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0E7B" w:rsidRDefault="00DF0E7B" w:rsidP="000D7995">
      <w:pPr>
        <w:spacing w:line="240" w:lineRule="auto"/>
        <w:jc w:val="center"/>
        <w:rPr>
          <w:noProof/>
          <w:szCs w:val="24"/>
          <w:lang w:val="en-US"/>
        </w:rPr>
      </w:pPr>
    </w:p>
    <w:p w:rsidR="009554E8" w:rsidRDefault="00F24241" w:rsidP="000D7995">
      <w:pPr>
        <w:spacing w:line="240" w:lineRule="auto"/>
        <w:jc w:val="center"/>
        <w:rPr>
          <w:szCs w:val="24"/>
          <w:lang w:eastAsia="es-ES"/>
        </w:rPr>
      </w:pPr>
      <w:r w:rsidRPr="00F24241">
        <w:rPr>
          <w:noProof/>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i1025" type="#_x0000_t75" alt="LOGO.gif" style="width:80.6pt;height:74.15pt;visibility:visible">
            <v:imagedata r:id="rId8" o:title=""/>
          </v:shape>
        </w:pict>
      </w:r>
    </w:p>
    <w:p w:rsidR="009554E8" w:rsidRPr="005938CE" w:rsidRDefault="009554E8" w:rsidP="000D7995">
      <w:pPr>
        <w:spacing w:line="240" w:lineRule="auto"/>
        <w:rPr>
          <w:sz w:val="12"/>
          <w:szCs w:val="12"/>
          <w:lang w:eastAsia="es-ES"/>
        </w:rPr>
      </w:pPr>
    </w:p>
    <w:p w:rsidR="009554E8" w:rsidRPr="002237DD" w:rsidRDefault="009554E8" w:rsidP="00B71935">
      <w:pPr>
        <w:spacing w:after="0"/>
        <w:ind w:left="0" w:firstLine="0"/>
        <w:jc w:val="center"/>
        <w:rPr>
          <w:rFonts w:cs="Arial"/>
          <w:b/>
          <w:szCs w:val="24"/>
          <w:lang w:eastAsia="es-ES"/>
        </w:rPr>
      </w:pPr>
      <w:r w:rsidRPr="000D7995">
        <w:rPr>
          <w:rFonts w:cs="Arial"/>
          <w:b/>
          <w:sz w:val="28"/>
          <w:szCs w:val="26"/>
          <w:lang w:eastAsia="es-ES"/>
        </w:rPr>
        <w:t>ESCUELA SUPERIOR POLITÉCNICA DEL LITORAL</w:t>
      </w:r>
      <w:r w:rsidRPr="000D7995">
        <w:rPr>
          <w:rFonts w:cs="Arial"/>
          <w:sz w:val="28"/>
          <w:szCs w:val="24"/>
          <w:lang w:eastAsia="es-ES"/>
        </w:rPr>
        <w:t xml:space="preserve"> </w:t>
      </w:r>
      <w:r w:rsidRPr="000D7995">
        <w:rPr>
          <w:rFonts w:cs="Arial"/>
          <w:sz w:val="28"/>
          <w:szCs w:val="24"/>
          <w:lang w:eastAsia="es-ES"/>
        </w:rPr>
        <w:br/>
      </w:r>
      <w:r>
        <w:rPr>
          <w:rFonts w:cs="Arial"/>
          <w:b/>
          <w:szCs w:val="24"/>
          <w:lang w:eastAsia="es-ES"/>
        </w:rPr>
        <w:t xml:space="preserve">Facultad de Ingeniería en Mecánica y Ciencias de </w:t>
      </w:r>
      <w:smartTag w:uri="urn:schemas-microsoft-com:office:smarttags" w:element="PersonName">
        <w:smartTagPr>
          <w:attr w:name="ProductID" w:val="la Producci￳n"/>
        </w:smartTagPr>
        <w:r>
          <w:rPr>
            <w:rFonts w:cs="Arial"/>
            <w:b/>
            <w:szCs w:val="24"/>
            <w:lang w:eastAsia="es-ES"/>
          </w:rPr>
          <w:t>la Producción</w:t>
        </w:r>
      </w:smartTag>
    </w:p>
    <w:p w:rsidR="009554E8" w:rsidRPr="002740E7" w:rsidRDefault="009554E8" w:rsidP="00B71935">
      <w:pPr>
        <w:spacing w:after="0"/>
        <w:ind w:left="0" w:firstLine="0"/>
        <w:jc w:val="center"/>
        <w:rPr>
          <w:rFonts w:cs="Arial"/>
          <w:b/>
          <w:bCs/>
        </w:rPr>
      </w:pPr>
      <w:r w:rsidRPr="003C1977">
        <w:rPr>
          <w:rFonts w:cs="Arial"/>
          <w:bCs/>
          <w:szCs w:val="24"/>
          <w:lang w:val="es-ES" w:eastAsia="es-ES"/>
        </w:rPr>
        <w:t>“D</w:t>
      </w:r>
      <w:r>
        <w:rPr>
          <w:rFonts w:cs="Arial"/>
          <w:bCs/>
          <w:szCs w:val="24"/>
          <w:lang w:val="es-ES" w:eastAsia="es-ES"/>
        </w:rPr>
        <w:t>ISEÑO</w:t>
      </w:r>
      <w:r w:rsidR="003F1B66">
        <w:rPr>
          <w:rFonts w:cs="Arial"/>
          <w:bCs/>
          <w:szCs w:val="24"/>
          <w:lang w:val="es-ES" w:eastAsia="es-ES"/>
        </w:rPr>
        <w:t xml:space="preserve"> </w:t>
      </w:r>
      <w:r>
        <w:rPr>
          <w:rFonts w:cs="Arial"/>
          <w:bCs/>
          <w:szCs w:val="24"/>
          <w:lang w:val="es-ES" w:eastAsia="es-ES"/>
        </w:rPr>
        <w:t>DE</w:t>
      </w:r>
      <w:r w:rsidR="003F1B66">
        <w:rPr>
          <w:rFonts w:cs="Arial"/>
          <w:bCs/>
          <w:szCs w:val="24"/>
          <w:lang w:val="es-ES" w:eastAsia="es-ES"/>
        </w:rPr>
        <w:t xml:space="preserve"> </w:t>
      </w:r>
      <w:r>
        <w:rPr>
          <w:rFonts w:cs="Arial"/>
          <w:bCs/>
          <w:szCs w:val="24"/>
          <w:lang w:val="es-ES" w:eastAsia="es-ES"/>
        </w:rPr>
        <w:t>UN</w:t>
      </w:r>
      <w:r w:rsidR="003F1B66">
        <w:rPr>
          <w:rFonts w:cs="Arial"/>
          <w:bCs/>
          <w:szCs w:val="24"/>
          <w:lang w:val="es-ES" w:eastAsia="es-ES"/>
        </w:rPr>
        <w:t xml:space="preserve"> </w:t>
      </w:r>
      <w:r>
        <w:rPr>
          <w:rFonts w:cs="Arial"/>
          <w:bCs/>
          <w:szCs w:val="24"/>
          <w:lang w:val="es-ES" w:eastAsia="es-ES"/>
        </w:rPr>
        <w:t>SISTEMA</w:t>
      </w:r>
      <w:r w:rsidR="003F1B66">
        <w:rPr>
          <w:rFonts w:cs="Arial"/>
          <w:bCs/>
          <w:szCs w:val="24"/>
          <w:lang w:val="es-ES" w:eastAsia="es-ES"/>
        </w:rPr>
        <w:t xml:space="preserve"> </w:t>
      </w:r>
      <w:r>
        <w:rPr>
          <w:rFonts w:cs="Arial"/>
          <w:bCs/>
          <w:szCs w:val="24"/>
          <w:lang w:val="es-ES" w:eastAsia="es-ES"/>
        </w:rPr>
        <w:t>DE</w:t>
      </w:r>
      <w:r w:rsidR="003F1B66">
        <w:rPr>
          <w:rFonts w:cs="Arial"/>
          <w:bCs/>
          <w:szCs w:val="24"/>
          <w:lang w:val="es-ES" w:eastAsia="es-ES"/>
        </w:rPr>
        <w:t xml:space="preserve"> </w:t>
      </w:r>
      <w:r>
        <w:rPr>
          <w:rFonts w:cs="Arial"/>
          <w:bCs/>
          <w:szCs w:val="24"/>
          <w:lang w:val="es-ES" w:eastAsia="es-ES"/>
        </w:rPr>
        <w:t>GESTIÓN</w:t>
      </w:r>
      <w:r w:rsidR="003F1B66">
        <w:rPr>
          <w:rFonts w:cs="Arial"/>
          <w:bCs/>
          <w:szCs w:val="24"/>
          <w:lang w:val="es-ES" w:eastAsia="es-ES"/>
        </w:rPr>
        <w:t xml:space="preserve"> </w:t>
      </w:r>
      <w:r w:rsidR="00C445E1">
        <w:rPr>
          <w:rFonts w:cs="Arial"/>
          <w:bCs/>
          <w:szCs w:val="24"/>
          <w:lang w:val="es-ES" w:eastAsia="es-ES"/>
        </w:rPr>
        <w:t>DE</w:t>
      </w:r>
      <w:r w:rsidR="003F1B66">
        <w:rPr>
          <w:rFonts w:cs="Arial"/>
          <w:bCs/>
          <w:szCs w:val="24"/>
          <w:lang w:val="es-ES" w:eastAsia="es-ES"/>
        </w:rPr>
        <w:t xml:space="preserve"> </w:t>
      </w:r>
      <w:r w:rsidRPr="003C1977">
        <w:rPr>
          <w:rFonts w:cs="Arial"/>
          <w:bCs/>
          <w:szCs w:val="24"/>
          <w:lang w:val="es-ES" w:eastAsia="es-ES"/>
        </w:rPr>
        <w:t>CONTROL OPERACIONAL</w:t>
      </w:r>
      <w:r w:rsidR="003F1B66">
        <w:rPr>
          <w:rFonts w:cs="Arial"/>
          <w:bCs/>
          <w:szCs w:val="24"/>
          <w:lang w:val="es-ES" w:eastAsia="es-ES"/>
        </w:rPr>
        <w:t xml:space="preserve"> </w:t>
      </w:r>
      <w:r w:rsidRPr="003C1977">
        <w:rPr>
          <w:rFonts w:cs="Arial"/>
          <w:bCs/>
          <w:szCs w:val="24"/>
          <w:lang w:val="es-ES" w:eastAsia="es-ES"/>
        </w:rPr>
        <w:t>PAR</w:t>
      </w:r>
      <w:r>
        <w:rPr>
          <w:rFonts w:cs="Arial"/>
          <w:bCs/>
          <w:szCs w:val="24"/>
          <w:lang w:val="es-ES" w:eastAsia="es-ES"/>
        </w:rPr>
        <w:t>A</w:t>
      </w:r>
      <w:r w:rsidR="003F1B66">
        <w:rPr>
          <w:rFonts w:cs="Arial"/>
          <w:bCs/>
          <w:szCs w:val="24"/>
          <w:lang w:val="es-ES" w:eastAsia="es-ES"/>
        </w:rPr>
        <w:t xml:space="preserve"> </w:t>
      </w:r>
      <w:r>
        <w:rPr>
          <w:rFonts w:cs="Arial"/>
          <w:bCs/>
          <w:szCs w:val="24"/>
          <w:lang w:val="es-ES" w:eastAsia="es-ES"/>
        </w:rPr>
        <w:t>UNA EMPRESA POTABILIZADORA DE AGU</w:t>
      </w:r>
      <w:r w:rsidR="003F1B66">
        <w:rPr>
          <w:rFonts w:cs="Arial"/>
          <w:bCs/>
          <w:szCs w:val="24"/>
          <w:lang w:val="es-ES" w:eastAsia="es-ES"/>
        </w:rPr>
        <w:t>A</w:t>
      </w:r>
      <w:r w:rsidRPr="0044758B">
        <w:rPr>
          <w:rFonts w:cs="Arial"/>
          <w:szCs w:val="24"/>
          <w:lang w:eastAsia="es-ES"/>
        </w:rPr>
        <w:t>"</w:t>
      </w:r>
    </w:p>
    <w:p w:rsidR="009554E8" w:rsidRPr="00582309" w:rsidRDefault="009554E8" w:rsidP="00F24DB1">
      <w:pPr>
        <w:spacing w:after="0"/>
        <w:jc w:val="center"/>
        <w:rPr>
          <w:rFonts w:cs="Arial"/>
          <w:sz w:val="20"/>
          <w:szCs w:val="20"/>
          <w:lang w:eastAsia="es-ES"/>
        </w:rPr>
      </w:pPr>
    </w:p>
    <w:p w:rsidR="009554E8" w:rsidRPr="002237DD" w:rsidRDefault="009554E8" w:rsidP="00B71935">
      <w:pPr>
        <w:spacing w:after="0"/>
        <w:ind w:left="0" w:firstLine="0"/>
        <w:jc w:val="center"/>
        <w:rPr>
          <w:rFonts w:cs="Arial"/>
          <w:szCs w:val="24"/>
          <w:lang w:eastAsia="es-ES"/>
        </w:rPr>
      </w:pPr>
      <w:r w:rsidRPr="00F24DB1">
        <w:rPr>
          <w:rFonts w:cs="Arial"/>
          <w:b/>
          <w:szCs w:val="24"/>
          <w:lang w:eastAsia="es-ES"/>
        </w:rPr>
        <w:t>TESI</w:t>
      </w:r>
      <w:r>
        <w:rPr>
          <w:rFonts w:cs="Arial"/>
          <w:b/>
          <w:szCs w:val="24"/>
          <w:lang w:eastAsia="es-ES"/>
        </w:rPr>
        <w:t>NA</w:t>
      </w:r>
      <w:r w:rsidRPr="00F24DB1">
        <w:rPr>
          <w:rFonts w:cs="Arial"/>
          <w:b/>
          <w:szCs w:val="24"/>
          <w:lang w:eastAsia="es-ES"/>
        </w:rPr>
        <w:t xml:space="preserve"> DE GRADO </w:t>
      </w:r>
      <w:r w:rsidRPr="0044758B">
        <w:rPr>
          <w:rFonts w:cs="Arial"/>
          <w:szCs w:val="24"/>
          <w:lang w:eastAsia="es-ES"/>
        </w:rPr>
        <w:br/>
        <w:t xml:space="preserve">Previa a la obtención del Título de: </w:t>
      </w:r>
    </w:p>
    <w:p w:rsidR="009554E8" w:rsidRPr="002237DD" w:rsidRDefault="000D7995" w:rsidP="00B71935">
      <w:pPr>
        <w:spacing w:after="0"/>
        <w:ind w:left="0" w:firstLine="0"/>
        <w:jc w:val="center"/>
        <w:rPr>
          <w:rFonts w:cs="Arial"/>
          <w:b/>
          <w:szCs w:val="24"/>
          <w:lang w:eastAsia="es-ES"/>
        </w:rPr>
      </w:pPr>
      <w:r>
        <w:rPr>
          <w:rFonts w:cs="Arial"/>
          <w:b/>
          <w:szCs w:val="24"/>
          <w:lang w:eastAsia="es-ES"/>
        </w:rPr>
        <w:t xml:space="preserve">INGENIEROS </w:t>
      </w:r>
      <w:r w:rsidR="009554E8">
        <w:rPr>
          <w:rFonts w:cs="Arial"/>
          <w:b/>
          <w:szCs w:val="24"/>
          <w:lang w:eastAsia="es-ES"/>
        </w:rPr>
        <w:t>INDUSTRIAL</w:t>
      </w:r>
      <w:r>
        <w:rPr>
          <w:rFonts w:cs="Arial"/>
          <w:b/>
          <w:szCs w:val="24"/>
          <w:lang w:eastAsia="es-ES"/>
        </w:rPr>
        <w:t>ES</w:t>
      </w:r>
    </w:p>
    <w:p w:rsidR="009554E8" w:rsidRDefault="006D4AFB" w:rsidP="00B71935">
      <w:pPr>
        <w:spacing w:after="0"/>
        <w:ind w:left="0" w:firstLine="0"/>
        <w:jc w:val="center"/>
        <w:rPr>
          <w:rFonts w:cs="Arial"/>
          <w:szCs w:val="24"/>
          <w:lang w:eastAsia="es-ES"/>
        </w:rPr>
      </w:pPr>
      <w:r>
        <w:rPr>
          <w:rFonts w:cs="Arial"/>
          <w:szCs w:val="24"/>
          <w:lang w:eastAsia="es-ES"/>
        </w:rPr>
        <w:t>Presentada</w:t>
      </w:r>
      <w:r w:rsidR="009554E8" w:rsidRPr="0044758B">
        <w:rPr>
          <w:rFonts w:cs="Arial"/>
          <w:szCs w:val="24"/>
          <w:lang w:eastAsia="es-ES"/>
        </w:rPr>
        <w:t xml:space="preserve"> por: </w:t>
      </w:r>
      <w:r w:rsidR="009554E8" w:rsidRPr="0044758B">
        <w:rPr>
          <w:rFonts w:cs="Arial"/>
          <w:szCs w:val="24"/>
          <w:lang w:eastAsia="es-ES"/>
        </w:rPr>
        <w:br/>
      </w:r>
      <w:r w:rsidR="009554E8">
        <w:rPr>
          <w:rFonts w:cs="Arial"/>
          <w:szCs w:val="24"/>
          <w:lang w:eastAsia="es-ES"/>
        </w:rPr>
        <w:t>DANNY OSWALDO</w:t>
      </w:r>
      <w:r w:rsidR="00E952AF" w:rsidRPr="00E952AF">
        <w:rPr>
          <w:rFonts w:cs="Arial"/>
          <w:szCs w:val="24"/>
          <w:lang w:eastAsia="es-ES"/>
        </w:rPr>
        <w:t xml:space="preserve"> </w:t>
      </w:r>
      <w:r w:rsidR="00E952AF">
        <w:rPr>
          <w:rFonts w:cs="Arial"/>
          <w:szCs w:val="24"/>
          <w:lang w:eastAsia="es-ES"/>
        </w:rPr>
        <w:t>GARCÍA TAPIA</w:t>
      </w:r>
    </w:p>
    <w:p w:rsidR="00E952AF" w:rsidRDefault="00E952AF" w:rsidP="00E952AF">
      <w:pPr>
        <w:spacing w:after="0"/>
        <w:ind w:left="0" w:firstLine="0"/>
        <w:jc w:val="center"/>
        <w:rPr>
          <w:rFonts w:cs="Arial"/>
          <w:szCs w:val="24"/>
          <w:lang w:eastAsia="es-ES"/>
        </w:rPr>
      </w:pPr>
      <w:r>
        <w:rPr>
          <w:rFonts w:cs="Arial"/>
          <w:szCs w:val="24"/>
          <w:lang w:eastAsia="es-ES"/>
        </w:rPr>
        <w:t>ARTURO ENRIQUE</w:t>
      </w:r>
      <w:r>
        <w:rPr>
          <w:rFonts w:cs="Arial"/>
          <w:sz w:val="20"/>
          <w:szCs w:val="20"/>
          <w:lang w:eastAsia="es-ES"/>
        </w:rPr>
        <w:t xml:space="preserve"> </w:t>
      </w:r>
      <w:r w:rsidR="009554E8">
        <w:rPr>
          <w:rFonts w:cs="Arial"/>
          <w:szCs w:val="24"/>
          <w:lang w:eastAsia="es-ES"/>
        </w:rPr>
        <w:t>SÁNCHEZ GRANJA</w:t>
      </w:r>
    </w:p>
    <w:p w:rsidR="009554E8" w:rsidRPr="00E952AF" w:rsidRDefault="009554E8" w:rsidP="00E952AF">
      <w:pPr>
        <w:spacing w:after="0"/>
        <w:ind w:left="0" w:firstLine="0"/>
        <w:jc w:val="center"/>
        <w:rPr>
          <w:rFonts w:cs="Arial"/>
          <w:sz w:val="20"/>
          <w:szCs w:val="20"/>
          <w:lang w:eastAsia="es-ES"/>
        </w:rPr>
        <w:sectPr w:rsidR="009554E8" w:rsidRPr="00E952AF" w:rsidSect="00ED1B0E">
          <w:footerReference w:type="default" r:id="rId9"/>
          <w:pgSz w:w="11906" w:h="16838"/>
          <w:pgMar w:top="2268" w:right="1361" w:bottom="2155" w:left="2268" w:header="709" w:footer="709" w:gutter="0"/>
          <w:cols w:space="708"/>
          <w:docGrid w:linePitch="360"/>
        </w:sectPr>
      </w:pPr>
      <w:r w:rsidRPr="0044758B">
        <w:rPr>
          <w:rFonts w:cs="Arial"/>
          <w:szCs w:val="24"/>
          <w:lang w:eastAsia="es-ES"/>
        </w:rPr>
        <w:t xml:space="preserve">Guayaquil - Ecuador </w:t>
      </w:r>
      <w:r w:rsidRPr="0044758B">
        <w:rPr>
          <w:rFonts w:cs="Arial"/>
          <w:szCs w:val="24"/>
          <w:lang w:eastAsia="es-ES"/>
        </w:rPr>
        <w:br/>
      </w:r>
      <w:r>
        <w:rPr>
          <w:rFonts w:cs="Arial"/>
          <w:szCs w:val="24"/>
          <w:lang w:eastAsia="es-ES"/>
        </w:rPr>
        <w:t>2010</w:t>
      </w:r>
    </w:p>
    <w:p w:rsidR="009554E8" w:rsidRDefault="009554E8" w:rsidP="00570F03">
      <w:pPr>
        <w:spacing w:after="0"/>
        <w:rPr>
          <w:szCs w:val="24"/>
          <w:lang w:eastAsia="es-ES"/>
        </w:rPr>
      </w:pPr>
    </w:p>
    <w:p w:rsidR="009554E8" w:rsidRDefault="009554E8" w:rsidP="00570F03">
      <w:pPr>
        <w:spacing w:after="0"/>
        <w:rPr>
          <w:szCs w:val="24"/>
          <w:lang w:eastAsia="es-ES"/>
        </w:rPr>
      </w:pPr>
    </w:p>
    <w:p w:rsidR="009554E8" w:rsidRDefault="009554E8" w:rsidP="00570F03">
      <w:pPr>
        <w:spacing w:after="0"/>
        <w:rPr>
          <w:szCs w:val="24"/>
          <w:lang w:eastAsia="es-ES"/>
        </w:rPr>
      </w:pPr>
    </w:p>
    <w:p w:rsidR="009554E8" w:rsidRDefault="009554E8" w:rsidP="00570F03">
      <w:pPr>
        <w:spacing w:after="0"/>
        <w:rPr>
          <w:szCs w:val="24"/>
          <w:lang w:eastAsia="es-ES"/>
        </w:rPr>
      </w:pPr>
    </w:p>
    <w:p w:rsidR="009554E8" w:rsidRDefault="009554E8" w:rsidP="00570F03">
      <w:pPr>
        <w:spacing w:after="0"/>
        <w:rPr>
          <w:szCs w:val="24"/>
          <w:lang w:eastAsia="es-ES"/>
        </w:rPr>
      </w:pPr>
    </w:p>
    <w:p w:rsidR="009554E8" w:rsidRPr="00EE4F5A" w:rsidRDefault="009554E8" w:rsidP="00EE4F5A">
      <w:pPr>
        <w:jc w:val="right"/>
        <w:rPr>
          <w:b/>
          <w:sz w:val="30"/>
          <w:szCs w:val="30"/>
        </w:rPr>
      </w:pPr>
      <w:r w:rsidRPr="00EE4F5A">
        <w:rPr>
          <w:b/>
          <w:sz w:val="30"/>
          <w:szCs w:val="30"/>
        </w:rPr>
        <w:t>AGRADECIMIENTO</w:t>
      </w:r>
    </w:p>
    <w:p w:rsidR="009554E8" w:rsidRDefault="009554E8" w:rsidP="008C4AE2">
      <w:pPr>
        <w:spacing w:after="0"/>
        <w:rPr>
          <w:rFonts w:cs="Arial"/>
          <w:szCs w:val="24"/>
          <w:lang w:eastAsia="es-ES"/>
        </w:rPr>
      </w:pPr>
    </w:p>
    <w:p w:rsidR="009554E8" w:rsidRDefault="009554E8" w:rsidP="0007339E">
      <w:pPr>
        <w:spacing w:after="0"/>
        <w:ind w:left="2552" w:firstLine="0"/>
        <w:rPr>
          <w:rFonts w:cs="Arial"/>
          <w:szCs w:val="24"/>
          <w:lang w:eastAsia="es-ES"/>
        </w:rPr>
      </w:pPr>
      <w:r>
        <w:rPr>
          <w:rFonts w:cs="Arial"/>
          <w:szCs w:val="24"/>
          <w:lang w:eastAsia="es-ES"/>
        </w:rPr>
        <w:t>Al Creador por la fuerza y entereza para seguir adelante en los momentos más difíciles de la vida y  jamás claudicar ante los  problemas.</w:t>
      </w:r>
    </w:p>
    <w:p w:rsidR="009554E8" w:rsidRDefault="009554E8" w:rsidP="00AB188B">
      <w:pPr>
        <w:spacing w:after="0"/>
        <w:ind w:left="2552"/>
        <w:rPr>
          <w:rFonts w:cs="Arial"/>
          <w:szCs w:val="24"/>
          <w:lang w:eastAsia="es-ES"/>
        </w:rPr>
      </w:pPr>
    </w:p>
    <w:p w:rsidR="009554E8" w:rsidRDefault="009554E8" w:rsidP="0007339E">
      <w:pPr>
        <w:spacing w:after="0"/>
        <w:ind w:left="2552" w:firstLine="0"/>
        <w:rPr>
          <w:rFonts w:cs="Arial"/>
          <w:szCs w:val="24"/>
          <w:lang w:eastAsia="es-ES"/>
        </w:rPr>
      </w:pPr>
      <w:r>
        <w:rPr>
          <w:rFonts w:cs="Arial"/>
          <w:szCs w:val="24"/>
          <w:lang w:eastAsia="es-ES"/>
        </w:rPr>
        <w:t>A nuestros seres queridos por creer en nosotros y apoyarnos durante toda nuestra Carrera Académica, y que son la fuerza que nos impulsa cada día a ser mejores y buscar la excelencia.</w:t>
      </w:r>
    </w:p>
    <w:p w:rsidR="009554E8" w:rsidRDefault="009554E8" w:rsidP="00AB188B">
      <w:pPr>
        <w:spacing w:after="0"/>
        <w:ind w:left="2552"/>
        <w:rPr>
          <w:rFonts w:cs="Arial"/>
          <w:szCs w:val="24"/>
          <w:lang w:eastAsia="es-ES"/>
        </w:rPr>
      </w:pPr>
    </w:p>
    <w:p w:rsidR="009554E8" w:rsidRPr="002E20E0" w:rsidRDefault="009554E8" w:rsidP="0007339E">
      <w:pPr>
        <w:spacing w:after="0"/>
        <w:ind w:left="2552" w:firstLine="0"/>
        <w:rPr>
          <w:rFonts w:cs="Arial"/>
          <w:szCs w:val="24"/>
          <w:lang w:eastAsia="es-ES"/>
        </w:rPr>
      </w:pPr>
      <w:r w:rsidRPr="008C4AE2">
        <w:rPr>
          <w:rFonts w:cs="Arial"/>
          <w:szCs w:val="24"/>
          <w:lang w:eastAsia="es-ES"/>
        </w:rPr>
        <w:t xml:space="preserve"> </w:t>
      </w:r>
      <w:r>
        <w:rPr>
          <w:rFonts w:cs="Arial"/>
          <w:szCs w:val="24"/>
          <w:lang w:eastAsia="es-ES"/>
        </w:rPr>
        <w:t>A nuestros compañeros de trabajo por comprendernos, darnos tiempo y el apoyo necesario para la culminación de esta tesina de grado.</w:t>
      </w:r>
    </w:p>
    <w:p w:rsidR="009554E8" w:rsidRDefault="009554E8" w:rsidP="008C4AE2">
      <w:pPr>
        <w:spacing w:after="0"/>
        <w:rPr>
          <w:rFonts w:cs="Arial"/>
          <w:b/>
          <w:smallCaps/>
          <w:szCs w:val="24"/>
          <w:lang w:eastAsia="es-ES"/>
        </w:rPr>
        <w:sectPr w:rsidR="009554E8" w:rsidSect="00ED1B0E">
          <w:pgSz w:w="11906" w:h="16838"/>
          <w:pgMar w:top="2268" w:right="1361" w:bottom="2268" w:left="2268" w:header="709" w:footer="709" w:gutter="0"/>
          <w:cols w:space="708"/>
          <w:docGrid w:linePitch="360"/>
        </w:sect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Pr="00EE4F5A" w:rsidRDefault="009554E8" w:rsidP="00EE4F5A">
      <w:pPr>
        <w:jc w:val="right"/>
        <w:rPr>
          <w:b/>
          <w:sz w:val="30"/>
          <w:szCs w:val="30"/>
        </w:rPr>
      </w:pPr>
      <w:r w:rsidRPr="00EE4F5A">
        <w:rPr>
          <w:b/>
          <w:sz w:val="30"/>
          <w:szCs w:val="30"/>
        </w:rPr>
        <w:t>DEDICATORIA</w:t>
      </w:r>
    </w:p>
    <w:p w:rsidR="009554E8" w:rsidRPr="002F2EAD" w:rsidRDefault="009554E8" w:rsidP="002F2EAD">
      <w:pPr>
        <w:pStyle w:val="Titulo1Tesis"/>
        <w:spacing w:before="0"/>
        <w:rPr>
          <w:b w:val="0"/>
        </w:rPr>
      </w:pPr>
    </w:p>
    <w:p w:rsidR="009554E8" w:rsidRDefault="009554E8" w:rsidP="0007339E">
      <w:pPr>
        <w:spacing w:after="0"/>
        <w:ind w:left="2552" w:firstLine="0"/>
        <w:rPr>
          <w:rFonts w:cs="Arial"/>
          <w:szCs w:val="24"/>
          <w:lang w:eastAsia="es-ES"/>
        </w:rPr>
      </w:pPr>
      <w:r>
        <w:rPr>
          <w:rFonts w:cs="Arial"/>
          <w:szCs w:val="24"/>
          <w:lang w:eastAsia="es-ES"/>
        </w:rPr>
        <w:t>A nuestras familias que desde que iniciamos nuestros estudios, nos brindaron todo el amor y comprensión en esas duras épocas de esfuerzo por avanzar en nuestra meta de llegar a ser profesionales de éxito con calidad moral y ética.</w:t>
      </w:r>
    </w:p>
    <w:p w:rsidR="009554E8" w:rsidRDefault="009554E8" w:rsidP="00AB188B">
      <w:pPr>
        <w:spacing w:after="0"/>
        <w:ind w:left="2552"/>
        <w:rPr>
          <w:rFonts w:cs="Arial"/>
          <w:szCs w:val="24"/>
          <w:lang w:eastAsia="es-ES"/>
        </w:rPr>
      </w:pPr>
    </w:p>
    <w:p w:rsidR="009554E8" w:rsidRPr="00AB188B" w:rsidRDefault="009554E8" w:rsidP="0007339E">
      <w:pPr>
        <w:spacing w:after="0"/>
        <w:ind w:left="2552" w:firstLine="0"/>
        <w:rPr>
          <w:rFonts w:cs="Arial"/>
          <w:szCs w:val="24"/>
          <w:lang w:eastAsia="es-ES"/>
        </w:rPr>
      </w:pPr>
      <w:r>
        <w:rPr>
          <w:rFonts w:cs="Arial"/>
          <w:szCs w:val="24"/>
          <w:lang w:eastAsia="es-ES"/>
        </w:rPr>
        <w:t xml:space="preserve">A los ingenieros de </w:t>
      </w:r>
      <w:smartTag w:uri="urn:schemas-microsoft-com:office:smarttags" w:element="PersonName">
        <w:smartTagPr>
          <w:attr w:name="ProductID" w:val="la ESPOL"/>
        </w:smartTagPr>
        <w:r>
          <w:rPr>
            <w:rFonts w:cs="Arial"/>
            <w:szCs w:val="24"/>
            <w:lang w:eastAsia="es-ES"/>
          </w:rPr>
          <w:t>la ESPOL</w:t>
        </w:r>
      </w:smartTag>
      <w:r>
        <w:rPr>
          <w:rFonts w:cs="Arial"/>
          <w:szCs w:val="24"/>
          <w:lang w:eastAsia="es-ES"/>
        </w:rPr>
        <w:t xml:space="preserve"> que como profesores transfirieron lo mejor de su conocimiento y calidad humana  para alcanzar la meta de nuestra Universidad de convertirnos en profesionales de excelencia y sólido  valor moral.</w:t>
      </w: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sectPr w:rsidR="009554E8" w:rsidSect="00ED1B0E">
          <w:pgSz w:w="11906" w:h="16838"/>
          <w:pgMar w:top="2268" w:right="1361" w:bottom="2268" w:left="2268" w:header="709" w:footer="709" w:gutter="0"/>
          <w:cols w:space="708"/>
          <w:docGrid w:linePitch="360"/>
        </w:sect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Default="009554E8" w:rsidP="00570F03">
      <w:pPr>
        <w:spacing w:after="0"/>
        <w:jc w:val="right"/>
        <w:rPr>
          <w:rFonts w:cs="Arial"/>
          <w:b/>
          <w:smallCaps/>
          <w:szCs w:val="24"/>
          <w:lang w:eastAsia="es-ES"/>
        </w:rPr>
      </w:pPr>
    </w:p>
    <w:p w:rsidR="009554E8" w:rsidRPr="00EE4F5A" w:rsidRDefault="009554E8" w:rsidP="00EE4F5A">
      <w:pPr>
        <w:jc w:val="center"/>
        <w:rPr>
          <w:b/>
          <w:sz w:val="30"/>
          <w:szCs w:val="30"/>
        </w:rPr>
      </w:pPr>
      <w:r w:rsidRPr="00EE4F5A">
        <w:rPr>
          <w:b/>
          <w:sz w:val="30"/>
          <w:szCs w:val="30"/>
        </w:rPr>
        <w:t>TRIBUNAL</w:t>
      </w:r>
      <w:r w:rsidR="00E335EF">
        <w:rPr>
          <w:b/>
          <w:sz w:val="30"/>
          <w:szCs w:val="30"/>
        </w:rPr>
        <w:t xml:space="preserve"> DE</w:t>
      </w:r>
      <w:r w:rsidRPr="00EE4F5A">
        <w:rPr>
          <w:b/>
          <w:sz w:val="30"/>
          <w:szCs w:val="30"/>
        </w:rPr>
        <w:t xml:space="preserve"> GRADUACIÓN</w:t>
      </w:r>
    </w:p>
    <w:p w:rsidR="009554E8" w:rsidRDefault="009554E8" w:rsidP="00A17FAC">
      <w:pPr>
        <w:jc w:val="center"/>
        <w:rPr>
          <w:rFonts w:cs="Arial"/>
          <w:szCs w:val="24"/>
        </w:rPr>
      </w:pPr>
    </w:p>
    <w:p w:rsidR="009554E8" w:rsidRDefault="009554E8" w:rsidP="00DA09E3">
      <w:pPr>
        <w:rPr>
          <w:rFonts w:cs="Arial"/>
          <w:szCs w:val="24"/>
        </w:rPr>
      </w:pPr>
    </w:p>
    <w:p w:rsidR="00DA09E3" w:rsidRDefault="00DA09E3" w:rsidP="00DA09E3">
      <w:pPr>
        <w:rPr>
          <w:rFonts w:cs="Arial"/>
          <w:szCs w:val="24"/>
        </w:rPr>
      </w:pPr>
    </w:p>
    <w:tbl>
      <w:tblPr>
        <w:tblW w:w="5057" w:type="pct"/>
        <w:jc w:val="center"/>
        <w:tblInd w:w="236" w:type="dxa"/>
        <w:tblLook w:val="00A0"/>
      </w:tblPr>
      <w:tblGrid>
        <w:gridCol w:w="3749"/>
        <w:gridCol w:w="996"/>
        <w:gridCol w:w="3845"/>
      </w:tblGrid>
      <w:tr w:rsidR="00473A79" w:rsidRPr="00C66BA7" w:rsidTr="00E335EF">
        <w:trPr>
          <w:jc w:val="center"/>
        </w:trPr>
        <w:tc>
          <w:tcPr>
            <w:tcW w:w="3749" w:type="dxa"/>
            <w:tcBorders>
              <w:top w:val="single" w:sz="4" w:space="0" w:color="auto"/>
            </w:tcBorders>
          </w:tcPr>
          <w:p w:rsidR="000B7F83" w:rsidRPr="00C66BA7" w:rsidRDefault="000B7F83" w:rsidP="00383910">
            <w:pPr>
              <w:spacing w:before="0" w:after="0" w:line="360" w:lineRule="auto"/>
              <w:ind w:left="357" w:firstLine="0"/>
              <w:jc w:val="center"/>
              <w:rPr>
                <w:rFonts w:cs="Arial"/>
                <w:szCs w:val="24"/>
              </w:rPr>
            </w:pPr>
            <w:r w:rsidRPr="00C66BA7">
              <w:rPr>
                <w:rFonts w:cs="Arial"/>
                <w:szCs w:val="24"/>
              </w:rPr>
              <w:t xml:space="preserve">Ing. </w:t>
            </w:r>
            <w:r>
              <w:rPr>
                <w:rFonts w:cs="Arial"/>
                <w:szCs w:val="24"/>
              </w:rPr>
              <w:t>Francisco Andrade</w:t>
            </w:r>
            <w:r w:rsidR="00E335EF">
              <w:rPr>
                <w:rFonts w:cs="Arial"/>
                <w:szCs w:val="24"/>
              </w:rPr>
              <w:t xml:space="preserve"> S.</w:t>
            </w:r>
          </w:p>
          <w:p w:rsidR="000B7F83" w:rsidRDefault="000B7F83" w:rsidP="00383910">
            <w:pPr>
              <w:spacing w:before="0" w:after="0" w:line="240" w:lineRule="auto"/>
              <w:ind w:left="357" w:firstLine="0"/>
              <w:jc w:val="center"/>
              <w:rPr>
                <w:rFonts w:cs="Arial"/>
                <w:szCs w:val="24"/>
              </w:rPr>
            </w:pPr>
            <w:r>
              <w:rPr>
                <w:rFonts w:cs="Arial"/>
                <w:szCs w:val="24"/>
              </w:rPr>
              <w:t>DECANO DE LA FIMCP</w:t>
            </w:r>
          </w:p>
          <w:p w:rsidR="000B7F83" w:rsidRPr="00C66BA7" w:rsidRDefault="000B7F83" w:rsidP="00383910">
            <w:pPr>
              <w:spacing w:before="0" w:after="0" w:line="240" w:lineRule="auto"/>
              <w:ind w:left="357" w:firstLine="0"/>
              <w:jc w:val="center"/>
              <w:rPr>
                <w:rFonts w:cs="Arial"/>
                <w:smallCaps/>
                <w:szCs w:val="24"/>
                <w:lang w:eastAsia="es-ES"/>
              </w:rPr>
            </w:pPr>
            <w:r>
              <w:rPr>
                <w:rFonts w:cs="Arial"/>
                <w:szCs w:val="24"/>
              </w:rPr>
              <w:t>PRESIDENTE</w:t>
            </w:r>
          </w:p>
        </w:tc>
        <w:tc>
          <w:tcPr>
            <w:tcW w:w="996" w:type="dxa"/>
          </w:tcPr>
          <w:p w:rsidR="000B7F83" w:rsidRPr="00DA09E3" w:rsidRDefault="000B7F83" w:rsidP="00E335EF">
            <w:pPr>
              <w:spacing w:before="0" w:after="0" w:line="360" w:lineRule="auto"/>
              <w:ind w:left="679" w:hanging="393"/>
              <w:jc w:val="center"/>
              <w:rPr>
                <w:rFonts w:cs="Arial"/>
                <w:szCs w:val="24"/>
              </w:rPr>
            </w:pPr>
          </w:p>
        </w:tc>
        <w:tc>
          <w:tcPr>
            <w:tcW w:w="3845" w:type="dxa"/>
            <w:tcBorders>
              <w:top w:val="single" w:sz="4" w:space="0" w:color="auto"/>
            </w:tcBorders>
          </w:tcPr>
          <w:p w:rsidR="00E335EF" w:rsidRDefault="00E335EF" w:rsidP="00383910">
            <w:pPr>
              <w:spacing w:before="0" w:after="0" w:line="360" w:lineRule="auto"/>
              <w:ind w:left="-34" w:firstLine="0"/>
              <w:jc w:val="center"/>
              <w:rPr>
                <w:rFonts w:cs="Arial"/>
                <w:szCs w:val="24"/>
              </w:rPr>
            </w:pPr>
            <w:r>
              <w:rPr>
                <w:rFonts w:cs="Arial"/>
                <w:szCs w:val="24"/>
              </w:rPr>
              <w:t>Ing. Cristian Arias U.</w:t>
            </w:r>
          </w:p>
          <w:p w:rsidR="000B7F83" w:rsidRPr="00C66BA7" w:rsidRDefault="000B7F83" w:rsidP="00383910">
            <w:pPr>
              <w:spacing w:before="0" w:after="0" w:line="360" w:lineRule="auto"/>
              <w:ind w:left="-34" w:firstLine="0"/>
              <w:jc w:val="center"/>
              <w:rPr>
                <w:rFonts w:cs="Arial"/>
                <w:szCs w:val="24"/>
              </w:rPr>
            </w:pPr>
            <w:r w:rsidRPr="00DA09E3">
              <w:rPr>
                <w:rFonts w:cs="Arial"/>
                <w:szCs w:val="24"/>
              </w:rPr>
              <w:t>DIRECTOR DE TESIS</w:t>
            </w:r>
          </w:p>
        </w:tc>
      </w:tr>
    </w:tbl>
    <w:p w:rsidR="009554E8" w:rsidRDefault="009554E8" w:rsidP="00A17FAC">
      <w:pPr>
        <w:spacing w:after="0"/>
        <w:jc w:val="center"/>
        <w:rPr>
          <w:rFonts w:cs="Arial"/>
          <w:b/>
          <w:smallCaps/>
          <w:szCs w:val="24"/>
          <w:lang w:eastAsia="es-ES"/>
        </w:rPr>
      </w:pPr>
    </w:p>
    <w:p w:rsidR="009554E8" w:rsidRDefault="009554E8" w:rsidP="00DA09E3">
      <w:pPr>
        <w:spacing w:after="0"/>
        <w:rPr>
          <w:rFonts w:cs="Arial"/>
          <w:b/>
          <w:smallCaps/>
          <w:szCs w:val="24"/>
          <w:lang w:eastAsia="es-ES"/>
        </w:rPr>
      </w:pPr>
    </w:p>
    <w:p w:rsidR="009554E8" w:rsidRDefault="009554E8" w:rsidP="00A17FAC">
      <w:pPr>
        <w:spacing w:after="0"/>
        <w:jc w:val="center"/>
        <w:rPr>
          <w:rFonts w:cs="Arial"/>
          <w:b/>
          <w:smallCaps/>
          <w:szCs w:val="24"/>
          <w:lang w:eastAsia="es-ES"/>
        </w:rPr>
      </w:pPr>
    </w:p>
    <w:p w:rsidR="009554E8" w:rsidRDefault="009554E8" w:rsidP="00A17FAC">
      <w:pPr>
        <w:spacing w:after="0"/>
        <w:jc w:val="center"/>
        <w:rPr>
          <w:rFonts w:cs="Arial"/>
          <w:szCs w:val="24"/>
        </w:rPr>
      </w:pPr>
    </w:p>
    <w:p w:rsidR="009554E8" w:rsidRDefault="009554E8" w:rsidP="00A17FAC">
      <w:pPr>
        <w:spacing w:after="0"/>
        <w:jc w:val="center"/>
        <w:rPr>
          <w:rFonts w:cs="Arial"/>
          <w:szCs w:val="24"/>
        </w:rPr>
      </w:pPr>
    </w:p>
    <w:tbl>
      <w:tblPr>
        <w:tblW w:w="2651" w:type="pct"/>
        <w:jc w:val="center"/>
        <w:tblBorders>
          <w:top w:val="single" w:sz="4" w:space="0" w:color="000000"/>
          <w:insideH w:val="single" w:sz="4" w:space="0" w:color="000000"/>
          <w:insideV w:val="single" w:sz="4" w:space="0" w:color="000000"/>
        </w:tblBorders>
        <w:tblLook w:val="00A0"/>
      </w:tblPr>
      <w:tblGrid>
        <w:gridCol w:w="4503"/>
      </w:tblGrid>
      <w:tr w:rsidR="009554E8" w:rsidRPr="00C66BA7" w:rsidTr="00C66BA7">
        <w:trPr>
          <w:jc w:val="center"/>
        </w:trPr>
        <w:tc>
          <w:tcPr>
            <w:tcW w:w="5000" w:type="pct"/>
          </w:tcPr>
          <w:p w:rsidR="009554E8" w:rsidRDefault="00A854C1" w:rsidP="00383910">
            <w:pPr>
              <w:spacing w:before="0" w:after="0" w:line="360" w:lineRule="auto"/>
              <w:ind w:left="357" w:firstLine="0"/>
              <w:jc w:val="center"/>
              <w:rPr>
                <w:rFonts w:cs="Arial"/>
                <w:szCs w:val="24"/>
              </w:rPr>
            </w:pPr>
            <w:r>
              <w:rPr>
                <w:rFonts w:cs="Arial"/>
                <w:szCs w:val="24"/>
              </w:rPr>
              <w:t>Ing. Sofía López</w:t>
            </w:r>
            <w:r w:rsidR="00E335EF">
              <w:rPr>
                <w:rFonts w:cs="Arial"/>
                <w:szCs w:val="24"/>
              </w:rPr>
              <w:t xml:space="preserve"> I.</w:t>
            </w:r>
          </w:p>
          <w:p w:rsidR="009554E8" w:rsidRPr="00C66BA7" w:rsidRDefault="00A854C1" w:rsidP="00383910">
            <w:pPr>
              <w:spacing w:before="0" w:after="0" w:line="360" w:lineRule="auto"/>
              <w:ind w:left="357" w:firstLine="0"/>
              <w:jc w:val="center"/>
              <w:rPr>
                <w:rFonts w:cs="Arial"/>
                <w:smallCaps/>
                <w:szCs w:val="24"/>
                <w:lang w:eastAsia="es-ES"/>
              </w:rPr>
            </w:pPr>
            <w:r>
              <w:rPr>
                <w:rFonts w:cs="Arial"/>
                <w:szCs w:val="24"/>
              </w:rPr>
              <w:t>VOCAL PRINCIPAL</w:t>
            </w:r>
          </w:p>
        </w:tc>
      </w:tr>
    </w:tbl>
    <w:p w:rsidR="009554E8" w:rsidRDefault="009554E8" w:rsidP="002E20E0">
      <w:pPr>
        <w:spacing w:after="0"/>
        <w:rPr>
          <w:rFonts w:cs="Arial"/>
          <w:b/>
          <w:smallCaps/>
          <w:szCs w:val="24"/>
          <w:lang w:eastAsia="es-ES"/>
        </w:rPr>
        <w:sectPr w:rsidR="009554E8" w:rsidSect="00ED1B0E">
          <w:pgSz w:w="11906" w:h="16838"/>
          <w:pgMar w:top="2268" w:right="1361" w:bottom="2268" w:left="2268" w:header="709" w:footer="709" w:gutter="0"/>
          <w:cols w:space="708"/>
          <w:docGrid w:linePitch="360"/>
        </w:sectPr>
      </w:pPr>
    </w:p>
    <w:p w:rsidR="009554E8" w:rsidRDefault="009554E8" w:rsidP="002E20E0">
      <w:pPr>
        <w:spacing w:after="0"/>
        <w:rPr>
          <w:rFonts w:cs="Arial"/>
          <w:b/>
          <w:smallCaps/>
          <w:szCs w:val="24"/>
          <w:lang w:eastAsia="es-ES"/>
        </w:rPr>
      </w:pPr>
    </w:p>
    <w:p w:rsidR="009554E8" w:rsidRDefault="009554E8" w:rsidP="00E7218F">
      <w:pPr>
        <w:spacing w:after="0"/>
        <w:jc w:val="center"/>
        <w:rPr>
          <w:rFonts w:cs="Arial"/>
          <w:b/>
          <w:smallCaps/>
          <w:szCs w:val="24"/>
          <w:lang w:eastAsia="es-ES"/>
        </w:rPr>
      </w:pPr>
    </w:p>
    <w:p w:rsidR="009554E8" w:rsidRDefault="009554E8" w:rsidP="00E7218F">
      <w:pPr>
        <w:spacing w:after="0"/>
        <w:jc w:val="center"/>
        <w:rPr>
          <w:rFonts w:cs="Arial"/>
          <w:b/>
          <w:smallCaps/>
          <w:szCs w:val="24"/>
          <w:lang w:eastAsia="es-ES"/>
        </w:rPr>
      </w:pPr>
    </w:p>
    <w:p w:rsidR="009554E8" w:rsidRDefault="009554E8" w:rsidP="00E7218F">
      <w:pPr>
        <w:spacing w:after="0"/>
        <w:jc w:val="center"/>
        <w:rPr>
          <w:rFonts w:cs="Arial"/>
          <w:b/>
          <w:smallCaps/>
          <w:szCs w:val="24"/>
          <w:lang w:eastAsia="es-ES"/>
        </w:rPr>
      </w:pPr>
    </w:p>
    <w:p w:rsidR="009554E8" w:rsidRPr="009C13A4" w:rsidRDefault="009554E8" w:rsidP="009C13A4">
      <w:pPr>
        <w:jc w:val="center"/>
        <w:rPr>
          <w:b/>
          <w:smallCaps/>
          <w:sz w:val="30"/>
          <w:szCs w:val="30"/>
        </w:rPr>
      </w:pPr>
      <w:r w:rsidRPr="009C13A4">
        <w:rPr>
          <w:b/>
          <w:sz w:val="30"/>
          <w:szCs w:val="30"/>
        </w:rPr>
        <w:t>DECLARACIÓN EXPRESA</w:t>
      </w:r>
    </w:p>
    <w:p w:rsidR="009554E8" w:rsidRDefault="009554E8" w:rsidP="00E7218F">
      <w:pPr>
        <w:spacing w:after="0"/>
        <w:jc w:val="center"/>
        <w:rPr>
          <w:rFonts w:cs="Arial"/>
          <w:b/>
          <w:smallCaps/>
          <w:szCs w:val="24"/>
          <w:lang w:eastAsia="es-ES"/>
        </w:rPr>
      </w:pPr>
    </w:p>
    <w:p w:rsidR="009554E8" w:rsidRPr="00E7218F" w:rsidRDefault="009554E8" w:rsidP="0007339E">
      <w:pPr>
        <w:spacing w:after="0"/>
        <w:ind w:firstLine="0"/>
        <w:rPr>
          <w:rFonts w:cs="Arial"/>
          <w:b/>
          <w:smallCaps/>
          <w:szCs w:val="24"/>
          <w:lang w:eastAsia="es-ES"/>
        </w:rPr>
      </w:pPr>
      <w:r w:rsidRPr="00E7218F">
        <w:rPr>
          <w:rFonts w:cs="Arial"/>
          <w:szCs w:val="24"/>
          <w:lang w:eastAsia="es-ES"/>
        </w:rPr>
        <w:t>"La respo</w:t>
      </w:r>
      <w:r w:rsidR="00E335EF">
        <w:rPr>
          <w:rFonts w:cs="Arial"/>
          <w:szCs w:val="24"/>
          <w:lang w:eastAsia="es-ES"/>
        </w:rPr>
        <w:t>nsabilidad del contenido del contenido de esta Tesina de Seminario</w:t>
      </w:r>
      <w:r w:rsidRPr="00E7218F">
        <w:rPr>
          <w:rFonts w:cs="Arial"/>
          <w:szCs w:val="24"/>
          <w:lang w:eastAsia="es-ES"/>
        </w:rPr>
        <w:t xml:space="preserve">, </w:t>
      </w:r>
      <w:r>
        <w:rPr>
          <w:rFonts w:cs="Arial"/>
          <w:szCs w:val="24"/>
          <w:lang w:eastAsia="es-ES"/>
        </w:rPr>
        <w:t>nos</w:t>
      </w:r>
      <w:r w:rsidRPr="00E7218F">
        <w:rPr>
          <w:rFonts w:cs="Arial"/>
          <w:szCs w:val="24"/>
          <w:lang w:eastAsia="es-ES"/>
        </w:rPr>
        <w:t xml:space="preserve"> corresponde exclusivamente; y el patrimonio intelectual de la misma a la Escuela Superior Politécnica del Litoral".</w:t>
      </w:r>
    </w:p>
    <w:p w:rsidR="009554E8" w:rsidRPr="00570F03" w:rsidRDefault="009554E8" w:rsidP="00570F03">
      <w:pPr>
        <w:spacing w:after="0"/>
        <w:jc w:val="right"/>
        <w:rPr>
          <w:rFonts w:cs="Arial"/>
          <w:b/>
          <w:smallCaps/>
          <w:szCs w:val="24"/>
          <w:lang w:eastAsia="es-ES"/>
        </w:rPr>
      </w:pPr>
    </w:p>
    <w:p w:rsidR="009554E8" w:rsidRDefault="009554E8" w:rsidP="00570F03">
      <w:pPr>
        <w:spacing w:after="0"/>
        <w:rPr>
          <w:szCs w:val="24"/>
          <w:lang w:eastAsia="es-ES"/>
        </w:rPr>
      </w:pPr>
    </w:p>
    <w:p w:rsidR="009554E8" w:rsidRDefault="009554E8" w:rsidP="00383910">
      <w:pPr>
        <w:spacing w:after="0"/>
        <w:ind w:left="359"/>
        <w:rPr>
          <w:szCs w:val="24"/>
          <w:lang w:eastAsia="es-ES"/>
        </w:rPr>
      </w:pPr>
    </w:p>
    <w:p w:rsidR="009554E8" w:rsidRDefault="009554E8" w:rsidP="00D55E66">
      <w:pPr>
        <w:spacing w:after="0"/>
        <w:ind w:left="359"/>
        <w:sectPr w:rsidR="009554E8" w:rsidSect="00ED1B0E">
          <w:pgSz w:w="11906" w:h="16838"/>
          <w:pgMar w:top="2268" w:right="1361" w:bottom="2268" w:left="2268" w:header="709" w:footer="709" w:gutter="0"/>
          <w:cols w:space="708"/>
          <w:docGrid w:linePitch="360"/>
        </w:sectPr>
      </w:pPr>
      <w:r w:rsidRPr="00D63EEE">
        <w:rPr>
          <w:szCs w:val="24"/>
          <w:lang w:eastAsia="es-ES"/>
        </w:rPr>
        <w:br/>
      </w:r>
    </w:p>
    <w:p w:rsidR="00A854C1" w:rsidRDefault="00A854C1" w:rsidP="00D55E66">
      <w:pPr>
        <w:spacing w:after="0"/>
        <w:ind w:left="359"/>
        <w:rPr>
          <w:rFonts w:cs="Arial"/>
          <w:szCs w:val="24"/>
        </w:rPr>
      </w:pPr>
    </w:p>
    <w:p w:rsidR="009554E8" w:rsidRPr="00E7218F" w:rsidRDefault="009554E8" w:rsidP="00D55E66">
      <w:pPr>
        <w:pBdr>
          <w:top w:val="single" w:sz="4" w:space="1" w:color="auto"/>
        </w:pBdr>
        <w:spacing w:after="0"/>
        <w:ind w:left="356" w:firstLine="0"/>
        <w:jc w:val="center"/>
        <w:rPr>
          <w:rFonts w:cs="Arial"/>
          <w:szCs w:val="24"/>
        </w:rPr>
      </w:pPr>
      <w:r>
        <w:rPr>
          <w:rFonts w:cs="Arial"/>
          <w:szCs w:val="24"/>
        </w:rPr>
        <w:t xml:space="preserve">Danny </w:t>
      </w:r>
      <w:r w:rsidR="00EB044B">
        <w:rPr>
          <w:rFonts w:cs="Arial"/>
          <w:szCs w:val="24"/>
        </w:rPr>
        <w:t>Oswaldo G</w:t>
      </w:r>
      <w:r>
        <w:rPr>
          <w:rFonts w:cs="Arial"/>
          <w:szCs w:val="24"/>
        </w:rPr>
        <w:t>arcía Tapia</w:t>
      </w:r>
    </w:p>
    <w:p w:rsidR="00A854C1" w:rsidRDefault="00A854C1" w:rsidP="00D55E66">
      <w:pPr>
        <w:spacing w:after="0"/>
        <w:ind w:left="359"/>
        <w:jc w:val="center"/>
        <w:rPr>
          <w:rFonts w:cs="Arial"/>
          <w:szCs w:val="24"/>
        </w:rPr>
      </w:pPr>
    </w:p>
    <w:p w:rsidR="009554E8" w:rsidRPr="00E7218F" w:rsidRDefault="009554E8" w:rsidP="00D55E66">
      <w:pPr>
        <w:pBdr>
          <w:top w:val="single" w:sz="4" w:space="1" w:color="auto"/>
        </w:pBdr>
        <w:spacing w:after="0"/>
        <w:ind w:left="-1" w:firstLine="0"/>
        <w:jc w:val="center"/>
        <w:rPr>
          <w:rFonts w:cs="Arial"/>
          <w:szCs w:val="24"/>
        </w:rPr>
        <w:sectPr w:rsidR="009554E8" w:rsidRPr="00E7218F" w:rsidSect="00ED1B0E">
          <w:type w:val="continuous"/>
          <w:pgSz w:w="11906" w:h="16838"/>
          <w:pgMar w:top="2268" w:right="1361" w:bottom="2268" w:left="2268" w:header="709" w:footer="709" w:gutter="0"/>
          <w:cols w:num="2" w:space="708"/>
          <w:rtlGutter/>
          <w:docGrid w:linePitch="360"/>
        </w:sectPr>
      </w:pPr>
      <w:r>
        <w:rPr>
          <w:rFonts w:cs="Arial"/>
          <w:szCs w:val="24"/>
        </w:rPr>
        <w:t xml:space="preserve">Arturo </w:t>
      </w:r>
      <w:r w:rsidR="00EB044B">
        <w:rPr>
          <w:rFonts w:cs="Arial"/>
          <w:szCs w:val="24"/>
        </w:rPr>
        <w:t xml:space="preserve">Enrique </w:t>
      </w:r>
      <w:r>
        <w:rPr>
          <w:rFonts w:cs="Arial"/>
          <w:szCs w:val="24"/>
        </w:rPr>
        <w:t>Sánchez Granja</w:t>
      </w:r>
    </w:p>
    <w:p w:rsidR="009554E8" w:rsidRDefault="009554E8" w:rsidP="00570F03">
      <w:pPr>
        <w:spacing w:after="0"/>
      </w:pPr>
    </w:p>
    <w:p w:rsidR="009554E8" w:rsidRDefault="009554E8" w:rsidP="00570F03">
      <w:pPr>
        <w:spacing w:after="0"/>
        <w:sectPr w:rsidR="009554E8" w:rsidSect="00ED1B0E">
          <w:type w:val="continuous"/>
          <w:pgSz w:w="11906" w:h="16838"/>
          <w:pgMar w:top="2268" w:right="1361" w:bottom="2268" w:left="2268" w:header="709" w:footer="709" w:gutter="0"/>
          <w:cols w:space="708"/>
          <w:docGrid w:linePitch="360"/>
        </w:sectPr>
      </w:pPr>
    </w:p>
    <w:p w:rsidR="009554E8" w:rsidRPr="00B92D6D" w:rsidRDefault="009554E8" w:rsidP="00B92D6D">
      <w:pPr>
        <w:jc w:val="center"/>
        <w:rPr>
          <w:b/>
          <w:sz w:val="30"/>
          <w:szCs w:val="30"/>
        </w:rPr>
      </w:pPr>
      <w:bookmarkStart w:id="0" w:name="_Toc276311514"/>
      <w:bookmarkStart w:id="1" w:name="_Toc277007808"/>
      <w:bookmarkStart w:id="2" w:name="_Toc277007930"/>
      <w:bookmarkStart w:id="3" w:name="_Toc277010988"/>
      <w:r w:rsidRPr="00B92D6D">
        <w:rPr>
          <w:b/>
          <w:sz w:val="30"/>
          <w:szCs w:val="30"/>
        </w:rPr>
        <w:lastRenderedPageBreak/>
        <w:t>RESUMEN</w:t>
      </w:r>
      <w:bookmarkEnd w:id="0"/>
      <w:bookmarkEnd w:id="1"/>
      <w:bookmarkEnd w:id="2"/>
      <w:bookmarkEnd w:id="3"/>
    </w:p>
    <w:p w:rsidR="009554E8" w:rsidRDefault="009554E8" w:rsidP="002F2EAD">
      <w:pPr>
        <w:pStyle w:val="Titulo1Tesis"/>
        <w:spacing w:before="0"/>
        <w:jc w:val="center"/>
        <w:rPr>
          <w:b w:val="0"/>
        </w:rPr>
      </w:pPr>
    </w:p>
    <w:p w:rsidR="009554E8" w:rsidRDefault="009554E8" w:rsidP="0007339E">
      <w:pPr>
        <w:ind w:firstLine="0"/>
        <w:rPr>
          <w:rFonts w:cs="Arial"/>
          <w:szCs w:val="24"/>
        </w:rPr>
      </w:pPr>
      <w:r w:rsidRPr="00AF3DB9">
        <w:rPr>
          <w:rFonts w:cs="Arial"/>
          <w:szCs w:val="24"/>
        </w:rPr>
        <w:t>La presente tesina de seminario de graduac</w:t>
      </w:r>
      <w:r>
        <w:rPr>
          <w:rFonts w:cs="Arial"/>
          <w:szCs w:val="24"/>
        </w:rPr>
        <w:t>ión</w:t>
      </w:r>
      <w:r w:rsidR="00474176">
        <w:rPr>
          <w:rFonts w:cs="Arial"/>
          <w:szCs w:val="24"/>
        </w:rPr>
        <w:t>, expone</w:t>
      </w:r>
      <w:r w:rsidRPr="00AF3DB9">
        <w:rPr>
          <w:rFonts w:cs="Arial"/>
          <w:szCs w:val="24"/>
        </w:rPr>
        <w:t xml:space="preserve"> el Diseño de un Sistema de Gestión y Control y Operacional que tiene como objeto de estudio a </w:t>
      </w:r>
      <w:r w:rsidR="00474176">
        <w:rPr>
          <w:rFonts w:cs="Arial"/>
          <w:szCs w:val="24"/>
        </w:rPr>
        <w:t>una empresa</w:t>
      </w:r>
      <w:r w:rsidRPr="00AF3DB9">
        <w:rPr>
          <w:rFonts w:cs="Arial"/>
          <w:szCs w:val="24"/>
        </w:rPr>
        <w:t xml:space="preserve"> potabilizadora </w:t>
      </w:r>
      <w:r w:rsidR="00474176">
        <w:rPr>
          <w:rFonts w:cs="Arial"/>
          <w:szCs w:val="24"/>
        </w:rPr>
        <w:t>de agua. La propuesta</w:t>
      </w:r>
      <w:r w:rsidRPr="00AF3DB9">
        <w:rPr>
          <w:rFonts w:cs="Arial"/>
          <w:szCs w:val="24"/>
        </w:rPr>
        <w:t xml:space="preserve"> se refiere a la implantación o mej</w:t>
      </w:r>
      <w:r w:rsidR="00474176">
        <w:rPr>
          <w:rFonts w:cs="Arial"/>
          <w:szCs w:val="24"/>
        </w:rPr>
        <w:t>ora del Sistema de Control en Gestión  Operacional</w:t>
      </w:r>
      <w:r w:rsidRPr="00AF3DB9">
        <w:rPr>
          <w:rFonts w:cs="Arial"/>
          <w:szCs w:val="24"/>
        </w:rPr>
        <w:t xml:space="preserve"> que la empresa le da a su planta de producción, estaciones de bombeo, y demás equipos que intervienen en el proceso de</w:t>
      </w:r>
      <w:r>
        <w:rPr>
          <w:rFonts w:cs="Arial"/>
          <w:szCs w:val="24"/>
        </w:rPr>
        <w:t>l</w:t>
      </w:r>
      <w:r w:rsidRPr="00AF3DB9">
        <w:rPr>
          <w:rFonts w:cs="Arial"/>
          <w:szCs w:val="24"/>
        </w:rPr>
        <w:t xml:space="preserve"> Agua Potable.</w:t>
      </w:r>
      <w:r>
        <w:rPr>
          <w:rFonts w:cs="Arial"/>
          <w:szCs w:val="24"/>
        </w:rPr>
        <w:t xml:space="preserve"> </w:t>
      </w:r>
      <w:r w:rsidRPr="00AF3DB9">
        <w:rPr>
          <w:rFonts w:cs="Arial"/>
          <w:szCs w:val="24"/>
        </w:rPr>
        <w:t xml:space="preserve">  </w:t>
      </w:r>
    </w:p>
    <w:p w:rsidR="009554E8" w:rsidRPr="008A6137" w:rsidRDefault="009554E8" w:rsidP="0007339E">
      <w:pPr>
        <w:ind w:firstLine="0"/>
        <w:rPr>
          <w:rFonts w:cs="Arial"/>
          <w:szCs w:val="24"/>
        </w:rPr>
      </w:pPr>
      <w:r w:rsidRPr="008A6137">
        <w:rPr>
          <w:rFonts w:cs="Arial"/>
          <w:szCs w:val="24"/>
        </w:rPr>
        <w:t>El objetivo de esta tesina  es plantear actividades de</w:t>
      </w:r>
      <w:r w:rsidR="00FE07DE">
        <w:rPr>
          <w:rFonts w:cs="Arial"/>
          <w:szCs w:val="24"/>
        </w:rPr>
        <w:t xml:space="preserve"> gestión en</w:t>
      </w:r>
      <w:r w:rsidRPr="008A6137">
        <w:rPr>
          <w:rFonts w:cs="Arial"/>
          <w:szCs w:val="24"/>
        </w:rPr>
        <w:t xml:space="preserve"> control apropiadas a la empresa para así evitar paradas o averías,</w:t>
      </w:r>
      <w:r w:rsidR="00FE07DE">
        <w:rPr>
          <w:rFonts w:cs="Arial"/>
          <w:szCs w:val="24"/>
        </w:rPr>
        <w:t xml:space="preserve"> configuraciones y ajustes, innecesarios</w:t>
      </w:r>
      <w:r w:rsidRPr="008A6137">
        <w:rPr>
          <w:rFonts w:cs="Arial"/>
          <w:szCs w:val="24"/>
        </w:rPr>
        <w:t>. Aumentar la Disponibilidad, Rendimiento y Calidad de l</w:t>
      </w:r>
      <w:r w:rsidR="00FE07DE">
        <w:rPr>
          <w:rFonts w:cs="Arial"/>
          <w:szCs w:val="24"/>
        </w:rPr>
        <w:t>os equipos</w:t>
      </w:r>
      <w:r w:rsidRPr="008A6137">
        <w:rPr>
          <w:rFonts w:cs="Arial"/>
          <w:szCs w:val="24"/>
        </w:rPr>
        <w:t>.</w:t>
      </w:r>
    </w:p>
    <w:p w:rsidR="009554E8" w:rsidRPr="00E335EF" w:rsidRDefault="00FE07DE" w:rsidP="0007339E">
      <w:pPr>
        <w:ind w:left="357" w:firstLine="0"/>
        <w:rPr>
          <w:rFonts w:cs="Arial"/>
          <w:szCs w:val="24"/>
        </w:rPr>
      </w:pPr>
      <w:r>
        <w:rPr>
          <w:rFonts w:cs="Arial"/>
          <w:szCs w:val="24"/>
        </w:rPr>
        <w:t>S</w:t>
      </w:r>
      <w:r w:rsidR="009554E8" w:rsidRPr="00AF3DB9">
        <w:rPr>
          <w:rFonts w:cs="Arial"/>
          <w:szCs w:val="24"/>
        </w:rPr>
        <w:t xml:space="preserve">e analiza la situación actual de la empresa respecto a control y seguridad </w:t>
      </w:r>
      <w:bookmarkStart w:id="4" w:name="_GoBack"/>
      <w:r w:rsidR="009554E8" w:rsidRPr="00AF3DB9">
        <w:rPr>
          <w:rFonts w:cs="Arial"/>
          <w:szCs w:val="24"/>
        </w:rPr>
        <w:t xml:space="preserve">de los equipos claves que intervienen en el proceso de potabilización de </w:t>
      </w:r>
      <w:bookmarkEnd w:id="4"/>
      <w:r w:rsidR="009554E8" w:rsidRPr="00AF3DB9">
        <w:rPr>
          <w:rFonts w:cs="Arial"/>
          <w:szCs w:val="24"/>
        </w:rPr>
        <w:t>agua potable, y se identifican aquellas condiciones de riesgo o desperdicio en las tareas realiza</w:t>
      </w:r>
      <w:r w:rsidR="00E335EF">
        <w:rPr>
          <w:rFonts w:cs="Arial"/>
          <w:szCs w:val="24"/>
        </w:rPr>
        <w:t>das durante la jornada laboral.</w:t>
      </w:r>
      <w:r>
        <w:rPr>
          <w:rFonts w:cs="Arial"/>
          <w:szCs w:val="24"/>
        </w:rPr>
        <w:t xml:space="preserve"> Mediante el análisis de las gestiones administrativas, técnicas y de  talento humano se logra obtener un diagnóstico de  los problemas que posee la empresa.</w:t>
      </w:r>
    </w:p>
    <w:p w:rsidR="009554E8" w:rsidRDefault="009554E8" w:rsidP="0007339E">
      <w:pPr>
        <w:pStyle w:val="HTMLconformatoprevio"/>
        <w:spacing w:line="480" w:lineRule="auto"/>
        <w:ind w:left="357" w:firstLine="0"/>
        <w:rPr>
          <w:rFonts w:ascii="Arial" w:hAnsi="Arial" w:cs="Arial"/>
          <w:color w:val="000000"/>
          <w:sz w:val="24"/>
          <w:szCs w:val="24"/>
        </w:rPr>
      </w:pPr>
      <w:r>
        <w:rPr>
          <w:rFonts w:ascii="Arial" w:hAnsi="Arial" w:cs="Arial"/>
          <w:color w:val="000000"/>
          <w:sz w:val="24"/>
          <w:szCs w:val="24"/>
        </w:rPr>
        <w:lastRenderedPageBreak/>
        <w:t xml:space="preserve">La estrategia de gestión aplicada es el TPM o Mantenimiento Preventivo Total, que utiliza una metodología que optimiza la gestión de los activos y equipos de </w:t>
      </w:r>
      <w:smartTag w:uri="urn:schemas-microsoft-com:office:smarttags" w:element="PersonName">
        <w:smartTagPr>
          <w:attr w:name="ProductID" w:val="la Organizaci￳n"/>
        </w:smartTagPr>
        <w:r>
          <w:rPr>
            <w:rFonts w:ascii="Arial" w:hAnsi="Arial" w:cs="Arial"/>
            <w:color w:val="000000"/>
            <w:sz w:val="24"/>
            <w:szCs w:val="24"/>
          </w:rPr>
          <w:t>la Organización</w:t>
        </w:r>
      </w:smartTag>
      <w:r>
        <w:rPr>
          <w:rFonts w:ascii="Arial" w:hAnsi="Arial" w:cs="Arial"/>
          <w:color w:val="000000"/>
          <w:sz w:val="24"/>
          <w:szCs w:val="24"/>
        </w:rPr>
        <w:t>, reduciendo costos, desperdicio de tiempo y movimientos, aumenta confiabilidad de los equipos, utilización de los mismos, estandariza actividades creando procedimientos, crea indicadores de desempeño que puedan medir cuánto la empresa está mejorando y si las metas se están cumpliendo según las estrategias tomadas por la organización.</w:t>
      </w:r>
    </w:p>
    <w:p w:rsidR="009554E8" w:rsidRDefault="009554E8" w:rsidP="0007339E">
      <w:pPr>
        <w:pStyle w:val="HTMLconformatoprevio"/>
        <w:spacing w:line="480" w:lineRule="auto"/>
        <w:ind w:left="357" w:firstLine="0"/>
        <w:rPr>
          <w:rFonts w:ascii="Arial" w:hAnsi="Arial" w:cs="Arial"/>
          <w:color w:val="000000"/>
          <w:sz w:val="24"/>
          <w:szCs w:val="24"/>
        </w:rPr>
      </w:pPr>
    </w:p>
    <w:p w:rsidR="009554E8" w:rsidRDefault="009554E8" w:rsidP="0007339E">
      <w:pPr>
        <w:pStyle w:val="HTMLconformatoprevio"/>
        <w:spacing w:line="480" w:lineRule="auto"/>
        <w:ind w:left="357" w:firstLine="0"/>
        <w:rPr>
          <w:rFonts w:ascii="Arial" w:hAnsi="Arial" w:cs="Arial"/>
          <w:color w:val="000000"/>
          <w:sz w:val="24"/>
          <w:szCs w:val="24"/>
        </w:rPr>
      </w:pPr>
      <w:r>
        <w:rPr>
          <w:rFonts w:ascii="Arial" w:hAnsi="Arial" w:cs="Arial"/>
          <w:bCs/>
          <w:kern w:val="32"/>
          <w:sz w:val="24"/>
          <w:szCs w:val="24"/>
        </w:rPr>
        <w:t>El plan de mantenimiento</w:t>
      </w:r>
      <w:r w:rsidRPr="002C5B18">
        <w:rPr>
          <w:rFonts w:ascii="Arial" w:hAnsi="Arial" w:cs="Arial"/>
          <w:bCs/>
          <w:kern w:val="32"/>
          <w:sz w:val="24"/>
          <w:szCs w:val="24"/>
        </w:rPr>
        <w:t xml:space="preserve"> </w:t>
      </w:r>
      <w:r>
        <w:rPr>
          <w:rFonts w:ascii="Arial" w:hAnsi="Arial" w:cs="Arial"/>
          <w:bCs/>
          <w:kern w:val="32"/>
          <w:sz w:val="24"/>
          <w:szCs w:val="24"/>
        </w:rPr>
        <w:t>se refiere a la</w:t>
      </w:r>
      <w:r w:rsidRPr="002C5B18">
        <w:rPr>
          <w:rFonts w:ascii="Arial" w:hAnsi="Arial" w:cs="Arial"/>
          <w:bCs/>
          <w:kern w:val="32"/>
          <w:sz w:val="24"/>
          <w:szCs w:val="24"/>
        </w:rPr>
        <w:t xml:space="preserve"> producción</w:t>
      </w:r>
      <w:r>
        <w:rPr>
          <w:rFonts w:ascii="Arial" w:hAnsi="Arial" w:cs="Arial"/>
          <w:bCs/>
          <w:kern w:val="32"/>
          <w:sz w:val="24"/>
          <w:szCs w:val="24"/>
        </w:rPr>
        <w:t xml:space="preserve"> por equipo (activo), además</w:t>
      </w:r>
      <w:r w:rsidRPr="002C5B18">
        <w:rPr>
          <w:rFonts w:ascii="Arial" w:hAnsi="Arial" w:cs="Arial"/>
          <w:bCs/>
          <w:kern w:val="32"/>
          <w:sz w:val="24"/>
          <w:szCs w:val="24"/>
        </w:rPr>
        <w:t xml:space="preserve"> trata aspectos como fecha de operación del equipo, </w:t>
      </w:r>
      <w:r>
        <w:rPr>
          <w:rFonts w:ascii="Arial" w:hAnsi="Arial" w:cs="Arial"/>
          <w:bCs/>
          <w:kern w:val="32"/>
          <w:sz w:val="24"/>
          <w:szCs w:val="24"/>
        </w:rPr>
        <w:t xml:space="preserve">índices de </w:t>
      </w:r>
      <w:r w:rsidRPr="002C5B18">
        <w:rPr>
          <w:rFonts w:ascii="Arial" w:hAnsi="Arial" w:cs="Arial"/>
          <w:bCs/>
          <w:kern w:val="32"/>
          <w:sz w:val="24"/>
          <w:szCs w:val="24"/>
        </w:rPr>
        <w:t>tiempo de operación del equipo,</w:t>
      </w:r>
      <w:r>
        <w:rPr>
          <w:rFonts w:ascii="Arial" w:hAnsi="Arial" w:cs="Arial"/>
          <w:bCs/>
          <w:kern w:val="32"/>
          <w:sz w:val="24"/>
          <w:szCs w:val="24"/>
        </w:rPr>
        <w:t xml:space="preserve"> de</w:t>
      </w:r>
      <w:r w:rsidRPr="002C5B18">
        <w:rPr>
          <w:rFonts w:ascii="Arial" w:hAnsi="Arial" w:cs="Arial"/>
          <w:bCs/>
          <w:kern w:val="32"/>
          <w:sz w:val="24"/>
          <w:szCs w:val="24"/>
        </w:rPr>
        <w:t xml:space="preserve"> unidades producidas, </w:t>
      </w:r>
      <w:r>
        <w:rPr>
          <w:rFonts w:ascii="Arial" w:hAnsi="Arial" w:cs="Arial"/>
          <w:bCs/>
          <w:kern w:val="32"/>
          <w:sz w:val="24"/>
          <w:szCs w:val="24"/>
        </w:rPr>
        <w:t xml:space="preserve">de </w:t>
      </w:r>
      <w:r w:rsidRPr="002C5B18">
        <w:rPr>
          <w:rFonts w:ascii="Arial" w:hAnsi="Arial" w:cs="Arial"/>
          <w:bCs/>
          <w:kern w:val="32"/>
          <w:sz w:val="24"/>
          <w:szCs w:val="24"/>
        </w:rPr>
        <w:t xml:space="preserve">eficiencia y </w:t>
      </w:r>
      <w:r>
        <w:rPr>
          <w:rFonts w:ascii="Arial" w:hAnsi="Arial" w:cs="Arial"/>
          <w:bCs/>
          <w:kern w:val="32"/>
          <w:sz w:val="24"/>
          <w:szCs w:val="24"/>
        </w:rPr>
        <w:t xml:space="preserve">de </w:t>
      </w:r>
      <w:r w:rsidRPr="002C5B18">
        <w:rPr>
          <w:rFonts w:ascii="Arial" w:hAnsi="Arial" w:cs="Arial"/>
          <w:bCs/>
          <w:kern w:val="32"/>
          <w:sz w:val="24"/>
          <w:szCs w:val="24"/>
        </w:rPr>
        <w:t>eficacia del equipo</w:t>
      </w:r>
      <w:r>
        <w:rPr>
          <w:rFonts w:ascii="Arial" w:hAnsi="Arial" w:cs="Arial"/>
          <w:bCs/>
          <w:kern w:val="32"/>
          <w:sz w:val="24"/>
          <w:szCs w:val="24"/>
        </w:rPr>
        <w:t>. Así para lograr esto, se debe definir planes de mantenimiento preventivo, ordenes de trabajo, etc.</w:t>
      </w:r>
      <w:r>
        <w:rPr>
          <w:rFonts w:ascii="Arial" w:hAnsi="Arial" w:cs="Arial"/>
          <w:color w:val="000000"/>
          <w:sz w:val="24"/>
          <w:szCs w:val="24"/>
        </w:rPr>
        <w:t xml:space="preserve"> Se define además, lo que llamaremos CAPEX o gastos de capital, en lo que se refiere a la adquisición de nuevos equipos, o mejoras que signifiquen inversión, para la mejora o sustentabilidad</w:t>
      </w:r>
      <w:r w:rsidR="00E335EF">
        <w:rPr>
          <w:rFonts w:ascii="Arial" w:hAnsi="Arial" w:cs="Arial"/>
          <w:color w:val="000000"/>
          <w:sz w:val="24"/>
          <w:szCs w:val="24"/>
        </w:rPr>
        <w:t xml:space="preserve"> de la producción de la planta.</w:t>
      </w:r>
    </w:p>
    <w:p w:rsidR="009554E8" w:rsidRDefault="009554E8" w:rsidP="0007339E">
      <w:pPr>
        <w:pStyle w:val="HTMLconformatoprevio"/>
        <w:spacing w:line="480" w:lineRule="auto"/>
        <w:ind w:left="357" w:firstLine="0"/>
        <w:rPr>
          <w:rFonts w:ascii="Arial" w:hAnsi="Arial" w:cs="Arial"/>
          <w:color w:val="000000"/>
          <w:sz w:val="24"/>
          <w:szCs w:val="24"/>
        </w:rPr>
      </w:pPr>
      <w:r>
        <w:rPr>
          <w:rFonts w:ascii="Arial" w:hAnsi="Arial" w:cs="Arial"/>
          <w:color w:val="000000"/>
          <w:sz w:val="24"/>
          <w:szCs w:val="24"/>
        </w:rPr>
        <w:t>Para poder llevar toda esta info</w:t>
      </w:r>
      <w:r w:rsidR="00FE07DE">
        <w:rPr>
          <w:rFonts w:ascii="Arial" w:hAnsi="Arial" w:cs="Arial"/>
          <w:color w:val="000000"/>
          <w:sz w:val="24"/>
          <w:szCs w:val="24"/>
        </w:rPr>
        <w:t xml:space="preserve">rmación ordenadamente se </w:t>
      </w:r>
      <w:r w:rsidR="006D4AFB">
        <w:rPr>
          <w:rFonts w:ascii="Arial" w:hAnsi="Arial" w:cs="Arial"/>
          <w:color w:val="000000"/>
          <w:sz w:val="24"/>
          <w:szCs w:val="24"/>
        </w:rPr>
        <w:t>recomienda</w:t>
      </w:r>
      <w:r>
        <w:rPr>
          <w:rFonts w:ascii="Arial" w:hAnsi="Arial" w:cs="Arial"/>
          <w:color w:val="000000"/>
          <w:sz w:val="24"/>
          <w:szCs w:val="24"/>
        </w:rPr>
        <w:t xml:space="preserve"> una herramienta informática o software, llamado Sistema de Mantenimiento, que nos ayudará a mostrar reportes de mantenimiento, disponibilidad de equipos, reportes de averías, personal utilizado, equipos críticos, y costos asociados a reparaciones, producción, etc.</w:t>
      </w:r>
    </w:p>
    <w:p w:rsidR="009554E8" w:rsidRPr="008A6137" w:rsidRDefault="00FE07DE" w:rsidP="0007339E">
      <w:pPr>
        <w:pStyle w:val="HTMLconformatoprevio"/>
        <w:spacing w:line="480" w:lineRule="auto"/>
        <w:ind w:left="357" w:firstLine="0"/>
        <w:rPr>
          <w:rFonts w:ascii="Arial" w:hAnsi="Arial" w:cs="Arial"/>
          <w:color w:val="000000"/>
          <w:sz w:val="24"/>
          <w:szCs w:val="24"/>
        </w:rPr>
      </w:pPr>
      <w:r>
        <w:rPr>
          <w:rFonts w:ascii="Arial" w:hAnsi="Arial" w:cs="Arial"/>
          <w:color w:val="000000"/>
          <w:sz w:val="24"/>
          <w:szCs w:val="24"/>
        </w:rPr>
        <w:lastRenderedPageBreak/>
        <w:t>Para lograr que e</w:t>
      </w:r>
      <w:r w:rsidR="001B5BA5">
        <w:rPr>
          <w:rFonts w:ascii="Arial" w:hAnsi="Arial" w:cs="Arial"/>
          <w:color w:val="000000"/>
          <w:sz w:val="24"/>
          <w:szCs w:val="24"/>
        </w:rPr>
        <w:t>l</w:t>
      </w:r>
      <w:r>
        <w:rPr>
          <w:rFonts w:ascii="Arial" w:hAnsi="Arial" w:cs="Arial"/>
          <w:color w:val="000000"/>
          <w:sz w:val="24"/>
          <w:szCs w:val="24"/>
        </w:rPr>
        <w:t xml:space="preserve"> personal este acorde con el sistema de gestión se propone un plan de capacitación, orientado a suplir las </w:t>
      </w:r>
      <w:r w:rsidR="0038333B">
        <w:rPr>
          <w:rFonts w:ascii="Arial" w:hAnsi="Arial" w:cs="Arial"/>
          <w:color w:val="000000"/>
          <w:sz w:val="24"/>
          <w:szCs w:val="24"/>
        </w:rPr>
        <w:t>deficiencias</w:t>
      </w:r>
      <w:r>
        <w:rPr>
          <w:rFonts w:ascii="Arial" w:hAnsi="Arial" w:cs="Arial"/>
          <w:color w:val="000000"/>
          <w:sz w:val="24"/>
          <w:szCs w:val="24"/>
        </w:rPr>
        <w:t xml:space="preserve"> que los empleados podrían tener y </w:t>
      </w:r>
      <w:r w:rsidR="0038333B">
        <w:rPr>
          <w:rFonts w:ascii="Arial" w:hAnsi="Arial" w:cs="Arial"/>
          <w:color w:val="000000"/>
          <w:sz w:val="24"/>
          <w:szCs w:val="24"/>
        </w:rPr>
        <w:t>así</w:t>
      </w:r>
      <w:r>
        <w:rPr>
          <w:rFonts w:ascii="Arial" w:hAnsi="Arial" w:cs="Arial"/>
          <w:color w:val="000000"/>
          <w:sz w:val="24"/>
          <w:szCs w:val="24"/>
        </w:rPr>
        <w:t xml:space="preserve"> lograr un </w:t>
      </w:r>
      <w:r w:rsidR="0038333B">
        <w:rPr>
          <w:rFonts w:ascii="Arial" w:hAnsi="Arial" w:cs="Arial"/>
          <w:color w:val="000000"/>
          <w:sz w:val="24"/>
          <w:szCs w:val="24"/>
        </w:rPr>
        <w:t xml:space="preserve">motivación y un </w:t>
      </w:r>
      <w:r>
        <w:rPr>
          <w:rFonts w:ascii="Arial" w:hAnsi="Arial" w:cs="Arial"/>
          <w:color w:val="000000"/>
          <w:sz w:val="24"/>
          <w:szCs w:val="24"/>
        </w:rPr>
        <w:t>desempeño mejor</w:t>
      </w:r>
      <w:r w:rsidR="0038333B">
        <w:rPr>
          <w:rFonts w:ascii="Arial" w:hAnsi="Arial" w:cs="Arial"/>
          <w:color w:val="000000"/>
          <w:sz w:val="24"/>
          <w:szCs w:val="24"/>
        </w:rPr>
        <w:t xml:space="preserve"> del mismo</w:t>
      </w:r>
      <w:r w:rsidR="009554E8" w:rsidRPr="008A6137">
        <w:rPr>
          <w:rFonts w:ascii="Arial" w:hAnsi="Arial" w:cs="Arial"/>
          <w:color w:val="000000"/>
          <w:sz w:val="24"/>
          <w:szCs w:val="24"/>
        </w:rPr>
        <w:t>.</w:t>
      </w:r>
    </w:p>
    <w:p w:rsidR="009554E8" w:rsidRPr="00596FFD" w:rsidRDefault="009554E8" w:rsidP="0007339E">
      <w:pPr>
        <w:ind w:left="357" w:firstLine="0"/>
        <w:rPr>
          <w:rFonts w:cs="Arial"/>
          <w:color w:val="000000"/>
          <w:szCs w:val="24"/>
        </w:rPr>
      </w:pPr>
      <w:r w:rsidRPr="00AF3DB9">
        <w:rPr>
          <w:rFonts w:cs="Arial"/>
          <w:color w:val="000000"/>
          <w:szCs w:val="24"/>
        </w:rPr>
        <w:t>Finalmente se presenta los resultados del estudio con sus respectivas conclusiones y recomendaciones que en futuro permitirá una implantación adecuada del sistema dentro de la emp</w:t>
      </w:r>
      <w:r>
        <w:rPr>
          <w:rFonts w:cs="Arial"/>
          <w:color w:val="000000"/>
          <w:szCs w:val="24"/>
        </w:rPr>
        <w:t>resa que es objeto del análisis.</w:t>
      </w:r>
      <w:r w:rsidR="001B5BA5">
        <w:rPr>
          <w:rFonts w:cs="Arial"/>
          <w:color w:val="000000"/>
          <w:szCs w:val="24"/>
        </w:rPr>
        <w:t xml:space="preserve"> Con la propuesta de este diseño de sistema de gestión, se espera reducir en un 10% los trabajos de mantenimiento de tipo correctivo en la planta de potabilizadora y por ende una reducción en sus costos, logrando de esta forma una mejora continua en la administración de la misma.</w:t>
      </w:r>
    </w:p>
    <w:p w:rsidR="009554E8" w:rsidRPr="002C5B18" w:rsidRDefault="009554E8" w:rsidP="002F2EAD">
      <w:pPr>
        <w:pStyle w:val="Titulo1Tesis"/>
        <w:spacing w:before="0"/>
        <w:jc w:val="center"/>
        <w:rPr>
          <w:b w:val="0"/>
          <w:smallCaps w:val="0"/>
          <w:lang w:val="es-ES"/>
        </w:rPr>
      </w:pPr>
    </w:p>
    <w:p w:rsidR="009554E8" w:rsidRDefault="009554E8" w:rsidP="00E7218F">
      <w:pPr>
        <w:spacing w:after="0"/>
        <w:jc w:val="center"/>
        <w:rPr>
          <w:rFonts w:cs="Arial"/>
          <w:b/>
          <w:smallCaps/>
          <w:szCs w:val="24"/>
        </w:rPr>
        <w:sectPr w:rsidR="009554E8" w:rsidSect="00ED1B0E">
          <w:pgSz w:w="11906" w:h="16838"/>
          <w:pgMar w:top="2268" w:right="1361" w:bottom="2268" w:left="2268" w:header="709" w:footer="709" w:gutter="0"/>
          <w:cols w:space="708"/>
          <w:docGrid w:linePitch="360"/>
        </w:sectPr>
      </w:pPr>
    </w:p>
    <w:p w:rsidR="00EB044B" w:rsidRPr="00B92D6D" w:rsidRDefault="009554E8" w:rsidP="00B92D6D">
      <w:pPr>
        <w:jc w:val="center"/>
        <w:rPr>
          <w:b/>
          <w:sz w:val="40"/>
        </w:rPr>
      </w:pPr>
      <w:bookmarkStart w:id="5" w:name="_Toc276311515"/>
      <w:bookmarkStart w:id="6" w:name="_Toc277007931"/>
      <w:bookmarkStart w:id="7" w:name="_Toc277010989"/>
      <w:r w:rsidRPr="00B92D6D">
        <w:rPr>
          <w:b/>
          <w:sz w:val="40"/>
        </w:rPr>
        <w:lastRenderedPageBreak/>
        <w:t>ÍNDICE GENERAL</w:t>
      </w:r>
      <w:bookmarkEnd w:id="5"/>
      <w:bookmarkEnd w:id="6"/>
      <w:bookmarkEnd w:id="7"/>
    </w:p>
    <w:p w:rsidR="00EB044B" w:rsidRPr="00EB044B" w:rsidRDefault="00EB044B" w:rsidP="00EB044B">
      <w:pPr>
        <w:jc w:val="center"/>
        <w:rPr>
          <w:b/>
          <w:szCs w:val="24"/>
        </w:rPr>
      </w:pPr>
      <w:r>
        <w:rPr>
          <w:b/>
          <w:sz w:val="40"/>
        </w:rPr>
        <w:tab/>
      </w:r>
      <w:r>
        <w:rPr>
          <w:b/>
          <w:sz w:val="40"/>
        </w:rPr>
        <w:tab/>
      </w:r>
      <w:r>
        <w:rPr>
          <w:b/>
          <w:sz w:val="40"/>
        </w:rPr>
        <w:tab/>
      </w:r>
      <w:r>
        <w:rPr>
          <w:b/>
          <w:sz w:val="40"/>
        </w:rPr>
        <w:tab/>
      </w:r>
      <w:r>
        <w:rPr>
          <w:b/>
          <w:sz w:val="40"/>
        </w:rPr>
        <w:tab/>
      </w:r>
      <w:r>
        <w:rPr>
          <w:b/>
          <w:sz w:val="40"/>
        </w:rPr>
        <w:tab/>
      </w:r>
      <w:r>
        <w:rPr>
          <w:b/>
          <w:sz w:val="40"/>
        </w:rPr>
        <w:tab/>
      </w:r>
      <w:r>
        <w:rPr>
          <w:b/>
          <w:sz w:val="40"/>
        </w:rPr>
        <w:tab/>
      </w:r>
      <w:r>
        <w:rPr>
          <w:b/>
          <w:sz w:val="40"/>
        </w:rPr>
        <w:tab/>
      </w:r>
      <w:r>
        <w:rPr>
          <w:b/>
          <w:sz w:val="40"/>
        </w:rPr>
        <w:tab/>
      </w:r>
      <w:r>
        <w:rPr>
          <w:b/>
          <w:sz w:val="40"/>
        </w:rPr>
        <w:tab/>
      </w:r>
      <w:r>
        <w:rPr>
          <w:b/>
          <w:sz w:val="40"/>
        </w:rPr>
        <w:tab/>
      </w:r>
      <w:r w:rsidR="00F8511A">
        <w:rPr>
          <w:b/>
          <w:sz w:val="40"/>
        </w:rPr>
        <w:tab/>
      </w:r>
      <w:r w:rsidR="00F8511A">
        <w:rPr>
          <w:b/>
          <w:sz w:val="40"/>
        </w:rPr>
        <w:tab/>
      </w:r>
      <w:r w:rsidR="00F8511A">
        <w:rPr>
          <w:b/>
          <w:sz w:val="40"/>
        </w:rPr>
        <w:tab/>
      </w:r>
      <w:r w:rsidR="00F8511A">
        <w:rPr>
          <w:b/>
          <w:sz w:val="40"/>
        </w:rPr>
        <w:tab/>
      </w:r>
      <w:r w:rsidR="00F8511A">
        <w:rPr>
          <w:b/>
          <w:sz w:val="40"/>
        </w:rPr>
        <w:tab/>
      </w:r>
      <w:r w:rsidR="00F8511A">
        <w:rPr>
          <w:b/>
          <w:sz w:val="40"/>
        </w:rPr>
        <w:tab/>
      </w:r>
      <w:r w:rsidR="00F8511A">
        <w:rPr>
          <w:b/>
          <w:sz w:val="40"/>
        </w:rPr>
        <w:tab/>
      </w:r>
      <w:r w:rsidR="00F8511A">
        <w:rPr>
          <w:b/>
          <w:sz w:val="40"/>
        </w:rPr>
        <w:tab/>
      </w:r>
      <w:r>
        <w:rPr>
          <w:b/>
          <w:sz w:val="40"/>
        </w:rPr>
        <w:tab/>
      </w:r>
      <w:r w:rsidR="00F8511A">
        <w:rPr>
          <w:b/>
          <w:sz w:val="40"/>
        </w:rPr>
        <w:t xml:space="preserve">     </w:t>
      </w:r>
      <w:r w:rsidR="009805B6">
        <w:rPr>
          <w:b/>
          <w:sz w:val="40"/>
        </w:rPr>
        <w:tab/>
      </w:r>
      <w:r w:rsidR="009805B6">
        <w:rPr>
          <w:b/>
          <w:sz w:val="40"/>
        </w:rPr>
        <w:tab/>
      </w:r>
      <w:r w:rsidR="009805B6">
        <w:rPr>
          <w:b/>
          <w:sz w:val="40"/>
        </w:rPr>
        <w:tab/>
        <w:t xml:space="preserve">                                                     </w:t>
      </w:r>
      <w:r w:rsidR="00F8511A">
        <w:rPr>
          <w:b/>
          <w:sz w:val="40"/>
        </w:rPr>
        <w:t xml:space="preserve"> </w:t>
      </w:r>
      <w:r w:rsidRPr="00EB044B">
        <w:rPr>
          <w:b/>
          <w:szCs w:val="24"/>
        </w:rPr>
        <w:t>Pág.</w:t>
      </w:r>
    </w:p>
    <w:p w:rsidR="0096025E" w:rsidRPr="00C34870" w:rsidRDefault="0096025E" w:rsidP="0096025E">
      <w:pPr>
        <w:pStyle w:val="TDC1"/>
        <w:rPr>
          <w:rStyle w:val="Hipervnculo"/>
          <w:b/>
          <w:color w:val="auto"/>
          <w:u w:val="none"/>
        </w:rPr>
      </w:pPr>
      <w:r w:rsidRPr="00C34870">
        <w:rPr>
          <w:rStyle w:val="Hipervnculo"/>
          <w:b/>
          <w:color w:val="auto"/>
          <w:u w:val="none"/>
        </w:rPr>
        <w:t>RESUMEN</w:t>
      </w:r>
      <w:r w:rsidRPr="00C34870">
        <w:rPr>
          <w:rStyle w:val="Hipervnculo"/>
          <w:b/>
          <w:color w:val="auto"/>
          <w:u w:val="none"/>
        </w:rPr>
        <w:tab/>
        <w:t>I</w:t>
      </w:r>
    </w:p>
    <w:p w:rsidR="0096025E" w:rsidRPr="00C34870" w:rsidRDefault="0096025E" w:rsidP="0096025E">
      <w:pPr>
        <w:pStyle w:val="TDC1"/>
        <w:rPr>
          <w:rStyle w:val="Hipervnculo"/>
          <w:b/>
          <w:color w:val="auto"/>
          <w:u w:val="none"/>
        </w:rPr>
      </w:pPr>
      <w:r w:rsidRPr="00C34870">
        <w:rPr>
          <w:rStyle w:val="Hipervnculo"/>
          <w:b/>
          <w:color w:val="auto"/>
          <w:u w:val="none"/>
        </w:rPr>
        <w:t>ÍNDICE GENERAL</w:t>
      </w:r>
      <w:r w:rsidRPr="00C34870">
        <w:rPr>
          <w:rStyle w:val="Hipervnculo"/>
          <w:b/>
          <w:color w:val="auto"/>
          <w:u w:val="none"/>
        </w:rPr>
        <w:tab/>
        <w:t>IV</w:t>
      </w:r>
    </w:p>
    <w:p w:rsidR="0096025E" w:rsidRPr="00C34870" w:rsidRDefault="0096025E" w:rsidP="0096025E">
      <w:pPr>
        <w:pStyle w:val="TDC1"/>
        <w:rPr>
          <w:rStyle w:val="Hipervnculo"/>
          <w:b/>
          <w:color w:val="auto"/>
          <w:u w:val="none"/>
        </w:rPr>
      </w:pPr>
      <w:r w:rsidRPr="00C34870">
        <w:rPr>
          <w:rStyle w:val="Hipervnculo"/>
          <w:b/>
          <w:color w:val="auto"/>
          <w:u w:val="none"/>
        </w:rPr>
        <w:t>ABREVIATURAS</w:t>
      </w:r>
      <w:r w:rsidRPr="00C34870">
        <w:rPr>
          <w:rStyle w:val="Hipervnculo"/>
          <w:b/>
          <w:color w:val="auto"/>
          <w:u w:val="none"/>
        </w:rPr>
        <w:tab/>
        <w:t>X</w:t>
      </w:r>
    </w:p>
    <w:p w:rsidR="0096025E" w:rsidRPr="00C34870" w:rsidRDefault="0096025E" w:rsidP="0096025E">
      <w:pPr>
        <w:pStyle w:val="TDC1"/>
        <w:rPr>
          <w:rStyle w:val="Hipervnculo"/>
          <w:b/>
          <w:color w:val="auto"/>
          <w:u w:val="none"/>
        </w:rPr>
      </w:pPr>
      <w:r w:rsidRPr="00C34870">
        <w:rPr>
          <w:rStyle w:val="Hipervnculo"/>
          <w:b/>
          <w:color w:val="auto"/>
          <w:u w:val="none"/>
        </w:rPr>
        <w:t>ÍNDICE DE FIGURAS</w:t>
      </w:r>
      <w:r w:rsidRPr="00C34870">
        <w:rPr>
          <w:rStyle w:val="Hipervnculo"/>
          <w:b/>
          <w:color w:val="auto"/>
          <w:u w:val="none"/>
        </w:rPr>
        <w:tab/>
        <w:t>XI</w:t>
      </w:r>
    </w:p>
    <w:p w:rsidR="0096025E" w:rsidRDefault="0096025E" w:rsidP="0096025E">
      <w:pPr>
        <w:pStyle w:val="TDC1"/>
        <w:rPr>
          <w:rStyle w:val="Hipervnculo"/>
          <w:b/>
          <w:color w:val="auto"/>
          <w:u w:val="none"/>
        </w:rPr>
      </w:pPr>
      <w:r w:rsidRPr="00C34870">
        <w:rPr>
          <w:rStyle w:val="Hipervnculo"/>
          <w:b/>
          <w:color w:val="auto"/>
          <w:u w:val="none"/>
        </w:rPr>
        <w:t>ÍNDICE DE TABLAS</w:t>
      </w:r>
      <w:r w:rsidRPr="00C34870">
        <w:rPr>
          <w:rStyle w:val="Hipervnculo"/>
          <w:b/>
          <w:color w:val="auto"/>
          <w:u w:val="none"/>
        </w:rPr>
        <w:tab/>
        <w:t>XIII</w:t>
      </w:r>
    </w:p>
    <w:p w:rsidR="00537F47" w:rsidRPr="002818F4" w:rsidRDefault="00383910" w:rsidP="002818F4">
      <w:pPr>
        <w:pStyle w:val="TDC1"/>
        <w:rPr>
          <w:rStyle w:val="Hipervnculo"/>
          <w:b/>
          <w:color w:val="auto"/>
          <w:u w:val="none"/>
        </w:rPr>
      </w:pPr>
      <w:r>
        <w:rPr>
          <w:rStyle w:val="Hipervnculo"/>
          <w:b/>
          <w:color w:val="auto"/>
          <w:u w:val="none"/>
        </w:rPr>
        <w:t>ÌNDICE DE GRÀ</w:t>
      </w:r>
      <w:r w:rsidR="00537F47" w:rsidRPr="002818F4">
        <w:rPr>
          <w:rStyle w:val="Hipervnculo"/>
          <w:b/>
          <w:color w:val="auto"/>
          <w:u w:val="none"/>
        </w:rPr>
        <w:t>FICOS</w:t>
      </w:r>
      <w:r w:rsidR="002818F4">
        <w:rPr>
          <w:rStyle w:val="Hipervnculo"/>
          <w:b/>
          <w:color w:val="auto"/>
          <w:u w:val="none"/>
        </w:rPr>
        <w:tab/>
        <w:t>X</w:t>
      </w:r>
    </w:p>
    <w:p w:rsidR="0096025E" w:rsidRPr="00C34870" w:rsidRDefault="0096025E" w:rsidP="0096025E">
      <w:pPr>
        <w:pStyle w:val="TDC1"/>
        <w:rPr>
          <w:rStyle w:val="Hipervnculo"/>
          <w:b/>
          <w:color w:val="auto"/>
          <w:u w:val="none"/>
        </w:rPr>
      </w:pPr>
      <w:r w:rsidRPr="00C34870">
        <w:rPr>
          <w:rStyle w:val="Hipervnculo"/>
          <w:b/>
          <w:color w:val="auto"/>
          <w:u w:val="none"/>
        </w:rPr>
        <w:t>INTRODUCCIÓN</w:t>
      </w:r>
      <w:r w:rsidRPr="00C34870">
        <w:rPr>
          <w:rStyle w:val="Hipervnculo"/>
          <w:b/>
          <w:color w:val="auto"/>
          <w:u w:val="none"/>
        </w:rPr>
        <w:tab/>
      </w:r>
      <w:r w:rsidR="00C46C55">
        <w:rPr>
          <w:rStyle w:val="Hipervnculo"/>
          <w:b/>
          <w:color w:val="auto"/>
          <w:u w:val="none"/>
        </w:rPr>
        <w:t>1</w:t>
      </w:r>
    </w:p>
    <w:p w:rsidR="009805B6" w:rsidRDefault="009805B6" w:rsidP="00287599">
      <w:pPr>
        <w:spacing w:line="720" w:lineRule="auto"/>
      </w:pPr>
    </w:p>
    <w:p w:rsidR="00287599" w:rsidRPr="002818F4" w:rsidRDefault="009805B6" w:rsidP="002818F4">
      <w:pPr>
        <w:tabs>
          <w:tab w:val="left" w:pos="630"/>
        </w:tabs>
        <w:spacing w:after="0"/>
        <w:ind w:left="900" w:hanging="540"/>
        <w:contextualSpacing/>
        <w:rPr>
          <w:b/>
        </w:rPr>
      </w:pPr>
      <w:r>
        <w:rPr>
          <w:b/>
        </w:rPr>
        <w:tab/>
      </w:r>
      <w:r>
        <w:rPr>
          <w:b/>
        </w:rPr>
        <w:tab/>
      </w:r>
      <w:r w:rsidR="0096025E" w:rsidRPr="002818F4">
        <w:rPr>
          <w:b/>
        </w:rPr>
        <w:t>CAPÍTULO 1</w:t>
      </w:r>
      <w:r w:rsidR="00287599" w:rsidRPr="002818F4">
        <w:rPr>
          <w:b/>
        </w:rPr>
        <w:t xml:space="preserve"> </w:t>
      </w:r>
    </w:p>
    <w:p w:rsidR="0096025E" w:rsidRPr="002818F4" w:rsidRDefault="00287599" w:rsidP="002818F4">
      <w:pPr>
        <w:spacing w:after="0"/>
        <w:contextualSpacing/>
        <w:rPr>
          <w:b/>
        </w:rPr>
      </w:pPr>
      <w:r w:rsidRPr="002818F4">
        <w:rPr>
          <w:b/>
        </w:rPr>
        <w:t xml:space="preserve">1. </w:t>
      </w:r>
      <w:r w:rsidRPr="002818F4">
        <w:t>GENERALIDADES</w:t>
      </w:r>
    </w:p>
    <w:p w:rsidR="00537F47" w:rsidRDefault="00F24241" w:rsidP="00537F47">
      <w:pPr>
        <w:pStyle w:val="TabulacionTitulo"/>
        <w:rPr>
          <w:rFonts w:asciiTheme="minorHAnsi" w:eastAsiaTheme="minorEastAsia" w:hAnsiTheme="minorHAnsi" w:cstheme="minorBidi"/>
          <w:sz w:val="22"/>
          <w:lang w:eastAsia="es-EC"/>
        </w:rPr>
      </w:pPr>
      <w:r w:rsidRPr="00F24241">
        <w:fldChar w:fldCharType="begin"/>
      </w:r>
      <w:r w:rsidR="009554E8">
        <w:instrText xml:space="preserve"> TOC \o "1-3" \h \z \u </w:instrText>
      </w:r>
      <w:r w:rsidRPr="00F24241">
        <w:fldChar w:fldCharType="separate"/>
      </w:r>
      <w:hyperlink w:anchor="_Toc278396046" w:history="1">
        <w:r w:rsidR="00537F47" w:rsidRPr="007A4B03">
          <w:rPr>
            <w:rStyle w:val="Hipervnculo"/>
          </w:rPr>
          <w:t>1.1. Antecedentes</w:t>
        </w:r>
        <w:r w:rsidR="00537F47">
          <w:rPr>
            <w:webHidden/>
          </w:rPr>
          <w:tab/>
        </w:r>
        <w:r>
          <w:rPr>
            <w:webHidden/>
          </w:rPr>
          <w:fldChar w:fldCharType="begin"/>
        </w:r>
        <w:r w:rsidR="00537F47">
          <w:rPr>
            <w:webHidden/>
          </w:rPr>
          <w:instrText xml:space="preserve"> PAGEREF _Toc278396046 \h </w:instrText>
        </w:r>
        <w:r>
          <w:rPr>
            <w:webHidden/>
          </w:rPr>
        </w:r>
        <w:r>
          <w:rPr>
            <w:webHidden/>
          </w:rPr>
          <w:fldChar w:fldCharType="separate"/>
        </w:r>
        <w:r w:rsidR="000B508A">
          <w:rPr>
            <w:webHidden/>
          </w:rPr>
          <w:t>2</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47" w:history="1">
        <w:r w:rsidR="00537F47" w:rsidRPr="007A4B03">
          <w:rPr>
            <w:rStyle w:val="Hipervnculo"/>
          </w:rPr>
          <w:t>1.2. Objetivo General</w:t>
        </w:r>
        <w:r w:rsidR="00537F47">
          <w:rPr>
            <w:webHidden/>
          </w:rPr>
          <w:tab/>
        </w:r>
        <w:r>
          <w:rPr>
            <w:webHidden/>
          </w:rPr>
          <w:fldChar w:fldCharType="begin"/>
        </w:r>
        <w:r w:rsidR="00537F47">
          <w:rPr>
            <w:webHidden/>
          </w:rPr>
          <w:instrText xml:space="preserve"> PAGEREF _Toc278396047 \h </w:instrText>
        </w:r>
        <w:r>
          <w:rPr>
            <w:webHidden/>
          </w:rPr>
        </w:r>
        <w:r>
          <w:rPr>
            <w:webHidden/>
          </w:rPr>
          <w:fldChar w:fldCharType="separate"/>
        </w:r>
        <w:r w:rsidR="000B508A">
          <w:rPr>
            <w:webHidden/>
          </w:rPr>
          <w:t>2</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48" w:history="1">
        <w:r w:rsidR="00537F47" w:rsidRPr="007A4B03">
          <w:rPr>
            <w:rStyle w:val="Hipervnculo"/>
          </w:rPr>
          <w:t>1.3. Objetivos Específicos</w:t>
        </w:r>
        <w:r w:rsidR="00537F47">
          <w:rPr>
            <w:webHidden/>
          </w:rPr>
          <w:tab/>
        </w:r>
        <w:r>
          <w:rPr>
            <w:webHidden/>
          </w:rPr>
          <w:fldChar w:fldCharType="begin"/>
        </w:r>
        <w:r w:rsidR="00537F47">
          <w:rPr>
            <w:webHidden/>
          </w:rPr>
          <w:instrText xml:space="preserve"> PAGEREF _Toc278396048 \h </w:instrText>
        </w:r>
        <w:r>
          <w:rPr>
            <w:webHidden/>
          </w:rPr>
        </w:r>
        <w:r>
          <w:rPr>
            <w:webHidden/>
          </w:rPr>
          <w:fldChar w:fldCharType="separate"/>
        </w:r>
        <w:r w:rsidR="000B508A">
          <w:rPr>
            <w:webHidden/>
          </w:rPr>
          <w:t>3</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49" w:history="1">
        <w:r w:rsidR="00537F47" w:rsidRPr="007A4B03">
          <w:rPr>
            <w:rStyle w:val="Hipervnculo"/>
          </w:rPr>
          <w:t>1.4. Metodología de la Tesina</w:t>
        </w:r>
        <w:r w:rsidR="00537F47">
          <w:rPr>
            <w:webHidden/>
          </w:rPr>
          <w:tab/>
        </w:r>
        <w:r>
          <w:rPr>
            <w:webHidden/>
          </w:rPr>
          <w:fldChar w:fldCharType="begin"/>
        </w:r>
        <w:r w:rsidR="00537F47">
          <w:rPr>
            <w:webHidden/>
          </w:rPr>
          <w:instrText xml:space="preserve"> PAGEREF _Toc278396049 \h </w:instrText>
        </w:r>
        <w:r>
          <w:rPr>
            <w:webHidden/>
          </w:rPr>
        </w:r>
        <w:r>
          <w:rPr>
            <w:webHidden/>
          </w:rPr>
          <w:fldChar w:fldCharType="separate"/>
        </w:r>
        <w:r w:rsidR="000B508A">
          <w:rPr>
            <w:webHidden/>
          </w:rPr>
          <w:t>3</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0" w:history="1">
        <w:r w:rsidR="00537F47" w:rsidRPr="007A4B03">
          <w:rPr>
            <w:rStyle w:val="Hipervnculo"/>
          </w:rPr>
          <w:t>1.5. Estructura de la Tesina</w:t>
        </w:r>
        <w:r w:rsidR="00537F47">
          <w:rPr>
            <w:webHidden/>
          </w:rPr>
          <w:tab/>
        </w:r>
        <w:r>
          <w:rPr>
            <w:webHidden/>
          </w:rPr>
          <w:fldChar w:fldCharType="begin"/>
        </w:r>
        <w:r w:rsidR="00537F47">
          <w:rPr>
            <w:webHidden/>
          </w:rPr>
          <w:instrText xml:space="preserve"> PAGEREF _Toc278396050 \h </w:instrText>
        </w:r>
        <w:r>
          <w:rPr>
            <w:webHidden/>
          </w:rPr>
        </w:r>
        <w:r>
          <w:rPr>
            <w:webHidden/>
          </w:rPr>
          <w:fldChar w:fldCharType="separate"/>
        </w:r>
        <w:r w:rsidR="000B508A">
          <w:rPr>
            <w:webHidden/>
          </w:rPr>
          <w:t>4</w:t>
        </w:r>
        <w:r>
          <w:rPr>
            <w:webHidden/>
          </w:rPr>
          <w:fldChar w:fldCharType="end"/>
        </w:r>
      </w:hyperlink>
    </w:p>
    <w:p w:rsidR="009805B6" w:rsidRDefault="009805B6" w:rsidP="009805B6">
      <w:pPr>
        <w:tabs>
          <w:tab w:val="left" w:pos="630"/>
        </w:tabs>
        <w:spacing w:after="0"/>
        <w:ind w:left="900" w:hanging="540"/>
        <w:contextualSpacing/>
        <w:rPr>
          <w:b/>
          <w:noProof/>
        </w:rPr>
      </w:pPr>
      <w:r>
        <w:rPr>
          <w:b/>
          <w:noProof/>
        </w:rPr>
        <w:tab/>
      </w:r>
      <w:r>
        <w:rPr>
          <w:b/>
          <w:noProof/>
        </w:rPr>
        <w:tab/>
      </w:r>
    </w:p>
    <w:p w:rsidR="002818F4" w:rsidRPr="002818F4" w:rsidRDefault="009805B6" w:rsidP="009805B6">
      <w:pPr>
        <w:tabs>
          <w:tab w:val="left" w:pos="630"/>
        </w:tabs>
        <w:spacing w:after="0"/>
        <w:ind w:left="900" w:hanging="540"/>
        <w:contextualSpacing/>
        <w:rPr>
          <w:b/>
          <w:noProof/>
        </w:rPr>
      </w:pPr>
      <w:r>
        <w:rPr>
          <w:b/>
          <w:noProof/>
        </w:rPr>
        <w:lastRenderedPageBreak/>
        <w:tab/>
      </w:r>
      <w:r>
        <w:rPr>
          <w:b/>
          <w:noProof/>
        </w:rPr>
        <w:tab/>
      </w:r>
      <w:r w:rsidR="002818F4" w:rsidRPr="002818F4">
        <w:rPr>
          <w:b/>
          <w:noProof/>
        </w:rPr>
        <w:t xml:space="preserve">CAPÍTULO 2 </w:t>
      </w:r>
    </w:p>
    <w:p w:rsidR="002818F4" w:rsidRPr="002818F4" w:rsidRDefault="009805B6" w:rsidP="009805B6">
      <w:pPr>
        <w:tabs>
          <w:tab w:val="left" w:pos="630"/>
        </w:tabs>
        <w:spacing w:after="0"/>
        <w:ind w:left="900" w:hanging="540"/>
        <w:contextualSpacing/>
        <w:rPr>
          <w:b/>
          <w:noProof/>
        </w:rPr>
      </w:pPr>
      <w:r>
        <w:rPr>
          <w:b/>
          <w:noProof/>
        </w:rPr>
        <w:tab/>
      </w:r>
      <w:r>
        <w:rPr>
          <w:b/>
          <w:noProof/>
        </w:rPr>
        <w:tab/>
      </w:r>
      <w:r w:rsidR="002818F4">
        <w:rPr>
          <w:b/>
          <w:noProof/>
        </w:rPr>
        <w:t>2</w:t>
      </w:r>
      <w:r w:rsidR="002818F4" w:rsidRPr="009805B6">
        <w:rPr>
          <w:b/>
          <w:noProof/>
        </w:rPr>
        <w:t>.</w:t>
      </w:r>
      <w:r w:rsidR="002818F4" w:rsidRPr="002818F4">
        <w:rPr>
          <w:b/>
          <w:noProof/>
        </w:rPr>
        <w:t xml:space="preserve"> MARCO TEORICO</w:t>
      </w:r>
    </w:p>
    <w:p w:rsidR="00537F47" w:rsidRDefault="00F24241" w:rsidP="00537F47">
      <w:pPr>
        <w:pStyle w:val="TabulacionTitulo"/>
        <w:rPr>
          <w:rFonts w:asciiTheme="minorHAnsi" w:eastAsiaTheme="minorEastAsia" w:hAnsiTheme="minorHAnsi" w:cstheme="minorBidi"/>
          <w:sz w:val="22"/>
          <w:lang w:eastAsia="es-EC"/>
        </w:rPr>
      </w:pPr>
      <w:hyperlink w:anchor="_Toc278396051" w:history="1">
        <w:r w:rsidR="00537F47" w:rsidRPr="007A4B03">
          <w:rPr>
            <w:rStyle w:val="Hipervnculo"/>
          </w:rPr>
          <w:t>2.1. Control de Gestión</w:t>
        </w:r>
        <w:r w:rsidR="00537F47">
          <w:rPr>
            <w:webHidden/>
          </w:rPr>
          <w:tab/>
        </w:r>
        <w:r>
          <w:rPr>
            <w:webHidden/>
          </w:rPr>
          <w:fldChar w:fldCharType="begin"/>
        </w:r>
        <w:r w:rsidR="00537F47">
          <w:rPr>
            <w:webHidden/>
          </w:rPr>
          <w:instrText xml:space="preserve"> PAGEREF _Toc278396051 \h </w:instrText>
        </w:r>
        <w:r>
          <w:rPr>
            <w:webHidden/>
          </w:rPr>
        </w:r>
        <w:r>
          <w:rPr>
            <w:webHidden/>
          </w:rPr>
          <w:fldChar w:fldCharType="separate"/>
        </w:r>
        <w:r w:rsidR="000B508A">
          <w:rPr>
            <w:webHidden/>
          </w:rPr>
          <w:t>7</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2" w:history="1">
        <w:r w:rsidR="00537F47" w:rsidRPr="007A4B03">
          <w:rPr>
            <w:rStyle w:val="Hipervnculo"/>
          </w:rPr>
          <w:t>2.2. Norma PAS 55</w:t>
        </w:r>
        <w:r w:rsidR="00537F47">
          <w:rPr>
            <w:webHidden/>
          </w:rPr>
          <w:tab/>
        </w:r>
        <w:r>
          <w:rPr>
            <w:webHidden/>
          </w:rPr>
          <w:fldChar w:fldCharType="begin"/>
        </w:r>
        <w:r w:rsidR="00537F47">
          <w:rPr>
            <w:webHidden/>
          </w:rPr>
          <w:instrText xml:space="preserve"> PAGEREF _Toc278396052 \h </w:instrText>
        </w:r>
        <w:r>
          <w:rPr>
            <w:webHidden/>
          </w:rPr>
        </w:r>
        <w:r>
          <w:rPr>
            <w:webHidden/>
          </w:rPr>
          <w:fldChar w:fldCharType="separate"/>
        </w:r>
        <w:r w:rsidR="000B508A">
          <w:rPr>
            <w:webHidden/>
          </w:rPr>
          <w:t>7</w:t>
        </w:r>
        <w:r>
          <w:rPr>
            <w:webHidden/>
          </w:rPr>
          <w:fldChar w:fldCharType="end"/>
        </w:r>
      </w:hyperlink>
    </w:p>
    <w:p w:rsidR="00537F47" w:rsidRDefault="00F24241" w:rsidP="002818F4">
      <w:pPr>
        <w:pStyle w:val="TABULACIONTIULO3"/>
        <w:rPr>
          <w:rFonts w:asciiTheme="minorHAnsi" w:eastAsiaTheme="minorEastAsia" w:hAnsiTheme="minorHAnsi" w:cstheme="minorBidi"/>
          <w:sz w:val="22"/>
          <w:lang w:eastAsia="es-EC"/>
        </w:rPr>
      </w:pPr>
      <w:hyperlink w:anchor="_Toc278396053" w:history="1">
        <w:r w:rsidR="00537F47" w:rsidRPr="007A4B03">
          <w:rPr>
            <w:rStyle w:val="Hipervnculo"/>
          </w:rPr>
          <w:t>2.2.1</w:t>
        </w:r>
        <w:r w:rsidR="002818F4">
          <w:rPr>
            <w:rStyle w:val="Hipervnculo"/>
          </w:rPr>
          <w:t>.</w:t>
        </w:r>
        <w:r w:rsidR="00537F47" w:rsidRPr="007A4B03">
          <w:rPr>
            <w:rStyle w:val="Hipervnculo"/>
          </w:rPr>
          <w:t xml:space="preserve"> Aspectos Generales</w:t>
        </w:r>
        <w:r w:rsidR="00537F47">
          <w:rPr>
            <w:webHidden/>
          </w:rPr>
          <w:tab/>
        </w:r>
        <w:r>
          <w:rPr>
            <w:webHidden/>
          </w:rPr>
          <w:fldChar w:fldCharType="begin"/>
        </w:r>
        <w:r w:rsidR="00537F47">
          <w:rPr>
            <w:webHidden/>
          </w:rPr>
          <w:instrText xml:space="preserve"> PAGEREF _Toc278396053 \h </w:instrText>
        </w:r>
        <w:r>
          <w:rPr>
            <w:webHidden/>
          </w:rPr>
        </w:r>
        <w:r>
          <w:rPr>
            <w:webHidden/>
          </w:rPr>
          <w:fldChar w:fldCharType="separate"/>
        </w:r>
        <w:r w:rsidR="000B508A">
          <w:rPr>
            <w:webHidden/>
          </w:rPr>
          <w:t>9</w:t>
        </w:r>
        <w:r>
          <w:rPr>
            <w:webHidden/>
          </w:rPr>
          <w:fldChar w:fldCharType="end"/>
        </w:r>
      </w:hyperlink>
    </w:p>
    <w:p w:rsidR="00537F47" w:rsidRDefault="00F24241" w:rsidP="002818F4">
      <w:pPr>
        <w:pStyle w:val="TABULACIONTIULO3"/>
        <w:rPr>
          <w:rFonts w:asciiTheme="minorHAnsi" w:eastAsiaTheme="minorEastAsia" w:hAnsiTheme="minorHAnsi" w:cstheme="minorBidi"/>
          <w:sz w:val="22"/>
          <w:lang w:eastAsia="es-EC"/>
        </w:rPr>
      </w:pPr>
      <w:hyperlink w:anchor="_Toc278396054" w:history="1">
        <w:r w:rsidR="00537F47" w:rsidRPr="007A4B03">
          <w:rPr>
            <w:rStyle w:val="Hipervnculo"/>
          </w:rPr>
          <w:t>2.2.2. Alcance</w:t>
        </w:r>
        <w:r w:rsidR="00537F47">
          <w:rPr>
            <w:webHidden/>
          </w:rPr>
          <w:tab/>
        </w:r>
        <w:r>
          <w:rPr>
            <w:webHidden/>
          </w:rPr>
          <w:fldChar w:fldCharType="begin"/>
        </w:r>
        <w:r w:rsidR="00537F47">
          <w:rPr>
            <w:webHidden/>
          </w:rPr>
          <w:instrText xml:space="preserve"> PAGEREF _Toc278396054 \h </w:instrText>
        </w:r>
        <w:r>
          <w:rPr>
            <w:webHidden/>
          </w:rPr>
        </w:r>
        <w:r>
          <w:rPr>
            <w:webHidden/>
          </w:rPr>
          <w:fldChar w:fldCharType="separate"/>
        </w:r>
        <w:r w:rsidR="000B508A">
          <w:rPr>
            <w:webHidden/>
          </w:rPr>
          <w:t>10</w:t>
        </w:r>
        <w:r>
          <w:rPr>
            <w:webHidden/>
          </w:rPr>
          <w:fldChar w:fldCharType="end"/>
        </w:r>
      </w:hyperlink>
    </w:p>
    <w:p w:rsidR="00537F47" w:rsidRDefault="00F24241" w:rsidP="002818F4">
      <w:pPr>
        <w:pStyle w:val="TABULACIONTIULO3"/>
        <w:rPr>
          <w:rFonts w:asciiTheme="minorHAnsi" w:eastAsiaTheme="minorEastAsia" w:hAnsiTheme="minorHAnsi" w:cstheme="minorBidi"/>
          <w:sz w:val="22"/>
          <w:lang w:eastAsia="es-EC"/>
        </w:rPr>
      </w:pPr>
      <w:hyperlink w:anchor="_Toc278396055" w:history="1">
        <w:r w:rsidR="00537F47" w:rsidRPr="007A4B03">
          <w:rPr>
            <w:rStyle w:val="Hipervnculo"/>
          </w:rPr>
          <w:t>2.2.3. Requerimientos Generales</w:t>
        </w:r>
        <w:r w:rsidR="00537F47">
          <w:rPr>
            <w:webHidden/>
          </w:rPr>
          <w:tab/>
        </w:r>
        <w:r>
          <w:rPr>
            <w:webHidden/>
          </w:rPr>
          <w:fldChar w:fldCharType="begin"/>
        </w:r>
        <w:r w:rsidR="00537F47">
          <w:rPr>
            <w:webHidden/>
          </w:rPr>
          <w:instrText xml:space="preserve"> PAGEREF _Toc278396055 \h </w:instrText>
        </w:r>
        <w:r>
          <w:rPr>
            <w:webHidden/>
          </w:rPr>
        </w:r>
        <w:r>
          <w:rPr>
            <w:webHidden/>
          </w:rPr>
          <w:fldChar w:fldCharType="separate"/>
        </w:r>
        <w:r w:rsidR="000B508A">
          <w:rPr>
            <w:webHidden/>
          </w:rPr>
          <w:t>10</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6" w:history="1">
        <w:r w:rsidR="00537F47" w:rsidRPr="007A4B03">
          <w:rPr>
            <w:rStyle w:val="Hipervnculo"/>
          </w:rPr>
          <w:t>2.3. Gerencia de Activos</w:t>
        </w:r>
        <w:r w:rsidR="00537F47">
          <w:rPr>
            <w:webHidden/>
          </w:rPr>
          <w:tab/>
        </w:r>
        <w:r>
          <w:rPr>
            <w:webHidden/>
          </w:rPr>
          <w:fldChar w:fldCharType="begin"/>
        </w:r>
        <w:r w:rsidR="00537F47">
          <w:rPr>
            <w:webHidden/>
          </w:rPr>
          <w:instrText xml:space="preserve"> PAGEREF _Toc278396056 \h </w:instrText>
        </w:r>
        <w:r>
          <w:rPr>
            <w:webHidden/>
          </w:rPr>
        </w:r>
        <w:r>
          <w:rPr>
            <w:webHidden/>
          </w:rPr>
          <w:fldChar w:fldCharType="separate"/>
        </w:r>
        <w:r w:rsidR="000B508A">
          <w:rPr>
            <w:webHidden/>
          </w:rPr>
          <w:t>10</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7" w:history="1">
        <w:r w:rsidR="00537F47" w:rsidRPr="007A4B03">
          <w:rPr>
            <w:rStyle w:val="Hipervnculo"/>
          </w:rPr>
          <w:t>2.4. El Ciclo de Mejora Continua</w:t>
        </w:r>
        <w:r w:rsidR="00537F47">
          <w:rPr>
            <w:webHidden/>
          </w:rPr>
          <w:tab/>
        </w:r>
        <w:r>
          <w:rPr>
            <w:webHidden/>
          </w:rPr>
          <w:fldChar w:fldCharType="begin"/>
        </w:r>
        <w:r w:rsidR="00537F47">
          <w:rPr>
            <w:webHidden/>
          </w:rPr>
          <w:instrText xml:space="preserve"> PAGEREF _Toc278396057 \h </w:instrText>
        </w:r>
        <w:r>
          <w:rPr>
            <w:webHidden/>
          </w:rPr>
        </w:r>
        <w:r>
          <w:rPr>
            <w:webHidden/>
          </w:rPr>
          <w:fldChar w:fldCharType="separate"/>
        </w:r>
        <w:r w:rsidR="000B508A">
          <w:rPr>
            <w:webHidden/>
          </w:rPr>
          <w:t>12</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8" w:history="1">
        <w:r w:rsidR="00537F47" w:rsidRPr="007A4B03">
          <w:rPr>
            <w:rStyle w:val="Hipervnculo"/>
          </w:rPr>
          <w:t>2.5. Mantenimiento: Definición y Tipos</w:t>
        </w:r>
        <w:r w:rsidR="00537F47">
          <w:rPr>
            <w:webHidden/>
          </w:rPr>
          <w:tab/>
        </w:r>
        <w:r>
          <w:rPr>
            <w:webHidden/>
          </w:rPr>
          <w:fldChar w:fldCharType="begin"/>
        </w:r>
        <w:r w:rsidR="00537F47">
          <w:rPr>
            <w:webHidden/>
          </w:rPr>
          <w:instrText xml:space="preserve"> PAGEREF _Toc278396058 \h </w:instrText>
        </w:r>
        <w:r>
          <w:rPr>
            <w:webHidden/>
          </w:rPr>
        </w:r>
        <w:r>
          <w:rPr>
            <w:webHidden/>
          </w:rPr>
          <w:fldChar w:fldCharType="separate"/>
        </w:r>
        <w:r w:rsidR="000B508A">
          <w:rPr>
            <w:webHidden/>
          </w:rPr>
          <w:t>14</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59" w:history="1">
        <w:r w:rsidR="00537F47" w:rsidRPr="007A4B03">
          <w:rPr>
            <w:rStyle w:val="Hipervnculo"/>
          </w:rPr>
          <w:t>2.6. Mantenimiento Productivo Total (TPM)</w:t>
        </w:r>
        <w:r w:rsidR="00537F47">
          <w:rPr>
            <w:webHidden/>
          </w:rPr>
          <w:tab/>
        </w:r>
        <w:r>
          <w:rPr>
            <w:webHidden/>
          </w:rPr>
          <w:fldChar w:fldCharType="begin"/>
        </w:r>
        <w:r w:rsidR="00537F47">
          <w:rPr>
            <w:webHidden/>
          </w:rPr>
          <w:instrText xml:space="preserve"> PAGEREF _Toc278396059 \h </w:instrText>
        </w:r>
        <w:r>
          <w:rPr>
            <w:webHidden/>
          </w:rPr>
        </w:r>
        <w:r>
          <w:rPr>
            <w:webHidden/>
          </w:rPr>
          <w:fldChar w:fldCharType="separate"/>
        </w:r>
        <w:r w:rsidR="000B508A">
          <w:rPr>
            <w:webHidden/>
          </w:rPr>
          <w:t>16</w:t>
        </w:r>
        <w:r>
          <w:rPr>
            <w:webHidden/>
          </w:rPr>
          <w:fldChar w:fldCharType="end"/>
        </w:r>
      </w:hyperlink>
    </w:p>
    <w:p w:rsidR="00537F47" w:rsidRDefault="00F24241" w:rsidP="002818F4">
      <w:pPr>
        <w:pStyle w:val="TABULACIONTIULO3"/>
        <w:rPr>
          <w:rFonts w:asciiTheme="minorHAnsi" w:eastAsiaTheme="minorEastAsia" w:hAnsiTheme="minorHAnsi" w:cstheme="minorBidi"/>
          <w:sz w:val="22"/>
          <w:lang w:eastAsia="es-EC"/>
        </w:rPr>
      </w:pPr>
      <w:hyperlink w:anchor="_Toc278396060" w:history="1">
        <w:r w:rsidR="00537F47" w:rsidRPr="007A4B03">
          <w:rPr>
            <w:rStyle w:val="Hipervnculo"/>
          </w:rPr>
          <w:t>2.6.1. Pilares Fundamentales del TPM</w:t>
        </w:r>
        <w:r w:rsidR="00537F47">
          <w:rPr>
            <w:webHidden/>
          </w:rPr>
          <w:tab/>
        </w:r>
        <w:r>
          <w:rPr>
            <w:webHidden/>
          </w:rPr>
          <w:fldChar w:fldCharType="begin"/>
        </w:r>
        <w:r w:rsidR="00537F47">
          <w:rPr>
            <w:webHidden/>
          </w:rPr>
          <w:instrText xml:space="preserve"> PAGEREF _Toc278396060 \h </w:instrText>
        </w:r>
        <w:r>
          <w:rPr>
            <w:webHidden/>
          </w:rPr>
        </w:r>
        <w:r>
          <w:rPr>
            <w:webHidden/>
          </w:rPr>
          <w:fldChar w:fldCharType="separate"/>
        </w:r>
        <w:r w:rsidR="000B508A">
          <w:rPr>
            <w:webHidden/>
          </w:rPr>
          <w:t>17</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1" w:history="1">
        <w:r w:rsidR="00537F47" w:rsidRPr="007A4B03">
          <w:rPr>
            <w:rStyle w:val="Hipervnculo"/>
          </w:rPr>
          <w:t>2.6.1.1. Mejoramiento Continuo</w:t>
        </w:r>
        <w:r w:rsidR="00537F47">
          <w:rPr>
            <w:webHidden/>
          </w:rPr>
          <w:tab/>
        </w:r>
        <w:r>
          <w:rPr>
            <w:webHidden/>
          </w:rPr>
          <w:fldChar w:fldCharType="begin"/>
        </w:r>
        <w:r w:rsidR="00537F47">
          <w:rPr>
            <w:webHidden/>
          </w:rPr>
          <w:instrText xml:space="preserve"> PAGEREF _Toc278396061 \h </w:instrText>
        </w:r>
        <w:r>
          <w:rPr>
            <w:webHidden/>
          </w:rPr>
        </w:r>
        <w:r>
          <w:rPr>
            <w:webHidden/>
          </w:rPr>
          <w:fldChar w:fldCharType="separate"/>
        </w:r>
        <w:r w:rsidR="000B508A">
          <w:rPr>
            <w:webHidden/>
          </w:rPr>
          <w:t>17</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2" w:history="1">
        <w:r w:rsidR="00537F47" w:rsidRPr="007A4B03">
          <w:rPr>
            <w:rStyle w:val="Hipervnculo"/>
          </w:rPr>
          <w:t>2.6.1.2. Mantenimiento Autónomo</w:t>
        </w:r>
        <w:r w:rsidR="00537F47">
          <w:rPr>
            <w:webHidden/>
          </w:rPr>
          <w:tab/>
        </w:r>
        <w:r>
          <w:rPr>
            <w:webHidden/>
          </w:rPr>
          <w:fldChar w:fldCharType="begin"/>
        </w:r>
        <w:r w:rsidR="00537F47">
          <w:rPr>
            <w:webHidden/>
          </w:rPr>
          <w:instrText xml:space="preserve"> PAGEREF _Toc278396062 \h </w:instrText>
        </w:r>
        <w:r>
          <w:rPr>
            <w:webHidden/>
          </w:rPr>
        </w:r>
        <w:r>
          <w:rPr>
            <w:webHidden/>
          </w:rPr>
          <w:fldChar w:fldCharType="separate"/>
        </w:r>
        <w:r w:rsidR="000B508A">
          <w:rPr>
            <w:webHidden/>
          </w:rPr>
          <w:t>18</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3" w:history="1">
        <w:r w:rsidR="00537F47" w:rsidRPr="007A4B03">
          <w:rPr>
            <w:rStyle w:val="Hipervnculo"/>
          </w:rPr>
          <w:t>2.6.1.3. Mantenimiento Planificado</w:t>
        </w:r>
        <w:r w:rsidR="00537F47">
          <w:rPr>
            <w:webHidden/>
          </w:rPr>
          <w:tab/>
        </w:r>
        <w:r>
          <w:rPr>
            <w:webHidden/>
          </w:rPr>
          <w:fldChar w:fldCharType="begin"/>
        </w:r>
        <w:r w:rsidR="00537F47">
          <w:rPr>
            <w:webHidden/>
          </w:rPr>
          <w:instrText xml:space="preserve"> PAGEREF _Toc278396063 \h </w:instrText>
        </w:r>
        <w:r>
          <w:rPr>
            <w:webHidden/>
          </w:rPr>
        </w:r>
        <w:r>
          <w:rPr>
            <w:webHidden/>
          </w:rPr>
          <w:fldChar w:fldCharType="separate"/>
        </w:r>
        <w:r w:rsidR="000B508A">
          <w:rPr>
            <w:webHidden/>
          </w:rPr>
          <w:t>19</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4" w:history="1">
        <w:r w:rsidR="00537F47" w:rsidRPr="007A4B03">
          <w:rPr>
            <w:rStyle w:val="Hipervnculo"/>
          </w:rPr>
          <w:t>2.6.1.4. Mantenimiento de la Calidad</w:t>
        </w:r>
        <w:r w:rsidR="00537F47">
          <w:rPr>
            <w:webHidden/>
          </w:rPr>
          <w:tab/>
        </w:r>
        <w:r>
          <w:rPr>
            <w:webHidden/>
          </w:rPr>
          <w:fldChar w:fldCharType="begin"/>
        </w:r>
        <w:r w:rsidR="00537F47">
          <w:rPr>
            <w:webHidden/>
          </w:rPr>
          <w:instrText xml:space="preserve"> PAGEREF _Toc278396064 \h </w:instrText>
        </w:r>
        <w:r>
          <w:rPr>
            <w:webHidden/>
          </w:rPr>
        </w:r>
        <w:r>
          <w:rPr>
            <w:webHidden/>
          </w:rPr>
          <w:fldChar w:fldCharType="separate"/>
        </w:r>
        <w:r w:rsidR="000B508A">
          <w:rPr>
            <w:webHidden/>
          </w:rPr>
          <w:t>19</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5" w:history="1">
        <w:r w:rsidR="00537F47" w:rsidRPr="007A4B03">
          <w:rPr>
            <w:rStyle w:val="Hipervnculo"/>
          </w:rPr>
          <w:t>2.6.1.5. Prevención del Mantenimiento</w:t>
        </w:r>
        <w:r w:rsidR="00537F47">
          <w:rPr>
            <w:webHidden/>
          </w:rPr>
          <w:tab/>
        </w:r>
        <w:r>
          <w:rPr>
            <w:webHidden/>
          </w:rPr>
          <w:fldChar w:fldCharType="begin"/>
        </w:r>
        <w:r w:rsidR="00537F47">
          <w:rPr>
            <w:webHidden/>
          </w:rPr>
          <w:instrText xml:space="preserve"> PAGEREF _Toc278396065 \h </w:instrText>
        </w:r>
        <w:r>
          <w:rPr>
            <w:webHidden/>
          </w:rPr>
        </w:r>
        <w:r>
          <w:rPr>
            <w:webHidden/>
          </w:rPr>
          <w:fldChar w:fldCharType="separate"/>
        </w:r>
        <w:r w:rsidR="000B508A">
          <w:rPr>
            <w:webHidden/>
          </w:rPr>
          <w:t>20</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6" w:history="1">
        <w:r w:rsidR="00537F47" w:rsidRPr="007A4B03">
          <w:rPr>
            <w:rStyle w:val="Hipervnculo"/>
          </w:rPr>
          <w:t>2.6.1.6. Educación y Entrenamiento</w:t>
        </w:r>
        <w:r w:rsidR="00537F47">
          <w:rPr>
            <w:webHidden/>
          </w:rPr>
          <w:tab/>
        </w:r>
        <w:r>
          <w:rPr>
            <w:webHidden/>
          </w:rPr>
          <w:fldChar w:fldCharType="begin"/>
        </w:r>
        <w:r w:rsidR="00537F47">
          <w:rPr>
            <w:webHidden/>
          </w:rPr>
          <w:instrText xml:space="preserve"> PAGEREF _Toc278396066 \h </w:instrText>
        </w:r>
        <w:r>
          <w:rPr>
            <w:webHidden/>
          </w:rPr>
        </w:r>
        <w:r>
          <w:rPr>
            <w:webHidden/>
          </w:rPr>
          <w:fldChar w:fldCharType="separate"/>
        </w:r>
        <w:r w:rsidR="000B508A">
          <w:rPr>
            <w:webHidden/>
          </w:rPr>
          <w:t>20</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7" w:history="1">
        <w:r w:rsidR="00537F47" w:rsidRPr="007A4B03">
          <w:rPr>
            <w:rStyle w:val="Hipervnculo"/>
          </w:rPr>
          <w:t>2.6.1.7. Áreas Administrativas</w:t>
        </w:r>
        <w:r w:rsidR="00537F47">
          <w:rPr>
            <w:webHidden/>
          </w:rPr>
          <w:tab/>
        </w:r>
        <w:r>
          <w:rPr>
            <w:webHidden/>
          </w:rPr>
          <w:fldChar w:fldCharType="begin"/>
        </w:r>
        <w:r w:rsidR="00537F47">
          <w:rPr>
            <w:webHidden/>
          </w:rPr>
          <w:instrText xml:space="preserve"> PAGEREF _Toc278396067 \h </w:instrText>
        </w:r>
        <w:r>
          <w:rPr>
            <w:webHidden/>
          </w:rPr>
        </w:r>
        <w:r>
          <w:rPr>
            <w:webHidden/>
          </w:rPr>
          <w:fldChar w:fldCharType="separate"/>
        </w:r>
        <w:r w:rsidR="000B508A">
          <w:rPr>
            <w:webHidden/>
          </w:rPr>
          <w:t>21</w:t>
        </w:r>
        <w:r>
          <w:rPr>
            <w:webHidden/>
          </w:rPr>
          <w:fldChar w:fldCharType="end"/>
        </w:r>
      </w:hyperlink>
    </w:p>
    <w:p w:rsidR="00537F47" w:rsidRDefault="00F24241" w:rsidP="002818F4">
      <w:pPr>
        <w:pStyle w:val="TABULACIONTITULO4"/>
        <w:rPr>
          <w:rFonts w:asciiTheme="minorHAnsi" w:eastAsiaTheme="minorEastAsia" w:hAnsiTheme="minorHAnsi" w:cstheme="minorBidi"/>
          <w:sz w:val="22"/>
          <w:lang w:eastAsia="es-EC"/>
        </w:rPr>
      </w:pPr>
      <w:hyperlink w:anchor="_Toc278396068" w:history="1">
        <w:r w:rsidR="00537F47" w:rsidRPr="007A4B03">
          <w:rPr>
            <w:rStyle w:val="Hipervnculo"/>
          </w:rPr>
          <w:t>2.6.1.8 Medio Ambiente y Seguridad</w:t>
        </w:r>
        <w:r w:rsidR="00537F47">
          <w:rPr>
            <w:webHidden/>
          </w:rPr>
          <w:tab/>
        </w:r>
        <w:r>
          <w:rPr>
            <w:webHidden/>
          </w:rPr>
          <w:fldChar w:fldCharType="begin"/>
        </w:r>
        <w:r w:rsidR="00537F47">
          <w:rPr>
            <w:webHidden/>
          </w:rPr>
          <w:instrText xml:space="preserve"> PAGEREF _Toc278396068 \h </w:instrText>
        </w:r>
        <w:r>
          <w:rPr>
            <w:webHidden/>
          </w:rPr>
        </w:r>
        <w:r>
          <w:rPr>
            <w:webHidden/>
          </w:rPr>
          <w:fldChar w:fldCharType="separate"/>
        </w:r>
        <w:r w:rsidR="000B508A">
          <w:rPr>
            <w:webHidden/>
          </w:rPr>
          <w:t>21</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69" w:history="1">
        <w:r w:rsidR="00537F47" w:rsidRPr="007A4B03">
          <w:rPr>
            <w:rStyle w:val="Hipervnculo"/>
          </w:rPr>
          <w:t>2.7. Metodología de las 5S’s</w:t>
        </w:r>
        <w:r w:rsidR="00537F47">
          <w:rPr>
            <w:webHidden/>
          </w:rPr>
          <w:tab/>
        </w:r>
        <w:r>
          <w:rPr>
            <w:webHidden/>
          </w:rPr>
          <w:fldChar w:fldCharType="begin"/>
        </w:r>
        <w:r w:rsidR="00537F47">
          <w:rPr>
            <w:webHidden/>
          </w:rPr>
          <w:instrText xml:space="preserve"> PAGEREF _Toc278396069 \h </w:instrText>
        </w:r>
        <w:r>
          <w:rPr>
            <w:webHidden/>
          </w:rPr>
        </w:r>
        <w:r>
          <w:rPr>
            <w:webHidden/>
          </w:rPr>
          <w:fldChar w:fldCharType="separate"/>
        </w:r>
        <w:r w:rsidR="000B508A">
          <w:rPr>
            <w:webHidden/>
          </w:rPr>
          <w:t>22</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70" w:history="1">
        <w:r w:rsidR="00537F47" w:rsidRPr="007A4B03">
          <w:rPr>
            <w:rStyle w:val="Hipervnculo"/>
          </w:rPr>
          <w:t>2.8. Análisis de Modo y Efecto de Falla (AMEF)</w:t>
        </w:r>
        <w:r w:rsidR="00537F47">
          <w:rPr>
            <w:webHidden/>
          </w:rPr>
          <w:tab/>
        </w:r>
        <w:r>
          <w:rPr>
            <w:webHidden/>
          </w:rPr>
          <w:fldChar w:fldCharType="begin"/>
        </w:r>
        <w:r w:rsidR="00537F47">
          <w:rPr>
            <w:webHidden/>
          </w:rPr>
          <w:instrText xml:space="preserve"> PAGEREF _Toc278396070 \h </w:instrText>
        </w:r>
        <w:r>
          <w:rPr>
            <w:webHidden/>
          </w:rPr>
        </w:r>
        <w:r>
          <w:rPr>
            <w:webHidden/>
          </w:rPr>
          <w:fldChar w:fldCharType="separate"/>
        </w:r>
        <w:r w:rsidR="000B508A">
          <w:rPr>
            <w:webHidden/>
          </w:rPr>
          <w:t>29</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71" w:history="1">
        <w:r w:rsidR="00537F47" w:rsidRPr="007A4B03">
          <w:rPr>
            <w:rStyle w:val="Hipervnculo"/>
          </w:rPr>
          <w:t>2.9. Indicadores Clave de Desempeño (KPI’s)</w:t>
        </w:r>
        <w:r w:rsidR="00537F47">
          <w:rPr>
            <w:webHidden/>
          </w:rPr>
          <w:tab/>
        </w:r>
        <w:r>
          <w:rPr>
            <w:webHidden/>
          </w:rPr>
          <w:fldChar w:fldCharType="begin"/>
        </w:r>
        <w:r w:rsidR="00537F47">
          <w:rPr>
            <w:webHidden/>
          </w:rPr>
          <w:instrText xml:space="preserve"> PAGEREF _Toc278396071 \h </w:instrText>
        </w:r>
        <w:r>
          <w:rPr>
            <w:webHidden/>
          </w:rPr>
        </w:r>
        <w:r>
          <w:rPr>
            <w:webHidden/>
          </w:rPr>
          <w:fldChar w:fldCharType="separate"/>
        </w:r>
        <w:r w:rsidR="000B508A">
          <w:rPr>
            <w:webHidden/>
          </w:rPr>
          <w:t>30</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072" w:history="1">
        <w:r w:rsidR="00537F47" w:rsidRPr="007A4B03">
          <w:rPr>
            <w:rStyle w:val="Hipervnculo"/>
          </w:rPr>
          <w:t>2.10. Términos y Definiciones</w:t>
        </w:r>
        <w:r w:rsidR="00537F47">
          <w:rPr>
            <w:webHidden/>
          </w:rPr>
          <w:tab/>
        </w:r>
        <w:r>
          <w:rPr>
            <w:webHidden/>
          </w:rPr>
          <w:fldChar w:fldCharType="begin"/>
        </w:r>
        <w:r w:rsidR="00537F47">
          <w:rPr>
            <w:webHidden/>
          </w:rPr>
          <w:instrText xml:space="preserve"> PAGEREF _Toc278396072 \h </w:instrText>
        </w:r>
        <w:r>
          <w:rPr>
            <w:webHidden/>
          </w:rPr>
        </w:r>
        <w:r>
          <w:rPr>
            <w:webHidden/>
          </w:rPr>
          <w:fldChar w:fldCharType="separate"/>
        </w:r>
        <w:r w:rsidR="000B508A">
          <w:rPr>
            <w:webHidden/>
          </w:rPr>
          <w:t>33</w:t>
        </w:r>
        <w:r>
          <w:rPr>
            <w:webHidden/>
          </w:rPr>
          <w:fldChar w:fldCharType="end"/>
        </w:r>
      </w:hyperlink>
    </w:p>
    <w:p w:rsidR="002818F4" w:rsidRPr="002818F4" w:rsidRDefault="009805B6" w:rsidP="009805B6">
      <w:pPr>
        <w:tabs>
          <w:tab w:val="left" w:pos="630"/>
        </w:tabs>
        <w:spacing w:after="0"/>
        <w:ind w:left="900" w:hanging="540"/>
        <w:contextualSpacing/>
        <w:rPr>
          <w:b/>
          <w:noProof/>
        </w:rPr>
      </w:pPr>
      <w:r>
        <w:rPr>
          <w:b/>
          <w:noProof/>
        </w:rPr>
        <w:tab/>
      </w:r>
      <w:r>
        <w:rPr>
          <w:b/>
          <w:noProof/>
        </w:rPr>
        <w:tab/>
        <w:t>CAPÍTULO 3</w:t>
      </w:r>
      <w:r w:rsidR="002818F4" w:rsidRPr="002818F4">
        <w:rPr>
          <w:b/>
          <w:noProof/>
        </w:rPr>
        <w:t xml:space="preserve"> </w:t>
      </w:r>
    </w:p>
    <w:p w:rsidR="002818F4" w:rsidRPr="009805B6" w:rsidRDefault="009805B6" w:rsidP="009805B6">
      <w:pPr>
        <w:tabs>
          <w:tab w:val="left" w:pos="630"/>
        </w:tabs>
        <w:spacing w:after="0"/>
        <w:ind w:left="900" w:hanging="540"/>
        <w:contextualSpacing/>
        <w:rPr>
          <w:noProof/>
        </w:rPr>
      </w:pPr>
      <w:r>
        <w:rPr>
          <w:b/>
          <w:noProof/>
        </w:rPr>
        <w:tab/>
      </w:r>
      <w:r>
        <w:rPr>
          <w:b/>
          <w:noProof/>
        </w:rPr>
        <w:tab/>
        <w:t>3</w:t>
      </w:r>
      <w:r w:rsidR="002818F4" w:rsidRPr="002818F4">
        <w:rPr>
          <w:b/>
          <w:noProof/>
        </w:rPr>
        <w:t xml:space="preserve">. </w:t>
      </w:r>
      <w:r w:rsidR="00383910">
        <w:rPr>
          <w:b/>
          <w:noProof/>
        </w:rPr>
        <w:t>DIAGNÒ</w:t>
      </w:r>
      <w:r>
        <w:rPr>
          <w:b/>
          <w:noProof/>
        </w:rPr>
        <w:t>STICO SITUACIONAL</w:t>
      </w:r>
    </w:p>
    <w:p w:rsidR="00537F47" w:rsidRDefault="00F24241" w:rsidP="00537F47">
      <w:pPr>
        <w:pStyle w:val="TabulacionTitulo"/>
        <w:rPr>
          <w:rFonts w:asciiTheme="minorHAnsi" w:eastAsiaTheme="minorEastAsia" w:hAnsiTheme="minorHAnsi" w:cstheme="minorBidi"/>
          <w:sz w:val="22"/>
          <w:lang w:eastAsia="es-EC"/>
        </w:rPr>
      </w:pPr>
      <w:hyperlink w:anchor="_Toc278396073" w:history="1">
        <w:r w:rsidR="00537F47" w:rsidRPr="007A4B03">
          <w:rPr>
            <w:rStyle w:val="Hipervnculo"/>
          </w:rPr>
          <w:t>3.1. Información General de la Empresa</w:t>
        </w:r>
        <w:r w:rsidR="00537F47">
          <w:rPr>
            <w:webHidden/>
          </w:rPr>
          <w:tab/>
        </w:r>
        <w:r>
          <w:rPr>
            <w:webHidden/>
          </w:rPr>
          <w:fldChar w:fldCharType="begin"/>
        </w:r>
        <w:r w:rsidR="00537F47">
          <w:rPr>
            <w:webHidden/>
          </w:rPr>
          <w:instrText xml:space="preserve"> PAGEREF _Toc278396073 \h </w:instrText>
        </w:r>
        <w:r>
          <w:rPr>
            <w:webHidden/>
          </w:rPr>
        </w:r>
        <w:r>
          <w:rPr>
            <w:webHidden/>
          </w:rPr>
          <w:fldChar w:fldCharType="separate"/>
        </w:r>
        <w:r w:rsidR="000B508A">
          <w:rPr>
            <w:webHidden/>
          </w:rPr>
          <w:t>35</w:t>
        </w:r>
        <w:r>
          <w:rPr>
            <w:webHidden/>
          </w:rPr>
          <w:fldChar w:fldCharType="end"/>
        </w:r>
      </w:hyperlink>
    </w:p>
    <w:p w:rsidR="00537F47" w:rsidRPr="001B1BC3" w:rsidRDefault="00F24241" w:rsidP="001B1BC3">
      <w:pPr>
        <w:pStyle w:val="TabulacionTitulo"/>
        <w:rPr>
          <w:rStyle w:val="Hipervnculo"/>
        </w:rPr>
      </w:pPr>
      <w:hyperlink w:anchor="_Toc278396074" w:history="1">
        <w:r w:rsidR="00537F47" w:rsidRPr="007A4B03">
          <w:rPr>
            <w:rStyle w:val="Hipervnculo"/>
          </w:rPr>
          <w:t>3.2. Descripción del Producto y Proceso Productivo</w:t>
        </w:r>
        <w:r w:rsidR="00537F47" w:rsidRPr="001B1BC3">
          <w:rPr>
            <w:rStyle w:val="Hipervnculo"/>
            <w:webHidden/>
          </w:rPr>
          <w:tab/>
        </w:r>
        <w:r w:rsidRPr="001B1BC3">
          <w:rPr>
            <w:rStyle w:val="Hipervnculo"/>
            <w:webHidden/>
          </w:rPr>
          <w:fldChar w:fldCharType="begin"/>
        </w:r>
        <w:r w:rsidR="00537F47" w:rsidRPr="001B1BC3">
          <w:rPr>
            <w:rStyle w:val="Hipervnculo"/>
            <w:webHidden/>
          </w:rPr>
          <w:instrText xml:space="preserve"> PAGEREF _Toc278396074 \h </w:instrText>
        </w:r>
        <w:r w:rsidRPr="001B1BC3">
          <w:rPr>
            <w:rStyle w:val="Hipervnculo"/>
            <w:webHidden/>
          </w:rPr>
        </w:r>
        <w:r w:rsidRPr="001B1BC3">
          <w:rPr>
            <w:rStyle w:val="Hipervnculo"/>
            <w:webHidden/>
          </w:rPr>
          <w:fldChar w:fldCharType="separate"/>
        </w:r>
        <w:r w:rsidR="000B508A">
          <w:rPr>
            <w:rStyle w:val="Hipervnculo"/>
            <w:webHidden/>
          </w:rPr>
          <w:t>40</w:t>
        </w:r>
        <w:r w:rsidRPr="001B1BC3">
          <w:rPr>
            <w:rStyle w:val="Hipervnculo"/>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75" w:history="1">
        <w:r w:rsidR="00537F47" w:rsidRPr="007A4B03">
          <w:rPr>
            <w:rStyle w:val="Hipervnculo"/>
            <w:lang w:val="es-ES"/>
          </w:rPr>
          <w:t>3.2.1. Descripción del Producto</w:t>
        </w:r>
        <w:r w:rsidR="00537F47">
          <w:rPr>
            <w:webHidden/>
          </w:rPr>
          <w:tab/>
        </w:r>
        <w:r>
          <w:rPr>
            <w:webHidden/>
          </w:rPr>
          <w:fldChar w:fldCharType="begin"/>
        </w:r>
        <w:r w:rsidR="00537F47">
          <w:rPr>
            <w:webHidden/>
          </w:rPr>
          <w:instrText xml:space="preserve"> PAGEREF _Toc278396075 \h </w:instrText>
        </w:r>
        <w:r>
          <w:rPr>
            <w:webHidden/>
          </w:rPr>
        </w:r>
        <w:r>
          <w:rPr>
            <w:webHidden/>
          </w:rPr>
          <w:fldChar w:fldCharType="separate"/>
        </w:r>
        <w:r w:rsidR="000B508A">
          <w:rPr>
            <w:webHidden/>
          </w:rPr>
          <w:t>40</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76" w:history="1">
        <w:r w:rsidR="00537F47" w:rsidRPr="009805B6">
          <w:rPr>
            <w:rStyle w:val="Hipervnculo"/>
          </w:rPr>
          <w:t>3.2.2. Captación e Impulsión:</w:t>
        </w:r>
        <w:r w:rsidR="00537F47" w:rsidRPr="009805B6">
          <w:rPr>
            <w:rStyle w:val="Hipervnculo"/>
            <w:webHidden/>
          </w:rPr>
          <w:tab/>
        </w:r>
        <w:r w:rsidRPr="009805B6">
          <w:rPr>
            <w:rStyle w:val="Hipervnculo"/>
            <w:webHidden/>
          </w:rPr>
          <w:fldChar w:fldCharType="begin"/>
        </w:r>
        <w:r w:rsidR="00537F47" w:rsidRPr="009805B6">
          <w:rPr>
            <w:rStyle w:val="Hipervnculo"/>
            <w:webHidden/>
          </w:rPr>
          <w:instrText xml:space="preserve"> PAGEREF _Toc278396076 \h </w:instrText>
        </w:r>
        <w:r w:rsidRPr="009805B6">
          <w:rPr>
            <w:rStyle w:val="Hipervnculo"/>
            <w:webHidden/>
          </w:rPr>
        </w:r>
        <w:r w:rsidRPr="009805B6">
          <w:rPr>
            <w:rStyle w:val="Hipervnculo"/>
            <w:webHidden/>
          </w:rPr>
          <w:fldChar w:fldCharType="separate"/>
        </w:r>
        <w:r w:rsidR="000B508A">
          <w:rPr>
            <w:rStyle w:val="Hipervnculo"/>
            <w:webHidden/>
          </w:rPr>
          <w:t>41</w:t>
        </w:r>
        <w:r w:rsidRPr="009805B6">
          <w:rPr>
            <w:rStyle w:val="Hipervnculo"/>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77" w:history="1">
        <w:r w:rsidR="00537F47" w:rsidRPr="007A4B03">
          <w:rPr>
            <w:rStyle w:val="Hipervnculo"/>
            <w:lang w:val="es-ES"/>
          </w:rPr>
          <w:t>3.2.3. Tratamiento</w:t>
        </w:r>
        <w:r w:rsidR="00537F47">
          <w:rPr>
            <w:webHidden/>
          </w:rPr>
          <w:tab/>
        </w:r>
        <w:r>
          <w:rPr>
            <w:webHidden/>
          </w:rPr>
          <w:fldChar w:fldCharType="begin"/>
        </w:r>
        <w:r w:rsidR="00537F47">
          <w:rPr>
            <w:webHidden/>
          </w:rPr>
          <w:instrText xml:space="preserve"> PAGEREF _Toc278396077 \h </w:instrText>
        </w:r>
        <w:r>
          <w:rPr>
            <w:webHidden/>
          </w:rPr>
        </w:r>
        <w:r>
          <w:rPr>
            <w:webHidden/>
          </w:rPr>
          <w:fldChar w:fldCharType="separate"/>
        </w:r>
        <w:r w:rsidR="000B508A">
          <w:rPr>
            <w:webHidden/>
          </w:rPr>
          <w:t>42</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78" w:history="1">
        <w:r w:rsidR="00537F47" w:rsidRPr="007A4B03">
          <w:rPr>
            <w:rStyle w:val="Hipervnculo"/>
            <w:lang w:val="es-ES"/>
          </w:rPr>
          <w:t>3.2.4. Distribución</w:t>
        </w:r>
        <w:r w:rsidR="00537F47">
          <w:rPr>
            <w:webHidden/>
          </w:rPr>
          <w:tab/>
        </w:r>
        <w:r>
          <w:rPr>
            <w:webHidden/>
          </w:rPr>
          <w:fldChar w:fldCharType="begin"/>
        </w:r>
        <w:r w:rsidR="00537F47">
          <w:rPr>
            <w:webHidden/>
          </w:rPr>
          <w:instrText xml:space="preserve"> PAGEREF _Toc278396078 \h </w:instrText>
        </w:r>
        <w:r>
          <w:rPr>
            <w:webHidden/>
          </w:rPr>
        </w:r>
        <w:r>
          <w:rPr>
            <w:webHidden/>
          </w:rPr>
          <w:fldChar w:fldCharType="separate"/>
        </w:r>
        <w:r w:rsidR="000B508A">
          <w:rPr>
            <w:webHidden/>
          </w:rPr>
          <w:t>43</w:t>
        </w:r>
        <w:r>
          <w:rPr>
            <w:webHidden/>
          </w:rPr>
          <w:fldChar w:fldCharType="end"/>
        </w:r>
      </w:hyperlink>
    </w:p>
    <w:p w:rsidR="00537F47" w:rsidRPr="001B1BC3" w:rsidRDefault="00F24241" w:rsidP="001B1BC3">
      <w:pPr>
        <w:pStyle w:val="TabulacionTitulo"/>
        <w:rPr>
          <w:rStyle w:val="Hipervnculo"/>
        </w:rPr>
      </w:pPr>
      <w:hyperlink w:anchor="_Toc278396079" w:history="1">
        <w:r w:rsidR="00537F47" w:rsidRPr="001B1BC3">
          <w:rPr>
            <w:rStyle w:val="Hipervnculo"/>
          </w:rPr>
          <w:t>3.3. Análisis de la Situación de la Gerencia de Activos</w:t>
        </w:r>
        <w:r w:rsidR="00537F47" w:rsidRPr="001B1BC3">
          <w:rPr>
            <w:rStyle w:val="Hipervnculo"/>
            <w:webHidden/>
          </w:rPr>
          <w:tab/>
        </w:r>
        <w:r w:rsidRPr="001B1BC3">
          <w:rPr>
            <w:rStyle w:val="Hipervnculo"/>
            <w:webHidden/>
          </w:rPr>
          <w:fldChar w:fldCharType="begin"/>
        </w:r>
        <w:r w:rsidR="00537F47" w:rsidRPr="001B1BC3">
          <w:rPr>
            <w:rStyle w:val="Hipervnculo"/>
            <w:webHidden/>
          </w:rPr>
          <w:instrText xml:space="preserve"> PAGEREF _Toc278396079 \h </w:instrText>
        </w:r>
        <w:r w:rsidRPr="001B1BC3">
          <w:rPr>
            <w:rStyle w:val="Hipervnculo"/>
            <w:webHidden/>
          </w:rPr>
        </w:r>
        <w:r w:rsidRPr="001B1BC3">
          <w:rPr>
            <w:rStyle w:val="Hipervnculo"/>
            <w:webHidden/>
          </w:rPr>
          <w:fldChar w:fldCharType="separate"/>
        </w:r>
        <w:r w:rsidR="000B508A">
          <w:rPr>
            <w:rStyle w:val="Hipervnculo"/>
            <w:webHidden/>
          </w:rPr>
          <w:t>45</w:t>
        </w:r>
        <w:r w:rsidRPr="001B1BC3">
          <w:rPr>
            <w:rStyle w:val="Hipervnculo"/>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0" w:history="1">
        <w:r w:rsidR="00537F47" w:rsidRPr="007A4B03">
          <w:rPr>
            <w:rStyle w:val="Hipervnculo"/>
            <w:lang w:val="es-ES"/>
          </w:rPr>
          <w:t>3.3.1. Gestión Técnica</w:t>
        </w:r>
        <w:r w:rsidR="00537F47">
          <w:rPr>
            <w:webHidden/>
          </w:rPr>
          <w:tab/>
        </w:r>
        <w:r>
          <w:rPr>
            <w:webHidden/>
          </w:rPr>
          <w:fldChar w:fldCharType="begin"/>
        </w:r>
        <w:r w:rsidR="00537F47">
          <w:rPr>
            <w:webHidden/>
          </w:rPr>
          <w:instrText xml:space="preserve"> PAGEREF _Toc278396080 \h </w:instrText>
        </w:r>
        <w:r>
          <w:rPr>
            <w:webHidden/>
          </w:rPr>
        </w:r>
        <w:r>
          <w:rPr>
            <w:webHidden/>
          </w:rPr>
          <w:fldChar w:fldCharType="separate"/>
        </w:r>
        <w:r w:rsidR="000B508A">
          <w:rPr>
            <w:webHidden/>
          </w:rPr>
          <w:t>45</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1" w:history="1">
        <w:r w:rsidR="00537F47" w:rsidRPr="007A4B03">
          <w:rPr>
            <w:rStyle w:val="Hipervnculo"/>
            <w:lang w:val="es-ES"/>
          </w:rPr>
          <w:t>3.3.2. Gestión Administrativa</w:t>
        </w:r>
        <w:r w:rsidR="00537F47">
          <w:rPr>
            <w:webHidden/>
          </w:rPr>
          <w:tab/>
        </w:r>
        <w:r>
          <w:rPr>
            <w:webHidden/>
          </w:rPr>
          <w:fldChar w:fldCharType="begin"/>
        </w:r>
        <w:r w:rsidR="00537F47">
          <w:rPr>
            <w:webHidden/>
          </w:rPr>
          <w:instrText xml:space="preserve"> PAGEREF _Toc278396081 \h </w:instrText>
        </w:r>
        <w:r>
          <w:rPr>
            <w:webHidden/>
          </w:rPr>
        </w:r>
        <w:r>
          <w:rPr>
            <w:webHidden/>
          </w:rPr>
          <w:fldChar w:fldCharType="separate"/>
        </w:r>
        <w:r w:rsidR="000B508A">
          <w:rPr>
            <w:webHidden/>
          </w:rPr>
          <w:t>56</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2" w:history="1">
        <w:r w:rsidR="00537F47" w:rsidRPr="007A4B03">
          <w:rPr>
            <w:rStyle w:val="Hipervnculo"/>
            <w:lang w:val="es-ES"/>
          </w:rPr>
          <w:t>3.3.3 Gestión del Talento Humano</w:t>
        </w:r>
        <w:r w:rsidR="00537F47">
          <w:rPr>
            <w:webHidden/>
          </w:rPr>
          <w:tab/>
        </w:r>
        <w:r>
          <w:rPr>
            <w:webHidden/>
          </w:rPr>
          <w:fldChar w:fldCharType="begin"/>
        </w:r>
        <w:r w:rsidR="00537F47">
          <w:rPr>
            <w:webHidden/>
          </w:rPr>
          <w:instrText xml:space="preserve"> PAGEREF _Toc278396082 \h </w:instrText>
        </w:r>
        <w:r>
          <w:rPr>
            <w:webHidden/>
          </w:rPr>
        </w:r>
        <w:r>
          <w:rPr>
            <w:webHidden/>
          </w:rPr>
          <w:fldChar w:fldCharType="separate"/>
        </w:r>
        <w:r w:rsidR="000B508A">
          <w:rPr>
            <w:webHidden/>
          </w:rPr>
          <w:t>59</w:t>
        </w:r>
        <w:r>
          <w:rPr>
            <w:webHidden/>
          </w:rPr>
          <w:fldChar w:fldCharType="end"/>
        </w:r>
      </w:hyperlink>
    </w:p>
    <w:p w:rsidR="00537F47" w:rsidRPr="001B1BC3" w:rsidRDefault="00F24241" w:rsidP="001B1BC3">
      <w:pPr>
        <w:pStyle w:val="TabulacionTitulo"/>
        <w:rPr>
          <w:rStyle w:val="Hipervnculo"/>
        </w:rPr>
      </w:pPr>
      <w:hyperlink w:anchor="_Toc278396083" w:history="1">
        <w:r w:rsidR="00537F47" w:rsidRPr="007A4B03">
          <w:rPr>
            <w:rStyle w:val="Hipervnculo"/>
          </w:rPr>
          <w:t>3.4. Descripción de Problemas Encontrados</w:t>
        </w:r>
        <w:r w:rsidR="00537F47" w:rsidRPr="001B1BC3">
          <w:rPr>
            <w:rStyle w:val="Hipervnculo"/>
            <w:webHidden/>
          </w:rPr>
          <w:tab/>
        </w:r>
        <w:r w:rsidRPr="001B1BC3">
          <w:rPr>
            <w:rStyle w:val="Hipervnculo"/>
            <w:webHidden/>
          </w:rPr>
          <w:fldChar w:fldCharType="begin"/>
        </w:r>
        <w:r w:rsidR="00537F47" w:rsidRPr="001B1BC3">
          <w:rPr>
            <w:rStyle w:val="Hipervnculo"/>
            <w:webHidden/>
          </w:rPr>
          <w:instrText xml:space="preserve"> PAGEREF _Toc278396083 \h </w:instrText>
        </w:r>
        <w:r w:rsidRPr="001B1BC3">
          <w:rPr>
            <w:rStyle w:val="Hipervnculo"/>
            <w:webHidden/>
          </w:rPr>
        </w:r>
        <w:r w:rsidRPr="001B1BC3">
          <w:rPr>
            <w:rStyle w:val="Hipervnculo"/>
            <w:webHidden/>
          </w:rPr>
          <w:fldChar w:fldCharType="separate"/>
        </w:r>
        <w:r w:rsidR="000B508A">
          <w:rPr>
            <w:rStyle w:val="Hipervnculo"/>
            <w:webHidden/>
          </w:rPr>
          <w:t>60</w:t>
        </w:r>
        <w:r w:rsidRPr="001B1BC3">
          <w:rPr>
            <w:rStyle w:val="Hipervnculo"/>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4" w:history="1">
        <w:r w:rsidR="00537F47" w:rsidRPr="007A4B03">
          <w:rPr>
            <w:rStyle w:val="Hipervnculo"/>
            <w:lang w:val="es-ES"/>
          </w:rPr>
          <w:t>3.4.1. Análisis FODA</w:t>
        </w:r>
        <w:r w:rsidR="00537F47">
          <w:rPr>
            <w:webHidden/>
          </w:rPr>
          <w:tab/>
        </w:r>
        <w:r>
          <w:rPr>
            <w:webHidden/>
          </w:rPr>
          <w:fldChar w:fldCharType="begin"/>
        </w:r>
        <w:r w:rsidR="00537F47">
          <w:rPr>
            <w:webHidden/>
          </w:rPr>
          <w:instrText xml:space="preserve"> PAGEREF _Toc278396084 \h </w:instrText>
        </w:r>
        <w:r>
          <w:rPr>
            <w:webHidden/>
          </w:rPr>
        </w:r>
        <w:r>
          <w:rPr>
            <w:webHidden/>
          </w:rPr>
          <w:fldChar w:fldCharType="separate"/>
        </w:r>
        <w:r w:rsidR="000B508A">
          <w:rPr>
            <w:webHidden/>
          </w:rPr>
          <w:t>60</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5" w:history="1">
        <w:r w:rsidR="00537F47" w:rsidRPr="007A4B03">
          <w:rPr>
            <w:rStyle w:val="Hipervnculo"/>
            <w:lang w:val="es-ES"/>
          </w:rPr>
          <w:t>3.4.2. Identificación de Problemas en Activos</w:t>
        </w:r>
        <w:r w:rsidR="00537F47">
          <w:rPr>
            <w:webHidden/>
          </w:rPr>
          <w:tab/>
        </w:r>
        <w:r>
          <w:rPr>
            <w:webHidden/>
          </w:rPr>
          <w:fldChar w:fldCharType="begin"/>
        </w:r>
        <w:r w:rsidR="00537F47">
          <w:rPr>
            <w:webHidden/>
          </w:rPr>
          <w:instrText xml:space="preserve"> PAGEREF _Toc278396085 \h </w:instrText>
        </w:r>
        <w:r>
          <w:rPr>
            <w:webHidden/>
          </w:rPr>
        </w:r>
        <w:r>
          <w:rPr>
            <w:webHidden/>
          </w:rPr>
          <w:fldChar w:fldCharType="separate"/>
        </w:r>
        <w:r w:rsidR="000B508A">
          <w:rPr>
            <w:webHidden/>
          </w:rPr>
          <w:t>62</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6" w:history="1">
        <w:r w:rsidR="00537F47" w:rsidRPr="007A4B03">
          <w:rPr>
            <w:rStyle w:val="Hipervnculo"/>
            <w:lang w:val="es-ES"/>
          </w:rPr>
          <w:t>3.4.3. Condiciones de Seguridad e Higiene</w:t>
        </w:r>
        <w:r w:rsidR="00537F47">
          <w:rPr>
            <w:webHidden/>
          </w:rPr>
          <w:tab/>
        </w:r>
        <w:r>
          <w:rPr>
            <w:webHidden/>
          </w:rPr>
          <w:fldChar w:fldCharType="begin"/>
        </w:r>
        <w:r w:rsidR="00537F47">
          <w:rPr>
            <w:webHidden/>
          </w:rPr>
          <w:instrText xml:space="preserve"> PAGEREF _Toc278396086 \h </w:instrText>
        </w:r>
        <w:r>
          <w:rPr>
            <w:webHidden/>
          </w:rPr>
        </w:r>
        <w:r>
          <w:rPr>
            <w:webHidden/>
          </w:rPr>
          <w:fldChar w:fldCharType="separate"/>
        </w:r>
        <w:r w:rsidR="000B508A">
          <w:rPr>
            <w:webHidden/>
          </w:rPr>
          <w:t>64</w:t>
        </w:r>
        <w:r>
          <w:rPr>
            <w:webHidden/>
          </w:rPr>
          <w:fldChar w:fldCharType="end"/>
        </w:r>
      </w:hyperlink>
    </w:p>
    <w:p w:rsidR="00537F47" w:rsidRDefault="00F24241" w:rsidP="001B1BC3">
      <w:pPr>
        <w:pStyle w:val="TabulacionTitulo"/>
        <w:rPr>
          <w:rFonts w:asciiTheme="minorHAnsi" w:eastAsiaTheme="minorEastAsia" w:hAnsiTheme="minorHAnsi" w:cstheme="minorBidi"/>
          <w:sz w:val="22"/>
          <w:lang w:eastAsia="es-EC"/>
        </w:rPr>
      </w:pPr>
      <w:hyperlink w:anchor="_Toc278396087" w:history="1">
        <w:r w:rsidR="00537F47" w:rsidRPr="007A4B03">
          <w:rPr>
            <w:rStyle w:val="Hipervnculo"/>
          </w:rPr>
          <w:t>3.5. Identificación de Activos Críticos</w:t>
        </w:r>
        <w:r w:rsidR="00537F47">
          <w:rPr>
            <w:webHidden/>
          </w:rPr>
          <w:tab/>
        </w:r>
        <w:r>
          <w:rPr>
            <w:webHidden/>
          </w:rPr>
          <w:fldChar w:fldCharType="begin"/>
        </w:r>
        <w:r w:rsidR="00537F47">
          <w:rPr>
            <w:webHidden/>
          </w:rPr>
          <w:instrText xml:space="preserve"> PAGEREF _Toc278396087 \h </w:instrText>
        </w:r>
        <w:r>
          <w:rPr>
            <w:webHidden/>
          </w:rPr>
        </w:r>
        <w:r>
          <w:rPr>
            <w:webHidden/>
          </w:rPr>
          <w:fldChar w:fldCharType="separate"/>
        </w:r>
        <w:r w:rsidR="000B508A">
          <w:rPr>
            <w:webHidden/>
          </w:rPr>
          <w:t>69</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8" w:history="1">
        <w:r w:rsidR="00537F47" w:rsidRPr="007A4B03">
          <w:rPr>
            <w:rStyle w:val="Hipervnculo"/>
            <w:lang w:val="es-ES"/>
          </w:rPr>
          <w:t>3.5.1. Planta de Trat</w:t>
        </w:r>
        <w:r w:rsidR="001B1BC3">
          <w:rPr>
            <w:rStyle w:val="Hipervnculo"/>
            <w:lang w:val="es-ES"/>
          </w:rPr>
          <w:t>amiento N</w:t>
        </w:r>
        <w:r w:rsidR="00537F47" w:rsidRPr="007A4B03">
          <w:rPr>
            <w:rStyle w:val="Hipervnculo"/>
            <w:lang w:val="es-ES"/>
          </w:rPr>
          <w:t>ueva</w:t>
        </w:r>
        <w:r w:rsidR="00537F47">
          <w:rPr>
            <w:webHidden/>
          </w:rPr>
          <w:tab/>
        </w:r>
        <w:r>
          <w:rPr>
            <w:webHidden/>
          </w:rPr>
          <w:fldChar w:fldCharType="begin"/>
        </w:r>
        <w:r w:rsidR="00537F47">
          <w:rPr>
            <w:webHidden/>
          </w:rPr>
          <w:instrText xml:space="preserve"> PAGEREF _Toc278396088 \h </w:instrText>
        </w:r>
        <w:r>
          <w:rPr>
            <w:webHidden/>
          </w:rPr>
        </w:r>
        <w:r>
          <w:rPr>
            <w:webHidden/>
          </w:rPr>
          <w:fldChar w:fldCharType="separate"/>
        </w:r>
        <w:r w:rsidR="000B508A">
          <w:rPr>
            <w:webHidden/>
          </w:rPr>
          <w:t>69</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89" w:history="1">
        <w:r w:rsidR="00537F47" w:rsidRPr="007A4B03">
          <w:rPr>
            <w:rStyle w:val="Hipervnculo"/>
            <w:lang w:val="es-ES"/>
          </w:rPr>
          <w:t>3.5.2. Estaciones de bombeo</w:t>
        </w:r>
        <w:r w:rsidR="00537F47">
          <w:rPr>
            <w:webHidden/>
          </w:rPr>
          <w:tab/>
        </w:r>
        <w:r>
          <w:rPr>
            <w:webHidden/>
          </w:rPr>
          <w:fldChar w:fldCharType="begin"/>
        </w:r>
        <w:r w:rsidR="00537F47">
          <w:rPr>
            <w:webHidden/>
          </w:rPr>
          <w:instrText xml:space="preserve"> PAGEREF _Toc278396089 \h </w:instrText>
        </w:r>
        <w:r>
          <w:rPr>
            <w:webHidden/>
          </w:rPr>
        </w:r>
        <w:r>
          <w:rPr>
            <w:webHidden/>
          </w:rPr>
          <w:fldChar w:fldCharType="separate"/>
        </w:r>
        <w:r w:rsidR="000B508A">
          <w:rPr>
            <w:webHidden/>
          </w:rPr>
          <w:t>73</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0" w:history="1">
        <w:r w:rsidR="00537F47" w:rsidRPr="007A4B03">
          <w:rPr>
            <w:rStyle w:val="Hipervnculo"/>
            <w:lang w:val="es-ES"/>
          </w:rPr>
          <w:t>3.5.3. Redes de Distribución</w:t>
        </w:r>
        <w:r w:rsidR="00537F47">
          <w:rPr>
            <w:webHidden/>
          </w:rPr>
          <w:tab/>
        </w:r>
        <w:r>
          <w:rPr>
            <w:webHidden/>
          </w:rPr>
          <w:fldChar w:fldCharType="begin"/>
        </w:r>
        <w:r w:rsidR="00537F47">
          <w:rPr>
            <w:webHidden/>
          </w:rPr>
          <w:instrText xml:space="preserve"> PAGEREF _Toc278396090 \h </w:instrText>
        </w:r>
        <w:r>
          <w:rPr>
            <w:webHidden/>
          </w:rPr>
        </w:r>
        <w:r>
          <w:rPr>
            <w:webHidden/>
          </w:rPr>
          <w:fldChar w:fldCharType="separate"/>
        </w:r>
        <w:r w:rsidR="000B508A">
          <w:rPr>
            <w:webHidden/>
          </w:rPr>
          <w:t>75</w:t>
        </w:r>
        <w:r>
          <w:rPr>
            <w:webHidden/>
          </w:rPr>
          <w:fldChar w:fldCharType="end"/>
        </w:r>
      </w:hyperlink>
    </w:p>
    <w:p w:rsidR="00537F47" w:rsidRDefault="00F24241" w:rsidP="001B1BC3">
      <w:pPr>
        <w:pStyle w:val="TabulacionTitulo"/>
        <w:rPr>
          <w:rFonts w:asciiTheme="minorHAnsi" w:eastAsiaTheme="minorEastAsia" w:hAnsiTheme="minorHAnsi" w:cstheme="minorBidi"/>
          <w:sz w:val="22"/>
          <w:lang w:eastAsia="es-EC"/>
        </w:rPr>
      </w:pPr>
      <w:hyperlink w:anchor="_Toc278396091" w:history="1">
        <w:r w:rsidR="00537F47" w:rsidRPr="007A4B03">
          <w:rPr>
            <w:rStyle w:val="Hipervnculo"/>
          </w:rPr>
          <w:t>3.6. Índices de Producción</w:t>
        </w:r>
        <w:r w:rsidR="00537F47">
          <w:rPr>
            <w:webHidden/>
          </w:rPr>
          <w:tab/>
        </w:r>
        <w:r>
          <w:rPr>
            <w:webHidden/>
          </w:rPr>
          <w:fldChar w:fldCharType="begin"/>
        </w:r>
        <w:r w:rsidR="00537F47">
          <w:rPr>
            <w:webHidden/>
          </w:rPr>
          <w:instrText xml:space="preserve"> PAGEREF _Toc278396091 \h </w:instrText>
        </w:r>
        <w:r>
          <w:rPr>
            <w:webHidden/>
          </w:rPr>
        </w:r>
        <w:r>
          <w:rPr>
            <w:webHidden/>
          </w:rPr>
          <w:fldChar w:fldCharType="separate"/>
        </w:r>
        <w:r w:rsidR="000B508A">
          <w:rPr>
            <w:webHidden/>
          </w:rPr>
          <w:t>81</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2" w:history="1">
        <w:r w:rsidR="00537F47" w:rsidRPr="007A4B03">
          <w:rPr>
            <w:rStyle w:val="Hipervnculo"/>
            <w:lang w:val="es-ES"/>
          </w:rPr>
          <w:t>3.6.1. Producción de Agua</w:t>
        </w:r>
        <w:r w:rsidR="00537F47">
          <w:rPr>
            <w:webHidden/>
          </w:rPr>
          <w:tab/>
        </w:r>
        <w:r>
          <w:rPr>
            <w:webHidden/>
          </w:rPr>
          <w:fldChar w:fldCharType="begin"/>
        </w:r>
        <w:r w:rsidR="00537F47">
          <w:rPr>
            <w:webHidden/>
          </w:rPr>
          <w:instrText xml:space="preserve"> PAGEREF _Toc278396092 \h </w:instrText>
        </w:r>
        <w:r>
          <w:rPr>
            <w:webHidden/>
          </w:rPr>
        </w:r>
        <w:r>
          <w:rPr>
            <w:webHidden/>
          </w:rPr>
          <w:fldChar w:fldCharType="separate"/>
        </w:r>
        <w:r w:rsidR="000B508A">
          <w:rPr>
            <w:webHidden/>
          </w:rPr>
          <w:t>81</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3" w:history="1">
        <w:r w:rsidR="00537F47" w:rsidRPr="007A4B03">
          <w:rPr>
            <w:rStyle w:val="Hipervnculo"/>
            <w:lang w:val="es-ES"/>
          </w:rPr>
          <w:t>3.6.2. Consumo de Químicos</w:t>
        </w:r>
        <w:r w:rsidR="00537F47">
          <w:rPr>
            <w:webHidden/>
          </w:rPr>
          <w:tab/>
        </w:r>
        <w:r>
          <w:rPr>
            <w:webHidden/>
          </w:rPr>
          <w:fldChar w:fldCharType="begin"/>
        </w:r>
        <w:r w:rsidR="00537F47">
          <w:rPr>
            <w:webHidden/>
          </w:rPr>
          <w:instrText xml:space="preserve"> PAGEREF _Toc278396093 \h </w:instrText>
        </w:r>
        <w:r>
          <w:rPr>
            <w:webHidden/>
          </w:rPr>
        </w:r>
        <w:r>
          <w:rPr>
            <w:webHidden/>
          </w:rPr>
          <w:fldChar w:fldCharType="separate"/>
        </w:r>
        <w:r w:rsidR="000B508A">
          <w:rPr>
            <w:webHidden/>
          </w:rPr>
          <w:t>83</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4" w:history="1">
        <w:r w:rsidR="00537F47" w:rsidRPr="007A4B03">
          <w:rPr>
            <w:rStyle w:val="Hipervnculo"/>
            <w:lang w:val="es-ES"/>
          </w:rPr>
          <w:t>3.6.3. Consumo de Energía</w:t>
        </w:r>
        <w:r w:rsidR="00537F47">
          <w:rPr>
            <w:webHidden/>
          </w:rPr>
          <w:tab/>
        </w:r>
        <w:r>
          <w:rPr>
            <w:webHidden/>
          </w:rPr>
          <w:fldChar w:fldCharType="begin"/>
        </w:r>
        <w:r w:rsidR="00537F47">
          <w:rPr>
            <w:webHidden/>
          </w:rPr>
          <w:instrText xml:space="preserve"> PAGEREF _Toc278396094 \h </w:instrText>
        </w:r>
        <w:r>
          <w:rPr>
            <w:webHidden/>
          </w:rPr>
        </w:r>
        <w:r>
          <w:rPr>
            <w:webHidden/>
          </w:rPr>
          <w:fldChar w:fldCharType="separate"/>
        </w:r>
        <w:r w:rsidR="000B508A">
          <w:rPr>
            <w:webHidden/>
          </w:rPr>
          <w:t>84</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5" w:history="1">
        <w:r w:rsidR="00537F47" w:rsidRPr="007A4B03">
          <w:rPr>
            <w:rStyle w:val="Hipervnculo"/>
            <w:lang w:val="es-ES"/>
          </w:rPr>
          <w:t>3.6.4 Historial de mantenimiento</w:t>
        </w:r>
        <w:r w:rsidR="00537F47">
          <w:rPr>
            <w:webHidden/>
          </w:rPr>
          <w:tab/>
        </w:r>
        <w:r>
          <w:rPr>
            <w:webHidden/>
          </w:rPr>
          <w:fldChar w:fldCharType="begin"/>
        </w:r>
        <w:r w:rsidR="00537F47">
          <w:rPr>
            <w:webHidden/>
          </w:rPr>
          <w:instrText xml:space="preserve"> PAGEREF _Toc278396095 \h </w:instrText>
        </w:r>
        <w:r>
          <w:rPr>
            <w:webHidden/>
          </w:rPr>
        </w:r>
        <w:r>
          <w:rPr>
            <w:webHidden/>
          </w:rPr>
          <w:fldChar w:fldCharType="separate"/>
        </w:r>
        <w:r w:rsidR="000B508A">
          <w:rPr>
            <w:webHidden/>
          </w:rPr>
          <w:t>85</w:t>
        </w:r>
        <w:r>
          <w:rPr>
            <w:webHidden/>
          </w:rPr>
          <w:fldChar w:fldCharType="end"/>
        </w:r>
      </w:hyperlink>
    </w:p>
    <w:p w:rsidR="001B1BC3" w:rsidRPr="002818F4" w:rsidRDefault="001B1BC3" w:rsidP="001B1BC3">
      <w:pPr>
        <w:tabs>
          <w:tab w:val="left" w:pos="630"/>
        </w:tabs>
        <w:spacing w:after="0"/>
        <w:ind w:left="900" w:hanging="540"/>
        <w:contextualSpacing/>
        <w:rPr>
          <w:b/>
          <w:noProof/>
        </w:rPr>
      </w:pPr>
      <w:r>
        <w:rPr>
          <w:b/>
          <w:noProof/>
        </w:rPr>
        <w:tab/>
      </w:r>
      <w:r>
        <w:rPr>
          <w:b/>
          <w:noProof/>
        </w:rPr>
        <w:tab/>
      </w:r>
      <w:r>
        <w:rPr>
          <w:b/>
          <w:noProof/>
        </w:rPr>
        <w:tab/>
      </w:r>
      <w:r>
        <w:rPr>
          <w:b/>
          <w:noProof/>
        </w:rPr>
        <w:tab/>
      </w:r>
      <w:r>
        <w:rPr>
          <w:b/>
          <w:noProof/>
        </w:rPr>
        <w:tab/>
      </w:r>
      <w:r>
        <w:rPr>
          <w:b/>
          <w:noProof/>
        </w:rPr>
        <w:tab/>
        <w:t>CAPÍTULO 4</w:t>
      </w:r>
      <w:r w:rsidRPr="002818F4">
        <w:rPr>
          <w:b/>
          <w:noProof/>
        </w:rPr>
        <w:t xml:space="preserve"> </w:t>
      </w:r>
    </w:p>
    <w:p w:rsidR="001B1BC3" w:rsidRDefault="001B1BC3" w:rsidP="001B1BC3">
      <w:pPr>
        <w:tabs>
          <w:tab w:val="left" w:pos="630"/>
        </w:tabs>
        <w:spacing w:after="0"/>
        <w:ind w:left="900" w:hanging="540"/>
        <w:contextualSpacing/>
        <w:rPr>
          <w:b/>
          <w:noProof/>
        </w:rPr>
      </w:pPr>
      <w:r>
        <w:rPr>
          <w:b/>
          <w:noProof/>
        </w:rPr>
        <w:tab/>
      </w:r>
      <w:r>
        <w:rPr>
          <w:b/>
          <w:noProof/>
        </w:rPr>
        <w:tab/>
        <w:t>4</w:t>
      </w:r>
      <w:r w:rsidRPr="002818F4">
        <w:rPr>
          <w:b/>
          <w:noProof/>
        </w:rPr>
        <w:t xml:space="preserve">. </w:t>
      </w:r>
      <w:r w:rsidR="00383910">
        <w:rPr>
          <w:b/>
          <w:noProof/>
        </w:rPr>
        <w:t>DISEÑ</w:t>
      </w:r>
      <w:r>
        <w:rPr>
          <w:b/>
          <w:noProof/>
        </w:rPr>
        <w:t xml:space="preserve">O DEL SISTEMA DE GESTION EN CONTROL </w:t>
      </w:r>
    </w:p>
    <w:p w:rsidR="001B1BC3" w:rsidRPr="001B1BC3" w:rsidRDefault="001B1BC3" w:rsidP="001B1BC3">
      <w:pPr>
        <w:tabs>
          <w:tab w:val="left" w:pos="630"/>
        </w:tabs>
        <w:spacing w:after="0"/>
        <w:ind w:left="900" w:hanging="540"/>
        <w:contextualSpacing/>
        <w:rPr>
          <w:rStyle w:val="Hipervnculo"/>
          <w:noProof/>
          <w:color w:val="auto"/>
          <w:u w:val="none"/>
        </w:rPr>
      </w:pPr>
      <w:r>
        <w:rPr>
          <w:b/>
          <w:noProof/>
        </w:rPr>
        <w:tab/>
      </w:r>
      <w:r>
        <w:rPr>
          <w:b/>
          <w:noProof/>
        </w:rPr>
        <w:tab/>
        <w:t xml:space="preserve">   OPERACIONAL</w:t>
      </w:r>
    </w:p>
    <w:p w:rsidR="00537F47" w:rsidRDefault="00F24241" w:rsidP="001B1BC3">
      <w:pPr>
        <w:pStyle w:val="TabulacionTitulo"/>
        <w:rPr>
          <w:rFonts w:asciiTheme="minorHAnsi" w:eastAsiaTheme="minorEastAsia" w:hAnsiTheme="minorHAnsi" w:cstheme="minorBidi"/>
          <w:sz w:val="22"/>
          <w:lang w:eastAsia="es-EC"/>
        </w:rPr>
      </w:pPr>
      <w:hyperlink w:anchor="_Toc278396096" w:history="1">
        <w:r w:rsidR="00537F47" w:rsidRPr="001B1BC3">
          <w:rPr>
            <w:rStyle w:val="Hipervnculo"/>
            <w:i/>
          </w:rPr>
          <w:t>4.1. Mejoramiento Continuo</w:t>
        </w:r>
        <w:r w:rsidR="00537F47" w:rsidRPr="001B1BC3">
          <w:rPr>
            <w:i/>
            <w:webHidden/>
          </w:rPr>
          <w:tab/>
        </w:r>
        <w:r>
          <w:rPr>
            <w:webHidden/>
          </w:rPr>
          <w:fldChar w:fldCharType="begin"/>
        </w:r>
        <w:r w:rsidR="00537F47">
          <w:rPr>
            <w:webHidden/>
          </w:rPr>
          <w:instrText xml:space="preserve"> PAGEREF _Toc278396096 \h </w:instrText>
        </w:r>
        <w:r>
          <w:rPr>
            <w:webHidden/>
          </w:rPr>
        </w:r>
        <w:r>
          <w:rPr>
            <w:webHidden/>
          </w:rPr>
          <w:fldChar w:fldCharType="separate"/>
        </w:r>
        <w:r w:rsidR="000B508A">
          <w:rPr>
            <w:webHidden/>
          </w:rPr>
          <w:t>99</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7" w:history="1">
        <w:r w:rsidR="00537F47" w:rsidRPr="007A4B03">
          <w:rPr>
            <w:rStyle w:val="Hipervnculo"/>
          </w:rPr>
          <w:t>4.1.1. Indicadores de Desempeño</w:t>
        </w:r>
        <w:r w:rsidR="00537F47">
          <w:rPr>
            <w:webHidden/>
          </w:rPr>
          <w:tab/>
        </w:r>
        <w:r>
          <w:rPr>
            <w:webHidden/>
          </w:rPr>
          <w:fldChar w:fldCharType="begin"/>
        </w:r>
        <w:r w:rsidR="00537F47">
          <w:rPr>
            <w:webHidden/>
          </w:rPr>
          <w:instrText xml:space="preserve"> PAGEREF _Toc278396097 \h </w:instrText>
        </w:r>
        <w:r>
          <w:rPr>
            <w:webHidden/>
          </w:rPr>
        </w:r>
        <w:r>
          <w:rPr>
            <w:webHidden/>
          </w:rPr>
          <w:fldChar w:fldCharType="separate"/>
        </w:r>
        <w:r w:rsidR="000B508A">
          <w:rPr>
            <w:webHidden/>
          </w:rPr>
          <w:t>99</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8" w:history="1">
        <w:r w:rsidR="00537F47" w:rsidRPr="007A4B03">
          <w:rPr>
            <w:rStyle w:val="Hipervnculo"/>
          </w:rPr>
          <w:t>4.1.2 Análisis de Modo y Efecto de Fallas</w:t>
        </w:r>
        <w:r w:rsidR="00537F47">
          <w:rPr>
            <w:webHidden/>
          </w:rPr>
          <w:tab/>
        </w:r>
        <w:r>
          <w:rPr>
            <w:webHidden/>
          </w:rPr>
          <w:fldChar w:fldCharType="begin"/>
        </w:r>
        <w:r w:rsidR="00537F47">
          <w:rPr>
            <w:webHidden/>
          </w:rPr>
          <w:instrText xml:space="preserve"> PAGEREF _Toc278396098 \h </w:instrText>
        </w:r>
        <w:r>
          <w:rPr>
            <w:webHidden/>
          </w:rPr>
        </w:r>
        <w:r>
          <w:rPr>
            <w:webHidden/>
          </w:rPr>
          <w:fldChar w:fldCharType="separate"/>
        </w:r>
        <w:r w:rsidR="000B508A">
          <w:rPr>
            <w:webHidden/>
          </w:rPr>
          <w:t>103</w:t>
        </w:r>
        <w:r>
          <w:rPr>
            <w:webHidden/>
          </w:rPr>
          <w:fldChar w:fldCharType="end"/>
        </w:r>
      </w:hyperlink>
    </w:p>
    <w:p w:rsidR="00537F47" w:rsidRDefault="00F24241" w:rsidP="001B1BC3">
      <w:pPr>
        <w:pStyle w:val="TABULACIONTIULO3"/>
        <w:rPr>
          <w:rFonts w:asciiTheme="minorHAnsi" w:eastAsiaTheme="minorEastAsia" w:hAnsiTheme="minorHAnsi" w:cstheme="minorBidi"/>
          <w:sz w:val="22"/>
          <w:lang w:eastAsia="es-EC"/>
        </w:rPr>
      </w:pPr>
      <w:hyperlink w:anchor="_Toc278396099" w:history="1">
        <w:r w:rsidR="00537F47" w:rsidRPr="007A4B03">
          <w:rPr>
            <w:rStyle w:val="Hipervnculo"/>
          </w:rPr>
          <w:t>4.1.3. Análisis de causa y Efecto</w:t>
        </w:r>
        <w:r w:rsidR="00537F47">
          <w:rPr>
            <w:webHidden/>
          </w:rPr>
          <w:tab/>
        </w:r>
        <w:r>
          <w:rPr>
            <w:webHidden/>
          </w:rPr>
          <w:fldChar w:fldCharType="begin"/>
        </w:r>
        <w:r w:rsidR="00537F47">
          <w:rPr>
            <w:webHidden/>
          </w:rPr>
          <w:instrText xml:space="preserve"> PAGEREF _Toc278396099 \h </w:instrText>
        </w:r>
        <w:r>
          <w:rPr>
            <w:webHidden/>
          </w:rPr>
        </w:r>
        <w:r>
          <w:rPr>
            <w:webHidden/>
          </w:rPr>
          <w:fldChar w:fldCharType="separate"/>
        </w:r>
        <w:r w:rsidR="000B508A">
          <w:rPr>
            <w:webHidden/>
          </w:rPr>
          <w:t>115</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00" w:history="1">
        <w:r w:rsidR="00537F47" w:rsidRPr="007A4B03">
          <w:rPr>
            <w:rStyle w:val="Hipervnculo"/>
          </w:rPr>
          <w:t>4.2. Mantenimiento Autónomo</w:t>
        </w:r>
        <w:r w:rsidR="00537F47">
          <w:rPr>
            <w:webHidden/>
          </w:rPr>
          <w:tab/>
        </w:r>
        <w:r>
          <w:rPr>
            <w:webHidden/>
          </w:rPr>
          <w:fldChar w:fldCharType="begin"/>
        </w:r>
        <w:r w:rsidR="00537F47">
          <w:rPr>
            <w:webHidden/>
          </w:rPr>
          <w:instrText xml:space="preserve"> PAGEREF _Toc278396100 \h </w:instrText>
        </w:r>
        <w:r>
          <w:rPr>
            <w:webHidden/>
          </w:rPr>
        </w:r>
        <w:r>
          <w:rPr>
            <w:webHidden/>
          </w:rPr>
          <w:fldChar w:fldCharType="separate"/>
        </w:r>
        <w:r w:rsidR="000B508A">
          <w:rPr>
            <w:webHidden/>
          </w:rPr>
          <w:t>124</w:t>
        </w:r>
        <w:r>
          <w:rPr>
            <w:webHidden/>
          </w:rPr>
          <w:fldChar w:fldCharType="end"/>
        </w:r>
      </w:hyperlink>
    </w:p>
    <w:p w:rsidR="00537F47" w:rsidRDefault="00F24241" w:rsidP="00093773">
      <w:pPr>
        <w:pStyle w:val="TABULACIONTIULO3"/>
        <w:rPr>
          <w:rFonts w:asciiTheme="minorHAnsi" w:eastAsiaTheme="minorEastAsia" w:hAnsiTheme="minorHAnsi" w:cstheme="minorBidi"/>
          <w:sz w:val="22"/>
          <w:lang w:eastAsia="es-EC"/>
        </w:rPr>
      </w:pPr>
      <w:hyperlink w:anchor="_Toc278396101" w:history="1">
        <w:r w:rsidR="00537F47" w:rsidRPr="007A4B03">
          <w:rPr>
            <w:rStyle w:val="Hipervnculo"/>
          </w:rPr>
          <w:t>4.2.1. Tarjeta de Activos</w:t>
        </w:r>
        <w:r w:rsidR="00537F47">
          <w:rPr>
            <w:webHidden/>
          </w:rPr>
          <w:tab/>
        </w:r>
        <w:r>
          <w:rPr>
            <w:webHidden/>
          </w:rPr>
          <w:fldChar w:fldCharType="begin"/>
        </w:r>
        <w:r w:rsidR="00537F47">
          <w:rPr>
            <w:webHidden/>
          </w:rPr>
          <w:instrText xml:space="preserve"> PAGEREF _Toc278396101 \h </w:instrText>
        </w:r>
        <w:r>
          <w:rPr>
            <w:webHidden/>
          </w:rPr>
        </w:r>
        <w:r>
          <w:rPr>
            <w:webHidden/>
          </w:rPr>
          <w:fldChar w:fldCharType="separate"/>
        </w:r>
        <w:r w:rsidR="000B508A">
          <w:rPr>
            <w:webHidden/>
          </w:rPr>
          <w:t>124</w:t>
        </w:r>
        <w:r>
          <w:rPr>
            <w:webHidden/>
          </w:rPr>
          <w:fldChar w:fldCharType="end"/>
        </w:r>
      </w:hyperlink>
    </w:p>
    <w:p w:rsidR="00537F47" w:rsidRDefault="00F24241" w:rsidP="00093773">
      <w:pPr>
        <w:pStyle w:val="TABULACIONTIULO3"/>
        <w:rPr>
          <w:rFonts w:asciiTheme="minorHAnsi" w:eastAsiaTheme="minorEastAsia" w:hAnsiTheme="minorHAnsi" w:cstheme="minorBidi"/>
          <w:sz w:val="22"/>
          <w:lang w:eastAsia="es-EC"/>
        </w:rPr>
      </w:pPr>
      <w:hyperlink w:anchor="_Toc278396102" w:history="1">
        <w:r w:rsidR="00537F47" w:rsidRPr="007A4B03">
          <w:rPr>
            <w:rStyle w:val="Hipervnculo"/>
          </w:rPr>
          <w:t>4.2.2. Lista de Chequeo de Equipos</w:t>
        </w:r>
        <w:r w:rsidR="00537F47">
          <w:rPr>
            <w:webHidden/>
          </w:rPr>
          <w:tab/>
        </w:r>
        <w:r>
          <w:rPr>
            <w:webHidden/>
          </w:rPr>
          <w:fldChar w:fldCharType="begin"/>
        </w:r>
        <w:r w:rsidR="00537F47">
          <w:rPr>
            <w:webHidden/>
          </w:rPr>
          <w:instrText xml:space="preserve"> PAGEREF _Toc278396102 \h </w:instrText>
        </w:r>
        <w:r>
          <w:rPr>
            <w:webHidden/>
          </w:rPr>
        </w:r>
        <w:r>
          <w:rPr>
            <w:webHidden/>
          </w:rPr>
          <w:fldChar w:fldCharType="separate"/>
        </w:r>
        <w:r w:rsidR="000B508A">
          <w:rPr>
            <w:webHidden/>
          </w:rPr>
          <w:t>126</w:t>
        </w:r>
        <w:r>
          <w:rPr>
            <w:webHidden/>
          </w:rPr>
          <w:fldChar w:fldCharType="end"/>
        </w:r>
      </w:hyperlink>
    </w:p>
    <w:p w:rsidR="00537F47" w:rsidRDefault="00F24241" w:rsidP="00093773">
      <w:pPr>
        <w:pStyle w:val="TABULACIONTIULO3"/>
        <w:rPr>
          <w:rFonts w:asciiTheme="minorHAnsi" w:eastAsiaTheme="minorEastAsia" w:hAnsiTheme="minorHAnsi" w:cstheme="minorBidi"/>
          <w:sz w:val="22"/>
          <w:lang w:eastAsia="es-EC"/>
        </w:rPr>
      </w:pPr>
      <w:hyperlink w:anchor="_Toc278396103" w:history="1">
        <w:r w:rsidR="00537F47" w:rsidRPr="007A4B03">
          <w:rPr>
            <w:rStyle w:val="Hipervnculo"/>
          </w:rPr>
          <w:t>4.2.3. Procedimiento de Operación de Equipos Críticos</w:t>
        </w:r>
        <w:r w:rsidR="00537F47">
          <w:rPr>
            <w:webHidden/>
          </w:rPr>
          <w:tab/>
        </w:r>
        <w:r>
          <w:rPr>
            <w:webHidden/>
          </w:rPr>
          <w:fldChar w:fldCharType="begin"/>
        </w:r>
        <w:r w:rsidR="00537F47">
          <w:rPr>
            <w:webHidden/>
          </w:rPr>
          <w:instrText xml:space="preserve"> PAGEREF _Toc278396103 \h </w:instrText>
        </w:r>
        <w:r>
          <w:rPr>
            <w:webHidden/>
          </w:rPr>
        </w:r>
        <w:r>
          <w:rPr>
            <w:webHidden/>
          </w:rPr>
          <w:fldChar w:fldCharType="separate"/>
        </w:r>
        <w:r w:rsidR="000B508A">
          <w:rPr>
            <w:webHidden/>
          </w:rPr>
          <w:t>131</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04" w:history="1">
        <w:r w:rsidR="00537F47" w:rsidRPr="007A4B03">
          <w:rPr>
            <w:rStyle w:val="Hipervnculo"/>
          </w:rPr>
          <w:t>4.3. Mantenimiento Planificado</w:t>
        </w:r>
        <w:r w:rsidR="00537F47">
          <w:rPr>
            <w:webHidden/>
          </w:rPr>
          <w:tab/>
        </w:r>
        <w:r>
          <w:rPr>
            <w:webHidden/>
          </w:rPr>
          <w:fldChar w:fldCharType="begin"/>
        </w:r>
        <w:r w:rsidR="00537F47">
          <w:rPr>
            <w:webHidden/>
          </w:rPr>
          <w:instrText xml:space="preserve"> PAGEREF _Toc278396104 \h </w:instrText>
        </w:r>
        <w:r>
          <w:rPr>
            <w:webHidden/>
          </w:rPr>
        </w:r>
        <w:r>
          <w:rPr>
            <w:webHidden/>
          </w:rPr>
          <w:fldChar w:fldCharType="separate"/>
        </w:r>
        <w:r w:rsidR="000B508A">
          <w:rPr>
            <w:webHidden/>
          </w:rPr>
          <w:t>133</w:t>
        </w:r>
        <w:r>
          <w:rPr>
            <w:webHidden/>
          </w:rPr>
          <w:fldChar w:fldCharType="end"/>
        </w:r>
      </w:hyperlink>
    </w:p>
    <w:p w:rsidR="00537F47" w:rsidRDefault="00F24241" w:rsidP="0009115E">
      <w:pPr>
        <w:pStyle w:val="TABULACIONTIULO3"/>
        <w:rPr>
          <w:rFonts w:asciiTheme="minorHAnsi" w:eastAsiaTheme="minorEastAsia" w:hAnsiTheme="minorHAnsi" w:cstheme="minorBidi"/>
          <w:sz w:val="22"/>
          <w:lang w:eastAsia="es-EC"/>
        </w:rPr>
      </w:pPr>
      <w:hyperlink w:anchor="_Toc278396105" w:history="1">
        <w:r w:rsidR="00537F47" w:rsidRPr="007A4B03">
          <w:rPr>
            <w:rStyle w:val="Hipervnculo"/>
          </w:rPr>
          <w:t>4.3.1. Plan de Mantenimiento</w:t>
        </w:r>
        <w:r w:rsidR="00537F47">
          <w:rPr>
            <w:webHidden/>
          </w:rPr>
          <w:tab/>
        </w:r>
        <w:r>
          <w:rPr>
            <w:webHidden/>
          </w:rPr>
          <w:fldChar w:fldCharType="begin"/>
        </w:r>
        <w:r w:rsidR="00537F47">
          <w:rPr>
            <w:webHidden/>
          </w:rPr>
          <w:instrText xml:space="preserve"> PAGEREF _Toc278396105 \h </w:instrText>
        </w:r>
        <w:r>
          <w:rPr>
            <w:webHidden/>
          </w:rPr>
        </w:r>
        <w:r>
          <w:rPr>
            <w:webHidden/>
          </w:rPr>
          <w:fldChar w:fldCharType="separate"/>
        </w:r>
        <w:r w:rsidR="000B508A">
          <w:rPr>
            <w:webHidden/>
          </w:rPr>
          <w:t>133</w:t>
        </w:r>
        <w:r>
          <w:rPr>
            <w:webHidden/>
          </w:rPr>
          <w:fldChar w:fldCharType="end"/>
        </w:r>
      </w:hyperlink>
    </w:p>
    <w:p w:rsidR="00537F47" w:rsidRDefault="00F24241" w:rsidP="0009115E">
      <w:pPr>
        <w:pStyle w:val="TABULACIONTIULO3"/>
        <w:rPr>
          <w:rFonts w:asciiTheme="minorHAnsi" w:eastAsiaTheme="minorEastAsia" w:hAnsiTheme="minorHAnsi" w:cstheme="minorBidi"/>
          <w:sz w:val="22"/>
          <w:lang w:eastAsia="es-EC"/>
        </w:rPr>
      </w:pPr>
      <w:hyperlink w:anchor="_Toc278396106" w:history="1">
        <w:r w:rsidR="00537F47" w:rsidRPr="007A4B03">
          <w:rPr>
            <w:rStyle w:val="Hipervnculo"/>
          </w:rPr>
          <w:t>4.3.2.Ordenes de Mantenimiento</w:t>
        </w:r>
        <w:r w:rsidR="00537F47">
          <w:rPr>
            <w:webHidden/>
          </w:rPr>
          <w:tab/>
        </w:r>
        <w:r>
          <w:rPr>
            <w:webHidden/>
          </w:rPr>
          <w:fldChar w:fldCharType="begin"/>
        </w:r>
        <w:r w:rsidR="00537F47">
          <w:rPr>
            <w:webHidden/>
          </w:rPr>
          <w:instrText xml:space="preserve"> PAGEREF _Toc278396106 \h </w:instrText>
        </w:r>
        <w:r>
          <w:rPr>
            <w:webHidden/>
          </w:rPr>
        </w:r>
        <w:r>
          <w:rPr>
            <w:webHidden/>
          </w:rPr>
          <w:fldChar w:fldCharType="separate"/>
        </w:r>
        <w:r w:rsidR="000B508A">
          <w:rPr>
            <w:webHidden/>
          </w:rPr>
          <w:t>133</w:t>
        </w:r>
        <w:r>
          <w:rPr>
            <w:webHidden/>
          </w:rPr>
          <w:fldChar w:fldCharType="end"/>
        </w:r>
      </w:hyperlink>
    </w:p>
    <w:p w:rsidR="00537F47" w:rsidRDefault="00F24241" w:rsidP="0009115E">
      <w:pPr>
        <w:pStyle w:val="TABULACIONTIULO3"/>
        <w:rPr>
          <w:rStyle w:val="Hipervnculo"/>
        </w:rPr>
      </w:pPr>
      <w:hyperlink w:anchor="_Toc278396107" w:history="1">
        <w:r w:rsidR="00537F47" w:rsidRPr="007A4B03">
          <w:rPr>
            <w:rStyle w:val="Hipervnculo"/>
          </w:rPr>
          <w:t>4.3.3. Registro de Reparaciones</w:t>
        </w:r>
        <w:r w:rsidR="00537F47">
          <w:rPr>
            <w:webHidden/>
          </w:rPr>
          <w:tab/>
        </w:r>
        <w:r>
          <w:rPr>
            <w:webHidden/>
          </w:rPr>
          <w:fldChar w:fldCharType="begin"/>
        </w:r>
        <w:r w:rsidR="00537F47">
          <w:rPr>
            <w:webHidden/>
          </w:rPr>
          <w:instrText xml:space="preserve"> PAGEREF _Toc278396107 \h </w:instrText>
        </w:r>
        <w:r>
          <w:rPr>
            <w:webHidden/>
          </w:rPr>
        </w:r>
        <w:r>
          <w:rPr>
            <w:webHidden/>
          </w:rPr>
          <w:fldChar w:fldCharType="separate"/>
        </w:r>
        <w:r w:rsidR="000B508A">
          <w:rPr>
            <w:webHidden/>
          </w:rPr>
          <w:t>136</w:t>
        </w:r>
        <w:r>
          <w:rPr>
            <w:webHidden/>
          </w:rPr>
          <w:fldChar w:fldCharType="end"/>
        </w:r>
      </w:hyperlink>
    </w:p>
    <w:p w:rsidR="0009115E" w:rsidRPr="0009115E" w:rsidRDefault="0009115E" w:rsidP="0009115E">
      <w:pPr>
        <w:pStyle w:val="TABULACIONTIULO3"/>
        <w:rPr>
          <w:rStyle w:val="Hipervnculo"/>
          <w:color w:val="auto"/>
          <w:u w:val="none"/>
        </w:rPr>
      </w:pPr>
      <w:r w:rsidRPr="0009115E">
        <w:rPr>
          <w:rStyle w:val="Hipervnculo"/>
          <w:color w:val="auto"/>
          <w:u w:val="none"/>
        </w:rPr>
        <w:t>4.3.4. Historial de Costo</w:t>
      </w:r>
      <w:r>
        <w:rPr>
          <w:rStyle w:val="Hipervnculo"/>
          <w:color w:val="auto"/>
          <w:u w:val="none"/>
        </w:rPr>
        <w:t>s</w:t>
      </w:r>
      <w:r w:rsidR="00A747E8">
        <w:rPr>
          <w:rStyle w:val="Hipervnculo"/>
          <w:color w:val="auto"/>
          <w:u w:val="none"/>
        </w:rPr>
        <w:tab/>
        <w:t>137</w:t>
      </w:r>
    </w:p>
    <w:p w:rsidR="00537F47" w:rsidRDefault="00F24241" w:rsidP="00537F47">
      <w:pPr>
        <w:pStyle w:val="TabulacionTitulo"/>
        <w:rPr>
          <w:rFonts w:asciiTheme="minorHAnsi" w:eastAsiaTheme="minorEastAsia" w:hAnsiTheme="minorHAnsi" w:cstheme="minorBidi"/>
          <w:sz w:val="22"/>
          <w:lang w:eastAsia="es-EC"/>
        </w:rPr>
      </w:pPr>
      <w:hyperlink w:anchor="_Toc278396108" w:history="1">
        <w:r w:rsidR="00537F47" w:rsidRPr="007A4B03">
          <w:rPr>
            <w:rStyle w:val="Hipervnculo"/>
          </w:rPr>
          <w:t>4.4. Mantenimiento de la Calidad</w:t>
        </w:r>
        <w:r w:rsidR="00537F47">
          <w:rPr>
            <w:webHidden/>
          </w:rPr>
          <w:tab/>
        </w:r>
        <w:r>
          <w:rPr>
            <w:webHidden/>
          </w:rPr>
          <w:fldChar w:fldCharType="begin"/>
        </w:r>
        <w:r w:rsidR="00537F47">
          <w:rPr>
            <w:webHidden/>
          </w:rPr>
          <w:instrText xml:space="preserve"> PAGEREF _Toc278396108 \h </w:instrText>
        </w:r>
        <w:r>
          <w:rPr>
            <w:webHidden/>
          </w:rPr>
        </w:r>
        <w:r>
          <w:rPr>
            <w:webHidden/>
          </w:rPr>
          <w:fldChar w:fldCharType="separate"/>
        </w:r>
        <w:r w:rsidR="000B508A">
          <w:rPr>
            <w:webHidden/>
          </w:rPr>
          <w:t>137</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09" w:history="1">
        <w:r w:rsidR="00537F47" w:rsidRPr="007A4B03">
          <w:rPr>
            <w:rStyle w:val="Hipervnculo"/>
          </w:rPr>
          <w:t>4.5. Prevención del Mantenimiento</w:t>
        </w:r>
        <w:r w:rsidR="00537F47">
          <w:rPr>
            <w:webHidden/>
          </w:rPr>
          <w:tab/>
        </w:r>
        <w:r>
          <w:rPr>
            <w:webHidden/>
          </w:rPr>
          <w:fldChar w:fldCharType="begin"/>
        </w:r>
        <w:r w:rsidR="00537F47">
          <w:rPr>
            <w:webHidden/>
          </w:rPr>
          <w:instrText xml:space="preserve"> PAGEREF _Toc278396109 \h </w:instrText>
        </w:r>
        <w:r>
          <w:rPr>
            <w:webHidden/>
          </w:rPr>
        </w:r>
        <w:r>
          <w:rPr>
            <w:webHidden/>
          </w:rPr>
          <w:fldChar w:fldCharType="separate"/>
        </w:r>
        <w:r w:rsidR="000B508A">
          <w:rPr>
            <w:webHidden/>
          </w:rPr>
          <w:t>139</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0" w:history="1">
        <w:r w:rsidR="00537F47" w:rsidRPr="007A4B03">
          <w:rPr>
            <w:rStyle w:val="Hipervnculo"/>
          </w:rPr>
          <w:t>4.6. Áreas Administrativas</w:t>
        </w:r>
        <w:r w:rsidR="00537F47">
          <w:rPr>
            <w:webHidden/>
          </w:rPr>
          <w:tab/>
        </w:r>
        <w:r>
          <w:rPr>
            <w:webHidden/>
          </w:rPr>
          <w:fldChar w:fldCharType="begin"/>
        </w:r>
        <w:r w:rsidR="00537F47">
          <w:rPr>
            <w:webHidden/>
          </w:rPr>
          <w:instrText xml:space="preserve"> PAGEREF _Toc278396110 \h </w:instrText>
        </w:r>
        <w:r>
          <w:rPr>
            <w:webHidden/>
          </w:rPr>
        </w:r>
        <w:r>
          <w:rPr>
            <w:webHidden/>
          </w:rPr>
          <w:fldChar w:fldCharType="separate"/>
        </w:r>
        <w:r w:rsidR="000B508A">
          <w:rPr>
            <w:webHidden/>
          </w:rPr>
          <w:t>141</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1" w:history="1">
        <w:r w:rsidR="00537F47" w:rsidRPr="007A4B03">
          <w:rPr>
            <w:rStyle w:val="Hipervnculo"/>
          </w:rPr>
          <w:t>4.7. Educación y Entrenamiento</w:t>
        </w:r>
        <w:r w:rsidR="00537F47">
          <w:rPr>
            <w:webHidden/>
          </w:rPr>
          <w:tab/>
        </w:r>
        <w:r>
          <w:rPr>
            <w:webHidden/>
          </w:rPr>
          <w:fldChar w:fldCharType="begin"/>
        </w:r>
        <w:r w:rsidR="00537F47">
          <w:rPr>
            <w:webHidden/>
          </w:rPr>
          <w:instrText xml:space="preserve"> PAGEREF _Toc278396111 \h </w:instrText>
        </w:r>
        <w:r>
          <w:rPr>
            <w:webHidden/>
          </w:rPr>
        </w:r>
        <w:r>
          <w:rPr>
            <w:webHidden/>
          </w:rPr>
          <w:fldChar w:fldCharType="separate"/>
        </w:r>
        <w:r w:rsidR="000B508A">
          <w:rPr>
            <w:webHidden/>
          </w:rPr>
          <w:t>142</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2" w:history="1">
        <w:r w:rsidR="00537F47" w:rsidRPr="007A4B03">
          <w:rPr>
            <w:rStyle w:val="Hipervnculo"/>
          </w:rPr>
          <w:t>4.8. Gestión Ambiental</w:t>
        </w:r>
        <w:r w:rsidR="00537F47">
          <w:rPr>
            <w:webHidden/>
          </w:rPr>
          <w:tab/>
        </w:r>
        <w:r>
          <w:rPr>
            <w:webHidden/>
          </w:rPr>
          <w:fldChar w:fldCharType="begin"/>
        </w:r>
        <w:r w:rsidR="00537F47">
          <w:rPr>
            <w:webHidden/>
          </w:rPr>
          <w:instrText xml:space="preserve"> PAGEREF _Toc278396112 \h </w:instrText>
        </w:r>
        <w:r>
          <w:rPr>
            <w:webHidden/>
          </w:rPr>
        </w:r>
        <w:r>
          <w:rPr>
            <w:webHidden/>
          </w:rPr>
          <w:fldChar w:fldCharType="separate"/>
        </w:r>
        <w:r w:rsidR="000B508A">
          <w:rPr>
            <w:webHidden/>
          </w:rPr>
          <w:t>143</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3" w:history="1">
        <w:r w:rsidR="00537F47" w:rsidRPr="007A4B03">
          <w:rPr>
            <w:rStyle w:val="Hipervnculo"/>
          </w:rPr>
          <w:t>4.9. Gestión de Seguridad y Salud Ocupacional</w:t>
        </w:r>
        <w:r w:rsidR="00537F47">
          <w:rPr>
            <w:webHidden/>
          </w:rPr>
          <w:tab/>
        </w:r>
        <w:r>
          <w:rPr>
            <w:webHidden/>
          </w:rPr>
          <w:fldChar w:fldCharType="begin"/>
        </w:r>
        <w:r w:rsidR="00537F47">
          <w:rPr>
            <w:webHidden/>
          </w:rPr>
          <w:instrText xml:space="preserve"> PAGEREF _Toc278396113 \h </w:instrText>
        </w:r>
        <w:r>
          <w:rPr>
            <w:webHidden/>
          </w:rPr>
        </w:r>
        <w:r>
          <w:rPr>
            <w:webHidden/>
          </w:rPr>
          <w:fldChar w:fldCharType="separate"/>
        </w:r>
        <w:r w:rsidR="000B508A">
          <w:rPr>
            <w:webHidden/>
          </w:rPr>
          <w:t>145</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4" w:history="1">
        <w:r w:rsidR="00537F47" w:rsidRPr="007A4B03">
          <w:rPr>
            <w:rStyle w:val="Hipervnculo"/>
          </w:rPr>
          <w:t>4.10</w:t>
        </w:r>
        <w:r w:rsidR="0009115E">
          <w:rPr>
            <w:rStyle w:val="Hipervnculo"/>
          </w:rPr>
          <w:t>.</w:t>
        </w:r>
        <w:r w:rsidR="00537F47" w:rsidRPr="007A4B03">
          <w:rPr>
            <w:rStyle w:val="Hipervnculo"/>
          </w:rPr>
          <w:t xml:space="preserve"> Diseño del Plan de Implementación de 5S’s</w:t>
        </w:r>
        <w:r w:rsidR="00537F47">
          <w:rPr>
            <w:webHidden/>
          </w:rPr>
          <w:tab/>
        </w:r>
        <w:r>
          <w:rPr>
            <w:webHidden/>
          </w:rPr>
          <w:fldChar w:fldCharType="begin"/>
        </w:r>
        <w:r w:rsidR="00537F47">
          <w:rPr>
            <w:webHidden/>
          </w:rPr>
          <w:instrText xml:space="preserve"> PAGEREF _Toc278396114 \h </w:instrText>
        </w:r>
        <w:r>
          <w:rPr>
            <w:webHidden/>
          </w:rPr>
        </w:r>
        <w:r>
          <w:rPr>
            <w:webHidden/>
          </w:rPr>
          <w:fldChar w:fldCharType="separate"/>
        </w:r>
        <w:r w:rsidR="000B508A">
          <w:rPr>
            <w:webHidden/>
          </w:rPr>
          <w:t>152</w:t>
        </w:r>
        <w:r>
          <w:rPr>
            <w:webHidden/>
          </w:rPr>
          <w:fldChar w:fldCharType="end"/>
        </w:r>
      </w:hyperlink>
    </w:p>
    <w:p w:rsidR="0009115E" w:rsidRPr="0009115E" w:rsidRDefault="0009115E" w:rsidP="0009115E">
      <w:pPr>
        <w:tabs>
          <w:tab w:val="left" w:pos="630"/>
        </w:tabs>
        <w:spacing w:after="0"/>
        <w:ind w:left="900" w:hanging="540"/>
        <w:contextualSpacing/>
        <w:rPr>
          <w:b/>
          <w:noProof/>
        </w:rPr>
      </w:pPr>
      <w:r>
        <w:rPr>
          <w:b/>
          <w:noProof/>
        </w:rPr>
        <w:tab/>
      </w:r>
      <w:r>
        <w:rPr>
          <w:b/>
          <w:noProof/>
        </w:rPr>
        <w:tab/>
        <w:t>CAPÍTULO 5</w:t>
      </w:r>
      <w:r w:rsidRPr="0009115E">
        <w:rPr>
          <w:b/>
          <w:noProof/>
        </w:rPr>
        <w:t xml:space="preserve"> </w:t>
      </w:r>
    </w:p>
    <w:p w:rsidR="0009115E" w:rsidRDefault="0009115E" w:rsidP="0009115E">
      <w:pPr>
        <w:tabs>
          <w:tab w:val="left" w:pos="630"/>
        </w:tabs>
        <w:spacing w:after="0"/>
        <w:ind w:left="900" w:hanging="540"/>
        <w:contextualSpacing/>
        <w:rPr>
          <w:b/>
          <w:noProof/>
        </w:rPr>
      </w:pPr>
      <w:r w:rsidRPr="0009115E">
        <w:rPr>
          <w:b/>
          <w:noProof/>
        </w:rPr>
        <w:tab/>
      </w:r>
      <w:r w:rsidRPr="0009115E">
        <w:rPr>
          <w:b/>
          <w:noProof/>
        </w:rPr>
        <w:tab/>
      </w:r>
      <w:r>
        <w:rPr>
          <w:b/>
          <w:noProof/>
        </w:rPr>
        <w:t>5</w:t>
      </w:r>
      <w:r w:rsidRPr="0009115E">
        <w:rPr>
          <w:b/>
          <w:noProof/>
        </w:rPr>
        <w:t xml:space="preserve">. </w:t>
      </w:r>
      <w:r w:rsidR="00383910">
        <w:rPr>
          <w:b/>
          <w:noProof/>
        </w:rPr>
        <w:t>DESARROLLO DE LA APLICACIÒ</w:t>
      </w:r>
      <w:r>
        <w:rPr>
          <w:b/>
          <w:noProof/>
        </w:rPr>
        <w:t xml:space="preserve">N INFORMATICA DE </w:t>
      </w:r>
    </w:p>
    <w:p w:rsidR="0009115E" w:rsidRPr="0009115E" w:rsidRDefault="0009115E" w:rsidP="0009115E">
      <w:pPr>
        <w:tabs>
          <w:tab w:val="left" w:pos="630"/>
        </w:tabs>
        <w:spacing w:after="0"/>
        <w:ind w:left="900" w:hanging="540"/>
        <w:contextualSpacing/>
        <w:rPr>
          <w:b/>
          <w:noProof/>
        </w:rPr>
      </w:pPr>
      <w:r>
        <w:rPr>
          <w:b/>
          <w:noProof/>
        </w:rPr>
        <w:tab/>
      </w:r>
      <w:r>
        <w:rPr>
          <w:b/>
          <w:noProof/>
        </w:rPr>
        <w:tab/>
      </w:r>
      <w:r>
        <w:rPr>
          <w:b/>
          <w:noProof/>
        </w:rPr>
        <w:tab/>
        <w:t xml:space="preserve">   SOPORTE DEL SISTEMA</w:t>
      </w:r>
    </w:p>
    <w:p w:rsidR="00537F47" w:rsidRDefault="00F24241" w:rsidP="00537F47">
      <w:pPr>
        <w:pStyle w:val="TabulacionTitulo"/>
        <w:rPr>
          <w:rFonts w:asciiTheme="minorHAnsi" w:eastAsiaTheme="minorEastAsia" w:hAnsiTheme="minorHAnsi" w:cstheme="minorBidi"/>
          <w:sz w:val="22"/>
          <w:lang w:eastAsia="es-EC"/>
        </w:rPr>
      </w:pPr>
      <w:hyperlink w:anchor="_Toc278396115" w:history="1">
        <w:r w:rsidR="00537F47" w:rsidRPr="007A4B03">
          <w:rPr>
            <w:rStyle w:val="Hipervnculo"/>
          </w:rPr>
          <w:t>5.1. Objetivos</w:t>
        </w:r>
        <w:r w:rsidR="00537F47">
          <w:rPr>
            <w:webHidden/>
          </w:rPr>
          <w:tab/>
        </w:r>
        <w:r>
          <w:rPr>
            <w:webHidden/>
          </w:rPr>
          <w:fldChar w:fldCharType="begin"/>
        </w:r>
        <w:r w:rsidR="00537F47">
          <w:rPr>
            <w:webHidden/>
          </w:rPr>
          <w:instrText xml:space="preserve"> PAGEREF _Toc278396115 \h </w:instrText>
        </w:r>
        <w:r>
          <w:rPr>
            <w:webHidden/>
          </w:rPr>
        </w:r>
        <w:r>
          <w:rPr>
            <w:webHidden/>
          </w:rPr>
          <w:fldChar w:fldCharType="separate"/>
        </w:r>
        <w:r w:rsidR="000B508A">
          <w:rPr>
            <w:webHidden/>
          </w:rPr>
          <w:t>156</w:t>
        </w:r>
        <w:r>
          <w:rPr>
            <w:webHidden/>
          </w:rPr>
          <w:fldChar w:fldCharType="end"/>
        </w:r>
      </w:hyperlink>
    </w:p>
    <w:p w:rsidR="00537F47" w:rsidRDefault="00F24241" w:rsidP="00B95668">
      <w:pPr>
        <w:pStyle w:val="TABULACIONTIULO3"/>
        <w:rPr>
          <w:rFonts w:asciiTheme="minorHAnsi" w:eastAsiaTheme="minorEastAsia" w:hAnsiTheme="minorHAnsi" w:cstheme="minorBidi"/>
          <w:sz w:val="22"/>
          <w:lang w:eastAsia="es-EC"/>
        </w:rPr>
      </w:pPr>
      <w:hyperlink w:anchor="_Toc278396116" w:history="1">
        <w:r w:rsidR="00537F47" w:rsidRPr="007A4B03">
          <w:rPr>
            <w:rStyle w:val="Hipervnculo"/>
          </w:rPr>
          <w:t>5.1.1. Objetivo General</w:t>
        </w:r>
        <w:r w:rsidR="00537F47">
          <w:rPr>
            <w:webHidden/>
          </w:rPr>
          <w:tab/>
        </w:r>
        <w:r>
          <w:rPr>
            <w:webHidden/>
          </w:rPr>
          <w:fldChar w:fldCharType="begin"/>
        </w:r>
        <w:r w:rsidR="00537F47">
          <w:rPr>
            <w:webHidden/>
          </w:rPr>
          <w:instrText xml:space="preserve"> PAGEREF _Toc278396116 \h </w:instrText>
        </w:r>
        <w:r>
          <w:rPr>
            <w:webHidden/>
          </w:rPr>
        </w:r>
        <w:r>
          <w:rPr>
            <w:webHidden/>
          </w:rPr>
          <w:fldChar w:fldCharType="separate"/>
        </w:r>
        <w:r w:rsidR="000B508A">
          <w:rPr>
            <w:webHidden/>
          </w:rPr>
          <w:t>156</w:t>
        </w:r>
        <w:r>
          <w:rPr>
            <w:webHidden/>
          </w:rPr>
          <w:fldChar w:fldCharType="end"/>
        </w:r>
      </w:hyperlink>
    </w:p>
    <w:p w:rsidR="00537F47" w:rsidRDefault="00F24241" w:rsidP="00B95668">
      <w:pPr>
        <w:pStyle w:val="TABULACIONTIULO3"/>
        <w:rPr>
          <w:rFonts w:asciiTheme="minorHAnsi" w:eastAsiaTheme="minorEastAsia" w:hAnsiTheme="minorHAnsi" w:cstheme="minorBidi"/>
          <w:sz w:val="22"/>
          <w:lang w:eastAsia="es-EC"/>
        </w:rPr>
      </w:pPr>
      <w:hyperlink w:anchor="_Toc278396117" w:history="1">
        <w:r w:rsidR="00537F47" w:rsidRPr="007A4B03">
          <w:rPr>
            <w:rStyle w:val="Hipervnculo"/>
          </w:rPr>
          <w:t>5.1.2. Objetivos Específicos</w:t>
        </w:r>
        <w:r w:rsidR="00537F47">
          <w:rPr>
            <w:webHidden/>
          </w:rPr>
          <w:tab/>
        </w:r>
        <w:r>
          <w:rPr>
            <w:webHidden/>
          </w:rPr>
          <w:fldChar w:fldCharType="begin"/>
        </w:r>
        <w:r w:rsidR="00537F47">
          <w:rPr>
            <w:webHidden/>
          </w:rPr>
          <w:instrText xml:space="preserve"> PAGEREF _Toc278396117 \h </w:instrText>
        </w:r>
        <w:r>
          <w:rPr>
            <w:webHidden/>
          </w:rPr>
        </w:r>
        <w:r>
          <w:rPr>
            <w:webHidden/>
          </w:rPr>
          <w:fldChar w:fldCharType="separate"/>
        </w:r>
        <w:r w:rsidR="000B508A">
          <w:rPr>
            <w:webHidden/>
          </w:rPr>
          <w:t>156</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18" w:history="1">
        <w:r w:rsidR="00537F47" w:rsidRPr="007A4B03">
          <w:rPr>
            <w:rStyle w:val="Hipervnculo"/>
          </w:rPr>
          <w:t>5.2.</w:t>
        </w:r>
        <w:r w:rsidR="00B95668">
          <w:rPr>
            <w:rStyle w:val="Hipervnculo"/>
          </w:rPr>
          <w:t xml:space="preserve"> </w:t>
        </w:r>
        <w:r w:rsidR="00537F47" w:rsidRPr="007A4B03">
          <w:rPr>
            <w:rStyle w:val="Hipervnculo"/>
          </w:rPr>
          <w:t>Descripción y Funcionalidad de los Módulos</w:t>
        </w:r>
        <w:r w:rsidR="00537F47">
          <w:rPr>
            <w:webHidden/>
          </w:rPr>
          <w:tab/>
        </w:r>
        <w:r>
          <w:rPr>
            <w:webHidden/>
          </w:rPr>
          <w:fldChar w:fldCharType="begin"/>
        </w:r>
        <w:r w:rsidR="00537F47">
          <w:rPr>
            <w:webHidden/>
          </w:rPr>
          <w:instrText xml:space="preserve"> PAGEREF _Toc278396118 \h </w:instrText>
        </w:r>
        <w:r>
          <w:rPr>
            <w:webHidden/>
          </w:rPr>
        </w:r>
        <w:r>
          <w:rPr>
            <w:webHidden/>
          </w:rPr>
          <w:fldChar w:fldCharType="separate"/>
        </w:r>
        <w:r w:rsidR="000B508A">
          <w:rPr>
            <w:webHidden/>
          </w:rPr>
          <w:t>157</w:t>
        </w:r>
        <w:r>
          <w:rPr>
            <w:webHidden/>
          </w:rPr>
          <w:fldChar w:fldCharType="end"/>
        </w:r>
      </w:hyperlink>
    </w:p>
    <w:p w:rsidR="00537F47" w:rsidRDefault="00F24241" w:rsidP="00B95668">
      <w:pPr>
        <w:pStyle w:val="TABULACIONTIULO3"/>
        <w:rPr>
          <w:rFonts w:asciiTheme="minorHAnsi" w:eastAsiaTheme="minorEastAsia" w:hAnsiTheme="minorHAnsi" w:cstheme="minorBidi"/>
          <w:sz w:val="22"/>
          <w:lang w:eastAsia="es-EC"/>
        </w:rPr>
      </w:pPr>
      <w:hyperlink w:anchor="_Toc278396119" w:history="1">
        <w:r w:rsidR="00537F47" w:rsidRPr="007A4B03">
          <w:rPr>
            <w:rStyle w:val="Hipervnculo"/>
          </w:rPr>
          <w:t>5.2.1</w:t>
        </w:r>
        <w:r w:rsidR="00B95668">
          <w:rPr>
            <w:rStyle w:val="Hipervnculo"/>
          </w:rPr>
          <w:t>.</w:t>
        </w:r>
        <w:r w:rsidR="00537F47" w:rsidRPr="007A4B03">
          <w:rPr>
            <w:rStyle w:val="Hipervnculo"/>
          </w:rPr>
          <w:t xml:space="preserve"> Gestión Administrativa</w:t>
        </w:r>
        <w:r w:rsidR="00537F47">
          <w:rPr>
            <w:webHidden/>
          </w:rPr>
          <w:tab/>
        </w:r>
        <w:r>
          <w:rPr>
            <w:webHidden/>
          </w:rPr>
          <w:fldChar w:fldCharType="begin"/>
        </w:r>
        <w:r w:rsidR="00537F47">
          <w:rPr>
            <w:webHidden/>
          </w:rPr>
          <w:instrText xml:space="preserve"> PAGEREF _Toc278396119 \h </w:instrText>
        </w:r>
        <w:r>
          <w:rPr>
            <w:webHidden/>
          </w:rPr>
        </w:r>
        <w:r>
          <w:rPr>
            <w:webHidden/>
          </w:rPr>
          <w:fldChar w:fldCharType="separate"/>
        </w:r>
        <w:r w:rsidR="000B508A">
          <w:rPr>
            <w:webHidden/>
          </w:rPr>
          <w:t>158</w:t>
        </w:r>
        <w:r>
          <w:rPr>
            <w:webHidden/>
          </w:rPr>
          <w:fldChar w:fldCharType="end"/>
        </w:r>
      </w:hyperlink>
    </w:p>
    <w:p w:rsidR="00537F47" w:rsidRDefault="00F24241" w:rsidP="00B95668">
      <w:pPr>
        <w:pStyle w:val="TABULACIONTIULO3"/>
        <w:rPr>
          <w:rFonts w:asciiTheme="minorHAnsi" w:eastAsiaTheme="minorEastAsia" w:hAnsiTheme="minorHAnsi" w:cstheme="minorBidi"/>
          <w:sz w:val="22"/>
          <w:lang w:eastAsia="es-EC"/>
        </w:rPr>
      </w:pPr>
      <w:hyperlink w:anchor="_Toc278396121" w:history="1">
        <w:r w:rsidR="00B95668">
          <w:rPr>
            <w:rStyle w:val="Hipervnculo"/>
          </w:rPr>
          <w:t>5.2.2.</w:t>
        </w:r>
        <w:r w:rsidR="00537F47" w:rsidRPr="007A4B03">
          <w:rPr>
            <w:rStyle w:val="Hipervnculo"/>
          </w:rPr>
          <w:t xml:space="preserve"> Gestión del Talento Humano</w:t>
        </w:r>
        <w:r w:rsidR="00537F47">
          <w:rPr>
            <w:webHidden/>
          </w:rPr>
          <w:tab/>
        </w:r>
        <w:r>
          <w:rPr>
            <w:webHidden/>
          </w:rPr>
          <w:fldChar w:fldCharType="begin"/>
        </w:r>
        <w:r w:rsidR="00537F47">
          <w:rPr>
            <w:webHidden/>
          </w:rPr>
          <w:instrText xml:space="preserve"> PAGEREF _Toc278396121 \h </w:instrText>
        </w:r>
        <w:r>
          <w:rPr>
            <w:webHidden/>
          </w:rPr>
        </w:r>
        <w:r>
          <w:rPr>
            <w:webHidden/>
          </w:rPr>
          <w:fldChar w:fldCharType="separate"/>
        </w:r>
        <w:r w:rsidR="000B508A">
          <w:rPr>
            <w:webHidden/>
          </w:rPr>
          <w:t>158</w:t>
        </w:r>
        <w:r>
          <w:rPr>
            <w:webHidden/>
          </w:rPr>
          <w:fldChar w:fldCharType="end"/>
        </w:r>
      </w:hyperlink>
    </w:p>
    <w:p w:rsidR="00537F47" w:rsidRDefault="00F24241" w:rsidP="00B95668">
      <w:pPr>
        <w:pStyle w:val="TABULACIONTIULO3"/>
        <w:rPr>
          <w:rFonts w:asciiTheme="minorHAnsi" w:eastAsiaTheme="minorEastAsia" w:hAnsiTheme="minorHAnsi" w:cstheme="minorBidi"/>
          <w:sz w:val="22"/>
          <w:lang w:eastAsia="es-EC"/>
        </w:rPr>
      </w:pPr>
      <w:hyperlink w:anchor="_Toc278396123" w:history="1">
        <w:r w:rsidR="00B95668">
          <w:rPr>
            <w:rStyle w:val="Hipervnculo"/>
          </w:rPr>
          <w:t>5.2.3</w:t>
        </w:r>
        <w:r w:rsidR="00537F47" w:rsidRPr="007A4B03">
          <w:rPr>
            <w:rStyle w:val="Hipervnculo"/>
          </w:rPr>
          <w:t xml:space="preserve"> Gestión Técnica</w:t>
        </w:r>
        <w:r w:rsidR="00537F47">
          <w:rPr>
            <w:webHidden/>
          </w:rPr>
          <w:tab/>
        </w:r>
        <w:r>
          <w:rPr>
            <w:webHidden/>
          </w:rPr>
          <w:fldChar w:fldCharType="begin"/>
        </w:r>
        <w:r w:rsidR="00537F47">
          <w:rPr>
            <w:webHidden/>
          </w:rPr>
          <w:instrText xml:space="preserve"> PAGEREF _Toc278396123 \h </w:instrText>
        </w:r>
        <w:r>
          <w:rPr>
            <w:webHidden/>
          </w:rPr>
        </w:r>
        <w:r>
          <w:rPr>
            <w:webHidden/>
          </w:rPr>
          <w:fldChar w:fldCharType="separate"/>
        </w:r>
        <w:r w:rsidR="000B508A">
          <w:rPr>
            <w:webHidden/>
          </w:rPr>
          <w:t>159</w:t>
        </w:r>
        <w:r>
          <w:rPr>
            <w:webHidden/>
          </w:rPr>
          <w:fldChar w:fldCharType="end"/>
        </w:r>
      </w:hyperlink>
    </w:p>
    <w:p w:rsidR="00B95668" w:rsidRPr="0009115E" w:rsidRDefault="00B95668" w:rsidP="00B95668">
      <w:pPr>
        <w:tabs>
          <w:tab w:val="left" w:pos="630"/>
        </w:tabs>
        <w:spacing w:after="0"/>
        <w:ind w:left="900" w:hanging="540"/>
        <w:contextualSpacing/>
        <w:rPr>
          <w:b/>
          <w:noProof/>
        </w:rPr>
      </w:pPr>
      <w:r>
        <w:rPr>
          <w:b/>
          <w:noProof/>
        </w:rPr>
        <w:tab/>
      </w:r>
      <w:r>
        <w:rPr>
          <w:b/>
          <w:noProof/>
        </w:rPr>
        <w:tab/>
        <w:t>CAPÍTULO 6</w:t>
      </w:r>
    </w:p>
    <w:p w:rsidR="00B95668" w:rsidRDefault="00B95668" w:rsidP="00B95668">
      <w:pPr>
        <w:tabs>
          <w:tab w:val="left" w:pos="630"/>
        </w:tabs>
        <w:spacing w:after="0"/>
        <w:ind w:left="900" w:hanging="540"/>
        <w:contextualSpacing/>
        <w:rPr>
          <w:b/>
          <w:noProof/>
        </w:rPr>
      </w:pPr>
      <w:r w:rsidRPr="0009115E">
        <w:rPr>
          <w:b/>
          <w:noProof/>
        </w:rPr>
        <w:tab/>
      </w:r>
      <w:r w:rsidRPr="0009115E">
        <w:rPr>
          <w:b/>
          <w:noProof/>
        </w:rPr>
        <w:tab/>
      </w:r>
      <w:r>
        <w:rPr>
          <w:b/>
          <w:noProof/>
        </w:rPr>
        <w:t>6. CONCLUSIONES Y RECOMENDACIONES</w:t>
      </w:r>
    </w:p>
    <w:p w:rsidR="00B95668" w:rsidRDefault="00B95668" w:rsidP="00537F47">
      <w:pPr>
        <w:pStyle w:val="TabulacionTitulo"/>
        <w:rPr>
          <w:rStyle w:val="Hipervnculo"/>
        </w:rPr>
      </w:pPr>
    </w:p>
    <w:p w:rsidR="00537F47" w:rsidRDefault="00F24241" w:rsidP="00537F47">
      <w:pPr>
        <w:pStyle w:val="TabulacionTitulo"/>
        <w:rPr>
          <w:rFonts w:asciiTheme="minorHAnsi" w:eastAsiaTheme="minorEastAsia" w:hAnsiTheme="minorHAnsi" w:cstheme="minorBidi"/>
          <w:sz w:val="22"/>
          <w:lang w:eastAsia="es-EC"/>
        </w:rPr>
      </w:pPr>
      <w:hyperlink w:anchor="_Toc278396125" w:history="1">
        <w:r w:rsidR="00537F47" w:rsidRPr="007A4B03">
          <w:rPr>
            <w:rStyle w:val="Hipervnculo"/>
          </w:rPr>
          <w:t>6.1.1.Conclusiones</w:t>
        </w:r>
        <w:r w:rsidR="00537F47">
          <w:rPr>
            <w:webHidden/>
          </w:rPr>
          <w:tab/>
        </w:r>
        <w:r>
          <w:rPr>
            <w:webHidden/>
          </w:rPr>
          <w:fldChar w:fldCharType="begin"/>
        </w:r>
        <w:r w:rsidR="00537F47">
          <w:rPr>
            <w:webHidden/>
          </w:rPr>
          <w:instrText xml:space="preserve"> PAGEREF _Toc278396125 \h </w:instrText>
        </w:r>
        <w:r>
          <w:rPr>
            <w:webHidden/>
          </w:rPr>
        </w:r>
        <w:r>
          <w:rPr>
            <w:webHidden/>
          </w:rPr>
          <w:fldChar w:fldCharType="separate"/>
        </w:r>
        <w:r w:rsidR="000B508A">
          <w:rPr>
            <w:webHidden/>
          </w:rPr>
          <w:t>160</w:t>
        </w:r>
        <w:r>
          <w:rPr>
            <w:webHidden/>
          </w:rPr>
          <w:fldChar w:fldCharType="end"/>
        </w:r>
      </w:hyperlink>
    </w:p>
    <w:p w:rsidR="00537F47" w:rsidRDefault="00F24241" w:rsidP="00537F47">
      <w:pPr>
        <w:pStyle w:val="TabulacionTitulo"/>
        <w:rPr>
          <w:rFonts w:asciiTheme="minorHAnsi" w:eastAsiaTheme="minorEastAsia" w:hAnsiTheme="minorHAnsi" w:cstheme="minorBidi"/>
          <w:sz w:val="22"/>
          <w:lang w:eastAsia="es-EC"/>
        </w:rPr>
      </w:pPr>
      <w:hyperlink w:anchor="_Toc278396126" w:history="1">
        <w:r w:rsidR="00537F47" w:rsidRPr="007A4B03">
          <w:rPr>
            <w:rStyle w:val="Hipervnculo"/>
          </w:rPr>
          <w:t>6.1.2.</w:t>
        </w:r>
        <w:r w:rsidR="00342319">
          <w:rPr>
            <w:rFonts w:asciiTheme="minorHAnsi" w:eastAsiaTheme="minorEastAsia" w:hAnsiTheme="minorHAnsi" w:cstheme="minorBidi"/>
            <w:sz w:val="22"/>
            <w:lang w:eastAsia="es-EC"/>
          </w:rPr>
          <w:t xml:space="preserve"> </w:t>
        </w:r>
        <w:r w:rsidR="00537F47" w:rsidRPr="007A4B03">
          <w:rPr>
            <w:rStyle w:val="Hipervnculo"/>
          </w:rPr>
          <w:t>Recomendaciones</w:t>
        </w:r>
        <w:r w:rsidR="00537F47">
          <w:rPr>
            <w:webHidden/>
          </w:rPr>
          <w:tab/>
        </w:r>
        <w:r>
          <w:rPr>
            <w:webHidden/>
          </w:rPr>
          <w:fldChar w:fldCharType="begin"/>
        </w:r>
        <w:r w:rsidR="00537F47">
          <w:rPr>
            <w:webHidden/>
          </w:rPr>
          <w:instrText xml:space="preserve"> PAGEREF _Toc278396126 \h </w:instrText>
        </w:r>
        <w:r>
          <w:rPr>
            <w:webHidden/>
          </w:rPr>
        </w:r>
        <w:r>
          <w:rPr>
            <w:webHidden/>
          </w:rPr>
          <w:fldChar w:fldCharType="separate"/>
        </w:r>
        <w:r w:rsidR="000B508A">
          <w:rPr>
            <w:webHidden/>
          </w:rPr>
          <w:t>163</w:t>
        </w:r>
        <w:r>
          <w:rPr>
            <w:webHidden/>
          </w:rPr>
          <w:fldChar w:fldCharType="end"/>
        </w:r>
      </w:hyperlink>
    </w:p>
    <w:p w:rsidR="00342319" w:rsidRDefault="00F24241" w:rsidP="00537F47">
      <w:pPr>
        <w:pStyle w:val="TabulacionTitulo"/>
        <w:rPr>
          <w:b/>
          <w:sz w:val="30"/>
          <w:szCs w:val="30"/>
        </w:rPr>
      </w:pPr>
      <w:r w:rsidRPr="0007464C">
        <w:rPr>
          <w:b/>
          <w:sz w:val="30"/>
          <w:szCs w:val="30"/>
        </w:rPr>
        <w:fldChar w:fldCharType="end"/>
      </w:r>
    </w:p>
    <w:p w:rsidR="00287599" w:rsidRDefault="00287599" w:rsidP="00537F47">
      <w:pPr>
        <w:pStyle w:val="TabulacionTitulo"/>
        <w:rPr>
          <w:b/>
        </w:rPr>
      </w:pPr>
      <w:r w:rsidRPr="00287599">
        <w:rPr>
          <w:b/>
        </w:rPr>
        <w:t xml:space="preserve">REFERENCIAS </w:t>
      </w:r>
      <w:r w:rsidR="009D6CCF">
        <w:rPr>
          <w:b/>
        </w:rPr>
        <w:t>BIBLIOGRÁ</w:t>
      </w:r>
      <w:r w:rsidR="009D6CCF" w:rsidRPr="00287599">
        <w:rPr>
          <w:b/>
        </w:rPr>
        <w:t>FICAS</w:t>
      </w:r>
    </w:p>
    <w:p w:rsidR="003F1B66" w:rsidRPr="00287599" w:rsidRDefault="003F1B66" w:rsidP="003F1B66">
      <w:pPr>
        <w:spacing w:line="276" w:lineRule="auto"/>
        <w:rPr>
          <w:b/>
        </w:rPr>
      </w:pPr>
      <w:r w:rsidRPr="00287599">
        <w:rPr>
          <w:b/>
        </w:rPr>
        <w:t>ANEXOS</w:t>
      </w:r>
    </w:p>
    <w:p w:rsidR="003F1B66" w:rsidRPr="00287599" w:rsidRDefault="003F1B66" w:rsidP="003F1B66">
      <w:pPr>
        <w:spacing w:line="276" w:lineRule="auto"/>
        <w:rPr>
          <w:b/>
        </w:rPr>
      </w:pPr>
    </w:p>
    <w:p w:rsidR="009632F4" w:rsidRPr="00420281" w:rsidRDefault="009632F4" w:rsidP="00420281">
      <w:pPr>
        <w:pStyle w:val="Titulo1Tesis"/>
        <w:spacing w:before="0"/>
        <w:jc w:val="center"/>
        <w:rPr>
          <w:b w:val="0"/>
          <w:sz w:val="30"/>
          <w:szCs w:val="30"/>
        </w:rPr>
      </w:pPr>
    </w:p>
    <w:p w:rsidR="009632F4" w:rsidRDefault="009632F4"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954C0" w:rsidRDefault="009954C0" w:rsidP="00A40F3B">
      <w:pPr>
        <w:spacing w:after="0"/>
        <w:rPr>
          <w:rFonts w:cs="Arial"/>
          <w:b/>
          <w:smallCaps/>
          <w:szCs w:val="24"/>
        </w:rPr>
      </w:pPr>
    </w:p>
    <w:p w:rsidR="009554E8" w:rsidRPr="00420281" w:rsidRDefault="009554E8" w:rsidP="00420281">
      <w:pPr>
        <w:jc w:val="center"/>
        <w:rPr>
          <w:b/>
          <w:sz w:val="30"/>
          <w:szCs w:val="30"/>
        </w:rPr>
      </w:pPr>
      <w:bookmarkStart w:id="8" w:name="_Toc276311516"/>
      <w:bookmarkStart w:id="9" w:name="_Toc277007932"/>
      <w:bookmarkStart w:id="10" w:name="_Toc277010990"/>
      <w:bookmarkStart w:id="11" w:name="_Toc277279114"/>
      <w:r w:rsidRPr="00420281">
        <w:rPr>
          <w:b/>
          <w:sz w:val="30"/>
          <w:szCs w:val="30"/>
        </w:rPr>
        <w:lastRenderedPageBreak/>
        <w:t>ABREVIATURAS</w:t>
      </w:r>
      <w:bookmarkEnd w:id="8"/>
      <w:bookmarkEnd w:id="9"/>
      <w:bookmarkEnd w:id="10"/>
      <w:bookmarkEnd w:id="11"/>
    </w:p>
    <w:p w:rsidR="009554E8" w:rsidRPr="007975B9" w:rsidRDefault="009554E8" w:rsidP="00383910">
      <w:pPr>
        <w:tabs>
          <w:tab w:val="left" w:pos="2127"/>
        </w:tabs>
        <w:spacing w:line="240" w:lineRule="auto"/>
        <w:jc w:val="left"/>
        <w:rPr>
          <w:b/>
        </w:rPr>
      </w:pPr>
      <w:r w:rsidRPr="00A40F3B">
        <w:rPr>
          <w:lang w:val="es-ES_tradnl"/>
        </w:rPr>
        <w:t>PAS</w:t>
      </w:r>
      <w:r w:rsidRPr="00A40F3B">
        <w:rPr>
          <w:lang w:val="es-ES_tradnl"/>
        </w:rPr>
        <w:tab/>
      </w:r>
      <w:r w:rsidR="00383910">
        <w:rPr>
          <w:lang w:val="es-ES_tradnl"/>
        </w:rPr>
        <w:tab/>
      </w:r>
      <w:r w:rsidRPr="007975B9">
        <w:t>Publicly Available Specification</w:t>
      </w:r>
    </w:p>
    <w:p w:rsidR="009554E8" w:rsidRPr="007975B9" w:rsidRDefault="009554E8" w:rsidP="00383910">
      <w:pPr>
        <w:tabs>
          <w:tab w:val="left" w:pos="2127"/>
        </w:tabs>
        <w:spacing w:line="240" w:lineRule="auto"/>
        <w:jc w:val="left"/>
        <w:rPr>
          <w:b/>
        </w:rPr>
      </w:pPr>
      <w:r w:rsidRPr="007975B9">
        <w:t>PHVA</w:t>
      </w:r>
      <w:r w:rsidRPr="007975B9">
        <w:tab/>
        <w:t>Planificar, Hacer, Verificar y Actuar</w:t>
      </w:r>
    </w:p>
    <w:p w:rsidR="009554E8" w:rsidRPr="007975B9" w:rsidRDefault="009554E8" w:rsidP="00383910">
      <w:pPr>
        <w:tabs>
          <w:tab w:val="left" w:pos="2127"/>
        </w:tabs>
        <w:spacing w:line="240" w:lineRule="auto"/>
        <w:jc w:val="left"/>
        <w:rPr>
          <w:rFonts w:cs="Arial"/>
          <w:szCs w:val="24"/>
        </w:rPr>
      </w:pPr>
      <w:r w:rsidRPr="007975B9">
        <w:t>TPM</w:t>
      </w:r>
      <w:r w:rsidRPr="007975B9">
        <w:tab/>
      </w:r>
      <w:r w:rsidRPr="007975B9">
        <w:rPr>
          <w:rFonts w:cs="Arial"/>
          <w:szCs w:val="24"/>
        </w:rPr>
        <w:t>Mantenimiento Productivo Total</w:t>
      </w:r>
    </w:p>
    <w:p w:rsidR="009554E8" w:rsidRPr="007975B9" w:rsidRDefault="009554E8" w:rsidP="00383910">
      <w:pPr>
        <w:tabs>
          <w:tab w:val="left" w:pos="2127"/>
        </w:tabs>
        <w:spacing w:line="240" w:lineRule="auto"/>
        <w:jc w:val="left"/>
        <w:rPr>
          <w:b/>
        </w:rPr>
      </w:pPr>
      <w:r w:rsidRPr="007975B9">
        <w:t>KPI</w:t>
      </w:r>
      <w:r w:rsidRPr="007975B9">
        <w:tab/>
        <w:t xml:space="preserve">Indicadores Clave de </w:t>
      </w:r>
      <w:r w:rsidRPr="00A40F3B">
        <w:rPr>
          <w:lang w:val="es-ES_tradnl"/>
        </w:rPr>
        <w:t>Desempeño</w:t>
      </w:r>
    </w:p>
    <w:p w:rsidR="009554E8" w:rsidRPr="007975B9" w:rsidRDefault="009554E8" w:rsidP="00383910">
      <w:pPr>
        <w:tabs>
          <w:tab w:val="left" w:pos="2127"/>
        </w:tabs>
        <w:spacing w:line="240" w:lineRule="auto"/>
        <w:jc w:val="left"/>
        <w:rPr>
          <w:rFonts w:cs="Arial"/>
          <w:szCs w:val="24"/>
          <w:lang w:val="es-ES_tradnl"/>
        </w:rPr>
      </w:pPr>
      <w:r w:rsidRPr="007975B9">
        <w:t>OEE</w:t>
      </w:r>
      <w:r w:rsidRPr="007975B9">
        <w:tab/>
      </w:r>
      <w:r w:rsidRPr="007975B9">
        <w:rPr>
          <w:rFonts w:cs="Arial"/>
          <w:szCs w:val="24"/>
          <w:lang w:val="es-ES_tradnl"/>
        </w:rPr>
        <w:t>Eficiencia Global del Equipo</w:t>
      </w:r>
    </w:p>
    <w:p w:rsidR="009554E8" w:rsidRPr="007975B9" w:rsidRDefault="009554E8" w:rsidP="00383910">
      <w:pPr>
        <w:tabs>
          <w:tab w:val="left" w:pos="2127"/>
        </w:tabs>
        <w:spacing w:before="0" w:line="240" w:lineRule="auto"/>
        <w:jc w:val="left"/>
        <w:rPr>
          <w:b/>
        </w:rPr>
      </w:pPr>
      <w:r w:rsidRPr="007975B9">
        <w:t>TO</w:t>
      </w:r>
      <w:r w:rsidRPr="007975B9">
        <w:tab/>
      </w:r>
      <w:r w:rsidRPr="007975B9">
        <w:rPr>
          <w:lang w:val="es-ES_tradnl"/>
        </w:rPr>
        <w:t>Tiempo de Operación</w:t>
      </w:r>
    </w:p>
    <w:p w:rsidR="009554E8" w:rsidRPr="007975B9" w:rsidRDefault="009554E8" w:rsidP="00383910">
      <w:pPr>
        <w:tabs>
          <w:tab w:val="left" w:pos="2127"/>
        </w:tabs>
        <w:spacing w:line="240" w:lineRule="auto"/>
        <w:jc w:val="left"/>
        <w:rPr>
          <w:b/>
        </w:rPr>
      </w:pPr>
      <w:r w:rsidRPr="007975B9">
        <w:t>TPO</w:t>
      </w:r>
      <w:r w:rsidRPr="007975B9">
        <w:tab/>
      </w:r>
      <w:r w:rsidRPr="007975B9">
        <w:rPr>
          <w:lang w:val="es-ES_tradnl"/>
        </w:rPr>
        <w:t>Tiempo Estimado de Operación</w:t>
      </w:r>
    </w:p>
    <w:p w:rsidR="009554E8" w:rsidRPr="00383910" w:rsidRDefault="009554E8" w:rsidP="00383910">
      <w:pPr>
        <w:tabs>
          <w:tab w:val="left" w:pos="2127"/>
        </w:tabs>
        <w:spacing w:line="240" w:lineRule="auto"/>
        <w:jc w:val="left"/>
        <w:rPr>
          <w:b/>
          <w:lang w:val="es-ES_tradnl"/>
        </w:rPr>
      </w:pPr>
      <w:r w:rsidRPr="007975B9">
        <w:t>AMEF</w:t>
      </w:r>
      <w:r w:rsidRPr="007975B9">
        <w:tab/>
      </w:r>
      <w:r w:rsidRPr="007975B9">
        <w:rPr>
          <w:lang w:val="es-ES_tradnl"/>
        </w:rPr>
        <w:t>Análisis de Modo y Efecto de Fallas</w:t>
      </w:r>
    </w:p>
    <w:p w:rsidR="009554E8" w:rsidRPr="007975B9" w:rsidRDefault="009554E8" w:rsidP="00383910">
      <w:pPr>
        <w:tabs>
          <w:tab w:val="left" w:pos="2127"/>
        </w:tabs>
        <w:spacing w:line="240" w:lineRule="auto"/>
        <w:jc w:val="left"/>
        <w:rPr>
          <w:b/>
        </w:rPr>
      </w:pPr>
      <w:r w:rsidRPr="007975B9">
        <w:t>ISO</w:t>
      </w:r>
      <w:r w:rsidRPr="007975B9">
        <w:tab/>
      </w:r>
      <w:r w:rsidRPr="007975B9">
        <w:rPr>
          <w:lang w:val="es-ES_tradnl"/>
        </w:rPr>
        <w:t>Organización Internacional de Estandarización</w:t>
      </w:r>
    </w:p>
    <w:p w:rsidR="009554E8" w:rsidRPr="007975B9" w:rsidRDefault="009554E8" w:rsidP="00383910">
      <w:pPr>
        <w:tabs>
          <w:tab w:val="left" w:pos="2127"/>
        </w:tabs>
        <w:spacing w:line="240" w:lineRule="auto"/>
        <w:jc w:val="left"/>
        <w:rPr>
          <w:b/>
        </w:rPr>
      </w:pPr>
      <w:r>
        <w:t>F.O.D.A.</w:t>
      </w:r>
      <w:r w:rsidRPr="007975B9">
        <w:tab/>
      </w:r>
      <w:r w:rsidRPr="007975B9">
        <w:rPr>
          <w:lang w:val="es-ES_tradnl"/>
        </w:rPr>
        <w:t>Fortalezas, Oportunidades, Debilidades y Amenazas</w:t>
      </w:r>
    </w:p>
    <w:p w:rsidR="009554E8" w:rsidRPr="007975B9" w:rsidRDefault="009554E8" w:rsidP="00383910">
      <w:pPr>
        <w:tabs>
          <w:tab w:val="left" w:pos="2127"/>
        </w:tabs>
        <w:spacing w:line="240" w:lineRule="auto"/>
        <w:jc w:val="left"/>
        <w:rPr>
          <w:b/>
        </w:rPr>
      </w:pPr>
      <w:r w:rsidRPr="007975B9">
        <w:t>CAPEX</w:t>
      </w:r>
      <w:r w:rsidRPr="007975B9">
        <w:tab/>
      </w:r>
      <w:r w:rsidRPr="007975B9">
        <w:rPr>
          <w:rFonts w:cs="Arial"/>
          <w:szCs w:val="24"/>
          <w:lang w:val="es-ES_tradnl"/>
        </w:rPr>
        <w:t>Gastos de Capital</w:t>
      </w:r>
    </w:p>
    <w:p w:rsidR="009554E8" w:rsidRPr="007975B9" w:rsidRDefault="009554E8" w:rsidP="00383910">
      <w:pPr>
        <w:tabs>
          <w:tab w:val="left" w:pos="2127"/>
        </w:tabs>
        <w:spacing w:line="240" w:lineRule="auto"/>
        <w:jc w:val="left"/>
        <w:rPr>
          <w:b/>
        </w:rPr>
      </w:pPr>
      <w:r w:rsidRPr="007975B9">
        <w:t>OPEX</w:t>
      </w:r>
      <w:r w:rsidRPr="007975B9">
        <w:tab/>
      </w:r>
      <w:r w:rsidRPr="007975B9">
        <w:rPr>
          <w:lang w:val="es-ES_tradnl"/>
        </w:rPr>
        <w:t>Gastos de Operación</w:t>
      </w:r>
    </w:p>
    <w:p w:rsidR="009554E8" w:rsidRPr="00AE7C52" w:rsidRDefault="009554E8" w:rsidP="00383910">
      <w:pPr>
        <w:tabs>
          <w:tab w:val="left" w:pos="2127"/>
        </w:tabs>
        <w:spacing w:line="240" w:lineRule="auto"/>
        <w:jc w:val="left"/>
        <w:rPr>
          <w:lang w:val="es-ES_tradnl"/>
        </w:rPr>
      </w:pPr>
      <w:r w:rsidRPr="00A40F3B">
        <w:t>AST</w:t>
      </w:r>
      <w:r w:rsidRPr="00A40F3B">
        <w:tab/>
      </w:r>
      <w:r w:rsidRPr="00AE7C52">
        <w:t>Análisis de Seguridad de Tareas.</w:t>
      </w:r>
    </w:p>
    <w:p w:rsidR="009554E8" w:rsidRPr="00A40F3B" w:rsidRDefault="009554E8" w:rsidP="00383910">
      <w:pPr>
        <w:tabs>
          <w:tab w:val="left" w:pos="2127"/>
        </w:tabs>
        <w:spacing w:line="240" w:lineRule="auto"/>
        <w:jc w:val="left"/>
        <w:rPr>
          <w:lang w:val="es-ES_tradnl"/>
        </w:rPr>
      </w:pPr>
      <w:r w:rsidRPr="00A40F3B">
        <w:t>EB4</w:t>
      </w:r>
      <w:r w:rsidRPr="007975B9">
        <w:tab/>
      </w:r>
      <w:r w:rsidRPr="00A40F3B">
        <w:rPr>
          <w:lang w:val="es-ES_tradnl"/>
        </w:rPr>
        <w:t>Estación de Bombeo 4.</w:t>
      </w:r>
    </w:p>
    <w:p w:rsidR="009554E8" w:rsidRPr="00DB5E97" w:rsidRDefault="009554E8" w:rsidP="00383910">
      <w:pPr>
        <w:tabs>
          <w:tab w:val="left" w:pos="2127"/>
        </w:tabs>
        <w:spacing w:line="240" w:lineRule="auto"/>
        <w:jc w:val="left"/>
        <w:rPr>
          <w:lang w:val="es-ES_tradnl"/>
        </w:rPr>
      </w:pPr>
      <w:r w:rsidRPr="00A40F3B">
        <w:t>NTU</w:t>
      </w:r>
      <w:r w:rsidRPr="007975B9">
        <w:tab/>
      </w:r>
      <w:r w:rsidR="00383910">
        <w:rPr>
          <w:lang w:val="es-ES_tradnl"/>
        </w:rPr>
        <w:t>(Unidades de Turbidez N</w:t>
      </w:r>
      <w:r w:rsidRPr="00A40F3B">
        <w:rPr>
          <w:lang w:val="es-ES_tradnl"/>
        </w:rPr>
        <w:t>efelométricas)</w:t>
      </w:r>
    </w:p>
    <w:p w:rsidR="009554E8" w:rsidRDefault="009554E8" w:rsidP="00A40F3B">
      <w:pPr>
        <w:pStyle w:val="Titulo1Tesis"/>
        <w:spacing w:before="0"/>
        <w:jc w:val="left"/>
        <w:rPr>
          <w:b w:val="0"/>
          <w:smallCaps w:val="0"/>
        </w:rPr>
        <w:sectPr w:rsidR="009554E8" w:rsidSect="00ED1B0E">
          <w:pgSz w:w="11906" w:h="16838"/>
          <w:pgMar w:top="2268" w:right="1361" w:bottom="2268" w:left="2268" w:header="709" w:footer="709" w:gutter="0"/>
          <w:cols w:space="708"/>
          <w:docGrid w:linePitch="360"/>
        </w:sectPr>
      </w:pPr>
    </w:p>
    <w:p w:rsidR="009554E8" w:rsidRPr="00B92D6D" w:rsidRDefault="009554E8" w:rsidP="00B92D6D">
      <w:pPr>
        <w:jc w:val="center"/>
        <w:rPr>
          <w:b/>
          <w:sz w:val="30"/>
          <w:szCs w:val="30"/>
        </w:rPr>
      </w:pPr>
      <w:bookmarkStart w:id="12" w:name="_Toc276311517"/>
      <w:bookmarkStart w:id="13" w:name="_Toc277007933"/>
      <w:bookmarkStart w:id="14" w:name="_Toc277010991"/>
      <w:r w:rsidRPr="00B92D6D">
        <w:rPr>
          <w:b/>
          <w:sz w:val="30"/>
          <w:szCs w:val="30"/>
        </w:rPr>
        <w:lastRenderedPageBreak/>
        <w:t>ÍNDICE DE FIGURAS</w:t>
      </w:r>
      <w:bookmarkEnd w:id="12"/>
      <w:bookmarkEnd w:id="13"/>
      <w:bookmarkEnd w:id="14"/>
    </w:p>
    <w:p w:rsidR="00647CA3" w:rsidRPr="00647CA3" w:rsidRDefault="00647CA3" w:rsidP="00647CA3">
      <w:pPr>
        <w:pStyle w:val="Figuras"/>
        <w:spacing w:line="360" w:lineRule="auto"/>
        <w:ind w:left="0"/>
        <w:jc w:val="right"/>
        <w:rPr>
          <w:sz w:val="22"/>
          <w:szCs w:val="22"/>
        </w:rPr>
      </w:pPr>
      <w:r>
        <w:rPr>
          <w:sz w:val="22"/>
          <w:szCs w:val="22"/>
        </w:rPr>
        <w:t>Pá</w:t>
      </w:r>
      <w:r w:rsidRPr="00647CA3">
        <w:rPr>
          <w:sz w:val="22"/>
          <w:szCs w:val="22"/>
        </w:rPr>
        <w:t>g.</w:t>
      </w:r>
    </w:p>
    <w:p w:rsidR="00647CA3" w:rsidRDefault="00647CA3" w:rsidP="00647CA3">
      <w:pPr>
        <w:pStyle w:val="Figuras"/>
        <w:spacing w:line="360" w:lineRule="auto"/>
        <w:ind w:left="0"/>
        <w:jc w:val="left"/>
        <w:rPr>
          <w:b w:val="0"/>
          <w:sz w:val="22"/>
          <w:szCs w:val="22"/>
        </w:rPr>
      </w:pPr>
    </w:p>
    <w:p w:rsidR="009554E8" w:rsidRPr="00663635"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63635">
        <w:rPr>
          <w:b w:val="0"/>
          <w:sz w:val="22"/>
          <w:szCs w:val="22"/>
        </w:rPr>
        <w:t>Figura 2.1.  “Gerencia de Activos Estructura y Filosofía”</w:t>
      </w:r>
      <w:r w:rsidR="006429AF">
        <w:rPr>
          <w:b w:val="0"/>
          <w:sz w:val="22"/>
          <w:szCs w:val="22"/>
        </w:rPr>
        <w:tab/>
      </w:r>
      <w:r w:rsidR="009C5A97">
        <w:rPr>
          <w:b w:val="0"/>
          <w:sz w:val="22"/>
          <w:szCs w:val="22"/>
        </w:rPr>
        <w:t>13</w:t>
      </w:r>
    </w:p>
    <w:p w:rsidR="009554E8" w:rsidRPr="00663635"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63635">
        <w:rPr>
          <w:b w:val="0"/>
          <w:sz w:val="22"/>
          <w:szCs w:val="22"/>
        </w:rPr>
        <w:t>Figura 2.2.  “Ciclo de Mejora Continua”</w:t>
      </w:r>
      <w:r w:rsidR="006429AF">
        <w:rPr>
          <w:b w:val="0"/>
          <w:sz w:val="22"/>
          <w:szCs w:val="22"/>
        </w:rPr>
        <w:tab/>
      </w:r>
      <w:r w:rsidR="009C5A97">
        <w:rPr>
          <w:b w:val="0"/>
          <w:sz w:val="22"/>
          <w:szCs w:val="22"/>
        </w:rPr>
        <w:t>14</w:t>
      </w:r>
    </w:p>
    <w:p w:rsidR="009554E8" w:rsidRPr="00663635"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63635">
        <w:rPr>
          <w:b w:val="0"/>
          <w:sz w:val="22"/>
          <w:szCs w:val="22"/>
        </w:rPr>
        <w:t>Figura 2.3.  “Tipos de Mantenimiento”</w:t>
      </w:r>
      <w:r w:rsidR="006429AF">
        <w:rPr>
          <w:b w:val="0"/>
          <w:sz w:val="22"/>
          <w:szCs w:val="22"/>
        </w:rPr>
        <w:tab/>
      </w:r>
      <w:r w:rsidR="009C5A97">
        <w:rPr>
          <w:b w:val="0"/>
          <w:sz w:val="22"/>
          <w:szCs w:val="22"/>
        </w:rPr>
        <w:t>16</w:t>
      </w:r>
    </w:p>
    <w:p w:rsidR="009554E8" w:rsidRPr="00663635"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63635">
        <w:rPr>
          <w:b w:val="0"/>
          <w:sz w:val="22"/>
          <w:szCs w:val="22"/>
        </w:rPr>
        <w:t>Figura 2.4 “Pilares del TPM””</w:t>
      </w:r>
      <w:r w:rsidR="006429AF">
        <w:rPr>
          <w:b w:val="0"/>
          <w:sz w:val="22"/>
          <w:szCs w:val="22"/>
        </w:rPr>
        <w:tab/>
      </w:r>
      <w:r w:rsidR="009C5A97">
        <w:rPr>
          <w:b w:val="0"/>
          <w:sz w:val="22"/>
          <w:szCs w:val="22"/>
        </w:rPr>
        <w:t>18</w:t>
      </w:r>
    </w:p>
    <w:p w:rsidR="009554E8" w:rsidRPr="00663635"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63635">
        <w:rPr>
          <w:b w:val="0"/>
          <w:sz w:val="22"/>
          <w:szCs w:val="22"/>
        </w:rPr>
        <w:t>Figura 2.5 “Filosofía 5S´s”</w:t>
      </w:r>
      <w:r w:rsidR="006429AF">
        <w:rPr>
          <w:b w:val="0"/>
          <w:sz w:val="22"/>
          <w:szCs w:val="22"/>
        </w:rPr>
        <w:tab/>
      </w:r>
      <w:r w:rsidR="009C5A97">
        <w:rPr>
          <w:b w:val="0"/>
          <w:sz w:val="22"/>
          <w:szCs w:val="22"/>
        </w:rPr>
        <w:t>23</w:t>
      </w:r>
    </w:p>
    <w:p w:rsidR="009554E8"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92296F">
        <w:rPr>
          <w:b w:val="0"/>
          <w:sz w:val="22"/>
          <w:szCs w:val="22"/>
        </w:rPr>
        <w:t>Figura 3.1</w:t>
      </w:r>
      <w:r>
        <w:rPr>
          <w:b w:val="0"/>
          <w:sz w:val="22"/>
          <w:szCs w:val="22"/>
        </w:rPr>
        <w:t xml:space="preserve"> </w:t>
      </w:r>
      <w:r w:rsidRPr="0092296F">
        <w:rPr>
          <w:b w:val="0"/>
          <w:sz w:val="22"/>
          <w:szCs w:val="22"/>
        </w:rPr>
        <w:t>“Organigrama La Empresa”</w:t>
      </w:r>
      <w:r w:rsidR="006429AF">
        <w:rPr>
          <w:b w:val="0"/>
          <w:sz w:val="22"/>
          <w:szCs w:val="22"/>
        </w:rPr>
        <w:tab/>
      </w:r>
      <w:r w:rsidR="00E92A1B">
        <w:rPr>
          <w:b w:val="0"/>
          <w:sz w:val="22"/>
          <w:szCs w:val="22"/>
        </w:rPr>
        <w:t>40</w:t>
      </w:r>
    </w:p>
    <w:p w:rsidR="009554E8" w:rsidRPr="006429AF"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429AF">
        <w:rPr>
          <w:b w:val="0"/>
          <w:sz w:val="22"/>
          <w:szCs w:val="22"/>
        </w:rPr>
        <w:t xml:space="preserve">Figura 3.2 “Sistema de Distribución de Agua </w:t>
      </w:r>
      <w:r w:rsidR="00647CA3" w:rsidRPr="006429AF">
        <w:rPr>
          <w:b w:val="0"/>
          <w:sz w:val="22"/>
          <w:szCs w:val="22"/>
        </w:rPr>
        <w:t>Potable en Guaya</w:t>
      </w:r>
      <w:r w:rsidR="006429AF">
        <w:rPr>
          <w:b w:val="0"/>
          <w:sz w:val="22"/>
          <w:szCs w:val="22"/>
        </w:rPr>
        <w:t>quil”</w:t>
      </w:r>
      <w:r w:rsidR="006429AF">
        <w:rPr>
          <w:b w:val="0"/>
          <w:sz w:val="22"/>
          <w:szCs w:val="22"/>
        </w:rPr>
        <w:tab/>
      </w:r>
      <w:r w:rsidR="00E92A1B">
        <w:rPr>
          <w:b w:val="0"/>
          <w:sz w:val="22"/>
          <w:szCs w:val="22"/>
        </w:rPr>
        <w:t>45</w:t>
      </w:r>
    </w:p>
    <w:p w:rsidR="009554E8" w:rsidRPr="006429AF"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3.3 “Mantenimiento Planificado Plantas Tratamiento”</w:t>
      </w:r>
      <w:r w:rsidR="006429AF">
        <w:rPr>
          <w:b w:val="0"/>
          <w:sz w:val="22"/>
          <w:szCs w:val="22"/>
        </w:rPr>
        <w:tab/>
      </w:r>
      <w:r w:rsidR="00E92A1B">
        <w:rPr>
          <w:b w:val="0"/>
          <w:sz w:val="22"/>
          <w:szCs w:val="22"/>
        </w:rPr>
        <w:t>47</w:t>
      </w:r>
    </w:p>
    <w:p w:rsidR="009554E8" w:rsidRPr="006429AF"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3.4 “Reporte de Actividades de Mantenimiento Preventivo”</w:t>
      </w:r>
      <w:r w:rsidR="006429AF">
        <w:rPr>
          <w:b w:val="0"/>
          <w:sz w:val="22"/>
          <w:szCs w:val="22"/>
        </w:rPr>
        <w:tab/>
      </w:r>
      <w:r w:rsidR="00E92A1B">
        <w:rPr>
          <w:b w:val="0"/>
          <w:sz w:val="22"/>
          <w:szCs w:val="22"/>
        </w:rPr>
        <w:t>50</w:t>
      </w:r>
    </w:p>
    <w:p w:rsidR="009554E8" w:rsidRPr="006429AF"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3.5 “Sistema de Codificación de Activo”</w:t>
      </w:r>
      <w:r w:rsidR="006429AF">
        <w:rPr>
          <w:b w:val="0"/>
          <w:sz w:val="22"/>
          <w:szCs w:val="22"/>
        </w:rPr>
        <w:tab/>
      </w:r>
      <w:r w:rsidR="00E92A1B">
        <w:rPr>
          <w:b w:val="0"/>
          <w:sz w:val="22"/>
          <w:szCs w:val="22"/>
        </w:rPr>
        <w:t>55</w:t>
      </w:r>
    </w:p>
    <w:p w:rsidR="009554E8" w:rsidRPr="006429AF" w:rsidRDefault="009554E8" w:rsidP="006429AF">
      <w:pPr>
        <w:pStyle w:val="Figuras"/>
        <w:tabs>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3.6 “Flujo Grama de Mantenimiento del Sistema”</w:t>
      </w:r>
      <w:r w:rsidR="006429AF">
        <w:rPr>
          <w:b w:val="0"/>
          <w:sz w:val="22"/>
          <w:szCs w:val="22"/>
        </w:rPr>
        <w:tab/>
      </w:r>
      <w:r w:rsidR="00E92A1B">
        <w:rPr>
          <w:b w:val="0"/>
          <w:sz w:val="22"/>
          <w:szCs w:val="22"/>
        </w:rPr>
        <w:t>59</w:t>
      </w:r>
    </w:p>
    <w:p w:rsidR="009554E8" w:rsidRPr="006429AF" w:rsidRDefault="006A090C" w:rsidP="00AD283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Figura 3.7</w:t>
      </w:r>
      <w:r w:rsidR="009554E8" w:rsidRPr="006429AF">
        <w:rPr>
          <w:b w:val="0"/>
          <w:sz w:val="22"/>
          <w:szCs w:val="22"/>
        </w:rPr>
        <w:t xml:space="preserve"> “Histograma 1 Frecuencia de Reparaciones Planta Nueva”</w:t>
      </w:r>
      <w:r w:rsidR="006429AF">
        <w:rPr>
          <w:b w:val="0"/>
          <w:sz w:val="22"/>
          <w:szCs w:val="22"/>
        </w:rPr>
        <w:tab/>
      </w:r>
      <w:r w:rsidR="00A3046E">
        <w:rPr>
          <w:b w:val="0"/>
          <w:sz w:val="22"/>
          <w:szCs w:val="22"/>
        </w:rPr>
        <w:t>87</w:t>
      </w:r>
    </w:p>
    <w:p w:rsidR="009554E8" w:rsidRPr="006429AF" w:rsidRDefault="006A090C" w:rsidP="00AD283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Figura 3.8</w:t>
      </w:r>
      <w:r w:rsidR="009554E8" w:rsidRPr="006429AF">
        <w:rPr>
          <w:b w:val="0"/>
          <w:sz w:val="22"/>
          <w:szCs w:val="22"/>
        </w:rPr>
        <w:t xml:space="preserve"> “Histograma 2 Frecuencia de Reparaciones Planta Nueva</w:t>
      </w:r>
      <w:r w:rsidR="006429AF">
        <w:rPr>
          <w:b w:val="0"/>
          <w:sz w:val="22"/>
          <w:szCs w:val="22"/>
        </w:rPr>
        <w:t>”</w:t>
      </w:r>
      <w:r w:rsidR="006429AF">
        <w:rPr>
          <w:b w:val="0"/>
          <w:sz w:val="22"/>
          <w:szCs w:val="22"/>
        </w:rPr>
        <w:tab/>
      </w:r>
      <w:r w:rsidR="00A3046E">
        <w:rPr>
          <w:b w:val="0"/>
          <w:sz w:val="22"/>
          <w:szCs w:val="22"/>
        </w:rPr>
        <w:t>90</w:t>
      </w:r>
    </w:p>
    <w:p w:rsidR="009554E8" w:rsidRPr="006429AF" w:rsidRDefault="006A090C" w:rsidP="00AD283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Figura 3.9</w:t>
      </w:r>
      <w:r w:rsidR="009554E8" w:rsidRPr="006429AF">
        <w:rPr>
          <w:b w:val="0"/>
          <w:sz w:val="22"/>
          <w:szCs w:val="22"/>
        </w:rPr>
        <w:t xml:space="preserve"> “Histograma Costo Reparaciones año-2009 por Infraestructura”</w:t>
      </w:r>
      <w:r w:rsidR="006429AF">
        <w:rPr>
          <w:b w:val="0"/>
          <w:sz w:val="22"/>
          <w:szCs w:val="22"/>
        </w:rPr>
        <w:tab/>
      </w:r>
      <w:r w:rsidR="00A3046E">
        <w:rPr>
          <w:b w:val="0"/>
          <w:sz w:val="22"/>
          <w:szCs w:val="22"/>
        </w:rPr>
        <w:t>91</w:t>
      </w:r>
    </w:p>
    <w:p w:rsidR="009554E8" w:rsidRPr="006429AF" w:rsidRDefault="006A090C" w:rsidP="00AD283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Figura 3.10</w:t>
      </w:r>
      <w:r w:rsidR="009554E8" w:rsidRPr="006429AF">
        <w:rPr>
          <w:b w:val="0"/>
          <w:sz w:val="22"/>
          <w:szCs w:val="22"/>
        </w:rPr>
        <w:t xml:space="preserve"> “Composición de Gasto 2009 según Departamentos”</w:t>
      </w:r>
      <w:r w:rsidR="006429AF">
        <w:rPr>
          <w:b w:val="0"/>
          <w:sz w:val="22"/>
          <w:szCs w:val="22"/>
        </w:rPr>
        <w:tab/>
      </w:r>
      <w:r>
        <w:rPr>
          <w:b w:val="0"/>
          <w:sz w:val="22"/>
          <w:szCs w:val="22"/>
        </w:rPr>
        <w:t>92</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4.1 “Índice de Priorida</w:t>
      </w:r>
      <w:r w:rsidR="006429AF">
        <w:rPr>
          <w:b w:val="0"/>
          <w:sz w:val="22"/>
          <w:szCs w:val="22"/>
        </w:rPr>
        <w:t>d Riesgo para EB4”</w:t>
      </w:r>
      <w:r w:rsidR="006429AF">
        <w:rPr>
          <w:b w:val="0"/>
          <w:sz w:val="22"/>
          <w:szCs w:val="22"/>
        </w:rPr>
        <w:tab/>
      </w:r>
      <w:r w:rsidR="008312AF">
        <w:rPr>
          <w:b w:val="0"/>
          <w:sz w:val="22"/>
          <w:szCs w:val="22"/>
        </w:rPr>
        <w:t>115</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4.2 “Estructura sistemática de un Diagrama de Causa y Efecto”</w:t>
      </w:r>
      <w:r w:rsidR="006429AF">
        <w:rPr>
          <w:b w:val="0"/>
          <w:sz w:val="22"/>
          <w:szCs w:val="22"/>
        </w:rPr>
        <w:tab/>
      </w:r>
      <w:r w:rsidR="00304FF7">
        <w:rPr>
          <w:b w:val="0"/>
          <w:sz w:val="22"/>
          <w:szCs w:val="22"/>
        </w:rPr>
        <w:t>116</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 xml:space="preserve">Figura </w:t>
      </w:r>
      <w:r w:rsidR="00215128">
        <w:rPr>
          <w:b w:val="0"/>
          <w:sz w:val="22"/>
          <w:szCs w:val="22"/>
        </w:rPr>
        <w:t>4.3 “Paso 2</w:t>
      </w:r>
      <w:r w:rsidRPr="006429AF">
        <w:rPr>
          <w:b w:val="0"/>
          <w:sz w:val="22"/>
          <w:szCs w:val="22"/>
        </w:rPr>
        <w:t xml:space="preserve"> Construcción de Diagrama de Causa y Efecto”</w:t>
      </w:r>
      <w:r w:rsidR="006429AF">
        <w:rPr>
          <w:b w:val="0"/>
          <w:sz w:val="22"/>
          <w:szCs w:val="22"/>
        </w:rPr>
        <w:tab/>
      </w:r>
      <w:r w:rsidR="00D55E66">
        <w:rPr>
          <w:b w:val="0"/>
          <w:sz w:val="22"/>
          <w:szCs w:val="22"/>
        </w:rPr>
        <w:t>117</w:t>
      </w:r>
    </w:p>
    <w:p w:rsidR="00215128"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4.4 “Paso 4</w:t>
      </w:r>
      <w:r w:rsidRPr="006429AF">
        <w:rPr>
          <w:b w:val="0"/>
          <w:sz w:val="22"/>
          <w:szCs w:val="22"/>
        </w:rPr>
        <w:t xml:space="preserve"> Construcción de Diagrama de Causa y Efecto”</w:t>
      </w:r>
      <w:r w:rsidR="00D55E66">
        <w:rPr>
          <w:b w:val="0"/>
          <w:sz w:val="22"/>
          <w:szCs w:val="22"/>
        </w:rPr>
        <w:tab/>
        <w:t>119</w:t>
      </w:r>
    </w:p>
    <w:p w:rsidR="00647CA3"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lastRenderedPageBreak/>
        <w:t>Figura 4.5</w:t>
      </w:r>
      <w:r w:rsidR="009554E8" w:rsidRPr="006429AF">
        <w:rPr>
          <w:b w:val="0"/>
          <w:sz w:val="22"/>
          <w:szCs w:val="22"/>
        </w:rPr>
        <w:t xml:space="preserve"> “Paso 5 Construcción de Diagrama de Causa y Efecto”</w:t>
      </w:r>
      <w:r w:rsidR="006429AF">
        <w:rPr>
          <w:b w:val="0"/>
          <w:sz w:val="22"/>
          <w:szCs w:val="22"/>
        </w:rPr>
        <w:tab/>
      </w:r>
      <w:r w:rsidR="00D55E66">
        <w:rPr>
          <w:b w:val="0"/>
          <w:sz w:val="22"/>
          <w:szCs w:val="22"/>
        </w:rPr>
        <w:t>120</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4.6</w:t>
      </w:r>
      <w:r w:rsidR="009554E8" w:rsidRPr="006429AF">
        <w:rPr>
          <w:b w:val="0"/>
          <w:sz w:val="22"/>
          <w:szCs w:val="22"/>
        </w:rPr>
        <w:t xml:space="preserve"> “Paso 6 Construcción de Diagrama de Causa y Efecto”</w:t>
      </w:r>
      <w:r w:rsidR="006429AF">
        <w:rPr>
          <w:b w:val="0"/>
          <w:sz w:val="22"/>
          <w:szCs w:val="22"/>
        </w:rPr>
        <w:tab/>
      </w:r>
      <w:r w:rsidR="00D55E66">
        <w:rPr>
          <w:b w:val="0"/>
          <w:sz w:val="22"/>
          <w:szCs w:val="22"/>
        </w:rPr>
        <w:t>121</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4.7</w:t>
      </w:r>
      <w:r w:rsidR="009554E8" w:rsidRPr="006429AF">
        <w:rPr>
          <w:b w:val="0"/>
          <w:sz w:val="22"/>
          <w:szCs w:val="22"/>
        </w:rPr>
        <w:t xml:space="preserve"> “Paso 7 Construcción de Diagrama de Causa y Efecto”</w:t>
      </w:r>
      <w:r w:rsidR="006429AF">
        <w:rPr>
          <w:b w:val="0"/>
          <w:sz w:val="22"/>
          <w:szCs w:val="22"/>
        </w:rPr>
        <w:tab/>
      </w:r>
      <w:r w:rsidR="008312AF">
        <w:rPr>
          <w:b w:val="0"/>
          <w:sz w:val="22"/>
          <w:szCs w:val="22"/>
        </w:rPr>
        <w:t>123</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4.8</w:t>
      </w:r>
      <w:r w:rsidR="009554E8" w:rsidRPr="006429AF">
        <w:rPr>
          <w:b w:val="0"/>
          <w:sz w:val="22"/>
          <w:szCs w:val="22"/>
        </w:rPr>
        <w:t xml:space="preserve"> “Ishikawa Causas Desgaste de Hormigón Planta Nueva”</w:t>
      </w:r>
      <w:r w:rsidR="006429AF">
        <w:rPr>
          <w:b w:val="0"/>
          <w:sz w:val="22"/>
          <w:szCs w:val="22"/>
        </w:rPr>
        <w:tab/>
      </w:r>
      <w:r w:rsidR="00D55E66">
        <w:rPr>
          <w:b w:val="0"/>
          <w:sz w:val="22"/>
          <w:szCs w:val="22"/>
        </w:rPr>
        <w:t>124</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Figura 4.</w:t>
      </w:r>
      <w:r w:rsidR="00215128">
        <w:rPr>
          <w:b w:val="0"/>
          <w:sz w:val="22"/>
          <w:szCs w:val="22"/>
        </w:rPr>
        <w:t>9</w:t>
      </w:r>
      <w:r w:rsidRPr="006429AF">
        <w:rPr>
          <w:b w:val="0"/>
          <w:sz w:val="22"/>
          <w:szCs w:val="22"/>
        </w:rPr>
        <w:t xml:space="preserve"> Mantenimiento Autónomo “Formato: Lista de Chequeo Válvula</w:t>
      </w:r>
      <w:r w:rsidR="006429AF">
        <w:rPr>
          <w:b w:val="0"/>
          <w:sz w:val="22"/>
          <w:szCs w:val="22"/>
        </w:rPr>
        <w:t>”</w:t>
      </w:r>
      <w:r w:rsidR="006429AF">
        <w:rPr>
          <w:b w:val="0"/>
          <w:sz w:val="22"/>
          <w:szCs w:val="22"/>
        </w:rPr>
        <w:tab/>
      </w:r>
      <w:r w:rsidR="00D55E66">
        <w:rPr>
          <w:b w:val="0"/>
          <w:sz w:val="22"/>
          <w:szCs w:val="22"/>
        </w:rPr>
        <w:t>129</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4.10</w:t>
      </w:r>
      <w:r w:rsidR="009554E8" w:rsidRPr="006429AF">
        <w:rPr>
          <w:b w:val="0"/>
          <w:sz w:val="22"/>
          <w:szCs w:val="22"/>
        </w:rPr>
        <w:t xml:space="preserve"> “Formato: Orden de Mantenimiento”</w:t>
      </w:r>
      <w:r w:rsidR="006429AF">
        <w:rPr>
          <w:b w:val="0"/>
          <w:sz w:val="22"/>
          <w:szCs w:val="22"/>
        </w:rPr>
        <w:tab/>
      </w:r>
      <w:r w:rsidR="00D55E66">
        <w:rPr>
          <w:b w:val="0"/>
          <w:sz w:val="22"/>
          <w:szCs w:val="22"/>
        </w:rPr>
        <w:t>135</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4.11</w:t>
      </w:r>
      <w:r w:rsidR="009554E8" w:rsidRPr="006429AF">
        <w:rPr>
          <w:b w:val="0"/>
          <w:sz w:val="22"/>
          <w:szCs w:val="22"/>
        </w:rPr>
        <w:t xml:space="preserve"> “Formato: Registro de Reparaciones”</w:t>
      </w:r>
      <w:r w:rsidR="006429AF">
        <w:rPr>
          <w:b w:val="0"/>
          <w:sz w:val="22"/>
          <w:szCs w:val="22"/>
        </w:rPr>
        <w:tab/>
      </w:r>
      <w:r w:rsidR="00D55E66">
        <w:rPr>
          <w:b w:val="0"/>
          <w:sz w:val="22"/>
          <w:szCs w:val="22"/>
        </w:rPr>
        <w:t>136</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4.12</w:t>
      </w:r>
      <w:r w:rsidR="009554E8" w:rsidRPr="006429AF">
        <w:rPr>
          <w:b w:val="0"/>
          <w:sz w:val="22"/>
          <w:szCs w:val="22"/>
        </w:rPr>
        <w:t xml:space="preserve"> “Formato: Registro de Producción para EB4”</w:t>
      </w:r>
      <w:r w:rsidR="006429AF">
        <w:rPr>
          <w:b w:val="0"/>
          <w:sz w:val="22"/>
          <w:szCs w:val="22"/>
        </w:rPr>
        <w:tab/>
      </w:r>
      <w:r w:rsidR="00D55E66">
        <w:rPr>
          <w:b w:val="0"/>
          <w:sz w:val="22"/>
          <w:szCs w:val="22"/>
        </w:rPr>
        <w:t>138</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4.13</w:t>
      </w:r>
      <w:r w:rsidR="009554E8" w:rsidRPr="006429AF">
        <w:rPr>
          <w:b w:val="0"/>
          <w:sz w:val="22"/>
          <w:szCs w:val="22"/>
        </w:rPr>
        <w:t xml:space="preserve"> “Formato: Matriz de Decisión para compra de Activos”</w:t>
      </w:r>
      <w:r w:rsidR="006429AF">
        <w:rPr>
          <w:b w:val="0"/>
          <w:sz w:val="22"/>
          <w:szCs w:val="22"/>
        </w:rPr>
        <w:tab/>
      </w:r>
      <w:r w:rsidR="00D55E66">
        <w:rPr>
          <w:b w:val="0"/>
          <w:sz w:val="22"/>
          <w:szCs w:val="22"/>
        </w:rPr>
        <w:t>140</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4.14</w:t>
      </w:r>
      <w:r w:rsidR="009554E8" w:rsidRPr="006429AF">
        <w:rPr>
          <w:b w:val="0"/>
          <w:sz w:val="22"/>
          <w:szCs w:val="22"/>
        </w:rPr>
        <w:t xml:space="preserve"> “Formato: Identificac</w:t>
      </w:r>
      <w:r w:rsidR="006429AF">
        <w:rPr>
          <w:b w:val="0"/>
          <w:sz w:val="22"/>
          <w:szCs w:val="22"/>
        </w:rPr>
        <w:t>ión de Aspectos Ambientales”</w:t>
      </w:r>
      <w:r w:rsidR="006429AF">
        <w:rPr>
          <w:b w:val="0"/>
          <w:sz w:val="22"/>
          <w:szCs w:val="22"/>
        </w:rPr>
        <w:tab/>
      </w:r>
      <w:r w:rsidR="00D55E66">
        <w:rPr>
          <w:b w:val="0"/>
          <w:sz w:val="22"/>
          <w:szCs w:val="22"/>
        </w:rPr>
        <w:t>144</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4.15</w:t>
      </w:r>
      <w:r w:rsidR="009554E8" w:rsidRPr="006429AF">
        <w:rPr>
          <w:b w:val="0"/>
          <w:sz w:val="22"/>
          <w:szCs w:val="22"/>
        </w:rPr>
        <w:t xml:space="preserve"> “Identificación de peligros y evaluación del riesgo”</w:t>
      </w:r>
      <w:r w:rsidR="006429AF">
        <w:rPr>
          <w:b w:val="0"/>
          <w:sz w:val="22"/>
          <w:szCs w:val="22"/>
        </w:rPr>
        <w:tab/>
      </w:r>
      <w:r w:rsidR="00AD283B">
        <w:rPr>
          <w:b w:val="0"/>
          <w:sz w:val="22"/>
          <w:szCs w:val="22"/>
        </w:rPr>
        <w:t>14</w:t>
      </w:r>
      <w:r w:rsidR="00D55E66">
        <w:rPr>
          <w:b w:val="0"/>
          <w:sz w:val="22"/>
          <w:szCs w:val="22"/>
        </w:rPr>
        <w:t>8</w:t>
      </w:r>
    </w:p>
    <w:p w:rsidR="009554E8" w:rsidRPr="006429AF" w:rsidRDefault="0021512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Pr>
          <w:b w:val="0"/>
          <w:sz w:val="22"/>
          <w:szCs w:val="22"/>
        </w:rPr>
        <w:t>Figura 4.16</w:t>
      </w:r>
      <w:r w:rsidR="009554E8" w:rsidRPr="006429AF">
        <w:rPr>
          <w:b w:val="0"/>
          <w:sz w:val="22"/>
          <w:szCs w:val="22"/>
        </w:rPr>
        <w:t xml:space="preserve"> “Nivel Control Implementado para Controlar Efectivamente riesgo”</w:t>
      </w:r>
      <w:r w:rsidR="006429AF">
        <w:rPr>
          <w:b w:val="0"/>
          <w:sz w:val="22"/>
          <w:szCs w:val="22"/>
        </w:rPr>
        <w:tab/>
      </w:r>
      <w:r w:rsidR="00D55E66">
        <w:rPr>
          <w:b w:val="0"/>
          <w:sz w:val="22"/>
          <w:szCs w:val="22"/>
        </w:rPr>
        <w:t>149</w:t>
      </w:r>
    </w:p>
    <w:p w:rsidR="009554E8" w:rsidRDefault="00CA26B9" w:rsidP="00D55E66">
      <w:pPr>
        <w:pStyle w:val="Figuras"/>
        <w:tabs>
          <w:tab w:val="left" w:leader="dot" w:pos="7825"/>
          <w:tab w:val="left" w:leader="dot" w:pos="7938"/>
          <w:tab w:val="left" w:leader="dot" w:pos="7995"/>
          <w:tab w:val="left" w:leader="dot" w:pos="8080"/>
        </w:tabs>
        <w:spacing w:line="480" w:lineRule="auto"/>
        <w:ind w:left="0"/>
        <w:jc w:val="left"/>
        <w:rPr>
          <w:b w:val="0"/>
        </w:rPr>
      </w:pPr>
      <w:r>
        <w:rPr>
          <w:b w:val="0"/>
          <w:sz w:val="22"/>
          <w:szCs w:val="22"/>
        </w:rPr>
        <w:t>Figura 4.17</w:t>
      </w:r>
      <w:r w:rsidR="009554E8" w:rsidRPr="006429AF">
        <w:rPr>
          <w:b w:val="0"/>
          <w:sz w:val="22"/>
          <w:szCs w:val="22"/>
        </w:rPr>
        <w:t xml:space="preserve"> “Formato: Matriz IPER para una Actividad”</w:t>
      </w:r>
      <w:r w:rsidR="006429AF">
        <w:rPr>
          <w:b w:val="0"/>
          <w:sz w:val="22"/>
          <w:szCs w:val="22"/>
        </w:rPr>
        <w:tab/>
      </w:r>
      <w:r w:rsidR="00AD283B">
        <w:rPr>
          <w:b w:val="0"/>
          <w:sz w:val="22"/>
          <w:szCs w:val="22"/>
        </w:rPr>
        <w:t>15</w:t>
      </w:r>
      <w:r w:rsidR="00D55E66">
        <w:rPr>
          <w:b w:val="0"/>
          <w:sz w:val="22"/>
          <w:szCs w:val="22"/>
        </w:rPr>
        <w:t>0</w:t>
      </w:r>
    </w:p>
    <w:p w:rsidR="009554E8" w:rsidRPr="001E2DA6" w:rsidRDefault="009554E8" w:rsidP="001E2DA6">
      <w:pPr>
        <w:pStyle w:val="Piedepgina"/>
        <w:framePr w:wrap="auto" w:vAnchor="margin" w:yAlign="inline"/>
        <w:jc w:val="both"/>
        <w:rPr>
          <w:b w:val="0"/>
        </w:rPr>
      </w:pPr>
    </w:p>
    <w:p w:rsidR="009554E8" w:rsidRDefault="009554E8" w:rsidP="008A7B8D"/>
    <w:p w:rsidR="009554E8" w:rsidRDefault="009554E8" w:rsidP="008A7B8D"/>
    <w:p w:rsidR="00D55E66" w:rsidRDefault="00D55E66" w:rsidP="008A7B8D"/>
    <w:p w:rsidR="00D55E66" w:rsidRDefault="00D55E66" w:rsidP="008A7B8D"/>
    <w:p w:rsidR="00D55E66" w:rsidRDefault="00D55E66" w:rsidP="008A7B8D"/>
    <w:p w:rsidR="00D55E66" w:rsidRDefault="00D55E66" w:rsidP="008A7B8D"/>
    <w:p w:rsidR="009554E8" w:rsidRPr="00B92D6D" w:rsidRDefault="009554E8" w:rsidP="00B92D6D">
      <w:pPr>
        <w:jc w:val="center"/>
        <w:rPr>
          <w:b/>
          <w:sz w:val="30"/>
          <w:szCs w:val="30"/>
        </w:rPr>
      </w:pPr>
      <w:bookmarkStart w:id="15" w:name="_Toc276311518"/>
      <w:bookmarkStart w:id="16" w:name="_Toc277007934"/>
      <w:bookmarkStart w:id="17" w:name="_Toc277010992"/>
      <w:r w:rsidRPr="00B92D6D">
        <w:rPr>
          <w:b/>
          <w:sz w:val="30"/>
          <w:szCs w:val="30"/>
        </w:rPr>
        <w:lastRenderedPageBreak/>
        <w:t>ÍNDICE DE TABLAS</w:t>
      </w:r>
      <w:bookmarkEnd w:id="15"/>
      <w:bookmarkEnd w:id="16"/>
      <w:bookmarkEnd w:id="17"/>
    </w:p>
    <w:p w:rsidR="00647CA3" w:rsidRPr="006A090C" w:rsidRDefault="00647CA3" w:rsidP="006A090C">
      <w:pPr>
        <w:pStyle w:val="Figuras"/>
        <w:spacing w:line="360" w:lineRule="auto"/>
        <w:ind w:left="0"/>
        <w:jc w:val="right"/>
        <w:rPr>
          <w:sz w:val="22"/>
          <w:szCs w:val="22"/>
        </w:rPr>
      </w:pPr>
      <w:r w:rsidRPr="006A090C">
        <w:rPr>
          <w:sz w:val="22"/>
          <w:szCs w:val="22"/>
        </w:rPr>
        <w:t>Pág.</w:t>
      </w:r>
    </w:p>
    <w:p w:rsidR="00647CA3" w:rsidRDefault="00647CA3" w:rsidP="00F63E6D">
      <w:pPr>
        <w:pStyle w:val="Piedepgina"/>
        <w:framePr w:wrap="auto" w:vAnchor="margin" w:yAlign="inline"/>
        <w:jc w:val="both"/>
        <w:rPr>
          <w:b w:val="0"/>
        </w:rPr>
      </w:pPr>
    </w:p>
    <w:p w:rsidR="00773A2F" w:rsidRPr="006429AF" w:rsidRDefault="00773A2F" w:rsidP="00773A2F">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3.1. “Análisis FODA</w:t>
      </w:r>
      <w:r w:rsidRPr="006429AF">
        <w:rPr>
          <w:b w:val="0"/>
          <w:sz w:val="22"/>
          <w:szCs w:val="22"/>
        </w:rPr>
        <w:t>”</w:t>
      </w:r>
      <w:r w:rsidR="00E92A1B">
        <w:rPr>
          <w:b w:val="0"/>
          <w:sz w:val="22"/>
          <w:szCs w:val="22"/>
        </w:rPr>
        <w:tab/>
        <w:t>62</w:t>
      </w:r>
    </w:p>
    <w:p w:rsidR="00773A2F" w:rsidRPr="006429AF" w:rsidRDefault="00773A2F" w:rsidP="00773A2F">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3.2. “Análisis de Producci</w:t>
      </w:r>
      <w:r w:rsidRPr="006429AF">
        <w:rPr>
          <w:b w:val="0"/>
          <w:sz w:val="22"/>
          <w:szCs w:val="22"/>
        </w:rPr>
        <w:t>ón”</w:t>
      </w:r>
      <w:r w:rsidR="00E92A1B">
        <w:rPr>
          <w:b w:val="0"/>
          <w:sz w:val="22"/>
          <w:szCs w:val="22"/>
        </w:rPr>
        <w:tab/>
        <w:t>65</w:t>
      </w:r>
    </w:p>
    <w:p w:rsidR="009554E8" w:rsidRPr="006429AF" w:rsidRDefault="00773A2F" w:rsidP="006429AF">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3.3.</w:t>
      </w:r>
      <w:r w:rsidR="009554E8" w:rsidRPr="006429AF">
        <w:rPr>
          <w:b w:val="0"/>
          <w:sz w:val="22"/>
          <w:szCs w:val="22"/>
        </w:rPr>
        <w:t xml:space="preserve"> “Con</w:t>
      </w:r>
      <w:r w:rsidR="006429AF" w:rsidRPr="006429AF">
        <w:rPr>
          <w:b w:val="0"/>
          <w:sz w:val="22"/>
          <w:szCs w:val="22"/>
        </w:rPr>
        <w:t>sumo Según Sistema de Medición”</w:t>
      </w:r>
      <w:r w:rsidR="006429AF">
        <w:rPr>
          <w:b w:val="0"/>
          <w:sz w:val="22"/>
          <w:szCs w:val="22"/>
        </w:rPr>
        <w:tab/>
      </w:r>
      <w:r w:rsidR="00E92A1B">
        <w:rPr>
          <w:b w:val="0"/>
          <w:sz w:val="22"/>
          <w:szCs w:val="22"/>
        </w:rPr>
        <w:t>79</w:t>
      </w:r>
    </w:p>
    <w:p w:rsidR="009554E8" w:rsidRPr="006429AF" w:rsidRDefault="00773A2F" w:rsidP="006429AF">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3.4</w:t>
      </w:r>
      <w:r w:rsidR="009554E8" w:rsidRPr="006429AF">
        <w:rPr>
          <w:b w:val="0"/>
          <w:sz w:val="22"/>
          <w:szCs w:val="22"/>
        </w:rPr>
        <w:t>. “Consum</w:t>
      </w:r>
      <w:r w:rsidR="006429AF" w:rsidRPr="006429AF">
        <w:rPr>
          <w:b w:val="0"/>
          <w:sz w:val="22"/>
          <w:szCs w:val="22"/>
        </w:rPr>
        <w:t>o Según Zonas”</w:t>
      </w:r>
      <w:r w:rsidR="006429AF">
        <w:rPr>
          <w:b w:val="0"/>
          <w:sz w:val="22"/>
          <w:szCs w:val="22"/>
        </w:rPr>
        <w:tab/>
      </w:r>
      <w:r w:rsidR="00E92A1B">
        <w:rPr>
          <w:b w:val="0"/>
          <w:sz w:val="22"/>
          <w:szCs w:val="22"/>
        </w:rPr>
        <w:t>80</w:t>
      </w:r>
    </w:p>
    <w:p w:rsidR="009554E8" w:rsidRPr="006429AF" w:rsidRDefault="00773A2F" w:rsidP="006429AF">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3.5</w:t>
      </w:r>
      <w:r w:rsidR="009554E8" w:rsidRPr="006429AF">
        <w:rPr>
          <w:b w:val="0"/>
          <w:sz w:val="22"/>
          <w:szCs w:val="22"/>
        </w:rPr>
        <w:t xml:space="preserve">. “Agua no </w:t>
      </w:r>
      <w:r w:rsidR="006429AF" w:rsidRPr="006429AF">
        <w:rPr>
          <w:b w:val="0"/>
          <w:sz w:val="22"/>
          <w:szCs w:val="22"/>
        </w:rPr>
        <w:t>Contabilizada”</w:t>
      </w:r>
      <w:r w:rsidR="006429AF">
        <w:rPr>
          <w:b w:val="0"/>
          <w:sz w:val="22"/>
          <w:szCs w:val="22"/>
        </w:rPr>
        <w:tab/>
      </w:r>
      <w:r w:rsidR="00E92A1B">
        <w:rPr>
          <w:b w:val="0"/>
          <w:sz w:val="22"/>
          <w:szCs w:val="22"/>
        </w:rPr>
        <w:t>82</w:t>
      </w:r>
      <w:r w:rsidR="009554E8" w:rsidRPr="006429AF">
        <w:rPr>
          <w:b w:val="0"/>
          <w:sz w:val="22"/>
          <w:szCs w:val="22"/>
        </w:rPr>
        <w:t xml:space="preserve"> </w:t>
      </w:r>
    </w:p>
    <w:p w:rsidR="009554E8" w:rsidRPr="006429AF" w:rsidRDefault="00773A2F" w:rsidP="00C6127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3.6</w:t>
      </w:r>
      <w:r w:rsidR="009554E8" w:rsidRPr="006429AF">
        <w:rPr>
          <w:b w:val="0"/>
          <w:sz w:val="22"/>
          <w:szCs w:val="22"/>
        </w:rPr>
        <w:t>. “Frecuencia 1 de Repa</w:t>
      </w:r>
      <w:r w:rsidR="006429AF">
        <w:rPr>
          <w:b w:val="0"/>
          <w:sz w:val="22"/>
          <w:szCs w:val="22"/>
        </w:rPr>
        <w:t>raciones Planta Nueva”</w:t>
      </w:r>
      <w:r w:rsidR="006429AF">
        <w:rPr>
          <w:b w:val="0"/>
          <w:sz w:val="22"/>
          <w:szCs w:val="22"/>
        </w:rPr>
        <w:tab/>
      </w:r>
      <w:r w:rsidR="00A3046E">
        <w:rPr>
          <w:b w:val="0"/>
          <w:sz w:val="22"/>
          <w:szCs w:val="22"/>
        </w:rPr>
        <w:t>90</w:t>
      </w:r>
    </w:p>
    <w:p w:rsidR="009554E8" w:rsidRPr="006429AF" w:rsidRDefault="00773A2F" w:rsidP="00C6127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3.7.</w:t>
      </w:r>
      <w:r w:rsidR="009554E8" w:rsidRPr="006429AF">
        <w:rPr>
          <w:b w:val="0"/>
          <w:sz w:val="22"/>
          <w:szCs w:val="22"/>
        </w:rPr>
        <w:t xml:space="preserve"> “Frecuencia 2 de</w:t>
      </w:r>
      <w:r w:rsidR="006429AF">
        <w:rPr>
          <w:b w:val="0"/>
          <w:sz w:val="22"/>
          <w:szCs w:val="22"/>
        </w:rPr>
        <w:t xml:space="preserve"> Reparaciones Planta Nueva”</w:t>
      </w:r>
      <w:r w:rsidR="006429AF">
        <w:rPr>
          <w:b w:val="0"/>
          <w:sz w:val="22"/>
          <w:szCs w:val="22"/>
        </w:rPr>
        <w:tab/>
      </w:r>
      <w:r w:rsidR="00C6127B">
        <w:rPr>
          <w:b w:val="0"/>
          <w:sz w:val="22"/>
          <w:szCs w:val="22"/>
        </w:rPr>
        <w:t>91</w:t>
      </w:r>
    </w:p>
    <w:p w:rsidR="009554E8" w:rsidRPr="006429AF" w:rsidRDefault="00773A2F" w:rsidP="00C6127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3.8.</w:t>
      </w:r>
      <w:r w:rsidR="009554E8" w:rsidRPr="006429AF">
        <w:rPr>
          <w:b w:val="0"/>
          <w:sz w:val="22"/>
          <w:szCs w:val="22"/>
        </w:rPr>
        <w:t xml:space="preserve"> “Costo de Reparaciones</w:t>
      </w:r>
      <w:r w:rsidR="006429AF">
        <w:rPr>
          <w:b w:val="0"/>
          <w:sz w:val="22"/>
          <w:szCs w:val="22"/>
        </w:rPr>
        <w:t xml:space="preserve"> 2009 Vs Centro de Costo e </w:t>
      </w:r>
      <w:r w:rsidR="009554E8" w:rsidRPr="006429AF">
        <w:rPr>
          <w:b w:val="0"/>
          <w:sz w:val="22"/>
          <w:szCs w:val="22"/>
        </w:rPr>
        <w:t>In</w:t>
      </w:r>
      <w:r w:rsidR="006429AF">
        <w:rPr>
          <w:b w:val="0"/>
          <w:sz w:val="22"/>
          <w:szCs w:val="22"/>
        </w:rPr>
        <w:t>fraestructura”</w:t>
      </w:r>
      <w:r w:rsidR="006429AF">
        <w:rPr>
          <w:b w:val="0"/>
          <w:sz w:val="22"/>
          <w:szCs w:val="22"/>
        </w:rPr>
        <w:tab/>
      </w:r>
      <w:r w:rsidR="00A3046E">
        <w:rPr>
          <w:b w:val="0"/>
          <w:sz w:val="22"/>
          <w:szCs w:val="22"/>
        </w:rPr>
        <w:t>91</w:t>
      </w:r>
    </w:p>
    <w:p w:rsidR="009554E8" w:rsidRPr="006429AF" w:rsidRDefault="00773A2F" w:rsidP="00C6127B">
      <w:pPr>
        <w:pStyle w:val="Figuras"/>
        <w:tabs>
          <w:tab w:val="left" w:leader="dot" w:pos="7938"/>
          <w:tab w:val="left" w:leader="dot" w:pos="7995"/>
          <w:tab w:val="left" w:leader="dot" w:pos="8080"/>
        </w:tabs>
        <w:spacing w:line="480" w:lineRule="auto"/>
        <w:ind w:left="0"/>
        <w:jc w:val="left"/>
        <w:rPr>
          <w:b w:val="0"/>
          <w:sz w:val="22"/>
          <w:szCs w:val="22"/>
        </w:rPr>
      </w:pPr>
      <w:r>
        <w:rPr>
          <w:b w:val="0"/>
          <w:sz w:val="22"/>
          <w:szCs w:val="22"/>
        </w:rPr>
        <w:t>Tabla 3.9</w:t>
      </w:r>
      <w:r w:rsidR="009554E8" w:rsidRPr="006429AF">
        <w:rPr>
          <w:b w:val="0"/>
          <w:sz w:val="22"/>
          <w:szCs w:val="22"/>
        </w:rPr>
        <w:t xml:space="preserve">. </w:t>
      </w:r>
      <w:r w:rsidR="006429AF">
        <w:rPr>
          <w:b w:val="0"/>
          <w:sz w:val="22"/>
          <w:szCs w:val="22"/>
        </w:rPr>
        <w:t>“</w:t>
      </w:r>
      <w:r w:rsidR="009554E8" w:rsidRPr="006429AF">
        <w:rPr>
          <w:b w:val="0"/>
          <w:sz w:val="22"/>
          <w:szCs w:val="22"/>
        </w:rPr>
        <w:t>Rubros Utilizados en el Mantenimiento de la Planta Potabilizadora”</w:t>
      </w:r>
      <w:r w:rsidR="00A3046E">
        <w:rPr>
          <w:b w:val="0"/>
          <w:sz w:val="22"/>
          <w:szCs w:val="22"/>
        </w:rPr>
        <w:tab/>
        <w:t>93</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Tabla 4.1. “Indicadores de Desempeño Para Planta Potabilizadora”</w:t>
      </w:r>
      <w:r w:rsidR="00A3046E">
        <w:rPr>
          <w:b w:val="0"/>
          <w:sz w:val="22"/>
          <w:szCs w:val="22"/>
        </w:rPr>
        <w:tab/>
        <w:t>100</w:t>
      </w:r>
    </w:p>
    <w:p w:rsidR="009554E8" w:rsidRPr="006429AF" w:rsidRDefault="009554E8" w:rsidP="006429AF">
      <w:pPr>
        <w:pStyle w:val="Figuras"/>
        <w:tabs>
          <w:tab w:val="left" w:leader="dot" w:pos="7825"/>
          <w:tab w:val="left" w:leader="dot" w:pos="7938"/>
          <w:tab w:val="left" w:leader="dot" w:pos="7995"/>
          <w:tab w:val="left" w:leader="dot" w:pos="8080"/>
        </w:tabs>
        <w:spacing w:line="480" w:lineRule="auto"/>
        <w:ind w:left="0"/>
        <w:jc w:val="left"/>
        <w:rPr>
          <w:b w:val="0"/>
          <w:sz w:val="22"/>
          <w:szCs w:val="22"/>
        </w:rPr>
      </w:pPr>
      <w:r w:rsidRPr="006429AF">
        <w:rPr>
          <w:b w:val="0"/>
          <w:sz w:val="22"/>
          <w:szCs w:val="22"/>
        </w:rPr>
        <w:t>Tabla 4.2. “Escalas de Criterios para Análisis de Modo y Efecto de Falla”</w:t>
      </w:r>
      <w:r w:rsidR="006429AF">
        <w:rPr>
          <w:b w:val="0"/>
          <w:sz w:val="22"/>
          <w:szCs w:val="22"/>
        </w:rPr>
        <w:tab/>
      </w:r>
      <w:r w:rsidR="00C6127B">
        <w:rPr>
          <w:b w:val="0"/>
          <w:sz w:val="22"/>
          <w:szCs w:val="22"/>
        </w:rPr>
        <w:t>10</w:t>
      </w:r>
      <w:r w:rsidR="00A3046E">
        <w:rPr>
          <w:b w:val="0"/>
          <w:sz w:val="22"/>
          <w:szCs w:val="22"/>
        </w:rPr>
        <w:t>6</w:t>
      </w:r>
    </w:p>
    <w:p w:rsidR="009554E8" w:rsidRDefault="009554E8" w:rsidP="002F2EAD">
      <w:pPr>
        <w:pStyle w:val="Titulo1Tesis"/>
        <w:spacing w:before="0"/>
        <w:jc w:val="center"/>
        <w:rPr>
          <w:b w:val="0"/>
          <w:smallCaps w:val="0"/>
          <w:sz w:val="30"/>
          <w:szCs w:val="30"/>
        </w:rPr>
      </w:pPr>
    </w:p>
    <w:p w:rsidR="00224272" w:rsidRDefault="00224272" w:rsidP="002F2EAD">
      <w:pPr>
        <w:pStyle w:val="Titulo1Tesis"/>
        <w:spacing w:before="0"/>
        <w:jc w:val="center"/>
        <w:rPr>
          <w:b w:val="0"/>
          <w:smallCaps w:val="0"/>
          <w:sz w:val="30"/>
          <w:szCs w:val="30"/>
        </w:rPr>
      </w:pPr>
    </w:p>
    <w:p w:rsidR="00A747E8" w:rsidRDefault="00A747E8" w:rsidP="002F2EAD">
      <w:pPr>
        <w:pStyle w:val="Titulo1Tesis"/>
        <w:spacing w:before="0"/>
        <w:jc w:val="center"/>
        <w:rPr>
          <w:b w:val="0"/>
          <w:smallCaps w:val="0"/>
          <w:sz w:val="30"/>
          <w:szCs w:val="30"/>
        </w:rPr>
      </w:pPr>
    </w:p>
    <w:p w:rsidR="00A747E8" w:rsidRDefault="00A747E8" w:rsidP="00A747E8">
      <w:pPr>
        <w:jc w:val="center"/>
        <w:rPr>
          <w:b/>
          <w:sz w:val="30"/>
          <w:szCs w:val="30"/>
        </w:rPr>
      </w:pPr>
    </w:p>
    <w:p w:rsidR="00A747E8" w:rsidRDefault="00A747E8" w:rsidP="00A747E8">
      <w:pPr>
        <w:jc w:val="center"/>
        <w:rPr>
          <w:b/>
          <w:sz w:val="30"/>
          <w:szCs w:val="30"/>
        </w:rPr>
      </w:pPr>
    </w:p>
    <w:p w:rsidR="00A747E8" w:rsidRDefault="00A747E8" w:rsidP="00A747E8">
      <w:pPr>
        <w:jc w:val="center"/>
        <w:rPr>
          <w:b/>
          <w:sz w:val="30"/>
          <w:szCs w:val="30"/>
        </w:rPr>
      </w:pPr>
    </w:p>
    <w:p w:rsidR="00A747E8" w:rsidRDefault="00A747E8" w:rsidP="00A747E8">
      <w:pPr>
        <w:jc w:val="center"/>
        <w:rPr>
          <w:b/>
          <w:sz w:val="30"/>
          <w:szCs w:val="30"/>
        </w:rPr>
      </w:pPr>
      <w:r>
        <w:rPr>
          <w:b/>
          <w:sz w:val="30"/>
          <w:szCs w:val="30"/>
        </w:rPr>
        <w:lastRenderedPageBreak/>
        <w:t>ÍNDICE DE GRÁFICOS</w:t>
      </w:r>
    </w:p>
    <w:p w:rsidR="006A090C" w:rsidRPr="006A090C" w:rsidRDefault="006A090C" w:rsidP="006A090C">
      <w:pPr>
        <w:pStyle w:val="Figuras"/>
        <w:spacing w:line="480" w:lineRule="auto"/>
        <w:ind w:left="0"/>
        <w:jc w:val="right"/>
        <w:rPr>
          <w:sz w:val="22"/>
          <w:szCs w:val="22"/>
        </w:rPr>
      </w:pPr>
      <w:r w:rsidRPr="006A090C">
        <w:rPr>
          <w:sz w:val="22"/>
          <w:szCs w:val="22"/>
        </w:rPr>
        <w:t>Pág.</w:t>
      </w:r>
    </w:p>
    <w:p w:rsidR="00A747E8" w:rsidRDefault="00A747E8" w:rsidP="00A747E8">
      <w:pPr>
        <w:pStyle w:val="Figuras"/>
        <w:tabs>
          <w:tab w:val="left" w:leader="dot" w:pos="7938"/>
          <w:tab w:val="left" w:leader="dot" w:pos="7995"/>
          <w:tab w:val="left" w:leader="dot" w:pos="8080"/>
        </w:tabs>
        <w:spacing w:line="480" w:lineRule="auto"/>
        <w:ind w:left="0"/>
        <w:jc w:val="left"/>
        <w:rPr>
          <w:b w:val="0"/>
          <w:sz w:val="22"/>
          <w:szCs w:val="22"/>
        </w:rPr>
      </w:pPr>
      <w:r w:rsidRPr="00A747E8">
        <w:rPr>
          <w:b w:val="0"/>
          <w:sz w:val="22"/>
          <w:szCs w:val="22"/>
        </w:rPr>
        <w:t xml:space="preserve"> Gráfico 3.1</w:t>
      </w:r>
      <w:r>
        <w:rPr>
          <w:b w:val="0"/>
          <w:sz w:val="22"/>
          <w:szCs w:val="22"/>
        </w:rPr>
        <w:t xml:space="preserve"> </w:t>
      </w:r>
      <w:r w:rsidRPr="00A747E8">
        <w:rPr>
          <w:b w:val="0"/>
          <w:sz w:val="22"/>
          <w:szCs w:val="22"/>
        </w:rPr>
        <w:t>“Producción de Agua”</w:t>
      </w:r>
      <w:r>
        <w:rPr>
          <w:b w:val="0"/>
          <w:sz w:val="22"/>
          <w:szCs w:val="22"/>
        </w:rPr>
        <w:tab/>
        <w:t>82</w:t>
      </w:r>
    </w:p>
    <w:p w:rsidR="00A747E8" w:rsidRDefault="00A747E8" w:rsidP="00A747E8">
      <w:pPr>
        <w:pStyle w:val="Figuras"/>
        <w:tabs>
          <w:tab w:val="left" w:leader="dot" w:pos="7938"/>
          <w:tab w:val="left" w:leader="dot" w:pos="7995"/>
          <w:tab w:val="left" w:leader="dot" w:pos="8080"/>
        </w:tabs>
        <w:spacing w:line="480" w:lineRule="auto"/>
        <w:ind w:left="0"/>
        <w:jc w:val="left"/>
        <w:rPr>
          <w:b w:val="0"/>
          <w:sz w:val="22"/>
          <w:szCs w:val="22"/>
        </w:rPr>
      </w:pPr>
      <w:r w:rsidRPr="00A747E8">
        <w:rPr>
          <w:b w:val="0"/>
          <w:sz w:val="22"/>
          <w:szCs w:val="22"/>
        </w:rPr>
        <w:t>Gráfico 3.2“Producción por Planta”</w:t>
      </w:r>
      <w:r>
        <w:rPr>
          <w:b w:val="0"/>
          <w:sz w:val="22"/>
          <w:szCs w:val="22"/>
        </w:rPr>
        <w:tab/>
        <w:t>83</w:t>
      </w:r>
    </w:p>
    <w:p w:rsidR="006A090C" w:rsidRDefault="006A090C" w:rsidP="006A090C">
      <w:pPr>
        <w:pStyle w:val="Figuras"/>
        <w:tabs>
          <w:tab w:val="left" w:leader="dot" w:pos="7938"/>
          <w:tab w:val="left" w:leader="dot" w:pos="7995"/>
          <w:tab w:val="left" w:leader="dot" w:pos="8080"/>
        </w:tabs>
        <w:ind w:left="0"/>
        <w:jc w:val="left"/>
        <w:rPr>
          <w:b w:val="0"/>
          <w:sz w:val="22"/>
          <w:szCs w:val="22"/>
        </w:rPr>
      </w:pPr>
      <w:r>
        <w:rPr>
          <w:b w:val="0"/>
          <w:sz w:val="22"/>
          <w:szCs w:val="22"/>
        </w:rPr>
        <w:t xml:space="preserve">Figura3 .3 </w:t>
      </w:r>
      <w:r w:rsidRPr="006A090C">
        <w:rPr>
          <w:b w:val="0"/>
          <w:sz w:val="22"/>
          <w:szCs w:val="22"/>
        </w:rPr>
        <w:t>“Consumo de Químicos”</w:t>
      </w:r>
      <w:r>
        <w:rPr>
          <w:b w:val="0"/>
          <w:sz w:val="22"/>
          <w:szCs w:val="22"/>
        </w:rPr>
        <w:tab/>
        <w:t>84</w:t>
      </w:r>
    </w:p>
    <w:p w:rsidR="006A090C" w:rsidRDefault="006A090C" w:rsidP="006A090C">
      <w:pPr>
        <w:pStyle w:val="Figuras"/>
        <w:tabs>
          <w:tab w:val="left" w:leader="dot" w:pos="7938"/>
          <w:tab w:val="left" w:leader="dot" w:pos="7995"/>
          <w:tab w:val="left" w:leader="dot" w:pos="8080"/>
        </w:tabs>
        <w:ind w:left="0"/>
        <w:jc w:val="left"/>
        <w:rPr>
          <w:b w:val="0"/>
          <w:sz w:val="22"/>
          <w:szCs w:val="22"/>
        </w:rPr>
      </w:pPr>
    </w:p>
    <w:p w:rsidR="006A090C" w:rsidRPr="006429AF" w:rsidRDefault="006A090C" w:rsidP="006A090C">
      <w:pPr>
        <w:pStyle w:val="Figuras"/>
        <w:tabs>
          <w:tab w:val="left" w:leader="dot" w:pos="7938"/>
          <w:tab w:val="left" w:leader="dot" w:pos="7995"/>
          <w:tab w:val="left" w:leader="dot" w:pos="8080"/>
        </w:tabs>
        <w:ind w:left="0"/>
        <w:jc w:val="left"/>
        <w:rPr>
          <w:b w:val="0"/>
          <w:sz w:val="22"/>
          <w:szCs w:val="22"/>
        </w:rPr>
      </w:pPr>
      <w:r w:rsidRPr="006A090C">
        <w:rPr>
          <w:b w:val="0"/>
          <w:sz w:val="22"/>
          <w:szCs w:val="22"/>
        </w:rPr>
        <w:t>Gráfico 3.4</w:t>
      </w:r>
      <w:r>
        <w:rPr>
          <w:b w:val="0"/>
          <w:sz w:val="22"/>
          <w:szCs w:val="22"/>
        </w:rPr>
        <w:t xml:space="preserve"> </w:t>
      </w:r>
      <w:r w:rsidRPr="006A090C">
        <w:rPr>
          <w:b w:val="0"/>
          <w:sz w:val="22"/>
          <w:szCs w:val="22"/>
        </w:rPr>
        <w:t>“Consumo de Energía Vs Producción Durante 2008-2009”</w:t>
      </w:r>
      <w:r>
        <w:rPr>
          <w:b w:val="0"/>
          <w:sz w:val="22"/>
          <w:szCs w:val="22"/>
        </w:rPr>
        <w:tab/>
        <w:t>86</w:t>
      </w:r>
    </w:p>
    <w:p w:rsidR="00A747E8" w:rsidRPr="00A747E8" w:rsidRDefault="00A747E8" w:rsidP="00A747E8">
      <w:pPr>
        <w:pStyle w:val="Figuras"/>
        <w:tabs>
          <w:tab w:val="left" w:leader="dot" w:pos="7938"/>
          <w:tab w:val="left" w:leader="dot" w:pos="7995"/>
          <w:tab w:val="left" w:leader="dot" w:pos="8080"/>
        </w:tabs>
        <w:spacing w:line="480" w:lineRule="auto"/>
        <w:ind w:left="0"/>
        <w:jc w:val="left"/>
        <w:rPr>
          <w:b w:val="0"/>
          <w:sz w:val="22"/>
          <w:szCs w:val="22"/>
        </w:rPr>
      </w:pPr>
    </w:p>
    <w:p w:rsidR="00A747E8" w:rsidRDefault="00A747E8" w:rsidP="002F2EAD">
      <w:pPr>
        <w:pStyle w:val="Titulo1Tesis"/>
        <w:spacing w:before="0"/>
        <w:jc w:val="center"/>
        <w:rPr>
          <w:b w:val="0"/>
          <w:smallCaps w:val="0"/>
          <w:sz w:val="30"/>
          <w:szCs w:val="30"/>
        </w:rPr>
      </w:pPr>
    </w:p>
    <w:p w:rsidR="00224272" w:rsidRDefault="00224272" w:rsidP="002F2EAD">
      <w:pPr>
        <w:pStyle w:val="Titulo1Tesis"/>
        <w:spacing w:before="0"/>
        <w:jc w:val="center"/>
        <w:rPr>
          <w:b w:val="0"/>
          <w:smallCaps w:val="0"/>
          <w:sz w:val="30"/>
          <w:szCs w:val="30"/>
        </w:rPr>
      </w:pPr>
    </w:p>
    <w:p w:rsidR="009554E8" w:rsidRDefault="009554E8" w:rsidP="002F2EAD">
      <w:pPr>
        <w:pStyle w:val="Titulo1Tesis"/>
        <w:spacing w:before="0"/>
        <w:jc w:val="center"/>
        <w:rPr>
          <w:b w:val="0"/>
          <w:smallCaps w:val="0"/>
          <w:sz w:val="30"/>
          <w:szCs w:val="30"/>
        </w:rPr>
      </w:pPr>
    </w:p>
    <w:p w:rsidR="009554E8" w:rsidRDefault="009554E8" w:rsidP="002F2EAD">
      <w:pPr>
        <w:pStyle w:val="Titulo1Tesis"/>
        <w:spacing w:before="0"/>
        <w:jc w:val="center"/>
        <w:rPr>
          <w:b w:val="0"/>
          <w:smallCaps w:val="0"/>
          <w:sz w:val="30"/>
          <w:szCs w:val="30"/>
        </w:rPr>
      </w:pPr>
    </w:p>
    <w:p w:rsidR="009554E8" w:rsidRDefault="00D55E66" w:rsidP="002F2EAD">
      <w:pPr>
        <w:pStyle w:val="Titulo1Tesis"/>
        <w:spacing w:before="0"/>
        <w:jc w:val="center"/>
        <w:rPr>
          <w:b w:val="0"/>
          <w:smallCaps w:val="0"/>
          <w:sz w:val="30"/>
          <w:szCs w:val="30"/>
        </w:rPr>
      </w:pPr>
      <w:r>
        <w:rPr>
          <w:b w:val="0"/>
          <w:smallCaps w:val="0"/>
          <w:sz w:val="30"/>
          <w:szCs w:val="30"/>
        </w:rPr>
        <w:br w:type="page"/>
      </w:r>
    </w:p>
    <w:p w:rsidR="009554E8" w:rsidRDefault="009554E8" w:rsidP="00E335EF">
      <w:pPr>
        <w:spacing w:after="0"/>
        <w:rPr>
          <w:rFonts w:cs="Arial"/>
          <w:b/>
          <w:smallCaps/>
          <w:szCs w:val="24"/>
        </w:rPr>
        <w:sectPr w:rsidR="009554E8" w:rsidSect="00ED1B0E">
          <w:pgSz w:w="11906" w:h="16838"/>
          <w:pgMar w:top="2268" w:right="1361" w:bottom="2268" w:left="2268" w:header="709" w:footer="709" w:gutter="0"/>
          <w:cols w:space="708"/>
          <w:docGrid w:linePitch="360"/>
        </w:sectPr>
      </w:pPr>
    </w:p>
    <w:p w:rsidR="009554E8" w:rsidRPr="00B92D6D" w:rsidRDefault="009554E8" w:rsidP="00B92D6D">
      <w:pPr>
        <w:jc w:val="center"/>
        <w:rPr>
          <w:b/>
          <w:sz w:val="30"/>
          <w:szCs w:val="30"/>
        </w:rPr>
      </w:pPr>
      <w:bookmarkStart w:id="18" w:name="_Toc276311519"/>
      <w:bookmarkStart w:id="19" w:name="_Toc277007935"/>
      <w:bookmarkStart w:id="20" w:name="_Toc277010993"/>
      <w:bookmarkStart w:id="21" w:name="IN1"/>
      <w:r w:rsidRPr="00B92D6D">
        <w:rPr>
          <w:b/>
          <w:sz w:val="30"/>
          <w:szCs w:val="30"/>
        </w:rPr>
        <w:lastRenderedPageBreak/>
        <w:t>INTRODUCCIÓN</w:t>
      </w:r>
      <w:bookmarkEnd w:id="18"/>
      <w:bookmarkEnd w:id="19"/>
      <w:bookmarkEnd w:id="20"/>
      <w:r w:rsidR="00F24241" w:rsidRPr="00B92D6D">
        <w:rPr>
          <w:b/>
          <w:sz w:val="30"/>
          <w:szCs w:val="30"/>
        </w:rPr>
        <w:fldChar w:fldCharType="begin"/>
      </w:r>
      <w:r w:rsidRPr="00B92D6D">
        <w:rPr>
          <w:b/>
          <w:sz w:val="30"/>
          <w:szCs w:val="30"/>
        </w:rPr>
        <w:instrText>xe "INTRODUCCIÓN" \r "IN1" \b</w:instrText>
      </w:r>
      <w:r w:rsidR="00F24241" w:rsidRPr="00B92D6D">
        <w:rPr>
          <w:b/>
          <w:sz w:val="30"/>
          <w:szCs w:val="30"/>
        </w:rPr>
        <w:fldChar w:fldCharType="end"/>
      </w:r>
      <w:bookmarkEnd w:id="21"/>
    </w:p>
    <w:p w:rsidR="009554E8" w:rsidRPr="00EC04EB" w:rsidRDefault="009554E8" w:rsidP="00B95668">
      <w:pPr>
        <w:ind w:firstLine="0"/>
        <w:rPr>
          <w:lang w:val="es-MX"/>
        </w:rPr>
      </w:pPr>
      <w:r>
        <w:rPr>
          <w:lang w:val="es-MX"/>
        </w:rPr>
        <w:t>La Gerencia de Activos es un concepto de administración que ha sido utilizando hace ya algunos años, especialmente en empresas donde los activos y equipos son críticos para lograr las metas de la empresa como es el caso de las empresas petroleras donde la relación activo-mantenimiento-producción es muy importante y se debe tener puntos de control para conocer su estado en tiempo real; el fin es maximizar los beneficios del negocio mediante el análisis costo-beneficio; con el objetivo de alcanzar la máxima producción predecible, el costo más bajo sustentable; de forma segura, a través del análisis de datos, procesos de trabajo con alta confiabilidad. Integra así mismo, tecnología y soluciones computacionales para el soporte de las metodologías de trabajo.</w:t>
      </w:r>
    </w:p>
    <w:p w:rsidR="009554E8" w:rsidRPr="00EC04EB" w:rsidRDefault="009554E8" w:rsidP="00B95668">
      <w:pPr>
        <w:ind w:firstLine="0"/>
        <w:rPr>
          <w:rFonts w:cs="Arial"/>
          <w:szCs w:val="24"/>
          <w:lang w:val="es-MX"/>
        </w:rPr>
      </w:pPr>
      <w:r>
        <w:rPr>
          <w:rFonts w:cs="Arial"/>
          <w:szCs w:val="24"/>
          <w:lang w:val="es-MX"/>
        </w:rPr>
        <w:t>La Gerencia de Activos une la parte  técnica con la parte humana, pues hace hincapié en que el valor de los empleados es fundamental en el alcance de la metas de la organización, así es que la capacitación es unos de los pilares donde se apoya la Gerencia de Activos, para poder desarrollar lo que se refiere en cuanto al mantenimiento autónomo.</w:t>
      </w:r>
    </w:p>
    <w:p w:rsidR="009554E8" w:rsidRPr="00EC04EB" w:rsidRDefault="009554E8" w:rsidP="00B95668">
      <w:pPr>
        <w:ind w:firstLine="0"/>
        <w:rPr>
          <w:rFonts w:cs="Arial"/>
          <w:szCs w:val="24"/>
          <w:lang w:val="es-MX"/>
        </w:rPr>
      </w:pPr>
      <w:r>
        <w:rPr>
          <w:rFonts w:cs="Arial"/>
          <w:szCs w:val="24"/>
          <w:lang w:val="es-MX"/>
        </w:rPr>
        <w:t xml:space="preserve">La actividad de la gran mayoría de empresas está muy ligada al nivel de operación de sus activos, por esta razón se deben definir activos claves; </w:t>
      </w:r>
      <w:r>
        <w:rPr>
          <w:rFonts w:cs="Arial"/>
          <w:szCs w:val="24"/>
          <w:lang w:val="es-MX"/>
        </w:rPr>
        <w:lastRenderedPageBreak/>
        <w:t>tales como los que se encuentran en áreas que poseen equipos muy costosos y críticos para la producción, que tienen infraestructura que continuamente debe estar monitoreada para mantener los niveles de producción. Ya que la industria debe llevar una mejora continua, la confiabilidad y utilización de sus activos juega un papel  trascendental para la el servicio a sus clientes externos.</w:t>
      </w:r>
    </w:p>
    <w:p w:rsidR="009554E8" w:rsidRPr="00F617FD" w:rsidRDefault="009554E8" w:rsidP="00B95668">
      <w:pPr>
        <w:ind w:firstLine="0"/>
        <w:rPr>
          <w:rFonts w:cs="Arial"/>
          <w:szCs w:val="24"/>
          <w:lang w:val="es-MX"/>
        </w:rPr>
      </w:pPr>
      <w:r>
        <w:rPr>
          <w:rFonts w:cs="Arial"/>
          <w:szCs w:val="24"/>
          <w:lang w:val="es-MX"/>
        </w:rPr>
        <w:t xml:space="preserve">Para llegar a esto se debe establecer </w:t>
      </w:r>
      <w:r w:rsidRPr="00EC04EB">
        <w:rPr>
          <w:rFonts w:cs="Arial"/>
          <w:szCs w:val="24"/>
          <w:lang w:val="es-MX"/>
        </w:rPr>
        <w:t>procedimientos</w:t>
      </w:r>
      <w:r>
        <w:rPr>
          <w:rFonts w:cs="Arial"/>
          <w:szCs w:val="24"/>
          <w:lang w:val="es-MX"/>
        </w:rPr>
        <w:t xml:space="preserve"> hacia la mejora de las metodologías de mantenimiento utilizadas en la empresa</w:t>
      </w:r>
      <w:r w:rsidRPr="00EC04EB">
        <w:rPr>
          <w:rFonts w:cs="Arial"/>
          <w:szCs w:val="24"/>
          <w:lang w:val="es-MX"/>
        </w:rPr>
        <w:t xml:space="preserve">, </w:t>
      </w:r>
      <w:r>
        <w:rPr>
          <w:rFonts w:cs="Arial"/>
          <w:szCs w:val="24"/>
          <w:lang w:val="es-MX"/>
        </w:rPr>
        <w:t xml:space="preserve">se debe definir además planes de trabajo enfocados a problemas encontrados en los activos críticos, la </w:t>
      </w:r>
      <w:r w:rsidRPr="00EC04EB">
        <w:rPr>
          <w:rFonts w:cs="Arial"/>
          <w:szCs w:val="24"/>
          <w:lang w:val="es-MX"/>
        </w:rPr>
        <w:t xml:space="preserve">base </w:t>
      </w:r>
      <w:r>
        <w:rPr>
          <w:rFonts w:cs="Arial"/>
          <w:szCs w:val="24"/>
          <w:lang w:val="es-MX"/>
        </w:rPr>
        <w:t>para la aplicación de estas mejoras son los pilares</w:t>
      </w:r>
      <w:r w:rsidRPr="00EC04EB">
        <w:rPr>
          <w:rFonts w:cs="Arial"/>
          <w:szCs w:val="24"/>
          <w:lang w:val="es-MX"/>
        </w:rPr>
        <w:t xml:space="preserve"> del </w:t>
      </w:r>
      <w:r>
        <w:rPr>
          <w:rFonts w:cs="Arial"/>
          <w:szCs w:val="24"/>
          <w:lang w:val="es-MX"/>
        </w:rPr>
        <w:t>Mantenimiento Productivo Total (de las siglas en inglés TPM)</w:t>
      </w:r>
      <w:r w:rsidRPr="00EC04EB">
        <w:rPr>
          <w:rFonts w:cs="Arial"/>
          <w:szCs w:val="24"/>
          <w:lang w:val="es-MX"/>
        </w:rPr>
        <w:t xml:space="preserve">, a través del Mejoramiento de la Calidad, del Mejoramiento Continuo y </w:t>
      </w:r>
      <w:r>
        <w:rPr>
          <w:rFonts w:cs="Arial"/>
          <w:szCs w:val="24"/>
          <w:lang w:val="es-MX"/>
        </w:rPr>
        <w:t>d</w:t>
      </w:r>
      <w:r w:rsidRPr="00EC04EB">
        <w:rPr>
          <w:rFonts w:cs="Arial"/>
          <w:szCs w:val="24"/>
          <w:lang w:val="es-MX"/>
        </w:rPr>
        <w:t>el Mantenimiento Planif</w:t>
      </w:r>
      <w:r>
        <w:rPr>
          <w:rFonts w:cs="Arial"/>
          <w:szCs w:val="24"/>
          <w:lang w:val="es-MX"/>
        </w:rPr>
        <w:t>icado, dando como resultado el “kaizen” o mejora continua en cada proceso del mantenimiento del sistema.</w:t>
      </w:r>
    </w:p>
    <w:p w:rsidR="009554E8" w:rsidRPr="00E10FC5" w:rsidRDefault="009554E8" w:rsidP="00B95668">
      <w:pPr>
        <w:ind w:firstLine="0"/>
        <w:rPr>
          <w:rFonts w:cs="Arial"/>
          <w:szCs w:val="24"/>
          <w:lang w:val="es-MX"/>
        </w:rPr>
      </w:pPr>
      <w:r w:rsidRPr="00E10FC5">
        <w:rPr>
          <w:rFonts w:cs="Arial"/>
          <w:szCs w:val="24"/>
          <w:lang w:val="es-MX"/>
        </w:rPr>
        <w:t>Se propone además la filosofía de las 5S´s, que mediante sencillas tareas como ordenar, clasificar, limpieza, estandarizar y mantener; logra cambios trascendentales tanto en el lugar de trabajo como en la autoestima y calidad de vida de los trabajadores de la empresa. Gracias a la utilización de 5S´s se</w:t>
      </w:r>
      <w:r>
        <w:rPr>
          <w:rFonts w:cs="Arial"/>
          <w:szCs w:val="24"/>
          <w:lang w:val="es-MX"/>
        </w:rPr>
        <w:t xml:space="preserve"> </w:t>
      </w:r>
      <w:r w:rsidRPr="00E10FC5">
        <w:rPr>
          <w:rFonts w:cs="Arial"/>
          <w:szCs w:val="24"/>
          <w:lang w:val="es-MX"/>
        </w:rPr>
        <w:t>logra reducir movimientos innecesarios, desperdicio de producto, desperdicio de tiempo, que tienen un impacto directo en la rentabilidad de la organización.</w:t>
      </w:r>
    </w:p>
    <w:p w:rsidR="009554E8" w:rsidRDefault="009554E8" w:rsidP="007A1443">
      <w:pPr>
        <w:spacing w:after="0"/>
        <w:rPr>
          <w:rFonts w:cs="Arial"/>
          <w:b/>
          <w:smallCaps/>
          <w:szCs w:val="24"/>
        </w:rPr>
      </w:pPr>
    </w:p>
    <w:p w:rsidR="009554E8" w:rsidRDefault="009554E8" w:rsidP="007A1443">
      <w:pPr>
        <w:spacing w:after="0"/>
        <w:rPr>
          <w:rFonts w:cs="Arial"/>
          <w:b/>
          <w:smallCaps/>
          <w:szCs w:val="24"/>
        </w:rPr>
      </w:pPr>
    </w:p>
    <w:p w:rsidR="009954C0" w:rsidRDefault="009954C0" w:rsidP="0050364E">
      <w:pPr>
        <w:jc w:val="center"/>
        <w:rPr>
          <w:b/>
          <w:sz w:val="16"/>
          <w:szCs w:val="16"/>
        </w:rPr>
      </w:pPr>
      <w:bookmarkStart w:id="22" w:name="_Toc277279115"/>
    </w:p>
    <w:p w:rsidR="009954C0" w:rsidRPr="009954C0" w:rsidRDefault="009954C0" w:rsidP="0050364E">
      <w:pPr>
        <w:jc w:val="center"/>
        <w:rPr>
          <w:b/>
          <w:sz w:val="16"/>
          <w:szCs w:val="16"/>
        </w:rPr>
      </w:pPr>
    </w:p>
    <w:p w:rsidR="009554E8" w:rsidRPr="0050364E" w:rsidRDefault="009554E8" w:rsidP="0050364E">
      <w:pPr>
        <w:jc w:val="center"/>
        <w:rPr>
          <w:b/>
          <w:sz w:val="48"/>
          <w:szCs w:val="48"/>
        </w:rPr>
      </w:pPr>
      <w:r w:rsidRPr="0050364E">
        <w:rPr>
          <w:b/>
          <w:sz w:val="48"/>
          <w:szCs w:val="48"/>
        </w:rPr>
        <w:t>CAPÍTULO 1</w:t>
      </w:r>
      <w:bookmarkEnd w:id="22"/>
    </w:p>
    <w:p w:rsidR="009554E8" w:rsidRPr="00C34870" w:rsidRDefault="009554E8" w:rsidP="00C34870">
      <w:pPr>
        <w:spacing w:line="360" w:lineRule="auto"/>
        <w:rPr>
          <w:b/>
        </w:rPr>
      </w:pPr>
      <w:bookmarkStart w:id="23" w:name="_Toc277279116"/>
      <w:r w:rsidRPr="00C34870">
        <w:rPr>
          <w:b/>
        </w:rPr>
        <w:t>1. GENERALIDADES</w:t>
      </w:r>
      <w:bookmarkEnd w:id="23"/>
    </w:p>
    <w:p w:rsidR="009554E8" w:rsidRPr="00C93A68" w:rsidRDefault="009554E8" w:rsidP="00E335EF">
      <w:pPr>
        <w:pStyle w:val="Titulo2Tesis"/>
        <w:ind w:left="0" w:firstLine="284"/>
      </w:pPr>
      <w:bookmarkStart w:id="24" w:name="_Toc277279117"/>
      <w:bookmarkStart w:id="25" w:name="_Toc278396046"/>
      <w:bookmarkStart w:id="26" w:name="IN2"/>
      <w:r>
        <w:t xml:space="preserve">1.1. </w:t>
      </w:r>
      <w:r w:rsidRPr="00E37EC9">
        <w:t>Antecedentes</w:t>
      </w:r>
      <w:bookmarkEnd w:id="24"/>
      <w:bookmarkEnd w:id="25"/>
      <w:r w:rsidR="00F24241">
        <w:fldChar w:fldCharType="begin"/>
      </w:r>
      <w:r>
        <w:instrText>xe "</w:instrText>
      </w:r>
      <w:r w:rsidRPr="00AF71E1">
        <w:instrText>1.1. Antecedentes</w:instrText>
      </w:r>
      <w:r>
        <w:instrText>" \r "IN2" \b</w:instrText>
      </w:r>
      <w:r w:rsidR="00F24241">
        <w:fldChar w:fldCharType="end"/>
      </w:r>
    </w:p>
    <w:bookmarkEnd w:id="26"/>
    <w:p w:rsidR="009554E8" w:rsidRDefault="009554E8" w:rsidP="005668FC">
      <w:pPr>
        <w:spacing w:after="0"/>
        <w:ind w:left="709" w:firstLine="0"/>
        <w:rPr>
          <w:rFonts w:cs="Arial"/>
          <w:szCs w:val="24"/>
          <w:lang w:val="es-MX"/>
        </w:rPr>
      </w:pPr>
      <w:r w:rsidRPr="00E10FC5">
        <w:rPr>
          <w:rFonts w:cs="Arial"/>
          <w:szCs w:val="24"/>
          <w:lang w:val="es-MX"/>
        </w:rPr>
        <w:t xml:space="preserve">La presente tesina de seminario de graduación propuesta, presenta el Diseño de un Sistema de Gestión y Control y Operacional que tiene como objeto de estudio a una empresa potabilizadora de agua, que se encarga a su vez de la distribución y mantenimiento de las redes de agua potable. Este proyecto se refiere a la implantación o mejora del Sistema de Mantenimiento que la empresa le da a su planta de producción, estaciones de bombeo, y demás equipos que intervienen en el proceso de </w:t>
      </w:r>
      <w:r>
        <w:rPr>
          <w:rFonts w:cs="Arial"/>
          <w:szCs w:val="24"/>
          <w:lang w:val="es-MX"/>
        </w:rPr>
        <w:t>agua potable.</w:t>
      </w:r>
    </w:p>
    <w:p w:rsidR="009554E8" w:rsidRPr="009954C0" w:rsidRDefault="009554E8" w:rsidP="007A1443">
      <w:pPr>
        <w:spacing w:after="0"/>
        <w:rPr>
          <w:rFonts w:cs="Arial"/>
          <w:b/>
          <w:bCs/>
          <w:i/>
          <w:iCs/>
          <w:sz w:val="16"/>
          <w:szCs w:val="16"/>
        </w:rPr>
      </w:pPr>
    </w:p>
    <w:p w:rsidR="009554E8" w:rsidRDefault="009554E8" w:rsidP="00E335EF">
      <w:pPr>
        <w:pStyle w:val="Titulo2Tesis"/>
        <w:ind w:left="0" w:firstLine="284"/>
      </w:pPr>
      <w:bookmarkStart w:id="27" w:name="_Toc277279118"/>
      <w:bookmarkStart w:id="28" w:name="_Toc278396047"/>
      <w:bookmarkStart w:id="29" w:name="IN3"/>
      <w:r>
        <w:t xml:space="preserve">1.2. </w:t>
      </w:r>
      <w:r w:rsidRPr="00C93A68">
        <w:t>Objetivo General</w:t>
      </w:r>
      <w:bookmarkEnd w:id="27"/>
      <w:bookmarkEnd w:id="28"/>
      <w:r w:rsidR="00F24241">
        <w:fldChar w:fldCharType="begin"/>
      </w:r>
      <w:r>
        <w:instrText>xe "</w:instrText>
      </w:r>
      <w:r w:rsidRPr="00D5214B">
        <w:instrText>1.2. Objetivo General</w:instrText>
      </w:r>
      <w:r>
        <w:instrText>" \r "IN3" \b</w:instrText>
      </w:r>
      <w:r w:rsidR="00F24241">
        <w:fldChar w:fldCharType="end"/>
      </w:r>
    </w:p>
    <w:bookmarkEnd w:id="29"/>
    <w:p w:rsidR="009554E8" w:rsidRPr="007A1443" w:rsidRDefault="009554E8" w:rsidP="005668FC">
      <w:pPr>
        <w:spacing w:after="0"/>
        <w:ind w:left="709" w:firstLine="0"/>
        <w:rPr>
          <w:rFonts w:cs="Arial"/>
          <w:szCs w:val="24"/>
          <w:lang w:val="es-MX"/>
        </w:rPr>
      </w:pPr>
      <w:r w:rsidRPr="00E10FC5">
        <w:rPr>
          <w:rFonts w:cs="Arial"/>
          <w:szCs w:val="24"/>
          <w:lang w:val="es-MX"/>
        </w:rPr>
        <w:t xml:space="preserve">Proporcionar a la empresa una herramienta de gestión que le permita llevar un control proactivo de sus activos y registrar de manera </w:t>
      </w:r>
      <w:r w:rsidRPr="00E10FC5">
        <w:rPr>
          <w:rFonts w:cs="Arial"/>
          <w:szCs w:val="24"/>
          <w:lang w:val="es-MX"/>
        </w:rPr>
        <w:lastRenderedPageBreak/>
        <w:t>eficiente los planes y actividades a ejecutarse, alineados con la mejora continua del sistema.</w:t>
      </w:r>
    </w:p>
    <w:p w:rsidR="009554E8" w:rsidRDefault="009554E8" w:rsidP="00E335EF">
      <w:pPr>
        <w:pStyle w:val="Titulo2Tesis"/>
        <w:ind w:left="0" w:firstLine="284"/>
      </w:pPr>
      <w:bookmarkStart w:id="30" w:name="_Toc277279119"/>
      <w:bookmarkStart w:id="31" w:name="_Toc278396048"/>
      <w:bookmarkStart w:id="32" w:name="IN4"/>
      <w:r>
        <w:t xml:space="preserve">1.3. </w:t>
      </w:r>
      <w:r w:rsidRPr="00C93A68">
        <w:t>Objetivos Específicos</w:t>
      </w:r>
      <w:bookmarkEnd w:id="30"/>
      <w:bookmarkEnd w:id="31"/>
      <w:r w:rsidR="00F24241">
        <w:fldChar w:fldCharType="begin"/>
      </w:r>
      <w:r>
        <w:instrText>xe "</w:instrText>
      </w:r>
      <w:r w:rsidRPr="003273E7">
        <w:instrText>1.3. Objetivos Específicos</w:instrText>
      </w:r>
      <w:r>
        <w:instrText>" \r "IN4" \b</w:instrText>
      </w:r>
      <w:r w:rsidR="00F24241">
        <w:fldChar w:fldCharType="end"/>
      </w:r>
    </w:p>
    <w:bookmarkEnd w:id="32"/>
    <w:p w:rsidR="009554E8" w:rsidRPr="00E10FC5" w:rsidRDefault="009554E8" w:rsidP="004B317A">
      <w:pPr>
        <w:numPr>
          <w:ilvl w:val="0"/>
          <w:numId w:val="49"/>
        </w:numPr>
        <w:spacing w:after="0"/>
        <w:ind w:left="1276" w:hanging="425"/>
        <w:rPr>
          <w:rFonts w:cs="Arial"/>
          <w:szCs w:val="24"/>
          <w:lang w:val="es-MX"/>
        </w:rPr>
      </w:pPr>
      <w:r w:rsidRPr="00E10FC5">
        <w:rPr>
          <w:rFonts w:cs="Arial"/>
          <w:szCs w:val="24"/>
          <w:lang w:val="es-MX"/>
        </w:rPr>
        <w:t>Identificar por medio de un análisis situacional los riesgos y desperdicios existentes en las gestiones técnicas, administrativas y del talento humano de la empresa objeto de estudio.</w:t>
      </w:r>
    </w:p>
    <w:p w:rsidR="009554E8" w:rsidRPr="00E10FC5" w:rsidRDefault="009554E8" w:rsidP="004B317A">
      <w:pPr>
        <w:numPr>
          <w:ilvl w:val="0"/>
          <w:numId w:val="49"/>
        </w:numPr>
        <w:spacing w:after="0"/>
        <w:ind w:left="1276" w:hanging="425"/>
        <w:rPr>
          <w:rFonts w:cs="Arial"/>
          <w:szCs w:val="24"/>
          <w:lang w:val="es-MX"/>
        </w:rPr>
      </w:pPr>
      <w:r w:rsidRPr="00E10FC5">
        <w:rPr>
          <w:rFonts w:cs="Arial"/>
          <w:szCs w:val="24"/>
          <w:lang w:val="es-MX"/>
        </w:rPr>
        <w:t>Determinar planes de mantenimiento de equipos críticos para incrementar la disponibilidad de los equipos.</w:t>
      </w:r>
    </w:p>
    <w:p w:rsidR="009554E8" w:rsidRPr="00E10FC5" w:rsidRDefault="009554E8" w:rsidP="004B317A">
      <w:pPr>
        <w:numPr>
          <w:ilvl w:val="0"/>
          <w:numId w:val="49"/>
        </w:numPr>
        <w:spacing w:after="0"/>
        <w:ind w:left="1276" w:hanging="425"/>
        <w:rPr>
          <w:rFonts w:cs="Arial"/>
          <w:szCs w:val="24"/>
          <w:lang w:val="es-MX"/>
        </w:rPr>
      </w:pPr>
      <w:r w:rsidRPr="00E10FC5">
        <w:rPr>
          <w:rFonts w:cs="Arial"/>
          <w:szCs w:val="24"/>
          <w:lang w:val="es-MX"/>
        </w:rPr>
        <w:t>Proponer programas de inducción, capacitación y motivación al personal para que los empleados conozcan la importancia del mantenimiento proactivo de los equipos.</w:t>
      </w:r>
    </w:p>
    <w:p w:rsidR="009554E8" w:rsidRPr="00E10FC5" w:rsidRDefault="009554E8" w:rsidP="004B317A">
      <w:pPr>
        <w:numPr>
          <w:ilvl w:val="0"/>
          <w:numId w:val="49"/>
        </w:numPr>
        <w:spacing w:after="0"/>
        <w:ind w:left="1276" w:hanging="425"/>
        <w:rPr>
          <w:rFonts w:cs="Arial"/>
          <w:szCs w:val="24"/>
          <w:lang w:val="es-MX"/>
        </w:rPr>
      </w:pPr>
      <w:r w:rsidRPr="00E10FC5">
        <w:rPr>
          <w:rFonts w:cs="Arial"/>
          <w:szCs w:val="24"/>
          <w:lang w:val="es-MX"/>
        </w:rPr>
        <w:t>Desarrollar una aplicación informática con el respectivo instructivo para el usuario.</w:t>
      </w:r>
    </w:p>
    <w:p w:rsidR="009554E8" w:rsidRPr="00786378" w:rsidRDefault="009554E8" w:rsidP="00FD6466">
      <w:pPr>
        <w:pStyle w:val="Titulo2Tesis"/>
        <w:ind w:left="0" w:firstLine="284"/>
      </w:pPr>
      <w:bookmarkStart w:id="33" w:name="_Toc277279120"/>
      <w:bookmarkStart w:id="34" w:name="_Toc278396049"/>
      <w:bookmarkStart w:id="35" w:name="IN5"/>
      <w:r>
        <w:t xml:space="preserve">1.4. </w:t>
      </w:r>
      <w:r w:rsidRPr="00C93A68">
        <w:t>Metodología de la Tesina</w:t>
      </w:r>
      <w:bookmarkEnd w:id="33"/>
      <w:bookmarkEnd w:id="34"/>
      <w:r w:rsidR="00F24241">
        <w:fldChar w:fldCharType="begin"/>
      </w:r>
      <w:r>
        <w:instrText>xe "</w:instrText>
      </w:r>
      <w:r w:rsidRPr="00F47429">
        <w:instrText>1.4. Metodología de la Tesina</w:instrText>
      </w:r>
      <w:r>
        <w:instrText>" \r "IN5" \b</w:instrText>
      </w:r>
      <w:r w:rsidR="00F24241">
        <w:fldChar w:fldCharType="end"/>
      </w:r>
    </w:p>
    <w:bookmarkEnd w:id="35"/>
    <w:p w:rsidR="009554E8" w:rsidRPr="00E10FC5" w:rsidRDefault="009554E8" w:rsidP="005668FC">
      <w:pPr>
        <w:spacing w:after="0"/>
        <w:ind w:left="709" w:firstLine="0"/>
        <w:rPr>
          <w:rFonts w:cs="Arial"/>
          <w:szCs w:val="24"/>
          <w:lang w:val="es-MX"/>
        </w:rPr>
      </w:pPr>
      <w:r w:rsidRPr="00E10FC5">
        <w:rPr>
          <w:rFonts w:cs="Arial"/>
          <w:szCs w:val="24"/>
          <w:lang w:val="es-MX"/>
        </w:rPr>
        <w:t>Al comenzar la tesina se procederá hacer un  análisis de diagnóstico situacional de la organización,  con esto se logra la identificación de los equipos, actividades y procesos más relevantes de la organización, a través de auditorías iniciales para levantar información.</w:t>
      </w:r>
    </w:p>
    <w:p w:rsidR="009554E8" w:rsidRPr="00E10FC5" w:rsidRDefault="009554E8" w:rsidP="005668FC">
      <w:pPr>
        <w:spacing w:after="0"/>
        <w:ind w:left="709" w:firstLine="0"/>
        <w:rPr>
          <w:rFonts w:cs="Arial"/>
          <w:szCs w:val="24"/>
          <w:lang w:val="es-MX"/>
        </w:rPr>
      </w:pPr>
      <w:r w:rsidRPr="00E10FC5">
        <w:rPr>
          <w:rFonts w:cs="Arial"/>
          <w:szCs w:val="24"/>
          <w:lang w:val="es-MX"/>
        </w:rPr>
        <w:t xml:space="preserve">Para obtener información relevante de la empresa se realizarán visitas a la organización en donde se entrevista al personal en todos sus niveles organizacionales y se observa sus actividades, la operación y </w:t>
      </w:r>
      <w:r w:rsidRPr="00556493">
        <w:rPr>
          <w:rFonts w:cs="Arial"/>
          <w:szCs w:val="24"/>
          <w:lang w:val="es-MX"/>
        </w:rPr>
        <w:lastRenderedPageBreak/>
        <w:t>mantenibilidad</w:t>
      </w:r>
      <w:r w:rsidRPr="00E10FC5">
        <w:rPr>
          <w:rFonts w:cs="Arial"/>
          <w:szCs w:val="24"/>
          <w:lang w:val="es-MX"/>
        </w:rPr>
        <w:t xml:space="preserve"> de los equipos, de esta forma se tiene una idea sólida de los procesos y procedimientos de la empresa. Se debe usar Listas de Verificación, Análisis de Documentación, Toma y Análisis de Fotografías, y Consulta Bibliográfica y de Internet.</w:t>
      </w:r>
    </w:p>
    <w:p w:rsidR="009554E8" w:rsidRPr="00E10FC5" w:rsidRDefault="009554E8" w:rsidP="005668FC">
      <w:pPr>
        <w:spacing w:after="0"/>
        <w:ind w:left="709" w:firstLine="0"/>
        <w:rPr>
          <w:rFonts w:cs="Arial"/>
          <w:szCs w:val="24"/>
          <w:lang w:val="es-MX"/>
        </w:rPr>
      </w:pPr>
      <w:r w:rsidRPr="00E10FC5">
        <w:rPr>
          <w:rFonts w:cs="Arial"/>
          <w:szCs w:val="24"/>
          <w:lang w:val="es-MX"/>
        </w:rPr>
        <w:t>Después de hecho el diagnóstico se procede al Desarrollo del diseño de los módulos de mejoramiento continuo, mantenimiento autónomo, mantenimiento planificado, mantenimiento de calidad, prevención del mantenimiento, áreas administrativas, educación y entrenamiento, medio ambiente y seguridad.  Todo esto se realiza bajo la filosofía del Mantenimiento Productivo Total (TPM), Metodología de las 5S's, Método del Análisis de Modo y Efecto de Falla (FMEA) y siguiendo lineamientos de la norma británica PAS 55.</w:t>
      </w:r>
    </w:p>
    <w:p w:rsidR="009554E8" w:rsidRDefault="009554E8" w:rsidP="005668FC">
      <w:pPr>
        <w:spacing w:after="0"/>
        <w:ind w:left="709" w:firstLine="0"/>
        <w:rPr>
          <w:rFonts w:cs="Arial"/>
          <w:szCs w:val="24"/>
          <w:lang w:val="es-MX"/>
        </w:rPr>
      </w:pPr>
      <w:r w:rsidRPr="00E10FC5">
        <w:rPr>
          <w:rFonts w:cs="Arial"/>
          <w:szCs w:val="24"/>
          <w:lang w:val="es-MX"/>
        </w:rPr>
        <w:t>Finalmente el desarrollo de una aplicación informática para efectos de fortalecer el ciclo PHVA y poder evidenciar la mejora continua del Sistema de Gestión, y optimizar el OEE de los Activos de la organización.</w:t>
      </w:r>
    </w:p>
    <w:p w:rsidR="00FD6466" w:rsidRPr="00E10FC5" w:rsidRDefault="00FD6466" w:rsidP="00FD6466">
      <w:pPr>
        <w:spacing w:after="0"/>
        <w:ind w:left="709"/>
        <w:rPr>
          <w:rFonts w:cs="Arial"/>
          <w:szCs w:val="24"/>
          <w:lang w:val="es-MX"/>
        </w:rPr>
      </w:pPr>
    </w:p>
    <w:p w:rsidR="009554E8" w:rsidRPr="00415EE4" w:rsidRDefault="009554E8" w:rsidP="00FD6466">
      <w:pPr>
        <w:pStyle w:val="Titulo2Tesis"/>
        <w:ind w:left="0" w:firstLine="284"/>
      </w:pPr>
      <w:bookmarkStart w:id="36" w:name="_Toc277279121"/>
      <w:bookmarkStart w:id="37" w:name="_Toc278396050"/>
      <w:bookmarkStart w:id="38" w:name="IN6"/>
      <w:r>
        <w:t>1.5. Estructura</w:t>
      </w:r>
      <w:r w:rsidRPr="00C93A68">
        <w:t xml:space="preserve"> de la Tesina</w:t>
      </w:r>
      <w:bookmarkEnd w:id="36"/>
      <w:bookmarkEnd w:id="37"/>
      <w:r w:rsidR="00F24241">
        <w:fldChar w:fldCharType="begin"/>
      </w:r>
      <w:r>
        <w:instrText>xe "</w:instrText>
      </w:r>
      <w:r w:rsidRPr="001226AB">
        <w:instrText>1.5. Estructura de la Tesina</w:instrText>
      </w:r>
      <w:r>
        <w:instrText>" \r "IN6" \b</w:instrText>
      </w:r>
      <w:r w:rsidR="00F24241">
        <w:fldChar w:fldCharType="end"/>
      </w:r>
    </w:p>
    <w:bookmarkEnd w:id="38"/>
    <w:p w:rsidR="009554E8" w:rsidRPr="00E10FC5" w:rsidRDefault="009554E8" w:rsidP="005668FC">
      <w:pPr>
        <w:spacing w:after="0"/>
        <w:ind w:left="709" w:firstLine="0"/>
        <w:rPr>
          <w:rFonts w:cs="Arial"/>
          <w:szCs w:val="24"/>
          <w:lang w:val="es-MX"/>
        </w:rPr>
      </w:pPr>
      <w:r w:rsidRPr="00E10FC5">
        <w:rPr>
          <w:rFonts w:cs="Arial"/>
          <w:szCs w:val="24"/>
          <w:lang w:val="es-MX"/>
        </w:rPr>
        <w:t xml:space="preserve">En el primer capítulo se definen de manera general los antecedentes, objetivos, estructura y la metodología de la tesina, que será el punto de partida para el proyecto. En el siguiente capítulo se define el marco </w:t>
      </w:r>
      <w:r w:rsidRPr="00E10FC5">
        <w:rPr>
          <w:rFonts w:cs="Arial"/>
          <w:szCs w:val="24"/>
          <w:lang w:val="es-MX"/>
        </w:rPr>
        <w:lastRenderedPageBreak/>
        <w:t>teórico utilizado en la tesina, como las técnicas de mantenimiento y mejora continua que se utilizarán para una mejora en el ciclo de vida de los equipos, como los</w:t>
      </w:r>
      <w:r>
        <w:rPr>
          <w:rFonts w:cs="Arial"/>
          <w:szCs w:val="24"/>
          <w:lang w:val="es-MX"/>
        </w:rPr>
        <w:t xml:space="preserve"> </w:t>
      </w:r>
      <w:r w:rsidRPr="00E10FC5">
        <w:rPr>
          <w:rFonts w:cs="Arial"/>
          <w:szCs w:val="24"/>
          <w:lang w:val="es-MX"/>
        </w:rPr>
        <w:t>indicadores claves de desempeño KPI´s, la filosofía TPM y la metodología de las 5S´s. En el tercer capítulo se describe el diagnóstico situacional de la empresa, descripción del proceso productivo, análisis de la situación en cuanto a la Gestión Técnica, Gestión Administrativa y Gestión del Talento Humano. Se explica los problemas encontrados, condiciones de Seguridad e Higiene y sus Índices de Producción</w:t>
      </w:r>
    </w:p>
    <w:p w:rsidR="009554E8" w:rsidRPr="00E10FC5" w:rsidRDefault="009554E8" w:rsidP="005668FC">
      <w:pPr>
        <w:spacing w:after="0"/>
        <w:ind w:left="709" w:firstLine="0"/>
        <w:rPr>
          <w:rFonts w:cs="Arial"/>
          <w:szCs w:val="24"/>
          <w:lang w:val="es-MX"/>
        </w:rPr>
      </w:pPr>
      <w:r w:rsidRPr="00E10FC5">
        <w:rPr>
          <w:rFonts w:cs="Arial"/>
          <w:szCs w:val="24"/>
          <w:lang w:val="es-MX"/>
        </w:rPr>
        <w:t>En el capítulo cuatro, a base del análisis situacional de la empresa se procede a realizar el diseño del Sistema de Gestión y Control Operacional, el mismo que considera los aspectos particulares de la empresa. Se utiliza herramientas para el mejoramiento continuo como Indicadores de Desempeño, Análisis de Modo y Efecto de Fallas y Análisis de causa y Efecto. Mantenimiento Autónomo y Mantenimiento Planificado como herramienta eficaz para aumentar la confiabilidad de los equipos, Gestión Ambiental y Gestión de Seguridad y salud Ocupacional. Finalmente en el capítulo cuatro se propone un diseño de Plan de Implementación de 5S´s.</w:t>
      </w:r>
    </w:p>
    <w:p w:rsidR="009554E8" w:rsidRPr="00E10FC5" w:rsidRDefault="009554E8" w:rsidP="005668FC">
      <w:pPr>
        <w:spacing w:after="0"/>
        <w:ind w:left="709" w:firstLine="0"/>
        <w:rPr>
          <w:rFonts w:cs="Arial"/>
          <w:szCs w:val="24"/>
          <w:lang w:val="es-MX"/>
        </w:rPr>
      </w:pPr>
      <w:r w:rsidRPr="00E10FC5">
        <w:rPr>
          <w:rFonts w:cs="Arial"/>
          <w:szCs w:val="24"/>
          <w:lang w:val="es-MX"/>
        </w:rPr>
        <w:t xml:space="preserve">En el capítulo cinco se explica el desarrollo de la aplicación informática de soporte del Sistema  de Gestión en Control Operacional, los objetivos y se hace una descripción de funcionalidad de los módulos </w:t>
      </w:r>
      <w:r w:rsidRPr="00E10FC5">
        <w:rPr>
          <w:rFonts w:cs="Arial"/>
          <w:szCs w:val="24"/>
          <w:lang w:val="es-MX"/>
        </w:rPr>
        <w:lastRenderedPageBreak/>
        <w:t>en cuanto a la Gestión Administrativa, Gestión del Talento Humano y la Gestión Técnica.</w:t>
      </w:r>
    </w:p>
    <w:p w:rsidR="009554E8" w:rsidRPr="00E10FC5" w:rsidRDefault="009554E8" w:rsidP="005668FC">
      <w:pPr>
        <w:spacing w:after="0"/>
        <w:ind w:left="709" w:firstLine="0"/>
        <w:rPr>
          <w:rFonts w:cs="Arial"/>
          <w:szCs w:val="24"/>
          <w:lang w:val="es-MX"/>
        </w:rPr>
      </w:pPr>
      <w:r w:rsidRPr="00E10FC5">
        <w:rPr>
          <w:rFonts w:cs="Arial"/>
          <w:szCs w:val="24"/>
          <w:lang w:val="es-MX"/>
        </w:rPr>
        <w:t>Finalmente en el capítulo seis,  se presenta los resultados del estudio con sus respectivas conclusiones y recomendaciones que en futuro permitirá una implantación adecuada del sistema dentro de la empresa que es objeto del análisis.</w:t>
      </w:r>
    </w:p>
    <w:p w:rsidR="009554E8" w:rsidRDefault="009554E8" w:rsidP="00517F41">
      <w:pPr>
        <w:pStyle w:val="Piedepgina"/>
        <w:framePr w:wrap="notBeside"/>
      </w:pPr>
    </w:p>
    <w:p w:rsidR="009554E8" w:rsidRDefault="009554E8"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FD6466" w:rsidRDefault="00FD6466" w:rsidP="002237DD">
      <w:pPr>
        <w:rPr>
          <w:smallCaps/>
          <w:lang w:eastAsia="es-ES"/>
        </w:rPr>
      </w:pPr>
    </w:p>
    <w:p w:rsidR="00D45714" w:rsidRDefault="00D45714" w:rsidP="002237DD">
      <w:pPr>
        <w:rPr>
          <w:smallCaps/>
          <w:lang w:eastAsia="es-ES"/>
        </w:rPr>
      </w:pPr>
    </w:p>
    <w:p w:rsidR="009554E8" w:rsidRPr="00E37EC9" w:rsidRDefault="009554E8" w:rsidP="00517F41">
      <w:pPr>
        <w:pStyle w:val="Piedepgina"/>
        <w:framePr w:wrap="notBeside"/>
        <w:rPr>
          <w:lang w:eastAsia="es-ES"/>
        </w:rPr>
      </w:pPr>
    </w:p>
    <w:p w:rsidR="009954C0" w:rsidRDefault="009954C0" w:rsidP="00D45714">
      <w:pPr>
        <w:jc w:val="center"/>
        <w:rPr>
          <w:b/>
          <w:sz w:val="44"/>
        </w:rPr>
      </w:pPr>
      <w:bookmarkStart w:id="39" w:name="_Toc277279122"/>
      <w:bookmarkStart w:id="40" w:name="IN7"/>
    </w:p>
    <w:p w:rsidR="009554E8" w:rsidRPr="00D45714" w:rsidRDefault="009554E8" w:rsidP="00D45714">
      <w:pPr>
        <w:jc w:val="center"/>
        <w:rPr>
          <w:b/>
        </w:rPr>
      </w:pPr>
      <w:r w:rsidRPr="00D45714">
        <w:rPr>
          <w:b/>
          <w:sz w:val="44"/>
        </w:rPr>
        <w:t>CAPÍTULO 2</w:t>
      </w:r>
      <w:bookmarkEnd w:id="39"/>
      <w:r w:rsidR="00F24241" w:rsidRPr="00D45714">
        <w:rPr>
          <w:b/>
        </w:rPr>
        <w:fldChar w:fldCharType="begin"/>
      </w:r>
      <w:r w:rsidRPr="00D45714">
        <w:rPr>
          <w:b/>
        </w:rPr>
        <w:instrText>xe "CAPÍTULO 2" \b</w:instrText>
      </w:r>
      <w:r w:rsidR="00F24241" w:rsidRPr="00D45714">
        <w:rPr>
          <w:b/>
        </w:rPr>
        <w:fldChar w:fldCharType="end"/>
      </w:r>
    </w:p>
    <w:p w:rsidR="009554E8" w:rsidRPr="002237DD" w:rsidRDefault="009554E8" w:rsidP="00C34870">
      <w:pPr>
        <w:spacing w:line="360" w:lineRule="auto"/>
        <w:rPr>
          <w:b/>
        </w:rPr>
      </w:pPr>
      <w:bookmarkStart w:id="41" w:name="_Toc277279123"/>
      <w:bookmarkEnd w:id="40"/>
      <w:r w:rsidRPr="002237DD">
        <w:rPr>
          <w:b/>
        </w:rPr>
        <w:t>2. MARCO TEÓRICO</w:t>
      </w:r>
      <w:bookmarkEnd w:id="41"/>
    </w:p>
    <w:p w:rsidR="009554E8" w:rsidRDefault="009554E8" w:rsidP="00FD6466">
      <w:pPr>
        <w:pStyle w:val="Titulo2Tesis"/>
        <w:ind w:left="0" w:firstLine="284"/>
      </w:pPr>
      <w:bookmarkStart w:id="42" w:name="_Toc277279125"/>
      <w:bookmarkStart w:id="43" w:name="_Toc278396051"/>
      <w:bookmarkStart w:id="44" w:name="IN9"/>
      <w:r>
        <w:t>2.</w:t>
      </w:r>
      <w:r w:rsidR="00C46C55">
        <w:t>1</w:t>
      </w:r>
      <w:r w:rsidR="00FD6466">
        <w:t>.</w:t>
      </w:r>
      <w:r>
        <w:t xml:space="preserve"> Control de Gestión</w:t>
      </w:r>
      <w:bookmarkEnd w:id="42"/>
      <w:bookmarkEnd w:id="43"/>
      <w:r w:rsidR="00F24241">
        <w:fldChar w:fldCharType="begin"/>
      </w:r>
      <w:r>
        <w:instrText>xe "</w:instrText>
      </w:r>
      <w:r w:rsidRPr="00D730E2">
        <w:instrText>2.2 Control de Gestión</w:instrText>
      </w:r>
      <w:r>
        <w:instrText>" \b</w:instrText>
      </w:r>
      <w:r w:rsidR="00F24241">
        <w:fldChar w:fldCharType="end"/>
      </w:r>
    </w:p>
    <w:bookmarkEnd w:id="44"/>
    <w:p w:rsidR="009554E8" w:rsidRPr="00FD6466" w:rsidRDefault="009554E8" w:rsidP="005668FC">
      <w:pPr>
        <w:spacing w:after="0"/>
        <w:ind w:left="709" w:firstLine="0"/>
        <w:rPr>
          <w:rFonts w:cs="Arial"/>
          <w:szCs w:val="24"/>
          <w:lang w:val="es-MX"/>
        </w:rPr>
      </w:pPr>
      <w:r w:rsidRPr="00FD6466">
        <w:rPr>
          <w:rFonts w:cs="Arial"/>
          <w:szCs w:val="24"/>
          <w:lang w:val="es-MX"/>
        </w:rPr>
        <w:t>Se entiende el control de gestión, como el proceso a través del cual se busca conducir a la organización en la dirección de la estrategia y en pos de las metas definidas. Un sistema de control de gestión, es el conjunto de definiciones, prácticas, procedimientos y herramientas tendientes a organizar y soportar este proceso en una forma estructurada y orientado sobre una base objetiva / cuantitativa.</w:t>
      </w:r>
    </w:p>
    <w:p w:rsidR="009554E8" w:rsidRDefault="009554E8" w:rsidP="00FD6466">
      <w:pPr>
        <w:pStyle w:val="Titulo2Tesis"/>
        <w:ind w:left="0" w:firstLine="284"/>
      </w:pPr>
      <w:bookmarkStart w:id="45" w:name="_Toc277279126"/>
      <w:bookmarkStart w:id="46" w:name="_Toc278396052"/>
      <w:bookmarkStart w:id="47" w:name="IN10"/>
      <w:r>
        <w:t>2.</w:t>
      </w:r>
      <w:r w:rsidR="00C46C55">
        <w:t>2</w:t>
      </w:r>
      <w:r>
        <w:t>. Norma PAS 55</w:t>
      </w:r>
      <w:bookmarkEnd w:id="45"/>
      <w:bookmarkEnd w:id="46"/>
      <w:r w:rsidR="00F24241">
        <w:fldChar w:fldCharType="begin"/>
      </w:r>
      <w:r>
        <w:instrText>xe "</w:instrText>
      </w:r>
      <w:r w:rsidRPr="00162A0E">
        <w:instrText>2.3 Norma PAS 55</w:instrText>
      </w:r>
      <w:r>
        <w:instrText>" \b</w:instrText>
      </w:r>
      <w:r w:rsidR="00F24241">
        <w:fldChar w:fldCharType="end"/>
      </w:r>
    </w:p>
    <w:bookmarkEnd w:id="47"/>
    <w:p w:rsidR="009554E8" w:rsidRPr="00FD6466" w:rsidRDefault="009554E8" w:rsidP="005668FC">
      <w:pPr>
        <w:spacing w:after="0"/>
        <w:ind w:left="709" w:firstLine="0"/>
        <w:rPr>
          <w:rFonts w:cs="Arial"/>
          <w:szCs w:val="24"/>
          <w:lang w:val="es-MX"/>
        </w:rPr>
      </w:pPr>
      <w:r w:rsidRPr="00FD6466">
        <w:rPr>
          <w:rFonts w:cs="Arial"/>
          <w:szCs w:val="24"/>
          <w:lang w:val="es-MX"/>
        </w:rPr>
        <w:t xml:space="preserve">Es una norma de pública disponibilidad, elaborado por el Institute of Asset Management (IAM) en colaboración con el British Standards Institution (BSI). Su primera emisión fue en el año 2004, y actualmente existen usuarias que ya la están implementando. </w:t>
      </w:r>
    </w:p>
    <w:p w:rsidR="009554E8" w:rsidRPr="00FD6466" w:rsidRDefault="009554E8" w:rsidP="005668FC">
      <w:pPr>
        <w:spacing w:after="0"/>
        <w:ind w:left="709" w:firstLine="0"/>
        <w:rPr>
          <w:rFonts w:cs="Arial"/>
          <w:szCs w:val="24"/>
          <w:lang w:val="es-MX"/>
        </w:rPr>
      </w:pPr>
      <w:r w:rsidRPr="00FD6466">
        <w:rPr>
          <w:rFonts w:cs="Arial"/>
          <w:szCs w:val="24"/>
          <w:lang w:val="es-MX"/>
        </w:rPr>
        <w:t xml:space="preserve">Pas 55 define: qué debe incluir un sistema de Gestión de Activos Físicos a fin de asegurar y mantener la sostenibilidad y el desempeño óptimo de los activos físicos. Mostrándose como de alta utilidad para </w:t>
      </w:r>
      <w:r w:rsidRPr="00FD6466">
        <w:rPr>
          <w:rFonts w:cs="Arial"/>
          <w:szCs w:val="24"/>
          <w:lang w:val="es-MX"/>
        </w:rPr>
        <w:lastRenderedPageBreak/>
        <w:t>los diferentes aspectos de la gestión de los activos físicos. La gestión de mejora continua basada en PAS 55 “The Optimized Management of Physical Infrastructur</w:t>
      </w:r>
      <w:r w:rsidR="002128BC" w:rsidRPr="00FD6466">
        <w:rPr>
          <w:rFonts w:cs="Arial"/>
          <w:szCs w:val="24"/>
          <w:lang w:val="es-MX"/>
        </w:rPr>
        <w:t xml:space="preserve">e Assets” </w:t>
      </w:r>
      <w:r w:rsidRPr="00FD6466">
        <w:rPr>
          <w:rFonts w:cs="Arial"/>
          <w:szCs w:val="24"/>
          <w:lang w:val="es-MX"/>
        </w:rPr>
        <w:t>permite lograr tener el correcto “Enfoque”, donde se define el objetivo u objetivos apoyándose en conjunto con la definición y desarrollo de los procesos, procedimientos más eficaces para conseguirlos. Cada una de las palabras “Sólido” e “Integrado a lo largo del Ciclo de Vida, justificación racional de los verdaderos objetivos y dirección a tomar, al enfocarse en las necesidades relevantes de los accionistas con propuestas bien definidas y desarrolladas para conseguir mejoramiento continuo integral al abordar los aspectos relevantes.</w:t>
      </w:r>
    </w:p>
    <w:p w:rsidR="009554E8" w:rsidRDefault="009554E8" w:rsidP="005668FC">
      <w:pPr>
        <w:spacing w:after="0"/>
        <w:ind w:left="709" w:firstLine="0"/>
        <w:rPr>
          <w:rFonts w:cs="Arial"/>
          <w:szCs w:val="24"/>
          <w:lang w:val="es-MX"/>
        </w:rPr>
      </w:pPr>
      <w:r w:rsidRPr="00FD6466">
        <w:rPr>
          <w:rFonts w:cs="Arial"/>
          <w:szCs w:val="24"/>
          <w:lang w:val="es-MX"/>
        </w:rPr>
        <w:t>El planteamiento de PAS 55 es servir de apoyo a la política y las estrategias al estar enlazando con los de otros estándares (ISO 9000, ISO 14000, OSHA 18000, ISO</w:t>
      </w:r>
      <w:r w:rsidR="002128BC" w:rsidRPr="00FD6466">
        <w:rPr>
          <w:rFonts w:cs="Arial"/>
          <w:szCs w:val="24"/>
          <w:lang w:val="es-MX"/>
        </w:rPr>
        <w:t xml:space="preserve"> </w:t>
      </w:r>
      <w:r w:rsidRPr="00FD6466">
        <w:rPr>
          <w:rFonts w:cs="Arial"/>
          <w:szCs w:val="24"/>
          <w:lang w:val="es-MX"/>
        </w:rPr>
        <w:t>26000) que también son facilitadores, cuando así proceda, cubriendo hasta dónde el enfoque descrito sirve de soporte para las políticas y estrategias. PAS 55 puede ser utilizada como elemento de selección de potenciales contratistas-proveedores, como así también como elemento de control de gestión para accionistas y todo el conjunto de quienes están vinculados a la empresa (stakeholders).</w:t>
      </w:r>
    </w:p>
    <w:p w:rsidR="00556493" w:rsidRDefault="00556493" w:rsidP="00FD6466">
      <w:pPr>
        <w:spacing w:after="0"/>
        <w:ind w:left="709"/>
        <w:rPr>
          <w:rFonts w:cs="Arial"/>
          <w:szCs w:val="24"/>
          <w:lang w:val="es-MX"/>
        </w:rPr>
      </w:pPr>
    </w:p>
    <w:p w:rsidR="00556493" w:rsidRDefault="00556493" w:rsidP="00FD6466">
      <w:pPr>
        <w:spacing w:after="0"/>
        <w:ind w:left="709"/>
        <w:rPr>
          <w:rFonts w:cs="Arial"/>
          <w:szCs w:val="24"/>
          <w:lang w:val="es-MX"/>
        </w:rPr>
      </w:pPr>
    </w:p>
    <w:p w:rsidR="00C46C55" w:rsidRPr="00C1162D" w:rsidRDefault="00C1162D" w:rsidP="00C1162D">
      <w:pPr>
        <w:pStyle w:val="Titulo2Tesis"/>
        <w:ind w:left="0" w:firstLine="284"/>
      </w:pPr>
      <w:r>
        <w:lastRenderedPageBreak/>
        <w:tab/>
      </w:r>
      <w:bookmarkStart w:id="48" w:name="_Toc278396053"/>
      <w:r w:rsidR="00C46C55" w:rsidRPr="00C1162D">
        <w:t>2.2.1</w:t>
      </w:r>
      <w:r w:rsidR="002818F4">
        <w:t>.</w:t>
      </w:r>
      <w:r w:rsidR="00C46C55" w:rsidRPr="00C1162D">
        <w:t xml:space="preserve"> Aspectos Generales</w:t>
      </w:r>
      <w:bookmarkEnd w:id="48"/>
    </w:p>
    <w:p w:rsidR="00556493" w:rsidRPr="00556493" w:rsidRDefault="005668FC" w:rsidP="005668FC">
      <w:pPr>
        <w:spacing w:after="0"/>
        <w:ind w:left="851" w:firstLine="0"/>
        <w:rPr>
          <w:rFonts w:cs="Arial"/>
          <w:szCs w:val="24"/>
          <w:lang w:val="es-MX"/>
        </w:rPr>
      </w:pPr>
      <w:r>
        <w:rPr>
          <w:rFonts w:cs="Arial"/>
          <w:szCs w:val="24"/>
          <w:lang w:val="es-MX"/>
        </w:rPr>
        <w:tab/>
      </w:r>
      <w:r>
        <w:rPr>
          <w:rFonts w:cs="Arial"/>
          <w:szCs w:val="24"/>
          <w:lang w:val="es-MX"/>
        </w:rPr>
        <w:tab/>
      </w:r>
      <w:r w:rsidR="00556493">
        <w:rPr>
          <w:rFonts w:cs="Arial"/>
          <w:szCs w:val="24"/>
          <w:lang w:val="es-MX"/>
        </w:rPr>
        <w:tab/>
      </w:r>
      <w:r w:rsidR="00556493" w:rsidRPr="00556493">
        <w:rPr>
          <w:rFonts w:cs="Arial"/>
          <w:szCs w:val="24"/>
          <w:lang w:val="es-MX"/>
        </w:rPr>
        <w:t>PAS 55  (Publicly Available Specification)  tiene como objetivo</w:t>
      </w:r>
      <w:r w:rsidR="00556493">
        <w:rPr>
          <w:rFonts w:cs="Arial"/>
          <w:szCs w:val="24"/>
          <w:lang w:val="es-MX"/>
        </w:rPr>
        <w:t xml:space="preserve">       </w:t>
      </w:r>
      <w:r w:rsidR="00556493">
        <w:rPr>
          <w:rFonts w:cs="Arial"/>
          <w:szCs w:val="24"/>
          <w:lang w:val="es-MX"/>
        </w:rPr>
        <w:tab/>
      </w:r>
      <w:r w:rsidR="00556493" w:rsidRPr="00556493">
        <w:rPr>
          <w:rFonts w:cs="Arial"/>
          <w:szCs w:val="24"/>
          <w:lang w:val="es-MX"/>
        </w:rPr>
        <w:t xml:space="preserve">asegurarse de que los activos de una organización sean </w:t>
      </w:r>
      <w:r w:rsidR="00556493">
        <w:rPr>
          <w:rFonts w:cs="Arial"/>
          <w:szCs w:val="24"/>
          <w:lang w:val="es-MX"/>
        </w:rPr>
        <w:tab/>
      </w:r>
      <w:r w:rsidR="00556493" w:rsidRPr="00556493">
        <w:rPr>
          <w:rFonts w:cs="Arial"/>
          <w:szCs w:val="24"/>
          <w:lang w:val="es-MX"/>
        </w:rPr>
        <w:t>administrados de manera efectiva durante su ciclo de vida útil</w:t>
      </w:r>
      <w:r w:rsidR="00556493">
        <w:rPr>
          <w:rFonts w:cs="Arial"/>
          <w:szCs w:val="24"/>
          <w:lang w:val="es-MX"/>
        </w:rPr>
        <w:t xml:space="preserve"> </w:t>
      </w:r>
      <w:r w:rsidR="00556493">
        <w:rPr>
          <w:rFonts w:cs="Arial"/>
          <w:szCs w:val="24"/>
          <w:lang w:val="es-MX"/>
        </w:rPr>
        <w:tab/>
      </w:r>
      <w:r w:rsidR="00556493" w:rsidRPr="00556493">
        <w:rPr>
          <w:rFonts w:cs="Arial"/>
          <w:szCs w:val="24"/>
          <w:lang w:val="es-MX"/>
        </w:rPr>
        <w:t>con el</w:t>
      </w:r>
      <w:r w:rsidR="00556493">
        <w:rPr>
          <w:rFonts w:cs="Arial"/>
          <w:szCs w:val="24"/>
          <w:lang w:val="es-MX"/>
        </w:rPr>
        <w:t xml:space="preserve"> </w:t>
      </w:r>
      <w:r w:rsidR="00556493" w:rsidRPr="00556493">
        <w:rPr>
          <w:rFonts w:cs="Arial"/>
          <w:szCs w:val="24"/>
          <w:lang w:val="es-MX"/>
        </w:rPr>
        <w:t>propósito de alcanzar el plan estratégico organizacional</w:t>
      </w:r>
      <w:r w:rsidR="00556493">
        <w:rPr>
          <w:rFonts w:cs="Arial"/>
          <w:szCs w:val="24"/>
          <w:lang w:val="es-MX"/>
        </w:rPr>
        <w:t xml:space="preserve"> </w:t>
      </w:r>
      <w:r w:rsidR="00556493">
        <w:rPr>
          <w:rFonts w:cs="Arial"/>
          <w:szCs w:val="24"/>
          <w:lang w:val="es-MX"/>
        </w:rPr>
        <w:tab/>
      </w:r>
      <w:r w:rsidR="00556493" w:rsidRPr="00556493">
        <w:rPr>
          <w:rFonts w:cs="Arial"/>
          <w:szCs w:val="24"/>
          <w:lang w:val="es-MX"/>
        </w:rPr>
        <w:t>al proporcionar orientación y estructura a través de una</w:t>
      </w:r>
      <w:r w:rsidR="00556493" w:rsidRPr="00556493">
        <w:rPr>
          <w:rFonts w:cs="Arial"/>
          <w:szCs w:val="24"/>
          <w:lang w:val="es-MX"/>
        </w:rPr>
        <w:tab/>
        <w:t xml:space="preserve">auditoría independiente y un proceso de reconocimiento </w:t>
      </w:r>
      <w:r w:rsidR="00556493">
        <w:rPr>
          <w:rFonts w:cs="Arial"/>
          <w:szCs w:val="24"/>
          <w:lang w:val="es-MX"/>
        </w:rPr>
        <w:tab/>
      </w:r>
      <w:r w:rsidR="00556493" w:rsidRPr="00556493">
        <w:rPr>
          <w:rFonts w:cs="Arial"/>
          <w:szCs w:val="24"/>
          <w:lang w:val="es-MX"/>
        </w:rPr>
        <w:t>externo, garantizando a las empresas una buena administración</w:t>
      </w:r>
      <w:r w:rsidR="00556493">
        <w:rPr>
          <w:rFonts w:cs="Arial"/>
          <w:szCs w:val="24"/>
          <w:lang w:val="es-MX"/>
        </w:rPr>
        <w:t xml:space="preserve"> </w:t>
      </w:r>
      <w:r w:rsidR="00556493" w:rsidRPr="00556493">
        <w:rPr>
          <w:rFonts w:cs="Arial"/>
          <w:szCs w:val="24"/>
          <w:lang w:val="es-MX"/>
        </w:rPr>
        <w:tab/>
        <w:t>de su infraestructura física.</w:t>
      </w:r>
    </w:p>
    <w:p w:rsidR="00556493" w:rsidRPr="00556493" w:rsidRDefault="00556493" w:rsidP="005668FC">
      <w:pPr>
        <w:spacing w:after="0"/>
        <w:ind w:left="851" w:firstLine="0"/>
        <w:rPr>
          <w:rFonts w:cs="Arial"/>
          <w:szCs w:val="24"/>
          <w:lang w:val="es-MX"/>
        </w:rPr>
      </w:pPr>
      <w:r w:rsidRPr="00556493">
        <w:rPr>
          <w:rFonts w:cs="Arial"/>
          <w:szCs w:val="24"/>
          <w:lang w:val="es-MX"/>
        </w:rPr>
        <w:t xml:space="preserve">La PAS 55  busca ser apoyo a la política y las estrategias al </w:t>
      </w:r>
      <w:r>
        <w:rPr>
          <w:rFonts w:cs="Arial"/>
          <w:szCs w:val="24"/>
          <w:lang w:val="es-MX"/>
        </w:rPr>
        <w:tab/>
      </w:r>
      <w:r w:rsidRPr="00556493">
        <w:rPr>
          <w:rFonts w:cs="Arial"/>
          <w:szCs w:val="24"/>
          <w:lang w:val="es-MX"/>
        </w:rPr>
        <w:t xml:space="preserve">estar enlazado con otros estándares (ISO 9000, ISO 14000, </w:t>
      </w:r>
      <w:r>
        <w:rPr>
          <w:rFonts w:cs="Arial"/>
          <w:szCs w:val="24"/>
          <w:lang w:val="es-MX"/>
        </w:rPr>
        <w:tab/>
      </w:r>
      <w:r w:rsidRPr="00556493">
        <w:rPr>
          <w:rFonts w:cs="Arial"/>
          <w:szCs w:val="24"/>
          <w:lang w:val="es-MX"/>
        </w:rPr>
        <w:t>OSHAS 18000, ISO26000) que también son facilitadores,</w:t>
      </w:r>
      <w:r>
        <w:rPr>
          <w:rFonts w:cs="Arial"/>
          <w:szCs w:val="24"/>
          <w:lang w:val="es-MX"/>
        </w:rPr>
        <w:t xml:space="preserve"> </w:t>
      </w:r>
      <w:r>
        <w:rPr>
          <w:rFonts w:cs="Arial"/>
          <w:szCs w:val="24"/>
          <w:lang w:val="es-MX"/>
        </w:rPr>
        <w:tab/>
      </w:r>
      <w:r w:rsidRPr="00556493">
        <w:rPr>
          <w:rFonts w:cs="Arial"/>
          <w:szCs w:val="24"/>
          <w:lang w:val="es-MX"/>
        </w:rPr>
        <w:t>cuando así proceda, cubriendo hasta donde el enfoque descrito</w:t>
      </w:r>
      <w:r>
        <w:rPr>
          <w:rFonts w:cs="Arial"/>
          <w:szCs w:val="24"/>
          <w:lang w:val="es-MX"/>
        </w:rPr>
        <w:t xml:space="preserve"> </w:t>
      </w:r>
      <w:r>
        <w:rPr>
          <w:rFonts w:cs="Arial"/>
          <w:szCs w:val="24"/>
          <w:lang w:val="es-MX"/>
        </w:rPr>
        <w:tab/>
      </w:r>
      <w:r w:rsidRPr="00556493">
        <w:rPr>
          <w:rFonts w:cs="Arial"/>
          <w:szCs w:val="24"/>
          <w:lang w:val="es-MX"/>
        </w:rPr>
        <w:t>sirve de soporte para las políticas y estrategias, y se encuentra</w:t>
      </w:r>
      <w:r>
        <w:rPr>
          <w:rFonts w:cs="Arial"/>
          <w:szCs w:val="24"/>
          <w:lang w:val="es-MX"/>
        </w:rPr>
        <w:t xml:space="preserve"> </w:t>
      </w:r>
      <w:r>
        <w:rPr>
          <w:rFonts w:cs="Arial"/>
          <w:szCs w:val="24"/>
          <w:lang w:val="es-MX"/>
        </w:rPr>
        <w:tab/>
      </w:r>
      <w:r w:rsidRPr="00556493">
        <w:rPr>
          <w:rFonts w:cs="Arial"/>
          <w:szCs w:val="24"/>
          <w:lang w:val="es-MX"/>
        </w:rPr>
        <w:t>enlazado con otros métodos cuando sea el caso. También</w:t>
      </w:r>
      <w:r>
        <w:rPr>
          <w:rFonts w:cs="Arial"/>
          <w:szCs w:val="24"/>
          <w:lang w:val="es-MX"/>
        </w:rPr>
        <w:t xml:space="preserve"> </w:t>
      </w:r>
      <w:r>
        <w:rPr>
          <w:rFonts w:cs="Arial"/>
          <w:szCs w:val="24"/>
          <w:lang w:val="es-MX"/>
        </w:rPr>
        <w:tab/>
      </w:r>
      <w:r w:rsidRPr="00556493">
        <w:rPr>
          <w:rFonts w:cs="Arial"/>
          <w:szCs w:val="24"/>
          <w:lang w:val="es-MX"/>
        </w:rPr>
        <w:t xml:space="preserve">permite ir adoptando las buenas prácticas acorde a la real </w:t>
      </w:r>
      <w:r>
        <w:rPr>
          <w:rFonts w:cs="Arial"/>
          <w:szCs w:val="24"/>
          <w:lang w:val="es-MX"/>
        </w:rPr>
        <w:tab/>
      </w:r>
      <w:r w:rsidRPr="00556493">
        <w:rPr>
          <w:rFonts w:cs="Arial"/>
          <w:szCs w:val="24"/>
          <w:lang w:val="es-MX"/>
        </w:rPr>
        <w:t>necesidad  de</w:t>
      </w:r>
      <w:r>
        <w:rPr>
          <w:rFonts w:cs="Arial"/>
          <w:szCs w:val="24"/>
          <w:lang w:val="es-MX"/>
        </w:rPr>
        <w:t xml:space="preserve"> </w:t>
      </w:r>
      <w:r w:rsidRPr="00556493">
        <w:rPr>
          <w:rFonts w:cs="Arial"/>
          <w:szCs w:val="24"/>
          <w:lang w:val="es-MX"/>
        </w:rPr>
        <w:t>cada</w:t>
      </w:r>
      <w:r>
        <w:rPr>
          <w:rFonts w:cs="Arial"/>
          <w:szCs w:val="24"/>
          <w:lang w:val="es-MX"/>
        </w:rPr>
        <w:t xml:space="preserve"> </w:t>
      </w:r>
      <w:r w:rsidRPr="00556493">
        <w:rPr>
          <w:rFonts w:cs="Arial"/>
          <w:szCs w:val="24"/>
          <w:lang w:val="es-MX"/>
        </w:rPr>
        <w:t xml:space="preserve">industria o manufacturera  y, además, </w:t>
      </w:r>
      <w:r>
        <w:rPr>
          <w:rFonts w:cs="Arial"/>
          <w:szCs w:val="24"/>
          <w:lang w:val="es-MX"/>
        </w:rPr>
        <w:tab/>
      </w:r>
      <w:r w:rsidRPr="00556493">
        <w:rPr>
          <w:rFonts w:cs="Arial"/>
          <w:szCs w:val="24"/>
          <w:lang w:val="es-MX"/>
        </w:rPr>
        <w:t>plantea cómo lograr</w:t>
      </w:r>
      <w:r>
        <w:rPr>
          <w:rFonts w:cs="Arial"/>
          <w:szCs w:val="24"/>
          <w:lang w:val="es-MX"/>
        </w:rPr>
        <w:t xml:space="preserve"> </w:t>
      </w:r>
      <w:r w:rsidRPr="00556493">
        <w:rPr>
          <w:rFonts w:cs="Arial"/>
          <w:szCs w:val="24"/>
          <w:lang w:val="es-MX"/>
        </w:rPr>
        <w:t xml:space="preserve">un plan vivo de cómo hacerlo medible, </w:t>
      </w:r>
      <w:r>
        <w:rPr>
          <w:rFonts w:cs="Arial"/>
          <w:szCs w:val="24"/>
          <w:lang w:val="es-MX"/>
        </w:rPr>
        <w:tab/>
      </w:r>
      <w:r w:rsidRPr="00556493">
        <w:rPr>
          <w:rFonts w:cs="Arial"/>
          <w:szCs w:val="24"/>
          <w:lang w:val="es-MX"/>
        </w:rPr>
        <w:t>auditable y que esté</w:t>
      </w:r>
      <w:r>
        <w:rPr>
          <w:rFonts w:cs="Arial"/>
          <w:szCs w:val="24"/>
          <w:lang w:val="es-MX"/>
        </w:rPr>
        <w:t xml:space="preserve"> </w:t>
      </w:r>
      <w:r w:rsidRPr="00556493">
        <w:rPr>
          <w:rFonts w:cs="Arial"/>
          <w:szCs w:val="24"/>
          <w:lang w:val="es-MX"/>
        </w:rPr>
        <w:t>enmarcado en la mejora continua.</w:t>
      </w:r>
    </w:p>
    <w:p w:rsidR="00556493" w:rsidRDefault="00556493" w:rsidP="00FD6466">
      <w:pPr>
        <w:spacing w:after="0"/>
        <w:ind w:left="709"/>
        <w:rPr>
          <w:rFonts w:cs="Arial"/>
          <w:b/>
          <w:szCs w:val="24"/>
          <w:lang w:val="es-MX"/>
        </w:rPr>
      </w:pPr>
    </w:p>
    <w:p w:rsidR="00FB7015" w:rsidRPr="00C46C55" w:rsidRDefault="00FB7015" w:rsidP="00FD6466">
      <w:pPr>
        <w:spacing w:after="0"/>
        <w:ind w:left="709"/>
        <w:rPr>
          <w:rFonts w:cs="Arial"/>
          <w:b/>
          <w:szCs w:val="24"/>
          <w:lang w:val="es-MX"/>
        </w:rPr>
      </w:pPr>
    </w:p>
    <w:p w:rsidR="009554E8" w:rsidRPr="00FB7015" w:rsidRDefault="00C1162D" w:rsidP="00C1162D">
      <w:pPr>
        <w:pStyle w:val="Titulo2Tesis"/>
        <w:ind w:left="0" w:firstLine="284"/>
        <w:rPr>
          <w:b w:val="0"/>
        </w:rPr>
      </w:pPr>
      <w:bookmarkStart w:id="49" w:name="_Toc277279127"/>
      <w:bookmarkStart w:id="50" w:name="IN11"/>
      <w:r>
        <w:lastRenderedPageBreak/>
        <w:tab/>
      </w:r>
      <w:bookmarkStart w:id="51" w:name="_Toc278396054"/>
      <w:r w:rsidR="009554E8" w:rsidRPr="00FB7015">
        <w:t>2.</w:t>
      </w:r>
      <w:r w:rsidR="00C46C55" w:rsidRPr="00FB7015">
        <w:t>2</w:t>
      </w:r>
      <w:r w:rsidR="009554E8" w:rsidRPr="00FB7015">
        <w:t>.</w:t>
      </w:r>
      <w:r w:rsidR="00C46C55" w:rsidRPr="00FB7015">
        <w:t>2</w:t>
      </w:r>
      <w:r w:rsidR="009554E8" w:rsidRPr="00FB7015">
        <w:t>. Alcance</w:t>
      </w:r>
      <w:bookmarkEnd w:id="49"/>
      <w:bookmarkEnd w:id="51"/>
      <w:r w:rsidR="00F24241" w:rsidRPr="00FB7015">
        <w:rPr>
          <w:b w:val="0"/>
        </w:rPr>
        <w:fldChar w:fldCharType="begin"/>
      </w:r>
      <w:r w:rsidR="009554E8" w:rsidRPr="00FB7015">
        <w:instrText>xe "2.3.1. Alcance" \b</w:instrText>
      </w:r>
      <w:r w:rsidR="00F24241" w:rsidRPr="00FB7015">
        <w:rPr>
          <w:b w:val="0"/>
        </w:rPr>
        <w:fldChar w:fldCharType="end"/>
      </w:r>
    </w:p>
    <w:bookmarkEnd w:id="50"/>
    <w:p w:rsidR="009554E8" w:rsidRPr="00FD6466" w:rsidRDefault="009554E8" w:rsidP="005668FC">
      <w:pPr>
        <w:spacing w:after="0"/>
        <w:ind w:left="851" w:firstLine="0"/>
        <w:rPr>
          <w:rFonts w:cs="Arial"/>
          <w:szCs w:val="24"/>
          <w:lang w:val="es-MX"/>
        </w:rPr>
      </w:pPr>
      <w:r w:rsidRPr="00FD6466">
        <w:rPr>
          <w:rFonts w:cs="Arial"/>
          <w:szCs w:val="24"/>
          <w:lang w:val="es-MX"/>
        </w:rPr>
        <w:t>Esta norma relaciona los equipos o activos críticos dentro de los procesos productivos de la empresa, que tengan un impacto financiero considerable, para esto la norma específica el establecimiento de estrategias para lograr la prevención de fallas y paradas de equipos con la consecuente pérdida de valor para la organización. La norma no es aplicable para los activos humanos, de información, intangibles y financieros.</w:t>
      </w:r>
    </w:p>
    <w:p w:rsidR="009554E8" w:rsidRDefault="009554E8" w:rsidP="00133A4D">
      <w:pPr>
        <w:spacing w:after="0"/>
        <w:ind w:left="1330"/>
        <w:rPr>
          <w:rFonts w:cs="Arial"/>
          <w:szCs w:val="24"/>
        </w:rPr>
      </w:pPr>
    </w:p>
    <w:p w:rsidR="009554E8" w:rsidRDefault="009554E8" w:rsidP="005668FC">
      <w:pPr>
        <w:pStyle w:val="Titulo2Tesis"/>
        <w:ind w:left="0" w:firstLine="284"/>
      </w:pPr>
      <w:bookmarkStart w:id="52" w:name="_Toc277279128"/>
      <w:bookmarkStart w:id="53" w:name="_Toc278396055"/>
      <w:bookmarkStart w:id="54" w:name="IN12"/>
      <w:r>
        <w:t>2.</w:t>
      </w:r>
      <w:r w:rsidR="00C46C55">
        <w:t>2</w:t>
      </w:r>
      <w:r>
        <w:t>.</w:t>
      </w:r>
      <w:r w:rsidR="00C46C55">
        <w:t>3</w:t>
      </w:r>
      <w:r>
        <w:t>. Requerimientos Generales</w:t>
      </w:r>
      <w:bookmarkEnd w:id="52"/>
      <w:bookmarkEnd w:id="53"/>
      <w:r w:rsidR="00F24241">
        <w:fldChar w:fldCharType="begin"/>
      </w:r>
      <w:r>
        <w:instrText>xe "</w:instrText>
      </w:r>
      <w:r w:rsidRPr="00C0208B">
        <w:instrText>2.3.2. Requerimientos Generales</w:instrText>
      </w:r>
      <w:r>
        <w:instrText>" \b</w:instrText>
      </w:r>
      <w:r w:rsidR="00F24241">
        <w:fldChar w:fldCharType="end"/>
      </w:r>
    </w:p>
    <w:bookmarkEnd w:id="54"/>
    <w:p w:rsidR="009554E8" w:rsidRPr="00FD6466" w:rsidRDefault="009554E8" w:rsidP="005668FC">
      <w:pPr>
        <w:spacing w:after="0"/>
        <w:ind w:left="851" w:firstLine="0"/>
        <w:rPr>
          <w:rFonts w:cs="Arial"/>
          <w:szCs w:val="24"/>
          <w:lang w:val="es-MX"/>
        </w:rPr>
      </w:pPr>
      <w:r w:rsidRPr="00FD6466">
        <w:rPr>
          <w:rFonts w:cs="Arial"/>
          <w:szCs w:val="24"/>
          <w:lang w:val="es-MX"/>
        </w:rPr>
        <w:t xml:space="preserve">Como toda norma la empresa deberá establecer, documentos de control, implementará y mantendrá un sistema de gerencia de activos y mejorará continuamente su eficiencia. La organización debe definir que equipos son relevantes para su desarrollo como empresa y crear índices de control necesarios para implementar y mantener el sistema de gerencia de activos mejorándolo continuamente. </w:t>
      </w:r>
    </w:p>
    <w:p w:rsidR="009554E8" w:rsidRPr="00C23197" w:rsidRDefault="009554E8" w:rsidP="00C46C55">
      <w:pPr>
        <w:pStyle w:val="Titulo2Tesis"/>
        <w:ind w:left="0" w:firstLine="284"/>
      </w:pPr>
      <w:bookmarkStart w:id="55" w:name="_Toc277279129"/>
      <w:bookmarkStart w:id="56" w:name="_Toc277536954"/>
      <w:bookmarkStart w:id="57" w:name="_Toc278396056"/>
      <w:bookmarkStart w:id="58" w:name="IN13"/>
      <w:r>
        <w:t>2.3. Gerencia de Activos</w:t>
      </w:r>
      <w:bookmarkEnd w:id="55"/>
      <w:bookmarkEnd w:id="56"/>
      <w:bookmarkEnd w:id="57"/>
      <w:r w:rsidR="00F24241">
        <w:fldChar w:fldCharType="begin"/>
      </w:r>
      <w:r>
        <w:instrText>xe "</w:instrText>
      </w:r>
      <w:r w:rsidRPr="00D97D76">
        <w:instrText>2.3.3. Gerencia de Activos</w:instrText>
      </w:r>
      <w:r>
        <w:instrText>" \b</w:instrText>
      </w:r>
      <w:r w:rsidR="00F24241">
        <w:fldChar w:fldCharType="end"/>
      </w:r>
    </w:p>
    <w:bookmarkEnd w:id="58"/>
    <w:p w:rsidR="009554E8" w:rsidRPr="00FD6466" w:rsidRDefault="009554E8" w:rsidP="005668FC">
      <w:pPr>
        <w:spacing w:after="0"/>
        <w:ind w:firstLine="349"/>
        <w:rPr>
          <w:rFonts w:cs="Arial"/>
          <w:szCs w:val="24"/>
          <w:lang w:val="es-MX"/>
        </w:rPr>
      </w:pPr>
      <w:r w:rsidRPr="00FD6466">
        <w:rPr>
          <w:rFonts w:cs="Arial"/>
          <w:szCs w:val="24"/>
          <w:lang w:val="es-MX"/>
        </w:rPr>
        <w:t>La no</w:t>
      </w:r>
      <w:r w:rsidR="005668FC">
        <w:rPr>
          <w:rFonts w:cs="Arial"/>
          <w:szCs w:val="24"/>
          <w:lang w:val="es-MX"/>
        </w:rPr>
        <w:t>r</w:t>
      </w:r>
      <w:r w:rsidRPr="00FD6466">
        <w:rPr>
          <w:rFonts w:cs="Arial"/>
          <w:szCs w:val="24"/>
          <w:lang w:val="es-MX"/>
        </w:rPr>
        <w:t>ma PAS 55 define la Gerencia de Activos como:</w:t>
      </w:r>
    </w:p>
    <w:p w:rsidR="009554E8" w:rsidRPr="00FD6466" w:rsidRDefault="009554E8" w:rsidP="005668FC">
      <w:pPr>
        <w:spacing w:after="0"/>
        <w:ind w:left="709" w:firstLine="0"/>
        <w:rPr>
          <w:rFonts w:cs="Arial"/>
          <w:szCs w:val="24"/>
          <w:lang w:val="es-MX"/>
        </w:rPr>
      </w:pPr>
      <w:r w:rsidRPr="00FD6466">
        <w:rPr>
          <w:rFonts w:cs="Arial"/>
          <w:szCs w:val="24"/>
          <w:lang w:val="es-MX"/>
        </w:rPr>
        <w:t xml:space="preserve">“Actividades sistemáticas y coordinadas con las cuales una organización maneja óptimamente sus activos físicos, su desempeño asociado, riesgo y gastos sobre sus ciclos de vida con el propósito de </w:t>
      </w:r>
      <w:r w:rsidRPr="00FD6466">
        <w:rPr>
          <w:rFonts w:cs="Arial"/>
          <w:szCs w:val="24"/>
          <w:lang w:val="es-MX"/>
        </w:rPr>
        <w:lastRenderedPageBreak/>
        <w:t>lograr su plan estratégico organizacional”. Que define la organización estructurada de oportunidades de mejoras en dos grupos principales:</w:t>
      </w:r>
    </w:p>
    <w:p w:rsidR="009554E8" w:rsidRPr="00FD6466" w:rsidRDefault="009554E8" w:rsidP="005668FC">
      <w:pPr>
        <w:numPr>
          <w:ilvl w:val="0"/>
          <w:numId w:val="60"/>
        </w:numPr>
        <w:spacing w:after="0"/>
        <w:ind w:left="1276" w:hanging="142"/>
        <w:rPr>
          <w:rFonts w:cs="Arial"/>
          <w:szCs w:val="24"/>
          <w:lang w:val="es-MX"/>
        </w:rPr>
      </w:pPr>
      <w:r w:rsidRPr="00FD6466">
        <w:rPr>
          <w:rFonts w:cs="Arial"/>
          <w:szCs w:val="24"/>
          <w:lang w:val="es-MX"/>
        </w:rPr>
        <w:t>Aquellas acciones urgentes y evaluables que representan ganancias rápidas o base vital para una explotación futura.</w:t>
      </w:r>
    </w:p>
    <w:p w:rsidR="009554E8" w:rsidRPr="00FD6466" w:rsidRDefault="009554E8" w:rsidP="005668FC">
      <w:pPr>
        <w:numPr>
          <w:ilvl w:val="0"/>
          <w:numId w:val="60"/>
        </w:numPr>
        <w:spacing w:after="0"/>
        <w:ind w:left="1276" w:hanging="142"/>
        <w:rPr>
          <w:rFonts w:cs="Arial"/>
          <w:szCs w:val="24"/>
          <w:lang w:val="es-MX"/>
        </w:rPr>
      </w:pPr>
      <w:r w:rsidRPr="00FD6466">
        <w:rPr>
          <w:rFonts w:cs="Arial"/>
          <w:szCs w:val="24"/>
          <w:lang w:val="es-MX"/>
        </w:rPr>
        <w:t>Metas a largo plazo (usualmente 3-5 años) que involucran cambios de comportamiento pero ofrecen significantes beneficios de desempeño.</w:t>
      </w:r>
    </w:p>
    <w:p w:rsidR="009554E8" w:rsidRPr="008A7B8D" w:rsidRDefault="009554E8" w:rsidP="00374672">
      <w:pPr>
        <w:tabs>
          <w:tab w:val="left" w:pos="930"/>
        </w:tabs>
        <w:rPr>
          <w:rFonts w:cs="Arial"/>
          <w:b/>
          <w:i/>
          <w:sz w:val="22"/>
          <w:szCs w:val="20"/>
          <w:lang w:val="en-GB"/>
        </w:rPr>
      </w:pPr>
      <w:r w:rsidRPr="00F35470">
        <w:rPr>
          <w:rFonts w:cs="Arial"/>
          <w:b/>
          <w:i/>
          <w:sz w:val="20"/>
          <w:szCs w:val="20"/>
          <w:lang w:val="es-ES"/>
        </w:rPr>
        <w:tab/>
      </w:r>
      <w:r w:rsidRPr="00F35470">
        <w:rPr>
          <w:rFonts w:cs="Arial"/>
          <w:b/>
          <w:i/>
          <w:sz w:val="20"/>
          <w:szCs w:val="20"/>
          <w:lang w:val="es-ES"/>
        </w:rPr>
        <w:tab/>
      </w:r>
      <w:r w:rsidR="00FB7015">
        <w:rPr>
          <w:rFonts w:cs="Arial"/>
          <w:b/>
          <w:i/>
          <w:sz w:val="20"/>
          <w:szCs w:val="20"/>
          <w:lang w:val="es-ES"/>
        </w:rPr>
        <w:t xml:space="preserve">      </w:t>
      </w:r>
      <w:r w:rsidR="00970347">
        <w:rPr>
          <w:rFonts w:cs="Arial"/>
          <w:b/>
          <w:i/>
          <w:sz w:val="20"/>
          <w:szCs w:val="20"/>
          <w:lang w:val="es-ES"/>
        </w:rPr>
        <w:tab/>
      </w:r>
      <w:r w:rsidR="00970347">
        <w:rPr>
          <w:rFonts w:cs="Arial"/>
          <w:b/>
          <w:i/>
          <w:sz w:val="20"/>
          <w:szCs w:val="20"/>
          <w:lang w:val="es-ES"/>
        </w:rPr>
        <w:tab/>
      </w:r>
      <w:r w:rsidR="00970347">
        <w:rPr>
          <w:rFonts w:cs="Arial"/>
          <w:b/>
          <w:i/>
          <w:sz w:val="20"/>
          <w:szCs w:val="20"/>
          <w:lang w:val="es-ES"/>
        </w:rPr>
        <w:tab/>
      </w:r>
      <w:r w:rsidR="00970347">
        <w:rPr>
          <w:rFonts w:cs="Arial"/>
          <w:b/>
          <w:i/>
          <w:sz w:val="20"/>
          <w:szCs w:val="20"/>
          <w:lang w:val="es-ES"/>
        </w:rPr>
        <w:tab/>
      </w:r>
      <w:r w:rsidR="00970347" w:rsidRPr="00383910">
        <w:rPr>
          <w:rFonts w:cs="Arial"/>
          <w:b/>
          <w:i/>
          <w:sz w:val="20"/>
          <w:szCs w:val="20"/>
          <w:lang w:val="es-ES"/>
        </w:rPr>
        <w:t xml:space="preserve">             </w:t>
      </w:r>
      <w:r w:rsidR="00FB7015" w:rsidRPr="00383910">
        <w:rPr>
          <w:rFonts w:cs="Arial"/>
          <w:b/>
          <w:i/>
          <w:sz w:val="20"/>
          <w:szCs w:val="20"/>
          <w:lang w:val="es-ES"/>
        </w:rPr>
        <w:t xml:space="preserve"> </w:t>
      </w:r>
      <w:r w:rsidRPr="008A7B8D">
        <w:rPr>
          <w:rFonts w:cs="Arial"/>
          <w:b/>
          <w:i/>
          <w:sz w:val="22"/>
          <w:szCs w:val="20"/>
          <w:lang w:val="en-GB"/>
        </w:rPr>
        <w:t>Fuente: The Woodhouse Partnership Ltd 2003.</w:t>
      </w:r>
    </w:p>
    <w:p w:rsidR="004034F7" w:rsidRPr="00FD6466" w:rsidRDefault="004034F7" w:rsidP="00970347">
      <w:pPr>
        <w:spacing w:after="0"/>
        <w:ind w:left="709" w:firstLine="0"/>
        <w:rPr>
          <w:rFonts w:cs="Arial"/>
          <w:szCs w:val="24"/>
          <w:lang w:val="es-MX"/>
        </w:rPr>
      </w:pPr>
      <w:r w:rsidRPr="00FD6466">
        <w:rPr>
          <w:rFonts w:cs="Arial"/>
          <w:szCs w:val="24"/>
          <w:lang w:val="es-MX"/>
        </w:rPr>
        <w:t>El objetivo es:</w:t>
      </w:r>
    </w:p>
    <w:p w:rsidR="004034F7" w:rsidRPr="00FD6466" w:rsidRDefault="004034F7" w:rsidP="00970347">
      <w:pPr>
        <w:spacing w:after="0"/>
        <w:ind w:left="709" w:firstLine="0"/>
        <w:rPr>
          <w:rFonts w:cs="Arial"/>
          <w:szCs w:val="24"/>
          <w:lang w:val="es-MX"/>
        </w:rPr>
      </w:pPr>
      <w:r w:rsidRPr="00FD6466">
        <w:rPr>
          <w:rFonts w:cs="Arial"/>
          <w:szCs w:val="24"/>
          <w:lang w:val="es-MX"/>
        </w:rPr>
        <w:t xml:space="preserve">“Obtener la máxima utilidad probable de los activos o equipos de la empresa, mediante una eficiente labor de mantenimiento, todo esto debe estar alineado a la estrategia de la empresa”. </w:t>
      </w:r>
    </w:p>
    <w:p w:rsidR="00FD6466" w:rsidRDefault="00FD6466" w:rsidP="00F7192E">
      <w:pPr>
        <w:spacing w:after="0"/>
        <w:rPr>
          <w:rFonts w:cs="Arial"/>
          <w:b/>
          <w:szCs w:val="24"/>
        </w:rPr>
      </w:pPr>
    </w:p>
    <w:p w:rsidR="009554E8" w:rsidRDefault="009554E8" w:rsidP="00970347">
      <w:pPr>
        <w:spacing w:after="0"/>
        <w:ind w:left="709" w:firstLine="0"/>
        <w:rPr>
          <w:rFonts w:cs="Arial"/>
          <w:b/>
          <w:szCs w:val="24"/>
        </w:rPr>
      </w:pPr>
      <w:r>
        <w:rPr>
          <w:rFonts w:cs="Arial"/>
          <w:b/>
          <w:szCs w:val="24"/>
        </w:rPr>
        <w:t>Ventajas del control de activos</w:t>
      </w:r>
    </w:p>
    <w:p w:rsidR="009554E8" w:rsidRPr="00374672" w:rsidRDefault="009554E8" w:rsidP="00970347">
      <w:pPr>
        <w:spacing w:after="0"/>
        <w:ind w:left="709" w:firstLine="0"/>
        <w:rPr>
          <w:bCs/>
        </w:rPr>
      </w:pPr>
      <w:r w:rsidRPr="00374672">
        <w:t>Entre las principales ventajas del control de activos se encuentra la revalorización de los equipos mediante el mantenimiento planificado, sin dejar de lado el factor humano, pues los equipos no servirían para su fin específico sin el talento de las personas que los administren; se hace hincapié en motivar el talento humano mediante la capacitación permanente.</w:t>
      </w:r>
      <w:r>
        <w:rPr>
          <w:b/>
          <w:bCs/>
        </w:rPr>
        <w:t xml:space="preserve"> </w:t>
      </w:r>
      <w:r w:rsidRPr="00374672">
        <w:rPr>
          <w:bCs/>
        </w:rPr>
        <w:t xml:space="preserve">A su vez se reduce el riesgo como resultado de tener una </w:t>
      </w:r>
      <w:r w:rsidRPr="00374672">
        <w:rPr>
          <w:bCs/>
        </w:rPr>
        <w:lastRenderedPageBreak/>
        <w:t>medida (indicador) de los principales equipos o procesos que afectan el rendimiento de la organización, es así, que al conocer la medida de cuanto ganamos o perdemos podemos controlar las variaciones ya sean debidas a la falta de mantenimiento de los activos o por  falta de conocimiento de los colaboradores de la organización, encontrado sus causas y porqués.</w:t>
      </w:r>
    </w:p>
    <w:p w:rsidR="009554E8" w:rsidRDefault="00F24241" w:rsidP="00FB7015">
      <w:pPr>
        <w:keepNext/>
        <w:tabs>
          <w:tab w:val="left" w:pos="900"/>
          <w:tab w:val="left" w:pos="2268"/>
        </w:tabs>
        <w:jc w:val="center"/>
      </w:pPr>
      <w:r>
        <w:pict>
          <v:shape id="_x0000_i1026" type="#_x0000_t75" style="width:317pt;height:237.5pt;visibility:visible;mso-position-horizontal-relative:text;mso-position-vertical-relative:text" wrapcoords="2860 205 1277 273 102 752 102 4443 11387 4580 10826 5673 1123 5810 1379 6767 1481 8954 1226 11142 1021 12235 817 13671 766 14423 766 15516 919 17430 3677 17704 10774 17704 306 18592 306 21190 21294 21190 21447 18592 10774 17704 17311 17704 19711 17430 19506 16610 19353 14423 19609 12235 19813 11142 19966 10048 20119 7861 20068 5810 19149 5742 11643 5673 19609 4716 20119 4580 20374 4170 20426 684 19660 684 6128 205 2860 205" o:allowoverlap="f">
            <v:imagedata r:id="rId10" o:title=""/>
          </v:shape>
        </w:pict>
      </w:r>
    </w:p>
    <w:p w:rsidR="009554E8" w:rsidRPr="00374672" w:rsidRDefault="009554E8" w:rsidP="00374672">
      <w:pPr>
        <w:keepNext/>
        <w:tabs>
          <w:tab w:val="left" w:pos="900"/>
          <w:tab w:val="left" w:pos="2268"/>
        </w:tabs>
        <w:jc w:val="center"/>
        <w:rPr>
          <w:rFonts w:cs="Arial"/>
          <w:b/>
          <w:i/>
          <w:sz w:val="20"/>
          <w:szCs w:val="20"/>
          <w:lang w:val="es-ES_tradnl"/>
        </w:rPr>
      </w:pPr>
      <w:r w:rsidRPr="00220AFF">
        <w:rPr>
          <w:rFonts w:cs="Arial"/>
          <w:b/>
          <w:i/>
          <w:sz w:val="20"/>
          <w:szCs w:val="20"/>
          <w:lang w:val="es-ES_tradnl"/>
        </w:rPr>
        <w:t>F</w:t>
      </w:r>
      <w:r>
        <w:rPr>
          <w:rFonts w:cs="Arial"/>
          <w:b/>
          <w:i/>
          <w:sz w:val="20"/>
          <w:szCs w:val="20"/>
          <w:lang w:val="es-ES_tradnl"/>
        </w:rPr>
        <w:t>igura2</w:t>
      </w:r>
      <w:r w:rsidRPr="00220AFF">
        <w:rPr>
          <w:rFonts w:cs="Arial"/>
          <w:b/>
          <w:i/>
          <w:sz w:val="20"/>
          <w:szCs w:val="20"/>
          <w:lang w:val="es-ES_tradnl"/>
        </w:rPr>
        <w:t>.1: Gerencia de</w:t>
      </w:r>
      <w:r>
        <w:rPr>
          <w:rFonts w:cs="Arial"/>
          <w:b/>
          <w:i/>
          <w:sz w:val="20"/>
          <w:szCs w:val="20"/>
          <w:lang w:val="es-ES_tradnl"/>
        </w:rPr>
        <w:t xml:space="preserve"> </w:t>
      </w:r>
      <w:r w:rsidRPr="00220AFF">
        <w:rPr>
          <w:rFonts w:cs="Arial"/>
          <w:b/>
          <w:i/>
          <w:sz w:val="20"/>
          <w:szCs w:val="20"/>
          <w:lang w:val="es-ES_tradnl"/>
        </w:rPr>
        <w:t>Activos</w:t>
      </w:r>
      <w:r>
        <w:rPr>
          <w:rFonts w:cs="Arial"/>
          <w:b/>
          <w:i/>
          <w:sz w:val="20"/>
          <w:szCs w:val="20"/>
          <w:lang w:val="es-ES_tradnl"/>
        </w:rPr>
        <w:t xml:space="preserve"> </w:t>
      </w:r>
      <w:r w:rsidRPr="00220AFF">
        <w:rPr>
          <w:rFonts w:cs="Arial"/>
          <w:b/>
          <w:i/>
          <w:sz w:val="20"/>
          <w:szCs w:val="20"/>
          <w:lang w:val="es-ES_tradnl"/>
        </w:rPr>
        <w:t>Estructura y Filosofía.</w:t>
      </w:r>
    </w:p>
    <w:p w:rsidR="009554E8" w:rsidRPr="00D00920" w:rsidRDefault="009554E8" w:rsidP="00FD6466">
      <w:pPr>
        <w:pStyle w:val="Titulo2Tesis"/>
        <w:ind w:left="0" w:firstLine="284"/>
      </w:pPr>
      <w:bookmarkStart w:id="59" w:name="_Toc277279130"/>
      <w:bookmarkStart w:id="60" w:name="_Toc278396057"/>
      <w:bookmarkStart w:id="61" w:name="IN14"/>
      <w:r>
        <w:t>2.4</w:t>
      </w:r>
      <w:r w:rsidRPr="00D00920">
        <w:t>. El Ciclo</w:t>
      </w:r>
      <w:r>
        <w:t xml:space="preserve"> de Mejora Continua</w:t>
      </w:r>
      <w:bookmarkEnd w:id="59"/>
      <w:bookmarkEnd w:id="60"/>
      <w:r w:rsidR="00F24241">
        <w:fldChar w:fldCharType="begin"/>
      </w:r>
      <w:r>
        <w:instrText>xe "</w:instrText>
      </w:r>
      <w:r w:rsidRPr="00D72A0D">
        <w:instrText>2.4. El Ciclo de Mejora Continua</w:instrText>
      </w:r>
      <w:r>
        <w:instrText>" \b</w:instrText>
      </w:r>
      <w:r w:rsidR="00F24241">
        <w:fldChar w:fldCharType="end"/>
      </w:r>
    </w:p>
    <w:bookmarkEnd w:id="61"/>
    <w:p w:rsidR="009554E8" w:rsidRPr="00FD6466" w:rsidRDefault="009554E8" w:rsidP="00970347">
      <w:pPr>
        <w:spacing w:after="0"/>
        <w:ind w:left="709" w:firstLine="0"/>
        <w:rPr>
          <w:rFonts w:cs="Arial"/>
          <w:szCs w:val="24"/>
          <w:lang w:val="es-MX"/>
        </w:rPr>
      </w:pPr>
      <w:r w:rsidRPr="00FD6466">
        <w:rPr>
          <w:rFonts w:cs="Arial"/>
          <w:szCs w:val="24"/>
          <w:lang w:val="es-MX"/>
        </w:rPr>
        <w:t>El ciclo de mejora continua es la base para todo sistema de gestión conocido también como ciclo Deming, define actividades claves que son:</w:t>
      </w:r>
    </w:p>
    <w:p w:rsidR="009554E8" w:rsidRPr="00FD6466" w:rsidRDefault="009554E8" w:rsidP="00970347">
      <w:pPr>
        <w:spacing w:after="0"/>
        <w:ind w:left="709" w:firstLine="0"/>
        <w:rPr>
          <w:rFonts w:cs="Arial"/>
          <w:szCs w:val="24"/>
          <w:lang w:val="es-MX"/>
        </w:rPr>
      </w:pPr>
      <w:r w:rsidRPr="00FA797C">
        <w:rPr>
          <w:rFonts w:cs="Arial"/>
          <w:b/>
          <w:szCs w:val="24"/>
          <w:lang w:val="es-MX"/>
        </w:rPr>
        <w:lastRenderedPageBreak/>
        <w:t>Planificar:</w:t>
      </w:r>
      <w:r w:rsidRPr="00FD6466">
        <w:rPr>
          <w:rFonts w:cs="Arial"/>
          <w:szCs w:val="24"/>
          <w:lang w:val="es-MX"/>
        </w:rPr>
        <w:t xml:space="preserve"> después de analizar cuando son las necesidades de mejora se debe planear como se harán las mejoras propuestas.</w:t>
      </w:r>
    </w:p>
    <w:p w:rsidR="009554E8" w:rsidRPr="00FD6466" w:rsidRDefault="009554E8" w:rsidP="00970347">
      <w:pPr>
        <w:spacing w:after="0"/>
        <w:ind w:left="709" w:firstLine="0"/>
        <w:rPr>
          <w:rFonts w:cs="Arial"/>
          <w:szCs w:val="24"/>
          <w:lang w:val="es-MX"/>
        </w:rPr>
      </w:pPr>
      <w:r w:rsidRPr="00FA797C">
        <w:rPr>
          <w:rFonts w:cs="Arial"/>
          <w:b/>
          <w:szCs w:val="24"/>
          <w:lang w:val="es-MX"/>
        </w:rPr>
        <w:t>Hacer:</w:t>
      </w:r>
      <w:r w:rsidRPr="00FD6466">
        <w:rPr>
          <w:rFonts w:cs="Arial"/>
          <w:szCs w:val="24"/>
          <w:lang w:val="es-MX"/>
        </w:rPr>
        <w:t xml:space="preserve"> es la realización de los planes, una  vea se sabe que se debe hacer se ejecutan los planes.</w:t>
      </w:r>
    </w:p>
    <w:p w:rsidR="009554E8" w:rsidRPr="00FD6466" w:rsidRDefault="009554E8" w:rsidP="00970347">
      <w:pPr>
        <w:spacing w:after="0"/>
        <w:ind w:left="709" w:firstLine="0"/>
        <w:rPr>
          <w:rFonts w:cs="Arial"/>
          <w:szCs w:val="24"/>
          <w:lang w:val="es-MX"/>
        </w:rPr>
      </w:pPr>
      <w:r w:rsidRPr="00FA797C">
        <w:rPr>
          <w:rFonts w:cs="Arial"/>
          <w:b/>
          <w:szCs w:val="24"/>
          <w:lang w:val="es-MX"/>
        </w:rPr>
        <w:t>Verificar:</w:t>
      </w:r>
      <w:r w:rsidRPr="00FD6466">
        <w:rPr>
          <w:rFonts w:cs="Arial"/>
          <w:szCs w:val="24"/>
          <w:lang w:val="es-MX"/>
        </w:rPr>
        <w:t xml:space="preserve"> es cuando se evalúan los planes, es decir se verifican los resultados obtenidos y son los deseados según los planes.</w:t>
      </w:r>
    </w:p>
    <w:p w:rsidR="009554E8" w:rsidRPr="00FA797C" w:rsidRDefault="009554E8" w:rsidP="00970347">
      <w:pPr>
        <w:spacing w:after="0"/>
        <w:ind w:left="709" w:firstLine="0"/>
        <w:rPr>
          <w:rFonts w:cs="Arial"/>
          <w:szCs w:val="24"/>
          <w:lang w:val="es-MX"/>
        </w:rPr>
      </w:pPr>
      <w:r w:rsidRPr="00FA797C">
        <w:rPr>
          <w:rFonts w:cs="Arial"/>
          <w:b/>
          <w:szCs w:val="24"/>
          <w:lang w:val="es-MX"/>
        </w:rPr>
        <w:t>Actuar:</w:t>
      </w:r>
      <w:r w:rsidRPr="00FA797C">
        <w:rPr>
          <w:rFonts w:cs="Arial"/>
          <w:szCs w:val="24"/>
          <w:lang w:val="es-MX"/>
        </w:rPr>
        <w:t xml:space="preserve"> en esta parte se toman iniciativas para corregir o mejorar los resultados.</w:t>
      </w:r>
    </w:p>
    <w:p w:rsidR="009554E8" w:rsidRDefault="009554E8" w:rsidP="00970347">
      <w:pPr>
        <w:spacing w:after="0"/>
        <w:ind w:left="709" w:firstLine="0"/>
        <w:rPr>
          <w:rFonts w:cs="Arial"/>
          <w:szCs w:val="24"/>
          <w:lang w:val="es-MX"/>
        </w:rPr>
      </w:pPr>
      <w:r w:rsidRPr="00FA797C">
        <w:rPr>
          <w:rFonts w:cs="Arial"/>
          <w:szCs w:val="24"/>
          <w:lang w:val="es-MX"/>
        </w:rPr>
        <w:t>Todo Sistema de Gestión utiliza el ciclo de mejora continua, y es aplicativo en cualquier tipo de organización sea grande o pequeña;  este ciclo es la piedra angular para la mejora continua.</w:t>
      </w:r>
    </w:p>
    <w:p w:rsidR="00970347" w:rsidRPr="00FA797C" w:rsidRDefault="00970347" w:rsidP="00970347">
      <w:pPr>
        <w:spacing w:after="0"/>
        <w:ind w:left="709" w:firstLine="0"/>
        <w:rPr>
          <w:rFonts w:cs="Arial"/>
          <w:szCs w:val="24"/>
          <w:lang w:val="es-MX"/>
        </w:rPr>
      </w:pPr>
    </w:p>
    <w:p w:rsidR="009554E8" w:rsidRPr="00596FFD" w:rsidRDefault="009554E8" w:rsidP="00517F41">
      <w:pPr>
        <w:pStyle w:val="Piedepgina"/>
        <w:framePr w:wrap="notBeside"/>
        <w:rPr>
          <w:rFonts w:cs="Arial"/>
          <w:i/>
          <w:lang w:val="es-ES_tradnl"/>
        </w:rPr>
      </w:pPr>
      <w:r>
        <w:rPr>
          <w:rFonts w:cs="Arial"/>
          <w:i/>
          <w:lang w:val="es-ES_tradnl"/>
        </w:rPr>
        <w:t>Figura 2.2</w:t>
      </w:r>
    </w:p>
    <w:p w:rsidR="009554E8" w:rsidRPr="00596FFD" w:rsidRDefault="009554E8" w:rsidP="00517F41">
      <w:pPr>
        <w:pStyle w:val="Piedepgina"/>
        <w:framePr w:wrap="notBeside"/>
        <w:rPr>
          <w:rFonts w:cs="Arial"/>
          <w:i/>
          <w:lang w:val="es-ES_tradnl"/>
        </w:rPr>
      </w:pPr>
      <w:r w:rsidRPr="00596FFD">
        <w:rPr>
          <w:rFonts w:cs="Arial"/>
          <w:i/>
          <w:lang w:val="es-ES_tradnl"/>
        </w:rPr>
        <w:t>Ciclo de Mejora Continua</w:t>
      </w:r>
    </w:p>
    <w:p w:rsidR="009554E8" w:rsidRDefault="00F24241" w:rsidP="00517F41">
      <w:pPr>
        <w:pStyle w:val="Piedepgina"/>
        <w:framePr w:wrap="notBeside"/>
      </w:pPr>
      <w:r w:rsidRPr="00F24241">
        <w:rPr>
          <w:noProof/>
          <w:lang w:val="en-US"/>
        </w:rPr>
        <w:pict>
          <v:shape id="_x0000_i1027" type="#_x0000_t75" style="width:3in;height:189.15pt;visibility:visible" o:gfxdata="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">
            <v:imagedata r:id="rId11" o:title="" croptop="-333f" cropbottom="-526f" cropright="-152f"/>
            <o:lock v:ext="edit" aspectratio="f"/>
          </v:shape>
        </w:pict>
      </w:r>
    </w:p>
    <w:p w:rsidR="002D3069" w:rsidRDefault="002D3069" w:rsidP="002D3069">
      <w:pPr>
        <w:pStyle w:val="Titulo2Tesis"/>
        <w:ind w:left="0" w:firstLine="284"/>
      </w:pPr>
      <w:bookmarkStart w:id="62" w:name="_Toc277279131"/>
      <w:bookmarkStart w:id="63" w:name="IN15"/>
    </w:p>
    <w:p w:rsidR="002D3069" w:rsidRDefault="002D3069" w:rsidP="00FA797C">
      <w:pPr>
        <w:pStyle w:val="Titulo2Tesis"/>
        <w:ind w:left="0" w:firstLine="284"/>
      </w:pPr>
    </w:p>
    <w:p w:rsidR="009554E8" w:rsidRPr="001160AA" w:rsidRDefault="009554E8" w:rsidP="00FA797C">
      <w:pPr>
        <w:pStyle w:val="Titulo2Tesis"/>
        <w:ind w:left="0" w:firstLine="284"/>
      </w:pPr>
      <w:bookmarkStart w:id="64" w:name="_Toc278396058"/>
      <w:r>
        <w:t>2.5</w:t>
      </w:r>
      <w:r w:rsidRPr="001160AA">
        <w:t>. Mantenimiento: Definición y Tipos</w:t>
      </w:r>
      <w:bookmarkEnd w:id="62"/>
      <w:bookmarkEnd w:id="64"/>
      <w:r w:rsidR="00F24241">
        <w:fldChar w:fldCharType="begin"/>
      </w:r>
      <w:r>
        <w:instrText>xe "</w:instrText>
      </w:r>
      <w:r w:rsidRPr="0080350D">
        <w:instrText>2.5. Mantenimiento\: Definición y Tipos</w:instrText>
      </w:r>
      <w:r>
        <w:instrText>" \b</w:instrText>
      </w:r>
      <w:r w:rsidR="00F24241">
        <w:fldChar w:fldCharType="end"/>
      </w:r>
    </w:p>
    <w:bookmarkEnd w:id="63"/>
    <w:p w:rsidR="009554E8" w:rsidRDefault="009554E8" w:rsidP="00970347">
      <w:pPr>
        <w:spacing w:after="0"/>
        <w:ind w:left="709" w:firstLine="0"/>
      </w:pPr>
      <w:r w:rsidRPr="002F67DE">
        <w:t>Los principales objetivos aplicativos del mantenimiento son:</w:t>
      </w:r>
    </w:p>
    <w:p w:rsidR="009554E8" w:rsidRPr="00984D66" w:rsidRDefault="009554E8" w:rsidP="00970347">
      <w:pPr>
        <w:numPr>
          <w:ilvl w:val="0"/>
          <w:numId w:val="51"/>
        </w:numPr>
        <w:spacing w:after="0"/>
        <w:ind w:left="993" w:hanging="219"/>
      </w:pPr>
      <w:r w:rsidRPr="00FA797C">
        <w:t>Inspeccionar</w:t>
      </w:r>
      <w:r w:rsidRPr="000553BE">
        <w:t xml:space="preserve"> de forma sistemática de todas las instalaciones haciendo énfasis en los equipos críticos que afecten la rentabilidad para la organización, llevando historiales adecuados.</w:t>
      </w:r>
    </w:p>
    <w:p w:rsidR="009554E8" w:rsidRPr="000553BE" w:rsidRDefault="009554E8" w:rsidP="00970347">
      <w:pPr>
        <w:numPr>
          <w:ilvl w:val="0"/>
          <w:numId w:val="51"/>
        </w:numPr>
        <w:spacing w:after="0"/>
        <w:ind w:left="993" w:hanging="219"/>
      </w:pPr>
      <w:r w:rsidRPr="00FA797C">
        <w:t>Evitar</w:t>
      </w:r>
      <w:r w:rsidRPr="000553BE">
        <w:t xml:space="preserve"> al máximo reparaciones de emergencia a fin de disminuir los tiempos de parada que aumenten los costos de operación.</w:t>
      </w:r>
    </w:p>
    <w:p w:rsidR="009554E8" w:rsidRPr="000553BE" w:rsidRDefault="009554E8" w:rsidP="00970347">
      <w:pPr>
        <w:numPr>
          <w:ilvl w:val="0"/>
          <w:numId w:val="51"/>
        </w:numPr>
        <w:spacing w:after="0"/>
        <w:ind w:left="993" w:hanging="219"/>
      </w:pPr>
      <w:r w:rsidRPr="00FA797C">
        <w:t>Capacitar</w:t>
      </w:r>
      <w:r w:rsidRPr="000553BE">
        <w:t xml:space="preserve"> el personal vinculado con los equipos promoviendo una cultura de mantenimiento autónomo.</w:t>
      </w:r>
    </w:p>
    <w:p w:rsidR="009554E8" w:rsidRDefault="009554E8" w:rsidP="00970347">
      <w:pPr>
        <w:numPr>
          <w:ilvl w:val="0"/>
          <w:numId w:val="51"/>
        </w:numPr>
        <w:spacing w:after="0"/>
        <w:ind w:left="993" w:hanging="219"/>
      </w:pPr>
      <w:r w:rsidRPr="00FA797C">
        <w:t>Crear</w:t>
      </w:r>
      <w:r w:rsidRPr="000553BE">
        <w:t xml:space="preserve"> planes, procedimientos y políticas de mantenimiento para de esta manera aumentar el ciclo de vida de los activos.</w:t>
      </w:r>
    </w:p>
    <w:p w:rsidR="009554E8" w:rsidRPr="00984D66" w:rsidRDefault="009554E8" w:rsidP="00970347">
      <w:pPr>
        <w:spacing w:after="0"/>
        <w:ind w:left="709" w:firstLine="0"/>
      </w:pPr>
      <w:r>
        <w:t>A su vez, e</w:t>
      </w:r>
      <w:r w:rsidRPr="00802828">
        <w:t>l mantenimiento puede ser clasificado en cinco grupos:</w:t>
      </w:r>
    </w:p>
    <w:p w:rsidR="009554E8" w:rsidRPr="0057787E" w:rsidRDefault="009554E8" w:rsidP="00970347">
      <w:pPr>
        <w:spacing w:after="0"/>
        <w:ind w:left="709" w:firstLine="0"/>
      </w:pPr>
      <w:r w:rsidRPr="00FA797C">
        <w:rPr>
          <w:b/>
        </w:rPr>
        <w:t>Mantenimiento Preventivo o Basado en el Tiempo;</w:t>
      </w:r>
      <w:r w:rsidRPr="00984D66">
        <w:t xml:space="preserve"> es aquel que se maneja por rutinas de mantenimiento dadas por el fabricante o la experiencia en sitio, depende del tiempo de operación ya que realiza el cambio de repuestos, lubricantes, limpieza, etc. del equipo después del lapso de tiempo recomendado por el diseñador, en otras palabras son las recomendaciones de operación que el fabricante resume en el manual de operación de cada equipo.</w:t>
      </w:r>
    </w:p>
    <w:p w:rsidR="009554E8" w:rsidRPr="0057787E" w:rsidRDefault="009554E8" w:rsidP="00970347">
      <w:pPr>
        <w:spacing w:after="0"/>
        <w:ind w:left="709" w:firstLine="0"/>
      </w:pPr>
      <w:r w:rsidRPr="00FA797C">
        <w:rPr>
          <w:b/>
        </w:rPr>
        <w:lastRenderedPageBreak/>
        <w:t>Mantenimiento Defectivo o Búsqueda de Fallas;</w:t>
      </w:r>
      <w:r w:rsidRPr="0057787E">
        <w:t xml:space="preserve"> consiste en hacer inspecciones del equipo regulares en el tiempo, utilizando como herramienta listas de inspección, para encontrar fallas ocultas o causas de posibles fallas en el futuro.</w:t>
      </w:r>
    </w:p>
    <w:p w:rsidR="009554E8" w:rsidRPr="0057787E" w:rsidRDefault="009554E8" w:rsidP="00970347">
      <w:pPr>
        <w:spacing w:after="0"/>
        <w:ind w:left="709" w:firstLine="0"/>
      </w:pPr>
      <w:r w:rsidRPr="00FA797C">
        <w:rPr>
          <w:b/>
        </w:rPr>
        <w:t>Mantenimiento Correctivo o a la Rotura;</w:t>
      </w:r>
      <w:r w:rsidRPr="008170BF">
        <w:t xml:space="preserve"> es el que se realiza después de que una falla se presenta, consiste en el reemplazo-reparación del componente del equipo causante de la falla, se debe de evitar al máximo este tipo de mantenimiento pues acarrea aumento de costos por paradas no planeadas.</w:t>
      </w:r>
    </w:p>
    <w:p w:rsidR="009554E8" w:rsidRPr="0057787E" w:rsidRDefault="009554E8" w:rsidP="00970347">
      <w:pPr>
        <w:spacing w:after="0"/>
        <w:ind w:left="709" w:firstLine="0"/>
      </w:pPr>
      <w:r w:rsidRPr="00FA797C">
        <w:rPr>
          <w:b/>
        </w:rPr>
        <w:t>Mantenimiento Predictivo o Basado en la Condición;</w:t>
      </w:r>
      <w:r w:rsidRPr="008170BF">
        <w:t xml:space="preserve"> es aquel que inspecciona los equipos a intervalos regulares mediante instrumentación especial, para prevenir fallas y corregir defectos debido a las condiciones resultantes de las lecturas de los instrumentos de medición. Se aplica especialmente a los equipos críticos dentro de la Organización, pues los costos de la instrumentación generalmente son significativos.</w:t>
      </w:r>
    </w:p>
    <w:p w:rsidR="009554E8" w:rsidRDefault="009554E8" w:rsidP="00970347">
      <w:pPr>
        <w:spacing w:after="0"/>
        <w:ind w:left="709" w:firstLine="0"/>
      </w:pPr>
      <w:r w:rsidRPr="00FA797C">
        <w:rPr>
          <w:b/>
        </w:rPr>
        <w:t>Mantenimiento Mejorativo o Rediseños;</w:t>
      </w:r>
      <w:r w:rsidRPr="008170BF">
        <w:t xml:space="preserve"> es el que propone una mejora en la operación-diseño  del equipo para de esta manera reducir los costos de operación y aumentar el ciclo de vida del equipo.</w:t>
      </w:r>
    </w:p>
    <w:p w:rsidR="002024B0" w:rsidRDefault="00F24241" w:rsidP="00FA797C">
      <w:pPr>
        <w:spacing w:after="0"/>
        <w:jc w:val="center"/>
      </w:pPr>
      <w:r>
        <w:lastRenderedPageBreak/>
        <w:pict>
          <v:shape id="_x0000_i1028" type="#_x0000_t75" style="width:334.2pt;height:222.45pt">
            <v:imagedata r:id="rId12" o:title=""/>
          </v:shape>
        </w:pict>
      </w:r>
    </w:p>
    <w:p w:rsidR="009554E8" w:rsidRPr="00596FFD" w:rsidRDefault="009554E8" w:rsidP="00FA797C">
      <w:pPr>
        <w:pStyle w:val="Piedepgina"/>
        <w:framePr w:wrap="auto" w:vAnchor="margin" w:yAlign="inline"/>
        <w:rPr>
          <w:rFonts w:cs="Arial"/>
          <w:i/>
          <w:lang w:val="es-ES_tradnl"/>
        </w:rPr>
      </w:pPr>
      <w:bookmarkStart w:id="65" w:name="IN16"/>
      <w:r>
        <w:rPr>
          <w:rFonts w:cs="Arial"/>
          <w:i/>
          <w:lang w:val="es-ES_tradnl"/>
        </w:rPr>
        <w:t>Figura 2.3</w:t>
      </w:r>
    </w:p>
    <w:p w:rsidR="009554E8" w:rsidRPr="002024B0" w:rsidRDefault="009554E8" w:rsidP="00FA797C">
      <w:pPr>
        <w:pStyle w:val="Piedepgina"/>
        <w:framePr w:wrap="auto" w:vAnchor="margin" w:yAlign="inline"/>
        <w:rPr>
          <w:rFonts w:cs="Arial"/>
          <w:i/>
          <w:lang w:val="es-ES_tradnl"/>
        </w:rPr>
      </w:pPr>
      <w:r w:rsidRPr="00596FFD">
        <w:rPr>
          <w:rFonts w:cs="Arial"/>
          <w:i/>
          <w:lang w:val="es-ES_tradnl"/>
        </w:rPr>
        <w:t>“Tipos de Mantenimiento”</w:t>
      </w:r>
    </w:p>
    <w:p w:rsidR="002D3069" w:rsidRDefault="002D3069" w:rsidP="00FA797C">
      <w:pPr>
        <w:pStyle w:val="Titulo2Tesis"/>
        <w:ind w:left="0" w:firstLine="284"/>
      </w:pPr>
      <w:bookmarkStart w:id="66" w:name="_Toc277279132"/>
    </w:p>
    <w:p w:rsidR="009554E8" w:rsidRPr="00475B71" w:rsidRDefault="009554E8" w:rsidP="00FA797C">
      <w:pPr>
        <w:pStyle w:val="Titulo2Tesis"/>
        <w:ind w:left="0" w:firstLine="284"/>
      </w:pPr>
      <w:bookmarkStart w:id="67" w:name="_Toc278396059"/>
      <w:r>
        <w:t>2.6</w:t>
      </w:r>
      <w:r w:rsidRPr="00475B71">
        <w:t>. Mantenimiento Productivo Total (TPM)</w:t>
      </w:r>
      <w:bookmarkEnd w:id="66"/>
      <w:bookmarkEnd w:id="67"/>
      <w:r w:rsidR="00F24241">
        <w:fldChar w:fldCharType="begin"/>
      </w:r>
      <w:r>
        <w:instrText>xe "</w:instrText>
      </w:r>
      <w:r w:rsidRPr="007C6EF7">
        <w:instrText>2.6. Mantenimiento Productivo Total (TPM)</w:instrText>
      </w:r>
      <w:r>
        <w:instrText>" \b</w:instrText>
      </w:r>
      <w:r w:rsidR="00F24241">
        <w:fldChar w:fldCharType="end"/>
      </w:r>
    </w:p>
    <w:bookmarkEnd w:id="65"/>
    <w:p w:rsidR="002D3069" w:rsidRPr="002F67DE" w:rsidRDefault="009554E8" w:rsidP="006A090C">
      <w:pPr>
        <w:spacing w:after="0"/>
        <w:ind w:left="709" w:firstLine="0"/>
      </w:pPr>
      <w:r w:rsidRPr="002F67DE">
        <w:t xml:space="preserve">Es una filosofía japonesa de alta disciplina que ayuda a disminuir las variaciones en los procesos de producción, debido a paradas inesperadas en los </w:t>
      </w:r>
      <w:r>
        <w:t>e</w:t>
      </w:r>
      <w:r w:rsidRPr="002F67DE">
        <w:t>quipos ya sea por reparaciones o por desperdicio de tiempo y movimientos, se compone por actividades sistemáticas y metódicas que pueden ser implantadas tanto en una empresa de línea industrial o de servicios</w:t>
      </w:r>
      <w:r>
        <w:t>.</w:t>
      </w:r>
    </w:p>
    <w:p w:rsidR="009554E8" w:rsidRPr="002F67DE" w:rsidRDefault="009554E8" w:rsidP="00754EA4">
      <w:pPr>
        <w:spacing w:after="0"/>
        <w:ind w:left="709" w:firstLine="0"/>
      </w:pPr>
      <w:r w:rsidRPr="002F67DE">
        <w:t>El TPM se enfoca en atacar tres puntos principales que disminuyen competitividad a una empresa, proponiendo como meta:</w:t>
      </w:r>
    </w:p>
    <w:p w:rsidR="009554E8" w:rsidRPr="002F67DE" w:rsidRDefault="009554E8" w:rsidP="004B317A">
      <w:pPr>
        <w:numPr>
          <w:ilvl w:val="0"/>
          <w:numId w:val="51"/>
        </w:numPr>
        <w:spacing w:after="0"/>
        <w:ind w:left="1134"/>
      </w:pPr>
      <w:r w:rsidRPr="002F67DE">
        <w:t>Cero accidentes</w:t>
      </w:r>
    </w:p>
    <w:p w:rsidR="009554E8" w:rsidRPr="002F67DE" w:rsidRDefault="009554E8" w:rsidP="004B317A">
      <w:pPr>
        <w:numPr>
          <w:ilvl w:val="0"/>
          <w:numId w:val="51"/>
        </w:numPr>
        <w:spacing w:after="0"/>
        <w:ind w:left="1134"/>
      </w:pPr>
      <w:r w:rsidRPr="002F67DE">
        <w:t>Cero averías</w:t>
      </w:r>
    </w:p>
    <w:p w:rsidR="009554E8" w:rsidRPr="00475B71" w:rsidRDefault="009554E8" w:rsidP="004B317A">
      <w:pPr>
        <w:numPr>
          <w:ilvl w:val="0"/>
          <w:numId w:val="51"/>
        </w:numPr>
        <w:spacing w:after="0"/>
        <w:ind w:left="1134"/>
      </w:pPr>
      <w:r w:rsidRPr="002F67DE">
        <w:lastRenderedPageBreak/>
        <w:t>Cero defectos</w:t>
      </w:r>
    </w:p>
    <w:p w:rsidR="009554E8" w:rsidRDefault="009554E8" w:rsidP="00FA797C">
      <w:pPr>
        <w:pStyle w:val="Titulo2Tesis"/>
        <w:ind w:left="0" w:firstLine="709"/>
      </w:pPr>
      <w:bookmarkStart w:id="68" w:name="_Toc277279133"/>
      <w:bookmarkStart w:id="69" w:name="_Toc278396060"/>
      <w:bookmarkStart w:id="70" w:name="IN17"/>
      <w:r>
        <w:t>2.6.1. Pilares Fundamentales del TPM</w:t>
      </w:r>
      <w:bookmarkEnd w:id="68"/>
      <w:bookmarkEnd w:id="69"/>
      <w:r w:rsidR="00F24241">
        <w:fldChar w:fldCharType="begin"/>
      </w:r>
      <w:r>
        <w:instrText>xe "</w:instrText>
      </w:r>
      <w:r w:rsidRPr="00B91B8A">
        <w:instrText>2.6.1. Pilares Fundamentales del TPM</w:instrText>
      </w:r>
      <w:r>
        <w:instrText>" \b</w:instrText>
      </w:r>
      <w:r w:rsidR="00F24241">
        <w:fldChar w:fldCharType="end"/>
      </w:r>
    </w:p>
    <w:bookmarkEnd w:id="70"/>
    <w:p w:rsidR="009554E8" w:rsidRPr="00475B71" w:rsidRDefault="009554E8" w:rsidP="00FA797C">
      <w:pPr>
        <w:pStyle w:val="Titulo2Tesis"/>
        <w:ind w:left="0"/>
      </w:pPr>
    </w:p>
    <w:p w:rsidR="009554E8" w:rsidRDefault="00F24241" w:rsidP="00FA797C">
      <w:pPr>
        <w:autoSpaceDE w:val="0"/>
        <w:autoSpaceDN w:val="0"/>
        <w:adjustRightInd w:val="0"/>
        <w:spacing w:before="0" w:after="0"/>
        <w:jc w:val="center"/>
      </w:pPr>
      <w:r w:rsidRPr="00F24241">
        <w:rPr>
          <w:noProof/>
          <w:lang w:val="en-US"/>
        </w:rPr>
        <w:pict>
          <v:shape id="_x0000_i1029" type="#_x0000_t75" style="width:277.25pt;height:192.35pt;visibility:visible">
            <v:imagedata r:id="rId13" o:title=""/>
          </v:shape>
        </w:pict>
      </w:r>
    </w:p>
    <w:p w:rsidR="009554E8" w:rsidRPr="00596FFD" w:rsidRDefault="009554E8" w:rsidP="00FA797C">
      <w:pPr>
        <w:pStyle w:val="Piedepgina"/>
        <w:framePr w:wrap="notBeside"/>
        <w:rPr>
          <w:rFonts w:cs="Arial"/>
          <w:i/>
          <w:lang w:val="es-ES_tradnl"/>
        </w:rPr>
      </w:pPr>
      <w:r>
        <w:rPr>
          <w:rFonts w:cs="Arial"/>
          <w:i/>
          <w:lang w:val="es-ES_tradnl"/>
        </w:rPr>
        <w:t>Figura 2.4</w:t>
      </w:r>
    </w:p>
    <w:p w:rsidR="009554E8" w:rsidRPr="00596FFD" w:rsidRDefault="009554E8" w:rsidP="00FA797C">
      <w:pPr>
        <w:pStyle w:val="Piedepgina"/>
        <w:framePr w:wrap="notBeside"/>
        <w:rPr>
          <w:rFonts w:cs="Arial"/>
          <w:i/>
          <w:lang w:val="es-ES_tradnl"/>
        </w:rPr>
      </w:pPr>
      <w:r w:rsidRPr="00596FFD">
        <w:rPr>
          <w:rFonts w:cs="Arial"/>
          <w:i/>
          <w:lang w:val="es-ES_tradnl"/>
        </w:rPr>
        <w:t>“Pilares del TPM”</w:t>
      </w:r>
    </w:p>
    <w:p w:rsidR="009554E8" w:rsidRDefault="009554E8" w:rsidP="00614E03">
      <w:pPr>
        <w:autoSpaceDE w:val="0"/>
        <w:autoSpaceDN w:val="0"/>
        <w:adjustRightInd w:val="0"/>
        <w:spacing w:after="0"/>
        <w:jc w:val="center"/>
      </w:pPr>
    </w:p>
    <w:p w:rsidR="009554E8" w:rsidRDefault="002D3069" w:rsidP="00FA797C">
      <w:pPr>
        <w:pStyle w:val="Titulo2Tesis"/>
        <w:ind w:left="0" w:firstLine="709"/>
      </w:pPr>
      <w:bookmarkStart w:id="71" w:name="_Toc277279134"/>
      <w:bookmarkStart w:id="72" w:name="IN18"/>
      <w:r>
        <w:tab/>
      </w:r>
      <w:bookmarkStart w:id="73" w:name="_Toc278396061"/>
      <w:r w:rsidR="009D6CCF">
        <w:t>2.6.</w:t>
      </w:r>
      <w:r>
        <w:t>1</w:t>
      </w:r>
      <w:r w:rsidR="009554E8">
        <w:t>.</w:t>
      </w:r>
      <w:r>
        <w:t>1.</w:t>
      </w:r>
      <w:r w:rsidR="009554E8">
        <w:t xml:space="preserve"> Mejoramiento Continuo</w:t>
      </w:r>
      <w:bookmarkEnd w:id="71"/>
      <w:bookmarkEnd w:id="73"/>
      <w:r w:rsidR="00F24241">
        <w:fldChar w:fldCharType="begin"/>
      </w:r>
      <w:r w:rsidR="009554E8">
        <w:instrText>xe "</w:instrText>
      </w:r>
      <w:r w:rsidR="009554E8" w:rsidRPr="004F17B9">
        <w:instrText>2.6.1.1. Mejoramiento Continuo</w:instrText>
      </w:r>
      <w:r w:rsidR="009554E8">
        <w:instrText>" \b</w:instrText>
      </w:r>
      <w:r w:rsidR="00F24241">
        <w:fldChar w:fldCharType="end"/>
      </w:r>
    </w:p>
    <w:bookmarkEnd w:id="72"/>
    <w:p w:rsidR="009554E8" w:rsidRPr="000531CC" w:rsidRDefault="002D3069" w:rsidP="00754EA4">
      <w:pPr>
        <w:spacing w:after="0"/>
        <w:ind w:left="1418" w:firstLine="0"/>
      </w:pPr>
      <w:r>
        <w:rPr>
          <w:b/>
        </w:rPr>
        <w:tab/>
      </w:r>
      <w:r w:rsidR="009554E8" w:rsidRPr="000531CC">
        <w:rPr>
          <w:b/>
        </w:rPr>
        <w:t>Objetivo:</w:t>
      </w:r>
      <w:r w:rsidR="009554E8" w:rsidRPr="000531CC">
        <w:t xml:space="preserve"> Eliminar sistemáticamente las grandes </w:t>
      </w:r>
      <w:r>
        <w:tab/>
      </w:r>
      <w:r w:rsidR="009554E8" w:rsidRPr="000531CC">
        <w:t>pérdidas ocasionadas con el proceso productivo”</w:t>
      </w:r>
    </w:p>
    <w:p w:rsidR="009554E8" w:rsidRPr="000531CC" w:rsidRDefault="002D3069" w:rsidP="00754EA4">
      <w:pPr>
        <w:spacing w:after="0"/>
        <w:ind w:left="1418" w:firstLine="0"/>
      </w:pPr>
      <w:r>
        <w:rPr>
          <w:b/>
        </w:rPr>
        <w:tab/>
      </w:r>
      <w:r w:rsidR="009554E8" w:rsidRPr="000531CC">
        <w:rPr>
          <w:b/>
        </w:rPr>
        <w:t>Fundamento:</w:t>
      </w:r>
      <w:r w:rsidR="009554E8" w:rsidRPr="000531CC">
        <w:t xml:space="preserve"> “hacer  mejoras en el proceso conlleva a </w:t>
      </w:r>
      <w:r>
        <w:tab/>
      </w:r>
      <w:r w:rsidR="009554E8" w:rsidRPr="000531CC">
        <w:t xml:space="preserve">reducir la variabilidad en el mismo,  mitigando además </w:t>
      </w:r>
      <w:r>
        <w:tab/>
      </w:r>
      <w:r w:rsidR="009554E8" w:rsidRPr="000531CC">
        <w:t>las pérdidas ocasionadas por esas variaciones”.</w:t>
      </w:r>
    </w:p>
    <w:p w:rsidR="009554E8" w:rsidRPr="00C374DF" w:rsidRDefault="002D3069" w:rsidP="00C374DF">
      <w:pPr>
        <w:spacing w:after="0"/>
        <w:ind w:left="1418" w:firstLine="0"/>
      </w:pPr>
      <w:r w:rsidRPr="00C374DF">
        <w:tab/>
      </w:r>
      <w:r w:rsidR="00C374DF" w:rsidRPr="00C374DF">
        <w:tab/>
      </w:r>
      <w:r w:rsidR="009554E8" w:rsidRPr="00C374DF">
        <w:t xml:space="preserve">Las pérdidas pueden ser: </w:t>
      </w:r>
    </w:p>
    <w:p w:rsidR="009554E8" w:rsidRPr="002F67DE" w:rsidRDefault="009554E8" w:rsidP="00C374DF">
      <w:pPr>
        <w:numPr>
          <w:ilvl w:val="0"/>
          <w:numId w:val="61"/>
        </w:numPr>
        <w:tabs>
          <w:tab w:val="left" w:pos="1418"/>
          <w:tab w:val="left" w:pos="1985"/>
        </w:tabs>
        <w:spacing w:after="0"/>
        <w:ind w:firstLine="16"/>
      </w:pPr>
      <w:r w:rsidRPr="002F67DE">
        <w:t>Fallas en los equipos principales</w:t>
      </w:r>
    </w:p>
    <w:p w:rsidR="009554E8" w:rsidRPr="002F67DE" w:rsidRDefault="009554E8" w:rsidP="00C374DF">
      <w:pPr>
        <w:numPr>
          <w:ilvl w:val="0"/>
          <w:numId w:val="61"/>
        </w:numPr>
        <w:tabs>
          <w:tab w:val="left" w:pos="1418"/>
          <w:tab w:val="left" w:pos="1985"/>
        </w:tabs>
        <w:spacing w:after="0"/>
        <w:ind w:firstLine="16"/>
      </w:pPr>
      <w:r w:rsidRPr="002F67DE">
        <w:t>Cambios y ajustes no programados</w:t>
      </w:r>
    </w:p>
    <w:p w:rsidR="009554E8" w:rsidRPr="002F67DE" w:rsidRDefault="009554E8" w:rsidP="00C374DF">
      <w:pPr>
        <w:numPr>
          <w:ilvl w:val="0"/>
          <w:numId w:val="61"/>
        </w:numPr>
        <w:tabs>
          <w:tab w:val="left" w:pos="1418"/>
          <w:tab w:val="left" w:pos="1985"/>
        </w:tabs>
        <w:spacing w:after="0"/>
        <w:ind w:firstLine="16"/>
      </w:pPr>
      <w:r w:rsidRPr="002F67DE">
        <w:lastRenderedPageBreak/>
        <w:t>Fallas de equipos auxiliares</w:t>
      </w:r>
    </w:p>
    <w:p w:rsidR="009554E8" w:rsidRPr="002F67DE" w:rsidRDefault="009554E8" w:rsidP="00C374DF">
      <w:pPr>
        <w:numPr>
          <w:ilvl w:val="0"/>
          <w:numId w:val="61"/>
        </w:numPr>
        <w:tabs>
          <w:tab w:val="left" w:pos="1418"/>
          <w:tab w:val="left" w:pos="1985"/>
        </w:tabs>
        <w:spacing w:after="0"/>
        <w:ind w:firstLine="16"/>
      </w:pPr>
      <w:r w:rsidRPr="002F67DE">
        <w:t>Ocio y paradas menores</w:t>
      </w:r>
    </w:p>
    <w:p w:rsidR="009554E8" w:rsidRPr="00984D66" w:rsidRDefault="009554E8" w:rsidP="00C374DF">
      <w:pPr>
        <w:numPr>
          <w:ilvl w:val="0"/>
          <w:numId w:val="61"/>
        </w:numPr>
        <w:tabs>
          <w:tab w:val="left" w:pos="1418"/>
          <w:tab w:val="left" w:pos="1985"/>
        </w:tabs>
        <w:spacing w:after="0"/>
        <w:ind w:firstLine="16"/>
      </w:pPr>
      <w:r w:rsidRPr="002F67DE">
        <w:t>Reducción de Velocidad y defectos en el proceso</w:t>
      </w:r>
    </w:p>
    <w:p w:rsidR="000531CC" w:rsidRDefault="000531CC" w:rsidP="002237DD">
      <w:pPr>
        <w:pStyle w:val="Titulo2Tesis"/>
        <w:ind w:left="0"/>
      </w:pPr>
      <w:bookmarkStart w:id="74" w:name="IN19"/>
    </w:p>
    <w:p w:rsidR="009554E8" w:rsidRDefault="002D3069" w:rsidP="000531CC">
      <w:pPr>
        <w:pStyle w:val="Titulo2Tesis"/>
        <w:ind w:left="0" w:firstLine="709"/>
      </w:pPr>
      <w:bookmarkStart w:id="75" w:name="_Toc277279135"/>
      <w:r>
        <w:tab/>
      </w:r>
      <w:bookmarkStart w:id="76" w:name="_Toc278396062"/>
      <w:r w:rsidR="009D6CCF">
        <w:t>2.6.</w:t>
      </w:r>
      <w:r>
        <w:t>1</w:t>
      </w:r>
      <w:r w:rsidR="009554E8">
        <w:t>.</w:t>
      </w:r>
      <w:r>
        <w:t>2.</w:t>
      </w:r>
      <w:r w:rsidR="009554E8">
        <w:t xml:space="preserve"> Mantenimiento Autónomo</w:t>
      </w:r>
      <w:bookmarkEnd w:id="75"/>
      <w:bookmarkEnd w:id="76"/>
      <w:r w:rsidR="00F24241">
        <w:fldChar w:fldCharType="begin"/>
      </w:r>
      <w:r w:rsidR="009554E8">
        <w:instrText>xe "</w:instrText>
      </w:r>
      <w:r w:rsidR="009554E8" w:rsidRPr="006462F8">
        <w:instrText>2.6.1.2. Mantenimiento Autónomo</w:instrText>
      </w:r>
      <w:r w:rsidR="009554E8">
        <w:instrText>" \b</w:instrText>
      </w:r>
      <w:r w:rsidR="00F24241">
        <w:fldChar w:fldCharType="end"/>
      </w:r>
    </w:p>
    <w:bookmarkEnd w:id="74"/>
    <w:p w:rsidR="009554E8" w:rsidRPr="00C42C19" w:rsidRDefault="002D3069" w:rsidP="00C374DF">
      <w:pPr>
        <w:autoSpaceDE w:val="0"/>
        <w:autoSpaceDN w:val="0"/>
        <w:adjustRightInd w:val="0"/>
        <w:spacing w:after="0"/>
        <w:ind w:left="1418" w:firstLine="0"/>
        <w:rPr>
          <w:rFonts w:cs="Arial"/>
          <w:szCs w:val="24"/>
        </w:rPr>
      </w:pPr>
      <w:r>
        <w:rPr>
          <w:rFonts w:cs="Arial"/>
          <w:b/>
          <w:szCs w:val="24"/>
        </w:rPr>
        <w:tab/>
      </w:r>
      <w:r w:rsidR="009554E8" w:rsidRPr="000531CC">
        <w:rPr>
          <w:rFonts w:cs="Arial"/>
          <w:b/>
          <w:szCs w:val="24"/>
        </w:rPr>
        <w:t>Objetivo:</w:t>
      </w:r>
      <w:r w:rsidR="009554E8" w:rsidRPr="00C42C19">
        <w:rPr>
          <w:rFonts w:cs="Arial"/>
          <w:szCs w:val="24"/>
        </w:rPr>
        <w:t xml:space="preserve"> “Conservar y mejorar el equipo con la </w:t>
      </w:r>
      <w:r>
        <w:rPr>
          <w:rFonts w:cs="Arial"/>
          <w:szCs w:val="24"/>
        </w:rPr>
        <w:tab/>
      </w:r>
      <w:r w:rsidR="009554E8" w:rsidRPr="00C42C19">
        <w:rPr>
          <w:rFonts w:cs="Arial"/>
          <w:szCs w:val="24"/>
        </w:rPr>
        <w:t>participación del usuario u operador”</w:t>
      </w:r>
    </w:p>
    <w:p w:rsidR="009554E8" w:rsidRPr="00C42C19" w:rsidRDefault="002D3069" w:rsidP="00C374DF">
      <w:pPr>
        <w:autoSpaceDE w:val="0"/>
        <w:autoSpaceDN w:val="0"/>
        <w:adjustRightInd w:val="0"/>
        <w:spacing w:after="0"/>
        <w:ind w:left="1418" w:firstLine="0"/>
        <w:rPr>
          <w:rFonts w:cs="Arial"/>
          <w:szCs w:val="24"/>
        </w:rPr>
      </w:pPr>
      <w:r>
        <w:rPr>
          <w:rFonts w:cs="Arial"/>
          <w:b/>
          <w:szCs w:val="24"/>
        </w:rPr>
        <w:tab/>
      </w:r>
      <w:r w:rsidR="009554E8" w:rsidRPr="000531CC">
        <w:rPr>
          <w:rFonts w:cs="Arial"/>
          <w:b/>
          <w:szCs w:val="24"/>
        </w:rPr>
        <w:t>Fundamento:</w:t>
      </w:r>
      <w:r w:rsidR="009554E8" w:rsidRPr="00C42C19">
        <w:rPr>
          <w:rFonts w:cs="Arial"/>
          <w:szCs w:val="24"/>
        </w:rPr>
        <w:t xml:space="preserve"> “Los operadores se hacen cargo del </w:t>
      </w:r>
      <w:r>
        <w:rPr>
          <w:rFonts w:cs="Arial"/>
          <w:szCs w:val="24"/>
        </w:rPr>
        <w:tab/>
      </w:r>
      <w:r w:rsidR="009554E8" w:rsidRPr="00C42C19">
        <w:rPr>
          <w:rFonts w:cs="Arial"/>
          <w:szCs w:val="24"/>
        </w:rPr>
        <w:t xml:space="preserve">mantenimiento de sus equipos, lo mantienen y </w:t>
      </w:r>
      <w:r>
        <w:rPr>
          <w:rFonts w:cs="Arial"/>
          <w:szCs w:val="24"/>
        </w:rPr>
        <w:tab/>
      </w:r>
      <w:r w:rsidR="009554E8" w:rsidRPr="00C42C19">
        <w:rPr>
          <w:rFonts w:cs="Arial"/>
          <w:szCs w:val="24"/>
        </w:rPr>
        <w:t xml:space="preserve">desarrollan la capacidad para detectar a tiempo fallas </w:t>
      </w:r>
      <w:r>
        <w:rPr>
          <w:rFonts w:cs="Arial"/>
          <w:szCs w:val="24"/>
        </w:rPr>
        <w:tab/>
      </w:r>
      <w:r w:rsidR="009554E8" w:rsidRPr="00C42C19">
        <w:rPr>
          <w:rFonts w:cs="Arial"/>
          <w:szCs w:val="24"/>
        </w:rPr>
        <w:t>potenciales”</w:t>
      </w:r>
    </w:p>
    <w:p w:rsidR="009554E8" w:rsidRDefault="002D3069" w:rsidP="00C374DF">
      <w:pPr>
        <w:autoSpaceDE w:val="0"/>
        <w:autoSpaceDN w:val="0"/>
        <w:adjustRightInd w:val="0"/>
        <w:spacing w:after="0"/>
        <w:ind w:left="1418" w:firstLine="0"/>
        <w:rPr>
          <w:rFonts w:cs="Arial"/>
          <w:szCs w:val="24"/>
        </w:rPr>
      </w:pPr>
      <w:r>
        <w:rPr>
          <w:rFonts w:cs="Arial"/>
          <w:szCs w:val="24"/>
        </w:rPr>
        <w:tab/>
      </w:r>
      <w:r w:rsidR="009554E8" w:rsidRPr="00C42C19">
        <w:rPr>
          <w:rFonts w:cs="Arial"/>
          <w:szCs w:val="24"/>
        </w:rPr>
        <w:t xml:space="preserve">La persona que más tiempo pasa con el equipo es el </w:t>
      </w:r>
      <w:r>
        <w:rPr>
          <w:rFonts w:cs="Arial"/>
          <w:szCs w:val="24"/>
        </w:rPr>
        <w:tab/>
      </w:r>
      <w:r w:rsidR="009554E8" w:rsidRPr="00C42C19">
        <w:rPr>
          <w:rFonts w:cs="Arial"/>
          <w:szCs w:val="24"/>
        </w:rPr>
        <w:t xml:space="preserve">operador, entonces es él la persona más calificada para </w:t>
      </w:r>
      <w:r>
        <w:rPr>
          <w:rFonts w:cs="Arial"/>
          <w:szCs w:val="24"/>
        </w:rPr>
        <w:tab/>
      </w:r>
      <w:r w:rsidR="009554E8" w:rsidRPr="00C42C19">
        <w:rPr>
          <w:rFonts w:cs="Arial"/>
          <w:szCs w:val="24"/>
        </w:rPr>
        <w:t xml:space="preserve">detectar fallas potenciales en el mismo. Se trata de que </w:t>
      </w:r>
      <w:r>
        <w:rPr>
          <w:rFonts w:cs="Arial"/>
          <w:szCs w:val="24"/>
        </w:rPr>
        <w:tab/>
      </w:r>
      <w:r w:rsidR="009554E8" w:rsidRPr="00C42C19">
        <w:rPr>
          <w:rFonts w:cs="Arial"/>
          <w:szCs w:val="24"/>
        </w:rPr>
        <w:t xml:space="preserve">el operario comprenda la importancia de su rol en el ciclo </w:t>
      </w:r>
      <w:r>
        <w:rPr>
          <w:rFonts w:cs="Arial"/>
          <w:szCs w:val="24"/>
        </w:rPr>
        <w:tab/>
      </w:r>
      <w:r w:rsidR="009554E8" w:rsidRPr="00C42C19">
        <w:rPr>
          <w:rFonts w:cs="Arial"/>
          <w:szCs w:val="24"/>
        </w:rPr>
        <w:t>de vida del activo.</w:t>
      </w:r>
    </w:p>
    <w:p w:rsidR="009554E8" w:rsidRPr="00C42C19" w:rsidRDefault="002D3069" w:rsidP="00C374DF">
      <w:pPr>
        <w:autoSpaceDE w:val="0"/>
        <w:autoSpaceDN w:val="0"/>
        <w:adjustRightInd w:val="0"/>
        <w:spacing w:after="0"/>
        <w:ind w:left="1418" w:firstLine="0"/>
        <w:rPr>
          <w:rFonts w:cs="Arial"/>
          <w:szCs w:val="24"/>
        </w:rPr>
      </w:pPr>
      <w:r>
        <w:rPr>
          <w:rFonts w:cs="Arial"/>
          <w:szCs w:val="24"/>
        </w:rPr>
        <w:tab/>
      </w:r>
      <w:r w:rsidR="009554E8" w:rsidRPr="00C42C19">
        <w:rPr>
          <w:rFonts w:cs="Arial"/>
          <w:szCs w:val="24"/>
        </w:rPr>
        <w:t>El mantenimiento autónomo puede prevenir:</w:t>
      </w:r>
    </w:p>
    <w:p w:rsidR="009554E8" w:rsidRPr="002F67DE" w:rsidRDefault="009554E8" w:rsidP="002D3069">
      <w:pPr>
        <w:numPr>
          <w:ilvl w:val="0"/>
          <w:numId w:val="40"/>
        </w:numPr>
        <w:tabs>
          <w:tab w:val="left" w:pos="1418"/>
          <w:tab w:val="left" w:pos="1701"/>
        </w:tabs>
        <w:spacing w:after="0"/>
        <w:ind w:left="2790"/>
      </w:pPr>
      <w:r w:rsidRPr="002F67DE">
        <w:t>Contaminación por agentes externos</w:t>
      </w:r>
    </w:p>
    <w:p w:rsidR="009554E8" w:rsidRPr="002F67DE" w:rsidRDefault="009554E8" w:rsidP="002D3069">
      <w:pPr>
        <w:numPr>
          <w:ilvl w:val="0"/>
          <w:numId w:val="40"/>
        </w:numPr>
        <w:tabs>
          <w:tab w:val="left" w:pos="1418"/>
          <w:tab w:val="left" w:pos="1701"/>
        </w:tabs>
        <w:spacing w:after="0"/>
        <w:ind w:left="2790"/>
      </w:pPr>
      <w:r w:rsidRPr="002F67DE">
        <w:t>Rupturas de ciertas piezas</w:t>
      </w:r>
    </w:p>
    <w:p w:rsidR="009554E8" w:rsidRPr="002F67DE" w:rsidRDefault="009554E8" w:rsidP="002D3069">
      <w:pPr>
        <w:numPr>
          <w:ilvl w:val="0"/>
          <w:numId w:val="40"/>
        </w:numPr>
        <w:tabs>
          <w:tab w:val="left" w:pos="1418"/>
          <w:tab w:val="left" w:pos="1701"/>
        </w:tabs>
        <w:spacing w:after="0"/>
        <w:ind w:left="2790"/>
      </w:pPr>
      <w:r w:rsidRPr="002F67DE">
        <w:t>Desplazamientos</w:t>
      </w:r>
    </w:p>
    <w:p w:rsidR="009554E8" w:rsidRPr="00984D66" w:rsidRDefault="009554E8" w:rsidP="002D3069">
      <w:pPr>
        <w:numPr>
          <w:ilvl w:val="0"/>
          <w:numId w:val="40"/>
        </w:numPr>
        <w:tabs>
          <w:tab w:val="left" w:pos="1418"/>
          <w:tab w:val="left" w:pos="1701"/>
        </w:tabs>
        <w:spacing w:after="0"/>
        <w:ind w:left="2790"/>
      </w:pPr>
      <w:r w:rsidRPr="002F67DE">
        <w:t xml:space="preserve">Errores en la manipulación </w:t>
      </w:r>
    </w:p>
    <w:p w:rsidR="009554E8" w:rsidRPr="00600C56" w:rsidRDefault="002D3069" w:rsidP="000531CC">
      <w:pPr>
        <w:pStyle w:val="Titulo2Tesis"/>
        <w:ind w:left="0" w:firstLine="709"/>
      </w:pPr>
      <w:bookmarkStart w:id="77" w:name="_Toc277279136"/>
      <w:bookmarkStart w:id="78" w:name="IN20"/>
      <w:r>
        <w:lastRenderedPageBreak/>
        <w:tab/>
      </w:r>
      <w:bookmarkStart w:id="79" w:name="_Toc278396063"/>
      <w:r w:rsidR="009D6CCF">
        <w:t>2.6.</w:t>
      </w:r>
      <w:r>
        <w:t>1</w:t>
      </w:r>
      <w:r w:rsidR="009554E8">
        <w:t>.</w:t>
      </w:r>
      <w:r>
        <w:t>3.</w:t>
      </w:r>
      <w:r w:rsidR="009554E8">
        <w:t xml:space="preserve"> Mantenimiento Planificado</w:t>
      </w:r>
      <w:bookmarkEnd w:id="77"/>
      <w:bookmarkEnd w:id="79"/>
      <w:r w:rsidR="00F24241">
        <w:fldChar w:fldCharType="begin"/>
      </w:r>
      <w:r w:rsidR="009554E8">
        <w:instrText>xe "</w:instrText>
      </w:r>
      <w:r w:rsidR="009554E8" w:rsidRPr="00DE006C">
        <w:instrText>2.6.1.3. Mantenimiento Planificado</w:instrText>
      </w:r>
      <w:r w:rsidR="009554E8">
        <w:instrText>" \b</w:instrText>
      </w:r>
      <w:r w:rsidR="00F24241">
        <w:fldChar w:fldCharType="end"/>
      </w:r>
      <w:bookmarkEnd w:id="78"/>
    </w:p>
    <w:p w:rsidR="009554E8" w:rsidRPr="00D3726C" w:rsidRDefault="002D3069" w:rsidP="006D6FB4">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D3726C">
        <w:rPr>
          <w:rFonts w:cs="Arial"/>
          <w:szCs w:val="24"/>
        </w:rPr>
        <w:t xml:space="preserve"> “Lograr mantener el equi</w:t>
      </w:r>
      <w:r w:rsidR="009554E8">
        <w:rPr>
          <w:rFonts w:cs="Arial"/>
          <w:szCs w:val="24"/>
        </w:rPr>
        <w:t xml:space="preserve">po y el proceso en </w:t>
      </w:r>
      <w:r>
        <w:rPr>
          <w:rFonts w:cs="Arial"/>
          <w:szCs w:val="24"/>
        </w:rPr>
        <w:tab/>
      </w:r>
      <w:r w:rsidR="009554E8">
        <w:rPr>
          <w:rFonts w:cs="Arial"/>
          <w:szCs w:val="24"/>
        </w:rPr>
        <w:t>condiciones ó</w:t>
      </w:r>
      <w:r w:rsidR="009554E8" w:rsidRPr="00D3726C">
        <w:rPr>
          <w:rFonts w:cs="Arial"/>
          <w:szCs w:val="24"/>
        </w:rPr>
        <w:t>ptimas”</w:t>
      </w:r>
    </w:p>
    <w:p w:rsidR="009554E8" w:rsidRPr="00D3726C" w:rsidRDefault="002D3069" w:rsidP="006D6FB4">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Concepto:</w:t>
      </w:r>
      <w:r w:rsidR="009554E8" w:rsidRPr="00D3726C">
        <w:rPr>
          <w:rFonts w:cs="Arial"/>
          <w:szCs w:val="24"/>
        </w:rPr>
        <w:t xml:space="preserve"> “Un conjunto de actividades sistemáticas y </w:t>
      </w:r>
      <w:r>
        <w:rPr>
          <w:rFonts w:cs="Arial"/>
          <w:szCs w:val="24"/>
        </w:rPr>
        <w:tab/>
      </w:r>
      <w:r w:rsidR="009554E8" w:rsidRPr="00D3726C">
        <w:rPr>
          <w:rFonts w:cs="Arial"/>
          <w:szCs w:val="24"/>
        </w:rPr>
        <w:t xml:space="preserve">metódicas para construir y mejorar continuamente el </w:t>
      </w:r>
      <w:r>
        <w:rPr>
          <w:rFonts w:cs="Arial"/>
          <w:szCs w:val="24"/>
        </w:rPr>
        <w:tab/>
      </w:r>
      <w:r w:rsidR="009554E8" w:rsidRPr="00D3726C">
        <w:rPr>
          <w:rFonts w:cs="Arial"/>
          <w:szCs w:val="24"/>
        </w:rPr>
        <w:t xml:space="preserve">proceso”                                             </w:t>
      </w:r>
    </w:p>
    <w:p w:rsidR="009554E8" w:rsidRDefault="002D3069" w:rsidP="006D6FB4">
      <w:pPr>
        <w:autoSpaceDE w:val="0"/>
        <w:autoSpaceDN w:val="0"/>
        <w:adjustRightInd w:val="0"/>
        <w:spacing w:after="0"/>
        <w:ind w:left="1560" w:firstLine="0"/>
        <w:rPr>
          <w:rFonts w:cs="Arial"/>
          <w:szCs w:val="24"/>
        </w:rPr>
      </w:pPr>
      <w:r>
        <w:rPr>
          <w:rFonts w:cs="Arial"/>
          <w:szCs w:val="24"/>
        </w:rPr>
        <w:tab/>
      </w:r>
      <w:r w:rsidR="009554E8">
        <w:rPr>
          <w:rFonts w:cs="Arial"/>
          <w:szCs w:val="24"/>
        </w:rPr>
        <w:t>El propósito</w:t>
      </w:r>
      <w:r w:rsidR="009554E8" w:rsidRPr="00D3726C">
        <w:rPr>
          <w:rFonts w:cs="Arial"/>
          <w:szCs w:val="24"/>
        </w:rPr>
        <w:t xml:space="preserve"> del mantenimiento planeado es la de que el </w:t>
      </w:r>
      <w:r>
        <w:rPr>
          <w:rFonts w:cs="Arial"/>
          <w:szCs w:val="24"/>
        </w:rPr>
        <w:tab/>
      </w:r>
      <w:r w:rsidR="009554E8" w:rsidRPr="00D3726C">
        <w:rPr>
          <w:rFonts w:cs="Arial"/>
          <w:szCs w:val="24"/>
        </w:rPr>
        <w:t xml:space="preserve">operario diagnostique la falla y la indique con etiquetas </w:t>
      </w:r>
      <w:r>
        <w:rPr>
          <w:rFonts w:cs="Arial"/>
          <w:szCs w:val="24"/>
        </w:rPr>
        <w:tab/>
      </w:r>
      <w:r w:rsidR="009554E8" w:rsidRPr="00D3726C">
        <w:rPr>
          <w:rFonts w:cs="Arial"/>
          <w:szCs w:val="24"/>
        </w:rPr>
        <w:t xml:space="preserve">con formas, números y colores específicos dentro de la </w:t>
      </w:r>
      <w:r>
        <w:rPr>
          <w:rFonts w:cs="Arial"/>
          <w:szCs w:val="24"/>
        </w:rPr>
        <w:tab/>
      </w:r>
      <w:r w:rsidR="009554E8" w:rsidRPr="00D3726C">
        <w:rPr>
          <w:rFonts w:cs="Arial"/>
          <w:szCs w:val="24"/>
        </w:rPr>
        <w:t xml:space="preserve">máquina de forma que cuando el mecánico venga a </w:t>
      </w:r>
      <w:r>
        <w:rPr>
          <w:rFonts w:cs="Arial"/>
          <w:szCs w:val="24"/>
        </w:rPr>
        <w:tab/>
      </w:r>
      <w:r w:rsidR="009554E8" w:rsidRPr="00D3726C">
        <w:rPr>
          <w:rFonts w:cs="Arial"/>
          <w:szCs w:val="24"/>
        </w:rPr>
        <w:t xml:space="preserve">reparar la máquina va directo a la falla y la elimina; este </w:t>
      </w:r>
      <w:r>
        <w:rPr>
          <w:rFonts w:cs="Arial"/>
          <w:szCs w:val="24"/>
        </w:rPr>
        <w:tab/>
      </w:r>
      <w:r w:rsidR="009554E8" w:rsidRPr="00D3726C">
        <w:rPr>
          <w:rFonts w:cs="Arial"/>
          <w:szCs w:val="24"/>
        </w:rPr>
        <w:t xml:space="preserve">sistema de etiquetas con formas, colores y números es </w:t>
      </w:r>
      <w:r>
        <w:rPr>
          <w:rFonts w:cs="Arial"/>
          <w:szCs w:val="24"/>
        </w:rPr>
        <w:tab/>
      </w:r>
      <w:r w:rsidR="009554E8" w:rsidRPr="00D3726C">
        <w:rPr>
          <w:rFonts w:cs="Arial"/>
          <w:szCs w:val="24"/>
        </w:rPr>
        <w:t xml:space="preserve">bastante eficaz ya que al mecánico y al operario le es </w:t>
      </w:r>
      <w:r>
        <w:rPr>
          <w:rFonts w:cs="Arial"/>
          <w:szCs w:val="24"/>
        </w:rPr>
        <w:tab/>
      </w:r>
      <w:r w:rsidR="009554E8" w:rsidRPr="00D3726C">
        <w:rPr>
          <w:rFonts w:cs="Arial"/>
          <w:szCs w:val="24"/>
        </w:rPr>
        <w:t>más fácil ubicar y visualizar la</w:t>
      </w:r>
      <w:r w:rsidR="009554E8">
        <w:rPr>
          <w:rFonts w:cs="Arial"/>
          <w:szCs w:val="24"/>
        </w:rPr>
        <w:t>s</w:t>
      </w:r>
      <w:r w:rsidR="009554E8" w:rsidRPr="00D3726C">
        <w:rPr>
          <w:rFonts w:cs="Arial"/>
          <w:szCs w:val="24"/>
        </w:rPr>
        <w:t xml:space="preserve"> </w:t>
      </w:r>
      <w:r w:rsidR="009554E8">
        <w:rPr>
          <w:rFonts w:cs="Arial"/>
          <w:szCs w:val="24"/>
        </w:rPr>
        <w:t xml:space="preserve">fallas. Este pilar se tiene </w:t>
      </w:r>
      <w:r>
        <w:rPr>
          <w:rFonts w:cs="Arial"/>
          <w:szCs w:val="24"/>
        </w:rPr>
        <w:tab/>
      </w:r>
      <w:r w:rsidR="009554E8">
        <w:rPr>
          <w:rFonts w:cs="Arial"/>
          <w:szCs w:val="24"/>
        </w:rPr>
        <w:t>como filosofía: cero a</w:t>
      </w:r>
      <w:r w:rsidR="009554E8" w:rsidRPr="00493A18">
        <w:rPr>
          <w:rFonts w:cs="Arial"/>
          <w:szCs w:val="24"/>
        </w:rPr>
        <w:t>vería</w:t>
      </w:r>
      <w:r w:rsidR="009554E8">
        <w:rPr>
          <w:rFonts w:cs="Arial"/>
          <w:szCs w:val="24"/>
        </w:rPr>
        <w:t>s. Busca</w:t>
      </w:r>
      <w:r w:rsidR="009554E8" w:rsidRPr="00493A18">
        <w:rPr>
          <w:rFonts w:cs="Arial"/>
          <w:szCs w:val="24"/>
        </w:rPr>
        <w:t xml:space="preserve"> aumentar </w:t>
      </w:r>
      <w:r w:rsidR="009554E8">
        <w:rPr>
          <w:rFonts w:cs="Arial"/>
          <w:szCs w:val="24"/>
        </w:rPr>
        <w:t xml:space="preserve">la </w:t>
      </w:r>
      <w:r>
        <w:rPr>
          <w:rFonts w:cs="Arial"/>
          <w:szCs w:val="24"/>
        </w:rPr>
        <w:tab/>
      </w:r>
      <w:r w:rsidR="009554E8" w:rsidRPr="00493A18">
        <w:rPr>
          <w:rFonts w:cs="Arial"/>
          <w:szCs w:val="24"/>
        </w:rPr>
        <w:t>disponibilid</w:t>
      </w:r>
      <w:r w:rsidR="009554E8">
        <w:rPr>
          <w:rFonts w:cs="Arial"/>
          <w:szCs w:val="24"/>
        </w:rPr>
        <w:t>ad y eficiencia de los equipos, y e</w:t>
      </w:r>
      <w:r w:rsidR="009554E8" w:rsidRPr="00493A18">
        <w:rPr>
          <w:rFonts w:cs="Arial"/>
          <w:szCs w:val="24"/>
        </w:rPr>
        <w:t>liminar</w:t>
      </w:r>
      <w:r w:rsidR="009554E8">
        <w:rPr>
          <w:rFonts w:cs="Arial"/>
          <w:szCs w:val="24"/>
        </w:rPr>
        <w:t xml:space="preserve"> sus</w:t>
      </w:r>
      <w:r w:rsidR="009554E8" w:rsidRPr="00493A18">
        <w:rPr>
          <w:rFonts w:cs="Arial"/>
          <w:szCs w:val="24"/>
        </w:rPr>
        <w:t xml:space="preserve"> </w:t>
      </w:r>
      <w:r>
        <w:rPr>
          <w:rFonts w:cs="Arial"/>
          <w:szCs w:val="24"/>
        </w:rPr>
        <w:tab/>
      </w:r>
      <w:r w:rsidR="009554E8" w:rsidRPr="00493A18">
        <w:rPr>
          <w:rFonts w:cs="Arial"/>
          <w:szCs w:val="24"/>
        </w:rPr>
        <w:t>problemas a través de acciones de mejora,</w:t>
      </w:r>
      <w:r w:rsidR="009554E8">
        <w:rPr>
          <w:rFonts w:cs="Arial"/>
          <w:szCs w:val="24"/>
        </w:rPr>
        <w:t xml:space="preserve"> </w:t>
      </w:r>
      <w:r w:rsidR="009554E8" w:rsidRPr="00493A18">
        <w:rPr>
          <w:rFonts w:cs="Arial"/>
          <w:szCs w:val="24"/>
        </w:rPr>
        <w:t xml:space="preserve">prevención y </w:t>
      </w:r>
      <w:r>
        <w:rPr>
          <w:rFonts w:cs="Arial"/>
          <w:szCs w:val="24"/>
        </w:rPr>
        <w:tab/>
      </w:r>
      <w:r w:rsidR="009554E8" w:rsidRPr="00493A18">
        <w:rPr>
          <w:rFonts w:cs="Arial"/>
          <w:szCs w:val="24"/>
        </w:rPr>
        <w:t>predicción.</w:t>
      </w:r>
    </w:p>
    <w:p w:rsidR="009554E8" w:rsidRDefault="009554E8" w:rsidP="002237DD">
      <w:pPr>
        <w:pStyle w:val="Titulo2Tesis"/>
        <w:ind w:left="0"/>
      </w:pPr>
      <w:bookmarkStart w:id="80" w:name="IN21"/>
    </w:p>
    <w:p w:rsidR="009554E8" w:rsidRPr="00600C56" w:rsidRDefault="002D3069" w:rsidP="000531CC">
      <w:pPr>
        <w:pStyle w:val="Titulo2Tesis"/>
        <w:ind w:left="0" w:firstLine="709"/>
      </w:pPr>
      <w:bookmarkStart w:id="81" w:name="_Toc277279137"/>
      <w:r>
        <w:tab/>
      </w:r>
      <w:bookmarkStart w:id="82" w:name="_Toc278396064"/>
      <w:r w:rsidR="009D6CCF">
        <w:t>2.6.</w:t>
      </w:r>
      <w:r>
        <w:t>1</w:t>
      </w:r>
      <w:r w:rsidR="009554E8">
        <w:t>.</w:t>
      </w:r>
      <w:r>
        <w:t>4.</w:t>
      </w:r>
      <w:r w:rsidR="009554E8">
        <w:t xml:space="preserve"> Mantenimiento de </w:t>
      </w:r>
      <w:r>
        <w:t xml:space="preserve">la </w:t>
      </w:r>
      <w:r w:rsidR="009554E8">
        <w:t>Calidad</w:t>
      </w:r>
      <w:bookmarkEnd w:id="81"/>
      <w:bookmarkEnd w:id="82"/>
      <w:r w:rsidR="00F24241">
        <w:fldChar w:fldCharType="begin"/>
      </w:r>
      <w:r w:rsidR="009554E8">
        <w:instrText>xe "</w:instrText>
      </w:r>
      <w:r w:rsidR="009554E8" w:rsidRPr="009D6DE7">
        <w:instrText>2.6.1.4. Mantenimiento de Calidad</w:instrText>
      </w:r>
      <w:r w:rsidR="009554E8">
        <w:instrText>" \b</w:instrText>
      </w:r>
      <w:r w:rsidR="00F24241">
        <w:fldChar w:fldCharType="end"/>
      </w:r>
      <w:bookmarkEnd w:id="80"/>
    </w:p>
    <w:p w:rsidR="009554E8" w:rsidRPr="00D3726C" w:rsidRDefault="002D3069" w:rsidP="006D6FB4">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D3726C">
        <w:rPr>
          <w:rFonts w:cs="Arial"/>
          <w:szCs w:val="24"/>
        </w:rPr>
        <w:t xml:space="preserve"> “Tomar acciones preventivas para obtener un </w:t>
      </w:r>
      <w:r>
        <w:rPr>
          <w:rFonts w:cs="Arial"/>
          <w:szCs w:val="24"/>
        </w:rPr>
        <w:tab/>
      </w:r>
      <w:r w:rsidR="009554E8" w:rsidRPr="00D3726C">
        <w:rPr>
          <w:rFonts w:cs="Arial"/>
          <w:szCs w:val="24"/>
        </w:rPr>
        <w:t xml:space="preserve">proceso y equipo cero defectos”. </w:t>
      </w:r>
    </w:p>
    <w:p w:rsidR="009554E8" w:rsidRDefault="002D3069" w:rsidP="006D6FB4">
      <w:pPr>
        <w:autoSpaceDE w:val="0"/>
        <w:autoSpaceDN w:val="0"/>
        <w:adjustRightInd w:val="0"/>
        <w:spacing w:after="0"/>
        <w:ind w:left="1560" w:firstLine="0"/>
        <w:rPr>
          <w:rFonts w:cs="Arial"/>
          <w:szCs w:val="24"/>
        </w:rPr>
      </w:pPr>
      <w:r>
        <w:rPr>
          <w:rFonts w:cs="Arial"/>
          <w:szCs w:val="24"/>
        </w:rPr>
        <w:lastRenderedPageBreak/>
        <w:tab/>
      </w:r>
      <w:r w:rsidR="009554E8">
        <w:rPr>
          <w:rFonts w:cs="Arial"/>
          <w:szCs w:val="24"/>
        </w:rPr>
        <w:t xml:space="preserve">La meta </w:t>
      </w:r>
      <w:r w:rsidR="009554E8" w:rsidRPr="00D3726C">
        <w:rPr>
          <w:rFonts w:cs="Arial"/>
          <w:szCs w:val="24"/>
        </w:rPr>
        <w:t xml:space="preserve">es ofrecer un producto cero defectos como </w:t>
      </w:r>
      <w:r>
        <w:rPr>
          <w:rFonts w:cs="Arial"/>
          <w:szCs w:val="24"/>
        </w:rPr>
        <w:tab/>
      </w:r>
      <w:r w:rsidR="009554E8" w:rsidRPr="00D3726C">
        <w:rPr>
          <w:rFonts w:cs="Arial"/>
          <w:szCs w:val="24"/>
        </w:rPr>
        <w:t xml:space="preserve">efecto de una máquina cero defectos, aunque los </w:t>
      </w:r>
      <w:r>
        <w:rPr>
          <w:rFonts w:cs="Arial"/>
          <w:szCs w:val="24"/>
        </w:rPr>
        <w:tab/>
      </w:r>
      <w:r w:rsidR="009554E8" w:rsidRPr="00D3726C">
        <w:rPr>
          <w:rFonts w:cs="Arial"/>
          <w:szCs w:val="24"/>
        </w:rPr>
        <w:t xml:space="preserve">defectos no signifiquen una parada obligatoria del </w:t>
      </w:r>
      <w:r>
        <w:rPr>
          <w:rFonts w:cs="Arial"/>
          <w:szCs w:val="24"/>
        </w:rPr>
        <w:tab/>
      </w:r>
      <w:r w:rsidR="009554E8" w:rsidRPr="00D3726C">
        <w:rPr>
          <w:rFonts w:cs="Arial"/>
          <w:szCs w:val="24"/>
        </w:rPr>
        <w:t xml:space="preserve">equipo, estos pequeños defectos producen pérdidas </w:t>
      </w:r>
      <w:r>
        <w:rPr>
          <w:rFonts w:cs="Arial"/>
          <w:szCs w:val="24"/>
        </w:rPr>
        <w:tab/>
      </w:r>
      <w:r w:rsidR="009554E8" w:rsidRPr="00D3726C">
        <w:rPr>
          <w:rFonts w:cs="Arial"/>
          <w:szCs w:val="24"/>
        </w:rPr>
        <w:t xml:space="preserve">debido al cambio de características de calidad del </w:t>
      </w:r>
      <w:r>
        <w:rPr>
          <w:rFonts w:cs="Arial"/>
          <w:szCs w:val="24"/>
        </w:rPr>
        <w:tab/>
      </w:r>
      <w:r w:rsidR="009554E8" w:rsidRPr="00D3726C">
        <w:rPr>
          <w:rFonts w:cs="Arial"/>
          <w:szCs w:val="24"/>
        </w:rPr>
        <w:t>producto final (no conformidad).</w:t>
      </w:r>
    </w:p>
    <w:p w:rsidR="009554E8" w:rsidRPr="00D3726C" w:rsidRDefault="009554E8" w:rsidP="003533C4">
      <w:pPr>
        <w:autoSpaceDE w:val="0"/>
        <w:autoSpaceDN w:val="0"/>
        <w:adjustRightInd w:val="0"/>
        <w:spacing w:after="0"/>
        <w:ind w:left="709"/>
        <w:rPr>
          <w:rFonts w:cs="Arial"/>
          <w:szCs w:val="24"/>
        </w:rPr>
      </w:pPr>
    </w:p>
    <w:p w:rsidR="009554E8" w:rsidRPr="00600C56" w:rsidRDefault="002D3069" w:rsidP="000531CC">
      <w:pPr>
        <w:pStyle w:val="Titulo2Tesis"/>
        <w:ind w:left="0" w:firstLine="709"/>
      </w:pPr>
      <w:bookmarkStart w:id="83" w:name="_Toc277279138"/>
      <w:bookmarkStart w:id="84" w:name="IN22"/>
      <w:r>
        <w:tab/>
      </w:r>
      <w:bookmarkStart w:id="85" w:name="_Toc278396065"/>
      <w:r w:rsidR="009D6CCF">
        <w:t>2.6.</w:t>
      </w:r>
      <w:r>
        <w:t>1</w:t>
      </w:r>
      <w:r w:rsidR="009554E8">
        <w:t>.</w:t>
      </w:r>
      <w:r>
        <w:t>5.</w:t>
      </w:r>
      <w:r w:rsidR="009554E8">
        <w:t xml:space="preserve"> Prevención de</w:t>
      </w:r>
      <w:r>
        <w:t>l</w:t>
      </w:r>
      <w:r w:rsidR="009554E8">
        <w:t xml:space="preserve"> Mantenimiento</w:t>
      </w:r>
      <w:bookmarkEnd w:id="83"/>
      <w:bookmarkEnd w:id="85"/>
      <w:r w:rsidR="00F24241">
        <w:fldChar w:fldCharType="begin"/>
      </w:r>
      <w:r w:rsidR="009554E8">
        <w:instrText>xe "</w:instrText>
      </w:r>
      <w:r w:rsidR="009554E8" w:rsidRPr="00CF1D04">
        <w:instrText>2.6.1.5. Prevención de Mantenimiento</w:instrText>
      </w:r>
      <w:r w:rsidR="009554E8">
        <w:instrText>" \b</w:instrText>
      </w:r>
      <w:r w:rsidR="00F24241">
        <w:fldChar w:fldCharType="end"/>
      </w:r>
      <w:bookmarkEnd w:id="84"/>
    </w:p>
    <w:p w:rsidR="009554E8" w:rsidRPr="00D3726C" w:rsidRDefault="002D3069" w:rsidP="006D6FB4">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D3726C">
        <w:rPr>
          <w:rFonts w:cs="Arial"/>
          <w:szCs w:val="24"/>
        </w:rPr>
        <w:t xml:space="preserve"> “Reducir el deterioro de los equipos antes de </w:t>
      </w:r>
      <w:r>
        <w:rPr>
          <w:rFonts w:cs="Arial"/>
          <w:szCs w:val="24"/>
        </w:rPr>
        <w:tab/>
      </w:r>
      <w:r w:rsidR="009554E8" w:rsidRPr="00D3726C">
        <w:rPr>
          <w:rFonts w:cs="Arial"/>
          <w:szCs w:val="24"/>
        </w:rPr>
        <w:t>su instalación y mejorar los costos de su mantenimiento”.</w:t>
      </w:r>
    </w:p>
    <w:p w:rsidR="009554E8" w:rsidRDefault="002D3069" w:rsidP="006D6FB4">
      <w:pPr>
        <w:autoSpaceDE w:val="0"/>
        <w:autoSpaceDN w:val="0"/>
        <w:adjustRightInd w:val="0"/>
        <w:spacing w:after="0"/>
        <w:ind w:left="1560" w:firstLine="0"/>
        <w:rPr>
          <w:rFonts w:cs="Arial"/>
          <w:szCs w:val="24"/>
        </w:rPr>
      </w:pPr>
      <w:r>
        <w:rPr>
          <w:rFonts w:cs="Arial"/>
          <w:szCs w:val="24"/>
        </w:rPr>
        <w:tab/>
      </w:r>
      <w:r w:rsidR="009554E8" w:rsidRPr="00D3726C">
        <w:rPr>
          <w:rFonts w:cs="Arial"/>
          <w:szCs w:val="24"/>
        </w:rPr>
        <w:t xml:space="preserve">Este control se hace al adquirir equipos nuevos, </w:t>
      </w:r>
      <w:r>
        <w:rPr>
          <w:rFonts w:cs="Arial"/>
          <w:szCs w:val="24"/>
        </w:rPr>
        <w:tab/>
      </w:r>
      <w:r w:rsidR="009554E8" w:rsidRPr="00D3726C">
        <w:rPr>
          <w:rFonts w:cs="Arial"/>
          <w:szCs w:val="24"/>
        </w:rPr>
        <w:t xml:space="preserve">mediante el uso de historiales de comportamiento del </w:t>
      </w:r>
      <w:r>
        <w:rPr>
          <w:rFonts w:cs="Arial"/>
          <w:szCs w:val="24"/>
        </w:rPr>
        <w:tab/>
      </w:r>
      <w:r w:rsidR="009554E8" w:rsidRPr="00D3726C">
        <w:rPr>
          <w:rFonts w:cs="Arial"/>
          <w:szCs w:val="24"/>
        </w:rPr>
        <w:t>equipo</w:t>
      </w:r>
      <w:r w:rsidR="009554E8">
        <w:rPr>
          <w:rFonts w:cs="Arial"/>
          <w:szCs w:val="24"/>
        </w:rPr>
        <w:t>,</w:t>
      </w:r>
      <w:r w:rsidR="009554E8" w:rsidRPr="00D3726C">
        <w:rPr>
          <w:rFonts w:cs="Arial"/>
          <w:szCs w:val="24"/>
        </w:rPr>
        <w:t xml:space="preserve"> se pueden identificar posibles mejoras antes de </w:t>
      </w:r>
      <w:r>
        <w:rPr>
          <w:rFonts w:cs="Arial"/>
          <w:szCs w:val="24"/>
        </w:rPr>
        <w:tab/>
      </w:r>
      <w:r w:rsidR="009554E8" w:rsidRPr="00D3726C">
        <w:rPr>
          <w:rFonts w:cs="Arial"/>
          <w:szCs w:val="24"/>
        </w:rPr>
        <w:t xml:space="preserve">su instalación y puesta en marcha, con el objetivo de </w:t>
      </w:r>
      <w:r>
        <w:rPr>
          <w:rFonts w:cs="Arial"/>
          <w:szCs w:val="24"/>
        </w:rPr>
        <w:tab/>
      </w:r>
      <w:r w:rsidR="009554E8" w:rsidRPr="00D3726C">
        <w:rPr>
          <w:rFonts w:cs="Arial"/>
          <w:szCs w:val="24"/>
        </w:rPr>
        <w:t>reducir sus costos de operación durante su explotación.</w:t>
      </w:r>
    </w:p>
    <w:p w:rsidR="009554E8" w:rsidRPr="00D3726C" w:rsidRDefault="009554E8" w:rsidP="003533C4">
      <w:pPr>
        <w:autoSpaceDE w:val="0"/>
        <w:autoSpaceDN w:val="0"/>
        <w:adjustRightInd w:val="0"/>
        <w:spacing w:after="0"/>
        <w:ind w:left="709"/>
        <w:rPr>
          <w:rFonts w:cs="Arial"/>
          <w:szCs w:val="24"/>
        </w:rPr>
      </w:pPr>
    </w:p>
    <w:p w:rsidR="009554E8" w:rsidRPr="00600C56" w:rsidRDefault="002D3069" w:rsidP="000531CC">
      <w:pPr>
        <w:pStyle w:val="Titulo2Tesis"/>
        <w:ind w:left="0" w:firstLine="709"/>
      </w:pPr>
      <w:bookmarkStart w:id="86" w:name="_Toc277279139"/>
      <w:bookmarkStart w:id="87" w:name="IN23"/>
      <w:r>
        <w:tab/>
      </w:r>
      <w:bookmarkStart w:id="88" w:name="_Toc278396066"/>
      <w:r w:rsidR="009D6CCF">
        <w:t>2.6.</w:t>
      </w:r>
      <w:r>
        <w:t>1</w:t>
      </w:r>
      <w:r w:rsidR="009554E8">
        <w:t>.</w:t>
      </w:r>
      <w:r>
        <w:t>6.</w:t>
      </w:r>
      <w:r w:rsidR="009554E8">
        <w:t xml:space="preserve"> Educación y Entrenamiento</w:t>
      </w:r>
      <w:bookmarkEnd w:id="86"/>
      <w:bookmarkEnd w:id="88"/>
      <w:r w:rsidR="00F24241">
        <w:fldChar w:fldCharType="begin"/>
      </w:r>
      <w:r w:rsidR="009554E8">
        <w:instrText>xe "</w:instrText>
      </w:r>
      <w:r w:rsidR="009554E8" w:rsidRPr="008D7626">
        <w:instrText>2.6.1.6. Educación y Entrenamiento</w:instrText>
      </w:r>
      <w:r w:rsidR="009554E8">
        <w:instrText>" \b</w:instrText>
      </w:r>
      <w:r w:rsidR="00F24241">
        <w:fldChar w:fldCharType="end"/>
      </w:r>
      <w:bookmarkEnd w:id="87"/>
    </w:p>
    <w:p w:rsidR="009554E8" w:rsidRDefault="002D3069" w:rsidP="006D6FB4">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D3726C">
        <w:rPr>
          <w:rFonts w:cs="Arial"/>
          <w:szCs w:val="24"/>
        </w:rPr>
        <w:t xml:space="preserve"> “Aumentar las capacidades y habilidades de </w:t>
      </w:r>
      <w:r>
        <w:rPr>
          <w:rFonts w:cs="Arial"/>
          <w:szCs w:val="24"/>
        </w:rPr>
        <w:tab/>
      </w:r>
      <w:r w:rsidR="009554E8" w:rsidRPr="00D3726C">
        <w:rPr>
          <w:rFonts w:cs="Arial"/>
          <w:szCs w:val="24"/>
        </w:rPr>
        <w:t>los empleados”.</w:t>
      </w:r>
    </w:p>
    <w:p w:rsidR="009554E8" w:rsidRDefault="002D3069" w:rsidP="006D6FB4">
      <w:pPr>
        <w:autoSpaceDE w:val="0"/>
        <w:autoSpaceDN w:val="0"/>
        <w:adjustRightInd w:val="0"/>
        <w:spacing w:after="0"/>
        <w:ind w:left="1560" w:firstLine="0"/>
        <w:rPr>
          <w:rFonts w:cs="Arial"/>
          <w:szCs w:val="24"/>
        </w:rPr>
      </w:pPr>
      <w:r>
        <w:rPr>
          <w:rFonts w:cs="Arial"/>
          <w:szCs w:val="24"/>
        </w:rPr>
        <w:tab/>
      </w:r>
      <w:r w:rsidR="009554E8" w:rsidRPr="00D3726C">
        <w:rPr>
          <w:rFonts w:cs="Arial"/>
          <w:szCs w:val="24"/>
        </w:rPr>
        <w:t>Aquí se</w:t>
      </w:r>
      <w:r w:rsidR="009554E8">
        <w:rPr>
          <w:rFonts w:cs="Arial"/>
          <w:szCs w:val="24"/>
        </w:rPr>
        <w:t xml:space="preserve"> define lo que hace cada quien. Se realiza mejor, </w:t>
      </w:r>
      <w:r>
        <w:rPr>
          <w:rFonts w:cs="Arial"/>
          <w:szCs w:val="24"/>
        </w:rPr>
        <w:tab/>
      </w:r>
      <w:r w:rsidR="009554E8" w:rsidRPr="00D3726C">
        <w:rPr>
          <w:rFonts w:cs="Arial"/>
          <w:szCs w:val="24"/>
        </w:rPr>
        <w:t>cuando los qu</w:t>
      </w:r>
      <w:r w:rsidR="009554E8">
        <w:rPr>
          <w:rFonts w:cs="Arial"/>
          <w:szCs w:val="24"/>
        </w:rPr>
        <w:t xml:space="preserve">e instruyen sobre que se debe hacer y </w:t>
      </w:r>
      <w:r>
        <w:rPr>
          <w:rFonts w:cs="Arial"/>
          <w:szCs w:val="24"/>
        </w:rPr>
        <w:tab/>
      </w:r>
      <w:r w:rsidR="009554E8">
        <w:rPr>
          <w:rFonts w:cs="Arial"/>
          <w:szCs w:val="24"/>
        </w:rPr>
        <w:t xml:space="preserve">cómo se </w:t>
      </w:r>
      <w:r w:rsidR="009554E8">
        <w:rPr>
          <w:rFonts w:cs="Arial"/>
          <w:szCs w:val="24"/>
        </w:rPr>
        <w:lastRenderedPageBreak/>
        <w:t xml:space="preserve">hace es el personal </w:t>
      </w:r>
      <w:r w:rsidR="009554E8" w:rsidRPr="00D3726C">
        <w:rPr>
          <w:rFonts w:cs="Arial"/>
          <w:szCs w:val="24"/>
        </w:rPr>
        <w:t xml:space="preserve">de la empresa, se motiva el </w:t>
      </w:r>
      <w:r>
        <w:rPr>
          <w:rFonts w:cs="Arial"/>
          <w:szCs w:val="24"/>
        </w:rPr>
        <w:tab/>
      </w:r>
      <w:r w:rsidR="009554E8" w:rsidRPr="00D3726C">
        <w:rPr>
          <w:rFonts w:cs="Arial"/>
          <w:szCs w:val="24"/>
        </w:rPr>
        <w:t>talent</w:t>
      </w:r>
      <w:r w:rsidR="009554E8">
        <w:rPr>
          <w:rFonts w:cs="Arial"/>
          <w:szCs w:val="24"/>
        </w:rPr>
        <w:t>o humano entre los y trabajadores</w:t>
      </w:r>
      <w:r w:rsidR="009554E8" w:rsidRPr="00D3726C">
        <w:rPr>
          <w:rFonts w:cs="Arial"/>
          <w:szCs w:val="24"/>
        </w:rPr>
        <w:t>.</w:t>
      </w:r>
    </w:p>
    <w:p w:rsidR="009554E8" w:rsidRPr="00D3726C" w:rsidRDefault="009554E8" w:rsidP="00984D66">
      <w:pPr>
        <w:autoSpaceDE w:val="0"/>
        <w:autoSpaceDN w:val="0"/>
        <w:adjustRightInd w:val="0"/>
        <w:spacing w:after="0"/>
        <w:rPr>
          <w:rFonts w:cs="Arial"/>
          <w:szCs w:val="24"/>
        </w:rPr>
      </w:pPr>
    </w:p>
    <w:p w:rsidR="009554E8" w:rsidRPr="00600C56" w:rsidRDefault="002D3069" w:rsidP="000531CC">
      <w:pPr>
        <w:pStyle w:val="Titulo2Tesis"/>
        <w:ind w:left="0" w:firstLine="709"/>
      </w:pPr>
      <w:bookmarkStart w:id="89" w:name="_Toc277279140"/>
      <w:bookmarkStart w:id="90" w:name="IN24"/>
      <w:r>
        <w:tab/>
      </w:r>
      <w:bookmarkStart w:id="91" w:name="_Toc278396067"/>
      <w:r w:rsidR="009D6CCF">
        <w:t>2.6.</w:t>
      </w:r>
      <w:r w:rsidR="008A7CAE">
        <w:t>1</w:t>
      </w:r>
      <w:r w:rsidR="009554E8">
        <w:t>.</w:t>
      </w:r>
      <w:r w:rsidR="008A7CAE">
        <w:t>7.</w:t>
      </w:r>
      <w:r w:rsidR="009554E8">
        <w:t xml:space="preserve"> Áreas Administrativas</w:t>
      </w:r>
      <w:bookmarkEnd w:id="89"/>
      <w:bookmarkEnd w:id="90"/>
      <w:bookmarkEnd w:id="91"/>
    </w:p>
    <w:p w:rsidR="009554E8" w:rsidRPr="00D3726C" w:rsidRDefault="008A7CAE" w:rsidP="000F1B1E">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D3726C">
        <w:rPr>
          <w:rFonts w:cs="Arial"/>
          <w:szCs w:val="24"/>
        </w:rPr>
        <w:t xml:space="preserve"> “Eliminar las pérdidas en los procesos </w:t>
      </w:r>
      <w:r>
        <w:rPr>
          <w:rFonts w:cs="Arial"/>
          <w:szCs w:val="24"/>
        </w:rPr>
        <w:tab/>
      </w:r>
      <w:r w:rsidR="009554E8" w:rsidRPr="00D3726C">
        <w:rPr>
          <w:rFonts w:cs="Arial"/>
          <w:szCs w:val="24"/>
        </w:rPr>
        <w:t xml:space="preserve">administrativos y aumentar la eficiencia”. </w:t>
      </w:r>
    </w:p>
    <w:p w:rsidR="009554E8" w:rsidRDefault="008A7CAE" w:rsidP="000F1B1E">
      <w:pPr>
        <w:autoSpaceDE w:val="0"/>
        <w:autoSpaceDN w:val="0"/>
        <w:adjustRightInd w:val="0"/>
        <w:spacing w:after="0"/>
        <w:ind w:left="1560" w:firstLine="0"/>
        <w:rPr>
          <w:rFonts w:cs="Arial"/>
          <w:szCs w:val="24"/>
        </w:rPr>
      </w:pPr>
      <w:r>
        <w:rPr>
          <w:rFonts w:cs="Arial"/>
          <w:szCs w:val="24"/>
        </w:rPr>
        <w:tab/>
      </w:r>
      <w:r w:rsidR="009554E8" w:rsidRPr="00D3726C">
        <w:rPr>
          <w:rFonts w:cs="Arial"/>
          <w:szCs w:val="24"/>
        </w:rPr>
        <w:t xml:space="preserve">Esta clase de  actividades no involucra el equipo </w:t>
      </w:r>
      <w:r>
        <w:rPr>
          <w:rFonts w:cs="Arial"/>
          <w:szCs w:val="24"/>
        </w:rPr>
        <w:tab/>
      </w:r>
      <w:r w:rsidR="009554E8" w:rsidRPr="00D3726C">
        <w:rPr>
          <w:rFonts w:cs="Arial"/>
          <w:szCs w:val="24"/>
        </w:rPr>
        <w:t xml:space="preserve">productivo, las áreas administrativas no producen un </w:t>
      </w:r>
      <w:r>
        <w:rPr>
          <w:rFonts w:cs="Arial"/>
          <w:szCs w:val="24"/>
        </w:rPr>
        <w:tab/>
      </w:r>
      <w:r w:rsidR="009554E8" w:rsidRPr="00D3726C">
        <w:rPr>
          <w:rFonts w:cs="Arial"/>
          <w:szCs w:val="24"/>
        </w:rPr>
        <w:t xml:space="preserve">valor directo como producción, pero </w:t>
      </w:r>
      <w:r w:rsidR="009554E8">
        <w:rPr>
          <w:rFonts w:cs="Arial"/>
          <w:szCs w:val="24"/>
        </w:rPr>
        <w:t xml:space="preserve">al también reducir </w:t>
      </w:r>
      <w:r>
        <w:rPr>
          <w:rFonts w:cs="Arial"/>
          <w:szCs w:val="24"/>
        </w:rPr>
        <w:tab/>
      </w:r>
      <w:r w:rsidR="009554E8">
        <w:rPr>
          <w:rFonts w:cs="Arial"/>
          <w:szCs w:val="24"/>
        </w:rPr>
        <w:t>pérdidas en lo</w:t>
      </w:r>
      <w:r w:rsidR="009554E8" w:rsidRPr="00D3726C">
        <w:rPr>
          <w:rFonts w:cs="Arial"/>
          <w:szCs w:val="24"/>
        </w:rPr>
        <w:t xml:space="preserve">s procesos, ofrecen un flujo de información </w:t>
      </w:r>
      <w:r>
        <w:rPr>
          <w:rFonts w:cs="Arial"/>
          <w:szCs w:val="24"/>
        </w:rPr>
        <w:tab/>
      </w:r>
      <w:r w:rsidR="009554E8" w:rsidRPr="00D3726C">
        <w:rPr>
          <w:rFonts w:cs="Arial"/>
          <w:szCs w:val="24"/>
        </w:rPr>
        <w:t xml:space="preserve">más eficiente que aumenta la calidad y reduce los costos </w:t>
      </w:r>
      <w:r>
        <w:rPr>
          <w:rFonts w:cs="Arial"/>
          <w:szCs w:val="24"/>
        </w:rPr>
        <w:tab/>
      </w:r>
      <w:r w:rsidR="009554E8" w:rsidRPr="00D3726C">
        <w:rPr>
          <w:rFonts w:cs="Arial"/>
          <w:szCs w:val="24"/>
        </w:rPr>
        <w:t>de operación.</w:t>
      </w:r>
    </w:p>
    <w:p w:rsidR="000531CC" w:rsidRPr="00D3726C" w:rsidRDefault="000531CC" w:rsidP="000531CC">
      <w:pPr>
        <w:autoSpaceDE w:val="0"/>
        <w:autoSpaceDN w:val="0"/>
        <w:adjustRightInd w:val="0"/>
        <w:spacing w:after="0"/>
        <w:ind w:left="709"/>
        <w:rPr>
          <w:rFonts w:cs="Arial"/>
          <w:szCs w:val="24"/>
        </w:rPr>
      </w:pPr>
    </w:p>
    <w:p w:rsidR="009554E8" w:rsidRPr="00600C56" w:rsidRDefault="008A7CAE" w:rsidP="000531CC">
      <w:pPr>
        <w:pStyle w:val="Titulo2Tesis"/>
        <w:ind w:left="0" w:firstLine="709"/>
      </w:pPr>
      <w:bookmarkStart w:id="92" w:name="_Toc277279141"/>
      <w:bookmarkStart w:id="93" w:name="IN25"/>
      <w:r>
        <w:tab/>
      </w:r>
      <w:bookmarkStart w:id="94" w:name="_Toc278396068"/>
      <w:r w:rsidR="009D6CCF">
        <w:t>2.6.</w:t>
      </w:r>
      <w:r>
        <w:t>1</w:t>
      </w:r>
      <w:r w:rsidR="009554E8">
        <w:t>.</w:t>
      </w:r>
      <w:r>
        <w:t>8</w:t>
      </w:r>
      <w:r w:rsidR="000F1B1E">
        <w:t>.</w:t>
      </w:r>
      <w:r w:rsidR="009554E8">
        <w:t xml:space="preserve"> Medio Ambiente y Seguridad</w:t>
      </w:r>
      <w:bookmarkEnd w:id="92"/>
      <w:bookmarkEnd w:id="94"/>
      <w:r w:rsidR="00F24241">
        <w:fldChar w:fldCharType="begin"/>
      </w:r>
      <w:r w:rsidR="009554E8">
        <w:instrText>xe "</w:instrText>
      </w:r>
      <w:r w:rsidR="009554E8" w:rsidRPr="00436D39">
        <w:instrText>2.6.1.8. Medio Ambiente y Seguridad</w:instrText>
      </w:r>
      <w:r w:rsidR="009554E8">
        <w:instrText>" \b</w:instrText>
      </w:r>
      <w:r w:rsidR="00F24241">
        <w:fldChar w:fldCharType="end"/>
      </w:r>
      <w:bookmarkEnd w:id="93"/>
    </w:p>
    <w:p w:rsidR="009554E8" w:rsidRPr="00FA77E1" w:rsidRDefault="008A7CAE" w:rsidP="000F1B1E">
      <w:pPr>
        <w:autoSpaceDE w:val="0"/>
        <w:autoSpaceDN w:val="0"/>
        <w:adjustRightInd w:val="0"/>
        <w:spacing w:after="0"/>
        <w:ind w:left="1560" w:firstLine="0"/>
        <w:rPr>
          <w:rFonts w:cs="Arial"/>
          <w:szCs w:val="24"/>
        </w:rPr>
      </w:pPr>
      <w:r>
        <w:rPr>
          <w:rFonts w:cs="Arial"/>
          <w:b/>
          <w:szCs w:val="24"/>
        </w:rPr>
        <w:tab/>
      </w:r>
      <w:r w:rsidR="009554E8" w:rsidRPr="000531CC">
        <w:rPr>
          <w:rFonts w:cs="Arial"/>
          <w:b/>
          <w:szCs w:val="24"/>
        </w:rPr>
        <w:t>Objetivo:</w:t>
      </w:r>
      <w:r w:rsidR="009554E8" w:rsidRPr="00FA77E1">
        <w:rPr>
          <w:rFonts w:cs="Arial"/>
          <w:szCs w:val="24"/>
        </w:rPr>
        <w:t xml:space="preserve"> “Crear y mantener un sistema que garantice un </w:t>
      </w:r>
      <w:r>
        <w:rPr>
          <w:rFonts w:cs="Arial"/>
          <w:szCs w:val="24"/>
        </w:rPr>
        <w:tab/>
      </w:r>
      <w:r w:rsidR="009554E8" w:rsidRPr="00FA77E1">
        <w:rPr>
          <w:rFonts w:cs="Arial"/>
          <w:szCs w:val="24"/>
        </w:rPr>
        <w:t>ambiente laboral sin accidentes y sin contaminación”.</w:t>
      </w:r>
    </w:p>
    <w:p w:rsidR="009554E8" w:rsidRPr="00FA77E1" w:rsidRDefault="008A7CAE" w:rsidP="000F1B1E">
      <w:pPr>
        <w:autoSpaceDE w:val="0"/>
        <w:autoSpaceDN w:val="0"/>
        <w:adjustRightInd w:val="0"/>
        <w:spacing w:after="0"/>
        <w:ind w:left="1560" w:firstLine="0"/>
        <w:rPr>
          <w:rFonts w:cs="Arial"/>
          <w:szCs w:val="24"/>
        </w:rPr>
      </w:pPr>
      <w:r>
        <w:rPr>
          <w:rFonts w:cs="Arial"/>
          <w:szCs w:val="24"/>
        </w:rPr>
        <w:tab/>
      </w:r>
      <w:r w:rsidR="009554E8" w:rsidRPr="00FA77E1">
        <w:rPr>
          <w:rFonts w:cs="Arial"/>
          <w:szCs w:val="24"/>
        </w:rPr>
        <w:t xml:space="preserve">Técnicas aplicativas como 5`s conllevan a  mantener un </w:t>
      </w:r>
      <w:r>
        <w:rPr>
          <w:rFonts w:cs="Arial"/>
          <w:szCs w:val="24"/>
        </w:rPr>
        <w:tab/>
      </w:r>
      <w:r w:rsidR="009554E8" w:rsidRPr="00FA77E1">
        <w:rPr>
          <w:rFonts w:cs="Arial"/>
          <w:szCs w:val="24"/>
        </w:rPr>
        <w:t xml:space="preserve">ambiente de trabajo ordenado, limpio, seguro, etc. Está </w:t>
      </w:r>
      <w:r>
        <w:rPr>
          <w:rFonts w:cs="Arial"/>
          <w:szCs w:val="24"/>
        </w:rPr>
        <w:tab/>
      </w:r>
      <w:r w:rsidR="009554E8" w:rsidRPr="00FA77E1">
        <w:rPr>
          <w:rFonts w:cs="Arial"/>
          <w:szCs w:val="24"/>
        </w:rPr>
        <w:t xml:space="preserve">centrado a reducir desperdicios de tiempo y movimientos </w:t>
      </w:r>
      <w:r>
        <w:rPr>
          <w:rFonts w:cs="Arial"/>
          <w:szCs w:val="24"/>
        </w:rPr>
        <w:tab/>
      </w:r>
      <w:r w:rsidR="009554E8" w:rsidRPr="00FA77E1">
        <w:rPr>
          <w:rFonts w:cs="Arial"/>
          <w:szCs w:val="24"/>
        </w:rPr>
        <w:t xml:space="preserve">buscando ergonomía para el trabajo de los </w:t>
      </w:r>
      <w:r>
        <w:rPr>
          <w:rFonts w:cs="Arial"/>
          <w:szCs w:val="24"/>
        </w:rPr>
        <w:tab/>
      </w:r>
      <w:r w:rsidR="009554E8" w:rsidRPr="00FA77E1">
        <w:rPr>
          <w:rFonts w:cs="Arial"/>
          <w:szCs w:val="24"/>
        </w:rPr>
        <w:t xml:space="preserve">colaboradores de la Organización, es aplicativo a todas </w:t>
      </w:r>
      <w:r>
        <w:rPr>
          <w:rFonts w:cs="Arial"/>
          <w:szCs w:val="24"/>
        </w:rPr>
        <w:tab/>
      </w:r>
      <w:r w:rsidR="009554E8" w:rsidRPr="00FA77E1">
        <w:rPr>
          <w:rFonts w:cs="Arial"/>
          <w:szCs w:val="24"/>
        </w:rPr>
        <w:t>las áreas.</w:t>
      </w:r>
    </w:p>
    <w:p w:rsidR="007540B0" w:rsidRDefault="007540B0" w:rsidP="001C3CCE">
      <w:pPr>
        <w:pStyle w:val="Titulo2Tesis"/>
        <w:ind w:left="0"/>
      </w:pPr>
      <w:bookmarkStart w:id="95" w:name="IN26"/>
    </w:p>
    <w:p w:rsidR="009554E8" w:rsidRDefault="009554E8" w:rsidP="000531CC">
      <w:pPr>
        <w:pStyle w:val="Titulo2Tesis"/>
        <w:ind w:left="0" w:firstLine="284"/>
      </w:pPr>
      <w:bookmarkStart w:id="96" w:name="_Toc277279142"/>
      <w:bookmarkStart w:id="97" w:name="_Toc278396069"/>
      <w:r>
        <w:t xml:space="preserve">2.7. </w:t>
      </w:r>
      <w:r w:rsidR="008A7CAE">
        <w:t>Metodología</w:t>
      </w:r>
      <w:r>
        <w:t xml:space="preserve"> de las 5S’s</w:t>
      </w:r>
      <w:bookmarkEnd w:id="96"/>
      <w:bookmarkEnd w:id="97"/>
      <w:r w:rsidR="00F24241">
        <w:fldChar w:fldCharType="begin"/>
      </w:r>
      <w:r>
        <w:instrText>xe "</w:instrText>
      </w:r>
      <w:r w:rsidRPr="0078583D">
        <w:instrText>2.7. Filosofía de las 5S’s</w:instrText>
      </w:r>
      <w:r>
        <w:instrText>" \b</w:instrText>
      </w:r>
      <w:r w:rsidR="00F24241">
        <w:fldChar w:fldCharType="end"/>
      </w:r>
    </w:p>
    <w:bookmarkEnd w:id="95"/>
    <w:p w:rsidR="009554E8" w:rsidRDefault="009554E8" w:rsidP="000F1B1E">
      <w:pPr>
        <w:spacing w:after="0"/>
        <w:ind w:left="709" w:firstLine="0"/>
      </w:pPr>
      <w:r w:rsidRPr="000531CC">
        <w:t>5S´s es una técnica que busca la implantación de buenos hábitos entre los colaboradores. Están enfocados a lograr orden y armonía dentro de la Organización mediante acciones lógicas como disciplinar, ordenar, clasificar, estandarizar, señalizar.</w:t>
      </w:r>
    </w:p>
    <w:p w:rsidR="008A7CAE" w:rsidRPr="000531CC" w:rsidRDefault="008A7CAE" w:rsidP="00EB3D01">
      <w:pPr>
        <w:spacing w:after="0"/>
        <w:ind w:left="0" w:firstLine="0"/>
      </w:pPr>
    </w:p>
    <w:p w:rsidR="009554E8" w:rsidRPr="000531CC" w:rsidRDefault="009554E8" w:rsidP="000531CC">
      <w:pPr>
        <w:pStyle w:val="Piedepgina"/>
        <w:framePr w:wrap="notBeside"/>
        <w:rPr>
          <w:rFonts w:cs="Arial"/>
          <w:i/>
          <w:lang w:val="es-ES_tradnl"/>
        </w:rPr>
      </w:pPr>
      <w:r w:rsidRPr="000531CC">
        <w:rPr>
          <w:rFonts w:cs="Arial"/>
          <w:i/>
          <w:lang w:val="es-ES_tradnl"/>
        </w:rPr>
        <w:t>Figura 2.5</w:t>
      </w:r>
    </w:p>
    <w:p w:rsidR="009554E8" w:rsidRPr="00C06885" w:rsidRDefault="009554E8" w:rsidP="00517F41">
      <w:pPr>
        <w:pStyle w:val="Piedepgina"/>
        <w:framePr w:wrap="notBeside"/>
        <w:rPr>
          <w:rFonts w:cs="Arial"/>
          <w:i/>
          <w:lang w:val="es-ES_tradnl"/>
        </w:rPr>
      </w:pPr>
      <w:r w:rsidRPr="00C06885">
        <w:rPr>
          <w:rFonts w:cs="Arial"/>
          <w:i/>
          <w:lang w:val="es-ES_tradnl"/>
        </w:rPr>
        <w:t>“Filosofía 5S´s”</w:t>
      </w:r>
    </w:p>
    <w:p w:rsidR="009554E8" w:rsidRDefault="000531CC" w:rsidP="002542D2">
      <w:pPr>
        <w:jc w:val="center"/>
      </w:pPr>
      <w:r>
        <w:object w:dxaOrig="17661" w:dyaOrig="12009">
          <v:shape id="_x0000_i1030" type="#_x0000_t75" style="width:313.8pt;height:205.25pt" o:ole="">
            <v:imagedata r:id="rId14" o:title=""/>
          </v:shape>
          <o:OLEObject Type="Embed" ProgID="Visio.Drawing.11" ShapeID="_x0000_i1030" DrawAspect="Content" ObjectID="_1357109481" r:id="rId15"/>
        </w:object>
      </w:r>
    </w:p>
    <w:p w:rsidR="009554E8" w:rsidRPr="000F1B1E" w:rsidRDefault="008A7CAE" w:rsidP="000F1B1E">
      <w:pPr>
        <w:spacing w:after="0"/>
        <w:ind w:left="709" w:firstLine="0"/>
        <w:rPr>
          <w:b/>
        </w:rPr>
      </w:pPr>
      <w:bookmarkStart w:id="98" w:name="IN27"/>
      <w:r>
        <w:rPr>
          <w:b/>
        </w:rPr>
        <w:tab/>
      </w:r>
      <w:r w:rsidR="009554E8" w:rsidRPr="000F1B1E">
        <w:rPr>
          <w:b/>
        </w:rPr>
        <w:t>Fundamentos de la Metodología 5S´s</w:t>
      </w:r>
      <w:r w:rsidR="00F24241" w:rsidRPr="000F1B1E">
        <w:rPr>
          <w:b/>
        </w:rPr>
        <w:fldChar w:fldCharType="begin"/>
      </w:r>
      <w:r w:rsidR="009554E8" w:rsidRPr="000F1B1E">
        <w:rPr>
          <w:b/>
        </w:rPr>
        <w:instrText>xe "Fundamentos de la Metodología 5S´s" \b</w:instrText>
      </w:r>
      <w:r w:rsidR="00F24241" w:rsidRPr="000F1B1E">
        <w:rPr>
          <w:b/>
        </w:rPr>
        <w:fldChar w:fldCharType="end"/>
      </w:r>
    </w:p>
    <w:bookmarkEnd w:id="98"/>
    <w:p w:rsidR="009554E8" w:rsidRPr="00DA1A5E" w:rsidRDefault="008A7CAE" w:rsidP="00EB3D01">
      <w:pPr>
        <w:spacing w:after="0"/>
        <w:ind w:left="709" w:firstLine="0"/>
      </w:pPr>
      <w:r>
        <w:tab/>
      </w:r>
      <w:r w:rsidR="009554E8" w:rsidRPr="00DA1A5E">
        <w:t xml:space="preserve">Es una práctica de  calidad ideada en Japón referida al </w:t>
      </w:r>
      <w:r>
        <w:tab/>
      </w:r>
      <w:r w:rsidR="00EB3D01">
        <w:t xml:space="preserve">mantenimiento </w:t>
      </w:r>
      <w:r w:rsidR="009554E8" w:rsidRPr="00DA1A5E">
        <w:t xml:space="preserve">integral de la empresa, no solo a la maquinaria, </w:t>
      </w:r>
      <w:r>
        <w:tab/>
      </w:r>
      <w:r w:rsidR="00EB3D01">
        <w:t xml:space="preserve">equipo e </w:t>
      </w:r>
      <w:r w:rsidR="009554E8" w:rsidRPr="00DA1A5E">
        <w:t xml:space="preserve">infraestructura  sino al mantenimiento del entorno de </w:t>
      </w:r>
      <w:r>
        <w:tab/>
      </w:r>
      <w:r w:rsidR="009554E8" w:rsidRPr="00DA1A5E">
        <w:t>trabajo por parte de todos los colaboradores de la organización.</w:t>
      </w:r>
    </w:p>
    <w:p w:rsidR="008A7CAE" w:rsidRPr="00DA1A5E" w:rsidRDefault="008A7CAE" w:rsidP="000F1B1E">
      <w:pPr>
        <w:spacing w:after="0"/>
        <w:ind w:left="709" w:firstLine="0"/>
      </w:pPr>
      <w:r>
        <w:lastRenderedPageBreak/>
        <w:tab/>
      </w:r>
      <w:r w:rsidR="009554E8" w:rsidRPr="00DA1A5E">
        <w:t>Las   iniciales  de las 5S´s significan:</w:t>
      </w:r>
    </w:p>
    <w:p w:rsidR="009554E8" w:rsidRPr="008B270C" w:rsidRDefault="008A7CAE" w:rsidP="000F1B1E">
      <w:pPr>
        <w:spacing w:after="0"/>
        <w:ind w:left="709" w:firstLine="0"/>
        <w:rPr>
          <w:rFonts w:cs="Arial"/>
          <w:b/>
          <w:szCs w:val="24"/>
        </w:rPr>
      </w:pPr>
      <w:r>
        <w:rPr>
          <w:rFonts w:cs="Arial"/>
          <w:b/>
          <w:szCs w:val="24"/>
        </w:rPr>
        <w:tab/>
      </w:r>
      <w:r>
        <w:rPr>
          <w:rFonts w:cs="Arial"/>
          <w:b/>
          <w:szCs w:val="24"/>
        </w:rPr>
        <w:tab/>
      </w:r>
      <w:r w:rsidR="009554E8" w:rsidRPr="008B270C">
        <w:rPr>
          <w:rFonts w:cs="Arial"/>
          <w:b/>
          <w:szCs w:val="24"/>
        </w:rPr>
        <w:t>Japonés</w:t>
      </w:r>
      <w:r w:rsidR="00EB3D01">
        <w:rPr>
          <w:rFonts w:cs="Arial"/>
          <w:b/>
          <w:szCs w:val="24"/>
        </w:rPr>
        <w:t xml:space="preserve">                                   </w:t>
      </w:r>
      <w:r w:rsidR="009554E8" w:rsidRPr="008B270C">
        <w:rPr>
          <w:rFonts w:cs="Arial"/>
          <w:b/>
          <w:szCs w:val="24"/>
        </w:rPr>
        <w:tab/>
      </w:r>
      <w:r w:rsidR="009554E8">
        <w:rPr>
          <w:rFonts w:cs="Arial"/>
          <w:b/>
          <w:szCs w:val="24"/>
        </w:rPr>
        <w:tab/>
      </w:r>
      <w:r w:rsidR="009554E8" w:rsidRPr="008B270C">
        <w:rPr>
          <w:rFonts w:cs="Arial"/>
          <w:b/>
          <w:szCs w:val="24"/>
        </w:rPr>
        <w:t>Español</w:t>
      </w:r>
    </w:p>
    <w:p w:rsidR="009554E8" w:rsidRPr="000F1B1E" w:rsidRDefault="008A7CAE" w:rsidP="000F1B1E">
      <w:pPr>
        <w:spacing w:after="0"/>
        <w:ind w:left="709" w:firstLine="0"/>
      </w:pPr>
      <w:r>
        <w:rPr>
          <w:rFonts w:cs="Arial"/>
          <w:szCs w:val="24"/>
        </w:rPr>
        <w:tab/>
      </w:r>
      <w:r>
        <w:rPr>
          <w:rFonts w:cs="Arial"/>
          <w:szCs w:val="24"/>
        </w:rPr>
        <w:tab/>
      </w:r>
      <w:r w:rsidR="000F1B1E" w:rsidRPr="000F1B1E">
        <w:t>Seiri</w:t>
      </w:r>
      <w:r w:rsidR="000F1B1E">
        <w:tab/>
      </w:r>
      <w:r w:rsidR="000F1B1E">
        <w:tab/>
      </w:r>
      <w:r w:rsidR="000F1B1E" w:rsidRPr="000F1B1E">
        <w:tab/>
      </w:r>
      <w:r w:rsidR="009554E8" w:rsidRPr="000F1B1E">
        <w:tab/>
      </w:r>
      <w:r w:rsidR="009554E8" w:rsidRPr="000F1B1E">
        <w:tab/>
      </w:r>
      <w:r w:rsidR="009554E8" w:rsidRPr="000F1B1E">
        <w:tab/>
      </w:r>
      <w:r w:rsidR="00EB3D01">
        <w:t xml:space="preserve">                                          </w:t>
      </w:r>
      <w:r w:rsidR="009554E8" w:rsidRPr="000F1B1E">
        <w:t>Clasificación y Descarte</w:t>
      </w:r>
    </w:p>
    <w:p w:rsidR="009554E8" w:rsidRPr="000F1B1E" w:rsidRDefault="008A7CAE" w:rsidP="000F1B1E">
      <w:pPr>
        <w:spacing w:after="0"/>
        <w:ind w:left="709" w:firstLine="0"/>
      </w:pPr>
      <w:r w:rsidRPr="000F1B1E">
        <w:tab/>
      </w:r>
      <w:r w:rsidRPr="000F1B1E">
        <w:tab/>
      </w:r>
      <w:r w:rsidR="009554E8" w:rsidRPr="000F1B1E">
        <w:t xml:space="preserve">Seiton </w:t>
      </w:r>
      <w:r w:rsidR="00EB3D01">
        <w:t xml:space="preserve">                                      </w:t>
      </w:r>
      <w:r w:rsidR="009554E8" w:rsidRPr="000F1B1E">
        <w:tab/>
      </w:r>
      <w:r w:rsidR="009554E8" w:rsidRPr="000F1B1E">
        <w:tab/>
        <w:t>Organización</w:t>
      </w:r>
    </w:p>
    <w:p w:rsidR="009554E8" w:rsidRPr="000F1B1E" w:rsidRDefault="008A7CAE" w:rsidP="000F1B1E">
      <w:pPr>
        <w:spacing w:after="0"/>
        <w:ind w:left="709" w:firstLine="0"/>
      </w:pPr>
      <w:r w:rsidRPr="000F1B1E">
        <w:tab/>
      </w:r>
      <w:r w:rsidRPr="000F1B1E">
        <w:tab/>
      </w:r>
      <w:r w:rsidR="009554E8" w:rsidRPr="000F1B1E">
        <w:t>Seiso</w:t>
      </w:r>
      <w:r w:rsidR="00EB3D01">
        <w:t xml:space="preserve">                                        </w:t>
      </w:r>
      <w:r w:rsidR="009554E8" w:rsidRPr="000F1B1E">
        <w:tab/>
        <w:t>Limpieza</w:t>
      </w:r>
    </w:p>
    <w:p w:rsidR="009554E8" w:rsidRPr="000F1B1E" w:rsidRDefault="000F1B1E" w:rsidP="000F1B1E">
      <w:pPr>
        <w:spacing w:after="0"/>
        <w:ind w:left="709" w:firstLine="0"/>
      </w:pPr>
      <w:r>
        <w:tab/>
      </w:r>
      <w:r w:rsidR="009554E8" w:rsidRPr="000F1B1E">
        <w:t>Seiketsu</w:t>
      </w:r>
      <w:r w:rsidR="00EB3D01">
        <w:t xml:space="preserve">                                   </w:t>
      </w:r>
      <w:r w:rsidR="009554E8" w:rsidRPr="000F1B1E">
        <w:tab/>
        <w:t>Estandarización Higiene y Visualización</w:t>
      </w:r>
    </w:p>
    <w:p w:rsidR="009554E8" w:rsidRPr="000F1B1E" w:rsidRDefault="009554E8" w:rsidP="000F1B1E">
      <w:pPr>
        <w:spacing w:after="0"/>
        <w:ind w:left="709" w:firstLine="0"/>
      </w:pPr>
      <w:r w:rsidRPr="000F1B1E">
        <w:t>Shitsuke</w:t>
      </w:r>
      <w:r w:rsidRPr="000F1B1E">
        <w:tab/>
      </w:r>
      <w:r w:rsidRPr="000F1B1E">
        <w:tab/>
      </w:r>
      <w:r w:rsidR="00EB3D01">
        <w:t xml:space="preserve">                                   </w:t>
      </w:r>
      <w:r w:rsidRPr="000F1B1E">
        <w:t>Disciplina y Compromiso</w:t>
      </w:r>
    </w:p>
    <w:p w:rsidR="009554E8" w:rsidRPr="008B270C" w:rsidRDefault="009554E8" w:rsidP="008B270C">
      <w:pPr>
        <w:autoSpaceDE w:val="0"/>
        <w:autoSpaceDN w:val="0"/>
        <w:adjustRightInd w:val="0"/>
        <w:spacing w:after="0"/>
        <w:ind w:left="728"/>
        <w:rPr>
          <w:rFonts w:cs="Arial"/>
          <w:szCs w:val="24"/>
        </w:rPr>
      </w:pPr>
    </w:p>
    <w:p w:rsidR="009554E8" w:rsidRPr="00DA1A5E" w:rsidRDefault="008A7CAE" w:rsidP="00EB3D01">
      <w:pPr>
        <w:spacing w:after="0"/>
        <w:ind w:left="709" w:firstLine="0"/>
      </w:pPr>
      <w:r>
        <w:tab/>
      </w:r>
      <w:r w:rsidR="009554E8" w:rsidRPr="00DA1A5E">
        <w:t xml:space="preserve">Esta técnica se puede aplicarse con excelentes resultados en </w:t>
      </w:r>
      <w:r>
        <w:tab/>
      </w:r>
      <w:r w:rsidR="009554E8" w:rsidRPr="00DA1A5E">
        <w:t>cualquier   tipo de empresa por su sencillez  y efectividad.</w:t>
      </w:r>
    </w:p>
    <w:p w:rsidR="009554E8" w:rsidRPr="00DA1A5E" w:rsidRDefault="008A7CAE" w:rsidP="00EB3D01">
      <w:pPr>
        <w:spacing w:after="0"/>
        <w:ind w:left="709" w:firstLine="0"/>
      </w:pPr>
      <w:r>
        <w:tab/>
      </w:r>
      <w:r w:rsidR="009554E8" w:rsidRPr="00DA1A5E">
        <w:t xml:space="preserve">Ayuda alcanzar principalmente calidad, eliminación de  tiempos </w:t>
      </w:r>
      <w:r>
        <w:tab/>
      </w:r>
      <w:r w:rsidR="009554E8" w:rsidRPr="00DA1A5E">
        <w:t xml:space="preserve">muertos y reducción de costos. El compromiso de  todos los </w:t>
      </w:r>
      <w:r>
        <w:tab/>
      </w:r>
      <w:r w:rsidR="009554E8" w:rsidRPr="00DA1A5E">
        <w:t xml:space="preserve">colaboradores y especialmente el ejemplo de los gerentes y los </w:t>
      </w:r>
      <w:r>
        <w:tab/>
      </w:r>
      <w:r w:rsidR="009554E8" w:rsidRPr="00DA1A5E">
        <w:t xml:space="preserve">jefes en la aplicación de la técnica es la clave para el éxito de </w:t>
      </w:r>
      <w:r>
        <w:tab/>
      </w:r>
      <w:r w:rsidR="009554E8" w:rsidRPr="00DA1A5E">
        <w:t>las 5S´s</w:t>
      </w:r>
    </w:p>
    <w:p w:rsidR="009554E8" w:rsidRPr="00DA1A5E" w:rsidRDefault="008A7CAE" w:rsidP="00EB3D01">
      <w:pPr>
        <w:spacing w:after="0"/>
        <w:ind w:left="709" w:firstLine="0"/>
      </w:pPr>
      <w:r>
        <w:tab/>
      </w:r>
      <w:r w:rsidR="009554E8" w:rsidRPr="00DA1A5E">
        <w:t xml:space="preserve">Estadísticamente hablando los resultados obtenidos con la </w:t>
      </w:r>
      <w:r>
        <w:tab/>
      </w:r>
      <w:r w:rsidR="009554E8" w:rsidRPr="00DA1A5E">
        <w:t>técnica 5S´s en diferentes organizaciones han sido:</w:t>
      </w:r>
    </w:p>
    <w:p w:rsidR="009554E8" w:rsidRPr="00313FB4" w:rsidRDefault="009554E8" w:rsidP="00EB3D01">
      <w:pPr>
        <w:pStyle w:val="Prrafodelista"/>
        <w:numPr>
          <w:ilvl w:val="0"/>
          <w:numId w:val="4"/>
        </w:numPr>
        <w:autoSpaceDE w:val="0"/>
        <w:autoSpaceDN w:val="0"/>
        <w:adjustRightInd w:val="0"/>
        <w:spacing w:after="0"/>
        <w:ind w:left="1843" w:hanging="709"/>
        <w:rPr>
          <w:rFonts w:cs="Arial"/>
          <w:szCs w:val="24"/>
        </w:rPr>
      </w:pPr>
      <w:r w:rsidRPr="00313FB4">
        <w:rPr>
          <w:rFonts w:cs="Arial"/>
          <w:szCs w:val="24"/>
        </w:rPr>
        <w:t>Reducción del 40% de costos de mantenimiento</w:t>
      </w:r>
    </w:p>
    <w:p w:rsidR="009554E8" w:rsidRPr="00313FB4" w:rsidRDefault="009554E8" w:rsidP="00EB3D01">
      <w:pPr>
        <w:pStyle w:val="Prrafodelista"/>
        <w:numPr>
          <w:ilvl w:val="0"/>
          <w:numId w:val="4"/>
        </w:numPr>
        <w:autoSpaceDE w:val="0"/>
        <w:autoSpaceDN w:val="0"/>
        <w:adjustRightInd w:val="0"/>
        <w:spacing w:after="0"/>
        <w:ind w:left="1843" w:hanging="709"/>
        <w:rPr>
          <w:rFonts w:cs="Arial"/>
          <w:szCs w:val="24"/>
        </w:rPr>
      </w:pPr>
      <w:r w:rsidRPr="00313FB4">
        <w:rPr>
          <w:rFonts w:cs="Arial"/>
          <w:szCs w:val="24"/>
        </w:rPr>
        <w:t>Reducción del  70% del número de accidentes</w:t>
      </w:r>
    </w:p>
    <w:p w:rsidR="009554E8" w:rsidRPr="00E3379F" w:rsidRDefault="009554E8" w:rsidP="00EB3D01">
      <w:pPr>
        <w:pStyle w:val="Prrafodelista"/>
        <w:numPr>
          <w:ilvl w:val="0"/>
          <w:numId w:val="4"/>
        </w:numPr>
        <w:autoSpaceDE w:val="0"/>
        <w:autoSpaceDN w:val="0"/>
        <w:adjustRightInd w:val="0"/>
        <w:spacing w:after="0"/>
        <w:ind w:left="1843" w:hanging="709"/>
        <w:rPr>
          <w:rFonts w:cs="Arial"/>
          <w:szCs w:val="24"/>
        </w:rPr>
      </w:pPr>
      <w:r w:rsidRPr="00313FB4">
        <w:rPr>
          <w:rFonts w:cs="Arial"/>
          <w:szCs w:val="24"/>
        </w:rPr>
        <w:t>Crecimiento del 10% de la fiabilidad del equipo</w:t>
      </w:r>
    </w:p>
    <w:p w:rsidR="008A7CAE" w:rsidRPr="00DA1A5E" w:rsidRDefault="008A7CAE" w:rsidP="00CE09CF">
      <w:pPr>
        <w:spacing w:after="0"/>
        <w:ind w:left="709" w:firstLine="0"/>
      </w:pPr>
      <w:r>
        <w:lastRenderedPageBreak/>
        <w:tab/>
      </w:r>
      <w:r w:rsidR="009554E8" w:rsidRPr="00DA1A5E">
        <w:t xml:space="preserve">Los beneficios en la empresa logrados son: trabajo en equipo, </w:t>
      </w:r>
      <w:r>
        <w:tab/>
      </w:r>
      <w:r w:rsidR="009554E8" w:rsidRPr="00DA1A5E">
        <w:t xml:space="preserve">trabajadores comprometidos, se valoran y aportan </w:t>
      </w:r>
      <w:r>
        <w:tab/>
      </w:r>
      <w:r w:rsidR="009554E8" w:rsidRPr="00DA1A5E">
        <w:t>conocimientos, mejora continua.</w:t>
      </w:r>
    </w:p>
    <w:p w:rsidR="009554E8" w:rsidRPr="00DA1A5E" w:rsidRDefault="008A7CAE" w:rsidP="00EB3D01">
      <w:pPr>
        <w:spacing w:after="0"/>
        <w:ind w:left="709" w:firstLine="0"/>
      </w:pPr>
      <w:r>
        <w:tab/>
      </w:r>
      <w:r w:rsidR="009554E8" w:rsidRPr="00DA1A5E">
        <w:t>Al aumentar la productividad se logra:</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Pr>
          <w:rFonts w:cs="Arial"/>
          <w:szCs w:val="24"/>
        </w:rPr>
        <w:t>Reducir</w:t>
      </w:r>
      <w:r w:rsidRPr="008B270C">
        <w:rPr>
          <w:rFonts w:cs="Arial"/>
          <w:szCs w:val="24"/>
        </w:rPr>
        <w:t xml:space="preserve"> averías</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Pr>
          <w:rFonts w:cs="Arial"/>
          <w:szCs w:val="24"/>
        </w:rPr>
        <w:t>Disminuir</w:t>
      </w:r>
      <w:r w:rsidRPr="008B270C">
        <w:rPr>
          <w:rFonts w:cs="Arial"/>
          <w:szCs w:val="24"/>
        </w:rPr>
        <w:t xml:space="preserve"> productos defectuosos</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Reducir inventarios</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Pr>
          <w:rFonts w:cs="Arial"/>
          <w:szCs w:val="24"/>
        </w:rPr>
        <w:t>Disminuir</w:t>
      </w:r>
      <w:r w:rsidRPr="008B270C">
        <w:rPr>
          <w:rFonts w:cs="Arial"/>
          <w:szCs w:val="24"/>
        </w:rPr>
        <w:t xml:space="preserve"> accidentes</w:t>
      </w:r>
    </w:p>
    <w:p w:rsidR="009554E8" w:rsidRPr="00DA1A5E"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Reducir movimientos y traslados que no aportan valor</w:t>
      </w:r>
    </w:p>
    <w:p w:rsidR="009554E8" w:rsidRPr="00DA1A5E" w:rsidRDefault="008A7CAE" w:rsidP="00CE09CF">
      <w:pPr>
        <w:spacing w:after="0"/>
        <w:ind w:left="709" w:firstLine="0"/>
      </w:pPr>
      <w:r>
        <w:tab/>
      </w:r>
      <w:r w:rsidR="009554E8" w:rsidRPr="00DA1A5E">
        <w:t>Al mejorar el lugar de trabajo se logra:</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Más espacio</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Aumenta</w:t>
      </w:r>
      <w:r>
        <w:rPr>
          <w:rFonts w:cs="Arial"/>
          <w:szCs w:val="24"/>
        </w:rPr>
        <w:t>r</w:t>
      </w:r>
      <w:r w:rsidRPr="008B270C">
        <w:rPr>
          <w:rFonts w:cs="Arial"/>
          <w:szCs w:val="24"/>
        </w:rPr>
        <w:t xml:space="preserve"> la autoestima de los trabajadores</w:t>
      </w:r>
    </w:p>
    <w:p w:rsidR="009554E8"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Mejora</w:t>
      </w:r>
      <w:r>
        <w:rPr>
          <w:rFonts w:cs="Arial"/>
          <w:szCs w:val="24"/>
        </w:rPr>
        <w:t>r</w:t>
      </w:r>
      <w:r w:rsidRPr="008B270C">
        <w:rPr>
          <w:rFonts w:cs="Arial"/>
          <w:szCs w:val="24"/>
        </w:rPr>
        <w:t xml:space="preserve"> la imagen con los clientes</w:t>
      </w:r>
    </w:p>
    <w:p w:rsidR="009554E8" w:rsidRPr="00984D66" w:rsidRDefault="009554E8" w:rsidP="00CE09CF">
      <w:pPr>
        <w:pStyle w:val="Prrafodelista"/>
        <w:numPr>
          <w:ilvl w:val="0"/>
          <w:numId w:val="4"/>
        </w:numPr>
        <w:autoSpaceDE w:val="0"/>
        <w:autoSpaceDN w:val="0"/>
        <w:adjustRightInd w:val="0"/>
        <w:spacing w:after="0"/>
        <w:ind w:left="1843" w:hanging="709"/>
        <w:rPr>
          <w:rFonts w:cs="Arial"/>
          <w:szCs w:val="24"/>
        </w:rPr>
      </w:pPr>
      <w:r w:rsidRPr="008B270C">
        <w:rPr>
          <w:rFonts w:cs="Arial"/>
          <w:szCs w:val="24"/>
        </w:rPr>
        <w:t>Mejora</w:t>
      </w:r>
      <w:r>
        <w:rPr>
          <w:rFonts w:cs="Arial"/>
          <w:szCs w:val="24"/>
        </w:rPr>
        <w:t>r</w:t>
      </w:r>
      <w:r w:rsidRPr="008B270C">
        <w:rPr>
          <w:rFonts w:cs="Arial"/>
          <w:szCs w:val="24"/>
        </w:rPr>
        <w:t xml:space="preserve"> el conocimiento del lugar de trabajo</w:t>
      </w:r>
    </w:p>
    <w:p w:rsidR="00DA1A5E" w:rsidRDefault="00DA1A5E" w:rsidP="00DA1A5E">
      <w:pPr>
        <w:pStyle w:val="Titulo2Tesis"/>
        <w:ind w:left="0" w:firstLine="709"/>
      </w:pPr>
      <w:bookmarkStart w:id="99" w:name="IN28"/>
    </w:p>
    <w:p w:rsidR="009554E8" w:rsidRPr="00CE09CF" w:rsidRDefault="008A7CAE" w:rsidP="00CE09CF">
      <w:pPr>
        <w:spacing w:after="0"/>
        <w:ind w:left="709" w:firstLine="0"/>
        <w:rPr>
          <w:b/>
        </w:rPr>
      </w:pPr>
      <w:bookmarkStart w:id="100" w:name="_Toc277279143"/>
      <w:bookmarkStart w:id="101" w:name="_Toc277536968"/>
      <w:r w:rsidRPr="00C1162D">
        <w:tab/>
      </w:r>
      <w:r w:rsidR="00C1162D">
        <w:tab/>
      </w:r>
      <w:r w:rsidR="009554E8" w:rsidRPr="00CE09CF">
        <w:rPr>
          <w:b/>
        </w:rPr>
        <w:t>SEIRI-Clasificación y Descarte</w:t>
      </w:r>
      <w:bookmarkEnd w:id="100"/>
      <w:bookmarkEnd w:id="101"/>
      <w:r w:rsidR="00F24241" w:rsidRPr="00CE09CF">
        <w:rPr>
          <w:b/>
        </w:rPr>
        <w:fldChar w:fldCharType="begin"/>
      </w:r>
      <w:r w:rsidR="009554E8" w:rsidRPr="00CE09CF">
        <w:rPr>
          <w:b/>
        </w:rPr>
        <w:instrText>xe "2.7.1. SEIRI-Clasificación y Descarte" \b</w:instrText>
      </w:r>
      <w:r w:rsidR="00F24241" w:rsidRPr="00CE09CF">
        <w:rPr>
          <w:b/>
        </w:rPr>
        <w:fldChar w:fldCharType="end"/>
      </w:r>
    </w:p>
    <w:bookmarkEnd w:id="99"/>
    <w:p w:rsidR="009554E8" w:rsidRPr="00CE09CF" w:rsidRDefault="009554E8" w:rsidP="00CE09CF">
      <w:pPr>
        <w:spacing w:after="0"/>
        <w:ind w:left="709" w:firstLine="0"/>
      </w:pPr>
      <w:r w:rsidRPr="00CE09CF">
        <w:t xml:space="preserve">Separar las cosas innecesarias  de las necesarias, manteniendo estas últimas en un lugar visible y adecuado. Con esto se logra ganar espacio, reducir almacenamiento innecesario. Se debe determinar que debe ser guardado según la frecuencia de utilización, así lo que más se utiliza deberá estar al alcance y lo  que no deberá ser guardado en </w:t>
      </w:r>
      <w:r w:rsidRPr="00CE09CF">
        <w:lastRenderedPageBreak/>
        <w:t>otro lugar; se deben clasificar residuos y de ser posibles hacer una disposición final acorde a calidad ambiental.</w:t>
      </w:r>
    </w:p>
    <w:p w:rsidR="009554E8" w:rsidRPr="00CE09CF" w:rsidRDefault="009554E8" w:rsidP="00CE09CF">
      <w:pPr>
        <w:spacing w:after="0"/>
        <w:ind w:left="709" w:firstLine="0"/>
      </w:pPr>
      <w:r w:rsidRPr="00CE09CF">
        <w:t>Antes de aplicar seiri pregunte:</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 xml:space="preserve">¿Qué </w:t>
      </w:r>
      <w:r w:rsidRPr="008A7CAE">
        <w:rPr>
          <w:rFonts w:cs="Arial"/>
          <w:szCs w:val="24"/>
        </w:rPr>
        <w:t>se</w:t>
      </w:r>
      <w:r w:rsidRPr="00CE09CF">
        <w:rPr>
          <w:rFonts w:cs="Arial"/>
          <w:szCs w:val="24"/>
        </w:rPr>
        <w:t xml:space="preserve"> puede tirar?</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¿Qué debe ser guardado?</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¿Qué puede ser útil en otro lugar de la empresa?</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¿Qué se debería reparar?</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¿Qué se puede vender o reciclar?</w:t>
      </w:r>
    </w:p>
    <w:p w:rsidR="009554E8" w:rsidRPr="00CE09CF" w:rsidRDefault="009554E8" w:rsidP="00CE09CF">
      <w:pPr>
        <w:pStyle w:val="Prrafodelista"/>
        <w:autoSpaceDE w:val="0"/>
        <w:autoSpaceDN w:val="0"/>
        <w:adjustRightInd w:val="0"/>
        <w:spacing w:after="0"/>
        <w:ind w:left="1843" w:firstLine="0"/>
        <w:rPr>
          <w:rFonts w:cs="Arial"/>
          <w:szCs w:val="24"/>
        </w:rPr>
      </w:pPr>
      <w:bookmarkStart w:id="102" w:name="IN29"/>
    </w:p>
    <w:p w:rsidR="009554E8" w:rsidRPr="00CE09CF" w:rsidRDefault="00495F74" w:rsidP="00CE09CF">
      <w:pPr>
        <w:spacing w:after="0"/>
        <w:ind w:left="709" w:firstLine="0"/>
      </w:pPr>
      <w:bookmarkStart w:id="103" w:name="_Toc277279144"/>
      <w:bookmarkStart w:id="104" w:name="_Toc277536969"/>
      <w:r>
        <w:rPr>
          <w:highlight w:val="yellow"/>
        </w:rPr>
        <w:tab/>
      </w:r>
      <w:r w:rsidR="00C1162D">
        <w:rPr>
          <w:highlight w:val="yellow"/>
        </w:rPr>
        <w:tab/>
      </w:r>
      <w:r w:rsidR="009554E8" w:rsidRPr="00CE09CF">
        <w:rPr>
          <w:b/>
        </w:rPr>
        <w:t>SEITON-Organización</w:t>
      </w:r>
      <w:bookmarkEnd w:id="103"/>
      <w:bookmarkEnd w:id="104"/>
      <w:r w:rsidR="00F24241" w:rsidRPr="00CE09CF">
        <w:fldChar w:fldCharType="begin"/>
      </w:r>
      <w:r w:rsidR="009554E8" w:rsidRPr="00CE09CF">
        <w:instrText>xe "2.7.2. SEITON-Organización" \b</w:instrText>
      </w:r>
      <w:r w:rsidR="00F24241" w:rsidRPr="00CE09CF">
        <w:fldChar w:fldCharType="end"/>
      </w:r>
    </w:p>
    <w:bookmarkEnd w:id="102"/>
    <w:p w:rsidR="009554E8" w:rsidRPr="00CE09CF" w:rsidRDefault="009554E8" w:rsidP="00CE09CF">
      <w:pPr>
        <w:spacing w:after="0"/>
        <w:ind w:left="709" w:firstLine="0"/>
      </w:pPr>
      <w:r w:rsidRPr="00CE09CF">
        <w:t>Organización, es decir cada cosa en su lugar, de esta manera se logra eficacia al no tener que buscar algún elemento u herramienta sin pérdida de tiempo por no saber en dónde está.</w:t>
      </w:r>
    </w:p>
    <w:p w:rsidR="009554E8" w:rsidRPr="00CE09CF" w:rsidRDefault="009554E8" w:rsidP="00CE09CF">
      <w:pPr>
        <w:spacing w:after="0"/>
        <w:ind w:left="709" w:firstLine="0"/>
      </w:pPr>
      <w:r w:rsidRPr="00CE09CF">
        <w:t>Aplicar  organización logra</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Reducir el tiempo de  búsqueda</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Aumentar la productividad de los equipos y personas</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Disminuir el cansancio físico y mental en los empleados.</w:t>
      </w:r>
    </w:p>
    <w:p w:rsidR="009554E8" w:rsidRPr="00CE09CF" w:rsidRDefault="009554E8" w:rsidP="00CE09CF">
      <w:pPr>
        <w:pStyle w:val="Prrafodelista"/>
        <w:numPr>
          <w:ilvl w:val="0"/>
          <w:numId w:val="4"/>
        </w:numPr>
        <w:autoSpaceDE w:val="0"/>
        <w:autoSpaceDN w:val="0"/>
        <w:adjustRightInd w:val="0"/>
        <w:spacing w:after="0"/>
        <w:ind w:left="1843" w:hanging="709"/>
        <w:rPr>
          <w:rFonts w:cs="Arial"/>
          <w:szCs w:val="24"/>
        </w:rPr>
      </w:pPr>
      <w:r w:rsidRPr="00CE09CF">
        <w:rPr>
          <w:rFonts w:cs="Arial"/>
          <w:szCs w:val="24"/>
        </w:rPr>
        <w:t>Reducir necesidad de control de stock y producción</w:t>
      </w:r>
    </w:p>
    <w:p w:rsidR="009554E8" w:rsidRPr="00F25860" w:rsidRDefault="009554E8" w:rsidP="00F25860">
      <w:pPr>
        <w:spacing w:after="0"/>
        <w:ind w:left="709" w:firstLine="0"/>
      </w:pPr>
      <w:r w:rsidRPr="00F25860">
        <w:t xml:space="preserve">Colocar las cosas útiles según criterios de seguridad, calidad y eficacia, esto quiere decir: </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b/>
          <w:szCs w:val="24"/>
        </w:rPr>
        <w:lastRenderedPageBreak/>
        <w:t>Seguridad,</w:t>
      </w:r>
      <w:r w:rsidRPr="00F25860">
        <w:rPr>
          <w:rFonts w:cs="Arial"/>
          <w:szCs w:val="24"/>
        </w:rPr>
        <w:t xml:space="preserve"> que no  se puedan caer, que no se puedan mover, que no estorben.</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b/>
          <w:szCs w:val="24"/>
        </w:rPr>
        <w:t xml:space="preserve">Calidad, </w:t>
      </w:r>
      <w:r w:rsidRPr="00F25860">
        <w:rPr>
          <w:rFonts w:cs="Arial"/>
          <w:szCs w:val="24"/>
        </w:rPr>
        <w:t>que no  se oxiden, que no se golpeen, que no se puedan mezclar, que no se deterioren.</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b/>
          <w:szCs w:val="24"/>
        </w:rPr>
        <w:t xml:space="preserve">Eficacia, </w:t>
      </w:r>
      <w:r w:rsidRPr="00F25860">
        <w:rPr>
          <w:rFonts w:cs="Arial"/>
          <w:szCs w:val="24"/>
        </w:rPr>
        <w:t>minimizar el tiempo perdido.</w:t>
      </w:r>
    </w:p>
    <w:p w:rsidR="009554E8" w:rsidRPr="00F25860" w:rsidRDefault="009554E8" w:rsidP="00F25860">
      <w:pPr>
        <w:spacing w:after="0"/>
        <w:ind w:left="709" w:firstLine="0"/>
      </w:pPr>
      <w:r w:rsidRPr="00F25860">
        <w:t>Se debe tomar en cuenta que todo debe tener un nombre y todos deben conocerlo, todo debe tener un lugar definido para su almacenamiento indicado con exactitud y conocido por todos.</w:t>
      </w:r>
    </w:p>
    <w:p w:rsidR="009554E8" w:rsidRPr="00F25860" w:rsidRDefault="009554E8" w:rsidP="00F25860">
      <w:pPr>
        <w:spacing w:after="0"/>
        <w:ind w:left="709" w:firstLine="0"/>
      </w:pPr>
      <w:r w:rsidRPr="00F25860">
        <w:t>Antes de organizar pregunte:</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¿Es posible reducir el stock de cierto ítem?</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¿Esto es necesario que esté a mano?</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¿Todos llamaremos a  esto con el mismo nombre?</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¿Cuál es el mejor lugar para cada cosa?</w:t>
      </w:r>
    </w:p>
    <w:p w:rsidR="00A55511" w:rsidRPr="00C46C55" w:rsidRDefault="00A55511" w:rsidP="002237DD">
      <w:pPr>
        <w:pStyle w:val="Titulo2Tesis"/>
        <w:ind w:left="0"/>
        <w:rPr>
          <w:highlight w:val="yellow"/>
        </w:rPr>
      </w:pPr>
      <w:bookmarkStart w:id="105" w:name="IN30"/>
    </w:p>
    <w:p w:rsidR="009554E8" w:rsidRPr="00F25860" w:rsidRDefault="00516655" w:rsidP="00F25860">
      <w:pPr>
        <w:spacing w:after="0"/>
        <w:ind w:left="709" w:firstLine="0"/>
        <w:rPr>
          <w:b/>
        </w:rPr>
      </w:pPr>
      <w:bookmarkStart w:id="106" w:name="_Toc277279145"/>
      <w:bookmarkStart w:id="107" w:name="_Toc277536970"/>
      <w:r>
        <w:rPr>
          <w:highlight w:val="yellow"/>
        </w:rPr>
        <w:tab/>
      </w:r>
      <w:r w:rsidR="00C1162D">
        <w:rPr>
          <w:highlight w:val="yellow"/>
        </w:rPr>
        <w:tab/>
      </w:r>
      <w:r w:rsidR="009554E8" w:rsidRPr="00F25860">
        <w:rPr>
          <w:b/>
        </w:rPr>
        <w:t>SEISO-¡Que Brille!</w:t>
      </w:r>
      <w:bookmarkEnd w:id="106"/>
      <w:bookmarkEnd w:id="107"/>
      <w:r w:rsidR="00F24241" w:rsidRPr="00F25860">
        <w:rPr>
          <w:b/>
        </w:rPr>
        <w:fldChar w:fldCharType="begin"/>
      </w:r>
      <w:r w:rsidR="009554E8" w:rsidRPr="00F25860">
        <w:rPr>
          <w:b/>
        </w:rPr>
        <w:instrText>xe "2.7.3. SEISO-¡Que Brille!" \b</w:instrText>
      </w:r>
      <w:r w:rsidR="00F24241" w:rsidRPr="00F25860">
        <w:rPr>
          <w:b/>
        </w:rPr>
        <w:fldChar w:fldCharType="end"/>
      </w:r>
    </w:p>
    <w:bookmarkEnd w:id="105"/>
    <w:p w:rsidR="009554E8" w:rsidRPr="00F25860" w:rsidRDefault="009554E8" w:rsidP="00F25860">
      <w:pPr>
        <w:spacing w:after="0"/>
        <w:ind w:left="709" w:firstLine="0"/>
      </w:pPr>
      <w:r w:rsidRPr="00F25860">
        <w:t>Limpieza es sinónimo de orden, cada trabajador deberá tener asignada un área por la cual será responsable de mantener limpia, no debe existir en la organización área sin asignar, sino seiso no podrá ser aplicado.</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Aplicar limpieza logra:</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Facilita la vista de las cosas</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lastRenderedPageBreak/>
        <w:t>Evita pérdida y daños materiales de  productos</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Mayor productividad de equipos y personas</w:t>
      </w:r>
    </w:p>
    <w:p w:rsidR="009554E8" w:rsidRPr="00F25860" w:rsidRDefault="009554E8" w:rsidP="00F25860">
      <w:pPr>
        <w:pStyle w:val="Prrafodelista"/>
        <w:numPr>
          <w:ilvl w:val="0"/>
          <w:numId w:val="4"/>
        </w:numPr>
        <w:autoSpaceDE w:val="0"/>
        <w:autoSpaceDN w:val="0"/>
        <w:adjustRightInd w:val="0"/>
        <w:spacing w:after="0"/>
        <w:ind w:left="1361" w:hanging="227"/>
        <w:rPr>
          <w:rFonts w:cs="Arial"/>
          <w:szCs w:val="24"/>
        </w:rPr>
      </w:pPr>
      <w:r w:rsidRPr="00F25860">
        <w:rPr>
          <w:rFonts w:cs="Arial"/>
          <w:szCs w:val="24"/>
        </w:rPr>
        <w:t>Reduce accidentes</w:t>
      </w:r>
    </w:p>
    <w:p w:rsidR="009554E8" w:rsidRPr="00433F1E" w:rsidRDefault="009554E8" w:rsidP="00433F1E">
      <w:pPr>
        <w:spacing w:after="0"/>
        <w:ind w:left="709" w:firstLine="0"/>
      </w:pPr>
      <w:r w:rsidRPr="00433F1E">
        <w:t>Tomar en cuenta que las herramientas deben ser limpiadas después de su uso, no debe tirarse nada en el piso, mesas, armarios, muebles deben estar libres de suciedad.</w:t>
      </w:r>
    </w:p>
    <w:p w:rsidR="009554E8" w:rsidRPr="00433F1E" w:rsidRDefault="009554E8" w:rsidP="00433F1E">
      <w:pPr>
        <w:spacing w:after="0"/>
        <w:ind w:left="709" w:firstLine="0"/>
      </w:pPr>
      <w:r w:rsidRPr="00433F1E">
        <w:t>Antes de limpiar pregunte:</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¿Qué se considera “limpio”?</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¿Se podrá mantener limpio siempre?</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¿Cómo cree que se mejoraría la limpieza?</w:t>
      </w:r>
    </w:p>
    <w:p w:rsidR="00A55511" w:rsidRPr="00C46C55" w:rsidRDefault="00A55511" w:rsidP="002237DD">
      <w:pPr>
        <w:pStyle w:val="Titulo2Tesis"/>
        <w:ind w:left="0"/>
        <w:rPr>
          <w:highlight w:val="yellow"/>
        </w:rPr>
      </w:pPr>
      <w:bookmarkStart w:id="108" w:name="IN31"/>
    </w:p>
    <w:p w:rsidR="009554E8" w:rsidRPr="00433F1E" w:rsidRDefault="004D38D0" w:rsidP="00433F1E">
      <w:pPr>
        <w:spacing w:after="0"/>
        <w:ind w:left="709" w:firstLine="0"/>
        <w:rPr>
          <w:b/>
        </w:rPr>
      </w:pPr>
      <w:bookmarkStart w:id="109" w:name="_Toc277279146"/>
      <w:bookmarkStart w:id="110" w:name="_Toc277536971"/>
      <w:r w:rsidRPr="00C1162D">
        <w:rPr>
          <w:b/>
          <w:highlight w:val="yellow"/>
        </w:rPr>
        <w:tab/>
      </w:r>
      <w:r w:rsidR="00C1162D">
        <w:rPr>
          <w:b/>
          <w:highlight w:val="yellow"/>
        </w:rPr>
        <w:tab/>
      </w:r>
      <w:r w:rsidR="009554E8" w:rsidRPr="00433F1E">
        <w:rPr>
          <w:b/>
        </w:rPr>
        <w:t>SEIKETSO-Estandarizar</w:t>
      </w:r>
      <w:bookmarkEnd w:id="109"/>
      <w:bookmarkEnd w:id="110"/>
      <w:r w:rsidR="00F24241" w:rsidRPr="00433F1E">
        <w:rPr>
          <w:b/>
        </w:rPr>
        <w:fldChar w:fldCharType="begin"/>
      </w:r>
      <w:r w:rsidR="009554E8" w:rsidRPr="00433F1E">
        <w:rPr>
          <w:b/>
        </w:rPr>
        <w:instrText>xe "2.7.4. SEIKETSO-Estandarizar" \b</w:instrText>
      </w:r>
      <w:r w:rsidR="00F24241" w:rsidRPr="00433F1E">
        <w:rPr>
          <w:b/>
        </w:rPr>
        <w:fldChar w:fldCharType="end"/>
      </w:r>
    </w:p>
    <w:bookmarkEnd w:id="108"/>
    <w:p w:rsidR="009554E8" w:rsidRPr="00433F1E" w:rsidRDefault="009554E8" w:rsidP="00433F1E">
      <w:pPr>
        <w:spacing w:after="0"/>
        <w:ind w:left="709" w:firstLine="0"/>
      </w:pPr>
      <w:r w:rsidRPr="00433F1E">
        <w:t>Estandarización, higiene y visualización  es otra clave de las 5S´s, se debe de mantener la limpieza y el orden, en esta parte el sitio está ya ordenado y limpio; el trabajo es ahora, asegurarse de mantenerlo así. Para esto se utilizan tarjetas de colores verdes y rojas, se señala el área que necesita mejorar con tarjetas rojas y verdes en las áreas donde la zona está especialmente cuidada, creando así estándares de que servirán como indicadores de medición para saber cuándo algo no está bajo control.</w:t>
      </w:r>
    </w:p>
    <w:p w:rsidR="009554E8" w:rsidRPr="00433F1E" w:rsidRDefault="009554E8" w:rsidP="00433F1E">
      <w:pPr>
        <w:spacing w:after="0"/>
        <w:ind w:left="709" w:firstLine="0"/>
      </w:pPr>
      <w:r w:rsidRPr="00433F1E">
        <w:t>Aplicar higiene y visualización logra:</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lastRenderedPageBreak/>
        <w:t>Facilitar seguridad y desempeño para los trabajadores</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Evitar daños en la salud del trabajador</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Mejorar la imagen de la empresa externa en internamente</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Aumentar niveles de satisfacción y motivar al personal</w:t>
      </w:r>
    </w:p>
    <w:p w:rsidR="00A55511" w:rsidRPr="00433F1E" w:rsidRDefault="009554E8" w:rsidP="00433F1E">
      <w:pPr>
        <w:spacing w:after="0"/>
        <w:ind w:left="709" w:firstLine="0"/>
      </w:pPr>
      <w:r w:rsidRPr="00433F1E">
        <w:t xml:space="preserve">El uso de señales es indispensable para lograr higiene y seguridad, deben ser visibles para todos: avisos de peligro, advertencias, instructivos de uso de maquinaria, avisos de mantenimiento, recordatorios de limpieza, procedimientos de trabajo. </w:t>
      </w:r>
    </w:p>
    <w:p w:rsidR="009554E8" w:rsidRPr="00433F1E" w:rsidRDefault="009554E8" w:rsidP="00433F1E">
      <w:pPr>
        <w:spacing w:after="0"/>
        <w:ind w:left="709" w:firstLine="0"/>
      </w:pPr>
      <w:r w:rsidRPr="00433F1E">
        <w:t>Antes de aplicar higiene y visualización pregunte:</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t>¿</w:t>
      </w:r>
      <w:r w:rsidRPr="00433F1E">
        <w:rPr>
          <w:rFonts w:cs="Arial"/>
          <w:szCs w:val="24"/>
        </w:rPr>
        <w:t>Qué tipos de carteles, avisos, advertencias, procedimientos existen o hacen falta para el área de trabajo?</w:t>
      </w:r>
    </w:p>
    <w:p w:rsidR="009554E8"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¿Los que ya existen son adecuados?</w:t>
      </w:r>
    </w:p>
    <w:p w:rsidR="00C1162D" w:rsidRPr="00433F1E" w:rsidRDefault="009554E8" w:rsidP="00433F1E">
      <w:pPr>
        <w:pStyle w:val="Prrafodelista"/>
        <w:numPr>
          <w:ilvl w:val="0"/>
          <w:numId w:val="4"/>
        </w:numPr>
        <w:autoSpaceDE w:val="0"/>
        <w:autoSpaceDN w:val="0"/>
        <w:adjustRightInd w:val="0"/>
        <w:spacing w:after="0"/>
        <w:ind w:left="1361" w:hanging="227"/>
        <w:rPr>
          <w:rFonts w:cs="Arial"/>
          <w:szCs w:val="24"/>
        </w:rPr>
      </w:pPr>
      <w:r w:rsidRPr="00433F1E">
        <w:rPr>
          <w:rFonts w:cs="Arial"/>
          <w:szCs w:val="24"/>
        </w:rPr>
        <w:t>¿Es la actual área de trabajo confortable?</w:t>
      </w:r>
    </w:p>
    <w:p w:rsidR="00C1162D" w:rsidRPr="00C1162D" w:rsidRDefault="00C1162D" w:rsidP="00C1162D">
      <w:pPr>
        <w:pStyle w:val="Prrafodelista"/>
        <w:autoSpaceDE w:val="0"/>
        <w:autoSpaceDN w:val="0"/>
        <w:adjustRightInd w:val="0"/>
        <w:spacing w:after="0"/>
        <w:ind w:left="2520"/>
        <w:rPr>
          <w:highlight w:val="yellow"/>
        </w:rPr>
      </w:pPr>
    </w:p>
    <w:p w:rsidR="009554E8" w:rsidRPr="00C46C55" w:rsidRDefault="004D38D0" w:rsidP="0097174E">
      <w:pPr>
        <w:spacing w:after="0"/>
        <w:ind w:left="709" w:firstLine="0"/>
        <w:rPr>
          <w:highlight w:val="yellow"/>
        </w:rPr>
      </w:pPr>
      <w:bookmarkStart w:id="111" w:name="_Toc277279147"/>
      <w:bookmarkStart w:id="112" w:name="_Toc277536972"/>
      <w:bookmarkStart w:id="113" w:name="IN32"/>
      <w:r>
        <w:rPr>
          <w:highlight w:val="yellow"/>
        </w:rPr>
        <w:tab/>
      </w:r>
      <w:r w:rsidR="00C1162D">
        <w:rPr>
          <w:highlight w:val="yellow"/>
        </w:rPr>
        <w:tab/>
      </w:r>
      <w:r w:rsidR="009554E8" w:rsidRPr="0097174E">
        <w:rPr>
          <w:b/>
        </w:rPr>
        <w:t>SHITSUKE-Sostener</w:t>
      </w:r>
      <w:bookmarkEnd w:id="111"/>
      <w:bookmarkEnd w:id="112"/>
      <w:r w:rsidR="00F24241" w:rsidRPr="00C46C55">
        <w:rPr>
          <w:highlight w:val="yellow"/>
        </w:rPr>
        <w:fldChar w:fldCharType="begin"/>
      </w:r>
      <w:r w:rsidR="009554E8" w:rsidRPr="00C46C55">
        <w:rPr>
          <w:highlight w:val="yellow"/>
        </w:rPr>
        <w:instrText>xe "2.7.5. SHITSUKE-Sostener" \b</w:instrText>
      </w:r>
      <w:r w:rsidR="00F24241" w:rsidRPr="00C46C55">
        <w:rPr>
          <w:highlight w:val="yellow"/>
        </w:rPr>
        <w:fldChar w:fldCharType="end"/>
      </w:r>
    </w:p>
    <w:bookmarkEnd w:id="113"/>
    <w:p w:rsidR="009554E8" w:rsidRPr="0097174E" w:rsidRDefault="009554E8" w:rsidP="0097174E">
      <w:pPr>
        <w:spacing w:after="0"/>
        <w:ind w:left="709" w:firstLine="0"/>
      </w:pPr>
      <w:r w:rsidRPr="0097174E">
        <w:t xml:space="preserve">Es aplicar compromiso y disciplina, no significa que se deba usar inspectores que califiquen y castiguen a los trabajadores cuando exista alguna inconformidad; sino despertar la voluntad en todos de hacer el trabajo bien con buenos hábitos de conducta. Esto trae como resultado la mejora continua, de esta manera las personas crean buenos hábitos que logran aumentar su autoestima  mediante la </w:t>
      </w:r>
      <w:r w:rsidRPr="0097174E">
        <w:lastRenderedPageBreak/>
        <w:t>autodisciplina ya satisfacción, las personas deben entender que el compromiso de mejorar debe ser asumido por todos porque todos saldrán beneficiados.</w:t>
      </w:r>
    </w:p>
    <w:p w:rsidR="009554E8" w:rsidRPr="0097174E" w:rsidRDefault="009554E8" w:rsidP="0097174E">
      <w:pPr>
        <w:spacing w:after="0"/>
        <w:ind w:left="709" w:firstLine="0"/>
      </w:pPr>
      <w:r w:rsidRPr="0097174E">
        <w:t>Como se puede concluir la aplicación de 5 s es sencilla y da óptimos resultados, es el compromiso de mejorar de todos y cada uno lo que asegurara una exitosa implantación de la técnica 5S´s.</w:t>
      </w:r>
    </w:p>
    <w:p w:rsidR="009554E8" w:rsidRPr="00A37A5E" w:rsidRDefault="009554E8" w:rsidP="0088032E">
      <w:pPr>
        <w:autoSpaceDE w:val="0"/>
        <w:autoSpaceDN w:val="0"/>
        <w:adjustRightInd w:val="0"/>
        <w:spacing w:after="0"/>
        <w:ind w:left="709"/>
        <w:rPr>
          <w:rFonts w:cs="Arial"/>
          <w:szCs w:val="24"/>
        </w:rPr>
      </w:pPr>
    </w:p>
    <w:p w:rsidR="009554E8" w:rsidRDefault="009554E8" w:rsidP="00A55511">
      <w:pPr>
        <w:pStyle w:val="Titulo2Tesis"/>
        <w:ind w:left="0" w:firstLine="284"/>
      </w:pPr>
      <w:bookmarkStart w:id="114" w:name="_Toc277279148"/>
      <w:bookmarkStart w:id="115" w:name="_Toc278396070"/>
      <w:bookmarkStart w:id="116" w:name="IN33"/>
      <w:r>
        <w:t xml:space="preserve">2.8. </w:t>
      </w:r>
      <w:r w:rsidRPr="00E730F7">
        <w:t>Análisis de Modo y Efecto de Falla</w:t>
      </w:r>
      <w:bookmarkEnd w:id="114"/>
      <w:r w:rsidR="004D38D0">
        <w:t xml:space="preserve"> (AMEF)</w:t>
      </w:r>
      <w:bookmarkEnd w:id="115"/>
      <w:r w:rsidR="00F24241">
        <w:fldChar w:fldCharType="begin"/>
      </w:r>
      <w:r>
        <w:instrText>xe "</w:instrText>
      </w:r>
      <w:r w:rsidRPr="00E67D71">
        <w:instrText>2.8. Análisis de Modo y Efecto de Falla</w:instrText>
      </w:r>
      <w:r>
        <w:instrText>" \b</w:instrText>
      </w:r>
      <w:r w:rsidR="00F24241">
        <w:fldChar w:fldCharType="end"/>
      </w:r>
    </w:p>
    <w:bookmarkEnd w:id="116"/>
    <w:p w:rsidR="009554E8" w:rsidRPr="00A55511" w:rsidRDefault="009554E8" w:rsidP="0097174E">
      <w:pPr>
        <w:spacing w:after="0"/>
        <w:ind w:left="709" w:firstLine="0"/>
      </w:pPr>
      <w:r w:rsidRPr="00A55511">
        <w:t>Falla es un evento que causa la paralización de un equipo; producto defectuoso o accidente. El AMEF es una metodología aplicada a un producto u operación de manufactura/ensamble que investiga y previene fallas causadas por deficiencias en los procesos de diseño o manufactura/ensamble. Es decir que se anticipa a la falla investigando a través de casos de falla supuestos, generalmente esto se hace en el diseño del proceso o producto. En otras palabras AMEF es una herramienta utilizada para prevenir los problemas antes de que ocurran, actuando de una manera proactiva.</w:t>
      </w:r>
    </w:p>
    <w:p w:rsidR="009554E8" w:rsidRPr="00A55511" w:rsidRDefault="009554E8" w:rsidP="0097174E">
      <w:pPr>
        <w:spacing w:after="0"/>
        <w:ind w:left="709" w:firstLine="0"/>
        <w:rPr>
          <w:b/>
        </w:rPr>
      </w:pPr>
      <w:r w:rsidRPr="00A55511">
        <w:rPr>
          <w:b/>
        </w:rPr>
        <w:t>Beneficios del AMEF</w:t>
      </w:r>
    </w:p>
    <w:p w:rsidR="009554E8" w:rsidRPr="007E63AD" w:rsidRDefault="009554E8" w:rsidP="0097174E">
      <w:pPr>
        <w:pStyle w:val="Prrafodelista"/>
        <w:numPr>
          <w:ilvl w:val="0"/>
          <w:numId w:val="4"/>
        </w:numPr>
        <w:autoSpaceDE w:val="0"/>
        <w:autoSpaceDN w:val="0"/>
        <w:adjustRightInd w:val="0"/>
        <w:spacing w:after="0"/>
        <w:ind w:left="936" w:hanging="227"/>
      </w:pPr>
      <w:r w:rsidRPr="0044163C">
        <w:t>Mejora la calidad, confiabilidad y seguridad de los productos/servicios/maquinaria/proceso.</w:t>
      </w:r>
    </w:p>
    <w:p w:rsidR="009554E8" w:rsidRPr="007E63AD" w:rsidRDefault="009554E8" w:rsidP="0097174E">
      <w:pPr>
        <w:pStyle w:val="Prrafodelista"/>
        <w:numPr>
          <w:ilvl w:val="0"/>
          <w:numId w:val="4"/>
        </w:numPr>
        <w:autoSpaceDE w:val="0"/>
        <w:autoSpaceDN w:val="0"/>
        <w:adjustRightInd w:val="0"/>
        <w:spacing w:after="0"/>
        <w:ind w:left="936" w:hanging="227"/>
      </w:pPr>
      <w:r w:rsidRPr="0044163C">
        <w:t>Mejora la imagen y competitividad de la compañía.</w:t>
      </w:r>
    </w:p>
    <w:p w:rsidR="009554E8" w:rsidRPr="007E63AD" w:rsidRDefault="009554E8" w:rsidP="0097174E">
      <w:pPr>
        <w:pStyle w:val="Prrafodelista"/>
        <w:numPr>
          <w:ilvl w:val="0"/>
          <w:numId w:val="4"/>
        </w:numPr>
        <w:autoSpaceDE w:val="0"/>
        <w:autoSpaceDN w:val="0"/>
        <w:adjustRightInd w:val="0"/>
        <w:spacing w:after="0"/>
        <w:ind w:left="936" w:hanging="227"/>
      </w:pPr>
      <w:r w:rsidRPr="0044163C">
        <w:lastRenderedPageBreak/>
        <w:t>Mejora satisfacción al cliente.</w:t>
      </w:r>
    </w:p>
    <w:p w:rsidR="009554E8" w:rsidRPr="00B254C8" w:rsidRDefault="009554E8" w:rsidP="0097174E">
      <w:pPr>
        <w:pStyle w:val="Prrafodelista"/>
        <w:numPr>
          <w:ilvl w:val="0"/>
          <w:numId w:val="4"/>
        </w:numPr>
        <w:autoSpaceDE w:val="0"/>
        <w:autoSpaceDN w:val="0"/>
        <w:adjustRightInd w:val="0"/>
        <w:spacing w:after="0"/>
        <w:ind w:left="936" w:hanging="227"/>
      </w:pPr>
      <w:r w:rsidRPr="0044163C">
        <w:t>Reduce tiempo-costo en el desarrollo del producto.</w:t>
      </w:r>
    </w:p>
    <w:p w:rsidR="008E7E8C" w:rsidRDefault="008E7E8C" w:rsidP="0082336F">
      <w:pPr>
        <w:pStyle w:val="Titulo2Tesis"/>
        <w:ind w:left="0"/>
      </w:pPr>
      <w:bookmarkStart w:id="117" w:name="IN34"/>
    </w:p>
    <w:p w:rsidR="009554E8" w:rsidRDefault="009554E8" w:rsidP="008E7E8C">
      <w:pPr>
        <w:pStyle w:val="Titulo2Tesis"/>
        <w:ind w:left="0" w:firstLine="284"/>
      </w:pPr>
      <w:bookmarkStart w:id="118" w:name="_Toc277279149"/>
      <w:bookmarkStart w:id="119" w:name="_Toc278396071"/>
      <w:r>
        <w:t>2.9. Indicadores Clave de Desempeño (KPI’s)</w:t>
      </w:r>
      <w:bookmarkEnd w:id="118"/>
      <w:bookmarkEnd w:id="119"/>
      <w:r w:rsidR="00F24241">
        <w:fldChar w:fldCharType="begin"/>
      </w:r>
      <w:r>
        <w:instrText>xe "</w:instrText>
      </w:r>
      <w:r w:rsidRPr="002970C3">
        <w:instrText>2.9. Indicadores Clave de Desempeño (KPI’s)</w:instrText>
      </w:r>
      <w:r>
        <w:instrText>" \b</w:instrText>
      </w:r>
      <w:r w:rsidR="00F24241">
        <w:fldChar w:fldCharType="end"/>
      </w:r>
    </w:p>
    <w:bookmarkEnd w:id="117"/>
    <w:p w:rsidR="009554E8" w:rsidRPr="008E7E8C" w:rsidRDefault="009554E8" w:rsidP="0097174E">
      <w:pPr>
        <w:spacing w:after="0"/>
        <w:ind w:left="709" w:firstLine="0"/>
      </w:pPr>
      <w:r w:rsidRPr="008E7E8C">
        <w:t>Son los Indicadores Claves de Desempeño por sus siglas en inglés KPI´S, son métricas que sirven para conocer qué tan bueno es el desempeño de un sistema de gestión y si se están alcanza</w:t>
      </w:r>
      <w:r w:rsidR="0027672F" w:rsidRPr="008E7E8C">
        <w:t>n</w:t>
      </w:r>
      <w:r w:rsidRPr="008E7E8C">
        <w:t>do los objetivos de la empresa.</w:t>
      </w:r>
    </w:p>
    <w:p w:rsidR="009554E8" w:rsidRPr="008E7E8C" w:rsidRDefault="009554E8" w:rsidP="0097174E">
      <w:pPr>
        <w:spacing w:after="0"/>
        <w:ind w:left="709" w:firstLine="0"/>
      </w:pPr>
      <w:r w:rsidRPr="008E7E8C">
        <w:t>Los indicadores pueden medir valores monetarios u otras magnitudes como rendimientos, porcentaje de fugas de agua en un sistema, etc.</w:t>
      </w:r>
    </w:p>
    <w:p w:rsidR="009554E8" w:rsidRPr="008E7E8C" w:rsidRDefault="009554E8" w:rsidP="0097174E">
      <w:pPr>
        <w:spacing w:after="0"/>
        <w:ind w:left="709" w:firstLine="0"/>
      </w:pPr>
      <w:r w:rsidRPr="008E7E8C">
        <w:t>Un indicador debe reunir ciertos requisitos para poder considerarse como tal; por esta razón los indicadores deben ser específicos, medibles, alcanzables, realistas y definidos en el tiempo.</w:t>
      </w:r>
    </w:p>
    <w:p w:rsidR="009554E8" w:rsidRPr="008E7E8C" w:rsidRDefault="009554E8" w:rsidP="0097174E">
      <w:pPr>
        <w:spacing w:after="0"/>
        <w:ind w:left="709" w:firstLine="0"/>
      </w:pPr>
      <w:r w:rsidRPr="008E7E8C">
        <w:t>Los indicadores más básicos con los que debe contar toda organización que tenga un sistema de gestión son: disponibilidad, rendimiento, calidad y eficiencia global del equipo.</w:t>
      </w:r>
    </w:p>
    <w:p w:rsidR="008E7E8C" w:rsidRDefault="008E7E8C" w:rsidP="0097174E">
      <w:pPr>
        <w:autoSpaceDE w:val="0"/>
        <w:autoSpaceDN w:val="0"/>
        <w:adjustRightInd w:val="0"/>
        <w:spacing w:after="0"/>
        <w:ind w:firstLine="0"/>
        <w:rPr>
          <w:rFonts w:cs="Arial"/>
          <w:b/>
          <w:szCs w:val="24"/>
          <w:lang w:val="es-ES_tradnl"/>
        </w:rPr>
      </w:pPr>
    </w:p>
    <w:p w:rsidR="009554E8" w:rsidRDefault="009554E8" w:rsidP="0097174E">
      <w:pPr>
        <w:autoSpaceDE w:val="0"/>
        <w:autoSpaceDN w:val="0"/>
        <w:adjustRightInd w:val="0"/>
        <w:spacing w:after="0"/>
        <w:ind w:left="709" w:firstLine="0"/>
        <w:rPr>
          <w:rFonts w:cs="Arial"/>
          <w:b/>
          <w:szCs w:val="24"/>
          <w:lang w:val="es-ES_tradnl"/>
        </w:rPr>
      </w:pPr>
      <w:r>
        <w:rPr>
          <w:rFonts w:cs="Arial"/>
          <w:b/>
          <w:szCs w:val="24"/>
          <w:lang w:val="es-ES_tradnl"/>
        </w:rPr>
        <w:t>Eficiencia Global del Equipo (</w:t>
      </w:r>
      <w:r w:rsidRPr="00E26E5A">
        <w:rPr>
          <w:rFonts w:cs="Arial"/>
          <w:b/>
          <w:szCs w:val="24"/>
          <w:lang w:val="es-ES_tradnl"/>
        </w:rPr>
        <w:t>E</w:t>
      </w:r>
      <w:r>
        <w:rPr>
          <w:rFonts w:cs="Arial"/>
          <w:b/>
          <w:szCs w:val="24"/>
          <w:lang w:val="es-ES_tradnl"/>
        </w:rPr>
        <w:t>G</w:t>
      </w:r>
      <w:r w:rsidRPr="00E26E5A">
        <w:rPr>
          <w:rFonts w:cs="Arial"/>
          <w:b/>
          <w:szCs w:val="24"/>
          <w:lang w:val="es-ES_tradnl"/>
        </w:rPr>
        <w:t>E)</w:t>
      </w:r>
    </w:p>
    <w:p w:rsidR="009554E8" w:rsidRDefault="009554E8" w:rsidP="0097174E">
      <w:pPr>
        <w:autoSpaceDE w:val="0"/>
        <w:autoSpaceDN w:val="0"/>
        <w:adjustRightInd w:val="0"/>
        <w:spacing w:after="0"/>
        <w:ind w:left="709" w:firstLine="0"/>
        <w:rPr>
          <w:rFonts w:cs="Arial"/>
          <w:szCs w:val="24"/>
          <w:lang w:val="es-ES_tradnl"/>
        </w:rPr>
      </w:pPr>
      <w:r>
        <w:rPr>
          <w:rFonts w:cs="Arial"/>
          <w:szCs w:val="24"/>
          <w:lang w:val="es-ES_tradnl"/>
        </w:rPr>
        <w:t>E</w:t>
      </w:r>
      <w:r w:rsidRPr="00E26E5A">
        <w:rPr>
          <w:rFonts w:cs="Arial"/>
          <w:szCs w:val="24"/>
          <w:lang w:val="es-ES_tradnl"/>
        </w:rPr>
        <w:t xml:space="preserve">s un </w:t>
      </w:r>
      <w:r>
        <w:rPr>
          <w:rFonts w:cs="Arial"/>
          <w:szCs w:val="24"/>
          <w:lang w:val="es-ES_tradnl"/>
        </w:rPr>
        <w:t>porcentaje</w:t>
      </w:r>
      <w:r w:rsidRPr="00E26E5A">
        <w:rPr>
          <w:rFonts w:cs="Arial"/>
          <w:szCs w:val="24"/>
          <w:lang w:val="es-ES_tradnl"/>
        </w:rPr>
        <w:t xml:space="preserve"> que sirve para medir la eficiencia productiva de </w:t>
      </w:r>
      <w:r>
        <w:rPr>
          <w:rFonts w:cs="Arial"/>
          <w:szCs w:val="24"/>
          <w:lang w:val="es-ES_tradnl"/>
        </w:rPr>
        <w:t>un activo. Su</w:t>
      </w:r>
      <w:r w:rsidRPr="00E26E5A">
        <w:rPr>
          <w:rFonts w:cs="Arial"/>
          <w:szCs w:val="24"/>
          <w:lang w:val="es-ES_tradnl"/>
        </w:rPr>
        <w:t xml:space="preserve"> ventaja es que mide, en un único indicador, todos los </w:t>
      </w:r>
      <w:r w:rsidRPr="00E26E5A">
        <w:rPr>
          <w:rFonts w:cs="Arial"/>
          <w:szCs w:val="24"/>
          <w:lang w:val="es-ES_tradnl"/>
        </w:rPr>
        <w:lastRenderedPageBreak/>
        <w:t>parámetros fundamentales en la producción</w:t>
      </w:r>
      <w:r>
        <w:rPr>
          <w:rFonts w:cs="Arial"/>
          <w:szCs w:val="24"/>
          <w:lang w:val="es-ES_tradnl"/>
        </w:rPr>
        <w:t xml:space="preserve">: </w:t>
      </w:r>
      <w:r w:rsidRPr="00E26E5A">
        <w:rPr>
          <w:rFonts w:cs="Arial"/>
          <w:szCs w:val="24"/>
          <w:lang w:val="es-ES_tradnl"/>
        </w:rPr>
        <w:t xml:space="preserve">disponibilidad, </w:t>
      </w:r>
      <w:r>
        <w:rPr>
          <w:rFonts w:cs="Arial"/>
          <w:szCs w:val="24"/>
          <w:lang w:val="es-ES_tradnl"/>
        </w:rPr>
        <w:t xml:space="preserve">rendimiento y </w:t>
      </w:r>
      <w:r w:rsidRPr="00E26E5A">
        <w:rPr>
          <w:rFonts w:cs="Arial"/>
          <w:szCs w:val="24"/>
          <w:lang w:val="es-ES_tradnl"/>
        </w:rPr>
        <w:t>calidad</w:t>
      </w:r>
      <w:r>
        <w:rPr>
          <w:rFonts w:cs="Arial"/>
          <w:szCs w:val="24"/>
          <w:lang w:val="es-ES_tradnl"/>
        </w:rPr>
        <w:t xml:space="preserve">. </w:t>
      </w:r>
    </w:p>
    <w:p w:rsidR="009554E8" w:rsidRDefault="009554E8" w:rsidP="0097174E">
      <w:pPr>
        <w:autoSpaceDE w:val="0"/>
        <w:autoSpaceDN w:val="0"/>
        <w:adjustRightInd w:val="0"/>
        <w:spacing w:after="0"/>
        <w:ind w:left="709" w:firstLine="0"/>
        <w:rPr>
          <w:rFonts w:cs="Arial"/>
          <w:szCs w:val="24"/>
          <w:lang w:val="es-ES_tradnl"/>
        </w:rPr>
      </w:pPr>
      <w:r>
        <w:rPr>
          <w:rFonts w:cs="Arial"/>
          <w:szCs w:val="24"/>
          <w:lang w:val="es-ES_tradnl"/>
        </w:rPr>
        <w:t>Resulta de multiplicar los tres indicadores descritos anteriormente; este indicador considera 6 grandes pérdidas a saber: paradas o averías, configuraciones y ajustes, pequeñas paradas, reducción de velocidad, rechazos por puesta en marcha y rechazos de producción.</w:t>
      </w:r>
    </w:p>
    <w:p w:rsidR="008E7E8C" w:rsidRDefault="008E7E8C" w:rsidP="008E7E8C">
      <w:pPr>
        <w:autoSpaceDE w:val="0"/>
        <w:autoSpaceDN w:val="0"/>
        <w:adjustRightInd w:val="0"/>
        <w:spacing w:after="0"/>
        <w:ind w:left="709"/>
        <w:rPr>
          <w:rFonts w:cs="Arial"/>
          <w:szCs w:val="24"/>
          <w:lang w:val="es-ES_tradnl"/>
        </w:rPr>
      </w:pPr>
    </w:p>
    <w:p w:rsidR="009554E8" w:rsidRPr="00E95070" w:rsidRDefault="00F24241" w:rsidP="00BC3377">
      <w:pPr>
        <w:autoSpaceDE w:val="0"/>
        <w:autoSpaceDN w:val="0"/>
        <w:adjustRightInd w:val="0"/>
        <w:spacing w:after="0"/>
        <w:ind w:left="728"/>
        <w:rPr>
          <w:rFonts w:cs="Arial"/>
          <w:szCs w:val="24"/>
          <w:lang w:val="es-ES_tradnl"/>
        </w:rPr>
      </w:pPr>
      <w:r>
        <w:pict>
          <v:shape id="_x0000_i1031" type="#_x0000_t75" style="width:263.3pt;height:13.95pt" equationxml="&lt;">
            <v:imagedata r:id="rId16" o:title="" chromakey="white"/>
          </v:shape>
        </w:pict>
      </w:r>
    </w:p>
    <w:p w:rsidR="009554E8" w:rsidRDefault="009554E8" w:rsidP="00E644DC">
      <w:pPr>
        <w:autoSpaceDE w:val="0"/>
        <w:autoSpaceDN w:val="0"/>
        <w:adjustRightInd w:val="0"/>
        <w:spacing w:after="0"/>
        <w:ind w:left="728"/>
        <w:rPr>
          <w:rFonts w:cs="Arial"/>
          <w:b/>
          <w:szCs w:val="24"/>
          <w:lang w:val="es-ES_tradnl"/>
        </w:rPr>
      </w:pPr>
    </w:p>
    <w:p w:rsidR="009554E8" w:rsidRDefault="009554E8" w:rsidP="0097174E">
      <w:pPr>
        <w:autoSpaceDE w:val="0"/>
        <w:autoSpaceDN w:val="0"/>
        <w:adjustRightInd w:val="0"/>
        <w:spacing w:after="0"/>
        <w:ind w:left="709" w:firstLine="0"/>
        <w:rPr>
          <w:rFonts w:cs="Arial"/>
          <w:szCs w:val="24"/>
          <w:lang w:val="es-ES_tradnl"/>
        </w:rPr>
      </w:pPr>
      <w:r w:rsidRPr="008E7E8C">
        <w:rPr>
          <w:rFonts w:cs="Arial"/>
          <w:b/>
          <w:szCs w:val="24"/>
          <w:lang w:val="es-ES_tradnl"/>
        </w:rPr>
        <w:t>Disponibilidad:</w:t>
      </w:r>
      <w:r w:rsidRPr="008E7E8C">
        <w:rPr>
          <w:rFonts w:cs="Arial"/>
          <w:szCs w:val="24"/>
          <w:lang w:val="es-ES_tradnl"/>
        </w:rPr>
        <w:t xml:space="preserve"> </w:t>
      </w:r>
      <w:r w:rsidRPr="00AC1E9D">
        <w:rPr>
          <w:rFonts w:cs="Arial"/>
          <w:szCs w:val="24"/>
          <w:lang w:val="es-ES_tradnl"/>
        </w:rPr>
        <w:t>La Disponibilidad resulta de dividir el tiempo que la máquina ha estado pr</w:t>
      </w:r>
      <w:r>
        <w:rPr>
          <w:rFonts w:cs="Arial"/>
          <w:szCs w:val="24"/>
          <w:lang w:val="es-ES_tradnl"/>
        </w:rPr>
        <w:t>oduciendo tiempo de operación (</w:t>
      </w:r>
      <w:r w:rsidRPr="00AC1E9D">
        <w:rPr>
          <w:rFonts w:cs="Arial"/>
          <w:szCs w:val="24"/>
          <w:lang w:val="es-ES_tradnl"/>
        </w:rPr>
        <w:t>TO</w:t>
      </w:r>
      <w:r>
        <w:rPr>
          <w:rFonts w:cs="Arial"/>
          <w:szCs w:val="24"/>
          <w:lang w:val="es-ES_tradnl"/>
        </w:rPr>
        <w:t xml:space="preserve">) por el tiempo teórico de operación de la máquina </w:t>
      </w:r>
      <w:r w:rsidRPr="00AC1E9D">
        <w:rPr>
          <w:rFonts w:cs="Arial"/>
          <w:szCs w:val="24"/>
          <w:lang w:val="es-ES_tradnl"/>
        </w:rPr>
        <w:t>(</w:t>
      </w:r>
      <w:r>
        <w:rPr>
          <w:rFonts w:cs="Arial"/>
          <w:szCs w:val="24"/>
          <w:lang w:val="es-ES_tradnl"/>
        </w:rPr>
        <w:t xml:space="preserve">TTO). </w:t>
      </w:r>
      <w:r w:rsidRPr="00427A37">
        <w:rPr>
          <w:rFonts w:cs="Arial"/>
          <w:szCs w:val="24"/>
          <w:lang w:val="es-ES_tradnl"/>
        </w:rPr>
        <w:t>Donde</w:t>
      </w:r>
      <w:r>
        <w:rPr>
          <w:rFonts w:cs="Arial"/>
          <w:szCs w:val="24"/>
          <w:lang w:val="es-ES_tradnl"/>
        </w:rPr>
        <w:t>, TT</w:t>
      </w:r>
      <w:r w:rsidRPr="00427A37">
        <w:rPr>
          <w:rFonts w:cs="Arial"/>
          <w:szCs w:val="24"/>
          <w:lang w:val="es-ES_tradnl"/>
        </w:rPr>
        <w:t>O</w:t>
      </w:r>
      <w:r>
        <w:rPr>
          <w:rFonts w:cs="Arial"/>
          <w:szCs w:val="24"/>
          <w:lang w:val="es-ES_tradnl"/>
        </w:rPr>
        <w:t xml:space="preserve"> es igual al Tiempo Total de trabajo menos </w:t>
      </w:r>
      <w:r w:rsidRPr="00427A37">
        <w:rPr>
          <w:rFonts w:cs="Arial"/>
          <w:szCs w:val="24"/>
          <w:lang w:val="es-ES_tradnl"/>
        </w:rPr>
        <w:t>Tiempo de Paradas Planificadas</w:t>
      </w:r>
      <w:r>
        <w:rPr>
          <w:rFonts w:cs="Arial"/>
          <w:szCs w:val="24"/>
          <w:lang w:val="es-ES_tradnl"/>
        </w:rPr>
        <w:t xml:space="preserve">; y, </w:t>
      </w:r>
      <w:r w:rsidRPr="00427A37">
        <w:rPr>
          <w:rFonts w:cs="Arial"/>
          <w:szCs w:val="24"/>
          <w:lang w:val="es-ES_tradnl"/>
        </w:rPr>
        <w:t>T</w:t>
      </w:r>
      <w:r>
        <w:rPr>
          <w:rFonts w:cs="Arial"/>
          <w:szCs w:val="24"/>
          <w:lang w:val="es-ES_tradnl"/>
        </w:rPr>
        <w:t>R</w:t>
      </w:r>
      <w:r w:rsidRPr="00427A37">
        <w:rPr>
          <w:rFonts w:cs="Arial"/>
          <w:szCs w:val="24"/>
          <w:lang w:val="es-ES_tradnl"/>
        </w:rPr>
        <w:t>O</w:t>
      </w:r>
      <w:r>
        <w:rPr>
          <w:rFonts w:cs="Arial"/>
          <w:szCs w:val="24"/>
          <w:lang w:val="es-ES_tradnl"/>
        </w:rPr>
        <w:t xml:space="preserve"> es igual al TTO menos</w:t>
      </w:r>
      <w:r w:rsidRPr="00427A37">
        <w:rPr>
          <w:rFonts w:cs="Arial"/>
          <w:szCs w:val="24"/>
          <w:lang w:val="es-ES_tradnl"/>
        </w:rPr>
        <w:t xml:space="preserve"> Paradas y/o Averías</w:t>
      </w:r>
      <w:r>
        <w:rPr>
          <w:rFonts w:cs="Arial"/>
          <w:szCs w:val="24"/>
          <w:lang w:val="es-ES_tradnl"/>
        </w:rPr>
        <w:t xml:space="preserve">. </w:t>
      </w:r>
      <w:r w:rsidRPr="00427A37">
        <w:rPr>
          <w:rFonts w:cs="Arial"/>
          <w:szCs w:val="24"/>
          <w:lang w:val="es-ES_tradnl"/>
        </w:rPr>
        <w:t>La Disponibilidad es un valor entre 0 y 1</w:t>
      </w:r>
      <w:r>
        <w:rPr>
          <w:rFonts w:cs="Arial"/>
          <w:szCs w:val="24"/>
          <w:lang w:val="es-ES_tradnl"/>
        </w:rPr>
        <w:t>,</w:t>
      </w:r>
      <w:r w:rsidRPr="00427A37">
        <w:rPr>
          <w:rFonts w:cs="Arial"/>
          <w:szCs w:val="24"/>
          <w:lang w:val="es-ES_tradnl"/>
        </w:rPr>
        <w:t xml:space="preserve"> por lo que </w:t>
      </w:r>
      <w:r>
        <w:rPr>
          <w:rFonts w:cs="Arial"/>
          <w:szCs w:val="24"/>
          <w:lang w:val="es-ES_tradnl"/>
        </w:rPr>
        <w:t>suele ser expresado</w:t>
      </w:r>
      <w:r w:rsidRPr="00427A37">
        <w:rPr>
          <w:rFonts w:cs="Arial"/>
          <w:szCs w:val="24"/>
          <w:lang w:val="es-ES_tradnl"/>
        </w:rPr>
        <w:t xml:space="preserve"> porcentualmente.</w:t>
      </w:r>
    </w:p>
    <w:p w:rsidR="009554E8" w:rsidRDefault="009554E8" w:rsidP="000B7B65">
      <w:pPr>
        <w:autoSpaceDE w:val="0"/>
        <w:autoSpaceDN w:val="0"/>
        <w:adjustRightInd w:val="0"/>
        <w:spacing w:after="0"/>
        <w:rPr>
          <w:rFonts w:cs="Arial"/>
          <w:szCs w:val="24"/>
          <w:lang w:val="es-ES_tradnl"/>
        </w:rPr>
      </w:pPr>
    </w:p>
    <w:p w:rsidR="009554E8" w:rsidRDefault="00F24241" w:rsidP="00AB2945">
      <w:pPr>
        <w:autoSpaceDE w:val="0"/>
        <w:autoSpaceDN w:val="0"/>
        <w:adjustRightInd w:val="0"/>
        <w:spacing w:after="0"/>
        <w:ind w:left="728"/>
        <w:jc w:val="center"/>
        <w:rPr>
          <w:rFonts w:cs="Arial"/>
          <w:szCs w:val="24"/>
          <w:lang w:val="es-ES_tradnl"/>
        </w:rPr>
      </w:pPr>
      <w:r>
        <w:pict>
          <v:shape id="_x0000_i1032" type="#_x0000_t75" style="width:167.65pt;height:26.85pt" equationxml="&lt;">
            <v:imagedata r:id="rId17" o:title="" chromakey="white"/>
          </v:shape>
        </w:pict>
      </w:r>
    </w:p>
    <w:p w:rsidR="009554E8" w:rsidRDefault="009554E8" w:rsidP="00AB2945">
      <w:pPr>
        <w:autoSpaceDE w:val="0"/>
        <w:autoSpaceDN w:val="0"/>
        <w:adjustRightInd w:val="0"/>
        <w:spacing w:after="0"/>
        <w:ind w:left="728"/>
        <w:rPr>
          <w:rFonts w:cs="Arial"/>
          <w:szCs w:val="24"/>
          <w:lang w:val="es-ES_tradnl"/>
        </w:rPr>
      </w:pPr>
    </w:p>
    <w:p w:rsidR="009554E8" w:rsidRDefault="009554E8" w:rsidP="0097174E">
      <w:pPr>
        <w:autoSpaceDE w:val="0"/>
        <w:autoSpaceDN w:val="0"/>
        <w:adjustRightInd w:val="0"/>
        <w:spacing w:after="0"/>
        <w:ind w:left="709" w:firstLine="0"/>
        <w:rPr>
          <w:rFonts w:cs="Arial"/>
          <w:szCs w:val="24"/>
          <w:lang w:val="es-ES_tradnl"/>
        </w:rPr>
      </w:pPr>
      <w:r>
        <w:rPr>
          <w:rFonts w:cs="Arial"/>
          <w:szCs w:val="24"/>
          <w:lang w:val="es-ES_tradnl"/>
        </w:rPr>
        <w:t xml:space="preserve">Dónde: </w:t>
      </w:r>
      <w:r>
        <w:rPr>
          <w:rFonts w:cs="Arial"/>
          <w:szCs w:val="24"/>
          <w:lang w:val="es-ES_tradnl"/>
        </w:rPr>
        <w:tab/>
      </w:r>
    </w:p>
    <w:p w:rsidR="009554E8" w:rsidRDefault="00F24241" w:rsidP="00BC3377">
      <w:pPr>
        <w:autoSpaceDE w:val="0"/>
        <w:autoSpaceDN w:val="0"/>
        <w:adjustRightInd w:val="0"/>
        <w:spacing w:after="0"/>
        <w:ind w:left="728" w:firstLine="690"/>
        <w:rPr>
          <w:rFonts w:cs="Arial"/>
          <w:szCs w:val="24"/>
          <w:lang w:val="es-ES_tradnl"/>
        </w:rPr>
      </w:pPr>
      <w:r>
        <w:lastRenderedPageBreak/>
        <w:pict>
          <v:shape id="_x0000_i1033" type="#_x0000_t75" style="width:299.8pt;height:18.25pt" equationxml="&lt;">
            <v:imagedata r:id="rId18" o:title="" chromakey="white"/>
          </v:shape>
        </w:pict>
      </w:r>
    </w:p>
    <w:p w:rsidR="008E7E8C" w:rsidRDefault="008E7E8C" w:rsidP="003E1A46">
      <w:pPr>
        <w:autoSpaceDE w:val="0"/>
        <w:autoSpaceDN w:val="0"/>
        <w:adjustRightInd w:val="0"/>
        <w:spacing w:after="0"/>
        <w:ind w:left="709" w:firstLine="709"/>
      </w:pPr>
    </w:p>
    <w:p w:rsidR="009554E8" w:rsidRDefault="00F24241" w:rsidP="003E1A46">
      <w:pPr>
        <w:autoSpaceDE w:val="0"/>
        <w:autoSpaceDN w:val="0"/>
        <w:adjustRightInd w:val="0"/>
        <w:spacing w:after="0"/>
        <w:ind w:left="709" w:firstLine="709"/>
        <w:rPr>
          <w:rFonts w:cs="Arial"/>
          <w:szCs w:val="24"/>
          <w:lang w:val="es-ES_tradnl"/>
        </w:rPr>
      </w:pPr>
      <w:r>
        <w:pict>
          <v:shape id="_x0000_i1034" type="#_x0000_t75" style="width:253.6pt;height:18.25pt" equationxml="&lt;">
            <v:imagedata r:id="rId19" o:title="" chromakey="white"/>
          </v:shape>
        </w:pict>
      </w:r>
    </w:p>
    <w:p w:rsidR="009554E8" w:rsidRDefault="009554E8" w:rsidP="00E644DC">
      <w:pPr>
        <w:autoSpaceDE w:val="0"/>
        <w:autoSpaceDN w:val="0"/>
        <w:adjustRightInd w:val="0"/>
        <w:spacing w:after="0"/>
        <w:ind w:left="728"/>
        <w:rPr>
          <w:rFonts w:cs="Arial"/>
          <w:szCs w:val="24"/>
          <w:lang w:val="es-ES_tradnl"/>
        </w:rPr>
      </w:pPr>
    </w:p>
    <w:p w:rsidR="009554E8" w:rsidRDefault="009554E8" w:rsidP="0097174E">
      <w:pPr>
        <w:autoSpaceDE w:val="0"/>
        <w:autoSpaceDN w:val="0"/>
        <w:adjustRightInd w:val="0"/>
        <w:spacing w:after="0"/>
        <w:ind w:left="709" w:firstLine="0"/>
        <w:rPr>
          <w:rFonts w:cs="Arial"/>
          <w:szCs w:val="24"/>
          <w:lang w:val="es-ES_tradnl"/>
        </w:rPr>
      </w:pPr>
      <w:r w:rsidRPr="00E644DC">
        <w:rPr>
          <w:rFonts w:cs="Arial"/>
          <w:b/>
          <w:szCs w:val="24"/>
          <w:lang w:val="es-ES_tradnl"/>
        </w:rPr>
        <w:t>Rendimiento:</w:t>
      </w:r>
      <w:r w:rsidRPr="00E644DC">
        <w:rPr>
          <w:rFonts w:cs="Arial"/>
          <w:szCs w:val="24"/>
          <w:lang w:val="es-ES_tradnl"/>
        </w:rPr>
        <w:t xml:space="preserve"> El Rendimiento resulta de dividir la cantidad realmente producida por la cantidad que se podría haber producido. La cantidad </w:t>
      </w:r>
      <w:r>
        <w:rPr>
          <w:rFonts w:cs="Arial"/>
          <w:szCs w:val="24"/>
          <w:lang w:val="es-ES_tradnl"/>
        </w:rPr>
        <w:t>q</w:t>
      </w:r>
      <w:r w:rsidRPr="00E644DC">
        <w:rPr>
          <w:rFonts w:cs="Arial"/>
          <w:szCs w:val="24"/>
          <w:lang w:val="es-ES_tradnl"/>
        </w:rPr>
        <w:t>ue se podría haber producido se ob</w:t>
      </w:r>
      <w:r>
        <w:rPr>
          <w:rFonts w:cs="Arial"/>
          <w:szCs w:val="24"/>
          <w:lang w:val="es-ES_tradnl"/>
        </w:rPr>
        <w:t>tiene multiplicando el tiempo teórico de</w:t>
      </w:r>
      <w:r w:rsidRPr="00E644DC">
        <w:rPr>
          <w:rFonts w:cs="Arial"/>
          <w:szCs w:val="24"/>
          <w:lang w:val="es-ES_tradnl"/>
        </w:rPr>
        <w:t xml:space="preserve"> producción por la capacidad de p</w:t>
      </w:r>
      <w:r>
        <w:rPr>
          <w:rFonts w:cs="Arial"/>
          <w:szCs w:val="24"/>
          <w:lang w:val="es-ES_tradnl"/>
        </w:rPr>
        <w:t>roducción nominal del equipo, siendo la capacidad nominal de la equipo aquella declarada en las especificaciones del fabricante. Al igual que la disponibilidad, es un valor entre 0 y 1, por lo que puede ser expresado en porcentaje.</w:t>
      </w:r>
    </w:p>
    <w:p w:rsidR="009554E8" w:rsidRDefault="009554E8" w:rsidP="000B7B65">
      <w:pPr>
        <w:autoSpaceDE w:val="0"/>
        <w:autoSpaceDN w:val="0"/>
        <w:adjustRightInd w:val="0"/>
        <w:spacing w:after="0"/>
        <w:rPr>
          <w:rFonts w:cs="Arial"/>
          <w:szCs w:val="24"/>
          <w:lang w:val="es-ES_tradnl"/>
        </w:rPr>
      </w:pPr>
    </w:p>
    <w:p w:rsidR="009554E8" w:rsidRDefault="00F24241" w:rsidP="008E7E8C">
      <w:pPr>
        <w:autoSpaceDE w:val="0"/>
        <w:autoSpaceDN w:val="0"/>
        <w:adjustRightInd w:val="0"/>
        <w:spacing w:after="0"/>
        <w:ind w:left="709" w:firstLine="709"/>
        <w:rPr>
          <w:rFonts w:cs="Arial"/>
          <w:szCs w:val="24"/>
          <w:lang w:val="es-ES_tradnl"/>
        </w:rPr>
      </w:pPr>
      <w:r>
        <w:pict>
          <v:shape id="_x0000_i1035" type="#_x0000_t75" style="width:264.35pt;height:26.85pt" equationxml="&lt;">
            <v:imagedata r:id="rId20" o:title="" chromakey="white"/>
          </v:shape>
        </w:pict>
      </w:r>
    </w:p>
    <w:p w:rsidR="009554E8" w:rsidRDefault="009554E8" w:rsidP="0097174E">
      <w:pPr>
        <w:autoSpaceDE w:val="0"/>
        <w:autoSpaceDN w:val="0"/>
        <w:adjustRightInd w:val="0"/>
        <w:spacing w:after="0"/>
        <w:ind w:left="709" w:firstLine="0"/>
        <w:rPr>
          <w:rFonts w:cs="Arial"/>
          <w:szCs w:val="24"/>
          <w:lang w:val="es-ES_tradnl"/>
        </w:rPr>
      </w:pPr>
      <w:r>
        <w:rPr>
          <w:rFonts w:cs="Arial"/>
          <w:szCs w:val="24"/>
          <w:lang w:val="es-ES_tradnl"/>
        </w:rPr>
        <w:t>Dónde:</w:t>
      </w:r>
    </w:p>
    <w:p w:rsidR="009554E8" w:rsidRDefault="00F24241" w:rsidP="008E7E8C">
      <w:pPr>
        <w:autoSpaceDE w:val="0"/>
        <w:autoSpaceDN w:val="0"/>
        <w:adjustRightInd w:val="0"/>
        <w:spacing w:after="0"/>
        <w:ind w:left="728" w:firstLine="690"/>
        <w:rPr>
          <w:rFonts w:cs="Arial"/>
          <w:szCs w:val="24"/>
          <w:lang w:val="es-ES_tradnl"/>
        </w:rPr>
      </w:pPr>
      <w:r w:rsidRPr="00A20A5C">
        <w:rPr>
          <w:rFonts w:cs="Arial"/>
          <w:szCs w:val="24"/>
          <w:lang w:val="es-ES_tradnl"/>
        </w:rPr>
        <w:fldChar w:fldCharType="begin"/>
      </w:r>
      <w:r w:rsidR="009554E8" w:rsidRPr="00A20A5C">
        <w:rPr>
          <w:rFonts w:cs="Arial"/>
          <w:szCs w:val="24"/>
          <w:lang w:val="es-ES_tradnl"/>
        </w:rPr>
        <w:instrText xml:space="preserve"> QUOTE </w:instrText>
      </w:r>
      <w:r>
        <w:pict>
          <v:shape id="_x0000_i1036" type="#_x0000_t75" style="width:311.65pt;height:13.95pt" equationxml="&lt;">
            <v:imagedata r:id="rId21" o:title="" chromakey="white"/>
          </v:shape>
        </w:pict>
      </w:r>
      <w:r w:rsidR="009554E8" w:rsidRPr="00A20A5C">
        <w:rPr>
          <w:rFonts w:cs="Arial"/>
          <w:szCs w:val="24"/>
          <w:lang w:val="es-ES_tradnl"/>
        </w:rPr>
        <w:instrText xml:space="preserve"> </w:instrText>
      </w:r>
      <w:r w:rsidRPr="00A20A5C">
        <w:rPr>
          <w:rFonts w:cs="Arial"/>
          <w:szCs w:val="24"/>
          <w:lang w:val="es-ES_tradnl"/>
        </w:rPr>
        <w:fldChar w:fldCharType="separate"/>
      </w:r>
      <w:r>
        <w:pict>
          <v:shape id="_x0000_i1037" type="#_x0000_t75" style="width:311.65pt;height:13.95pt" equationxml="&lt;">
            <v:imagedata r:id="rId21" o:title="" chromakey="white"/>
          </v:shape>
        </w:pict>
      </w:r>
      <w:r w:rsidRPr="00A20A5C">
        <w:rPr>
          <w:rFonts w:cs="Arial"/>
          <w:szCs w:val="24"/>
          <w:lang w:val="es-ES_tradnl"/>
        </w:rPr>
        <w:fldChar w:fldCharType="end"/>
      </w:r>
    </w:p>
    <w:p w:rsidR="009554E8" w:rsidRDefault="009554E8" w:rsidP="00E644DC">
      <w:pPr>
        <w:autoSpaceDE w:val="0"/>
        <w:autoSpaceDN w:val="0"/>
        <w:adjustRightInd w:val="0"/>
        <w:spacing w:after="0"/>
        <w:ind w:left="728"/>
        <w:rPr>
          <w:rFonts w:cs="Arial"/>
          <w:szCs w:val="24"/>
          <w:lang w:val="es-ES_tradnl"/>
        </w:rPr>
      </w:pPr>
    </w:p>
    <w:p w:rsidR="009554E8" w:rsidRDefault="009554E8" w:rsidP="0097174E">
      <w:pPr>
        <w:autoSpaceDE w:val="0"/>
        <w:autoSpaceDN w:val="0"/>
        <w:adjustRightInd w:val="0"/>
        <w:spacing w:after="0"/>
        <w:ind w:left="709" w:firstLine="0"/>
        <w:rPr>
          <w:rFonts w:cs="Arial"/>
          <w:szCs w:val="24"/>
          <w:lang w:val="es-ES_tradnl"/>
        </w:rPr>
      </w:pPr>
      <w:r w:rsidRPr="00C60DC4">
        <w:rPr>
          <w:rFonts w:cs="Arial"/>
          <w:b/>
          <w:szCs w:val="24"/>
          <w:lang w:val="es-ES_tradnl"/>
        </w:rPr>
        <w:t>Calidad:</w:t>
      </w:r>
      <w:r>
        <w:rPr>
          <w:rFonts w:cs="Arial"/>
          <w:szCs w:val="24"/>
          <w:lang w:val="es-ES_tradnl"/>
        </w:rPr>
        <w:t xml:space="preserve"> R</w:t>
      </w:r>
      <w:r w:rsidRPr="00C60DC4">
        <w:rPr>
          <w:rFonts w:cs="Arial"/>
          <w:szCs w:val="24"/>
          <w:lang w:val="es-ES_tradnl"/>
        </w:rPr>
        <w:t xml:space="preserve">esulta de dividir las </w:t>
      </w:r>
      <w:r>
        <w:rPr>
          <w:rFonts w:cs="Arial"/>
          <w:szCs w:val="24"/>
          <w:lang w:val="es-ES_tradnl"/>
        </w:rPr>
        <w:t>unidades producidas conformes</w:t>
      </w:r>
      <w:r w:rsidRPr="00C60DC4">
        <w:rPr>
          <w:rFonts w:cs="Arial"/>
          <w:szCs w:val="24"/>
          <w:lang w:val="es-ES_tradnl"/>
        </w:rPr>
        <w:t xml:space="preserve"> por el total </w:t>
      </w:r>
      <w:r>
        <w:rPr>
          <w:rFonts w:cs="Arial"/>
          <w:szCs w:val="24"/>
          <w:lang w:val="es-ES_tradnl"/>
        </w:rPr>
        <w:t>unidades</w:t>
      </w:r>
      <w:r w:rsidRPr="00C60DC4">
        <w:rPr>
          <w:rFonts w:cs="Arial"/>
          <w:szCs w:val="24"/>
          <w:lang w:val="es-ES_tradnl"/>
        </w:rPr>
        <w:t xml:space="preserve"> producidas incluyendo </w:t>
      </w:r>
      <w:r>
        <w:rPr>
          <w:rFonts w:cs="Arial"/>
          <w:szCs w:val="24"/>
          <w:lang w:val="es-ES_tradnl"/>
        </w:rPr>
        <w:t>aquellas reprocesadas</w:t>
      </w:r>
      <w:r w:rsidRPr="00C60DC4">
        <w:rPr>
          <w:rFonts w:cs="Arial"/>
          <w:szCs w:val="24"/>
          <w:lang w:val="es-ES_tradnl"/>
        </w:rPr>
        <w:t xml:space="preserve"> o desechadas</w:t>
      </w:r>
      <w:r>
        <w:rPr>
          <w:rFonts w:cs="Arial"/>
          <w:szCs w:val="24"/>
          <w:lang w:val="es-ES_tradnl"/>
        </w:rPr>
        <w:t>. E</w:t>
      </w:r>
      <w:r w:rsidRPr="00C60DC4">
        <w:rPr>
          <w:rFonts w:cs="Arial"/>
          <w:szCs w:val="24"/>
          <w:lang w:val="es-ES_tradnl"/>
        </w:rPr>
        <w:t>s un valor entre 0 y 1</w:t>
      </w:r>
      <w:r>
        <w:rPr>
          <w:rFonts w:cs="Arial"/>
          <w:szCs w:val="24"/>
          <w:lang w:val="es-ES_tradnl"/>
        </w:rPr>
        <w:t xml:space="preserve">, y para el indicador </w:t>
      </w:r>
      <w:r w:rsidRPr="00C60DC4">
        <w:rPr>
          <w:rFonts w:cs="Arial"/>
          <w:szCs w:val="24"/>
          <w:lang w:val="es-ES_tradnl"/>
        </w:rPr>
        <w:t xml:space="preserve">OEE sólo </w:t>
      </w:r>
      <w:r w:rsidRPr="00C60DC4">
        <w:rPr>
          <w:rFonts w:cs="Arial"/>
          <w:szCs w:val="24"/>
          <w:lang w:val="es-ES_tradnl"/>
        </w:rPr>
        <w:lastRenderedPageBreak/>
        <w:t xml:space="preserve">considera </w:t>
      </w:r>
      <w:r>
        <w:rPr>
          <w:rFonts w:cs="Arial"/>
          <w:szCs w:val="24"/>
          <w:lang w:val="es-ES_tradnl"/>
        </w:rPr>
        <w:t>las unidades conformes</w:t>
      </w:r>
      <w:r w:rsidRPr="00C60DC4">
        <w:rPr>
          <w:rFonts w:cs="Arial"/>
          <w:szCs w:val="24"/>
          <w:lang w:val="es-ES_tradnl"/>
        </w:rPr>
        <w:t xml:space="preserve"> que salen </w:t>
      </w:r>
      <w:r>
        <w:rPr>
          <w:rFonts w:cs="Arial"/>
          <w:szCs w:val="24"/>
          <w:lang w:val="es-ES_tradnl"/>
        </w:rPr>
        <w:t>por</w:t>
      </w:r>
      <w:r w:rsidRPr="00C60DC4">
        <w:rPr>
          <w:rFonts w:cs="Arial"/>
          <w:szCs w:val="24"/>
          <w:lang w:val="es-ES_tradnl"/>
        </w:rPr>
        <w:t xml:space="preserve"> primera vez, no las reprocesadas</w:t>
      </w:r>
      <w:r>
        <w:rPr>
          <w:rFonts w:cs="Arial"/>
          <w:szCs w:val="24"/>
          <w:lang w:val="es-ES_tradnl"/>
        </w:rPr>
        <w:t>.</w:t>
      </w:r>
    </w:p>
    <w:p w:rsidR="009554E8" w:rsidRDefault="009554E8" w:rsidP="000B7B65">
      <w:pPr>
        <w:autoSpaceDE w:val="0"/>
        <w:autoSpaceDN w:val="0"/>
        <w:adjustRightInd w:val="0"/>
        <w:spacing w:after="0"/>
        <w:rPr>
          <w:rFonts w:cs="Arial"/>
          <w:szCs w:val="24"/>
          <w:lang w:val="es-ES_tradnl"/>
        </w:rPr>
      </w:pPr>
    </w:p>
    <w:p w:rsidR="009554E8" w:rsidRDefault="00F24241" w:rsidP="008E7E8C">
      <w:pPr>
        <w:autoSpaceDE w:val="0"/>
        <w:autoSpaceDN w:val="0"/>
        <w:adjustRightInd w:val="0"/>
        <w:spacing w:after="0"/>
        <w:ind w:left="728" w:firstLine="690"/>
        <w:rPr>
          <w:rFonts w:cs="Arial"/>
          <w:szCs w:val="24"/>
          <w:lang w:val="es-ES_tradnl"/>
        </w:rPr>
      </w:pPr>
      <w:r>
        <w:pict>
          <v:shape id="_x0000_i1038" type="#_x0000_t75" style="width:250.4pt;height:29pt" equationxml="&lt;">
            <v:imagedata r:id="rId22" o:title="" chromakey="white"/>
          </v:shape>
        </w:pict>
      </w:r>
    </w:p>
    <w:p w:rsidR="009554E8" w:rsidRDefault="009554E8" w:rsidP="0097174E">
      <w:pPr>
        <w:autoSpaceDE w:val="0"/>
        <w:autoSpaceDN w:val="0"/>
        <w:adjustRightInd w:val="0"/>
        <w:spacing w:after="0"/>
        <w:ind w:left="709" w:firstLine="0"/>
        <w:rPr>
          <w:rFonts w:cs="Arial"/>
          <w:szCs w:val="24"/>
          <w:lang w:val="es-ES_tradnl"/>
        </w:rPr>
      </w:pPr>
      <w:r>
        <w:rPr>
          <w:rFonts w:cs="Arial"/>
          <w:szCs w:val="24"/>
          <w:lang w:val="es-ES_tradnl"/>
        </w:rPr>
        <w:t>Dónde:</w:t>
      </w:r>
    </w:p>
    <w:p w:rsidR="008E7E8C" w:rsidRDefault="008E7E8C" w:rsidP="008E7E8C">
      <w:pPr>
        <w:autoSpaceDE w:val="0"/>
        <w:autoSpaceDN w:val="0"/>
        <w:adjustRightInd w:val="0"/>
        <w:spacing w:after="0"/>
        <w:ind w:firstLine="709"/>
        <w:rPr>
          <w:rFonts w:cs="Arial"/>
          <w:szCs w:val="24"/>
          <w:lang w:val="es-ES_tradnl"/>
        </w:rPr>
      </w:pPr>
    </w:p>
    <w:p w:rsidR="009554E8" w:rsidRPr="00BC3377" w:rsidRDefault="00F24241" w:rsidP="008E7E8C">
      <w:pPr>
        <w:autoSpaceDE w:val="0"/>
        <w:autoSpaceDN w:val="0"/>
        <w:adjustRightInd w:val="0"/>
        <w:spacing w:after="0"/>
        <w:ind w:left="728" w:firstLine="690"/>
        <w:rPr>
          <w:rFonts w:cs="Arial"/>
          <w:szCs w:val="24"/>
          <w:lang w:val="es-ES_tradnl"/>
        </w:rPr>
      </w:pPr>
      <w:r>
        <w:pict>
          <v:shape id="_x0000_i1039" type="#_x0000_t75" style="width:310.55pt;height:21.5pt" equationxml="&lt;">
            <v:imagedata r:id="rId23" o:title="" chromakey="white"/>
          </v:shape>
        </w:pict>
      </w:r>
    </w:p>
    <w:p w:rsidR="009554E8" w:rsidRPr="00B254C8" w:rsidRDefault="009554E8" w:rsidP="008E7E8C">
      <w:pPr>
        <w:pStyle w:val="Titulo2Tesis"/>
        <w:ind w:left="0" w:firstLine="284"/>
      </w:pPr>
      <w:bookmarkStart w:id="120" w:name="_Toc277279150"/>
      <w:bookmarkStart w:id="121" w:name="_Toc278396072"/>
      <w:bookmarkStart w:id="122" w:name="IN35"/>
      <w:r>
        <w:t xml:space="preserve">2.10. </w:t>
      </w:r>
      <w:r w:rsidRPr="00ED1280">
        <w:t>Términos y Definiciones</w:t>
      </w:r>
      <w:bookmarkEnd w:id="120"/>
      <w:bookmarkEnd w:id="121"/>
      <w:r w:rsidR="00F24241">
        <w:fldChar w:fldCharType="begin"/>
      </w:r>
      <w:r>
        <w:instrText>xe "2.10</w:instrText>
      </w:r>
      <w:r w:rsidRPr="0087271D">
        <w:instrText>. Términos y Definiciones</w:instrText>
      </w:r>
      <w:r>
        <w:instrText>" \b</w:instrText>
      </w:r>
      <w:r w:rsidR="00F24241">
        <w:fldChar w:fldCharType="end"/>
      </w:r>
      <w:bookmarkEnd w:id="122"/>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Activos:</w:t>
      </w:r>
      <w:r w:rsidRPr="008E7E8C">
        <w:rPr>
          <w:rFonts w:cs="Arial"/>
          <w:szCs w:val="24"/>
          <w:lang w:val="es-ES_tradnl"/>
        </w:rPr>
        <w:t xml:space="preserve"> </w:t>
      </w:r>
      <w:r w:rsidRPr="0082336F">
        <w:rPr>
          <w:rFonts w:cs="Arial"/>
          <w:szCs w:val="24"/>
          <w:lang w:val="es-ES_tradnl"/>
        </w:rPr>
        <w:t>Infraestructura física como maquinarias, edificios, etc.</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Activos Críticos:</w:t>
      </w:r>
      <w:r w:rsidRPr="008E7E8C">
        <w:rPr>
          <w:rFonts w:cs="Arial"/>
          <w:szCs w:val="24"/>
          <w:lang w:val="es-ES_tradnl"/>
        </w:rPr>
        <w:t xml:space="preserve"> </w:t>
      </w:r>
      <w:r w:rsidRPr="0082336F">
        <w:rPr>
          <w:rFonts w:cs="Arial"/>
          <w:szCs w:val="24"/>
          <w:lang w:val="es-ES_tradnl"/>
        </w:rPr>
        <w:t>Son los equipos maquinarias, equipos o infraestructura que si llegan a fallar representarían una parada total de la planta. El costo de estos activos además es elevado.</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Ciclo de Vida:</w:t>
      </w:r>
      <w:r w:rsidRPr="008E7E8C">
        <w:rPr>
          <w:rFonts w:cs="Arial"/>
          <w:szCs w:val="24"/>
          <w:lang w:val="es-ES_tradnl"/>
        </w:rPr>
        <w:t xml:space="preserve"> </w:t>
      </w:r>
      <w:r w:rsidRPr="0082336F">
        <w:rPr>
          <w:rFonts w:cs="Arial"/>
          <w:szCs w:val="24"/>
          <w:lang w:val="es-ES_tradnl"/>
        </w:rPr>
        <w:t>Es el tiempo que el equipo entra en operación hasta su descarte o disposición final cuando ya no representa rentabilidad para la empresa.</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Optimizar:</w:t>
      </w:r>
      <w:r w:rsidRPr="008E7E8C">
        <w:rPr>
          <w:rFonts w:cs="Arial"/>
          <w:szCs w:val="24"/>
          <w:lang w:val="es-ES_tradnl"/>
        </w:rPr>
        <w:t xml:space="preserve"> </w:t>
      </w:r>
      <w:r w:rsidRPr="0082336F">
        <w:rPr>
          <w:rFonts w:cs="Arial"/>
          <w:szCs w:val="24"/>
          <w:lang w:val="es-ES_tradnl"/>
        </w:rPr>
        <w:t>Lograr con el método apropiado los mejores resultados de costos, minimización de riesgos, maximización en cuanto a cantidad y calidad.</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lastRenderedPageBreak/>
        <w:t>Desperdicio:</w:t>
      </w:r>
      <w:r w:rsidRPr="008E7E8C">
        <w:rPr>
          <w:rFonts w:cs="Arial"/>
          <w:szCs w:val="24"/>
          <w:lang w:val="es-ES_tradnl"/>
        </w:rPr>
        <w:t xml:space="preserve"> </w:t>
      </w:r>
      <w:r w:rsidRPr="0082336F">
        <w:rPr>
          <w:rFonts w:cs="Arial"/>
          <w:szCs w:val="24"/>
          <w:lang w:val="es-ES_tradnl"/>
        </w:rPr>
        <w:t>es todo residuo o despilfarro de materiales, tiempo o movimientos innecesarios que representan pérdidas a la organización.</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Estación de bombeo:</w:t>
      </w:r>
      <w:r w:rsidRPr="008E7E8C">
        <w:rPr>
          <w:rFonts w:cs="Arial"/>
          <w:szCs w:val="24"/>
          <w:lang w:val="es-ES_tradnl"/>
        </w:rPr>
        <w:t xml:space="preserve"> </w:t>
      </w:r>
      <w:r w:rsidRPr="0082336F">
        <w:rPr>
          <w:rFonts w:cs="Arial"/>
          <w:szCs w:val="24"/>
          <w:lang w:val="es-ES_tradnl"/>
        </w:rPr>
        <w:t>grupo de bombas de impulsión, que toman el agua del rio Daule y la conducen a través de tuberías a la siguiente fase de tratamiento.</w:t>
      </w:r>
    </w:p>
    <w:p w:rsidR="009554E8" w:rsidRPr="0082336F" w:rsidRDefault="009554E8" w:rsidP="0097174E">
      <w:pPr>
        <w:autoSpaceDE w:val="0"/>
        <w:autoSpaceDN w:val="0"/>
        <w:adjustRightInd w:val="0"/>
        <w:spacing w:after="0"/>
        <w:ind w:left="993" w:firstLine="0"/>
        <w:rPr>
          <w:rFonts w:cs="Arial"/>
          <w:szCs w:val="24"/>
          <w:lang w:val="es-ES_tradnl"/>
        </w:rPr>
      </w:pPr>
      <w:r w:rsidRPr="008E7E8C">
        <w:rPr>
          <w:rFonts w:cs="Arial"/>
          <w:b/>
          <w:szCs w:val="24"/>
          <w:lang w:val="es-ES_tradnl"/>
        </w:rPr>
        <w:t>Planta de tratamiento:</w:t>
      </w:r>
      <w:r w:rsidRPr="008E7E8C">
        <w:rPr>
          <w:rFonts w:cs="Arial"/>
          <w:szCs w:val="24"/>
          <w:lang w:val="es-ES_tradnl"/>
        </w:rPr>
        <w:t xml:space="preserve"> </w:t>
      </w:r>
      <w:r w:rsidRPr="0082336F">
        <w:rPr>
          <w:rFonts w:cs="Arial"/>
          <w:szCs w:val="24"/>
          <w:lang w:val="es-ES_tradnl"/>
        </w:rPr>
        <w:t>es un sistema complejo de cisternas, bombas y canales, donde el agua es filtrada en diferentes fases para su potabilización y posterior distribución a la ciudad por gravedad.</w:t>
      </w:r>
    </w:p>
    <w:p w:rsidR="00A438C4" w:rsidRDefault="009554E8" w:rsidP="00896049">
      <w:pPr>
        <w:autoSpaceDE w:val="0"/>
        <w:autoSpaceDN w:val="0"/>
        <w:adjustRightInd w:val="0"/>
        <w:spacing w:after="0"/>
        <w:ind w:left="993" w:firstLine="0"/>
        <w:rPr>
          <w:rFonts w:cs="Arial"/>
          <w:szCs w:val="24"/>
          <w:lang w:val="es-ES_tradnl"/>
        </w:rPr>
      </w:pPr>
      <w:r w:rsidRPr="008E7E8C">
        <w:rPr>
          <w:rFonts w:cs="Arial"/>
          <w:b/>
          <w:szCs w:val="24"/>
          <w:lang w:val="es-ES_tradnl"/>
        </w:rPr>
        <w:t>Agua no contabilizada:</w:t>
      </w:r>
      <w:r w:rsidRPr="008E7E8C">
        <w:rPr>
          <w:rFonts w:cs="Arial"/>
          <w:szCs w:val="24"/>
          <w:lang w:val="es-ES_tradnl"/>
        </w:rPr>
        <w:t xml:space="preserve"> </w:t>
      </w:r>
      <w:r w:rsidRPr="0082336F">
        <w:rPr>
          <w:rFonts w:cs="Arial"/>
          <w:szCs w:val="24"/>
          <w:lang w:val="es-ES_tradnl"/>
        </w:rPr>
        <w:t>Es aquel líquido que por motivo de robo o   fuga en las redes de agua, representa una merma en los ingresos de La Organización. Restándole calida</w:t>
      </w:r>
      <w:r w:rsidR="008E7E8C">
        <w:rPr>
          <w:rFonts w:cs="Arial"/>
          <w:szCs w:val="24"/>
          <w:lang w:val="es-ES_tradnl"/>
        </w:rPr>
        <w:t xml:space="preserve">d al sistema de distribución </w:t>
      </w:r>
    </w:p>
    <w:p w:rsidR="009554E8" w:rsidRPr="0082336F" w:rsidRDefault="008E7E8C" w:rsidP="00A438C4">
      <w:pPr>
        <w:autoSpaceDE w:val="0"/>
        <w:autoSpaceDN w:val="0"/>
        <w:adjustRightInd w:val="0"/>
        <w:spacing w:after="0"/>
        <w:ind w:left="993" w:firstLine="0"/>
        <w:jc w:val="left"/>
        <w:rPr>
          <w:rFonts w:cs="Arial"/>
          <w:szCs w:val="24"/>
          <w:lang w:val="es-ES_tradnl"/>
        </w:rPr>
        <w:sectPr w:rsidR="009554E8" w:rsidRPr="0082336F" w:rsidSect="001251EE">
          <w:headerReference w:type="default" r:id="rId24"/>
          <w:type w:val="continuous"/>
          <w:pgSz w:w="11906" w:h="16838"/>
          <w:pgMar w:top="2268" w:right="1361" w:bottom="2268" w:left="2268" w:header="709" w:footer="709" w:gutter="0"/>
          <w:pgNumType w:start="0"/>
          <w:cols w:space="708"/>
          <w:docGrid w:linePitch="360"/>
        </w:sectPr>
      </w:pPr>
      <w:r>
        <w:rPr>
          <w:rFonts w:cs="Arial"/>
          <w:szCs w:val="24"/>
          <w:lang w:val="es-ES_tradnl"/>
        </w:rPr>
        <w:t xml:space="preserve">de </w:t>
      </w:r>
      <w:r w:rsidR="009554E8" w:rsidRPr="0082336F">
        <w:rPr>
          <w:rFonts w:cs="Arial"/>
          <w:szCs w:val="24"/>
          <w:lang w:val="es-ES_tradnl"/>
        </w:rPr>
        <w:t>agua.</w:t>
      </w:r>
    </w:p>
    <w:p w:rsidR="009554E8" w:rsidRPr="008A7B8D" w:rsidRDefault="009554E8" w:rsidP="00D45714">
      <w:pPr>
        <w:jc w:val="center"/>
        <w:rPr>
          <w:b/>
          <w:sz w:val="44"/>
        </w:rPr>
      </w:pPr>
      <w:bookmarkStart w:id="123" w:name="_Toc277279151"/>
      <w:r w:rsidRPr="008A7B8D">
        <w:rPr>
          <w:b/>
          <w:sz w:val="44"/>
        </w:rPr>
        <w:lastRenderedPageBreak/>
        <w:t>CAPÍTULO 3</w:t>
      </w:r>
      <w:bookmarkEnd w:id="123"/>
    </w:p>
    <w:p w:rsidR="009554E8" w:rsidRPr="00D73390" w:rsidRDefault="009554E8" w:rsidP="00517F41">
      <w:pPr>
        <w:pStyle w:val="Piedepgina"/>
        <w:framePr w:wrap="notBeside"/>
      </w:pPr>
    </w:p>
    <w:p w:rsidR="009554E8" w:rsidRPr="00C34870" w:rsidRDefault="009554E8" w:rsidP="00896049">
      <w:pPr>
        <w:spacing w:line="360" w:lineRule="auto"/>
        <w:ind w:left="0" w:firstLine="0"/>
        <w:rPr>
          <w:b/>
        </w:rPr>
      </w:pPr>
      <w:bookmarkStart w:id="124" w:name="_Toc277279152"/>
      <w:r w:rsidRPr="00C34870">
        <w:rPr>
          <w:b/>
        </w:rPr>
        <w:t>3. DIAGNÓSTICO SITUACIONAL</w:t>
      </w:r>
      <w:bookmarkEnd w:id="124"/>
    </w:p>
    <w:p w:rsidR="009554E8" w:rsidRDefault="009554E8" w:rsidP="008E7E8C">
      <w:pPr>
        <w:pStyle w:val="Titulo2Tesis"/>
        <w:ind w:left="0" w:firstLine="284"/>
      </w:pPr>
      <w:bookmarkStart w:id="125" w:name="_Toc277279153"/>
      <w:bookmarkStart w:id="126" w:name="_Toc278396073"/>
      <w:r>
        <w:t>3.1. Información General de la Empresa</w:t>
      </w:r>
      <w:bookmarkEnd w:id="125"/>
      <w:bookmarkEnd w:id="126"/>
    </w:p>
    <w:p w:rsidR="009554E8" w:rsidRPr="00B254C8" w:rsidRDefault="009554E8" w:rsidP="00896049">
      <w:pPr>
        <w:ind w:left="709" w:firstLine="0"/>
      </w:pPr>
      <w:r w:rsidRPr="009F73FE">
        <w:rPr>
          <w:lang w:val="es-ES"/>
        </w:rPr>
        <w:t xml:space="preserve">La Empresa, empezó sus operaciones en el Ecuador 17 de Agosto del 2001, ganando el contrato de concesión que se lanzó en esos años </w:t>
      </w:r>
      <w:r>
        <w:rPr>
          <w:lang w:val="es-ES"/>
        </w:rPr>
        <w:t xml:space="preserve">porque la empresa estatal, hasta ese entonces, </w:t>
      </w:r>
      <w:r w:rsidRPr="009F73FE">
        <w:rPr>
          <w:lang w:val="es-ES"/>
        </w:rPr>
        <w:t>no había dado buenos resultados en la administración del agua pot</w:t>
      </w:r>
      <w:r>
        <w:rPr>
          <w:lang w:val="es-ES"/>
        </w:rPr>
        <w:t>able para</w:t>
      </w:r>
      <w:r w:rsidRPr="009F73FE">
        <w:rPr>
          <w:lang w:val="es-ES"/>
        </w:rPr>
        <w:t xml:space="preserve"> la ciudad de Guayaquil; el objeto del contrato</w:t>
      </w:r>
      <w:r>
        <w:rPr>
          <w:lang w:val="es-ES"/>
        </w:rPr>
        <w:t xml:space="preserve"> que ganó La Empresa</w:t>
      </w:r>
      <w:r w:rsidRPr="009F73FE">
        <w:rPr>
          <w:lang w:val="es-ES"/>
        </w:rPr>
        <w:t xml:space="preserve"> es </w:t>
      </w:r>
      <w:r>
        <w:rPr>
          <w:lang w:val="es-ES"/>
        </w:rPr>
        <w:t>de tratamiento y suministro de agua potable; en aguas servidas recolección, tratamiento y  disposición de las mismas; y en aguas lluvias su recolección, conducción y disposición.</w:t>
      </w:r>
      <w:r w:rsidRPr="009F73FE">
        <w:rPr>
          <w:lang w:val="es-ES"/>
        </w:rPr>
        <w:t xml:space="preserve"> </w:t>
      </w:r>
      <w:r>
        <w:rPr>
          <w:lang w:val="es-ES"/>
        </w:rPr>
        <w:t>Actualmente</w:t>
      </w:r>
      <w:r w:rsidRPr="009F73FE">
        <w:rPr>
          <w:lang w:val="es-ES"/>
        </w:rPr>
        <w:t xml:space="preserve"> La Empresa</w:t>
      </w:r>
      <w:r>
        <w:rPr>
          <w:lang w:val="es-ES"/>
        </w:rPr>
        <w:t xml:space="preserve"> es fiscalizada por un ente Estatal</w:t>
      </w:r>
      <w:r w:rsidRPr="009F73FE">
        <w:rPr>
          <w:lang w:val="es-ES"/>
        </w:rPr>
        <w:t>. Hace dos años en el 2008, La Empresa pasó a tener una nueva administración, siendo ahora una de las empresas integrantes del grupo Proactiva Medio Ambiente en América Latina. Esta empresa con sede en España, además integra un grupo internacional con FCC Fomento de Construcciones y Contratas S.A. empresa española que se dedica a proyectos de energías renovables y Veolia Evironnement de Francia dedicada a la parte medioambiental</w:t>
      </w:r>
      <w:r w:rsidRPr="00B254C8">
        <w:t>.</w:t>
      </w:r>
    </w:p>
    <w:p w:rsidR="00F52076" w:rsidRPr="00C1162D" w:rsidRDefault="00C1162D" w:rsidP="00896049">
      <w:pPr>
        <w:ind w:left="709" w:firstLine="0"/>
        <w:rPr>
          <w:b/>
          <w:highlight w:val="yellow"/>
        </w:rPr>
      </w:pPr>
      <w:bookmarkStart w:id="127" w:name="_Toc277279154"/>
      <w:bookmarkStart w:id="128" w:name="_Toc277536977"/>
      <w:r w:rsidRPr="00C1162D">
        <w:rPr>
          <w:b/>
        </w:rPr>
        <w:lastRenderedPageBreak/>
        <w:tab/>
      </w:r>
      <w:r w:rsidR="00896049">
        <w:rPr>
          <w:b/>
        </w:rPr>
        <w:tab/>
      </w:r>
      <w:r w:rsidR="009554E8" w:rsidRPr="00C1162D">
        <w:rPr>
          <w:b/>
        </w:rPr>
        <w:t>Actividad Económica</w:t>
      </w:r>
      <w:bookmarkEnd w:id="127"/>
      <w:bookmarkEnd w:id="128"/>
    </w:p>
    <w:p w:rsidR="00F52076" w:rsidRPr="00C1162D" w:rsidRDefault="009554E8" w:rsidP="00896049">
      <w:pPr>
        <w:ind w:left="709" w:firstLine="0"/>
        <w:rPr>
          <w:lang w:val="es-ES"/>
        </w:rPr>
      </w:pPr>
      <w:r w:rsidRPr="00C1162D">
        <w:rPr>
          <w:lang w:val="es-ES"/>
        </w:rPr>
        <w:t>La Empresa se dedica al servicio de agua potable para la ciudad de Guayaquil, con una población atendida de aproximadamente tres millones de habitantes. Es la única empresa que brinda este servicio a la ciudad.</w:t>
      </w:r>
      <w:bookmarkStart w:id="129" w:name="_Toc277279155"/>
      <w:bookmarkStart w:id="130" w:name="_Toc277536978"/>
    </w:p>
    <w:p w:rsidR="009554E8" w:rsidRPr="00C1162D" w:rsidRDefault="00C1162D" w:rsidP="00896049">
      <w:pPr>
        <w:ind w:left="709" w:firstLine="0"/>
        <w:rPr>
          <w:b/>
        </w:rPr>
      </w:pPr>
      <w:r>
        <w:rPr>
          <w:b/>
        </w:rPr>
        <w:tab/>
      </w:r>
      <w:r w:rsidR="009554E8" w:rsidRPr="00C1162D">
        <w:rPr>
          <w:b/>
        </w:rPr>
        <w:t>Misión</w:t>
      </w:r>
      <w:bookmarkEnd w:id="129"/>
      <w:bookmarkEnd w:id="130"/>
      <w:r w:rsidR="009554E8" w:rsidRPr="00C1162D">
        <w:rPr>
          <w:b/>
        </w:rPr>
        <w:t xml:space="preserve"> </w:t>
      </w:r>
    </w:p>
    <w:p w:rsidR="00F52076" w:rsidRPr="00C1162D" w:rsidRDefault="009554E8" w:rsidP="00896049">
      <w:pPr>
        <w:ind w:left="709" w:firstLine="0"/>
        <w:rPr>
          <w:lang w:val="es-ES"/>
        </w:rPr>
      </w:pPr>
      <w:r w:rsidRPr="00C1162D">
        <w:rPr>
          <w:lang w:val="es-ES"/>
        </w:rPr>
        <w:t>“Contribuir al Mejoramiento Continuo de la Calidad de vida de los habitantes de Guayaquil, prestando los servicios que le corresponden a la empresa conforme a los términos del Contrato de concesión.”</w:t>
      </w:r>
      <w:bookmarkStart w:id="131" w:name="_Toc277279156"/>
      <w:bookmarkStart w:id="132" w:name="_Toc277536979"/>
    </w:p>
    <w:p w:rsidR="009554E8" w:rsidRPr="00C1162D" w:rsidRDefault="00C1162D" w:rsidP="00896049">
      <w:pPr>
        <w:ind w:left="709" w:firstLine="0"/>
        <w:rPr>
          <w:b/>
        </w:rPr>
      </w:pPr>
      <w:r>
        <w:rPr>
          <w:b/>
        </w:rPr>
        <w:tab/>
      </w:r>
      <w:r w:rsidR="009554E8" w:rsidRPr="00C1162D">
        <w:rPr>
          <w:b/>
        </w:rPr>
        <w:t>Visión</w:t>
      </w:r>
      <w:bookmarkEnd w:id="131"/>
      <w:bookmarkEnd w:id="132"/>
    </w:p>
    <w:p w:rsidR="00F52076" w:rsidRPr="0015054E" w:rsidRDefault="009554E8" w:rsidP="00896049">
      <w:pPr>
        <w:ind w:left="709" w:firstLine="0"/>
        <w:rPr>
          <w:lang w:val="es-ES"/>
        </w:rPr>
      </w:pPr>
      <w:r w:rsidRPr="00C1162D">
        <w:rPr>
          <w:lang w:val="es-ES"/>
        </w:rPr>
        <w:t>“Ser la Empresa proveedora de servicios de Agua Potable y Alcantarillado, de mayor cobertura; y cuya alta Calidad sea un atributo empresarial reconocido permanentemente por sus Clientes.”</w:t>
      </w:r>
      <w:bookmarkStart w:id="133" w:name="_Toc277279157"/>
      <w:bookmarkStart w:id="134" w:name="_Toc277536980"/>
    </w:p>
    <w:p w:rsidR="00F52076" w:rsidRPr="00C1162D" w:rsidRDefault="0015054E" w:rsidP="00896049">
      <w:pPr>
        <w:ind w:left="709" w:firstLine="0"/>
        <w:rPr>
          <w:b/>
        </w:rPr>
      </w:pPr>
      <w:r>
        <w:rPr>
          <w:b/>
        </w:rPr>
        <w:tab/>
      </w:r>
      <w:r w:rsidR="009554E8" w:rsidRPr="00C1162D">
        <w:rPr>
          <w:b/>
        </w:rPr>
        <w:t>Política de Calidad de la Empresa</w:t>
      </w:r>
      <w:bookmarkEnd w:id="133"/>
      <w:bookmarkEnd w:id="134"/>
    </w:p>
    <w:p w:rsidR="0015054E" w:rsidRDefault="009554E8" w:rsidP="00896049">
      <w:pPr>
        <w:ind w:left="706" w:firstLine="0"/>
        <w:contextualSpacing/>
        <w:rPr>
          <w:lang w:val="es-ES"/>
        </w:rPr>
      </w:pPr>
      <w:r w:rsidRPr="0015054E">
        <w:rPr>
          <w:lang w:val="es-ES"/>
        </w:rPr>
        <w:t xml:space="preserve">“Garantizar los recursos necesarios para prevenir, reducir, mitigar </w:t>
      </w:r>
      <w:r w:rsidR="00F52076" w:rsidRPr="0015054E">
        <w:rPr>
          <w:lang w:val="es-ES"/>
        </w:rPr>
        <w:tab/>
      </w:r>
      <w:r w:rsidR="0015054E">
        <w:rPr>
          <w:lang w:val="es-ES"/>
        </w:rPr>
        <w:t>y</w:t>
      </w:r>
    </w:p>
    <w:p w:rsidR="00F52076" w:rsidRPr="0015054E" w:rsidRDefault="009554E8" w:rsidP="00896049">
      <w:pPr>
        <w:ind w:left="706" w:firstLine="0"/>
        <w:contextualSpacing/>
        <w:rPr>
          <w:lang w:val="es-ES"/>
        </w:rPr>
      </w:pPr>
      <w:r w:rsidRPr="0015054E">
        <w:rPr>
          <w:lang w:val="es-ES"/>
        </w:rPr>
        <w:t>compensar los impactos ambientales que generen o puedan generar los procesos de la organización.”</w:t>
      </w:r>
    </w:p>
    <w:p w:rsidR="009554E8" w:rsidRPr="0015054E" w:rsidRDefault="009554E8" w:rsidP="00896049">
      <w:pPr>
        <w:ind w:left="706" w:firstLine="0"/>
        <w:contextualSpacing/>
        <w:rPr>
          <w:lang w:val="es-ES"/>
        </w:rPr>
      </w:pPr>
      <w:r w:rsidRPr="0015054E">
        <w:rPr>
          <w:b/>
          <w:lang w:val="es-ES"/>
        </w:rPr>
        <w:lastRenderedPageBreak/>
        <w:t>“Cumplir</w:t>
      </w:r>
      <w:r w:rsidRPr="0015054E">
        <w:rPr>
          <w:lang w:val="es-ES"/>
        </w:rPr>
        <w:t xml:space="preserve"> con la Legislación ambiental vigente aplicable a nuestras </w:t>
      </w:r>
      <w:r w:rsidR="00F52076" w:rsidRPr="0015054E">
        <w:rPr>
          <w:lang w:val="es-ES"/>
        </w:rPr>
        <w:tab/>
      </w:r>
      <w:r w:rsidRPr="0015054E">
        <w:rPr>
          <w:lang w:val="es-ES"/>
        </w:rPr>
        <w:t>actividades.”</w:t>
      </w:r>
    </w:p>
    <w:p w:rsidR="00F52076" w:rsidRDefault="009554E8" w:rsidP="00896049">
      <w:pPr>
        <w:ind w:left="706" w:firstLine="0"/>
        <w:contextualSpacing/>
        <w:rPr>
          <w:lang w:val="es-ES"/>
        </w:rPr>
      </w:pPr>
      <w:r w:rsidRPr="0015054E">
        <w:rPr>
          <w:b/>
          <w:lang w:val="es-ES"/>
        </w:rPr>
        <w:t>“Promover</w:t>
      </w:r>
      <w:r w:rsidRPr="0015054E">
        <w:rPr>
          <w:lang w:val="es-ES"/>
        </w:rPr>
        <w:t xml:space="preserve"> el mejoramiento continuo de las actividades, tendientes </w:t>
      </w:r>
      <w:r w:rsidR="00F52076" w:rsidRPr="0015054E">
        <w:rPr>
          <w:lang w:val="es-ES"/>
        </w:rPr>
        <w:tab/>
      </w:r>
      <w:r w:rsidRPr="0015054E">
        <w:rPr>
          <w:lang w:val="es-ES"/>
        </w:rPr>
        <w:t xml:space="preserve">a la prevención de la contaminación y a minimizar el impacto </w:t>
      </w:r>
      <w:r w:rsidR="00F52076" w:rsidRPr="0015054E">
        <w:rPr>
          <w:lang w:val="es-ES"/>
        </w:rPr>
        <w:tab/>
      </w:r>
      <w:r w:rsidRPr="0015054E">
        <w:rPr>
          <w:lang w:val="es-ES"/>
        </w:rPr>
        <w:t>negativo al ambiente.”</w:t>
      </w:r>
    </w:p>
    <w:p w:rsidR="0015054E" w:rsidRPr="0015054E" w:rsidRDefault="0015054E" w:rsidP="00896049">
      <w:pPr>
        <w:ind w:left="706" w:firstLine="0"/>
        <w:contextualSpacing/>
        <w:rPr>
          <w:lang w:val="es-ES"/>
        </w:rPr>
      </w:pPr>
    </w:p>
    <w:p w:rsidR="009554E8" w:rsidRPr="0015054E" w:rsidRDefault="009554E8" w:rsidP="00896049">
      <w:pPr>
        <w:ind w:left="706" w:firstLine="0"/>
        <w:contextualSpacing/>
        <w:rPr>
          <w:lang w:val="es-ES"/>
        </w:rPr>
      </w:pPr>
      <w:r w:rsidRPr="0015054E">
        <w:rPr>
          <w:lang w:val="es-ES"/>
        </w:rPr>
        <w:t xml:space="preserve">La empresa actualmente posee certificaciones en cuanto a política </w:t>
      </w:r>
      <w:r w:rsidR="00F52076" w:rsidRPr="0015054E">
        <w:rPr>
          <w:lang w:val="es-ES"/>
        </w:rPr>
        <w:tab/>
      </w:r>
      <w:r w:rsidRPr="0015054E">
        <w:rPr>
          <w:lang w:val="es-ES"/>
        </w:rPr>
        <w:t xml:space="preserve">ambiental con la ISO 140001, en salud ocupacional cuenta con la </w:t>
      </w:r>
      <w:r w:rsidR="00F52076" w:rsidRPr="0015054E">
        <w:rPr>
          <w:lang w:val="es-ES"/>
        </w:rPr>
        <w:tab/>
      </w:r>
      <w:r w:rsidRPr="0015054E">
        <w:rPr>
          <w:lang w:val="es-ES"/>
        </w:rPr>
        <w:t xml:space="preserve">OSHAS  18001, en procesos de administración cuenta con la ISO </w:t>
      </w:r>
      <w:r w:rsidR="00F52076" w:rsidRPr="0015054E">
        <w:rPr>
          <w:lang w:val="es-ES"/>
        </w:rPr>
        <w:tab/>
      </w:r>
      <w:r w:rsidRPr="0015054E">
        <w:rPr>
          <w:lang w:val="es-ES"/>
        </w:rPr>
        <w:t xml:space="preserve">9001 y periódicamente se somete a auditorias para medir sus niveles </w:t>
      </w:r>
      <w:r w:rsidR="00F52076" w:rsidRPr="0015054E">
        <w:rPr>
          <w:lang w:val="es-ES"/>
        </w:rPr>
        <w:tab/>
      </w:r>
      <w:r w:rsidRPr="0015054E">
        <w:rPr>
          <w:lang w:val="es-ES"/>
        </w:rPr>
        <w:t xml:space="preserve">de conformidad. Actualmente se tiene como meta la certificación total </w:t>
      </w:r>
      <w:r w:rsidR="00F52076" w:rsidRPr="0015054E">
        <w:rPr>
          <w:lang w:val="es-ES"/>
        </w:rPr>
        <w:tab/>
      </w:r>
      <w:r w:rsidRPr="0015054E">
        <w:rPr>
          <w:lang w:val="es-ES"/>
        </w:rPr>
        <w:t>para agosto del 2011 de todas las áreas de la empresa.</w:t>
      </w:r>
    </w:p>
    <w:p w:rsidR="00F52076" w:rsidRDefault="00F52076" w:rsidP="00896049">
      <w:pPr>
        <w:pStyle w:val="Titulo3Tesis"/>
        <w:ind w:left="0" w:firstLine="0"/>
        <w:rPr>
          <w:highlight w:val="yellow"/>
          <w:lang w:val="es-ES"/>
        </w:rPr>
      </w:pPr>
      <w:bookmarkStart w:id="135" w:name="_Toc277279158"/>
      <w:bookmarkStart w:id="136" w:name="_Toc277536981"/>
    </w:p>
    <w:p w:rsidR="00F52076" w:rsidRPr="0015054E" w:rsidRDefault="009554E8" w:rsidP="00896049">
      <w:pPr>
        <w:ind w:left="706" w:firstLine="0"/>
        <w:contextualSpacing/>
        <w:rPr>
          <w:b/>
          <w:lang w:val="es-ES"/>
        </w:rPr>
      </w:pPr>
      <w:r w:rsidRPr="0015054E">
        <w:rPr>
          <w:lang w:val="es-ES"/>
        </w:rPr>
        <w:t xml:space="preserve"> </w:t>
      </w:r>
      <w:r w:rsidRPr="0015054E">
        <w:rPr>
          <w:b/>
          <w:lang w:val="es-ES"/>
        </w:rPr>
        <w:t>Valores</w:t>
      </w:r>
      <w:bookmarkEnd w:id="135"/>
      <w:bookmarkEnd w:id="136"/>
    </w:p>
    <w:p w:rsidR="00F52076" w:rsidRPr="0015054E" w:rsidRDefault="009554E8" w:rsidP="00896049">
      <w:pPr>
        <w:ind w:left="706" w:firstLine="0"/>
        <w:contextualSpacing/>
        <w:rPr>
          <w:lang w:val="es-ES"/>
        </w:rPr>
      </w:pPr>
      <w:r w:rsidRPr="0015054E">
        <w:rPr>
          <w:b/>
          <w:lang w:val="es-ES"/>
        </w:rPr>
        <w:t>“Profesionalismo:</w:t>
      </w:r>
      <w:r w:rsidRPr="0015054E">
        <w:rPr>
          <w:lang w:val="es-ES"/>
        </w:rPr>
        <w:t xml:space="preserve"> entregamos toda nuestra capacidad en el </w:t>
      </w:r>
      <w:r w:rsidR="00F52076" w:rsidRPr="0015054E">
        <w:rPr>
          <w:lang w:val="es-ES"/>
        </w:rPr>
        <w:tab/>
      </w:r>
      <w:r w:rsidRPr="0015054E">
        <w:rPr>
          <w:lang w:val="es-ES"/>
        </w:rPr>
        <w:t>cumplimiento cabal de nuestras tareas.”</w:t>
      </w:r>
    </w:p>
    <w:p w:rsidR="009554E8" w:rsidRPr="0015054E" w:rsidRDefault="009554E8" w:rsidP="00896049">
      <w:pPr>
        <w:ind w:left="706" w:firstLine="0"/>
        <w:contextualSpacing/>
        <w:rPr>
          <w:lang w:val="es-ES"/>
        </w:rPr>
      </w:pPr>
      <w:r w:rsidRPr="0015054E">
        <w:rPr>
          <w:b/>
          <w:lang w:val="es-ES"/>
        </w:rPr>
        <w:t>“Responsabilidad:</w:t>
      </w:r>
      <w:r w:rsidRPr="0015054E">
        <w:rPr>
          <w:lang w:val="es-ES"/>
        </w:rPr>
        <w:t xml:space="preserve"> asumimos nuestro trabajo de principio a fin </w:t>
      </w:r>
      <w:r w:rsidR="00F52076" w:rsidRPr="0015054E">
        <w:rPr>
          <w:lang w:val="es-ES"/>
        </w:rPr>
        <w:tab/>
      </w:r>
      <w:r w:rsidRPr="0015054E">
        <w:rPr>
          <w:lang w:val="es-ES"/>
        </w:rPr>
        <w:t>cumpliendo con cada palabra.”</w:t>
      </w:r>
    </w:p>
    <w:p w:rsidR="009554E8" w:rsidRPr="0015054E" w:rsidRDefault="009554E8" w:rsidP="00896049">
      <w:pPr>
        <w:ind w:left="706" w:firstLine="0"/>
        <w:contextualSpacing/>
        <w:rPr>
          <w:lang w:val="es-ES"/>
        </w:rPr>
      </w:pPr>
      <w:r w:rsidRPr="0015054E">
        <w:rPr>
          <w:b/>
          <w:lang w:val="es-ES"/>
        </w:rPr>
        <w:t>“Honestidad:</w:t>
      </w:r>
      <w:r w:rsidRPr="0015054E">
        <w:rPr>
          <w:lang w:val="es-ES"/>
        </w:rPr>
        <w:t xml:space="preserve"> transparencia en todas las operaciones.”</w:t>
      </w:r>
    </w:p>
    <w:p w:rsidR="009554E8" w:rsidRPr="0015054E" w:rsidRDefault="009554E8" w:rsidP="00896049">
      <w:pPr>
        <w:ind w:left="706" w:firstLine="0"/>
        <w:contextualSpacing/>
        <w:rPr>
          <w:lang w:val="es-ES"/>
        </w:rPr>
      </w:pPr>
      <w:r w:rsidRPr="0015054E">
        <w:rPr>
          <w:b/>
          <w:lang w:val="es-ES"/>
        </w:rPr>
        <w:lastRenderedPageBreak/>
        <w:t>“Orientación al Servicio:</w:t>
      </w:r>
      <w:r w:rsidRPr="0015054E">
        <w:rPr>
          <w:lang w:val="es-ES"/>
        </w:rPr>
        <w:t xml:space="preserve"> mantenemos una actitud de servicio </w:t>
      </w:r>
      <w:r w:rsidR="00F52076" w:rsidRPr="0015054E">
        <w:rPr>
          <w:lang w:val="es-ES"/>
        </w:rPr>
        <w:tab/>
      </w:r>
      <w:r w:rsidRPr="0015054E">
        <w:rPr>
          <w:lang w:val="es-ES"/>
        </w:rPr>
        <w:t xml:space="preserve">con Clientes Internos y Externos orientados a la consecución de </w:t>
      </w:r>
      <w:r w:rsidR="00F52076" w:rsidRPr="0015054E">
        <w:rPr>
          <w:lang w:val="es-ES"/>
        </w:rPr>
        <w:tab/>
      </w:r>
      <w:r w:rsidRPr="0015054E">
        <w:rPr>
          <w:lang w:val="es-ES"/>
        </w:rPr>
        <w:t>los resultados de la Empresa.”</w:t>
      </w:r>
    </w:p>
    <w:p w:rsidR="0015054E" w:rsidRDefault="0015054E" w:rsidP="00896049">
      <w:pPr>
        <w:ind w:left="706" w:firstLine="0"/>
        <w:contextualSpacing/>
        <w:rPr>
          <w:b/>
          <w:lang w:val="es-ES"/>
        </w:rPr>
      </w:pPr>
      <w:bookmarkStart w:id="137" w:name="_Toc277279159"/>
      <w:bookmarkStart w:id="138" w:name="_Toc277536982"/>
    </w:p>
    <w:p w:rsidR="00945ED1" w:rsidRPr="0015054E" w:rsidRDefault="009554E8" w:rsidP="00896049">
      <w:pPr>
        <w:ind w:left="706" w:firstLine="0"/>
        <w:contextualSpacing/>
        <w:rPr>
          <w:b/>
          <w:lang w:val="es-ES"/>
        </w:rPr>
      </w:pPr>
      <w:r w:rsidRPr="0015054E">
        <w:rPr>
          <w:b/>
          <w:lang w:val="es-ES"/>
        </w:rPr>
        <w:t>Objetivos</w:t>
      </w:r>
      <w:bookmarkEnd w:id="137"/>
      <w:bookmarkEnd w:id="138"/>
    </w:p>
    <w:p w:rsidR="009554E8" w:rsidRPr="0015054E" w:rsidRDefault="009554E8" w:rsidP="00896049">
      <w:pPr>
        <w:ind w:left="706" w:firstLine="0"/>
        <w:contextualSpacing/>
        <w:rPr>
          <w:lang w:val="es-ES"/>
        </w:rPr>
      </w:pPr>
      <w:r w:rsidRPr="0015054E">
        <w:rPr>
          <w:b/>
          <w:lang w:val="es-ES"/>
        </w:rPr>
        <w:t>“Cliente:</w:t>
      </w:r>
      <w:r w:rsidRPr="0015054E">
        <w:rPr>
          <w:lang w:val="es-ES"/>
        </w:rPr>
        <w:t xml:space="preserve"> aumentar la base de clientes, con altos índices de </w:t>
      </w:r>
      <w:r w:rsidR="00945ED1" w:rsidRPr="0015054E">
        <w:rPr>
          <w:lang w:val="es-ES"/>
        </w:rPr>
        <w:tab/>
      </w:r>
      <w:r w:rsidRPr="0015054E">
        <w:rPr>
          <w:lang w:val="es-ES"/>
        </w:rPr>
        <w:t>satisfacción.”</w:t>
      </w:r>
    </w:p>
    <w:p w:rsidR="009554E8" w:rsidRPr="0015054E" w:rsidRDefault="009554E8" w:rsidP="00896049">
      <w:pPr>
        <w:ind w:left="706" w:firstLine="0"/>
        <w:contextualSpacing/>
        <w:rPr>
          <w:lang w:val="es-ES"/>
        </w:rPr>
      </w:pPr>
      <w:r w:rsidRPr="0015054E">
        <w:rPr>
          <w:b/>
          <w:lang w:val="es-ES"/>
        </w:rPr>
        <w:t>“Comunidad:</w:t>
      </w:r>
      <w:r w:rsidRPr="0015054E">
        <w:rPr>
          <w:lang w:val="es-ES"/>
        </w:rPr>
        <w:t xml:space="preserve"> educar e informar para dar atención a las necesidades de los servicios con participación y compromiso de la comunidad.”</w:t>
      </w:r>
    </w:p>
    <w:p w:rsidR="009554E8" w:rsidRPr="0015054E" w:rsidRDefault="009554E8" w:rsidP="00896049">
      <w:pPr>
        <w:ind w:left="706" w:firstLine="0"/>
        <w:contextualSpacing/>
        <w:rPr>
          <w:lang w:val="es-ES"/>
        </w:rPr>
      </w:pPr>
      <w:r w:rsidRPr="0015054E">
        <w:rPr>
          <w:b/>
          <w:lang w:val="es-ES"/>
        </w:rPr>
        <w:t>“Empleado:</w:t>
      </w:r>
      <w:r w:rsidRPr="0015054E">
        <w:rPr>
          <w:lang w:val="es-ES"/>
        </w:rPr>
        <w:t xml:space="preserve"> desarrollar una fuerza laboral capacitada orientada hacia un servicio eficiente y de calidad.”</w:t>
      </w:r>
    </w:p>
    <w:p w:rsidR="009554E8" w:rsidRPr="0015054E" w:rsidRDefault="009554E8" w:rsidP="00896049">
      <w:pPr>
        <w:ind w:left="706" w:firstLine="0"/>
        <w:contextualSpacing/>
        <w:rPr>
          <w:lang w:val="es-ES"/>
        </w:rPr>
      </w:pPr>
      <w:r w:rsidRPr="0015054E">
        <w:rPr>
          <w:b/>
          <w:lang w:val="es-ES"/>
        </w:rPr>
        <w:t>“Accionistas:</w:t>
      </w:r>
      <w:r w:rsidRPr="0015054E">
        <w:rPr>
          <w:lang w:val="es-ES"/>
        </w:rPr>
        <w:t xml:space="preserve"> mejorar la eficiencia administrativa que garantice una rentabilidad y un crecimiento del negocio, sostenible en el tiempo.”</w:t>
      </w:r>
    </w:p>
    <w:p w:rsidR="00945ED1" w:rsidRPr="0015054E" w:rsidRDefault="00945ED1" w:rsidP="00896049">
      <w:pPr>
        <w:ind w:left="706" w:firstLine="0"/>
        <w:contextualSpacing/>
        <w:rPr>
          <w:lang w:val="es-ES"/>
        </w:rPr>
      </w:pPr>
    </w:p>
    <w:p w:rsidR="009554E8" w:rsidRPr="0015054E" w:rsidRDefault="009554E8" w:rsidP="00896049">
      <w:pPr>
        <w:ind w:left="706" w:firstLine="0"/>
        <w:contextualSpacing/>
        <w:rPr>
          <w:b/>
          <w:lang w:val="es-ES"/>
        </w:rPr>
      </w:pPr>
      <w:bookmarkStart w:id="139" w:name="_Toc277279160"/>
      <w:bookmarkStart w:id="140" w:name="_Toc277536983"/>
      <w:r w:rsidRPr="0015054E">
        <w:rPr>
          <w:b/>
          <w:lang w:val="es-ES"/>
        </w:rPr>
        <w:t>Estructura Organizacional</w:t>
      </w:r>
      <w:bookmarkEnd w:id="139"/>
      <w:bookmarkEnd w:id="140"/>
    </w:p>
    <w:p w:rsidR="009554E8" w:rsidRPr="0015054E" w:rsidRDefault="009554E8" w:rsidP="00896049">
      <w:pPr>
        <w:ind w:left="706" w:firstLine="0"/>
        <w:contextualSpacing/>
        <w:rPr>
          <w:lang w:val="es-ES"/>
        </w:rPr>
      </w:pPr>
      <w:r w:rsidRPr="0015054E">
        <w:rPr>
          <w:lang w:val="es-ES"/>
        </w:rPr>
        <w:t>La Empresa está formada actualmente por gente calificada, el personal administrativo, técnico, obrero y profesional actualmente es conformado por</w:t>
      </w:r>
      <w:r w:rsidR="000933E6" w:rsidRPr="0015054E">
        <w:rPr>
          <w:lang w:val="es-ES"/>
        </w:rPr>
        <w:t xml:space="preserve"> </w:t>
      </w:r>
      <w:r w:rsidR="00B73430" w:rsidRPr="0015054E">
        <w:rPr>
          <w:lang w:val="es-ES"/>
        </w:rPr>
        <w:t>1960</w:t>
      </w:r>
      <w:r w:rsidRPr="0015054E">
        <w:rPr>
          <w:lang w:val="es-ES"/>
        </w:rPr>
        <w:t xml:space="preserve"> personas aproximadamente.</w:t>
      </w:r>
    </w:p>
    <w:p w:rsidR="009554E8" w:rsidRPr="0015054E" w:rsidRDefault="009554E8" w:rsidP="00896049">
      <w:pPr>
        <w:ind w:left="706" w:firstLine="0"/>
        <w:contextualSpacing/>
        <w:rPr>
          <w:lang w:val="es-ES"/>
        </w:rPr>
      </w:pPr>
      <w:r w:rsidRPr="0015054E">
        <w:rPr>
          <w:lang w:val="es-ES"/>
        </w:rPr>
        <w:t xml:space="preserve">La Empresa posee un director general y está dividida por subgerencias que controlan agua potable, aguas lluvias, aguas servidas, distribución, compras e importaciones, catastros, proyectos, </w:t>
      </w:r>
      <w:r w:rsidRPr="0015054E">
        <w:rPr>
          <w:lang w:val="es-ES"/>
        </w:rPr>
        <w:lastRenderedPageBreak/>
        <w:t>más. La composición de la fuerza laboral  de la empresa es 13% profesionales, 35% personal administrativo y técnico, 52% obreros.</w:t>
      </w:r>
    </w:p>
    <w:p w:rsidR="00160209" w:rsidRPr="00896049" w:rsidRDefault="00160209" w:rsidP="00160209">
      <w:pPr>
        <w:pStyle w:val="Piedepgina"/>
        <w:framePr w:w="6736" w:wrap="notBeside" w:hAnchor="page" w:x="3496" w:y="554"/>
        <w:ind w:left="0" w:firstLine="0"/>
        <w:rPr>
          <w:rFonts w:cs="Arial"/>
          <w:i/>
          <w:lang w:val="es-ES_tradnl"/>
        </w:rPr>
      </w:pPr>
      <w:r w:rsidRPr="00896049">
        <w:rPr>
          <w:rFonts w:cs="Arial"/>
          <w:i/>
          <w:lang w:val="es-ES_tradnl"/>
        </w:rPr>
        <w:t>Figura 3.1</w:t>
      </w:r>
    </w:p>
    <w:p w:rsidR="00160209" w:rsidRDefault="00160209" w:rsidP="00160209">
      <w:pPr>
        <w:pStyle w:val="Piedepgina"/>
        <w:framePr w:w="6736" w:wrap="notBeside" w:hAnchor="page" w:x="3496" w:y="554"/>
        <w:ind w:left="0" w:firstLine="0"/>
        <w:rPr>
          <w:rFonts w:cs="Arial"/>
          <w:i/>
          <w:lang w:val="es-ES_tradnl"/>
        </w:rPr>
      </w:pPr>
      <w:r w:rsidRPr="00896049">
        <w:rPr>
          <w:rFonts w:cs="Arial"/>
          <w:i/>
          <w:lang w:val="es-ES_tradnl"/>
        </w:rPr>
        <w:t>Información General de la Empresa</w:t>
      </w:r>
    </w:p>
    <w:p w:rsidR="00160209" w:rsidRDefault="00160209" w:rsidP="00160209">
      <w:pPr>
        <w:pStyle w:val="Piedepgina"/>
        <w:framePr w:w="6736" w:wrap="notBeside" w:hAnchor="page" w:x="3496" w:y="554"/>
        <w:ind w:left="0" w:firstLine="0"/>
        <w:rPr>
          <w:rFonts w:cs="Arial"/>
          <w:i/>
          <w:lang w:val="es-ES_tradnl"/>
        </w:rPr>
      </w:pPr>
      <w:r>
        <w:rPr>
          <w:rFonts w:cs="Arial"/>
          <w:i/>
          <w:lang w:val="es-ES_tradnl"/>
        </w:rPr>
        <w:t xml:space="preserve"> </w:t>
      </w:r>
      <w:r w:rsidRPr="00896049">
        <w:rPr>
          <w:rFonts w:cs="Arial"/>
          <w:i/>
          <w:lang w:val="es-ES_tradnl"/>
        </w:rPr>
        <w:t>“Organigrama La Empresa”</w:t>
      </w:r>
    </w:p>
    <w:p w:rsidR="00160209" w:rsidRPr="00896049" w:rsidRDefault="00160209" w:rsidP="00160209">
      <w:pPr>
        <w:pStyle w:val="Piedepgina"/>
        <w:framePr w:w="6736" w:wrap="notBeside" w:hAnchor="page" w:x="3496" w:y="554"/>
        <w:ind w:left="0" w:firstLine="0"/>
        <w:rPr>
          <w:rFonts w:cs="Arial"/>
          <w:i/>
          <w:lang w:val="es-ES_tradnl"/>
        </w:rPr>
      </w:pPr>
    </w:p>
    <w:p w:rsidR="002F4C2E" w:rsidRPr="00C46C55" w:rsidRDefault="001977FC" w:rsidP="001977FC">
      <w:pPr>
        <w:jc w:val="center"/>
        <w:rPr>
          <w:highlight w:val="yellow"/>
        </w:rPr>
      </w:pPr>
      <w:r w:rsidRPr="00896049">
        <w:object w:dxaOrig="12946" w:dyaOrig="8283">
          <v:shape id="_x0000_i1040" type="#_x0000_t75" style="width:338.5pt;height:240.7pt" o:ole="" o:bordertopcolor="this" o:borderleftcolor="this" o:borderbottomcolor="this" o:borderrightcolor="this">
            <v:imagedata r:id="rId25" o:title=""/>
          </v:shape>
          <o:OLEObject Type="Embed" ProgID="Visio.Drawing.11" ShapeID="_x0000_i1040" DrawAspect="Content" ObjectID="_1357109482" r:id="rId26"/>
        </w:object>
      </w:r>
    </w:p>
    <w:p w:rsidR="009554E8" w:rsidRPr="0015054E" w:rsidRDefault="0015054E" w:rsidP="00896049">
      <w:pPr>
        <w:ind w:left="706" w:firstLine="0"/>
        <w:contextualSpacing/>
        <w:rPr>
          <w:b/>
          <w:highlight w:val="yellow"/>
        </w:rPr>
      </w:pPr>
      <w:bookmarkStart w:id="141" w:name="_Toc277279161"/>
      <w:bookmarkStart w:id="142" w:name="_Toc277536984"/>
      <w:r w:rsidRPr="0015054E">
        <w:rPr>
          <w:b/>
        </w:rPr>
        <w:tab/>
      </w:r>
      <w:r w:rsidR="009554E8" w:rsidRPr="0015054E">
        <w:rPr>
          <w:b/>
        </w:rPr>
        <w:t>Análisis de fuerza Laboral</w:t>
      </w:r>
      <w:bookmarkEnd w:id="141"/>
      <w:bookmarkEnd w:id="142"/>
    </w:p>
    <w:p w:rsidR="009554E8" w:rsidRPr="0015054E" w:rsidRDefault="009554E8" w:rsidP="00896049">
      <w:pPr>
        <w:ind w:left="706" w:firstLine="0"/>
        <w:contextualSpacing/>
        <w:rPr>
          <w:lang w:val="es-ES"/>
        </w:rPr>
      </w:pPr>
      <w:r w:rsidRPr="0015054E">
        <w:rPr>
          <w:lang w:val="es-ES"/>
        </w:rPr>
        <w:t xml:space="preserve">Para el departamento de Mantenimiento del Sistema los horarios de trabajo para la Planta de Tratamiento y Bombeo  de agua son por turnos o guardias, siendo los horarios de trabajo de 08:00 a 17:00 de lunes a viernes, cuando al personal ingresa en horarios extendidos para trabajos o inspecciones nocturnas, los fines de semana se </w:t>
      </w:r>
      <w:r w:rsidRPr="0015054E">
        <w:rPr>
          <w:lang w:val="es-ES"/>
        </w:rPr>
        <w:lastRenderedPageBreak/>
        <w:t>realizan labores que por una u otra razón no pudieron culminarse de lunes a viernes.</w:t>
      </w:r>
    </w:p>
    <w:p w:rsidR="009554E8" w:rsidRPr="008A6137" w:rsidRDefault="009554E8" w:rsidP="00896049">
      <w:pPr>
        <w:ind w:left="706" w:firstLine="0"/>
        <w:contextualSpacing/>
        <w:rPr>
          <w:lang w:val="es-ES"/>
        </w:rPr>
      </w:pPr>
      <w:r w:rsidRPr="0015054E">
        <w:rPr>
          <w:lang w:val="es-ES"/>
        </w:rPr>
        <w:t>Para atender emergencias en la Planta, el personal debe estar a disposición las 24 horas del día. Se divide al área de Mantenimiento del Sistema en tres especialidades como son mantenimiento eléctrico, mantenimiento electrónico y mantenimiento mecánico. La conformación del personal se hace por cuadrillas conformadas respectivamente por tres Técnicos y un Supervisor a cargo de las mismas, que se encarga del cumplimiento de las órdenes de trabajo preventivas y correctivas. Se presenta  el organigrama del departamento de Mantenimiento del Sistema.</w:t>
      </w:r>
    </w:p>
    <w:p w:rsidR="009554E8" w:rsidRPr="001977FC" w:rsidRDefault="009554E8" w:rsidP="001977FC">
      <w:pPr>
        <w:pStyle w:val="Titulo2Tesis"/>
        <w:ind w:left="0" w:firstLine="284"/>
      </w:pPr>
      <w:bookmarkStart w:id="143" w:name="_Toc277279162"/>
      <w:bookmarkStart w:id="144" w:name="_Toc278396074"/>
      <w:r w:rsidRPr="001977FC">
        <w:t>3.2. Descripción del Producto y Proceso Productivo</w:t>
      </w:r>
      <w:bookmarkEnd w:id="143"/>
      <w:bookmarkEnd w:id="144"/>
    </w:p>
    <w:p w:rsidR="009554E8" w:rsidRDefault="009554E8" w:rsidP="001977FC">
      <w:pPr>
        <w:pStyle w:val="Titulo3Tesis"/>
        <w:ind w:left="0" w:firstLine="709"/>
        <w:rPr>
          <w:lang w:val="es-ES"/>
        </w:rPr>
      </w:pPr>
      <w:bookmarkStart w:id="145" w:name="_Toc277279163"/>
      <w:bookmarkStart w:id="146" w:name="_Toc278396075"/>
      <w:r>
        <w:rPr>
          <w:lang w:val="es-ES"/>
        </w:rPr>
        <w:t>3.2</w:t>
      </w:r>
      <w:r w:rsidRPr="00557193">
        <w:rPr>
          <w:lang w:val="es-ES"/>
        </w:rPr>
        <w:t>.</w:t>
      </w:r>
      <w:r>
        <w:rPr>
          <w:lang w:val="es-ES"/>
        </w:rPr>
        <w:t>1</w:t>
      </w:r>
      <w:r w:rsidRPr="00557193">
        <w:rPr>
          <w:lang w:val="es-ES"/>
        </w:rPr>
        <w:t>.</w:t>
      </w:r>
      <w:r>
        <w:rPr>
          <w:lang w:val="es-ES"/>
        </w:rPr>
        <w:t xml:space="preserve"> Descripción del Producto</w:t>
      </w:r>
      <w:bookmarkEnd w:id="145"/>
      <w:bookmarkEnd w:id="146"/>
    </w:p>
    <w:p w:rsidR="009554E8" w:rsidRDefault="009554E8" w:rsidP="00896049">
      <w:pPr>
        <w:ind w:left="1418" w:firstLine="0"/>
        <w:rPr>
          <w:lang w:val="es-ES"/>
        </w:rPr>
      </w:pPr>
      <w:r w:rsidRPr="00820D56">
        <w:rPr>
          <w:lang w:val="es-ES"/>
        </w:rPr>
        <w:t>Agua potable</w:t>
      </w:r>
      <w:r>
        <w:rPr>
          <w:lang w:val="es-ES"/>
        </w:rPr>
        <w:t xml:space="preserve"> clorada</w:t>
      </w:r>
      <w:r w:rsidRPr="00820D56">
        <w:rPr>
          <w:lang w:val="es-ES"/>
        </w:rPr>
        <w:t xml:space="preserve"> con calidad respaldada por normas internacionales </w:t>
      </w:r>
      <w:r>
        <w:rPr>
          <w:lang w:val="es-ES"/>
        </w:rPr>
        <w:t xml:space="preserve">tanto administrativas, de trabajo y ambientales </w:t>
      </w:r>
      <w:r w:rsidRPr="00820D56">
        <w:rPr>
          <w:lang w:val="es-ES"/>
        </w:rPr>
        <w:t>con un índice de 2 NTU que es la unidad para medir la</w:t>
      </w:r>
      <w:r>
        <w:rPr>
          <w:lang w:val="es-ES"/>
        </w:rPr>
        <w:t xml:space="preserve"> </w:t>
      </w:r>
      <w:r w:rsidRPr="00820D56">
        <w:rPr>
          <w:lang w:val="es-ES"/>
        </w:rPr>
        <w:t>turbiedad del agua.</w:t>
      </w:r>
    </w:p>
    <w:p w:rsidR="009554E8" w:rsidRPr="009E2C77" w:rsidRDefault="009554E8" w:rsidP="00896049">
      <w:pPr>
        <w:ind w:left="1418" w:firstLine="0"/>
        <w:rPr>
          <w:lang w:val="es-ES"/>
        </w:rPr>
      </w:pPr>
      <w:r w:rsidRPr="005D39FF">
        <w:rPr>
          <w:lang w:val="es-ES"/>
        </w:rPr>
        <w:t>El agua para su potabilización requiere de un proceso complejo y costoso, desde su captación hasta su distribución.</w:t>
      </w:r>
    </w:p>
    <w:p w:rsidR="009554E8" w:rsidRPr="00921C6D" w:rsidRDefault="009554E8" w:rsidP="001977FC">
      <w:pPr>
        <w:pStyle w:val="Titulo3Tesis"/>
        <w:ind w:left="0" w:firstLine="709"/>
        <w:rPr>
          <w:lang w:val="es-ES"/>
        </w:rPr>
      </w:pPr>
      <w:bookmarkStart w:id="147" w:name="_Toc277279164"/>
      <w:bookmarkStart w:id="148" w:name="_Toc278396076"/>
      <w:r w:rsidRPr="00921C6D">
        <w:rPr>
          <w:lang w:val="es-ES"/>
        </w:rPr>
        <w:lastRenderedPageBreak/>
        <w:t>3.2.2. Captación e Impulsión:</w:t>
      </w:r>
      <w:bookmarkEnd w:id="147"/>
      <w:bookmarkEnd w:id="148"/>
      <w:r w:rsidRPr="00921C6D">
        <w:rPr>
          <w:lang w:val="es-ES"/>
        </w:rPr>
        <w:t xml:space="preserve"> </w:t>
      </w:r>
    </w:p>
    <w:p w:rsidR="009554E8" w:rsidRDefault="009554E8" w:rsidP="00896049">
      <w:pPr>
        <w:ind w:left="1418" w:firstLine="0"/>
        <w:rPr>
          <w:lang w:val="es-ES"/>
        </w:rPr>
      </w:pPr>
      <w:r w:rsidRPr="00F365CE">
        <w:rPr>
          <w:lang w:val="es-ES"/>
        </w:rPr>
        <w:t xml:space="preserve">El agua cruda es captada en la margen derecha del río Daule, en el sitio conocido como  “La Toma” ubicada a la altura del Km. 26 de la vía a Daule al Norte de Guayaquil, donde es bombeada por grupos de bombeo eléctricos distribuidos en cuatro estaciones que impulsan el agua cruda hasta las Plantas Potabilizadoras, ubicadas a una altura de 80 m.s.n.m (metros sobre el nivel del mar). </w:t>
      </w:r>
    </w:p>
    <w:p w:rsidR="009554E8" w:rsidRPr="00F365CE" w:rsidRDefault="009554E8" w:rsidP="00896049">
      <w:pPr>
        <w:ind w:left="1418" w:firstLine="0"/>
        <w:rPr>
          <w:lang w:val="es-ES"/>
        </w:rPr>
      </w:pPr>
      <w:r w:rsidRPr="00F365CE">
        <w:rPr>
          <w:lang w:val="es-ES"/>
        </w:rPr>
        <w:t>La mayor capacida</w:t>
      </w:r>
      <w:r>
        <w:rPr>
          <w:lang w:val="es-ES"/>
        </w:rPr>
        <w:t>d de bombeo se encuentra en la E</w:t>
      </w:r>
      <w:r w:rsidRPr="00F365CE">
        <w:rPr>
          <w:lang w:val="es-ES"/>
        </w:rPr>
        <w:t>stación</w:t>
      </w:r>
      <w:r>
        <w:rPr>
          <w:lang w:val="es-ES"/>
        </w:rPr>
        <w:t xml:space="preserve"> de B</w:t>
      </w:r>
      <w:r w:rsidRPr="00F365CE">
        <w:rPr>
          <w:lang w:val="es-ES"/>
        </w:rPr>
        <w:t>ombeo # 4, aquí se bombea aproximadamente el 60% de capacidad de toda la planta, están instaladas 8 bombas verticales, de las cuales operan cuatro; esto se hace porque la planta debe poseer capacidad extra en caso de paradas de emergencia, cada bomba tiene una potencia de 3000 Hp. El resto de grupos de bombeo están compuestas por 12 bombas de 4160 voltios, así mismo de las cuales operan 6 y el resto está como reserva.</w:t>
      </w:r>
    </w:p>
    <w:p w:rsidR="009554E8" w:rsidRDefault="009554E8" w:rsidP="00896049">
      <w:pPr>
        <w:ind w:left="1418" w:firstLine="0"/>
        <w:rPr>
          <w:lang w:val="es-ES"/>
        </w:rPr>
      </w:pPr>
      <w:r w:rsidRPr="00F365CE">
        <w:rPr>
          <w:lang w:val="es-ES"/>
        </w:rPr>
        <w:t xml:space="preserve">Cada estación de bombeo se encuentra compuesta por tres partes: cribas, parte mecánica y parte eléctrica. Las cribas son filtros donde se recogen elementos grandes como lechuguinos, palos, ramas, etc.; que podrían dañar las bombas. La parte </w:t>
      </w:r>
      <w:r w:rsidRPr="00F365CE">
        <w:rPr>
          <w:lang w:val="es-ES"/>
        </w:rPr>
        <w:lastRenderedPageBreak/>
        <w:t xml:space="preserve">mecánica es la bomba en sí, que  se compone de los accesorios y el impeler. La parte eléctrica, es el motor de la bomba y que en la estación B4 por ser bombas verticales se encuentra sobre la bomba. </w:t>
      </w:r>
    </w:p>
    <w:p w:rsidR="009554E8" w:rsidRPr="00921C6D" w:rsidRDefault="009554E8" w:rsidP="001977FC">
      <w:pPr>
        <w:pStyle w:val="Titulo3Tesis"/>
        <w:ind w:left="0" w:firstLine="709"/>
        <w:rPr>
          <w:lang w:val="es-ES"/>
        </w:rPr>
      </w:pPr>
      <w:bookmarkStart w:id="149" w:name="_Toc277279165"/>
      <w:bookmarkStart w:id="150" w:name="_Toc278396077"/>
      <w:r w:rsidRPr="00921C6D">
        <w:rPr>
          <w:lang w:val="es-ES"/>
        </w:rPr>
        <w:t>3.2.3. Tratamiento</w:t>
      </w:r>
      <w:bookmarkEnd w:id="149"/>
      <w:bookmarkEnd w:id="150"/>
    </w:p>
    <w:p w:rsidR="009554E8" w:rsidRPr="00F365CE" w:rsidRDefault="009554E8" w:rsidP="00896049">
      <w:pPr>
        <w:ind w:left="1418" w:firstLine="0"/>
        <w:rPr>
          <w:lang w:val="es-ES"/>
        </w:rPr>
      </w:pPr>
      <w:r w:rsidRPr="00F365CE">
        <w:rPr>
          <w:lang w:val="es-ES"/>
        </w:rPr>
        <w:t>Al captar el agua cruda del río, la potabilización se la realiza en tres  plantas de tratamiento: LURGI, CONVENCIONAL Y PLANTA NUEVA, con capaci</w:t>
      </w:r>
      <w:r>
        <w:rPr>
          <w:lang w:val="es-ES"/>
        </w:rPr>
        <w:t>dad de potabilizar hasta 17 m3/s</w:t>
      </w:r>
      <w:r w:rsidRPr="00F365CE">
        <w:rPr>
          <w:lang w:val="es-ES"/>
        </w:rPr>
        <w:t>eg. (1.4 millones de m3 por día). Esto se hace por tuberías de 60”, todas las estaciones de bombeo envían agua a la planta de tratamiento.</w:t>
      </w:r>
    </w:p>
    <w:p w:rsidR="009554E8" w:rsidRPr="00F365CE" w:rsidRDefault="009554E8" w:rsidP="00896049">
      <w:pPr>
        <w:ind w:left="1418" w:firstLine="0"/>
        <w:rPr>
          <w:lang w:val="es-ES"/>
        </w:rPr>
      </w:pPr>
      <w:r w:rsidRPr="00B254C8">
        <w:rPr>
          <w:b/>
          <w:lang w:val="es-ES"/>
        </w:rPr>
        <w:t>Aireación:</w:t>
      </w:r>
      <w:r w:rsidRPr="00F365CE">
        <w:rPr>
          <w:lang w:val="es-ES"/>
        </w:rPr>
        <w:t xml:space="preserve"> En esta parte el caudal de agua pasa a la cámara Parshall donde se le adiciona sulfato de aluminio, este es un aditivo floculante que hace que las partículas pesadas se asienten al fondo.</w:t>
      </w:r>
    </w:p>
    <w:p w:rsidR="009554E8" w:rsidRPr="00F365CE" w:rsidRDefault="009554E8" w:rsidP="00896049">
      <w:pPr>
        <w:ind w:left="1418" w:firstLine="0"/>
        <w:rPr>
          <w:lang w:val="es-ES"/>
        </w:rPr>
      </w:pPr>
      <w:r w:rsidRPr="00B254C8">
        <w:rPr>
          <w:b/>
          <w:lang w:val="es-ES"/>
        </w:rPr>
        <w:t>Coagulación y sedimentación:</w:t>
      </w:r>
      <w:r w:rsidRPr="00F365CE">
        <w:rPr>
          <w:lang w:val="es-ES"/>
        </w:rPr>
        <w:t xml:space="preserve"> Pasa al clarificador, aquí se asientan las partículas pesadas, luego pasan a unos canales donde hacen un recorrido en S donde se le adiciona cloro para matar las bacterias</w:t>
      </w:r>
    </w:p>
    <w:p w:rsidR="009554E8" w:rsidRPr="00F365CE" w:rsidRDefault="009554E8" w:rsidP="00896049">
      <w:pPr>
        <w:ind w:left="1418" w:firstLine="0"/>
        <w:rPr>
          <w:lang w:val="es-ES"/>
        </w:rPr>
      </w:pPr>
      <w:r w:rsidRPr="00B254C8">
        <w:rPr>
          <w:b/>
          <w:lang w:val="es-ES"/>
        </w:rPr>
        <w:lastRenderedPageBreak/>
        <w:t>Cloración:</w:t>
      </w:r>
      <w:r w:rsidRPr="00F365CE">
        <w:rPr>
          <w:lang w:val="es-ES"/>
        </w:rPr>
        <w:t xml:space="preserve"> El cloro debe tener por lo menos un contacto de 15 segundos para matar bacterias. Luego por gravedad pasan a las cisternas por medio de un sistema de válvulas y tuberías. </w:t>
      </w:r>
    </w:p>
    <w:p w:rsidR="009554E8" w:rsidRDefault="009554E8" w:rsidP="00896049">
      <w:pPr>
        <w:ind w:left="1418" w:firstLine="0"/>
        <w:rPr>
          <w:lang w:val="es-ES"/>
        </w:rPr>
      </w:pPr>
      <w:r w:rsidRPr="001977FC">
        <w:rPr>
          <w:b/>
          <w:lang w:val="es-ES"/>
        </w:rPr>
        <w:t>Estabilización</w:t>
      </w:r>
      <w:r w:rsidRPr="001977FC">
        <w:rPr>
          <w:lang w:val="es-ES"/>
        </w:rPr>
        <w:t>:</w:t>
      </w:r>
      <w:r w:rsidRPr="00F365CE">
        <w:rPr>
          <w:lang w:val="es-ES"/>
        </w:rPr>
        <w:t xml:space="preserve"> Después se debe estabilizar el PH del agua, para lograr esto se le adiciona Cal, después pasa a un reservorio y mediante gravedad es distribuida a sector norte y sur de Guayaquil.</w:t>
      </w:r>
    </w:p>
    <w:p w:rsidR="009554E8" w:rsidRPr="000E4612" w:rsidRDefault="009554E8" w:rsidP="001977FC">
      <w:pPr>
        <w:pStyle w:val="Titulo3Tesis"/>
        <w:ind w:left="0" w:firstLine="709"/>
        <w:rPr>
          <w:lang w:val="es-ES"/>
        </w:rPr>
      </w:pPr>
      <w:bookmarkStart w:id="151" w:name="_Toc277279166"/>
      <w:bookmarkStart w:id="152" w:name="_Toc278396078"/>
      <w:r>
        <w:rPr>
          <w:lang w:val="es-ES"/>
        </w:rPr>
        <w:t xml:space="preserve">3.2.4. </w:t>
      </w:r>
      <w:r w:rsidRPr="00921C6D">
        <w:rPr>
          <w:lang w:val="es-ES"/>
        </w:rPr>
        <w:t>Distribución</w:t>
      </w:r>
      <w:bookmarkEnd w:id="151"/>
      <w:bookmarkEnd w:id="152"/>
    </w:p>
    <w:p w:rsidR="009554E8" w:rsidRPr="00F365CE" w:rsidRDefault="009554E8" w:rsidP="00896049">
      <w:pPr>
        <w:ind w:left="1418" w:firstLine="0"/>
        <w:rPr>
          <w:lang w:val="es-ES"/>
        </w:rPr>
      </w:pPr>
      <w:r w:rsidRPr="00F365CE">
        <w:rPr>
          <w:lang w:val="es-ES"/>
        </w:rPr>
        <w:t>La ciudad de Guayaquil posee tres reservorios principales, Bellavista con una capacidad de 44.000 m3, Tres Cerritos con capacidad de 66.000 m3 y Cerro Santa Ana co</w:t>
      </w:r>
      <w:r>
        <w:rPr>
          <w:lang w:val="es-ES"/>
        </w:rPr>
        <w:t>n</w:t>
      </w:r>
      <w:r w:rsidRPr="00F365CE">
        <w:rPr>
          <w:lang w:val="es-ES"/>
        </w:rPr>
        <w:t xml:space="preserve"> capacidad de 23.515 m3; en cada reservorio se encuentran estaciones de bombeo, que sirven para la impulsión. Todos los reservorios se encuentran interconectados entre sí.</w:t>
      </w:r>
    </w:p>
    <w:p w:rsidR="009554E8" w:rsidRPr="00F365CE" w:rsidRDefault="009554E8" w:rsidP="00896049">
      <w:pPr>
        <w:ind w:left="1418" w:firstLine="0"/>
        <w:rPr>
          <w:lang w:val="es-ES"/>
        </w:rPr>
      </w:pPr>
      <w:r w:rsidRPr="00B254C8">
        <w:rPr>
          <w:b/>
          <w:lang w:val="es-ES"/>
        </w:rPr>
        <w:t>Bellavista:</w:t>
      </w:r>
      <w:r w:rsidRPr="00F365CE">
        <w:rPr>
          <w:lang w:val="es-ES"/>
        </w:rPr>
        <w:t xml:space="preserve"> Distribuye al Suburbio Oeste y La Vía a la Costa Y Progreso.</w:t>
      </w:r>
    </w:p>
    <w:p w:rsidR="009554E8" w:rsidRPr="00F365CE" w:rsidRDefault="009554E8" w:rsidP="001977FC">
      <w:pPr>
        <w:ind w:left="709" w:firstLine="709"/>
        <w:rPr>
          <w:lang w:val="es-ES"/>
        </w:rPr>
      </w:pPr>
      <w:r w:rsidRPr="00B254C8">
        <w:rPr>
          <w:b/>
          <w:lang w:val="es-ES"/>
        </w:rPr>
        <w:t>Tres Cerritos:</w:t>
      </w:r>
      <w:r w:rsidRPr="00F365CE">
        <w:rPr>
          <w:lang w:val="es-ES"/>
        </w:rPr>
        <w:t xml:space="preserve"> Distribuye al Centro de la ciudad, y Sur Guasmo.</w:t>
      </w:r>
    </w:p>
    <w:p w:rsidR="009554E8" w:rsidRPr="00101DC5" w:rsidRDefault="009554E8" w:rsidP="001977FC">
      <w:pPr>
        <w:ind w:left="709" w:firstLine="709"/>
        <w:rPr>
          <w:bCs/>
          <w:lang w:val="es-ES"/>
        </w:rPr>
        <w:sectPr w:rsidR="009554E8" w:rsidRPr="00101DC5" w:rsidSect="00ED1B0E">
          <w:footerReference w:type="default" r:id="rId27"/>
          <w:pgSz w:w="11907" w:h="16839" w:code="9"/>
          <w:pgMar w:top="2268" w:right="1361" w:bottom="2268" w:left="2268" w:header="709" w:footer="709" w:gutter="0"/>
          <w:cols w:space="708"/>
          <w:docGrid w:linePitch="360"/>
        </w:sectPr>
      </w:pPr>
      <w:r w:rsidRPr="00B254C8">
        <w:rPr>
          <w:b/>
          <w:lang w:val="es-ES"/>
        </w:rPr>
        <w:t>Santa Ana:</w:t>
      </w:r>
      <w:r w:rsidRPr="00F365CE">
        <w:rPr>
          <w:lang w:val="es-ES"/>
        </w:rPr>
        <w:t xml:space="preserve"> Distribuye agua al Casco Central de la cuidad</w:t>
      </w:r>
      <w:r>
        <w:rPr>
          <w:lang w:val="es-ES"/>
        </w:rPr>
        <w:t>.</w:t>
      </w:r>
    </w:p>
    <w:p w:rsidR="009554E8" w:rsidRDefault="009554E8" w:rsidP="00047483">
      <w:pPr>
        <w:pStyle w:val="Piedepgina"/>
        <w:framePr w:wrap="notBeside" w:hAnchor="page" w:x="1796" w:y="-1134"/>
      </w:pPr>
    </w:p>
    <w:p w:rsidR="003E1A46" w:rsidRDefault="003E1A46" w:rsidP="00047483">
      <w:pPr>
        <w:pStyle w:val="Piedepgina"/>
        <w:framePr w:wrap="notBeside" w:hAnchor="page" w:x="1796" w:y="-1134"/>
        <w:rPr>
          <w:rFonts w:cs="Arial"/>
          <w:i/>
          <w:lang w:val="es-ES_tradnl"/>
        </w:rPr>
      </w:pPr>
    </w:p>
    <w:p w:rsidR="003E1A46" w:rsidRDefault="003E1A46" w:rsidP="00047483">
      <w:pPr>
        <w:pStyle w:val="Piedepgina"/>
        <w:framePr w:wrap="notBeside" w:hAnchor="page" w:x="1796" w:y="-1134"/>
        <w:rPr>
          <w:rFonts w:cs="Arial"/>
          <w:i/>
          <w:lang w:val="es-ES_tradnl"/>
        </w:rPr>
      </w:pPr>
    </w:p>
    <w:p w:rsidR="009554E8" w:rsidRDefault="009554E8" w:rsidP="00047483">
      <w:pPr>
        <w:pStyle w:val="Piedepgina"/>
        <w:framePr w:wrap="notBeside" w:hAnchor="page" w:x="1796" w:y="-1134"/>
        <w:rPr>
          <w:rFonts w:cs="Arial"/>
          <w:i/>
          <w:lang w:val="es-ES_tradnl"/>
        </w:rPr>
      </w:pPr>
      <w:r w:rsidRPr="0092296F">
        <w:rPr>
          <w:rFonts w:cs="Arial"/>
          <w:i/>
          <w:lang w:val="es-ES_tradnl"/>
        </w:rPr>
        <w:t>Figura 3.2</w:t>
      </w:r>
    </w:p>
    <w:p w:rsidR="009554E8" w:rsidRPr="0092296F" w:rsidRDefault="009554E8" w:rsidP="00047483">
      <w:pPr>
        <w:pStyle w:val="Piedepgina"/>
        <w:framePr w:wrap="notBeside" w:hAnchor="page" w:x="1796" w:y="-1134"/>
        <w:rPr>
          <w:rFonts w:cs="Arial"/>
          <w:i/>
          <w:lang w:val="es-ES_tradnl"/>
        </w:rPr>
      </w:pPr>
      <w:r>
        <w:rPr>
          <w:rFonts w:cs="Arial"/>
          <w:i/>
          <w:lang w:val="es-ES_tradnl"/>
        </w:rPr>
        <w:t>“Sistema de Distribución de Agua Potable en Guayaquil”</w:t>
      </w:r>
    </w:p>
    <w:p w:rsidR="009554E8" w:rsidRPr="009B3F9F" w:rsidRDefault="00F24241" w:rsidP="0092296F">
      <w:pPr>
        <w:sectPr w:rsidR="009554E8" w:rsidRPr="009B3F9F" w:rsidSect="00ED1B0E">
          <w:type w:val="nextColumn"/>
          <w:pgSz w:w="16839" w:h="11907" w:orient="landscape" w:code="9"/>
          <w:pgMar w:top="2268" w:right="1361" w:bottom="2268" w:left="2268" w:header="709" w:footer="709" w:gutter="0"/>
          <w:cols w:space="708"/>
          <w:docGrid w:linePitch="360"/>
        </w:sectPr>
      </w:pPr>
      <w:r w:rsidRPr="00F24241">
        <w:rPr>
          <w:noProof/>
          <w:lang w:val="en-US"/>
        </w:rPr>
        <w:pict>
          <v:shape id="Imagen 101" o:spid="_x0000_s1027" type="#_x0000_t75" alt="INTER PROCESO" style="position:absolute;left:0;text-align:left;margin-left:14.6pt;margin-top:15pt;width:625.4pt;height:352.65pt;z-index:-251654656;visibility:visible" wrapcoords="-26 0 -26 21560 21600 21560 21600 0 -26 0">
            <v:imagedata r:id="rId28" o:title=""/>
            <w10:wrap type="through"/>
          </v:shape>
        </w:pict>
      </w:r>
    </w:p>
    <w:p w:rsidR="009554E8" w:rsidRPr="001977FC" w:rsidRDefault="009554E8" w:rsidP="001977FC">
      <w:pPr>
        <w:pStyle w:val="Titulo2Tesis"/>
        <w:ind w:left="0" w:firstLine="284"/>
      </w:pPr>
      <w:bookmarkStart w:id="153" w:name="_Toc277279167"/>
      <w:bookmarkStart w:id="154" w:name="_Toc278396079"/>
      <w:r w:rsidRPr="001977FC">
        <w:lastRenderedPageBreak/>
        <w:t>3.3. Análisis de la Situación de la Gerencia de Activos</w:t>
      </w:r>
      <w:bookmarkEnd w:id="153"/>
      <w:bookmarkEnd w:id="154"/>
    </w:p>
    <w:p w:rsidR="009554E8" w:rsidRDefault="009554E8" w:rsidP="00896049">
      <w:pPr>
        <w:ind w:left="709" w:firstLine="0"/>
        <w:rPr>
          <w:lang w:val="es-ES"/>
        </w:rPr>
      </w:pPr>
      <w:r w:rsidRPr="001522B5">
        <w:rPr>
          <w:lang w:val="es-ES"/>
        </w:rPr>
        <w:t xml:space="preserve">Se hizo un levantamiento de datos mediante la utilización de listas de verificación o check lists; se revisaron las áreas referentes al mantenimiento del sistema encontrándose </w:t>
      </w:r>
      <w:r>
        <w:rPr>
          <w:lang w:val="es-ES"/>
        </w:rPr>
        <w:t>lo siguiente.</w:t>
      </w:r>
    </w:p>
    <w:p w:rsidR="009554E8" w:rsidRPr="001977FC" w:rsidRDefault="009554E8" w:rsidP="001977FC">
      <w:pPr>
        <w:pStyle w:val="Titulo3Tesis"/>
        <w:ind w:left="0" w:firstLine="709"/>
        <w:rPr>
          <w:lang w:val="es-ES"/>
        </w:rPr>
      </w:pPr>
      <w:bookmarkStart w:id="155" w:name="_Toc277279168"/>
      <w:bookmarkStart w:id="156" w:name="_Toc278396080"/>
      <w:r w:rsidRPr="001977FC">
        <w:rPr>
          <w:lang w:val="es-ES"/>
        </w:rPr>
        <w:t>3.3.1. Gestión Técnica</w:t>
      </w:r>
      <w:bookmarkEnd w:id="155"/>
      <w:bookmarkEnd w:id="156"/>
    </w:p>
    <w:p w:rsidR="009554E8" w:rsidRDefault="009554E8" w:rsidP="00D901BD">
      <w:pPr>
        <w:ind w:left="1418" w:firstLine="0"/>
      </w:pPr>
      <w:r>
        <w:t>Actualmente la empresa posee un Sistema Electrónico para la gestión de Mantenimiento por computadora, así de esta forma se realiza el ingreso de datos y características de las intervenciones de mantenimiento para cada máquina, y equipo eléctrico, electrónico y mecánico; que ya se encuentra en funcionamiento aunque no al 100% pues no se ha completado la etapa de ingreso de datos del total de los equipos</w:t>
      </w:r>
    </w:p>
    <w:p w:rsidR="009554E8" w:rsidRDefault="009554E8" w:rsidP="00D901BD">
      <w:pPr>
        <w:ind w:left="1418" w:firstLine="0"/>
      </w:pPr>
      <w:r>
        <w:t>La estación de Bombeo  4 es la más importante del complejo de bombas, con sus ocho bombas verticales, por esta razón la empresa tiene un plan de mantenimiento anual para su operación. Este programa divide al equipo en dos partes, la parte  mecánica compuesta por el impeler y las uniones; la parte eléctrica está compuesta por el motor. La empresa posee los siguientes planes de mantenimiento.</w:t>
      </w:r>
    </w:p>
    <w:p w:rsidR="009554E8" w:rsidRDefault="00F24241" w:rsidP="003524E5">
      <w:pPr>
        <w:jc w:val="center"/>
        <w:rPr>
          <w:rFonts w:cs="Arial"/>
        </w:rPr>
      </w:pPr>
      <w:r w:rsidRPr="00F24241">
        <w:rPr>
          <w:noProof/>
          <w:lang w:val="en-US"/>
        </w:rPr>
        <w:lastRenderedPageBreak/>
        <w:pict>
          <v:shape id="_x0000_i1041" type="#_x0000_t75" style="width:363.2pt;height:557.75pt;visibility:visible">
            <v:imagedata r:id="rId29" o:title=""/>
          </v:shape>
        </w:pict>
      </w:r>
    </w:p>
    <w:p w:rsidR="009554E8" w:rsidRDefault="009554E8" w:rsidP="00723F98">
      <w:pPr>
        <w:pStyle w:val="Piedepgina"/>
        <w:framePr w:wrap="notBeside"/>
        <w:rPr>
          <w:rFonts w:cs="Arial"/>
          <w:i/>
          <w:lang w:val="es-ES_tradnl"/>
        </w:rPr>
      </w:pPr>
      <w:r>
        <w:rPr>
          <w:rFonts w:cs="Arial"/>
          <w:i/>
          <w:lang w:val="es-ES_tradnl"/>
        </w:rPr>
        <w:t>Figura 3.3</w:t>
      </w:r>
    </w:p>
    <w:p w:rsidR="009554E8" w:rsidRPr="006B1D9A" w:rsidRDefault="009554E8" w:rsidP="00723F98">
      <w:pPr>
        <w:pStyle w:val="Piedepgina"/>
        <w:framePr w:wrap="notBeside"/>
        <w:rPr>
          <w:rFonts w:cs="Arial"/>
          <w:i/>
          <w:lang w:val="es-ES_tradnl"/>
        </w:rPr>
      </w:pPr>
      <w:r>
        <w:rPr>
          <w:rFonts w:cs="Arial"/>
          <w:i/>
          <w:lang w:val="es-ES_tradnl"/>
        </w:rPr>
        <w:t>Mantenimiento</w:t>
      </w:r>
      <w:r w:rsidRPr="006B1D9A">
        <w:rPr>
          <w:rFonts w:cs="Arial"/>
          <w:i/>
          <w:lang w:val="es-ES_tradnl"/>
        </w:rPr>
        <w:t xml:space="preserve"> Planificado</w:t>
      </w:r>
      <w:r>
        <w:rPr>
          <w:rFonts w:cs="Arial"/>
          <w:i/>
          <w:lang w:val="es-ES_tradnl"/>
        </w:rPr>
        <w:t xml:space="preserve"> “</w:t>
      </w:r>
      <w:r w:rsidRPr="006B1D9A">
        <w:rPr>
          <w:rFonts w:cs="Arial"/>
          <w:i/>
          <w:lang w:val="es-ES_tradnl"/>
        </w:rPr>
        <w:t>Plantas Tratamiento”</w:t>
      </w:r>
    </w:p>
    <w:p w:rsidR="009554E8" w:rsidRPr="001977FC" w:rsidRDefault="009554E8" w:rsidP="00D901BD">
      <w:pPr>
        <w:ind w:left="709" w:firstLine="0"/>
        <w:rPr>
          <w:b/>
          <w:lang w:val="es-ES"/>
        </w:rPr>
      </w:pPr>
      <w:r w:rsidRPr="001977FC">
        <w:rPr>
          <w:b/>
          <w:lang w:val="es-ES"/>
        </w:rPr>
        <w:lastRenderedPageBreak/>
        <w:t>Mantenimiento preventivo</w:t>
      </w:r>
    </w:p>
    <w:p w:rsidR="009554E8" w:rsidRDefault="009554E8" w:rsidP="00D901BD">
      <w:pPr>
        <w:ind w:left="709" w:firstLine="0"/>
        <w:rPr>
          <w:rFonts w:cs="Arial"/>
          <w:szCs w:val="24"/>
        </w:rPr>
      </w:pPr>
      <w:r>
        <w:rPr>
          <w:rFonts w:cs="Arial"/>
          <w:szCs w:val="24"/>
        </w:rPr>
        <w:t>Aplicando los contenidos de los manuales de los fabricantes de los distinto equipos bajo gestión y las experiencias adquiridas por el personal de Mantenimiento y de Producción, a través de los años de operación de la máquinas y equipos principales que participan directamente en el proceso de producción.</w:t>
      </w:r>
    </w:p>
    <w:p w:rsidR="009554E8" w:rsidRDefault="009554E8" w:rsidP="00D901BD">
      <w:pPr>
        <w:ind w:left="709" w:firstLine="0"/>
        <w:rPr>
          <w:rFonts w:cs="Arial"/>
          <w:szCs w:val="24"/>
        </w:rPr>
      </w:pPr>
      <w:r>
        <w:rPr>
          <w:rFonts w:cs="Arial"/>
          <w:szCs w:val="24"/>
        </w:rPr>
        <w:t>S</w:t>
      </w:r>
      <w:r w:rsidRPr="00FF129A">
        <w:rPr>
          <w:rFonts w:cs="Arial"/>
          <w:szCs w:val="24"/>
        </w:rPr>
        <w:t>e realiza un cronograma anual en lo que respecta a la bomba y al mo</w:t>
      </w:r>
      <w:r>
        <w:rPr>
          <w:rFonts w:cs="Arial"/>
          <w:szCs w:val="24"/>
        </w:rPr>
        <w:t>tor;</w:t>
      </w:r>
      <w:r w:rsidRPr="00FF129A">
        <w:rPr>
          <w:rFonts w:cs="Arial"/>
          <w:szCs w:val="24"/>
        </w:rPr>
        <w:t xml:space="preserve"> el mantenimiento se realiza cada 8000 horas</w:t>
      </w:r>
      <w:r>
        <w:rPr>
          <w:rFonts w:cs="Arial"/>
          <w:szCs w:val="24"/>
        </w:rPr>
        <w:t xml:space="preserve"> de operación</w:t>
      </w:r>
      <w:r w:rsidRPr="00FF129A">
        <w:rPr>
          <w:rFonts w:cs="Arial"/>
          <w:szCs w:val="24"/>
        </w:rPr>
        <w:t xml:space="preserve"> (según el historial) OPEX</w:t>
      </w:r>
      <w:r>
        <w:rPr>
          <w:rFonts w:cs="Arial"/>
          <w:szCs w:val="24"/>
        </w:rPr>
        <w:t>.</w:t>
      </w:r>
    </w:p>
    <w:p w:rsidR="009554E8" w:rsidRDefault="009554E8" w:rsidP="00D901BD">
      <w:pPr>
        <w:ind w:left="709" w:firstLine="0"/>
        <w:rPr>
          <w:rFonts w:cs="Arial"/>
          <w:szCs w:val="24"/>
        </w:rPr>
      </w:pPr>
      <w:r>
        <w:rPr>
          <w:rFonts w:cs="Arial"/>
          <w:szCs w:val="24"/>
        </w:rPr>
        <w:t>Diariamente los Supervisores de Bombeo realizaban el registro de Estado de los Grupos de Bombeo, donde se anotan en un formulario de “Parte Diario”, las lecturas de los valores leídos hora por hora durante la jornada, para los parámetros: Intensidad, Tensión, Potencia Otorgada, temperaturas registradas en tres puntos del motor y las temperaturas de los Transformadores correspondientes al suministro.</w:t>
      </w:r>
    </w:p>
    <w:p w:rsidR="009554E8" w:rsidRDefault="001977FC" w:rsidP="00D901BD">
      <w:pPr>
        <w:spacing w:after="0"/>
        <w:ind w:left="709" w:firstLine="0"/>
        <w:rPr>
          <w:rFonts w:cs="Arial"/>
          <w:szCs w:val="24"/>
        </w:rPr>
      </w:pPr>
      <w:r>
        <w:rPr>
          <w:rFonts w:cs="Arial"/>
          <w:szCs w:val="24"/>
        </w:rPr>
        <w:t xml:space="preserve"> </w:t>
      </w:r>
      <w:r w:rsidR="009554E8">
        <w:rPr>
          <w:rFonts w:cs="Arial"/>
          <w:szCs w:val="24"/>
        </w:rPr>
        <w:t>Los over hall para las bombas se hacen una vez al año; se desmonta la bomba para cambiar rodamientos, revisar el recubrimiento de esmalte de las bobinas, accesorios, limpiar las incrustaciones en los con</w:t>
      </w:r>
      <w:r w:rsidR="001277E1">
        <w:rPr>
          <w:rFonts w:cs="Arial"/>
          <w:szCs w:val="24"/>
        </w:rPr>
        <w:t xml:space="preserve">ectores, sistemas de monitoreo. </w:t>
      </w:r>
      <w:r w:rsidR="009554E8">
        <w:rPr>
          <w:rFonts w:cs="Arial"/>
          <w:szCs w:val="24"/>
        </w:rPr>
        <w:t xml:space="preserve">Mensualmente se registran las horas de servicio acumuladas para cada motor y para cada bomba </w:t>
      </w:r>
      <w:r w:rsidR="009554E8">
        <w:rPr>
          <w:rFonts w:cs="Arial"/>
          <w:szCs w:val="24"/>
        </w:rPr>
        <w:lastRenderedPageBreak/>
        <w:t xml:space="preserve">(independientemente), con individualización de cada componente mecánico de las bombas, para las estaciones de bombeo. Estos documentos complementan el procedimiento de las tareas previstas a realizar por </w:t>
      </w:r>
      <w:r>
        <w:rPr>
          <w:rFonts w:cs="Arial"/>
          <w:szCs w:val="24"/>
        </w:rPr>
        <w:t xml:space="preserve">los Programas de Mantenimiento. </w:t>
      </w:r>
      <w:r w:rsidR="009554E8">
        <w:rPr>
          <w:rFonts w:cs="Arial"/>
          <w:szCs w:val="24"/>
        </w:rPr>
        <w:t>El sistema contempla las intervenciones de Mantenimiento Preventivo, desde las subestaciones de alimentación de energía eléctrica a las estaciones de bombeo y plantas de tratamiento.</w:t>
      </w:r>
      <w:r w:rsidR="00D901BD">
        <w:rPr>
          <w:rFonts w:cs="Arial"/>
          <w:szCs w:val="24"/>
        </w:rPr>
        <w:t xml:space="preserve"> </w:t>
      </w:r>
      <w:r w:rsidR="009554E8">
        <w:rPr>
          <w:rFonts w:cs="Arial"/>
          <w:szCs w:val="24"/>
        </w:rPr>
        <w:t>Para las estaciones de bombeo incluye:</w:t>
      </w:r>
    </w:p>
    <w:p w:rsidR="009554E8" w:rsidRDefault="009554E8" w:rsidP="00D901BD">
      <w:pPr>
        <w:pStyle w:val="Prrafodelista"/>
        <w:numPr>
          <w:ilvl w:val="1"/>
          <w:numId w:val="5"/>
        </w:numPr>
        <w:tabs>
          <w:tab w:val="left" w:pos="993"/>
        </w:tabs>
        <w:autoSpaceDE w:val="0"/>
        <w:autoSpaceDN w:val="0"/>
        <w:adjustRightInd w:val="0"/>
        <w:spacing w:before="0" w:after="0"/>
        <w:ind w:left="1560" w:firstLine="0"/>
        <w:rPr>
          <w:rFonts w:cs="Arial"/>
          <w:szCs w:val="24"/>
        </w:rPr>
      </w:pPr>
      <w:r>
        <w:rPr>
          <w:rFonts w:cs="Arial"/>
          <w:szCs w:val="24"/>
        </w:rPr>
        <w:t>Motores</w:t>
      </w:r>
    </w:p>
    <w:p w:rsidR="009554E8"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Pr>
          <w:rFonts w:cs="Arial"/>
          <w:szCs w:val="24"/>
        </w:rPr>
        <w:t>Bombas</w:t>
      </w:r>
    </w:p>
    <w:p w:rsidR="009554E8"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Pr>
          <w:rFonts w:cs="Arial"/>
          <w:szCs w:val="24"/>
        </w:rPr>
        <w:t>Accesorios</w:t>
      </w:r>
    </w:p>
    <w:p w:rsidR="009554E8"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Pr>
          <w:rFonts w:cs="Arial"/>
          <w:szCs w:val="24"/>
        </w:rPr>
        <w:t>Instrumentos</w:t>
      </w:r>
    </w:p>
    <w:p w:rsidR="009554E8"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Pr>
          <w:rFonts w:cs="Arial"/>
          <w:szCs w:val="24"/>
        </w:rPr>
        <w:t>Sistemas de Monitoreo</w:t>
      </w:r>
    </w:p>
    <w:p w:rsidR="009554E8" w:rsidRPr="00AD1F96"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Pr>
          <w:rFonts w:cs="Arial"/>
          <w:szCs w:val="24"/>
        </w:rPr>
        <w:t>Tableros de mando Protección</w:t>
      </w:r>
    </w:p>
    <w:p w:rsidR="009554E8" w:rsidRDefault="009554E8" w:rsidP="00D901BD">
      <w:pPr>
        <w:spacing w:after="0"/>
        <w:ind w:left="709" w:firstLine="0"/>
        <w:rPr>
          <w:rFonts w:cs="Arial"/>
          <w:szCs w:val="24"/>
        </w:rPr>
      </w:pPr>
      <w:r w:rsidRPr="00132989">
        <w:rPr>
          <w:rFonts w:cs="Arial"/>
          <w:szCs w:val="24"/>
        </w:rPr>
        <w:t>Para las Plantas Potabilizadoras discrimina los equipos por su localización</w:t>
      </w:r>
      <w:r>
        <w:rPr>
          <w:rFonts w:cs="Arial"/>
          <w:szCs w:val="24"/>
        </w:rPr>
        <w:t xml:space="preserve"> geográfica:</w:t>
      </w:r>
    </w:p>
    <w:p w:rsidR="009554E8" w:rsidRPr="00132989"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Válvulas de línea</w:t>
      </w:r>
    </w:p>
    <w:p w:rsidR="009554E8" w:rsidRPr="00132989"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Sala de Máquinas</w:t>
      </w:r>
    </w:p>
    <w:p w:rsidR="009554E8" w:rsidRPr="00132989"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Sistema de Control de Filtros (Galerías)</w:t>
      </w:r>
    </w:p>
    <w:p w:rsidR="009554E8" w:rsidRPr="00132989"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Sistemas dosificadores de químicos</w:t>
      </w:r>
    </w:p>
    <w:p w:rsidR="009554E8" w:rsidRPr="00132989"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Clarificadores</w:t>
      </w:r>
    </w:p>
    <w:p w:rsidR="009554E8" w:rsidRPr="00AD1F96" w:rsidRDefault="009554E8" w:rsidP="00D901BD">
      <w:pPr>
        <w:pStyle w:val="Prrafodelista"/>
        <w:numPr>
          <w:ilvl w:val="1"/>
          <w:numId w:val="5"/>
        </w:numPr>
        <w:tabs>
          <w:tab w:val="left" w:pos="993"/>
        </w:tabs>
        <w:autoSpaceDE w:val="0"/>
        <w:autoSpaceDN w:val="0"/>
        <w:adjustRightInd w:val="0"/>
        <w:spacing w:after="0"/>
        <w:ind w:left="1560" w:firstLine="0"/>
        <w:rPr>
          <w:rFonts w:cs="Arial"/>
          <w:szCs w:val="24"/>
        </w:rPr>
      </w:pPr>
      <w:r w:rsidRPr="00132989">
        <w:rPr>
          <w:rFonts w:cs="Arial"/>
          <w:szCs w:val="24"/>
        </w:rPr>
        <w:t>Cloradores</w:t>
      </w:r>
    </w:p>
    <w:p w:rsidR="00D901BD" w:rsidRDefault="00D901BD" w:rsidP="00D901BD">
      <w:pPr>
        <w:pStyle w:val="Piedepgina"/>
        <w:framePr w:w="7966" w:wrap="notBeside" w:hAnchor="page" w:x="2431" w:y="11743"/>
        <w:ind w:left="357" w:firstLine="607"/>
        <w:contextualSpacing/>
        <w:rPr>
          <w:rFonts w:cs="Arial"/>
          <w:i/>
          <w:lang w:val="es-ES_tradnl"/>
        </w:rPr>
      </w:pPr>
      <w:r w:rsidRPr="00723F98">
        <w:rPr>
          <w:rFonts w:cs="Arial"/>
          <w:i/>
          <w:lang w:val="es-ES_tradnl"/>
        </w:rPr>
        <w:lastRenderedPageBreak/>
        <w:t>Figura 3.4.</w:t>
      </w:r>
    </w:p>
    <w:p w:rsidR="00D901BD" w:rsidRPr="00723F98" w:rsidRDefault="00D901BD" w:rsidP="00D901BD">
      <w:pPr>
        <w:pStyle w:val="Piedepgina"/>
        <w:framePr w:w="7966" w:wrap="notBeside" w:hAnchor="page" w:x="2431" w:y="11743"/>
        <w:ind w:left="357" w:firstLine="607"/>
        <w:contextualSpacing/>
        <w:rPr>
          <w:rFonts w:cs="Arial"/>
          <w:i/>
          <w:lang w:val="es-ES_tradnl"/>
        </w:rPr>
      </w:pPr>
      <w:r w:rsidRPr="00723F98">
        <w:rPr>
          <w:rFonts w:cs="Arial"/>
          <w:i/>
          <w:lang w:val="es-ES_tradnl"/>
        </w:rPr>
        <w:t xml:space="preserve"> “Reporte de Actividades de Mantenimiento Preventivo”</w:t>
      </w:r>
    </w:p>
    <w:p w:rsidR="009554E8" w:rsidRPr="001277E1" w:rsidRDefault="00F24241" w:rsidP="00D901BD">
      <w:pPr>
        <w:ind w:left="0" w:firstLine="0"/>
        <w:contextualSpacing/>
        <w:jc w:val="center"/>
        <w:rPr>
          <w:rFonts w:cs="Arial"/>
          <w:szCs w:val="24"/>
        </w:rPr>
      </w:pPr>
      <w:r w:rsidRPr="00F24241">
        <w:rPr>
          <w:rFonts w:cs="Arial"/>
          <w:szCs w:val="24"/>
        </w:rPr>
        <w:pict>
          <v:shape id="_x0000_i1042" type="#_x0000_t75" style="width:395.45pt;height:551.3pt;visibility:visible;mso-wrap-distance-left:0;mso-wrap-distance-top:0;mso-wrap-distance-right:0;mso-wrap-distance-bottom:0;mso-position-horizontal:absolute;mso-position-horizontal-relative:text;mso-position-vertical:absolute;mso-position-vertical-relative:text" o:bordertopcolor="this" o:borderleftcolor="this" o:borderbottomcolor="this" o:borderrightcolor="this" o:allowincell="f" o:allowoverlap="f">
            <v:imagedata r:id="rId30" o:title=""/>
            <w10:bordertop type="single" width="4"/>
            <w10:borderleft type="single" width="4"/>
            <w10:borderbottom type="single" width="4"/>
            <w10:borderright type="single" width="4"/>
          </v:shape>
        </w:pict>
      </w:r>
    </w:p>
    <w:p w:rsidR="009554E8" w:rsidRPr="00723F98" w:rsidRDefault="009554E8" w:rsidP="00D901BD">
      <w:pPr>
        <w:pStyle w:val="Piedepgina"/>
        <w:framePr w:wrap="auto" w:vAnchor="margin" w:yAlign="inline"/>
        <w:ind w:left="0" w:firstLine="0"/>
        <w:jc w:val="both"/>
        <w:rPr>
          <w:rFonts w:cs="Arial"/>
          <w:i/>
          <w:lang w:val="es-ES_tradnl"/>
        </w:rPr>
      </w:pPr>
    </w:p>
    <w:p w:rsidR="009554E8" w:rsidRDefault="009554E8" w:rsidP="00D901BD">
      <w:pPr>
        <w:spacing w:after="0"/>
        <w:ind w:left="709" w:firstLine="0"/>
        <w:rPr>
          <w:rFonts w:cs="Arial"/>
          <w:szCs w:val="24"/>
        </w:rPr>
      </w:pPr>
      <w:r>
        <w:rPr>
          <w:rFonts w:cs="Arial"/>
          <w:szCs w:val="24"/>
        </w:rPr>
        <w:t>P</w:t>
      </w:r>
      <w:r w:rsidRPr="00FF129A">
        <w:rPr>
          <w:rFonts w:cs="Arial"/>
          <w:szCs w:val="24"/>
        </w:rPr>
        <w:t>ara este mantenimiento se utilizan equipos de medición de parámetros Se realiza el control de: temperatura del motor, temperatura de rodamiento de bombas, vibración de la bomba</w:t>
      </w:r>
      <w:r>
        <w:rPr>
          <w:rFonts w:cs="Arial"/>
          <w:szCs w:val="24"/>
        </w:rPr>
        <w:t>.</w:t>
      </w:r>
    </w:p>
    <w:p w:rsidR="009554E8" w:rsidRDefault="009554E8" w:rsidP="00E54DE2">
      <w:pPr>
        <w:spacing w:after="0"/>
        <w:ind w:left="709" w:firstLine="0"/>
        <w:rPr>
          <w:rFonts w:cs="Arial"/>
          <w:szCs w:val="24"/>
        </w:rPr>
      </w:pPr>
      <w:r>
        <w:rPr>
          <w:rFonts w:cs="Arial"/>
          <w:szCs w:val="24"/>
        </w:rPr>
        <w:t>El mantenimiento para las estaciones de bombeo en general se apoya en las siguientes determinantes:</w:t>
      </w:r>
    </w:p>
    <w:p w:rsidR="009554E8" w:rsidRPr="005A7258" w:rsidRDefault="009554E8" w:rsidP="00E54DE2">
      <w:pPr>
        <w:pStyle w:val="Prrafodelista"/>
        <w:numPr>
          <w:ilvl w:val="0"/>
          <w:numId w:val="54"/>
        </w:numPr>
        <w:tabs>
          <w:tab w:val="left" w:pos="1134"/>
        </w:tabs>
        <w:autoSpaceDE w:val="0"/>
        <w:autoSpaceDN w:val="0"/>
        <w:adjustRightInd w:val="0"/>
        <w:spacing w:after="0"/>
        <w:ind w:left="1134" w:hanging="340"/>
        <w:rPr>
          <w:rFonts w:cs="Arial"/>
          <w:szCs w:val="24"/>
        </w:rPr>
      </w:pPr>
      <w:r w:rsidRPr="005A7258">
        <w:rPr>
          <w:rFonts w:cs="Arial"/>
          <w:szCs w:val="24"/>
        </w:rPr>
        <w:t>Medición, registro y análisis de vibraciones mecánicas.</w:t>
      </w:r>
    </w:p>
    <w:p w:rsidR="001277E1" w:rsidRDefault="009554E8" w:rsidP="00E54DE2">
      <w:pPr>
        <w:pStyle w:val="Prrafodelista"/>
        <w:numPr>
          <w:ilvl w:val="0"/>
          <w:numId w:val="54"/>
        </w:numPr>
        <w:tabs>
          <w:tab w:val="left" w:pos="1134"/>
        </w:tabs>
        <w:autoSpaceDE w:val="0"/>
        <w:autoSpaceDN w:val="0"/>
        <w:adjustRightInd w:val="0"/>
        <w:spacing w:after="0"/>
        <w:ind w:left="1134" w:hanging="340"/>
        <w:rPr>
          <w:rFonts w:cs="Arial"/>
          <w:szCs w:val="24"/>
        </w:rPr>
      </w:pPr>
      <w:r w:rsidRPr="005A7258">
        <w:rPr>
          <w:rFonts w:cs="Arial"/>
          <w:szCs w:val="24"/>
        </w:rPr>
        <w:t>Medición y registro de temperaturas en puntos especiales de los equipos.</w:t>
      </w:r>
    </w:p>
    <w:p w:rsidR="009554E8" w:rsidRPr="005A7258" w:rsidRDefault="009554E8" w:rsidP="00E54DE2">
      <w:pPr>
        <w:pStyle w:val="Prrafodelista"/>
        <w:numPr>
          <w:ilvl w:val="0"/>
          <w:numId w:val="54"/>
        </w:numPr>
        <w:tabs>
          <w:tab w:val="left" w:pos="1134"/>
        </w:tabs>
        <w:autoSpaceDE w:val="0"/>
        <w:autoSpaceDN w:val="0"/>
        <w:adjustRightInd w:val="0"/>
        <w:spacing w:after="0"/>
        <w:ind w:left="1134" w:hanging="340"/>
        <w:rPr>
          <w:rFonts w:cs="Arial"/>
          <w:szCs w:val="24"/>
        </w:rPr>
      </w:pPr>
      <w:r w:rsidRPr="005A7258">
        <w:rPr>
          <w:rFonts w:cs="Arial"/>
          <w:szCs w:val="24"/>
        </w:rPr>
        <w:t>Muestreo y análisis del aceite lubricante.</w:t>
      </w:r>
    </w:p>
    <w:p w:rsidR="009554E8" w:rsidRDefault="009554E8" w:rsidP="00206459">
      <w:pPr>
        <w:spacing w:after="0"/>
        <w:rPr>
          <w:rFonts w:cs="Arial"/>
          <w:szCs w:val="24"/>
        </w:rPr>
      </w:pPr>
    </w:p>
    <w:p w:rsidR="009554E8" w:rsidRPr="00917C28" w:rsidRDefault="009554E8" w:rsidP="00E54DE2">
      <w:pPr>
        <w:pStyle w:val="Prrafodelista"/>
        <w:numPr>
          <w:ilvl w:val="0"/>
          <w:numId w:val="6"/>
        </w:numPr>
        <w:spacing w:after="0"/>
        <w:ind w:left="709" w:firstLine="0"/>
        <w:rPr>
          <w:rFonts w:cs="Arial"/>
          <w:b/>
          <w:szCs w:val="24"/>
        </w:rPr>
      </w:pPr>
      <w:r w:rsidRPr="00917C28">
        <w:rPr>
          <w:rFonts w:cs="Arial"/>
          <w:b/>
          <w:szCs w:val="24"/>
        </w:rPr>
        <w:t>Medición, registro y análisis de vibraciones mecánicas.</w:t>
      </w:r>
    </w:p>
    <w:p w:rsidR="009554E8" w:rsidRDefault="009554E8" w:rsidP="00D901BD">
      <w:pPr>
        <w:spacing w:after="0"/>
        <w:ind w:left="709" w:firstLine="0"/>
        <w:rPr>
          <w:rFonts w:cs="Arial"/>
          <w:szCs w:val="24"/>
        </w:rPr>
      </w:pPr>
      <w:r>
        <w:rPr>
          <w:rFonts w:cs="Arial"/>
          <w:szCs w:val="24"/>
        </w:rPr>
        <w:t>En las Estaciones de Bombeo, los registros de aceleración, se continúan transmitiendo a una pantalla de control instalada en los paneles de instrumentación de las máquinas bajo gestión. Estas lecturas son leídas o consultadas cada ocho horas por el personal de producción.</w:t>
      </w:r>
    </w:p>
    <w:p w:rsidR="009554E8" w:rsidRDefault="009554E8" w:rsidP="00E54DE2">
      <w:pPr>
        <w:spacing w:after="0"/>
        <w:ind w:left="709" w:firstLine="0"/>
        <w:rPr>
          <w:rFonts w:cs="Arial"/>
          <w:szCs w:val="24"/>
        </w:rPr>
      </w:pPr>
      <w:r>
        <w:rPr>
          <w:rFonts w:cs="Arial"/>
          <w:szCs w:val="24"/>
        </w:rPr>
        <w:t xml:space="preserve">El registro y análisis de vibraciones lo efectúa una Empresa Externa especializada en motores, bombas y compresores. Los resultados obtenidos hasta la fecha son satisfactorios y han permitido programar </w:t>
      </w:r>
      <w:r>
        <w:rPr>
          <w:rFonts w:cs="Arial"/>
          <w:szCs w:val="24"/>
        </w:rPr>
        <w:lastRenderedPageBreak/>
        <w:t xml:space="preserve">las tareas de mantenimiento correctivo necesarias para solucionar los problemas detectados. </w:t>
      </w:r>
    </w:p>
    <w:p w:rsidR="009554E8" w:rsidRDefault="009554E8" w:rsidP="004B317A">
      <w:pPr>
        <w:pStyle w:val="Prrafodelista"/>
        <w:numPr>
          <w:ilvl w:val="0"/>
          <w:numId w:val="6"/>
        </w:numPr>
        <w:spacing w:after="0"/>
        <w:ind w:left="709" w:firstLine="0"/>
        <w:rPr>
          <w:rFonts w:cs="Arial"/>
          <w:b/>
          <w:szCs w:val="24"/>
        </w:rPr>
      </w:pPr>
      <w:r w:rsidRPr="00EF585D">
        <w:rPr>
          <w:rFonts w:cs="Arial"/>
          <w:b/>
          <w:szCs w:val="24"/>
        </w:rPr>
        <w:t>M</w:t>
      </w:r>
      <w:r>
        <w:rPr>
          <w:rFonts w:cs="Arial"/>
          <w:b/>
          <w:szCs w:val="24"/>
        </w:rPr>
        <w:t>edición y registro de temperaturas en puntos especiales de los equipos</w:t>
      </w:r>
      <w:r w:rsidRPr="00EF585D">
        <w:rPr>
          <w:rFonts w:cs="Arial"/>
          <w:b/>
          <w:szCs w:val="24"/>
        </w:rPr>
        <w:t>.</w:t>
      </w:r>
    </w:p>
    <w:p w:rsidR="009554E8" w:rsidRDefault="009554E8" w:rsidP="00E54DE2">
      <w:pPr>
        <w:spacing w:after="0"/>
        <w:ind w:left="709" w:firstLine="0"/>
        <w:rPr>
          <w:rFonts w:cs="Arial"/>
          <w:szCs w:val="24"/>
        </w:rPr>
      </w:pPr>
      <w:r>
        <w:rPr>
          <w:rFonts w:cs="Arial"/>
          <w:szCs w:val="24"/>
        </w:rPr>
        <w:t>Es utilizado en los equipos eléctricos tales como Tableros de Mando y Protección, Unidades de Mando, Arrancadores y Sistemas Electrónicos, apoyándose mediante la medición y análisis termográfico comparativo, con control de la radiación infrarroja. Permite determinar el malfuncionamiento precoz, perdidas de energía eléctrica, fallas de contacto y aislación.</w:t>
      </w:r>
    </w:p>
    <w:p w:rsidR="009554E8" w:rsidRDefault="009554E8" w:rsidP="00E54DE2">
      <w:pPr>
        <w:spacing w:after="0"/>
        <w:ind w:left="709" w:firstLine="0"/>
        <w:rPr>
          <w:rFonts w:cs="Arial"/>
          <w:szCs w:val="24"/>
        </w:rPr>
      </w:pPr>
      <w:r>
        <w:rPr>
          <w:rFonts w:cs="Arial"/>
          <w:szCs w:val="24"/>
        </w:rPr>
        <w:t>La estaciones de bombeo poseen sensores de temperatura instalados en los cabezales de los bobinados estatóricos de los motores y en el cojinete axial de alto compromiso mecánico  ya que soporta la carga estática y dinámica del eje de mando y del rodete más la carga por reacción hidráulica generada por el flujo de agua ascendente a través de la tubería de impulsión, en dirección a la linterna de apoyo del motor. Las lecturas se transmiten en tiempo real a una pantalla de control instalada en los paneles de instrumentación de las máquinas bajo gestión. Estas lecturas aparecen de manera permanente en la pantalla y cuando registran niveles anormales son tomadas por el personal de producción, que da aviso de la novedad al Departamento de Mantenimiento.</w:t>
      </w:r>
    </w:p>
    <w:p w:rsidR="009554E8" w:rsidRDefault="009554E8" w:rsidP="004B317A">
      <w:pPr>
        <w:pStyle w:val="Prrafodelista"/>
        <w:numPr>
          <w:ilvl w:val="0"/>
          <w:numId w:val="6"/>
        </w:numPr>
        <w:spacing w:after="0"/>
        <w:ind w:left="709" w:firstLine="0"/>
        <w:rPr>
          <w:rFonts w:cs="Arial"/>
          <w:b/>
          <w:szCs w:val="24"/>
        </w:rPr>
      </w:pPr>
      <w:r w:rsidRPr="001E28E3">
        <w:rPr>
          <w:rFonts w:cs="Arial"/>
          <w:b/>
          <w:szCs w:val="24"/>
        </w:rPr>
        <w:lastRenderedPageBreak/>
        <w:t>Muestreo y análisis del aceite lubricante.</w:t>
      </w:r>
    </w:p>
    <w:p w:rsidR="009554E8" w:rsidRDefault="009554E8" w:rsidP="00E54DE2">
      <w:pPr>
        <w:spacing w:after="0"/>
        <w:ind w:left="709" w:firstLine="0"/>
        <w:rPr>
          <w:rFonts w:cs="Arial"/>
          <w:szCs w:val="24"/>
        </w:rPr>
      </w:pPr>
      <w:r>
        <w:rPr>
          <w:rFonts w:cs="Arial"/>
          <w:szCs w:val="24"/>
        </w:rPr>
        <w:t>Los cambios de aceite se hacen en los cojinetes del lado “no acoplado” de las electrobombas. Los cambios de lubricante se hacen de acuerdo al Programa de Mantenimiento Preventivo utilizado. Según especificaciones de la empresa a cargo de los análisis de aceite se han estandarizado las intervenciones cada 500 horas, determinando que los signos de oxidación se mantienen tolerables.</w:t>
      </w:r>
    </w:p>
    <w:p w:rsidR="009554E8" w:rsidRDefault="009554E8" w:rsidP="00E54DE2">
      <w:pPr>
        <w:spacing w:after="0"/>
        <w:ind w:left="709" w:firstLine="0"/>
        <w:rPr>
          <w:rFonts w:cs="Arial"/>
          <w:szCs w:val="24"/>
        </w:rPr>
      </w:pPr>
      <w:r>
        <w:rPr>
          <w:rFonts w:cs="Arial"/>
          <w:szCs w:val="24"/>
        </w:rPr>
        <w:t>Los análisis practicados comprenden la viscosidad según el método ASTM presencia de agua y presencia de K (OH) como indicador de acidez en mg/g. También se determina la presencia de Cobre, Hierro, Plomo, Cromo Aluminio y Silicio, como indicadores de desgaste por fricción o rodadura.</w:t>
      </w:r>
    </w:p>
    <w:p w:rsidR="009554E8" w:rsidRPr="00917C28" w:rsidRDefault="009554E8" w:rsidP="00E54DE2">
      <w:pPr>
        <w:spacing w:after="0"/>
        <w:ind w:left="709" w:firstLine="0"/>
        <w:rPr>
          <w:rFonts w:cs="Arial"/>
          <w:szCs w:val="24"/>
        </w:rPr>
      </w:pPr>
      <w:r>
        <w:rPr>
          <w:rFonts w:cs="Arial"/>
          <w:szCs w:val="24"/>
        </w:rPr>
        <w:t>En los aceites aislantes se determina la perdida de la capacidad de ruptura dieléctrica, aislación por contaminación y/o presencia de humedad en los equipos eléctricos. Solo se recurre a estas revisiones eventualmente y solo cuando se realizan las intervenciones anuales  en las estaciones transformadoras, especialmente si se detectan síntomas indicadores, durante las operaciones de los sistemas.</w:t>
      </w:r>
    </w:p>
    <w:p w:rsidR="009554E8" w:rsidRPr="00D45849" w:rsidRDefault="009554E8" w:rsidP="00E54DE2">
      <w:pPr>
        <w:spacing w:after="0"/>
        <w:ind w:left="709" w:firstLine="0"/>
        <w:rPr>
          <w:rFonts w:cs="Arial"/>
          <w:szCs w:val="24"/>
        </w:rPr>
      </w:pPr>
    </w:p>
    <w:p w:rsidR="009554E8" w:rsidRDefault="009554E8" w:rsidP="00E54DE2">
      <w:pPr>
        <w:spacing w:after="0"/>
        <w:ind w:left="709" w:firstLine="0"/>
        <w:rPr>
          <w:rFonts w:cs="Arial"/>
          <w:szCs w:val="24"/>
        </w:rPr>
      </w:pPr>
      <w:r w:rsidRPr="0009716F">
        <w:rPr>
          <w:rFonts w:cs="Arial"/>
          <w:szCs w:val="24"/>
        </w:rPr>
        <w:t>Los procedimientos utilizados para la ejecución de las tareas de Mantenimiento</w:t>
      </w:r>
      <w:r>
        <w:rPr>
          <w:rFonts w:cs="Arial"/>
          <w:szCs w:val="24"/>
        </w:rPr>
        <w:t xml:space="preserve"> </w:t>
      </w:r>
      <w:r w:rsidRPr="0009716F">
        <w:rPr>
          <w:rFonts w:cs="Arial"/>
          <w:szCs w:val="24"/>
        </w:rPr>
        <w:t xml:space="preserve">Correctivo, son similares a los de Mantenimiento </w:t>
      </w:r>
      <w:r w:rsidRPr="0009716F">
        <w:rPr>
          <w:rFonts w:cs="Arial"/>
          <w:szCs w:val="24"/>
        </w:rPr>
        <w:lastRenderedPageBreak/>
        <w:t>Pr</w:t>
      </w:r>
      <w:r>
        <w:rPr>
          <w:rFonts w:cs="Arial"/>
          <w:szCs w:val="24"/>
        </w:rPr>
        <w:t>eventivo</w:t>
      </w:r>
      <w:r w:rsidRPr="0009716F">
        <w:rPr>
          <w:rFonts w:cs="Arial"/>
          <w:szCs w:val="24"/>
        </w:rPr>
        <w:t>. El personal responsable de la operación o personal de</w:t>
      </w:r>
      <w:r>
        <w:rPr>
          <w:rFonts w:cs="Arial"/>
          <w:szCs w:val="24"/>
        </w:rPr>
        <w:t xml:space="preserve"> </w:t>
      </w:r>
      <w:r w:rsidRPr="0009716F">
        <w:rPr>
          <w:rFonts w:cs="Arial"/>
          <w:szCs w:val="24"/>
        </w:rPr>
        <w:t xml:space="preserve">mantenimiento que detecta un problema, solicita una orden de </w:t>
      </w:r>
      <w:r>
        <w:rPr>
          <w:rFonts w:cs="Arial"/>
          <w:szCs w:val="24"/>
        </w:rPr>
        <w:t xml:space="preserve">trabajo de </w:t>
      </w:r>
      <w:r w:rsidRPr="0009716F">
        <w:rPr>
          <w:rFonts w:cs="Arial"/>
          <w:szCs w:val="24"/>
        </w:rPr>
        <w:t>mantenimien</w:t>
      </w:r>
      <w:r>
        <w:rPr>
          <w:rFonts w:cs="Arial"/>
          <w:szCs w:val="24"/>
        </w:rPr>
        <w:t>to correctivo y el Sistema</w:t>
      </w:r>
      <w:r w:rsidRPr="0009716F">
        <w:rPr>
          <w:rFonts w:cs="Arial"/>
          <w:szCs w:val="24"/>
        </w:rPr>
        <w:t xml:space="preserve"> la emite, en la solicitud se indican los</w:t>
      </w:r>
      <w:r>
        <w:rPr>
          <w:rFonts w:cs="Arial"/>
          <w:szCs w:val="24"/>
        </w:rPr>
        <w:t xml:space="preserve"> </w:t>
      </w:r>
      <w:r w:rsidRPr="0009716F">
        <w:rPr>
          <w:rFonts w:cs="Arial"/>
          <w:szCs w:val="24"/>
        </w:rPr>
        <w:t>datos del solicitante y el detalle del requerimiento y la orden de trabajo indica: equipo,</w:t>
      </w:r>
      <w:r>
        <w:rPr>
          <w:rFonts w:cs="Arial"/>
          <w:szCs w:val="24"/>
        </w:rPr>
        <w:t xml:space="preserve"> </w:t>
      </w:r>
      <w:r w:rsidRPr="0009716F">
        <w:rPr>
          <w:rFonts w:cs="Arial"/>
          <w:szCs w:val="24"/>
        </w:rPr>
        <w:t>prioridad, estado, tareas, cuadrilla asignada, recursos humanos, recursos materiales y</w:t>
      </w:r>
      <w:r>
        <w:rPr>
          <w:rFonts w:cs="Arial"/>
          <w:szCs w:val="24"/>
        </w:rPr>
        <w:t xml:space="preserve"> </w:t>
      </w:r>
      <w:r w:rsidRPr="0009716F">
        <w:rPr>
          <w:rFonts w:cs="Arial"/>
          <w:szCs w:val="24"/>
        </w:rPr>
        <w:t>gestión.</w:t>
      </w:r>
      <w:r>
        <w:rPr>
          <w:rFonts w:cs="Arial"/>
          <w:szCs w:val="24"/>
        </w:rPr>
        <w:t xml:space="preserve"> </w:t>
      </w:r>
    </w:p>
    <w:p w:rsidR="001277E1" w:rsidRDefault="001277E1" w:rsidP="00E54DE2">
      <w:pPr>
        <w:spacing w:after="0"/>
        <w:ind w:left="709" w:firstLine="0"/>
        <w:rPr>
          <w:rFonts w:cs="Arial"/>
          <w:szCs w:val="24"/>
        </w:rPr>
      </w:pPr>
    </w:p>
    <w:p w:rsidR="0030241F" w:rsidRDefault="009554E8" w:rsidP="00E54DE2">
      <w:pPr>
        <w:spacing w:after="0"/>
        <w:ind w:left="709" w:firstLine="0"/>
        <w:rPr>
          <w:rFonts w:cs="Arial"/>
          <w:szCs w:val="24"/>
        </w:rPr>
      </w:pPr>
      <w:r w:rsidRPr="00B6746E">
        <w:rPr>
          <w:rFonts w:cs="Arial"/>
          <w:szCs w:val="24"/>
        </w:rPr>
        <w:t>Como control de calidad de los trabajos contratados sobre equipos de bombeo se realizan mediciones de los parámetros eléctricos de los motores que las impulsan, determinando: tensión, intensidad, potencia erogada, factor de potencia, y velocidad angular (resbalamiento del sincronismo eléctrico), mientras a la bomba se le mide la presión manométrica de servicio, y ahora, en función de los nuevos procedimientos introducidos y con la participación de personal técnico</w:t>
      </w:r>
      <w:r>
        <w:rPr>
          <w:rFonts w:cs="Arial"/>
          <w:szCs w:val="24"/>
        </w:rPr>
        <w:t>, se</w:t>
      </w:r>
      <w:r w:rsidRPr="00B6746E">
        <w:rPr>
          <w:rFonts w:cs="Arial"/>
          <w:szCs w:val="24"/>
        </w:rPr>
        <w:t xml:space="preserve"> miden y verifican los caudales erogados, individualmente por cada bomba.</w:t>
      </w:r>
      <w:r>
        <w:rPr>
          <w:rFonts w:cs="Arial"/>
          <w:szCs w:val="24"/>
        </w:rPr>
        <w:t xml:space="preserve"> </w:t>
      </w:r>
      <w:r w:rsidRPr="00FA31B2">
        <w:rPr>
          <w:rFonts w:cs="Arial"/>
          <w:szCs w:val="24"/>
        </w:rPr>
        <w:t>La empresa posee actualmente un sistema de codificación para sus activos o infraestructuras, todos los activos de la planta se encuentran codificados para de esta manera poder identificarlos mediante órdenes de trabajo que indicarán el código de la infraestructura a intervenir. La codificación de los activos se lo realiza de forma alfabética de la siguiente forma para Bombeo y Tratamiento  respectivamente, por ejemplo:</w:t>
      </w:r>
    </w:p>
    <w:p w:rsidR="009554E8" w:rsidRPr="00C233CF" w:rsidRDefault="009554E8" w:rsidP="004B317A">
      <w:pPr>
        <w:numPr>
          <w:ilvl w:val="0"/>
          <w:numId w:val="7"/>
        </w:numPr>
        <w:spacing w:before="0" w:after="0"/>
        <w:jc w:val="left"/>
        <w:rPr>
          <w:rFonts w:cs="Arial"/>
          <w:b/>
          <w:szCs w:val="24"/>
          <w:lang w:val="en-US"/>
        </w:rPr>
      </w:pPr>
      <w:r w:rsidRPr="00C233CF">
        <w:rPr>
          <w:rFonts w:cs="Arial"/>
          <w:b/>
          <w:szCs w:val="24"/>
          <w:lang w:val="en-US"/>
        </w:rPr>
        <w:lastRenderedPageBreak/>
        <w:t>LT-BOM-EB2-BOM-VAC-G1</w:t>
      </w:r>
    </w:p>
    <w:p w:rsidR="009554E8" w:rsidRDefault="009554E8" w:rsidP="00E54DE2">
      <w:pPr>
        <w:spacing w:before="0" w:after="0"/>
        <w:ind w:left="363" w:firstLine="771"/>
        <w:jc w:val="left"/>
        <w:rPr>
          <w:rFonts w:cs="Arial"/>
          <w:szCs w:val="24"/>
          <w:lang w:val="es-ES"/>
        </w:rPr>
      </w:pPr>
      <w:r>
        <w:rPr>
          <w:rFonts w:cs="Arial"/>
          <w:szCs w:val="24"/>
          <w:lang w:val="es-ES"/>
        </w:rPr>
        <w:t>Bomba grupo N</w:t>
      </w:r>
      <w:r w:rsidRPr="0058341E">
        <w:rPr>
          <w:rFonts w:cs="Arial"/>
          <w:szCs w:val="24"/>
          <w:lang w:val="es-ES"/>
        </w:rPr>
        <w:t xml:space="preserve">º 1 sistema de vacío </w:t>
      </w:r>
      <w:r>
        <w:rPr>
          <w:rFonts w:cs="Arial"/>
          <w:szCs w:val="24"/>
          <w:lang w:val="es-ES"/>
        </w:rPr>
        <w:t>E</w:t>
      </w:r>
      <w:r w:rsidRPr="0058341E">
        <w:rPr>
          <w:rFonts w:cs="Arial"/>
          <w:szCs w:val="24"/>
          <w:lang w:val="es-ES"/>
        </w:rPr>
        <w:t>stación 2</w:t>
      </w:r>
    </w:p>
    <w:p w:rsidR="009554E8" w:rsidRDefault="009554E8" w:rsidP="00E54DE2">
      <w:pPr>
        <w:spacing w:before="0" w:after="0"/>
        <w:ind w:left="363" w:firstLine="771"/>
        <w:jc w:val="left"/>
        <w:rPr>
          <w:rFonts w:cs="Arial"/>
          <w:szCs w:val="24"/>
          <w:lang w:val="es-ES"/>
        </w:rPr>
      </w:pPr>
      <w:r w:rsidRPr="00C233CF">
        <w:rPr>
          <w:rFonts w:cs="Arial"/>
          <w:b/>
          <w:szCs w:val="24"/>
          <w:lang w:val="es-ES"/>
        </w:rPr>
        <w:t>Localidad:</w:t>
      </w:r>
      <w:r>
        <w:rPr>
          <w:rFonts w:cs="Arial"/>
          <w:szCs w:val="24"/>
          <w:lang w:val="es-ES"/>
        </w:rPr>
        <w:t xml:space="preserve"> </w:t>
      </w:r>
      <w:r w:rsidRPr="00C233CF">
        <w:rPr>
          <w:rFonts w:cs="Arial"/>
          <w:szCs w:val="24"/>
          <w:lang w:val="es-ES"/>
        </w:rPr>
        <w:t xml:space="preserve">GYE </w:t>
      </w:r>
      <w:r>
        <w:rPr>
          <w:rFonts w:cs="Arial"/>
          <w:szCs w:val="24"/>
          <w:lang w:val="es-ES"/>
        </w:rPr>
        <w:t>–</w:t>
      </w:r>
      <w:r w:rsidRPr="00C233CF">
        <w:rPr>
          <w:rFonts w:cs="Arial"/>
          <w:szCs w:val="24"/>
          <w:lang w:val="es-ES"/>
        </w:rPr>
        <w:t xml:space="preserve"> Guayaquil</w:t>
      </w:r>
    </w:p>
    <w:p w:rsidR="00CF5337" w:rsidRDefault="009554E8" w:rsidP="00E54DE2">
      <w:pPr>
        <w:spacing w:before="0" w:after="0"/>
        <w:ind w:left="363" w:firstLine="771"/>
        <w:jc w:val="left"/>
        <w:rPr>
          <w:rFonts w:cs="Arial"/>
          <w:szCs w:val="24"/>
          <w:lang w:val="es-ES"/>
        </w:rPr>
      </w:pPr>
      <w:r w:rsidRPr="00C233CF">
        <w:rPr>
          <w:rFonts w:cs="Arial"/>
          <w:b/>
          <w:szCs w:val="24"/>
          <w:lang w:val="es-ES"/>
        </w:rPr>
        <w:t>Oficina:</w:t>
      </w:r>
      <w:r>
        <w:rPr>
          <w:rFonts w:cs="Arial"/>
          <w:szCs w:val="24"/>
          <w:lang w:val="es-ES"/>
        </w:rPr>
        <w:t xml:space="preserve"> </w:t>
      </w:r>
      <w:r w:rsidRPr="00C233CF">
        <w:rPr>
          <w:rFonts w:cs="Arial"/>
          <w:szCs w:val="24"/>
          <w:lang w:val="es-ES"/>
        </w:rPr>
        <w:t xml:space="preserve">EB2 - </w:t>
      </w:r>
      <w:r>
        <w:rPr>
          <w:rFonts w:cs="Arial"/>
          <w:szCs w:val="24"/>
          <w:lang w:val="es-ES"/>
        </w:rPr>
        <w:t>E</w:t>
      </w:r>
      <w:r w:rsidRPr="00C233CF">
        <w:rPr>
          <w:rFonts w:cs="Arial"/>
          <w:szCs w:val="24"/>
          <w:lang w:val="es-ES"/>
        </w:rPr>
        <w:t>stación</w:t>
      </w:r>
      <w:r>
        <w:rPr>
          <w:rFonts w:cs="Arial"/>
          <w:szCs w:val="24"/>
          <w:lang w:val="es-ES"/>
        </w:rPr>
        <w:t xml:space="preserve"> de B</w:t>
      </w:r>
      <w:r w:rsidRPr="00C233CF">
        <w:rPr>
          <w:rFonts w:cs="Arial"/>
          <w:szCs w:val="24"/>
          <w:lang w:val="es-ES"/>
        </w:rPr>
        <w:t>ombeo #2</w:t>
      </w:r>
    </w:p>
    <w:p w:rsidR="00CF5337" w:rsidRPr="00161F33" w:rsidRDefault="00CF5337" w:rsidP="0030241F">
      <w:pPr>
        <w:spacing w:before="0" w:after="0"/>
        <w:jc w:val="left"/>
        <w:rPr>
          <w:rFonts w:cs="Arial"/>
          <w:szCs w:val="24"/>
          <w:lang w:val="es-ES"/>
        </w:rPr>
      </w:pPr>
    </w:p>
    <w:p w:rsidR="009554E8" w:rsidRPr="00C233CF" w:rsidRDefault="009554E8" w:rsidP="004B317A">
      <w:pPr>
        <w:numPr>
          <w:ilvl w:val="0"/>
          <w:numId w:val="7"/>
        </w:numPr>
        <w:spacing w:before="0" w:after="0"/>
        <w:jc w:val="left"/>
        <w:rPr>
          <w:rFonts w:cs="Arial"/>
          <w:b/>
          <w:szCs w:val="24"/>
          <w:lang w:val="en-US"/>
        </w:rPr>
      </w:pPr>
      <w:r w:rsidRPr="00C233CF">
        <w:rPr>
          <w:rFonts w:cs="Arial"/>
          <w:b/>
          <w:szCs w:val="24"/>
          <w:lang w:val="en-US"/>
        </w:rPr>
        <w:t xml:space="preserve">LT-TRAT-PN-AIR-N°3-SA </w:t>
      </w:r>
    </w:p>
    <w:p w:rsidR="009554E8" w:rsidRPr="00C233CF" w:rsidRDefault="009554E8" w:rsidP="00E54DE2">
      <w:pPr>
        <w:spacing w:before="0" w:after="0"/>
        <w:ind w:left="363" w:firstLine="771"/>
        <w:jc w:val="left"/>
        <w:rPr>
          <w:rFonts w:cs="Arial"/>
          <w:szCs w:val="24"/>
          <w:lang w:val="es-ES"/>
        </w:rPr>
      </w:pPr>
      <w:r>
        <w:rPr>
          <w:rFonts w:cs="Arial"/>
          <w:szCs w:val="24"/>
          <w:lang w:val="es-ES"/>
        </w:rPr>
        <w:t>Aireador Nº 3 Sector A</w:t>
      </w:r>
    </w:p>
    <w:p w:rsidR="009554E8" w:rsidRDefault="009554E8" w:rsidP="00E54DE2">
      <w:pPr>
        <w:spacing w:before="0" w:after="0"/>
        <w:ind w:left="363" w:firstLine="771"/>
        <w:jc w:val="left"/>
        <w:rPr>
          <w:rFonts w:cs="Arial"/>
          <w:szCs w:val="24"/>
          <w:lang w:val="es-ES"/>
        </w:rPr>
      </w:pPr>
      <w:r w:rsidRPr="00C233CF">
        <w:rPr>
          <w:rFonts w:cs="Arial"/>
          <w:b/>
          <w:szCs w:val="24"/>
          <w:lang w:val="es-ES"/>
        </w:rPr>
        <w:t>Localidad:</w:t>
      </w:r>
      <w:r>
        <w:rPr>
          <w:rFonts w:cs="Arial"/>
          <w:szCs w:val="24"/>
          <w:lang w:val="es-ES"/>
        </w:rPr>
        <w:t xml:space="preserve"> </w:t>
      </w:r>
      <w:r w:rsidRPr="00C233CF">
        <w:rPr>
          <w:rFonts w:cs="Arial"/>
          <w:szCs w:val="24"/>
          <w:lang w:val="es-ES"/>
        </w:rPr>
        <w:t xml:space="preserve">GYE </w:t>
      </w:r>
      <w:r>
        <w:rPr>
          <w:rFonts w:cs="Arial"/>
          <w:szCs w:val="24"/>
          <w:lang w:val="es-ES"/>
        </w:rPr>
        <w:t>–</w:t>
      </w:r>
      <w:r w:rsidRPr="00C233CF">
        <w:rPr>
          <w:rFonts w:cs="Arial"/>
          <w:szCs w:val="24"/>
          <w:lang w:val="es-ES"/>
        </w:rPr>
        <w:t xml:space="preserve"> </w:t>
      </w:r>
      <w:r>
        <w:rPr>
          <w:rFonts w:cs="Arial"/>
          <w:szCs w:val="24"/>
          <w:lang w:val="es-ES"/>
        </w:rPr>
        <w:t>G</w:t>
      </w:r>
      <w:r w:rsidRPr="00C233CF">
        <w:rPr>
          <w:rFonts w:cs="Arial"/>
          <w:szCs w:val="24"/>
          <w:lang w:val="es-ES"/>
        </w:rPr>
        <w:t>uayaquil</w:t>
      </w:r>
    </w:p>
    <w:p w:rsidR="0030241F" w:rsidRDefault="009554E8" w:rsidP="00E54DE2">
      <w:pPr>
        <w:spacing w:before="0" w:after="0"/>
        <w:ind w:left="363" w:firstLine="771"/>
        <w:jc w:val="left"/>
        <w:rPr>
          <w:rFonts w:cs="Arial"/>
          <w:szCs w:val="24"/>
          <w:lang w:val="es-ES"/>
        </w:rPr>
      </w:pPr>
      <w:r w:rsidRPr="00C233CF">
        <w:rPr>
          <w:rFonts w:cs="Arial"/>
          <w:b/>
          <w:szCs w:val="24"/>
          <w:lang w:val="es-ES"/>
        </w:rPr>
        <w:t>Oficina:</w:t>
      </w:r>
      <w:r>
        <w:rPr>
          <w:rFonts w:cs="Arial"/>
          <w:szCs w:val="24"/>
          <w:lang w:val="es-ES"/>
        </w:rPr>
        <w:t xml:space="preserve"> </w:t>
      </w:r>
      <w:r w:rsidRPr="00C233CF">
        <w:rPr>
          <w:rFonts w:cs="Arial"/>
          <w:szCs w:val="24"/>
          <w:lang w:val="es-ES"/>
        </w:rPr>
        <w:t xml:space="preserve">PNU - </w:t>
      </w:r>
      <w:r>
        <w:rPr>
          <w:rFonts w:cs="Arial"/>
          <w:szCs w:val="24"/>
          <w:lang w:val="es-ES"/>
        </w:rPr>
        <w:t>Planta N</w:t>
      </w:r>
      <w:r w:rsidRPr="00C233CF">
        <w:rPr>
          <w:rFonts w:cs="Arial"/>
          <w:szCs w:val="24"/>
          <w:lang w:val="es-ES"/>
        </w:rPr>
        <w:t>ueva</w:t>
      </w:r>
    </w:p>
    <w:p w:rsidR="0030241F" w:rsidRDefault="0030241F" w:rsidP="0030241F">
      <w:pPr>
        <w:spacing w:before="0" w:after="0"/>
        <w:ind w:firstLine="709"/>
        <w:jc w:val="left"/>
        <w:rPr>
          <w:rFonts w:cs="Arial"/>
          <w:szCs w:val="24"/>
          <w:lang w:val="es-ES"/>
        </w:rPr>
      </w:pPr>
    </w:p>
    <w:p w:rsidR="009554E8" w:rsidRPr="0030241F" w:rsidRDefault="0030241F" w:rsidP="0030241F">
      <w:pPr>
        <w:spacing w:before="0" w:after="0"/>
        <w:ind w:left="2836" w:firstLine="709"/>
        <w:rPr>
          <w:rFonts w:cs="Arial"/>
          <w:b/>
          <w:i/>
          <w:sz w:val="20"/>
          <w:szCs w:val="20"/>
          <w:lang w:val="es-ES_tradnl"/>
        </w:rPr>
      </w:pPr>
      <w:r>
        <w:rPr>
          <w:rFonts w:cs="Arial"/>
          <w:i/>
          <w:sz w:val="20"/>
          <w:szCs w:val="20"/>
          <w:lang w:val="es-ES_tradnl"/>
        </w:rPr>
        <w:t xml:space="preserve">   </w:t>
      </w:r>
      <w:r w:rsidR="009554E8" w:rsidRPr="0030241F">
        <w:rPr>
          <w:rFonts w:cs="Arial"/>
          <w:b/>
          <w:i/>
          <w:sz w:val="20"/>
          <w:szCs w:val="20"/>
          <w:lang w:val="es-ES_tradnl"/>
        </w:rPr>
        <w:t>Figura 3.5</w:t>
      </w:r>
    </w:p>
    <w:p w:rsidR="009554E8" w:rsidRPr="008442B7" w:rsidRDefault="0030241F" w:rsidP="0030241F">
      <w:pPr>
        <w:pStyle w:val="Piedepgina"/>
        <w:framePr w:wrap="notBeside"/>
        <w:rPr>
          <w:rFonts w:cs="Arial"/>
          <w:i/>
          <w:lang w:val="es-ES_tradnl"/>
        </w:rPr>
      </w:pPr>
      <w:r>
        <w:rPr>
          <w:rFonts w:cs="Arial"/>
          <w:i/>
          <w:lang w:val="es-ES_tradnl"/>
        </w:rPr>
        <w:tab/>
      </w:r>
      <w:r w:rsidR="009554E8" w:rsidRPr="008442B7">
        <w:rPr>
          <w:rFonts w:cs="Arial"/>
          <w:i/>
          <w:lang w:val="es-ES_tradnl"/>
        </w:rPr>
        <w:t>“Sistema de Codificación de Activo</w:t>
      </w:r>
      <w:r w:rsidR="009554E8">
        <w:rPr>
          <w:rFonts w:cs="Arial"/>
          <w:i/>
          <w:lang w:val="es-ES_tradnl"/>
        </w:rPr>
        <w:t>”</w:t>
      </w:r>
      <w:r>
        <w:rPr>
          <w:rFonts w:cs="Arial"/>
          <w:i/>
          <w:lang w:val="es-ES_tradnl"/>
        </w:rPr>
        <w:tab/>
      </w:r>
      <w:r>
        <w:rPr>
          <w:rFonts w:cs="Arial"/>
          <w:i/>
          <w:lang w:val="es-ES_tradnl"/>
        </w:rPr>
        <w:tab/>
      </w:r>
      <w:r>
        <w:rPr>
          <w:rFonts w:cs="Arial"/>
          <w:i/>
          <w:lang w:val="es-ES_tradnl"/>
        </w:rPr>
        <w:tab/>
      </w:r>
    </w:p>
    <w:p w:rsidR="009554E8" w:rsidRPr="009E2C77" w:rsidRDefault="0030241F" w:rsidP="003524E5">
      <w:pPr>
        <w:jc w:val="center"/>
        <w:rPr>
          <w:szCs w:val="18"/>
        </w:rPr>
      </w:pPr>
      <w:r w:rsidRPr="003524E5">
        <w:object w:dxaOrig="16941" w:dyaOrig="12009">
          <v:shape id="_x0000_i1043" type="#_x0000_t75" style="width:250.4pt;height:176.25pt" o:ole="">
            <v:imagedata r:id="rId31" o:title=""/>
          </v:shape>
          <o:OLEObject Type="Embed" ProgID="Visio.Drawing.11" ShapeID="_x0000_i1043" DrawAspect="Content" ObjectID="_1357109483" r:id="rId32"/>
        </w:object>
      </w:r>
    </w:p>
    <w:p w:rsidR="009554E8" w:rsidRPr="0030241F" w:rsidRDefault="009554E8" w:rsidP="00E54DE2">
      <w:pPr>
        <w:spacing w:after="0"/>
        <w:ind w:left="709" w:firstLine="0"/>
        <w:rPr>
          <w:rFonts w:cs="Arial"/>
          <w:szCs w:val="24"/>
        </w:rPr>
      </w:pPr>
      <w:r w:rsidRPr="0030241F">
        <w:rPr>
          <w:rFonts w:cs="Arial"/>
          <w:szCs w:val="24"/>
        </w:rPr>
        <w:t>La codificación de las infraestructuras se hace a través de cinco campos, se lo muestra en los ejemplos de arriba de la siguiente forma:</w:t>
      </w:r>
    </w:p>
    <w:p w:rsidR="009554E8" w:rsidRPr="0030241F" w:rsidRDefault="009554E8" w:rsidP="00E54DE2">
      <w:pPr>
        <w:spacing w:after="0"/>
        <w:ind w:left="709" w:firstLine="0"/>
        <w:rPr>
          <w:rFonts w:cs="Arial"/>
          <w:szCs w:val="24"/>
        </w:rPr>
      </w:pPr>
      <w:r w:rsidRPr="0030241F">
        <w:rPr>
          <w:rFonts w:cs="Arial"/>
          <w:szCs w:val="24"/>
        </w:rPr>
        <w:lastRenderedPageBreak/>
        <w:t>El campo número 1 debe ser LT, para referirse que la infraestructura se encuentra ubicada en “La Toma”.</w:t>
      </w:r>
    </w:p>
    <w:p w:rsidR="009554E8" w:rsidRPr="0030241F" w:rsidRDefault="009554E8" w:rsidP="00E54DE2">
      <w:pPr>
        <w:spacing w:after="0"/>
        <w:ind w:left="709" w:firstLine="0"/>
        <w:rPr>
          <w:rFonts w:cs="Arial"/>
          <w:szCs w:val="24"/>
        </w:rPr>
      </w:pPr>
      <w:r w:rsidRPr="0030241F">
        <w:rPr>
          <w:rFonts w:cs="Arial"/>
          <w:szCs w:val="24"/>
        </w:rPr>
        <w:t xml:space="preserve"> El campo número 2 puede ser descrito como TRAT o BOM, este define en que área está ubicada el activo pudiendo ser “Tratamiento” o “Bombeo” respectivamente.</w:t>
      </w:r>
    </w:p>
    <w:p w:rsidR="009554E8" w:rsidRPr="0030241F" w:rsidRDefault="009554E8" w:rsidP="00E54DE2">
      <w:pPr>
        <w:spacing w:after="0"/>
        <w:ind w:left="709" w:firstLine="0"/>
        <w:rPr>
          <w:rFonts w:cs="Arial"/>
          <w:szCs w:val="24"/>
        </w:rPr>
      </w:pPr>
      <w:r w:rsidRPr="0030241F">
        <w:rPr>
          <w:rFonts w:cs="Arial"/>
          <w:szCs w:val="24"/>
        </w:rPr>
        <w:t>El campo tres define si la  siguiente ubicación de la infraestructura, que puede variar entre PN “Planta Nueva”, PC “Planta Convencional” o PL “Planta Lurgi” si se encuentran dentro de “Tratamiento” o si están dentro de “Bombeo” pueden variar entre EB1, EB2; EB3 y EB4 para las Estaciones de Bombeo # 1, 2, 3 y 4 respectivamente.</w:t>
      </w:r>
    </w:p>
    <w:p w:rsidR="009554E8" w:rsidRPr="0030241F" w:rsidRDefault="009554E8" w:rsidP="00E54DE2">
      <w:pPr>
        <w:spacing w:after="0"/>
        <w:ind w:left="709" w:firstLine="0"/>
        <w:rPr>
          <w:rFonts w:cs="Arial"/>
          <w:szCs w:val="24"/>
        </w:rPr>
      </w:pPr>
      <w:r w:rsidRPr="0030241F">
        <w:rPr>
          <w:rFonts w:cs="Arial"/>
          <w:szCs w:val="24"/>
        </w:rPr>
        <w:t>El campo numero 4 define qué tipo de equipo que es el activo, dando información acerca de su función se éste es una bomba, motor, aireador, válvulas, transformadores, etc., toda infraestructura que se encuentre dentro de La Planta. En el ejemplo de arriba “BOM-VAC” se refiere a una bomba de vacío.</w:t>
      </w:r>
    </w:p>
    <w:p w:rsidR="009554E8" w:rsidRPr="0030241F" w:rsidRDefault="009554E8" w:rsidP="00E54DE2">
      <w:pPr>
        <w:spacing w:after="0"/>
        <w:ind w:left="709" w:firstLine="0"/>
        <w:rPr>
          <w:rFonts w:cs="Arial"/>
          <w:szCs w:val="24"/>
        </w:rPr>
      </w:pPr>
      <w:r w:rsidRPr="0030241F">
        <w:rPr>
          <w:rFonts w:cs="Arial"/>
          <w:szCs w:val="24"/>
        </w:rPr>
        <w:t>El último campo es la última ubicación y se refiere al lugar específico donde se encuentra el activo, para el ejemplo dado “G1” se refiere a que la bomba de vacío se encuentra en el Grupo 1  de la Estación de Bombeo 2.</w:t>
      </w:r>
    </w:p>
    <w:p w:rsidR="009554E8" w:rsidRPr="0030241F" w:rsidRDefault="009554E8" w:rsidP="00E54DE2">
      <w:pPr>
        <w:spacing w:after="0"/>
        <w:ind w:left="709" w:firstLine="0"/>
        <w:rPr>
          <w:rFonts w:cs="Arial"/>
          <w:szCs w:val="24"/>
        </w:rPr>
      </w:pPr>
      <w:r w:rsidRPr="0030241F">
        <w:rPr>
          <w:rFonts w:cs="Arial"/>
          <w:szCs w:val="24"/>
        </w:rPr>
        <w:t xml:space="preserve">En cuanto al mantenimiento, la empresa posee planes de mantenimiento para tres departamentos; Mantenimiento Eléctrico, </w:t>
      </w:r>
      <w:r w:rsidRPr="0030241F">
        <w:rPr>
          <w:rFonts w:cs="Arial"/>
          <w:szCs w:val="24"/>
        </w:rPr>
        <w:lastRenderedPageBreak/>
        <w:t>Mantenimiento Mecánico y Mantenimiento Electrónico, estos planes deben dar cobertura a la parte de Bombeo compuesta por las estaciones EB1, EB2, EB3 y EB4; como también a la parte de Tratamiento compuesta por las tres Plantas Lurgi, Convencional y Nueva.</w:t>
      </w:r>
    </w:p>
    <w:p w:rsidR="009554E8" w:rsidRPr="0030241F" w:rsidRDefault="009554E8" w:rsidP="00E54DE2">
      <w:pPr>
        <w:spacing w:after="0"/>
        <w:ind w:left="709" w:firstLine="0"/>
        <w:rPr>
          <w:rFonts w:cs="Arial"/>
          <w:szCs w:val="24"/>
        </w:rPr>
      </w:pPr>
      <w:r w:rsidRPr="0030241F">
        <w:rPr>
          <w:rFonts w:cs="Arial"/>
          <w:szCs w:val="24"/>
        </w:rPr>
        <w:t>Los planes de mantenimiento de la empresa son anuales, de esta manera se mantiene la calidad en los procesos de potabilización del agua. Se sigue un programa definido de mantenimiento para la estaciones de bombeo como para las plantas de tratamiento. Las operaciones están definidas según el proyecto y su duración, como ejemplo ponemos las reparaciones que se harán en La Planta Nueva, se especifica el tiempo del proyecto, la duración del mismo y las etapas de las reparaciones.</w:t>
      </w:r>
    </w:p>
    <w:p w:rsidR="009554E8" w:rsidRPr="0030241F" w:rsidRDefault="009554E8" w:rsidP="00E54DE2">
      <w:pPr>
        <w:spacing w:after="0"/>
        <w:ind w:left="709" w:firstLine="0"/>
        <w:rPr>
          <w:rFonts w:cs="Arial"/>
          <w:szCs w:val="24"/>
        </w:rPr>
      </w:pPr>
      <w:r w:rsidRPr="0030241F">
        <w:rPr>
          <w:rFonts w:cs="Arial"/>
          <w:szCs w:val="24"/>
        </w:rPr>
        <w:t>Las actividades de orden y limpieza se realizan mediante el uso de señalética, contenedores y áreas especiales para la disposición de los desechos peligrosos, se utilizan registros para contabilizar la cantidad de desechos generados.</w:t>
      </w:r>
    </w:p>
    <w:p w:rsidR="0030241F" w:rsidRDefault="0030241F" w:rsidP="0030241F">
      <w:pPr>
        <w:pStyle w:val="Titulo3Tesis"/>
        <w:ind w:left="0" w:firstLine="709"/>
        <w:rPr>
          <w:lang w:val="es-ES"/>
        </w:rPr>
      </w:pPr>
    </w:p>
    <w:p w:rsidR="009554E8" w:rsidRPr="00557F09" w:rsidRDefault="009554E8" w:rsidP="0030241F">
      <w:pPr>
        <w:pStyle w:val="Titulo3Tesis"/>
        <w:ind w:left="0" w:firstLine="709"/>
        <w:rPr>
          <w:lang w:val="es-ES"/>
        </w:rPr>
      </w:pPr>
      <w:bookmarkStart w:id="157" w:name="_Toc277279169"/>
      <w:bookmarkStart w:id="158" w:name="_Toc278396081"/>
      <w:r>
        <w:rPr>
          <w:lang w:val="es-ES"/>
        </w:rPr>
        <w:t xml:space="preserve">3.3.2. </w:t>
      </w:r>
      <w:r w:rsidRPr="00DD794F">
        <w:rPr>
          <w:lang w:val="es-ES"/>
        </w:rPr>
        <w:t>Gestión Administrativa</w:t>
      </w:r>
      <w:bookmarkEnd w:id="157"/>
      <w:bookmarkEnd w:id="158"/>
    </w:p>
    <w:p w:rsidR="009554E8" w:rsidRPr="005A7258" w:rsidRDefault="009554E8" w:rsidP="00E54DE2">
      <w:pPr>
        <w:spacing w:after="0"/>
        <w:ind w:left="1418" w:firstLine="0"/>
        <w:rPr>
          <w:rFonts w:cs="Arial"/>
          <w:szCs w:val="24"/>
          <w:lang w:val="es-ES"/>
        </w:rPr>
      </w:pPr>
      <w:r w:rsidRPr="00E54DE2">
        <w:rPr>
          <w:rFonts w:cs="Arial"/>
          <w:szCs w:val="24"/>
        </w:rPr>
        <w:t>La gestión administrativa tiene que velar por la correcta</w:t>
      </w:r>
      <w:r w:rsidRPr="005A7258">
        <w:rPr>
          <w:rFonts w:cs="Arial"/>
          <w:szCs w:val="24"/>
          <w:lang w:val="es-ES"/>
        </w:rPr>
        <w:t xml:space="preserve"> elaboración de procedimientos, formularios e instructivos que sirvan de apoyo al sistema de gesti</w:t>
      </w:r>
      <w:r>
        <w:rPr>
          <w:rFonts w:cs="Arial"/>
          <w:szCs w:val="24"/>
          <w:lang w:val="es-ES"/>
        </w:rPr>
        <w:t xml:space="preserve">ón de activos, de esta </w:t>
      </w:r>
      <w:r>
        <w:rPr>
          <w:rFonts w:cs="Arial"/>
          <w:szCs w:val="24"/>
          <w:lang w:val="es-ES"/>
        </w:rPr>
        <w:lastRenderedPageBreak/>
        <w:t>manera</w:t>
      </w:r>
      <w:r w:rsidRPr="005A7258">
        <w:rPr>
          <w:rFonts w:cs="Arial"/>
          <w:szCs w:val="24"/>
          <w:lang w:val="es-ES"/>
        </w:rPr>
        <w:t xml:space="preserve"> posee documentación y registros que podrán alimentar al sistema de gestió</w:t>
      </w:r>
      <w:r>
        <w:rPr>
          <w:rFonts w:cs="Arial"/>
          <w:szCs w:val="24"/>
          <w:lang w:val="es-ES"/>
        </w:rPr>
        <w:t>n de Calidad. Lo referente</w:t>
      </w:r>
      <w:r w:rsidRPr="005A7258">
        <w:rPr>
          <w:rFonts w:cs="Arial"/>
          <w:szCs w:val="24"/>
          <w:lang w:val="es-ES"/>
        </w:rPr>
        <w:t xml:space="preserve"> al sistema de mantenimiento, la empresa posee indicadores para el control y medición del plan de mantenimiento, se cuenta con procedimientos para los equipos críticos de la empresa; se realizan auditorias técnicas e informes anualmente donde se analiza los resultados en cada uno de los departamentos de la empresa. </w:t>
      </w:r>
    </w:p>
    <w:p w:rsidR="009554E8" w:rsidRDefault="009554E8" w:rsidP="00E54DE2">
      <w:pPr>
        <w:spacing w:after="0"/>
        <w:ind w:left="567" w:firstLine="0"/>
        <w:rPr>
          <w:rFonts w:cs="Arial"/>
          <w:szCs w:val="24"/>
          <w:lang w:val="es-ES"/>
        </w:rPr>
      </w:pPr>
    </w:p>
    <w:p w:rsidR="009554E8" w:rsidRPr="00DD794F" w:rsidRDefault="009554E8" w:rsidP="00E54DE2">
      <w:pPr>
        <w:spacing w:after="0"/>
        <w:ind w:left="1418" w:firstLine="0"/>
        <w:rPr>
          <w:rFonts w:cs="Arial"/>
          <w:szCs w:val="24"/>
          <w:lang w:val="es-ES"/>
        </w:rPr>
      </w:pPr>
      <w:r w:rsidRPr="005A7258">
        <w:rPr>
          <w:rFonts w:cs="Arial"/>
          <w:szCs w:val="24"/>
          <w:lang w:val="es-ES"/>
        </w:rPr>
        <w:t>Entre los planes que la empresa espera implementar para el área técnica de la planta está la aplicación de los análisis de fallas, para las estaciones de bombeo, y así hacer un mantenimiento proactivo de la planta.</w:t>
      </w:r>
    </w:p>
    <w:p w:rsidR="009554E8" w:rsidRPr="000310D1" w:rsidRDefault="009554E8" w:rsidP="00E54DE2">
      <w:pPr>
        <w:spacing w:after="0"/>
        <w:ind w:left="1418" w:firstLine="0"/>
        <w:rPr>
          <w:rFonts w:cs="Arial"/>
          <w:b/>
          <w:szCs w:val="24"/>
        </w:rPr>
      </w:pPr>
      <w:r>
        <w:rPr>
          <w:rFonts w:cs="Arial"/>
          <w:szCs w:val="24"/>
        </w:rPr>
        <w:t>La   empresa posee procedimientos y listas de chequeo para sus equipos críticos, para las estaciones de bombeo, estas herramientas cubren aspectos como inspecciones visuales, chequeo de vibraciones, cambio de lubricantes, chequeo de válvulas, cheque de juntas, en los anexos se pone ejemplos de las listas de chequeo usadas y propuestas.</w:t>
      </w:r>
    </w:p>
    <w:p w:rsidR="009554E8" w:rsidRDefault="009554E8" w:rsidP="00E54DE2">
      <w:pPr>
        <w:spacing w:after="0"/>
        <w:ind w:left="1418" w:firstLine="0"/>
        <w:rPr>
          <w:rFonts w:cs="Arial"/>
          <w:szCs w:val="24"/>
        </w:rPr>
      </w:pPr>
      <w:r w:rsidRPr="003C3441">
        <w:rPr>
          <w:rFonts w:cs="Arial"/>
          <w:szCs w:val="24"/>
        </w:rPr>
        <w:lastRenderedPageBreak/>
        <w:t xml:space="preserve">Uno de los </w:t>
      </w:r>
      <w:r>
        <w:rPr>
          <w:rFonts w:cs="Arial"/>
          <w:szCs w:val="24"/>
        </w:rPr>
        <w:t>procesos</w:t>
      </w:r>
      <w:r w:rsidRPr="003C3441">
        <w:rPr>
          <w:rFonts w:cs="Arial"/>
          <w:szCs w:val="24"/>
        </w:rPr>
        <w:t xml:space="preserve"> con los que cuenta la organización es el de reparación de los equipos</w:t>
      </w:r>
      <w:r>
        <w:rPr>
          <w:rFonts w:cs="Arial"/>
          <w:szCs w:val="24"/>
        </w:rPr>
        <w:t xml:space="preserve"> (mantenimiento), cuyo respectivo flujo grama se describe en la Figura 3.6</w:t>
      </w:r>
    </w:p>
    <w:p w:rsidR="009554E8" w:rsidRDefault="009554E8" w:rsidP="004E0A34">
      <w:pPr>
        <w:spacing w:after="0"/>
        <w:rPr>
          <w:rFonts w:cs="Arial"/>
          <w:szCs w:val="24"/>
        </w:rPr>
      </w:pPr>
    </w:p>
    <w:p w:rsidR="009554E8" w:rsidRDefault="009554E8" w:rsidP="00E54DE2">
      <w:pPr>
        <w:pStyle w:val="Piedepgina"/>
        <w:framePr w:w="6976" w:wrap="notBeside" w:hAnchor="page" w:x="3376" w:y="4"/>
        <w:rPr>
          <w:rFonts w:cs="Arial"/>
          <w:i/>
          <w:lang w:val="es-ES_tradnl"/>
        </w:rPr>
      </w:pPr>
      <w:r>
        <w:rPr>
          <w:rFonts w:cs="Arial"/>
          <w:i/>
          <w:lang w:val="es-ES_tradnl"/>
        </w:rPr>
        <w:t>Figura 3</w:t>
      </w:r>
      <w:r w:rsidRPr="008442B7">
        <w:rPr>
          <w:rFonts w:cs="Arial"/>
          <w:i/>
          <w:lang w:val="es-ES_tradnl"/>
        </w:rPr>
        <w:t>.6</w:t>
      </w:r>
    </w:p>
    <w:p w:rsidR="009554E8" w:rsidRPr="008442B7" w:rsidRDefault="009554E8" w:rsidP="00E54DE2">
      <w:pPr>
        <w:pStyle w:val="Piedepgina"/>
        <w:framePr w:w="6976" w:wrap="notBeside" w:hAnchor="page" w:x="3376" w:y="4"/>
        <w:rPr>
          <w:rFonts w:cs="Arial"/>
          <w:i/>
          <w:lang w:val="es-ES_tradnl"/>
        </w:rPr>
      </w:pPr>
      <w:r w:rsidRPr="008442B7">
        <w:rPr>
          <w:rFonts w:cs="Arial"/>
          <w:i/>
          <w:lang w:val="es-ES_tradnl"/>
        </w:rPr>
        <w:t>“Flujo Grama de Mantenimiento del Sistema”</w:t>
      </w:r>
    </w:p>
    <w:p w:rsidR="009554E8" w:rsidRPr="000310D1" w:rsidRDefault="003E7F15" w:rsidP="003E7F15">
      <w:pPr>
        <w:ind w:firstLine="1058"/>
        <w:jc w:val="center"/>
        <w:rPr>
          <w:i/>
          <w:sz w:val="18"/>
          <w:szCs w:val="18"/>
        </w:rPr>
      </w:pPr>
      <w:r>
        <w:object w:dxaOrig="17021" w:dyaOrig="12009">
          <v:shape id="_x0000_i1044" type="#_x0000_t75" style="width:341.75pt;height:259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Visio.Drawing.11" ShapeID="_x0000_i1044" DrawAspect="Content" ObjectID="_1357109484" r:id="rId34"/>
        </w:object>
      </w:r>
    </w:p>
    <w:p w:rsidR="009554E8" w:rsidRPr="00917C28" w:rsidRDefault="00E54DE2" w:rsidP="00E54DE2">
      <w:pPr>
        <w:spacing w:after="0"/>
        <w:ind w:left="1418" w:firstLine="0"/>
        <w:rPr>
          <w:rFonts w:cs="Arial"/>
          <w:szCs w:val="24"/>
        </w:rPr>
      </w:pPr>
      <w:r>
        <w:rPr>
          <w:rFonts w:cs="Arial"/>
          <w:szCs w:val="24"/>
        </w:rPr>
        <w:t>La</w:t>
      </w:r>
      <w:r w:rsidR="009554E8">
        <w:rPr>
          <w:rFonts w:cs="Arial"/>
          <w:szCs w:val="24"/>
        </w:rPr>
        <w:t xml:space="preserve">s tareas de mantenimiento dentro de La Organización se pueden ejecutar tanto de manera interna ( personal de planta) o de forma externa (contratistas); el proceso empieza cuando se genera una orden de trabajo que deberá ser calculada por el Departamento de Proyectos en una tabla de cantidades de obra, después con la tabla de cantidades pasará al </w:t>
      </w:r>
      <w:r w:rsidR="009554E8">
        <w:rPr>
          <w:rFonts w:cs="Arial"/>
          <w:szCs w:val="24"/>
        </w:rPr>
        <w:lastRenderedPageBreak/>
        <w:t>departamento de presupuestos para su respectivo cálculo de valor de obra; hecho esto pasará al Departamento de Compras y Contratos  para su licitación o ejecución interna.</w:t>
      </w:r>
    </w:p>
    <w:p w:rsidR="009554E8" w:rsidRDefault="009554E8" w:rsidP="00FA31B2">
      <w:pPr>
        <w:spacing w:after="0"/>
        <w:rPr>
          <w:rFonts w:cs="Arial"/>
          <w:b/>
          <w:szCs w:val="24"/>
        </w:rPr>
      </w:pPr>
    </w:p>
    <w:p w:rsidR="009554E8" w:rsidRPr="00557F09" w:rsidRDefault="009554E8" w:rsidP="0030241F">
      <w:pPr>
        <w:pStyle w:val="Titulo3Tesis"/>
        <w:ind w:left="0" w:firstLine="709"/>
        <w:rPr>
          <w:lang w:val="es-ES"/>
        </w:rPr>
      </w:pPr>
      <w:bookmarkStart w:id="159" w:name="_Toc277279170"/>
      <w:bookmarkStart w:id="160" w:name="_Toc278396082"/>
      <w:r w:rsidRPr="00557F09">
        <w:rPr>
          <w:lang w:val="es-ES"/>
        </w:rPr>
        <w:t>3.3.3</w:t>
      </w:r>
      <w:r w:rsidR="003E7F15">
        <w:rPr>
          <w:lang w:val="es-ES"/>
        </w:rPr>
        <w:t>.</w:t>
      </w:r>
      <w:r w:rsidRPr="00557F09">
        <w:rPr>
          <w:lang w:val="es-ES"/>
        </w:rPr>
        <w:t xml:space="preserve"> Gestión del Talento Humano</w:t>
      </w:r>
      <w:bookmarkEnd w:id="159"/>
      <w:bookmarkEnd w:id="160"/>
    </w:p>
    <w:p w:rsidR="009554E8" w:rsidRPr="00FA31B2" w:rsidRDefault="009554E8" w:rsidP="003E7F15">
      <w:pPr>
        <w:spacing w:after="0"/>
        <w:ind w:left="1418" w:firstLine="0"/>
        <w:rPr>
          <w:rFonts w:cs="Arial"/>
          <w:szCs w:val="24"/>
        </w:rPr>
      </w:pPr>
      <w:r w:rsidRPr="00FA31B2">
        <w:rPr>
          <w:rFonts w:cs="Arial"/>
          <w:szCs w:val="24"/>
        </w:rPr>
        <w:t>La empresa  cuenta con planes de capacitación de mantenimiento, seguridad industrial, cursos técnicos, manejo de herramientas informáticas, conocimiento procesos,  que son desarrollados por el Departamento de Recursos Humanos, que se encarga de investigar en qué áreas específicas el personal necesita capacitación.</w:t>
      </w:r>
    </w:p>
    <w:p w:rsidR="009554E8" w:rsidRDefault="009554E8" w:rsidP="003E7F15">
      <w:pPr>
        <w:spacing w:after="0"/>
        <w:ind w:left="1418" w:firstLine="0"/>
        <w:rPr>
          <w:rFonts w:cs="Arial"/>
          <w:szCs w:val="24"/>
        </w:rPr>
      </w:pPr>
      <w:r w:rsidRPr="00FA31B2">
        <w:rPr>
          <w:rFonts w:cs="Arial"/>
          <w:szCs w:val="24"/>
        </w:rPr>
        <w:t>Anualmente se hace un plan global de capacitación al cual debe de ser cumplido en su totalidad por los colaboradores de La Organización ; para asegurar esto la empresa posee registros de asistencia y entrenamiento, además de retroalimentación que sirve para conocer si el personal capacitado asimiló las técnicas y conocimiento dictado.</w:t>
      </w:r>
    </w:p>
    <w:p w:rsidR="0030241F" w:rsidRPr="00FA31B2" w:rsidRDefault="0030241F" w:rsidP="0030241F">
      <w:pPr>
        <w:spacing w:after="0"/>
        <w:ind w:left="1418"/>
        <w:rPr>
          <w:rFonts w:cs="Arial"/>
          <w:szCs w:val="24"/>
        </w:rPr>
      </w:pPr>
    </w:p>
    <w:p w:rsidR="009554E8" w:rsidRPr="0030241F" w:rsidRDefault="009554E8" w:rsidP="0030241F">
      <w:pPr>
        <w:pStyle w:val="Titulo2Tesis"/>
        <w:ind w:left="0" w:firstLine="284"/>
      </w:pPr>
      <w:bookmarkStart w:id="161" w:name="_Toc277279171"/>
      <w:bookmarkStart w:id="162" w:name="_Toc278396083"/>
      <w:r w:rsidRPr="0030241F">
        <w:lastRenderedPageBreak/>
        <w:t>3.4. Descripción de Problemas Encontrados</w:t>
      </w:r>
      <w:bookmarkEnd w:id="161"/>
      <w:bookmarkEnd w:id="162"/>
    </w:p>
    <w:p w:rsidR="009554E8" w:rsidRPr="001522B5" w:rsidRDefault="009554E8" w:rsidP="0030241F">
      <w:pPr>
        <w:pStyle w:val="Titulo3Tesis"/>
        <w:ind w:left="0" w:firstLine="709"/>
        <w:rPr>
          <w:lang w:val="es-ES"/>
        </w:rPr>
      </w:pPr>
      <w:bookmarkStart w:id="163" w:name="_Toc277279172"/>
      <w:bookmarkStart w:id="164" w:name="_Toc278396084"/>
      <w:r>
        <w:rPr>
          <w:lang w:val="es-ES"/>
        </w:rPr>
        <w:t>3</w:t>
      </w:r>
      <w:r w:rsidRPr="001522B5">
        <w:rPr>
          <w:lang w:val="es-ES"/>
        </w:rPr>
        <w:t>.</w:t>
      </w:r>
      <w:r>
        <w:rPr>
          <w:lang w:val="es-ES"/>
        </w:rPr>
        <w:t>4</w:t>
      </w:r>
      <w:r w:rsidRPr="001522B5">
        <w:rPr>
          <w:lang w:val="es-ES"/>
        </w:rPr>
        <w:t>.</w:t>
      </w:r>
      <w:r>
        <w:rPr>
          <w:lang w:val="es-ES"/>
        </w:rPr>
        <w:t>1.</w:t>
      </w:r>
      <w:r w:rsidRPr="001522B5">
        <w:rPr>
          <w:lang w:val="es-ES"/>
        </w:rPr>
        <w:t xml:space="preserve"> </w:t>
      </w:r>
      <w:r w:rsidRPr="00557F09">
        <w:rPr>
          <w:lang w:val="es-ES"/>
        </w:rPr>
        <w:t>Análisis</w:t>
      </w:r>
      <w:r w:rsidR="00E71828">
        <w:rPr>
          <w:lang w:val="es-ES"/>
        </w:rPr>
        <w:t xml:space="preserve"> FOD</w:t>
      </w:r>
      <w:r w:rsidRPr="001522B5">
        <w:rPr>
          <w:lang w:val="es-ES"/>
        </w:rPr>
        <w:t>A</w:t>
      </w:r>
      <w:bookmarkEnd w:id="163"/>
      <w:bookmarkEnd w:id="164"/>
    </w:p>
    <w:p w:rsidR="00826CCA" w:rsidRDefault="009554E8" w:rsidP="00826CCA">
      <w:pPr>
        <w:ind w:left="1418" w:firstLine="0"/>
        <w:rPr>
          <w:lang w:val="es-ES"/>
        </w:rPr>
      </w:pPr>
      <w:r w:rsidRPr="001522B5">
        <w:rPr>
          <w:lang w:val="es-ES"/>
        </w:rPr>
        <w:t>El análisis F.O.D.A. para la Empresa Potabilizadora de agua analiza los factores y externos que afectan o podrían afectar las operaciones de la misma, para esto, un F.O.D.A. busca en los factores internos las fortalezas y debilidades, mientras que en los factores externos b</w:t>
      </w:r>
      <w:r w:rsidR="000C5A55">
        <w:rPr>
          <w:lang w:val="es-ES"/>
        </w:rPr>
        <w:t xml:space="preserve">usca oportunidades y amenazas. </w:t>
      </w:r>
      <w:r w:rsidRPr="001522B5">
        <w:rPr>
          <w:lang w:val="es-ES"/>
        </w:rPr>
        <w:t>Actualmente la empresa se ve amenazada por las posibles leyes que se aprobarían y que podrían</w:t>
      </w:r>
      <w:r>
        <w:rPr>
          <w:lang w:val="es-ES"/>
        </w:rPr>
        <w:t xml:space="preserve"> dar</w:t>
      </w:r>
      <w:r w:rsidRPr="001522B5">
        <w:rPr>
          <w:lang w:val="es-ES"/>
        </w:rPr>
        <w:t xml:space="preserve"> por terminado su contrato de concesión, el robo de agua y las fugas son otros de los aspectos contra los cuales la empresa debe enfrentarse. En la Tabla 2.3.1. Se muestra el Análisis F.O.D.A correspondiente a la empresa.</w:t>
      </w:r>
    </w:p>
    <w:p w:rsidR="00826CCA" w:rsidRDefault="00826CCA" w:rsidP="00826CCA">
      <w:pPr>
        <w:ind w:left="1418" w:firstLine="0"/>
        <w:rPr>
          <w:lang w:val="es-ES"/>
        </w:rPr>
      </w:pPr>
    </w:p>
    <w:p w:rsidR="00826CCA" w:rsidRDefault="00826CCA" w:rsidP="00826CCA">
      <w:pPr>
        <w:ind w:left="1418" w:firstLine="0"/>
        <w:rPr>
          <w:lang w:val="es-ES"/>
        </w:rPr>
      </w:pPr>
    </w:p>
    <w:p w:rsidR="00826CCA" w:rsidRDefault="00826CCA" w:rsidP="00826CCA">
      <w:pPr>
        <w:ind w:left="1418" w:firstLine="0"/>
        <w:rPr>
          <w:lang w:val="es-ES"/>
        </w:rPr>
      </w:pPr>
    </w:p>
    <w:p w:rsidR="00826CCA" w:rsidRDefault="00826CCA" w:rsidP="00826CCA">
      <w:pPr>
        <w:ind w:left="1418" w:firstLine="0"/>
        <w:rPr>
          <w:lang w:val="es-ES"/>
        </w:rPr>
      </w:pPr>
    </w:p>
    <w:p w:rsidR="00CF5337" w:rsidRPr="000310D1" w:rsidRDefault="00826CCA" w:rsidP="00826CCA">
      <w:pPr>
        <w:ind w:left="1418" w:firstLine="0"/>
        <w:rPr>
          <w:lang w:val="es-ES"/>
        </w:rPr>
      </w:pPr>
      <w:r w:rsidRPr="000310D1">
        <w:rPr>
          <w:lang w:val="es-ES"/>
        </w:rPr>
        <w:t xml:space="preserve"> </w:t>
      </w:r>
    </w:p>
    <w:tbl>
      <w:tblPr>
        <w:tblW w:w="4806" w:type="pct"/>
        <w:jc w:val="right"/>
        <w:tblInd w:w="-118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4503"/>
        <w:gridCol w:w="3661"/>
      </w:tblGrid>
      <w:tr w:rsidR="009554E8" w:rsidRPr="00A07712" w:rsidTr="000C5A55">
        <w:trPr>
          <w:trHeight w:val="576"/>
          <w:jc w:val="right"/>
        </w:trPr>
        <w:tc>
          <w:tcPr>
            <w:tcW w:w="5000" w:type="pct"/>
            <w:gridSpan w:val="2"/>
            <w:tcBorders>
              <w:bottom w:val="single" w:sz="18" w:space="0" w:color="4F81BD"/>
            </w:tcBorders>
            <w:vAlign w:val="center"/>
          </w:tcPr>
          <w:p w:rsidR="009554E8" w:rsidRPr="00CE4A51" w:rsidRDefault="009554E8" w:rsidP="000F1294">
            <w:pPr>
              <w:spacing w:after="0" w:line="360" w:lineRule="auto"/>
              <w:jc w:val="center"/>
              <w:rPr>
                <w:rFonts w:cs="Arial"/>
                <w:b/>
                <w:bCs/>
                <w:i/>
                <w:iCs/>
                <w:sz w:val="20"/>
                <w:szCs w:val="20"/>
              </w:rPr>
            </w:pPr>
            <w:r w:rsidRPr="00CE4A51">
              <w:rPr>
                <w:rFonts w:cs="Arial"/>
                <w:b/>
                <w:i/>
                <w:iCs/>
                <w:szCs w:val="20"/>
              </w:rPr>
              <w:lastRenderedPageBreak/>
              <w:t>FACTORES INTERNOS</w:t>
            </w:r>
          </w:p>
        </w:tc>
      </w:tr>
      <w:tr w:rsidR="009554E8" w:rsidRPr="00A07712" w:rsidTr="000C5A55">
        <w:trPr>
          <w:trHeight w:val="485"/>
          <w:jc w:val="right"/>
        </w:trPr>
        <w:tc>
          <w:tcPr>
            <w:tcW w:w="2758" w:type="pct"/>
            <w:vAlign w:val="center"/>
          </w:tcPr>
          <w:p w:rsidR="009554E8" w:rsidRPr="00CE4A51" w:rsidRDefault="009554E8" w:rsidP="000F1294">
            <w:pPr>
              <w:spacing w:after="0" w:line="360" w:lineRule="auto"/>
              <w:jc w:val="center"/>
              <w:rPr>
                <w:rFonts w:cs="Arial"/>
                <w:b/>
                <w:bCs/>
                <w:i/>
                <w:iCs/>
                <w:sz w:val="20"/>
                <w:szCs w:val="20"/>
              </w:rPr>
            </w:pPr>
            <w:r w:rsidRPr="00CE4A51">
              <w:rPr>
                <w:rFonts w:cs="Arial"/>
                <w:b/>
                <w:i/>
                <w:iCs/>
                <w:sz w:val="20"/>
                <w:szCs w:val="20"/>
              </w:rPr>
              <w:t>FORTALEZAS</w:t>
            </w:r>
          </w:p>
        </w:tc>
        <w:tc>
          <w:tcPr>
            <w:tcW w:w="2242" w:type="pct"/>
            <w:shd w:val="clear" w:color="auto" w:fill="D3DFEE"/>
            <w:vAlign w:val="center"/>
          </w:tcPr>
          <w:p w:rsidR="009554E8" w:rsidRPr="00CE4A51" w:rsidRDefault="009554E8" w:rsidP="000F1294">
            <w:pPr>
              <w:spacing w:after="0" w:line="360" w:lineRule="auto"/>
              <w:jc w:val="center"/>
              <w:rPr>
                <w:rFonts w:cs="Arial"/>
                <w:b/>
                <w:bCs/>
                <w:i/>
                <w:iCs/>
                <w:sz w:val="20"/>
                <w:szCs w:val="20"/>
              </w:rPr>
            </w:pPr>
            <w:r w:rsidRPr="00CE4A51">
              <w:rPr>
                <w:rFonts w:cs="Arial"/>
                <w:b/>
                <w:bCs/>
                <w:i/>
                <w:iCs/>
                <w:sz w:val="20"/>
                <w:szCs w:val="20"/>
              </w:rPr>
              <w:t>DEBILIDADES</w:t>
            </w:r>
          </w:p>
        </w:tc>
      </w:tr>
      <w:tr w:rsidR="009554E8" w:rsidRPr="00A07712" w:rsidTr="000C5A55">
        <w:trPr>
          <w:trHeight w:val="504"/>
          <w:jc w:val="right"/>
        </w:trPr>
        <w:tc>
          <w:tcPr>
            <w:tcW w:w="2758" w:type="pct"/>
          </w:tcPr>
          <w:p w:rsidR="009554E8" w:rsidRPr="00CE4A51" w:rsidRDefault="009554E8" w:rsidP="004B317A">
            <w:pPr>
              <w:numPr>
                <w:ilvl w:val="0"/>
                <w:numId w:val="2"/>
              </w:numPr>
              <w:spacing w:after="0" w:line="360" w:lineRule="auto"/>
              <w:rPr>
                <w:rFonts w:cs="Arial"/>
                <w:b/>
                <w:bCs/>
                <w:szCs w:val="20"/>
              </w:rPr>
            </w:pPr>
            <w:r w:rsidRPr="00CE4A51">
              <w:rPr>
                <w:rFonts w:cs="Arial"/>
                <w:bCs/>
                <w:szCs w:val="20"/>
              </w:rPr>
              <w:t>Pertenece a un grupo de clase mundial con experiencia en cuanto a las operaciones de agua potable.</w:t>
            </w:r>
          </w:p>
          <w:p w:rsidR="009554E8" w:rsidRPr="00CE4A51" w:rsidRDefault="009554E8" w:rsidP="004B317A">
            <w:pPr>
              <w:numPr>
                <w:ilvl w:val="0"/>
                <w:numId w:val="2"/>
              </w:numPr>
              <w:spacing w:after="0" w:line="360" w:lineRule="auto"/>
              <w:rPr>
                <w:rFonts w:cs="Arial"/>
                <w:b/>
                <w:bCs/>
                <w:szCs w:val="20"/>
              </w:rPr>
            </w:pPr>
            <w:r w:rsidRPr="00CE4A51">
              <w:rPr>
                <w:rFonts w:cs="Arial"/>
                <w:bCs/>
                <w:szCs w:val="20"/>
              </w:rPr>
              <w:t>Posee certificaciones de calidad para la mayoría de sus procesos.</w:t>
            </w:r>
          </w:p>
          <w:p w:rsidR="009554E8" w:rsidRPr="00CE4A51" w:rsidRDefault="009554E8" w:rsidP="004B317A">
            <w:pPr>
              <w:numPr>
                <w:ilvl w:val="0"/>
                <w:numId w:val="2"/>
              </w:numPr>
              <w:spacing w:after="0" w:line="360" w:lineRule="auto"/>
              <w:rPr>
                <w:rFonts w:cs="Arial"/>
                <w:b/>
                <w:bCs/>
                <w:szCs w:val="20"/>
              </w:rPr>
            </w:pPr>
            <w:r w:rsidRPr="00CE4A51">
              <w:rPr>
                <w:rFonts w:cs="Arial"/>
                <w:bCs/>
                <w:szCs w:val="20"/>
              </w:rPr>
              <w:t>Su personal  se encuentra continuamente en capacitación.</w:t>
            </w:r>
          </w:p>
          <w:p w:rsidR="009554E8" w:rsidRPr="00CE4A51" w:rsidRDefault="009554E8" w:rsidP="004B317A">
            <w:pPr>
              <w:numPr>
                <w:ilvl w:val="0"/>
                <w:numId w:val="2"/>
              </w:numPr>
              <w:spacing w:after="0" w:line="360" w:lineRule="auto"/>
              <w:rPr>
                <w:rFonts w:cs="Arial"/>
                <w:b/>
                <w:bCs/>
                <w:szCs w:val="20"/>
              </w:rPr>
            </w:pPr>
            <w:r w:rsidRPr="00CE4A51">
              <w:rPr>
                <w:rFonts w:cs="Arial"/>
                <w:bCs/>
                <w:szCs w:val="20"/>
              </w:rPr>
              <w:t>Posee planes de seguridad industrial tanto en planta como en las obras que ejecuta la empresa o los contratistas.</w:t>
            </w:r>
          </w:p>
          <w:p w:rsidR="009554E8" w:rsidRPr="00CE4A51" w:rsidRDefault="009554E8" w:rsidP="004B317A">
            <w:pPr>
              <w:numPr>
                <w:ilvl w:val="0"/>
                <w:numId w:val="2"/>
              </w:numPr>
              <w:spacing w:after="0" w:line="360" w:lineRule="auto"/>
              <w:rPr>
                <w:rFonts w:cs="Arial"/>
                <w:b/>
                <w:bCs/>
                <w:szCs w:val="20"/>
              </w:rPr>
            </w:pPr>
            <w:r w:rsidRPr="00CE4A51">
              <w:rPr>
                <w:rFonts w:cs="Arial"/>
                <w:bCs/>
                <w:szCs w:val="20"/>
              </w:rPr>
              <w:t>Posee planes de mantenimiento anual para asegurar la operatividad y productividad de sus equipos e infraestructura.</w:t>
            </w:r>
          </w:p>
          <w:p w:rsidR="009554E8" w:rsidRPr="00CE4A51" w:rsidRDefault="009554E8" w:rsidP="004B317A">
            <w:pPr>
              <w:numPr>
                <w:ilvl w:val="0"/>
                <w:numId w:val="2"/>
              </w:numPr>
              <w:spacing w:after="0" w:line="360" w:lineRule="auto"/>
              <w:rPr>
                <w:rFonts w:cs="Arial"/>
                <w:b/>
                <w:bCs/>
                <w:szCs w:val="20"/>
              </w:rPr>
            </w:pPr>
            <w:r w:rsidRPr="00CE4A51">
              <w:rPr>
                <w:rFonts w:cs="Arial"/>
                <w:bCs/>
                <w:szCs w:val="20"/>
              </w:rPr>
              <w:t>Posee programas de gestión comunitaria y socialización de obras</w:t>
            </w:r>
          </w:p>
        </w:tc>
        <w:tc>
          <w:tcPr>
            <w:tcW w:w="2242" w:type="pct"/>
            <w:shd w:val="clear" w:color="auto" w:fill="D3DFEE"/>
          </w:tcPr>
          <w:p w:rsidR="009554E8" w:rsidRPr="00CE4A51" w:rsidRDefault="009554E8" w:rsidP="004B317A">
            <w:pPr>
              <w:numPr>
                <w:ilvl w:val="0"/>
                <w:numId w:val="2"/>
              </w:numPr>
              <w:spacing w:after="0" w:line="360" w:lineRule="auto"/>
              <w:rPr>
                <w:rFonts w:cs="Arial"/>
                <w:szCs w:val="20"/>
              </w:rPr>
            </w:pPr>
            <w:r w:rsidRPr="00CE4A51">
              <w:rPr>
                <w:rFonts w:cs="Arial"/>
                <w:szCs w:val="20"/>
              </w:rPr>
              <w:t xml:space="preserve">Aún falta certificar áreas en la parte ambiental. </w:t>
            </w:r>
          </w:p>
          <w:p w:rsidR="009554E8" w:rsidRPr="00CE4A51" w:rsidRDefault="009554E8" w:rsidP="004B317A">
            <w:pPr>
              <w:numPr>
                <w:ilvl w:val="0"/>
                <w:numId w:val="2"/>
              </w:numPr>
              <w:spacing w:after="0" w:line="360" w:lineRule="auto"/>
              <w:rPr>
                <w:rFonts w:cs="Arial"/>
                <w:szCs w:val="20"/>
              </w:rPr>
            </w:pPr>
            <w:r w:rsidRPr="00CE4A51">
              <w:rPr>
                <w:rFonts w:cs="Arial"/>
                <w:szCs w:val="20"/>
              </w:rPr>
              <w:t>Enfermedades ocupacionales debido a las operaciones de planta.</w:t>
            </w:r>
          </w:p>
          <w:p w:rsidR="009554E8" w:rsidRPr="00CE4A51" w:rsidRDefault="009554E8" w:rsidP="004B317A">
            <w:pPr>
              <w:numPr>
                <w:ilvl w:val="0"/>
                <w:numId w:val="2"/>
              </w:numPr>
              <w:spacing w:after="0" w:line="360" w:lineRule="auto"/>
              <w:rPr>
                <w:rFonts w:cs="Arial"/>
                <w:szCs w:val="20"/>
              </w:rPr>
            </w:pPr>
            <w:r w:rsidRPr="00CE4A51">
              <w:rPr>
                <w:rFonts w:cs="Arial"/>
                <w:szCs w:val="20"/>
              </w:rPr>
              <w:t>Algunos indicadores de desempeño no se encuentran adecuadamente definidos.</w:t>
            </w:r>
          </w:p>
          <w:p w:rsidR="009554E8" w:rsidRPr="00CE4A51" w:rsidRDefault="009554E8" w:rsidP="004B317A">
            <w:pPr>
              <w:numPr>
                <w:ilvl w:val="0"/>
                <w:numId w:val="2"/>
              </w:numPr>
              <w:spacing w:after="0" w:line="360" w:lineRule="auto"/>
              <w:rPr>
                <w:rFonts w:cs="Arial"/>
                <w:szCs w:val="20"/>
              </w:rPr>
            </w:pPr>
            <w:r w:rsidRPr="00CE4A51">
              <w:rPr>
                <w:rFonts w:cs="Arial"/>
                <w:szCs w:val="20"/>
              </w:rPr>
              <w:t>Pérdida en el tiempo de respuesta para el estudio y factibilidad de los proyectos.</w:t>
            </w:r>
          </w:p>
          <w:p w:rsidR="009554E8" w:rsidRPr="00CE4A51" w:rsidRDefault="009554E8" w:rsidP="000F1294">
            <w:pPr>
              <w:spacing w:after="0" w:line="360" w:lineRule="auto"/>
              <w:rPr>
                <w:rFonts w:cs="Arial"/>
                <w:szCs w:val="20"/>
              </w:rPr>
            </w:pPr>
          </w:p>
        </w:tc>
      </w:tr>
    </w:tbl>
    <w:p w:rsidR="000C5A55" w:rsidRPr="00C9537C" w:rsidRDefault="000C5A55" w:rsidP="000C5A55">
      <w:pPr>
        <w:pStyle w:val="Piedepgina"/>
        <w:framePr w:w="8715" w:wrap="notBeside" w:hAnchor="page" w:x="2044" w:y="535"/>
        <w:rPr>
          <w:rFonts w:cs="Arial"/>
          <w:i/>
          <w:lang w:val="es-ES_tradnl"/>
        </w:rPr>
      </w:pPr>
      <w:r w:rsidRPr="00C9537C">
        <w:rPr>
          <w:rFonts w:cs="Arial"/>
          <w:i/>
          <w:lang w:val="es-ES_tradnl"/>
        </w:rPr>
        <w:t>Tabla 3.1.</w:t>
      </w:r>
    </w:p>
    <w:p w:rsidR="000C5A55" w:rsidRPr="00C9537C" w:rsidRDefault="000C5A55" w:rsidP="000C5A55">
      <w:pPr>
        <w:pStyle w:val="Piedepgina"/>
        <w:framePr w:w="8715" w:wrap="notBeside" w:hAnchor="page" w:x="2044" w:y="535"/>
        <w:rPr>
          <w:rFonts w:cs="Arial"/>
          <w:i/>
          <w:lang w:val="es-ES_tradnl"/>
        </w:rPr>
      </w:pPr>
      <w:r w:rsidRPr="00C9537C">
        <w:rPr>
          <w:rFonts w:cs="Arial"/>
          <w:i/>
          <w:lang w:val="es-ES_tradnl"/>
        </w:rPr>
        <w:t>Descripción de Problemas Encontrados</w:t>
      </w:r>
    </w:p>
    <w:p w:rsidR="000C5A55" w:rsidRPr="00C9537C" w:rsidRDefault="000C5A55" w:rsidP="000C5A55">
      <w:pPr>
        <w:pStyle w:val="Piedepgina"/>
        <w:framePr w:w="8715" w:wrap="notBeside" w:hAnchor="page" w:x="2044" w:y="535"/>
        <w:rPr>
          <w:rFonts w:cs="Arial"/>
          <w:i/>
          <w:lang w:val="es-ES_tradnl"/>
        </w:rPr>
      </w:pPr>
      <w:r w:rsidRPr="00C9537C">
        <w:rPr>
          <w:rFonts w:cs="Arial"/>
          <w:i/>
          <w:lang w:val="es-ES_tradnl"/>
        </w:rPr>
        <w:t>“Análisis F.O.D.A</w:t>
      </w:r>
    </w:p>
    <w:p w:rsidR="002F4C2E" w:rsidRDefault="002F4C2E" w:rsidP="003835A4">
      <w:pPr>
        <w:spacing w:after="0"/>
        <w:rPr>
          <w:rFonts w:cs="Arial"/>
          <w:i/>
          <w:iCs/>
          <w:sz w:val="18"/>
          <w:szCs w:val="18"/>
        </w:rPr>
      </w:pPr>
    </w:p>
    <w:p w:rsidR="00813D30" w:rsidRDefault="00813D30" w:rsidP="003835A4">
      <w:pPr>
        <w:spacing w:after="0"/>
        <w:rPr>
          <w:rFonts w:cs="Arial"/>
          <w:i/>
          <w:iCs/>
          <w:sz w:val="18"/>
          <w:szCs w:val="18"/>
        </w:rPr>
      </w:pPr>
    </w:p>
    <w:p w:rsidR="00813D30" w:rsidRDefault="00813D30" w:rsidP="003835A4">
      <w:pPr>
        <w:spacing w:after="0"/>
        <w:rPr>
          <w:rFonts w:cs="Arial"/>
          <w:i/>
          <w:iCs/>
          <w:sz w:val="18"/>
          <w:szCs w:val="18"/>
        </w:rPr>
      </w:pPr>
    </w:p>
    <w:tbl>
      <w:tblPr>
        <w:tblW w:w="4786" w:type="pct"/>
        <w:jc w:val="right"/>
        <w:tblInd w:w="-129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4488"/>
        <w:gridCol w:w="3642"/>
      </w:tblGrid>
      <w:tr w:rsidR="009554E8" w:rsidRPr="00A07712" w:rsidTr="000C5A55">
        <w:trPr>
          <w:trHeight w:val="463"/>
          <w:jc w:val="right"/>
        </w:trPr>
        <w:tc>
          <w:tcPr>
            <w:tcW w:w="5000" w:type="pct"/>
            <w:gridSpan w:val="2"/>
            <w:tcBorders>
              <w:bottom w:val="single" w:sz="18" w:space="0" w:color="4F81BD"/>
            </w:tcBorders>
            <w:vAlign w:val="center"/>
          </w:tcPr>
          <w:p w:rsidR="009554E8" w:rsidRPr="00CE4A51" w:rsidRDefault="009554E8" w:rsidP="000F1294">
            <w:pPr>
              <w:spacing w:after="0" w:line="360" w:lineRule="auto"/>
              <w:jc w:val="center"/>
              <w:rPr>
                <w:rFonts w:cs="Arial"/>
                <w:b/>
                <w:bCs/>
                <w:i/>
                <w:iCs/>
                <w:szCs w:val="20"/>
              </w:rPr>
            </w:pPr>
            <w:r w:rsidRPr="00CE4A51">
              <w:rPr>
                <w:rFonts w:cs="Arial"/>
                <w:b/>
                <w:i/>
                <w:iCs/>
                <w:szCs w:val="20"/>
              </w:rPr>
              <w:lastRenderedPageBreak/>
              <w:t>FACTORES EXTERNOS</w:t>
            </w:r>
          </w:p>
        </w:tc>
      </w:tr>
      <w:tr w:rsidR="009554E8" w:rsidRPr="00A07712" w:rsidTr="000C5A55">
        <w:trPr>
          <w:trHeight w:val="32"/>
          <w:jc w:val="right"/>
        </w:trPr>
        <w:tc>
          <w:tcPr>
            <w:tcW w:w="2760" w:type="pct"/>
            <w:vAlign w:val="center"/>
          </w:tcPr>
          <w:p w:rsidR="009554E8" w:rsidRPr="00CE4A51" w:rsidRDefault="009554E8" w:rsidP="000F1294">
            <w:pPr>
              <w:spacing w:after="0" w:line="360" w:lineRule="auto"/>
              <w:jc w:val="center"/>
              <w:rPr>
                <w:rFonts w:cs="Arial"/>
                <w:b/>
                <w:bCs/>
                <w:i/>
                <w:iCs/>
                <w:sz w:val="20"/>
                <w:szCs w:val="20"/>
              </w:rPr>
            </w:pPr>
            <w:r w:rsidRPr="00CE4A51">
              <w:rPr>
                <w:rFonts w:cs="Arial"/>
                <w:b/>
                <w:i/>
                <w:iCs/>
                <w:sz w:val="20"/>
                <w:szCs w:val="20"/>
              </w:rPr>
              <w:t>OPORTUNIDADES</w:t>
            </w:r>
          </w:p>
        </w:tc>
        <w:tc>
          <w:tcPr>
            <w:tcW w:w="2240" w:type="pct"/>
            <w:shd w:val="clear" w:color="auto" w:fill="D3DFEE"/>
            <w:vAlign w:val="center"/>
          </w:tcPr>
          <w:p w:rsidR="009554E8" w:rsidRPr="00CE4A51" w:rsidRDefault="009554E8" w:rsidP="000F1294">
            <w:pPr>
              <w:spacing w:after="0" w:line="360" w:lineRule="auto"/>
              <w:jc w:val="center"/>
              <w:rPr>
                <w:rFonts w:cs="Arial"/>
                <w:b/>
                <w:bCs/>
                <w:i/>
                <w:iCs/>
                <w:sz w:val="20"/>
                <w:szCs w:val="20"/>
              </w:rPr>
            </w:pPr>
            <w:r w:rsidRPr="00CE4A51">
              <w:rPr>
                <w:rFonts w:cs="Arial"/>
                <w:b/>
                <w:bCs/>
                <w:i/>
                <w:iCs/>
                <w:sz w:val="20"/>
                <w:szCs w:val="20"/>
              </w:rPr>
              <w:t>AMENAZAS</w:t>
            </w:r>
          </w:p>
        </w:tc>
      </w:tr>
      <w:tr w:rsidR="009554E8" w:rsidRPr="00A07712" w:rsidTr="000C5A55">
        <w:trPr>
          <w:trHeight w:val="504"/>
          <w:jc w:val="right"/>
        </w:trPr>
        <w:tc>
          <w:tcPr>
            <w:tcW w:w="2760" w:type="pct"/>
          </w:tcPr>
          <w:p w:rsidR="009554E8" w:rsidRPr="00CE4A51" w:rsidRDefault="009554E8" w:rsidP="000F1294">
            <w:pPr>
              <w:spacing w:after="0" w:line="360" w:lineRule="auto"/>
              <w:rPr>
                <w:rFonts w:cs="Arial"/>
                <w:b/>
                <w:bCs/>
                <w:iCs/>
                <w:szCs w:val="20"/>
              </w:rPr>
            </w:pPr>
          </w:p>
          <w:p w:rsidR="009554E8" w:rsidRPr="00CE4A51" w:rsidRDefault="009554E8" w:rsidP="004B317A">
            <w:pPr>
              <w:numPr>
                <w:ilvl w:val="0"/>
                <w:numId w:val="3"/>
              </w:numPr>
              <w:spacing w:after="0" w:line="360" w:lineRule="auto"/>
              <w:rPr>
                <w:rFonts w:cs="Arial"/>
                <w:b/>
                <w:bCs/>
                <w:iCs/>
                <w:szCs w:val="20"/>
              </w:rPr>
            </w:pPr>
            <w:r w:rsidRPr="00CE4A51">
              <w:rPr>
                <w:rFonts w:cs="Arial"/>
                <w:iCs/>
                <w:szCs w:val="20"/>
              </w:rPr>
              <w:t>Incremento de la demanda por el crecimiento del número de usuarios.</w:t>
            </w:r>
          </w:p>
          <w:p w:rsidR="009554E8" w:rsidRPr="00CE4A51" w:rsidRDefault="009554E8" w:rsidP="004B317A">
            <w:pPr>
              <w:numPr>
                <w:ilvl w:val="0"/>
                <w:numId w:val="3"/>
              </w:numPr>
              <w:spacing w:after="0" w:line="360" w:lineRule="auto"/>
              <w:rPr>
                <w:rFonts w:cs="Arial"/>
                <w:b/>
                <w:bCs/>
                <w:iCs/>
                <w:szCs w:val="20"/>
              </w:rPr>
            </w:pPr>
            <w:r w:rsidRPr="00CE4A51">
              <w:rPr>
                <w:rFonts w:cs="Arial"/>
                <w:iCs/>
                <w:szCs w:val="20"/>
              </w:rPr>
              <w:t>Adquisición de nuevas tecnologías para la potabilización del agua</w:t>
            </w:r>
            <w:r w:rsidRPr="00CE4A51">
              <w:rPr>
                <w:rFonts w:cs="Arial"/>
                <w:b/>
                <w:iCs/>
                <w:szCs w:val="20"/>
              </w:rPr>
              <w:t>.</w:t>
            </w:r>
          </w:p>
        </w:tc>
        <w:tc>
          <w:tcPr>
            <w:tcW w:w="2240" w:type="pct"/>
            <w:shd w:val="clear" w:color="auto" w:fill="D3DFEE"/>
          </w:tcPr>
          <w:p w:rsidR="009554E8" w:rsidRPr="00CE4A51" w:rsidRDefault="009554E8" w:rsidP="000F1294">
            <w:pPr>
              <w:spacing w:after="0" w:line="360" w:lineRule="auto"/>
              <w:rPr>
                <w:rFonts w:cs="Arial"/>
                <w:bCs/>
                <w:iCs/>
                <w:szCs w:val="20"/>
              </w:rPr>
            </w:pPr>
          </w:p>
          <w:p w:rsidR="009554E8" w:rsidRPr="00CE4A51" w:rsidRDefault="009554E8" w:rsidP="004B317A">
            <w:pPr>
              <w:pStyle w:val="Prrafodelista"/>
              <w:numPr>
                <w:ilvl w:val="0"/>
                <w:numId w:val="3"/>
              </w:numPr>
              <w:spacing w:after="0" w:line="360" w:lineRule="auto"/>
              <w:rPr>
                <w:rFonts w:cs="Arial"/>
                <w:bCs/>
                <w:iCs/>
                <w:szCs w:val="20"/>
              </w:rPr>
            </w:pPr>
            <w:r w:rsidRPr="00CE4A51">
              <w:rPr>
                <w:rFonts w:cs="Arial"/>
                <w:bCs/>
                <w:iCs/>
                <w:szCs w:val="20"/>
              </w:rPr>
              <w:t>Normativa legal que podría terminar con los contratos de concesión.</w:t>
            </w:r>
          </w:p>
          <w:p w:rsidR="009554E8" w:rsidRPr="00CE4A51" w:rsidRDefault="009554E8" w:rsidP="004B317A">
            <w:pPr>
              <w:pStyle w:val="Prrafodelista"/>
              <w:numPr>
                <w:ilvl w:val="0"/>
                <w:numId w:val="3"/>
              </w:numPr>
              <w:spacing w:after="0" w:line="360" w:lineRule="auto"/>
              <w:rPr>
                <w:rFonts w:cs="Arial"/>
                <w:bCs/>
                <w:iCs/>
                <w:szCs w:val="20"/>
              </w:rPr>
            </w:pPr>
            <w:r w:rsidRPr="00CE4A51">
              <w:rPr>
                <w:rFonts w:cs="Arial"/>
                <w:bCs/>
                <w:iCs/>
                <w:szCs w:val="20"/>
              </w:rPr>
              <w:t>Amenazas por parte del gobierno debido a nueva legislación por aprobarse.</w:t>
            </w:r>
          </w:p>
          <w:p w:rsidR="009554E8" w:rsidRPr="00CE4A51" w:rsidRDefault="009554E8" w:rsidP="004B317A">
            <w:pPr>
              <w:pStyle w:val="Prrafodelista"/>
              <w:numPr>
                <w:ilvl w:val="0"/>
                <w:numId w:val="3"/>
              </w:numPr>
              <w:spacing w:after="0" w:line="360" w:lineRule="auto"/>
              <w:rPr>
                <w:rFonts w:cs="Arial"/>
                <w:bCs/>
                <w:iCs/>
                <w:szCs w:val="20"/>
              </w:rPr>
            </w:pPr>
            <w:r w:rsidRPr="00CE4A51">
              <w:rPr>
                <w:rFonts w:cs="Arial"/>
                <w:bCs/>
                <w:iCs/>
                <w:szCs w:val="20"/>
              </w:rPr>
              <w:t>Falta de conciencia social por parte de los usuarios para ahorrar el recurso.</w:t>
            </w:r>
          </w:p>
          <w:p w:rsidR="009554E8" w:rsidRPr="00CE4A51" w:rsidRDefault="009554E8" w:rsidP="004B317A">
            <w:pPr>
              <w:pStyle w:val="Prrafodelista"/>
              <w:numPr>
                <w:ilvl w:val="0"/>
                <w:numId w:val="3"/>
              </w:numPr>
              <w:spacing w:after="0" w:line="360" w:lineRule="auto"/>
              <w:rPr>
                <w:rFonts w:cs="Arial"/>
                <w:bCs/>
                <w:iCs/>
                <w:szCs w:val="20"/>
              </w:rPr>
            </w:pPr>
            <w:r w:rsidRPr="00CE4A51">
              <w:rPr>
                <w:rFonts w:cs="Arial"/>
                <w:bCs/>
                <w:iCs/>
                <w:szCs w:val="20"/>
              </w:rPr>
              <w:t>Robo de agua por parte de los usuarios mediante acometidas clandestinas.</w:t>
            </w:r>
          </w:p>
        </w:tc>
      </w:tr>
    </w:tbl>
    <w:p w:rsidR="000C5A55" w:rsidRPr="00C9537C" w:rsidRDefault="000C5A55" w:rsidP="000C5A55">
      <w:pPr>
        <w:pStyle w:val="Piedepgina"/>
        <w:framePr w:w="8186" w:wrap="notBeside" w:hAnchor="page" w:x="2353" w:y="532"/>
        <w:rPr>
          <w:rFonts w:cs="Arial"/>
          <w:i/>
          <w:lang w:val="es-ES_tradnl"/>
        </w:rPr>
      </w:pPr>
      <w:r>
        <w:rPr>
          <w:rFonts w:cs="Arial"/>
          <w:i/>
          <w:lang w:val="es-ES_tradnl"/>
        </w:rPr>
        <w:t>Tabla 3.1</w:t>
      </w:r>
      <w:r w:rsidRPr="00C9537C">
        <w:rPr>
          <w:rFonts w:cs="Arial"/>
          <w:i/>
          <w:lang w:val="es-ES_tradnl"/>
        </w:rPr>
        <w:t xml:space="preserve"> Continuación</w:t>
      </w:r>
    </w:p>
    <w:p w:rsidR="000C5A55" w:rsidRPr="00C9537C" w:rsidRDefault="000C5A55" w:rsidP="000C5A55">
      <w:pPr>
        <w:pStyle w:val="Piedepgina"/>
        <w:framePr w:w="8186" w:wrap="notBeside" w:hAnchor="page" w:x="2353" w:y="532"/>
        <w:rPr>
          <w:rFonts w:cs="Arial"/>
          <w:i/>
          <w:lang w:val="es-ES_tradnl"/>
        </w:rPr>
      </w:pPr>
      <w:r w:rsidRPr="00C9537C">
        <w:rPr>
          <w:rFonts w:cs="Arial"/>
          <w:i/>
          <w:lang w:val="es-ES_tradnl"/>
        </w:rPr>
        <w:t>Descripción de Problemas Encontrados</w:t>
      </w:r>
    </w:p>
    <w:p w:rsidR="000C5A55" w:rsidRPr="00C9537C" w:rsidRDefault="000C5A55" w:rsidP="000C5A55">
      <w:pPr>
        <w:pStyle w:val="Piedepgina"/>
        <w:framePr w:w="8186" w:wrap="notBeside" w:hAnchor="page" w:x="2353" w:y="532"/>
        <w:rPr>
          <w:rFonts w:cs="Arial"/>
          <w:i/>
          <w:lang w:val="es-ES_tradnl"/>
        </w:rPr>
      </w:pPr>
      <w:r w:rsidRPr="00C9537C">
        <w:rPr>
          <w:rFonts w:cs="Arial"/>
          <w:i/>
          <w:lang w:val="es-ES_tradnl"/>
        </w:rPr>
        <w:t>“Análisis F.O.D.A”</w:t>
      </w:r>
    </w:p>
    <w:p w:rsidR="009554E8" w:rsidRDefault="009554E8" w:rsidP="007F122A">
      <w:pPr>
        <w:spacing w:after="0"/>
        <w:rPr>
          <w:rFonts w:cs="Arial"/>
          <w:i/>
          <w:sz w:val="18"/>
          <w:szCs w:val="18"/>
        </w:rPr>
      </w:pPr>
    </w:p>
    <w:p w:rsidR="003835A4" w:rsidRPr="003835A4" w:rsidRDefault="003835A4" w:rsidP="007F122A">
      <w:pPr>
        <w:spacing w:after="0"/>
        <w:rPr>
          <w:rFonts w:cs="Arial"/>
          <w:i/>
          <w:sz w:val="18"/>
          <w:szCs w:val="18"/>
          <w:lang w:val="es-ES_tradnl"/>
        </w:rPr>
      </w:pPr>
    </w:p>
    <w:p w:rsidR="009554E8" w:rsidRPr="00D9591B" w:rsidRDefault="009554E8" w:rsidP="00813D30">
      <w:pPr>
        <w:pStyle w:val="Titulo3Tesis"/>
        <w:ind w:left="0" w:firstLine="709"/>
        <w:rPr>
          <w:lang w:val="es-ES"/>
        </w:rPr>
      </w:pPr>
      <w:bookmarkStart w:id="165" w:name="_Toc277279173"/>
      <w:bookmarkStart w:id="166" w:name="_Toc278396085"/>
      <w:r>
        <w:rPr>
          <w:lang w:val="es-ES"/>
        </w:rPr>
        <w:t>3</w:t>
      </w:r>
      <w:r w:rsidRPr="001522B5">
        <w:rPr>
          <w:lang w:val="es-ES"/>
        </w:rPr>
        <w:t>.</w:t>
      </w:r>
      <w:r>
        <w:rPr>
          <w:lang w:val="es-ES"/>
        </w:rPr>
        <w:t>4</w:t>
      </w:r>
      <w:r w:rsidRPr="001522B5">
        <w:rPr>
          <w:lang w:val="es-ES"/>
        </w:rPr>
        <w:t>.</w:t>
      </w:r>
      <w:r>
        <w:rPr>
          <w:lang w:val="es-ES"/>
        </w:rPr>
        <w:t>2.</w:t>
      </w:r>
      <w:r w:rsidRPr="001522B5">
        <w:rPr>
          <w:lang w:val="es-ES"/>
        </w:rPr>
        <w:t xml:space="preserve"> </w:t>
      </w:r>
      <w:r>
        <w:rPr>
          <w:lang w:val="es-ES"/>
        </w:rPr>
        <w:t>Identificación de Problemas en Activos</w:t>
      </w:r>
      <w:bookmarkEnd w:id="165"/>
      <w:bookmarkEnd w:id="166"/>
    </w:p>
    <w:p w:rsidR="009554E8" w:rsidRDefault="009554E8" w:rsidP="00826CCA">
      <w:pPr>
        <w:ind w:left="1418" w:firstLine="0"/>
        <w:rPr>
          <w:lang w:val="es-ES"/>
        </w:rPr>
      </w:pPr>
      <w:r>
        <w:rPr>
          <w:lang w:val="es-ES"/>
        </w:rPr>
        <w:t xml:space="preserve">Se encontró </w:t>
      </w:r>
      <w:r w:rsidRPr="001522B5">
        <w:rPr>
          <w:lang w:val="es-ES"/>
        </w:rPr>
        <w:t xml:space="preserve">problemas en el área de tratamiento y el área de redes; además se proponen mejoras para los equipos críticos como son las bombas verticales de la estación de bombo B4 </w:t>
      </w:r>
      <w:r w:rsidRPr="001522B5">
        <w:rPr>
          <w:lang w:val="es-ES"/>
        </w:rPr>
        <w:lastRenderedPageBreak/>
        <w:t>que son las de mayor capacidad y más cos</w:t>
      </w:r>
      <w:r>
        <w:rPr>
          <w:lang w:val="es-ES"/>
        </w:rPr>
        <w:t>tosas de la empresa. Se encontró</w:t>
      </w:r>
      <w:r w:rsidRPr="001522B5">
        <w:rPr>
          <w:lang w:val="es-ES"/>
        </w:rPr>
        <w:t xml:space="preserve"> que la empresa lleva un plan de mantenimiento anual para la planta La Toma, y que sus procedimientos se encuentran documentados y debidamente codificados. El problema crítico que se encontró en la Planta Nueva, fue el deterioro del hormigón en ciertas partes de las cisternas y canales que conforman la estructura de la misma, lo que afecta su ciclo de vida útil. En la parte de la distribución de agua se encontró como problema principal el Agua No Contabilizada, que se debe en parte a fugas y a conexiones clandestinas o robo  de agua. A continuación se explica más a fondo los problemas encontrados.</w:t>
      </w:r>
      <w:r>
        <w:rPr>
          <w:lang w:val="es-ES"/>
        </w:rPr>
        <w:t xml:space="preserve"> </w:t>
      </w:r>
      <w:r w:rsidRPr="001522B5">
        <w:rPr>
          <w:lang w:val="es-ES"/>
        </w:rPr>
        <w:t>La planta de potabilización de agua la toma se divide en dos sistemas: Estaciones de Bombeo de agua cruda y Planta de Tratamiento, las estaciones de bombeo B1; B2; B3 y las Plantas de Tratamiento Convencional y Lurgi poseen equipos con un ciclo de vida de vida bastante largo;  y el mantenimiento es preventivo y emergente en la mayoría de los casos. Sin embargo la Estación de Bombeo B4 y la Planta Nueva</w:t>
      </w:r>
      <w:r>
        <w:rPr>
          <w:lang w:val="es-ES"/>
        </w:rPr>
        <w:t xml:space="preserve"> de 10m</w:t>
      </w:r>
      <w:r>
        <w:rPr>
          <w:vertAlign w:val="superscript"/>
          <w:lang w:val="es-ES"/>
        </w:rPr>
        <w:t>3</w:t>
      </w:r>
      <w:r w:rsidRPr="001522B5">
        <w:rPr>
          <w:lang w:val="es-ES"/>
        </w:rPr>
        <w:t>/s. son los activos más críticos de la planta, pues representan el 60% de la producc</w:t>
      </w:r>
      <w:r w:rsidR="003835A4">
        <w:rPr>
          <w:lang w:val="es-ES"/>
        </w:rPr>
        <w:t xml:space="preserve">ión de toda la  planta La Toma. </w:t>
      </w:r>
      <w:r w:rsidRPr="001522B5">
        <w:rPr>
          <w:lang w:val="es-ES"/>
        </w:rPr>
        <w:t>A continuación se muestra un cuadro comparativo de los activos y su producción.</w:t>
      </w:r>
    </w:p>
    <w:tbl>
      <w:tblPr>
        <w:tblW w:w="7922" w:type="dxa"/>
        <w:jc w:val="center"/>
        <w:tblInd w:w="-81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A0"/>
      </w:tblPr>
      <w:tblGrid>
        <w:gridCol w:w="4155"/>
        <w:gridCol w:w="2319"/>
        <w:gridCol w:w="1448"/>
      </w:tblGrid>
      <w:tr w:rsidR="009554E8" w:rsidRPr="003835A4" w:rsidTr="003835A4">
        <w:trPr>
          <w:trHeight w:val="1002"/>
          <w:jc w:val="center"/>
        </w:trPr>
        <w:tc>
          <w:tcPr>
            <w:tcW w:w="4226" w:type="dxa"/>
            <w:tcBorders>
              <w:top w:val="double" w:sz="12" w:space="0" w:color="548DD4"/>
              <w:left w:val="double" w:sz="12" w:space="0" w:color="548DD4"/>
            </w:tcBorders>
            <w:shd w:val="clear" w:color="auto" w:fill="BFBFBF"/>
            <w:vAlign w:val="center"/>
          </w:tcPr>
          <w:p w:rsidR="009554E8" w:rsidRPr="003835A4" w:rsidRDefault="009554E8" w:rsidP="004608CA">
            <w:pPr>
              <w:spacing w:after="0" w:line="240" w:lineRule="auto"/>
              <w:jc w:val="center"/>
              <w:rPr>
                <w:rFonts w:cs="Arial"/>
                <w:b/>
                <w:bCs/>
                <w:color w:val="000000"/>
                <w:lang w:eastAsia="es-EC"/>
              </w:rPr>
            </w:pPr>
            <w:r w:rsidRPr="003835A4">
              <w:rPr>
                <w:rFonts w:cs="Arial"/>
                <w:b/>
                <w:bCs/>
                <w:color w:val="000000"/>
                <w:sz w:val="32"/>
                <w:lang w:val="es-ES" w:eastAsia="es-EC"/>
              </w:rPr>
              <w:lastRenderedPageBreak/>
              <w:t>Planta</w:t>
            </w:r>
          </w:p>
        </w:tc>
        <w:tc>
          <w:tcPr>
            <w:tcW w:w="2336" w:type="dxa"/>
            <w:tcBorders>
              <w:top w:val="double" w:sz="12" w:space="0" w:color="548DD4"/>
            </w:tcBorders>
            <w:shd w:val="clear" w:color="auto" w:fill="BFBFBF"/>
            <w:vAlign w:val="center"/>
          </w:tcPr>
          <w:p w:rsidR="009554E8" w:rsidRPr="003835A4" w:rsidRDefault="009554E8" w:rsidP="004608CA">
            <w:pPr>
              <w:spacing w:after="0" w:line="240" w:lineRule="auto"/>
              <w:jc w:val="center"/>
              <w:rPr>
                <w:rFonts w:cs="Arial"/>
                <w:b/>
                <w:bCs/>
                <w:color w:val="000000"/>
                <w:lang w:eastAsia="es-EC"/>
              </w:rPr>
            </w:pPr>
            <w:r w:rsidRPr="003835A4">
              <w:rPr>
                <w:rFonts w:cs="Arial"/>
                <w:b/>
                <w:bCs/>
                <w:color w:val="000000"/>
                <w:lang w:val="es-ES" w:eastAsia="es-EC"/>
              </w:rPr>
              <w:t>Producción</w:t>
            </w:r>
            <w:r w:rsidRPr="003835A4">
              <w:rPr>
                <w:rFonts w:cs="Arial"/>
                <w:color w:val="000000"/>
                <w:lang w:val="es-ES" w:eastAsia="es-EC"/>
              </w:rPr>
              <w:t xml:space="preserve"> </w:t>
            </w:r>
            <w:r w:rsidRPr="003835A4">
              <w:rPr>
                <w:rFonts w:cs="Arial"/>
                <w:b/>
                <w:bCs/>
                <w:color w:val="000000"/>
                <w:lang w:val="es-ES" w:eastAsia="es-EC"/>
              </w:rPr>
              <w:t>Promedio</w:t>
            </w:r>
            <w:r w:rsidRPr="003835A4">
              <w:rPr>
                <w:rFonts w:cs="Arial"/>
                <w:color w:val="000000"/>
                <w:lang w:val="es-ES" w:eastAsia="es-EC"/>
              </w:rPr>
              <w:t xml:space="preserve"> </w:t>
            </w:r>
            <w:r w:rsidRPr="003835A4">
              <w:rPr>
                <w:rFonts w:cs="Arial"/>
                <w:b/>
                <w:bCs/>
                <w:color w:val="000000"/>
                <w:lang w:val="es-ES" w:eastAsia="es-EC"/>
              </w:rPr>
              <w:t>Actual (m³/día)</w:t>
            </w:r>
          </w:p>
        </w:tc>
        <w:tc>
          <w:tcPr>
            <w:tcW w:w="1360" w:type="dxa"/>
            <w:tcBorders>
              <w:top w:val="double" w:sz="12" w:space="0" w:color="548DD4"/>
              <w:right w:val="double" w:sz="12" w:space="0" w:color="548DD4"/>
            </w:tcBorders>
            <w:shd w:val="clear" w:color="auto" w:fill="BFBFBF"/>
            <w:vAlign w:val="center"/>
          </w:tcPr>
          <w:p w:rsidR="009554E8" w:rsidRPr="003835A4" w:rsidRDefault="009554E8" w:rsidP="004608CA">
            <w:pPr>
              <w:spacing w:after="0" w:line="240" w:lineRule="auto"/>
              <w:jc w:val="center"/>
              <w:rPr>
                <w:rFonts w:cs="Arial"/>
                <w:b/>
                <w:bCs/>
                <w:color w:val="000000"/>
                <w:lang w:eastAsia="es-EC"/>
              </w:rPr>
            </w:pPr>
            <w:r w:rsidRPr="003835A4">
              <w:rPr>
                <w:rFonts w:cs="Arial"/>
                <w:b/>
                <w:bCs/>
                <w:color w:val="000000"/>
                <w:lang w:val="es-ES" w:eastAsia="es-EC"/>
              </w:rPr>
              <w:t>%</w:t>
            </w:r>
          </w:p>
        </w:tc>
      </w:tr>
      <w:tr w:rsidR="009554E8" w:rsidRPr="003835A4" w:rsidTr="003835A4">
        <w:trPr>
          <w:trHeight w:val="499"/>
          <w:jc w:val="center"/>
        </w:trPr>
        <w:tc>
          <w:tcPr>
            <w:tcW w:w="4226" w:type="dxa"/>
            <w:tcBorders>
              <w:left w:val="double" w:sz="12" w:space="0" w:color="548DD4"/>
            </w:tcBorders>
            <w:shd w:val="clear" w:color="000000" w:fill="FFFFFF"/>
            <w:vAlign w:val="center"/>
          </w:tcPr>
          <w:p w:rsidR="009554E8" w:rsidRPr="003835A4" w:rsidRDefault="009554E8" w:rsidP="003835A4">
            <w:pPr>
              <w:spacing w:after="0" w:line="240" w:lineRule="auto"/>
              <w:ind w:firstLineChars="100" w:firstLine="241"/>
              <w:rPr>
                <w:rFonts w:cs="Arial"/>
                <w:b/>
                <w:bCs/>
                <w:color w:val="000000"/>
                <w:lang w:eastAsia="es-EC"/>
              </w:rPr>
            </w:pPr>
            <w:r w:rsidRPr="003835A4">
              <w:rPr>
                <w:rFonts w:cs="Arial"/>
                <w:b/>
                <w:bCs/>
                <w:color w:val="000000"/>
                <w:lang w:val="es-ES" w:eastAsia="es-EC"/>
              </w:rPr>
              <w:t>Planta Nueva</w:t>
            </w:r>
            <w:r w:rsidRPr="003835A4">
              <w:rPr>
                <w:rFonts w:cs="Arial"/>
                <w:color w:val="000000"/>
                <w:lang w:val="es-ES" w:eastAsia="es-EC"/>
              </w:rPr>
              <w:t xml:space="preserve"> </w:t>
            </w:r>
            <w:r w:rsidRPr="003835A4">
              <w:rPr>
                <w:rFonts w:cs="Arial"/>
                <w:b/>
                <w:color w:val="000000"/>
                <w:lang w:val="es-ES" w:eastAsia="es-EC"/>
              </w:rPr>
              <w:t>10 m</w:t>
            </w:r>
            <w:r w:rsidRPr="003835A4">
              <w:rPr>
                <w:rFonts w:cs="Arial"/>
                <w:b/>
                <w:color w:val="000000"/>
                <w:vertAlign w:val="superscript"/>
                <w:lang w:val="es-ES" w:eastAsia="es-EC"/>
              </w:rPr>
              <w:t>3</w:t>
            </w:r>
            <w:r w:rsidRPr="003835A4">
              <w:rPr>
                <w:rFonts w:cs="Arial"/>
                <w:b/>
                <w:color w:val="000000"/>
                <w:lang w:val="es-ES" w:eastAsia="es-EC"/>
              </w:rPr>
              <w:t>/s.</w:t>
            </w:r>
          </w:p>
        </w:tc>
        <w:tc>
          <w:tcPr>
            <w:tcW w:w="2336" w:type="dxa"/>
            <w:shd w:val="clear" w:color="000000" w:fill="FFFFFF"/>
            <w:vAlign w:val="center"/>
          </w:tcPr>
          <w:p w:rsidR="009554E8" w:rsidRPr="003835A4" w:rsidRDefault="009554E8" w:rsidP="003835A4">
            <w:pPr>
              <w:spacing w:after="0" w:line="240" w:lineRule="auto"/>
              <w:ind w:firstLineChars="100" w:firstLine="240"/>
              <w:jc w:val="right"/>
              <w:rPr>
                <w:rFonts w:cs="Arial"/>
                <w:color w:val="000000"/>
                <w:lang w:eastAsia="es-EC"/>
              </w:rPr>
            </w:pPr>
            <w:r w:rsidRPr="003835A4">
              <w:rPr>
                <w:rFonts w:cs="Arial"/>
                <w:color w:val="000000"/>
                <w:lang w:val="es-ES" w:eastAsia="es-EC"/>
              </w:rPr>
              <w:t>610.000</w:t>
            </w:r>
          </w:p>
        </w:tc>
        <w:tc>
          <w:tcPr>
            <w:tcW w:w="1360" w:type="dxa"/>
            <w:tcBorders>
              <w:right w:val="double" w:sz="12" w:space="0" w:color="548DD4"/>
            </w:tcBorders>
            <w:shd w:val="clear" w:color="000000" w:fill="FFFFFF"/>
            <w:vAlign w:val="center"/>
          </w:tcPr>
          <w:p w:rsidR="009554E8" w:rsidRPr="003835A4" w:rsidRDefault="009554E8" w:rsidP="004608CA">
            <w:pPr>
              <w:spacing w:after="0" w:line="240" w:lineRule="auto"/>
              <w:jc w:val="right"/>
              <w:rPr>
                <w:rFonts w:cs="Arial"/>
                <w:color w:val="000000"/>
                <w:lang w:eastAsia="es-EC"/>
              </w:rPr>
            </w:pPr>
            <w:r w:rsidRPr="003835A4">
              <w:rPr>
                <w:rFonts w:cs="Arial"/>
                <w:color w:val="000000"/>
                <w:lang w:val="es-ES" w:eastAsia="es-EC"/>
              </w:rPr>
              <w:t>61,18%</w:t>
            </w:r>
          </w:p>
        </w:tc>
      </w:tr>
      <w:tr w:rsidR="009554E8" w:rsidRPr="003835A4" w:rsidTr="003835A4">
        <w:trPr>
          <w:trHeight w:val="499"/>
          <w:jc w:val="center"/>
        </w:trPr>
        <w:tc>
          <w:tcPr>
            <w:tcW w:w="4226" w:type="dxa"/>
            <w:tcBorders>
              <w:left w:val="double" w:sz="12" w:space="0" w:color="548DD4"/>
            </w:tcBorders>
            <w:shd w:val="clear" w:color="000000" w:fill="FFFFFF"/>
            <w:vAlign w:val="center"/>
          </w:tcPr>
          <w:p w:rsidR="009554E8" w:rsidRPr="003835A4" w:rsidRDefault="009554E8" w:rsidP="003835A4">
            <w:pPr>
              <w:spacing w:after="0" w:line="240" w:lineRule="auto"/>
              <w:ind w:firstLineChars="100" w:firstLine="241"/>
              <w:rPr>
                <w:rFonts w:cs="Arial"/>
                <w:b/>
                <w:bCs/>
                <w:color w:val="000000"/>
                <w:lang w:eastAsia="es-EC"/>
              </w:rPr>
            </w:pPr>
            <w:r w:rsidRPr="003835A4">
              <w:rPr>
                <w:rFonts w:cs="Arial"/>
                <w:b/>
                <w:bCs/>
                <w:color w:val="000000"/>
                <w:lang w:val="es-ES" w:eastAsia="es-EC"/>
              </w:rPr>
              <w:t xml:space="preserve">Planta Convencional  5 </w:t>
            </w:r>
            <w:r w:rsidRPr="003835A4">
              <w:rPr>
                <w:rFonts w:cs="Arial"/>
                <w:b/>
                <w:color w:val="000000"/>
                <w:lang w:val="es-ES" w:eastAsia="es-EC"/>
              </w:rPr>
              <w:t>m</w:t>
            </w:r>
            <w:r w:rsidRPr="003835A4">
              <w:rPr>
                <w:rFonts w:cs="Arial"/>
                <w:b/>
                <w:color w:val="000000"/>
                <w:vertAlign w:val="superscript"/>
                <w:lang w:val="es-ES" w:eastAsia="es-EC"/>
              </w:rPr>
              <w:t>3</w:t>
            </w:r>
            <w:r w:rsidRPr="003835A4">
              <w:rPr>
                <w:rFonts w:cs="Arial"/>
                <w:b/>
                <w:color w:val="000000"/>
                <w:lang w:val="es-ES" w:eastAsia="es-EC"/>
              </w:rPr>
              <w:t>/s.</w:t>
            </w:r>
          </w:p>
        </w:tc>
        <w:tc>
          <w:tcPr>
            <w:tcW w:w="2336" w:type="dxa"/>
            <w:shd w:val="clear" w:color="000000" w:fill="FFFFFF"/>
            <w:vAlign w:val="center"/>
          </w:tcPr>
          <w:p w:rsidR="009554E8" w:rsidRPr="003835A4" w:rsidRDefault="009554E8" w:rsidP="003835A4">
            <w:pPr>
              <w:spacing w:after="0" w:line="240" w:lineRule="auto"/>
              <w:ind w:firstLineChars="100" w:firstLine="240"/>
              <w:jc w:val="right"/>
              <w:rPr>
                <w:rFonts w:cs="Arial"/>
                <w:color w:val="000000"/>
                <w:lang w:eastAsia="es-EC"/>
              </w:rPr>
            </w:pPr>
            <w:r w:rsidRPr="003835A4">
              <w:rPr>
                <w:rFonts w:cs="Arial"/>
                <w:color w:val="000000"/>
                <w:lang w:val="es-ES" w:eastAsia="es-EC"/>
              </w:rPr>
              <w:t>284.000</w:t>
            </w:r>
          </w:p>
        </w:tc>
        <w:tc>
          <w:tcPr>
            <w:tcW w:w="1360" w:type="dxa"/>
            <w:tcBorders>
              <w:right w:val="double" w:sz="12" w:space="0" w:color="548DD4"/>
            </w:tcBorders>
            <w:shd w:val="clear" w:color="000000" w:fill="FFFFFF"/>
            <w:vAlign w:val="center"/>
          </w:tcPr>
          <w:p w:rsidR="009554E8" w:rsidRPr="003835A4" w:rsidRDefault="009554E8" w:rsidP="004608CA">
            <w:pPr>
              <w:spacing w:after="0" w:line="240" w:lineRule="auto"/>
              <w:jc w:val="right"/>
              <w:rPr>
                <w:rFonts w:cs="Arial"/>
                <w:color w:val="000000"/>
                <w:lang w:eastAsia="es-EC"/>
              </w:rPr>
            </w:pPr>
            <w:r w:rsidRPr="003835A4">
              <w:rPr>
                <w:rFonts w:cs="Arial"/>
                <w:color w:val="000000"/>
                <w:lang w:val="es-ES" w:eastAsia="es-EC"/>
              </w:rPr>
              <w:t>28,49%</w:t>
            </w:r>
          </w:p>
        </w:tc>
      </w:tr>
      <w:tr w:rsidR="009554E8" w:rsidRPr="003835A4" w:rsidTr="003835A4">
        <w:trPr>
          <w:trHeight w:val="499"/>
          <w:jc w:val="center"/>
        </w:trPr>
        <w:tc>
          <w:tcPr>
            <w:tcW w:w="4226" w:type="dxa"/>
            <w:tcBorders>
              <w:left w:val="double" w:sz="12" w:space="0" w:color="548DD4"/>
            </w:tcBorders>
            <w:shd w:val="clear" w:color="000000" w:fill="FFFFFF"/>
            <w:vAlign w:val="center"/>
          </w:tcPr>
          <w:p w:rsidR="009554E8" w:rsidRPr="003835A4" w:rsidRDefault="009554E8" w:rsidP="003835A4">
            <w:pPr>
              <w:spacing w:after="0" w:line="240" w:lineRule="auto"/>
              <w:ind w:firstLineChars="100" w:firstLine="241"/>
              <w:rPr>
                <w:rFonts w:cs="Arial"/>
                <w:b/>
                <w:bCs/>
                <w:color w:val="000000"/>
                <w:lang w:eastAsia="es-EC"/>
              </w:rPr>
            </w:pPr>
            <w:r w:rsidRPr="003835A4">
              <w:rPr>
                <w:rFonts w:cs="Arial"/>
                <w:b/>
                <w:bCs/>
                <w:color w:val="000000"/>
                <w:lang w:val="es-ES" w:eastAsia="es-EC"/>
              </w:rPr>
              <w:t>Planta Lurgi</w:t>
            </w:r>
            <w:r w:rsidRPr="003835A4">
              <w:rPr>
                <w:rFonts w:cs="Arial"/>
                <w:color w:val="000000"/>
                <w:lang w:val="es-ES" w:eastAsia="es-EC"/>
              </w:rPr>
              <w:t xml:space="preserve"> </w:t>
            </w:r>
            <w:r w:rsidRPr="003835A4">
              <w:rPr>
                <w:rFonts w:cs="Arial"/>
                <w:b/>
                <w:color w:val="000000"/>
                <w:lang w:val="es-ES" w:eastAsia="es-EC"/>
              </w:rPr>
              <w:t>1,85 m</w:t>
            </w:r>
            <w:r w:rsidRPr="003835A4">
              <w:rPr>
                <w:rFonts w:cs="Arial"/>
                <w:b/>
                <w:color w:val="000000"/>
                <w:vertAlign w:val="superscript"/>
                <w:lang w:val="es-ES" w:eastAsia="es-EC"/>
              </w:rPr>
              <w:t>3</w:t>
            </w:r>
            <w:r w:rsidRPr="003835A4">
              <w:rPr>
                <w:rFonts w:cs="Arial"/>
                <w:b/>
                <w:color w:val="000000"/>
                <w:lang w:val="es-ES" w:eastAsia="es-EC"/>
              </w:rPr>
              <w:t>/s.</w:t>
            </w:r>
          </w:p>
        </w:tc>
        <w:tc>
          <w:tcPr>
            <w:tcW w:w="2336" w:type="dxa"/>
            <w:shd w:val="clear" w:color="000000" w:fill="FFFFFF"/>
            <w:vAlign w:val="center"/>
          </w:tcPr>
          <w:p w:rsidR="009554E8" w:rsidRPr="003835A4" w:rsidRDefault="009554E8" w:rsidP="003835A4">
            <w:pPr>
              <w:spacing w:after="0" w:line="240" w:lineRule="auto"/>
              <w:ind w:firstLineChars="100" w:firstLine="240"/>
              <w:jc w:val="right"/>
              <w:rPr>
                <w:rFonts w:cs="Arial"/>
                <w:color w:val="000000"/>
                <w:lang w:eastAsia="es-EC"/>
              </w:rPr>
            </w:pPr>
            <w:r w:rsidRPr="003835A4">
              <w:rPr>
                <w:rFonts w:cs="Arial"/>
                <w:color w:val="000000"/>
                <w:lang w:val="es-ES" w:eastAsia="es-EC"/>
              </w:rPr>
              <w:t>103.000</w:t>
            </w:r>
          </w:p>
        </w:tc>
        <w:tc>
          <w:tcPr>
            <w:tcW w:w="1360" w:type="dxa"/>
            <w:tcBorders>
              <w:right w:val="double" w:sz="12" w:space="0" w:color="548DD4"/>
            </w:tcBorders>
            <w:shd w:val="clear" w:color="000000" w:fill="FFFFFF"/>
            <w:vAlign w:val="center"/>
          </w:tcPr>
          <w:p w:rsidR="009554E8" w:rsidRPr="003835A4" w:rsidRDefault="009554E8" w:rsidP="004608CA">
            <w:pPr>
              <w:spacing w:after="0" w:line="240" w:lineRule="auto"/>
              <w:jc w:val="right"/>
              <w:rPr>
                <w:rFonts w:cs="Arial"/>
                <w:color w:val="000000"/>
                <w:lang w:eastAsia="es-EC"/>
              </w:rPr>
            </w:pPr>
            <w:r w:rsidRPr="003835A4">
              <w:rPr>
                <w:rFonts w:cs="Arial"/>
                <w:color w:val="000000"/>
                <w:lang w:eastAsia="es-EC"/>
              </w:rPr>
              <w:t>10,33%</w:t>
            </w:r>
          </w:p>
        </w:tc>
      </w:tr>
      <w:tr w:rsidR="009554E8" w:rsidRPr="003835A4" w:rsidTr="003835A4">
        <w:trPr>
          <w:trHeight w:val="499"/>
          <w:jc w:val="center"/>
        </w:trPr>
        <w:tc>
          <w:tcPr>
            <w:tcW w:w="4226" w:type="dxa"/>
            <w:tcBorders>
              <w:left w:val="double" w:sz="12" w:space="0" w:color="548DD4"/>
              <w:bottom w:val="double" w:sz="12" w:space="0" w:color="548DD4"/>
            </w:tcBorders>
            <w:shd w:val="clear" w:color="000000" w:fill="FFFFFF"/>
            <w:vAlign w:val="center"/>
          </w:tcPr>
          <w:p w:rsidR="009554E8" w:rsidRPr="003835A4" w:rsidRDefault="009554E8" w:rsidP="003835A4">
            <w:pPr>
              <w:spacing w:after="0" w:line="240" w:lineRule="auto"/>
              <w:ind w:firstLineChars="100" w:firstLine="241"/>
              <w:rPr>
                <w:rFonts w:cs="Arial"/>
                <w:b/>
                <w:bCs/>
                <w:color w:val="FF0000"/>
                <w:lang w:eastAsia="es-EC"/>
              </w:rPr>
            </w:pPr>
            <w:r w:rsidRPr="003835A4">
              <w:rPr>
                <w:rFonts w:cs="Arial"/>
                <w:b/>
                <w:bCs/>
                <w:color w:val="FF0000"/>
                <w:lang w:val="es-ES" w:eastAsia="es-EC"/>
              </w:rPr>
              <w:t>Total Producción</w:t>
            </w:r>
          </w:p>
        </w:tc>
        <w:tc>
          <w:tcPr>
            <w:tcW w:w="2336" w:type="dxa"/>
            <w:tcBorders>
              <w:bottom w:val="double" w:sz="12" w:space="0" w:color="548DD4"/>
            </w:tcBorders>
            <w:shd w:val="clear" w:color="000000" w:fill="FFFFFF"/>
            <w:vAlign w:val="center"/>
          </w:tcPr>
          <w:p w:rsidR="009554E8" w:rsidRPr="003835A4" w:rsidRDefault="009554E8" w:rsidP="003835A4">
            <w:pPr>
              <w:spacing w:after="0" w:line="240" w:lineRule="auto"/>
              <w:ind w:firstLineChars="100" w:firstLine="241"/>
              <w:jc w:val="right"/>
              <w:rPr>
                <w:rFonts w:cs="Arial"/>
                <w:b/>
                <w:bCs/>
                <w:color w:val="FF0000"/>
                <w:lang w:eastAsia="es-EC"/>
              </w:rPr>
            </w:pPr>
            <w:r w:rsidRPr="003835A4">
              <w:rPr>
                <w:rFonts w:cs="Arial"/>
                <w:b/>
                <w:bCs/>
                <w:color w:val="FF0000"/>
                <w:lang w:val="es-ES" w:eastAsia="es-EC"/>
              </w:rPr>
              <w:t>997.000</w:t>
            </w:r>
          </w:p>
        </w:tc>
        <w:tc>
          <w:tcPr>
            <w:tcW w:w="1360" w:type="dxa"/>
            <w:tcBorders>
              <w:bottom w:val="double" w:sz="12" w:space="0" w:color="548DD4"/>
              <w:right w:val="double" w:sz="12" w:space="0" w:color="548DD4"/>
            </w:tcBorders>
            <w:shd w:val="clear" w:color="000000" w:fill="FFFFFF"/>
            <w:vAlign w:val="center"/>
          </w:tcPr>
          <w:p w:rsidR="009554E8" w:rsidRPr="003835A4" w:rsidRDefault="009554E8" w:rsidP="004608CA">
            <w:pPr>
              <w:keepNext/>
              <w:spacing w:after="0" w:line="240" w:lineRule="auto"/>
              <w:jc w:val="right"/>
              <w:rPr>
                <w:rFonts w:cs="Arial"/>
                <w:b/>
                <w:bCs/>
                <w:color w:val="FF0000"/>
                <w:lang w:eastAsia="es-EC"/>
              </w:rPr>
            </w:pPr>
            <w:r w:rsidRPr="003835A4">
              <w:rPr>
                <w:rFonts w:cs="Arial"/>
                <w:b/>
                <w:bCs/>
                <w:color w:val="FF0000"/>
                <w:lang w:val="es-ES" w:eastAsia="es-EC"/>
              </w:rPr>
              <w:t>100,00%</w:t>
            </w:r>
          </w:p>
        </w:tc>
      </w:tr>
    </w:tbl>
    <w:p w:rsidR="009554E8" w:rsidRDefault="009554E8" w:rsidP="00532962">
      <w:pPr>
        <w:pStyle w:val="Epgrafe"/>
        <w:rPr>
          <w:sz w:val="16"/>
        </w:rPr>
      </w:pPr>
    </w:p>
    <w:p w:rsidR="009554E8" w:rsidRDefault="009554E8" w:rsidP="00C9537C">
      <w:pPr>
        <w:pStyle w:val="Piedepgina"/>
        <w:framePr w:wrap="notBeside"/>
      </w:pPr>
      <w:r>
        <w:rPr>
          <w:rFonts w:cs="Arial"/>
          <w:i/>
          <w:lang w:val="es-ES_tradnl"/>
        </w:rPr>
        <w:t>Tabla 3.2</w:t>
      </w:r>
    </w:p>
    <w:p w:rsidR="009554E8" w:rsidRPr="001522B5" w:rsidRDefault="009554E8" w:rsidP="00C9537C">
      <w:pPr>
        <w:pStyle w:val="Piedepgina"/>
        <w:framePr w:wrap="notBeside"/>
      </w:pPr>
      <w:r>
        <w:rPr>
          <w:rFonts w:cs="Arial"/>
          <w:i/>
          <w:lang w:val="es-ES_tradnl"/>
        </w:rPr>
        <w:t>“Análisis de Pr</w:t>
      </w:r>
      <w:r w:rsidRPr="00C9537C">
        <w:rPr>
          <w:rFonts w:cs="Arial"/>
          <w:i/>
          <w:lang w:val="es-ES_tradnl"/>
        </w:rPr>
        <w:t>oducción”</w:t>
      </w:r>
    </w:p>
    <w:p w:rsidR="00CF5337" w:rsidRDefault="00CF5337" w:rsidP="00557F09">
      <w:pPr>
        <w:pStyle w:val="Titulo3Tesis"/>
        <w:ind w:left="0"/>
        <w:rPr>
          <w:lang w:val="es-ES"/>
        </w:rPr>
      </w:pPr>
    </w:p>
    <w:p w:rsidR="009554E8" w:rsidRPr="00557F09" w:rsidRDefault="009554E8" w:rsidP="00813D30">
      <w:pPr>
        <w:pStyle w:val="Titulo3Tesis"/>
        <w:ind w:left="0" w:firstLine="709"/>
        <w:rPr>
          <w:lang w:val="es-ES"/>
        </w:rPr>
      </w:pPr>
      <w:bookmarkStart w:id="167" w:name="_Toc277279174"/>
      <w:bookmarkStart w:id="168" w:name="_Toc278396086"/>
      <w:r w:rsidRPr="00557F09">
        <w:rPr>
          <w:lang w:val="es-ES"/>
        </w:rPr>
        <w:t>3.4.3. Condiciones de Seguridad e Higiene</w:t>
      </w:r>
      <w:bookmarkEnd w:id="167"/>
      <w:bookmarkEnd w:id="168"/>
    </w:p>
    <w:p w:rsidR="009554E8" w:rsidRPr="00490CFA" w:rsidRDefault="009554E8" w:rsidP="00826CCA">
      <w:pPr>
        <w:ind w:left="1418" w:firstLine="0"/>
        <w:rPr>
          <w:lang w:val="es-ES"/>
        </w:rPr>
      </w:pPr>
      <w:r w:rsidRPr="00490CFA">
        <w:rPr>
          <w:lang w:val="es-ES"/>
        </w:rPr>
        <w:t xml:space="preserve">Se realizó una visita en campo a las estaciones de bombeo, las cuales fueron inspeccionadas por separado, de la siguiente manera: </w:t>
      </w:r>
    </w:p>
    <w:p w:rsidR="009554E8" w:rsidRPr="00490CFA" w:rsidRDefault="009554E8" w:rsidP="00813D30">
      <w:pPr>
        <w:ind w:left="709" w:firstLine="709"/>
        <w:rPr>
          <w:lang w:val="es-ES"/>
        </w:rPr>
      </w:pPr>
      <w:r w:rsidRPr="00490CFA">
        <w:rPr>
          <w:lang w:val="es-ES"/>
        </w:rPr>
        <w:t>a)</w:t>
      </w:r>
      <w:r w:rsidRPr="00490CFA">
        <w:rPr>
          <w:lang w:val="es-ES"/>
        </w:rPr>
        <w:tab/>
        <w:t xml:space="preserve">Estación Bombeo Nº 1 </w:t>
      </w:r>
    </w:p>
    <w:p w:rsidR="009554E8" w:rsidRPr="00490CFA" w:rsidRDefault="009554E8" w:rsidP="00813D30">
      <w:pPr>
        <w:ind w:left="709" w:firstLine="709"/>
        <w:rPr>
          <w:lang w:val="es-ES"/>
        </w:rPr>
      </w:pPr>
      <w:r w:rsidRPr="00490CFA">
        <w:rPr>
          <w:lang w:val="es-ES"/>
        </w:rPr>
        <w:t>b)</w:t>
      </w:r>
      <w:r w:rsidRPr="00490CFA">
        <w:rPr>
          <w:lang w:val="es-ES"/>
        </w:rPr>
        <w:tab/>
        <w:t xml:space="preserve">Estación Bombeo Nº 2 </w:t>
      </w:r>
    </w:p>
    <w:p w:rsidR="009554E8" w:rsidRPr="00490CFA" w:rsidRDefault="009554E8" w:rsidP="00813D30">
      <w:pPr>
        <w:ind w:left="709" w:firstLine="709"/>
        <w:rPr>
          <w:lang w:val="es-ES"/>
        </w:rPr>
      </w:pPr>
      <w:r w:rsidRPr="00490CFA">
        <w:rPr>
          <w:lang w:val="es-ES"/>
        </w:rPr>
        <w:t>c)</w:t>
      </w:r>
      <w:r w:rsidRPr="00490CFA">
        <w:rPr>
          <w:lang w:val="es-ES"/>
        </w:rPr>
        <w:tab/>
        <w:t xml:space="preserve">Estación Bombeo Nº 3 </w:t>
      </w:r>
    </w:p>
    <w:p w:rsidR="009554E8" w:rsidRDefault="009554E8" w:rsidP="00813D30">
      <w:pPr>
        <w:ind w:left="709" w:firstLine="709"/>
        <w:rPr>
          <w:lang w:val="es-ES"/>
        </w:rPr>
      </w:pPr>
      <w:r w:rsidRPr="00490CFA">
        <w:rPr>
          <w:lang w:val="es-ES"/>
        </w:rPr>
        <w:t>d)</w:t>
      </w:r>
      <w:r w:rsidRPr="00490CFA">
        <w:rPr>
          <w:lang w:val="es-ES"/>
        </w:rPr>
        <w:tab/>
        <w:t xml:space="preserve">Estación Bombeo Nº 4 </w:t>
      </w:r>
    </w:p>
    <w:p w:rsidR="009554E8" w:rsidRPr="00D9591B" w:rsidRDefault="009554E8" w:rsidP="00826CCA">
      <w:pPr>
        <w:ind w:left="1418" w:firstLine="0"/>
        <w:rPr>
          <w:lang w:val="es-ES"/>
        </w:rPr>
      </w:pPr>
      <w:r w:rsidRPr="00490CFA">
        <w:rPr>
          <w:lang w:val="es-ES"/>
        </w:rPr>
        <w:t xml:space="preserve">Se observó que los cilindros de gas cloro que son dados de baja y que están desgasificados, son dispuestos en una </w:t>
      </w:r>
      <w:r w:rsidRPr="00490CFA">
        <w:rPr>
          <w:lang w:val="es-ES"/>
        </w:rPr>
        <w:lastRenderedPageBreak/>
        <w:t>plazoleta interna, que se encuentra frente al edificio de la Estación de Bombeo Nº 4. Estos deberían ser señalizados de forma correcta, identificando el estado de cada uno de ellos. Falta de señalización de velocidad máxima dentro del predio. Este punto debe ser relevado según el lugar. En el Depósito hay un desnivel y no está señalizado correctamente. El portón de área restringida por alta tensión estaba abierto y sin control</w:t>
      </w:r>
      <w:r>
        <w:rPr>
          <w:lang w:val="es-ES"/>
        </w:rPr>
        <w:t>.</w:t>
      </w:r>
    </w:p>
    <w:p w:rsidR="009554E8" w:rsidRPr="006049BC" w:rsidRDefault="009554E8" w:rsidP="00813D30">
      <w:pPr>
        <w:ind w:left="709" w:firstLine="709"/>
        <w:rPr>
          <w:b/>
        </w:rPr>
      </w:pPr>
      <w:r w:rsidRPr="006049BC">
        <w:rPr>
          <w:b/>
        </w:rPr>
        <w:t xml:space="preserve">a) Estación de Bombeo Nº1 </w:t>
      </w:r>
    </w:p>
    <w:p w:rsidR="009554E8" w:rsidRDefault="009554E8" w:rsidP="00826CCA">
      <w:pPr>
        <w:ind w:left="1418" w:firstLine="0"/>
      </w:pPr>
      <w:r w:rsidRPr="00490CFA">
        <w:t>Los extintores no son suficientes, no se encuentran correctamente ubicados y no poseen la señalización adecuada.</w:t>
      </w:r>
    </w:p>
    <w:p w:rsidR="009554E8" w:rsidRDefault="009554E8" w:rsidP="00826CCA">
      <w:pPr>
        <w:ind w:left="1418" w:firstLine="0"/>
      </w:pPr>
      <w:r w:rsidRPr="00490CFA">
        <w:t>Respecto a las insta</w:t>
      </w:r>
      <w:r>
        <w:t>laciones y equipos se observan</w:t>
      </w:r>
      <w:r w:rsidRPr="00490CFA">
        <w:t xml:space="preserve"> algunas deficiencias, por ejemplo el gancho de aparejo no dispone de la traba de seguridad, y la eslinga de soga en mal estado.</w:t>
      </w:r>
    </w:p>
    <w:p w:rsidR="009554E8" w:rsidRDefault="009554E8" w:rsidP="00826CCA">
      <w:pPr>
        <w:ind w:left="1418" w:firstLine="0"/>
      </w:pPr>
      <w:r w:rsidRPr="00490CFA">
        <w:t>Las cadenas en las rejas no poseen protección, falta protección a las poleas del compresor y personal trabajando en zona de ruido intenso sin los protectores auditivos.</w:t>
      </w:r>
    </w:p>
    <w:p w:rsidR="009554E8" w:rsidRDefault="009554E8" w:rsidP="00826CCA">
      <w:pPr>
        <w:ind w:left="1418" w:firstLine="0"/>
      </w:pPr>
      <w:r w:rsidRPr="00490CFA">
        <w:t>En general, hay buen sistema de señalización de avisos de Seguridad e Higiene. En este sector el tablero se encuentra bien identificado.</w:t>
      </w:r>
    </w:p>
    <w:p w:rsidR="00711DA8" w:rsidRPr="00AE23CF" w:rsidRDefault="00711DA8" w:rsidP="00813D30">
      <w:pPr>
        <w:ind w:left="1418"/>
      </w:pPr>
    </w:p>
    <w:p w:rsidR="009554E8" w:rsidRPr="006049BC" w:rsidRDefault="009554E8" w:rsidP="00813D30">
      <w:pPr>
        <w:ind w:left="709" w:firstLine="709"/>
        <w:rPr>
          <w:b/>
        </w:rPr>
      </w:pPr>
      <w:r w:rsidRPr="006049BC">
        <w:rPr>
          <w:b/>
        </w:rPr>
        <w:t xml:space="preserve">b) Estación de Bombeo Nº2 </w:t>
      </w:r>
    </w:p>
    <w:p w:rsidR="009554E8" w:rsidRDefault="009554E8" w:rsidP="00826CCA">
      <w:pPr>
        <w:ind w:left="1418" w:firstLine="0"/>
        <w:rPr>
          <w:lang w:val="es-ES"/>
        </w:rPr>
      </w:pPr>
      <w:r w:rsidRPr="00490CFA">
        <w:rPr>
          <w:lang w:val="es-ES"/>
        </w:rPr>
        <w:t>Los extintores no son suficientes, están mal ubicados, no poseen la señalización adecuada. Se deberá r</w:t>
      </w:r>
      <w:r w:rsidR="000C5A55">
        <w:rPr>
          <w:lang w:val="es-ES"/>
        </w:rPr>
        <w:t>ealizar un estudio de carga de gas</w:t>
      </w:r>
      <w:r w:rsidRPr="00490CFA">
        <w:rPr>
          <w:lang w:val="es-ES"/>
        </w:rPr>
        <w:t xml:space="preserve"> y completar la dotación existente y realizar un control y señalización adecuada  todos los equipos. Hay puestos de extintores sin el equipo.</w:t>
      </w:r>
    </w:p>
    <w:p w:rsidR="009554E8" w:rsidRDefault="009554E8" w:rsidP="00826CCA">
      <w:pPr>
        <w:ind w:left="1418" w:firstLine="0"/>
        <w:rPr>
          <w:lang w:val="es-ES"/>
        </w:rPr>
      </w:pPr>
      <w:r w:rsidRPr="000310D1">
        <w:rPr>
          <w:b/>
          <w:lang w:val="es-ES"/>
        </w:rPr>
        <w:t>Instalación eléctrica:</w:t>
      </w:r>
      <w:r w:rsidRPr="00490CFA">
        <w:rPr>
          <w:lang w:val="es-ES"/>
        </w:rPr>
        <w:t xml:space="preserve"> si bien en general se encuentra en orden, se observan distintas deficiencias, no hay conocimiento de la existencia de la puesta a Tierra de los equipos. Los tableros eléctricos no cumplen con los colores reglamentarios y en algunos casos no poseen tapa y ni señalización de riesgo eléctrico También cuando se realizan tareas los alargues de los cables están por el suelo.</w:t>
      </w:r>
    </w:p>
    <w:p w:rsidR="009554E8" w:rsidRDefault="009554E8" w:rsidP="00826CCA">
      <w:pPr>
        <w:ind w:left="1418" w:firstLine="0"/>
        <w:rPr>
          <w:lang w:val="es-ES"/>
        </w:rPr>
      </w:pPr>
      <w:r w:rsidRPr="000310D1">
        <w:rPr>
          <w:b/>
          <w:lang w:val="es-ES"/>
        </w:rPr>
        <w:t>Zona de Cribas:</w:t>
      </w:r>
      <w:r>
        <w:rPr>
          <w:lang w:val="es-ES"/>
        </w:rPr>
        <w:t xml:space="preserve"> Se </w:t>
      </w:r>
      <w:r w:rsidRPr="001A6747">
        <w:rPr>
          <w:lang w:val="es-ES"/>
        </w:rPr>
        <w:t>observó que hay un hueco entre la reja y la  máquina. Por condiciones naturales, el área está mojada y puede ocasionar un resbalón, la reja debe dar mayor contención</w:t>
      </w:r>
      <w:r>
        <w:rPr>
          <w:lang w:val="es-ES"/>
        </w:rPr>
        <w:t>.</w:t>
      </w:r>
    </w:p>
    <w:p w:rsidR="00711DA8" w:rsidRDefault="00711DA8" w:rsidP="00813D30">
      <w:pPr>
        <w:ind w:left="1418"/>
        <w:rPr>
          <w:lang w:val="es-ES"/>
        </w:rPr>
      </w:pPr>
    </w:p>
    <w:p w:rsidR="00711DA8" w:rsidRPr="00B06933" w:rsidRDefault="00711DA8" w:rsidP="00813D30">
      <w:pPr>
        <w:ind w:left="1418"/>
        <w:rPr>
          <w:lang w:val="es-ES"/>
        </w:rPr>
      </w:pPr>
    </w:p>
    <w:p w:rsidR="009554E8" w:rsidRPr="006049BC" w:rsidRDefault="009554E8" w:rsidP="00813D30">
      <w:pPr>
        <w:ind w:left="709" w:firstLine="709"/>
        <w:rPr>
          <w:b/>
        </w:rPr>
      </w:pPr>
      <w:r w:rsidRPr="006049BC">
        <w:rPr>
          <w:b/>
        </w:rPr>
        <w:t xml:space="preserve">c) Estación de Bombeo Nº3 </w:t>
      </w:r>
    </w:p>
    <w:p w:rsidR="009554E8" w:rsidRDefault="009554E8" w:rsidP="00826CCA">
      <w:pPr>
        <w:ind w:left="1418" w:firstLine="0"/>
        <w:rPr>
          <w:lang w:val="es-ES"/>
        </w:rPr>
      </w:pPr>
      <w:r w:rsidRPr="001A6747">
        <w:rPr>
          <w:lang w:val="es-ES"/>
        </w:rPr>
        <w:t>Se  observó en esta estación que las condiciones de Seguridad e Higiene son notoriamente mejores a las otras. En esta estación, se observó la inexistencia de extintores dentro de la planta, solo se observó uno fuera del recinto de los tableros, sin la señalización adecuada</w:t>
      </w:r>
      <w:r>
        <w:rPr>
          <w:lang w:val="es-ES"/>
        </w:rPr>
        <w:t>.</w:t>
      </w:r>
    </w:p>
    <w:p w:rsidR="009554E8" w:rsidRDefault="009554E8" w:rsidP="00826CCA">
      <w:pPr>
        <w:ind w:left="1418" w:firstLine="0"/>
        <w:rPr>
          <w:lang w:val="es-ES"/>
        </w:rPr>
      </w:pPr>
      <w:r w:rsidRPr="001A6747">
        <w:rPr>
          <w:lang w:val="es-ES"/>
        </w:rPr>
        <w:t>La instalación eléctrica en este sector realizada en forma adecuada y también la instalación de puesta a tierra en los equipos</w:t>
      </w:r>
      <w:r>
        <w:rPr>
          <w:lang w:val="es-ES"/>
        </w:rPr>
        <w:t>.</w:t>
      </w:r>
    </w:p>
    <w:p w:rsidR="009554E8" w:rsidRDefault="009554E8" w:rsidP="00826CCA">
      <w:pPr>
        <w:ind w:left="1418" w:firstLine="0"/>
        <w:rPr>
          <w:lang w:val="es-ES"/>
        </w:rPr>
      </w:pPr>
      <w:r w:rsidRPr="001A6747">
        <w:rPr>
          <w:lang w:val="es-ES"/>
        </w:rPr>
        <w:t>Los pisos son acondicionados y se encuentran pintados con pintura epoxi. La sala de control posee aislamiento de ruidos</w:t>
      </w:r>
      <w:r>
        <w:rPr>
          <w:lang w:val="es-ES"/>
        </w:rPr>
        <w:t>.</w:t>
      </w:r>
    </w:p>
    <w:p w:rsidR="009554E8" w:rsidRDefault="009554E8" w:rsidP="00826CCA">
      <w:pPr>
        <w:ind w:left="1418" w:firstLine="0"/>
        <w:rPr>
          <w:lang w:val="es-ES"/>
        </w:rPr>
      </w:pPr>
      <w:r w:rsidRPr="001A6747">
        <w:rPr>
          <w:lang w:val="es-ES"/>
        </w:rPr>
        <w:t>La escalera tiene peldaños muy angostos lo que dificulta el descenso. Asimismo existe parte móvil de la máquina sin protección o señalización y el gancho de aparejo, sin la protección correspondiente. En la zona exterior, existe un desnivel sin identificar.</w:t>
      </w:r>
    </w:p>
    <w:p w:rsidR="009554E8" w:rsidRDefault="009554E8" w:rsidP="00826CCA">
      <w:pPr>
        <w:ind w:left="1418" w:firstLine="0"/>
        <w:rPr>
          <w:lang w:val="es-ES"/>
        </w:rPr>
      </w:pPr>
      <w:r w:rsidRPr="000310D1">
        <w:rPr>
          <w:b/>
          <w:lang w:val="es-ES"/>
        </w:rPr>
        <w:lastRenderedPageBreak/>
        <w:t>Instalación eléctrica:</w:t>
      </w:r>
      <w:r w:rsidRPr="001A6747">
        <w:rPr>
          <w:lang w:val="es-ES"/>
        </w:rPr>
        <w:t xml:space="preserve"> si bien en general se encuentra en orden se observan distintas deficiencias</w:t>
      </w:r>
      <w:r>
        <w:rPr>
          <w:lang w:val="es-ES"/>
        </w:rPr>
        <w:t>, pero que se pueden mejorar y no afectan el rendimiento de la estación.</w:t>
      </w:r>
    </w:p>
    <w:p w:rsidR="009554E8" w:rsidRPr="006049BC" w:rsidRDefault="00826CCA" w:rsidP="00826CCA">
      <w:pPr>
        <w:ind w:left="709" w:firstLine="709"/>
        <w:rPr>
          <w:b/>
        </w:rPr>
      </w:pPr>
      <w:r>
        <w:rPr>
          <w:b/>
        </w:rPr>
        <w:t>d</w:t>
      </w:r>
      <w:r w:rsidR="009554E8" w:rsidRPr="006049BC">
        <w:rPr>
          <w:b/>
        </w:rPr>
        <w:t>) Estación de Bombeo Nº4</w:t>
      </w:r>
    </w:p>
    <w:p w:rsidR="009554E8" w:rsidRPr="001A6747" w:rsidRDefault="009554E8" w:rsidP="00826CCA">
      <w:pPr>
        <w:ind w:left="1418" w:firstLine="0"/>
        <w:rPr>
          <w:lang w:val="es-ES"/>
        </w:rPr>
      </w:pPr>
      <w:r w:rsidRPr="000310D1">
        <w:rPr>
          <w:b/>
          <w:lang w:val="es-ES"/>
        </w:rPr>
        <w:t>Instalación eléctrica:</w:t>
      </w:r>
      <w:r w:rsidRPr="001A6747">
        <w:rPr>
          <w:lang w:val="es-ES"/>
        </w:rPr>
        <w:t xml:space="preserve"> si bien en general se encuentra en orden se observan distintas</w:t>
      </w:r>
      <w:r>
        <w:rPr>
          <w:lang w:val="es-ES"/>
        </w:rPr>
        <w:t xml:space="preserve"> </w:t>
      </w:r>
      <w:r w:rsidRPr="001A6747">
        <w:rPr>
          <w:lang w:val="es-ES"/>
        </w:rPr>
        <w:t>deficiencias: no hay conocimiento de la existencia de la puesta a Tierra de los equipos,</w:t>
      </w:r>
      <w:r>
        <w:rPr>
          <w:lang w:val="es-ES"/>
        </w:rPr>
        <w:t xml:space="preserve"> </w:t>
      </w:r>
      <w:r w:rsidRPr="001A6747">
        <w:rPr>
          <w:lang w:val="es-ES"/>
        </w:rPr>
        <w:t>los tableros eléctricos no cumplen con los colores reglamentarios y en algunos casos</w:t>
      </w:r>
      <w:r>
        <w:rPr>
          <w:lang w:val="es-ES"/>
        </w:rPr>
        <w:t xml:space="preserve"> </w:t>
      </w:r>
      <w:r w:rsidRPr="001A6747">
        <w:rPr>
          <w:lang w:val="es-ES"/>
        </w:rPr>
        <w:t>no poseen tapa, no poseen señalización de riesgo eléctrico y faltan tapas o las</w:t>
      </w:r>
      <w:r>
        <w:rPr>
          <w:lang w:val="es-ES"/>
        </w:rPr>
        <w:t xml:space="preserve"> </w:t>
      </w:r>
      <w:r w:rsidRPr="001A6747">
        <w:rPr>
          <w:lang w:val="es-ES"/>
        </w:rPr>
        <w:t>instalaciones eléctricas no están contenidas.</w:t>
      </w:r>
    </w:p>
    <w:p w:rsidR="009554E8" w:rsidRDefault="009554E8" w:rsidP="00826CCA">
      <w:pPr>
        <w:ind w:left="1418" w:firstLine="0"/>
        <w:rPr>
          <w:lang w:val="es-ES"/>
        </w:rPr>
      </w:pPr>
      <w:r w:rsidRPr="00C96509">
        <w:rPr>
          <w:lang w:val="es-ES"/>
        </w:rPr>
        <w:t>Se realizan tareas con máquinas eléctricas con alargues de los cables por el suelo</w:t>
      </w:r>
      <w:r w:rsidRPr="001A6747">
        <w:rPr>
          <w:lang w:val="es-ES"/>
        </w:rPr>
        <w:t xml:space="preserve">. </w:t>
      </w:r>
    </w:p>
    <w:p w:rsidR="009554E8" w:rsidRPr="00C96509" w:rsidRDefault="009554E8" w:rsidP="00826CCA">
      <w:pPr>
        <w:ind w:left="1418" w:firstLine="0"/>
        <w:rPr>
          <w:lang w:val="es-ES"/>
        </w:rPr>
      </w:pPr>
      <w:r w:rsidRPr="00C96509">
        <w:rPr>
          <w:lang w:val="es-ES"/>
        </w:rPr>
        <w:t>Falta orden en general en el sector del depósito,</w:t>
      </w:r>
      <w:r>
        <w:rPr>
          <w:lang w:val="es-ES"/>
        </w:rPr>
        <w:t xml:space="preserve"> </w:t>
      </w:r>
      <w:r w:rsidRPr="00C96509">
        <w:rPr>
          <w:lang w:val="es-ES"/>
        </w:rPr>
        <w:t>baterías en desuso, sin la contención contra derrames, las cuales deberían ser</w:t>
      </w:r>
      <w:r>
        <w:rPr>
          <w:lang w:val="es-ES"/>
        </w:rPr>
        <w:t xml:space="preserve"> </w:t>
      </w:r>
      <w:r w:rsidRPr="00C96509">
        <w:rPr>
          <w:lang w:val="es-ES"/>
        </w:rPr>
        <w:t>dispuestas de forma diferenciada.</w:t>
      </w:r>
    </w:p>
    <w:p w:rsidR="009554E8" w:rsidRPr="00813D30" w:rsidRDefault="009554E8" w:rsidP="00813D30">
      <w:pPr>
        <w:pStyle w:val="Titulo2Tesis"/>
        <w:ind w:left="0" w:firstLine="284"/>
      </w:pPr>
      <w:bookmarkStart w:id="169" w:name="_Toc277279175"/>
      <w:bookmarkStart w:id="170" w:name="_Toc278396087"/>
      <w:r w:rsidRPr="00813D30">
        <w:lastRenderedPageBreak/>
        <w:t>3.5. Identificación de Activos Críticos</w:t>
      </w:r>
      <w:bookmarkEnd w:id="169"/>
      <w:bookmarkEnd w:id="170"/>
    </w:p>
    <w:p w:rsidR="009554E8" w:rsidRPr="00513610" w:rsidRDefault="001B1BC3" w:rsidP="00813D30">
      <w:pPr>
        <w:pStyle w:val="Titulo3Tesis"/>
        <w:ind w:left="0" w:firstLine="709"/>
        <w:rPr>
          <w:lang w:val="es-ES"/>
        </w:rPr>
      </w:pPr>
      <w:bookmarkStart w:id="171" w:name="_Toc277279176"/>
      <w:bookmarkStart w:id="172" w:name="_Toc278396088"/>
      <w:r>
        <w:rPr>
          <w:lang w:val="es-ES"/>
        </w:rPr>
        <w:t>3.5.1. Planta de Tratamiento N</w:t>
      </w:r>
      <w:r w:rsidR="009554E8" w:rsidRPr="00513610">
        <w:rPr>
          <w:lang w:val="es-ES"/>
        </w:rPr>
        <w:t>ueva</w:t>
      </w:r>
      <w:bookmarkEnd w:id="171"/>
      <w:bookmarkEnd w:id="172"/>
    </w:p>
    <w:p w:rsidR="009554E8" w:rsidRPr="004654C1" w:rsidRDefault="009554E8" w:rsidP="00826CCA">
      <w:pPr>
        <w:ind w:left="1418" w:firstLine="0"/>
        <w:rPr>
          <w:lang w:val="es-ES"/>
        </w:rPr>
      </w:pPr>
      <w:r w:rsidRPr="004654C1">
        <w:rPr>
          <w:lang w:val="es-ES"/>
        </w:rPr>
        <w:t>La Nueva Planta Potabilizadora de La Toma, fue proyectada para operar con una capacidad de 10m3/s. Esta planta se compone de Estación de captación y bombeo de agua cruda en el río Daule, equipada con electrobombas. Una línea de subtransmisión eléctrica de 69 Kw Pascuales – La Toma y Subestación Eléctrica de 69 Kw para alimentar la Estación de Bombeo y la Planta de Tratamiento.</w:t>
      </w:r>
    </w:p>
    <w:p w:rsidR="009554E8" w:rsidRPr="004654C1" w:rsidRDefault="009554E8" w:rsidP="00826CCA">
      <w:pPr>
        <w:ind w:left="1418" w:firstLine="0"/>
        <w:rPr>
          <w:lang w:val="es-ES"/>
        </w:rPr>
      </w:pPr>
      <w:r w:rsidRPr="004654C1">
        <w:rPr>
          <w:lang w:val="es-ES"/>
        </w:rPr>
        <w:t>Dos líneas de impulsión de agua cruda con tubería de acero de 1.800 mm.  (70”) de diámetro, con longitud de 11,98 Km. c/u.</w:t>
      </w:r>
    </w:p>
    <w:p w:rsidR="009554E8" w:rsidRPr="004654C1" w:rsidRDefault="009554E8" w:rsidP="00826CCA">
      <w:pPr>
        <w:ind w:left="1418" w:firstLine="0"/>
        <w:rPr>
          <w:lang w:val="es-ES"/>
        </w:rPr>
      </w:pPr>
      <w:r w:rsidRPr="004654C1">
        <w:rPr>
          <w:lang w:val="es-ES"/>
        </w:rPr>
        <w:t>Diseñada en dos módulos, compuesta por dos cámaras de aireación, 12 clarificadores de contacto de lodos, 32 filtros de arena y reservorio de agua potable de 10.000 m3.</w:t>
      </w:r>
      <w:r>
        <w:rPr>
          <w:lang w:val="es-ES"/>
        </w:rPr>
        <w:t xml:space="preserve"> </w:t>
      </w:r>
      <w:r w:rsidRPr="004654C1">
        <w:rPr>
          <w:lang w:val="es-ES"/>
        </w:rPr>
        <w:t>Edificios de Control y Casa Química, equipados con los sistemas para preparación y dosificación de reactivos. Éste último cuenta con un amplio y moderno Laboratorio de Análisis Físicos, Químicos y Bacteriológico, así como oficinas destinadas al personal de Operación y Distribución.</w:t>
      </w:r>
    </w:p>
    <w:p w:rsidR="00CF5337" w:rsidRPr="00826CCA" w:rsidRDefault="009554E8" w:rsidP="00826CCA">
      <w:pPr>
        <w:ind w:left="1418" w:firstLine="0"/>
        <w:rPr>
          <w:lang w:val="es-ES"/>
        </w:rPr>
      </w:pPr>
      <w:r w:rsidRPr="004654C1">
        <w:rPr>
          <w:lang w:val="es-ES"/>
        </w:rPr>
        <w:lastRenderedPageBreak/>
        <w:t>Bodega para almacenamiento de productos químicos. Edificación para almacenaje y dosificación de cloro gaseoso. Talleres de mantenimiento debidamente equipados</w:t>
      </w:r>
      <w:r w:rsidR="003835A4" w:rsidRPr="00826CCA">
        <w:rPr>
          <w:lang w:val="es-ES"/>
        </w:rPr>
        <w:t>.</w:t>
      </w:r>
    </w:p>
    <w:p w:rsidR="009554E8" w:rsidRPr="0027347C" w:rsidRDefault="009554E8" w:rsidP="003D55C1">
      <w:pPr>
        <w:ind w:left="709" w:firstLine="709"/>
        <w:rPr>
          <w:b/>
          <w:lang w:val="es-ES"/>
        </w:rPr>
      </w:pPr>
      <w:r w:rsidRPr="0027347C">
        <w:rPr>
          <w:b/>
          <w:lang w:val="es-ES"/>
        </w:rPr>
        <w:t>Deterioro del Hormigón en Planta Nueva</w:t>
      </w:r>
    </w:p>
    <w:p w:rsidR="009554E8" w:rsidRPr="00B06933" w:rsidRDefault="009554E8" w:rsidP="00826CCA">
      <w:pPr>
        <w:ind w:left="1418" w:firstLine="0"/>
        <w:rPr>
          <w:lang w:val="es-ES"/>
        </w:rPr>
      </w:pPr>
      <w:r>
        <w:rPr>
          <w:lang w:val="es-ES"/>
        </w:rPr>
        <w:t>La P</w:t>
      </w:r>
      <w:r w:rsidRPr="004654C1">
        <w:rPr>
          <w:lang w:val="es-ES"/>
        </w:rPr>
        <w:t>lanta</w:t>
      </w:r>
      <w:r>
        <w:rPr>
          <w:lang w:val="es-ES"/>
        </w:rPr>
        <w:t xml:space="preserve"> Nueva posee la</w:t>
      </w:r>
      <w:r w:rsidRPr="004654C1">
        <w:rPr>
          <w:lang w:val="es-ES"/>
        </w:rPr>
        <w:t xml:space="preserve"> máxima capacidad instalada en el complejo  de tratamiento de agua, fue construida hace 15 años lo que no es un tiempo prolongado de vida para una planta de tratamiento. Los problemas encontrados fueron el prematuro deterioro de la estructura de hormigón, lo que afectaría en un futuro la producción de agua, debido a los mantenimientos correctivos que se deberán hacer, aunque estos deterioros no afectan todavía la producción de agua, pues la planta opera a la mitad de su capacidad  gracias al apoyo de las dos plantas adicionales que son Lurgi y Convencional; La “Planta Convencional”, construida en 1.950 cuya</w:t>
      </w:r>
      <w:r w:rsidR="000C5A55">
        <w:rPr>
          <w:lang w:val="es-ES"/>
        </w:rPr>
        <w:t xml:space="preserve"> producción nominal es de 5.0 m</w:t>
      </w:r>
      <w:r w:rsidR="000C5A55">
        <w:rPr>
          <w:vertAlign w:val="superscript"/>
          <w:lang w:val="es-ES"/>
        </w:rPr>
        <w:t>3</w:t>
      </w:r>
      <w:r w:rsidRPr="004654C1">
        <w:rPr>
          <w:lang w:val="es-ES"/>
        </w:rPr>
        <w:t xml:space="preserve">/s. y la “Planta Lurgi” </w:t>
      </w:r>
      <w:r w:rsidR="000C5A55">
        <w:rPr>
          <w:lang w:val="es-ES"/>
        </w:rPr>
        <w:t>con un caudal nominal de 1.85 m</w:t>
      </w:r>
      <w:r w:rsidR="000C5A55">
        <w:rPr>
          <w:vertAlign w:val="superscript"/>
          <w:lang w:val="es-ES"/>
        </w:rPr>
        <w:t>3</w:t>
      </w:r>
      <w:r w:rsidRPr="004654C1">
        <w:rPr>
          <w:lang w:val="es-ES"/>
        </w:rPr>
        <w:t xml:space="preserve">/s. complementan el sistema para el consumo diario de la ciudad. </w:t>
      </w:r>
      <w:r>
        <w:rPr>
          <w:lang w:val="es-ES"/>
        </w:rPr>
        <w:t xml:space="preserve"> </w:t>
      </w:r>
      <w:r w:rsidRPr="00B06933">
        <w:rPr>
          <w:lang w:val="es-ES"/>
        </w:rPr>
        <w:t>El problema en la producción de agua, radica en la población futura a ser atendida, pues las proyecciones estiman que para el 2015 la demanda de agua para la c</w:t>
      </w:r>
      <w:r w:rsidR="000C5A55">
        <w:rPr>
          <w:lang w:val="es-ES"/>
        </w:rPr>
        <w:t>iudad de Guayaquil será de 15 m</w:t>
      </w:r>
      <w:r w:rsidR="000C5A55">
        <w:rPr>
          <w:vertAlign w:val="superscript"/>
          <w:lang w:val="es-ES"/>
        </w:rPr>
        <w:t>3</w:t>
      </w:r>
      <w:r w:rsidRPr="00B06933">
        <w:rPr>
          <w:lang w:val="es-ES"/>
        </w:rPr>
        <w:t xml:space="preserve">/s. es decir un aumento del 50% para </w:t>
      </w:r>
      <w:r w:rsidRPr="00B06933">
        <w:rPr>
          <w:lang w:val="es-ES"/>
        </w:rPr>
        <w:lastRenderedPageBreak/>
        <w:t>los próximos 5 años. Actualmente la empresa posee una población atendida de 434.000 clientes, entre consumos domésticos e industriales; que continua en aumento debido a la expansión de redes de agua en sectores como Malvinas, Flor de Bastión, que se están instalando en el año corriente. Esto es un determinante crítico para la producción de la planta.</w:t>
      </w:r>
    </w:p>
    <w:p w:rsidR="009554E8" w:rsidRPr="000310D1" w:rsidRDefault="009554E8" w:rsidP="00826CCA">
      <w:pPr>
        <w:ind w:left="1418" w:firstLine="0"/>
        <w:rPr>
          <w:lang w:val="es-ES"/>
        </w:rPr>
      </w:pPr>
      <w:r w:rsidRPr="00B06933">
        <w:rPr>
          <w:lang w:val="es-ES"/>
        </w:rPr>
        <w:t>Los problemas encontrados debido al deterioro del hormigón en la Planta nueva, que ponen en peligro la producción de agua son:</w:t>
      </w:r>
    </w:p>
    <w:p w:rsidR="009554E8" w:rsidRPr="004654C1" w:rsidRDefault="009554E8" w:rsidP="004B317A">
      <w:pPr>
        <w:pStyle w:val="Prrafodelista"/>
        <w:numPr>
          <w:ilvl w:val="0"/>
          <w:numId w:val="41"/>
        </w:numPr>
      </w:pPr>
      <w:r w:rsidRPr="004654C1">
        <w:t>Exposición del acero por degaste en el recubrimiento de hormigón.</w:t>
      </w:r>
    </w:p>
    <w:p w:rsidR="009554E8" w:rsidRPr="004654C1" w:rsidRDefault="009554E8" w:rsidP="004B317A">
      <w:pPr>
        <w:pStyle w:val="Prrafodelista"/>
        <w:numPr>
          <w:ilvl w:val="0"/>
          <w:numId w:val="41"/>
        </w:numPr>
      </w:pPr>
      <w:r w:rsidRPr="004654C1">
        <w:t>Paradas no planificados debido a reparaciones.</w:t>
      </w:r>
    </w:p>
    <w:p w:rsidR="009554E8" w:rsidRPr="004654C1" w:rsidRDefault="009554E8" w:rsidP="004B317A">
      <w:pPr>
        <w:pStyle w:val="Prrafodelista"/>
        <w:numPr>
          <w:ilvl w:val="0"/>
          <w:numId w:val="41"/>
        </w:numPr>
      </w:pPr>
      <w:r w:rsidRPr="004654C1">
        <w:t>Lixiviación y Carbonatación de Hormigón</w:t>
      </w:r>
    </w:p>
    <w:p w:rsidR="009554E8" w:rsidRPr="004654C1" w:rsidRDefault="009554E8" w:rsidP="004B317A">
      <w:pPr>
        <w:pStyle w:val="Prrafodelista"/>
        <w:numPr>
          <w:ilvl w:val="0"/>
          <w:numId w:val="41"/>
        </w:numPr>
      </w:pPr>
      <w:r w:rsidRPr="004654C1">
        <w:t>Ataque Químico (Agua cruda, Cloro, Sulfato de Aluminio),</w:t>
      </w:r>
    </w:p>
    <w:p w:rsidR="009554E8" w:rsidRPr="004654C1" w:rsidRDefault="009554E8" w:rsidP="004B317A">
      <w:pPr>
        <w:pStyle w:val="Prrafodelista"/>
        <w:numPr>
          <w:ilvl w:val="0"/>
          <w:numId w:val="41"/>
        </w:numPr>
      </w:pPr>
      <w:r w:rsidRPr="004654C1">
        <w:t>Pérdida de sección de las paredes.</w:t>
      </w:r>
    </w:p>
    <w:p w:rsidR="009554E8" w:rsidRPr="004654C1" w:rsidRDefault="009554E8" w:rsidP="004B317A">
      <w:pPr>
        <w:pStyle w:val="Prrafodelista"/>
        <w:numPr>
          <w:ilvl w:val="0"/>
          <w:numId w:val="41"/>
        </w:numPr>
      </w:pPr>
      <w:r w:rsidRPr="004654C1">
        <w:t>Infiltraciones, Huecos, Oquedades.</w:t>
      </w:r>
    </w:p>
    <w:p w:rsidR="009554E8" w:rsidRPr="004654C1" w:rsidRDefault="009554E8" w:rsidP="004B317A">
      <w:pPr>
        <w:pStyle w:val="Prrafodelista"/>
        <w:numPr>
          <w:ilvl w:val="0"/>
          <w:numId w:val="41"/>
        </w:numPr>
      </w:pPr>
      <w:r w:rsidRPr="004654C1">
        <w:t>Presencia de corrosión en el acero de refuerzo</w:t>
      </w:r>
    </w:p>
    <w:p w:rsidR="009554E8" w:rsidRPr="004654C1" w:rsidRDefault="009554E8" w:rsidP="004B317A">
      <w:pPr>
        <w:pStyle w:val="Prrafodelista"/>
        <w:numPr>
          <w:ilvl w:val="0"/>
          <w:numId w:val="41"/>
        </w:numPr>
      </w:pPr>
      <w:r w:rsidRPr="004654C1">
        <w:t>Abrasión fuerte para unos elementos:</w:t>
      </w:r>
    </w:p>
    <w:p w:rsidR="009554E8" w:rsidRPr="004654C1" w:rsidRDefault="009554E8" w:rsidP="003D55C1">
      <w:pPr>
        <w:spacing w:after="0"/>
        <w:ind w:left="1069" w:firstLine="709"/>
        <w:rPr>
          <w:rFonts w:cs="Arial"/>
          <w:szCs w:val="24"/>
          <w:lang w:val="es-ES"/>
        </w:rPr>
      </w:pPr>
      <w:r w:rsidRPr="004654C1">
        <w:rPr>
          <w:rFonts w:cs="Arial"/>
          <w:szCs w:val="24"/>
          <w:lang w:val="es-ES"/>
        </w:rPr>
        <w:t xml:space="preserve">Canaleta Parshall </w:t>
      </w:r>
    </w:p>
    <w:p w:rsidR="009554E8" w:rsidRPr="004654C1" w:rsidRDefault="009554E8" w:rsidP="003D55C1">
      <w:pPr>
        <w:spacing w:after="0"/>
        <w:ind w:left="1069" w:firstLine="709"/>
        <w:rPr>
          <w:rFonts w:cs="Arial"/>
          <w:szCs w:val="24"/>
          <w:lang w:val="es-ES"/>
        </w:rPr>
      </w:pPr>
      <w:r w:rsidRPr="004654C1">
        <w:rPr>
          <w:rFonts w:cs="Arial"/>
          <w:szCs w:val="24"/>
          <w:lang w:val="es-ES"/>
        </w:rPr>
        <w:t xml:space="preserve">Filtros </w:t>
      </w:r>
    </w:p>
    <w:p w:rsidR="009554E8" w:rsidRDefault="009554E8" w:rsidP="003D55C1">
      <w:pPr>
        <w:spacing w:after="0"/>
        <w:ind w:left="1069" w:firstLine="709"/>
        <w:rPr>
          <w:rFonts w:cs="Arial"/>
          <w:szCs w:val="24"/>
          <w:lang w:val="es-ES"/>
        </w:rPr>
      </w:pPr>
      <w:r w:rsidRPr="004654C1">
        <w:rPr>
          <w:rFonts w:cs="Arial"/>
          <w:szCs w:val="24"/>
          <w:lang w:val="es-ES"/>
        </w:rPr>
        <w:lastRenderedPageBreak/>
        <w:t>Canales de agua Sedimentada</w:t>
      </w:r>
    </w:p>
    <w:p w:rsidR="00711DA8" w:rsidRPr="000310D1" w:rsidRDefault="009554E8" w:rsidP="00826CCA">
      <w:pPr>
        <w:ind w:left="1418" w:firstLine="0"/>
        <w:rPr>
          <w:lang w:val="es-ES"/>
        </w:rPr>
      </w:pPr>
      <w:r w:rsidRPr="00B06933">
        <w:rPr>
          <w:lang w:val="es-ES"/>
        </w:rPr>
        <w:t>Se expone también a consideración las posibles causas para el prematuro desgaste del hormigón de la Planta Nueva.</w:t>
      </w:r>
    </w:p>
    <w:p w:rsidR="009554E8" w:rsidRPr="0027347C" w:rsidRDefault="009554E8" w:rsidP="003D55C1">
      <w:pPr>
        <w:ind w:left="709" w:firstLine="709"/>
        <w:rPr>
          <w:b/>
          <w:lang w:val="es-ES"/>
        </w:rPr>
      </w:pPr>
      <w:r w:rsidRPr="0027347C">
        <w:rPr>
          <w:b/>
          <w:lang w:val="es-ES"/>
        </w:rPr>
        <w:t>Análisis de Causas del Deterioro</w:t>
      </w:r>
    </w:p>
    <w:p w:rsidR="009554E8" w:rsidRPr="000310D1" w:rsidRDefault="009554E8" w:rsidP="00826CCA">
      <w:pPr>
        <w:ind w:left="1418" w:firstLine="0"/>
        <w:rPr>
          <w:lang w:val="es-ES"/>
        </w:rPr>
      </w:pPr>
      <w:r w:rsidRPr="00B06933">
        <w:rPr>
          <w:lang w:val="es-ES"/>
        </w:rPr>
        <w:t>Las causas para el deterioro del hormigón se encuentran en la etapa constructiva de la planta, es decir el problema inicio hace 15 años, pero las consecuencias se conocen actualmente. Las posibles causas son:</w:t>
      </w:r>
    </w:p>
    <w:p w:rsidR="009554E8" w:rsidRPr="00C2463B" w:rsidRDefault="009554E8" w:rsidP="004B317A">
      <w:pPr>
        <w:pStyle w:val="Prrafodelista"/>
        <w:numPr>
          <w:ilvl w:val="0"/>
          <w:numId w:val="42"/>
        </w:numPr>
      </w:pPr>
      <w:r w:rsidRPr="00C2463B">
        <w:t>Baja Resistencia al Hormigón (de poca durabilidad).</w:t>
      </w:r>
    </w:p>
    <w:p w:rsidR="009554E8" w:rsidRPr="00C2463B" w:rsidRDefault="009554E8" w:rsidP="004B317A">
      <w:pPr>
        <w:pStyle w:val="Prrafodelista"/>
        <w:numPr>
          <w:ilvl w:val="0"/>
          <w:numId w:val="42"/>
        </w:numPr>
      </w:pPr>
      <w:r w:rsidRPr="00C2463B">
        <w:t>Diseñado a 210 kg</w:t>
      </w:r>
      <w:r>
        <w:t>.</w:t>
      </w:r>
      <w:r w:rsidRPr="00C2463B">
        <w:t>/</w:t>
      </w:r>
      <w:r>
        <w:t>cm</w:t>
      </w:r>
      <w:r w:rsidRPr="004654C1">
        <w:t>2</w:t>
      </w:r>
      <w:r w:rsidRPr="00C2463B">
        <w:t>.</w:t>
      </w:r>
    </w:p>
    <w:p w:rsidR="009554E8" w:rsidRPr="00C2463B" w:rsidRDefault="009554E8" w:rsidP="004B317A">
      <w:pPr>
        <w:pStyle w:val="Prrafodelista"/>
        <w:numPr>
          <w:ilvl w:val="0"/>
          <w:numId w:val="42"/>
        </w:numPr>
      </w:pPr>
      <w:r w:rsidRPr="00C2463B">
        <w:t>Mala elección del agregado grueso (calcáreo mayor desgaste)</w:t>
      </w:r>
    </w:p>
    <w:p w:rsidR="009554E8" w:rsidRPr="006049BC" w:rsidRDefault="009554E8" w:rsidP="004B317A">
      <w:pPr>
        <w:pStyle w:val="Prrafodelista"/>
        <w:numPr>
          <w:ilvl w:val="0"/>
          <w:numId w:val="42"/>
        </w:numPr>
      </w:pPr>
      <w:r w:rsidRPr="00C2463B">
        <w:t>Posible mala elección del Tipo de Cemento</w:t>
      </w:r>
    </w:p>
    <w:p w:rsidR="009554E8" w:rsidRDefault="009554E8" w:rsidP="00826CCA">
      <w:pPr>
        <w:ind w:left="709" w:firstLine="709"/>
        <w:rPr>
          <w:b/>
        </w:rPr>
      </w:pPr>
      <w:r w:rsidRPr="0027347C">
        <w:rPr>
          <w:b/>
        </w:rPr>
        <w:t>Posibles Imperfectos en la Etapa Const</w:t>
      </w:r>
      <w:r>
        <w:rPr>
          <w:b/>
        </w:rPr>
        <w:t>ructiva</w:t>
      </w:r>
    </w:p>
    <w:p w:rsidR="009554E8" w:rsidRPr="00826CCA" w:rsidRDefault="009554E8" w:rsidP="00826CCA">
      <w:pPr>
        <w:ind w:left="1418" w:firstLine="0"/>
        <w:rPr>
          <w:lang w:val="es-ES"/>
        </w:rPr>
      </w:pPr>
      <w:r w:rsidRPr="00B06933">
        <w:rPr>
          <w:lang w:val="es-ES"/>
        </w:rPr>
        <w:t>Las inadecuadas técnicas de construcción posibles para el deterioro del hormigón son:</w:t>
      </w:r>
    </w:p>
    <w:p w:rsidR="009554E8" w:rsidRPr="000310D1" w:rsidRDefault="009554E8" w:rsidP="004B317A">
      <w:pPr>
        <w:pStyle w:val="Prrafodelista"/>
        <w:numPr>
          <w:ilvl w:val="0"/>
          <w:numId w:val="43"/>
        </w:numPr>
        <w:rPr>
          <w:rFonts w:cs="Arial"/>
        </w:rPr>
      </w:pPr>
      <w:r w:rsidRPr="000310D1">
        <w:rPr>
          <w:rFonts w:cs="Arial"/>
        </w:rPr>
        <w:t>Alta relación Agua/Cemento mayor a lo previsto.</w:t>
      </w:r>
    </w:p>
    <w:p w:rsidR="009554E8" w:rsidRPr="000310D1" w:rsidRDefault="009554E8" w:rsidP="004B317A">
      <w:pPr>
        <w:pStyle w:val="Prrafodelista"/>
        <w:numPr>
          <w:ilvl w:val="0"/>
          <w:numId w:val="43"/>
        </w:numPr>
        <w:rPr>
          <w:rFonts w:cs="Arial"/>
        </w:rPr>
      </w:pPr>
      <w:r w:rsidRPr="000310D1">
        <w:rPr>
          <w:rFonts w:cs="Arial"/>
        </w:rPr>
        <w:t>F’c bajos de hasta 180 kg. /cm2.</w:t>
      </w:r>
    </w:p>
    <w:p w:rsidR="009554E8" w:rsidRPr="000310D1" w:rsidRDefault="009554E8" w:rsidP="004B317A">
      <w:pPr>
        <w:pStyle w:val="Prrafodelista"/>
        <w:numPr>
          <w:ilvl w:val="0"/>
          <w:numId w:val="43"/>
        </w:numPr>
        <w:rPr>
          <w:rFonts w:cs="Arial"/>
        </w:rPr>
      </w:pPr>
      <w:r w:rsidRPr="000310D1">
        <w:rPr>
          <w:rFonts w:cs="Arial"/>
        </w:rPr>
        <w:t>Poco recubrimiento del acero de refuerzo.</w:t>
      </w:r>
    </w:p>
    <w:p w:rsidR="009554E8" w:rsidRPr="000310D1" w:rsidRDefault="009554E8" w:rsidP="004B317A">
      <w:pPr>
        <w:pStyle w:val="Prrafodelista"/>
        <w:numPr>
          <w:ilvl w:val="0"/>
          <w:numId w:val="43"/>
        </w:numPr>
        <w:rPr>
          <w:rFonts w:cs="Arial"/>
        </w:rPr>
      </w:pPr>
      <w:r w:rsidRPr="000310D1">
        <w:rPr>
          <w:rFonts w:cs="Arial"/>
        </w:rPr>
        <w:t>Poco tratamiento en las juntas de construcción.</w:t>
      </w:r>
    </w:p>
    <w:p w:rsidR="009554E8" w:rsidRDefault="009554E8" w:rsidP="004B317A">
      <w:pPr>
        <w:pStyle w:val="Prrafodelista"/>
        <w:numPr>
          <w:ilvl w:val="0"/>
          <w:numId w:val="43"/>
        </w:numPr>
        <w:rPr>
          <w:rFonts w:cs="Arial"/>
        </w:rPr>
      </w:pPr>
      <w:r w:rsidRPr="000310D1">
        <w:rPr>
          <w:rFonts w:cs="Arial"/>
        </w:rPr>
        <w:lastRenderedPageBreak/>
        <w:t>Diferentes calidades de concreto, presencia de basura.</w:t>
      </w:r>
    </w:p>
    <w:p w:rsidR="00711DA8" w:rsidRPr="000310D1" w:rsidRDefault="00711DA8" w:rsidP="00711DA8">
      <w:pPr>
        <w:pStyle w:val="Prrafodelista"/>
        <w:ind w:left="1778"/>
        <w:rPr>
          <w:rFonts w:cs="Arial"/>
        </w:rPr>
      </w:pPr>
    </w:p>
    <w:p w:rsidR="009554E8" w:rsidRPr="00513610" w:rsidRDefault="009554E8" w:rsidP="003D55C1">
      <w:pPr>
        <w:pStyle w:val="Titulo3Tesis"/>
        <w:ind w:left="0" w:firstLine="709"/>
        <w:rPr>
          <w:lang w:val="es-ES"/>
        </w:rPr>
      </w:pPr>
      <w:bookmarkStart w:id="173" w:name="_Toc277279177"/>
      <w:bookmarkStart w:id="174" w:name="_Toc278396089"/>
      <w:r w:rsidRPr="00513610">
        <w:rPr>
          <w:lang w:val="es-ES"/>
        </w:rPr>
        <w:t>3.5.2. Estaciones de bombeo</w:t>
      </w:r>
      <w:bookmarkEnd w:id="173"/>
      <w:bookmarkEnd w:id="174"/>
    </w:p>
    <w:p w:rsidR="009554E8" w:rsidRPr="00B06933" w:rsidRDefault="009554E8" w:rsidP="00826CCA">
      <w:pPr>
        <w:ind w:left="1418" w:firstLine="0"/>
        <w:rPr>
          <w:lang w:val="es-ES"/>
        </w:rPr>
      </w:pPr>
      <w:r w:rsidRPr="00B06933">
        <w:rPr>
          <w:lang w:val="es-ES"/>
        </w:rPr>
        <w:t>Las estaciones de bombeo son otro de los activos críticos de la planta, la planta posee cuatro estaciones de bombeo, con un total de 20 bombas para todas las estaciones de bombeo, la estación de mayor importancia es la estación de bombeo B4. Cada estación de bombeo tiene 4 procesos:</w:t>
      </w:r>
    </w:p>
    <w:p w:rsidR="009554E8" w:rsidRPr="003D55C1" w:rsidRDefault="009554E8" w:rsidP="004B317A">
      <w:pPr>
        <w:pStyle w:val="Prrafodelista"/>
        <w:numPr>
          <w:ilvl w:val="0"/>
          <w:numId w:val="43"/>
        </w:numPr>
        <w:rPr>
          <w:rFonts w:cs="Arial"/>
        </w:rPr>
      </w:pPr>
      <w:r w:rsidRPr="003D55C1">
        <w:rPr>
          <w:rFonts w:cs="Arial"/>
        </w:rPr>
        <w:t>Captación del agua cruda.</w:t>
      </w:r>
    </w:p>
    <w:p w:rsidR="009554E8" w:rsidRPr="003D55C1" w:rsidRDefault="009554E8" w:rsidP="004B317A">
      <w:pPr>
        <w:pStyle w:val="Prrafodelista"/>
        <w:numPr>
          <w:ilvl w:val="0"/>
          <w:numId w:val="43"/>
        </w:numPr>
        <w:rPr>
          <w:rFonts w:cs="Arial"/>
        </w:rPr>
      </w:pPr>
      <w:r w:rsidRPr="003D55C1">
        <w:rPr>
          <w:rFonts w:cs="Arial"/>
        </w:rPr>
        <w:t>Filtración de palos y lechuguinas mediante Cribas.</w:t>
      </w:r>
    </w:p>
    <w:p w:rsidR="009554E8" w:rsidRPr="003D55C1" w:rsidRDefault="009554E8" w:rsidP="004B317A">
      <w:pPr>
        <w:pStyle w:val="Prrafodelista"/>
        <w:numPr>
          <w:ilvl w:val="0"/>
          <w:numId w:val="43"/>
        </w:numPr>
        <w:rPr>
          <w:rFonts w:cs="Arial"/>
        </w:rPr>
      </w:pPr>
      <w:r w:rsidRPr="003D55C1">
        <w:rPr>
          <w:rFonts w:cs="Arial"/>
        </w:rPr>
        <w:t>Bombeo del agua cruda en los pozos de succión.</w:t>
      </w:r>
    </w:p>
    <w:p w:rsidR="009554E8" w:rsidRPr="003D55C1" w:rsidRDefault="009554E8" w:rsidP="00826CCA">
      <w:pPr>
        <w:pStyle w:val="Prrafodelista"/>
        <w:numPr>
          <w:ilvl w:val="0"/>
          <w:numId w:val="43"/>
        </w:numPr>
        <w:ind w:left="1645" w:hanging="227"/>
        <w:rPr>
          <w:rFonts w:cs="Arial"/>
        </w:rPr>
      </w:pPr>
      <w:r w:rsidRPr="003D55C1">
        <w:rPr>
          <w:rFonts w:cs="Arial"/>
        </w:rPr>
        <w:t>Traslada agua cruda hacia planta de tratamiento a través de tuberías.</w:t>
      </w:r>
    </w:p>
    <w:p w:rsidR="009554E8" w:rsidRPr="006049BC" w:rsidRDefault="009554E8" w:rsidP="003D55C1">
      <w:pPr>
        <w:ind w:left="709" w:firstLine="709"/>
        <w:rPr>
          <w:b/>
        </w:rPr>
      </w:pPr>
      <w:r w:rsidRPr="006049BC">
        <w:rPr>
          <w:b/>
        </w:rPr>
        <w:t>Datos Técnicos de las Estaciones de Bombeo</w:t>
      </w:r>
    </w:p>
    <w:p w:rsidR="009554E8" w:rsidRPr="003D55C1" w:rsidRDefault="009554E8" w:rsidP="00826CCA">
      <w:pPr>
        <w:pStyle w:val="Prrafodelista"/>
        <w:numPr>
          <w:ilvl w:val="0"/>
          <w:numId w:val="43"/>
        </w:numPr>
        <w:ind w:left="1645" w:hanging="227"/>
        <w:rPr>
          <w:rFonts w:cs="Arial"/>
        </w:rPr>
      </w:pPr>
      <w:r w:rsidRPr="003D55C1">
        <w:rPr>
          <w:rFonts w:cs="Arial"/>
        </w:rPr>
        <w:t>Estación de bombeo la B4 es la de máxima capacidad tiene el 60 % de capacidad de bombeo desde 1994.</w:t>
      </w:r>
    </w:p>
    <w:p w:rsidR="009554E8" w:rsidRPr="003D55C1" w:rsidRDefault="009554E8" w:rsidP="00826CCA">
      <w:pPr>
        <w:pStyle w:val="Prrafodelista"/>
        <w:numPr>
          <w:ilvl w:val="0"/>
          <w:numId w:val="43"/>
        </w:numPr>
        <w:ind w:left="1645" w:hanging="227"/>
        <w:rPr>
          <w:rFonts w:cs="Arial"/>
        </w:rPr>
      </w:pPr>
      <w:r w:rsidRPr="003D55C1">
        <w:rPr>
          <w:rFonts w:cs="Arial"/>
        </w:rPr>
        <w:t xml:space="preserve">A las bombas verticales se les da mantenimiento preventivo mecánico cada 8000 horas, que es el promedio estimado de operación máximo duran 1.5 años y se les hace el </w:t>
      </w:r>
      <w:r w:rsidRPr="003D55C1">
        <w:rPr>
          <w:rFonts w:cs="Arial"/>
        </w:rPr>
        <w:lastRenderedPageBreak/>
        <w:t>mantenimiento de uniones y ajustes (rodamientos y cojinetes).</w:t>
      </w:r>
    </w:p>
    <w:p w:rsidR="009554E8" w:rsidRPr="003D55C1" w:rsidRDefault="009554E8" w:rsidP="00826CCA">
      <w:pPr>
        <w:pStyle w:val="Prrafodelista"/>
        <w:numPr>
          <w:ilvl w:val="0"/>
          <w:numId w:val="43"/>
        </w:numPr>
        <w:ind w:left="1645" w:hanging="227"/>
        <w:rPr>
          <w:rFonts w:cs="Arial"/>
        </w:rPr>
      </w:pPr>
      <w:r w:rsidRPr="003D55C1">
        <w:rPr>
          <w:rFonts w:cs="Arial"/>
        </w:rPr>
        <w:t>Las bombas verticales son de 3000 hp cada uno y un voltaje de 13800 v y operan todo el año, con capacidad de bombeo de 1.85 m3/ s cada una.</w:t>
      </w:r>
    </w:p>
    <w:p w:rsidR="009554E8" w:rsidRPr="003D55C1" w:rsidRDefault="009554E8" w:rsidP="00826CCA">
      <w:pPr>
        <w:pStyle w:val="Prrafodelista"/>
        <w:numPr>
          <w:ilvl w:val="0"/>
          <w:numId w:val="43"/>
        </w:numPr>
        <w:ind w:left="1645" w:hanging="227"/>
        <w:rPr>
          <w:rFonts w:cs="Arial"/>
        </w:rPr>
      </w:pPr>
      <w:r w:rsidRPr="003D55C1">
        <w:rPr>
          <w:rFonts w:cs="Arial"/>
        </w:rPr>
        <w:t>La estación de bombeo P3 es la más eficiente porque esta readecuada y son grupos de bombeo horizontales.</w:t>
      </w:r>
    </w:p>
    <w:p w:rsidR="009554E8" w:rsidRPr="003D55C1" w:rsidRDefault="009554E8" w:rsidP="00826CCA">
      <w:pPr>
        <w:pStyle w:val="Prrafodelista"/>
        <w:numPr>
          <w:ilvl w:val="0"/>
          <w:numId w:val="43"/>
        </w:numPr>
        <w:ind w:left="1645" w:hanging="227"/>
        <w:rPr>
          <w:rFonts w:cs="Arial"/>
        </w:rPr>
      </w:pPr>
      <w:r w:rsidRPr="003D55C1">
        <w:rPr>
          <w:rFonts w:cs="Arial"/>
        </w:rPr>
        <w:t>Las estaciones de bombeo P2 y la P1 tienen un menor rendimiento por ser antiguas y son grupos de bombeo horizontales.</w:t>
      </w:r>
    </w:p>
    <w:p w:rsidR="009554E8" w:rsidRPr="000310D1" w:rsidRDefault="009554E8" w:rsidP="00826CCA">
      <w:pPr>
        <w:ind w:left="1418" w:firstLine="0"/>
        <w:rPr>
          <w:lang w:val="es-ES"/>
        </w:rPr>
      </w:pPr>
      <w:r w:rsidRPr="000310D1">
        <w:rPr>
          <w:lang w:val="es-ES"/>
        </w:rPr>
        <w:t>La composición de equipos de las estaciones de bombeo es la siguiente:</w:t>
      </w:r>
    </w:p>
    <w:p w:rsidR="009554E8" w:rsidRPr="003D55C1" w:rsidRDefault="009554E8" w:rsidP="003D55C1">
      <w:pPr>
        <w:spacing w:after="0"/>
        <w:ind w:left="709" w:firstLine="709"/>
        <w:rPr>
          <w:rFonts w:cs="Arial"/>
          <w:b/>
          <w:szCs w:val="24"/>
          <w:lang w:val="es-ES"/>
        </w:rPr>
      </w:pPr>
      <w:r w:rsidRPr="003D55C1">
        <w:rPr>
          <w:rFonts w:cs="Arial"/>
          <w:b/>
          <w:szCs w:val="24"/>
          <w:lang w:val="es-ES"/>
        </w:rPr>
        <w:t>Estación de Bombeo 1</w:t>
      </w:r>
    </w:p>
    <w:p w:rsidR="009554E8" w:rsidRPr="003D55C1" w:rsidRDefault="009554E8" w:rsidP="004B317A">
      <w:pPr>
        <w:pStyle w:val="Prrafodelista"/>
        <w:numPr>
          <w:ilvl w:val="0"/>
          <w:numId w:val="43"/>
        </w:numPr>
        <w:rPr>
          <w:rFonts w:cs="Arial"/>
        </w:rPr>
      </w:pPr>
      <w:r w:rsidRPr="003D55C1">
        <w:rPr>
          <w:rFonts w:cs="Arial"/>
        </w:rPr>
        <w:t>4 Grupos de bombeo  1250 Hp 4160 V</w:t>
      </w:r>
    </w:p>
    <w:p w:rsidR="009554E8" w:rsidRPr="003D55C1" w:rsidRDefault="009554E8" w:rsidP="004B317A">
      <w:pPr>
        <w:pStyle w:val="Prrafodelista"/>
        <w:numPr>
          <w:ilvl w:val="0"/>
          <w:numId w:val="43"/>
        </w:numPr>
        <w:rPr>
          <w:rFonts w:cs="Arial"/>
        </w:rPr>
      </w:pPr>
      <w:r w:rsidRPr="003D55C1">
        <w:rPr>
          <w:rFonts w:cs="Arial"/>
        </w:rPr>
        <w:t>2 Cribas</w:t>
      </w:r>
    </w:p>
    <w:p w:rsidR="009554E8" w:rsidRPr="003D55C1" w:rsidRDefault="009554E8" w:rsidP="004B317A">
      <w:pPr>
        <w:pStyle w:val="Prrafodelista"/>
        <w:numPr>
          <w:ilvl w:val="0"/>
          <w:numId w:val="43"/>
        </w:numPr>
        <w:rPr>
          <w:rFonts w:cs="Arial"/>
        </w:rPr>
      </w:pPr>
      <w:r w:rsidRPr="003D55C1">
        <w:rPr>
          <w:rFonts w:cs="Arial"/>
        </w:rPr>
        <w:t>Transformador  69/416 10/12Mwatt</w:t>
      </w:r>
    </w:p>
    <w:p w:rsidR="009554E8" w:rsidRPr="002B18DC" w:rsidRDefault="009554E8" w:rsidP="003D55C1">
      <w:pPr>
        <w:spacing w:after="0"/>
        <w:ind w:left="709" w:firstLine="709"/>
        <w:rPr>
          <w:rFonts w:cs="Arial"/>
          <w:b/>
          <w:szCs w:val="24"/>
          <w:lang w:val="es-ES"/>
        </w:rPr>
      </w:pPr>
      <w:r>
        <w:rPr>
          <w:rFonts w:cs="Arial"/>
          <w:b/>
          <w:szCs w:val="24"/>
          <w:lang w:val="es-ES"/>
        </w:rPr>
        <w:t>Estación de Bombeo</w:t>
      </w:r>
      <w:r w:rsidRPr="002B18DC">
        <w:rPr>
          <w:rFonts w:cs="Arial"/>
          <w:b/>
          <w:szCs w:val="24"/>
          <w:lang w:val="es-ES"/>
        </w:rPr>
        <w:t xml:space="preserve"> 2</w:t>
      </w:r>
    </w:p>
    <w:p w:rsidR="009554E8" w:rsidRPr="003D55C1" w:rsidRDefault="009554E8" w:rsidP="004B317A">
      <w:pPr>
        <w:pStyle w:val="Prrafodelista"/>
        <w:numPr>
          <w:ilvl w:val="0"/>
          <w:numId w:val="43"/>
        </w:numPr>
        <w:rPr>
          <w:rFonts w:cs="Arial"/>
        </w:rPr>
      </w:pPr>
      <w:r w:rsidRPr="003D55C1">
        <w:rPr>
          <w:rFonts w:cs="Arial"/>
        </w:rPr>
        <w:t>5 Grupos de bombeo 1250 Hp 4160V</w:t>
      </w:r>
    </w:p>
    <w:p w:rsidR="009554E8" w:rsidRPr="003D55C1" w:rsidRDefault="009554E8" w:rsidP="004B317A">
      <w:pPr>
        <w:pStyle w:val="Prrafodelista"/>
        <w:numPr>
          <w:ilvl w:val="0"/>
          <w:numId w:val="43"/>
        </w:numPr>
        <w:rPr>
          <w:rFonts w:cs="Arial"/>
        </w:rPr>
      </w:pPr>
      <w:r w:rsidRPr="003D55C1">
        <w:rPr>
          <w:rFonts w:cs="Arial"/>
        </w:rPr>
        <w:t xml:space="preserve">2 Cribas </w:t>
      </w:r>
    </w:p>
    <w:p w:rsidR="009554E8" w:rsidRDefault="009554E8" w:rsidP="004B317A">
      <w:pPr>
        <w:pStyle w:val="Prrafodelista"/>
        <w:numPr>
          <w:ilvl w:val="0"/>
          <w:numId w:val="43"/>
        </w:numPr>
        <w:rPr>
          <w:rFonts w:cs="Arial"/>
        </w:rPr>
      </w:pPr>
      <w:r w:rsidRPr="003D55C1">
        <w:rPr>
          <w:rFonts w:cs="Arial"/>
        </w:rPr>
        <w:t xml:space="preserve">1 transformador </w:t>
      </w:r>
    </w:p>
    <w:p w:rsidR="009554E8" w:rsidRPr="002B18DC" w:rsidRDefault="009554E8" w:rsidP="003D55C1">
      <w:pPr>
        <w:spacing w:after="0"/>
        <w:ind w:left="709" w:firstLine="709"/>
        <w:rPr>
          <w:rFonts w:cs="Arial"/>
          <w:b/>
          <w:szCs w:val="24"/>
          <w:lang w:val="es-ES"/>
        </w:rPr>
      </w:pPr>
      <w:r>
        <w:rPr>
          <w:rFonts w:cs="Arial"/>
          <w:b/>
          <w:szCs w:val="24"/>
          <w:lang w:val="es-ES"/>
        </w:rPr>
        <w:lastRenderedPageBreak/>
        <w:t>Estación de Bombeo</w:t>
      </w:r>
      <w:r w:rsidRPr="002B18DC">
        <w:rPr>
          <w:rFonts w:cs="Arial"/>
          <w:b/>
          <w:szCs w:val="24"/>
          <w:lang w:val="es-ES"/>
        </w:rPr>
        <w:t xml:space="preserve"> 3</w:t>
      </w:r>
    </w:p>
    <w:p w:rsidR="009554E8" w:rsidRPr="003D55C1" w:rsidRDefault="009554E8" w:rsidP="004B317A">
      <w:pPr>
        <w:pStyle w:val="Prrafodelista"/>
        <w:numPr>
          <w:ilvl w:val="0"/>
          <w:numId w:val="43"/>
        </w:numPr>
        <w:rPr>
          <w:rFonts w:cs="Arial"/>
        </w:rPr>
      </w:pPr>
      <w:r w:rsidRPr="003D55C1">
        <w:rPr>
          <w:rFonts w:cs="Arial"/>
        </w:rPr>
        <w:t>3 Grupos de bombeo 1250 Hp 4160V</w:t>
      </w:r>
    </w:p>
    <w:p w:rsidR="009554E8" w:rsidRPr="003D55C1" w:rsidRDefault="009554E8" w:rsidP="004B317A">
      <w:pPr>
        <w:pStyle w:val="Prrafodelista"/>
        <w:numPr>
          <w:ilvl w:val="0"/>
          <w:numId w:val="43"/>
        </w:numPr>
        <w:rPr>
          <w:rFonts w:cs="Arial"/>
        </w:rPr>
      </w:pPr>
      <w:r w:rsidRPr="003D55C1">
        <w:rPr>
          <w:rFonts w:cs="Arial"/>
        </w:rPr>
        <w:t>1 Criba</w:t>
      </w:r>
    </w:p>
    <w:p w:rsidR="009554E8" w:rsidRPr="002B18DC" w:rsidRDefault="009554E8" w:rsidP="003D55C1">
      <w:pPr>
        <w:spacing w:after="0"/>
        <w:ind w:left="709" w:firstLine="709"/>
        <w:rPr>
          <w:rFonts w:cs="Arial"/>
          <w:b/>
          <w:szCs w:val="24"/>
          <w:lang w:val="es-ES"/>
        </w:rPr>
      </w:pPr>
      <w:r>
        <w:rPr>
          <w:rFonts w:cs="Arial"/>
          <w:b/>
          <w:szCs w:val="24"/>
          <w:lang w:val="es-ES"/>
        </w:rPr>
        <w:t>Estación de Bombeo</w:t>
      </w:r>
      <w:r w:rsidRPr="002B18DC">
        <w:rPr>
          <w:rFonts w:cs="Arial"/>
          <w:b/>
          <w:szCs w:val="24"/>
          <w:lang w:val="es-ES"/>
        </w:rPr>
        <w:t xml:space="preserve"> 4</w:t>
      </w:r>
    </w:p>
    <w:p w:rsidR="009554E8" w:rsidRPr="003D55C1" w:rsidRDefault="009554E8" w:rsidP="004B317A">
      <w:pPr>
        <w:pStyle w:val="Prrafodelista"/>
        <w:numPr>
          <w:ilvl w:val="0"/>
          <w:numId w:val="43"/>
        </w:numPr>
        <w:rPr>
          <w:rFonts w:cs="Arial"/>
        </w:rPr>
      </w:pPr>
      <w:r w:rsidRPr="003D55C1">
        <w:rPr>
          <w:rFonts w:cs="Arial"/>
        </w:rPr>
        <w:t>8 Grupos verticales 3000 Hp 13800V</w:t>
      </w:r>
    </w:p>
    <w:p w:rsidR="009554E8" w:rsidRPr="003D55C1" w:rsidRDefault="009554E8" w:rsidP="004B317A">
      <w:pPr>
        <w:pStyle w:val="Prrafodelista"/>
        <w:numPr>
          <w:ilvl w:val="0"/>
          <w:numId w:val="43"/>
        </w:numPr>
        <w:rPr>
          <w:rFonts w:cs="Arial"/>
        </w:rPr>
      </w:pPr>
      <w:r w:rsidRPr="003D55C1">
        <w:rPr>
          <w:rFonts w:cs="Arial"/>
        </w:rPr>
        <w:t>4 Cribas</w:t>
      </w:r>
    </w:p>
    <w:p w:rsidR="009554E8" w:rsidRPr="003D55C1" w:rsidRDefault="009554E8" w:rsidP="004B317A">
      <w:pPr>
        <w:pStyle w:val="Prrafodelista"/>
        <w:numPr>
          <w:ilvl w:val="0"/>
          <w:numId w:val="43"/>
        </w:numPr>
        <w:rPr>
          <w:rFonts w:cs="Arial"/>
        </w:rPr>
      </w:pPr>
      <w:r w:rsidRPr="003D55C1">
        <w:rPr>
          <w:rFonts w:cs="Arial"/>
        </w:rPr>
        <w:t>2 transformadores 69/13800V, 12/16Mwatt</w:t>
      </w:r>
      <w:r w:rsidRPr="003D55C1">
        <w:rPr>
          <w:rFonts w:cs="Arial"/>
        </w:rPr>
        <w:tab/>
      </w:r>
    </w:p>
    <w:p w:rsidR="009554E8" w:rsidRPr="00B06933" w:rsidRDefault="009554E8" w:rsidP="00826CCA">
      <w:pPr>
        <w:ind w:left="1418" w:firstLine="0"/>
        <w:rPr>
          <w:lang w:val="es-ES"/>
        </w:rPr>
      </w:pPr>
      <w:r w:rsidRPr="00B06933">
        <w:rPr>
          <w:lang w:val="es-ES"/>
        </w:rPr>
        <w:t>Las plantas: convencional y Lurgi son abastecidas por las estaciones 1, 2 y 3. La planta conocida como “planta nueva” es abastecida por la estación 4 (la toma).</w:t>
      </w:r>
    </w:p>
    <w:p w:rsidR="009554E8" w:rsidRPr="00513610" w:rsidRDefault="009554E8" w:rsidP="003D55C1">
      <w:pPr>
        <w:pStyle w:val="Titulo3Tesis"/>
        <w:ind w:left="0" w:firstLine="709"/>
        <w:rPr>
          <w:lang w:val="es-ES"/>
        </w:rPr>
      </w:pPr>
      <w:bookmarkStart w:id="175" w:name="_Toc277279178"/>
      <w:bookmarkStart w:id="176" w:name="_Toc278396090"/>
      <w:r>
        <w:rPr>
          <w:lang w:val="es-ES"/>
        </w:rPr>
        <w:t xml:space="preserve">3.5.3. </w:t>
      </w:r>
      <w:r w:rsidRPr="00513610">
        <w:rPr>
          <w:lang w:val="es-ES"/>
        </w:rPr>
        <w:t>Redes de Distribución</w:t>
      </w:r>
      <w:bookmarkEnd w:id="175"/>
      <w:bookmarkEnd w:id="176"/>
    </w:p>
    <w:p w:rsidR="009554E8" w:rsidRPr="00D91066" w:rsidRDefault="009554E8" w:rsidP="00826CCA">
      <w:pPr>
        <w:ind w:left="1418" w:firstLine="0"/>
        <w:rPr>
          <w:rFonts w:cs="Arial"/>
          <w:szCs w:val="24"/>
          <w:lang w:val="es-ES"/>
        </w:rPr>
      </w:pPr>
      <w:r w:rsidRPr="00D91066">
        <w:rPr>
          <w:rFonts w:cs="Arial"/>
          <w:szCs w:val="24"/>
          <w:lang w:val="es-ES"/>
        </w:rPr>
        <w:t xml:space="preserve">Las redes de distribución instaladas por la Organización suman un total de 4.300 Km de longitud, es decir una distancia comparable desde la provincia del Guayas hasta la ciudad de Buenos Aires. Actualmente continúa la expansión de redes dentro de la ciudad con proyectos a ejecutarse hasta el año 2015. Los acueductos de agua son otro de los activos críticos dentro de la empresa, pues necesitan constante monitoreo de presiones para conocer si existen fugas lo que representa al </w:t>
      </w:r>
      <w:r w:rsidRPr="00D91066">
        <w:rPr>
          <w:rFonts w:cs="Arial"/>
          <w:szCs w:val="24"/>
          <w:lang w:val="es-ES"/>
        </w:rPr>
        <w:lastRenderedPageBreak/>
        <w:t>empresa una merma en sus recaudaciones por cobro de servicio de distribución de agua.</w:t>
      </w:r>
    </w:p>
    <w:p w:rsidR="009554E8" w:rsidRPr="006049BC" w:rsidRDefault="009554E8" w:rsidP="003D55C1">
      <w:pPr>
        <w:ind w:left="709" w:firstLine="709"/>
        <w:rPr>
          <w:b/>
        </w:rPr>
      </w:pPr>
      <w:r w:rsidRPr="006049BC">
        <w:rPr>
          <w:b/>
        </w:rPr>
        <w:t>Cobertura de las Redes de AA PP</w:t>
      </w:r>
    </w:p>
    <w:p w:rsidR="009554E8" w:rsidRPr="00B06933" w:rsidRDefault="009554E8" w:rsidP="00826CCA">
      <w:pPr>
        <w:ind w:left="1418" w:firstLine="0"/>
        <w:rPr>
          <w:lang w:val="es-ES"/>
        </w:rPr>
      </w:pPr>
      <w:r w:rsidRPr="00B06933">
        <w:rPr>
          <w:lang w:val="es-ES"/>
        </w:rPr>
        <w:t>La ciudad está sectorizada comercialmente en 42 sectores. Para efectos organizativos, los sectores se agrupan en Ciclos. La facturación se realiza sobre la base de los consumos estimados correspondientes a “Promedios del sector” y “Promedio histórico” y por el sistema “Consumo medido”.</w:t>
      </w:r>
    </w:p>
    <w:p w:rsidR="009554E8" w:rsidRPr="00B06933" w:rsidRDefault="009554E8" w:rsidP="00826CCA">
      <w:pPr>
        <w:ind w:left="1418" w:firstLine="0"/>
        <w:rPr>
          <w:lang w:val="es-ES"/>
        </w:rPr>
      </w:pPr>
      <w:r w:rsidRPr="00BF61CA">
        <w:rPr>
          <w:b/>
          <w:lang w:val="es-ES"/>
        </w:rPr>
        <w:t>Consumos estimados:</w:t>
      </w:r>
      <w:r w:rsidRPr="00B06933">
        <w:rPr>
          <w:lang w:val="es-ES"/>
        </w:rPr>
        <w:t xml:space="preserve"> Se refiere a los consumos de los clientes no medidos, y que son estimados por la Organización para la facturación del servicio.</w:t>
      </w:r>
    </w:p>
    <w:p w:rsidR="009554E8" w:rsidRPr="00B06933" w:rsidRDefault="009554E8" w:rsidP="00826CCA">
      <w:pPr>
        <w:ind w:left="1418" w:firstLine="0"/>
        <w:rPr>
          <w:lang w:val="es-ES"/>
        </w:rPr>
      </w:pPr>
      <w:r w:rsidRPr="00BF61CA">
        <w:rPr>
          <w:b/>
          <w:lang w:val="es-ES"/>
        </w:rPr>
        <w:t>Consumo promedio del sector:</w:t>
      </w:r>
      <w:r w:rsidRPr="00637480">
        <w:rPr>
          <w:lang w:val="es-ES"/>
        </w:rPr>
        <w:t xml:space="preserve"> </w:t>
      </w:r>
      <w:r w:rsidRPr="00B06933">
        <w:rPr>
          <w:lang w:val="es-ES"/>
        </w:rPr>
        <w:t>El servicio de agua potable es facturado de acuerdo con el consumo promedio del sector en el cual se halla ubicada la residencia del cliente. Se factura mensualmente, De acuerdo con los registros históricos para el mes de Enero de 2007 se facturaron por este sistema 44.631 cuentas.</w:t>
      </w:r>
    </w:p>
    <w:p w:rsidR="009554E8" w:rsidRPr="00B06933" w:rsidRDefault="009554E8" w:rsidP="00826CCA">
      <w:pPr>
        <w:ind w:left="1418" w:firstLine="0"/>
        <w:rPr>
          <w:lang w:val="es-ES"/>
        </w:rPr>
      </w:pPr>
      <w:r w:rsidRPr="00BF61CA">
        <w:rPr>
          <w:b/>
          <w:lang w:val="es-ES"/>
        </w:rPr>
        <w:t>Consumo promedio histórico del usuario:</w:t>
      </w:r>
      <w:r w:rsidRPr="00B06933">
        <w:rPr>
          <w:lang w:val="es-ES"/>
        </w:rPr>
        <w:t xml:space="preserve"> Este sistema se aplica a los clientes que en alguna oportunidad contaron con </w:t>
      </w:r>
      <w:r w:rsidRPr="00B06933">
        <w:rPr>
          <w:lang w:val="es-ES"/>
        </w:rPr>
        <w:lastRenderedPageBreak/>
        <w:t>servicio medido y que por alguna causa se dejaron de medir. El consumo a facturar se calcula como el promedio de los volúmenes históricos registrados en los últimos 6 meses. De acuerdo con los registros históricos para el mes de Enero de 2008 se facturaron por este sistema 52.019 cuentas.</w:t>
      </w:r>
    </w:p>
    <w:p w:rsidR="009554E8" w:rsidRPr="00B06933" w:rsidRDefault="009554E8" w:rsidP="00826CCA">
      <w:pPr>
        <w:ind w:left="1418" w:firstLine="0"/>
        <w:rPr>
          <w:lang w:val="es-ES"/>
        </w:rPr>
      </w:pPr>
      <w:r w:rsidRPr="00BF61CA">
        <w:rPr>
          <w:b/>
          <w:lang w:val="es-ES"/>
        </w:rPr>
        <w:t>Sistema medido:</w:t>
      </w:r>
      <w:r w:rsidRPr="00B06933">
        <w:rPr>
          <w:lang w:val="es-ES"/>
        </w:rPr>
        <w:t xml:space="preserve"> la Empresa  factura al cliente el servicio, de acuerdo con los registros del medidor instalado en coincidencia con la conexión domiciliaria de agua potable. El mismo es leído y facturado mensualmente.</w:t>
      </w:r>
    </w:p>
    <w:p w:rsidR="009554E8" w:rsidRDefault="009554E8" w:rsidP="00826CCA">
      <w:pPr>
        <w:ind w:left="1418" w:firstLine="0"/>
        <w:rPr>
          <w:lang w:val="es-ES"/>
        </w:rPr>
      </w:pPr>
      <w:r w:rsidRPr="00B06933">
        <w:rPr>
          <w:lang w:val="es-ES"/>
        </w:rPr>
        <w:t>De acuerdo con los registros históricos para el mes de Enero de 2008 se facturaron por este sistema 232.865 cuentas.</w:t>
      </w:r>
      <w:r>
        <w:rPr>
          <w:lang w:val="es-ES"/>
        </w:rPr>
        <w:t xml:space="preserve"> </w:t>
      </w:r>
      <w:r w:rsidRPr="00B06933">
        <w:rPr>
          <w:lang w:val="es-ES"/>
        </w:rPr>
        <w:t>En la planilla siguiente, se detalla para cada sector comercial, la cantidad de cuentas que se facturan con cada sistema y los volúmenes consumidos correspondientes, para el mes de Enero de 2008.</w:t>
      </w:r>
    </w:p>
    <w:p w:rsidR="00711DA8" w:rsidRDefault="00711DA8" w:rsidP="003D55C1">
      <w:pPr>
        <w:ind w:left="1418"/>
        <w:rPr>
          <w:lang w:val="es-ES"/>
        </w:rPr>
      </w:pPr>
    </w:p>
    <w:p w:rsidR="00711DA8" w:rsidRDefault="00711DA8" w:rsidP="003D55C1">
      <w:pPr>
        <w:ind w:left="1418"/>
        <w:rPr>
          <w:lang w:val="es-ES"/>
        </w:rPr>
      </w:pPr>
    </w:p>
    <w:p w:rsidR="00711DA8" w:rsidRDefault="00711DA8" w:rsidP="003D55C1">
      <w:pPr>
        <w:ind w:left="1418"/>
        <w:rPr>
          <w:lang w:val="es-ES"/>
        </w:rPr>
      </w:pPr>
    </w:p>
    <w:p w:rsidR="00711DA8" w:rsidRPr="00BF61CA" w:rsidRDefault="00711DA8" w:rsidP="003D55C1">
      <w:pPr>
        <w:ind w:left="1418"/>
        <w:rPr>
          <w:lang w:val="es-ES"/>
        </w:rPr>
      </w:pPr>
    </w:p>
    <w:p w:rsidR="00454245" w:rsidRPr="006049BC" w:rsidRDefault="00454245" w:rsidP="00826CCA">
      <w:pPr>
        <w:pStyle w:val="Piedepgina"/>
        <w:framePr w:w="6826" w:wrap="notBeside" w:hAnchor="page" w:x="3706" w:y="9493"/>
        <w:rPr>
          <w:rFonts w:cs="Arial"/>
          <w:i/>
          <w:sz w:val="18"/>
          <w:szCs w:val="18"/>
          <w:lang w:val="es-ES_tradnl"/>
        </w:rPr>
      </w:pPr>
      <w:r>
        <w:rPr>
          <w:rFonts w:cs="Arial"/>
          <w:i/>
          <w:sz w:val="18"/>
          <w:szCs w:val="18"/>
          <w:lang w:val="es-ES_tradnl"/>
        </w:rPr>
        <w:lastRenderedPageBreak/>
        <w:t>Tabla 3.3</w:t>
      </w:r>
    </w:p>
    <w:p w:rsidR="00454245" w:rsidRPr="006049BC" w:rsidRDefault="00454245" w:rsidP="00826CCA">
      <w:pPr>
        <w:pStyle w:val="Piedepgina"/>
        <w:framePr w:w="6826" w:wrap="notBeside" w:hAnchor="page" w:x="3706" w:y="9493"/>
        <w:ind w:left="357" w:firstLine="607"/>
        <w:contextualSpacing/>
        <w:rPr>
          <w:rFonts w:cs="Arial"/>
          <w:i/>
          <w:sz w:val="18"/>
          <w:szCs w:val="18"/>
          <w:lang w:val="es-ES_tradnl"/>
        </w:rPr>
      </w:pPr>
      <w:r w:rsidRPr="006049BC">
        <w:rPr>
          <w:rFonts w:cs="Arial"/>
          <w:i/>
          <w:sz w:val="18"/>
          <w:szCs w:val="18"/>
          <w:lang w:val="es-ES_tradnl"/>
        </w:rPr>
        <w:t>“Consumo Según Sistema de Medición”</w:t>
      </w:r>
    </w:p>
    <w:p w:rsidR="009554E8" w:rsidRDefault="00F24241" w:rsidP="00454245">
      <w:pPr>
        <w:jc w:val="right"/>
        <w:rPr>
          <w:rFonts w:cs="Arial"/>
          <w:i/>
          <w:iCs/>
          <w:sz w:val="18"/>
          <w:szCs w:val="18"/>
        </w:rPr>
      </w:pPr>
      <w:r w:rsidRPr="00F24241">
        <w:rPr>
          <w:noProof/>
          <w:lang w:val="en-US"/>
        </w:rPr>
        <w:pict>
          <v:shape id="Imagen 21" o:spid="_x0000_i1045" type="#_x0000_t75" alt="consumo segun metodo.jpg" style="width:343.9pt;height:437.35pt;visibility:visible">
            <v:imagedata r:id="rId35" o:title=""/>
          </v:shape>
        </w:pict>
      </w:r>
    </w:p>
    <w:p w:rsidR="00454245" w:rsidRDefault="00454245" w:rsidP="006049BC">
      <w:pPr>
        <w:rPr>
          <w:b/>
          <w:lang w:val="es-ES"/>
        </w:rPr>
      </w:pPr>
    </w:p>
    <w:p w:rsidR="00711DA8" w:rsidRDefault="00711DA8" w:rsidP="006049BC">
      <w:pPr>
        <w:rPr>
          <w:b/>
          <w:lang w:val="es-ES"/>
        </w:rPr>
      </w:pPr>
    </w:p>
    <w:p w:rsidR="00711DA8" w:rsidRDefault="00711DA8" w:rsidP="006049BC">
      <w:pPr>
        <w:rPr>
          <w:b/>
          <w:lang w:val="es-ES"/>
        </w:rPr>
      </w:pPr>
    </w:p>
    <w:p w:rsidR="009554E8" w:rsidRPr="006049BC" w:rsidRDefault="009554E8" w:rsidP="00826CCA">
      <w:pPr>
        <w:ind w:left="1418" w:firstLine="0"/>
        <w:rPr>
          <w:b/>
          <w:lang w:val="es-ES"/>
        </w:rPr>
      </w:pPr>
      <w:r w:rsidRPr="006049BC">
        <w:rPr>
          <w:b/>
          <w:lang w:val="es-ES"/>
        </w:rPr>
        <w:lastRenderedPageBreak/>
        <w:t>Zonas de Consumo de Agua</w:t>
      </w:r>
    </w:p>
    <w:p w:rsidR="00454245" w:rsidRPr="00C9537C" w:rsidRDefault="00454245" w:rsidP="00826CCA">
      <w:pPr>
        <w:pStyle w:val="Piedepgina"/>
        <w:framePr w:w="6646" w:h="541" w:hRule="exact" w:wrap="notBeside" w:hAnchor="page" w:x="3826" w:y="1451"/>
        <w:ind w:left="0" w:firstLine="0"/>
        <w:rPr>
          <w:rFonts w:cs="Arial"/>
          <w:i/>
          <w:sz w:val="18"/>
          <w:szCs w:val="18"/>
          <w:lang w:val="es-ES_tradnl"/>
        </w:rPr>
      </w:pPr>
      <w:r>
        <w:rPr>
          <w:rFonts w:cs="Arial"/>
          <w:i/>
          <w:sz w:val="18"/>
          <w:szCs w:val="18"/>
          <w:lang w:val="es-ES_tradnl"/>
        </w:rPr>
        <w:t>Tabla 3.4</w:t>
      </w:r>
    </w:p>
    <w:p w:rsidR="00454245" w:rsidRPr="00C9537C" w:rsidRDefault="00454245" w:rsidP="00826CCA">
      <w:pPr>
        <w:pStyle w:val="Piedepgina"/>
        <w:framePr w:w="6646" w:h="541" w:hRule="exact" w:wrap="notBeside" w:hAnchor="page" w:x="3826" w:y="1451"/>
        <w:ind w:left="0" w:firstLine="0"/>
        <w:rPr>
          <w:rFonts w:cs="Arial"/>
          <w:i/>
          <w:sz w:val="18"/>
          <w:szCs w:val="18"/>
          <w:lang w:val="es-ES_tradnl"/>
        </w:rPr>
      </w:pPr>
      <w:r w:rsidRPr="00C9537C">
        <w:rPr>
          <w:rFonts w:cs="Arial"/>
          <w:i/>
          <w:sz w:val="18"/>
          <w:szCs w:val="18"/>
          <w:lang w:val="es-ES_tradnl"/>
        </w:rPr>
        <w:t>“Consumo Según Zonas”</w:t>
      </w:r>
    </w:p>
    <w:p w:rsidR="00454245" w:rsidRPr="00C9537C" w:rsidRDefault="00454245" w:rsidP="00826CCA">
      <w:pPr>
        <w:pStyle w:val="Piedepgina"/>
        <w:framePr w:w="6646" w:h="541" w:hRule="exact" w:wrap="notBeside" w:hAnchor="page" w:x="3826" w:y="1451"/>
        <w:rPr>
          <w:rFonts w:cs="Arial"/>
          <w:i/>
          <w:lang w:val="es-ES_tradnl"/>
        </w:rPr>
      </w:pPr>
    </w:p>
    <w:p w:rsidR="009554E8" w:rsidRDefault="009554E8" w:rsidP="00826CCA">
      <w:pPr>
        <w:ind w:left="1418" w:firstLine="0"/>
        <w:rPr>
          <w:lang w:val="es-ES"/>
        </w:rPr>
      </w:pPr>
      <w:r w:rsidRPr="005F280C">
        <w:rPr>
          <w:lang w:val="es-ES"/>
        </w:rPr>
        <w:t>Las zonas de consu</w:t>
      </w:r>
      <w:r>
        <w:rPr>
          <w:lang w:val="es-ES"/>
        </w:rPr>
        <w:t>m</w:t>
      </w:r>
      <w:r w:rsidRPr="005F280C">
        <w:rPr>
          <w:lang w:val="es-ES"/>
        </w:rPr>
        <w:t>o de agua</w:t>
      </w:r>
      <w:r>
        <w:rPr>
          <w:lang w:val="es-ES"/>
        </w:rPr>
        <w:t xml:space="preserve"> </w:t>
      </w:r>
      <w:r w:rsidRPr="005F280C">
        <w:rPr>
          <w:lang w:val="es-ES"/>
        </w:rPr>
        <w:t>p</w:t>
      </w:r>
      <w:r>
        <w:rPr>
          <w:lang w:val="es-ES"/>
        </w:rPr>
        <w:t>ara</w:t>
      </w:r>
      <w:r w:rsidRPr="005F280C">
        <w:rPr>
          <w:lang w:val="es-ES"/>
        </w:rPr>
        <w:t xml:space="preserve"> la ciudad se distri</w:t>
      </w:r>
      <w:r>
        <w:rPr>
          <w:lang w:val="es-ES"/>
        </w:rPr>
        <w:t>buyen según  la siguiente tabla.</w:t>
      </w:r>
    </w:p>
    <w:p w:rsidR="009554E8" w:rsidRDefault="00F24241" w:rsidP="00454245">
      <w:pPr>
        <w:jc w:val="right"/>
        <w:rPr>
          <w:lang w:val="es-ES"/>
        </w:rPr>
      </w:pPr>
      <w:r w:rsidRPr="00F24241">
        <w:rPr>
          <w:noProof/>
          <w:lang w:val="en-US"/>
        </w:rPr>
        <w:pict>
          <v:shape id="Imagen 22" o:spid="_x0000_i1046" type="#_x0000_t75" alt="consumo por zonas.jpg" style="width:340.65pt;height:428.8pt;visibility:visible">
            <v:imagedata r:id="rId36" o:title=""/>
          </v:shape>
        </w:pict>
      </w:r>
    </w:p>
    <w:p w:rsidR="009554E8" w:rsidRPr="00513610" w:rsidRDefault="009554E8" w:rsidP="00454245">
      <w:pPr>
        <w:ind w:left="709" w:firstLine="709"/>
        <w:rPr>
          <w:b/>
        </w:rPr>
      </w:pPr>
      <w:r w:rsidRPr="00513610">
        <w:rPr>
          <w:b/>
          <w:lang w:val="es-ES"/>
        </w:rPr>
        <w:lastRenderedPageBreak/>
        <w:t>Irregularidades en Acometidas</w:t>
      </w:r>
    </w:p>
    <w:p w:rsidR="009554E8" w:rsidRDefault="009554E8" w:rsidP="00826CCA">
      <w:pPr>
        <w:spacing w:after="0"/>
        <w:ind w:left="1418" w:firstLine="0"/>
        <w:rPr>
          <w:rFonts w:cs="Arial"/>
          <w:szCs w:val="24"/>
          <w:lang w:val="es-ES"/>
        </w:rPr>
      </w:pPr>
      <w:r w:rsidRPr="00E20B75">
        <w:rPr>
          <w:rFonts w:cs="Arial"/>
          <w:szCs w:val="24"/>
          <w:lang w:val="es-ES"/>
        </w:rPr>
        <w:t>Las irregularidades en las acometidas de agua potable (AA PP)</w:t>
      </w:r>
      <w:r>
        <w:rPr>
          <w:rFonts w:cs="Arial"/>
          <w:szCs w:val="24"/>
          <w:lang w:val="es-ES"/>
        </w:rPr>
        <w:t>, se dan en los barrios</w:t>
      </w:r>
      <w:r w:rsidRPr="00E20B75">
        <w:rPr>
          <w:rFonts w:cs="Arial"/>
          <w:szCs w:val="24"/>
          <w:lang w:val="es-ES"/>
        </w:rPr>
        <w:t xml:space="preserve"> que no tienen red de</w:t>
      </w:r>
      <w:r>
        <w:rPr>
          <w:rFonts w:cs="Arial"/>
          <w:szCs w:val="24"/>
          <w:lang w:val="es-ES"/>
        </w:rPr>
        <w:t xml:space="preserve"> distribución interna, y que se </w:t>
      </w:r>
      <w:r w:rsidRPr="00E20B75">
        <w:rPr>
          <w:rFonts w:cs="Arial"/>
          <w:szCs w:val="24"/>
          <w:lang w:val="es-ES"/>
        </w:rPr>
        <w:t>abastecen</w:t>
      </w:r>
      <w:r>
        <w:rPr>
          <w:rFonts w:cs="Arial"/>
          <w:szCs w:val="24"/>
          <w:lang w:val="es-ES"/>
        </w:rPr>
        <w:t xml:space="preserve"> </w:t>
      </w:r>
      <w:r w:rsidRPr="00E20B75">
        <w:rPr>
          <w:rFonts w:cs="Arial"/>
          <w:szCs w:val="24"/>
          <w:lang w:val="es-ES"/>
        </w:rPr>
        <w:t>de agua potable extrayendo</w:t>
      </w:r>
      <w:r>
        <w:rPr>
          <w:rFonts w:cs="Arial"/>
          <w:szCs w:val="24"/>
          <w:lang w:val="es-ES"/>
        </w:rPr>
        <w:t xml:space="preserve"> la misma de los acueductos por </w:t>
      </w:r>
      <w:r w:rsidRPr="00E20B75">
        <w:rPr>
          <w:rFonts w:cs="Arial"/>
          <w:szCs w:val="24"/>
          <w:lang w:val="es-ES"/>
        </w:rPr>
        <w:t>intermedio de mangueras.</w:t>
      </w:r>
      <w:r>
        <w:rPr>
          <w:rFonts w:cs="Arial"/>
          <w:szCs w:val="24"/>
          <w:lang w:val="es-ES"/>
        </w:rPr>
        <w:t xml:space="preserve"> Además existen conexiones clandestinas en ciertos barrios, por lo que anualmente la empresa programa planes de monitoreo de presiones mínimas. Una de las soluciones ha sido la instalación de macro medidores, que sirven para hacer un cuadre de agua contra la sumatoria de los consumos individuales de cada usuario.</w:t>
      </w:r>
    </w:p>
    <w:p w:rsidR="001D4C2F" w:rsidRPr="001D4C2F" w:rsidRDefault="001D4C2F" w:rsidP="001D4C2F">
      <w:pPr>
        <w:spacing w:after="0"/>
        <w:rPr>
          <w:rFonts w:cs="Arial"/>
          <w:szCs w:val="24"/>
          <w:lang w:val="es-ES"/>
        </w:rPr>
      </w:pPr>
    </w:p>
    <w:p w:rsidR="009554E8" w:rsidRPr="00513610" w:rsidRDefault="009554E8" w:rsidP="00454245">
      <w:pPr>
        <w:ind w:left="709" w:firstLine="709"/>
        <w:rPr>
          <w:b/>
          <w:lang w:val="es-ES"/>
        </w:rPr>
      </w:pPr>
      <w:r w:rsidRPr="00513610">
        <w:rPr>
          <w:b/>
          <w:lang w:val="es-ES"/>
        </w:rPr>
        <w:t>Agua No Contabilizada (ANC)</w:t>
      </w:r>
    </w:p>
    <w:p w:rsidR="00454245" w:rsidRDefault="009554E8" w:rsidP="00826CCA">
      <w:pPr>
        <w:spacing w:after="0"/>
        <w:ind w:left="1418" w:firstLine="0"/>
        <w:rPr>
          <w:rFonts w:cs="Arial"/>
          <w:szCs w:val="24"/>
          <w:lang w:val="es-ES"/>
        </w:rPr>
      </w:pPr>
      <w:r w:rsidRPr="002D0956">
        <w:rPr>
          <w:rFonts w:cs="Arial"/>
          <w:szCs w:val="24"/>
          <w:lang w:val="es-ES"/>
        </w:rPr>
        <w:t xml:space="preserve">De acuerdo con los valores </w:t>
      </w:r>
      <w:r>
        <w:rPr>
          <w:rFonts w:cs="Arial"/>
          <w:szCs w:val="24"/>
          <w:lang w:val="es-ES"/>
        </w:rPr>
        <w:t>obtenidos al</w:t>
      </w:r>
      <w:r w:rsidRPr="002D0956">
        <w:rPr>
          <w:rFonts w:cs="Arial"/>
          <w:szCs w:val="24"/>
          <w:lang w:val="es-ES"/>
        </w:rPr>
        <w:t xml:space="preserve"> resp</w:t>
      </w:r>
      <w:r>
        <w:rPr>
          <w:rFonts w:cs="Arial"/>
          <w:szCs w:val="24"/>
          <w:lang w:val="es-ES"/>
        </w:rPr>
        <w:t xml:space="preserve">ecto </w:t>
      </w:r>
      <w:r w:rsidRPr="002D0956">
        <w:rPr>
          <w:rFonts w:cs="Arial"/>
          <w:szCs w:val="24"/>
          <w:lang w:val="es-ES"/>
        </w:rPr>
        <w:t>de la cantidad de</w:t>
      </w:r>
      <w:r>
        <w:rPr>
          <w:rFonts w:cs="Arial"/>
          <w:szCs w:val="24"/>
          <w:lang w:val="es-ES"/>
        </w:rPr>
        <w:t xml:space="preserve"> </w:t>
      </w:r>
      <w:r w:rsidRPr="002D0956">
        <w:rPr>
          <w:rFonts w:cs="Arial"/>
          <w:szCs w:val="24"/>
          <w:lang w:val="es-ES"/>
        </w:rPr>
        <w:t>agua producida y entregada a los sectores Norte, Centro y Sur de la ciudad, y de los</w:t>
      </w:r>
      <w:r>
        <w:rPr>
          <w:rFonts w:cs="Arial"/>
          <w:szCs w:val="24"/>
          <w:lang w:val="es-ES"/>
        </w:rPr>
        <w:t xml:space="preserve"> </w:t>
      </w:r>
      <w:r w:rsidRPr="002D0956">
        <w:rPr>
          <w:rFonts w:cs="Arial"/>
          <w:szCs w:val="24"/>
          <w:lang w:val="es-ES"/>
        </w:rPr>
        <w:t>consumos estimados en los distintos sectores por la Subgerencia de Distribución de Agua</w:t>
      </w:r>
      <w:r>
        <w:rPr>
          <w:rFonts w:cs="Arial"/>
          <w:szCs w:val="24"/>
          <w:lang w:val="es-ES"/>
        </w:rPr>
        <w:t xml:space="preserve"> </w:t>
      </w:r>
      <w:r w:rsidRPr="002D0956">
        <w:rPr>
          <w:rFonts w:cs="Arial"/>
          <w:szCs w:val="24"/>
          <w:lang w:val="es-ES"/>
        </w:rPr>
        <w:t>Potable, se obtienen los siguientes resultados:</w:t>
      </w:r>
    </w:p>
    <w:p w:rsidR="00454245" w:rsidRDefault="00454245" w:rsidP="00454245">
      <w:pPr>
        <w:spacing w:after="0"/>
        <w:ind w:left="1418"/>
        <w:rPr>
          <w:rFonts w:cs="Arial"/>
          <w:szCs w:val="24"/>
          <w:lang w:val="es-ES"/>
        </w:rPr>
      </w:pPr>
    </w:p>
    <w:p w:rsidR="009554E8" w:rsidRDefault="00454245" w:rsidP="00454245">
      <w:pPr>
        <w:spacing w:after="0"/>
        <w:ind w:left="1418"/>
        <w:rPr>
          <w:rFonts w:cs="Arial"/>
          <w:szCs w:val="24"/>
          <w:lang w:val="es-ES"/>
        </w:rPr>
      </w:pPr>
      <w:r>
        <w:rPr>
          <w:rFonts w:cs="Arial"/>
          <w:szCs w:val="24"/>
          <w:lang w:val="es-ES"/>
        </w:rPr>
        <w:t xml:space="preserve"> </w:t>
      </w:r>
    </w:p>
    <w:p w:rsidR="00454245" w:rsidRPr="00C9537C" w:rsidRDefault="00454245" w:rsidP="00667DC3">
      <w:pPr>
        <w:pStyle w:val="Piedepgina"/>
        <w:framePr w:w="6811" w:h="481" w:hRule="exact" w:wrap="notBeside" w:hAnchor="page" w:x="3616" w:y="688"/>
        <w:ind w:left="0" w:firstLine="0"/>
        <w:rPr>
          <w:rFonts w:cs="Arial"/>
          <w:i/>
          <w:sz w:val="18"/>
          <w:szCs w:val="18"/>
          <w:lang w:val="es-ES_tradnl"/>
        </w:rPr>
      </w:pPr>
      <w:r>
        <w:rPr>
          <w:rFonts w:cs="Arial"/>
          <w:i/>
          <w:sz w:val="18"/>
          <w:szCs w:val="18"/>
          <w:lang w:val="es-ES_tradnl"/>
        </w:rPr>
        <w:lastRenderedPageBreak/>
        <w:t>Tabla 3</w:t>
      </w:r>
      <w:r w:rsidRPr="00C9537C">
        <w:rPr>
          <w:rFonts w:cs="Arial"/>
          <w:i/>
          <w:sz w:val="18"/>
          <w:szCs w:val="18"/>
          <w:lang w:val="es-ES_tradnl"/>
        </w:rPr>
        <w:t>.</w:t>
      </w:r>
      <w:r w:rsidR="00C6127B">
        <w:rPr>
          <w:rFonts w:cs="Arial"/>
          <w:i/>
          <w:sz w:val="18"/>
          <w:szCs w:val="18"/>
          <w:lang w:val="es-ES_tradnl"/>
        </w:rPr>
        <w:t>5</w:t>
      </w:r>
    </w:p>
    <w:p w:rsidR="00454245" w:rsidRPr="00C9537C" w:rsidRDefault="00454245" w:rsidP="00667DC3">
      <w:pPr>
        <w:pStyle w:val="Piedepgina"/>
        <w:framePr w:w="6811" w:h="481" w:hRule="exact" w:wrap="notBeside" w:hAnchor="page" w:x="3616" w:y="688"/>
        <w:ind w:left="0" w:firstLine="0"/>
        <w:rPr>
          <w:rFonts w:cs="Arial"/>
          <w:i/>
          <w:sz w:val="18"/>
          <w:szCs w:val="18"/>
          <w:lang w:val="es-ES_tradnl"/>
        </w:rPr>
      </w:pPr>
      <w:r w:rsidRPr="00C9537C">
        <w:rPr>
          <w:rFonts w:cs="Arial"/>
          <w:i/>
          <w:sz w:val="18"/>
          <w:szCs w:val="18"/>
          <w:lang w:val="es-ES_tradnl"/>
        </w:rPr>
        <w:t>“Agua no Contabilizada”</w:t>
      </w:r>
    </w:p>
    <w:p w:rsidR="00454245" w:rsidRDefault="00454245" w:rsidP="00667DC3">
      <w:pPr>
        <w:pStyle w:val="Piedepgina"/>
        <w:framePr w:w="6811" w:h="481" w:hRule="exact" w:wrap="notBeside" w:hAnchor="page" w:x="3616" w:y="688"/>
        <w:rPr>
          <w:rFonts w:cs="Arial"/>
          <w:i/>
          <w:iCs/>
          <w:sz w:val="18"/>
          <w:szCs w:val="18"/>
        </w:rPr>
      </w:pPr>
    </w:p>
    <w:p w:rsidR="009554E8" w:rsidRDefault="00F24241" w:rsidP="00454245">
      <w:pPr>
        <w:spacing w:after="0"/>
        <w:jc w:val="right"/>
        <w:rPr>
          <w:rFonts w:cs="Arial"/>
          <w:szCs w:val="24"/>
          <w:lang w:val="es-ES"/>
        </w:rPr>
      </w:pPr>
      <w:r w:rsidRPr="00F24241">
        <w:rPr>
          <w:noProof/>
          <w:lang w:val="en-US"/>
        </w:rPr>
        <w:pict>
          <v:shape id="Imagen 23" o:spid="_x0000_i1047" type="#_x0000_t75" alt="anc.jpg" style="width:346.05pt;height:99.95pt;visibility:visible">
            <v:imagedata r:id="rId37" o:title=""/>
          </v:shape>
        </w:pict>
      </w:r>
    </w:p>
    <w:p w:rsidR="009554E8" w:rsidRDefault="009554E8" w:rsidP="00513610">
      <w:pPr>
        <w:pStyle w:val="Titulo3Tesis"/>
        <w:ind w:left="0"/>
        <w:rPr>
          <w:lang w:val="es-ES"/>
        </w:rPr>
      </w:pPr>
    </w:p>
    <w:p w:rsidR="009554E8" w:rsidRPr="00454245" w:rsidRDefault="009554E8" w:rsidP="00454245">
      <w:pPr>
        <w:pStyle w:val="Titulo2Tesis"/>
        <w:ind w:left="0" w:firstLine="284"/>
      </w:pPr>
      <w:bookmarkStart w:id="177" w:name="_Toc277279179"/>
      <w:bookmarkStart w:id="178" w:name="_Toc278396091"/>
      <w:r w:rsidRPr="00454245">
        <w:t>3.6. Índices de Producción</w:t>
      </w:r>
      <w:bookmarkEnd w:id="177"/>
      <w:bookmarkEnd w:id="178"/>
    </w:p>
    <w:p w:rsidR="009554E8" w:rsidRPr="00AD1F96" w:rsidRDefault="009554E8" w:rsidP="00454245">
      <w:pPr>
        <w:pStyle w:val="Titulo3Tesis"/>
        <w:ind w:left="0" w:firstLine="709"/>
        <w:rPr>
          <w:lang w:val="es-ES"/>
        </w:rPr>
      </w:pPr>
      <w:bookmarkStart w:id="179" w:name="_Toc277279180"/>
      <w:bookmarkStart w:id="180" w:name="_Toc278396092"/>
      <w:r>
        <w:rPr>
          <w:lang w:val="es-ES"/>
        </w:rPr>
        <w:t>3.6</w:t>
      </w:r>
      <w:r w:rsidRPr="00AD1F96">
        <w:rPr>
          <w:lang w:val="es-ES"/>
        </w:rPr>
        <w:t>.1</w:t>
      </w:r>
      <w:r>
        <w:rPr>
          <w:lang w:val="es-ES"/>
        </w:rPr>
        <w:t>.</w:t>
      </w:r>
      <w:r w:rsidRPr="00AD1F96">
        <w:rPr>
          <w:lang w:val="es-ES"/>
        </w:rPr>
        <w:t xml:space="preserve"> Producción de </w:t>
      </w:r>
      <w:r w:rsidRPr="00513610">
        <w:rPr>
          <w:lang w:val="es-ES"/>
        </w:rPr>
        <w:t>Agua</w:t>
      </w:r>
      <w:bookmarkEnd w:id="179"/>
      <w:bookmarkEnd w:id="180"/>
    </w:p>
    <w:p w:rsidR="009554E8" w:rsidRDefault="009554E8" w:rsidP="00826CCA">
      <w:pPr>
        <w:spacing w:after="0"/>
        <w:ind w:left="1418" w:firstLine="0"/>
        <w:rPr>
          <w:rFonts w:cs="Arial"/>
          <w:szCs w:val="24"/>
        </w:rPr>
      </w:pPr>
      <w:r>
        <w:rPr>
          <w:rFonts w:cs="Arial"/>
          <w:szCs w:val="24"/>
        </w:rPr>
        <w:t>Durante el Año 2009</w:t>
      </w:r>
      <w:r w:rsidRPr="00760862">
        <w:rPr>
          <w:rFonts w:cs="Arial"/>
          <w:szCs w:val="24"/>
        </w:rPr>
        <w:t xml:space="preserve"> se produjeron (trataron) 415 millones de metros cúbicos de agua, siendo</w:t>
      </w:r>
      <w:r>
        <w:rPr>
          <w:rFonts w:cs="Arial"/>
          <w:szCs w:val="24"/>
        </w:rPr>
        <w:t xml:space="preserve"> </w:t>
      </w:r>
      <w:r w:rsidRPr="00760862">
        <w:rPr>
          <w:rFonts w:cs="Arial"/>
          <w:szCs w:val="24"/>
        </w:rPr>
        <w:t>diciembre el mes en el que más agu</w:t>
      </w:r>
      <w:r>
        <w:rPr>
          <w:rFonts w:cs="Arial"/>
          <w:szCs w:val="24"/>
        </w:rPr>
        <w:t>a se trató (36 millones de m3) ver detalle en el Anexo 3</w:t>
      </w:r>
      <w:r w:rsidRPr="00760862">
        <w:rPr>
          <w:rFonts w:cs="Arial"/>
          <w:szCs w:val="24"/>
        </w:rPr>
        <w:t>.</w:t>
      </w:r>
    </w:p>
    <w:p w:rsidR="009554E8" w:rsidRDefault="00F24241" w:rsidP="00454245">
      <w:pPr>
        <w:spacing w:after="0"/>
        <w:ind w:left="742"/>
        <w:jc w:val="right"/>
        <w:rPr>
          <w:rFonts w:cs="Arial"/>
          <w:szCs w:val="24"/>
        </w:rPr>
      </w:pPr>
      <w:r w:rsidRPr="00F24241">
        <w:rPr>
          <w:noProof/>
          <w:szCs w:val="24"/>
          <w:lang w:val="en-US"/>
        </w:rPr>
        <w:pict>
          <v:shape id="Imagen 24" o:spid="_x0000_i1048" type="#_x0000_t75" style="width:338.5pt;height:211.7pt;visibility:visible">
            <v:imagedata r:id="rId38" o:title=""/>
          </v:shape>
        </w:pict>
      </w:r>
    </w:p>
    <w:p w:rsidR="009554E8" w:rsidRPr="00C9537C" w:rsidRDefault="00A747E8" w:rsidP="00667DC3">
      <w:pPr>
        <w:pStyle w:val="Piedepgina"/>
        <w:framePr w:w="6533" w:wrap="notBeside" w:hAnchor="page" w:x="3987" w:y="11"/>
        <w:ind w:left="0" w:firstLine="0"/>
        <w:rPr>
          <w:rFonts w:cs="Arial"/>
          <w:i/>
          <w:sz w:val="18"/>
          <w:szCs w:val="18"/>
          <w:lang w:val="es-ES_tradnl"/>
        </w:rPr>
      </w:pPr>
      <w:r>
        <w:rPr>
          <w:rFonts w:cs="Arial"/>
          <w:i/>
          <w:sz w:val="18"/>
          <w:szCs w:val="18"/>
          <w:lang w:val="es-ES_tradnl"/>
        </w:rPr>
        <w:t>Gráfico 3.1</w:t>
      </w:r>
    </w:p>
    <w:p w:rsidR="009554E8" w:rsidRPr="00C9537C" w:rsidRDefault="009554E8" w:rsidP="00667DC3">
      <w:pPr>
        <w:pStyle w:val="Piedepgina"/>
        <w:framePr w:w="6533" w:wrap="notBeside" w:hAnchor="page" w:x="3987" w:y="11"/>
        <w:ind w:left="0" w:firstLine="0"/>
        <w:rPr>
          <w:rFonts w:cs="Arial"/>
          <w:i/>
          <w:sz w:val="18"/>
          <w:szCs w:val="18"/>
          <w:lang w:val="es-ES_tradnl"/>
        </w:rPr>
      </w:pPr>
      <w:r w:rsidRPr="00C9537C">
        <w:rPr>
          <w:rFonts w:cs="Arial"/>
          <w:i/>
          <w:sz w:val="18"/>
          <w:szCs w:val="18"/>
          <w:lang w:val="es-ES_tradnl"/>
        </w:rPr>
        <w:t>“Producción de Agua”</w:t>
      </w:r>
    </w:p>
    <w:p w:rsidR="009554E8" w:rsidRPr="00454245" w:rsidRDefault="009554E8" w:rsidP="00826CCA">
      <w:pPr>
        <w:spacing w:after="0"/>
        <w:ind w:left="1418" w:firstLine="0"/>
        <w:rPr>
          <w:rFonts w:cs="Arial"/>
          <w:szCs w:val="24"/>
        </w:rPr>
      </w:pPr>
      <w:r w:rsidRPr="00454245">
        <w:rPr>
          <w:rFonts w:cs="Arial"/>
          <w:szCs w:val="24"/>
        </w:rPr>
        <w:lastRenderedPageBreak/>
        <w:t>En comparación con el Año 2008, se aumentó la producción de agua potable en 7,8%. Este aumento en la producción se debió al aumento del número de usuarios resultado de las obras de expansión realizadas dentro de este período.</w:t>
      </w:r>
    </w:p>
    <w:p w:rsidR="009554E8" w:rsidRPr="00454245" w:rsidRDefault="009554E8" w:rsidP="00826CCA">
      <w:pPr>
        <w:spacing w:after="0"/>
        <w:ind w:left="1418" w:firstLine="0"/>
        <w:rPr>
          <w:rFonts w:cs="Arial"/>
          <w:szCs w:val="24"/>
        </w:rPr>
      </w:pPr>
      <w:r w:rsidRPr="00454245">
        <w:rPr>
          <w:rFonts w:cs="Arial"/>
          <w:szCs w:val="24"/>
        </w:rPr>
        <w:t>El porcentaje de agua destinada al consumo interno disminuyó de 4,85% en el Año 2008 a 4,6% en el Año 2009 debido a la eficiencia lograda por la reducción de agua de lavado y reducción de pérdidas en la Planta.</w:t>
      </w:r>
    </w:p>
    <w:p w:rsidR="009554E8" w:rsidRPr="00454245" w:rsidRDefault="009554E8" w:rsidP="00826CCA">
      <w:pPr>
        <w:spacing w:after="0"/>
        <w:ind w:left="1418" w:firstLine="0"/>
        <w:rPr>
          <w:rFonts w:cs="Arial"/>
          <w:szCs w:val="24"/>
        </w:rPr>
      </w:pPr>
      <w:r w:rsidRPr="00454245">
        <w:rPr>
          <w:rFonts w:cs="Arial"/>
          <w:szCs w:val="24"/>
        </w:rPr>
        <w:t>Del total de agua tratada, el 66% fue producido por la Planta Nueva, el 23% por la Planta Convencional y el 11% restante por la Planta Lurgi. En comparación con el Año 5, se mantuvo una similar proporción de producción por planta de tratamiento.</w:t>
      </w:r>
    </w:p>
    <w:p w:rsidR="009554E8" w:rsidRDefault="00F24241" w:rsidP="00454245">
      <w:pPr>
        <w:spacing w:after="0"/>
        <w:ind w:left="742"/>
        <w:jc w:val="right"/>
        <w:rPr>
          <w:rFonts w:cs="Arial"/>
          <w:szCs w:val="24"/>
        </w:rPr>
      </w:pPr>
      <w:r w:rsidRPr="00F24241">
        <w:rPr>
          <w:noProof/>
          <w:szCs w:val="24"/>
          <w:lang w:val="en-US"/>
        </w:rPr>
        <w:pict>
          <v:shape id="Imagen 25" o:spid="_x0000_i1049" type="#_x0000_t75" style="width:338.5pt;height:213.85pt;visibility:visible">
            <v:imagedata r:id="rId39" o:title=""/>
          </v:shape>
        </w:pict>
      </w:r>
    </w:p>
    <w:p w:rsidR="009554E8" w:rsidRPr="006F0E6E" w:rsidRDefault="00A747E8" w:rsidP="00667DC3">
      <w:pPr>
        <w:pStyle w:val="Piedepgina"/>
        <w:framePr w:w="6637" w:wrap="notBeside" w:hAnchor="page" w:x="3883" w:y="11"/>
        <w:ind w:left="0" w:firstLine="0"/>
        <w:rPr>
          <w:rFonts w:cs="Arial"/>
          <w:i/>
          <w:sz w:val="18"/>
          <w:szCs w:val="18"/>
          <w:lang w:val="es-ES_tradnl"/>
        </w:rPr>
      </w:pPr>
      <w:r>
        <w:rPr>
          <w:rFonts w:cs="Arial"/>
          <w:i/>
          <w:sz w:val="18"/>
          <w:szCs w:val="18"/>
          <w:lang w:val="es-ES_tradnl"/>
        </w:rPr>
        <w:t>Gráfico</w:t>
      </w:r>
      <w:r w:rsidR="009554E8">
        <w:rPr>
          <w:rFonts w:cs="Arial"/>
          <w:i/>
          <w:sz w:val="18"/>
          <w:szCs w:val="18"/>
          <w:lang w:val="es-ES_tradnl"/>
        </w:rPr>
        <w:t xml:space="preserve"> 3</w:t>
      </w:r>
      <w:r>
        <w:rPr>
          <w:rFonts w:cs="Arial"/>
          <w:i/>
          <w:sz w:val="18"/>
          <w:szCs w:val="18"/>
          <w:lang w:val="es-ES_tradnl"/>
        </w:rPr>
        <w:t>.2</w:t>
      </w:r>
    </w:p>
    <w:p w:rsidR="009554E8" w:rsidRPr="006F0E6E" w:rsidRDefault="009554E8" w:rsidP="00667DC3">
      <w:pPr>
        <w:pStyle w:val="Piedepgina"/>
        <w:framePr w:w="6637" w:wrap="notBeside" w:hAnchor="page" w:x="3883" w:y="11"/>
        <w:ind w:left="0" w:firstLine="0"/>
        <w:rPr>
          <w:rFonts w:cs="Arial"/>
          <w:i/>
          <w:sz w:val="18"/>
          <w:szCs w:val="18"/>
          <w:lang w:val="es-ES_tradnl"/>
        </w:rPr>
      </w:pPr>
      <w:r w:rsidRPr="006F0E6E">
        <w:rPr>
          <w:rFonts w:cs="Arial"/>
          <w:i/>
          <w:sz w:val="18"/>
          <w:szCs w:val="18"/>
          <w:lang w:val="es-ES_tradnl"/>
        </w:rPr>
        <w:t>“Producción por Planta”</w:t>
      </w:r>
    </w:p>
    <w:p w:rsidR="009554E8" w:rsidRPr="00AD1F96" w:rsidRDefault="009554E8" w:rsidP="00454245">
      <w:pPr>
        <w:pStyle w:val="Titulo3Tesis"/>
        <w:ind w:left="0" w:firstLine="709"/>
        <w:rPr>
          <w:lang w:val="es-ES"/>
        </w:rPr>
      </w:pPr>
      <w:bookmarkStart w:id="181" w:name="_Toc277279181"/>
      <w:bookmarkStart w:id="182" w:name="_Toc278396093"/>
      <w:r>
        <w:rPr>
          <w:lang w:val="es-ES"/>
        </w:rPr>
        <w:lastRenderedPageBreak/>
        <w:t>3.6</w:t>
      </w:r>
      <w:r w:rsidRPr="00AD1F96">
        <w:rPr>
          <w:lang w:val="es-ES"/>
        </w:rPr>
        <w:t>.2. Consumo de Químicos</w:t>
      </w:r>
      <w:bookmarkEnd w:id="181"/>
      <w:bookmarkEnd w:id="182"/>
    </w:p>
    <w:p w:rsidR="009554E8" w:rsidRDefault="009554E8" w:rsidP="00826CCA">
      <w:pPr>
        <w:spacing w:after="0"/>
        <w:ind w:left="1418" w:firstLine="0"/>
        <w:rPr>
          <w:rFonts w:cs="Arial"/>
          <w:szCs w:val="24"/>
        </w:rPr>
      </w:pPr>
      <w:r w:rsidRPr="00D90384">
        <w:rPr>
          <w:rFonts w:cs="Arial"/>
          <w:szCs w:val="24"/>
        </w:rPr>
        <w:t xml:space="preserve">Entre los </w:t>
      </w:r>
      <w:r>
        <w:rPr>
          <w:rFonts w:cs="Arial"/>
          <w:szCs w:val="24"/>
        </w:rPr>
        <w:t>meses de febrero y mayo del 2008</w:t>
      </w:r>
      <w:r w:rsidRPr="00D90384">
        <w:rPr>
          <w:rFonts w:cs="Arial"/>
          <w:szCs w:val="24"/>
        </w:rPr>
        <w:t xml:space="preserve"> se incrementó el uso del agente de coagulación</w:t>
      </w:r>
      <w:r>
        <w:rPr>
          <w:rFonts w:cs="Arial"/>
          <w:szCs w:val="24"/>
        </w:rPr>
        <w:t xml:space="preserve"> </w:t>
      </w:r>
      <w:r w:rsidRPr="00D90384">
        <w:rPr>
          <w:rFonts w:cs="Arial"/>
          <w:szCs w:val="24"/>
        </w:rPr>
        <w:t xml:space="preserve">sulfato de aluminio, prácticamente al doble, debido a la alta turbiedad del río Daule </w:t>
      </w:r>
      <w:r>
        <w:rPr>
          <w:rFonts w:cs="Arial"/>
          <w:szCs w:val="24"/>
        </w:rPr>
        <w:t>g</w:t>
      </w:r>
      <w:r w:rsidRPr="00D90384">
        <w:rPr>
          <w:rFonts w:cs="Arial"/>
          <w:szCs w:val="24"/>
        </w:rPr>
        <w:t>enerada</w:t>
      </w:r>
      <w:r>
        <w:rPr>
          <w:rFonts w:cs="Arial"/>
          <w:szCs w:val="24"/>
        </w:rPr>
        <w:t xml:space="preserve"> </w:t>
      </w:r>
      <w:r w:rsidRPr="00D90384">
        <w:rPr>
          <w:rFonts w:cs="Arial"/>
          <w:szCs w:val="24"/>
        </w:rPr>
        <w:t>por una mayor intensidad de las lluvias en la época invernal. El comportamiento en el</w:t>
      </w:r>
      <w:r>
        <w:rPr>
          <w:rFonts w:cs="Arial"/>
          <w:szCs w:val="24"/>
        </w:rPr>
        <w:t xml:space="preserve"> c</w:t>
      </w:r>
      <w:r w:rsidRPr="00D90384">
        <w:rPr>
          <w:rFonts w:cs="Arial"/>
          <w:szCs w:val="24"/>
        </w:rPr>
        <w:t>onsumo de este químico durante la época invernal es normal.</w:t>
      </w:r>
    </w:p>
    <w:p w:rsidR="009554E8" w:rsidRDefault="00F24241" w:rsidP="00454245">
      <w:pPr>
        <w:tabs>
          <w:tab w:val="left" w:pos="0"/>
        </w:tabs>
        <w:spacing w:after="0"/>
        <w:jc w:val="right"/>
        <w:rPr>
          <w:rFonts w:cs="Arial"/>
          <w:szCs w:val="24"/>
        </w:rPr>
      </w:pPr>
      <w:r w:rsidRPr="00F24241">
        <w:rPr>
          <w:noProof/>
          <w:szCs w:val="24"/>
          <w:lang w:val="en-US"/>
        </w:rPr>
        <w:pict>
          <v:shape id="Imagen 26" o:spid="_x0000_i1050" type="#_x0000_t75" style="width:340.65pt;height:208.5pt;visibility:visible">
            <v:imagedata r:id="rId40" o:title=""/>
          </v:shape>
        </w:pict>
      </w:r>
    </w:p>
    <w:p w:rsidR="009554E8" w:rsidRDefault="006A090C" w:rsidP="00667DC3">
      <w:pPr>
        <w:pStyle w:val="Piedepgina"/>
        <w:framePr w:w="6721" w:wrap="notBeside" w:hAnchor="page" w:x="3799" w:y="2"/>
        <w:ind w:left="0" w:firstLine="0"/>
        <w:rPr>
          <w:rFonts w:cs="Arial"/>
          <w:i/>
          <w:sz w:val="18"/>
          <w:szCs w:val="18"/>
          <w:lang w:val="es-ES_tradnl"/>
        </w:rPr>
      </w:pPr>
      <w:r>
        <w:rPr>
          <w:rFonts w:cs="Arial"/>
          <w:i/>
          <w:sz w:val="18"/>
          <w:szCs w:val="18"/>
          <w:lang w:val="es-ES_tradnl"/>
        </w:rPr>
        <w:t>Gráfico</w:t>
      </w:r>
      <w:r w:rsidR="009554E8">
        <w:rPr>
          <w:rFonts w:cs="Arial"/>
          <w:i/>
          <w:sz w:val="18"/>
          <w:szCs w:val="18"/>
          <w:lang w:val="es-ES_tradnl"/>
        </w:rPr>
        <w:t xml:space="preserve"> 3</w:t>
      </w:r>
      <w:r>
        <w:rPr>
          <w:rFonts w:cs="Arial"/>
          <w:i/>
          <w:sz w:val="18"/>
          <w:szCs w:val="18"/>
          <w:lang w:val="es-ES_tradnl"/>
        </w:rPr>
        <w:t>.3</w:t>
      </w:r>
    </w:p>
    <w:p w:rsidR="009554E8" w:rsidRPr="006F0E6E" w:rsidRDefault="009554E8" w:rsidP="00667DC3">
      <w:pPr>
        <w:pStyle w:val="Piedepgina"/>
        <w:framePr w:w="6721" w:wrap="notBeside" w:hAnchor="page" w:x="3799" w:y="2"/>
        <w:ind w:left="0" w:firstLine="0"/>
        <w:rPr>
          <w:rFonts w:cs="Arial"/>
          <w:i/>
          <w:sz w:val="18"/>
          <w:szCs w:val="18"/>
          <w:lang w:val="es-ES_tradnl"/>
        </w:rPr>
      </w:pPr>
      <w:r w:rsidRPr="006F0E6E">
        <w:rPr>
          <w:rFonts w:cs="Arial"/>
          <w:i/>
          <w:sz w:val="18"/>
          <w:szCs w:val="18"/>
          <w:lang w:val="es-ES_tradnl"/>
        </w:rPr>
        <w:t>“Consumo de Químicos”</w:t>
      </w:r>
    </w:p>
    <w:p w:rsidR="009554E8" w:rsidRDefault="009554E8" w:rsidP="009B6BBA">
      <w:pPr>
        <w:spacing w:after="0"/>
        <w:rPr>
          <w:rFonts w:cs="Arial"/>
          <w:szCs w:val="24"/>
        </w:rPr>
      </w:pPr>
    </w:p>
    <w:p w:rsidR="009554E8" w:rsidRDefault="009554E8" w:rsidP="00826CCA">
      <w:pPr>
        <w:spacing w:after="0"/>
        <w:ind w:left="1418" w:firstLine="0"/>
        <w:rPr>
          <w:rFonts w:cs="Arial"/>
          <w:szCs w:val="24"/>
        </w:rPr>
      </w:pPr>
      <w:r>
        <w:rPr>
          <w:rFonts w:cs="Arial"/>
          <w:szCs w:val="24"/>
        </w:rPr>
        <w:t>En el Plan Operativo 2008-2009</w:t>
      </w:r>
      <w:r w:rsidRPr="0003402A">
        <w:rPr>
          <w:rFonts w:cs="Arial"/>
          <w:szCs w:val="24"/>
        </w:rPr>
        <w:t xml:space="preserve"> se estimó $ 4’035.485 para la adquisición de productos</w:t>
      </w:r>
      <w:r>
        <w:rPr>
          <w:rFonts w:cs="Arial"/>
          <w:szCs w:val="24"/>
        </w:rPr>
        <w:t xml:space="preserve"> </w:t>
      </w:r>
      <w:r w:rsidRPr="0003402A">
        <w:rPr>
          <w:rFonts w:cs="Arial"/>
          <w:szCs w:val="24"/>
        </w:rPr>
        <w:t>químicos, mientras que el gasto incurrido fue de $ 4’641.920. Esta diferencia se debió al</w:t>
      </w:r>
      <w:r>
        <w:rPr>
          <w:rFonts w:cs="Arial"/>
          <w:szCs w:val="24"/>
        </w:rPr>
        <w:t xml:space="preserve"> incremento en el precio de </w:t>
      </w:r>
      <w:r w:rsidRPr="0003402A">
        <w:rPr>
          <w:rFonts w:cs="Arial"/>
          <w:szCs w:val="24"/>
        </w:rPr>
        <w:t>los químicos.</w:t>
      </w:r>
      <w:r>
        <w:rPr>
          <w:rFonts w:cs="Arial"/>
          <w:szCs w:val="24"/>
        </w:rPr>
        <w:t xml:space="preserve"> Durante el último año, se redujo el consumo de químicos en un 2%, 15% y 7% para el </w:t>
      </w:r>
      <w:r>
        <w:rPr>
          <w:rFonts w:cs="Arial"/>
          <w:szCs w:val="24"/>
        </w:rPr>
        <w:lastRenderedPageBreak/>
        <w:t>consumo de cloro, sulfato de aluminio y cal respectivamente. Esta información se resume en las tablas anexas.</w:t>
      </w:r>
    </w:p>
    <w:p w:rsidR="00454245" w:rsidRPr="00454245" w:rsidRDefault="00454245" w:rsidP="00454245">
      <w:pPr>
        <w:pStyle w:val="Titulo3Tesis"/>
        <w:ind w:left="0" w:firstLine="709"/>
        <w:rPr>
          <w:lang w:val="es-ES"/>
        </w:rPr>
      </w:pPr>
      <w:bookmarkStart w:id="183" w:name="_Toc277279182"/>
      <w:bookmarkStart w:id="184" w:name="_Toc278396094"/>
      <w:r w:rsidRPr="00454245">
        <w:rPr>
          <w:lang w:val="es-ES"/>
        </w:rPr>
        <w:t>3.6.3. Consumo de Energía</w:t>
      </w:r>
      <w:bookmarkEnd w:id="183"/>
      <w:bookmarkEnd w:id="184"/>
    </w:p>
    <w:p w:rsidR="009554E8" w:rsidRDefault="009554E8" w:rsidP="00667DC3">
      <w:pPr>
        <w:spacing w:after="0"/>
        <w:ind w:left="1418" w:firstLine="0"/>
        <w:rPr>
          <w:rFonts w:cs="Arial"/>
          <w:szCs w:val="24"/>
        </w:rPr>
      </w:pPr>
      <w:r w:rsidRPr="00340A25">
        <w:rPr>
          <w:rFonts w:cs="Arial"/>
          <w:szCs w:val="24"/>
        </w:rPr>
        <w:t>La tendencia del con</w:t>
      </w:r>
      <w:r>
        <w:rPr>
          <w:rFonts w:cs="Arial"/>
          <w:szCs w:val="24"/>
        </w:rPr>
        <w:t>sumo de energía durante el Año 2008</w:t>
      </w:r>
      <w:r w:rsidRPr="00340A25">
        <w:rPr>
          <w:rFonts w:cs="Arial"/>
          <w:szCs w:val="24"/>
        </w:rPr>
        <w:t xml:space="preserve"> fue a la baja. Esto se debió a la</w:t>
      </w:r>
      <w:r>
        <w:rPr>
          <w:rFonts w:cs="Arial"/>
          <w:szCs w:val="24"/>
        </w:rPr>
        <w:t xml:space="preserve"> </w:t>
      </w:r>
      <w:r w:rsidRPr="00340A25">
        <w:rPr>
          <w:rFonts w:cs="Arial"/>
          <w:szCs w:val="24"/>
        </w:rPr>
        <w:t>eficiencia de los grupos de bombeo de la planta al ser sometida a trabajos de mantenimiento</w:t>
      </w:r>
      <w:r>
        <w:rPr>
          <w:rFonts w:cs="Arial"/>
          <w:szCs w:val="24"/>
        </w:rPr>
        <w:t xml:space="preserve"> </w:t>
      </w:r>
      <w:r w:rsidRPr="00340A25">
        <w:rPr>
          <w:rFonts w:cs="Arial"/>
          <w:szCs w:val="24"/>
        </w:rPr>
        <w:t>preventivo, logrando bajar los costos debido a menores pérdidas de carga y a la confiabilidad</w:t>
      </w:r>
      <w:r>
        <w:rPr>
          <w:rFonts w:cs="Arial"/>
          <w:szCs w:val="24"/>
        </w:rPr>
        <w:t xml:space="preserve"> </w:t>
      </w:r>
      <w:r w:rsidRPr="00340A25">
        <w:rPr>
          <w:rFonts w:cs="Arial"/>
          <w:szCs w:val="24"/>
        </w:rPr>
        <w:t>del sistema. Esta mayor eficiencia permitió obtener una mayor producción a menor costo.</w:t>
      </w:r>
      <w:r>
        <w:rPr>
          <w:rFonts w:cs="Arial"/>
          <w:szCs w:val="24"/>
        </w:rPr>
        <w:t xml:space="preserve"> En el Plan Operativo 2008-2009</w:t>
      </w:r>
      <w:r w:rsidRPr="00340A25">
        <w:rPr>
          <w:rFonts w:cs="Arial"/>
          <w:szCs w:val="24"/>
        </w:rPr>
        <w:t xml:space="preserve"> se estimó $ 8’598.707 para gastos de consumo de energía</w:t>
      </w:r>
      <w:r>
        <w:rPr>
          <w:rFonts w:cs="Arial"/>
          <w:szCs w:val="24"/>
        </w:rPr>
        <w:t xml:space="preserve"> </w:t>
      </w:r>
      <w:r w:rsidRPr="00340A25">
        <w:rPr>
          <w:rFonts w:cs="Arial"/>
          <w:szCs w:val="24"/>
        </w:rPr>
        <w:t>eléctrica en la planta de tratamiento, mientras que el gasto real fue de $ 8’767.710 Esta</w:t>
      </w:r>
      <w:r>
        <w:rPr>
          <w:rFonts w:cs="Arial"/>
          <w:szCs w:val="24"/>
        </w:rPr>
        <w:t xml:space="preserve"> </w:t>
      </w:r>
      <w:r w:rsidRPr="00340A25">
        <w:rPr>
          <w:rFonts w:cs="Arial"/>
          <w:szCs w:val="24"/>
        </w:rPr>
        <w:t>diferencia se debió al incremento en el precio de la energía eléctrica.</w:t>
      </w:r>
      <w:r>
        <w:rPr>
          <w:rFonts w:cs="Arial"/>
          <w:szCs w:val="24"/>
        </w:rPr>
        <w:t xml:space="preserve"> </w:t>
      </w:r>
      <w:r w:rsidRPr="00340A25">
        <w:rPr>
          <w:rFonts w:cs="Arial"/>
          <w:szCs w:val="24"/>
        </w:rPr>
        <w:t>Mayor información sobre la producción de agua tratada y el consumo mensual de energía</w:t>
      </w:r>
      <w:r>
        <w:rPr>
          <w:rFonts w:cs="Arial"/>
          <w:szCs w:val="24"/>
        </w:rPr>
        <w:t xml:space="preserve"> </w:t>
      </w:r>
      <w:r w:rsidRPr="00340A25">
        <w:rPr>
          <w:rFonts w:cs="Arial"/>
          <w:szCs w:val="24"/>
        </w:rPr>
        <w:t>eléctrica del Año 6 pue</w:t>
      </w:r>
      <w:r>
        <w:rPr>
          <w:rFonts w:cs="Arial"/>
          <w:szCs w:val="24"/>
        </w:rPr>
        <w:t>de ser consultada en el Anexo 4.</w:t>
      </w:r>
    </w:p>
    <w:p w:rsidR="009554E8" w:rsidRPr="009F3D11" w:rsidRDefault="00F24241" w:rsidP="00454245">
      <w:pPr>
        <w:spacing w:after="0"/>
        <w:jc w:val="right"/>
        <w:rPr>
          <w:rFonts w:cs="Arial"/>
          <w:szCs w:val="24"/>
        </w:rPr>
      </w:pPr>
      <w:r w:rsidRPr="00F24241">
        <w:rPr>
          <w:rFonts w:cs="Arial"/>
          <w:noProof/>
          <w:szCs w:val="24"/>
          <w:lang w:val="en-US"/>
        </w:rPr>
        <w:lastRenderedPageBreak/>
        <w:pict>
          <v:shape id="Imagen 27" o:spid="_x0000_i1051" type="#_x0000_t75" style="width:346.05pt;height:213.85pt;visibility:visible">
            <v:imagedata r:id="rId41" o:title=""/>
          </v:shape>
        </w:pict>
      </w:r>
    </w:p>
    <w:p w:rsidR="009554E8" w:rsidRPr="006F0E6E" w:rsidRDefault="006A090C" w:rsidP="00667DC3">
      <w:pPr>
        <w:pStyle w:val="Piedepgina"/>
        <w:framePr w:w="6888" w:wrap="notBeside" w:hAnchor="page" w:x="3632" w:y="5"/>
        <w:ind w:left="0" w:firstLine="0"/>
        <w:rPr>
          <w:rFonts w:cs="Arial"/>
          <w:i/>
          <w:sz w:val="18"/>
          <w:szCs w:val="18"/>
          <w:lang w:val="es-ES_tradnl"/>
        </w:rPr>
      </w:pPr>
      <w:r>
        <w:rPr>
          <w:rFonts w:cs="Arial"/>
          <w:i/>
          <w:sz w:val="18"/>
          <w:szCs w:val="18"/>
          <w:lang w:val="es-ES_tradnl"/>
        </w:rPr>
        <w:t>Gráfico</w:t>
      </w:r>
      <w:r w:rsidR="009554E8">
        <w:rPr>
          <w:rFonts w:cs="Arial"/>
          <w:i/>
          <w:sz w:val="18"/>
          <w:szCs w:val="18"/>
          <w:lang w:val="es-ES_tradnl"/>
        </w:rPr>
        <w:t xml:space="preserve"> 3</w:t>
      </w:r>
      <w:r>
        <w:rPr>
          <w:rFonts w:cs="Arial"/>
          <w:i/>
          <w:sz w:val="18"/>
          <w:szCs w:val="18"/>
          <w:lang w:val="es-ES_tradnl"/>
        </w:rPr>
        <w:t>.4</w:t>
      </w:r>
    </w:p>
    <w:p w:rsidR="009554E8" w:rsidRPr="006F0E6E" w:rsidRDefault="009554E8" w:rsidP="00667DC3">
      <w:pPr>
        <w:pStyle w:val="Piedepgina"/>
        <w:framePr w:w="6888" w:wrap="notBeside" w:hAnchor="page" w:x="3632" w:y="5"/>
        <w:ind w:left="0" w:firstLine="0"/>
        <w:rPr>
          <w:rFonts w:cs="Arial"/>
          <w:i/>
          <w:sz w:val="18"/>
          <w:szCs w:val="18"/>
          <w:lang w:val="es-ES_tradnl"/>
        </w:rPr>
      </w:pPr>
      <w:r>
        <w:rPr>
          <w:rFonts w:cs="Arial"/>
          <w:i/>
          <w:sz w:val="18"/>
          <w:szCs w:val="18"/>
          <w:lang w:val="es-ES_tradnl"/>
        </w:rPr>
        <w:t>“</w:t>
      </w:r>
      <w:r w:rsidRPr="006F0E6E">
        <w:rPr>
          <w:rFonts w:cs="Arial"/>
          <w:i/>
          <w:sz w:val="18"/>
          <w:szCs w:val="18"/>
          <w:lang w:val="es-ES_tradnl"/>
        </w:rPr>
        <w:t>Consumo de Energía Vs Producción Durante 2008-2009</w:t>
      </w:r>
      <w:r>
        <w:rPr>
          <w:rFonts w:cs="Arial"/>
          <w:i/>
          <w:sz w:val="18"/>
          <w:szCs w:val="18"/>
          <w:lang w:val="es-ES_tradnl"/>
        </w:rPr>
        <w:t>”</w:t>
      </w:r>
    </w:p>
    <w:p w:rsidR="00454245" w:rsidRDefault="00454245" w:rsidP="00454245">
      <w:pPr>
        <w:pStyle w:val="Titulo3Tesis"/>
        <w:ind w:left="0" w:firstLine="709"/>
        <w:rPr>
          <w:lang w:val="es-ES"/>
        </w:rPr>
      </w:pPr>
    </w:p>
    <w:p w:rsidR="009554E8" w:rsidRPr="00454245" w:rsidRDefault="009554E8" w:rsidP="00454245">
      <w:pPr>
        <w:pStyle w:val="Titulo3Tesis"/>
        <w:ind w:left="0" w:firstLine="709"/>
        <w:rPr>
          <w:lang w:val="es-ES"/>
        </w:rPr>
      </w:pPr>
      <w:bookmarkStart w:id="185" w:name="_Toc277279183"/>
      <w:bookmarkStart w:id="186" w:name="_Toc278396095"/>
      <w:r w:rsidRPr="00454245">
        <w:rPr>
          <w:lang w:val="es-ES"/>
        </w:rPr>
        <w:t xml:space="preserve">3.6.4 Historial de </w:t>
      </w:r>
      <w:r w:rsidR="00711DA8">
        <w:rPr>
          <w:lang w:val="es-ES"/>
        </w:rPr>
        <w:t>m</w:t>
      </w:r>
      <w:r w:rsidRPr="00454245">
        <w:rPr>
          <w:lang w:val="es-ES"/>
        </w:rPr>
        <w:t>antenimiento</w:t>
      </w:r>
      <w:bookmarkEnd w:id="185"/>
      <w:bookmarkEnd w:id="186"/>
    </w:p>
    <w:p w:rsidR="009554E8" w:rsidRPr="00CD2593" w:rsidRDefault="009554E8" w:rsidP="00667DC3">
      <w:pPr>
        <w:spacing w:after="0"/>
        <w:ind w:left="1418" w:firstLine="0"/>
        <w:rPr>
          <w:rFonts w:cs="Arial"/>
          <w:szCs w:val="24"/>
        </w:rPr>
      </w:pPr>
      <w:r>
        <w:rPr>
          <w:rFonts w:cs="Arial"/>
          <w:szCs w:val="24"/>
        </w:rPr>
        <w:t>Se hace un análisis de los dos últimos periodos agosto 2007 julio 2008 y agosto 2008 julio 2009; así como los valores respecto al año 2010.</w:t>
      </w:r>
      <w:r w:rsidR="00665063">
        <w:rPr>
          <w:rFonts w:cs="Arial"/>
          <w:szCs w:val="24"/>
        </w:rPr>
        <w:t xml:space="preserve"> </w:t>
      </w:r>
      <w:r w:rsidRPr="00CD2593">
        <w:rPr>
          <w:rFonts w:cs="Arial"/>
          <w:szCs w:val="24"/>
        </w:rPr>
        <w:t>En la planta potabilizadora Nueva se realizaron los siguientes trabajos</w:t>
      </w:r>
      <w:r>
        <w:rPr>
          <w:rFonts w:cs="Arial"/>
          <w:szCs w:val="24"/>
        </w:rPr>
        <w:t xml:space="preserve"> durante el 2009</w:t>
      </w:r>
      <w:r w:rsidRPr="00CD2593">
        <w:rPr>
          <w:rFonts w:cs="Arial"/>
          <w:szCs w:val="24"/>
        </w:rPr>
        <w:t>:</w:t>
      </w:r>
    </w:p>
    <w:p w:rsidR="009554E8" w:rsidRPr="00CD2593" w:rsidRDefault="009554E8" w:rsidP="00667DC3">
      <w:pPr>
        <w:spacing w:after="0"/>
        <w:ind w:left="1418" w:firstLine="0"/>
        <w:rPr>
          <w:rFonts w:cs="Arial"/>
          <w:szCs w:val="24"/>
        </w:rPr>
      </w:pPr>
      <w:r w:rsidRPr="00CD2593">
        <w:rPr>
          <w:rFonts w:cs="Arial"/>
          <w:szCs w:val="24"/>
        </w:rPr>
        <w:t>Instalación de sistema de monitoreo de pH, turbiedad y temperatura del agua</w:t>
      </w:r>
      <w:r>
        <w:rPr>
          <w:rFonts w:cs="Arial"/>
          <w:szCs w:val="24"/>
        </w:rPr>
        <w:t xml:space="preserve"> </w:t>
      </w:r>
      <w:r w:rsidRPr="00CD2593">
        <w:rPr>
          <w:rFonts w:cs="Arial"/>
          <w:szCs w:val="24"/>
        </w:rPr>
        <w:t>cruda.</w:t>
      </w:r>
    </w:p>
    <w:p w:rsidR="009554E8" w:rsidRPr="00454245" w:rsidRDefault="009554E8" w:rsidP="004B317A">
      <w:pPr>
        <w:pStyle w:val="Prrafodelista"/>
        <w:numPr>
          <w:ilvl w:val="0"/>
          <w:numId w:val="43"/>
        </w:numPr>
        <w:rPr>
          <w:rFonts w:cs="Arial"/>
        </w:rPr>
      </w:pPr>
      <w:r w:rsidRPr="00454245">
        <w:rPr>
          <w:rFonts w:cs="Arial"/>
        </w:rPr>
        <w:t>Reparación de filtros, cambio de toberas.</w:t>
      </w:r>
    </w:p>
    <w:p w:rsidR="009554E8" w:rsidRPr="00454245" w:rsidRDefault="009554E8" w:rsidP="004B317A">
      <w:pPr>
        <w:pStyle w:val="Prrafodelista"/>
        <w:numPr>
          <w:ilvl w:val="0"/>
          <w:numId w:val="43"/>
        </w:numPr>
        <w:rPr>
          <w:rFonts w:cs="Arial"/>
        </w:rPr>
      </w:pPr>
      <w:r w:rsidRPr="00454245">
        <w:rPr>
          <w:rFonts w:cs="Arial"/>
        </w:rPr>
        <w:t>Reparación de filtros, revoques impermeables deteriorados.</w:t>
      </w:r>
    </w:p>
    <w:p w:rsidR="009554E8" w:rsidRPr="00454245" w:rsidRDefault="009554E8" w:rsidP="00667DC3">
      <w:pPr>
        <w:pStyle w:val="Prrafodelista"/>
        <w:numPr>
          <w:ilvl w:val="0"/>
          <w:numId w:val="43"/>
        </w:numPr>
        <w:ind w:left="1645" w:hanging="227"/>
        <w:rPr>
          <w:rFonts w:cs="Arial"/>
        </w:rPr>
      </w:pPr>
      <w:r w:rsidRPr="00454245">
        <w:rPr>
          <w:rFonts w:cs="Arial"/>
        </w:rPr>
        <w:t>Colocación de báscula para control del peso de los cilindros de gas cloro llenos.</w:t>
      </w:r>
    </w:p>
    <w:p w:rsidR="009554E8" w:rsidRPr="00454245" w:rsidRDefault="009554E8" w:rsidP="00667DC3">
      <w:pPr>
        <w:pStyle w:val="Prrafodelista"/>
        <w:numPr>
          <w:ilvl w:val="0"/>
          <w:numId w:val="43"/>
        </w:numPr>
        <w:ind w:left="1645" w:hanging="227"/>
        <w:rPr>
          <w:rFonts w:cs="Arial"/>
        </w:rPr>
      </w:pPr>
      <w:r w:rsidRPr="00454245">
        <w:rPr>
          <w:rFonts w:cs="Arial"/>
        </w:rPr>
        <w:lastRenderedPageBreak/>
        <w:t xml:space="preserve">Cambio de válvulas en tanques de depósito de sulfato de aluminio líquido. </w:t>
      </w:r>
    </w:p>
    <w:p w:rsidR="00665063" w:rsidRPr="00665063" w:rsidRDefault="009554E8" w:rsidP="00665063">
      <w:pPr>
        <w:spacing w:after="0"/>
        <w:ind w:left="709" w:firstLine="709"/>
        <w:rPr>
          <w:rFonts w:cs="Arial"/>
          <w:szCs w:val="24"/>
        </w:rPr>
      </w:pPr>
      <w:r>
        <w:rPr>
          <w:rFonts w:cs="Arial"/>
          <w:szCs w:val="24"/>
        </w:rPr>
        <w:t>La frecuencia de las reparaciones se indica en el gráfico adjunto</w:t>
      </w:r>
    </w:p>
    <w:p w:rsidR="009554E8" w:rsidRDefault="00F24241" w:rsidP="00454245">
      <w:pPr>
        <w:spacing w:after="0"/>
        <w:ind w:left="742"/>
        <w:jc w:val="right"/>
        <w:rPr>
          <w:rFonts w:cs="Arial"/>
          <w:szCs w:val="24"/>
        </w:rPr>
      </w:pPr>
      <w:r w:rsidRPr="00F24241">
        <w:rPr>
          <w:noProof/>
          <w:szCs w:val="24"/>
          <w:lang w:val="en-US"/>
        </w:rPr>
        <w:pict>
          <v:shape id="Imagen 28" o:spid="_x0000_i1052" type="#_x0000_t75" style="width:334.2pt;height:173pt;visibility:visible">
            <v:imagedata r:id="rId42" o:title=""/>
          </v:shape>
        </w:pict>
      </w:r>
    </w:p>
    <w:p w:rsidR="009554E8" w:rsidRPr="006F0E6E" w:rsidRDefault="009554E8" w:rsidP="00665063">
      <w:pPr>
        <w:pStyle w:val="Piedepgina"/>
        <w:framePr w:w="6575" w:wrap="notBeside" w:hAnchor="page" w:x="3924" w:y="17"/>
        <w:rPr>
          <w:rFonts w:cs="Arial"/>
          <w:i/>
          <w:sz w:val="18"/>
          <w:szCs w:val="18"/>
          <w:lang w:val="es-ES_tradnl"/>
        </w:rPr>
      </w:pPr>
      <w:r w:rsidRPr="006F0E6E">
        <w:rPr>
          <w:rFonts w:cs="Arial"/>
          <w:i/>
          <w:sz w:val="18"/>
          <w:szCs w:val="18"/>
          <w:lang w:val="es-ES_tradnl"/>
        </w:rPr>
        <w:t>Tabla 3.</w:t>
      </w:r>
      <w:r w:rsidR="00773A2F">
        <w:rPr>
          <w:rFonts w:cs="Arial"/>
          <w:i/>
          <w:sz w:val="18"/>
          <w:szCs w:val="18"/>
          <w:lang w:val="es-ES_tradnl"/>
        </w:rPr>
        <w:t>6</w:t>
      </w:r>
    </w:p>
    <w:p w:rsidR="009554E8" w:rsidRPr="006F0E6E" w:rsidRDefault="009554E8" w:rsidP="00665063">
      <w:pPr>
        <w:pStyle w:val="Piedepgina"/>
        <w:framePr w:w="6575" w:wrap="notBeside" w:hAnchor="page" w:x="3924" w:y="17"/>
        <w:rPr>
          <w:rFonts w:cs="Arial"/>
          <w:i/>
          <w:sz w:val="18"/>
          <w:szCs w:val="18"/>
          <w:lang w:val="es-ES_tradnl"/>
        </w:rPr>
      </w:pPr>
      <w:r w:rsidRPr="006F0E6E">
        <w:rPr>
          <w:rFonts w:cs="Arial"/>
          <w:i/>
          <w:sz w:val="18"/>
          <w:szCs w:val="18"/>
          <w:lang w:val="es-ES_tradnl"/>
        </w:rPr>
        <w:t xml:space="preserve">“Frecuencia </w:t>
      </w:r>
      <w:r>
        <w:rPr>
          <w:rFonts w:cs="Arial"/>
          <w:i/>
          <w:sz w:val="18"/>
          <w:szCs w:val="18"/>
          <w:lang w:val="es-ES_tradnl"/>
        </w:rPr>
        <w:t xml:space="preserve">1 </w:t>
      </w:r>
      <w:r w:rsidRPr="006F0E6E">
        <w:rPr>
          <w:rFonts w:cs="Arial"/>
          <w:i/>
          <w:sz w:val="18"/>
          <w:szCs w:val="18"/>
          <w:lang w:val="es-ES_tradnl"/>
        </w:rPr>
        <w:t>de Reparaciones Planta Nueva”</w:t>
      </w:r>
    </w:p>
    <w:p w:rsidR="00665063" w:rsidRDefault="00F24241" w:rsidP="00665063">
      <w:pPr>
        <w:spacing w:after="0"/>
        <w:jc w:val="right"/>
        <w:rPr>
          <w:noProof/>
          <w:szCs w:val="24"/>
          <w:lang w:val="en-US"/>
        </w:rPr>
      </w:pPr>
      <w:r w:rsidRPr="00F24241">
        <w:rPr>
          <w:noProof/>
          <w:szCs w:val="24"/>
          <w:lang w:val="en-US"/>
        </w:rPr>
        <w:pict>
          <v:shape id="Imagen 29" o:spid="_x0000_i1053" type="#_x0000_t75" style="width:334.2pt;height:3in;visibility:visible">
            <v:imagedata r:id="rId43" o:title=""/>
          </v:shape>
        </w:pict>
      </w:r>
    </w:p>
    <w:p w:rsidR="009C5A97" w:rsidRDefault="009C5A97" w:rsidP="009C5A97">
      <w:pPr>
        <w:pStyle w:val="Piedepgina"/>
        <w:framePr w:w="6637" w:wrap="notBeside" w:hAnchor="page" w:x="3904"/>
        <w:rPr>
          <w:rFonts w:cs="Arial"/>
          <w:i/>
          <w:sz w:val="18"/>
          <w:szCs w:val="18"/>
          <w:lang w:val="es-ES_tradnl"/>
        </w:rPr>
      </w:pPr>
      <w:r>
        <w:rPr>
          <w:rFonts w:cs="Arial"/>
          <w:i/>
          <w:sz w:val="18"/>
          <w:szCs w:val="18"/>
          <w:lang w:val="es-ES_tradnl"/>
        </w:rPr>
        <w:t>“Histograma 1</w:t>
      </w:r>
      <w:r w:rsidRPr="006F0E6E">
        <w:rPr>
          <w:rFonts w:cs="Arial"/>
          <w:i/>
          <w:sz w:val="18"/>
          <w:szCs w:val="18"/>
          <w:lang w:val="es-ES_tradnl"/>
        </w:rPr>
        <w:t xml:space="preserve"> Frecuencia de Reparaciones Planta Nueva”</w:t>
      </w:r>
    </w:p>
    <w:p w:rsidR="009C5A97" w:rsidRPr="006F0E6E" w:rsidRDefault="006A090C" w:rsidP="009C5A97">
      <w:pPr>
        <w:pStyle w:val="Piedepgina"/>
        <w:framePr w:w="6637" w:wrap="notBeside" w:hAnchor="page" w:x="3904"/>
        <w:rPr>
          <w:rFonts w:cs="Arial"/>
          <w:i/>
          <w:sz w:val="18"/>
          <w:szCs w:val="18"/>
          <w:lang w:val="es-ES_tradnl"/>
        </w:rPr>
      </w:pPr>
      <w:r>
        <w:rPr>
          <w:rFonts w:cs="Arial"/>
          <w:i/>
          <w:sz w:val="18"/>
          <w:szCs w:val="18"/>
          <w:lang w:val="es-ES_tradnl"/>
        </w:rPr>
        <w:t>Figura 3.7</w:t>
      </w:r>
    </w:p>
    <w:p w:rsidR="009554E8" w:rsidRDefault="009554E8" w:rsidP="00667DC3">
      <w:pPr>
        <w:spacing w:after="0"/>
        <w:ind w:left="1418" w:firstLine="0"/>
        <w:rPr>
          <w:rFonts w:cs="Arial"/>
          <w:szCs w:val="24"/>
        </w:rPr>
      </w:pPr>
      <w:r>
        <w:rPr>
          <w:rFonts w:cs="Arial"/>
          <w:szCs w:val="24"/>
        </w:rPr>
        <w:lastRenderedPageBreak/>
        <w:t>Se puede observar que las reparaciones o mantenimiento que más son recurrentes en la Planta Nueva son los sistemas neumáticos (67,16%), los filtros (16,42%) y las bombas (10,45%). Esto se debe a que los filtros continuamente deben ser lavados y su desgaste es progresivo. Para el caso del sistema neumático, se debe a que las compuertas de los clarificadores utilizan un pistón con una manguera acoplada que con la continua exposición al sol se deteriora y causa la falla del sistema, el daño no causa estragos en la producción pues si un clarificador deja de operar por esta razón, se distribuye la carga de trabajo para el resto de clarificadores. Para las bombas los trabajos de reparación de deben más al sistema eléctrico de cambio de terminales y parte mecánica como sellos de bomba y rodamientos.</w:t>
      </w:r>
    </w:p>
    <w:p w:rsidR="009554E8" w:rsidRDefault="009554E8" w:rsidP="00667DC3">
      <w:pPr>
        <w:spacing w:after="0"/>
        <w:ind w:left="1418" w:firstLine="0"/>
        <w:rPr>
          <w:rFonts w:cs="Arial"/>
          <w:szCs w:val="24"/>
        </w:rPr>
      </w:pPr>
      <w:r>
        <w:rPr>
          <w:rFonts w:cs="Arial"/>
          <w:szCs w:val="24"/>
        </w:rPr>
        <w:t>Durante el 2008</w:t>
      </w:r>
      <w:r w:rsidRPr="003C7439">
        <w:rPr>
          <w:rFonts w:cs="Arial"/>
          <w:szCs w:val="24"/>
        </w:rPr>
        <w:t>, se realizaron trabajos de rehabilitación operativa a los</w:t>
      </w:r>
      <w:r>
        <w:rPr>
          <w:rFonts w:cs="Arial"/>
          <w:szCs w:val="24"/>
        </w:rPr>
        <w:t xml:space="preserve"> </w:t>
      </w:r>
      <w:r w:rsidRPr="003C7439">
        <w:rPr>
          <w:rFonts w:cs="Arial"/>
          <w:szCs w:val="24"/>
        </w:rPr>
        <w:t>filtros de la Planta de Tratamiento Nueva. Estos trabajos consistieron en desmontar el</w:t>
      </w:r>
      <w:r>
        <w:rPr>
          <w:rFonts w:cs="Arial"/>
          <w:szCs w:val="24"/>
        </w:rPr>
        <w:t xml:space="preserve"> </w:t>
      </w:r>
      <w:r w:rsidRPr="003C7439">
        <w:rPr>
          <w:rFonts w:cs="Arial"/>
          <w:szCs w:val="24"/>
        </w:rPr>
        <w:t>lecho filtrante, retirar el material depositado en el falso fondo, reparación de las juntas</w:t>
      </w:r>
      <w:r>
        <w:rPr>
          <w:rFonts w:cs="Arial"/>
          <w:szCs w:val="24"/>
        </w:rPr>
        <w:t xml:space="preserve"> </w:t>
      </w:r>
      <w:r w:rsidRPr="003C7439">
        <w:rPr>
          <w:rFonts w:cs="Arial"/>
          <w:szCs w:val="24"/>
        </w:rPr>
        <w:t>de las losetas, cambio de las toberas en mal estado, tamizado de la arena y dejar el</w:t>
      </w:r>
      <w:r>
        <w:rPr>
          <w:rFonts w:cs="Arial"/>
          <w:szCs w:val="24"/>
        </w:rPr>
        <w:t xml:space="preserve"> </w:t>
      </w:r>
      <w:r w:rsidRPr="003C7439">
        <w:rPr>
          <w:rFonts w:cs="Arial"/>
          <w:szCs w:val="24"/>
        </w:rPr>
        <w:t>filtro con el nivel adecuado de arena. Esto permitió aumentar la confiabilidad del</w:t>
      </w:r>
      <w:r>
        <w:rPr>
          <w:rFonts w:cs="Arial"/>
          <w:szCs w:val="24"/>
        </w:rPr>
        <w:t xml:space="preserve"> </w:t>
      </w:r>
      <w:r w:rsidRPr="003C7439">
        <w:rPr>
          <w:rFonts w:cs="Arial"/>
          <w:szCs w:val="24"/>
        </w:rPr>
        <w:t xml:space="preserve">sistema y garantizar el </w:t>
      </w:r>
      <w:r w:rsidRPr="003C7439">
        <w:rPr>
          <w:rFonts w:cs="Arial"/>
          <w:szCs w:val="24"/>
        </w:rPr>
        <w:lastRenderedPageBreak/>
        <w:t>sum</w:t>
      </w:r>
      <w:r>
        <w:rPr>
          <w:rFonts w:cs="Arial"/>
          <w:szCs w:val="24"/>
        </w:rPr>
        <w:t>inistro del agua. En total se rehabilitaron</w:t>
      </w:r>
      <w:r w:rsidRPr="003C7439">
        <w:rPr>
          <w:rFonts w:cs="Arial"/>
          <w:szCs w:val="24"/>
        </w:rPr>
        <w:t xml:space="preserve"> 11 filtros.</w:t>
      </w:r>
      <w:r>
        <w:rPr>
          <w:rFonts w:cs="Arial"/>
          <w:szCs w:val="24"/>
        </w:rPr>
        <w:t xml:space="preserve"> Otros trabajos fueron:</w:t>
      </w:r>
    </w:p>
    <w:p w:rsidR="009554E8" w:rsidRPr="00665063" w:rsidRDefault="009554E8" w:rsidP="00667DC3">
      <w:pPr>
        <w:pStyle w:val="Prrafodelista"/>
        <w:numPr>
          <w:ilvl w:val="0"/>
          <w:numId w:val="43"/>
        </w:numPr>
        <w:ind w:left="1645" w:hanging="227"/>
        <w:rPr>
          <w:rFonts w:cs="Arial"/>
        </w:rPr>
      </w:pPr>
      <w:r w:rsidRPr="00665063">
        <w:rPr>
          <w:rFonts w:cs="Arial"/>
        </w:rPr>
        <w:t>Mejoras realizadas, funcionamiento y estado de conservación de los Sistemas Dosificadores de Productos Químicos.</w:t>
      </w:r>
    </w:p>
    <w:p w:rsidR="009554E8" w:rsidRPr="00665063" w:rsidRDefault="009554E8" w:rsidP="00667DC3">
      <w:pPr>
        <w:pStyle w:val="Prrafodelista"/>
        <w:numPr>
          <w:ilvl w:val="0"/>
          <w:numId w:val="43"/>
        </w:numPr>
        <w:ind w:left="1645" w:hanging="227"/>
        <w:rPr>
          <w:rFonts w:cs="Arial"/>
        </w:rPr>
      </w:pPr>
      <w:r w:rsidRPr="00665063">
        <w:rPr>
          <w:rFonts w:cs="Arial"/>
        </w:rPr>
        <w:t>Funcionamiento y estado de conservación del equipamiento electromecánico, compresores, soplantes, bombas y sistemas neumáticos.</w:t>
      </w:r>
    </w:p>
    <w:p w:rsidR="009554E8" w:rsidRPr="00665063" w:rsidRDefault="009554E8" w:rsidP="00667DC3">
      <w:pPr>
        <w:pStyle w:val="Prrafodelista"/>
        <w:numPr>
          <w:ilvl w:val="0"/>
          <w:numId w:val="43"/>
        </w:numPr>
        <w:ind w:left="1645" w:hanging="227"/>
        <w:rPr>
          <w:rFonts w:cs="Arial"/>
        </w:rPr>
      </w:pPr>
      <w:r w:rsidRPr="00665063">
        <w:rPr>
          <w:rFonts w:cs="Arial"/>
        </w:rPr>
        <w:t>Funcionamiento y estado de conservación de los sistemas de medición y registro de caudales y de la medición y registro de diferentes parámetros (Ph, turbiedad, cloro residual, et.).</w:t>
      </w:r>
    </w:p>
    <w:p w:rsidR="009554E8" w:rsidRPr="00665063" w:rsidRDefault="009554E8" w:rsidP="00667DC3">
      <w:pPr>
        <w:pStyle w:val="Prrafodelista"/>
        <w:numPr>
          <w:ilvl w:val="0"/>
          <w:numId w:val="43"/>
        </w:numPr>
        <w:ind w:left="1645" w:hanging="227"/>
        <w:rPr>
          <w:rFonts w:cs="Arial"/>
        </w:rPr>
      </w:pPr>
      <w:r w:rsidRPr="00665063">
        <w:rPr>
          <w:rFonts w:cs="Arial"/>
        </w:rPr>
        <w:t>Funcionamiento y estado de conservación de los Sistemas de Cloración en las tres Plantas Potabilizadoras que integran el Complejo La Toma.</w:t>
      </w:r>
    </w:p>
    <w:p w:rsidR="009554E8" w:rsidRDefault="009554E8" w:rsidP="00667DC3">
      <w:pPr>
        <w:spacing w:after="0"/>
        <w:ind w:left="1418" w:firstLine="0"/>
        <w:rPr>
          <w:rFonts w:cs="Arial"/>
          <w:szCs w:val="24"/>
        </w:rPr>
      </w:pPr>
      <w:r>
        <w:rPr>
          <w:rFonts w:cs="Arial"/>
          <w:szCs w:val="24"/>
        </w:rPr>
        <w:t>Para el periodo anterior 2007 – 2008 se observa un comportamiento igual en cuanto a las frecuencias de mantenimiento en la Planta Nueva, volviendo a ser el sistema neumático el que más reparaciones posee (47,76%), seguido de la rehabilitación de filtros (13,49%). Estos análisis se hicieron solo para los dos últimos periodos, pues se los considera como rutinarios, y se encuentran dentro de la planificación de mantenimiento.</w:t>
      </w:r>
    </w:p>
    <w:p w:rsidR="009554E8" w:rsidRDefault="00F24241" w:rsidP="00665063">
      <w:pPr>
        <w:spacing w:after="0"/>
        <w:jc w:val="right"/>
        <w:rPr>
          <w:rFonts w:cs="Arial"/>
          <w:szCs w:val="24"/>
        </w:rPr>
      </w:pPr>
      <w:r w:rsidRPr="00F24241">
        <w:rPr>
          <w:noProof/>
          <w:szCs w:val="24"/>
          <w:lang w:val="en-US"/>
        </w:rPr>
        <w:lastRenderedPageBreak/>
        <w:pict>
          <v:shape id="Imagen 30" o:spid="_x0000_i1054" type="#_x0000_t75" style="width:334.2pt;height:173pt;visibility:visible">
            <v:imagedata r:id="rId44" o:title=""/>
            <o:lock v:ext="edit" aspectratio="f"/>
          </v:shape>
        </w:pict>
      </w:r>
    </w:p>
    <w:p w:rsidR="009554E8" w:rsidRPr="006F0E6E" w:rsidRDefault="009554E8" w:rsidP="00667DC3">
      <w:pPr>
        <w:pStyle w:val="Piedepgina"/>
        <w:framePr w:w="6631" w:wrap="notBeside" w:hAnchor="page" w:x="3901" w:y="6"/>
        <w:ind w:left="0" w:firstLine="0"/>
        <w:rPr>
          <w:rFonts w:cs="Arial"/>
          <w:i/>
          <w:sz w:val="18"/>
          <w:szCs w:val="18"/>
          <w:lang w:val="es-ES_tradnl"/>
        </w:rPr>
      </w:pPr>
      <w:r w:rsidRPr="006F0E6E">
        <w:rPr>
          <w:rFonts w:cs="Arial"/>
          <w:i/>
          <w:sz w:val="18"/>
          <w:szCs w:val="18"/>
          <w:lang w:val="es-ES_tradnl"/>
        </w:rPr>
        <w:t>Tabla 3.</w:t>
      </w:r>
      <w:r>
        <w:rPr>
          <w:rFonts w:cs="Arial"/>
          <w:i/>
          <w:sz w:val="18"/>
          <w:szCs w:val="18"/>
          <w:lang w:val="es-ES_tradnl"/>
        </w:rPr>
        <w:t>6</w:t>
      </w:r>
    </w:p>
    <w:p w:rsidR="009554E8" w:rsidRPr="006F0E6E" w:rsidRDefault="009554E8" w:rsidP="00667DC3">
      <w:pPr>
        <w:pStyle w:val="Piedepgina"/>
        <w:framePr w:w="6631" w:wrap="notBeside" w:hAnchor="page" w:x="3901" w:y="6"/>
        <w:ind w:left="0" w:firstLine="0"/>
        <w:rPr>
          <w:rFonts w:cs="Arial"/>
          <w:i/>
          <w:sz w:val="18"/>
          <w:szCs w:val="18"/>
          <w:lang w:val="es-ES_tradnl"/>
        </w:rPr>
      </w:pPr>
      <w:r w:rsidRPr="006F0E6E">
        <w:rPr>
          <w:rFonts w:cs="Arial"/>
          <w:i/>
          <w:sz w:val="18"/>
          <w:szCs w:val="18"/>
          <w:lang w:val="es-ES_tradnl"/>
        </w:rPr>
        <w:t>“Frecuencia</w:t>
      </w:r>
      <w:r>
        <w:rPr>
          <w:rFonts w:cs="Arial"/>
          <w:i/>
          <w:sz w:val="18"/>
          <w:szCs w:val="18"/>
          <w:lang w:val="es-ES_tradnl"/>
        </w:rPr>
        <w:t xml:space="preserve"> 2</w:t>
      </w:r>
      <w:r w:rsidRPr="006F0E6E">
        <w:rPr>
          <w:rFonts w:cs="Arial"/>
          <w:i/>
          <w:sz w:val="18"/>
          <w:szCs w:val="18"/>
          <w:lang w:val="es-ES_tradnl"/>
        </w:rPr>
        <w:t xml:space="preserve"> de Reparaciones Planta Nueva”</w:t>
      </w:r>
    </w:p>
    <w:p w:rsidR="009554E8" w:rsidRPr="00491502" w:rsidRDefault="009554E8" w:rsidP="00491502">
      <w:pPr>
        <w:spacing w:after="0" w:line="240" w:lineRule="atLeast"/>
        <w:ind w:left="743"/>
        <w:jc w:val="center"/>
        <w:rPr>
          <w:rFonts w:cs="Arial"/>
          <w:i/>
          <w:sz w:val="18"/>
          <w:szCs w:val="18"/>
        </w:rPr>
      </w:pPr>
    </w:p>
    <w:p w:rsidR="00667DC3" w:rsidRDefault="00667DC3" w:rsidP="00667DC3">
      <w:pPr>
        <w:pStyle w:val="Piedepgina"/>
        <w:framePr w:w="6631" w:wrap="notBeside" w:hAnchor="page" w:x="3901" w:y="4731"/>
        <w:ind w:left="0" w:firstLine="0"/>
        <w:rPr>
          <w:rFonts w:cs="Arial"/>
          <w:i/>
          <w:sz w:val="18"/>
          <w:szCs w:val="18"/>
          <w:lang w:val="es-ES_tradnl"/>
        </w:rPr>
      </w:pPr>
      <w:r w:rsidRPr="00881F88">
        <w:rPr>
          <w:rFonts w:cs="Arial"/>
          <w:i/>
          <w:sz w:val="18"/>
          <w:szCs w:val="18"/>
          <w:lang w:val="es-ES_tradnl"/>
        </w:rPr>
        <w:t>Figura 3.</w:t>
      </w:r>
      <w:r w:rsidR="006A090C">
        <w:rPr>
          <w:rFonts w:cs="Arial"/>
          <w:i/>
          <w:sz w:val="18"/>
          <w:szCs w:val="18"/>
          <w:lang w:val="es-ES_tradnl"/>
        </w:rPr>
        <w:t>8</w:t>
      </w:r>
    </w:p>
    <w:p w:rsidR="00667DC3" w:rsidRPr="00881F88" w:rsidRDefault="00667DC3" w:rsidP="00667DC3">
      <w:pPr>
        <w:pStyle w:val="Piedepgina"/>
        <w:framePr w:w="6631" w:wrap="notBeside" w:hAnchor="page" w:x="3901" w:y="4731"/>
        <w:ind w:left="0" w:firstLine="0"/>
        <w:rPr>
          <w:rFonts w:cs="Arial"/>
          <w:i/>
          <w:sz w:val="18"/>
          <w:szCs w:val="18"/>
          <w:lang w:val="es-ES_tradnl"/>
        </w:rPr>
      </w:pPr>
      <w:r>
        <w:rPr>
          <w:rFonts w:cs="Arial"/>
          <w:i/>
          <w:sz w:val="18"/>
          <w:szCs w:val="18"/>
          <w:lang w:val="es-ES_tradnl"/>
        </w:rPr>
        <w:t>“Histograma 2</w:t>
      </w:r>
      <w:r w:rsidRPr="00881F88">
        <w:rPr>
          <w:rFonts w:cs="Arial"/>
          <w:i/>
          <w:sz w:val="18"/>
          <w:szCs w:val="18"/>
          <w:lang w:val="es-ES_tradnl"/>
        </w:rPr>
        <w:t xml:space="preserve"> Frecuencia de Reparaciones Planta Nueva”</w:t>
      </w:r>
    </w:p>
    <w:p w:rsidR="009554E8" w:rsidRPr="009B6BBA" w:rsidRDefault="00F24241" w:rsidP="00650182">
      <w:pPr>
        <w:spacing w:after="0"/>
        <w:ind w:left="709"/>
        <w:jc w:val="right"/>
        <w:rPr>
          <w:rFonts w:cs="Arial"/>
          <w:szCs w:val="24"/>
        </w:rPr>
      </w:pPr>
      <w:r w:rsidRPr="00F24241">
        <w:rPr>
          <w:noProof/>
          <w:szCs w:val="24"/>
          <w:lang w:val="en-US"/>
        </w:rPr>
        <w:pict>
          <v:shape id="Imagen 31" o:spid="_x0000_i1055" type="#_x0000_t75" style="width:333.15pt;height:3in;visibility:visible;mso-position-horizontal:absolute">
            <v:imagedata r:id="rId45" o:title=""/>
            <o:lock v:ext="edit" aspectratio="f"/>
          </v:shape>
        </w:pict>
      </w:r>
    </w:p>
    <w:p w:rsidR="009554E8" w:rsidRPr="00650182" w:rsidRDefault="009554E8" w:rsidP="009B6BBA">
      <w:pPr>
        <w:spacing w:after="0"/>
        <w:rPr>
          <w:rFonts w:cs="Arial"/>
          <w:szCs w:val="24"/>
          <w:lang w:val="es-ES_tradnl"/>
        </w:rPr>
      </w:pPr>
    </w:p>
    <w:p w:rsidR="009554E8" w:rsidRDefault="009554E8" w:rsidP="00667DC3">
      <w:pPr>
        <w:spacing w:after="0"/>
        <w:ind w:left="1418" w:firstLine="0"/>
        <w:rPr>
          <w:rFonts w:cs="Arial"/>
          <w:szCs w:val="24"/>
        </w:rPr>
      </w:pPr>
      <w:r>
        <w:rPr>
          <w:rFonts w:cs="Arial"/>
          <w:szCs w:val="24"/>
        </w:rPr>
        <w:t xml:space="preserve">Para el año 2009 se hace un desglose de las cantidades monetarias que se utilizaron como gasto en mantenimiento de </w:t>
      </w:r>
      <w:r>
        <w:rPr>
          <w:rFonts w:cs="Arial"/>
          <w:szCs w:val="24"/>
        </w:rPr>
        <w:lastRenderedPageBreak/>
        <w:t>las estaciones de bombeo, plantas de tratamiento y subestaciones eléctricas de La Toma.</w:t>
      </w:r>
    </w:p>
    <w:p w:rsidR="009554E8" w:rsidRPr="00650182" w:rsidRDefault="00F24241" w:rsidP="00650182">
      <w:pPr>
        <w:jc w:val="right"/>
      </w:pPr>
      <w:r>
        <w:pict>
          <v:shape id="Picture 139" o:spid="_x0000_i1056" type="#_x0000_t75" style="width:344.95pt;height:156.9pt;visibility:visible">
            <v:imagedata r:id="rId46" o:title=""/>
          </v:shape>
        </w:pict>
      </w:r>
    </w:p>
    <w:p w:rsidR="009554E8" w:rsidRPr="00881F88" w:rsidRDefault="009554E8" w:rsidP="00667DC3">
      <w:pPr>
        <w:pStyle w:val="Piedepgina"/>
        <w:framePr w:w="6888" w:wrap="notBeside" w:hAnchor="page" w:x="3632" w:y="4"/>
        <w:ind w:left="0" w:firstLine="0"/>
        <w:rPr>
          <w:rFonts w:cs="Arial"/>
          <w:i/>
          <w:sz w:val="18"/>
          <w:szCs w:val="18"/>
          <w:lang w:val="es-ES_tradnl"/>
        </w:rPr>
      </w:pPr>
      <w:r w:rsidRPr="00881F88">
        <w:rPr>
          <w:rFonts w:cs="Arial"/>
          <w:i/>
          <w:sz w:val="18"/>
          <w:szCs w:val="18"/>
          <w:lang w:val="es-ES_tradnl"/>
        </w:rPr>
        <w:t>Tabla 3.</w:t>
      </w:r>
      <w:r w:rsidR="00773A2F">
        <w:rPr>
          <w:rFonts w:cs="Arial"/>
          <w:i/>
          <w:sz w:val="18"/>
          <w:szCs w:val="18"/>
          <w:lang w:val="es-ES_tradnl"/>
        </w:rPr>
        <w:t>8</w:t>
      </w:r>
    </w:p>
    <w:p w:rsidR="009554E8" w:rsidRPr="00881F88" w:rsidRDefault="009554E8" w:rsidP="00667DC3">
      <w:pPr>
        <w:pStyle w:val="Piedepgina"/>
        <w:framePr w:w="6888" w:wrap="notBeside" w:hAnchor="page" w:x="3632" w:y="4"/>
        <w:ind w:left="0" w:firstLine="0"/>
        <w:rPr>
          <w:rFonts w:cs="Arial"/>
          <w:i/>
          <w:sz w:val="18"/>
          <w:szCs w:val="18"/>
          <w:lang w:val="es-ES_tradnl"/>
        </w:rPr>
      </w:pPr>
      <w:r w:rsidRPr="00881F88">
        <w:rPr>
          <w:rFonts w:cs="Arial"/>
          <w:i/>
          <w:sz w:val="18"/>
          <w:szCs w:val="18"/>
          <w:lang w:val="es-ES_tradnl"/>
        </w:rPr>
        <w:t>“Costo de Reparaciones  Año-2009 según Centro de Costo e Infraestructura”</w:t>
      </w:r>
    </w:p>
    <w:p w:rsidR="009554E8" w:rsidRPr="00786467" w:rsidRDefault="009554E8" w:rsidP="009B6BBA">
      <w:pPr>
        <w:spacing w:after="0"/>
        <w:rPr>
          <w:rFonts w:cs="Arial"/>
          <w:szCs w:val="24"/>
        </w:rPr>
      </w:pPr>
    </w:p>
    <w:p w:rsidR="009554E8" w:rsidRPr="00786467" w:rsidRDefault="00F24241" w:rsidP="00650182">
      <w:pPr>
        <w:spacing w:after="0"/>
        <w:jc w:val="right"/>
        <w:rPr>
          <w:rFonts w:cs="Arial"/>
          <w:szCs w:val="24"/>
        </w:rPr>
      </w:pPr>
      <w:r w:rsidRPr="00F24241">
        <w:rPr>
          <w:noProof/>
          <w:lang w:val="en-US"/>
        </w:rPr>
        <w:pict>
          <v:shape id="Picture 134" o:spid="_x0000_i1057" type="#_x0000_t75" style="width:343.9pt;height:208.5pt;visibility:visible" o:bordertopcolor="#7f7f7f" o:borderleftcolor="#7f7f7f" o:borderbottomcolor="#7f7f7f" o:borderrightcolor="#7f7f7f">
            <v:imagedata r:id="rId47" o:title="" cropleft="14973f" cropright="10058f"/>
            <w10:bordertop type="single" width="6"/>
            <w10:borderleft type="single" width="6"/>
            <w10:borderbottom type="single" width="6"/>
            <w10:borderright type="single" width="6"/>
          </v:shape>
        </w:pict>
      </w:r>
    </w:p>
    <w:p w:rsidR="009554E8" w:rsidRPr="00881F88" w:rsidRDefault="006A090C" w:rsidP="00667DC3">
      <w:pPr>
        <w:pStyle w:val="Piedepgina"/>
        <w:framePr w:w="6856" w:wrap="notBeside" w:hAnchor="page" w:x="3676" w:y="6"/>
        <w:ind w:left="0" w:firstLine="0"/>
        <w:rPr>
          <w:rFonts w:cs="Arial"/>
          <w:i/>
          <w:sz w:val="18"/>
          <w:szCs w:val="18"/>
          <w:lang w:val="es-ES_tradnl"/>
        </w:rPr>
      </w:pPr>
      <w:r>
        <w:rPr>
          <w:rFonts w:cs="Arial"/>
          <w:i/>
          <w:sz w:val="18"/>
          <w:szCs w:val="18"/>
          <w:lang w:val="es-ES_tradnl"/>
        </w:rPr>
        <w:t>Figura 3.9</w:t>
      </w:r>
    </w:p>
    <w:p w:rsidR="009554E8" w:rsidRPr="00881F88" w:rsidRDefault="009554E8" w:rsidP="00667DC3">
      <w:pPr>
        <w:pStyle w:val="Piedepgina"/>
        <w:framePr w:w="6856" w:wrap="notBeside" w:hAnchor="page" w:x="3676" w:y="6"/>
        <w:ind w:left="0" w:firstLine="0"/>
        <w:rPr>
          <w:rFonts w:cs="Arial"/>
          <w:i/>
          <w:sz w:val="18"/>
          <w:szCs w:val="18"/>
          <w:lang w:val="es-ES_tradnl"/>
        </w:rPr>
      </w:pPr>
      <w:r w:rsidRPr="00881F88">
        <w:rPr>
          <w:rFonts w:cs="Arial"/>
          <w:i/>
          <w:sz w:val="18"/>
          <w:szCs w:val="18"/>
          <w:lang w:val="es-ES_tradnl"/>
        </w:rPr>
        <w:t>“Histograma Costo de Reparaciones año-2009 según Infraestructura”</w:t>
      </w:r>
    </w:p>
    <w:p w:rsidR="00667DC3" w:rsidRDefault="00667DC3" w:rsidP="00650182">
      <w:pPr>
        <w:spacing w:after="0"/>
        <w:ind w:left="1418"/>
        <w:rPr>
          <w:rFonts w:cs="Arial"/>
          <w:szCs w:val="24"/>
        </w:rPr>
      </w:pPr>
    </w:p>
    <w:p w:rsidR="009554E8" w:rsidRDefault="009554E8" w:rsidP="00667DC3">
      <w:pPr>
        <w:spacing w:after="0"/>
        <w:ind w:left="1418" w:firstLine="0"/>
        <w:rPr>
          <w:rFonts w:cs="Arial"/>
          <w:szCs w:val="24"/>
        </w:rPr>
      </w:pPr>
      <w:r>
        <w:rPr>
          <w:rFonts w:cs="Arial"/>
          <w:szCs w:val="24"/>
        </w:rPr>
        <w:lastRenderedPageBreak/>
        <w:t xml:space="preserve">Se puede observar, según el </w:t>
      </w:r>
      <w:r w:rsidR="00106EAF">
        <w:rPr>
          <w:rFonts w:cs="Arial"/>
          <w:szCs w:val="24"/>
        </w:rPr>
        <w:t>gráfico</w:t>
      </w:r>
      <w:r>
        <w:rPr>
          <w:rFonts w:cs="Arial"/>
          <w:szCs w:val="24"/>
        </w:rPr>
        <w:t xml:space="preserve"> que el gasto de mantenimiento más alto $ 169.300,00 se da en la Estación de Bombeo # 4, esto es debido a que posee equipos de bombeo más grandes y modernos. Le sigue la Planta Nueva con $ 76.200,00, también esto se da porque es la planta más grande de tratamiento con un mayor aporte de producción.</w:t>
      </w:r>
    </w:p>
    <w:p w:rsidR="009554E8" w:rsidRDefault="009554E8" w:rsidP="00667DC3">
      <w:pPr>
        <w:spacing w:after="0"/>
        <w:ind w:left="1418" w:firstLine="0"/>
        <w:rPr>
          <w:rFonts w:cs="Arial"/>
          <w:szCs w:val="24"/>
        </w:rPr>
      </w:pPr>
      <w:r>
        <w:rPr>
          <w:rFonts w:cs="Arial"/>
          <w:szCs w:val="24"/>
        </w:rPr>
        <w:t>A continuación mostramos un desglose de los  rubros que componen el gasto asociado al mantenimiento de las ocho infraestructuras principales que componen la toma. Como se describió en anteriormente, el rubro más alto corresponde a los Kit. de Repuestos de los grupos de bombeo, que suma junto al gasto mecánico $ 307.750,00; después el gasto eléctrico con $ 63.800,00 y el electrónico con $ 102.300,00.</w:t>
      </w:r>
    </w:p>
    <w:p w:rsidR="009554E8" w:rsidRDefault="00F24241" w:rsidP="00667DC3">
      <w:pPr>
        <w:spacing w:after="0"/>
        <w:ind w:left="1418" w:firstLine="0"/>
        <w:rPr>
          <w:rFonts w:cs="Arial"/>
          <w:szCs w:val="24"/>
        </w:rPr>
      </w:pPr>
      <w:r w:rsidRPr="00F24241">
        <w:rPr>
          <w:rFonts w:cs="Arial"/>
          <w:szCs w:val="24"/>
        </w:rPr>
        <w:pict>
          <v:shape id="_x0000_i1058" type="#_x0000_t75" style="width:343.9pt;height:205.25pt">
            <v:imagedata r:id="rId48" o:title=""/>
          </v:shape>
        </w:pict>
      </w:r>
    </w:p>
    <w:p w:rsidR="009554E8" w:rsidRPr="00881F88" w:rsidRDefault="009554E8" w:rsidP="00667DC3">
      <w:pPr>
        <w:pStyle w:val="Piedepgina"/>
        <w:framePr w:w="6858" w:wrap="notBeside" w:hAnchor="page" w:x="3666" w:y="8"/>
        <w:ind w:left="0" w:firstLine="0"/>
        <w:rPr>
          <w:rFonts w:cs="Arial"/>
          <w:i/>
          <w:sz w:val="18"/>
          <w:szCs w:val="18"/>
          <w:lang w:val="es-ES_tradnl"/>
        </w:rPr>
      </w:pPr>
      <w:r w:rsidRPr="00881F88">
        <w:rPr>
          <w:rFonts w:cs="Arial"/>
          <w:i/>
          <w:sz w:val="18"/>
          <w:szCs w:val="18"/>
          <w:lang w:val="es-ES_tradnl"/>
        </w:rPr>
        <w:t>Figura 3.</w:t>
      </w:r>
      <w:r w:rsidR="006A090C">
        <w:rPr>
          <w:rFonts w:cs="Arial"/>
          <w:i/>
          <w:sz w:val="18"/>
          <w:szCs w:val="18"/>
          <w:lang w:val="es-ES_tradnl"/>
        </w:rPr>
        <w:t>10</w:t>
      </w:r>
    </w:p>
    <w:p w:rsidR="009554E8" w:rsidRPr="00881F88" w:rsidRDefault="009554E8" w:rsidP="00667DC3">
      <w:pPr>
        <w:pStyle w:val="Piedepgina"/>
        <w:framePr w:w="6858" w:wrap="notBeside" w:hAnchor="page" w:x="3666" w:y="8"/>
        <w:ind w:left="0" w:firstLine="0"/>
        <w:rPr>
          <w:rFonts w:cs="Arial"/>
          <w:i/>
          <w:sz w:val="18"/>
          <w:szCs w:val="18"/>
          <w:lang w:val="es-ES_tradnl"/>
        </w:rPr>
      </w:pPr>
      <w:r w:rsidRPr="00881F88">
        <w:rPr>
          <w:rFonts w:cs="Arial"/>
          <w:i/>
          <w:sz w:val="18"/>
          <w:szCs w:val="18"/>
          <w:lang w:val="es-ES_tradnl"/>
        </w:rPr>
        <w:t>“Composición de Gasto 2009 según Departamentos”</w:t>
      </w:r>
    </w:p>
    <w:p w:rsidR="009554E8" w:rsidRPr="004C5E3C" w:rsidRDefault="00F24241" w:rsidP="00650182">
      <w:pPr>
        <w:keepNext/>
        <w:spacing w:after="0"/>
        <w:jc w:val="center"/>
      </w:pPr>
      <w:r>
        <w:lastRenderedPageBreak/>
        <w:pict>
          <v:shape id="_x0000_i1059" type="#_x0000_t75" style="width:366.45pt;height:530.85pt">
            <v:imagedata r:id="rId49" o:title=""/>
          </v:shape>
        </w:pict>
      </w:r>
    </w:p>
    <w:p w:rsidR="00667DC3" w:rsidRPr="00FF30F0" w:rsidRDefault="00667DC3" w:rsidP="00667DC3">
      <w:pPr>
        <w:pStyle w:val="Piedepgina"/>
        <w:framePr w:w="7276" w:wrap="notBeside" w:hAnchor="page" w:x="3331" w:y="138"/>
        <w:ind w:left="0" w:firstLine="0"/>
        <w:rPr>
          <w:rFonts w:cs="Arial"/>
          <w:i/>
          <w:sz w:val="18"/>
          <w:szCs w:val="18"/>
          <w:lang w:val="es-ES_tradnl"/>
        </w:rPr>
      </w:pPr>
      <w:r>
        <w:rPr>
          <w:rFonts w:cs="Arial"/>
          <w:i/>
          <w:sz w:val="18"/>
          <w:szCs w:val="18"/>
          <w:lang w:val="es-ES_tradnl"/>
        </w:rPr>
        <w:t>Tabla 3.9</w:t>
      </w:r>
    </w:p>
    <w:p w:rsidR="00667DC3" w:rsidRPr="00FF30F0" w:rsidRDefault="00667DC3" w:rsidP="00667DC3">
      <w:pPr>
        <w:pStyle w:val="Piedepgina"/>
        <w:framePr w:w="7276" w:wrap="notBeside" w:hAnchor="page" w:x="3331" w:y="138"/>
        <w:ind w:left="0" w:firstLine="0"/>
        <w:rPr>
          <w:rFonts w:cs="Arial"/>
          <w:i/>
          <w:sz w:val="18"/>
          <w:szCs w:val="18"/>
          <w:lang w:val="es-ES_tradnl"/>
        </w:rPr>
      </w:pPr>
      <w:r w:rsidRPr="00FF30F0">
        <w:rPr>
          <w:rFonts w:cs="Arial"/>
          <w:i/>
          <w:sz w:val="18"/>
          <w:szCs w:val="18"/>
          <w:lang w:val="es-ES_tradnl"/>
        </w:rPr>
        <w:t>“Desglose de Rubros Utilizados en el Mantenimien</w:t>
      </w:r>
      <w:r>
        <w:rPr>
          <w:rFonts w:cs="Arial"/>
          <w:i/>
          <w:sz w:val="18"/>
          <w:szCs w:val="18"/>
          <w:lang w:val="es-ES_tradnl"/>
        </w:rPr>
        <w:t>to de la Planta Potabilizadora”</w:t>
      </w:r>
    </w:p>
    <w:p w:rsidR="009554E8" w:rsidRDefault="009554E8" w:rsidP="00160209">
      <w:pPr>
        <w:spacing w:after="0"/>
        <w:ind w:left="1418" w:firstLine="0"/>
        <w:rPr>
          <w:rFonts w:cs="Arial"/>
          <w:szCs w:val="24"/>
        </w:rPr>
      </w:pPr>
      <w:r>
        <w:rPr>
          <w:rFonts w:cs="Arial"/>
          <w:szCs w:val="24"/>
        </w:rPr>
        <w:lastRenderedPageBreak/>
        <w:t xml:space="preserve">El mantenimiento que se hace a la planta es continuo, la Planta produce todo el año las 24 horas al día, de esta forma se asegura la producción y suministro de agua para la ciudad de Guayaquil. En el anexo # se muestra la planificación del mantenimiento preventivo para las Plantas Lurgi, Convencional y Nueva. </w:t>
      </w:r>
    </w:p>
    <w:p w:rsidR="009554E8" w:rsidRPr="00BF61CA" w:rsidRDefault="009554E8" w:rsidP="00160209">
      <w:pPr>
        <w:spacing w:after="0"/>
        <w:ind w:left="1418" w:firstLine="0"/>
        <w:rPr>
          <w:rFonts w:cs="Arial"/>
          <w:szCs w:val="24"/>
        </w:rPr>
      </w:pPr>
      <w:r>
        <w:rPr>
          <w:rFonts w:cs="Arial"/>
          <w:szCs w:val="24"/>
        </w:rPr>
        <w:t>En este documento se detallan las personas responsables de la gestión de cada uno de los procedimientos, el propósito y los requisitos que debe cumplir según la Norma ISO, a su vez se detallan los instructivos, formularios y registros que se deben aplicar cada vez que se requiera mantenimiento en cada una de las plantas de tratamiento. El formato indica las personas necesarias para la implementación del mantenimiento, equipos, máquinas, hardware, software e instrumentos. Se hace seguimiento al proceso de planificación mediante uso de indicadores, con su valor actual, meta fijada y el plazo que se cree conveniente para alcanzarla, con todo esto se espera medir el desempeño del Cronograma de Mantenimiento Planificado.</w:t>
      </w:r>
    </w:p>
    <w:p w:rsidR="009554E8" w:rsidRPr="005512CD" w:rsidRDefault="009554E8" w:rsidP="00160209">
      <w:pPr>
        <w:spacing w:after="0"/>
        <w:ind w:left="1418" w:firstLine="0"/>
        <w:rPr>
          <w:rFonts w:cs="Arial"/>
          <w:szCs w:val="24"/>
        </w:rPr>
      </w:pPr>
      <w:r w:rsidRPr="005512CD">
        <w:rPr>
          <w:rFonts w:cs="Arial"/>
          <w:szCs w:val="24"/>
        </w:rPr>
        <w:t xml:space="preserve">La calidad de las operaciones para el mantenimiento de todos los equipos de la Planta continuamente se verifican  mediante auditorias técnicas para cada una de las secciones de la Planta, </w:t>
      </w:r>
      <w:r w:rsidRPr="005512CD">
        <w:rPr>
          <w:rFonts w:cs="Arial"/>
          <w:szCs w:val="24"/>
        </w:rPr>
        <w:lastRenderedPageBreak/>
        <w:t>es así que las auditorias de calidad vienen para el Uso de Químicos, Técnica de Planta, y de Seguridad Industrial.</w:t>
      </w:r>
    </w:p>
    <w:p w:rsidR="009554E8" w:rsidRPr="005512CD" w:rsidRDefault="009554E8" w:rsidP="00160209">
      <w:pPr>
        <w:spacing w:after="0"/>
        <w:ind w:left="1418" w:firstLine="0"/>
        <w:rPr>
          <w:rFonts w:cs="Arial"/>
          <w:szCs w:val="24"/>
        </w:rPr>
      </w:pPr>
    </w:p>
    <w:p w:rsidR="009554E8" w:rsidRPr="005512CD" w:rsidRDefault="009554E8" w:rsidP="00160209">
      <w:pPr>
        <w:spacing w:after="0"/>
        <w:ind w:left="1418" w:firstLine="0"/>
        <w:rPr>
          <w:rFonts w:cs="Arial"/>
          <w:szCs w:val="24"/>
        </w:rPr>
      </w:pPr>
      <w:r w:rsidRPr="005512CD">
        <w:rPr>
          <w:rFonts w:cs="Arial"/>
          <w:szCs w:val="24"/>
        </w:rPr>
        <w:t>El rendimiento de las Plantas de Tratamiento se ve afectado en la época de invierno, debido al aumento de sedimentos que arrastra el río Daule, se deben utilizar más químicos para la fase de coagulación y así poder potabilizar el agua con la calidad esperada, esto trae como consecuencia un aumento en los costos de producción de agua; pero se lo considera normal para épocas de invierno, si la cantidad de sedimentos supera los promedios históricos, la Planta producirá menos agua; para minimizar el impacto en la distribución de agua a la ciudad, la empresa programa los cortes correspondientes por zona de tal manera que no comprometa el servicio a toda la cuidad.</w:t>
      </w:r>
    </w:p>
    <w:p w:rsidR="009554E8" w:rsidRPr="005512CD" w:rsidRDefault="009554E8" w:rsidP="00160209">
      <w:pPr>
        <w:spacing w:after="0"/>
        <w:ind w:left="1418" w:firstLine="0"/>
        <w:rPr>
          <w:rFonts w:cs="Arial"/>
          <w:szCs w:val="24"/>
        </w:rPr>
      </w:pPr>
      <w:r w:rsidRPr="005512CD">
        <w:rPr>
          <w:rFonts w:cs="Arial"/>
          <w:szCs w:val="24"/>
        </w:rPr>
        <w:t xml:space="preserve">Cuando la época es seca, en cambio la afectación en el rendimiento se da por el lado de las estaciones de bombeo, pues especialmente las bombas verticales no pueden operar con un rendimiento máximo si los niveles de caudal no son los óptimos para su operación, para remediar esto la empresa se encuentra en estudios para encontrar nuevas fuentes de agua dulce, especialmente por el aumento de los usuarios que se dará en los próximos años como consecuencia de los planes de </w:t>
      </w:r>
      <w:r w:rsidRPr="005512CD">
        <w:rPr>
          <w:rFonts w:cs="Arial"/>
          <w:szCs w:val="24"/>
        </w:rPr>
        <w:lastRenderedPageBreak/>
        <w:t>expansión de redes de agua potable (AA PP) en los sectores periféricos de la ciudad, donde se concentra un alto porcentaje de habitantes de la ciudad.</w:t>
      </w:r>
    </w:p>
    <w:p w:rsidR="009554E8" w:rsidRPr="005512CD" w:rsidRDefault="009554E8" w:rsidP="00160209">
      <w:pPr>
        <w:spacing w:after="0"/>
        <w:ind w:left="1418" w:firstLine="0"/>
        <w:rPr>
          <w:rFonts w:cs="Arial"/>
          <w:szCs w:val="24"/>
        </w:rPr>
      </w:pPr>
      <w:r w:rsidRPr="005512CD">
        <w:rPr>
          <w:rFonts w:cs="Arial"/>
          <w:szCs w:val="24"/>
        </w:rPr>
        <w:t>Las actividades de La Organización generan desechos como aceites y solventes resultado de las operaciones de las estaciones de bombeo, cilindros de cloro gaseoso, luminarias con contenido de mercurio, tuberías de acero corroídas, parte electrónicas inservibles, etc.; estos desechos se manejan de forma amigable con el ambiente, se han creado sitios especiales de confinamiento para su disposición final, planes de reciclaje como 3R (Reducir, Reciclar y Reutilizar), planes de reforestación del Cerro Colorado frente , la utilización de depósitos individuales para cartón, papel, plástico y vidrio , todo está a cargo de la Subgerencia de Medio Ambiente. Como dato se tiene que actualmente solo la sede Santa Ana posee la certificación ISO 14000, se espera que para agosto del 2011, todas las áreas de La Organización poseen dicha certificación.</w:t>
      </w:r>
    </w:p>
    <w:p w:rsidR="009554E8" w:rsidRPr="005512CD" w:rsidRDefault="009554E8" w:rsidP="00160209">
      <w:pPr>
        <w:spacing w:after="0"/>
        <w:ind w:left="1418" w:firstLine="0"/>
        <w:rPr>
          <w:rFonts w:cs="Arial"/>
          <w:szCs w:val="24"/>
        </w:rPr>
      </w:pPr>
      <w:r w:rsidRPr="005512CD">
        <w:rPr>
          <w:rFonts w:cs="Arial"/>
          <w:szCs w:val="24"/>
        </w:rPr>
        <w:t xml:space="preserve">En la parte de Seguridad y Salud Ocupacional los colaboradores de la organización poseen los EPPS (Equipos de Protección Personal y Seguridad) correspondientes para cada operación que demanden </w:t>
      </w:r>
      <w:r>
        <w:rPr>
          <w:rFonts w:cs="Arial"/>
          <w:szCs w:val="24"/>
        </w:rPr>
        <w:t>las tareas de mantenimiento.</w:t>
      </w:r>
    </w:p>
    <w:p w:rsidR="009554E8" w:rsidRPr="005512CD" w:rsidRDefault="009554E8" w:rsidP="00160209">
      <w:pPr>
        <w:spacing w:after="0"/>
        <w:ind w:left="1418" w:firstLine="0"/>
        <w:rPr>
          <w:rFonts w:cs="Arial"/>
          <w:szCs w:val="24"/>
        </w:rPr>
      </w:pPr>
      <w:r w:rsidRPr="005512CD">
        <w:rPr>
          <w:rFonts w:cs="Arial"/>
          <w:szCs w:val="24"/>
        </w:rPr>
        <w:lastRenderedPageBreak/>
        <w:t xml:space="preserve">La aplicación de las 5S´s  ha sido implementada en la mayoría de los departamentos de La Organización, sin embargo existen lugares en los cuales se podría implementar esta filosofía, como es el caso de los talleres de reparaciones. El correcto manejo de ciertos desechos como aceites lubricantes y wipes que necesitan depósitos especiales para poder mantener el orden y la limpieza dentro de los talleres. </w:t>
      </w:r>
    </w:p>
    <w:p w:rsidR="009554E8" w:rsidRPr="005512CD" w:rsidRDefault="009554E8" w:rsidP="00160209">
      <w:pPr>
        <w:spacing w:after="0"/>
        <w:ind w:left="1418" w:firstLine="0"/>
        <w:rPr>
          <w:rFonts w:cs="Arial"/>
          <w:szCs w:val="24"/>
        </w:rPr>
      </w:pPr>
      <w:r w:rsidRPr="005512CD">
        <w:rPr>
          <w:rFonts w:cs="Arial"/>
          <w:szCs w:val="24"/>
        </w:rPr>
        <w:t>Todos los ítems dentro de la bodega de repuestos se encuentra inventariado y codificado, de esta forma al generarse una orden de trabajo que solicite materiales o repuestos, se podrá conocer si existe el stock en bodega. Se mantiene el etiquetado para los ítems almacenados, así como su correcto almacenaje, las bodegas se encuentran en orden y limpias; poseen la señalización adecuada como son las zonas de seguridad y advertencias del tipo de producto que se maneja.</w:t>
      </w:r>
    </w:p>
    <w:p w:rsidR="009554E8" w:rsidRPr="005512CD" w:rsidRDefault="009554E8" w:rsidP="00160209">
      <w:pPr>
        <w:spacing w:after="0"/>
        <w:ind w:left="1418" w:firstLine="0"/>
        <w:rPr>
          <w:rFonts w:cs="Arial"/>
          <w:szCs w:val="24"/>
        </w:rPr>
      </w:pPr>
      <w:r w:rsidRPr="005512CD">
        <w:rPr>
          <w:rFonts w:cs="Arial"/>
          <w:szCs w:val="24"/>
        </w:rPr>
        <w:t>Las aéreas administrativas poseen orden aunque se debería mejorar el cableado de las computadoras ya que se encuentra mu</w:t>
      </w:r>
      <w:r>
        <w:rPr>
          <w:rFonts w:cs="Arial"/>
          <w:szCs w:val="24"/>
        </w:rPr>
        <w:t>y</w:t>
      </w:r>
      <w:r w:rsidRPr="005512CD">
        <w:rPr>
          <w:rFonts w:cs="Arial"/>
          <w:szCs w:val="24"/>
        </w:rPr>
        <w:t xml:space="preserve"> sobrecargado de cables, poseen estanterías para el almacenaje de los documentos importantes. Esto da como resultado que el trabajador sienta un buen ambiente en el que pueda desempeñar su trabajo diario. </w:t>
      </w:r>
    </w:p>
    <w:p w:rsidR="009554E8" w:rsidRDefault="009554E8" w:rsidP="0043023E">
      <w:pPr>
        <w:spacing w:after="0"/>
        <w:rPr>
          <w:rFonts w:cs="Arial"/>
          <w:szCs w:val="24"/>
        </w:rPr>
        <w:sectPr w:rsidR="009554E8" w:rsidSect="00D901BD">
          <w:type w:val="nextColumn"/>
          <w:pgSz w:w="11907" w:h="16839" w:code="9"/>
          <w:pgMar w:top="2268" w:right="1361" w:bottom="2268" w:left="2268" w:header="709" w:footer="709" w:gutter="0"/>
          <w:cols w:space="708"/>
          <w:docGrid w:linePitch="360"/>
        </w:sectPr>
      </w:pPr>
      <w:r>
        <w:rPr>
          <w:rFonts w:cs="Arial"/>
          <w:szCs w:val="24"/>
        </w:rPr>
        <w:tab/>
      </w:r>
    </w:p>
    <w:p w:rsidR="00711DA8" w:rsidRDefault="00711DA8" w:rsidP="00D45714">
      <w:pPr>
        <w:jc w:val="center"/>
        <w:rPr>
          <w:b/>
          <w:sz w:val="44"/>
        </w:rPr>
      </w:pPr>
      <w:bookmarkStart w:id="187" w:name="_Toc277279184"/>
    </w:p>
    <w:p w:rsidR="009554E8" w:rsidRPr="00513610" w:rsidRDefault="009554E8" w:rsidP="00D45714">
      <w:pPr>
        <w:jc w:val="center"/>
        <w:rPr>
          <w:b/>
          <w:sz w:val="44"/>
        </w:rPr>
      </w:pPr>
      <w:r w:rsidRPr="00513610">
        <w:rPr>
          <w:b/>
          <w:sz w:val="44"/>
        </w:rPr>
        <w:t>CAPÍTULO 4</w:t>
      </w:r>
      <w:bookmarkEnd w:id="187"/>
    </w:p>
    <w:p w:rsidR="009554E8" w:rsidRPr="00D73390" w:rsidRDefault="009554E8" w:rsidP="00517F41">
      <w:pPr>
        <w:pStyle w:val="Piedepgina"/>
        <w:framePr w:wrap="notBeside"/>
      </w:pPr>
    </w:p>
    <w:p w:rsidR="00711DA8" w:rsidRDefault="009554E8" w:rsidP="00160209">
      <w:pPr>
        <w:spacing w:line="360" w:lineRule="auto"/>
        <w:ind w:left="0" w:firstLine="0"/>
        <w:contextualSpacing/>
        <w:rPr>
          <w:b/>
        </w:rPr>
      </w:pPr>
      <w:r w:rsidRPr="00C34870">
        <w:rPr>
          <w:b/>
        </w:rPr>
        <w:t>4.</w:t>
      </w:r>
      <w:r w:rsidR="00711DA8">
        <w:rPr>
          <w:b/>
        </w:rPr>
        <w:tab/>
      </w:r>
      <w:bookmarkStart w:id="188" w:name="_Toc277279185"/>
      <w:r w:rsidRPr="00C34870">
        <w:rPr>
          <w:b/>
        </w:rPr>
        <w:t xml:space="preserve"> DISEÑO DEL SISTEMA DE GESTIÓN EN CONTROL </w:t>
      </w:r>
    </w:p>
    <w:p w:rsidR="00650182" w:rsidRPr="00C34870" w:rsidRDefault="00160209" w:rsidP="00160209">
      <w:pPr>
        <w:spacing w:line="360" w:lineRule="auto"/>
        <w:ind w:left="0" w:firstLine="0"/>
        <w:contextualSpacing/>
        <w:rPr>
          <w:b/>
        </w:rPr>
      </w:pPr>
      <w:r>
        <w:rPr>
          <w:b/>
        </w:rPr>
        <w:t xml:space="preserve">    </w:t>
      </w:r>
      <w:r w:rsidR="009554E8" w:rsidRPr="00C34870">
        <w:rPr>
          <w:b/>
        </w:rPr>
        <w:t>OPERACIONAL</w:t>
      </w:r>
      <w:bookmarkEnd w:id="188"/>
      <w:r w:rsidR="009554E8" w:rsidRPr="00C34870">
        <w:rPr>
          <w:b/>
        </w:rPr>
        <w:t xml:space="preserve"> </w:t>
      </w:r>
    </w:p>
    <w:p w:rsidR="00711DA8" w:rsidRDefault="00650182" w:rsidP="00711DA8">
      <w:pPr>
        <w:spacing w:line="360" w:lineRule="auto"/>
        <w:rPr>
          <w:b/>
        </w:rPr>
      </w:pPr>
      <w:r w:rsidRPr="00C34870">
        <w:rPr>
          <w:b/>
        </w:rPr>
        <w:t xml:space="preserve">    </w:t>
      </w:r>
    </w:p>
    <w:p w:rsidR="009554E8" w:rsidRPr="00160209" w:rsidRDefault="009554E8" w:rsidP="00160209">
      <w:pPr>
        <w:pStyle w:val="Titulo2Tesis"/>
        <w:ind w:left="0" w:firstLine="284"/>
      </w:pPr>
      <w:r w:rsidRPr="00160209">
        <w:rPr>
          <w:bCs w:val="0"/>
        </w:rPr>
        <w:t>Objetivo</w:t>
      </w:r>
      <w:r w:rsidRPr="00160209">
        <w:t xml:space="preserve"> del Sistema de Mantenimiento</w:t>
      </w:r>
    </w:p>
    <w:p w:rsidR="009554E8" w:rsidRPr="004674CC" w:rsidRDefault="00711DA8" w:rsidP="00160209">
      <w:pPr>
        <w:ind w:left="357" w:firstLine="0"/>
        <w:rPr>
          <w:rFonts w:cs="Arial"/>
          <w:szCs w:val="24"/>
        </w:rPr>
      </w:pPr>
      <w:r>
        <w:rPr>
          <w:rFonts w:cs="Arial"/>
          <w:szCs w:val="24"/>
        </w:rPr>
        <w:tab/>
      </w:r>
      <w:r w:rsidR="009554E8" w:rsidRPr="004674CC">
        <w:rPr>
          <w:rFonts w:cs="Arial"/>
          <w:szCs w:val="24"/>
        </w:rPr>
        <w:t xml:space="preserve">Mantener la integridad y operatividad de todas las infraestructuras </w:t>
      </w:r>
      <w:r>
        <w:rPr>
          <w:rFonts w:cs="Arial"/>
          <w:szCs w:val="24"/>
        </w:rPr>
        <w:tab/>
      </w:r>
      <w:r w:rsidR="009554E8" w:rsidRPr="004674CC">
        <w:rPr>
          <w:rFonts w:cs="Arial"/>
          <w:szCs w:val="24"/>
        </w:rPr>
        <w:t xml:space="preserve">electromecánicas dentro de las estaciones de bombeo y plantas de </w:t>
      </w:r>
      <w:r>
        <w:rPr>
          <w:rFonts w:cs="Arial"/>
          <w:szCs w:val="24"/>
        </w:rPr>
        <w:tab/>
      </w:r>
      <w:r w:rsidR="009554E8" w:rsidRPr="004674CC">
        <w:rPr>
          <w:rFonts w:cs="Arial"/>
          <w:szCs w:val="24"/>
        </w:rPr>
        <w:t xml:space="preserve">tratamiento de agua cruda y potable, además de los proyectos de </w:t>
      </w:r>
      <w:r>
        <w:rPr>
          <w:rFonts w:cs="Arial"/>
          <w:szCs w:val="24"/>
        </w:rPr>
        <w:tab/>
      </w:r>
      <w:r w:rsidR="009554E8" w:rsidRPr="004674CC">
        <w:rPr>
          <w:rFonts w:cs="Arial"/>
          <w:szCs w:val="24"/>
        </w:rPr>
        <w:t>rehabilitación de las redes de AA PP.</w:t>
      </w:r>
    </w:p>
    <w:p w:rsidR="009554E8" w:rsidRPr="00160209" w:rsidRDefault="00711DA8" w:rsidP="00160209">
      <w:pPr>
        <w:pStyle w:val="Titulo2Tesis"/>
        <w:ind w:left="0" w:firstLine="284"/>
      </w:pPr>
      <w:r>
        <w:rPr>
          <w:b w:val="0"/>
        </w:rPr>
        <w:tab/>
      </w:r>
      <w:r w:rsidR="009554E8" w:rsidRPr="00160209">
        <w:t>Alcance del Sistema de Mantenimiento</w:t>
      </w:r>
    </w:p>
    <w:p w:rsidR="009554E8" w:rsidRPr="00513610" w:rsidRDefault="00711DA8" w:rsidP="00160209">
      <w:pPr>
        <w:ind w:left="357" w:firstLine="0"/>
        <w:rPr>
          <w:rFonts w:cs="Arial"/>
          <w:szCs w:val="24"/>
        </w:rPr>
      </w:pPr>
      <w:r>
        <w:rPr>
          <w:rFonts w:cs="Arial"/>
          <w:szCs w:val="24"/>
        </w:rPr>
        <w:tab/>
      </w:r>
      <w:r w:rsidR="009554E8" w:rsidRPr="004674CC">
        <w:rPr>
          <w:rFonts w:cs="Arial"/>
          <w:szCs w:val="24"/>
        </w:rPr>
        <w:t xml:space="preserve">El Sistema de mantenimiento abarca todas las estaciones de bombeo </w:t>
      </w:r>
      <w:r>
        <w:rPr>
          <w:rFonts w:cs="Arial"/>
          <w:szCs w:val="24"/>
        </w:rPr>
        <w:tab/>
      </w:r>
      <w:r w:rsidR="009554E8" w:rsidRPr="004674CC">
        <w:rPr>
          <w:rFonts w:cs="Arial"/>
          <w:szCs w:val="24"/>
        </w:rPr>
        <w:t xml:space="preserve">y rebombeo que se encuentran en servicio para la ciudad, plantas de </w:t>
      </w:r>
      <w:r>
        <w:rPr>
          <w:rFonts w:cs="Arial"/>
          <w:szCs w:val="24"/>
        </w:rPr>
        <w:tab/>
      </w:r>
      <w:r w:rsidR="009554E8" w:rsidRPr="004674CC">
        <w:rPr>
          <w:rFonts w:cs="Arial"/>
          <w:szCs w:val="24"/>
        </w:rPr>
        <w:t xml:space="preserve">tratamiento, redes de distribución de agua. Intervienen además las </w:t>
      </w:r>
      <w:r>
        <w:rPr>
          <w:rFonts w:cs="Arial"/>
          <w:szCs w:val="24"/>
        </w:rPr>
        <w:tab/>
      </w:r>
      <w:r w:rsidR="009554E8" w:rsidRPr="004674CC">
        <w:rPr>
          <w:rFonts w:cs="Arial"/>
          <w:szCs w:val="24"/>
        </w:rPr>
        <w:t xml:space="preserve">áreas de mantenimiento eléctrico, mecánico y electromecánico, su </w:t>
      </w:r>
      <w:r>
        <w:rPr>
          <w:rFonts w:cs="Arial"/>
          <w:szCs w:val="24"/>
        </w:rPr>
        <w:tab/>
      </w:r>
      <w:r w:rsidR="009554E8" w:rsidRPr="004674CC">
        <w:rPr>
          <w:rFonts w:cs="Arial"/>
          <w:szCs w:val="24"/>
        </w:rPr>
        <w:t xml:space="preserve">alcance debe estar acorde a las normas de calidad que La </w:t>
      </w:r>
      <w:r>
        <w:rPr>
          <w:rFonts w:cs="Arial"/>
          <w:szCs w:val="24"/>
        </w:rPr>
        <w:tab/>
      </w:r>
      <w:r w:rsidR="009554E8" w:rsidRPr="004674CC">
        <w:rPr>
          <w:rFonts w:cs="Arial"/>
          <w:szCs w:val="24"/>
        </w:rPr>
        <w:t>Organización cumple.</w:t>
      </w:r>
    </w:p>
    <w:p w:rsidR="009554E8" w:rsidRDefault="009554E8" w:rsidP="00207D51">
      <w:pPr>
        <w:pStyle w:val="Titulo2Tesis"/>
        <w:ind w:left="0" w:firstLine="284"/>
      </w:pPr>
      <w:bookmarkStart w:id="189" w:name="_Toc278396096"/>
      <w:r>
        <w:lastRenderedPageBreak/>
        <w:t>4.1</w:t>
      </w:r>
      <w:r w:rsidRPr="00184049">
        <w:t>.</w:t>
      </w:r>
      <w:r>
        <w:t xml:space="preserve"> Mejoramiento Continuo</w:t>
      </w:r>
      <w:bookmarkEnd w:id="189"/>
    </w:p>
    <w:p w:rsidR="009554E8" w:rsidRPr="004674CC" w:rsidRDefault="009554E8" w:rsidP="00160209">
      <w:pPr>
        <w:ind w:left="709" w:firstLine="0"/>
        <w:rPr>
          <w:rFonts w:cs="Arial"/>
          <w:szCs w:val="24"/>
        </w:rPr>
      </w:pPr>
      <w:r>
        <w:rPr>
          <w:rFonts w:cs="Arial"/>
          <w:szCs w:val="24"/>
        </w:rPr>
        <w:t>Se propone en esta sección el manejo de indicadores alineados al objetivo de mantener la disponibilidad y operatividad de los equipos en la planta la toma, de esta manera se logrará el mejoramiento continuo con el monitoreo y medición permanente de los indicadores de desempeño del sistema de mantenimiento. Además se proponen procedimientos}, listas de chequeo, y formulario que ayudarán a mantener registros de las operaciones de mantenimiento.</w:t>
      </w:r>
    </w:p>
    <w:p w:rsidR="009554E8" w:rsidRDefault="009554E8" w:rsidP="00207D51">
      <w:pPr>
        <w:pStyle w:val="Titulo2Tesis"/>
        <w:ind w:left="0" w:firstLine="709"/>
      </w:pPr>
      <w:bookmarkStart w:id="190" w:name="_Toc278396097"/>
      <w:r>
        <w:t>4.1.1. Indicadores de Desempeño</w:t>
      </w:r>
      <w:bookmarkEnd w:id="190"/>
    </w:p>
    <w:p w:rsidR="009554E8" w:rsidRPr="004674CC" w:rsidRDefault="009554E8" w:rsidP="00160209">
      <w:pPr>
        <w:ind w:left="1418" w:firstLine="0"/>
        <w:rPr>
          <w:rFonts w:cs="Arial"/>
          <w:szCs w:val="24"/>
        </w:rPr>
      </w:pPr>
      <w:r>
        <w:rPr>
          <w:rFonts w:cs="Arial"/>
          <w:szCs w:val="24"/>
        </w:rPr>
        <w:t xml:space="preserve">El </w:t>
      </w:r>
      <w:r w:rsidRPr="004674CC">
        <w:rPr>
          <w:rFonts w:cs="Arial"/>
          <w:szCs w:val="24"/>
        </w:rPr>
        <w:t>propósito</w:t>
      </w:r>
      <w:r>
        <w:rPr>
          <w:rFonts w:cs="Arial"/>
          <w:szCs w:val="24"/>
        </w:rPr>
        <w:t>, es</w:t>
      </w:r>
      <w:r w:rsidRPr="004674CC">
        <w:rPr>
          <w:rFonts w:cs="Arial"/>
          <w:szCs w:val="24"/>
        </w:rPr>
        <w:t xml:space="preserve"> mantener la disponibilidad de los equipos al máximo posible, cumpliendo para el Sistema de Gestión de Calida</w:t>
      </w:r>
      <w:r>
        <w:rPr>
          <w:rFonts w:cs="Arial"/>
          <w:szCs w:val="24"/>
        </w:rPr>
        <w:t>d las normas ISO 9001:2008</w:t>
      </w:r>
      <w:r w:rsidRPr="004674CC">
        <w:rPr>
          <w:rFonts w:cs="Arial"/>
          <w:szCs w:val="24"/>
        </w:rPr>
        <w:t>, ISO 14001:</w:t>
      </w:r>
      <w:r>
        <w:rPr>
          <w:rFonts w:cs="Arial"/>
          <w:szCs w:val="24"/>
        </w:rPr>
        <w:t>2004 para Seguridad Ambiental  y Norma</w:t>
      </w:r>
      <w:r w:rsidRPr="004674CC">
        <w:rPr>
          <w:rFonts w:cs="Arial"/>
          <w:szCs w:val="24"/>
        </w:rPr>
        <w:t xml:space="preserve"> OSHAS 18001:2007 para Se</w:t>
      </w:r>
      <w:r>
        <w:rPr>
          <w:rFonts w:cs="Arial"/>
          <w:szCs w:val="24"/>
        </w:rPr>
        <w:t>guridad y Salud Ocupacional</w:t>
      </w:r>
      <w:r w:rsidRPr="004674CC">
        <w:rPr>
          <w:rFonts w:cs="Arial"/>
          <w:szCs w:val="24"/>
        </w:rPr>
        <w:t xml:space="preserve">. </w:t>
      </w:r>
    </w:p>
    <w:p w:rsidR="009554E8" w:rsidRPr="009B6BBA" w:rsidRDefault="009554E8" w:rsidP="00160209">
      <w:pPr>
        <w:ind w:left="1418" w:firstLine="0"/>
        <w:rPr>
          <w:rFonts w:cs="Arial"/>
          <w:szCs w:val="24"/>
        </w:rPr>
      </w:pPr>
      <w:r w:rsidRPr="004674CC">
        <w:rPr>
          <w:rFonts w:cs="Arial"/>
          <w:szCs w:val="24"/>
        </w:rPr>
        <w:t>Para el cálculo de los indicadores se toma  en cuenta las órdenes de trabajo generadas sobre las ejecutadas, así como también se mide el tiempo en atender una emergencia, la satisfacción de los clientes internos es medida mediante una encuesta.</w:t>
      </w:r>
      <w:r>
        <w:rPr>
          <w:rFonts w:cs="Arial"/>
          <w:szCs w:val="24"/>
        </w:rPr>
        <w:t xml:space="preserve"> La encuesta se muestra en el Anexo 3</w:t>
      </w:r>
    </w:p>
    <w:p w:rsidR="009554E8" w:rsidRDefault="00F24241" w:rsidP="00160209">
      <w:pPr>
        <w:ind w:firstLine="0"/>
        <w:jc w:val="center"/>
        <w:rPr>
          <w:rFonts w:cs="Arial"/>
          <w:bCs/>
          <w:kern w:val="32"/>
          <w:sz w:val="18"/>
          <w:szCs w:val="18"/>
        </w:rPr>
      </w:pPr>
      <w:r w:rsidRPr="00F24241">
        <w:rPr>
          <w:noProof/>
          <w:lang w:val="en-US"/>
        </w:rPr>
        <w:lastRenderedPageBreak/>
        <w:pict>
          <v:shape id="Imagen 32" o:spid="_x0000_i1060" type="#_x0000_t75" style="width:410.5pt;height:542.7pt;visibility:visible">
            <v:imagedata r:id="rId50" o:title=""/>
          </v:shape>
        </w:pict>
      </w:r>
    </w:p>
    <w:p w:rsidR="009554E8" w:rsidRPr="00FF30F0" w:rsidRDefault="009554E8" w:rsidP="00517F41">
      <w:pPr>
        <w:pStyle w:val="Piedepgina"/>
        <w:framePr w:wrap="notBeside"/>
        <w:rPr>
          <w:i/>
          <w:sz w:val="18"/>
          <w:szCs w:val="18"/>
        </w:rPr>
      </w:pPr>
      <w:r w:rsidRPr="00FF30F0">
        <w:rPr>
          <w:i/>
          <w:sz w:val="18"/>
          <w:szCs w:val="18"/>
        </w:rPr>
        <w:t>Tabla 4.1.</w:t>
      </w:r>
    </w:p>
    <w:p w:rsidR="009554E8" w:rsidRDefault="009554E8" w:rsidP="00517F41">
      <w:pPr>
        <w:pStyle w:val="Piedepgina"/>
        <w:framePr w:wrap="notBeside"/>
        <w:rPr>
          <w:i/>
          <w:sz w:val="18"/>
          <w:szCs w:val="18"/>
        </w:rPr>
      </w:pPr>
      <w:r w:rsidRPr="00FF30F0">
        <w:rPr>
          <w:i/>
          <w:sz w:val="18"/>
          <w:szCs w:val="18"/>
        </w:rPr>
        <w:t>Mejoramiento Continuo</w:t>
      </w:r>
    </w:p>
    <w:p w:rsidR="009554E8" w:rsidRPr="00FF30F0" w:rsidRDefault="009554E8" w:rsidP="00517F41">
      <w:pPr>
        <w:pStyle w:val="Piedepgina"/>
        <w:framePr w:wrap="notBeside"/>
        <w:rPr>
          <w:i/>
          <w:sz w:val="18"/>
          <w:szCs w:val="18"/>
        </w:rPr>
      </w:pPr>
      <w:r w:rsidRPr="00FF30F0">
        <w:rPr>
          <w:i/>
          <w:sz w:val="18"/>
          <w:szCs w:val="18"/>
        </w:rPr>
        <w:t>“Indicadores de Desempeño Para Planta Potabilizadora”</w:t>
      </w:r>
    </w:p>
    <w:p w:rsidR="009554E8" w:rsidRDefault="00207D51" w:rsidP="008A1FFD">
      <w:pPr>
        <w:tabs>
          <w:tab w:val="left" w:pos="284"/>
        </w:tabs>
        <w:autoSpaceDE w:val="0"/>
        <w:autoSpaceDN w:val="0"/>
        <w:adjustRightInd w:val="0"/>
        <w:spacing w:after="0"/>
        <w:rPr>
          <w:rFonts w:cs="Arial"/>
          <w:b/>
          <w:szCs w:val="24"/>
        </w:rPr>
      </w:pPr>
      <w:r>
        <w:rPr>
          <w:rFonts w:cs="Arial"/>
          <w:b/>
          <w:szCs w:val="24"/>
        </w:rPr>
        <w:lastRenderedPageBreak/>
        <w:tab/>
      </w:r>
      <w:r>
        <w:rPr>
          <w:rFonts w:cs="Arial"/>
          <w:b/>
          <w:szCs w:val="24"/>
        </w:rPr>
        <w:tab/>
      </w:r>
      <w:r>
        <w:rPr>
          <w:rFonts w:cs="Arial"/>
          <w:b/>
          <w:szCs w:val="24"/>
        </w:rPr>
        <w:tab/>
      </w:r>
      <w:r w:rsidR="009554E8">
        <w:rPr>
          <w:rFonts w:cs="Arial"/>
          <w:b/>
          <w:szCs w:val="24"/>
        </w:rPr>
        <w:t xml:space="preserve">a) </w:t>
      </w:r>
      <w:r w:rsidR="009554E8" w:rsidRPr="00EE09AA">
        <w:rPr>
          <w:rFonts w:cs="Arial"/>
          <w:b/>
          <w:szCs w:val="24"/>
        </w:rPr>
        <w:t>Satisfacción de los clientes interno</w:t>
      </w:r>
      <w:r w:rsidR="009554E8">
        <w:rPr>
          <w:rFonts w:cs="Arial"/>
          <w:b/>
          <w:szCs w:val="24"/>
        </w:rPr>
        <w:t>s</w:t>
      </w:r>
    </w:p>
    <w:p w:rsidR="009554E8" w:rsidRPr="001A01FF" w:rsidRDefault="009554E8" w:rsidP="005E3645">
      <w:pPr>
        <w:autoSpaceDE w:val="0"/>
        <w:autoSpaceDN w:val="0"/>
        <w:adjustRightInd w:val="0"/>
        <w:spacing w:after="0"/>
        <w:ind w:left="709" w:firstLine="567"/>
        <w:rPr>
          <w:rFonts w:cs="Arial"/>
          <w:szCs w:val="24"/>
        </w:rPr>
      </w:pPr>
      <w:r>
        <w:rPr>
          <w:rFonts w:cs="Arial"/>
          <w:b/>
          <w:szCs w:val="24"/>
        </w:rPr>
        <w:t xml:space="preserve">Objetivo: </w:t>
      </w:r>
      <w:r w:rsidRPr="001A01FF">
        <w:rPr>
          <w:rFonts w:cs="Arial"/>
          <w:szCs w:val="24"/>
        </w:rPr>
        <w:t>“Incrementar la satisfacción del cliente interno”</w:t>
      </w:r>
    </w:p>
    <w:p w:rsidR="009554E8" w:rsidRDefault="009554E8" w:rsidP="005E3645">
      <w:pPr>
        <w:autoSpaceDE w:val="0"/>
        <w:autoSpaceDN w:val="0"/>
        <w:adjustRightInd w:val="0"/>
        <w:spacing w:after="0"/>
        <w:ind w:left="1276" w:firstLine="0"/>
        <w:rPr>
          <w:rFonts w:cs="Arial"/>
          <w:szCs w:val="24"/>
        </w:rPr>
      </w:pPr>
      <w:r>
        <w:rPr>
          <w:rFonts w:cs="Arial"/>
          <w:szCs w:val="24"/>
        </w:rPr>
        <w:t>S</w:t>
      </w:r>
      <w:r w:rsidRPr="00EE09AA">
        <w:rPr>
          <w:rFonts w:cs="Arial"/>
          <w:szCs w:val="24"/>
        </w:rPr>
        <w:t>e propone este indicador debido a que los trabajos dentro de La Planta</w:t>
      </w:r>
      <w:r>
        <w:rPr>
          <w:rFonts w:cs="Arial"/>
          <w:szCs w:val="24"/>
        </w:rPr>
        <w:t>, son ejecutados por diferentes las áreas de Mantenimiento Mecánico, Eléctrico y Electrónico, se busca medir mediante una encuesta el nivel se servicio que el Mantenimiento del Sistema de las tres diferentes áreas, para órdenes de mantenimiento preventivas como correctivas. Se propone una encuesta.</w:t>
      </w:r>
    </w:p>
    <w:p w:rsidR="009554E8" w:rsidRDefault="009554E8" w:rsidP="005E3645">
      <w:pPr>
        <w:autoSpaceDE w:val="0"/>
        <w:autoSpaceDN w:val="0"/>
        <w:adjustRightInd w:val="0"/>
        <w:spacing w:after="0"/>
        <w:ind w:left="1276" w:firstLine="0"/>
        <w:rPr>
          <w:rFonts w:cs="Arial"/>
          <w:szCs w:val="24"/>
        </w:rPr>
      </w:pPr>
      <w:r>
        <w:rPr>
          <w:rFonts w:cs="Arial"/>
          <w:b/>
          <w:szCs w:val="24"/>
        </w:rPr>
        <w:t>V</w:t>
      </w:r>
      <w:r w:rsidRPr="000A7357">
        <w:rPr>
          <w:rFonts w:cs="Arial"/>
          <w:b/>
          <w:szCs w:val="24"/>
        </w:rPr>
        <w:t>alor meta:</w:t>
      </w:r>
      <w:r>
        <w:rPr>
          <w:rFonts w:cs="Arial"/>
          <w:szCs w:val="24"/>
        </w:rPr>
        <w:t xml:space="preserve"> 85% para el nivel de servicio del Mantenimiento del Sistema.</w:t>
      </w:r>
    </w:p>
    <w:p w:rsidR="009554E8" w:rsidRPr="001A01FF" w:rsidRDefault="009554E8" w:rsidP="005E3645">
      <w:pPr>
        <w:autoSpaceDE w:val="0"/>
        <w:autoSpaceDN w:val="0"/>
        <w:adjustRightInd w:val="0"/>
        <w:spacing w:after="0"/>
        <w:ind w:left="1276" w:firstLine="0"/>
        <w:rPr>
          <w:rFonts w:cs="Arial"/>
          <w:b/>
          <w:szCs w:val="24"/>
        </w:rPr>
      </w:pPr>
      <w:r w:rsidRPr="001A01FF">
        <w:rPr>
          <w:rFonts w:cs="Arial"/>
          <w:b/>
          <w:szCs w:val="24"/>
        </w:rPr>
        <w:t>Frecuencia</w:t>
      </w:r>
      <w:r>
        <w:rPr>
          <w:rFonts w:cs="Arial"/>
          <w:b/>
          <w:szCs w:val="24"/>
        </w:rPr>
        <w:t xml:space="preserve"> de control</w:t>
      </w:r>
      <w:r w:rsidRPr="001A01FF">
        <w:rPr>
          <w:rFonts w:cs="Arial"/>
          <w:b/>
          <w:szCs w:val="24"/>
        </w:rPr>
        <w:t>:</w:t>
      </w:r>
      <w:r>
        <w:rPr>
          <w:rFonts w:cs="Arial"/>
          <w:b/>
          <w:szCs w:val="24"/>
        </w:rPr>
        <w:t xml:space="preserve"> </w:t>
      </w:r>
      <w:r>
        <w:rPr>
          <w:rFonts w:cs="Arial"/>
          <w:szCs w:val="24"/>
        </w:rPr>
        <w:t>Semestral.</w:t>
      </w:r>
    </w:p>
    <w:p w:rsidR="009554E8" w:rsidRDefault="009554E8" w:rsidP="005E3645">
      <w:pPr>
        <w:autoSpaceDE w:val="0"/>
        <w:autoSpaceDN w:val="0"/>
        <w:adjustRightInd w:val="0"/>
        <w:spacing w:after="0"/>
        <w:ind w:left="1276" w:firstLine="0"/>
        <w:rPr>
          <w:rFonts w:cs="Arial"/>
          <w:szCs w:val="24"/>
        </w:rPr>
      </w:pPr>
      <w:r w:rsidRPr="000A7357">
        <w:rPr>
          <w:rFonts w:cs="Arial"/>
          <w:b/>
          <w:szCs w:val="24"/>
        </w:rPr>
        <w:t>Valor actual:</w:t>
      </w:r>
      <w:r>
        <w:rPr>
          <w:rFonts w:cs="Arial"/>
          <w:b/>
          <w:szCs w:val="24"/>
        </w:rPr>
        <w:t xml:space="preserve"> </w:t>
      </w:r>
      <w:r>
        <w:rPr>
          <w:rFonts w:cs="Arial"/>
          <w:szCs w:val="24"/>
        </w:rPr>
        <w:t>No disponible.</w:t>
      </w:r>
    </w:p>
    <w:p w:rsidR="009554E8" w:rsidRDefault="009554E8" w:rsidP="005E3645">
      <w:pPr>
        <w:autoSpaceDE w:val="0"/>
        <w:autoSpaceDN w:val="0"/>
        <w:adjustRightInd w:val="0"/>
        <w:spacing w:after="0"/>
        <w:ind w:left="1276" w:firstLine="0"/>
        <w:rPr>
          <w:rFonts w:cs="Arial"/>
          <w:szCs w:val="24"/>
        </w:rPr>
      </w:pPr>
      <w:r w:rsidRPr="00C64343">
        <w:rPr>
          <w:rFonts w:cs="Arial"/>
          <w:b/>
          <w:szCs w:val="24"/>
        </w:rPr>
        <w:t>Plazo:</w:t>
      </w:r>
      <w:r>
        <w:rPr>
          <w:rFonts w:cs="Arial"/>
          <w:szCs w:val="24"/>
        </w:rPr>
        <w:t xml:space="preserve"> anual</w:t>
      </w:r>
    </w:p>
    <w:p w:rsidR="005E3645" w:rsidRDefault="005E3645" w:rsidP="005E3645">
      <w:pPr>
        <w:tabs>
          <w:tab w:val="left" w:pos="284"/>
        </w:tabs>
        <w:autoSpaceDE w:val="0"/>
        <w:autoSpaceDN w:val="0"/>
        <w:adjustRightInd w:val="0"/>
        <w:spacing w:after="0"/>
        <w:rPr>
          <w:rFonts w:cs="Arial"/>
          <w:b/>
          <w:szCs w:val="24"/>
        </w:rPr>
      </w:pPr>
      <w:r>
        <w:rPr>
          <w:rFonts w:cs="Arial"/>
          <w:b/>
          <w:szCs w:val="24"/>
        </w:rPr>
        <w:t xml:space="preserve">b) </w:t>
      </w:r>
      <w:r w:rsidR="009554E8" w:rsidRPr="00DE0395">
        <w:rPr>
          <w:rFonts w:cs="Arial"/>
          <w:b/>
          <w:szCs w:val="24"/>
        </w:rPr>
        <w:t xml:space="preserve">Tiempo promedio de respuesta a Mantenimiento </w:t>
      </w:r>
      <w:r w:rsidR="009554E8">
        <w:rPr>
          <w:rFonts w:cs="Arial"/>
          <w:b/>
          <w:szCs w:val="24"/>
        </w:rPr>
        <w:t xml:space="preserve">Correctivo </w:t>
      </w:r>
    </w:p>
    <w:p w:rsidR="009554E8" w:rsidRDefault="005E3645" w:rsidP="005E3645">
      <w:pPr>
        <w:tabs>
          <w:tab w:val="left" w:pos="284"/>
        </w:tabs>
        <w:autoSpaceDE w:val="0"/>
        <w:autoSpaceDN w:val="0"/>
        <w:adjustRightInd w:val="0"/>
        <w:spacing w:after="0"/>
        <w:ind w:left="1069" w:firstLine="0"/>
        <w:rPr>
          <w:rFonts w:cs="Arial"/>
          <w:b/>
          <w:szCs w:val="24"/>
        </w:rPr>
      </w:pPr>
      <w:r>
        <w:rPr>
          <w:rFonts w:cs="Arial"/>
          <w:b/>
          <w:szCs w:val="24"/>
        </w:rPr>
        <w:t xml:space="preserve">    </w:t>
      </w:r>
      <w:r w:rsidR="009554E8" w:rsidRPr="00DE0395">
        <w:rPr>
          <w:rFonts w:cs="Arial"/>
          <w:b/>
          <w:szCs w:val="24"/>
        </w:rPr>
        <w:t>Eléctrico, Mecánico y Electrónico</w:t>
      </w:r>
    </w:p>
    <w:p w:rsidR="009554E8" w:rsidRPr="001A01FF" w:rsidRDefault="009554E8" w:rsidP="005E3645">
      <w:pPr>
        <w:autoSpaceDE w:val="0"/>
        <w:autoSpaceDN w:val="0"/>
        <w:adjustRightInd w:val="0"/>
        <w:spacing w:after="0"/>
        <w:ind w:left="1276" w:firstLine="0"/>
        <w:rPr>
          <w:rFonts w:cs="Arial"/>
          <w:szCs w:val="24"/>
        </w:rPr>
      </w:pPr>
      <w:r>
        <w:rPr>
          <w:rFonts w:cs="Arial"/>
          <w:b/>
          <w:szCs w:val="24"/>
        </w:rPr>
        <w:t xml:space="preserve">Objetivo: </w:t>
      </w:r>
      <w:r w:rsidRPr="001A01FF">
        <w:rPr>
          <w:rFonts w:cs="Arial"/>
          <w:szCs w:val="24"/>
        </w:rPr>
        <w:t>“Mejorar el de atención a Mantenimiento Correctivo”</w:t>
      </w:r>
    </w:p>
    <w:p w:rsidR="009554E8" w:rsidRDefault="009554E8" w:rsidP="005E3645">
      <w:pPr>
        <w:autoSpaceDE w:val="0"/>
        <w:autoSpaceDN w:val="0"/>
        <w:adjustRightInd w:val="0"/>
        <w:spacing w:after="0"/>
        <w:ind w:left="1276" w:firstLine="0"/>
        <w:rPr>
          <w:rFonts w:cs="Arial"/>
          <w:szCs w:val="24"/>
        </w:rPr>
      </w:pPr>
      <w:r>
        <w:rPr>
          <w:rFonts w:cs="Arial"/>
          <w:szCs w:val="24"/>
        </w:rPr>
        <w:t>Este indicador controla el tiempo de ejecución de una orden de trabajo, se realiza para los tres departamentos de Mantenimiento del Sistema, solo toma en cuenta las órdenes emergentes o correctivas.</w:t>
      </w:r>
    </w:p>
    <w:p w:rsidR="009554E8" w:rsidRDefault="009554E8" w:rsidP="005E3645">
      <w:pPr>
        <w:autoSpaceDE w:val="0"/>
        <w:autoSpaceDN w:val="0"/>
        <w:adjustRightInd w:val="0"/>
        <w:spacing w:after="0"/>
        <w:ind w:left="1276" w:firstLine="0"/>
        <w:rPr>
          <w:rFonts w:cs="Arial"/>
          <w:szCs w:val="24"/>
        </w:rPr>
      </w:pPr>
      <w:r>
        <w:rPr>
          <w:rFonts w:cs="Arial"/>
          <w:b/>
          <w:szCs w:val="24"/>
        </w:rPr>
        <w:lastRenderedPageBreak/>
        <w:t>V</w:t>
      </w:r>
      <w:r w:rsidRPr="000A7357">
        <w:rPr>
          <w:rFonts w:cs="Arial"/>
          <w:b/>
          <w:szCs w:val="24"/>
        </w:rPr>
        <w:t>alor meta:</w:t>
      </w:r>
      <w:r>
        <w:rPr>
          <w:rFonts w:cs="Arial"/>
          <w:szCs w:val="24"/>
        </w:rPr>
        <w:t xml:space="preserve"> Menor a 360 horas (15 días) en atender una orden correctiva.</w:t>
      </w:r>
    </w:p>
    <w:p w:rsidR="009554E8" w:rsidRPr="001A01FF" w:rsidRDefault="009554E8" w:rsidP="005E3645">
      <w:pPr>
        <w:autoSpaceDE w:val="0"/>
        <w:autoSpaceDN w:val="0"/>
        <w:adjustRightInd w:val="0"/>
        <w:spacing w:after="0"/>
        <w:ind w:left="1276" w:firstLine="0"/>
        <w:rPr>
          <w:rFonts w:cs="Arial"/>
          <w:b/>
          <w:szCs w:val="24"/>
        </w:rPr>
      </w:pPr>
      <w:r w:rsidRPr="001A01FF">
        <w:rPr>
          <w:rFonts w:cs="Arial"/>
          <w:b/>
          <w:szCs w:val="24"/>
        </w:rPr>
        <w:t>Frecuencia</w:t>
      </w:r>
      <w:r>
        <w:rPr>
          <w:rFonts w:cs="Arial"/>
          <w:b/>
          <w:szCs w:val="24"/>
        </w:rPr>
        <w:t xml:space="preserve"> de control</w:t>
      </w:r>
      <w:r w:rsidRPr="001A01FF">
        <w:rPr>
          <w:rFonts w:cs="Arial"/>
          <w:b/>
          <w:szCs w:val="24"/>
        </w:rPr>
        <w:t>:</w:t>
      </w:r>
      <w:r>
        <w:rPr>
          <w:rFonts w:cs="Arial"/>
          <w:b/>
          <w:szCs w:val="24"/>
        </w:rPr>
        <w:t xml:space="preserve"> </w:t>
      </w:r>
      <w:r>
        <w:rPr>
          <w:rFonts w:cs="Arial"/>
          <w:szCs w:val="24"/>
        </w:rPr>
        <w:t>Trimestral.</w:t>
      </w:r>
    </w:p>
    <w:p w:rsidR="009554E8" w:rsidRDefault="009554E8" w:rsidP="005E3645">
      <w:pPr>
        <w:autoSpaceDE w:val="0"/>
        <w:autoSpaceDN w:val="0"/>
        <w:adjustRightInd w:val="0"/>
        <w:spacing w:after="0"/>
        <w:ind w:left="1276" w:firstLine="0"/>
        <w:rPr>
          <w:rFonts w:cs="Arial"/>
          <w:szCs w:val="24"/>
        </w:rPr>
      </w:pPr>
      <w:r w:rsidRPr="000A7357">
        <w:rPr>
          <w:rFonts w:cs="Arial"/>
          <w:b/>
          <w:szCs w:val="24"/>
        </w:rPr>
        <w:t>Valor actual:</w:t>
      </w:r>
      <w:r>
        <w:rPr>
          <w:rFonts w:cs="Arial"/>
          <w:b/>
          <w:szCs w:val="24"/>
        </w:rPr>
        <w:t xml:space="preserve"> </w:t>
      </w:r>
      <w:r>
        <w:rPr>
          <w:rFonts w:cs="Arial"/>
          <w:szCs w:val="24"/>
        </w:rPr>
        <w:t>No disponible.</w:t>
      </w:r>
    </w:p>
    <w:p w:rsidR="009554E8" w:rsidRDefault="009554E8" w:rsidP="005E3645">
      <w:pPr>
        <w:autoSpaceDE w:val="0"/>
        <w:autoSpaceDN w:val="0"/>
        <w:adjustRightInd w:val="0"/>
        <w:spacing w:after="0"/>
        <w:ind w:left="1276" w:firstLine="0"/>
        <w:rPr>
          <w:rFonts w:cs="Arial"/>
          <w:szCs w:val="24"/>
        </w:rPr>
      </w:pPr>
      <w:r w:rsidRPr="00C64343">
        <w:rPr>
          <w:rFonts w:cs="Arial"/>
          <w:b/>
          <w:szCs w:val="24"/>
        </w:rPr>
        <w:t>Plazo:</w:t>
      </w:r>
      <w:r>
        <w:rPr>
          <w:rFonts w:cs="Arial"/>
          <w:szCs w:val="24"/>
        </w:rPr>
        <w:t xml:space="preserve"> anual</w:t>
      </w:r>
    </w:p>
    <w:p w:rsidR="009554E8" w:rsidRDefault="009554E8" w:rsidP="005E3645">
      <w:pPr>
        <w:tabs>
          <w:tab w:val="left" w:pos="284"/>
        </w:tabs>
        <w:autoSpaceDE w:val="0"/>
        <w:autoSpaceDN w:val="0"/>
        <w:adjustRightInd w:val="0"/>
        <w:spacing w:after="0"/>
        <w:rPr>
          <w:rFonts w:cs="Arial"/>
          <w:b/>
          <w:szCs w:val="24"/>
        </w:rPr>
      </w:pPr>
      <w:r>
        <w:rPr>
          <w:rFonts w:cs="Arial"/>
          <w:b/>
          <w:szCs w:val="24"/>
        </w:rPr>
        <w:t xml:space="preserve"> </w:t>
      </w:r>
      <w:r w:rsidR="005E3645">
        <w:rPr>
          <w:rFonts w:cs="Arial"/>
          <w:b/>
          <w:szCs w:val="24"/>
        </w:rPr>
        <w:t xml:space="preserve">c) </w:t>
      </w:r>
      <w:r>
        <w:rPr>
          <w:rFonts w:cs="Arial"/>
          <w:b/>
          <w:szCs w:val="24"/>
        </w:rPr>
        <w:t>Oportunidad de Solución en Emergencias</w:t>
      </w:r>
    </w:p>
    <w:p w:rsidR="009554E8" w:rsidRPr="005E3645" w:rsidRDefault="009554E8" w:rsidP="005E3645">
      <w:pPr>
        <w:autoSpaceDE w:val="0"/>
        <w:autoSpaceDN w:val="0"/>
        <w:adjustRightInd w:val="0"/>
        <w:spacing w:after="0"/>
        <w:ind w:left="1276" w:firstLine="0"/>
        <w:rPr>
          <w:rFonts w:cs="Arial"/>
          <w:szCs w:val="24"/>
        </w:rPr>
      </w:pPr>
      <w:r w:rsidRPr="005E3645">
        <w:rPr>
          <w:rFonts w:cs="Arial"/>
          <w:b/>
          <w:szCs w:val="24"/>
        </w:rPr>
        <w:t>Objetivo:</w:t>
      </w:r>
      <w:r w:rsidRPr="005E3645">
        <w:rPr>
          <w:rFonts w:cs="Arial"/>
          <w:szCs w:val="24"/>
        </w:rPr>
        <w:t xml:space="preserve"> </w:t>
      </w:r>
      <w:r w:rsidRPr="001A01FF">
        <w:rPr>
          <w:rFonts w:cs="Arial"/>
          <w:szCs w:val="24"/>
        </w:rPr>
        <w:t>“</w:t>
      </w:r>
      <w:r>
        <w:rPr>
          <w:rFonts w:cs="Arial"/>
          <w:szCs w:val="24"/>
        </w:rPr>
        <w:t>Medir</w:t>
      </w:r>
      <w:r w:rsidRPr="001A01FF">
        <w:rPr>
          <w:rFonts w:cs="Arial"/>
          <w:szCs w:val="24"/>
        </w:rPr>
        <w:t xml:space="preserve"> efectividad d</w:t>
      </w:r>
      <w:r>
        <w:rPr>
          <w:rFonts w:cs="Arial"/>
          <w:szCs w:val="24"/>
        </w:rPr>
        <w:t>e cumplimiento en</w:t>
      </w:r>
      <w:r w:rsidRPr="001A01FF">
        <w:rPr>
          <w:rFonts w:cs="Arial"/>
          <w:szCs w:val="24"/>
        </w:rPr>
        <w:t xml:space="preserve"> actividades de mantenimiento”</w:t>
      </w:r>
    </w:p>
    <w:p w:rsidR="009554E8" w:rsidRDefault="009554E8" w:rsidP="005E3645">
      <w:pPr>
        <w:autoSpaceDE w:val="0"/>
        <w:autoSpaceDN w:val="0"/>
        <w:adjustRightInd w:val="0"/>
        <w:spacing w:after="0"/>
        <w:ind w:left="1276" w:firstLine="0"/>
        <w:rPr>
          <w:rFonts w:cs="Arial"/>
          <w:szCs w:val="24"/>
        </w:rPr>
      </w:pPr>
      <w:r>
        <w:rPr>
          <w:rFonts w:cs="Arial"/>
          <w:szCs w:val="24"/>
        </w:rPr>
        <w:t>Se logra controlar el número de órdenes de trabajo ejecutadas sobre el número de órdenes de trabajo generadas, para así tener una medida del cumplimiento de las tareas de mantenimiento.</w:t>
      </w:r>
    </w:p>
    <w:p w:rsidR="009554E8" w:rsidRDefault="009554E8" w:rsidP="005E3645">
      <w:pPr>
        <w:autoSpaceDE w:val="0"/>
        <w:autoSpaceDN w:val="0"/>
        <w:adjustRightInd w:val="0"/>
        <w:spacing w:after="0"/>
        <w:ind w:left="1276" w:firstLine="0"/>
        <w:rPr>
          <w:rFonts w:cs="Arial"/>
          <w:szCs w:val="24"/>
        </w:rPr>
      </w:pPr>
      <w:r>
        <w:rPr>
          <w:rFonts w:cs="Arial"/>
          <w:b/>
          <w:szCs w:val="24"/>
        </w:rPr>
        <w:t>V</w:t>
      </w:r>
      <w:r w:rsidRPr="000A7357">
        <w:rPr>
          <w:rFonts w:cs="Arial"/>
          <w:b/>
          <w:szCs w:val="24"/>
        </w:rPr>
        <w:t>alor meta:</w:t>
      </w:r>
      <w:r>
        <w:rPr>
          <w:rFonts w:cs="Arial"/>
          <w:b/>
          <w:szCs w:val="24"/>
        </w:rPr>
        <w:t xml:space="preserve"> </w:t>
      </w:r>
      <w:r w:rsidRPr="001A01FF">
        <w:rPr>
          <w:rFonts w:cs="Arial"/>
          <w:szCs w:val="24"/>
        </w:rPr>
        <w:t>98%.</w:t>
      </w:r>
      <w:r>
        <w:rPr>
          <w:rFonts w:cs="Arial"/>
          <w:szCs w:val="24"/>
        </w:rPr>
        <w:t xml:space="preserve"> </w:t>
      </w:r>
    </w:p>
    <w:p w:rsidR="009554E8" w:rsidRPr="001A01FF" w:rsidRDefault="009554E8" w:rsidP="005E3645">
      <w:pPr>
        <w:autoSpaceDE w:val="0"/>
        <w:autoSpaceDN w:val="0"/>
        <w:adjustRightInd w:val="0"/>
        <w:spacing w:after="0"/>
        <w:ind w:left="1276" w:firstLine="0"/>
        <w:rPr>
          <w:rFonts w:cs="Arial"/>
          <w:b/>
          <w:szCs w:val="24"/>
        </w:rPr>
      </w:pPr>
      <w:r w:rsidRPr="001A01FF">
        <w:rPr>
          <w:rFonts w:cs="Arial"/>
          <w:b/>
          <w:szCs w:val="24"/>
        </w:rPr>
        <w:t>Frecuencia</w:t>
      </w:r>
      <w:r>
        <w:rPr>
          <w:rFonts w:cs="Arial"/>
          <w:b/>
          <w:szCs w:val="24"/>
        </w:rPr>
        <w:t xml:space="preserve"> de control</w:t>
      </w:r>
      <w:r w:rsidRPr="001A01FF">
        <w:rPr>
          <w:rFonts w:cs="Arial"/>
          <w:b/>
          <w:szCs w:val="24"/>
        </w:rPr>
        <w:t>:</w:t>
      </w:r>
      <w:r>
        <w:rPr>
          <w:rFonts w:cs="Arial"/>
          <w:b/>
          <w:szCs w:val="24"/>
        </w:rPr>
        <w:t xml:space="preserve"> </w:t>
      </w:r>
      <w:r>
        <w:rPr>
          <w:rFonts w:cs="Arial"/>
          <w:szCs w:val="24"/>
        </w:rPr>
        <w:t>Mensual</w:t>
      </w:r>
    </w:p>
    <w:p w:rsidR="009554E8" w:rsidRDefault="009554E8" w:rsidP="005E3645">
      <w:pPr>
        <w:autoSpaceDE w:val="0"/>
        <w:autoSpaceDN w:val="0"/>
        <w:adjustRightInd w:val="0"/>
        <w:spacing w:after="0"/>
        <w:ind w:left="1276" w:firstLine="0"/>
        <w:rPr>
          <w:rFonts w:cs="Arial"/>
          <w:szCs w:val="24"/>
        </w:rPr>
      </w:pPr>
      <w:r w:rsidRPr="000A7357">
        <w:rPr>
          <w:rFonts w:cs="Arial"/>
          <w:b/>
          <w:szCs w:val="24"/>
        </w:rPr>
        <w:t>Valor actual:</w:t>
      </w:r>
      <w:r>
        <w:rPr>
          <w:rFonts w:cs="Arial"/>
          <w:b/>
          <w:szCs w:val="24"/>
        </w:rPr>
        <w:t xml:space="preserve"> </w:t>
      </w:r>
      <w:r>
        <w:rPr>
          <w:rFonts w:cs="Arial"/>
          <w:szCs w:val="24"/>
        </w:rPr>
        <w:t>98,6%</w:t>
      </w:r>
    </w:p>
    <w:p w:rsidR="00207D51" w:rsidRPr="00CC489B" w:rsidRDefault="009554E8" w:rsidP="005E3645">
      <w:pPr>
        <w:autoSpaceDE w:val="0"/>
        <w:autoSpaceDN w:val="0"/>
        <w:adjustRightInd w:val="0"/>
        <w:spacing w:after="0"/>
        <w:ind w:left="1276" w:firstLine="0"/>
        <w:rPr>
          <w:rFonts w:cs="Arial"/>
          <w:szCs w:val="24"/>
        </w:rPr>
      </w:pPr>
      <w:r w:rsidRPr="00C64343">
        <w:rPr>
          <w:rFonts w:cs="Arial"/>
          <w:b/>
          <w:szCs w:val="24"/>
        </w:rPr>
        <w:t>Plazo:</w:t>
      </w:r>
      <w:r>
        <w:rPr>
          <w:rFonts w:cs="Arial"/>
          <w:szCs w:val="24"/>
        </w:rPr>
        <w:t xml:space="preserve"> anual</w:t>
      </w:r>
    </w:p>
    <w:p w:rsidR="009554E8" w:rsidRDefault="009554E8" w:rsidP="005E3645">
      <w:pPr>
        <w:tabs>
          <w:tab w:val="left" w:pos="284"/>
        </w:tabs>
        <w:autoSpaceDE w:val="0"/>
        <w:autoSpaceDN w:val="0"/>
        <w:adjustRightInd w:val="0"/>
        <w:spacing w:after="0"/>
        <w:rPr>
          <w:rFonts w:cs="Arial"/>
          <w:b/>
          <w:szCs w:val="24"/>
        </w:rPr>
      </w:pPr>
      <w:r>
        <w:rPr>
          <w:rFonts w:cs="Arial"/>
          <w:b/>
          <w:szCs w:val="24"/>
        </w:rPr>
        <w:t>d)  Efectividad  en el cumplimiento del Mantenimiento</w:t>
      </w:r>
    </w:p>
    <w:p w:rsidR="009554E8" w:rsidRPr="000A7357" w:rsidRDefault="009554E8" w:rsidP="005E3645">
      <w:pPr>
        <w:autoSpaceDE w:val="0"/>
        <w:autoSpaceDN w:val="0"/>
        <w:adjustRightInd w:val="0"/>
        <w:spacing w:after="0"/>
        <w:ind w:left="1276" w:firstLine="0"/>
        <w:rPr>
          <w:rFonts w:cs="Arial"/>
          <w:b/>
          <w:szCs w:val="24"/>
        </w:rPr>
      </w:pPr>
      <w:r>
        <w:rPr>
          <w:rFonts w:cs="Arial"/>
          <w:b/>
          <w:szCs w:val="24"/>
        </w:rPr>
        <w:t xml:space="preserve">Objetivo: </w:t>
      </w:r>
      <w:r w:rsidRPr="001A01FF">
        <w:rPr>
          <w:rFonts w:cs="Arial"/>
          <w:szCs w:val="24"/>
        </w:rPr>
        <w:t>“</w:t>
      </w:r>
      <w:r>
        <w:rPr>
          <w:rFonts w:cs="Arial"/>
          <w:szCs w:val="24"/>
        </w:rPr>
        <w:t>O</w:t>
      </w:r>
      <w:r w:rsidRPr="00DA29DA">
        <w:rPr>
          <w:rFonts w:cs="Arial"/>
          <w:szCs w:val="24"/>
        </w:rPr>
        <w:t>ptimizar el tiempo de atención a emergencias</w:t>
      </w:r>
      <w:r w:rsidRPr="001A01FF">
        <w:rPr>
          <w:rFonts w:cs="Arial"/>
          <w:szCs w:val="24"/>
        </w:rPr>
        <w:t>”</w:t>
      </w:r>
    </w:p>
    <w:p w:rsidR="009554E8" w:rsidRDefault="009554E8" w:rsidP="005E3645">
      <w:pPr>
        <w:autoSpaceDE w:val="0"/>
        <w:autoSpaceDN w:val="0"/>
        <w:adjustRightInd w:val="0"/>
        <w:spacing w:after="0"/>
        <w:ind w:left="1276" w:firstLine="0"/>
        <w:rPr>
          <w:rFonts w:cs="Arial"/>
          <w:szCs w:val="24"/>
        </w:rPr>
      </w:pPr>
      <w:r>
        <w:rPr>
          <w:rFonts w:cs="Arial"/>
          <w:szCs w:val="24"/>
        </w:rPr>
        <w:t xml:space="preserve">Mide el tiempo promedio de ejecución entre órdenes de mantenimiento emergentes, decir la frecuencia medida </w:t>
      </w:r>
      <w:r>
        <w:rPr>
          <w:rFonts w:cs="Arial"/>
          <w:szCs w:val="24"/>
        </w:rPr>
        <w:lastRenderedPageBreak/>
        <w:t>temporalmente desde que inicia una emergencia hasta que termine.</w:t>
      </w:r>
    </w:p>
    <w:p w:rsidR="009554E8" w:rsidRDefault="009554E8" w:rsidP="005E3645">
      <w:pPr>
        <w:autoSpaceDE w:val="0"/>
        <w:autoSpaceDN w:val="0"/>
        <w:adjustRightInd w:val="0"/>
        <w:spacing w:after="0"/>
        <w:ind w:left="1276" w:firstLine="0"/>
        <w:rPr>
          <w:rFonts w:cs="Arial"/>
          <w:szCs w:val="24"/>
        </w:rPr>
      </w:pPr>
      <w:r>
        <w:rPr>
          <w:rFonts w:cs="Arial"/>
          <w:b/>
          <w:szCs w:val="24"/>
        </w:rPr>
        <w:t>V</w:t>
      </w:r>
      <w:r w:rsidRPr="000A7357">
        <w:rPr>
          <w:rFonts w:cs="Arial"/>
          <w:b/>
          <w:szCs w:val="24"/>
        </w:rPr>
        <w:t>alor meta:</w:t>
      </w:r>
      <w:r>
        <w:rPr>
          <w:rFonts w:cs="Arial"/>
          <w:b/>
          <w:szCs w:val="24"/>
        </w:rPr>
        <w:t xml:space="preserve"> </w:t>
      </w:r>
      <w:r>
        <w:rPr>
          <w:rFonts w:cs="Arial"/>
          <w:szCs w:val="24"/>
        </w:rPr>
        <w:t>&lt; a 4 horas</w:t>
      </w:r>
      <w:r w:rsidRPr="001A01FF">
        <w:rPr>
          <w:rFonts w:cs="Arial"/>
          <w:szCs w:val="24"/>
        </w:rPr>
        <w:t>.</w:t>
      </w:r>
      <w:r>
        <w:rPr>
          <w:rFonts w:cs="Arial"/>
          <w:szCs w:val="24"/>
        </w:rPr>
        <w:t xml:space="preserve"> </w:t>
      </w:r>
    </w:p>
    <w:p w:rsidR="009554E8" w:rsidRPr="001A01FF" w:rsidRDefault="009554E8" w:rsidP="005E3645">
      <w:pPr>
        <w:autoSpaceDE w:val="0"/>
        <w:autoSpaceDN w:val="0"/>
        <w:adjustRightInd w:val="0"/>
        <w:spacing w:after="0"/>
        <w:ind w:left="1276" w:firstLine="0"/>
        <w:rPr>
          <w:rFonts w:cs="Arial"/>
          <w:b/>
          <w:szCs w:val="24"/>
        </w:rPr>
      </w:pPr>
      <w:r w:rsidRPr="001A01FF">
        <w:rPr>
          <w:rFonts w:cs="Arial"/>
          <w:b/>
          <w:szCs w:val="24"/>
        </w:rPr>
        <w:t>Frecuencia</w:t>
      </w:r>
      <w:r>
        <w:rPr>
          <w:rFonts w:cs="Arial"/>
          <w:b/>
          <w:szCs w:val="24"/>
        </w:rPr>
        <w:t xml:space="preserve"> de control</w:t>
      </w:r>
      <w:r w:rsidRPr="001A01FF">
        <w:rPr>
          <w:rFonts w:cs="Arial"/>
          <w:b/>
          <w:szCs w:val="24"/>
        </w:rPr>
        <w:t>:</w:t>
      </w:r>
      <w:r>
        <w:rPr>
          <w:rFonts w:cs="Arial"/>
          <w:b/>
          <w:szCs w:val="24"/>
        </w:rPr>
        <w:t xml:space="preserve"> </w:t>
      </w:r>
      <w:r w:rsidRPr="00DA29DA">
        <w:rPr>
          <w:rFonts w:cs="Arial"/>
          <w:szCs w:val="24"/>
        </w:rPr>
        <w:t>Trimestral</w:t>
      </w:r>
    </w:p>
    <w:p w:rsidR="009554E8" w:rsidRDefault="009554E8" w:rsidP="005E3645">
      <w:pPr>
        <w:autoSpaceDE w:val="0"/>
        <w:autoSpaceDN w:val="0"/>
        <w:adjustRightInd w:val="0"/>
        <w:spacing w:after="0"/>
        <w:ind w:left="1276" w:firstLine="0"/>
        <w:rPr>
          <w:rFonts w:cs="Arial"/>
          <w:szCs w:val="24"/>
        </w:rPr>
      </w:pPr>
      <w:r w:rsidRPr="000A7357">
        <w:rPr>
          <w:rFonts w:cs="Arial"/>
          <w:b/>
          <w:szCs w:val="24"/>
        </w:rPr>
        <w:t>Valor actual:</w:t>
      </w:r>
      <w:r>
        <w:rPr>
          <w:rFonts w:cs="Arial"/>
          <w:b/>
          <w:szCs w:val="24"/>
        </w:rPr>
        <w:t xml:space="preserve"> </w:t>
      </w:r>
      <w:r>
        <w:rPr>
          <w:rFonts w:cs="Arial"/>
          <w:szCs w:val="24"/>
        </w:rPr>
        <w:t>No disponible.</w:t>
      </w:r>
    </w:p>
    <w:p w:rsidR="009554E8" w:rsidRDefault="009554E8" w:rsidP="005E3645">
      <w:pPr>
        <w:autoSpaceDE w:val="0"/>
        <w:autoSpaceDN w:val="0"/>
        <w:adjustRightInd w:val="0"/>
        <w:spacing w:after="0"/>
        <w:ind w:left="1276" w:firstLine="0"/>
        <w:rPr>
          <w:rFonts w:cs="Arial"/>
          <w:szCs w:val="24"/>
        </w:rPr>
      </w:pPr>
      <w:r w:rsidRPr="00C64343">
        <w:rPr>
          <w:rFonts w:cs="Arial"/>
          <w:b/>
          <w:szCs w:val="24"/>
        </w:rPr>
        <w:t>Plazo:</w:t>
      </w:r>
      <w:r>
        <w:rPr>
          <w:rFonts w:cs="Arial"/>
          <w:szCs w:val="24"/>
        </w:rPr>
        <w:t xml:space="preserve"> anual</w:t>
      </w:r>
    </w:p>
    <w:p w:rsidR="009554E8" w:rsidRPr="00C64343" w:rsidRDefault="005E3645" w:rsidP="005E3645">
      <w:pPr>
        <w:tabs>
          <w:tab w:val="left" w:pos="284"/>
        </w:tabs>
        <w:autoSpaceDE w:val="0"/>
        <w:autoSpaceDN w:val="0"/>
        <w:adjustRightInd w:val="0"/>
        <w:spacing w:after="0"/>
        <w:rPr>
          <w:rFonts w:cs="Arial"/>
          <w:szCs w:val="24"/>
        </w:rPr>
      </w:pPr>
      <w:r>
        <w:rPr>
          <w:rFonts w:cs="Arial"/>
          <w:b/>
          <w:szCs w:val="24"/>
        </w:rPr>
        <w:t>e</w:t>
      </w:r>
      <w:r w:rsidR="009554E8">
        <w:rPr>
          <w:rFonts w:cs="Arial"/>
          <w:b/>
          <w:szCs w:val="24"/>
        </w:rPr>
        <w:t>)  Disponibilidad de los equipos (Planta la T</w:t>
      </w:r>
      <w:r w:rsidR="009554E8" w:rsidRPr="00DA29DA">
        <w:rPr>
          <w:rFonts w:cs="Arial"/>
          <w:b/>
          <w:szCs w:val="24"/>
        </w:rPr>
        <w:t>oma)</w:t>
      </w:r>
    </w:p>
    <w:p w:rsidR="009554E8" w:rsidRPr="000A7357" w:rsidRDefault="009554E8" w:rsidP="005E3645">
      <w:pPr>
        <w:autoSpaceDE w:val="0"/>
        <w:autoSpaceDN w:val="0"/>
        <w:adjustRightInd w:val="0"/>
        <w:spacing w:after="0"/>
        <w:ind w:left="1276" w:firstLine="0"/>
        <w:rPr>
          <w:rFonts w:cs="Arial"/>
          <w:b/>
          <w:szCs w:val="24"/>
        </w:rPr>
      </w:pPr>
      <w:r>
        <w:rPr>
          <w:rFonts w:cs="Arial"/>
          <w:b/>
          <w:szCs w:val="24"/>
        </w:rPr>
        <w:t xml:space="preserve">Objetivo: </w:t>
      </w:r>
      <w:r w:rsidRPr="001A01FF">
        <w:rPr>
          <w:rFonts w:cs="Arial"/>
          <w:szCs w:val="24"/>
        </w:rPr>
        <w:t>“</w:t>
      </w:r>
      <w:r>
        <w:rPr>
          <w:rFonts w:cs="Arial"/>
          <w:szCs w:val="24"/>
        </w:rPr>
        <w:t>M</w:t>
      </w:r>
      <w:r w:rsidRPr="00DA29DA">
        <w:rPr>
          <w:rFonts w:cs="Arial"/>
          <w:szCs w:val="24"/>
        </w:rPr>
        <w:t>ejorar la disponibilidad de los equipos críticos</w:t>
      </w:r>
      <w:r w:rsidRPr="001A01FF">
        <w:rPr>
          <w:rFonts w:cs="Arial"/>
          <w:szCs w:val="24"/>
        </w:rPr>
        <w:t>”</w:t>
      </w:r>
    </w:p>
    <w:p w:rsidR="009554E8" w:rsidRDefault="009554E8" w:rsidP="005E3645">
      <w:pPr>
        <w:autoSpaceDE w:val="0"/>
        <w:autoSpaceDN w:val="0"/>
        <w:adjustRightInd w:val="0"/>
        <w:spacing w:after="0"/>
        <w:ind w:left="1276" w:firstLine="0"/>
        <w:rPr>
          <w:rFonts w:cs="Arial"/>
          <w:szCs w:val="24"/>
        </w:rPr>
      </w:pPr>
      <w:r>
        <w:rPr>
          <w:rFonts w:cs="Arial"/>
          <w:szCs w:val="24"/>
        </w:rPr>
        <w:t>Este indicador controla en porcentaje las horas reales de producción que los activos operan durante el año.</w:t>
      </w:r>
    </w:p>
    <w:p w:rsidR="009554E8" w:rsidRDefault="009554E8" w:rsidP="005E3645">
      <w:pPr>
        <w:autoSpaceDE w:val="0"/>
        <w:autoSpaceDN w:val="0"/>
        <w:adjustRightInd w:val="0"/>
        <w:spacing w:after="0"/>
        <w:ind w:left="1276" w:firstLine="0"/>
        <w:rPr>
          <w:rFonts w:cs="Arial"/>
          <w:szCs w:val="24"/>
        </w:rPr>
      </w:pPr>
      <w:r>
        <w:rPr>
          <w:rFonts w:cs="Arial"/>
          <w:b/>
          <w:szCs w:val="24"/>
        </w:rPr>
        <w:t>V</w:t>
      </w:r>
      <w:r w:rsidRPr="000A7357">
        <w:rPr>
          <w:rFonts w:cs="Arial"/>
          <w:b/>
          <w:szCs w:val="24"/>
        </w:rPr>
        <w:t>alor meta:</w:t>
      </w:r>
      <w:r>
        <w:rPr>
          <w:rFonts w:cs="Arial"/>
          <w:b/>
          <w:szCs w:val="24"/>
        </w:rPr>
        <w:t xml:space="preserve"> </w:t>
      </w:r>
      <w:r>
        <w:rPr>
          <w:rFonts w:cs="Arial"/>
          <w:szCs w:val="24"/>
        </w:rPr>
        <w:t>80%</w:t>
      </w:r>
    </w:p>
    <w:p w:rsidR="009554E8" w:rsidRPr="001A01FF" w:rsidRDefault="009554E8" w:rsidP="005E3645">
      <w:pPr>
        <w:autoSpaceDE w:val="0"/>
        <w:autoSpaceDN w:val="0"/>
        <w:adjustRightInd w:val="0"/>
        <w:spacing w:after="0"/>
        <w:ind w:left="1276" w:firstLine="0"/>
        <w:rPr>
          <w:rFonts w:cs="Arial"/>
          <w:b/>
          <w:szCs w:val="24"/>
        </w:rPr>
      </w:pPr>
      <w:r w:rsidRPr="001A01FF">
        <w:rPr>
          <w:rFonts w:cs="Arial"/>
          <w:b/>
          <w:szCs w:val="24"/>
        </w:rPr>
        <w:t>Frecuencia</w:t>
      </w:r>
      <w:r>
        <w:rPr>
          <w:rFonts w:cs="Arial"/>
          <w:b/>
          <w:szCs w:val="24"/>
        </w:rPr>
        <w:t xml:space="preserve"> de control</w:t>
      </w:r>
      <w:r w:rsidRPr="001A01FF">
        <w:rPr>
          <w:rFonts w:cs="Arial"/>
          <w:b/>
          <w:szCs w:val="24"/>
        </w:rPr>
        <w:t>:</w:t>
      </w:r>
      <w:r>
        <w:rPr>
          <w:rFonts w:cs="Arial"/>
          <w:b/>
          <w:szCs w:val="24"/>
        </w:rPr>
        <w:t xml:space="preserve"> </w:t>
      </w:r>
      <w:r w:rsidRPr="00DA29DA">
        <w:rPr>
          <w:rFonts w:cs="Arial"/>
          <w:szCs w:val="24"/>
        </w:rPr>
        <w:t>Trimestral</w:t>
      </w:r>
    </w:p>
    <w:p w:rsidR="009554E8" w:rsidRDefault="009554E8" w:rsidP="005E3645">
      <w:pPr>
        <w:autoSpaceDE w:val="0"/>
        <w:autoSpaceDN w:val="0"/>
        <w:adjustRightInd w:val="0"/>
        <w:spacing w:after="0"/>
        <w:ind w:left="1276" w:firstLine="0"/>
        <w:rPr>
          <w:rFonts w:cs="Arial"/>
          <w:szCs w:val="24"/>
        </w:rPr>
      </w:pPr>
      <w:r w:rsidRPr="000A7357">
        <w:rPr>
          <w:rFonts w:cs="Arial"/>
          <w:b/>
          <w:szCs w:val="24"/>
        </w:rPr>
        <w:t>Valor actual:</w:t>
      </w:r>
      <w:r>
        <w:rPr>
          <w:rFonts w:cs="Arial"/>
          <w:b/>
          <w:szCs w:val="24"/>
        </w:rPr>
        <w:t xml:space="preserve"> </w:t>
      </w:r>
      <w:r>
        <w:rPr>
          <w:rFonts w:cs="Arial"/>
          <w:szCs w:val="24"/>
        </w:rPr>
        <w:t>No disponible.</w:t>
      </w:r>
    </w:p>
    <w:p w:rsidR="009554E8" w:rsidRDefault="009554E8" w:rsidP="005E3645">
      <w:pPr>
        <w:autoSpaceDE w:val="0"/>
        <w:autoSpaceDN w:val="0"/>
        <w:adjustRightInd w:val="0"/>
        <w:spacing w:after="0"/>
        <w:ind w:left="1276" w:firstLine="0"/>
        <w:rPr>
          <w:rFonts w:cs="Arial"/>
          <w:szCs w:val="24"/>
        </w:rPr>
      </w:pPr>
      <w:r w:rsidRPr="00C64343">
        <w:rPr>
          <w:rFonts w:cs="Arial"/>
          <w:b/>
          <w:szCs w:val="24"/>
        </w:rPr>
        <w:t>Plazo:</w:t>
      </w:r>
      <w:r>
        <w:rPr>
          <w:rFonts w:cs="Arial"/>
          <w:szCs w:val="24"/>
        </w:rPr>
        <w:t xml:space="preserve"> anual</w:t>
      </w:r>
    </w:p>
    <w:p w:rsidR="005E3645" w:rsidRPr="000A7357" w:rsidRDefault="005E3645" w:rsidP="005E3645">
      <w:pPr>
        <w:autoSpaceDE w:val="0"/>
        <w:autoSpaceDN w:val="0"/>
        <w:adjustRightInd w:val="0"/>
        <w:spacing w:after="0"/>
        <w:ind w:left="1276" w:firstLine="0"/>
        <w:rPr>
          <w:rFonts w:cs="Arial"/>
          <w:szCs w:val="24"/>
        </w:rPr>
      </w:pPr>
    </w:p>
    <w:p w:rsidR="009554E8" w:rsidRDefault="009554E8" w:rsidP="00207D51">
      <w:pPr>
        <w:pStyle w:val="Titulo2Tesis"/>
        <w:ind w:left="0" w:firstLine="709"/>
      </w:pPr>
      <w:bookmarkStart w:id="191" w:name="_Toc278396098"/>
      <w:r>
        <w:t>4.1</w:t>
      </w:r>
      <w:r w:rsidRPr="00491502">
        <w:t>.2</w:t>
      </w:r>
      <w:r w:rsidR="005E3645">
        <w:t>.</w:t>
      </w:r>
      <w:r w:rsidRPr="00491502">
        <w:t xml:space="preserve"> Análisis de Modo y Efecto de Fallas</w:t>
      </w:r>
      <w:bookmarkEnd w:id="191"/>
    </w:p>
    <w:p w:rsidR="009554E8" w:rsidRPr="00CB6123" w:rsidRDefault="009554E8" w:rsidP="005E3645">
      <w:pPr>
        <w:autoSpaceDE w:val="0"/>
        <w:autoSpaceDN w:val="0"/>
        <w:adjustRightInd w:val="0"/>
        <w:spacing w:after="0"/>
        <w:ind w:left="1418" w:firstLine="0"/>
        <w:rPr>
          <w:b/>
        </w:rPr>
      </w:pPr>
      <w:r w:rsidRPr="00CB6123">
        <w:rPr>
          <w:b/>
        </w:rPr>
        <w:t>Desarrollo del AMEF</w:t>
      </w:r>
    </w:p>
    <w:p w:rsidR="009554E8" w:rsidRDefault="009554E8" w:rsidP="005E3645">
      <w:pPr>
        <w:autoSpaceDE w:val="0"/>
        <w:autoSpaceDN w:val="0"/>
        <w:adjustRightInd w:val="0"/>
        <w:spacing w:after="0"/>
        <w:ind w:left="1418" w:firstLine="0"/>
        <w:rPr>
          <w:rFonts w:cs="Arial"/>
          <w:szCs w:val="24"/>
        </w:rPr>
      </w:pPr>
      <w:r>
        <w:rPr>
          <w:rFonts w:cs="Arial"/>
          <w:szCs w:val="24"/>
        </w:rPr>
        <w:t xml:space="preserve">En el sistema de gestión en </w:t>
      </w:r>
      <w:r w:rsidRPr="00FB07B2">
        <w:rPr>
          <w:rFonts w:cs="Arial"/>
          <w:szCs w:val="24"/>
        </w:rPr>
        <w:t>c</w:t>
      </w:r>
      <w:r>
        <w:rPr>
          <w:rFonts w:cs="Arial"/>
          <w:szCs w:val="24"/>
        </w:rPr>
        <w:t>ontrol operacional se presenta</w:t>
      </w:r>
      <w:r w:rsidRPr="00FB07B2">
        <w:rPr>
          <w:rFonts w:cs="Arial"/>
          <w:szCs w:val="24"/>
        </w:rPr>
        <w:t xml:space="preserve"> un anális</w:t>
      </w:r>
      <w:r>
        <w:rPr>
          <w:rFonts w:cs="Arial"/>
          <w:szCs w:val="24"/>
        </w:rPr>
        <w:t>is de modo y efecto de fallas para</w:t>
      </w:r>
      <w:r w:rsidRPr="00FB07B2">
        <w:rPr>
          <w:rFonts w:cs="Arial"/>
          <w:szCs w:val="24"/>
        </w:rPr>
        <w:t xml:space="preserve"> los equipos con la </w:t>
      </w:r>
      <w:r w:rsidRPr="00FB07B2">
        <w:rPr>
          <w:rFonts w:cs="Arial"/>
          <w:szCs w:val="24"/>
        </w:rPr>
        <w:lastRenderedPageBreak/>
        <w:t>finalidad de poder prevenir y predecir las posibles fallas que puedan presentarse en los mismos. Dicho</w:t>
      </w:r>
      <w:r>
        <w:rPr>
          <w:rFonts w:cs="Arial"/>
          <w:szCs w:val="24"/>
        </w:rPr>
        <w:t xml:space="preserve"> formato de </w:t>
      </w:r>
      <w:r w:rsidRPr="00FB07B2">
        <w:rPr>
          <w:rFonts w:cs="Arial"/>
          <w:szCs w:val="24"/>
        </w:rPr>
        <w:t xml:space="preserve"> análisis contendrá</w:t>
      </w:r>
      <w:r>
        <w:rPr>
          <w:rFonts w:cs="Arial"/>
          <w:szCs w:val="24"/>
        </w:rPr>
        <w:t>:</w:t>
      </w:r>
      <w:r w:rsidRPr="00FB07B2">
        <w:rPr>
          <w:rFonts w:cs="Arial"/>
          <w:szCs w:val="24"/>
        </w:rPr>
        <w:t xml:space="preserve"> la fecha en la que se encuentra la falla, el componente (equipo) que presenta la falla, la función del equipo en el proceso de producción, el modo de falla potencial, es decir, la manera en que el equipo puede fallar para satisfacer los requisitos y propósitos del proceso; el efecto potencial que describe las consecuencias en términos de lo que el usuario podría experimentar, la causa de la falla que hace referencia al cómo pudo haber ocurrido la falla y se describe en términos de algo que pueda ser corregido y controlado, los controles actuales existentes para cada una de las fallas presentadas; y, finalmente el responsable, la fecha límite y las acciones correctivas a llevar a cabo.</w:t>
      </w:r>
    </w:p>
    <w:p w:rsidR="009554E8" w:rsidRDefault="009554E8" w:rsidP="005E3645">
      <w:pPr>
        <w:spacing w:after="0"/>
        <w:ind w:left="1418" w:firstLine="0"/>
        <w:rPr>
          <w:rFonts w:cs="Arial"/>
          <w:bCs/>
          <w:kern w:val="32"/>
          <w:szCs w:val="24"/>
        </w:rPr>
      </w:pPr>
      <w:r>
        <w:rPr>
          <w:rFonts w:cs="Arial"/>
          <w:bCs/>
          <w:kern w:val="32"/>
          <w:szCs w:val="24"/>
        </w:rPr>
        <w:t xml:space="preserve">Se han considerado AMEF para los motores eléctricos de la Estación de Bombeo B4 por ser las electrobombas de mayor potencia que se encuentran en la planta de bombeo. Los criterios para su determinación se explican a continuación. En el </w:t>
      </w:r>
      <w:r>
        <w:rPr>
          <w:rFonts w:cs="Arial"/>
          <w:bCs/>
          <w:i/>
          <w:kern w:val="32"/>
          <w:szCs w:val="24"/>
        </w:rPr>
        <w:t xml:space="preserve">Tabla 4.2 </w:t>
      </w:r>
      <w:r>
        <w:rPr>
          <w:rFonts w:cs="Arial"/>
          <w:bCs/>
          <w:kern w:val="32"/>
          <w:szCs w:val="24"/>
        </w:rPr>
        <w:t xml:space="preserve"> se presentan las escalas para los criterios efecto, ocurrencia y detección.</w:t>
      </w:r>
    </w:p>
    <w:p w:rsidR="009554E8" w:rsidRDefault="009554E8" w:rsidP="005E3645">
      <w:pPr>
        <w:spacing w:after="0"/>
        <w:ind w:left="1418" w:firstLine="0"/>
        <w:rPr>
          <w:rFonts w:cs="Arial"/>
          <w:bCs/>
          <w:kern w:val="32"/>
          <w:szCs w:val="24"/>
        </w:rPr>
      </w:pPr>
      <w:r>
        <w:rPr>
          <w:rFonts w:cs="Arial"/>
          <w:bCs/>
          <w:kern w:val="32"/>
          <w:szCs w:val="24"/>
        </w:rPr>
        <w:t xml:space="preserve">La frecuencia con que ocurren las fallas junto con su severidad es una medida de la confiabilidad de un sistema. Mientras </w:t>
      </w:r>
      <w:r>
        <w:rPr>
          <w:rFonts w:cs="Arial"/>
          <w:bCs/>
          <w:kern w:val="32"/>
          <w:szCs w:val="24"/>
        </w:rPr>
        <w:lastRenderedPageBreak/>
        <w:t>mayor sea ésta  menor será tal confiabilidad. De ésta forma una tarea fundamental cuando se busca caracterizar y mejorar un proceso es aplicar la metodología AMEF, con la idea de conocer mejor las debilidades (modos de fallas potenciales)  del producto o proceso y a partir de ahí generar soluciones a nivel de proceso o rediseño del producto. Las herramientas estadísticas sirven para establecer la frecuencia de fallas, los efectos y las causas más importantes, de esta forma se deciden las acciones para atender las mayores debilidades del producto o proceso.</w:t>
      </w:r>
      <w:r w:rsidR="00207D51">
        <w:rPr>
          <w:rFonts w:cs="Arial"/>
          <w:bCs/>
          <w:kern w:val="32"/>
          <w:szCs w:val="24"/>
        </w:rPr>
        <w:t xml:space="preserve"> </w:t>
      </w:r>
      <w:r>
        <w:rPr>
          <w:rFonts w:cs="Arial"/>
          <w:bCs/>
          <w:kern w:val="32"/>
          <w:szCs w:val="24"/>
        </w:rPr>
        <w:t>Para la estación de bombeo B4 que impulsa agua cruda hacia la Planta Nueva se hace un AMEF para las bombas, esta estación de bombeo se compone de 8 bombas en línea y su capacidad de producción es del 60% del total de las estaciones de bombeo, se encontró que los índices de prioridad de riesgo, causantes de fallas en la operación de la bomba son desgastes en los rulimanes, acoples flojos y fricción por exceso de vibraciones.</w:t>
      </w:r>
    </w:p>
    <w:p w:rsidR="00AF19AD" w:rsidRDefault="00AF19AD" w:rsidP="005E3645">
      <w:pPr>
        <w:spacing w:after="0"/>
        <w:ind w:left="1418" w:firstLine="0"/>
        <w:rPr>
          <w:rFonts w:cs="Arial"/>
          <w:bCs/>
          <w:kern w:val="32"/>
          <w:szCs w:val="24"/>
        </w:rPr>
      </w:pPr>
    </w:p>
    <w:p w:rsidR="00AF19AD" w:rsidRDefault="00AF19AD" w:rsidP="005E3645">
      <w:pPr>
        <w:spacing w:after="0"/>
        <w:ind w:left="1418" w:firstLine="0"/>
        <w:rPr>
          <w:rFonts w:cs="Arial"/>
          <w:bCs/>
          <w:kern w:val="32"/>
          <w:szCs w:val="24"/>
        </w:rPr>
      </w:pPr>
    </w:p>
    <w:p w:rsidR="00AF19AD" w:rsidRDefault="00AF19AD" w:rsidP="005E3645">
      <w:pPr>
        <w:spacing w:after="0"/>
        <w:ind w:left="1418" w:firstLine="0"/>
        <w:rPr>
          <w:rFonts w:cs="Arial"/>
          <w:bCs/>
          <w:kern w:val="32"/>
          <w:szCs w:val="24"/>
        </w:rPr>
      </w:pPr>
    </w:p>
    <w:p w:rsidR="009554E8" w:rsidRPr="00BD4E61" w:rsidRDefault="009554E8" w:rsidP="005E3645">
      <w:pPr>
        <w:spacing w:after="0"/>
        <w:ind w:firstLine="0"/>
        <w:rPr>
          <w:rFonts w:cs="Arial"/>
          <w:bCs/>
          <w:kern w:val="32"/>
          <w:szCs w:val="24"/>
        </w:rPr>
      </w:pPr>
    </w:p>
    <w:p w:rsidR="005E3645" w:rsidRDefault="005E3645" w:rsidP="00AF19AD">
      <w:pPr>
        <w:pStyle w:val="Piedepgina"/>
        <w:framePr w:w="7321" w:wrap="notBeside" w:hAnchor="page" w:x="3241" w:y="8"/>
        <w:rPr>
          <w:i/>
          <w:sz w:val="18"/>
          <w:szCs w:val="18"/>
        </w:rPr>
      </w:pPr>
      <w:r w:rsidRPr="00FF30F0">
        <w:rPr>
          <w:i/>
          <w:sz w:val="18"/>
          <w:szCs w:val="18"/>
        </w:rPr>
        <w:lastRenderedPageBreak/>
        <w:t>Tabla 4.2</w:t>
      </w:r>
    </w:p>
    <w:p w:rsidR="005E3645" w:rsidRDefault="005E3645" w:rsidP="00AF19AD">
      <w:pPr>
        <w:pStyle w:val="Piedepgina"/>
        <w:framePr w:w="7321" w:wrap="notBeside" w:hAnchor="page" w:x="3241" w:y="8"/>
        <w:rPr>
          <w:i/>
          <w:sz w:val="18"/>
          <w:szCs w:val="18"/>
        </w:rPr>
      </w:pPr>
      <w:r w:rsidRPr="00FF30F0">
        <w:rPr>
          <w:i/>
          <w:sz w:val="18"/>
          <w:szCs w:val="18"/>
        </w:rPr>
        <w:t>“Escalas de Criterios para Análisis de Modo y Efecto de Falla”</w:t>
      </w:r>
    </w:p>
    <w:p w:rsidR="00AF19AD" w:rsidRPr="00FF30F0" w:rsidRDefault="00AF19AD" w:rsidP="00AF19AD">
      <w:pPr>
        <w:pStyle w:val="Piedepgina"/>
        <w:framePr w:w="7321" w:wrap="notBeside" w:hAnchor="page" w:x="3241" w:y="8"/>
        <w:rPr>
          <w:i/>
          <w:sz w:val="18"/>
          <w:szCs w:val="18"/>
        </w:rPr>
      </w:pPr>
    </w:p>
    <w:p w:rsidR="009554E8" w:rsidRPr="00BD4E61" w:rsidRDefault="00F24241" w:rsidP="000C5A55">
      <w:pPr>
        <w:spacing w:before="0" w:after="0"/>
        <w:jc w:val="center"/>
        <w:rPr>
          <w:rFonts w:cs="Arial"/>
          <w:bCs/>
          <w:kern w:val="32"/>
        </w:rPr>
      </w:pPr>
      <w:r w:rsidRPr="00F24241">
        <w:rPr>
          <w:noProof/>
          <w:lang w:val="en-US"/>
        </w:rPr>
        <w:pict>
          <v:shape id="Imagen 33" o:spid="_x0000_i1061" type="#_x0000_t75" style="width:367.5pt;height:528.7pt;visibility:visible">
            <v:imagedata r:id="rId51" o:title=""/>
          </v:shape>
        </w:pict>
      </w:r>
    </w:p>
    <w:p w:rsidR="009554E8" w:rsidRDefault="00F24241" w:rsidP="000C5A55">
      <w:pPr>
        <w:spacing w:after="0"/>
        <w:jc w:val="center"/>
        <w:rPr>
          <w:rFonts w:cs="Arial"/>
          <w:bCs/>
          <w:kern w:val="32"/>
        </w:rPr>
      </w:pPr>
      <w:r w:rsidRPr="00F24241">
        <w:rPr>
          <w:noProof/>
          <w:lang w:val="en-US"/>
        </w:rPr>
        <w:lastRenderedPageBreak/>
        <w:pict>
          <v:shape id="Imagen 34" o:spid="_x0000_i1062" type="#_x0000_t75" style="width:365.35pt;height:529.8pt;visibility:visible" o:bordertopcolor="black" o:borderleftcolor="black" o:borderbottomcolor="black" o:borderrightcolor="black">
            <v:imagedata r:id="rId52" o:title=""/>
            <w10:bordertop type="single" width="4"/>
            <w10:borderleft type="single" width="4"/>
            <w10:borderbottom type="single" width="4"/>
            <w10:borderright type="single" width="4"/>
          </v:shape>
        </w:pict>
      </w:r>
    </w:p>
    <w:p w:rsidR="009554E8" w:rsidRDefault="009554E8" w:rsidP="000C5A55">
      <w:pPr>
        <w:pStyle w:val="Piedepgina"/>
        <w:framePr w:wrap="notBeside"/>
        <w:rPr>
          <w:i/>
          <w:sz w:val="18"/>
          <w:szCs w:val="18"/>
        </w:rPr>
      </w:pPr>
      <w:r>
        <w:rPr>
          <w:i/>
          <w:sz w:val="18"/>
          <w:szCs w:val="18"/>
        </w:rPr>
        <w:t>…viene Tabla 4.2</w:t>
      </w:r>
    </w:p>
    <w:p w:rsidR="009554E8" w:rsidRPr="00FF30F0" w:rsidRDefault="009554E8" w:rsidP="000C5A55">
      <w:pPr>
        <w:pStyle w:val="Piedepgina"/>
        <w:framePr w:wrap="notBeside"/>
        <w:rPr>
          <w:i/>
          <w:sz w:val="18"/>
          <w:szCs w:val="18"/>
        </w:rPr>
      </w:pPr>
      <w:r w:rsidRPr="00FF30F0">
        <w:rPr>
          <w:i/>
          <w:sz w:val="18"/>
          <w:szCs w:val="18"/>
        </w:rPr>
        <w:t>“Escalas de Criterios para Análisis de Modo y Efecto de Falla”</w:t>
      </w:r>
    </w:p>
    <w:p w:rsidR="000C5A55" w:rsidRDefault="000C5A55" w:rsidP="003D74D9">
      <w:pPr>
        <w:spacing w:after="0"/>
        <w:rPr>
          <w:rFonts w:cs="Arial"/>
          <w:b/>
          <w:bCs/>
          <w:kern w:val="32"/>
          <w:szCs w:val="24"/>
        </w:rPr>
      </w:pPr>
    </w:p>
    <w:p w:rsidR="009554E8" w:rsidRPr="00207D51" w:rsidRDefault="009554E8" w:rsidP="00AF19AD">
      <w:pPr>
        <w:spacing w:after="0"/>
        <w:ind w:left="1418" w:firstLine="0"/>
        <w:rPr>
          <w:rFonts w:cs="Arial"/>
          <w:b/>
          <w:bCs/>
          <w:kern w:val="32"/>
          <w:szCs w:val="24"/>
        </w:rPr>
      </w:pPr>
      <w:r w:rsidRPr="00207D51">
        <w:rPr>
          <w:rFonts w:cs="Arial"/>
          <w:b/>
          <w:bCs/>
          <w:kern w:val="32"/>
          <w:szCs w:val="24"/>
        </w:rPr>
        <w:lastRenderedPageBreak/>
        <w:t>Actividades para realizar un AMEF de proceso</w:t>
      </w:r>
    </w:p>
    <w:p w:rsidR="009554E8" w:rsidRDefault="009554E8" w:rsidP="00AF19AD">
      <w:pPr>
        <w:spacing w:after="0"/>
        <w:ind w:left="1418" w:firstLine="0"/>
        <w:rPr>
          <w:rFonts w:cs="Arial"/>
          <w:bCs/>
          <w:kern w:val="32"/>
          <w:szCs w:val="24"/>
        </w:rPr>
      </w:pPr>
      <w:r>
        <w:rPr>
          <w:rFonts w:cs="Arial"/>
          <w:bCs/>
          <w:kern w:val="32"/>
          <w:szCs w:val="24"/>
        </w:rPr>
        <w:t>Se describen siete actividades generales para realizar un AMEF.</w:t>
      </w:r>
    </w:p>
    <w:p w:rsidR="009554E8" w:rsidRDefault="009554E8" w:rsidP="00AF19AD">
      <w:pPr>
        <w:numPr>
          <w:ilvl w:val="0"/>
          <w:numId w:val="8"/>
        </w:numPr>
        <w:spacing w:after="0"/>
        <w:ind w:left="1616" w:hanging="198"/>
        <w:rPr>
          <w:rFonts w:cs="Arial"/>
          <w:bCs/>
          <w:kern w:val="32"/>
          <w:szCs w:val="24"/>
        </w:rPr>
      </w:pPr>
      <w:r>
        <w:rPr>
          <w:rFonts w:cs="Arial"/>
          <w:bCs/>
          <w:kern w:val="32"/>
          <w:szCs w:val="24"/>
        </w:rPr>
        <w:t xml:space="preserve">Formar un equipo que realizará el AMEF y delimitar el producto o proceso que se le aplicará.  </w:t>
      </w:r>
    </w:p>
    <w:p w:rsidR="009554E8" w:rsidRDefault="009554E8" w:rsidP="00AF19AD">
      <w:pPr>
        <w:numPr>
          <w:ilvl w:val="0"/>
          <w:numId w:val="8"/>
        </w:numPr>
        <w:spacing w:after="0"/>
        <w:ind w:left="1616" w:hanging="198"/>
        <w:rPr>
          <w:rFonts w:cs="Arial"/>
          <w:bCs/>
          <w:kern w:val="32"/>
          <w:szCs w:val="24"/>
        </w:rPr>
      </w:pPr>
      <w:r>
        <w:rPr>
          <w:rFonts w:cs="Arial"/>
          <w:bCs/>
          <w:kern w:val="32"/>
          <w:szCs w:val="24"/>
        </w:rPr>
        <w:t>Identificar todas las formas posibles en que puedan ocurrir fallas de un producto p proceso (identificar los modos potenciales de falla).</w:t>
      </w:r>
    </w:p>
    <w:p w:rsidR="009554E8" w:rsidRDefault="009554E8" w:rsidP="00AF19AD">
      <w:pPr>
        <w:numPr>
          <w:ilvl w:val="0"/>
          <w:numId w:val="8"/>
        </w:numPr>
        <w:spacing w:after="0"/>
        <w:ind w:left="1616" w:hanging="198"/>
        <w:rPr>
          <w:rFonts w:cs="Arial"/>
          <w:bCs/>
          <w:kern w:val="32"/>
          <w:szCs w:val="24"/>
        </w:rPr>
      </w:pPr>
      <w:r>
        <w:rPr>
          <w:rFonts w:cs="Arial"/>
          <w:bCs/>
          <w:kern w:val="32"/>
          <w:szCs w:val="24"/>
        </w:rPr>
        <w:t xml:space="preserve">Para cada falla, identificar su efecto y estimar la severidad del mismo. </w:t>
      </w:r>
    </w:p>
    <w:p w:rsidR="009554E8" w:rsidRDefault="009554E8" w:rsidP="00AF19AD">
      <w:pPr>
        <w:numPr>
          <w:ilvl w:val="0"/>
          <w:numId w:val="8"/>
        </w:numPr>
        <w:spacing w:after="0"/>
        <w:ind w:left="1616" w:hanging="198"/>
        <w:rPr>
          <w:rFonts w:cs="Arial"/>
          <w:bCs/>
          <w:kern w:val="32"/>
          <w:szCs w:val="24"/>
        </w:rPr>
      </w:pPr>
      <w:r>
        <w:rPr>
          <w:rFonts w:cs="Arial"/>
          <w:bCs/>
          <w:kern w:val="32"/>
          <w:szCs w:val="24"/>
        </w:rPr>
        <w:t>Encontrar las causas potenciales de la falla y estimar la frecuencia de ocurrencia de la falla debido a cada causa.</w:t>
      </w:r>
    </w:p>
    <w:p w:rsidR="009554E8" w:rsidRDefault="009554E8" w:rsidP="00AF19AD">
      <w:pPr>
        <w:numPr>
          <w:ilvl w:val="0"/>
          <w:numId w:val="8"/>
        </w:numPr>
        <w:spacing w:after="0"/>
        <w:ind w:left="1616" w:hanging="198"/>
        <w:rPr>
          <w:rFonts w:cs="Arial"/>
          <w:bCs/>
          <w:kern w:val="32"/>
          <w:szCs w:val="24"/>
        </w:rPr>
      </w:pPr>
      <w:r>
        <w:rPr>
          <w:rFonts w:cs="Arial"/>
          <w:bCs/>
          <w:kern w:val="32"/>
          <w:szCs w:val="24"/>
        </w:rPr>
        <w:t>Hacer una lista de los controles o mecanismos que existen para detectar la ocurrencia de la falla, antes de que el producto salga hacia procesos posteriores. Además estimar la probabilidad de que los controles hagan la detección de la falla.</w:t>
      </w:r>
    </w:p>
    <w:p w:rsidR="009554E8" w:rsidRDefault="009554E8" w:rsidP="00AF19AD">
      <w:pPr>
        <w:numPr>
          <w:ilvl w:val="0"/>
          <w:numId w:val="8"/>
        </w:numPr>
        <w:spacing w:after="0"/>
        <w:ind w:left="1616" w:hanging="198"/>
        <w:rPr>
          <w:rFonts w:cs="Arial"/>
          <w:bCs/>
          <w:kern w:val="32"/>
          <w:szCs w:val="24"/>
        </w:rPr>
      </w:pPr>
      <w:r>
        <w:rPr>
          <w:rFonts w:cs="Arial"/>
          <w:bCs/>
          <w:kern w:val="32"/>
          <w:szCs w:val="24"/>
        </w:rPr>
        <w:t>Calcular el número prioritario de riesgo (NPR), que resulta de multiplicar la severidad por la ocurrencia y la detección.</w:t>
      </w:r>
    </w:p>
    <w:p w:rsidR="009554E8" w:rsidRDefault="009554E8" w:rsidP="00AF19AD">
      <w:pPr>
        <w:numPr>
          <w:ilvl w:val="0"/>
          <w:numId w:val="8"/>
        </w:numPr>
        <w:spacing w:after="0"/>
        <w:ind w:left="1616" w:hanging="198"/>
        <w:rPr>
          <w:rFonts w:cs="Arial"/>
          <w:bCs/>
          <w:kern w:val="32"/>
          <w:szCs w:val="24"/>
        </w:rPr>
      </w:pPr>
      <w:r>
        <w:rPr>
          <w:rFonts w:cs="Arial"/>
          <w:bCs/>
          <w:kern w:val="32"/>
          <w:szCs w:val="24"/>
        </w:rPr>
        <w:lastRenderedPageBreak/>
        <w:t>Establecer prioridades de acuerdo al NPR, y para los NPR más altos decidir acciones para reducir severidad y/o ocurrencia, o en el peor de los casos mejorar la detección. Todo el proceso seguido debe quedar documentado en un formato AMEF.</w:t>
      </w:r>
    </w:p>
    <w:p w:rsidR="009554E8" w:rsidRDefault="009554E8" w:rsidP="00AF19AD">
      <w:pPr>
        <w:numPr>
          <w:ilvl w:val="0"/>
          <w:numId w:val="8"/>
        </w:numPr>
        <w:spacing w:after="0"/>
        <w:ind w:left="1616" w:hanging="198"/>
        <w:rPr>
          <w:rFonts w:cs="Arial"/>
          <w:bCs/>
          <w:kern w:val="32"/>
          <w:szCs w:val="24"/>
        </w:rPr>
      </w:pPr>
      <w:r>
        <w:rPr>
          <w:rFonts w:cs="Arial"/>
          <w:bCs/>
          <w:kern w:val="32"/>
          <w:szCs w:val="24"/>
        </w:rPr>
        <w:t>Revisar y establecer los resultados obtenidos, lo que incluye precisar las acciones tomadas y volver a calcular lo NPR.</w:t>
      </w:r>
    </w:p>
    <w:p w:rsidR="009554E8" w:rsidRPr="00AF19AD" w:rsidRDefault="009554E8" w:rsidP="00AF19AD">
      <w:pPr>
        <w:numPr>
          <w:ilvl w:val="0"/>
          <w:numId w:val="8"/>
        </w:numPr>
        <w:spacing w:after="0"/>
        <w:ind w:left="1616" w:hanging="198"/>
        <w:rPr>
          <w:rFonts w:cs="Arial"/>
          <w:bCs/>
          <w:kern w:val="32"/>
          <w:szCs w:val="24"/>
        </w:rPr>
      </w:pPr>
      <w:r>
        <w:rPr>
          <w:rFonts w:cs="Arial"/>
          <w:bCs/>
          <w:kern w:val="32"/>
          <w:szCs w:val="24"/>
        </w:rPr>
        <w:t xml:space="preserve">La información obtenida con las actividades descritas se organiza en el formato de AMEF realizado para una bomba de EB4, mostrado en el </w:t>
      </w:r>
      <w:r w:rsidRPr="00AF19AD">
        <w:rPr>
          <w:rFonts w:cs="Arial"/>
          <w:bCs/>
          <w:kern w:val="32"/>
          <w:szCs w:val="24"/>
        </w:rPr>
        <w:t>Anexo 1.</w:t>
      </w:r>
    </w:p>
    <w:p w:rsidR="009554E8" w:rsidRDefault="009554E8" w:rsidP="00207D51">
      <w:pPr>
        <w:spacing w:after="0"/>
        <w:ind w:left="1069" w:firstLine="349"/>
        <w:rPr>
          <w:rFonts w:cs="Arial"/>
          <w:b/>
          <w:bCs/>
          <w:kern w:val="32"/>
          <w:szCs w:val="24"/>
        </w:rPr>
      </w:pPr>
      <w:r w:rsidRPr="0030054F">
        <w:rPr>
          <w:rFonts w:cs="Arial"/>
          <w:b/>
          <w:bCs/>
          <w:kern w:val="32"/>
          <w:szCs w:val="24"/>
        </w:rPr>
        <w:t xml:space="preserve">Detalle </w:t>
      </w:r>
      <w:r>
        <w:rPr>
          <w:rFonts w:cs="Arial"/>
          <w:b/>
          <w:bCs/>
          <w:kern w:val="32"/>
          <w:szCs w:val="24"/>
        </w:rPr>
        <w:t>de las actividades</w:t>
      </w:r>
    </w:p>
    <w:p w:rsidR="009554E8" w:rsidRDefault="009554E8" w:rsidP="00AF19AD">
      <w:pPr>
        <w:spacing w:after="0"/>
        <w:ind w:left="1418" w:firstLine="0"/>
        <w:rPr>
          <w:rFonts w:cs="Arial"/>
          <w:bCs/>
          <w:kern w:val="32"/>
          <w:szCs w:val="24"/>
        </w:rPr>
      </w:pPr>
      <w:r>
        <w:rPr>
          <w:rFonts w:cs="Arial"/>
          <w:bCs/>
          <w:kern w:val="32"/>
          <w:szCs w:val="24"/>
        </w:rPr>
        <w:t>Se describe la información que se deberá anotar en el formato a continuación.</w:t>
      </w:r>
    </w:p>
    <w:p w:rsidR="009554E8" w:rsidRDefault="009554E8" w:rsidP="00AF19AD">
      <w:pPr>
        <w:numPr>
          <w:ilvl w:val="0"/>
          <w:numId w:val="9"/>
        </w:numPr>
        <w:spacing w:after="0"/>
        <w:ind w:left="1616" w:hanging="198"/>
        <w:rPr>
          <w:rFonts w:cs="Arial"/>
          <w:bCs/>
          <w:kern w:val="32"/>
          <w:szCs w:val="24"/>
        </w:rPr>
      </w:pPr>
      <w:r w:rsidRPr="00DE21E1">
        <w:rPr>
          <w:rFonts w:cs="Arial"/>
          <w:b/>
          <w:bCs/>
          <w:kern w:val="32"/>
          <w:szCs w:val="24"/>
        </w:rPr>
        <w:t>Número de página</w:t>
      </w:r>
      <w:r w:rsidRPr="003F50B7">
        <w:rPr>
          <w:rFonts w:cs="Arial"/>
          <w:b/>
          <w:bCs/>
          <w:kern w:val="32"/>
          <w:szCs w:val="24"/>
        </w:rPr>
        <w:t>/#</w:t>
      </w:r>
      <w:r w:rsidRPr="00DE21E1">
        <w:rPr>
          <w:rFonts w:cs="Arial"/>
          <w:b/>
          <w:bCs/>
          <w:kern w:val="32"/>
          <w:szCs w:val="24"/>
        </w:rPr>
        <w:t xml:space="preserve"> total de páginas</w:t>
      </w:r>
      <w:r>
        <w:rPr>
          <w:rFonts w:cs="Arial"/>
          <w:b/>
          <w:bCs/>
          <w:kern w:val="32"/>
          <w:szCs w:val="24"/>
        </w:rPr>
        <w:t>:</w:t>
      </w:r>
      <w:r>
        <w:rPr>
          <w:rFonts w:cs="Arial"/>
          <w:bCs/>
          <w:kern w:val="32"/>
          <w:szCs w:val="24"/>
        </w:rPr>
        <w:t xml:space="preserve"> anotar el número correspondiente  a la página en que se trabaja y escribir el número total de páginas en el otro campo.</w:t>
      </w:r>
    </w:p>
    <w:p w:rsidR="009554E8" w:rsidRDefault="00AF19AD" w:rsidP="00AF19AD">
      <w:pPr>
        <w:numPr>
          <w:ilvl w:val="0"/>
          <w:numId w:val="9"/>
        </w:numPr>
        <w:spacing w:after="0"/>
        <w:ind w:left="1616" w:hanging="198"/>
        <w:rPr>
          <w:rFonts w:cs="Arial"/>
          <w:bCs/>
          <w:kern w:val="32"/>
          <w:szCs w:val="24"/>
        </w:rPr>
      </w:pPr>
      <w:r>
        <w:rPr>
          <w:rFonts w:cs="Arial"/>
          <w:b/>
          <w:bCs/>
          <w:kern w:val="32"/>
          <w:szCs w:val="24"/>
        </w:rPr>
        <w:t xml:space="preserve"># </w:t>
      </w:r>
      <w:r w:rsidR="009554E8">
        <w:rPr>
          <w:rFonts w:cs="Arial"/>
          <w:b/>
          <w:bCs/>
          <w:kern w:val="32"/>
          <w:szCs w:val="24"/>
        </w:rPr>
        <w:t xml:space="preserve">de proyecto: </w:t>
      </w:r>
      <w:r w:rsidR="009554E8">
        <w:rPr>
          <w:rFonts w:cs="Arial"/>
          <w:bCs/>
          <w:kern w:val="32"/>
          <w:szCs w:val="24"/>
        </w:rPr>
        <w:t>anotar el número de proyecto al que corresponde el análisis, de acuerdo a los criterios de la empresa.</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 xml:space="preserve">Proceso: </w:t>
      </w:r>
      <w:r>
        <w:rPr>
          <w:rFonts w:cs="Arial"/>
          <w:bCs/>
          <w:kern w:val="32"/>
          <w:szCs w:val="24"/>
        </w:rPr>
        <w:t>registrar el nombre del proceso u operación sobre el cual se hace el análisis.</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lastRenderedPageBreak/>
        <w:t xml:space="preserve">Producto afectado: </w:t>
      </w:r>
      <w:r>
        <w:rPr>
          <w:rFonts w:cs="Arial"/>
          <w:bCs/>
          <w:kern w:val="32"/>
          <w:szCs w:val="24"/>
        </w:rPr>
        <w:t>registre el nombre del producto que se produce en el proceso.</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 xml:space="preserve">Responsables: </w:t>
      </w:r>
      <w:r>
        <w:rPr>
          <w:rFonts w:cs="Arial"/>
          <w:bCs/>
          <w:kern w:val="32"/>
          <w:szCs w:val="24"/>
        </w:rPr>
        <w:t>registre el nombre de la persona que tiene la responsabilidad primaria del proceso, es decir, la Gerencia que tiene la responsabilidad principal de la máquina equipo o proceso.</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 xml:space="preserve">Líder del proyecto: </w:t>
      </w:r>
      <w:r>
        <w:rPr>
          <w:rFonts w:cs="Arial"/>
          <w:bCs/>
          <w:kern w:val="32"/>
          <w:szCs w:val="24"/>
        </w:rPr>
        <w:t>anotar el nombre del responsable técnico del proyecto.</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 xml:space="preserve">Preparado por: </w:t>
      </w:r>
      <w:r>
        <w:rPr>
          <w:rFonts w:cs="Arial"/>
          <w:bCs/>
          <w:kern w:val="32"/>
          <w:szCs w:val="24"/>
        </w:rPr>
        <w:t>anotar las personas que realizaron el AMEF</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Fecha de terminación:</w:t>
      </w:r>
      <w:r>
        <w:rPr>
          <w:rFonts w:cs="Arial"/>
          <w:bCs/>
          <w:kern w:val="32"/>
          <w:szCs w:val="24"/>
        </w:rPr>
        <w:t xml:space="preserve"> </w:t>
      </w:r>
      <w:r w:rsidRPr="00AC7FDE">
        <w:rPr>
          <w:rFonts w:cs="Arial"/>
          <w:bCs/>
          <w:kern w:val="32"/>
          <w:szCs w:val="24"/>
        </w:rPr>
        <w:t xml:space="preserve">escribir la </w:t>
      </w:r>
      <w:r>
        <w:rPr>
          <w:rFonts w:cs="Arial"/>
          <w:bCs/>
          <w:kern w:val="32"/>
          <w:szCs w:val="24"/>
        </w:rPr>
        <w:t>fecha obligatoria en la que se debe terminar el AMEF, sea por compromiso de liberación de producción o por meta en el tiempo en que el equipo de trabajo decida imponerse.</w:t>
      </w:r>
    </w:p>
    <w:p w:rsidR="009554E8" w:rsidRDefault="009554E8" w:rsidP="00AF19AD">
      <w:pPr>
        <w:numPr>
          <w:ilvl w:val="0"/>
          <w:numId w:val="9"/>
        </w:numPr>
        <w:spacing w:after="0"/>
        <w:ind w:left="1616" w:hanging="198"/>
        <w:rPr>
          <w:rFonts w:cs="Arial"/>
          <w:bCs/>
          <w:kern w:val="32"/>
          <w:szCs w:val="24"/>
        </w:rPr>
      </w:pPr>
      <w:r>
        <w:rPr>
          <w:rFonts w:cs="Arial"/>
          <w:b/>
          <w:bCs/>
          <w:kern w:val="32"/>
          <w:szCs w:val="24"/>
        </w:rPr>
        <w:t>Fecha AMEF original y última revisión:</w:t>
      </w:r>
      <w:r>
        <w:rPr>
          <w:rFonts w:cs="Arial"/>
          <w:bCs/>
          <w:kern w:val="32"/>
          <w:szCs w:val="24"/>
        </w:rPr>
        <w:t xml:space="preserve"> </w:t>
      </w:r>
      <w:r w:rsidRPr="00AC121E">
        <w:rPr>
          <w:rFonts w:cs="Arial"/>
          <w:bCs/>
          <w:kern w:val="32"/>
          <w:szCs w:val="24"/>
        </w:rPr>
        <w:t>si ya s</w:t>
      </w:r>
      <w:r>
        <w:rPr>
          <w:rFonts w:cs="Arial"/>
          <w:bCs/>
          <w:kern w:val="32"/>
          <w:szCs w:val="24"/>
        </w:rPr>
        <w:t>e ha hecho antes un AMEF sobre este proceso, anotar la fecha del primer AMEF y la fecha de la última revisión formal</w:t>
      </w:r>
    </w:p>
    <w:p w:rsidR="009554E8" w:rsidRPr="00AA6EC6" w:rsidRDefault="009554E8" w:rsidP="00AF19AD">
      <w:pPr>
        <w:numPr>
          <w:ilvl w:val="0"/>
          <w:numId w:val="9"/>
        </w:numPr>
        <w:spacing w:after="0"/>
        <w:ind w:left="1758" w:hanging="340"/>
        <w:rPr>
          <w:rFonts w:cs="Arial"/>
          <w:b/>
          <w:bCs/>
          <w:kern w:val="32"/>
          <w:szCs w:val="24"/>
        </w:rPr>
      </w:pPr>
      <w:r>
        <w:rPr>
          <w:rFonts w:cs="Arial"/>
          <w:b/>
          <w:bCs/>
          <w:kern w:val="32"/>
          <w:szCs w:val="24"/>
        </w:rPr>
        <w:t>Función</w:t>
      </w:r>
      <w:r w:rsidRPr="00AA6EC6">
        <w:rPr>
          <w:rFonts w:cs="Arial"/>
          <w:b/>
          <w:bCs/>
          <w:kern w:val="32"/>
          <w:szCs w:val="24"/>
        </w:rPr>
        <w:t xml:space="preserve"> del proceso:</w:t>
      </w:r>
      <w:r>
        <w:rPr>
          <w:rFonts w:cs="Arial"/>
          <w:b/>
          <w:bCs/>
          <w:kern w:val="32"/>
          <w:szCs w:val="24"/>
        </w:rPr>
        <w:t xml:space="preserve"> </w:t>
      </w:r>
      <w:r>
        <w:rPr>
          <w:rFonts w:cs="Arial"/>
          <w:bCs/>
          <w:kern w:val="32"/>
          <w:szCs w:val="24"/>
        </w:rPr>
        <w:t>describir de manera breve de la función del proceso analizado, anotando las principales etapas del proceso y su función correspondiente.</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 xml:space="preserve">Componente o pieza: </w:t>
      </w:r>
      <w:r>
        <w:rPr>
          <w:rFonts w:cs="Arial"/>
          <w:bCs/>
          <w:kern w:val="32"/>
          <w:szCs w:val="24"/>
        </w:rPr>
        <w:t>describir la pieza o componente que podría ser causante de alguna falla en el activo.</w:t>
      </w:r>
    </w:p>
    <w:p w:rsidR="009554E8" w:rsidRDefault="009554E8" w:rsidP="00AF19AD">
      <w:pPr>
        <w:numPr>
          <w:ilvl w:val="0"/>
          <w:numId w:val="9"/>
        </w:numPr>
        <w:spacing w:after="0"/>
        <w:ind w:left="1758" w:hanging="340"/>
        <w:rPr>
          <w:rFonts w:cs="Arial"/>
          <w:bCs/>
          <w:kern w:val="32"/>
          <w:szCs w:val="24"/>
        </w:rPr>
      </w:pPr>
      <w:r w:rsidRPr="00AF19AD">
        <w:rPr>
          <w:rFonts w:cs="Arial"/>
          <w:b/>
          <w:bCs/>
          <w:kern w:val="32"/>
          <w:szCs w:val="24"/>
        </w:rPr>
        <w:lastRenderedPageBreak/>
        <w:t>Función:</w:t>
      </w:r>
      <w:r>
        <w:rPr>
          <w:rFonts w:cs="Arial"/>
          <w:bCs/>
          <w:kern w:val="32"/>
          <w:szCs w:val="24"/>
        </w:rPr>
        <w:t xml:space="preserve"> describir la función que realiza el componente o pieza.</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Modo de falla potencial:</w:t>
      </w:r>
      <w:r>
        <w:rPr>
          <w:rFonts w:cs="Arial"/>
          <w:bCs/>
          <w:kern w:val="32"/>
          <w:szCs w:val="24"/>
        </w:rPr>
        <w:t xml:space="preserve"> describe la forma en que el proceso podría potencialmente fallar en el cumplimiento de los requerimientos. Se debe anotar todos los modos potenciales de falla, sin tomar en cuenta la probabilidad de su ocurrencia.</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Efecto potencial:</w:t>
      </w:r>
      <w:r>
        <w:rPr>
          <w:rFonts w:cs="Arial"/>
          <w:bCs/>
          <w:kern w:val="32"/>
          <w:szCs w:val="24"/>
        </w:rPr>
        <w:t xml:space="preserve"> se definen como los efectos del modo de falla, el efecto es negativo puede darse en el proceso, sobre una operación posterior o en el cliente final. Si la falla ha ocurrido se debe describir todos los efectos de modo potenciales de los modos de falla señalados en el paso previo.</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Severidad:</w:t>
      </w:r>
      <w:r>
        <w:rPr>
          <w:rFonts w:cs="Arial"/>
          <w:bCs/>
          <w:kern w:val="32"/>
          <w:szCs w:val="24"/>
        </w:rPr>
        <w:t xml:space="preserve"> </w:t>
      </w:r>
      <w:r w:rsidRPr="00D339BD">
        <w:rPr>
          <w:rFonts w:cs="Arial"/>
          <w:bCs/>
          <w:kern w:val="32"/>
          <w:szCs w:val="24"/>
        </w:rPr>
        <w:t xml:space="preserve">estimar la severidad de los efectos </w:t>
      </w:r>
      <w:r>
        <w:rPr>
          <w:rFonts w:cs="Arial"/>
          <w:bCs/>
          <w:kern w:val="32"/>
          <w:szCs w:val="24"/>
        </w:rPr>
        <w:t>listados en la columna previa, evaluados en una escala del 1 al 10 y representa la gravedad de la falla para una operación posterior o al cliente, una vez que esta falla haya ocurrido. La severidad solo se refiere o se aplica al efecto. Si el efecto ocurre en el cliente final y en el proceso, usar la severidad más alta.</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lastRenderedPageBreak/>
        <w:t>Causa potencial:</w:t>
      </w:r>
      <w:r>
        <w:rPr>
          <w:rFonts w:cs="Arial"/>
          <w:bCs/>
          <w:kern w:val="32"/>
          <w:szCs w:val="24"/>
        </w:rPr>
        <w:t xml:space="preserve"> </w:t>
      </w:r>
      <w:r w:rsidRPr="00D339BD">
        <w:rPr>
          <w:rFonts w:cs="Arial"/>
          <w:bCs/>
          <w:kern w:val="32"/>
          <w:szCs w:val="24"/>
        </w:rPr>
        <w:t xml:space="preserve">hacer </w:t>
      </w:r>
      <w:r>
        <w:rPr>
          <w:rFonts w:cs="Arial"/>
          <w:bCs/>
          <w:kern w:val="32"/>
          <w:szCs w:val="24"/>
        </w:rPr>
        <w:t>una lista de todas las posibles causas para cada modo potencial de falla. Entender como causa de la falla la manera como podría ocurrir la falla. Cada causa ocupa un renglón, aplicar para listar las causas diagrama Ishikawa, diagrama de relación o diagrama de árbol.</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Ocurrencia:</w:t>
      </w:r>
      <w:r>
        <w:rPr>
          <w:rFonts w:cs="Arial"/>
          <w:bCs/>
          <w:kern w:val="32"/>
          <w:szCs w:val="24"/>
        </w:rPr>
        <w:t xml:space="preserve"> </w:t>
      </w:r>
      <w:r w:rsidRPr="00E94B54">
        <w:rPr>
          <w:rFonts w:cs="Arial"/>
          <w:bCs/>
          <w:kern w:val="32"/>
          <w:szCs w:val="24"/>
        </w:rPr>
        <w:t>estimar</w:t>
      </w:r>
      <w:r>
        <w:rPr>
          <w:rFonts w:cs="Arial"/>
          <w:bCs/>
          <w:kern w:val="32"/>
          <w:szCs w:val="24"/>
        </w:rPr>
        <w:t xml:space="preserve"> la ocurrencia con la que se espera ocurra la falla debido a cada una de las causas potenciales listadas, hacer uso de datos históricos si es posible.</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Controles actuales:</w:t>
      </w:r>
      <w:r>
        <w:rPr>
          <w:rFonts w:cs="Arial"/>
          <w:bCs/>
          <w:kern w:val="32"/>
          <w:szCs w:val="24"/>
        </w:rPr>
        <w:t xml:space="preserve"> hacer una lista de los controles actuales del proceso que están dirigidos a prevenir que ocurra la causa mecanismo-falla o controles que reduzcan la tasa de falla; detectarla ocurrencia de la causa-mecanismo  de la falla, de tal forma que permita generar acciones correctivas; detectar la ocurrencia del modo de falla resultante.</w:t>
      </w:r>
    </w:p>
    <w:p w:rsidR="009554E8" w:rsidRDefault="009554E8" w:rsidP="00AF19AD">
      <w:pPr>
        <w:numPr>
          <w:ilvl w:val="0"/>
          <w:numId w:val="9"/>
        </w:numPr>
        <w:spacing w:after="0"/>
        <w:ind w:left="1758" w:hanging="340"/>
        <w:rPr>
          <w:rFonts w:cs="Arial"/>
          <w:bCs/>
          <w:kern w:val="32"/>
          <w:szCs w:val="24"/>
        </w:rPr>
      </w:pPr>
      <w:r>
        <w:rPr>
          <w:rFonts w:cs="Arial"/>
          <w:b/>
          <w:bCs/>
          <w:kern w:val="32"/>
          <w:szCs w:val="24"/>
        </w:rPr>
        <w:t>Detección (D):</w:t>
      </w:r>
      <w:r>
        <w:rPr>
          <w:rFonts w:cs="Arial"/>
          <w:bCs/>
          <w:kern w:val="32"/>
          <w:szCs w:val="24"/>
        </w:rPr>
        <w:t xml:space="preserve"> con una escala del 1 al 10, estimar la probabilidad de que los controles detecten la falla (su efecto), una vez que ha ocurrido antes de que el producto salga hacia procesos posteriores. Se debe suponer que la causa de falla ha sucedido y estimar la probabilidad de </w:t>
      </w:r>
      <w:r>
        <w:rPr>
          <w:rFonts w:cs="Arial"/>
          <w:bCs/>
          <w:kern w:val="32"/>
          <w:szCs w:val="24"/>
        </w:rPr>
        <w:lastRenderedPageBreak/>
        <w:t xml:space="preserve">detectar la falla, suponiendo que la falla ha ocurrido, esto no es lo mismo </w:t>
      </w:r>
      <w:r w:rsidRPr="00B84D45">
        <w:rPr>
          <w:rFonts w:cs="Arial"/>
          <w:bCs/>
          <w:kern w:val="32"/>
          <w:szCs w:val="24"/>
        </w:rPr>
        <w:t>que estimar la probabilidad de que la falla ocurra.</w:t>
      </w:r>
    </w:p>
    <w:p w:rsidR="009554E8" w:rsidRPr="00640519" w:rsidRDefault="009554E8" w:rsidP="00AF19AD">
      <w:pPr>
        <w:numPr>
          <w:ilvl w:val="0"/>
          <w:numId w:val="9"/>
        </w:numPr>
        <w:spacing w:after="0"/>
        <w:ind w:left="1758" w:hanging="340"/>
        <w:rPr>
          <w:rFonts w:cs="Arial"/>
          <w:bCs/>
          <w:kern w:val="32"/>
          <w:szCs w:val="24"/>
        </w:rPr>
      </w:pPr>
      <w:r>
        <w:rPr>
          <w:rFonts w:cs="Arial"/>
          <w:b/>
          <w:bCs/>
          <w:kern w:val="32"/>
          <w:szCs w:val="24"/>
        </w:rPr>
        <w:t>Número de prioridad de riesgo (NPR):</w:t>
      </w:r>
      <w:r>
        <w:rPr>
          <w:rFonts w:cs="Arial"/>
          <w:bCs/>
          <w:kern w:val="32"/>
          <w:szCs w:val="24"/>
        </w:rPr>
        <w:t xml:space="preserve"> calcular el </w:t>
      </w:r>
      <w:r w:rsidRPr="00B84D45">
        <w:rPr>
          <w:rFonts w:cs="Arial"/>
          <w:bCs/>
          <w:kern w:val="32"/>
          <w:szCs w:val="24"/>
        </w:rPr>
        <w:t>N</w:t>
      </w:r>
      <w:r>
        <w:rPr>
          <w:rFonts w:cs="Arial"/>
          <w:bCs/>
          <w:kern w:val="32"/>
          <w:szCs w:val="24"/>
        </w:rPr>
        <w:t>PR para efecto-causas-controles, que es el resultado de multiplicar  la puntuación de severidad del efecto de la falla, por la probabilidad de ocurrencia para cada efecto de falla, por la probabilidad  de que los controles actuales detecten la causa de falla.</w:t>
      </w:r>
    </w:p>
    <w:p w:rsidR="009554E8" w:rsidRDefault="00207D51" w:rsidP="003F50B7">
      <w:pPr>
        <w:spacing w:after="0"/>
        <w:jc w:val="center"/>
        <w:rPr>
          <w:rFonts w:cs="Arial"/>
          <w:bCs/>
          <w:kern w:val="32"/>
          <w:szCs w:val="24"/>
        </w:rPr>
      </w:pPr>
      <w:r>
        <w:t xml:space="preserve">                                </w:t>
      </w:r>
      <w:r w:rsidR="00F24241">
        <w:pict>
          <v:shape id="_x0000_i1063" type="#_x0000_t75" style="width:113.9pt;height:18.25pt" equationxml="&lt;">
            <v:imagedata r:id="rId53" o:title="" chromakey="white"/>
          </v:shape>
        </w:pict>
      </w:r>
    </w:p>
    <w:p w:rsidR="009554E8" w:rsidRDefault="009554E8" w:rsidP="00AF19AD">
      <w:pPr>
        <w:spacing w:after="0"/>
        <w:ind w:left="1780" w:firstLine="0"/>
        <w:rPr>
          <w:rFonts w:cs="Arial"/>
          <w:bCs/>
          <w:kern w:val="32"/>
          <w:szCs w:val="24"/>
        </w:rPr>
      </w:pPr>
      <w:r>
        <w:rPr>
          <w:rFonts w:cs="Arial"/>
          <w:bCs/>
          <w:kern w:val="32"/>
          <w:szCs w:val="24"/>
        </w:rPr>
        <w:t xml:space="preserve">El NPR cae en un rango de 1 a 1.000 y proporciona un indicador relativo de todas las causas  de falla. A los NPR más altos se les deberá dar prioridad para acciones correctivas, ya sea para prevenir la causa o por lo menos emplear mejores controles de detección. Se debe prestar atención a cuando se tengan NPR altos (mayores a 80) con severidades altas. </w:t>
      </w:r>
    </w:p>
    <w:p w:rsidR="009554E8" w:rsidRPr="00002837" w:rsidRDefault="009554E8" w:rsidP="00AF19AD">
      <w:pPr>
        <w:numPr>
          <w:ilvl w:val="0"/>
          <w:numId w:val="9"/>
        </w:numPr>
        <w:spacing w:after="0"/>
        <w:ind w:left="1758" w:hanging="340"/>
        <w:rPr>
          <w:rFonts w:cs="Arial"/>
          <w:b/>
          <w:bCs/>
          <w:kern w:val="32"/>
          <w:szCs w:val="24"/>
        </w:rPr>
      </w:pPr>
      <w:r w:rsidRPr="00640519">
        <w:rPr>
          <w:rFonts w:cs="Arial"/>
          <w:b/>
          <w:bCs/>
          <w:kern w:val="32"/>
          <w:szCs w:val="24"/>
        </w:rPr>
        <w:t>Acc</w:t>
      </w:r>
      <w:r>
        <w:rPr>
          <w:rFonts w:cs="Arial"/>
          <w:b/>
          <w:bCs/>
          <w:kern w:val="32"/>
          <w:szCs w:val="24"/>
        </w:rPr>
        <w:t>i</w:t>
      </w:r>
      <w:r w:rsidRPr="00640519">
        <w:rPr>
          <w:rFonts w:cs="Arial"/>
          <w:b/>
          <w:bCs/>
          <w:kern w:val="32"/>
          <w:szCs w:val="24"/>
        </w:rPr>
        <w:t>ones recomendadas</w:t>
      </w:r>
      <w:r>
        <w:rPr>
          <w:rFonts w:cs="Arial"/>
          <w:b/>
          <w:bCs/>
          <w:kern w:val="32"/>
          <w:szCs w:val="24"/>
        </w:rPr>
        <w:t xml:space="preserve">: </w:t>
      </w:r>
      <w:r>
        <w:rPr>
          <w:rFonts w:cs="Arial"/>
          <w:bCs/>
          <w:kern w:val="32"/>
          <w:szCs w:val="24"/>
        </w:rPr>
        <w:t xml:space="preserve">describir las acciones correctivas de forma breve para los NPR más altos, para generar soluciones que prevengan o por lo menos reduzcan la ocurrencia de la falla, debida a la causa asociada; reducir la </w:t>
      </w:r>
      <w:r>
        <w:rPr>
          <w:rFonts w:cs="Arial"/>
          <w:bCs/>
          <w:kern w:val="32"/>
          <w:szCs w:val="24"/>
        </w:rPr>
        <w:lastRenderedPageBreak/>
        <w:t>severidad del modo de falla del producto modificando su diseño, reducir la ocurrencia de defectos.</w:t>
      </w:r>
    </w:p>
    <w:p w:rsidR="009554E8" w:rsidRPr="00234633" w:rsidRDefault="009554E8" w:rsidP="00AF19AD">
      <w:pPr>
        <w:numPr>
          <w:ilvl w:val="0"/>
          <w:numId w:val="9"/>
        </w:numPr>
        <w:spacing w:after="0"/>
        <w:ind w:left="1758" w:hanging="340"/>
        <w:rPr>
          <w:rFonts w:cs="Arial"/>
          <w:b/>
          <w:bCs/>
          <w:kern w:val="32"/>
          <w:szCs w:val="24"/>
        </w:rPr>
      </w:pPr>
      <w:r>
        <w:rPr>
          <w:rFonts w:cs="Arial"/>
          <w:b/>
          <w:bCs/>
          <w:kern w:val="32"/>
          <w:szCs w:val="24"/>
        </w:rPr>
        <w:t xml:space="preserve">Responsable: </w:t>
      </w:r>
      <w:r>
        <w:rPr>
          <w:rFonts w:cs="Arial"/>
          <w:bCs/>
          <w:kern w:val="32"/>
          <w:szCs w:val="24"/>
        </w:rPr>
        <w:t>especificar el área y personas responsables de la ejecución de las acciones recomendadas, con la fecha prometida para cumplir tales acciones.</w:t>
      </w:r>
    </w:p>
    <w:p w:rsidR="009554E8" w:rsidRDefault="009554E8" w:rsidP="00AF19AD">
      <w:pPr>
        <w:spacing w:after="0"/>
        <w:ind w:left="1418" w:firstLine="0"/>
        <w:rPr>
          <w:rFonts w:cs="Arial"/>
          <w:bCs/>
          <w:kern w:val="32"/>
          <w:szCs w:val="24"/>
        </w:rPr>
      </w:pPr>
      <w:r>
        <w:rPr>
          <w:rFonts w:cs="Arial"/>
          <w:bCs/>
          <w:kern w:val="32"/>
          <w:szCs w:val="24"/>
        </w:rPr>
        <w:t>Es importante actualizar el documento mediante la revisión de los NPR más altos, que deben ser recalculados una vez hechas las mejoras al proceso o equipo analizado. A continuación se muestra en la figura 4.1 los NPR calculados para una bomba de 3000 Hp de la Estación de Bombeo 4, el NPR más alto es debido a acoples flojos que podrían causar exceso de vibraciones, este NPR alto debe pasar a revisión para hacer la mejoras en el equipo y después recalcularlos.</w:t>
      </w:r>
    </w:p>
    <w:p w:rsidR="009554E8" w:rsidRPr="00F3451E" w:rsidRDefault="00F24241" w:rsidP="00AF19AD">
      <w:pPr>
        <w:spacing w:after="0"/>
        <w:ind w:left="1418" w:firstLine="0"/>
        <w:jc w:val="left"/>
        <w:rPr>
          <w:rFonts w:cs="Arial"/>
          <w:bCs/>
          <w:kern w:val="32"/>
          <w:szCs w:val="24"/>
        </w:rPr>
      </w:pPr>
      <w:r w:rsidRPr="00F24241">
        <w:rPr>
          <w:noProof/>
          <w:lang w:val="en-US"/>
        </w:rPr>
        <w:pict>
          <v:shape id="Picture 34" o:spid="_x0000_i1064" type="#_x0000_t75" style="width:339.6pt;height:190.2pt;visibility:visible">
            <v:imagedata r:id="rId54" o:title=""/>
          </v:shape>
        </w:pict>
      </w:r>
    </w:p>
    <w:p w:rsidR="009554E8" w:rsidRPr="001D330A" w:rsidRDefault="009554E8" w:rsidP="00AF19AD">
      <w:pPr>
        <w:pStyle w:val="Piedepgina"/>
        <w:framePr w:w="6796" w:wrap="notBeside" w:hAnchor="page" w:x="3736" w:y="7"/>
        <w:ind w:left="0" w:firstLine="0"/>
        <w:rPr>
          <w:i/>
          <w:sz w:val="18"/>
          <w:szCs w:val="18"/>
        </w:rPr>
      </w:pPr>
      <w:r>
        <w:rPr>
          <w:i/>
          <w:sz w:val="18"/>
          <w:szCs w:val="18"/>
        </w:rPr>
        <w:t xml:space="preserve">Figura </w:t>
      </w:r>
      <w:r w:rsidRPr="001D330A">
        <w:rPr>
          <w:i/>
          <w:sz w:val="18"/>
          <w:szCs w:val="18"/>
        </w:rPr>
        <w:t xml:space="preserve"> 4.1</w:t>
      </w:r>
    </w:p>
    <w:p w:rsidR="009554E8" w:rsidRDefault="009554E8" w:rsidP="00AF19AD">
      <w:pPr>
        <w:pStyle w:val="Piedepgina"/>
        <w:framePr w:w="6796" w:wrap="notBeside" w:hAnchor="page" w:x="3736" w:y="7"/>
        <w:ind w:left="0" w:firstLine="0"/>
      </w:pPr>
      <w:r w:rsidRPr="001D330A">
        <w:rPr>
          <w:i/>
          <w:sz w:val="18"/>
          <w:szCs w:val="18"/>
        </w:rPr>
        <w:t>“Índice de Prioridad Riesgo para EB4”</w:t>
      </w:r>
    </w:p>
    <w:p w:rsidR="009554E8" w:rsidRPr="00F35551" w:rsidRDefault="009554E8" w:rsidP="00207D51">
      <w:pPr>
        <w:pStyle w:val="Titulo2Tesis"/>
        <w:ind w:left="0" w:firstLine="709"/>
      </w:pPr>
      <w:bookmarkStart w:id="192" w:name="_Toc278396099"/>
      <w:r>
        <w:lastRenderedPageBreak/>
        <w:t>4.1.3.</w:t>
      </w:r>
      <w:r w:rsidRPr="00BB61A6">
        <w:t xml:space="preserve"> Análisis de causa y Efecto</w:t>
      </w:r>
      <w:bookmarkEnd w:id="192"/>
    </w:p>
    <w:p w:rsidR="009554E8" w:rsidRDefault="009554E8" w:rsidP="00AF19AD">
      <w:pPr>
        <w:spacing w:after="0"/>
        <w:ind w:left="1418" w:firstLine="0"/>
        <w:rPr>
          <w:rFonts w:cs="Arial"/>
          <w:bCs/>
          <w:kern w:val="32"/>
          <w:szCs w:val="24"/>
        </w:rPr>
      </w:pPr>
      <w:r w:rsidRPr="006525D5">
        <w:rPr>
          <w:rFonts w:cs="Arial"/>
          <w:bCs/>
          <w:kern w:val="32"/>
          <w:szCs w:val="24"/>
        </w:rPr>
        <w:t>A continuación se describe cómo aplicar el análisis de causa y efecto, es una de las h</w:t>
      </w:r>
      <w:r>
        <w:rPr>
          <w:rFonts w:cs="Arial"/>
          <w:bCs/>
          <w:kern w:val="32"/>
          <w:szCs w:val="24"/>
        </w:rPr>
        <w:t>err</w:t>
      </w:r>
      <w:r w:rsidRPr="006525D5">
        <w:rPr>
          <w:rFonts w:cs="Arial"/>
          <w:bCs/>
          <w:kern w:val="32"/>
          <w:szCs w:val="24"/>
        </w:rPr>
        <w:t>amientas más útiles para la ordenación de ideas, mediante el criterio de sus relaciones de causalidad, el Diagrama Causa-Efecto, también llamado “Diagrama de Ishikawa” o “Diagrama de Espina de Pescado”.</w:t>
      </w:r>
    </w:p>
    <w:p w:rsidR="009554E8" w:rsidRPr="00370ACD" w:rsidRDefault="009554E8" w:rsidP="00AF19AD">
      <w:pPr>
        <w:spacing w:after="0"/>
        <w:ind w:left="1418" w:firstLine="0"/>
        <w:rPr>
          <w:rFonts w:cs="Arial"/>
          <w:color w:val="000000"/>
          <w:szCs w:val="24"/>
        </w:rPr>
      </w:pPr>
      <w:r w:rsidRPr="00370ACD">
        <w:rPr>
          <w:rFonts w:cs="Arial"/>
          <w:bCs/>
          <w:kern w:val="32"/>
          <w:szCs w:val="24"/>
        </w:rPr>
        <w:t xml:space="preserve">Siguiendo la </w:t>
      </w:r>
      <w:r w:rsidRPr="00370ACD">
        <w:rPr>
          <w:rFonts w:cs="Arial"/>
          <w:color w:val="000000"/>
          <w:szCs w:val="24"/>
        </w:rPr>
        <w:t>construcción sistemática de estos</w:t>
      </w:r>
      <w:r w:rsidRPr="00370ACD">
        <w:rPr>
          <w:rFonts w:cs="Arial"/>
          <w:bCs/>
          <w:kern w:val="32"/>
          <w:szCs w:val="24"/>
        </w:rPr>
        <w:t xml:space="preserve"> </w:t>
      </w:r>
      <w:r w:rsidRPr="00370ACD">
        <w:rPr>
          <w:rFonts w:cs="Arial"/>
          <w:color w:val="000000"/>
          <w:szCs w:val="24"/>
        </w:rPr>
        <w:t>diagramas se puede lograr una visión sencilla y concentrada del análisis de</w:t>
      </w:r>
      <w:r w:rsidRPr="00370ACD">
        <w:rPr>
          <w:rFonts w:cs="Arial"/>
          <w:bCs/>
          <w:kern w:val="32"/>
          <w:szCs w:val="24"/>
        </w:rPr>
        <w:t xml:space="preserve"> </w:t>
      </w:r>
      <w:r w:rsidRPr="00370ACD">
        <w:rPr>
          <w:rFonts w:cs="Arial"/>
          <w:color w:val="000000"/>
          <w:szCs w:val="24"/>
        </w:rPr>
        <w:t>las causas que contribuyen a una situación compleja.</w:t>
      </w:r>
    </w:p>
    <w:p w:rsidR="009554E8" w:rsidRPr="00370ACD" w:rsidRDefault="009554E8" w:rsidP="00AF19AD">
      <w:pPr>
        <w:spacing w:after="0"/>
        <w:ind w:left="1418" w:firstLine="0"/>
        <w:rPr>
          <w:rFonts w:cs="Arial"/>
          <w:color w:val="000000"/>
          <w:szCs w:val="24"/>
        </w:rPr>
      </w:pPr>
      <w:r w:rsidRPr="00370ACD">
        <w:rPr>
          <w:rFonts w:cs="Arial"/>
          <w:color w:val="000000"/>
          <w:szCs w:val="24"/>
        </w:rPr>
        <w:t>El diagrama persigue los siguientes objetivos.</w:t>
      </w:r>
    </w:p>
    <w:p w:rsidR="009554E8" w:rsidRPr="00370ACD" w:rsidRDefault="009554E8" w:rsidP="00AF19AD">
      <w:pPr>
        <w:pStyle w:val="Prrafodelista"/>
        <w:numPr>
          <w:ilvl w:val="0"/>
          <w:numId w:val="10"/>
        </w:numPr>
        <w:spacing w:after="0"/>
        <w:ind w:left="1616" w:hanging="198"/>
        <w:rPr>
          <w:rFonts w:cs="Arial"/>
          <w:color w:val="000000"/>
          <w:szCs w:val="24"/>
        </w:rPr>
      </w:pPr>
      <w:r w:rsidRPr="00370ACD">
        <w:rPr>
          <w:rFonts w:cs="Arial"/>
          <w:color w:val="000000"/>
          <w:szCs w:val="24"/>
        </w:rPr>
        <w:t>Definir reglas básicas a seguir para la construcción y la correcta interpretación de los Diagramas Causa-Efecto, resaltando las situaciones en que pueden o deben ser utilizados.</w:t>
      </w:r>
    </w:p>
    <w:p w:rsidR="009554E8" w:rsidRPr="00370ACD" w:rsidRDefault="009554E8" w:rsidP="00AF19AD">
      <w:pPr>
        <w:pStyle w:val="Prrafodelista"/>
        <w:numPr>
          <w:ilvl w:val="0"/>
          <w:numId w:val="10"/>
        </w:numPr>
        <w:spacing w:after="0"/>
        <w:ind w:left="1616" w:hanging="198"/>
        <w:rPr>
          <w:rFonts w:cs="Arial"/>
          <w:color w:val="000000"/>
          <w:szCs w:val="24"/>
        </w:rPr>
      </w:pPr>
      <w:r w:rsidRPr="00370ACD">
        <w:rPr>
          <w:rFonts w:cs="Arial"/>
          <w:color w:val="000000"/>
          <w:szCs w:val="24"/>
        </w:rPr>
        <w:t>Aplicar a situaciones en las que es necesario buscar y/o estructurar relaciones lógicas causa-efecto.</w:t>
      </w:r>
    </w:p>
    <w:p w:rsidR="009554E8" w:rsidRPr="00370ACD" w:rsidRDefault="009554E8" w:rsidP="00AF19AD">
      <w:pPr>
        <w:spacing w:after="0"/>
        <w:ind w:left="1418" w:firstLine="0"/>
        <w:rPr>
          <w:rFonts w:cs="Arial"/>
          <w:color w:val="000000"/>
          <w:szCs w:val="24"/>
        </w:rPr>
      </w:pPr>
      <w:r w:rsidRPr="00370ACD">
        <w:rPr>
          <w:rFonts w:cs="Arial"/>
          <w:color w:val="000000"/>
          <w:szCs w:val="24"/>
        </w:rPr>
        <w:t>El Diagrama Causa-Efecto es una representación gráfica que muestra la relación cualitativa e hipotética de los diversos factores que pueden contribuir a un efecto o fenómeno determinado.</w:t>
      </w:r>
    </w:p>
    <w:p w:rsidR="009554E8" w:rsidRPr="00370ACD" w:rsidRDefault="009554E8" w:rsidP="00AF19AD">
      <w:pPr>
        <w:spacing w:after="0"/>
        <w:ind w:left="1418" w:firstLine="0"/>
        <w:rPr>
          <w:rFonts w:cs="Arial"/>
          <w:color w:val="000000"/>
          <w:szCs w:val="24"/>
        </w:rPr>
      </w:pPr>
      <w:r w:rsidRPr="00370ACD">
        <w:rPr>
          <w:rFonts w:cs="Arial"/>
          <w:color w:val="000000"/>
          <w:szCs w:val="24"/>
        </w:rPr>
        <w:lastRenderedPageBreak/>
        <w:t>A continuación se citan dos características esenciales que debe poseer un diagrama de causa y efecto.</w:t>
      </w:r>
    </w:p>
    <w:p w:rsidR="009554E8" w:rsidRPr="00370ACD" w:rsidRDefault="009554E8" w:rsidP="00207D51">
      <w:pPr>
        <w:spacing w:after="0"/>
        <w:ind w:left="709" w:firstLine="709"/>
        <w:rPr>
          <w:rFonts w:cs="Arial"/>
          <w:b/>
          <w:color w:val="000000"/>
          <w:szCs w:val="24"/>
        </w:rPr>
      </w:pPr>
      <w:r w:rsidRPr="00370ACD">
        <w:rPr>
          <w:rFonts w:cs="Arial"/>
          <w:b/>
          <w:color w:val="000000"/>
          <w:szCs w:val="24"/>
        </w:rPr>
        <w:t>Impacto visual</w:t>
      </w:r>
    </w:p>
    <w:p w:rsidR="009554E8" w:rsidRPr="00370ACD" w:rsidRDefault="009554E8" w:rsidP="00AF19AD">
      <w:pPr>
        <w:spacing w:after="0"/>
        <w:ind w:left="1418" w:firstLine="0"/>
        <w:rPr>
          <w:rFonts w:cs="Arial"/>
          <w:color w:val="000000"/>
          <w:szCs w:val="24"/>
        </w:rPr>
      </w:pPr>
      <w:r w:rsidRPr="00370ACD">
        <w:rPr>
          <w:rFonts w:cs="Arial"/>
          <w:color w:val="000000"/>
          <w:szCs w:val="24"/>
        </w:rPr>
        <w:t>Muestra las interrelaciones entre un efecto y sus posibles causas de forma ordenada, clara, precisa y de un solo golpe de vista.</w:t>
      </w:r>
    </w:p>
    <w:p w:rsidR="009554E8" w:rsidRPr="00370ACD" w:rsidRDefault="009554E8" w:rsidP="00207D51">
      <w:pPr>
        <w:spacing w:after="0"/>
        <w:ind w:left="709" w:firstLine="709"/>
        <w:rPr>
          <w:rFonts w:cs="Arial"/>
          <w:b/>
          <w:color w:val="000000"/>
          <w:szCs w:val="24"/>
        </w:rPr>
      </w:pPr>
      <w:r w:rsidRPr="00370ACD">
        <w:rPr>
          <w:rFonts w:cs="Arial"/>
          <w:b/>
          <w:color w:val="000000"/>
          <w:szCs w:val="24"/>
        </w:rPr>
        <w:t>Capacidad de comunicación</w:t>
      </w:r>
    </w:p>
    <w:p w:rsidR="00C72D51" w:rsidRPr="00370ACD" w:rsidRDefault="009554E8" w:rsidP="00AF19AD">
      <w:pPr>
        <w:spacing w:after="0"/>
        <w:ind w:left="1418" w:firstLine="0"/>
        <w:rPr>
          <w:rFonts w:cs="Arial"/>
          <w:color w:val="000000"/>
          <w:szCs w:val="24"/>
        </w:rPr>
      </w:pPr>
      <w:r w:rsidRPr="00370ACD">
        <w:rPr>
          <w:rFonts w:cs="Arial"/>
          <w:color w:val="000000"/>
          <w:szCs w:val="24"/>
        </w:rPr>
        <w:t>Muestra las posibles interrelaciones causa-efecto permitiendo una mejor comprensión del fenómeno en estudio, incluso en situaciones muy complejas. Centra la atención de todos los componentes del grupo en un problema específico de forma estructurada y sistemática.</w:t>
      </w:r>
    </w:p>
    <w:p w:rsidR="009554E8" w:rsidRDefault="00F24241" w:rsidP="00207D51">
      <w:pPr>
        <w:spacing w:after="0"/>
        <w:jc w:val="right"/>
      </w:pPr>
      <w:r w:rsidRPr="00F24241">
        <w:rPr>
          <w:noProof/>
          <w:lang w:val="en-US"/>
        </w:rPr>
        <w:pict>
          <v:shape id="Imagen 57" o:spid="_x0000_i1065" type="#_x0000_t75" style="width:343.9pt;height:210.65pt;visibility:visible">
            <v:imagedata r:id="rId55" o:title=""/>
          </v:shape>
        </w:pict>
      </w:r>
    </w:p>
    <w:p w:rsidR="009554E8" w:rsidRPr="003A6960" w:rsidRDefault="009554E8" w:rsidP="00207D51">
      <w:pPr>
        <w:pStyle w:val="Piedepgina"/>
        <w:framePr w:w="6825" w:wrap="notBeside" w:hAnchor="page" w:x="3699" w:y="3"/>
      </w:pPr>
      <w:r w:rsidRPr="00130B39">
        <w:t xml:space="preserve"> </w:t>
      </w:r>
      <w:r>
        <w:rPr>
          <w:i/>
          <w:sz w:val="18"/>
          <w:szCs w:val="18"/>
        </w:rPr>
        <w:t>Figura 4.2</w:t>
      </w:r>
    </w:p>
    <w:p w:rsidR="009554E8" w:rsidRPr="003A6960" w:rsidRDefault="009554E8" w:rsidP="00207D51">
      <w:pPr>
        <w:pStyle w:val="Piedepgina"/>
        <w:framePr w:w="6825" w:wrap="notBeside" w:hAnchor="page" w:x="3699" w:y="3"/>
        <w:rPr>
          <w:i/>
          <w:sz w:val="18"/>
          <w:szCs w:val="18"/>
        </w:rPr>
      </w:pPr>
      <w:r w:rsidRPr="003A6960">
        <w:rPr>
          <w:i/>
          <w:sz w:val="18"/>
          <w:szCs w:val="18"/>
        </w:rPr>
        <w:t>“Estructura sistemática de un Diagrama de Causa y Efecto”</w:t>
      </w:r>
    </w:p>
    <w:p w:rsidR="009554E8" w:rsidRPr="00370ACD" w:rsidRDefault="009554E8" w:rsidP="00AF19AD">
      <w:pPr>
        <w:spacing w:after="0"/>
        <w:ind w:left="1418" w:firstLine="0"/>
        <w:rPr>
          <w:rFonts w:cs="Arial"/>
          <w:color w:val="000000"/>
          <w:szCs w:val="24"/>
        </w:rPr>
      </w:pPr>
      <w:r w:rsidRPr="00370ACD">
        <w:rPr>
          <w:rFonts w:cs="Arial"/>
          <w:color w:val="000000"/>
          <w:szCs w:val="24"/>
        </w:rPr>
        <w:lastRenderedPageBreak/>
        <w:t>A continuación se define los pasos para la correcta construcción de un diagrama de causa y efecto bien estructurado.</w:t>
      </w:r>
    </w:p>
    <w:p w:rsidR="009554E8" w:rsidRPr="00370ACD" w:rsidRDefault="009554E8" w:rsidP="00207D51">
      <w:pPr>
        <w:spacing w:after="0"/>
        <w:ind w:left="709" w:firstLine="709"/>
        <w:rPr>
          <w:rFonts w:cs="Arial"/>
          <w:b/>
          <w:color w:val="000000"/>
          <w:szCs w:val="24"/>
        </w:rPr>
      </w:pPr>
      <w:r w:rsidRPr="00370ACD">
        <w:rPr>
          <w:rFonts w:cs="Arial"/>
          <w:b/>
          <w:color w:val="000000"/>
          <w:szCs w:val="24"/>
        </w:rPr>
        <w:t>Construcción</w:t>
      </w:r>
    </w:p>
    <w:p w:rsidR="009554E8" w:rsidRPr="00370ACD" w:rsidRDefault="009554E8" w:rsidP="006B1248">
      <w:pPr>
        <w:spacing w:after="0"/>
        <w:ind w:left="1418" w:firstLine="0"/>
        <w:rPr>
          <w:rFonts w:cs="Arial"/>
          <w:b/>
          <w:color w:val="000000"/>
          <w:szCs w:val="24"/>
        </w:rPr>
      </w:pPr>
      <w:r w:rsidRPr="00370ACD">
        <w:rPr>
          <w:rFonts w:cs="Arial"/>
          <w:b/>
          <w:color w:val="000000"/>
          <w:szCs w:val="24"/>
        </w:rPr>
        <w:t>1. Definir,</w:t>
      </w:r>
      <w:r w:rsidRPr="00370ACD">
        <w:rPr>
          <w:rFonts w:cs="Arial"/>
          <w:color w:val="000000"/>
          <w:szCs w:val="24"/>
        </w:rPr>
        <w:t xml:space="preserve"> sencilla y brevemente, el efecto o fenómeno cuyas causas</w:t>
      </w:r>
      <w:r w:rsidRPr="00370ACD">
        <w:rPr>
          <w:rFonts w:cs="Arial"/>
          <w:b/>
          <w:color w:val="000000"/>
          <w:szCs w:val="24"/>
        </w:rPr>
        <w:t xml:space="preserve"> </w:t>
      </w:r>
      <w:r w:rsidRPr="00370ACD">
        <w:rPr>
          <w:rFonts w:cs="Arial"/>
          <w:color w:val="000000"/>
          <w:szCs w:val="24"/>
        </w:rPr>
        <w:t>han de ser identificadas</w:t>
      </w:r>
      <w:r w:rsidRPr="00370ACD">
        <w:rPr>
          <w:rFonts w:cs="Arial"/>
          <w:b/>
          <w:color w:val="000000"/>
          <w:szCs w:val="24"/>
        </w:rPr>
        <w:t xml:space="preserve">. </w:t>
      </w:r>
      <w:r w:rsidRPr="00370ACD">
        <w:rPr>
          <w:rFonts w:cs="Arial"/>
          <w:color w:val="000000"/>
          <w:szCs w:val="24"/>
        </w:rPr>
        <w:t>El efecto debe ser:</w:t>
      </w:r>
    </w:p>
    <w:p w:rsidR="009554E8" w:rsidRPr="00370ACD" w:rsidRDefault="009554E8" w:rsidP="00207D51">
      <w:pPr>
        <w:spacing w:after="0"/>
        <w:ind w:left="709" w:firstLine="709"/>
        <w:rPr>
          <w:rFonts w:cs="Arial"/>
          <w:b/>
          <w:i/>
          <w:color w:val="000000"/>
          <w:szCs w:val="24"/>
          <w:u w:val="single"/>
        </w:rPr>
      </w:pPr>
      <w:r w:rsidRPr="00370ACD">
        <w:rPr>
          <w:rFonts w:cs="Arial"/>
          <w:b/>
          <w:i/>
          <w:color w:val="000000"/>
          <w:szCs w:val="24"/>
          <w:u w:val="single"/>
        </w:rPr>
        <w:t>Específico</w:t>
      </w:r>
    </w:p>
    <w:p w:rsidR="009554E8" w:rsidRPr="00370ACD" w:rsidRDefault="009554E8" w:rsidP="006B1248">
      <w:pPr>
        <w:spacing w:after="0"/>
        <w:ind w:left="1418" w:firstLine="0"/>
        <w:rPr>
          <w:rFonts w:cs="Arial"/>
          <w:color w:val="000000"/>
          <w:szCs w:val="24"/>
        </w:rPr>
      </w:pPr>
      <w:r w:rsidRPr="00370ACD">
        <w:rPr>
          <w:rFonts w:cs="Arial"/>
          <w:color w:val="000000"/>
          <w:szCs w:val="24"/>
        </w:rPr>
        <w:t>Para que no sea interpretado de diferente forma por los miembros del grupo de trabajo, y para que las aportaciones se concentren sobre el auténtico efecto a estudiar.</w:t>
      </w:r>
    </w:p>
    <w:p w:rsidR="009554E8" w:rsidRPr="00370ACD" w:rsidRDefault="009554E8" w:rsidP="00207D51">
      <w:pPr>
        <w:spacing w:after="0"/>
        <w:ind w:left="709" w:firstLine="709"/>
        <w:rPr>
          <w:rFonts w:cs="Arial"/>
          <w:b/>
          <w:i/>
          <w:color w:val="000000"/>
          <w:szCs w:val="24"/>
          <w:u w:val="single"/>
        </w:rPr>
      </w:pPr>
      <w:r w:rsidRPr="00370ACD">
        <w:rPr>
          <w:rFonts w:cs="Arial"/>
          <w:b/>
          <w:i/>
          <w:color w:val="000000"/>
          <w:szCs w:val="24"/>
          <w:u w:val="single"/>
        </w:rPr>
        <w:t>No sesgado</w:t>
      </w:r>
    </w:p>
    <w:p w:rsidR="009554E8" w:rsidRPr="00370ACD" w:rsidRDefault="009554E8" w:rsidP="006B1248">
      <w:pPr>
        <w:spacing w:after="0"/>
        <w:ind w:left="1418" w:firstLine="0"/>
        <w:rPr>
          <w:rFonts w:cs="Arial"/>
          <w:color w:val="000000"/>
          <w:szCs w:val="24"/>
        </w:rPr>
      </w:pPr>
      <w:r w:rsidRPr="00370ACD">
        <w:rPr>
          <w:rFonts w:cs="Arial"/>
          <w:color w:val="000000"/>
          <w:szCs w:val="24"/>
        </w:rPr>
        <w:t>Para no excluir posibles líneas de estudio sobre el efecto objeto del análisis. Es conveniente definirlo por escrito especificando que es lo que incluye y lo que excluye.</w:t>
      </w:r>
    </w:p>
    <w:p w:rsidR="009554E8" w:rsidRPr="005C0DB4" w:rsidRDefault="009554E8" w:rsidP="006B1248">
      <w:pPr>
        <w:spacing w:after="0"/>
        <w:ind w:left="1418" w:firstLine="0"/>
        <w:rPr>
          <w:rFonts w:cs="Arial"/>
          <w:color w:val="000000"/>
          <w:szCs w:val="24"/>
        </w:rPr>
      </w:pPr>
      <w:r w:rsidRPr="00370ACD">
        <w:rPr>
          <w:rFonts w:cs="Arial"/>
          <w:b/>
          <w:color w:val="000000"/>
          <w:szCs w:val="24"/>
        </w:rPr>
        <w:t>2. Colocar</w:t>
      </w:r>
      <w:r w:rsidRPr="00370ACD">
        <w:rPr>
          <w:rFonts w:cs="Arial"/>
          <w:color w:val="000000"/>
          <w:szCs w:val="24"/>
        </w:rPr>
        <w:t xml:space="preserve"> el efecto dentro de un rectángulo a la derecha de la superficie de escritura y dibujar una flecha, que corresponderá al eje central del diagrama, de izquierda a derecha, apuntando hacia el efecto.</w:t>
      </w:r>
    </w:p>
    <w:p w:rsidR="009554E8" w:rsidRPr="003A6960" w:rsidRDefault="00F24241" w:rsidP="005C0DB4">
      <w:pPr>
        <w:spacing w:line="240" w:lineRule="auto"/>
        <w:jc w:val="right"/>
      </w:pPr>
      <w:r w:rsidRPr="00F24241">
        <w:rPr>
          <w:noProof/>
          <w:lang w:val="en-US"/>
        </w:rPr>
        <w:pict>
          <v:shape id="Imagen 46" o:spid="_x0000_i1066" type="#_x0000_t75" style="width:337.45pt;height:37.6pt;visibility:visible">
            <v:imagedata r:id="rId56" o:title=""/>
          </v:shape>
        </w:pict>
      </w:r>
    </w:p>
    <w:p w:rsidR="009554E8" w:rsidRPr="003A6960" w:rsidRDefault="005C0DB4" w:rsidP="003A6960">
      <w:pPr>
        <w:pStyle w:val="Piedepgina"/>
        <w:framePr w:wrap="notBeside"/>
        <w:rPr>
          <w:i/>
          <w:sz w:val="18"/>
          <w:szCs w:val="18"/>
        </w:rPr>
      </w:pPr>
      <w:r>
        <w:rPr>
          <w:i/>
          <w:sz w:val="18"/>
          <w:szCs w:val="18"/>
        </w:rPr>
        <w:t xml:space="preserve">                          </w:t>
      </w:r>
      <w:r w:rsidR="009554E8">
        <w:rPr>
          <w:i/>
          <w:sz w:val="18"/>
          <w:szCs w:val="18"/>
        </w:rPr>
        <w:t>Figura 4.3</w:t>
      </w:r>
    </w:p>
    <w:p w:rsidR="009554E8" w:rsidRPr="003A6960" w:rsidRDefault="005C0DB4" w:rsidP="003A6960">
      <w:pPr>
        <w:pStyle w:val="Piedepgina"/>
        <w:framePr w:wrap="notBeside"/>
        <w:rPr>
          <w:i/>
          <w:sz w:val="18"/>
          <w:szCs w:val="18"/>
        </w:rPr>
      </w:pPr>
      <w:r>
        <w:rPr>
          <w:i/>
          <w:sz w:val="18"/>
          <w:szCs w:val="18"/>
        </w:rPr>
        <w:t xml:space="preserve">                           </w:t>
      </w:r>
      <w:r w:rsidR="009554E8" w:rsidRPr="003A6960">
        <w:rPr>
          <w:i/>
          <w:sz w:val="18"/>
          <w:szCs w:val="18"/>
        </w:rPr>
        <w:t>“Paso 2 Construcción de Diagrama de Causa y Efecto”</w:t>
      </w:r>
    </w:p>
    <w:p w:rsidR="009554E8" w:rsidRPr="00370ACD" w:rsidRDefault="009554E8" w:rsidP="005C0DB4">
      <w:pPr>
        <w:spacing w:after="0"/>
        <w:ind w:left="1418" w:firstLine="11"/>
        <w:rPr>
          <w:rFonts w:cs="Arial"/>
          <w:color w:val="000000"/>
          <w:szCs w:val="24"/>
        </w:rPr>
      </w:pPr>
      <w:r w:rsidRPr="00370ACD">
        <w:rPr>
          <w:rFonts w:cs="Arial"/>
          <w:b/>
          <w:color w:val="000000"/>
          <w:szCs w:val="24"/>
        </w:rPr>
        <w:lastRenderedPageBreak/>
        <w:t>3. Identificar</w:t>
      </w:r>
      <w:r w:rsidRPr="00370ACD">
        <w:rPr>
          <w:rFonts w:cs="Arial"/>
          <w:color w:val="000000"/>
          <w:szCs w:val="24"/>
        </w:rPr>
        <w:t xml:space="preserve"> las posibles causas que contribuyen al efecto o fenómeno de estudio. Atendiendo a las características y particularidades del grupo de trabajo y a las del problema analizado, se decide cuál de los dos enfoques existentes para desarrollar este paso es el más adecuado:</w:t>
      </w:r>
    </w:p>
    <w:p w:rsidR="009554E8" w:rsidRPr="00370ACD" w:rsidRDefault="009554E8" w:rsidP="004B317A">
      <w:pPr>
        <w:pStyle w:val="Prrafodelista"/>
        <w:numPr>
          <w:ilvl w:val="0"/>
          <w:numId w:val="11"/>
        </w:numPr>
        <w:spacing w:after="0"/>
        <w:rPr>
          <w:rFonts w:cs="Arial"/>
          <w:color w:val="000000"/>
          <w:szCs w:val="24"/>
        </w:rPr>
      </w:pPr>
      <w:r w:rsidRPr="00370ACD">
        <w:rPr>
          <w:rFonts w:cs="Arial"/>
          <w:color w:val="000000"/>
          <w:szCs w:val="24"/>
        </w:rPr>
        <w:t>Tormenta de Ideas</w:t>
      </w:r>
    </w:p>
    <w:p w:rsidR="009554E8" w:rsidRPr="005C0DB4" w:rsidRDefault="009554E8" w:rsidP="004B317A">
      <w:pPr>
        <w:pStyle w:val="Prrafodelista"/>
        <w:numPr>
          <w:ilvl w:val="0"/>
          <w:numId w:val="11"/>
        </w:numPr>
        <w:spacing w:after="0"/>
        <w:rPr>
          <w:rFonts w:cs="Arial"/>
          <w:color w:val="000000"/>
          <w:szCs w:val="24"/>
        </w:rPr>
      </w:pPr>
      <w:r w:rsidRPr="00370ACD">
        <w:rPr>
          <w:rFonts w:cs="Arial"/>
          <w:color w:val="000000"/>
          <w:szCs w:val="24"/>
        </w:rPr>
        <w:t>Proceso lógico paso a paso</w:t>
      </w:r>
    </w:p>
    <w:p w:rsidR="009554E8" w:rsidRDefault="009554E8" w:rsidP="006B1248">
      <w:pPr>
        <w:spacing w:after="0"/>
        <w:ind w:left="1418" w:firstLine="0"/>
        <w:rPr>
          <w:rFonts w:cs="Arial"/>
          <w:color w:val="000000"/>
          <w:szCs w:val="24"/>
        </w:rPr>
      </w:pPr>
      <w:r w:rsidRPr="00370ACD">
        <w:rPr>
          <w:rFonts w:cs="Arial"/>
          <w:color w:val="000000"/>
          <w:szCs w:val="24"/>
        </w:rPr>
        <w:t>En el caso de utilizar Tormenta de Ideas, la lista del resultado de la sesión será la fuente primaria a utilizar en los siguientes paso</w:t>
      </w:r>
      <w:r w:rsidR="00C9418C">
        <w:rPr>
          <w:rFonts w:cs="Arial"/>
          <w:color w:val="000000"/>
          <w:szCs w:val="24"/>
        </w:rPr>
        <w:t xml:space="preserve">s de construcción del diagrama. </w:t>
      </w:r>
      <w:r w:rsidRPr="00370ACD">
        <w:rPr>
          <w:rFonts w:cs="Arial"/>
          <w:color w:val="000000"/>
          <w:szCs w:val="24"/>
        </w:rPr>
        <w:t xml:space="preserve">En el caso de utilizar un proceso lógico paso a paso, la fuente primaria serán las personas involucradas en el análisis, aportando sus ideas según </w:t>
      </w:r>
      <w:r w:rsidR="00C9418C">
        <w:rPr>
          <w:rFonts w:cs="Arial"/>
          <w:color w:val="000000"/>
          <w:szCs w:val="24"/>
        </w:rPr>
        <w:t>se va construyendo el diagrama.</w:t>
      </w:r>
    </w:p>
    <w:p w:rsidR="00C9418C" w:rsidRPr="00C9418C" w:rsidRDefault="00C9418C" w:rsidP="005F4157">
      <w:pPr>
        <w:spacing w:after="0"/>
        <w:rPr>
          <w:rFonts w:cs="Arial"/>
          <w:color w:val="000000"/>
          <w:szCs w:val="24"/>
        </w:rPr>
      </w:pPr>
    </w:p>
    <w:p w:rsidR="009554E8" w:rsidRPr="00370ACD" w:rsidRDefault="009554E8" w:rsidP="006B1248">
      <w:pPr>
        <w:spacing w:after="0"/>
        <w:ind w:left="1418" w:firstLine="0"/>
        <w:rPr>
          <w:rFonts w:cs="Arial"/>
          <w:color w:val="000000"/>
          <w:szCs w:val="24"/>
        </w:rPr>
      </w:pPr>
      <w:r w:rsidRPr="00370ACD">
        <w:rPr>
          <w:rFonts w:cs="Arial"/>
          <w:b/>
          <w:color w:val="000000"/>
          <w:szCs w:val="24"/>
        </w:rPr>
        <w:t>4. Identificar las causas principales</w:t>
      </w:r>
      <w:r w:rsidRPr="00370ACD">
        <w:rPr>
          <w:rFonts w:cs="Arial"/>
          <w:color w:val="000000"/>
          <w:szCs w:val="24"/>
        </w:rPr>
        <w:t xml:space="preserve"> e incluirlas en el diagrama.</w:t>
      </w:r>
    </w:p>
    <w:p w:rsidR="009554E8" w:rsidRPr="00370ACD" w:rsidRDefault="009554E8" w:rsidP="006B1248">
      <w:pPr>
        <w:spacing w:after="0"/>
        <w:ind w:left="1418" w:firstLine="0"/>
        <w:rPr>
          <w:rFonts w:cs="Arial"/>
          <w:color w:val="000000"/>
          <w:szCs w:val="24"/>
        </w:rPr>
      </w:pPr>
      <w:r w:rsidRPr="00370ACD">
        <w:rPr>
          <w:rFonts w:cs="Arial"/>
          <w:color w:val="000000"/>
          <w:szCs w:val="24"/>
        </w:rPr>
        <w:t>a) Identificar las causas o clases de causas más generales en la contribución al efecto. Esta clasificación será tal que cualquier idea de los miembros del grupo podrá ser asociada a alguna de dichas causas.</w:t>
      </w:r>
    </w:p>
    <w:p w:rsidR="009554E8" w:rsidRDefault="009554E8" w:rsidP="006B1248">
      <w:pPr>
        <w:spacing w:after="0"/>
        <w:ind w:left="1418" w:firstLine="0"/>
        <w:rPr>
          <w:rFonts w:cs="Arial"/>
          <w:color w:val="000000"/>
          <w:szCs w:val="24"/>
        </w:rPr>
      </w:pPr>
      <w:r w:rsidRPr="00370ACD">
        <w:rPr>
          <w:rFonts w:cs="Arial"/>
          <w:color w:val="000000"/>
          <w:szCs w:val="24"/>
        </w:rPr>
        <w:lastRenderedPageBreak/>
        <w:t>b) Escribir en un recuadro y se conectan con la línea cen</w:t>
      </w:r>
      <w:r w:rsidR="00C9418C">
        <w:rPr>
          <w:rFonts w:cs="Arial"/>
          <w:color w:val="000000"/>
          <w:szCs w:val="24"/>
        </w:rPr>
        <w:t>tral según la figura siguiente.</w:t>
      </w:r>
    </w:p>
    <w:p w:rsidR="00C9418C" w:rsidRPr="00C9418C" w:rsidRDefault="00C9418C" w:rsidP="006525D5">
      <w:pPr>
        <w:spacing w:after="0"/>
        <w:rPr>
          <w:rFonts w:cs="Arial"/>
          <w:color w:val="000000"/>
          <w:szCs w:val="24"/>
        </w:rPr>
      </w:pPr>
    </w:p>
    <w:p w:rsidR="009554E8" w:rsidRPr="003A6960" w:rsidRDefault="00F24241" w:rsidP="005C0DB4">
      <w:pPr>
        <w:jc w:val="right"/>
      </w:pPr>
      <w:r w:rsidRPr="00F24241">
        <w:rPr>
          <w:noProof/>
          <w:lang w:val="en-US"/>
        </w:rPr>
        <w:pict>
          <v:shape id="Imagen 48" o:spid="_x0000_i1067" type="#_x0000_t75" style="width:339.6pt;height:137.55pt;visibility:visible" o:bordertopcolor="this" o:borderleftcolor="this" o:borderbottomcolor="this" o:borderrightcolor="this">
            <v:imagedata r:id="rId57" o:title=""/>
          </v:shape>
        </w:pict>
      </w:r>
    </w:p>
    <w:p w:rsidR="009554E8" w:rsidRPr="003A6960" w:rsidRDefault="009554E8" w:rsidP="006B1248">
      <w:pPr>
        <w:pStyle w:val="Piedepgina"/>
        <w:framePr w:w="6721" w:wrap="notBeside" w:hAnchor="page" w:x="3766" w:y="3"/>
        <w:rPr>
          <w:i/>
          <w:sz w:val="18"/>
          <w:szCs w:val="18"/>
        </w:rPr>
      </w:pPr>
      <w:r>
        <w:rPr>
          <w:i/>
          <w:sz w:val="18"/>
          <w:szCs w:val="18"/>
        </w:rPr>
        <w:t>Figura 4.4</w:t>
      </w:r>
    </w:p>
    <w:p w:rsidR="009554E8" w:rsidRPr="003A6960" w:rsidRDefault="009554E8" w:rsidP="006B1248">
      <w:pPr>
        <w:pStyle w:val="Piedepgina"/>
        <w:framePr w:w="6721" w:wrap="notBeside" w:hAnchor="page" w:x="3766" w:y="3"/>
        <w:rPr>
          <w:i/>
          <w:sz w:val="18"/>
          <w:szCs w:val="18"/>
        </w:rPr>
      </w:pPr>
      <w:r w:rsidRPr="003A6960">
        <w:rPr>
          <w:i/>
          <w:sz w:val="18"/>
          <w:szCs w:val="18"/>
        </w:rPr>
        <w:t xml:space="preserve"> “</w:t>
      </w:r>
      <w:r>
        <w:rPr>
          <w:i/>
          <w:sz w:val="18"/>
          <w:szCs w:val="18"/>
        </w:rPr>
        <w:t>Paso 4</w:t>
      </w:r>
      <w:r w:rsidRPr="003A6960">
        <w:rPr>
          <w:i/>
          <w:sz w:val="18"/>
          <w:szCs w:val="18"/>
        </w:rPr>
        <w:t xml:space="preserve"> Construcción de Diagrama de Causa y Efecto”</w:t>
      </w:r>
    </w:p>
    <w:p w:rsidR="009554E8" w:rsidRPr="002D0969" w:rsidRDefault="009554E8" w:rsidP="002D0969">
      <w:pPr>
        <w:spacing w:after="0"/>
        <w:ind w:left="1414"/>
        <w:jc w:val="center"/>
        <w:rPr>
          <w:rFonts w:cs="Arial"/>
          <w:i/>
          <w:sz w:val="18"/>
          <w:szCs w:val="18"/>
        </w:rPr>
      </w:pPr>
    </w:p>
    <w:p w:rsidR="009554E8" w:rsidRPr="00370ACD" w:rsidRDefault="009554E8" w:rsidP="006B1248">
      <w:pPr>
        <w:spacing w:after="0"/>
        <w:ind w:left="1418" w:firstLine="0"/>
        <w:rPr>
          <w:rFonts w:cs="Arial"/>
          <w:color w:val="000000"/>
          <w:szCs w:val="24"/>
        </w:rPr>
      </w:pPr>
      <w:r w:rsidRPr="00370ACD">
        <w:rPr>
          <w:rFonts w:cs="Arial"/>
          <w:b/>
          <w:color w:val="000000"/>
          <w:szCs w:val="24"/>
        </w:rPr>
        <w:t xml:space="preserve">5. Añadir </w:t>
      </w:r>
      <w:r w:rsidRPr="00370ACD">
        <w:rPr>
          <w:rFonts w:cs="Arial"/>
          <w:color w:val="000000"/>
          <w:szCs w:val="24"/>
        </w:rPr>
        <w:t>causas para cada rama principal. En este paso se rellenan cada una de las ramas principales con sus causas del efecto enunciado, es decir con causas de las causas principales. Para incluir estas en el diagrama se escriben al final de unas líneas, paralelas a la de la flecha central, conectadas con la línea principal correspondiente.</w:t>
      </w:r>
    </w:p>
    <w:p w:rsidR="009554E8" w:rsidRDefault="00F24241" w:rsidP="005C0DB4">
      <w:pPr>
        <w:spacing w:after="0"/>
        <w:jc w:val="right"/>
        <w:rPr>
          <w:rFonts w:ascii="TrebuchetMS" w:hAnsi="TrebuchetMS" w:cs="TrebuchetMS"/>
          <w:color w:val="000000"/>
          <w:sz w:val="26"/>
          <w:szCs w:val="26"/>
        </w:rPr>
      </w:pPr>
      <w:r w:rsidRPr="00F24241">
        <w:rPr>
          <w:noProof/>
          <w:szCs w:val="26"/>
          <w:lang w:val="en-US"/>
        </w:rPr>
        <w:lastRenderedPageBreak/>
        <w:pict>
          <v:shape id="Imagen 58" o:spid="_x0000_i1068" type="#_x0000_t75" style="width:329.9pt;height:192.35pt;visibility:visible" o:bordertopcolor="this" o:borderleftcolor="this" o:borderbottomcolor="this" o:borderrightcolor="this">
            <v:imagedata r:id="rId58" o:title=""/>
          </v:shape>
        </w:pict>
      </w:r>
    </w:p>
    <w:p w:rsidR="009554E8" w:rsidRPr="003A6960" w:rsidRDefault="009554E8" w:rsidP="006B1248">
      <w:pPr>
        <w:pStyle w:val="Piedepgina"/>
        <w:framePr w:w="6601" w:wrap="notBeside" w:hAnchor="page" w:x="3961" w:y="4"/>
        <w:ind w:left="0" w:firstLine="0"/>
        <w:rPr>
          <w:i/>
          <w:sz w:val="18"/>
          <w:szCs w:val="18"/>
        </w:rPr>
      </w:pPr>
      <w:r>
        <w:rPr>
          <w:i/>
          <w:sz w:val="18"/>
          <w:szCs w:val="18"/>
        </w:rPr>
        <w:t>Figura 4.5</w:t>
      </w:r>
    </w:p>
    <w:p w:rsidR="009554E8" w:rsidRPr="003A6960" w:rsidRDefault="009554E8" w:rsidP="006B1248">
      <w:pPr>
        <w:pStyle w:val="Piedepgina"/>
        <w:framePr w:w="6601" w:wrap="notBeside" w:hAnchor="page" w:x="3961" w:y="4"/>
        <w:ind w:left="0" w:firstLine="0"/>
        <w:rPr>
          <w:i/>
          <w:sz w:val="18"/>
          <w:szCs w:val="18"/>
        </w:rPr>
      </w:pPr>
      <w:r>
        <w:rPr>
          <w:i/>
          <w:sz w:val="18"/>
          <w:szCs w:val="18"/>
        </w:rPr>
        <w:t>“Paso 5</w:t>
      </w:r>
      <w:r w:rsidRPr="003A6960">
        <w:rPr>
          <w:i/>
          <w:sz w:val="18"/>
          <w:szCs w:val="18"/>
        </w:rPr>
        <w:t xml:space="preserve"> Construcción de Diagrama de Causa y Efecto”</w:t>
      </w:r>
    </w:p>
    <w:p w:rsidR="00C9418C" w:rsidRDefault="00C9418C" w:rsidP="002D0969">
      <w:pPr>
        <w:spacing w:after="0"/>
        <w:rPr>
          <w:rFonts w:cs="Arial"/>
          <w:b/>
          <w:color w:val="000000"/>
          <w:szCs w:val="24"/>
        </w:rPr>
      </w:pPr>
    </w:p>
    <w:p w:rsidR="009554E8" w:rsidRPr="0068525F" w:rsidRDefault="009554E8" w:rsidP="006B1248">
      <w:pPr>
        <w:spacing w:after="0"/>
        <w:ind w:left="1418" w:firstLine="0"/>
        <w:rPr>
          <w:rFonts w:cs="Arial"/>
          <w:color w:val="000000"/>
          <w:szCs w:val="24"/>
        </w:rPr>
      </w:pPr>
      <w:r w:rsidRPr="0068525F">
        <w:rPr>
          <w:rFonts w:cs="Arial"/>
          <w:b/>
          <w:color w:val="000000"/>
          <w:szCs w:val="24"/>
        </w:rPr>
        <w:t>6. Añadir causas subsidiarias</w:t>
      </w:r>
      <w:r w:rsidRPr="0068525F">
        <w:rPr>
          <w:rFonts w:cs="Arial"/>
          <w:color w:val="000000"/>
          <w:szCs w:val="24"/>
        </w:rPr>
        <w:t xml:space="preserve"> para las subcausas anotadas. Cada una de estas causas se coloca al final de una línea que se traza para conectar con la línea asociada al elemento al que afecta y paralela a la línea principal o flecha central. Este proceso continúa hasta que cada rama alcanza una causa raíz. Causa raíz es aquella que:</w:t>
      </w:r>
    </w:p>
    <w:p w:rsidR="009554E8" w:rsidRPr="0068525F" w:rsidRDefault="009554E8" w:rsidP="004B317A">
      <w:pPr>
        <w:pStyle w:val="Prrafodelista"/>
        <w:numPr>
          <w:ilvl w:val="0"/>
          <w:numId w:val="12"/>
        </w:numPr>
        <w:spacing w:after="0"/>
        <w:rPr>
          <w:rFonts w:cs="Arial"/>
          <w:color w:val="000000"/>
          <w:szCs w:val="24"/>
        </w:rPr>
      </w:pPr>
      <w:r w:rsidRPr="0068525F">
        <w:rPr>
          <w:rFonts w:cs="Arial"/>
          <w:color w:val="000000"/>
          <w:szCs w:val="24"/>
        </w:rPr>
        <w:t>Es causa del efecto que estamos analizando.</w:t>
      </w:r>
    </w:p>
    <w:p w:rsidR="009554E8" w:rsidRPr="0068525F" w:rsidRDefault="009554E8" w:rsidP="004B317A">
      <w:pPr>
        <w:pStyle w:val="Prrafodelista"/>
        <w:numPr>
          <w:ilvl w:val="0"/>
          <w:numId w:val="12"/>
        </w:numPr>
        <w:spacing w:after="0"/>
        <w:rPr>
          <w:rFonts w:cs="Arial"/>
          <w:color w:val="000000"/>
          <w:szCs w:val="24"/>
        </w:rPr>
      </w:pPr>
      <w:r w:rsidRPr="0068525F">
        <w:rPr>
          <w:rFonts w:cs="Arial"/>
          <w:color w:val="000000"/>
          <w:szCs w:val="24"/>
        </w:rPr>
        <w:t>Es controlable directamente.</w:t>
      </w:r>
    </w:p>
    <w:p w:rsidR="009554E8" w:rsidRDefault="00F24241" w:rsidP="006B1248">
      <w:pPr>
        <w:spacing w:after="0"/>
        <w:ind w:left="1418" w:firstLine="0"/>
        <w:jc w:val="center"/>
      </w:pPr>
      <w:r w:rsidRPr="00F24241">
        <w:rPr>
          <w:noProof/>
          <w:lang w:val="en-US"/>
        </w:rPr>
        <w:lastRenderedPageBreak/>
        <w:pict>
          <v:shape id="Imagen 59" o:spid="_x0000_i1069" type="#_x0000_t75" style="width:317pt;height:154.75pt;visibility:visible" o:bordertopcolor="this" o:borderleftcolor="this" o:borderbottomcolor="this" o:borderrightcolor="this">
            <v:imagedata r:id="rId59" o:title="" cropbottom="7352f" cropright="35461f"/>
          </v:shape>
        </w:pict>
      </w:r>
    </w:p>
    <w:p w:rsidR="009554E8" w:rsidRPr="00A56C3A" w:rsidRDefault="009554E8" w:rsidP="006B1248">
      <w:pPr>
        <w:pStyle w:val="Piedepgina"/>
        <w:framePr w:w="6331" w:wrap="notBeside" w:hAnchor="page" w:x="3961" w:y="12"/>
        <w:rPr>
          <w:i/>
          <w:sz w:val="18"/>
          <w:szCs w:val="18"/>
        </w:rPr>
      </w:pPr>
      <w:r>
        <w:rPr>
          <w:i/>
          <w:sz w:val="18"/>
          <w:szCs w:val="18"/>
        </w:rPr>
        <w:t>Figura 4.6</w:t>
      </w:r>
    </w:p>
    <w:p w:rsidR="009554E8" w:rsidRPr="00A56C3A" w:rsidRDefault="009554E8" w:rsidP="006B1248">
      <w:pPr>
        <w:pStyle w:val="Piedepgina"/>
        <w:framePr w:w="6331" w:wrap="notBeside" w:hAnchor="page" w:x="3961" w:y="12"/>
        <w:rPr>
          <w:rFonts w:cs="Arial"/>
          <w:i/>
          <w:sz w:val="18"/>
          <w:szCs w:val="18"/>
        </w:rPr>
      </w:pPr>
      <w:r w:rsidRPr="00A56C3A">
        <w:rPr>
          <w:rFonts w:cs="Arial"/>
          <w:i/>
          <w:sz w:val="18"/>
          <w:szCs w:val="18"/>
        </w:rPr>
        <w:t>“Paso 6 Construcción de Diagrama de Causa y Efecto”</w:t>
      </w:r>
    </w:p>
    <w:p w:rsidR="009554E8" w:rsidRDefault="009554E8" w:rsidP="003C2715">
      <w:pPr>
        <w:spacing w:after="0"/>
        <w:rPr>
          <w:rFonts w:ascii="TrebuchetMS" w:hAnsi="TrebuchetMS" w:cs="TrebuchetMS"/>
          <w:b/>
          <w:color w:val="000000"/>
          <w:sz w:val="26"/>
          <w:szCs w:val="26"/>
        </w:rPr>
      </w:pPr>
    </w:p>
    <w:p w:rsidR="00C72D51" w:rsidRPr="0068525F" w:rsidRDefault="009554E8" w:rsidP="006B1248">
      <w:pPr>
        <w:spacing w:after="0"/>
        <w:ind w:left="1418" w:firstLine="0"/>
        <w:rPr>
          <w:rFonts w:cs="Arial"/>
          <w:color w:val="000000"/>
          <w:szCs w:val="24"/>
        </w:rPr>
        <w:sectPr w:rsidR="00C72D51" w:rsidRPr="0068525F" w:rsidSect="001E483D">
          <w:headerReference w:type="default" r:id="rId60"/>
          <w:pgSz w:w="11906" w:h="16838"/>
          <w:pgMar w:top="2268" w:right="1361" w:bottom="2268" w:left="2268" w:header="709" w:footer="709" w:gutter="0"/>
          <w:pgNumType w:start="98" w:chapStyle="1"/>
          <w:cols w:space="708"/>
          <w:docGrid w:linePitch="360"/>
        </w:sectPr>
      </w:pPr>
      <w:r w:rsidRPr="0068525F">
        <w:rPr>
          <w:rFonts w:cs="Arial"/>
          <w:b/>
          <w:color w:val="000000"/>
          <w:szCs w:val="24"/>
        </w:rPr>
        <w:t xml:space="preserve">7. Comprobar </w:t>
      </w:r>
      <w:r w:rsidRPr="0068525F">
        <w:rPr>
          <w:rFonts w:cs="Arial"/>
          <w:color w:val="000000"/>
          <w:szCs w:val="24"/>
        </w:rPr>
        <w:t>la validez lógica de cada cadena causal para cada causa raíz "leer" el diagrama en dirección al efecto analizado, asegurándose de que cada cadena causal tiene sentido lógico y operativo.</w:t>
      </w:r>
      <w:r>
        <w:rPr>
          <w:rFonts w:cs="Arial"/>
          <w:color w:val="000000"/>
          <w:szCs w:val="24"/>
        </w:rPr>
        <w:t xml:space="preserve"> Como ejemplo lo siguiente</w:t>
      </w:r>
      <w:r w:rsidR="005C0DB4">
        <w:rPr>
          <w:rFonts w:cs="Arial"/>
          <w:color w:val="000000"/>
          <w:szCs w:val="24"/>
        </w:rPr>
        <w:t>.</w:t>
      </w:r>
    </w:p>
    <w:p w:rsidR="009554E8" w:rsidRPr="0068525F" w:rsidRDefault="009554E8" w:rsidP="005C0DB4">
      <w:pPr>
        <w:spacing w:after="0"/>
        <w:ind w:left="709" w:firstLine="709"/>
        <w:rPr>
          <w:rFonts w:cs="Arial"/>
          <w:b/>
          <w:color w:val="000000"/>
          <w:szCs w:val="24"/>
        </w:rPr>
      </w:pPr>
      <w:r w:rsidRPr="0068525F">
        <w:rPr>
          <w:rFonts w:cs="Arial"/>
          <w:b/>
          <w:color w:val="000000"/>
          <w:szCs w:val="24"/>
        </w:rPr>
        <w:lastRenderedPageBreak/>
        <w:t>Incorrecto:</w:t>
      </w:r>
    </w:p>
    <w:p w:rsidR="00C9418C" w:rsidRDefault="009554E8" w:rsidP="006B1248">
      <w:pPr>
        <w:spacing w:after="0"/>
        <w:ind w:left="1418" w:firstLine="0"/>
        <w:rPr>
          <w:rFonts w:cs="Arial"/>
          <w:color w:val="000000"/>
          <w:szCs w:val="24"/>
        </w:rPr>
      </w:pPr>
      <w:r w:rsidRPr="0068525F">
        <w:rPr>
          <w:rFonts w:cs="Arial"/>
          <w:color w:val="000000"/>
          <w:szCs w:val="24"/>
        </w:rPr>
        <w:t>“Un error de lectura es causa de la fatiga, que es causa de un error en el número codificado”</w:t>
      </w:r>
    </w:p>
    <w:p w:rsidR="00C9418C" w:rsidRPr="00C9418C" w:rsidRDefault="00F24241" w:rsidP="00C9418C">
      <w:pPr>
        <w:spacing w:after="0"/>
        <w:jc w:val="center"/>
        <w:rPr>
          <w:rFonts w:cs="Arial"/>
          <w:color w:val="000000"/>
          <w:szCs w:val="24"/>
        </w:rPr>
      </w:pPr>
      <w:r w:rsidRPr="00F24241">
        <w:rPr>
          <w:rFonts w:cs="Arial"/>
          <w:b/>
          <w:noProof/>
          <w:lang w:val="es-ES" w:eastAsia="es-ES"/>
        </w:rPr>
        <w:pict>
          <v:shape id="_x0000_i1070" type="#_x0000_t75" style="width:162.25pt;height:120.35pt;visibility:visible;mso-wrap-style:square">
            <v:imagedata r:id="rId61" o:title="" croptop="6649f" cropleft="22346f" cropright="15845f"/>
          </v:shape>
        </w:pict>
      </w:r>
    </w:p>
    <w:p w:rsidR="009554E8" w:rsidRPr="0068525F" w:rsidRDefault="009554E8" w:rsidP="005C0DB4">
      <w:pPr>
        <w:spacing w:after="0"/>
        <w:ind w:left="709" w:firstLine="709"/>
        <w:rPr>
          <w:rFonts w:cs="Arial"/>
          <w:b/>
          <w:color w:val="000000"/>
          <w:szCs w:val="24"/>
        </w:rPr>
      </w:pPr>
      <w:r w:rsidRPr="0068525F">
        <w:rPr>
          <w:rFonts w:cs="Arial"/>
          <w:b/>
          <w:color w:val="000000"/>
          <w:szCs w:val="24"/>
        </w:rPr>
        <w:t>Correcto:</w:t>
      </w:r>
    </w:p>
    <w:p w:rsidR="00C9418C" w:rsidRDefault="009554E8" w:rsidP="006B1248">
      <w:pPr>
        <w:spacing w:after="0"/>
        <w:ind w:left="1418" w:firstLine="0"/>
        <w:rPr>
          <w:rFonts w:cs="Arial"/>
          <w:color w:val="000000"/>
          <w:szCs w:val="24"/>
        </w:rPr>
      </w:pPr>
      <w:r w:rsidRPr="0068525F">
        <w:rPr>
          <w:rFonts w:cs="Arial"/>
          <w:color w:val="000000"/>
          <w:szCs w:val="24"/>
        </w:rPr>
        <w:t>“La fatiga es causa de un error de lectura, que es causa de un er</w:t>
      </w:r>
      <w:r w:rsidR="00C9418C">
        <w:rPr>
          <w:rFonts w:cs="Arial"/>
          <w:color w:val="000000"/>
          <w:szCs w:val="24"/>
        </w:rPr>
        <w:t>ror en el número de codificado.</w:t>
      </w:r>
    </w:p>
    <w:p w:rsidR="009554E8" w:rsidRDefault="00F24241" w:rsidP="00C9418C">
      <w:pPr>
        <w:spacing w:after="0"/>
        <w:jc w:val="center"/>
        <w:rPr>
          <w:noProof/>
          <w:lang w:val="es-ES" w:eastAsia="es-ES"/>
        </w:rPr>
      </w:pPr>
      <w:r w:rsidRPr="00F24241">
        <w:rPr>
          <w:noProof/>
          <w:lang w:val="es-ES" w:eastAsia="es-ES"/>
        </w:rPr>
        <w:pict>
          <v:shape id="_x0000_i1071" type="#_x0000_t75" style="width:147.2pt;height:130.05pt;visibility:visible;mso-wrap-style:square">
            <v:imagedata r:id="rId61" o:title="" croptop="6649f" cropright="42571f"/>
          </v:shape>
        </w:pict>
      </w:r>
    </w:p>
    <w:p w:rsidR="006B1248" w:rsidRDefault="006B1248" w:rsidP="00C9418C">
      <w:pPr>
        <w:spacing w:after="0"/>
        <w:jc w:val="center"/>
        <w:rPr>
          <w:rFonts w:cs="Arial"/>
          <w:b/>
        </w:rPr>
      </w:pPr>
    </w:p>
    <w:p w:rsidR="009554E8" w:rsidRPr="00A56C3A" w:rsidRDefault="009554E8" w:rsidP="005C0DB4">
      <w:pPr>
        <w:pStyle w:val="Piedepgina"/>
        <w:framePr w:w="6759" w:wrap="notBeside" w:hAnchor="page" w:x="3765"/>
        <w:rPr>
          <w:i/>
          <w:sz w:val="18"/>
          <w:szCs w:val="18"/>
        </w:rPr>
      </w:pPr>
      <w:r>
        <w:rPr>
          <w:i/>
          <w:sz w:val="18"/>
          <w:szCs w:val="18"/>
        </w:rPr>
        <w:t>Figura 4.7</w:t>
      </w:r>
    </w:p>
    <w:p w:rsidR="009554E8" w:rsidRPr="00A56C3A" w:rsidRDefault="009554E8" w:rsidP="005C0DB4">
      <w:pPr>
        <w:pStyle w:val="Piedepgina"/>
        <w:framePr w:w="6759" w:wrap="notBeside" w:hAnchor="page" w:x="3765"/>
        <w:rPr>
          <w:i/>
          <w:sz w:val="18"/>
          <w:szCs w:val="18"/>
        </w:rPr>
      </w:pPr>
      <w:r w:rsidRPr="00A56C3A">
        <w:rPr>
          <w:i/>
          <w:sz w:val="18"/>
          <w:szCs w:val="18"/>
        </w:rPr>
        <w:t>“Paso 7 Construcción de Diagrama de Causa y Efecto”</w:t>
      </w:r>
    </w:p>
    <w:p w:rsidR="009554E8" w:rsidRDefault="009554E8" w:rsidP="00E737BB">
      <w:pPr>
        <w:spacing w:after="0"/>
        <w:rPr>
          <w:rFonts w:ascii="TrebuchetMS" w:hAnsi="TrebuchetMS" w:cs="TrebuchetMS"/>
          <w:b/>
          <w:color w:val="000000"/>
          <w:sz w:val="26"/>
          <w:szCs w:val="26"/>
        </w:rPr>
      </w:pPr>
    </w:p>
    <w:p w:rsidR="009554E8" w:rsidRPr="0068525F" w:rsidRDefault="009554E8" w:rsidP="00193863">
      <w:pPr>
        <w:spacing w:after="0"/>
        <w:ind w:left="1418" w:firstLine="0"/>
        <w:rPr>
          <w:rFonts w:cs="Arial"/>
          <w:color w:val="000000"/>
          <w:szCs w:val="24"/>
        </w:rPr>
      </w:pPr>
      <w:r w:rsidRPr="0068525F">
        <w:rPr>
          <w:rFonts w:cs="Arial"/>
          <w:b/>
          <w:color w:val="000000"/>
          <w:szCs w:val="24"/>
        </w:rPr>
        <w:lastRenderedPageBreak/>
        <w:t>8.</w:t>
      </w:r>
      <w:r w:rsidRPr="0068525F">
        <w:rPr>
          <w:rFonts w:cs="Arial"/>
          <w:color w:val="000000"/>
          <w:szCs w:val="24"/>
        </w:rPr>
        <w:t xml:space="preserve"> </w:t>
      </w:r>
      <w:r w:rsidRPr="0068525F">
        <w:rPr>
          <w:rFonts w:cs="Arial"/>
          <w:b/>
          <w:color w:val="000000"/>
          <w:szCs w:val="24"/>
        </w:rPr>
        <w:t>Comprobar la integración del diagrama,</w:t>
      </w:r>
      <w:r w:rsidRPr="0068525F">
        <w:rPr>
          <w:rFonts w:cs="Arial"/>
          <w:color w:val="000000"/>
          <w:szCs w:val="24"/>
        </w:rPr>
        <w:t xml:space="preserve"> finalmente debemos comprobar, en una visión de conjunto del Diagrama la existencia de ramas principales que:</w:t>
      </w:r>
    </w:p>
    <w:p w:rsidR="009554E8" w:rsidRPr="0068525F" w:rsidRDefault="009554E8" w:rsidP="004B317A">
      <w:pPr>
        <w:pStyle w:val="Prrafodelista"/>
        <w:numPr>
          <w:ilvl w:val="0"/>
          <w:numId w:val="13"/>
        </w:numPr>
        <w:spacing w:after="0"/>
        <w:rPr>
          <w:rFonts w:cs="Arial"/>
          <w:color w:val="000000"/>
          <w:szCs w:val="24"/>
        </w:rPr>
      </w:pPr>
      <w:r w:rsidRPr="0068525F">
        <w:rPr>
          <w:rFonts w:cs="Arial"/>
          <w:color w:val="000000"/>
          <w:szCs w:val="24"/>
        </w:rPr>
        <w:t>Tienen menos de 3 causas.</w:t>
      </w:r>
    </w:p>
    <w:p w:rsidR="009554E8" w:rsidRPr="0068525F" w:rsidRDefault="009554E8" w:rsidP="004B317A">
      <w:pPr>
        <w:pStyle w:val="Prrafodelista"/>
        <w:numPr>
          <w:ilvl w:val="0"/>
          <w:numId w:val="13"/>
        </w:numPr>
        <w:spacing w:after="0"/>
        <w:rPr>
          <w:rFonts w:cs="Arial"/>
          <w:color w:val="000000"/>
          <w:szCs w:val="24"/>
        </w:rPr>
      </w:pPr>
      <w:r w:rsidRPr="0068525F">
        <w:rPr>
          <w:rFonts w:cs="Arial"/>
          <w:color w:val="000000"/>
          <w:szCs w:val="24"/>
        </w:rPr>
        <w:t>Tienen, apreciablemente, más o menos causas que las demás.</w:t>
      </w:r>
    </w:p>
    <w:p w:rsidR="009554E8" w:rsidRPr="0068525F" w:rsidRDefault="009554E8" w:rsidP="004B317A">
      <w:pPr>
        <w:pStyle w:val="Prrafodelista"/>
        <w:numPr>
          <w:ilvl w:val="0"/>
          <w:numId w:val="13"/>
        </w:numPr>
        <w:spacing w:after="0"/>
        <w:rPr>
          <w:rFonts w:cs="Arial"/>
          <w:color w:val="000000"/>
          <w:szCs w:val="24"/>
        </w:rPr>
      </w:pPr>
      <w:r w:rsidRPr="0068525F">
        <w:rPr>
          <w:rFonts w:cs="Arial"/>
          <w:color w:val="000000"/>
          <w:szCs w:val="24"/>
        </w:rPr>
        <w:t>Tienen menos niveles de causas subsidiarias que las demás.</w:t>
      </w:r>
    </w:p>
    <w:p w:rsidR="00C72D51" w:rsidRPr="005C0DB4" w:rsidRDefault="009554E8" w:rsidP="00193863">
      <w:pPr>
        <w:spacing w:after="0"/>
        <w:ind w:left="1418" w:firstLine="0"/>
        <w:rPr>
          <w:rFonts w:cs="Arial"/>
          <w:color w:val="000000"/>
          <w:szCs w:val="24"/>
        </w:rPr>
      </w:pPr>
      <w:r w:rsidRPr="0068525F">
        <w:rPr>
          <w:rFonts w:cs="Arial"/>
          <w:color w:val="000000"/>
          <w:szCs w:val="24"/>
        </w:rPr>
        <w:t>La existencia de alguna de estas circunstancias no significa un defecto en el diagrama pero sugiere una comprobación a fondo del proceso.</w:t>
      </w:r>
    </w:p>
    <w:p w:rsidR="009554E8" w:rsidRPr="0068525F" w:rsidRDefault="009554E8" w:rsidP="005C0DB4">
      <w:pPr>
        <w:spacing w:after="0"/>
        <w:ind w:left="709" w:firstLine="709"/>
        <w:rPr>
          <w:rFonts w:cs="Arial"/>
          <w:b/>
          <w:color w:val="000000"/>
          <w:szCs w:val="24"/>
        </w:rPr>
      </w:pPr>
      <w:r w:rsidRPr="0068525F">
        <w:rPr>
          <w:rFonts w:cs="Arial"/>
          <w:b/>
          <w:color w:val="000000"/>
          <w:szCs w:val="24"/>
        </w:rPr>
        <w:t>9. Conclusión y resultado</w:t>
      </w:r>
    </w:p>
    <w:p w:rsidR="009554E8" w:rsidRPr="0068525F" w:rsidRDefault="009554E8" w:rsidP="00193863">
      <w:pPr>
        <w:spacing w:after="0"/>
        <w:ind w:left="1418" w:firstLine="0"/>
        <w:rPr>
          <w:rFonts w:cs="Arial"/>
          <w:color w:val="000000"/>
          <w:szCs w:val="24"/>
        </w:rPr>
      </w:pPr>
      <w:r w:rsidRPr="0068525F">
        <w:rPr>
          <w:rFonts w:cs="Arial"/>
          <w:color w:val="000000"/>
          <w:szCs w:val="24"/>
        </w:rPr>
        <w:t>El resultado de la utilización de esta herramienta es un diagrama ordenado de posibles causas (teorías) que contribuyen a un efecto.</w:t>
      </w:r>
    </w:p>
    <w:p w:rsidR="009554E8" w:rsidRDefault="009554E8" w:rsidP="006D2A48">
      <w:pPr>
        <w:spacing w:after="0" w:line="240" w:lineRule="auto"/>
        <w:ind w:left="1414"/>
        <w:jc w:val="center"/>
        <w:rPr>
          <w:rFonts w:cs="Arial"/>
          <w:i/>
          <w:sz w:val="18"/>
          <w:szCs w:val="18"/>
        </w:rPr>
      </w:pPr>
    </w:p>
    <w:p w:rsidR="009554E8" w:rsidRDefault="00F24241" w:rsidP="005C0DB4">
      <w:pPr>
        <w:spacing w:after="0"/>
        <w:jc w:val="right"/>
        <w:rPr>
          <w:rFonts w:cs="Arial"/>
          <w:i/>
          <w:sz w:val="18"/>
        </w:rPr>
      </w:pPr>
      <w:r w:rsidRPr="00F24241">
        <w:rPr>
          <w:noProof/>
          <w:lang w:val="en-US"/>
        </w:rPr>
        <w:lastRenderedPageBreak/>
        <w:pict>
          <v:shape id="Imagen 44" o:spid="_x0000_i1072" type="#_x0000_t75" style="width:342.8pt;height:184.85pt;visibility:visible" o:bordertopcolor="this" o:borderleftcolor="this" o:borderbottomcolor="this" o:borderrightcolor="this">
            <v:imagedata r:id="rId62" o:title=""/>
          </v:shape>
        </w:pict>
      </w:r>
    </w:p>
    <w:p w:rsidR="009554E8" w:rsidRDefault="009554E8" w:rsidP="00A942A5">
      <w:pPr>
        <w:spacing w:after="0" w:line="240" w:lineRule="auto"/>
        <w:jc w:val="center"/>
        <w:rPr>
          <w:rFonts w:cs="Arial"/>
          <w:i/>
          <w:sz w:val="18"/>
          <w:szCs w:val="18"/>
        </w:rPr>
      </w:pPr>
    </w:p>
    <w:p w:rsidR="009554E8" w:rsidRPr="00EC59A4" w:rsidRDefault="009554E8" w:rsidP="002E19A9">
      <w:pPr>
        <w:pStyle w:val="Piedepgina"/>
        <w:framePr w:w="6871" w:wrap="notBeside" w:hAnchor="page" w:x="3661" w:y="-3"/>
        <w:ind w:left="0" w:firstLine="0"/>
        <w:rPr>
          <w:i/>
          <w:sz w:val="18"/>
          <w:szCs w:val="18"/>
        </w:rPr>
      </w:pPr>
      <w:r>
        <w:rPr>
          <w:i/>
          <w:sz w:val="18"/>
          <w:szCs w:val="18"/>
        </w:rPr>
        <w:t>Gráfico 4.8</w:t>
      </w:r>
    </w:p>
    <w:p w:rsidR="009554E8" w:rsidRPr="00EC59A4" w:rsidRDefault="009554E8" w:rsidP="002E19A9">
      <w:pPr>
        <w:pStyle w:val="Piedepgina"/>
        <w:framePr w:w="6871" w:wrap="notBeside" w:hAnchor="page" w:x="3661" w:y="-3"/>
        <w:ind w:left="0" w:firstLine="0"/>
        <w:rPr>
          <w:i/>
          <w:sz w:val="18"/>
          <w:szCs w:val="18"/>
        </w:rPr>
      </w:pPr>
      <w:r w:rsidRPr="00EC59A4">
        <w:rPr>
          <w:i/>
          <w:sz w:val="18"/>
          <w:szCs w:val="18"/>
        </w:rPr>
        <w:t>“Ishikawa Causas Desgaste de Hormigón Planta Nueva”</w:t>
      </w:r>
    </w:p>
    <w:p w:rsidR="009554E8" w:rsidRDefault="009554E8" w:rsidP="00B95C86">
      <w:pPr>
        <w:spacing w:after="0" w:line="240" w:lineRule="auto"/>
        <w:ind w:left="1414"/>
        <w:jc w:val="center"/>
        <w:rPr>
          <w:rFonts w:cs="Arial"/>
          <w:i/>
          <w:sz w:val="18"/>
          <w:szCs w:val="18"/>
        </w:rPr>
      </w:pPr>
    </w:p>
    <w:p w:rsidR="009554E8" w:rsidRDefault="009554E8" w:rsidP="005C0DB4">
      <w:pPr>
        <w:pStyle w:val="Titulo2Tesis"/>
        <w:ind w:left="0" w:firstLine="284"/>
      </w:pPr>
      <w:bookmarkStart w:id="193" w:name="_Toc278396100"/>
      <w:r>
        <w:t>4.2</w:t>
      </w:r>
      <w:r w:rsidRPr="000507A6">
        <w:t>. Mantenimiento Autónomo</w:t>
      </w:r>
      <w:bookmarkEnd w:id="193"/>
    </w:p>
    <w:p w:rsidR="009554E8" w:rsidRDefault="009554E8" w:rsidP="002E19A9">
      <w:pPr>
        <w:spacing w:after="0"/>
        <w:ind w:left="709" w:firstLine="0"/>
        <w:rPr>
          <w:rFonts w:cs="Arial"/>
          <w:bCs/>
          <w:kern w:val="32"/>
          <w:szCs w:val="24"/>
        </w:rPr>
      </w:pPr>
      <w:r w:rsidRPr="000507A6">
        <w:rPr>
          <w:rFonts w:cs="Arial"/>
          <w:bCs/>
          <w:kern w:val="32"/>
          <w:szCs w:val="24"/>
        </w:rPr>
        <w:t xml:space="preserve">El </w:t>
      </w:r>
      <w:r>
        <w:rPr>
          <w:rFonts w:cs="Arial"/>
          <w:bCs/>
          <w:kern w:val="32"/>
          <w:szCs w:val="24"/>
        </w:rPr>
        <w:t>mantenimien</w:t>
      </w:r>
      <w:r w:rsidRPr="000507A6">
        <w:rPr>
          <w:rFonts w:cs="Arial"/>
          <w:bCs/>
          <w:kern w:val="32"/>
          <w:szCs w:val="24"/>
        </w:rPr>
        <w:t>to autónomo se refiere</w:t>
      </w:r>
      <w:r>
        <w:rPr>
          <w:rFonts w:cs="Arial"/>
          <w:bCs/>
          <w:kern w:val="32"/>
          <w:szCs w:val="24"/>
        </w:rPr>
        <w:t xml:space="preserve">  a todas las tareas que el personal de mantenimiento puede hacer de manera rutinaria sin tener un conocimiento técnico avanzado, de esta forma se hace referencia a la tarjeta de activos, lista de chequeos y procedimientos de operación, que son herramientas que nos permitirán que el personal tenga conocimiento adecuado  de los equipos y su respectivo manejo.</w:t>
      </w:r>
    </w:p>
    <w:p w:rsidR="009554E8" w:rsidRPr="00CA0E3C" w:rsidRDefault="009554E8" w:rsidP="00E026C8">
      <w:pPr>
        <w:spacing w:after="0"/>
        <w:rPr>
          <w:rFonts w:cs="Arial"/>
          <w:bCs/>
          <w:kern w:val="32"/>
          <w:szCs w:val="24"/>
        </w:rPr>
      </w:pPr>
    </w:p>
    <w:p w:rsidR="009554E8" w:rsidRPr="000507A6" w:rsidRDefault="009554E8" w:rsidP="005C0DB4">
      <w:pPr>
        <w:pStyle w:val="Titulo2Tesis"/>
        <w:ind w:left="0" w:firstLine="709"/>
      </w:pPr>
      <w:bookmarkStart w:id="194" w:name="_Toc278396101"/>
      <w:r>
        <w:t xml:space="preserve">4.2.1. </w:t>
      </w:r>
      <w:r w:rsidRPr="000507A6">
        <w:t>Tarjeta de Activos</w:t>
      </w:r>
      <w:bookmarkEnd w:id="194"/>
    </w:p>
    <w:p w:rsidR="009554E8" w:rsidRDefault="009554E8" w:rsidP="00AF53FB">
      <w:pPr>
        <w:spacing w:after="0"/>
        <w:ind w:left="1418" w:firstLine="0"/>
        <w:rPr>
          <w:rFonts w:cs="Arial"/>
          <w:szCs w:val="24"/>
        </w:rPr>
      </w:pPr>
      <w:r>
        <w:rPr>
          <w:rFonts w:cs="Arial"/>
          <w:bCs/>
          <w:kern w:val="32"/>
          <w:szCs w:val="24"/>
        </w:rPr>
        <w:t>Se establece la elaboración de</w:t>
      </w:r>
      <w:r w:rsidRPr="000507A6">
        <w:rPr>
          <w:rFonts w:cs="Arial"/>
          <w:bCs/>
          <w:kern w:val="32"/>
          <w:szCs w:val="24"/>
        </w:rPr>
        <w:t xml:space="preserve"> tarjetas de activos para cada uno de  los equipos que la planta posee, donde se considera datos como el modelo, número de serie, fabricante, área de </w:t>
      </w:r>
      <w:r w:rsidRPr="000507A6">
        <w:rPr>
          <w:rFonts w:cs="Arial"/>
          <w:bCs/>
          <w:kern w:val="32"/>
          <w:szCs w:val="24"/>
        </w:rPr>
        <w:lastRenderedPageBreak/>
        <w:t>ubicación, año de fabricación, costo del equipo. Los datos técnicos se consideran como año de operación, potencia del equipo, capacidad de producción, vida útil del equipo, planes de mantenimiento, así como también los responsables o custodios de los equipos</w:t>
      </w:r>
      <w:r>
        <w:rPr>
          <w:rFonts w:cs="Arial"/>
          <w:szCs w:val="24"/>
        </w:rPr>
        <w:t>.</w:t>
      </w:r>
    </w:p>
    <w:p w:rsidR="009554E8" w:rsidRDefault="009554E8" w:rsidP="00AF53FB">
      <w:pPr>
        <w:spacing w:after="0"/>
        <w:ind w:left="1418" w:firstLine="0"/>
        <w:rPr>
          <w:rFonts w:cs="Arial"/>
          <w:szCs w:val="24"/>
        </w:rPr>
      </w:pPr>
      <w:r>
        <w:rPr>
          <w:rFonts w:cs="Arial"/>
          <w:szCs w:val="24"/>
        </w:rPr>
        <w:t>Se hace referencia a los manuales de operación que son dados por el fabricante y las recomendaciones para su óptima operación, planos de los equipos, como diagramas eléctricos, mecánicos, etc. El formato propuesto requiere lo siguiente.</w:t>
      </w:r>
    </w:p>
    <w:p w:rsidR="009554E8" w:rsidRDefault="009554E8" w:rsidP="003E0D70">
      <w:pPr>
        <w:spacing w:after="0"/>
        <w:rPr>
          <w:rFonts w:cs="Arial"/>
          <w:szCs w:val="24"/>
        </w:rPr>
      </w:pPr>
    </w:p>
    <w:p w:rsidR="009554E8" w:rsidRDefault="009554E8" w:rsidP="00AF53FB">
      <w:pPr>
        <w:pStyle w:val="Prrafodelista"/>
        <w:numPr>
          <w:ilvl w:val="0"/>
          <w:numId w:val="14"/>
        </w:numPr>
        <w:spacing w:after="0"/>
        <w:ind w:left="1616" w:hanging="198"/>
        <w:rPr>
          <w:rFonts w:cs="Arial"/>
          <w:szCs w:val="24"/>
        </w:rPr>
      </w:pPr>
      <w:r>
        <w:rPr>
          <w:rFonts w:cs="Arial"/>
          <w:b/>
          <w:szCs w:val="24"/>
        </w:rPr>
        <w:t>Datos Operativos:</w:t>
      </w:r>
      <w:r>
        <w:rPr>
          <w:rFonts w:cs="Arial"/>
          <w:szCs w:val="24"/>
        </w:rPr>
        <w:t xml:space="preserve"> en este campo deben ser llenados los datos más relevantes del activo, es decir aquellos que describan de forma general la vida útil del equipo, como la garantía de uso, año de construcción, tiempo de vida útil, etc.</w:t>
      </w:r>
    </w:p>
    <w:p w:rsidR="009554E8" w:rsidRDefault="009554E8" w:rsidP="00AF53FB">
      <w:pPr>
        <w:pStyle w:val="Prrafodelista"/>
        <w:numPr>
          <w:ilvl w:val="0"/>
          <w:numId w:val="14"/>
        </w:numPr>
        <w:spacing w:after="0"/>
        <w:ind w:left="1616" w:hanging="198"/>
        <w:rPr>
          <w:rFonts w:cs="Arial"/>
          <w:szCs w:val="24"/>
        </w:rPr>
      </w:pPr>
      <w:r>
        <w:rPr>
          <w:rFonts w:cs="Arial"/>
          <w:b/>
          <w:szCs w:val="24"/>
        </w:rPr>
        <w:t xml:space="preserve">Datos Generales: </w:t>
      </w:r>
      <w:r>
        <w:rPr>
          <w:rFonts w:cs="Arial"/>
          <w:szCs w:val="24"/>
        </w:rPr>
        <w:t>se refiere a información sobre la procedencia del equipo, fabricante, modelo, costo, área de ubicación.</w:t>
      </w:r>
    </w:p>
    <w:p w:rsidR="009554E8" w:rsidRDefault="009554E8" w:rsidP="00AF53FB">
      <w:pPr>
        <w:pStyle w:val="Prrafodelista"/>
        <w:numPr>
          <w:ilvl w:val="0"/>
          <w:numId w:val="14"/>
        </w:numPr>
        <w:spacing w:after="0"/>
        <w:ind w:left="1616" w:hanging="198"/>
        <w:rPr>
          <w:rFonts w:cs="Arial"/>
          <w:szCs w:val="24"/>
        </w:rPr>
      </w:pPr>
      <w:r>
        <w:rPr>
          <w:rFonts w:cs="Arial"/>
          <w:b/>
          <w:szCs w:val="24"/>
        </w:rPr>
        <w:t xml:space="preserve">Documentación: </w:t>
      </w:r>
      <w:r>
        <w:rPr>
          <w:rFonts w:cs="Arial"/>
          <w:szCs w:val="24"/>
        </w:rPr>
        <w:t xml:space="preserve">son los manuales necesarios para poder operar y conocer las características de operación y mantenimiento del equipo, aquí se debe referir a la ubicación </w:t>
      </w:r>
      <w:r>
        <w:rPr>
          <w:rFonts w:cs="Arial"/>
          <w:szCs w:val="24"/>
        </w:rPr>
        <w:lastRenderedPageBreak/>
        <w:t>de los documentos para conocimiento del personal encargado.</w:t>
      </w:r>
    </w:p>
    <w:p w:rsidR="009554E8" w:rsidRDefault="009554E8" w:rsidP="00AF53FB">
      <w:pPr>
        <w:pStyle w:val="Prrafodelista"/>
        <w:numPr>
          <w:ilvl w:val="0"/>
          <w:numId w:val="14"/>
        </w:numPr>
        <w:spacing w:after="0"/>
        <w:ind w:left="1616" w:hanging="198"/>
        <w:rPr>
          <w:rFonts w:cs="Arial"/>
          <w:szCs w:val="24"/>
        </w:rPr>
      </w:pPr>
      <w:r>
        <w:rPr>
          <w:rFonts w:cs="Arial"/>
          <w:b/>
          <w:szCs w:val="24"/>
        </w:rPr>
        <w:t>Puntos de Mantenimiento:</w:t>
      </w:r>
      <w:r>
        <w:rPr>
          <w:rFonts w:cs="Arial"/>
          <w:szCs w:val="24"/>
        </w:rPr>
        <w:t xml:space="preserve"> </w:t>
      </w:r>
      <w:r w:rsidRPr="003B64FD">
        <w:rPr>
          <w:rFonts w:cs="Arial"/>
          <w:szCs w:val="24"/>
        </w:rPr>
        <w:t xml:space="preserve">aquí se </w:t>
      </w:r>
      <w:r>
        <w:rPr>
          <w:rFonts w:cs="Arial"/>
          <w:szCs w:val="24"/>
        </w:rPr>
        <w:t>deben de enlistar las tareas de mantenimiento que son habituales y críticas a la vez, para el caso de las bombas la lubricación de rodamientos es importante, anotando descripción del material a usarse, frecuencia de uso, cantidad y responsable.</w:t>
      </w:r>
    </w:p>
    <w:p w:rsidR="009554E8" w:rsidRDefault="009554E8" w:rsidP="00AF53FB">
      <w:pPr>
        <w:pStyle w:val="Prrafodelista"/>
        <w:numPr>
          <w:ilvl w:val="0"/>
          <w:numId w:val="14"/>
        </w:numPr>
        <w:spacing w:after="0"/>
        <w:ind w:left="1616" w:hanging="198"/>
        <w:rPr>
          <w:rFonts w:cs="Arial"/>
          <w:szCs w:val="24"/>
        </w:rPr>
      </w:pPr>
      <w:r>
        <w:rPr>
          <w:rFonts w:cs="Arial"/>
          <w:b/>
          <w:szCs w:val="24"/>
        </w:rPr>
        <w:t>Características Técnicas:</w:t>
      </w:r>
      <w:r>
        <w:rPr>
          <w:rFonts w:cs="Arial"/>
          <w:szCs w:val="24"/>
        </w:rPr>
        <w:t xml:space="preserve"> datos del equipo referentes a condiciones de trabajo, como potencia, velocidad, rotación, amperaje, voltaje, fases.</w:t>
      </w:r>
    </w:p>
    <w:p w:rsidR="009554E8" w:rsidRPr="00D56A15" w:rsidRDefault="009554E8" w:rsidP="00AF53FB">
      <w:pPr>
        <w:pStyle w:val="Prrafodelista"/>
        <w:numPr>
          <w:ilvl w:val="0"/>
          <w:numId w:val="14"/>
        </w:numPr>
        <w:spacing w:after="0"/>
        <w:ind w:left="1616" w:hanging="198"/>
        <w:rPr>
          <w:rFonts w:cs="Arial"/>
          <w:szCs w:val="24"/>
        </w:rPr>
      </w:pPr>
      <w:r>
        <w:rPr>
          <w:rFonts w:cs="Arial"/>
          <w:b/>
          <w:szCs w:val="24"/>
        </w:rPr>
        <w:t>Condición Actual:</w:t>
      </w:r>
      <w:r>
        <w:rPr>
          <w:rFonts w:cs="Arial"/>
          <w:szCs w:val="24"/>
        </w:rPr>
        <w:t xml:space="preserve"> a manera de lista de chequeo se registra estado del equipo, funcionamiento y fecha del último mantenimiento.</w:t>
      </w:r>
    </w:p>
    <w:p w:rsidR="009554E8" w:rsidRDefault="009554E8" w:rsidP="00AF53FB">
      <w:pPr>
        <w:spacing w:after="0"/>
        <w:ind w:left="1418" w:firstLine="0"/>
        <w:rPr>
          <w:rFonts w:cs="Arial"/>
          <w:szCs w:val="24"/>
        </w:rPr>
      </w:pPr>
      <w:r>
        <w:rPr>
          <w:rFonts w:cs="Arial"/>
          <w:szCs w:val="24"/>
        </w:rPr>
        <w:t>Las tarjetas de activos realizadas para La Organización se muestran en los Anexos.</w:t>
      </w:r>
    </w:p>
    <w:p w:rsidR="005C0DB4" w:rsidRDefault="005C0DB4" w:rsidP="005C0DB4">
      <w:pPr>
        <w:pStyle w:val="Titulo2Tesis"/>
        <w:ind w:left="0" w:firstLine="709"/>
      </w:pPr>
    </w:p>
    <w:p w:rsidR="009554E8" w:rsidRPr="00CB6123" w:rsidRDefault="009554E8" w:rsidP="005C0DB4">
      <w:pPr>
        <w:pStyle w:val="Titulo2Tesis"/>
        <w:ind w:left="0" w:firstLine="709"/>
      </w:pPr>
      <w:bookmarkStart w:id="195" w:name="_Toc278396102"/>
      <w:r w:rsidRPr="00CB6123">
        <w:t>4.2.2. Lista de Chequeo de Equipos</w:t>
      </w:r>
      <w:bookmarkEnd w:id="195"/>
    </w:p>
    <w:p w:rsidR="009554E8" w:rsidRDefault="009554E8" w:rsidP="00AF53FB">
      <w:pPr>
        <w:spacing w:after="0"/>
        <w:ind w:left="1418" w:firstLine="0"/>
        <w:rPr>
          <w:rFonts w:cs="Arial"/>
          <w:bCs/>
          <w:kern w:val="32"/>
          <w:szCs w:val="24"/>
        </w:rPr>
      </w:pPr>
      <w:r w:rsidRPr="00AF53FB">
        <w:rPr>
          <w:rFonts w:cs="Arial"/>
          <w:szCs w:val="24"/>
        </w:rPr>
        <w:t>La</w:t>
      </w:r>
      <w:r>
        <w:rPr>
          <w:rFonts w:cs="Arial"/>
          <w:bCs/>
          <w:kern w:val="32"/>
          <w:szCs w:val="24"/>
        </w:rPr>
        <w:t xml:space="preserve"> listas de chequeo son documentos que permiten tener organizado el trabajo y con sus actividades y tareas de forma desglosada, con esto se previene accidentes además de que los trabajos se ejecuten de manera completa y sin fallas.</w:t>
      </w:r>
    </w:p>
    <w:p w:rsidR="009554E8" w:rsidRDefault="009554E8" w:rsidP="00AF53FB">
      <w:pPr>
        <w:spacing w:after="0"/>
        <w:ind w:left="1418" w:firstLine="0"/>
        <w:rPr>
          <w:rFonts w:cs="Arial"/>
          <w:bCs/>
          <w:kern w:val="32"/>
          <w:szCs w:val="24"/>
        </w:rPr>
      </w:pPr>
      <w:r>
        <w:rPr>
          <w:rFonts w:cs="Arial"/>
          <w:bCs/>
          <w:kern w:val="32"/>
          <w:szCs w:val="24"/>
        </w:rPr>
        <w:lastRenderedPageBreak/>
        <w:t>Los formatos poseen nombre de proyecto si va ser utilizada en una reparación, orden de compra, nombre del proveedor, centro de costo, inspector mecánico, inspector eléctrico y una foto que identifica al activo o equipo. En los anexos se muestra con detalle, las listas de chequeo para otros equipos. Un documento importante antes de realizar cualquier operación de mantenimiento es el AST o Análisis de Seguridad de Tareas, este documento hace control de los requisitos mínimos de seguridad, personal y  da una idea del riesgo asociado a las tareas de mantenimiento que se harán. El formato lista de chequeo para válvulas contiene los siguientes campos.</w:t>
      </w:r>
    </w:p>
    <w:p w:rsidR="005C0DB4" w:rsidRDefault="005C0DB4" w:rsidP="005C0DB4">
      <w:pPr>
        <w:spacing w:after="0"/>
        <w:ind w:left="1418"/>
        <w:rPr>
          <w:rFonts w:cs="Arial"/>
          <w:bCs/>
          <w:kern w:val="32"/>
          <w:szCs w:val="24"/>
        </w:rPr>
      </w:pPr>
    </w:p>
    <w:p w:rsidR="009554E8" w:rsidRDefault="009554E8" w:rsidP="00AF53FB">
      <w:pPr>
        <w:pStyle w:val="Prrafodelista"/>
        <w:numPr>
          <w:ilvl w:val="0"/>
          <w:numId w:val="62"/>
        </w:numPr>
        <w:spacing w:after="0"/>
        <w:ind w:left="1616" w:hanging="198"/>
        <w:rPr>
          <w:rFonts w:cs="Arial"/>
          <w:bCs/>
          <w:kern w:val="32"/>
          <w:szCs w:val="24"/>
        </w:rPr>
      </w:pPr>
      <w:r>
        <w:rPr>
          <w:rFonts w:cs="Arial"/>
          <w:b/>
          <w:bCs/>
          <w:kern w:val="32"/>
          <w:szCs w:val="24"/>
        </w:rPr>
        <w:t xml:space="preserve">Código: </w:t>
      </w:r>
      <w:r>
        <w:rPr>
          <w:rFonts w:cs="Arial"/>
          <w:bCs/>
          <w:kern w:val="32"/>
          <w:szCs w:val="24"/>
        </w:rPr>
        <w:t>se deberá tener un código para la infraestructura o equipo chequeado para poder identificarlo.</w:t>
      </w:r>
    </w:p>
    <w:p w:rsidR="009554E8" w:rsidRDefault="009554E8" w:rsidP="00AF53FB">
      <w:pPr>
        <w:pStyle w:val="Prrafodelista"/>
        <w:numPr>
          <w:ilvl w:val="0"/>
          <w:numId w:val="62"/>
        </w:numPr>
        <w:spacing w:after="0"/>
        <w:ind w:left="1616" w:hanging="198"/>
        <w:rPr>
          <w:rFonts w:cs="Arial"/>
          <w:bCs/>
          <w:kern w:val="32"/>
          <w:szCs w:val="24"/>
        </w:rPr>
      </w:pPr>
      <w:r>
        <w:rPr>
          <w:rFonts w:cs="Arial"/>
          <w:b/>
          <w:bCs/>
          <w:kern w:val="32"/>
          <w:szCs w:val="24"/>
        </w:rPr>
        <w:t xml:space="preserve">Código de registro: </w:t>
      </w:r>
      <w:r>
        <w:rPr>
          <w:rFonts w:cs="Arial"/>
          <w:bCs/>
          <w:kern w:val="32"/>
          <w:szCs w:val="24"/>
        </w:rPr>
        <w:t>se deberá usar un código de registro para poder guardar la información levantada y tenerla a disposición.</w:t>
      </w:r>
    </w:p>
    <w:p w:rsidR="009554E8" w:rsidRDefault="009554E8" w:rsidP="00AF53FB">
      <w:pPr>
        <w:pStyle w:val="Prrafodelista"/>
        <w:numPr>
          <w:ilvl w:val="0"/>
          <w:numId w:val="62"/>
        </w:numPr>
        <w:spacing w:after="0"/>
        <w:ind w:left="1616" w:hanging="198"/>
        <w:rPr>
          <w:rFonts w:cs="Arial"/>
          <w:bCs/>
          <w:kern w:val="32"/>
          <w:szCs w:val="24"/>
        </w:rPr>
      </w:pPr>
      <w:r>
        <w:rPr>
          <w:rFonts w:cs="Arial"/>
          <w:b/>
          <w:bCs/>
          <w:kern w:val="32"/>
          <w:szCs w:val="24"/>
        </w:rPr>
        <w:t>Nombre de Proyecto:</w:t>
      </w:r>
      <w:r>
        <w:rPr>
          <w:rFonts w:cs="Arial"/>
          <w:bCs/>
          <w:kern w:val="32"/>
          <w:szCs w:val="24"/>
        </w:rPr>
        <w:t xml:space="preserve"> este campo se llenará si el activo está destinado a una rehabilitación importante o es nueva infraestructura.</w:t>
      </w:r>
    </w:p>
    <w:p w:rsidR="009554E8"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t xml:space="preserve">Nombre del Proveedor: </w:t>
      </w:r>
      <w:r>
        <w:rPr>
          <w:rFonts w:cs="Arial"/>
          <w:bCs/>
          <w:kern w:val="32"/>
          <w:szCs w:val="24"/>
        </w:rPr>
        <w:t>se registra la procedencia del equipo.</w:t>
      </w:r>
    </w:p>
    <w:p w:rsidR="009554E8"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lastRenderedPageBreak/>
        <w:t>Nombre del Inspector:</w:t>
      </w:r>
      <w:r>
        <w:rPr>
          <w:rFonts w:cs="Arial"/>
          <w:bCs/>
          <w:kern w:val="32"/>
          <w:szCs w:val="24"/>
        </w:rPr>
        <w:t xml:space="preserve"> se debe llenar si los supervisores son eléctricos, mecánicos o electrónico según el equipo lo necesite.</w:t>
      </w:r>
    </w:p>
    <w:p w:rsidR="009554E8"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t>Bodega:</w:t>
      </w:r>
      <w:r>
        <w:rPr>
          <w:rFonts w:cs="Arial"/>
          <w:bCs/>
          <w:kern w:val="32"/>
          <w:szCs w:val="24"/>
        </w:rPr>
        <w:t xml:space="preserve"> si el activo a usarse estaba en bodega se llena este campo.</w:t>
      </w:r>
    </w:p>
    <w:p w:rsidR="009554E8"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t xml:space="preserve">Centro de Costo: </w:t>
      </w:r>
      <w:r>
        <w:rPr>
          <w:rFonts w:cs="Arial"/>
          <w:bCs/>
          <w:kern w:val="32"/>
          <w:szCs w:val="24"/>
        </w:rPr>
        <w:t>si el equipo es adquisición nueva se registra a que centro de costo pertenece el activo.</w:t>
      </w:r>
    </w:p>
    <w:p w:rsidR="009554E8"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t>Puntos a Revisar:</w:t>
      </w:r>
      <w:r>
        <w:rPr>
          <w:rFonts w:cs="Arial"/>
          <w:bCs/>
          <w:kern w:val="32"/>
          <w:szCs w:val="24"/>
        </w:rPr>
        <w:t xml:space="preserve"> </w:t>
      </w:r>
      <w:r w:rsidRPr="006C0B68">
        <w:rPr>
          <w:rFonts w:cs="Arial"/>
          <w:bCs/>
          <w:kern w:val="32"/>
          <w:szCs w:val="24"/>
        </w:rPr>
        <w:t xml:space="preserve">son </w:t>
      </w:r>
      <w:r>
        <w:rPr>
          <w:rFonts w:cs="Arial"/>
          <w:bCs/>
          <w:kern w:val="32"/>
          <w:szCs w:val="24"/>
        </w:rPr>
        <w:t>todos los requerimientos técnicos que el equipo debe cumplir para poder ser instalado o registrar su operatividad.</w:t>
      </w:r>
    </w:p>
    <w:p w:rsidR="009554E8" w:rsidRPr="005D3FF2" w:rsidRDefault="009554E8" w:rsidP="00AF53FB">
      <w:pPr>
        <w:pStyle w:val="Prrafodelista"/>
        <w:numPr>
          <w:ilvl w:val="0"/>
          <w:numId w:val="15"/>
        </w:numPr>
        <w:spacing w:after="0"/>
        <w:ind w:left="1616" w:hanging="198"/>
        <w:rPr>
          <w:rFonts w:cs="Arial"/>
          <w:bCs/>
          <w:kern w:val="32"/>
          <w:szCs w:val="24"/>
        </w:rPr>
      </w:pPr>
      <w:r>
        <w:rPr>
          <w:rFonts w:cs="Arial"/>
          <w:b/>
          <w:bCs/>
          <w:kern w:val="32"/>
          <w:szCs w:val="24"/>
        </w:rPr>
        <w:t>Firmas de Responsabilidad:</w:t>
      </w:r>
      <w:r>
        <w:rPr>
          <w:rFonts w:cs="Arial"/>
          <w:bCs/>
          <w:kern w:val="32"/>
          <w:szCs w:val="24"/>
        </w:rPr>
        <w:t xml:space="preserve"> este campo final se destina como registro de las personas responsables del equipo y su gestión técnica.</w:t>
      </w:r>
    </w:p>
    <w:p w:rsidR="009554E8" w:rsidRDefault="009554E8" w:rsidP="00AF53FB">
      <w:pPr>
        <w:spacing w:after="0"/>
        <w:ind w:left="1418" w:firstLine="0"/>
        <w:rPr>
          <w:rFonts w:cs="Arial"/>
          <w:bCs/>
          <w:kern w:val="32"/>
          <w:szCs w:val="24"/>
        </w:rPr>
      </w:pPr>
      <w:r>
        <w:rPr>
          <w:rFonts w:cs="Arial"/>
          <w:bCs/>
          <w:kern w:val="32"/>
          <w:szCs w:val="24"/>
        </w:rPr>
        <w:t xml:space="preserve">Se adjunta un formato para lista de chequeo para válvulas en los Anexos. </w:t>
      </w:r>
    </w:p>
    <w:p w:rsidR="00A942A5" w:rsidRDefault="00A942A5" w:rsidP="006C0B68">
      <w:pPr>
        <w:spacing w:after="0"/>
        <w:rPr>
          <w:rFonts w:cs="Arial"/>
          <w:bCs/>
          <w:kern w:val="32"/>
          <w:szCs w:val="24"/>
        </w:rPr>
      </w:pPr>
    </w:p>
    <w:p w:rsidR="00A942A5" w:rsidRDefault="00A942A5" w:rsidP="006C0B68">
      <w:pPr>
        <w:spacing w:after="0"/>
        <w:rPr>
          <w:rFonts w:cs="Arial"/>
          <w:bCs/>
          <w:kern w:val="32"/>
          <w:szCs w:val="24"/>
        </w:rPr>
      </w:pPr>
    </w:p>
    <w:p w:rsidR="00A942A5" w:rsidRDefault="00A942A5" w:rsidP="006C0B68">
      <w:pPr>
        <w:spacing w:after="0"/>
        <w:rPr>
          <w:rFonts w:cs="Arial"/>
          <w:bCs/>
          <w:kern w:val="32"/>
          <w:szCs w:val="24"/>
        </w:rPr>
      </w:pPr>
    </w:p>
    <w:p w:rsidR="00A942A5" w:rsidRDefault="00A942A5" w:rsidP="006C0B68">
      <w:pPr>
        <w:spacing w:after="0"/>
        <w:rPr>
          <w:rFonts w:cs="Arial"/>
          <w:bCs/>
          <w:kern w:val="32"/>
          <w:szCs w:val="24"/>
        </w:rPr>
      </w:pPr>
    </w:p>
    <w:p w:rsidR="005C0DB4" w:rsidRPr="006C0B68" w:rsidRDefault="005C0DB4" w:rsidP="00AF53FB">
      <w:pPr>
        <w:spacing w:after="0"/>
        <w:ind w:left="0" w:firstLine="0"/>
        <w:rPr>
          <w:rFonts w:cs="Arial"/>
          <w:bCs/>
          <w:kern w:val="32"/>
          <w:szCs w:val="24"/>
        </w:rPr>
      </w:pPr>
    </w:p>
    <w:p w:rsidR="009554E8" w:rsidRPr="00841A24" w:rsidRDefault="009554E8" w:rsidP="00517F41">
      <w:pPr>
        <w:pStyle w:val="Piedepgina"/>
        <w:framePr w:wrap="notBeside"/>
        <w:rPr>
          <w:i/>
          <w:sz w:val="18"/>
          <w:szCs w:val="18"/>
        </w:rPr>
      </w:pPr>
      <w:r>
        <w:rPr>
          <w:i/>
          <w:sz w:val="18"/>
          <w:szCs w:val="18"/>
        </w:rPr>
        <w:lastRenderedPageBreak/>
        <w:t>Figura 4.9</w:t>
      </w:r>
    </w:p>
    <w:p w:rsidR="009554E8" w:rsidRPr="00841A24" w:rsidRDefault="009554E8" w:rsidP="00517F41">
      <w:pPr>
        <w:pStyle w:val="Piedepgina"/>
        <w:framePr w:wrap="notBeside"/>
        <w:rPr>
          <w:i/>
          <w:sz w:val="18"/>
          <w:szCs w:val="18"/>
        </w:rPr>
      </w:pPr>
      <w:r w:rsidRPr="00841A24">
        <w:rPr>
          <w:i/>
          <w:sz w:val="18"/>
          <w:szCs w:val="18"/>
        </w:rPr>
        <w:t>Mantenimiento Autónomo</w:t>
      </w:r>
    </w:p>
    <w:p w:rsidR="009554E8" w:rsidRPr="00841A24" w:rsidRDefault="009554E8" w:rsidP="00517F41">
      <w:pPr>
        <w:pStyle w:val="Piedepgina"/>
        <w:framePr w:wrap="notBeside"/>
        <w:rPr>
          <w:i/>
          <w:sz w:val="18"/>
          <w:szCs w:val="18"/>
        </w:rPr>
      </w:pPr>
      <w:r w:rsidRPr="00841A24">
        <w:rPr>
          <w:i/>
          <w:sz w:val="18"/>
          <w:szCs w:val="18"/>
        </w:rPr>
        <w:t>“Formato: Lista de Chequeo Válvulas”</w:t>
      </w:r>
    </w:p>
    <w:p w:rsidR="009554E8" w:rsidRPr="00CA0E3C" w:rsidRDefault="00F24241" w:rsidP="00AF53FB">
      <w:pPr>
        <w:spacing w:after="0"/>
        <w:ind w:left="284" w:firstLine="0"/>
        <w:jc w:val="center"/>
        <w:rPr>
          <w:rFonts w:cs="Arial"/>
          <w:szCs w:val="24"/>
        </w:rPr>
      </w:pPr>
      <w:r w:rsidRPr="00F24241">
        <w:rPr>
          <w:noProof/>
          <w:lang w:val="en-US"/>
        </w:rPr>
        <w:pict>
          <v:shape id="Picture 133" o:spid="_x0000_i1073" type="#_x0000_t75" style="width:394.4pt;height:517.95pt;visibility:visible" o:bordertopcolor="#595959" o:borderleftcolor="#595959" o:borderbottomcolor="#595959" o:borderrightcolor="#595959">
            <v:imagedata r:id="rId63" o:title=""/>
            <w10:bordertop type="single" width="6"/>
            <w10:borderleft type="single" width="6"/>
            <w10:borderbottom type="single" width="6"/>
            <w10:borderright type="single" width="6"/>
          </v:shape>
        </w:pict>
      </w:r>
    </w:p>
    <w:p w:rsidR="009554E8" w:rsidRPr="005C0DB4" w:rsidRDefault="009554E8" w:rsidP="00AF53FB">
      <w:pPr>
        <w:spacing w:after="0"/>
        <w:ind w:left="1418" w:firstLine="0"/>
        <w:rPr>
          <w:rFonts w:cs="Arial"/>
          <w:bCs/>
          <w:kern w:val="32"/>
          <w:szCs w:val="24"/>
        </w:rPr>
      </w:pPr>
      <w:r w:rsidRPr="005C0DB4">
        <w:rPr>
          <w:rFonts w:cs="Arial"/>
          <w:bCs/>
          <w:kern w:val="32"/>
          <w:szCs w:val="24"/>
        </w:rPr>
        <w:lastRenderedPageBreak/>
        <w:t>Para el AST o análisis de seguridad de tareas, se deben llenar los siguientes campos.</w:t>
      </w:r>
    </w:p>
    <w:p w:rsidR="009554E8" w:rsidRPr="00AA404A" w:rsidRDefault="009554E8" w:rsidP="00AF53FB">
      <w:pPr>
        <w:pStyle w:val="Prrafodelista"/>
        <w:numPr>
          <w:ilvl w:val="0"/>
          <w:numId w:val="44"/>
        </w:numPr>
        <w:ind w:left="1616" w:hanging="198"/>
      </w:pPr>
      <w:r w:rsidRPr="00BF61CA">
        <w:rPr>
          <w:b/>
        </w:rPr>
        <w:t>Firmas de Responsabilidad:</w:t>
      </w:r>
      <w:r w:rsidRPr="00AA404A">
        <w:t xml:space="preserve"> </w:t>
      </w:r>
      <w:r>
        <w:t>se deberá llenar este campo con las firmas y nombres de las persona encargadas del mantenimiento.</w:t>
      </w:r>
    </w:p>
    <w:p w:rsidR="009554E8" w:rsidRPr="00AA404A" w:rsidRDefault="009554E8" w:rsidP="00AF53FB">
      <w:pPr>
        <w:pStyle w:val="Prrafodelista"/>
        <w:numPr>
          <w:ilvl w:val="0"/>
          <w:numId w:val="44"/>
        </w:numPr>
        <w:ind w:left="1616" w:hanging="198"/>
      </w:pPr>
      <w:r w:rsidRPr="00BF61CA">
        <w:rPr>
          <w:b/>
        </w:rPr>
        <w:t>Lugar de ejecución de la tarea:</w:t>
      </w:r>
      <w:r w:rsidRPr="00AA404A">
        <w:t xml:space="preserve"> se deberá </w:t>
      </w:r>
      <w:r>
        <w:t xml:space="preserve">registrar el lugar donde se </w:t>
      </w:r>
      <w:r w:rsidRPr="00AA404A">
        <w:t>llevó a cabo el mantenimiento</w:t>
      </w:r>
    </w:p>
    <w:p w:rsidR="009554E8" w:rsidRPr="00AA404A" w:rsidRDefault="009554E8" w:rsidP="00AF53FB">
      <w:pPr>
        <w:pStyle w:val="Prrafodelista"/>
        <w:numPr>
          <w:ilvl w:val="0"/>
          <w:numId w:val="44"/>
        </w:numPr>
        <w:ind w:left="1616" w:hanging="198"/>
      </w:pPr>
      <w:r w:rsidRPr="00BF61CA">
        <w:rPr>
          <w:b/>
        </w:rPr>
        <w:t>Fecha de inicio y fin:</w:t>
      </w:r>
      <w:r>
        <w:t xml:space="preserve"> se registra la duración de los trabajos, con fecha y hora de inicio y fin.</w:t>
      </w:r>
    </w:p>
    <w:p w:rsidR="009554E8" w:rsidRDefault="009554E8" w:rsidP="00AF53FB">
      <w:pPr>
        <w:pStyle w:val="Prrafodelista"/>
        <w:numPr>
          <w:ilvl w:val="0"/>
          <w:numId w:val="44"/>
        </w:numPr>
        <w:ind w:left="1616" w:hanging="198"/>
      </w:pPr>
      <w:r w:rsidRPr="00BF61CA">
        <w:rPr>
          <w:b/>
        </w:rPr>
        <w:t>Descripción de la tarea:</w:t>
      </w:r>
      <w:r>
        <w:t xml:space="preserve"> se describe tipo de tarea profesión del personal a usarse, detalle de maquinaria o herramientas  a usarse.</w:t>
      </w:r>
    </w:p>
    <w:p w:rsidR="009554E8" w:rsidRDefault="009554E8" w:rsidP="00AF53FB">
      <w:pPr>
        <w:pStyle w:val="Prrafodelista"/>
        <w:numPr>
          <w:ilvl w:val="0"/>
          <w:numId w:val="44"/>
        </w:numPr>
        <w:ind w:left="1616" w:hanging="198"/>
      </w:pPr>
      <w:r w:rsidRPr="00BF61CA">
        <w:rPr>
          <w:b/>
        </w:rPr>
        <w:t>Riesgos de tarea:</w:t>
      </w:r>
      <w:r>
        <w:t xml:space="preserve"> se enlistan los riesgos particulares asociados a la realización de la tarea de mantenimiento.</w:t>
      </w:r>
    </w:p>
    <w:p w:rsidR="009554E8" w:rsidRDefault="009554E8" w:rsidP="00AF53FB">
      <w:pPr>
        <w:pStyle w:val="Prrafodelista"/>
        <w:numPr>
          <w:ilvl w:val="0"/>
          <w:numId w:val="44"/>
        </w:numPr>
        <w:ind w:left="1616" w:hanging="198"/>
      </w:pPr>
      <w:r w:rsidRPr="00BF61CA">
        <w:rPr>
          <w:b/>
        </w:rPr>
        <w:t>Equipos de protección personal:</w:t>
      </w:r>
      <w:r>
        <w:t xml:space="preserve"> se enlistan los equipos de seguridad que se deben utilizar en la tarea.</w:t>
      </w:r>
    </w:p>
    <w:p w:rsidR="009554E8" w:rsidRDefault="009554E8" w:rsidP="00AF53FB">
      <w:pPr>
        <w:pStyle w:val="Prrafodelista"/>
        <w:numPr>
          <w:ilvl w:val="0"/>
          <w:numId w:val="44"/>
        </w:numPr>
        <w:ind w:left="1616" w:hanging="198"/>
      </w:pPr>
      <w:r w:rsidRPr="00BF61CA">
        <w:rPr>
          <w:b/>
        </w:rPr>
        <w:t>Elementos de seguridad:</w:t>
      </w:r>
      <w:r>
        <w:t xml:space="preserve"> se refiere a las  señalizaciones, elementos de limpieza, botiquín, etc. necesarios para hacer el trabajo más seguro.</w:t>
      </w:r>
    </w:p>
    <w:p w:rsidR="009554E8" w:rsidRPr="00B16AAD" w:rsidRDefault="009554E8" w:rsidP="00AF53FB">
      <w:pPr>
        <w:pStyle w:val="Prrafodelista"/>
        <w:numPr>
          <w:ilvl w:val="0"/>
          <w:numId w:val="44"/>
        </w:numPr>
        <w:ind w:left="1616" w:hanging="198"/>
      </w:pPr>
      <w:r w:rsidRPr="00BF61CA">
        <w:rPr>
          <w:b/>
        </w:rPr>
        <w:t>Riesgos al ambiente:</w:t>
      </w:r>
      <w:r>
        <w:t xml:space="preserve"> son los riesgos asociados a la actividad que pueden contaminar el medio ambiente.</w:t>
      </w:r>
    </w:p>
    <w:p w:rsidR="009554E8" w:rsidRDefault="009554E8" w:rsidP="00AF53FB">
      <w:pPr>
        <w:pStyle w:val="Prrafodelista"/>
        <w:numPr>
          <w:ilvl w:val="0"/>
          <w:numId w:val="44"/>
        </w:numPr>
        <w:ind w:left="1616" w:hanging="198"/>
      </w:pPr>
      <w:r w:rsidRPr="00BF61CA">
        <w:rPr>
          <w:b/>
        </w:rPr>
        <w:lastRenderedPageBreak/>
        <w:t>Descripción de los pasos de tarea:</w:t>
      </w:r>
      <w:r>
        <w:t xml:space="preserve"> se describen las actividades necesarias para poder llevar a cabo la ejecución de la tarea de mantenimiento.</w:t>
      </w:r>
    </w:p>
    <w:p w:rsidR="009554E8" w:rsidRDefault="009554E8" w:rsidP="004B317A">
      <w:pPr>
        <w:pStyle w:val="Prrafodelista"/>
        <w:numPr>
          <w:ilvl w:val="0"/>
          <w:numId w:val="44"/>
        </w:numPr>
      </w:pPr>
      <w:r w:rsidRPr="00BF61CA">
        <w:rPr>
          <w:b/>
        </w:rPr>
        <w:t>Riesgos asociados al paso de tarea:</w:t>
      </w:r>
      <w:r>
        <w:t xml:space="preserve"> son los riesgos específicos que posee cada actividad cada vez que se la realiza.</w:t>
      </w:r>
    </w:p>
    <w:p w:rsidR="009554E8" w:rsidRPr="00E72900" w:rsidRDefault="009554E8" w:rsidP="004B317A">
      <w:pPr>
        <w:pStyle w:val="Prrafodelista"/>
        <w:numPr>
          <w:ilvl w:val="0"/>
          <w:numId w:val="44"/>
        </w:numPr>
      </w:pPr>
      <w:r w:rsidRPr="00BF61CA">
        <w:rPr>
          <w:b/>
        </w:rPr>
        <w:t>Medidas de control para riesgos de tareas:</w:t>
      </w:r>
      <w:r>
        <w:t xml:space="preserve"> se describen las acciones para evitar o disminuir los riesgos de cada actividad de la tarea.</w:t>
      </w:r>
    </w:p>
    <w:p w:rsidR="009554E8" w:rsidRPr="005D3FF2" w:rsidRDefault="009554E8" w:rsidP="005C0DB4">
      <w:pPr>
        <w:ind w:left="1069" w:firstLine="349"/>
        <w:rPr>
          <w:rFonts w:cs="Arial"/>
          <w:bCs/>
          <w:kern w:val="32"/>
          <w:szCs w:val="24"/>
        </w:rPr>
      </w:pPr>
      <w:r w:rsidRPr="00E8269C">
        <w:rPr>
          <w:rFonts w:cs="Arial"/>
          <w:bCs/>
          <w:kern w:val="32"/>
          <w:szCs w:val="24"/>
        </w:rPr>
        <w:t xml:space="preserve">Se adjunta </w:t>
      </w:r>
      <w:r>
        <w:rPr>
          <w:rFonts w:cs="Arial"/>
          <w:bCs/>
          <w:kern w:val="32"/>
          <w:szCs w:val="24"/>
        </w:rPr>
        <w:t xml:space="preserve">un formato para AST en </w:t>
      </w:r>
      <w:r w:rsidRPr="00E8269C">
        <w:rPr>
          <w:rFonts w:cs="Arial"/>
          <w:bCs/>
          <w:kern w:val="32"/>
          <w:szCs w:val="24"/>
        </w:rPr>
        <w:t>l</w:t>
      </w:r>
      <w:r>
        <w:rPr>
          <w:rFonts w:cs="Arial"/>
          <w:bCs/>
          <w:kern w:val="32"/>
          <w:szCs w:val="24"/>
        </w:rPr>
        <w:t>os</w:t>
      </w:r>
      <w:r w:rsidRPr="00E8269C">
        <w:rPr>
          <w:rFonts w:cs="Arial"/>
          <w:bCs/>
          <w:kern w:val="32"/>
          <w:szCs w:val="24"/>
        </w:rPr>
        <w:t xml:space="preserve"> An</w:t>
      </w:r>
      <w:r>
        <w:rPr>
          <w:rFonts w:cs="Arial"/>
          <w:bCs/>
          <w:kern w:val="32"/>
          <w:szCs w:val="24"/>
        </w:rPr>
        <w:t>exos</w:t>
      </w:r>
      <w:r w:rsidRPr="00E8269C">
        <w:rPr>
          <w:rFonts w:cs="Arial"/>
          <w:bCs/>
          <w:kern w:val="32"/>
          <w:szCs w:val="24"/>
        </w:rPr>
        <w:t xml:space="preserve">. </w:t>
      </w:r>
    </w:p>
    <w:p w:rsidR="009554E8" w:rsidRDefault="009554E8" w:rsidP="005C0DB4">
      <w:pPr>
        <w:pStyle w:val="Titulo2Tesis"/>
        <w:ind w:left="360" w:firstLine="349"/>
      </w:pPr>
      <w:bookmarkStart w:id="196" w:name="_Toc278396103"/>
      <w:r>
        <w:t xml:space="preserve">4.2.3. </w:t>
      </w:r>
      <w:r w:rsidRPr="004C73D9">
        <w:t>Procedimiento de Operación de Equipos Críticos</w:t>
      </w:r>
      <w:bookmarkEnd w:id="196"/>
    </w:p>
    <w:p w:rsidR="009554E8" w:rsidRPr="005D3FF2" w:rsidRDefault="009554E8" w:rsidP="00AF53FB">
      <w:pPr>
        <w:ind w:left="1418" w:firstLine="0"/>
        <w:rPr>
          <w:kern w:val="32"/>
        </w:rPr>
      </w:pPr>
      <w:r>
        <w:rPr>
          <w:kern w:val="32"/>
        </w:rPr>
        <w:t>Los procedimientos de operación se usan en los equipos para su respectivo mantenimiento u operación, los procedimientos son de suma importancia pues permiten asegurar una correcta ejecución de los trabajos que se realizan en la planta. Se muestra a continuación los procedimientos para diferentes áreas del mantenimiento del sistema. El formato propuesto para la elaboración de procedimientos debe contener lo siguiente:</w:t>
      </w:r>
    </w:p>
    <w:p w:rsidR="009554E8" w:rsidRDefault="009554E8" w:rsidP="00AF53FB">
      <w:pPr>
        <w:pStyle w:val="Prrafodelista"/>
        <w:numPr>
          <w:ilvl w:val="0"/>
          <w:numId w:val="19"/>
        </w:numPr>
        <w:spacing w:after="0"/>
        <w:ind w:left="1616" w:hanging="198"/>
        <w:rPr>
          <w:rFonts w:cs="Arial"/>
          <w:bCs/>
          <w:kern w:val="32"/>
          <w:szCs w:val="24"/>
        </w:rPr>
      </w:pPr>
      <w:r w:rsidRPr="009A0247">
        <w:rPr>
          <w:rFonts w:cs="Arial"/>
          <w:b/>
          <w:bCs/>
          <w:kern w:val="32"/>
          <w:szCs w:val="24"/>
        </w:rPr>
        <w:t>Objetivo:</w:t>
      </w:r>
      <w:r w:rsidRPr="009A0247">
        <w:rPr>
          <w:rFonts w:cs="Arial"/>
          <w:bCs/>
          <w:kern w:val="32"/>
          <w:szCs w:val="24"/>
        </w:rPr>
        <w:t xml:space="preserve"> que infraestructura o activo pretende gestionar el procedimiento creado.</w:t>
      </w:r>
    </w:p>
    <w:p w:rsidR="009554E8" w:rsidRDefault="009554E8" w:rsidP="00AF53FB">
      <w:pPr>
        <w:pStyle w:val="Prrafodelista"/>
        <w:numPr>
          <w:ilvl w:val="0"/>
          <w:numId w:val="19"/>
        </w:numPr>
        <w:spacing w:after="0"/>
        <w:ind w:left="1616" w:hanging="198"/>
        <w:rPr>
          <w:rFonts w:cs="Arial"/>
          <w:bCs/>
          <w:kern w:val="32"/>
          <w:szCs w:val="24"/>
        </w:rPr>
      </w:pPr>
      <w:r w:rsidRPr="009A0247">
        <w:rPr>
          <w:rFonts w:cs="Arial"/>
          <w:b/>
          <w:bCs/>
          <w:kern w:val="32"/>
          <w:szCs w:val="24"/>
        </w:rPr>
        <w:lastRenderedPageBreak/>
        <w:t>Alcance:</w:t>
      </w:r>
      <w:r>
        <w:rPr>
          <w:rFonts w:cs="Arial"/>
          <w:bCs/>
          <w:kern w:val="32"/>
          <w:szCs w:val="24"/>
        </w:rPr>
        <w:t xml:space="preserve"> el número de activos y su ubicación.</w:t>
      </w:r>
    </w:p>
    <w:p w:rsidR="009554E8" w:rsidRDefault="009554E8" w:rsidP="00AF53FB">
      <w:pPr>
        <w:pStyle w:val="Prrafodelista"/>
        <w:numPr>
          <w:ilvl w:val="0"/>
          <w:numId w:val="19"/>
        </w:numPr>
        <w:spacing w:after="0"/>
        <w:ind w:left="1616" w:hanging="198"/>
        <w:rPr>
          <w:rFonts w:cs="Arial"/>
          <w:bCs/>
          <w:kern w:val="32"/>
          <w:szCs w:val="24"/>
        </w:rPr>
      </w:pPr>
      <w:r w:rsidRPr="00072CDF">
        <w:rPr>
          <w:rFonts w:cs="Arial"/>
          <w:b/>
          <w:bCs/>
          <w:kern w:val="32"/>
          <w:szCs w:val="24"/>
        </w:rPr>
        <w:t>Descripción:</w:t>
      </w:r>
      <w:r>
        <w:rPr>
          <w:rFonts w:cs="Arial"/>
          <w:bCs/>
          <w:kern w:val="32"/>
          <w:szCs w:val="24"/>
        </w:rPr>
        <w:t xml:space="preserve"> se hace una breve descripción de las actividades a realizarse para la operación a la que se refiere el procedimiento.</w:t>
      </w:r>
    </w:p>
    <w:p w:rsidR="009554E8" w:rsidRDefault="009554E8" w:rsidP="00AF53FB">
      <w:pPr>
        <w:pStyle w:val="Prrafodelista"/>
        <w:numPr>
          <w:ilvl w:val="0"/>
          <w:numId w:val="19"/>
        </w:numPr>
        <w:spacing w:after="0"/>
        <w:ind w:left="1616" w:hanging="198"/>
        <w:rPr>
          <w:rFonts w:cs="Arial"/>
          <w:bCs/>
          <w:kern w:val="32"/>
          <w:szCs w:val="24"/>
        </w:rPr>
      </w:pPr>
      <w:r>
        <w:rPr>
          <w:rFonts w:cs="Arial"/>
          <w:b/>
          <w:bCs/>
          <w:kern w:val="32"/>
          <w:szCs w:val="24"/>
        </w:rPr>
        <w:t xml:space="preserve">Actividades y Tareas: </w:t>
      </w:r>
      <w:r>
        <w:rPr>
          <w:rFonts w:cs="Arial"/>
          <w:bCs/>
          <w:kern w:val="32"/>
          <w:szCs w:val="24"/>
        </w:rPr>
        <w:t>en este campo se describen las tareas y actividades asociadas a la operación de mantenimiento.</w:t>
      </w:r>
    </w:p>
    <w:p w:rsidR="009554E8" w:rsidRPr="00072CDF" w:rsidRDefault="009554E8" w:rsidP="00AF53FB">
      <w:pPr>
        <w:pStyle w:val="Prrafodelista"/>
        <w:numPr>
          <w:ilvl w:val="0"/>
          <w:numId w:val="19"/>
        </w:numPr>
        <w:spacing w:after="0"/>
        <w:ind w:left="1616" w:hanging="198"/>
        <w:rPr>
          <w:rFonts w:cs="Arial"/>
          <w:b/>
          <w:bCs/>
          <w:kern w:val="32"/>
          <w:szCs w:val="24"/>
        </w:rPr>
      </w:pPr>
      <w:r w:rsidRPr="00072CDF">
        <w:rPr>
          <w:rFonts w:cs="Arial"/>
          <w:b/>
          <w:bCs/>
          <w:kern w:val="32"/>
          <w:szCs w:val="24"/>
        </w:rPr>
        <w:t>Seguridad  y salud ocupacional (S&amp;SO)</w:t>
      </w:r>
      <w:r>
        <w:rPr>
          <w:rFonts w:cs="Arial"/>
          <w:b/>
          <w:bCs/>
          <w:kern w:val="32"/>
          <w:szCs w:val="24"/>
        </w:rPr>
        <w:t xml:space="preserve">: </w:t>
      </w:r>
      <w:r>
        <w:rPr>
          <w:rFonts w:cs="Arial"/>
          <w:bCs/>
          <w:kern w:val="32"/>
          <w:szCs w:val="24"/>
        </w:rPr>
        <w:t>se refiere a los equipos de protección personal y condiciones ambientales de trabajo adecuadas para ejecutar la labor de mantenimiento.</w:t>
      </w:r>
    </w:p>
    <w:p w:rsidR="009554E8" w:rsidRPr="00072CDF" w:rsidRDefault="009554E8" w:rsidP="00AF53FB">
      <w:pPr>
        <w:pStyle w:val="Prrafodelista"/>
        <w:numPr>
          <w:ilvl w:val="0"/>
          <w:numId w:val="19"/>
        </w:numPr>
        <w:spacing w:after="0"/>
        <w:ind w:left="1616" w:hanging="198"/>
        <w:rPr>
          <w:rFonts w:cs="Arial"/>
          <w:b/>
          <w:bCs/>
          <w:kern w:val="32"/>
          <w:szCs w:val="24"/>
        </w:rPr>
      </w:pPr>
      <w:r>
        <w:rPr>
          <w:rFonts w:cs="Arial"/>
          <w:b/>
          <w:bCs/>
          <w:kern w:val="32"/>
          <w:szCs w:val="24"/>
        </w:rPr>
        <w:t xml:space="preserve">Medio Ambiente: </w:t>
      </w:r>
      <w:r>
        <w:rPr>
          <w:rFonts w:cs="Arial"/>
          <w:bCs/>
          <w:kern w:val="32"/>
          <w:szCs w:val="24"/>
        </w:rPr>
        <w:t>se describe todos los desechos que la actividad genere, así como su peligrosidad y manejo adecuado para su disposición final.</w:t>
      </w:r>
    </w:p>
    <w:p w:rsidR="009554E8" w:rsidRPr="00614D0E" w:rsidRDefault="009554E8" w:rsidP="00AF53FB">
      <w:pPr>
        <w:pStyle w:val="Prrafodelista"/>
        <w:numPr>
          <w:ilvl w:val="0"/>
          <w:numId w:val="19"/>
        </w:numPr>
        <w:spacing w:after="0"/>
        <w:ind w:left="1616" w:hanging="198"/>
        <w:rPr>
          <w:rFonts w:cs="Arial"/>
          <w:b/>
          <w:bCs/>
          <w:kern w:val="32"/>
          <w:szCs w:val="24"/>
        </w:rPr>
      </w:pPr>
      <w:r>
        <w:rPr>
          <w:rFonts w:cs="Arial"/>
          <w:b/>
          <w:bCs/>
          <w:kern w:val="32"/>
          <w:szCs w:val="24"/>
        </w:rPr>
        <w:t xml:space="preserve">Registros: </w:t>
      </w:r>
      <w:r>
        <w:rPr>
          <w:rFonts w:cs="Arial"/>
          <w:bCs/>
          <w:kern w:val="32"/>
          <w:szCs w:val="24"/>
        </w:rPr>
        <w:t>en este campo se deben llenar los registros que el procedimiento lleva como código de registro, ubicación, responsable, tiempo de retención.</w:t>
      </w:r>
    </w:p>
    <w:p w:rsidR="009554E8" w:rsidRPr="00614D0E" w:rsidRDefault="009554E8" w:rsidP="00AF53FB">
      <w:pPr>
        <w:spacing w:after="0"/>
        <w:ind w:left="1418" w:firstLine="0"/>
        <w:rPr>
          <w:rFonts w:cs="Arial"/>
          <w:b/>
          <w:bCs/>
          <w:kern w:val="32"/>
          <w:szCs w:val="24"/>
        </w:rPr>
      </w:pPr>
      <w:r>
        <w:rPr>
          <w:rFonts w:cs="Arial"/>
          <w:bCs/>
          <w:kern w:val="32"/>
          <w:szCs w:val="24"/>
        </w:rPr>
        <w:t xml:space="preserve">En los anexos se proponen procedimientos para los motores de  EB4 de 3000 Hp y transformadores </w:t>
      </w:r>
      <w:r w:rsidRPr="00B4436B">
        <w:rPr>
          <w:rFonts w:cs="Arial"/>
          <w:bCs/>
          <w:kern w:val="32"/>
          <w:szCs w:val="24"/>
        </w:rPr>
        <w:t xml:space="preserve">de </w:t>
      </w:r>
      <w:r w:rsidRPr="00B4436B">
        <w:rPr>
          <w:rFonts w:cs="Arial"/>
        </w:rPr>
        <w:t>69/13.8Kv</w:t>
      </w:r>
      <w:r w:rsidRPr="00B4436B">
        <w:rPr>
          <w:rFonts w:cs="Arial"/>
          <w:bCs/>
          <w:kern w:val="32"/>
          <w:szCs w:val="24"/>
        </w:rPr>
        <w:t>.</w:t>
      </w:r>
      <w:r w:rsidRPr="00614D0E">
        <w:rPr>
          <w:rFonts w:cs="Arial"/>
          <w:bCs/>
          <w:kern w:val="32"/>
          <w:szCs w:val="24"/>
        </w:rPr>
        <w:t xml:space="preserve"> </w:t>
      </w:r>
    </w:p>
    <w:p w:rsidR="009554E8" w:rsidRDefault="009554E8" w:rsidP="00AF53FB">
      <w:pPr>
        <w:spacing w:after="0"/>
        <w:ind w:firstLine="0"/>
        <w:rPr>
          <w:rFonts w:cs="Arial"/>
          <w:bCs/>
          <w:kern w:val="32"/>
          <w:szCs w:val="24"/>
        </w:rPr>
      </w:pPr>
    </w:p>
    <w:p w:rsidR="009554E8" w:rsidRDefault="009554E8" w:rsidP="005C0DB4">
      <w:pPr>
        <w:pStyle w:val="Titulo2Tesis"/>
        <w:ind w:left="0" w:firstLine="284"/>
      </w:pPr>
      <w:bookmarkStart w:id="197" w:name="_Toc278396104"/>
      <w:r>
        <w:lastRenderedPageBreak/>
        <w:t>4.3. Mantenimiento Planificado</w:t>
      </w:r>
      <w:bookmarkEnd w:id="197"/>
    </w:p>
    <w:p w:rsidR="009554E8" w:rsidRDefault="009554E8" w:rsidP="005C0DB4">
      <w:pPr>
        <w:pStyle w:val="Titulo2Tesis"/>
        <w:ind w:left="0" w:firstLine="709"/>
      </w:pPr>
      <w:bookmarkStart w:id="198" w:name="_Toc278396105"/>
      <w:r>
        <w:t>4.3.1. Plan de Mantenimiento</w:t>
      </w:r>
      <w:bookmarkEnd w:id="198"/>
    </w:p>
    <w:p w:rsidR="009554E8" w:rsidRDefault="009554E8" w:rsidP="00575950">
      <w:pPr>
        <w:spacing w:after="0"/>
        <w:ind w:left="1418" w:firstLine="0"/>
        <w:rPr>
          <w:rFonts w:cs="Arial"/>
          <w:bCs/>
          <w:kern w:val="32"/>
          <w:szCs w:val="24"/>
        </w:rPr>
      </w:pPr>
      <w:r w:rsidRPr="002858B1">
        <w:rPr>
          <w:rFonts w:cs="Arial"/>
          <w:bCs/>
          <w:kern w:val="32"/>
          <w:szCs w:val="24"/>
        </w:rPr>
        <w:t>Se propone un cronograma de manteni</w:t>
      </w:r>
      <w:r>
        <w:rPr>
          <w:rFonts w:cs="Arial"/>
          <w:bCs/>
          <w:kern w:val="32"/>
          <w:szCs w:val="24"/>
        </w:rPr>
        <w:t>miento para las Estaciones de Bombeo EB1, EB2, EB3 y EB4, se define en el formato las infraestructuras a intervenir, la fecha de mantenimiento, el instructivo a utilizarse para la operación, el respectivo AST. Este programa está diseñado para un año y solo para la parte eléctrica. Por otra parte se presenta además el cronograma para las reparaciones que deben efectuarse en la Planta Nueva. Se presenta en los anexos los cronogramas propuestos.</w:t>
      </w:r>
    </w:p>
    <w:p w:rsidR="005C0DB4" w:rsidRPr="005D3FF2" w:rsidRDefault="005C0DB4" w:rsidP="005C0DB4">
      <w:pPr>
        <w:spacing w:after="0"/>
        <w:ind w:left="1418"/>
        <w:rPr>
          <w:rFonts w:cs="Arial"/>
          <w:bCs/>
          <w:kern w:val="32"/>
          <w:szCs w:val="24"/>
        </w:rPr>
      </w:pPr>
    </w:p>
    <w:p w:rsidR="009554E8" w:rsidRDefault="00575950" w:rsidP="00575950">
      <w:pPr>
        <w:pStyle w:val="Titulo2Tesis"/>
        <w:ind w:left="0" w:firstLine="709"/>
      </w:pPr>
      <w:r>
        <w:t xml:space="preserve">4.3.2. </w:t>
      </w:r>
      <w:bookmarkStart w:id="199" w:name="_Toc278396106"/>
      <w:r w:rsidR="007C37A5">
        <w:t>O</w:t>
      </w:r>
      <w:r w:rsidR="009554E8">
        <w:t>rden</w:t>
      </w:r>
      <w:r w:rsidR="007C37A5">
        <w:t>es de</w:t>
      </w:r>
      <w:r w:rsidR="009554E8">
        <w:t xml:space="preserve"> Mantenimiento</w:t>
      </w:r>
      <w:bookmarkEnd w:id="199"/>
    </w:p>
    <w:p w:rsidR="009554E8" w:rsidRPr="00502AD1" w:rsidRDefault="009554E8" w:rsidP="00575950">
      <w:pPr>
        <w:spacing w:after="0"/>
        <w:ind w:left="1418" w:firstLine="0"/>
        <w:rPr>
          <w:rFonts w:cs="Arial"/>
          <w:bCs/>
          <w:kern w:val="32"/>
          <w:szCs w:val="24"/>
        </w:rPr>
      </w:pPr>
      <w:r>
        <w:rPr>
          <w:rFonts w:cs="Arial"/>
          <w:bCs/>
          <w:kern w:val="32"/>
          <w:szCs w:val="24"/>
        </w:rPr>
        <w:t xml:space="preserve">Las órdenes de  trabajo de mantenimiento se generan por un sistema informático, una vez ingresadas los requerimientos ya sean correctivos o preventivos,  las órdenes constarán de número de orden, fecha de solicitud, fecha de emisión para el respectivo control del cumplimiento de órdenes generadas contra órdenes ejecutadas, ubicación y equipo intervenido. Como datos de mantenimiento se desglosa la descripción de actividades con sus respectivas tareas, consta de un cuadro </w:t>
      </w:r>
      <w:r>
        <w:rPr>
          <w:rFonts w:cs="Arial"/>
          <w:bCs/>
          <w:kern w:val="32"/>
          <w:szCs w:val="24"/>
        </w:rPr>
        <w:lastRenderedPageBreak/>
        <w:t>para control de calidad y autoevaluación donde se califica como conforme cuando la tarea se realizó con éxito (C), no conforme cuando la tarea no se realizó por algún motivo (NC) y no aplica cuando la tarea no corresponde al equipo intervenido (NA), además de las observaciones para cada caso, cada actividad posee su tiempo de ejecución. En la parte técnica del equipo se toman en cuenta parámetros como el eléctrico, datos técnicos del motor, datos de la placa del equipo, condición del equipo e interrupción del servicio que ocasiona las actividades. Se incluye el ingreso de los costos al sistema, como los recursos materiales utilizados con desglose del ítem, código, descripción, unidad, cantidad y costo y cambio de ítem si ha sido necesario. Al final se presenta un campo para firmas de responsabilidad de trabajos ejecutados. A continuación se muestra una orden de trabajo.</w:t>
      </w:r>
    </w:p>
    <w:p w:rsidR="009554E8" w:rsidRPr="00502AD1" w:rsidRDefault="00F24241" w:rsidP="00575950">
      <w:pPr>
        <w:spacing w:after="0"/>
        <w:ind w:left="284" w:firstLine="0"/>
        <w:rPr>
          <w:sz w:val="18"/>
          <w:szCs w:val="18"/>
        </w:rPr>
      </w:pPr>
      <w:r w:rsidRPr="00F24241">
        <w:rPr>
          <w:noProof/>
          <w:lang w:val="en-US"/>
        </w:rPr>
        <w:lastRenderedPageBreak/>
        <w:pict>
          <v:shape id="_x0000_i1074" type="#_x0000_t75" style="width:396.55pt;height:543.75pt;visibility:visible" o:bordertopcolor="#595959" o:borderleftcolor="#595959" o:borderbottomcolor="#595959" o:borderrightcolor="#595959">
            <v:imagedata r:id="rId64" o:title=""/>
            <w10:bordertop type="single" width="6"/>
            <w10:borderleft type="single" width="6"/>
            <w10:borderbottom type="single" width="6"/>
            <w10:borderright type="single" width="6"/>
          </v:shape>
        </w:pict>
      </w:r>
    </w:p>
    <w:p w:rsidR="009554E8" w:rsidRPr="00841A24" w:rsidRDefault="009554E8" w:rsidP="00575950">
      <w:pPr>
        <w:pStyle w:val="Piedepgina"/>
        <w:framePr w:w="7981" w:wrap="notBeside" w:hAnchor="page" w:x="2551"/>
        <w:rPr>
          <w:i/>
          <w:sz w:val="18"/>
          <w:szCs w:val="18"/>
        </w:rPr>
      </w:pPr>
      <w:r>
        <w:rPr>
          <w:i/>
          <w:sz w:val="18"/>
          <w:szCs w:val="18"/>
        </w:rPr>
        <w:t>Figura 4.10</w:t>
      </w:r>
    </w:p>
    <w:p w:rsidR="009554E8" w:rsidRPr="00841A24" w:rsidRDefault="009554E8" w:rsidP="00575950">
      <w:pPr>
        <w:pStyle w:val="Piedepgina"/>
        <w:framePr w:w="7981" w:wrap="notBeside" w:hAnchor="page" w:x="2551"/>
        <w:rPr>
          <w:i/>
          <w:sz w:val="18"/>
          <w:szCs w:val="18"/>
        </w:rPr>
      </w:pPr>
      <w:r w:rsidRPr="00841A24">
        <w:rPr>
          <w:i/>
          <w:sz w:val="18"/>
          <w:szCs w:val="18"/>
        </w:rPr>
        <w:t>Operación de Equipos Críticos</w:t>
      </w:r>
    </w:p>
    <w:p w:rsidR="009554E8" w:rsidRPr="00841A24" w:rsidRDefault="009554E8" w:rsidP="00575950">
      <w:pPr>
        <w:pStyle w:val="Piedepgina"/>
        <w:framePr w:w="7981" w:wrap="notBeside" w:hAnchor="page" w:x="2551"/>
        <w:rPr>
          <w:i/>
          <w:sz w:val="18"/>
          <w:szCs w:val="18"/>
        </w:rPr>
      </w:pPr>
      <w:r w:rsidRPr="00841A24">
        <w:rPr>
          <w:i/>
          <w:sz w:val="18"/>
          <w:szCs w:val="18"/>
        </w:rPr>
        <w:t>“Formato: Orden de Mantenimiento”</w:t>
      </w:r>
    </w:p>
    <w:p w:rsidR="009554E8" w:rsidRDefault="009554E8" w:rsidP="00376387">
      <w:pPr>
        <w:pStyle w:val="Titulo2Tesis"/>
        <w:ind w:left="0" w:firstLine="709"/>
      </w:pPr>
      <w:bookmarkStart w:id="200" w:name="_Toc278396107"/>
      <w:r>
        <w:lastRenderedPageBreak/>
        <w:t>4.3.3. Registro de Reparaciones</w:t>
      </w:r>
      <w:bookmarkEnd w:id="200"/>
    </w:p>
    <w:p w:rsidR="009554E8" w:rsidRDefault="009554E8" w:rsidP="00575950">
      <w:pPr>
        <w:spacing w:after="0"/>
        <w:ind w:left="1418" w:firstLine="0"/>
        <w:rPr>
          <w:rFonts w:cs="Arial"/>
          <w:bCs/>
          <w:kern w:val="32"/>
          <w:szCs w:val="24"/>
        </w:rPr>
      </w:pPr>
      <w:r>
        <w:rPr>
          <w:rFonts w:cs="Arial"/>
          <w:bCs/>
          <w:kern w:val="32"/>
          <w:szCs w:val="24"/>
        </w:rPr>
        <w:t>Un registro de reparaciones se crea para tener datos históricos de cuáles son las averías o mantenimientos que el equipo tiene a lo largo de su Ciclo de Vida, así de esta forma se podrá clasificar por orden de frecuencia las reparaciones que el equipo ha tenido. Se registra fecha, descripción del trabajo o reparación que se ejecutará, naturaleza del trabajo si es por mantenimiento o falla, novedad encontrada, si exige cambio de repuesto, disponibilidad de repuestos, orden de compra o egreso de   bodega, detalle de repuestos cambiados y observaciones, cada equipo posee su respectivo Registro de Reparaciones a continuación se muestra el modelo propuesto.</w:t>
      </w:r>
    </w:p>
    <w:p w:rsidR="009554E8" w:rsidRDefault="009554E8" w:rsidP="00517F41">
      <w:pPr>
        <w:pStyle w:val="Piedepgina"/>
        <w:framePr w:wrap="notBeside"/>
      </w:pPr>
    </w:p>
    <w:p w:rsidR="0009115E" w:rsidRPr="00841A24" w:rsidRDefault="0009115E" w:rsidP="0009115E">
      <w:pPr>
        <w:pStyle w:val="Piedepgina"/>
        <w:framePr w:w="5731" w:wrap="notBeside" w:hAnchor="page" w:x="4081" w:y="4875"/>
        <w:rPr>
          <w:i/>
          <w:sz w:val="18"/>
          <w:szCs w:val="18"/>
        </w:rPr>
      </w:pPr>
      <w:r>
        <w:rPr>
          <w:i/>
          <w:sz w:val="18"/>
          <w:szCs w:val="18"/>
        </w:rPr>
        <w:t>Figura 4.11</w:t>
      </w:r>
    </w:p>
    <w:p w:rsidR="0009115E" w:rsidRPr="00841A24" w:rsidRDefault="0009115E" w:rsidP="0009115E">
      <w:pPr>
        <w:pStyle w:val="Piedepgina"/>
        <w:framePr w:w="5731" w:wrap="notBeside" w:hAnchor="page" w:x="4081" w:y="4875"/>
        <w:rPr>
          <w:i/>
          <w:sz w:val="18"/>
          <w:szCs w:val="18"/>
        </w:rPr>
      </w:pPr>
      <w:r w:rsidRPr="00841A24">
        <w:rPr>
          <w:i/>
          <w:sz w:val="18"/>
          <w:szCs w:val="18"/>
        </w:rPr>
        <w:t>Operación de Equipos Críticos</w:t>
      </w:r>
    </w:p>
    <w:p w:rsidR="0009115E" w:rsidRPr="00841A24" w:rsidRDefault="0009115E" w:rsidP="0009115E">
      <w:pPr>
        <w:pStyle w:val="Piedepgina"/>
        <w:framePr w:w="5731" w:wrap="notBeside" w:hAnchor="page" w:x="4081" w:y="4875"/>
        <w:rPr>
          <w:i/>
          <w:sz w:val="18"/>
          <w:szCs w:val="18"/>
        </w:rPr>
      </w:pPr>
      <w:r w:rsidRPr="00841A24">
        <w:rPr>
          <w:i/>
          <w:sz w:val="18"/>
          <w:szCs w:val="18"/>
        </w:rPr>
        <w:t>“Formato: Registro de Reparaciones”</w:t>
      </w:r>
    </w:p>
    <w:p w:rsidR="009554E8" w:rsidRDefault="00F24241" w:rsidP="00376387">
      <w:pPr>
        <w:spacing w:after="0"/>
        <w:jc w:val="right"/>
      </w:pPr>
      <w:r w:rsidRPr="00F24241">
        <w:rPr>
          <w:noProof/>
          <w:lang w:val="en-US"/>
        </w:rPr>
        <w:pict>
          <v:shape id="Imagen 41" o:spid="_x0000_i1075" type="#_x0000_t75" style="width:337.45pt;height:210.65pt;visibility:visible" o:bordertopcolor="black" o:borderleftcolor="black" o:borderbottomcolor="black" o:borderrightcolor="black">
            <v:imagedata r:id="rId65" o:title=""/>
            <w10:bordertop type="single" width="2"/>
            <w10:borderleft type="single" width="2"/>
            <w10:borderbottom type="single" width="2"/>
            <w10:borderright type="single" width="2"/>
          </v:shape>
        </w:pict>
      </w:r>
    </w:p>
    <w:p w:rsidR="00AB2FCD" w:rsidRDefault="00AB2FCD" w:rsidP="001A12D2">
      <w:pPr>
        <w:pStyle w:val="Titulo2Tesis"/>
        <w:ind w:left="0" w:firstLine="709"/>
      </w:pPr>
      <w:bookmarkStart w:id="201" w:name="_Toc278396108"/>
      <w:r>
        <w:lastRenderedPageBreak/>
        <w:t>4</w:t>
      </w:r>
      <w:r w:rsidRPr="00184049">
        <w:t>.</w:t>
      </w:r>
      <w:r>
        <w:t>3</w:t>
      </w:r>
      <w:r w:rsidRPr="00184049">
        <w:t>.</w:t>
      </w:r>
      <w:r>
        <w:t>4. Historial de costos</w:t>
      </w:r>
    </w:p>
    <w:p w:rsidR="00AB2FCD" w:rsidRPr="001A12D2" w:rsidRDefault="001A12D2" w:rsidP="001A12D2">
      <w:pPr>
        <w:spacing w:after="0"/>
        <w:ind w:left="1418" w:firstLine="0"/>
        <w:rPr>
          <w:rFonts w:cs="Arial"/>
          <w:bCs/>
          <w:kern w:val="32"/>
          <w:szCs w:val="24"/>
        </w:rPr>
      </w:pPr>
      <w:r w:rsidRPr="001A12D2">
        <w:rPr>
          <w:rFonts w:cs="Arial"/>
          <w:bCs/>
          <w:kern w:val="32"/>
          <w:szCs w:val="24"/>
        </w:rPr>
        <w:t>El historial de costos</w:t>
      </w:r>
      <w:r>
        <w:rPr>
          <w:rFonts w:cs="Arial"/>
          <w:bCs/>
          <w:kern w:val="32"/>
          <w:szCs w:val="24"/>
        </w:rPr>
        <w:t xml:space="preserve"> es importante para tener control del gasto presupuestado para el mantenimiento asignado a los activos mà importantes de la empresa, de esta forma se puede analizar una análisis de criticidad de acuerdo a que </w:t>
      </w:r>
      <w:r w:rsidR="00183322">
        <w:rPr>
          <w:rFonts w:cs="Arial"/>
          <w:bCs/>
          <w:kern w:val="32"/>
          <w:szCs w:val="24"/>
        </w:rPr>
        <w:t>equipo</w:t>
      </w:r>
      <w:r>
        <w:rPr>
          <w:rFonts w:cs="Arial"/>
          <w:bCs/>
          <w:kern w:val="32"/>
          <w:szCs w:val="24"/>
        </w:rPr>
        <w:t xml:space="preserve"> representa más perdida si llega a fallar en su operatividad.</w:t>
      </w:r>
    </w:p>
    <w:p w:rsidR="009554E8" w:rsidRDefault="009554E8" w:rsidP="00376387">
      <w:pPr>
        <w:pStyle w:val="Titulo2Tesis"/>
        <w:ind w:left="0" w:firstLine="284"/>
      </w:pPr>
      <w:r>
        <w:t>4</w:t>
      </w:r>
      <w:r w:rsidRPr="00184049">
        <w:t>.</w:t>
      </w:r>
      <w:r>
        <w:t>4</w:t>
      </w:r>
      <w:r w:rsidRPr="00184049">
        <w:t xml:space="preserve">. </w:t>
      </w:r>
      <w:r>
        <w:t>Mantenimiento de la Calidad</w:t>
      </w:r>
      <w:bookmarkEnd w:id="201"/>
    </w:p>
    <w:p w:rsidR="009554E8" w:rsidRDefault="009554E8" w:rsidP="00575950">
      <w:pPr>
        <w:spacing w:after="0"/>
        <w:ind w:left="709" w:firstLine="0"/>
        <w:rPr>
          <w:rFonts w:cs="Arial"/>
          <w:bCs/>
          <w:kern w:val="32"/>
          <w:szCs w:val="24"/>
        </w:rPr>
      </w:pPr>
      <w:r>
        <w:rPr>
          <w:rFonts w:cs="Arial"/>
          <w:bCs/>
          <w:kern w:val="32"/>
          <w:szCs w:val="24"/>
        </w:rPr>
        <w:t xml:space="preserve">En esta parte se busca la reducción de desperdicio, ya sean estos de reproceso, unidades no conformes, consumo de energía, etc. Así de esta manera se mantienen y hacen seguimiento los índices de calidad. Se presenta un reporte de producción referente al grupo de bombeo para la Estación de Bombeo EB4, que se resume información de sus ocho bombas verticales de 3000 Hp de potencia M1V, M2V, M3V, M4V, M5V, M6V, </w:t>
      </w:r>
      <w:r w:rsidRPr="00DA018D">
        <w:rPr>
          <w:rFonts w:cs="Arial"/>
          <w:bCs/>
          <w:kern w:val="32"/>
          <w:szCs w:val="24"/>
        </w:rPr>
        <w:t>M7V</w:t>
      </w:r>
      <w:r>
        <w:rPr>
          <w:rFonts w:cs="Arial"/>
          <w:bCs/>
          <w:kern w:val="32"/>
          <w:szCs w:val="24"/>
        </w:rPr>
        <w:t xml:space="preserve"> y M8V. Este registro posee tiempo de operación de cada bomba, producción real y producción esperada, eficiencia y eficacia del equipo.</w:t>
      </w:r>
    </w:p>
    <w:p w:rsidR="009554E8" w:rsidRPr="00C20F38" w:rsidRDefault="009554E8" w:rsidP="00575950">
      <w:pPr>
        <w:spacing w:after="0"/>
        <w:ind w:left="709" w:firstLine="0"/>
        <w:rPr>
          <w:rFonts w:cs="Arial"/>
          <w:bCs/>
          <w:kern w:val="32"/>
          <w:szCs w:val="24"/>
        </w:rPr>
      </w:pPr>
      <w:r>
        <w:rPr>
          <w:rFonts w:cs="Arial"/>
          <w:bCs/>
          <w:kern w:val="32"/>
          <w:szCs w:val="24"/>
        </w:rPr>
        <w:t>La eficacia hace referencia a la calidad real y esperada del activo y es medida a través de la cantidad de agua en m</w:t>
      </w:r>
      <w:r>
        <w:rPr>
          <w:rFonts w:cs="Arial"/>
          <w:bCs/>
          <w:kern w:val="32"/>
          <w:szCs w:val="24"/>
          <w:vertAlign w:val="superscript"/>
        </w:rPr>
        <w:t>3</w:t>
      </w:r>
      <w:r>
        <w:rPr>
          <w:rFonts w:cs="Arial"/>
          <w:bCs/>
          <w:kern w:val="32"/>
          <w:szCs w:val="24"/>
        </w:rPr>
        <w:t>/s que se debe enviar hacia la Planta Nueva; mientras que la eficiencia considera el rendimiento que tiene el equipo, es decir, la capacidad para enviar y producir según el consumo de energía es decir m</w:t>
      </w:r>
      <w:r>
        <w:rPr>
          <w:rFonts w:cs="Arial"/>
          <w:bCs/>
          <w:kern w:val="32"/>
          <w:szCs w:val="24"/>
          <w:vertAlign w:val="superscript"/>
        </w:rPr>
        <w:t>3</w:t>
      </w:r>
      <w:r>
        <w:rPr>
          <w:rFonts w:cs="Arial"/>
          <w:bCs/>
          <w:kern w:val="32"/>
          <w:szCs w:val="24"/>
        </w:rPr>
        <w:t xml:space="preserve">/Kw-h. las </w:t>
      </w:r>
      <w:r>
        <w:rPr>
          <w:rFonts w:cs="Arial"/>
          <w:bCs/>
          <w:kern w:val="32"/>
          <w:szCs w:val="24"/>
        </w:rPr>
        <w:lastRenderedPageBreak/>
        <w:t>observaciones se hacen si existen valores anormales en cuanto a la producción. Esto permitirá, en el sistema de gestión, alimentar los indicadores de calidad.</w:t>
      </w:r>
    </w:p>
    <w:p w:rsidR="009554E8" w:rsidRDefault="00F24241" w:rsidP="00575950">
      <w:pPr>
        <w:spacing w:after="0"/>
        <w:ind w:left="284" w:firstLine="0"/>
        <w:rPr>
          <w:rFonts w:cs="Arial"/>
          <w:bCs/>
          <w:i/>
          <w:kern w:val="32"/>
          <w:szCs w:val="24"/>
        </w:rPr>
      </w:pPr>
      <w:r w:rsidRPr="00F24241">
        <w:rPr>
          <w:noProof/>
          <w:szCs w:val="24"/>
          <w:lang w:val="en-US"/>
        </w:rPr>
        <w:pict>
          <v:shape id="Imagen 42" o:spid="_x0000_i1076" type="#_x0000_t75" style="width:398.7pt;height:468.55pt;visibility:visible" o:bordertopcolor="black" o:borderleftcolor="black" o:borderbottomcolor="black" o:borderrightcolor="black">
            <v:imagedata r:id="rId66" o:title=""/>
            <w10:bordertop type="single" width="2"/>
            <w10:borderleft type="single" width="2"/>
            <w10:borderbottom type="single" width="2"/>
            <w10:borderright type="single" width="2"/>
          </v:shape>
        </w:pict>
      </w:r>
    </w:p>
    <w:p w:rsidR="009554E8" w:rsidRPr="00841A24" w:rsidRDefault="009554E8" w:rsidP="00575950">
      <w:pPr>
        <w:pStyle w:val="Piedepgina"/>
        <w:framePr w:w="7966" w:wrap="notBeside" w:hAnchor="page" w:x="2566" w:y="5"/>
        <w:rPr>
          <w:i/>
          <w:sz w:val="18"/>
          <w:szCs w:val="18"/>
        </w:rPr>
      </w:pPr>
      <w:r>
        <w:rPr>
          <w:i/>
          <w:sz w:val="18"/>
          <w:szCs w:val="18"/>
        </w:rPr>
        <w:t>Figura 4.12</w:t>
      </w:r>
    </w:p>
    <w:p w:rsidR="009554E8" w:rsidRPr="00841A24" w:rsidRDefault="009554E8" w:rsidP="00575950">
      <w:pPr>
        <w:pStyle w:val="Piedepgina"/>
        <w:framePr w:w="7966" w:wrap="notBeside" w:hAnchor="page" w:x="2566" w:y="5"/>
        <w:rPr>
          <w:i/>
          <w:sz w:val="18"/>
          <w:szCs w:val="18"/>
        </w:rPr>
      </w:pPr>
      <w:r w:rsidRPr="00841A24">
        <w:rPr>
          <w:i/>
          <w:sz w:val="18"/>
          <w:szCs w:val="18"/>
        </w:rPr>
        <w:t>Mantenimiento de la Calidad</w:t>
      </w:r>
    </w:p>
    <w:p w:rsidR="009554E8" w:rsidRPr="00841A24" w:rsidRDefault="009554E8" w:rsidP="00575950">
      <w:pPr>
        <w:pStyle w:val="Piedepgina"/>
        <w:framePr w:w="7966" w:wrap="notBeside" w:hAnchor="page" w:x="2566" w:y="5"/>
        <w:rPr>
          <w:i/>
          <w:sz w:val="18"/>
          <w:szCs w:val="18"/>
        </w:rPr>
      </w:pPr>
      <w:r w:rsidRPr="00841A24">
        <w:rPr>
          <w:i/>
          <w:sz w:val="18"/>
          <w:szCs w:val="18"/>
        </w:rPr>
        <w:t>“Formato: Registro de Producción para EB4”</w:t>
      </w:r>
    </w:p>
    <w:p w:rsidR="009554E8" w:rsidRDefault="009554E8" w:rsidP="00376387">
      <w:pPr>
        <w:pStyle w:val="Titulo2Tesis"/>
        <w:ind w:left="0" w:firstLine="284"/>
      </w:pPr>
      <w:bookmarkStart w:id="202" w:name="_Toc278396109"/>
      <w:r>
        <w:lastRenderedPageBreak/>
        <w:t>4</w:t>
      </w:r>
      <w:r w:rsidRPr="00184049">
        <w:t>.</w:t>
      </w:r>
      <w:r>
        <w:t>5</w:t>
      </w:r>
      <w:r w:rsidRPr="00184049">
        <w:t xml:space="preserve">. </w:t>
      </w:r>
      <w:r>
        <w:t>Prevención del Mantenimiento</w:t>
      </w:r>
      <w:bookmarkEnd w:id="202"/>
    </w:p>
    <w:p w:rsidR="009554E8" w:rsidRDefault="009554E8" w:rsidP="00575950">
      <w:pPr>
        <w:spacing w:after="0"/>
        <w:ind w:left="709" w:firstLine="0"/>
        <w:rPr>
          <w:rFonts w:cs="Arial"/>
          <w:bCs/>
          <w:kern w:val="32"/>
          <w:szCs w:val="24"/>
        </w:rPr>
      </w:pPr>
      <w:r>
        <w:rPr>
          <w:rFonts w:cs="Arial"/>
          <w:bCs/>
          <w:kern w:val="32"/>
          <w:szCs w:val="24"/>
        </w:rPr>
        <w:t>Los equipos con el tiempo disminuyen su rendimiento por esta razón se debe tomar en cuenta el reemplazo de equipos cuando su vida útil   este por finalizar o se presente una mejora y se deba adquirir nueva infraestructura por ampliaciones en la planta, al adquirir un equipo se lo considera una inversión, por lo que será codificado como una cuenta CAPEX en el sistema de costos de la Organización. Se considera la parte operacional del equipo, para efecto del sistema se considerará una matriz de decisión para la compra de equipos, dicha matriz se realizará en base a cuatro criterios: reducción de costos, racionalización del recurso humano, capacidad de producción; y, manejo y mantenimiento.</w:t>
      </w:r>
    </w:p>
    <w:p w:rsidR="009554E8" w:rsidRDefault="009554E8" w:rsidP="00575950">
      <w:pPr>
        <w:spacing w:after="0"/>
        <w:ind w:left="709" w:firstLine="0"/>
        <w:rPr>
          <w:rFonts w:cs="Arial"/>
          <w:bCs/>
          <w:kern w:val="32"/>
          <w:szCs w:val="24"/>
        </w:rPr>
      </w:pPr>
      <w:r>
        <w:rPr>
          <w:rFonts w:cs="Arial"/>
          <w:bCs/>
          <w:kern w:val="32"/>
          <w:szCs w:val="24"/>
        </w:rPr>
        <w:t>La reducción de costos es de vital importancia al momento de adquirir un activo, ya que a través de la misma se pueden incrementar las utilidades de la empresa; el enfoque que se da en este criterio está básicamente en la reducción de costos mediante el análisis de los recursos de los que dispone la organización, como materiales, equipos, etc. La racionalización del recurso humano es simplemente cuanto personal deberá ser asignado al equipo para operación y mantenimiento.</w:t>
      </w:r>
    </w:p>
    <w:p w:rsidR="009554E8" w:rsidRDefault="009554E8" w:rsidP="00575950">
      <w:pPr>
        <w:spacing w:after="0"/>
        <w:ind w:left="709" w:firstLine="0"/>
        <w:rPr>
          <w:rFonts w:cs="Arial"/>
          <w:bCs/>
          <w:kern w:val="32"/>
          <w:szCs w:val="24"/>
        </w:rPr>
      </w:pPr>
      <w:r>
        <w:rPr>
          <w:rFonts w:cs="Arial"/>
          <w:bCs/>
          <w:kern w:val="32"/>
          <w:szCs w:val="24"/>
        </w:rPr>
        <w:lastRenderedPageBreak/>
        <w:t>La capacidad de producción trata aspectos relacionados con el rendimiento del equipo dentro del proceso de producción, para este caso una bomba vertical de 3000 Hp.</w:t>
      </w:r>
      <w:r w:rsidR="00376387">
        <w:rPr>
          <w:rFonts w:cs="Arial"/>
          <w:bCs/>
          <w:kern w:val="32"/>
          <w:szCs w:val="24"/>
        </w:rPr>
        <w:t xml:space="preserve"> </w:t>
      </w:r>
      <w:r>
        <w:rPr>
          <w:rFonts w:cs="Arial"/>
          <w:bCs/>
          <w:kern w:val="32"/>
          <w:szCs w:val="24"/>
        </w:rPr>
        <w:t xml:space="preserve">Manejo y mantenimiento que es el criterio que permitirá analizar costos asociados e estas operaciones. La matriz de decisión se construye estableciendo una ponderación a cada uno de los criterios mencionados anteriormente, dichas ponderaciones se deben establecer a base de las políticas que lleve la empresa, siendo en este caso la más importante la unificación de la marcas, véase la </w:t>
      </w:r>
      <w:r>
        <w:rPr>
          <w:rFonts w:cs="Arial"/>
          <w:bCs/>
          <w:i/>
          <w:kern w:val="32"/>
          <w:szCs w:val="24"/>
        </w:rPr>
        <w:t>Figura 4</w:t>
      </w:r>
      <w:r w:rsidRPr="00A6264C">
        <w:rPr>
          <w:rFonts w:cs="Arial"/>
          <w:bCs/>
          <w:i/>
          <w:kern w:val="32"/>
          <w:szCs w:val="24"/>
        </w:rPr>
        <w:t>.</w:t>
      </w:r>
      <w:r>
        <w:rPr>
          <w:rFonts w:cs="Arial"/>
          <w:bCs/>
          <w:i/>
          <w:kern w:val="32"/>
          <w:szCs w:val="24"/>
        </w:rPr>
        <w:t>13</w:t>
      </w:r>
      <w:r>
        <w:rPr>
          <w:rFonts w:cs="Arial"/>
          <w:bCs/>
          <w:kern w:val="32"/>
          <w:szCs w:val="24"/>
        </w:rPr>
        <w:t xml:space="preserve"> donde se muestra el formato de la matriz de decisión para la compra de un activo.</w:t>
      </w:r>
    </w:p>
    <w:p w:rsidR="00A942A5" w:rsidRDefault="00A942A5" w:rsidP="006246DF">
      <w:pPr>
        <w:spacing w:after="0"/>
        <w:rPr>
          <w:rFonts w:cs="Arial"/>
          <w:bCs/>
          <w:kern w:val="32"/>
          <w:szCs w:val="24"/>
        </w:rPr>
      </w:pPr>
    </w:p>
    <w:p w:rsidR="009554E8" w:rsidRPr="00D91453" w:rsidRDefault="00F24241" w:rsidP="00A942A5">
      <w:pPr>
        <w:spacing w:before="0" w:after="0"/>
        <w:jc w:val="center"/>
        <w:rPr>
          <w:rFonts w:cs="Arial"/>
          <w:bCs/>
          <w:kern w:val="32"/>
          <w:szCs w:val="24"/>
        </w:rPr>
      </w:pPr>
      <w:r w:rsidRPr="00F24241">
        <w:rPr>
          <w:noProof/>
          <w:szCs w:val="24"/>
          <w:lang w:val="en-US"/>
        </w:rPr>
        <w:pict>
          <v:shape id="Imagen 53" o:spid="_x0000_i1077" type="#_x0000_t75" style="width:329.9pt;height:248.25pt;visibility:visible" o:bordertopcolor="black" o:borderleftcolor="black" o:borderbottomcolor="black" o:borderrightcolor="black">
            <v:imagedata r:id="rId67" o:title=""/>
            <w10:bordertop type="single" width="2"/>
            <w10:borderleft type="single" width="2"/>
            <w10:borderbottom type="single" width="2"/>
            <w10:borderright type="single" width="2"/>
          </v:shape>
        </w:pict>
      </w:r>
    </w:p>
    <w:p w:rsidR="009554E8" w:rsidRPr="001E2DA6" w:rsidRDefault="009554E8" w:rsidP="00575950">
      <w:pPr>
        <w:pStyle w:val="Piedepgina"/>
        <w:framePr w:w="6616" w:wrap="notBeside" w:hAnchor="page" w:x="3586" w:y="2"/>
        <w:rPr>
          <w:i/>
          <w:sz w:val="18"/>
          <w:szCs w:val="18"/>
        </w:rPr>
      </w:pPr>
      <w:r>
        <w:rPr>
          <w:i/>
          <w:sz w:val="18"/>
          <w:szCs w:val="18"/>
        </w:rPr>
        <w:t>Figura 4.13</w:t>
      </w:r>
    </w:p>
    <w:p w:rsidR="009554E8" w:rsidRPr="001E2DA6" w:rsidRDefault="009554E8" w:rsidP="00575950">
      <w:pPr>
        <w:pStyle w:val="Piedepgina"/>
        <w:framePr w:w="6616" w:wrap="notBeside" w:hAnchor="page" w:x="3586" w:y="2"/>
        <w:rPr>
          <w:i/>
          <w:sz w:val="18"/>
          <w:szCs w:val="18"/>
        </w:rPr>
      </w:pPr>
      <w:r w:rsidRPr="001E2DA6">
        <w:rPr>
          <w:i/>
          <w:sz w:val="18"/>
          <w:szCs w:val="18"/>
        </w:rPr>
        <w:t>Prevención del Mantenimiento</w:t>
      </w:r>
    </w:p>
    <w:p w:rsidR="009554E8" w:rsidRPr="001E2DA6" w:rsidRDefault="009554E8" w:rsidP="00575950">
      <w:pPr>
        <w:pStyle w:val="Piedepgina"/>
        <w:framePr w:w="6616" w:wrap="notBeside" w:hAnchor="page" w:x="3586" w:y="2"/>
        <w:rPr>
          <w:i/>
          <w:sz w:val="18"/>
          <w:szCs w:val="18"/>
        </w:rPr>
      </w:pPr>
      <w:r w:rsidRPr="001E2DA6">
        <w:rPr>
          <w:i/>
          <w:sz w:val="18"/>
          <w:szCs w:val="18"/>
        </w:rPr>
        <w:t>“Formato: Matriz de Decisión para compra de Activos”</w:t>
      </w:r>
    </w:p>
    <w:p w:rsidR="009554E8" w:rsidRDefault="009554E8" w:rsidP="00376387">
      <w:pPr>
        <w:pStyle w:val="Titulo2Tesis"/>
        <w:ind w:left="0" w:firstLine="284"/>
      </w:pPr>
      <w:bookmarkStart w:id="203" w:name="_Toc278396110"/>
      <w:r>
        <w:lastRenderedPageBreak/>
        <w:t>4</w:t>
      </w:r>
      <w:r w:rsidRPr="00184049">
        <w:t>.</w:t>
      </w:r>
      <w:r>
        <w:t>6</w:t>
      </w:r>
      <w:r w:rsidRPr="00184049">
        <w:t xml:space="preserve">. </w:t>
      </w:r>
      <w:r>
        <w:t>Áreas Administrativas</w:t>
      </w:r>
      <w:bookmarkEnd w:id="203"/>
    </w:p>
    <w:p w:rsidR="009554E8" w:rsidRDefault="009554E8" w:rsidP="00575950">
      <w:pPr>
        <w:spacing w:after="0"/>
        <w:ind w:left="709" w:firstLine="0"/>
        <w:rPr>
          <w:rFonts w:cs="Arial"/>
          <w:bCs/>
          <w:kern w:val="32"/>
          <w:szCs w:val="24"/>
        </w:rPr>
      </w:pPr>
      <w:r>
        <w:rPr>
          <w:rFonts w:cs="Arial"/>
          <w:bCs/>
          <w:kern w:val="32"/>
          <w:szCs w:val="24"/>
        </w:rPr>
        <w:t>El tratamiento de áreas administrativas dentro del sistema de gestión y control operacional permite reducir pérdidas y aumentar el potencial de los departamentos de desarrollo, administración y planificación que son aquellos que ofrecen el apoyo necesario para que el proceso productivo funcione correctamente.</w:t>
      </w:r>
    </w:p>
    <w:p w:rsidR="009554E8" w:rsidRDefault="009554E8" w:rsidP="00575950">
      <w:pPr>
        <w:spacing w:after="0"/>
        <w:ind w:left="709" w:firstLine="0"/>
        <w:rPr>
          <w:rFonts w:cs="Arial"/>
          <w:bCs/>
          <w:kern w:val="32"/>
          <w:szCs w:val="24"/>
        </w:rPr>
      </w:pPr>
      <w:r>
        <w:rPr>
          <w:rFonts w:cs="Arial"/>
          <w:bCs/>
          <w:kern w:val="32"/>
          <w:szCs w:val="24"/>
        </w:rPr>
        <w:t>Para esto las áreas administrativas se apoyan en los procedimientos que sirven para planificación  del mantenimiento, todo procedimiento debe contener lo siguiente:</w:t>
      </w:r>
    </w:p>
    <w:p w:rsidR="009554E8" w:rsidRDefault="009554E8" w:rsidP="004B317A">
      <w:pPr>
        <w:pStyle w:val="Prrafodelista"/>
        <w:numPr>
          <w:ilvl w:val="0"/>
          <w:numId w:val="35"/>
        </w:numPr>
        <w:spacing w:after="0"/>
        <w:rPr>
          <w:rFonts w:cs="Arial"/>
          <w:bCs/>
          <w:kern w:val="32"/>
          <w:szCs w:val="24"/>
        </w:rPr>
      </w:pPr>
      <w:r>
        <w:rPr>
          <w:rFonts w:cs="Arial"/>
          <w:bCs/>
          <w:kern w:val="32"/>
          <w:szCs w:val="24"/>
        </w:rPr>
        <w:t>Objetivo</w:t>
      </w:r>
    </w:p>
    <w:p w:rsidR="009554E8" w:rsidRDefault="009554E8" w:rsidP="004B317A">
      <w:pPr>
        <w:pStyle w:val="Prrafodelista"/>
        <w:numPr>
          <w:ilvl w:val="0"/>
          <w:numId w:val="35"/>
        </w:numPr>
        <w:spacing w:after="0"/>
        <w:rPr>
          <w:rFonts w:cs="Arial"/>
          <w:bCs/>
          <w:kern w:val="32"/>
          <w:szCs w:val="24"/>
        </w:rPr>
      </w:pPr>
      <w:r>
        <w:rPr>
          <w:rFonts w:cs="Arial"/>
          <w:bCs/>
          <w:kern w:val="32"/>
          <w:szCs w:val="24"/>
        </w:rPr>
        <w:t>Alcance</w:t>
      </w:r>
    </w:p>
    <w:p w:rsidR="009554E8" w:rsidRDefault="009554E8" w:rsidP="004B317A">
      <w:pPr>
        <w:pStyle w:val="Prrafodelista"/>
        <w:numPr>
          <w:ilvl w:val="0"/>
          <w:numId w:val="35"/>
        </w:numPr>
        <w:spacing w:after="0"/>
        <w:rPr>
          <w:rFonts w:cs="Arial"/>
          <w:bCs/>
          <w:kern w:val="32"/>
          <w:szCs w:val="24"/>
        </w:rPr>
      </w:pPr>
      <w:r>
        <w:rPr>
          <w:rFonts w:cs="Arial"/>
          <w:bCs/>
          <w:kern w:val="32"/>
          <w:szCs w:val="24"/>
        </w:rPr>
        <w:t>Descripción</w:t>
      </w:r>
    </w:p>
    <w:p w:rsidR="009554E8" w:rsidRDefault="009554E8" w:rsidP="004B317A">
      <w:pPr>
        <w:pStyle w:val="Prrafodelista"/>
        <w:numPr>
          <w:ilvl w:val="0"/>
          <w:numId w:val="35"/>
        </w:numPr>
        <w:spacing w:after="0"/>
        <w:rPr>
          <w:rFonts w:cs="Arial"/>
          <w:bCs/>
          <w:kern w:val="32"/>
          <w:szCs w:val="24"/>
        </w:rPr>
      </w:pPr>
      <w:r>
        <w:rPr>
          <w:rFonts w:cs="Arial"/>
          <w:bCs/>
          <w:kern w:val="32"/>
          <w:szCs w:val="24"/>
        </w:rPr>
        <w:t>Seguridad y Salud Ocupacional</w:t>
      </w:r>
    </w:p>
    <w:p w:rsidR="009554E8" w:rsidRDefault="009554E8" w:rsidP="004B317A">
      <w:pPr>
        <w:pStyle w:val="Prrafodelista"/>
        <w:numPr>
          <w:ilvl w:val="0"/>
          <w:numId w:val="35"/>
        </w:numPr>
        <w:spacing w:after="0"/>
        <w:rPr>
          <w:rFonts w:cs="Arial"/>
          <w:bCs/>
          <w:kern w:val="32"/>
          <w:szCs w:val="24"/>
        </w:rPr>
      </w:pPr>
      <w:r>
        <w:rPr>
          <w:rFonts w:cs="Arial"/>
          <w:bCs/>
          <w:kern w:val="32"/>
          <w:szCs w:val="24"/>
        </w:rPr>
        <w:t>Medio Ambiente</w:t>
      </w:r>
    </w:p>
    <w:p w:rsidR="009554E8" w:rsidRDefault="009554E8" w:rsidP="004B317A">
      <w:pPr>
        <w:pStyle w:val="Prrafodelista"/>
        <w:numPr>
          <w:ilvl w:val="0"/>
          <w:numId w:val="35"/>
        </w:numPr>
        <w:spacing w:after="0"/>
        <w:rPr>
          <w:rFonts w:cs="Arial"/>
          <w:bCs/>
          <w:kern w:val="32"/>
          <w:szCs w:val="24"/>
        </w:rPr>
      </w:pPr>
      <w:r>
        <w:rPr>
          <w:rFonts w:cs="Arial"/>
          <w:bCs/>
          <w:kern w:val="32"/>
          <w:szCs w:val="24"/>
        </w:rPr>
        <w:t>Registros</w:t>
      </w:r>
    </w:p>
    <w:p w:rsidR="009554E8" w:rsidRDefault="009554E8" w:rsidP="00575950">
      <w:pPr>
        <w:spacing w:after="0"/>
        <w:ind w:left="709" w:firstLine="0"/>
        <w:rPr>
          <w:rFonts w:cs="Arial"/>
          <w:bCs/>
          <w:kern w:val="32"/>
          <w:szCs w:val="24"/>
        </w:rPr>
      </w:pPr>
      <w:r>
        <w:rPr>
          <w:rFonts w:cs="Arial"/>
          <w:bCs/>
          <w:kern w:val="32"/>
          <w:szCs w:val="24"/>
        </w:rPr>
        <w:t>Estos campos deben contenerse en todo procedimiento a elaborarse para la organización, pues permiten llevar la correcta gestión y control del sistema de gerencia de activos.</w:t>
      </w:r>
      <w:r w:rsidRPr="001821D7">
        <w:rPr>
          <w:rFonts w:cs="Arial"/>
          <w:bCs/>
          <w:kern w:val="32"/>
          <w:szCs w:val="24"/>
        </w:rPr>
        <w:t xml:space="preserve"> </w:t>
      </w:r>
      <w:r>
        <w:rPr>
          <w:rFonts w:cs="Arial"/>
          <w:bCs/>
          <w:kern w:val="32"/>
          <w:szCs w:val="24"/>
        </w:rPr>
        <w:t xml:space="preserve">Se muestra procedimientos con el uso de estos campos en los procedimientos para mantenimiento de motor eléctrico de  EB4 de 3000 Hp y transformadores de </w:t>
      </w:r>
      <w:r>
        <w:rPr>
          <w:rFonts w:cs="Arial"/>
          <w:color w:val="333333"/>
        </w:rPr>
        <w:t>69/13.8Kv</w:t>
      </w:r>
      <w:r>
        <w:rPr>
          <w:rFonts w:cs="Arial"/>
          <w:bCs/>
          <w:kern w:val="32"/>
          <w:szCs w:val="24"/>
        </w:rPr>
        <w:t>.</w:t>
      </w:r>
      <w:r w:rsidRPr="00614D0E">
        <w:rPr>
          <w:rFonts w:cs="Arial"/>
          <w:bCs/>
          <w:kern w:val="32"/>
          <w:szCs w:val="24"/>
        </w:rPr>
        <w:t xml:space="preserve"> </w:t>
      </w:r>
    </w:p>
    <w:p w:rsidR="009554E8" w:rsidRDefault="009554E8" w:rsidP="00376387">
      <w:pPr>
        <w:pStyle w:val="Titulo2Tesis"/>
        <w:ind w:left="0" w:firstLine="284"/>
      </w:pPr>
      <w:bookmarkStart w:id="204" w:name="_Toc278396111"/>
      <w:r>
        <w:lastRenderedPageBreak/>
        <w:t>4.7.</w:t>
      </w:r>
      <w:r w:rsidRPr="00AE2C63">
        <w:t xml:space="preserve"> </w:t>
      </w:r>
      <w:r w:rsidRPr="00E72900">
        <w:t>Educación y Entrenamiento</w:t>
      </w:r>
      <w:bookmarkEnd w:id="204"/>
    </w:p>
    <w:p w:rsidR="009554E8" w:rsidRDefault="009554E8" w:rsidP="00575950">
      <w:pPr>
        <w:spacing w:after="0"/>
        <w:ind w:left="709" w:firstLine="0"/>
        <w:rPr>
          <w:rFonts w:cs="Arial"/>
          <w:bCs/>
          <w:kern w:val="32"/>
          <w:szCs w:val="24"/>
        </w:rPr>
      </w:pPr>
      <w:r>
        <w:rPr>
          <w:rFonts w:cs="Arial"/>
          <w:bCs/>
          <w:kern w:val="32"/>
          <w:szCs w:val="24"/>
        </w:rPr>
        <w:t>De acuerdo lo expuesto en el Capítulo 1, el tratamiento de áreas administrativas dentro del sistema de gestión y control operacional permite reducir pérdidas y aumentar el potencial de los departamentos de desarrollo, administración y planificación que son aquellos que ofrecen el apoyo necesario para que el proceso productivo funcione correctamente. He aquí la importancia de la implantación de programas de capacitación del personal tanto administrativo, como del mantenimiento del sistema.</w:t>
      </w:r>
      <w:r w:rsidR="00376387">
        <w:rPr>
          <w:rFonts w:cs="Arial"/>
          <w:bCs/>
          <w:kern w:val="32"/>
          <w:szCs w:val="24"/>
        </w:rPr>
        <w:t xml:space="preserve"> </w:t>
      </w:r>
      <w:r w:rsidRPr="00EC1CE4">
        <w:rPr>
          <w:rFonts w:cs="Arial"/>
          <w:bCs/>
          <w:kern w:val="32"/>
          <w:szCs w:val="24"/>
        </w:rPr>
        <w:t xml:space="preserve">El programa de capacitación tiene como propósito que </w:t>
      </w:r>
      <w:r>
        <w:rPr>
          <w:rFonts w:cs="Arial"/>
          <w:bCs/>
          <w:kern w:val="32"/>
          <w:szCs w:val="24"/>
        </w:rPr>
        <w:t xml:space="preserve">todo el personal </w:t>
      </w:r>
      <w:r w:rsidRPr="00EC1CE4">
        <w:rPr>
          <w:rFonts w:cs="Arial"/>
          <w:bCs/>
          <w:kern w:val="32"/>
          <w:szCs w:val="24"/>
        </w:rPr>
        <w:t xml:space="preserve"> domine los conocimientos y competencias necesarios para el desarrollo de sus funciones. </w:t>
      </w:r>
    </w:p>
    <w:p w:rsidR="009554E8" w:rsidRPr="00EC1CE4" w:rsidRDefault="009554E8" w:rsidP="00575950">
      <w:pPr>
        <w:spacing w:after="0"/>
        <w:ind w:left="709" w:firstLine="0"/>
        <w:rPr>
          <w:rFonts w:cs="Arial"/>
          <w:bCs/>
          <w:kern w:val="32"/>
          <w:szCs w:val="24"/>
        </w:rPr>
      </w:pPr>
      <w:r w:rsidRPr="00EC1CE4">
        <w:rPr>
          <w:rFonts w:cs="Arial"/>
          <w:bCs/>
          <w:kern w:val="32"/>
          <w:szCs w:val="24"/>
        </w:rPr>
        <w:t xml:space="preserve">La capacitación tendrá los siguientes objetivos: </w:t>
      </w:r>
    </w:p>
    <w:p w:rsidR="009554E8" w:rsidRPr="00E72900" w:rsidRDefault="009554E8" w:rsidP="00575950">
      <w:pPr>
        <w:pStyle w:val="Prrafodelista"/>
        <w:numPr>
          <w:ilvl w:val="0"/>
          <w:numId w:val="38"/>
        </w:numPr>
        <w:spacing w:after="0"/>
        <w:ind w:left="907" w:hanging="198"/>
        <w:rPr>
          <w:rFonts w:cs="Arial"/>
          <w:bCs/>
          <w:kern w:val="32"/>
          <w:szCs w:val="24"/>
        </w:rPr>
      </w:pPr>
      <w:r w:rsidRPr="00E72900">
        <w:rPr>
          <w:rFonts w:cs="Arial"/>
          <w:bCs/>
          <w:kern w:val="32"/>
          <w:szCs w:val="24"/>
        </w:rPr>
        <w:t xml:space="preserve">Desarrollar, complementar, perfeccionar o actualizar los conocimientos y habilidades necesarios para el eficiente desempeño del personal del mantenimiento del sistema; </w:t>
      </w:r>
    </w:p>
    <w:p w:rsidR="009554E8" w:rsidRPr="00E72900" w:rsidRDefault="009554E8" w:rsidP="00575950">
      <w:pPr>
        <w:pStyle w:val="Prrafodelista"/>
        <w:numPr>
          <w:ilvl w:val="0"/>
          <w:numId w:val="38"/>
        </w:numPr>
        <w:spacing w:after="0"/>
        <w:ind w:left="907" w:hanging="198"/>
        <w:rPr>
          <w:rFonts w:cs="Arial"/>
          <w:bCs/>
          <w:kern w:val="32"/>
          <w:szCs w:val="24"/>
        </w:rPr>
      </w:pPr>
      <w:r w:rsidRPr="00E72900">
        <w:rPr>
          <w:rFonts w:cs="Arial"/>
          <w:bCs/>
          <w:kern w:val="32"/>
          <w:szCs w:val="24"/>
        </w:rPr>
        <w:t>Preparar a los trabajadores para funciones de mayor responsabilidad o de naturaleza diversa.</w:t>
      </w:r>
    </w:p>
    <w:p w:rsidR="00376387" w:rsidRPr="00376387" w:rsidRDefault="009554E8" w:rsidP="00575950">
      <w:pPr>
        <w:pStyle w:val="Prrafodelista"/>
        <w:numPr>
          <w:ilvl w:val="0"/>
          <w:numId w:val="38"/>
        </w:numPr>
        <w:spacing w:after="0"/>
        <w:ind w:left="907" w:hanging="198"/>
        <w:rPr>
          <w:rFonts w:cs="Arial"/>
          <w:bCs/>
          <w:kern w:val="32"/>
          <w:szCs w:val="24"/>
        </w:rPr>
      </w:pPr>
      <w:r w:rsidRPr="00E72900">
        <w:rPr>
          <w:rFonts w:cs="Arial"/>
          <w:bCs/>
          <w:kern w:val="32"/>
          <w:szCs w:val="24"/>
        </w:rPr>
        <w:t>Certificar a los Jefes en las capacidades profesionales adquiridas.</w:t>
      </w:r>
    </w:p>
    <w:p w:rsidR="009554E8" w:rsidRDefault="009554E8" w:rsidP="008A724A">
      <w:pPr>
        <w:spacing w:after="0"/>
        <w:ind w:left="709" w:firstLine="0"/>
        <w:rPr>
          <w:rFonts w:cs="Arial"/>
          <w:bCs/>
          <w:kern w:val="32"/>
          <w:szCs w:val="24"/>
        </w:rPr>
      </w:pPr>
      <w:r>
        <w:rPr>
          <w:rFonts w:cs="Arial"/>
          <w:bCs/>
          <w:kern w:val="32"/>
          <w:szCs w:val="24"/>
        </w:rPr>
        <w:t>El plan de capacitación se descr</w:t>
      </w:r>
      <w:r w:rsidR="00CE0A72">
        <w:rPr>
          <w:rFonts w:cs="Arial"/>
          <w:bCs/>
          <w:kern w:val="32"/>
          <w:szCs w:val="24"/>
        </w:rPr>
        <w:t>ibe detalladamente en el Anexo 15</w:t>
      </w:r>
      <w:r>
        <w:rPr>
          <w:rFonts w:cs="Arial"/>
          <w:bCs/>
          <w:kern w:val="32"/>
          <w:szCs w:val="24"/>
        </w:rPr>
        <w:t>.</w:t>
      </w:r>
    </w:p>
    <w:p w:rsidR="009554E8" w:rsidRDefault="009554E8" w:rsidP="00575950">
      <w:pPr>
        <w:spacing w:after="0"/>
        <w:ind w:left="709" w:firstLine="0"/>
        <w:rPr>
          <w:rFonts w:cs="Arial"/>
          <w:bCs/>
          <w:kern w:val="32"/>
          <w:szCs w:val="24"/>
        </w:rPr>
      </w:pPr>
      <w:r>
        <w:rPr>
          <w:rFonts w:cs="Arial"/>
          <w:bCs/>
          <w:kern w:val="32"/>
          <w:szCs w:val="24"/>
        </w:rPr>
        <w:lastRenderedPageBreak/>
        <w:t>Se define lo que realiza cada quien a través de una descripción de cargos cuya finalidad será la de aumentar las capacidades y habilidades de los empleados.</w:t>
      </w:r>
    </w:p>
    <w:p w:rsidR="009554E8" w:rsidRDefault="009554E8" w:rsidP="006B0554">
      <w:pPr>
        <w:spacing w:after="0" w:line="240" w:lineRule="auto"/>
        <w:ind w:left="1386"/>
        <w:rPr>
          <w:rFonts w:cs="Arial"/>
          <w:i/>
          <w:sz w:val="18"/>
          <w:szCs w:val="18"/>
        </w:rPr>
      </w:pPr>
    </w:p>
    <w:p w:rsidR="009554E8" w:rsidRDefault="009554E8" w:rsidP="00376387">
      <w:pPr>
        <w:pStyle w:val="Titulo2Tesis"/>
        <w:ind w:left="0" w:firstLine="284"/>
      </w:pPr>
      <w:bookmarkStart w:id="205" w:name="_Toc278396112"/>
      <w:r w:rsidRPr="000807CB">
        <w:t>4.</w:t>
      </w:r>
      <w:r>
        <w:t>8.</w:t>
      </w:r>
      <w:r w:rsidRPr="000807CB">
        <w:t xml:space="preserve"> Gestión Ambiental</w:t>
      </w:r>
      <w:bookmarkEnd w:id="205"/>
    </w:p>
    <w:p w:rsidR="009554E8" w:rsidRPr="0021228E" w:rsidRDefault="009554E8" w:rsidP="008A724A">
      <w:pPr>
        <w:spacing w:after="0"/>
        <w:ind w:left="709" w:firstLine="0"/>
        <w:rPr>
          <w:rFonts w:cs="Arial"/>
          <w:bCs/>
          <w:kern w:val="32"/>
          <w:szCs w:val="24"/>
        </w:rPr>
      </w:pPr>
      <w:r>
        <w:rPr>
          <w:rFonts w:cs="Arial"/>
          <w:bCs/>
          <w:kern w:val="32"/>
          <w:szCs w:val="24"/>
        </w:rPr>
        <w:t xml:space="preserve">Se </w:t>
      </w:r>
      <w:r w:rsidRPr="0021228E">
        <w:rPr>
          <w:rFonts w:cs="Arial"/>
          <w:bCs/>
          <w:kern w:val="32"/>
          <w:szCs w:val="24"/>
        </w:rPr>
        <w:t xml:space="preserve">debe realizar una gestión ambiental que ayude a mitigar o prevenir los impactos ambientales hacia el recurso aire, suelo o agua. La gestión ambiental es  la estrategia mediante la cual se organizan las actividades que afectan al </w:t>
      </w:r>
      <w:hyperlink r:id="rId68" w:tooltip="Medio ambiente" w:history="1">
        <w:r w:rsidRPr="0021228E">
          <w:rPr>
            <w:rFonts w:cs="Arial"/>
            <w:bCs/>
            <w:kern w:val="32"/>
            <w:szCs w:val="24"/>
          </w:rPr>
          <w:t>medio ambiente</w:t>
        </w:r>
      </w:hyperlink>
      <w:r w:rsidRPr="0021228E">
        <w:rPr>
          <w:rFonts w:cs="Arial"/>
          <w:bCs/>
          <w:kern w:val="32"/>
          <w:szCs w:val="24"/>
        </w:rPr>
        <w:t>, con el fin de lograr una adecuada calidad de vida, previniendo o mitigando los  problemas ambientales.</w:t>
      </w:r>
      <w:r w:rsidR="00376387">
        <w:rPr>
          <w:rFonts w:cs="Arial"/>
          <w:bCs/>
          <w:kern w:val="32"/>
          <w:szCs w:val="24"/>
        </w:rPr>
        <w:t xml:space="preserve"> </w:t>
      </w:r>
      <w:r w:rsidRPr="0021228E">
        <w:rPr>
          <w:rFonts w:cs="Arial"/>
          <w:bCs/>
          <w:kern w:val="32"/>
          <w:szCs w:val="24"/>
        </w:rPr>
        <w:t>Para cumplir los objetivos planteados, se desarrolla una matriz de “Identificación de aspectos ambientales” para así  poder controlar la actividad de mantenimiento en relación al medio ambiente.</w:t>
      </w:r>
    </w:p>
    <w:p w:rsidR="009554E8" w:rsidRPr="0021228E" w:rsidRDefault="009554E8" w:rsidP="008A724A">
      <w:pPr>
        <w:spacing w:after="0"/>
        <w:ind w:left="709" w:firstLine="0"/>
        <w:rPr>
          <w:rFonts w:cs="Arial"/>
          <w:bCs/>
          <w:kern w:val="32"/>
          <w:szCs w:val="24"/>
        </w:rPr>
      </w:pPr>
      <w:r w:rsidRPr="0021228E">
        <w:rPr>
          <w:rFonts w:cs="Arial"/>
          <w:bCs/>
          <w:kern w:val="32"/>
          <w:szCs w:val="24"/>
        </w:rPr>
        <w:t>El cuerpo de la matriz de aspectos ambientales está conformado de 4 partes fundamentales:</w:t>
      </w:r>
    </w:p>
    <w:p w:rsidR="009554E8" w:rsidRPr="00AC1EBA" w:rsidRDefault="009554E8" w:rsidP="008A724A">
      <w:pPr>
        <w:pStyle w:val="Prrafodelista"/>
        <w:numPr>
          <w:ilvl w:val="0"/>
          <w:numId w:val="16"/>
        </w:numPr>
        <w:spacing w:after="0"/>
        <w:ind w:left="907" w:hanging="198"/>
        <w:rPr>
          <w:rFonts w:cs="Arial"/>
          <w:bCs/>
          <w:kern w:val="32"/>
          <w:szCs w:val="24"/>
        </w:rPr>
      </w:pPr>
      <w:r w:rsidRPr="00AC1EBA">
        <w:rPr>
          <w:rFonts w:cs="Arial"/>
          <w:b/>
          <w:bCs/>
          <w:kern w:val="32"/>
          <w:szCs w:val="24"/>
        </w:rPr>
        <w:t>Elementos de entrada:</w:t>
      </w:r>
      <w:r w:rsidRPr="006246DF">
        <w:rPr>
          <w:rFonts w:cs="Arial"/>
          <w:bCs/>
          <w:kern w:val="32"/>
          <w:szCs w:val="24"/>
        </w:rPr>
        <w:t xml:space="preserve"> consiste en enumerar los elementos que se van a requerir para realizar una actividad de mantenimiento específica.</w:t>
      </w:r>
    </w:p>
    <w:p w:rsidR="009554E8" w:rsidRPr="006246DF" w:rsidRDefault="009554E8" w:rsidP="008A724A">
      <w:pPr>
        <w:pStyle w:val="Prrafodelista"/>
        <w:numPr>
          <w:ilvl w:val="0"/>
          <w:numId w:val="16"/>
        </w:numPr>
        <w:spacing w:after="0"/>
        <w:ind w:left="907" w:hanging="198"/>
        <w:rPr>
          <w:rFonts w:cs="Arial"/>
          <w:bCs/>
          <w:kern w:val="32"/>
          <w:szCs w:val="24"/>
        </w:rPr>
      </w:pPr>
      <w:r>
        <w:rPr>
          <w:rFonts w:cs="Arial"/>
          <w:b/>
          <w:bCs/>
          <w:kern w:val="32"/>
          <w:szCs w:val="24"/>
        </w:rPr>
        <w:t>Emisiones só</w:t>
      </w:r>
      <w:r w:rsidRPr="006246DF">
        <w:rPr>
          <w:rFonts w:cs="Arial"/>
          <w:b/>
          <w:bCs/>
          <w:kern w:val="32"/>
          <w:szCs w:val="24"/>
        </w:rPr>
        <w:t>lidas:</w:t>
      </w:r>
      <w:r w:rsidRPr="006246DF">
        <w:rPr>
          <w:rFonts w:cs="Arial"/>
          <w:bCs/>
          <w:kern w:val="32"/>
          <w:szCs w:val="24"/>
        </w:rPr>
        <w:t xml:space="preserve"> una vez  realizada la actividad de mantenimiento, se generará desechos peligrosos que deben tener una gestión apropiada para evitar la contaminación al  recurso aire, suelo o agua. </w:t>
      </w:r>
    </w:p>
    <w:p w:rsidR="009554E8" w:rsidRPr="006246DF" w:rsidRDefault="009554E8" w:rsidP="008A724A">
      <w:pPr>
        <w:pStyle w:val="Prrafodelista"/>
        <w:numPr>
          <w:ilvl w:val="0"/>
          <w:numId w:val="16"/>
        </w:numPr>
        <w:spacing w:after="0"/>
        <w:ind w:left="907" w:hanging="198"/>
        <w:rPr>
          <w:rFonts w:cs="Arial"/>
          <w:bCs/>
          <w:kern w:val="32"/>
          <w:szCs w:val="24"/>
        </w:rPr>
      </w:pPr>
      <w:r w:rsidRPr="006246DF">
        <w:rPr>
          <w:rFonts w:cs="Arial"/>
          <w:b/>
          <w:bCs/>
          <w:kern w:val="32"/>
          <w:szCs w:val="24"/>
        </w:rPr>
        <w:lastRenderedPageBreak/>
        <w:t>Emisiones aéreas:</w:t>
      </w:r>
      <w:r w:rsidRPr="006246DF">
        <w:rPr>
          <w:rFonts w:cs="Arial"/>
          <w:bCs/>
          <w:kern w:val="32"/>
          <w:szCs w:val="24"/>
        </w:rPr>
        <w:t xml:space="preserve"> identificara si la actividad de mantenimiento realizada generara emisiones de gases que perjudiquen al medio ambiente y así buscar una alternativa para evitar contaminación.</w:t>
      </w:r>
    </w:p>
    <w:p w:rsidR="009554E8" w:rsidRPr="00AC1EBA" w:rsidRDefault="009554E8" w:rsidP="008A724A">
      <w:pPr>
        <w:pStyle w:val="Prrafodelista"/>
        <w:numPr>
          <w:ilvl w:val="0"/>
          <w:numId w:val="16"/>
        </w:numPr>
        <w:spacing w:after="0"/>
        <w:ind w:left="907" w:hanging="198"/>
        <w:rPr>
          <w:rFonts w:cs="Arial"/>
          <w:bCs/>
          <w:kern w:val="32"/>
          <w:szCs w:val="24"/>
        </w:rPr>
      </w:pPr>
      <w:r w:rsidRPr="006246DF">
        <w:rPr>
          <w:rFonts w:cs="Arial"/>
          <w:b/>
          <w:bCs/>
          <w:kern w:val="32"/>
          <w:szCs w:val="24"/>
        </w:rPr>
        <w:t>Emisiones liquidas:</w:t>
      </w:r>
      <w:r w:rsidRPr="006246DF">
        <w:rPr>
          <w:rFonts w:cs="Arial"/>
          <w:bCs/>
          <w:kern w:val="32"/>
          <w:szCs w:val="24"/>
        </w:rPr>
        <w:t xml:space="preserve"> identificara si la actividad de mantenimiento realizada generara efluentes industriales que perjudiquen al medio ambiente y así buscar una alternativa para evitar contaminación.</w:t>
      </w:r>
    </w:p>
    <w:p w:rsidR="009554E8" w:rsidRDefault="009554E8" w:rsidP="008A724A">
      <w:pPr>
        <w:spacing w:after="0"/>
        <w:ind w:left="709" w:firstLine="0"/>
        <w:rPr>
          <w:rFonts w:cs="Arial"/>
          <w:bCs/>
          <w:kern w:val="32"/>
          <w:szCs w:val="24"/>
        </w:rPr>
      </w:pPr>
      <w:r w:rsidRPr="006246DF">
        <w:rPr>
          <w:rFonts w:cs="Arial"/>
          <w:bCs/>
          <w:kern w:val="32"/>
          <w:szCs w:val="24"/>
        </w:rPr>
        <w:t>A continuación se ilustra un ejemplo de la matriz de identificación de aspectos ambientales:</w:t>
      </w:r>
    </w:p>
    <w:p w:rsidR="009554E8" w:rsidRPr="000807CB" w:rsidRDefault="00F24241" w:rsidP="002F1F76">
      <w:pPr>
        <w:spacing w:after="0"/>
        <w:rPr>
          <w:rFonts w:cs="Arial"/>
          <w:bCs/>
          <w:kern w:val="32"/>
          <w:szCs w:val="24"/>
        </w:rPr>
      </w:pPr>
      <w:r w:rsidRPr="00F24241">
        <w:rPr>
          <w:noProof/>
          <w:lang w:val="es-ES" w:eastAsia="es-ES"/>
        </w:rPr>
        <w:pict>
          <v:group id="_x0000_s1309" style="position:absolute;left:0;text-align:left;margin-left:81.7pt;margin-top:19.3pt;width:305.15pt;height:302.4pt;z-index:-251663872" coordorigin="3595,7354" coordsize="6658,6837">
            <v:shape id="Imagen 14" o:spid="_x0000_s1028" type="#_x0000_t75" style="position:absolute;left:3595;top:7354;width:6646;height:1184;visibility:visible" wrapcoords="-98 -273 -98 21600 21698 21600 21698 -273 -98 -273" stroked="t" strokeweight="1pt">
              <v:imagedata r:id="rId69" o:title=""/>
            </v:shape>
            <v:shape id="Imagen 15" o:spid="_x0000_s1029" type="#_x0000_t75" style="position:absolute;left:6110;top:9187;width:1759;height:1279;visibility:visible" wrapcoords="-369 -254 -369 21600 21969 21600 21969 -254 -369 -254" stroked="t" strokeweight="1pt">
              <v:imagedata r:id="rId70" o:title=""/>
            </v:shape>
            <v:shape id="Imagen 19" o:spid="_x0000_s1031" type="#_x0000_t75" style="position:absolute;left:6155;top:11153;width:1766;height:1276;visibility:visible" wrapcoords="-366 -254 -366 21600 21966 21600 21966 -254 -366 -254" stroked="t" strokeweight="1pt">
              <v:imagedata r:id="rId71" o:title=""/>
            </v:shape>
            <v:shape id="Imagen 20" o:spid="_x0000_s1032" type="#_x0000_t75" style="position:absolute;left:8487;top:11153;width:1766;height:1276;visibility:visible" wrapcoords="-366 -254 -366 21600 21966 21600 21966 -254 -366 -254" stroked="t" strokeweight="1pt">
              <v:imagedata r:id="rId72" o:title=""/>
            </v:shape>
            <v:shape id="Imagen 8" o:spid="_x0000_s1030" type="#_x0000_t75" style="position:absolute;left:3778;top:11153;width:1873;height:1186;visibility:visible" wrapcoords="-346 -273 -346 21600 21946 21600 21946 -273 -346 -273" stroked="t" strokeweight="1pt">
              <v:imagedata r:id="rId73" o:title=""/>
            </v:shape>
            <v:shape id="Imagen 22" o:spid="_x0000_s1033" type="#_x0000_t75" style="position:absolute;left:6155;top:12913;width:1753;height:1278;visibility:visible" wrapcoords="-369 -254 -369 21600 21969 21600 21969 -254 -369 -254" stroked="t" strokeweight="1pt">
              <v:imagedata r:id="rId74" o:title=""/>
            </v:shape>
          </v:group>
        </w:pict>
      </w:r>
    </w:p>
    <w:p w:rsidR="009554E8" w:rsidRDefault="009554E8" w:rsidP="000807CB">
      <w:pPr>
        <w:spacing w:after="0"/>
        <w:contextualSpacing/>
        <w:rPr>
          <w:rFonts w:cs="Arial"/>
          <w:szCs w:val="24"/>
        </w:rPr>
      </w:pPr>
    </w:p>
    <w:p w:rsidR="009554E8" w:rsidRDefault="009554E8" w:rsidP="000807CB">
      <w:pPr>
        <w:spacing w:after="0"/>
        <w:contextualSpacing/>
        <w:rPr>
          <w:rFonts w:cs="Arial"/>
          <w:szCs w:val="24"/>
        </w:rPr>
      </w:pPr>
    </w:p>
    <w:p w:rsidR="009554E8" w:rsidRPr="0021228E" w:rsidRDefault="009554E8" w:rsidP="000807CB">
      <w:pPr>
        <w:spacing w:after="0"/>
        <w:contextualSpacing/>
        <w:rPr>
          <w:rFonts w:cs="Arial"/>
          <w:szCs w:val="24"/>
        </w:rPr>
      </w:pPr>
    </w:p>
    <w:p w:rsidR="009554E8" w:rsidRPr="0021228E" w:rsidRDefault="009554E8" w:rsidP="000807CB">
      <w:pPr>
        <w:spacing w:after="0"/>
        <w:ind w:left="1386"/>
        <w:contextualSpacing/>
        <w:jc w:val="center"/>
        <w:rPr>
          <w:rFonts w:cs="Arial"/>
          <w:szCs w:val="24"/>
        </w:rPr>
      </w:pPr>
    </w:p>
    <w:p w:rsidR="009554E8" w:rsidRPr="0021228E" w:rsidRDefault="009554E8" w:rsidP="000807CB">
      <w:pPr>
        <w:spacing w:after="0"/>
        <w:ind w:left="1386"/>
        <w:contextualSpacing/>
        <w:jc w:val="center"/>
        <w:rPr>
          <w:rFonts w:cs="Arial"/>
          <w:szCs w:val="24"/>
        </w:rPr>
      </w:pPr>
    </w:p>
    <w:p w:rsidR="009554E8" w:rsidRPr="0021228E" w:rsidRDefault="009554E8" w:rsidP="000807CB">
      <w:pPr>
        <w:spacing w:after="0"/>
        <w:ind w:left="1386"/>
        <w:contextualSpacing/>
        <w:jc w:val="center"/>
        <w:rPr>
          <w:rFonts w:cs="Arial"/>
          <w:szCs w:val="24"/>
        </w:rPr>
      </w:pPr>
    </w:p>
    <w:p w:rsidR="009554E8" w:rsidRPr="0021228E" w:rsidRDefault="009554E8" w:rsidP="000807CB">
      <w:pPr>
        <w:spacing w:after="0"/>
        <w:ind w:left="1386"/>
        <w:contextualSpacing/>
        <w:jc w:val="center"/>
        <w:rPr>
          <w:rFonts w:cs="Arial"/>
          <w:szCs w:val="24"/>
        </w:rPr>
      </w:pPr>
    </w:p>
    <w:p w:rsidR="009554E8" w:rsidRPr="0021228E" w:rsidRDefault="009554E8" w:rsidP="000807CB">
      <w:pPr>
        <w:spacing w:after="0"/>
        <w:ind w:left="1386"/>
        <w:contextualSpacing/>
        <w:jc w:val="center"/>
        <w:rPr>
          <w:rFonts w:cs="Arial"/>
          <w:szCs w:val="24"/>
        </w:rPr>
      </w:pPr>
    </w:p>
    <w:p w:rsidR="009554E8" w:rsidRPr="0021228E" w:rsidRDefault="009554E8" w:rsidP="000807CB">
      <w:pPr>
        <w:spacing w:after="0"/>
        <w:ind w:left="1386"/>
        <w:contextualSpacing/>
        <w:jc w:val="center"/>
        <w:rPr>
          <w:rFonts w:cs="Arial"/>
          <w:szCs w:val="24"/>
        </w:rPr>
      </w:pPr>
    </w:p>
    <w:p w:rsidR="00376387" w:rsidRPr="001E2DA6" w:rsidRDefault="00376387" w:rsidP="008A724A">
      <w:pPr>
        <w:pStyle w:val="Piedepgina"/>
        <w:framePr w:w="6106" w:wrap="notBeside" w:hAnchor="page" w:x="4051" w:y="1143"/>
        <w:ind w:left="0" w:firstLine="0"/>
        <w:rPr>
          <w:i/>
          <w:sz w:val="18"/>
          <w:szCs w:val="18"/>
        </w:rPr>
      </w:pPr>
      <w:r>
        <w:rPr>
          <w:i/>
          <w:sz w:val="18"/>
          <w:szCs w:val="18"/>
        </w:rPr>
        <w:t>Figura 4.14</w:t>
      </w:r>
    </w:p>
    <w:p w:rsidR="00376387" w:rsidRPr="001E2DA6" w:rsidRDefault="00376387" w:rsidP="008A724A">
      <w:pPr>
        <w:pStyle w:val="Piedepgina"/>
        <w:framePr w:w="6106" w:wrap="notBeside" w:hAnchor="page" w:x="4051" w:y="1143"/>
        <w:ind w:left="0" w:firstLine="0"/>
        <w:rPr>
          <w:i/>
          <w:sz w:val="18"/>
          <w:szCs w:val="18"/>
        </w:rPr>
      </w:pPr>
      <w:r w:rsidRPr="001E2DA6">
        <w:rPr>
          <w:i/>
          <w:sz w:val="18"/>
          <w:szCs w:val="18"/>
        </w:rPr>
        <w:t>Gestión Ambiental</w:t>
      </w:r>
    </w:p>
    <w:p w:rsidR="00376387" w:rsidRPr="001E2DA6" w:rsidRDefault="00376387" w:rsidP="008A724A">
      <w:pPr>
        <w:pStyle w:val="Piedepgina"/>
        <w:framePr w:w="6106" w:wrap="notBeside" w:hAnchor="page" w:x="4051" w:y="1143"/>
        <w:ind w:left="0" w:firstLine="0"/>
        <w:rPr>
          <w:i/>
          <w:sz w:val="18"/>
          <w:szCs w:val="18"/>
        </w:rPr>
      </w:pPr>
      <w:r w:rsidRPr="001E2DA6">
        <w:rPr>
          <w:i/>
          <w:sz w:val="18"/>
          <w:szCs w:val="18"/>
        </w:rPr>
        <w:t>“</w:t>
      </w:r>
      <w:r>
        <w:rPr>
          <w:i/>
          <w:sz w:val="18"/>
          <w:szCs w:val="18"/>
        </w:rPr>
        <w:t xml:space="preserve">Formato: </w:t>
      </w:r>
      <w:r w:rsidRPr="001E2DA6">
        <w:rPr>
          <w:i/>
          <w:sz w:val="18"/>
          <w:szCs w:val="18"/>
        </w:rPr>
        <w:t>Identificación de Aspectos Ambientales”</w:t>
      </w:r>
    </w:p>
    <w:p w:rsidR="009554E8" w:rsidRPr="0021228E" w:rsidRDefault="009554E8" w:rsidP="000807CB">
      <w:pPr>
        <w:spacing w:after="0"/>
        <w:ind w:left="1386"/>
        <w:contextualSpacing/>
        <w:jc w:val="center"/>
        <w:rPr>
          <w:rFonts w:cs="Arial"/>
          <w:szCs w:val="24"/>
        </w:rPr>
      </w:pPr>
    </w:p>
    <w:p w:rsidR="009554E8" w:rsidRPr="0021228E" w:rsidRDefault="009554E8" w:rsidP="008A724A">
      <w:pPr>
        <w:spacing w:after="0"/>
        <w:ind w:left="709" w:firstLine="0"/>
        <w:rPr>
          <w:rFonts w:cs="Arial"/>
          <w:bCs/>
          <w:kern w:val="32"/>
          <w:szCs w:val="24"/>
        </w:rPr>
      </w:pPr>
      <w:r w:rsidRPr="0021228E">
        <w:rPr>
          <w:rFonts w:cs="Arial"/>
          <w:bCs/>
          <w:kern w:val="32"/>
          <w:szCs w:val="24"/>
        </w:rPr>
        <w:lastRenderedPageBreak/>
        <w:t xml:space="preserve">La gestión ambiental responde al "cómo hay que hacer" para conseguir lo planteado por el </w:t>
      </w:r>
      <w:hyperlink r:id="rId75" w:tooltip="Desarrollo sostenible" w:history="1">
        <w:r w:rsidRPr="0021228E">
          <w:rPr>
            <w:rFonts w:cs="Arial"/>
            <w:bCs/>
            <w:kern w:val="32"/>
            <w:szCs w:val="24"/>
          </w:rPr>
          <w:t>desarrollo sostenible</w:t>
        </w:r>
      </w:hyperlink>
      <w:r w:rsidRPr="0021228E">
        <w:rPr>
          <w:rFonts w:cs="Arial"/>
          <w:bCs/>
          <w:kern w:val="32"/>
          <w:szCs w:val="24"/>
        </w:rPr>
        <w:t>, es decir, para conseguir un equilibrio adecuado para el desarrollo económico, crecimiento de la población, uso racional de los recursos y protección y conservación del ambiente</w:t>
      </w:r>
      <w:r>
        <w:rPr>
          <w:rFonts w:cs="Arial"/>
          <w:bCs/>
          <w:kern w:val="32"/>
          <w:szCs w:val="24"/>
        </w:rPr>
        <w:t>.</w:t>
      </w:r>
    </w:p>
    <w:p w:rsidR="009554E8" w:rsidRDefault="009554E8" w:rsidP="00913BCD">
      <w:pPr>
        <w:pStyle w:val="Titulo2Tesis"/>
      </w:pPr>
    </w:p>
    <w:p w:rsidR="009554E8" w:rsidRDefault="00376387" w:rsidP="00376387">
      <w:pPr>
        <w:pStyle w:val="Titulo2Tesis"/>
        <w:ind w:left="0" w:firstLine="284"/>
      </w:pPr>
      <w:bookmarkStart w:id="206" w:name="_Toc278396113"/>
      <w:r>
        <w:t>4.9</w:t>
      </w:r>
      <w:r w:rsidR="009554E8">
        <w:t xml:space="preserve">. </w:t>
      </w:r>
      <w:r w:rsidR="007C37A5">
        <w:t xml:space="preserve">Gestión de Seguridad </w:t>
      </w:r>
      <w:r w:rsidR="009554E8">
        <w:t>y Salud Ocupacional</w:t>
      </w:r>
      <w:bookmarkEnd w:id="206"/>
      <w:r w:rsidR="009554E8" w:rsidRPr="0083732D">
        <w:t xml:space="preserve"> </w:t>
      </w:r>
    </w:p>
    <w:p w:rsidR="009554E8" w:rsidRPr="0083732D" w:rsidRDefault="009554E8" w:rsidP="008A724A">
      <w:pPr>
        <w:spacing w:after="0"/>
        <w:ind w:left="709" w:firstLine="0"/>
        <w:rPr>
          <w:rFonts w:cs="Arial"/>
          <w:bCs/>
          <w:kern w:val="32"/>
          <w:szCs w:val="24"/>
        </w:rPr>
      </w:pPr>
      <w:r w:rsidRPr="0083732D">
        <w:rPr>
          <w:rFonts w:cs="Arial"/>
          <w:bCs/>
          <w:kern w:val="32"/>
          <w:szCs w:val="24"/>
        </w:rPr>
        <w:t>La gestión de seguridad industrial y salud ocupacional tiene como fin principal la disminución de los accidentes o riesgos del trabajo dentro de</w:t>
      </w:r>
      <w:r>
        <w:rPr>
          <w:rFonts w:cs="Arial"/>
          <w:bCs/>
          <w:kern w:val="32"/>
          <w:szCs w:val="24"/>
        </w:rPr>
        <w:t xml:space="preserve"> los procesos de una empresa.</w:t>
      </w:r>
    </w:p>
    <w:p w:rsidR="006056BE" w:rsidRDefault="009554E8" w:rsidP="008A724A">
      <w:pPr>
        <w:spacing w:after="0"/>
        <w:ind w:left="709" w:firstLine="0"/>
        <w:rPr>
          <w:rFonts w:cs="Arial"/>
          <w:bCs/>
          <w:kern w:val="32"/>
          <w:szCs w:val="24"/>
        </w:rPr>
      </w:pPr>
      <w:r w:rsidRPr="0083732D">
        <w:rPr>
          <w:rFonts w:cs="Arial"/>
          <w:bCs/>
          <w:kern w:val="32"/>
          <w:szCs w:val="24"/>
        </w:rPr>
        <w:t>Una revisión sistemática a las Políticas de Seguridad Industrial, Salud Ocupac</w:t>
      </w:r>
      <w:r>
        <w:rPr>
          <w:rFonts w:cs="Arial"/>
          <w:bCs/>
          <w:kern w:val="32"/>
          <w:szCs w:val="24"/>
        </w:rPr>
        <w:t>ional y Medio Ambiente, permite</w:t>
      </w:r>
      <w:r w:rsidRPr="0083732D">
        <w:rPr>
          <w:rFonts w:cs="Arial"/>
          <w:bCs/>
          <w:kern w:val="32"/>
          <w:szCs w:val="24"/>
        </w:rPr>
        <w:t xml:space="preserve"> imponer indicadores más estrictos en la evaluación de la accidentalidad, reduciendo los márgenes en las cifras de medición de la frecuencia y de la gravedad de los acci</w:t>
      </w:r>
      <w:r>
        <w:rPr>
          <w:rFonts w:cs="Arial"/>
          <w:bCs/>
          <w:kern w:val="32"/>
          <w:szCs w:val="24"/>
        </w:rPr>
        <w:t>dentes.</w:t>
      </w:r>
      <w:r w:rsidR="00376387">
        <w:rPr>
          <w:rFonts w:cs="Arial"/>
          <w:bCs/>
          <w:kern w:val="32"/>
          <w:szCs w:val="24"/>
        </w:rPr>
        <w:t xml:space="preserve"> </w:t>
      </w:r>
    </w:p>
    <w:p w:rsidR="009554E8" w:rsidRPr="006056BE" w:rsidRDefault="009554E8" w:rsidP="008A724A">
      <w:pPr>
        <w:spacing w:after="0"/>
        <w:ind w:left="709" w:firstLine="0"/>
        <w:rPr>
          <w:rFonts w:cs="Arial"/>
          <w:bCs/>
          <w:kern w:val="32"/>
          <w:szCs w:val="24"/>
        </w:rPr>
      </w:pPr>
      <w:r w:rsidRPr="008A724A">
        <w:rPr>
          <w:rFonts w:cs="Arial"/>
          <w:bCs/>
          <w:kern w:val="32"/>
          <w:szCs w:val="24"/>
        </w:rPr>
        <w:t>Como soporte a la gestión de seguridad industrial y salud ocupacional se deben identificar los peligros y la evaluación de equipos dentro de la empresa en las actividades de mantenimiento mecánico, mantenimiento eléctrico y mantenimiento electrónico, tanto para la toma como para las subestaciones de bombeo.</w:t>
      </w:r>
      <w:r w:rsidR="006056BE">
        <w:rPr>
          <w:rFonts w:cs="Arial"/>
          <w:bCs/>
          <w:kern w:val="32"/>
          <w:szCs w:val="24"/>
        </w:rPr>
        <w:t xml:space="preserve"> </w:t>
      </w:r>
      <w:r w:rsidRPr="008A724A">
        <w:rPr>
          <w:rFonts w:cs="Arial"/>
          <w:bCs/>
          <w:kern w:val="32"/>
          <w:szCs w:val="24"/>
        </w:rPr>
        <w:t xml:space="preserve">Para efectos de la elaboración de dicha identificación de peligros, se elaboraron matrices </w:t>
      </w:r>
      <w:r w:rsidRPr="008A724A">
        <w:rPr>
          <w:rFonts w:cs="Arial"/>
          <w:bCs/>
          <w:kern w:val="32"/>
          <w:szCs w:val="24"/>
        </w:rPr>
        <w:lastRenderedPageBreak/>
        <w:t>de “identificación de peligro y evaluación de equipos” la cual contiene los siguientes puntos:</w:t>
      </w:r>
    </w:p>
    <w:p w:rsidR="009554E8" w:rsidRPr="006246DF" w:rsidRDefault="009554E8" w:rsidP="008A724A">
      <w:pPr>
        <w:pStyle w:val="Prrafodelista"/>
        <w:numPr>
          <w:ilvl w:val="0"/>
          <w:numId w:val="17"/>
        </w:numPr>
        <w:spacing w:after="0"/>
        <w:ind w:left="907" w:hanging="198"/>
        <w:rPr>
          <w:rFonts w:cs="Arial"/>
          <w:bCs/>
          <w:kern w:val="32"/>
          <w:szCs w:val="24"/>
        </w:rPr>
      </w:pPr>
      <w:r w:rsidRPr="008A724A">
        <w:rPr>
          <w:rFonts w:cs="Arial"/>
          <w:b/>
          <w:bCs/>
          <w:kern w:val="32"/>
          <w:szCs w:val="24"/>
        </w:rPr>
        <w:t>Identificación</w:t>
      </w:r>
      <w:r w:rsidR="008A724A">
        <w:rPr>
          <w:rFonts w:cs="Arial"/>
          <w:b/>
          <w:bCs/>
          <w:kern w:val="32"/>
          <w:szCs w:val="24"/>
        </w:rPr>
        <w:t>:</w:t>
      </w:r>
      <w:r w:rsidRPr="006246DF">
        <w:rPr>
          <w:rFonts w:cs="Arial"/>
          <w:bCs/>
          <w:kern w:val="32"/>
          <w:szCs w:val="24"/>
        </w:rPr>
        <w:t xml:space="preserve"> del proceso o tra</w:t>
      </w:r>
      <w:r>
        <w:rPr>
          <w:rFonts w:cs="Arial"/>
          <w:bCs/>
          <w:kern w:val="32"/>
          <w:szCs w:val="24"/>
        </w:rPr>
        <w:t>bajo de mantenimiento que</w:t>
      </w:r>
      <w:r w:rsidRPr="006246DF">
        <w:rPr>
          <w:rFonts w:cs="Arial"/>
          <w:bCs/>
          <w:kern w:val="32"/>
          <w:szCs w:val="24"/>
        </w:rPr>
        <w:t xml:space="preserve"> se va a realizar.</w:t>
      </w:r>
    </w:p>
    <w:p w:rsidR="009554E8" w:rsidRPr="006246DF" w:rsidRDefault="009554E8" w:rsidP="008A724A">
      <w:pPr>
        <w:pStyle w:val="Prrafodelista"/>
        <w:numPr>
          <w:ilvl w:val="0"/>
          <w:numId w:val="17"/>
        </w:numPr>
        <w:spacing w:after="0"/>
        <w:ind w:left="907" w:hanging="198"/>
        <w:rPr>
          <w:rFonts w:cs="Arial"/>
          <w:bCs/>
          <w:kern w:val="32"/>
          <w:szCs w:val="24"/>
        </w:rPr>
      </w:pPr>
      <w:r w:rsidRPr="008A724A">
        <w:rPr>
          <w:rFonts w:cs="Arial"/>
          <w:b/>
          <w:bCs/>
          <w:kern w:val="32"/>
          <w:szCs w:val="24"/>
        </w:rPr>
        <w:t>Caracterización</w:t>
      </w:r>
      <w:r w:rsidR="008A724A">
        <w:rPr>
          <w:rFonts w:cs="Arial"/>
          <w:b/>
          <w:bCs/>
          <w:kern w:val="32"/>
          <w:szCs w:val="24"/>
        </w:rPr>
        <w:t>:</w:t>
      </w:r>
      <w:r w:rsidRPr="006246DF">
        <w:rPr>
          <w:rFonts w:cs="Arial"/>
          <w:bCs/>
          <w:kern w:val="32"/>
          <w:szCs w:val="24"/>
        </w:rPr>
        <w:t xml:space="preserve"> de la actividad propia del mantenimiento a realizarse.</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Factor de causa – riesgo:</w:t>
      </w:r>
      <w:r w:rsidRPr="006246DF">
        <w:rPr>
          <w:rFonts w:cs="Arial"/>
          <w:bCs/>
          <w:kern w:val="32"/>
          <w:szCs w:val="24"/>
        </w:rPr>
        <w:t xml:space="preserve"> consiste en identificar las actividades, productos o servicios que pueden ser fuente o agente de situación que puede causar daños en términos de seguridad, salud, medio ambiente o calidad. Ej.: energía eléctrica, trabajo en espacio confinado, residuos sólidos, etc. Dichos factores están clasificados en factores físicos, químicos, biológicos, ergonómicos, mecánicos, etc., los cua</w:t>
      </w:r>
      <w:r>
        <w:rPr>
          <w:rFonts w:cs="Arial"/>
          <w:bCs/>
          <w:kern w:val="32"/>
          <w:szCs w:val="24"/>
        </w:rPr>
        <w:t>les se muestran en el Anexo.</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Explicación del caso:</w:t>
      </w:r>
      <w:r w:rsidRPr="006246DF">
        <w:rPr>
          <w:rFonts w:cs="Arial"/>
          <w:bCs/>
          <w:kern w:val="32"/>
          <w:szCs w:val="24"/>
        </w:rPr>
        <w:t xml:space="preserve"> explica con detalle el peligro y el lugar donde se produciría el incidente. </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Efecto o acontecimiento:</w:t>
      </w:r>
      <w:r w:rsidRPr="006246DF">
        <w:rPr>
          <w:rFonts w:cs="Arial"/>
          <w:bCs/>
          <w:kern w:val="32"/>
          <w:szCs w:val="24"/>
        </w:rPr>
        <w:t xml:space="preserve"> es el riesgo que se tiene al realizar la actividad propia del mantenimiento a realizarse. Un listado de los efectos se lo</w:t>
      </w:r>
      <w:r>
        <w:rPr>
          <w:rFonts w:cs="Arial"/>
          <w:bCs/>
          <w:kern w:val="32"/>
          <w:szCs w:val="24"/>
        </w:rPr>
        <w:t>s puede apreciar en el Anexo.</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Consecuencia:</w:t>
      </w:r>
      <w:r w:rsidRPr="006246DF">
        <w:rPr>
          <w:rFonts w:cs="Arial"/>
          <w:bCs/>
          <w:kern w:val="32"/>
          <w:szCs w:val="24"/>
        </w:rPr>
        <w:t xml:space="preserve"> Resultado de un evento que causa alteración al medio ambiente, integridad física o salud de las personas, calidad de proceso / producto o patrimonio de la empresa o terceros. Las consecuencias más graves se </w:t>
      </w:r>
      <w:r>
        <w:rPr>
          <w:rFonts w:cs="Arial"/>
          <w:bCs/>
          <w:kern w:val="32"/>
          <w:szCs w:val="24"/>
        </w:rPr>
        <w:t>pueden apreciar en el Anexo.</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lastRenderedPageBreak/>
        <w:t>SSMQ:</w:t>
      </w:r>
      <w:r w:rsidRPr="006246DF">
        <w:rPr>
          <w:rFonts w:cs="Arial"/>
          <w:bCs/>
          <w:kern w:val="32"/>
          <w:szCs w:val="24"/>
        </w:rPr>
        <w:t xml:space="preserve"> identifica el tipo de afectación que se da en la actividad propia del mantenimiento; es decir, si la afectación es de tipo de Seguridad, Salud, Medio Ambiente y Calidad.</w:t>
      </w:r>
    </w:p>
    <w:p w:rsidR="009554E8" w:rsidRPr="006246DF"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Incidencia:</w:t>
      </w:r>
      <w:r w:rsidRPr="006246DF">
        <w:rPr>
          <w:rFonts w:cs="Arial"/>
          <w:bCs/>
          <w:kern w:val="32"/>
          <w:szCs w:val="24"/>
        </w:rPr>
        <w:t xml:space="preserve"> de tipo directo o indirecto si la actividad la realiza personal propio de la empresa o personal contratado respectivamente.</w:t>
      </w:r>
    </w:p>
    <w:p w:rsidR="009554E8" w:rsidRPr="00AC1EBA" w:rsidRDefault="009554E8" w:rsidP="008A724A">
      <w:pPr>
        <w:pStyle w:val="Prrafodelista"/>
        <w:numPr>
          <w:ilvl w:val="0"/>
          <w:numId w:val="17"/>
        </w:numPr>
        <w:spacing w:after="0"/>
        <w:ind w:left="907" w:hanging="198"/>
        <w:rPr>
          <w:rFonts w:cs="Arial"/>
          <w:bCs/>
          <w:kern w:val="32"/>
          <w:szCs w:val="24"/>
        </w:rPr>
      </w:pPr>
      <w:r w:rsidRPr="006246DF">
        <w:rPr>
          <w:rFonts w:cs="Arial"/>
          <w:b/>
          <w:bCs/>
          <w:kern w:val="32"/>
          <w:szCs w:val="24"/>
        </w:rPr>
        <w:t>Temporalidad:</w:t>
      </w:r>
      <w:r w:rsidRPr="006246DF">
        <w:rPr>
          <w:rFonts w:cs="Arial"/>
          <w:bCs/>
          <w:kern w:val="32"/>
          <w:szCs w:val="24"/>
        </w:rPr>
        <w:t xml:space="preserve"> Actual (A), futuro (F). Cuando la consecuencia del impacto se aprecia en el momento o en un futuro respectivamente.</w:t>
      </w:r>
    </w:p>
    <w:p w:rsidR="009554E8" w:rsidRPr="00123961" w:rsidRDefault="009554E8" w:rsidP="008A724A">
      <w:pPr>
        <w:spacing w:after="0"/>
        <w:ind w:left="709" w:firstLine="0"/>
        <w:rPr>
          <w:rFonts w:cs="Arial"/>
          <w:b/>
          <w:bCs/>
          <w:kern w:val="32"/>
          <w:szCs w:val="24"/>
        </w:rPr>
      </w:pPr>
      <w:r w:rsidRPr="00123961">
        <w:rPr>
          <w:rFonts w:cs="Arial"/>
          <w:b/>
          <w:bCs/>
          <w:kern w:val="32"/>
          <w:szCs w:val="24"/>
        </w:rPr>
        <w:t>Evaluación del Riesgo</w:t>
      </w:r>
    </w:p>
    <w:p w:rsidR="009554E8" w:rsidRDefault="009554E8" w:rsidP="008A724A">
      <w:pPr>
        <w:spacing w:after="0"/>
        <w:ind w:left="709" w:firstLine="0"/>
        <w:rPr>
          <w:rFonts w:cs="Arial"/>
          <w:bCs/>
          <w:kern w:val="32"/>
          <w:szCs w:val="24"/>
        </w:rPr>
      </w:pPr>
      <w:r w:rsidRPr="00123961">
        <w:rPr>
          <w:rFonts w:cs="Arial"/>
          <w:bCs/>
          <w:kern w:val="32"/>
          <w:szCs w:val="24"/>
        </w:rPr>
        <w:t>Para la evaluación del riesgo se consideran 4 valores específicos: gravedad, probabilidad, exposición y mitigación. Cada uno de estos valores posee una escala de evaluación que va desde catastrófico hasta negligencia para la gravedad, desde regular hasta altamente probable para la probabilidad y por ultimo desde extensa hasta negligencia para la exposición. En la tabla siguiente se muestra un ejemplo de la escala utilizada para la evaluación:</w:t>
      </w:r>
    </w:p>
    <w:p w:rsidR="006056BE" w:rsidRDefault="006056BE" w:rsidP="00376387">
      <w:pPr>
        <w:spacing w:after="0"/>
        <w:ind w:left="709"/>
        <w:rPr>
          <w:rFonts w:cs="Arial"/>
          <w:bCs/>
          <w:kern w:val="32"/>
          <w:szCs w:val="24"/>
        </w:rPr>
      </w:pPr>
    </w:p>
    <w:p w:rsidR="006056BE" w:rsidRDefault="006056BE" w:rsidP="00376387">
      <w:pPr>
        <w:spacing w:after="0"/>
        <w:ind w:left="709"/>
        <w:rPr>
          <w:rFonts w:cs="Arial"/>
          <w:bCs/>
          <w:kern w:val="32"/>
          <w:szCs w:val="24"/>
        </w:rPr>
      </w:pPr>
    </w:p>
    <w:p w:rsidR="006056BE" w:rsidRDefault="006056BE" w:rsidP="00376387">
      <w:pPr>
        <w:spacing w:after="0"/>
        <w:ind w:left="709"/>
        <w:rPr>
          <w:rFonts w:cs="Arial"/>
          <w:bCs/>
          <w:kern w:val="32"/>
          <w:szCs w:val="24"/>
        </w:rPr>
      </w:pPr>
    </w:p>
    <w:p w:rsidR="006056BE" w:rsidRDefault="006056BE" w:rsidP="00376387">
      <w:pPr>
        <w:spacing w:after="0"/>
        <w:ind w:left="709"/>
        <w:rPr>
          <w:rFonts w:cs="Arial"/>
          <w:bCs/>
          <w:kern w:val="32"/>
          <w:szCs w:val="24"/>
        </w:rPr>
      </w:pPr>
    </w:p>
    <w:p w:rsidR="009554E8" w:rsidRDefault="00F24241" w:rsidP="00123961">
      <w:pPr>
        <w:spacing w:after="0"/>
        <w:ind w:left="742"/>
        <w:jc w:val="center"/>
        <w:rPr>
          <w:rFonts w:cs="Arial"/>
          <w:bCs/>
          <w:kern w:val="32"/>
          <w:szCs w:val="24"/>
        </w:rPr>
      </w:pPr>
      <w:r w:rsidRPr="00F24241">
        <w:rPr>
          <w:noProof/>
          <w:lang w:val="en-US"/>
        </w:rPr>
        <w:lastRenderedPageBreak/>
        <w:pict>
          <v:shape id="Imagen 18" o:spid="_x0000_s1034" type="#_x0000_t75" style="position:absolute;left:0;text-align:left;margin-left:38.25pt;margin-top:9.9pt;width:379.3pt;height:134.45pt;z-index:-251662848;visibility:visible" wrapcoords="-43 0 -43 21321 21600 21321 21600 0 -43 0">
            <v:imagedata r:id="rId76" o:title=""/>
            <w10:wrap type="tight"/>
          </v:shape>
        </w:pict>
      </w:r>
    </w:p>
    <w:p w:rsidR="009554E8" w:rsidRDefault="009554E8" w:rsidP="00123961">
      <w:pPr>
        <w:spacing w:after="0"/>
        <w:ind w:left="742"/>
        <w:jc w:val="center"/>
        <w:rPr>
          <w:rFonts w:cs="Arial"/>
          <w:bCs/>
          <w:kern w:val="32"/>
          <w:szCs w:val="24"/>
        </w:rPr>
      </w:pPr>
    </w:p>
    <w:p w:rsidR="009554E8" w:rsidRDefault="009554E8" w:rsidP="00123961">
      <w:pPr>
        <w:spacing w:after="0"/>
        <w:ind w:left="742"/>
        <w:jc w:val="center"/>
        <w:rPr>
          <w:rFonts w:cs="Arial"/>
          <w:bCs/>
          <w:kern w:val="32"/>
          <w:szCs w:val="24"/>
        </w:rPr>
      </w:pPr>
    </w:p>
    <w:p w:rsidR="009554E8" w:rsidRDefault="009554E8" w:rsidP="00123961">
      <w:pPr>
        <w:spacing w:after="0"/>
        <w:ind w:left="742"/>
        <w:jc w:val="center"/>
        <w:rPr>
          <w:rFonts w:cs="Arial"/>
          <w:bCs/>
          <w:kern w:val="32"/>
          <w:szCs w:val="24"/>
        </w:rPr>
      </w:pPr>
    </w:p>
    <w:p w:rsidR="009554E8" w:rsidRPr="001E2DA6" w:rsidRDefault="009554E8" w:rsidP="006056BE">
      <w:pPr>
        <w:pStyle w:val="Piedepgina"/>
        <w:framePr w:w="7447" w:wrap="notBeside" w:hAnchor="page" w:x="3077" w:y="565"/>
        <w:rPr>
          <w:i/>
          <w:sz w:val="18"/>
          <w:szCs w:val="18"/>
        </w:rPr>
      </w:pPr>
      <w:r>
        <w:rPr>
          <w:i/>
          <w:sz w:val="18"/>
          <w:szCs w:val="18"/>
        </w:rPr>
        <w:t>Figura  4.15</w:t>
      </w:r>
    </w:p>
    <w:p w:rsidR="009554E8" w:rsidRPr="001E2DA6" w:rsidRDefault="009554E8" w:rsidP="006056BE">
      <w:pPr>
        <w:pStyle w:val="Piedepgina"/>
        <w:framePr w:w="7447" w:wrap="notBeside" w:hAnchor="page" w:x="3077" w:y="565"/>
        <w:rPr>
          <w:i/>
          <w:sz w:val="18"/>
          <w:szCs w:val="18"/>
        </w:rPr>
      </w:pPr>
      <w:r w:rsidRPr="001E2DA6">
        <w:rPr>
          <w:i/>
          <w:sz w:val="18"/>
          <w:szCs w:val="18"/>
        </w:rPr>
        <w:t>Gestión de Seguridad Industrial y Salud Ocupacional</w:t>
      </w:r>
    </w:p>
    <w:p w:rsidR="009554E8" w:rsidRPr="001E2DA6" w:rsidRDefault="009554E8" w:rsidP="006056BE">
      <w:pPr>
        <w:pStyle w:val="Piedepgina"/>
        <w:framePr w:w="7447" w:wrap="notBeside" w:hAnchor="page" w:x="3077" w:y="565"/>
        <w:rPr>
          <w:i/>
          <w:sz w:val="18"/>
          <w:szCs w:val="18"/>
        </w:rPr>
      </w:pPr>
      <w:r w:rsidRPr="001E2DA6">
        <w:rPr>
          <w:i/>
          <w:sz w:val="18"/>
          <w:szCs w:val="18"/>
        </w:rPr>
        <w:t>“Identificación de peligros y evaluación del riesgo”</w:t>
      </w:r>
    </w:p>
    <w:p w:rsidR="009554E8" w:rsidRDefault="009554E8" w:rsidP="001E2DA6">
      <w:pPr>
        <w:spacing w:after="0" w:line="360" w:lineRule="auto"/>
        <w:rPr>
          <w:rFonts w:cs="Arial"/>
          <w:bCs/>
          <w:kern w:val="32"/>
          <w:szCs w:val="24"/>
        </w:rPr>
      </w:pPr>
    </w:p>
    <w:p w:rsidR="006056BE" w:rsidRDefault="006056BE" w:rsidP="006056BE">
      <w:pPr>
        <w:spacing w:after="0"/>
        <w:ind w:left="709"/>
        <w:rPr>
          <w:rFonts w:cs="Arial"/>
          <w:bCs/>
          <w:kern w:val="32"/>
          <w:szCs w:val="24"/>
        </w:rPr>
      </w:pPr>
    </w:p>
    <w:p w:rsidR="009554E8" w:rsidRDefault="009554E8" w:rsidP="008A724A">
      <w:pPr>
        <w:spacing w:after="0"/>
        <w:ind w:left="709" w:firstLine="0"/>
        <w:rPr>
          <w:rFonts w:cs="Arial"/>
          <w:bCs/>
          <w:kern w:val="32"/>
          <w:szCs w:val="24"/>
        </w:rPr>
      </w:pPr>
      <w:r w:rsidRPr="00123961">
        <w:rPr>
          <w:rFonts w:cs="Arial"/>
          <w:bCs/>
          <w:kern w:val="32"/>
          <w:szCs w:val="24"/>
        </w:rPr>
        <w:t xml:space="preserve">Todos y cada uno de ellos analiza el incidente, daños a la propiedad, </w:t>
      </w:r>
      <w:r>
        <w:rPr>
          <w:rFonts w:cs="Arial"/>
          <w:bCs/>
          <w:kern w:val="32"/>
          <w:szCs w:val="24"/>
        </w:rPr>
        <w:t>reacción de las autoridades o pú</w:t>
      </w:r>
      <w:r w:rsidRPr="00123961">
        <w:rPr>
          <w:rFonts w:cs="Arial"/>
          <w:bCs/>
          <w:kern w:val="32"/>
          <w:szCs w:val="24"/>
        </w:rPr>
        <w:t>blico, implicaciones financieras, et</w:t>
      </w:r>
      <w:r w:rsidR="00A942A5">
        <w:rPr>
          <w:rFonts w:cs="Arial"/>
          <w:bCs/>
          <w:kern w:val="32"/>
          <w:szCs w:val="24"/>
        </w:rPr>
        <w:t xml:space="preserve">c. </w:t>
      </w:r>
      <w:r w:rsidRPr="00123961">
        <w:rPr>
          <w:rFonts w:cs="Arial"/>
          <w:bCs/>
          <w:kern w:val="32"/>
          <w:szCs w:val="24"/>
        </w:rPr>
        <w:t>La escala de la evaluación del riesgo se mues</w:t>
      </w:r>
      <w:r w:rsidR="00A942A5">
        <w:rPr>
          <w:rFonts w:cs="Arial"/>
          <w:bCs/>
          <w:kern w:val="32"/>
          <w:szCs w:val="24"/>
        </w:rPr>
        <w:t>tra con detalles en los Anexos.</w:t>
      </w:r>
    </w:p>
    <w:p w:rsidR="006056BE" w:rsidRPr="00450592" w:rsidRDefault="009554E8" w:rsidP="006056BE">
      <w:pPr>
        <w:spacing w:after="0"/>
        <w:ind w:firstLine="709"/>
        <w:rPr>
          <w:rFonts w:cs="Arial"/>
          <w:b/>
          <w:szCs w:val="24"/>
        </w:rPr>
      </w:pPr>
      <w:r>
        <w:rPr>
          <w:rFonts w:cs="Arial"/>
          <w:b/>
          <w:szCs w:val="24"/>
        </w:rPr>
        <w:t>Cá</w:t>
      </w:r>
      <w:r w:rsidRPr="00450592">
        <w:rPr>
          <w:rFonts w:cs="Arial"/>
          <w:b/>
          <w:szCs w:val="24"/>
        </w:rPr>
        <w:t>lculo de la evaluación del riesgo</w:t>
      </w:r>
    </w:p>
    <w:p w:rsidR="006056BE" w:rsidRPr="006056BE" w:rsidRDefault="006056BE" w:rsidP="006056BE">
      <w:pPr>
        <w:pStyle w:val="Prrafodelista"/>
        <w:spacing w:after="0"/>
        <w:ind w:left="0"/>
        <w:jc w:val="center"/>
        <w:rPr>
          <w:rFonts w:cs="Arial"/>
          <w:szCs w:val="24"/>
        </w:rPr>
      </w:pPr>
      <w:r>
        <w:t xml:space="preserve">       </w:t>
      </w:r>
      <w:r w:rsidR="00F24241">
        <w:pict>
          <v:shape id="_x0000_i1078" type="#_x0000_t75" style="width:135.4pt;height:21.5pt" equationxml="&lt;">
            <v:imagedata r:id="rId77" o:title="" chromakey="white"/>
          </v:shape>
        </w:pict>
      </w:r>
    </w:p>
    <w:p w:rsidR="00A942A5" w:rsidRDefault="009554E8" w:rsidP="008A724A">
      <w:pPr>
        <w:spacing w:after="0"/>
        <w:ind w:left="709" w:firstLine="0"/>
        <w:rPr>
          <w:rFonts w:cs="Arial"/>
          <w:bCs/>
          <w:kern w:val="32"/>
          <w:szCs w:val="24"/>
        </w:rPr>
      </w:pPr>
      <w:r w:rsidRPr="00450592">
        <w:rPr>
          <w:rFonts w:cs="Arial"/>
          <w:bCs/>
          <w:kern w:val="32"/>
          <w:szCs w:val="24"/>
        </w:rPr>
        <w:t>Una vez realizado el cálculo de la evaluación (Total puro) se realiza la valoración del riesgo. Dicha valoración se realiza a través de los niveles de control. Estos niveles de control consisten en el contraste del valor obtenido en la evaluación del riesgo con la siguiente “Tabla de niveles de control que controla de modo efectivo el riesgo”:</w:t>
      </w:r>
    </w:p>
    <w:p w:rsidR="00A942A5" w:rsidRPr="00450592" w:rsidRDefault="00A942A5" w:rsidP="006246DF">
      <w:pPr>
        <w:spacing w:after="0"/>
        <w:rPr>
          <w:rFonts w:cs="Arial"/>
          <w:bCs/>
          <w:kern w:val="32"/>
          <w:szCs w:val="24"/>
        </w:rPr>
      </w:pPr>
    </w:p>
    <w:p w:rsidR="009554E8" w:rsidRPr="001E2DA6" w:rsidRDefault="009554E8" w:rsidP="008A724A">
      <w:pPr>
        <w:pStyle w:val="Piedepgina"/>
        <w:framePr w:w="7441" w:wrap="notBeside" w:hAnchor="page" w:x="2979" w:y="8"/>
        <w:rPr>
          <w:i/>
          <w:sz w:val="18"/>
          <w:szCs w:val="18"/>
        </w:rPr>
      </w:pPr>
      <w:r>
        <w:rPr>
          <w:i/>
          <w:sz w:val="18"/>
          <w:szCs w:val="18"/>
        </w:rPr>
        <w:lastRenderedPageBreak/>
        <w:t xml:space="preserve">Figura </w:t>
      </w:r>
      <w:r w:rsidRPr="001E2DA6">
        <w:rPr>
          <w:i/>
          <w:sz w:val="18"/>
          <w:szCs w:val="18"/>
        </w:rPr>
        <w:t xml:space="preserve"> 4.</w:t>
      </w:r>
      <w:r>
        <w:rPr>
          <w:i/>
          <w:sz w:val="18"/>
          <w:szCs w:val="18"/>
        </w:rPr>
        <w:t>16</w:t>
      </w:r>
    </w:p>
    <w:p w:rsidR="009554E8" w:rsidRPr="001E2DA6" w:rsidRDefault="009554E8" w:rsidP="008A724A">
      <w:pPr>
        <w:pStyle w:val="Piedepgina"/>
        <w:framePr w:w="7441" w:wrap="notBeside" w:hAnchor="page" w:x="2979" w:y="8"/>
        <w:rPr>
          <w:i/>
          <w:sz w:val="18"/>
          <w:szCs w:val="18"/>
        </w:rPr>
      </w:pPr>
      <w:r w:rsidRPr="001E2DA6">
        <w:rPr>
          <w:i/>
          <w:sz w:val="18"/>
          <w:szCs w:val="18"/>
        </w:rPr>
        <w:t>Gestión de Seguridad Industrial y Salud Ocupacional</w:t>
      </w:r>
    </w:p>
    <w:p w:rsidR="009554E8" w:rsidRDefault="009554E8" w:rsidP="008A724A">
      <w:pPr>
        <w:pStyle w:val="Piedepgina"/>
        <w:framePr w:w="7441" w:wrap="notBeside" w:hAnchor="page" w:x="2979" w:y="8"/>
        <w:rPr>
          <w:i/>
          <w:sz w:val="18"/>
          <w:szCs w:val="18"/>
        </w:rPr>
      </w:pPr>
      <w:r w:rsidRPr="001E2DA6">
        <w:rPr>
          <w:i/>
          <w:sz w:val="18"/>
          <w:szCs w:val="18"/>
        </w:rPr>
        <w:t>“Nivel de Control implementado para controlar efectivamente el riesgo”</w:t>
      </w:r>
    </w:p>
    <w:p w:rsidR="00BE1AC2" w:rsidRPr="001E2DA6" w:rsidRDefault="00BE1AC2" w:rsidP="008A724A">
      <w:pPr>
        <w:pStyle w:val="Piedepgina"/>
        <w:framePr w:w="7441" w:wrap="notBeside" w:hAnchor="page" w:x="2979" w:y="8"/>
        <w:rPr>
          <w:i/>
          <w:sz w:val="18"/>
          <w:szCs w:val="18"/>
        </w:rPr>
      </w:pPr>
    </w:p>
    <w:p w:rsidR="009554E8" w:rsidRDefault="00F24241" w:rsidP="008A724A">
      <w:pPr>
        <w:spacing w:after="0"/>
        <w:ind w:left="567" w:firstLine="0"/>
        <w:jc w:val="center"/>
        <w:rPr>
          <w:rFonts w:cs="Arial"/>
          <w:szCs w:val="24"/>
        </w:rPr>
      </w:pPr>
      <w:r w:rsidRPr="00F24241">
        <w:rPr>
          <w:noProof/>
          <w:lang w:val="en-US"/>
        </w:rPr>
        <w:pict>
          <v:shape id="_x0000_i1079" type="#_x0000_t75" style="width:376.1pt;height:221.35pt;visibility:visible">
            <v:imagedata r:id="rId78" o:title=""/>
          </v:shape>
        </w:pict>
      </w:r>
    </w:p>
    <w:p w:rsidR="009554E8" w:rsidRPr="00450592" w:rsidRDefault="009554E8" w:rsidP="008A724A">
      <w:pPr>
        <w:spacing w:after="0"/>
        <w:ind w:left="709" w:firstLine="0"/>
        <w:rPr>
          <w:rFonts w:cs="Arial"/>
          <w:bCs/>
          <w:kern w:val="32"/>
          <w:szCs w:val="24"/>
        </w:rPr>
      </w:pPr>
      <w:r w:rsidRPr="00450592">
        <w:rPr>
          <w:rFonts w:cs="Arial"/>
          <w:bCs/>
          <w:kern w:val="32"/>
          <w:szCs w:val="24"/>
        </w:rPr>
        <w:t>Finalmente  una vez realizado la valoración del riesgo se procede al control operacional o la gestión propia  a realizarse para la mitigación o remediación del impacto. Este control consistirá en realizar actividades de capacitación, concientización, equipamiento, instalación, señalización, monitoreo, cambio de material o tecnología, uso de instrucciones o procedimientos, etc.</w:t>
      </w:r>
    </w:p>
    <w:p w:rsidR="009554E8" w:rsidRDefault="009554E8" w:rsidP="008A724A">
      <w:pPr>
        <w:spacing w:after="0"/>
        <w:ind w:left="709" w:firstLine="0"/>
        <w:rPr>
          <w:rFonts w:cs="Arial"/>
          <w:bCs/>
          <w:kern w:val="32"/>
          <w:szCs w:val="24"/>
        </w:rPr>
      </w:pPr>
      <w:r w:rsidRPr="00450592">
        <w:rPr>
          <w:rFonts w:cs="Arial"/>
          <w:bCs/>
          <w:kern w:val="32"/>
          <w:szCs w:val="24"/>
        </w:rPr>
        <w:t>A continuación se muestra por secciones el formato de la matriz de identificación de peligros y evaluación de riesgos para una actividad:</w:t>
      </w:r>
    </w:p>
    <w:p w:rsidR="006056BE" w:rsidRDefault="006056BE" w:rsidP="006056BE">
      <w:pPr>
        <w:spacing w:after="0"/>
        <w:ind w:left="709"/>
        <w:rPr>
          <w:rFonts w:cs="Arial"/>
          <w:bCs/>
          <w:kern w:val="32"/>
          <w:szCs w:val="24"/>
        </w:rPr>
      </w:pPr>
    </w:p>
    <w:p w:rsidR="006056BE" w:rsidRDefault="006056BE" w:rsidP="006056BE">
      <w:pPr>
        <w:spacing w:after="0"/>
        <w:ind w:left="709"/>
        <w:rPr>
          <w:rFonts w:cs="Arial"/>
          <w:bCs/>
          <w:kern w:val="32"/>
          <w:szCs w:val="24"/>
        </w:rPr>
      </w:pPr>
    </w:p>
    <w:p w:rsidR="006056BE" w:rsidRPr="00450592" w:rsidRDefault="006056BE" w:rsidP="006056BE">
      <w:pPr>
        <w:spacing w:after="0"/>
        <w:ind w:left="709"/>
        <w:rPr>
          <w:rFonts w:cs="Arial"/>
          <w:bCs/>
          <w:kern w:val="32"/>
          <w:szCs w:val="24"/>
        </w:rPr>
      </w:pPr>
    </w:p>
    <w:p w:rsidR="009554E8" w:rsidRPr="0098387D" w:rsidRDefault="009554E8" w:rsidP="00BE1AC2">
      <w:pPr>
        <w:pStyle w:val="Prrafodelista"/>
        <w:spacing w:after="0"/>
        <w:rPr>
          <w:rFonts w:cs="Arial"/>
          <w:b/>
          <w:szCs w:val="24"/>
        </w:rPr>
      </w:pPr>
      <w:r w:rsidRPr="004D426C">
        <w:rPr>
          <w:rFonts w:cs="Arial"/>
          <w:b/>
          <w:szCs w:val="24"/>
        </w:rPr>
        <w:lastRenderedPageBreak/>
        <w:t>1…</w:t>
      </w:r>
    </w:p>
    <w:p w:rsidR="009554E8" w:rsidRDefault="00F24241" w:rsidP="00BE1AC2">
      <w:pPr>
        <w:spacing w:after="0"/>
        <w:jc w:val="center"/>
        <w:rPr>
          <w:rFonts w:cs="Arial"/>
          <w:szCs w:val="24"/>
        </w:rPr>
      </w:pPr>
      <w:r>
        <w:pict>
          <v:shape id="_x0000_i1080" type="#_x0000_t75" style="width:309.5pt;height:130.05pt;visibility:visible" o:bordertopcolor="black" o:borderleftcolor="black" o:borderbottomcolor="black" o:borderrightcolor="black" o:allowoverlap="f">
            <v:imagedata r:id="rId79" o:title=""/>
            <w10:bordertop type="single" width="6"/>
            <w10:borderleft type="single" width="6"/>
            <w10:borderbottom type="single" width="6"/>
            <w10:borderright type="single" width="6"/>
          </v:shape>
        </w:pict>
      </w:r>
    </w:p>
    <w:p w:rsidR="009554E8" w:rsidRDefault="006056BE" w:rsidP="00BE1AC2">
      <w:pPr>
        <w:spacing w:after="0"/>
        <w:ind w:firstLine="567"/>
        <w:rPr>
          <w:rFonts w:cs="Arial"/>
          <w:b/>
          <w:szCs w:val="24"/>
        </w:rPr>
      </w:pPr>
      <w:r>
        <w:rPr>
          <w:rFonts w:cs="Arial"/>
          <w:b/>
          <w:szCs w:val="24"/>
        </w:rPr>
        <w:t xml:space="preserve">  </w:t>
      </w:r>
      <w:r w:rsidR="009554E8" w:rsidRPr="004D426C">
        <w:rPr>
          <w:rFonts w:cs="Arial"/>
          <w:b/>
          <w:szCs w:val="24"/>
        </w:rPr>
        <w:t>2…</w:t>
      </w:r>
    </w:p>
    <w:p w:rsidR="00BE1AC2" w:rsidRDefault="00F24241" w:rsidP="00BE1AC2">
      <w:pPr>
        <w:spacing w:after="0"/>
        <w:jc w:val="center"/>
        <w:rPr>
          <w:rFonts w:cs="Arial"/>
          <w:b/>
          <w:szCs w:val="24"/>
        </w:rPr>
      </w:pPr>
      <w:r>
        <w:pict>
          <v:shape id="_x0000_i1081" type="#_x0000_t75" style="width:309.5pt;height:126.8pt;visibility:visible" o:bordertopcolor="black" o:borderleftcolor="black" o:borderbottomcolor="black" o:borderrightcolor="black" o:allowoverlap="f">
            <v:imagedata r:id="rId80" o:title=""/>
            <w10:bordertop type="single" width="6"/>
            <w10:borderleft type="single" width="6"/>
            <w10:borderbottom type="single" width="6"/>
            <w10:borderright type="single" width="6"/>
          </v:shape>
        </w:pict>
      </w:r>
    </w:p>
    <w:p w:rsidR="00BE1AC2" w:rsidRDefault="00BE1AC2" w:rsidP="00BE1AC2">
      <w:pPr>
        <w:spacing w:after="0"/>
        <w:rPr>
          <w:rFonts w:cs="Arial"/>
          <w:b/>
          <w:szCs w:val="24"/>
        </w:rPr>
      </w:pPr>
    </w:p>
    <w:p w:rsidR="009554E8" w:rsidRPr="00BE1AC2" w:rsidRDefault="006056BE" w:rsidP="00BE1AC2">
      <w:pPr>
        <w:spacing w:after="0"/>
        <w:rPr>
          <w:rFonts w:cs="Arial"/>
          <w:b/>
          <w:szCs w:val="24"/>
        </w:rPr>
      </w:pPr>
      <w:r>
        <w:rPr>
          <w:rFonts w:cs="Arial"/>
          <w:b/>
          <w:szCs w:val="24"/>
        </w:rPr>
        <w:t xml:space="preserve">          </w:t>
      </w:r>
      <w:r w:rsidR="009554E8" w:rsidRPr="004D426C">
        <w:rPr>
          <w:rFonts w:cs="Arial"/>
          <w:b/>
          <w:szCs w:val="24"/>
        </w:rPr>
        <w:t>3…</w:t>
      </w:r>
    </w:p>
    <w:p w:rsidR="009554E8" w:rsidRDefault="00F24241" w:rsidP="008A724A">
      <w:pPr>
        <w:spacing w:after="0"/>
        <w:jc w:val="center"/>
        <w:rPr>
          <w:rFonts w:cs="Arial"/>
          <w:szCs w:val="24"/>
        </w:rPr>
      </w:pPr>
      <w:r>
        <w:pict>
          <v:shape id="_x0000_i1082" type="#_x0000_t75" style="width:310.55pt;height:126.8pt;visibility:visible" o:bordertopcolor="black" o:borderleftcolor="black" o:borderbottomcolor="black" o:borderrightcolor="black" o:allowoverlap="f">
            <v:imagedata r:id="rId81" o:title=""/>
            <w10:bordertop type="single" width="6"/>
            <w10:borderleft type="single" width="6"/>
            <w10:borderbottom type="single" width="6"/>
            <w10:borderright type="single" width="6"/>
          </v:shape>
        </w:pict>
      </w:r>
    </w:p>
    <w:p w:rsidR="009554E8" w:rsidRDefault="009554E8" w:rsidP="008A724A">
      <w:pPr>
        <w:pStyle w:val="Piedepgina"/>
        <w:framePr w:w="6271" w:wrap="notBeside" w:hAnchor="page" w:x="3796" w:y="16"/>
        <w:rPr>
          <w:i/>
          <w:sz w:val="18"/>
          <w:szCs w:val="18"/>
        </w:rPr>
      </w:pPr>
      <w:r>
        <w:rPr>
          <w:i/>
          <w:sz w:val="18"/>
          <w:szCs w:val="18"/>
        </w:rPr>
        <w:t>Figura 4.17</w:t>
      </w:r>
    </w:p>
    <w:p w:rsidR="009554E8" w:rsidRPr="00D20DDB" w:rsidRDefault="009554E8" w:rsidP="008A724A">
      <w:pPr>
        <w:pStyle w:val="Piedepgina"/>
        <w:framePr w:w="6271" w:wrap="notBeside" w:hAnchor="page" w:x="3796" w:y="16"/>
        <w:rPr>
          <w:i/>
          <w:sz w:val="18"/>
          <w:szCs w:val="18"/>
        </w:rPr>
      </w:pPr>
      <w:r>
        <w:rPr>
          <w:i/>
          <w:sz w:val="18"/>
          <w:szCs w:val="18"/>
        </w:rPr>
        <w:t>“Formato: Matriz IPER para una A</w:t>
      </w:r>
      <w:r w:rsidRPr="00D20DDB">
        <w:rPr>
          <w:i/>
          <w:sz w:val="18"/>
          <w:szCs w:val="18"/>
        </w:rPr>
        <w:t>ctividad</w:t>
      </w:r>
      <w:r>
        <w:rPr>
          <w:i/>
          <w:sz w:val="18"/>
          <w:szCs w:val="18"/>
        </w:rPr>
        <w:t>”</w:t>
      </w:r>
    </w:p>
    <w:p w:rsidR="009554E8" w:rsidRDefault="009554E8" w:rsidP="008A724A">
      <w:pPr>
        <w:spacing w:after="0"/>
        <w:ind w:left="709" w:firstLine="0"/>
        <w:rPr>
          <w:rFonts w:cs="Arial"/>
          <w:bCs/>
          <w:kern w:val="32"/>
          <w:szCs w:val="24"/>
        </w:rPr>
      </w:pPr>
      <w:r w:rsidRPr="00450592">
        <w:rPr>
          <w:rFonts w:cs="Arial"/>
          <w:bCs/>
          <w:kern w:val="32"/>
          <w:szCs w:val="24"/>
        </w:rPr>
        <w:lastRenderedPageBreak/>
        <w:t>Las matrices de identificación de peligros y evaluación de riesgos se encuentran</w:t>
      </w:r>
      <w:r>
        <w:rPr>
          <w:rFonts w:cs="Arial"/>
          <w:bCs/>
          <w:kern w:val="32"/>
          <w:szCs w:val="24"/>
        </w:rPr>
        <w:t xml:space="preserve"> con más detalle en los Anexos.</w:t>
      </w:r>
    </w:p>
    <w:p w:rsidR="009554E8" w:rsidRDefault="009554E8" w:rsidP="00C23343">
      <w:pPr>
        <w:spacing w:after="0"/>
        <w:rPr>
          <w:rFonts w:cs="Arial"/>
          <w:bCs/>
          <w:kern w:val="32"/>
          <w:szCs w:val="24"/>
        </w:rPr>
      </w:pPr>
    </w:p>
    <w:p w:rsidR="009554E8" w:rsidRPr="00C1162D" w:rsidRDefault="00C1162D" w:rsidP="008A724A">
      <w:pPr>
        <w:spacing w:after="0"/>
        <w:ind w:left="709" w:firstLine="0"/>
        <w:rPr>
          <w:b/>
        </w:rPr>
      </w:pPr>
      <w:bookmarkStart w:id="207" w:name="_Toc277537025"/>
      <w:r>
        <w:tab/>
      </w:r>
      <w:r w:rsidR="009554E8" w:rsidRPr="006D4AFB">
        <w:t xml:space="preserve"> </w:t>
      </w:r>
      <w:r w:rsidR="009554E8" w:rsidRPr="00C1162D">
        <w:rPr>
          <w:b/>
        </w:rPr>
        <w:t>Descripción de Cargos</w:t>
      </w:r>
      <w:bookmarkEnd w:id="207"/>
    </w:p>
    <w:p w:rsidR="009554E8" w:rsidRPr="006D4AFB" w:rsidRDefault="009554E8" w:rsidP="008A724A">
      <w:pPr>
        <w:spacing w:after="0"/>
        <w:ind w:left="709" w:firstLine="0"/>
        <w:rPr>
          <w:rFonts w:cs="Arial"/>
          <w:bCs/>
          <w:kern w:val="32"/>
          <w:szCs w:val="24"/>
        </w:rPr>
      </w:pPr>
      <w:r w:rsidRPr="006D4AFB">
        <w:rPr>
          <w:rFonts w:cs="Arial"/>
          <w:bCs/>
          <w:kern w:val="32"/>
          <w:szCs w:val="24"/>
        </w:rPr>
        <w:t>La descripción de cargos es un proceso que consiste en enumerar las tareas o atribuciones que conforman un cargo y que lo diferencian de los demás cargos que existen en la empresa, resalta las atribuciones o tareas del cargo, la periodicidad de la ejecución, los métodos aplicados para la ejecución de las atribuciones o tareas y los objetivos del cargo. Comprende básicamente:</w:t>
      </w:r>
    </w:p>
    <w:p w:rsidR="009554E8" w:rsidRPr="006D4AFB" w:rsidRDefault="009554E8" w:rsidP="008A724A">
      <w:pPr>
        <w:numPr>
          <w:ilvl w:val="0"/>
          <w:numId w:val="63"/>
        </w:numPr>
        <w:spacing w:after="0"/>
        <w:ind w:left="1270" w:hanging="198"/>
        <w:rPr>
          <w:rFonts w:cs="Arial"/>
          <w:bCs/>
          <w:kern w:val="32"/>
          <w:szCs w:val="24"/>
        </w:rPr>
      </w:pPr>
      <w:r w:rsidRPr="006D4AFB">
        <w:rPr>
          <w:rFonts w:cs="Arial"/>
          <w:bCs/>
          <w:kern w:val="32"/>
          <w:szCs w:val="24"/>
        </w:rPr>
        <w:t>Nombre del Cargo</w:t>
      </w:r>
    </w:p>
    <w:p w:rsidR="009554E8" w:rsidRPr="006D4AFB" w:rsidRDefault="009554E8" w:rsidP="008A724A">
      <w:pPr>
        <w:numPr>
          <w:ilvl w:val="0"/>
          <w:numId w:val="63"/>
        </w:numPr>
        <w:spacing w:after="0"/>
        <w:ind w:left="1270" w:hanging="198"/>
        <w:rPr>
          <w:rFonts w:cs="Arial"/>
          <w:bCs/>
          <w:kern w:val="32"/>
          <w:szCs w:val="24"/>
        </w:rPr>
      </w:pPr>
      <w:r w:rsidRPr="006D4AFB">
        <w:rPr>
          <w:rFonts w:cs="Arial"/>
          <w:bCs/>
          <w:kern w:val="32"/>
          <w:szCs w:val="24"/>
        </w:rPr>
        <w:t>Posición del cargo en el Organigrama (nivel del cargo, subordinación, supervisión, comunicaciones colaterales)</w:t>
      </w:r>
    </w:p>
    <w:p w:rsidR="009554E8" w:rsidRPr="006D4AFB" w:rsidRDefault="009554E8" w:rsidP="008A724A">
      <w:pPr>
        <w:numPr>
          <w:ilvl w:val="0"/>
          <w:numId w:val="63"/>
        </w:numPr>
        <w:spacing w:after="0"/>
        <w:ind w:left="1270" w:hanging="198"/>
        <w:rPr>
          <w:rFonts w:cs="Arial"/>
          <w:bCs/>
          <w:kern w:val="32"/>
          <w:szCs w:val="24"/>
        </w:rPr>
      </w:pPr>
      <w:r w:rsidRPr="006D4AFB">
        <w:rPr>
          <w:rFonts w:cs="Arial"/>
          <w:bCs/>
          <w:kern w:val="32"/>
          <w:szCs w:val="24"/>
        </w:rPr>
        <w:t>Tareas o Atribuciones del Cargo (diarias, semanales, mensuales, anuales, esporádicas)</w:t>
      </w:r>
    </w:p>
    <w:p w:rsidR="009554E8" w:rsidRPr="00EC1CE4" w:rsidRDefault="009554E8" w:rsidP="008A724A">
      <w:pPr>
        <w:spacing w:after="0"/>
        <w:ind w:left="709" w:firstLine="0"/>
        <w:rPr>
          <w:rFonts w:cs="Arial"/>
          <w:bCs/>
          <w:kern w:val="32"/>
          <w:szCs w:val="24"/>
        </w:rPr>
      </w:pPr>
      <w:r w:rsidRPr="006D4AFB">
        <w:rPr>
          <w:rFonts w:cs="Arial"/>
          <w:bCs/>
          <w:kern w:val="32"/>
          <w:szCs w:val="24"/>
        </w:rPr>
        <w:t>La descripción de alguno de los cargos se describe detalladamente en los Anexos.</w:t>
      </w:r>
    </w:p>
    <w:p w:rsidR="00203CAD" w:rsidRDefault="00203CAD" w:rsidP="006056BE">
      <w:pPr>
        <w:pStyle w:val="Titulo2Tesis"/>
        <w:ind w:left="0" w:firstLine="284"/>
      </w:pPr>
    </w:p>
    <w:p w:rsidR="009554E8" w:rsidRDefault="009554E8" w:rsidP="006056BE">
      <w:pPr>
        <w:pStyle w:val="Titulo2Tesis"/>
        <w:ind w:left="0" w:firstLine="284"/>
      </w:pPr>
      <w:bookmarkStart w:id="208" w:name="_Toc278396114"/>
      <w:r>
        <w:t>4</w:t>
      </w:r>
      <w:r w:rsidRPr="0083732D">
        <w:t>.</w:t>
      </w:r>
      <w:r>
        <w:t>10</w:t>
      </w:r>
      <w:r w:rsidR="0009115E">
        <w:t>.</w:t>
      </w:r>
      <w:r w:rsidRPr="0083732D">
        <w:t xml:space="preserve"> Diseñ</w:t>
      </w:r>
      <w:r w:rsidR="00203CAD">
        <w:t xml:space="preserve">o del Plan de Implementación de </w:t>
      </w:r>
      <w:r w:rsidRPr="0083732D">
        <w:t>5S’s</w:t>
      </w:r>
      <w:bookmarkEnd w:id="208"/>
    </w:p>
    <w:p w:rsidR="009554E8" w:rsidRDefault="009554E8" w:rsidP="008A724A">
      <w:pPr>
        <w:spacing w:after="0"/>
        <w:ind w:left="851" w:firstLine="11"/>
        <w:rPr>
          <w:rFonts w:cs="Arial"/>
          <w:bCs/>
          <w:kern w:val="32"/>
          <w:szCs w:val="24"/>
        </w:rPr>
      </w:pPr>
      <w:r w:rsidRPr="00F84343">
        <w:rPr>
          <w:rFonts w:cs="Arial"/>
          <w:bCs/>
          <w:kern w:val="32"/>
          <w:szCs w:val="24"/>
        </w:rPr>
        <w:t>La estrategia de las 5S</w:t>
      </w:r>
      <w:r>
        <w:rPr>
          <w:rFonts w:cs="Arial"/>
          <w:bCs/>
          <w:kern w:val="32"/>
          <w:szCs w:val="24"/>
        </w:rPr>
        <w:t>´s</w:t>
      </w:r>
      <w:r w:rsidRPr="00F84343">
        <w:rPr>
          <w:rFonts w:cs="Arial"/>
          <w:bCs/>
          <w:kern w:val="32"/>
          <w:szCs w:val="24"/>
        </w:rPr>
        <w:t xml:space="preserve"> es un concepto sencillo que a menudo las personas no le dan la suficiente importancia, sin embargo, una fábrica limpia y segura nos permite orientar la empresa y los talleres de trabajo hacia las siguientes metas: </w:t>
      </w:r>
    </w:p>
    <w:p w:rsidR="009554E8" w:rsidRPr="00F84343" w:rsidRDefault="009554E8" w:rsidP="008A724A">
      <w:pPr>
        <w:pStyle w:val="Prrafodelista"/>
        <w:numPr>
          <w:ilvl w:val="0"/>
          <w:numId w:val="37"/>
        </w:numPr>
        <w:spacing w:after="0"/>
        <w:ind w:hanging="218"/>
        <w:rPr>
          <w:rFonts w:cs="Arial"/>
          <w:bCs/>
          <w:kern w:val="32"/>
          <w:szCs w:val="24"/>
        </w:rPr>
      </w:pPr>
      <w:r w:rsidRPr="00F84343">
        <w:rPr>
          <w:rFonts w:cs="Arial"/>
          <w:bCs/>
          <w:kern w:val="32"/>
          <w:szCs w:val="24"/>
        </w:rPr>
        <w:t xml:space="preserve">Dar respuesta a la necesidad de mejorar el ambiente de trabajo, eliminación de despilfarros producidos por el desorden, falta de aseo, fugas, contaminación, etc. </w:t>
      </w:r>
    </w:p>
    <w:p w:rsidR="009554E8" w:rsidRPr="00F84343" w:rsidRDefault="009554E8" w:rsidP="008A724A">
      <w:pPr>
        <w:pStyle w:val="Prrafodelista"/>
        <w:numPr>
          <w:ilvl w:val="0"/>
          <w:numId w:val="37"/>
        </w:numPr>
        <w:spacing w:after="0"/>
        <w:ind w:hanging="218"/>
        <w:rPr>
          <w:rFonts w:cs="Arial"/>
          <w:bCs/>
          <w:kern w:val="32"/>
          <w:szCs w:val="24"/>
        </w:rPr>
      </w:pPr>
      <w:r w:rsidRPr="00F84343">
        <w:rPr>
          <w:rFonts w:cs="Arial"/>
          <w:bCs/>
          <w:kern w:val="32"/>
          <w:szCs w:val="24"/>
        </w:rPr>
        <w:t>Facilitar</w:t>
      </w:r>
      <w:r>
        <w:rPr>
          <w:rFonts w:cs="Arial"/>
          <w:bCs/>
          <w:kern w:val="32"/>
          <w:szCs w:val="24"/>
        </w:rPr>
        <w:t>,</w:t>
      </w:r>
      <w:r w:rsidRPr="00F84343">
        <w:rPr>
          <w:rFonts w:cs="Arial"/>
          <w:bCs/>
          <w:kern w:val="32"/>
          <w:szCs w:val="24"/>
        </w:rPr>
        <w:t xml:space="preserve"> </w:t>
      </w:r>
      <w:r>
        <w:rPr>
          <w:rFonts w:cs="Arial"/>
          <w:bCs/>
          <w:kern w:val="32"/>
          <w:szCs w:val="24"/>
        </w:rPr>
        <w:t>elaborar</w:t>
      </w:r>
      <w:r w:rsidRPr="00F84343">
        <w:rPr>
          <w:rFonts w:cs="Arial"/>
          <w:bCs/>
          <w:kern w:val="32"/>
          <w:szCs w:val="24"/>
        </w:rPr>
        <w:t xml:space="preserve"> las condiciones para aumentar la vida útil de los quipos, gracias a la inspección permanente por parte de la persona quien opera la maquinaria.  </w:t>
      </w:r>
    </w:p>
    <w:p w:rsidR="009554E8" w:rsidRPr="00F84343" w:rsidRDefault="009554E8" w:rsidP="008A724A">
      <w:pPr>
        <w:pStyle w:val="Prrafodelista"/>
        <w:numPr>
          <w:ilvl w:val="0"/>
          <w:numId w:val="37"/>
        </w:numPr>
        <w:spacing w:after="0"/>
        <w:ind w:hanging="218"/>
        <w:rPr>
          <w:rFonts w:cs="Arial"/>
          <w:bCs/>
          <w:kern w:val="32"/>
          <w:szCs w:val="24"/>
        </w:rPr>
      </w:pPr>
      <w:r w:rsidRPr="00F84343">
        <w:rPr>
          <w:rFonts w:cs="Arial"/>
          <w:bCs/>
          <w:kern w:val="32"/>
          <w:szCs w:val="24"/>
        </w:rPr>
        <w:t xml:space="preserve">Mejorar la estandarización y la disciplina en el cumplimiento de los estándares al tener el personal la posibilidad de participar en la elaboración de procedimientos de </w:t>
      </w:r>
      <w:r>
        <w:rPr>
          <w:rFonts w:cs="Arial"/>
          <w:bCs/>
          <w:kern w:val="32"/>
          <w:szCs w:val="24"/>
        </w:rPr>
        <w:t xml:space="preserve">limpieza, lubricación y apriete. </w:t>
      </w:r>
      <w:r w:rsidRPr="00F84343">
        <w:rPr>
          <w:rFonts w:cs="Arial"/>
          <w:bCs/>
          <w:kern w:val="32"/>
          <w:szCs w:val="24"/>
        </w:rPr>
        <w:t xml:space="preserve">Hacer uso de elementos de control visual como tarjetas y tableros para mantener ordenados todos los elementos y herramientas que intervienen en el proceso productivo </w:t>
      </w:r>
    </w:p>
    <w:p w:rsidR="009554E8" w:rsidRPr="00F84343" w:rsidRDefault="009554E8" w:rsidP="008A724A">
      <w:pPr>
        <w:pStyle w:val="Prrafodelista"/>
        <w:numPr>
          <w:ilvl w:val="0"/>
          <w:numId w:val="37"/>
        </w:numPr>
        <w:spacing w:after="0"/>
        <w:ind w:hanging="218"/>
        <w:rPr>
          <w:rFonts w:cs="Arial"/>
          <w:bCs/>
          <w:kern w:val="32"/>
          <w:szCs w:val="24"/>
        </w:rPr>
      </w:pPr>
      <w:r w:rsidRPr="00F84343">
        <w:rPr>
          <w:rFonts w:cs="Arial"/>
          <w:bCs/>
          <w:kern w:val="32"/>
          <w:szCs w:val="24"/>
        </w:rPr>
        <w:t>Conservar del sitio de trabajo mediante controles periódicos sobre las acciones de mantenimiento de las mejoras alcanza</w:t>
      </w:r>
      <w:r>
        <w:rPr>
          <w:rFonts w:cs="Arial"/>
          <w:bCs/>
          <w:kern w:val="32"/>
          <w:szCs w:val="24"/>
        </w:rPr>
        <w:t>das con la aplicación de las 5S´s.</w:t>
      </w:r>
    </w:p>
    <w:p w:rsidR="00C1162D" w:rsidRDefault="009554E8" w:rsidP="008A724A">
      <w:pPr>
        <w:pStyle w:val="Prrafodelista"/>
        <w:numPr>
          <w:ilvl w:val="0"/>
          <w:numId w:val="37"/>
        </w:numPr>
        <w:spacing w:after="0"/>
        <w:ind w:hanging="218"/>
        <w:rPr>
          <w:rFonts w:cs="Arial"/>
          <w:bCs/>
          <w:kern w:val="32"/>
          <w:szCs w:val="24"/>
        </w:rPr>
      </w:pPr>
      <w:r w:rsidRPr="00F84343">
        <w:rPr>
          <w:rFonts w:cs="Arial"/>
          <w:bCs/>
          <w:kern w:val="32"/>
          <w:szCs w:val="24"/>
        </w:rPr>
        <w:lastRenderedPageBreak/>
        <w:t>Poder implantar cualquier tipo de programa de mejora continua de producción Justo a Tiempo, Control Total de Calidad y Mantenimiento Productivo</w:t>
      </w:r>
      <w:r>
        <w:rPr>
          <w:rFonts w:cs="Arial"/>
          <w:bCs/>
          <w:kern w:val="32"/>
          <w:szCs w:val="24"/>
        </w:rPr>
        <w:t>.</w:t>
      </w:r>
      <w:bookmarkStart w:id="209" w:name="_Toc277537027"/>
    </w:p>
    <w:p w:rsidR="008A724A" w:rsidRPr="008A724A" w:rsidRDefault="008A724A" w:rsidP="008A724A">
      <w:pPr>
        <w:pStyle w:val="Prrafodelista"/>
        <w:spacing w:after="0"/>
        <w:ind w:left="1069" w:firstLine="0"/>
        <w:rPr>
          <w:rFonts w:cs="Arial"/>
          <w:bCs/>
          <w:kern w:val="32"/>
          <w:szCs w:val="24"/>
        </w:rPr>
      </w:pPr>
    </w:p>
    <w:p w:rsidR="009554E8" w:rsidRPr="00C1162D" w:rsidRDefault="00C1162D" w:rsidP="008A724A">
      <w:pPr>
        <w:spacing w:after="0"/>
        <w:ind w:left="851" w:firstLine="11"/>
        <w:rPr>
          <w:b/>
        </w:rPr>
      </w:pPr>
      <w:r>
        <w:tab/>
      </w:r>
      <w:r>
        <w:tab/>
      </w:r>
      <w:r w:rsidR="009554E8" w:rsidRPr="00C1162D">
        <w:rPr>
          <w:b/>
        </w:rPr>
        <w:t>SEIRI (ordenamiento o acomodo)</w:t>
      </w:r>
      <w:bookmarkEnd w:id="209"/>
    </w:p>
    <w:p w:rsidR="009554E8" w:rsidRPr="006D4AFB" w:rsidRDefault="009554E8" w:rsidP="008A724A">
      <w:pPr>
        <w:spacing w:after="0"/>
        <w:ind w:left="851" w:firstLine="11"/>
        <w:rPr>
          <w:kern w:val="32"/>
        </w:rPr>
      </w:pPr>
      <w:r w:rsidRPr="006D4AFB">
        <w:rPr>
          <w:kern w:val="32"/>
        </w:rPr>
        <w:t xml:space="preserve">Se debe hacer una clasificación de los elementos que habrían de ser eliminados llamados “etiquetado en rojo”. Se </w:t>
      </w:r>
      <w:r w:rsidRPr="006D4AFB">
        <w:rPr>
          <w:kern w:val="32"/>
        </w:rPr>
        <w:tab/>
        <w:t>debe colocar una tarjeta de color rojo  a cada artículo considerado no necesario para la operación. Artículos como tanques de aceites, madera, cilindros metálicos, bombas, desechos metálicos etc.</w:t>
      </w:r>
    </w:p>
    <w:p w:rsidR="009554E8" w:rsidRPr="006D4AFB" w:rsidRDefault="009554E8" w:rsidP="008A724A">
      <w:pPr>
        <w:spacing w:after="0"/>
        <w:ind w:left="851" w:firstLine="11"/>
        <w:rPr>
          <w:kern w:val="32"/>
        </w:rPr>
      </w:pPr>
      <w:r w:rsidRPr="006D4AFB">
        <w:rPr>
          <w:kern w:val="32"/>
        </w:rPr>
        <w:t>Con la ayuda de la primera “S” se consigue: mejora de la seguridad, ambiente de trabajo libre de tensiones salidas</w:t>
      </w:r>
      <w:r w:rsidRPr="006D4AFB">
        <w:rPr>
          <w:kern w:val="32"/>
        </w:rPr>
        <w:tab/>
        <w:t xml:space="preserve">de emergencia no obstaculizadas, etc. haciendo todo esto que el área de trabajo sea más segura. </w:t>
      </w:r>
    </w:p>
    <w:p w:rsidR="009554E8" w:rsidRPr="006D4AFB" w:rsidRDefault="00203CAD" w:rsidP="008A724A">
      <w:pPr>
        <w:spacing w:after="0"/>
        <w:ind w:left="851" w:firstLine="11"/>
      </w:pPr>
      <w:bookmarkStart w:id="210" w:name="_Toc277537028"/>
      <w:r w:rsidRPr="006D4AFB">
        <w:tab/>
      </w:r>
      <w:r w:rsidR="00C1162D">
        <w:tab/>
      </w:r>
      <w:r w:rsidR="009554E8" w:rsidRPr="00C1162D">
        <w:rPr>
          <w:b/>
        </w:rPr>
        <w:t>SEITON (todo en su lugar)</w:t>
      </w:r>
      <w:bookmarkEnd w:id="210"/>
    </w:p>
    <w:p w:rsidR="009554E8" w:rsidRPr="006D4AFB" w:rsidRDefault="009554E8" w:rsidP="008A724A">
      <w:pPr>
        <w:spacing w:after="0"/>
        <w:ind w:left="851" w:firstLine="11"/>
        <w:rPr>
          <w:kern w:val="32"/>
        </w:rPr>
      </w:pPr>
      <w:r w:rsidRPr="006D4AFB">
        <w:rPr>
          <w:kern w:val="32"/>
        </w:rPr>
        <w:t xml:space="preserve">Se debe realizar una identificación de los elementos necesario para las labores de mantenimiento del sistema. Luego </w:t>
      </w:r>
      <w:r w:rsidRPr="006D4AFB">
        <w:rPr>
          <w:kern w:val="32"/>
        </w:rPr>
        <w:tab/>
        <w:t xml:space="preserve">se definió el lugar donde deben ubicarse aquellos que </w:t>
      </w:r>
      <w:r w:rsidR="006056BE" w:rsidRPr="006D4AFB">
        <w:rPr>
          <w:kern w:val="32"/>
        </w:rPr>
        <w:t xml:space="preserve">se </w:t>
      </w:r>
      <w:r w:rsidRPr="006D4AFB">
        <w:rPr>
          <w:kern w:val="32"/>
        </w:rPr>
        <w:t xml:space="preserve">necesita con frecuencia, identificándolos para eliminar el </w:t>
      </w:r>
      <w:r w:rsidRPr="006D4AFB">
        <w:rPr>
          <w:kern w:val="32"/>
        </w:rPr>
        <w:tab/>
        <w:t>tiempo de búsqueda y facilitar su retorno al sitio una vez utilizados.</w:t>
      </w:r>
    </w:p>
    <w:p w:rsidR="009554E8" w:rsidRPr="006D4AFB" w:rsidRDefault="009554E8" w:rsidP="008A724A">
      <w:pPr>
        <w:spacing w:after="0"/>
        <w:ind w:left="851" w:firstLine="11"/>
        <w:rPr>
          <w:rFonts w:cs="Arial"/>
          <w:bCs/>
          <w:kern w:val="32"/>
          <w:szCs w:val="24"/>
        </w:rPr>
      </w:pPr>
      <w:r w:rsidRPr="006D4AFB">
        <w:rPr>
          <w:rFonts w:cs="Arial"/>
          <w:bCs/>
          <w:kern w:val="32"/>
          <w:szCs w:val="24"/>
        </w:rPr>
        <w:lastRenderedPageBreak/>
        <w:t>Con la ayuda de la segunda “S” se consigue: acceso</w:t>
      </w:r>
      <w:r w:rsidRPr="006D4AFB">
        <w:rPr>
          <w:rFonts w:cs="Arial"/>
          <w:bCs/>
          <w:kern w:val="32"/>
          <w:szCs w:val="24"/>
        </w:rPr>
        <w:tab/>
        <w:t>rápido a herramientas que se requieren para el trabajo, mayor aseo y limpieza, presentación y estética de los talleres, ambiente de trabajo más agradable, etc.</w:t>
      </w:r>
    </w:p>
    <w:p w:rsidR="009554E8" w:rsidRPr="00C1162D" w:rsidRDefault="00203CAD" w:rsidP="008A724A">
      <w:pPr>
        <w:spacing w:after="0"/>
        <w:ind w:left="851" w:firstLine="11"/>
        <w:rPr>
          <w:b/>
        </w:rPr>
      </w:pPr>
      <w:bookmarkStart w:id="211" w:name="_Toc277537029"/>
      <w:r w:rsidRPr="006D4AFB">
        <w:tab/>
      </w:r>
      <w:r w:rsidR="00C1162D">
        <w:tab/>
      </w:r>
      <w:r w:rsidR="009554E8" w:rsidRPr="00C1162D">
        <w:rPr>
          <w:b/>
        </w:rPr>
        <w:t>SEISO (¡que brille!)</w:t>
      </w:r>
      <w:bookmarkEnd w:id="211"/>
    </w:p>
    <w:p w:rsidR="009554E8" w:rsidRPr="006D4AFB" w:rsidRDefault="009554E8" w:rsidP="008A724A">
      <w:pPr>
        <w:spacing w:after="0"/>
        <w:ind w:left="851" w:firstLine="11"/>
      </w:pPr>
      <w:r w:rsidRPr="006D4AFB">
        <w:t xml:space="preserve">Luego de haber eliminado la cantidad de estorbos y </w:t>
      </w:r>
      <w:r w:rsidRPr="006D4AFB">
        <w:tab/>
        <w:t xml:space="preserve">basura, y relocalizado lo que se necesita, se debe proceder a una limpieza del área, conservando así el buen aspecto y comodidad. Se consiguió que los trabajadores tomen conciencia por lo limpia y ordenada que tienen su área de trabajo, desarrollando un buen sentido de propiedad en los trabajadores. Uno de los beneficios encontrados es que, en  caso de existir, comienzan a resultar evidentes problemas que antes </w:t>
      </w:r>
      <w:r w:rsidRPr="006D4AFB">
        <w:tab/>
        <w:t>eran ocultados por</w:t>
      </w:r>
      <w:r w:rsidR="006056BE" w:rsidRPr="006D4AFB">
        <w:t xml:space="preserve"> el desorden y suciedad. Estos </w:t>
      </w:r>
      <w:r w:rsidRPr="006D4AFB">
        <w:t xml:space="preserve">elementos, cuando no se  atienden, pueden llevarnos a </w:t>
      </w:r>
      <w:r w:rsidRPr="006D4AFB">
        <w:tab/>
        <w:t>una falla del equipo y pérdidas de producción, factores que afectan las utilidades de la empresa.</w:t>
      </w:r>
    </w:p>
    <w:p w:rsidR="009554E8" w:rsidRPr="00C1162D" w:rsidRDefault="00203CAD" w:rsidP="008A724A">
      <w:pPr>
        <w:spacing w:after="0"/>
        <w:ind w:left="851" w:firstLine="11"/>
        <w:rPr>
          <w:b/>
        </w:rPr>
      </w:pPr>
      <w:bookmarkStart w:id="212" w:name="_Toc277537030"/>
      <w:r w:rsidRPr="006D4AFB">
        <w:tab/>
      </w:r>
      <w:r w:rsidR="00C1162D">
        <w:tab/>
      </w:r>
      <w:r w:rsidR="009554E8" w:rsidRPr="008A724A">
        <w:rPr>
          <w:b/>
          <w:kern w:val="32"/>
        </w:rPr>
        <w:t>Seiketsu</w:t>
      </w:r>
      <w:r w:rsidR="009554E8" w:rsidRPr="008A724A">
        <w:rPr>
          <w:b/>
        </w:rPr>
        <w:t xml:space="preserve"> -</w:t>
      </w:r>
      <w:r w:rsidR="009554E8" w:rsidRPr="00C1162D">
        <w:rPr>
          <w:b/>
        </w:rPr>
        <w:t xml:space="preserve"> Estandarizar</w:t>
      </w:r>
      <w:bookmarkEnd w:id="212"/>
    </w:p>
    <w:p w:rsidR="009554E8" w:rsidRPr="006D4AFB" w:rsidRDefault="009554E8" w:rsidP="008A724A">
      <w:pPr>
        <w:spacing w:after="0"/>
        <w:ind w:left="851" w:firstLine="11"/>
        <w:rPr>
          <w:kern w:val="32"/>
        </w:rPr>
      </w:pPr>
      <w:r w:rsidRPr="006D4AFB">
        <w:rPr>
          <w:kern w:val="32"/>
        </w:rPr>
        <w:t>En esta fase se trata de conservar todo lo anteriormente realizado en la organización. Para obtener esto la organización debe:</w:t>
      </w:r>
    </w:p>
    <w:p w:rsidR="009554E8" w:rsidRPr="006D4AFB" w:rsidRDefault="009554E8" w:rsidP="008A724A">
      <w:pPr>
        <w:numPr>
          <w:ilvl w:val="0"/>
          <w:numId w:val="64"/>
        </w:numPr>
        <w:spacing w:after="0"/>
        <w:ind w:left="1423" w:hanging="198"/>
        <w:rPr>
          <w:kern w:val="32"/>
        </w:rPr>
      </w:pPr>
      <w:r w:rsidRPr="006D4AFB">
        <w:rPr>
          <w:kern w:val="32"/>
        </w:rPr>
        <w:t>Asignar trabajos y responsabilidades.</w:t>
      </w:r>
    </w:p>
    <w:p w:rsidR="009554E8" w:rsidRPr="006D4AFB" w:rsidRDefault="009554E8" w:rsidP="008A724A">
      <w:pPr>
        <w:numPr>
          <w:ilvl w:val="0"/>
          <w:numId w:val="64"/>
        </w:numPr>
        <w:spacing w:after="0"/>
        <w:ind w:left="1423" w:hanging="198"/>
        <w:rPr>
          <w:kern w:val="32"/>
        </w:rPr>
      </w:pPr>
      <w:r w:rsidRPr="006D4AFB">
        <w:rPr>
          <w:kern w:val="32"/>
        </w:rPr>
        <w:lastRenderedPageBreak/>
        <w:t>Integrar las acciones de acomodo, orden y limpieza en los trabajos rutinarios de la empresa.</w:t>
      </w:r>
    </w:p>
    <w:p w:rsidR="009554E8" w:rsidRPr="006D4AFB" w:rsidRDefault="009554E8" w:rsidP="008A724A">
      <w:pPr>
        <w:spacing w:after="0"/>
        <w:ind w:left="851" w:firstLine="11"/>
        <w:rPr>
          <w:kern w:val="32"/>
        </w:rPr>
      </w:pPr>
      <w:r w:rsidRPr="006D4AFB">
        <w:rPr>
          <w:kern w:val="32"/>
        </w:rPr>
        <w:t>Con la finalidad de mantener lo conseguido en los pasos anteriores, la empresa cuenta con instructivos de mantenimiento mecánico cuya finalidad es estandarizar las mejores prácticas al momento de realizar el mantenimiento, obteniendo como beneficio que el personal de mantenimiento conozca en profundidad al equipo.</w:t>
      </w:r>
    </w:p>
    <w:p w:rsidR="009554E8" w:rsidRPr="006D4AFB" w:rsidRDefault="00203CAD" w:rsidP="008A724A">
      <w:pPr>
        <w:spacing w:after="0"/>
        <w:ind w:left="851" w:firstLine="11"/>
      </w:pPr>
      <w:bookmarkStart w:id="213" w:name="_Toc277537031"/>
      <w:r w:rsidRPr="006D4AFB">
        <w:tab/>
      </w:r>
      <w:r w:rsidR="00C1162D">
        <w:tab/>
      </w:r>
      <w:r w:rsidR="009554E8" w:rsidRPr="00C1162D">
        <w:rPr>
          <w:b/>
        </w:rPr>
        <w:t>Shitsuke - Disciplina</w:t>
      </w:r>
      <w:bookmarkEnd w:id="213"/>
    </w:p>
    <w:p w:rsidR="009554E8" w:rsidRPr="006D4AFB" w:rsidRDefault="009554E8" w:rsidP="008A724A">
      <w:pPr>
        <w:spacing w:after="0"/>
        <w:ind w:left="851" w:firstLine="11"/>
        <w:rPr>
          <w:kern w:val="32"/>
        </w:rPr>
      </w:pPr>
      <w:r w:rsidRPr="006D4AFB">
        <w:rPr>
          <w:kern w:val="32"/>
        </w:rPr>
        <w:t>Con esta fase del plan de implementación se pretende lograr un hábito de respetar y utilizar correctamente los procedimientos y controles establecidos. En cuanto a disciplina la organización debe:</w:t>
      </w:r>
    </w:p>
    <w:p w:rsidR="009554E8" w:rsidRPr="006D4AFB" w:rsidRDefault="009554E8" w:rsidP="00F07E14">
      <w:pPr>
        <w:pStyle w:val="Prrafodelista"/>
        <w:numPr>
          <w:ilvl w:val="0"/>
          <w:numId w:val="46"/>
        </w:numPr>
        <w:ind w:left="1049" w:hanging="198"/>
        <w:rPr>
          <w:kern w:val="32"/>
        </w:rPr>
      </w:pPr>
      <w:r w:rsidRPr="006D4AFB">
        <w:rPr>
          <w:kern w:val="32"/>
        </w:rPr>
        <w:t>Formar al personal en lo que respecta a la metodología, logrado que aprendan a través de la práctica.</w:t>
      </w:r>
    </w:p>
    <w:p w:rsidR="009554E8" w:rsidRPr="006D4AFB" w:rsidRDefault="009554E8" w:rsidP="00F07E14">
      <w:pPr>
        <w:pStyle w:val="Prrafodelista"/>
        <w:numPr>
          <w:ilvl w:val="0"/>
          <w:numId w:val="46"/>
        </w:numPr>
        <w:ind w:left="1049" w:hanging="198"/>
        <w:rPr>
          <w:kern w:val="32"/>
        </w:rPr>
      </w:pPr>
      <w:r w:rsidRPr="006D4AFB">
        <w:rPr>
          <w:kern w:val="32"/>
        </w:rPr>
        <w:t>Crear condiciones que favorezcan la disciplina, creando un equipo líder, suministrando los recursos necesarios, evaluando el progreso de la empresa, etc.</w:t>
      </w:r>
      <w:r w:rsidRPr="006D4AFB">
        <w:rPr>
          <w:kern w:val="32"/>
        </w:rPr>
        <w:tab/>
      </w:r>
    </w:p>
    <w:p w:rsidR="009554E8" w:rsidRPr="006D4AFB" w:rsidRDefault="009554E8" w:rsidP="00F07E14">
      <w:pPr>
        <w:pStyle w:val="Prrafodelista"/>
        <w:numPr>
          <w:ilvl w:val="0"/>
          <w:numId w:val="46"/>
        </w:numPr>
        <w:ind w:left="1049" w:hanging="198"/>
        <w:rPr>
          <w:kern w:val="32"/>
        </w:rPr>
      </w:pPr>
      <w:r w:rsidRPr="006D4AFB">
        <w:rPr>
          <w:kern w:val="32"/>
        </w:rPr>
        <w:t>Asumir con entusiasmo las actividades del plan de implementación de las 5S’s.</w:t>
      </w:r>
    </w:p>
    <w:p w:rsidR="009554E8" w:rsidRPr="006D4AFB" w:rsidRDefault="009554E8" w:rsidP="00F07E14">
      <w:pPr>
        <w:pStyle w:val="Prrafodelista"/>
        <w:numPr>
          <w:ilvl w:val="0"/>
          <w:numId w:val="46"/>
        </w:numPr>
        <w:ind w:left="1049" w:hanging="198"/>
        <w:rPr>
          <w:kern w:val="32"/>
        </w:rPr>
      </w:pPr>
      <w:r w:rsidRPr="006D4AFB">
        <w:rPr>
          <w:kern w:val="32"/>
        </w:rPr>
        <w:t>Hacer participativo la elaboración del plan de mejoras.</w:t>
      </w:r>
    </w:p>
    <w:p w:rsidR="009554E8" w:rsidRPr="006D4AFB" w:rsidRDefault="009554E8" w:rsidP="00F07E14">
      <w:pPr>
        <w:pStyle w:val="Prrafodelista"/>
        <w:numPr>
          <w:ilvl w:val="0"/>
          <w:numId w:val="46"/>
        </w:numPr>
        <w:ind w:left="1049" w:hanging="198"/>
        <w:rPr>
          <w:kern w:val="32"/>
        </w:rPr>
      </w:pPr>
      <w:r w:rsidRPr="006D4AFB">
        <w:rPr>
          <w:kern w:val="32"/>
        </w:rPr>
        <w:t>Difundir el progreso de la empresa después de ejecutar todo lo descrito anteriormente.</w:t>
      </w:r>
    </w:p>
    <w:p w:rsidR="009554E8" w:rsidRDefault="009554E8" w:rsidP="00503CE3">
      <w:pPr>
        <w:spacing w:after="0"/>
        <w:rPr>
          <w:rFonts w:cs="Arial"/>
          <w:bCs/>
          <w:kern w:val="32"/>
          <w:szCs w:val="24"/>
        </w:rPr>
        <w:sectPr w:rsidR="009554E8" w:rsidSect="00F8511A">
          <w:type w:val="nextColumn"/>
          <w:pgSz w:w="11906" w:h="16838"/>
          <w:pgMar w:top="2268" w:right="1361" w:bottom="2268" w:left="2268" w:header="709" w:footer="709" w:gutter="0"/>
          <w:cols w:space="708"/>
          <w:docGrid w:linePitch="360"/>
        </w:sectPr>
      </w:pPr>
    </w:p>
    <w:p w:rsidR="009554E8" w:rsidRPr="001272C8" w:rsidRDefault="009554E8" w:rsidP="001272C8"/>
    <w:p w:rsidR="009554E8" w:rsidRPr="001272C8" w:rsidRDefault="009554E8" w:rsidP="00D078FC">
      <w:pPr>
        <w:ind w:left="0" w:firstLine="0"/>
        <w:jc w:val="center"/>
        <w:rPr>
          <w:b/>
          <w:sz w:val="44"/>
        </w:rPr>
      </w:pPr>
      <w:bookmarkStart w:id="214" w:name="_Toc277279212"/>
      <w:r w:rsidRPr="001272C8">
        <w:rPr>
          <w:b/>
          <w:sz w:val="44"/>
        </w:rPr>
        <w:t>CAPÍTULO 5</w:t>
      </w:r>
      <w:bookmarkEnd w:id="214"/>
    </w:p>
    <w:p w:rsidR="009554E8" w:rsidRPr="001272C8" w:rsidRDefault="009554E8" w:rsidP="001272C8"/>
    <w:p w:rsidR="00713AD8" w:rsidRDefault="009554E8" w:rsidP="00713AD8">
      <w:pPr>
        <w:spacing w:line="360" w:lineRule="auto"/>
        <w:ind w:left="0" w:firstLine="0"/>
        <w:contextualSpacing/>
        <w:rPr>
          <w:b/>
        </w:rPr>
      </w:pPr>
      <w:bookmarkStart w:id="215" w:name="_Toc277279213"/>
      <w:r w:rsidRPr="00532869">
        <w:rPr>
          <w:b/>
        </w:rPr>
        <w:t xml:space="preserve">5. DESARROLLO DE LA APLICACIÓN INFORMÁTICA DE SOPORTE </w:t>
      </w:r>
    </w:p>
    <w:p w:rsidR="009554E8" w:rsidRPr="00532869" w:rsidRDefault="00713AD8" w:rsidP="00713AD8">
      <w:pPr>
        <w:spacing w:line="360" w:lineRule="auto"/>
        <w:ind w:left="0" w:firstLine="0"/>
        <w:contextualSpacing/>
        <w:rPr>
          <w:b/>
        </w:rPr>
      </w:pPr>
      <w:r>
        <w:rPr>
          <w:b/>
        </w:rPr>
        <w:t xml:space="preserve">    </w:t>
      </w:r>
      <w:r w:rsidR="009554E8" w:rsidRPr="00532869">
        <w:rPr>
          <w:b/>
        </w:rPr>
        <w:t>DEL SISTEMA</w:t>
      </w:r>
      <w:bookmarkEnd w:id="215"/>
    </w:p>
    <w:p w:rsidR="009554E8" w:rsidRDefault="009554E8" w:rsidP="0042369B">
      <w:pPr>
        <w:pStyle w:val="Titulo12-Tesis"/>
        <w:ind w:left="252"/>
      </w:pPr>
    </w:p>
    <w:p w:rsidR="009554E8" w:rsidRDefault="009554E8" w:rsidP="006056BE">
      <w:pPr>
        <w:pStyle w:val="Titulo2Tesis"/>
        <w:ind w:left="0" w:firstLine="284"/>
      </w:pPr>
      <w:bookmarkStart w:id="216" w:name="_Toc278396115"/>
      <w:r>
        <w:t>5</w:t>
      </w:r>
      <w:r w:rsidRPr="00184049">
        <w:t xml:space="preserve">.1. </w:t>
      </w:r>
      <w:r>
        <w:t>Objetivos</w:t>
      </w:r>
      <w:bookmarkEnd w:id="216"/>
    </w:p>
    <w:p w:rsidR="00BE1AC2" w:rsidRDefault="00BE1AC2" w:rsidP="00CD0F0A">
      <w:pPr>
        <w:pStyle w:val="Titulo2Tesis"/>
        <w:ind w:left="0"/>
      </w:pPr>
    </w:p>
    <w:p w:rsidR="009554E8" w:rsidRDefault="009554E8" w:rsidP="006056BE">
      <w:pPr>
        <w:pStyle w:val="Titulo2Tesis"/>
        <w:ind w:left="0" w:firstLine="709"/>
      </w:pPr>
      <w:bookmarkStart w:id="217" w:name="_Toc278396116"/>
      <w:r>
        <w:t>5</w:t>
      </w:r>
      <w:r w:rsidRPr="00184049">
        <w:t>.1</w:t>
      </w:r>
      <w:r>
        <w:t>.1</w:t>
      </w:r>
      <w:r w:rsidRPr="00184049">
        <w:t xml:space="preserve">. </w:t>
      </w:r>
      <w:r>
        <w:t>Objetivo General</w:t>
      </w:r>
      <w:bookmarkEnd w:id="217"/>
    </w:p>
    <w:p w:rsidR="009554E8" w:rsidRPr="00242AFD" w:rsidRDefault="009554E8" w:rsidP="00713AD8">
      <w:pPr>
        <w:spacing w:after="0"/>
        <w:ind w:left="1418" w:firstLine="0"/>
        <w:rPr>
          <w:rFonts w:cs="Arial"/>
          <w:bCs/>
          <w:kern w:val="32"/>
          <w:szCs w:val="24"/>
        </w:rPr>
      </w:pPr>
      <w:r w:rsidRPr="00242AFD">
        <w:rPr>
          <w:rFonts w:cs="Arial"/>
          <w:bCs/>
          <w:kern w:val="32"/>
          <w:szCs w:val="24"/>
        </w:rPr>
        <w:t>El objetivo general del software es complementar y facilitar la administración y control del Sistema de Control Operacional de LA ORGANIZACIÓN.</w:t>
      </w:r>
    </w:p>
    <w:p w:rsidR="009554E8" w:rsidRDefault="009554E8" w:rsidP="005336FA">
      <w:pPr>
        <w:spacing w:after="0"/>
        <w:ind w:left="1344"/>
        <w:rPr>
          <w:rFonts w:cs="Arial"/>
          <w:szCs w:val="24"/>
        </w:rPr>
      </w:pPr>
    </w:p>
    <w:p w:rsidR="009554E8" w:rsidRDefault="009554E8" w:rsidP="006056BE">
      <w:pPr>
        <w:pStyle w:val="Titulo2Tesis"/>
        <w:ind w:left="0" w:firstLine="709"/>
      </w:pPr>
      <w:bookmarkStart w:id="218" w:name="_Toc278396117"/>
      <w:r>
        <w:t>5</w:t>
      </w:r>
      <w:r w:rsidRPr="00184049">
        <w:t>.1</w:t>
      </w:r>
      <w:r>
        <w:t>.2</w:t>
      </w:r>
      <w:r w:rsidRPr="00184049">
        <w:t xml:space="preserve">. </w:t>
      </w:r>
      <w:r>
        <w:t>Objetivos Específicos</w:t>
      </w:r>
      <w:bookmarkEnd w:id="218"/>
    </w:p>
    <w:p w:rsidR="009554E8" w:rsidRPr="00242AFD" w:rsidRDefault="009554E8" w:rsidP="00713AD8">
      <w:pPr>
        <w:numPr>
          <w:ilvl w:val="0"/>
          <w:numId w:val="65"/>
        </w:numPr>
        <w:spacing w:after="0"/>
        <w:ind w:left="1616" w:hanging="198"/>
        <w:rPr>
          <w:rFonts w:cs="Arial"/>
          <w:bCs/>
          <w:kern w:val="32"/>
          <w:szCs w:val="24"/>
        </w:rPr>
      </w:pPr>
      <w:r w:rsidRPr="00242AFD">
        <w:rPr>
          <w:rFonts w:cs="Arial"/>
          <w:bCs/>
          <w:kern w:val="32"/>
          <w:szCs w:val="24"/>
        </w:rPr>
        <w:t>Facilitar el acceso y la disponibilidad de documentos relacionados con el control operacional.</w:t>
      </w:r>
    </w:p>
    <w:p w:rsidR="009554E8" w:rsidRPr="00242AFD" w:rsidRDefault="009554E8" w:rsidP="00713AD8">
      <w:pPr>
        <w:numPr>
          <w:ilvl w:val="0"/>
          <w:numId w:val="65"/>
        </w:numPr>
        <w:spacing w:after="0"/>
        <w:ind w:left="1616" w:hanging="198"/>
        <w:rPr>
          <w:rFonts w:cs="Arial"/>
          <w:bCs/>
          <w:kern w:val="32"/>
          <w:szCs w:val="24"/>
        </w:rPr>
      </w:pPr>
      <w:r w:rsidRPr="00242AFD">
        <w:rPr>
          <w:rFonts w:cs="Arial"/>
          <w:bCs/>
          <w:kern w:val="32"/>
          <w:szCs w:val="24"/>
        </w:rPr>
        <w:t>Tener la información necesaria y requerida por la empresa para su consulta y análisis.</w:t>
      </w:r>
    </w:p>
    <w:p w:rsidR="00203CAD" w:rsidRDefault="009554E8" w:rsidP="00713AD8">
      <w:pPr>
        <w:numPr>
          <w:ilvl w:val="0"/>
          <w:numId w:val="65"/>
        </w:numPr>
        <w:spacing w:after="0"/>
        <w:ind w:left="1616" w:hanging="198"/>
        <w:rPr>
          <w:rFonts w:cs="Arial"/>
          <w:bCs/>
          <w:kern w:val="32"/>
          <w:szCs w:val="24"/>
        </w:rPr>
      </w:pPr>
      <w:r w:rsidRPr="00242AFD">
        <w:rPr>
          <w:rFonts w:cs="Arial"/>
          <w:bCs/>
          <w:kern w:val="32"/>
          <w:szCs w:val="24"/>
        </w:rPr>
        <w:lastRenderedPageBreak/>
        <w:t>Generar información útil para ayudar en el control del Sistema de Control Operacional.</w:t>
      </w:r>
    </w:p>
    <w:p w:rsidR="00203CAD" w:rsidRDefault="00203CAD" w:rsidP="006056BE">
      <w:pPr>
        <w:spacing w:after="0"/>
        <w:ind w:left="1418"/>
        <w:rPr>
          <w:rFonts w:cs="Arial"/>
          <w:bCs/>
          <w:kern w:val="32"/>
          <w:szCs w:val="24"/>
        </w:rPr>
      </w:pPr>
    </w:p>
    <w:p w:rsidR="00203CAD" w:rsidRDefault="00B95668" w:rsidP="00FA28A0">
      <w:pPr>
        <w:pStyle w:val="Titulo2Tesis"/>
        <w:numPr>
          <w:ilvl w:val="1"/>
          <w:numId w:val="46"/>
        </w:numPr>
        <w:ind w:left="1350" w:hanging="1080"/>
      </w:pPr>
      <w:bookmarkStart w:id="219" w:name="_Toc278396118"/>
      <w:r>
        <w:t xml:space="preserve"> </w:t>
      </w:r>
      <w:r w:rsidR="00203CAD">
        <w:t>Descripción y Funcionalidad de los Módulos</w:t>
      </w:r>
      <w:bookmarkEnd w:id="219"/>
      <w:r w:rsidR="00203CAD">
        <w:t xml:space="preserve"> </w:t>
      </w:r>
    </w:p>
    <w:p w:rsidR="00FA28A0" w:rsidRPr="00FA28A0" w:rsidRDefault="00FA28A0" w:rsidP="00713AD8">
      <w:pPr>
        <w:ind w:left="720" w:firstLine="0"/>
        <w:rPr>
          <w:kern w:val="32"/>
        </w:rPr>
      </w:pPr>
      <w:r w:rsidRPr="00FA28A0">
        <w:rPr>
          <w:kern w:val="32"/>
        </w:rPr>
        <w:t>La aplicación consta de seis módulos que puede usarse a conveniencia de la Organización;  estos módulos son:</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Organización</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Mantenimiento Autónomo</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Mejoramiento Continuo</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Seguridad y Medio Ambiente</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Educación y Entrenamiento</w:t>
      </w:r>
    </w:p>
    <w:p w:rsidR="00FA28A0" w:rsidRPr="00FA28A0" w:rsidRDefault="00FA28A0" w:rsidP="00FA28A0">
      <w:pPr>
        <w:pStyle w:val="Prrafodelista"/>
        <w:numPr>
          <w:ilvl w:val="0"/>
          <w:numId w:val="39"/>
        </w:numPr>
        <w:spacing w:after="0"/>
        <w:rPr>
          <w:rFonts w:cs="Arial"/>
          <w:bCs/>
          <w:kern w:val="32"/>
          <w:szCs w:val="24"/>
        </w:rPr>
      </w:pPr>
      <w:r w:rsidRPr="00FA28A0">
        <w:rPr>
          <w:rFonts w:cs="Arial"/>
          <w:bCs/>
          <w:kern w:val="32"/>
          <w:szCs w:val="24"/>
        </w:rPr>
        <w:t>Mantenimiento Planificado</w:t>
      </w:r>
    </w:p>
    <w:p w:rsidR="00FA28A0" w:rsidRDefault="00FA28A0" w:rsidP="00713AD8">
      <w:pPr>
        <w:ind w:left="720" w:firstLine="0"/>
        <w:rPr>
          <w:kern w:val="32"/>
        </w:rPr>
      </w:pPr>
      <w:r w:rsidRPr="00FA28A0">
        <w:rPr>
          <w:kern w:val="32"/>
        </w:rPr>
        <w:t xml:space="preserve">A continuación se describe cada uno de los módulos nombrados anteriormente </w:t>
      </w:r>
    </w:p>
    <w:p w:rsidR="00FA28A0" w:rsidRPr="00FA28A0" w:rsidRDefault="00FA28A0" w:rsidP="00713AD8">
      <w:pPr>
        <w:ind w:left="720" w:firstLine="0"/>
        <w:rPr>
          <w:rFonts w:cs="Arial"/>
          <w:b/>
          <w:bCs/>
          <w:kern w:val="32"/>
          <w:szCs w:val="24"/>
        </w:rPr>
      </w:pPr>
      <w:r w:rsidRPr="00FA28A0">
        <w:rPr>
          <w:rFonts w:cs="Arial"/>
          <w:b/>
          <w:bCs/>
          <w:kern w:val="32"/>
          <w:szCs w:val="24"/>
        </w:rPr>
        <w:t>Organización</w:t>
      </w:r>
    </w:p>
    <w:p w:rsidR="00FA28A0" w:rsidRPr="00FA28A0" w:rsidRDefault="00FA28A0" w:rsidP="00713AD8">
      <w:pPr>
        <w:ind w:left="720" w:firstLine="0"/>
        <w:rPr>
          <w:kern w:val="32"/>
        </w:rPr>
      </w:pPr>
      <w:r w:rsidRPr="00FA28A0">
        <w:rPr>
          <w:kern w:val="32"/>
        </w:rPr>
        <w:t>Este módulo permite organizar la empresa, mediante la creación de áreas, ingreso de trabajadores, permite la gestión entre las diferentes secciones que componen la empresa. De esta forma se comienza con la integración informática de todos los departamentos de la organización.</w:t>
      </w:r>
    </w:p>
    <w:p w:rsidR="00FA28A0" w:rsidRPr="00FA28A0" w:rsidRDefault="00FA28A0" w:rsidP="00FA28A0">
      <w:pPr>
        <w:pStyle w:val="Titulo2Tesis"/>
        <w:ind w:left="0" w:firstLine="709"/>
      </w:pPr>
      <w:bookmarkStart w:id="220" w:name="_Toc278396119"/>
      <w:r w:rsidRPr="00FA28A0">
        <w:lastRenderedPageBreak/>
        <w:t>5.2.1</w:t>
      </w:r>
      <w:r w:rsidR="00B95668">
        <w:t>.</w:t>
      </w:r>
      <w:r w:rsidRPr="00FA28A0">
        <w:t xml:space="preserve"> Gestión Administrativa</w:t>
      </w:r>
      <w:bookmarkEnd w:id="220"/>
    </w:p>
    <w:p w:rsidR="00FA28A0" w:rsidRPr="00B95668" w:rsidRDefault="00FA28A0" w:rsidP="00713AD8">
      <w:pPr>
        <w:ind w:left="1440" w:firstLine="0"/>
        <w:rPr>
          <w:b/>
        </w:rPr>
      </w:pPr>
      <w:r w:rsidRPr="00FA28A0">
        <w:tab/>
      </w:r>
      <w:bookmarkStart w:id="221" w:name="_Toc278396120"/>
      <w:r w:rsidR="00B95668">
        <w:tab/>
      </w:r>
      <w:r w:rsidR="00B95668">
        <w:tab/>
      </w:r>
      <w:r w:rsidR="00B95668">
        <w:tab/>
      </w:r>
      <w:r w:rsidR="00B95668">
        <w:tab/>
      </w:r>
      <w:r w:rsidR="00B95668">
        <w:tab/>
      </w:r>
      <w:r w:rsidR="00B95668">
        <w:tab/>
      </w:r>
      <w:r w:rsidR="00B95668">
        <w:tab/>
      </w:r>
      <w:r w:rsidR="00B95668">
        <w:tab/>
      </w:r>
      <w:r w:rsidR="00B95668">
        <w:tab/>
      </w:r>
      <w:r w:rsidR="00B95668">
        <w:tab/>
      </w:r>
      <w:r w:rsidR="00B95668">
        <w:tab/>
      </w:r>
      <w:r w:rsidR="00B95668">
        <w:tab/>
      </w:r>
      <w:r w:rsidR="00B95668">
        <w:tab/>
      </w:r>
      <w:r w:rsidR="00B95668">
        <w:tab/>
      </w:r>
      <w:r w:rsidR="00B95668">
        <w:tab/>
      </w:r>
      <w:r w:rsidRPr="00B95668">
        <w:rPr>
          <w:b/>
        </w:rPr>
        <w:t>Mantenimiento Autónomo</w:t>
      </w:r>
      <w:bookmarkEnd w:id="221"/>
    </w:p>
    <w:p w:rsidR="00FA28A0" w:rsidRDefault="00FA28A0" w:rsidP="00713AD8">
      <w:pPr>
        <w:ind w:left="1440" w:firstLine="0"/>
        <w:rPr>
          <w:rFonts w:cs="Arial"/>
          <w:kern w:val="32"/>
          <w:szCs w:val="24"/>
        </w:rPr>
      </w:pPr>
      <w:r w:rsidRPr="00FA28A0">
        <w:rPr>
          <w:rFonts w:cs="Arial"/>
          <w:kern w:val="32"/>
          <w:szCs w:val="24"/>
        </w:rPr>
        <w:t>Este módulo junta todos los procedimientos, formatos, listas de chequeos, tarjeta de activos que se elaboraron para así llevar un control de gestión  de los activos de la organización. Integra la información de tal forma que esté actualizada cuando se necesite logrando aumentar la confiabilidad en la operación de los activos que componen la empresa.</w:t>
      </w:r>
    </w:p>
    <w:p w:rsidR="009D5358" w:rsidRDefault="00B95668" w:rsidP="009D5358">
      <w:pPr>
        <w:pStyle w:val="Titulo2Tesis"/>
        <w:ind w:left="0" w:firstLine="709"/>
      </w:pPr>
      <w:bookmarkStart w:id="222" w:name="_Toc278396121"/>
      <w:r>
        <w:t>5.2.2.</w:t>
      </w:r>
      <w:r w:rsidR="009D5358" w:rsidRPr="00FA28A0">
        <w:t xml:space="preserve"> Gestión</w:t>
      </w:r>
      <w:r w:rsidR="009D5358">
        <w:t xml:space="preserve"> del Talento Humano</w:t>
      </w:r>
      <w:bookmarkEnd w:id="222"/>
    </w:p>
    <w:p w:rsidR="009D5358" w:rsidRPr="00B95668" w:rsidRDefault="009D5358" w:rsidP="00713AD8">
      <w:pPr>
        <w:ind w:left="1440" w:firstLine="0"/>
        <w:rPr>
          <w:b/>
        </w:rPr>
      </w:pPr>
      <w:r>
        <w:rPr>
          <w:b/>
        </w:rPr>
        <w:tab/>
      </w:r>
      <w:bookmarkStart w:id="223" w:name="_Toc278396122"/>
      <w:r w:rsidRPr="00B95668">
        <w:rPr>
          <w:b/>
        </w:rPr>
        <w:t>Seguridad y Medio Ambiente</w:t>
      </w:r>
      <w:bookmarkEnd w:id="223"/>
    </w:p>
    <w:p w:rsidR="009D5358" w:rsidRPr="009D5358" w:rsidRDefault="009D5358" w:rsidP="00713AD8">
      <w:pPr>
        <w:ind w:left="1440" w:firstLine="0"/>
        <w:rPr>
          <w:rFonts w:cs="Arial"/>
          <w:kern w:val="32"/>
          <w:szCs w:val="24"/>
        </w:rPr>
      </w:pPr>
      <w:r w:rsidRPr="009D5358">
        <w:rPr>
          <w:rFonts w:cs="Arial"/>
          <w:kern w:val="32"/>
          <w:szCs w:val="24"/>
        </w:rPr>
        <w:t>Junta la  documentación, análisis de riesgos y análisis de impactos ambientales, permite ingresar los documentos a fin de mantener control en la parte de seguridad laboral y ambiental que toda empresa debe mantener a fin de garantizar seguridad a los colaboradores de la organización y a la comunidad.</w:t>
      </w:r>
    </w:p>
    <w:p w:rsidR="009D5358" w:rsidRPr="009D5358" w:rsidRDefault="009D5358" w:rsidP="00713AD8">
      <w:pPr>
        <w:ind w:left="1440" w:firstLine="0"/>
        <w:rPr>
          <w:rFonts w:cs="Arial"/>
          <w:b/>
          <w:kern w:val="32"/>
          <w:szCs w:val="24"/>
        </w:rPr>
      </w:pPr>
      <w:r>
        <w:rPr>
          <w:rFonts w:cs="Arial"/>
          <w:b/>
          <w:kern w:val="32"/>
          <w:szCs w:val="24"/>
        </w:rPr>
        <w:tab/>
      </w:r>
      <w:r w:rsidRPr="009D5358">
        <w:rPr>
          <w:rFonts w:cs="Arial"/>
          <w:b/>
          <w:kern w:val="32"/>
          <w:szCs w:val="24"/>
        </w:rPr>
        <w:t>Educación y Entrenamiento</w:t>
      </w:r>
    </w:p>
    <w:p w:rsidR="009D5358" w:rsidRDefault="009D5358" w:rsidP="00713AD8">
      <w:pPr>
        <w:ind w:left="1440" w:firstLine="0"/>
        <w:rPr>
          <w:rFonts w:cs="Arial"/>
          <w:kern w:val="32"/>
          <w:szCs w:val="24"/>
        </w:rPr>
      </w:pPr>
      <w:r w:rsidRPr="009D5358">
        <w:rPr>
          <w:rFonts w:cs="Arial"/>
          <w:kern w:val="32"/>
          <w:szCs w:val="24"/>
        </w:rPr>
        <w:t xml:space="preserve">Este módulo, es el apoyo para el departamento de Recursos Humanos, permite crear planes de capacitación e inducción al personal y permite hacer el seguimiento de la ejecución de los </w:t>
      </w:r>
      <w:r w:rsidRPr="009D5358">
        <w:rPr>
          <w:rFonts w:cs="Arial"/>
          <w:kern w:val="32"/>
          <w:szCs w:val="24"/>
        </w:rPr>
        <w:lastRenderedPageBreak/>
        <w:t>programas de educación y entrenamiento. Asegura que los colaboradores sean entrenados en conocimiento y habilidades específicas a su labor, que permitan hacer su trabajo de manera más segura, confiable y con mejor calidad.</w:t>
      </w:r>
    </w:p>
    <w:p w:rsidR="009D5358" w:rsidRDefault="00B95668" w:rsidP="009D5358">
      <w:pPr>
        <w:pStyle w:val="Titulo2Tesis"/>
        <w:ind w:left="0" w:firstLine="709"/>
      </w:pPr>
      <w:bookmarkStart w:id="224" w:name="_Toc278396123"/>
      <w:r>
        <w:t>5.2.3.</w:t>
      </w:r>
      <w:r w:rsidR="009D5358" w:rsidRPr="00FA28A0">
        <w:t xml:space="preserve"> Gestión</w:t>
      </w:r>
      <w:r w:rsidR="009D5358">
        <w:t xml:space="preserve"> Técnica</w:t>
      </w:r>
      <w:bookmarkEnd w:id="224"/>
    </w:p>
    <w:p w:rsidR="009554E8" w:rsidRPr="00B95668" w:rsidRDefault="009D5358" w:rsidP="00713AD8">
      <w:pPr>
        <w:ind w:left="1440" w:firstLine="0"/>
        <w:rPr>
          <w:b/>
        </w:rPr>
      </w:pPr>
      <w:r>
        <w:tab/>
      </w:r>
      <w:bookmarkStart w:id="225" w:name="_Toc278396124"/>
      <w:r w:rsidR="009554E8" w:rsidRPr="00B95668">
        <w:rPr>
          <w:b/>
        </w:rPr>
        <w:t>Mejoramiento Continuo</w:t>
      </w:r>
      <w:bookmarkEnd w:id="225"/>
    </w:p>
    <w:p w:rsidR="009554E8" w:rsidRPr="009D5358" w:rsidRDefault="009554E8" w:rsidP="00713AD8">
      <w:pPr>
        <w:ind w:left="1440" w:firstLine="0"/>
        <w:rPr>
          <w:rFonts w:cs="Arial"/>
          <w:kern w:val="32"/>
          <w:szCs w:val="24"/>
        </w:rPr>
      </w:pPr>
      <w:r w:rsidRPr="009D5358">
        <w:rPr>
          <w:rFonts w:cs="Arial"/>
          <w:kern w:val="32"/>
          <w:szCs w:val="24"/>
        </w:rPr>
        <w:t>Este módulo reúne las opciones de Análisis  de Modo y Efecto de Fallas (AMEF) y KPI´S, los que nos darán una medida de que tan bien la Organización se encuentra y las mejoras que se hacen en cuanto a la prevención de fallas en los equipos críticos.</w:t>
      </w:r>
    </w:p>
    <w:p w:rsidR="006056BE" w:rsidRPr="009D5358" w:rsidRDefault="009D5358" w:rsidP="00713AD8">
      <w:pPr>
        <w:ind w:left="1440" w:firstLine="0"/>
        <w:rPr>
          <w:rFonts w:cs="Arial"/>
          <w:b/>
          <w:kern w:val="32"/>
          <w:szCs w:val="24"/>
        </w:rPr>
      </w:pPr>
      <w:r>
        <w:rPr>
          <w:rFonts w:cs="Arial"/>
          <w:b/>
          <w:kern w:val="32"/>
          <w:szCs w:val="24"/>
        </w:rPr>
        <w:tab/>
      </w:r>
      <w:r w:rsidR="009554E8" w:rsidRPr="009D5358">
        <w:rPr>
          <w:rFonts w:cs="Arial"/>
          <w:b/>
          <w:kern w:val="32"/>
          <w:szCs w:val="24"/>
        </w:rPr>
        <w:t>Mantenimiento Planificado</w:t>
      </w:r>
    </w:p>
    <w:p w:rsidR="00131891" w:rsidRDefault="009D5358" w:rsidP="00131891">
      <w:pPr>
        <w:ind w:left="1440" w:firstLine="0"/>
        <w:contextualSpacing/>
        <w:rPr>
          <w:rFonts w:cs="Arial"/>
          <w:kern w:val="32"/>
          <w:szCs w:val="24"/>
        </w:rPr>
      </w:pPr>
      <w:r>
        <w:rPr>
          <w:rFonts w:cs="Arial"/>
          <w:kern w:val="32"/>
          <w:szCs w:val="24"/>
        </w:rPr>
        <w:tab/>
      </w:r>
      <w:r w:rsidR="009554E8" w:rsidRPr="009D5358">
        <w:rPr>
          <w:rFonts w:cs="Arial"/>
          <w:kern w:val="32"/>
          <w:szCs w:val="24"/>
        </w:rPr>
        <w:t xml:space="preserve">Este módulo complementa la aplicación,  reúne las órdenes de </w:t>
      </w:r>
      <w:r>
        <w:rPr>
          <w:rFonts w:cs="Arial"/>
          <w:kern w:val="32"/>
          <w:szCs w:val="24"/>
        </w:rPr>
        <w:tab/>
      </w:r>
      <w:r w:rsidR="009554E8" w:rsidRPr="009D5358">
        <w:rPr>
          <w:rFonts w:cs="Arial"/>
          <w:kern w:val="32"/>
          <w:szCs w:val="24"/>
        </w:rPr>
        <w:t xml:space="preserve">trabajo, orden de mantenimiento y plan de mantenimiento, </w:t>
      </w:r>
      <w:r>
        <w:rPr>
          <w:rFonts w:cs="Arial"/>
          <w:kern w:val="32"/>
          <w:szCs w:val="24"/>
        </w:rPr>
        <w:tab/>
      </w:r>
      <w:r w:rsidR="009554E8" w:rsidRPr="009D5358">
        <w:rPr>
          <w:rFonts w:cs="Arial"/>
          <w:kern w:val="32"/>
          <w:szCs w:val="24"/>
        </w:rPr>
        <w:t>asegura la confiabilidad en los activos críticos</w:t>
      </w:r>
      <w:r w:rsidR="00ED4964" w:rsidRPr="009D5358">
        <w:rPr>
          <w:rFonts w:cs="Arial"/>
          <w:kern w:val="32"/>
          <w:szCs w:val="24"/>
        </w:rPr>
        <w:t xml:space="preserve"> dando</w:t>
      </w:r>
      <w:r w:rsidR="00131891">
        <w:rPr>
          <w:rFonts w:cs="Arial"/>
          <w:kern w:val="32"/>
          <w:szCs w:val="24"/>
        </w:rPr>
        <w:t xml:space="preserve"> eficiente </w:t>
      </w:r>
    </w:p>
    <w:p w:rsidR="009554E8" w:rsidRPr="00ED4964" w:rsidRDefault="006056BE" w:rsidP="00131891">
      <w:pPr>
        <w:ind w:left="1440" w:firstLine="0"/>
        <w:contextualSpacing/>
        <w:jc w:val="left"/>
        <w:rPr>
          <w:rFonts w:cs="Arial"/>
          <w:kern w:val="32"/>
          <w:szCs w:val="24"/>
        </w:rPr>
        <w:sectPr w:rsidR="009554E8" w:rsidRPr="00ED4964" w:rsidSect="001E483D">
          <w:headerReference w:type="default" r:id="rId82"/>
          <w:type w:val="nextColumn"/>
          <w:pgSz w:w="11906" w:h="16838"/>
          <w:pgMar w:top="2268" w:right="1361" w:bottom="2268" w:left="2268" w:header="709" w:footer="709" w:gutter="0"/>
          <w:cols w:space="708"/>
          <w:docGrid w:linePitch="360"/>
        </w:sectPr>
      </w:pPr>
      <w:r w:rsidRPr="009D5358">
        <w:rPr>
          <w:rFonts w:cs="Arial"/>
          <w:kern w:val="32"/>
          <w:szCs w:val="24"/>
        </w:rPr>
        <w:t>gestión</w:t>
      </w:r>
      <w:r w:rsidR="009D5358">
        <w:rPr>
          <w:rFonts w:cs="Arial"/>
          <w:kern w:val="32"/>
          <w:szCs w:val="24"/>
        </w:rPr>
        <w:t xml:space="preserve"> </w:t>
      </w:r>
      <w:r w:rsidRPr="009D5358">
        <w:rPr>
          <w:rFonts w:cs="Arial"/>
          <w:kern w:val="32"/>
          <w:szCs w:val="24"/>
        </w:rPr>
        <w:t xml:space="preserve">de </w:t>
      </w:r>
      <w:r w:rsidR="00ED4964" w:rsidRPr="009D5358">
        <w:rPr>
          <w:rFonts w:cs="Arial"/>
          <w:kern w:val="32"/>
          <w:szCs w:val="24"/>
        </w:rPr>
        <w:t>mantenimiento</w:t>
      </w:r>
      <w:r w:rsidR="00131891">
        <w:rPr>
          <w:rFonts w:cs="Arial"/>
          <w:kern w:val="32"/>
          <w:szCs w:val="24"/>
        </w:rPr>
        <w:t>.</w:t>
      </w:r>
    </w:p>
    <w:p w:rsidR="009554E8" w:rsidRPr="001272C8" w:rsidRDefault="009554E8" w:rsidP="000618A9">
      <w:pPr>
        <w:ind w:left="0" w:firstLine="0"/>
        <w:jc w:val="center"/>
        <w:rPr>
          <w:b/>
          <w:sz w:val="44"/>
        </w:rPr>
      </w:pPr>
      <w:bookmarkStart w:id="226" w:name="_Toc277279218"/>
      <w:r w:rsidRPr="001272C8">
        <w:rPr>
          <w:b/>
          <w:sz w:val="44"/>
        </w:rPr>
        <w:lastRenderedPageBreak/>
        <w:t>CAPÍTULO 6</w:t>
      </w:r>
      <w:bookmarkEnd w:id="226"/>
    </w:p>
    <w:p w:rsidR="009554E8" w:rsidRPr="00D73390" w:rsidRDefault="009554E8" w:rsidP="00517F41">
      <w:pPr>
        <w:pStyle w:val="Piedepgina"/>
        <w:framePr w:wrap="notBeside"/>
      </w:pPr>
    </w:p>
    <w:p w:rsidR="009554E8" w:rsidRPr="00532869" w:rsidRDefault="009554E8" w:rsidP="000618A9">
      <w:pPr>
        <w:spacing w:line="360" w:lineRule="auto"/>
        <w:ind w:left="0" w:firstLine="0"/>
        <w:rPr>
          <w:b/>
        </w:rPr>
      </w:pPr>
      <w:bookmarkStart w:id="227" w:name="_Toc277279219"/>
      <w:r w:rsidRPr="00532869">
        <w:rPr>
          <w:b/>
        </w:rPr>
        <w:t>6. CONCLUSIONES Y RECOMENDACIONES</w:t>
      </w:r>
      <w:bookmarkEnd w:id="227"/>
    </w:p>
    <w:p w:rsidR="009554E8" w:rsidRDefault="009554E8" w:rsidP="00C23AC2">
      <w:pPr>
        <w:pStyle w:val="Titulo12-Tesis"/>
        <w:ind w:left="252"/>
      </w:pPr>
    </w:p>
    <w:p w:rsidR="009554E8" w:rsidRDefault="009554E8" w:rsidP="009D5358">
      <w:pPr>
        <w:pStyle w:val="Titulo2Tesis"/>
        <w:numPr>
          <w:ilvl w:val="2"/>
          <w:numId w:val="35"/>
        </w:numPr>
      </w:pPr>
      <w:bookmarkStart w:id="228" w:name="_Toc278396125"/>
      <w:r>
        <w:t>Conclusiones</w:t>
      </w:r>
      <w:bookmarkEnd w:id="228"/>
    </w:p>
    <w:p w:rsidR="009554E8" w:rsidRDefault="009554E8" w:rsidP="00131891">
      <w:pPr>
        <w:numPr>
          <w:ilvl w:val="0"/>
          <w:numId w:val="56"/>
        </w:numPr>
        <w:spacing w:after="0"/>
        <w:ind w:left="1474" w:hanging="198"/>
        <w:rPr>
          <w:rFonts w:cs="Arial"/>
          <w:bCs/>
          <w:kern w:val="32"/>
          <w:szCs w:val="24"/>
        </w:rPr>
      </w:pPr>
      <w:r>
        <w:rPr>
          <w:rFonts w:cs="Arial"/>
          <w:bCs/>
          <w:kern w:val="32"/>
          <w:szCs w:val="24"/>
        </w:rPr>
        <w:t xml:space="preserve">La empresa </w:t>
      </w:r>
      <w:r w:rsidRPr="00FC5B3B">
        <w:rPr>
          <w:rFonts w:cs="Arial"/>
          <w:bCs/>
          <w:kern w:val="32"/>
          <w:szCs w:val="24"/>
        </w:rPr>
        <w:t xml:space="preserve">cuenta </w:t>
      </w:r>
      <w:r>
        <w:rPr>
          <w:rFonts w:cs="Arial"/>
          <w:bCs/>
          <w:kern w:val="32"/>
          <w:szCs w:val="24"/>
        </w:rPr>
        <w:t>con un sistema de documentación muy completo, se propone nueva documentación, para ciertos procedimientos que no existían, sin embargo la gran infraestructura que la Organización maneja hace que continuamente los procedimientos, instructivos, formularios, no se estén actualizando.</w:t>
      </w:r>
    </w:p>
    <w:p w:rsidR="00ED4964" w:rsidRDefault="009554E8" w:rsidP="00131891">
      <w:pPr>
        <w:numPr>
          <w:ilvl w:val="0"/>
          <w:numId w:val="56"/>
        </w:numPr>
        <w:spacing w:after="0"/>
        <w:ind w:left="1474" w:hanging="198"/>
        <w:rPr>
          <w:rFonts w:cs="Arial"/>
          <w:bCs/>
          <w:kern w:val="32"/>
          <w:szCs w:val="24"/>
        </w:rPr>
      </w:pPr>
      <w:r>
        <w:rPr>
          <w:rFonts w:cs="Arial"/>
          <w:bCs/>
          <w:kern w:val="32"/>
          <w:szCs w:val="24"/>
        </w:rPr>
        <w:t>Aunque falta certificación en el manejo de desechos, la Organización mantiene buenos manejos los mismos, debe completar la correcta señalización de los desechos, registro de entrada de desechos y almacenaje, que es donde se observa opción de mejora.</w:t>
      </w:r>
    </w:p>
    <w:p w:rsidR="009554E8" w:rsidRPr="00ED4964" w:rsidRDefault="009554E8" w:rsidP="00131891">
      <w:pPr>
        <w:numPr>
          <w:ilvl w:val="0"/>
          <w:numId w:val="56"/>
        </w:numPr>
        <w:spacing w:after="0"/>
        <w:ind w:left="1474" w:hanging="198"/>
        <w:rPr>
          <w:rFonts w:cs="Arial"/>
          <w:bCs/>
          <w:kern w:val="32"/>
          <w:szCs w:val="24"/>
        </w:rPr>
      </w:pPr>
      <w:r w:rsidRPr="00ED4964">
        <w:rPr>
          <w:rFonts w:cs="Arial"/>
          <w:bCs/>
          <w:kern w:val="32"/>
          <w:szCs w:val="24"/>
        </w:rPr>
        <w:t xml:space="preserve">La identificación de los activos se maneja de una buena forma también, sin embargo no poseen fichas técnicas estandarizadas para toda la empresa, es así que los departamentos Eléctrico, Electrónico y Mecánico, utilizan </w:t>
      </w:r>
      <w:r w:rsidRPr="00ED4964">
        <w:rPr>
          <w:rFonts w:cs="Arial"/>
          <w:bCs/>
          <w:kern w:val="32"/>
          <w:szCs w:val="24"/>
        </w:rPr>
        <w:lastRenderedPageBreak/>
        <w:t>formatos distintos. Se maneja un sistema de costos integrados y actualmente se encuentra en proceso de digitalizar toda la información acerca de mantenimiento. Sin embargo los problemas encontrados como el deterioro del hormigón de la Planta Nueva, amenazan la producción de agua en el futuro, para lo cual la empresa ya posee planes de rehabilitación.</w:t>
      </w:r>
    </w:p>
    <w:p w:rsidR="009554E8" w:rsidRPr="00ED4964" w:rsidRDefault="009554E8" w:rsidP="00131891">
      <w:pPr>
        <w:numPr>
          <w:ilvl w:val="0"/>
          <w:numId w:val="56"/>
        </w:numPr>
        <w:spacing w:after="0"/>
        <w:ind w:left="1474" w:hanging="198"/>
        <w:rPr>
          <w:rFonts w:cs="Arial"/>
          <w:bCs/>
          <w:kern w:val="32"/>
          <w:szCs w:val="24"/>
        </w:rPr>
      </w:pPr>
      <w:r>
        <w:rPr>
          <w:rFonts w:cs="Arial"/>
          <w:bCs/>
          <w:kern w:val="32"/>
          <w:szCs w:val="24"/>
        </w:rPr>
        <w:t>Se cuenta con</w:t>
      </w:r>
      <w:r w:rsidRPr="00FC5B3B">
        <w:rPr>
          <w:rFonts w:cs="Arial"/>
          <w:bCs/>
          <w:kern w:val="32"/>
          <w:szCs w:val="24"/>
        </w:rPr>
        <w:t xml:space="preserve"> lista</w:t>
      </w:r>
      <w:r>
        <w:rPr>
          <w:rFonts w:cs="Arial"/>
          <w:bCs/>
          <w:kern w:val="32"/>
          <w:szCs w:val="24"/>
        </w:rPr>
        <w:t>s</w:t>
      </w:r>
      <w:r w:rsidRPr="00FC5B3B">
        <w:rPr>
          <w:rFonts w:cs="Arial"/>
          <w:bCs/>
          <w:kern w:val="32"/>
          <w:szCs w:val="24"/>
        </w:rPr>
        <w:t xml:space="preserve"> de verificación que incluye actividades principales de chequ</w:t>
      </w:r>
      <w:r>
        <w:rPr>
          <w:rFonts w:cs="Arial"/>
          <w:bCs/>
          <w:kern w:val="32"/>
          <w:szCs w:val="24"/>
        </w:rPr>
        <w:t>eo y control de tarea ejecutada. Se adjunta alguna propuestas al Sistema de Mantenimiento, toda esta documentación está al alcance de todos los colaboradores de la organización a través de la Intranet de la empresa, de esta manera se asegura la aplicación de los procedimientos, formularios e instructivos a cada tarea de mantenimiento respectiva.</w:t>
      </w:r>
    </w:p>
    <w:p w:rsidR="009554E8" w:rsidRPr="00ED4964" w:rsidRDefault="009554E8" w:rsidP="00131891">
      <w:pPr>
        <w:numPr>
          <w:ilvl w:val="0"/>
          <w:numId w:val="56"/>
        </w:numPr>
        <w:spacing w:after="0"/>
        <w:ind w:left="1474" w:hanging="198"/>
        <w:rPr>
          <w:rFonts w:cs="Arial"/>
          <w:bCs/>
          <w:kern w:val="32"/>
          <w:szCs w:val="24"/>
        </w:rPr>
      </w:pPr>
      <w:r w:rsidRPr="00FC5B3B">
        <w:rPr>
          <w:rFonts w:cs="Arial"/>
          <w:bCs/>
          <w:kern w:val="32"/>
          <w:szCs w:val="24"/>
        </w:rPr>
        <w:t xml:space="preserve">El Plan de Mantenimiento desarrollado por la empresa incluye </w:t>
      </w:r>
      <w:r>
        <w:rPr>
          <w:rFonts w:cs="Arial"/>
          <w:bCs/>
          <w:kern w:val="32"/>
          <w:szCs w:val="24"/>
        </w:rPr>
        <w:t>toda la Planta y se hace la programación año a año, existe sin embargo ciertos equipos que no se encuentran operativos y que no son considerados dentro de los programas de mantenimiento, esto se debe porque limitaciones en el presupuesto; para evitar que estos equipos se deterioren por falta de uso la empresa debería tener un plan de contingencia.</w:t>
      </w:r>
    </w:p>
    <w:p w:rsidR="009554E8" w:rsidRPr="00ED4964" w:rsidRDefault="009554E8" w:rsidP="00131891">
      <w:pPr>
        <w:numPr>
          <w:ilvl w:val="0"/>
          <w:numId w:val="56"/>
        </w:numPr>
        <w:spacing w:after="0"/>
        <w:ind w:left="1474" w:hanging="198"/>
        <w:rPr>
          <w:rFonts w:cs="Arial"/>
          <w:bCs/>
          <w:kern w:val="32"/>
          <w:szCs w:val="24"/>
        </w:rPr>
      </w:pPr>
      <w:r w:rsidRPr="00FC5B3B">
        <w:rPr>
          <w:rFonts w:cs="Arial"/>
          <w:bCs/>
          <w:kern w:val="32"/>
          <w:szCs w:val="24"/>
        </w:rPr>
        <w:lastRenderedPageBreak/>
        <w:t>El Área de Mantenimient</w:t>
      </w:r>
      <w:r>
        <w:rPr>
          <w:rFonts w:cs="Arial"/>
          <w:bCs/>
          <w:kern w:val="32"/>
          <w:szCs w:val="24"/>
        </w:rPr>
        <w:t>o cuenta con personal de experiencia, aunque se debería dar más capacitación a los obreros de planta, la empresa posee programas de capacitación pero a veces el personal se porta un poco renuente a tomar las capacitaciones por aducir falta de tiempo</w:t>
      </w:r>
      <w:r w:rsidRPr="00FC5B3B">
        <w:rPr>
          <w:rFonts w:cs="Arial"/>
          <w:bCs/>
          <w:kern w:val="32"/>
          <w:szCs w:val="24"/>
        </w:rPr>
        <w:t>.</w:t>
      </w:r>
    </w:p>
    <w:p w:rsidR="009554E8" w:rsidRPr="00ED4964" w:rsidRDefault="009554E8" w:rsidP="00131891">
      <w:pPr>
        <w:numPr>
          <w:ilvl w:val="0"/>
          <w:numId w:val="56"/>
        </w:numPr>
        <w:spacing w:after="0"/>
        <w:ind w:left="1474" w:hanging="198"/>
        <w:rPr>
          <w:rFonts w:cs="Arial"/>
          <w:bCs/>
          <w:kern w:val="32"/>
          <w:szCs w:val="24"/>
        </w:rPr>
      </w:pPr>
      <w:r>
        <w:rPr>
          <w:rFonts w:cs="Arial"/>
          <w:bCs/>
          <w:kern w:val="32"/>
          <w:szCs w:val="24"/>
        </w:rPr>
        <w:t>Se cuenta con una bodega de repuestos mínimos, de esta manera la empresa evita la compra apurada de suministros para las operaciones de mantenimiento, así mismo, los costos de mantenimiento son llevados y registrados, para luego ser enviados al departamento de compras.</w:t>
      </w:r>
    </w:p>
    <w:p w:rsidR="00ED4964" w:rsidRPr="00ED4964" w:rsidRDefault="009554E8" w:rsidP="00131891">
      <w:pPr>
        <w:numPr>
          <w:ilvl w:val="0"/>
          <w:numId w:val="56"/>
        </w:numPr>
        <w:spacing w:after="0"/>
        <w:ind w:left="1474" w:hanging="198"/>
        <w:rPr>
          <w:rFonts w:cs="Arial"/>
          <w:bCs/>
          <w:kern w:val="32"/>
          <w:szCs w:val="24"/>
        </w:rPr>
      </w:pPr>
      <w:r>
        <w:rPr>
          <w:rFonts w:cs="Arial"/>
          <w:bCs/>
          <w:kern w:val="32"/>
          <w:szCs w:val="24"/>
        </w:rPr>
        <w:t>La empresa cuenta con planes de capacitación en distintas áreas, actualmente promueve la preparación académica de sus colaboradores mediante programas de incentivos a los mejores promedios de sus empleados. Posee un plan de acercamiento familiar de esta forma la empresa trata de tener un trato integral con el empleado-familia y no descuidar la parte humana de la parte técnica.</w:t>
      </w:r>
    </w:p>
    <w:p w:rsidR="009554E8" w:rsidRPr="00ED4964" w:rsidRDefault="009554E8" w:rsidP="00131891">
      <w:pPr>
        <w:numPr>
          <w:ilvl w:val="0"/>
          <w:numId w:val="56"/>
        </w:numPr>
        <w:spacing w:after="0"/>
        <w:ind w:left="1474" w:hanging="198"/>
        <w:rPr>
          <w:rFonts w:cs="Arial"/>
          <w:bCs/>
          <w:kern w:val="32"/>
          <w:szCs w:val="24"/>
        </w:rPr>
      </w:pPr>
      <w:r>
        <w:rPr>
          <w:rFonts w:cs="Arial"/>
          <w:bCs/>
          <w:kern w:val="32"/>
          <w:szCs w:val="24"/>
        </w:rPr>
        <w:t>La empresa no posee equipos estandarizados entre sus plantas de tratamiento y sus estaciones de bombeo, esto se debe principalmente a que fueron construidas en décadas diferentes</w:t>
      </w:r>
      <w:r w:rsidRPr="00FC5B3B">
        <w:rPr>
          <w:rFonts w:cs="Arial"/>
          <w:bCs/>
          <w:kern w:val="32"/>
          <w:szCs w:val="24"/>
        </w:rPr>
        <w:t>.</w:t>
      </w:r>
      <w:r>
        <w:rPr>
          <w:rFonts w:cs="Arial"/>
          <w:bCs/>
          <w:kern w:val="32"/>
          <w:szCs w:val="24"/>
        </w:rPr>
        <w:t xml:space="preserve"> La empresa debería renovar sus equipos, </w:t>
      </w:r>
      <w:r>
        <w:rPr>
          <w:rFonts w:cs="Arial"/>
          <w:bCs/>
          <w:kern w:val="32"/>
          <w:szCs w:val="24"/>
        </w:rPr>
        <w:lastRenderedPageBreak/>
        <w:t xml:space="preserve">especialmente los de bombeo que se encuentra al final de su ciclo de vida útil, sin embargo esto significa una gran inversión para la empresa. </w:t>
      </w:r>
    </w:p>
    <w:p w:rsidR="009554E8" w:rsidRPr="00ED4964" w:rsidRDefault="009554E8" w:rsidP="00131891">
      <w:pPr>
        <w:numPr>
          <w:ilvl w:val="0"/>
          <w:numId w:val="56"/>
        </w:numPr>
        <w:spacing w:after="0"/>
        <w:ind w:left="1588" w:hanging="312"/>
        <w:rPr>
          <w:rFonts w:cs="Arial"/>
          <w:bCs/>
          <w:kern w:val="32"/>
          <w:szCs w:val="24"/>
        </w:rPr>
      </w:pPr>
      <w:r>
        <w:rPr>
          <w:rFonts w:cs="Arial"/>
          <w:bCs/>
          <w:kern w:val="32"/>
          <w:szCs w:val="24"/>
        </w:rPr>
        <w:t>Un problema crítico es el Agua No contabilizada que representa grandes pérdidas para la empresa, para paliar esto la empresa realiza programas de inspección de presiones mínimas en la ciudad e investiga las acometidas clandestinas por el robo de agua. En las obras nuevas de expansión la empresa capacita a la comunidad sobre el ahorro de agua y el mantenimiento del sistema de agua potable.</w:t>
      </w:r>
    </w:p>
    <w:p w:rsidR="009554E8" w:rsidRDefault="009554E8" w:rsidP="00131891">
      <w:pPr>
        <w:numPr>
          <w:ilvl w:val="0"/>
          <w:numId w:val="56"/>
        </w:numPr>
        <w:spacing w:after="0"/>
        <w:ind w:left="1588" w:hanging="312"/>
        <w:rPr>
          <w:rFonts w:cs="Arial"/>
          <w:bCs/>
          <w:kern w:val="32"/>
          <w:szCs w:val="24"/>
        </w:rPr>
      </w:pPr>
      <w:r w:rsidRPr="00C60821">
        <w:rPr>
          <w:rFonts w:cs="Arial"/>
          <w:bCs/>
          <w:kern w:val="32"/>
          <w:szCs w:val="24"/>
        </w:rPr>
        <w:t>El diseño del sistema de gestión y control operacional proporciona a la empresa un adecuado manejo de los activos, de tal manera que se cuente con información necesaria y en el momento oportuno, elevando la eficiencia de la organización a través de la reducción de tiempos de parada de los equipos, reducción de órdenes de trabajo perdidas, conocimiento de costos de mantenimiento y estandarización de la información.</w:t>
      </w:r>
    </w:p>
    <w:p w:rsidR="00ED4964" w:rsidRDefault="00ED4964" w:rsidP="00C23AC2">
      <w:pPr>
        <w:spacing w:after="0"/>
        <w:ind w:left="742"/>
        <w:rPr>
          <w:rFonts w:cs="Arial"/>
          <w:bCs/>
          <w:kern w:val="32"/>
          <w:szCs w:val="24"/>
        </w:rPr>
      </w:pPr>
    </w:p>
    <w:p w:rsidR="009554E8" w:rsidRPr="000B6207" w:rsidRDefault="009554E8" w:rsidP="009D5358">
      <w:pPr>
        <w:pStyle w:val="Titulo2Tesis"/>
        <w:numPr>
          <w:ilvl w:val="2"/>
          <w:numId w:val="35"/>
        </w:numPr>
      </w:pPr>
      <w:r w:rsidRPr="00184049">
        <w:t xml:space="preserve"> </w:t>
      </w:r>
      <w:bookmarkStart w:id="229" w:name="_Toc278396126"/>
      <w:r>
        <w:t>Recomendaciones</w:t>
      </w:r>
      <w:bookmarkEnd w:id="229"/>
    </w:p>
    <w:p w:rsidR="009554E8" w:rsidRPr="00643CCA" w:rsidRDefault="009554E8" w:rsidP="00131891">
      <w:pPr>
        <w:numPr>
          <w:ilvl w:val="0"/>
          <w:numId w:val="55"/>
        </w:numPr>
        <w:spacing w:after="0"/>
        <w:ind w:left="1638" w:hanging="198"/>
        <w:rPr>
          <w:rFonts w:cs="Arial"/>
          <w:bCs/>
          <w:kern w:val="32"/>
          <w:szCs w:val="24"/>
        </w:rPr>
      </w:pPr>
      <w:r w:rsidRPr="00643CCA">
        <w:rPr>
          <w:rFonts w:cs="Arial"/>
          <w:bCs/>
          <w:kern w:val="32"/>
          <w:szCs w:val="24"/>
        </w:rPr>
        <w:t xml:space="preserve">La empresa debe trabajar más en la gestión ambiental, especialmente en la parte de la generación y disposición final </w:t>
      </w:r>
      <w:r w:rsidRPr="00643CCA">
        <w:rPr>
          <w:rFonts w:cs="Arial"/>
          <w:bCs/>
          <w:kern w:val="32"/>
          <w:szCs w:val="24"/>
        </w:rPr>
        <w:lastRenderedPageBreak/>
        <w:t>de desechos generados por el tratamiento de agua potable, pues actualmente los lodos que se vierten de nuevo al rio Daule poseen químicos resultado del proceso de potabilización. Se tiene un estudio de factibilidad para la construcción de una planta procesadora de desechos, que debería construirse para poder tener la certificación en agosto del 2011.</w:t>
      </w:r>
    </w:p>
    <w:p w:rsidR="009554E8" w:rsidRPr="00643CCA" w:rsidRDefault="009554E8" w:rsidP="00131891">
      <w:pPr>
        <w:numPr>
          <w:ilvl w:val="0"/>
          <w:numId w:val="55"/>
        </w:numPr>
        <w:spacing w:after="0"/>
        <w:ind w:left="1638" w:hanging="198"/>
        <w:rPr>
          <w:rFonts w:cs="Arial"/>
          <w:bCs/>
          <w:kern w:val="32"/>
          <w:szCs w:val="24"/>
        </w:rPr>
      </w:pPr>
      <w:r w:rsidRPr="00643CCA">
        <w:rPr>
          <w:rFonts w:cs="Arial"/>
          <w:bCs/>
          <w:kern w:val="32"/>
          <w:szCs w:val="24"/>
        </w:rPr>
        <w:t>No se utiliza AMEF en los equipos de la Organización, se debería implementar esta técnica de mejora continua a los equipos críticos de la empresa, para de esta manera mantener la disponibilidad en los equipos.</w:t>
      </w:r>
    </w:p>
    <w:p w:rsidR="009554E8" w:rsidRPr="00643CCA" w:rsidRDefault="009554E8" w:rsidP="00131891">
      <w:pPr>
        <w:numPr>
          <w:ilvl w:val="0"/>
          <w:numId w:val="55"/>
        </w:numPr>
        <w:spacing w:after="0"/>
        <w:ind w:left="1638" w:hanging="198"/>
        <w:rPr>
          <w:rFonts w:cs="Arial"/>
          <w:bCs/>
          <w:kern w:val="32"/>
          <w:szCs w:val="24"/>
        </w:rPr>
      </w:pPr>
      <w:r w:rsidRPr="00643CCA">
        <w:rPr>
          <w:rFonts w:cs="Arial"/>
          <w:bCs/>
          <w:kern w:val="32"/>
          <w:szCs w:val="24"/>
        </w:rPr>
        <w:t>Se debe de estandarizar un modelo de tarjeta de activos para todos los equipos de la empresa.</w:t>
      </w:r>
    </w:p>
    <w:p w:rsidR="009554E8" w:rsidRDefault="009554E8" w:rsidP="00E35492">
      <w:pPr>
        <w:spacing w:after="0"/>
        <w:ind w:left="1358"/>
        <w:rPr>
          <w:rFonts w:cs="Arial"/>
          <w:bCs/>
          <w:kern w:val="32"/>
          <w:szCs w:val="24"/>
        </w:rPr>
      </w:pPr>
    </w:p>
    <w:p w:rsidR="00ED4964" w:rsidRDefault="00ED4964" w:rsidP="009E18B0">
      <w:pPr>
        <w:spacing w:after="0"/>
        <w:jc w:val="center"/>
        <w:rPr>
          <w:rFonts w:cs="Arial"/>
          <w:b/>
          <w:szCs w:val="24"/>
        </w:rPr>
        <w:sectPr w:rsidR="00ED4964" w:rsidSect="001E483D">
          <w:headerReference w:type="default" r:id="rId83"/>
          <w:pgSz w:w="11906" w:h="16838"/>
          <w:pgMar w:top="2268" w:right="1361" w:bottom="2268" w:left="2268" w:header="709" w:footer="709" w:gutter="0"/>
          <w:cols w:space="708"/>
          <w:docGrid w:linePitch="360"/>
        </w:sectPr>
      </w:pPr>
    </w:p>
    <w:p w:rsidR="009554E8" w:rsidRDefault="009554E8" w:rsidP="009E18B0">
      <w:pPr>
        <w:spacing w:after="0"/>
        <w:jc w:val="center"/>
        <w:rPr>
          <w:rFonts w:cs="Arial"/>
          <w:b/>
          <w:szCs w:val="24"/>
        </w:rPr>
      </w:pPr>
    </w:p>
    <w:p w:rsidR="000B6207" w:rsidRDefault="000B6207" w:rsidP="009E18B0">
      <w:pPr>
        <w:spacing w:after="0"/>
        <w:jc w:val="center"/>
        <w:rPr>
          <w:rFonts w:cs="Arial"/>
          <w:b/>
          <w:szCs w:val="24"/>
        </w:rPr>
      </w:pPr>
    </w:p>
    <w:p w:rsidR="000B6207" w:rsidRDefault="000B6207" w:rsidP="009E18B0">
      <w:pPr>
        <w:spacing w:after="0"/>
        <w:jc w:val="center"/>
        <w:rPr>
          <w:rFonts w:cs="Arial"/>
          <w:b/>
          <w:szCs w:val="24"/>
        </w:rPr>
      </w:pPr>
    </w:p>
    <w:p w:rsidR="000B6207" w:rsidRDefault="000B6207" w:rsidP="009E18B0">
      <w:pPr>
        <w:spacing w:after="0"/>
        <w:jc w:val="center"/>
        <w:rPr>
          <w:rFonts w:cs="Arial"/>
          <w:b/>
          <w:szCs w:val="24"/>
        </w:rPr>
      </w:pPr>
    </w:p>
    <w:p w:rsidR="000B6207" w:rsidRPr="009E18B0" w:rsidRDefault="000B6207" w:rsidP="009E18B0">
      <w:pPr>
        <w:spacing w:after="0"/>
        <w:jc w:val="center"/>
        <w:rPr>
          <w:rFonts w:cs="Arial"/>
          <w:b/>
          <w:szCs w:val="24"/>
        </w:rPr>
      </w:pPr>
    </w:p>
    <w:p w:rsidR="009554E8" w:rsidRPr="00E36B3F" w:rsidRDefault="009554E8" w:rsidP="00A563E2">
      <w:pPr>
        <w:ind w:left="0" w:firstLine="0"/>
        <w:jc w:val="center"/>
        <w:rPr>
          <w:b/>
          <w:sz w:val="80"/>
          <w:szCs w:val="80"/>
        </w:rPr>
        <w:sectPr w:rsidR="009554E8" w:rsidRPr="00E36B3F" w:rsidSect="001E483D">
          <w:headerReference w:type="default" r:id="rId84"/>
          <w:pgSz w:w="11906" w:h="16838"/>
          <w:pgMar w:top="2268" w:right="1361" w:bottom="2268" w:left="2268" w:header="709" w:footer="709" w:gutter="0"/>
          <w:cols w:space="708"/>
          <w:docGrid w:linePitch="360"/>
        </w:sectPr>
      </w:pPr>
      <w:r w:rsidRPr="00E36B3F">
        <w:rPr>
          <w:b/>
          <w:sz w:val="80"/>
          <w:szCs w:val="80"/>
        </w:rPr>
        <w:t>ANEXOS</w:t>
      </w:r>
    </w:p>
    <w:p w:rsidR="009554E8" w:rsidRPr="00E36B3F" w:rsidRDefault="009554E8" w:rsidP="00131891">
      <w:pPr>
        <w:ind w:left="0"/>
        <w:jc w:val="center"/>
        <w:rPr>
          <w:b/>
        </w:rPr>
      </w:pPr>
      <w:r w:rsidRPr="00E36B3F">
        <w:rPr>
          <w:b/>
        </w:rPr>
        <w:lastRenderedPageBreak/>
        <w:t>Anexo 1. Análisis de Modo y Efecto de Fallas de los equipos críticos</w:t>
      </w:r>
    </w:p>
    <w:p w:rsidR="009554E8" w:rsidRDefault="00F24241" w:rsidP="00131891">
      <w:pPr>
        <w:ind w:left="0" w:firstLine="0"/>
        <w:jc w:val="left"/>
        <w:rPr>
          <w:b/>
        </w:rPr>
      </w:pPr>
      <w:r w:rsidRPr="00F24241">
        <w:rPr>
          <w:noProof/>
          <w:lang w:val="en-US"/>
        </w:rPr>
        <w:pict>
          <v:shape id="Imagen 55" o:spid="_x0000_i1083" type="#_x0000_t75" style="width:656.6pt;height:312.7pt;visibility:visible" o:bordertopcolor="black" o:borderleftcolor="black" o:borderbottomcolor="black" o:borderrightcolor="black">
            <v:imagedata r:id="rId85" o:title=""/>
            <o:lock v:ext="edit" aspectratio="f"/>
            <w10:bordertop type="single" width="6"/>
            <w10:borderleft type="single" width="6"/>
            <w10:borderbottom type="single" width="6"/>
            <w10:borderright type="single" width="6"/>
          </v:shape>
        </w:pict>
      </w:r>
    </w:p>
    <w:p w:rsidR="009554E8" w:rsidRPr="00E36B3F" w:rsidRDefault="009554E8" w:rsidP="00131891">
      <w:pPr>
        <w:ind w:left="0"/>
        <w:jc w:val="center"/>
        <w:rPr>
          <w:b/>
        </w:rPr>
      </w:pPr>
      <w:r w:rsidRPr="00E36B3F">
        <w:rPr>
          <w:b/>
        </w:rPr>
        <w:lastRenderedPageBreak/>
        <w:t>Anexo 2. Resultados del AMEF para EB4</w:t>
      </w:r>
    </w:p>
    <w:p w:rsidR="009554E8" w:rsidRPr="00DD4F66" w:rsidRDefault="00F24241" w:rsidP="00131891">
      <w:pPr>
        <w:ind w:left="0" w:firstLine="0"/>
        <w:jc w:val="center"/>
      </w:pPr>
      <w:r w:rsidRPr="00F24241">
        <w:rPr>
          <w:noProof/>
          <w:lang w:val="en-US"/>
        </w:rPr>
        <w:pict>
          <v:shape id="Picture 130" o:spid="_x0000_i1084" type="#_x0000_t75" style="width:654.45pt;height:315.95pt;visibility:visible">
            <v:imagedata r:id="rId86" o:title=""/>
            <o:lock v:ext="edit" aspectratio="f"/>
          </v:shape>
        </w:pict>
      </w:r>
    </w:p>
    <w:p w:rsidR="009554E8" w:rsidRPr="00E36B3F" w:rsidRDefault="009554E8" w:rsidP="00131891">
      <w:pPr>
        <w:ind w:left="0"/>
        <w:jc w:val="center"/>
        <w:rPr>
          <w:b/>
        </w:rPr>
      </w:pPr>
      <w:r w:rsidRPr="00E36B3F">
        <w:rPr>
          <w:b/>
        </w:rPr>
        <w:lastRenderedPageBreak/>
        <w:t>Anexo 3. Análisis de Causa y Efecto para  hormigón en Planta Nueva</w:t>
      </w:r>
    </w:p>
    <w:p w:rsidR="009554E8" w:rsidRPr="00E36B3F" w:rsidRDefault="00F24241" w:rsidP="00131891">
      <w:pPr>
        <w:ind w:left="0" w:firstLine="0"/>
        <w:jc w:val="center"/>
        <w:rPr>
          <w:b/>
        </w:rPr>
      </w:pPr>
      <w:r w:rsidRPr="00F24241">
        <w:rPr>
          <w:b/>
        </w:rPr>
        <w:pict>
          <v:shape id="_x0000_i1085" type="#_x0000_t75" style="width:655.5pt;height:298.75pt;visibility:visible">
            <v:imagedata r:id="rId62" o:title=""/>
          </v:shape>
        </w:pict>
      </w:r>
    </w:p>
    <w:p w:rsidR="009554E8" w:rsidRPr="00E36B3F" w:rsidRDefault="009554E8" w:rsidP="00131891">
      <w:pPr>
        <w:ind w:left="0"/>
        <w:jc w:val="center"/>
        <w:rPr>
          <w:b/>
        </w:rPr>
      </w:pPr>
      <w:r w:rsidRPr="00E36B3F">
        <w:rPr>
          <w:b/>
        </w:rPr>
        <w:lastRenderedPageBreak/>
        <w:t>Anexo 4. Reparaciones a efectuarse en Planta Nueva</w:t>
      </w:r>
    </w:p>
    <w:p w:rsidR="009554E8" w:rsidRDefault="00F24241" w:rsidP="00131891">
      <w:pPr>
        <w:ind w:left="0" w:firstLine="0"/>
        <w:jc w:val="center"/>
        <w:rPr>
          <w:b/>
        </w:rPr>
      </w:pPr>
      <w:r w:rsidRPr="00F24241">
        <w:rPr>
          <w:noProof/>
          <w:lang w:val="en-US"/>
        </w:rPr>
        <w:pict>
          <v:shape id="Imagen 78" o:spid="_x0000_i1086" type="#_x0000_t75" style="width:599.65pt;height:317pt;visibility:visible">
            <v:imagedata r:id="rId87" o:title=""/>
          </v:shape>
        </w:pict>
      </w:r>
    </w:p>
    <w:p w:rsidR="009554E8" w:rsidRPr="00E36B3F" w:rsidRDefault="009554E8" w:rsidP="00131891">
      <w:pPr>
        <w:ind w:left="0"/>
        <w:jc w:val="center"/>
        <w:rPr>
          <w:b/>
        </w:rPr>
      </w:pPr>
      <w:r w:rsidRPr="00E36B3F">
        <w:rPr>
          <w:b/>
        </w:rPr>
        <w:lastRenderedPageBreak/>
        <w:t>Anexo 5. Cronograma Mantenimiento Correctivo para Reparaciones en Planta Nueva</w:t>
      </w:r>
    </w:p>
    <w:p w:rsidR="009554E8" w:rsidRDefault="00F24241" w:rsidP="00131891">
      <w:pPr>
        <w:spacing w:after="0"/>
        <w:ind w:left="0" w:firstLine="0"/>
        <w:jc w:val="center"/>
        <w:rPr>
          <w:szCs w:val="24"/>
        </w:rPr>
      </w:pPr>
      <w:r w:rsidRPr="00F24241">
        <w:rPr>
          <w:noProof/>
          <w:szCs w:val="24"/>
          <w:lang w:val="en-US"/>
        </w:rPr>
        <w:pict>
          <v:shape id="Imagen 54" o:spid="_x0000_i1087" type="#_x0000_t75" style="width:655.5pt;height:312.7pt;visibility:visible" o:bordertopcolor="black" o:borderleftcolor="black" o:borderbottomcolor="black" o:borderrightcolor="black">
            <v:imagedata r:id="rId88" o:title=""/>
            <o:lock v:ext="edit" aspectratio="f"/>
            <w10:bordertop type="single" width="2"/>
            <w10:borderleft type="single" width="2"/>
            <w10:borderbottom type="single" width="2"/>
            <w10:borderright type="single" width="2"/>
          </v:shape>
        </w:pict>
      </w:r>
    </w:p>
    <w:p w:rsidR="009554E8" w:rsidRPr="00E36B3F" w:rsidRDefault="009554E8" w:rsidP="00131891">
      <w:pPr>
        <w:ind w:left="0"/>
        <w:jc w:val="center"/>
        <w:rPr>
          <w:b/>
        </w:rPr>
      </w:pPr>
      <w:r w:rsidRPr="00E36B3F">
        <w:rPr>
          <w:b/>
        </w:rPr>
        <w:lastRenderedPageBreak/>
        <w:t>Anexo 6. Tarjeta de Activo para MV4 de EB4</w:t>
      </w:r>
    </w:p>
    <w:p w:rsidR="009554E8" w:rsidRDefault="00F24241" w:rsidP="00131891">
      <w:pPr>
        <w:spacing w:after="0"/>
        <w:ind w:left="0" w:firstLine="0"/>
        <w:jc w:val="center"/>
        <w:rPr>
          <w:rFonts w:cs="Arial"/>
          <w:b/>
          <w:szCs w:val="24"/>
        </w:rPr>
      </w:pPr>
      <w:r w:rsidRPr="00F24241">
        <w:rPr>
          <w:noProof/>
          <w:lang w:val="en-US"/>
        </w:rPr>
        <w:pict>
          <v:shape id="Imagen 60" o:spid="_x0000_i1088" type="#_x0000_t75" style="width:654.45pt;height:319.15pt;visibility:visible">
            <v:imagedata r:id="rId89" o:title=""/>
            <o:lock v:ext="edit" aspectratio="f"/>
          </v:shape>
        </w:pict>
      </w:r>
    </w:p>
    <w:p w:rsidR="009554E8" w:rsidRPr="00E36B3F" w:rsidRDefault="009554E8" w:rsidP="00131891">
      <w:pPr>
        <w:ind w:left="0"/>
        <w:jc w:val="center"/>
        <w:rPr>
          <w:b/>
        </w:rPr>
      </w:pPr>
      <w:r w:rsidRPr="00E36B3F">
        <w:rPr>
          <w:b/>
        </w:rPr>
        <w:lastRenderedPageBreak/>
        <w:t>Anexo 7. Tarjeta de Activo Para MH1 de EB2</w:t>
      </w:r>
    </w:p>
    <w:p w:rsidR="009554E8" w:rsidRPr="000E394A" w:rsidRDefault="00F24241" w:rsidP="00131891">
      <w:pPr>
        <w:spacing w:after="0"/>
        <w:ind w:left="0" w:firstLine="0"/>
        <w:jc w:val="center"/>
      </w:pPr>
      <w:r w:rsidRPr="00F24241">
        <w:rPr>
          <w:noProof/>
          <w:lang w:val="en-US"/>
        </w:rPr>
        <w:pict>
          <v:shape id="Imagen 61" o:spid="_x0000_i1089" type="#_x0000_t75" style="width:654.45pt;height:306.25pt;visibility:visible">
            <v:imagedata r:id="rId90" o:title=""/>
          </v:shape>
        </w:pict>
      </w:r>
    </w:p>
    <w:p w:rsidR="009554E8" w:rsidRPr="00E36B3F" w:rsidRDefault="007054BD" w:rsidP="00131891">
      <w:pPr>
        <w:ind w:left="0"/>
        <w:jc w:val="center"/>
        <w:rPr>
          <w:b/>
        </w:rPr>
      </w:pPr>
      <w:r>
        <w:rPr>
          <w:b/>
        </w:rPr>
        <w:lastRenderedPageBreak/>
        <w:tab/>
      </w:r>
      <w:r w:rsidR="009554E8" w:rsidRPr="00E36B3F">
        <w:rPr>
          <w:b/>
        </w:rPr>
        <w:t>Anexo 8. Plan de Mantenimiento para EB1 EB2 EB3 y EB4</w:t>
      </w:r>
      <w:r>
        <w:rPr>
          <w:b/>
        </w:rPr>
        <w:tab/>
      </w:r>
    </w:p>
    <w:p w:rsidR="009554E8" w:rsidRPr="0006236C" w:rsidRDefault="00F24241" w:rsidP="00131891">
      <w:pPr>
        <w:spacing w:after="0"/>
        <w:ind w:left="0" w:firstLine="0"/>
        <w:jc w:val="center"/>
        <w:rPr>
          <w:szCs w:val="24"/>
          <w:lang w:val="es-ES"/>
        </w:rPr>
      </w:pPr>
      <w:r w:rsidRPr="00F24241">
        <w:rPr>
          <w:noProof/>
          <w:szCs w:val="24"/>
          <w:lang w:val="en-US"/>
        </w:rPr>
        <w:pict>
          <v:shape id="Imagen 81" o:spid="_x0000_i1090" type="#_x0000_t75" style="width:654.45pt;height:311.65pt;visibility:visible" o:bordertopcolor="black" o:borderleftcolor="black" o:borderbottomcolor="black" o:borderrightcolor="black">
            <v:imagedata r:id="rId91" o:title=""/>
            <o:lock v:ext="edit" aspectratio="f"/>
            <w10:bordertop type="single" width="2"/>
            <w10:borderleft type="single" width="2"/>
            <w10:borderbottom type="single" width="2"/>
            <w10:borderright type="single" width="2"/>
          </v:shape>
        </w:pict>
      </w:r>
    </w:p>
    <w:p w:rsidR="009554E8" w:rsidRPr="00734085" w:rsidRDefault="009554E8" w:rsidP="00E7190A">
      <w:pPr>
        <w:ind w:left="0"/>
        <w:jc w:val="center"/>
      </w:pPr>
      <w:r w:rsidRPr="00DD4F66">
        <w:rPr>
          <w:b/>
          <w:smallCaps/>
          <w:sz w:val="28"/>
          <w:szCs w:val="28"/>
        </w:rPr>
        <w:lastRenderedPageBreak/>
        <w:t xml:space="preserve"> </w:t>
      </w:r>
      <w:r w:rsidRPr="00E36B3F">
        <w:rPr>
          <w:b/>
        </w:rPr>
        <w:t>Anexo 9. Plan de Mantenimiento para Planta Nueva</w:t>
      </w:r>
    </w:p>
    <w:p w:rsidR="009554E8" w:rsidRPr="00D567BA" w:rsidRDefault="00F24241" w:rsidP="00131891">
      <w:pPr>
        <w:ind w:firstLine="0"/>
        <w:jc w:val="center"/>
        <w:rPr>
          <w:b/>
          <w:lang w:val="es-ES"/>
        </w:rPr>
      </w:pPr>
      <w:r w:rsidRPr="00F24241">
        <w:rPr>
          <w:b/>
          <w:lang w:val="es-ES"/>
        </w:rPr>
        <w:pict>
          <v:shape id="Imagen 82" o:spid="_x0000_i1091" type="#_x0000_t75" style="width:653.35pt;height:309.5pt;visibility:visible;mso-left-percent:-10001;mso-top-percent:-10001;mso-position-horizontal:absolute;mso-position-horizontal-relative:char;mso-position-vertical:absolute;mso-position-vertical-relative:line;mso-left-percent:-10001;mso-top-percent:-10001" o:bordertopcolor="black" o:borderleftcolor="black" o:borderbottomcolor="black" o:borderrightcolor="black">
            <v:imagedata r:id="rId92" o:title=""/>
            <o:lock v:ext="edit" aspectratio="f"/>
          </v:shape>
        </w:pict>
      </w:r>
    </w:p>
    <w:p w:rsidR="009554E8" w:rsidRPr="00E36B3F" w:rsidRDefault="009554E8" w:rsidP="00131891">
      <w:pPr>
        <w:ind w:firstLine="0"/>
        <w:jc w:val="center"/>
        <w:rPr>
          <w:b/>
        </w:rPr>
      </w:pPr>
      <w:r w:rsidRPr="00E36B3F">
        <w:rPr>
          <w:b/>
        </w:rPr>
        <w:lastRenderedPageBreak/>
        <w:t>...viene Anexo 9. Plan de Mantenimiento para Planta Nueva</w:t>
      </w:r>
    </w:p>
    <w:p w:rsidR="009554E8" w:rsidRPr="00896B65" w:rsidRDefault="00F24241" w:rsidP="00E7190A">
      <w:pPr>
        <w:ind w:left="0" w:firstLine="0"/>
        <w:rPr>
          <w:b/>
        </w:rPr>
        <w:sectPr w:rsidR="009554E8" w:rsidRPr="00896B65" w:rsidSect="00524E1A">
          <w:headerReference w:type="default" r:id="rId93"/>
          <w:pgSz w:w="16838" w:h="11906" w:orient="landscape"/>
          <w:pgMar w:top="2268" w:right="1361" w:bottom="2155" w:left="2268" w:header="851" w:footer="709" w:gutter="0"/>
          <w:cols w:space="708"/>
          <w:docGrid w:linePitch="360"/>
        </w:sectPr>
      </w:pPr>
      <w:r w:rsidRPr="00F24241">
        <w:rPr>
          <w:noProof/>
          <w:lang w:val="en-US"/>
        </w:rPr>
        <w:pict>
          <v:shape id="Imagen 83" o:spid="_x0000_i1092" type="#_x0000_t75" style="width:653.35pt;height:312.7pt;visibility:visible" o:bordertopcolor="black" o:borderleftcolor="black" o:borderbottomcolor="black" o:borderrightcolor="black">
            <v:imagedata r:id="rId94" o:title=""/>
            <o:lock v:ext="edit" aspectratio="f"/>
            <w10:bordertop type="single" width="2"/>
            <w10:borderleft type="single" width="2"/>
            <w10:borderbottom type="single" width="2"/>
            <w10:borderright type="single" width="2"/>
          </v:shape>
        </w:pict>
      </w:r>
    </w:p>
    <w:p w:rsidR="007919A4" w:rsidRPr="007054BD" w:rsidRDefault="00F24241" w:rsidP="00E7190A">
      <w:pPr>
        <w:ind w:left="0" w:firstLine="0"/>
        <w:jc w:val="center"/>
        <w:rPr>
          <w:b/>
        </w:rPr>
        <w:sectPr w:rsidR="007919A4" w:rsidRPr="007054BD" w:rsidSect="00524E1A">
          <w:headerReference w:type="default" r:id="rId95"/>
          <w:type w:val="nextColumn"/>
          <w:pgSz w:w="11906" w:h="16838"/>
          <w:pgMar w:top="2268" w:right="1361" w:bottom="2155" w:left="2268" w:header="709" w:footer="709" w:gutter="0"/>
          <w:cols w:space="708"/>
          <w:docGrid w:linePitch="360"/>
        </w:sectPr>
      </w:pPr>
      <w:r w:rsidRPr="00F24241">
        <w:rPr>
          <w:noProof/>
        </w:rPr>
        <w:lastRenderedPageBreak/>
        <w:pict>
          <v:shape id="_x0000_s1177" type="#_x0000_t75" style="position:absolute;left:0;text-align:left;margin-left:11.15pt;margin-top:53.05pt;width:400pt;height:527.5pt;z-index:-251653632;visibility:visible" wrapcoords="-45 -33 -45 21600 21645 21600 21645 -33 -45 -33" o:bordertopcolor="black" o:borderleftcolor="black" o:borderbottomcolor="black" o:borderrightcolor="black" o:allowoverlap="f" stroked="t" strokeweight=".25pt">
            <v:imagedata r:id="rId96" o:title=""/>
            <w10:wrap type="tight"/>
          </v:shape>
        </w:pict>
      </w:r>
      <w:r w:rsidR="007919A4" w:rsidRPr="007054BD">
        <w:rPr>
          <w:b/>
        </w:rPr>
        <w:t>Anexo 10. O</w:t>
      </w:r>
      <w:r w:rsidR="007919A4">
        <w:rPr>
          <w:b/>
        </w:rPr>
        <w:t>rden de Trabajo de Mantenimiento</w:t>
      </w:r>
    </w:p>
    <w:p w:rsidR="009554E8" w:rsidRPr="00673894" w:rsidRDefault="009554E8" w:rsidP="00E7190A">
      <w:pPr>
        <w:ind w:left="0" w:firstLine="0"/>
        <w:jc w:val="center"/>
        <w:rPr>
          <w:b/>
        </w:rPr>
      </w:pPr>
      <w:r w:rsidRPr="00E36B3F">
        <w:rPr>
          <w:b/>
        </w:rPr>
        <w:lastRenderedPageBreak/>
        <w:t>Anexo 11. Reporte de Trabajos Diarios</w:t>
      </w:r>
    </w:p>
    <w:p w:rsidR="009554E8" w:rsidRPr="00E36B3F" w:rsidRDefault="00F24241" w:rsidP="00E7190A">
      <w:pPr>
        <w:ind w:left="0" w:firstLine="0"/>
        <w:rPr>
          <w:b/>
        </w:rPr>
      </w:pPr>
      <w:r w:rsidRPr="00F24241">
        <w:rPr>
          <w:b/>
        </w:rPr>
        <w:pict>
          <v:shape id="_x0000_i1093" type="#_x0000_t75" style="width:412.65pt;height:554.5pt;visibility:visible" o:bordertopcolor="black" o:borderleftcolor="black" o:borderbottomcolor="black" o:borderrightcolor="black">
            <v:imagedata r:id="rId97" o:title=""/>
            <w10:bordertop type="single" width="2"/>
            <w10:borderleft type="single" width="2"/>
            <w10:borderbottom type="single" width="2"/>
            <w10:borderright type="single" width="2"/>
          </v:shape>
        </w:pict>
      </w:r>
    </w:p>
    <w:p w:rsidR="009554E8" w:rsidRPr="00E36B3F" w:rsidRDefault="009554E8" w:rsidP="00E7190A">
      <w:pPr>
        <w:ind w:left="0" w:firstLine="0"/>
        <w:jc w:val="center"/>
        <w:rPr>
          <w:b/>
        </w:rPr>
      </w:pPr>
      <w:r w:rsidRPr="00E36B3F">
        <w:rPr>
          <w:b/>
        </w:rPr>
        <w:lastRenderedPageBreak/>
        <w:t>Anexo 12.</w:t>
      </w:r>
      <w:r w:rsidR="00E36B3F">
        <w:rPr>
          <w:b/>
        </w:rPr>
        <w:t xml:space="preserve"> </w:t>
      </w:r>
      <w:r w:rsidRPr="00E36B3F">
        <w:rPr>
          <w:b/>
        </w:rPr>
        <w:t>Formato Análisis de Seguridad de Tareas (AST)</w:t>
      </w:r>
    </w:p>
    <w:p w:rsidR="009554E8" w:rsidRPr="007919A4" w:rsidRDefault="00F24241" w:rsidP="00E7190A">
      <w:pPr>
        <w:ind w:left="0" w:firstLine="0"/>
        <w:jc w:val="center"/>
        <w:rPr>
          <w:b/>
        </w:rPr>
      </w:pPr>
      <w:r w:rsidRPr="00F24241">
        <w:rPr>
          <w:b/>
        </w:rPr>
        <w:pict>
          <v:shape id="Picture 131" o:spid="_x0000_i1094" type="#_x0000_t75" style="width:410.5pt;height:570.65pt;visibility:visible" o:bordertopcolor="#7f7f7f" o:borderleftcolor="#7f7f7f" o:borderbottomcolor="#7f7f7f" o:borderrightcolor="#7f7f7f">
            <v:imagedata r:id="rId98" o:title=""/>
            <w10:bordertop type="single" width="6"/>
            <w10:borderleft type="single" width="6"/>
            <w10:borderbottom type="single" width="6"/>
            <w10:borderright type="single" width="6"/>
          </v:shape>
        </w:pict>
      </w:r>
    </w:p>
    <w:p w:rsidR="009554E8" w:rsidRPr="00E36B3F" w:rsidRDefault="009554E8" w:rsidP="00E7190A">
      <w:pPr>
        <w:ind w:left="0" w:firstLine="0"/>
        <w:jc w:val="center"/>
        <w:rPr>
          <w:b/>
        </w:rPr>
      </w:pPr>
      <w:r w:rsidRPr="00E36B3F">
        <w:rPr>
          <w:b/>
        </w:rPr>
        <w:lastRenderedPageBreak/>
        <w:t>Anexo 13.  Formato  Check List para Juntas  de Desmontaje</w:t>
      </w:r>
    </w:p>
    <w:p w:rsidR="009554E8" w:rsidRDefault="00F24241" w:rsidP="00E7190A">
      <w:pPr>
        <w:ind w:left="0" w:firstLine="0"/>
        <w:rPr>
          <w:rFonts w:cs="Arial"/>
          <w:b/>
        </w:rPr>
      </w:pPr>
      <w:r w:rsidRPr="00F24241">
        <w:rPr>
          <w:noProof/>
          <w:lang w:val="en-US"/>
        </w:rPr>
        <w:pict>
          <v:shape id="Imagen 6" o:spid="_x0000_i1095" type="#_x0000_t75" style="width:410.5pt;height:573.85pt;visibility:visible" o:bordertopcolor="black" o:borderleftcolor="black" o:borderbottomcolor="black" o:borderrightcolor="black">
            <v:imagedata r:id="rId99" o:title=""/>
            <o:lock v:ext="edit" aspectratio="f"/>
            <w10:bordertop type="single" width="2"/>
            <w10:borderleft type="single" width="2"/>
            <w10:borderbottom type="single" width="2"/>
            <w10:borderright type="single" width="2"/>
          </v:shape>
        </w:pict>
      </w:r>
    </w:p>
    <w:p w:rsidR="009554E8" w:rsidRPr="00E36B3F" w:rsidRDefault="009554E8" w:rsidP="00E7190A">
      <w:pPr>
        <w:ind w:left="0" w:firstLine="0"/>
        <w:jc w:val="center"/>
        <w:rPr>
          <w:b/>
        </w:rPr>
      </w:pPr>
      <w:r w:rsidRPr="00E36B3F">
        <w:rPr>
          <w:b/>
        </w:rPr>
        <w:lastRenderedPageBreak/>
        <w:t>Anexo 14. Check List para Grupos de Bombeo</w:t>
      </w:r>
    </w:p>
    <w:p w:rsidR="009554E8" w:rsidRDefault="00F24241" w:rsidP="00E7190A">
      <w:pPr>
        <w:ind w:left="0" w:firstLine="0"/>
      </w:pPr>
      <w:r w:rsidRPr="00F24241">
        <w:rPr>
          <w:noProof/>
          <w:lang w:val="en-US"/>
        </w:rPr>
        <w:pict>
          <v:shape id="Imagen 85" o:spid="_x0000_i1096" type="#_x0000_t75" style="width:415.9pt;height:572.8pt;visibility:visible" o:bordertopcolor="black" o:borderleftcolor="black" o:borderbottomcolor="black" o:borderrightcolor="black">
            <v:imagedata r:id="rId100" o:title=""/>
            <o:lock v:ext="edit" aspectratio="f"/>
            <w10:bordertop type="single" width="2"/>
            <w10:borderleft type="single" width="2"/>
            <w10:borderbottom type="single" width="2"/>
            <w10:borderright type="single" width="2"/>
          </v:shape>
        </w:pict>
      </w:r>
    </w:p>
    <w:p w:rsidR="0010283D" w:rsidRPr="00E36B3F" w:rsidRDefault="0010283D" w:rsidP="00D04D92">
      <w:pPr>
        <w:ind w:left="0" w:firstLine="0"/>
        <w:jc w:val="center"/>
        <w:rPr>
          <w:b/>
        </w:rPr>
      </w:pPr>
      <w:r w:rsidRPr="00E36B3F">
        <w:rPr>
          <w:b/>
        </w:rPr>
        <w:lastRenderedPageBreak/>
        <w:t>Anexo 15. Plan de Capacitación</w:t>
      </w:r>
    </w:p>
    <w:p w:rsidR="0010283D" w:rsidRPr="0007464C" w:rsidRDefault="0010283D" w:rsidP="00D04D92">
      <w:pPr>
        <w:ind w:left="0" w:firstLine="0"/>
        <w:jc w:val="center"/>
        <w:rPr>
          <w:b/>
        </w:rPr>
      </w:pPr>
      <w:bookmarkStart w:id="230" w:name="_Toc277279222"/>
      <w:r w:rsidRPr="0007464C">
        <w:rPr>
          <w:b/>
        </w:rPr>
        <w:t>Plan de Capacitación</w:t>
      </w:r>
      <w:bookmarkEnd w:id="230"/>
    </w:p>
    <w:p w:rsidR="0010283D" w:rsidRPr="0010283D" w:rsidRDefault="0010283D" w:rsidP="00D04D92">
      <w:pPr>
        <w:ind w:left="357" w:firstLine="0"/>
        <w:rPr>
          <w:rStyle w:val="Textoennegrita"/>
          <w:rFonts w:cs="Arial"/>
          <w:b w:val="0"/>
          <w:bCs w:val="0"/>
        </w:rPr>
      </w:pPr>
      <w:r w:rsidRPr="00C81E51">
        <w:rPr>
          <w:rFonts w:cs="Arial"/>
        </w:rPr>
        <w:t>La organización se encuentra compuesta en su totalidad po</w:t>
      </w:r>
      <w:r>
        <w:rPr>
          <w:rFonts w:cs="Arial"/>
        </w:rPr>
        <w:t>r</w:t>
      </w:r>
      <w:r w:rsidRPr="00C81E51">
        <w:rPr>
          <w:rFonts w:cs="Arial"/>
        </w:rPr>
        <w:t xml:space="preserve"> 1960 empleados entre sus diferentes secciones</w:t>
      </w:r>
      <w:r>
        <w:rPr>
          <w:rFonts w:cs="Arial"/>
        </w:rPr>
        <w:t xml:space="preserve"> principales, siendo la más grande </w:t>
      </w:r>
      <w:smartTag w:uri="urn:schemas-microsoft-com:office:smarttags" w:element="PersonName">
        <w:smartTagPr>
          <w:attr w:name="ProductID" w:val="la Secci￳n"/>
        </w:smartTagPr>
        <w:r>
          <w:rPr>
            <w:rFonts w:cs="Arial"/>
          </w:rPr>
          <w:t>la Sección</w:t>
        </w:r>
      </w:smartTag>
      <w:r>
        <w:rPr>
          <w:rFonts w:cs="Arial"/>
        </w:rPr>
        <w:t xml:space="preserve"> de Operaciones Técnicas con 500 empleados. En esta sección se encuentra incluida el área de Mantenimiento del Sistema, para la cual se propone un plan de capacitación.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3"/>
        <w:gridCol w:w="4365"/>
        <w:gridCol w:w="2057"/>
      </w:tblGrid>
      <w:tr w:rsidR="0010283D" w:rsidRPr="008631E8" w:rsidTr="00D04D92">
        <w:trPr>
          <w:trHeight w:hRule="exact" w:val="454"/>
          <w:jc w:val="center"/>
        </w:trPr>
        <w:tc>
          <w:tcPr>
            <w:tcW w:w="0" w:type="auto"/>
            <w:vAlign w:val="center"/>
          </w:tcPr>
          <w:p w:rsidR="0010283D" w:rsidRPr="00913F3C" w:rsidRDefault="0010283D" w:rsidP="0010283D">
            <w:pPr>
              <w:jc w:val="center"/>
              <w:rPr>
                <w:rFonts w:cs="Arial"/>
                <w:b/>
              </w:rPr>
            </w:pPr>
            <w:r w:rsidRPr="00913F3C">
              <w:rPr>
                <w:rFonts w:cs="Arial"/>
                <w:b/>
              </w:rPr>
              <w:t>Orden</w:t>
            </w:r>
          </w:p>
        </w:tc>
        <w:tc>
          <w:tcPr>
            <w:tcW w:w="0" w:type="auto"/>
            <w:vAlign w:val="center"/>
          </w:tcPr>
          <w:p w:rsidR="0010283D" w:rsidRPr="008631E8" w:rsidRDefault="0010283D" w:rsidP="0010283D">
            <w:pPr>
              <w:jc w:val="center"/>
              <w:rPr>
                <w:rFonts w:cs="Arial"/>
                <w:b/>
              </w:rPr>
            </w:pPr>
            <w:r w:rsidRPr="008631E8">
              <w:rPr>
                <w:rFonts w:cs="Arial"/>
                <w:b/>
              </w:rPr>
              <w:t>Sección de la Organización</w:t>
            </w:r>
          </w:p>
        </w:tc>
        <w:tc>
          <w:tcPr>
            <w:tcW w:w="0" w:type="auto"/>
            <w:vAlign w:val="center"/>
          </w:tcPr>
          <w:p w:rsidR="0010283D" w:rsidRPr="008631E8" w:rsidRDefault="0010283D" w:rsidP="0010283D">
            <w:pPr>
              <w:jc w:val="center"/>
              <w:rPr>
                <w:rFonts w:cs="Arial"/>
                <w:b/>
              </w:rPr>
            </w:pPr>
            <w:r w:rsidRPr="008631E8">
              <w:rPr>
                <w:rFonts w:cs="Arial"/>
                <w:b/>
              </w:rPr>
              <w:t># Empleados</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1</w:t>
            </w:r>
          </w:p>
        </w:tc>
        <w:tc>
          <w:tcPr>
            <w:tcW w:w="0" w:type="auto"/>
            <w:vAlign w:val="center"/>
          </w:tcPr>
          <w:p w:rsidR="0010283D" w:rsidRPr="008631E8" w:rsidRDefault="0010283D" w:rsidP="0010283D">
            <w:pPr>
              <w:jc w:val="center"/>
              <w:rPr>
                <w:rFonts w:cs="Arial"/>
              </w:rPr>
            </w:pPr>
            <w:r w:rsidRPr="008631E8">
              <w:rPr>
                <w:rFonts w:cs="Arial"/>
              </w:rPr>
              <w:t>Gerencia General</w:t>
            </w:r>
          </w:p>
        </w:tc>
        <w:tc>
          <w:tcPr>
            <w:tcW w:w="0" w:type="auto"/>
            <w:vAlign w:val="center"/>
          </w:tcPr>
          <w:p w:rsidR="0010283D" w:rsidRPr="008631E8" w:rsidRDefault="0010283D" w:rsidP="0010283D">
            <w:pPr>
              <w:jc w:val="center"/>
              <w:rPr>
                <w:rFonts w:cs="Arial"/>
              </w:rPr>
            </w:pPr>
            <w:r w:rsidRPr="008631E8">
              <w:rPr>
                <w:rFonts w:cs="Arial"/>
              </w:rPr>
              <w:t>10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2</w:t>
            </w:r>
          </w:p>
        </w:tc>
        <w:tc>
          <w:tcPr>
            <w:tcW w:w="0" w:type="auto"/>
            <w:vAlign w:val="center"/>
          </w:tcPr>
          <w:p w:rsidR="0010283D" w:rsidRPr="008631E8" w:rsidRDefault="0010283D" w:rsidP="0010283D">
            <w:pPr>
              <w:jc w:val="center"/>
              <w:rPr>
                <w:rFonts w:cs="Arial"/>
              </w:rPr>
            </w:pPr>
            <w:r w:rsidRPr="008631E8">
              <w:rPr>
                <w:rFonts w:cs="Arial"/>
              </w:rPr>
              <w:t>Gerencia Legal</w:t>
            </w:r>
          </w:p>
        </w:tc>
        <w:tc>
          <w:tcPr>
            <w:tcW w:w="0" w:type="auto"/>
            <w:vAlign w:val="center"/>
          </w:tcPr>
          <w:p w:rsidR="0010283D" w:rsidRPr="008631E8" w:rsidRDefault="0010283D" w:rsidP="0010283D">
            <w:pPr>
              <w:jc w:val="center"/>
              <w:rPr>
                <w:rFonts w:cs="Arial"/>
              </w:rPr>
            </w:pPr>
            <w:r w:rsidRPr="008631E8">
              <w:rPr>
                <w:rFonts w:cs="Arial"/>
              </w:rPr>
              <w:t>60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3</w:t>
            </w:r>
          </w:p>
        </w:tc>
        <w:tc>
          <w:tcPr>
            <w:tcW w:w="0" w:type="auto"/>
            <w:vAlign w:val="center"/>
          </w:tcPr>
          <w:p w:rsidR="0010283D" w:rsidRPr="008631E8" w:rsidRDefault="0010283D" w:rsidP="0010283D">
            <w:pPr>
              <w:jc w:val="center"/>
              <w:rPr>
                <w:rFonts w:cs="Arial"/>
              </w:rPr>
            </w:pPr>
            <w:r w:rsidRPr="008631E8">
              <w:rPr>
                <w:rFonts w:cs="Arial"/>
              </w:rPr>
              <w:t>Gerencia de Comunicación</w:t>
            </w:r>
          </w:p>
        </w:tc>
        <w:tc>
          <w:tcPr>
            <w:tcW w:w="0" w:type="auto"/>
            <w:vAlign w:val="center"/>
          </w:tcPr>
          <w:p w:rsidR="0010283D" w:rsidRPr="008631E8" w:rsidRDefault="0010283D" w:rsidP="0010283D">
            <w:pPr>
              <w:jc w:val="center"/>
              <w:rPr>
                <w:rFonts w:cs="Arial"/>
              </w:rPr>
            </w:pPr>
            <w:r w:rsidRPr="008631E8">
              <w:rPr>
                <w:rFonts w:cs="Arial"/>
              </w:rPr>
              <w:t>50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4</w:t>
            </w:r>
          </w:p>
        </w:tc>
        <w:tc>
          <w:tcPr>
            <w:tcW w:w="0" w:type="auto"/>
            <w:vAlign w:val="center"/>
          </w:tcPr>
          <w:p w:rsidR="0010283D" w:rsidRPr="008631E8" w:rsidRDefault="0010283D" w:rsidP="0010283D">
            <w:pPr>
              <w:jc w:val="center"/>
              <w:rPr>
                <w:rFonts w:cs="Arial"/>
              </w:rPr>
            </w:pPr>
            <w:r w:rsidRPr="008631E8">
              <w:rPr>
                <w:rFonts w:cs="Arial"/>
              </w:rPr>
              <w:t>Gerencia de Informática</w:t>
            </w:r>
          </w:p>
        </w:tc>
        <w:tc>
          <w:tcPr>
            <w:tcW w:w="0" w:type="auto"/>
            <w:vAlign w:val="center"/>
          </w:tcPr>
          <w:p w:rsidR="0010283D" w:rsidRPr="008631E8" w:rsidRDefault="0010283D" w:rsidP="0010283D">
            <w:pPr>
              <w:jc w:val="center"/>
              <w:rPr>
                <w:rFonts w:cs="Arial"/>
              </w:rPr>
            </w:pPr>
            <w:r w:rsidRPr="008631E8">
              <w:rPr>
                <w:rFonts w:cs="Arial"/>
              </w:rPr>
              <w:t>80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5</w:t>
            </w:r>
          </w:p>
        </w:tc>
        <w:tc>
          <w:tcPr>
            <w:tcW w:w="0" w:type="auto"/>
            <w:vAlign w:val="center"/>
          </w:tcPr>
          <w:p w:rsidR="0010283D" w:rsidRPr="008631E8" w:rsidRDefault="0010283D" w:rsidP="0010283D">
            <w:pPr>
              <w:jc w:val="center"/>
              <w:rPr>
                <w:rFonts w:cs="Arial"/>
              </w:rPr>
            </w:pPr>
            <w:r w:rsidRPr="008631E8">
              <w:rPr>
                <w:rFonts w:cs="Arial"/>
              </w:rPr>
              <w:t>Gerencia de Auditoria</w:t>
            </w:r>
          </w:p>
        </w:tc>
        <w:tc>
          <w:tcPr>
            <w:tcW w:w="0" w:type="auto"/>
            <w:vAlign w:val="center"/>
          </w:tcPr>
          <w:p w:rsidR="0010283D" w:rsidRPr="008631E8" w:rsidRDefault="0010283D" w:rsidP="0010283D">
            <w:pPr>
              <w:jc w:val="center"/>
              <w:rPr>
                <w:rFonts w:cs="Arial"/>
              </w:rPr>
            </w:pPr>
            <w:r w:rsidRPr="008631E8">
              <w:rPr>
                <w:rFonts w:cs="Arial"/>
              </w:rPr>
              <w:t>156</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6</w:t>
            </w:r>
          </w:p>
        </w:tc>
        <w:tc>
          <w:tcPr>
            <w:tcW w:w="0" w:type="auto"/>
            <w:vAlign w:val="center"/>
          </w:tcPr>
          <w:p w:rsidR="0010283D" w:rsidRPr="008631E8" w:rsidRDefault="0010283D" w:rsidP="0010283D">
            <w:pPr>
              <w:jc w:val="center"/>
              <w:rPr>
                <w:rFonts w:cs="Arial"/>
              </w:rPr>
            </w:pPr>
            <w:r>
              <w:rPr>
                <w:rFonts w:cs="Arial"/>
              </w:rPr>
              <w:t>Dirección Administrativo F</w:t>
            </w:r>
            <w:r w:rsidRPr="008631E8">
              <w:rPr>
                <w:rFonts w:cs="Arial"/>
              </w:rPr>
              <w:t>inanciero</w:t>
            </w:r>
          </w:p>
        </w:tc>
        <w:tc>
          <w:tcPr>
            <w:tcW w:w="0" w:type="auto"/>
            <w:vAlign w:val="center"/>
          </w:tcPr>
          <w:p w:rsidR="0010283D" w:rsidRPr="008631E8" w:rsidRDefault="0010283D" w:rsidP="0010283D">
            <w:pPr>
              <w:jc w:val="center"/>
              <w:rPr>
                <w:rFonts w:cs="Arial"/>
              </w:rPr>
            </w:pPr>
            <w:r w:rsidRPr="008631E8">
              <w:rPr>
                <w:rFonts w:cs="Arial"/>
              </w:rPr>
              <w:t>150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7</w:t>
            </w:r>
          </w:p>
        </w:tc>
        <w:tc>
          <w:tcPr>
            <w:tcW w:w="0" w:type="auto"/>
            <w:vAlign w:val="center"/>
          </w:tcPr>
          <w:p w:rsidR="0010283D" w:rsidRPr="008631E8" w:rsidRDefault="0010283D" w:rsidP="0010283D">
            <w:pPr>
              <w:jc w:val="center"/>
              <w:rPr>
                <w:rFonts w:cs="Arial"/>
              </w:rPr>
            </w:pPr>
            <w:r>
              <w:rPr>
                <w:rFonts w:cs="Arial"/>
              </w:rPr>
              <w:t>Dirección de Operaciones T</w:t>
            </w:r>
            <w:r w:rsidRPr="008631E8">
              <w:rPr>
                <w:rFonts w:cs="Arial"/>
              </w:rPr>
              <w:t>écnicas</w:t>
            </w:r>
          </w:p>
        </w:tc>
        <w:tc>
          <w:tcPr>
            <w:tcW w:w="0" w:type="auto"/>
            <w:vAlign w:val="center"/>
          </w:tcPr>
          <w:p w:rsidR="0010283D" w:rsidRPr="008631E8" w:rsidRDefault="0010283D" w:rsidP="0010283D">
            <w:pPr>
              <w:jc w:val="center"/>
              <w:rPr>
                <w:rFonts w:cs="Arial"/>
              </w:rPr>
            </w:pPr>
            <w:r w:rsidRPr="008631E8">
              <w:rPr>
                <w:rFonts w:cs="Arial"/>
              </w:rPr>
              <w:t>500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8</w:t>
            </w:r>
          </w:p>
        </w:tc>
        <w:tc>
          <w:tcPr>
            <w:tcW w:w="0" w:type="auto"/>
            <w:vAlign w:val="center"/>
          </w:tcPr>
          <w:p w:rsidR="0010283D" w:rsidRPr="008631E8" w:rsidRDefault="0010283D" w:rsidP="0010283D">
            <w:pPr>
              <w:jc w:val="center"/>
              <w:rPr>
                <w:rFonts w:cs="Arial"/>
              </w:rPr>
            </w:pPr>
            <w:r>
              <w:rPr>
                <w:rFonts w:cs="Arial"/>
              </w:rPr>
              <w:t>Dirección de O</w:t>
            </w:r>
            <w:r w:rsidRPr="008631E8">
              <w:rPr>
                <w:rFonts w:cs="Arial"/>
              </w:rPr>
              <w:t>bras</w:t>
            </w:r>
          </w:p>
        </w:tc>
        <w:tc>
          <w:tcPr>
            <w:tcW w:w="0" w:type="auto"/>
            <w:vAlign w:val="center"/>
          </w:tcPr>
          <w:p w:rsidR="0010283D" w:rsidRPr="008631E8" w:rsidRDefault="0010283D" w:rsidP="0010283D">
            <w:pPr>
              <w:jc w:val="center"/>
              <w:rPr>
                <w:rFonts w:cs="Arial"/>
              </w:rPr>
            </w:pPr>
            <w:r w:rsidRPr="008631E8">
              <w:rPr>
                <w:rFonts w:cs="Arial"/>
              </w:rPr>
              <w:t>250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9</w:t>
            </w:r>
          </w:p>
        </w:tc>
        <w:tc>
          <w:tcPr>
            <w:tcW w:w="0" w:type="auto"/>
            <w:vAlign w:val="center"/>
          </w:tcPr>
          <w:p w:rsidR="0010283D" w:rsidRPr="008631E8" w:rsidRDefault="0010283D" w:rsidP="0010283D">
            <w:pPr>
              <w:jc w:val="center"/>
              <w:rPr>
                <w:rFonts w:cs="Arial"/>
              </w:rPr>
            </w:pPr>
            <w:r>
              <w:rPr>
                <w:rFonts w:cs="Arial"/>
              </w:rPr>
              <w:t>Dirección C</w:t>
            </w:r>
            <w:r w:rsidRPr="008631E8">
              <w:rPr>
                <w:rFonts w:cs="Arial"/>
              </w:rPr>
              <w:t>omercial</w:t>
            </w:r>
          </w:p>
        </w:tc>
        <w:tc>
          <w:tcPr>
            <w:tcW w:w="0" w:type="auto"/>
            <w:vAlign w:val="center"/>
          </w:tcPr>
          <w:p w:rsidR="0010283D" w:rsidRPr="008631E8" w:rsidRDefault="0010283D" w:rsidP="0010283D">
            <w:pPr>
              <w:jc w:val="center"/>
              <w:rPr>
                <w:rFonts w:cs="Arial"/>
              </w:rPr>
            </w:pPr>
            <w:r w:rsidRPr="008631E8">
              <w:rPr>
                <w:rFonts w:cs="Arial"/>
              </w:rPr>
              <w:t>380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10</w:t>
            </w:r>
          </w:p>
        </w:tc>
        <w:tc>
          <w:tcPr>
            <w:tcW w:w="0" w:type="auto"/>
            <w:vAlign w:val="center"/>
          </w:tcPr>
          <w:p w:rsidR="0010283D" w:rsidRPr="008631E8" w:rsidRDefault="0010283D" w:rsidP="0010283D">
            <w:pPr>
              <w:jc w:val="center"/>
              <w:rPr>
                <w:rFonts w:cs="Arial"/>
              </w:rPr>
            </w:pPr>
            <w:r>
              <w:rPr>
                <w:rFonts w:cs="Arial"/>
              </w:rPr>
              <w:t>Dirección de Regulación y C</w:t>
            </w:r>
            <w:r w:rsidRPr="008631E8">
              <w:rPr>
                <w:rFonts w:cs="Arial"/>
              </w:rPr>
              <w:t>alidad</w:t>
            </w:r>
          </w:p>
        </w:tc>
        <w:tc>
          <w:tcPr>
            <w:tcW w:w="0" w:type="auto"/>
            <w:vAlign w:val="center"/>
          </w:tcPr>
          <w:p w:rsidR="0010283D" w:rsidRPr="008631E8" w:rsidRDefault="0010283D" w:rsidP="0010283D">
            <w:pPr>
              <w:jc w:val="center"/>
              <w:rPr>
                <w:rFonts w:cs="Arial"/>
              </w:rPr>
            </w:pPr>
            <w:r w:rsidRPr="008631E8">
              <w:rPr>
                <w:rFonts w:cs="Arial"/>
              </w:rPr>
              <w:t>300</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b/>
              </w:rPr>
            </w:pPr>
            <w:r w:rsidRPr="008631E8">
              <w:rPr>
                <w:rFonts w:cs="Arial"/>
                <w:b/>
              </w:rPr>
              <w:t>11</w:t>
            </w:r>
          </w:p>
        </w:tc>
        <w:tc>
          <w:tcPr>
            <w:tcW w:w="0" w:type="auto"/>
            <w:vAlign w:val="center"/>
          </w:tcPr>
          <w:p w:rsidR="0010283D" w:rsidRPr="008631E8" w:rsidRDefault="0010283D" w:rsidP="0010283D">
            <w:pPr>
              <w:jc w:val="center"/>
              <w:rPr>
                <w:rFonts w:cs="Arial"/>
              </w:rPr>
            </w:pPr>
            <w:r w:rsidRPr="008631E8">
              <w:rPr>
                <w:rFonts w:cs="Arial"/>
              </w:rPr>
              <w:t>Dirección de RRHH</w:t>
            </w:r>
          </w:p>
        </w:tc>
        <w:tc>
          <w:tcPr>
            <w:tcW w:w="0" w:type="auto"/>
            <w:vAlign w:val="center"/>
          </w:tcPr>
          <w:p w:rsidR="0010283D" w:rsidRPr="008631E8" w:rsidRDefault="0010283D" w:rsidP="0010283D">
            <w:pPr>
              <w:jc w:val="center"/>
              <w:rPr>
                <w:rFonts w:cs="Arial"/>
              </w:rPr>
            </w:pPr>
            <w:r w:rsidRPr="008631E8">
              <w:rPr>
                <w:rFonts w:cs="Arial"/>
              </w:rPr>
              <w:t>24</w:t>
            </w:r>
          </w:p>
        </w:tc>
      </w:tr>
      <w:tr w:rsidR="0010283D" w:rsidRPr="008631E8" w:rsidTr="00D04D92">
        <w:trPr>
          <w:trHeight w:hRule="exact" w:val="454"/>
          <w:jc w:val="center"/>
        </w:trPr>
        <w:tc>
          <w:tcPr>
            <w:tcW w:w="0" w:type="auto"/>
            <w:vAlign w:val="center"/>
          </w:tcPr>
          <w:p w:rsidR="0010283D" w:rsidRPr="008631E8" w:rsidRDefault="0010283D" w:rsidP="0010283D">
            <w:pPr>
              <w:jc w:val="center"/>
              <w:rPr>
                <w:rFonts w:cs="Arial"/>
              </w:rPr>
            </w:pPr>
          </w:p>
        </w:tc>
        <w:tc>
          <w:tcPr>
            <w:tcW w:w="0" w:type="auto"/>
            <w:vAlign w:val="center"/>
          </w:tcPr>
          <w:p w:rsidR="0010283D" w:rsidRPr="008631E8" w:rsidRDefault="0010283D" w:rsidP="000C4DD5">
            <w:pPr>
              <w:jc w:val="right"/>
              <w:rPr>
                <w:rFonts w:cs="Arial"/>
                <w:b/>
              </w:rPr>
            </w:pPr>
            <w:r w:rsidRPr="008631E8">
              <w:rPr>
                <w:rFonts w:cs="Arial"/>
                <w:b/>
              </w:rPr>
              <w:t>TOTAL</w:t>
            </w:r>
          </w:p>
        </w:tc>
        <w:tc>
          <w:tcPr>
            <w:tcW w:w="0" w:type="auto"/>
            <w:vAlign w:val="center"/>
          </w:tcPr>
          <w:p w:rsidR="0010283D" w:rsidRPr="008631E8" w:rsidRDefault="0010283D" w:rsidP="0010283D">
            <w:pPr>
              <w:jc w:val="center"/>
              <w:rPr>
                <w:rFonts w:cs="Arial"/>
                <w:b/>
              </w:rPr>
            </w:pPr>
            <w:r w:rsidRPr="008631E8">
              <w:rPr>
                <w:rFonts w:cs="Arial"/>
                <w:b/>
              </w:rPr>
              <w:t>1960</w:t>
            </w:r>
          </w:p>
        </w:tc>
      </w:tr>
    </w:tbl>
    <w:p w:rsidR="0010283D" w:rsidRDefault="0010283D" w:rsidP="0010283D">
      <w:pPr>
        <w:autoSpaceDE w:val="0"/>
        <w:autoSpaceDN w:val="0"/>
        <w:adjustRightInd w:val="0"/>
        <w:rPr>
          <w:rFonts w:ascii="Constantia" w:hAnsi="Constantia" w:cs="Arial"/>
          <w:b/>
          <w:bCs/>
          <w:sz w:val="28"/>
        </w:rPr>
      </w:pPr>
    </w:p>
    <w:p w:rsidR="0010283D" w:rsidRDefault="0010283D" w:rsidP="0010283D">
      <w:pPr>
        <w:autoSpaceDE w:val="0"/>
        <w:autoSpaceDN w:val="0"/>
        <w:adjustRightInd w:val="0"/>
        <w:jc w:val="center"/>
        <w:rPr>
          <w:rFonts w:ascii="Constantia" w:hAnsi="Constantia" w:cs="Arial"/>
          <w:b/>
          <w:bCs/>
          <w:sz w:val="28"/>
        </w:rPr>
      </w:pPr>
    </w:p>
    <w:p w:rsidR="0010283D" w:rsidRPr="00E36B3F" w:rsidRDefault="000E354B" w:rsidP="00D04D92">
      <w:pPr>
        <w:ind w:left="0" w:firstLine="0"/>
        <w:jc w:val="center"/>
        <w:rPr>
          <w:b/>
        </w:rPr>
      </w:pPr>
      <w:r w:rsidRPr="00E36B3F">
        <w:rPr>
          <w:b/>
        </w:rPr>
        <w:lastRenderedPageBreak/>
        <w:t>Anexo 15 Plan  de Capacitación  Propuesto para La Organización</w:t>
      </w:r>
    </w:p>
    <w:p w:rsidR="00504E61" w:rsidRDefault="00F24241" w:rsidP="00D04D92">
      <w:pPr>
        <w:spacing w:line="240" w:lineRule="auto"/>
        <w:ind w:left="0" w:firstLine="0"/>
        <w:jc w:val="center"/>
        <w:rPr>
          <w:rFonts w:ascii="Verdana" w:hAnsi="Verdana" w:cs="Arial"/>
          <w:b/>
          <w:lang w:val="en-US"/>
        </w:rPr>
      </w:pPr>
      <w:r w:rsidRPr="00F24241">
        <w:rPr>
          <w:noProof/>
          <w:lang w:val="es-ES" w:eastAsia="es-ES"/>
        </w:rPr>
        <w:pict>
          <v:shape id="Imagen 1" o:spid="_x0000_i1097" type="#_x0000_t75" style="width:405.15pt;height:501.85pt;visibility:visible;mso-wrap-style:square" o:bordertopcolor="this" o:borderleftcolor="this" o:borderbottomcolor="this" o:borderrightcolor="this">
            <v:imagedata r:id="rId101" o:title="" cropbottom="5635f"/>
            <w10:bordertop type="single" width="4"/>
            <w10:borderleft type="single" width="4"/>
            <w10:borderbottom type="single" width="4"/>
            <w10:borderright type="single" width="4"/>
          </v:shape>
        </w:pict>
      </w:r>
    </w:p>
    <w:p w:rsidR="0010283D" w:rsidRPr="00836A6F" w:rsidRDefault="0010283D" w:rsidP="00D04D92">
      <w:pPr>
        <w:ind w:left="357" w:firstLine="0"/>
        <w:rPr>
          <w:rFonts w:cs="Arial"/>
        </w:rPr>
      </w:pPr>
      <w:r w:rsidRPr="00B25CB9">
        <w:rPr>
          <w:rFonts w:cs="Arial"/>
        </w:rPr>
        <w:t xml:space="preserve">Se propone </w:t>
      </w:r>
      <w:r>
        <w:rPr>
          <w:rFonts w:cs="Arial"/>
        </w:rPr>
        <w:t xml:space="preserve">la capacitación especialmente en el manejo de utilitarios, seguridad industrial, organización y métodos, análisis estadístico básico, </w:t>
      </w:r>
      <w:r>
        <w:rPr>
          <w:rFonts w:cs="Arial"/>
        </w:rPr>
        <w:lastRenderedPageBreak/>
        <w:t xml:space="preserve">necesarios para el buen manejo y entendimiento del Software de Gerencia de Activos, </w:t>
      </w:r>
      <w:r w:rsidR="00106EAF">
        <w:rPr>
          <w:rFonts w:cs="Arial"/>
        </w:rPr>
        <w:t>así</w:t>
      </w:r>
      <w:r>
        <w:rPr>
          <w:rFonts w:cs="Arial"/>
        </w:rPr>
        <w:t xml:space="preserve"> mismo la seguridad de planta también se toma en cuenta. Por razones de optimizar recursos, se aprovecha la capitación las áreas de Lecturas y Consumos. A continuación se presenta el plan de trabajo para seguridad.</w:t>
      </w:r>
    </w:p>
    <w:p w:rsidR="0010283D" w:rsidRPr="00D04D92" w:rsidRDefault="0010283D" w:rsidP="00D04D92">
      <w:pPr>
        <w:ind w:left="0" w:firstLine="0"/>
        <w:jc w:val="center"/>
        <w:rPr>
          <w:rFonts w:cs="Arial"/>
          <w:b/>
          <w:bCs/>
          <w:sz w:val="22"/>
        </w:rPr>
      </w:pPr>
      <w:r w:rsidRPr="00D04D92">
        <w:rPr>
          <w:rFonts w:cs="Arial"/>
          <w:b/>
          <w:bCs/>
        </w:rPr>
        <w:t>PLAN DE TRABAJO PARA SEGURIDAD</w:t>
      </w:r>
    </w:p>
    <w:p w:rsidR="0010283D" w:rsidRPr="00F24B69" w:rsidRDefault="0010283D" w:rsidP="0010283D">
      <w:pPr>
        <w:autoSpaceDE w:val="0"/>
        <w:autoSpaceDN w:val="0"/>
        <w:adjustRightInd w:val="0"/>
        <w:spacing w:line="276" w:lineRule="auto"/>
        <w:rPr>
          <w:rFonts w:cs="Arial"/>
          <w:b/>
          <w:bCs/>
        </w:rPr>
      </w:pPr>
      <w:r>
        <w:rPr>
          <w:rFonts w:cs="Arial"/>
          <w:b/>
          <w:bCs/>
        </w:rPr>
        <w:t>Personal a capacitar</w:t>
      </w:r>
      <w:r w:rsidRPr="00F24B69">
        <w:rPr>
          <w:rFonts w:cs="Arial"/>
          <w:b/>
          <w:bCs/>
        </w:rPr>
        <w:t xml:space="preserve">: </w:t>
      </w:r>
      <w:r>
        <w:rPr>
          <w:rFonts w:cs="Arial"/>
          <w:bCs/>
        </w:rPr>
        <w:t>Colaboradores del Área Mantenimiento</w:t>
      </w:r>
      <w:r w:rsidRPr="00F24B69">
        <w:rPr>
          <w:rFonts w:cs="Arial"/>
          <w:b/>
          <w:bCs/>
        </w:rPr>
        <w:tab/>
      </w:r>
    </w:p>
    <w:p w:rsidR="0010283D" w:rsidRPr="00F24B69" w:rsidRDefault="0010283D" w:rsidP="0010283D">
      <w:pPr>
        <w:autoSpaceDE w:val="0"/>
        <w:autoSpaceDN w:val="0"/>
        <w:adjustRightInd w:val="0"/>
        <w:spacing w:line="276" w:lineRule="auto"/>
        <w:rPr>
          <w:rFonts w:cs="Arial"/>
          <w:b/>
          <w:bCs/>
        </w:rPr>
      </w:pPr>
      <w:r w:rsidRPr="00F24B69">
        <w:rPr>
          <w:rFonts w:cs="Arial"/>
          <w:b/>
          <w:bCs/>
        </w:rPr>
        <w:t xml:space="preserve">Empresa: </w:t>
      </w:r>
      <w:r>
        <w:rPr>
          <w:rFonts w:cs="Arial"/>
          <w:bCs/>
        </w:rPr>
        <w:t>Empresa Potabilizadora</w:t>
      </w:r>
    </w:p>
    <w:p w:rsidR="0010283D" w:rsidRPr="00F24B69" w:rsidRDefault="0010283D" w:rsidP="0010283D">
      <w:pPr>
        <w:autoSpaceDE w:val="0"/>
        <w:autoSpaceDN w:val="0"/>
        <w:adjustRightInd w:val="0"/>
        <w:spacing w:line="276" w:lineRule="auto"/>
        <w:ind w:right="-285"/>
        <w:rPr>
          <w:rFonts w:cs="Arial"/>
          <w:b/>
          <w:bCs/>
        </w:rPr>
      </w:pPr>
      <w:r w:rsidRPr="00F24B69">
        <w:rPr>
          <w:rFonts w:cs="Arial"/>
          <w:b/>
          <w:bCs/>
        </w:rPr>
        <w:t>Área:</w:t>
      </w:r>
      <w:r>
        <w:rPr>
          <w:rFonts w:cs="Arial"/>
          <w:b/>
          <w:bCs/>
        </w:rPr>
        <w:tab/>
      </w:r>
      <w:r>
        <w:rPr>
          <w:rFonts w:cs="Arial"/>
          <w:bCs/>
        </w:rPr>
        <w:t>Seguridad Industrial y</w:t>
      </w:r>
      <w:r w:rsidRPr="00F24B69">
        <w:rPr>
          <w:rFonts w:cs="Arial"/>
          <w:bCs/>
        </w:rPr>
        <w:t xml:space="preserve"> Salud Ocupacional</w:t>
      </w:r>
    </w:p>
    <w:p w:rsidR="00504E61" w:rsidRDefault="0010283D" w:rsidP="00504E61">
      <w:pPr>
        <w:autoSpaceDE w:val="0"/>
        <w:autoSpaceDN w:val="0"/>
        <w:adjustRightInd w:val="0"/>
        <w:spacing w:line="276" w:lineRule="auto"/>
        <w:rPr>
          <w:rFonts w:cs="Arial"/>
          <w:b/>
          <w:bCs/>
        </w:rPr>
      </w:pPr>
      <w:r w:rsidRPr="00F24B69">
        <w:rPr>
          <w:rFonts w:cs="Arial"/>
          <w:b/>
          <w:bCs/>
        </w:rPr>
        <w:t xml:space="preserve">Tutor: </w:t>
      </w:r>
      <w:r w:rsidRPr="00F24B69">
        <w:rPr>
          <w:rFonts w:cs="Arial"/>
          <w:bCs/>
        </w:rPr>
        <w:t xml:space="preserve">Ing. Marco Antonio Quezada </w:t>
      </w:r>
    </w:p>
    <w:p w:rsidR="0010283D" w:rsidRPr="00F24B69" w:rsidRDefault="0010283D" w:rsidP="00D04D92">
      <w:pPr>
        <w:ind w:left="0" w:firstLine="0"/>
        <w:jc w:val="center"/>
        <w:rPr>
          <w:rFonts w:cs="Arial"/>
          <w:b/>
          <w:bCs/>
        </w:rPr>
      </w:pPr>
      <w:r w:rsidRPr="00D04D92">
        <w:rPr>
          <w:rFonts w:cs="Arial"/>
          <w:b/>
          <w:bCs/>
        </w:rPr>
        <w:t>OBJETIVOS</w:t>
      </w:r>
      <w:r>
        <w:rPr>
          <w:rFonts w:cs="Arial"/>
          <w:b/>
          <w:bCs/>
        </w:rPr>
        <w:t xml:space="preserve"> DE LA </w:t>
      </w:r>
      <w:r w:rsidR="0078318A">
        <w:rPr>
          <w:rFonts w:cs="Arial"/>
          <w:b/>
          <w:bCs/>
        </w:rPr>
        <w:t>CAPACITACIÓN</w:t>
      </w:r>
    </w:p>
    <w:p w:rsidR="0010283D" w:rsidRPr="00F24B69" w:rsidRDefault="00504E61" w:rsidP="00504E61">
      <w:pPr>
        <w:autoSpaceDE w:val="0"/>
        <w:autoSpaceDN w:val="0"/>
        <w:adjustRightInd w:val="0"/>
        <w:rPr>
          <w:rFonts w:cs="Arial"/>
          <w:b/>
          <w:bCs/>
        </w:rPr>
      </w:pPr>
      <w:r>
        <w:rPr>
          <w:rFonts w:cs="Arial"/>
          <w:b/>
          <w:bCs/>
        </w:rPr>
        <w:t>OBJETIVO GENERAL</w:t>
      </w:r>
    </w:p>
    <w:p w:rsidR="0010283D" w:rsidRPr="00504E61" w:rsidRDefault="0010283D" w:rsidP="00D04D92">
      <w:pPr>
        <w:ind w:left="357" w:firstLine="0"/>
        <w:rPr>
          <w:rFonts w:cs="Arial"/>
        </w:rPr>
      </w:pPr>
      <w:r w:rsidRPr="00F24B69">
        <w:rPr>
          <w:rFonts w:cs="Arial"/>
        </w:rPr>
        <w:t xml:space="preserve">Disminuir el porcentaje de riesgo en siniestro mediante un plan  de seguridad adecuadamente difundido para que los colaboradores de </w:t>
      </w:r>
      <w:r>
        <w:rPr>
          <w:rFonts w:cs="Arial"/>
        </w:rPr>
        <w:t>Organización</w:t>
      </w:r>
      <w:r w:rsidRPr="00F24B69">
        <w:rPr>
          <w:rFonts w:cs="Arial"/>
        </w:rPr>
        <w:t xml:space="preserve"> puedan conocer y realizar su labor de una manera segura y adec</w:t>
      </w:r>
      <w:r w:rsidR="00504E61">
        <w:rPr>
          <w:rFonts w:cs="Arial"/>
        </w:rPr>
        <w:t>uada en sus puestos de trabajo.</w:t>
      </w:r>
    </w:p>
    <w:p w:rsidR="003375E8" w:rsidRDefault="003375E8" w:rsidP="0010283D">
      <w:pPr>
        <w:autoSpaceDE w:val="0"/>
        <w:autoSpaceDN w:val="0"/>
        <w:adjustRightInd w:val="0"/>
        <w:rPr>
          <w:rFonts w:cs="Arial"/>
          <w:b/>
          <w:bCs/>
        </w:rPr>
      </w:pPr>
    </w:p>
    <w:p w:rsidR="003375E8" w:rsidRDefault="003375E8" w:rsidP="0010283D">
      <w:pPr>
        <w:autoSpaceDE w:val="0"/>
        <w:autoSpaceDN w:val="0"/>
        <w:adjustRightInd w:val="0"/>
        <w:rPr>
          <w:rFonts w:cs="Arial"/>
          <w:b/>
          <w:bCs/>
        </w:rPr>
      </w:pPr>
    </w:p>
    <w:p w:rsidR="0010283D" w:rsidRPr="00504E61" w:rsidRDefault="0010283D" w:rsidP="0010283D">
      <w:pPr>
        <w:autoSpaceDE w:val="0"/>
        <w:autoSpaceDN w:val="0"/>
        <w:adjustRightInd w:val="0"/>
        <w:rPr>
          <w:rFonts w:cs="Arial"/>
          <w:b/>
          <w:bCs/>
        </w:rPr>
      </w:pPr>
      <w:r w:rsidRPr="00F24B69">
        <w:rPr>
          <w:rFonts w:cs="Arial"/>
          <w:b/>
          <w:bCs/>
        </w:rPr>
        <w:lastRenderedPageBreak/>
        <w:t>CONTENIDO:</w:t>
      </w:r>
    </w:p>
    <w:tbl>
      <w:tblPr>
        <w:tblW w:w="8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94"/>
        <w:gridCol w:w="3965"/>
      </w:tblGrid>
      <w:tr w:rsidR="0010283D" w:rsidRPr="003A4ED7" w:rsidTr="00504E61">
        <w:trPr>
          <w:trHeight w:val="567"/>
          <w:jc w:val="center"/>
        </w:trPr>
        <w:tc>
          <w:tcPr>
            <w:tcW w:w="4894" w:type="dxa"/>
            <w:shd w:val="clear" w:color="auto" w:fill="auto"/>
            <w:vAlign w:val="center"/>
          </w:tcPr>
          <w:p w:rsidR="0010283D" w:rsidRPr="00504E61" w:rsidRDefault="0010283D" w:rsidP="00D04D92">
            <w:pPr>
              <w:autoSpaceDE w:val="0"/>
              <w:autoSpaceDN w:val="0"/>
              <w:adjustRightInd w:val="0"/>
              <w:spacing w:before="0" w:after="0" w:line="240" w:lineRule="auto"/>
              <w:ind w:firstLine="0"/>
              <w:jc w:val="center"/>
              <w:rPr>
                <w:rFonts w:eastAsia="Times New Roman" w:cs="Arial"/>
                <w:b/>
                <w:sz w:val="26"/>
                <w:szCs w:val="26"/>
                <w:lang w:val="es-ES" w:eastAsia="es-ES"/>
              </w:rPr>
            </w:pPr>
            <w:r w:rsidRPr="00504E61">
              <w:rPr>
                <w:rFonts w:eastAsia="Times New Roman" w:cs="Arial"/>
                <w:b/>
                <w:sz w:val="26"/>
                <w:szCs w:val="26"/>
                <w:lang w:val="es-ES" w:eastAsia="es-ES"/>
              </w:rPr>
              <w:t>RESPONSABILIDADES GENERALES</w:t>
            </w:r>
          </w:p>
        </w:tc>
        <w:tc>
          <w:tcPr>
            <w:tcW w:w="3965" w:type="dxa"/>
            <w:shd w:val="clear" w:color="auto" w:fill="auto"/>
            <w:vAlign w:val="center"/>
          </w:tcPr>
          <w:p w:rsidR="0010283D" w:rsidRPr="00504E61" w:rsidRDefault="0010283D" w:rsidP="00D04D92">
            <w:pPr>
              <w:autoSpaceDE w:val="0"/>
              <w:autoSpaceDN w:val="0"/>
              <w:adjustRightInd w:val="0"/>
              <w:spacing w:before="0" w:after="0" w:line="240" w:lineRule="auto"/>
              <w:ind w:firstLine="0"/>
              <w:jc w:val="center"/>
              <w:rPr>
                <w:rFonts w:eastAsia="Times New Roman" w:cs="Arial"/>
                <w:b/>
                <w:sz w:val="26"/>
                <w:szCs w:val="26"/>
                <w:lang w:val="es-ES" w:eastAsia="es-ES"/>
              </w:rPr>
            </w:pPr>
            <w:r w:rsidRPr="00504E61">
              <w:rPr>
                <w:rFonts w:eastAsia="Times New Roman" w:cs="Arial"/>
                <w:b/>
                <w:sz w:val="26"/>
                <w:szCs w:val="26"/>
                <w:lang w:val="es-ES" w:eastAsia="es-ES"/>
              </w:rPr>
              <w:t>RESULTADOS ESPERADOS</w:t>
            </w:r>
          </w:p>
        </w:tc>
      </w:tr>
      <w:tr w:rsidR="0010283D" w:rsidRPr="003A4ED7" w:rsidTr="0010283D">
        <w:trPr>
          <w:trHeight w:val="1701"/>
          <w:jc w:val="center"/>
        </w:trPr>
        <w:tc>
          <w:tcPr>
            <w:tcW w:w="4894" w:type="dxa"/>
            <w:shd w:val="clear" w:color="auto" w:fill="auto"/>
          </w:tcPr>
          <w:p w:rsidR="0010283D" w:rsidRPr="000E354B" w:rsidRDefault="0010283D" w:rsidP="00D04D92">
            <w:pPr>
              <w:autoSpaceDE w:val="0"/>
              <w:autoSpaceDN w:val="0"/>
              <w:adjustRightInd w:val="0"/>
              <w:spacing w:before="0" w:after="0" w:line="240" w:lineRule="auto"/>
              <w:ind w:left="357" w:firstLine="0"/>
              <w:rPr>
                <w:rFonts w:eastAsia="Times New Roman" w:cs="Arial"/>
                <w:szCs w:val="24"/>
                <w:lang w:val="es-ES" w:eastAsia="es-ES"/>
              </w:rPr>
            </w:pPr>
          </w:p>
          <w:p w:rsidR="0010283D" w:rsidRPr="000E354B" w:rsidRDefault="0010283D" w:rsidP="00D04D92">
            <w:pPr>
              <w:autoSpaceDE w:val="0"/>
              <w:autoSpaceDN w:val="0"/>
              <w:adjustRightInd w:val="0"/>
              <w:spacing w:before="0" w:after="0" w:line="240" w:lineRule="auto"/>
              <w:ind w:left="357" w:firstLine="0"/>
              <w:rPr>
                <w:rFonts w:eastAsia="Times New Roman" w:cs="Arial"/>
                <w:szCs w:val="24"/>
                <w:lang w:val="es-ES" w:eastAsia="es-ES"/>
              </w:rPr>
            </w:pPr>
            <w:r w:rsidRPr="000E354B">
              <w:rPr>
                <w:rFonts w:eastAsia="Times New Roman" w:cs="Arial"/>
                <w:szCs w:val="24"/>
                <w:lang w:val="es-ES" w:eastAsia="es-ES"/>
              </w:rPr>
              <w:t>Dar a conocer la política de salud ocupacional y seguridad para la</w:t>
            </w:r>
          </w:p>
          <w:p w:rsidR="0010283D" w:rsidRPr="000E354B" w:rsidRDefault="0010283D" w:rsidP="00D04D92">
            <w:pPr>
              <w:autoSpaceDE w:val="0"/>
              <w:autoSpaceDN w:val="0"/>
              <w:adjustRightInd w:val="0"/>
              <w:spacing w:before="0" w:after="0" w:line="240" w:lineRule="auto"/>
              <w:ind w:left="357" w:firstLine="0"/>
              <w:rPr>
                <w:rFonts w:eastAsia="Times New Roman" w:cs="Arial"/>
                <w:szCs w:val="24"/>
                <w:lang w:val="es-ES" w:eastAsia="es-ES"/>
              </w:rPr>
            </w:pPr>
            <w:r w:rsidRPr="000E354B">
              <w:rPr>
                <w:rFonts w:eastAsia="Times New Roman" w:cs="Arial"/>
                <w:szCs w:val="24"/>
                <w:lang w:val="es-ES" w:eastAsia="es-ES"/>
              </w:rPr>
              <w:t>prevención de accidentes y control de riesgos</w:t>
            </w:r>
          </w:p>
        </w:tc>
        <w:tc>
          <w:tcPr>
            <w:tcW w:w="3965" w:type="dxa"/>
            <w:shd w:val="clear" w:color="auto" w:fill="auto"/>
            <w:vAlign w:val="center"/>
          </w:tcPr>
          <w:p w:rsidR="0010283D" w:rsidRPr="000E354B" w:rsidRDefault="0010283D" w:rsidP="00D04D92">
            <w:pPr>
              <w:autoSpaceDE w:val="0"/>
              <w:autoSpaceDN w:val="0"/>
              <w:adjustRightInd w:val="0"/>
              <w:spacing w:before="0" w:after="0" w:line="240" w:lineRule="auto"/>
              <w:ind w:left="357" w:firstLine="0"/>
              <w:jc w:val="center"/>
              <w:rPr>
                <w:rFonts w:eastAsia="Times New Roman" w:cs="Arial"/>
                <w:szCs w:val="26"/>
                <w:lang w:val="es-ES" w:eastAsia="es-ES"/>
              </w:rPr>
            </w:pPr>
            <w:r w:rsidRPr="000E354B">
              <w:rPr>
                <w:rFonts w:eastAsia="Times New Roman" w:cs="Arial"/>
                <w:szCs w:val="26"/>
                <w:lang w:val="es-ES" w:eastAsia="es-ES"/>
              </w:rPr>
              <w:t>Difusión de las políticas y reglamentos</w:t>
            </w:r>
          </w:p>
        </w:tc>
      </w:tr>
      <w:tr w:rsidR="0010283D" w:rsidRPr="003A4ED7" w:rsidTr="0010283D">
        <w:trPr>
          <w:trHeight w:val="1701"/>
          <w:jc w:val="center"/>
        </w:trPr>
        <w:tc>
          <w:tcPr>
            <w:tcW w:w="4894" w:type="dxa"/>
            <w:shd w:val="clear" w:color="auto" w:fill="auto"/>
          </w:tcPr>
          <w:p w:rsidR="0010283D" w:rsidRPr="000E354B" w:rsidRDefault="0010283D" w:rsidP="00D04D92">
            <w:pPr>
              <w:autoSpaceDE w:val="0"/>
              <w:autoSpaceDN w:val="0"/>
              <w:adjustRightInd w:val="0"/>
              <w:spacing w:before="0" w:after="0" w:line="240" w:lineRule="auto"/>
              <w:ind w:left="357" w:firstLine="0"/>
              <w:rPr>
                <w:rFonts w:eastAsia="Times New Roman" w:cs="Arial"/>
                <w:szCs w:val="24"/>
                <w:lang w:val="es-ES" w:eastAsia="es-ES"/>
              </w:rPr>
            </w:pPr>
          </w:p>
          <w:p w:rsidR="0010283D" w:rsidRPr="000E354B" w:rsidRDefault="0010283D" w:rsidP="00D04D92">
            <w:pPr>
              <w:autoSpaceDE w:val="0"/>
              <w:autoSpaceDN w:val="0"/>
              <w:adjustRightInd w:val="0"/>
              <w:spacing w:before="0" w:after="0" w:line="240" w:lineRule="auto"/>
              <w:ind w:left="357" w:firstLine="0"/>
              <w:rPr>
                <w:rFonts w:eastAsia="Times New Roman" w:cs="Arial"/>
                <w:szCs w:val="24"/>
                <w:lang w:val="es-ES" w:eastAsia="es-ES"/>
              </w:rPr>
            </w:pPr>
            <w:r w:rsidRPr="000E354B">
              <w:rPr>
                <w:rFonts w:eastAsia="Times New Roman" w:cs="Arial"/>
                <w:szCs w:val="24"/>
                <w:lang w:val="es-ES" w:eastAsia="es-ES"/>
              </w:rPr>
              <w:t>Prestar las condiciones seguras a los trabajadores en todos los lugares donde seestén desarrollando actividades que impliquen algún riesgo a los mismos.</w:t>
            </w:r>
          </w:p>
        </w:tc>
        <w:tc>
          <w:tcPr>
            <w:tcW w:w="3965" w:type="dxa"/>
            <w:shd w:val="clear" w:color="auto" w:fill="auto"/>
            <w:vAlign w:val="center"/>
          </w:tcPr>
          <w:p w:rsidR="0010283D" w:rsidRPr="000E354B" w:rsidRDefault="0010283D" w:rsidP="00D04D92">
            <w:pPr>
              <w:autoSpaceDE w:val="0"/>
              <w:autoSpaceDN w:val="0"/>
              <w:adjustRightInd w:val="0"/>
              <w:spacing w:before="0" w:after="0" w:line="240" w:lineRule="auto"/>
              <w:ind w:left="357" w:firstLine="0"/>
              <w:jc w:val="center"/>
              <w:rPr>
                <w:rFonts w:eastAsia="Times New Roman" w:cs="Arial"/>
                <w:szCs w:val="26"/>
                <w:lang w:val="es-ES" w:eastAsia="es-ES"/>
              </w:rPr>
            </w:pPr>
            <w:r w:rsidRPr="000E354B">
              <w:rPr>
                <w:rFonts w:eastAsia="Times New Roman" w:cs="Arial"/>
                <w:szCs w:val="26"/>
                <w:lang w:val="es-ES" w:eastAsia="es-ES"/>
              </w:rPr>
              <w:t>Señalización</w:t>
            </w:r>
          </w:p>
        </w:tc>
      </w:tr>
    </w:tbl>
    <w:p w:rsidR="0010283D" w:rsidRDefault="0010283D" w:rsidP="0010283D">
      <w:pPr>
        <w:rPr>
          <w:rFonts w:ascii="Constantia" w:hAnsi="Constantia" w:cs="Arial"/>
          <w:b/>
          <w:bCs/>
        </w:rPr>
      </w:pPr>
    </w:p>
    <w:p w:rsidR="0010283D" w:rsidRPr="00B1705E" w:rsidRDefault="0010283D" w:rsidP="0010283D">
      <w:pPr>
        <w:rPr>
          <w:rFonts w:ascii="Constantia" w:hAnsi="Constantia" w:cs="Arial"/>
          <w:b/>
          <w:bCs/>
        </w:rPr>
      </w:pPr>
      <w:r w:rsidRPr="00B1705E">
        <w:rPr>
          <w:rFonts w:ascii="Constantia" w:hAnsi="Constantia" w:cs="Arial"/>
          <w:b/>
          <w:bCs/>
        </w:rPr>
        <w:t>Firma:</w:t>
      </w:r>
      <w:r w:rsidRPr="00B1705E">
        <w:rPr>
          <w:rFonts w:ascii="Constantia" w:hAnsi="Constantia" w:cs="Arial"/>
          <w:b/>
          <w:bCs/>
        </w:rPr>
        <w:tab/>
      </w:r>
      <w:r w:rsidRPr="00B1705E">
        <w:rPr>
          <w:rFonts w:ascii="Constantia" w:hAnsi="Constantia" w:cs="Arial"/>
          <w:b/>
          <w:bCs/>
        </w:rPr>
        <w:tab/>
      </w:r>
      <w:r w:rsidRPr="00B1705E">
        <w:rPr>
          <w:rFonts w:ascii="Constantia" w:hAnsi="Constantia" w:cs="Arial"/>
          <w:b/>
          <w:bCs/>
        </w:rPr>
        <w:tab/>
      </w:r>
      <w:r>
        <w:rPr>
          <w:rFonts w:ascii="Constantia" w:hAnsi="Constantia" w:cs="Arial"/>
          <w:b/>
          <w:bCs/>
        </w:rPr>
        <w:t xml:space="preserve">          </w:t>
      </w:r>
      <w:r w:rsidRPr="00B1705E">
        <w:rPr>
          <w:rFonts w:ascii="Constantia" w:hAnsi="Constantia" w:cs="Arial"/>
          <w:b/>
          <w:bCs/>
        </w:rPr>
        <w:t>____________________________________</w:t>
      </w:r>
    </w:p>
    <w:p w:rsidR="0010283D" w:rsidRDefault="0010283D" w:rsidP="0010283D">
      <w:pPr>
        <w:rPr>
          <w:rFonts w:ascii="Constantia" w:hAnsi="Constantia" w:cs="Arial"/>
          <w:b/>
          <w:bCs/>
        </w:rPr>
      </w:pPr>
    </w:p>
    <w:p w:rsidR="0010283D" w:rsidRPr="000E354B" w:rsidRDefault="0010283D" w:rsidP="000E354B">
      <w:pPr>
        <w:autoSpaceDE w:val="0"/>
        <w:autoSpaceDN w:val="0"/>
        <w:adjustRightInd w:val="0"/>
        <w:spacing w:before="0" w:after="0" w:line="276" w:lineRule="auto"/>
        <w:rPr>
          <w:rFonts w:eastAsia="Times New Roman" w:cs="Arial"/>
          <w:b/>
          <w:bCs/>
          <w:szCs w:val="24"/>
          <w:lang w:val="es-ES" w:eastAsia="es-ES"/>
        </w:rPr>
      </w:pPr>
      <w:r w:rsidRPr="000E354B">
        <w:rPr>
          <w:rFonts w:eastAsia="Times New Roman" w:cs="Arial"/>
          <w:b/>
          <w:bCs/>
          <w:szCs w:val="24"/>
          <w:lang w:val="es-ES" w:eastAsia="es-ES"/>
        </w:rPr>
        <w:t>Nombre del Tutor:</w:t>
      </w:r>
      <w:r w:rsidRPr="000E354B">
        <w:rPr>
          <w:rFonts w:eastAsia="Times New Roman" w:cs="Arial"/>
          <w:b/>
          <w:bCs/>
          <w:szCs w:val="24"/>
          <w:lang w:val="es-ES" w:eastAsia="es-ES"/>
        </w:rPr>
        <w:tab/>
        <w:t xml:space="preserve"> </w:t>
      </w:r>
      <w:r w:rsidRPr="000E354B">
        <w:rPr>
          <w:rFonts w:eastAsia="Times New Roman" w:cs="Arial"/>
          <w:bCs/>
          <w:szCs w:val="24"/>
          <w:lang w:val="es-ES" w:eastAsia="es-ES"/>
        </w:rPr>
        <w:t>Ing. Marcos Quezada</w:t>
      </w:r>
      <w:r w:rsidRPr="000E354B">
        <w:rPr>
          <w:rFonts w:eastAsia="Times New Roman" w:cs="Arial"/>
          <w:b/>
          <w:bCs/>
          <w:szCs w:val="24"/>
          <w:lang w:val="es-ES" w:eastAsia="es-ES"/>
        </w:rPr>
        <w:t xml:space="preserve"> </w:t>
      </w:r>
      <w:r w:rsidRPr="000E354B">
        <w:rPr>
          <w:rFonts w:eastAsia="Times New Roman" w:cs="Arial"/>
          <w:b/>
          <w:bCs/>
          <w:szCs w:val="24"/>
          <w:lang w:val="es-ES" w:eastAsia="es-ES"/>
        </w:rPr>
        <w:tab/>
      </w:r>
    </w:p>
    <w:p w:rsidR="0010283D" w:rsidRPr="000E354B" w:rsidRDefault="0010283D" w:rsidP="000E354B">
      <w:pPr>
        <w:autoSpaceDE w:val="0"/>
        <w:autoSpaceDN w:val="0"/>
        <w:adjustRightInd w:val="0"/>
        <w:spacing w:before="0" w:after="0" w:line="276" w:lineRule="auto"/>
        <w:rPr>
          <w:rFonts w:eastAsia="Times New Roman" w:cs="Arial"/>
          <w:b/>
          <w:bCs/>
          <w:szCs w:val="24"/>
          <w:lang w:val="es-ES" w:eastAsia="es-ES"/>
        </w:rPr>
      </w:pPr>
      <w:r w:rsidRPr="000E354B">
        <w:rPr>
          <w:rFonts w:eastAsia="Times New Roman" w:cs="Arial"/>
          <w:b/>
          <w:bCs/>
          <w:szCs w:val="24"/>
          <w:lang w:val="es-ES" w:eastAsia="es-ES"/>
        </w:rPr>
        <w:t xml:space="preserve">Cargo: </w:t>
      </w:r>
      <w:r w:rsidRPr="000E354B">
        <w:rPr>
          <w:rFonts w:eastAsia="Times New Roman" w:cs="Arial"/>
          <w:bCs/>
          <w:szCs w:val="24"/>
          <w:lang w:val="es-ES" w:eastAsia="es-ES"/>
        </w:rPr>
        <w:t>Supervisor</w:t>
      </w:r>
      <w:r w:rsidRPr="000E354B">
        <w:rPr>
          <w:rFonts w:eastAsia="Times New Roman" w:cs="Arial"/>
          <w:b/>
          <w:bCs/>
          <w:szCs w:val="24"/>
          <w:lang w:val="es-ES" w:eastAsia="es-ES"/>
        </w:rPr>
        <w:t xml:space="preserve"> </w:t>
      </w:r>
    </w:p>
    <w:p w:rsidR="0010283D" w:rsidRDefault="0010283D" w:rsidP="000E354B">
      <w:pPr>
        <w:autoSpaceDE w:val="0"/>
        <w:autoSpaceDN w:val="0"/>
        <w:adjustRightInd w:val="0"/>
        <w:spacing w:before="0" w:after="0" w:line="276" w:lineRule="auto"/>
        <w:rPr>
          <w:rFonts w:eastAsia="Times New Roman" w:cs="Arial"/>
          <w:bCs/>
          <w:szCs w:val="24"/>
          <w:lang w:val="es-ES" w:eastAsia="es-ES"/>
        </w:rPr>
      </w:pPr>
      <w:r w:rsidRPr="000E354B">
        <w:rPr>
          <w:rFonts w:eastAsia="Times New Roman" w:cs="Arial"/>
          <w:b/>
          <w:bCs/>
          <w:szCs w:val="24"/>
          <w:lang w:val="es-ES" w:eastAsia="es-ES"/>
        </w:rPr>
        <w:t xml:space="preserve">Fecha: </w:t>
      </w:r>
      <w:r w:rsidRPr="000E354B">
        <w:rPr>
          <w:rFonts w:eastAsia="Times New Roman" w:cs="Arial"/>
          <w:bCs/>
          <w:szCs w:val="24"/>
          <w:lang w:val="es-ES" w:eastAsia="es-ES"/>
        </w:rPr>
        <w:t>Guayaquil  2010</w:t>
      </w:r>
    </w:p>
    <w:p w:rsidR="003375E8" w:rsidRDefault="003375E8" w:rsidP="000E354B">
      <w:pPr>
        <w:autoSpaceDE w:val="0"/>
        <w:autoSpaceDN w:val="0"/>
        <w:adjustRightInd w:val="0"/>
        <w:spacing w:before="0" w:after="0" w:line="276" w:lineRule="auto"/>
        <w:rPr>
          <w:rFonts w:eastAsia="Times New Roman" w:cs="Arial"/>
          <w:bCs/>
          <w:szCs w:val="24"/>
          <w:lang w:val="es-ES" w:eastAsia="es-ES"/>
        </w:rPr>
      </w:pPr>
    </w:p>
    <w:p w:rsidR="003375E8" w:rsidRDefault="003375E8" w:rsidP="000E354B">
      <w:pPr>
        <w:autoSpaceDE w:val="0"/>
        <w:autoSpaceDN w:val="0"/>
        <w:adjustRightInd w:val="0"/>
        <w:spacing w:before="0" w:after="0" w:line="276" w:lineRule="auto"/>
        <w:rPr>
          <w:rFonts w:eastAsia="Times New Roman" w:cs="Arial"/>
          <w:bCs/>
          <w:szCs w:val="24"/>
          <w:lang w:val="es-ES" w:eastAsia="es-ES"/>
        </w:rPr>
      </w:pPr>
    </w:p>
    <w:p w:rsidR="003375E8" w:rsidRDefault="003375E8" w:rsidP="000E354B">
      <w:pPr>
        <w:autoSpaceDE w:val="0"/>
        <w:autoSpaceDN w:val="0"/>
        <w:adjustRightInd w:val="0"/>
        <w:spacing w:before="0" w:after="0" w:line="276" w:lineRule="auto"/>
        <w:rPr>
          <w:rFonts w:eastAsia="Times New Roman" w:cs="Arial"/>
          <w:bCs/>
          <w:szCs w:val="24"/>
          <w:lang w:val="es-ES" w:eastAsia="es-ES"/>
        </w:rPr>
      </w:pPr>
    </w:p>
    <w:p w:rsidR="003375E8" w:rsidRDefault="003375E8" w:rsidP="000E354B">
      <w:pPr>
        <w:autoSpaceDE w:val="0"/>
        <w:autoSpaceDN w:val="0"/>
        <w:adjustRightInd w:val="0"/>
        <w:spacing w:before="0" w:after="0" w:line="276" w:lineRule="auto"/>
        <w:rPr>
          <w:rFonts w:eastAsia="Times New Roman" w:cs="Arial"/>
          <w:bCs/>
          <w:szCs w:val="24"/>
          <w:lang w:val="es-ES" w:eastAsia="es-ES"/>
        </w:rPr>
      </w:pPr>
    </w:p>
    <w:p w:rsidR="003375E8" w:rsidRDefault="003375E8" w:rsidP="000E354B">
      <w:pPr>
        <w:autoSpaceDE w:val="0"/>
        <w:autoSpaceDN w:val="0"/>
        <w:adjustRightInd w:val="0"/>
        <w:spacing w:before="0" w:after="0" w:line="276" w:lineRule="auto"/>
        <w:rPr>
          <w:rFonts w:eastAsia="Times New Roman" w:cs="Arial"/>
          <w:bCs/>
          <w:szCs w:val="24"/>
          <w:lang w:val="es-ES" w:eastAsia="es-ES"/>
        </w:rPr>
      </w:pPr>
    </w:p>
    <w:p w:rsidR="003375E8" w:rsidRPr="000E354B" w:rsidRDefault="003375E8" w:rsidP="000E354B">
      <w:pPr>
        <w:autoSpaceDE w:val="0"/>
        <w:autoSpaceDN w:val="0"/>
        <w:adjustRightInd w:val="0"/>
        <w:spacing w:before="0" w:after="0" w:line="276" w:lineRule="auto"/>
        <w:rPr>
          <w:rFonts w:eastAsia="Times New Roman" w:cs="Arial"/>
          <w:bCs/>
          <w:szCs w:val="24"/>
          <w:lang w:val="es-ES" w:eastAsia="es-ES"/>
        </w:rPr>
      </w:pPr>
    </w:p>
    <w:p w:rsidR="0010283D" w:rsidRDefault="0010283D" w:rsidP="000E354B">
      <w:pPr>
        <w:spacing w:before="0" w:after="0" w:line="360" w:lineRule="auto"/>
        <w:jc w:val="center"/>
        <w:rPr>
          <w:rFonts w:cs="Arial"/>
          <w:bCs/>
        </w:rPr>
      </w:pPr>
    </w:p>
    <w:p w:rsidR="003375E8" w:rsidRDefault="003375E8" w:rsidP="000E354B">
      <w:pPr>
        <w:spacing w:before="0" w:after="0" w:line="360" w:lineRule="auto"/>
        <w:jc w:val="center"/>
        <w:rPr>
          <w:rFonts w:cs="Arial"/>
          <w:bCs/>
        </w:rPr>
      </w:pPr>
    </w:p>
    <w:p w:rsidR="003375E8" w:rsidRDefault="003375E8" w:rsidP="000E354B">
      <w:pPr>
        <w:spacing w:before="0" w:after="0" w:line="360" w:lineRule="auto"/>
        <w:jc w:val="center"/>
        <w:rPr>
          <w:rFonts w:cs="Arial"/>
          <w:bCs/>
        </w:rPr>
      </w:pPr>
    </w:p>
    <w:p w:rsidR="003375E8" w:rsidRPr="00836A6F" w:rsidRDefault="003375E8" w:rsidP="000E354B">
      <w:pPr>
        <w:spacing w:before="0" w:after="0" w:line="360" w:lineRule="auto"/>
        <w:jc w:val="center"/>
        <w:rPr>
          <w:rFonts w:cs="Arial"/>
          <w:bCs/>
        </w:rPr>
      </w:pPr>
    </w:p>
    <w:tbl>
      <w:tblPr>
        <w:tblW w:w="815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44"/>
        <w:gridCol w:w="1587"/>
        <w:gridCol w:w="1149"/>
        <w:gridCol w:w="1893"/>
        <w:gridCol w:w="1579"/>
      </w:tblGrid>
      <w:tr w:rsidR="0010283D" w:rsidRPr="00A0183A" w:rsidTr="00D04D92">
        <w:trPr>
          <w:trHeight w:val="502"/>
          <w:jc w:val="center"/>
        </w:trPr>
        <w:tc>
          <w:tcPr>
            <w:tcW w:w="1944"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lastRenderedPageBreak/>
              <w:t>Departamento</w:t>
            </w:r>
          </w:p>
        </w:tc>
        <w:tc>
          <w:tcPr>
            <w:tcW w:w="6208" w:type="dxa"/>
            <w:gridSpan w:val="4"/>
            <w:shd w:val="clear" w:color="auto" w:fill="auto"/>
            <w:vAlign w:val="center"/>
          </w:tcPr>
          <w:p w:rsidR="0010283D" w:rsidRPr="000E354B" w:rsidRDefault="0010283D" w:rsidP="00D04D92">
            <w:pPr>
              <w:spacing w:before="0" w:after="0"/>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Recursos Humanos</w:t>
            </w:r>
          </w:p>
        </w:tc>
      </w:tr>
      <w:tr w:rsidR="0010283D" w:rsidRPr="00A0183A" w:rsidTr="0010283D">
        <w:trPr>
          <w:trHeight w:val="486"/>
          <w:jc w:val="center"/>
        </w:trPr>
        <w:tc>
          <w:tcPr>
            <w:tcW w:w="1944"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Subsistema</w:t>
            </w:r>
          </w:p>
        </w:tc>
        <w:tc>
          <w:tcPr>
            <w:tcW w:w="6208" w:type="dxa"/>
            <w:gridSpan w:val="4"/>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Mantenimiento Del Sistema</w:t>
            </w:r>
          </w:p>
        </w:tc>
      </w:tr>
      <w:tr w:rsidR="0010283D" w:rsidRPr="00A0183A" w:rsidTr="0010283D">
        <w:trPr>
          <w:trHeight w:val="452"/>
          <w:jc w:val="center"/>
        </w:trPr>
        <w:tc>
          <w:tcPr>
            <w:tcW w:w="1944"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Fecha</w:t>
            </w:r>
          </w:p>
        </w:tc>
        <w:tc>
          <w:tcPr>
            <w:tcW w:w="1587"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Hora</w:t>
            </w:r>
          </w:p>
        </w:tc>
        <w:tc>
          <w:tcPr>
            <w:tcW w:w="1149"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Tiempo</w:t>
            </w:r>
          </w:p>
        </w:tc>
        <w:tc>
          <w:tcPr>
            <w:tcW w:w="1893"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Tareas</w:t>
            </w:r>
          </w:p>
        </w:tc>
        <w:tc>
          <w:tcPr>
            <w:tcW w:w="1579" w:type="dxa"/>
            <w:shd w:val="clear" w:color="auto" w:fill="auto"/>
            <w:vAlign w:val="center"/>
          </w:tcPr>
          <w:p w:rsidR="0010283D" w:rsidRPr="000E354B" w:rsidRDefault="0010283D" w:rsidP="00D04D92">
            <w:pPr>
              <w:spacing w:before="0" w:after="0" w:line="360" w:lineRule="auto"/>
              <w:ind w:left="0" w:firstLine="0"/>
              <w:jc w:val="center"/>
              <w:rPr>
                <w:rFonts w:eastAsia="Times New Roman" w:cs="Arial"/>
                <w:b/>
                <w:bCs/>
                <w:color w:val="000000"/>
                <w:lang w:val="es-ES" w:eastAsia="es-ES"/>
              </w:rPr>
            </w:pPr>
            <w:r w:rsidRPr="000E354B">
              <w:rPr>
                <w:rFonts w:eastAsia="Times New Roman" w:cs="Arial"/>
                <w:b/>
                <w:bCs/>
                <w:color w:val="000000"/>
                <w:sz w:val="22"/>
                <w:lang w:val="es-ES" w:eastAsia="es-ES"/>
              </w:rPr>
              <w:t>Resultados</w:t>
            </w:r>
          </w:p>
        </w:tc>
      </w:tr>
      <w:tr w:rsidR="0010283D" w:rsidRPr="00A0183A" w:rsidTr="0010283D">
        <w:trPr>
          <w:trHeight w:val="2445"/>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276" w:lineRule="auto"/>
              <w:ind w:left="0" w:firstLine="0"/>
              <w:jc w:val="left"/>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Presentación del personal del departamento de seguridad industrial, reunión con el jefe y supervisor del departamento para realizar plan de trabajo.</w:t>
            </w:r>
          </w:p>
        </w:tc>
        <w:tc>
          <w:tcPr>
            <w:tcW w:w="1579"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Inducción</w:t>
            </w:r>
          </w:p>
        </w:tc>
      </w:tr>
      <w:tr w:rsidR="0010283D" w:rsidRPr="00A0183A" w:rsidTr="0010283D">
        <w:trPr>
          <w:trHeight w:val="402"/>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w:t>
            </w:r>
            <w:r w:rsidR="00D04D92">
              <w:rPr>
                <w:rFonts w:eastAsia="Times New Roman" w:cs="Arial"/>
                <w:bCs/>
                <w:color w:val="000000"/>
                <w:sz w:val="20"/>
                <w:szCs w:val="20"/>
                <w:lang w:val="es-ES" w:eastAsia="es-ES"/>
              </w:rPr>
              <w:t>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p>
        </w:tc>
      </w:tr>
      <w:tr w:rsidR="0010283D" w:rsidRPr="00A0183A" w:rsidTr="0010283D">
        <w:trPr>
          <w:trHeight w:val="1737"/>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276" w:lineRule="auto"/>
              <w:ind w:left="0" w:firstLine="0"/>
              <w:jc w:val="left"/>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Coordinar actividades para la manera de difundir el plan de Seguridad Industrial y Salud Ocupacional.</w:t>
            </w:r>
          </w:p>
        </w:tc>
        <w:tc>
          <w:tcPr>
            <w:tcW w:w="1579" w:type="dxa"/>
            <w:shd w:val="clear" w:color="auto" w:fill="auto"/>
            <w:vAlign w:val="center"/>
          </w:tcPr>
          <w:p w:rsidR="0010283D" w:rsidRPr="000E354B" w:rsidRDefault="0010283D" w:rsidP="00D04D92">
            <w:pPr>
              <w:spacing w:before="0" w:after="0"/>
              <w:ind w:left="0" w:firstLine="0"/>
              <w:jc w:val="left"/>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Plan de actividades</w:t>
            </w: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9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357"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9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9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357"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10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357"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10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10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11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11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11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14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14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14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15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0E354B">
            <w:pPr>
              <w:spacing w:before="0" w:after="0" w:line="360" w:lineRule="auto"/>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15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lastRenderedPageBreak/>
              <w:t>15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16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16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16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17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8h00-12h00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17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12h00-13hoo</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Almuerzo</w:t>
            </w: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r w:rsidR="0010283D" w:rsidRPr="00A0183A" w:rsidTr="000E354B">
        <w:trPr>
          <w:trHeight w:val="402"/>
          <w:jc w:val="center"/>
        </w:trPr>
        <w:tc>
          <w:tcPr>
            <w:tcW w:w="1944" w:type="dxa"/>
            <w:shd w:val="clear" w:color="auto" w:fill="auto"/>
            <w:vAlign w:val="center"/>
          </w:tcPr>
          <w:p w:rsidR="0010283D" w:rsidRPr="000E354B" w:rsidRDefault="0010283D" w:rsidP="00D04D92">
            <w:pPr>
              <w:spacing w:before="0" w:after="0" w:line="360" w:lineRule="auto"/>
              <w:ind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17 de Junio</w:t>
            </w:r>
          </w:p>
        </w:tc>
        <w:tc>
          <w:tcPr>
            <w:tcW w:w="1587"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13h00-17h00</w:t>
            </w:r>
          </w:p>
        </w:tc>
        <w:tc>
          <w:tcPr>
            <w:tcW w:w="1149" w:type="dxa"/>
            <w:shd w:val="clear" w:color="auto" w:fill="auto"/>
            <w:vAlign w:val="center"/>
          </w:tcPr>
          <w:p w:rsidR="0010283D" w:rsidRPr="000E354B" w:rsidRDefault="0010283D" w:rsidP="00D04D92">
            <w:pPr>
              <w:spacing w:before="0" w:after="0" w:line="360" w:lineRule="auto"/>
              <w:ind w:left="357" w:firstLine="0"/>
              <w:jc w:val="center"/>
              <w:rPr>
                <w:rFonts w:eastAsia="Times New Roman" w:cs="Arial"/>
                <w:bCs/>
                <w:color w:val="000000"/>
                <w:sz w:val="20"/>
                <w:szCs w:val="20"/>
                <w:lang w:val="es-ES" w:eastAsia="es-ES"/>
              </w:rPr>
            </w:pPr>
            <w:r w:rsidRPr="000E354B">
              <w:rPr>
                <w:rFonts w:eastAsia="Times New Roman" w:cs="Arial"/>
                <w:bCs/>
                <w:color w:val="000000"/>
                <w:sz w:val="20"/>
                <w:szCs w:val="20"/>
                <w:lang w:val="es-ES" w:eastAsia="es-ES"/>
              </w:rPr>
              <w:t>4</w:t>
            </w:r>
          </w:p>
        </w:tc>
        <w:tc>
          <w:tcPr>
            <w:tcW w:w="1893" w:type="dxa"/>
            <w:shd w:val="clear" w:color="auto" w:fill="auto"/>
            <w:vAlign w:val="center"/>
          </w:tcPr>
          <w:p w:rsidR="0010283D" w:rsidRPr="000E354B" w:rsidRDefault="0010283D" w:rsidP="00D04D92">
            <w:pPr>
              <w:spacing w:before="0" w:after="0" w:line="360" w:lineRule="auto"/>
              <w:ind w:left="0" w:firstLine="0"/>
              <w:rPr>
                <w:rFonts w:eastAsia="Times New Roman" w:cs="Arial"/>
                <w:bCs/>
                <w:color w:val="000000"/>
                <w:sz w:val="20"/>
                <w:szCs w:val="20"/>
                <w:lang w:val="es-ES" w:eastAsia="es-ES"/>
              </w:rPr>
            </w:pPr>
          </w:p>
        </w:tc>
        <w:tc>
          <w:tcPr>
            <w:tcW w:w="1579" w:type="dxa"/>
            <w:shd w:val="clear" w:color="auto" w:fill="auto"/>
            <w:vAlign w:val="center"/>
          </w:tcPr>
          <w:p w:rsidR="0010283D" w:rsidRPr="000E354B" w:rsidRDefault="0010283D" w:rsidP="000E354B">
            <w:pPr>
              <w:spacing w:before="0" w:after="0" w:line="360" w:lineRule="auto"/>
              <w:jc w:val="center"/>
              <w:rPr>
                <w:rFonts w:eastAsia="Times New Roman" w:cs="Arial"/>
                <w:bCs/>
                <w:color w:val="000000"/>
                <w:sz w:val="20"/>
                <w:szCs w:val="20"/>
                <w:lang w:val="es-ES" w:eastAsia="es-ES"/>
              </w:rPr>
            </w:pPr>
          </w:p>
        </w:tc>
      </w:tr>
    </w:tbl>
    <w:p w:rsidR="000E354B" w:rsidRDefault="000E354B" w:rsidP="000E354B">
      <w:pPr>
        <w:autoSpaceDE w:val="0"/>
        <w:autoSpaceDN w:val="0"/>
        <w:adjustRightInd w:val="0"/>
        <w:spacing w:line="276" w:lineRule="auto"/>
        <w:rPr>
          <w:rFonts w:ascii="Constantia" w:hAnsi="Constantia" w:cs="Arial"/>
          <w:bCs/>
        </w:rPr>
      </w:pPr>
    </w:p>
    <w:p w:rsidR="0010283D" w:rsidRPr="000E354B" w:rsidRDefault="0010283D" w:rsidP="000E354B">
      <w:pPr>
        <w:autoSpaceDE w:val="0"/>
        <w:autoSpaceDN w:val="0"/>
        <w:adjustRightInd w:val="0"/>
        <w:rPr>
          <w:rFonts w:cs="Arial"/>
          <w:b/>
          <w:bCs/>
        </w:rPr>
      </w:pPr>
      <w:r w:rsidRPr="00836A6F">
        <w:rPr>
          <w:rFonts w:cs="Arial"/>
          <w:b/>
          <w:bCs/>
        </w:rPr>
        <w:t>Cronograma de Actividades</w:t>
      </w:r>
    </w:p>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290"/>
        <w:gridCol w:w="1109"/>
        <w:gridCol w:w="1142"/>
        <w:gridCol w:w="1139"/>
        <w:gridCol w:w="1156"/>
      </w:tblGrid>
      <w:tr w:rsidR="0010283D" w:rsidRPr="0007294E" w:rsidTr="0010283D">
        <w:trPr>
          <w:trHeight w:val="489"/>
          <w:jc w:val="center"/>
        </w:trPr>
        <w:tc>
          <w:tcPr>
            <w:tcW w:w="7836" w:type="dxa"/>
            <w:gridSpan w:val="5"/>
            <w:vAlign w:val="center"/>
          </w:tcPr>
          <w:p w:rsidR="0010283D" w:rsidRPr="000E354B" w:rsidRDefault="0010283D" w:rsidP="000E354B">
            <w:pPr>
              <w:autoSpaceDE w:val="0"/>
              <w:autoSpaceDN w:val="0"/>
              <w:adjustRightInd w:val="0"/>
              <w:spacing w:before="0" w:after="0" w:line="240" w:lineRule="auto"/>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Calendario de Actividades                         Mes: Junio 2010</w:t>
            </w:r>
          </w:p>
        </w:tc>
      </w:tr>
      <w:tr w:rsidR="0010283D" w:rsidRPr="0007294E" w:rsidTr="0010283D">
        <w:trPr>
          <w:cantSplit/>
          <w:trHeight w:val="370"/>
          <w:jc w:val="center"/>
        </w:trPr>
        <w:tc>
          <w:tcPr>
            <w:tcW w:w="3290" w:type="dxa"/>
            <w:vMerge w:val="restart"/>
            <w:vAlign w:val="center"/>
          </w:tcPr>
          <w:p w:rsidR="0010283D" w:rsidRPr="000E354B" w:rsidRDefault="0010283D" w:rsidP="000E354B">
            <w:pPr>
              <w:autoSpaceDE w:val="0"/>
              <w:autoSpaceDN w:val="0"/>
              <w:adjustRightInd w:val="0"/>
              <w:spacing w:before="0" w:after="0" w:line="240" w:lineRule="auto"/>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Actividades</w:t>
            </w:r>
          </w:p>
        </w:tc>
        <w:tc>
          <w:tcPr>
            <w:tcW w:w="4546" w:type="dxa"/>
            <w:gridSpan w:val="4"/>
            <w:vAlign w:val="center"/>
          </w:tcPr>
          <w:p w:rsidR="0010283D" w:rsidRPr="000E354B" w:rsidRDefault="0010283D" w:rsidP="000E354B">
            <w:pPr>
              <w:autoSpaceDE w:val="0"/>
              <w:autoSpaceDN w:val="0"/>
              <w:adjustRightInd w:val="0"/>
              <w:spacing w:before="0" w:after="0" w:line="240" w:lineRule="auto"/>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Semana</w:t>
            </w:r>
          </w:p>
        </w:tc>
      </w:tr>
      <w:tr w:rsidR="0010283D" w:rsidRPr="0007294E" w:rsidTr="0010283D">
        <w:trPr>
          <w:cantSplit/>
          <w:trHeight w:val="212"/>
          <w:jc w:val="center"/>
        </w:trPr>
        <w:tc>
          <w:tcPr>
            <w:tcW w:w="3290" w:type="dxa"/>
            <w:vMerge/>
            <w:vAlign w:val="center"/>
          </w:tcPr>
          <w:p w:rsidR="0010283D" w:rsidRPr="000E354B" w:rsidRDefault="0010283D" w:rsidP="000E354B">
            <w:pPr>
              <w:autoSpaceDE w:val="0"/>
              <w:autoSpaceDN w:val="0"/>
              <w:adjustRightInd w:val="0"/>
              <w:spacing w:before="0" w:after="0" w:line="240" w:lineRule="auto"/>
              <w:rPr>
                <w:rFonts w:ascii="Constantia" w:eastAsia="Times New Roman" w:hAnsi="Constantia"/>
                <w:b/>
                <w:bCs/>
                <w:szCs w:val="24"/>
                <w:lang w:val="es-ES" w:eastAsia="es-ES"/>
              </w:rPr>
            </w:pPr>
          </w:p>
        </w:tc>
        <w:tc>
          <w:tcPr>
            <w:tcW w:w="1109" w:type="dxa"/>
            <w:vAlign w:val="center"/>
          </w:tcPr>
          <w:p w:rsidR="0010283D" w:rsidRPr="000E354B" w:rsidRDefault="0010283D" w:rsidP="00BB3493">
            <w:pPr>
              <w:autoSpaceDE w:val="0"/>
              <w:autoSpaceDN w:val="0"/>
              <w:adjustRightInd w:val="0"/>
              <w:spacing w:before="0" w:after="0" w:line="240" w:lineRule="auto"/>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1</w:t>
            </w:r>
          </w:p>
        </w:tc>
        <w:tc>
          <w:tcPr>
            <w:tcW w:w="1142" w:type="dxa"/>
            <w:vAlign w:val="center"/>
          </w:tcPr>
          <w:p w:rsidR="0010283D" w:rsidRPr="000E354B" w:rsidRDefault="0010283D" w:rsidP="00BB3493">
            <w:pPr>
              <w:autoSpaceDE w:val="0"/>
              <w:autoSpaceDN w:val="0"/>
              <w:adjustRightInd w:val="0"/>
              <w:spacing w:before="0" w:after="0" w:line="240" w:lineRule="auto"/>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2</w:t>
            </w:r>
          </w:p>
        </w:tc>
        <w:tc>
          <w:tcPr>
            <w:tcW w:w="1139" w:type="dxa"/>
            <w:vAlign w:val="center"/>
          </w:tcPr>
          <w:p w:rsidR="0010283D" w:rsidRPr="000E354B" w:rsidRDefault="0010283D" w:rsidP="00BB3493">
            <w:pPr>
              <w:autoSpaceDE w:val="0"/>
              <w:autoSpaceDN w:val="0"/>
              <w:adjustRightInd w:val="0"/>
              <w:spacing w:before="0" w:after="0" w:line="240" w:lineRule="auto"/>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3</w:t>
            </w:r>
          </w:p>
        </w:tc>
        <w:tc>
          <w:tcPr>
            <w:tcW w:w="1156" w:type="dxa"/>
            <w:vAlign w:val="center"/>
          </w:tcPr>
          <w:p w:rsidR="0010283D" w:rsidRPr="000E354B" w:rsidRDefault="0010283D" w:rsidP="00BB3493">
            <w:pPr>
              <w:autoSpaceDE w:val="0"/>
              <w:autoSpaceDN w:val="0"/>
              <w:adjustRightInd w:val="0"/>
              <w:spacing w:before="0" w:after="0" w:line="240" w:lineRule="auto"/>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4</w:t>
            </w:r>
          </w:p>
        </w:tc>
      </w:tr>
      <w:tr w:rsidR="0010283D" w:rsidRPr="0007294E" w:rsidTr="000E354B">
        <w:trPr>
          <w:cantSplit/>
          <w:trHeight w:hRule="exact" w:val="5279"/>
          <w:jc w:val="center"/>
        </w:trPr>
        <w:tc>
          <w:tcPr>
            <w:tcW w:w="3290" w:type="dxa"/>
          </w:tcPr>
          <w:p w:rsidR="0010283D" w:rsidRPr="000E354B" w:rsidRDefault="0010283D" w:rsidP="00D04D92">
            <w:pPr>
              <w:autoSpaceDE w:val="0"/>
              <w:autoSpaceDN w:val="0"/>
              <w:adjustRightInd w:val="0"/>
              <w:spacing w:before="0" w:after="0" w:line="240" w:lineRule="auto"/>
              <w:ind w:left="357" w:firstLine="0"/>
              <w:jc w:val="left"/>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Recabar información para medir riesgo de accidente.</w:t>
            </w:r>
          </w:p>
          <w:p w:rsidR="0010283D" w:rsidRPr="000E354B" w:rsidRDefault="0010283D" w:rsidP="00D04D92">
            <w:pPr>
              <w:autoSpaceDE w:val="0"/>
              <w:autoSpaceDN w:val="0"/>
              <w:adjustRightInd w:val="0"/>
              <w:ind w:left="357" w:firstLine="0"/>
              <w:jc w:val="left"/>
              <w:rPr>
                <w:rFonts w:ascii="Constantia" w:eastAsia="Times New Roman" w:hAnsi="Constantia"/>
                <w:b/>
                <w:bCs/>
                <w:szCs w:val="24"/>
                <w:lang w:val="es-ES" w:eastAsia="es-ES"/>
              </w:rPr>
            </w:pPr>
          </w:p>
          <w:p w:rsidR="0010283D" w:rsidRPr="000E354B" w:rsidRDefault="0010283D" w:rsidP="00D04D92">
            <w:pPr>
              <w:autoSpaceDE w:val="0"/>
              <w:autoSpaceDN w:val="0"/>
              <w:adjustRightInd w:val="0"/>
              <w:ind w:left="357" w:firstLine="0"/>
              <w:jc w:val="left"/>
              <w:rPr>
                <w:rFonts w:ascii="Constantia" w:eastAsia="Times New Roman" w:hAnsi="Constantia"/>
                <w:b/>
                <w:bCs/>
                <w:szCs w:val="24"/>
                <w:lang w:val="es-ES" w:eastAsia="es-ES"/>
              </w:rPr>
            </w:pPr>
          </w:p>
          <w:p w:rsidR="0010283D" w:rsidRPr="000E354B" w:rsidRDefault="0010283D" w:rsidP="00D04D92">
            <w:pPr>
              <w:autoSpaceDE w:val="0"/>
              <w:autoSpaceDN w:val="0"/>
              <w:adjustRightInd w:val="0"/>
              <w:spacing w:before="0" w:after="0" w:line="240" w:lineRule="auto"/>
              <w:ind w:left="357" w:firstLine="0"/>
              <w:jc w:val="left"/>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Revisión y modificación del plan de seguridad para establecer estrategias para disminución de accidentes.</w:t>
            </w:r>
          </w:p>
        </w:tc>
        <w:tc>
          <w:tcPr>
            <w:tcW w:w="1109" w:type="dxa"/>
          </w:tcPr>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X</w:t>
            </w:r>
          </w:p>
          <w:p w:rsidR="0010283D" w:rsidRPr="000E354B" w:rsidRDefault="0010283D" w:rsidP="000E354B">
            <w:pPr>
              <w:autoSpaceDE w:val="0"/>
              <w:autoSpaceDN w:val="0"/>
              <w:adjustRightInd w:val="0"/>
              <w:rPr>
                <w:rFonts w:ascii="Constantia" w:eastAsia="Times New Roman" w:hAnsi="Constantia"/>
                <w:b/>
                <w:bCs/>
                <w:szCs w:val="24"/>
                <w:lang w:val="es-ES" w:eastAsia="es-ES"/>
              </w:rPr>
            </w:pPr>
          </w:p>
        </w:tc>
        <w:tc>
          <w:tcPr>
            <w:tcW w:w="1142" w:type="dxa"/>
          </w:tcPr>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X</w:t>
            </w:r>
          </w:p>
        </w:tc>
        <w:tc>
          <w:tcPr>
            <w:tcW w:w="1139" w:type="dxa"/>
          </w:tcPr>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p>
          <w:p w:rsidR="0010283D" w:rsidRPr="000E354B" w:rsidRDefault="0010283D" w:rsidP="000E354B">
            <w:pPr>
              <w:autoSpaceDE w:val="0"/>
              <w:autoSpaceDN w:val="0"/>
              <w:adjustRightInd w:val="0"/>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X</w:t>
            </w:r>
          </w:p>
        </w:tc>
        <w:tc>
          <w:tcPr>
            <w:tcW w:w="1156" w:type="dxa"/>
          </w:tcPr>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p>
          <w:p w:rsidR="0010283D" w:rsidRPr="000E354B" w:rsidRDefault="000E354B" w:rsidP="00BB3493">
            <w:pPr>
              <w:autoSpaceDE w:val="0"/>
              <w:autoSpaceDN w:val="0"/>
              <w:adjustRightInd w:val="0"/>
              <w:ind w:left="0" w:firstLine="0"/>
              <w:jc w:val="center"/>
              <w:rPr>
                <w:rFonts w:ascii="Constantia" w:eastAsia="Times New Roman" w:hAnsi="Constantia"/>
                <w:b/>
                <w:bCs/>
                <w:szCs w:val="24"/>
                <w:lang w:val="es-ES" w:eastAsia="es-ES"/>
              </w:rPr>
            </w:pPr>
            <w:r>
              <w:rPr>
                <w:rFonts w:ascii="Constantia" w:eastAsia="Times New Roman" w:hAnsi="Constantia"/>
                <w:b/>
                <w:bCs/>
                <w:szCs w:val="24"/>
                <w:lang w:val="es-ES" w:eastAsia="es-ES"/>
              </w:rPr>
              <w:t>X</w:t>
            </w:r>
          </w:p>
          <w:p w:rsidR="0010283D" w:rsidRPr="000E354B" w:rsidRDefault="0010283D" w:rsidP="00BB3493">
            <w:pPr>
              <w:autoSpaceDE w:val="0"/>
              <w:autoSpaceDN w:val="0"/>
              <w:adjustRightInd w:val="0"/>
              <w:ind w:left="0" w:firstLine="0"/>
              <w:jc w:val="center"/>
              <w:rPr>
                <w:rFonts w:ascii="Constantia" w:eastAsia="Times New Roman" w:hAnsi="Constantia"/>
                <w:b/>
                <w:bCs/>
                <w:szCs w:val="24"/>
                <w:lang w:val="es-ES" w:eastAsia="es-ES"/>
              </w:rPr>
            </w:pPr>
            <w:r w:rsidRPr="000E354B">
              <w:rPr>
                <w:rFonts w:ascii="Constantia" w:eastAsia="Times New Roman" w:hAnsi="Constantia"/>
                <w:b/>
                <w:bCs/>
                <w:szCs w:val="24"/>
                <w:lang w:val="es-ES" w:eastAsia="es-ES"/>
              </w:rPr>
              <w:t>X</w:t>
            </w:r>
          </w:p>
        </w:tc>
      </w:tr>
    </w:tbl>
    <w:p w:rsidR="00765635" w:rsidRDefault="00765635" w:rsidP="00765635">
      <w:pPr>
        <w:jc w:val="center"/>
        <w:rPr>
          <w:b/>
        </w:rPr>
      </w:pPr>
      <w:bookmarkStart w:id="231" w:name="_Toc277011100"/>
    </w:p>
    <w:p w:rsidR="00765635" w:rsidRDefault="00765635" w:rsidP="00765635">
      <w:pPr>
        <w:jc w:val="center"/>
        <w:rPr>
          <w:b/>
        </w:rPr>
      </w:pPr>
    </w:p>
    <w:p w:rsidR="009554E8" w:rsidRPr="00765635" w:rsidRDefault="000E354B" w:rsidP="00BD0607">
      <w:pPr>
        <w:ind w:left="0" w:firstLine="0"/>
        <w:jc w:val="center"/>
        <w:rPr>
          <w:b/>
        </w:rPr>
      </w:pPr>
      <w:r w:rsidRPr="00765635">
        <w:rPr>
          <w:b/>
        </w:rPr>
        <w:lastRenderedPageBreak/>
        <w:t>Anexo 16</w:t>
      </w:r>
      <w:r w:rsidR="009554E8" w:rsidRPr="00765635">
        <w:rPr>
          <w:b/>
        </w:rPr>
        <w:t>. Formato Descripción de Cargos</w:t>
      </w:r>
      <w:bookmarkEnd w:id="231"/>
    </w:p>
    <w:p w:rsidR="009554E8" w:rsidRDefault="00F24241" w:rsidP="00BD0607">
      <w:pPr>
        <w:ind w:left="0" w:firstLine="0"/>
        <w:jc w:val="center"/>
        <w:rPr>
          <w:rFonts w:cs="Arial"/>
          <w:b/>
        </w:rPr>
      </w:pPr>
      <w:r w:rsidRPr="00F24241">
        <w:rPr>
          <w:noProof/>
          <w:lang w:val="en-US"/>
        </w:rPr>
        <w:pict>
          <v:shape id="Picture 35" o:spid="_x0000_i1098" type="#_x0000_t75" style="width:412.65pt;height:573.85pt;visibility:visible">
            <v:imagedata r:id="rId102" o:title="" cropbottom="1094f"/>
            <o:lock v:ext="edit" aspectratio="f"/>
          </v:shape>
        </w:pict>
      </w:r>
    </w:p>
    <w:p w:rsidR="009554E8" w:rsidRPr="00E36B3F" w:rsidRDefault="000E354B" w:rsidP="00BD0607">
      <w:pPr>
        <w:ind w:left="0" w:firstLine="0"/>
        <w:jc w:val="center"/>
        <w:rPr>
          <w:b/>
        </w:rPr>
      </w:pPr>
      <w:r w:rsidRPr="00E36B3F">
        <w:rPr>
          <w:b/>
        </w:rPr>
        <w:lastRenderedPageBreak/>
        <w:t>Anexo 17</w:t>
      </w:r>
      <w:r w:rsidR="009554E8" w:rsidRPr="00E36B3F">
        <w:rPr>
          <w:b/>
        </w:rPr>
        <w:t>. Factor de Riesgo- Causa</w:t>
      </w:r>
    </w:p>
    <w:p w:rsidR="009554E8" w:rsidRPr="0006228D" w:rsidRDefault="00F24241" w:rsidP="0006228D">
      <w:pPr>
        <w:jc w:val="center"/>
      </w:pPr>
      <w:r w:rsidRPr="00F24241">
        <w:rPr>
          <w:noProof/>
          <w:lang w:val="en-US"/>
        </w:rPr>
        <w:pict>
          <v:shape id="Imagen 3" o:spid="_x0000_s1039" type="#_x0000_t75" style="position:absolute;left:0;text-align:left;margin-left:37.6pt;margin-top:8.35pt;width:355.75pt;height:592.4pt;z-index:-251661824;visibility:visible" wrapcoords="-46 0 -46 21545 21600 21545 21600 0 -46 0">
            <v:imagedata r:id="rId103" o:title=""/>
            <w10:wrap type="tight"/>
          </v:shape>
        </w:pict>
      </w:r>
    </w:p>
    <w:p w:rsidR="009554E8" w:rsidRDefault="009554E8" w:rsidP="006366D3">
      <w:pPr>
        <w:spacing w:after="0" w:line="240" w:lineRule="auto"/>
        <w:rPr>
          <w:szCs w:val="24"/>
        </w:rPr>
        <w:sectPr w:rsidR="009554E8" w:rsidSect="00524E1A">
          <w:headerReference w:type="default" r:id="rId104"/>
          <w:type w:val="nextColumn"/>
          <w:pgSz w:w="11906" w:h="16838"/>
          <w:pgMar w:top="2268" w:right="1361" w:bottom="2155" w:left="2268" w:header="709" w:footer="709" w:gutter="0"/>
          <w:cols w:space="708"/>
          <w:docGrid w:linePitch="360"/>
        </w:sectPr>
      </w:pPr>
    </w:p>
    <w:p w:rsidR="009554E8" w:rsidRPr="00E819BA" w:rsidRDefault="00F24241" w:rsidP="00BD0607">
      <w:pPr>
        <w:ind w:left="0" w:firstLine="0"/>
        <w:jc w:val="center"/>
        <w:rPr>
          <w:rFonts w:cs="Arial"/>
          <w:b/>
        </w:rPr>
      </w:pPr>
      <w:r w:rsidRPr="00F24241">
        <w:rPr>
          <w:b/>
        </w:rPr>
        <w:lastRenderedPageBreak/>
        <w:pict>
          <v:shape id="Imagen 5" o:spid="_x0000_s1040" type="#_x0000_t75" style="position:absolute;left:0;text-align:left;margin-left:223.9pt;margin-top:58.15pt;width:200.9pt;height:450.25pt;z-index:-251660800;visibility:visible" wrapcoords="-66 0 -66 21541 21600 21541 21600 0 -66 0">
            <v:imagedata r:id="rId105" o:title=""/>
            <w10:wrap type="tight"/>
          </v:shape>
        </w:pict>
      </w:r>
      <w:r w:rsidR="009554E8" w:rsidRPr="00E36B3F">
        <w:rPr>
          <w:b/>
        </w:rPr>
        <w:t>…………Viene Anex</w:t>
      </w:r>
      <w:r w:rsidR="000E354B" w:rsidRPr="00E36B3F">
        <w:rPr>
          <w:b/>
        </w:rPr>
        <w:t>o 17</w:t>
      </w:r>
      <w:r w:rsidR="009554E8" w:rsidRPr="00E36B3F">
        <w:rPr>
          <w:b/>
        </w:rPr>
        <w:t>. Factor de Riesgo - Causa</w:t>
      </w:r>
    </w:p>
    <w:p w:rsidR="00E819BA" w:rsidRDefault="00F24241" w:rsidP="00E819BA">
      <w:pPr>
        <w:rPr>
          <w:rFonts w:cs="Arial"/>
          <w:bCs/>
          <w:kern w:val="32"/>
          <w:szCs w:val="24"/>
        </w:rPr>
      </w:pPr>
      <w:r w:rsidRPr="00F24241">
        <w:rPr>
          <w:b/>
        </w:rPr>
        <w:pict>
          <v:shape id="Imagen 4" o:spid="_x0000_s1041" type="#_x0000_t75" style="position:absolute;left:0;text-align:left;margin-left:7.95pt;margin-top:11.1pt;width:205.4pt;height:450.25pt;z-index:-251659776;visibility:visible" wrapcoords="-65 0 -65 21541 21600 21541 21600 0 -65 0">
            <v:imagedata r:id="rId106" o:title=""/>
            <w10:wrap type="tight"/>
          </v:shape>
        </w:pict>
      </w:r>
    </w:p>
    <w:p w:rsidR="00E819BA" w:rsidRDefault="00E819BA" w:rsidP="00E819BA">
      <w:pPr>
        <w:rPr>
          <w:rFonts w:cs="Arial"/>
          <w:bCs/>
          <w:kern w:val="32"/>
          <w:szCs w:val="24"/>
        </w:rPr>
      </w:pPr>
    </w:p>
    <w:p w:rsidR="00E819BA" w:rsidRDefault="00E819BA" w:rsidP="00E819BA">
      <w:pPr>
        <w:rPr>
          <w:rFonts w:cs="Arial"/>
          <w:bCs/>
          <w:kern w:val="32"/>
          <w:szCs w:val="24"/>
        </w:rPr>
      </w:pPr>
    </w:p>
    <w:p w:rsidR="009554E8" w:rsidRPr="003757B7" w:rsidRDefault="000E354B" w:rsidP="00BD0607">
      <w:pPr>
        <w:ind w:left="0" w:firstLine="0"/>
        <w:jc w:val="center"/>
      </w:pPr>
      <w:r w:rsidRPr="00E36B3F">
        <w:rPr>
          <w:b/>
        </w:rPr>
        <w:lastRenderedPageBreak/>
        <w:t>Anexo 18</w:t>
      </w:r>
      <w:r w:rsidR="009554E8" w:rsidRPr="00E36B3F">
        <w:rPr>
          <w:b/>
        </w:rPr>
        <w:t>. Efecto-Acontecimiento</w:t>
      </w:r>
      <w:r w:rsidR="00F24241" w:rsidRPr="00F24241">
        <w:rPr>
          <w:noProof/>
          <w:lang w:val="en-US"/>
        </w:rPr>
        <w:pict>
          <v:shape id="Imagen 7" o:spid="_x0000_s1042" type="#_x0000_t75" style="position:absolute;left:0;text-align:left;margin-left:221.85pt;margin-top:29pt;width:213.4pt;height:404.7pt;z-index:-251657728;visibility:visible;mso-position-horizontal-relative:text;mso-position-vertical-relative:text" wrapcoords="-76 0 -76 21520 21600 21520 21600 0 -76 0">
            <v:imagedata r:id="rId107" o:title=""/>
            <w10:wrap type="tight"/>
          </v:shape>
        </w:pict>
      </w:r>
      <w:r w:rsidR="00F24241" w:rsidRPr="00F24241">
        <w:rPr>
          <w:noProof/>
          <w:lang w:val="en-US"/>
        </w:rPr>
        <w:pict>
          <v:shape id="Imagen 6" o:spid="_x0000_s1043" type="#_x0000_t75" style="position:absolute;left:0;text-align:left;margin-left:-1.75pt;margin-top:29pt;width:213.7pt;height:404.7pt;z-index:-251658752;visibility:visible;mso-position-horizontal-relative:text;mso-position-vertical-relative:text" wrapcoords="-76 0 -76 21520 21600 21520 21600 0 -76 0">
            <v:imagedata r:id="rId108" o:title=""/>
            <w10:wrap type="tight"/>
          </v:shape>
        </w:pict>
      </w:r>
    </w:p>
    <w:p w:rsidR="009554E8" w:rsidRDefault="009554E8" w:rsidP="001809E3">
      <w:pPr>
        <w:jc w:val="center"/>
        <w:rPr>
          <w:rFonts w:cs="Arial"/>
          <w:b/>
          <w:noProof/>
          <w:lang w:eastAsia="es-EC"/>
        </w:rPr>
      </w:pPr>
    </w:p>
    <w:p w:rsidR="009554E8" w:rsidRDefault="009554E8" w:rsidP="001809E3">
      <w:pPr>
        <w:jc w:val="center"/>
        <w:rPr>
          <w:rFonts w:cs="Arial"/>
          <w:b/>
          <w:noProof/>
          <w:lang w:eastAsia="es-EC"/>
        </w:rPr>
      </w:pPr>
    </w:p>
    <w:p w:rsidR="009554E8" w:rsidRDefault="009554E8" w:rsidP="001809E3">
      <w:pPr>
        <w:jc w:val="center"/>
        <w:rPr>
          <w:rFonts w:cs="Arial"/>
          <w:b/>
          <w:noProof/>
          <w:lang w:eastAsia="es-EC"/>
        </w:rPr>
      </w:pPr>
    </w:p>
    <w:p w:rsidR="009554E8" w:rsidRDefault="009554E8" w:rsidP="00D07404">
      <w:pPr>
        <w:rPr>
          <w:rFonts w:cs="Arial"/>
          <w:b/>
          <w:noProof/>
          <w:lang w:eastAsia="es-EC"/>
        </w:rPr>
      </w:pPr>
    </w:p>
    <w:p w:rsidR="009554E8" w:rsidRDefault="009554E8" w:rsidP="003375E8">
      <w:pPr>
        <w:jc w:val="center"/>
        <w:rPr>
          <w:b/>
        </w:rPr>
      </w:pPr>
      <w:r w:rsidRPr="00E36B3F">
        <w:rPr>
          <w:b/>
        </w:rPr>
        <w:lastRenderedPageBreak/>
        <w:t xml:space="preserve">... viene </w:t>
      </w:r>
      <w:r w:rsidR="000E354B" w:rsidRPr="00E36B3F">
        <w:rPr>
          <w:b/>
        </w:rPr>
        <w:t>Anexo 18</w:t>
      </w:r>
      <w:r w:rsidRPr="00E36B3F">
        <w:rPr>
          <w:b/>
        </w:rPr>
        <w:t>. FACTOR DE RIESGO – CAUSA</w:t>
      </w:r>
    </w:p>
    <w:p w:rsidR="00B97BBC" w:rsidRDefault="00F24241" w:rsidP="00191525">
      <w:pPr>
        <w:jc w:val="center"/>
        <w:rPr>
          <w:b/>
        </w:rPr>
      </w:pPr>
      <w:r w:rsidRPr="00F24241">
        <w:rPr>
          <w:noProof/>
          <w:lang w:val="en-US"/>
        </w:rPr>
        <w:pict>
          <v:shape id="Imagen 26" o:spid="_x0000_s1045" type="#_x0000_t75" style="position:absolute;left:0;text-align:left;margin-left:6.85pt;margin-top:9.4pt;width:211.2pt;height:390.85pt;z-index:-251655680;visibility:visible" wrapcoords="-65 0 -65 21530 21600 21530 21600 0 -65 0">
            <v:imagedata r:id="rId106" o:title=""/>
            <w10:wrap type="tight"/>
          </v:shape>
        </w:pict>
      </w:r>
      <w:r w:rsidRPr="00F24241">
        <w:rPr>
          <w:noProof/>
          <w:lang w:val="en-US"/>
        </w:rPr>
        <w:pict>
          <v:shape id="Imagen 25" o:spid="_x0000_s1044" type="#_x0000_t75" style="position:absolute;left:0;text-align:left;margin-left:238.3pt;margin-top:9.4pt;width:194.35pt;height:369.4pt;z-index:-251656704;visibility:visible" wrapcoords="-66 0 -66 21530 21600 21530 21600 0 -66 0">
            <v:imagedata r:id="rId105" o:title=""/>
            <w10:wrap type="tight"/>
          </v:shape>
        </w:pict>
      </w:r>
    </w:p>
    <w:p w:rsidR="00B97BBC" w:rsidRDefault="00B97BBC" w:rsidP="00191525">
      <w:pPr>
        <w:jc w:val="center"/>
        <w:rPr>
          <w:b/>
        </w:rPr>
      </w:pPr>
    </w:p>
    <w:p w:rsidR="00B97BBC" w:rsidRDefault="00B97BBC" w:rsidP="00191525">
      <w:pPr>
        <w:jc w:val="center"/>
        <w:rPr>
          <w:b/>
        </w:rPr>
      </w:pPr>
    </w:p>
    <w:p w:rsidR="00B97BBC" w:rsidRDefault="00B97BBC" w:rsidP="00191525">
      <w:pPr>
        <w:jc w:val="center"/>
        <w:rPr>
          <w:b/>
        </w:rPr>
      </w:pPr>
    </w:p>
    <w:p w:rsidR="009554E8" w:rsidRPr="001809E3" w:rsidRDefault="009554E8" w:rsidP="003375E8">
      <w:pPr>
        <w:rPr>
          <w:rFonts w:cs="Arial"/>
          <w:b/>
          <w:noProof/>
          <w:color w:val="FFFFFF"/>
          <w:lang w:eastAsia="es-EC"/>
        </w:rPr>
        <w:sectPr w:rsidR="009554E8" w:rsidRPr="001809E3" w:rsidSect="00524E1A">
          <w:type w:val="nextColumn"/>
          <w:pgSz w:w="11906" w:h="16838"/>
          <w:pgMar w:top="2268" w:right="1361" w:bottom="2155" w:left="2268" w:header="709" w:footer="709" w:gutter="0"/>
          <w:cols w:space="708"/>
          <w:docGrid w:linePitch="360"/>
        </w:sectPr>
      </w:pPr>
      <w:r w:rsidRPr="001809E3">
        <w:rPr>
          <w:rFonts w:cs="Arial"/>
          <w:b/>
          <w:noProof/>
          <w:color w:val="FFFFFF"/>
          <w:lang w:eastAsia="es-EC"/>
        </w:rPr>
        <w:t>CCCC</w:t>
      </w:r>
      <w:r>
        <w:rPr>
          <w:rFonts w:cs="Arial"/>
          <w:b/>
          <w:noProof/>
          <w:color w:val="FFFFFF"/>
          <w:lang w:eastAsia="es-EC"/>
        </w:rPr>
        <w:t>CCCCCCCCCCCCCCCCCCCCCCCCCCCCCCC</w:t>
      </w:r>
    </w:p>
    <w:p w:rsidR="009554E8" w:rsidRPr="00E36B3F" w:rsidRDefault="000E354B" w:rsidP="00BD0607">
      <w:pPr>
        <w:ind w:left="0" w:firstLine="0"/>
        <w:jc w:val="center"/>
        <w:rPr>
          <w:b/>
        </w:rPr>
      </w:pPr>
      <w:r w:rsidRPr="00E36B3F">
        <w:rPr>
          <w:b/>
        </w:rPr>
        <w:lastRenderedPageBreak/>
        <w:t>Anexo 19</w:t>
      </w:r>
      <w:r w:rsidR="009554E8" w:rsidRPr="00E36B3F">
        <w:rPr>
          <w:b/>
        </w:rPr>
        <w:t>. Evaluación de Riesgo de Seguridad</w:t>
      </w:r>
    </w:p>
    <w:p w:rsidR="009554E8" w:rsidRPr="009658B9" w:rsidRDefault="00F24241" w:rsidP="00BD0607">
      <w:pPr>
        <w:ind w:left="0" w:firstLine="0"/>
      </w:pPr>
      <w:r w:rsidRPr="00F24241">
        <w:rPr>
          <w:noProof/>
          <w:lang w:val="en-US"/>
        </w:rPr>
        <w:pict>
          <v:shape id="Imagen 11" o:spid="_x0000_i1099" type="#_x0000_t75" style="width:655.5pt;height:307.35pt;visibility:visible" o:bordertopcolor="black" o:borderleftcolor="black" o:borderbottomcolor="black" o:borderrightcolor="black">
            <v:imagedata r:id="rId109" o:title=""/>
            <w10:bordertop type="single" width="12"/>
            <w10:borderleft type="single" width="12"/>
            <w10:borderbottom type="single" width="12"/>
            <w10:borderright type="single" width="12"/>
          </v:shape>
        </w:pict>
      </w:r>
    </w:p>
    <w:p w:rsidR="009554E8" w:rsidRPr="00E36B3F" w:rsidRDefault="009554E8" w:rsidP="00BD0607">
      <w:pPr>
        <w:ind w:left="0" w:firstLine="0"/>
        <w:jc w:val="center"/>
        <w:rPr>
          <w:b/>
        </w:rPr>
      </w:pPr>
      <w:r w:rsidRPr="00E36B3F">
        <w:rPr>
          <w:b/>
        </w:rPr>
        <w:lastRenderedPageBreak/>
        <w:t xml:space="preserve">… Viene </w:t>
      </w:r>
      <w:r w:rsidR="000E354B" w:rsidRPr="00E36B3F">
        <w:rPr>
          <w:b/>
        </w:rPr>
        <w:t>Anexo 19</w:t>
      </w:r>
      <w:r w:rsidRPr="00E36B3F">
        <w:rPr>
          <w:b/>
        </w:rPr>
        <w:t>. Evaluación de Riesgo de Seguridad</w:t>
      </w:r>
    </w:p>
    <w:p w:rsidR="009554E8" w:rsidRDefault="00F24241" w:rsidP="00BD0607">
      <w:pPr>
        <w:ind w:left="0" w:firstLine="0"/>
        <w:rPr>
          <w:noProof/>
          <w:lang w:eastAsia="es-EC"/>
        </w:rPr>
      </w:pPr>
      <w:r w:rsidRPr="00F24241">
        <w:rPr>
          <w:noProof/>
          <w:lang w:val="en-US"/>
        </w:rPr>
        <w:pict>
          <v:shape id="Imagen 87" o:spid="_x0000_i1100" type="#_x0000_t75" style="width:655.5pt;height:307.35pt;visibility:visible" o:bordertopcolor="black" o:borderleftcolor="black" o:borderbottomcolor="black" o:borderrightcolor="black">
            <v:imagedata r:id="rId110" o:title=""/>
            <o:lock v:ext="edit" aspectratio="f"/>
            <w10:bordertop type="single" width="12"/>
            <w10:borderleft type="single" width="12"/>
            <w10:borderbottom type="single" width="12"/>
            <w10:borderright type="single" width="12"/>
          </v:shape>
        </w:pict>
      </w:r>
    </w:p>
    <w:p w:rsidR="009554E8" w:rsidRPr="00E36B3F" w:rsidRDefault="009554E8" w:rsidP="00BD0607">
      <w:pPr>
        <w:ind w:left="0" w:firstLine="0"/>
        <w:jc w:val="center"/>
        <w:rPr>
          <w:b/>
        </w:rPr>
      </w:pPr>
      <w:r w:rsidRPr="00E36B3F">
        <w:rPr>
          <w:b/>
        </w:rPr>
        <w:lastRenderedPageBreak/>
        <w:t xml:space="preserve">……Viene </w:t>
      </w:r>
      <w:r w:rsidR="000E354B" w:rsidRPr="00E36B3F">
        <w:rPr>
          <w:b/>
        </w:rPr>
        <w:t>Anexo 19</w:t>
      </w:r>
      <w:r w:rsidRPr="00E36B3F">
        <w:rPr>
          <w:b/>
        </w:rPr>
        <w:t>. Evaluación de Riesgo de Seguridad</w:t>
      </w:r>
    </w:p>
    <w:p w:rsidR="009554E8" w:rsidRDefault="00F24241" w:rsidP="00BD0607">
      <w:pPr>
        <w:ind w:left="0" w:firstLine="0"/>
        <w:jc w:val="center"/>
        <w:rPr>
          <w:rFonts w:cs="Arial"/>
          <w:b/>
        </w:rPr>
      </w:pPr>
      <w:r w:rsidRPr="00F24241">
        <w:rPr>
          <w:rFonts w:cs="Arial"/>
          <w:b/>
          <w:noProof/>
          <w:lang w:val="en-US"/>
        </w:rPr>
        <w:pict>
          <v:shape id="Imagen 88" o:spid="_x0000_i1101" type="#_x0000_t75" style="width:655.5pt;height:307.35pt;visibility:visible" o:bordertopcolor="black" o:borderleftcolor="black" o:borderbottomcolor="black" o:borderrightcolor="black">
            <v:imagedata r:id="rId111" o:title=""/>
            <o:lock v:ext="edit" aspectratio="f"/>
            <w10:bordertop type="single" width="12"/>
            <w10:borderleft type="single" width="12"/>
            <w10:borderbottom type="single" width="12"/>
            <w10:borderright type="single" width="12"/>
          </v:shape>
        </w:pict>
      </w:r>
    </w:p>
    <w:p w:rsidR="009554E8" w:rsidRPr="00E36B3F" w:rsidRDefault="000E354B" w:rsidP="00BD0607">
      <w:pPr>
        <w:ind w:left="0" w:firstLine="0"/>
        <w:jc w:val="center"/>
        <w:rPr>
          <w:b/>
        </w:rPr>
      </w:pPr>
      <w:r w:rsidRPr="00E36B3F">
        <w:rPr>
          <w:b/>
        </w:rPr>
        <w:lastRenderedPageBreak/>
        <w:t>Anexo 20</w:t>
      </w:r>
      <w:r w:rsidR="009554E8" w:rsidRPr="00E36B3F">
        <w:rPr>
          <w:b/>
        </w:rPr>
        <w:t>. Identificación de Peligros y Evaluación de Riesgos</w:t>
      </w:r>
    </w:p>
    <w:p w:rsidR="009554E8" w:rsidRDefault="00F24241" w:rsidP="00BD0607">
      <w:pPr>
        <w:ind w:left="0" w:firstLine="0"/>
        <w:jc w:val="center"/>
        <w:rPr>
          <w:rFonts w:cs="Arial"/>
          <w:b/>
          <w:noProof/>
          <w:lang w:eastAsia="es-EC"/>
        </w:rPr>
      </w:pPr>
      <w:r w:rsidRPr="00F24241">
        <w:rPr>
          <w:rFonts w:cs="Arial"/>
          <w:b/>
          <w:noProof/>
          <w:lang w:val="en-US"/>
        </w:rPr>
        <w:pict>
          <v:shape id="Imagen 89" o:spid="_x0000_i1102" type="#_x0000_t75" style="width:654.45pt;height:307.35pt;visibility:visible" o:bordertopcolor="black" o:borderleftcolor="black" o:borderbottomcolor="black" o:borderrightcolor="black">
            <v:imagedata r:id="rId112" o:title=""/>
            <o:lock v:ext="edit" aspectratio="f"/>
            <w10:bordertop type="single" width="10"/>
            <w10:borderleft type="single" width="10"/>
            <w10:borderbottom type="single" width="10"/>
            <w10:borderright type="single" width="10"/>
          </v:shape>
        </w:pict>
      </w:r>
    </w:p>
    <w:p w:rsidR="009554E8" w:rsidRPr="00E36B3F" w:rsidRDefault="009554E8" w:rsidP="00BD0607">
      <w:pPr>
        <w:ind w:left="0" w:firstLine="0"/>
        <w:jc w:val="center"/>
        <w:rPr>
          <w:b/>
        </w:rPr>
      </w:pPr>
      <w:r w:rsidRPr="00E36B3F">
        <w:rPr>
          <w:b/>
        </w:rPr>
        <w:lastRenderedPageBreak/>
        <w:t xml:space="preserve">…Viene </w:t>
      </w:r>
      <w:r w:rsidR="000E354B" w:rsidRPr="00E36B3F">
        <w:rPr>
          <w:b/>
        </w:rPr>
        <w:t>Anexo 20</w:t>
      </w:r>
      <w:r w:rsidRPr="00E36B3F">
        <w:rPr>
          <w:b/>
        </w:rPr>
        <w:t>. Identificación de Peligros y Evaluación de Riesgos</w:t>
      </w:r>
    </w:p>
    <w:p w:rsidR="009554E8" w:rsidRDefault="00F24241" w:rsidP="00BD0607">
      <w:pPr>
        <w:ind w:left="0" w:firstLine="0"/>
        <w:jc w:val="center"/>
        <w:rPr>
          <w:rFonts w:cs="Arial"/>
          <w:b/>
          <w:noProof/>
          <w:lang w:eastAsia="es-EC"/>
        </w:rPr>
      </w:pPr>
      <w:r w:rsidRPr="00F24241">
        <w:rPr>
          <w:rFonts w:cs="Arial"/>
          <w:b/>
          <w:noProof/>
          <w:lang w:val="en-US"/>
        </w:rPr>
        <w:pict>
          <v:shape id="Imagen 90" o:spid="_x0000_i1103" type="#_x0000_t75" style="width:654.45pt;height:304.1pt;visibility:visible" o:bordertopcolor="black" o:borderleftcolor="black" o:borderbottomcolor="black" o:borderrightcolor="black">
            <v:imagedata r:id="rId113" o:title=""/>
            <o:lock v:ext="edit" aspectratio="f"/>
            <w10:bordertop type="single" width="10"/>
            <w10:borderleft type="single" width="10"/>
            <w10:borderbottom type="single" width="10"/>
            <w10:borderright type="single" width="10"/>
          </v:shape>
        </w:pict>
      </w:r>
    </w:p>
    <w:p w:rsidR="009554E8" w:rsidRPr="00E36B3F" w:rsidRDefault="009554E8" w:rsidP="00BD0607">
      <w:pPr>
        <w:ind w:left="0" w:firstLine="0"/>
        <w:jc w:val="center"/>
        <w:rPr>
          <w:b/>
        </w:rPr>
      </w:pPr>
      <w:r w:rsidRPr="00E36B3F">
        <w:rPr>
          <w:b/>
        </w:rPr>
        <w:lastRenderedPageBreak/>
        <w:t xml:space="preserve">…Viene </w:t>
      </w:r>
      <w:r w:rsidR="000E354B" w:rsidRPr="00E36B3F">
        <w:rPr>
          <w:b/>
        </w:rPr>
        <w:t>Anexo 20</w:t>
      </w:r>
      <w:r w:rsidRPr="00E36B3F">
        <w:rPr>
          <w:b/>
        </w:rPr>
        <w:t>. Identificación de Peligros y Evaluación de Riesgos</w:t>
      </w:r>
    </w:p>
    <w:p w:rsidR="009554E8" w:rsidRPr="00E36B3F" w:rsidRDefault="00F24241" w:rsidP="00BD0607">
      <w:pPr>
        <w:ind w:left="0" w:firstLine="0"/>
        <w:jc w:val="center"/>
        <w:rPr>
          <w:b/>
        </w:rPr>
      </w:pPr>
      <w:r w:rsidRPr="00F24241">
        <w:rPr>
          <w:b/>
        </w:rPr>
        <w:pict>
          <v:shape id="Imagen 91" o:spid="_x0000_i1104" type="#_x0000_t75" style="width:655.5pt;height:307.35pt;visibility:visible" o:bordertopcolor="black" o:borderleftcolor="black" o:borderbottomcolor="black" o:borderrightcolor="black">
            <v:imagedata r:id="rId114" o:title=""/>
            <o:lock v:ext="edit" aspectratio="f"/>
            <w10:bordertop type="single" width="10"/>
            <w10:borderleft type="single" width="10"/>
            <w10:borderbottom type="single" width="10"/>
            <w10:borderright type="single" width="10"/>
          </v:shape>
        </w:pict>
      </w:r>
    </w:p>
    <w:p w:rsidR="009554E8" w:rsidRPr="009658B9" w:rsidRDefault="009554E8" w:rsidP="00BD0607">
      <w:pPr>
        <w:ind w:left="0" w:firstLine="0"/>
        <w:jc w:val="center"/>
        <w:rPr>
          <w:noProof/>
          <w:lang w:eastAsia="es-EC"/>
        </w:rPr>
      </w:pPr>
      <w:r w:rsidRPr="00610F1A">
        <w:rPr>
          <w:rFonts w:cs="Arial"/>
          <w:b/>
          <w:noProof/>
          <w:szCs w:val="24"/>
          <w:lang w:eastAsia="es-EC"/>
        </w:rPr>
        <w:lastRenderedPageBreak/>
        <w:t>…Viene</w:t>
      </w:r>
      <w:r>
        <w:rPr>
          <w:rFonts w:cs="Arial"/>
          <w:b/>
          <w:noProof/>
          <w:lang w:eastAsia="es-EC"/>
        </w:rPr>
        <w:t xml:space="preserve"> </w:t>
      </w:r>
      <w:r w:rsidR="000E354B">
        <w:rPr>
          <w:rFonts w:cs="Arial"/>
          <w:b/>
          <w:noProof/>
          <w:sz w:val="28"/>
          <w:szCs w:val="28"/>
          <w:lang w:eastAsia="es-EC"/>
        </w:rPr>
        <w:t>Anexo 20</w:t>
      </w:r>
      <w:r w:rsidRPr="00610F1A">
        <w:rPr>
          <w:rFonts w:cs="Arial"/>
          <w:b/>
          <w:noProof/>
          <w:sz w:val="28"/>
          <w:szCs w:val="28"/>
          <w:lang w:eastAsia="es-EC"/>
        </w:rPr>
        <w:t>.</w:t>
      </w:r>
      <w:r>
        <w:rPr>
          <w:rFonts w:cs="Arial"/>
          <w:b/>
          <w:noProof/>
          <w:lang w:eastAsia="es-EC"/>
        </w:rPr>
        <w:t xml:space="preserve"> Identificación de Peligros y Evaluació</w:t>
      </w:r>
      <w:r w:rsidRPr="009658B9">
        <w:rPr>
          <w:rFonts w:cs="Arial"/>
          <w:b/>
          <w:noProof/>
          <w:lang w:eastAsia="es-EC"/>
        </w:rPr>
        <w:t>n</w:t>
      </w:r>
      <w:r>
        <w:rPr>
          <w:rFonts w:cs="Arial"/>
          <w:b/>
          <w:noProof/>
          <w:lang w:eastAsia="es-EC"/>
        </w:rPr>
        <w:t xml:space="preserve"> de Riesgos</w:t>
      </w:r>
    </w:p>
    <w:p w:rsidR="009554E8" w:rsidRPr="009658B9" w:rsidRDefault="00F24241" w:rsidP="00BD0607">
      <w:pPr>
        <w:ind w:left="0" w:firstLine="0"/>
        <w:jc w:val="center"/>
        <w:rPr>
          <w:noProof/>
          <w:lang w:eastAsia="es-EC"/>
        </w:rPr>
      </w:pPr>
      <w:r w:rsidRPr="00F24241">
        <w:rPr>
          <w:rFonts w:cs="Arial"/>
          <w:b/>
          <w:noProof/>
          <w:lang w:val="en-US"/>
        </w:rPr>
        <w:pict>
          <v:shape id="Imagen 92" o:spid="_x0000_i1105" type="#_x0000_t75" style="width:655.5pt;height:307.35pt;visibility:visible" o:bordertopcolor="black" o:borderleftcolor="black" o:borderbottomcolor="black" o:borderrightcolor="black">
            <v:imagedata r:id="rId115" o:title=""/>
            <o:lock v:ext="edit" aspectratio="f"/>
            <w10:bordertop type="single" width="10"/>
            <w10:borderleft type="single" width="10"/>
            <w10:borderbottom type="single" width="10"/>
            <w10:borderright type="single" width="10"/>
          </v:shape>
        </w:pict>
      </w:r>
    </w:p>
    <w:p w:rsidR="009554E8" w:rsidRPr="00E36B3F" w:rsidRDefault="009554E8" w:rsidP="00BD0607">
      <w:pPr>
        <w:ind w:left="0" w:firstLine="0"/>
        <w:jc w:val="center"/>
        <w:rPr>
          <w:b/>
        </w:rPr>
      </w:pPr>
      <w:r w:rsidRPr="00E36B3F">
        <w:rPr>
          <w:b/>
        </w:rPr>
        <w:lastRenderedPageBreak/>
        <w:t xml:space="preserve">…Viene </w:t>
      </w:r>
      <w:r w:rsidR="000E354B" w:rsidRPr="00E36B3F">
        <w:rPr>
          <w:b/>
        </w:rPr>
        <w:t>Anexo 20</w:t>
      </w:r>
      <w:r w:rsidRPr="00E36B3F">
        <w:rPr>
          <w:b/>
        </w:rPr>
        <w:t xml:space="preserve">. </w:t>
      </w:r>
      <w:r w:rsidRPr="00BD0607">
        <w:rPr>
          <w:rFonts w:cs="Arial"/>
          <w:b/>
          <w:noProof/>
          <w:lang w:eastAsia="es-EC"/>
        </w:rPr>
        <w:t>Identificación</w:t>
      </w:r>
      <w:r w:rsidRPr="00E36B3F">
        <w:rPr>
          <w:b/>
        </w:rPr>
        <w:t xml:space="preserve"> de Peligros y Evaluación de Riesgos</w:t>
      </w:r>
    </w:p>
    <w:p w:rsidR="00232070" w:rsidRDefault="00F24241" w:rsidP="00BD0607">
      <w:pPr>
        <w:ind w:left="0" w:firstLine="0"/>
        <w:jc w:val="center"/>
        <w:rPr>
          <w:rFonts w:cs="Arial"/>
          <w:b/>
          <w:noProof/>
          <w:lang w:val="en-US"/>
        </w:rPr>
      </w:pPr>
      <w:r w:rsidRPr="00F24241">
        <w:rPr>
          <w:rFonts w:cs="Arial"/>
          <w:b/>
          <w:noProof/>
          <w:lang w:val="en-US"/>
        </w:rPr>
        <w:pict>
          <v:shape id="Imagen 67" o:spid="_x0000_i1106" type="#_x0000_t75" style="width:654.45pt;height:307.35pt;visibility:visible" o:bordertopcolor="black" o:borderleftcolor="black" o:borderbottomcolor="black" o:borderrightcolor="black">
            <v:imagedata r:id="rId116" o:title=""/>
            <o:lock v:ext="edit" aspectratio="f"/>
            <w10:bordertop type="single" width="10"/>
            <w10:borderleft type="single" width="10"/>
            <w10:borderbottom type="single" width="10"/>
            <w10:borderright type="single" width="10"/>
          </v:shape>
        </w:pict>
      </w:r>
    </w:p>
    <w:p w:rsidR="00232070" w:rsidRPr="00E36B3F" w:rsidRDefault="00232070" w:rsidP="00BD0607">
      <w:pPr>
        <w:ind w:left="0" w:firstLine="0"/>
        <w:jc w:val="center"/>
        <w:rPr>
          <w:b/>
        </w:rPr>
      </w:pPr>
      <w:r w:rsidRPr="00E36B3F">
        <w:rPr>
          <w:b/>
        </w:rPr>
        <w:lastRenderedPageBreak/>
        <w:t xml:space="preserve">…Viene </w:t>
      </w:r>
      <w:r w:rsidRPr="00BD0607">
        <w:rPr>
          <w:rFonts w:cs="Arial"/>
          <w:b/>
          <w:noProof/>
          <w:lang w:eastAsia="es-EC"/>
        </w:rPr>
        <w:t>Anexo</w:t>
      </w:r>
      <w:r w:rsidRPr="00E36B3F">
        <w:rPr>
          <w:b/>
        </w:rPr>
        <w:t xml:space="preserve"> 20. Identificación de Peligros y Evaluación de Riesgos</w:t>
      </w:r>
    </w:p>
    <w:p w:rsidR="009554E8" w:rsidRPr="00232070" w:rsidRDefault="00F24241" w:rsidP="00BD0607">
      <w:pPr>
        <w:ind w:left="0" w:firstLine="0"/>
        <w:jc w:val="center"/>
        <w:rPr>
          <w:noProof/>
          <w:lang w:eastAsia="es-EC"/>
        </w:rPr>
      </w:pPr>
      <w:r w:rsidRPr="00F24241">
        <w:rPr>
          <w:rFonts w:cs="Arial"/>
          <w:b/>
          <w:noProof/>
          <w:szCs w:val="24"/>
          <w:lang w:eastAsia="es-EC"/>
        </w:rPr>
        <w:pict>
          <v:shape id="Imagen 94" o:spid="_x0000_i1107" type="#_x0000_t75" style="width:654.45pt;height:307.35pt;visibility:visible" o:bordertopcolor="black" o:borderleftcolor="black" o:borderbottomcolor="black" o:borderrightcolor="black">
            <v:imagedata r:id="rId117" o:title=""/>
            <o:lock v:ext="edit" aspectratio="f"/>
            <w10:bordertop type="single" width="10"/>
            <w10:borderleft type="single" width="10"/>
            <w10:borderbottom type="single" width="10"/>
            <w10:borderright type="single" width="10"/>
          </v:shape>
        </w:pict>
      </w:r>
    </w:p>
    <w:p w:rsidR="009554E8" w:rsidRDefault="009554E8" w:rsidP="009A168D">
      <w:pPr>
        <w:rPr>
          <w:noProof/>
          <w:lang w:eastAsia="es-EC"/>
        </w:rPr>
        <w:sectPr w:rsidR="009554E8" w:rsidSect="00ED1B0E">
          <w:pgSz w:w="16838" w:h="11906" w:orient="landscape"/>
          <w:pgMar w:top="2268" w:right="1361" w:bottom="2155" w:left="2268" w:header="709" w:footer="709" w:gutter="0"/>
          <w:cols w:space="708"/>
          <w:docGrid w:linePitch="360"/>
        </w:sectPr>
      </w:pPr>
    </w:p>
    <w:tbl>
      <w:tblPr>
        <w:tblW w:w="9847" w:type="dxa"/>
        <w:jc w:val="right"/>
        <w:tblBorders>
          <w:insideH w:val="single" w:sz="4" w:space="0" w:color="808080"/>
          <w:insideV w:val="single" w:sz="4" w:space="0" w:color="808080"/>
        </w:tblBorders>
        <w:tblLayout w:type="fixed"/>
        <w:tblLook w:val="01E0"/>
      </w:tblPr>
      <w:tblGrid>
        <w:gridCol w:w="2707"/>
        <w:gridCol w:w="2380"/>
        <w:gridCol w:w="2380"/>
        <w:gridCol w:w="2380"/>
      </w:tblGrid>
      <w:tr w:rsidR="009554E8" w:rsidRPr="00B315B3" w:rsidTr="00D80E99">
        <w:trPr>
          <w:trHeight w:val="391"/>
          <w:jc w:val="right"/>
        </w:trPr>
        <w:tc>
          <w:tcPr>
            <w:tcW w:w="2707" w:type="dxa"/>
            <w:vMerge w:val="restart"/>
            <w:tcBorders>
              <w:right w:val="nil"/>
            </w:tcBorders>
          </w:tcPr>
          <w:p w:rsidR="009554E8" w:rsidRPr="0011242D" w:rsidRDefault="009554E8" w:rsidP="002C764A">
            <w:pPr>
              <w:ind w:left="0" w:firstLine="0"/>
              <w:jc w:val="center"/>
              <w:rPr>
                <w:b/>
                <w:szCs w:val="24"/>
              </w:rPr>
            </w:pPr>
            <w:r w:rsidRPr="0011242D">
              <w:rPr>
                <w:b/>
                <w:szCs w:val="24"/>
              </w:rPr>
              <w:lastRenderedPageBreak/>
              <w:t>EMPRESA</w:t>
            </w:r>
          </w:p>
          <w:p w:rsidR="009554E8" w:rsidRPr="0011242D" w:rsidRDefault="009554E8" w:rsidP="002C764A">
            <w:pPr>
              <w:tabs>
                <w:tab w:val="left" w:pos="1766"/>
              </w:tabs>
              <w:ind w:left="0" w:firstLine="0"/>
              <w:jc w:val="center"/>
              <w:rPr>
                <w:sz w:val="20"/>
                <w:szCs w:val="20"/>
              </w:rPr>
            </w:pPr>
            <w:r w:rsidRPr="0011242D">
              <w:rPr>
                <w:b/>
                <w:szCs w:val="24"/>
              </w:rPr>
              <w:t>POTABILIZADORA</w:t>
            </w:r>
          </w:p>
          <w:p w:rsidR="009554E8" w:rsidRPr="0011242D" w:rsidRDefault="009554E8" w:rsidP="0011242D">
            <w:pPr>
              <w:jc w:val="center"/>
              <w:rPr>
                <w:sz w:val="20"/>
                <w:szCs w:val="20"/>
              </w:rPr>
            </w:pPr>
          </w:p>
        </w:tc>
        <w:tc>
          <w:tcPr>
            <w:tcW w:w="7140" w:type="dxa"/>
            <w:gridSpan w:val="3"/>
            <w:tcBorders>
              <w:top w:val="nil"/>
              <w:left w:val="nil"/>
            </w:tcBorders>
            <w:vAlign w:val="center"/>
          </w:tcPr>
          <w:p w:rsidR="009554E8" w:rsidRPr="00293097" w:rsidRDefault="00232070" w:rsidP="00E36B3F">
            <w:pPr>
              <w:jc w:val="center"/>
            </w:pPr>
            <w:r w:rsidRPr="00E36B3F">
              <w:rPr>
                <w:b/>
              </w:rPr>
              <w:t>Anexo 21</w:t>
            </w:r>
            <w:r w:rsidR="009554E8" w:rsidRPr="00E36B3F">
              <w:rPr>
                <w:b/>
              </w:rPr>
              <w:t>. Mantenimiento de Motores 3000HP 13800V</w:t>
            </w:r>
          </w:p>
        </w:tc>
      </w:tr>
      <w:tr w:rsidR="009554E8" w:rsidRPr="00B315B3" w:rsidTr="00D80E99">
        <w:trPr>
          <w:trHeight w:val="391"/>
          <w:jc w:val="right"/>
        </w:trPr>
        <w:tc>
          <w:tcPr>
            <w:tcW w:w="2707" w:type="dxa"/>
            <w:vMerge/>
            <w:tcBorders>
              <w:right w:val="nil"/>
            </w:tcBorders>
          </w:tcPr>
          <w:p w:rsidR="009554E8" w:rsidRPr="004B4BD2" w:rsidRDefault="009554E8" w:rsidP="0011242D">
            <w:pPr>
              <w:pStyle w:val="Encabezado"/>
              <w:spacing w:after="0"/>
              <w:jc w:val="center"/>
              <w:rPr>
                <w:rFonts w:ascii="Arial" w:hAnsi="Arial" w:cs="Arial"/>
                <w:color w:val="0000FF"/>
                <w:sz w:val="12"/>
                <w:szCs w:val="12"/>
              </w:rPr>
            </w:pPr>
          </w:p>
        </w:tc>
        <w:tc>
          <w:tcPr>
            <w:tcW w:w="2380" w:type="dxa"/>
            <w:tcBorders>
              <w:left w:val="nil"/>
              <w:bottom w:val="nil"/>
            </w:tcBorders>
            <w:vAlign w:val="bottom"/>
          </w:tcPr>
          <w:p w:rsidR="009554E8" w:rsidRPr="004B4BD2" w:rsidRDefault="009554E8" w:rsidP="002C764A">
            <w:pPr>
              <w:pStyle w:val="Encabezado"/>
              <w:spacing w:after="0"/>
              <w:jc w:val="center"/>
              <w:rPr>
                <w:rFonts w:ascii="Arial" w:hAnsi="Arial" w:cs="Arial"/>
                <w:sz w:val="20"/>
                <w:szCs w:val="20"/>
              </w:rPr>
            </w:pPr>
            <w:r w:rsidRPr="004B4BD2">
              <w:rPr>
                <w:rFonts w:ascii="Arial" w:hAnsi="Arial" w:cs="Arial"/>
                <w:sz w:val="20"/>
                <w:szCs w:val="20"/>
              </w:rPr>
              <w:t>APROBADO</w:t>
            </w:r>
          </w:p>
        </w:tc>
        <w:tc>
          <w:tcPr>
            <w:tcW w:w="2380" w:type="dxa"/>
            <w:tcBorders>
              <w:bottom w:val="nil"/>
            </w:tcBorders>
            <w:vAlign w:val="bottom"/>
          </w:tcPr>
          <w:p w:rsidR="009554E8" w:rsidRPr="004B4BD2" w:rsidRDefault="009554E8" w:rsidP="002C764A">
            <w:pPr>
              <w:pStyle w:val="Encabezado"/>
              <w:spacing w:after="0"/>
              <w:jc w:val="center"/>
              <w:rPr>
                <w:rFonts w:ascii="Arial" w:hAnsi="Arial" w:cs="Arial"/>
                <w:sz w:val="20"/>
                <w:szCs w:val="20"/>
              </w:rPr>
            </w:pPr>
            <w:r w:rsidRPr="004B4BD2">
              <w:rPr>
                <w:rFonts w:ascii="Arial" w:hAnsi="Arial" w:cs="Arial"/>
                <w:sz w:val="20"/>
                <w:szCs w:val="20"/>
              </w:rPr>
              <w:t>REVISADO</w:t>
            </w:r>
          </w:p>
        </w:tc>
        <w:tc>
          <w:tcPr>
            <w:tcW w:w="2380" w:type="dxa"/>
            <w:tcBorders>
              <w:bottom w:val="nil"/>
            </w:tcBorders>
            <w:vAlign w:val="bottom"/>
          </w:tcPr>
          <w:p w:rsidR="009554E8" w:rsidRPr="004B4BD2" w:rsidRDefault="009554E8" w:rsidP="002C764A">
            <w:pPr>
              <w:pStyle w:val="Encabezado"/>
              <w:spacing w:after="0"/>
              <w:ind w:firstLine="0"/>
              <w:jc w:val="center"/>
              <w:rPr>
                <w:rFonts w:ascii="Arial" w:hAnsi="Arial" w:cs="Arial"/>
                <w:sz w:val="20"/>
                <w:szCs w:val="20"/>
              </w:rPr>
            </w:pPr>
            <w:r w:rsidRPr="004B4BD2">
              <w:rPr>
                <w:rFonts w:ascii="Arial" w:hAnsi="Arial" w:cs="Arial"/>
                <w:sz w:val="20"/>
                <w:szCs w:val="20"/>
              </w:rPr>
              <w:t>ELABORADO</w:t>
            </w:r>
          </w:p>
        </w:tc>
      </w:tr>
      <w:tr w:rsidR="009554E8" w:rsidRPr="00B315B3" w:rsidTr="00D80E99">
        <w:trPr>
          <w:trHeight w:val="1388"/>
          <w:jc w:val="right"/>
        </w:trPr>
        <w:tc>
          <w:tcPr>
            <w:tcW w:w="2707" w:type="dxa"/>
            <w:vMerge/>
            <w:tcBorders>
              <w:right w:val="nil"/>
            </w:tcBorders>
          </w:tcPr>
          <w:p w:rsidR="009554E8" w:rsidRPr="004B4BD2" w:rsidRDefault="009554E8" w:rsidP="0011242D">
            <w:pPr>
              <w:pStyle w:val="Encabezado"/>
              <w:spacing w:after="0"/>
              <w:jc w:val="center"/>
              <w:rPr>
                <w:rFonts w:ascii="Arial" w:hAnsi="Arial" w:cs="Arial"/>
                <w:color w:val="0000FF"/>
                <w:sz w:val="20"/>
                <w:szCs w:val="20"/>
              </w:rPr>
            </w:pPr>
          </w:p>
        </w:tc>
        <w:tc>
          <w:tcPr>
            <w:tcW w:w="2380" w:type="dxa"/>
            <w:tcBorders>
              <w:top w:val="nil"/>
              <w:left w:val="nil"/>
            </w:tcBorders>
            <w:vAlign w:val="center"/>
          </w:tcPr>
          <w:p w:rsidR="009554E8" w:rsidRPr="004B4BD2" w:rsidRDefault="009554E8" w:rsidP="002C764A">
            <w:pPr>
              <w:pStyle w:val="Encabezado"/>
              <w:spacing w:after="0"/>
              <w:ind w:left="357" w:firstLine="0"/>
              <w:jc w:val="center"/>
              <w:rPr>
                <w:rFonts w:ascii="Arial" w:hAnsi="Arial" w:cs="Arial"/>
                <w:b/>
                <w:color w:val="0000FF"/>
                <w:sz w:val="18"/>
                <w:szCs w:val="12"/>
              </w:rPr>
            </w:pPr>
            <w:r w:rsidRPr="004B4BD2">
              <w:rPr>
                <w:rFonts w:ascii="Arial" w:hAnsi="Arial" w:cs="Arial"/>
                <w:b/>
                <w:color w:val="0000FF"/>
                <w:sz w:val="18"/>
                <w:szCs w:val="12"/>
              </w:rPr>
              <w:t>Subgerente de Mantenimiento del Sistema</w:t>
            </w:r>
          </w:p>
        </w:tc>
        <w:tc>
          <w:tcPr>
            <w:tcW w:w="2380" w:type="dxa"/>
            <w:tcBorders>
              <w:top w:val="nil"/>
            </w:tcBorders>
            <w:vAlign w:val="center"/>
          </w:tcPr>
          <w:p w:rsidR="009554E8" w:rsidRPr="004B4BD2" w:rsidRDefault="009554E8" w:rsidP="002C764A">
            <w:pPr>
              <w:pStyle w:val="Encabezado"/>
              <w:spacing w:after="0"/>
              <w:ind w:left="357" w:firstLine="0"/>
              <w:jc w:val="center"/>
              <w:rPr>
                <w:rFonts w:ascii="Arial" w:hAnsi="Arial" w:cs="Arial"/>
                <w:b/>
                <w:color w:val="0000FF"/>
                <w:sz w:val="18"/>
                <w:szCs w:val="12"/>
              </w:rPr>
            </w:pPr>
          </w:p>
          <w:p w:rsidR="009554E8" w:rsidRPr="004B4BD2" w:rsidRDefault="009554E8" w:rsidP="002C764A">
            <w:pPr>
              <w:pStyle w:val="Encabezado"/>
              <w:spacing w:after="0"/>
              <w:ind w:left="357" w:firstLine="0"/>
              <w:jc w:val="center"/>
              <w:rPr>
                <w:rFonts w:ascii="Arial" w:hAnsi="Arial" w:cs="Arial"/>
                <w:b/>
                <w:color w:val="0000FF"/>
                <w:sz w:val="18"/>
                <w:szCs w:val="12"/>
              </w:rPr>
            </w:pPr>
            <w:r w:rsidRPr="004B4BD2">
              <w:rPr>
                <w:rFonts w:ascii="Arial" w:hAnsi="Arial" w:cs="Arial"/>
                <w:b/>
                <w:color w:val="0000FF"/>
                <w:sz w:val="18"/>
                <w:szCs w:val="12"/>
              </w:rPr>
              <w:t>Jefe de Departamento</w:t>
            </w:r>
          </w:p>
          <w:p w:rsidR="009554E8" w:rsidRPr="004B4BD2" w:rsidRDefault="009554E8" w:rsidP="002C764A">
            <w:pPr>
              <w:pStyle w:val="Encabezado"/>
              <w:spacing w:after="0"/>
              <w:ind w:left="357" w:firstLine="0"/>
              <w:jc w:val="center"/>
              <w:rPr>
                <w:rFonts w:ascii="Arial" w:hAnsi="Arial" w:cs="Arial"/>
                <w:b/>
                <w:color w:val="0000FF"/>
                <w:sz w:val="18"/>
                <w:szCs w:val="12"/>
              </w:rPr>
            </w:pPr>
          </w:p>
        </w:tc>
        <w:tc>
          <w:tcPr>
            <w:tcW w:w="2380" w:type="dxa"/>
            <w:tcBorders>
              <w:top w:val="nil"/>
            </w:tcBorders>
            <w:vAlign w:val="center"/>
          </w:tcPr>
          <w:p w:rsidR="009554E8" w:rsidRPr="004B4BD2" w:rsidRDefault="009554E8" w:rsidP="002C764A">
            <w:pPr>
              <w:pStyle w:val="Encabezado"/>
              <w:spacing w:after="0"/>
              <w:ind w:left="357" w:firstLine="0"/>
              <w:jc w:val="center"/>
              <w:rPr>
                <w:rFonts w:ascii="Arial" w:hAnsi="Arial" w:cs="Arial"/>
                <w:b/>
                <w:color w:val="0000FF"/>
                <w:sz w:val="18"/>
                <w:szCs w:val="12"/>
              </w:rPr>
            </w:pPr>
          </w:p>
          <w:p w:rsidR="009554E8" w:rsidRPr="004B4BD2" w:rsidRDefault="009554E8" w:rsidP="002C764A">
            <w:pPr>
              <w:pStyle w:val="Encabezado"/>
              <w:spacing w:after="0"/>
              <w:ind w:left="357" w:firstLine="0"/>
              <w:jc w:val="center"/>
              <w:rPr>
                <w:rFonts w:ascii="Arial" w:hAnsi="Arial" w:cs="Arial"/>
                <w:b/>
                <w:color w:val="0000FF"/>
                <w:sz w:val="18"/>
                <w:szCs w:val="12"/>
              </w:rPr>
            </w:pPr>
            <w:r w:rsidRPr="004B4BD2">
              <w:rPr>
                <w:rFonts w:ascii="Arial" w:hAnsi="Arial" w:cs="Arial"/>
                <w:b/>
                <w:color w:val="0000FF"/>
                <w:sz w:val="18"/>
                <w:szCs w:val="12"/>
              </w:rPr>
              <w:t>Jefe de Sección</w:t>
            </w:r>
          </w:p>
          <w:p w:rsidR="009554E8" w:rsidRPr="004B4BD2" w:rsidRDefault="009554E8" w:rsidP="002C764A">
            <w:pPr>
              <w:pStyle w:val="Encabezado"/>
              <w:spacing w:after="0"/>
              <w:ind w:left="357" w:firstLine="0"/>
              <w:jc w:val="center"/>
              <w:rPr>
                <w:rFonts w:ascii="Arial" w:hAnsi="Arial" w:cs="Arial"/>
                <w:b/>
                <w:color w:val="0000FF"/>
                <w:sz w:val="18"/>
                <w:szCs w:val="12"/>
              </w:rPr>
            </w:pPr>
          </w:p>
        </w:tc>
      </w:tr>
      <w:tr w:rsidR="009554E8" w:rsidRPr="00B315B3" w:rsidTr="00D80E99">
        <w:trPr>
          <w:trHeight w:val="1059"/>
          <w:jc w:val="right"/>
        </w:trPr>
        <w:tc>
          <w:tcPr>
            <w:tcW w:w="2707" w:type="dxa"/>
            <w:vMerge/>
            <w:tcBorders>
              <w:right w:val="nil"/>
            </w:tcBorders>
          </w:tcPr>
          <w:p w:rsidR="009554E8" w:rsidRPr="004B4BD2" w:rsidRDefault="009554E8" w:rsidP="0011242D">
            <w:pPr>
              <w:pStyle w:val="Encabezado"/>
              <w:spacing w:after="0"/>
              <w:jc w:val="center"/>
              <w:rPr>
                <w:rFonts w:ascii="Arial" w:hAnsi="Arial" w:cs="Arial"/>
                <w:color w:val="0000FF"/>
                <w:sz w:val="20"/>
                <w:szCs w:val="20"/>
              </w:rPr>
            </w:pPr>
          </w:p>
        </w:tc>
        <w:tc>
          <w:tcPr>
            <w:tcW w:w="2380" w:type="dxa"/>
            <w:tcBorders>
              <w:left w:val="nil"/>
              <w:bottom w:val="nil"/>
            </w:tcBorders>
            <w:vAlign w:val="center"/>
          </w:tcPr>
          <w:p w:rsidR="009554E8" w:rsidRPr="004B4BD2" w:rsidRDefault="009554E8" w:rsidP="002C764A">
            <w:pPr>
              <w:pStyle w:val="Encabezado"/>
              <w:rPr>
                <w:rFonts w:ascii="Arial" w:hAnsi="Arial" w:cs="Arial"/>
                <w:b/>
                <w:color w:val="0000FF"/>
                <w:sz w:val="20"/>
                <w:szCs w:val="20"/>
              </w:rPr>
            </w:pPr>
            <w:r w:rsidRPr="004B4BD2">
              <w:rPr>
                <w:rFonts w:ascii="Arial" w:hAnsi="Arial" w:cs="Arial"/>
                <w:b/>
                <w:color w:val="0000FF"/>
                <w:sz w:val="20"/>
                <w:szCs w:val="20"/>
              </w:rPr>
              <w:t>12-11-08</w:t>
            </w:r>
          </w:p>
        </w:tc>
        <w:tc>
          <w:tcPr>
            <w:tcW w:w="2380" w:type="dxa"/>
            <w:tcBorders>
              <w:bottom w:val="nil"/>
            </w:tcBorders>
            <w:vAlign w:val="center"/>
          </w:tcPr>
          <w:p w:rsidR="009554E8" w:rsidRPr="004B4BD2" w:rsidRDefault="009554E8" w:rsidP="002C764A">
            <w:pPr>
              <w:pStyle w:val="Encabezado"/>
              <w:rPr>
                <w:rFonts w:ascii="Arial" w:hAnsi="Arial" w:cs="Arial"/>
                <w:b/>
                <w:color w:val="0000FF"/>
                <w:sz w:val="20"/>
                <w:szCs w:val="20"/>
              </w:rPr>
            </w:pPr>
            <w:r w:rsidRPr="004B4BD2">
              <w:rPr>
                <w:rFonts w:ascii="Arial" w:hAnsi="Arial" w:cs="Arial"/>
                <w:b/>
                <w:color w:val="0000FF"/>
                <w:sz w:val="20"/>
                <w:szCs w:val="20"/>
              </w:rPr>
              <w:t>003</w:t>
            </w:r>
          </w:p>
        </w:tc>
        <w:tc>
          <w:tcPr>
            <w:tcW w:w="2380" w:type="dxa"/>
            <w:tcBorders>
              <w:bottom w:val="nil"/>
            </w:tcBorders>
            <w:vAlign w:val="center"/>
          </w:tcPr>
          <w:p w:rsidR="009554E8" w:rsidRPr="004B4BD2" w:rsidRDefault="009554E8" w:rsidP="002C764A">
            <w:pPr>
              <w:pStyle w:val="Encabezado"/>
              <w:rPr>
                <w:rFonts w:ascii="Arial" w:hAnsi="Arial" w:cs="Arial"/>
                <w:b/>
                <w:color w:val="0000FF"/>
                <w:sz w:val="20"/>
                <w:szCs w:val="20"/>
              </w:rPr>
            </w:pPr>
            <w:r w:rsidRPr="004B4BD2">
              <w:rPr>
                <w:rFonts w:ascii="Arial" w:hAnsi="Arial" w:cs="Arial"/>
                <w:b/>
                <w:color w:val="0000FF"/>
                <w:sz w:val="20"/>
                <w:szCs w:val="20"/>
              </w:rPr>
              <w:t>IN-MSE-007</w:t>
            </w:r>
          </w:p>
        </w:tc>
      </w:tr>
    </w:tbl>
    <w:p w:rsidR="002C764A" w:rsidRDefault="002C764A" w:rsidP="002C764A">
      <w:pPr>
        <w:ind w:left="0" w:firstLine="0"/>
        <w:rPr>
          <w:rFonts w:cs="Arial"/>
          <w:b/>
          <w:i/>
          <w:u w:val="single"/>
        </w:rPr>
      </w:pPr>
    </w:p>
    <w:p w:rsidR="009554E8" w:rsidRPr="00D15D1F" w:rsidRDefault="009554E8" w:rsidP="002C764A">
      <w:pPr>
        <w:ind w:left="0" w:firstLine="0"/>
        <w:rPr>
          <w:rFonts w:cs="Arial"/>
          <w:b/>
          <w:i/>
          <w:u w:val="single"/>
        </w:rPr>
      </w:pPr>
      <w:r w:rsidRPr="00D15D1F">
        <w:rPr>
          <w:rFonts w:cs="Arial"/>
          <w:b/>
          <w:i/>
          <w:u w:val="single"/>
        </w:rPr>
        <w:t>Control de Cambios</w:t>
      </w:r>
    </w:p>
    <w:p w:rsidR="009554E8" w:rsidRPr="000F29AD" w:rsidRDefault="009554E8" w:rsidP="000A25AB">
      <w:pPr>
        <w:pStyle w:val="Listaconvietas2"/>
        <w:tabs>
          <w:tab w:val="clear" w:pos="643"/>
        </w:tabs>
        <w:ind w:left="0" w:firstLine="0"/>
        <w:rPr>
          <w:rFonts w:ascii="Arial" w:hAnsi="Arial" w:cs="Arial"/>
          <w:b/>
          <w:sz w:val="22"/>
          <w:szCs w:val="22"/>
        </w:rPr>
      </w:pPr>
    </w:p>
    <w:tbl>
      <w:tblPr>
        <w:tblW w:w="0" w:type="auto"/>
        <w:tblBorders>
          <w:insideH w:val="single" w:sz="4" w:space="0" w:color="808080"/>
          <w:insideV w:val="single" w:sz="4" w:space="0" w:color="808080"/>
        </w:tblBorders>
        <w:tblLook w:val="01E0"/>
      </w:tblPr>
      <w:tblGrid>
        <w:gridCol w:w="4994"/>
        <w:gridCol w:w="3499"/>
      </w:tblGrid>
      <w:tr w:rsidR="009554E8" w:rsidRPr="000F29AD" w:rsidTr="00503C0A">
        <w:trPr>
          <w:trHeight w:val="674"/>
        </w:trPr>
        <w:tc>
          <w:tcPr>
            <w:tcW w:w="6120" w:type="dxa"/>
          </w:tcPr>
          <w:p w:rsidR="009554E8" w:rsidRPr="0011242D" w:rsidRDefault="009554E8" w:rsidP="002C764A">
            <w:pPr>
              <w:rPr>
                <w:rFonts w:cs="Arial"/>
                <w:b/>
                <w:sz w:val="20"/>
                <w:szCs w:val="20"/>
              </w:rPr>
            </w:pPr>
            <w:r w:rsidRPr="00503C0A">
              <w:rPr>
                <w:rFonts w:cs="Arial"/>
                <w:b/>
                <w:sz w:val="22"/>
                <w:szCs w:val="20"/>
              </w:rPr>
              <w:t>Breve Descripción</w:t>
            </w:r>
          </w:p>
        </w:tc>
        <w:tc>
          <w:tcPr>
            <w:tcW w:w="4083" w:type="dxa"/>
          </w:tcPr>
          <w:p w:rsidR="009554E8" w:rsidRPr="0011242D" w:rsidRDefault="009554E8" w:rsidP="0011242D">
            <w:pPr>
              <w:jc w:val="center"/>
              <w:rPr>
                <w:rFonts w:cs="Arial"/>
                <w:b/>
                <w:sz w:val="20"/>
                <w:szCs w:val="20"/>
              </w:rPr>
            </w:pPr>
            <w:r w:rsidRPr="00503C0A">
              <w:rPr>
                <w:rFonts w:cs="Arial"/>
                <w:b/>
                <w:sz w:val="22"/>
                <w:szCs w:val="20"/>
              </w:rPr>
              <w:t>Ubicación en el Documento</w:t>
            </w:r>
          </w:p>
        </w:tc>
      </w:tr>
      <w:tr w:rsidR="009554E8" w:rsidRPr="00F809A3" w:rsidTr="0011242D">
        <w:tc>
          <w:tcPr>
            <w:tcW w:w="6120" w:type="dxa"/>
            <w:vAlign w:val="center"/>
          </w:tcPr>
          <w:p w:rsidR="009554E8" w:rsidRPr="00503C0A" w:rsidRDefault="009554E8" w:rsidP="002922ED">
            <w:pPr>
              <w:rPr>
                <w:rFonts w:cs="Arial"/>
                <w:b/>
                <w:szCs w:val="20"/>
              </w:rPr>
            </w:pPr>
            <w:r w:rsidRPr="00503C0A">
              <w:rPr>
                <w:rFonts w:cs="Arial"/>
                <w:b/>
                <w:sz w:val="22"/>
                <w:szCs w:val="20"/>
              </w:rPr>
              <w:t>Cambio en el formato</w:t>
            </w:r>
          </w:p>
        </w:tc>
        <w:tc>
          <w:tcPr>
            <w:tcW w:w="4083" w:type="dxa"/>
            <w:vAlign w:val="center"/>
          </w:tcPr>
          <w:p w:rsidR="009554E8" w:rsidRPr="00503C0A" w:rsidRDefault="009554E8" w:rsidP="002922ED">
            <w:pPr>
              <w:rPr>
                <w:rFonts w:cs="Arial"/>
                <w:szCs w:val="20"/>
              </w:rPr>
            </w:pPr>
            <w:r w:rsidRPr="00503C0A">
              <w:rPr>
                <w:rFonts w:cs="Arial"/>
                <w:sz w:val="22"/>
                <w:szCs w:val="20"/>
              </w:rPr>
              <w:t>Todo el documento</w:t>
            </w:r>
          </w:p>
        </w:tc>
      </w:tr>
      <w:tr w:rsidR="009554E8" w:rsidRPr="00F809A3" w:rsidTr="0011242D">
        <w:tc>
          <w:tcPr>
            <w:tcW w:w="6120" w:type="dxa"/>
            <w:vAlign w:val="center"/>
          </w:tcPr>
          <w:p w:rsidR="009554E8" w:rsidRPr="00503C0A" w:rsidRDefault="009554E8" w:rsidP="002922ED">
            <w:pPr>
              <w:rPr>
                <w:rFonts w:cs="Arial"/>
                <w:b/>
                <w:szCs w:val="20"/>
              </w:rPr>
            </w:pPr>
            <w:r w:rsidRPr="00503C0A">
              <w:rPr>
                <w:rFonts w:cs="Arial"/>
                <w:b/>
                <w:sz w:val="22"/>
                <w:szCs w:val="20"/>
              </w:rPr>
              <w:t>Cambio de cargos</w:t>
            </w:r>
          </w:p>
        </w:tc>
        <w:tc>
          <w:tcPr>
            <w:tcW w:w="4083" w:type="dxa"/>
            <w:vAlign w:val="center"/>
          </w:tcPr>
          <w:p w:rsidR="009554E8" w:rsidRPr="00503C0A" w:rsidRDefault="009554E8" w:rsidP="002922ED">
            <w:pPr>
              <w:rPr>
                <w:rFonts w:cs="Arial"/>
                <w:szCs w:val="20"/>
              </w:rPr>
            </w:pPr>
            <w:r w:rsidRPr="00503C0A">
              <w:rPr>
                <w:rFonts w:cs="Arial"/>
                <w:sz w:val="22"/>
                <w:szCs w:val="20"/>
              </w:rPr>
              <w:t>Encabezado, Página 1</w:t>
            </w:r>
          </w:p>
        </w:tc>
      </w:tr>
      <w:tr w:rsidR="009554E8" w:rsidRPr="00F809A3" w:rsidTr="00503C0A">
        <w:trPr>
          <w:trHeight w:val="490"/>
        </w:trPr>
        <w:tc>
          <w:tcPr>
            <w:tcW w:w="6120" w:type="dxa"/>
          </w:tcPr>
          <w:p w:rsidR="009554E8" w:rsidRPr="0011242D" w:rsidRDefault="009554E8" w:rsidP="002858B1">
            <w:pPr>
              <w:rPr>
                <w:rFonts w:cs="Arial"/>
                <w:b/>
                <w:sz w:val="20"/>
                <w:szCs w:val="20"/>
              </w:rPr>
            </w:pPr>
          </w:p>
        </w:tc>
        <w:tc>
          <w:tcPr>
            <w:tcW w:w="4083" w:type="dxa"/>
          </w:tcPr>
          <w:p w:rsidR="009554E8" w:rsidRPr="0011242D" w:rsidRDefault="009554E8" w:rsidP="002858B1">
            <w:pPr>
              <w:rPr>
                <w:rFonts w:cs="Arial"/>
                <w:b/>
                <w:sz w:val="20"/>
                <w:szCs w:val="20"/>
              </w:rPr>
            </w:pPr>
          </w:p>
        </w:tc>
      </w:tr>
    </w:tbl>
    <w:p w:rsidR="009554E8" w:rsidRDefault="009554E8" w:rsidP="00503C0A">
      <w:pPr>
        <w:spacing w:before="60" w:after="60" w:line="240" w:lineRule="auto"/>
        <w:rPr>
          <w:rFonts w:cs="Arial"/>
          <w:b/>
          <w:i/>
          <w:u w:val="single"/>
        </w:rPr>
      </w:pPr>
    </w:p>
    <w:p w:rsidR="002C764A" w:rsidRDefault="002C764A" w:rsidP="002C764A">
      <w:pPr>
        <w:spacing w:before="60" w:after="60" w:line="360" w:lineRule="auto"/>
        <w:ind w:left="0" w:firstLine="0"/>
        <w:rPr>
          <w:rFonts w:cs="Arial"/>
          <w:b/>
          <w:i/>
          <w:u w:val="single"/>
        </w:rPr>
      </w:pPr>
    </w:p>
    <w:p w:rsidR="009554E8" w:rsidRDefault="009554E8" w:rsidP="004B317A">
      <w:pPr>
        <w:numPr>
          <w:ilvl w:val="0"/>
          <w:numId w:val="20"/>
        </w:numPr>
        <w:tabs>
          <w:tab w:val="clear" w:pos="360"/>
          <w:tab w:val="num" w:pos="720"/>
        </w:tabs>
        <w:spacing w:before="60" w:after="60" w:line="360" w:lineRule="auto"/>
        <w:ind w:left="720" w:hanging="720"/>
        <w:rPr>
          <w:rFonts w:cs="Arial"/>
          <w:b/>
          <w:i/>
          <w:u w:val="single"/>
        </w:rPr>
      </w:pPr>
      <w:r w:rsidRPr="00D15D1F">
        <w:rPr>
          <w:rFonts w:cs="Arial"/>
          <w:b/>
          <w:i/>
          <w:u w:val="single"/>
        </w:rPr>
        <w:lastRenderedPageBreak/>
        <w:t>Objetivos</w:t>
      </w:r>
    </w:p>
    <w:p w:rsidR="009554E8" w:rsidRPr="00503C0A" w:rsidRDefault="009554E8" w:rsidP="00014253">
      <w:pPr>
        <w:spacing w:before="60" w:after="60" w:line="360" w:lineRule="auto"/>
        <w:rPr>
          <w:rFonts w:cs="Arial"/>
          <w:b/>
          <w:i/>
          <w:u w:val="single"/>
        </w:rPr>
      </w:pPr>
    </w:p>
    <w:p w:rsidR="009554E8" w:rsidRDefault="009554E8" w:rsidP="002C764A">
      <w:pPr>
        <w:spacing w:before="60" w:after="60" w:line="360" w:lineRule="auto"/>
        <w:ind w:left="709" w:firstLine="0"/>
        <w:rPr>
          <w:rFonts w:cs="Arial"/>
        </w:rPr>
      </w:pPr>
      <w:r w:rsidRPr="00D15D1F">
        <w:rPr>
          <w:rFonts w:cs="Arial"/>
        </w:rPr>
        <w:t>Dar mantenimiento preventivo, correctivo.</w:t>
      </w:r>
    </w:p>
    <w:p w:rsidR="00AA793D" w:rsidRPr="00503C0A" w:rsidRDefault="00AA793D" w:rsidP="00503C0A">
      <w:pPr>
        <w:spacing w:before="60" w:after="60"/>
        <w:rPr>
          <w:rFonts w:cs="Arial"/>
        </w:rPr>
      </w:pPr>
    </w:p>
    <w:p w:rsidR="00AA793D" w:rsidRPr="00AA793D" w:rsidRDefault="009554E8" w:rsidP="004B317A">
      <w:pPr>
        <w:numPr>
          <w:ilvl w:val="0"/>
          <w:numId w:val="20"/>
        </w:numPr>
        <w:tabs>
          <w:tab w:val="clear" w:pos="360"/>
          <w:tab w:val="num" w:pos="720"/>
        </w:tabs>
        <w:spacing w:before="60" w:after="60" w:line="360" w:lineRule="auto"/>
        <w:ind w:left="720" w:hanging="720"/>
        <w:rPr>
          <w:rFonts w:cs="Arial"/>
          <w:b/>
          <w:i/>
          <w:u w:val="single"/>
        </w:rPr>
      </w:pPr>
      <w:r w:rsidRPr="00D15D1F">
        <w:rPr>
          <w:rFonts w:cs="Arial"/>
          <w:b/>
          <w:i/>
          <w:u w:val="single"/>
        </w:rPr>
        <w:t>Alcance</w:t>
      </w:r>
    </w:p>
    <w:p w:rsidR="009554E8" w:rsidRPr="00AA793D" w:rsidRDefault="009554E8" w:rsidP="002C764A">
      <w:pPr>
        <w:spacing w:before="60" w:after="60" w:line="360" w:lineRule="auto"/>
        <w:ind w:left="709" w:firstLine="0"/>
        <w:rPr>
          <w:rFonts w:cs="Arial"/>
        </w:rPr>
      </w:pPr>
      <w:r w:rsidRPr="00D15D1F">
        <w:rPr>
          <w:rFonts w:cs="Arial"/>
        </w:rPr>
        <w:t>Cada vez que se de mantenimiento a los motores 3000HP 1</w:t>
      </w:r>
      <w:r w:rsidR="00AA793D">
        <w:rPr>
          <w:rFonts w:cs="Arial"/>
        </w:rPr>
        <w:t>3800V de la Estación de Bombeo.</w:t>
      </w:r>
    </w:p>
    <w:p w:rsidR="009554E8" w:rsidRPr="00AA793D" w:rsidRDefault="009554E8" w:rsidP="00D07404">
      <w:pPr>
        <w:pStyle w:val="Listaconvietas2"/>
        <w:tabs>
          <w:tab w:val="clear" w:pos="643"/>
        </w:tabs>
        <w:spacing w:before="60" w:after="60"/>
        <w:ind w:left="1418" w:right="-17" w:firstLine="0"/>
        <w:rPr>
          <w:rFonts w:ascii="Arial" w:hAnsi="Arial" w:cs="Arial"/>
          <w:sz w:val="22"/>
          <w:szCs w:val="22"/>
          <w:lang w:val="es-EC"/>
        </w:rPr>
      </w:pPr>
    </w:p>
    <w:p w:rsidR="009554E8" w:rsidRPr="00503C0A" w:rsidRDefault="009554E8" w:rsidP="004B317A">
      <w:pPr>
        <w:numPr>
          <w:ilvl w:val="0"/>
          <w:numId w:val="20"/>
        </w:numPr>
        <w:tabs>
          <w:tab w:val="clear" w:pos="360"/>
          <w:tab w:val="num" w:pos="720"/>
        </w:tabs>
        <w:spacing w:before="60" w:after="60" w:line="360" w:lineRule="auto"/>
        <w:ind w:left="720" w:hanging="720"/>
        <w:rPr>
          <w:rFonts w:cs="Arial"/>
          <w:b/>
          <w:i/>
          <w:u w:val="single"/>
        </w:rPr>
      </w:pPr>
      <w:r w:rsidRPr="00D15D1F">
        <w:rPr>
          <w:rFonts w:cs="Arial"/>
          <w:b/>
          <w:i/>
          <w:u w:val="single"/>
        </w:rPr>
        <w:t>Descripción</w:t>
      </w:r>
    </w:p>
    <w:p w:rsidR="009554E8" w:rsidRDefault="009554E8" w:rsidP="002C764A">
      <w:pPr>
        <w:spacing w:before="60" w:after="60" w:line="360" w:lineRule="auto"/>
        <w:ind w:left="709" w:firstLine="0"/>
        <w:rPr>
          <w:rFonts w:cs="Arial"/>
        </w:rPr>
      </w:pPr>
      <w:r w:rsidRPr="00D15D1F">
        <w:rPr>
          <w:rFonts w:cs="Arial"/>
          <w:b/>
        </w:rPr>
        <w:t xml:space="preserve">Nota: </w:t>
      </w:r>
      <w:r w:rsidRPr="00D15D1F">
        <w:rPr>
          <w:rFonts w:cs="Arial"/>
        </w:rPr>
        <w:t>Previo a los trabajos de mantenimiento se debe de llenar y analizar el AST con el personal, dar charla de 5 minutos de los riesgos y cuidados que se deben tener para evitar incidentes o cualquier accidente ya sea en los equipos o personal de trabajo.</w:t>
      </w:r>
    </w:p>
    <w:p w:rsidR="002C764A" w:rsidRPr="00D07404" w:rsidRDefault="002C764A" w:rsidP="002C764A">
      <w:pPr>
        <w:spacing w:before="60" w:after="60" w:line="360" w:lineRule="auto"/>
        <w:ind w:left="709" w:firstLine="0"/>
        <w:rPr>
          <w:rFonts w:cs="Arial"/>
        </w:rPr>
      </w:pPr>
    </w:p>
    <w:p w:rsidR="009554E8" w:rsidRDefault="00F24241" w:rsidP="002C764A">
      <w:pPr>
        <w:spacing w:before="60" w:after="60"/>
        <w:ind w:left="0" w:firstLine="0"/>
        <w:jc w:val="center"/>
        <w:rPr>
          <w:rFonts w:cs="Arial"/>
          <w:b/>
        </w:rPr>
      </w:pPr>
      <w:r w:rsidRPr="00F24241">
        <w:rPr>
          <w:rFonts w:cs="Arial"/>
          <w:b/>
          <w:noProof/>
          <w:lang w:val="en-US"/>
        </w:rPr>
        <w:pict>
          <v:shape id="Imagen 69" o:spid="_x0000_i1108" type="#_x0000_t75" alt="DSC00163" style="width:99.95pt;height:84.9pt;visibility:visible">
            <v:imagedata r:id="rId118" o:title=""/>
            <o:lock v:ext="edit" aspectratio="f"/>
          </v:shape>
        </w:pict>
      </w:r>
      <w:r w:rsidRPr="00F24241">
        <w:rPr>
          <w:rFonts w:cs="Arial"/>
          <w:b/>
          <w:noProof/>
          <w:lang w:val="en-US"/>
        </w:rPr>
        <w:pict>
          <v:shape id="Imagen 70" o:spid="_x0000_i1109" type="#_x0000_t75" alt="DSC00169" style="width:61.25pt;height:84.9pt;visibility:visible">
            <v:imagedata r:id="rId119" o:title=""/>
            <o:lock v:ext="edit" aspectratio="f"/>
          </v:shape>
        </w:pict>
      </w:r>
      <w:r w:rsidRPr="00F24241">
        <w:rPr>
          <w:rFonts w:cs="Arial"/>
          <w:b/>
          <w:noProof/>
          <w:lang w:val="en-US"/>
        </w:rPr>
        <w:pict>
          <v:shape id="Imagen 7" o:spid="_x0000_i1110" type="#_x0000_t75" alt="DSC00161" style="width:61.25pt;height:84.9pt;visibility:visible">
            <v:imagedata r:id="rId120" o:title=""/>
            <o:lock v:ext="edit" aspectratio="f"/>
          </v:shape>
        </w:pict>
      </w:r>
      <w:r w:rsidRPr="00F24241">
        <w:rPr>
          <w:rFonts w:cs="Arial"/>
          <w:b/>
          <w:noProof/>
          <w:lang w:val="en-US"/>
        </w:rPr>
        <w:pict>
          <v:shape id="Imagen 8" o:spid="_x0000_i1111" type="#_x0000_t75" alt="DSC00170" style="width:61.25pt;height:84.9pt;visibility:visible">
            <v:imagedata r:id="rId121" o:title=""/>
            <o:lock v:ext="edit" aspectratio="f"/>
          </v:shape>
        </w:pict>
      </w:r>
      <w:r w:rsidRPr="00F24241">
        <w:rPr>
          <w:rFonts w:cs="Arial"/>
          <w:b/>
          <w:noProof/>
          <w:lang w:val="en-US"/>
        </w:rPr>
        <w:pict>
          <v:shape id="Imagen 9" o:spid="_x0000_i1112" type="#_x0000_t75" alt="DSC00178" style="width:61.25pt;height:84.9pt;visibility:visible;mso-position-horizontal:absolute">
            <v:imagedata r:id="rId122" o:title=""/>
            <o:lock v:ext="edit" aspectratio="f"/>
          </v:shape>
        </w:pict>
      </w:r>
      <w:r w:rsidRPr="00F24241">
        <w:rPr>
          <w:rFonts w:cs="Arial"/>
          <w:b/>
          <w:noProof/>
          <w:lang w:val="en-US"/>
        </w:rPr>
        <w:pict>
          <v:shape id="Imagen 10" o:spid="_x0000_i1113" type="#_x0000_t75" alt="DSC00184" style="width:61.25pt;height:84.9pt;visibility:visible">
            <v:imagedata r:id="rId123" o:title=""/>
            <o:lock v:ext="edit" aspectratio="f"/>
          </v:shape>
        </w:pict>
      </w:r>
    </w:p>
    <w:p w:rsidR="009554E8" w:rsidRDefault="00F24241" w:rsidP="002C764A">
      <w:pPr>
        <w:spacing w:before="60" w:after="60"/>
        <w:ind w:left="0" w:firstLine="0"/>
        <w:jc w:val="center"/>
        <w:rPr>
          <w:rFonts w:cs="Arial"/>
          <w:b/>
        </w:rPr>
      </w:pPr>
      <w:r w:rsidRPr="00F24241">
        <w:rPr>
          <w:rFonts w:cs="Arial"/>
          <w:b/>
          <w:noProof/>
          <w:lang w:val="en-US"/>
        </w:rPr>
        <w:pict>
          <v:shape id="Imagen 75" o:spid="_x0000_i1114" type="#_x0000_t75" alt="DSC00192" style="width:103.15pt;height:88.1pt;visibility:visible">
            <v:imagedata r:id="rId124" o:title=""/>
            <o:lock v:ext="edit" aspectratio="f"/>
          </v:shape>
        </w:pict>
      </w:r>
      <w:r w:rsidRPr="00F24241">
        <w:rPr>
          <w:rFonts w:cs="Arial"/>
          <w:b/>
          <w:noProof/>
          <w:lang w:val="en-US"/>
        </w:rPr>
        <w:pict>
          <v:shape id="_x0000_i1115" type="#_x0000_t75" alt="DSC00193" style="width:99.95pt;height:88.1pt;visibility:visible;mso-position-horizontal:absolute">
            <v:imagedata r:id="rId125" o:title=""/>
            <o:lock v:ext="edit" aspectratio="f"/>
          </v:shape>
        </w:pict>
      </w:r>
      <w:r w:rsidRPr="00F24241">
        <w:rPr>
          <w:rFonts w:cs="Arial"/>
          <w:b/>
          <w:noProof/>
          <w:lang w:val="en-US"/>
        </w:rPr>
        <w:pict>
          <v:shape id="Imagen 13" o:spid="_x0000_i1116" type="#_x0000_t75" alt="DSC00202" style="width:99.95pt;height:88.1pt;visibility:visible">
            <v:imagedata r:id="rId126" o:title=""/>
            <o:lock v:ext="edit" aspectratio="f"/>
          </v:shape>
        </w:pict>
      </w:r>
      <w:r w:rsidRPr="00F24241">
        <w:rPr>
          <w:rFonts w:cs="Arial"/>
          <w:b/>
          <w:noProof/>
          <w:lang w:val="en-US"/>
        </w:rPr>
        <w:pict>
          <v:shape id="Imagen 14" o:spid="_x0000_i1117" type="#_x0000_t75" alt="DSC00207" style="width:104.25pt;height:88.1pt;visibility:visible">
            <v:imagedata r:id="rId127" o:title=""/>
            <o:lock v:ext="edit" aspectratio="f"/>
          </v:shape>
        </w:pict>
      </w:r>
    </w:p>
    <w:p w:rsidR="009554E8" w:rsidRPr="00503C0A" w:rsidRDefault="00F24241" w:rsidP="002C764A">
      <w:pPr>
        <w:spacing w:before="60" w:after="60"/>
        <w:ind w:left="0" w:firstLine="0"/>
        <w:jc w:val="center"/>
        <w:rPr>
          <w:rFonts w:cs="Arial"/>
          <w:b/>
        </w:rPr>
      </w:pPr>
      <w:r w:rsidRPr="00F24241">
        <w:rPr>
          <w:rFonts w:cs="Arial"/>
          <w:b/>
          <w:noProof/>
          <w:lang w:val="en-US"/>
        </w:rPr>
        <w:pict>
          <v:shape id="Imagen 15" o:spid="_x0000_i1118" type="#_x0000_t75" alt="DSC00215" style="width:105.3pt;height:88.1pt;visibility:visible">
            <v:imagedata r:id="rId128" o:title=""/>
            <o:lock v:ext="edit" aspectratio="f"/>
          </v:shape>
        </w:pict>
      </w:r>
      <w:r w:rsidRPr="00F24241">
        <w:rPr>
          <w:rFonts w:cs="Arial"/>
          <w:b/>
          <w:noProof/>
          <w:lang w:val="en-US"/>
        </w:rPr>
        <w:pict>
          <v:shape id="Imagen 16" o:spid="_x0000_i1119" type="#_x0000_t75" alt="DSC00253" style="width:99.95pt;height:88.1pt;visibility:visible;mso-position-horizontal:absolute">
            <v:imagedata r:id="rId129" o:title=""/>
            <o:lock v:ext="edit" aspectratio="f"/>
          </v:shape>
        </w:pict>
      </w:r>
      <w:r w:rsidRPr="00F24241">
        <w:rPr>
          <w:rFonts w:cs="Arial"/>
          <w:b/>
          <w:noProof/>
          <w:lang w:val="en-US"/>
        </w:rPr>
        <w:pict>
          <v:shape id="_x0000_i1120" type="#_x0000_t75" alt="DSC00237" style="width:105.3pt;height:88.1pt;visibility:visible">
            <v:imagedata r:id="rId130" o:title=""/>
            <o:lock v:ext="edit" aspectratio="f"/>
          </v:shape>
        </w:pict>
      </w:r>
      <w:r w:rsidRPr="00F24241">
        <w:rPr>
          <w:rFonts w:cs="Arial"/>
          <w:b/>
          <w:noProof/>
          <w:lang w:val="en-US"/>
        </w:rPr>
        <w:pict>
          <v:shape id="_x0000_i1121" type="#_x0000_t75" alt="DSC00238" style="width:99.95pt;height:88.1pt;visibility:visible">
            <v:imagedata r:id="rId131" o:title=""/>
            <o:lock v:ext="edit" aspectratio="f"/>
          </v:shape>
        </w:pic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lastRenderedPageBreak/>
        <w:t>Desconectar motor.</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Realizar tomas de parámetros eléctricos.</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Desmontaje de acometida.</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Desconectar instrumentación.</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Desacoplar base del motor</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Desacoplar el matrimonio.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Retirar bincha lado acoplado.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Retirar cajera de conexiones.</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Desmontar escudo de lado no acoplado.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Sacar tuerca de calibración.</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Sacar protector de rodamiento.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Desmontar cojinete.</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Sacar rotor.</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Desmontaje de rodamiento</w:t>
      </w:r>
    </w:p>
    <w:p w:rsidR="009554E8" w:rsidRPr="002922ED" w:rsidRDefault="009554E8" w:rsidP="002C764A">
      <w:pPr>
        <w:numPr>
          <w:ilvl w:val="0"/>
          <w:numId w:val="21"/>
        </w:numPr>
        <w:spacing w:before="60" w:after="60" w:line="360" w:lineRule="auto"/>
        <w:rPr>
          <w:rFonts w:cs="Arial"/>
        </w:rPr>
      </w:pPr>
      <w:r w:rsidRPr="002922ED">
        <w:rPr>
          <w:rFonts w:cs="Arial"/>
        </w:rPr>
        <w:t xml:space="preserve">Limpieza y Barnizado previo al armado </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Calefacción del bobinado.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Limpiar rotor.</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Limpieza de rejillas.</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Limpieza de cajera.</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Inspección y cambio de rodamiento</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 xml:space="preserve">Montaje de rotor y armada del mismo  </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Toma de parámetros eléctricos.</w:t>
      </w:r>
    </w:p>
    <w:p w:rsidR="009554E8" w:rsidRPr="002922ED" w:rsidRDefault="009554E8" w:rsidP="002C764A">
      <w:pPr>
        <w:numPr>
          <w:ilvl w:val="0"/>
          <w:numId w:val="21"/>
        </w:numPr>
        <w:spacing w:before="60" w:after="60" w:line="360" w:lineRule="auto"/>
        <w:rPr>
          <w:rFonts w:cs="Arial"/>
          <w:color w:val="333333"/>
        </w:rPr>
      </w:pPr>
      <w:r w:rsidRPr="002922ED">
        <w:rPr>
          <w:rFonts w:cs="Arial"/>
          <w:color w:val="333333"/>
        </w:rPr>
        <w:t>Pruebas del equipo.</w:t>
      </w:r>
    </w:p>
    <w:p w:rsidR="009554E8" w:rsidRPr="002922ED" w:rsidRDefault="009554E8" w:rsidP="002C764A">
      <w:pPr>
        <w:numPr>
          <w:ilvl w:val="0"/>
          <w:numId w:val="21"/>
        </w:numPr>
        <w:spacing w:before="60" w:after="60" w:line="360" w:lineRule="auto"/>
        <w:rPr>
          <w:rFonts w:cs="Arial"/>
        </w:rPr>
      </w:pPr>
      <w:r w:rsidRPr="002922ED">
        <w:rPr>
          <w:rFonts w:cs="Arial"/>
        </w:rPr>
        <w:t>Armado y reglaje.</w:t>
      </w:r>
    </w:p>
    <w:p w:rsidR="009554E8" w:rsidRDefault="009554E8" w:rsidP="002C764A">
      <w:pPr>
        <w:numPr>
          <w:ilvl w:val="0"/>
          <w:numId w:val="21"/>
        </w:numPr>
        <w:spacing w:before="60" w:after="60" w:line="360" w:lineRule="auto"/>
        <w:rPr>
          <w:rFonts w:cs="Arial"/>
          <w:b/>
        </w:rPr>
      </w:pPr>
      <w:r w:rsidRPr="002922ED">
        <w:rPr>
          <w:rFonts w:cs="Arial"/>
        </w:rPr>
        <w:t>Montaje y alineación</w:t>
      </w:r>
      <w:r w:rsidRPr="00550BA1">
        <w:rPr>
          <w:rFonts w:cs="Arial"/>
          <w:b/>
        </w:rPr>
        <w:t xml:space="preserve"> </w:t>
      </w:r>
    </w:p>
    <w:p w:rsidR="009554E8" w:rsidRPr="00D07404" w:rsidRDefault="009554E8" w:rsidP="00D07404">
      <w:pPr>
        <w:spacing w:before="60" w:after="60"/>
        <w:rPr>
          <w:rFonts w:cs="Arial"/>
          <w:b/>
        </w:rPr>
      </w:pPr>
    </w:p>
    <w:p w:rsidR="009554E8" w:rsidRPr="00503C0A" w:rsidRDefault="009554E8" w:rsidP="004B317A">
      <w:pPr>
        <w:numPr>
          <w:ilvl w:val="0"/>
          <w:numId w:val="20"/>
        </w:numPr>
        <w:tabs>
          <w:tab w:val="clear" w:pos="360"/>
          <w:tab w:val="num" w:pos="720"/>
        </w:tabs>
        <w:spacing w:before="60" w:after="60" w:line="360" w:lineRule="auto"/>
        <w:ind w:left="720" w:hanging="720"/>
        <w:rPr>
          <w:rFonts w:cs="Arial"/>
          <w:b/>
          <w:i/>
          <w:u w:val="single"/>
        </w:rPr>
      </w:pPr>
      <w:r w:rsidRPr="00D15D1F">
        <w:rPr>
          <w:rFonts w:cs="Arial"/>
          <w:b/>
          <w:i/>
          <w:u w:val="single"/>
        </w:rPr>
        <w:lastRenderedPageBreak/>
        <w:t>Seguridad &amp; Salud Ocupacional (S&amp;SO)</w:t>
      </w:r>
    </w:p>
    <w:p w:rsidR="009554E8" w:rsidRPr="00503C0A" w:rsidRDefault="009554E8" w:rsidP="004B317A">
      <w:pPr>
        <w:pStyle w:val="Listaconvietas2"/>
        <w:numPr>
          <w:ilvl w:val="0"/>
          <w:numId w:val="23"/>
        </w:numPr>
        <w:spacing w:before="60" w:after="60" w:line="360" w:lineRule="auto"/>
        <w:rPr>
          <w:rFonts w:ascii="Arial" w:hAnsi="Arial" w:cs="Arial"/>
          <w:sz w:val="24"/>
          <w:szCs w:val="22"/>
        </w:rPr>
      </w:pPr>
      <w:r w:rsidRPr="00503C0A">
        <w:rPr>
          <w:rFonts w:ascii="Arial" w:hAnsi="Arial" w:cs="Arial"/>
          <w:sz w:val="24"/>
          <w:szCs w:val="22"/>
        </w:rPr>
        <w:t>Delimitar  el lugar de trabajo con señalización apropiada.</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 xml:space="preserve">Indicar al personal la parte de la instalación en la que se va a trabajar y la parte o partes de la misma. </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Abrir con corte visible todas las posibles fuentes de corrientes</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Enclavar o bloquear los aparatos de corte de la corriente operados y señalizarlos  con prohibición de maniobra.</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Comprobar la efectiva ausencia de tensión, con un equipo de comprobación apropiado</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Revisar herramientas de trabajo que estén en buen estado.</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Chequear los elementos de izaje de puente grúa.</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Guantes, dieléctricos en buenas condiciones.</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Uso de respirador full face con filtro químico (para el solvente y polvo) y guantes de cuero u otro equipo de protección aprobado.</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El área de trabajo debe estar ventilada.</w:t>
      </w:r>
    </w:p>
    <w:p w:rsidR="009554E8" w:rsidRPr="00503C0A" w:rsidRDefault="009554E8" w:rsidP="004B317A">
      <w:pPr>
        <w:pStyle w:val="Listaconvietas2"/>
        <w:numPr>
          <w:ilvl w:val="0"/>
          <w:numId w:val="23"/>
        </w:numPr>
        <w:spacing w:before="60" w:after="60" w:line="276" w:lineRule="auto"/>
        <w:rPr>
          <w:rFonts w:ascii="Arial" w:hAnsi="Arial" w:cs="Arial"/>
          <w:sz w:val="24"/>
          <w:szCs w:val="22"/>
        </w:rPr>
      </w:pPr>
      <w:r w:rsidRPr="00503C0A">
        <w:rPr>
          <w:rFonts w:ascii="Arial" w:hAnsi="Arial" w:cs="Arial"/>
          <w:sz w:val="24"/>
          <w:szCs w:val="22"/>
        </w:rPr>
        <w:t>Limpieza y orden constante.</w:t>
      </w:r>
    </w:p>
    <w:p w:rsidR="009554E8" w:rsidRPr="00503C0A" w:rsidRDefault="009554E8" w:rsidP="004B317A">
      <w:pPr>
        <w:pStyle w:val="Listaconvietas2"/>
        <w:numPr>
          <w:ilvl w:val="0"/>
          <w:numId w:val="23"/>
        </w:numPr>
        <w:spacing w:before="60" w:after="60"/>
        <w:rPr>
          <w:rFonts w:ascii="Arial" w:hAnsi="Arial" w:cs="Arial"/>
          <w:sz w:val="24"/>
          <w:szCs w:val="22"/>
        </w:rPr>
      </w:pPr>
      <w:r w:rsidRPr="00503C0A">
        <w:rPr>
          <w:rFonts w:ascii="Arial" w:hAnsi="Arial" w:cs="Arial"/>
          <w:sz w:val="24"/>
          <w:szCs w:val="22"/>
        </w:rPr>
        <w:t>Para restablecer el servicio se procederá de la siguiente manera:</w:t>
      </w:r>
    </w:p>
    <w:p w:rsidR="009554E8" w:rsidRPr="00503C0A" w:rsidRDefault="009554E8" w:rsidP="004B317A">
      <w:pPr>
        <w:pStyle w:val="Listaconvietas2"/>
        <w:numPr>
          <w:ilvl w:val="1"/>
          <w:numId w:val="22"/>
        </w:numPr>
        <w:spacing w:before="60" w:after="60"/>
        <w:rPr>
          <w:rFonts w:ascii="Arial" w:hAnsi="Arial" w:cs="Arial"/>
          <w:sz w:val="24"/>
          <w:szCs w:val="22"/>
        </w:rPr>
      </w:pPr>
      <w:r w:rsidRPr="00503C0A">
        <w:rPr>
          <w:rFonts w:ascii="Arial" w:hAnsi="Arial" w:cs="Arial"/>
          <w:sz w:val="24"/>
          <w:szCs w:val="22"/>
        </w:rPr>
        <w:t>En el lugar de trabajo</w:t>
      </w:r>
    </w:p>
    <w:p w:rsidR="009554E8" w:rsidRPr="00503C0A" w:rsidRDefault="009554E8" w:rsidP="004B317A">
      <w:pPr>
        <w:pStyle w:val="Listaconvietas2"/>
        <w:numPr>
          <w:ilvl w:val="2"/>
          <w:numId w:val="24"/>
        </w:numPr>
        <w:spacing w:before="60" w:after="60" w:line="276" w:lineRule="auto"/>
        <w:rPr>
          <w:rFonts w:ascii="Arial" w:hAnsi="Arial" w:cs="Arial"/>
          <w:b/>
          <w:sz w:val="24"/>
          <w:szCs w:val="22"/>
        </w:rPr>
      </w:pPr>
      <w:r w:rsidRPr="00503C0A">
        <w:rPr>
          <w:rFonts w:ascii="Arial" w:hAnsi="Arial" w:cs="Arial"/>
          <w:sz w:val="24"/>
          <w:szCs w:val="22"/>
        </w:rPr>
        <w:t>Reunir a todo el personal que ha intervenido en el trabajo, para informarle que se va a restablecer el servicio.</w:t>
      </w:r>
    </w:p>
    <w:p w:rsidR="009554E8" w:rsidRPr="00503C0A" w:rsidRDefault="009554E8" w:rsidP="004B317A">
      <w:pPr>
        <w:pStyle w:val="Listaconvietas2"/>
        <w:numPr>
          <w:ilvl w:val="2"/>
          <w:numId w:val="24"/>
        </w:numPr>
        <w:spacing w:before="60" w:after="60" w:line="276" w:lineRule="auto"/>
        <w:rPr>
          <w:rFonts w:ascii="Arial" w:hAnsi="Arial" w:cs="Arial"/>
          <w:b/>
          <w:sz w:val="24"/>
          <w:szCs w:val="22"/>
        </w:rPr>
      </w:pPr>
      <w:r w:rsidRPr="00503C0A">
        <w:rPr>
          <w:rFonts w:ascii="Arial" w:hAnsi="Arial" w:cs="Arial"/>
          <w:sz w:val="24"/>
          <w:szCs w:val="22"/>
        </w:rPr>
        <w:t>Verificar en los puestos de trabajo, que el personal no haya olvidado herramientas o materiales.</w:t>
      </w:r>
    </w:p>
    <w:p w:rsidR="009554E8" w:rsidRPr="00503C0A" w:rsidRDefault="009554E8" w:rsidP="004B317A">
      <w:pPr>
        <w:pStyle w:val="Listaconvietas2"/>
        <w:numPr>
          <w:ilvl w:val="1"/>
          <w:numId w:val="22"/>
        </w:numPr>
        <w:spacing w:before="60" w:after="60"/>
        <w:rPr>
          <w:rFonts w:ascii="Arial" w:hAnsi="Arial" w:cs="Arial"/>
          <w:sz w:val="24"/>
          <w:szCs w:val="22"/>
        </w:rPr>
      </w:pPr>
      <w:r w:rsidRPr="00503C0A">
        <w:rPr>
          <w:rFonts w:ascii="Arial" w:hAnsi="Arial" w:cs="Arial"/>
          <w:sz w:val="24"/>
          <w:szCs w:val="22"/>
        </w:rPr>
        <w:t>En el origen de la instalación:</w:t>
      </w:r>
    </w:p>
    <w:p w:rsidR="009554E8" w:rsidRPr="00503C0A" w:rsidRDefault="009554E8" w:rsidP="004B317A">
      <w:pPr>
        <w:pStyle w:val="Listaconvietas2"/>
        <w:numPr>
          <w:ilvl w:val="3"/>
          <w:numId w:val="25"/>
        </w:numPr>
        <w:spacing w:before="60" w:after="60" w:line="276" w:lineRule="auto"/>
        <w:rPr>
          <w:rFonts w:ascii="Arial" w:hAnsi="Arial" w:cs="Arial"/>
          <w:b/>
          <w:sz w:val="24"/>
          <w:szCs w:val="22"/>
        </w:rPr>
      </w:pPr>
      <w:r w:rsidRPr="00503C0A">
        <w:rPr>
          <w:rFonts w:ascii="Arial" w:hAnsi="Arial" w:cs="Arial"/>
          <w:sz w:val="24"/>
          <w:szCs w:val="22"/>
        </w:rPr>
        <w:t>Retirar los bloqueos puestos en los aparatos de corte de la corriente operados, así como la señalización que se haya utilizado.</w:t>
      </w:r>
    </w:p>
    <w:p w:rsidR="009554E8" w:rsidRPr="00E65318" w:rsidRDefault="009554E8" w:rsidP="00D07404">
      <w:pPr>
        <w:pStyle w:val="Listaconvietas2"/>
        <w:tabs>
          <w:tab w:val="clear" w:pos="643"/>
        </w:tabs>
        <w:spacing w:before="60" w:after="60"/>
        <w:ind w:left="0" w:firstLine="0"/>
        <w:rPr>
          <w:rFonts w:ascii="Arial" w:hAnsi="Arial" w:cs="Arial"/>
          <w:sz w:val="22"/>
          <w:szCs w:val="22"/>
        </w:rPr>
      </w:pPr>
    </w:p>
    <w:p w:rsidR="009554E8" w:rsidRPr="00503C0A" w:rsidRDefault="009554E8" w:rsidP="004B317A">
      <w:pPr>
        <w:numPr>
          <w:ilvl w:val="0"/>
          <w:numId w:val="20"/>
        </w:numPr>
        <w:tabs>
          <w:tab w:val="clear" w:pos="360"/>
          <w:tab w:val="num" w:pos="720"/>
        </w:tabs>
        <w:spacing w:before="60" w:after="60" w:line="360" w:lineRule="auto"/>
        <w:ind w:left="720" w:hanging="720"/>
        <w:rPr>
          <w:rFonts w:cs="Arial"/>
          <w:b/>
          <w:i/>
          <w:u w:val="single"/>
        </w:rPr>
      </w:pPr>
      <w:r w:rsidRPr="00D15D1F">
        <w:rPr>
          <w:rFonts w:cs="Arial"/>
          <w:b/>
          <w:i/>
          <w:u w:val="single"/>
        </w:rPr>
        <w:t>Medio Ambiente</w:t>
      </w:r>
    </w:p>
    <w:p w:rsidR="009554E8" w:rsidRPr="00503C0A" w:rsidRDefault="009554E8" w:rsidP="004B317A">
      <w:pPr>
        <w:pStyle w:val="Listaconvietas2"/>
        <w:numPr>
          <w:ilvl w:val="0"/>
          <w:numId w:val="26"/>
        </w:numPr>
        <w:spacing w:before="60" w:after="60" w:line="360" w:lineRule="auto"/>
        <w:rPr>
          <w:rFonts w:ascii="Arial" w:hAnsi="Arial" w:cs="Arial"/>
          <w:sz w:val="24"/>
          <w:szCs w:val="22"/>
        </w:rPr>
      </w:pPr>
      <w:r w:rsidRPr="00503C0A">
        <w:rPr>
          <w:rFonts w:ascii="Arial" w:hAnsi="Arial" w:cs="Arial"/>
          <w:sz w:val="24"/>
          <w:szCs w:val="22"/>
        </w:rPr>
        <w:t>El polvo puede contaminar el área de trabajo y afectar las vías respiratorias.</w:t>
      </w:r>
    </w:p>
    <w:p w:rsidR="009554E8" w:rsidRPr="00503C0A" w:rsidRDefault="009554E8" w:rsidP="004B317A">
      <w:pPr>
        <w:pStyle w:val="Listaconvietas2"/>
        <w:numPr>
          <w:ilvl w:val="0"/>
          <w:numId w:val="26"/>
        </w:numPr>
        <w:spacing w:before="60" w:after="60" w:line="276" w:lineRule="auto"/>
        <w:rPr>
          <w:rFonts w:ascii="Arial" w:hAnsi="Arial" w:cs="Arial"/>
          <w:sz w:val="24"/>
          <w:szCs w:val="22"/>
        </w:rPr>
      </w:pPr>
      <w:r w:rsidRPr="00503C0A">
        <w:rPr>
          <w:rFonts w:ascii="Arial" w:hAnsi="Arial" w:cs="Arial"/>
          <w:sz w:val="24"/>
          <w:szCs w:val="22"/>
        </w:rPr>
        <w:t>El barniz líquido y el lubricante pueden derramarse y por ello se debe considerar su contención y manejo como desechos.</w:t>
      </w:r>
    </w:p>
    <w:p w:rsidR="009554E8" w:rsidRPr="00503C0A" w:rsidRDefault="009554E8" w:rsidP="004B317A">
      <w:pPr>
        <w:pStyle w:val="Listaconvietas2"/>
        <w:numPr>
          <w:ilvl w:val="0"/>
          <w:numId w:val="26"/>
        </w:numPr>
        <w:spacing w:before="60" w:after="60" w:line="276" w:lineRule="auto"/>
        <w:rPr>
          <w:rFonts w:ascii="Arial" w:hAnsi="Arial" w:cs="Arial"/>
          <w:sz w:val="24"/>
          <w:szCs w:val="22"/>
        </w:rPr>
      </w:pPr>
      <w:r w:rsidRPr="00503C0A">
        <w:rPr>
          <w:rFonts w:ascii="Arial" w:hAnsi="Arial" w:cs="Arial"/>
          <w:sz w:val="24"/>
          <w:szCs w:val="22"/>
        </w:rPr>
        <w:lastRenderedPageBreak/>
        <w:t>Los rodamientos y demás elementos repuestos son desechos que se deben disponer según su tipo.</w:t>
      </w:r>
    </w:p>
    <w:p w:rsidR="009554E8" w:rsidRPr="00C178C2" w:rsidRDefault="009554E8" w:rsidP="00D80E99">
      <w:pPr>
        <w:numPr>
          <w:ilvl w:val="0"/>
          <w:numId w:val="26"/>
        </w:numPr>
        <w:spacing w:before="60" w:after="60" w:line="360" w:lineRule="auto"/>
        <w:rPr>
          <w:bCs/>
        </w:rPr>
      </w:pPr>
      <w:r w:rsidRPr="00C178C2">
        <w:rPr>
          <w:bCs/>
        </w:rPr>
        <w:t>La eliminación de desechos sólidos, líquidos o gaseosos se efectuará con estricto cumplimiento de lo dispuesto en la legislación sobre contaminación del medio ambiente.  Todos los miembros del Comité Interinstitucional de Seguridad e Higiene del Trabajo velarán por su cumplimiento y cuando observaren cualquier contravención, lo comunicarán a las autoridades competentes.</w:t>
      </w:r>
    </w:p>
    <w:p w:rsidR="009554E8" w:rsidRPr="00E65318" w:rsidRDefault="009554E8" w:rsidP="00D07404">
      <w:pPr>
        <w:pStyle w:val="Listaconvietas2"/>
        <w:tabs>
          <w:tab w:val="clear" w:pos="643"/>
        </w:tabs>
        <w:spacing w:before="60" w:after="60"/>
        <w:ind w:left="0" w:firstLine="0"/>
        <w:rPr>
          <w:rFonts w:ascii="Arial" w:hAnsi="Arial" w:cs="Arial"/>
          <w:sz w:val="22"/>
          <w:szCs w:val="22"/>
        </w:rPr>
      </w:pPr>
    </w:p>
    <w:p w:rsidR="009554E8" w:rsidRDefault="009554E8" w:rsidP="002C764A">
      <w:pPr>
        <w:numPr>
          <w:ilvl w:val="0"/>
          <w:numId w:val="20"/>
        </w:numPr>
        <w:tabs>
          <w:tab w:val="clear" w:pos="360"/>
          <w:tab w:val="num" w:pos="720"/>
        </w:tabs>
        <w:spacing w:before="60" w:after="60" w:line="240" w:lineRule="auto"/>
        <w:ind w:left="720" w:hanging="720"/>
        <w:rPr>
          <w:rFonts w:cs="Arial"/>
          <w:b/>
          <w:i/>
          <w:u w:val="single"/>
        </w:rPr>
      </w:pPr>
      <w:r w:rsidRPr="00D15D1F">
        <w:rPr>
          <w:rFonts w:cs="Arial"/>
          <w:b/>
          <w:i/>
          <w:u w:val="single"/>
        </w:rPr>
        <w:t>Plan de Contingencia</w:t>
      </w:r>
    </w:p>
    <w:p w:rsidR="002C764A" w:rsidRPr="002C764A" w:rsidRDefault="002C764A" w:rsidP="002C764A">
      <w:pPr>
        <w:spacing w:before="60" w:after="60" w:line="240" w:lineRule="auto"/>
        <w:ind w:left="720" w:firstLine="0"/>
        <w:rPr>
          <w:rFonts w:cs="Arial"/>
          <w:b/>
          <w:i/>
          <w:u w:val="single"/>
        </w:rPr>
      </w:pPr>
    </w:p>
    <w:p w:rsidR="009554E8" w:rsidRPr="002C764A" w:rsidRDefault="009554E8" w:rsidP="004B317A">
      <w:pPr>
        <w:pStyle w:val="Listaconvietas2"/>
        <w:numPr>
          <w:ilvl w:val="0"/>
          <w:numId w:val="27"/>
        </w:numPr>
        <w:tabs>
          <w:tab w:val="num" w:pos="1068"/>
        </w:tabs>
        <w:spacing w:before="60" w:after="60"/>
        <w:rPr>
          <w:rFonts w:ascii="Arial" w:hAnsi="Arial" w:cs="Arial"/>
          <w:sz w:val="22"/>
          <w:szCs w:val="22"/>
        </w:rPr>
      </w:pPr>
      <w:r w:rsidRPr="00A5389A">
        <w:rPr>
          <w:rFonts w:ascii="Arial" w:hAnsi="Arial" w:cs="Arial"/>
          <w:color w:val="333333"/>
          <w:sz w:val="22"/>
          <w:szCs w:val="22"/>
        </w:rPr>
        <w:t>NO APLICA</w:t>
      </w:r>
    </w:p>
    <w:p w:rsidR="002C764A" w:rsidRPr="00D15D1F" w:rsidRDefault="002C764A" w:rsidP="002C764A">
      <w:pPr>
        <w:pStyle w:val="Listaconvietas2"/>
        <w:tabs>
          <w:tab w:val="clear" w:pos="643"/>
        </w:tabs>
        <w:spacing w:before="60" w:after="60"/>
        <w:ind w:left="1080" w:firstLine="0"/>
        <w:rPr>
          <w:rFonts w:ascii="Arial" w:hAnsi="Arial" w:cs="Arial"/>
          <w:sz w:val="22"/>
          <w:szCs w:val="22"/>
        </w:rPr>
      </w:pPr>
    </w:p>
    <w:p w:rsidR="009554E8" w:rsidRPr="00D15D1F" w:rsidRDefault="009554E8" w:rsidP="004B317A">
      <w:pPr>
        <w:numPr>
          <w:ilvl w:val="0"/>
          <w:numId w:val="20"/>
        </w:numPr>
        <w:tabs>
          <w:tab w:val="clear" w:pos="360"/>
          <w:tab w:val="num" w:pos="720"/>
        </w:tabs>
        <w:spacing w:before="60" w:after="60" w:line="240" w:lineRule="auto"/>
        <w:ind w:left="720" w:hanging="720"/>
        <w:rPr>
          <w:rFonts w:cs="Arial"/>
          <w:b/>
          <w:i/>
          <w:u w:val="single"/>
        </w:rPr>
      </w:pPr>
      <w:r w:rsidRPr="00D15D1F">
        <w:rPr>
          <w:rFonts w:cs="Arial"/>
          <w:b/>
          <w:i/>
          <w:u w:val="single"/>
        </w:rPr>
        <w:t>Registros</w:t>
      </w:r>
    </w:p>
    <w:p w:rsidR="009554E8" w:rsidRPr="00FE2AC3" w:rsidRDefault="009554E8" w:rsidP="00D07404">
      <w:pPr>
        <w:spacing w:before="60" w:after="60"/>
        <w:rPr>
          <w:rFonts w:cs="Arial"/>
          <w:b/>
        </w:rPr>
      </w:pPr>
    </w:p>
    <w:tbl>
      <w:tblPr>
        <w:tblW w:w="0" w:type="auto"/>
        <w:tblBorders>
          <w:insideH w:val="single" w:sz="4" w:space="0" w:color="999999"/>
          <w:insideV w:val="single" w:sz="4" w:space="0" w:color="999999"/>
        </w:tblBorders>
        <w:tblLook w:val="01E0"/>
      </w:tblPr>
      <w:tblGrid>
        <w:gridCol w:w="1407"/>
        <w:gridCol w:w="1450"/>
        <w:gridCol w:w="2000"/>
        <w:gridCol w:w="1636"/>
        <w:gridCol w:w="2000"/>
      </w:tblGrid>
      <w:tr w:rsidR="009554E8" w:rsidRPr="00F21A74" w:rsidTr="0011242D">
        <w:trPr>
          <w:trHeight w:val="263"/>
        </w:trPr>
        <w:tc>
          <w:tcPr>
            <w:tcW w:w="2040" w:type="dxa"/>
            <w:vAlign w:val="center"/>
          </w:tcPr>
          <w:p w:rsidR="009554E8" w:rsidRPr="002C764A" w:rsidRDefault="009554E8" w:rsidP="002C764A">
            <w:pPr>
              <w:spacing w:before="60" w:after="60"/>
              <w:ind w:firstLine="0"/>
              <w:jc w:val="center"/>
              <w:rPr>
                <w:rFonts w:cs="Arial"/>
                <w:sz w:val="16"/>
                <w:szCs w:val="12"/>
              </w:rPr>
            </w:pPr>
            <w:r w:rsidRPr="002C764A">
              <w:rPr>
                <w:rFonts w:cs="Arial"/>
                <w:sz w:val="16"/>
                <w:szCs w:val="12"/>
              </w:rPr>
              <w:t>CÓDIGO</w:t>
            </w:r>
          </w:p>
        </w:tc>
        <w:tc>
          <w:tcPr>
            <w:tcW w:w="2041" w:type="dxa"/>
            <w:vAlign w:val="center"/>
          </w:tcPr>
          <w:p w:rsidR="009554E8" w:rsidRPr="002C764A" w:rsidRDefault="009554E8" w:rsidP="002C764A">
            <w:pPr>
              <w:spacing w:before="60" w:after="60"/>
              <w:ind w:firstLine="0"/>
              <w:jc w:val="center"/>
              <w:rPr>
                <w:rFonts w:cs="Arial"/>
                <w:sz w:val="16"/>
                <w:szCs w:val="12"/>
              </w:rPr>
            </w:pPr>
            <w:r w:rsidRPr="002C764A">
              <w:rPr>
                <w:rFonts w:cs="Arial"/>
                <w:sz w:val="16"/>
                <w:szCs w:val="12"/>
              </w:rPr>
              <w:t>NOMBRE</w:t>
            </w:r>
          </w:p>
        </w:tc>
        <w:tc>
          <w:tcPr>
            <w:tcW w:w="2040" w:type="dxa"/>
            <w:vAlign w:val="center"/>
          </w:tcPr>
          <w:p w:rsidR="009554E8" w:rsidRPr="002C764A" w:rsidRDefault="009554E8" w:rsidP="002C764A">
            <w:pPr>
              <w:spacing w:before="60" w:after="60"/>
              <w:ind w:firstLine="0"/>
              <w:jc w:val="center"/>
              <w:rPr>
                <w:rFonts w:cs="Arial"/>
                <w:sz w:val="16"/>
                <w:szCs w:val="12"/>
              </w:rPr>
            </w:pPr>
            <w:r w:rsidRPr="002C764A">
              <w:rPr>
                <w:rFonts w:cs="Arial"/>
                <w:sz w:val="16"/>
                <w:szCs w:val="12"/>
              </w:rPr>
              <w:t>UBICACIÓN</w:t>
            </w:r>
          </w:p>
        </w:tc>
        <w:tc>
          <w:tcPr>
            <w:tcW w:w="2041" w:type="dxa"/>
            <w:vAlign w:val="center"/>
          </w:tcPr>
          <w:p w:rsidR="009554E8" w:rsidRPr="002C764A" w:rsidRDefault="009554E8" w:rsidP="002C764A">
            <w:pPr>
              <w:spacing w:before="60" w:after="60"/>
              <w:ind w:firstLine="0"/>
              <w:jc w:val="center"/>
              <w:rPr>
                <w:rFonts w:cs="Arial"/>
                <w:sz w:val="16"/>
                <w:szCs w:val="12"/>
              </w:rPr>
            </w:pPr>
            <w:r w:rsidRPr="002C764A">
              <w:rPr>
                <w:rFonts w:cs="Arial"/>
                <w:sz w:val="16"/>
                <w:szCs w:val="12"/>
              </w:rPr>
              <w:t>TIEMPO DE RETENCIÓN</w:t>
            </w:r>
          </w:p>
        </w:tc>
        <w:tc>
          <w:tcPr>
            <w:tcW w:w="2041" w:type="dxa"/>
            <w:vAlign w:val="center"/>
          </w:tcPr>
          <w:p w:rsidR="009554E8" w:rsidRPr="002C764A" w:rsidRDefault="009554E8" w:rsidP="002C764A">
            <w:pPr>
              <w:spacing w:before="60" w:after="60"/>
              <w:ind w:firstLine="0"/>
              <w:jc w:val="center"/>
              <w:rPr>
                <w:rFonts w:cs="Arial"/>
                <w:sz w:val="16"/>
                <w:szCs w:val="12"/>
              </w:rPr>
            </w:pPr>
            <w:r w:rsidRPr="002C764A">
              <w:rPr>
                <w:rFonts w:cs="Arial"/>
                <w:sz w:val="16"/>
                <w:szCs w:val="12"/>
              </w:rPr>
              <w:t>RESPONSABLE</w:t>
            </w:r>
          </w:p>
        </w:tc>
      </w:tr>
      <w:tr w:rsidR="009554E8" w:rsidRPr="00F21A74" w:rsidTr="0011242D">
        <w:trPr>
          <w:trHeight w:val="263"/>
        </w:trPr>
        <w:tc>
          <w:tcPr>
            <w:tcW w:w="2040" w:type="dxa"/>
            <w:vAlign w:val="center"/>
          </w:tcPr>
          <w:p w:rsidR="009554E8" w:rsidRPr="0011242D" w:rsidRDefault="009554E8" w:rsidP="002C764A">
            <w:pPr>
              <w:spacing w:before="60" w:after="60"/>
              <w:ind w:firstLine="0"/>
              <w:jc w:val="center"/>
              <w:rPr>
                <w:rFonts w:cs="Arial"/>
                <w:b/>
                <w:sz w:val="20"/>
                <w:szCs w:val="20"/>
              </w:rPr>
            </w:pPr>
            <w:r w:rsidRPr="0011242D">
              <w:rPr>
                <w:rFonts w:cs="Arial"/>
                <w:b/>
                <w:sz w:val="20"/>
                <w:szCs w:val="20"/>
              </w:rPr>
              <w:t>S/C</w:t>
            </w:r>
          </w:p>
        </w:tc>
        <w:tc>
          <w:tcPr>
            <w:tcW w:w="2041" w:type="dxa"/>
            <w:vAlign w:val="center"/>
          </w:tcPr>
          <w:p w:rsidR="009554E8" w:rsidRPr="0011242D" w:rsidRDefault="009554E8" w:rsidP="002C764A">
            <w:pPr>
              <w:spacing w:before="60" w:after="60"/>
              <w:ind w:left="0" w:firstLine="0"/>
              <w:jc w:val="center"/>
              <w:rPr>
                <w:rFonts w:cs="Arial"/>
                <w:b/>
                <w:sz w:val="20"/>
                <w:szCs w:val="20"/>
              </w:rPr>
            </w:pPr>
            <w:r w:rsidRPr="0011242D">
              <w:rPr>
                <w:rFonts w:cs="Arial"/>
                <w:b/>
                <w:sz w:val="20"/>
                <w:szCs w:val="20"/>
              </w:rPr>
              <w:t>Sistema Gerencia de Activos</w:t>
            </w:r>
          </w:p>
        </w:tc>
        <w:tc>
          <w:tcPr>
            <w:tcW w:w="2040" w:type="dxa"/>
            <w:vAlign w:val="center"/>
          </w:tcPr>
          <w:p w:rsidR="009554E8" w:rsidRPr="0011242D" w:rsidRDefault="009554E8" w:rsidP="002C764A">
            <w:pPr>
              <w:spacing w:before="60" w:after="60"/>
              <w:ind w:firstLine="0"/>
              <w:jc w:val="center"/>
              <w:rPr>
                <w:rFonts w:cs="Arial"/>
                <w:b/>
                <w:sz w:val="20"/>
                <w:szCs w:val="20"/>
              </w:rPr>
            </w:pPr>
            <w:r w:rsidRPr="0011242D">
              <w:rPr>
                <w:rFonts w:cs="Arial"/>
                <w:b/>
                <w:sz w:val="20"/>
                <w:szCs w:val="20"/>
              </w:rPr>
              <w:t>Mantenimiento Eléctrico</w:t>
            </w:r>
          </w:p>
        </w:tc>
        <w:tc>
          <w:tcPr>
            <w:tcW w:w="2041" w:type="dxa"/>
            <w:vAlign w:val="center"/>
          </w:tcPr>
          <w:p w:rsidR="009554E8" w:rsidRPr="0011242D" w:rsidRDefault="009554E8" w:rsidP="002C764A">
            <w:pPr>
              <w:spacing w:before="60" w:after="60"/>
              <w:ind w:firstLine="0"/>
              <w:jc w:val="center"/>
              <w:rPr>
                <w:rFonts w:cs="Arial"/>
                <w:b/>
                <w:sz w:val="20"/>
                <w:szCs w:val="20"/>
              </w:rPr>
            </w:pPr>
            <w:r w:rsidRPr="0011242D">
              <w:rPr>
                <w:rFonts w:cs="Arial"/>
                <w:b/>
                <w:sz w:val="20"/>
                <w:szCs w:val="20"/>
              </w:rPr>
              <w:t>3 año</w:t>
            </w:r>
          </w:p>
        </w:tc>
        <w:tc>
          <w:tcPr>
            <w:tcW w:w="2041" w:type="dxa"/>
            <w:vAlign w:val="center"/>
          </w:tcPr>
          <w:p w:rsidR="009554E8" w:rsidRPr="0011242D" w:rsidRDefault="009554E8" w:rsidP="002C764A">
            <w:pPr>
              <w:spacing w:before="60" w:after="60"/>
              <w:ind w:firstLine="0"/>
              <w:jc w:val="center"/>
              <w:rPr>
                <w:rFonts w:cs="Arial"/>
                <w:b/>
                <w:sz w:val="20"/>
                <w:szCs w:val="20"/>
              </w:rPr>
            </w:pPr>
            <w:r w:rsidRPr="0011242D">
              <w:rPr>
                <w:rFonts w:cs="Arial"/>
                <w:b/>
                <w:sz w:val="20"/>
                <w:szCs w:val="20"/>
              </w:rPr>
              <w:t>Subgerente Mantenimiento del Sistema</w:t>
            </w:r>
          </w:p>
        </w:tc>
      </w:tr>
    </w:tbl>
    <w:p w:rsidR="009554E8" w:rsidRPr="005C0AB4" w:rsidRDefault="009554E8" w:rsidP="00D07404">
      <w:pPr>
        <w:pStyle w:val="Listaconvietas2"/>
        <w:tabs>
          <w:tab w:val="clear" w:pos="643"/>
        </w:tabs>
        <w:spacing w:before="60" w:after="60"/>
        <w:ind w:left="360" w:firstLine="0"/>
        <w:rPr>
          <w:rFonts w:ascii="Arial" w:hAnsi="Arial" w:cs="Arial"/>
          <w:sz w:val="22"/>
          <w:szCs w:val="22"/>
        </w:rPr>
      </w:pPr>
    </w:p>
    <w:p w:rsidR="009554E8" w:rsidRDefault="009554E8" w:rsidP="00D07404">
      <w:pPr>
        <w:pStyle w:val="Listaconvietas2"/>
        <w:tabs>
          <w:tab w:val="clear" w:pos="643"/>
        </w:tabs>
        <w:spacing w:before="60" w:after="60"/>
        <w:ind w:left="0" w:firstLine="0"/>
        <w:rPr>
          <w:rFonts w:ascii="Arial" w:hAnsi="Arial" w:cs="Arial"/>
          <w:b/>
          <w:color w:val="333333"/>
          <w:sz w:val="22"/>
          <w:szCs w:val="22"/>
        </w:rPr>
      </w:pPr>
    </w:p>
    <w:p w:rsidR="009554E8" w:rsidRDefault="009554E8" w:rsidP="00503C0A">
      <w:pPr>
        <w:pStyle w:val="Listaconvietas2"/>
        <w:tabs>
          <w:tab w:val="clear" w:pos="643"/>
        </w:tabs>
        <w:spacing w:before="60" w:after="60" w:line="276" w:lineRule="auto"/>
        <w:ind w:left="0" w:firstLine="0"/>
        <w:rPr>
          <w:rFonts w:ascii="Arial" w:hAnsi="Arial" w:cs="Arial"/>
          <w:sz w:val="22"/>
          <w:szCs w:val="22"/>
        </w:rPr>
      </w:pPr>
      <w:r w:rsidRPr="00F37C16">
        <w:rPr>
          <w:rFonts w:ascii="Arial" w:hAnsi="Arial" w:cs="Arial"/>
          <w:b/>
          <w:sz w:val="22"/>
          <w:szCs w:val="22"/>
        </w:rPr>
        <w:t xml:space="preserve">Nota: </w:t>
      </w:r>
      <w:r w:rsidRPr="00F37C16">
        <w:rPr>
          <w:rFonts w:ascii="Arial" w:hAnsi="Arial" w:cs="Arial"/>
          <w:sz w:val="22"/>
          <w:szCs w:val="22"/>
        </w:rPr>
        <w:t>Una vez cumplido el tiempo de retención el Responsable del registro deberá disponer la destrucción o</w:t>
      </w:r>
      <w:r w:rsidR="008C044A">
        <w:rPr>
          <w:rFonts w:ascii="Arial" w:hAnsi="Arial" w:cs="Arial"/>
          <w:sz w:val="22"/>
          <w:szCs w:val="22"/>
        </w:rPr>
        <w:t xml:space="preserve"> reubicación al Archivo General.</w:t>
      </w:r>
    </w:p>
    <w:p w:rsidR="0038118A" w:rsidRDefault="0038118A" w:rsidP="00503C0A">
      <w:pPr>
        <w:pStyle w:val="Listaconvietas2"/>
        <w:tabs>
          <w:tab w:val="clear" w:pos="643"/>
        </w:tabs>
        <w:spacing w:before="60" w:after="60" w:line="276" w:lineRule="auto"/>
        <w:ind w:left="0" w:firstLine="0"/>
        <w:rPr>
          <w:rFonts w:ascii="Arial" w:hAnsi="Arial" w:cs="Arial"/>
          <w:sz w:val="22"/>
          <w:szCs w:val="22"/>
        </w:rPr>
      </w:pPr>
    </w:p>
    <w:p w:rsidR="0038118A" w:rsidRDefault="0038118A" w:rsidP="00503C0A">
      <w:pPr>
        <w:pStyle w:val="Listaconvietas2"/>
        <w:tabs>
          <w:tab w:val="clear" w:pos="643"/>
        </w:tabs>
        <w:spacing w:before="60" w:after="60" w:line="276" w:lineRule="auto"/>
        <w:ind w:left="0" w:firstLine="0"/>
        <w:rPr>
          <w:rFonts w:ascii="Arial" w:hAnsi="Arial" w:cs="Arial"/>
          <w:sz w:val="22"/>
          <w:szCs w:val="22"/>
        </w:rPr>
      </w:pPr>
    </w:p>
    <w:p w:rsidR="0038118A" w:rsidRDefault="0038118A" w:rsidP="00503C0A">
      <w:pPr>
        <w:pStyle w:val="Listaconvietas2"/>
        <w:tabs>
          <w:tab w:val="clear" w:pos="643"/>
        </w:tabs>
        <w:spacing w:before="60" w:after="60" w:line="276" w:lineRule="auto"/>
        <w:ind w:left="0" w:firstLine="0"/>
        <w:rPr>
          <w:rFonts w:ascii="Arial" w:hAnsi="Arial" w:cs="Arial"/>
          <w:sz w:val="22"/>
          <w:szCs w:val="22"/>
        </w:rPr>
      </w:pPr>
    </w:p>
    <w:p w:rsidR="0038118A" w:rsidRDefault="0038118A" w:rsidP="00503C0A">
      <w:pPr>
        <w:pStyle w:val="Listaconvietas2"/>
        <w:tabs>
          <w:tab w:val="clear" w:pos="643"/>
        </w:tabs>
        <w:spacing w:before="60" w:after="60" w:line="276" w:lineRule="auto"/>
        <w:ind w:left="0" w:firstLine="0"/>
        <w:rPr>
          <w:rFonts w:ascii="Arial" w:hAnsi="Arial" w:cs="Arial"/>
          <w:sz w:val="22"/>
          <w:szCs w:val="22"/>
        </w:rPr>
      </w:pPr>
    </w:p>
    <w:p w:rsidR="002C764A" w:rsidRDefault="002C764A" w:rsidP="00503C0A">
      <w:pPr>
        <w:pStyle w:val="Listaconvietas2"/>
        <w:tabs>
          <w:tab w:val="clear" w:pos="643"/>
        </w:tabs>
        <w:spacing w:before="60" w:after="60" w:line="276" w:lineRule="auto"/>
        <w:ind w:left="0" w:firstLine="0"/>
        <w:rPr>
          <w:rFonts w:ascii="Arial" w:hAnsi="Arial" w:cs="Arial"/>
          <w:sz w:val="22"/>
          <w:szCs w:val="22"/>
        </w:rPr>
      </w:pPr>
    </w:p>
    <w:p w:rsidR="009554E8" w:rsidRPr="00503C0A" w:rsidRDefault="009554E8" w:rsidP="00503C0A">
      <w:pPr>
        <w:pStyle w:val="Listaconvietas2"/>
        <w:tabs>
          <w:tab w:val="clear" w:pos="643"/>
        </w:tabs>
        <w:spacing w:before="60" w:after="60" w:line="276" w:lineRule="auto"/>
        <w:ind w:left="0" w:firstLine="0"/>
        <w:rPr>
          <w:rFonts w:ascii="Arial" w:hAnsi="Arial" w:cs="Arial"/>
          <w:sz w:val="22"/>
          <w:szCs w:val="22"/>
        </w:rPr>
      </w:pPr>
    </w:p>
    <w:tbl>
      <w:tblPr>
        <w:tblW w:w="9033" w:type="dxa"/>
        <w:jc w:val="right"/>
        <w:tblLayout w:type="fixed"/>
        <w:tblLook w:val="01E0"/>
      </w:tblPr>
      <w:tblGrid>
        <w:gridCol w:w="2368"/>
        <w:gridCol w:w="1909"/>
        <w:gridCol w:w="2378"/>
        <w:gridCol w:w="2378"/>
      </w:tblGrid>
      <w:tr w:rsidR="009554E8" w:rsidRPr="00B315B3" w:rsidTr="00D80E99">
        <w:trPr>
          <w:trHeight w:val="400"/>
          <w:jc w:val="right"/>
        </w:trPr>
        <w:tc>
          <w:tcPr>
            <w:tcW w:w="2368" w:type="dxa"/>
            <w:vMerge w:val="restart"/>
          </w:tcPr>
          <w:p w:rsidR="009554E8" w:rsidRDefault="009554E8" w:rsidP="002C764A">
            <w:pPr>
              <w:spacing w:before="0" w:after="0" w:line="276" w:lineRule="auto"/>
              <w:ind w:left="0" w:firstLine="0"/>
              <w:jc w:val="center"/>
              <w:rPr>
                <w:b/>
                <w:szCs w:val="24"/>
              </w:rPr>
            </w:pPr>
            <w:r w:rsidRPr="0011242D">
              <w:rPr>
                <w:b/>
                <w:szCs w:val="24"/>
              </w:rPr>
              <w:lastRenderedPageBreak/>
              <w:t>EMPRESA</w:t>
            </w:r>
          </w:p>
          <w:p w:rsidR="002C764A" w:rsidRDefault="002C764A" w:rsidP="002C764A">
            <w:pPr>
              <w:spacing w:before="0" w:after="0" w:line="276" w:lineRule="auto"/>
              <w:ind w:left="0" w:firstLine="0"/>
              <w:jc w:val="center"/>
              <w:rPr>
                <w:b/>
                <w:szCs w:val="24"/>
              </w:rPr>
            </w:pPr>
          </w:p>
          <w:p w:rsidR="009554E8" w:rsidRPr="0011242D" w:rsidRDefault="009554E8" w:rsidP="002C764A">
            <w:pPr>
              <w:spacing w:before="0" w:after="0" w:line="276" w:lineRule="auto"/>
              <w:ind w:left="0" w:firstLine="0"/>
              <w:jc w:val="center"/>
              <w:rPr>
                <w:b/>
                <w:szCs w:val="24"/>
              </w:rPr>
            </w:pPr>
            <w:r w:rsidRPr="0011242D">
              <w:rPr>
                <w:b/>
                <w:szCs w:val="24"/>
              </w:rPr>
              <w:t>POTABILIZADORA</w:t>
            </w:r>
          </w:p>
        </w:tc>
        <w:tc>
          <w:tcPr>
            <w:tcW w:w="6665" w:type="dxa"/>
            <w:gridSpan w:val="3"/>
            <w:tcBorders>
              <w:bottom w:val="single" w:sz="4" w:space="0" w:color="auto"/>
            </w:tcBorders>
            <w:vAlign w:val="center"/>
          </w:tcPr>
          <w:p w:rsidR="009554E8" w:rsidRPr="002063CD" w:rsidRDefault="00232070" w:rsidP="002C764A">
            <w:pPr>
              <w:jc w:val="center"/>
              <w:rPr>
                <w:b/>
              </w:rPr>
            </w:pPr>
            <w:r w:rsidRPr="002063CD">
              <w:rPr>
                <w:b/>
              </w:rPr>
              <w:t>Anexo 22</w:t>
            </w:r>
            <w:r w:rsidR="009554E8" w:rsidRPr="002063CD">
              <w:rPr>
                <w:b/>
              </w:rPr>
              <w:t>. Mantenimiento Transformadores 69/13.8Kv ó 69/4.16Kv</w:t>
            </w:r>
          </w:p>
        </w:tc>
      </w:tr>
      <w:tr w:rsidR="009554E8" w:rsidRPr="00B315B3" w:rsidTr="00D80E99">
        <w:trPr>
          <w:trHeight w:val="400"/>
          <w:jc w:val="right"/>
        </w:trPr>
        <w:tc>
          <w:tcPr>
            <w:tcW w:w="2368" w:type="dxa"/>
            <w:vMerge/>
          </w:tcPr>
          <w:p w:rsidR="009554E8" w:rsidRPr="004B4BD2" w:rsidRDefault="009554E8" w:rsidP="0011242D">
            <w:pPr>
              <w:pStyle w:val="Encabezado"/>
              <w:spacing w:after="0"/>
              <w:jc w:val="center"/>
              <w:rPr>
                <w:rFonts w:ascii="Arial" w:hAnsi="Arial" w:cs="Arial"/>
                <w:color w:val="0000FF"/>
                <w:sz w:val="12"/>
                <w:szCs w:val="12"/>
              </w:rPr>
            </w:pPr>
          </w:p>
        </w:tc>
        <w:tc>
          <w:tcPr>
            <w:tcW w:w="1909" w:type="dxa"/>
            <w:tcBorders>
              <w:top w:val="single" w:sz="4" w:space="0" w:color="auto"/>
              <w:bottom w:val="single" w:sz="4" w:space="0" w:color="auto"/>
              <w:right w:val="single" w:sz="4" w:space="0" w:color="auto"/>
            </w:tcBorders>
            <w:vAlign w:val="bottom"/>
          </w:tcPr>
          <w:p w:rsidR="009554E8" w:rsidRPr="004B4BD2" w:rsidRDefault="009554E8" w:rsidP="002C764A">
            <w:pPr>
              <w:pStyle w:val="Encabezado"/>
              <w:spacing w:after="0"/>
              <w:ind w:left="0" w:firstLine="0"/>
              <w:rPr>
                <w:rFonts w:ascii="Arial" w:hAnsi="Arial" w:cs="Arial"/>
                <w:sz w:val="20"/>
                <w:szCs w:val="20"/>
              </w:rPr>
            </w:pPr>
            <w:r w:rsidRPr="004B4BD2">
              <w:rPr>
                <w:rFonts w:ascii="Arial" w:hAnsi="Arial" w:cs="Arial"/>
                <w:sz w:val="20"/>
                <w:szCs w:val="20"/>
              </w:rPr>
              <w:t>APROBADO</w:t>
            </w:r>
          </w:p>
        </w:tc>
        <w:tc>
          <w:tcPr>
            <w:tcW w:w="2378" w:type="dxa"/>
            <w:tcBorders>
              <w:top w:val="single" w:sz="4" w:space="0" w:color="auto"/>
              <w:left w:val="single" w:sz="4" w:space="0" w:color="auto"/>
              <w:bottom w:val="single" w:sz="4" w:space="0" w:color="auto"/>
              <w:right w:val="single" w:sz="4" w:space="0" w:color="auto"/>
            </w:tcBorders>
            <w:vAlign w:val="bottom"/>
          </w:tcPr>
          <w:p w:rsidR="009554E8" w:rsidRPr="004B4BD2" w:rsidRDefault="009554E8" w:rsidP="002C764A">
            <w:pPr>
              <w:pStyle w:val="Encabezado"/>
              <w:spacing w:after="0"/>
              <w:ind w:left="0" w:firstLine="0"/>
              <w:rPr>
                <w:rFonts w:ascii="Arial" w:hAnsi="Arial" w:cs="Arial"/>
                <w:sz w:val="20"/>
                <w:szCs w:val="20"/>
              </w:rPr>
            </w:pPr>
            <w:r w:rsidRPr="004B4BD2">
              <w:rPr>
                <w:rFonts w:ascii="Arial" w:hAnsi="Arial" w:cs="Arial"/>
                <w:sz w:val="20"/>
                <w:szCs w:val="20"/>
              </w:rPr>
              <w:t>REVISADO</w:t>
            </w:r>
          </w:p>
        </w:tc>
        <w:tc>
          <w:tcPr>
            <w:tcW w:w="2378" w:type="dxa"/>
            <w:tcBorders>
              <w:top w:val="single" w:sz="4" w:space="0" w:color="auto"/>
              <w:left w:val="single" w:sz="4" w:space="0" w:color="auto"/>
              <w:bottom w:val="single" w:sz="4" w:space="0" w:color="auto"/>
            </w:tcBorders>
            <w:vAlign w:val="bottom"/>
          </w:tcPr>
          <w:p w:rsidR="009554E8" w:rsidRPr="004B4BD2" w:rsidRDefault="009554E8" w:rsidP="002C764A">
            <w:pPr>
              <w:pStyle w:val="Encabezado"/>
              <w:spacing w:after="0"/>
              <w:ind w:left="0" w:firstLine="0"/>
              <w:rPr>
                <w:rFonts w:ascii="Arial" w:hAnsi="Arial" w:cs="Arial"/>
                <w:sz w:val="20"/>
                <w:szCs w:val="20"/>
              </w:rPr>
            </w:pPr>
            <w:r w:rsidRPr="004B4BD2">
              <w:rPr>
                <w:rFonts w:ascii="Arial" w:hAnsi="Arial" w:cs="Arial"/>
                <w:sz w:val="20"/>
                <w:szCs w:val="20"/>
              </w:rPr>
              <w:t>ELABORADO</w:t>
            </w:r>
          </w:p>
        </w:tc>
      </w:tr>
      <w:tr w:rsidR="009554E8" w:rsidRPr="00B315B3" w:rsidTr="00D80E99">
        <w:trPr>
          <w:trHeight w:val="764"/>
          <w:jc w:val="right"/>
        </w:trPr>
        <w:tc>
          <w:tcPr>
            <w:tcW w:w="2368" w:type="dxa"/>
            <w:vMerge/>
          </w:tcPr>
          <w:p w:rsidR="009554E8" w:rsidRPr="004B4BD2" w:rsidRDefault="009554E8" w:rsidP="0011242D">
            <w:pPr>
              <w:pStyle w:val="Encabezado"/>
              <w:spacing w:after="0"/>
              <w:jc w:val="center"/>
              <w:rPr>
                <w:rFonts w:ascii="Arial" w:hAnsi="Arial" w:cs="Arial"/>
                <w:color w:val="0000FF"/>
                <w:sz w:val="20"/>
                <w:szCs w:val="20"/>
              </w:rPr>
            </w:pPr>
          </w:p>
        </w:tc>
        <w:tc>
          <w:tcPr>
            <w:tcW w:w="1909" w:type="dxa"/>
            <w:tcBorders>
              <w:top w:val="single" w:sz="4" w:space="0" w:color="auto"/>
              <w:bottom w:val="single" w:sz="4" w:space="0" w:color="auto"/>
              <w:right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r w:rsidRPr="004B4BD2">
              <w:rPr>
                <w:rFonts w:ascii="Arial" w:hAnsi="Arial" w:cs="Arial"/>
                <w:b/>
                <w:color w:val="0000FF"/>
                <w:sz w:val="18"/>
                <w:szCs w:val="12"/>
              </w:rPr>
              <w:t>Subgerente de Mantenimiento del Sistema</w:t>
            </w:r>
          </w:p>
        </w:tc>
        <w:tc>
          <w:tcPr>
            <w:tcW w:w="2378" w:type="dxa"/>
            <w:tcBorders>
              <w:top w:val="single" w:sz="4" w:space="0" w:color="auto"/>
              <w:left w:val="single" w:sz="4" w:space="0" w:color="auto"/>
              <w:bottom w:val="single" w:sz="4" w:space="0" w:color="auto"/>
              <w:right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p>
          <w:p w:rsidR="009554E8" w:rsidRPr="002C764A" w:rsidRDefault="009554E8" w:rsidP="002C764A">
            <w:pPr>
              <w:pStyle w:val="Encabezado"/>
              <w:spacing w:after="0"/>
              <w:ind w:left="357" w:firstLine="0"/>
              <w:jc w:val="center"/>
              <w:rPr>
                <w:rFonts w:ascii="Arial" w:hAnsi="Arial" w:cs="Arial"/>
                <w:b/>
                <w:color w:val="0000FF"/>
                <w:sz w:val="18"/>
                <w:szCs w:val="12"/>
              </w:rPr>
            </w:pPr>
            <w:r w:rsidRPr="002C764A">
              <w:rPr>
                <w:rFonts w:ascii="Arial" w:hAnsi="Arial" w:cs="Arial"/>
                <w:b/>
                <w:color w:val="0000FF"/>
                <w:sz w:val="18"/>
                <w:szCs w:val="12"/>
              </w:rPr>
              <w:t>Jefe de Departamento</w:t>
            </w:r>
          </w:p>
          <w:p w:rsidR="009554E8" w:rsidRPr="002C764A" w:rsidRDefault="009554E8" w:rsidP="002C764A">
            <w:pPr>
              <w:pStyle w:val="Encabezado"/>
              <w:spacing w:after="0"/>
              <w:ind w:left="357" w:firstLine="0"/>
              <w:jc w:val="left"/>
              <w:rPr>
                <w:rFonts w:ascii="Arial" w:hAnsi="Arial" w:cs="Arial"/>
                <w:b/>
                <w:color w:val="0000FF"/>
                <w:sz w:val="18"/>
                <w:szCs w:val="12"/>
              </w:rPr>
            </w:pPr>
          </w:p>
        </w:tc>
        <w:tc>
          <w:tcPr>
            <w:tcW w:w="2378" w:type="dxa"/>
            <w:tcBorders>
              <w:top w:val="single" w:sz="4" w:space="0" w:color="auto"/>
              <w:left w:val="single" w:sz="4" w:space="0" w:color="auto"/>
              <w:bottom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p>
          <w:p w:rsidR="009554E8" w:rsidRPr="002C764A" w:rsidRDefault="009554E8" w:rsidP="002C764A">
            <w:pPr>
              <w:pStyle w:val="Encabezado"/>
              <w:spacing w:after="0"/>
              <w:ind w:left="357" w:firstLine="0"/>
              <w:jc w:val="center"/>
              <w:rPr>
                <w:rFonts w:ascii="Arial" w:hAnsi="Arial" w:cs="Arial"/>
                <w:b/>
                <w:color w:val="0000FF"/>
                <w:sz w:val="18"/>
                <w:szCs w:val="12"/>
              </w:rPr>
            </w:pPr>
            <w:r w:rsidRPr="002C764A">
              <w:rPr>
                <w:rFonts w:ascii="Arial" w:hAnsi="Arial" w:cs="Arial"/>
                <w:b/>
                <w:color w:val="0000FF"/>
                <w:sz w:val="18"/>
                <w:szCs w:val="12"/>
              </w:rPr>
              <w:t>Jefe de Sección</w:t>
            </w:r>
          </w:p>
          <w:p w:rsidR="009554E8" w:rsidRPr="002C764A" w:rsidRDefault="009554E8" w:rsidP="002C764A">
            <w:pPr>
              <w:pStyle w:val="Encabezado"/>
              <w:spacing w:after="0"/>
              <w:ind w:left="357" w:firstLine="0"/>
              <w:jc w:val="center"/>
              <w:rPr>
                <w:rFonts w:ascii="Arial" w:hAnsi="Arial" w:cs="Arial"/>
                <w:b/>
                <w:color w:val="0000FF"/>
                <w:sz w:val="18"/>
                <w:szCs w:val="12"/>
              </w:rPr>
            </w:pPr>
          </w:p>
        </w:tc>
      </w:tr>
      <w:tr w:rsidR="009554E8" w:rsidRPr="00B315B3" w:rsidTr="00D80E99">
        <w:trPr>
          <w:trHeight w:val="400"/>
          <w:jc w:val="right"/>
        </w:trPr>
        <w:tc>
          <w:tcPr>
            <w:tcW w:w="2368" w:type="dxa"/>
            <w:vMerge/>
          </w:tcPr>
          <w:p w:rsidR="009554E8" w:rsidRPr="004B4BD2" w:rsidRDefault="009554E8" w:rsidP="0011242D">
            <w:pPr>
              <w:pStyle w:val="Encabezado"/>
              <w:spacing w:after="0"/>
              <w:jc w:val="center"/>
              <w:rPr>
                <w:rFonts w:ascii="Arial" w:hAnsi="Arial" w:cs="Arial"/>
                <w:color w:val="0000FF"/>
                <w:sz w:val="20"/>
                <w:szCs w:val="20"/>
              </w:rPr>
            </w:pPr>
          </w:p>
        </w:tc>
        <w:tc>
          <w:tcPr>
            <w:tcW w:w="1909" w:type="dxa"/>
            <w:tcBorders>
              <w:top w:val="single" w:sz="4" w:space="0" w:color="auto"/>
              <w:right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r w:rsidRPr="002C764A">
              <w:rPr>
                <w:rFonts w:ascii="Arial" w:hAnsi="Arial" w:cs="Arial"/>
                <w:b/>
                <w:color w:val="0000FF"/>
                <w:sz w:val="18"/>
                <w:szCs w:val="12"/>
              </w:rPr>
              <w:t>12-11-08</w:t>
            </w:r>
          </w:p>
        </w:tc>
        <w:tc>
          <w:tcPr>
            <w:tcW w:w="2378" w:type="dxa"/>
            <w:tcBorders>
              <w:top w:val="single" w:sz="4" w:space="0" w:color="auto"/>
              <w:left w:val="single" w:sz="4" w:space="0" w:color="auto"/>
              <w:right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r w:rsidRPr="002C764A">
              <w:rPr>
                <w:rFonts w:ascii="Arial" w:hAnsi="Arial" w:cs="Arial"/>
                <w:b/>
                <w:color w:val="0000FF"/>
                <w:sz w:val="18"/>
                <w:szCs w:val="12"/>
              </w:rPr>
              <w:t>003</w:t>
            </w:r>
          </w:p>
        </w:tc>
        <w:tc>
          <w:tcPr>
            <w:tcW w:w="2378" w:type="dxa"/>
            <w:tcBorders>
              <w:top w:val="single" w:sz="4" w:space="0" w:color="auto"/>
              <w:left w:val="single" w:sz="4" w:space="0" w:color="auto"/>
            </w:tcBorders>
            <w:vAlign w:val="center"/>
          </w:tcPr>
          <w:p w:rsidR="009554E8" w:rsidRPr="002C764A" w:rsidRDefault="009554E8" w:rsidP="002C764A">
            <w:pPr>
              <w:pStyle w:val="Encabezado"/>
              <w:spacing w:after="0"/>
              <w:ind w:left="357" w:firstLine="0"/>
              <w:jc w:val="center"/>
              <w:rPr>
                <w:rFonts w:ascii="Arial" w:hAnsi="Arial" w:cs="Arial"/>
                <w:b/>
                <w:color w:val="0000FF"/>
                <w:sz w:val="18"/>
                <w:szCs w:val="12"/>
              </w:rPr>
            </w:pPr>
            <w:r w:rsidRPr="002C764A">
              <w:rPr>
                <w:rFonts w:ascii="Arial" w:hAnsi="Arial" w:cs="Arial"/>
                <w:b/>
                <w:color w:val="0000FF"/>
                <w:sz w:val="18"/>
                <w:szCs w:val="12"/>
              </w:rPr>
              <w:t>IN-MSE-011</w:t>
            </w:r>
          </w:p>
        </w:tc>
      </w:tr>
    </w:tbl>
    <w:p w:rsidR="009554E8" w:rsidRPr="00D15D1F" w:rsidRDefault="009554E8" w:rsidP="002C764A">
      <w:pPr>
        <w:ind w:left="0" w:firstLine="0"/>
        <w:rPr>
          <w:rFonts w:cs="Arial"/>
          <w:b/>
          <w:i/>
          <w:u w:val="single"/>
        </w:rPr>
      </w:pPr>
      <w:r w:rsidRPr="00D15D1F">
        <w:rPr>
          <w:rFonts w:cs="Arial"/>
          <w:b/>
          <w:i/>
          <w:u w:val="single"/>
        </w:rPr>
        <w:t>Control de Cambios</w:t>
      </w:r>
    </w:p>
    <w:p w:rsidR="009554E8" w:rsidRPr="000F29AD" w:rsidRDefault="009554E8" w:rsidP="00B21115">
      <w:pPr>
        <w:pStyle w:val="Listaconvietas2"/>
        <w:tabs>
          <w:tab w:val="clear" w:pos="643"/>
        </w:tabs>
        <w:ind w:left="0" w:firstLine="0"/>
        <w:rPr>
          <w:rFonts w:ascii="Arial" w:hAnsi="Arial" w:cs="Arial"/>
          <w:b/>
          <w:sz w:val="22"/>
          <w:szCs w:val="22"/>
        </w:rPr>
      </w:pPr>
    </w:p>
    <w:tbl>
      <w:tblPr>
        <w:tblW w:w="0" w:type="auto"/>
        <w:tblBorders>
          <w:insideH w:val="single" w:sz="4" w:space="0" w:color="808080"/>
          <w:insideV w:val="single" w:sz="4" w:space="0" w:color="808080"/>
        </w:tblBorders>
        <w:tblLook w:val="01E0"/>
      </w:tblPr>
      <w:tblGrid>
        <w:gridCol w:w="4994"/>
        <w:gridCol w:w="3499"/>
      </w:tblGrid>
      <w:tr w:rsidR="009554E8" w:rsidRPr="000F29AD" w:rsidTr="0011242D">
        <w:trPr>
          <w:trHeight w:val="241"/>
        </w:trPr>
        <w:tc>
          <w:tcPr>
            <w:tcW w:w="6120" w:type="dxa"/>
          </w:tcPr>
          <w:p w:rsidR="009554E8" w:rsidRPr="002C764A" w:rsidRDefault="009554E8" w:rsidP="002C764A">
            <w:pPr>
              <w:rPr>
                <w:rFonts w:cs="Arial"/>
                <w:b/>
                <w:sz w:val="22"/>
                <w:szCs w:val="20"/>
              </w:rPr>
            </w:pPr>
            <w:r w:rsidRPr="002C764A">
              <w:rPr>
                <w:rFonts w:cs="Arial"/>
                <w:b/>
                <w:sz w:val="22"/>
                <w:szCs w:val="20"/>
              </w:rPr>
              <w:t>Breve Descripción</w:t>
            </w:r>
          </w:p>
        </w:tc>
        <w:tc>
          <w:tcPr>
            <w:tcW w:w="4083" w:type="dxa"/>
          </w:tcPr>
          <w:p w:rsidR="009554E8" w:rsidRPr="002C764A" w:rsidRDefault="009554E8" w:rsidP="002C764A">
            <w:pPr>
              <w:ind w:firstLine="0"/>
              <w:jc w:val="center"/>
              <w:rPr>
                <w:rFonts w:cs="Arial"/>
                <w:b/>
                <w:sz w:val="22"/>
                <w:szCs w:val="20"/>
              </w:rPr>
            </w:pPr>
            <w:r w:rsidRPr="002C764A">
              <w:rPr>
                <w:rFonts w:cs="Arial"/>
                <w:b/>
                <w:sz w:val="22"/>
                <w:szCs w:val="20"/>
              </w:rPr>
              <w:t>Ubicación en el Documento</w:t>
            </w:r>
          </w:p>
        </w:tc>
      </w:tr>
      <w:tr w:rsidR="009554E8" w:rsidRPr="00F809A3" w:rsidTr="0011242D">
        <w:tc>
          <w:tcPr>
            <w:tcW w:w="6120" w:type="dxa"/>
            <w:vAlign w:val="center"/>
          </w:tcPr>
          <w:p w:rsidR="009554E8" w:rsidRPr="002C764A" w:rsidRDefault="009554E8" w:rsidP="006B1637">
            <w:pPr>
              <w:rPr>
                <w:rFonts w:cs="Arial"/>
                <w:sz w:val="22"/>
                <w:szCs w:val="20"/>
              </w:rPr>
            </w:pPr>
            <w:r w:rsidRPr="002C764A">
              <w:rPr>
                <w:rFonts w:cs="Arial"/>
                <w:sz w:val="22"/>
                <w:szCs w:val="20"/>
              </w:rPr>
              <w:t>Cambio en el formato</w:t>
            </w:r>
          </w:p>
        </w:tc>
        <w:tc>
          <w:tcPr>
            <w:tcW w:w="4083" w:type="dxa"/>
            <w:vAlign w:val="center"/>
          </w:tcPr>
          <w:p w:rsidR="009554E8" w:rsidRPr="002C764A" w:rsidRDefault="009554E8" w:rsidP="006B1637">
            <w:pPr>
              <w:rPr>
                <w:rFonts w:cs="Arial"/>
                <w:sz w:val="22"/>
                <w:szCs w:val="20"/>
              </w:rPr>
            </w:pPr>
            <w:r w:rsidRPr="002C764A">
              <w:rPr>
                <w:rFonts w:cs="Arial"/>
                <w:sz w:val="22"/>
                <w:szCs w:val="20"/>
              </w:rPr>
              <w:t>Todo el documento</w:t>
            </w:r>
          </w:p>
        </w:tc>
      </w:tr>
      <w:tr w:rsidR="009554E8" w:rsidRPr="00F809A3" w:rsidTr="0011242D">
        <w:tc>
          <w:tcPr>
            <w:tcW w:w="6120" w:type="dxa"/>
            <w:vAlign w:val="center"/>
          </w:tcPr>
          <w:p w:rsidR="009554E8" w:rsidRPr="002C764A" w:rsidRDefault="009554E8" w:rsidP="006B1637">
            <w:pPr>
              <w:rPr>
                <w:rFonts w:cs="Arial"/>
                <w:sz w:val="22"/>
                <w:szCs w:val="20"/>
              </w:rPr>
            </w:pPr>
            <w:r w:rsidRPr="002C764A">
              <w:rPr>
                <w:rFonts w:cs="Arial"/>
                <w:sz w:val="22"/>
                <w:szCs w:val="20"/>
              </w:rPr>
              <w:t>Cambio de cargos</w:t>
            </w:r>
          </w:p>
        </w:tc>
        <w:tc>
          <w:tcPr>
            <w:tcW w:w="4083" w:type="dxa"/>
            <w:vAlign w:val="center"/>
          </w:tcPr>
          <w:p w:rsidR="009554E8" w:rsidRPr="002C764A" w:rsidRDefault="009554E8" w:rsidP="006B1637">
            <w:pPr>
              <w:rPr>
                <w:rFonts w:cs="Arial"/>
                <w:sz w:val="22"/>
                <w:szCs w:val="20"/>
              </w:rPr>
            </w:pPr>
            <w:r w:rsidRPr="002C764A">
              <w:rPr>
                <w:rFonts w:cs="Arial"/>
                <w:sz w:val="22"/>
                <w:szCs w:val="20"/>
              </w:rPr>
              <w:t>Encabezado, Página 1</w:t>
            </w:r>
          </w:p>
        </w:tc>
      </w:tr>
      <w:tr w:rsidR="009554E8" w:rsidRPr="00F809A3" w:rsidTr="0011242D">
        <w:tc>
          <w:tcPr>
            <w:tcW w:w="6120" w:type="dxa"/>
            <w:vAlign w:val="center"/>
          </w:tcPr>
          <w:p w:rsidR="009554E8" w:rsidRPr="0011242D" w:rsidRDefault="009554E8" w:rsidP="006B1637">
            <w:pPr>
              <w:rPr>
                <w:rFonts w:cs="Arial"/>
                <w:b/>
                <w:i/>
                <w:sz w:val="20"/>
                <w:szCs w:val="20"/>
              </w:rPr>
            </w:pPr>
          </w:p>
        </w:tc>
        <w:tc>
          <w:tcPr>
            <w:tcW w:w="4083" w:type="dxa"/>
            <w:vAlign w:val="center"/>
          </w:tcPr>
          <w:p w:rsidR="009554E8" w:rsidRPr="0011242D" w:rsidRDefault="009554E8" w:rsidP="006B1637">
            <w:pPr>
              <w:rPr>
                <w:rFonts w:cs="Arial"/>
                <w:sz w:val="20"/>
                <w:szCs w:val="20"/>
              </w:rPr>
            </w:pPr>
          </w:p>
        </w:tc>
      </w:tr>
    </w:tbl>
    <w:p w:rsidR="009554E8" w:rsidRPr="00B36F10" w:rsidRDefault="009554E8" w:rsidP="00D80E99">
      <w:pPr>
        <w:numPr>
          <w:ilvl w:val="0"/>
          <w:numId w:val="47"/>
        </w:numPr>
        <w:spacing w:after="0" w:line="360" w:lineRule="auto"/>
        <w:rPr>
          <w:rFonts w:cs="Arial"/>
          <w:b/>
          <w:i/>
          <w:u w:val="single"/>
        </w:rPr>
      </w:pPr>
      <w:r w:rsidRPr="00B36F10">
        <w:rPr>
          <w:rFonts w:cs="Arial"/>
          <w:b/>
          <w:i/>
          <w:u w:val="single"/>
        </w:rPr>
        <w:t>Objetivos</w:t>
      </w:r>
    </w:p>
    <w:p w:rsidR="009554E8" w:rsidRPr="00503C0A" w:rsidRDefault="009554E8" w:rsidP="002C764A">
      <w:pPr>
        <w:spacing w:line="360" w:lineRule="auto"/>
        <w:ind w:left="426" w:firstLine="0"/>
        <w:rPr>
          <w:rFonts w:cs="Arial"/>
        </w:rPr>
      </w:pPr>
      <w:r w:rsidRPr="00D15D1F">
        <w:rPr>
          <w:rFonts w:cs="Arial"/>
        </w:rPr>
        <w:t>Dar mantenimiento preventivo, correctivo y limpieza de transformadores.</w:t>
      </w:r>
    </w:p>
    <w:p w:rsidR="009554E8" w:rsidRPr="00B36F10" w:rsidRDefault="009554E8" w:rsidP="004B317A">
      <w:pPr>
        <w:pStyle w:val="Prrafodelista"/>
        <w:numPr>
          <w:ilvl w:val="0"/>
          <w:numId w:val="47"/>
        </w:numPr>
        <w:spacing w:after="0" w:line="360" w:lineRule="auto"/>
        <w:contextualSpacing w:val="0"/>
        <w:rPr>
          <w:rFonts w:cs="Arial"/>
          <w:b/>
          <w:i/>
          <w:vanish/>
          <w:u w:val="single"/>
        </w:rPr>
      </w:pPr>
    </w:p>
    <w:p w:rsidR="009554E8" w:rsidRPr="00503C0A" w:rsidRDefault="009554E8" w:rsidP="004B317A">
      <w:pPr>
        <w:numPr>
          <w:ilvl w:val="0"/>
          <w:numId w:val="47"/>
        </w:numPr>
        <w:spacing w:after="0" w:line="360" w:lineRule="auto"/>
        <w:rPr>
          <w:rFonts w:cs="Arial"/>
          <w:b/>
          <w:i/>
          <w:u w:val="single"/>
        </w:rPr>
      </w:pPr>
      <w:r w:rsidRPr="00D15D1F">
        <w:rPr>
          <w:rFonts w:cs="Arial"/>
          <w:b/>
          <w:i/>
          <w:u w:val="single"/>
        </w:rPr>
        <w:t>Alcance</w:t>
      </w:r>
    </w:p>
    <w:p w:rsidR="009554E8" w:rsidRPr="00503C0A" w:rsidRDefault="009554E8" w:rsidP="002C764A">
      <w:pPr>
        <w:spacing w:line="360" w:lineRule="auto"/>
        <w:ind w:left="426" w:firstLine="0"/>
        <w:rPr>
          <w:rFonts w:cs="Arial"/>
        </w:rPr>
      </w:pPr>
      <w:r w:rsidRPr="00D15D1F">
        <w:rPr>
          <w:rFonts w:cs="Arial"/>
        </w:rPr>
        <w:t>Estación de bombeo, alimentar barras de 13.8 kv  ó  4.16 Kv</w:t>
      </w:r>
      <w:r>
        <w:rPr>
          <w:rFonts w:cs="Arial"/>
        </w:rPr>
        <w:t>.</w:t>
      </w:r>
    </w:p>
    <w:p w:rsidR="009554E8" w:rsidRPr="00503C0A" w:rsidRDefault="009554E8" w:rsidP="002C764A">
      <w:pPr>
        <w:numPr>
          <w:ilvl w:val="0"/>
          <w:numId w:val="47"/>
        </w:numPr>
        <w:spacing w:after="0" w:line="360" w:lineRule="auto"/>
        <w:rPr>
          <w:rFonts w:cs="Arial"/>
          <w:b/>
          <w:i/>
          <w:u w:val="single"/>
        </w:rPr>
      </w:pPr>
      <w:r w:rsidRPr="00D15D1F">
        <w:rPr>
          <w:rFonts w:cs="Arial"/>
          <w:b/>
          <w:i/>
          <w:u w:val="single"/>
        </w:rPr>
        <w:lastRenderedPageBreak/>
        <w:t>Descripción</w:t>
      </w:r>
    </w:p>
    <w:p w:rsidR="009554E8" w:rsidRPr="00D15D1F" w:rsidRDefault="009554E8" w:rsidP="002C764A">
      <w:pPr>
        <w:spacing w:line="360" w:lineRule="auto"/>
        <w:ind w:left="426" w:firstLine="0"/>
        <w:rPr>
          <w:rFonts w:cs="Arial"/>
        </w:rPr>
      </w:pPr>
      <w:r>
        <w:rPr>
          <w:rFonts w:cs="Arial"/>
          <w:b/>
        </w:rPr>
        <w:t xml:space="preserve">Nota: </w:t>
      </w:r>
      <w:r w:rsidRPr="00D15D1F">
        <w:rPr>
          <w:rFonts w:cs="Arial"/>
        </w:rPr>
        <w:t>Previo a los trabajos de mantenimiento se debe de llenar y analizar el AST con el personal, dar charla de 5 minutos de los riesgos y cuidados que se deben tener para evitar incidentes o cualquier accidente ya sea en los equipos o personal de trabajo.</w:t>
      </w:r>
    </w:p>
    <w:p w:rsidR="009554E8" w:rsidRDefault="009554E8" w:rsidP="00503C0A">
      <w:pPr>
        <w:spacing w:line="360" w:lineRule="auto"/>
        <w:rPr>
          <w:rFonts w:cs="Arial"/>
          <w:b/>
        </w:rPr>
      </w:pPr>
    </w:p>
    <w:p w:rsidR="009554E8" w:rsidRDefault="00F24241" w:rsidP="002C764A">
      <w:pPr>
        <w:ind w:left="0" w:firstLine="0"/>
        <w:jc w:val="center"/>
      </w:pPr>
      <w:r w:rsidRPr="00F24241">
        <w:rPr>
          <w:rFonts w:cs="Arial"/>
          <w:b/>
          <w:noProof/>
          <w:lang w:val="en-US"/>
        </w:rPr>
        <w:pict>
          <v:shape id="_x0000_i1122" type="#_x0000_t75" alt="MVC-012F" style="width:115pt;height:88.1pt;visibility:visible">
            <v:imagedata r:id="rId132" o:title=""/>
          </v:shape>
        </w:pict>
      </w:r>
      <w:r w:rsidR="009554E8">
        <w:rPr>
          <w:rFonts w:cs="Arial"/>
          <w:b/>
          <w:noProof/>
          <w:lang w:val="es-ES" w:eastAsia="es-ES"/>
        </w:rPr>
        <w:t xml:space="preserve">     </w:t>
      </w:r>
      <w:r w:rsidRPr="00F24241">
        <w:rPr>
          <w:rFonts w:cs="Arial"/>
          <w:b/>
          <w:noProof/>
          <w:lang w:val="en-US"/>
        </w:rPr>
        <w:pict>
          <v:shape id="Imagen 84" o:spid="_x0000_i1123" type="#_x0000_t75" alt="MVC-011F" style="width:122.5pt;height:88.1pt;visibility:visible">
            <v:imagedata r:id="rId133" o:title=""/>
          </v:shape>
        </w:pict>
      </w:r>
      <w:r w:rsidR="009554E8">
        <w:rPr>
          <w:rFonts w:cs="Arial"/>
          <w:b/>
        </w:rPr>
        <w:t xml:space="preserve">     </w:t>
      </w:r>
      <w:r w:rsidRPr="00F24241">
        <w:rPr>
          <w:rFonts w:cs="Arial"/>
          <w:b/>
          <w:noProof/>
          <w:lang w:val="en-US"/>
        </w:rPr>
        <w:pict>
          <v:shape id="_x0000_i1124" type="#_x0000_t75" alt="MVC-009F" style="width:115pt;height:88.1pt;visibility:visible">
            <v:imagedata r:id="rId134" o:title=""/>
          </v:shape>
        </w:pic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Sacar fuera de servicio los grupos de bombeo sector A o B.</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Pulsar botonera verde de desconexión, se desconecta interruptores que alimentan las barras de 13.8kv del sector A o B.</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Bloqueo y etiquetado.</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Sacar fusible de control del interruptor desconexión de Brecker de control</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Sacar fuera de servicio SF6. sector A o B</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Sacar fuera de servicio seccionador. Sector A o B</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Colocar la puesta a tierra.</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Mantenimiento y reajustar conexiones de los  bushing de alta y baja tensión del transformador.</w:t>
      </w:r>
    </w:p>
    <w:p w:rsidR="009554E8" w:rsidRPr="00D15D1F" w:rsidRDefault="009554E8" w:rsidP="002C764A">
      <w:pPr>
        <w:pStyle w:val="Prrafodelista"/>
        <w:numPr>
          <w:ilvl w:val="0"/>
          <w:numId w:val="28"/>
        </w:numPr>
        <w:spacing w:before="0" w:after="0"/>
        <w:ind w:left="555" w:hanging="198"/>
        <w:contextualSpacing w:val="0"/>
        <w:rPr>
          <w:rFonts w:cs="Arial"/>
          <w:color w:val="333333"/>
        </w:rPr>
      </w:pPr>
      <w:r w:rsidRPr="00D15D1F">
        <w:rPr>
          <w:rFonts w:cs="Arial"/>
          <w:color w:val="333333"/>
        </w:rPr>
        <w:t>Cambiar sílica gel.</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lastRenderedPageBreak/>
        <w:t>Mantenimiento y reajustar conexiones en tablero de control del transformador.</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Reajustar conexiones del transformador.</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Mantenimiento de resistencias de puesta a tierra.</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Limpiar y reajuste de conexiones de interruptor de potencia SF6.</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Limpiar y reajuste de conexiones de los transformadores de corriente y potencial.</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Retirar puesta a tierra.</w:t>
      </w:r>
    </w:p>
    <w:p w:rsidR="009554E8" w:rsidRPr="00D15D1F"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Cerrar seccionador.</w:t>
      </w:r>
    </w:p>
    <w:p w:rsidR="009554E8" w:rsidRPr="00B36F10" w:rsidRDefault="009554E8" w:rsidP="004B317A">
      <w:pPr>
        <w:pStyle w:val="Prrafodelista"/>
        <w:numPr>
          <w:ilvl w:val="0"/>
          <w:numId w:val="28"/>
        </w:numPr>
        <w:spacing w:before="0" w:after="0"/>
        <w:ind w:left="714" w:hanging="357"/>
        <w:contextualSpacing w:val="0"/>
        <w:rPr>
          <w:rFonts w:cs="Arial"/>
          <w:color w:val="333333"/>
        </w:rPr>
      </w:pPr>
      <w:r w:rsidRPr="00D15D1F">
        <w:rPr>
          <w:rFonts w:cs="Arial"/>
          <w:color w:val="333333"/>
        </w:rPr>
        <w:t xml:space="preserve">Puesta en servicio del transformador </w:t>
      </w:r>
    </w:p>
    <w:p w:rsidR="009554E8" w:rsidRPr="00E65318" w:rsidRDefault="009554E8" w:rsidP="00B21115">
      <w:pPr>
        <w:pStyle w:val="Listaconvietas2"/>
        <w:tabs>
          <w:tab w:val="clear" w:pos="643"/>
        </w:tabs>
        <w:ind w:left="0" w:firstLine="0"/>
        <w:rPr>
          <w:rFonts w:ascii="Arial" w:hAnsi="Arial" w:cs="Arial"/>
          <w:sz w:val="22"/>
          <w:szCs w:val="22"/>
        </w:rPr>
      </w:pPr>
    </w:p>
    <w:p w:rsidR="009554E8" w:rsidRPr="00503C0A" w:rsidRDefault="009554E8" w:rsidP="004B317A">
      <w:pPr>
        <w:numPr>
          <w:ilvl w:val="0"/>
          <w:numId w:val="47"/>
        </w:numPr>
        <w:tabs>
          <w:tab w:val="clear" w:pos="360"/>
          <w:tab w:val="num" w:pos="720"/>
        </w:tabs>
        <w:spacing w:after="0" w:line="360" w:lineRule="auto"/>
        <w:ind w:left="720" w:hanging="720"/>
        <w:rPr>
          <w:rFonts w:cs="Arial"/>
          <w:b/>
          <w:i/>
          <w:u w:val="single"/>
        </w:rPr>
      </w:pPr>
      <w:r w:rsidRPr="00D15D1F">
        <w:rPr>
          <w:rFonts w:cs="Arial"/>
          <w:b/>
          <w:i/>
          <w:u w:val="single"/>
        </w:rPr>
        <w:t>Seguridad &amp; Salud Ocupacional (S&amp;SO)</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Delimitar  el lugar de trabajo con señalización apropiada</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 xml:space="preserve">Indicar al personal la parte de la instalación en la que se va a trabajar y la parte o partes de la misma, que queda energizada. </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Abrir con corte visible todas las posibles fuentes de corrientes</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Enclavar o bloquear los aparatos de corte de la corriente operados y señalizarlos  con prohibición de maniobra</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Comprobar la efectiva ausencia de tensión, con un equipo de comprobación apropiado</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Poner a tierra las fases, en el lado que quedo sin tensión, lo más cerca posible al aparato de corte de la corriente operada</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Revisar herramientas de trabajo que estén en buen estado</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Revisar puesta a tierra, guantes dieléctricos en buenas condiciones.</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lastRenderedPageBreak/>
        <w:t>Uso de respirador full face con filtro químico (para el solvente y polvo) y guantes de cuero u otro equipo de protección aprobado.</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El área de trabajo debe estar ventilada.</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Limpieza y orden constante.</w:t>
      </w:r>
    </w:p>
    <w:p w:rsidR="009554E8" w:rsidRPr="00503C0A" w:rsidRDefault="009554E8" w:rsidP="004B317A">
      <w:pPr>
        <w:pStyle w:val="Listaconvietas2"/>
        <w:numPr>
          <w:ilvl w:val="0"/>
          <w:numId w:val="29"/>
        </w:numPr>
        <w:spacing w:line="360" w:lineRule="auto"/>
        <w:rPr>
          <w:rFonts w:ascii="Arial" w:hAnsi="Arial" w:cs="Arial"/>
          <w:sz w:val="24"/>
          <w:szCs w:val="22"/>
        </w:rPr>
      </w:pPr>
      <w:r w:rsidRPr="00503C0A">
        <w:rPr>
          <w:rFonts w:ascii="Arial" w:hAnsi="Arial" w:cs="Arial"/>
          <w:sz w:val="24"/>
          <w:szCs w:val="22"/>
        </w:rPr>
        <w:t>Para restablecer el servicio se procederá de la siguiente manera:</w:t>
      </w:r>
    </w:p>
    <w:p w:rsidR="009554E8" w:rsidRPr="00503C0A" w:rsidRDefault="009554E8" w:rsidP="004B317A">
      <w:pPr>
        <w:pStyle w:val="Listaconvietas2"/>
        <w:numPr>
          <w:ilvl w:val="1"/>
          <w:numId w:val="32"/>
        </w:numPr>
        <w:spacing w:line="360" w:lineRule="auto"/>
        <w:rPr>
          <w:rFonts w:ascii="Arial" w:hAnsi="Arial" w:cs="Arial"/>
          <w:sz w:val="24"/>
          <w:szCs w:val="22"/>
        </w:rPr>
      </w:pPr>
      <w:r w:rsidRPr="00503C0A">
        <w:rPr>
          <w:rFonts w:ascii="Arial" w:hAnsi="Arial" w:cs="Arial"/>
          <w:sz w:val="24"/>
          <w:szCs w:val="22"/>
        </w:rPr>
        <w:t>En el lugar de trabajo</w:t>
      </w:r>
    </w:p>
    <w:p w:rsidR="009554E8" w:rsidRPr="00503C0A" w:rsidRDefault="009554E8" w:rsidP="004B317A">
      <w:pPr>
        <w:pStyle w:val="Listaconvietas2"/>
        <w:numPr>
          <w:ilvl w:val="2"/>
          <w:numId w:val="30"/>
        </w:numPr>
        <w:spacing w:line="360" w:lineRule="auto"/>
        <w:rPr>
          <w:rFonts w:ascii="Arial" w:hAnsi="Arial" w:cs="Arial"/>
          <w:b/>
          <w:sz w:val="24"/>
          <w:szCs w:val="22"/>
        </w:rPr>
      </w:pPr>
      <w:r w:rsidRPr="00503C0A">
        <w:rPr>
          <w:rFonts w:ascii="Arial" w:hAnsi="Arial" w:cs="Arial"/>
          <w:sz w:val="24"/>
          <w:szCs w:val="22"/>
        </w:rPr>
        <w:t>Reunir a todo el personal que ha intervenido en el trabajo, para informarle que se va a restablecer el servicio</w:t>
      </w:r>
    </w:p>
    <w:p w:rsidR="009554E8" w:rsidRPr="00503C0A" w:rsidRDefault="009554E8" w:rsidP="004B317A">
      <w:pPr>
        <w:pStyle w:val="Listaconvietas2"/>
        <w:numPr>
          <w:ilvl w:val="2"/>
          <w:numId w:val="30"/>
        </w:numPr>
        <w:spacing w:line="360" w:lineRule="auto"/>
        <w:rPr>
          <w:rFonts w:ascii="Arial" w:hAnsi="Arial" w:cs="Arial"/>
          <w:b/>
          <w:sz w:val="24"/>
          <w:szCs w:val="22"/>
        </w:rPr>
      </w:pPr>
      <w:r>
        <w:rPr>
          <w:rFonts w:ascii="Arial" w:hAnsi="Arial" w:cs="Arial"/>
          <w:sz w:val="24"/>
          <w:szCs w:val="22"/>
        </w:rPr>
        <w:t>Retirar</w:t>
      </w:r>
      <w:r w:rsidRPr="00503C0A">
        <w:rPr>
          <w:rFonts w:ascii="Arial" w:hAnsi="Arial" w:cs="Arial"/>
          <w:sz w:val="24"/>
          <w:szCs w:val="22"/>
        </w:rPr>
        <w:t xml:space="preserve"> la puesta a tierra y señalización utilizadas; y,</w:t>
      </w:r>
    </w:p>
    <w:p w:rsidR="009554E8" w:rsidRPr="00503C0A" w:rsidRDefault="009554E8" w:rsidP="004B317A">
      <w:pPr>
        <w:pStyle w:val="Listaconvietas2"/>
        <w:numPr>
          <w:ilvl w:val="2"/>
          <w:numId w:val="30"/>
        </w:numPr>
        <w:spacing w:line="360" w:lineRule="auto"/>
        <w:rPr>
          <w:rFonts w:ascii="Arial" w:hAnsi="Arial" w:cs="Arial"/>
          <w:b/>
          <w:sz w:val="24"/>
          <w:szCs w:val="22"/>
        </w:rPr>
      </w:pPr>
      <w:r w:rsidRPr="00503C0A">
        <w:rPr>
          <w:rFonts w:ascii="Arial" w:hAnsi="Arial" w:cs="Arial"/>
          <w:sz w:val="24"/>
          <w:szCs w:val="22"/>
        </w:rPr>
        <w:t>Verificar en los puestos de trabajo, que el personal no haya olvidado herramientas o materiales</w:t>
      </w:r>
    </w:p>
    <w:p w:rsidR="009554E8" w:rsidRPr="00503C0A" w:rsidRDefault="009554E8" w:rsidP="004B317A">
      <w:pPr>
        <w:pStyle w:val="Listaconvietas2"/>
        <w:numPr>
          <w:ilvl w:val="1"/>
          <w:numId w:val="31"/>
        </w:numPr>
        <w:spacing w:line="360" w:lineRule="auto"/>
        <w:rPr>
          <w:rFonts w:ascii="Arial" w:hAnsi="Arial" w:cs="Arial"/>
          <w:sz w:val="24"/>
          <w:szCs w:val="22"/>
        </w:rPr>
      </w:pPr>
      <w:r w:rsidRPr="00503C0A">
        <w:rPr>
          <w:rFonts w:ascii="Arial" w:hAnsi="Arial" w:cs="Arial"/>
          <w:sz w:val="24"/>
          <w:szCs w:val="22"/>
        </w:rPr>
        <w:t>En el origen de la instalación:</w:t>
      </w:r>
    </w:p>
    <w:p w:rsidR="009554E8" w:rsidRPr="00503C0A" w:rsidRDefault="009554E8" w:rsidP="004B317A">
      <w:pPr>
        <w:pStyle w:val="Listaconvietas2"/>
        <w:numPr>
          <w:ilvl w:val="2"/>
          <w:numId w:val="30"/>
        </w:numPr>
        <w:spacing w:line="360" w:lineRule="auto"/>
        <w:rPr>
          <w:rFonts w:ascii="Arial" w:hAnsi="Arial" w:cs="Arial"/>
          <w:sz w:val="24"/>
          <w:szCs w:val="22"/>
        </w:rPr>
      </w:pPr>
      <w:r w:rsidRPr="00503C0A">
        <w:rPr>
          <w:rFonts w:ascii="Arial" w:hAnsi="Arial" w:cs="Arial"/>
          <w:sz w:val="24"/>
          <w:szCs w:val="22"/>
        </w:rPr>
        <w:t>Retirar las puestas a tierras.</w:t>
      </w:r>
    </w:p>
    <w:p w:rsidR="009554E8" w:rsidRPr="00503C0A" w:rsidRDefault="009554E8" w:rsidP="004B317A">
      <w:pPr>
        <w:pStyle w:val="Listaconvietas2"/>
        <w:numPr>
          <w:ilvl w:val="2"/>
          <w:numId w:val="30"/>
        </w:numPr>
        <w:spacing w:line="360" w:lineRule="auto"/>
        <w:rPr>
          <w:rFonts w:ascii="Arial" w:hAnsi="Arial" w:cs="Arial"/>
          <w:sz w:val="24"/>
          <w:szCs w:val="22"/>
        </w:rPr>
      </w:pPr>
      <w:r w:rsidRPr="00503C0A">
        <w:rPr>
          <w:rFonts w:ascii="Arial" w:hAnsi="Arial" w:cs="Arial"/>
          <w:sz w:val="24"/>
          <w:szCs w:val="22"/>
        </w:rPr>
        <w:t>Retirar los bloqueos puestos en los aparatos de corte de la corriente operados, así como la señalización que se haya utilizado.</w:t>
      </w:r>
    </w:p>
    <w:p w:rsidR="009554E8" w:rsidRPr="00E65318" w:rsidRDefault="009554E8" w:rsidP="00B21115">
      <w:pPr>
        <w:pStyle w:val="Listaconvietas2"/>
        <w:tabs>
          <w:tab w:val="clear" w:pos="643"/>
        </w:tabs>
        <w:ind w:left="0" w:firstLine="0"/>
        <w:rPr>
          <w:rFonts w:ascii="Arial" w:hAnsi="Arial" w:cs="Arial"/>
          <w:sz w:val="22"/>
          <w:szCs w:val="22"/>
        </w:rPr>
      </w:pPr>
    </w:p>
    <w:p w:rsidR="009554E8" w:rsidRDefault="009554E8" w:rsidP="009A41A1">
      <w:pPr>
        <w:numPr>
          <w:ilvl w:val="0"/>
          <w:numId w:val="47"/>
        </w:numPr>
        <w:spacing w:after="0" w:line="240" w:lineRule="auto"/>
        <w:ind w:left="720" w:hanging="720"/>
        <w:rPr>
          <w:rFonts w:cs="Arial"/>
          <w:b/>
          <w:i/>
          <w:u w:val="single"/>
        </w:rPr>
      </w:pPr>
      <w:r w:rsidRPr="00D15D1F">
        <w:rPr>
          <w:rFonts w:cs="Arial"/>
          <w:b/>
          <w:i/>
          <w:u w:val="single"/>
        </w:rPr>
        <w:t>Medio Ambiente</w:t>
      </w:r>
    </w:p>
    <w:p w:rsidR="009A41A1" w:rsidRPr="009A41A1" w:rsidRDefault="009A41A1" w:rsidP="009A41A1">
      <w:pPr>
        <w:spacing w:after="0" w:line="240" w:lineRule="auto"/>
        <w:ind w:left="720" w:firstLine="0"/>
        <w:rPr>
          <w:rFonts w:cs="Arial"/>
          <w:b/>
          <w:i/>
          <w:u w:val="single"/>
        </w:rPr>
      </w:pPr>
    </w:p>
    <w:p w:rsidR="009554E8" w:rsidRPr="00503C0A" w:rsidRDefault="009554E8" w:rsidP="004B317A">
      <w:pPr>
        <w:pStyle w:val="Listaconvietas2"/>
        <w:numPr>
          <w:ilvl w:val="0"/>
          <w:numId w:val="33"/>
        </w:numPr>
        <w:spacing w:line="360" w:lineRule="auto"/>
        <w:rPr>
          <w:rFonts w:ascii="Arial" w:hAnsi="Arial" w:cs="Arial"/>
          <w:sz w:val="24"/>
          <w:szCs w:val="22"/>
        </w:rPr>
      </w:pPr>
      <w:r w:rsidRPr="00503C0A">
        <w:rPr>
          <w:rFonts w:ascii="Arial" w:hAnsi="Arial" w:cs="Arial"/>
          <w:sz w:val="24"/>
          <w:szCs w:val="22"/>
        </w:rPr>
        <w:t>El polvo, solvente y limpiadores de contactos puede contaminar el área de trabajo y afectar las vías respiratorias.</w:t>
      </w:r>
    </w:p>
    <w:p w:rsidR="009554E8" w:rsidRPr="00503C0A" w:rsidRDefault="009554E8" w:rsidP="004B317A">
      <w:pPr>
        <w:pStyle w:val="Listaconvietas2"/>
        <w:numPr>
          <w:ilvl w:val="0"/>
          <w:numId w:val="33"/>
        </w:numPr>
        <w:spacing w:line="360" w:lineRule="auto"/>
        <w:rPr>
          <w:rFonts w:ascii="Arial" w:hAnsi="Arial" w:cs="Arial"/>
          <w:sz w:val="24"/>
          <w:szCs w:val="22"/>
        </w:rPr>
      </w:pPr>
      <w:r w:rsidRPr="00503C0A">
        <w:rPr>
          <w:rFonts w:ascii="Arial" w:hAnsi="Arial" w:cs="Arial"/>
          <w:sz w:val="24"/>
          <w:szCs w:val="22"/>
        </w:rPr>
        <w:t>El solvente y limpiadores de contactos pueden derramarse y por ello se debe considerar su contención y manejo como desechos.</w:t>
      </w:r>
    </w:p>
    <w:p w:rsidR="009554E8" w:rsidRPr="00503C0A" w:rsidRDefault="009554E8" w:rsidP="004B317A">
      <w:pPr>
        <w:pStyle w:val="Listaconvietas2"/>
        <w:numPr>
          <w:ilvl w:val="0"/>
          <w:numId w:val="33"/>
        </w:numPr>
        <w:spacing w:line="360" w:lineRule="auto"/>
        <w:rPr>
          <w:rFonts w:ascii="Arial" w:hAnsi="Arial" w:cs="Arial"/>
          <w:sz w:val="24"/>
          <w:szCs w:val="22"/>
        </w:rPr>
      </w:pPr>
      <w:r w:rsidRPr="00503C0A">
        <w:rPr>
          <w:rFonts w:ascii="Arial" w:hAnsi="Arial" w:cs="Arial"/>
          <w:sz w:val="24"/>
          <w:szCs w:val="22"/>
        </w:rPr>
        <w:t>El liencillo y demás elementos utilizado en el mantenimiento  son desechos que se deben disponer según su tipo.</w:t>
      </w:r>
    </w:p>
    <w:p w:rsidR="009554E8" w:rsidRPr="00846963" w:rsidRDefault="009554E8" w:rsidP="004B317A">
      <w:pPr>
        <w:numPr>
          <w:ilvl w:val="0"/>
          <w:numId w:val="33"/>
        </w:numPr>
        <w:spacing w:after="0" w:line="360" w:lineRule="auto"/>
        <w:rPr>
          <w:bCs/>
        </w:rPr>
      </w:pPr>
      <w:r w:rsidRPr="00846963">
        <w:rPr>
          <w:bCs/>
        </w:rPr>
        <w:lastRenderedPageBreak/>
        <w:t>La eliminación de desechos sólidos, líquidos o gaseosos se efectuará con estricto cumplimiento de lo dispuesto en la legislación sobre contaminación del medio ambiente.  Todos los miembros del Comité Interinstitucional de Seguridad e Higiene del Trabajo velarán por su cumplimiento y cuando observaren cualquier contravención, lo comunicarán a las autoridades competentes.</w:t>
      </w:r>
    </w:p>
    <w:p w:rsidR="009554E8" w:rsidRPr="00E65318" w:rsidRDefault="009554E8" w:rsidP="00B21115">
      <w:pPr>
        <w:pStyle w:val="Listaconvietas2"/>
        <w:tabs>
          <w:tab w:val="clear" w:pos="643"/>
        </w:tabs>
        <w:ind w:left="0" w:firstLine="0"/>
        <w:rPr>
          <w:rFonts w:ascii="Arial" w:hAnsi="Arial" w:cs="Arial"/>
          <w:sz w:val="22"/>
          <w:szCs w:val="22"/>
        </w:rPr>
      </w:pPr>
    </w:p>
    <w:p w:rsidR="009554E8" w:rsidRDefault="009554E8" w:rsidP="004B317A">
      <w:pPr>
        <w:numPr>
          <w:ilvl w:val="0"/>
          <w:numId w:val="47"/>
        </w:numPr>
        <w:spacing w:after="0" w:line="360" w:lineRule="auto"/>
        <w:ind w:left="720" w:hanging="720"/>
        <w:rPr>
          <w:rFonts w:cs="Arial"/>
          <w:b/>
          <w:i/>
          <w:u w:val="single"/>
        </w:rPr>
      </w:pPr>
      <w:r w:rsidRPr="00846963">
        <w:rPr>
          <w:rFonts w:cs="Arial"/>
          <w:b/>
          <w:i/>
          <w:u w:val="single"/>
        </w:rPr>
        <w:t>Plan de Contingencia</w:t>
      </w:r>
    </w:p>
    <w:p w:rsidR="009A41A1" w:rsidRPr="00B36F10" w:rsidRDefault="009A41A1" w:rsidP="009A41A1">
      <w:pPr>
        <w:spacing w:after="0" w:line="360" w:lineRule="auto"/>
        <w:ind w:left="720" w:firstLine="0"/>
        <w:rPr>
          <w:rFonts w:cs="Arial"/>
          <w:b/>
          <w:i/>
          <w:u w:val="single"/>
        </w:rPr>
      </w:pPr>
    </w:p>
    <w:p w:rsidR="009554E8" w:rsidRPr="00B36F10" w:rsidRDefault="009554E8" w:rsidP="004B317A">
      <w:pPr>
        <w:pStyle w:val="Listaconvietas2"/>
        <w:numPr>
          <w:ilvl w:val="0"/>
          <w:numId w:val="34"/>
        </w:numPr>
        <w:tabs>
          <w:tab w:val="num" w:pos="1068"/>
        </w:tabs>
        <w:spacing w:line="360" w:lineRule="auto"/>
        <w:rPr>
          <w:rFonts w:ascii="Arial" w:hAnsi="Arial" w:cs="Arial"/>
          <w:sz w:val="22"/>
          <w:szCs w:val="22"/>
        </w:rPr>
      </w:pPr>
      <w:r w:rsidRPr="00846963">
        <w:rPr>
          <w:rFonts w:ascii="Arial" w:hAnsi="Arial" w:cs="Arial"/>
          <w:color w:val="333333"/>
          <w:sz w:val="22"/>
          <w:szCs w:val="22"/>
        </w:rPr>
        <w:t>NO APLICA</w:t>
      </w:r>
    </w:p>
    <w:p w:rsidR="009A41A1" w:rsidRDefault="009A41A1" w:rsidP="009A41A1">
      <w:pPr>
        <w:spacing w:after="0" w:line="360" w:lineRule="auto"/>
        <w:ind w:left="720" w:firstLine="0"/>
        <w:rPr>
          <w:rFonts w:cs="Arial"/>
          <w:b/>
          <w:i/>
          <w:u w:val="single"/>
        </w:rPr>
      </w:pPr>
    </w:p>
    <w:p w:rsidR="009554E8" w:rsidRDefault="009554E8" w:rsidP="004B317A">
      <w:pPr>
        <w:numPr>
          <w:ilvl w:val="0"/>
          <w:numId w:val="47"/>
        </w:numPr>
        <w:spacing w:after="0" w:line="360" w:lineRule="auto"/>
        <w:ind w:left="720" w:hanging="720"/>
        <w:rPr>
          <w:rFonts w:cs="Arial"/>
          <w:b/>
          <w:i/>
          <w:u w:val="single"/>
        </w:rPr>
      </w:pPr>
      <w:r w:rsidRPr="00846963">
        <w:rPr>
          <w:rFonts w:cs="Arial"/>
          <w:b/>
          <w:i/>
          <w:u w:val="single"/>
        </w:rPr>
        <w:t>Registros</w:t>
      </w:r>
    </w:p>
    <w:p w:rsidR="00D20448" w:rsidRPr="00B36F10" w:rsidRDefault="00D20448" w:rsidP="00D20448">
      <w:pPr>
        <w:spacing w:after="0" w:line="360" w:lineRule="auto"/>
        <w:ind w:left="720"/>
        <w:rPr>
          <w:rFonts w:cs="Arial"/>
          <w:b/>
          <w:i/>
          <w:u w:val="single"/>
        </w:rPr>
      </w:pPr>
    </w:p>
    <w:tbl>
      <w:tblPr>
        <w:tblW w:w="0" w:type="auto"/>
        <w:tblBorders>
          <w:insideH w:val="single" w:sz="4" w:space="0" w:color="999999"/>
          <w:insideV w:val="single" w:sz="4" w:space="0" w:color="999999"/>
        </w:tblBorders>
        <w:tblLook w:val="01E0"/>
      </w:tblPr>
      <w:tblGrid>
        <w:gridCol w:w="1529"/>
        <w:gridCol w:w="1563"/>
        <w:gridCol w:w="1679"/>
        <w:gridCol w:w="1714"/>
        <w:gridCol w:w="2008"/>
      </w:tblGrid>
      <w:tr w:rsidR="009554E8" w:rsidRPr="00F21A74" w:rsidTr="00DD4F66">
        <w:trPr>
          <w:trHeight w:val="706"/>
        </w:trPr>
        <w:tc>
          <w:tcPr>
            <w:tcW w:w="2040" w:type="dxa"/>
            <w:vAlign w:val="center"/>
          </w:tcPr>
          <w:p w:rsidR="009554E8" w:rsidRPr="009A41A1" w:rsidRDefault="009554E8" w:rsidP="009A41A1">
            <w:pPr>
              <w:spacing w:before="60" w:after="60"/>
              <w:ind w:firstLine="0"/>
              <w:jc w:val="center"/>
              <w:rPr>
                <w:rFonts w:cs="Arial"/>
                <w:sz w:val="16"/>
                <w:szCs w:val="12"/>
              </w:rPr>
            </w:pPr>
            <w:r w:rsidRPr="009A41A1">
              <w:rPr>
                <w:rFonts w:cs="Arial"/>
                <w:sz w:val="16"/>
                <w:szCs w:val="12"/>
              </w:rPr>
              <w:t>CÓDIGO</w:t>
            </w:r>
          </w:p>
        </w:tc>
        <w:tc>
          <w:tcPr>
            <w:tcW w:w="2041" w:type="dxa"/>
            <w:vAlign w:val="center"/>
          </w:tcPr>
          <w:p w:rsidR="009554E8" w:rsidRPr="009A41A1" w:rsidRDefault="009554E8" w:rsidP="009A41A1">
            <w:pPr>
              <w:spacing w:before="60" w:after="60"/>
              <w:ind w:firstLine="0"/>
              <w:jc w:val="center"/>
              <w:rPr>
                <w:rFonts w:cs="Arial"/>
                <w:sz w:val="16"/>
                <w:szCs w:val="12"/>
              </w:rPr>
            </w:pPr>
            <w:r w:rsidRPr="009A41A1">
              <w:rPr>
                <w:rFonts w:cs="Arial"/>
                <w:sz w:val="16"/>
                <w:szCs w:val="12"/>
              </w:rPr>
              <w:t>NOMBRE</w:t>
            </w:r>
          </w:p>
        </w:tc>
        <w:tc>
          <w:tcPr>
            <w:tcW w:w="2040" w:type="dxa"/>
            <w:vAlign w:val="center"/>
          </w:tcPr>
          <w:p w:rsidR="009554E8" w:rsidRPr="009A41A1" w:rsidRDefault="009554E8" w:rsidP="009A41A1">
            <w:pPr>
              <w:spacing w:before="60" w:after="60"/>
              <w:ind w:firstLine="0"/>
              <w:jc w:val="center"/>
              <w:rPr>
                <w:rFonts w:cs="Arial"/>
                <w:sz w:val="16"/>
                <w:szCs w:val="12"/>
              </w:rPr>
            </w:pPr>
            <w:r w:rsidRPr="009A41A1">
              <w:rPr>
                <w:rFonts w:cs="Arial"/>
                <w:sz w:val="16"/>
                <w:szCs w:val="12"/>
              </w:rPr>
              <w:t>UBICACIÓN</w:t>
            </w:r>
          </w:p>
        </w:tc>
        <w:tc>
          <w:tcPr>
            <w:tcW w:w="2041" w:type="dxa"/>
            <w:vAlign w:val="center"/>
          </w:tcPr>
          <w:p w:rsidR="009554E8" w:rsidRPr="009A41A1" w:rsidRDefault="009554E8" w:rsidP="009A41A1">
            <w:pPr>
              <w:spacing w:before="60" w:after="60"/>
              <w:ind w:firstLine="0"/>
              <w:jc w:val="center"/>
              <w:rPr>
                <w:rFonts w:cs="Arial"/>
                <w:sz w:val="16"/>
                <w:szCs w:val="12"/>
              </w:rPr>
            </w:pPr>
            <w:r w:rsidRPr="009A41A1">
              <w:rPr>
                <w:rFonts w:cs="Arial"/>
                <w:sz w:val="16"/>
                <w:szCs w:val="12"/>
              </w:rPr>
              <w:t>TIEMPO DE RETENCIÓN</w:t>
            </w:r>
          </w:p>
        </w:tc>
        <w:tc>
          <w:tcPr>
            <w:tcW w:w="2041" w:type="dxa"/>
            <w:vAlign w:val="center"/>
          </w:tcPr>
          <w:p w:rsidR="009554E8" w:rsidRPr="009A41A1" w:rsidRDefault="009554E8" w:rsidP="009A41A1">
            <w:pPr>
              <w:spacing w:before="60" w:after="60"/>
              <w:ind w:firstLine="0"/>
              <w:jc w:val="center"/>
              <w:rPr>
                <w:rFonts w:cs="Arial"/>
                <w:sz w:val="16"/>
                <w:szCs w:val="12"/>
              </w:rPr>
            </w:pPr>
            <w:r w:rsidRPr="009A41A1">
              <w:rPr>
                <w:rFonts w:cs="Arial"/>
                <w:sz w:val="16"/>
                <w:szCs w:val="12"/>
              </w:rPr>
              <w:t>RESPONSABLE</w:t>
            </w:r>
          </w:p>
        </w:tc>
      </w:tr>
      <w:tr w:rsidR="009554E8" w:rsidRPr="00F21A74" w:rsidTr="0011242D">
        <w:trPr>
          <w:trHeight w:val="263"/>
        </w:trPr>
        <w:tc>
          <w:tcPr>
            <w:tcW w:w="2040" w:type="dxa"/>
            <w:vAlign w:val="center"/>
          </w:tcPr>
          <w:p w:rsidR="009554E8" w:rsidRPr="009A41A1" w:rsidRDefault="009554E8" w:rsidP="009A41A1">
            <w:pPr>
              <w:spacing w:before="60" w:after="60"/>
              <w:ind w:firstLine="0"/>
              <w:jc w:val="center"/>
              <w:rPr>
                <w:rFonts w:cs="Arial"/>
                <w:b/>
                <w:sz w:val="20"/>
                <w:szCs w:val="20"/>
              </w:rPr>
            </w:pPr>
            <w:r w:rsidRPr="009A41A1">
              <w:rPr>
                <w:rFonts w:cs="Arial"/>
                <w:b/>
                <w:sz w:val="20"/>
                <w:szCs w:val="20"/>
              </w:rPr>
              <w:t>S/C</w:t>
            </w:r>
          </w:p>
        </w:tc>
        <w:tc>
          <w:tcPr>
            <w:tcW w:w="2041" w:type="dxa"/>
            <w:vAlign w:val="center"/>
          </w:tcPr>
          <w:p w:rsidR="009554E8" w:rsidRPr="009A41A1" w:rsidRDefault="009554E8" w:rsidP="009A41A1">
            <w:pPr>
              <w:pStyle w:val="Encabezado"/>
              <w:spacing w:before="60" w:after="60"/>
              <w:ind w:firstLine="0"/>
              <w:jc w:val="center"/>
              <w:rPr>
                <w:rFonts w:ascii="Arial" w:hAnsi="Arial" w:cs="Arial"/>
                <w:b/>
                <w:sz w:val="20"/>
                <w:szCs w:val="20"/>
              </w:rPr>
            </w:pPr>
            <w:r w:rsidRPr="009A41A1">
              <w:rPr>
                <w:rFonts w:ascii="Arial" w:hAnsi="Arial" w:cs="Arial"/>
                <w:b/>
                <w:sz w:val="20"/>
                <w:szCs w:val="20"/>
              </w:rPr>
              <w:t>Orden de trabajo</w:t>
            </w:r>
          </w:p>
        </w:tc>
        <w:tc>
          <w:tcPr>
            <w:tcW w:w="2040" w:type="dxa"/>
            <w:vAlign w:val="center"/>
          </w:tcPr>
          <w:p w:rsidR="009554E8" w:rsidRPr="009A41A1" w:rsidRDefault="009554E8" w:rsidP="009A41A1">
            <w:pPr>
              <w:spacing w:before="60" w:after="60"/>
              <w:ind w:firstLine="0"/>
              <w:jc w:val="center"/>
              <w:rPr>
                <w:rFonts w:cs="Arial"/>
                <w:b/>
                <w:sz w:val="20"/>
                <w:szCs w:val="20"/>
              </w:rPr>
            </w:pPr>
            <w:r w:rsidRPr="009A41A1">
              <w:rPr>
                <w:rFonts w:cs="Arial"/>
                <w:b/>
                <w:sz w:val="20"/>
                <w:szCs w:val="20"/>
              </w:rPr>
              <w:t>Sistema de Gerencia de Activos</w:t>
            </w:r>
          </w:p>
        </w:tc>
        <w:tc>
          <w:tcPr>
            <w:tcW w:w="2041" w:type="dxa"/>
            <w:vAlign w:val="center"/>
          </w:tcPr>
          <w:p w:rsidR="009554E8" w:rsidRPr="009A41A1" w:rsidRDefault="009554E8" w:rsidP="009A41A1">
            <w:pPr>
              <w:spacing w:before="60" w:after="60"/>
              <w:ind w:firstLine="0"/>
              <w:jc w:val="center"/>
              <w:rPr>
                <w:rFonts w:cs="Arial"/>
                <w:b/>
                <w:sz w:val="20"/>
                <w:szCs w:val="20"/>
              </w:rPr>
            </w:pPr>
            <w:r w:rsidRPr="009A41A1">
              <w:rPr>
                <w:rFonts w:cs="Arial"/>
                <w:b/>
                <w:sz w:val="20"/>
                <w:szCs w:val="20"/>
              </w:rPr>
              <w:t>1 año</w:t>
            </w:r>
          </w:p>
        </w:tc>
        <w:tc>
          <w:tcPr>
            <w:tcW w:w="2041" w:type="dxa"/>
            <w:vAlign w:val="center"/>
          </w:tcPr>
          <w:p w:rsidR="009554E8" w:rsidRPr="009A41A1" w:rsidRDefault="009554E8" w:rsidP="009A41A1">
            <w:pPr>
              <w:spacing w:before="60" w:after="60"/>
              <w:ind w:firstLine="0"/>
              <w:jc w:val="center"/>
              <w:rPr>
                <w:rFonts w:cs="Arial"/>
                <w:b/>
                <w:sz w:val="20"/>
                <w:szCs w:val="20"/>
              </w:rPr>
            </w:pPr>
            <w:r w:rsidRPr="009A41A1">
              <w:rPr>
                <w:rFonts w:cs="Arial"/>
                <w:b/>
                <w:sz w:val="20"/>
                <w:szCs w:val="20"/>
              </w:rPr>
              <w:t>Subgerente  Mantenimiento del Sistema</w:t>
            </w:r>
          </w:p>
        </w:tc>
      </w:tr>
    </w:tbl>
    <w:p w:rsidR="009554E8" w:rsidRPr="005C0AB4" w:rsidRDefault="009554E8" w:rsidP="00B21115">
      <w:pPr>
        <w:pStyle w:val="Listaconvietas2"/>
        <w:tabs>
          <w:tab w:val="clear" w:pos="643"/>
        </w:tabs>
        <w:ind w:left="360" w:firstLine="0"/>
        <w:rPr>
          <w:rFonts w:ascii="Arial" w:hAnsi="Arial" w:cs="Arial"/>
          <w:sz w:val="22"/>
          <w:szCs w:val="22"/>
        </w:rPr>
      </w:pPr>
    </w:p>
    <w:p w:rsidR="009554E8" w:rsidRDefault="009554E8" w:rsidP="00B21115">
      <w:pPr>
        <w:pStyle w:val="Listaconvietas2"/>
        <w:tabs>
          <w:tab w:val="clear" w:pos="643"/>
        </w:tabs>
        <w:ind w:left="0" w:firstLine="0"/>
        <w:rPr>
          <w:rFonts w:ascii="Arial" w:hAnsi="Arial" w:cs="Arial"/>
          <w:b/>
          <w:color w:val="333333"/>
          <w:sz w:val="22"/>
          <w:szCs w:val="22"/>
        </w:rPr>
      </w:pPr>
    </w:p>
    <w:p w:rsidR="009554E8" w:rsidRDefault="009554E8" w:rsidP="00081EC7">
      <w:pPr>
        <w:pStyle w:val="Listaconvietas2"/>
        <w:tabs>
          <w:tab w:val="clear" w:pos="643"/>
        </w:tabs>
        <w:ind w:left="0" w:firstLine="0"/>
        <w:rPr>
          <w:rFonts w:ascii="Arial" w:hAnsi="Arial" w:cs="Arial"/>
          <w:sz w:val="22"/>
          <w:szCs w:val="22"/>
        </w:rPr>
      </w:pPr>
      <w:r w:rsidRPr="00F37C16">
        <w:rPr>
          <w:rFonts w:ascii="Arial" w:hAnsi="Arial" w:cs="Arial"/>
          <w:b/>
          <w:sz w:val="22"/>
          <w:szCs w:val="22"/>
        </w:rPr>
        <w:t xml:space="preserve">Nota: </w:t>
      </w:r>
      <w:r w:rsidRPr="00F37C16">
        <w:rPr>
          <w:rFonts w:ascii="Arial" w:hAnsi="Arial" w:cs="Arial"/>
          <w:sz w:val="22"/>
          <w:szCs w:val="22"/>
        </w:rPr>
        <w:t>Una vez cumplido el tiempo de retención el Responsable del registro deberá disponer la destrucción o reubicación al Archivo General.</w:t>
      </w:r>
    </w:p>
    <w:p w:rsidR="009554E8" w:rsidRDefault="009554E8" w:rsidP="00081EC7">
      <w:pPr>
        <w:pStyle w:val="Listaconvietas2"/>
        <w:tabs>
          <w:tab w:val="clear" w:pos="643"/>
        </w:tabs>
        <w:ind w:left="0" w:firstLine="0"/>
        <w:rPr>
          <w:rFonts w:ascii="Arial" w:hAnsi="Arial" w:cs="Arial"/>
          <w:b/>
          <w:sz w:val="22"/>
          <w:szCs w:val="22"/>
        </w:rPr>
      </w:pPr>
    </w:p>
    <w:p w:rsidR="009554E8" w:rsidRDefault="009554E8" w:rsidP="00081EC7">
      <w:pPr>
        <w:pStyle w:val="Listaconvietas2"/>
        <w:tabs>
          <w:tab w:val="clear" w:pos="643"/>
        </w:tabs>
        <w:ind w:left="0" w:firstLine="0"/>
        <w:rPr>
          <w:rFonts w:ascii="Arial" w:hAnsi="Arial" w:cs="Arial"/>
          <w:b/>
          <w:sz w:val="22"/>
          <w:szCs w:val="22"/>
        </w:rPr>
      </w:pPr>
    </w:p>
    <w:p w:rsidR="009554E8" w:rsidRDefault="009554E8" w:rsidP="00081EC7">
      <w:pPr>
        <w:pStyle w:val="Listaconvietas2"/>
        <w:tabs>
          <w:tab w:val="clear" w:pos="643"/>
        </w:tabs>
        <w:ind w:left="0" w:firstLine="0"/>
        <w:rPr>
          <w:rFonts w:ascii="Arial" w:hAnsi="Arial" w:cs="Arial"/>
          <w:b/>
          <w:sz w:val="22"/>
          <w:szCs w:val="22"/>
        </w:rPr>
      </w:pPr>
    </w:p>
    <w:p w:rsidR="009554E8" w:rsidRDefault="009554E8" w:rsidP="00081EC7">
      <w:pPr>
        <w:pStyle w:val="Listaconvietas2"/>
        <w:tabs>
          <w:tab w:val="clear" w:pos="643"/>
        </w:tabs>
        <w:ind w:left="0" w:firstLine="0"/>
        <w:rPr>
          <w:rFonts w:ascii="Arial" w:hAnsi="Arial" w:cs="Arial"/>
          <w:b/>
          <w:sz w:val="22"/>
          <w:szCs w:val="22"/>
        </w:rPr>
      </w:pPr>
    </w:p>
    <w:p w:rsidR="009554E8" w:rsidRDefault="009554E8" w:rsidP="00081EC7">
      <w:pPr>
        <w:pStyle w:val="Listaconvietas2"/>
        <w:tabs>
          <w:tab w:val="clear" w:pos="643"/>
        </w:tabs>
        <w:ind w:left="0" w:firstLine="0"/>
        <w:rPr>
          <w:rFonts w:ascii="Arial" w:hAnsi="Arial" w:cs="Arial"/>
          <w:b/>
          <w:sz w:val="22"/>
          <w:szCs w:val="22"/>
        </w:rPr>
      </w:pPr>
    </w:p>
    <w:p w:rsidR="009554E8" w:rsidRPr="002063CD" w:rsidRDefault="00232070" w:rsidP="009A41A1">
      <w:pPr>
        <w:ind w:left="0" w:firstLine="0"/>
        <w:jc w:val="center"/>
        <w:rPr>
          <w:b/>
        </w:rPr>
      </w:pPr>
      <w:r w:rsidRPr="002063CD">
        <w:rPr>
          <w:b/>
        </w:rPr>
        <w:lastRenderedPageBreak/>
        <w:t>Anexo 23</w:t>
      </w:r>
      <w:r w:rsidR="009554E8" w:rsidRPr="002063CD">
        <w:rPr>
          <w:b/>
        </w:rPr>
        <w:t>. Instructivo para la aplicación del software de Gerencia de Activos</w:t>
      </w:r>
    </w:p>
    <w:p w:rsidR="009554E8" w:rsidRDefault="009554E8" w:rsidP="00081EC7">
      <w:pPr>
        <w:pStyle w:val="Listaconvietas2"/>
        <w:tabs>
          <w:tab w:val="clear" w:pos="643"/>
        </w:tabs>
        <w:ind w:left="0" w:firstLine="0"/>
        <w:rPr>
          <w:rFonts w:ascii="Arial" w:hAnsi="Arial" w:cs="Arial"/>
          <w:b/>
          <w:sz w:val="22"/>
          <w:szCs w:val="22"/>
        </w:rPr>
      </w:pPr>
    </w:p>
    <w:p w:rsidR="009554E8" w:rsidRPr="007718FE" w:rsidRDefault="009554E8" w:rsidP="009A41A1">
      <w:pPr>
        <w:ind w:left="0" w:firstLine="0"/>
        <w:rPr>
          <w:rStyle w:val="nfasis"/>
          <w:b/>
        </w:rPr>
      </w:pPr>
      <w:r w:rsidRPr="007718FE">
        <w:rPr>
          <w:rStyle w:val="nfasis"/>
          <w:b/>
        </w:rPr>
        <w:t>1. Perfiles de Usuario</w:t>
      </w:r>
    </w:p>
    <w:p w:rsidR="009554E8" w:rsidRPr="007718FE" w:rsidRDefault="009554E8" w:rsidP="009A41A1">
      <w:pPr>
        <w:ind w:left="357" w:firstLine="0"/>
        <w:rPr>
          <w:b/>
          <w:iCs/>
        </w:rPr>
      </w:pPr>
      <w:r w:rsidRPr="007253F1">
        <w:rPr>
          <w:rFonts w:cs="Arial"/>
          <w:bCs/>
          <w:kern w:val="32"/>
        </w:rPr>
        <w:t>El actor de la aplicación es el administrador, cuyas especificaciones se presentan a continuación:</w:t>
      </w:r>
    </w:p>
    <w:p w:rsidR="009554E8" w:rsidRPr="007253F1" w:rsidRDefault="009554E8" w:rsidP="009A41A1">
      <w:pPr>
        <w:ind w:left="357" w:firstLine="0"/>
        <w:rPr>
          <w:rFonts w:cs="Arial"/>
          <w:bCs/>
          <w:kern w:val="32"/>
        </w:rPr>
      </w:pPr>
      <w:r w:rsidRPr="007718FE">
        <w:rPr>
          <w:rFonts w:cs="Arial"/>
          <w:b/>
          <w:bCs/>
          <w:kern w:val="32"/>
        </w:rPr>
        <w:t>NOMBRE</w:t>
      </w:r>
      <w:r w:rsidRPr="007253F1">
        <w:rPr>
          <w:rFonts w:cs="Arial"/>
          <w:bCs/>
          <w:kern w:val="32"/>
        </w:rPr>
        <w:t>: Administrador</w:t>
      </w:r>
    </w:p>
    <w:p w:rsidR="009554E8" w:rsidRPr="007253F1" w:rsidRDefault="009554E8" w:rsidP="009A41A1">
      <w:pPr>
        <w:ind w:left="357" w:firstLine="0"/>
        <w:rPr>
          <w:rFonts w:cs="Arial"/>
          <w:bCs/>
          <w:kern w:val="32"/>
        </w:rPr>
      </w:pPr>
      <w:r w:rsidRPr="007718FE">
        <w:rPr>
          <w:rFonts w:cs="Arial"/>
          <w:b/>
          <w:bCs/>
          <w:kern w:val="32"/>
        </w:rPr>
        <w:t>DESCRIPCIÓN:</w:t>
      </w:r>
      <w:r w:rsidRPr="007253F1">
        <w:rPr>
          <w:rFonts w:cs="Arial"/>
          <w:bCs/>
          <w:kern w:val="32"/>
        </w:rPr>
        <w:t xml:space="preserve"> Persona que tiene acceso total al sistema y puede hacer uso de todas las funcionalidades de la aplicación.</w:t>
      </w:r>
    </w:p>
    <w:p w:rsidR="009554E8" w:rsidRPr="007253F1" w:rsidRDefault="009554E8" w:rsidP="009A41A1">
      <w:pPr>
        <w:ind w:left="357" w:firstLine="0"/>
        <w:rPr>
          <w:rFonts w:cs="Arial"/>
          <w:bCs/>
          <w:kern w:val="32"/>
        </w:rPr>
      </w:pPr>
      <w:r w:rsidRPr="007718FE">
        <w:rPr>
          <w:rFonts w:cs="Arial"/>
          <w:b/>
          <w:bCs/>
          <w:kern w:val="32"/>
        </w:rPr>
        <w:t>NOTAS:</w:t>
      </w:r>
      <w:r w:rsidRPr="007253F1">
        <w:rPr>
          <w:rFonts w:cs="Arial"/>
          <w:bCs/>
          <w:kern w:val="32"/>
        </w:rPr>
        <w:t xml:space="preserve"> Actor Primario.</w:t>
      </w:r>
    </w:p>
    <w:p w:rsidR="009554E8" w:rsidRPr="007718FE" w:rsidRDefault="009554E8" w:rsidP="009A41A1">
      <w:pPr>
        <w:ind w:left="0" w:firstLine="0"/>
        <w:rPr>
          <w:rStyle w:val="nfasis"/>
          <w:b/>
        </w:rPr>
      </w:pPr>
      <w:r w:rsidRPr="007718FE">
        <w:rPr>
          <w:rStyle w:val="nfasis"/>
          <w:b/>
        </w:rPr>
        <w:t>2. Funciones Básicas</w:t>
      </w:r>
    </w:p>
    <w:p w:rsidR="009554E8" w:rsidRPr="007253F1" w:rsidRDefault="009554E8" w:rsidP="009A41A1">
      <w:pPr>
        <w:ind w:left="357" w:firstLine="0"/>
        <w:rPr>
          <w:rFonts w:cs="Arial"/>
          <w:bCs/>
          <w:kern w:val="32"/>
        </w:rPr>
      </w:pPr>
      <w:r w:rsidRPr="007253F1">
        <w:rPr>
          <w:rFonts w:cs="Arial"/>
          <w:bCs/>
          <w:kern w:val="32"/>
        </w:rPr>
        <w:t>El Sistema tiene cuatro funciones básicas:</w:t>
      </w:r>
    </w:p>
    <w:p w:rsidR="009554E8" w:rsidRPr="007253F1" w:rsidRDefault="009554E8" w:rsidP="009A41A1">
      <w:pPr>
        <w:ind w:left="357" w:firstLine="0"/>
        <w:rPr>
          <w:rFonts w:cs="Arial"/>
          <w:bCs/>
          <w:kern w:val="32"/>
        </w:rPr>
      </w:pPr>
      <w:r w:rsidRPr="007253F1">
        <w:rPr>
          <w:rFonts w:cs="Arial"/>
          <w:bCs/>
          <w:i/>
          <w:kern w:val="32"/>
        </w:rPr>
        <w:t>Ingresar Información.-</w:t>
      </w:r>
      <w:r w:rsidRPr="007253F1">
        <w:rPr>
          <w:rFonts w:cs="Arial"/>
          <w:bCs/>
          <w:kern w:val="32"/>
        </w:rPr>
        <w:t xml:space="preserve"> En las pantallas se permitirá ingresar nuevos datos en las opciones disponibles. El detalle de cómo realizar el ingreso se explicará en cada opción del Sistema.</w:t>
      </w:r>
    </w:p>
    <w:p w:rsidR="009554E8" w:rsidRPr="007253F1" w:rsidRDefault="009554E8" w:rsidP="009A41A1">
      <w:pPr>
        <w:ind w:left="357" w:firstLine="0"/>
        <w:rPr>
          <w:rFonts w:cs="Arial"/>
          <w:bCs/>
          <w:kern w:val="32"/>
        </w:rPr>
      </w:pPr>
      <w:r w:rsidRPr="007253F1">
        <w:rPr>
          <w:rFonts w:cs="Arial"/>
          <w:bCs/>
          <w:i/>
          <w:kern w:val="32"/>
        </w:rPr>
        <w:t>Consultar Información.-</w:t>
      </w:r>
      <w:r w:rsidRPr="007253F1">
        <w:rPr>
          <w:rFonts w:cs="Arial"/>
          <w:bCs/>
          <w:kern w:val="32"/>
        </w:rPr>
        <w:t xml:space="preserve"> La información ingresada y almacenada puede ser consultada directamente en la aplicación informática. </w:t>
      </w:r>
    </w:p>
    <w:p w:rsidR="009554E8" w:rsidRPr="007253F1" w:rsidRDefault="009554E8" w:rsidP="009A41A1">
      <w:pPr>
        <w:ind w:left="357" w:firstLine="0"/>
        <w:rPr>
          <w:rFonts w:cs="Arial"/>
          <w:bCs/>
          <w:kern w:val="32"/>
        </w:rPr>
      </w:pPr>
      <w:r w:rsidRPr="007253F1">
        <w:rPr>
          <w:rFonts w:cs="Arial"/>
          <w:bCs/>
          <w:i/>
          <w:kern w:val="32"/>
        </w:rPr>
        <w:lastRenderedPageBreak/>
        <w:t>Modificar Información.-</w:t>
      </w:r>
      <w:r w:rsidRPr="007253F1">
        <w:rPr>
          <w:rFonts w:cs="Arial"/>
          <w:bCs/>
          <w:kern w:val="32"/>
        </w:rPr>
        <w:t xml:space="preserve"> La información ingresada y almacenada puede ser modificada. El detalle de cómo realizar cambios en la información se explicará en cada opción de la aplicación.</w:t>
      </w:r>
    </w:p>
    <w:p w:rsidR="009554E8" w:rsidRPr="007253F1" w:rsidRDefault="009554E8" w:rsidP="009A41A1">
      <w:pPr>
        <w:ind w:left="357" w:firstLine="0"/>
        <w:rPr>
          <w:rFonts w:cs="Arial"/>
          <w:bCs/>
          <w:kern w:val="32"/>
        </w:rPr>
      </w:pPr>
      <w:r w:rsidRPr="007253F1">
        <w:rPr>
          <w:rFonts w:cs="Arial"/>
          <w:bCs/>
          <w:i/>
          <w:kern w:val="32"/>
        </w:rPr>
        <w:t>Generar Reportes.-</w:t>
      </w:r>
      <w:r w:rsidRPr="007253F1">
        <w:rPr>
          <w:rFonts w:cs="Arial"/>
          <w:bCs/>
          <w:kern w:val="32"/>
        </w:rPr>
        <w:t xml:space="preserve"> En los cuadros de diálogo que tengan la opción de “Imprimir” se generan reportes, los cuales aparecerán en una nueva ventana. Todos los reportes tienen la posibilidad de ser impresos directamente desde la aplicación. También pueden exportarse a archivos de Excel (*.xls), Word (*.doc) o Adobe Reader (*.pdf).</w:t>
      </w:r>
    </w:p>
    <w:p w:rsidR="009554E8" w:rsidRPr="007253F1" w:rsidRDefault="009554E8" w:rsidP="00D20448">
      <w:pPr>
        <w:spacing w:after="0"/>
        <w:rPr>
          <w:rFonts w:cs="Arial"/>
          <w:bCs/>
          <w:kern w:val="32"/>
        </w:rPr>
      </w:pPr>
    </w:p>
    <w:p w:rsidR="009554E8" w:rsidRPr="007718FE" w:rsidRDefault="009554E8" w:rsidP="009A41A1">
      <w:pPr>
        <w:ind w:left="0" w:firstLine="0"/>
        <w:rPr>
          <w:rStyle w:val="nfasis"/>
          <w:b/>
        </w:rPr>
      </w:pPr>
      <w:r w:rsidRPr="007718FE">
        <w:rPr>
          <w:rStyle w:val="nfasis"/>
          <w:b/>
        </w:rPr>
        <w:t>3. Funciones de los Íconos</w:t>
      </w:r>
    </w:p>
    <w:p w:rsidR="009554E8" w:rsidRPr="007253F1" w:rsidRDefault="009554E8" w:rsidP="009A41A1">
      <w:pPr>
        <w:ind w:left="357" w:firstLine="0"/>
        <w:rPr>
          <w:rFonts w:cs="Arial"/>
        </w:rPr>
      </w:pPr>
      <w:r w:rsidRPr="007253F1">
        <w:rPr>
          <w:rFonts w:cs="Arial"/>
        </w:rPr>
        <w:t>En el sistema se encontrarán íconos cuyas funciones se describen a continuación:</w:t>
      </w:r>
    </w:p>
    <w:p w:rsidR="009554E8" w:rsidRPr="007253F1" w:rsidRDefault="009554E8" w:rsidP="007253F1">
      <w:pPr>
        <w:spacing w:after="0"/>
        <w:ind w:left="1344"/>
        <w:rPr>
          <w:rFonts w:cs="Arial"/>
        </w:rPr>
      </w:pPr>
    </w:p>
    <w:tbl>
      <w:tblPr>
        <w:tblW w:w="7037" w:type="dxa"/>
        <w:jc w:val="center"/>
        <w:tblInd w:w="1344" w:type="dxa"/>
        <w:tblLayout w:type="fixed"/>
        <w:tblCellMar>
          <w:left w:w="0" w:type="dxa"/>
          <w:right w:w="0" w:type="dxa"/>
        </w:tblCellMar>
        <w:tblLook w:val="00A0"/>
      </w:tblPr>
      <w:tblGrid>
        <w:gridCol w:w="700"/>
        <w:gridCol w:w="6337"/>
      </w:tblGrid>
      <w:tr w:rsidR="009554E8" w:rsidRPr="007253F1" w:rsidTr="009A41A1">
        <w:trPr>
          <w:trHeight w:val="454"/>
          <w:jc w:val="center"/>
        </w:trPr>
        <w:tc>
          <w:tcPr>
            <w:tcW w:w="700" w:type="dxa"/>
            <w:vAlign w:val="center"/>
          </w:tcPr>
          <w:p w:rsidR="009554E8" w:rsidRPr="007253F1" w:rsidRDefault="00F24241" w:rsidP="007253F1">
            <w:pPr>
              <w:spacing w:after="0" w:line="240" w:lineRule="auto"/>
              <w:jc w:val="center"/>
              <w:rPr>
                <w:rFonts w:cs="Arial"/>
                <w:bCs/>
                <w:kern w:val="32"/>
              </w:rPr>
            </w:pPr>
            <w:r w:rsidRPr="00F24241">
              <w:rPr>
                <w:rFonts w:cs="Arial"/>
                <w:noProof/>
                <w:kern w:val="32"/>
                <w:lang w:val="en-US"/>
              </w:rPr>
              <w:pict>
                <v:shape id="Imagen 93" o:spid="_x0000_i1125" type="#_x0000_t75" alt="iconos.jpg" style="width:29pt;height:25.8pt;visibility:visible">
                  <v:imagedata r:id="rId135" o:title="" cropright="47741f"/>
                </v:shape>
              </w:pict>
            </w:r>
          </w:p>
        </w:tc>
        <w:tc>
          <w:tcPr>
            <w:tcW w:w="6337" w:type="dxa"/>
            <w:vAlign w:val="center"/>
          </w:tcPr>
          <w:p w:rsidR="009554E8" w:rsidRPr="007253F1" w:rsidRDefault="009554E8" w:rsidP="009A41A1">
            <w:pPr>
              <w:spacing w:after="0" w:line="240" w:lineRule="auto"/>
              <w:ind w:left="357" w:firstLine="0"/>
              <w:rPr>
                <w:rFonts w:cs="Arial"/>
                <w:bCs/>
                <w:kern w:val="32"/>
              </w:rPr>
            </w:pPr>
            <w:r w:rsidRPr="007253F1">
              <w:rPr>
                <w:rFonts w:cs="Arial"/>
                <w:bCs/>
                <w:kern w:val="32"/>
              </w:rPr>
              <w:t xml:space="preserve"> </w:t>
            </w:r>
            <w:r w:rsidRPr="007253F1">
              <w:rPr>
                <w:rFonts w:cs="Arial"/>
                <w:b/>
                <w:bCs/>
                <w:kern w:val="32"/>
              </w:rPr>
              <w:t>Ingresar:</w:t>
            </w:r>
            <w:r w:rsidRPr="007253F1">
              <w:rPr>
                <w:rFonts w:cs="Arial"/>
                <w:bCs/>
                <w:kern w:val="32"/>
              </w:rPr>
              <w:t xml:space="preserve"> Permite agregar información al sistema.</w:t>
            </w:r>
          </w:p>
        </w:tc>
      </w:tr>
      <w:tr w:rsidR="009554E8" w:rsidRPr="007253F1" w:rsidTr="009A41A1">
        <w:trPr>
          <w:trHeight w:val="454"/>
          <w:jc w:val="center"/>
        </w:trPr>
        <w:tc>
          <w:tcPr>
            <w:tcW w:w="700" w:type="dxa"/>
            <w:vAlign w:val="center"/>
          </w:tcPr>
          <w:p w:rsidR="009554E8" w:rsidRPr="007253F1" w:rsidRDefault="00F24241" w:rsidP="007253F1">
            <w:pPr>
              <w:spacing w:after="0" w:line="240" w:lineRule="auto"/>
              <w:jc w:val="center"/>
              <w:rPr>
                <w:rFonts w:cs="Arial"/>
                <w:bCs/>
                <w:kern w:val="32"/>
              </w:rPr>
            </w:pPr>
            <w:r w:rsidRPr="00F24241">
              <w:rPr>
                <w:rFonts w:cs="Arial"/>
                <w:noProof/>
                <w:kern w:val="32"/>
                <w:lang w:val="en-US"/>
              </w:rPr>
              <w:pict>
                <v:shape id="_x0000_i1126" type="#_x0000_t75" alt="iconos.jpg" style="width:23.65pt;height:29pt;visibility:visible">
                  <v:imagedata r:id="rId135" o:title="" croptop="-3542f" cropleft="17795f" cropright="32551f"/>
                </v:shape>
              </w:pict>
            </w:r>
          </w:p>
        </w:tc>
        <w:tc>
          <w:tcPr>
            <w:tcW w:w="6337" w:type="dxa"/>
            <w:vAlign w:val="center"/>
          </w:tcPr>
          <w:p w:rsidR="009554E8" w:rsidRPr="007253F1" w:rsidRDefault="009554E8" w:rsidP="009A41A1">
            <w:pPr>
              <w:spacing w:after="0" w:line="240" w:lineRule="auto"/>
              <w:ind w:left="357" w:firstLine="0"/>
              <w:rPr>
                <w:rFonts w:cs="Arial"/>
                <w:bCs/>
                <w:kern w:val="32"/>
              </w:rPr>
            </w:pPr>
            <w:r w:rsidRPr="007253F1">
              <w:rPr>
                <w:rFonts w:cs="Arial"/>
                <w:bCs/>
                <w:kern w:val="32"/>
              </w:rPr>
              <w:t xml:space="preserve"> </w:t>
            </w:r>
            <w:r w:rsidRPr="007253F1">
              <w:rPr>
                <w:rFonts w:cs="Arial"/>
                <w:b/>
                <w:bCs/>
                <w:kern w:val="32"/>
              </w:rPr>
              <w:t>Editar:</w:t>
            </w:r>
            <w:r w:rsidRPr="007253F1">
              <w:rPr>
                <w:rFonts w:cs="Arial"/>
                <w:bCs/>
                <w:kern w:val="32"/>
              </w:rPr>
              <w:t xml:space="preserve"> Permite modificar información del sistema.</w:t>
            </w:r>
          </w:p>
        </w:tc>
      </w:tr>
      <w:tr w:rsidR="009554E8" w:rsidRPr="007253F1" w:rsidTr="009A41A1">
        <w:trPr>
          <w:trHeight w:val="454"/>
          <w:jc w:val="center"/>
        </w:trPr>
        <w:tc>
          <w:tcPr>
            <w:tcW w:w="700" w:type="dxa"/>
            <w:vAlign w:val="center"/>
          </w:tcPr>
          <w:p w:rsidR="009554E8" w:rsidRPr="007253F1" w:rsidRDefault="00F24241" w:rsidP="007253F1">
            <w:pPr>
              <w:spacing w:after="0" w:line="240" w:lineRule="auto"/>
              <w:jc w:val="center"/>
              <w:rPr>
                <w:rFonts w:cs="Arial"/>
                <w:bCs/>
                <w:kern w:val="32"/>
              </w:rPr>
            </w:pPr>
            <w:r w:rsidRPr="00F24241">
              <w:rPr>
                <w:rFonts w:cs="Arial"/>
                <w:noProof/>
                <w:kern w:val="32"/>
                <w:lang w:val="en-US"/>
              </w:rPr>
              <w:pict>
                <v:shape id="Imagen 47" o:spid="_x0000_i1127" type="#_x0000_t75" alt="iconos.jpg" style="width:23.65pt;height:25.8pt;visibility:visible">
                  <v:imagedata r:id="rId135" o:title="" cropleft="32117f" cropright="18229f"/>
                </v:shape>
              </w:pict>
            </w:r>
          </w:p>
        </w:tc>
        <w:tc>
          <w:tcPr>
            <w:tcW w:w="6337" w:type="dxa"/>
            <w:vAlign w:val="center"/>
          </w:tcPr>
          <w:p w:rsidR="009554E8" w:rsidRPr="007253F1" w:rsidRDefault="009554E8" w:rsidP="009A41A1">
            <w:pPr>
              <w:spacing w:after="0" w:line="240" w:lineRule="auto"/>
              <w:ind w:left="357" w:firstLine="0"/>
              <w:rPr>
                <w:rFonts w:cs="Arial"/>
                <w:bCs/>
                <w:kern w:val="32"/>
              </w:rPr>
            </w:pPr>
            <w:r w:rsidRPr="007253F1">
              <w:rPr>
                <w:rFonts w:cs="Arial"/>
                <w:bCs/>
                <w:kern w:val="32"/>
              </w:rPr>
              <w:t xml:space="preserve"> </w:t>
            </w:r>
            <w:r w:rsidRPr="007253F1">
              <w:rPr>
                <w:rFonts w:cs="Arial"/>
                <w:b/>
                <w:bCs/>
                <w:kern w:val="32"/>
              </w:rPr>
              <w:t>Refrescar:</w:t>
            </w:r>
            <w:r w:rsidRPr="007253F1">
              <w:rPr>
                <w:rFonts w:cs="Arial"/>
                <w:bCs/>
                <w:kern w:val="32"/>
              </w:rPr>
              <w:t xml:space="preserve"> Actualiza la información del sistema.</w:t>
            </w:r>
          </w:p>
        </w:tc>
      </w:tr>
      <w:tr w:rsidR="009554E8" w:rsidRPr="007253F1" w:rsidTr="009A41A1">
        <w:trPr>
          <w:trHeight w:val="454"/>
          <w:jc w:val="center"/>
        </w:trPr>
        <w:tc>
          <w:tcPr>
            <w:tcW w:w="700" w:type="dxa"/>
            <w:vAlign w:val="center"/>
          </w:tcPr>
          <w:p w:rsidR="009554E8" w:rsidRPr="007253F1" w:rsidRDefault="00F24241" w:rsidP="007253F1">
            <w:pPr>
              <w:spacing w:after="0" w:line="240" w:lineRule="auto"/>
              <w:jc w:val="center"/>
              <w:rPr>
                <w:rFonts w:cs="Arial"/>
                <w:bCs/>
                <w:kern w:val="32"/>
              </w:rPr>
            </w:pPr>
            <w:r w:rsidRPr="00F24241">
              <w:rPr>
                <w:rFonts w:cs="Arial"/>
                <w:noProof/>
                <w:kern w:val="32"/>
                <w:lang w:val="en-US"/>
              </w:rPr>
              <w:pict>
                <v:shape id="Imagen 96" o:spid="_x0000_i1128" type="#_x0000_t75" alt="iconos.jpg" style="width:29pt;height:25.8pt;visibility:visible">
                  <v:imagedata r:id="rId135" o:title="" cropleft="47741f"/>
                </v:shape>
              </w:pict>
            </w:r>
          </w:p>
        </w:tc>
        <w:tc>
          <w:tcPr>
            <w:tcW w:w="6337" w:type="dxa"/>
            <w:vAlign w:val="center"/>
          </w:tcPr>
          <w:p w:rsidR="009554E8" w:rsidRPr="007253F1" w:rsidRDefault="009554E8" w:rsidP="009A41A1">
            <w:pPr>
              <w:spacing w:after="0" w:line="240" w:lineRule="auto"/>
              <w:ind w:left="1661" w:hanging="1304"/>
              <w:rPr>
                <w:rFonts w:cs="Arial"/>
                <w:bCs/>
                <w:kern w:val="32"/>
              </w:rPr>
            </w:pPr>
            <w:r w:rsidRPr="007253F1">
              <w:rPr>
                <w:rFonts w:cs="Arial"/>
                <w:bCs/>
                <w:kern w:val="32"/>
              </w:rPr>
              <w:t xml:space="preserve"> </w:t>
            </w:r>
            <w:r w:rsidRPr="007253F1">
              <w:rPr>
                <w:rFonts w:cs="Arial"/>
                <w:b/>
                <w:bCs/>
                <w:kern w:val="32"/>
              </w:rPr>
              <w:t>Cancelar:</w:t>
            </w:r>
            <w:r w:rsidRPr="007253F1">
              <w:rPr>
                <w:rFonts w:cs="Arial"/>
                <w:bCs/>
                <w:kern w:val="32"/>
              </w:rPr>
              <w:t xml:space="preserve"> Detiene una operación realizada en el sistema.</w:t>
            </w:r>
          </w:p>
        </w:tc>
      </w:tr>
    </w:tbl>
    <w:p w:rsidR="009554E8" w:rsidRPr="007253F1" w:rsidRDefault="009554E8" w:rsidP="007253F1">
      <w:pPr>
        <w:spacing w:after="0"/>
        <w:ind w:left="742"/>
        <w:rPr>
          <w:rFonts w:cs="Arial"/>
          <w:bCs/>
          <w:kern w:val="32"/>
        </w:rPr>
      </w:pPr>
    </w:p>
    <w:p w:rsidR="00D20448" w:rsidRDefault="00D20448" w:rsidP="007718FE">
      <w:pPr>
        <w:rPr>
          <w:rStyle w:val="nfasis"/>
          <w:b/>
        </w:rPr>
      </w:pPr>
    </w:p>
    <w:p w:rsidR="009554E8" w:rsidRPr="007718FE" w:rsidRDefault="009554E8" w:rsidP="009A41A1">
      <w:pPr>
        <w:ind w:left="0" w:firstLine="0"/>
        <w:rPr>
          <w:rStyle w:val="nfasis"/>
          <w:b/>
        </w:rPr>
      </w:pPr>
      <w:r w:rsidRPr="007718FE">
        <w:rPr>
          <w:rStyle w:val="nfasis"/>
          <w:b/>
        </w:rPr>
        <w:lastRenderedPageBreak/>
        <w:t>4. Instructivo de la Aplicación</w:t>
      </w:r>
    </w:p>
    <w:p w:rsidR="009554E8" w:rsidRPr="007718FE" w:rsidRDefault="009554E8" w:rsidP="009A41A1">
      <w:pPr>
        <w:ind w:hanging="76"/>
        <w:rPr>
          <w:rStyle w:val="nfasis"/>
          <w:b/>
        </w:rPr>
      </w:pPr>
      <w:r w:rsidRPr="007718FE">
        <w:rPr>
          <w:rStyle w:val="nfasis"/>
          <w:b/>
        </w:rPr>
        <w:t>4.1. Pantalla Inicial</w:t>
      </w:r>
    </w:p>
    <w:p w:rsidR="009554E8" w:rsidRPr="007253F1" w:rsidRDefault="009554E8" w:rsidP="009A41A1">
      <w:pPr>
        <w:spacing w:after="0"/>
        <w:ind w:left="709" w:firstLine="0"/>
        <w:rPr>
          <w:rFonts w:cs="Arial"/>
          <w:bCs/>
          <w:kern w:val="32"/>
        </w:rPr>
      </w:pPr>
      <w:r w:rsidRPr="007253F1">
        <w:rPr>
          <w:rFonts w:cs="Arial"/>
          <w:bCs/>
          <w:kern w:val="32"/>
        </w:rPr>
        <w:t>Esta pantalla permite el ingreso a la aplicación. Se debe escribir el nombre del usuario con su respectiva contraseña, si ambos campos son llenados correctamente, se podrá ingresar al sistema, caso contrario, aparecerá una ventana con un mensaje de error y se permitirá intentar nuevamente ingresar a la aplicación. Véase Figura 5.1.</w:t>
      </w:r>
    </w:p>
    <w:p w:rsidR="009554E8" w:rsidRPr="007253F1" w:rsidRDefault="009554E8" w:rsidP="00517F41">
      <w:pPr>
        <w:pStyle w:val="Piedepgina"/>
        <w:framePr w:wrap="notBeside"/>
      </w:pPr>
    </w:p>
    <w:p w:rsidR="009554E8" w:rsidRPr="00BC7A21" w:rsidRDefault="009554E8" w:rsidP="00517F41">
      <w:pPr>
        <w:pStyle w:val="Piedepgina"/>
        <w:framePr w:wrap="notBeside"/>
        <w:rPr>
          <w:i/>
          <w:sz w:val="18"/>
          <w:szCs w:val="18"/>
        </w:rPr>
      </w:pPr>
      <w:r w:rsidRPr="00BC7A21">
        <w:rPr>
          <w:i/>
          <w:sz w:val="18"/>
          <w:szCs w:val="18"/>
        </w:rPr>
        <w:t>Figura 5.1</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“Pantalla Inicial”</w:t>
      </w:r>
    </w:p>
    <w:p w:rsidR="009554E8" w:rsidRPr="007253F1" w:rsidRDefault="00F24241" w:rsidP="007718FE">
      <w:pPr>
        <w:spacing w:after="0"/>
        <w:jc w:val="center"/>
        <w:rPr>
          <w:rFonts w:cs="Arial"/>
        </w:rPr>
      </w:pPr>
      <w:r w:rsidRPr="00F24241">
        <w:rPr>
          <w:rFonts w:cs="Arial"/>
          <w:noProof/>
          <w:kern w:val="32"/>
          <w:lang w:val="en-US"/>
        </w:rPr>
        <w:pict>
          <v:shape id="Imagen 49" o:spid="_x0000_i1129" type="#_x0000_t75" style="width:237.5pt;height:183.75pt;visibility:visible">
            <v:imagedata r:id="rId136" o:title=""/>
          </v:shape>
        </w:pict>
      </w:r>
    </w:p>
    <w:p w:rsidR="009554E8" w:rsidRPr="007253F1" w:rsidRDefault="009554E8" w:rsidP="007253F1">
      <w:pPr>
        <w:pStyle w:val="Titulo3Tesis"/>
        <w:rPr>
          <w:sz w:val="22"/>
          <w:szCs w:val="22"/>
        </w:rPr>
      </w:pPr>
    </w:p>
    <w:p w:rsidR="009554E8" w:rsidRPr="007718FE" w:rsidRDefault="009554E8" w:rsidP="009A41A1">
      <w:pPr>
        <w:ind w:hanging="76"/>
        <w:rPr>
          <w:rStyle w:val="nfasis"/>
          <w:b/>
        </w:rPr>
      </w:pPr>
      <w:r w:rsidRPr="007718FE">
        <w:rPr>
          <w:rStyle w:val="nfasis"/>
          <w:b/>
        </w:rPr>
        <w:t>4.2. Pantalla Principal</w:t>
      </w:r>
    </w:p>
    <w:p w:rsidR="009554E8" w:rsidRPr="007253F1" w:rsidRDefault="009554E8" w:rsidP="009A41A1">
      <w:pPr>
        <w:spacing w:after="0"/>
        <w:ind w:left="709" w:firstLine="0"/>
        <w:rPr>
          <w:rFonts w:cs="Arial"/>
          <w:bCs/>
          <w:kern w:val="32"/>
        </w:rPr>
      </w:pPr>
      <w:r w:rsidRPr="007253F1">
        <w:rPr>
          <w:rFonts w:cs="Arial"/>
          <w:bCs/>
          <w:kern w:val="32"/>
        </w:rPr>
        <w:lastRenderedPageBreak/>
        <w:t>La pantalla principal contiene una barra de menú con las siguientes opciones:</w:t>
      </w:r>
    </w:p>
    <w:p w:rsidR="009554E8" w:rsidRPr="007253F1" w:rsidRDefault="009554E8" w:rsidP="009A41A1">
      <w:pPr>
        <w:pStyle w:val="Prrafodelista"/>
        <w:numPr>
          <w:ilvl w:val="0"/>
          <w:numId w:val="36"/>
        </w:numPr>
        <w:spacing w:after="0"/>
        <w:ind w:hanging="11"/>
        <w:rPr>
          <w:rFonts w:cs="Arial"/>
        </w:rPr>
      </w:pPr>
      <w:r w:rsidRPr="007253F1">
        <w:rPr>
          <w:rFonts w:cs="Arial"/>
        </w:rPr>
        <w:t xml:space="preserve">Organización </w:t>
      </w:r>
    </w:p>
    <w:p w:rsidR="009554E8" w:rsidRPr="007253F1" w:rsidRDefault="009554E8" w:rsidP="009A41A1">
      <w:pPr>
        <w:pStyle w:val="Prrafodelista"/>
        <w:numPr>
          <w:ilvl w:val="0"/>
          <w:numId w:val="36"/>
        </w:numPr>
        <w:spacing w:after="0"/>
        <w:ind w:hanging="11"/>
        <w:rPr>
          <w:rFonts w:cs="Arial"/>
        </w:rPr>
      </w:pPr>
      <w:r w:rsidRPr="007253F1">
        <w:rPr>
          <w:rFonts w:cs="Arial"/>
        </w:rPr>
        <w:t>Mantenimiento Autónomo</w:t>
      </w:r>
    </w:p>
    <w:p w:rsidR="009554E8" w:rsidRPr="007253F1" w:rsidRDefault="009554E8" w:rsidP="009A41A1">
      <w:pPr>
        <w:pStyle w:val="Prrafodelista"/>
        <w:numPr>
          <w:ilvl w:val="0"/>
          <w:numId w:val="36"/>
        </w:numPr>
        <w:spacing w:after="0"/>
        <w:ind w:hanging="11"/>
        <w:rPr>
          <w:rFonts w:cs="Arial"/>
        </w:rPr>
      </w:pPr>
      <w:r w:rsidRPr="007253F1">
        <w:rPr>
          <w:rFonts w:cs="Arial"/>
        </w:rPr>
        <w:t>Mejoramiento Continuo</w:t>
      </w:r>
    </w:p>
    <w:p w:rsidR="009554E8" w:rsidRPr="007253F1" w:rsidRDefault="009554E8" w:rsidP="009A41A1">
      <w:pPr>
        <w:pStyle w:val="Prrafodelista"/>
        <w:numPr>
          <w:ilvl w:val="0"/>
          <w:numId w:val="36"/>
        </w:numPr>
        <w:spacing w:after="0"/>
        <w:ind w:hanging="11"/>
        <w:rPr>
          <w:rFonts w:cs="Arial"/>
        </w:rPr>
      </w:pPr>
      <w:r w:rsidRPr="007253F1">
        <w:rPr>
          <w:rFonts w:cs="Arial"/>
        </w:rPr>
        <w:t>Seguridad y Medio Ambiente</w:t>
      </w:r>
    </w:p>
    <w:p w:rsidR="009554E8" w:rsidRPr="007253F1" w:rsidRDefault="009554E8" w:rsidP="009A41A1">
      <w:pPr>
        <w:pStyle w:val="Prrafodelista"/>
        <w:numPr>
          <w:ilvl w:val="0"/>
          <w:numId w:val="36"/>
        </w:numPr>
        <w:spacing w:after="0"/>
        <w:ind w:hanging="11"/>
        <w:rPr>
          <w:rFonts w:cs="Arial"/>
        </w:rPr>
      </w:pPr>
      <w:r w:rsidRPr="007253F1">
        <w:rPr>
          <w:rFonts w:cs="Arial"/>
        </w:rPr>
        <w:t>Educación y Entrenamiento</w:t>
      </w:r>
    </w:p>
    <w:p w:rsidR="009554E8" w:rsidRDefault="009554E8" w:rsidP="009A41A1">
      <w:pPr>
        <w:pStyle w:val="Prrafodelista"/>
        <w:numPr>
          <w:ilvl w:val="0"/>
          <w:numId w:val="36"/>
        </w:numPr>
        <w:spacing w:after="0"/>
        <w:ind w:hanging="11"/>
        <w:rPr>
          <w:rFonts w:cs="Arial"/>
        </w:rPr>
      </w:pPr>
      <w:r w:rsidRPr="007253F1">
        <w:rPr>
          <w:rFonts w:cs="Arial"/>
        </w:rPr>
        <w:t>Mantenimiento Planificado</w:t>
      </w:r>
    </w:p>
    <w:p w:rsidR="00D20448" w:rsidRPr="007253F1" w:rsidRDefault="00D20448" w:rsidP="00D20448">
      <w:pPr>
        <w:pStyle w:val="Prrafodelista"/>
        <w:spacing w:after="0"/>
        <w:rPr>
          <w:rFonts w:cs="Arial"/>
        </w:rPr>
      </w:pPr>
    </w:p>
    <w:p w:rsidR="009554E8" w:rsidRPr="00BC7A21" w:rsidRDefault="009554E8" w:rsidP="00517F41">
      <w:pPr>
        <w:pStyle w:val="Piedepgina"/>
        <w:framePr w:wrap="notBeside"/>
        <w:rPr>
          <w:i/>
          <w:sz w:val="18"/>
          <w:szCs w:val="18"/>
        </w:rPr>
      </w:pPr>
      <w:r>
        <w:rPr>
          <w:i/>
          <w:sz w:val="18"/>
          <w:szCs w:val="18"/>
        </w:rPr>
        <w:t>Figura 5.2</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“Pantalla Principal”</w:t>
      </w:r>
    </w:p>
    <w:p w:rsidR="009554E8" w:rsidRPr="007253F1" w:rsidRDefault="00F24241" w:rsidP="007718FE">
      <w:pPr>
        <w:spacing w:after="0"/>
        <w:jc w:val="center"/>
        <w:rPr>
          <w:rFonts w:cs="Arial"/>
          <w:b/>
          <w:bCs/>
          <w:kern w:val="32"/>
        </w:rPr>
      </w:pPr>
      <w:r w:rsidRPr="00F24241">
        <w:rPr>
          <w:rFonts w:cs="Arial"/>
          <w:b/>
          <w:noProof/>
          <w:kern w:val="32"/>
          <w:lang w:val="en-US"/>
        </w:rPr>
        <w:pict>
          <v:shape id="_x0000_i1130" type="#_x0000_t75" style="width:365.35pt;height:226.75pt;visibility:visible">
            <v:imagedata r:id="rId137" o:title="" cropbottom="3588f"/>
          </v:shape>
        </w:pict>
      </w:r>
    </w:p>
    <w:p w:rsidR="009554E8" w:rsidRPr="007253F1" w:rsidRDefault="009554E8" w:rsidP="007253F1">
      <w:pPr>
        <w:spacing w:after="0"/>
        <w:ind w:left="1358"/>
        <w:rPr>
          <w:rFonts w:cs="Arial"/>
          <w:b/>
          <w:bCs/>
          <w:kern w:val="32"/>
        </w:rPr>
      </w:pPr>
    </w:p>
    <w:p w:rsidR="009554E8" w:rsidRPr="007253F1" w:rsidRDefault="009554E8" w:rsidP="00BC12F9">
      <w:pPr>
        <w:spacing w:after="0"/>
        <w:ind w:left="709" w:firstLine="0"/>
        <w:rPr>
          <w:rFonts w:cs="Arial"/>
          <w:bCs/>
          <w:kern w:val="32"/>
        </w:rPr>
      </w:pPr>
      <w:r w:rsidRPr="007253F1">
        <w:rPr>
          <w:rFonts w:cs="Arial"/>
          <w:b/>
          <w:bCs/>
          <w:kern w:val="32"/>
        </w:rPr>
        <w:lastRenderedPageBreak/>
        <w:t xml:space="preserve">Organización: </w:t>
      </w:r>
      <w:r w:rsidRPr="007253F1">
        <w:rPr>
          <w:rFonts w:cs="Arial"/>
          <w:bCs/>
          <w:kern w:val="32"/>
        </w:rPr>
        <w:t>consta de tres opciones, áreas, trabajadores y salir, las cuales se describen a continuación:</w:t>
      </w:r>
    </w:p>
    <w:p w:rsidR="009554E8" w:rsidRDefault="009554E8" w:rsidP="00BC12F9">
      <w:pPr>
        <w:spacing w:after="0"/>
        <w:ind w:left="709" w:firstLine="0"/>
        <w:rPr>
          <w:rFonts w:cs="Arial"/>
          <w:bCs/>
          <w:kern w:val="32"/>
        </w:rPr>
      </w:pPr>
      <w:r w:rsidRPr="007253F1">
        <w:rPr>
          <w:rFonts w:cs="Arial"/>
          <w:bCs/>
          <w:kern w:val="32"/>
        </w:rPr>
        <w:t>En la opción Áreas se pueden ingresar o modificar las áreas existentes en la organización</w:t>
      </w:r>
      <w:r>
        <w:rPr>
          <w:rFonts w:cs="Arial"/>
          <w:bCs/>
          <w:kern w:val="32"/>
        </w:rPr>
        <w:t>, véase Figura 5.</w:t>
      </w:r>
      <w:r w:rsidRPr="007253F1">
        <w:rPr>
          <w:rFonts w:cs="Arial"/>
          <w:bCs/>
          <w:kern w:val="32"/>
        </w:rPr>
        <w:t>3.</w:t>
      </w:r>
    </w:p>
    <w:p w:rsidR="009554E8" w:rsidRPr="007253F1" w:rsidRDefault="009554E8" w:rsidP="007253F1">
      <w:pPr>
        <w:spacing w:after="0"/>
        <w:rPr>
          <w:rFonts w:cs="Arial"/>
          <w:bCs/>
          <w:kern w:val="32"/>
        </w:rPr>
      </w:pPr>
    </w:p>
    <w:p w:rsidR="009554E8" w:rsidRPr="00BC7A21" w:rsidRDefault="009554E8" w:rsidP="00D20448">
      <w:pPr>
        <w:pStyle w:val="Piedepgina"/>
        <w:framePr w:wrap="notBeside"/>
        <w:rPr>
          <w:i/>
          <w:sz w:val="18"/>
          <w:szCs w:val="18"/>
        </w:rPr>
      </w:pPr>
      <w:r w:rsidRPr="00BC7A21">
        <w:rPr>
          <w:i/>
          <w:sz w:val="18"/>
          <w:szCs w:val="18"/>
        </w:rPr>
        <w:t xml:space="preserve">Figura </w:t>
      </w:r>
      <w:r>
        <w:rPr>
          <w:i/>
          <w:sz w:val="18"/>
          <w:szCs w:val="18"/>
        </w:rPr>
        <w:t>5.</w:t>
      </w:r>
      <w:r w:rsidRPr="00BC7A21">
        <w:rPr>
          <w:i/>
          <w:sz w:val="18"/>
          <w:szCs w:val="18"/>
        </w:rPr>
        <w:t>3</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bCs/>
          <w:kern w:val="32"/>
        </w:rPr>
      </w:pPr>
      <w:r w:rsidRPr="007253F1">
        <w:rPr>
          <w:rFonts w:cs="Arial"/>
          <w:i/>
        </w:rPr>
        <w:t>“Opción Áreas”</w:t>
      </w:r>
    </w:p>
    <w:p w:rsidR="009554E8" w:rsidRPr="007253F1" w:rsidRDefault="00F24241" w:rsidP="007718FE">
      <w:pPr>
        <w:spacing w:after="0"/>
        <w:jc w:val="center"/>
        <w:rPr>
          <w:rFonts w:cs="Arial"/>
          <w:bCs/>
          <w:kern w:val="32"/>
        </w:rPr>
      </w:pPr>
      <w:r w:rsidRPr="00F24241">
        <w:rPr>
          <w:rFonts w:cs="Arial"/>
          <w:noProof/>
          <w:kern w:val="32"/>
          <w:lang w:val="es-ES" w:eastAsia="es-ES"/>
        </w:rPr>
        <w:pict>
          <v:shape id="Imagen 4" o:spid="_x0000_i1131" type="#_x0000_t75" style="width:377.2pt;height:239.65pt;visibility:visible;mso-wrap-style:square">
            <v:imagedata r:id="rId138" o:title="" croptop="20864f" cropbottom="23212f" cropleft="22262f" cropright="22196f"/>
          </v:shape>
        </w:pict>
      </w:r>
    </w:p>
    <w:p w:rsidR="009554E8" w:rsidRPr="007253F1" w:rsidRDefault="009554E8" w:rsidP="00BC12F9">
      <w:pPr>
        <w:spacing w:after="0"/>
        <w:ind w:left="709" w:firstLine="0"/>
        <w:rPr>
          <w:rFonts w:cs="Arial"/>
          <w:bCs/>
          <w:kern w:val="32"/>
        </w:rPr>
      </w:pPr>
      <w:r w:rsidRPr="007253F1">
        <w:rPr>
          <w:rFonts w:cs="Arial"/>
          <w:b/>
          <w:bCs/>
          <w:kern w:val="32"/>
        </w:rPr>
        <w:t>Ingresar Nueva Área.-</w:t>
      </w:r>
      <w:r w:rsidRPr="007253F1">
        <w:rPr>
          <w:rFonts w:cs="Arial"/>
          <w:bCs/>
          <w:kern w:val="32"/>
        </w:rPr>
        <w:t xml:space="preserve"> Para ingresar un área se debe presionar el botón Ingresar. Automáticamente aparece una nueva ventana, en la cual en el cuadro de texto de “Área” se debe escribir el área a ingresar. Para guardar se presiona el botón “Guardar”, se cierra la </w:t>
      </w:r>
      <w:r w:rsidRPr="007253F1">
        <w:rPr>
          <w:rFonts w:cs="Arial"/>
          <w:bCs/>
          <w:kern w:val="32"/>
        </w:rPr>
        <w:lastRenderedPageBreak/>
        <w:t>ventana y para que aparezca en la lista se debe presionar el botón Refrescar.</w:t>
      </w:r>
    </w:p>
    <w:p w:rsidR="009554E8" w:rsidRPr="007253F1" w:rsidRDefault="009554E8" w:rsidP="007253F1">
      <w:pPr>
        <w:spacing w:after="0"/>
        <w:ind w:left="1358"/>
        <w:rPr>
          <w:rFonts w:cs="Arial"/>
          <w:bCs/>
          <w:kern w:val="32"/>
        </w:rPr>
      </w:pPr>
    </w:p>
    <w:p w:rsidR="009554E8" w:rsidRPr="007253F1" w:rsidRDefault="009554E8" w:rsidP="00BC12F9">
      <w:pPr>
        <w:spacing w:after="0"/>
        <w:ind w:left="709" w:firstLine="0"/>
        <w:rPr>
          <w:rFonts w:cs="Arial"/>
          <w:bCs/>
          <w:kern w:val="32"/>
        </w:rPr>
      </w:pPr>
      <w:r w:rsidRPr="007253F1">
        <w:rPr>
          <w:rFonts w:cs="Arial"/>
          <w:b/>
          <w:bCs/>
          <w:kern w:val="32"/>
        </w:rPr>
        <w:t>Modificar Área.-</w:t>
      </w:r>
      <w:r w:rsidRPr="007253F1">
        <w:rPr>
          <w:rFonts w:cs="Arial"/>
          <w:bCs/>
          <w:kern w:val="32"/>
        </w:rPr>
        <w:t xml:space="preserve"> Se debe seleccionar de la lista de áreas la que se desea modificar, aparece una nueva ventana igual a la de ingresar y se modifica el área. Finalmente se presiona el botón “Guardar”.</w:t>
      </w:r>
    </w:p>
    <w:p w:rsidR="009554E8" w:rsidRPr="007253F1" w:rsidRDefault="009554E8" w:rsidP="007253F1">
      <w:pPr>
        <w:spacing w:after="0"/>
        <w:ind w:left="742"/>
        <w:rPr>
          <w:rFonts w:cs="Arial"/>
          <w:bCs/>
          <w:kern w:val="32"/>
        </w:rPr>
      </w:pPr>
    </w:p>
    <w:p w:rsidR="000C34B3" w:rsidRDefault="009554E8" w:rsidP="00BC12F9">
      <w:pPr>
        <w:spacing w:after="0"/>
        <w:ind w:left="709" w:firstLine="0"/>
        <w:rPr>
          <w:rFonts w:cs="Arial"/>
          <w:bCs/>
          <w:kern w:val="32"/>
        </w:rPr>
      </w:pPr>
      <w:r w:rsidRPr="007253F1">
        <w:rPr>
          <w:rFonts w:cs="Arial"/>
          <w:bCs/>
          <w:kern w:val="32"/>
        </w:rPr>
        <w:t>En la opción trabajadores se puede ingresar, consultar o modificar la información personal de los trabajadores</w:t>
      </w:r>
      <w:r>
        <w:rPr>
          <w:rFonts w:cs="Arial"/>
          <w:bCs/>
          <w:kern w:val="32"/>
        </w:rPr>
        <w:t>, véase Figura 5.</w:t>
      </w:r>
      <w:r w:rsidRPr="007253F1">
        <w:rPr>
          <w:rFonts w:cs="Arial"/>
          <w:bCs/>
          <w:kern w:val="32"/>
        </w:rPr>
        <w:t>4.</w:t>
      </w:r>
    </w:p>
    <w:p w:rsidR="00D20448" w:rsidRPr="007253F1" w:rsidRDefault="00D20448" w:rsidP="0027347C">
      <w:pPr>
        <w:spacing w:after="0"/>
        <w:rPr>
          <w:rFonts w:cs="Arial"/>
          <w:bCs/>
          <w:kern w:val="32"/>
        </w:rPr>
      </w:pPr>
    </w:p>
    <w:p w:rsidR="009554E8" w:rsidRPr="00BC7A21" w:rsidRDefault="009554E8" w:rsidP="00517F41">
      <w:pPr>
        <w:pStyle w:val="Piedepgina"/>
        <w:framePr w:wrap="notBeside"/>
        <w:rPr>
          <w:i/>
          <w:sz w:val="18"/>
          <w:szCs w:val="18"/>
        </w:rPr>
      </w:pPr>
      <w:r w:rsidRPr="00BC7A21">
        <w:rPr>
          <w:i/>
          <w:sz w:val="18"/>
          <w:szCs w:val="18"/>
        </w:rPr>
        <w:t xml:space="preserve">Figura </w:t>
      </w:r>
      <w:r>
        <w:rPr>
          <w:i/>
          <w:sz w:val="18"/>
          <w:szCs w:val="18"/>
        </w:rPr>
        <w:t>5.4</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“Opción Trabajadores”</w:t>
      </w:r>
    </w:p>
    <w:p w:rsidR="009554E8" w:rsidRPr="007253F1" w:rsidRDefault="00F24241" w:rsidP="007718FE">
      <w:pPr>
        <w:spacing w:after="0"/>
        <w:jc w:val="center"/>
        <w:rPr>
          <w:rFonts w:cs="Arial"/>
          <w:bCs/>
          <w:i/>
          <w:kern w:val="32"/>
        </w:rPr>
      </w:pPr>
      <w:r w:rsidRPr="00F24241">
        <w:rPr>
          <w:rFonts w:cs="Arial"/>
          <w:i/>
          <w:noProof/>
          <w:lang w:val="es-ES" w:eastAsia="es-ES"/>
        </w:rPr>
        <w:pict>
          <v:shape id="_x0000_i1132" type="#_x0000_t75" style="width:337.45pt;height:3in;visibility:visible;mso-wrap-style:square">
            <v:imagedata r:id="rId139" o:title="" croptop="17277f" cropbottom="19304f" cropleft="18842f" cropright="18620f"/>
          </v:shape>
        </w:pict>
      </w:r>
    </w:p>
    <w:p w:rsidR="009554E8" w:rsidRDefault="009554E8" w:rsidP="007253F1">
      <w:pPr>
        <w:spacing w:after="0"/>
        <w:rPr>
          <w:rFonts w:cs="Arial"/>
          <w:b/>
          <w:bCs/>
          <w:kern w:val="32"/>
        </w:rPr>
      </w:pPr>
    </w:p>
    <w:p w:rsidR="00D20448" w:rsidRPr="007253F1" w:rsidRDefault="009554E8" w:rsidP="00BC12F9">
      <w:pPr>
        <w:spacing w:after="0"/>
        <w:ind w:left="709" w:firstLine="0"/>
        <w:rPr>
          <w:rFonts w:cs="Arial"/>
          <w:bCs/>
          <w:kern w:val="32"/>
        </w:rPr>
      </w:pPr>
      <w:r w:rsidRPr="007253F1">
        <w:rPr>
          <w:rFonts w:cs="Arial"/>
          <w:b/>
          <w:bCs/>
          <w:kern w:val="32"/>
        </w:rPr>
        <w:lastRenderedPageBreak/>
        <w:t>Ingresar Nuevo Trabajador.-</w:t>
      </w:r>
      <w:r w:rsidRPr="007253F1">
        <w:rPr>
          <w:rFonts w:cs="Arial"/>
          <w:bCs/>
          <w:kern w:val="32"/>
        </w:rPr>
        <w:t xml:space="preserve"> Para ingresar un nuevo trabajador y su información, se debe presionar el botón “Agregar”. Aparece una nueva ventana (véase Figura 4.5) en la que se deben completar los siguientes campos:</w:t>
      </w:r>
    </w:p>
    <w:p w:rsidR="009554E8" w:rsidRPr="007253F1" w:rsidRDefault="009554E8" w:rsidP="00BC12F9">
      <w:pPr>
        <w:spacing w:after="0"/>
        <w:ind w:left="709" w:firstLine="0"/>
        <w:rPr>
          <w:rFonts w:cs="Arial"/>
          <w:bCs/>
          <w:kern w:val="32"/>
        </w:rPr>
      </w:pPr>
      <w:r w:rsidRPr="007253F1">
        <w:rPr>
          <w:rFonts w:cs="Arial"/>
          <w:b/>
          <w:bCs/>
          <w:kern w:val="32"/>
        </w:rPr>
        <w:t>Código.-</w:t>
      </w:r>
      <w:r w:rsidRPr="007253F1">
        <w:rPr>
          <w:rFonts w:cs="Arial"/>
          <w:bCs/>
          <w:kern w:val="32"/>
        </w:rPr>
        <w:t xml:space="preserve"> Se genera automáticamente.</w:t>
      </w:r>
    </w:p>
    <w:p w:rsidR="009554E8" w:rsidRPr="007253F1" w:rsidRDefault="009554E8" w:rsidP="00BC12F9">
      <w:pPr>
        <w:spacing w:after="0"/>
        <w:ind w:left="709" w:firstLine="0"/>
        <w:rPr>
          <w:rFonts w:cs="Arial"/>
          <w:bCs/>
          <w:kern w:val="32"/>
        </w:rPr>
      </w:pPr>
      <w:r w:rsidRPr="007253F1">
        <w:rPr>
          <w:rFonts w:cs="Arial"/>
          <w:b/>
          <w:bCs/>
          <w:kern w:val="32"/>
        </w:rPr>
        <w:t>Apellidos.-</w:t>
      </w:r>
      <w:r w:rsidRPr="007253F1">
        <w:rPr>
          <w:rFonts w:cs="Arial"/>
          <w:bCs/>
          <w:kern w:val="32"/>
        </w:rPr>
        <w:t xml:space="preserve"> Se ingresan los apellidos del trabajador.</w:t>
      </w:r>
    </w:p>
    <w:p w:rsidR="009554E8" w:rsidRPr="007253F1" w:rsidRDefault="009554E8" w:rsidP="00BC12F9">
      <w:pPr>
        <w:spacing w:after="0"/>
        <w:ind w:firstLine="349"/>
        <w:rPr>
          <w:rFonts w:cs="Arial"/>
          <w:bCs/>
          <w:kern w:val="32"/>
        </w:rPr>
      </w:pPr>
      <w:r w:rsidRPr="007253F1">
        <w:rPr>
          <w:rFonts w:cs="Arial"/>
          <w:b/>
          <w:bCs/>
          <w:kern w:val="32"/>
        </w:rPr>
        <w:t>Nombres.-</w:t>
      </w:r>
      <w:r w:rsidRPr="007253F1">
        <w:rPr>
          <w:rFonts w:cs="Arial"/>
          <w:bCs/>
          <w:kern w:val="32"/>
        </w:rPr>
        <w:t xml:space="preserve"> Se ingresan los nombres del trabajador.</w:t>
      </w:r>
    </w:p>
    <w:p w:rsidR="009554E8" w:rsidRPr="007253F1" w:rsidRDefault="009554E8" w:rsidP="00BC12F9">
      <w:pPr>
        <w:spacing w:after="0"/>
        <w:ind w:firstLine="349"/>
        <w:rPr>
          <w:rFonts w:cs="Arial"/>
          <w:bCs/>
          <w:kern w:val="32"/>
        </w:rPr>
      </w:pPr>
      <w:r w:rsidRPr="007253F1">
        <w:rPr>
          <w:rFonts w:cs="Arial"/>
          <w:b/>
          <w:bCs/>
          <w:kern w:val="32"/>
        </w:rPr>
        <w:t>Cédula.-</w:t>
      </w:r>
      <w:r w:rsidRPr="007253F1">
        <w:rPr>
          <w:rFonts w:cs="Arial"/>
          <w:bCs/>
          <w:kern w:val="32"/>
        </w:rPr>
        <w:t xml:space="preserve"> Únicamente acepta dígitos</w:t>
      </w:r>
    </w:p>
    <w:p w:rsidR="009554E8" w:rsidRPr="007253F1" w:rsidRDefault="009554E8" w:rsidP="00BC12F9">
      <w:pPr>
        <w:spacing w:after="0"/>
        <w:ind w:left="709" w:firstLine="0"/>
        <w:rPr>
          <w:rFonts w:cs="Arial"/>
          <w:bCs/>
          <w:kern w:val="32"/>
        </w:rPr>
      </w:pPr>
      <w:r w:rsidRPr="007253F1">
        <w:rPr>
          <w:rFonts w:cs="Arial"/>
          <w:b/>
          <w:bCs/>
          <w:kern w:val="32"/>
        </w:rPr>
        <w:t>Profesión.-</w:t>
      </w:r>
      <w:r w:rsidRPr="007253F1">
        <w:rPr>
          <w:rFonts w:cs="Arial"/>
          <w:bCs/>
          <w:kern w:val="32"/>
        </w:rPr>
        <w:t xml:space="preserve"> Se ingresa el nivel más alto de instrucción del </w:t>
      </w:r>
      <w:r w:rsidR="00BC12F9">
        <w:rPr>
          <w:rFonts w:cs="Arial"/>
          <w:bCs/>
          <w:kern w:val="32"/>
        </w:rPr>
        <w:t xml:space="preserve">   </w:t>
      </w:r>
      <w:r w:rsidRPr="007253F1">
        <w:rPr>
          <w:rFonts w:cs="Arial"/>
          <w:bCs/>
          <w:kern w:val="32"/>
        </w:rPr>
        <w:t>trabajador.</w:t>
      </w:r>
    </w:p>
    <w:p w:rsidR="009554E8" w:rsidRPr="007253F1" w:rsidRDefault="009554E8" w:rsidP="00BC12F9">
      <w:pPr>
        <w:spacing w:after="0"/>
        <w:ind w:firstLine="349"/>
        <w:rPr>
          <w:rFonts w:cs="Arial"/>
          <w:bCs/>
          <w:kern w:val="32"/>
        </w:rPr>
      </w:pPr>
      <w:r w:rsidRPr="007253F1">
        <w:rPr>
          <w:rFonts w:cs="Arial"/>
          <w:b/>
          <w:bCs/>
          <w:kern w:val="32"/>
        </w:rPr>
        <w:t>Cargo.-</w:t>
      </w:r>
      <w:r w:rsidRPr="007253F1">
        <w:rPr>
          <w:rFonts w:cs="Arial"/>
          <w:bCs/>
          <w:kern w:val="32"/>
        </w:rPr>
        <w:t xml:space="preserve"> Se ingresa el puesto que ocupa en la compañía.</w:t>
      </w:r>
    </w:p>
    <w:p w:rsidR="009554E8" w:rsidRPr="007253F1" w:rsidRDefault="009554E8" w:rsidP="00BC12F9">
      <w:pPr>
        <w:spacing w:after="0"/>
        <w:ind w:left="709" w:firstLine="0"/>
        <w:rPr>
          <w:rFonts w:cs="Arial"/>
          <w:bCs/>
          <w:kern w:val="32"/>
        </w:rPr>
      </w:pPr>
      <w:r w:rsidRPr="007253F1">
        <w:rPr>
          <w:rFonts w:cs="Arial"/>
          <w:b/>
          <w:bCs/>
          <w:kern w:val="32"/>
        </w:rPr>
        <w:t>Área.-</w:t>
      </w:r>
      <w:r w:rsidRPr="007253F1">
        <w:rPr>
          <w:rFonts w:cs="Arial"/>
          <w:bCs/>
          <w:kern w:val="32"/>
        </w:rPr>
        <w:t xml:space="preserve"> Se escoge el área de la lista desplegable. En caso de no haber ingresado antes el área se lo puede hacer desde esta ventana, haciendo clic en la opción “Ingresar nueva área”.</w:t>
      </w:r>
    </w:p>
    <w:p w:rsidR="009554E8" w:rsidRPr="007253F1" w:rsidRDefault="009554E8" w:rsidP="00BC12F9">
      <w:pPr>
        <w:spacing w:after="0"/>
        <w:ind w:left="709" w:firstLine="0"/>
        <w:rPr>
          <w:rFonts w:cs="Arial"/>
          <w:bCs/>
          <w:kern w:val="32"/>
        </w:rPr>
      </w:pPr>
      <w:r w:rsidRPr="00BC12F9">
        <w:rPr>
          <w:rFonts w:cs="Arial"/>
          <w:b/>
          <w:bCs/>
          <w:kern w:val="32"/>
        </w:rPr>
        <w:t>Fecha de Ingreso.-</w:t>
      </w:r>
      <w:r w:rsidRPr="007253F1">
        <w:rPr>
          <w:rFonts w:cs="Arial"/>
          <w:bCs/>
          <w:kern w:val="32"/>
        </w:rPr>
        <w:t xml:space="preserve"> Se escoge la fecha desde la que ingresó a la compañía.</w:t>
      </w:r>
    </w:p>
    <w:p w:rsidR="009554E8" w:rsidRPr="007253F1" w:rsidRDefault="009554E8" w:rsidP="00BC12F9">
      <w:pPr>
        <w:spacing w:after="0"/>
        <w:ind w:left="709" w:firstLine="0"/>
        <w:rPr>
          <w:rFonts w:cs="Arial"/>
          <w:bCs/>
          <w:kern w:val="32"/>
        </w:rPr>
      </w:pPr>
      <w:r w:rsidRPr="007253F1">
        <w:rPr>
          <w:rFonts w:cs="Arial"/>
          <w:b/>
          <w:bCs/>
          <w:kern w:val="32"/>
        </w:rPr>
        <w:t>Fecha retiro.-</w:t>
      </w:r>
      <w:r w:rsidRPr="007253F1">
        <w:rPr>
          <w:rFonts w:cs="Arial"/>
          <w:bCs/>
          <w:kern w:val="32"/>
        </w:rPr>
        <w:t xml:space="preserve"> Si se quiere registrar la salida del trabajador de la empresa se debe activar el casillero y escoger la fecha en que termina l</w:t>
      </w:r>
      <w:r w:rsidR="00D20448">
        <w:rPr>
          <w:rFonts w:cs="Arial"/>
          <w:bCs/>
          <w:kern w:val="32"/>
        </w:rPr>
        <w:t>a relación laboral.</w:t>
      </w:r>
    </w:p>
    <w:p w:rsidR="00D20448" w:rsidRDefault="00D20448" w:rsidP="007253F1">
      <w:pPr>
        <w:spacing w:after="0"/>
        <w:rPr>
          <w:rFonts w:cs="Arial"/>
          <w:b/>
          <w:bCs/>
          <w:kern w:val="32"/>
        </w:rPr>
      </w:pPr>
    </w:p>
    <w:p w:rsidR="009554E8" w:rsidRPr="007253F1" w:rsidRDefault="009554E8" w:rsidP="00BC12F9">
      <w:pPr>
        <w:spacing w:after="0"/>
        <w:ind w:left="709" w:firstLine="0"/>
        <w:rPr>
          <w:rFonts w:cs="Arial"/>
          <w:bCs/>
          <w:kern w:val="32"/>
        </w:rPr>
      </w:pPr>
      <w:r w:rsidRPr="007253F1">
        <w:rPr>
          <w:rFonts w:cs="Arial"/>
          <w:b/>
          <w:bCs/>
          <w:kern w:val="32"/>
        </w:rPr>
        <w:lastRenderedPageBreak/>
        <w:t>Consultar/Modificar Información del Trabajador.-</w:t>
      </w:r>
      <w:r w:rsidRPr="007253F1">
        <w:rPr>
          <w:rFonts w:cs="Arial"/>
          <w:bCs/>
          <w:kern w:val="32"/>
        </w:rPr>
        <w:t xml:space="preserve"> Para consultar o modificar información de un trabajador en la tabla que se encuentra en la ventana principal se listan los trabajadores y se selecciona uno de ellos. Presionar el botón “Editar” y la información correspondiente al trabajador aparece en una  nueva ventana, igual a la de ingreso de información. Si se desea modificar algo se lo realiza directamente en el texto del campo y para guardar la información se presiona el botón “Guardar”.</w:t>
      </w:r>
    </w:p>
    <w:p w:rsidR="009554E8" w:rsidRDefault="009554E8" w:rsidP="007253F1">
      <w:pPr>
        <w:spacing w:after="0"/>
        <w:ind w:left="742"/>
        <w:rPr>
          <w:rFonts w:cs="Arial"/>
          <w:bCs/>
          <w:kern w:val="32"/>
        </w:rPr>
      </w:pPr>
    </w:p>
    <w:p w:rsidR="00D20448" w:rsidRPr="007253F1" w:rsidRDefault="00D20448" w:rsidP="007253F1">
      <w:pPr>
        <w:spacing w:after="0"/>
        <w:ind w:left="742"/>
        <w:rPr>
          <w:rFonts w:cs="Arial"/>
          <w:bCs/>
          <w:kern w:val="32"/>
        </w:rPr>
      </w:pPr>
    </w:p>
    <w:p w:rsidR="009554E8" w:rsidRPr="00BC7A21" w:rsidRDefault="009554E8" w:rsidP="00517F41">
      <w:pPr>
        <w:pStyle w:val="Piedepgina"/>
        <w:framePr w:wrap="notBeside"/>
        <w:rPr>
          <w:i/>
          <w:sz w:val="18"/>
          <w:szCs w:val="18"/>
        </w:rPr>
      </w:pPr>
      <w:r w:rsidRPr="00BC7A21">
        <w:rPr>
          <w:i/>
          <w:sz w:val="18"/>
          <w:szCs w:val="18"/>
        </w:rPr>
        <w:t>Figura 5.5</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“Ingreso de Trabajadores”</w:t>
      </w:r>
    </w:p>
    <w:p w:rsidR="009554E8" w:rsidRPr="007253F1" w:rsidRDefault="00F24241" w:rsidP="007718FE">
      <w:pPr>
        <w:spacing w:after="0"/>
        <w:jc w:val="center"/>
        <w:rPr>
          <w:rFonts w:cs="Arial"/>
          <w:bCs/>
          <w:kern w:val="32"/>
        </w:rPr>
      </w:pPr>
      <w:r w:rsidRPr="00F24241">
        <w:rPr>
          <w:rFonts w:cs="Arial"/>
          <w:noProof/>
          <w:kern w:val="32"/>
          <w:lang w:val="en-US"/>
        </w:rPr>
        <w:pict>
          <v:shape id="_x0000_i1133" type="#_x0000_t75" style="width:266.5pt;height:213.85pt;visibility:visible">
            <v:imagedata r:id="rId140" o:title=""/>
          </v:shape>
        </w:pict>
      </w:r>
    </w:p>
    <w:p w:rsidR="009554E8" w:rsidRDefault="009554E8" w:rsidP="007253F1">
      <w:pPr>
        <w:spacing w:after="0"/>
        <w:rPr>
          <w:rFonts w:cs="Arial"/>
          <w:bCs/>
          <w:kern w:val="32"/>
        </w:rPr>
      </w:pPr>
    </w:p>
    <w:p w:rsidR="009554E8" w:rsidRPr="007253F1" w:rsidRDefault="009554E8" w:rsidP="00BC12F9">
      <w:pPr>
        <w:spacing w:after="0"/>
        <w:ind w:left="709" w:firstLine="0"/>
        <w:rPr>
          <w:rFonts w:cs="Arial"/>
          <w:bCs/>
          <w:kern w:val="32"/>
        </w:rPr>
      </w:pPr>
      <w:r w:rsidRPr="007253F1">
        <w:rPr>
          <w:rFonts w:cs="Arial"/>
          <w:bCs/>
          <w:kern w:val="32"/>
        </w:rPr>
        <w:lastRenderedPageBreak/>
        <w:t>La opción Salir, (Atajo: Alt+F4), es aquella que permite salir del Sistema. Antes de salir, aparecerá un mensaje de confirmación para ejecutar la acción. Si desea salir, se escoge “Sí”.</w:t>
      </w:r>
      <w:r w:rsidR="00D20448">
        <w:rPr>
          <w:rFonts w:cs="Arial"/>
          <w:bCs/>
          <w:kern w:val="32"/>
        </w:rPr>
        <w:t xml:space="preserve"> Caso contrario se escoge “No”.</w:t>
      </w:r>
    </w:p>
    <w:p w:rsidR="009554E8" w:rsidRPr="007253F1" w:rsidRDefault="009554E8" w:rsidP="00BC12F9">
      <w:pPr>
        <w:spacing w:after="0"/>
        <w:ind w:left="709" w:firstLine="0"/>
        <w:rPr>
          <w:rFonts w:cs="Arial"/>
          <w:bCs/>
          <w:kern w:val="32"/>
        </w:rPr>
      </w:pPr>
      <w:r w:rsidRPr="007253F1">
        <w:rPr>
          <w:rFonts w:cs="Arial"/>
          <w:b/>
          <w:bCs/>
          <w:kern w:val="32"/>
        </w:rPr>
        <w:t>Mantenimiento Autónomo:</w:t>
      </w:r>
      <w:r w:rsidRPr="007253F1">
        <w:rPr>
          <w:rFonts w:cs="Arial"/>
          <w:bCs/>
          <w:kern w:val="32"/>
        </w:rPr>
        <w:t xml:space="preserve"> consta de tres opciones, tarjeta de activos, lista de chequeo de equipos y procedimientos de operación, las cual</w:t>
      </w:r>
      <w:r w:rsidR="00D20448">
        <w:rPr>
          <w:rFonts w:cs="Arial"/>
          <w:bCs/>
          <w:kern w:val="32"/>
        </w:rPr>
        <w:t>es se describen a continuación:</w:t>
      </w:r>
    </w:p>
    <w:p w:rsidR="009554E8" w:rsidRPr="007253F1" w:rsidRDefault="009554E8" w:rsidP="00BC12F9">
      <w:pPr>
        <w:spacing w:after="0"/>
        <w:ind w:left="709" w:firstLine="0"/>
        <w:rPr>
          <w:rFonts w:cs="Arial"/>
          <w:bCs/>
          <w:kern w:val="32"/>
        </w:rPr>
      </w:pPr>
      <w:r w:rsidRPr="007253F1">
        <w:rPr>
          <w:rFonts w:cs="Arial"/>
          <w:b/>
          <w:bCs/>
          <w:kern w:val="32"/>
        </w:rPr>
        <w:t>Tarjeta de Activos.-</w:t>
      </w:r>
      <w:r w:rsidRPr="007253F1">
        <w:rPr>
          <w:rFonts w:cs="Arial"/>
          <w:bCs/>
          <w:kern w:val="32"/>
        </w:rPr>
        <w:t xml:space="preserve"> En este menú se encuentran dos opciones, equipos críticos y componentes críticos.</w:t>
      </w:r>
    </w:p>
    <w:p w:rsidR="009554E8" w:rsidRPr="007253F1" w:rsidRDefault="009554E8" w:rsidP="00BC12F9">
      <w:pPr>
        <w:spacing w:after="0"/>
        <w:ind w:left="709" w:firstLine="0"/>
        <w:rPr>
          <w:rFonts w:cs="Arial"/>
          <w:bCs/>
          <w:kern w:val="32"/>
        </w:rPr>
      </w:pPr>
      <w:r w:rsidRPr="007253F1">
        <w:rPr>
          <w:rFonts w:cs="Arial"/>
          <w:bCs/>
          <w:kern w:val="32"/>
        </w:rPr>
        <w:t>En la opción de Equipos Críticos se puede ingresar, consultar o modificar información de un equipo crítico de la empresa, véase Figura 5.6.</w:t>
      </w:r>
    </w:p>
    <w:p w:rsidR="009554E8" w:rsidRPr="00BC7A21" w:rsidRDefault="009554E8" w:rsidP="00CB2303">
      <w:pPr>
        <w:pStyle w:val="Piedepgina"/>
        <w:framePr w:w="7536" w:wrap="notBeside" w:hAnchor="page" w:x="2998" w:y="9"/>
        <w:ind w:left="0" w:firstLine="0"/>
        <w:rPr>
          <w:i/>
          <w:sz w:val="18"/>
          <w:szCs w:val="18"/>
        </w:rPr>
      </w:pPr>
      <w:r w:rsidRPr="00BC7A21">
        <w:rPr>
          <w:i/>
          <w:sz w:val="18"/>
          <w:szCs w:val="18"/>
        </w:rPr>
        <w:t>Figura 5.6</w:t>
      </w:r>
    </w:p>
    <w:p w:rsidR="009554E8" w:rsidRPr="00BC7A21" w:rsidRDefault="009554E8" w:rsidP="00CB2303">
      <w:pPr>
        <w:pStyle w:val="Piedepgina"/>
        <w:framePr w:w="7536" w:wrap="notBeside" w:hAnchor="page" w:x="2998" w:y="9"/>
        <w:ind w:left="0" w:firstLine="0"/>
        <w:rPr>
          <w:i/>
          <w:sz w:val="18"/>
          <w:szCs w:val="18"/>
        </w:rPr>
      </w:pPr>
      <w:r w:rsidRPr="00BC7A21">
        <w:rPr>
          <w:i/>
          <w:sz w:val="18"/>
          <w:szCs w:val="18"/>
        </w:rPr>
        <w:t>Instructivo de la Aplicación</w:t>
      </w:r>
    </w:p>
    <w:p w:rsidR="009554E8" w:rsidRPr="007253F1" w:rsidRDefault="009554E8" w:rsidP="00CB2303">
      <w:pPr>
        <w:spacing w:after="0"/>
        <w:ind w:left="709" w:firstLine="0"/>
        <w:jc w:val="center"/>
        <w:rPr>
          <w:rFonts w:cs="Arial"/>
          <w:i/>
        </w:rPr>
      </w:pPr>
      <w:r w:rsidRPr="007253F1">
        <w:rPr>
          <w:rFonts w:cs="Arial"/>
          <w:i/>
        </w:rPr>
        <w:t>“Opción Equipos Críticos”</w:t>
      </w:r>
    </w:p>
    <w:p w:rsidR="009554E8" w:rsidRDefault="00F24241" w:rsidP="00CB2303">
      <w:pPr>
        <w:spacing w:after="0"/>
        <w:ind w:left="709" w:firstLine="0"/>
        <w:jc w:val="center"/>
        <w:rPr>
          <w:rFonts w:cs="Arial"/>
          <w:bCs/>
          <w:kern w:val="32"/>
        </w:rPr>
      </w:pPr>
      <w:r w:rsidRPr="00F24241">
        <w:rPr>
          <w:rFonts w:cs="Arial"/>
          <w:i/>
          <w:noProof/>
          <w:lang w:val="es-ES" w:eastAsia="es-ES"/>
        </w:rPr>
        <w:pict>
          <v:shape id="_x0000_i1134" type="#_x0000_t75" style="width:364.3pt;height:206.35pt;visibility:visible;mso-wrap-style:square">
            <v:imagedata r:id="rId141" o:title="" croptop="18827f" cropbottom="20810f" cropleft="15782f" cropright="15792f"/>
          </v:shape>
        </w:pict>
      </w:r>
    </w:p>
    <w:p w:rsidR="00D20448" w:rsidRPr="007253F1" w:rsidRDefault="00D20448" w:rsidP="00D20448">
      <w:pPr>
        <w:spacing w:after="0"/>
        <w:jc w:val="center"/>
        <w:rPr>
          <w:rFonts w:cs="Arial"/>
          <w:bCs/>
          <w:kern w:val="32"/>
        </w:rPr>
      </w:pPr>
    </w:p>
    <w:p w:rsidR="00093C5B" w:rsidRDefault="009554E8" w:rsidP="00BC12F9">
      <w:pPr>
        <w:spacing w:after="0"/>
        <w:ind w:left="709" w:firstLine="0"/>
        <w:rPr>
          <w:rFonts w:cs="Arial"/>
          <w:bCs/>
          <w:kern w:val="32"/>
        </w:rPr>
      </w:pPr>
      <w:r w:rsidRPr="007253F1">
        <w:rPr>
          <w:rFonts w:cs="Arial"/>
          <w:b/>
          <w:bCs/>
          <w:kern w:val="32"/>
        </w:rPr>
        <w:t>Ingresar Nuevo Equipo Crítico.-</w:t>
      </w:r>
      <w:r w:rsidRPr="007253F1">
        <w:rPr>
          <w:rFonts w:cs="Arial"/>
          <w:bCs/>
          <w:kern w:val="32"/>
        </w:rPr>
        <w:t xml:space="preserve"> Para ingresar un nuevo equipo crítico se debe presionar el botón “Ingresar”. En el cuadro de diálogo que aparece (véase Figura 5.7) se completa los siguientes campos:</w:t>
      </w:r>
    </w:p>
    <w:p w:rsidR="00D20448" w:rsidRPr="007253F1" w:rsidRDefault="00D20448" w:rsidP="007253F1">
      <w:pPr>
        <w:spacing w:after="0"/>
        <w:rPr>
          <w:rFonts w:cs="Arial"/>
          <w:bCs/>
          <w:kern w:val="32"/>
        </w:rPr>
      </w:pPr>
    </w:p>
    <w:p w:rsidR="009554E8" w:rsidRPr="00BC7A21" w:rsidRDefault="009554E8" w:rsidP="00517F41">
      <w:pPr>
        <w:pStyle w:val="Piedepgina"/>
        <w:framePr w:wrap="notBeside"/>
        <w:rPr>
          <w:i/>
          <w:sz w:val="18"/>
          <w:szCs w:val="18"/>
        </w:rPr>
      </w:pPr>
      <w:r w:rsidRPr="00BC7A21">
        <w:rPr>
          <w:i/>
          <w:sz w:val="18"/>
          <w:szCs w:val="18"/>
        </w:rPr>
        <w:t>Figura 5.7</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“Ingreso de Equipos Críticos”</w:t>
      </w:r>
    </w:p>
    <w:p w:rsidR="009554E8" w:rsidRPr="007253F1" w:rsidRDefault="00F24241" w:rsidP="007718FE">
      <w:pPr>
        <w:spacing w:after="0"/>
        <w:jc w:val="center"/>
        <w:rPr>
          <w:rFonts w:cs="Arial"/>
          <w:noProof/>
          <w:kern w:val="32"/>
          <w:lang w:val="es-ES" w:eastAsia="es-ES"/>
        </w:rPr>
      </w:pPr>
      <w:r w:rsidRPr="00F24241">
        <w:rPr>
          <w:rFonts w:cs="Arial"/>
          <w:noProof/>
          <w:kern w:val="32"/>
          <w:lang w:val="es-ES" w:eastAsia="es-ES"/>
        </w:rPr>
        <w:pict>
          <v:shape id="_x0000_i1135" type="#_x0000_t75" style="width:310.55pt;height:239.65pt;visibility:visible;mso-wrap-style:square">
            <v:imagedata r:id="rId142" o:title="" croptop="9175f" cropbottom="10843f" cropleft="14367f" cropright="14303f"/>
          </v:shape>
        </w:pict>
      </w:r>
    </w:p>
    <w:p w:rsidR="009554E8" w:rsidRDefault="009554E8" w:rsidP="004B1B76">
      <w:pPr>
        <w:spacing w:after="0"/>
        <w:rPr>
          <w:rFonts w:cs="Arial"/>
          <w:bCs/>
          <w:kern w:val="32"/>
        </w:rPr>
      </w:pPr>
    </w:p>
    <w:p w:rsidR="009554E8" w:rsidRPr="007253F1" w:rsidRDefault="009554E8" w:rsidP="00BC12F9">
      <w:pPr>
        <w:spacing w:after="0"/>
        <w:ind w:left="709" w:firstLine="0"/>
        <w:rPr>
          <w:rFonts w:cs="Arial"/>
          <w:bCs/>
          <w:kern w:val="32"/>
        </w:rPr>
      </w:pPr>
      <w:r w:rsidRPr="007253F1">
        <w:rPr>
          <w:rFonts w:cs="Arial"/>
          <w:b/>
          <w:bCs/>
          <w:kern w:val="32"/>
        </w:rPr>
        <w:t>Nombre del Equipo.-</w:t>
      </w:r>
      <w:r w:rsidRPr="007253F1">
        <w:rPr>
          <w:rFonts w:cs="Arial"/>
          <w:bCs/>
          <w:kern w:val="32"/>
        </w:rPr>
        <w:t xml:space="preserve"> Se escribe el nombre del equipo crítico.</w:t>
      </w:r>
    </w:p>
    <w:p w:rsidR="009554E8" w:rsidRPr="007253F1" w:rsidRDefault="009554E8" w:rsidP="00BC12F9">
      <w:pPr>
        <w:spacing w:after="0"/>
        <w:ind w:left="709" w:firstLine="0"/>
        <w:rPr>
          <w:rFonts w:cs="Arial"/>
          <w:bCs/>
          <w:kern w:val="32"/>
        </w:rPr>
      </w:pPr>
      <w:r w:rsidRPr="007253F1">
        <w:rPr>
          <w:rFonts w:cs="Arial"/>
          <w:b/>
          <w:bCs/>
          <w:kern w:val="32"/>
        </w:rPr>
        <w:t>Foto.-</w:t>
      </w:r>
      <w:r w:rsidRPr="007253F1">
        <w:rPr>
          <w:rFonts w:cs="Arial"/>
          <w:bCs/>
          <w:kern w:val="32"/>
        </w:rPr>
        <w:t xml:space="preserve"> Para cargar una imagen correspondiente al activo </w:t>
      </w:r>
      <w:r w:rsidR="00D20448">
        <w:rPr>
          <w:rFonts w:cs="Arial"/>
          <w:bCs/>
          <w:kern w:val="32"/>
        </w:rPr>
        <w:t>se presiona el botón “Buscar…”.</w:t>
      </w:r>
    </w:p>
    <w:p w:rsidR="009554E8" w:rsidRPr="007253F1" w:rsidRDefault="009554E8" w:rsidP="00BC12F9">
      <w:pPr>
        <w:spacing w:after="0"/>
        <w:ind w:left="709" w:firstLine="0"/>
        <w:rPr>
          <w:rFonts w:cs="Arial"/>
          <w:bCs/>
          <w:kern w:val="32"/>
        </w:rPr>
      </w:pPr>
      <w:r w:rsidRPr="007253F1">
        <w:rPr>
          <w:rFonts w:cs="Arial"/>
          <w:bCs/>
          <w:kern w:val="32"/>
        </w:rPr>
        <w:t>Los Datos Operativos a ingresar en el sistema son:</w:t>
      </w:r>
    </w:p>
    <w:p w:rsidR="009554E8" w:rsidRPr="007253F1" w:rsidRDefault="009554E8" w:rsidP="00BC12F9">
      <w:pPr>
        <w:spacing w:after="0"/>
        <w:ind w:left="709" w:firstLine="0"/>
        <w:rPr>
          <w:rFonts w:cs="Arial"/>
          <w:bCs/>
          <w:kern w:val="32"/>
        </w:rPr>
      </w:pPr>
      <w:r w:rsidRPr="007253F1">
        <w:rPr>
          <w:rFonts w:cs="Arial"/>
          <w:b/>
          <w:bCs/>
          <w:kern w:val="32"/>
        </w:rPr>
        <w:lastRenderedPageBreak/>
        <w:t>Año de Adquisición.-</w:t>
      </w:r>
      <w:r w:rsidRPr="007253F1">
        <w:rPr>
          <w:rFonts w:cs="Arial"/>
          <w:bCs/>
          <w:kern w:val="32"/>
        </w:rPr>
        <w:t xml:space="preserve"> Se ingresa el año de la compra del equipo (sólo acepta dígitos).</w:t>
      </w:r>
    </w:p>
    <w:p w:rsidR="009554E8" w:rsidRPr="007253F1" w:rsidRDefault="009554E8" w:rsidP="00BC12F9">
      <w:pPr>
        <w:spacing w:after="0"/>
        <w:ind w:left="709" w:firstLine="0"/>
        <w:rPr>
          <w:rFonts w:cs="Arial"/>
          <w:bCs/>
          <w:kern w:val="32"/>
        </w:rPr>
      </w:pPr>
      <w:r w:rsidRPr="007253F1">
        <w:rPr>
          <w:rFonts w:cs="Arial"/>
          <w:b/>
          <w:bCs/>
          <w:kern w:val="32"/>
        </w:rPr>
        <w:t>Tiempo de Garantía.-</w:t>
      </w:r>
      <w:r w:rsidRPr="007253F1">
        <w:rPr>
          <w:rFonts w:cs="Arial"/>
          <w:bCs/>
          <w:kern w:val="32"/>
        </w:rPr>
        <w:t xml:space="preserve"> Se ingresa la cantidad y la unidad del tiempo de garantía del equipo.</w:t>
      </w:r>
    </w:p>
    <w:p w:rsidR="009554E8" w:rsidRPr="007253F1" w:rsidRDefault="009554E8" w:rsidP="00BC12F9">
      <w:pPr>
        <w:spacing w:after="0"/>
        <w:ind w:left="709" w:firstLine="0"/>
        <w:rPr>
          <w:rFonts w:cs="Arial"/>
          <w:bCs/>
          <w:kern w:val="32"/>
        </w:rPr>
      </w:pPr>
      <w:r w:rsidRPr="00D20448">
        <w:rPr>
          <w:rFonts w:cs="Arial"/>
          <w:b/>
          <w:bCs/>
          <w:kern w:val="32"/>
        </w:rPr>
        <w:t>Vencimiento de Garantía.-</w:t>
      </w:r>
      <w:r w:rsidRPr="007253F1">
        <w:rPr>
          <w:rFonts w:cs="Arial"/>
          <w:bCs/>
          <w:kern w:val="32"/>
        </w:rPr>
        <w:t xml:space="preserve"> Se ingresa la fecha en que vence la garantía.</w:t>
      </w:r>
    </w:p>
    <w:p w:rsidR="009554E8" w:rsidRPr="007253F1" w:rsidRDefault="009554E8" w:rsidP="00BC12F9">
      <w:pPr>
        <w:spacing w:after="0"/>
        <w:ind w:left="709" w:firstLine="0"/>
        <w:rPr>
          <w:rFonts w:cs="Arial"/>
          <w:bCs/>
          <w:kern w:val="32"/>
        </w:rPr>
      </w:pPr>
      <w:r w:rsidRPr="007253F1">
        <w:rPr>
          <w:rFonts w:cs="Arial"/>
          <w:b/>
          <w:bCs/>
          <w:kern w:val="32"/>
        </w:rPr>
        <w:t xml:space="preserve">Inicio de Operación.- </w:t>
      </w:r>
      <w:r w:rsidRPr="007253F1">
        <w:rPr>
          <w:rFonts w:cs="Arial"/>
          <w:bCs/>
          <w:kern w:val="32"/>
        </w:rPr>
        <w:t>Se ingresa cuando el equipo comenzó a operar.</w:t>
      </w:r>
    </w:p>
    <w:p w:rsidR="009554E8" w:rsidRPr="007253F1" w:rsidRDefault="009554E8" w:rsidP="00BC12F9">
      <w:pPr>
        <w:spacing w:after="0"/>
        <w:ind w:left="709" w:firstLine="0"/>
        <w:rPr>
          <w:rFonts w:cs="Arial"/>
          <w:bCs/>
          <w:kern w:val="32"/>
        </w:rPr>
      </w:pPr>
      <w:r w:rsidRPr="007253F1">
        <w:rPr>
          <w:rFonts w:cs="Arial"/>
          <w:b/>
          <w:bCs/>
          <w:kern w:val="32"/>
        </w:rPr>
        <w:t>Tiempo de vida útil.-</w:t>
      </w:r>
      <w:r w:rsidRPr="007253F1">
        <w:rPr>
          <w:rFonts w:cs="Arial"/>
          <w:bCs/>
          <w:kern w:val="32"/>
        </w:rPr>
        <w:t xml:space="preserve"> Se ingresa la cantidad y la unidad del tiempo de vida útil del equipo.</w:t>
      </w:r>
    </w:p>
    <w:p w:rsidR="009554E8" w:rsidRPr="007253F1" w:rsidRDefault="009554E8" w:rsidP="00BC12F9">
      <w:pPr>
        <w:spacing w:after="0"/>
        <w:ind w:left="709" w:firstLine="0"/>
        <w:rPr>
          <w:rFonts w:cs="Arial"/>
          <w:bCs/>
          <w:kern w:val="32"/>
        </w:rPr>
      </w:pPr>
      <w:r w:rsidRPr="007253F1">
        <w:rPr>
          <w:rFonts w:cs="Arial"/>
          <w:b/>
          <w:bCs/>
          <w:kern w:val="32"/>
        </w:rPr>
        <w:t>Función.-</w:t>
      </w:r>
      <w:r w:rsidRPr="007253F1">
        <w:rPr>
          <w:rFonts w:cs="Arial"/>
          <w:bCs/>
          <w:kern w:val="32"/>
        </w:rPr>
        <w:t xml:space="preserve"> Se describe la</w:t>
      </w:r>
      <w:r w:rsidR="00D20448">
        <w:rPr>
          <w:rFonts w:cs="Arial"/>
          <w:bCs/>
          <w:kern w:val="32"/>
        </w:rPr>
        <w:t>s funciones del equipo crítico.</w:t>
      </w:r>
    </w:p>
    <w:p w:rsidR="009554E8" w:rsidRPr="007253F1" w:rsidRDefault="009554E8" w:rsidP="004B1B76">
      <w:pPr>
        <w:spacing w:after="0"/>
        <w:rPr>
          <w:rFonts w:cs="Arial"/>
          <w:bCs/>
          <w:kern w:val="32"/>
        </w:rPr>
      </w:pPr>
      <w:r w:rsidRPr="007253F1">
        <w:rPr>
          <w:rFonts w:cs="Arial"/>
          <w:bCs/>
          <w:kern w:val="32"/>
        </w:rPr>
        <w:t>Los Datos Generales relacionados al equipo son:</w:t>
      </w:r>
    </w:p>
    <w:p w:rsidR="009554E8" w:rsidRPr="007253F1" w:rsidRDefault="009554E8" w:rsidP="00BC12F9">
      <w:pPr>
        <w:spacing w:after="0"/>
        <w:ind w:left="709" w:firstLine="0"/>
        <w:rPr>
          <w:rFonts w:cs="Arial"/>
          <w:bCs/>
          <w:kern w:val="32"/>
        </w:rPr>
      </w:pPr>
      <w:r w:rsidRPr="007253F1">
        <w:rPr>
          <w:rFonts w:cs="Arial"/>
          <w:b/>
          <w:bCs/>
          <w:kern w:val="32"/>
        </w:rPr>
        <w:t>Modelo.-</w:t>
      </w:r>
      <w:r w:rsidRPr="007253F1">
        <w:rPr>
          <w:rFonts w:cs="Arial"/>
          <w:bCs/>
          <w:kern w:val="32"/>
        </w:rPr>
        <w:t xml:space="preserve"> Se ingresa el modelo del equipo crítico.</w:t>
      </w:r>
    </w:p>
    <w:p w:rsidR="009554E8" w:rsidRPr="007253F1" w:rsidRDefault="009554E8" w:rsidP="00BC12F9">
      <w:pPr>
        <w:spacing w:after="0"/>
        <w:ind w:left="709" w:firstLine="0"/>
        <w:rPr>
          <w:rFonts w:cs="Arial"/>
          <w:bCs/>
          <w:kern w:val="32"/>
        </w:rPr>
      </w:pPr>
      <w:r w:rsidRPr="007253F1">
        <w:rPr>
          <w:rFonts w:cs="Arial"/>
          <w:b/>
          <w:bCs/>
          <w:kern w:val="32"/>
        </w:rPr>
        <w:t>N° de Serie.-</w:t>
      </w:r>
      <w:r w:rsidRPr="007253F1">
        <w:rPr>
          <w:rFonts w:cs="Arial"/>
          <w:bCs/>
          <w:kern w:val="32"/>
        </w:rPr>
        <w:t xml:space="preserve"> Se ingresa la serie del activo.</w:t>
      </w:r>
    </w:p>
    <w:p w:rsidR="009554E8" w:rsidRPr="007253F1" w:rsidRDefault="009554E8" w:rsidP="00BC12F9">
      <w:pPr>
        <w:spacing w:after="0"/>
        <w:ind w:left="709" w:firstLine="0"/>
        <w:rPr>
          <w:rFonts w:cs="Arial"/>
          <w:bCs/>
          <w:kern w:val="32"/>
        </w:rPr>
      </w:pPr>
      <w:r w:rsidRPr="007253F1">
        <w:rPr>
          <w:rFonts w:cs="Arial"/>
          <w:b/>
          <w:bCs/>
          <w:kern w:val="32"/>
        </w:rPr>
        <w:t>Fabricante.-</w:t>
      </w:r>
      <w:r w:rsidRPr="007253F1">
        <w:rPr>
          <w:rFonts w:cs="Arial"/>
          <w:bCs/>
          <w:kern w:val="32"/>
        </w:rPr>
        <w:t xml:space="preserve"> Se digita el nombre del fabricante.</w:t>
      </w:r>
    </w:p>
    <w:p w:rsidR="009554E8" w:rsidRPr="007253F1" w:rsidRDefault="009554E8" w:rsidP="00BC12F9">
      <w:pPr>
        <w:spacing w:after="0"/>
        <w:ind w:left="709" w:firstLine="0"/>
        <w:rPr>
          <w:rFonts w:cs="Arial"/>
          <w:bCs/>
          <w:kern w:val="32"/>
        </w:rPr>
      </w:pPr>
      <w:r w:rsidRPr="007253F1">
        <w:rPr>
          <w:rFonts w:cs="Arial"/>
          <w:b/>
          <w:bCs/>
          <w:kern w:val="32"/>
        </w:rPr>
        <w:t>Proveedor.-</w:t>
      </w:r>
      <w:r w:rsidRPr="007253F1">
        <w:rPr>
          <w:rFonts w:cs="Arial"/>
          <w:bCs/>
          <w:kern w:val="32"/>
        </w:rPr>
        <w:t xml:space="preserve"> Se ingresa el nombre del proveedor.</w:t>
      </w:r>
    </w:p>
    <w:p w:rsidR="009554E8" w:rsidRPr="007253F1" w:rsidRDefault="009554E8" w:rsidP="00BC12F9">
      <w:pPr>
        <w:spacing w:after="0"/>
        <w:ind w:left="709" w:firstLine="0"/>
        <w:rPr>
          <w:rFonts w:cs="Arial"/>
          <w:bCs/>
          <w:kern w:val="32"/>
        </w:rPr>
      </w:pPr>
      <w:r w:rsidRPr="007253F1">
        <w:rPr>
          <w:rFonts w:cs="Arial"/>
          <w:b/>
          <w:bCs/>
          <w:kern w:val="32"/>
        </w:rPr>
        <w:t>Área de Ubicación.-</w:t>
      </w:r>
      <w:r w:rsidRPr="007253F1">
        <w:rPr>
          <w:rFonts w:cs="Arial"/>
          <w:bCs/>
          <w:kern w:val="32"/>
        </w:rPr>
        <w:t xml:space="preserve"> Se ingresa el área de la empresa donde está ubicado el equipo.</w:t>
      </w:r>
    </w:p>
    <w:p w:rsidR="009554E8" w:rsidRPr="007253F1" w:rsidRDefault="009554E8" w:rsidP="00BC12F9">
      <w:pPr>
        <w:spacing w:after="0"/>
        <w:ind w:left="709" w:firstLine="0"/>
        <w:rPr>
          <w:rFonts w:cs="Arial"/>
          <w:bCs/>
          <w:kern w:val="32"/>
        </w:rPr>
      </w:pPr>
      <w:r w:rsidRPr="007253F1">
        <w:rPr>
          <w:rFonts w:cs="Arial"/>
          <w:b/>
          <w:bCs/>
          <w:kern w:val="32"/>
        </w:rPr>
        <w:t>Año de Ubicación.-</w:t>
      </w:r>
      <w:r w:rsidRPr="007253F1">
        <w:rPr>
          <w:rFonts w:cs="Arial"/>
          <w:bCs/>
          <w:kern w:val="32"/>
        </w:rPr>
        <w:t xml:space="preserve"> Se ingresa el año en que fue ubicado el equipo en dicha área.</w:t>
      </w:r>
    </w:p>
    <w:p w:rsidR="009554E8" w:rsidRPr="007253F1" w:rsidRDefault="009554E8" w:rsidP="00BC12F9">
      <w:pPr>
        <w:spacing w:after="0"/>
        <w:ind w:left="709" w:firstLine="0"/>
        <w:rPr>
          <w:rFonts w:cs="Arial"/>
          <w:bCs/>
          <w:kern w:val="32"/>
        </w:rPr>
      </w:pPr>
      <w:r w:rsidRPr="007253F1">
        <w:rPr>
          <w:rFonts w:cs="Arial"/>
          <w:b/>
          <w:bCs/>
          <w:kern w:val="32"/>
        </w:rPr>
        <w:lastRenderedPageBreak/>
        <w:t>Orden de Compra N°.-</w:t>
      </w:r>
      <w:r w:rsidRPr="007253F1">
        <w:rPr>
          <w:rFonts w:cs="Arial"/>
          <w:bCs/>
          <w:kern w:val="32"/>
        </w:rPr>
        <w:t xml:space="preserve"> Se ingresa el número de orden de compra con la que se adquirió el activo.</w:t>
      </w:r>
    </w:p>
    <w:p w:rsidR="009554E8" w:rsidRPr="007253F1" w:rsidRDefault="009554E8" w:rsidP="00BC12F9">
      <w:pPr>
        <w:spacing w:after="0"/>
        <w:ind w:left="709" w:firstLine="0"/>
        <w:rPr>
          <w:rFonts w:cs="Arial"/>
          <w:bCs/>
          <w:kern w:val="32"/>
        </w:rPr>
      </w:pPr>
      <w:r w:rsidRPr="007253F1">
        <w:rPr>
          <w:rFonts w:cs="Arial"/>
          <w:b/>
          <w:bCs/>
          <w:kern w:val="32"/>
        </w:rPr>
        <w:t>Costo.-</w:t>
      </w:r>
      <w:r w:rsidRPr="007253F1">
        <w:rPr>
          <w:rFonts w:cs="Arial"/>
          <w:bCs/>
          <w:kern w:val="32"/>
        </w:rPr>
        <w:t xml:space="preserve"> se inserta el costo de adquisición del activo.</w:t>
      </w:r>
    </w:p>
    <w:p w:rsidR="009554E8" w:rsidRPr="007253F1" w:rsidRDefault="009554E8" w:rsidP="007253F1">
      <w:pPr>
        <w:spacing w:after="0"/>
        <w:ind w:left="742"/>
        <w:rPr>
          <w:rFonts w:cs="Arial"/>
          <w:bCs/>
          <w:kern w:val="32"/>
        </w:rPr>
      </w:pPr>
    </w:p>
    <w:p w:rsidR="009554E8" w:rsidRPr="007253F1" w:rsidRDefault="009554E8" w:rsidP="00BC12F9">
      <w:pPr>
        <w:spacing w:after="0"/>
        <w:ind w:left="709" w:firstLine="0"/>
        <w:rPr>
          <w:rFonts w:cs="Arial"/>
          <w:bCs/>
          <w:kern w:val="32"/>
        </w:rPr>
      </w:pPr>
      <w:r w:rsidRPr="007253F1">
        <w:rPr>
          <w:rFonts w:cs="Arial"/>
          <w:bCs/>
          <w:kern w:val="32"/>
        </w:rPr>
        <w:t xml:space="preserve">En lo que respecta a la documentación, aquí se debe ingresar el nombre del documento, la ruta presionando el botón buscar hasta llegar al lugar donde se encuentra almacenado el documento y dar clic en aceptar. La descripción detalla  lo que contiene el documento agregado. </w:t>
      </w:r>
    </w:p>
    <w:p w:rsidR="009554E8" w:rsidRPr="007253F1" w:rsidRDefault="009554E8" w:rsidP="007253F1">
      <w:pPr>
        <w:spacing w:after="0"/>
        <w:ind w:left="742"/>
        <w:rPr>
          <w:rFonts w:cs="Arial"/>
          <w:bCs/>
          <w:kern w:val="32"/>
        </w:rPr>
      </w:pPr>
    </w:p>
    <w:p w:rsidR="009554E8" w:rsidRPr="007253F1" w:rsidRDefault="009554E8" w:rsidP="00BC12F9">
      <w:pPr>
        <w:spacing w:after="0"/>
        <w:ind w:left="709" w:firstLine="0"/>
        <w:rPr>
          <w:rFonts w:cs="Arial"/>
          <w:bCs/>
          <w:kern w:val="32"/>
        </w:rPr>
      </w:pPr>
      <w:r w:rsidRPr="007253F1">
        <w:rPr>
          <w:rFonts w:cs="Arial"/>
          <w:bCs/>
          <w:kern w:val="32"/>
        </w:rPr>
        <w:t>Finalmente, presionar el botón añadir para agregar el documento, esto se puede apreciar en la parte inferior de la ventana. Para abrir el documento se da clic en el botón Abrir Documento.</w:t>
      </w:r>
    </w:p>
    <w:p w:rsidR="00D20448" w:rsidRDefault="00D20448" w:rsidP="00BC12F9">
      <w:pPr>
        <w:spacing w:after="0"/>
        <w:ind w:left="709" w:firstLine="0"/>
        <w:rPr>
          <w:rFonts w:cs="Arial"/>
          <w:bCs/>
          <w:kern w:val="32"/>
        </w:rPr>
      </w:pPr>
    </w:p>
    <w:p w:rsidR="009554E8" w:rsidRPr="007253F1" w:rsidRDefault="009554E8" w:rsidP="00BC12F9">
      <w:pPr>
        <w:spacing w:after="0"/>
        <w:ind w:left="709" w:firstLine="0"/>
        <w:rPr>
          <w:rFonts w:cs="Arial"/>
          <w:bCs/>
          <w:kern w:val="32"/>
        </w:rPr>
      </w:pPr>
      <w:r w:rsidRPr="007253F1">
        <w:rPr>
          <w:rFonts w:cs="Arial"/>
          <w:bCs/>
          <w:kern w:val="32"/>
        </w:rPr>
        <w:t>La ficha de características del equipo crítico consta de los siguientes campos:</w:t>
      </w:r>
    </w:p>
    <w:p w:rsidR="009554E8" w:rsidRPr="007253F1" w:rsidRDefault="009554E8" w:rsidP="00BC12F9">
      <w:pPr>
        <w:spacing w:after="0"/>
        <w:ind w:left="709" w:firstLine="0"/>
        <w:rPr>
          <w:rFonts w:cs="Arial"/>
          <w:bCs/>
          <w:kern w:val="32"/>
        </w:rPr>
      </w:pPr>
      <w:r w:rsidRPr="00BC12F9">
        <w:rPr>
          <w:rFonts w:cs="Arial"/>
          <w:b/>
          <w:bCs/>
          <w:kern w:val="32"/>
        </w:rPr>
        <w:t>Característica.-</w:t>
      </w:r>
      <w:r w:rsidRPr="007253F1">
        <w:rPr>
          <w:rFonts w:cs="Arial"/>
          <w:bCs/>
          <w:kern w:val="32"/>
        </w:rPr>
        <w:t xml:space="preserve"> Se ingresa la característica técnica del equipo crítico.</w:t>
      </w:r>
    </w:p>
    <w:p w:rsidR="009554E8" w:rsidRPr="007253F1" w:rsidRDefault="009554E8" w:rsidP="00BC12F9">
      <w:pPr>
        <w:spacing w:after="0"/>
        <w:ind w:left="709" w:firstLine="0"/>
        <w:rPr>
          <w:rFonts w:cs="Arial"/>
          <w:bCs/>
          <w:kern w:val="32"/>
        </w:rPr>
      </w:pPr>
      <w:r w:rsidRPr="007253F1">
        <w:rPr>
          <w:rFonts w:cs="Arial"/>
          <w:b/>
          <w:bCs/>
          <w:kern w:val="32"/>
        </w:rPr>
        <w:t>Valor.-</w:t>
      </w:r>
      <w:r w:rsidRPr="007253F1">
        <w:rPr>
          <w:rFonts w:cs="Arial"/>
          <w:bCs/>
          <w:kern w:val="32"/>
        </w:rPr>
        <w:t xml:space="preserve"> Se ingresa la cantidad correspondiente a la característica técnica que se desea añadir.</w:t>
      </w:r>
    </w:p>
    <w:p w:rsidR="00093C5B" w:rsidRDefault="009554E8" w:rsidP="00BC12F9">
      <w:pPr>
        <w:spacing w:after="0"/>
        <w:ind w:left="709" w:firstLine="0"/>
        <w:rPr>
          <w:rFonts w:cs="Arial"/>
          <w:bCs/>
          <w:kern w:val="32"/>
        </w:rPr>
      </w:pPr>
      <w:r w:rsidRPr="007253F1">
        <w:rPr>
          <w:rFonts w:cs="Arial"/>
          <w:b/>
          <w:bCs/>
          <w:kern w:val="32"/>
        </w:rPr>
        <w:lastRenderedPageBreak/>
        <w:t>Unidad.-</w:t>
      </w:r>
      <w:r w:rsidRPr="007253F1">
        <w:rPr>
          <w:rFonts w:cs="Arial"/>
          <w:bCs/>
          <w:kern w:val="32"/>
        </w:rPr>
        <w:t xml:space="preserve"> Se ingresa la unidad correspondiente al valor de dicha característica. </w:t>
      </w:r>
    </w:p>
    <w:p w:rsidR="00093C5B" w:rsidRDefault="009554E8" w:rsidP="00BC12F9">
      <w:pPr>
        <w:spacing w:after="0"/>
        <w:ind w:left="709" w:firstLine="0"/>
        <w:rPr>
          <w:rFonts w:cs="Arial"/>
          <w:bCs/>
          <w:kern w:val="32"/>
        </w:rPr>
      </w:pPr>
      <w:r w:rsidRPr="007253F1">
        <w:rPr>
          <w:rFonts w:cs="Arial"/>
          <w:bCs/>
          <w:kern w:val="32"/>
        </w:rPr>
        <w:t>Finalmente se agrega la característica técnica al sistema dando clic en el botón añadir.</w:t>
      </w:r>
    </w:p>
    <w:p w:rsidR="009554E8" w:rsidRDefault="009554E8" w:rsidP="00BC12F9">
      <w:pPr>
        <w:spacing w:after="0"/>
        <w:ind w:left="709" w:firstLine="0"/>
        <w:rPr>
          <w:rFonts w:cs="Arial"/>
          <w:bCs/>
          <w:kern w:val="32"/>
        </w:rPr>
      </w:pPr>
      <w:r w:rsidRPr="007253F1">
        <w:rPr>
          <w:rFonts w:cs="Arial"/>
          <w:bCs/>
          <w:kern w:val="32"/>
        </w:rPr>
        <w:t>En la opción Componente Crítico se puede ingresar la información de un componente crítico de la empresa, véase Figura 5.8.</w:t>
      </w:r>
    </w:p>
    <w:p w:rsidR="009554E8" w:rsidRPr="007253F1" w:rsidRDefault="009554E8" w:rsidP="004B1B76">
      <w:pPr>
        <w:spacing w:after="0"/>
        <w:rPr>
          <w:rFonts w:cs="Arial"/>
          <w:bCs/>
          <w:kern w:val="32"/>
        </w:rPr>
      </w:pPr>
    </w:p>
    <w:p w:rsidR="009554E8" w:rsidRPr="00BC7A21" w:rsidRDefault="009554E8" w:rsidP="00517F41">
      <w:pPr>
        <w:pStyle w:val="Piedepgina"/>
        <w:framePr w:wrap="notBeside"/>
        <w:rPr>
          <w:i/>
          <w:sz w:val="18"/>
          <w:szCs w:val="18"/>
        </w:rPr>
      </w:pPr>
      <w:r>
        <w:rPr>
          <w:i/>
          <w:sz w:val="18"/>
          <w:szCs w:val="18"/>
        </w:rPr>
        <w:t>Figura 5.8</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“Opción Componente Crítico”</w:t>
      </w:r>
    </w:p>
    <w:p w:rsidR="009554E8" w:rsidRPr="007253F1" w:rsidRDefault="00F24241" w:rsidP="007718FE">
      <w:pPr>
        <w:spacing w:after="0"/>
        <w:jc w:val="center"/>
        <w:rPr>
          <w:rFonts w:cs="Arial"/>
          <w:bCs/>
          <w:kern w:val="32"/>
        </w:rPr>
      </w:pPr>
      <w:r w:rsidRPr="00F24241">
        <w:rPr>
          <w:rFonts w:cs="Arial"/>
          <w:i/>
          <w:noProof/>
          <w:lang w:val="es-ES" w:eastAsia="es-ES"/>
        </w:rPr>
        <w:pict>
          <v:shape id="_x0000_i1136" type="#_x0000_t75" style="width:285.85pt;height:204.2pt;visibility:visible;mso-wrap-style:square">
            <v:imagedata r:id="rId143" o:title="" croptop="19661f" cropbottom="21687f" cropleft="22248f" cropright="22121f"/>
          </v:shape>
        </w:pict>
      </w:r>
    </w:p>
    <w:p w:rsidR="009554E8" w:rsidRDefault="009554E8" w:rsidP="004B1B76">
      <w:pPr>
        <w:spacing w:after="0"/>
        <w:rPr>
          <w:rFonts w:cs="Arial"/>
          <w:bCs/>
          <w:kern w:val="32"/>
        </w:rPr>
      </w:pPr>
    </w:p>
    <w:p w:rsidR="009554E8" w:rsidRPr="007253F1" w:rsidRDefault="009554E8" w:rsidP="00BC12F9">
      <w:pPr>
        <w:spacing w:after="0"/>
        <w:ind w:left="709" w:firstLine="0"/>
        <w:rPr>
          <w:rFonts w:cs="Arial"/>
          <w:bCs/>
          <w:kern w:val="32"/>
        </w:rPr>
      </w:pPr>
      <w:r w:rsidRPr="007253F1">
        <w:rPr>
          <w:rFonts w:cs="Arial"/>
          <w:b/>
          <w:bCs/>
          <w:kern w:val="32"/>
        </w:rPr>
        <w:t>Ingresar Nuevo Componente Crítico.-</w:t>
      </w:r>
      <w:r w:rsidRPr="007253F1">
        <w:rPr>
          <w:rFonts w:cs="Arial"/>
          <w:bCs/>
          <w:kern w:val="32"/>
        </w:rPr>
        <w:t xml:space="preserve"> En el cuadro de diá</w:t>
      </w:r>
      <w:r>
        <w:rPr>
          <w:rFonts w:cs="Arial"/>
          <w:bCs/>
          <w:kern w:val="32"/>
        </w:rPr>
        <w:t>logo que aparece (véase Figura 4.7</w:t>
      </w:r>
      <w:r w:rsidRPr="007253F1">
        <w:rPr>
          <w:rFonts w:cs="Arial"/>
          <w:bCs/>
          <w:kern w:val="32"/>
        </w:rPr>
        <w:t>) se completa los siguientes campos:</w:t>
      </w:r>
    </w:p>
    <w:p w:rsidR="009554E8" w:rsidRPr="007253F1" w:rsidRDefault="009554E8" w:rsidP="00BC12F9">
      <w:pPr>
        <w:spacing w:after="0"/>
        <w:ind w:left="709" w:firstLine="0"/>
        <w:rPr>
          <w:rFonts w:cs="Arial"/>
          <w:bCs/>
          <w:kern w:val="32"/>
        </w:rPr>
      </w:pPr>
      <w:r w:rsidRPr="004B1B76">
        <w:rPr>
          <w:rFonts w:cs="Arial"/>
          <w:b/>
          <w:bCs/>
          <w:kern w:val="32"/>
        </w:rPr>
        <w:t>Nombre del equipo.-</w:t>
      </w:r>
      <w:r w:rsidRPr="007253F1">
        <w:rPr>
          <w:rFonts w:cs="Arial"/>
          <w:bCs/>
          <w:kern w:val="32"/>
        </w:rPr>
        <w:t xml:space="preserve"> Se ingresa el nombre del componente.</w:t>
      </w:r>
    </w:p>
    <w:p w:rsidR="009554E8" w:rsidRPr="007253F1" w:rsidRDefault="009554E8" w:rsidP="00BC12F9">
      <w:pPr>
        <w:spacing w:after="0"/>
        <w:ind w:left="709" w:firstLine="0"/>
        <w:rPr>
          <w:rFonts w:cs="Arial"/>
          <w:bCs/>
          <w:kern w:val="32"/>
        </w:rPr>
      </w:pPr>
      <w:r w:rsidRPr="004B1B76">
        <w:rPr>
          <w:rFonts w:cs="Arial"/>
          <w:b/>
          <w:bCs/>
          <w:kern w:val="32"/>
        </w:rPr>
        <w:lastRenderedPageBreak/>
        <w:t xml:space="preserve">Foto.- </w:t>
      </w:r>
      <w:r w:rsidRPr="007253F1">
        <w:rPr>
          <w:rFonts w:cs="Arial"/>
          <w:bCs/>
          <w:kern w:val="32"/>
        </w:rPr>
        <w:t xml:space="preserve">Para cargar una imagen correspondiente al activo se presiona el botón “Buscar…”. </w:t>
      </w:r>
    </w:p>
    <w:p w:rsidR="00093C5B" w:rsidRDefault="009554E8" w:rsidP="00BC12F9">
      <w:pPr>
        <w:spacing w:after="0"/>
        <w:ind w:left="709" w:firstLine="0"/>
        <w:rPr>
          <w:rFonts w:cs="Arial"/>
          <w:bCs/>
          <w:kern w:val="32"/>
        </w:rPr>
      </w:pPr>
      <w:r w:rsidRPr="007253F1">
        <w:rPr>
          <w:rFonts w:cs="Arial"/>
          <w:bCs/>
          <w:kern w:val="32"/>
        </w:rPr>
        <w:t>Para agregar el componente presionar el botón Agregar Equipo Crítico.</w:t>
      </w:r>
    </w:p>
    <w:p w:rsidR="009554E8" w:rsidRPr="00BC7A21" w:rsidRDefault="009554E8" w:rsidP="00CB2303">
      <w:pPr>
        <w:pStyle w:val="Piedepgina"/>
        <w:framePr w:w="7553" w:wrap="notBeside" w:hAnchor="page" w:x="2981" w:y="10"/>
        <w:ind w:left="0" w:firstLine="0"/>
        <w:rPr>
          <w:i/>
          <w:sz w:val="18"/>
          <w:szCs w:val="18"/>
        </w:rPr>
      </w:pPr>
      <w:r>
        <w:rPr>
          <w:i/>
          <w:sz w:val="18"/>
          <w:szCs w:val="18"/>
        </w:rPr>
        <w:t>Figura 5.9</w:t>
      </w:r>
    </w:p>
    <w:p w:rsidR="009554E8" w:rsidRPr="00BC7A21" w:rsidRDefault="009554E8" w:rsidP="00CB2303">
      <w:pPr>
        <w:pStyle w:val="Piedepgina"/>
        <w:framePr w:w="7553" w:wrap="notBeside" w:hAnchor="page" w:x="2981" w:y="10"/>
        <w:ind w:left="0" w:firstLine="0"/>
        <w:rPr>
          <w:i/>
          <w:sz w:val="18"/>
          <w:szCs w:val="18"/>
        </w:rPr>
      </w:pPr>
      <w:r w:rsidRPr="00BC7A21">
        <w:rPr>
          <w:i/>
          <w:sz w:val="18"/>
          <w:szCs w:val="18"/>
        </w:rPr>
        <w:t>Instructivo de la Aplicación</w:t>
      </w:r>
    </w:p>
    <w:p w:rsidR="009554E8" w:rsidRPr="007253F1" w:rsidRDefault="009554E8" w:rsidP="00CB2303">
      <w:pPr>
        <w:spacing w:after="0"/>
        <w:ind w:left="709" w:firstLine="0"/>
        <w:jc w:val="center"/>
        <w:rPr>
          <w:rFonts w:cs="Arial"/>
          <w:i/>
        </w:rPr>
      </w:pPr>
      <w:r w:rsidRPr="007253F1">
        <w:rPr>
          <w:rFonts w:cs="Arial"/>
          <w:i/>
        </w:rPr>
        <w:t>“Opción Componente Crítico”</w:t>
      </w:r>
    </w:p>
    <w:p w:rsidR="009554E8" w:rsidRPr="007253F1" w:rsidRDefault="00F24241" w:rsidP="00CB2303">
      <w:pPr>
        <w:spacing w:after="0"/>
        <w:ind w:left="709" w:firstLine="0"/>
        <w:jc w:val="center"/>
        <w:rPr>
          <w:rFonts w:cs="Arial"/>
          <w:i/>
        </w:rPr>
      </w:pPr>
      <w:r w:rsidRPr="00F24241">
        <w:rPr>
          <w:rFonts w:cs="Arial"/>
          <w:i/>
          <w:noProof/>
          <w:lang w:val="es-ES" w:eastAsia="es-ES"/>
        </w:rPr>
        <w:pict>
          <v:shape id="Imagen 19" o:spid="_x0000_i1137" type="#_x0000_t75" style="width:372.9pt;height:211.7pt;visibility:visible;mso-wrap-style:square">
            <v:imagedata r:id="rId144" o:title="" croptop="16094f" cropbottom="18327f" cropleft="14440f" cropright="14748f"/>
          </v:shape>
        </w:pict>
      </w:r>
    </w:p>
    <w:p w:rsidR="00D20448" w:rsidRDefault="00D20448" w:rsidP="00D20448">
      <w:pPr>
        <w:spacing w:after="0"/>
        <w:rPr>
          <w:rFonts w:cs="Arial"/>
          <w:bCs/>
          <w:kern w:val="32"/>
        </w:rPr>
      </w:pPr>
    </w:p>
    <w:p w:rsidR="009554E8" w:rsidRDefault="009554E8" w:rsidP="00BC12F9">
      <w:pPr>
        <w:spacing w:after="0"/>
        <w:ind w:left="709" w:firstLine="0"/>
        <w:rPr>
          <w:rFonts w:cs="Arial"/>
          <w:bCs/>
          <w:kern w:val="32"/>
        </w:rPr>
      </w:pPr>
      <w:r w:rsidRPr="007253F1">
        <w:rPr>
          <w:rFonts w:cs="Arial"/>
          <w:bCs/>
          <w:kern w:val="32"/>
        </w:rPr>
        <w:t>En la opción Chequeo de eq</w:t>
      </w:r>
      <w:r>
        <w:rPr>
          <w:rFonts w:cs="Arial"/>
          <w:bCs/>
          <w:kern w:val="32"/>
        </w:rPr>
        <w:t>uipos (véase Figura 5.10</w:t>
      </w:r>
      <w:r w:rsidRPr="007253F1">
        <w:rPr>
          <w:rFonts w:cs="Arial"/>
          <w:bCs/>
          <w:kern w:val="32"/>
        </w:rPr>
        <w:t xml:space="preserve">) aparece una ventana en la que se puede ingresar la información respecto al documento que contiene la lista de chequeo de cada equipo crítico o activo dentro de la organización. </w:t>
      </w:r>
    </w:p>
    <w:p w:rsidR="00D20448" w:rsidRDefault="00D20448" w:rsidP="00D20448">
      <w:pPr>
        <w:spacing w:after="0"/>
        <w:rPr>
          <w:rFonts w:cs="Arial"/>
          <w:bCs/>
          <w:kern w:val="32"/>
        </w:rPr>
      </w:pPr>
    </w:p>
    <w:p w:rsidR="00D80E99" w:rsidRDefault="00D80E99" w:rsidP="00D20448">
      <w:pPr>
        <w:spacing w:after="0"/>
        <w:rPr>
          <w:rFonts w:cs="Arial"/>
          <w:bCs/>
          <w:kern w:val="32"/>
        </w:rPr>
      </w:pPr>
    </w:p>
    <w:p w:rsidR="009554E8" w:rsidRPr="00BC7A21" w:rsidRDefault="009554E8" w:rsidP="00517F41">
      <w:pPr>
        <w:pStyle w:val="Piedepgina"/>
        <w:framePr w:wrap="notBeside"/>
        <w:rPr>
          <w:i/>
          <w:sz w:val="18"/>
          <w:szCs w:val="18"/>
        </w:rPr>
      </w:pPr>
      <w:r w:rsidRPr="00BC7A21">
        <w:rPr>
          <w:i/>
          <w:sz w:val="18"/>
          <w:szCs w:val="18"/>
        </w:rPr>
        <w:lastRenderedPageBreak/>
        <w:t>Figura 5.10</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“Opción Chequeo de Equipos”</w:t>
      </w:r>
    </w:p>
    <w:p w:rsidR="009554E8" w:rsidRPr="007253F1" w:rsidRDefault="00F24241" w:rsidP="007718FE">
      <w:pPr>
        <w:spacing w:after="0"/>
        <w:jc w:val="center"/>
        <w:rPr>
          <w:rFonts w:cs="Arial"/>
          <w:bCs/>
          <w:kern w:val="32"/>
        </w:rPr>
      </w:pPr>
      <w:r w:rsidRPr="00F24241">
        <w:rPr>
          <w:rFonts w:cs="Arial"/>
          <w:noProof/>
          <w:kern w:val="32"/>
          <w:lang w:val="en-US"/>
        </w:rPr>
        <w:pict>
          <v:shape id="Imagen 99" o:spid="_x0000_i1138" type="#_x0000_t75" style="width:324.55pt;height:176.25pt;visibility:visible">
            <v:imagedata r:id="rId145" o:title=""/>
          </v:shape>
        </w:pict>
      </w:r>
    </w:p>
    <w:p w:rsidR="009554E8" w:rsidRPr="007253F1" w:rsidRDefault="009554E8" w:rsidP="007253F1">
      <w:pPr>
        <w:spacing w:after="0"/>
        <w:ind w:left="1358"/>
        <w:rPr>
          <w:rFonts w:cs="Arial"/>
          <w:bCs/>
          <w:kern w:val="32"/>
        </w:rPr>
      </w:pPr>
    </w:p>
    <w:p w:rsidR="009554E8" w:rsidRPr="004B1B76" w:rsidRDefault="009554E8" w:rsidP="00BC12F9">
      <w:pPr>
        <w:spacing w:after="0"/>
        <w:ind w:left="709" w:firstLine="0"/>
        <w:rPr>
          <w:rFonts w:cs="Arial"/>
          <w:bCs/>
          <w:kern w:val="32"/>
        </w:rPr>
      </w:pPr>
      <w:r w:rsidRPr="004B1B76">
        <w:rPr>
          <w:rFonts w:cs="Arial"/>
          <w:b/>
          <w:bCs/>
          <w:kern w:val="32"/>
        </w:rPr>
        <w:t>Ingresar Nuevo Documento.-</w:t>
      </w:r>
      <w:r w:rsidRPr="007253F1">
        <w:rPr>
          <w:rFonts w:cs="Arial"/>
          <w:bCs/>
          <w:kern w:val="32"/>
        </w:rPr>
        <w:t xml:space="preserve"> En el cuadro de diá</w:t>
      </w:r>
      <w:r>
        <w:rPr>
          <w:rFonts w:cs="Arial"/>
          <w:bCs/>
          <w:kern w:val="32"/>
        </w:rPr>
        <w:t>logo que aparece (véase Figura 4.9</w:t>
      </w:r>
      <w:r w:rsidRPr="007253F1">
        <w:rPr>
          <w:rFonts w:cs="Arial"/>
          <w:bCs/>
          <w:kern w:val="32"/>
        </w:rPr>
        <w:t>) se completan los siguientes campos:</w:t>
      </w:r>
    </w:p>
    <w:p w:rsidR="009554E8" w:rsidRPr="007253F1" w:rsidRDefault="009554E8" w:rsidP="00BC12F9">
      <w:pPr>
        <w:spacing w:after="0"/>
        <w:ind w:left="709" w:firstLine="0"/>
        <w:rPr>
          <w:rFonts w:cs="Arial"/>
          <w:bCs/>
          <w:kern w:val="32"/>
        </w:rPr>
      </w:pPr>
      <w:r w:rsidRPr="007253F1">
        <w:rPr>
          <w:rFonts w:cs="Arial"/>
          <w:b/>
          <w:bCs/>
          <w:kern w:val="32"/>
        </w:rPr>
        <w:t>Ruta del Documento.-</w:t>
      </w:r>
      <w:r w:rsidRPr="007253F1">
        <w:rPr>
          <w:rFonts w:cs="Arial"/>
          <w:bCs/>
          <w:kern w:val="32"/>
        </w:rPr>
        <w:t xml:space="preserve"> Se ingresa la ruta del documento que contiene la lista de chequeo de equipos, para ello se presiona el botón buscar.</w:t>
      </w:r>
    </w:p>
    <w:p w:rsidR="009554E8" w:rsidRPr="007253F1" w:rsidRDefault="009554E8" w:rsidP="00BC12F9">
      <w:pPr>
        <w:spacing w:after="0"/>
        <w:ind w:left="709" w:firstLine="0"/>
        <w:rPr>
          <w:rFonts w:cs="Arial"/>
          <w:bCs/>
          <w:kern w:val="32"/>
        </w:rPr>
      </w:pPr>
      <w:r w:rsidRPr="004B1B76">
        <w:rPr>
          <w:rFonts w:cs="Arial"/>
          <w:b/>
          <w:bCs/>
          <w:kern w:val="32"/>
        </w:rPr>
        <w:t>Nombre del documento.-</w:t>
      </w:r>
      <w:r w:rsidRPr="007253F1">
        <w:rPr>
          <w:rFonts w:cs="Arial"/>
          <w:bCs/>
          <w:kern w:val="32"/>
        </w:rPr>
        <w:t xml:space="preserve"> Se ingresa el nombre del documento que contiene la lista de chequeo de los equipos.</w:t>
      </w:r>
    </w:p>
    <w:p w:rsidR="009554E8" w:rsidRDefault="009554E8" w:rsidP="00BC12F9">
      <w:pPr>
        <w:spacing w:after="0"/>
        <w:ind w:left="709" w:firstLine="0"/>
        <w:rPr>
          <w:rFonts w:cs="Arial"/>
          <w:bCs/>
          <w:kern w:val="32"/>
        </w:rPr>
      </w:pPr>
      <w:r w:rsidRPr="004B1B76">
        <w:rPr>
          <w:rFonts w:cs="Arial"/>
          <w:b/>
          <w:bCs/>
          <w:kern w:val="32"/>
        </w:rPr>
        <w:t>Descripción.-</w:t>
      </w:r>
      <w:r w:rsidRPr="007253F1">
        <w:rPr>
          <w:rFonts w:cs="Arial"/>
          <w:bCs/>
          <w:kern w:val="32"/>
        </w:rPr>
        <w:t xml:space="preserve"> Se ingresa una breve descripción de lo que se muestra en el documento.</w:t>
      </w:r>
    </w:p>
    <w:p w:rsidR="00AA035A" w:rsidRDefault="00AA035A" w:rsidP="004B1B76">
      <w:pPr>
        <w:spacing w:after="0"/>
        <w:rPr>
          <w:rFonts w:cs="Arial"/>
          <w:bCs/>
          <w:kern w:val="32"/>
        </w:rPr>
      </w:pPr>
    </w:p>
    <w:p w:rsidR="00AA035A" w:rsidRDefault="00AA035A" w:rsidP="004B1B76">
      <w:pPr>
        <w:spacing w:after="0"/>
        <w:rPr>
          <w:rFonts w:cs="Arial"/>
          <w:bCs/>
          <w:kern w:val="32"/>
        </w:rPr>
      </w:pPr>
    </w:p>
    <w:p w:rsidR="00EF171D" w:rsidRPr="007253F1" w:rsidRDefault="00EF171D" w:rsidP="004B1B76">
      <w:pPr>
        <w:spacing w:after="0"/>
        <w:rPr>
          <w:rFonts w:cs="Arial"/>
          <w:bCs/>
          <w:kern w:val="32"/>
        </w:rPr>
      </w:pPr>
    </w:p>
    <w:p w:rsidR="009554E8" w:rsidRPr="00BC7A21" w:rsidRDefault="009554E8" w:rsidP="00517F41">
      <w:pPr>
        <w:pStyle w:val="Piedepgina"/>
        <w:framePr w:wrap="notBeside"/>
        <w:rPr>
          <w:i/>
          <w:sz w:val="18"/>
          <w:szCs w:val="18"/>
        </w:rPr>
      </w:pPr>
      <w:r w:rsidRPr="00BC7A21">
        <w:rPr>
          <w:i/>
          <w:sz w:val="18"/>
          <w:szCs w:val="18"/>
        </w:rPr>
        <w:lastRenderedPageBreak/>
        <w:t>Figura 5.11</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“Ingresar Nuevo Documento de Chequeo de Equipos”</w:t>
      </w:r>
    </w:p>
    <w:p w:rsidR="009554E8" w:rsidRPr="007253F1" w:rsidRDefault="00F24241" w:rsidP="007718FE">
      <w:pPr>
        <w:spacing w:after="0"/>
        <w:jc w:val="center"/>
        <w:rPr>
          <w:rFonts w:cs="Arial"/>
          <w:bCs/>
          <w:kern w:val="32"/>
        </w:rPr>
      </w:pPr>
      <w:r w:rsidRPr="00F24241">
        <w:rPr>
          <w:rFonts w:cs="Arial"/>
          <w:noProof/>
          <w:kern w:val="32"/>
          <w:lang w:val="en-US"/>
        </w:rPr>
        <w:pict>
          <v:shape id="Imagen 100" o:spid="_x0000_i1139" type="#_x0000_t75" style="width:304.1pt;height:141.85pt;visibility:visible">
            <v:imagedata r:id="rId146" o:title=""/>
          </v:shape>
        </w:pict>
      </w:r>
    </w:p>
    <w:p w:rsidR="009554E8" w:rsidRPr="007253F1" w:rsidRDefault="009554E8" w:rsidP="00B97BBC">
      <w:pPr>
        <w:spacing w:after="0"/>
        <w:rPr>
          <w:rFonts w:cs="Arial"/>
          <w:bCs/>
          <w:kern w:val="32"/>
        </w:rPr>
      </w:pPr>
    </w:p>
    <w:p w:rsidR="009554E8" w:rsidRPr="007253F1" w:rsidRDefault="009554E8" w:rsidP="00BC12F9">
      <w:pPr>
        <w:spacing w:after="0"/>
        <w:ind w:left="709" w:firstLine="0"/>
        <w:rPr>
          <w:rFonts w:cs="Arial"/>
          <w:bCs/>
          <w:kern w:val="32"/>
        </w:rPr>
      </w:pPr>
      <w:r w:rsidRPr="007253F1">
        <w:rPr>
          <w:rFonts w:cs="Arial"/>
          <w:bCs/>
          <w:kern w:val="32"/>
        </w:rPr>
        <w:t xml:space="preserve">En la opción Procedimientos de Operación de los equipos se puede ingresar la información respecto al documento que contiene los procedimientos de cada equipo crítico o activo dentro de la organización, véase Figura 5.12. </w:t>
      </w:r>
    </w:p>
    <w:p w:rsidR="009554E8" w:rsidRPr="00BC7A21" w:rsidRDefault="009554E8" w:rsidP="00517F41">
      <w:pPr>
        <w:pStyle w:val="Piedepgina"/>
        <w:framePr w:wrap="notBeside"/>
        <w:rPr>
          <w:i/>
          <w:sz w:val="18"/>
          <w:szCs w:val="18"/>
        </w:rPr>
      </w:pPr>
      <w:r w:rsidRPr="00BC7A21">
        <w:rPr>
          <w:i/>
          <w:sz w:val="18"/>
          <w:szCs w:val="18"/>
        </w:rPr>
        <w:t>Figura 5.12</w:t>
      </w:r>
    </w:p>
    <w:p w:rsidR="009554E8" w:rsidRPr="00BC7A21" w:rsidRDefault="009554E8" w:rsidP="00517F41">
      <w:pPr>
        <w:pStyle w:val="Piedepgina"/>
        <w:framePr w:wrap="notBeside"/>
        <w:rPr>
          <w:i/>
          <w:sz w:val="18"/>
          <w:szCs w:val="18"/>
        </w:rPr>
      </w:pPr>
      <w:r w:rsidRPr="00BC7A21">
        <w:rPr>
          <w:i/>
          <w:sz w:val="18"/>
          <w:szCs w:val="18"/>
        </w:rPr>
        <w:t>Instructivo de la Aplicación</w:t>
      </w:r>
    </w:p>
    <w:p w:rsidR="009554E8" w:rsidRPr="007253F1" w:rsidRDefault="009554E8" w:rsidP="007718FE">
      <w:pPr>
        <w:spacing w:after="0"/>
        <w:jc w:val="center"/>
        <w:rPr>
          <w:rFonts w:cs="Arial"/>
          <w:i/>
        </w:rPr>
      </w:pPr>
      <w:r w:rsidRPr="007253F1">
        <w:rPr>
          <w:rFonts w:cs="Arial"/>
          <w:i/>
        </w:rPr>
        <w:t>“Opción Procedimientos de Operación”</w:t>
      </w:r>
    </w:p>
    <w:p w:rsidR="009554E8" w:rsidRPr="007253F1" w:rsidRDefault="00F24241" w:rsidP="007718FE">
      <w:pPr>
        <w:spacing w:after="0"/>
        <w:jc w:val="center"/>
        <w:rPr>
          <w:rFonts w:cs="Arial"/>
          <w:i/>
          <w:noProof/>
          <w:lang w:val="es-ES" w:eastAsia="es-ES"/>
        </w:rPr>
      </w:pPr>
      <w:r w:rsidRPr="00F24241">
        <w:rPr>
          <w:rFonts w:cs="Arial"/>
          <w:i/>
          <w:noProof/>
          <w:lang w:val="en-US"/>
        </w:rPr>
        <w:pict>
          <v:shape id="_x0000_i1140" type="#_x0000_t75" style="width:343.9pt;height:190.2pt;visibility:visible">
            <v:imagedata r:id="rId147" o:title=""/>
          </v:shape>
        </w:pict>
      </w:r>
    </w:p>
    <w:p w:rsidR="009554E8" w:rsidRPr="007253F1" w:rsidRDefault="009554E8" w:rsidP="00BC12F9">
      <w:pPr>
        <w:spacing w:after="0"/>
        <w:ind w:left="709" w:firstLine="0"/>
        <w:rPr>
          <w:rFonts w:cs="Arial"/>
          <w:bCs/>
          <w:kern w:val="32"/>
        </w:rPr>
      </w:pPr>
      <w:r w:rsidRPr="007253F1">
        <w:rPr>
          <w:rFonts w:cs="Arial"/>
          <w:b/>
          <w:bCs/>
          <w:kern w:val="32"/>
        </w:rPr>
        <w:lastRenderedPageBreak/>
        <w:t>Ingresar Nuevo Documento.-</w:t>
      </w:r>
      <w:r w:rsidRPr="007253F1">
        <w:rPr>
          <w:rFonts w:cs="Arial"/>
          <w:bCs/>
          <w:kern w:val="32"/>
        </w:rPr>
        <w:t xml:space="preserve"> En el cuadro de diá</w:t>
      </w:r>
      <w:r>
        <w:rPr>
          <w:rFonts w:cs="Arial"/>
          <w:bCs/>
          <w:kern w:val="32"/>
        </w:rPr>
        <w:t>logo que aparece (véase Figura 5.13</w:t>
      </w:r>
      <w:r w:rsidRPr="007253F1">
        <w:rPr>
          <w:rFonts w:cs="Arial"/>
          <w:bCs/>
          <w:kern w:val="32"/>
        </w:rPr>
        <w:t>) se completan los siguientes campos:</w:t>
      </w:r>
    </w:p>
    <w:p w:rsidR="009554E8" w:rsidRPr="00B97BBC" w:rsidRDefault="009554E8" w:rsidP="00BC12F9">
      <w:pPr>
        <w:spacing w:after="0"/>
        <w:ind w:left="709" w:firstLine="0"/>
        <w:rPr>
          <w:rFonts w:cs="Arial"/>
          <w:bCs/>
          <w:kern w:val="32"/>
        </w:rPr>
      </w:pPr>
      <w:r w:rsidRPr="004B1B76">
        <w:rPr>
          <w:rFonts w:cs="Arial"/>
          <w:b/>
          <w:bCs/>
          <w:kern w:val="32"/>
        </w:rPr>
        <w:t xml:space="preserve">Ruta del Documento.- </w:t>
      </w:r>
      <w:r w:rsidRPr="007253F1">
        <w:rPr>
          <w:rFonts w:cs="Arial"/>
          <w:bCs/>
          <w:kern w:val="32"/>
        </w:rPr>
        <w:t>Se ingresa la ruta del documento que contiene el procedimiento de los equipos, para el</w:t>
      </w:r>
      <w:r w:rsidR="00B97BBC">
        <w:rPr>
          <w:rFonts w:cs="Arial"/>
          <w:bCs/>
          <w:kern w:val="32"/>
        </w:rPr>
        <w:t>lo se presiona el botón buscar.</w:t>
      </w:r>
    </w:p>
    <w:p w:rsidR="009554E8" w:rsidRPr="007253F1" w:rsidRDefault="009554E8" w:rsidP="00BC12F9">
      <w:pPr>
        <w:spacing w:after="0"/>
        <w:ind w:left="709" w:firstLine="0"/>
        <w:rPr>
          <w:rFonts w:cs="Arial"/>
          <w:bCs/>
          <w:kern w:val="32"/>
        </w:rPr>
      </w:pPr>
      <w:r w:rsidRPr="007253F1">
        <w:rPr>
          <w:rFonts w:cs="Arial"/>
          <w:b/>
          <w:bCs/>
          <w:kern w:val="32"/>
        </w:rPr>
        <w:t>Nombre del documento.-</w:t>
      </w:r>
      <w:r w:rsidRPr="007253F1">
        <w:rPr>
          <w:rFonts w:cs="Arial"/>
          <w:bCs/>
          <w:kern w:val="32"/>
        </w:rPr>
        <w:t xml:space="preserve"> Se ingresa el nombre del documento que contiene el procedimiento de los equipos.</w:t>
      </w:r>
    </w:p>
    <w:p w:rsidR="00555756" w:rsidRPr="007253F1" w:rsidRDefault="009554E8" w:rsidP="00555756">
      <w:pPr>
        <w:spacing w:after="0"/>
        <w:ind w:left="709" w:firstLine="0"/>
        <w:rPr>
          <w:rFonts w:cs="Arial"/>
          <w:bCs/>
          <w:kern w:val="32"/>
        </w:rPr>
      </w:pPr>
      <w:r w:rsidRPr="004B1B76">
        <w:rPr>
          <w:rFonts w:cs="Arial"/>
          <w:b/>
          <w:bCs/>
          <w:kern w:val="32"/>
        </w:rPr>
        <w:t>Descripción.-</w:t>
      </w:r>
      <w:r w:rsidRPr="007253F1">
        <w:rPr>
          <w:rFonts w:cs="Arial"/>
          <w:bCs/>
          <w:kern w:val="32"/>
        </w:rPr>
        <w:t xml:space="preserve"> Se ingresa una breve descripción de lo que se muestra en el documento.</w:t>
      </w:r>
    </w:p>
    <w:p w:rsidR="009554E8" w:rsidRPr="002D596C" w:rsidRDefault="00FA1CFD" w:rsidP="00CB2303">
      <w:pPr>
        <w:pStyle w:val="Piedepgina"/>
        <w:framePr w:w="7553" w:wrap="notBeside" w:hAnchor="page" w:x="2981" w:y="6"/>
        <w:ind w:left="0" w:firstLine="0"/>
        <w:rPr>
          <w:i/>
          <w:sz w:val="18"/>
          <w:szCs w:val="18"/>
        </w:rPr>
      </w:pPr>
      <w:r>
        <w:rPr>
          <w:i/>
          <w:sz w:val="18"/>
          <w:szCs w:val="18"/>
        </w:rPr>
        <w:t>Figura 5.13</w:t>
      </w:r>
    </w:p>
    <w:p w:rsidR="009554E8" w:rsidRPr="002D596C" w:rsidRDefault="009554E8" w:rsidP="00CB2303">
      <w:pPr>
        <w:pStyle w:val="Piedepgina"/>
        <w:framePr w:w="7553" w:wrap="notBeside" w:hAnchor="page" w:x="2981" w:y="6"/>
        <w:ind w:left="0" w:firstLine="0"/>
        <w:rPr>
          <w:i/>
          <w:sz w:val="18"/>
          <w:szCs w:val="18"/>
        </w:rPr>
      </w:pPr>
      <w:r w:rsidRPr="002D596C">
        <w:rPr>
          <w:i/>
          <w:sz w:val="18"/>
          <w:szCs w:val="18"/>
        </w:rPr>
        <w:t>Instructivo de la Aplicación</w:t>
      </w:r>
    </w:p>
    <w:p w:rsidR="009554E8" w:rsidRPr="007253F1" w:rsidRDefault="009554E8" w:rsidP="00CB2303">
      <w:pPr>
        <w:spacing w:after="0"/>
        <w:ind w:left="709" w:firstLine="0"/>
        <w:jc w:val="center"/>
        <w:rPr>
          <w:rFonts w:cs="Arial"/>
          <w:i/>
        </w:rPr>
      </w:pPr>
      <w:r w:rsidRPr="007253F1">
        <w:rPr>
          <w:rFonts w:cs="Arial"/>
          <w:i/>
        </w:rPr>
        <w:t>“Ingresar Nuevo Documento de Procedimiento de Operación”</w:t>
      </w:r>
    </w:p>
    <w:p w:rsidR="009554E8" w:rsidRPr="007253F1" w:rsidRDefault="00F24241" w:rsidP="00CB2303">
      <w:pPr>
        <w:spacing w:after="0"/>
        <w:ind w:left="709" w:firstLine="0"/>
        <w:jc w:val="center"/>
        <w:rPr>
          <w:rFonts w:cs="Arial"/>
          <w:bCs/>
          <w:kern w:val="32"/>
        </w:rPr>
      </w:pPr>
      <w:r w:rsidRPr="00F24241">
        <w:rPr>
          <w:rFonts w:cs="Arial"/>
          <w:noProof/>
          <w:kern w:val="32"/>
          <w:lang w:val="en-US"/>
        </w:rPr>
        <w:pict>
          <v:shape id="_x0000_i1141" type="#_x0000_t75" style="width:370.75pt;height:188.05pt;visibility:visible">
            <v:imagedata r:id="rId148" o:title=""/>
          </v:shape>
        </w:pict>
      </w:r>
    </w:p>
    <w:p w:rsidR="009554E8" w:rsidRPr="007253F1" w:rsidRDefault="009554E8" w:rsidP="007253F1">
      <w:pPr>
        <w:spacing w:after="0"/>
        <w:ind w:left="1358"/>
        <w:rPr>
          <w:rFonts w:cs="Arial"/>
          <w:b/>
          <w:bCs/>
          <w:kern w:val="32"/>
        </w:rPr>
      </w:pPr>
    </w:p>
    <w:p w:rsidR="009554E8" w:rsidRPr="007253F1" w:rsidRDefault="009554E8" w:rsidP="00BC12F9">
      <w:pPr>
        <w:spacing w:after="0"/>
        <w:ind w:left="709" w:firstLine="0"/>
        <w:rPr>
          <w:rFonts w:cs="Arial"/>
          <w:bCs/>
          <w:kern w:val="32"/>
        </w:rPr>
      </w:pPr>
      <w:r w:rsidRPr="007253F1">
        <w:rPr>
          <w:rFonts w:cs="Arial"/>
          <w:b/>
          <w:bCs/>
          <w:kern w:val="32"/>
        </w:rPr>
        <w:t>Mejoramiento Continuo:</w:t>
      </w:r>
      <w:r w:rsidRPr="007253F1">
        <w:rPr>
          <w:rFonts w:cs="Arial"/>
          <w:bCs/>
          <w:kern w:val="32"/>
        </w:rPr>
        <w:t xml:space="preserve"> consta de dos opciones, Análisis de Modo y Efecto de Fallas (AMEF) y KPI’s, las cuales se describen a continuación:</w:t>
      </w:r>
    </w:p>
    <w:p w:rsidR="009554E8" w:rsidRPr="007253F1" w:rsidRDefault="009554E8" w:rsidP="00BC12F9">
      <w:pPr>
        <w:spacing w:after="0"/>
        <w:ind w:left="709" w:firstLine="0"/>
        <w:rPr>
          <w:rFonts w:cs="Arial"/>
          <w:bCs/>
          <w:kern w:val="32"/>
        </w:rPr>
      </w:pPr>
      <w:r w:rsidRPr="007253F1">
        <w:rPr>
          <w:rFonts w:cs="Arial"/>
          <w:b/>
          <w:bCs/>
          <w:kern w:val="32"/>
        </w:rPr>
        <w:lastRenderedPageBreak/>
        <w:t>Análisis de Modo y Efecto de Fallas (AMEF).-</w:t>
      </w:r>
      <w:r w:rsidRPr="007253F1">
        <w:rPr>
          <w:rFonts w:cs="Arial"/>
          <w:bCs/>
          <w:kern w:val="32"/>
        </w:rPr>
        <w:t xml:space="preserve"> En este menú se encuentran dos opciones Equipos y Procesos.</w:t>
      </w:r>
    </w:p>
    <w:p w:rsidR="00555756" w:rsidRPr="002D596C" w:rsidRDefault="00555756" w:rsidP="00555756">
      <w:pPr>
        <w:pStyle w:val="Piedepgina"/>
        <w:framePr w:w="7519" w:wrap="notBeside" w:hAnchor="page" w:x="3015" w:y="2406"/>
        <w:ind w:left="0" w:firstLine="0"/>
        <w:rPr>
          <w:i/>
          <w:sz w:val="18"/>
          <w:szCs w:val="18"/>
        </w:rPr>
      </w:pPr>
      <w:r>
        <w:rPr>
          <w:i/>
          <w:sz w:val="18"/>
          <w:szCs w:val="18"/>
        </w:rPr>
        <w:t>Figura 5.14</w:t>
      </w:r>
    </w:p>
    <w:p w:rsidR="00555756" w:rsidRPr="002D596C" w:rsidRDefault="00555756" w:rsidP="00555756">
      <w:pPr>
        <w:pStyle w:val="Piedepgina"/>
        <w:framePr w:w="7519" w:wrap="notBeside" w:hAnchor="page" w:x="3015" w:y="2406"/>
        <w:ind w:left="0" w:firstLine="0"/>
        <w:rPr>
          <w:i/>
          <w:sz w:val="18"/>
          <w:szCs w:val="18"/>
        </w:rPr>
      </w:pPr>
      <w:r w:rsidRPr="002D596C">
        <w:rPr>
          <w:i/>
          <w:sz w:val="18"/>
          <w:szCs w:val="18"/>
        </w:rPr>
        <w:t>Instructivo de la Aplicación</w:t>
      </w:r>
    </w:p>
    <w:p w:rsidR="009554E8" w:rsidRPr="007253F1" w:rsidRDefault="009554E8" w:rsidP="00BC12F9">
      <w:pPr>
        <w:spacing w:after="0"/>
        <w:ind w:left="709" w:firstLine="0"/>
        <w:rPr>
          <w:rFonts w:cs="Arial"/>
          <w:bCs/>
          <w:kern w:val="32"/>
        </w:rPr>
      </w:pPr>
      <w:r w:rsidRPr="007253F1">
        <w:rPr>
          <w:rFonts w:cs="Arial"/>
          <w:bCs/>
          <w:kern w:val="32"/>
        </w:rPr>
        <w:t>En la opción Equipos se puede ingresar, consultar o modificar información sobre el análisis de fallas de un equipo críti</w:t>
      </w:r>
      <w:r w:rsidR="00555756">
        <w:rPr>
          <w:rFonts w:cs="Arial"/>
          <w:bCs/>
          <w:kern w:val="32"/>
        </w:rPr>
        <w:t>co de la empresa, véase Figura 5.14</w:t>
      </w:r>
      <w:r w:rsidRPr="007253F1">
        <w:rPr>
          <w:rFonts w:cs="Arial"/>
          <w:bCs/>
          <w:kern w:val="32"/>
        </w:rPr>
        <w:t>.</w:t>
      </w:r>
    </w:p>
    <w:p w:rsidR="009554E8" w:rsidRPr="007253F1" w:rsidRDefault="009554E8" w:rsidP="007718FE">
      <w:pPr>
        <w:spacing w:after="0"/>
        <w:jc w:val="center"/>
        <w:rPr>
          <w:rFonts w:cs="Arial"/>
          <w:i/>
        </w:rPr>
      </w:pPr>
      <w:r w:rsidRPr="007253F1">
        <w:rPr>
          <w:rFonts w:cs="Arial"/>
          <w:i/>
        </w:rPr>
        <w:t>“Opción Análisis de Fallas de Equipos”</w:t>
      </w:r>
    </w:p>
    <w:p w:rsidR="009554E8" w:rsidRPr="007253F1" w:rsidRDefault="00F24241" w:rsidP="00555756">
      <w:pPr>
        <w:spacing w:after="0"/>
        <w:ind w:left="709" w:firstLine="0"/>
        <w:jc w:val="center"/>
        <w:rPr>
          <w:rFonts w:cs="Arial"/>
          <w:bCs/>
          <w:kern w:val="32"/>
        </w:rPr>
      </w:pPr>
      <w:r w:rsidRPr="00F24241">
        <w:rPr>
          <w:rFonts w:cs="Arial"/>
          <w:noProof/>
          <w:kern w:val="32"/>
          <w:lang w:val="es-ES" w:eastAsia="es-ES"/>
        </w:rPr>
        <w:pict>
          <v:shape id="_x0000_i1142" type="#_x0000_t75" style="width:379.35pt;height:204.2pt;visibility:visible;mso-wrap-style:square">
            <v:imagedata r:id="rId149" o:title="" croptop="17874f" cropbottom="20570f" cropleft="15782f" cropright="15790f"/>
          </v:shape>
        </w:pict>
      </w:r>
    </w:p>
    <w:p w:rsidR="009554E8" w:rsidRPr="007253F1" w:rsidRDefault="009554E8" w:rsidP="007253F1">
      <w:pPr>
        <w:spacing w:after="0"/>
        <w:ind w:left="1358"/>
        <w:rPr>
          <w:rFonts w:cs="Arial"/>
          <w:b/>
          <w:bCs/>
          <w:kern w:val="32"/>
        </w:rPr>
      </w:pPr>
    </w:p>
    <w:p w:rsidR="009554E8" w:rsidRPr="007253F1" w:rsidRDefault="009554E8" w:rsidP="00BC12F9">
      <w:pPr>
        <w:spacing w:after="0"/>
        <w:ind w:left="709" w:firstLine="0"/>
        <w:rPr>
          <w:rFonts w:cs="Arial"/>
          <w:bCs/>
          <w:kern w:val="32"/>
        </w:rPr>
      </w:pPr>
      <w:r w:rsidRPr="007253F1">
        <w:rPr>
          <w:rFonts w:cs="Arial"/>
          <w:b/>
          <w:bCs/>
          <w:kern w:val="32"/>
        </w:rPr>
        <w:t>Ingresar Nuevo AMEF.-</w:t>
      </w:r>
      <w:r w:rsidRPr="007253F1">
        <w:rPr>
          <w:rFonts w:cs="Arial"/>
          <w:bCs/>
          <w:kern w:val="32"/>
        </w:rPr>
        <w:t xml:space="preserve"> En el cuadro de diá</w:t>
      </w:r>
      <w:r>
        <w:rPr>
          <w:rFonts w:cs="Arial"/>
          <w:bCs/>
          <w:kern w:val="32"/>
        </w:rPr>
        <w:t>logo que aparece (véase Figura 4.13</w:t>
      </w:r>
      <w:r w:rsidRPr="007253F1">
        <w:rPr>
          <w:rFonts w:cs="Arial"/>
          <w:bCs/>
          <w:kern w:val="32"/>
        </w:rPr>
        <w:t>) se completan los siguientes campos:</w:t>
      </w:r>
    </w:p>
    <w:p w:rsidR="009554E8" w:rsidRPr="007253F1" w:rsidRDefault="009554E8" w:rsidP="00BC12F9">
      <w:pPr>
        <w:spacing w:after="0"/>
        <w:ind w:left="709" w:firstLine="0"/>
        <w:rPr>
          <w:rFonts w:cs="Arial"/>
          <w:bCs/>
          <w:kern w:val="32"/>
        </w:rPr>
      </w:pPr>
      <w:r w:rsidRPr="007253F1">
        <w:rPr>
          <w:rFonts w:cs="Arial"/>
          <w:b/>
          <w:bCs/>
          <w:kern w:val="32"/>
        </w:rPr>
        <w:t>Equipo Crítico.-</w:t>
      </w:r>
      <w:r w:rsidRPr="007253F1">
        <w:rPr>
          <w:rFonts w:cs="Arial"/>
          <w:bCs/>
          <w:kern w:val="32"/>
        </w:rPr>
        <w:t xml:space="preserve"> Se presiona el botón Buscar Equipo Crítico para seleccionar el equipo (activo) que será objeto de análisis.</w:t>
      </w:r>
    </w:p>
    <w:p w:rsidR="009554E8" w:rsidRPr="007253F1" w:rsidRDefault="009554E8" w:rsidP="00BC12F9">
      <w:pPr>
        <w:spacing w:after="0"/>
        <w:ind w:left="709" w:firstLine="0"/>
        <w:rPr>
          <w:rFonts w:cs="Arial"/>
          <w:bCs/>
          <w:kern w:val="32"/>
        </w:rPr>
      </w:pPr>
      <w:r w:rsidRPr="007253F1">
        <w:rPr>
          <w:rFonts w:cs="Arial"/>
          <w:b/>
          <w:bCs/>
          <w:kern w:val="32"/>
        </w:rPr>
        <w:lastRenderedPageBreak/>
        <w:t>Componente Crítico.-</w:t>
      </w:r>
      <w:r w:rsidRPr="007253F1">
        <w:rPr>
          <w:rFonts w:cs="Arial"/>
          <w:bCs/>
          <w:kern w:val="32"/>
        </w:rPr>
        <w:t xml:space="preserve"> Se escoge de la lista desplegable el componente crítico que será objeto de análisis.</w:t>
      </w:r>
    </w:p>
    <w:p w:rsidR="009554E8" w:rsidRPr="007253F1" w:rsidRDefault="009554E8" w:rsidP="00BC12F9">
      <w:pPr>
        <w:spacing w:after="0"/>
        <w:ind w:left="709" w:firstLine="0"/>
        <w:rPr>
          <w:rFonts w:cs="Arial"/>
          <w:bCs/>
          <w:kern w:val="32"/>
        </w:rPr>
      </w:pPr>
      <w:r w:rsidRPr="007253F1">
        <w:rPr>
          <w:rFonts w:cs="Arial"/>
          <w:b/>
          <w:bCs/>
          <w:kern w:val="32"/>
        </w:rPr>
        <w:t>Función.-</w:t>
      </w:r>
      <w:r w:rsidRPr="007253F1">
        <w:rPr>
          <w:rFonts w:cs="Arial"/>
          <w:bCs/>
          <w:kern w:val="32"/>
        </w:rPr>
        <w:t xml:space="preserve"> Se ingresa la descripción del componente crítico.</w:t>
      </w:r>
    </w:p>
    <w:p w:rsidR="009554E8" w:rsidRPr="007253F1" w:rsidRDefault="009554E8" w:rsidP="00BC12F9">
      <w:pPr>
        <w:spacing w:after="0"/>
        <w:ind w:left="709" w:firstLine="0"/>
        <w:rPr>
          <w:rFonts w:cs="Arial"/>
          <w:bCs/>
          <w:kern w:val="32"/>
        </w:rPr>
      </w:pPr>
      <w:r w:rsidRPr="007253F1">
        <w:rPr>
          <w:rFonts w:cs="Arial"/>
          <w:b/>
          <w:bCs/>
          <w:kern w:val="32"/>
        </w:rPr>
        <w:t>Modo de Falla Posible.-</w:t>
      </w:r>
      <w:r w:rsidRPr="007253F1">
        <w:rPr>
          <w:rFonts w:cs="Arial"/>
          <w:bCs/>
          <w:kern w:val="32"/>
        </w:rPr>
        <w:t xml:space="preserve"> Se ingresa la manera en que el equipo puede fallar para satisfacer los requisitos del proceso.</w:t>
      </w:r>
    </w:p>
    <w:p w:rsidR="009554E8" w:rsidRPr="007253F1" w:rsidRDefault="009554E8" w:rsidP="00BC12F9">
      <w:pPr>
        <w:spacing w:after="0"/>
        <w:ind w:left="709" w:firstLine="0"/>
        <w:rPr>
          <w:rFonts w:cs="Arial"/>
          <w:bCs/>
          <w:kern w:val="32"/>
        </w:rPr>
      </w:pPr>
      <w:r w:rsidRPr="007253F1">
        <w:rPr>
          <w:rFonts w:cs="Arial"/>
          <w:b/>
          <w:bCs/>
          <w:kern w:val="32"/>
        </w:rPr>
        <w:t>Efecto Potencial.-</w:t>
      </w:r>
      <w:r w:rsidRPr="007253F1">
        <w:rPr>
          <w:rFonts w:cs="Arial"/>
          <w:bCs/>
          <w:kern w:val="32"/>
        </w:rPr>
        <w:t xml:space="preserve"> Se ingresa las consecuencias en términos de lo que el usuario podría experimentar.</w:t>
      </w:r>
    </w:p>
    <w:p w:rsidR="009554E8" w:rsidRPr="007253F1" w:rsidRDefault="009554E8" w:rsidP="00BC12F9">
      <w:pPr>
        <w:spacing w:after="0"/>
        <w:ind w:left="709" w:firstLine="0"/>
        <w:rPr>
          <w:rFonts w:cs="Arial"/>
          <w:bCs/>
          <w:kern w:val="32"/>
        </w:rPr>
      </w:pPr>
      <w:r w:rsidRPr="007253F1">
        <w:rPr>
          <w:rFonts w:cs="Arial"/>
          <w:b/>
          <w:bCs/>
          <w:kern w:val="32"/>
        </w:rPr>
        <w:t>Gravedad.-</w:t>
      </w:r>
      <w:r w:rsidRPr="007253F1">
        <w:rPr>
          <w:rFonts w:cs="Arial"/>
          <w:bCs/>
          <w:kern w:val="32"/>
        </w:rPr>
        <w:t xml:space="preserve"> Se escoge el nivel de gravedad del efecto.</w:t>
      </w:r>
    </w:p>
    <w:p w:rsidR="009554E8" w:rsidRPr="007253F1" w:rsidRDefault="009554E8" w:rsidP="00BC12F9">
      <w:pPr>
        <w:spacing w:after="0"/>
        <w:ind w:left="709" w:firstLine="0"/>
        <w:rPr>
          <w:rFonts w:cs="Arial"/>
          <w:bCs/>
          <w:kern w:val="32"/>
        </w:rPr>
      </w:pPr>
      <w:r w:rsidRPr="007253F1">
        <w:rPr>
          <w:rFonts w:cs="Arial"/>
          <w:b/>
          <w:bCs/>
          <w:kern w:val="32"/>
        </w:rPr>
        <w:t>Causa Potencial.-</w:t>
      </w:r>
      <w:r w:rsidRPr="007253F1">
        <w:rPr>
          <w:rFonts w:cs="Arial"/>
          <w:bCs/>
          <w:kern w:val="32"/>
        </w:rPr>
        <w:t xml:space="preserve"> Se ingresa cómo pudo haber ocurrido la falla.</w:t>
      </w:r>
    </w:p>
    <w:p w:rsidR="009554E8" w:rsidRPr="007253F1" w:rsidRDefault="009554E8" w:rsidP="00BC12F9">
      <w:pPr>
        <w:spacing w:after="0"/>
        <w:ind w:left="709" w:firstLine="0"/>
        <w:rPr>
          <w:rFonts w:cs="Arial"/>
          <w:bCs/>
          <w:kern w:val="32"/>
        </w:rPr>
      </w:pPr>
      <w:r w:rsidRPr="007253F1">
        <w:rPr>
          <w:rFonts w:cs="Arial"/>
          <w:b/>
          <w:bCs/>
          <w:kern w:val="32"/>
        </w:rPr>
        <w:t>Ocurrencia.-</w:t>
      </w:r>
      <w:r w:rsidRPr="007253F1">
        <w:rPr>
          <w:rFonts w:cs="Arial"/>
          <w:bCs/>
          <w:kern w:val="32"/>
        </w:rPr>
        <w:t xml:space="preserve"> Se escoge la probabilidad de ocurrencia de la falla.</w:t>
      </w:r>
    </w:p>
    <w:p w:rsidR="009554E8" w:rsidRPr="007253F1" w:rsidRDefault="009554E8" w:rsidP="00BC12F9">
      <w:pPr>
        <w:spacing w:after="0"/>
        <w:ind w:left="709" w:firstLine="0"/>
        <w:rPr>
          <w:rFonts w:cs="Arial"/>
          <w:bCs/>
          <w:kern w:val="32"/>
        </w:rPr>
      </w:pPr>
      <w:r w:rsidRPr="007253F1">
        <w:rPr>
          <w:rFonts w:cs="Arial"/>
          <w:b/>
          <w:bCs/>
          <w:kern w:val="32"/>
        </w:rPr>
        <w:t>Controles actuales.-</w:t>
      </w:r>
      <w:r w:rsidRPr="007253F1">
        <w:rPr>
          <w:rFonts w:cs="Arial"/>
          <w:bCs/>
          <w:kern w:val="32"/>
        </w:rPr>
        <w:t xml:space="preserve"> Se ingresan los controles actuales existentes para cada una de las fallas presentadas.</w:t>
      </w:r>
    </w:p>
    <w:p w:rsidR="009554E8" w:rsidRPr="007253F1" w:rsidRDefault="009554E8" w:rsidP="00BC12F9">
      <w:pPr>
        <w:spacing w:after="0"/>
        <w:ind w:left="709" w:firstLine="0"/>
        <w:rPr>
          <w:rFonts w:cs="Arial"/>
          <w:bCs/>
          <w:kern w:val="32"/>
        </w:rPr>
      </w:pPr>
      <w:r w:rsidRPr="007253F1">
        <w:rPr>
          <w:rFonts w:cs="Arial"/>
          <w:b/>
          <w:bCs/>
          <w:kern w:val="32"/>
        </w:rPr>
        <w:t>Detección.-</w:t>
      </w:r>
      <w:r w:rsidRPr="007253F1">
        <w:rPr>
          <w:rFonts w:cs="Arial"/>
          <w:bCs/>
          <w:kern w:val="32"/>
        </w:rPr>
        <w:t xml:space="preserve"> Se escoge la probabilidad de que los controles detecten las fallas. </w:t>
      </w:r>
    </w:p>
    <w:p w:rsidR="009554E8" w:rsidRPr="007253F1" w:rsidRDefault="009554E8" w:rsidP="00BC12F9">
      <w:pPr>
        <w:spacing w:after="0"/>
        <w:ind w:left="709" w:firstLine="0"/>
        <w:rPr>
          <w:rFonts w:cs="Arial"/>
          <w:bCs/>
          <w:kern w:val="32"/>
        </w:rPr>
      </w:pPr>
      <w:r w:rsidRPr="007253F1">
        <w:rPr>
          <w:rFonts w:cs="Arial"/>
          <w:b/>
          <w:bCs/>
          <w:kern w:val="32"/>
        </w:rPr>
        <w:t>IPR.-</w:t>
      </w:r>
      <w:r w:rsidRPr="007253F1">
        <w:rPr>
          <w:rFonts w:cs="Arial"/>
          <w:bCs/>
          <w:kern w:val="32"/>
        </w:rPr>
        <w:t xml:space="preserve"> Se presiona la opción calcular IPR para obtener el resultado del índice de prioridad de riesgos.</w:t>
      </w:r>
    </w:p>
    <w:p w:rsidR="009554E8" w:rsidRPr="007253F1" w:rsidRDefault="009554E8" w:rsidP="00BC12F9">
      <w:pPr>
        <w:spacing w:after="0"/>
        <w:ind w:left="709" w:firstLine="0"/>
        <w:rPr>
          <w:rFonts w:cs="Arial"/>
          <w:bCs/>
          <w:kern w:val="32"/>
        </w:rPr>
      </w:pPr>
      <w:r w:rsidRPr="007253F1">
        <w:rPr>
          <w:rFonts w:cs="Arial"/>
          <w:b/>
          <w:bCs/>
          <w:kern w:val="32"/>
        </w:rPr>
        <w:t>Acciones Recomendadas.-</w:t>
      </w:r>
      <w:r w:rsidRPr="007253F1">
        <w:rPr>
          <w:rFonts w:cs="Arial"/>
          <w:bCs/>
          <w:kern w:val="32"/>
        </w:rPr>
        <w:t xml:space="preserve"> Se ingresan las acciones recomendadas para evitar las fallas.</w:t>
      </w:r>
    </w:p>
    <w:p w:rsidR="009554E8" w:rsidRPr="007253F1" w:rsidRDefault="009554E8" w:rsidP="00BC12F9">
      <w:pPr>
        <w:spacing w:after="0"/>
        <w:ind w:left="709" w:firstLine="0"/>
        <w:rPr>
          <w:rFonts w:cs="Arial"/>
          <w:bCs/>
          <w:kern w:val="32"/>
        </w:rPr>
      </w:pPr>
      <w:r w:rsidRPr="007253F1">
        <w:rPr>
          <w:rFonts w:cs="Arial"/>
          <w:b/>
          <w:bCs/>
          <w:kern w:val="32"/>
        </w:rPr>
        <w:t>Responsable.-</w:t>
      </w:r>
      <w:r w:rsidRPr="007253F1">
        <w:rPr>
          <w:rFonts w:cs="Arial"/>
          <w:bCs/>
          <w:kern w:val="32"/>
        </w:rPr>
        <w:t xml:space="preserve"> Se ingresa el responsable de ejecutar las acciones recomendadas.</w:t>
      </w:r>
    </w:p>
    <w:p w:rsidR="009554E8" w:rsidRPr="002D596C" w:rsidRDefault="00FA1CFD" w:rsidP="00B97BBC">
      <w:pPr>
        <w:pStyle w:val="Piedepgina"/>
        <w:framePr w:wrap="notBeside"/>
        <w:rPr>
          <w:i/>
          <w:sz w:val="18"/>
          <w:szCs w:val="18"/>
        </w:rPr>
      </w:pPr>
      <w:r>
        <w:rPr>
          <w:i/>
          <w:sz w:val="18"/>
          <w:szCs w:val="18"/>
        </w:rPr>
        <w:lastRenderedPageBreak/>
        <w:t>Figura 5.15</w:t>
      </w:r>
    </w:p>
    <w:p w:rsidR="009554E8" w:rsidRPr="002D596C" w:rsidRDefault="009554E8" w:rsidP="00517F41">
      <w:pPr>
        <w:pStyle w:val="Piedepgina"/>
        <w:framePr w:wrap="notBeside"/>
        <w:rPr>
          <w:i/>
          <w:sz w:val="18"/>
          <w:szCs w:val="18"/>
        </w:rPr>
      </w:pPr>
      <w:r w:rsidRPr="002D596C">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“Ingreso de Nuevo AMEF”</w:t>
      </w:r>
    </w:p>
    <w:p w:rsidR="009554E8" w:rsidRPr="009A7B05" w:rsidRDefault="00F24241" w:rsidP="009A7B05">
      <w:pPr>
        <w:spacing w:after="0"/>
        <w:jc w:val="center"/>
        <w:rPr>
          <w:rFonts w:cs="Arial"/>
          <w:b/>
          <w:bCs/>
          <w:kern w:val="32"/>
        </w:rPr>
      </w:pPr>
      <w:r w:rsidRPr="00F24241">
        <w:rPr>
          <w:rFonts w:cs="Arial"/>
          <w:b/>
          <w:noProof/>
          <w:kern w:val="32"/>
          <w:lang w:val="es-ES" w:eastAsia="es-ES"/>
        </w:rPr>
        <w:pict>
          <v:shape id="_x0000_i1143" type="#_x0000_t75" style="width:344.95pt;height:235.35pt;visibility:visible;mso-wrap-style:square">
            <v:imagedata r:id="rId150" o:title="" croptop="5719f" cropbottom="7626f" cropleft="11612f" cropright="11546f"/>
          </v:shape>
        </w:pict>
      </w:r>
    </w:p>
    <w:p w:rsidR="009554E8" w:rsidRPr="007253F1" w:rsidRDefault="009554E8" w:rsidP="00BC12F9">
      <w:pPr>
        <w:spacing w:after="0"/>
        <w:ind w:left="709" w:firstLine="0"/>
        <w:rPr>
          <w:rFonts w:cs="Arial"/>
          <w:bCs/>
          <w:kern w:val="32"/>
        </w:rPr>
      </w:pPr>
      <w:r w:rsidRPr="007253F1">
        <w:rPr>
          <w:rFonts w:cs="Arial"/>
          <w:bCs/>
          <w:kern w:val="32"/>
        </w:rPr>
        <w:t>En la opción Procesos se realizan las mismas acciones descritas para la opción Equipos, la diferencia radica en que se ingresa el proceso que será objeto de análisis, en lugar del equipo y componente crítico.</w:t>
      </w:r>
    </w:p>
    <w:p w:rsidR="009554E8" w:rsidRPr="007253F1" w:rsidRDefault="009554E8" w:rsidP="00BC12F9">
      <w:pPr>
        <w:spacing w:after="0"/>
        <w:ind w:left="709" w:firstLine="0"/>
        <w:rPr>
          <w:rFonts w:cs="Arial"/>
          <w:bCs/>
          <w:kern w:val="32"/>
        </w:rPr>
      </w:pPr>
      <w:r w:rsidRPr="007253F1">
        <w:rPr>
          <w:rFonts w:cs="Arial"/>
          <w:b/>
          <w:bCs/>
          <w:kern w:val="32"/>
        </w:rPr>
        <w:t>Indicadores Clave de Desempeño (KPI’s).-</w:t>
      </w:r>
      <w:r w:rsidRPr="007253F1">
        <w:rPr>
          <w:rFonts w:cs="Arial"/>
          <w:bCs/>
          <w:kern w:val="32"/>
        </w:rPr>
        <w:t xml:space="preserve"> En esta opción se puede ingresar, consultar o modificar información sobre los indicadores de desempeño. Para ingresar un nuevo KPI se presiona el botón Añadir, luego de los cual aparece una ventana (véase Figura 5.16) donde se deben completar los siguientes campos:</w:t>
      </w:r>
    </w:p>
    <w:p w:rsidR="009554E8" w:rsidRPr="007253F1" w:rsidRDefault="009554E8" w:rsidP="00BC12F9">
      <w:pPr>
        <w:spacing w:after="0"/>
        <w:ind w:left="709" w:firstLine="0"/>
        <w:rPr>
          <w:rFonts w:cs="Arial"/>
          <w:bCs/>
          <w:kern w:val="32"/>
        </w:rPr>
      </w:pPr>
      <w:r w:rsidRPr="007253F1">
        <w:rPr>
          <w:rFonts w:cs="Arial"/>
          <w:b/>
          <w:bCs/>
          <w:kern w:val="32"/>
        </w:rPr>
        <w:t>Equipo Crítico.-</w:t>
      </w:r>
      <w:r w:rsidRPr="007253F1">
        <w:rPr>
          <w:rFonts w:cs="Arial"/>
          <w:bCs/>
          <w:kern w:val="32"/>
        </w:rPr>
        <w:t xml:space="preserve">  Se presiona el botón Buscar Equipo Crítico para seleccionar el equipo (activo) que será objeto de análisis.</w:t>
      </w:r>
    </w:p>
    <w:p w:rsidR="009554E8" w:rsidRPr="007253F1" w:rsidRDefault="009554E8" w:rsidP="00BC12F9">
      <w:pPr>
        <w:spacing w:after="0"/>
        <w:ind w:left="709" w:firstLine="0"/>
        <w:rPr>
          <w:rFonts w:cs="Arial"/>
          <w:bCs/>
          <w:kern w:val="32"/>
        </w:rPr>
      </w:pPr>
      <w:r w:rsidRPr="007253F1">
        <w:rPr>
          <w:rFonts w:cs="Arial"/>
          <w:b/>
          <w:bCs/>
          <w:kern w:val="32"/>
        </w:rPr>
        <w:lastRenderedPageBreak/>
        <w:t>Operación.-</w:t>
      </w:r>
      <w:r w:rsidRPr="007253F1">
        <w:rPr>
          <w:rFonts w:cs="Arial"/>
          <w:bCs/>
          <w:kern w:val="32"/>
        </w:rPr>
        <w:t xml:space="preserve"> Se ingresa el tiempo de operación del equipo.</w:t>
      </w:r>
    </w:p>
    <w:p w:rsidR="009554E8" w:rsidRPr="007253F1" w:rsidRDefault="009554E8" w:rsidP="00BC12F9">
      <w:pPr>
        <w:spacing w:after="0"/>
        <w:ind w:left="709" w:firstLine="0"/>
        <w:rPr>
          <w:rFonts w:cs="Arial"/>
          <w:bCs/>
          <w:kern w:val="32"/>
        </w:rPr>
      </w:pPr>
      <w:r w:rsidRPr="007253F1">
        <w:rPr>
          <w:rFonts w:cs="Arial"/>
          <w:b/>
          <w:bCs/>
          <w:kern w:val="32"/>
        </w:rPr>
        <w:t>Fallas.-</w:t>
      </w:r>
      <w:r w:rsidRPr="007253F1">
        <w:rPr>
          <w:rFonts w:cs="Arial"/>
          <w:bCs/>
          <w:kern w:val="32"/>
        </w:rPr>
        <w:t xml:space="preserve"> Se ingresa el tiempo de parada por falla del equipo.</w:t>
      </w:r>
    </w:p>
    <w:p w:rsidR="009554E8" w:rsidRPr="007253F1" w:rsidRDefault="009554E8" w:rsidP="00BC12F9">
      <w:pPr>
        <w:spacing w:after="0"/>
        <w:ind w:left="709" w:firstLine="0"/>
        <w:rPr>
          <w:rFonts w:cs="Arial"/>
          <w:bCs/>
          <w:kern w:val="32"/>
        </w:rPr>
      </w:pPr>
      <w:r w:rsidRPr="004B1B76">
        <w:rPr>
          <w:rFonts w:cs="Arial"/>
          <w:b/>
          <w:bCs/>
          <w:kern w:val="32"/>
        </w:rPr>
        <w:t>Imprevisto.-</w:t>
      </w:r>
      <w:r w:rsidRPr="007253F1">
        <w:rPr>
          <w:rFonts w:cs="Arial"/>
          <w:bCs/>
          <w:kern w:val="32"/>
        </w:rPr>
        <w:t xml:space="preserve"> Se ingresa el tiempo de paradas por imprevistos en la producción.</w:t>
      </w:r>
    </w:p>
    <w:p w:rsidR="009554E8" w:rsidRPr="007253F1" w:rsidRDefault="009554E8" w:rsidP="00BC12F9">
      <w:pPr>
        <w:spacing w:after="0"/>
        <w:ind w:left="709" w:firstLine="0"/>
        <w:rPr>
          <w:rFonts w:cs="Arial"/>
          <w:bCs/>
          <w:kern w:val="32"/>
        </w:rPr>
      </w:pPr>
      <w:r w:rsidRPr="007253F1">
        <w:rPr>
          <w:rFonts w:cs="Arial"/>
          <w:b/>
          <w:bCs/>
          <w:kern w:val="32"/>
        </w:rPr>
        <w:t>Capacidad.-</w:t>
      </w:r>
      <w:r w:rsidRPr="007253F1">
        <w:rPr>
          <w:rFonts w:cs="Arial"/>
          <w:bCs/>
          <w:kern w:val="32"/>
        </w:rPr>
        <w:t xml:space="preserve"> Se ingresa la capacidad del equipo al final de la producción.</w:t>
      </w:r>
    </w:p>
    <w:p w:rsidR="009554E8" w:rsidRPr="007253F1" w:rsidRDefault="009554E8" w:rsidP="00BC12F9">
      <w:pPr>
        <w:spacing w:after="0"/>
        <w:ind w:left="709" w:firstLine="0"/>
        <w:rPr>
          <w:rFonts w:cs="Arial"/>
          <w:bCs/>
          <w:kern w:val="32"/>
        </w:rPr>
      </w:pPr>
      <w:r w:rsidRPr="007253F1">
        <w:rPr>
          <w:rFonts w:cs="Arial"/>
          <w:b/>
          <w:bCs/>
          <w:kern w:val="32"/>
        </w:rPr>
        <w:t>Real.-</w:t>
      </w:r>
      <w:r w:rsidRPr="007253F1">
        <w:rPr>
          <w:rFonts w:cs="Arial"/>
          <w:bCs/>
          <w:kern w:val="32"/>
        </w:rPr>
        <w:t xml:space="preserve"> Se ingresa la capacidad real del equipo en la producción.</w:t>
      </w:r>
    </w:p>
    <w:p w:rsidR="009554E8" w:rsidRPr="007253F1" w:rsidRDefault="009554E8" w:rsidP="00BC12F9">
      <w:pPr>
        <w:spacing w:after="0"/>
        <w:ind w:left="709" w:firstLine="0"/>
        <w:rPr>
          <w:rFonts w:cs="Arial"/>
          <w:bCs/>
          <w:kern w:val="32"/>
        </w:rPr>
      </w:pPr>
      <w:r w:rsidRPr="007253F1">
        <w:rPr>
          <w:rFonts w:cs="Arial"/>
          <w:b/>
          <w:bCs/>
          <w:kern w:val="32"/>
        </w:rPr>
        <w:t>Producción Planificada.-</w:t>
      </w:r>
      <w:r w:rsidRPr="007253F1">
        <w:rPr>
          <w:rFonts w:cs="Arial"/>
          <w:bCs/>
          <w:kern w:val="32"/>
        </w:rPr>
        <w:t xml:space="preserve"> Se ingresa la cantidad de producción que se planea tener al final del período.</w:t>
      </w:r>
    </w:p>
    <w:p w:rsidR="009554E8" w:rsidRPr="007253F1" w:rsidRDefault="009554E8" w:rsidP="00BC12F9">
      <w:pPr>
        <w:spacing w:after="0"/>
        <w:ind w:left="709" w:firstLine="0"/>
        <w:rPr>
          <w:rFonts w:cs="Arial"/>
          <w:bCs/>
          <w:kern w:val="32"/>
        </w:rPr>
      </w:pPr>
      <w:r w:rsidRPr="007253F1">
        <w:rPr>
          <w:rFonts w:cs="Arial"/>
          <w:b/>
          <w:bCs/>
          <w:kern w:val="32"/>
        </w:rPr>
        <w:t>Producción Real.-</w:t>
      </w:r>
      <w:r w:rsidRPr="007253F1">
        <w:rPr>
          <w:rFonts w:cs="Arial"/>
          <w:bCs/>
          <w:kern w:val="32"/>
        </w:rPr>
        <w:t xml:space="preserve"> Se ingresa la cantidad de producción que se obtuvo al final del período.</w:t>
      </w:r>
    </w:p>
    <w:p w:rsidR="009554E8" w:rsidRPr="007253F1" w:rsidRDefault="009554E8" w:rsidP="00517F41">
      <w:pPr>
        <w:pStyle w:val="Piedepgina"/>
        <w:framePr w:wrap="notBeside"/>
      </w:pPr>
    </w:p>
    <w:p w:rsidR="009554E8" w:rsidRPr="007253F1" w:rsidRDefault="00F24241" w:rsidP="007718FE">
      <w:pPr>
        <w:spacing w:after="0"/>
        <w:jc w:val="center"/>
        <w:rPr>
          <w:rFonts w:cs="Arial"/>
          <w:bCs/>
          <w:kern w:val="32"/>
        </w:rPr>
      </w:pPr>
      <w:r w:rsidRPr="00F24241">
        <w:rPr>
          <w:rFonts w:cs="Arial"/>
          <w:noProof/>
          <w:kern w:val="32"/>
          <w:lang w:val="en-US"/>
        </w:rPr>
        <w:pict>
          <v:shape id="Imagen 105" o:spid="_x0000_i1144" type="#_x0000_t75" style="width:235.35pt;height:199.9pt;visibility:visible">
            <v:imagedata r:id="rId151" o:title=""/>
          </v:shape>
        </w:pict>
      </w:r>
    </w:p>
    <w:p w:rsidR="009554E8" w:rsidRPr="002D596C" w:rsidRDefault="00FA1CFD" w:rsidP="00517F41">
      <w:pPr>
        <w:pStyle w:val="Piedepgina"/>
        <w:framePr w:wrap="notBeside"/>
        <w:rPr>
          <w:i/>
          <w:sz w:val="18"/>
          <w:szCs w:val="18"/>
        </w:rPr>
      </w:pPr>
      <w:r>
        <w:rPr>
          <w:i/>
          <w:sz w:val="18"/>
          <w:szCs w:val="18"/>
        </w:rPr>
        <w:t>Figura 5.16</w:t>
      </w:r>
    </w:p>
    <w:p w:rsidR="009554E8" w:rsidRPr="002D596C" w:rsidRDefault="009554E8" w:rsidP="00517F41">
      <w:pPr>
        <w:pStyle w:val="Piedepgina"/>
        <w:framePr w:wrap="notBeside"/>
        <w:rPr>
          <w:i/>
          <w:sz w:val="18"/>
          <w:szCs w:val="18"/>
        </w:rPr>
      </w:pPr>
      <w:r w:rsidRPr="002D596C">
        <w:rPr>
          <w:i/>
          <w:sz w:val="18"/>
          <w:szCs w:val="18"/>
        </w:rPr>
        <w:t>Instructivo de la Aplicación</w:t>
      </w:r>
    </w:p>
    <w:p w:rsidR="009554E8" w:rsidRPr="0027347C" w:rsidRDefault="009554E8" w:rsidP="00BC12F9">
      <w:pPr>
        <w:spacing w:before="0" w:after="0"/>
        <w:ind w:left="357" w:firstLine="607"/>
        <w:contextualSpacing/>
        <w:jc w:val="center"/>
        <w:rPr>
          <w:rFonts w:cs="Arial"/>
          <w:i/>
        </w:rPr>
      </w:pPr>
      <w:r w:rsidRPr="007253F1">
        <w:rPr>
          <w:rFonts w:cs="Arial"/>
          <w:i/>
        </w:rPr>
        <w:t>“Ingreso de Nuevo KP</w:t>
      </w:r>
      <w:r w:rsidR="0078318A">
        <w:rPr>
          <w:rFonts w:cs="Arial"/>
          <w:i/>
        </w:rPr>
        <w:t>I”</w:t>
      </w:r>
    </w:p>
    <w:p w:rsidR="009554E8" w:rsidRPr="007253F1" w:rsidRDefault="009554E8" w:rsidP="00BC12F9">
      <w:pPr>
        <w:spacing w:before="0" w:after="0"/>
        <w:ind w:left="709" w:firstLine="0"/>
        <w:rPr>
          <w:rFonts w:cs="Arial"/>
          <w:bCs/>
          <w:kern w:val="32"/>
        </w:rPr>
      </w:pPr>
      <w:r w:rsidRPr="007253F1">
        <w:rPr>
          <w:rFonts w:cs="Arial"/>
          <w:b/>
          <w:bCs/>
          <w:kern w:val="32"/>
        </w:rPr>
        <w:lastRenderedPageBreak/>
        <w:t>Seguridad y Medio Ambiente:</w:t>
      </w:r>
      <w:r w:rsidRPr="007253F1">
        <w:rPr>
          <w:rFonts w:cs="Arial"/>
          <w:bCs/>
          <w:kern w:val="32"/>
        </w:rPr>
        <w:t xml:space="preserve"> consta de tres opciones, documentación, análisis de riesgos y análisis de impactos ambientales, las cual</w:t>
      </w:r>
      <w:r w:rsidR="00B97BBC">
        <w:rPr>
          <w:rFonts w:cs="Arial"/>
          <w:bCs/>
          <w:kern w:val="32"/>
        </w:rPr>
        <w:t>es se describen a continuación:</w:t>
      </w:r>
    </w:p>
    <w:p w:rsidR="009554E8" w:rsidRPr="007253F1" w:rsidRDefault="009554E8" w:rsidP="00BC12F9">
      <w:pPr>
        <w:spacing w:after="0"/>
        <w:ind w:left="709" w:firstLine="0"/>
        <w:rPr>
          <w:rFonts w:cs="Arial"/>
          <w:bCs/>
          <w:kern w:val="32"/>
        </w:rPr>
      </w:pPr>
      <w:r w:rsidRPr="007253F1">
        <w:rPr>
          <w:rFonts w:cs="Arial"/>
          <w:bCs/>
          <w:kern w:val="32"/>
        </w:rPr>
        <w:t xml:space="preserve">La opción de Documentación permite ingresar los documentos relacionados con Seguridad y Medio Ambiente. Para ingresar un nuevo documento se debe presionar el botón “Ingresar”. Automáticamente se abre una nueva ventana (véase Figura 5.17) con los siguientes campos para completar: </w:t>
      </w:r>
    </w:p>
    <w:p w:rsidR="009554E8" w:rsidRPr="007253F1" w:rsidRDefault="009554E8" w:rsidP="00BC12F9">
      <w:pPr>
        <w:spacing w:after="0"/>
        <w:ind w:left="709" w:firstLine="0"/>
        <w:rPr>
          <w:rFonts w:cs="Arial"/>
          <w:bCs/>
          <w:kern w:val="32"/>
        </w:rPr>
      </w:pPr>
      <w:r w:rsidRPr="004B1B76">
        <w:rPr>
          <w:rFonts w:cs="Arial"/>
          <w:b/>
          <w:bCs/>
          <w:kern w:val="32"/>
        </w:rPr>
        <w:t xml:space="preserve">Ruta del Documento.- </w:t>
      </w:r>
      <w:r w:rsidRPr="007253F1">
        <w:rPr>
          <w:rFonts w:cs="Arial"/>
          <w:bCs/>
          <w:kern w:val="32"/>
        </w:rPr>
        <w:t>Se permite cargar el archivo presionando el botón “Buscar” y se busca su ubicación. Este archivo debe ser de Excel (*.xls), Word (*.doc) o Adobe Reader (*.pdf).</w:t>
      </w:r>
    </w:p>
    <w:p w:rsidR="009554E8" w:rsidRPr="007253F1" w:rsidRDefault="009554E8" w:rsidP="00BC12F9">
      <w:pPr>
        <w:spacing w:after="0"/>
        <w:ind w:left="709" w:firstLine="0"/>
        <w:rPr>
          <w:rFonts w:cs="Arial"/>
          <w:bCs/>
          <w:kern w:val="32"/>
        </w:rPr>
      </w:pPr>
      <w:r w:rsidRPr="007253F1">
        <w:rPr>
          <w:rFonts w:cs="Arial"/>
          <w:b/>
          <w:bCs/>
          <w:kern w:val="32"/>
        </w:rPr>
        <w:t>Nombre del Documento.-</w:t>
      </w:r>
      <w:r w:rsidRPr="007253F1">
        <w:rPr>
          <w:rFonts w:cs="Arial"/>
          <w:bCs/>
          <w:kern w:val="32"/>
        </w:rPr>
        <w:t xml:space="preserve"> Se escribe el nombre del documento.</w:t>
      </w:r>
    </w:p>
    <w:p w:rsidR="009554E8" w:rsidRPr="007253F1" w:rsidRDefault="009554E8" w:rsidP="00BC12F9">
      <w:pPr>
        <w:spacing w:after="0"/>
        <w:ind w:left="709" w:firstLine="0"/>
        <w:rPr>
          <w:rFonts w:cs="Arial"/>
          <w:bCs/>
          <w:kern w:val="32"/>
        </w:rPr>
      </w:pPr>
      <w:r w:rsidRPr="007253F1">
        <w:rPr>
          <w:rFonts w:cs="Arial"/>
          <w:b/>
          <w:bCs/>
          <w:kern w:val="32"/>
        </w:rPr>
        <w:t>Descripción.-</w:t>
      </w:r>
      <w:r w:rsidRPr="007253F1">
        <w:rPr>
          <w:rFonts w:cs="Arial"/>
          <w:bCs/>
          <w:kern w:val="32"/>
        </w:rPr>
        <w:t xml:space="preserve"> Se escribe una breve descripción del contenido del documento.</w:t>
      </w:r>
    </w:p>
    <w:p w:rsidR="009554E8" w:rsidRDefault="009554E8" w:rsidP="00BC12F9">
      <w:pPr>
        <w:spacing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B97BBC" w:rsidRDefault="00B97BBC" w:rsidP="004B1B76">
      <w:pPr>
        <w:spacing w:after="0"/>
        <w:rPr>
          <w:rFonts w:cs="Arial"/>
          <w:bCs/>
          <w:kern w:val="32"/>
        </w:rPr>
      </w:pPr>
    </w:p>
    <w:p w:rsidR="00B97BBC" w:rsidRDefault="00B97BBC" w:rsidP="004B1B76">
      <w:pPr>
        <w:spacing w:after="0"/>
        <w:rPr>
          <w:rFonts w:cs="Arial"/>
          <w:bCs/>
          <w:kern w:val="32"/>
        </w:rPr>
      </w:pPr>
    </w:p>
    <w:p w:rsidR="00B97BBC" w:rsidRDefault="00B97BBC" w:rsidP="004B1B76">
      <w:pPr>
        <w:spacing w:after="0"/>
        <w:rPr>
          <w:rFonts w:cs="Arial"/>
          <w:bCs/>
          <w:kern w:val="32"/>
        </w:rPr>
      </w:pPr>
    </w:p>
    <w:p w:rsidR="00B97BBC" w:rsidRPr="007253F1" w:rsidRDefault="00B97BBC" w:rsidP="004B1B76">
      <w:pPr>
        <w:spacing w:after="0"/>
        <w:rPr>
          <w:rFonts w:cs="Arial"/>
          <w:bCs/>
          <w:kern w:val="32"/>
        </w:rPr>
      </w:pPr>
    </w:p>
    <w:p w:rsidR="009554E8" w:rsidRPr="007253F1" w:rsidRDefault="009554E8" w:rsidP="00517F41">
      <w:pPr>
        <w:pStyle w:val="Piedepgina"/>
        <w:framePr w:wrap="notBeside"/>
      </w:pPr>
    </w:p>
    <w:p w:rsidR="009554E8" w:rsidRPr="007253F1" w:rsidRDefault="009554E8" w:rsidP="00517F41">
      <w:pPr>
        <w:pStyle w:val="Piedepgina"/>
        <w:framePr w:wrap="notBeside"/>
      </w:pPr>
    </w:p>
    <w:p w:rsidR="009554E8" w:rsidRPr="002D596C" w:rsidRDefault="00FA1CFD" w:rsidP="00517F41">
      <w:pPr>
        <w:pStyle w:val="Piedepgina"/>
        <w:framePr w:wrap="notBeside"/>
        <w:rPr>
          <w:i/>
          <w:sz w:val="18"/>
          <w:szCs w:val="18"/>
        </w:rPr>
      </w:pPr>
      <w:r>
        <w:rPr>
          <w:i/>
          <w:sz w:val="18"/>
          <w:szCs w:val="18"/>
        </w:rPr>
        <w:t>Figura 5.17</w:t>
      </w:r>
    </w:p>
    <w:p w:rsidR="009554E8" w:rsidRPr="002D596C" w:rsidRDefault="009554E8" w:rsidP="00517F41">
      <w:pPr>
        <w:pStyle w:val="Piedepgina"/>
        <w:framePr w:wrap="notBeside"/>
        <w:rPr>
          <w:i/>
          <w:sz w:val="18"/>
          <w:szCs w:val="18"/>
        </w:rPr>
      </w:pPr>
      <w:r w:rsidRPr="002D596C">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“Ingreso Nuevo Documento de Seguridad y Medio Ambiente”</w:t>
      </w:r>
    </w:p>
    <w:p w:rsidR="009554E8" w:rsidRPr="007253F1" w:rsidRDefault="00F24241" w:rsidP="007718FE">
      <w:pPr>
        <w:spacing w:after="0"/>
        <w:jc w:val="center"/>
        <w:rPr>
          <w:rFonts w:cs="Arial"/>
          <w:bCs/>
          <w:kern w:val="32"/>
        </w:rPr>
      </w:pPr>
      <w:r w:rsidRPr="00F24241">
        <w:rPr>
          <w:rFonts w:cs="Arial"/>
          <w:noProof/>
          <w:kern w:val="32"/>
          <w:lang w:val="en-US"/>
        </w:rPr>
        <w:pict>
          <v:shape id="Imagen 65" o:spid="_x0000_i1145" type="#_x0000_t75" style="width:253.6pt;height:115pt;visibility:visible">
            <v:imagedata r:id="rId152" o:title=""/>
          </v:shape>
        </w:pict>
      </w:r>
    </w:p>
    <w:p w:rsidR="009554E8" w:rsidRPr="007253F1" w:rsidRDefault="009554E8" w:rsidP="007253F1">
      <w:pPr>
        <w:spacing w:after="0"/>
        <w:ind w:left="1358"/>
        <w:rPr>
          <w:rFonts w:cs="Arial"/>
          <w:bCs/>
          <w:kern w:val="32"/>
        </w:rPr>
      </w:pPr>
    </w:p>
    <w:p w:rsidR="009554E8" w:rsidRPr="007253F1" w:rsidRDefault="009554E8" w:rsidP="00BC12F9">
      <w:pPr>
        <w:spacing w:before="0" w:after="0"/>
        <w:ind w:left="709" w:firstLine="0"/>
        <w:rPr>
          <w:rFonts w:cs="Arial"/>
          <w:bCs/>
          <w:kern w:val="32"/>
        </w:rPr>
      </w:pPr>
      <w:r w:rsidRPr="007253F1">
        <w:rPr>
          <w:rFonts w:cs="Arial"/>
          <w:b/>
          <w:bCs/>
          <w:kern w:val="32"/>
        </w:rPr>
        <w:t>Descargar Documento.-</w:t>
      </w:r>
      <w:r w:rsidRPr="007253F1">
        <w:rPr>
          <w:rFonts w:cs="Arial"/>
          <w:bCs/>
          <w:kern w:val="32"/>
        </w:rPr>
        <w:t xml:space="preserve"> Para descargar un documento, en la tabla que se encuentra en la ventana principal se listan los documentos y se selecciona uno de ellos. Presionar el botón “Abrir Documento” y el documento se abre. </w:t>
      </w:r>
    </w:p>
    <w:p w:rsidR="009554E8" w:rsidRPr="007253F1" w:rsidRDefault="009554E8" w:rsidP="00BC12F9">
      <w:pPr>
        <w:spacing w:before="0" w:after="0"/>
        <w:ind w:left="709" w:firstLine="0"/>
        <w:rPr>
          <w:rFonts w:cs="Arial"/>
          <w:bCs/>
          <w:kern w:val="32"/>
        </w:rPr>
      </w:pPr>
      <w:r w:rsidRPr="007253F1">
        <w:rPr>
          <w:rFonts w:cs="Arial"/>
          <w:bCs/>
          <w:kern w:val="32"/>
        </w:rPr>
        <w:t xml:space="preserve">La opción Análisis de Riesgos permite ingresar archivos que contengan análisis o evaluación de riesgos relacionados con Seguridad. Para ingresar un nuevo archivo se debe presionar el botón “Ingresar”. Automáticamente se abre una nueva ventana (véase Figura 5.18) con los siguientes campos para completar: </w:t>
      </w:r>
    </w:p>
    <w:p w:rsidR="009554E8" w:rsidRPr="007253F1" w:rsidRDefault="009554E8" w:rsidP="008E63E4">
      <w:pPr>
        <w:spacing w:before="0" w:after="0"/>
        <w:ind w:left="709" w:firstLine="0"/>
        <w:rPr>
          <w:rFonts w:cs="Arial"/>
          <w:bCs/>
          <w:kern w:val="32"/>
        </w:rPr>
      </w:pPr>
      <w:r w:rsidRPr="007253F1">
        <w:rPr>
          <w:rFonts w:cs="Arial"/>
          <w:b/>
          <w:bCs/>
          <w:kern w:val="32"/>
        </w:rPr>
        <w:t>Ruta del Documento.-</w:t>
      </w:r>
      <w:r w:rsidRPr="007253F1">
        <w:rPr>
          <w:rFonts w:cs="Arial"/>
          <w:bCs/>
          <w:kern w:val="32"/>
        </w:rPr>
        <w:t xml:space="preserve"> Se permite cargar el archivo presionando el botón “Buscar” y se busca su ubicación. Este archivo debe ser de Excel (*.xls), Word (*.doc) o Adobe Reader (*.pdf).</w:t>
      </w:r>
    </w:p>
    <w:p w:rsidR="009554E8" w:rsidRPr="007253F1" w:rsidRDefault="009554E8" w:rsidP="008E63E4">
      <w:pPr>
        <w:spacing w:before="0" w:after="0"/>
        <w:ind w:left="709" w:firstLine="0"/>
        <w:rPr>
          <w:rFonts w:cs="Arial"/>
          <w:bCs/>
          <w:kern w:val="32"/>
        </w:rPr>
      </w:pPr>
      <w:r w:rsidRPr="007253F1">
        <w:rPr>
          <w:rFonts w:cs="Arial"/>
          <w:b/>
          <w:bCs/>
          <w:kern w:val="32"/>
        </w:rPr>
        <w:t>Nombre del Documento.-</w:t>
      </w:r>
      <w:r w:rsidRPr="007253F1">
        <w:rPr>
          <w:rFonts w:cs="Arial"/>
          <w:bCs/>
          <w:kern w:val="32"/>
        </w:rPr>
        <w:t xml:space="preserve"> Se escribe el nombre del archivo.</w:t>
      </w:r>
    </w:p>
    <w:p w:rsidR="009554E8" w:rsidRPr="007253F1" w:rsidRDefault="009554E8" w:rsidP="00436594">
      <w:pPr>
        <w:spacing w:before="0" w:after="0"/>
        <w:ind w:left="709" w:firstLine="0"/>
        <w:rPr>
          <w:rFonts w:cs="Arial"/>
          <w:bCs/>
          <w:kern w:val="32"/>
        </w:rPr>
      </w:pPr>
      <w:r w:rsidRPr="007253F1">
        <w:rPr>
          <w:rFonts w:cs="Arial"/>
          <w:b/>
          <w:bCs/>
          <w:kern w:val="32"/>
        </w:rPr>
        <w:lastRenderedPageBreak/>
        <w:t>Descripción.-</w:t>
      </w:r>
      <w:r w:rsidRPr="007253F1">
        <w:rPr>
          <w:rFonts w:cs="Arial"/>
          <w:bCs/>
          <w:kern w:val="32"/>
        </w:rPr>
        <w:t xml:space="preserve"> Se escribe una breve descripción del contenido del archivo, se debe incluir fecha de análisis o evaluación de riesgos.</w:t>
      </w:r>
    </w:p>
    <w:p w:rsidR="009554E8" w:rsidRPr="007253F1" w:rsidRDefault="009554E8" w:rsidP="00436594">
      <w:pPr>
        <w:spacing w:before="0"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9554E8" w:rsidRPr="007253F1" w:rsidRDefault="009554E8" w:rsidP="00517F41">
      <w:pPr>
        <w:pStyle w:val="Piedepgina"/>
        <w:framePr w:wrap="notBeside"/>
      </w:pPr>
    </w:p>
    <w:p w:rsidR="009554E8" w:rsidRPr="002D596C" w:rsidRDefault="00FA1CFD" w:rsidP="00517F41">
      <w:pPr>
        <w:pStyle w:val="Piedepgina"/>
        <w:framePr w:wrap="notBeside"/>
        <w:rPr>
          <w:i/>
          <w:sz w:val="18"/>
          <w:szCs w:val="18"/>
        </w:rPr>
      </w:pPr>
      <w:r>
        <w:rPr>
          <w:i/>
          <w:sz w:val="18"/>
          <w:szCs w:val="18"/>
        </w:rPr>
        <w:t>Figura 5.18</w:t>
      </w:r>
    </w:p>
    <w:p w:rsidR="009554E8" w:rsidRPr="002D596C" w:rsidRDefault="009554E8" w:rsidP="00517F41">
      <w:pPr>
        <w:pStyle w:val="Piedepgina"/>
        <w:framePr w:wrap="notBeside"/>
        <w:rPr>
          <w:i/>
          <w:sz w:val="18"/>
          <w:szCs w:val="18"/>
        </w:rPr>
      </w:pPr>
      <w:r w:rsidRPr="002D596C">
        <w:rPr>
          <w:i/>
          <w:sz w:val="18"/>
          <w:szCs w:val="18"/>
        </w:rPr>
        <w:t>Instructivo de la Aplicación</w:t>
      </w:r>
    </w:p>
    <w:p w:rsidR="009554E8" w:rsidRPr="007253F1" w:rsidRDefault="009554E8" w:rsidP="007718FE">
      <w:pPr>
        <w:spacing w:after="0"/>
        <w:jc w:val="center"/>
        <w:rPr>
          <w:rFonts w:cs="Arial"/>
          <w:i/>
        </w:rPr>
      </w:pPr>
      <w:r w:rsidRPr="007253F1">
        <w:rPr>
          <w:rFonts w:cs="Arial"/>
          <w:i/>
        </w:rPr>
        <w:t>“Ingreso Nuevo Documento de Análisis de Riesgos”</w:t>
      </w:r>
    </w:p>
    <w:p w:rsidR="009554E8" w:rsidRPr="007253F1" w:rsidRDefault="00F24241" w:rsidP="007718FE">
      <w:pPr>
        <w:spacing w:after="0"/>
        <w:jc w:val="center"/>
        <w:rPr>
          <w:rFonts w:cs="Arial"/>
          <w:bCs/>
          <w:kern w:val="32"/>
        </w:rPr>
      </w:pPr>
      <w:r w:rsidRPr="00F24241">
        <w:rPr>
          <w:rFonts w:cs="Arial"/>
          <w:noProof/>
          <w:kern w:val="32"/>
          <w:lang w:val="en-US"/>
        </w:rPr>
        <w:pict>
          <v:shape id="Imagen 66" o:spid="_x0000_i1146" type="#_x0000_t75" style="width:266.5pt;height:122.5pt;visibility:visible">
            <v:imagedata r:id="rId153" o:title=""/>
          </v:shape>
        </w:pict>
      </w:r>
    </w:p>
    <w:p w:rsidR="00D80E99" w:rsidRDefault="00D80E99" w:rsidP="004B1B76">
      <w:pPr>
        <w:spacing w:after="0"/>
        <w:rPr>
          <w:rFonts w:cs="Arial"/>
          <w:b/>
          <w:bCs/>
          <w:kern w:val="32"/>
        </w:rPr>
      </w:pPr>
    </w:p>
    <w:p w:rsidR="009554E8" w:rsidRPr="007253F1" w:rsidRDefault="009554E8" w:rsidP="00436594">
      <w:pPr>
        <w:spacing w:before="0" w:after="0"/>
        <w:ind w:left="709" w:firstLine="0"/>
        <w:rPr>
          <w:rFonts w:cs="Arial"/>
          <w:bCs/>
          <w:kern w:val="32"/>
        </w:rPr>
      </w:pPr>
      <w:r w:rsidRPr="007253F1">
        <w:rPr>
          <w:rFonts w:cs="Arial"/>
          <w:b/>
          <w:bCs/>
          <w:kern w:val="32"/>
        </w:rPr>
        <w:t xml:space="preserve">Descargar Documento.- </w:t>
      </w:r>
      <w:r w:rsidRPr="007253F1">
        <w:rPr>
          <w:rFonts w:cs="Arial"/>
          <w:bCs/>
          <w:kern w:val="32"/>
        </w:rPr>
        <w:t xml:space="preserve">Para descargar un archivo, en la tabla que se encuentra en la ventana principal se listan los documentos y se selecciona uno de ellos. Presionar el botón “Abrir Documento” y el documento se abre. </w:t>
      </w:r>
    </w:p>
    <w:p w:rsidR="009554E8" w:rsidRPr="007253F1" w:rsidRDefault="009554E8" w:rsidP="00436594">
      <w:pPr>
        <w:spacing w:before="0" w:after="0"/>
        <w:ind w:left="709" w:firstLine="0"/>
        <w:rPr>
          <w:rFonts w:cs="Arial"/>
          <w:bCs/>
          <w:kern w:val="32"/>
        </w:rPr>
      </w:pPr>
      <w:r w:rsidRPr="007253F1">
        <w:rPr>
          <w:rFonts w:cs="Arial"/>
          <w:bCs/>
          <w:kern w:val="32"/>
        </w:rPr>
        <w:t xml:space="preserve">La opción Análisis de Impactos Ambientales permite ingresar archivos que contengan análisis o evaluación de impactos ambientales. Para ingresar un nuevo archivo se debe presionar el botón “Ingresar”. Automáticamente se abre una nueva ventana (véase Figura 5.19) con los siguientes campos para completar: </w:t>
      </w:r>
    </w:p>
    <w:p w:rsidR="009554E8" w:rsidRPr="007253F1" w:rsidRDefault="009554E8" w:rsidP="007253F1">
      <w:pPr>
        <w:spacing w:after="0"/>
        <w:ind w:left="742"/>
        <w:rPr>
          <w:rFonts w:cs="Arial"/>
          <w:bCs/>
          <w:kern w:val="32"/>
        </w:rPr>
      </w:pPr>
    </w:p>
    <w:p w:rsidR="009554E8" w:rsidRPr="007253F1" w:rsidRDefault="009554E8" w:rsidP="00436594">
      <w:pPr>
        <w:spacing w:before="0" w:after="0"/>
        <w:ind w:left="709" w:firstLine="0"/>
        <w:rPr>
          <w:rFonts w:cs="Arial"/>
          <w:bCs/>
          <w:kern w:val="32"/>
        </w:rPr>
      </w:pPr>
      <w:r w:rsidRPr="007253F1">
        <w:rPr>
          <w:rFonts w:cs="Arial"/>
          <w:b/>
          <w:bCs/>
          <w:kern w:val="32"/>
        </w:rPr>
        <w:t>Ruta del Documento.-</w:t>
      </w:r>
      <w:r w:rsidRPr="007253F1">
        <w:rPr>
          <w:rFonts w:cs="Arial"/>
          <w:bCs/>
          <w:kern w:val="32"/>
        </w:rPr>
        <w:t xml:space="preserve"> Se permite cargar el archivo presionando el botón “Buscar” y se busca su ubicación. Este archivo debe ser de Excel (*.xls), Word (*.doc) o Adobe Reader (*.pdf).</w:t>
      </w:r>
    </w:p>
    <w:p w:rsidR="009554E8" w:rsidRPr="007253F1" w:rsidRDefault="009554E8" w:rsidP="00436594">
      <w:pPr>
        <w:spacing w:before="0" w:after="0"/>
        <w:ind w:left="709" w:firstLine="0"/>
        <w:rPr>
          <w:rFonts w:cs="Arial"/>
          <w:bCs/>
          <w:kern w:val="32"/>
        </w:rPr>
      </w:pPr>
      <w:r w:rsidRPr="007253F1">
        <w:rPr>
          <w:rFonts w:cs="Arial"/>
          <w:b/>
          <w:bCs/>
          <w:kern w:val="32"/>
        </w:rPr>
        <w:t>Nombre del Documento.-</w:t>
      </w:r>
      <w:r w:rsidRPr="007253F1">
        <w:rPr>
          <w:rFonts w:cs="Arial"/>
          <w:bCs/>
          <w:kern w:val="32"/>
        </w:rPr>
        <w:t xml:space="preserve"> Se escribe el nombre del archivo.</w:t>
      </w:r>
    </w:p>
    <w:p w:rsidR="009554E8" w:rsidRPr="007253F1" w:rsidRDefault="009554E8" w:rsidP="00436594">
      <w:pPr>
        <w:spacing w:before="0" w:after="0"/>
        <w:ind w:left="709" w:firstLine="0"/>
        <w:rPr>
          <w:rFonts w:cs="Arial"/>
          <w:bCs/>
          <w:kern w:val="32"/>
        </w:rPr>
      </w:pPr>
      <w:r w:rsidRPr="007253F1">
        <w:rPr>
          <w:rFonts w:cs="Arial"/>
          <w:b/>
          <w:bCs/>
          <w:kern w:val="32"/>
        </w:rPr>
        <w:t>Descripción.-</w:t>
      </w:r>
      <w:r w:rsidRPr="007253F1">
        <w:rPr>
          <w:rFonts w:cs="Arial"/>
          <w:bCs/>
          <w:kern w:val="32"/>
        </w:rPr>
        <w:t xml:space="preserve"> Se escribe una breve descripción del contenido del archivo, se debe incluir fecha de análisis o evaluación de riesgos.</w:t>
      </w:r>
    </w:p>
    <w:p w:rsidR="009554E8" w:rsidRDefault="009554E8" w:rsidP="00436594">
      <w:pPr>
        <w:spacing w:before="0"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436594" w:rsidRPr="007253F1" w:rsidRDefault="00436594" w:rsidP="00436594">
      <w:pPr>
        <w:spacing w:before="0" w:after="0"/>
        <w:ind w:left="709" w:firstLine="0"/>
        <w:rPr>
          <w:rFonts w:cs="Arial"/>
          <w:bCs/>
          <w:kern w:val="32"/>
        </w:rPr>
      </w:pPr>
    </w:p>
    <w:p w:rsidR="009554E8" w:rsidRPr="002D596C" w:rsidRDefault="00FA1CFD" w:rsidP="00517F41">
      <w:pPr>
        <w:pStyle w:val="Piedepgina"/>
        <w:framePr w:wrap="notBeside"/>
        <w:rPr>
          <w:i/>
          <w:sz w:val="18"/>
        </w:rPr>
      </w:pPr>
      <w:r>
        <w:rPr>
          <w:i/>
          <w:sz w:val="18"/>
        </w:rPr>
        <w:t>Figura 5.19</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7718FE">
      <w:pPr>
        <w:spacing w:after="0"/>
        <w:jc w:val="center"/>
        <w:rPr>
          <w:rFonts w:cs="Arial"/>
          <w:i/>
        </w:rPr>
      </w:pPr>
      <w:r w:rsidRPr="007253F1">
        <w:rPr>
          <w:rFonts w:cs="Arial"/>
          <w:i/>
        </w:rPr>
        <w:t>“Ingreso Nuevo Documento de Análisis de Impactos Ambientales”</w:t>
      </w:r>
    </w:p>
    <w:p w:rsidR="009554E8" w:rsidRPr="00D80E99" w:rsidRDefault="00F24241" w:rsidP="00D80E99">
      <w:pPr>
        <w:spacing w:after="0"/>
        <w:jc w:val="center"/>
        <w:rPr>
          <w:rFonts w:cs="Arial"/>
          <w:i/>
        </w:rPr>
      </w:pPr>
      <w:r w:rsidRPr="00F24241">
        <w:rPr>
          <w:rFonts w:cs="Arial"/>
          <w:i/>
          <w:noProof/>
          <w:lang w:val="en-US"/>
        </w:rPr>
        <w:pict>
          <v:shape id="Imagen 115" o:spid="_x0000_i1147" type="#_x0000_t75" style="width:266.5pt;height:122.5pt;visibility:visible">
            <v:imagedata r:id="rId154" o:title=""/>
          </v:shape>
        </w:pict>
      </w:r>
    </w:p>
    <w:p w:rsidR="00436594" w:rsidRDefault="00436594" w:rsidP="00436594">
      <w:pPr>
        <w:spacing w:before="0" w:after="0"/>
        <w:ind w:left="709" w:firstLine="0"/>
        <w:rPr>
          <w:rFonts w:cs="Arial"/>
          <w:b/>
          <w:bCs/>
          <w:kern w:val="32"/>
        </w:rPr>
      </w:pPr>
    </w:p>
    <w:p w:rsidR="009554E8" w:rsidRPr="007253F1" w:rsidRDefault="009554E8" w:rsidP="00436594">
      <w:pPr>
        <w:spacing w:before="0" w:after="0"/>
        <w:ind w:left="709" w:firstLine="0"/>
        <w:rPr>
          <w:rFonts w:cs="Arial"/>
          <w:bCs/>
          <w:kern w:val="32"/>
        </w:rPr>
      </w:pPr>
      <w:r w:rsidRPr="007253F1">
        <w:rPr>
          <w:rFonts w:cs="Arial"/>
          <w:b/>
          <w:bCs/>
          <w:kern w:val="32"/>
        </w:rPr>
        <w:t>Descargar Documento.-</w:t>
      </w:r>
      <w:r w:rsidRPr="007253F1">
        <w:rPr>
          <w:rFonts w:cs="Arial"/>
          <w:bCs/>
          <w:kern w:val="32"/>
        </w:rPr>
        <w:t xml:space="preserve"> Para descargar un archivo, en la tabla que se encuentra en la ventana principal se listan los documentos y se </w:t>
      </w:r>
      <w:r w:rsidRPr="007253F1">
        <w:rPr>
          <w:rFonts w:cs="Arial"/>
          <w:bCs/>
          <w:kern w:val="32"/>
        </w:rPr>
        <w:lastRenderedPageBreak/>
        <w:t>selecciona uno de ellos. Presionar el botón “Abrir Documento” y el documento se abre.</w:t>
      </w:r>
    </w:p>
    <w:p w:rsidR="009554E8" w:rsidRPr="007253F1" w:rsidRDefault="009554E8" w:rsidP="00436594">
      <w:pPr>
        <w:spacing w:before="0" w:after="0"/>
        <w:ind w:left="709" w:firstLine="0"/>
        <w:rPr>
          <w:rFonts w:cs="Arial"/>
          <w:bCs/>
          <w:kern w:val="32"/>
        </w:rPr>
      </w:pPr>
      <w:r w:rsidRPr="007253F1">
        <w:rPr>
          <w:rFonts w:cs="Arial"/>
          <w:b/>
          <w:bCs/>
          <w:kern w:val="32"/>
        </w:rPr>
        <w:t>Educación y Entrenamiento:</w:t>
      </w:r>
      <w:r w:rsidRPr="007253F1">
        <w:rPr>
          <w:rFonts w:cs="Arial"/>
          <w:bCs/>
          <w:kern w:val="32"/>
        </w:rPr>
        <w:t xml:space="preserve"> consta de dos opciones, plan de capacitación y plan de inducción, las cuales se describen a continuación:</w:t>
      </w:r>
    </w:p>
    <w:p w:rsidR="009554E8" w:rsidRPr="007253F1" w:rsidRDefault="009554E8" w:rsidP="00436594">
      <w:pPr>
        <w:spacing w:before="0" w:after="0"/>
        <w:ind w:left="709" w:firstLine="0"/>
        <w:rPr>
          <w:rFonts w:cs="Arial"/>
          <w:bCs/>
          <w:kern w:val="32"/>
        </w:rPr>
      </w:pPr>
      <w:r w:rsidRPr="007253F1">
        <w:rPr>
          <w:rFonts w:cs="Arial"/>
          <w:bCs/>
          <w:kern w:val="32"/>
        </w:rPr>
        <w:t xml:space="preserve">En la primera opción se puede añadir, consultar o modificar el plan de capacitación de la compañía. Para agregar un nuevo tema de capacitación se debe presionar el botón “Ingresar”. Automáticamente se abre una nueva ventana (véase Figura 5.20)  con los siguientes campos para completar: </w:t>
      </w:r>
    </w:p>
    <w:p w:rsidR="009554E8" w:rsidRPr="007253F1" w:rsidRDefault="009554E8" w:rsidP="00436594">
      <w:pPr>
        <w:spacing w:before="0" w:after="0"/>
        <w:ind w:left="709" w:firstLine="0"/>
        <w:rPr>
          <w:rFonts w:cs="Arial"/>
          <w:bCs/>
          <w:kern w:val="32"/>
        </w:rPr>
      </w:pPr>
      <w:r w:rsidRPr="007253F1">
        <w:rPr>
          <w:rFonts w:cs="Arial"/>
          <w:b/>
          <w:bCs/>
          <w:kern w:val="32"/>
        </w:rPr>
        <w:t>Seminario.-</w:t>
      </w:r>
      <w:r w:rsidRPr="007253F1">
        <w:rPr>
          <w:rFonts w:cs="Arial"/>
          <w:bCs/>
          <w:kern w:val="32"/>
        </w:rPr>
        <w:t xml:space="preserve"> Se describe el tema de la capacitación.</w:t>
      </w:r>
    </w:p>
    <w:p w:rsidR="009554E8" w:rsidRPr="007253F1" w:rsidRDefault="009554E8" w:rsidP="00436594">
      <w:pPr>
        <w:spacing w:before="0" w:after="0"/>
        <w:ind w:left="709" w:firstLine="0"/>
        <w:rPr>
          <w:rFonts w:cs="Arial"/>
          <w:bCs/>
          <w:kern w:val="32"/>
        </w:rPr>
      </w:pPr>
      <w:r w:rsidRPr="007253F1">
        <w:rPr>
          <w:rFonts w:cs="Arial"/>
          <w:b/>
          <w:bCs/>
          <w:kern w:val="32"/>
        </w:rPr>
        <w:t>Objetivos.-</w:t>
      </w:r>
      <w:r w:rsidRPr="007253F1">
        <w:rPr>
          <w:rFonts w:cs="Arial"/>
          <w:bCs/>
          <w:kern w:val="32"/>
        </w:rPr>
        <w:t xml:space="preserve"> Se describe que se desea alcanzar con la capacitación.</w:t>
      </w:r>
    </w:p>
    <w:p w:rsidR="009554E8" w:rsidRPr="007253F1" w:rsidRDefault="009554E8" w:rsidP="00436594">
      <w:pPr>
        <w:spacing w:after="0"/>
        <w:ind w:left="709" w:firstLine="0"/>
        <w:rPr>
          <w:rFonts w:cs="Arial"/>
          <w:bCs/>
          <w:kern w:val="32"/>
        </w:rPr>
      </w:pPr>
      <w:r w:rsidRPr="007253F1">
        <w:rPr>
          <w:rFonts w:cs="Arial"/>
          <w:b/>
          <w:bCs/>
          <w:kern w:val="32"/>
        </w:rPr>
        <w:t>Entidad.-</w:t>
      </w:r>
      <w:r w:rsidRPr="007253F1">
        <w:rPr>
          <w:rFonts w:cs="Arial"/>
          <w:bCs/>
          <w:kern w:val="32"/>
        </w:rPr>
        <w:t xml:space="preserve"> Lugar donde se desarrollará la capacitación.</w:t>
      </w:r>
    </w:p>
    <w:p w:rsidR="009554E8" w:rsidRPr="007253F1" w:rsidRDefault="009554E8" w:rsidP="00436594">
      <w:pPr>
        <w:spacing w:after="0"/>
        <w:ind w:left="709" w:firstLine="0"/>
        <w:rPr>
          <w:rFonts w:cs="Arial"/>
          <w:bCs/>
          <w:kern w:val="32"/>
        </w:rPr>
      </w:pPr>
      <w:r w:rsidRPr="007253F1">
        <w:rPr>
          <w:rFonts w:cs="Arial"/>
          <w:b/>
          <w:bCs/>
          <w:kern w:val="32"/>
        </w:rPr>
        <w:t>Fecha Inicio.-</w:t>
      </w:r>
      <w:r w:rsidRPr="007253F1">
        <w:rPr>
          <w:rFonts w:cs="Arial"/>
          <w:bCs/>
          <w:kern w:val="32"/>
        </w:rPr>
        <w:t xml:space="preserve"> Se escoge la fecha de inicio de la capacitación.</w:t>
      </w:r>
    </w:p>
    <w:p w:rsidR="009554E8" w:rsidRPr="007253F1" w:rsidRDefault="009554E8" w:rsidP="00436594">
      <w:pPr>
        <w:spacing w:after="0"/>
        <w:ind w:left="709" w:firstLine="0"/>
        <w:rPr>
          <w:rFonts w:cs="Arial"/>
          <w:bCs/>
          <w:kern w:val="32"/>
        </w:rPr>
      </w:pPr>
      <w:r w:rsidRPr="007253F1">
        <w:rPr>
          <w:rFonts w:cs="Arial"/>
          <w:b/>
          <w:bCs/>
          <w:kern w:val="32"/>
        </w:rPr>
        <w:t>Hora Inicio.-</w:t>
      </w:r>
      <w:r w:rsidRPr="007253F1">
        <w:rPr>
          <w:rFonts w:cs="Arial"/>
          <w:bCs/>
          <w:kern w:val="32"/>
        </w:rPr>
        <w:t xml:space="preserve"> Se digita la hora de inicio de la capacitación.</w:t>
      </w:r>
    </w:p>
    <w:p w:rsidR="009554E8" w:rsidRPr="007253F1" w:rsidRDefault="009554E8" w:rsidP="00436594">
      <w:pPr>
        <w:spacing w:after="0"/>
        <w:ind w:left="709" w:firstLine="0"/>
        <w:rPr>
          <w:rFonts w:cs="Arial"/>
          <w:bCs/>
          <w:kern w:val="32"/>
        </w:rPr>
      </w:pPr>
      <w:r w:rsidRPr="007253F1">
        <w:rPr>
          <w:rFonts w:cs="Arial"/>
          <w:b/>
          <w:bCs/>
          <w:kern w:val="32"/>
        </w:rPr>
        <w:t>Fecha Fin.-</w:t>
      </w:r>
      <w:r w:rsidRPr="007253F1">
        <w:rPr>
          <w:rFonts w:cs="Arial"/>
          <w:bCs/>
          <w:kern w:val="32"/>
        </w:rPr>
        <w:t xml:space="preserve"> Se escoge la fecha de finalización de la capacitación.</w:t>
      </w:r>
    </w:p>
    <w:p w:rsidR="009554E8" w:rsidRPr="007253F1" w:rsidRDefault="009554E8" w:rsidP="00436594">
      <w:pPr>
        <w:spacing w:after="0"/>
        <w:ind w:left="709" w:firstLine="0"/>
        <w:rPr>
          <w:rFonts w:cs="Arial"/>
          <w:bCs/>
          <w:kern w:val="32"/>
        </w:rPr>
      </w:pPr>
      <w:r w:rsidRPr="007253F1">
        <w:rPr>
          <w:rFonts w:cs="Arial"/>
          <w:b/>
          <w:bCs/>
          <w:kern w:val="32"/>
        </w:rPr>
        <w:t>Hora Fin.-</w:t>
      </w:r>
      <w:r w:rsidRPr="007253F1">
        <w:rPr>
          <w:rFonts w:cs="Arial"/>
          <w:bCs/>
          <w:kern w:val="32"/>
        </w:rPr>
        <w:t xml:space="preserve"> Se digita la hora de finalización de la capacitación.</w:t>
      </w:r>
    </w:p>
    <w:p w:rsidR="009554E8" w:rsidRPr="007253F1" w:rsidRDefault="009554E8" w:rsidP="00436594">
      <w:pPr>
        <w:spacing w:after="0"/>
        <w:ind w:left="709" w:firstLine="0"/>
        <w:rPr>
          <w:rFonts w:cs="Arial"/>
          <w:bCs/>
          <w:kern w:val="32"/>
        </w:rPr>
      </w:pPr>
      <w:r w:rsidRPr="007253F1">
        <w:rPr>
          <w:rFonts w:cs="Arial"/>
          <w:b/>
          <w:bCs/>
          <w:kern w:val="32"/>
        </w:rPr>
        <w:t>Facilitador.-</w:t>
      </w:r>
      <w:r w:rsidRPr="007253F1">
        <w:rPr>
          <w:rFonts w:cs="Arial"/>
          <w:bCs/>
          <w:kern w:val="32"/>
        </w:rPr>
        <w:t xml:space="preserve"> Se escribe el nombre de la compañía o de la(s) persona(s) que impartirán la capacitación.</w:t>
      </w:r>
    </w:p>
    <w:p w:rsidR="009554E8" w:rsidRPr="007253F1" w:rsidRDefault="009554E8" w:rsidP="00436594">
      <w:pPr>
        <w:spacing w:after="0"/>
        <w:ind w:left="709" w:firstLine="0"/>
        <w:rPr>
          <w:rFonts w:cs="Arial"/>
          <w:bCs/>
          <w:kern w:val="32"/>
        </w:rPr>
      </w:pPr>
      <w:r w:rsidRPr="007253F1">
        <w:rPr>
          <w:rFonts w:cs="Arial"/>
          <w:b/>
          <w:bCs/>
          <w:kern w:val="32"/>
        </w:rPr>
        <w:t>Costo.-</w:t>
      </w:r>
      <w:r w:rsidRPr="007253F1">
        <w:rPr>
          <w:rFonts w:cs="Arial"/>
          <w:bCs/>
          <w:kern w:val="32"/>
        </w:rPr>
        <w:t xml:space="preserve"> Se ingresa el monto que va a costar realizar dicha capacitación. </w:t>
      </w:r>
    </w:p>
    <w:p w:rsidR="009554E8" w:rsidRPr="007253F1" w:rsidRDefault="009554E8" w:rsidP="00436594">
      <w:pPr>
        <w:spacing w:after="0"/>
        <w:ind w:left="709" w:firstLine="0"/>
        <w:rPr>
          <w:rFonts w:cs="Arial"/>
          <w:bCs/>
          <w:kern w:val="32"/>
        </w:rPr>
      </w:pPr>
      <w:r w:rsidRPr="007253F1">
        <w:rPr>
          <w:rFonts w:cs="Arial"/>
          <w:b/>
          <w:bCs/>
          <w:kern w:val="32"/>
        </w:rPr>
        <w:lastRenderedPageBreak/>
        <w:t>Estado.-</w:t>
      </w:r>
      <w:r w:rsidRPr="007253F1">
        <w:rPr>
          <w:rFonts w:cs="Arial"/>
          <w:bCs/>
          <w:kern w:val="32"/>
        </w:rPr>
        <w:t xml:space="preserve"> Se debe escoger el estado de pendiente cuando se crea la capacitación.</w:t>
      </w:r>
    </w:p>
    <w:p w:rsidR="009554E8" w:rsidRDefault="009554E8" w:rsidP="00436594">
      <w:pPr>
        <w:spacing w:after="0"/>
        <w:ind w:left="709" w:firstLine="0"/>
        <w:rPr>
          <w:rFonts w:cs="Arial"/>
          <w:bCs/>
          <w:kern w:val="32"/>
        </w:rPr>
      </w:pPr>
      <w:r w:rsidRPr="007253F1">
        <w:rPr>
          <w:rFonts w:cs="Arial"/>
          <w:b/>
          <w:bCs/>
          <w:kern w:val="32"/>
        </w:rPr>
        <w:t>Participantes.-</w:t>
      </w:r>
      <w:r w:rsidRPr="007253F1">
        <w:rPr>
          <w:rFonts w:cs="Arial"/>
          <w:bCs/>
          <w:kern w:val="32"/>
        </w:rPr>
        <w:t xml:space="preserve"> Se escogen de las tres opciones disponibles: todos los trabajadores (todas las personas de la compañía se muestran en el listado); por Área (se puede escoger un área de la compañía). Cuando se activa esta opción, aparece un listado desplegable, donde se selecciona el área. Para visualizar las personas se hace clic en “Mostrar Trabajadores” y automáticamente aparecen en el cuadro de texto inferior los trabajadores correspondientes a dicha área. Si se desea eliminar algún empleado se desactiva a dicho empleado; por Trabajadores (se puede escoger uno o varios trabajadores). Cuando se activa esta opción, aparecen todos los trabajadores en el listado. Se selecciona los trabajadores activando los casilleros en la parte izquierda.</w:t>
      </w:r>
    </w:p>
    <w:p w:rsidR="00D80E99" w:rsidRPr="004B1B76" w:rsidRDefault="00D80E99" w:rsidP="004B1B76">
      <w:pPr>
        <w:spacing w:after="0"/>
        <w:rPr>
          <w:rFonts w:cs="Arial"/>
          <w:bCs/>
          <w:kern w:val="32"/>
        </w:rPr>
      </w:pPr>
    </w:p>
    <w:p w:rsidR="009554E8" w:rsidRPr="007253F1" w:rsidRDefault="00F24241" w:rsidP="007718FE">
      <w:pPr>
        <w:spacing w:after="0"/>
        <w:jc w:val="center"/>
        <w:rPr>
          <w:rFonts w:cs="Arial"/>
          <w:bCs/>
          <w:kern w:val="32"/>
        </w:rPr>
      </w:pPr>
      <w:r w:rsidRPr="00F24241">
        <w:rPr>
          <w:rFonts w:cs="Arial"/>
          <w:noProof/>
          <w:kern w:val="32"/>
          <w:lang w:val="en-US"/>
        </w:rPr>
        <w:lastRenderedPageBreak/>
        <w:pict>
          <v:shape id="Imagen 68" o:spid="_x0000_i1148" type="#_x0000_t75" style="width:271.9pt;height:205.25pt;visibility:visible" o:bordertopcolor="this" o:borderleftcolor="this" o:borderbottomcolor="this" o:borderrightcolor="this">
            <v:imagedata r:id="rId155" o:title="" cropbottom="12300f"/>
            <w10:bordertop type="single" width="2"/>
            <w10:borderleft type="single" width="2"/>
            <w10:borderbottom type="single" width="2"/>
            <w10:borderright type="single" width="2"/>
          </v:shape>
        </w:pict>
      </w:r>
    </w:p>
    <w:p w:rsidR="009554E8" w:rsidRPr="002D596C" w:rsidRDefault="00FA1CFD" w:rsidP="00517F41">
      <w:pPr>
        <w:pStyle w:val="Piedepgina"/>
        <w:framePr w:wrap="notBeside"/>
        <w:rPr>
          <w:i/>
          <w:sz w:val="18"/>
        </w:rPr>
      </w:pPr>
      <w:r>
        <w:rPr>
          <w:i/>
          <w:sz w:val="18"/>
        </w:rPr>
        <w:t>Figura 5.20</w:t>
      </w:r>
    </w:p>
    <w:p w:rsidR="009554E8" w:rsidRPr="002D596C" w:rsidRDefault="009554E8" w:rsidP="00517F41">
      <w:pPr>
        <w:pStyle w:val="Piedepgina"/>
        <w:framePr w:wrap="notBeside"/>
        <w:rPr>
          <w:i/>
          <w:sz w:val="18"/>
        </w:rPr>
      </w:pPr>
      <w:r w:rsidRPr="002D596C">
        <w:rPr>
          <w:i/>
          <w:sz w:val="18"/>
        </w:rPr>
        <w:t>Instructivo de la Aplicación</w:t>
      </w:r>
    </w:p>
    <w:p w:rsidR="009554E8" w:rsidRPr="00436594" w:rsidRDefault="009554E8" w:rsidP="00436594">
      <w:pPr>
        <w:spacing w:after="0"/>
        <w:jc w:val="center"/>
        <w:rPr>
          <w:rFonts w:cs="Arial"/>
          <w:i/>
        </w:rPr>
      </w:pPr>
      <w:r w:rsidRPr="007253F1">
        <w:rPr>
          <w:rFonts w:cs="Arial"/>
          <w:i/>
        </w:rPr>
        <w:t>“Ingreso Nuevo Plan de Capacitación”</w:t>
      </w:r>
    </w:p>
    <w:p w:rsidR="009554E8" w:rsidRPr="007253F1" w:rsidRDefault="009554E8" w:rsidP="00436594">
      <w:pPr>
        <w:spacing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9554E8" w:rsidRPr="007253F1" w:rsidRDefault="009554E8" w:rsidP="00436594">
      <w:pPr>
        <w:spacing w:after="0"/>
        <w:ind w:left="709" w:firstLine="0"/>
        <w:rPr>
          <w:rFonts w:cs="Arial"/>
          <w:bCs/>
          <w:kern w:val="32"/>
        </w:rPr>
      </w:pPr>
      <w:r w:rsidRPr="007253F1">
        <w:rPr>
          <w:rFonts w:cs="Arial"/>
          <w:b/>
          <w:bCs/>
          <w:kern w:val="32"/>
        </w:rPr>
        <w:t>Consultar/Modificar Información y Generar Reporte.-</w:t>
      </w:r>
      <w:r w:rsidRPr="007253F1">
        <w:rPr>
          <w:rFonts w:cs="Arial"/>
          <w:bCs/>
          <w:kern w:val="32"/>
        </w:rPr>
        <w:t xml:space="preserve"> Para consultar, modificar información o cambiar el estado correspondiente a una capacitación, en la tabla que se encuentra en la ventana principal se listan las capacitaciones y se selecciona una de ellas. Presionar el botón “Editar” y la información correspondiente a la capacitación aparece en una nueva ventana, igual a la de ingreso de información. </w:t>
      </w:r>
    </w:p>
    <w:p w:rsidR="009554E8" w:rsidRPr="007253F1" w:rsidRDefault="009554E8" w:rsidP="00436594">
      <w:pPr>
        <w:spacing w:after="0"/>
        <w:ind w:left="709" w:firstLine="0"/>
        <w:rPr>
          <w:rFonts w:cs="Arial"/>
          <w:bCs/>
          <w:kern w:val="32"/>
        </w:rPr>
      </w:pPr>
      <w:r w:rsidRPr="007253F1">
        <w:rPr>
          <w:rFonts w:cs="Arial"/>
          <w:bCs/>
          <w:kern w:val="32"/>
        </w:rPr>
        <w:t xml:space="preserve">Para cambiar el estado de la capacitación se puede seleccionar en el Estado la opción de “realizada”. Si se desea modificar algo se lo realiza directamente en el texto del campo y para guardar la </w:t>
      </w:r>
      <w:r w:rsidRPr="007253F1">
        <w:rPr>
          <w:rFonts w:cs="Arial"/>
          <w:bCs/>
          <w:kern w:val="32"/>
        </w:rPr>
        <w:lastRenderedPageBreak/>
        <w:t>información se presiona el botón “Guardar”. Para que aparezca en la lista se debe presionar el botón Refrescar.</w:t>
      </w:r>
    </w:p>
    <w:p w:rsidR="009554E8" w:rsidRPr="007253F1" w:rsidRDefault="009554E8" w:rsidP="00436594">
      <w:pPr>
        <w:spacing w:after="0"/>
        <w:ind w:left="709" w:firstLine="0"/>
        <w:rPr>
          <w:rFonts w:cs="Arial"/>
          <w:bCs/>
          <w:kern w:val="32"/>
        </w:rPr>
      </w:pPr>
      <w:r w:rsidRPr="007253F1">
        <w:rPr>
          <w:rFonts w:cs="Arial"/>
          <w:bCs/>
          <w:kern w:val="32"/>
        </w:rPr>
        <w:t>Para generar el reporte de la capacitación se presiona el botón “Imprimir”. (Ver funciones básicas del Sistema)</w:t>
      </w:r>
    </w:p>
    <w:p w:rsidR="009554E8" w:rsidRPr="007253F1" w:rsidRDefault="009554E8" w:rsidP="00436594">
      <w:pPr>
        <w:spacing w:after="0"/>
        <w:ind w:left="709" w:firstLine="0"/>
        <w:rPr>
          <w:rFonts w:cs="Arial"/>
          <w:bCs/>
          <w:kern w:val="32"/>
        </w:rPr>
      </w:pPr>
      <w:r w:rsidRPr="007253F1">
        <w:rPr>
          <w:rFonts w:cs="Arial"/>
          <w:b/>
          <w:bCs/>
          <w:kern w:val="32"/>
        </w:rPr>
        <w:t>Evaluación de la Capacitación.-</w:t>
      </w:r>
      <w:r w:rsidRPr="007253F1">
        <w:rPr>
          <w:rFonts w:cs="Arial"/>
          <w:bCs/>
          <w:kern w:val="32"/>
        </w:rPr>
        <w:t xml:space="preserve"> Para realizar la evaluación de una capacitación, en la tabla que se encuentra en la ventana principal se listan las capacitaciones y se selecciona una de ellas. Presionar el botón “Evaluar” y la información correspondiente a la capacitación aparece en una nueva ventana (véase Figura 5.21), y debajo de ella 7 campos a llenar de acuerdo a la escala que se ofrece. </w:t>
      </w:r>
    </w:p>
    <w:p w:rsidR="009554E8" w:rsidRPr="007253F1" w:rsidRDefault="00F24241" w:rsidP="007718FE">
      <w:pPr>
        <w:spacing w:after="0"/>
        <w:jc w:val="center"/>
        <w:rPr>
          <w:rFonts w:cs="Arial"/>
          <w:i/>
        </w:rPr>
      </w:pPr>
      <w:r w:rsidRPr="00F24241">
        <w:rPr>
          <w:rFonts w:cs="Arial"/>
          <w:i/>
          <w:noProof/>
          <w:lang w:val="en-US"/>
        </w:rPr>
        <w:pict>
          <v:shape id="Imagen 117" o:spid="_x0000_i1149" type="#_x0000_t75" style="width:210.65pt;height:250.4pt;visibility:visible">
            <v:imagedata r:id="rId156" o:title=""/>
          </v:shape>
        </w:pict>
      </w:r>
    </w:p>
    <w:p w:rsidR="009554E8" w:rsidRPr="002D596C" w:rsidRDefault="00FA1CFD" w:rsidP="00517F41">
      <w:pPr>
        <w:pStyle w:val="Piedepgina"/>
        <w:framePr w:wrap="notBeside"/>
        <w:rPr>
          <w:i/>
          <w:sz w:val="18"/>
        </w:rPr>
      </w:pPr>
      <w:r>
        <w:rPr>
          <w:i/>
          <w:sz w:val="18"/>
        </w:rPr>
        <w:t>Figura 5.21</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436594">
      <w:pPr>
        <w:spacing w:after="0"/>
        <w:jc w:val="center"/>
        <w:rPr>
          <w:rFonts w:cs="Arial"/>
          <w:i/>
        </w:rPr>
      </w:pPr>
      <w:r w:rsidRPr="007253F1">
        <w:rPr>
          <w:rFonts w:cs="Arial"/>
          <w:i/>
        </w:rPr>
        <w:t>“Evaluación de la Capacitación”</w:t>
      </w:r>
    </w:p>
    <w:p w:rsidR="009554E8" w:rsidRPr="007253F1" w:rsidRDefault="009554E8" w:rsidP="00436594">
      <w:pPr>
        <w:spacing w:before="0" w:after="0"/>
        <w:rPr>
          <w:rFonts w:cs="Arial"/>
          <w:bCs/>
          <w:kern w:val="32"/>
        </w:rPr>
      </w:pPr>
    </w:p>
    <w:p w:rsidR="009554E8" w:rsidRPr="007253F1" w:rsidRDefault="009554E8" w:rsidP="00436594">
      <w:pPr>
        <w:spacing w:after="0"/>
        <w:ind w:left="709" w:firstLine="0"/>
        <w:rPr>
          <w:rFonts w:cs="Arial"/>
          <w:bCs/>
          <w:kern w:val="32"/>
        </w:rPr>
      </w:pPr>
      <w:r w:rsidRPr="007253F1">
        <w:rPr>
          <w:rFonts w:cs="Arial"/>
          <w:bCs/>
          <w:kern w:val="32"/>
        </w:rPr>
        <w:t>Se puede escribir “Comentarios y Sugerencias” con respecto a dicha capacitación, y además “Requerimientos para futuras capacitaciones”. Para guardar la información de la evaluación se presiona el botón “Guardar”.</w:t>
      </w:r>
    </w:p>
    <w:p w:rsidR="009554E8" w:rsidRPr="007253F1" w:rsidRDefault="009554E8" w:rsidP="007253F1">
      <w:pPr>
        <w:spacing w:after="0"/>
        <w:ind w:left="742"/>
        <w:rPr>
          <w:rFonts w:cs="Arial"/>
          <w:bCs/>
          <w:kern w:val="32"/>
        </w:rPr>
      </w:pPr>
    </w:p>
    <w:p w:rsidR="009554E8" w:rsidRPr="007253F1" w:rsidRDefault="009554E8" w:rsidP="00436594">
      <w:pPr>
        <w:spacing w:after="0"/>
        <w:ind w:left="709" w:firstLine="0"/>
        <w:rPr>
          <w:rFonts w:cs="Arial"/>
          <w:bCs/>
          <w:kern w:val="32"/>
        </w:rPr>
      </w:pPr>
      <w:r w:rsidRPr="007253F1">
        <w:rPr>
          <w:rFonts w:cs="Arial"/>
          <w:bCs/>
          <w:kern w:val="32"/>
        </w:rPr>
        <w:t xml:space="preserve">En la opción Plan de Inducción se puede ingresar, consultar o modificar el plan de inducción de un nuevo trabajador de la compañía. Antes de ingresar una nueva inducción se debe haber ingresado al nuevo trabajador en la Opción de “Trabajador”. Para ingresar un nuevo tema de inducción se debe presionar el botón “Ingresar”. Automáticamente se abre una nueva ventana (véase Figura 5.22) con los siguientes campos para completar: </w:t>
      </w:r>
    </w:p>
    <w:p w:rsidR="009554E8" w:rsidRPr="007253F1" w:rsidRDefault="009554E8" w:rsidP="00436594">
      <w:pPr>
        <w:spacing w:after="0"/>
        <w:ind w:left="709" w:firstLine="0"/>
        <w:rPr>
          <w:rFonts w:cs="Arial"/>
          <w:bCs/>
          <w:kern w:val="32"/>
        </w:rPr>
      </w:pPr>
      <w:r w:rsidRPr="007253F1">
        <w:rPr>
          <w:rFonts w:cs="Arial"/>
          <w:b/>
          <w:bCs/>
          <w:kern w:val="32"/>
        </w:rPr>
        <w:t>Empleado.-</w:t>
      </w:r>
      <w:r w:rsidRPr="007253F1">
        <w:rPr>
          <w:rFonts w:cs="Arial"/>
          <w:bCs/>
          <w:kern w:val="32"/>
        </w:rPr>
        <w:t xml:space="preserve"> Se debe presionar el botón “Buscar empleado…” y en la nueva ventana se escoge al empleado que va a recibir la inducción. Para elegirlo se debe presionar el botón “Añadir”.</w:t>
      </w:r>
    </w:p>
    <w:p w:rsidR="009554E8" w:rsidRPr="007253F1" w:rsidRDefault="009554E8" w:rsidP="00436594">
      <w:pPr>
        <w:spacing w:after="0"/>
        <w:ind w:left="709" w:firstLine="0"/>
        <w:rPr>
          <w:rFonts w:cs="Arial"/>
          <w:bCs/>
          <w:kern w:val="32"/>
        </w:rPr>
      </w:pPr>
      <w:r w:rsidRPr="007253F1">
        <w:rPr>
          <w:rFonts w:cs="Arial"/>
          <w:b/>
          <w:bCs/>
          <w:kern w:val="32"/>
        </w:rPr>
        <w:t>Cargo.-</w:t>
      </w:r>
      <w:r w:rsidRPr="007253F1">
        <w:rPr>
          <w:rFonts w:cs="Arial"/>
          <w:bCs/>
          <w:kern w:val="32"/>
        </w:rPr>
        <w:t xml:space="preserve"> Se genera automáticamente de acuerdo al trabajador elegido.</w:t>
      </w:r>
    </w:p>
    <w:p w:rsidR="009554E8" w:rsidRPr="007253F1" w:rsidRDefault="009554E8" w:rsidP="00436594">
      <w:pPr>
        <w:spacing w:after="0"/>
        <w:ind w:left="709" w:firstLine="0"/>
        <w:rPr>
          <w:rFonts w:cs="Arial"/>
          <w:bCs/>
          <w:kern w:val="32"/>
        </w:rPr>
      </w:pPr>
      <w:r w:rsidRPr="007253F1">
        <w:rPr>
          <w:rFonts w:cs="Arial"/>
          <w:b/>
          <w:bCs/>
          <w:kern w:val="32"/>
        </w:rPr>
        <w:t>Responsable.-</w:t>
      </w:r>
      <w:r w:rsidRPr="007253F1">
        <w:rPr>
          <w:rFonts w:cs="Arial"/>
          <w:bCs/>
          <w:kern w:val="32"/>
        </w:rPr>
        <w:t xml:space="preserve"> Se debe presionar el botón “Buscar responsable…” y en la nueva ventana se escoge al empleado que va a dar la inducción. Para elegirlo se debe presionar el botón “Añadir”.</w:t>
      </w:r>
    </w:p>
    <w:p w:rsidR="009554E8" w:rsidRPr="007253F1" w:rsidRDefault="009554E8" w:rsidP="00436594">
      <w:pPr>
        <w:spacing w:after="0"/>
        <w:ind w:left="709" w:firstLine="0"/>
        <w:rPr>
          <w:rFonts w:cs="Arial"/>
          <w:bCs/>
          <w:kern w:val="32"/>
        </w:rPr>
      </w:pPr>
      <w:r w:rsidRPr="007253F1">
        <w:rPr>
          <w:rFonts w:cs="Arial"/>
          <w:b/>
          <w:bCs/>
          <w:kern w:val="32"/>
        </w:rPr>
        <w:t>Cargo.-</w:t>
      </w:r>
      <w:r w:rsidRPr="007253F1">
        <w:rPr>
          <w:rFonts w:cs="Arial"/>
          <w:bCs/>
          <w:kern w:val="32"/>
        </w:rPr>
        <w:t xml:space="preserve"> Se genera automáticamente de acuerdo al trabajador elegido.</w:t>
      </w:r>
    </w:p>
    <w:p w:rsidR="009554E8" w:rsidRPr="007253F1" w:rsidRDefault="009554E8" w:rsidP="00436594">
      <w:pPr>
        <w:spacing w:after="0"/>
        <w:ind w:left="709" w:firstLine="0"/>
        <w:rPr>
          <w:rFonts w:cs="Arial"/>
          <w:bCs/>
          <w:kern w:val="32"/>
        </w:rPr>
      </w:pPr>
      <w:r w:rsidRPr="007253F1">
        <w:rPr>
          <w:rFonts w:cs="Arial"/>
          <w:b/>
          <w:bCs/>
          <w:kern w:val="32"/>
        </w:rPr>
        <w:lastRenderedPageBreak/>
        <w:t>Tema.-</w:t>
      </w:r>
      <w:r w:rsidRPr="007253F1">
        <w:rPr>
          <w:rFonts w:cs="Arial"/>
          <w:bCs/>
          <w:kern w:val="32"/>
        </w:rPr>
        <w:t xml:space="preserve"> Se describe el tema de la inducción.</w:t>
      </w:r>
    </w:p>
    <w:p w:rsidR="009554E8" w:rsidRPr="007253F1" w:rsidRDefault="009554E8" w:rsidP="00436594">
      <w:pPr>
        <w:spacing w:after="0"/>
        <w:ind w:left="709" w:firstLine="0"/>
        <w:rPr>
          <w:rFonts w:cs="Arial"/>
          <w:bCs/>
          <w:kern w:val="32"/>
        </w:rPr>
      </w:pPr>
      <w:r w:rsidRPr="007253F1">
        <w:rPr>
          <w:rFonts w:cs="Arial"/>
          <w:b/>
          <w:bCs/>
          <w:kern w:val="32"/>
        </w:rPr>
        <w:t>Fecha Inicio.-</w:t>
      </w:r>
      <w:r w:rsidRPr="007253F1">
        <w:rPr>
          <w:rFonts w:cs="Arial"/>
          <w:bCs/>
          <w:kern w:val="32"/>
        </w:rPr>
        <w:t xml:space="preserve"> Se escoge la fecha de inicio de la inducción.</w:t>
      </w:r>
    </w:p>
    <w:p w:rsidR="009554E8" w:rsidRPr="007253F1" w:rsidRDefault="009554E8" w:rsidP="00436594">
      <w:pPr>
        <w:spacing w:after="0"/>
        <w:ind w:left="709" w:firstLine="0"/>
        <w:rPr>
          <w:rFonts w:cs="Arial"/>
          <w:bCs/>
          <w:kern w:val="32"/>
        </w:rPr>
      </w:pPr>
      <w:r w:rsidRPr="007253F1">
        <w:rPr>
          <w:rFonts w:cs="Arial"/>
          <w:b/>
          <w:bCs/>
          <w:kern w:val="32"/>
        </w:rPr>
        <w:t>Hora Inicio.-</w:t>
      </w:r>
      <w:r w:rsidRPr="007253F1">
        <w:rPr>
          <w:rFonts w:cs="Arial"/>
          <w:bCs/>
          <w:kern w:val="32"/>
        </w:rPr>
        <w:t xml:space="preserve"> Se digita la hora de inicio de la inducción.</w:t>
      </w:r>
    </w:p>
    <w:p w:rsidR="009554E8" w:rsidRPr="007253F1" w:rsidRDefault="009554E8" w:rsidP="00436594">
      <w:pPr>
        <w:spacing w:after="0"/>
        <w:ind w:left="709" w:firstLine="0"/>
        <w:rPr>
          <w:rFonts w:cs="Arial"/>
          <w:bCs/>
          <w:kern w:val="32"/>
        </w:rPr>
      </w:pPr>
      <w:r w:rsidRPr="007253F1">
        <w:rPr>
          <w:rFonts w:cs="Arial"/>
          <w:b/>
          <w:bCs/>
          <w:kern w:val="32"/>
        </w:rPr>
        <w:t>Hora Fin.-</w:t>
      </w:r>
      <w:r w:rsidRPr="007253F1">
        <w:rPr>
          <w:rFonts w:cs="Arial"/>
          <w:bCs/>
          <w:kern w:val="32"/>
        </w:rPr>
        <w:t xml:space="preserve"> Se digita la hora de finalización de la inducción.</w:t>
      </w:r>
    </w:p>
    <w:p w:rsidR="009554E8" w:rsidRPr="007253F1" w:rsidRDefault="009554E8" w:rsidP="00436594">
      <w:pPr>
        <w:spacing w:after="0"/>
        <w:ind w:left="709" w:firstLine="0"/>
        <w:rPr>
          <w:rFonts w:cs="Arial"/>
          <w:bCs/>
          <w:kern w:val="32"/>
        </w:rPr>
      </w:pPr>
    </w:p>
    <w:p w:rsidR="009554E8" w:rsidRDefault="009554E8" w:rsidP="00436594">
      <w:pPr>
        <w:spacing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9554E8" w:rsidRPr="007253F1" w:rsidRDefault="009554E8" w:rsidP="00C8774A">
      <w:pPr>
        <w:spacing w:after="0"/>
        <w:rPr>
          <w:rFonts w:cs="Arial"/>
          <w:bCs/>
          <w:kern w:val="32"/>
        </w:rPr>
      </w:pPr>
    </w:p>
    <w:p w:rsidR="009554E8" w:rsidRPr="007253F1" w:rsidRDefault="00F24241" w:rsidP="007718FE">
      <w:pPr>
        <w:spacing w:after="0"/>
        <w:jc w:val="center"/>
        <w:rPr>
          <w:rFonts w:cs="Arial"/>
          <w:i/>
        </w:rPr>
      </w:pPr>
      <w:r w:rsidRPr="00F24241">
        <w:rPr>
          <w:rFonts w:cs="Arial"/>
          <w:i/>
          <w:noProof/>
          <w:lang w:val="en-US"/>
        </w:rPr>
        <w:pict>
          <v:shape id="Imagen 118" o:spid="_x0000_i1150" type="#_x0000_t75" style="width:248.25pt;height:194.5pt;visibility:visible">
            <v:imagedata r:id="rId157" o:title=""/>
          </v:shape>
        </w:pict>
      </w:r>
    </w:p>
    <w:p w:rsidR="009554E8" w:rsidRPr="002D596C" w:rsidRDefault="00FA1CFD" w:rsidP="00517F41">
      <w:pPr>
        <w:pStyle w:val="Piedepgina"/>
        <w:framePr w:wrap="notBeside"/>
        <w:rPr>
          <w:i/>
          <w:sz w:val="18"/>
        </w:rPr>
      </w:pPr>
      <w:r>
        <w:rPr>
          <w:i/>
          <w:sz w:val="18"/>
        </w:rPr>
        <w:t>Figura 5.22</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7718FE">
      <w:pPr>
        <w:spacing w:after="0"/>
        <w:jc w:val="center"/>
        <w:rPr>
          <w:rFonts w:cs="Arial"/>
          <w:i/>
        </w:rPr>
      </w:pPr>
      <w:r w:rsidRPr="007253F1">
        <w:rPr>
          <w:rFonts w:cs="Arial"/>
          <w:i/>
        </w:rPr>
        <w:t>“Ingreso de Nuevo Plan de Inducción”</w:t>
      </w:r>
    </w:p>
    <w:p w:rsidR="009554E8" w:rsidRDefault="009554E8" w:rsidP="00C8774A">
      <w:pPr>
        <w:spacing w:after="0"/>
        <w:rPr>
          <w:rFonts w:cs="Arial"/>
          <w:b/>
          <w:bCs/>
          <w:kern w:val="32"/>
        </w:rPr>
      </w:pPr>
    </w:p>
    <w:p w:rsidR="009554E8" w:rsidRPr="007253F1" w:rsidRDefault="009554E8" w:rsidP="00436594">
      <w:pPr>
        <w:spacing w:after="0"/>
        <w:ind w:left="709" w:firstLine="0"/>
        <w:rPr>
          <w:rFonts w:cs="Arial"/>
          <w:bCs/>
          <w:kern w:val="32"/>
        </w:rPr>
      </w:pPr>
      <w:r w:rsidRPr="007253F1">
        <w:rPr>
          <w:rFonts w:cs="Arial"/>
          <w:b/>
          <w:bCs/>
          <w:kern w:val="32"/>
        </w:rPr>
        <w:lastRenderedPageBreak/>
        <w:t>Consultar/Modificar Información.-</w:t>
      </w:r>
      <w:r w:rsidRPr="007253F1">
        <w:rPr>
          <w:rFonts w:cs="Arial"/>
          <w:bCs/>
          <w:kern w:val="32"/>
        </w:rPr>
        <w:t xml:space="preserve"> Para consultar o modificar información correspondiente a una inducción, en la tabla que se encuentra en la ventana principal se listan las inducciones y se selecciona una de ellas. Presionar el botón “Editar” y la información correspondiente a la capacitación aparece en una  nueva ventana, igual a la de ingreso de información. </w:t>
      </w:r>
    </w:p>
    <w:p w:rsidR="009554E8" w:rsidRPr="007253F1" w:rsidRDefault="009554E8" w:rsidP="007253F1">
      <w:pPr>
        <w:spacing w:after="0"/>
        <w:ind w:left="742"/>
        <w:rPr>
          <w:rFonts w:cs="Arial"/>
          <w:bCs/>
          <w:kern w:val="32"/>
        </w:rPr>
      </w:pPr>
    </w:p>
    <w:p w:rsidR="009554E8" w:rsidRPr="007253F1" w:rsidRDefault="009554E8" w:rsidP="00436594">
      <w:pPr>
        <w:spacing w:after="0"/>
        <w:ind w:left="709" w:firstLine="0"/>
        <w:rPr>
          <w:rFonts w:cs="Arial"/>
          <w:bCs/>
          <w:kern w:val="32"/>
        </w:rPr>
      </w:pPr>
      <w:r w:rsidRPr="007253F1">
        <w:rPr>
          <w:rFonts w:cs="Arial"/>
          <w:bCs/>
          <w:kern w:val="32"/>
        </w:rPr>
        <w:t>Si se desea modificar algo se lo realiza directamente en el texto del campo y para guardar la información se presiona el botón “Guardar”. Para que aparezca en la lista se debe presionar el botón Refrescar.</w:t>
      </w:r>
    </w:p>
    <w:p w:rsidR="009554E8" w:rsidRPr="007253F1" w:rsidRDefault="009554E8" w:rsidP="00436594">
      <w:pPr>
        <w:spacing w:after="0"/>
        <w:ind w:left="709" w:firstLine="0"/>
        <w:rPr>
          <w:rFonts w:cs="Arial"/>
          <w:bCs/>
          <w:kern w:val="32"/>
        </w:rPr>
      </w:pPr>
    </w:p>
    <w:p w:rsidR="009554E8" w:rsidRPr="007253F1" w:rsidRDefault="009554E8" w:rsidP="00436594">
      <w:pPr>
        <w:spacing w:after="0"/>
        <w:ind w:left="709" w:firstLine="0"/>
        <w:rPr>
          <w:rFonts w:cs="Arial"/>
          <w:bCs/>
          <w:kern w:val="32"/>
        </w:rPr>
      </w:pPr>
      <w:r w:rsidRPr="007253F1">
        <w:rPr>
          <w:rFonts w:cs="Arial"/>
          <w:b/>
          <w:bCs/>
          <w:kern w:val="32"/>
        </w:rPr>
        <w:t>Mantenimiento Planificado:</w:t>
      </w:r>
      <w:r w:rsidRPr="007253F1">
        <w:rPr>
          <w:rFonts w:cs="Arial"/>
          <w:bCs/>
          <w:kern w:val="32"/>
        </w:rPr>
        <w:t xml:space="preserve"> este módulo consta de cuatro opciones, Averías, Orden de Trabajo, Orden de Mantenimiento y Plan de Mantenimiento, las cuales se describen a continuación:</w:t>
      </w:r>
    </w:p>
    <w:p w:rsidR="009554E8" w:rsidRPr="007253F1" w:rsidRDefault="009554E8" w:rsidP="00436594">
      <w:pPr>
        <w:spacing w:after="0"/>
        <w:ind w:left="709" w:firstLine="0"/>
        <w:rPr>
          <w:rFonts w:cs="Arial"/>
          <w:bCs/>
          <w:kern w:val="32"/>
        </w:rPr>
      </w:pPr>
      <w:r w:rsidRPr="007253F1">
        <w:rPr>
          <w:rFonts w:cs="Arial"/>
          <w:bCs/>
          <w:kern w:val="32"/>
        </w:rPr>
        <w:t>En la opción Averías aparece un cuadro de diálogo (véase Figura 5.23) con los siguientes campos a completar:</w:t>
      </w:r>
    </w:p>
    <w:p w:rsidR="009554E8" w:rsidRPr="007253F1" w:rsidRDefault="009554E8" w:rsidP="00436594">
      <w:pPr>
        <w:spacing w:after="0"/>
        <w:ind w:left="709" w:firstLine="0"/>
        <w:rPr>
          <w:rFonts w:cs="Arial"/>
          <w:bCs/>
          <w:kern w:val="32"/>
        </w:rPr>
      </w:pPr>
      <w:r w:rsidRPr="00B97BBC">
        <w:rPr>
          <w:rFonts w:cs="Arial"/>
          <w:b/>
          <w:bCs/>
          <w:kern w:val="32"/>
        </w:rPr>
        <w:t>Equipo crítico.-</w:t>
      </w:r>
      <w:r w:rsidRPr="007253F1">
        <w:rPr>
          <w:rFonts w:cs="Arial"/>
          <w:bCs/>
          <w:kern w:val="32"/>
        </w:rPr>
        <w:t xml:space="preserve"> Se presiona el botón Buscar para elegir el equipo crítico sobre el que se hará el reporte.</w:t>
      </w:r>
    </w:p>
    <w:p w:rsidR="009554E8" w:rsidRPr="007253F1" w:rsidRDefault="009554E8" w:rsidP="00436594">
      <w:pPr>
        <w:spacing w:after="0"/>
        <w:ind w:left="709" w:firstLine="0"/>
        <w:rPr>
          <w:rFonts w:cs="Arial"/>
          <w:bCs/>
          <w:kern w:val="32"/>
        </w:rPr>
      </w:pPr>
      <w:r w:rsidRPr="007253F1">
        <w:rPr>
          <w:rFonts w:cs="Arial"/>
          <w:b/>
          <w:bCs/>
          <w:kern w:val="32"/>
        </w:rPr>
        <w:t>Tiempo Equipo/Stop.-</w:t>
      </w:r>
      <w:r w:rsidRPr="007253F1">
        <w:rPr>
          <w:rFonts w:cs="Arial"/>
          <w:bCs/>
          <w:kern w:val="32"/>
        </w:rPr>
        <w:t xml:space="preserve"> Se ingresa el tiempo de parada por averías.</w:t>
      </w:r>
    </w:p>
    <w:p w:rsidR="009554E8" w:rsidRPr="007253F1" w:rsidRDefault="009554E8" w:rsidP="00436594">
      <w:pPr>
        <w:spacing w:after="0"/>
        <w:ind w:left="709" w:firstLine="0"/>
        <w:rPr>
          <w:rFonts w:cs="Arial"/>
          <w:bCs/>
          <w:kern w:val="32"/>
        </w:rPr>
      </w:pPr>
      <w:r w:rsidRPr="007253F1">
        <w:rPr>
          <w:rFonts w:cs="Arial"/>
          <w:b/>
          <w:bCs/>
          <w:kern w:val="32"/>
        </w:rPr>
        <w:t>Descripción de la Falla.-</w:t>
      </w:r>
      <w:r w:rsidRPr="007253F1">
        <w:rPr>
          <w:rFonts w:cs="Arial"/>
          <w:bCs/>
          <w:kern w:val="32"/>
        </w:rPr>
        <w:t xml:space="preserve"> Se ingresa una breve descripción del problema encontrado en el equipo.</w:t>
      </w:r>
    </w:p>
    <w:p w:rsidR="009554E8" w:rsidRPr="007253F1" w:rsidRDefault="009554E8" w:rsidP="00436594">
      <w:pPr>
        <w:spacing w:after="0"/>
        <w:ind w:left="709" w:firstLine="0"/>
        <w:rPr>
          <w:rFonts w:cs="Arial"/>
          <w:bCs/>
          <w:kern w:val="32"/>
        </w:rPr>
      </w:pPr>
      <w:r w:rsidRPr="007253F1">
        <w:rPr>
          <w:rFonts w:cs="Arial"/>
          <w:b/>
          <w:bCs/>
          <w:kern w:val="32"/>
        </w:rPr>
        <w:lastRenderedPageBreak/>
        <w:t>Causa:</w:t>
      </w:r>
      <w:r w:rsidRPr="007253F1">
        <w:rPr>
          <w:rFonts w:cs="Arial"/>
          <w:bCs/>
          <w:kern w:val="32"/>
        </w:rPr>
        <w:t xml:space="preserve"> Se ingresa la causa que produjo la falla.</w:t>
      </w:r>
    </w:p>
    <w:p w:rsidR="009554E8" w:rsidRPr="007253F1" w:rsidRDefault="009554E8" w:rsidP="00436594">
      <w:pPr>
        <w:spacing w:after="0"/>
        <w:ind w:left="709" w:firstLine="0"/>
        <w:rPr>
          <w:rFonts w:cs="Arial"/>
          <w:bCs/>
          <w:kern w:val="32"/>
        </w:rPr>
      </w:pPr>
      <w:r w:rsidRPr="007253F1">
        <w:rPr>
          <w:rFonts w:cs="Arial"/>
          <w:b/>
          <w:bCs/>
          <w:kern w:val="32"/>
        </w:rPr>
        <w:t>Acciones Preventivas.-</w:t>
      </w:r>
      <w:r w:rsidRPr="007253F1">
        <w:rPr>
          <w:rFonts w:cs="Arial"/>
          <w:bCs/>
          <w:kern w:val="32"/>
        </w:rPr>
        <w:t xml:space="preserve"> Se ingresan las acciones preventivas respecto a las fallas encontradas.</w:t>
      </w:r>
    </w:p>
    <w:p w:rsidR="009554E8" w:rsidRPr="007253F1" w:rsidRDefault="009554E8" w:rsidP="00436594">
      <w:pPr>
        <w:spacing w:after="0"/>
        <w:ind w:left="709" w:firstLine="0"/>
        <w:rPr>
          <w:rFonts w:cs="Arial"/>
          <w:bCs/>
          <w:kern w:val="32"/>
        </w:rPr>
      </w:pPr>
      <w:r w:rsidRPr="007253F1">
        <w:rPr>
          <w:rFonts w:cs="Arial"/>
          <w:b/>
          <w:bCs/>
          <w:kern w:val="32"/>
        </w:rPr>
        <w:t>Acciones Correctivas.-</w:t>
      </w:r>
      <w:r w:rsidRPr="007253F1">
        <w:rPr>
          <w:rFonts w:cs="Arial"/>
          <w:bCs/>
          <w:kern w:val="32"/>
        </w:rPr>
        <w:t xml:space="preserve"> Se ingresan las acciones correctivas respecto a las fallas encontradas.</w:t>
      </w:r>
    </w:p>
    <w:p w:rsidR="009554E8" w:rsidRPr="007253F1" w:rsidRDefault="009554E8" w:rsidP="00436594">
      <w:pPr>
        <w:spacing w:after="0"/>
        <w:ind w:left="709" w:firstLine="0"/>
        <w:rPr>
          <w:rFonts w:cs="Arial"/>
          <w:bCs/>
          <w:kern w:val="32"/>
        </w:rPr>
      </w:pPr>
      <w:r w:rsidRPr="007253F1">
        <w:rPr>
          <w:rFonts w:cs="Arial"/>
          <w:b/>
          <w:bCs/>
          <w:kern w:val="32"/>
        </w:rPr>
        <w:t>Oportunidades de mejora.-</w:t>
      </w:r>
      <w:r w:rsidRPr="007253F1">
        <w:rPr>
          <w:rFonts w:cs="Arial"/>
          <w:bCs/>
          <w:kern w:val="32"/>
        </w:rPr>
        <w:t xml:space="preserve"> Se ingresan las oportunidades de mejora respecto a las fallas encontradas.</w:t>
      </w:r>
    </w:p>
    <w:p w:rsidR="009554E8" w:rsidRPr="007253F1" w:rsidRDefault="009554E8" w:rsidP="00436594">
      <w:pPr>
        <w:spacing w:after="0"/>
        <w:ind w:left="709" w:firstLine="0"/>
        <w:rPr>
          <w:rFonts w:cs="Arial"/>
          <w:bCs/>
          <w:kern w:val="32"/>
        </w:rPr>
      </w:pPr>
      <w:r w:rsidRPr="007253F1">
        <w:rPr>
          <w:rFonts w:cs="Arial"/>
          <w:b/>
          <w:bCs/>
          <w:kern w:val="32"/>
        </w:rPr>
        <w:t>Responsable.-</w:t>
      </w:r>
      <w:r w:rsidRPr="007253F1">
        <w:rPr>
          <w:rFonts w:cs="Arial"/>
          <w:bCs/>
          <w:kern w:val="32"/>
        </w:rPr>
        <w:t xml:space="preserve"> Se ingresan él o los responsables de ejecutar las acciones preventivas, acciones correctivas y oportunidades de mejora.</w:t>
      </w:r>
    </w:p>
    <w:p w:rsidR="009554E8" w:rsidRPr="007253F1" w:rsidRDefault="00F24241" w:rsidP="007718FE">
      <w:pPr>
        <w:spacing w:after="0"/>
        <w:jc w:val="center"/>
        <w:rPr>
          <w:rFonts w:cs="Arial"/>
          <w:b/>
          <w:bCs/>
          <w:kern w:val="32"/>
        </w:rPr>
      </w:pPr>
      <w:r w:rsidRPr="00F24241">
        <w:rPr>
          <w:rFonts w:cs="Arial"/>
          <w:i/>
          <w:noProof/>
          <w:lang w:val="en-US"/>
        </w:rPr>
        <w:pict>
          <v:shape id="Imagen 71" o:spid="_x0000_i1151" type="#_x0000_t75" style="width:253.6pt;height:210.65pt;visibility:visible">
            <v:imagedata r:id="rId158" o:title=""/>
          </v:shape>
        </w:pict>
      </w:r>
    </w:p>
    <w:p w:rsidR="009554E8" w:rsidRPr="002D596C" w:rsidRDefault="00FA1CFD" w:rsidP="00517F41">
      <w:pPr>
        <w:pStyle w:val="Piedepgina"/>
        <w:framePr w:wrap="notBeside"/>
        <w:rPr>
          <w:i/>
          <w:sz w:val="18"/>
        </w:rPr>
      </w:pPr>
      <w:r>
        <w:rPr>
          <w:i/>
          <w:sz w:val="18"/>
        </w:rPr>
        <w:t>Figura 5.23</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7718FE">
      <w:pPr>
        <w:spacing w:after="0"/>
        <w:jc w:val="center"/>
        <w:rPr>
          <w:rFonts w:cs="Arial"/>
          <w:i/>
        </w:rPr>
      </w:pPr>
      <w:r w:rsidRPr="007253F1">
        <w:rPr>
          <w:rFonts w:cs="Arial"/>
          <w:i/>
        </w:rPr>
        <w:t>“Ingreso de Nuevo Reporte de Averías”</w:t>
      </w:r>
    </w:p>
    <w:p w:rsidR="009554E8" w:rsidRPr="007253F1" w:rsidRDefault="009554E8" w:rsidP="007253F1">
      <w:pPr>
        <w:spacing w:after="0"/>
        <w:ind w:left="742"/>
        <w:rPr>
          <w:rFonts w:cs="Arial"/>
          <w:bCs/>
          <w:kern w:val="32"/>
        </w:rPr>
      </w:pPr>
    </w:p>
    <w:p w:rsidR="009554E8" w:rsidRPr="007253F1" w:rsidRDefault="009554E8" w:rsidP="00436594">
      <w:pPr>
        <w:spacing w:after="0"/>
        <w:ind w:left="709" w:firstLine="0"/>
        <w:rPr>
          <w:rFonts w:cs="Arial"/>
          <w:bCs/>
          <w:kern w:val="32"/>
        </w:rPr>
      </w:pPr>
      <w:r w:rsidRPr="007253F1">
        <w:rPr>
          <w:rFonts w:cs="Arial"/>
          <w:bCs/>
          <w:kern w:val="32"/>
        </w:rPr>
        <w:lastRenderedPageBreak/>
        <w:t>La opción Orden de Trabajo permite agregar y modificar las órdenes de trabajo que se elaboren en la empresa. Al ingresar una nueva orden aparece un c</w:t>
      </w:r>
      <w:r w:rsidR="00B14CCA">
        <w:rPr>
          <w:rFonts w:cs="Arial"/>
          <w:bCs/>
          <w:kern w:val="32"/>
        </w:rPr>
        <w:t>uadro de diálogo (véase Figura 5</w:t>
      </w:r>
      <w:r>
        <w:rPr>
          <w:rFonts w:cs="Arial"/>
          <w:bCs/>
          <w:kern w:val="32"/>
        </w:rPr>
        <w:t>.23</w:t>
      </w:r>
      <w:r w:rsidRPr="007253F1">
        <w:rPr>
          <w:rFonts w:cs="Arial"/>
          <w:bCs/>
          <w:kern w:val="32"/>
        </w:rPr>
        <w:t>) con diferentes campos a completar.</w:t>
      </w:r>
    </w:p>
    <w:p w:rsidR="009554E8" w:rsidRPr="007253F1" w:rsidRDefault="009554E8" w:rsidP="007253F1">
      <w:pPr>
        <w:spacing w:after="0"/>
        <w:ind w:left="742"/>
        <w:rPr>
          <w:rFonts w:cs="Arial"/>
          <w:bCs/>
          <w:kern w:val="32"/>
        </w:rPr>
      </w:pPr>
    </w:p>
    <w:p w:rsidR="009554E8" w:rsidRPr="007253F1" w:rsidRDefault="009554E8" w:rsidP="00436594">
      <w:pPr>
        <w:spacing w:after="0"/>
        <w:ind w:left="709" w:firstLine="0"/>
        <w:rPr>
          <w:rFonts w:cs="Arial"/>
          <w:bCs/>
          <w:kern w:val="32"/>
        </w:rPr>
      </w:pPr>
      <w:r w:rsidRPr="007253F1">
        <w:rPr>
          <w:rFonts w:cs="Arial"/>
          <w:bCs/>
          <w:kern w:val="32"/>
        </w:rPr>
        <w:t>Entre los campos se encuentran: tipo de mantenimiento, clase de mantenimiento, estado del equipo, equipo crítico, área, descripción de la falla, fecha de creación, fecha de cumplimiento, actividades a realizar; y, recomendaciones de seguridad como requisitos de seguridad, posibles consecuencias de los trabajos a realizar, equipo de protección requerido y tarea relacionada.</w:t>
      </w:r>
    </w:p>
    <w:p w:rsidR="009554E8" w:rsidRPr="007253F1" w:rsidRDefault="00F24241" w:rsidP="007718FE">
      <w:pPr>
        <w:spacing w:after="0"/>
        <w:jc w:val="center"/>
        <w:rPr>
          <w:rFonts w:cs="Arial"/>
          <w:b/>
          <w:bCs/>
          <w:kern w:val="32"/>
        </w:rPr>
      </w:pPr>
      <w:r w:rsidRPr="00F24241">
        <w:rPr>
          <w:rFonts w:cs="Arial"/>
          <w:i/>
          <w:noProof/>
          <w:lang w:val="en-US"/>
        </w:rPr>
        <w:pict>
          <v:shape id="Imagen 72" o:spid="_x0000_i1152" type="#_x0000_t75" style="width:275.1pt;height:221.35pt;visibility:visible">
            <v:imagedata r:id="rId159" o:title=""/>
          </v:shape>
        </w:pict>
      </w:r>
    </w:p>
    <w:p w:rsidR="009554E8" w:rsidRPr="002D596C" w:rsidRDefault="00FA1CFD" w:rsidP="00517F41">
      <w:pPr>
        <w:pStyle w:val="Piedepgina"/>
        <w:framePr w:wrap="notBeside"/>
        <w:rPr>
          <w:i/>
          <w:sz w:val="18"/>
        </w:rPr>
      </w:pPr>
      <w:r>
        <w:rPr>
          <w:i/>
          <w:sz w:val="18"/>
        </w:rPr>
        <w:t>Figura 5.24</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7718FE">
      <w:pPr>
        <w:spacing w:after="0"/>
        <w:jc w:val="center"/>
        <w:rPr>
          <w:rFonts w:cs="Arial"/>
          <w:i/>
        </w:rPr>
      </w:pPr>
      <w:r w:rsidRPr="007253F1">
        <w:rPr>
          <w:rFonts w:cs="Arial"/>
          <w:i/>
        </w:rPr>
        <w:t>“Ingreso de Nueva Orden de Trabajo”</w:t>
      </w:r>
    </w:p>
    <w:p w:rsidR="002D596C" w:rsidRDefault="009554E8" w:rsidP="00436594">
      <w:pPr>
        <w:spacing w:after="0"/>
        <w:ind w:left="709" w:firstLine="0"/>
        <w:rPr>
          <w:rFonts w:cs="Arial"/>
          <w:bCs/>
          <w:kern w:val="32"/>
        </w:rPr>
      </w:pPr>
      <w:r w:rsidRPr="007253F1">
        <w:rPr>
          <w:rFonts w:cs="Arial"/>
          <w:bCs/>
          <w:kern w:val="32"/>
        </w:rPr>
        <w:lastRenderedPageBreak/>
        <w:t>En la opción Orden de Mantenimiento aparece un c</w:t>
      </w:r>
      <w:r>
        <w:rPr>
          <w:rFonts w:cs="Arial"/>
          <w:bCs/>
          <w:kern w:val="32"/>
        </w:rPr>
        <w:t>uadro de d</w:t>
      </w:r>
      <w:r w:rsidR="00B14CCA">
        <w:rPr>
          <w:rFonts w:cs="Arial"/>
          <w:bCs/>
          <w:kern w:val="32"/>
        </w:rPr>
        <w:t>iálogo (véase Figura 5.25</w:t>
      </w:r>
      <w:r w:rsidRPr="007253F1">
        <w:rPr>
          <w:rFonts w:cs="Arial"/>
          <w:bCs/>
          <w:kern w:val="32"/>
        </w:rPr>
        <w:t>) con diferentes campos a completar: equipo crítico, parte del equipo, ubicación del equipo, actividad, período, fecha del primer mantenimiento, repuestos; y costo planificado.</w:t>
      </w:r>
    </w:p>
    <w:p w:rsidR="009554E8" w:rsidRPr="007253F1" w:rsidRDefault="009554E8" w:rsidP="00517F41">
      <w:pPr>
        <w:pStyle w:val="Piedepgina"/>
        <w:framePr w:wrap="notBeside"/>
      </w:pPr>
    </w:p>
    <w:p w:rsidR="009554E8" w:rsidRPr="002D596C" w:rsidRDefault="00FA1CFD" w:rsidP="00517F41">
      <w:pPr>
        <w:pStyle w:val="Piedepgina"/>
        <w:framePr w:wrap="notBeside"/>
        <w:rPr>
          <w:i/>
          <w:sz w:val="18"/>
        </w:rPr>
      </w:pPr>
      <w:r>
        <w:rPr>
          <w:i/>
          <w:sz w:val="18"/>
        </w:rPr>
        <w:t>Figura 5.25</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7718FE">
      <w:pPr>
        <w:spacing w:after="0"/>
        <w:jc w:val="center"/>
        <w:rPr>
          <w:rFonts w:cs="Arial"/>
          <w:i/>
        </w:rPr>
      </w:pPr>
      <w:r w:rsidRPr="007253F1">
        <w:rPr>
          <w:rFonts w:cs="Arial"/>
          <w:i/>
        </w:rPr>
        <w:t>“Ingreso de Nueva Orden de Mantenimiento”</w:t>
      </w:r>
    </w:p>
    <w:p w:rsidR="009554E8" w:rsidRPr="007253F1" w:rsidRDefault="00F24241" w:rsidP="007718FE">
      <w:pPr>
        <w:spacing w:after="0"/>
        <w:jc w:val="center"/>
        <w:rPr>
          <w:rFonts w:cs="Arial"/>
          <w:b/>
          <w:bCs/>
          <w:kern w:val="32"/>
        </w:rPr>
      </w:pPr>
      <w:r w:rsidRPr="00F24241">
        <w:rPr>
          <w:rFonts w:cs="Arial"/>
          <w:b/>
          <w:noProof/>
          <w:kern w:val="32"/>
          <w:lang w:val="en-US"/>
        </w:rPr>
        <w:pict>
          <v:shape id="Imagen 73" o:spid="_x0000_i1153" type="#_x0000_t75" style="width:263.3pt;height:206.35pt;visibility:visible">
            <v:imagedata r:id="rId160" o:title=""/>
          </v:shape>
        </w:pict>
      </w:r>
    </w:p>
    <w:p w:rsidR="009554E8" w:rsidRDefault="009554E8" w:rsidP="00C8774A">
      <w:pPr>
        <w:spacing w:after="0"/>
        <w:rPr>
          <w:rFonts w:cs="Arial"/>
          <w:bCs/>
          <w:kern w:val="32"/>
        </w:rPr>
      </w:pPr>
    </w:p>
    <w:p w:rsidR="009554E8" w:rsidRDefault="009554E8" w:rsidP="00436594">
      <w:pPr>
        <w:spacing w:after="0"/>
        <w:ind w:left="709" w:firstLine="0"/>
        <w:rPr>
          <w:rFonts w:cs="Arial"/>
          <w:bCs/>
          <w:kern w:val="32"/>
        </w:rPr>
      </w:pPr>
      <w:r w:rsidRPr="007253F1">
        <w:rPr>
          <w:rFonts w:cs="Arial"/>
          <w:bCs/>
          <w:kern w:val="32"/>
        </w:rPr>
        <w:t>En la opción Plan de Mantenimiento aparece un cuadro de diálogo</w:t>
      </w:r>
      <w:r w:rsidR="00B14CCA">
        <w:rPr>
          <w:rFonts w:cs="Arial"/>
          <w:bCs/>
          <w:kern w:val="32"/>
        </w:rPr>
        <w:t xml:space="preserve"> (véase Figura 5.26</w:t>
      </w:r>
      <w:r w:rsidRPr="007253F1">
        <w:rPr>
          <w:rFonts w:cs="Arial"/>
          <w:bCs/>
          <w:kern w:val="32"/>
        </w:rPr>
        <w:t>) donde se puede visualizar los mantenimiento que se han establecido en la empresa, estos se pueden observar por fechas y equipos.</w:t>
      </w:r>
    </w:p>
    <w:p w:rsidR="00436594" w:rsidRDefault="00436594" w:rsidP="00436594">
      <w:pPr>
        <w:spacing w:after="0"/>
        <w:ind w:left="709" w:firstLine="0"/>
        <w:rPr>
          <w:rFonts w:cs="Arial"/>
          <w:bCs/>
          <w:kern w:val="32"/>
        </w:rPr>
      </w:pPr>
    </w:p>
    <w:p w:rsidR="00905A22" w:rsidRPr="007253F1" w:rsidRDefault="00905A22" w:rsidP="00436594">
      <w:pPr>
        <w:spacing w:after="0"/>
        <w:ind w:left="709" w:firstLine="0"/>
        <w:rPr>
          <w:rFonts w:cs="Arial"/>
          <w:bCs/>
          <w:kern w:val="32"/>
        </w:rPr>
      </w:pPr>
    </w:p>
    <w:p w:rsidR="009554E8" w:rsidRPr="002D596C" w:rsidRDefault="009554E8" w:rsidP="00517F41">
      <w:pPr>
        <w:pStyle w:val="Piedepgina"/>
        <w:framePr w:wrap="notBeside"/>
        <w:rPr>
          <w:i/>
          <w:sz w:val="18"/>
        </w:rPr>
      </w:pPr>
      <w:r w:rsidRPr="002D596C">
        <w:rPr>
          <w:i/>
          <w:sz w:val="18"/>
        </w:rPr>
        <w:lastRenderedPageBreak/>
        <w:t>Figura</w:t>
      </w:r>
      <w:r w:rsidR="00B14CCA">
        <w:rPr>
          <w:i/>
          <w:sz w:val="18"/>
        </w:rPr>
        <w:t xml:space="preserve"> 5.26</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517F41">
      <w:pPr>
        <w:spacing w:after="0"/>
        <w:jc w:val="center"/>
        <w:rPr>
          <w:rFonts w:cs="Arial"/>
          <w:i/>
        </w:rPr>
      </w:pPr>
      <w:r w:rsidRPr="007253F1">
        <w:rPr>
          <w:rFonts w:cs="Arial"/>
          <w:i/>
        </w:rPr>
        <w:t>“Opción Plan de Mantenimiento”</w:t>
      </w:r>
    </w:p>
    <w:p w:rsidR="009554E8" w:rsidRPr="007253F1" w:rsidRDefault="00F24241" w:rsidP="00517F41">
      <w:pPr>
        <w:spacing w:after="0"/>
        <w:jc w:val="center"/>
        <w:rPr>
          <w:rFonts w:cs="Arial"/>
          <w:b/>
          <w:bCs/>
          <w:kern w:val="32"/>
        </w:rPr>
      </w:pPr>
      <w:r w:rsidRPr="00F24241">
        <w:rPr>
          <w:rFonts w:cs="Arial"/>
          <w:i/>
          <w:noProof/>
          <w:lang w:val="en-US"/>
        </w:rPr>
        <w:pict>
          <v:shape id="Imagen 74" o:spid="_x0000_i1154" type="#_x0000_t75" style="width:266.5pt;height:160.1pt;visibility:visible">
            <v:imagedata r:id="rId161" o:title=""/>
          </v:shape>
        </w:pict>
      </w:r>
    </w:p>
    <w:p w:rsidR="009554E8" w:rsidRPr="007253F1" w:rsidRDefault="009554E8" w:rsidP="00436594">
      <w:pPr>
        <w:spacing w:after="0"/>
        <w:ind w:left="709" w:firstLine="0"/>
        <w:rPr>
          <w:rFonts w:cs="Arial"/>
          <w:bCs/>
          <w:kern w:val="32"/>
        </w:rPr>
      </w:pPr>
      <w:r w:rsidRPr="007253F1">
        <w:rPr>
          <w:rFonts w:cs="Arial"/>
          <w:b/>
          <w:bCs/>
          <w:kern w:val="32"/>
        </w:rPr>
        <w:t>Mantenimiento de la Calidad:</w:t>
      </w:r>
      <w:r w:rsidRPr="007253F1">
        <w:rPr>
          <w:rFonts w:cs="Arial"/>
          <w:bCs/>
          <w:kern w:val="32"/>
        </w:rPr>
        <w:t xml:space="preserve"> este módulo consta de la opción Reporte de Producción, donde se puede ingresar, consultar o modificar reporte de producción de un equipo crítico. Para ingresar un nuevo reporte de producción se debe presionar el botón “Ingresar”. Automáticamente se abre un</w:t>
      </w:r>
      <w:r w:rsidR="00B14CCA">
        <w:rPr>
          <w:rFonts w:cs="Arial"/>
          <w:bCs/>
          <w:kern w:val="32"/>
        </w:rPr>
        <w:t>a nueva ventana (véase Figura 5.27</w:t>
      </w:r>
      <w:r w:rsidRPr="007253F1">
        <w:rPr>
          <w:rFonts w:cs="Arial"/>
          <w:bCs/>
          <w:kern w:val="32"/>
        </w:rPr>
        <w:t xml:space="preserve">) con los siguientes campos para completar: </w:t>
      </w:r>
    </w:p>
    <w:p w:rsidR="009554E8" w:rsidRPr="007253F1" w:rsidRDefault="009554E8" w:rsidP="00436594">
      <w:pPr>
        <w:spacing w:after="0"/>
        <w:ind w:left="709" w:firstLine="0"/>
        <w:rPr>
          <w:rFonts w:cs="Arial"/>
          <w:bCs/>
          <w:kern w:val="32"/>
        </w:rPr>
      </w:pPr>
      <w:r w:rsidRPr="007253F1">
        <w:rPr>
          <w:rFonts w:cs="Arial"/>
          <w:b/>
          <w:bCs/>
          <w:kern w:val="32"/>
        </w:rPr>
        <w:t>Equipo Crítico.-</w:t>
      </w:r>
      <w:r w:rsidRPr="007253F1">
        <w:rPr>
          <w:rFonts w:cs="Arial"/>
          <w:bCs/>
          <w:kern w:val="32"/>
        </w:rPr>
        <w:t xml:space="preserve"> Se debe presionar el botón “Buscar equipo crítico…” y en la nueva ventana se escoge al equipo crítico del cual se va a realizar el reporte de producción. Para elegirlo se debe presionar el botón “Añadir”. Automáticamente aparece en la ventana del Nuevo Reporte.</w:t>
      </w:r>
    </w:p>
    <w:p w:rsidR="009554E8" w:rsidRPr="007253F1" w:rsidRDefault="009554E8" w:rsidP="00436594">
      <w:pPr>
        <w:spacing w:after="0"/>
        <w:ind w:left="709" w:firstLine="0"/>
        <w:rPr>
          <w:rFonts w:cs="Arial"/>
          <w:bCs/>
          <w:kern w:val="32"/>
        </w:rPr>
      </w:pPr>
      <w:r w:rsidRPr="007253F1">
        <w:rPr>
          <w:rFonts w:cs="Arial"/>
          <w:b/>
          <w:bCs/>
          <w:kern w:val="32"/>
        </w:rPr>
        <w:t>Fecha.-</w:t>
      </w:r>
      <w:r w:rsidRPr="007253F1">
        <w:rPr>
          <w:rFonts w:cs="Arial"/>
          <w:bCs/>
          <w:kern w:val="32"/>
        </w:rPr>
        <w:t xml:space="preserve"> Se escoge la fecha de reporte de producción.</w:t>
      </w:r>
    </w:p>
    <w:p w:rsidR="009554E8" w:rsidRPr="007253F1" w:rsidRDefault="009554E8" w:rsidP="00436594">
      <w:pPr>
        <w:spacing w:after="0"/>
        <w:ind w:left="709" w:firstLine="0"/>
        <w:rPr>
          <w:rFonts w:cs="Arial"/>
          <w:bCs/>
          <w:kern w:val="32"/>
        </w:rPr>
      </w:pPr>
      <w:r w:rsidRPr="007253F1">
        <w:rPr>
          <w:rFonts w:cs="Arial"/>
          <w:b/>
          <w:bCs/>
          <w:kern w:val="32"/>
        </w:rPr>
        <w:lastRenderedPageBreak/>
        <w:t>Tiempo de Operación.-</w:t>
      </w:r>
      <w:r w:rsidRPr="007253F1">
        <w:rPr>
          <w:rFonts w:cs="Arial"/>
          <w:bCs/>
          <w:kern w:val="32"/>
        </w:rPr>
        <w:t xml:space="preserve"> Se escribe en minutos el tiempo de producción del equipo crítico en la fecha escogida.</w:t>
      </w:r>
    </w:p>
    <w:p w:rsidR="009554E8" w:rsidRPr="007253F1" w:rsidRDefault="009554E8" w:rsidP="00905A22">
      <w:pPr>
        <w:spacing w:after="0"/>
        <w:ind w:left="709" w:firstLine="0"/>
        <w:rPr>
          <w:rFonts w:cs="Arial"/>
          <w:bCs/>
          <w:kern w:val="32"/>
        </w:rPr>
      </w:pPr>
      <w:r w:rsidRPr="007253F1">
        <w:rPr>
          <w:rFonts w:cs="Arial"/>
          <w:b/>
          <w:bCs/>
          <w:kern w:val="32"/>
        </w:rPr>
        <w:t>Calidad Esperada.-</w:t>
      </w:r>
      <w:r w:rsidRPr="007253F1">
        <w:rPr>
          <w:rFonts w:cs="Arial"/>
          <w:bCs/>
          <w:kern w:val="32"/>
        </w:rPr>
        <w:t xml:space="preserve"> Se llenan los campos Cantidad, Unidades (de la cantidad) y Comentarios (en caso de ser necesario) de la planificación de la Calidad para la fecha ingresada del equipo crítico.</w:t>
      </w:r>
    </w:p>
    <w:p w:rsidR="009554E8" w:rsidRPr="007253F1" w:rsidRDefault="009554E8" w:rsidP="00905A22">
      <w:pPr>
        <w:spacing w:after="0"/>
        <w:ind w:left="709" w:firstLine="0"/>
        <w:rPr>
          <w:rFonts w:cs="Arial"/>
          <w:bCs/>
          <w:kern w:val="32"/>
        </w:rPr>
      </w:pPr>
      <w:r w:rsidRPr="00C8774A">
        <w:rPr>
          <w:rFonts w:cs="Arial"/>
          <w:b/>
          <w:bCs/>
          <w:kern w:val="32"/>
        </w:rPr>
        <w:t>Calidad Real.-</w:t>
      </w:r>
      <w:r w:rsidRPr="007253F1">
        <w:rPr>
          <w:rFonts w:cs="Arial"/>
          <w:bCs/>
          <w:kern w:val="32"/>
        </w:rPr>
        <w:t xml:space="preserve"> Se llenan los campos Cantidad, Unidades (de la cantidad) y Comentarios (en caso de ser necesario) de la calidad real del equipo crítico en la fecha ingresada.</w:t>
      </w:r>
    </w:p>
    <w:p w:rsidR="009554E8" w:rsidRPr="007253F1" w:rsidRDefault="009554E8" w:rsidP="00905A22">
      <w:pPr>
        <w:spacing w:after="0"/>
        <w:ind w:left="709" w:firstLine="0"/>
        <w:rPr>
          <w:rFonts w:cs="Arial"/>
          <w:bCs/>
          <w:kern w:val="32"/>
        </w:rPr>
      </w:pPr>
      <w:r w:rsidRPr="00C8774A">
        <w:rPr>
          <w:rFonts w:cs="Arial"/>
          <w:b/>
          <w:bCs/>
          <w:kern w:val="32"/>
        </w:rPr>
        <w:t>Rendimiento Esperado.-</w:t>
      </w:r>
      <w:r w:rsidRPr="007253F1">
        <w:rPr>
          <w:rFonts w:cs="Arial"/>
          <w:bCs/>
          <w:kern w:val="32"/>
        </w:rPr>
        <w:t xml:space="preserve"> Se llenan los campos Cantidad, Unidades (de la cantidad) y Comentarios (en caso de ser necesario) de la planificación del rendimiento para la fecha ingresada del equipo crítico.</w:t>
      </w:r>
    </w:p>
    <w:p w:rsidR="009554E8" w:rsidRPr="007253F1" w:rsidRDefault="009554E8" w:rsidP="00905A22">
      <w:pPr>
        <w:spacing w:after="0"/>
        <w:ind w:left="709" w:firstLine="0"/>
        <w:rPr>
          <w:rFonts w:cs="Arial"/>
          <w:bCs/>
          <w:kern w:val="32"/>
        </w:rPr>
      </w:pPr>
      <w:r w:rsidRPr="007253F1">
        <w:rPr>
          <w:rFonts w:cs="Arial"/>
          <w:b/>
          <w:bCs/>
          <w:kern w:val="32"/>
        </w:rPr>
        <w:t>Rendimiento Real.-</w:t>
      </w:r>
      <w:r w:rsidRPr="007253F1">
        <w:rPr>
          <w:rFonts w:cs="Arial"/>
          <w:bCs/>
          <w:kern w:val="32"/>
        </w:rPr>
        <w:t xml:space="preserve"> Se llenan los campos Cantidad, Unidades (de la cantidad) y Comentarios (en caso de ser necesario) del rendimiento real del equipo crítico en la fecha ingresada.</w:t>
      </w:r>
    </w:p>
    <w:p w:rsidR="009554E8" w:rsidRPr="007253F1" w:rsidRDefault="009554E8" w:rsidP="00905A22">
      <w:pPr>
        <w:spacing w:after="0"/>
        <w:ind w:left="709" w:firstLine="0"/>
        <w:rPr>
          <w:rFonts w:cs="Arial"/>
          <w:bCs/>
          <w:kern w:val="32"/>
        </w:rPr>
      </w:pPr>
      <w:r w:rsidRPr="007253F1">
        <w:rPr>
          <w:rFonts w:cs="Arial"/>
          <w:bCs/>
          <w:kern w:val="32"/>
        </w:rPr>
        <w:t>Para guardar la información se debe presionar “Guardar” y automáticamente se cierra la ventana. Para que aparezca en la lista se debe presionar el botón Refrescar.</w:t>
      </w:r>
    </w:p>
    <w:p w:rsidR="009554E8" w:rsidRPr="007253F1" w:rsidRDefault="00F24241" w:rsidP="00517F41">
      <w:pPr>
        <w:spacing w:after="0"/>
        <w:ind w:left="142"/>
        <w:jc w:val="center"/>
        <w:rPr>
          <w:rFonts w:cs="Arial"/>
          <w:bCs/>
          <w:i/>
          <w:kern w:val="32"/>
          <w:u w:val="single"/>
        </w:rPr>
      </w:pPr>
      <w:r w:rsidRPr="00F24241">
        <w:rPr>
          <w:rFonts w:cs="Arial"/>
          <w:i/>
          <w:noProof/>
          <w:lang w:val="en-US"/>
        </w:rPr>
        <w:lastRenderedPageBreak/>
        <w:pict>
          <v:shape id="Imagen 123" o:spid="_x0000_i1155" type="#_x0000_t75" style="width:237.5pt;height:222.45pt;visibility:visible">
            <v:imagedata r:id="rId162" o:title=""/>
          </v:shape>
        </w:pict>
      </w:r>
    </w:p>
    <w:p w:rsidR="009554E8" w:rsidRPr="002D596C" w:rsidRDefault="009554E8" w:rsidP="00517F41">
      <w:pPr>
        <w:pStyle w:val="Piedepgina"/>
        <w:framePr w:wrap="notBeside"/>
        <w:rPr>
          <w:i/>
          <w:sz w:val="18"/>
        </w:rPr>
      </w:pPr>
      <w:r w:rsidRPr="002D596C">
        <w:rPr>
          <w:i/>
          <w:sz w:val="18"/>
        </w:rPr>
        <w:t>Fig</w:t>
      </w:r>
      <w:r w:rsidR="00FA1CFD">
        <w:rPr>
          <w:i/>
          <w:sz w:val="18"/>
        </w:rPr>
        <w:t>ura 5.27</w:t>
      </w:r>
    </w:p>
    <w:p w:rsidR="009554E8" w:rsidRPr="002D596C" w:rsidRDefault="009554E8" w:rsidP="00517F41">
      <w:pPr>
        <w:pStyle w:val="Piedepgina"/>
        <w:framePr w:wrap="notBeside"/>
        <w:rPr>
          <w:i/>
          <w:sz w:val="18"/>
        </w:rPr>
      </w:pPr>
      <w:r w:rsidRPr="002D596C">
        <w:rPr>
          <w:i/>
          <w:sz w:val="18"/>
        </w:rPr>
        <w:t>Instructivo de la Aplicación</w:t>
      </w:r>
    </w:p>
    <w:p w:rsidR="009554E8" w:rsidRPr="007253F1" w:rsidRDefault="009554E8" w:rsidP="00517F41">
      <w:pPr>
        <w:spacing w:after="0"/>
        <w:jc w:val="center"/>
        <w:rPr>
          <w:rFonts w:cs="Arial"/>
          <w:i/>
        </w:rPr>
      </w:pPr>
      <w:r w:rsidRPr="007253F1">
        <w:rPr>
          <w:rFonts w:cs="Arial"/>
          <w:i/>
        </w:rPr>
        <w:t>“Ingreso de Nuevo Reporte de Producción”</w:t>
      </w:r>
    </w:p>
    <w:p w:rsidR="009554E8" w:rsidRPr="007253F1" w:rsidRDefault="009554E8" w:rsidP="007253F1">
      <w:pPr>
        <w:spacing w:after="0"/>
        <w:ind w:left="1358"/>
        <w:rPr>
          <w:rFonts w:cs="Arial"/>
          <w:bCs/>
          <w:i/>
          <w:kern w:val="32"/>
          <w:u w:val="single"/>
        </w:rPr>
      </w:pPr>
    </w:p>
    <w:p w:rsidR="009554E8" w:rsidRPr="007253F1" w:rsidRDefault="009554E8" w:rsidP="00905A22">
      <w:pPr>
        <w:spacing w:after="0"/>
        <w:ind w:left="709" w:firstLine="0"/>
        <w:rPr>
          <w:rFonts w:cs="Arial"/>
          <w:bCs/>
          <w:kern w:val="32"/>
        </w:rPr>
      </w:pPr>
      <w:r w:rsidRPr="007253F1">
        <w:rPr>
          <w:rFonts w:cs="Arial"/>
          <w:b/>
          <w:bCs/>
          <w:kern w:val="32"/>
        </w:rPr>
        <w:t>Consultar/Modificar Reporte de Producción.-</w:t>
      </w:r>
      <w:r w:rsidRPr="007253F1">
        <w:rPr>
          <w:rFonts w:cs="Arial"/>
          <w:bCs/>
          <w:kern w:val="32"/>
        </w:rPr>
        <w:t xml:space="preserve"> Para consultar o modificar información correspondiente a un reporte de producción, en la tabla que se encuentra en la ventana principal se listan los reportes y se selecciona uno de ellos. Presionar el botón “Editar” y la información correspondiente a la capacitación aparece en una  nueva ventana, igual a la de ingreso de información. Si se desea modificar algo se lo realizar directamente en el texto del campo y para guardar la información se presiona el botón “Guardar”. Para que aparezcan los cambios en la lista se debe presionar el botón Refrescar.</w:t>
      </w:r>
    </w:p>
    <w:p w:rsidR="009554E8" w:rsidRDefault="009554E8" w:rsidP="00081EC7">
      <w:pPr>
        <w:pStyle w:val="Listaconvietas2"/>
        <w:tabs>
          <w:tab w:val="clear" w:pos="643"/>
        </w:tabs>
        <w:ind w:left="0" w:firstLine="0"/>
        <w:rPr>
          <w:rFonts w:ascii="Arial" w:hAnsi="Arial" w:cs="Arial"/>
          <w:sz w:val="22"/>
          <w:szCs w:val="22"/>
          <w:lang w:val="es-EC"/>
        </w:rPr>
      </w:pPr>
    </w:p>
    <w:p w:rsidR="0007464C" w:rsidRDefault="0007464C" w:rsidP="00905A22">
      <w:pPr>
        <w:spacing w:before="0" w:after="0"/>
        <w:ind w:left="0" w:firstLine="0"/>
        <w:rPr>
          <w:b/>
          <w:sz w:val="30"/>
          <w:szCs w:val="30"/>
        </w:rPr>
      </w:pPr>
      <w:bookmarkStart w:id="232" w:name="_Toc277279223"/>
    </w:p>
    <w:p w:rsidR="002063CD" w:rsidRPr="0007464C" w:rsidRDefault="002063CD" w:rsidP="0007464C">
      <w:pPr>
        <w:jc w:val="center"/>
        <w:rPr>
          <w:b/>
          <w:sz w:val="30"/>
          <w:szCs w:val="30"/>
        </w:rPr>
      </w:pPr>
      <w:r w:rsidRPr="0007464C">
        <w:rPr>
          <w:b/>
          <w:sz w:val="30"/>
          <w:szCs w:val="30"/>
        </w:rPr>
        <w:lastRenderedPageBreak/>
        <w:t>REFERENCIAS BIBLIOGRÁFICAS</w:t>
      </w:r>
      <w:bookmarkEnd w:id="232"/>
    </w:p>
    <w:p w:rsidR="002063CD" w:rsidRDefault="002063CD" w:rsidP="002063CD">
      <w:pPr>
        <w:pStyle w:val="Titulo1Tesis"/>
        <w:spacing w:before="0"/>
        <w:jc w:val="center"/>
        <w:rPr>
          <w:b w:val="0"/>
        </w:rPr>
      </w:pPr>
    </w:p>
    <w:p w:rsidR="002063CD" w:rsidRDefault="002063CD" w:rsidP="002063CD">
      <w:pPr>
        <w:rPr>
          <w:lang w:val="es-ES"/>
        </w:rPr>
      </w:pPr>
      <w:r>
        <w:rPr>
          <w:lang w:val="es-ES"/>
        </w:rPr>
        <w:t>[</w:t>
      </w:r>
      <w:r w:rsidRPr="00BD16FE">
        <w:rPr>
          <w:b/>
          <w:lang w:val="es-ES"/>
        </w:rPr>
        <w:t>1]  ARIAS, C. (2009),</w:t>
      </w:r>
      <w:r w:rsidRPr="003653F1">
        <w:rPr>
          <w:lang w:val="es-ES"/>
        </w:rPr>
        <w:t xml:space="preserve"> </w:t>
      </w:r>
      <w:r w:rsidRPr="003653F1">
        <w:rPr>
          <w:i/>
          <w:lang w:val="es-ES"/>
        </w:rPr>
        <w:t>“Seminario Gerencia de Activos”,</w:t>
      </w:r>
      <w:r w:rsidRPr="003653F1">
        <w:rPr>
          <w:lang w:val="es-ES"/>
        </w:rPr>
        <w:t xml:space="preserve"> Escuela Superior Politécnica del Litoral, Instituto de Ciencias Matemáticas, Guayaquil</w:t>
      </w:r>
      <w:r>
        <w:rPr>
          <w:lang w:val="es-ES"/>
        </w:rPr>
        <w:t xml:space="preserve"> </w:t>
      </w:r>
      <w:r w:rsidRPr="003653F1">
        <w:rPr>
          <w:lang w:val="es-ES"/>
        </w:rPr>
        <w:t>-</w:t>
      </w:r>
      <w:r>
        <w:rPr>
          <w:lang w:val="es-ES"/>
        </w:rPr>
        <w:t xml:space="preserve"> </w:t>
      </w:r>
      <w:r w:rsidRPr="003653F1">
        <w:rPr>
          <w:lang w:val="es-ES"/>
        </w:rPr>
        <w:t>Ecuador.</w:t>
      </w:r>
    </w:p>
    <w:p w:rsidR="002063CD" w:rsidRDefault="002063CD" w:rsidP="002063CD">
      <w:pPr>
        <w:rPr>
          <w:lang w:val="es-ES"/>
        </w:rPr>
      </w:pPr>
      <w:r w:rsidRPr="00BD16FE">
        <w:rPr>
          <w:b/>
          <w:lang w:val="es-ES"/>
        </w:rPr>
        <w:t>[2]  AROSEMENA, G. (2002),</w:t>
      </w:r>
      <w:r>
        <w:rPr>
          <w:lang w:val="es-ES"/>
        </w:rPr>
        <w:t xml:space="preserve"> </w:t>
      </w:r>
      <w:r w:rsidRPr="005F5820">
        <w:rPr>
          <w:i/>
          <w:lang w:val="es-ES"/>
        </w:rPr>
        <w:t xml:space="preserve">“En busca de la competitividad: Teoría y Prácticas de la Gerencia en el siglo XXI”, </w:t>
      </w:r>
      <w:r>
        <w:rPr>
          <w:lang w:val="es-ES"/>
        </w:rPr>
        <w:t>Talleres Gráficos ESPOL, Guayaquil – Ecuador.</w:t>
      </w:r>
    </w:p>
    <w:p w:rsidR="002063CD" w:rsidRDefault="002063CD" w:rsidP="002063CD">
      <w:pPr>
        <w:rPr>
          <w:lang w:val="es-ES"/>
        </w:rPr>
      </w:pPr>
      <w:r w:rsidRPr="00BD16FE">
        <w:rPr>
          <w:b/>
          <w:lang w:val="es-ES"/>
        </w:rPr>
        <w:t xml:space="preserve">[3]  ASOCIACIÓN ESPAÑOLA DE NORMALIZACIÓN Y CERTIFICACIÓN </w:t>
      </w:r>
      <w:r w:rsidRPr="003653F1">
        <w:rPr>
          <w:lang w:val="es-ES"/>
        </w:rPr>
        <w:t>(200</w:t>
      </w:r>
      <w:r>
        <w:rPr>
          <w:lang w:val="es-ES"/>
        </w:rPr>
        <w:t>0</w:t>
      </w:r>
      <w:r w:rsidRPr="003653F1">
        <w:rPr>
          <w:lang w:val="es-ES"/>
        </w:rPr>
        <w:t xml:space="preserve">), </w:t>
      </w:r>
      <w:r w:rsidRPr="003653F1">
        <w:rPr>
          <w:i/>
          <w:lang w:val="es-ES"/>
        </w:rPr>
        <w:t>“</w:t>
      </w:r>
      <w:r>
        <w:rPr>
          <w:i/>
          <w:lang w:val="es-ES"/>
        </w:rPr>
        <w:t>Norma ISO 9001:2000</w:t>
      </w:r>
      <w:r w:rsidRPr="003653F1">
        <w:rPr>
          <w:i/>
          <w:lang w:val="es-ES"/>
        </w:rPr>
        <w:t>”,</w:t>
      </w:r>
      <w:r w:rsidRPr="003653F1">
        <w:rPr>
          <w:lang w:val="es-ES"/>
        </w:rPr>
        <w:t xml:space="preserve"> </w:t>
      </w:r>
      <w:r>
        <w:rPr>
          <w:lang w:val="es-ES"/>
        </w:rPr>
        <w:t>Editorial AENOR</w:t>
      </w:r>
      <w:r w:rsidRPr="003653F1">
        <w:rPr>
          <w:lang w:val="es-ES"/>
        </w:rPr>
        <w:t xml:space="preserve">, </w:t>
      </w:r>
      <w:r>
        <w:rPr>
          <w:lang w:val="es-ES"/>
        </w:rPr>
        <w:t>Madrid - España</w:t>
      </w:r>
      <w:r w:rsidRPr="003653F1">
        <w:rPr>
          <w:lang w:val="es-ES"/>
        </w:rPr>
        <w:t>.</w:t>
      </w:r>
    </w:p>
    <w:p w:rsidR="002063CD" w:rsidRPr="00F35470" w:rsidRDefault="002063CD" w:rsidP="002063CD">
      <w:pPr>
        <w:rPr>
          <w:lang w:val="fr-FR"/>
        </w:rPr>
      </w:pPr>
      <w:r w:rsidRPr="00684B80">
        <w:rPr>
          <w:b/>
          <w:lang w:val="fr-FR"/>
        </w:rPr>
        <w:t>[4]  ASSET MANAGEMENT (2003),</w:t>
      </w:r>
      <w:r w:rsidRPr="00F35470">
        <w:rPr>
          <w:lang w:val="fr-FR"/>
        </w:rPr>
        <w:t xml:space="preserve"> </w:t>
      </w:r>
      <w:r w:rsidRPr="00F35470">
        <w:rPr>
          <w:i/>
          <w:lang w:val="fr-FR"/>
        </w:rPr>
        <w:t>“Norma PAS 55”,</w:t>
      </w:r>
      <w:r w:rsidRPr="00F35470">
        <w:rPr>
          <w:lang w:val="fr-FR"/>
        </w:rPr>
        <w:t xml:space="preserve"> BSI, Estados Unidos.</w:t>
      </w:r>
    </w:p>
    <w:p w:rsidR="002063CD" w:rsidRDefault="002063CD" w:rsidP="002063CD">
      <w:pPr>
        <w:rPr>
          <w:lang w:val="es-ES"/>
        </w:rPr>
      </w:pPr>
      <w:r w:rsidRPr="00684B80">
        <w:rPr>
          <w:b/>
          <w:lang w:val="es-ES"/>
        </w:rPr>
        <w:t>[5]  CHIAVEN</w:t>
      </w:r>
      <w:r>
        <w:rPr>
          <w:b/>
          <w:lang w:val="es-ES"/>
        </w:rPr>
        <w:t>AT</w:t>
      </w:r>
      <w:r w:rsidRPr="00684B80">
        <w:rPr>
          <w:b/>
          <w:lang w:val="es-ES"/>
        </w:rPr>
        <w:t>O, I. (2002),</w:t>
      </w:r>
      <w:r>
        <w:rPr>
          <w:lang w:val="es-ES"/>
        </w:rPr>
        <w:t xml:space="preserve"> </w:t>
      </w:r>
      <w:r w:rsidRPr="005F5820">
        <w:rPr>
          <w:i/>
          <w:lang w:val="es-ES"/>
        </w:rPr>
        <w:t>“</w:t>
      </w:r>
      <w:r>
        <w:rPr>
          <w:i/>
          <w:lang w:val="es-ES"/>
        </w:rPr>
        <w:t>Gestión del Talento Humano</w:t>
      </w:r>
      <w:r w:rsidRPr="005F5820">
        <w:rPr>
          <w:i/>
          <w:lang w:val="es-ES"/>
        </w:rPr>
        <w:t xml:space="preserve">”, </w:t>
      </w:r>
      <w:r>
        <w:rPr>
          <w:lang w:val="es-ES"/>
        </w:rPr>
        <w:t>Editorial Mc Graw Hill, Bogotá – Colombia.</w:t>
      </w:r>
    </w:p>
    <w:p w:rsidR="002063CD" w:rsidRDefault="002063CD" w:rsidP="002063CD">
      <w:pPr>
        <w:rPr>
          <w:lang w:val="es-ES"/>
        </w:rPr>
      </w:pPr>
      <w:r w:rsidRPr="00684B80">
        <w:rPr>
          <w:b/>
          <w:lang w:val="es-ES"/>
        </w:rPr>
        <w:t>[6]  DURAN, J. (2000),</w:t>
      </w:r>
      <w:r w:rsidRPr="003653F1">
        <w:rPr>
          <w:lang w:val="es-ES"/>
        </w:rPr>
        <w:t xml:space="preserve"> </w:t>
      </w:r>
      <w:r w:rsidRPr="003653F1">
        <w:rPr>
          <w:i/>
          <w:lang w:val="es-ES"/>
        </w:rPr>
        <w:t>“</w:t>
      </w:r>
      <w:r>
        <w:rPr>
          <w:i/>
          <w:lang w:val="es-ES"/>
        </w:rPr>
        <w:t>Gerencia de Activos</w:t>
      </w:r>
      <w:r w:rsidRPr="003653F1">
        <w:rPr>
          <w:i/>
          <w:lang w:val="es-ES"/>
        </w:rPr>
        <w:t>”,</w:t>
      </w:r>
      <w:r w:rsidRPr="003653F1">
        <w:rPr>
          <w:lang w:val="es-ES"/>
        </w:rPr>
        <w:t xml:space="preserve"> </w:t>
      </w:r>
      <w:r>
        <w:rPr>
          <w:lang w:val="es-ES"/>
        </w:rPr>
        <w:t>Woodhouse Partnership Limited, obtenido el 22 de junio de 2009, desde http://</w:t>
      </w:r>
      <w:r w:rsidRPr="00473854">
        <w:t xml:space="preserve"> </w:t>
      </w:r>
      <w:r w:rsidRPr="00473854">
        <w:rPr>
          <w:lang w:val="es-ES"/>
        </w:rPr>
        <w:t>www.tpmonline.com/articles_on_total_productive_maintenance/assetmgmt/JDQue%20es%20Gerencia%20de%20Activos.PDF</w:t>
      </w:r>
      <w:r w:rsidRPr="003653F1">
        <w:rPr>
          <w:lang w:val="es-ES"/>
        </w:rPr>
        <w:t>.</w:t>
      </w:r>
    </w:p>
    <w:p w:rsidR="002063CD" w:rsidRPr="00E57BB4" w:rsidRDefault="002063CD" w:rsidP="002063CD">
      <w:pPr>
        <w:rPr>
          <w:lang w:val="es-ES"/>
        </w:rPr>
      </w:pPr>
      <w:r w:rsidRPr="00684B80">
        <w:rPr>
          <w:b/>
          <w:lang w:val="es-ES"/>
        </w:rPr>
        <w:lastRenderedPageBreak/>
        <w:t>[7]  MINISTERIO DE TRABAJO Y EMPLEO (2004),</w:t>
      </w:r>
      <w:r w:rsidRPr="003653F1">
        <w:rPr>
          <w:lang w:val="es-ES"/>
        </w:rPr>
        <w:t xml:space="preserve"> </w:t>
      </w:r>
      <w:r w:rsidRPr="003653F1">
        <w:rPr>
          <w:i/>
          <w:lang w:val="es-ES"/>
        </w:rPr>
        <w:t>“Reglamento de Seguridad y Salud de los Trabajadores y Mejoramiento del Medio Ambiente de Trabajo”,</w:t>
      </w:r>
      <w:r w:rsidRPr="003653F1">
        <w:rPr>
          <w:lang w:val="es-ES"/>
        </w:rPr>
        <w:t xml:space="preserve"> Decreto No. 2371</w:t>
      </w:r>
      <w:r>
        <w:rPr>
          <w:lang w:val="es-ES"/>
        </w:rPr>
        <w:t>.</w:t>
      </w:r>
    </w:p>
    <w:p w:rsidR="002063CD" w:rsidRPr="00E57BB4" w:rsidRDefault="002063CD" w:rsidP="002063CD">
      <w:pPr>
        <w:rPr>
          <w:lang w:val="es-ES"/>
        </w:rPr>
      </w:pPr>
      <w:r w:rsidRPr="00684B80">
        <w:rPr>
          <w:b/>
          <w:lang w:val="es-ES"/>
        </w:rPr>
        <w:t>[8]  MONOGRAFÍAS.COM (2000),</w:t>
      </w:r>
      <w:r w:rsidRPr="003653F1">
        <w:rPr>
          <w:lang w:val="es-ES"/>
        </w:rPr>
        <w:t xml:space="preserve"> </w:t>
      </w:r>
      <w:r w:rsidRPr="003653F1">
        <w:rPr>
          <w:i/>
          <w:lang w:val="es-ES"/>
        </w:rPr>
        <w:t>“</w:t>
      </w:r>
      <w:r>
        <w:rPr>
          <w:i/>
          <w:lang w:val="es-ES"/>
        </w:rPr>
        <w:t>Manual de FMEA</w:t>
      </w:r>
      <w:r w:rsidRPr="003653F1">
        <w:rPr>
          <w:i/>
          <w:lang w:val="es-ES"/>
        </w:rPr>
        <w:t>”,</w:t>
      </w:r>
      <w:r w:rsidRPr="003653F1">
        <w:rPr>
          <w:lang w:val="es-ES"/>
        </w:rPr>
        <w:t xml:space="preserve"> </w:t>
      </w:r>
      <w:r>
        <w:rPr>
          <w:lang w:val="es-ES"/>
        </w:rPr>
        <w:t>obtenido el 25 de junio de 2009, desde http://</w:t>
      </w:r>
      <w:r w:rsidRPr="00473854">
        <w:t xml:space="preserve"> </w:t>
      </w:r>
      <w:r w:rsidRPr="003851BE">
        <w:rPr>
          <w:lang w:val="es-ES"/>
        </w:rPr>
        <w:t>www.monografias.com/...fallo/modos-fallo.shtml</w:t>
      </w:r>
      <w:r w:rsidRPr="003653F1">
        <w:rPr>
          <w:lang w:val="es-ES"/>
        </w:rPr>
        <w:t>.</w:t>
      </w:r>
    </w:p>
    <w:p w:rsidR="002063CD" w:rsidRDefault="002063CD" w:rsidP="002063CD">
      <w:pPr>
        <w:rPr>
          <w:lang w:val="es-ES"/>
        </w:rPr>
      </w:pPr>
      <w:r w:rsidRPr="00684B80">
        <w:rPr>
          <w:b/>
          <w:lang w:val="es-ES"/>
        </w:rPr>
        <w:t xml:space="preserve">[9]  POWERTECH (1997), </w:t>
      </w:r>
      <w:r w:rsidRPr="003653F1">
        <w:rPr>
          <w:i/>
          <w:lang w:val="es-ES"/>
        </w:rPr>
        <w:t>“</w:t>
      </w:r>
      <w:r>
        <w:rPr>
          <w:i/>
          <w:lang w:val="es-ES"/>
        </w:rPr>
        <w:t>Manual de Operación</w:t>
      </w:r>
      <w:r w:rsidRPr="003653F1">
        <w:rPr>
          <w:i/>
          <w:lang w:val="es-ES"/>
        </w:rPr>
        <w:t>”,</w:t>
      </w:r>
      <w:r w:rsidRPr="003653F1">
        <w:rPr>
          <w:lang w:val="es-ES"/>
        </w:rPr>
        <w:t xml:space="preserve"> </w:t>
      </w:r>
      <w:r>
        <w:rPr>
          <w:lang w:val="es-ES"/>
        </w:rPr>
        <w:t>Deere Power Systems Group, Estados Unidos.</w:t>
      </w:r>
    </w:p>
    <w:p w:rsidR="002063CD" w:rsidRDefault="002063CD" w:rsidP="002063CD">
      <w:pPr>
        <w:rPr>
          <w:lang w:val="es-ES"/>
        </w:rPr>
      </w:pPr>
      <w:r w:rsidRPr="00684B80">
        <w:rPr>
          <w:b/>
          <w:lang w:val="es-ES"/>
        </w:rPr>
        <w:t>[10]  SACRISTÁN, F. (1997),</w:t>
      </w:r>
      <w:r w:rsidRPr="003653F1">
        <w:rPr>
          <w:lang w:val="es-ES"/>
        </w:rPr>
        <w:t xml:space="preserve"> </w:t>
      </w:r>
      <w:r w:rsidRPr="003653F1">
        <w:rPr>
          <w:i/>
          <w:lang w:val="es-ES"/>
        </w:rPr>
        <w:t>“</w:t>
      </w:r>
      <w:r>
        <w:rPr>
          <w:i/>
          <w:lang w:val="es-ES"/>
        </w:rPr>
        <w:t>Mantenimiento Total de la Producción: Proceso de Implantación y Desarrollo</w:t>
      </w:r>
      <w:r w:rsidRPr="003653F1">
        <w:rPr>
          <w:i/>
          <w:lang w:val="es-ES"/>
        </w:rPr>
        <w:t>”,</w:t>
      </w:r>
      <w:r w:rsidRPr="003653F1">
        <w:rPr>
          <w:lang w:val="es-ES"/>
        </w:rPr>
        <w:t xml:space="preserve"> </w:t>
      </w:r>
      <w:r>
        <w:rPr>
          <w:lang w:val="es-ES"/>
        </w:rPr>
        <w:t>Editorial Fundación Confemetal, España.</w:t>
      </w:r>
    </w:p>
    <w:p w:rsidR="002063CD" w:rsidRDefault="002063CD" w:rsidP="002063CD">
      <w:pPr>
        <w:rPr>
          <w:lang w:val="es-ES"/>
        </w:rPr>
      </w:pPr>
      <w:r w:rsidRPr="00684B80">
        <w:rPr>
          <w:b/>
          <w:lang w:val="es-ES"/>
        </w:rPr>
        <w:t>[11]  VARGAS, H. (n.f),</w:t>
      </w:r>
      <w:r w:rsidRPr="003653F1">
        <w:rPr>
          <w:lang w:val="es-ES"/>
        </w:rPr>
        <w:t xml:space="preserve"> </w:t>
      </w:r>
      <w:r w:rsidRPr="003653F1">
        <w:rPr>
          <w:i/>
          <w:lang w:val="es-ES"/>
        </w:rPr>
        <w:t>“</w:t>
      </w:r>
      <w:r>
        <w:rPr>
          <w:i/>
          <w:lang w:val="es-ES"/>
        </w:rPr>
        <w:t>Manual de Implementación de un Programa de las 5S’s</w:t>
      </w:r>
      <w:r w:rsidRPr="003653F1">
        <w:rPr>
          <w:i/>
          <w:lang w:val="es-ES"/>
        </w:rPr>
        <w:t>”,</w:t>
      </w:r>
      <w:r w:rsidRPr="003653F1">
        <w:rPr>
          <w:lang w:val="es-ES"/>
        </w:rPr>
        <w:t xml:space="preserve"> </w:t>
      </w:r>
      <w:r>
        <w:rPr>
          <w:lang w:val="es-ES"/>
        </w:rPr>
        <w:t>Corporación Autónoma Regional de Santander, obtenido el 17 de junio de 2009, desde http://</w:t>
      </w:r>
      <w:r w:rsidRPr="00473854">
        <w:t xml:space="preserve"> </w:t>
      </w:r>
      <w:r w:rsidRPr="00473854">
        <w:rPr>
          <w:lang w:val="es-ES"/>
        </w:rPr>
        <w:t>www.eumed.net/cursecon/libreria/2004/5s/2.pdf</w:t>
      </w:r>
      <w:r w:rsidRPr="003653F1">
        <w:rPr>
          <w:lang w:val="es-ES"/>
        </w:rPr>
        <w:t>.</w:t>
      </w:r>
    </w:p>
    <w:p w:rsidR="002063CD" w:rsidRPr="002063CD" w:rsidRDefault="002063CD" w:rsidP="0007464C">
      <w:pPr>
        <w:rPr>
          <w:rFonts w:cs="Arial"/>
          <w:sz w:val="22"/>
        </w:rPr>
      </w:pPr>
      <w:r w:rsidRPr="00684B80">
        <w:rPr>
          <w:b/>
          <w:lang w:val="es-ES"/>
        </w:rPr>
        <w:t>[12]  WIKIPEDIA (2009),</w:t>
      </w:r>
      <w:r w:rsidRPr="003653F1">
        <w:rPr>
          <w:lang w:val="es-ES"/>
        </w:rPr>
        <w:t xml:space="preserve"> </w:t>
      </w:r>
      <w:r w:rsidRPr="003653F1">
        <w:rPr>
          <w:i/>
          <w:lang w:val="es-ES"/>
        </w:rPr>
        <w:t>“</w:t>
      </w:r>
      <w:r>
        <w:rPr>
          <w:i/>
          <w:lang w:val="es-ES"/>
        </w:rPr>
        <w:t>Indicadores Clave de Desempeño KPI</w:t>
      </w:r>
      <w:r w:rsidRPr="003653F1">
        <w:rPr>
          <w:i/>
          <w:lang w:val="es-ES"/>
        </w:rPr>
        <w:t>”,</w:t>
      </w:r>
      <w:r w:rsidRPr="003653F1">
        <w:rPr>
          <w:lang w:val="es-ES"/>
        </w:rPr>
        <w:t xml:space="preserve"> </w:t>
      </w:r>
      <w:r>
        <w:rPr>
          <w:lang w:val="es-ES"/>
        </w:rPr>
        <w:t xml:space="preserve">obtenido el 2 de julio de 2009, desde </w:t>
      </w:r>
      <w:r w:rsidR="00B97BBC">
        <w:rPr>
          <w:lang w:val="es-ES"/>
        </w:rPr>
        <w:t>h</w:t>
      </w:r>
      <w:r w:rsidR="0007464C">
        <w:rPr>
          <w:lang w:val="es-ES"/>
        </w:rPr>
        <w:t>ttp://es.wikipedia.org/wiki/KPI.</w:t>
      </w:r>
      <w:r w:rsidR="0007464C" w:rsidRPr="002063CD">
        <w:rPr>
          <w:rFonts w:cs="Arial"/>
          <w:sz w:val="22"/>
        </w:rPr>
        <w:t xml:space="preserve"> </w:t>
      </w:r>
    </w:p>
    <w:sectPr w:rsidR="002063CD" w:rsidRPr="002063CD" w:rsidSect="00ED1B0E">
      <w:headerReference w:type="default" r:id="rId163"/>
      <w:footerReference w:type="default" r:id="rId164"/>
      <w:headerReference w:type="first" r:id="rId165"/>
      <w:footerReference w:type="first" r:id="rId166"/>
      <w:pgSz w:w="11906" w:h="16838" w:code="9"/>
      <w:pgMar w:top="2268" w:right="1361" w:bottom="2155" w:left="2268" w:header="357"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7374" w:rsidRDefault="00AB7374" w:rsidP="0019075B">
      <w:pPr>
        <w:spacing w:after="0" w:line="240" w:lineRule="auto"/>
      </w:pPr>
      <w:r>
        <w:separator/>
      </w:r>
    </w:p>
    <w:p w:rsidR="00AB7374" w:rsidRDefault="00AB7374"/>
    <w:p w:rsidR="00AB7374" w:rsidRDefault="00AB7374" w:rsidP="00115411"/>
  </w:endnote>
  <w:endnote w:type="continuationSeparator" w:id="1">
    <w:p w:rsidR="00AB7374" w:rsidRDefault="00AB7374" w:rsidP="0019075B">
      <w:pPr>
        <w:spacing w:after="0" w:line="240" w:lineRule="auto"/>
      </w:pPr>
      <w:r>
        <w:continuationSeparator/>
      </w:r>
    </w:p>
    <w:p w:rsidR="00AB7374" w:rsidRDefault="00AB7374"/>
    <w:p w:rsidR="00AB7374" w:rsidRDefault="00AB7374" w:rsidP="00115411"/>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rebuchetMS">
    <w:panose1 w:val="00000000000000000000"/>
    <w:charset w:val="00"/>
    <w:family w:val="swiss"/>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09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Default="00453EF9">
    <w:pPr>
      <w:pStyle w:val="Piedepgina"/>
      <w:framePr w:wrap="notBeside"/>
    </w:pPr>
  </w:p>
  <w:p w:rsidR="00453EF9" w:rsidRDefault="00453EF9">
    <w:pPr>
      <w:pStyle w:val="Piedepgina"/>
      <w:framePr w:wrap="notBesid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3E1A46" w:rsidRDefault="00453EF9" w:rsidP="00E57E22">
    <w:pPr>
      <w:spacing w:after="0" w:line="240" w:lineRule="auto"/>
      <w:rPr>
        <w:rFonts w:cs="Arial"/>
        <w:b/>
        <w:i/>
        <w:sz w:val="20"/>
        <w:szCs w:val="20"/>
        <w:vertAlign w:val="superscript"/>
        <w:lang w:val="es-E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Default="00453EF9" w:rsidP="002858B1">
    <w:pPr>
      <w:pStyle w:val="Piedepgina"/>
      <w:framePr w:wrap="notBeside"/>
      <w:ind w:right="2863"/>
      <w:rPr>
        <w:rFonts w:cs="Arial"/>
        <w:b w:val="0"/>
        <w:szCs w:val="24"/>
      </w:rPr>
    </w:pPr>
  </w:p>
  <w:p w:rsidR="00453EF9" w:rsidRDefault="00453EF9" w:rsidP="002858B1">
    <w:pPr>
      <w:pStyle w:val="Piedepgina"/>
      <w:framePr w:wrap="notBeside"/>
      <w:ind w:right="2863"/>
      <w:rPr>
        <w:rFonts w:cs="Arial"/>
        <w:b w:val="0"/>
        <w:szCs w:val="24"/>
      </w:rPr>
    </w:pPr>
  </w:p>
  <w:p w:rsidR="00453EF9" w:rsidRDefault="00453EF9" w:rsidP="002858B1">
    <w:pPr>
      <w:pStyle w:val="Piedepgina"/>
      <w:framePr w:wrap="notBeside"/>
      <w:ind w:right="2863"/>
      <w:rPr>
        <w:rFonts w:cs="Arial"/>
        <w:b w:val="0"/>
        <w:szCs w:val="24"/>
      </w:rPr>
    </w:pPr>
  </w:p>
  <w:p w:rsidR="00453EF9" w:rsidRDefault="00453EF9" w:rsidP="002858B1">
    <w:pPr>
      <w:pStyle w:val="Piedepgina"/>
      <w:framePr w:wrap="notBeside"/>
      <w:ind w:right="2863"/>
      <w:rPr>
        <w:rFonts w:cs="Arial"/>
        <w:b w:val="0"/>
        <w:szCs w:val="24"/>
      </w:rPr>
    </w:pPr>
  </w:p>
  <w:p w:rsidR="00453EF9" w:rsidRPr="00BE1FEC" w:rsidRDefault="00453EF9" w:rsidP="002858B1">
    <w:pPr>
      <w:pStyle w:val="Piedepgina"/>
      <w:framePr w:wrap="notBeside"/>
      <w:ind w:right="2863"/>
      <w:rPr>
        <w:rFonts w:cs="Arial"/>
        <w:b w:val="0"/>
        <w:szCs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BE1FEC" w:rsidRDefault="00453EF9" w:rsidP="002858B1">
    <w:pPr>
      <w:pStyle w:val="Piedepgina"/>
      <w:framePr w:wrap="notBeside"/>
      <w:rPr>
        <w:rFonts w:cs="Arial"/>
        <w:color w:val="333333"/>
        <w:sz w:val="18"/>
        <w:szCs w:val="18"/>
        <w:u w:val="single"/>
      </w:rPr>
    </w:pPr>
  </w:p>
  <w:p w:rsidR="00453EF9" w:rsidRPr="00BE1FEC" w:rsidRDefault="00453EF9" w:rsidP="002858B1">
    <w:pPr>
      <w:pStyle w:val="Piedepgina"/>
      <w:framePr w:wrap="notBeside"/>
      <w:rPr>
        <w:rFonts w:cs="Arial"/>
        <w:b w:val="0"/>
        <w:color w:val="333333"/>
        <w:sz w:val="18"/>
        <w:szCs w:val="18"/>
      </w:rPr>
    </w:pPr>
  </w:p>
  <w:p w:rsidR="00453EF9" w:rsidRDefault="00453EF9" w:rsidP="002858B1">
    <w:pPr>
      <w:pStyle w:val="Piedepgina"/>
      <w:framePr w:wrap="notBeside"/>
      <w:ind w:left="709"/>
      <w:rPr>
        <w:rFonts w:cs="Arial"/>
        <w:b w:val="0"/>
        <w:color w:val="999999"/>
        <w:sz w:val="18"/>
        <w:szCs w:val="18"/>
      </w:rPr>
    </w:pPr>
  </w:p>
  <w:p w:rsidR="00453EF9" w:rsidRPr="00BE1FEC" w:rsidRDefault="00453EF9" w:rsidP="002858B1">
    <w:pPr>
      <w:pStyle w:val="Piedepgina"/>
      <w:framePr w:wrap="notBeside"/>
      <w:ind w:left="709"/>
      <w:rPr>
        <w:rFonts w:cs="Arial"/>
        <w:b w:val="0"/>
        <w:color w:val="999999"/>
        <w:sz w:val="18"/>
        <w:szCs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7374" w:rsidRDefault="00AB7374" w:rsidP="0019075B">
      <w:pPr>
        <w:spacing w:after="0" w:line="240" w:lineRule="auto"/>
      </w:pPr>
      <w:r>
        <w:separator/>
      </w:r>
    </w:p>
    <w:p w:rsidR="00AB7374" w:rsidRDefault="00AB7374"/>
    <w:p w:rsidR="00AB7374" w:rsidRDefault="00AB7374" w:rsidP="00115411"/>
  </w:footnote>
  <w:footnote w:type="continuationSeparator" w:id="1">
    <w:p w:rsidR="00AB7374" w:rsidRDefault="00AB7374" w:rsidP="0019075B">
      <w:pPr>
        <w:spacing w:after="0" w:line="240" w:lineRule="auto"/>
      </w:pPr>
      <w:r>
        <w:continuationSeparator/>
      </w:r>
    </w:p>
    <w:p w:rsidR="00AB7374" w:rsidRDefault="00AB7374"/>
    <w:p w:rsidR="00AB7374" w:rsidRDefault="00AB7374" w:rsidP="00115411"/>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C66BA7" w:rsidRDefault="00F24241" w:rsidP="00C66BA7">
    <w:pPr>
      <w:pStyle w:val="Encabezado"/>
      <w:jc w:val="right"/>
      <w:rPr>
        <w:rFonts w:cs="Arial"/>
        <w:sz w:val="18"/>
        <w:szCs w:val="18"/>
      </w:rPr>
    </w:pPr>
    <w:r w:rsidRPr="00C66BA7">
      <w:rPr>
        <w:rFonts w:cs="Arial"/>
        <w:sz w:val="18"/>
        <w:szCs w:val="18"/>
      </w:rPr>
      <w:fldChar w:fldCharType="begin"/>
    </w:r>
    <w:r w:rsidR="00453EF9" w:rsidRPr="00C66BA7">
      <w:rPr>
        <w:rFonts w:cs="Arial"/>
        <w:sz w:val="18"/>
        <w:szCs w:val="18"/>
      </w:rPr>
      <w:instrText xml:space="preserve"> PAGE   \* MERGEFORMAT </w:instrText>
    </w:r>
    <w:r w:rsidRPr="00C66BA7">
      <w:rPr>
        <w:rFonts w:cs="Arial"/>
        <w:sz w:val="18"/>
        <w:szCs w:val="18"/>
      </w:rPr>
      <w:fldChar w:fldCharType="separate"/>
    </w:r>
    <w:r w:rsidR="00DF0E7B">
      <w:rPr>
        <w:rFonts w:cs="Arial"/>
        <w:noProof/>
        <w:sz w:val="18"/>
        <w:szCs w:val="18"/>
      </w:rPr>
      <w:t>96</w:t>
    </w:r>
    <w:r w:rsidRPr="00C66BA7">
      <w:rPr>
        <w:rFonts w:cs="Arial"/>
        <w:sz w:val="18"/>
        <w:szCs w:val="18"/>
      </w:rPr>
      <w:fldChar w:fldCharType="end"/>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6B1637" w:rsidRDefault="00453EF9" w:rsidP="006B1637">
    <w:pPr>
      <w:pStyle w:val="Encabezado"/>
      <w:rPr>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1E483D" w:rsidRDefault="00F24241">
    <w:pPr>
      <w:pStyle w:val="Encabezado"/>
      <w:jc w:val="right"/>
      <w:rPr>
        <w:rFonts w:cs="Arial"/>
        <w:noProof/>
        <w:sz w:val="18"/>
        <w:szCs w:val="18"/>
      </w:rPr>
    </w:pPr>
    <w:r w:rsidRPr="001E483D">
      <w:rPr>
        <w:rFonts w:cs="Arial"/>
        <w:noProof/>
        <w:sz w:val="18"/>
        <w:szCs w:val="18"/>
      </w:rPr>
      <w:fldChar w:fldCharType="begin"/>
    </w:r>
    <w:r w:rsidR="00453EF9" w:rsidRPr="001E483D">
      <w:rPr>
        <w:rFonts w:cs="Arial"/>
        <w:noProof/>
        <w:sz w:val="18"/>
        <w:szCs w:val="18"/>
      </w:rPr>
      <w:instrText>PAGE   \* MERGEFORMAT</w:instrText>
    </w:r>
    <w:r w:rsidRPr="001E483D">
      <w:rPr>
        <w:rFonts w:cs="Arial"/>
        <w:noProof/>
        <w:sz w:val="18"/>
        <w:szCs w:val="18"/>
      </w:rPr>
      <w:fldChar w:fldCharType="separate"/>
    </w:r>
    <w:r w:rsidR="00DF0E7B">
      <w:rPr>
        <w:rFonts w:cs="Arial"/>
        <w:noProof/>
        <w:sz w:val="18"/>
        <w:szCs w:val="18"/>
      </w:rPr>
      <w:t>155</w:t>
    </w:r>
    <w:r w:rsidRPr="001E483D">
      <w:rPr>
        <w:rFonts w:cs="Arial"/>
        <w:noProof/>
        <w:sz w:val="18"/>
        <w:szCs w:val="18"/>
      </w:rPr>
      <w:fldChar w:fldCharType="end"/>
    </w:r>
  </w:p>
  <w:p w:rsidR="00453EF9" w:rsidRPr="00C66BA7" w:rsidRDefault="00453EF9" w:rsidP="005A4FAD">
    <w:pPr>
      <w:pStyle w:val="Encabezado"/>
      <w:rPr>
        <w:rFonts w:cs="Arial"/>
        <w:noProof/>
        <w:sz w:val="18"/>
        <w:szCs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C66BA7" w:rsidRDefault="00F24241" w:rsidP="00C66BA7">
    <w:pPr>
      <w:pStyle w:val="Encabezado"/>
      <w:jc w:val="right"/>
      <w:rPr>
        <w:rFonts w:cs="Arial"/>
        <w:sz w:val="18"/>
        <w:szCs w:val="18"/>
      </w:rPr>
    </w:pPr>
    <w:r w:rsidRPr="00C66BA7">
      <w:rPr>
        <w:rFonts w:cs="Arial"/>
        <w:sz w:val="18"/>
        <w:szCs w:val="18"/>
      </w:rPr>
      <w:fldChar w:fldCharType="begin"/>
    </w:r>
    <w:r w:rsidR="00453EF9" w:rsidRPr="00C66BA7">
      <w:rPr>
        <w:rFonts w:cs="Arial"/>
        <w:sz w:val="18"/>
        <w:szCs w:val="18"/>
      </w:rPr>
      <w:instrText xml:space="preserve"> PAGE   \* MERGEFORMAT </w:instrText>
    </w:r>
    <w:r w:rsidRPr="00C66BA7">
      <w:rPr>
        <w:rFonts w:cs="Arial"/>
        <w:sz w:val="18"/>
        <w:szCs w:val="18"/>
      </w:rPr>
      <w:fldChar w:fldCharType="separate"/>
    </w:r>
    <w:r w:rsidR="00DF0E7B">
      <w:rPr>
        <w:rFonts w:cs="Arial"/>
        <w:noProof/>
        <w:sz w:val="18"/>
        <w:szCs w:val="18"/>
      </w:rPr>
      <w:t>159</w:t>
    </w:r>
    <w:r w:rsidRPr="00C66BA7">
      <w:rPr>
        <w:rFonts w:cs="Arial"/>
        <w:sz w:val="18"/>
        <w:szCs w:val="18"/>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C66BA7" w:rsidRDefault="00F24241" w:rsidP="00C66BA7">
    <w:pPr>
      <w:pStyle w:val="Encabezado"/>
      <w:jc w:val="right"/>
      <w:rPr>
        <w:rFonts w:cs="Arial"/>
        <w:sz w:val="18"/>
        <w:szCs w:val="18"/>
      </w:rPr>
    </w:pPr>
    <w:r w:rsidRPr="00C66BA7">
      <w:rPr>
        <w:rFonts w:cs="Arial"/>
        <w:sz w:val="18"/>
        <w:szCs w:val="18"/>
      </w:rPr>
      <w:fldChar w:fldCharType="begin"/>
    </w:r>
    <w:r w:rsidR="00453EF9" w:rsidRPr="00C66BA7">
      <w:rPr>
        <w:rFonts w:cs="Arial"/>
        <w:sz w:val="18"/>
        <w:szCs w:val="18"/>
      </w:rPr>
      <w:instrText xml:space="preserve"> PAGE   \* MERGEFORMAT </w:instrText>
    </w:r>
    <w:r w:rsidRPr="00C66BA7">
      <w:rPr>
        <w:rFonts w:cs="Arial"/>
        <w:sz w:val="18"/>
        <w:szCs w:val="18"/>
      </w:rPr>
      <w:fldChar w:fldCharType="separate"/>
    </w:r>
    <w:r w:rsidR="00DF0E7B">
      <w:rPr>
        <w:rFonts w:cs="Arial"/>
        <w:noProof/>
        <w:sz w:val="18"/>
        <w:szCs w:val="18"/>
      </w:rPr>
      <w:t>164</w:t>
    </w:r>
    <w:r w:rsidRPr="00C66BA7">
      <w:rPr>
        <w:rFonts w:cs="Arial"/>
        <w:sz w:val="18"/>
        <w:szCs w:val="18"/>
      </w:rPr>
      <w:fldChar w:fldCharType="end"/>
    </w:r>
  </w:p>
  <w:p w:rsidR="00453EF9" w:rsidRDefault="00453EF9">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C66BA7" w:rsidRDefault="00453EF9" w:rsidP="00C66BA7">
    <w:pPr>
      <w:pStyle w:val="Encabezado"/>
      <w:jc w:val="right"/>
      <w:rPr>
        <w:rFonts w:cs="Arial"/>
        <w:sz w:val="18"/>
        <w:szCs w:val="18"/>
      </w:rPr>
    </w:pPr>
  </w:p>
  <w:p w:rsidR="00453EF9" w:rsidRDefault="00453EF9">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C66BA7" w:rsidRDefault="00453EF9" w:rsidP="00C66BA7">
    <w:pPr>
      <w:pStyle w:val="Encabezado"/>
      <w:jc w:val="right"/>
      <w:rPr>
        <w:rFonts w:cs="Arial"/>
        <w:sz w:val="18"/>
        <w:szCs w:val="18"/>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Default="00453EF9">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Pr="004E386C" w:rsidRDefault="00453EF9" w:rsidP="004E386C">
    <w:pPr>
      <w:pStyle w:val="Encabezado"/>
      <w:ind w:right="566"/>
      <w:jc w:val="right"/>
      <w:rPr>
        <w:rFonts w:cs="Arial"/>
        <w:sz w:val="18"/>
        <w:szCs w:val="18"/>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EF9" w:rsidRDefault="00453EF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170EE"/>
    <w:multiLevelType w:val="hybridMultilevel"/>
    <w:tmpl w:val="5F6AFAFE"/>
    <w:lvl w:ilvl="0" w:tplc="0C0A000F">
      <w:start w:val="1"/>
      <w:numFmt w:val="decimal"/>
      <w:lvlText w:val="%1."/>
      <w:lvlJc w:val="left"/>
      <w:pPr>
        <w:ind w:left="1582" w:hanging="360"/>
      </w:pPr>
    </w:lvl>
    <w:lvl w:ilvl="1" w:tplc="0C0A0019" w:tentative="1">
      <w:start w:val="1"/>
      <w:numFmt w:val="lowerLetter"/>
      <w:lvlText w:val="%2."/>
      <w:lvlJc w:val="left"/>
      <w:pPr>
        <w:ind w:left="2302" w:hanging="360"/>
      </w:pPr>
    </w:lvl>
    <w:lvl w:ilvl="2" w:tplc="0C0A001B" w:tentative="1">
      <w:start w:val="1"/>
      <w:numFmt w:val="lowerRoman"/>
      <w:lvlText w:val="%3."/>
      <w:lvlJc w:val="right"/>
      <w:pPr>
        <w:ind w:left="3022" w:hanging="180"/>
      </w:pPr>
    </w:lvl>
    <w:lvl w:ilvl="3" w:tplc="0C0A000F" w:tentative="1">
      <w:start w:val="1"/>
      <w:numFmt w:val="decimal"/>
      <w:lvlText w:val="%4."/>
      <w:lvlJc w:val="left"/>
      <w:pPr>
        <w:ind w:left="3742" w:hanging="360"/>
      </w:pPr>
    </w:lvl>
    <w:lvl w:ilvl="4" w:tplc="0C0A0019" w:tentative="1">
      <w:start w:val="1"/>
      <w:numFmt w:val="lowerLetter"/>
      <w:lvlText w:val="%5."/>
      <w:lvlJc w:val="left"/>
      <w:pPr>
        <w:ind w:left="4462" w:hanging="360"/>
      </w:pPr>
    </w:lvl>
    <w:lvl w:ilvl="5" w:tplc="0C0A001B" w:tentative="1">
      <w:start w:val="1"/>
      <w:numFmt w:val="lowerRoman"/>
      <w:lvlText w:val="%6."/>
      <w:lvlJc w:val="right"/>
      <w:pPr>
        <w:ind w:left="5182" w:hanging="180"/>
      </w:pPr>
    </w:lvl>
    <w:lvl w:ilvl="6" w:tplc="0C0A000F" w:tentative="1">
      <w:start w:val="1"/>
      <w:numFmt w:val="decimal"/>
      <w:lvlText w:val="%7."/>
      <w:lvlJc w:val="left"/>
      <w:pPr>
        <w:ind w:left="5902" w:hanging="360"/>
      </w:pPr>
    </w:lvl>
    <w:lvl w:ilvl="7" w:tplc="0C0A0019" w:tentative="1">
      <w:start w:val="1"/>
      <w:numFmt w:val="lowerLetter"/>
      <w:lvlText w:val="%8."/>
      <w:lvlJc w:val="left"/>
      <w:pPr>
        <w:ind w:left="6622" w:hanging="360"/>
      </w:pPr>
    </w:lvl>
    <w:lvl w:ilvl="8" w:tplc="0C0A001B" w:tentative="1">
      <w:start w:val="1"/>
      <w:numFmt w:val="lowerRoman"/>
      <w:lvlText w:val="%9."/>
      <w:lvlJc w:val="right"/>
      <w:pPr>
        <w:ind w:left="7342" w:hanging="180"/>
      </w:pPr>
    </w:lvl>
  </w:abstractNum>
  <w:abstractNum w:abstractNumId="1">
    <w:nsid w:val="04EB4D8C"/>
    <w:multiLevelType w:val="hybridMultilevel"/>
    <w:tmpl w:val="96CEC6C6"/>
    <w:lvl w:ilvl="0" w:tplc="300A000D">
      <w:start w:val="1"/>
      <w:numFmt w:val="bullet"/>
      <w:lvlText w:val=""/>
      <w:lvlJc w:val="left"/>
      <w:pPr>
        <w:ind w:left="1778" w:hanging="360"/>
      </w:pPr>
      <w:rPr>
        <w:rFonts w:ascii="Wingdings" w:hAnsi="Wingdings" w:hint="default"/>
      </w:rPr>
    </w:lvl>
    <w:lvl w:ilvl="1" w:tplc="300A0003" w:tentative="1">
      <w:start w:val="1"/>
      <w:numFmt w:val="bullet"/>
      <w:lvlText w:val="o"/>
      <w:lvlJc w:val="left"/>
      <w:pPr>
        <w:ind w:left="2498" w:hanging="360"/>
      </w:pPr>
      <w:rPr>
        <w:rFonts w:ascii="Courier New" w:hAnsi="Courier New" w:hint="default"/>
      </w:rPr>
    </w:lvl>
    <w:lvl w:ilvl="2" w:tplc="300A0005" w:tentative="1">
      <w:start w:val="1"/>
      <w:numFmt w:val="bullet"/>
      <w:lvlText w:val=""/>
      <w:lvlJc w:val="left"/>
      <w:pPr>
        <w:ind w:left="3218" w:hanging="360"/>
      </w:pPr>
      <w:rPr>
        <w:rFonts w:ascii="Wingdings" w:hAnsi="Wingdings" w:hint="default"/>
      </w:rPr>
    </w:lvl>
    <w:lvl w:ilvl="3" w:tplc="300A0001" w:tentative="1">
      <w:start w:val="1"/>
      <w:numFmt w:val="bullet"/>
      <w:lvlText w:val=""/>
      <w:lvlJc w:val="left"/>
      <w:pPr>
        <w:ind w:left="3938" w:hanging="360"/>
      </w:pPr>
      <w:rPr>
        <w:rFonts w:ascii="Symbol" w:hAnsi="Symbol" w:hint="default"/>
      </w:rPr>
    </w:lvl>
    <w:lvl w:ilvl="4" w:tplc="300A0003" w:tentative="1">
      <w:start w:val="1"/>
      <w:numFmt w:val="bullet"/>
      <w:lvlText w:val="o"/>
      <w:lvlJc w:val="left"/>
      <w:pPr>
        <w:ind w:left="4658" w:hanging="360"/>
      </w:pPr>
      <w:rPr>
        <w:rFonts w:ascii="Courier New" w:hAnsi="Courier New" w:hint="default"/>
      </w:rPr>
    </w:lvl>
    <w:lvl w:ilvl="5" w:tplc="300A0005" w:tentative="1">
      <w:start w:val="1"/>
      <w:numFmt w:val="bullet"/>
      <w:lvlText w:val=""/>
      <w:lvlJc w:val="left"/>
      <w:pPr>
        <w:ind w:left="5378" w:hanging="360"/>
      </w:pPr>
      <w:rPr>
        <w:rFonts w:ascii="Wingdings" w:hAnsi="Wingdings" w:hint="default"/>
      </w:rPr>
    </w:lvl>
    <w:lvl w:ilvl="6" w:tplc="300A0001" w:tentative="1">
      <w:start w:val="1"/>
      <w:numFmt w:val="bullet"/>
      <w:lvlText w:val=""/>
      <w:lvlJc w:val="left"/>
      <w:pPr>
        <w:ind w:left="6098" w:hanging="360"/>
      </w:pPr>
      <w:rPr>
        <w:rFonts w:ascii="Symbol" w:hAnsi="Symbol" w:hint="default"/>
      </w:rPr>
    </w:lvl>
    <w:lvl w:ilvl="7" w:tplc="300A0003" w:tentative="1">
      <w:start w:val="1"/>
      <w:numFmt w:val="bullet"/>
      <w:lvlText w:val="o"/>
      <w:lvlJc w:val="left"/>
      <w:pPr>
        <w:ind w:left="6818" w:hanging="360"/>
      </w:pPr>
      <w:rPr>
        <w:rFonts w:ascii="Courier New" w:hAnsi="Courier New" w:hint="default"/>
      </w:rPr>
    </w:lvl>
    <w:lvl w:ilvl="8" w:tplc="300A0005" w:tentative="1">
      <w:start w:val="1"/>
      <w:numFmt w:val="bullet"/>
      <w:lvlText w:val=""/>
      <w:lvlJc w:val="left"/>
      <w:pPr>
        <w:ind w:left="7538" w:hanging="360"/>
      </w:pPr>
      <w:rPr>
        <w:rFonts w:ascii="Wingdings" w:hAnsi="Wingdings" w:hint="default"/>
      </w:rPr>
    </w:lvl>
  </w:abstractNum>
  <w:abstractNum w:abstractNumId="2">
    <w:nsid w:val="070D1F0B"/>
    <w:multiLevelType w:val="hybridMultilevel"/>
    <w:tmpl w:val="307EACD0"/>
    <w:lvl w:ilvl="0" w:tplc="0C0A000D">
      <w:start w:val="1"/>
      <w:numFmt w:val="bullet"/>
      <w:lvlText w:val=""/>
      <w:lvlJc w:val="left"/>
      <w:pPr>
        <w:ind w:left="1429" w:hanging="360"/>
      </w:pPr>
      <w:rPr>
        <w:rFonts w:ascii="Wingdings" w:hAnsi="Wingdings" w:hint="default"/>
      </w:rPr>
    </w:lvl>
    <w:lvl w:ilvl="1" w:tplc="0C0A0003">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
    <w:nsid w:val="0D830568"/>
    <w:multiLevelType w:val="hybridMultilevel"/>
    <w:tmpl w:val="3412EBD8"/>
    <w:lvl w:ilvl="0" w:tplc="300A000D">
      <w:start w:val="1"/>
      <w:numFmt w:val="bullet"/>
      <w:lvlText w:val=""/>
      <w:lvlJc w:val="left"/>
      <w:pPr>
        <w:ind w:left="1069" w:hanging="360"/>
      </w:pPr>
      <w:rPr>
        <w:rFonts w:ascii="Wingdings" w:hAnsi="Wingdings" w:hint="default"/>
      </w:rPr>
    </w:lvl>
    <w:lvl w:ilvl="1" w:tplc="300A0003" w:tentative="1">
      <w:start w:val="1"/>
      <w:numFmt w:val="bullet"/>
      <w:lvlText w:val="o"/>
      <w:lvlJc w:val="left"/>
      <w:pPr>
        <w:ind w:left="1789" w:hanging="360"/>
      </w:pPr>
      <w:rPr>
        <w:rFonts w:ascii="Courier New" w:hAnsi="Courier New" w:hint="default"/>
      </w:rPr>
    </w:lvl>
    <w:lvl w:ilvl="2" w:tplc="300A0005" w:tentative="1">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4">
    <w:nsid w:val="0FF14110"/>
    <w:multiLevelType w:val="hybridMultilevel"/>
    <w:tmpl w:val="A8F06822"/>
    <w:lvl w:ilvl="0" w:tplc="0C0A0001">
      <w:start w:val="1"/>
      <w:numFmt w:val="bullet"/>
      <w:lvlText w:val=""/>
      <w:lvlJc w:val="left"/>
      <w:pPr>
        <w:ind w:left="1685" w:hanging="360"/>
      </w:pPr>
      <w:rPr>
        <w:rFonts w:ascii="Symbol" w:hAnsi="Symbol" w:hint="default"/>
      </w:rPr>
    </w:lvl>
    <w:lvl w:ilvl="1" w:tplc="0C0A0003" w:tentative="1">
      <w:start w:val="1"/>
      <w:numFmt w:val="bullet"/>
      <w:lvlText w:val="o"/>
      <w:lvlJc w:val="left"/>
      <w:pPr>
        <w:ind w:left="2405" w:hanging="360"/>
      </w:pPr>
      <w:rPr>
        <w:rFonts w:ascii="Courier New" w:hAnsi="Courier New" w:cs="Courier New" w:hint="default"/>
      </w:rPr>
    </w:lvl>
    <w:lvl w:ilvl="2" w:tplc="0C0A0005" w:tentative="1">
      <w:start w:val="1"/>
      <w:numFmt w:val="bullet"/>
      <w:lvlText w:val=""/>
      <w:lvlJc w:val="left"/>
      <w:pPr>
        <w:ind w:left="3125" w:hanging="360"/>
      </w:pPr>
      <w:rPr>
        <w:rFonts w:ascii="Wingdings" w:hAnsi="Wingdings" w:hint="default"/>
      </w:rPr>
    </w:lvl>
    <w:lvl w:ilvl="3" w:tplc="0C0A0001" w:tentative="1">
      <w:start w:val="1"/>
      <w:numFmt w:val="bullet"/>
      <w:lvlText w:val=""/>
      <w:lvlJc w:val="left"/>
      <w:pPr>
        <w:ind w:left="3845" w:hanging="360"/>
      </w:pPr>
      <w:rPr>
        <w:rFonts w:ascii="Symbol" w:hAnsi="Symbol" w:hint="default"/>
      </w:rPr>
    </w:lvl>
    <w:lvl w:ilvl="4" w:tplc="0C0A0003" w:tentative="1">
      <w:start w:val="1"/>
      <w:numFmt w:val="bullet"/>
      <w:lvlText w:val="o"/>
      <w:lvlJc w:val="left"/>
      <w:pPr>
        <w:ind w:left="4565" w:hanging="360"/>
      </w:pPr>
      <w:rPr>
        <w:rFonts w:ascii="Courier New" w:hAnsi="Courier New" w:cs="Courier New" w:hint="default"/>
      </w:rPr>
    </w:lvl>
    <w:lvl w:ilvl="5" w:tplc="0C0A0005" w:tentative="1">
      <w:start w:val="1"/>
      <w:numFmt w:val="bullet"/>
      <w:lvlText w:val=""/>
      <w:lvlJc w:val="left"/>
      <w:pPr>
        <w:ind w:left="5285" w:hanging="360"/>
      </w:pPr>
      <w:rPr>
        <w:rFonts w:ascii="Wingdings" w:hAnsi="Wingdings" w:hint="default"/>
      </w:rPr>
    </w:lvl>
    <w:lvl w:ilvl="6" w:tplc="0C0A0001" w:tentative="1">
      <w:start w:val="1"/>
      <w:numFmt w:val="bullet"/>
      <w:lvlText w:val=""/>
      <w:lvlJc w:val="left"/>
      <w:pPr>
        <w:ind w:left="6005" w:hanging="360"/>
      </w:pPr>
      <w:rPr>
        <w:rFonts w:ascii="Symbol" w:hAnsi="Symbol" w:hint="default"/>
      </w:rPr>
    </w:lvl>
    <w:lvl w:ilvl="7" w:tplc="0C0A0003" w:tentative="1">
      <w:start w:val="1"/>
      <w:numFmt w:val="bullet"/>
      <w:lvlText w:val="o"/>
      <w:lvlJc w:val="left"/>
      <w:pPr>
        <w:ind w:left="6725" w:hanging="360"/>
      </w:pPr>
      <w:rPr>
        <w:rFonts w:ascii="Courier New" w:hAnsi="Courier New" w:cs="Courier New" w:hint="default"/>
      </w:rPr>
    </w:lvl>
    <w:lvl w:ilvl="8" w:tplc="0C0A0005" w:tentative="1">
      <w:start w:val="1"/>
      <w:numFmt w:val="bullet"/>
      <w:lvlText w:val=""/>
      <w:lvlJc w:val="left"/>
      <w:pPr>
        <w:ind w:left="7445" w:hanging="360"/>
      </w:pPr>
      <w:rPr>
        <w:rFonts w:ascii="Wingdings" w:hAnsi="Wingdings" w:hint="default"/>
      </w:rPr>
    </w:lvl>
  </w:abstractNum>
  <w:abstractNum w:abstractNumId="5">
    <w:nsid w:val="10983B92"/>
    <w:multiLevelType w:val="hybridMultilevel"/>
    <w:tmpl w:val="0C021CBE"/>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6">
    <w:nsid w:val="117853C2"/>
    <w:multiLevelType w:val="hybridMultilevel"/>
    <w:tmpl w:val="1EDE728A"/>
    <w:lvl w:ilvl="0" w:tplc="0C0A0001">
      <w:start w:val="1"/>
      <w:numFmt w:val="bullet"/>
      <w:lvlText w:val=""/>
      <w:lvlJc w:val="left"/>
      <w:pPr>
        <w:ind w:left="2912" w:hanging="360"/>
      </w:pPr>
      <w:rPr>
        <w:rFonts w:ascii="Symbol" w:hAnsi="Symbol" w:hint="default"/>
      </w:rPr>
    </w:lvl>
    <w:lvl w:ilvl="1" w:tplc="0C0A0003" w:tentative="1">
      <w:start w:val="1"/>
      <w:numFmt w:val="bullet"/>
      <w:lvlText w:val="o"/>
      <w:lvlJc w:val="left"/>
      <w:pPr>
        <w:ind w:left="3632" w:hanging="360"/>
      </w:pPr>
      <w:rPr>
        <w:rFonts w:ascii="Courier New" w:hAnsi="Courier New" w:cs="Courier New" w:hint="default"/>
      </w:rPr>
    </w:lvl>
    <w:lvl w:ilvl="2" w:tplc="0C0A0005" w:tentative="1">
      <w:start w:val="1"/>
      <w:numFmt w:val="bullet"/>
      <w:lvlText w:val=""/>
      <w:lvlJc w:val="left"/>
      <w:pPr>
        <w:ind w:left="4352" w:hanging="360"/>
      </w:pPr>
      <w:rPr>
        <w:rFonts w:ascii="Wingdings" w:hAnsi="Wingdings" w:hint="default"/>
      </w:rPr>
    </w:lvl>
    <w:lvl w:ilvl="3" w:tplc="0C0A0001" w:tentative="1">
      <w:start w:val="1"/>
      <w:numFmt w:val="bullet"/>
      <w:lvlText w:val=""/>
      <w:lvlJc w:val="left"/>
      <w:pPr>
        <w:ind w:left="5072" w:hanging="360"/>
      </w:pPr>
      <w:rPr>
        <w:rFonts w:ascii="Symbol" w:hAnsi="Symbol" w:hint="default"/>
      </w:rPr>
    </w:lvl>
    <w:lvl w:ilvl="4" w:tplc="0C0A0003" w:tentative="1">
      <w:start w:val="1"/>
      <w:numFmt w:val="bullet"/>
      <w:lvlText w:val="o"/>
      <w:lvlJc w:val="left"/>
      <w:pPr>
        <w:ind w:left="5792" w:hanging="360"/>
      </w:pPr>
      <w:rPr>
        <w:rFonts w:ascii="Courier New" w:hAnsi="Courier New" w:cs="Courier New" w:hint="default"/>
      </w:rPr>
    </w:lvl>
    <w:lvl w:ilvl="5" w:tplc="0C0A0005" w:tentative="1">
      <w:start w:val="1"/>
      <w:numFmt w:val="bullet"/>
      <w:lvlText w:val=""/>
      <w:lvlJc w:val="left"/>
      <w:pPr>
        <w:ind w:left="6512" w:hanging="360"/>
      </w:pPr>
      <w:rPr>
        <w:rFonts w:ascii="Wingdings" w:hAnsi="Wingdings" w:hint="default"/>
      </w:rPr>
    </w:lvl>
    <w:lvl w:ilvl="6" w:tplc="0C0A0001" w:tentative="1">
      <w:start w:val="1"/>
      <w:numFmt w:val="bullet"/>
      <w:lvlText w:val=""/>
      <w:lvlJc w:val="left"/>
      <w:pPr>
        <w:ind w:left="7232" w:hanging="360"/>
      </w:pPr>
      <w:rPr>
        <w:rFonts w:ascii="Symbol" w:hAnsi="Symbol" w:hint="default"/>
      </w:rPr>
    </w:lvl>
    <w:lvl w:ilvl="7" w:tplc="0C0A0003" w:tentative="1">
      <w:start w:val="1"/>
      <w:numFmt w:val="bullet"/>
      <w:lvlText w:val="o"/>
      <w:lvlJc w:val="left"/>
      <w:pPr>
        <w:ind w:left="7952" w:hanging="360"/>
      </w:pPr>
      <w:rPr>
        <w:rFonts w:ascii="Courier New" w:hAnsi="Courier New" w:cs="Courier New" w:hint="default"/>
      </w:rPr>
    </w:lvl>
    <w:lvl w:ilvl="8" w:tplc="0C0A0005" w:tentative="1">
      <w:start w:val="1"/>
      <w:numFmt w:val="bullet"/>
      <w:lvlText w:val=""/>
      <w:lvlJc w:val="left"/>
      <w:pPr>
        <w:ind w:left="8672" w:hanging="360"/>
      </w:pPr>
      <w:rPr>
        <w:rFonts w:ascii="Wingdings" w:hAnsi="Wingdings" w:hint="default"/>
      </w:rPr>
    </w:lvl>
  </w:abstractNum>
  <w:abstractNum w:abstractNumId="7">
    <w:nsid w:val="12207625"/>
    <w:multiLevelType w:val="hybridMultilevel"/>
    <w:tmpl w:val="5322C61A"/>
    <w:lvl w:ilvl="0" w:tplc="0C0A000F">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8">
    <w:nsid w:val="15755A03"/>
    <w:multiLevelType w:val="hybridMultilevel"/>
    <w:tmpl w:val="EF067D88"/>
    <w:lvl w:ilvl="0" w:tplc="300A0009">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15C55AD1"/>
    <w:multiLevelType w:val="hybridMultilevel"/>
    <w:tmpl w:val="AEB27CF0"/>
    <w:lvl w:ilvl="0" w:tplc="0C0A000D">
      <w:start w:val="1"/>
      <w:numFmt w:val="bullet"/>
      <w:lvlText w:val=""/>
      <w:lvlJc w:val="left"/>
      <w:pPr>
        <w:ind w:left="720" w:hanging="360"/>
      </w:pPr>
      <w:rPr>
        <w:rFonts w:ascii="Wingdings" w:hAnsi="Wingdings" w:hint="default"/>
      </w:rPr>
    </w:lvl>
    <w:lvl w:ilvl="1" w:tplc="0C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174D1446"/>
    <w:multiLevelType w:val="hybridMultilevel"/>
    <w:tmpl w:val="749E72B0"/>
    <w:lvl w:ilvl="0" w:tplc="5FDABE90">
      <w:start w:val="1"/>
      <w:numFmt w:val="bullet"/>
      <w:lvlText w:val=""/>
      <w:lvlJc w:val="left"/>
      <w:pPr>
        <w:ind w:left="1920" w:hanging="360"/>
      </w:pPr>
      <w:rPr>
        <w:rFonts w:ascii="Wingdings" w:hAnsi="Wingdings" w:hint="default"/>
        <w:b/>
      </w:rPr>
    </w:lvl>
    <w:lvl w:ilvl="1" w:tplc="240A0003" w:tentative="1">
      <w:start w:val="1"/>
      <w:numFmt w:val="bullet"/>
      <w:lvlText w:val="o"/>
      <w:lvlJc w:val="left"/>
      <w:pPr>
        <w:ind w:left="-1304" w:hanging="360"/>
      </w:pPr>
      <w:rPr>
        <w:rFonts w:ascii="Courier New" w:hAnsi="Courier New" w:hint="default"/>
      </w:rPr>
    </w:lvl>
    <w:lvl w:ilvl="2" w:tplc="240A0005" w:tentative="1">
      <w:start w:val="1"/>
      <w:numFmt w:val="bullet"/>
      <w:lvlText w:val=""/>
      <w:lvlJc w:val="left"/>
      <w:pPr>
        <w:ind w:left="-584" w:hanging="360"/>
      </w:pPr>
      <w:rPr>
        <w:rFonts w:ascii="Wingdings" w:hAnsi="Wingdings" w:hint="default"/>
      </w:rPr>
    </w:lvl>
    <w:lvl w:ilvl="3" w:tplc="240A0001" w:tentative="1">
      <w:start w:val="1"/>
      <w:numFmt w:val="bullet"/>
      <w:lvlText w:val=""/>
      <w:lvlJc w:val="left"/>
      <w:pPr>
        <w:ind w:left="136" w:hanging="360"/>
      </w:pPr>
      <w:rPr>
        <w:rFonts w:ascii="Symbol" w:hAnsi="Symbol" w:hint="default"/>
      </w:rPr>
    </w:lvl>
    <w:lvl w:ilvl="4" w:tplc="240A0003" w:tentative="1">
      <w:start w:val="1"/>
      <w:numFmt w:val="bullet"/>
      <w:lvlText w:val="o"/>
      <w:lvlJc w:val="left"/>
      <w:pPr>
        <w:ind w:left="856" w:hanging="360"/>
      </w:pPr>
      <w:rPr>
        <w:rFonts w:ascii="Courier New" w:hAnsi="Courier New" w:hint="default"/>
      </w:rPr>
    </w:lvl>
    <w:lvl w:ilvl="5" w:tplc="240A0005" w:tentative="1">
      <w:start w:val="1"/>
      <w:numFmt w:val="bullet"/>
      <w:lvlText w:val=""/>
      <w:lvlJc w:val="left"/>
      <w:pPr>
        <w:ind w:left="1576" w:hanging="360"/>
      </w:pPr>
      <w:rPr>
        <w:rFonts w:ascii="Wingdings" w:hAnsi="Wingdings" w:hint="default"/>
      </w:rPr>
    </w:lvl>
    <w:lvl w:ilvl="6" w:tplc="240A0001" w:tentative="1">
      <w:start w:val="1"/>
      <w:numFmt w:val="bullet"/>
      <w:lvlText w:val=""/>
      <w:lvlJc w:val="left"/>
      <w:pPr>
        <w:ind w:left="2296" w:hanging="360"/>
      </w:pPr>
      <w:rPr>
        <w:rFonts w:ascii="Symbol" w:hAnsi="Symbol" w:hint="default"/>
      </w:rPr>
    </w:lvl>
    <w:lvl w:ilvl="7" w:tplc="240A0003" w:tentative="1">
      <w:start w:val="1"/>
      <w:numFmt w:val="bullet"/>
      <w:lvlText w:val="o"/>
      <w:lvlJc w:val="left"/>
      <w:pPr>
        <w:ind w:left="3016" w:hanging="360"/>
      </w:pPr>
      <w:rPr>
        <w:rFonts w:ascii="Courier New" w:hAnsi="Courier New" w:hint="default"/>
      </w:rPr>
    </w:lvl>
    <w:lvl w:ilvl="8" w:tplc="240A0005" w:tentative="1">
      <w:start w:val="1"/>
      <w:numFmt w:val="bullet"/>
      <w:lvlText w:val=""/>
      <w:lvlJc w:val="left"/>
      <w:pPr>
        <w:ind w:left="3736" w:hanging="360"/>
      </w:pPr>
      <w:rPr>
        <w:rFonts w:ascii="Wingdings" w:hAnsi="Wingdings" w:hint="default"/>
      </w:rPr>
    </w:lvl>
  </w:abstractNum>
  <w:abstractNum w:abstractNumId="11">
    <w:nsid w:val="18FA62D4"/>
    <w:multiLevelType w:val="hybridMultilevel"/>
    <w:tmpl w:val="41945FBA"/>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2">
    <w:nsid w:val="1B541463"/>
    <w:multiLevelType w:val="hybridMultilevel"/>
    <w:tmpl w:val="F8DA77C2"/>
    <w:lvl w:ilvl="0" w:tplc="C19E3C70">
      <w:start w:val="1"/>
      <w:numFmt w:val="decimal"/>
      <w:lvlText w:val="%1."/>
      <w:lvlJc w:val="left"/>
      <w:pPr>
        <w:ind w:left="1778" w:hanging="360"/>
      </w:pPr>
      <w:rPr>
        <w:rFonts w:cs="Times New Roman"/>
        <w:b/>
      </w:rPr>
    </w:lvl>
    <w:lvl w:ilvl="1" w:tplc="0C0A0019" w:tentative="1">
      <w:start w:val="1"/>
      <w:numFmt w:val="lowerLetter"/>
      <w:lvlText w:val="%2."/>
      <w:lvlJc w:val="left"/>
      <w:pPr>
        <w:ind w:left="2498" w:hanging="360"/>
      </w:pPr>
      <w:rPr>
        <w:rFonts w:cs="Times New Roman"/>
      </w:rPr>
    </w:lvl>
    <w:lvl w:ilvl="2" w:tplc="0C0A001B" w:tentative="1">
      <w:start w:val="1"/>
      <w:numFmt w:val="lowerRoman"/>
      <w:lvlText w:val="%3."/>
      <w:lvlJc w:val="right"/>
      <w:pPr>
        <w:ind w:left="3218" w:hanging="180"/>
      </w:pPr>
      <w:rPr>
        <w:rFonts w:cs="Times New Roman"/>
      </w:rPr>
    </w:lvl>
    <w:lvl w:ilvl="3" w:tplc="0C0A000F" w:tentative="1">
      <w:start w:val="1"/>
      <w:numFmt w:val="decimal"/>
      <w:lvlText w:val="%4."/>
      <w:lvlJc w:val="left"/>
      <w:pPr>
        <w:ind w:left="3938" w:hanging="360"/>
      </w:pPr>
      <w:rPr>
        <w:rFonts w:cs="Times New Roman"/>
      </w:rPr>
    </w:lvl>
    <w:lvl w:ilvl="4" w:tplc="0C0A0019" w:tentative="1">
      <w:start w:val="1"/>
      <w:numFmt w:val="lowerLetter"/>
      <w:lvlText w:val="%5."/>
      <w:lvlJc w:val="left"/>
      <w:pPr>
        <w:ind w:left="4658" w:hanging="360"/>
      </w:pPr>
      <w:rPr>
        <w:rFonts w:cs="Times New Roman"/>
      </w:rPr>
    </w:lvl>
    <w:lvl w:ilvl="5" w:tplc="0C0A001B" w:tentative="1">
      <w:start w:val="1"/>
      <w:numFmt w:val="lowerRoman"/>
      <w:lvlText w:val="%6."/>
      <w:lvlJc w:val="right"/>
      <w:pPr>
        <w:ind w:left="5378" w:hanging="180"/>
      </w:pPr>
      <w:rPr>
        <w:rFonts w:cs="Times New Roman"/>
      </w:rPr>
    </w:lvl>
    <w:lvl w:ilvl="6" w:tplc="0C0A000F" w:tentative="1">
      <w:start w:val="1"/>
      <w:numFmt w:val="decimal"/>
      <w:lvlText w:val="%7."/>
      <w:lvlJc w:val="left"/>
      <w:pPr>
        <w:ind w:left="6098" w:hanging="360"/>
      </w:pPr>
      <w:rPr>
        <w:rFonts w:cs="Times New Roman"/>
      </w:rPr>
    </w:lvl>
    <w:lvl w:ilvl="7" w:tplc="0C0A0019" w:tentative="1">
      <w:start w:val="1"/>
      <w:numFmt w:val="lowerLetter"/>
      <w:lvlText w:val="%8."/>
      <w:lvlJc w:val="left"/>
      <w:pPr>
        <w:ind w:left="6818" w:hanging="360"/>
      </w:pPr>
      <w:rPr>
        <w:rFonts w:cs="Times New Roman"/>
      </w:rPr>
    </w:lvl>
    <w:lvl w:ilvl="8" w:tplc="0C0A001B" w:tentative="1">
      <w:start w:val="1"/>
      <w:numFmt w:val="lowerRoman"/>
      <w:lvlText w:val="%9."/>
      <w:lvlJc w:val="right"/>
      <w:pPr>
        <w:ind w:left="7538" w:hanging="180"/>
      </w:pPr>
      <w:rPr>
        <w:rFonts w:cs="Times New Roman"/>
      </w:rPr>
    </w:lvl>
  </w:abstractNum>
  <w:abstractNum w:abstractNumId="13">
    <w:nsid w:val="1CAA63DA"/>
    <w:multiLevelType w:val="multilevel"/>
    <w:tmpl w:val="A9F80F66"/>
    <w:lvl w:ilvl="0">
      <w:start w:val="1"/>
      <w:numFmt w:val="decimal"/>
      <w:lvlText w:val="%1."/>
      <w:lvlJc w:val="left"/>
      <w:pPr>
        <w:tabs>
          <w:tab w:val="num" w:pos="0"/>
        </w:tabs>
        <w:ind w:left="454" w:hanging="454"/>
      </w:pPr>
      <w:rPr>
        <w:rFonts w:cs="Times New Roman" w:hint="default"/>
        <w:b/>
      </w:rPr>
    </w:lvl>
    <w:lvl w:ilvl="1">
      <w:start w:val="1"/>
      <w:numFmt w:val="decimal"/>
      <w:pStyle w:val="Arial"/>
      <w:lvlText w:val="%1.%2."/>
      <w:lvlJc w:val="left"/>
      <w:pPr>
        <w:tabs>
          <w:tab w:val="num" w:pos="567"/>
        </w:tabs>
        <w:ind w:left="1814" w:hanging="1247"/>
      </w:pPr>
      <w:rPr>
        <w:rFonts w:cs="Times New Roman" w:hint="default"/>
        <w:b/>
      </w:rPr>
    </w:lvl>
    <w:lvl w:ilvl="2">
      <w:start w:val="1"/>
      <w:numFmt w:val="decimal"/>
      <w:lvlText w:val="%1.%2.%3."/>
      <w:lvlJc w:val="left"/>
      <w:pPr>
        <w:tabs>
          <w:tab w:val="num" w:pos="357"/>
        </w:tabs>
        <w:ind w:left="3402" w:hanging="1814"/>
      </w:pPr>
      <w:rPr>
        <w:rFonts w:cs="Times New Roman" w:hint="default"/>
      </w:rPr>
    </w:lvl>
    <w:lvl w:ilvl="3">
      <w:start w:val="1"/>
      <w:numFmt w:val="decimal"/>
      <w:lvlText w:val="%1.%2.%3.%4."/>
      <w:lvlJc w:val="left"/>
      <w:pPr>
        <w:tabs>
          <w:tab w:val="num" w:pos="357"/>
        </w:tabs>
        <w:ind w:left="5613" w:hanging="2211"/>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4">
    <w:nsid w:val="1CE36B29"/>
    <w:multiLevelType w:val="hybridMultilevel"/>
    <w:tmpl w:val="88B65890"/>
    <w:lvl w:ilvl="0" w:tplc="0C0A000F">
      <w:start w:val="1"/>
      <w:numFmt w:val="decimal"/>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15">
    <w:nsid w:val="1EF96027"/>
    <w:multiLevelType w:val="hybridMultilevel"/>
    <w:tmpl w:val="C1149A04"/>
    <w:lvl w:ilvl="0" w:tplc="F57079F6">
      <w:start w:val="1"/>
      <w:numFmt w:val="decimal"/>
      <w:lvlText w:val="%1."/>
      <w:lvlJc w:val="left"/>
      <w:pPr>
        <w:ind w:left="1778" w:hanging="360"/>
      </w:pPr>
      <w:rPr>
        <w:rFonts w:cs="Times New Roman" w:hint="default"/>
        <w:b/>
      </w:rPr>
    </w:lvl>
    <w:lvl w:ilvl="1" w:tplc="240A0019" w:tentative="1">
      <w:start w:val="1"/>
      <w:numFmt w:val="lowerLetter"/>
      <w:lvlText w:val="%2."/>
      <w:lvlJc w:val="left"/>
      <w:pPr>
        <w:ind w:left="2498" w:hanging="360"/>
      </w:pPr>
      <w:rPr>
        <w:rFonts w:cs="Times New Roman"/>
      </w:rPr>
    </w:lvl>
    <w:lvl w:ilvl="2" w:tplc="240A001B" w:tentative="1">
      <w:start w:val="1"/>
      <w:numFmt w:val="lowerRoman"/>
      <w:lvlText w:val="%3."/>
      <w:lvlJc w:val="right"/>
      <w:pPr>
        <w:ind w:left="3218" w:hanging="180"/>
      </w:pPr>
      <w:rPr>
        <w:rFonts w:cs="Times New Roman"/>
      </w:rPr>
    </w:lvl>
    <w:lvl w:ilvl="3" w:tplc="240A000F" w:tentative="1">
      <w:start w:val="1"/>
      <w:numFmt w:val="decimal"/>
      <w:lvlText w:val="%4."/>
      <w:lvlJc w:val="left"/>
      <w:pPr>
        <w:ind w:left="3938" w:hanging="360"/>
      </w:pPr>
      <w:rPr>
        <w:rFonts w:cs="Times New Roman"/>
      </w:rPr>
    </w:lvl>
    <w:lvl w:ilvl="4" w:tplc="240A0019" w:tentative="1">
      <w:start w:val="1"/>
      <w:numFmt w:val="lowerLetter"/>
      <w:lvlText w:val="%5."/>
      <w:lvlJc w:val="left"/>
      <w:pPr>
        <w:ind w:left="4658" w:hanging="360"/>
      </w:pPr>
      <w:rPr>
        <w:rFonts w:cs="Times New Roman"/>
      </w:rPr>
    </w:lvl>
    <w:lvl w:ilvl="5" w:tplc="240A001B" w:tentative="1">
      <w:start w:val="1"/>
      <w:numFmt w:val="lowerRoman"/>
      <w:lvlText w:val="%6."/>
      <w:lvlJc w:val="right"/>
      <w:pPr>
        <w:ind w:left="5378" w:hanging="180"/>
      </w:pPr>
      <w:rPr>
        <w:rFonts w:cs="Times New Roman"/>
      </w:rPr>
    </w:lvl>
    <w:lvl w:ilvl="6" w:tplc="240A000F" w:tentative="1">
      <w:start w:val="1"/>
      <w:numFmt w:val="decimal"/>
      <w:lvlText w:val="%7."/>
      <w:lvlJc w:val="left"/>
      <w:pPr>
        <w:ind w:left="6098" w:hanging="360"/>
      </w:pPr>
      <w:rPr>
        <w:rFonts w:cs="Times New Roman"/>
      </w:rPr>
    </w:lvl>
    <w:lvl w:ilvl="7" w:tplc="240A0019" w:tentative="1">
      <w:start w:val="1"/>
      <w:numFmt w:val="lowerLetter"/>
      <w:lvlText w:val="%8."/>
      <w:lvlJc w:val="left"/>
      <w:pPr>
        <w:ind w:left="6818" w:hanging="360"/>
      </w:pPr>
      <w:rPr>
        <w:rFonts w:cs="Times New Roman"/>
      </w:rPr>
    </w:lvl>
    <w:lvl w:ilvl="8" w:tplc="240A001B" w:tentative="1">
      <w:start w:val="1"/>
      <w:numFmt w:val="lowerRoman"/>
      <w:lvlText w:val="%9."/>
      <w:lvlJc w:val="right"/>
      <w:pPr>
        <w:ind w:left="7538" w:hanging="180"/>
      </w:pPr>
      <w:rPr>
        <w:rFonts w:cs="Times New Roman"/>
      </w:rPr>
    </w:lvl>
  </w:abstractNum>
  <w:abstractNum w:abstractNumId="16">
    <w:nsid w:val="1F0D7382"/>
    <w:multiLevelType w:val="hybridMultilevel"/>
    <w:tmpl w:val="323C70B6"/>
    <w:lvl w:ilvl="0" w:tplc="F3E071C0">
      <w:start w:val="1"/>
      <w:numFmt w:val="bullet"/>
      <w:lvlText w:val="□"/>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300A0009">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1FCD2268"/>
    <w:multiLevelType w:val="multilevel"/>
    <w:tmpl w:val="391E930C"/>
    <w:lvl w:ilvl="0">
      <w:start w:val="1"/>
      <w:numFmt w:val="decimal"/>
      <w:lvlText w:val="%1."/>
      <w:lvlJc w:val="left"/>
      <w:pPr>
        <w:ind w:left="1778" w:hanging="360"/>
      </w:pPr>
      <w:rPr>
        <w:rFonts w:cs="Times New Roman"/>
      </w:rPr>
    </w:lvl>
    <w:lvl w:ilvl="1">
      <w:start w:val="3"/>
      <w:numFmt w:val="decimal"/>
      <w:isLgl/>
      <w:lvlText w:val="%1.%2."/>
      <w:lvlJc w:val="left"/>
      <w:pPr>
        <w:ind w:left="2138" w:hanging="720"/>
      </w:pPr>
      <w:rPr>
        <w:rFonts w:hint="default"/>
      </w:rPr>
    </w:lvl>
    <w:lvl w:ilvl="2">
      <w:start w:val="2"/>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18">
    <w:nsid w:val="206C7AA5"/>
    <w:multiLevelType w:val="hybridMultilevel"/>
    <w:tmpl w:val="D1F6776A"/>
    <w:lvl w:ilvl="0" w:tplc="300A000D">
      <w:start w:val="1"/>
      <w:numFmt w:val="bullet"/>
      <w:lvlText w:val=""/>
      <w:lvlJc w:val="left"/>
      <w:pPr>
        <w:ind w:left="1778" w:hanging="360"/>
      </w:pPr>
      <w:rPr>
        <w:rFonts w:ascii="Wingdings" w:hAnsi="Wingdings" w:hint="default"/>
      </w:rPr>
    </w:lvl>
    <w:lvl w:ilvl="1" w:tplc="300A0003" w:tentative="1">
      <w:start w:val="1"/>
      <w:numFmt w:val="bullet"/>
      <w:lvlText w:val="o"/>
      <w:lvlJc w:val="left"/>
      <w:pPr>
        <w:ind w:left="2498" w:hanging="360"/>
      </w:pPr>
      <w:rPr>
        <w:rFonts w:ascii="Courier New" w:hAnsi="Courier New" w:hint="default"/>
      </w:rPr>
    </w:lvl>
    <w:lvl w:ilvl="2" w:tplc="300A0005" w:tentative="1">
      <w:start w:val="1"/>
      <w:numFmt w:val="bullet"/>
      <w:lvlText w:val=""/>
      <w:lvlJc w:val="left"/>
      <w:pPr>
        <w:ind w:left="3218" w:hanging="360"/>
      </w:pPr>
      <w:rPr>
        <w:rFonts w:ascii="Wingdings" w:hAnsi="Wingdings" w:hint="default"/>
      </w:rPr>
    </w:lvl>
    <w:lvl w:ilvl="3" w:tplc="300A0001" w:tentative="1">
      <w:start w:val="1"/>
      <w:numFmt w:val="bullet"/>
      <w:lvlText w:val=""/>
      <w:lvlJc w:val="left"/>
      <w:pPr>
        <w:ind w:left="3938" w:hanging="360"/>
      </w:pPr>
      <w:rPr>
        <w:rFonts w:ascii="Symbol" w:hAnsi="Symbol" w:hint="default"/>
      </w:rPr>
    </w:lvl>
    <w:lvl w:ilvl="4" w:tplc="300A0003" w:tentative="1">
      <w:start w:val="1"/>
      <w:numFmt w:val="bullet"/>
      <w:lvlText w:val="o"/>
      <w:lvlJc w:val="left"/>
      <w:pPr>
        <w:ind w:left="4658" w:hanging="360"/>
      </w:pPr>
      <w:rPr>
        <w:rFonts w:ascii="Courier New" w:hAnsi="Courier New" w:hint="default"/>
      </w:rPr>
    </w:lvl>
    <w:lvl w:ilvl="5" w:tplc="300A0005" w:tentative="1">
      <w:start w:val="1"/>
      <w:numFmt w:val="bullet"/>
      <w:lvlText w:val=""/>
      <w:lvlJc w:val="left"/>
      <w:pPr>
        <w:ind w:left="5378" w:hanging="360"/>
      </w:pPr>
      <w:rPr>
        <w:rFonts w:ascii="Wingdings" w:hAnsi="Wingdings" w:hint="default"/>
      </w:rPr>
    </w:lvl>
    <w:lvl w:ilvl="6" w:tplc="300A0001" w:tentative="1">
      <w:start w:val="1"/>
      <w:numFmt w:val="bullet"/>
      <w:lvlText w:val=""/>
      <w:lvlJc w:val="left"/>
      <w:pPr>
        <w:ind w:left="6098" w:hanging="360"/>
      </w:pPr>
      <w:rPr>
        <w:rFonts w:ascii="Symbol" w:hAnsi="Symbol" w:hint="default"/>
      </w:rPr>
    </w:lvl>
    <w:lvl w:ilvl="7" w:tplc="300A0003" w:tentative="1">
      <w:start w:val="1"/>
      <w:numFmt w:val="bullet"/>
      <w:lvlText w:val="o"/>
      <w:lvlJc w:val="left"/>
      <w:pPr>
        <w:ind w:left="6818" w:hanging="360"/>
      </w:pPr>
      <w:rPr>
        <w:rFonts w:ascii="Courier New" w:hAnsi="Courier New" w:hint="default"/>
      </w:rPr>
    </w:lvl>
    <w:lvl w:ilvl="8" w:tplc="300A0005" w:tentative="1">
      <w:start w:val="1"/>
      <w:numFmt w:val="bullet"/>
      <w:lvlText w:val=""/>
      <w:lvlJc w:val="left"/>
      <w:pPr>
        <w:ind w:left="7538" w:hanging="360"/>
      </w:pPr>
      <w:rPr>
        <w:rFonts w:ascii="Wingdings" w:hAnsi="Wingdings" w:hint="default"/>
      </w:rPr>
    </w:lvl>
  </w:abstractNum>
  <w:abstractNum w:abstractNumId="19">
    <w:nsid w:val="20755A93"/>
    <w:multiLevelType w:val="hybridMultilevel"/>
    <w:tmpl w:val="F5845CF4"/>
    <w:lvl w:ilvl="0" w:tplc="0C0A000F">
      <w:start w:val="1"/>
      <w:numFmt w:val="decimal"/>
      <w:lvlText w:val="%1."/>
      <w:lvlJc w:val="left"/>
      <w:pPr>
        <w:ind w:left="2138" w:hanging="360"/>
      </w:pPr>
    </w:lvl>
    <w:lvl w:ilvl="1" w:tplc="0C0A0019" w:tentative="1">
      <w:start w:val="1"/>
      <w:numFmt w:val="lowerLetter"/>
      <w:lvlText w:val="%2."/>
      <w:lvlJc w:val="left"/>
      <w:pPr>
        <w:ind w:left="2858" w:hanging="360"/>
      </w:pPr>
    </w:lvl>
    <w:lvl w:ilvl="2" w:tplc="0C0A001B" w:tentative="1">
      <w:start w:val="1"/>
      <w:numFmt w:val="lowerRoman"/>
      <w:lvlText w:val="%3."/>
      <w:lvlJc w:val="right"/>
      <w:pPr>
        <w:ind w:left="3578" w:hanging="180"/>
      </w:pPr>
    </w:lvl>
    <w:lvl w:ilvl="3" w:tplc="0C0A000F" w:tentative="1">
      <w:start w:val="1"/>
      <w:numFmt w:val="decimal"/>
      <w:lvlText w:val="%4."/>
      <w:lvlJc w:val="left"/>
      <w:pPr>
        <w:ind w:left="4298" w:hanging="360"/>
      </w:pPr>
    </w:lvl>
    <w:lvl w:ilvl="4" w:tplc="0C0A0019" w:tentative="1">
      <w:start w:val="1"/>
      <w:numFmt w:val="lowerLetter"/>
      <w:lvlText w:val="%5."/>
      <w:lvlJc w:val="left"/>
      <w:pPr>
        <w:ind w:left="5018" w:hanging="360"/>
      </w:pPr>
    </w:lvl>
    <w:lvl w:ilvl="5" w:tplc="0C0A001B" w:tentative="1">
      <w:start w:val="1"/>
      <w:numFmt w:val="lowerRoman"/>
      <w:lvlText w:val="%6."/>
      <w:lvlJc w:val="right"/>
      <w:pPr>
        <w:ind w:left="5738" w:hanging="180"/>
      </w:pPr>
    </w:lvl>
    <w:lvl w:ilvl="6" w:tplc="0C0A000F" w:tentative="1">
      <w:start w:val="1"/>
      <w:numFmt w:val="decimal"/>
      <w:lvlText w:val="%7."/>
      <w:lvlJc w:val="left"/>
      <w:pPr>
        <w:ind w:left="6458" w:hanging="360"/>
      </w:pPr>
    </w:lvl>
    <w:lvl w:ilvl="7" w:tplc="0C0A0019" w:tentative="1">
      <w:start w:val="1"/>
      <w:numFmt w:val="lowerLetter"/>
      <w:lvlText w:val="%8."/>
      <w:lvlJc w:val="left"/>
      <w:pPr>
        <w:ind w:left="7178" w:hanging="360"/>
      </w:pPr>
    </w:lvl>
    <w:lvl w:ilvl="8" w:tplc="0C0A001B" w:tentative="1">
      <w:start w:val="1"/>
      <w:numFmt w:val="lowerRoman"/>
      <w:lvlText w:val="%9."/>
      <w:lvlJc w:val="right"/>
      <w:pPr>
        <w:ind w:left="7898" w:hanging="180"/>
      </w:pPr>
    </w:lvl>
  </w:abstractNum>
  <w:abstractNum w:abstractNumId="20">
    <w:nsid w:val="214F021C"/>
    <w:multiLevelType w:val="hybridMultilevel"/>
    <w:tmpl w:val="6E78933E"/>
    <w:lvl w:ilvl="0" w:tplc="1BCCAB5C">
      <w:start w:val="1"/>
      <w:numFmt w:val="decimal"/>
      <w:lvlText w:val="%1."/>
      <w:lvlJc w:val="left"/>
      <w:pPr>
        <w:ind w:left="1778" w:hanging="360"/>
      </w:pPr>
      <w:rPr>
        <w:rFonts w:cs="Times New Roman" w:hint="default"/>
        <w:b/>
      </w:rPr>
    </w:lvl>
    <w:lvl w:ilvl="1" w:tplc="300A0019" w:tentative="1">
      <w:start w:val="1"/>
      <w:numFmt w:val="lowerLetter"/>
      <w:lvlText w:val="%2."/>
      <w:lvlJc w:val="left"/>
      <w:pPr>
        <w:ind w:left="2498" w:hanging="360"/>
      </w:pPr>
      <w:rPr>
        <w:rFonts w:cs="Times New Roman"/>
      </w:rPr>
    </w:lvl>
    <w:lvl w:ilvl="2" w:tplc="300A001B" w:tentative="1">
      <w:start w:val="1"/>
      <w:numFmt w:val="lowerRoman"/>
      <w:lvlText w:val="%3."/>
      <w:lvlJc w:val="right"/>
      <w:pPr>
        <w:ind w:left="3218" w:hanging="180"/>
      </w:pPr>
      <w:rPr>
        <w:rFonts w:cs="Times New Roman"/>
      </w:rPr>
    </w:lvl>
    <w:lvl w:ilvl="3" w:tplc="300A000F" w:tentative="1">
      <w:start w:val="1"/>
      <w:numFmt w:val="decimal"/>
      <w:lvlText w:val="%4."/>
      <w:lvlJc w:val="left"/>
      <w:pPr>
        <w:ind w:left="3938" w:hanging="360"/>
      </w:pPr>
      <w:rPr>
        <w:rFonts w:cs="Times New Roman"/>
      </w:rPr>
    </w:lvl>
    <w:lvl w:ilvl="4" w:tplc="300A0019" w:tentative="1">
      <w:start w:val="1"/>
      <w:numFmt w:val="lowerLetter"/>
      <w:lvlText w:val="%5."/>
      <w:lvlJc w:val="left"/>
      <w:pPr>
        <w:ind w:left="4658" w:hanging="360"/>
      </w:pPr>
      <w:rPr>
        <w:rFonts w:cs="Times New Roman"/>
      </w:rPr>
    </w:lvl>
    <w:lvl w:ilvl="5" w:tplc="300A001B" w:tentative="1">
      <w:start w:val="1"/>
      <w:numFmt w:val="lowerRoman"/>
      <w:lvlText w:val="%6."/>
      <w:lvlJc w:val="right"/>
      <w:pPr>
        <w:ind w:left="5378" w:hanging="180"/>
      </w:pPr>
      <w:rPr>
        <w:rFonts w:cs="Times New Roman"/>
      </w:rPr>
    </w:lvl>
    <w:lvl w:ilvl="6" w:tplc="300A000F" w:tentative="1">
      <w:start w:val="1"/>
      <w:numFmt w:val="decimal"/>
      <w:lvlText w:val="%7."/>
      <w:lvlJc w:val="left"/>
      <w:pPr>
        <w:ind w:left="6098" w:hanging="360"/>
      </w:pPr>
      <w:rPr>
        <w:rFonts w:cs="Times New Roman"/>
      </w:rPr>
    </w:lvl>
    <w:lvl w:ilvl="7" w:tplc="300A0019" w:tentative="1">
      <w:start w:val="1"/>
      <w:numFmt w:val="lowerLetter"/>
      <w:lvlText w:val="%8."/>
      <w:lvlJc w:val="left"/>
      <w:pPr>
        <w:ind w:left="6818" w:hanging="360"/>
      </w:pPr>
      <w:rPr>
        <w:rFonts w:cs="Times New Roman"/>
      </w:rPr>
    </w:lvl>
    <w:lvl w:ilvl="8" w:tplc="300A001B" w:tentative="1">
      <w:start w:val="1"/>
      <w:numFmt w:val="lowerRoman"/>
      <w:lvlText w:val="%9."/>
      <w:lvlJc w:val="right"/>
      <w:pPr>
        <w:ind w:left="7538" w:hanging="180"/>
      </w:pPr>
      <w:rPr>
        <w:rFonts w:cs="Times New Roman"/>
      </w:rPr>
    </w:lvl>
  </w:abstractNum>
  <w:abstractNum w:abstractNumId="21">
    <w:nsid w:val="21C65323"/>
    <w:multiLevelType w:val="hybridMultilevel"/>
    <w:tmpl w:val="60E81C02"/>
    <w:lvl w:ilvl="0" w:tplc="0C0A000D">
      <w:start w:val="1"/>
      <w:numFmt w:val="bullet"/>
      <w:lvlText w:val=""/>
      <w:lvlJc w:val="left"/>
      <w:pPr>
        <w:ind w:left="1778" w:hanging="360"/>
      </w:pPr>
      <w:rPr>
        <w:rFonts w:ascii="Wingdings" w:hAnsi="Wingdings" w:hint="default"/>
      </w:rPr>
    </w:lvl>
    <w:lvl w:ilvl="1" w:tplc="0C0A0003" w:tentative="1">
      <w:start w:val="1"/>
      <w:numFmt w:val="bullet"/>
      <w:lvlText w:val="o"/>
      <w:lvlJc w:val="left"/>
      <w:pPr>
        <w:ind w:left="2498" w:hanging="360"/>
      </w:pPr>
      <w:rPr>
        <w:rFonts w:ascii="Courier New" w:hAnsi="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22">
    <w:nsid w:val="24FB6626"/>
    <w:multiLevelType w:val="hybridMultilevel"/>
    <w:tmpl w:val="004474D2"/>
    <w:lvl w:ilvl="0" w:tplc="81AAEB66">
      <w:start w:val="1"/>
      <w:numFmt w:val="decimal"/>
      <w:lvlText w:val="%1."/>
      <w:lvlJc w:val="left"/>
      <w:pPr>
        <w:ind w:left="720" w:hanging="360"/>
      </w:pPr>
      <w:rPr>
        <w:rFonts w:cs="Times New Roman" w:hint="default"/>
        <w:b w:val="0"/>
      </w:rPr>
    </w:lvl>
    <w:lvl w:ilvl="1" w:tplc="300A0019" w:tentative="1">
      <w:start w:val="1"/>
      <w:numFmt w:val="lowerLetter"/>
      <w:lvlText w:val="%2."/>
      <w:lvlJc w:val="left"/>
      <w:pPr>
        <w:ind w:left="1440" w:hanging="360"/>
      </w:pPr>
      <w:rPr>
        <w:rFonts w:cs="Times New Roman"/>
      </w:rPr>
    </w:lvl>
    <w:lvl w:ilvl="2" w:tplc="300A001B" w:tentative="1">
      <w:start w:val="1"/>
      <w:numFmt w:val="lowerRoman"/>
      <w:lvlText w:val="%3."/>
      <w:lvlJc w:val="right"/>
      <w:pPr>
        <w:ind w:left="2160" w:hanging="180"/>
      </w:pPr>
      <w:rPr>
        <w:rFonts w:cs="Times New Roman"/>
      </w:rPr>
    </w:lvl>
    <w:lvl w:ilvl="3" w:tplc="300A000F" w:tentative="1">
      <w:start w:val="1"/>
      <w:numFmt w:val="decimal"/>
      <w:lvlText w:val="%4."/>
      <w:lvlJc w:val="left"/>
      <w:pPr>
        <w:ind w:left="2880" w:hanging="360"/>
      </w:pPr>
      <w:rPr>
        <w:rFonts w:cs="Times New Roman"/>
      </w:rPr>
    </w:lvl>
    <w:lvl w:ilvl="4" w:tplc="300A0019" w:tentative="1">
      <w:start w:val="1"/>
      <w:numFmt w:val="lowerLetter"/>
      <w:lvlText w:val="%5."/>
      <w:lvlJc w:val="left"/>
      <w:pPr>
        <w:ind w:left="3600" w:hanging="360"/>
      </w:pPr>
      <w:rPr>
        <w:rFonts w:cs="Times New Roman"/>
      </w:rPr>
    </w:lvl>
    <w:lvl w:ilvl="5" w:tplc="300A001B" w:tentative="1">
      <w:start w:val="1"/>
      <w:numFmt w:val="lowerRoman"/>
      <w:lvlText w:val="%6."/>
      <w:lvlJc w:val="right"/>
      <w:pPr>
        <w:ind w:left="4320" w:hanging="180"/>
      </w:pPr>
      <w:rPr>
        <w:rFonts w:cs="Times New Roman"/>
      </w:rPr>
    </w:lvl>
    <w:lvl w:ilvl="6" w:tplc="300A000F" w:tentative="1">
      <w:start w:val="1"/>
      <w:numFmt w:val="decimal"/>
      <w:lvlText w:val="%7."/>
      <w:lvlJc w:val="left"/>
      <w:pPr>
        <w:ind w:left="5040" w:hanging="360"/>
      </w:pPr>
      <w:rPr>
        <w:rFonts w:cs="Times New Roman"/>
      </w:rPr>
    </w:lvl>
    <w:lvl w:ilvl="7" w:tplc="300A0019" w:tentative="1">
      <w:start w:val="1"/>
      <w:numFmt w:val="lowerLetter"/>
      <w:lvlText w:val="%8."/>
      <w:lvlJc w:val="left"/>
      <w:pPr>
        <w:ind w:left="5760" w:hanging="360"/>
      </w:pPr>
      <w:rPr>
        <w:rFonts w:cs="Times New Roman"/>
      </w:rPr>
    </w:lvl>
    <w:lvl w:ilvl="8" w:tplc="300A001B" w:tentative="1">
      <w:start w:val="1"/>
      <w:numFmt w:val="lowerRoman"/>
      <w:lvlText w:val="%9."/>
      <w:lvlJc w:val="right"/>
      <w:pPr>
        <w:ind w:left="6480" w:hanging="180"/>
      </w:pPr>
      <w:rPr>
        <w:rFonts w:cs="Times New Roman"/>
      </w:rPr>
    </w:lvl>
  </w:abstractNum>
  <w:abstractNum w:abstractNumId="23">
    <w:nsid w:val="25CA64E5"/>
    <w:multiLevelType w:val="hybridMultilevel"/>
    <w:tmpl w:val="CBBEE20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28657811"/>
    <w:multiLevelType w:val="hybridMultilevel"/>
    <w:tmpl w:val="C89697B0"/>
    <w:lvl w:ilvl="0" w:tplc="240A000D">
      <w:start w:val="1"/>
      <w:numFmt w:val="bullet"/>
      <w:lvlText w:val=""/>
      <w:lvlJc w:val="left"/>
      <w:pPr>
        <w:ind w:left="1778" w:hanging="360"/>
      </w:pPr>
      <w:rPr>
        <w:rFonts w:ascii="Wingdings" w:hAnsi="Wingdings" w:hint="default"/>
      </w:rPr>
    </w:lvl>
    <w:lvl w:ilvl="1" w:tplc="240A0003" w:tentative="1">
      <w:start w:val="1"/>
      <w:numFmt w:val="bullet"/>
      <w:lvlText w:val="o"/>
      <w:lvlJc w:val="left"/>
      <w:pPr>
        <w:ind w:left="2498" w:hanging="360"/>
      </w:pPr>
      <w:rPr>
        <w:rFonts w:ascii="Courier New" w:hAnsi="Courier New" w:hint="default"/>
      </w:rPr>
    </w:lvl>
    <w:lvl w:ilvl="2" w:tplc="240A0005" w:tentative="1">
      <w:start w:val="1"/>
      <w:numFmt w:val="bullet"/>
      <w:lvlText w:val=""/>
      <w:lvlJc w:val="left"/>
      <w:pPr>
        <w:ind w:left="3218" w:hanging="360"/>
      </w:pPr>
      <w:rPr>
        <w:rFonts w:ascii="Wingdings" w:hAnsi="Wingdings" w:hint="default"/>
      </w:rPr>
    </w:lvl>
    <w:lvl w:ilvl="3" w:tplc="240A0001" w:tentative="1">
      <w:start w:val="1"/>
      <w:numFmt w:val="bullet"/>
      <w:lvlText w:val=""/>
      <w:lvlJc w:val="left"/>
      <w:pPr>
        <w:ind w:left="3938" w:hanging="360"/>
      </w:pPr>
      <w:rPr>
        <w:rFonts w:ascii="Symbol" w:hAnsi="Symbol" w:hint="default"/>
      </w:rPr>
    </w:lvl>
    <w:lvl w:ilvl="4" w:tplc="240A0003" w:tentative="1">
      <w:start w:val="1"/>
      <w:numFmt w:val="bullet"/>
      <w:lvlText w:val="o"/>
      <w:lvlJc w:val="left"/>
      <w:pPr>
        <w:ind w:left="4658" w:hanging="360"/>
      </w:pPr>
      <w:rPr>
        <w:rFonts w:ascii="Courier New" w:hAnsi="Courier New" w:hint="default"/>
      </w:rPr>
    </w:lvl>
    <w:lvl w:ilvl="5" w:tplc="240A0005" w:tentative="1">
      <w:start w:val="1"/>
      <w:numFmt w:val="bullet"/>
      <w:lvlText w:val=""/>
      <w:lvlJc w:val="left"/>
      <w:pPr>
        <w:ind w:left="5378" w:hanging="360"/>
      </w:pPr>
      <w:rPr>
        <w:rFonts w:ascii="Wingdings" w:hAnsi="Wingdings" w:hint="default"/>
      </w:rPr>
    </w:lvl>
    <w:lvl w:ilvl="6" w:tplc="240A0001" w:tentative="1">
      <w:start w:val="1"/>
      <w:numFmt w:val="bullet"/>
      <w:lvlText w:val=""/>
      <w:lvlJc w:val="left"/>
      <w:pPr>
        <w:ind w:left="6098" w:hanging="360"/>
      </w:pPr>
      <w:rPr>
        <w:rFonts w:ascii="Symbol" w:hAnsi="Symbol" w:hint="default"/>
      </w:rPr>
    </w:lvl>
    <w:lvl w:ilvl="7" w:tplc="240A0003" w:tentative="1">
      <w:start w:val="1"/>
      <w:numFmt w:val="bullet"/>
      <w:lvlText w:val="o"/>
      <w:lvlJc w:val="left"/>
      <w:pPr>
        <w:ind w:left="6818" w:hanging="360"/>
      </w:pPr>
      <w:rPr>
        <w:rFonts w:ascii="Courier New" w:hAnsi="Courier New" w:hint="default"/>
      </w:rPr>
    </w:lvl>
    <w:lvl w:ilvl="8" w:tplc="240A0005" w:tentative="1">
      <w:start w:val="1"/>
      <w:numFmt w:val="bullet"/>
      <w:lvlText w:val=""/>
      <w:lvlJc w:val="left"/>
      <w:pPr>
        <w:ind w:left="7538" w:hanging="360"/>
      </w:pPr>
      <w:rPr>
        <w:rFonts w:ascii="Wingdings" w:hAnsi="Wingdings" w:hint="default"/>
      </w:rPr>
    </w:lvl>
  </w:abstractNum>
  <w:abstractNum w:abstractNumId="25">
    <w:nsid w:val="29BD6677"/>
    <w:multiLevelType w:val="hybridMultilevel"/>
    <w:tmpl w:val="4E50E292"/>
    <w:lvl w:ilvl="0" w:tplc="300A0009">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2D8918B2"/>
    <w:multiLevelType w:val="hybridMultilevel"/>
    <w:tmpl w:val="5C465FDC"/>
    <w:lvl w:ilvl="0" w:tplc="300A000F">
      <w:start w:val="1"/>
      <w:numFmt w:val="decimal"/>
      <w:lvlText w:val="%1."/>
      <w:lvlJc w:val="left"/>
      <w:pPr>
        <w:ind w:left="1778" w:hanging="360"/>
      </w:pPr>
      <w:rPr>
        <w:rFonts w:cs="Times New Roman" w:hint="default"/>
      </w:rPr>
    </w:lvl>
    <w:lvl w:ilvl="1" w:tplc="300A0019" w:tentative="1">
      <w:start w:val="1"/>
      <w:numFmt w:val="lowerLetter"/>
      <w:lvlText w:val="%2."/>
      <w:lvlJc w:val="left"/>
      <w:pPr>
        <w:ind w:left="2498" w:hanging="360"/>
      </w:pPr>
      <w:rPr>
        <w:rFonts w:cs="Times New Roman"/>
      </w:rPr>
    </w:lvl>
    <w:lvl w:ilvl="2" w:tplc="300A001B" w:tentative="1">
      <w:start w:val="1"/>
      <w:numFmt w:val="lowerRoman"/>
      <w:lvlText w:val="%3."/>
      <w:lvlJc w:val="right"/>
      <w:pPr>
        <w:ind w:left="3218" w:hanging="180"/>
      </w:pPr>
      <w:rPr>
        <w:rFonts w:cs="Times New Roman"/>
      </w:rPr>
    </w:lvl>
    <w:lvl w:ilvl="3" w:tplc="300A000F" w:tentative="1">
      <w:start w:val="1"/>
      <w:numFmt w:val="decimal"/>
      <w:lvlText w:val="%4."/>
      <w:lvlJc w:val="left"/>
      <w:pPr>
        <w:ind w:left="3938" w:hanging="360"/>
      </w:pPr>
      <w:rPr>
        <w:rFonts w:cs="Times New Roman"/>
      </w:rPr>
    </w:lvl>
    <w:lvl w:ilvl="4" w:tplc="300A0019" w:tentative="1">
      <w:start w:val="1"/>
      <w:numFmt w:val="lowerLetter"/>
      <w:lvlText w:val="%5."/>
      <w:lvlJc w:val="left"/>
      <w:pPr>
        <w:ind w:left="4658" w:hanging="360"/>
      </w:pPr>
      <w:rPr>
        <w:rFonts w:cs="Times New Roman"/>
      </w:rPr>
    </w:lvl>
    <w:lvl w:ilvl="5" w:tplc="300A001B" w:tentative="1">
      <w:start w:val="1"/>
      <w:numFmt w:val="lowerRoman"/>
      <w:lvlText w:val="%6."/>
      <w:lvlJc w:val="right"/>
      <w:pPr>
        <w:ind w:left="5378" w:hanging="180"/>
      </w:pPr>
      <w:rPr>
        <w:rFonts w:cs="Times New Roman"/>
      </w:rPr>
    </w:lvl>
    <w:lvl w:ilvl="6" w:tplc="300A000F" w:tentative="1">
      <w:start w:val="1"/>
      <w:numFmt w:val="decimal"/>
      <w:lvlText w:val="%7."/>
      <w:lvlJc w:val="left"/>
      <w:pPr>
        <w:ind w:left="6098" w:hanging="360"/>
      </w:pPr>
      <w:rPr>
        <w:rFonts w:cs="Times New Roman"/>
      </w:rPr>
    </w:lvl>
    <w:lvl w:ilvl="7" w:tplc="300A0019" w:tentative="1">
      <w:start w:val="1"/>
      <w:numFmt w:val="lowerLetter"/>
      <w:lvlText w:val="%8."/>
      <w:lvlJc w:val="left"/>
      <w:pPr>
        <w:ind w:left="6818" w:hanging="360"/>
      </w:pPr>
      <w:rPr>
        <w:rFonts w:cs="Times New Roman"/>
      </w:rPr>
    </w:lvl>
    <w:lvl w:ilvl="8" w:tplc="300A001B" w:tentative="1">
      <w:start w:val="1"/>
      <w:numFmt w:val="lowerRoman"/>
      <w:lvlText w:val="%9."/>
      <w:lvlJc w:val="right"/>
      <w:pPr>
        <w:ind w:left="7538" w:hanging="180"/>
      </w:pPr>
      <w:rPr>
        <w:rFonts w:cs="Times New Roman"/>
      </w:rPr>
    </w:lvl>
  </w:abstractNum>
  <w:abstractNum w:abstractNumId="27">
    <w:nsid w:val="309C13BA"/>
    <w:multiLevelType w:val="hybridMultilevel"/>
    <w:tmpl w:val="F2381548"/>
    <w:lvl w:ilvl="0" w:tplc="0C0A0017">
      <w:start w:val="1"/>
      <w:numFmt w:val="lowerLetter"/>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28">
    <w:nsid w:val="326B7229"/>
    <w:multiLevelType w:val="hybridMultilevel"/>
    <w:tmpl w:val="ABAC6E6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35566270"/>
    <w:multiLevelType w:val="hybridMultilevel"/>
    <w:tmpl w:val="9656E778"/>
    <w:lvl w:ilvl="0" w:tplc="AAEA8446">
      <w:start w:val="1"/>
      <w:numFmt w:val="decimal"/>
      <w:lvlText w:val="%1."/>
      <w:lvlJc w:val="left"/>
      <w:pPr>
        <w:ind w:left="1778" w:hanging="360"/>
      </w:pPr>
      <w:rPr>
        <w:rFonts w:cs="Times New Roman" w:hint="default"/>
        <w:b/>
      </w:rPr>
    </w:lvl>
    <w:lvl w:ilvl="1" w:tplc="300A0019" w:tentative="1">
      <w:start w:val="1"/>
      <w:numFmt w:val="lowerLetter"/>
      <w:lvlText w:val="%2."/>
      <w:lvlJc w:val="left"/>
      <w:pPr>
        <w:ind w:left="2498" w:hanging="360"/>
      </w:pPr>
      <w:rPr>
        <w:rFonts w:cs="Times New Roman"/>
      </w:rPr>
    </w:lvl>
    <w:lvl w:ilvl="2" w:tplc="300A001B" w:tentative="1">
      <w:start w:val="1"/>
      <w:numFmt w:val="lowerRoman"/>
      <w:lvlText w:val="%3."/>
      <w:lvlJc w:val="right"/>
      <w:pPr>
        <w:ind w:left="3218" w:hanging="180"/>
      </w:pPr>
      <w:rPr>
        <w:rFonts w:cs="Times New Roman"/>
      </w:rPr>
    </w:lvl>
    <w:lvl w:ilvl="3" w:tplc="300A000F" w:tentative="1">
      <w:start w:val="1"/>
      <w:numFmt w:val="decimal"/>
      <w:lvlText w:val="%4."/>
      <w:lvlJc w:val="left"/>
      <w:pPr>
        <w:ind w:left="3938" w:hanging="360"/>
      </w:pPr>
      <w:rPr>
        <w:rFonts w:cs="Times New Roman"/>
      </w:rPr>
    </w:lvl>
    <w:lvl w:ilvl="4" w:tplc="300A0019" w:tentative="1">
      <w:start w:val="1"/>
      <w:numFmt w:val="lowerLetter"/>
      <w:lvlText w:val="%5."/>
      <w:lvlJc w:val="left"/>
      <w:pPr>
        <w:ind w:left="4658" w:hanging="360"/>
      </w:pPr>
      <w:rPr>
        <w:rFonts w:cs="Times New Roman"/>
      </w:rPr>
    </w:lvl>
    <w:lvl w:ilvl="5" w:tplc="300A001B" w:tentative="1">
      <w:start w:val="1"/>
      <w:numFmt w:val="lowerRoman"/>
      <w:lvlText w:val="%6."/>
      <w:lvlJc w:val="right"/>
      <w:pPr>
        <w:ind w:left="5378" w:hanging="180"/>
      </w:pPr>
      <w:rPr>
        <w:rFonts w:cs="Times New Roman"/>
      </w:rPr>
    </w:lvl>
    <w:lvl w:ilvl="6" w:tplc="300A000F" w:tentative="1">
      <w:start w:val="1"/>
      <w:numFmt w:val="decimal"/>
      <w:lvlText w:val="%7."/>
      <w:lvlJc w:val="left"/>
      <w:pPr>
        <w:ind w:left="6098" w:hanging="360"/>
      </w:pPr>
      <w:rPr>
        <w:rFonts w:cs="Times New Roman"/>
      </w:rPr>
    </w:lvl>
    <w:lvl w:ilvl="7" w:tplc="300A0019" w:tentative="1">
      <w:start w:val="1"/>
      <w:numFmt w:val="lowerLetter"/>
      <w:lvlText w:val="%8."/>
      <w:lvlJc w:val="left"/>
      <w:pPr>
        <w:ind w:left="6818" w:hanging="360"/>
      </w:pPr>
      <w:rPr>
        <w:rFonts w:cs="Times New Roman"/>
      </w:rPr>
    </w:lvl>
    <w:lvl w:ilvl="8" w:tplc="300A001B" w:tentative="1">
      <w:start w:val="1"/>
      <w:numFmt w:val="lowerRoman"/>
      <w:lvlText w:val="%9."/>
      <w:lvlJc w:val="right"/>
      <w:pPr>
        <w:ind w:left="7538" w:hanging="180"/>
      </w:pPr>
      <w:rPr>
        <w:rFonts w:cs="Times New Roman"/>
      </w:rPr>
    </w:lvl>
  </w:abstractNum>
  <w:abstractNum w:abstractNumId="30">
    <w:nsid w:val="3618796F"/>
    <w:multiLevelType w:val="hybridMultilevel"/>
    <w:tmpl w:val="B66E4E2C"/>
    <w:lvl w:ilvl="0" w:tplc="300A000D">
      <w:start w:val="1"/>
      <w:numFmt w:val="bullet"/>
      <w:lvlText w:val=""/>
      <w:lvlJc w:val="left"/>
      <w:pPr>
        <w:ind w:left="1778" w:hanging="360"/>
      </w:pPr>
      <w:rPr>
        <w:rFonts w:ascii="Wingdings" w:hAnsi="Wingdings" w:hint="default"/>
      </w:rPr>
    </w:lvl>
    <w:lvl w:ilvl="1" w:tplc="300A0003" w:tentative="1">
      <w:start w:val="1"/>
      <w:numFmt w:val="bullet"/>
      <w:lvlText w:val="o"/>
      <w:lvlJc w:val="left"/>
      <w:pPr>
        <w:ind w:left="2498" w:hanging="360"/>
      </w:pPr>
      <w:rPr>
        <w:rFonts w:ascii="Courier New" w:hAnsi="Courier New" w:hint="default"/>
      </w:rPr>
    </w:lvl>
    <w:lvl w:ilvl="2" w:tplc="300A0005" w:tentative="1">
      <w:start w:val="1"/>
      <w:numFmt w:val="bullet"/>
      <w:lvlText w:val=""/>
      <w:lvlJc w:val="left"/>
      <w:pPr>
        <w:ind w:left="3218" w:hanging="360"/>
      </w:pPr>
      <w:rPr>
        <w:rFonts w:ascii="Wingdings" w:hAnsi="Wingdings" w:hint="default"/>
      </w:rPr>
    </w:lvl>
    <w:lvl w:ilvl="3" w:tplc="300A0001" w:tentative="1">
      <w:start w:val="1"/>
      <w:numFmt w:val="bullet"/>
      <w:lvlText w:val=""/>
      <w:lvlJc w:val="left"/>
      <w:pPr>
        <w:ind w:left="3938" w:hanging="360"/>
      </w:pPr>
      <w:rPr>
        <w:rFonts w:ascii="Symbol" w:hAnsi="Symbol" w:hint="default"/>
      </w:rPr>
    </w:lvl>
    <w:lvl w:ilvl="4" w:tplc="300A0003" w:tentative="1">
      <w:start w:val="1"/>
      <w:numFmt w:val="bullet"/>
      <w:lvlText w:val="o"/>
      <w:lvlJc w:val="left"/>
      <w:pPr>
        <w:ind w:left="4658" w:hanging="360"/>
      </w:pPr>
      <w:rPr>
        <w:rFonts w:ascii="Courier New" w:hAnsi="Courier New" w:hint="default"/>
      </w:rPr>
    </w:lvl>
    <w:lvl w:ilvl="5" w:tplc="300A0005" w:tentative="1">
      <w:start w:val="1"/>
      <w:numFmt w:val="bullet"/>
      <w:lvlText w:val=""/>
      <w:lvlJc w:val="left"/>
      <w:pPr>
        <w:ind w:left="5378" w:hanging="360"/>
      </w:pPr>
      <w:rPr>
        <w:rFonts w:ascii="Wingdings" w:hAnsi="Wingdings" w:hint="default"/>
      </w:rPr>
    </w:lvl>
    <w:lvl w:ilvl="6" w:tplc="300A0001" w:tentative="1">
      <w:start w:val="1"/>
      <w:numFmt w:val="bullet"/>
      <w:lvlText w:val=""/>
      <w:lvlJc w:val="left"/>
      <w:pPr>
        <w:ind w:left="6098" w:hanging="360"/>
      </w:pPr>
      <w:rPr>
        <w:rFonts w:ascii="Symbol" w:hAnsi="Symbol" w:hint="default"/>
      </w:rPr>
    </w:lvl>
    <w:lvl w:ilvl="7" w:tplc="300A0003" w:tentative="1">
      <w:start w:val="1"/>
      <w:numFmt w:val="bullet"/>
      <w:lvlText w:val="o"/>
      <w:lvlJc w:val="left"/>
      <w:pPr>
        <w:ind w:left="6818" w:hanging="360"/>
      </w:pPr>
      <w:rPr>
        <w:rFonts w:ascii="Courier New" w:hAnsi="Courier New" w:hint="default"/>
      </w:rPr>
    </w:lvl>
    <w:lvl w:ilvl="8" w:tplc="300A0005" w:tentative="1">
      <w:start w:val="1"/>
      <w:numFmt w:val="bullet"/>
      <w:lvlText w:val=""/>
      <w:lvlJc w:val="left"/>
      <w:pPr>
        <w:ind w:left="7538" w:hanging="360"/>
      </w:pPr>
      <w:rPr>
        <w:rFonts w:ascii="Wingdings" w:hAnsi="Wingdings" w:hint="default"/>
      </w:rPr>
    </w:lvl>
  </w:abstractNum>
  <w:abstractNum w:abstractNumId="31">
    <w:nsid w:val="364E7EDC"/>
    <w:multiLevelType w:val="hybridMultilevel"/>
    <w:tmpl w:val="10BEBD30"/>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387E016E"/>
    <w:multiLevelType w:val="hybridMultilevel"/>
    <w:tmpl w:val="00A4E032"/>
    <w:lvl w:ilvl="0" w:tplc="0C0A000D">
      <w:start w:val="1"/>
      <w:numFmt w:val="bullet"/>
      <w:lvlText w:val=""/>
      <w:lvlJc w:val="left"/>
      <w:pPr>
        <w:tabs>
          <w:tab w:val="num" w:pos="1069"/>
        </w:tabs>
        <w:ind w:left="1069" w:hanging="360"/>
      </w:pPr>
      <w:rPr>
        <w:rFonts w:ascii="Wingdings" w:hAnsi="Wingdings" w:hint="default"/>
      </w:rPr>
    </w:lvl>
    <w:lvl w:ilvl="1" w:tplc="0C0A0003" w:tentative="1">
      <w:start w:val="1"/>
      <w:numFmt w:val="bullet"/>
      <w:lvlText w:val="o"/>
      <w:lvlJc w:val="left"/>
      <w:pPr>
        <w:tabs>
          <w:tab w:val="num" w:pos="1789"/>
        </w:tabs>
        <w:ind w:left="1789" w:hanging="360"/>
      </w:pPr>
      <w:rPr>
        <w:rFonts w:ascii="Courier New" w:hAnsi="Courier New" w:hint="default"/>
      </w:rPr>
    </w:lvl>
    <w:lvl w:ilvl="2" w:tplc="0C0A0005" w:tentative="1">
      <w:start w:val="1"/>
      <w:numFmt w:val="bullet"/>
      <w:lvlText w:val=""/>
      <w:lvlJc w:val="left"/>
      <w:pPr>
        <w:tabs>
          <w:tab w:val="num" w:pos="2509"/>
        </w:tabs>
        <w:ind w:left="2509" w:hanging="360"/>
      </w:pPr>
      <w:rPr>
        <w:rFonts w:ascii="Wingdings" w:hAnsi="Wingdings" w:hint="default"/>
      </w:rPr>
    </w:lvl>
    <w:lvl w:ilvl="3" w:tplc="0C0A0001" w:tentative="1">
      <w:start w:val="1"/>
      <w:numFmt w:val="bullet"/>
      <w:lvlText w:val=""/>
      <w:lvlJc w:val="left"/>
      <w:pPr>
        <w:tabs>
          <w:tab w:val="num" w:pos="3229"/>
        </w:tabs>
        <w:ind w:left="3229" w:hanging="360"/>
      </w:pPr>
      <w:rPr>
        <w:rFonts w:ascii="Symbol" w:hAnsi="Symbol" w:hint="default"/>
      </w:rPr>
    </w:lvl>
    <w:lvl w:ilvl="4" w:tplc="0C0A0003" w:tentative="1">
      <w:start w:val="1"/>
      <w:numFmt w:val="bullet"/>
      <w:lvlText w:val="o"/>
      <w:lvlJc w:val="left"/>
      <w:pPr>
        <w:tabs>
          <w:tab w:val="num" w:pos="3949"/>
        </w:tabs>
        <w:ind w:left="3949" w:hanging="360"/>
      </w:pPr>
      <w:rPr>
        <w:rFonts w:ascii="Courier New" w:hAnsi="Courier New" w:hint="default"/>
      </w:rPr>
    </w:lvl>
    <w:lvl w:ilvl="5" w:tplc="0C0A0005" w:tentative="1">
      <w:start w:val="1"/>
      <w:numFmt w:val="bullet"/>
      <w:lvlText w:val=""/>
      <w:lvlJc w:val="left"/>
      <w:pPr>
        <w:tabs>
          <w:tab w:val="num" w:pos="4669"/>
        </w:tabs>
        <w:ind w:left="4669" w:hanging="360"/>
      </w:pPr>
      <w:rPr>
        <w:rFonts w:ascii="Wingdings" w:hAnsi="Wingdings" w:hint="default"/>
      </w:rPr>
    </w:lvl>
    <w:lvl w:ilvl="6" w:tplc="0C0A0001" w:tentative="1">
      <w:start w:val="1"/>
      <w:numFmt w:val="bullet"/>
      <w:lvlText w:val=""/>
      <w:lvlJc w:val="left"/>
      <w:pPr>
        <w:tabs>
          <w:tab w:val="num" w:pos="5389"/>
        </w:tabs>
        <w:ind w:left="5389" w:hanging="360"/>
      </w:pPr>
      <w:rPr>
        <w:rFonts w:ascii="Symbol" w:hAnsi="Symbol" w:hint="default"/>
      </w:rPr>
    </w:lvl>
    <w:lvl w:ilvl="7" w:tplc="0C0A0003" w:tentative="1">
      <w:start w:val="1"/>
      <w:numFmt w:val="bullet"/>
      <w:lvlText w:val="o"/>
      <w:lvlJc w:val="left"/>
      <w:pPr>
        <w:tabs>
          <w:tab w:val="num" w:pos="6109"/>
        </w:tabs>
        <w:ind w:left="6109" w:hanging="360"/>
      </w:pPr>
      <w:rPr>
        <w:rFonts w:ascii="Courier New" w:hAnsi="Courier New" w:hint="default"/>
      </w:rPr>
    </w:lvl>
    <w:lvl w:ilvl="8" w:tplc="0C0A0005" w:tentative="1">
      <w:start w:val="1"/>
      <w:numFmt w:val="bullet"/>
      <w:lvlText w:val=""/>
      <w:lvlJc w:val="left"/>
      <w:pPr>
        <w:tabs>
          <w:tab w:val="num" w:pos="6829"/>
        </w:tabs>
        <w:ind w:left="6829" w:hanging="360"/>
      </w:pPr>
      <w:rPr>
        <w:rFonts w:ascii="Wingdings" w:hAnsi="Wingdings" w:hint="default"/>
      </w:rPr>
    </w:lvl>
  </w:abstractNum>
  <w:abstractNum w:abstractNumId="33">
    <w:nsid w:val="3C5671A4"/>
    <w:multiLevelType w:val="multilevel"/>
    <w:tmpl w:val="DF86C2A8"/>
    <w:lvl w:ilvl="0">
      <w:start w:val="1"/>
      <w:numFmt w:val="decimal"/>
      <w:lvlText w:val="%1."/>
      <w:lvlJc w:val="left"/>
      <w:pPr>
        <w:ind w:left="1778" w:hanging="360"/>
      </w:pPr>
      <w:rPr>
        <w:rFonts w:cs="Times New Roman"/>
      </w:rPr>
    </w:lvl>
    <w:lvl w:ilvl="1">
      <w:start w:val="2"/>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34">
    <w:nsid w:val="3E2C6806"/>
    <w:multiLevelType w:val="hybridMultilevel"/>
    <w:tmpl w:val="9656E778"/>
    <w:lvl w:ilvl="0" w:tplc="AAEA8446">
      <w:start w:val="1"/>
      <w:numFmt w:val="decimal"/>
      <w:lvlText w:val="%1."/>
      <w:lvlJc w:val="left"/>
      <w:pPr>
        <w:ind w:left="1778" w:hanging="360"/>
      </w:pPr>
      <w:rPr>
        <w:rFonts w:cs="Times New Roman" w:hint="default"/>
        <w:b/>
      </w:rPr>
    </w:lvl>
    <w:lvl w:ilvl="1" w:tplc="300A0019" w:tentative="1">
      <w:start w:val="1"/>
      <w:numFmt w:val="lowerLetter"/>
      <w:lvlText w:val="%2."/>
      <w:lvlJc w:val="left"/>
      <w:pPr>
        <w:ind w:left="2498" w:hanging="360"/>
      </w:pPr>
      <w:rPr>
        <w:rFonts w:cs="Times New Roman"/>
      </w:rPr>
    </w:lvl>
    <w:lvl w:ilvl="2" w:tplc="300A001B" w:tentative="1">
      <w:start w:val="1"/>
      <w:numFmt w:val="lowerRoman"/>
      <w:lvlText w:val="%3."/>
      <w:lvlJc w:val="right"/>
      <w:pPr>
        <w:ind w:left="3218" w:hanging="180"/>
      </w:pPr>
      <w:rPr>
        <w:rFonts w:cs="Times New Roman"/>
      </w:rPr>
    </w:lvl>
    <w:lvl w:ilvl="3" w:tplc="300A000F" w:tentative="1">
      <w:start w:val="1"/>
      <w:numFmt w:val="decimal"/>
      <w:lvlText w:val="%4."/>
      <w:lvlJc w:val="left"/>
      <w:pPr>
        <w:ind w:left="3938" w:hanging="360"/>
      </w:pPr>
      <w:rPr>
        <w:rFonts w:cs="Times New Roman"/>
      </w:rPr>
    </w:lvl>
    <w:lvl w:ilvl="4" w:tplc="300A0019" w:tentative="1">
      <w:start w:val="1"/>
      <w:numFmt w:val="lowerLetter"/>
      <w:lvlText w:val="%5."/>
      <w:lvlJc w:val="left"/>
      <w:pPr>
        <w:ind w:left="4658" w:hanging="360"/>
      </w:pPr>
      <w:rPr>
        <w:rFonts w:cs="Times New Roman"/>
      </w:rPr>
    </w:lvl>
    <w:lvl w:ilvl="5" w:tplc="300A001B" w:tentative="1">
      <w:start w:val="1"/>
      <w:numFmt w:val="lowerRoman"/>
      <w:lvlText w:val="%6."/>
      <w:lvlJc w:val="right"/>
      <w:pPr>
        <w:ind w:left="5378" w:hanging="180"/>
      </w:pPr>
      <w:rPr>
        <w:rFonts w:cs="Times New Roman"/>
      </w:rPr>
    </w:lvl>
    <w:lvl w:ilvl="6" w:tplc="300A000F" w:tentative="1">
      <w:start w:val="1"/>
      <w:numFmt w:val="decimal"/>
      <w:lvlText w:val="%7."/>
      <w:lvlJc w:val="left"/>
      <w:pPr>
        <w:ind w:left="6098" w:hanging="360"/>
      </w:pPr>
      <w:rPr>
        <w:rFonts w:cs="Times New Roman"/>
      </w:rPr>
    </w:lvl>
    <w:lvl w:ilvl="7" w:tplc="300A0019" w:tentative="1">
      <w:start w:val="1"/>
      <w:numFmt w:val="lowerLetter"/>
      <w:lvlText w:val="%8."/>
      <w:lvlJc w:val="left"/>
      <w:pPr>
        <w:ind w:left="6818" w:hanging="360"/>
      </w:pPr>
      <w:rPr>
        <w:rFonts w:cs="Times New Roman"/>
      </w:rPr>
    </w:lvl>
    <w:lvl w:ilvl="8" w:tplc="300A001B" w:tentative="1">
      <w:start w:val="1"/>
      <w:numFmt w:val="lowerRoman"/>
      <w:lvlText w:val="%9."/>
      <w:lvlJc w:val="right"/>
      <w:pPr>
        <w:ind w:left="7538" w:hanging="180"/>
      </w:pPr>
      <w:rPr>
        <w:rFonts w:cs="Times New Roman"/>
      </w:rPr>
    </w:lvl>
  </w:abstractNum>
  <w:abstractNum w:abstractNumId="35">
    <w:nsid w:val="3E3533D2"/>
    <w:multiLevelType w:val="hybridMultilevel"/>
    <w:tmpl w:val="9DD46A58"/>
    <w:lvl w:ilvl="0" w:tplc="F3E071C0">
      <w:start w:val="1"/>
      <w:numFmt w:val="bullet"/>
      <w:lvlText w:val="□"/>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300A0009">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41DF4EAF"/>
    <w:multiLevelType w:val="hybridMultilevel"/>
    <w:tmpl w:val="8F9E486E"/>
    <w:lvl w:ilvl="0" w:tplc="0C0A000D">
      <w:start w:val="1"/>
      <w:numFmt w:val="bullet"/>
      <w:lvlText w:val=""/>
      <w:lvlJc w:val="left"/>
      <w:pPr>
        <w:ind w:left="1778" w:hanging="360"/>
      </w:pPr>
      <w:rPr>
        <w:rFonts w:ascii="Wingdings" w:hAnsi="Wingdings" w:hint="default"/>
      </w:rPr>
    </w:lvl>
    <w:lvl w:ilvl="1" w:tplc="0C0A0003" w:tentative="1">
      <w:start w:val="1"/>
      <w:numFmt w:val="bullet"/>
      <w:lvlText w:val="o"/>
      <w:lvlJc w:val="left"/>
      <w:pPr>
        <w:ind w:left="2498" w:hanging="360"/>
      </w:pPr>
      <w:rPr>
        <w:rFonts w:ascii="Courier New" w:hAnsi="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37">
    <w:nsid w:val="42243380"/>
    <w:multiLevelType w:val="multilevel"/>
    <w:tmpl w:val="6A7A35BA"/>
    <w:lvl w:ilvl="0">
      <w:start w:val="1"/>
      <w:numFmt w:val="decimal"/>
      <w:lvlText w:val="%1."/>
      <w:lvlJc w:val="left"/>
      <w:pPr>
        <w:tabs>
          <w:tab w:val="num" w:pos="360"/>
        </w:tabs>
        <w:ind w:left="360" w:hanging="360"/>
      </w:pPr>
      <w:rPr>
        <w:rFonts w:cs="Times New Roman" w:hint="default"/>
      </w:rPr>
    </w:lvl>
    <w:lvl w:ilvl="1">
      <w:start w:val="1"/>
      <w:numFmt w:val="decimal"/>
      <w:lvlText w:val="%1.%2   "/>
      <w:lvlJc w:val="left"/>
      <w:pPr>
        <w:tabs>
          <w:tab w:val="num" w:pos="792"/>
        </w:tabs>
        <w:ind w:left="792" w:hanging="432"/>
      </w:pPr>
      <w:rPr>
        <w:rFonts w:cs="Times New Roman" w:hint="default"/>
      </w:rPr>
    </w:lvl>
    <w:lvl w:ilvl="2">
      <w:start w:val="1"/>
      <w:numFmt w:val="decimal"/>
      <w:lvlText w:val="%1.%2.%3."/>
      <w:lvlJc w:val="left"/>
      <w:pPr>
        <w:tabs>
          <w:tab w:val="num" w:pos="1928"/>
        </w:tabs>
        <w:ind w:left="2268" w:hanging="1548"/>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8">
    <w:nsid w:val="493C3C24"/>
    <w:multiLevelType w:val="hybridMultilevel"/>
    <w:tmpl w:val="FF3083A4"/>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9">
    <w:nsid w:val="49C85019"/>
    <w:multiLevelType w:val="hybridMultilevel"/>
    <w:tmpl w:val="4CDE6FD4"/>
    <w:lvl w:ilvl="0" w:tplc="0C0A0017">
      <w:start w:val="1"/>
      <w:numFmt w:val="lowerLetter"/>
      <w:lvlText w:val="%1)"/>
      <w:lvlJc w:val="left"/>
      <w:pPr>
        <w:tabs>
          <w:tab w:val="num" w:pos="1069"/>
        </w:tabs>
        <w:ind w:left="1069" w:hanging="360"/>
      </w:pPr>
      <w:rPr>
        <w:rFonts w:cs="Times New Roman"/>
      </w:rPr>
    </w:lvl>
    <w:lvl w:ilvl="1" w:tplc="0C0A0019" w:tentative="1">
      <w:start w:val="1"/>
      <w:numFmt w:val="lowerLetter"/>
      <w:lvlText w:val="%2."/>
      <w:lvlJc w:val="left"/>
      <w:pPr>
        <w:tabs>
          <w:tab w:val="num" w:pos="1789"/>
        </w:tabs>
        <w:ind w:left="1789" w:hanging="360"/>
      </w:pPr>
      <w:rPr>
        <w:rFonts w:cs="Times New Roman"/>
      </w:rPr>
    </w:lvl>
    <w:lvl w:ilvl="2" w:tplc="0C0A001B" w:tentative="1">
      <w:start w:val="1"/>
      <w:numFmt w:val="lowerRoman"/>
      <w:lvlText w:val="%3."/>
      <w:lvlJc w:val="right"/>
      <w:pPr>
        <w:tabs>
          <w:tab w:val="num" w:pos="2509"/>
        </w:tabs>
        <w:ind w:left="2509" w:hanging="180"/>
      </w:pPr>
      <w:rPr>
        <w:rFonts w:cs="Times New Roman"/>
      </w:rPr>
    </w:lvl>
    <w:lvl w:ilvl="3" w:tplc="0C0A000F" w:tentative="1">
      <w:start w:val="1"/>
      <w:numFmt w:val="decimal"/>
      <w:lvlText w:val="%4."/>
      <w:lvlJc w:val="left"/>
      <w:pPr>
        <w:tabs>
          <w:tab w:val="num" w:pos="3229"/>
        </w:tabs>
        <w:ind w:left="3229" w:hanging="360"/>
      </w:pPr>
      <w:rPr>
        <w:rFonts w:cs="Times New Roman"/>
      </w:rPr>
    </w:lvl>
    <w:lvl w:ilvl="4" w:tplc="0C0A0019" w:tentative="1">
      <w:start w:val="1"/>
      <w:numFmt w:val="lowerLetter"/>
      <w:lvlText w:val="%5."/>
      <w:lvlJc w:val="left"/>
      <w:pPr>
        <w:tabs>
          <w:tab w:val="num" w:pos="3949"/>
        </w:tabs>
        <w:ind w:left="3949" w:hanging="360"/>
      </w:pPr>
      <w:rPr>
        <w:rFonts w:cs="Times New Roman"/>
      </w:rPr>
    </w:lvl>
    <w:lvl w:ilvl="5" w:tplc="0C0A001B" w:tentative="1">
      <w:start w:val="1"/>
      <w:numFmt w:val="lowerRoman"/>
      <w:lvlText w:val="%6."/>
      <w:lvlJc w:val="right"/>
      <w:pPr>
        <w:tabs>
          <w:tab w:val="num" w:pos="4669"/>
        </w:tabs>
        <w:ind w:left="4669" w:hanging="180"/>
      </w:pPr>
      <w:rPr>
        <w:rFonts w:cs="Times New Roman"/>
      </w:rPr>
    </w:lvl>
    <w:lvl w:ilvl="6" w:tplc="0C0A000F" w:tentative="1">
      <w:start w:val="1"/>
      <w:numFmt w:val="decimal"/>
      <w:lvlText w:val="%7."/>
      <w:lvlJc w:val="left"/>
      <w:pPr>
        <w:tabs>
          <w:tab w:val="num" w:pos="5389"/>
        </w:tabs>
        <w:ind w:left="5389" w:hanging="360"/>
      </w:pPr>
      <w:rPr>
        <w:rFonts w:cs="Times New Roman"/>
      </w:rPr>
    </w:lvl>
    <w:lvl w:ilvl="7" w:tplc="0C0A0019" w:tentative="1">
      <w:start w:val="1"/>
      <w:numFmt w:val="lowerLetter"/>
      <w:lvlText w:val="%8."/>
      <w:lvlJc w:val="left"/>
      <w:pPr>
        <w:tabs>
          <w:tab w:val="num" w:pos="6109"/>
        </w:tabs>
        <w:ind w:left="6109" w:hanging="360"/>
      </w:pPr>
      <w:rPr>
        <w:rFonts w:cs="Times New Roman"/>
      </w:rPr>
    </w:lvl>
    <w:lvl w:ilvl="8" w:tplc="0C0A001B" w:tentative="1">
      <w:start w:val="1"/>
      <w:numFmt w:val="lowerRoman"/>
      <w:lvlText w:val="%9."/>
      <w:lvlJc w:val="right"/>
      <w:pPr>
        <w:tabs>
          <w:tab w:val="num" w:pos="6829"/>
        </w:tabs>
        <w:ind w:left="6829" w:hanging="180"/>
      </w:pPr>
      <w:rPr>
        <w:rFonts w:cs="Times New Roman"/>
      </w:rPr>
    </w:lvl>
  </w:abstractNum>
  <w:abstractNum w:abstractNumId="40">
    <w:nsid w:val="4AAC6599"/>
    <w:multiLevelType w:val="hybridMultilevel"/>
    <w:tmpl w:val="BA6A074A"/>
    <w:lvl w:ilvl="0" w:tplc="0C0A000F">
      <w:start w:val="1"/>
      <w:numFmt w:val="decimal"/>
      <w:lvlText w:val="%1."/>
      <w:lvlJc w:val="left"/>
      <w:pPr>
        <w:ind w:left="1778" w:hanging="360"/>
      </w:pPr>
      <w:rPr>
        <w:rFonts w:cs="Times New Roman"/>
      </w:rPr>
    </w:lvl>
    <w:lvl w:ilvl="1" w:tplc="0C0A0019" w:tentative="1">
      <w:start w:val="1"/>
      <w:numFmt w:val="lowerLetter"/>
      <w:lvlText w:val="%2."/>
      <w:lvlJc w:val="left"/>
      <w:pPr>
        <w:ind w:left="2498" w:hanging="360"/>
      </w:pPr>
      <w:rPr>
        <w:rFonts w:cs="Times New Roman"/>
      </w:rPr>
    </w:lvl>
    <w:lvl w:ilvl="2" w:tplc="0C0A001B" w:tentative="1">
      <w:start w:val="1"/>
      <w:numFmt w:val="lowerRoman"/>
      <w:lvlText w:val="%3."/>
      <w:lvlJc w:val="right"/>
      <w:pPr>
        <w:ind w:left="3218" w:hanging="180"/>
      </w:pPr>
      <w:rPr>
        <w:rFonts w:cs="Times New Roman"/>
      </w:rPr>
    </w:lvl>
    <w:lvl w:ilvl="3" w:tplc="0C0A000F" w:tentative="1">
      <w:start w:val="1"/>
      <w:numFmt w:val="decimal"/>
      <w:lvlText w:val="%4."/>
      <w:lvlJc w:val="left"/>
      <w:pPr>
        <w:ind w:left="3938" w:hanging="360"/>
      </w:pPr>
      <w:rPr>
        <w:rFonts w:cs="Times New Roman"/>
      </w:rPr>
    </w:lvl>
    <w:lvl w:ilvl="4" w:tplc="0C0A0019" w:tentative="1">
      <w:start w:val="1"/>
      <w:numFmt w:val="lowerLetter"/>
      <w:lvlText w:val="%5."/>
      <w:lvlJc w:val="left"/>
      <w:pPr>
        <w:ind w:left="4658" w:hanging="360"/>
      </w:pPr>
      <w:rPr>
        <w:rFonts w:cs="Times New Roman"/>
      </w:rPr>
    </w:lvl>
    <w:lvl w:ilvl="5" w:tplc="0C0A001B" w:tentative="1">
      <w:start w:val="1"/>
      <w:numFmt w:val="lowerRoman"/>
      <w:lvlText w:val="%6."/>
      <w:lvlJc w:val="right"/>
      <w:pPr>
        <w:ind w:left="5378" w:hanging="180"/>
      </w:pPr>
      <w:rPr>
        <w:rFonts w:cs="Times New Roman"/>
      </w:rPr>
    </w:lvl>
    <w:lvl w:ilvl="6" w:tplc="0C0A000F" w:tentative="1">
      <w:start w:val="1"/>
      <w:numFmt w:val="decimal"/>
      <w:lvlText w:val="%7."/>
      <w:lvlJc w:val="left"/>
      <w:pPr>
        <w:ind w:left="6098" w:hanging="360"/>
      </w:pPr>
      <w:rPr>
        <w:rFonts w:cs="Times New Roman"/>
      </w:rPr>
    </w:lvl>
    <w:lvl w:ilvl="7" w:tplc="0C0A0019" w:tentative="1">
      <w:start w:val="1"/>
      <w:numFmt w:val="lowerLetter"/>
      <w:lvlText w:val="%8."/>
      <w:lvlJc w:val="left"/>
      <w:pPr>
        <w:ind w:left="6818" w:hanging="360"/>
      </w:pPr>
      <w:rPr>
        <w:rFonts w:cs="Times New Roman"/>
      </w:rPr>
    </w:lvl>
    <w:lvl w:ilvl="8" w:tplc="0C0A001B" w:tentative="1">
      <w:start w:val="1"/>
      <w:numFmt w:val="lowerRoman"/>
      <w:lvlText w:val="%9."/>
      <w:lvlJc w:val="right"/>
      <w:pPr>
        <w:ind w:left="7538" w:hanging="180"/>
      </w:pPr>
      <w:rPr>
        <w:rFonts w:cs="Times New Roman"/>
      </w:rPr>
    </w:lvl>
  </w:abstractNum>
  <w:abstractNum w:abstractNumId="41">
    <w:nsid w:val="4E4979F7"/>
    <w:multiLevelType w:val="hybridMultilevel"/>
    <w:tmpl w:val="7EA85DE6"/>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4F6C39EE"/>
    <w:multiLevelType w:val="hybridMultilevel"/>
    <w:tmpl w:val="DC369CB2"/>
    <w:lvl w:ilvl="0" w:tplc="BE6E10C4">
      <w:start w:val="1"/>
      <w:numFmt w:val="decimal"/>
      <w:lvlText w:val="%1."/>
      <w:lvlJc w:val="left"/>
      <w:pPr>
        <w:ind w:left="1778" w:hanging="360"/>
      </w:pPr>
      <w:rPr>
        <w:rFonts w:cs="Times New Roman" w:hint="default"/>
        <w:b/>
      </w:rPr>
    </w:lvl>
    <w:lvl w:ilvl="1" w:tplc="300A0019" w:tentative="1">
      <w:start w:val="1"/>
      <w:numFmt w:val="lowerLetter"/>
      <w:lvlText w:val="%2."/>
      <w:lvlJc w:val="left"/>
      <w:pPr>
        <w:ind w:left="2498" w:hanging="360"/>
      </w:pPr>
      <w:rPr>
        <w:rFonts w:cs="Times New Roman"/>
      </w:rPr>
    </w:lvl>
    <w:lvl w:ilvl="2" w:tplc="300A001B" w:tentative="1">
      <w:start w:val="1"/>
      <w:numFmt w:val="lowerRoman"/>
      <w:lvlText w:val="%3."/>
      <w:lvlJc w:val="right"/>
      <w:pPr>
        <w:ind w:left="3218" w:hanging="180"/>
      </w:pPr>
      <w:rPr>
        <w:rFonts w:cs="Times New Roman"/>
      </w:rPr>
    </w:lvl>
    <w:lvl w:ilvl="3" w:tplc="300A000F" w:tentative="1">
      <w:start w:val="1"/>
      <w:numFmt w:val="decimal"/>
      <w:lvlText w:val="%4."/>
      <w:lvlJc w:val="left"/>
      <w:pPr>
        <w:ind w:left="3938" w:hanging="360"/>
      </w:pPr>
      <w:rPr>
        <w:rFonts w:cs="Times New Roman"/>
      </w:rPr>
    </w:lvl>
    <w:lvl w:ilvl="4" w:tplc="300A0019" w:tentative="1">
      <w:start w:val="1"/>
      <w:numFmt w:val="lowerLetter"/>
      <w:lvlText w:val="%5."/>
      <w:lvlJc w:val="left"/>
      <w:pPr>
        <w:ind w:left="4658" w:hanging="360"/>
      </w:pPr>
      <w:rPr>
        <w:rFonts w:cs="Times New Roman"/>
      </w:rPr>
    </w:lvl>
    <w:lvl w:ilvl="5" w:tplc="300A001B" w:tentative="1">
      <w:start w:val="1"/>
      <w:numFmt w:val="lowerRoman"/>
      <w:lvlText w:val="%6."/>
      <w:lvlJc w:val="right"/>
      <w:pPr>
        <w:ind w:left="5378" w:hanging="180"/>
      </w:pPr>
      <w:rPr>
        <w:rFonts w:cs="Times New Roman"/>
      </w:rPr>
    </w:lvl>
    <w:lvl w:ilvl="6" w:tplc="300A000F" w:tentative="1">
      <w:start w:val="1"/>
      <w:numFmt w:val="decimal"/>
      <w:lvlText w:val="%7."/>
      <w:lvlJc w:val="left"/>
      <w:pPr>
        <w:ind w:left="6098" w:hanging="360"/>
      </w:pPr>
      <w:rPr>
        <w:rFonts w:cs="Times New Roman"/>
      </w:rPr>
    </w:lvl>
    <w:lvl w:ilvl="7" w:tplc="300A0019" w:tentative="1">
      <w:start w:val="1"/>
      <w:numFmt w:val="lowerLetter"/>
      <w:lvlText w:val="%8."/>
      <w:lvlJc w:val="left"/>
      <w:pPr>
        <w:ind w:left="6818" w:hanging="360"/>
      </w:pPr>
      <w:rPr>
        <w:rFonts w:cs="Times New Roman"/>
      </w:rPr>
    </w:lvl>
    <w:lvl w:ilvl="8" w:tplc="300A001B" w:tentative="1">
      <w:start w:val="1"/>
      <w:numFmt w:val="lowerRoman"/>
      <w:lvlText w:val="%9."/>
      <w:lvlJc w:val="right"/>
      <w:pPr>
        <w:ind w:left="7538" w:hanging="180"/>
      </w:pPr>
      <w:rPr>
        <w:rFonts w:cs="Times New Roman"/>
      </w:rPr>
    </w:lvl>
  </w:abstractNum>
  <w:abstractNum w:abstractNumId="43">
    <w:nsid w:val="4FE00D5C"/>
    <w:multiLevelType w:val="hybridMultilevel"/>
    <w:tmpl w:val="26D8B4F8"/>
    <w:lvl w:ilvl="0" w:tplc="F3E071C0">
      <w:start w:val="1"/>
      <w:numFmt w:val="bullet"/>
      <w:lvlText w:val="□"/>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500B75CA"/>
    <w:multiLevelType w:val="hybridMultilevel"/>
    <w:tmpl w:val="868ABE02"/>
    <w:lvl w:ilvl="0" w:tplc="182C93AA">
      <w:start w:val="1"/>
      <w:numFmt w:val="lowerLetter"/>
      <w:lvlText w:val="%1."/>
      <w:lvlJc w:val="left"/>
      <w:pPr>
        <w:ind w:left="3346" w:hanging="360"/>
      </w:pPr>
      <w:rPr>
        <w:rFonts w:cs="Times New Roman" w:hint="default"/>
      </w:rPr>
    </w:lvl>
    <w:lvl w:ilvl="1" w:tplc="300A0019">
      <w:start w:val="1"/>
      <w:numFmt w:val="lowerLetter"/>
      <w:lvlText w:val="%2."/>
      <w:lvlJc w:val="left"/>
      <w:pPr>
        <w:ind w:left="4066" w:hanging="360"/>
      </w:pPr>
      <w:rPr>
        <w:rFonts w:cs="Times New Roman"/>
      </w:rPr>
    </w:lvl>
    <w:lvl w:ilvl="2" w:tplc="300A001B" w:tentative="1">
      <w:start w:val="1"/>
      <w:numFmt w:val="lowerRoman"/>
      <w:lvlText w:val="%3."/>
      <w:lvlJc w:val="right"/>
      <w:pPr>
        <w:ind w:left="4786" w:hanging="180"/>
      </w:pPr>
      <w:rPr>
        <w:rFonts w:cs="Times New Roman"/>
      </w:rPr>
    </w:lvl>
    <w:lvl w:ilvl="3" w:tplc="300A000F" w:tentative="1">
      <w:start w:val="1"/>
      <w:numFmt w:val="decimal"/>
      <w:lvlText w:val="%4."/>
      <w:lvlJc w:val="left"/>
      <w:pPr>
        <w:ind w:left="5506" w:hanging="360"/>
      </w:pPr>
      <w:rPr>
        <w:rFonts w:cs="Times New Roman"/>
      </w:rPr>
    </w:lvl>
    <w:lvl w:ilvl="4" w:tplc="300A0019" w:tentative="1">
      <w:start w:val="1"/>
      <w:numFmt w:val="lowerLetter"/>
      <w:lvlText w:val="%5."/>
      <w:lvlJc w:val="left"/>
      <w:pPr>
        <w:ind w:left="6226" w:hanging="360"/>
      </w:pPr>
      <w:rPr>
        <w:rFonts w:cs="Times New Roman"/>
      </w:rPr>
    </w:lvl>
    <w:lvl w:ilvl="5" w:tplc="300A001B" w:tentative="1">
      <w:start w:val="1"/>
      <w:numFmt w:val="lowerRoman"/>
      <w:lvlText w:val="%6."/>
      <w:lvlJc w:val="right"/>
      <w:pPr>
        <w:ind w:left="6946" w:hanging="180"/>
      </w:pPr>
      <w:rPr>
        <w:rFonts w:cs="Times New Roman"/>
      </w:rPr>
    </w:lvl>
    <w:lvl w:ilvl="6" w:tplc="300A000F" w:tentative="1">
      <w:start w:val="1"/>
      <w:numFmt w:val="decimal"/>
      <w:lvlText w:val="%7."/>
      <w:lvlJc w:val="left"/>
      <w:pPr>
        <w:ind w:left="7666" w:hanging="360"/>
      </w:pPr>
      <w:rPr>
        <w:rFonts w:cs="Times New Roman"/>
      </w:rPr>
    </w:lvl>
    <w:lvl w:ilvl="7" w:tplc="300A0019" w:tentative="1">
      <w:start w:val="1"/>
      <w:numFmt w:val="lowerLetter"/>
      <w:lvlText w:val="%8."/>
      <w:lvlJc w:val="left"/>
      <w:pPr>
        <w:ind w:left="8386" w:hanging="360"/>
      </w:pPr>
      <w:rPr>
        <w:rFonts w:cs="Times New Roman"/>
      </w:rPr>
    </w:lvl>
    <w:lvl w:ilvl="8" w:tplc="300A001B" w:tentative="1">
      <w:start w:val="1"/>
      <w:numFmt w:val="lowerRoman"/>
      <w:lvlText w:val="%9."/>
      <w:lvlJc w:val="right"/>
      <w:pPr>
        <w:ind w:left="9106" w:hanging="180"/>
      </w:pPr>
      <w:rPr>
        <w:rFonts w:cs="Times New Roman"/>
      </w:rPr>
    </w:lvl>
  </w:abstractNum>
  <w:abstractNum w:abstractNumId="45">
    <w:nsid w:val="50C14DB8"/>
    <w:multiLevelType w:val="hybridMultilevel"/>
    <w:tmpl w:val="BC908920"/>
    <w:lvl w:ilvl="0" w:tplc="0C0A000D">
      <w:start w:val="1"/>
      <w:numFmt w:val="bullet"/>
      <w:lvlText w:val=""/>
      <w:lvlJc w:val="left"/>
      <w:pPr>
        <w:ind w:left="1778" w:hanging="360"/>
      </w:pPr>
      <w:rPr>
        <w:rFonts w:ascii="Wingdings" w:hAnsi="Wingdings" w:hint="default"/>
      </w:rPr>
    </w:lvl>
    <w:lvl w:ilvl="1" w:tplc="0C0A0003" w:tentative="1">
      <w:start w:val="1"/>
      <w:numFmt w:val="bullet"/>
      <w:lvlText w:val="o"/>
      <w:lvlJc w:val="left"/>
      <w:pPr>
        <w:ind w:left="2498" w:hanging="360"/>
      </w:pPr>
      <w:rPr>
        <w:rFonts w:ascii="Courier New" w:hAnsi="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46">
    <w:nsid w:val="567A5A6D"/>
    <w:multiLevelType w:val="hybridMultilevel"/>
    <w:tmpl w:val="F894F7CE"/>
    <w:lvl w:ilvl="0" w:tplc="5F56DB78">
      <w:start w:val="1"/>
      <w:numFmt w:val="bullet"/>
      <w:lvlText w:val=""/>
      <w:lvlJc w:val="left"/>
      <w:pPr>
        <w:tabs>
          <w:tab w:val="num" w:pos="720"/>
        </w:tabs>
        <w:ind w:left="720" w:hanging="360"/>
      </w:pPr>
      <w:rPr>
        <w:rFonts w:ascii="Wingdings" w:hAnsi="Wingdings" w:hint="default"/>
        <w:lang w:val="es-EC"/>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nsid w:val="57686A66"/>
    <w:multiLevelType w:val="multilevel"/>
    <w:tmpl w:val="5EB83E94"/>
    <w:lvl w:ilvl="0">
      <w:start w:val="1"/>
      <w:numFmt w:val="decimal"/>
      <w:lvlText w:val="%1."/>
      <w:lvlJc w:val="left"/>
      <w:pPr>
        <w:ind w:left="1069" w:hanging="360"/>
      </w:pPr>
      <w:rPr>
        <w:rFonts w:cs="Times New Roman"/>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8">
    <w:nsid w:val="5AFC4A9A"/>
    <w:multiLevelType w:val="multilevel"/>
    <w:tmpl w:val="2A625CCA"/>
    <w:lvl w:ilvl="0">
      <w:start w:val="1"/>
      <w:numFmt w:val="decimal"/>
      <w:lvlText w:val="%1."/>
      <w:lvlJc w:val="left"/>
      <w:pPr>
        <w:tabs>
          <w:tab w:val="num" w:pos="360"/>
        </w:tabs>
        <w:ind w:left="360" w:hanging="360"/>
      </w:pPr>
      <w:rPr>
        <w:rFonts w:cs="Times New Roman" w:hint="default"/>
      </w:rPr>
    </w:lvl>
    <w:lvl w:ilvl="1">
      <w:start w:val="1"/>
      <w:numFmt w:val="decimal"/>
      <w:lvlText w:val="%1.%2   "/>
      <w:lvlJc w:val="left"/>
      <w:pPr>
        <w:tabs>
          <w:tab w:val="num" w:pos="792"/>
        </w:tabs>
        <w:ind w:left="792" w:hanging="432"/>
      </w:pPr>
      <w:rPr>
        <w:rFonts w:cs="Times New Roman" w:hint="default"/>
      </w:rPr>
    </w:lvl>
    <w:lvl w:ilvl="2">
      <w:start w:val="1"/>
      <w:numFmt w:val="decimal"/>
      <w:lvlText w:val="%1.%2.%3."/>
      <w:lvlJc w:val="left"/>
      <w:pPr>
        <w:tabs>
          <w:tab w:val="num" w:pos="1928"/>
        </w:tabs>
        <w:ind w:left="2268" w:hanging="1548"/>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9">
    <w:nsid w:val="61554E66"/>
    <w:multiLevelType w:val="hybridMultilevel"/>
    <w:tmpl w:val="A8A66872"/>
    <w:lvl w:ilvl="0" w:tplc="240A000D">
      <w:start w:val="1"/>
      <w:numFmt w:val="bullet"/>
      <w:lvlText w:val=""/>
      <w:lvlJc w:val="left"/>
      <w:pPr>
        <w:ind w:left="1069" w:hanging="360"/>
      </w:pPr>
      <w:rPr>
        <w:rFonts w:ascii="Wingdings" w:hAnsi="Wingdings" w:hint="default"/>
      </w:rPr>
    </w:lvl>
    <w:lvl w:ilvl="1" w:tplc="240A0003" w:tentative="1">
      <w:start w:val="1"/>
      <w:numFmt w:val="bullet"/>
      <w:lvlText w:val="o"/>
      <w:lvlJc w:val="left"/>
      <w:pPr>
        <w:ind w:left="1789" w:hanging="360"/>
      </w:pPr>
      <w:rPr>
        <w:rFonts w:ascii="Courier New" w:hAnsi="Courier New" w:hint="default"/>
      </w:rPr>
    </w:lvl>
    <w:lvl w:ilvl="2" w:tplc="240A0005" w:tentative="1">
      <w:start w:val="1"/>
      <w:numFmt w:val="bullet"/>
      <w:lvlText w:val=""/>
      <w:lvlJc w:val="left"/>
      <w:pPr>
        <w:ind w:left="2509" w:hanging="360"/>
      </w:pPr>
      <w:rPr>
        <w:rFonts w:ascii="Wingdings" w:hAnsi="Wingdings" w:hint="default"/>
      </w:rPr>
    </w:lvl>
    <w:lvl w:ilvl="3" w:tplc="240A0001" w:tentative="1">
      <w:start w:val="1"/>
      <w:numFmt w:val="bullet"/>
      <w:lvlText w:val=""/>
      <w:lvlJc w:val="left"/>
      <w:pPr>
        <w:ind w:left="3229" w:hanging="360"/>
      </w:pPr>
      <w:rPr>
        <w:rFonts w:ascii="Symbol" w:hAnsi="Symbol" w:hint="default"/>
      </w:rPr>
    </w:lvl>
    <w:lvl w:ilvl="4" w:tplc="240A0003" w:tentative="1">
      <w:start w:val="1"/>
      <w:numFmt w:val="bullet"/>
      <w:lvlText w:val="o"/>
      <w:lvlJc w:val="left"/>
      <w:pPr>
        <w:ind w:left="3949" w:hanging="360"/>
      </w:pPr>
      <w:rPr>
        <w:rFonts w:ascii="Courier New" w:hAnsi="Courier New" w:hint="default"/>
      </w:rPr>
    </w:lvl>
    <w:lvl w:ilvl="5" w:tplc="240A0005" w:tentative="1">
      <w:start w:val="1"/>
      <w:numFmt w:val="bullet"/>
      <w:lvlText w:val=""/>
      <w:lvlJc w:val="left"/>
      <w:pPr>
        <w:ind w:left="4669" w:hanging="360"/>
      </w:pPr>
      <w:rPr>
        <w:rFonts w:ascii="Wingdings" w:hAnsi="Wingdings" w:hint="default"/>
      </w:rPr>
    </w:lvl>
    <w:lvl w:ilvl="6" w:tplc="240A0001" w:tentative="1">
      <w:start w:val="1"/>
      <w:numFmt w:val="bullet"/>
      <w:lvlText w:val=""/>
      <w:lvlJc w:val="left"/>
      <w:pPr>
        <w:ind w:left="5389" w:hanging="360"/>
      </w:pPr>
      <w:rPr>
        <w:rFonts w:ascii="Symbol" w:hAnsi="Symbol" w:hint="default"/>
      </w:rPr>
    </w:lvl>
    <w:lvl w:ilvl="7" w:tplc="240A0003" w:tentative="1">
      <w:start w:val="1"/>
      <w:numFmt w:val="bullet"/>
      <w:lvlText w:val="o"/>
      <w:lvlJc w:val="left"/>
      <w:pPr>
        <w:ind w:left="6109" w:hanging="360"/>
      </w:pPr>
      <w:rPr>
        <w:rFonts w:ascii="Courier New" w:hAnsi="Courier New" w:hint="default"/>
      </w:rPr>
    </w:lvl>
    <w:lvl w:ilvl="8" w:tplc="240A0005" w:tentative="1">
      <w:start w:val="1"/>
      <w:numFmt w:val="bullet"/>
      <w:lvlText w:val=""/>
      <w:lvlJc w:val="left"/>
      <w:pPr>
        <w:ind w:left="6829" w:hanging="360"/>
      </w:pPr>
      <w:rPr>
        <w:rFonts w:ascii="Wingdings" w:hAnsi="Wingdings" w:hint="default"/>
      </w:rPr>
    </w:lvl>
  </w:abstractNum>
  <w:abstractNum w:abstractNumId="50">
    <w:nsid w:val="66615284"/>
    <w:multiLevelType w:val="hybridMultilevel"/>
    <w:tmpl w:val="260E59F0"/>
    <w:lvl w:ilvl="0" w:tplc="0374E830">
      <w:start w:val="1"/>
      <w:numFmt w:val="decimal"/>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1">
    <w:nsid w:val="68403049"/>
    <w:multiLevelType w:val="hybridMultilevel"/>
    <w:tmpl w:val="2E4A1F22"/>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52">
    <w:nsid w:val="68432734"/>
    <w:multiLevelType w:val="hybridMultilevel"/>
    <w:tmpl w:val="62327E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6A480B7C"/>
    <w:multiLevelType w:val="hybridMultilevel"/>
    <w:tmpl w:val="95FA141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4">
    <w:nsid w:val="6BDE6FB0"/>
    <w:multiLevelType w:val="hybridMultilevel"/>
    <w:tmpl w:val="FA54F590"/>
    <w:lvl w:ilvl="0" w:tplc="4886BB6A">
      <w:start w:val="1"/>
      <w:numFmt w:val="bullet"/>
      <w:lvlText w:val=""/>
      <w:lvlJc w:val="left"/>
      <w:pPr>
        <w:ind w:left="1069" w:hanging="360"/>
      </w:pPr>
      <w:rPr>
        <w:rFonts w:ascii="Wingdings" w:hAnsi="Wingdings" w:hint="default"/>
        <w:b w:val="0"/>
      </w:rPr>
    </w:lvl>
    <w:lvl w:ilvl="1" w:tplc="240A0003" w:tentative="1">
      <w:start w:val="1"/>
      <w:numFmt w:val="bullet"/>
      <w:lvlText w:val="o"/>
      <w:lvlJc w:val="left"/>
      <w:pPr>
        <w:ind w:left="1789" w:hanging="360"/>
      </w:pPr>
      <w:rPr>
        <w:rFonts w:ascii="Courier New" w:hAnsi="Courier New" w:hint="default"/>
      </w:rPr>
    </w:lvl>
    <w:lvl w:ilvl="2" w:tplc="240A0005" w:tentative="1">
      <w:start w:val="1"/>
      <w:numFmt w:val="bullet"/>
      <w:lvlText w:val=""/>
      <w:lvlJc w:val="left"/>
      <w:pPr>
        <w:ind w:left="2509" w:hanging="360"/>
      </w:pPr>
      <w:rPr>
        <w:rFonts w:ascii="Wingdings" w:hAnsi="Wingdings" w:hint="default"/>
      </w:rPr>
    </w:lvl>
    <w:lvl w:ilvl="3" w:tplc="240A0001" w:tentative="1">
      <w:start w:val="1"/>
      <w:numFmt w:val="bullet"/>
      <w:lvlText w:val=""/>
      <w:lvlJc w:val="left"/>
      <w:pPr>
        <w:ind w:left="3229" w:hanging="360"/>
      </w:pPr>
      <w:rPr>
        <w:rFonts w:ascii="Symbol" w:hAnsi="Symbol" w:hint="default"/>
      </w:rPr>
    </w:lvl>
    <w:lvl w:ilvl="4" w:tplc="240A0003" w:tentative="1">
      <w:start w:val="1"/>
      <w:numFmt w:val="bullet"/>
      <w:lvlText w:val="o"/>
      <w:lvlJc w:val="left"/>
      <w:pPr>
        <w:ind w:left="3949" w:hanging="360"/>
      </w:pPr>
      <w:rPr>
        <w:rFonts w:ascii="Courier New" w:hAnsi="Courier New" w:hint="default"/>
      </w:rPr>
    </w:lvl>
    <w:lvl w:ilvl="5" w:tplc="240A0005" w:tentative="1">
      <w:start w:val="1"/>
      <w:numFmt w:val="bullet"/>
      <w:lvlText w:val=""/>
      <w:lvlJc w:val="left"/>
      <w:pPr>
        <w:ind w:left="4669" w:hanging="360"/>
      </w:pPr>
      <w:rPr>
        <w:rFonts w:ascii="Wingdings" w:hAnsi="Wingdings" w:hint="default"/>
      </w:rPr>
    </w:lvl>
    <w:lvl w:ilvl="6" w:tplc="240A0001" w:tentative="1">
      <w:start w:val="1"/>
      <w:numFmt w:val="bullet"/>
      <w:lvlText w:val=""/>
      <w:lvlJc w:val="left"/>
      <w:pPr>
        <w:ind w:left="5389" w:hanging="360"/>
      </w:pPr>
      <w:rPr>
        <w:rFonts w:ascii="Symbol" w:hAnsi="Symbol" w:hint="default"/>
      </w:rPr>
    </w:lvl>
    <w:lvl w:ilvl="7" w:tplc="240A0003" w:tentative="1">
      <w:start w:val="1"/>
      <w:numFmt w:val="bullet"/>
      <w:lvlText w:val="o"/>
      <w:lvlJc w:val="left"/>
      <w:pPr>
        <w:ind w:left="6109" w:hanging="360"/>
      </w:pPr>
      <w:rPr>
        <w:rFonts w:ascii="Courier New" w:hAnsi="Courier New" w:hint="default"/>
      </w:rPr>
    </w:lvl>
    <w:lvl w:ilvl="8" w:tplc="240A0005" w:tentative="1">
      <w:start w:val="1"/>
      <w:numFmt w:val="bullet"/>
      <w:lvlText w:val=""/>
      <w:lvlJc w:val="left"/>
      <w:pPr>
        <w:ind w:left="6829" w:hanging="360"/>
      </w:pPr>
      <w:rPr>
        <w:rFonts w:ascii="Wingdings" w:hAnsi="Wingdings" w:hint="default"/>
      </w:rPr>
    </w:lvl>
  </w:abstractNum>
  <w:abstractNum w:abstractNumId="55">
    <w:nsid w:val="6CCC2587"/>
    <w:multiLevelType w:val="hybridMultilevel"/>
    <w:tmpl w:val="F06058A4"/>
    <w:lvl w:ilvl="0" w:tplc="F3E071C0">
      <w:start w:val="1"/>
      <w:numFmt w:val="bullet"/>
      <w:lvlText w:val="□"/>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300A0009">
      <w:start w:val="1"/>
      <w:numFmt w:val="bullet"/>
      <w:lvlText w:val=""/>
      <w:lvlJc w:val="left"/>
      <w:pPr>
        <w:tabs>
          <w:tab w:val="num" w:pos="2880"/>
        </w:tabs>
        <w:ind w:left="2880" w:hanging="360"/>
      </w:pPr>
      <w:rPr>
        <w:rFonts w:ascii="Wingdings" w:hAnsi="Wingdings"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nsid w:val="6D7024EF"/>
    <w:multiLevelType w:val="hybridMultilevel"/>
    <w:tmpl w:val="3FA89754"/>
    <w:lvl w:ilvl="0" w:tplc="F3E071C0">
      <w:start w:val="1"/>
      <w:numFmt w:val="bullet"/>
      <w:lvlText w:val="□"/>
      <w:lvlJc w:val="left"/>
      <w:pPr>
        <w:tabs>
          <w:tab w:val="num" w:pos="720"/>
        </w:tabs>
        <w:ind w:left="720" w:hanging="360"/>
      </w:pPr>
      <w:rPr>
        <w:rFonts w:ascii="Courier New" w:hAnsi="Courier New" w:hint="default"/>
      </w:rPr>
    </w:lvl>
    <w:lvl w:ilvl="1" w:tplc="300A000D">
      <w:start w:val="1"/>
      <w:numFmt w:val="bullet"/>
      <w:lvlText w:val=""/>
      <w:lvlJc w:val="left"/>
      <w:pPr>
        <w:tabs>
          <w:tab w:val="num" w:pos="1440"/>
        </w:tabs>
        <w:ind w:left="1440" w:hanging="360"/>
      </w:pPr>
      <w:rPr>
        <w:rFonts w:ascii="Wingdings" w:hAnsi="Wingdings"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7">
    <w:nsid w:val="6E3F3277"/>
    <w:multiLevelType w:val="hybridMultilevel"/>
    <w:tmpl w:val="77509A06"/>
    <w:lvl w:ilvl="0" w:tplc="300A0009">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58">
    <w:nsid w:val="72310B21"/>
    <w:multiLevelType w:val="hybridMultilevel"/>
    <w:tmpl w:val="55306EAE"/>
    <w:lvl w:ilvl="0" w:tplc="30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hint="default"/>
      </w:rPr>
    </w:lvl>
    <w:lvl w:ilvl="8" w:tplc="0C0A0005">
      <w:start w:val="1"/>
      <w:numFmt w:val="bullet"/>
      <w:lvlText w:val=""/>
      <w:lvlJc w:val="left"/>
      <w:pPr>
        <w:ind w:left="6480" w:hanging="360"/>
      </w:pPr>
      <w:rPr>
        <w:rFonts w:ascii="Wingdings" w:hAnsi="Wingdings" w:hint="default"/>
      </w:rPr>
    </w:lvl>
  </w:abstractNum>
  <w:abstractNum w:abstractNumId="59">
    <w:nsid w:val="72D51964"/>
    <w:multiLevelType w:val="hybridMultilevel"/>
    <w:tmpl w:val="72DAB83C"/>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0">
    <w:nsid w:val="74203A30"/>
    <w:multiLevelType w:val="hybridMultilevel"/>
    <w:tmpl w:val="1B200784"/>
    <w:lvl w:ilvl="0" w:tplc="300A000D">
      <w:start w:val="1"/>
      <w:numFmt w:val="bullet"/>
      <w:lvlText w:val=""/>
      <w:lvlJc w:val="left"/>
      <w:pPr>
        <w:ind w:left="1778" w:hanging="360"/>
      </w:pPr>
      <w:rPr>
        <w:rFonts w:ascii="Wingdings" w:hAnsi="Wingdings" w:hint="default"/>
      </w:rPr>
    </w:lvl>
    <w:lvl w:ilvl="1" w:tplc="300A0003" w:tentative="1">
      <w:start w:val="1"/>
      <w:numFmt w:val="bullet"/>
      <w:lvlText w:val="o"/>
      <w:lvlJc w:val="left"/>
      <w:pPr>
        <w:ind w:left="2498" w:hanging="360"/>
      </w:pPr>
      <w:rPr>
        <w:rFonts w:ascii="Courier New" w:hAnsi="Courier New" w:hint="default"/>
      </w:rPr>
    </w:lvl>
    <w:lvl w:ilvl="2" w:tplc="300A0005" w:tentative="1">
      <w:start w:val="1"/>
      <w:numFmt w:val="bullet"/>
      <w:lvlText w:val=""/>
      <w:lvlJc w:val="left"/>
      <w:pPr>
        <w:ind w:left="3218" w:hanging="360"/>
      </w:pPr>
      <w:rPr>
        <w:rFonts w:ascii="Wingdings" w:hAnsi="Wingdings" w:hint="default"/>
      </w:rPr>
    </w:lvl>
    <w:lvl w:ilvl="3" w:tplc="300A0001" w:tentative="1">
      <w:start w:val="1"/>
      <w:numFmt w:val="bullet"/>
      <w:lvlText w:val=""/>
      <w:lvlJc w:val="left"/>
      <w:pPr>
        <w:ind w:left="3938" w:hanging="360"/>
      </w:pPr>
      <w:rPr>
        <w:rFonts w:ascii="Symbol" w:hAnsi="Symbol" w:hint="default"/>
      </w:rPr>
    </w:lvl>
    <w:lvl w:ilvl="4" w:tplc="300A0003" w:tentative="1">
      <w:start w:val="1"/>
      <w:numFmt w:val="bullet"/>
      <w:lvlText w:val="o"/>
      <w:lvlJc w:val="left"/>
      <w:pPr>
        <w:ind w:left="4658" w:hanging="360"/>
      </w:pPr>
      <w:rPr>
        <w:rFonts w:ascii="Courier New" w:hAnsi="Courier New" w:hint="default"/>
      </w:rPr>
    </w:lvl>
    <w:lvl w:ilvl="5" w:tplc="300A0005" w:tentative="1">
      <w:start w:val="1"/>
      <w:numFmt w:val="bullet"/>
      <w:lvlText w:val=""/>
      <w:lvlJc w:val="left"/>
      <w:pPr>
        <w:ind w:left="5378" w:hanging="360"/>
      </w:pPr>
      <w:rPr>
        <w:rFonts w:ascii="Wingdings" w:hAnsi="Wingdings" w:hint="default"/>
      </w:rPr>
    </w:lvl>
    <w:lvl w:ilvl="6" w:tplc="300A0001" w:tentative="1">
      <w:start w:val="1"/>
      <w:numFmt w:val="bullet"/>
      <w:lvlText w:val=""/>
      <w:lvlJc w:val="left"/>
      <w:pPr>
        <w:ind w:left="6098" w:hanging="360"/>
      </w:pPr>
      <w:rPr>
        <w:rFonts w:ascii="Symbol" w:hAnsi="Symbol" w:hint="default"/>
      </w:rPr>
    </w:lvl>
    <w:lvl w:ilvl="7" w:tplc="300A0003" w:tentative="1">
      <w:start w:val="1"/>
      <w:numFmt w:val="bullet"/>
      <w:lvlText w:val="o"/>
      <w:lvlJc w:val="left"/>
      <w:pPr>
        <w:ind w:left="6818" w:hanging="360"/>
      </w:pPr>
      <w:rPr>
        <w:rFonts w:ascii="Courier New" w:hAnsi="Courier New" w:hint="default"/>
      </w:rPr>
    </w:lvl>
    <w:lvl w:ilvl="8" w:tplc="300A0005" w:tentative="1">
      <w:start w:val="1"/>
      <w:numFmt w:val="bullet"/>
      <w:lvlText w:val=""/>
      <w:lvlJc w:val="left"/>
      <w:pPr>
        <w:ind w:left="7538" w:hanging="360"/>
      </w:pPr>
      <w:rPr>
        <w:rFonts w:ascii="Wingdings" w:hAnsi="Wingdings" w:hint="default"/>
      </w:rPr>
    </w:lvl>
  </w:abstractNum>
  <w:abstractNum w:abstractNumId="61">
    <w:nsid w:val="756B5FD3"/>
    <w:multiLevelType w:val="hybridMultilevel"/>
    <w:tmpl w:val="AA924C0A"/>
    <w:lvl w:ilvl="0" w:tplc="A44EF0BE">
      <w:start w:val="1"/>
      <w:numFmt w:val="decimal"/>
      <w:lvlText w:val="%1."/>
      <w:lvlJc w:val="left"/>
      <w:pPr>
        <w:tabs>
          <w:tab w:val="num" w:pos="720"/>
        </w:tabs>
        <w:ind w:left="720" w:hanging="360"/>
      </w:pPr>
      <w:rPr>
        <w:rFonts w:cs="Times New Roman" w:hint="default"/>
        <w:b w:val="0"/>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2">
    <w:nsid w:val="776B0A01"/>
    <w:multiLevelType w:val="hybridMultilevel"/>
    <w:tmpl w:val="0F2086B6"/>
    <w:lvl w:ilvl="0" w:tplc="F3E071C0">
      <w:start w:val="1"/>
      <w:numFmt w:val="bullet"/>
      <w:lvlText w:val="□"/>
      <w:lvlJc w:val="left"/>
      <w:pPr>
        <w:tabs>
          <w:tab w:val="num" w:pos="720"/>
        </w:tabs>
        <w:ind w:left="720" w:hanging="360"/>
      </w:pPr>
      <w:rPr>
        <w:rFonts w:ascii="Courier New" w:hAnsi="Courier New" w:hint="default"/>
      </w:rPr>
    </w:lvl>
    <w:lvl w:ilvl="1" w:tplc="300A000D">
      <w:start w:val="1"/>
      <w:numFmt w:val="bullet"/>
      <w:lvlText w:val=""/>
      <w:lvlJc w:val="left"/>
      <w:pPr>
        <w:tabs>
          <w:tab w:val="num" w:pos="1440"/>
        </w:tabs>
        <w:ind w:left="1440" w:hanging="360"/>
      </w:pPr>
      <w:rPr>
        <w:rFonts w:ascii="Wingdings" w:hAnsi="Wingdings"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nsid w:val="793E21F2"/>
    <w:multiLevelType w:val="hybridMultilevel"/>
    <w:tmpl w:val="E81AF2EC"/>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4">
    <w:nsid w:val="7D864845"/>
    <w:multiLevelType w:val="hybridMultilevel"/>
    <w:tmpl w:val="986000C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3"/>
  </w:num>
  <w:num w:numId="2">
    <w:abstractNumId w:val="58"/>
  </w:num>
  <w:num w:numId="3">
    <w:abstractNumId w:val="28"/>
  </w:num>
  <w:num w:numId="4">
    <w:abstractNumId w:val="10"/>
  </w:num>
  <w:num w:numId="5">
    <w:abstractNumId w:val="9"/>
  </w:num>
  <w:num w:numId="6">
    <w:abstractNumId w:val="44"/>
  </w:num>
  <w:num w:numId="7">
    <w:abstractNumId w:val="39"/>
  </w:num>
  <w:num w:numId="8">
    <w:abstractNumId w:val="26"/>
  </w:num>
  <w:num w:numId="9">
    <w:abstractNumId w:val="42"/>
  </w:num>
  <w:num w:numId="10">
    <w:abstractNumId w:val="60"/>
  </w:num>
  <w:num w:numId="11">
    <w:abstractNumId w:val="1"/>
  </w:num>
  <w:num w:numId="12">
    <w:abstractNumId w:val="30"/>
  </w:num>
  <w:num w:numId="13">
    <w:abstractNumId w:val="18"/>
  </w:num>
  <w:num w:numId="14">
    <w:abstractNumId w:val="29"/>
  </w:num>
  <w:num w:numId="15">
    <w:abstractNumId w:val="20"/>
  </w:num>
  <w:num w:numId="16">
    <w:abstractNumId w:val="49"/>
  </w:num>
  <w:num w:numId="17">
    <w:abstractNumId w:val="54"/>
  </w:num>
  <w:num w:numId="18">
    <w:abstractNumId w:val="24"/>
  </w:num>
  <w:num w:numId="19">
    <w:abstractNumId w:val="15"/>
  </w:num>
  <w:num w:numId="20">
    <w:abstractNumId w:val="48"/>
  </w:num>
  <w:num w:numId="21">
    <w:abstractNumId w:val="61"/>
  </w:num>
  <w:num w:numId="22">
    <w:abstractNumId w:val="43"/>
  </w:num>
  <w:num w:numId="23">
    <w:abstractNumId w:val="46"/>
  </w:num>
  <w:num w:numId="24">
    <w:abstractNumId w:val="16"/>
  </w:num>
  <w:num w:numId="25">
    <w:abstractNumId w:val="55"/>
  </w:num>
  <w:num w:numId="26">
    <w:abstractNumId w:val="25"/>
  </w:num>
  <w:num w:numId="27">
    <w:abstractNumId w:val="57"/>
  </w:num>
  <w:num w:numId="28">
    <w:abstractNumId w:val="22"/>
  </w:num>
  <w:num w:numId="29">
    <w:abstractNumId w:val="8"/>
  </w:num>
  <w:num w:numId="30">
    <w:abstractNumId w:val="35"/>
  </w:num>
  <w:num w:numId="31">
    <w:abstractNumId w:val="56"/>
  </w:num>
  <w:num w:numId="32">
    <w:abstractNumId w:val="62"/>
  </w:num>
  <w:num w:numId="33">
    <w:abstractNumId w:val="41"/>
  </w:num>
  <w:num w:numId="34">
    <w:abstractNumId w:val="31"/>
  </w:num>
  <w:num w:numId="35">
    <w:abstractNumId w:val="47"/>
  </w:num>
  <w:num w:numId="36">
    <w:abstractNumId w:val="64"/>
  </w:num>
  <w:num w:numId="37">
    <w:abstractNumId w:val="32"/>
  </w:num>
  <w:num w:numId="38">
    <w:abstractNumId w:val="3"/>
  </w:num>
  <w:num w:numId="39">
    <w:abstractNumId w:val="51"/>
  </w:num>
  <w:num w:numId="40">
    <w:abstractNumId w:val="17"/>
  </w:num>
  <w:num w:numId="41">
    <w:abstractNumId w:val="45"/>
  </w:num>
  <w:num w:numId="42">
    <w:abstractNumId w:val="36"/>
  </w:num>
  <w:num w:numId="43">
    <w:abstractNumId w:val="21"/>
  </w:num>
  <w:num w:numId="44">
    <w:abstractNumId w:val="12"/>
  </w:num>
  <w:num w:numId="45">
    <w:abstractNumId w:val="40"/>
  </w:num>
  <w:num w:numId="46">
    <w:abstractNumId w:val="33"/>
  </w:num>
  <w:num w:numId="47">
    <w:abstractNumId w:val="37"/>
  </w:num>
  <w:num w:numId="48">
    <w:abstractNumId w:val="7"/>
  </w:num>
  <w:num w:numId="49">
    <w:abstractNumId w:val="5"/>
  </w:num>
  <w:num w:numId="50">
    <w:abstractNumId w:val="6"/>
  </w:num>
  <w:num w:numId="51">
    <w:abstractNumId w:val="2"/>
  </w:num>
  <w:num w:numId="52">
    <w:abstractNumId w:val="52"/>
  </w:num>
  <w:num w:numId="53">
    <w:abstractNumId w:val="38"/>
  </w:num>
  <w:num w:numId="54">
    <w:abstractNumId w:val="27"/>
  </w:num>
  <w:num w:numId="55">
    <w:abstractNumId w:val="50"/>
  </w:num>
  <w:num w:numId="56">
    <w:abstractNumId w:val="14"/>
  </w:num>
  <w:num w:numId="57">
    <w:abstractNumId w:val="23"/>
  </w:num>
  <w:num w:numId="58">
    <w:abstractNumId w:val="59"/>
  </w:num>
  <w:num w:numId="59">
    <w:abstractNumId w:val="63"/>
  </w:num>
  <w:num w:numId="60">
    <w:abstractNumId w:val="53"/>
  </w:num>
  <w:num w:numId="61">
    <w:abstractNumId w:val="4"/>
  </w:num>
  <w:num w:numId="62">
    <w:abstractNumId w:val="34"/>
  </w:num>
  <w:num w:numId="63">
    <w:abstractNumId w:val="11"/>
  </w:num>
  <w:num w:numId="64">
    <w:abstractNumId w:val="0"/>
  </w:num>
  <w:num w:numId="65">
    <w:abstractNumId w:val="19"/>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0"/>
  <w:hyphenationZone w:val="425"/>
  <w:drawingGridHorizontalSpacing w:val="12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4758B"/>
    <w:rsid w:val="000000E8"/>
    <w:rsid w:val="00002837"/>
    <w:rsid w:val="00003EC2"/>
    <w:rsid w:val="000114FC"/>
    <w:rsid w:val="0001225E"/>
    <w:rsid w:val="00013882"/>
    <w:rsid w:val="00014253"/>
    <w:rsid w:val="000142D0"/>
    <w:rsid w:val="00015B18"/>
    <w:rsid w:val="00020166"/>
    <w:rsid w:val="000213D6"/>
    <w:rsid w:val="00021F03"/>
    <w:rsid w:val="00021FAE"/>
    <w:rsid w:val="000243BE"/>
    <w:rsid w:val="00024900"/>
    <w:rsid w:val="00025A08"/>
    <w:rsid w:val="00026F23"/>
    <w:rsid w:val="000272C4"/>
    <w:rsid w:val="00027F87"/>
    <w:rsid w:val="00030F0E"/>
    <w:rsid w:val="000310D1"/>
    <w:rsid w:val="0003132E"/>
    <w:rsid w:val="00032008"/>
    <w:rsid w:val="0003402A"/>
    <w:rsid w:val="000349BA"/>
    <w:rsid w:val="00034DC6"/>
    <w:rsid w:val="0004696A"/>
    <w:rsid w:val="00047483"/>
    <w:rsid w:val="00047C5E"/>
    <w:rsid w:val="00050702"/>
    <w:rsid w:val="000507A6"/>
    <w:rsid w:val="00050AF3"/>
    <w:rsid w:val="000531CC"/>
    <w:rsid w:val="000553BE"/>
    <w:rsid w:val="000568B1"/>
    <w:rsid w:val="00056A9E"/>
    <w:rsid w:val="00057B7B"/>
    <w:rsid w:val="00060826"/>
    <w:rsid w:val="000618A9"/>
    <w:rsid w:val="00061E42"/>
    <w:rsid w:val="0006228D"/>
    <w:rsid w:val="0006236C"/>
    <w:rsid w:val="0006328C"/>
    <w:rsid w:val="00063B27"/>
    <w:rsid w:val="00071AFF"/>
    <w:rsid w:val="00072CDF"/>
    <w:rsid w:val="0007339E"/>
    <w:rsid w:val="0007464C"/>
    <w:rsid w:val="00074D5D"/>
    <w:rsid w:val="00075C6C"/>
    <w:rsid w:val="000779C2"/>
    <w:rsid w:val="0008068F"/>
    <w:rsid w:val="000807CB"/>
    <w:rsid w:val="00081EC7"/>
    <w:rsid w:val="0008257F"/>
    <w:rsid w:val="00083005"/>
    <w:rsid w:val="000830DA"/>
    <w:rsid w:val="000834BF"/>
    <w:rsid w:val="000857DE"/>
    <w:rsid w:val="000878A4"/>
    <w:rsid w:val="00087B55"/>
    <w:rsid w:val="0009054C"/>
    <w:rsid w:val="0009104C"/>
    <w:rsid w:val="0009115E"/>
    <w:rsid w:val="00092019"/>
    <w:rsid w:val="000933E6"/>
    <w:rsid w:val="000934EC"/>
    <w:rsid w:val="00093773"/>
    <w:rsid w:val="00093C5B"/>
    <w:rsid w:val="00094DEF"/>
    <w:rsid w:val="000951BA"/>
    <w:rsid w:val="0009716F"/>
    <w:rsid w:val="000A06A9"/>
    <w:rsid w:val="000A25AB"/>
    <w:rsid w:val="000A2D40"/>
    <w:rsid w:val="000A3ACF"/>
    <w:rsid w:val="000A57FC"/>
    <w:rsid w:val="000A6276"/>
    <w:rsid w:val="000A7357"/>
    <w:rsid w:val="000A7705"/>
    <w:rsid w:val="000B0C38"/>
    <w:rsid w:val="000B1F08"/>
    <w:rsid w:val="000B2E3A"/>
    <w:rsid w:val="000B3288"/>
    <w:rsid w:val="000B32F5"/>
    <w:rsid w:val="000B38E4"/>
    <w:rsid w:val="000B508A"/>
    <w:rsid w:val="000B6207"/>
    <w:rsid w:val="000B7A08"/>
    <w:rsid w:val="000B7B65"/>
    <w:rsid w:val="000B7F83"/>
    <w:rsid w:val="000C026C"/>
    <w:rsid w:val="000C0A29"/>
    <w:rsid w:val="000C2443"/>
    <w:rsid w:val="000C32D2"/>
    <w:rsid w:val="000C34B3"/>
    <w:rsid w:val="000C367C"/>
    <w:rsid w:val="000C47C3"/>
    <w:rsid w:val="000C4DD5"/>
    <w:rsid w:val="000C5280"/>
    <w:rsid w:val="000C5A55"/>
    <w:rsid w:val="000C64DE"/>
    <w:rsid w:val="000C7D97"/>
    <w:rsid w:val="000D04C1"/>
    <w:rsid w:val="000D08FA"/>
    <w:rsid w:val="000D15F0"/>
    <w:rsid w:val="000D3485"/>
    <w:rsid w:val="000D3C6E"/>
    <w:rsid w:val="000D43B5"/>
    <w:rsid w:val="000D61E8"/>
    <w:rsid w:val="000D7995"/>
    <w:rsid w:val="000E176F"/>
    <w:rsid w:val="000E1A0C"/>
    <w:rsid w:val="000E20D5"/>
    <w:rsid w:val="000E2795"/>
    <w:rsid w:val="000E287D"/>
    <w:rsid w:val="000E2E68"/>
    <w:rsid w:val="000E354B"/>
    <w:rsid w:val="000E394A"/>
    <w:rsid w:val="000E4612"/>
    <w:rsid w:val="000E4CD8"/>
    <w:rsid w:val="000E6131"/>
    <w:rsid w:val="000F06D9"/>
    <w:rsid w:val="000F0951"/>
    <w:rsid w:val="000F1294"/>
    <w:rsid w:val="000F1384"/>
    <w:rsid w:val="000F1B1E"/>
    <w:rsid w:val="000F2043"/>
    <w:rsid w:val="000F29AD"/>
    <w:rsid w:val="000F36F6"/>
    <w:rsid w:val="000F4E29"/>
    <w:rsid w:val="000F5831"/>
    <w:rsid w:val="000F785B"/>
    <w:rsid w:val="00101575"/>
    <w:rsid w:val="00101DC5"/>
    <w:rsid w:val="0010283D"/>
    <w:rsid w:val="00102B47"/>
    <w:rsid w:val="0010549A"/>
    <w:rsid w:val="00106EAF"/>
    <w:rsid w:val="0011061C"/>
    <w:rsid w:val="0011135B"/>
    <w:rsid w:val="0011242D"/>
    <w:rsid w:val="00114B0A"/>
    <w:rsid w:val="00115411"/>
    <w:rsid w:val="001160AA"/>
    <w:rsid w:val="00116437"/>
    <w:rsid w:val="001217E9"/>
    <w:rsid w:val="00121A4D"/>
    <w:rsid w:val="001226AB"/>
    <w:rsid w:val="00123961"/>
    <w:rsid w:val="001245EF"/>
    <w:rsid w:val="00124B55"/>
    <w:rsid w:val="00124F80"/>
    <w:rsid w:val="001251EE"/>
    <w:rsid w:val="00127083"/>
    <w:rsid w:val="001272C8"/>
    <w:rsid w:val="00127469"/>
    <w:rsid w:val="001277E1"/>
    <w:rsid w:val="001308A9"/>
    <w:rsid w:val="00130B39"/>
    <w:rsid w:val="00131052"/>
    <w:rsid w:val="0013152E"/>
    <w:rsid w:val="00131891"/>
    <w:rsid w:val="001322A3"/>
    <w:rsid w:val="00132989"/>
    <w:rsid w:val="00133A4D"/>
    <w:rsid w:val="00133D68"/>
    <w:rsid w:val="00134B20"/>
    <w:rsid w:val="00135BE7"/>
    <w:rsid w:val="00140D9B"/>
    <w:rsid w:val="00143364"/>
    <w:rsid w:val="0015054E"/>
    <w:rsid w:val="00150DC8"/>
    <w:rsid w:val="001522B5"/>
    <w:rsid w:val="00154D8C"/>
    <w:rsid w:val="00157BC4"/>
    <w:rsid w:val="00157CBE"/>
    <w:rsid w:val="001600E0"/>
    <w:rsid w:val="00160209"/>
    <w:rsid w:val="00161F33"/>
    <w:rsid w:val="00162A0E"/>
    <w:rsid w:val="001651E0"/>
    <w:rsid w:val="001704A1"/>
    <w:rsid w:val="001719AB"/>
    <w:rsid w:val="00171C18"/>
    <w:rsid w:val="00172B1A"/>
    <w:rsid w:val="00173174"/>
    <w:rsid w:val="00173A01"/>
    <w:rsid w:val="00174D10"/>
    <w:rsid w:val="001766FE"/>
    <w:rsid w:val="001809E3"/>
    <w:rsid w:val="001821D7"/>
    <w:rsid w:val="00183322"/>
    <w:rsid w:val="00183799"/>
    <w:rsid w:val="00184049"/>
    <w:rsid w:val="001901CA"/>
    <w:rsid w:val="0019075B"/>
    <w:rsid w:val="00191525"/>
    <w:rsid w:val="00192604"/>
    <w:rsid w:val="00193863"/>
    <w:rsid w:val="00194BEF"/>
    <w:rsid w:val="00194CCA"/>
    <w:rsid w:val="00195B84"/>
    <w:rsid w:val="001962A9"/>
    <w:rsid w:val="001977FC"/>
    <w:rsid w:val="00197FD1"/>
    <w:rsid w:val="001A01FF"/>
    <w:rsid w:val="001A0B4D"/>
    <w:rsid w:val="001A12D2"/>
    <w:rsid w:val="001A19D1"/>
    <w:rsid w:val="001A2B37"/>
    <w:rsid w:val="001A2C66"/>
    <w:rsid w:val="001A5397"/>
    <w:rsid w:val="001A552C"/>
    <w:rsid w:val="001A6747"/>
    <w:rsid w:val="001A6EBE"/>
    <w:rsid w:val="001B1BC3"/>
    <w:rsid w:val="001B3DAA"/>
    <w:rsid w:val="001B3E17"/>
    <w:rsid w:val="001B5BA5"/>
    <w:rsid w:val="001B5D18"/>
    <w:rsid w:val="001B7A3D"/>
    <w:rsid w:val="001C0795"/>
    <w:rsid w:val="001C0BB8"/>
    <w:rsid w:val="001C3CCE"/>
    <w:rsid w:val="001C6F27"/>
    <w:rsid w:val="001D26A4"/>
    <w:rsid w:val="001D26C9"/>
    <w:rsid w:val="001D284B"/>
    <w:rsid w:val="001D330A"/>
    <w:rsid w:val="001D4C2F"/>
    <w:rsid w:val="001D57A1"/>
    <w:rsid w:val="001D5998"/>
    <w:rsid w:val="001D629C"/>
    <w:rsid w:val="001D6C73"/>
    <w:rsid w:val="001D73F3"/>
    <w:rsid w:val="001D77F8"/>
    <w:rsid w:val="001E00E9"/>
    <w:rsid w:val="001E0776"/>
    <w:rsid w:val="001E1010"/>
    <w:rsid w:val="001E143E"/>
    <w:rsid w:val="001E28E3"/>
    <w:rsid w:val="001E2A17"/>
    <w:rsid w:val="001E2DA6"/>
    <w:rsid w:val="001E483D"/>
    <w:rsid w:val="001E706E"/>
    <w:rsid w:val="001E7FCF"/>
    <w:rsid w:val="001F029D"/>
    <w:rsid w:val="001F1613"/>
    <w:rsid w:val="001F3507"/>
    <w:rsid w:val="001F3A66"/>
    <w:rsid w:val="001F4AD0"/>
    <w:rsid w:val="001F7532"/>
    <w:rsid w:val="00200063"/>
    <w:rsid w:val="00200383"/>
    <w:rsid w:val="002022A4"/>
    <w:rsid w:val="002024B0"/>
    <w:rsid w:val="00203CAD"/>
    <w:rsid w:val="00205401"/>
    <w:rsid w:val="002063CD"/>
    <w:rsid w:val="00206459"/>
    <w:rsid w:val="00207D51"/>
    <w:rsid w:val="0021228E"/>
    <w:rsid w:val="002128BC"/>
    <w:rsid w:val="00215128"/>
    <w:rsid w:val="002175EA"/>
    <w:rsid w:val="00220AFF"/>
    <w:rsid w:val="00220B8D"/>
    <w:rsid w:val="002217CF"/>
    <w:rsid w:val="00221FAD"/>
    <w:rsid w:val="002237DD"/>
    <w:rsid w:val="00224272"/>
    <w:rsid w:val="00225464"/>
    <w:rsid w:val="002256FD"/>
    <w:rsid w:val="00225A8E"/>
    <w:rsid w:val="002266BA"/>
    <w:rsid w:val="002310CB"/>
    <w:rsid w:val="00232070"/>
    <w:rsid w:val="00232EC0"/>
    <w:rsid w:val="00234633"/>
    <w:rsid w:val="00234950"/>
    <w:rsid w:val="00234C16"/>
    <w:rsid w:val="00234CCC"/>
    <w:rsid w:val="00234E4B"/>
    <w:rsid w:val="00235C4E"/>
    <w:rsid w:val="00235EBE"/>
    <w:rsid w:val="00241138"/>
    <w:rsid w:val="0024161C"/>
    <w:rsid w:val="00241BE0"/>
    <w:rsid w:val="00242AFD"/>
    <w:rsid w:val="002434C4"/>
    <w:rsid w:val="002441C4"/>
    <w:rsid w:val="00244E13"/>
    <w:rsid w:val="002464AE"/>
    <w:rsid w:val="00247534"/>
    <w:rsid w:val="002528FE"/>
    <w:rsid w:val="002542D2"/>
    <w:rsid w:val="00256003"/>
    <w:rsid w:val="0025658C"/>
    <w:rsid w:val="00257FEB"/>
    <w:rsid w:val="00263E98"/>
    <w:rsid w:val="0027347C"/>
    <w:rsid w:val="0027360E"/>
    <w:rsid w:val="00273E47"/>
    <w:rsid w:val="002740E7"/>
    <w:rsid w:val="00274318"/>
    <w:rsid w:val="0027672F"/>
    <w:rsid w:val="00277080"/>
    <w:rsid w:val="002818F4"/>
    <w:rsid w:val="00282059"/>
    <w:rsid w:val="00282061"/>
    <w:rsid w:val="00282554"/>
    <w:rsid w:val="00282BFC"/>
    <w:rsid w:val="00283554"/>
    <w:rsid w:val="002858B1"/>
    <w:rsid w:val="00287599"/>
    <w:rsid w:val="00287F74"/>
    <w:rsid w:val="00291537"/>
    <w:rsid w:val="00291665"/>
    <w:rsid w:val="00291714"/>
    <w:rsid w:val="002919C8"/>
    <w:rsid w:val="002922ED"/>
    <w:rsid w:val="00293097"/>
    <w:rsid w:val="00294EF4"/>
    <w:rsid w:val="002968B7"/>
    <w:rsid w:val="002970C3"/>
    <w:rsid w:val="0029773B"/>
    <w:rsid w:val="00297C56"/>
    <w:rsid w:val="002A02AE"/>
    <w:rsid w:val="002A0E9B"/>
    <w:rsid w:val="002A228E"/>
    <w:rsid w:val="002A5BE2"/>
    <w:rsid w:val="002A7598"/>
    <w:rsid w:val="002B18DC"/>
    <w:rsid w:val="002B4792"/>
    <w:rsid w:val="002B6628"/>
    <w:rsid w:val="002C0C8A"/>
    <w:rsid w:val="002C42D4"/>
    <w:rsid w:val="002C4543"/>
    <w:rsid w:val="002C4F71"/>
    <w:rsid w:val="002C5B18"/>
    <w:rsid w:val="002C6674"/>
    <w:rsid w:val="002C7525"/>
    <w:rsid w:val="002C764A"/>
    <w:rsid w:val="002D0956"/>
    <w:rsid w:val="002D0969"/>
    <w:rsid w:val="002D16DE"/>
    <w:rsid w:val="002D251F"/>
    <w:rsid w:val="002D2C98"/>
    <w:rsid w:val="002D3069"/>
    <w:rsid w:val="002D52EA"/>
    <w:rsid w:val="002D596C"/>
    <w:rsid w:val="002D6148"/>
    <w:rsid w:val="002E0B26"/>
    <w:rsid w:val="002E19A9"/>
    <w:rsid w:val="002E20E0"/>
    <w:rsid w:val="002E2D4D"/>
    <w:rsid w:val="002E482E"/>
    <w:rsid w:val="002E49B2"/>
    <w:rsid w:val="002E60CC"/>
    <w:rsid w:val="002E67A5"/>
    <w:rsid w:val="002E7318"/>
    <w:rsid w:val="002F12F8"/>
    <w:rsid w:val="002F1C90"/>
    <w:rsid w:val="002F1F76"/>
    <w:rsid w:val="002F2389"/>
    <w:rsid w:val="002F2EAD"/>
    <w:rsid w:val="002F2F59"/>
    <w:rsid w:val="002F30F4"/>
    <w:rsid w:val="002F3231"/>
    <w:rsid w:val="002F39B0"/>
    <w:rsid w:val="002F454B"/>
    <w:rsid w:val="002F4C2E"/>
    <w:rsid w:val="002F579D"/>
    <w:rsid w:val="002F5A78"/>
    <w:rsid w:val="002F67DE"/>
    <w:rsid w:val="002F6B9B"/>
    <w:rsid w:val="002F6DD3"/>
    <w:rsid w:val="0030054F"/>
    <w:rsid w:val="00300E18"/>
    <w:rsid w:val="0030111D"/>
    <w:rsid w:val="0030241F"/>
    <w:rsid w:val="003038EF"/>
    <w:rsid w:val="0030482B"/>
    <w:rsid w:val="00304E06"/>
    <w:rsid w:val="00304EF0"/>
    <w:rsid w:val="00304FF7"/>
    <w:rsid w:val="003055F8"/>
    <w:rsid w:val="003076DB"/>
    <w:rsid w:val="00310153"/>
    <w:rsid w:val="00312B2B"/>
    <w:rsid w:val="00313D65"/>
    <w:rsid w:val="00313FB4"/>
    <w:rsid w:val="00314086"/>
    <w:rsid w:val="0031439D"/>
    <w:rsid w:val="00316DAD"/>
    <w:rsid w:val="00320B2B"/>
    <w:rsid w:val="003223AE"/>
    <w:rsid w:val="00323524"/>
    <w:rsid w:val="00324B39"/>
    <w:rsid w:val="00326008"/>
    <w:rsid w:val="003273E7"/>
    <w:rsid w:val="003278D2"/>
    <w:rsid w:val="00327A54"/>
    <w:rsid w:val="003315C4"/>
    <w:rsid w:val="00332432"/>
    <w:rsid w:val="00334269"/>
    <w:rsid w:val="0033554F"/>
    <w:rsid w:val="003356A6"/>
    <w:rsid w:val="003357F4"/>
    <w:rsid w:val="003375E8"/>
    <w:rsid w:val="00340288"/>
    <w:rsid w:val="00340A25"/>
    <w:rsid w:val="00341DC1"/>
    <w:rsid w:val="00342319"/>
    <w:rsid w:val="00343437"/>
    <w:rsid w:val="00343B33"/>
    <w:rsid w:val="00344694"/>
    <w:rsid w:val="00344F2C"/>
    <w:rsid w:val="00345C76"/>
    <w:rsid w:val="00347A67"/>
    <w:rsid w:val="00351C70"/>
    <w:rsid w:val="00351FA1"/>
    <w:rsid w:val="003524E5"/>
    <w:rsid w:val="003533C4"/>
    <w:rsid w:val="003539B5"/>
    <w:rsid w:val="00354D3D"/>
    <w:rsid w:val="003562D7"/>
    <w:rsid w:val="00356D11"/>
    <w:rsid w:val="00357B93"/>
    <w:rsid w:val="00362899"/>
    <w:rsid w:val="003646BC"/>
    <w:rsid w:val="003653F1"/>
    <w:rsid w:val="003662B2"/>
    <w:rsid w:val="00366E99"/>
    <w:rsid w:val="00370ACD"/>
    <w:rsid w:val="0037160A"/>
    <w:rsid w:val="003720A3"/>
    <w:rsid w:val="00372446"/>
    <w:rsid w:val="0037300C"/>
    <w:rsid w:val="00373559"/>
    <w:rsid w:val="00373F71"/>
    <w:rsid w:val="00374672"/>
    <w:rsid w:val="00375307"/>
    <w:rsid w:val="003757B7"/>
    <w:rsid w:val="00375B8B"/>
    <w:rsid w:val="00376387"/>
    <w:rsid w:val="003767A4"/>
    <w:rsid w:val="003771ED"/>
    <w:rsid w:val="0037733E"/>
    <w:rsid w:val="003773D8"/>
    <w:rsid w:val="003775B2"/>
    <w:rsid w:val="003808E8"/>
    <w:rsid w:val="0038118A"/>
    <w:rsid w:val="00381688"/>
    <w:rsid w:val="003826E3"/>
    <w:rsid w:val="00382BE2"/>
    <w:rsid w:val="0038306D"/>
    <w:rsid w:val="0038333B"/>
    <w:rsid w:val="003835A4"/>
    <w:rsid w:val="00383910"/>
    <w:rsid w:val="003851BE"/>
    <w:rsid w:val="0038522C"/>
    <w:rsid w:val="00387C68"/>
    <w:rsid w:val="00390263"/>
    <w:rsid w:val="00391D79"/>
    <w:rsid w:val="003940F7"/>
    <w:rsid w:val="00394ABE"/>
    <w:rsid w:val="003952D1"/>
    <w:rsid w:val="00395CB8"/>
    <w:rsid w:val="00397B45"/>
    <w:rsid w:val="00397C64"/>
    <w:rsid w:val="003A0207"/>
    <w:rsid w:val="003A1C70"/>
    <w:rsid w:val="003A5DB9"/>
    <w:rsid w:val="003A6960"/>
    <w:rsid w:val="003A7930"/>
    <w:rsid w:val="003A7B46"/>
    <w:rsid w:val="003B14AC"/>
    <w:rsid w:val="003B23E6"/>
    <w:rsid w:val="003B2C31"/>
    <w:rsid w:val="003B37A6"/>
    <w:rsid w:val="003B4286"/>
    <w:rsid w:val="003B45F8"/>
    <w:rsid w:val="003B5620"/>
    <w:rsid w:val="003B64FD"/>
    <w:rsid w:val="003B71B4"/>
    <w:rsid w:val="003B75E8"/>
    <w:rsid w:val="003C0F91"/>
    <w:rsid w:val="003C1977"/>
    <w:rsid w:val="003C2715"/>
    <w:rsid w:val="003C3441"/>
    <w:rsid w:val="003C7439"/>
    <w:rsid w:val="003D0B09"/>
    <w:rsid w:val="003D4AF0"/>
    <w:rsid w:val="003D55C1"/>
    <w:rsid w:val="003D6F6E"/>
    <w:rsid w:val="003D74D9"/>
    <w:rsid w:val="003E071D"/>
    <w:rsid w:val="003E0AB6"/>
    <w:rsid w:val="003E0D70"/>
    <w:rsid w:val="003E1A46"/>
    <w:rsid w:val="003E1DFC"/>
    <w:rsid w:val="003E2375"/>
    <w:rsid w:val="003E3081"/>
    <w:rsid w:val="003E3090"/>
    <w:rsid w:val="003E3E4B"/>
    <w:rsid w:val="003E49EA"/>
    <w:rsid w:val="003E5A2F"/>
    <w:rsid w:val="003E5C06"/>
    <w:rsid w:val="003E60EF"/>
    <w:rsid w:val="003E6780"/>
    <w:rsid w:val="003E77E2"/>
    <w:rsid w:val="003E7F15"/>
    <w:rsid w:val="003F18DB"/>
    <w:rsid w:val="003F1B66"/>
    <w:rsid w:val="003F1B6E"/>
    <w:rsid w:val="003F3B7D"/>
    <w:rsid w:val="003F50B7"/>
    <w:rsid w:val="003F5A36"/>
    <w:rsid w:val="003F5B70"/>
    <w:rsid w:val="004002E1"/>
    <w:rsid w:val="00401A32"/>
    <w:rsid w:val="004034F7"/>
    <w:rsid w:val="0040384D"/>
    <w:rsid w:val="0040462E"/>
    <w:rsid w:val="00412013"/>
    <w:rsid w:val="00413608"/>
    <w:rsid w:val="00413FFE"/>
    <w:rsid w:val="00415118"/>
    <w:rsid w:val="00415B49"/>
    <w:rsid w:val="00415EE4"/>
    <w:rsid w:val="00417022"/>
    <w:rsid w:val="00420281"/>
    <w:rsid w:val="004207BC"/>
    <w:rsid w:val="00420F37"/>
    <w:rsid w:val="00422955"/>
    <w:rsid w:val="00422C87"/>
    <w:rsid w:val="00422F26"/>
    <w:rsid w:val="0042369B"/>
    <w:rsid w:val="004249ED"/>
    <w:rsid w:val="004270A6"/>
    <w:rsid w:val="00427A37"/>
    <w:rsid w:val="0043023E"/>
    <w:rsid w:val="004339EE"/>
    <w:rsid w:val="00433CC9"/>
    <w:rsid w:val="00433F1E"/>
    <w:rsid w:val="0043476F"/>
    <w:rsid w:val="004353FA"/>
    <w:rsid w:val="00436594"/>
    <w:rsid w:val="00436D39"/>
    <w:rsid w:val="0044163C"/>
    <w:rsid w:val="00441E04"/>
    <w:rsid w:val="00442652"/>
    <w:rsid w:val="00442BF9"/>
    <w:rsid w:val="0044337B"/>
    <w:rsid w:val="0044362C"/>
    <w:rsid w:val="00443B5F"/>
    <w:rsid w:val="004460A1"/>
    <w:rsid w:val="004467C4"/>
    <w:rsid w:val="0044737D"/>
    <w:rsid w:val="0044758B"/>
    <w:rsid w:val="00450592"/>
    <w:rsid w:val="00451421"/>
    <w:rsid w:val="00451FCF"/>
    <w:rsid w:val="00452029"/>
    <w:rsid w:val="00453A27"/>
    <w:rsid w:val="00453EF9"/>
    <w:rsid w:val="00454245"/>
    <w:rsid w:val="00454890"/>
    <w:rsid w:val="004549C3"/>
    <w:rsid w:val="00454F64"/>
    <w:rsid w:val="004568F7"/>
    <w:rsid w:val="004608CA"/>
    <w:rsid w:val="004620E0"/>
    <w:rsid w:val="004639EE"/>
    <w:rsid w:val="00464D3B"/>
    <w:rsid w:val="004654C1"/>
    <w:rsid w:val="00466211"/>
    <w:rsid w:val="004674CC"/>
    <w:rsid w:val="00470307"/>
    <w:rsid w:val="00473854"/>
    <w:rsid w:val="00473A79"/>
    <w:rsid w:val="00473AFE"/>
    <w:rsid w:val="00474176"/>
    <w:rsid w:val="004758A9"/>
    <w:rsid w:val="00475B71"/>
    <w:rsid w:val="00477F2B"/>
    <w:rsid w:val="004809A7"/>
    <w:rsid w:val="004823D1"/>
    <w:rsid w:val="00482913"/>
    <w:rsid w:val="00484A43"/>
    <w:rsid w:val="00486368"/>
    <w:rsid w:val="00486487"/>
    <w:rsid w:val="00486A67"/>
    <w:rsid w:val="00490CFA"/>
    <w:rsid w:val="00491502"/>
    <w:rsid w:val="004937BF"/>
    <w:rsid w:val="00493A18"/>
    <w:rsid w:val="00495F74"/>
    <w:rsid w:val="00496F36"/>
    <w:rsid w:val="0049776A"/>
    <w:rsid w:val="004A0578"/>
    <w:rsid w:val="004A3308"/>
    <w:rsid w:val="004A4085"/>
    <w:rsid w:val="004A5A56"/>
    <w:rsid w:val="004A729B"/>
    <w:rsid w:val="004A7589"/>
    <w:rsid w:val="004A770E"/>
    <w:rsid w:val="004A7EBF"/>
    <w:rsid w:val="004B018A"/>
    <w:rsid w:val="004B04A1"/>
    <w:rsid w:val="004B18BE"/>
    <w:rsid w:val="004B1978"/>
    <w:rsid w:val="004B1B76"/>
    <w:rsid w:val="004B317A"/>
    <w:rsid w:val="004B4BD2"/>
    <w:rsid w:val="004B54BE"/>
    <w:rsid w:val="004B664F"/>
    <w:rsid w:val="004B68F3"/>
    <w:rsid w:val="004C0A72"/>
    <w:rsid w:val="004C19F8"/>
    <w:rsid w:val="004C358D"/>
    <w:rsid w:val="004C359B"/>
    <w:rsid w:val="004C5249"/>
    <w:rsid w:val="004C57DD"/>
    <w:rsid w:val="004C5E3C"/>
    <w:rsid w:val="004C5F4A"/>
    <w:rsid w:val="004C73D9"/>
    <w:rsid w:val="004C77B8"/>
    <w:rsid w:val="004C7A7F"/>
    <w:rsid w:val="004D0077"/>
    <w:rsid w:val="004D170B"/>
    <w:rsid w:val="004D208F"/>
    <w:rsid w:val="004D336C"/>
    <w:rsid w:val="004D38D0"/>
    <w:rsid w:val="004D426C"/>
    <w:rsid w:val="004D44C2"/>
    <w:rsid w:val="004D6854"/>
    <w:rsid w:val="004D6D1E"/>
    <w:rsid w:val="004E0022"/>
    <w:rsid w:val="004E07FD"/>
    <w:rsid w:val="004E0A34"/>
    <w:rsid w:val="004E1E44"/>
    <w:rsid w:val="004E278E"/>
    <w:rsid w:val="004E386C"/>
    <w:rsid w:val="004E5328"/>
    <w:rsid w:val="004E68DE"/>
    <w:rsid w:val="004E69C9"/>
    <w:rsid w:val="004F086B"/>
    <w:rsid w:val="004F10B0"/>
    <w:rsid w:val="004F17B9"/>
    <w:rsid w:val="004F338F"/>
    <w:rsid w:val="004F5D47"/>
    <w:rsid w:val="004F6442"/>
    <w:rsid w:val="005002B8"/>
    <w:rsid w:val="00502011"/>
    <w:rsid w:val="00502094"/>
    <w:rsid w:val="00502AD1"/>
    <w:rsid w:val="0050364E"/>
    <w:rsid w:val="00503C0A"/>
    <w:rsid w:val="00503CE3"/>
    <w:rsid w:val="00503D0E"/>
    <w:rsid w:val="00504E61"/>
    <w:rsid w:val="005065FB"/>
    <w:rsid w:val="005069CA"/>
    <w:rsid w:val="005072B9"/>
    <w:rsid w:val="0050794B"/>
    <w:rsid w:val="00507B6B"/>
    <w:rsid w:val="005109B2"/>
    <w:rsid w:val="005118B8"/>
    <w:rsid w:val="005120A2"/>
    <w:rsid w:val="0051229C"/>
    <w:rsid w:val="00513610"/>
    <w:rsid w:val="00514D5D"/>
    <w:rsid w:val="00516655"/>
    <w:rsid w:val="00517F41"/>
    <w:rsid w:val="0052082E"/>
    <w:rsid w:val="00523D76"/>
    <w:rsid w:val="00523F38"/>
    <w:rsid w:val="00524E1A"/>
    <w:rsid w:val="0053072D"/>
    <w:rsid w:val="0053200E"/>
    <w:rsid w:val="0053207C"/>
    <w:rsid w:val="00532869"/>
    <w:rsid w:val="00532962"/>
    <w:rsid w:val="005336FA"/>
    <w:rsid w:val="00533E8A"/>
    <w:rsid w:val="00534510"/>
    <w:rsid w:val="0053537B"/>
    <w:rsid w:val="005355E8"/>
    <w:rsid w:val="00535738"/>
    <w:rsid w:val="00537F47"/>
    <w:rsid w:val="00541DD6"/>
    <w:rsid w:val="00542F99"/>
    <w:rsid w:val="005445B4"/>
    <w:rsid w:val="00546119"/>
    <w:rsid w:val="00550BA1"/>
    <w:rsid w:val="005512CD"/>
    <w:rsid w:val="00552EEB"/>
    <w:rsid w:val="005535FC"/>
    <w:rsid w:val="00555756"/>
    <w:rsid w:val="00556493"/>
    <w:rsid w:val="00557099"/>
    <w:rsid w:val="00557193"/>
    <w:rsid w:val="00557F09"/>
    <w:rsid w:val="0056604F"/>
    <w:rsid w:val="00566185"/>
    <w:rsid w:val="005668FC"/>
    <w:rsid w:val="00566968"/>
    <w:rsid w:val="00570F03"/>
    <w:rsid w:val="00573CFD"/>
    <w:rsid w:val="00575950"/>
    <w:rsid w:val="00576A30"/>
    <w:rsid w:val="00577707"/>
    <w:rsid w:val="0057787E"/>
    <w:rsid w:val="00582309"/>
    <w:rsid w:val="0058341E"/>
    <w:rsid w:val="00584146"/>
    <w:rsid w:val="00587D1F"/>
    <w:rsid w:val="00591236"/>
    <w:rsid w:val="005935BF"/>
    <w:rsid w:val="005938CE"/>
    <w:rsid w:val="005957D7"/>
    <w:rsid w:val="00596AE3"/>
    <w:rsid w:val="00596FFD"/>
    <w:rsid w:val="005A0654"/>
    <w:rsid w:val="005A0E2A"/>
    <w:rsid w:val="005A4FAD"/>
    <w:rsid w:val="005A7258"/>
    <w:rsid w:val="005B0BC6"/>
    <w:rsid w:val="005B0BE9"/>
    <w:rsid w:val="005B178A"/>
    <w:rsid w:val="005B1F99"/>
    <w:rsid w:val="005B205D"/>
    <w:rsid w:val="005B2FBB"/>
    <w:rsid w:val="005B3957"/>
    <w:rsid w:val="005B66C9"/>
    <w:rsid w:val="005C0AB4"/>
    <w:rsid w:val="005C0DB4"/>
    <w:rsid w:val="005C2E36"/>
    <w:rsid w:val="005C381E"/>
    <w:rsid w:val="005C45A2"/>
    <w:rsid w:val="005C4C7E"/>
    <w:rsid w:val="005C53FF"/>
    <w:rsid w:val="005C712D"/>
    <w:rsid w:val="005D0FF4"/>
    <w:rsid w:val="005D39FF"/>
    <w:rsid w:val="005D3FF2"/>
    <w:rsid w:val="005D514C"/>
    <w:rsid w:val="005D78F2"/>
    <w:rsid w:val="005D7923"/>
    <w:rsid w:val="005E2548"/>
    <w:rsid w:val="005E3645"/>
    <w:rsid w:val="005E3724"/>
    <w:rsid w:val="005E41D3"/>
    <w:rsid w:val="005E42AE"/>
    <w:rsid w:val="005E4F63"/>
    <w:rsid w:val="005E6D8B"/>
    <w:rsid w:val="005F1801"/>
    <w:rsid w:val="005F201E"/>
    <w:rsid w:val="005F280C"/>
    <w:rsid w:val="005F3229"/>
    <w:rsid w:val="005F3E7D"/>
    <w:rsid w:val="005F4157"/>
    <w:rsid w:val="005F42E9"/>
    <w:rsid w:val="005F53B6"/>
    <w:rsid w:val="005F5820"/>
    <w:rsid w:val="00600C56"/>
    <w:rsid w:val="00601965"/>
    <w:rsid w:val="00602075"/>
    <w:rsid w:val="0060226F"/>
    <w:rsid w:val="006049BC"/>
    <w:rsid w:val="006053CE"/>
    <w:rsid w:val="006056BE"/>
    <w:rsid w:val="00607812"/>
    <w:rsid w:val="00610F1A"/>
    <w:rsid w:val="00612128"/>
    <w:rsid w:val="00612D6E"/>
    <w:rsid w:val="006145F3"/>
    <w:rsid w:val="0061489D"/>
    <w:rsid w:val="00614D0E"/>
    <w:rsid w:val="00614E03"/>
    <w:rsid w:val="00615FA7"/>
    <w:rsid w:val="006172CB"/>
    <w:rsid w:val="0062343F"/>
    <w:rsid w:val="006246DF"/>
    <w:rsid w:val="00626071"/>
    <w:rsid w:val="006269DB"/>
    <w:rsid w:val="00626A11"/>
    <w:rsid w:val="00630E1C"/>
    <w:rsid w:val="00631E3E"/>
    <w:rsid w:val="006323CF"/>
    <w:rsid w:val="00632521"/>
    <w:rsid w:val="00633C46"/>
    <w:rsid w:val="00633F8A"/>
    <w:rsid w:val="006348A6"/>
    <w:rsid w:val="006366D3"/>
    <w:rsid w:val="006372BE"/>
    <w:rsid w:val="00637480"/>
    <w:rsid w:val="00640519"/>
    <w:rsid w:val="006429AF"/>
    <w:rsid w:val="0064326F"/>
    <w:rsid w:val="00643CCA"/>
    <w:rsid w:val="0064452B"/>
    <w:rsid w:val="006462F8"/>
    <w:rsid w:val="00646A8A"/>
    <w:rsid w:val="00647CA3"/>
    <w:rsid w:val="00650182"/>
    <w:rsid w:val="006504AC"/>
    <w:rsid w:val="006525D5"/>
    <w:rsid w:val="006526C9"/>
    <w:rsid w:val="006559E6"/>
    <w:rsid w:val="00656BBF"/>
    <w:rsid w:val="00657076"/>
    <w:rsid w:val="00663635"/>
    <w:rsid w:val="00663ABA"/>
    <w:rsid w:val="00664116"/>
    <w:rsid w:val="00664EEC"/>
    <w:rsid w:val="00665063"/>
    <w:rsid w:val="00665342"/>
    <w:rsid w:val="00667DC3"/>
    <w:rsid w:val="00673894"/>
    <w:rsid w:val="00674396"/>
    <w:rsid w:val="00674BBE"/>
    <w:rsid w:val="00675ECC"/>
    <w:rsid w:val="00675F9E"/>
    <w:rsid w:val="00680A41"/>
    <w:rsid w:val="00684B80"/>
    <w:rsid w:val="0068525F"/>
    <w:rsid w:val="0068618D"/>
    <w:rsid w:val="006875CA"/>
    <w:rsid w:val="0069281E"/>
    <w:rsid w:val="006956E6"/>
    <w:rsid w:val="0069631A"/>
    <w:rsid w:val="006965A7"/>
    <w:rsid w:val="006A090C"/>
    <w:rsid w:val="006A0C8A"/>
    <w:rsid w:val="006A1A3E"/>
    <w:rsid w:val="006A4188"/>
    <w:rsid w:val="006A49EA"/>
    <w:rsid w:val="006A5302"/>
    <w:rsid w:val="006A5765"/>
    <w:rsid w:val="006A5B69"/>
    <w:rsid w:val="006B0554"/>
    <w:rsid w:val="006B1248"/>
    <w:rsid w:val="006B1637"/>
    <w:rsid w:val="006B1D9A"/>
    <w:rsid w:val="006B4D7D"/>
    <w:rsid w:val="006B6E23"/>
    <w:rsid w:val="006B73A2"/>
    <w:rsid w:val="006B7458"/>
    <w:rsid w:val="006C030E"/>
    <w:rsid w:val="006C0881"/>
    <w:rsid w:val="006C0B68"/>
    <w:rsid w:val="006C3113"/>
    <w:rsid w:val="006C59B8"/>
    <w:rsid w:val="006C66BC"/>
    <w:rsid w:val="006C6BBC"/>
    <w:rsid w:val="006C6D7C"/>
    <w:rsid w:val="006C7A00"/>
    <w:rsid w:val="006D00FE"/>
    <w:rsid w:val="006D0242"/>
    <w:rsid w:val="006D1DED"/>
    <w:rsid w:val="006D2A48"/>
    <w:rsid w:val="006D3AA9"/>
    <w:rsid w:val="006D4AFB"/>
    <w:rsid w:val="006D5204"/>
    <w:rsid w:val="006D6FB4"/>
    <w:rsid w:val="006E055F"/>
    <w:rsid w:val="006E056C"/>
    <w:rsid w:val="006E13E5"/>
    <w:rsid w:val="006E28D3"/>
    <w:rsid w:val="006E5C07"/>
    <w:rsid w:val="006E6AFE"/>
    <w:rsid w:val="006E6CAB"/>
    <w:rsid w:val="006E757C"/>
    <w:rsid w:val="006F0E6E"/>
    <w:rsid w:val="006F289C"/>
    <w:rsid w:val="006F36D2"/>
    <w:rsid w:val="006F4FA8"/>
    <w:rsid w:val="006F54C8"/>
    <w:rsid w:val="006F65CA"/>
    <w:rsid w:val="006F6DCD"/>
    <w:rsid w:val="006F77CB"/>
    <w:rsid w:val="007008FE"/>
    <w:rsid w:val="0070221F"/>
    <w:rsid w:val="007054BD"/>
    <w:rsid w:val="0070658E"/>
    <w:rsid w:val="00707E1D"/>
    <w:rsid w:val="00711B08"/>
    <w:rsid w:val="00711DA8"/>
    <w:rsid w:val="00711EE3"/>
    <w:rsid w:val="00712F50"/>
    <w:rsid w:val="00713AD8"/>
    <w:rsid w:val="00714454"/>
    <w:rsid w:val="007149D3"/>
    <w:rsid w:val="0071627C"/>
    <w:rsid w:val="00721413"/>
    <w:rsid w:val="00721779"/>
    <w:rsid w:val="00723F98"/>
    <w:rsid w:val="007253D1"/>
    <w:rsid w:val="007253F1"/>
    <w:rsid w:val="00725A71"/>
    <w:rsid w:val="0072696B"/>
    <w:rsid w:val="00726F50"/>
    <w:rsid w:val="007278CD"/>
    <w:rsid w:val="0072798C"/>
    <w:rsid w:val="0073076F"/>
    <w:rsid w:val="00733170"/>
    <w:rsid w:val="00733695"/>
    <w:rsid w:val="00733B04"/>
    <w:rsid w:val="00734085"/>
    <w:rsid w:val="0073490B"/>
    <w:rsid w:val="00734EB3"/>
    <w:rsid w:val="007366EA"/>
    <w:rsid w:val="0073717B"/>
    <w:rsid w:val="0074130E"/>
    <w:rsid w:val="007427DF"/>
    <w:rsid w:val="00742B5F"/>
    <w:rsid w:val="00745D11"/>
    <w:rsid w:val="007510FC"/>
    <w:rsid w:val="007521F7"/>
    <w:rsid w:val="007540B0"/>
    <w:rsid w:val="00754152"/>
    <w:rsid w:val="00754540"/>
    <w:rsid w:val="00754EA4"/>
    <w:rsid w:val="007553DE"/>
    <w:rsid w:val="007570E5"/>
    <w:rsid w:val="00757DD3"/>
    <w:rsid w:val="00757FEB"/>
    <w:rsid w:val="00760862"/>
    <w:rsid w:val="00762A0B"/>
    <w:rsid w:val="00763182"/>
    <w:rsid w:val="00765635"/>
    <w:rsid w:val="00766233"/>
    <w:rsid w:val="0076647D"/>
    <w:rsid w:val="00766CBE"/>
    <w:rsid w:val="007718FE"/>
    <w:rsid w:val="0077208A"/>
    <w:rsid w:val="00773A2F"/>
    <w:rsid w:val="007743E6"/>
    <w:rsid w:val="00776C33"/>
    <w:rsid w:val="00780105"/>
    <w:rsid w:val="007809CE"/>
    <w:rsid w:val="0078105A"/>
    <w:rsid w:val="00781FD0"/>
    <w:rsid w:val="0078318A"/>
    <w:rsid w:val="0078583D"/>
    <w:rsid w:val="00785C62"/>
    <w:rsid w:val="00786378"/>
    <w:rsid w:val="00786467"/>
    <w:rsid w:val="00787A10"/>
    <w:rsid w:val="007900A3"/>
    <w:rsid w:val="00790317"/>
    <w:rsid w:val="007919A4"/>
    <w:rsid w:val="00793685"/>
    <w:rsid w:val="00794959"/>
    <w:rsid w:val="00795A4F"/>
    <w:rsid w:val="00796917"/>
    <w:rsid w:val="007975B9"/>
    <w:rsid w:val="007A12D0"/>
    <w:rsid w:val="007A1443"/>
    <w:rsid w:val="007A416D"/>
    <w:rsid w:val="007A624B"/>
    <w:rsid w:val="007B07F8"/>
    <w:rsid w:val="007B0E0D"/>
    <w:rsid w:val="007B1D4B"/>
    <w:rsid w:val="007B247A"/>
    <w:rsid w:val="007B4179"/>
    <w:rsid w:val="007C37A5"/>
    <w:rsid w:val="007C4E71"/>
    <w:rsid w:val="007C6335"/>
    <w:rsid w:val="007C6EF7"/>
    <w:rsid w:val="007C7B55"/>
    <w:rsid w:val="007C7D99"/>
    <w:rsid w:val="007D0F64"/>
    <w:rsid w:val="007D2B28"/>
    <w:rsid w:val="007D5A10"/>
    <w:rsid w:val="007D7A96"/>
    <w:rsid w:val="007E07E4"/>
    <w:rsid w:val="007E1372"/>
    <w:rsid w:val="007E152C"/>
    <w:rsid w:val="007E16D1"/>
    <w:rsid w:val="007E63AD"/>
    <w:rsid w:val="007E67B7"/>
    <w:rsid w:val="007E729E"/>
    <w:rsid w:val="007E7CF6"/>
    <w:rsid w:val="007F026F"/>
    <w:rsid w:val="007F0365"/>
    <w:rsid w:val="007F0E2D"/>
    <w:rsid w:val="007F122A"/>
    <w:rsid w:val="007F4251"/>
    <w:rsid w:val="007F65C4"/>
    <w:rsid w:val="007F764F"/>
    <w:rsid w:val="007F7BB0"/>
    <w:rsid w:val="00801510"/>
    <w:rsid w:val="008019DC"/>
    <w:rsid w:val="00802828"/>
    <w:rsid w:val="00802858"/>
    <w:rsid w:val="0080350D"/>
    <w:rsid w:val="00803643"/>
    <w:rsid w:val="008038FD"/>
    <w:rsid w:val="00805BFC"/>
    <w:rsid w:val="00806D6B"/>
    <w:rsid w:val="00806F6B"/>
    <w:rsid w:val="00811959"/>
    <w:rsid w:val="00813691"/>
    <w:rsid w:val="00813D30"/>
    <w:rsid w:val="00814F9D"/>
    <w:rsid w:val="00816FD7"/>
    <w:rsid w:val="008170BF"/>
    <w:rsid w:val="0081774C"/>
    <w:rsid w:val="00820D56"/>
    <w:rsid w:val="00820DEF"/>
    <w:rsid w:val="008216A5"/>
    <w:rsid w:val="00821733"/>
    <w:rsid w:val="008219AC"/>
    <w:rsid w:val="00823056"/>
    <w:rsid w:val="0082336F"/>
    <w:rsid w:val="00824652"/>
    <w:rsid w:val="00824E68"/>
    <w:rsid w:val="0082619B"/>
    <w:rsid w:val="00826A29"/>
    <w:rsid w:val="00826CCA"/>
    <w:rsid w:val="00826F1C"/>
    <w:rsid w:val="00827308"/>
    <w:rsid w:val="008273C9"/>
    <w:rsid w:val="008312AF"/>
    <w:rsid w:val="00831498"/>
    <w:rsid w:val="00831C45"/>
    <w:rsid w:val="00832499"/>
    <w:rsid w:val="00833387"/>
    <w:rsid w:val="00835124"/>
    <w:rsid w:val="008367B5"/>
    <w:rsid w:val="0083732D"/>
    <w:rsid w:val="008377D1"/>
    <w:rsid w:val="00840DE8"/>
    <w:rsid w:val="00841A24"/>
    <w:rsid w:val="00841AA1"/>
    <w:rsid w:val="00842103"/>
    <w:rsid w:val="00842C11"/>
    <w:rsid w:val="00843201"/>
    <w:rsid w:val="008442B7"/>
    <w:rsid w:val="00844BF4"/>
    <w:rsid w:val="00846963"/>
    <w:rsid w:val="008504D5"/>
    <w:rsid w:val="00850521"/>
    <w:rsid w:val="00851DDE"/>
    <w:rsid w:val="00853DF9"/>
    <w:rsid w:val="00854A77"/>
    <w:rsid w:val="00857A5C"/>
    <w:rsid w:val="00863A54"/>
    <w:rsid w:val="00865762"/>
    <w:rsid w:val="008700F8"/>
    <w:rsid w:val="0087271D"/>
    <w:rsid w:val="0087345C"/>
    <w:rsid w:val="00873874"/>
    <w:rsid w:val="00876441"/>
    <w:rsid w:val="0088008B"/>
    <w:rsid w:val="0088032E"/>
    <w:rsid w:val="00881705"/>
    <w:rsid w:val="00881F88"/>
    <w:rsid w:val="00882375"/>
    <w:rsid w:val="00882735"/>
    <w:rsid w:val="00882A43"/>
    <w:rsid w:val="0088363C"/>
    <w:rsid w:val="0088440F"/>
    <w:rsid w:val="008852FA"/>
    <w:rsid w:val="00885BCB"/>
    <w:rsid w:val="0088663C"/>
    <w:rsid w:val="008869EA"/>
    <w:rsid w:val="00886CFB"/>
    <w:rsid w:val="00891494"/>
    <w:rsid w:val="00896049"/>
    <w:rsid w:val="00896B65"/>
    <w:rsid w:val="00897192"/>
    <w:rsid w:val="008A0354"/>
    <w:rsid w:val="008A09BA"/>
    <w:rsid w:val="008A15FA"/>
    <w:rsid w:val="008A1FFD"/>
    <w:rsid w:val="008A37F3"/>
    <w:rsid w:val="008A4D12"/>
    <w:rsid w:val="008A6137"/>
    <w:rsid w:val="008A724A"/>
    <w:rsid w:val="008A7651"/>
    <w:rsid w:val="008A7B8D"/>
    <w:rsid w:val="008A7CAE"/>
    <w:rsid w:val="008B194E"/>
    <w:rsid w:val="008B21A5"/>
    <w:rsid w:val="008B270C"/>
    <w:rsid w:val="008B289B"/>
    <w:rsid w:val="008B2B24"/>
    <w:rsid w:val="008B4074"/>
    <w:rsid w:val="008B4784"/>
    <w:rsid w:val="008B4987"/>
    <w:rsid w:val="008B5B4D"/>
    <w:rsid w:val="008C044A"/>
    <w:rsid w:val="008C0FE6"/>
    <w:rsid w:val="008C359D"/>
    <w:rsid w:val="008C4AE2"/>
    <w:rsid w:val="008C5A71"/>
    <w:rsid w:val="008C74BC"/>
    <w:rsid w:val="008C7B6C"/>
    <w:rsid w:val="008C7FF8"/>
    <w:rsid w:val="008D1101"/>
    <w:rsid w:val="008D1A20"/>
    <w:rsid w:val="008D20C4"/>
    <w:rsid w:val="008D233E"/>
    <w:rsid w:val="008D3575"/>
    <w:rsid w:val="008D3B8B"/>
    <w:rsid w:val="008D7626"/>
    <w:rsid w:val="008D76D0"/>
    <w:rsid w:val="008E2CD8"/>
    <w:rsid w:val="008E35F3"/>
    <w:rsid w:val="008E63E4"/>
    <w:rsid w:val="008E68AB"/>
    <w:rsid w:val="008E7E8C"/>
    <w:rsid w:val="008F0A37"/>
    <w:rsid w:val="008F1C29"/>
    <w:rsid w:val="008F3286"/>
    <w:rsid w:val="008F3B3F"/>
    <w:rsid w:val="008F3C4C"/>
    <w:rsid w:val="008F4957"/>
    <w:rsid w:val="008F5615"/>
    <w:rsid w:val="008F69DE"/>
    <w:rsid w:val="00900D86"/>
    <w:rsid w:val="00901028"/>
    <w:rsid w:val="00901F58"/>
    <w:rsid w:val="009046AB"/>
    <w:rsid w:val="00905A22"/>
    <w:rsid w:val="009067D9"/>
    <w:rsid w:val="009078C4"/>
    <w:rsid w:val="00913570"/>
    <w:rsid w:val="00913BCD"/>
    <w:rsid w:val="00913E5F"/>
    <w:rsid w:val="00916751"/>
    <w:rsid w:val="00917C28"/>
    <w:rsid w:val="00921C6D"/>
    <w:rsid w:val="0092296F"/>
    <w:rsid w:val="00923249"/>
    <w:rsid w:val="00923410"/>
    <w:rsid w:val="009247FE"/>
    <w:rsid w:val="009330F8"/>
    <w:rsid w:val="00935062"/>
    <w:rsid w:val="00935BDA"/>
    <w:rsid w:val="00940412"/>
    <w:rsid w:val="00940688"/>
    <w:rsid w:val="00942C25"/>
    <w:rsid w:val="009438AE"/>
    <w:rsid w:val="00943B65"/>
    <w:rsid w:val="00945DDC"/>
    <w:rsid w:val="00945ED1"/>
    <w:rsid w:val="00946B19"/>
    <w:rsid w:val="00947216"/>
    <w:rsid w:val="00947A5E"/>
    <w:rsid w:val="00950051"/>
    <w:rsid w:val="00951489"/>
    <w:rsid w:val="00951E09"/>
    <w:rsid w:val="0095239A"/>
    <w:rsid w:val="009528B0"/>
    <w:rsid w:val="00954756"/>
    <w:rsid w:val="00954BB4"/>
    <w:rsid w:val="009554E8"/>
    <w:rsid w:val="00955A3C"/>
    <w:rsid w:val="00955B5F"/>
    <w:rsid w:val="0096025E"/>
    <w:rsid w:val="00960967"/>
    <w:rsid w:val="0096231A"/>
    <w:rsid w:val="009632F4"/>
    <w:rsid w:val="00963821"/>
    <w:rsid w:val="00964D8E"/>
    <w:rsid w:val="009658B9"/>
    <w:rsid w:val="0096764E"/>
    <w:rsid w:val="00970347"/>
    <w:rsid w:val="0097174E"/>
    <w:rsid w:val="009753B3"/>
    <w:rsid w:val="00977751"/>
    <w:rsid w:val="009805B6"/>
    <w:rsid w:val="00980CBE"/>
    <w:rsid w:val="00981510"/>
    <w:rsid w:val="0098363C"/>
    <w:rsid w:val="009837F3"/>
    <w:rsid w:val="0098387D"/>
    <w:rsid w:val="00983C70"/>
    <w:rsid w:val="00984D66"/>
    <w:rsid w:val="00985F38"/>
    <w:rsid w:val="009866F8"/>
    <w:rsid w:val="00986D77"/>
    <w:rsid w:val="00987751"/>
    <w:rsid w:val="00990E5F"/>
    <w:rsid w:val="009913CB"/>
    <w:rsid w:val="00991EED"/>
    <w:rsid w:val="009944B7"/>
    <w:rsid w:val="0099524E"/>
    <w:rsid w:val="009954C0"/>
    <w:rsid w:val="009968BC"/>
    <w:rsid w:val="00997064"/>
    <w:rsid w:val="009A0216"/>
    <w:rsid w:val="009A0247"/>
    <w:rsid w:val="009A06FF"/>
    <w:rsid w:val="009A168D"/>
    <w:rsid w:val="009A3BAA"/>
    <w:rsid w:val="009A41A1"/>
    <w:rsid w:val="009A48E2"/>
    <w:rsid w:val="009A4C33"/>
    <w:rsid w:val="009A5283"/>
    <w:rsid w:val="009A6335"/>
    <w:rsid w:val="009A6EDC"/>
    <w:rsid w:val="009A71BD"/>
    <w:rsid w:val="009A7630"/>
    <w:rsid w:val="009A7B05"/>
    <w:rsid w:val="009B005F"/>
    <w:rsid w:val="009B04F4"/>
    <w:rsid w:val="009B0EFC"/>
    <w:rsid w:val="009B134D"/>
    <w:rsid w:val="009B18AE"/>
    <w:rsid w:val="009B28DE"/>
    <w:rsid w:val="009B3F9F"/>
    <w:rsid w:val="009B44FA"/>
    <w:rsid w:val="009B4DDE"/>
    <w:rsid w:val="009B5F58"/>
    <w:rsid w:val="009B67CA"/>
    <w:rsid w:val="009B68DB"/>
    <w:rsid w:val="009B6BBA"/>
    <w:rsid w:val="009B744D"/>
    <w:rsid w:val="009C0665"/>
    <w:rsid w:val="009C13A4"/>
    <w:rsid w:val="009C16B5"/>
    <w:rsid w:val="009C196D"/>
    <w:rsid w:val="009C2024"/>
    <w:rsid w:val="009C251B"/>
    <w:rsid w:val="009C2BE1"/>
    <w:rsid w:val="009C34FF"/>
    <w:rsid w:val="009C3E25"/>
    <w:rsid w:val="009C4DC9"/>
    <w:rsid w:val="009C5A97"/>
    <w:rsid w:val="009C6390"/>
    <w:rsid w:val="009C71B4"/>
    <w:rsid w:val="009C7285"/>
    <w:rsid w:val="009C79FA"/>
    <w:rsid w:val="009C7DB5"/>
    <w:rsid w:val="009D0C85"/>
    <w:rsid w:val="009D1FF8"/>
    <w:rsid w:val="009D5358"/>
    <w:rsid w:val="009D56CC"/>
    <w:rsid w:val="009D607E"/>
    <w:rsid w:val="009D6133"/>
    <w:rsid w:val="009D6CCF"/>
    <w:rsid w:val="009D6DE7"/>
    <w:rsid w:val="009E18B0"/>
    <w:rsid w:val="009E2C77"/>
    <w:rsid w:val="009E6BAA"/>
    <w:rsid w:val="009E78DE"/>
    <w:rsid w:val="009F18F4"/>
    <w:rsid w:val="009F19FD"/>
    <w:rsid w:val="009F2C34"/>
    <w:rsid w:val="009F3D11"/>
    <w:rsid w:val="009F5A45"/>
    <w:rsid w:val="009F73A3"/>
    <w:rsid w:val="009F73FE"/>
    <w:rsid w:val="009F7D18"/>
    <w:rsid w:val="00A0061E"/>
    <w:rsid w:val="00A00FB5"/>
    <w:rsid w:val="00A011F6"/>
    <w:rsid w:val="00A019A9"/>
    <w:rsid w:val="00A02B11"/>
    <w:rsid w:val="00A03832"/>
    <w:rsid w:val="00A03B78"/>
    <w:rsid w:val="00A054DE"/>
    <w:rsid w:val="00A05C4F"/>
    <w:rsid w:val="00A07712"/>
    <w:rsid w:val="00A109E7"/>
    <w:rsid w:val="00A10EE7"/>
    <w:rsid w:val="00A1125F"/>
    <w:rsid w:val="00A13CFF"/>
    <w:rsid w:val="00A1669B"/>
    <w:rsid w:val="00A17FAC"/>
    <w:rsid w:val="00A20A5C"/>
    <w:rsid w:val="00A20DE1"/>
    <w:rsid w:val="00A24CC4"/>
    <w:rsid w:val="00A25DB5"/>
    <w:rsid w:val="00A3046E"/>
    <w:rsid w:val="00A30530"/>
    <w:rsid w:val="00A30F08"/>
    <w:rsid w:val="00A31888"/>
    <w:rsid w:val="00A33A25"/>
    <w:rsid w:val="00A33DD5"/>
    <w:rsid w:val="00A36ACB"/>
    <w:rsid w:val="00A37A5E"/>
    <w:rsid w:val="00A40F3B"/>
    <w:rsid w:val="00A4130C"/>
    <w:rsid w:val="00A4173C"/>
    <w:rsid w:val="00A43793"/>
    <w:rsid w:val="00A43871"/>
    <w:rsid w:val="00A438C4"/>
    <w:rsid w:val="00A44ECC"/>
    <w:rsid w:val="00A506AC"/>
    <w:rsid w:val="00A519A0"/>
    <w:rsid w:val="00A52C24"/>
    <w:rsid w:val="00A5389A"/>
    <w:rsid w:val="00A539F0"/>
    <w:rsid w:val="00A55511"/>
    <w:rsid w:val="00A563E2"/>
    <w:rsid w:val="00A56445"/>
    <w:rsid w:val="00A56C3A"/>
    <w:rsid w:val="00A60132"/>
    <w:rsid w:val="00A605AD"/>
    <w:rsid w:val="00A61B4D"/>
    <w:rsid w:val="00A6264C"/>
    <w:rsid w:val="00A62685"/>
    <w:rsid w:val="00A638F7"/>
    <w:rsid w:val="00A6557B"/>
    <w:rsid w:val="00A65AA4"/>
    <w:rsid w:val="00A67615"/>
    <w:rsid w:val="00A6795B"/>
    <w:rsid w:val="00A7085F"/>
    <w:rsid w:val="00A70FC8"/>
    <w:rsid w:val="00A73246"/>
    <w:rsid w:val="00A73B6F"/>
    <w:rsid w:val="00A747E8"/>
    <w:rsid w:val="00A76144"/>
    <w:rsid w:val="00A7646D"/>
    <w:rsid w:val="00A77D03"/>
    <w:rsid w:val="00A77D36"/>
    <w:rsid w:val="00A8119D"/>
    <w:rsid w:val="00A82028"/>
    <w:rsid w:val="00A83C2B"/>
    <w:rsid w:val="00A854C1"/>
    <w:rsid w:val="00A85932"/>
    <w:rsid w:val="00A866BB"/>
    <w:rsid w:val="00A942A5"/>
    <w:rsid w:val="00A95614"/>
    <w:rsid w:val="00A964FB"/>
    <w:rsid w:val="00A97103"/>
    <w:rsid w:val="00A97F71"/>
    <w:rsid w:val="00AA035A"/>
    <w:rsid w:val="00AA2158"/>
    <w:rsid w:val="00AA404A"/>
    <w:rsid w:val="00AA5037"/>
    <w:rsid w:val="00AA5139"/>
    <w:rsid w:val="00AA5AA2"/>
    <w:rsid w:val="00AA6EC6"/>
    <w:rsid w:val="00AA793D"/>
    <w:rsid w:val="00AB0ADD"/>
    <w:rsid w:val="00AB188B"/>
    <w:rsid w:val="00AB26FA"/>
    <w:rsid w:val="00AB2945"/>
    <w:rsid w:val="00AB2FCD"/>
    <w:rsid w:val="00AB3C52"/>
    <w:rsid w:val="00AB4717"/>
    <w:rsid w:val="00AB4BC4"/>
    <w:rsid w:val="00AB6452"/>
    <w:rsid w:val="00AB7374"/>
    <w:rsid w:val="00AB74BC"/>
    <w:rsid w:val="00AB794D"/>
    <w:rsid w:val="00AC121E"/>
    <w:rsid w:val="00AC1D95"/>
    <w:rsid w:val="00AC1E9D"/>
    <w:rsid w:val="00AC1EBA"/>
    <w:rsid w:val="00AC408C"/>
    <w:rsid w:val="00AC4357"/>
    <w:rsid w:val="00AC5606"/>
    <w:rsid w:val="00AC58A5"/>
    <w:rsid w:val="00AC665D"/>
    <w:rsid w:val="00AC69C6"/>
    <w:rsid w:val="00AC7FDE"/>
    <w:rsid w:val="00AD1F96"/>
    <w:rsid w:val="00AD283B"/>
    <w:rsid w:val="00AD3B41"/>
    <w:rsid w:val="00AD5425"/>
    <w:rsid w:val="00AD674D"/>
    <w:rsid w:val="00AE1C6B"/>
    <w:rsid w:val="00AE23CF"/>
    <w:rsid w:val="00AE2C63"/>
    <w:rsid w:val="00AE30F1"/>
    <w:rsid w:val="00AE4F03"/>
    <w:rsid w:val="00AE5AFF"/>
    <w:rsid w:val="00AE627B"/>
    <w:rsid w:val="00AE7C52"/>
    <w:rsid w:val="00AF19AD"/>
    <w:rsid w:val="00AF1D31"/>
    <w:rsid w:val="00AF262E"/>
    <w:rsid w:val="00AF3DB9"/>
    <w:rsid w:val="00AF53FB"/>
    <w:rsid w:val="00AF5AD4"/>
    <w:rsid w:val="00AF5EE3"/>
    <w:rsid w:val="00AF629D"/>
    <w:rsid w:val="00AF71E1"/>
    <w:rsid w:val="00B0009A"/>
    <w:rsid w:val="00B00E98"/>
    <w:rsid w:val="00B02A17"/>
    <w:rsid w:val="00B03AF9"/>
    <w:rsid w:val="00B0518B"/>
    <w:rsid w:val="00B055A7"/>
    <w:rsid w:val="00B057A9"/>
    <w:rsid w:val="00B06933"/>
    <w:rsid w:val="00B124B6"/>
    <w:rsid w:val="00B1437E"/>
    <w:rsid w:val="00B14C97"/>
    <w:rsid w:val="00B14CCA"/>
    <w:rsid w:val="00B15CAE"/>
    <w:rsid w:val="00B15E8F"/>
    <w:rsid w:val="00B16AAD"/>
    <w:rsid w:val="00B21115"/>
    <w:rsid w:val="00B252CC"/>
    <w:rsid w:val="00B254C8"/>
    <w:rsid w:val="00B25607"/>
    <w:rsid w:val="00B2709B"/>
    <w:rsid w:val="00B315B3"/>
    <w:rsid w:val="00B32A2E"/>
    <w:rsid w:val="00B33ADD"/>
    <w:rsid w:val="00B3531B"/>
    <w:rsid w:val="00B353C9"/>
    <w:rsid w:val="00B35BBB"/>
    <w:rsid w:val="00B36F10"/>
    <w:rsid w:val="00B3770A"/>
    <w:rsid w:val="00B40372"/>
    <w:rsid w:val="00B419EE"/>
    <w:rsid w:val="00B4389B"/>
    <w:rsid w:val="00B4436B"/>
    <w:rsid w:val="00B445DF"/>
    <w:rsid w:val="00B44CE4"/>
    <w:rsid w:val="00B461AD"/>
    <w:rsid w:val="00B46845"/>
    <w:rsid w:val="00B473D9"/>
    <w:rsid w:val="00B47868"/>
    <w:rsid w:val="00B510BF"/>
    <w:rsid w:val="00B55330"/>
    <w:rsid w:val="00B55B3A"/>
    <w:rsid w:val="00B57744"/>
    <w:rsid w:val="00B57B86"/>
    <w:rsid w:val="00B57D56"/>
    <w:rsid w:val="00B608E9"/>
    <w:rsid w:val="00B60DC7"/>
    <w:rsid w:val="00B61D7A"/>
    <w:rsid w:val="00B6746E"/>
    <w:rsid w:val="00B7033F"/>
    <w:rsid w:val="00B71935"/>
    <w:rsid w:val="00B729CA"/>
    <w:rsid w:val="00B73430"/>
    <w:rsid w:val="00B76A5D"/>
    <w:rsid w:val="00B76D87"/>
    <w:rsid w:val="00B805BA"/>
    <w:rsid w:val="00B810EA"/>
    <w:rsid w:val="00B81D9E"/>
    <w:rsid w:val="00B82754"/>
    <w:rsid w:val="00B82E22"/>
    <w:rsid w:val="00B84D45"/>
    <w:rsid w:val="00B85973"/>
    <w:rsid w:val="00B86D7D"/>
    <w:rsid w:val="00B91B8A"/>
    <w:rsid w:val="00B9200D"/>
    <w:rsid w:val="00B92C24"/>
    <w:rsid w:val="00B92D6D"/>
    <w:rsid w:val="00B93152"/>
    <w:rsid w:val="00B93D1B"/>
    <w:rsid w:val="00B94A75"/>
    <w:rsid w:val="00B95668"/>
    <w:rsid w:val="00B95C86"/>
    <w:rsid w:val="00B97BBC"/>
    <w:rsid w:val="00BA1277"/>
    <w:rsid w:val="00BA19F1"/>
    <w:rsid w:val="00BA3822"/>
    <w:rsid w:val="00BA43E8"/>
    <w:rsid w:val="00BA71AD"/>
    <w:rsid w:val="00BB026F"/>
    <w:rsid w:val="00BB070E"/>
    <w:rsid w:val="00BB1FD8"/>
    <w:rsid w:val="00BB3493"/>
    <w:rsid w:val="00BB36B8"/>
    <w:rsid w:val="00BB61A6"/>
    <w:rsid w:val="00BB7D98"/>
    <w:rsid w:val="00BC12F9"/>
    <w:rsid w:val="00BC3377"/>
    <w:rsid w:val="00BC3451"/>
    <w:rsid w:val="00BC3807"/>
    <w:rsid w:val="00BC4191"/>
    <w:rsid w:val="00BC4CFA"/>
    <w:rsid w:val="00BC7A21"/>
    <w:rsid w:val="00BD0607"/>
    <w:rsid w:val="00BD16FE"/>
    <w:rsid w:val="00BD2D57"/>
    <w:rsid w:val="00BD4E61"/>
    <w:rsid w:val="00BD5E6B"/>
    <w:rsid w:val="00BD7D28"/>
    <w:rsid w:val="00BE1A6B"/>
    <w:rsid w:val="00BE1AC2"/>
    <w:rsid w:val="00BE1FEC"/>
    <w:rsid w:val="00BE28B8"/>
    <w:rsid w:val="00BE32ED"/>
    <w:rsid w:val="00BE4EAE"/>
    <w:rsid w:val="00BE6A96"/>
    <w:rsid w:val="00BF0293"/>
    <w:rsid w:val="00BF2D06"/>
    <w:rsid w:val="00BF61CA"/>
    <w:rsid w:val="00BF6C3D"/>
    <w:rsid w:val="00BF7BA5"/>
    <w:rsid w:val="00C00926"/>
    <w:rsid w:val="00C00C6C"/>
    <w:rsid w:val="00C0208B"/>
    <w:rsid w:val="00C02210"/>
    <w:rsid w:val="00C029EF"/>
    <w:rsid w:val="00C06885"/>
    <w:rsid w:val="00C0732A"/>
    <w:rsid w:val="00C0780F"/>
    <w:rsid w:val="00C07D2D"/>
    <w:rsid w:val="00C1162D"/>
    <w:rsid w:val="00C12523"/>
    <w:rsid w:val="00C14F6B"/>
    <w:rsid w:val="00C178C2"/>
    <w:rsid w:val="00C2040C"/>
    <w:rsid w:val="00C20B62"/>
    <w:rsid w:val="00C20F38"/>
    <w:rsid w:val="00C22890"/>
    <w:rsid w:val="00C23197"/>
    <w:rsid w:val="00C23343"/>
    <w:rsid w:val="00C233CF"/>
    <w:rsid w:val="00C23615"/>
    <w:rsid w:val="00C23AC2"/>
    <w:rsid w:val="00C2463B"/>
    <w:rsid w:val="00C2463D"/>
    <w:rsid w:val="00C25843"/>
    <w:rsid w:val="00C25E36"/>
    <w:rsid w:val="00C25E74"/>
    <w:rsid w:val="00C25F07"/>
    <w:rsid w:val="00C26C55"/>
    <w:rsid w:val="00C2779B"/>
    <w:rsid w:val="00C319C0"/>
    <w:rsid w:val="00C32502"/>
    <w:rsid w:val="00C32B8D"/>
    <w:rsid w:val="00C32BF6"/>
    <w:rsid w:val="00C33F91"/>
    <w:rsid w:val="00C34870"/>
    <w:rsid w:val="00C34F57"/>
    <w:rsid w:val="00C35DC1"/>
    <w:rsid w:val="00C374DF"/>
    <w:rsid w:val="00C40306"/>
    <w:rsid w:val="00C41B93"/>
    <w:rsid w:val="00C41F52"/>
    <w:rsid w:val="00C42C19"/>
    <w:rsid w:val="00C431F4"/>
    <w:rsid w:val="00C445E1"/>
    <w:rsid w:val="00C44D3B"/>
    <w:rsid w:val="00C45CFF"/>
    <w:rsid w:val="00C4649D"/>
    <w:rsid w:val="00C46C55"/>
    <w:rsid w:val="00C50003"/>
    <w:rsid w:val="00C502A2"/>
    <w:rsid w:val="00C519F3"/>
    <w:rsid w:val="00C51A2B"/>
    <w:rsid w:val="00C53711"/>
    <w:rsid w:val="00C53AD4"/>
    <w:rsid w:val="00C5454F"/>
    <w:rsid w:val="00C60821"/>
    <w:rsid w:val="00C60DC4"/>
    <w:rsid w:val="00C6127B"/>
    <w:rsid w:val="00C62193"/>
    <w:rsid w:val="00C62439"/>
    <w:rsid w:val="00C64343"/>
    <w:rsid w:val="00C66AAF"/>
    <w:rsid w:val="00C66BA7"/>
    <w:rsid w:val="00C679B6"/>
    <w:rsid w:val="00C71AEC"/>
    <w:rsid w:val="00C72D51"/>
    <w:rsid w:val="00C7641F"/>
    <w:rsid w:val="00C76C83"/>
    <w:rsid w:val="00C805BA"/>
    <w:rsid w:val="00C80ADF"/>
    <w:rsid w:val="00C80B46"/>
    <w:rsid w:val="00C8131A"/>
    <w:rsid w:val="00C82607"/>
    <w:rsid w:val="00C83009"/>
    <w:rsid w:val="00C83A1D"/>
    <w:rsid w:val="00C84E3A"/>
    <w:rsid w:val="00C8774A"/>
    <w:rsid w:val="00C87B14"/>
    <w:rsid w:val="00C92989"/>
    <w:rsid w:val="00C93A68"/>
    <w:rsid w:val="00C9418C"/>
    <w:rsid w:val="00C949BF"/>
    <w:rsid w:val="00C9537C"/>
    <w:rsid w:val="00C95A2F"/>
    <w:rsid w:val="00C96509"/>
    <w:rsid w:val="00CA0044"/>
    <w:rsid w:val="00CA0E3C"/>
    <w:rsid w:val="00CA26B9"/>
    <w:rsid w:val="00CA2A79"/>
    <w:rsid w:val="00CB1574"/>
    <w:rsid w:val="00CB2303"/>
    <w:rsid w:val="00CB300C"/>
    <w:rsid w:val="00CB6123"/>
    <w:rsid w:val="00CB6C39"/>
    <w:rsid w:val="00CC07E6"/>
    <w:rsid w:val="00CC0AAE"/>
    <w:rsid w:val="00CC2521"/>
    <w:rsid w:val="00CC309E"/>
    <w:rsid w:val="00CC3C77"/>
    <w:rsid w:val="00CC4006"/>
    <w:rsid w:val="00CC439F"/>
    <w:rsid w:val="00CC489B"/>
    <w:rsid w:val="00CC4BDD"/>
    <w:rsid w:val="00CC578E"/>
    <w:rsid w:val="00CC7287"/>
    <w:rsid w:val="00CD024C"/>
    <w:rsid w:val="00CD0F0A"/>
    <w:rsid w:val="00CD2593"/>
    <w:rsid w:val="00CD46B3"/>
    <w:rsid w:val="00CD5311"/>
    <w:rsid w:val="00CD60F9"/>
    <w:rsid w:val="00CD7EE7"/>
    <w:rsid w:val="00CE0024"/>
    <w:rsid w:val="00CE09CF"/>
    <w:rsid w:val="00CE0A72"/>
    <w:rsid w:val="00CE1C47"/>
    <w:rsid w:val="00CE4574"/>
    <w:rsid w:val="00CE4A51"/>
    <w:rsid w:val="00CF09B9"/>
    <w:rsid w:val="00CF1D04"/>
    <w:rsid w:val="00CF1F10"/>
    <w:rsid w:val="00CF357E"/>
    <w:rsid w:val="00CF5337"/>
    <w:rsid w:val="00CF5AB9"/>
    <w:rsid w:val="00D003F2"/>
    <w:rsid w:val="00D00920"/>
    <w:rsid w:val="00D009A6"/>
    <w:rsid w:val="00D0189E"/>
    <w:rsid w:val="00D030C0"/>
    <w:rsid w:val="00D0368C"/>
    <w:rsid w:val="00D04585"/>
    <w:rsid w:val="00D04D92"/>
    <w:rsid w:val="00D06BFD"/>
    <w:rsid w:val="00D07404"/>
    <w:rsid w:val="00D078FC"/>
    <w:rsid w:val="00D103A8"/>
    <w:rsid w:val="00D10C2C"/>
    <w:rsid w:val="00D11064"/>
    <w:rsid w:val="00D11DFF"/>
    <w:rsid w:val="00D1228D"/>
    <w:rsid w:val="00D12FFB"/>
    <w:rsid w:val="00D132FD"/>
    <w:rsid w:val="00D138FB"/>
    <w:rsid w:val="00D13990"/>
    <w:rsid w:val="00D13DA5"/>
    <w:rsid w:val="00D140D6"/>
    <w:rsid w:val="00D145E8"/>
    <w:rsid w:val="00D15CFF"/>
    <w:rsid w:val="00D15D1F"/>
    <w:rsid w:val="00D17313"/>
    <w:rsid w:val="00D20448"/>
    <w:rsid w:val="00D20DDB"/>
    <w:rsid w:val="00D212C8"/>
    <w:rsid w:val="00D219F5"/>
    <w:rsid w:val="00D242FD"/>
    <w:rsid w:val="00D247FD"/>
    <w:rsid w:val="00D2510C"/>
    <w:rsid w:val="00D25C6B"/>
    <w:rsid w:val="00D25EC9"/>
    <w:rsid w:val="00D3167C"/>
    <w:rsid w:val="00D339BD"/>
    <w:rsid w:val="00D3726C"/>
    <w:rsid w:val="00D411A4"/>
    <w:rsid w:val="00D42997"/>
    <w:rsid w:val="00D44045"/>
    <w:rsid w:val="00D4427B"/>
    <w:rsid w:val="00D45714"/>
    <w:rsid w:val="00D45849"/>
    <w:rsid w:val="00D45D7D"/>
    <w:rsid w:val="00D46593"/>
    <w:rsid w:val="00D477BF"/>
    <w:rsid w:val="00D500EF"/>
    <w:rsid w:val="00D507EC"/>
    <w:rsid w:val="00D508AF"/>
    <w:rsid w:val="00D509B2"/>
    <w:rsid w:val="00D5214B"/>
    <w:rsid w:val="00D52773"/>
    <w:rsid w:val="00D538F6"/>
    <w:rsid w:val="00D55E66"/>
    <w:rsid w:val="00D564BC"/>
    <w:rsid w:val="00D567BA"/>
    <w:rsid w:val="00D56A15"/>
    <w:rsid w:val="00D6070D"/>
    <w:rsid w:val="00D607D9"/>
    <w:rsid w:val="00D6106C"/>
    <w:rsid w:val="00D62DC0"/>
    <w:rsid w:val="00D63058"/>
    <w:rsid w:val="00D63EEE"/>
    <w:rsid w:val="00D67C24"/>
    <w:rsid w:val="00D70FAA"/>
    <w:rsid w:val="00D72700"/>
    <w:rsid w:val="00D72991"/>
    <w:rsid w:val="00D72A0D"/>
    <w:rsid w:val="00D730E2"/>
    <w:rsid w:val="00D73390"/>
    <w:rsid w:val="00D73F3F"/>
    <w:rsid w:val="00D7448E"/>
    <w:rsid w:val="00D75318"/>
    <w:rsid w:val="00D7617C"/>
    <w:rsid w:val="00D77B30"/>
    <w:rsid w:val="00D8058A"/>
    <w:rsid w:val="00D80E99"/>
    <w:rsid w:val="00D81A50"/>
    <w:rsid w:val="00D82167"/>
    <w:rsid w:val="00D837B8"/>
    <w:rsid w:val="00D901BD"/>
    <w:rsid w:val="00D90384"/>
    <w:rsid w:val="00D91066"/>
    <w:rsid w:val="00D91169"/>
    <w:rsid w:val="00D91453"/>
    <w:rsid w:val="00D91F3C"/>
    <w:rsid w:val="00D92C92"/>
    <w:rsid w:val="00D93E80"/>
    <w:rsid w:val="00D94EA6"/>
    <w:rsid w:val="00D9591B"/>
    <w:rsid w:val="00D95AB5"/>
    <w:rsid w:val="00D96F97"/>
    <w:rsid w:val="00D97D76"/>
    <w:rsid w:val="00DA018D"/>
    <w:rsid w:val="00DA09E3"/>
    <w:rsid w:val="00DA0C5A"/>
    <w:rsid w:val="00DA1780"/>
    <w:rsid w:val="00DA1A5E"/>
    <w:rsid w:val="00DA29DA"/>
    <w:rsid w:val="00DA69BB"/>
    <w:rsid w:val="00DB16B8"/>
    <w:rsid w:val="00DB24A8"/>
    <w:rsid w:val="00DB3C34"/>
    <w:rsid w:val="00DB440F"/>
    <w:rsid w:val="00DB53E3"/>
    <w:rsid w:val="00DB5E97"/>
    <w:rsid w:val="00DB65AE"/>
    <w:rsid w:val="00DC064D"/>
    <w:rsid w:val="00DC069E"/>
    <w:rsid w:val="00DC097C"/>
    <w:rsid w:val="00DC3421"/>
    <w:rsid w:val="00DC3F20"/>
    <w:rsid w:val="00DC42D6"/>
    <w:rsid w:val="00DC57DB"/>
    <w:rsid w:val="00DC591A"/>
    <w:rsid w:val="00DD0C1E"/>
    <w:rsid w:val="00DD11D6"/>
    <w:rsid w:val="00DD4F66"/>
    <w:rsid w:val="00DD539C"/>
    <w:rsid w:val="00DD576A"/>
    <w:rsid w:val="00DD794F"/>
    <w:rsid w:val="00DD7BBE"/>
    <w:rsid w:val="00DD7EB3"/>
    <w:rsid w:val="00DE006C"/>
    <w:rsid w:val="00DE0395"/>
    <w:rsid w:val="00DE0E20"/>
    <w:rsid w:val="00DE21E1"/>
    <w:rsid w:val="00DE2D3B"/>
    <w:rsid w:val="00DE433F"/>
    <w:rsid w:val="00DE463D"/>
    <w:rsid w:val="00DE4BD8"/>
    <w:rsid w:val="00DE5912"/>
    <w:rsid w:val="00DE61EE"/>
    <w:rsid w:val="00DF08ED"/>
    <w:rsid w:val="00DF0E7B"/>
    <w:rsid w:val="00DF6FD5"/>
    <w:rsid w:val="00E0128E"/>
    <w:rsid w:val="00E026C8"/>
    <w:rsid w:val="00E0425E"/>
    <w:rsid w:val="00E04629"/>
    <w:rsid w:val="00E04A99"/>
    <w:rsid w:val="00E04F4C"/>
    <w:rsid w:val="00E059E1"/>
    <w:rsid w:val="00E10DB4"/>
    <w:rsid w:val="00E10FC5"/>
    <w:rsid w:val="00E10FF9"/>
    <w:rsid w:val="00E121A6"/>
    <w:rsid w:val="00E129EC"/>
    <w:rsid w:val="00E1522C"/>
    <w:rsid w:val="00E15A36"/>
    <w:rsid w:val="00E16A85"/>
    <w:rsid w:val="00E1753D"/>
    <w:rsid w:val="00E20B75"/>
    <w:rsid w:val="00E22400"/>
    <w:rsid w:val="00E2287C"/>
    <w:rsid w:val="00E22D88"/>
    <w:rsid w:val="00E24308"/>
    <w:rsid w:val="00E24519"/>
    <w:rsid w:val="00E2624F"/>
    <w:rsid w:val="00E26E5A"/>
    <w:rsid w:val="00E27F74"/>
    <w:rsid w:val="00E31083"/>
    <w:rsid w:val="00E335EF"/>
    <w:rsid w:val="00E3379F"/>
    <w:rsid w:val="00E34428"/>
    <w:rsid w:val="00E35492"/>
    <w:rsid w:val="00E3627A"/>
    <w:rsid w:val="00E36B3F"/>
    <w:rsid w:val="00E37AEB"/>
    <w:rsid w:val="00E37EC9"/>
    <w:rsid w:val="00E409BC"/>
    <w:rsid w:val="00E41B69"/>
    <w:rsid w:val="00E46A64"/>
    <w:rsid w:val="00E5378B"/>
    <w:rsid w:val="00E54768"/>
    <w:rsid w:val="00E54DE2"/>
    <w:rsid w:val="00E55DBF"/>
    <w:rsid w:val="00E57BB4"/>
    <w:rsid w:val="00E57E22"/>
    <w:rsid w:val="00E600D1"/>
    <w:rsid w:val="00E644DC"/>
    <w:rsid w:val="00E64F87"/>
    <w:rsid w:val="00E65318"/>
    <w:rsid w:val="00E65E05"/>
    <w:rsid w:val="00E65EE4"/>
    <w:rsid w:val="00E665C5"/>
    <w:rsid w:val="00E66A00"/>
    <w:rsid w:val="00E67D71"/>
    <w:rsid w:val="00E70165"/>
    <w:rsid w:val="00E702EE"/>
    <w:rsid w:val="00E71828"/>
    <w:rsid w:val="00E7190A"/>
    <w:rsid w:val="00E7218F"/>
    <w:rsid w:val="00E72900"/>
    <w:rsid w:val="00E730F7"/>
    <w:rsid w:val="00E737BB"/>
    <w:rsid w:val="00E74754"/>
    <w:rsid w:val="00E75684"/>
    <w:rsid w:val="00E77A9C"/>
    <w:rsid w:val="00E806BF"/>
    <w:rsid w:val="00E81043"/>
    <w:rsid w:val="00E817F5"/>
    <w:rsid w:val="00E819BA"/>
    <w:rsid w:val="00E81FC6"/>
    <w:rsid w:val="00E8269C"/>
    <w:rsid w:val="00E83FDF"/>
    <w:rsid w:val="00E84477"/>
    <w:rsid w:val="00E85E7A"/>
    <w:rsid w:val="00E91556"/>
    <w:rsid w:val="00E92A1B"/>
    <w:rsid w:val="00E93455"/>
    <w:rsid w:val="00E94B54"/>
    <w:rsid w:val="00E95070"/>
    <w:rsid w:val="00E952AF"/>
    <w:rsid w:val="00EA2EEF"/>
    <w:rsid w:val="00EA32FC"/>
    <w:rsid w:val="00EA3D33"/>
    <w:rsid w:val="00EA3FCA"/>
    <w:rsid w:val="00EB044B"/>
    <w:rsid w:val="00EB334B"/>
    <w:rsid w:val="00EB3D01"/>
    <w:rsid w:val="00EB6A67"/>
    <w:rsid w:val="00EC04EB"/>
    <w:rsid w:val="00EC1686"/>
    <w:rsid w:val="00EC1CE4"/>
    <w:rsid w:val="00EC386F"/>
    <w:rsid w:val="00EC51E3"/>
    <w:rsid w:val="00EC59A4"/>
    <w:rsid w:val="00ED1280"/>
    <w:rsid w:val="00ED1B0E"/>
    <w:rsid w:val="00ED30C0"/>
    <w:rsid w:val="00ED3F9F"/>
    <w:rsid w:val="00ED4393"/>
    <w:rsid w:val="00ED43A6"/>
    <w:rsid w:val="00ED4964"/>
    <w:rsid w:val="00ED5A03"/>
    <w:rsid w:val="00ED5D88"/>
    <w:rsid w:val="00ED60BE"/>
    <w:rsid w:val="00ED6497"/>
    <w:rsid w:val="00ED6A22"/>
    <w:rsid w:val="00EE09AA"/>
    <w:rsid w:val="00EE4851"/>
    <w:rsid w:val="00EE4F5A"/>
    <w:rsid w:val="00EE5C16"/>
    <w:rsid w:val="00EE5D66"/>
    <w:rsid w:val="00EE74DD"/>
    <w:rsid w:val="00EF02C2"/>
    <w:rsid w:val="00EF171D"/>
    <w:rsid w:val="00EF2A83"/>
    <w:rsid w:val="00EF585D"/>
    <w:rsid w:val="00EF63CD"/>
    <w:rsid w:val="00EF70D1"/>
    <w:rsid w:val="00EF71AE"/>
    <w:rsid w:val="00F00BD1"/>
    <w:rsid w:val="00F01D12"/>
    <w:rsid w:val="00F01FCC"/>
    <w:rsid w:val="00F03FB1"/>
    <w:rsid w:val="00F0611D"/>
    <w:rsid w:val="00F07E14"/>
    <w:rsid w:val="00F105E4"/>
    <w:rsid w:val="00F1121A"/>
    <w:rsid w:val="00F11D00"/>
    <w:rsid w:val="00F133F3"/>
    <w:rsid w:val="00F137CF"/>
    <w:rsid w:val="00F16134"/>
    <w:rsid w:val="00F1788E"/>
    <w:rsid w:val="00F21169"/>
    <w:rsid w:val="00F21A74"/>
    <w:rsid w:val="00F22B10"/>
    <w:rsid w:val="00F23405"/>
    <w:rsid w:val="00F23453"/>
    <w:rsid w:val="00F24241"/>
    <w:rsid w:val="00F24466"/>
    <w:rsid w:val="00F24DB1"/>
    <w:rsid w:val="00F24E34"/>
    <w:rsid w:val="00F25860"/>
    <w:rsid w:val="00F2701C"/>
    <w:rsid w:val="00F27C64"/>
    <w:rsid w:val="00F334A6"/>
    <w:rsid w:val="00F3384F"/>
    <w:rsid w:val="00F3451E"/>
    <w:rsid w:val="00F34C22"/>
    <w:rsid w:val="00F35470"/>
    <w:rsid w:val="00F354F9"/>
    <w:rsid w:val="00F35551"/>
    <w:rsid w:val="00F35A21"/>
    <w:rsid w:val="00F365CE"/>
    <w:rsid w:val="00F37C16"/>
    <w:rsid w:val="00F406CD"/>
    <w:rsid w:val="00F45A2C"/>
    <w:rsid w:val="00F45FC9"/>
    <w:rsid w:val="00F46071"/>
    <w:rsid w:val="00F47429"/>
    <w:rsid w:val="00F51CDD"/>
    <w:rsid w:val="00F52076"/>
    <w:rsid w:val="00F53635"/>
    <w:rsid w:val="00F54449"/>
    <w:rsid w:val="00F559F6"/>
    <w:rsid w:val="00F56405"/>
    <w:rsid w:val="00F569C0"/>
    <w:rsid w:val="00F575E5"/>
    <w:rsid w:val="00F617FD"/>
    <w:rsid w:val="00F63AA6"/>
    <w:rsid w:val="00F63BB2"/>
    <w:rsid w:val="00F63E6D"/>
    <w:rsid w:val="00F715CC"/>
    <w:rsid w:val="00F7192E"/>
    <w:rsid w:val="00F719C7"/>
    <w:rsid w:val="00F743FC"/>
    <w:rsid w:val="00F744F8"/>
    <w:rsid w:val="00F7617B"/>
    <w:rsid w:val="00F77D22"/>
    <w:rsid w:val="00F80635"/>
    <w:rsid w:val="00F80978"/>
    <w:rsid w:val="00F809A3"/>
    <w:rsid w:val="00F80B83"/>
    <w:rsid w:val="00F81536"/>
    <w:rsid w:val="00F81C40"/>
    <w:rsid w:val="00F81E47"/>
    <w:rsid w:val="00F81EFB"/>
    <w:rsid w:val="00F83ACE"/>
    <w:rsid w:val="00F84343"/>
    <w:rsid w:val="00F844B0"/>
    <w:rsid w:val="00F84593"/>
    <w:rsid w:val="00F84A85"/>
    <w:rsid w:val="00F8511A"/>
    <w:rsid w:val="00F85CE3"/>
    <w:rsid w:val="00F878D1"/>
    <w:rsid w:val="00F87BE6"/>
    <w:rsid w:val="00F90813"/>
    <w:rsid w:val="00F90B06"/>
    <w:rsid w:val="00F91541"/>
    <w:rsid w:val="00F91A05"/>
    <w:rsid w:val="00F93610"/>
    <w:rsid w:val="00F93A2C"/>
    <w:rsid w:val="00F93F8C"/>
    <w:rsid w:val="00F977B9"/>
    <w:rsid w:val="00F97B31"/>
    <w:rsid w:val="00FA1CFD"/>
    <w:rsid w:val="00FA28A0"/>
    <w:rsid w:val="00FA31B2"/>
    <w:rsid w:val="00FA412E"/>
    <w:rsid w:val="00FA56B7"/>
    <w:rsid w:val="00FA77E1"/>
    <w:rsid w:val="00FA797C"/>
    <w:rsid w:val="00FB07B2"/>
    <w:rsid w:val="00FB0F0B"/>
    <w:rsid w:val="00FB3DF9"/>
    <w:rsid w:val="00FB7015"/>
    <w:rsid w:val="00FB73DA"/>
    <w:rsid w:val="00FC0189"/>
    <w:rsid w:val="00FC44CE"/>
    <w:rsid w:val="00FC5B3B"/>
    <w:rsid w:val="00FC5E67"/>
    <w:rsid w:val="00FC6302"/>
    <w:rsid w:val="00FC68F4"/>
    <w:rsid w:val="00FC6BC5"/>
    <w:rsid w:val="00FD083E"/>
    <w:rsid w:val="00FD0FEB"/>
    <w:rsid w:val="00FD36BE"/>
    <w:rsid w:val="00FD5212"/>
    <w:rsid w:val="00FD6466"/>
    <w:rsid w:val="00FE06BB"/>
    <w:rsid w:val="00FE07DE"/>
    <w:rsid w:val="00FE119A"/>
    <w:rsid w:val="00FE1FB5"/>
    <w:rsid w:val="00FE2AC3"/>
    <w:rsid w:val="00FE38C7"/>
    <w:rsid w:val="00FE5444"/>
    <w:rsid w:val="00FE587A"/>
    <w:rsid w:val="00FE5B79"/>
    <w:rsid w:val="00FE6633"/>
    <w:rsid w:val="00FE6C67"/>
    <w:rsid w:val="00FE7C7E"/>
    <w:rsid w:val="00FF0BE4"/>
    <w:rsid w:val="00FF1138"/>
    <w:rsid w:val="00FF129A"/>
    <w:rsid w:val="00FF1419"/>
    <w:rsid w:val="00FF30F0"/>
    <w:rsid w:val="00FF4CCA"/>
    <w:rsid w:val="00FF5AEA"/>
    <w:rsid w:val="00FF6DC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pPr>
        <w:spacing w:before="120" w:line="480" w:lineRule="auto"/>
        <w:ind w:left="360" w:firstLine="605"/>
        <w:jc w:val="both"/>
      </w:pPr>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nhideWhenUsed="0" w:qFormat="1"/>
    <w:lsdException w:name="Normal (Web)"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374672"/>
    <w:pPr>
      <w:spacing w:after="320"/>
    </w:pPr>
    <w:rPr>
      <w:rFonts w:ascii="Arial" w:hAnsi="Arial"/>
      <w:sz w:val="24"/>
      <w:szCs w:val="22"/>
      <w:lang w:eastAsia="en-US"/>
    </w:rPr>
  </w:style>
  <w:style w:type="paragraph" w:styleId="Ttulo1">
    <w:name w:val="heading 1"/>
    <w:basedOn w:val="Normal"/>
    <w:next w:val="Normal"/>
    <w:link w:val="Ttulo1Car"/>
    <w:uiPriority w:val="99"/>
    <w:qFormat/>
    <w:rsid w:val="006C030E"/>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9"/>
    <w:qFormat/>
    <w:rsid w:val="002F2EAD"/>
    <w:pPr>
      <w:keepNext/>
      <w:spacing w:before="240" w:after="60"/>
      <w:outlineLvl w:val="1"/>
    </w:pPr>
    <w:rPr>
      <w:rFonts w:ascii="Cambria" w:hAnsi="Cambria"/>
      <w:b/>
      <w:bCs/>
      <w:i/>
      <w:iCs/>
      <w:sz w:val="28"/>
      <w:szCs w:val="28"/>
    </w:rPr>
  </w:style>
  <w:style w:type="paragraph" w:styleId="Ttulo3">
    <w:name w:val="heading 3"/>
    <w:basedOn w:val="Normal"/>
    <w:next w:val="Normal"/>
    <w:link w:val="Ttulo3Car"/>
    <w:uiPriority w:val="99"/>
    <w:qFormat/>
    <w:rsid w:val="00632521"/>
    <w:pPr>
      <w:keepNext/>
      <w:keepLines/>
      <w:spacing w:before="200" w:after="0"/>
      <w:outlineLvl w:val="2"/>
    </w:pPr>
    <w:rPr>
      <w:rFonts w:ascii="Cambria" w:hAnsi="Cambria"/>
      <w:b/>
      <w:bCs/>
      <w:color w:val="4F81BD"/>
      <w:sz w:val="22"/>
    </w:rPr>
  </w:style>
  <w:style w:type="paragraph" w:styleId="Ttulo4">
    <w:name w:val="heading 4"/>
    <w:basedOn w:val="Normal"/>
    <w:next w:val="Normal"/>
    <w:link w:val="Ttulo4Car"/>
    <w:uiPriority w:val="99"/>
    <w:qFormat/>
    <w:rsid w:val="002F2EAD"/>
    <w:pPr>
      <w:keepNext/>
      <w:spacing w:before="240" w:after="60"/>
      <w:outlineLvl w:val="3"/>
    </w:pPr>
    <w:rPr>
      <w:rFonts w:ascii="Calibri" w:hAnsi="Calibri"/>
      <w:b/>
      <w:bCs/>
      <w:sz w:val="28"/>
      <w:szCs w:val="28"/>
    </w:rPr>
  </w:style>
  <w:style w:type="paragraph" w:styleId="Ttulo5">
    <w:name w:val="heading 5"/>
    <w:basedOn w:val="Normal"/>
    <w:next w:val="Normal"/>
    <w:link w:val="Ttulo5Car"/>
    <w:uiPriority w:val="99"/>
    <w:qFormat/>
    <w:rsid w:val="008B21A5"/>
    <w:pPr>
      <w:spacing w:before="240" w:after="60"/>
      <w:outlineLvl w:val="4"/>
    </w:pPr>
    <w:rPr>
      <w:rFonts w:ascii="Calibri" w:hAnsi="Calibri"/>
      <w:b/>
      <w:bCs/>
      <w:i/>
      <w:iCs/>
      <w:sz w:val="26"/>
      <w:szCs w:val="26"/>
    </w:rPr>
  </w:style>
  <w:style w:type="paragraph" w:styleId="Ttulo6">
    <w:name w:val="heading 6"/>
    <w:basedOn w:val="Normal"/>
    <w:next w:val="Normal"/>
    <w:link w:val="Ttulo6Car"/>
    <w:uiPriority w:val="99"/>
    <w:qFormat/>
    <w:rsid w:val="002542D2"/>
    <w:pPr>
      <w:keepNext/>
      <w:keepLines/>
      <w:spacing w:before="200" w:after="0"/>
      <w:outlineLvl w:val="5"/>
    </w:pPr>
    <w:rPr>
      <w:rFonts w:ascii="Cambria" w:hAnsi="Cambria"/>
      <w:i/>
      <w:iCs/>
      <w:color w:val="243F60"/>
      <w:szCs w:val="20"/>
    </w:rPr>
  </w:style>
  <w:style w:type="paragraph" w:styleId="Ttulo7">
    <w:name w:val="heading 7"/>
    <w:basedOn w:val="Normal"/>
    <w:next w:val="Normal"/>
    <w:link w:val="Ttulo7Car"/>
    <w:uiPriority w:val="9"/>
    <w:unhideWhenUsed/>
    <w:qFormat/>
    <w:locked/>
    <w:rsid w:val="002D52EA"/>
    <w:pPr>
      <w:spacing w:before="240" w:after="60"/>
      <w:outlineLvl w:val="6"/>
    </w:pPr>
    <w:rPr>
      <w:rFonts w:ascii="Calibri" w:eastAsia="Times New Roman" w:hAnsi="Calibri"/>
      <w:szCs w:val="24"/>
    </w:rPr>
  </w:style>
  <w:style w:type="paragraph" w:styleId="Ttulo8">
    <w:name w:val="heading 8"/>
    <w:basedOn w:val="Normal"/>
    <w:next w:val="Normal"/>
    <w:link w:val="Ttulo8Car"/>
    <w:uiPriority w:val="9"/>
    <w:unhideWhenUsed/>
    <w:qFormat/>
    <w:locked/>
    <w:rsid w:val="002D52EA"/>
    <w:pPr>
      <w:spacing w:before="240" w:after="60"/>
      <w:outlineLvl w:val="7"/>
    </w:pPr>
    <w:rPr>
      <w:rFonts w:ascii="Calibri" w:eastAsia="Times New Roman" w:hAnsi="Calibri"/>
      <w:i/>
      <w:iCs/>
      <w:szCs w:val="24"/>
    </w:rPr>
  </w:style>
  <w:style w:type="paragraph" w:styleId="Ttulo9">
    <w:name w:val="heading 9"/>
    <w:basedOn w:val="Normal"/>
    <w:next w:val="Normal"/>
    <w:link w:val="Ttulo9Car"/>
    <w:uiPriority w:val="9"/>
    <w:unhideWhenUsed/>
    <w:qFormat/>
    <w:locked/>
    <w:rsid w:val="002D52EA"/>
    <w:pPr>
      <w:spacing w:before="240" w:after="60"/>
      <w:outlineLvl w:val="8"/>
    </w:pPr>
    <w:rPr>
      <w:rFonts w:ascii="Cambria" w:eastAsia="Times New Roman" w:hAnsi="Cambria"/>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locked/>
    <w:rsid w:val="006C030E"/>
    <w:rPr>
      <w:rFonts w:ascii="Cambria" w:hAnsi="Cambria" w:cs="Times New Roman"/>
      <w:b/>
      <w:bCs/>
      <w:kern w:val="32"/>
      <w:sz w:val="32"/>
      <w:szCs w:val="32"/>
      <w:lang w:val="es-EC" w:eastAsia="en-US"/>
    </w:rPr>
  </w:style>
  <w:style w:type="character" w:customStyle="1" w:styleId="Ttulo2Car">
    <w:name w:val="Título 2 Car"/>
    <w:link w:val="Ttulo2"/>
    <w:uiPriority w:val="99"/>
    <w:semiHidden/>
    <w:locked/>
    <w:rsid w:val="002F2EAD"/>
    <w:rPr>
      <w:rFonts w:ascii="Cambria" w:hAnsi="Cambria" w:cs="Times New Roman"/>
      <w:b/>
      <w:bCs/>
      <w:i/>
      <w:iCs/>
      <w:sz w:val="28"/>
      <w:szCs w:val="28"/>
      <w:lang w:val="es-EC" w:eastAsia="en-US"/>
    </w:rPr>
  </w:style>
  <w:style w:type="character" w:customStyle="1" w:styleId="Ttulo3Car">
    <w:name w:val="Título 3 Car"/>
    <w:link w:val="Ttulo3"/>
    <w:uiPriority w:val="99"/>
    <w:semiHidden/>
    <w:locked/>
    <w:rsid w:val="00632521"/>
    <w:rPr>
      <w:rFonts w:ascii="Cambria" w:hAnsi="Cambria" w:cs="Times New Roman"/>
      <w:b/>
      <w:bCs/>
      <w:color w:val="4F81BD"/>
      <w:sz w:val="22"/>
      <w:szCs w:val="22"/>
      <w:lang w:val="es-EC" w:eastAsia="en-US"/>
    </w:rPr>
  </w:style>
  <w:style w:type="character" w:customStyle="1" w:styleId="Ttulo4Car">
    <w:name w:val="Título 4 Car"/>
    <w:link w:val="Ttulo4"/>
    <w:uiPriority w:val="99"/>
    <w:semiHidden/>
    <w:locked/>
    <w:rsid w:val="002F2EAD"/>
    <w:rPr>
      <w:rFonts w:ascii="Calibri" w:hAnsi="Calibri" w:cs="Times New Roman"/>
      <w:b/>
      <w:bCs/>
      <w:sz w:val="28"/>
      <w:szCs w:val="28"/>
      <w:lang w:val="es-EC" w:eastAsia="en-US"/>
    </w:rPr>
  </w:style>
  <w:style w:type="character" w:customStyle="1" w:styleId="Ttulo5Car">
    <w:name w:val="Título 5 Car"/>
    <w:link w:val="Ttulo5"/>
    <w:uiPriority w:val="99"/>
    <w:semiHidden/>
    <w:locked/>
    <w:rsid w:val="008B21A5"/>
    <w:rPr>
      <w:rFonts w:ascii="Calibri" w:hAnsi="Calibri" w:cs="Times New Roman"/>
      <w:b/>
      <w:bCs/>
      <w:i/>
      <w:iCs/>
      <w:sz w:val="26"/>
      <w:szCs w:val="26"/>
      <w:lang w:val="es-EC" w:eastAsia="en-US"/>
    </w:rPr>
  </w:style>
  <w:style w:type="character" w:customStyle="1" w:styleId="Ttulo6Car">
    <w:name w:val="Título 6 Car"/>
    <w:link w:val="Ttulo6"/>
    <w:uiPriority w:val="99"/>
    <w:locked/>
    <w:rsid w:val="002542D2"/>
    <w:rPr>
      <w:rFonts w:ascii="Cambria" w:hAnsi="Cambria" w:cs="Times New Roman"/>
      <w:i/>
      <w:iCs/>
      <w:color w:val="243F60"/>
      <w:sz w:val="24"/>
      <w:lang w:val="es-EC"/>
    </w:rPr>
  </w:style>
  <w:style w:type="table" w:customStyle="1" w:styleId="web1">
    <w:name w:val="web1"/>
    <w:basedOn w:val="TablaWeb1"/>
    <w:uiPriority w:val="99"/>
    <w:rsid w:val="00E41B69"/>
    <w:pPr>
      <w:spacing w:after="0" w:line="240" w:lineRule="auto"/>
    </w:pPr>
    <w:rPr>
      <w:rFonts w:ascii="Times New Roman" w:eastAsia="Times New Roman" w:hAnsi="Times New Roman"/>
      <w:lang w:val="es-ES" w:eastAsia="es-E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aWeb1">
    <w:name w:val="Table Web 1"/>
    <w:basedOn w:val="Tablanormal"/>
    <w:uiPriority w:val="99"/>
    <w:semiHidden/>
    <w:rsid w:val="00E41B69"/>
    <w:pPr>
      <w:spacing w:after="200" w:line="276" w:lineRule="auto"/>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tulo30">
    <w:name w:val="Título3"/>
    <w:basedOn w:val="Ttulo3"/>
    <w:next w:val="Normal"/>
    <w:uiPriority w:val="99"/>
    <w:rsid w:val="00632521"/>
    <w:rPr>
      <w:color w:val="auto"/>
    </w:rPr>
  </w:style>
  <w:style w:type="paragraph" w:styleId="Textodeglobo">
    <w:name w:val="Balloon Text"/>
    <w:basedOn w:val="Normal"/>
    <w:link w:val="TextodegloboCar"/>
    <w:uiPriority w:val="99"/>
    <w:semiHidden/>
    <w:rsid w:val="0044758B"/>
    <w:pPr>
      <w:spacing w:after="0" w:line="240" w:lineRule="auto"/>
    </w:pPr>
    <w:rPr>
      <w:rFonts w:ascii="Tahoma" w:hAnsi="Tahoma"/>
      <w:sz w:val="16"/>
      <w:szCs w:val="16"/>
    </w:rPr>
  </w:style>
  <w:style w:type="character" w:customStyle="1" w:styleId="TextodegloboCar">
    <w:name w:val="Texto de globo Car"/>
    <w:link w:val="Textodeglobo"/>
    <w:uiPriority w:val="99"/>
    <w:semiHidden/>
    <w:locked/>
    <w:rsid w:val="0044758B"/>
    <w:rPr>
      <w:rFonts w:ascii="Tahoma" w:hAnsi="Tahoma" w:cs="Tahoma"/>
      <w:sz w:val="16"/>
      <w:szCs w:val="16"/>
      <w:lang w:val="es-EC" w:eastAsia="en-US"/>
    </w:rPr>
  </w:style>
  <w:style w:type="paragraph" w:customStyle="1" w:styleId="Indicefigura">
    <w:name w:val="Indice figura"/>
    <w:basedOn w:val="Ttulo1"/>
    <w:link w:val="IndicefiguraCar"/>
    <w:uiPriority w:val="99"/>
    <w:rsid w:val="00517F41"/>
    <w:pPr>
      <w:spacing w:before="0" w:after="0"/>
      <w:jc w:val="center"/>
    </w:pPr>
    <w:rPr>
      <w:rFonts w:ascii="Arial" w:hAnsi="Arial"/>
      <w:sz w:val="40"/>
      <w:szCs w:val="40"/>
    </w:rPr>
  </w:style>
  <w:style w:type="character" w:customStyle="1" w:styleId="IndicefiguraCar">
    <w:name w:val="Indice figura Car"/>
    <w:link w:val="Indicefigura"/>
    <w:uiPriority w:val="99"/>
    <w:locked/>
    <w:rsid w:val="00517F41"/>
    <w:rPr>
      <w:rFonts w:ascii="Arial" w:hAnsi="Arial" w:cs="Arial"/>
      <w:b/>
      <w:bCs/>
      <w:kern w:val="32"/>
      <w:sz w:val="40"/>
      <w:szCs w:val="40"/>
      <w:lang w:val="es-EC" w:eastAsia="en-US"/>
    </w:rPr>
  </w:style>
  <w:style w:type="paragraph" w:customStyle="1" w:styleId="Titulo12-Tesis">
    <w:name w:val="Titulo 12-Tesis"/>
    <w:basedOn w:val="Indicefigura"/>
    <w:link w:val="Titulo12-TesisCar"/>
    <w:uiPriority w:val="99"/>
    <w:rsid w:val="00D73390"/>
    <w:pPr>
      <w:jc w:val="left"/>
    </w:pPr>
    <w:rPr>
      <w:sz w:val="24"/>
      <w:szCs w:val="24"/>
    </w:rPr>
  </w:style>
  <w:style w:type="character" w:customStyle="1" w:styleId="Titulo12-TesisCar">
    <w:name w:val="Titulo 12-Tesis Car"/>
    <w:link w:val="Titulo12-Tesis"/>
    <w:uiPriority w:val="99"/>
    <w:locked/>
    <w:rsid w:val="00D73390"/>
    <w:rPr>
      <w:rFonts w:ascii="Arial" w:hAnsi="Arial" w:cs="Arial"/>
      <w:b/>
      <w:bCs/>
      <w:kern w:val="32"/>
      <w:sz w:val="24"/>
      <w:szCs w:val="24"/>
      <w:lang w:val="es-EC" w:eastAsia="en-US"/>
    </w:rPr>
  </w:style>
  <w:style w:type="table" w:styleId="Tablaconcuadrcula">
    <w:name w:val="Table Grid"/>
    <w:basedOn w:val="Tablanormal"/>
    <w:uiPriority w:val="99"/>
    <w:rsid w:val="002F1C9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cabezado">
    <w:name w:val="header"/>
    <w:basedOn w:val="Normal"/>
    <w:link w:val="EncabezadoCar"/>
    <w:uiPriority w:val="99"/>
    <w:rsid w:val="0019075B"/>
    <w:pPr>
      <w:tabs>
        <w:tab w:val="center" w:pos="4252"/>
        <w:tab w:val="right" w:pos="8504"/>
      </w:tabs>
    </w:pPr>
    <w:rPr>
      <w:rFonts w:ascii="Calibri" w:hAnsi="Calibri"/>
      <w:sz w:val="22"/>
    </w:rPr>
  </w:style>
  <w:style w:type="character" w:customStyle="1" w:styleId="EncabezadoCar">
    <w:name w:val="Encabezado Car"/>
    <w:link w:val="Encabezado"/>
    <w:uiPriority w:val="99"/>
    <w:locked/>
    <w:rsid w:val="0019075B"/>
    <w:rPr>
      <w:rFonts w:cs="Times New Roman"/>
      <w:sz w:val="22"/>
      <w:szCs w:val="22"/>
      <w:lang w:val="es-EC" w:eastAsia="en-US"/>
    </w:rPr>
  </w:style>
  <w:style w:type="paragraph" w:styleId="Piedepgina">
    <w:name w:val="footer"/>
    <w:basedOn w:val="Normal"/>
    <w:link w:val="PiedepginaCar"/>
    <w:uiPriority w:val="99"/>
    <w:rsid w:val="007718FE"/>
    <w:pPr>
      <w:framePr w:wrap="notBeside" w:vAnchor="text" w:hAnchor="text" w:y="1"/>
      <w:tabs>
        <w:tab w:val="center" w:pos="4252"/>
        <w:tab w:val="right" w:pos="8504"/>
      </w:tabs>
      <w:spacing w:before="0" w:after="0" w:line="240" w:lineRule="auto"/>
      <w:jc w:val="center"/>
    </w:pPr>
    <w:rPr>
      <w:b/>
      <w:sz w:val="20"/>
      <w:szCs w:val="20"/>
    </w:rPr>
  </w:style>
  <w:style w:type="character" w:customStyle="1" w:styleId="PiedepginaCar">
    <w:name w:val="Pie de página Car"/>
    <w:link w:val="Piedepgina"/>
    <w:uiPriority w:val="99"/>
    <w:locked/>
    <w:rsid w:val="007718FE"/>
    <w:rPr>
      <w:rFonts w:ascii="Arial" w:hAnsi="Arial" w:cs="Times New Roman"/>
      <w:b/>
      <w:lang w:val="es-EC"/>
    </w:rPr>
  </w:style>
  <w:style w:type="paragraph" w:styleId="NormalWeb">
    <w:name w:val="Normal (Web)"/>
    <w:basedOn w:val="Normal"/>
    <w:rsid w:val="00F45FC9"/>
    <w:pPr>
      <w:spacing w:before="100" w:beforeAutospacing="1" w:after="100" w:afterAutospacing="1" w:line="240" w:lineRule="auto"/>
    </w:pPr>
    <w:rPr>
      <w:rFonts w:ascii="Times New Roman" w:eastAsia="Times New Roman" w:hAnsi="Times New Roman"/>
      <w:szCs w:val="24"/>
      <w:lang w:val="es-ES" w:eastAsia="es-ES"/>
    </w:rPr>
  </w:style>
  <w:style w:type="paragraph" w:customStyle="1" w:styleId="Titulo1Tesis">
    <w:name w:val="Titulo 1.Tesis"/>
    <w:basedOn w:val="Ttulo1"/>
    <w:link w:val="Titulo1TesisCar"/>
    <w:uiPriority w:val="99"/>
    <w:rsid w:val="002F2EAD"/>
    <w:pPr>
      <w:spacing w:after="0"/>
      <w:jc w:val="right"/>
    </w:pPr>
    <w:rPr>
      <w:rFonts w:ascii="Arial" w:hAnsi="Arial"/>
      <w:smallCaps/>
      <w:sz w:val="24"/>
      <w:szCs w:val="24"/>
    </w:rPr>
  </w:style>
  <w:style w:type="character" w:customStyle="1" w:styleId="Titulo1TesisCar">
    <w:name w:val="Titulo 1.Tesis Car"/>
    <w:link w:val="Titulo1Tesis"/>
    <w:uiPriority w:val="99"/>
    <w:locked/>
    <w:rsid w:val="002F2EAD"/>
    <w:rPr>
      <w:rFonts w:ascii="Arial" w:hAnsi="Arial" w:cs="Arial"/>
      <w:b/>
      <w:bCs/>
      <w:smallCaps/>
      <w:kern w:val="32"/>
      <w:sz w:val="24"/>
      <w:szCs w:val="24"/>
      <w:lang w:val="es-EC" w:eastAsia="en-US"/>
    </w:rPr>
  </w:style>
  <w:style w:type="paragraph" w:customStyle="1" w:styleId="Titulo2Tesis">
    <w:name w:val="Titulo 2.Tesis"/>
    <w:basedOn w:val="Titulo12-Tesis"/>
    <w:next w:val="Ttulo2"/>
    <w:link w:val="Titulo2TesisCar"/>
    <w:uiPriority w:val="99"/>
    <w:rsid w:val="002F2EAD"/>
    <w:pPr>
      <w:ind w:left="252"/>
    </w:pPr>
  </w:style>
  <w:style w:type="character" w:customStyle="1" w:styleId="Titulo2TesisCar">
    <w:name w:val="Titulo 2.Tesis Car"/>
    <w:link w:val="Titulo2Tesis"/>
    <w:uiPriority w:val="99"/>
    <w:locked/>
    <w:rsid w:val="002F2EAD"/>
    <w:rPr>
      <w:rFonts w:ascii="Arial" w:hAnsi="Arial" w:cs="Arial"/>
      <w:b/>
      <w:bCs/>
      <w:kern w:val="32"/>
      <w:sz w:val="24"/>
      <w:szCs w:val="24"/>
      <w:lang w:val="es-EC" w:eastAsia="en-US"/>
    </w:rPr>
  </w:style>
  <w:style w:type="paragraph" w:customStyle="1" w:styleId="Titulo3Tesis">
    <w:name w:val="Titulo 3.Tesis"/>
    <w:basedOn w:val="Titulo12-Tesis"/>
    <w:next w:val="Ttulo3"/>
    <w:link w:val="Titulo3TesisCar"/>
    <w:uiPriority w:val="99"/>
    <w:rsid w:val="002F2EAD"/>
    <w:pPr>
      <w:ind w:left="709"/>
    </w:pPr>
  </w:style>
  <w:style w:type="character" w:customStyle="1" w:styleId="Titulo3TesisCar">
    <w:name w:val="Titulo 3.Tesis Car"/>
    <w:link w:val="Titulo3Tesis"/>
    <w:uiPriority w:val="99"/>
    <w:locked/>
    <w:rsid w:val="002F2EAD"/>
    <w:rPr>
      <w:rFonts w:ascii="Arial" w:hAnsi="Arial" w:cs="Arial"/>
      <w:b/>
      <w:bCs/>
      <w:kern w:val="32"/>
      <w:sz w:val="24"/>
      <w:szCs w:val="24"/>
      <w:lang w:val="es-EC" w:eastAsia="en-US"/>
    </w:rPr>
  </w:style>
  <w:style w:type="paragraph" w:customStyle="1" w:styleId="Titulo4Tesis">
    <w:name w:val="Titulo 4.Tesis"/>
    <w:basedOn w:val="Titulo12-Tesis"/>
    <w:next w:val="Ttulo4"/>
    <w:link w:val="Titulo4TesisCar"/>
    <w:uiPriority w:val="99"/>
    <w:rsid w:val="002F2EAD"/>
    <w:pPr>
      <w:ind w:left="1344"/>
    </w:pPr>
  </w:style>
  <w:style w:type="character" w:customStyle="1" w:styleId="Titulo4TesisCar">
    <w:name w:val="Titulo 4.Tesis Car"/>
    <w:link w:val="Titulo4Tesis"/>
    <w:uiPriority w:val="99"/>
    <w:locked/>
    <w:rsid w:val="002F2EAD"/>
    <w:rPr>
      <w:rFonts w:ascii="Arial" w:hAnsi="Arial" w:cs="Arial"/>
      <w:b/>
      <w:bCs/>
      <w:kern w:val="32"/>
      <w:sz w:val="24"/>
      <w:szCs w:val="24"/>
      <w:lang w:val="es-EC" w:eastAsia="en-US"/>
    </w:rPr>
  </w:style>
  <w:style w:type="paragraph" w:styleId="Sinespaciado">
    <w:name w:val="No Spacing"/>
    <w:uiPriority w:val="99"/>
    <w:qFormat/>
    <w:rsid w:val="005336FA"/>
    <w:pPr>
      <w:spacing w:after="320"/>
    </w:pPr>
    <w:rPr>
      <w:sz w:val="22"/>
      <w:szCs w:val="22"/>
      <w:lang w:eastAsia="en-US"/>
    </w:rPr>
  </w:style>
  <w:style w:type="paragraph" w:customStyle="1" w:styleId="Titulo5TablasTesis">
    <w:name w:val="Titulo 5.Tablas Tesis"/>
    <w:basedOn w:val="Ttulo5"/>
    <w:link w:val="Titulo5TablasTesisCar"/>
    <w:uiPriority w:val="99"/>
    <w:rsid w:val="008B21A5"/>
    <w:pPr>
      <w:spacing w:before="0" w:after="0" w:line="240" w:lineRule="auto"/>
      <w:ind w:left="1325"/>
    </w:pPr>
    <w:rPr>
      <w:sz w:val="18"/>
      <w:szCs w:val="18"/>
    </w:rPr>
  </w:style>
  <w:style w:type="character" w:customStyle="1" w:styleId="Titulo5TablasTesisCar">
    <w:name w:val="Titulo 5.Tablas Tesis Car"/>
    <w:link w:val="Titulo5TablasTesis"/>
    <w:uiPriority w:val="99"/>
    <w:locked/>
    <w:rsid w:val="008B21A5"/>
    <w:rPr>
      <w:rFonts w:ascii="Calibri" w:hAnsi="Calibri" w:cs="Times New Roman"/>
      <w:b/>
      <w:bCs/>
      <w:i/>
      <w:iCs/>
      <w:sz w:val="18"/>
      <w:szCs w:val="18"/>
      <w:lang w:val="es-EC" w:eastAsia="en-US"/>
    </w:rPr>
  </w:style>
  <w:style w:type="paragraph" w:customStyle="1" w:styleId="Titulo5TablasTesis2">
    <w:name w:val="Titulo 5.Tablas Tesis 2"/>
    <w:basedOn w:val="Ttulo5"/>
    <w:link w:val="Titulo5TablasTesis2Car"/>
    <w:uiPriority w:val="99"/>
    <w:rsid w:val="008B21A5"/>
    <w:pPr>
      <w:spacing w:before="0" w:after="0"/>
      <w:jc w:val="center"/>
    </w:pPr>
  </w:style>
  <w:style w:type="character" w:customStyle="1" w:styleId="Titulo5TablasTesis2Car">
    <w:name w:val="Titulo 5.Tablas Tesis 2 Car"/>
    <w:link w:val="Titulo5TablasTesis2"/>
    <w:uiPriority w:val="99"/>
    <w:locked/>
    <w:rsid w:val="008B21A5"/>
    <w:rPr>
      <w:rFonts w:ascii="Arial" w:hAnsi="Arial" w:cs="Arial"/>
      <w:b/>
      <w:bCs/>
      <w:i/>
      <w:iCs/>
      <w:sz w:val="26"/>
      <w:szCs w:val="26"/>
      <w:lang w:val="es-EC" w:eastAsia="en-US"/>
    </w:rPr>
  </w:style>
  <w:style w:type="paragraph" w:customStyle="1" w:styleId="Titulo5Tesis">
    <w:name w:val="Titulo 5.Tesis"/>
    <w:basedOn w:val="Indicefigura"/>
    <w:next w:val="Ttulo5"/>
    <w:link w:val="Titulo5TesisCar"/>
    <w:uiPriority w:val="99"/>
    <w:rsid w:val="008B21A5"/>
    <w:pPr>
      <w:spacing w:line="240" w:lineRule="auto"/>
      <w:ind w:left="1325"/>
    </w:pPr>
    <w:rPr>
      <w:i/>
      <w:szCs w:val="18"/>
    </w:rPr>
  </w:style>
  <w:style w:type="character" w:customStyle="1" w:styleId="Titulo5TesisCar">
    <w:name w:val="Titulo 5.Tesis Car"/>
    <w:link w:val="Titulo5Tesis"/>
    <w:uiPriority w:val="99"/>
    <w:locked/>
    <w:rsid w:val="008B21A5"/>
    <w:rPr>
      <w:rFonts w:ascii="Arial" w:hAnsi="Arial" w:cs="Arial"/>
      <w:b/>
      <w:bCs/>
      <w:i/>
      <w:kern w:val="32"/>
      <w:sz w:val="18"/>
      <w:szCs w:val="18"/>
      <w:lang w:val="es-EC" w:eastAsia="en-US"/>
    </w:rPr>
  </w:style>
  <w:style w:type="paragraph" w:customStyle="1" w:styleId="Titulo5">
    <w:name w:val="Titulo 5"/>
    <w:basedOn w:val="Ttulo5"/>
    <w:link w:val="Titulo5Car"/>
    <w:uiPriority w:val="99"/>
    <w:rsid w:val="008B21A5"/>
    <w:pPr>
      <w:spacing w:before="0" w:after="0"/>
      <w:ind w:left="4395"/>
    </w:pPr>
  </w:style>
  <w:style w:type="character" w:customStyle="1" w:styleId="Titulo5Car">
    <w:name w:val="Titulo 5 Car"/>
    <w:link w:val="Titulo5"/>
    <w:uiPriority w:val="99"/>
    <w:locked/>
    <w:rsid w:val="008B21A5"/>
    <w:rPr>
      <w:rFonts w:ascii="Calibri" w:hAnsi="Calibri" w:cs="Times New Roman"/>
      <w:b/>
      <w:bCs/>
      <w:i/>
      <w:iCs/>
      <w:sz w:val="26"/>
      <w:szCs w:val="26"/>
      <w:lang w:val="es-EC" w:eastAsia="en-US"/>
    </w:rPr>
  </w:style>
  <w:style w:type="paragraph" w:customStyle="1" w:styleId="Titulo51">
    <w:name w:val="Titulo 51"/>
    <w:basedOn w:val="Ttulo5"/>
    <w:link w:val="Titulo5Car0"/>
    <w:uiPriority w:val="99"/>
    <w:rsid w:val="008B21A5"/>
    <w:pPr>
      <w:spacing w:before="0" w:after="0"/>
      <w:ind w:left="4395"/>
    </w:pPr>
  </w:style>
  <w:style w:type="character" w:customStyle="1" w:styleId="Titulo5Car0">
    <w:name w:val="Titulo 5.Car"/>
    <w:link w:val="Titulo51"/>
    <w:uiPriority w:val="99"/>
    <w:locked/>
    <w:rsid w:val="008B21A5"/>
    <w:rPr>
      <w:rFonts w:ascii="Arial" w:hAnsi="Arial" w:cs="Times New Roman"/>
      <w:b/>
      <w:bCs/>
      <w:i/>
      <w:iCs/>
      <w:sz w:val="26"/>
      <w:szCs w:val="26"/>
      <w:lang w:val="es-EC" w:eastAsia="en-US"/>
    </w:rPr>
  </w:style>
  <w:style w:type="paragraph" w:customStyle="1" w:styleId="Figuras">
    <w:name w:val="Figuras"/>
    <w:basedOn w:val="Ttulo5"/>
    <w:link w:val="FigurasCar"/>
    <w:qFormat/>
    <w:rsid w:val="008B21A5"/>
    <w:pPr>
      <w:spacing w:before="0" w:after="0" w:line="240" w:lineRule="auto"/>
      <w:ind w:left="714"/>
      <w:jc w:val="center"/>
    </w:pPr>
    <w:rPr>
      <w:sz w:val="18"/>
      <w:szCs w:val="18"/>
    </w:rPr>
  </w:style>
  <w:style w:type="character" w:customStyle="1" w:styleId="FigurasCar">
    <w:name w:val="Figuras Car"/>
    <w:link w:val="Figuras"/>
    <w:locked/>
    <w:rsid w:val="008B21A5"/>
    <w:rPr>
      <w:rFonts w:ascii="Arial" w:hAnsi="Arial" w:cs="Arial"/>
      <w:b/>
      <w:bCs/>
      <w:i/>
      <w:iCs/>
      <w:sz w:val="18"/>
      <w:szCs w:val="18"/>
      <w:lang w:val="es-EC" w:eastAsia="en-US"/>
    </w:rPr>
  </w:style>
  <w:style w:type="paragraph" w:styleId="TDC2">
    <w:name w:val="toc 2"/>
    <w:basedOn w:val="Normal"/>
    <w:next w:val="Normal"/>
    <w:autoRedefine/>
    <w:uiPriority w:val="39"/>
    <w:rsid w:val="00766233"/>
    <w:pPr>
      <w:ind w:left="220"/>
    </w:pPr>
  </w:style>
  <w:style w:type="paragraph" w:styleId="TDC1">
    <w:name w:val="toc 1"/>
    <w:basedOn w:val="Normal"/>
    <w:next w:val="Normal"/>
    <w:link w:val="TDC1Car"/>
    <w:autoRedefine/>
    <w:uiPriority w:val="39"/>
    <w:rsid w:val="00224272"/>
    <w:pPr>
      <w:tabs>
        <w:tab w:val="right" w:leader="dot" w:pos="8267"/>
      </w:tabs>
      <w:spacing w:line="240" w:lineRule="auto"/>
      <w:jc w:val="left"/>
    </w:pPr>
    <w:rPr>
      <w:noProof/>
    </w:rPr>
  </w:style>
  <w:style w:type="paragraph" w:styleId="TDC3">
    <w:name w:val="toc 3"/>
    <w:basedOn w:val="Normal"/>
    <w:next w:val="Normal"/>
    <w:autoRedefine/>
    <w:uiPriority w:val="39"/>
    <w:rsid w:val="00766233"/>
    <w:pPr>
      <w:ind w:left="440"/>
    </w:pPr>
  </w:style>
  <w:style w:type="paragraph" w:styleId="TDC4">
    <w:name w:val="toc 4"/>
    <w:basedOn w:val="Normal"/>
    <w:next w:val="Normal"/>
    <w:autoRedefine/>
    <w:uiPriority w:val="39"/>
    <w:rsid w:val="00766233"/>
    <w:pPr>
      <w:ind w:left="660"/>
    </w:pPr>
  </w:style>
  <w:style w:type="character" w:styleId="Hipervnculo">
    <w:name w:val="Hyperlink"/>
    <w:uiPriority w:val="99"/>
    <w:rsid w:val="00766233"/>
    <w:rPr>
      <w:rFonts w:cs="Times New Roman"/>
      <w:color w:val="0000FF"/>
      <w:u w:val="single"/>
    </w:rPr>
  </w:style>
  <w:style w:type="paragraph" w:styleId="Textoindependiente3">
    <w:name w:val="Body Text 3"/>
    <w:basedOn w:val="Normal"/>
    <w:link w:val="Textoindependiente3Car"/>
    <w:uiPriority w:val="99"/>
    <w:rsid w:val="00AF3DB9"/>
    <w:pPr>
      <w:spacing w:after="0" w:line="360" w:lineRule="auto"/>
      <w:jc w:val="center"/>
    </w:pPr>
    <w:rPr>
      <w:b/>
      <w:bCs/>
      <w:szCs w:val="24"/>
    </w:rPr>
  </w:style>
  <w:style w:type="character" w:customStyle="1" w:styleId="Textoindependiente3Car">
    <w:name w:val="Texto independiente 3 Car"/>
    <w:link w:val="Textoindependiente3"/>
    <w:uiPriority w:val="99"/>
    <w:locked/>
    <w:rsid w:val="00AF3DB9"/>
    <w:rPr>
      <w:rFonts w:ascii="Arial" w:hAnsi="Arial" w:cs="Arial"/>
      <w:b/>
      <w:bCs/>
      <w:sz w:val="24"/>
      <w:szCs w:val="24"/>
    </w:rPr>
  </w:style>
  <w:style w:type="paragraph" w:styleId="HTMLconformatoprevio">
    <w:name w:val="HTML Preformatted"/>
    <w:basedOn w:val="Normal"/>
    <w:link w:val="HTMLconformatoprevioCar"/>
    <w:uiPriority w:val="99"/>
    <w:rsid w:val="00AF3D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sz w:val="20"/>
      <w:szCs w:val="20"/>
      <w:lang w:eastAsia="zh-CN"/>
    </w:rPr>
  </w:style>
  <w:style w:type="character" w:customStyle="1" w:styleId="HTMLconformatoprevioCar">
    <w:name w:val="HTML con formato previo Car"/>
    <w:link w:val="HTMLconformatoprevio"/>
    <w:uiPriority w:val="99"/>
    <w:locked/>
    <w:rsid w:val="00AF3DB9"/>
    <w:rPr>
      <w:rFonts w:ascii="Courier New" w:eastAsia="SimSun" w:hAnsi="Courier New" w:cs="Courier New"/>
      <w:lang w:eastAsia="zh-CN"/>
    </w:rPr>
  </w:style>
  <w:style w:type="paragraph" w:styleId="Epgrafe">
    <w:name w:val="caption"/>
    <w:basedOn w:val="Normal"/>
    <w:next w:val="Normal"/>
    <w:uiPriority w:val="99"/>
    <w:qFormat/>
    <w:rsid w:val="009837F3"/>
    <w:pPr>
      <w:spacing w:after="0" w:line="240" w:lineRule="auto"/>
    </w:pPr>
    <w:rPr>
      <w:rFonts w:ascii="Times New Roman" w:eastAsia="Times New Roman" w:hAnsi="Times New Roman"/>
      <w:b/>
      <w:bCs/>
      <w:sz w:val="20"/>
      <w:szCs w:val="20"/>
      <w:lang w:val="es-ES" w:eastAsia="es-ES"/>
    </w:rPr>
  </w:style>
  <w:style w:type="character" w:styleId="Textodelmarcadordeposicin">
    <w:name w:val="Placeholder Text"/>
    <w:uiPriority w:val="99"/>
    <w:semiHidden/>
    <w:rsid w:val="00AB2945"/>
    <w:rPr>
      <w:rFonts w:cs="Times New Roman"/>
      <w:color w:val="808080"/>
    </w:rPr>
  </w:style>
  <w:style w:type="paragraph" w:styleId="Prrafodelista">
    <w:name w:val="List Paragraph"/>
    <w:basedOn w:val="Normal"/>
    <w:uiPriority w:val="99"/>
    <w:qFormat/>
    <w:rsid w:val="000142D0"/>
    <w:pPr>
      <w:ind w:left="720"/>
      <w:contextualSpacing/>
    </w:pPr>
  </w:style>
  <w:style w:type="character" w:styleId="Textoennegrita">
    <w:name w:val="Strong"/>
    <w:qFormat/>
    <w:rsid w:val="00F81C40"/>
    <w:rPr>
      <w:rFonts w:cs="Times New Roman"/>
      <w:b/>
      <w:bCs/>
    </w:rPr>
  </w:style>
  <w:style w:type="character" w:styleId="Hipervnculovisitado">
    <w:name w:val="FollowedHyperlink"/>
    <w:uiPriority w:val="99"/>
    <w:semiHidden/>
    <w:rsid w:val="00853DF9"/>
    <w:rPr>
      <w:rFonts w:cs="Times New Roman"/>
      <w:color w:val="800080"/>
      <w:u w:val="single"/>
    </w:rPr>
  </w:style>
  <w:style w:type="paragraph" w:customStyle="1" w:styleId="Arial">
    <w:name w:val="Arial"/>
    <w:basedOn w:val="Normal"/>
    <w:uiPriority w:val="99"/>
    <w:rsid w:val="00E37EC9"/>
    <w:pPr>
      <w:numPr>
        <w:ilvl w:val="1"/>
        <w:numId w:val="1"/>
      </w:numPr>
      <w:spacing w:after="0"/>
    </w:pPr>
    <w:rPr>
      <w:rFonts w:eastAsia="Times New Roman" w:cs="Arial"/>
      <w:color w:val="000000"/>
      <w:szCs w:val="24"/>
      <w:lang w:val="es-ES" w:eastAsia="es-ES"/>
    </w:rPr>
  </w:style>
  <w:style w:type="table" w:customStyle="1" w:styleId="Sombreadoclaro1">
    <w:name w:val="Sombreado claro1"/>
    <w:uiPriority w:val="99"/>
    <w:rsid w:val="00EB334B"/>
    <w:pPr>
      <w:spacing w:after="320"/>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Sombreadoclaro-nfasis11">
    <w:name w:val="Sombreado claro - Énfasis 11"/>
    <w:uiPriority w:val="99"/>
    <w:rsid w:val="00EB334B"/>
    <w:pPr>
      <w:spacing w:after="320"/>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Sombreadoclaro-nfasis2">
    <w:name w:val="Light Shading Accent 2"/>
    <w:basedOn w:val="Tablanormal"/>
    <w:uiPriority w:val="99"/>
    <w:rsid w:val="00EB334B"/>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Sombreadoclaro-nfasis3">
    <w:name w:val="Light Shading Accent 3"/>
    <w:basedOn w:val="Tablanormal"/>
    <w:uiPriority w:val="99"/>
    <w:rsid w:val="00EB334B"/>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Cuadrculaclara-nfasis11">
    <w:name w:val="Cuadrícula clara - Énfasis 11"/>
    <w:uiPriority w:val="99"/>
    <w:rsid w:val="00EB334B"/>
    <w:pPr>
      <w:spacing w:after="320"/>
    </w:p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Nmerodepgina">
    <w:name w:val="page number"/>
    <w:uiPriority w:val="99"/>
    <w:rsid w:val="000A25AB"/>
    <w:rPr>
      <w:rFonts w:cs="Times New Roman"/>
    </w:rPr>
  </w:style>
  <w:style w:type="paragraph" w:styleId="Listaconvietas2">
    <w:name w:val="List Bullet 2"/>
    <w:basedOn w:val="Normal"/>
    <w:uiPriority w:val="99"/>
    <w:rsid w:val="000A25AB"/>
    <w:pPr>
      <w:tabs>
        <w:tab w:val="num" w:pos="643"/>
      </w:tabs>
      <w:spacing w:after="0" w:line="240" w:lineRule="auto"/>
      <w:ind w:left="643" w:hanging="360"/>
    </w:pPr>
    <w:rPr>
      <w:rFonts w:ascii="Times New Roman" w:eastAsia="Times New Roman" w:hAnsi="Times New Roman"/>
      <w:sz w:val="20"/>
      <w:szCs w:val="20"/>
      <w:lang w:val="es-ES" w:eastAsia="es-ES"/>
    </w:rPr>
  </w:style>
  <w:style w:type="paragraph" w:styleId="ndice1">
    <w:name w:val="index 1"/>
    <w:basedOn w:val="Normal"/>
    <w:next w:val="Normal"/>
    <w:autoRedefine/>
    <w:uiPriority w:val="99"/>
    <w:locked/>
    <w:rsid w:val="00BD16FE"/>
    <w:pPr>
      <w:tabs>
        <w:tab w:val="right" w:leader="dot" w:pos="8267"/>
      </w:tabs>
      <w:spacing w:after="0" w:line="276" w:lineRule="auto"/>
      <w:ind w:left="220" w:hanging="220"/>
    </w:pPr>
  </w:style>
  <w:style w:type="paragraph" w:styleId="Mapadeldocumento">
    <w:name w:val="Document Map"/>
    <w:basedOn w:val="Normal"/>
    <w:link w:val="MapadeldocumentoCar"/>
    <w:uiPriority w:val="99"/>
    <w:semiHidden/>
    <w:locked/>
    <w:rsid w:val="0073490B"/>
    <w:pPr>
      <w:spacing w:after="0" w:line="240" w:lineRule="auto"/>
    </w:pPr>
    <w:rPr>
      <w:rFonts w:ascii="Tahoma" w:hAnsi="Tahoma"/>
      <w:sz w:val="16"/>
      <w:szCs w:val="16"/>
    </w:rPr>
  </w:style>
  <w:style w:type="character" w:customStyle="1" w:styleId="MapadeldocumentoCar">
    <w:name w:val="Mapa del documento Car"/>
    <w:link w:val="Mapadeldocumento"/>
    <w:uiPriority w:val="99"/>
    <w:semiHidden/>
    <w:locked/>
    <w:rsid w:val="0073490B"/>
    <w:rPr>
      <w:rFonts w:ascii="Tahoma" w:hAnsi="Tahoma" w:cs="Tahoma"/>
      <w:sz w:val="16"/>
      <w:szCs w:val="16"/>
      <w:lang w:val="es-EC"/>
    </w:rPr>
  </w:style>
  <w:style w:type="paragraph" w:styleId="TDC5">
    <w:name w:val="toc 5"/>
    <w:basedOn w:val="Normal"/>
    <w:next w:val="Normal"/>
    <w:autoRedefine/>
    <w:uiPriority w:val="39"/>
    <w:rsid w:val="000A57FC"/>
    <w:pPr>
      <w:spacing w:after="100"/>
      <w:ind w:left="880"/>
    </w:pPr>
    <w:rPr>
      <w:rFonts w:ascii="Calibri" w:eastAsia="Times New Roman" w:hAnsi="Calibri"/>
      <w:lang w:val="es-ES" w:eastAsia="es-ES"/>
    </w:rPr>
  </w:style>
  <w:style w:type="paragraph" w:styleId="TDC6">
    <w:name w:val="toc 6"/>
    <w:basedOn w:val="Normal"/>
    <w:next w:val="Normal"/>
    <w:autoRedefine/>
    <w:uiPriority w:val="39"/>
    <w:rsid w:val="000A57FC"/>
    <w:pPr>
      <w:spacing w:after="100"/>
      <w:ind w:left="1100"/>
    </w:pPr>
    <w:rPr>
      <w:rFonts w:ascii="Calibri" w:eastAsia="Times New Roman" w:hAnsi="Calibri"/>
      <w:lang w:val="es-ES" w:eastAsia="es-ES"/>
    </w:rPr>
  </w:style>
  <w:style w:type="paragraph" w:styleId="TDC7">
    <w:name w:val="toc 7"/>
    <w:basedOn w:val="Normal"/>
    <w:next w:val="Normal"/>
    <w:autoRedefine/>
    <w:uiPriority w:val="39"/>
    <w:rsid w:val="000A57FC"/>
    <w:pPr>
      <w:spacing w:after="100"/>
      <w:ind w:left="1320"/>
    </w:pPr>
    <w:rPr>
      <w:rFonts w:ascii="Calibri" w:eastAsia="Times New Roman" w:hAnsi="Calibri"/>
      <w:lang w:val="es-ES" w:eastAsia="es-ES"/>
    </w:rPr>
  </w:style>
  <w:style w:type="paragraph" w:styleId="TDC8">
    <w:name w:val="toc 8"/>
    <w:basedOn w:val="Normal"/>
    <w:next w:val="Normal"/>
    <w:autoRedefine/>
    <w:uiPriority w:val="39"/>
    <w:rsid w:val="000A57FC"/>
    <w:pPr>
      <w:spacing w:after="100"/>
      <w:ind w:left="1540"/>
    </w:pPr>
    <w:rPr>
      <w:rFonts w:ascii="Calibri" w:eastAsia="Times New Roman" w:hAnsi="Calibri"/>
      <w:lang w:val="es-ES" w:eastAsia="es-ES"/>
    </w:rPr>
  </w:style>
  <w:style w:type="paragraph" w:styleId="TDC9">
    <w:name w:val="toc 9"/>
    <w:basedOn w:val="Normal"/>
    <w:next w:val="Normal"/>
    <w:autoRedefine/>
    <w:uiPriority w:val="39"/>
    <w:rsid w:val="000A57FC"/>
    <w:pPr>
      <w:spacing w:after="100"/>
      <w:ind w:left="1760"/>
    </w:pPr>
    <w:rPr>
      <w:rFonts w:ascii="Calibri" w:eastAsia="Times New Roman" w:hAnsi="Calibri"/>
      <w:lang w:val="es-ES" w:eastAsia="es-ES"/>
    </w:rPr>
  </w:style>
  <w:style w:type="paragraph" w:styleId="TtulodeTDC">
    <w:name w:val="TOC Heading"/>
    <w:basedOn w:val="Ttulo1"/>
    <w:next w:val="Normal"/>
    <w:uiPriority w:val="39"/>
    <w:qFormat/>
    <w:rsid w:val="000A57FC"/>
    <w:pPr>
      <w:keepLines/>
      <w:spacing w:before="480" w:after="0"/>
      <w:outlineLvl w:val="9"/>
    </w:pPr>
    <w:rPr>
      <w:color w:val="365F91"/>
      <w:kern w:val="0"/>
      <w:sz w:val="28"/>
      <w:szCs w:val="28"/>
      <w:lang w:val="es-ES"/>
    </w:rPr>
  </w:style>
  <w:style w:type="character" w:styleId="Ttulodellibro">
    <w:name w:val="Book Title"/>
    <w:uiPriority w:val="99"/>
    <w:qFormat/>
    <w:rsid w:val="002542D2"/>
    <w:rPr>
      <w:rFonts w:cs="Times New Roman"/>
      <w:b/>
      <w:bCs/>
      <w:smallCaps/>
      <w:spacing w:val="5"/>
    </w:rPr>
  </w:style>
  <w:style w:type="character" w:styleId="Referenciaintensa">
    <w:name w:val="Intense Reference"/>
    <w:uiPriority w:val="99"/>
    <w:qFormat/>
    <w:rsid w:val="002542D2"/>
    <w:rPr>
      <w:rFonts w:cs="Times New Roman"/>
      <w:b/>
      <w:bCs/>
      <w:smallCaps/>
      <w:color w:val="C0504D"/>
      <w:spacing w:val="5"/>
      <w:u w:val="single"/>
    </w:rPr>
  </w:style>
  <w:style w:type="paragraph" w:styleId="Citadestacada">
    <w:name w:val="Intense Quote"/>
    <w:basedOn w:val="Normal"/>
    <w:next w:val="Normal"/>
    <w:link w:val="CitadestacadaCar"/>
    <w:uiPriority w:val="99"/>
    <w:qFormat/>
    <w:rsid w:val="002542D2"/>
    <w:pPr>
      <w:pBdr>
        <w:bottom w:val="single" w:sz="4" w:space="4" w:color="4F81BD"/>
      </w:pBdr>
      <w:spacing w:before="200" w:after="280"/>
      <w:ind w:left="936" w:right="936"/>
    </w:pPr>
    <w:rPr>
      <w:b/>
      <w:bCs/>
      <w:i/>
      <w:iCs/>
      <w:color w:val="4F81BD"/>
      <w:szCs w:val="20"/>
    </w:rPr>
  </w:style>
  <w:style w:type="character" w:customStyle="1" w:styleId="CitadestacadaCar">
    <w:name w:val="Cita destacada Car"/>
    <w:link w:val="Citadestacada"/>
    <w:uiPriority w:val="99"/>
    <w:locked/>
    <w:rsid w:val="002542D2"/>
    <w:rPr>
      <w:rFonts w:ascii="Arial" w:hAnsi="Arial" w:cs="Times New Roman"/>
      <w:b/>
      <w:bCs/>
      <w:i/>
      <w:iCs/>
      <w:color w:val="4F81BD"/>
      <w:sz w:val="24"/>
      <w:lang w:val="es-EC"/>
    </w:rPr>
  </w:style>
  <w:style w:type="character" w:styleId="nfasisintenso">
    <w:name w:val="Intense Emphasis"/>
    <w:uiPriority w:val="99"/>
    <w:qFormat/>
    <w:rsid w:val="002542D2"/>
    <w:rPr>
      <w:rFonts w:cs="Times New Roman"/>
      <w:b/>
      <w:bCs/>
      <w:i/>
      <w:iCs/>
      <w:color w:val="4F81BD"/>
    </w:rPr>
  </w:style>
  <w:style w:type="paragraph" w:styleId="Ttulo">
    <w:name w:val="Title"/>
    <w:basedOn w:val="Normal"/>
    <w:next w:val="Normal"/>
    <w:link w:val="TtuloCar"/>
    <w:uiPriority w:val="99"/>
    <w:qFormat/>
    <w:rsid w:val="002542D2"/>
    <w:pPr>
      <w:pBdr>
        <w:bottom w:val="single" w:sz="8" w:space="4" w:color="4F81BD"/>
      </w:pBdr>
      <w:spacing w:before="0" w:after="300" w:line="240" w:lineRule="auto"/>
      <w:contextualSpacing/>
    </w:pPr>
    <w:rPr>
      <w:rFonts w:ascii="Cambria" w:hAnsi="Cambria"/>
      <w:color w:val="17365D"/>
      <w:spacing w:val="5"/>
      <w:kern w:val="28"/>
      <w:sz w:val="52"/>
      <w:szCs w:val="52"/>
    </w:rPr>
  </w:style>
  <w:style w:type="character" w:customStyle="1" w:styleId="TtuloCar">
    <w:name w:val="Título Car"/>
    <w:link w:val="Ttulo"/>
    <w:uiPriority w:val="99"/>
    <w:locked/>
    <w:rsid w:val="002542D2"/>
    <w:rPr>
      <w:rFonts w:ascii="Cambria" w:hAnsi="Cambria" w:cs="Times New Roman"/>
      <w:color w:val="17365D"/>
      <w:spacing w:val="5"/>
      <w:kern w:val="28"/>
      <w:sz w:val="52"/>
      <w:szCs w:val="52"/>
      <w:lang w:val="es-EC"/>
    </w:rPr>
  </w:style>
  <w:style w:type="character" w:styleId="nfasis">
    <w:name w:val="Emphasis"/>
    <w:uiPriority w:val="99"/>
    <w:qFormat/>
    <w:rsid w:val="002542D2"/>
    <w:rPr>
      <w:rFonts w:cs="Times New Roman"/>
      <w:i/>
      <w:iCs/>
    </w:rPr>
  </w:style>
  <w:style w:type="paragraph" w:styleId="Subttulo">
    <w:name w:val="Subtitle"/>
    <w:basedOn w:val="Normal"/>
    <w:next w:val="Normal"/>
    <w:link w:val="SubttuloCar"/>
    <w:uiPriority w:val="99"/>
    <w:qFormat/>
    <w:rsid w:val="00517F41"/>
    <w:pPr>
      <w:numPr>
        <w:ilvl w:val="1"/>
      </w:numPr>
      <w:ind w:left="360" w:firstLine="605"/>
    </w:pPr>
    <w:rPr>
      <w:rFonts w:ascii="Cambria" w:hAnsi="Cambria"/>
      <w:i/>
      <w:iCs/>
      <w:color w:val="4F81BD"/>
      <w:spacing w:val="15"/>
      <w:szCs w:val="24"/>
    </w:rPr>
  </w:style>
  <w:style w:type="character" w:customStyle="1" w:styleId="SubttuloCar">
    <w:name w:val="Subtítulo Car"/>
    <w:link w:val="Subttulo"/>
    <w:uiPriority w:val="99"/>
    <w:locked/>
    <w:rsid w:val="00517F41"/>
    <w:rPr>
      <w:rFonts w:ascii="Cambria" w:hAnsi="Cambria" w:cs="Times New Roman"/>
      <w:i/>
      <w:iCs/>
      <w:color w:val="4F81BD"/>
      <w:spacing w:val="15"/>
      <w:sz w:val="24"/>
      <w:szCs w:val="24"/>
      <w:lang w:val="es-EC"/>
    </w:rPr>
  </w:style>
  <w:style w:type="paragraph" w:customStyle="1" w:styleId="Ttulo1-Tesis">
    <w:name w:val="Título 1-Tesis"/>
    <w:basedOn w:val="Ttulo1"/>
    <w:link w:val="Ttulo1-TesisCar"/>
    <w:uiPriority w:val="99"/>
    <w:rsid w:val="0006228D"/>
    <w:pPr>
      <w:spacing w:line="276" w:lineRule="auto"/>
      <w:jc w:val="center"/>
    </w:pPr>
    <w:rPr>
      <w:rFonts w:ascii="Arial" w:hAnsi="Arial"/>
      <w:sz w:val="40"/>
      <w:szCs w:val="40"/>
    </w:rPr>
  </w:style>
  <w:style w:type="character" w:customStyle="1" w:styleId="Ttulo1-TesisCar">
    <w:name w:val="Título 1-Tesis Car"/>
    <w:link w:val="Ttulo1-Tesis"/>
    <w:uiPriority w:val="99"/>
    <w:locked/>
    <w:rsid w:val="0006228D"/>
    <w:rPr>
      <w:rFonts w:ascii="Arial" w:hAnsi="Arial" w:cs="Arial"/>
      <w:b/>
      <w:bCs/>
      <w:kern w:val="32"/>
      <w:sz w:val="40"/>
      <w:szCs w:val="40"/>
      <w:lang w:val="es-EC" w:eastAsia="en-US"/>
    </w:rPr>
  </w:style>
  <w:style w:type="paragraph" w:customStyle="1" w:styleId="Titulo1Tesis0">
    <w:name w:val="Titulo 1. Tesis"/>
    <w:basedOn w:val="Ttulo1"/>
    <w:link w:val="Titulo1TesisCar0"/>
    <w:uiPriority w:val="99"/>
    <w:rsid w:val="0006228D"/>
    <w:pPr>
      <w:spacing w:after="0"/>
      <w:jc w:val="right"/>
    </w:pPr>
    <w:rPr>
      <w:rFonts w:ascii="Arial" w:hAnsi="Arial"/>
      <w:smallCaps/>
      <w:sz w:val="24"/>
      <w:szCs w:val="24"/>
      <w:lang w:eastAsia="es-ES"/>
    </w:rPr>
  </w:style>
  <w:style w:type="character" w:customStyle="1" w:styleId="Titulo1TesisCar0">
    <w:name w:val="Titulo 1. Tesis Car"/>
    <w:link w:val="Titulo1Tesis0"/>
    <w:uiPriority w:val="99"/>
    <w:locked/>
    <w:rsid w:val="0006228D"/>
    <w:rPr>
      <w:rFonts w:ascii="Arial" w:hAnsi="Arial" w:cs="Arial"/>
      <w:b/>
      <w:bCs/>
      <w:smallCaps/>
      <w:kern w:val="32"/>
      <w:sz w:val="24"/>
      <w:szCs w:val="24"/>
      <w:lang w:val="es-EC" w:eastAsia="es-ES"/>
    </w:rPr>
  </w:style>
  <w:style w:type="character" w:customStyle="1" w:styleId="apple-style-span">
    <w:name w:val="apple-style-span"/>
    <w:uiPriority w:val="99"/>
    <w:rsid w:val="00986D77"/>
    <w:rPr>
      <w:rFonts w:cs="Times New Roman"/>
    </w:rPr>
  </w:style>
  <w:style w:type="paragraph" w:customStyle="1" w:styleId="EstiloDanny">
    <w:name w:val="Estilo Danny"/>
    <w:basedOn w:val="TDC1"/>
    <w:link w:val="EstiloDannyCar"/>
    <w:qFormat/>
    <w:rsid w:val="004639EE"/>
  </w:style>
  <w:style w:type="character" w:customStyle="1" w:styleId="Ttulo7Car">
    <w:name w:val="Título 7 Car"/>
    <w:link w:val="Ttulo7"/>
    <w:uiPriority w:val="9"/>
    <w:rsid w:val="002D52EA"/>
    <w:rPr>
      <w:rFonts w:ascii="Calibri" w:eastAsia="Times New Roman" w:hAnsi="Calibri" w:cs="Times New Roman"/>
      <w:sz w:val="24"/>
      <w:szCs w:val="24"/>
      <w:lang w:val="es-EC" w:eastAsia="en-US"/>
    </w:rPr>
  </w:style>
  <w:style w:type="character" w:customStyle="1" w:styleId="TDC1Car">
    <w:name w:val="TDC 1 Car"/>
    <w:link w:val="TDC1"/>
    <w:uiPriority w:val="39"/>
    <w:rsid w:val="00224272"/>
    <w:rPr>
      <w:rFonts w:ascii="Arial" w:hAnsi="Arial"/>
      <w:noProof/>
      <w:sz w:val="24"/>
      <w:szCs w:val="22"/>
      <w:lang w:val="es-EC" w:eastAsia="en-US"/>
    </w:rPr>
  </w:style>
  <w:style w:type="character" w:customStyle="1" w:styleId="EstiloDannyCar">
    <w:name w:val="Estilo Danny Car"/>
    <w:link w:val="EstiloDanny"/>
    <w:rsid w:val="004639EE"/>
    <w:rPr>
      <w:rFonts w:ascii="Arial" w:hAnsi="Arial"/>
      <w:noProof/>
      <w:sz w:val="24"/>
      <w:szCs w:val="22"/>
      <w:lang w:val="es-EC" w:eastAsia="en-US"/>
    </w:rPr>
  </w:style>
  <w:style w:type="character" w:customStyle="1" w:styleId="Ttulo8Car">
    <w:name w:val="Título 8 Car"/>
    <w:link w:val="Ttulo8"/>
    <w:uiPriority w:val="9"/>
    <w:rsid w:val="002D52EA"/>
    <w:rPr>
      <w:rFonts w:ascii="Calibri" w:eastAsia="Times New Roman" w:hAnsi="Calibri" w:cs="Times New Roman"/>
      <w:i/>
      <w:iCs/>
      <w:sz w:val="24"/>
      <w:szCs w:val="24"/>
      <w:lang w:val="es-EC" w:eastAsia="en-US"/>
    </w:rPr>
  </w:style>
  <w:style w:type="character" w:customStyle="1" w:styleId="Ttulo9Car">
    <w:name w:val="Título 9 Car"/>
    <w:link w:val="Ttulo9"/>
    <w:uiPriority w:val="9"/>
    <w:rsid w:val="002D52EA"/>
    <w:rPr>
      <w:rFonts w:ascii="Cambria" w:eastAsia="Times New Roman" w:hAnsi="Cambria" w:cs="Times New Roman"/>
      <w:sz w:val="22"/>
      <w:szCs w:val="22"/>
      <w:lang w:val="es-EC" w:eastAsia="en-US"/>
    </w:rPr>
  </w:style>
  <w:style w:type="character" w:styleId="nfasissutil">
    <w:name w:val="Subtle Emphasis"/>
    <w:uiPriority w:val="19"/>
    <w:qFormat/>
    <w:rsid w:val="002D52EA"/>
    <w:rPr>
      <w:i/>
      <w:iCs/>
      <w:color w:val="808080"/>
    </w:rPr>
  </w:style>
  <w:style w:type="paragraph" w:styleId="Cita">
    <w:name w:val="Quote"/>
    <w:basedOn w:val="Normal"/>
    <w:next w:val="Normal"/>
    <w:link w:val="CitaCar"/>
    <w:uiPriority w:val="29"/>
    <w:qFormat/>
    <w:rsid w:val="002D52EA"/>
    <w:rPr>
      <w:i/>
      <w:iCs/>
      <w:color w:val="000000"/>
    </w:rPr>
  </w:style>
  <w:style w:type="character" w:customStyle="1" w:styleId="CitaCar">
    <w:name w:val="Cita Car"/>
    <w:link w:val="Cita"/>
    <w:uiPriority w:val="29"/>
    <w:rsid w:val="002D52EA"/>
    <w:rPr>
      <w:rFonts w:ascii="Arial" w:hAnsi="Arial"/>
      <w:i/>
      <w:iCs/>
      <w:color w:val="000000"/>
      <w:sz w:val="24"/>
      <w:szCs w:val="22"/>
      <w:lang w:val="es-EC" w:eastAsia="en-US"/>
    </w:rPr>
  </w:style>
  <w:style w:type="character" w:styleId="Referenciasutil">
    <w:name w:val="Subtle Reference"/>
    <w:uiPriority w:val="31"/>
    <w:qFormat/>
    <w:rsid w:val="002D52EA"/>
    <w:rPr>
      <w:smallCaps/>
      <w:color w:val="C0504D"/>
      <w:u w:val="single"/>
    </w:rPr>
  </w:style>
  <w:style w:type="paragraph" w:customStyle="1" w:styleId="TabulacionTitulo">
    <w:name w:val="Tabulacion Titulo"/>
    <w:basedOn w:val="TDC1"/>
    <w:qFormat/>
    <w:rsid w:val="00DB53E3"/>
    <w:pPr>
      <w:ind w:left="340"/>
    </w:pPr>
  </w:style>
  <w:style w:type="paragraph" w:customStyle="1" w:styleId="TABULACIONTIULO3">
    <w:name w:val="TABULACION TIULO 3"/>
    <w:basedOn w:val="TabulacionTitulo"/>
    <w:qFormat/>
    <w:rsid w:val="00224272"/>
    <w:pPr>
      <w:ind w:left="737"/>
    </w:pPr>
  </w:style>
  <w:style w:type="paragraph" w:customStyle="1" w:styleId="Estilo1">
    <w:name w:val="Estilo1"/>
    <w:basedOn w:val="TDC1"/>
    <w:qFormat/>
    <w:rsid w:val="00765635"/>
  </w:style>
  <w:style w:type="paragraph" w:customStyle="1" w:styleId="TABULACIONTITULO4">
    <w:name w:val="TABULACION TITULO 4"/>
    <w:basedOn w:val="TABULACIONTIULO3"/>
    <w:qFormat/>
    <w:rsid w:val="002818F4"/>
    <w:pPr>
      <w:tabs>
        <w:tab w:val="right" w:pos="8352"/>
      </w:tabs>
      <w:ind w:left="1440"/>
    </w:pPr>
  </w:style>
  <w:style w:type="paragraph" w:styleId="Revisin">
    <w:name w:val="Revision"/>
    <w:hidden/>
    <w:uiPriority w:val="99"/>
    <w:semiHidden/>
    <w:rsid w:val="009954C0"/>
    <w:rPr>
      <w:rFonts w:ascii="Arial" w:hAnsi="Arial"/>
      <w:sz w:val="24"/>
      <w:szCs w:val="22"/>
      <w:lang w:eastAsia="en-US"/>
    </w:rPr>
  </w:style>
  <w:style w:type="paragraph" w:customStyle="1" w:styleId="TITULO50">
    <w:name w:val="TITULO 5"/>
    <w:basedOn w:val="TABULACIONTITULO4"/>
    <w:qFormat/>
    <w:rsid w:val="009805B6"/>
    <w:pPr>
      <w:ind w:left="1152"/>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53707238">
      <w:marLeft w:val="0"/>
      <w:marRight w:val="0"/>
      <w:marTop w:val="0"/>
      <w:marBottom w:val="0"/>
      <w:divBdr>
        <w:top w:val="none" w:sz="0" w:space="0" w:color="auto"/>
        <w:left w:val="none" w:sz="0" w:space="0" w:color="auto"/>
        <w:bottom w:val="none" w:sz="0" w:space="0" w:color="auto"/>
        <w:right w:val="none" w:sz="0" w:space="0" w:color="auto"/>
      </w:divBdr>
    </w:div>
    <w:div w:id="1253707239">
      <w:marLeft w:val="0"/>
      <w:marRight w:val="0"/>
      <w:marTop w:val="0"/>
      <w:marBottom w:val="0"/>
      <w:divBdr>
        <w:top w:val="none" w:sz="0" w:space="0" w:color="auto"/>
        <w:left w:val="none" w:sz="0" w:space="0" w:color="auto"/>
        <w:bottom w:val="none" w:sz="0" w:space="0" w:color="auto"/>
        <w:right w:val="none" w:sz="0" w:space="0" w:color="auto"/>
      </w:divBdr>
    </w:div>
    <w:div w:id="1253707240">
      <w:marLeft w:val="0"/>
      <w:marRight w:val="0"/>
      <w:marTop w:val="0"/>
      <w:marBottom w:val="0"/>
      <w:divBdr>
        <w:top w:val="none" w:sz="0" w:space="0" w:color="auto"/>
        <w:left w:val="none" w:sz="0" w:space="0" w:color="auto"/>
        <w:bottom w:val="none" w:sz="0" w:space="0" w:color="auto"/>
        <w:right w:val="none" w:sz="0" w:space="0" w:color="auto"/>
      </w:divBdr>
    </w:div>
    <w:div w:id="1253707241">
      <w:marLeft w:val="0"/>
      <w:marRight w:val="0"/>
      <w:marTop w:val="0"/>
      <w:marBottom w:val="0"/>
      <w:divBdr>
        <w:top w:val="none" w:sz="0" w:space="0" w:color="auto"/>
        <w:left w:val="none" w:sz="0" w:space="0" w:color="auto"/>
        <w:bottom w:val="none" w:sz="0" w:space="0" w:color="auto"/>
        <w:right w:val="none" w:sz="0" w:space="0" w:color="auto"/>
      </w:divBdr>
    </w:div>
    <w:div w:id="1253707242">
      <w:marLeft w:val="0"/>
      <w:marRight w:val="0"/>
      <w:marTop w:val="0"/>
      <w:marBottom w:val="0"/>
      <w:divBdr>
        <w:top w:val="none" w:sz="0" w:space="0" w:color="auto"/>
        <w:left w:val="none" w:sz="0" w:space="0" w:color="auto"/>
        <w:bottom w:val="none" w:sz="0" w:space="0" w:color="auto"/>
        <w:right w:val="none" w:sz="0" w:space="0" w:color="auto"/>
      </w:divBdr>
    </w:div>
    <w:div w:id="1253707243">
      <w:marLeft w:val="0"/>
      <w:marRight w:val="0"/>
      <w:marTop w:val="0"/>
      <w:marBottom w:val="0"/>
      <w:divBdr>
        <w:top w:val="none" w:sz="0" w:space="0" w:color="auto"/>
        <w:left w:val="none" w:sz="0" w:space="0" w:color="auto"/>
        <w:bottom w:val="none" w:sz="0" w:space="0" w:color="auto"/>
        <w:right w:val="none" w:sz="0" w:space="0" w:color="auto"/>
      </w:divBdr>
    </w:div>
    <w:div w:id="1253707244">
      <w:marLeft w:val="0"/>
      <w:marRight w:val="0"/>
      <w:marTop w:val="0"/>
      <w:marBottom w:val="0"/>
      <w:divBdr>
        <w:top w:val="none" w:sz="0" w:space="0" w:color="auto"/>
        <w:left w:val="none" w:sz="0" w:space="0" w:color="auto"/>
        <w:bottom w:val="none" w:sz="0" w:space="0" w:color="auto"/>
        <w:right w:val="none" w:sz="0" w:space="0" w:color="auto"/>
      </w:divBdr>
    </w:div>
    <w:div w:id="1253707245">
      <w:marLeft w:val="0"/>
      <w:marRight w:val="0"/>
      <w:marTop w:val="0"/>
      <w:marBottom w:val="0"/>
      <w:divBdr>
        <w:top w:val="none" w:sz="0" w:space="0" w:color="auto"/>
        <w:left w:val="none" w:sz="0" w:space="0" w:color="auto"/>
        <w:bottom w:val="none" w:sz="0" w:space="0" w:color="auto"/>
        <w:right w:val="none" w:sz="0" w:space="0" w:color="auto"/>
      </w:divBdr>
    </w:div>
    <w:div w:id="1253707246">
      <w:marLeft w:val="0"/>
      <w:marRight w:val="0"/>
      <w:marTop w:val="0"/>
      <w:marBottom w:val="0"/>
      <w:divBdr>
        <w:top w:val="none" w:sz="0" w:space="0" w:color="auto"/>
        <w:left w:val="none" w:sz="0" w:space="0" w:color="auto"/>
        <w:bottom w:val="none" w:sz="0" w:space="0" w:color="auto"/>
        <w:right w:val="none" w:sz="0" w:space="0" w:color="auto"/>
      </w:divBdr>
    </w:div>
    <w:div w:id="1253707247">
      <w:marLeft w:val="0"/>
      <w:marRight w:val="0"/>
      <w:marTop w:val="0"/>
      <w:marBottom w:val="0"/>
      <w:divBdr>
        <w:top w:val="none" w:sz="0" w:space="0" w:color="auto"/>
        <w:left w:val="none" w:sz="0" w:space="0" w:color="auto"/>
        <w:bottom w:val="none" w:sz="0" w:space="0" w:color="auto"/>
        <w:right w:val="none" w:sz="0" w:space="0" w:color="auto"/>
      </w:divBdr>
    </w:div>
    <w:div w:id="1253707248">
      <w:marLeft w:val="0"/>
      <w:marRight w:val="0"/>
      <w:marTop w:val="0"/>
      <w:marBottom w:val="0"/>
      <w:divBdr>
        <w:top w:val="none" w:sz="0" w:space="0" w:color="auto"/>
        <w:left w:val="none" w:sz="0" w:space="0" w:color="auto"/>
        <w:bottom w:val="none" w:sz="0" w:space="0" w:color="auto"/>
        <w:right w:val="none" w:sz="0" w:space="0" w:color="auto"/>
      </w:divBdr>
    </w:div>
    <w:div w:id="1253707249">
      <w:marLeft w:val="0"/>
      <w:marRight w:val="0"/>
      <w:marTop w:val="0"/>
      <w:marBottom w:val="0"/>
      <w:divBdr>
        <w:top w:val="none" w:sz="0" w:space="0" w:color="auto"/>
        <w:left w:val="none" w:sz="0" w:space="0" w:color="auto"/>
        <w:bottom w:val="none" w:sz="0" w:space="0" w:color="auto"/>
        <w:right w:val="none" w:sz="0" w:space="0" w:color="auto"/>
      </w:divBdr>
    </w:div>
    <w:div w:id="1253707250">
      <w:marLeft w:val="0"/>
      <w:marRight w:val="0"/>
      <w:marTop w:val="0"/>
      <w:marBottom w:val="0"/>
      <w:divBdr>
        <w:top w:val="none" w:sz="0" w:space="0" w:color="auto"/>
        <w:left w:val="none" w:sz="0" w:space="0" w:color="auto"/>
        <w:bottom w:val="none" w:sz="0" w:space="0" w:color="auto"/>
        <w:right w:val="none" w:sz="0" w:space="0" w:color="auto"/>
      </w:divBdr>
    </w:div>
    <w:div w:id="1253707251">
      <w:marLeft w:val="0"/>
      <w:marRight w:val="0"/>
      <w:marTop w:val="0"/>
      <w:marBottom w:val="0"/>
      <w:divBdr>
        <w:top w:val="none" w:sz="0" w:space="0" w:color="auto"/>
        <w:left w:val="none" w:sz="0" w:space="0" w:color="auto"/>
        <w:bottom w:val="none" w:sz="0" w:space="0" w:color="auto"/>
        <w:right w:val="none" w:sz="0" w:space="0" w:color="auto"/>
      </w:divBdr>
    </w:div>
    <w:div w:id="1253707252">
      <w:marLeft w:val="0"/>
      <w:marRight w:val="0"/>
      <w:marTop w:val="0"/>
      <w:marBottom w:val="0"/>
      <w:divBdr>
        <w:top w:val="none" w:sz="0" w:space="0" w:color="auto"/>
        <w:left w:val="none" w:sz="0" w:space="0" w:color="auto"/>
        <w:bottom w:val="none" w:sz="0" w:space="0" w:color="auto"/>
        <w:right w:val="none" w:sz="0" w:space="0" w:color="auto"/>
      </w:divBdr>
    </w:div>
    <w:div w:id="1253707253">
      <w:marLeft w:val="0"/>
      <w:marRight w:val="0"/>
      <w:marTop w:val="0"/>
      <w:marBottom w:val="0"/>
      <w:divBdr>
        <w:top w:val="none" w:sz="0" w:space="0" w:color="auto"/>
        <w:left w:val="none" w:sz="0" w:space="0" w:color="auto"/>
        <w:bottom w:val="none" w:sz="0" w:space="0" w:color="auto"/>
        <w:right w:val="none" w:sz="0" w:space="0" w:color="auto"/>
      </w:divBdr>
    </w:div>
    <w:div w:id="1253707254">
      <w:marLeft w:val="0"/>
      <w:marRight w:val="0"/>
      <w:marTop w:val="0"/>
      <w:marBottom w:val="0"/>
      <w:divBdr>
        <w:top w:val="none" w:sz="0" w:space="0" w:color="auto"/>
        <w:left w:val="none" w:sz="0" w:space="0" w:color="auto"/>
        <w:bottom w:val="none" w:sz="0" w:space="0" w:color="auto"/>
        <w:right w:val="none" w:sz="0" w:space="0" w:color="auto"/>
      </w:divBdr>
    </w:div>
    <w:div w:id="1253707255">
      <w:marLeft w:val="0"/>
      <w:marRight w:val="0"/>
      <w:marTop w:val="0"/>
      <w:marBottom w:val="0"/>
      <w:divBdr>
        <w:top w:val="none" w:sz="0" w:space="0" w:color="auto"/>
        <w:left w:val="none" w:sz="0" w:space="0" w:color="auto"/>
        <w:bottom w:val="none" w:sz="0" w:space="0" w:color="auto"/>
        <w:right w:val="none" w:sz="0" w:space="0" w:color="auto"/>
      </w:divBdr>
    </w:div>
    <w:div w:id="1253707256">
      <w:marLeft w:val="0"/>
      <w:marRight w:val="0"/>
      <w:marTop w:val="0"/>
      <w:marBottom w:val="0"/>
      <w:divBdr>
        <w:top w:val="none" w:sz="0" w:space="0" w:color="auto"/>
        <w:left w:val="none" w:sz="0" w:space="0" w:color="auto"/>
        <w:bottom w:val="none" w:sz="0" w:space="0" w:color="auto"/>
        <w:right w:val="none" w:sz="0" w:space="0" w:color="auto"/>
      </w:divBdr>
    </w:div>
    <w:div w:id="1253707257">
      <w:marLeft w:val="0"/>
      <w:marRight w:val="0"/>
      <w:marTop w:val="0"/>
      <w:marBottom w:val="0"/>
      <w:divBdr>
        <w:top w:val="none" w:sz="0" w:space="0" w:color="auto"/>
        <w:left w:val="none" w:sz="0" w:space="0" w:color="auto"/>
        <w:bottom w:val="none" w:sz="0" w:space="0" w:color="auto"/>
        <w:right w:val="none" w:sz="0" w:space="0" w:color="auto"/>
      </w:divBdr>
    </w:div>
    <w:div w:id="1253707258">
      <w:marLeft w:val="0"/>
      <w:marRight w:val="0"/>
      <w:marTop w:val="0"/>
      <w:marBottom w:val="0"/>
      <w:divBdr>
        <w:top w:val="none" w:sz="0" w:space="0" w:color="auto"/>
        <w:left w:val="none" w:sz="0" w:space="0" w:color="auto"/>
        <w:bottom w:val="none" w:sz="0" w:space="0" w:color="auto"/>
        <w:right w:val="none" w:sz="0" w:space="0" w:color="auto"/>
      </w:divBdr>
    </w:div>
    <w:div w:id="125370725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94.emf"/><Relationship Id="rId21" Type="http://schemas.openxmlformats.org/officeDocument/2006/relationships/image" Target="media/image12.png"/><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48.emf"/><Relationship Id="rId68" Type="http://schemas.openxmlformats.org/officeDocument/2006/relationships/hyperlink" Target="http://es.wikipedia.org/wiki/Medio_ambiente" TargetMode="External"/><Relationship Id="rId84" Type="http://schemas.openxmlformats.org/officeDocument/2006/relationships/header" Target="header5.xml"/><Relationship Id="rId89" Type="http://schemas.openxmlformats.org/officeDocument/2006/relationships/image" Target="media/image69.emf"/><Relationship Id="rId112" Type="http://schemas.openxmlformats.org/officeDocument/2006/relationships/image" Target="media/image89.emf"/><Relationship Id="rId133" Type="http://schemas.openxmlformats.org/officeDocument/2006/relationships/image" Target="media/image110.jpeg"/><Relationship Id="rId138" Type="http://schemas.openxmlformats.org/officeDocument/2006/relationships/image" Target="media/image115.png"/><Relationship Id="rId154" Type="http://schemas.openxmlformats.org/officeDocument/2006/relationships/image" Target="media/image131.png"/><Relationship Id="rId159" Type="http://schemas.openxmlformats.org/officeDocument/2006/relationships/image" Target="media/image136.png"/><Relationship Id="rId16" Type="http://schemas.openxmlformats.org/officeDocument/2006/relationships/image" Target="media/image7.png"/><Relationship Id="rId107" Type="http://schemas.openxmlformats.org/officeDocument/2006/relationships/image" Target="media/image84.wmf"/><Relationship Id="rId11" Type="http://schemas.openxmlformats.org/officeDocument/2006/relationships/image" Target="media/image3.png"/><Relationship Id="rId32" Type="http://schemas.openxmlformats.org/officeDocument/2006/relationships/oleObject" Target="embeddings/oleObject3.bin"/><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4.emf"/><Relationship Id="rId74" Type="http://schemas.openxmlformats.org/officeDocument/2006/relationships/image" Target="media/image58.png"/><Relationship Id="rId79" Type="http://schemas.openxmlformats.org/officeDocument/2006/relationships/image" Target="media/image62.emf"/><Relationship Id="rId102" Type="http://schemas.openxmlformats.org/officeDocument/2006/relationships/image" Target="media/image80.emf"/><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header" Target="header7.xml"/><Relationship Id="rId160" Type="http://schemas.openxmlformats.org/officeDocument/2006/relationships/image" Target="media/image137.png"/><Relationship Id="rId165" Type="http://schemas.openxmlformats.org/officeDocument/2006/relationships/header" Target="header10.xml"/><Relationship Id="rId22" Type="http://schemas.openxmlformats.org/officeDocument/2006/relationships/image" Target="media/image13.png"/><Relationship Id="rId27" Type="http://schemas.openxmlformats.org/officeDocument/2006/relationships/footer" Target="footer2.xml"/><Relationship Id="rId43" Type="http://schemas.openxmlformats.org/officeDocument/2006/relationships/image" Target="media/image29.emf"/><Relationship Id="rId48" Type="http://schemas.openxmlformats.org/officeDocument/2006/relationships/image" Target="media/image34.emf"/><Relationship Id="rId64" Type="http://schemas.openxmlformats.org/officeDocument/2006/relationships/image" Target="media/image49.emf"/><Relationship Id="rId69" Type="http://schemas.openxmlformats.org/officeDocument/2006/relationships/image" Target="media/image53.png"/><Relationship Id="rId113" Type="http://schemas.openxmlformats.org/officeDocument/2006/relationships/image" Target="media/image90.emf"/><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png"/><Relationship Id="rId80" Type="http://schemas.openxmlformats.org/officeDocument/2006/relationships/image" Target="media/image63.emf"/><Relationship Id="rId85" Type="http://schemas.openxmlformats.org/officeDocument/2006/relationships/image" Target="media/image65.emf"/><Relationship Id="rId150" Type="http://schemas.openxmlformats.org/officeDocument/2006/relationships/image" Target="media/image127.png"/><Relationship Id="rId155" Type="http://schemas.openxmlformats.org/officeDocument/2006/relationships/image" Target="media/image132.png"/><Relationship Id="rId12" Type="http://schemas.openxmlformats.org/officeDocument/2006/relationships/image" Target="media/image4.emf"/><Relationship Id="rId17" Type="http://schemas.openxmlformats.org/officeDocument/2006/relationships/image" Target="media/image8.png"/><Relationship Id="rId33" Type="http://schemas.openxmlformats.org/officeDocument/2006/relationships/image" Target="media/image20.emf"/><Relationship Id="rId38" Type="http://schemas.openxmlformats.org/officeDocument/2006/relationships/image" Target="media/image24.emf"/><Relationship Id="rId59" Type="http://schemas.openxmlformats.org/officeDocument/2006/relationships/image" Target="media/image45.emf"/><Relationship Id="rId103" Type="http://schemas.openxmlformats.org/officeDocument/2006/relationships/image" Target="media/image81.emf"/><Relationship Id="rId108" Type="http://schemas.openxmlformats.org/officeDocument/2006/relationships/image" Target="media/image85.emf"/><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40.emf"/><Relationship Id="rId70" Type="http://schemas.openxmlformats.org/officeDocument/2006/relationships/image" Target="media/image54.png"/><Relationship Id="rId75" Type="http://schemas.openxmlformats.org/officeDocument/2006/relationships/hyperlink" Target="http://es.wikipedia.org/wiki/Desarrollo_sostenible" TargetMode="External"/><Relationship Id="rId91" Type="http://schemas.openxmlformats.org/officeDocument/2006/relationships/image" Target="media/image71.emf"/><Relationship Id="rId96" Type="http://schemas.openxmlformats.org/officeDocument/2006/relationships/image" Target="media/image74.emf"/><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5.emf"/><Relationship Id="rId57" Type="http://schemas.openxmlformats.org/officeDocument/2006/relationships/image" Target="media/image43.emf"/><Relationship Id="rId106" Type="http://schemas.openxmlformats.org/officeDocument/2006/relationships/image" Target="media/image83.emf"/><Relationship Id="rId114" Type="http://schemas.openxmlformats.org/officeDocument/2006/relationships/image" Target="media/image91.emf"/><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image" Target="media/image2.emf"/><Relationship Id="rId31" Type="http://schemas.openxmlformats.org/officeDocument/2006/relationships/image" Target="media/image19.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header" Target="header2.xml"/><Relationship Id="rId65" Type="http://schemas.openxmlformats.org/officeDocument/2006/relationships/image" Target="media/image50.emf"/><Relationship Id="rId73" Type="http://schemas.openxmlformats.org/officeDocument/2006/relationships/image" Target="media/image57.png"/><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6.emf"/><Relationship Id="rId94" Type="http://schemas.openxmlformats.org/officeDocument/2006/relationships/image" Target="media/image73.emf"/><Relationship Id="rId99" Type="http://schemas.openxmlformats.org/officeDocument/2006/relationships/image" Target="media/image77.emf"/><Relationship Id="rId101" Type="http://schemas.openxmlformats.org/officeDocument/2006/relationships/image" Target="media/image79.emf"/><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png"/><Relationship Id="rId148" Type="http://schemas.openxmlformats.org/officeDocument/2006/relationships/image" Target="media/image125.png"/><Relationship Id="rId151" Type="http://schemas.openxmlformats.org/officeDocument/2006/relationships/image" Target="media/image128.png"/><Relationship Id="rId156" Type="http://schemas.openxmlformats.org/officeDocument/2006/relationships/image" Target="media/image133.png"/><Relationship Id="rId164" Type="http://schemas.openxmlformats.org/officeDocument/2006/relationships/footer" Target="footer3.xml"/><Relationship Id="rId16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9.png"/><Relationship Id="rId39" Type="http://schemas.openxmlformats.org/officeDocument/2006/relationships/image" Target="media/image25.emf"/><Relationship Id="rId109" Type="http://schemas.openxmlformats.org/officeDocument/2006/relationships/image" Target="media/image86.emf"/><Relationship Id="rId34" Type="http://schemas.openxmlformats.org/officeDocument/2006/relationships/oleObject" Target="embeddings/oleObject4.bin"/><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59.emf"/><Relationship Id="rId97" Type="http://schemas.openxmlformats.org/officeDocument/2006/relationships/image" Target="media/image75.emf"/><Relationship Id="rId104" Type="http://schemas.openxmlformats.org/officeDocument/2006/relationships/header" Target="header8.xml"/><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2.emf"/><Relationship Id="rId162"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header" Target="header1.xml"/><Relationship Id="rId40" Type="http://schemas.openxmlformats.org/officeDocument/2006/relationships/image" Target="media/image26.emf"/><Relationship Id="rId45" Type="http://schemas.openxmlformats.org/officeDocument/2006/relationships/image" Target="media/image31.emf"/><Relationship Id="rId66" Type="http://schemas.openxmlformats.org/officeDocument/2006/relationships/image" Target="media/image51.emf"/><Relationship Id="rId87" Type="http://schemas.openxmlformats.org/officeDocument/2006/relationships/image" Target="media/image67.wmf"/><Relationship Id="rId110" Type="http://schemas.openxmlformats.org/officeDocument/2006/relationships/image" Target="media/image87.emf"/><Relationship Id="rId115" Type="http://schemas.openxmlformats.org/officeDocument/2006/relationships/image" Target="media/image92.emf"/><Relationship Id="rId131" Type="http://schemas.openxmlformats.org/officeDocument/2006/relationships/image" Target="media/image108.jpeg"/><Relationship Id="rId136" Type="http://schemas.openxmlformats.org/officeDocument/2006/relationships/image" Target="media/image113.png"/><Relationship Id="rId157" Type="http://schemas.openxmlformats.org/officeDocument/2006/relationships/image" Target="media/image134.png"/><Relationship Id="rId61" Type="http://schemas.openxmlformats.org/officeDocument/2006/relationships/image" Target="media/image46.emf"/><Relationship Id="rId82" Type="http://schemas.openxmlformats.org/officeDocument/2006/relationships/header" Target="header3.xml"/><Relationship Id="rId152" Type="http://schemas.openxmlformats.org/officeDocument/2006/relationships/image" Target="media/image129.png"/><Relationship Id="rId19" Type="http://schemas.openxmlformats.org/officeDocument/2006/relationships/image" Target="media/image10.png"/><Relationship Id="rId14" Type="http://schemas.openxmlformats.org/officeDocument/2006/relationships/image" Target="media/image6.emf"/><Relationship Id="rId30" Type="http://schemas.openxmlformats.org/officeDocument/2006/relationships/image" Target="media/image18.emf"/><Relationship Id="rId35" Type="http://schemas.openxmlformats.org/officeDocument/2006/relationships/image" Target="media/image21.jpeg"/><Relationship Id="rId56" Type="http://schemas.openxmlformats.org/officeDocument/2006/relationships/image" Target="media/image42.emf"/><Relationship Id="rId77" Type="http://schemas.openxmlformats.org/officeDocument/2006/relationships/image" Target="media/image60.png"/><Relationship Id="rId100" Type="http://schemas.openxmlformats.org/officeDocument/2006/relationships/image" Target="media/image78.emf"/><Relationship Id="rId105" Type="http://schemas.openxmlformats.org/officeDocument/2006/relationships/image" Target="media/image82.emf"/><Relationship Id="rId126" Type="http://schemas.openxmlformats.org/officeDocument/2006/relationships/image" Target="media/image103.jpeg"/><Relationship Id="rId147" Type="http://schemas.openxmlformats.org/officeDocument/2006/relationships/image" Target="media/image124.pn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6.png"/><Relationship Id="rId93" Type="http://schemas.openxmlformats.org/officeDocument/2006/relationships/header" Target="header6.xml"/><Relationship Id="rId98" Type="http://schemas.openxmlformats.org/officeDocument/2006/relationships/image" Target="media/image76.emf"/><Relationship Id="rId121" Type="http://schemas.openxmlformats.org/officeDocument/2006/relationships/image" Target="media/image98.jpeg"/><Relationship Id="rId142" Type="http://schemas.openxmlformats.org/officeDocument/2006/relationships/image" Target="media/image119.png"/><Relationship Id="rId163" Type="http://schemas.openxmlformats.org/officeDocument/2006/relationships/header" Target="header9.xml"/><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2.emf"/><Relationship Id="rId67" Type="http://schemas.openxmlformats.org/officeDocument/2006/relationships/image" Target="media/image52.emf"/><Relationship Id="rId116" Type="http://schemas.openxmlformats.org/officeDocument/2006/relationships/image" Target="media/image93.emf"/><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11.png"/><Relationship Id="rId41" Type="http://schemas.openxmlformats.org/officeDocument/2006/relationships/image" Target="media/image27.emf"/><Relationship Id="rId62" Type="http://schemas.openxmlformats.org/officeDocument/2006/relationships/image" Target="media/image47.emf"/><Relationship Id="rId83" Type="http://schemas.openxmlformats.org/officeDocument/2006/relationships/header" Target="header4.xml"/><Relationship Id="rId88" Type="http://schemas.openxmlformats.org/officeDocument/2006/relationships/image" Target="media/image68.emf"/><Relationship Id="rId111" Type="http://schemas.openxmlformats.org/officeDocument/2006/relationships/image" Target="media/image88.emf"/><Relationship Id="rId132" Type="http://schemas.openxmlformats.org/officeDocument/2006/relationships/image" Target="media/image109.jpeg"/><Relationship Id="rId153"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2E9999-AF1D-48B6-89A4-395624D79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269</Pages>
  <Words>30583</Words>
  <Characters>168211</Characters>
  <Application>Microsoft Office Word</Application>
  <DocSecurity>0</DocSecurity>
  <Lines>1401</Lines>
  <Paragraphs>396</Paragraphs>
  <ScaleCrop>false</ScaleCrop>
  <HeadingPairs>
    <vt:vector size="2" baseType="variant">
      <vt:variant>
        <vt:lpstr>Título</vt:lpstr>
      </vt:variant>
      <vt:variant>
        <vt:i4>1</vt:i4>
      </vt:variant>
    </vt:vector>
  </HeadingPairs>
  <TitlesOfParts>
    <vt:vector size="1" baseType="lpstr">
      <vt:lpstr/>
    </vt:vector>
  </TitlesOfParts>
  <Company>Windows uE</Company>
  <LinksUpToDate>false</LinksUpToDate>
  <CharactersWithSpaces>198398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biblio2</cp:lastModifiedBy>
  <cp:revision>2</cp:revision>
  <cp:lastPrinted>2010-12-08T02:46:00Z</cp:lastPrinted>
  <dcterms:created xsi:type="dcterms:W3CDTF">2011-01-21T15:05:00Z</dcterms:created>
  <dcterms:modified xsi:type="dcterms:W3CDTF">2011-01-21T15:05:00Z</dcterms:modified>
</cp:coreProperties>
</file>