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F8" w:rsidRPr="003354F8" w:rsidRDefault="003354F8" w:rsidP="003354F8">
      <w:pPr>
        <w:tabs>
          <w:tab w:val="left" w:pos="1134"/>
        </w:tabs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3354F8">
        <w:rPr>
          <w:rFonts w:ascii="Arial" w:hAnsi="Arial" w:cs="Arial"/>
          <w:b/>
          <w:sz w:val="32"/>
          <w:szCs w:val="32"/>
        </w:rPr>
        <w:t>BIBLIOGRAFIA</w:t>
      </w:r>
    </w:p>
    <w:p w:rsidR="003354F8" w:rsidRDefault="003354F8" w:rsidP="003354F8">
      <w:pPr>
        <w:pStyle w:val="Prrafodelista"/>
        <w:numPr>
          <w:ilvl w:val="0"/>
          <w:numId w:val="1"/>
        </w:numPr>
        <w:tabs>
          <w:tab w:val="left" w:pos="284"/>
        </w:tabs>
        <w:spacing w:line="480" w:lineRule="auto"/>
        <w:ind w:left="284" w:hanging="284"/>
        <w:jc w:val="both"/>
        <w:rPr>
          <w:rFonts w:ascii="Arial" w:hAnsi="Arial" w:cs="Arial"/>
        </w:rPr>
      </w:pPr>
      <w:r w:rsidRPr="003354F8">
        <w:rPr>
          <w:rFonts w:ascii="Arial" w:hAnsi="Arial" w:cs="Arial"/>
        </w:rPr>
        <w:t>Tabla de composición de alimentos, ICBF, sexta</w:t>
      </w:r>
      <w:r>
        <w:rPr>
          <w:rFonts w:ascii="Arial" w:hAnsi="Arial" w:cs="Arial"/>
        </w:rPr>
        <w:t xml:space="preserve"> </w:t>
      </w:r>
      <w:r w:rsidRPr="003354F8">
        <w:rPr>
          <w:rFonts w:ascii="Arial" w:hAnsi="Arial" w:cs="Arial"/>
        </w:rPr>
        <w:t>edición,1992. INCAP y FAO.</w:t>
      </w:r>
    </w:p>
    <w:p w:rsidR="003354F8" w:rsidRDefault="003354F8" w:rsidP="003354F8">
      <w:pPr>
        <w:pStyle w:val="Prrafodelista"/>
        <w:numPr>
          <w:ilvl w:val="0"/>
          <w:numId w:val="1"/>
        </w:numPr>
        <w:tabs>
          <w:tab w:val="left" w:pos="284"/>
        </w:tabs>
        <w:spacing w:line="480" w:lineRule="auto"/>
        <w:ind w:left="284" w:hanging="284"/>
        <w:jc w:val="both"/>
        <w:rPr>
          <w:rFonts w:ascii="Arial" w:hAnsi="Arial" w:cs="Arial"/>
        </w:rPr>
      </w:pPr>
      <w:r w:rsidRPr="003354F8">
        <w:rPr>
          <w:rFonts w:ascii="Arial" w:hAnsi="Arial" w:cs="Arial"/>
        </w:rPr>
        <w:t>www. Mag. go. cr</w:t>
      </w:r>
      <w:r w:rsidRPr="003354F8">
        <w:rPr>
          <w:rFonts w:ascii="Arial" w:hAnsi="Arial" w:cs="Arial"/>
        </w:rPr>
        <w:softHyphen/>
        <w:t>/biblioteca virtual ciencia manual .mora</w:t>
      </w:r>
    </w:p>
    <w:p w:rsidR="003354F8" w:rsidRDefault="003354F8" w:rsidP="003354F8">
      <w:pPr>
        <w:pStyle w:val="Prrafodelista"/>
        <w:numPr>
          <w:ilvl w:val="0"/>
          <w:numId w:val="1"/>
        </w:numPr>
        <w:tabs>
          <w:tab w:val="left" w:pos="284"/>
        </w:tabs>
        <w:spacing w:line="480" w:lineRule="auto"/>
        <w:ind w:left="284" w:hanging="284"/>
        <w:jc w:val="both"/>
        <w:rPr>
          <w:rFonts w:ascii="Arial" w:hAnsi="Arial" w:cs="Arial"/>
        </w:rPr>
      </w:pPr>
      <w:r w:rsidRPr="003354F8">
        <w:rPr>
          <w:rFonts w:ascii="Arial" w:hAnsi="Arial" w:cs="Arial"/>
        </w:rPr>
        <w:t xml:space="preserve">Ministerio de </w:t>
      </w:r>
      <w:r>
        <w:rPr>
          <w:rFonts w:ascii="Arial" w:hAnsi="Arial" w:cs="Arial"/>
        </w:rPr>
        <w:t>A</w:t>
      </w:r>
      <w:r w:rsidRPr="003354F8">
        <w:rPr>
          <w:rFonts w:ascii="Arial" w:hAnsi="Arial" w:cs="Arial"/>
        </w:rPr>
        <w:t xml:space="preserve">gricultura y </w:t>
      </w:r>
      <w:r>
        <w:rPr>
          <w:rFonts w:ascii="Arial" w:hAnsi="Arial" w:cs="Arial"/>
        </w:rPr>
        <w:t>Ganadería de C</w:t>
      </w:r>
      <w:r w:rsidRPr="003354F8">
        <w:rPr>
          <w:rFonts w:ascii="Arial" w:hAnsi="Arial" w:cs="Arial"/>
        </w:rPr>
        <w:t xml:space="preserve">osta </w:t>
      </w:r>
      <w:r>
        <w:rPr>
          <w:rFonts w:ascii="Arial" w:hAnsi="Arial" w:cs="Arial"/>
        </w:rPr>
        <w:t>R</w:t>
      </w:r>
      <w:r w:rsidRPr="003354F8">
        <w:rPr>
          <w:rFonts w:ascii="Arial" w:hAnsi="Arial" w:cs="Arial"/>
        </w:rPr>
        <w:t xml:space="preserve">ica, autor </w:t>
      </w:r>
      <w:hyperlink r:id="rId7" w:history="1">
        <w:r w:rsidRPr="003354F8">
          <w:rPr>
            <w:rStyle w:val="Hipervnculo"/>
            <w:rFonts w:ascii="Arial" w:hAnsi="Arial" w:cs="Arial"/>
          </w:rPr>
          <w:t>proexant@porta. net</w:t>
        </w:r>
      </w:hyperlink>
      <w:r w:rsidRPr="003354F8">
        <w:rPr>
          <w:rFonts w:ascii="Arial" w:hAnsi="Arial" w:cs="Arial"/>
        </w:rPr>
        <w:t>.</w:t>
      </w:r>
    </w:p>
    <w:p w:rsidR="003354F8" w:rsidRDefault="003354F8" w:rsidP="003354F8">
      <w:pPr>
        <w:pStyle w:val="Prrafodelista"/>
        <w:numPr>
          <w:ilvl w:val="0"/>
          <w:numId w:val="1"/>
        </w:numPr>
        <w:tabs>
          <w:tab w:val="left" w:pos="284"/>
        </w:tabs>
        <w:spacing w:line="480" w:lineRule="auto"/>
        <w:ind w:left="284" w:hanging="284"/>
        <w:jc w:val="both"/>
        <w:rPr>
          <w:rFonts w:ascii="Arial" w:hAnsi="Arial" w:cs="Arial"/>
        </w:rPr>
      </w:pPr>
      <w:r w:rsidRPr="003354F8">
        <w:rPr>
          <w:rFonts w:ascii="Arial" w:hAnsi="Arial" w:cs="Arial"/>
        </w:rPr>
        <w:t>www. Dicyt. Com/noticias/nuevas-tecnología para el cultivo</w:t>
      </w:r>
    </w:p>
    <w:p w:rsidR="003354F8" w:rsidRPr="003354F8" w:rsidRDefault="003672D3" w:rsidP="003354F8">
      <w:pPr>
        <w:pStyle w:val="Prrafodelista"/>
        <w:numPr>
          <w:ilvl w:val="0"/>
          <w:numId w:val="1"/>
        </w:numPr>
        <w:tabs>
          <w:tab w:val="left" w:pos="284"/>
        </w:tabs>
        <w:spacing w:line="48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354F8" w:rsidRPr="003354F8">
        <w:rPr>
          <w:rFonts w:ascii="Arial" w:hAnsi="Arial" w:cs="Arial"/>
        </w:rPr>
        <w:t xml:space="preserve">rivastava, L.M. 2002. Crecimiento y desarrollo de las plantas: hormona y ambiente. </w:t>
      </w:r>
      <w:r w:rsidR="003354F8" w:rsidRPr="003354F8">
        <w:rPr>
          <w:rFonts w:ascii="Arial" w:hAnsi="Arial" w:cs="Arial"/>
          <w:lang w:val="en-US"/>
        </w:rPr>
        <w:t>Amste</w:t>
      </w:r>
      <w:r w:rsidR="003354F8">
        <w:rPr>
          <w:rFonts w:ascii="Arial" w:hAnsi="Arial" w:cs="Arial"/>
          <w:lang w:val="en-US"/>
        </w:rPr>
        <w:t>rdam: Academic press. Pá</w:t>
      </w:r>
      <w:r w:rsidR="003354F8" w:rsidRPr="003354F8">
        <w:rPr>
          <w:rFonts w:ascii="Arial" w:hAnsi="Arial" w:cs="Arial"/>
          <w:lang w:val="en-US"/>
        </w:rPr>
        <w:t>g 140</w:t>
      </w:r>
    </w:p>
    <w:p w:rsidR="003354F8" w:rsidRPr="003354F8" w:rsidRDefault="003354F8" w:rsidP="003354F8">
      <w:pPr>
        <w:pStyle w:val="Prrafodelista"/>
        <w:numPr>
          <w:ilvl w:val="0"/>
          <w:numId w:val="1"/>
        </w:numPr>
        <w:tabs>
          <w:tab w:val="left" w:pos="284"/>
        </w:tabs>
        <w:spacing w:line="480" w:lineRule="auto"/>
        <w:ind w:left="284" w:hanging="284"/>
        <w:jc w:val="both"/>
        <w:rPr>
          <w:rFonts w:ascii="Arial" w:hAnsi="Arial" w:cs="Arial"/>
        </w:rPr>
      </w:pPr>
      <w:r w:rsidRPr="003354F8">
        <w:rPr>
          <w:rFonts w:ascii="Arial" w:hAnsi="Arial" w:cs="Arial"/>
          <w:lang w:val="en-US"/>
        </w:rPr>
        <w:t xml:space="preserve">Rost, Thomas L. and t. Elliot weier. </w:t>
      </w:r>
      <w:r w:rsidRPr="003354F8">
        <w:rPr>
          <w:rFonts w:ascii="Arial" w:hAnsi="Arial" w:cs="Arial"/>
        </w:rPr>
        <w:t xml:space="preserve">1979. Botánica: breve introducción a la biología vegetal. </w:t>
      </w:r>
      <w:r w:rsidRPr="003672D3">
        <w:rPr>
          <w:rFonts w:ascii="Arial" w:hAnsi="Arial" w:cs="Arial"/>
        </w:rPr>
        <w:t>New York: Wiley. Pages 155-170.</w:t>
      </w:r>
    </w:p>
    <w:p w:rsidR="003354F8" w:rsidRDefault="003354F8" w:rsidP="003354F8">
      <w:pPr>
        <w:pStyle w:val="Prrafodelista"/>
        <w:numPr>
          <w:ilvl w:val="0"/>
          <w:numId w:val="1"/>
        </w:numPr>
        <w:tabs>
          <w:tab w:val="left" w:pos="284"/>
        </w:tabs>
        <w:spacing w:line="480" w:lineRule="auto"/>
        <w:ind w:left="284" w:hanging="284"/>
        <w:jc w:val="both"/>
        <w:rPr>
          <w:rFonts w:ascii="Arial" w:hAnsi="Arial" w:cs="Arial"/>
        </w:rPr>
      </w:pPr>
      <w:r w:rsidRPr="003672D3">
        <w:rPr>
          <w:rFonts w:ascii="Arial" w:hAnsi="Arial" w:cs="Arial"/>
        </w:rPr>
        <w:t xml:space="preserve">Azcon-bieto. J and talón, M 2000. </w:t>
      </w:r>
      <w:r w:rsidRPr="003354F8">
        <w:rPr>
          <w:rFonts w:ascii="Arial" w:hAnsi="Arial" w:cs="Arial"/>
        </w:rPr>
        <w:t xml:space="preserve">Fundamentos de </w:t>
      </w:r>
      <w:r>
        <w:rPr>
          <w:rFonts w:ascii="Arial" w:hAnsi="Arial" w:cs="Arial"/>
        </w:rPr>
        <w:t>B</w:t>
      </w:r>
      <w:r w:rsidRPr="003354F8">
        <w:rPr>
          <w:rFonts w:ascii="Arial" w:hAnsi="Arial" w:cs="Arial"/>
        </w:rPr>
        <w:t>iología</w:t>
      </w:r>
      <w:r>
        <w:rPr>
          <w:rFonts w:ascii="Arial" w:hAnsi="Arial" w:cs="Arial"/>
        </w:rPr>
        <w:t xml:space="preserve"> V</w:t>
      </w:r>
      <w:r w:rsidRPr="003354F8">
        <w:rPr>
          <w:rFonts w:ascii="Arial" w:hAnsi="Arial" w:cs="Arial"/>
        </w:rPr>
        <w:t>egetal. Mc gran Hill. Interamericana, Madrid</w:t>
      </w:r>
      <w:r>
        <w:rPr>
          <w:rFonts w:ascii="Arial" w:hAnsi="Arial" w:cs="Arial"/>
        </w:rPr>
        <w:t>.</w:t>
      </w:r>
    </w:p>
    <w:p w:rsidR="003354F8" w:rsidRDefault="003354F8" w:rsidP="003354F8">
      <w:pPr>
        <w:pStyle w:val="Prrafodelista"/>
        <w:numPr>
          <w:ilvl w:val="0"/>
          <w:numId w:val="1"/>
        </w:numPr>
        <w:tabs>
          <w:tab w:val="left" w:pos="284"/>
        </w:tabs>
        <w:spacing w:line="480" w:lineRule="auto"/>
        <w:ind w:left="284" w:hanging="284"/>
        <w:jc w:val="both"/>
        <w:rPr>
          <w:rFonts w:ascii="Arial" w:hAnsi="Arial" w:cs="Arial"/>
        </w:rPr>
      </w:pPr>
      <w:r w:rsidRPr="003354F8">
        <w:rPr>
          <w:rFonts w:ascii="Arial" w:hAnsi="Arial" w:cs="Arial"/>
        </w:rPr>
        <w:t>Barcello coll, j ; 6. Nicolás Rodrigo; B. Sabater García y R Sánchez Tames 1992 fisiología vegetal. Editorial pirámide. Madrid</w:t>
      </w:r>
      <w:r>
        <w:rPr>
          <w:rFonts w:ascii="Arial" w:hAnsi="Arial" w:cs="Arial"/>
        </w:rPr>
        <w:t>.</w:t>
      </w:r>
    </w:p>
    <w:p w:rsidR="003354F8" w:rsidRDefault="003354F8" w:rsidP="003354F8">
      <w:pPr>
        <w:pStyle w:val="Prrafodelista"/>
        <w:numPr>
          <w:ilvl w:val="0"/>
          <w:numId w:val="1"/>
        </w:numPr>
        <w:tabs>
          <w:tab w:val="left" w:pos="284"/>
        </w:tabs>
        <w:spacing w:line="480" w:lineRule="auto"/>
        <w:ind w:left="284" w:hanging="284"/>
        <w:jc w:val="both"/>
        <w:rPr>
          <w:rFonts w:ascii="Arial" w:hAnsi="Arial" w:cs="Arial"/>
        </w:rPr>
      </w:pPr>
      <w:r w:rsidRPr="003354F8">
        <w:rPr>
          <w:rFonts w:ascii="Arial" w:hAnsi="Arial" w:cs="Arial"/>
        </w:rPr>
        <w:t>Bidwell, R. G. S. 1993, fisiología vegetal. Primera e</w:t>
      </w:r>
      <w:r>
        <w:rPr>
          <w:rFonts w:ascii="Arial" w:hAnsi="Arial" w:cs="Arial"/>
        </w:rPr>
        <w:t>dición en español, Agt editor S.</w:t>
      </w:r>
      <w:r w:rsidRPr="003354F8">
        <w:rPr>
          <w:rFonts w:ascii="Arial" w:hAnsi="Arial" w:cs="Arial"/>
        </w:rPr>
        <w:t>A.</w:t>
      </w:r>
    </w:p>
    <w:p w:rsidR="003354F8" w:rsidRDefault="003354F8" w:rsidP="003354F8">
      <w:pPr>
        <w:pStyle w:val="Prrafodelista"/>
        <w:numPr>
          <w:ilvl w:val="0"/>
          <w:numId w:val="1"/>
        </w:numPr>
        <w:tabs>
          <w:tab w:val="left" w:pos="284"/>
        </w:tabs>
        <w:spacing w:line="480" w:lineRule="auto"/>
        <w:ind w:left="284" w:hanging="284"/>
        <w:jc w:val="both"/>
        <w:rPr>
          <w:rFonts w:ascii="Arial" w:hAnsi="Arial" w:cs="Arial"/>
        </w:rPr>
      </w:pPr>
      <w:r w:rsidRPr="003354F8">
        <w:rPr>
          <w:rFonts w:ascii="Arial" w:hAnsi="Arial" w:cs="Arial"/>
        </w:rPr>
        <w:t>Almeida, R y Romano, A 2001. Multiplicación in vitro. Madeira, Portugal. P. 128.</w:t>
      </w:r>
    </w:p>
    <w:p w:rsidR="003354F8" w:rsidRDefault="003354F8" w:rsidP="003354F8">
      <w:pPr>
        <w:pStyle w:val="Prrafodelista"/>
        <w:numPr>
          <w:ilvl w:val="0"/>
          <w:numId w:val="1"/>
        </w:numPr>
        <w:tabs>
          <w:tab w:val="left" w:pos="284"/>
        </w:tabs>
        <w:spacing w:line="480" w:lineRule="auto"/>
        <w:ind w:left="284" w:hanging="284"/>
        <w:jc w:val="both"/>
        <w:rPr>
          <w:rFonts w:ascii="Arial" w:hAnsi="Arial" w:cs="Arial"/>
        </w:rPr>
      </w:pPr>
      <w:r w:rsidRPr="003354F8">
        <w:rPr>
          <w:rFonts w:ascii="Arial" w:hAnsi="Arial" w:cs="Arial"/>
        </w:rPr>
        <w:t>Barrera, J. Ramírez, R y Martínez, j. 2000. Usos de diversas fuentes de explantes en propagación in vitro. Acapulco, México. P. 409.</w:t>
      </w:r>
    </w:p>
    <w:p w:rsidR="003354F8" w:rsidRDefault="003354F8" w:rsidP="003354F8">
      <w:pPr>
        <w:pStyle w:val="Prrafodelista"/>
        <w:numPr>
          <w:ilvl w:val="0"/>
          <w:numId w:val="1"/>
        </w:numPr>
        <w:tabs>
          <w:tab w:val="left" w:pos="284"/>
        </w:tabs>
        <w:spacing w:line="480" w:lineRule="auto"/>
        <w:ind w:left="284" w:hanging="284"/>
        <w:jc w:val="both"/>
        <w:rPr>
          <w:rFonts w:ascii="Arial" w:hAnsi="Arial" w:cs="Arial"/>
        </w:rPr>
      </w:pPr>
      <w:r w:rsidRPr="003354F8">
        <w:rPr>
          <w:rFonts w:ascii="Arial" w:hAnsi="Arial" w:cs="Arial"/>
        </w:rPr>
        <w:lastRenderedPageBreak/>
        <w:t>CIAT (Centro Internacional de Agricultura Tropical). 2001. Propagación mediante cultivo de meristema. Cali, Colombia. P.93.</w:t>
      </w:r>
    </w:p>
    <w:p w:rsidR="003354F8" w:rsidRDefault="003354F8" w:rsidP="003354F8">
      <w:pPr>
        <w:pStyle w:val="Prrafodelista"/>
        <w:numPr>
          <w:ilvl w:val="0"/>
          <w:numId w:val="1"/>
        </w:numPr>
        <w:tabs>
          <w:tab w:val="left" w:pos="284"/>
        </w:tabs>
        <w:spacing w:line="480" w:lineRule="auto"/>
        <w:ind w:left="284" w:hanging="284"/>
        <w:jc w:val="both"/>
        <w:rPr>
          <w:rFonts w:ascii="Arial" w:hAnsi="Arial" w:cs="Arial"/>
        </w:rPr>
      </w:pPr>
      <w:r w:rsidRPr="003354F8">
        <w:rPr>
          <w:rFonts w:ascii="Arial" w:hAnsi="Arial" w:cs="Arial"/>
        </w:rPr>
        <w:t>Dublim, P. 2002. Técnica de producción vegetativa in vitro y mejoramiento genético. Cirad, Francia. P. 202.</w:t>
      </w:r>
    </w:p>
    <w:p w:rsidR="003354F8" w:rsidRDefault="003354F8" w:rsidP="003354F8">
      <w:pPr>
        <w:pStyle w:val="Prrafodelista"/>
        <w:numPr>
          <w:ilvl w:val="0"/>
          <w:numId w:val="1"/>
        </w:numPr>
        <w:tabs>
          <w:tab w:val="left" w:pos="284"/>
        </w:tabs>
        <w:spacing w:line="480" w:lineRule="auto"/>
        <w:ind w:left="284" w:hanging="284"/>
        <w:jc w:val="both"/>
        <w:rPr>
          <w:rFonts w:ascii="Arial" w:hAnsi="Arial" w:cs="Arial"/>
        </w:rPr>
      </w:pPr>
      <w:r w:rsidRPr="003354F8">
        <w:rPr>
          <w:rFonts w:ascii="Arial" w:hAnsi="Arial" w:cs="Arial"/>
        </w:rPr>
        <w:t>Santana, N. 2002. Aplicación del cultivo in vitro en el mejoramiento genético de los cultivos tropicales. Habana, Cuba. P. 84.</w:t>
      </w:r>
    </w:p>
    <w:p w:rsidR="003354F8" w:rsidRPr="003354F8" w:rsidRDefault="003354F8" w:rsidP="003354F8">
      <w:pPr>
        <w:pStyle w:val="Prrafodelista"/>
        <w:numPr>
          <w:ilvl w:val="0"/>
          <w:numId w:val="1"/>
        </w:numPr>
        <w:tabs>
          <w:tab w:val="left" w:pos="284"/>
        </w:tabs>
        <w:spacing w:line="480" w:lineRule="auto"/>
        <w:ind w:left="284" w:hanging="284"/>
        <w:jc w:val="both"/>
        <w:rPr>
          <w:rFonts w:ascii="Arial" w:hAnsi="Arial" w:cs="Arial"/>
        </w:rPr>
      </w:pPr>
      <w:r w:rsidRPr="003354F8">
        <w:rPr>
          <w:rFonts w:ascii="Arial" w:hAnsi="Arial" w:cs="Arial"/>
        </w:rPr>
        <w:t>Zambrano A. 2004. Cultivo de Mora en el Ecuador. El agro. Guayaquil, Ecuador. Edición 98. P. 50.</w:t>
      </w:r>
    </w:p>
    <w:p w:rsidR="003354F8" w:rsidRPr="003354F8" w:rsidRDefault="003354F8" w:rsidP="003354F8">
      <w:pPr>
        <w:pStyle w:val="Sangra2detindependiente"/>
        <w:spacing w:line="480" w:lineRule="auto"/>
        <w:ind w:left="0"/>
        <w:rPr>
          <w:rFonts w:ascii="Arial" w:hAnsi="Arial" w:cs="Arial"/>
          <w:szCs w:val="24"/>
        </w:rPr>
      </w:pPr>
    </w:p>
    <w:p w:rsidR="003354F8" w:rsidRPr="003354F8" w:rsidRDefault="003354F8" w:rsidP="003354F8">
      <w:pPr>
        <w:pStyle w:val="Sangra2detindependiente"/>
        <w:spacing w:line="480" w:lineRule="auto"/>
        <w:ind w:left="0"/>
        <w:rPr>
          <w:rFonts w:ascii="Arial" w:hAnsi="Arial" w:cs="Arial"/>
          <w:szCs w:val="24"/>
        </w:rPr>
      </w:pPr>
    </w:p>
    <w:p w:rsidR="003354F8" w:rsidRPr="003354F8" w:rsidRDefault="003354F8" w:rsidP="003354F8">
      <w:pPr>
        <w:tabs>
          <w:tab w:val="left" w:pos="426"/>
        </w:tabs>
        <w:spacing w:line="480" w:lineRule="auto"/>
        <w:ind w:left="425"/>
        <w:jc w:val="both"/>
      </w:pPr>
    </w:p>
    <w:p w:rsidR="005B4B1D" w:rsidRPr="003354F8" w:rsidRDefault="002F5145"/>
    <w:sectPr w:rsidR="005B4B1D" w:rsidRPr="003354F8" w:rsidSect="00B07836">
      <w:pgSz w:w="11906" w:h="16838"/>
      <w:pgMar w:top="2268" w:right="153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145" w:rsidRDefault="002F5145" w:rsidP="003354F8">
      <w:r>
        <w:separator/>
      </w:r>
    </w:p>
  </w:endnote>
  <w:endnote w:type="continuationSeparator" w:id="0">
    <w:p w:rsidR="002F5145" w:rsidRDefault="002F5145" w:rsidP="00335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145" w:rsidRDefault="002F5145" w:rsidP="003354F8">
      <w:r>
        <w:separator/>
      </w:r>
    </w:p>
  </w:footnote>
  <w:footnote w:type="continuationSeparator" w:id="0">
    <w:p w:rsidR="002F5145" w:rsidRDefault="002F5145" w:rsidP="003354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263"/>
    <w:multiLevelType w:val="hybridMultilevel"/>
    <w:tmpl w:val="1466ED80"/>
    <w:lvl w:ilvl="0" w:tplc="DF2AD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4F8"/>
    <w:rsid w:val="0014504F"/>
    <w:rsid w:val="00224166"/>
    <w:rsid w:val="00225EDF"/>
    <w:rsid w:val="002F341F"/>
    <w:rsid w:val="002F5145"/>
    <w:rsid w:val="003354F8"/>
    <w:rsid w:val="0034559B"/>
    <w:rsid w:val="003672D3"/>
    <w:rsid w:val="00623112"/>
    <w:rsid w:val="00A7693A"/>
    <w:rsid w:val="00D2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rsid w:val="003354F8"/>
    <w:pPr>
      <w:spacing w:line="360" w:lineRule="auto"/>
      <w:ind w:left="720"/>
      <w:jc w:val="both"/>
    </w:pPr>
    <w:rPr>
      <w:szCs w:val="17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354F8"/>
    <w:rPr>
      <w:rFonts w:ascii="Times New Roman" w:eastAsia="Times New Roman" w:hAnsi="Times New Roman" w:cs="Times New Roman"/>
      <w:sz w:val="24"/>
      <w:szCs w:val="17"/>
      <w:lang w:eastAsia="es-ES"/>
    </w:rPr>
  </w:style>
  <w:style w:type="paragraph" w:styleId="Encabezado">
    <w:name w:val="header"/>
    <w:basedOn w:val="Normal"/>
    <w:link w:val="EncabezadoCar"/>
    <w:uiPriority w:val="99"/>
    <w:rsid w:val="003354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54F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3354F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354F8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semiHidden/>
    <w:unhideWhenUsed/>
    <w:rsid w:val="003354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54F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exant@port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</dc:creator>
  <cp:keywords/>
  <dc:description/>
  <cp:lastModifiedBy>Edith</cp:lastModifiedBy>
  <cp:revision>2</cp:revision>
  <cp:lastPrinted>2010-06-30T17:19:00Z</cp:lastPrinted>
  <dcterms:created xsi:type="dcterms:W3CDTF">2010-03-02T19:08:00Z</dcterms:created>
  <dcterms:modified xsi:type="dcterms:W3CDTF">2010-06-30T18:01:00Z</dcterms:modified>
</cp:coreProperties>
</file>