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colors1.xml" ContentType="application/vnd.openxmlformats-officedocument.drawingml.diagramColors+xml"/>
  <Default Extension="wmf" ContentType="image/x-wmf"/>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drawing5.xml" ContentType="application/vnd.ms-office.drawingml.diagramDrawing+xml"/>
  <Override PartName="/word/diagrams/data11.xml" ContentType="application/vnd.openxmlformats-officedocument.drawingml.diagramData+xml"/>
  <Default Extension="jpeg" ContentType="image/jpeg"/>
  <Override PartName="/word/diagrams/layout13.xml" ContentType="application/vnd.openxmlformats-officedocument.drawingml.diagramLayout+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theme/theme1.xml" ContentType="application/vnd.openxmlformats-officedocument.theme+xml"/>
  <Override PartName="/word/header3.xml" ContentType="application/vnd.openxmlformats-officedocument.wordprocessingml.header+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014" w:rsidRDefault="00AE2581" w:rsidP="009C4014">
      <w:pPr>
        <w:jc w:val="center"/>
        <w:rPr>
          <w:b/>
          <w:i/>
          <w:iCs/>
          <w:lang w:val="es-ES_tradnl"/>
        </w:rPr>
      </w:pPr>
      <w:r>
        <w:rPr>
          <w:b/>
          <w:i/>
          <w:iCs/>
          <w:noProof/>
          <w:lang w:val="es-EC" w:eastAsia="es-EC"/>
        </w:rPr>
        <w:drawing>
          <wp:anchor distT="0" distB="0" distL="114300" distR="114300" simplePos="0" relativeHeight="251641856" behindDoc="0" locked="0" layoutInCell="1" allowOverlap="1">
            <wp:simplePos x="0" y="0"/>
            <wp:positionH relativeFrom="column">
              <wp:posOffset>2103120</wp:posOffset>
            </wp:positionH>
            <wp:positionV relativeFrom="paragraph">
              <wp:posOffset>-725805</wp:posOffset>
            </wp:positionV>
            <wp:extent cx="971550" cy="904875"/>
            <wp:effectExtent l="19050" t="0" r="0" b="0"/>
            <wp:wrapNone/>
            <wp:docPr id="79" name="il_fi" descr="http://internacional.universia.net/latinoamerica/datos-basicos-unis/ecuador/escuela-politecnica-de-litoral/img/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ternacional.universia.net/latinoamerica/datos-basicos-unis/ecuador/escuela-politecnica-de-litoral/img/escudo.gif"/>
                    <pic:cNvPicPr>
                      <a:picLocks noChangeAspect="1" noChangeArrowheads="1"/>
                    </pic:cNvPicPr>
                  </pic:nvPicPr>
                  <pic:blipFill>
                    <a:blip r:embed="rId8" cstate="print">
                      <a:lum bright="-20000" contrast="30000"/>
                    </a:blip>
                    <a:srcRect/>
                    <a:stretch>
                      <a:fillRect/>
                    </a:stretch>
                  </pic:blipFill>
                  <pic:spPr bwMode="auto">
                    <a:xfrm>
                      <a:off x="0" y="0"/>
                      <a:ext cx="969734" cy="903184"/>
                    </a:xfrm>
                    <a:prstGeom prst="rect">
                      <a:avLst/>
                    </a:prstGeom>
                    <a:noFill/>
                    <a:ln w="9525">
                      <a:noFill/>
                      <a:miter lim="800000"/>
                      <a:headEnd/>
                      <a:tailEnd/>
                    </a:ln>
                  </pic:spPr>
                </pic:pic>
              </a:graphicData>
            </a:graphic>
          </wp:anchor>
        </w:drawing>
      </w:r>
      <w:r w:rsidR="00470193">
        <w:rPr>
          <w:b/>
          <w:i/>
          <w:iCs/>
          <w:lang w:val="es-ES_tradnl"/>
        </w:rPr>
        <w:t xml:space="preserve"> </w:t>
      </w:r>
    </w:p>
    <w:p w:rsidR="009C4014" w:rsidRDefault="009C4014" w:rsidP="00A33356">
      <w:pPr>
        <w:tabs>
          <w:tab w:val="left" w:pos="5947"/>
        </w:tabs>
        <w:jc w:val="center"/>
        <w:rPr>
          <w:rFonts w:ascii="Arial" w:hAnsi="Arial" w:cs="Arial"/>
          <w:b/>
          <w:iCs/>
          <w:caps/>
          <w:sz w:val="32"/>
          <w:szCs w:val="32"/>
          <w:lang w:val="es-ES_tradnl"/>
        </w:rPr>
      </w:pPr>
      <w:r w:rsidRPr="0094570D">
        <w:rPr>
          <w:rFonts w:ascii="Arial" w:hAnsi="Arial" w:cs="Arial"/>
          <w:b/>
          <w:iCs/>
          <w:caps/>
          <w:sz w:val="32"/>
          <w:szCs w:val="32"/>
          <w:lang w:val="es-ES_tradnl"/>
        </w:rPr>
        <w:t>Escuela Superior Politécnica del Litoral</w:t>
      </w:r>
    </w:p>
    <w:p w:rsidR="00A33356" w:rsidRPr="00A33356" w:rsidRDefault="00A33356" w:rsidP="00A33356">
      <w:pPr>
        <w:tabs>
          <w:tab w:val="left" w:pos="5947"/>
        </w:tabs>
        <w:jc w:val="center"/>
        <w:rPr>
          <w:rFonts w:ascii="Arial" w:hAnsi="Arial" w:cs="Arial"/>
          <w:b/>
          <w:caps/>
          <w:sz w:val="20"/>
          <w:szCs w:val="20"/>
        </w:rPr>
      </w:pPr>
    </w:p>
    <w:p w:rsidR="00A33356" w:rsidRDefault="009C4014" w:rsidP="00A33356">
      <w:pPr>
        <w:spacing w:after="0"/>
        <w:jc w:val="center"/>
        <w:rPr>
          <w:rFonts w:ascii="Arial" w:hAnsi="Arial" w:cs="Arial"/>
          <w:b/>
          <w:sz w:val="32"/>
          <w:szCs w:val="32"/>
          <w:lang w:val="es-ES_tradnl"/>
        </w:rPr>
      </w:pPr>
      <w:r w:rsidRPr="00D90166">
        <w:rPr>
          <w:rFonts w:ascii="Arial" w:hAnsi="Arial" w:cs="Arial"/>
          <w:b/>
          <w:sz w:val="32"/>
          <w:szCs w:val="32"/>
          <w:lang w:val="es-ES_tradnl"/>
        </w:rPr>
        <w:t xml:space="preserve">Facultad de Ingeniería en Mecánica y Ciencias de la </w:t>
      </w:r>
      <w:r w:rsidRPr="00BC756F">
        <w:rPr>
          <w:rFonts w:ascii="Arial" w:hAnsi="Arial" w:cs="Arial"/>
          <w:b/>
          <w:sz w:val="32"/>
          <w:szCs w:val="32"/>
          <w:lang w:val="es-ES_tradnl"/>
        </w:rPr>
        <w:t>Producción</w:t>
      </w:r>
    </w:p>
    <w:p w:rsidR="009C4014" w:rsidRPr="00A33356" w:rsidRDefault="009C4014" w:rsidP="00A33356">
      <w:pPr>
        <w:spacing w:after="0" w:line="360" w:lineRule="auto"/>
        <w:jc w:val="center"/>
        <w:rPr>
          <w:rFonts w:ascii="Arial" w:hAnsi="Arial" w:cs="Arial"/>
          <w:b/>
          <w:sz w:val="20"/>
          <w:szCs w:val="20"/>
        </w:rPr>
      </w:pPr>
      <w:r w:rsidRPr="00A33356">
        <w:rPr>
          <w:rFonts w:ascii="Arial" w:hAnsi="Arial" w:cs="Arial"/>
          <w:b/>
          <w:sz w:val="20"/>
          <w:szCs w:val="20"/>
          <w:lang w:val="es-EC"/>
        </w:rPr>
        <w:t xml:space="preserve"> </w:t>
      </w:r>
    </w:p>
    <w:p w:rsidR="009C4014" w:rsidRPr="00B778AA" w:rsidRDefault="009C4014" w:rsidP="00DF2D94">
      <w:pPr>
        <w:spacing w:after="0" w:line="240" w:lineRule="auto"/>
        <w:jc w:val="center"/>
        <w:rPr>
          <w:rFonts w:ascii="Arial" w:hAnsi="Arial" w:cs="Arial"/>
          <w:b/>
          <w:lang w:val="es-EC"/>
        </w:rPr>
      </w:pPr>
    </w:p>
    <w:p w:rsidR="009C4014" w:rsidRPr="00A33356" w:rsidRDefault="00B778AA" w:rsidP="00A33356">
      <w:pPr>
        <w:spacing w:after="0"/>
        <w:jc w:val="center"/>
        <w:rPr>
          <w:rFonts w:ascii="Arial" w:hAnsi="Arial" w:cs="Arial"/>
          <w:i/>
          <w:caps/>
          <w:shadow/>
          <w:sz w:val="28"/>
          <w:szCs w:val="28"/>
          <w:lang w:val="es-EC"/>
        </w:rPr>
      </w:pPr>
      <w:r w:rsidRPr="00A33356">
        <w:rPr>
          <w:rFonts w:ascii="Arial" w:hAnsi="Arial" w:cs="Arial"/>
          <w:i/>
          <w:caps/>
          <w:shadow/>
          <w:sz w:val="28"/>
          <w:szCs w:val="28"/>
          <w:lang w:val="es-EC"/>
        </w:rPr>
        <w:t>“</w:t>
      </w:r>
      <w:r w:rsidR="009C4014" w:rsidRPr="00A33356">
        <w:rPr>
          <w:rFonts w:ascii="Arial" w:hAnsi="Arial" w:cs="Arial"/>
          <w:i/>
          <w:sz w:val="28"/>
          <w:szCs w:val="28"/>
          <w:lang w:val="es-EC"/>
        </w:rPr>
        <w:t xml:space="preserve">Implementación de un </w:t>
      </w:r>
      <w:r w:rsidR="00D90166" w:rsidRPr="00A33356">
        <w:rPr>
          <w:rFonts w:ascii="Arial" w:hAnsi="Arial" w:cs="Arial"/>
          <w:i/>
          <w:sz w:val="28"/>
          <w:szCs w:val="28"/>
          <w:lang w:val="es-EC"/>
        </w:rPr>
        <w:t>Sistema de Control de Gestión en un Negocio de V</w:t>
      </w:r>
      <w:r w:rsidR="009C4014" w:rsidRPr="00A33356">
        <w:rPr>
          <w:rFonts w:ascii="Arial" w:hAnsi="Arial" w:cs="Arial"/>
          <w:i/>
          <w:sz w:val="28"/>
          <w:szCs w:val="28"/>
          <w:lang w:val="es-EC"/>
        </w:rPr>
        <w:t xml:space="preserve">enta de </w:t>
      </w:r>
      <w:r w:rsidR="00D90166" w:rsidRPr="00A33356">
        <w:rPr>
          <w:rFonts w:ascii="Arial" w:hAnsi="Arial" w:cs="Arial"/>
          <w:i/>
          <w:sz w:val="28"/>
          <w:szCs w:val="28"/>
          <w:lang w:val="es-EC"/>
        </w:rPr>
        <w:t>Alimentos para e</w:t>
      </w:r>
      <w:r w:rsidR="009C4014" w:rsidRPr="00A33356">
        <w:rPr>
          <w:rFonts w:ascii="Arial" w:hAnsi="Arial" w:cs="Arial"/>
          <w:i/>
          <w:sz w:val="28"/>
          <w:szCs w:val="28"/>
          <w:lang w:val="es-EC"/>
        </w:rPr>
        <w:t>levar</w:t>
      </w:r>
      <w:r w:rsidR="00F519CC" w:rsidRPr="00A33356">
        <w:rPr>
          <w:rFonts w:ascii="Arial" w:hAnsi="Arial" w:cs="Arial"/>
          <w:i/>
          <w:sz w:val="28"/>
          <w:szCs w:val="28"/>
          <w:lang w:val="es-EC"/>
        </w:rPr>
        <w:t xml:space="preserve"> su desempeño o</w:t>
      </w:r>
      <w:r w:rsidR="009C4014" w:rsidRPr="00A33356">
        <w:rPr>
          <w:rFonts w:ascii="Arial" w:hAnsi="Arial" w:cs="Arial"/>
          <w:i/>
          <w:sz w:val="28"/>
          <w:szCs w:val="28"/>
          <w:lang w:val="es-EC"/>
        </w:rPr>
        <w:t>peracional</w:t>
      </w:r>
      <w:r w:rsidRPr="00A33356">
        <w:rPr>
          <w:rFonts w:ascii="Arial" w:hAnsi="Arial" w:cs="Arial"/>
          <w:i/>
          <w:caps/>
          <w:shadow/>
          <w:sz w:val="28"/>
          <w:szCs w:val="28"/>
          <w:lang w:val="es-EC"/>
        </w:rPr>
        <w:t>”</w:t>
      </w:r>
    </w:p>
    <w:p w:rsidR="009C4014" w:rsidRDefault="009C4014" w:rsidP="00A33356">
      <w:pPr>
        <w:spacing w:after="0"/>
        <w:jc w:val="center"/>
        <w:rPr>
          <w:rFonts w:ascii="Arial" w:hAnsi="Arial" w:cs="Arial"/>
          <w:b/>
          <w:lang w:val="es-EC"/>
        </w:rPr>
      </w:pPr>
    </w:p>
    <w:p w:rsidR="00A33356" w:rsidRPr="00B778AA" w:rsidRDefault="00A33356" w:rsidP="00DF2D94">
      <w:pPr>
        <w:spacing w:after="0" w:line="240" w:lineRule="auto"/>
        <w:jc w:val="center"/>
        <w:rPr>
          <w:rFonts w:ascii="Arial" w:hAnsi="Arial" w:cs="Arial"/>
          <w:b/>
          <w:lang w:val="es-EC"/>
        </w:rPr>
      </w:pPr>
    </w:p>
    <w:p w:rsidR="009C4014" w:rsidRDefault="00CA31DA" w:rsidP="00D90166">
      <w:pPr>
        <w:spacing w:after="0" w:line="480" w:lineRule="auto"/>
        <w:jc w:val="center"/>
        <w:rPr>
          <w:rFonts w:ascii="Arial" w:hAnsi="Arial" w:cs="Arial"/>
          <w:b/>
          <w:sz w:val="32"/>
          <w:szCs w:val="32"/>
          <w:lang w:val="es-EC"/>
        </w:rPr>
      </w:pPr>
      <w:r>
        <w:rPr>
          <w:rFonts w:ascii="Arial" w:hAnsi="Arial" w:cs="Arial"/>
          <w:b/>
          <w:sz w:val="32"/>
          <w:szCs w:val="32"/>
          <w:lang w:val="es-EC"/>
        </w:rPr>
        <w:t>INFORME DE PROYECT</w:t>
      </w:r>
      <w:r w:rsidR="003673A3">
        <w:rPr>
          <w:rFonts w:ascii="Arial" w:hAnsi="Arial" w:cs="Arial"/>
          <w:b/>
          <w:sz w:val="32"/>
          <w:szCs w:val="32"/>
          <w:lang w:val="es-EC"/>
        </w:rPr>
        <w:t>O DE GRADUACI</w:t>
      </w:r>
      <w:r w:rsidR="00426F50">
        <w:rPr>
          <w:rFonts w:ascii="Arial" w:hAnsi="Arial" w:cs="Arial"/>
          <w:b/>
          <w:sz w:val="32"/>
          <w:szCs w:val="32"/>
          <w:lang w:val="es-EC"/>
        </w:rPr>
        <w:t>Ó</w:t>
      </w:r>
      <w:r>
        <w:rPr>
          <w:rFonts w:ascii="Arial" w:hAnsi="Arial" w:cs="Arial"/>
          <w:b/>
          <w:sz w:val="32"/>
          <w:szCs w:val="32"/>
          <w:lang w:val="es-EC"/>
        </w:rPr>
        <w:t>N</w:t>
      </w:r>
    </w:p>
    <w:p w:rsidR="00D90166" w:rsidRDefault="00D90166" w:rsidP="00D90166">
      <w:pPr>
        <w:spacing w:after="0" w:line="480" w:lineRule="auto"/>
        <w:jc w:val="center"/>
        <w:rPr>
          <w:rFonts w:ascii="Arial" w:hAnsi="Arial" w:cs="Arial"/>
          <w:sz w:val="32"/>
          <w:szCs w:val="32"/>
          <w:lang w:val="es-EC"/>
        </w:rPr>
      </w:pPr>
      <w:r w:rsidRPr="00D90166">
        <w:rPr>
          <w:rFonts w:ascii="Arial" w:hAnsi="Arial" w:cs="Arial"/>
          <w:sz w:val="32"/>
          <w:szCs w:val="32"/>
          <w:lang w:val="es-EC"/>
        </w:rPr>
        <w:t>Previo a la Obtención del Título de:</w:t>
      </w:r>
    </w:p>
    <w:p w:rsidR="00A33356" w:rsidRPr="00A33356" w:rsidRDefault="00A33356" w:rsidP="00D90166">
      <w:pPr>
        <w:spacing w:after="0" w:line="480" w:lineRule="auto"/>
        <w:jc w:val="center"/>
        <w:rPr>
          <w:rFonts w:ascii="Arial" w:hAnsi="Arial" w:cs="Arial"/>
          <w:sz w:val="20"/>
          <w:szCs w:val="20"/>
          <w:lang w:val="es-EC"/>
        </w:rPr>
      </w:pPr>
    </w:p>
    <w:p w:rsidR="00D90166" w:rsidRDefault="00D90166" w:rsidP="00D90166">
      <w:pPr>
        <w:spacing w:after="0" w:line="480" w:lineRule="auto"/>
        <w:jc w:val="center"/>
        <w:rPr>
          <w:rFonts w:ascii="Arial" w:hAnsi="Arial" w:cs="Arial"/>
          <w:b/>
          <w:sz w:val="32"/>
          <w:szCs w:val="32"/>
          <w:lang w:val="es-EC"/>
        </w:rPr>
      </w:pPr>
      <w:r>
        <w:rPr>
          <w:rFonts w:ascii="Arial" w:hAnsi="Arial" w:cs="Arial"/>
          <w:b/>
          <w:sz w:val="32"/>
          <w:szCs w:val="32"/>
          <w:lang w:val="es-EC"/>
        </w:rPr>
        <w:t>INGENIER</w:t>
      </w:r>
      <w:r w:rsidR="00BD49B4">
        <w:rPr>
          <w:rFonts w:ascii="Arial" w:hAnsi="Arial" w:cs="Arial"/>
          <w:b/>
          <w:sz w:val="32"/>
          <w:szCs w:val="32"/>
          <w:lang w:val="es-EC"/>
        </w:rPr>
        <w:t>A</w:t>
      </w:r>
      <w:r w:rsidR="00A33356">
        <w:rPr>
          <w:rFonts w:ascii="Arial" w:hAnsi="Arial" w:cs="Arial"/>
          <w:b/>
          <w:sz w:val="32"/>
          <w:szCs w:val="32"/>
          <w:lang w:val="es-EC"/>
        </w:rPr>
        <w:t>S</w:t>
      </w:r>
      <w:r>
        <w:rPr>
          <w:rFonts w:ascii="Arial" w:hAnsi="Arial" w:cs="Arial"/>
          <w:b/>
          <w:sz w:val="32"/>
          <w:szCs w:val="32"/>
          <w:lang w:val="es-EC"/>
        </w:rPr>
        <w:t xml:space="preserve"> INDUSTRIAL</w:t>
      </w:r>
      <w:r w:rsidR="00A33356">
        <w:rPr>
          <w:rFonts w:ascii="Arial" w:hAnsi="Arial" w:cs="Arial"/>
          <w:b/>
          <w:sz w:val="32"/>
          <w:szCs w:val="32"/>
          <w:lang w:val="es-EC"/>
        </w:rPr>
        <w:t>ES</w:t>
      </w:r>
    </w:p>
    <w:p w:rsidR="00A33356" w:rsidRPr="00A33356" w:rsidRDefault="00A33356" w:rsidP="00D90166">
      <w:pPr>
        <w:spacing w:after="0" w:line="480" w:lineRule="auto"/>
        <w:jc w:val="center"/>
        <w:rPr>
          <w:rFonts w:ascii="Arial" w:hAnsi="Arial" w:cs="Arial"/>
          <w:b/>
          <w:sz w:val="20"/>
          <w:szCs w:val="20"/>
          <w:lang w:val="es-EC"/>
        </w:rPr>
      </w:pPr>
    </w:p>
    <w:p w:rsidR="009C4014" w:rsidRDefault="00D90166" w:rsidP="00A33356">
      <w:pPr>
        <w:spacing w:after="0" w:line="240" w:lineRule="auto"/>
        <w:jc w:val="center"/>
        <w:rPr>
          <w:rFonts w:ascii="Arial" w:hAnsi="Arial" w:cs="Arial"/>
          <w:bCs/>
          <w:sz w:val="32"/>
          <w:szCs w:val="32"/>
          <w:lang w:val="es-EC"/>
        </w:rPr>
      </w:pPr>
      <w:r w:rsidRPr="00D90166">
        <w:rPr>
          <w:rFonts w:ascii="Arial" w:hAnsi="Arial" w:cs="Arial"/>
          <w:bCs/>
          <w:sz w:val="32"/>
          <w:szCs w:val="32"/>
          <w:lang w:val="es-EC"/>
        </w:rPr>
        <w:t>Presentad</w:t>
      </w:r>
      <w:r w:rsidR="00A33356">
        <w:rPr>
          <w:rFonts w:ascii="Arial" w:hAnsi="Arial" w:cs="Arial"/>
          <w:bCs/>
          <w:sz w:val="32"/>
          <w:szCs w:val="32"/>
          <w:lang w:val="es-EC"/>
        </w:rPr>
        <w:t>o</w:t>
      </w:r>
      <w:r w:rsidRPr="00D90166">
        <w:rPr>
          <w:rFonts w:ascii="Arial" w:hAnsi="Arial" w:cs="Arial"/>
          <w:bCs/>
          <w:sz w:val="32"/>
          <w:szCs w:val="32"/>
          <w:lang w:val="es-EC"/>
        </w:rPr>
        <w:t xml:space="preserve"> por:</w:t>
      </w:r>
    </w:p>
    <w:p w:rsidR="00A33356" w:rsidRDefault="00A33356" w:rsidP="00A33356">
      <w:pPr>
        <w:spacing w:after="0" w:line="240" w:lineRule="auto"/>
        <w:jc w:val="center"/>
        <w:rPr>
          <w:rFonts w:ascii="Arial" w:hAnsi="Arial" w:cs="Arial"/>
          <w:bCs/>
          <w:sz w:val="32"/>
          <w:szCs w:val="32"/>
          <w:lang w:val="es-EC"/>
        </w:rPr>
      </w:pPr>
    </w:p>
    <w:p w:rsidR="00CA31DA" w:rsidRDefault="009C4014" w:rsidP="00A33356">
      <w:pPr>
        <w:spacing w:after="0" w:line="360" w:lineRule="auto"/>
        <w:jc w:val="center"/>
        <w:rPr>
          <w:rFonts w:ascii="Arial" w:hAnsi="Arial" w:cs="Arial"/>
          <w:bCs/>
          <w:sz w:val="32"/>
          <w:szCs w:val="32"/>
          <w:lang w:val="es-EC"/>
        </w:rPr>
      </w:pPr>
      <w:r w:rsidRPr="00D90166">
        <w:rPr>
          <w:rFonts w:ascii="Arial" w:hAnsi="Arial" w:cs="Arial"/>
          <w:bCs/>
          <w:sz w:val="32"/>
          <w:szCs w:val="32"/>
          <w:lang w:val="es-EC"/>
        </w:rPr>
        <w:t xml:space="preserve">Emma </w:t>
      </w:r>
      <w:r w:rsidR="00CA31DA">
        <w:rPr>
          <w:rFonts w:ascii="Arial" w:hAnsi="Arial" w:cs="Arial"/>
          <w:bCs/>
          <w:sz w:val="32"/>
          <w:szCs w:val="32"/>
          <w:lang w:val="es-EC"/>
        </w:rPr>
        <w:t xml:space="preserve">Patricia </w:t>
      </w:r>
      <w:r w:rsidRPr="00D90166">
        <w:rPr>
          <w:rFonts w:ascii="Arial" w:hAnsi="Arial" w:cs="Arial"/>
          <w:bCs/>
          <w:sz w:val="32"/>
          <w:szCs w:val="32"/>
          <w:lang w:val="es-EC"/>
        </w:rPr>
        <w:t>Salas</w:t>
      </w:r>
      <w:r w:rsidR="003673A3">
        <w:rPr>
          <w:rFonts w:ascii="Arial" w:hAnsi="Arial" w:cs="Arial"/>
          <w:bCs/>
          <w:sz w:val="32"/>
          <w:szCs w:val="32"/>
          <w:lang w:val="es-EC"/>
        </w:rPr>
        <w:t xml:space="preserve"> Aldá</w:t>
      </w:r>
      <w:r w:rsidR="00CA31DA">
        <w:rPr>
          <w:rFonts w:ascii="Arial" w:hAnsi="Arial" w:cs="Arial"/>
          <w:bCs/>
          <w:sz w:val="32"/>
          <w:szCs w:val="32"/>
          <w:lang w:val="es-EC"/>
        </w:rPr>
        <w:t>s</w:t>
      </w:r>
    </w:p>
    <w:p w:rsidR="009C4014" w:rsidRDefault="009C4014" w:rsidP="00A33356">
      <w:pPr>
        <w:spacing w:after="0" w:line="360" w:lineRule="auto"/>
        <w:jc w:val="center"/>
        <w:rPr>
          <w:rFonts w:ascii="Arial" w:hAnsi="Arial" w:cs="Arial"/>
          <w:bCs/>
          <w:sz w:val="32"/>
          <w:szCs w:val="32"/>
          <w:lang w:val="es-EC"/>
        </w:rPr>
      </w:pPr>
      <w:r w:rsidRPr="00D90166">
        <w:rPr>
          <w:rFonts w:ascii="Arial" w:hAnsi="Arial" w:cs="Arial"/>
          <w:bCs/>
          <w:sz w:val="32"/>
          <w:szCs w:val="32"/>
          <w:lang w:val="es-EC"/>
        </w:rPr>
        <w:t xml:space="preserve">Inti </w:t>
      </w:r>
      <w:r w:rsidR="003673A3">
        <w:rPr>
          <w:rFonts w:ascii="Arial" w:hAnsi="Arial" w:cs="Arial"/>
          <w:bCs/>
          <w:sz w:val="32"/>
          <w:szCs w:val="32"/>
          <w:lang w:val="es-EC"/>
        </w:rPr>
        <w:t>M</w:t>
      </w:r>
      <w:r w:rsidR="00CA31DA">
        <w:rPr>
          <w:rFonts w:ascii="Arial" w:hAnsi="Arial" w:cs="Arial"/>
          <w:bCs/>
          <w:sz w:val="32"/>
          <w:szCs w:val="32"/>
          <w:lang w:val="es-EC"/>
        </w:rPr>
        <w:t xml:space="preserve">oraima </w:t>
      </w:r>
      <w:r w:rsidRPr="00D90166">
        <w:rPr>
          <w:rFonts w:ascii="Arial" w:hAnsi="Arial" w:cs="Arial"/>
          <w:bCs/>
          <w:sz w:val="32"/>
          <w:szCs w:val="32"/>
          <w:lang w:val="es-EC"/>
        </w:rPr>
        <w:t>Macías</w:t>
      </w:r>
      <w:r w:rsidR="00CA31DA">
        <w:rPr>
          <w:rFonts w:ascii="Arial" w:hAnsi="Arial" w:cs="Arial"/>
          <w:bCs/>
          <w:sz w:val="32"/>
          <w:szCs w:val="32"/>
          <w:lang w:val="es-EC"/>
        </w:rPr>
        <w:t xml:space="preserve"> Duarte</w:t>
      </w:r>
    </w:p>
    <w:p w:rsidR="00A33356" w:rsidRPr="00D90166" w:rsidRDefault="00A33356" w:rsidP="00A33356">
      <w:pPr>
        <w:spacing w:after="0" w:line="360" w:lineRule="auto"/>
        <w:jc w:val="center"/>
        <w:rPr>
          <w:rFonts w:ascii="Arial" w:hAnsi="Arial" w:cs="Arial"/>
          <w:sz w:val="32"/>
          <w:szCs w:val="32"/>
        </w:rPr>
      </w:pPr>
    </w:p>
    <w:p w:rsidR="009C4014" w:rsidRDefault="009C4014" w:rsidP="00D90166">
      <w:pPr>
        <w:spacing w:after="0" w:line="480" w:lineRule="auto"/>
        <w:jc w:val="center"/>
        <w:rPr>
          <w:rFonts w:ascii="Arial" w:hAnsi="Arial" w:cs="Arial"/>
          <w:caps/>
          <w:sz w:val="32"/>
          <w:szCs w:val="32"/>
          <w:lang w:val="es-EC"/>
        </w:rPr>
      </w:pPr>
      <w:r w:rsidRPr="00D90166">
        <w:rPr>
          <w:rFonts w:ascii="Arial" w:hAnsi="Arial" w:cs="Arial"/>
          <w:caps/>
          <w:sz w:val="32"/>
          <w:szCs w:val="32"/>
          <w:lang w:val="es-EC"/>
        </w:rPr>
        <w:t>Guayaquil – Ecuador</w:t>
      </w:r>
    </w:p>
    <w:p w:rsidR="00DF2D94" w:rsidRDefault="00D90166" w:rsidP="004A66BB">
      <w:pPr>
        <w:jc w:val="center"/>
        <w:rPr>
          <w:rFonts w:ascii="Arial" w:hAnsi="Arial" w:cs="Arial"/>
          <w:sz w:val="24"/>
          <w:szCs w:val="24"/>
          <w:lang w:val="es-EC"/>
        </w:rPr>
      </w:pPr>
      <w:r w:rsidRPr="00D90166">
        <w:rPr>
          <w:rFonts w:ascii="Arial" w:hAnsi="Arial" w:cs="Arial"/>
          <w:sz w:val="32"/>
          <w:szCs w:val="32"/>
          <w:lang w:val="es-EC"/>
        </w:rPr>
        <w:t xml:space="preserve">Año: </w:t>
      </w:r>
      <w:r w:rsidR="009C4014" w:rsidRPr="00D90166">
        <w:rPr>
          <w:rFonts w:ascii="Arial" w:hAnsi="Arial" w:cs="Arial"/>
          <w:sz w:val="32"/>
          <w:szCs w:val="32"/>
          <w:lang w:val="es-EC"/>
        </w:rPr>
        <w:t>201</w:t>
      </w:r>
      <w:r w:rsidR="00A33356">
        <w:rPr>
          <w:rFonts w:ascii="Arial" w:hAnsi="Arial" w:cs="Arial"/>
          <w:sz w:val="32"/>
          <w:szCs w:val="32"/>
          <w:lang w:val="es-EC"/>
        </w:rPr>
        <w:t>1</w:t>
      </w:r>
    </w:p>
    <w:p w:rsidR="00DF2D94" w:rsidRDefault="00DF2D94" w:rsidP="004A66BB">
      <w:pPr>
        <w:jc w:val="center"/>
        <w:rPr>
          <w:rFonts w:ascii="Arial" w:hAnsi="Arial" w:cs="Arial"/>
          <w:sz w:val="24"/>
          <w:szCs w:val="24"/>
          <w:lang w:val="es-EC"/>
        </w:rPr>
      </w:pPr>
    </w:p>
    <w:p w:rsidR="00DF2D94" w:rsidRDefault="00DF2D94" w:rsidP="00DF2D94">
      <w:pPr>
        <w:rPr>
          <w:rFonts w:ascii="Arial" w:hAnsi="Arial" w:cs="Arial"/>
          <w:sz w:val="24"/>
          <w:szCs w:val="24"/>
          <w:lang w:val="es-EC"/>
        </w:rPr>
        <w:sectPr w:rsidR="00DF2D94" w:rsidSect="00A33356">
          <w:headerReference w:type="default" r:id="rId9"/>
          <w:footerReference w:type="default" r:id="rId10"/>
          <w:headerReference w:type="first" r:id="rId11"/>
          <w:pgSz w:w="11906" w:h="16838" w:code="9"/>
          <w:pgMar w:top="2268" w:right="1361" w:bottom="2268" w:left="2268" w:header="709" w:footer="709" w:gutter="0"/>
          <w:pgNumType w:start="0"/>
          <w:cols w:space="708"/>
          <w:titlePg/>
          <w:docGrid w:linePitch="360"/>
        </w:sectPr>
      </w:pPr>
    </w:p>
    <w:p w:rsidR="00DF2D94" w:rsidRDefault="00DF2D94" w:rsidP="007A274E">
      <w:pPr>
        <w:spacing w:after="0" w:line="240" w:lineRule="auto"/>
        <w:jc w:val="center"/>
        <w:rPr>
          <w:rFonts w:ascii="Arial" w:hAnsi="Arial" w:cs="Arial"/>
          <w:sz w:val="32"/>
          <w:szCs w:val="32"/>
          <w:lang w:val="es-EC"/>
        </w:rPr>
      </w:pPr>
    </w:p>
    <w:p w:rsidR="00DF2D94" w:rsidRDefault="00DF2D94" w:rsidP="007A274E">
      <w:pPr>
        <w:spacing w:after="0" w:line="240" w:lineRule="auto"/>
        <w:jc w:val="center"/>
        <w:rPr>
          <w:rFonts w:ascii="Arial" w:hAnsi="Arial" w:cs="Arial"/>
          <w:sz w:val="32"/>
          <w:szCs w:val="32"/>
          <w:lang w:val="es-EC"/>
        </w:rPr>
      </w:pPr>
    </w:p>
    <w:p w:rsidR="00DF2D94" w:rsidRDefault="00DF2D94" w:rsidP="007A274E">
      <w:pPr>
        <w:spacing w:after="0" w:line="240" w:lineRule="auto"/>
        <w:jc w:val="center"/>
        <w:rPr>
          <w:rFonts w:ascii="Arial" w:hAnsi="Arial" w:cs="Arial"/>
          <w:sz w:val="32"/>
          <w:szCs w:val="32"/>
          <w:lang w:val="es-EC"/>
        </w:rPr>
      </w:pPr>
    </w:p>
    <w:p w:rsidR="00160E73" w:rsidRDefault="00160E73" w:rsidP="007A274E">
      <w:pPr>
        <w:spacing w:after="0" w:line="240" w:lineRule="auto"/>
        <w:jc w:val="center"/>
        <w:rPr>
          <w:rFonts w:ascii="Arial" w:hAnsi="Arial" w:cs="Arial"/>
          <w:sz w:val="32"/>
          <w:szCs w:val="32"/>
          <w:lang w:val="es-EC"/>
        </w:rPr>
      </w:pPr>
    </w:p>
    <w:p w:rsidR="00160E73" w:rsidRDefault="00160E73" w:rsidP="007A274E">
      <w:pPr>
        <w:spacing w:after="0" w:line="240" w:lineRule="auto"/>
        <w:jc w:val="center"/>
        <w:rPr>
          <w:rFonts w:ascii="Arial" w:hAnsi="Arial" w:cs="Arial"/>
          <w:sz w:val="32"/>
          <w:szCs w:val="32"/>
          <w:lang w:val="es-EC"/>
        </w:rPr>
      </w:pPr>
    </w:p>
    <w:p w:rsidR="00350F57" w:rsidRPr="002C0F0F" w:rsidRDefault="00504FE6" w:rsidP="00350F57">
      <w:pPr>
        <w:spacing w:after="0" w:line="480" w:lineRule="auto"/>
        <w:jc w:val="center"/>
        <w:rPr>
          <w:rFonts w:ascii="Arial" w:hAnsi="Arial" w:cs="Arial"/>
          <w:sz w:val="32"/>
          <w:szCs w:val="32"/>
          <w:lang w:val="es-EC"/>
        </w:rPr>
      </w:pPr>
      <w:r w:rsidRPr="002C0F0F">
        <w:rPr>
          <w:rFonts w:ascii="Arial" w:hAnsi="Arial" w:cs="Arial"/>
          <w:sz w:val="32"/>
          <w:szCs w:val="32"/>
          <w:lang w:val="es-EC"/>
        </w:rPr>
        <w:t>AGRADECIMIENTO</w:t>
      </w:r>
    </w:p>
    <w:p w:rsidR="00350F57" w:rsidRDefault="00350F57" w:rsidP="00547337">
      <w:pPr>
        <w:spacing w:after="0" w:line="480" w:lineRule="auto"/>
        <w:jc w:val="both"/>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p>
    <w:p w:rsidR="00350F57" w:rsidRDefault="00124295" w:rsidP="00547337">
      <w:pPr>
        <w:spacing w:after="0" w:line="480" w:lineRule="auto"/>
        <w:jc w:val="both"/>
        <w:rPr>
          <w:rFonts w:ascii="Arial" w:hAnsi="Arial" w:cs="Arial"/>
          <w:sz w:val="24"/>
          <w:szCs w:val="24"/>
          <w:lang w:val="es-EC"/>
        </w:rPr>
      </w:pPr>
      <w:r>
        <w:rPr>
          <w:rFonts w:ascii="Arial" w:hAnsi="Arial" w:cs="Arial"/>
          <w:noProof/>
          <w:sz w:val="24"/>
          <w:szCs w:val="24"/>
          <w:lang w:val="es-EC"/>
        </w:rPr>
        <w:pict>
          <v:shapetype id="_x0000_t202" coordsize="21600,21600" o:spt="202" path="m,l,21600r21600,l21600,xe">
            <v:stroke joinstyle="miter"/>
            <v:path gradientshapeok="t" o:connecttype="rect"/>
          </v:shapetype>
          <v:shape id="_x0000_s1216" type="#_x0000_t202" style="position:absolute;left:0;text-align:left;margin-left:238.65pt;margin-top:.5pt;width:163.95pt;height:238.75pt;z-index:251653120;mso-width-percent:400;mso-height-percent:200;mso-width-percent:400;mso-height-percent:200;mso-width-relative:margin;mso-height-relative:margin" strokecolor="white">
            <v:textbox style="mso-next-textbox:#_x0000_s1216;mso-fit-shape-to-text:t">
              <w:txbxContent>
                <w:p w:rsidR="008536CA" w:rsidRDefault="008536CA" w:rsidP="00870DF2">
                  <w:pPr>
                    <w:spacing w:line="480" w:lineRule="auto"/>
                    <w:jc w:val="both"/>
                  </w:pPr>
                  <w:r>
                    <w:rPr>
                      <w:rFonts w:ascii="Arial" w:hAnsi="Arial" w:cs="Arial"/>
                      <w:i/>
                      <w:iCs/>
                      <w:sz w:val="24"/>
                      <w:szCs w:val="24"/>
                      <w:lang w:val="es-EC"/>
                    </w:rPr>
                    <w:t xml:space="preserve"> A </w:t>
                  </w:r>
                  <w:r w:rsidRPr="00870DF2">
                    <w:rPr>
                      <w:rFonts w:ascii="Arial" w:hAnsi="Arial" w:cs="Arial"/>
                      <w:i/>
                      <w:iCs/>
                      <w:sz w:val="24"/>
                      <w:szCs w:val="24"/>
                      <w:lang w:val="es-EC"/>
                    </w:rPr>
                    <w:t>todas las personas que de uno u otro modo colaboraron en la realización de este trabajo y especialmente en el Ing. Cristian Arias, Director del Proyecto de Graduación, por su invaluable</w:t>
                  </w:r>
                  <w:r>
                    <w:rPr>
                      <w:rFonts w:ascii="Arial" w:hAnsi="Arial" w:cs="Arial"/>
                      <w:i/>
                      <w:iCs/>
                      <w:sz w:val="24"/>
                      <w:szCs w:val="24"/>
                      <w:lang w:val="es-EC"/>
                    </w:rPr>
                    <w:t xml:space="preserve"> ayuda.</w:t>
                  </w:r>
                </w:p>
              </w:txbxContent>
            </v:textbox>
          </v:shape>
        </w:pict>
      </w:r>
    </w:p>
    <w:p w:rsidR="00870DF2" w:rsidRDefault="00870DF2" w:rsidP="00547337">
      <w:pPr>
        <w:spacing w:after="0" w:line="480" w:lineRule="auto"/>
        <w:jc w:val="both"/>
        <w:rPr>
          <w:rFonts w:ascii="Arial" w:hAnsi="Arial" w:cs="Arial"/>
          <w:sz w:val="24"/>
          <w:szCs w:val="24"/>
          <w:lang w:val="es-EC"/>
        </w:rPr>
      </w:pPr>
    </w:p>
    <w:p w:rsidR="00350F57" w:rsidRDefault="00350F57" w:rsidP="00547337">
      <w:pPr>
        <w:spacing w:after="0" w:line="480" w:lineRule="auto"/>
        <w:jc w:val="both"/>
        <w:rPr>
          <w:rFonts w:ascii="Arial" w:hAnsi="Arial" w:cs="Arial"/>
          <w:sz w:val="24"/>
          <w:szCs w:val="24"/>
          <w:lang w:val="es-EC"/>
        </w:rPr>
      </w:pPr>
    </w:p>
    <w:p w:rsidR="00350F57" w:rsidRPr="00350F57" w:rsidRDefault="00350F57" w:rsidP="00547337">
      <w:pPr>
        <w:spacing w:after="0" w:line="480" w:lineRule="auto"/>
        <w:jc w:val="both"/>
        <w:rPr>
          <w:rFonts w:ascii="Arial" w:hAnsi="Arial" w:cs="Arial"/>
          <w:sz w:val="24"/>
          <w:szCs w:val="24"/>
          <w:lang w:val="es-EC"/>
        </w:rPr>
      </w:pPr>
    </w:p>
    <w:p w:rsidR="00350F57" w:rsidRPr="00350F57" w:rsidRDefault="00350F57" w:rsidP="00547337">
      <w:pPr>
        <w:spacing w:after="0" w:line="480" w:lineRule="auto"/>
        <w:jc w:val="both"/>
        <w:rPr>
          <w:rFonts w:ascii="Arial" w:hAnsi="Arial" w:cs="Arial"/>
          <w:sz w:val="24"/>
          <w:szCs w:val="24"/>
          <w:lang w:val="es-EC"/>
        </w:rPr>
      </w:pPr>
    </w:p>
    <w:p w:rsidR="00350F57" w:rsidRPr="00350F57" w:rsidRDefault="00350F57" w:rsidP="00547337">
      <w:pPr>
        <w:spacing w:after="0" w:line="480" w:lineRule="auto"/>
        <w:jc w:val="both"/>
        <w:rPr>
          <w:rFonts w:ascii="Arial" w:hAnsi="Arial" w:cs="Arial"/>
          <w:sz w:val="24"/>
          <w:szCs w:val="24"/>
          <w:lang w:val="es-EC"/>
        </w:rPr>
      </w:pPr>
    </w:p>
    <w:p w:rsidR="00350F57" w:rsidRDefault="00350F57" w:rsidP="00547337">
      <w:pPr>
        <w:spacing w:after="0" w:line="480" w:lineRule="auto"/>
        <w:jc w:val="both"/>
        <w:rPr>
          <w:rFonts w:ascii="Arial" w:hAnsi="Arial" w:cs="Arial"/>
          <w:sz w:val="24"/>
          <w:szCs w:val="24"/>
          <w:lang w:val="es-EC"/>
        </w:rPr>
      </w:pPr>
    </w:p>
    <w:p w:rsidR="00350F57" w:rsidRDefault="00350F57" w:rsidP="00547337">
      <w:pPr>
        <w:spacing w:after="0" w:line="480" w:lineRule="auto"/>
        <w:jc w:val="both"/>
        <w:rPr>
          <w:rFonts w:ascii="Arial" w:hAnsi="Arial" w:cs="Arial"/>
          <w:sz w:val="24"/>
          <w:szCs w:val="24"/>
          <w:lang w:val="es-EC"/>
        </w:rPr>
      </w:pPr>
    </w:p>
    <w:p w:rsidR="00350F57" w:rsidRDefault="00350F57" w:rsidP="00547337">
      <w:pPr>
        <w:spacing w:after="0" w:line="480" w:lineRule="auto"/>
        <w:jc w:val="both"/>
        <w:rPr>
          <w:rFonts w:ascii="Arial" w:hAnsi="Arial" w:cs="Arial"/>
          <w:sz w:val="24"/>
          <w:szCs w:val="24"/>
          <w:lang w:val="es-EC"/>
        </w:rPr>
      </w:pPr>
    </w:p>
    <w:p w:rsidR="00350F57" w:rsidRDefault="00350F57" w:rsidP="00547337">
      <w:pPr>
        <w:spacing w:after="0" w:line="480" w:lineRule="auto"/>
        <w:jc w:val="both"/>
        <w:rPr>
          <w:rFonts w:ascii="Arial" w:hAnsi="Arial" w:cs="Arial"/>
          <w:sz w:val="24"/>
          <w:szCs w:val="24"/>
          <w:lang w:val="es-EC"/>
        </w:rPr>
      </w:pPr>
    </w:p>
    <w:p w:rsidR="00350F57" w:rsidRDefault="00350F57" w:rsidP="00547337">
      <w:pPr>
        <w:spacing w:after="0" w:line="480" w:lineRule="auto"/>
        <w:jc w:val="both"/>
        <w:rPr>
          <w:rFonts w:ascii="Arial" w:hAnsi="Arial" w:cs="Arial"/>
          <w:sz w:val="24"/>
          <w:szCs w:val="24"/>
          <w:lang w:val="es-EC"/>
        </w:rPr>
      </w:pPr>
    </w:p>
    <w:p w:rsidR="00DF2D94" w:rsidRDefault="00DF2D94" w:rsidP="00547337">
      <w:pPr>
        <w:spacing w:after="0" w:line="480" w:lineRule="auto"/>
        <w:jc w:val="both"/>
        <w:rPr>
          <w:rFonts w:ascii="Arial" w:hAnsi="Arial" w:cs="Arial"/>
          <w:sz w:val="24"/>
          <w:szCs w:val="24"/>
          <w:lang w:val="es-EC"/>
        </w:rPr>
        <w:sectPr w:rsidR="00DF2D94" w:rsidSect="00DF2D94">
          <w:headerReference w:type="default" r:id="rId12"/>
          <w:footerReference w:type="default" r:id="rId13"/>
          <w:headerReference w:type="first" r:id="rId14"/>
          <w:pgSz w:w="11906" w:h="16838" w:code="9"/>
          <w:pgMar w:top="2268" w:right="1361" w:bottom="2268" w:left="2268" w:header="709" w:footer="709" w:gutter="0"/>
          <w:pgNumType w:fmt="lowerRoman" w:start="1"/>
          <w:cols w:space="708"/>
          <w:titlePg/>
          <w:docGrid w:linePitch="360"/>
        </w:sectPr>
      </w:pPr>
    </w:p>
    <w:p w:rsidR="00350F57" w:rsidRPr="00350F57" w:rsidRDefault="00350F57" w:rsidP="00160E73">
      <w:pPr>
        <w:spacing w:after="0" w:line="240" w:lineRule="auto"/>
        <w:jc w:val="center"/>
        <w:rPr>
          <w:rFonts w:ascii="Arial" w:hAnsi="Arial" w:cs="Arial"/>
          <w:sz w:val="24"/>
          <w:szCs w:val="24"/>
          <w:lang w:val="es-EC"/>
        </w:rPr>
      </w:pPr>
    </w:p>
    <w:p w:rsidR="00870DF2" w:rsidRDefault="00870DF2" w:rsidP="00160E73">
      <w:pPr>
        <w:spacing w:after="0" w:line="240" w:lineRule="auto"/>
        <w:jc w:val="center"/>
        <w:rPr>
          <w:rFonts w:ascii="Arial" w:hAnsi="Arial" w:cs="Arial"/>
          <w:sz w:val="32"/>
          <w:szCs w:val="32"/>
          <w:lang w:val="es-EC"/>
        </w:rPr>
      </w:pPr>
    </w:p>
    <w:p w:rsidR="00870DF2" w:rsidRDefault="00870DF2" w:rsidP="00160E73">
      <w:pPr>
        <w:spacing w:after="0" w:line="240" w:lineRule="auto"/>
        <w:jc w:val="center"/>
        <w:rPr>
          <w:rFonts w:ascii="Arial" w:hAnsi="Arial" w:cs="Arial"/>
          <w:sz w:val="32"/>
          <w:szCs w:val="32"/>
          <w:lang w:val="es-EC"/>
        </w:rPr>
      </w:pPr>
    </w:p>
    <w:p w:rsidR="00160E73" w:rsidRDefault="00160E73" w:rsidP="00160E73">
      <w:pPr>
        <w:spacing w:after="0" w:line="240" w:lineRule="auto"/>
        <w:jc w:val="center"/>
        <w:rPr>
          <w:rFonts w:ascii="Arial" w:hAnsi="Arial" w:cs="Arial"/>
          <w:sz w:val="32"/>
          <w:szCs w:val="32"/>
          <w:lang w:val="es-EC"/>
        </w:rPr>
      </w:pPr>
    </w:p>
    <w:p w:rsidR="00160E73" w:rsidRDefault="00160E73" w:rsidP="00160E73">
      <w:pPr>
        <w:spacing w:after="0" w:line="240" w:lineRule="auto"/>
        <w:jc w:val="center"/>
        <w:rPr>
          <w:rFonts w:ascii="Arial" w:hAnsi="Arial" w:cs="Arial"/>
          <w:sz w:val="32"/>
          <w:szCs w:val="32"/>
          <w:lang w:val="es-EC"/>
        </w:rPr>
      </w:pPr>
    </w:p>
    <w:p w:rsidR="00870DF2" w:rsidRPr="002C0F0F" w:rsidRDefault="00870DF2" w:rsidP="00870DF2">
      <w:pPr>
        <w:spacing w:after="0" w:line="480" w:lineRule="auto"/>
        <w:jc w:val="center"/>
        <w:rPr>
          <w:rFonts w:ascii="Arial" w:hAnsi="Arial" w:cs="Arial"/>
          <w:sz w:val="24"/>
          <w:szCs w:val="24"/>
          <w:lang w:val="es-EC"/>
        </w:rPr>
      </w:pPr>
      <w:r w:rsidRPr="002C0F0F">
        <w:rPr>
          <w:rFonts w:ascii="Arial" w:hAnsi="Arial" w:cs="Arial"/>
          <w:sz w:val="32"/>
          <w:szCs w:val="32"/>
          <w:lang w:val="es-EC"/>
        </w:rPr>
        <w:t>DEDICATORIA</w:t>
      </w:r>
    </w:p>
    <w:p w:rsidR="00870DF2" w:rsidRDefault="00870DF2" w:rsidP="00870DF2">
      <w:pPr>
        <w:spacing w:after="0" w:line="480" w:lineRule="auto"/>
        <w:jc w:val="center"/>
        <w:rPr>
          <w:rFonts w:ascii="Arial" w:hAnsi="Arial" w:cs="Arial"/>
          <w:sz w:val="24"/>
          <w:szCs w:val="24"/>
          <w:lang w:val="es-EC"/>
        </w:rPr>
      </w:pPr>
    </w:p>
    <w:p w:rsidR="00870DF2" w:rsidRDefault="00870DF2" w:rsidP="00870DF2">
      <w:pPr>
        <w:spacing w:after="0" w:line="480" w:lineRule="auto"/>
        <w:jc w:val="center"/>
        <w:rPr>
          <w:rFonts w:ascii="Arial" w:hAnsi="Arial" w:cs="Arial"/>
          <w:sz w:val="24"/>
          <w:szCs w:val="24"/>
          <w:lang w:val="es-EC"/>
        </w:rPr>
      </w:pPr>
    </w:p>
    <w:p w:rsidR="00870DF2" w:rsidRDefault="00870DF2" w:rsidP="00870DF2">
      <w:pPr>
        <w:spacing w:after="0" w:line="480" w:lineRule="auto"/>
        <w:jc w:val="center"/>
        <w:rPr>
          <w:rFonts w:ascii="Arial" w:hAnsi="Arial" w:cs="Arial"/>
          <w:sz w:val="24"/>
          <w:szCs w:val="24"/>
          <w:lang w:val="es-EC"/>
        </w:rPr>
      </w:pPr>
    </w:p>
    <w:p w:rsidR="00870DF2" w:rsidRDefault="00870DF2" w:rsidP="00870DF2">
      <w:pPr>
        <w:spacing w:after="0" w:line="480" w:lineRule="auto"/>
        <w:jc w:val="center"/>
        <w:rPr>
          <w:rFonts w:ascii="Arial" w:hAnsi="Arial" w:cs="Arial"/>
          <w:sz w:val="24"/>
          <w:szCs w:val="24"/>
          <w:lang w:val="es-EC"/>
        </w:rPr>
      </w:pPr>
    </w:p>
    <w:p w:rsidR="00870DF2" w:rsidRDefault="00870DF2" w:rsidP="00870DF2">
      <w:pPr>
        <w:spacing w:after="0" w:line="480" w:lineRule="auto"/>
        <w:jc w:val="center"/>
        <w:rPr>
          <w:rFonts w:ascii="Arial" w:hAnsi="Arial" w:cs="Arial"/>
          <w:sz w:val="24"/>
          <w:szCs w:val="24"/>
          <w:lang w:val="es-EC"/>
        </w:rPr>
      </w:pPr>
    </w:p>
    <w:p w:rsidR="00870DF2" w:rsidRDefault="00870DF2" w:rsidP="00870DF2">
      <w:pPr>
        <w:spacing w:after="0" w:line="480" w:lineRule="auto"/>
        <w:jc w:val="center"/>
        <w:rPr>
          <w:rFonts w:ascii="Arial" w:hAnsi="Arial" w:cs="Arial"/>
          <w:sz w:val="24"/>
          <w:szCs w:val="24"/>
          <w:lang w:val="es-EC"/>
        </w:rPr>
      </w:pPr>
    </w:p>
    <w:p w:rsidR="00870DF2" w:rsidRDefault="00870DF2" w:rsidP="00870DF2">
      <w:pPr>
        <w:spacing w:after="0" w:line="480" w:lineRule="auto"/>
        <w:jc w:val="center"/>
        <w:rPr>
          <w:rFonts w:ascii="Arial" w:hAnsi="Arial" w:cs="Arial"/>
          <w:sz w:val="24"/>
          <w:szCs w:val="24"/>
          <w:lang w:val="es-EC"/>
        </w:rPr>
      </w:pPr>
    </w:p>
    <w:p w:rsidR="00870DF2" w:rsidRDefault="00870DF2" w:rsidP="00870DF2">
      <w:pPr>
        <w:spacing w:after="0" w:line="480" w:lineRule="auto"/>
        <w:jc w:val="center"/>
        <w:rPr>
          <w:rFonts w:ascii="Arial" w:hAnsi="Arial" w:cs="Arial"/>
          <w:sz w:val="24"/>
          <w:szCs w:val="24"/>
          <w:lang w:val="es-EC"/>
        </w:rPr>
      </w:pPr>
    </w:p>
    <w:p w:rsidR="00870DF2" w:rsidRDefault="00124295" w:rsidP="00870DF2">
      <w:pPr>
        <w:spacing w:after="0" w:line="480" w:lineRule="auto"/>
        <w:jc w:val="center"/>
        <w:rPr>
          <w:rFonts w:ascii="Arial" w:hAnsi="Arial" w:cs="Arial"/>
          <w:sz w:val="24"/>
          <w:szCs w:val="24"/>
          <w:lang w:val="es-EC"/>
        </w:rPr>
      </w:pPr>
      <w:r>
        <w:rPr>
          <w:rFonts w:ascii="Arial" w:hAnsi="Arial" w:cs="Arial"/>
          <w:noProof/>
          <w:sz w:val="24"/>
          <w:szCs w:val="24"/>
          <w:lang w:val="es-EC" w:eastAsia="es-EC"/>
        </w:rPr>
        <w:pict>
          <v:shape id="_x0000_s1217" type="#_x0000_t202" style="position:absolute;left:0;text-align:left;margin-left:230.35pt;margin-top:10.05pt;width:178.5pt;height:130.35pt;z-index:251654144;mso-width-relative:margin;mso-height-relative:margin" strokecolor="white">
            <v:textbox style="mso-next-textbox:#_x0000_s1217">
              <w:txbxContent>
                <w:p w:rsidR="008536CA" w:rsidRDefault="008536CA" w:rsidP="00870DF2">
                  <w:pPr>
                    <w:spacing w:line="480" w:lineRule="auto"/>
                    <w:jc w:val="both"/>
                    <w:rPr>
                      <w:rFonts w:ascii="Arial" w:hAnsi="Arial" w:cs="Arial"/>
                      <w:i/>
                      <w:iCs/>
                      <w:sz w:val="24"/>
                      <w:szCs w:val="24"/>
                      <w:lang w:val="es-EC"/>
                    </w:rPr>
                  </w:pPr>
                  <w:r>
                    <w:rPr>
                      <w:rFonts w:ascii="Arial" w:hAnsi="Arial" w:cs="Arial"/>
                      <w:i/>
                      <w:iCs/>
                      <w:sz w:val="24"/>
                      <w:szCs w:val="24"/>
                      <w:lang w:val="es-EC"/>
                    </w:rPr>
                    <w:t xml:space="preserve"> NUESTROS PADRES</w:t>
                  </w:r>
                </w:p>
                <w:p w:rsidR="008536CA" w:rsidRDefault="008536CA" w:rsidP="00870DF2">
                  <w:pPr>
                    <w:spacing w:line="480" w:lineRule="auto"/>
                    <w:jc w:val="both"/>
                    <w:rPr>
                      <w:rFonts w:ascii="Arial" w:hAnsi="Arial" w:cs="Arial"/>
                      <w:i/>
                      <w:iCs/>
                      <w:sz w:val="24"/>
                      <w:szCs w:val="24"/>
                      <w:lang w:val="es-EC"/>
                    </w:rPr>
                  </w:pPr>
                  <w:r>
                    <w:rPr>
                      <w:rFonts w:ascii="Arial" w:hAnsi="Arial" w:cs="Arial"/>
                      <w:i/>
                      <w:iCs/>
                      <w:sz w:val="24"/>
                      <w:szCs w:val="24"/>
                      <w:lang w:val="es-EC"/>
                    </w:rPr>
                    <w:t>A NUESTROS HERMANOS</w:t>
                  </w:r>
                </w:p>
                <w:p w:rsidR="008536CA" w:rsidRDefault="008536CA" w:rsidP="00870DF2">
                  <w:pPr>
                    <w:spacing w:line="480" w:lineRule="auto"/>
                    <w:jc w:val="both"/>
                    <w:rPr>
                      <w:rFonts w:ascii="Arial" w:hAnsi="Arial" w:cs="Arial"/>
                      <w:i/>
                      <w:iCs/>
                      <w:sz w:val="24"/>
                      <w:szCs w:val="24"/>
                      <w:lang w:val="es-EC"/>
                    </w:rPr>
                  </w:pPr>
                  <w:r>
                    <w:rPr>
                      <w:rFonts w:ascii="Arial" w:hAnsi="Arial" w:cs="Arial"/>
                      <w:i/>
                      <w:iCs/>
                      <w:sz w:val="24"/>
                      <w:szCs w:val="24"/>
                      <w:lang w:val="es-EC"/>
                    </w:rPr>
                    <w:t>A MI ESPOSO</w:t>
                  </w:r>
                </w:p>
                <w:p w:rsidR="008536CA" w:rsidRDefault="008536CA" w:rsidP="00870DF2">
                  <w:pPr>
                    <w:spacing w:line="480" w:lineRule="auto"/>
                    <w:jc w:val="both"/>
                  </w:pPr>
                </w:p>
              </w:txbxContent>
            </v:textbox>
          </v:shape>
        </w:pict>
      </w:r>
    </w:p>
    <w:p w:rsidR="00870DF2" w:rsidRDefault="00870DF2" w:rsidP="00870DF2">
      <w:pPr>
        <w:spacing w:after="0" w:line="480" w:lineRule="auto"/>
        <w:jc w:val="center"/>
        <w:rPr>
          <w:rFonts w:ascii="Arial" w:hAnsi="Arial" w:cs="Arial"/>
          <w:sz w:val="24"/>
          <w:szCs w:val="24"/>
          <w:lang w:val="es-EC"/>
        </w:rPr>
      </w:pPr>
    </w:p>
    <w:p w:rsidR="00870DF2" w:rsidRDefault="00870DF2" w:rsidP="00870DF2">
      <w:pPr>
        <w:spacing w:after="0" w:line="480" w:lineRule="auto"/>
        <w:jc w:val="center"/>
        <w:rPr>
          <w:rFonts w:ascii="Arial" w:hAnsi="Arial" w:cs="Arial"/>
          <w:sz w:val="24"/>
          <w:szCs w:val="24"/>
          <w:lang w:val="es-EC"/>
        </w:rPr>
      </w:pPr>
    </w:p>
    <w:p w:rsidR="00870DF2" w:rsidRDefault="00870DF2" w:rsidP="00870DF2">
      <w:pPr>
        <w:spacing w:after="0" w:line="480" w:lineRule="auto"/>
        <w:jc w:val="center"/>
        <w:rPr>
          <w:rFonts w:ascii="Arial" w:hAnsi="Arial" w:cs="Arial"/>
          <w:sz w:val="24"/>
          <w:szCs w:val="24"/>
          <w:lang w:val="es-EC"/>
        </w:rPr>
      </w:pPr>
    </w:p>
    <w:p w:rsidR="00870DF2" w:rsidRPr="00870DF2" w:rsidRDefault="00870DF2" w:rsidP="00870DF2">
      <w:pPr>
        <w:spacing w:after="0" w:line="480" w:lineRule="auto"/>
        <w:jc w:val="center"/>
        <w:rPr>
          <w:rFonts w:ascii="Arial" w:hAnsi="Arial" w:cs="Arial"/>
          <w:sz w:val="24"/>
          <w:szCs w:val="24"/>
          <w:lang w:val="es-EC"/>
        </w:rPr>
      </w:pPr>
    </w:p>
    <w:p w:rsidR="00870DF2" w:rsidRDefault="00870DF2" w:rsidP="00547337">
      <w:pPr>
        <w:spacing w:after="0" w:line="480" w:lineRule="auto"/>
        <w:jc w:val="both"/>
        <w:rPr>
          <w:rFonts w:ascii="Arial" w:hAnsi="Arial" w:cs="Arial"/>
          <w:sz w:val="32"/>
          <w:szCs w:val="32"/>
          <w:lang w:val="es-EC"/>
        </w:rPr>
      </w:pPr>
    </w:p>
    <w:p w:rsidR="00DF2D94" w:rsidRDefault="00DF2D94" w:rsidP="00547337">
      <w:pPr>
        <w:spacing w:after="0" w:line="480" w:lineRule="auto"/>
        <w:jc w:val="both"/>
        <w:rPr>
          <w:rFonts w:ascii="Arial" w:hAnsi="Arial" w:cs="Arial"/>
          <w:sz w:val="32"/>
          <w:szCs w:val="32"/>
          <w:lang w:val="es-EC"/>
        </w:rPr>
        <w:sectPr w:rsidR="00DF2D94" w:rsidSect="00DF2D94">
          <w:pgSz w:w="11906" w:h="16838" w:code="9"/>
          <w:pgMar w:top="2268" w:right="1361" w:bottom="2268" w:left="2268" w:header="709" w:footer="709" w:gutter="0"/>
          <w:pgNumType w:fmt="lowerRoman" w:start="1"/>
          <w:cols w:space="708"/>
          <w:titlePg/>
          <w:docGrid w:linePitch="360"/>
        </w:sectPr>
      </w:pPr>
    </w:p>
    <w:p w:rsidR="00870DF2" w:rsidRDefault="00870DF2" w:rsidP="00AE3FB0">
      <w:pPr>
        <w:spacing w:after="0" w:line="240" w:lineRule="auto"/>
        <w:jc w:val="center"/>
        <w:rPr>
          <w:rFonts w:ascii="Arial" w:hAnsi="Arial" w:cs="Arial"/>
          <w:sz w:val="32"/>
          <w:szCs w:val="32"/>
          <w:lang w:val="es-EC"/>
        </w:rPr>
      </w:pPr>
    </w:p>
    <w:p w:rsidR="00870DF2" w:rsidRDefault="00870DF2" w:rsidP="00AE3FB0">
      <w:pPr>
        <w:spacing w:after="0" w:line="240" w:lineRule="auto"/>
        <w:jc w:val="center"/>
        <w:rPr>
          <w:rFonts w:ascii="Arial" w:hAnsi="Arial" w:cs="Arial"/>
          <w:sz w:val="32"/>
          <w:szCs w:val="32"/>
          <w:lang w:val="es-EC"/>
        </w:rPr>
      </w:pPr>
    </w:p>
    <w:p w:rsidR="00870DF2" w:rsidRDefault="00870DF2" w:rsidP="00AE3FB0">
      <w:pPr>
        <w:spacing w:after="0" w:line="240" w:lineRule="auto"/>
        <w:jc w:val="center"/>
        <w:rPr>
          <w:rFonts w:ascii="Arial" w:hAnsi="Arial" w:cs="Arial"/>
          <w:sz w:val="32"/>
          <w:szCs w:val="32"/>
          <w:lang w:val="es-EC"/>
        </w:rPr>
      </w:pPr>
    </w:p>
    <w:p w:rsidR="00DF2D94" w:rsidRDefault="00DF2D94" w:rsidP="00AE3FB0">
      <w:pPr>
        <w:spacing w:after="0" w:line="240" w:lineRule="auto"/>
        <w:jc w:val="center"/>
        <w:rPr>
          <w:rFonts w:ascii="Arial" w:hAnsi="Arial" w:cs="Arial"/>
          <w:sz w:val="32"/>
          <w:szCs w:val="32"/>
          <w:lang w:val="es-EC"/>
        </w:rPr>
      </w:pPr>
    </w:p>
    <w:p w:rsidR="00DF2D94" w:rsidRDefault="00DF2D94" w:rsidP="00AE3FB0">
      <w:pPr>
        <w:spacing w:after="0" w:line="240" w:lineRule="auto"/>
        <w:jc w:val="center"/>
        <w:rPr>
          <w:rFonts w:ascii="Arial" w:hAnsi="Arial" w:cs="Arial"/>
          <w:sz w:val="32"/>
          <w:szCs w:val="32"/>
          <w:lang w:val="es-EC"/>
        </w:rPr>
      </w:pPr>
    </w:p>
    <w:p w:rsidR="00870DF2" w:rsidRDefault="00870DF2" w:rsidP="00AE3FB0">
      <w:pPr>
        <w:spacing w:after="0" w:line="240" w:lineRule="auto"/>
        <w:jc w:val="center"/>
        <w:rPr>
          <w:rFonts w:ascii="Arial" w:hAnsi="Arial" w:cs="Arial"/>
          <w:sz w:val="32"/>
          <w:szCs w:val="32"/>
          <w:lang w:val="es-EC"/>
        </w:rPr>
      </w:pPr>
      <w:r>
        <w:rPr>
          <w:rFonts w:ascii="Arial" w:hAnsi="Arial" w:cs="Arial"/>
          <w:sz w:val="32"/>
          <w:szCs w:val="32"/>
          <w:lang w:val="es-EC"/>
        </w:rPr>
        <w:t>TRIBUNAL DE GRADUACIÓN</w:t>
      </w:r>
    </w:p>
    <w:p w:rsidR="00870DF2" w:rsidRDefault="00870DF2" w:rsidP="00547337">
      <w:pPr>
        <w:spacing w:after="0" w:line="480" w:lineRule="auto"/>
        <w:jc w:val="both"/>
        <w:rPr>
          <w:rFonts w:ascii="Arial" w:hAnsi="Arial" w:cs="Arial"/>
          <w:sz w:val="24"/>
          <w:szCs w:val="24"/>
          <w:lang w:val="es-EC"/>
        </w:rPr>
      </w:pPr>
    </w:p>
    <w:p w:rsidR="002A0ECB" w:rsidRDefault="002A0ECB" w:rsidP="00547337">
      <w:pPr>
        <w:spacing w:after="0" w:line="480" w:lineRule="auto"/>
        <w:jc w:val="both"/>
        <w:rPr>
          <w:rFonts w:ascii="Arial" w:hAnsi="Arial" w:cs="Arial"/>
          <w:sz w:val="24"/>
          <w:szCs w:val="24"/>
          <w:lang w:val="es-EC"/>
        </w:rPr>
      </w:pPr>
    </w:p>
    <w:p w:rsidR="002A0ECB" w:rsidRDefault="002A0ECB" w:rsidP="00547337">
      <w:pPr>
        <w:spacing w:after="0" w:line="480" w:lineRule="auto"/>
        <w:jc w:val="both"/>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r>
        <w:rPr>
          <w:rFonts w:ascii="Arial" w:hAnsi="Arial" w:cs="Arial"/>
          <w:sz w:val="24"/>
          <w:szCs w:val="24"/>
          <w:lang w:val="es-EC"/>
        </w:rPr>
        <w:t>______________________</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________________________</w:t>
      </w:r>
    </w:p>
    <w:p w:rsidR="00870DF2" w:rsidRDefault="00870DF2" w:rsidP="00870DF2">
      <w:pPr>
        <w:spacing w:after="0"/>
        <w:jc w:val="both"/>
        <w:rPr>
          <w:rFonts w:ascii="Arial" w:hAnsi="Arial" w:cs="Arial"/>
          <w:sz w:val="24"/>
          <w:szCs w:val="24"/>
          <w:lang w:val="es-EC"/>
        </w:rPr>
      </w:pPr>
      <w:r>
        <w:rPr>
          <w:rFonts w:ascii="Arial" w:hAnsi="Arial" w:cs="Arial"/>
          <w:sz w:val="24"/>
          <w:szCs w:val="24"/>
          <w:lang w:val="es-EC"/>
        </w:rPr>
        <w:t>Msc. Francisco Andrade S.</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sidR="002A0ECB">
        <w:rPr>
          <w:rFonts w:ascii="Arial" w:hAnsi="Arial" w:cs="Arial"/>
          <w:sz w:val="24"/>
          <w:szCs w:val="24"/>
          <w:lang w:val="es-EC"/>
        </w:rPr>
        <w:t xml:space="preserve">        </w:t>
      </w:r>
      <w:r>
        <w:rPr>
          <w:rFonts w:ascii="Arial" w:hAnsi="Arial" w:cs="Arial"/>
          <w:sz w:val="24"/>
          <w:szCs w:val="24"/>
          <w:lang w:val="es-EC"/>
        </w:rPr>
        <w:t>Msc. Cristian Arias U.</w:t>
      </w:r>
    </w:p>
    <w:p w:rsidR="00870DF2" w:rsidRDefault="002A0ECB" w:rsidP="00870DF2">
      <w:pPr>
        <w:spacing w:after="0"/>
        <w:jc w:val="both"/>
        <w:rPr>
          <w:rFonts w:ascii="Arial" w:hAnsi="Arial" w:cs="Arial"/>
          <w:sz w:val="24"/>
          <w:szCs w:val="24"/>
          <w:lang w:val="es-EC"/>
        </w:rPr>
      </w:pPr>
      <w:r>
        <w:rPr>
          <w:rFonts w:ascii="Arial" w:hAnsi="Arial" w:cs="Arial"/>
          <w:sz w:val="24"/>
          <w:szCs w:val="24"/>
          <w:lang w:val="es-EC"/>
        </w:rPr>
        <w:t xml:space="preserve">  </w:t>
      </w:r>
      <w:r w:rsidR="00870DF2">
        <w:rPr>
          <w:rFonts w:ascii="Arial" w:hAnsi="Arial" w:cs="Arial"/>
          <w:sz w:val="24"/>
          <w:szCs w:val="24"/>
          <w:lang w:val="es-EC"/>
        </w:rPr>
        <w:t>DECANO DE LA FIMCP</w:t>
      </w:r>
      <w:r w:rsidR="00870DF2">
        <w:rPr>
          <w:rFonts w:ascii="Arial" w:hAnsi="Arial" w:cs="Arial"/>
          <w:sz w:val="24"/>
          <w:szCs w:val="24"/>
          <w:lang w:val="es-EC"/>
        </w:rPr>
        <w:tab/>
      </w:r>
      <w:r w:rsidR="00870DF2">
        <w:rPr>
          <w:rFonts w:ascii="Arial" w:hAnsi="Arial" w:cs="Arial"/>
          <w:sz w:val="24"/>
          <w:szCs w:val="24"/>
          <w:lang w:val="es-EC"/>
        </w:rPr>
        <w:tab/>
      </w:r>
      <w:r w:rsidR="00870DF2">
        <w:rPr>
          <w:rFonts w:ascii="Arial" w:hAnsi="Arial" w:cs="Arial"/>
          <w:sz w:val="24"/>
          <w:szCs w:val="24"/>
          <w:lang w:val="es-EC"/>
        </w:rPr>
        <w:tab/>
      </w:r>
      <w:r w:rsidR="00870DF2">
        <w:rPr>
          <w:rFonts w:ascii="Arial" w:hAnsi="Arial" w:cs="Arial"/>
          <w:sz w:val="24"/>
          <w:szCs w:val="24"/>
          <w:lang w:val="es-EC"/>
        </w:rPr>
        <w:tab/>
      </w:r>
      <w:r>
        <w:rPr>
          <w:rFonts w:ascii="Arial" w:hAnsi="Arial" w:cs="Arial"/>
          <w:sz w:val="24"/>
          <w:szCs w:val="24"/>
          <w:lang w:val="es-EC"/>
        </w:rPr>
        <w:t xml:space="preserve"> </w:t>
      </w:r>
      <w:r w:rsidR="00870DF2">
        <w:rPr>
          <w:rFonts w:ascii="Arial" w:hAnsi="Arial" w:cs="Arial"/>
          <w:sz w:val="24"/>
          <w:szCs w:val="24"/>
          <w:lang w:val="es-EC"/>
        </w:rPr>
        <w:t xml:space="preserve">DIRECTOR DEL PROYECTO </w:t>
      </w:r>
    </w:p>
    <w:p w:rsidR="002A0ECB" w:rsidRDefault="002A0ECB" w:rsidP="00870DF2">
      <w:pPr>
        <w:spacing w:after="0"/>
        <w:jc w:val="both"/>
        <w:rPr>
          <w:rFonts w:ascii="Arial" w:hAnsi="Arial" w:cs="Arial"/>
          <w:sz w:val="24"/>
          <w:szCs w:val="24"/>
          <w:lang w:val="es-EC"/>
        </w:rPr>
      </w:pPr>
      <w:r>
        <w:rPr>
          <w:rFonts w:ascii="Arial" w:hAnsi="Arial" w:cs="Arial"/>
          <w:sz w:val="24"/>
          <w:szCs w:val="24"/>
          <w:lang w:val="es-EC"/>
        </w:rPr>
        <w:t xml:space="preserve">        PRESIDENTE</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 xml:space="preserve">          DE GRADUACIÓN  </w:t>
      </w:r>
    </w:p>
    <w:p w:rsidR="00870DF2" w:rsidRDefault="00870DF2" w:rsidP="00547337">
      <w:pPr>
        <w:spacing w:after="0" w:line="480" w:lineRule="auto"/>
        <w:jc w:val="both"/>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p>
    <w:p w:rsidR="002A0ECB" w:rsidRDefault="002A0ECB" w:rsidP="00547337">
      <w:pPr>
        <w:spacing w:after="0" w:line="480" w:lineRule="auto"/>
        <w:jc w:val="both"/>
        <w:rPr>
          <w:rFonts w:ascii="Arial" w:hAnsi="Arial" w:cs="Arial"/>
          <w:sz w:val="24"/>
          <w:szCs w:val="24"/>
          <w:lang w:val="es-EC"/>
        </w:rPr>
      </w:pPr>
    </w:p>
    <w:p w:rsidR="002A0ECB" w:rsidRDefault="002A0ECB" w:rsidP="00547337">
      <w:pPr>
        <w:spacing w:after="0" w:line="480" w:lineRule="auto"/>
        <w:jc w:val="both"/>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p>
    <w:p w:rsidR="002A0ECB" w:rsidRDefault="002A0ECB" w:rsidP="002A0ECB">
      <w:pPr>
        <w:spacing w:after="0"/>
        <w:jc w:val="center"/>
        <w:rPr>
          <w:rFonts w:ascii="Arial" w:hAnsi="Arial" w:cs="Arial"/>
          <w:sz w:val="24"/>
          <w:szCs w:val="24"/>
          <w:lang w:val="es-EC"/>
        </w:rPr>
      </w:pPr>
      <w:r>
        <w:rPr>
          <w:rFonts w:ascii="Arial" w:hAnsi="Arial" w:cs="Arial"/>
          <w:sz w:val="24"/>
          <w:szCs w:val="24"/>
          <w:lang w:val="es-EC"/>
        </w:rPr>
        <w:t>______________________</w:t>
      </w:r>
    </w:p>
    <w:p w:rsidR="002A0ECB" w:rsidRDefault="002A0ECB" w:rsidP="002A0ECB">
      <w:pPr>
        <w:spacing w:after="0"/>
        <w:jc w:val="center"/>
        <w:rPr>
          <w:rFonts w:ascii="Arial" w:hAnsi="Arial" w:cs="Arial"/>
          <w:sz w:val="24"/>
          <w:szCs w:val="24"/>
          <w:lang w:val="es-EC"/>
        </w:rPr>
      </w:pPr>
      <w:r>
        <w:rPr>
          <w:rFonts w:ascii="Arial" w:hAnsi="Arial" w:cs="Arial"/>
          <w:sz w:val="24"/>
          <w:szCs w:val="24"/>
          <w:lang w:val="es-EC"/>
        </w:rPr>
        <w:t>Msc. Sandra Vergara</w:t>
      </w:r>
      <w:r w:rsidR="008F0BE7">
        <w:rPr>
          <w:rFonts w:ascii="Arial" w:hAnsi="Arial" w:cs="Arial"/>
          <w:sz w:val="24"/>
          <w:szCs w:val="24"/>
          <w:lang w:val="es-EC"/>
        </w:rPr>
        <w:t xml:space="preserve"> G.</w:t>
      </w:r>
    </w:p>
    <w:p w:rsidR="002A0ECB" w:rsidRDefault="002A0ECB" w:rsidP="002A0ECB">
      <w:pPr>
        <w:spacing w:after="0"/>
        <w:jc w:val="center"/>
        <w:rPr>
          <w:rFonts w:ascii="Arial" w:hAnsi="Arial" w:cs="Arial"/>
          <w:sz w:val="24"/>
          <w:szCs w:val="24"/>
          <w:lang w:val="es-EC"/>
        </w:rPr>
      </w:pPr>
      <w:r>
        <w:rPr>
          <w:rFonts w:ascii="Arial" w:hAnsi="Arial" w:cs="Arial"/>
          <w:sz w:val="24"/>
          <w:szCs w:val="24"/>
          <w:lang w:val="es-EC"/>
        </w:rPr>
        <w:t>VOCAL</w:t>
      </w:r>
    </w:p>
    <w:p w:rsidR="002A0ECB" w:rsidRDefault="002A0ECB" w:rsidP="002A0ECB">
      <w:pPr>
        <w:spacing w:after="0"/>
        <w:jc w:val="center"/>
        <w:rPr>
          <w:rFonts w:ascii="Arial" w:hAnsi="Arial" w:cs="Arial"/>
          <w:sz w:val="24"/>
          <w:szCs w:val="24"/>
          <w:lang w:val="es-EC"/>
        </w:rPr>
      </w:pPr>
    </w:p>
    <w:p w:rsidR="00870DF2" w:rsidRDefault="00870DF2" w:rsidP="00547337">
      <w:pPr>
        <w:spacing w:after="0" w:line="480" w:lineRule="auto"/>
        <w:jc w:val="both"/>
        <w:rPr>
          <w:rFonts w:ascii="Arial" w:hAnsi="Arial" w:cs="Arial"/>
          <w:sz w:val="24"/>
          <w:szCs w:val="24"/>
          <w:lang w:val="es-EC"/>
        </w:rPr>
      </w:pPr>
    </w:p>
    <w:p w:rsidR="00DF2D94" w:rsidRDefault="00DF2D94" w:rsidP="00547337">
      <w:pPr>
        <w:spacing w:after="0" w:line="480" w:lineRule="auto"/>
        <w:jc w:val="both"/>
        <w:rPr>
          <w:rFonts w:ascii="Arial" w:hAnsi="Arial" w:cs="Arial"/>
          <w:sz w:val="24"/>
          <w:szCs w:val="24"/>
          <w:lang w:val="es-EC"/>
        </w:rPr>
        <w:sectPr w:rsidR="00DF2D94" w:rsidSect="00DF2D94">
          <w:pgSz w:w="11906" w:h="16838" w:code="9"/>
          <w:pgMar w:top="2268" w:right="1361" w:bottom="2268" w:left="2268" w:header="709" w:footer="709" w:gutter="0"/>
          <w:pgNumType w:fmt="lowerRoman" w:start="1"/>
          <w:cols w:space="708"/>
          <w:titlePg/>
          <w:docGrid w:linePitch="360"/>
        </w:sectPr>
      </w:pPr>
    </w:p>
    <w:p w:rsidR="00870DF2" w:rsidRPr="00870DF2" w:rsidRDefault="00870DF2" w:rsidP="00160E73">
      <w:pPr>
        <w:spacing w:after="0" w:line="240" w:lineRule="auto"/>
        <w:jc w:val="center"/>
        <w:rPr>
          <w:rFonts w:ascii="Arial" w:hAnsi="Arial" w:cs="Arial"/>
          <w:sz w:val="24"/>
          <w:szCs w:val="24"/>
          <w:lang w:val="es-EC"/>
        </w:rPr>
      </w:pPr>
    </w:p>
    <w:p w:rsidR="002A0ECB" w:rsidRDefault="002A0ECB" w:rsidP="00160E73">
      <w:pPr>
        <w:spacing w:after="0" w:line="240" w:lineRule="auto"/>
        <w:jc w:val="center"/>
        <w:rPr>
          <w:rFonts w:ascii="Arial" w:hAnsi="Arial" w:cs="Arial"/>
          <w:sz w:val="32"/>
          <w:szCs w:val="32"/>
          <w:lang w:val="es-EC"/>
        </w:rPr>
      </w:pPr>
    </w:p>
    <w:p w:rsidR="002A0ECB" w:rsidRDefault="002A0ECB" w:rsidP="00160E73">
      <w:pPr>
        <w:spacing w:after="0" w:line="240" w:lineRule="auto"/>
        <w:jc w:val="center"/>
        <w:rPr>
          <w:rFonts w:ascii="Arial" w:hAnsi="Arial" w:cs="Arial"/>
          <w:sz w:val="32"/>
          <w:szCs w:val="32"/>
          <w:lang w:val="es-EC"/>
        </w:rPr>
      </w:pPr>
    </w:p>
    <w:p w:rsidR="002A0ECB" w:rsidRDefault="002A0ECB" w:rsidP="00160E73">
      <w:pPr>
        <w:spacing w:after="0" w:line="240" w:lineRule="auto"/>
        <w:jc w:val="center"/>
        <w:rPr>
          <w:rFonts w:ascii="Arial" w:hAnsi="Arial" w:cs="Arial"/>
          <w:sz w:val="32"/>
          <w:szCs w:val="32"/>
          <w:lang w:val="es-EC"/>
        </w:rPr>
      </w:pPr>
    </w:p>
    <w:p w:rsidR="00DF2D94" w:rsidRDefault="00DF2D94" w:rsidP="00160E73">
      <w:pPr>
        <w:spacing w:after="0" w:line="240" w:lineRule="auto"/>
        <w:jc w:val="center"/>
        <w:rPr>
          <w:rFonts w:ascii="Arial" w:hAnsi="Arial" w:cs="Arial"/>
          <w:sz w:val="32"/>
          <w:szCs w:val="32"/>
          <w:lang w:val="es-EC"/>
        </w:rPr>
      </w:pPr>
    </w:p>
    <w:p w:rsidR="00DF2D94" w:rsidRDefault="00DF2D94" w:rsidP="00160E73">
      <w:pPr>
        <w:spacing w:after="0" w:line="240" w:lineRule="auto"/>
        <w:jc w:val="center"/>
        <w:rPr>
          <w:rFonts w:ascii="Arial" w:hAnsi="Arial" w:cs="Arial"/>
          <w:sz w:val="32"/>
          <w:szCs w:val="32"/>
          <w:lang w:val="es-EC"/>
        </w:rPr>
      </w:pPr>
    </w:p>
    <w:p w:rsidR="002A0ECB" w:rsidRDefault="002A0ECB" w:rsidP="002A0ECB">
      <w:pPr>
        <w:spacing w:after="0" w:line="480" w:lineRule="auto"/>
        <w:jc w:val="center"/>
        <w:rPr>
          <w:rFonts w:ascii="Arial" w:hAnsi="Arial" w:cs="Arial"/>
          <w:sz w:val="32"/>
          <w:szCs w:val="32"/>
          <w:lang w:val="es-EC"/>
        </w:rPr>
      </w:pPr>
      <w:r>
        <w:rPr>
          <w:rFonts w:ascii="Arial" w:hAnsi="Arial" w:cs="Arial"/>
          <w:sz w:val="32"/>
          <w:szCs w:val="32"/>
          <w:lang w:val="es-EC"/>
        </w:rPr>
        <w:t>DECLARACIÓN EXPRESA</w:t>
      </w:r>
    </w:p>
    <w:p w:rsidR="002A0ECB" w:rsidRDefault="002A0ECB" w:rsidP="002A0ECB">
      <w:pPr>
        <w:spacing w:after="0" w:line="480" w:lineRule="auto"/>
        <w:jc w:val="center"/>
        <w:rPr>
          <w:rFonts w:ascii="Arial" w:hAnsi="Arial" w:cs="Arial"/>
          <w:sz w:val="24"/>
          <w:szCs w:val="24"/>
          <w:lang w:val="es-EC"/>
        </w:rPr>
      </w:pPr>
    </w:p>
    <w:p w:rsidR="002A0ECB" w:rsidRDefault="002A0ECB" w:rsidP="002A0ECB">
      <w:pPr>
        <w:spacing w:after="0" w:line="480" w:lineRule="auto"/>
        <w:ind w:left="1134" w:right="1189"/>
        <w:jc w:val="both"/>
        <w:rPr>
          <w:rFonts w:ascii="Arial" w:hAnsi="Arial" w:cs="Arial"/>
          <w:sz w:val="24"/>
          <w:szCs w:val="24"/>
          <w:lang w:val="es-EC"/>
        </w:rPr>
      </w:pPr>
      <w:r>
        <w:rPr>
          <w:rFonts w:ascii="Arial" w:hAnsi="Arial" w:cs="Arial"/>
          <w:sz w:val="24"/>
          <w:szCs w:val="24"/>
          <w:lang w:val="es-EC"/>
        </w:rPr>
        <w:t>“La responsabilidad del contenido de este Proyecto de Graduación, nos corresponde exclusivamente; y el patrimonio intelectual de la misma a la ESCUELA SUPERIOR POLITÉCNICA DEL LITORAL”</w:t>
      </w:r>
    </w:p>
    <w:p w:rsidR="002A0ECB" w:rsidRDefault="002A0ECB" w:rsidP="002A0ECB">
      <w:pPr>
        <w:spacing w:after="0" w:line="480" w:lineRule="auto"/>
        <w:jc w:val="center"/>
        <w:rPr>
          <w:rFonts w:ascii="Arial" w:hAnsi="Arial" w:cs="Arial"/>
          <w:sz w:val="24"/>
          <w:szCs w:val="24"/>
          <w:lang w:val="es-EC"/>
        </w:rPr>
      </w:pPr>
    </w:p>
    <w:p w:rsidR="002C0F0F" w:rsidRPr="00A65FBE" w:rsidRDefault="002C0F0F" w:rsidP="002C0F0F">
      <w:pPr>
        <w:pStyle w:val="Textoindependiente"/>
        <w:spacing w:before="100" w:after="100" w:line="480" w:lineRule="auto"/>
        <w:ind w:left="1134" w:right="1473"/>
        <w:jc w:val="left"/>
        <w:rPr>
          <w:sz w:val="26"/>
          <w:szCs w:val="26"/>
        </w:rPr>
      </w:pPr>
      <w:r w:rsidRPr="00A65FBE">
        <w:rPr>
          <w:sz w:val="26"/>
          <w:szCs w:val="26"/>
        </w:rPr>
        <w:t xml:space="preserve">(Reglamento de graduación de la ESPOL) </w:t>
      </w:r>
    </w:p>
    <w:p w:rsidR="002A0ECB" w:rsidRPr="002C0F0F" w:rsidRDefault="002A0ECB" w:rsidP="002A0ECB">
      <w:pPr>
        <w:spacing w:after="0" w:line="480" w:lineRule="auto"/>
        <w:jc w:val="center"/>
        <w:rPr>
          <w:rFonts w:ascii="Arial" w:hAnsi="Arial" w:cs="Arial"/>
          <w:sz w:val="24"/>
          <w:szCs w:val="24"/>
          <w:lang w:val="es-ES_tradnl"/>
        </w:rPr>
      </w:pPr>
    </w:p>
    <w:p w:rsidR="002A0ECB" w:rsidRDefault="002A0ECB" w:rsidP="002A0ECB">
      <w:pPr>
        <w:spacing w:after="0" w:line="480" w:lineRule="auto"/>
        <w:jc w:val="center"/>
        <w:rPr>
          <w:rFonts w:ascii="Arial" w:hAnsi="Arial" w:cs="Arial"/>
          <w:sz w:val="24"/>
          <w:szCs w:val="24"/>
          <w:lang w:val="es-EC"/>
        </w:rPr>
      </w:pPr>
    </w:p>
    <w:p w:rsidR="002A0ECB" w:rsidRDefault="002A0ECB" w:rsidP="002A0ECB">
      <w:pPr>
        <w:spacing w:after="0" w:line="480" w:lineRule="auto"/>
        <w:jc w:val="center"/>
        <w:rPr>
          <w:rFonts w:ascii="Arial" w:hAnsi="Arial" w:cs="Arial"/>
          <w:sz w:val="24"/>
          <w:szCs w:val="24"/>
          <w:lang w:val="es-EC"/>
        </w:rPr>
      </w:pPr>
    </w:p>
    <w:p w:rsidR="002A0ECB" w:rsidRDefault="002A0ECB" w:rsidP="002A0ECB">
      <w:pPr>
        <w:spacing w:after="0" w:line="480" w:lineRule="auto"/>
        <w:jc w:val="center"/>
        <w:rPr>
          <w:rFonts w:ascii="Arial" w:hAnsi="Arial" w:cs="Arial"/>
          <w:sz w:val="24"/>
          <w:szCs w:val="24"/>
          <w:lang w:val="es-EC"/>
        </w:rPr>
      </w:pPr>
    </w:p>
    <w:p w:rsidR="002A0ECB" w:rsidRDefault="002A0ECB" w:rsidP="002A0ECB">
      <w:pPr>
        <w:spacing w:after="0" w:line="480" w:lineRule="auto"/>
        <w:jc w:val="center"/>
        <w:rPr>
          <w:rFonts w:ascii="Arial" w:hAnsi="Arial" w:cs="Arial"/>
          <w:sz w:val="24"/>
          <w:szCs w:val="24"/>
          <w:lang w:val="es-EC"/>
        </w:rPr>
      </w:pPr>
    </w:p>
    <w:p w:rsidR="002A0ECB" w:rsidRDefault="002A0ECB" w:rsidP="002A0ECB">
      <w:pPr>
        <w:spacing w:after="0" w:line="480" w:lineRule="auto"/>
        <w:jc w:val="both"/>
        <w:rPr>
          <w:rFonts w:ascii="Arial" w:hAnsi="Arial" w:cs="Arial"/>
          <w:sz w:val="24"/>
          <w:szCs w:val="24"/>
          <w:lang w:val="es-EC"/>
        </w:rPr>
      </w:pPr>
      <w:r>
        <w:rPr>
          <w:rFonts w:ascii="Arial" w:hAnsi="Arial" w:cs="Arial"/>
          <w:sz w:val="24"/>
          <w:szCs w:val="24"/>
          <w:lang w:val="es-EC"/>
        </w:rPr>
        <w:t>_____________________</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______________________</w:t>
      </w:r>
    </w:p>
    <w:p w:rsidR="00DF2D94" w:rsidRDefault="002A0ECB" w:rsidP="002868E8">
      <w:pPr>
        <w:spacing w:after="0" w:line="480" w:lineRule="auto"/>
        <w:jc w:val="both"/>
        <w:rPr>
          <w:rFonts w:ascii="Arial" w:hAnsi="Arial" w:cs="Arial"/>
          <w:sz w:val="24"/>
          <w:szCs w:val="24"/>
          <w:lang w:val="es-EC"/>
        </w:rPr>
      </w:pPr>
      <w:r>
        <w:rPr>
          <w:rFonts w:ascii="Arial" w:hAnsi="Arial" w:cs="Arial"/>
          <w:sz w:val="24"/>
          <w:szCs w:val="24"/>
          <w:lang w:val="es-EC"/>
        </w:rPr>
        <w:t>Emma</w:t>
      </w:r>
      <w:r w:rsidR="002C0F0F">
        <w:rPr>
          <w:rFonts w:ascii="Arial" w:hAnsi="Arial" w:cs="Arial"/>
          <w:sz w:val="24"/>
          <w:szCs w:val="24"/>
          <w:lang w:val="es-EC"/>
        </w:rPr>
        <w:t xml:space="preserve"> Patricia</w:t>
      </w:r>
      <w:r>
        <w:rPr>
          <w:rFonts w:ascii="Arial" w:hAnsi="Arial" w:cs="Arial"/>
          <w:sz w:val="24"/>
          <w:szCs w:val="24"/>
          <w:lang w:val="es-EC"/>
        </w:rPr>
        <w:t xml:space="preserve"> Salas A</w:t>
      </w:r>
      <w:r w:rsidR="002C0F0F">
        <w:rPr>
          <w:rFonts w:ascii="Arial" w:hAnsi="Arial" w:cs="Arial"/>
          <w:sz w:val="24"/>
          <w:szCs w:val="24"/>
          <w:lang w:val="es-EC"/>
        </w:rPr>
        <w:t>ldás</w:t>
      </w:r>
      <w:r>
        <w:rPr>
          <w:rFonts w:ascii="Arial" w:hAnsi="Arial" w:cs="Arial"/>
          <w:sz w:val="24"/>
          <w:szCs w:val="24"/>
          <w:lang w:val="es-EC"/>
        </w:rPr>
        <w:tab/>
      </w:r>
      <w:r>
        <w:rPr>
          <w:rFonts w:ascii="Arial" w:hAnsi="Arial" w:cs="Arial"/>
          <w:sz w:val="24"/>
          <w:szCs w:val="24"/>
          <w:lang w:val="es-EC"/>
        </w:rPr>
        <w:tab/>
      </w:r>
      <w:r>
        <w:rPr>
          <w:rFonts w:ascii="Arial" w:hAnsi="Arial" w:cs="Arial"/>
          <w:sz w:val="24"/>
          <w:szCs w:val="24"/>
          <w:lang w:val="es-EC"/>
        </w:rPr>
        <w:tab/>
        <w:t>Inti</w:t>
      </w:r>
      <w:r w:rsidR="002C0F0F">
        <w:rPr>
          <w:rFonts w:ascii="Arial" w:hAnsi="Arial" w:cs="Arial"/>
          <w:sz w:val="24"/>
          <w:szCs w:val="24"/>
          <w:lang w:val="es-EC"/>
        </w:rPr>
        <w:t xml:space="preserve"> Moraima</w:t>
      </w:r>
      <w:r>
        <w:rPr>
          <w:rFonts w:ascii="Arial" w:hAnsi="Arial" w:cs="Arial"/>
          <w:sz w:val="24"/>
          <w:szCs w:val="24"/>
          <w:lang w:val="es-EC"/>
        </w:rPr>
        <w:t xml:space="preserve"> Macías D</w:t>
      </w:r>
      <w:r w:rsidR="002C0F0F">
        <w:rPr>
          <w:rFonts w:ascii="Arial" w:hAnsi="Arial" w:cs="Arial"/>
          <w:sz w:val="24"/>
          <w:szCs w:val="24"/>
          <w:lang w:val="es-EC"/>
        </w:rPr>
        <w:t>uarte</w:t>
      </w:r>
    </w:p>
    <w:p w:rsidR="002868E8" w:rsidRDefault="002868E8" w:rsidP="002868E8">
      <w:pPr>
        <w:spacing w:after="0" w:line="480" w:lineRule="auto"/>
        <w:jc w:val="both"/>
        <w:rPr>
          <w:rFonts w:ascii="Arial" w:hAnsi="Arial" w:cs="Arial"/>
          <w:sz w:val="24"/>
          <w:szCs w:val="24"/>
          <w:lang w:val="es-EC"/>
        </w:rPr>
        <w:sectPr w:rsidR="002868E8" w:rsidSect="00DF2D94">
          <w:pgSz w:w="11906" w:h="16838" w:code="9"/>
          <w:pgMar w:top="2268" w:right="1361" w:bottom="2268" w:left="2268" w:header="709" w:footer="709" w:gutter="0"/>
          <w:pgNumType w:fmt="lowerRoman" w:start="1"/>
          <w:cols w:space="708"/>
          <w:titlePg/>
          <w:docGrid w:linePitch="360"/>
        </w:sectPr>
      </w:pPr>
    </w:p>
    <w:p w:rsidR="00DF2D94" w:rsidRDefault="00DF2D94" w:rsidP="007A274E">
      <w:pPr>
        <w:spacing w:after="0" w:line="240" w:lineRule="auto"/>
        <w:jc w:val="center"/>
        <w:rPr>
          <w:rFonts w:ascii="Arial" w:hAnsi="Arial" w:cs="Arial"/>
          <w:b/>
          <w:sz w:val="32"/>
          <w:szCs w:val="32"/>
          <w:lang w:val="es-EC"/>
        </w:rPr>
      </w:pPr>
    </w:p>
    <w:p w:rsidR="00DF2D94" w:rsidRDefault="00DF2D94" w:rsidP="007A274E">
      <w:pPr>
        <w:spacing w:after="0" w:line="240" w:lineRule="auto"/>
        <w:jc w:val="center"/>
        <w:rPr>
          <w:rFonts w:ascii="Arial" w:hAnsi="Arial" w:cs="Arial"/>
          <w:b/>
          <w:sz w:val="32"/>
          <w:szCs w:val="32"/>
          <w:lang w:val="es-EC"/>
        </w:rPr>
      </w:pPr>
    </w:p>
    <w:p w:rsidR="00DF2D94" w:rsidRDefault="00DF2D94" w:rsidP="007A274E">
      <w:pPr>
        <w:spacing w:after="0" w:line="240" w:lineRule="auto"/>
        <w:jc w:val="center"/>
        <w:rPr>
          <w:rFonts w:ascii="Arial" w:hAnsi="Arial" w:cs="Arial"/>
          <w:b/>
          <w:sz w:val="32"/>
          <w:szCs w:val="32"/>
          <w:lang w:val="es-EC"/>
        </w:rPr>
      </w:pPr>
    </w:p>
    <w:p w:rsidR="00E67CF9" w:rsidRDefault="00E67CF9" w:rsidP="00160E73">
      <w:pPr>
        <w:spacing w:after="0" w:line="240" w:lineRule="auto"/>
        <w:jc w:val="center"/>
        <w:rPr>
          <w:rFonts w:ascii="Arial" w:hAnsi="Arial" w:cs="Arial"/>
          <w:b/>
          <w:sz w:val="32"/>
          <w:szCs w:val="32"/>
          <w:lang w:val="es-EC"/>
        </w:rPr>
      </w:pPr>
    </w:p>
    <w:p w:rsidR="00E34ADB" w:rsidRPr="00451B0E" w:rsidRDefault="00E34ADB" w:rsidP="00451B0E">
      <w:pPr>
        <w:spacing w:after="0" w:line="480" w:lineRule="auto"/>
        <w:jc w:val="center"/>
        <w:rPr>
          <w:rFonts w:ascii="Arial" w:hAnsi="Arial" w:cs="Arial"/>
          <w:b/>
          <w:sz w:val="32"/>
          <w:szCs w:val="32"/>
          <w:lang w:val="es-EC"/>
        </w:rPr>
      </w:pPr>
      <w:r w:rsidRPr="00451B0E">
        <w:rPr>
          <w:rFonts w:ascii="Arial" w:hAnsi="Arial" w:cs="Arial"/>
          <w:b/>
          <w:sz w:val="32"/>
          <w:szCs w:val="32"/>
          <w:lang w:val="es-EC"/>
        </w:rPr>
        <w:t>RESUMEN</w:t>
      </w:r>
    </w:p>
    <w:p w:rsidR="00451B0E" w:rsidRDefault="00451B0E" w:rsidP="00451B0E">
      <w:pPr>
        <w:spacing w:after="0" w:line="240" w:lineRule="auto"/>
        <w:jc w:val="both"/>
        <w:rPr>
          <w:rFonts w:ascii="Arial" w:hAnsi="Arial" w:cs="Arial"/>
          <w:bCs/>
          <w:sz w:val="24"/>
          <w:szCs w:val="24"/>
        </w:rPr>
      </w:pPr>
    </w:p>
    <w:p w:rsidR="00E34ADB" w:rsidRPr="00E34ADB" w:rsidRDefault="00E34ADB" w:rsidP="00451B0E">
      <w:pPr>
        <w:spacing w:after="0" w:line="480" w:lineRule="auto"/>
        <w:jc w:val="both"/>
        <w:rPr>
          <w:rFonts w:ascii="Arial" w:hAnsi="Arial" w:cs="Arial"/>
          <w:bCs/>
          <w:sz w:val="24"/>
          <w:szCs w:val="24"/>
        </w:rPr>
      </w:pPr>
      <w:r w:rsidRPr="00E34ADB">
        <w:rPr>
          <w:rFonts w:ascii="Arial" w:hAnsi="Arial" w:cs="Arial"/>
          <w:bCs/>
          <w:sz w:val="24"/>
          <w:szCs w:val="24"/>
        </w:rPr>
        <w:t xml:space="preserve">La presente tesina muestra el diseño e implementación de un sistema de control de gestión en un negocio de venta de alimentos para elevar el desempeño operacional del mismo. </w:t>
      </w:r>
      <w:r w:rsidR="00550245">
        <w:rPr>
          <w:rFonts w:ascii="Arial" w:hAnsi="Arial" w:cs="Arial"/>
          <w:bCs/>
          <w:sz w:val="24"/>
          <w:szCs w:val="24"/>
        </w:rPr>
        <w:t>E</w:t>
      </w:r>
      <w:r w:rsidRPr="00E34ADB">
        <w:rPr>
          <w:rFonts w:ascii="Arial" w:hAnsi="Arial" w:cs="Arial"/>
          <w:bCs/>
          <w:sz w:val="24"/>
          <w:szCs w:val="24"/>
        </w:rPr>
        <w:t xml:space="preserve">l restaurante </w:t>
      </w:r>
      <w:r w:rsidRPr="00550245">
        <w:rPr>
          <w:rFonts w:ascii="Arial" w:hAnsi="Arial" w:cs="Arial"/>
          <w:bCs/>
          <w:sz w:val="24"/>
          <w:szCs w:val="24"/>
        </w:rPr>
        <w:t>presenta</w:t>
      </w:r>
      <w:r w:rsidR="00550245" w:rsidRPr="00550245">
        <w:rPr>
          <w:rFonts w:ascii="Arial" w:hAnsi="Arial" w:cs="Arial"/>
          <w:bCs/>
          <w:sz w:val="24"/>
          <w:szCs w:val="24"/>
        </w:rPr>
        <w:t>ba</w:t>
      </w:r>
      <w:r w:rsidR="00550245">
        <w:rPr>
          <w:rFonts w:ascii="Arial" w:hAnsi="Arial" w:cs="Arial"/>
          <w:bCs/>
          <w:sz w:val="24"/>
          <w:szCs w:val="24"/>
        </w:rPr>
        <w:t xml:space="preserve"> </w:t>
      </w:r>
      <w:r w:rsidRPr="00E34ADB">
        <w:rPr>
          <w:rFonts w:ascii="Arial" w:hAnsi="Arial" w:cs="Arial"/>
          <w:bCs/>
          <w:sz w:val="24"/>
          <w:szCs w:val="24"/>
        </w:rPr>
        <w:t xml:space="preserve">egresos significativos y pérdidas económicas por la clausura temporal del local debido al incumplimiento a las ordenanzas solicitadas por Interagua, Cuerpo de Bomberos, Muy Ilustre Municipalidad de Guayaquil y el Ministerio de Salud, lo que genera restricciones en el buen funcionamiento del restaurante y </w:t>
      </w:r>
      <w:r w:rsidR="00E15B16">
        <w:rPr>
          <w:rFonts w:ascii="Arial" w:hAnsi="Arial" w:cs="Arial"/>
          <w:bCs/>
          <w:sz w:val="24"/>
          <w:szCs w:val="24"/>
        </w:rPr>
        <w:t xml:space="preserve">provoca </w:t>
      </w:r>
      <w:r w:rsidRPr="00E34ADB">
        <w:rPr>
          <w:rFonts w:ascii="Arial" w:hAnsi="Arial" w:cs="Arial"/>
          <w:bCs/>
          <w:sz w:val="24"/>
          <w:szCs w:val="24"/>
        </w:rPr>
        <w:t>m</w:t>
      </w:r>
      <w:r w:rsidR="00E15B16">
        <w:rPr>
          <w:rFonts w:ascii="Arial" w:hAnsi="Arial" w:cs="Arial"/>
          <w:bCs/>
          <w:sz w:val="24"/>
          <w:szCs w:val="24"/>
        </w:rPr>
        <w:t>alestar en la clientela regular</w:t>
      </w:r>
      <w:r w:rsidRPr="00E34ADB">
        <w:rPr>
          <w:rFonts w:ascii="Arial" w:hAnsi="Arial" w:cs="Arial"/>
          <w:bCs/>
          <w:sz w:val="24"/>
          <w:szCs w:val="24"/>
        </w:rPr>
        <w:t>.</w:t>
      </w:r>
    </w:p>
    <w:p w:rsidR="00E34ADB" w:rsidRPr="00E34ADB" w:rsidRDefault="00E34ADB" w:rsidP="002C6985">
      <w:pPr>
        <w:spacing w:after="0" w:line="480" w:lineRule="auto"/>
        <w:jc w:val="both"/>
        <w:rPr>
          <w:rFonts w:ascii="Arial" w:hAnsi="Arial" w:cs="Arial"/>
          <w:bCs/>
          <w:sz w:val="24"/>
          <w:szCs w:val="24"/>
        </w:rPr>
      </w:pPr>
    </w:p>
    <w:p w:rsidR="00E34ADB" w:rsidRPr="00E34ADB" w:rsidRDefault="00E15B16" w:rsidP="002C6985">
      <w:pPr>
        <w:spacing w:after="0" w:line="480" w:lineRule="auto"/>
        <w:jc w:val="both"/>
        <w:rPr>
          <w:rFonts w:ascii="Arial" w:hAnsi="Arial" w:cs="Arial"/>
          <w:bCs/>
          <w:sz w:val="24"/>
          <w:szCs w:val="24"/>
        </w:rPr>
      </w:pPr>
      <w:r>
        <w:rPr>
          <w:rFonts w:ascii="Arial" w:hAnsi="Arial" w:cs="Arial"/>
          <w:bCs/>
          <w:sz w:val="24"/>
          <w:szCs w:val="24"/>
        </w:rPr>
        <w:t>El objetivo de esta tesina fue</w:t>
      </w:r>
      <w:r w:rsidR="00E34ADB" w:rsidRPr="00E34ADB">
        <w:rPr>
          <w:rFonts w:ascii="Arial" w:hAnsi="Arial" w:cs="Arial"/>
          <w:bCs/>
          <w:sz w:val="24"/>
          <w:szCs w:val="24"/>
        </w:rPr>
        <w:t xml:space="preserve"> diseñar e implementar un sistema de control de gestión que </w:t>
      </w:r>
      <w:r w:rsidR="00E34ADB" w:rsidRPr="00550245">
        <w:rPr>
          <w:rFonts w:ascii="Arial" w:hAnsi="Arial" w:cs="Arial"/>
          <w:bCs/>
          <w:sz w:val="24"/>
          <w:szCs w:val="24"/>
        </w:rPr>
        <w:t>perm</w:t>
      </w:r>
      <w:r w:rsidR="00550245" w:rsidRPr="00550245">
        <w:rPr>
          <w:rFonts w:ascii="Arial" w:hAnsi="Arial" w:cs="Arial"/>
          <w:bCs/>
          <w:sz w:val="24"/>
          <w:szCs w:val="24"/>
        </w:rPr>
        <w:t>itió</w:t>
      </w:r>
      <w:r w:rsidR="00E34ADB" w:rsidRPr="00E34ADB">
        <w:rPr>
          <w:rFonts w:ascii="Arial" w:hAnsi="Arial" w:cs="Arial"/>
          <w:bCs/>
          <w:sz w:val="24"/>
          <w:szCs w:val="24"/>
        </w:rPr>
        <w:t xml:space="preserve"> elevar el desempeño operacional del negocio, así como una reglamentación efectiva de los procedimientos internos necesarios para el cumplimiento de las normas de funcionamiento.    </w:t>
      </w:r>
    </w:p>
    <w:p w:rsidR="001A4568" w:rsidRDefault="001A4568" w:rsidP="002C6985">
      <w:pPr>
        <w:spacing w:after="0" w:line="480" w:lineRule="auto"/>
        <w:jc w:val="both"/>
        <w:rPr>
          <w:rFonts w:ascii="Arial" w:hAnsi="Arial" w:cs="Arial"/>
          <w:bCs/>
          <w:sz w:val="24"/>
          <w:szCs w:val="24"/>
        </w:rPr>
      </w:pPr>
    </w:p>
    <w:p w:rsidR="00E34ADB" w:rsidRPr="00E34ADB" w:rsidRDefault="0094570D" w:rsidP="002C6985">
      <w:pPr>
        <w:spacing w:after="0" w:line="480" w:lineRule="auto"/>
        <w:jc w:val="both"/>
        <w:rPr>
          <w:rFonts w:ascii="Arial" w:hAnsi="Arial" w:cs="Arial"/>
          <w:bCs/>
          <w:sz w:val="24"/>
          <w:szCs w:val="24"/>
        </w:rPr>
      </w:pPr>
      <w:r>
        <w:rPr>
          <w:rFonts w:ascii="Arial" w:hAnsi="Arial" w:cs="Arial"/>
          <w:bCs/>
          <w:sz w:val="24"/>
          <w:szCs w:val="24"/>
        </w:rPr>
        <w:t>P</w:t>
      </w:r>
      <w:r w:rsidR="00E34ADB" w:rsidRPr="00E34ADB">
        <w:rPr>
          <w:rFonts w:ascii="Arial" w:hAnsi="Arial" w:cs="Arial"/>
          <w:bCs/>
          <w:sz w:val="24"/>
          <w:szCs w:val="24"/>
        </w:rPr>
        <w:t xml:space="preserve">ara la identificación </w:t>
      </w:r>
      <w:r w:rsidR="002C6985">
        <w:rPr>
          <w:rFonts w:ascii="Arial" w:hAnsi="Arial" w:cs="Arial"/>
          <w:bCs/>
          <w:sz w:val="24"/>
          <w:szCs w:val="24"/>
        </w:rPr>
        <w:t>de las causas principales del problema</w:t>
      </w:r>
      <w:r w:rsidR="00E34ADB" w:rsidRPr="00E34ADB">
        <w:rPr>
          <w:rFonts w:ascii="Arial" w:hAnsi="Arial" w:cs="Arial"/>
          <w:bCs/>
          <w:sz w:val="24"/>
          <w:szCs w:val="24"/>
        </w:rPr>
        <w:t xml:space="preserve"> q</w:t>
      </w:r>
      <w:r w:rsidR="001217E6">
        <w:rPr>
          <w:rFonts w:ascii="Arial" w:hAnsi="Arial" w:cs="Arial"/>
          <w:bCs/>
          <w:sz w:val="24"/>
          <w:szCs w:val="24"/>
        </w:rPr>
        <w:t>ue tiene el negocio se utilizaron</w:t>
      </w:r>
      <w:r w:rsidR="002C6985">
        <w:rPr>
          <w:rFonts w:ascii="Arial" w:hAnsi="Arial" w:cs="Arial"/>
          <w:bCs/>
          <w:sz w:val="24"/>
          <w:szCs w:val="24"/>
        </w:rPr>
        <w:t xml:space="preserve"> las herramientas de calidad como,</w:t>
      </w:r>
      <w:r w:rsidR="00E34ADB" w:rsidRPr="00E34ADB">
        <w:rPr>
          <w:rFonts w:ascii="Arial" w:hAnsi="Arial" w:cs="Arial"/>
          <w:bCs/>
          <w:sz w:val="24"/>
          <w:szCs w:val="24"/>
        </w:rPr>
        <w:t xml:space="preserve"> Diagrama de Paretto,  </w:t>
      </w:r>
      <w:r w:rsidR="002C6985">
        <w:rPr>
          <w:rFonts w:ascii="Arial" w:hAnsi="Arial" w:cs="Arial"/>
          <w:bCs/>
          <w:sz w:val="24"/>
          <w:szCs w:val="24"/>
        </w:rPr>
        <w:t>Diagrama Causa Efecto</w:t>
      </w:r>
      <w:r w:rsidR="001217E6">
        <w:rPr>
          <w:rFonts w:ascii="Arial" w:hAnsi="Arial" w:cs="Arial"/>
          <w:bCs/>
          <w:sz w:val="24"/>
          <w:szCs w:val="24"/>
        </w:rPr>
        <w:t xml:space="preserve"> y 5</w:t>
      </w:r>
      <w:r w:rsidR="00335AB0">
        <w:rPr>
          <w:rFonts w:ascii="Arial" w:hAnsi="Arial" w:cs="Arial"/>
          <w:bCs/>
          <w:sz w:val="24"/>
          <w:szCs w:val="24"/>
        </w:rPr>
        <w:t xml:space="preserve"> ¿por qué</w:t>
      </w:r>
      <w:proofErr w:type="gramStart"/>
      <w:r w:rsidR="00335AB0">
        <w:rPr>
          <w:rFonts w:ascii="Arial" w:hAnsi="Arial" w:cs="Arial"/>
          <w:bCs/>
          <w:sz w:val="24"/>
          <w:szCs w:val="24"/>
        </w:rPr>
        <w:t>?</w:t>
      </w:r>
      <w:r w:rsidR="00E34ADB" w:rsidRPr="00E34ADB">
        <w:rPr>
          <w:rFonts w:ascii="Arial" w:hAnsi="Arial" w:cs="Arial"/>
          <w:bCs/>
          <w:sz w:val="24"/>
          <w:szCs w:val="24"/>
        </w:rPr>
        <w:t>.</w:t>
      </w:r>
      <w:proofErr w:type="gramEnd"/>
      <w:r w:rsidR="001217E6">
        <w:rPr>
          <w:rFonts w:ascii="Arial" w:hAnsi="Arial" w:cs="Arial"/>
          <w:bCs/>
          <w:sz w:val="24"/>
          <w:szCs w:val="24"/>
        </w:rPr>
        <w:t xml:space="preserve">  Se procedió a realizar un estudio del clima laboral y situacional del negocio a través de la aplicación de encuestas </w:t>
      </w:r>
      <w:r w:rsidR="001217E6">
        <w:rPr>
          <w:rFonts w:ascii="Arial" w:hAnsi="Arial" w:cs="Arial"/>
          <w:bCs/>
          <w:sz w:val="24"/>
          <w:szCs w:val="24"/>
        </w:rPr>
        <w:lastRenderedPageBreak/>
        <w:t>al personal,  a los clientes habituales sobre el resultado del servicio recibido,  antes, durante y después de las clau</w:t>
      </w:r>
      <w:r w:rsidR="00335AB0">
        <w:rPr>
          <w:rFonts w:ascii="Arial" w:hAnsi="Arial" w:cs="Arial"/>
          <w:bCs/>
          <w:sz w:val="24"/>
          <w:szCs w:val="24"/>
        </w:rPr>
        <w:t>suras temporales; y se monitoreó</w:t>
      </w:r>
      <w:r w:rsidR="001217E6">
        <w:rPr>
          <w:rFonts w:ascii="Arial" w:hAnsi="Arial" w:cs="Arial"/>
          <w:bCs/>
          <w:sz w:val="24"/>
          <w:szCs w:val="24"/>
        </w:rPr>
        <w:t xml:space="preserve"> los tiempos de las actividades relacionadas con el cumplimiento de las normas y ordenanzas.</w:t>
      </w:r>
    </w:p>
    <w:p w:rsidR="00E34ADB" w:rsidRPr="00E34ADB" w:rsidRDefault="00E34ADB" w:rsidP="002C6985">
      <w:pPr>
        <w:spacing w:after="0" w:line="480" w:lineRule="auto"/>
        <w:jc w:val="both"/>
        <w:rPr>
          <w:rFonts w:ascii="Arial" w:hAnsi="Arial" w:cs="Arial"/>
          <w:bCs/>
          <w:sz w:val="24"/>
          <w:szCs w:val="24"/>
        </w:rPr>
      </w:pPr>
    </w:p>
    <w:p w:rsidR="00E34ADB" w:rsidRDefault="00E34ADB" w:rsidP="002C6985">
      <w:pPr>
        <w:spacing w:after="0" w:line="480" w:lineRule="auto"/>
        <w:jc w:val="both"/>
        <w:rPr>
          <w:rFonts w:ascii="Arial" w:hAnsi="Arial" w:cs="Arial"/>
          <w:bCs/>
          <w:sz w:val="24"/>
          <w:szCs w:val="24"/>
        </w:rPr>
      </w:pPr>
      <w:r w:rsidRPr="00E34ADB">
        <w:rPr>
          <w:rFonts w:ascii="Arial" w:hAnsi="Arial" w:cs="Arial"/>
          <w:bCs/>
          <w:sz w:val="24"/>
          <w:szCs w:val="24"/>
        </w:rPr>
        <w:t xml:space="preserve">Con esta información </w:t>
      </w:r>
      <w:r w:rsidR="002C6985">
        <w:rPr>
          <w:rFonts w:ascii="Arial" w:hAnsi="Arial" w:cs="Arial"/>
          <w:bCs/>
          <w:sz w:val="24"/>
          <w:szCs w:val="24"/>
        </w:rPr>
        <w:t>se realizó</w:t>
      </w:r>
      <w:r w:rsidRPr="00E34ADB">
        <w:rPr>
          <w:rFonts w:ascii="Arial" w:hAnsi="Arial" w:cs="Arial"/>
          <w:bCs/>
          <w:sz w:val="24"/>
          <w:szCs w:val="24"/>
        </w:rPr>
        <w:t xml:space="preserve"> un cuadro de control de gestión, para obtener las actividades más débiles y </w:t>
      </w:r>
      <w:r w:rsidR="002C6985">
        <w:rPr>
          <w:rFonts w:ascii="Arial" w:hAnsi="Arial" w:cs="Arial"/>
          <w:bCs/>
          <w:sz w:val="24"/>
          <w:szCs w:val="24"/>
        </w:rPr>
        <w:t>determinar</w:t>
      </w:r>
      <w:r w:rsidRPr="00E34ADB">
        <w:rPr>
          <w:rFonts w:ascii="Arial" w:hAnsi="Arial" w:cs="Arial"/>
          <w:bCs/>
          <w:sz w:val="24"/>
          <w:szCs w:val="24"/>
        </w:rPr>
        <w:t xml:space="preserve"> las estrategias internas necesarias para el buen funcionamiento del negocio, así como las estrategias dirigidas al público para minimizar las consecuencias de posibles problemas intrínsecos del mismo, lo que permitirá elevar el desempeño operacional del restaurante. </w:t>
      </w:r>
    </w:p>
    <w:p w:rsidR="00E34ADB" w:rsidRPr="00E34ADB" w:rsidRDefault="00E34ADB" w:rsidP="002C6985">
      <w:pPr>
        <w:spacing w:after="0" w:line="480" w:lineRule="auto"/>
        <w:jc w:val="both"/>
        <w:rPr>
          <w:rFonts w:ascii="Arial" w:hAnsi="Arial" w:cs="Arial"/>
          <w:bCs/>
          <w:sz w:val="24"/>
          <w:szCs w:val="24"/>
        </w:rPr>
      </w:pPr>
    </w:p>
    <w:p w:rsidR="00E34ADB" w:rsidRDefault="00E34ADB" w:rsidP="002C6985">
      <w:pPr>
        <w:spacing w:after="0" w:line="480" w:lineRule="auto"/>
        <w:jc w:val="both"/>
        <w:rPr>
          <w:rFonts w:ascii="Arial" w:hAnsi="Arial" w:cs="Arial"/>
          <w:bCs/>
          <w:sz w:val="24"/>
          <w:szCs w:val="24"/>
        </w:rPr>
      </w:pPr>
      <w:r w:rsidRPr="00E34ADB">
        <w:rPr>
          <w:rFonts w:ascii="Arial" w:hAnsi="Arial" w:cs="Arial"/>
          <w:bCs/>
          <w:sz w:val="24"/>
          <w:szCs w:val="24"/>
        </w:rPr>
        <w:t xml:space="preserve">Por último, </w:t>
      </w:r>
      <w:r w:rsidR="001217E6">
        <w:rPr>
          <w:rFonts w:ascii="Arial" w:hAnsi="Arial" w:cs="Arial"/>
          <w:bCs/>
          <w:sz w:val="24"/>
          <w:szCs w:val="24"/>
        </w:rPr>
        <w:t xml:space="preserve">se establecieron </w:t>
      </w:r>
      <w:r w:rsidRPr="00E34ADB">
        <w:rPr>
          <w:rFonts w:ascii="Arial" w:hAnsi="Arial" w:cs="Arial"/>
          <w:bCs/>
          <w:sz w:val="24"/>
          <w:szCs w:val="24"/>
        </w:rPr>
        <w:t xml:space="preserve">los indicadores de gestión y </w:t>
      </w:r>
      <w:r w:rsidR="002C6985">
        <w:rPr>
          <w:rFonts w:ascii="Arial" w:hAnsi="Arial" w:cs="Arial"/>
          <w:bCs/>
          <w:sz w:val="24"/>
          <w:szCs w:val="24"/>
        </w:rPr>
        <w:t xml:space="preserve">sus </w:t>
      </w:r>
      <w:r w:rsidRPr="00E34ADB">
        <w:rPr>
          <w:rFonts w:ascii="Arial" w:hAnsi="Arial" w:cs="Arial"/>
          <w:bCs/>
          <w:sz w:val="24"/>
          <w:szCs w:val="24"/>
        </w:rPr>
        <w:t xml:space="preserve">respectivos responsables para el correcto monitoreo del sistema.  </w:t>
      </w:r>
    </w:p>
    <w:p w:rsidR="00E34ADB" w:rsidRPr="00E34ADB" w:rsidRDefault="00E34ADB" w:rsidP="002C6985">
      <w:pPr>
        <w:spacing w:after="0" w:line="480" w:lineRule="auto"/>
        <w:jc w:val="both"/>
        <w:rPr>
          <w:rFonts w:ascii="Arial" w:hAnsi="Arial" w:cs="Arial"/>
          <w:bCs/>
          <w:sz w:val="24"/>
          <w:szCs w:val="24"/>
        </w:rPr>
      </w:pPr>
    </w:p>
    <w:p w:rsidR="00E34ADB" w:rsidRPr="00E34ADB" w:rsidRDefault="00E34ADB" w:rsidP="002C6985">
      <w:pPr>
        <w:spacing w:after="0" w:line="480" w:lineRule="auto"/>
        <w:jc w:val="both"/>
        <w:rPr>
          <w:rFonts w:ascii="Arial" w:hAnsi="Arial" w:cs="Arial"/>
          <w:bCs/>
          <w:sz w:val="24"/>
          <w:szCs w:val="24"/>
        </w:rPr>
      </w:pPr>
      <w:r w:rsidRPr="00E34ADB">
        <w:rPr>
          <w:rFonts w:ascii="Arial" w:hAnsi="Arial" w:cs="Arial"/>
          <w:bCs/>
          <w:sz w:val="24"/>
          <w:szCs w:val="24"/>
        </w:rPr>
        <w:t>Con la implementación del sistema de control de gestión, se</w:t>
      </w:r>
      <w:r w:rsidR="00550245">
        <w:rPr>
          <w:rFonts w:ascii="Arial" w:hAnsi="Arial" w:cs="Arial"/>
          <w:bCs/>
          <w:sz w:val="24"/>
          <w:szCs w:val="24"/>
        </w:rPr>
        <w:t xml:space="preserve"> </w:t>
      </w:r>
      <w:r w:rsidR="002C6985">
        <w:rPr>
          <w:rFonts w:ascii="Arial" w:hAnsi="Arial" w:cs="Arial"/>
          <w:bCs/>
          <w:sz w:val="24"/>
          <w:szCs w:val="24"/>
        </w:rPr>
        <w:t>elevó</w:t>
      </w:r>
      <w:r w:rsidRPr="00E34ADB">
        <w:rPr>
          <w:rFonts w:ascii="Arial" w:hAnsi="Arial" w:cs="Arial"/>
          <w:bCs/>
          <w:sz w:val="24"/>
          <w:szCs w:val="24"/>
        </w:rPr>
        <w:t xml:space="preserve"> el desempeño </w:t>
      </w:r>
      <w:r w:rsidR="001A4568">
        <w:rPr>
          <w:rFonts w:ascii="Arial" w:hAnsi="Arial" w:cs="Arial"/>
          <w:bCs/>
          <w:sz w:val="24"/>
          <w:szCs w:val="24"/>
        </w:rPr>
        <w:t xml:space="preserve"> </w:t>
      </w:r>
      <w:r w:rsidRPr="00E34ADB">
        <w:rPr>
          <w:rFonts w:ascii="Arial" w:hAnsi="Arial" w:cs="Arial"/>
          <w:bCs/>
          <w:sz w:val="24"/>
          <w:szCs w:val="24"/>
        </w:rPr>
        <w:t xml:space="preserve">operacional </w:t>
      </w:r>
      <w:r w:rsidR="001A4568">
        <w:rPr>
          <w:rFonts w:ascii="Arial" w:hAnsi="Arial" w:cs="Arial"/>
          <w:bCs/>
          <w:sz w:val="24"/>
          <w:szCs w:val="24"/>
        </w:rPr>
        <w:t xml:space="preserve"> </w:t>
      </w:r>
      <w:r w:rsidRPr="00E34ADB">
        <w:rPr>
          <w:rFonts w:ascii="Arial" w:hAnsi="Arial" w:cs="Arial"/>
          <w:bCs/>
          <w:sz w:val="24"/>
          <w:szCs w:val="24"/>
        </w:rPr>
        <w:t xml:space="preserve">del </w:t>
      </w:r>
      <w:r w:rsidR="001A4568">
        <w:rPr>
          <w:rFonts w:ascii="Arial" w:hAnsi="Arial" w:cs="Arial"/>
          <w:bCs/>
          <w:sz w:val="24"/>
          <w:szCs w:val="24"/>
        </w:rPr>
        <w:t xml:space="preserve"> </w:t>
      </w:r>
      <w:r w:rsidRPr="00E34ADB">
        <w:rPr>
          <w:rFonts w:ascii="Arial" w:hAnsi="Arial" w:cs="Arial"/>
          <w:bCs/>
          <w:sz w:val="24"/>
          <w:szCs w:val="24"/>
        </w:rPr>
        <w:t xml:space="preserve">restaurante </w:t>
      </w:r>
      <w:r w:rsidR="001A4568">
        <w:rPr>
          <w:rFonts w:ascii="Arial" w:hAnsi="Arial" w:cs="Arial"/>
          <w:bCs/>
          <w:sz w:val="24"/>
          <w:szCs w:val="24"/>
        </w:rPr>
        <w:t xml:space="preserve"> </w:t>
      </w:r>
      <w:r w:rsidRPr="00E34ADB">
        <w:rPr>
          <w:rFonts w:ascii="Arial" w:hAnsi="Arial" w:cs="Arial"/>
          <w:bCs/>
          <w:sz w:val="24"/>
          <w:szCs w:val="24"/>
        </w:rPr>
        <w:t xml:space="preserve">por </w:t>
      </w:r>
      <w:r w:rsidR="001A4568">
        <w:rPr>
          <w:rFonts w:ascii="Arial" w:hAnsi="Arial" w:cs="Arial"/>
          <w:bCs/>
          <w:sz w:val="24"/>
          <w:szCs w:val="24"/>
        </w:rPr>
        <w:t xml:space="preserve"> </w:t>
      </w:r>
      <w:r w:rsidRPr="00E34ADB">
        <w:rPr>
          <w:rFonts w:ascii="Arial" w:hAnsi="Arial" w:cs="Arial"/>
          <w:bCs/>
          <w:sz w:val="24"/>
          <w:szCs w:val="24"/>
        </w:rPr>
        <w:t xml:space="preserve">medio </w:t>
      </w:r>
      <w:r w:rsidR="001A4568">
        <w:rPr>
          <w:rFonts w:ascii="Arial" w:hAnsi="Arial" w:cs="Arial"/>
          <w:bCs/>
          <w:sz w:val="24"/>
          <w:szCs w:val="24"/>
        </w:rPr>
        <w:t xml:space="preserve"> </w:t>
      </w:r>
      <w:r w:rsidRPr="00E34ADB">
        <w:rPr>
          <w:rFonts w:ascii="Arial" w:hAnsi="Arial" w:cs="Arial"/>
          <w:bCs/>
          <w:sz w:val="24"/>
          <w:szCs w:val="24"/>
        </w:rPr>
        <w:t>de</w:t>
      </w:r>
      <w:r w:rsidR="001A4568">
        <w:rPr>
          <w:rFonts w:ascii="Arial" w:hAnsi="Arial" w:cs="Arial"/>
          <w:bCs/>
          <w:sz w:val="24"/>
          <w:szCs w:val="24"/>
        </w:rPr>
        <w:t xml:space="preserve"> </w:t>
      </w:r>
      <w:r w:rsidRPr="00E34ADB">
        <w:rPr>
          <w:rFonts w:ascii="Arial" w:hAnsi="Arial" w:cs="Arial"/>
          <w:bCs/>
          <w:sz w:val="24"/>
          <w:szCs w:val="24"/>
        </w:rPr>
        <w:t xml:space="preserve"> la </w:t>
      </w:r>
      <w:r w:rsidR="001A4568">
        <w:rPr>
          <w:rFonts w:ascii="Arial" w:hAnsi="Arial" w:cs="Arial"/>
          <w:bCs/>
          <w:sz w:val="24"/>
          <w:szCs w:val="24"/>
        </w:rPr>
        <w:t xml:space="preserve"> </w:t>
      </w:r>
      <w:r w:rsidRPr="00E34ADB">
        <w:rPr>
          <w:rFonts w:ascii="Arial" w:hAnsi="Arial" w:cs="Arial"/>
          <w:bCs/>
          <w:sz w:val="24"/>
          <w:szCs w:val="24"/>
        </w:rPr>
        <w:t xml:space="preserve">disminución </w:t>
      </w:r>
      <w:r w:rsidR="001A4568">
        <w:rPr>
          <w:rFonts w:ascii="Arial" w:hAnsi="Arial" w:cs="Arial"/>
          <w:bCs/>
          <w:sz w:val="24"/>
          <w:szCs w:val="24"/>
        </w:rPr>
        <w:t xml:space="preserve"> </w:t>
      </w:r>
      <w:r w:rsidRPr="00E34ADB">
        <w:rPr>
          <w:rFonts w:ascii="Arial" w:hAnsi="Arial" w:cs="Arial"/>
          <w:bCs/>
          <w:sz w:val="24"/>
          <w:szCs w:val="24"/>
        </w:rPr>
        <w:t xml:space="preserve">de egresos relacionados con multas por incumplimiento de las ordenanzas, mejoramiento del rendimiento laboral del personal y aumento de las ventas derivado de una atención ininterrumpida.  En general </w:t>
      </w:r>
      <w:r w:rsidR="002C6985">
        <w:rPr>
          <w:rFonts w:ascii="Arial" w:hAnsi="Arial" w:cs="Arial"/>
          <w:bCs/>
          <w:sz w:val="24"/>
          <w:szCs w:val="24"/>
        </w:rPr>
        <w:t xml:space="preserve">se espera que para el año 2011 </w:t>
      </w:r>
      <w:r w:rsidRPr="00E34ADB">
        <w:rPr>
          <w:rFonts w:ascii="Arial" w:hAnsi="Arial" w:cs="Arial"/>
          <w:bCs/>
          <w:sz w:val="24"/>
          <w:szCs w:val="24"/>
        </w:rPr>
        <w:t xml:space="preserve">el sistema </w:t>
      </w:r>
      <w:r w:rsidR="002C6985" w:rsidRPr="00E34ADB">
        <w:rPr>
          <w:rFonts w:ascii="Arial" w:hAnsi="Arial" w:cs="Arial"/>
          <w:bCs/>
          <w:sz w:val="24"/>
          <w:szCs w:val="24"/>
        </w:rPr>
        <w:t>permita</w:t>
      </w:r>
      <w:r w:rsidRPr="00E34ADB">
        <w:rPr>
          <w:rFonts w:ascii="Arial" w:hAnsi="Arial" w:cs="Arial"/>
          <w:bCs/>
          <w:sz w:val="24"/>
          <w:szCs w:val="24"/>
        </w:rPr>
        <w:t xml:space="preserve"> un incremento de 3 puntos en las utilidades anuales. </w:t>
      </w:r>
    </w:p>
    <w:p w:rsidR="0094570D" w:rsidRDefault="0094570D" w:rsidP="0079327D">
      <w:pPr>
        <w:spacing w:after="0" w:line="480" w:lineRule="auto"/>
        <w:jc w:val="center"/>
        <w:rPr>
          <w:rFonts w:ascii="Arial" w:hAnsi="Arial" w:cs="Arial"/>
          <w:b/>
          <w:sz w:val="32"/>
          <w:szCs w:val="32"/>
          <w:lang w:val="es-EC"/>
        </w:rPr>
      </w:pPr>
    </w:p>
    <w:p w:rsidR="009C4014" w:rsidRPr="00D63BA4" w:rsidRDefault="0079327D" w:rsidP="0079327D">
      <w:pPr>
        <w:spacing w:after="0" w:line="480" w:lineRule="auto"/>
        <w:jc w:val="center"/>
        <w:rPr>
          <w:rFonts w:ascii="Arial" w:hAnsi="Arial" w:cs="Arial"/>
          <w:b/>
          <w:sz w:val="32"/>
          <w:szCs w:val="32"/>
          <w:lang w:val="es-EC"/>
        </w:rPr>
      </w:pPr>
      <w:r w:rsidRPr="00D63BA4">
        <w:rPr>
          <w:rFonts w:ascii="Arial" w:hAnsi="Arial" w:cs="Arial"/>
          <w:b/>
          <w:sz w:val="32"/>
          <w:szCs w:val="32"/>
          <w:lang w:val="es-EC"/>
        </w:rPr>
        <w:t>Í</w:t>
      </w:r>
      <w:r w:rsidR="00547337" w:rsidRPr="00D63BA4">
        <w:rPr>
          <w:rFonts w:ascii="Arial" w:hAnsi="Arial" w:cs="Arial"/>
          <w:b/>
          <w:sz w:val="32"/>
          <w:szCs w:val="32"/>
          <w:lang w:val="es-EC"/>
        </w:rPr>
        <w:t>NDICE GENERAL</w:t>
      </w:r>
    </w:p>
    <w:p w:rsidR="000868B1" w:rsidRDefault="000868B1" w:rsidP="000868B1">
      <w:pPr>
        <w:spacing w:after="0" w:line="480" w:lineRule="auto"/>
        <w:jc w:val="right"/>
        <w:rPr>
          <w:rFonts w:ascii="Arial" w:hAnsi="Arial" w:cs="Arial"/>
          <w:sz w:val="24"/>
          <w:szCs w:val="24"/>
          <w:lang w:val="es-EC"/>
        </w:rPr>
      </w:pPr>
    </w:p>
    <w:p w:rsidR="000868B1" w:rsidRDefault="000868B1" w:rsidP="000868B1">
      <w:pPr>
        <w:spacing w:after="0" w:line="480" w:lineRule="auto"/>
        <w:jc w:val="right"/>
        <w:rPr>
          <w:rFonts w:ascii="Arial" w:hAnsi="Arial" w:cs="Arial"/>
          <w:sz w:val="24"/>
          <w:szCs w:val="24"/>
          <w:lang w:val="es-EC"/>
        </w:rPr>
      </w:pPr>
      <w:r>
        <w:rPr>
          <w:rFonts w:ascii="Arial" w:hAnsi="Arial" w:cs="Arial"/>
          <w:sz w:val="24"/>
          <w:szCs w:val="24"/>
          <w:lang w:val="es-EC"/>
        </w:rPr>
        <w:t>Pág.</w:t>
      </w:r>
    </w:p>
    <w:p w:rsidR="004A14AB" w:rsidRPr="005A6B5E" w:rsidRDefault="0094570D" w:rsidP="00BF3E1E">
      <w:pPr>
        <w:tabs>
          <w:tab w:val="left" w:pos="8080"/>
        </w:tabs>
        <w:spacing w:after="0" w:line="480" w:lineRule="auto"/>
        <w:jc w:val="both"/>
        <w:rPr>
          <w:rFonts w:ascii="Arial" w:hAnsi="Arial" w:cs="Arial"/>
          <w:sz w:val="24"/>
          <w:szCs w:val="24"/>
          <w:lang w:val="es-EC"/>
        </w:rPr>
      </w:pPr>
      <w:r>
        <w:rPr>
          <w:rFonts w:ascii="Arial" w:hAnsi="Arial" w:cs="Arial"/>
          <w:sz w:val="24"/>
          <w:szCs w:val="24"/>
          <w:lang w:val="es-EC"/>
        </w:rPr>
        <w:t>RESUME</w:t>
      </w:r>
      <w:r w:rsidR="00275CB9">
        <w:rPr>
          <w:rFonts w:ascii="Arial" w:hAnsi="Arial" w:cs="Arial"/>
          <w:sz w:val="24"/>
          <w:szCs w:val="24"/>
          <w:lang w:val="es-EC"/>
        </w:rPr>
        <w:t>N</w:t>
      </w:r>
      <w:r>
        <w:rPr>
          <w:rFonts w:ascii="Arial" w:hAnsi="Arial" w:cs="Arial"/>
          <w:sz w:val="24"/>
          <w:szCs w:val="24"/>
          <w:lang w:val="es-EC"/>
        </w:rPr>
        <w:t>……………………………………………………………………….</w:t>
      </w:r>
      <w:r w:rsidR="00FD474F">
        <w:rPr>
          <w:rFonts w:ascii="Arial" w:hAnsi="Arial" w:cs="Arial"/>
          <w:sz w:val="24"/>
          <w:szCs w:val="24"/>
          <w:lang w:val="es-EC"/>
        </w:rPr>
        <w:t>.</w:t>
      </w:r>
      <w:r w:rsidR="00BF3E1E">
        <w:rPr>
          <w:rFonts w:ascii="Arial" w:hAnsi="Arial" w:cs="Arial"/>
          <w:sz w:val="24"/>
          <w:szCs w:val="24"/>
          <w:lang w:val="es-EC"/>
        </w:rPr>
        <w:t>.</w:t>
      </w:r>
      <w:r>
        <w:rPr>
          <w:rFonts w:ascii="Arial" w:hAnsi="Arial" w:cs="Arial"/>
          <w:sz w:val="24"/>
          <w:szCs w:val="24"/>
          <w:lang w:val="es-EC"/>
        </w:rPr>
        <w:t xml:space="preserve"> </w:t>
      </w:r>
      <w:r w:rsidR="00BF3E1E">
        <w:rPr>
          <w:rFonts w:ascii="Arial" w:hAnsi="Arial" w:cs="Arial"/>
          <w:sz w:val="24"/>
          <w:szCs w:val="24"/>
          <w:lang w:val="es-EC"/>
        </w:rPr>
        <w:t xml:space="preserve"> </w:t>
      </w:r>
      <w:r>
        <w:rPr>
          <w:rFonts w:ascii="Arial" w:hAnsi="Arial" w:cs="Arial"/>
          <w:sz w:val="24"/>
          <w:szCs w:val="24"/>
          <w:lang w:val="es-EC"/>
        </w:rPr>
        <w:t xml:space="preserve"> </w:t>
      </w:r>
      <w:r w:rsidR="00275CB9">
        <w:rPr>
          <w:rFonts w:ascii="Arial" w:hAnsi="Arial" w:cs="Arial"/>
          <w:sz w:val="24"/>
          <w:szCs w:val="24"/>
          <w:lang w:val="es-EC"/>
        </w:rPr>
        <w:t xml:space="preserve"> </w:t>
      </w:r>
      <w:r>
        <w:rPr>
          <w:rFonts w:ascii="Arial" w:hAnsi="Arial" w:cs="Arial"/>
          <w:sz w:val="24"/>
          <w:szCs w:val="24"/>
          <w:lang w:val="es-EC"/>
        </w:rPr>
        <w:t>i</w:t>
      </w:r>
    </w:p>
    <w:p w:rsidR="00426F50" w:rsidRPr="005A6B5E" w:rsidRDefault="00426F50" w:rsidP="00FD474F">
      <w:pPr>
        <w:tabs>
          <w:tab w:val="left" w:pos="7797"/>
          <w:tab w:val="left" w:pos="8080"/>
        </w:tabs>
        <w:spacing w:after="0" w:line="480" w:lineRule="auto"/>
        <w:jc w:val="both"/>
        <w:rPr>
          <w:rFonts w:ascii="Arial" w:hAnsi="Arial" w:cs="Arial"/>
          <w:sz w:val="24"/>
          <w:szCs w:val="24"/>
          <w:lang w:val="es-EC"/>
        </w:rPr>
      </w:pPr>
      <w:r w:rsidRPr="005A6B5E">
        <w:rPr>
          <w:rFonts w:ascii="Arial" w:hAnsi="Arial" w:cs="Arial"/>
          <w:sz w:val="24"/>
          <w:szCs w:val="24"/>
          <w:lang w:val="es-EC"/>
        </w:rPr>
        <w:t>ÍNDICE GENERAL</w:t>
      </w:r>
      <w:r w:rsidR="0094570D">
        <w:rPr>
          <w:rFonts w:ascii="Arial" w:hAnsi="Arial" w:cs="Arial"/>
          <w:sz w:val="24"/>
          <w:szCs w:val="24"/>
          <w:lang w:val="es-EC"/>
        </w:rPr>
        <w:t>.………………………………………………………………</w:t>
      </w:r>
      <w:r w:rsidR="00BF3E1E">
        <w:rPr>
          <w:rFonts w:ascii="Arial" w:hAnsi="Arial" w:cs="Arial"/>
          <w:sz w:val="24"/>
          <w:szCs w:val="24"/>
          <w:lang w:val="es-EC"/>
        </w:rPr>
        <w:t xml:space="preserve">. </w:t>
      </w:r>
      <w:r w:rsidR="00393DC9">
        <w:rPr>
          <w:rFonts w:ascii="Arial" w:hAnsi="Arial" w:cs="Arial"/>
          <w:sz w:val="24"/>
          <w:szCs w:val="24"/>
          <w:lang w:val="es-EC"/>
        </w:rPr>
        <w:t xml:space="preserve"> </w:t>
      </w:r>
      <w:proofErr w:type="spellStart"/>
      <w:r w:rsidR="00393DC9">
        <w:rPr>
          <w:rFonts w:ascii="Arial" w:hAnsi="Arial" w:cs="Arial"/>
          <w:sz w:val="24"/>
          <w:szCs w:val="24"/>
          <w:lang w:val="es-EC"/>
        </w:rPr>
        <w:t>iii</w:t>
      </w:r>
      <w:proofErr w:type="spellEnd"/>
    </w:p>
    <w:p w:rsidR="00426F50" w:rsidRPr="005A6B5E" w:rsidRDefault="00426F50" w:rsidP="005A6B5E">
      <w:pPr>
        <w:spacing w:after="0" w:line="480" w:lineRule="auto"/>
        <w:jc w:val="both"/>
        <w:rPr>
          <w:rFonts w:ascii="Arial" w:hAnsi="Arial" w:cs="Arial"/>
          <w:sz w:val="24"/>
          <w:szCs w:val="24"/>
          <w:lang w:val="es-EC"/>
        </w:rPr>
      </w:pPr>
      <w:r w:rsidRPr="005A6B5E">
        <w:rPr>
          <w:rFonts w:ascii="Arial" w:hAnsi="Arial" w:cs="Arial"/>
          <w:sz w:val="24"/>
          <w:szCs w:val="24"/>
          <w:lang w:val="es-EC"/>
        </w:rPr>
        <w:t>ÍNDICE DE FIGURAS</w:t>
      </w:r>
      <w:r w:rsidR="0094570D">
        <w:rPr>
          <w:rFonts w:ascii="Arial" w:hAnsi="Arial" w:cs="Arial"/>
          <w:sz w:val="24"/>
          <w:szCs w:val="24"/>
          <w:lang w:val="es-EC"/>
        </w:rPr>
        <w:t>.…………………………………………………………</w:t>
      </w:r>
      <w:r w:rsidR="00BF3E1E">
        <w:rPr>
          <w:rFonts w:ascii="Arial" w:hAnsi="Arial" w:cs="Arial"/>
          <w:sz w:val="24"/>
          <w:szCs w:val="24"/>
          <w:lang w:val="es-EC"/>
        </w:rPr>
        <w:t>…</w:t>
      </w:r>
      <w:r w:rsidR="0094570D">
        <w:rPr>
          <w:rFonts w:ascii="Arial" w:hAnsi="Arial" w:cs="Arial"/>
          <w:sz w:val="24"/>
          <w:szCs w:val="24"/>
          <w:lang w:val="es-EC"/>
        </w:rPr>
        <w:t xml:space="preserve"> </w:t>
      </w:r>
      <w:r w:rsidR="00393DC9">
        <w:rPr>
          <w:rFonts w:ascii="Arial" w:hAnsi="Arial" w:cs="Arial"/>
          <w:sz w:val="24"/>
          <w:szCs w:val="24"/>
          <w:lang w:val="es-EC"/>
        </w:rPr>
        <w:t xml:space="preserve"> </w:t>
      </w:r>
      <w:r w:rsidR="0094570D">
        <w:rPr>
          <w:rFonts w:ascii="Arial" w:hAnsi="Arial" w:cs="Arial"/>
          <w:sz w:val="24"/>
          <w:szCs w:val="24"/>
          <w:lang w:val="es-EC"/>
        </w:rPr>
        <w:t>vi</w:t>
      </w:r>
    </w:p>
    <w:p w:rsidR="00426F50" w:rsidRPr="005A6B5E" w:rsidRDefault="0094570D" w:rsidP="00FD474F">
      <w:pPr>
        <w:tabs>
          <w:tab w:val="left" w:pos="7797"/>
          <w:tab w:val="left" w:pos="8080"/>
        </w:tabs>
        <w:spacing w:after="0" w:line="480" w:lineRule="auto"/>
        <w:jc w:val="both"/>
        <w:rPr>
          <w:rFonts w:ascii="Arial" w:hAnsi="Arial" w:cs="Arial"/>
          <w:sz w:val="24"/>
          <w:szCs w:val="24"/>
          <w:lang w:val="es-EC"/>
        </w:rPr>
      </w:pPr>
      <w:r>
        <w:rPr>
          <w:rFonts w:ascii="Arial" w:hAnsi="Arial" w:cs="Arial"/>
          <w:sz w:val="24"/>
          <w:szCs w:val="24"/>
          <w:lang w:val="es-EC"/>
        </w:rPr>
        <w:t>ÍNDICE DE TABLA</w:t>
      </w:r>
      <w:proofErr w:type="gramStart"/>
      <w:r>
        <w:rPr>
          <w:rFonts w:ascii="Arial" w:hAnsi="Arial" w:cs="Arial"/>
          <w:sz w:val="24"/>
          <w:szCs w:val="24"/>
          <w:lang w:val="es-EC"/>
        </w:rPr>
        <w:t>..</w:t>
      </w:r>
      <w:proofErr w:type="gramEnd"/>
      <w:r>
        <w:rPr>
          <w:rFonts w:ascii="Arial" w:hAnsi="Arial" w:cs="Arial"/>
          <w:sz w:val="24"/>
          <w:szCs w:val="24"/>
          <w:lang w:val="es-EC"/>
        </w:rPr>
        <w:t>……………………………………………………………</w:t>
      </w:r>
      <w:r w:rsidR="00BF3E1E">
        <w:rPr>
          <w:rFonts w:ascii="Arial" w:hAnsi="Arial" w:cs="Arial"/>
          <w:sz w:val="24"/>
          <w:szCs w:val="24"/>
          <w:lang w:val="es-EC"/>
        </w:rPr>
        <w:t>…</w:t>
      </w:r>
      <w:proofErr w:type="spellStart"/>
      <w:r w:rsidR="00250117">
        <w:rPr>
          <w:rFonts w:ascii="Arial" w:hAnsi="Arial" w:cs="Arial"/>
          <w:sz w:val="24"/>
          <w:szCs w:val="24"/>
          <w:lang w:val="es-EC"/>
        </w:rPr>
        <w:t>v</w:t>
      </w:r>
      <w:r>
        <w:rPr>
          <w:rFonts w:ascii="Arial" w:hAnsi="Arial" w:cs="Arial"/>
          <w:sz w:val="24"/>
          <w:szCs w:val="24"/>
          <w:lang w:val="es-EC"/>
        </w:rPr>
        <w:t>i</w:t>
      </w:r>
      <w:r w:rsidR="00250117">
        <w:rPr>
          <w:rFonts w:ascii="Arial" w:hAnsi="Arial" w:cs="Arial"/>
          <w:sz w:val="24"/>
          <w:szCs w:val="24"/>
          <w:lang w:val="es-EC"/>
        </w:rPr>
        <w:t>ii</w:t>
      </w:r>
      <w:proofErr w:type="spellEnd"/>
    </w:p>
    <w:p w:rsidR="00FD474F" w:rsidRDefault="00426F50" w:rsidP="00FD474F">
      <w:pPr>
        <w:tabs>
          <w:tab w:val="left" w:pos="8080"/>
          <w:tab w:val="left" w:pos="8364"/>
        </w:tabs>
        <w:spacing w:after="0" w:line="480" w:lineRule="auto"/>
        <w:jc w:val="both"/>
        <w:rPr>
          <w:rFonts w:ascii="Arial" w:hAnsi="Arial" w:cs="Arial"/>
          <w:sz w:val="24"/>
          <w:szCs w:val="24"/>
          <w:lang w:val="es-EC"/>
        </w:rPr>
      </w:pPr>
      <w:r w:rsidRPr="005A6B5E">
        <w:rPr>
          <w:rFonts w:ascii="Arial" w:hAnsi="Arial" w:cs="Arial"/>
          <w:sz w:val="24"/>
          <w:szCs w:val="24"/>
          <w:lang w:val="es-EC"/>
        </w:rPr>
        <w:t>ABREVIATURAS</w:t>
      </w:r>
      <w:proofErr w:type="gramStart"/>
      <w:r w:rsidR="00FD474F">
        <w:rPr>
          <w:rFonts w:ascii="Arial" w:hAnsi="Arial" w:cs="Arial"/>
          <w:sz w:val="24"/>
          <w:szCs w:val="24"/>
          <w:lang w:val="es-EC"/>
        </w:rPr>
        <w:t>..</w:t>
      </w:r>
      <w:proofErr w:type="gramEnd"/>
      <w:r w:rsidR="00FD474F">
        <w:rPr>
          <w:rFonts w:ascii="Arial" w:hAnsi="Arial" w:cs="Arial"/>
          <w:sz w:val="24"/>
          <w:szCs w:val="24"/>
          <w:lang w:val="es-EC"/>
        </w:rPr>
        <w:t xml:space="preserve">………………………………………………………………..  </w:t>
      </w:r>
      <w:r w:rsidR="00A5393B">
        <w:rPr>
          <w:rFonts w:ascii="Arial" w:hAnsi="Arial" w:cs="Arial"/>
          <w:sz w:val="24"/>
          <w:szCs w:val="24"/>
          <w:lang w:val="es-EC"/>
        </w:rPr>
        <w:t xml:space="preserve"> </w:t>
      </w:r>
      <w:proofErr w:type="gramStart"/>
      <w:r w:rsidR="0094570D">
        <w:rPr>
          <w:rFonts w:ascii="Arial" w:hAnsi="Arial" w:cs="Arial"/>
          <w:sz w:val="24"/>
          <w:szCs w:val="24"/>
          <w:lang w:val="es-EC"/>
        </w:rPr>
        <w:t>x</w:t>
      </w:r>
      <w:r w:rsidR="00FD474F">
        <w:rPr>
          <w:rFonts w:ascii="Arial" w:hAnsi="Arial" w:cs="Arial"/>
          <w:sz w:val="24"/>
          <w:szCs w:val="24"/>
          <w:lang w:val="es-EC"/>
        </w:rPr>
        <w:t>i</w:t>
      </w:r>
      <w:proofErr w:type="gramEnd"/>
    </w:p>
    <w:p w:rsidR="00426F50" w:rsidRPr="00963DA9" w:rsidRDefault="00426F50" w:rsidP="00FD474F">
      <w:pPr>
        <w:tabs>
          <w:tab w:val="left" w:pos="8080"/>
          <w:tab w:val="left" w:pos="8364"/>
        </w:tabs>
        <w:spacing w:after="0" w:line="480" w:lineRule="auto"/>
        <w:jc w:val="both"/>
        <w:rPr>
          <w:rFonts w:ascii="Arial" w:hAnsi="Arial" w:cs="Arial"/>
          <w:sz w:val="24"/>
          <w:szCs w:val="24"/>
          <w:lang w:val="es-EC"/>
        </w:rPr>
      </w:pPr>
      <w:r w:rsidRPr="00963DA9">
        <w:rPr>
          <w:rFonts w:ascii="Arial" w:hAnsi="Arial" w:cs="Arial"/>
          <w:sz w:val="24"/>
          <w:szCs w:val="24"/>
          <w:lang w:val="es-EC"/>
        </w:rPr>
        <w:t>INTRODUCCI</w:t>
      </w:r>
      <w:r w:rsidR="0028285E" w:rsidRPr="00963DA9">
        <w:rPr>
          <w:rFonts w:ascii="Arial" w:hAnsi="Arial" w:cs="Arial"/>
          <w:sz w:val="24"/>
          <w:szCs w:val="24"/>
          <w:lang w:val="es-EC"/>
        </w:rPr>
        <w:t>Ó</w:t>
      </w:r>
      <w:r w:rsidRPr="00963DA9">
        <w:rPr>
          <w:rFonts w:ascii="Arial" w:hAnsi="Arial" w:cs="Arial"/>
          <w:sz w:val="24"/>
          <w:szCs w:val="24"/>
          <w:lang w:val="es-EC"/>
        </w:rPr>
        <w:t>N</w:t>
      </w:r>
      <w:r w:rsidR="001A4568" w:rsidRPr="00963DA9">
        <w:rPr>
          <w:rFonts w:ascii="Arial" w:hAnsi="Arial" w:cs="Arial"/>
          <w:sz w:val="24"/>
          <w:szCs w:val="24"/>
          <w:lang w:val="es-EC"/>
        </w:rPr>
        <w:t>………………………………………………………………..…. 1</w:t>
      </w:r>
    </w:p>
    <w:p w:rsidR="001A4568" w:rsidRPr="00963DA9" w:rsidRDefault="00124295" w:rsidP="001A4568">
      <w:pPr>
        <w:pStyle w:val="TDC1"/>
        <w:rPr>
          <w:rFonts w:ascii="Arial" w:eastAsia="Times New Roman" w:hAnsi="Arial" w:cs="Arial"/>
          <w:noProof/>
          <w:sz w:val="24"/>
          <w:szCs w:val="24"/>
          <w:lang w:val="es-EC" w:eastAsia="es-EC"/>
        </w:rPr>
      </w:pPr>
      <w:r w:rsidRPr="00963DA9">
        <w:rPr>
          <w:rFonts w:ascii="Arial" w:hAnsi="Arial" w:cs="Arial"/>
          <w:sz w:val="24"/>
          <w:szCs w:val="24"/>
        </w:rPr>
        <w:fldChar w:fldCharType="begin"/>
      </w:r>
      <w:r w:rsidR="00B710E1" w:rsidRPr="00963DA9">
        <w:rPr>
          <w:rFonts w:ascii="Arial" w:hAnsi="Arial" w:cs="Arial"/>
          <w:sz w:val="24"/>
          <w:szCs w:val="24"/>
        </w:rPr>
        <w:instrText xml:space="preserve"> TOC \o "1-3" \h \z \u </w:instrText>
      </w:r>
      <w:r w:rsidRPr="00963DA9">
        <w:rPr>
          <w:rFonts w:ascii="Arial" w:hAnsi="Arial" w:cs="Arial"/>
          <w:sz w:val="24"/>
          <w:szCs w:val="24"/>
        </w:rPr>
        <w:fldChar w:fldCharType="separate"/>
      </w:r>
      <w:hyperlink w:anchor="_Toc279352034" w:history="1">
        <w:r w:rsidR="001A4568" w:rsidRPr="005B15C1">
          <w:rPr>
            <w:rStyle w:val="Hipervnculo"/>
            <w:rFonts w:ascii="Arial" w:hAnsi="Arial" w:cs="Arial"/>
            <w:b/>
            <w:noProof/>
            <w:sz w:val="24"/>
            <w:szCs w:val="24"/>
            <w:lang w:val="es-EC"/>
          </w:rPr>
          <w:t>CAPÍTULO 1</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_Toc279352034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3</w:t>
        </w:r>
        <w:r w:rsidRPr="00963DA9">
          <w:rPr>
            <w:rFonts w:ascii="Arial" w:hAnsi="Arial" w:cs="Arial"/>
            <w:noProof/>
            <w:webHidden/>
            <w:sz w:val="24"/>
            <w:szCs w:val="24"/>
          </w:rPr>
          <w:fldChar w:fldCharType="end"/>
        </w:r>
      </w:hyperlink>
    </w:p>
    <w:p w:rsidR="001A4568" w:rsidRPr="00963DA9" w:rsidRDefault="00124295" w:rsidP="001A4568">
      <w:pPr>
        <w:pStyle w:val="TDC2"/>
        <w:spacing w:line="480" w:lineRule="auto"/>
        <w:rPr>
          <w:rFonts w:ascii="Arial" w:eastAsia="Times New Roman" w:hAnsi="Arial" w:cs="Arial"/>
          <w:noProof/>
          <w:sz w:val="24"/>
          <w:szCs w:val="24"/>
          <w:lang w:val="es-EC" w:eastAsia="es-EC"/>
        </w:rPr>
      </w:pPr>
      <w:hyperlink w:anchor="_Toc279352035" w:history="1">
        <w:r w:rsidR="001A4568" w:rsidRPr="00963DA9">
          <w:rPr>
            <w:rStyle w:val="Hipervnculo"/>
            <w:rFonts w:ascii="Arial" w:hAnsi="Arial" w:cs="Arial"/>
            <w:noProof/>
            <w:sz w:val="24"/>
            <w:szCs w:val="24"/>
            <w:lang w:val="es-EC"/>
          </w:rPr>
          <w:t>1.</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GENERALIDADES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_Toc279352035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3</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36" w:history="1">
        <w:r w:rsidR="001A4568" w:rsidRPr="00963DA9">
          <w:rPr>
            <w:rStyle w:val="Hipervnculo"/>
            <w:rFonts w:ascii="Arial" w:hAnsi="Arial" w:cs="Arial"/>
            <w:noProof/>
            <w:sz w:val="24"/>
            <w:szCs w:val="24"/>
            <w:lang w:val="es-EC"/>
          </w:rPr>
          <w:t>1.1.</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Antecedentes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_Toc279352036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3</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37" w:history="1">
        <w:r w:rsidR="001A4568" w:rsidRPr="00963DA9">
          <w:rPr>
            <w:rStyle w:val="Hipervnculo"/>
            <w:rFonts w:ascii="Arial" w:hAnsi="Arial" w:cs="Arial"/>
            <w:noProof/>
            <w:sz w:val="24"/>
            <w:szCs w:val="24"/>
            <w:lang w:val="es-EC"/>
          </w:rPr>
          <w:t>1.2.</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Objetivos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_Toc279352037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4</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38" w:history="1">
        <w:r w:rsidR="001A4568" w:rsidRPr="00963DA9">
          <w:rPr>
            <w:rStyle w:val="Hipervnculo"/>
            <w:rFonts w:ascii="Arial" w:hAnsi="Arial" w:cs="Arial"/>
            <w:noProof/>
            <w:sz w:val="24"/>
            <w:szCs w:val="24"/>
            <w:lang w:val="es-EC"/>
          </w:rPr>
          <w:t>1.3.</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Metodología</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_Toc279352038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4</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39" w:history="1">
        <w:r w:rsidR="001A4568" w:rsidRPr="00963DA9">
          <w:rPr>
            <w:rStyle w:val="Hipervnculo"/>
            <w:rFonts w:ascii="Arial" w:hAnsi="Arial" w:cs="Arial"/>
            <w:noProof/>
            <w:sz w:val="24"/>
            <w:szCs w:val="24"/>
          </w:rPr>
          <w:t>1.4.</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Estructura de la Tesina</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_Toc279352039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6</w:t>
        </w:r>
        <w:r w:rsidRPr="00963DA9">
          <w:rPr>
            <w:rFonts w:ascii="Arial" w:hAnsi="Arial" w:cs="Arial"/>
            <w:noProof/>
            <w:webHidden/>
            <w:sz w:val="24"/>
            <w:szCs w:val="24"/>
          </w:rPr>
          <w:fldChar w:fldCharType="end"/>
        </w:r>
      </w:hyperlink>
    </w:p>
    <w:p w:rsidR="001A4568" w:rsidRPr="00963DA9" w:rsidRDefault="00124295" w:rsidP="001A4568">
      <w:pPr>
        <w:pStyle w:val="TDC1"/>
        <w:rPr>
          <w:rFonts w:ascii="Arial" w:eastAsia="Times New Roman" w:hAnsi="Arial" w:cs="Arial"/>
          <w:noProof/>
          <w:sz w:val="24"/>
          <w:szCs w:val="24"/>
          <w:lang w:val="es-EC" w:eastAsia="es-EC"/>
        </w:rPr>
      </w:pPr>
      <w:hyperlink w:anchor="_Toc279352040" w:history="1">
        <w:r w:rsidR="001A4568" w:rsidRPr="005B15C1">
          <w:rPr>
            <w:rStyle w:val="Hipervnculo"/>
            <w:rFonts w:ascii="Arial" w:hAnsi="Arial" w:cs="Arial"/>
            <w:b/>
            <w:noProof/>
            <w:sz w:val="24"/>
            <w:szCs w:val="24"/>
            <w:lang w:val="es-EC"/>
          </w:rPr>
          <w:t>CAPÍTULO 2</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_Toc279352040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10</w:t>
        </w:r>
        <w:r w:rsidRPr="00963DA9">
          <w:rPr>
            <w:rFonts w:ascii="Arial" w:hAnsi="Arial" w:cs="Arial"/>
            <w:noProof/>
            <w:webHidden/>
            <w:sz w:val="24"/>
            <w:szCs w:val="24"/>
          </w:rPr>
          <w:fldChar w:fldCharType="end"/>
        </w:r>
      </w:hyperlink>
    </w:p>
    <w:p w:rsidR="001A4568" w:rsidRPr="00963DA9" w:rsidRDefault="00124295" w:rsidP="001A4568">
      <w:pPr>
        <w:pStyle w:val="TDC2"/>
        <w:spacing w:line="480" w:lineRule="auto"/>
        <w:rPr>
          <w:rFonts w:ascii="Arial" w:eastAsia="Times New Roman" w:hAnsi="Arial" w:cs="Arial"/>
          <w:noProof/>
          <w:sz w:val="24"/>
          <w:szCs w:val="24"/>
          <w:lang w:val="es-EC" w:eastAsia="es-EC"/>
        </w:rPr>
      </w:pPr>
      <w:hyperlink w:anchor="_Toc279352041" w:history="1">
        <w:r w:rsidR="001A4568" w:rsidRPr="00963DA9">
          <w:rPr>
            <w:rStyle w:val="Hipervnculo"/>
            <w:rFonts w:ascii="Arial" w:hAnsi="Arial" w:cs="Arial"/>
            <w:noProof/>
            <w:sz w:val="24"/>
            <w:szCs w:val="24"/>
            <w:lang w:val="es-EC"/>
          </w:rPr>
          <w:t>2.</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MARCO TEÒRICO</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_Toc279352041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10</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42" w:history="1">
        <w:r w:rsidR="001A4568" w:rsidRPr="00963DA9">
          <w:rPr>
            <w:rStyle w:val="Hipervnculo"/>
            <w:rFonts w:ascii="Arial" w:hAnsi="Arial" w:cs="Arial"/>
            <w:noProof/>
            <w:sz w:val="24"/>
            <w:szCs w:val="24"/>
            <w:lang w:val="es-EC"/>
          </w:rPr>
          <w:t>2.1.</w:t>
        </w:r>
        <w:r w:rsidR="001A4568" w:rsidRPr="00963DA9">
          <w:rPr>
            <w:rFonts w:ascii="Arial" w:eastAsia="Times New Roman" w:hAnsi="Arial" w:cs="Arial"/>
            <w:noProof/>
            <w:sz w:val="24"/>
            <w:szCs w:val="24"/>
            <w:lang w:val="es-EC" w:eastAsia="es-EC"/>
          </w:rPr>
          <w:tab/>
        </w:r>
        <w:r w:rsidR="0028285E" w:rsidRPr="00963DA9">
          <w:rPr>
            <w:rStyle w:val="Hipervnculo"/>
            <w:rFonts w:ascii="Arial" w:hAnsi="Arial" w:cs="Arial"/>
            <w:noProof/>
            <w:sz w:val="24"/>
            <w:szCs w:val="24"/>
            <w:lang w:val="es-EC"/>
          </w:rPr>
          <w:t>Sistema de control de g</w:t>
        </w:r>
        <w:r w:rsidR="001A4568" w:rsidRPr="00963DA9">
          <w:rPr>
            <w:rStyle w:val="Hipervnculo"/>
            <w:rFonts w:ascii="Arial" w:hAnsi="Arial" w:cs="Arial"/>
            <w:noProof/>
            <w:sz w:val="24"/>
            <w:szCs w:val="24"/>
            <w:lang w:val="es-EC"/>
          </w:rPr>
          <w:t>estión BSC</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_Toc279352042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10</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43" w:history="1">
        <w:r w:rsidR="001A4568" w:rsidRPr="00963DA9">
          <w:rPr>
            <w:rStyle w:val="Hipervnculo"/>
            <w:rFonts w:ascii="Arial" w:hAnsi="Arial" w:cs="Arial"/>
            <w:caps/>
            <w:noProof/>
            <w:sz w:val="24"/>
            <w:szCs w:val="24"/>
            <w:lang w:val="es-EC"/>
          </w:rPr>
          <w:t>2.2.</w:t>
        </w:r>
        <w:r w:rsidR="001A4568" w:rsidRPr="00963DA9">
          <w:rPr>
            <w:rFonts w:ascii="Arial" w:eastAsia="Times New Roman" w:hAnsi="Arial" w:cs="Arial"/>
            <w:noProof/>
            <w:sz w:val="24"/>
            <w:szCs w:val="24"/>
            <w:lang w:val="es-EC" w:eastAsia="es-EC"/>
          </w:rPr>
          <w:tab/>
        </w:r>
        <w:r w:rsidR="0028285E" w:rsidRPr="00963DA9">
          <w:rPr>
            <w:rStyle w:val="Hipervnculo"/>
            <w:rFonts w:ascii="Arial" w:hAnsi="Arial" w:cs="Arial"/>
            <w:noProof/>
            <w:sz w:val="24"/>
            <w:szCs w:val="24"/>
            <w:lang w:val="es-EC"/>
          </w:rPr>
          <w:t>Enfoque e</w:t>
        </w:r>
        <w:r w:rsidR="001A4568" w:rsidRPr="00963DA9">
          <w:rPr>
            <w:rStyle w:val="Hipervnculo"/>
            <w:rFonts w:ascii="Arial" w:hAnsi="Arial" w:cs="Arial"/>
            <w:noProof/>
            <w:sz w:val="24"/>
            <w:szCs w:val="24"/>
            <w:lang w:val="es-EC"/>
          </w:rPr>
          <w:t>stratégico</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_Toc279352043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12</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44" w:history="1">
        <w:r w:rsidR="001A4568" w:rsidRPr="00963DA9">
          <w:rPr>
            <w:rStyle w:val="Hipervnculo"/>
            <w:rFonts w:ascii="Arial" w:hAnsi="Arial" w:cs="Arial"/>
            <w:noProof/>
            <w:sz w:val="24"/>
            <w:szCs w:val="24"/>
            <w:lang w:val="es-EC"/>
          </w:rPr>
          <w:t>2.3.</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Perspectivas Estratégicas.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_Toc279352044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20</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45" w:history="1">
        <w:r w:rsidR="001A4568" w:rsidRPr="00963DA9">
          <w:rPr>
            <w:rStyle w:val="Hipervnculo"/>
            <w:rFonts w:ascii="Arial" w:hAnsi="Arial" w:cs="Arial"/>
            <w:caps/>
            <w:noProof/>
            <w:sz w:val="24"/>
            <w:szCs w:val="24"/>
            <w:lang w:val="es-EC"/>
          </w:rPr>
          <w:t>2.4.</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Decisiones concluidas con el Sistema de Control de Gestión.</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_Toc279352045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24</w:t>
        </w:r>
        <w:r w:rsidRPr="00963DA9">
          <w:rPr>
            <w:rFonts w:ascii="Arial" w:hAnsi="Arial" w:cs="Arial"/>
            <w:noProof/>
            <w:webHidden/>
            <w:sz w:val="24"/>
            <w:szCs w:val="24"/>
          </w:rPr>
          <w:fldChar w:fldCharType="end"/>
        </w:r>
      </w:hyperlink>
    </w:p>
    <w:p w:rsidR="001A4568" w:rsidRPr="00963DA9" w:rsidRDefault="00124295" w:rsidP="001A4568">
      <w:pPr>
        <w:pStyle w:val="TDC1"/>
        <w:rPr>
          <w:rFonts w:ascii="Arial" w:eastAsia="Times New Roman" w:hAnsi="Arial" w:cs="Arial"/>
          <w:noProof/>
          <w:sz w:val="24"/>
          <w:szCs w:val="24"/>
          <w:lang w:val="es-EC" w:eastAsia="es-EC"/>
        </w:rPr>
      </w:pPr>
      <w:hyperlink w:anchor="_Toc279352046" w:history="1">
        <w:r w:rsidR="001A4568" w:rsidRPr="005B15C1">
          <w:rPr>
            <w:rStyle w:val="Hipervnculo"/>
            <w:rFonts w:ascii="Arial" w:hAnsi="Arial" w:cs="Arial"/>
            <w:b/>
            <w:noProof/>
            <w:sz w:val="24"/>
            <w:szCs w:val="24"/>
            <w:lang w:val="es-EC"/>
          </w:rPr>
          <w:t>CAPÍTULO 3</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_Toc279352046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32</w:t>
        </w:r>
        <w:r w:rsidRPr="00963DA9">
          <w:rPr>
            <w:rFonts w:ascii="Arial" w:hAnsi="Arial" w:cs="Arial"/>
            <w:noProof/>
            <w:webHidden/>
            <w:sz w:val="24"/>
            <w:szCs w:val="24"/>
          </w:rPr>
          <w:fldChar w:fldCharType="end"/>
        </w:r>
      </w:hyperlink>
    </w:p>
    <w:p w:rsidR="001A4568" w:rsidRPr="00963DA9" w:rsidRDefault="00124295" w:rsidP="001A4568">
      <w:pPr>
        <w:pStyle w:val="TDC2"/>
        <w:spacing w:line="480" w:lineRule="auto"/>
        <w:rPr>
          <w:rFonts w:ascii="Arial" w:eastAsia="Times New Roman" w:hAnsi="Arial" w:cs="Arial"/>
          <w:noProof/>
          <w:sz w:val="24"/>
          <w:szCs w:val="24"/>
          <w:lang w:val="es-EC" w:eastAsia="es-EC"/>
        </w:rPr>
      </w:pPr>
      <w:hyperlink w:anchor="_Toc279352047" w:history="1">
        <w:r w:rsidR="001A4568" w:rsidRPr="00963DA9">
          <w:rPr>
            <w:rStyle w:val="Hipervnculo"/>
            <w:rFonts w:ascii="Arial" w:hAnsi="Arial" w:cs="Arial"/>
            <w:noProof/>
            <w:sz w:val="24"/>
            <w:szCs w:val="24"/>
            <w:lang w:val="es-EC"/>
          </w:rPr>
          <w:t>3.</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DIAGNÓSTICO DE LA SITUACIÓN ACTUAL</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_Toc279352047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32</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48" w:history="1">
        <w:r w:rsidR="001A4568" w:rsidRPr="00963DA9">
          <w:rPr>
            <w:rStyle w:val="Hipervnculo"/>
            <w:rFonts w:ascii="Arial" w:hAnsi="Arial" w:cs="Arial"/>
            <w:caps/>
            <w:noProof/>
            <w:sz w:val="24"/>
            <w:szCs w:val="24"/>
            <w:lang w:val="es-EC"/>
          </w:rPr>
          <w:t>3.1.</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caps/>
            <w:noProof/>
            <w:sz w:val="24"/>
            <w:szCs w:val="24"/>
            <w:lang w:val="es-EC"/>
          </w:rPr>
          <w:t>I</w:t>
        </w:r>
        <w:r w:rsidR="0028285E" w:rsidRPr="00963DA9">
          <w:rPr>
            <w:rStyle w:val="Hipervnculo"/>
            <w:rFonts w:ascii="Arial" w:hAnsi="Arial" w:cs="Arial"/>
            <w:noProof/>
            <w:sz w:val="24"/>
            <w:szCs w:val="24"/>
            <w:lang w:val="es-EC"/>
          </w:rPr>
          <w:t>nformación General del n</w:t>
        </w:r>
        <w:r w:rsidR="001A4568" w:rsidRPr="00963DA9">
          <w:rPr>
            <w:rStyle w:val="Hipervnculo"/>
            <w:rFonts w:ascii="Arial" w:hAnsi="Arial" w:cs="Arial"/>
            <w:noProof/>
            <w:sz w:val="24"/>
            <w:szCs w:val="24"/>
            <w:lang w:val="es-EC"/>
          </w:rPr>
          <w:t>egocio</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_Toc279352048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32</w:t>
        </w:r>
        <w:r w:rsidRPr="00963DA9">
          <w:rPr>
            <w:rFonts w:ascii="Arial" w:hAnsi="Arial" w:cs="Arial"/>
            <w:noProof/>
            <w:webHidden/>
            <w:sz w:val="24"/>
            <w:szCs w:val="24"/>
          </w:rPr>
          <w:fldChar w:fldCharType="end"/>
        </w:r>
      </w:hyperlink>
    </w:p>
    <w:p w:rsidR="001A4568" w:rsidRPr="00963DA9" w:rsidRDefault="0028285E" w:rsidP="001A6D70">
      <w:pPr>
        <w:pStyle w:val="TDC3"/>
        <w:rPr>
          <w:rFonts w:ascii="Arial" w:eastAsia="Times New Roman" w:hAnsi="Arial" w:cs="Arial"/>
          <w:noProof/>
          <w:sz w:val="24"/>
          <w:szCs w:val="24"/>
          <w:lang w:val="es-EC" w:eastAsia="es-EC"/>
        </w:rPr>
      </w:pPr>
      <w:r w:rsidRPr="00963DA9">
        <w:rPr>
          <w:rStyle w:val="Hipervnculo"/>
          <w:rFonts w:ascii="Arial" w:hAnsi="Arial" w:cs="Arial"/>
          <w:noProof/>
          <w:sz w:val="24"/>
          <w:szCs w:val="24"/>
        </w:rPr>
        <w:tab/>
      </w:r>
      <w:hyperlink w:anchor="_Toc279352049" w:history="1">
        <w:r w:rsidR="001A4568" w:rsidRPr="00963DA9">
          <w:rPr>
            <w:rStyle w:val="Hipervnculo"/>
            <w:rFonts w:ascii="Arial" w:hAnsi="Arial" w:cs="Arial"/>
            <w:noProof/>
            <w:sz w:val="24"/>
            <w:szCs w:val="24"/>
          </w:rPr>
          <w:t>3.1.1.</w:t>
        </w:r>
        <w:r w:rsidRPr="00963DA9">
          <w:rPr>
            <w:rStyle w:val="Hipervnculo"/>
            <w:rFonts w:ascii="Arial" w:hAnsi="Arial" w:cs="Arial"/>
            <w:noProof/>
            <w:sz w:val="24"/>
            <w:szCs w:val="24"/>
          </w:rPr>
          <w:t xml:space="preserve"> </w:t>
        </w:r>
        <w:r w:rsidR="001A4568" w:rsidRPr="00963DA9">
          <w:rPr>
            <w:rStyle w:val="Hipervnculo"/>
            <w:rFonts w:ascii="Arial" w:hAnsi="Arial" w:cs="Arial"/>
            <w:noProof/>
            <w:sz w:val="24"/>
            <w:szCs w:val="24"/>
          </w:rPr>
          <w:t>Actividad Económica</w:t>
        </w:r>
        <w:r w:rsidR="001A4568" w:rsidRPr="00963DA9">
          <w:rPr>
            <w:rFonts w:ascii="Arial" w:hAnsi="Arial" w:cs="Arial"/>
            <w:noProof/>
            <w:webHidden/>
            <w:sz w:val="24"/>
            <w:szCs w:val="24"/>
          </w:rPr>
          <w:tab/>
        </w:r>
        <w:r w:rsidR="00124295"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_Toc279352049 \h </w:instrText>
        </w:r>
        <w:r w:rsidR="00124295" w:rsidRPr="00963DA9">
          <w:rPr>
            <w:rFonts w:ascii="Arial" w:hAnsi="Arial" w:cs="Arial"/>
            <w:noProof/>
            <w:webHidden/>
            <w:sz w:val="24"/>
            <w:szCs w:val="24"/>
          </w:rPr>
        </w:r>
        <w:r w:rsidR="00124295" w:rsidRPr="00963DA9">
          <w:rPr>
            <w:rFonts w:ascii="Arial" w:hAnsi="Arial" w:cs="Arial"/>
            <w:noProof/>
            <w:webHidden/>
            <w:sz w:val="24"/>
            <w:szCs w:val="24"/>
          </w:rPr>
          <w:fldChar w:fldCharType="separate"/>
        </w:r>
        <w:r w:rsidR="00700512">
          <w:rPr>
            <w:rFonts w:ascii="Arial" w:hAnsi="Arial" w:cs="Arial"/>
            <w:noProof/>
            <w:webHidden/>
            <w:sz w:val="24"/>
            <w:szCs w:val="24"/>
          </w:rPr>
          <w:t>32</w:t>
        </w:r>
        <w:r w:rsidR="00124295" w:rsidRPr="00963DA9">
          <w:rPr>
            <w:rFonts w:ascii="Arial" w:hAnsi="Arial" w:cs="Arial"/>
            <w:noProof/>
            <w:webHidden/>
            <w:sz w:val="24"/>
            <w:szCs w:val="24"/>
          </w:rPr>
          <w:fldChar w:fldCharType="end"/>
        </w:r>
      </w:hyperlink>
    </w:p>
    <w:p w:rsidR="001A4568" w:rsidRPr="00963DA9" w:rsidRDefault="0028285E" w:rsidP="001A6D70">
      <w:pPr>
        <w:pStyle w:val="TDC3"/>
        <w:rPr>
          <w:rFonts w:ascii="Arial" w:eastAsia="Times New Roman" w:hAnsi="Arial" w:cs="Arial"/>
          <w:noProof/>
          <w:sz w:val="24"/>
          <w:szCs w:val="24"/>
          <w:lang w:val="es-EC" w:eastAsia="es-EC"/>
        </w:rPr>
      </w:pPr>
      <w:r w:rsidRPr="00963DA9">
        <w:rPr>
          <w:rStyle w:val="Hipervnculo"/>
          <w:rFonts w:ascii="Arial" w:hAnsi="Arial" w:cs="Arial"/>
          <w:noProof/>
          <w:sz w:val="24"/>
          <w:szCs w:val="24"/>
        </w:rPr>
        <w:tab/>
      </w:r>
      <w:hyperlink w:anchor="_Toc279352050" w:history="1">
        <w:r w:rsidR="001A4568" w:rsidRPr="00963DA9">
          <w:rPr>
            <w:rStyle w:val="Hipervnculo"/>
            <w:rFonts w:ascii="Arial" w:hAnsi="Arial" w:cs="Arial"/>
            <w:noProof/>
            <w:sz w:val="24"/>
            <w:szCs w:val="24"/>
          </w:rPr>
          <w:t>3.1.2.</w:t>
        </w:r>
        <w:r w:rsidRPr="00963DA9">
          <w:rPr>
            <w:rStyle w:val="Hipervnculo"/>
            <w:rFonts w:ascii="Arial" w:hAnsi="Arial" w:cs="Arial"/>
            <w:noProof/>
            <w:sz w:val="24"/>
            <w:szCs w:val="24"/>
          </w:rPr>
          <w:t xml:space="preserve"> </w:t>
        </w:r>
        <w:r w:rsidR="001A4568" w:rsidRPr="00963DA9">
          <w:rPr>
            <w:rStyle w:val="Hipervnculo"/>
            <w:rFonts w:ascii="Arial" w:hAnsi="Arial" w:cs="Arial"/>
            <w:noProof/>
            <w:sz w:val="24"/>
            <w:szCs w:val="24"/>
          </w:rPr>
          <w:t>Misión del negocio</w:t>
        </w:r>
        <w:r w:rsidR="001A4568" w:rsidRPr="00963DA9">
          <w:rPr>
            <w:rFonts w:ascii="Arial" w:hAnsi="Arial" w:cs="Arial"/>
            <w:noProof/>
            <w:webHidden/>
            <w:sz w:val="24"/>
            <w:szCs w:val="24"/>
          </w:rPr>
          <w:tab/>
        </w:r>
        <w:r w:rsidR="00124295"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_Toc279352050 \h </w:instrText>
        </w:r>
        <w:r w:rsidR="00124295" w:rsidRPr="00963DA9">
          <w:rPr>
            <w:rFonts w:ascii="Arial" w:hAnsi="Arial" w:cs="Arial"/>
            <w:noProof/>
            <w:webHidden/>
            <w:sz w:val="24"/>
            <w:szCs w:val="24"/>
          </w:rPr>
        </w:r>
        <w:r w:rsidR="00124295" w:rsidRPr="00963DA9">
          <w:rPr>
            <w:rFonts w:ascii="Arial" w:hAnsi="Arial" w:cs="Arial"/>
            <w:noProof/>
            <w:webHidden/>
            <w:sz w:val="24"/>
            <w:szCs w:val="24"/>
          </w:rPr>
          <w:fldChar w:fldCharType="separate"/>
        </w:r>
        <w:r w:rsidR="00700512">
          <w:rPr>
            <w:rFonts w:ascii="Arial" w:hAnsi="Arial" w:cs="Arial"/>
            <w:noProof/>
            <w:webHidden/>
            <w:sz w:val="24"/>
            <w:szCs w:val="24"/>
          </w:rPr>
          <w:t>32</w:t>
        </w:r>
        <w:r w:rsidR="00124295" w:rsidRPr="00963DA9">
          <w:rPr>
            <w:rFonts w:ascii="Arial" w:hAnsi="Arial" w:cs="Arial"/>
            <w:noProof/>
            <w:webHidden/>
            <w:sz w:val="24"/>
            <w:szCs w:val="24"/>
          </w:rPr>
          <w:fldChar w:fldCharType="end"/>
        </w:r>
      </w:hyperlink>
    </w:p>
    <w:p w:rsidR="001A4568" w:rsidRPr="00963DA9" w:rsidRDefault="0028285E" w:rsidP="001A6D70">
      <w:pPr>
        <w:pStyle w:val="TDC3"/>
        <w:rPr>
          <w:rFonts w:ascii="Arial" w:eastAsia="Times New Roman" w:hAnsi="Arial" w:cs="Arial"/>
          <w:noProof/>
          <w:sz w:val="24"/>
          <w:szCs w:val="24"/>
          <w:lang w:val="es-EC" w:eastAsia="es-EC"/>
        </w:rPr>
      </w:pPr>
      <w:r w:rsidRPr="00963DA9">
        <w:rPr>
          <w:rStyle w:val="Hipervnculo"/>
          <w:rFonts w:ascii="Arial" w:hAnsi="Arial" w:cs="Arial"/>
          <w:noProof/>
          <w:sz w:val="24"/>
          <w:szCs w:val="24"/>
        </w:rPr>
        <w:tab/>
      </w:r>
      <w:hyperlink w:anchor="_Toc279352051" w:history="1">
        <w:r w:rsidR="001A4568" w:rsidRPr="00963DA9">
          <w:rPr>
            <w:rStyle w:val="Hipervnculo"/>
            <w:rFonts w:ascii="Arial" w:hAnsi="Arial" w:cs="Arial"/>
            <w:noProof/>
            <w:sz w:val="24"/>
            <w:szCs w:val="24"/>
          </w:rPr>
          <w:t>3.1.3.</w:t>
        </w:r>
        <w:r w:rsidRPr="00963DA9">
          <w:rPr>
            <w:rStyle w:val="Hipervnculo"/>
            <w:rFonts w:ascii="Arial" w:hAnsi="Arial" w:cs="Arial"/>
            <w:noProof/>
            <w:sz w:val="24"/>
            <w:szCs w:val="24"/>
          </w:rPr>
          <w:t xml:space="preserve"> </w:t>
        </w:r>
        <w:r w:rsidR="001A4568" w:rsidRPr="00963DA9">
          <w:rPr>
            <w:rStyle w:val="Hipervnculo"/>
            <w:rFonts w:ascii="Arial" w:hAnsi="Arial" w:cs="Arial"/>
            <w:noProof/>
            <w:sz w:val="24"/>
            <w:szCs w:val="24"/>
          </w:rPr>
          <w:t>Visión del negocio</w:t>
        </w:r>
        <w:r w:rsidR="001A4568" w:rsidRPr="00963DA9">
          <w:rPr>
            <w:rFonts w:ascii="Arial" w:hAnsi="Arial" w:cs="Arial"/>
            <w:noProof/>
            <w:webHidden/>
            <w:sz w:val="24"/>
            <w:szCs w:val="24"/>
          </w:rPr>
          <w:tab/>
        </w:r>
        <w:r w:rsidR="00124295"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_Toc279352051 \h </w:instrText>
        </w:r>
        <w:r w:rsidR="00124295" w:rsidRPr="00963DA9">
          <w:rPr>
            <w:rFonts w:ascii="Arial" w:hAnsi="Arial" w:cs="Arial"/>
            <w:noProof/>
            <w:webHidden/>
            <w:sz w:val="24"/>
            <w:szCs w:val="24"/>
          </w:rPr>
        </w:r>
        <w:r w:rsidR="00124295" w:rsidRPr="00963DA9">
          <w:rPr>
            <w:rFonts w:ascii="Arial" w:hAnsi="Arial" w:cs="Arial"/>
            <w:noProof/>
            <w:webHidden/>
            <w:sz w:val="24"/>
            <w:szCs w:val="24"/>
          </w:rPr>
          <w:fldChar w:fldCharType="separate"/>
        </w:r>
        <w:r w:rsidR="00700512">
          <w:rPr>
            <w:rFonts w:ascii="Arial" w:hAnsi="Arial" w:cs="Arial"/>
            <w:noProof/>
            <w:webHidden/>
            <w:sz w:val="24"/>
            <w:szCs w:val="24"/>
          </w:rPr>
          <w:t>33</w:t>
        </w:r>
        <w:r w:rsidR="00124295" w:rsidRPr="00963DA9">
          <w:rPr>
            <w:rFonts w:ascii="Arial" w:hAnsi="Arial" w:cs="Arial"/>
            <w:noProof/>
            <w:webHidden/>
            <w:sz w:val="24"/>
            <w:szCs w:val="24"/>
          </w:rPr>
          <w:fldChar w:fldCharType="end"/>
        </w:r>
      </w:hyperlink>
    </w:p>
    <w:p w:rsidR="001A4568" w:rsidRPr="00963DA9" w:rsidRDefault="0028285E" w:rsidP="001A6D70">
      <w:pPr>
        <w:pStyle w:val="TDC3"/>
        <w:rPr>
          <w:rFonts w:ascii="Arial" w:eastAsia="Times New Roman" w:hAnsi="Arial" w:cs="Arial"/>
          <w:noProof/>
          <w:sz w:val="24"/>
          <w:szCs w:val="24"/>
          <w:lang w:val="es-EC" w:eastAsia="es-EC"/>
        </w:rPr>
      </w:pPr>
      <w:r w:rsidRPr="00963DA9">
        <w:rPr>
          <w:rStyle w:val="Hipervnculo"/>
          <w:rFonts w:ascii="Arial" w:hAnsi="Arial" w:cs="Arial"/>
          <w:noProof/>
          <w:sz w:val="24"/>
          <w:szCs w:val="24"/>
        </w:rPr>
        <w:tab/>
      </w:r>
      <w:hyperlink w:anchor="_Toc279352052" w:history="1">
        <w:r w:rsidR="001A4568" w:rsidRPr="00963DA9">
          <w:rPr>
            <w:rStyle w:val="Hipervnculo"/>
            <w:rFonts w:ascii="Arial" w:hAnsi="Arial" w:cs="Arial"/>
            <w:noProof/>
            <w:sz w:val="24"/>
            <w:szCs w:val="24"/>
          </w:rPr>
          <w:t>3.1.4.</w:t>
        </w:r>
        <w:r w:rsidR="001A6D70" w:rsidRPr="00963DA9">
          <w:rPr>
            <w:rStyle w:val="Hipervnculo"/>
            <w:rFonts w:ascii="Arial" w:hAnsi="Arial" w:cs="Arial"/>
            <w:noProof/>
            <w:sz w:val="24"/>
            <w:szCs w:val="24"/>
          </w:rPr>
          <w:t xml:space="preserve"> </w:t>
        </w:r>
        <w:r w:rsidR="001A4568" w:rsidRPr="00963DA9">
          <w:rPr>
            <w:rStyle w:val="Hipervnculo"/>
            <w:rFonts w:ascii="Arial" w:hAnsi="Arial" w:cs="Arial"/>
            <w:noProof/>
            <w:sz w:val="24"/>
            <w:szCs w:val="24"/>
          </w:rPr>
          <w:t>Políticas de Calidad</w:t>
        </w:r>
        <w:r w:rsidR="001A4568" w:rsidRPr="00963DA9">
          <w:rPr>
            <w:rFonts w:ascii="Arial" w:hAnsi="Arial" w:cs="Arial"/>
            <w:noProof/>
            <w:webHidden/>
            <w:sz w:val="24"/>
            <w:szCs w:val="24"/>
          </w:rPr>
          <w:tab/>
        </w:r>
        <w:r w:rsidR="00124295"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_Toc279352052 \h </w:instrText>
        </w:r>
        <w:r w:rsidR="00124295" w:rsidRPr="00963DA9">
          <w:rPr>
            <w:rFonts w:ascii="Arial" w:hAnsi="Arial" w:cs="Arial"/>
            <w:noProof/>
            <w:webHidden/>
            <w:sz w:val="24"/>
            <w:szCs w:val="24"/>
          </w:rPr>
        </w:r>
        <w:r w:rsidR="00124295" w:rsidRPr="00963DA9">
          <w:rPr>
            <w:rFonts w:ascii="Arial" w:hAnsi="Arial" w:cs="Arial"/>
            <w:noProof/>
            <w:webHidden/>
            <w:sz w:val="24"/>
            <w:szCs w:val="24"/>
          </w:rPr>
          <w:fldChar w:fldCharType="separate"/>
        </w:r>
        <w:r w:rsidR="00700512">
          <w:rPr>
            <w:rFonts w:ascii="Arial" w:hAnsi="Arial" w:cs="Arial"/>
            <w:noProof/>
            <w:webHidden/>
            <w:sz w:val="24"/>
            <w:szCs w:val="24"/>
          </w:rPr>
          <w:t>33</w:t>
        </w:r>
        <w:r w:rsidR="00124295" w:rsidRPr="00963DA9">
          <w:rPr>
            <w:rFonts w:ascii="Arial" w:hAnsi="Arial" w:cs="Arial"/>
            <w:noProof/>
            <w:webHidden/>
            <w:sz w:val="24"/>
            <w:szCs w:val="24"/>
          </w:rPr>
          <w:fldChar w:fldCharType="end"/>
        </w:r>
      </w:hyperlink>
    </w:p>
    <w:p w:rsidR="001A4568" w:rsidRPr="00963DA9" w:rsidRDefault="00ED0183" w:rsidP="001A6D70">
      <w:pPr>
        <w:pStyle w:val="TDC3"/>
        <w:rPr>
          <w:rFonts w:ascii="Arial" w:eastAsia="Times New Roman" w:hAnsi="Arial" w:cs="Arial"/>
          <w:noProof/>
          <w:sz w:val="24"/>
          <w:szCs w:val="24"/>
          <w:lang w:val="es-EC" w:eastAsia="es-EC"/>
        </w:rPr>
      </w:pPr>
      <w:r w:rsidRPr="00963DA9">
        <w:rPr>
          <w:rStyle w:val="Hipervnculo"/>
          <w:rFonts w:ascii="Arial" w:hAnsi="Arial" w:cs="Arial"/>
          <w:noProof/>
          <w:sz w:val="24"/>
          <w:szCs w:val="24"/>
        </w:rPr>
        <w:tab/>
      </w:r>
      <w:hyperlink w:anchor="_Toc279352053" w:history="1">
        <w:r w:rsidR="001A4568" w:rsidRPr="00963DA9">
          <w:rPr>
            <w:rStyle w:val="Hipervnculo"/>
            <w:rFonts w:ascii="Arial" w:hAnsi="Arial" w:cs="Arial"/>
            <w:noProof/>
            <w:sz w:val="24"/>
            <w:szCs w:val="24"/>
          </w:rPr>
          <w:t>3.1.5.</w:t>
        </w:r>
        <w:r w:rsidR="001A6D70" w:rsidRPr="00963DA9">
          <w:rPr>
            <w:rStyle w:val="Hipervnculo"/>
            <w:rFonts w:ascii="Arial" w:hAnsi="Arial" w:cs="Arial"/>
            <w:noProof/>
            <w:sz w:val="24"/>
            <w:szCs w:val="24"/>
          </w:rPr>
          <w:t xml:space="preserve"> </w:t>
        </w:r>
        <w:r w:rsidR="001A4568" w:rsidRPr="00963DA9">
          <w:rPr>
            <w:rStyle w:val="Hipervnculo"/>
            <w:rFonts w:ascii="Arial" w:hAnsi="Arial" w:cs="Arial"/>
            <w:noProof/>
            <w:sz w:val="24"/>
            <w:szCs w:val="24"/>
          </w:rPr>
          <w:t>Estructura Organizacional</w:t>
        </w:r>
        <w:r w:rsidR="001A4568" w:rsidRPr="00963DA9">
          <w:rPr>
            <w:rFonts w:ascii="Arial" w:hAnsi="Arial" w:cs="Arial"/>
            <w:noProof/>
            <w:webHidden/>
            <w:sz w:val="24"/>
            <w:szCs w:val="24"/>
          </w:rPr>
          <w:tab/>
        </w:r>
        <w:r w:rsidR="00124295"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_Toc279352053 \h </w:instrText>
        </w:r>
        <w:r w:rsidR="00124295" w:rsidRPr="00963DA9">
          <w:rPr>
            <w:rFonts w:ascii="Arial" w:hAnsi="Arial" w:cs="Arial"/>
            <w:noProof/>
            <w:webHidden/>
            <w:sz w:val="24"/>
            <w:szCs w:val="24"/>
          </w:rPr>
        </w:r>
        <w:r w:rsidR="00124295" w:rsidRPr="00963DA9">
          <w:rPr>
            <w:rFonts w:ascii="Arial" w:hAnsi="Arial" w:cs="Arial"/>
            <w:noProof/>
            <w:webHidden/>
            <w:sz w:val="24"/>
            <w:szCs w:val="24"/>
          </w:rPr>
          <w:fldChar w:fldCharType="separate"/>
        </w:r>
        <w:r w:rsidR="00700512">
          <w:rPr>
            <w:rFonts w:ascii="Arial" w:hAnsi="Arial" w:cs="Arial"/>
            <w:noProof/>
            <w:webHidden/>
            <w:sz w:val="24"/>
            <w:szCs w:val="24"/>
          </w:rPr>
          <w:t>34</w:t>
        </w:r>
        <w:r w:rsidR="00124295"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54" w:history="1">
        <w:r w:rsidR="001A4568" w:rsidRPr="00963DA9">
          <w:rPr>
            <w:rStyle w:val="Hipervnculo"/>
            <w:rFonts w:ascii="Arial" w:hAnsi="Arial" w:cs="Arial"/>
            <w:caps/>
            <w:noProof/>
            <w:sz w:val="24"/>
            <w:szCs w:val="24"/>
            <w:lang w:val="es-EC"/>
          </w:rPr>
          <w:t>3.2.</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caps/>
            <w:noProof/>
            <w:sz w:val="24"/>
            <w:szCs w:val="24"/>
            <w:lang w:val="es-EC"/>
          </w:rPr>
          <w:t>D</w:t>
        </w:r>
        <w:r w:rsidR="001A4568" w:rsidRPr="00963DA9">
          <w:rPr>
            <w:rStyle w:val="Hipervnculo"/>
            <w:rFonts w:ascii="Arial" w:hAnsi="Arial" w:cs="Arial"/>
            <w:noProof/>
            <w:sz w:val="24"/>
            <w:szCs w:val="24"/>
            <w:lang w:val="es-EC"/>
          </w:rPr>
          <w:t>escripción de los principales problemas encontrados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_Toc279352054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35</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55" w:history="1">
        <w:r w:rsidR="001A4568" w:rsidRPr="00963DA9">
          <w:rPr>
            <w:rStyle w:val="Hipervnculo"/>
            <w:rFonts w:ascii="Arial" w:hAnsi="Arial" w:cs="Arial"/>
            <w:noProof/>
            <w:sz w:val="24"/>
            <w:szCs w:val="24"/>
            <w:lang w:val="es-EC"/>
          </w:rPr>
          <w:t>3.3.</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Evaluación financiera actual del negocio</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_Toc279352055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36</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56" w:history="1">
        <w:r w:rsidR="001A4568" w:rsidRPr="00963DA9">
          <w:rPr>
            <w:rStyle w:val="Hipervnculo"/>
            <w:rFonts w:ascii="Arial" w:hAnsi="Arial" w:cs="Arial"/>
            <w:noProof/>
            <w:sz w:val="24"/>
            <w:szCs w:val="24"/>
            <w:lang w:val="es-EC"/>
          </w:rPr>
          <w:t>3.4.</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Determinación de la causa raíz del problema más importante encontrado</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_Toc279352056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38</w:t>
        </w:r>
        <w:r w:rsidRPr="00963DA9">
          <w:rPr>
            <w:rFonts w:ascii="Arial" w:hAnsi="Arial" w:cs="Arial"/>
            <w:noProof/>
            <w:webHidden/>
            <w:sz w:val="24"/>
            <w:szCs w:val="24"/>
          </w:rPr>
          <w:fldChar w:fldCharType="end"/>
        </w:r>
      </w:hyperlink>
    </w:p>
    <w:p w:rsidR="001A4568" w:rsidRPr="00963DA9" w:rsidRDefault="00124295" w:rsidP="001A4568">
      <w:pPr>
        <w:pStyle w:val="TDC1"/>
        <w:rPr>
          <w:rFonts w:ascii="Arial" w:eastAsia="Times New Roman" w:hAnsi="Arial" w:cs="Arial"/>
          <w:noProof/>
          <w:sz w:val="24"/>
          <w:szCs w:val="24"/>
          <w:lang w:val="es-EC" w:eastAsia="es-EC"/>
        </w:rPr>
      </w:pPr>
      <w:hyperlink w:anchor="_Toc279352057" w:history="1">
        <w:r w:rsidR="001A4568" w:rsidRPr="005B15C1">
          <w:rPr>
            <w:rStyle w:val="Hipervnculo"/>
            <w:rFonts w:ascii="Arial" w:hAnsi="Arial" w:cs="Arial"/>
            <w:b/>
            <w:noProof/>
            <w:sz w:val="24"/>
            <w:szCs w:val="24"/>
            <w:lang w:val="es-EC"/>
          </w:rPr>
          <w:t>CAPÍTULO 4</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_Toc279352057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53</w:t>
        </w:r>
        <w:r w:rsidRPr="00963DA9">
          <w:rPr>
            <w:rFonts w:ascii="Arial" w:hAnsi="Arial" w:cs="Arial"/>
            <w:noProof/>
            <w:webHidden/>
            <w:sz w:val="24"/>
            <w:szCs w:val="24"/>
          </w:rPr>
          <w:fldChar w:fldCharType="end"/>
        </w:r>
      </w:hyperlink>
    </w:p>
    <w:p w:rsidR="001A4568" w:rsidRPr="00963DA9" w:rsidRDefault="00124295" w:rsidP="001A4568">
      <w:pPr>
        <w:pStyle w:val="TDC2"/>
        <w:spacing w:line="480" w:lineRule="auto"/>
        <w:rPr>
          <w:rFonts w:ascii="Arial" w:eastAsia="Times New Roman" w:hAnsi="Arial" w:cs="Arial"/>
          <w:noProof/>
          <w:sz w:val="24"/>
          <w:szCs w:val="24"/>
          <w:lang w:val="es-EC" w:eastAsia="es-EC"/>
        </w:rPr>
      </w:pPr>
      <w:hyperlink w:anchor="_Toc279352058" w:history="1">
        <w:r w:rsidR="001A4568" w:rsidRPr="00963DA9">
          <w:rPr>
            <w:rStyle w:val="Hipervnculo"/>
            <w:rFonts w:ascii="Arial" w:hAnsi="Arial" w:cs="Arial"/>
            <w:noProof/>
            <w:sz w:val="24"/>
            <w:szCs w:val="24"/>
            <w:lang w:val="es-EC"/>
          </w:rPr>
          <w:t>4.</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 xml:space="preserve">IMPLEMENTACIÓN </w:t>
        </w:r>
        <w:r w:rsidR="00FC430E" w:rsidRPr="00963DA9">
          <w:rPr>
            <w:rStyle w:val="Hipervnculo"/>
            <w:rFonts w:ascii="Arial" w:hAnsi="Arial" w:cs="Arial"/>
            <w:noProof/>
            <w:sz w:val="24"/>
            <w:szCs w:val="24"/>
            <w:lang w:val="es-EC"/>
          </w:rPr>
          <w:t>DEL SISTEMA DE CONTROL DE GESTIÓ</w:t>
        </w:r>
        <w:r w:rsidR="001A4568" w:rsidRPr="00963DA9">
          <w:rPr>
            <w:rStyle w:val="Hipervnculo"/>
            <w:rFonts w:ascii="Arial" w:hAnsi="Arial" w:cs="Arial"/>
            <w:noProof/>
            <w:sz w:val="24"/>
            <w:szCs w:val="24"/>
            <w:lang w:val="es-EC"/>
          </w:rPr>
          <w:t>N</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_Toc279352058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53</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59" w:history="1">
        <w:r w:rsidR="001A4568" w:rsidRPr="00963DA9">
          <w:rPr>
            <w:rStyle w:val="Hipervnculo"/>
            <w:rFonts w:ascii="Arial" w:hAnsi="Arial" w:cs="Arial"/>
            <w:noProof/>
            <w:sz w:val="24"/>
            <w:szCs w:val="24"/>
            <w:lang w:val="es-EC"/>
          </w:rPr>
          <w:t>4.1.</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Crear un departamento responsable de realizar las mejoras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_Toc279352059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53</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60" w:history="1">
        <w:r w:rsidR="001A4568" w:rsidRPr="00963DA9">
          <w:rPr>
            <w:rStyle w:val="Hipervnculo"/>
            <w:rFonts w:ascii="Arial" w:hAnsi="Arial" w:cs="Arial"/>
            <w:noProof/>
            <w:sz w:val="24"/>
            <w:szCs w:val="24"/>
            <w:lang w:val="es-EC"/>
          </w:rPr>
          <w:t>4.2.</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Crear la planificación estratégica</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_Toc279352060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56</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61" w:history="1">
        <w:r w:rsidR="001A4568" w:rsidRPr="00963DA9">
          <w:rPr>
            <w:rStyle w:val="Hipervnculo"/>
            <w:rFonts w:ascii="Arial" w:hAnsi="Arial" w:cs="Arial"/>
            <w:noProof/>
            <w:sz w:val="24"/>
            <w:szCs w:val="24"/>
            <w:lang w:val="es-EC"/>
          </w:rPr>
          <w:t>4.3.</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Educar a todo el personal para el cumplimiento de la estrategia.</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_Toc279352061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61</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62" w:history="1">
        <w:r w:rsidR="001A4568" w:rsidRPr="00963DA9">
          <w:rPr>
            <w:rStyle w:val="Hipervnculo"/>
            <w:rFonts w:ascii="Arial" w:hAnsi="Arial" w:cs="Arial"/>
            <w:noProof/>
            <w:sz w:val="24"/>
            <w:szCs w:val="24"/>
            <w:lang w:val="es-EC"/>
          </w:rPr>
          <w:t>4.4.</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Realizar un Mejoramiento Continuo</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_Toc279352062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136</w:t>
        </w:r>
        <w:r w:rsidRPr="00963DA9">
          <w:rPr>
            <w:rFonts w:ascii="Arial" w:hAnsi="Arial" w:cs="Arial"/>
            <w:noProof/>
            <w:webHidden/>
            <w:sz w:val="24"/>
            <w:szCs w:val="24"/>
          </w:rPr>
          <w:fldChar w:fldCharType="end"/>
        </w:r>
      </w:hyperlink>
    </w:p>
    <w:p w:rsidR="001A4568" w:rsidRPr="00963DA9" w:rsidRDefault="00124295" w:rsidP="001A4568">
      <w:pPr>
        <w:pStyle w:val="TDC1"/>
        <w:rPr>
          <w:rFonts w:ascii="Arial" w:eastAsia="Times New Roman" w:hAnsi="Arial" w:cs="Arial"/>
          <w:noProof/>
          <w:sz w:val="24"/>
          <w:szCs w:val="24"/>
          <w:lang w:val="es-EC" w:eastAsia="es-EC"/>
        </w:rPr>
      </w:pPr>
      <w:hyperlink w:anchor="_Toc279352063" w:history="1">
        <w:r w:rsidR="001A4568" w:rsidRPr="005B15C1">
          <w:rPr>
            <w:rStyle w:val="Hipervnculo"/>
            <w:rFonts w:ascii="Arial" w:hAnsi="Arial" w:cs="Arial"/>
            <w:b/>
            <w:noProof/>
            <w:sz w:val="24"/>
            <w:szCs w:val="24"/>
            <w:lang w:val="es-EC"/>
          </w:rPr>
          <w:t>CAPÍTULO 5</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_Toc279352063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143</w:t>
        </w:r>
        <w:r w:rsidRPr="00963DA9">
          <w:rPr>
            <w:rFonts w:ascii="Arial" w:hAnsi="Arial" w:cs="Arial"/>
            <w:noProof/>
            <w:webHidden/>
            <w:sz w:val="24"/>
            <w:szCs w:val="24"/>
          </w:rPr>
          <w:fldChar w:fldCharType="end"/>
        </w:r>
      </w:hyperlink>
    </w:p>
    <w:p w:rsidR="001A4568" w:rsidRPr="00963DA9" w:rsidRDefault="00124295" w:rsidP="001A4568">
      <w:pPr>
        <w:pStyle w:val="TDC2"/>
        <w:spacing w:line="480" w:lineRule="auto"/>
        <w:rPr>
          <w:rFonts w:ascii="Arial" w:eastAsia="Times New Roman" w:hAnsi="Arial" w:cs="Arial"/>
          <w:noProof/>
          <w:sz w:val="24"/>
          <w:szCs w:val="24"/>
          <w:lang w:val="es-EC" w:eastAsia="es-EC"/>
        </w:rPr>
      </w:pPr>
      <w:hyperlink w:anchor="_Toc279352064" w:history="1">
        <w:r w:rsidR="001A4568" w:rsidRPr="00963DA9">
          <w:rPr>
            <w:rStyle w:val="Hipervnculo"/>
            <w:rFonts w:ascii="Arial" w:hAnsi="Arial" w:cs="Arial"/>
            <w:noProof/>
            <w:sz w:val="24"/>
            <w:szCs w:val="24"/>
            <w:lang w:val="es-EC"/>
          </w:rPr>
          <w:t>5.</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REVISIÓN DEL CUMPLIMIENTO DEL SISTEMA DE CO</w:t>
        </w:r>
        <w:r w:rsidR="00807FCD" w:rsidRPr="00963DA9">
          <w:rPr>
            <w:rStyle w:val="Hipervnculo"/>
            <w:rFonts w:ascii="Arial" w:hAnsi="Arial" w:cs="Arial"/>
            <w:noProof/>
            <w:sz w:val="24"/>
            <w:szCs w:val="24"/>
            <w:lang w:val="es-EC"/>
          </w:rPr>
          <w:t>NTROL DE GESTIÓ</w:t>
        </w:r>
        <w:r w:rsidR="001A4568" w:rsidRPr="00963DA9">
          <w:rPr>
            <w:rStyle w:val="Hipervnculo"/>
            <w:rFonts w:ascii="Arial" w:hAnsi="Arial" w:cs="Arial"/>
            <w:noProof/>
            <w:sz w:val="24"/>
            <w:szCs w:val="24"/>
            <w:lang w:val="es-EC"/>
          </w:rPr>
          <w:t>N</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_Toc279352064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143</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65" w:history="1">
        <w:r w:rsidR="001A4568" w:rsidRPr="00963DA9">
          <w:rPr>
            <w:rStyle w:val="Hipervnculo"/>
            <w:rFonts w:ascii="Arial" w:hAnsi="Arial" w:cs="Arial"/>
            <w:noProof/>
            <w:sz w:val="24"/>
            <w:szCs w:val="24"/>
            <w:lang w:val="es-EC"/>
          </w:rPr>
          <w:t>5.1.</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Generalidades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_Toc279352065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143</w:t>
        </w:r>
        <w:r w:rsidRPr="00963DA9">
          <w:rPr>
            <w:rFonts w:ascii="Arial" w:hAnsi="Arial" w:cs="Arial"/>
            <w:noProof/>
            <w:webHidden/>
            <w:sz w:val="24"/>
            <w:szCs w:val="24"/>
          </w:rPr>
          <w:fldChar w:fldCharType="end"/>
        </w:r>
      </w:hyperlink>
    </w:p>
    <w:p w:rsidR="001A4568" w:rsidRPr="00963DA9" w:rsidRDefault="00124295" w:rsidP="001A4568">
      <w:pPr>
        <w:pStyle w:val="TDC1"/>
        <w:rPr>
          <w:rFonts w:ascii="Arial" w:eastAsia="Times New Roman" w:hAnsi="Arial" w:cs="Arial"/>
          <w:noProof/>
          <w:sz w:val="24"/>
          <w:szCs w:val="24"/>
          <w:lang w:val="es-EC" w:eastAsia="es-EC"/>
        </w:rPr>
      </w:pPr>
      <w:hyperlink w:anchor="_Toc279352066" w:history="1">
        <w:r w:rsidR="001A4568" w:rsidRPr="005B15C1">
          <w:rPr>
            <w:rStyle w:val="Hipervnculo"/>
            <w:rFonts w:ascii="Arial" w:hAnsi="Arial" w:cs="Arial"/>
            <w:b/>
            <w:noProof/>
            <w:sz w:val="24"/>
            <w:szCs w:val="24"/>
            <w:lang w:val="es-EC"/>
          </w:rPr>
          <w:t>CAPÍTULO 6</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_Toc279352066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159</w:t>
        </w:r>
        <w:r w:rsidRPr="00963DA9">
          <w:rPr>
            <w:rFonts w:ascii="Arial" w:hAnsi="Arial" w:cs="Arial"/>
            <w:noProof/>
            <w:webHidden/>
            <w:sz w:val="24"/>
            <w:szCs w:val="24"/>
          </w:rPr>
          <w:fldChar w:fldCharType="end"/>
        </w:r>
      </w:hyperlink>
    </w:p>
    <w:p w:rsidR="001A4568" w:rsidRPr="00963DA9" w:rsidRDefault="00124295" w:rsidP="001A4568">
      <w:pPr>
        <w:pStyle w:val="TDC2"/>
        <w:spacing w:line="480" w:lineRule="auto"/>
        <w:rPr>
          <w:rFonts w:ascii="Arial" w:eastAsia="Times New Roman" w:hAnsi="Arial" w:cs="Arial"/>
          <w:noProof/>
          <w:sz w:val="24"/>
          <w:szCs w:val="24"/>
          <w:lang w:val="es-EC" w:eastAsia="es-EC"/>
        </w:rPr>
      </w:pPr>
      <w:hyperlink w:anchor="_Toc279352067" w:history="1">
        <w:r w:rsidR="001A4568" w:rsidRPr="00963DA9">
          <w:rPr>
            <w:rStyle w:val="Hipervnculo"/>
            <w:rFonts w:ascii="Arial" w:hAnsi="Arial" w:cs="Arial"/>
            <w:noProof/>
            <w:sz w:val="24"/>
            <w:szCs w:val="24"/>
            <w:lang w:val="es-EC"/>
          </w:rPr>
          <w:t>6.</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ANÁLISIS DE LOS  RESULTADOS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_Toc279352067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159</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68" w:history="1">
        <w:r w:rsidR="001A4568" w:rsidRPr="00963DA9">
          <w:rPr>
            <w:rStyle w:val="Hipervnculo"/>
            <w:rFonts w:ascii="Arial" w:hAnsi="Arial" w:cs="Arial"/>
            <w:noProof/>
            <w:sz w:val="24"/>
            <w:szCs w:val="24"/>
            <w:lang w:val="es-EC"/>
          </w:rPr>
          <w:t>6.1.</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Análisis de los resultados obtenidos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_Toc279352068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159</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69" w:history="1">
        <w:r w:rsidR="001A4568" w:rsidRPr="00963DA9">
          <w:rPr>
            <w:rStyle w:val="Hipervnculo"/>
            <w:rFonts w:ascii="Arial" w:hAnsi="Arial" w:cs="Arial"/>
            <w:noProof/>
            <w:sz w:val="24"/>
            <w:szCs w:val="24"/>
            <w:lang w:val="es-EC"/>
          </w:rPr>
          <w:t>6.2.</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Resultados Proyectados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_Toc279352069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164</w:t>
        </w:r>
        <w:r w:rsidRPr="00963DA9">
          <w:rPr>
            <w:rFonts w:ascii="Arial" w:hAnsi="Arial" w:cs="Arial"/>
            <w:noProof/>
            <w:webHidden/>
            <w:sz w:val="24"/>
            <w:szCs w:val="24"/>
          </w:rPr>
          <w:fldChar w:fldCharType="end"/>
        </w:r>
      </w:hyperlink>
    </w:p>
    <w:p w:rsidR="001A4568" w:rsidRPr="00963DA9" w:rsidRDefault="00124295" w:rsidP="001A4568">
      <w:pPr>
        <w:pStyle w:val="TDC1"/>
        <w:rPr>
          <w:rFonts w:ascii="Arial" w:eastAsia="Times New Roman" w:hAnsi="Arial" w:cs="Arial"/>
          <w:noProof/>
          <w:sz w:val="24"/>
          <w:szCs w:val="24"/>
          <w:lang w:val="es-EC" w:eastAsia="es-EC"/>
        </w:rPr>
      </w:pPr>
      <w:hyperlink w:anchor="_Toc279352070" w:history="1">
        <w:r w:rsidR="001A4568" w:rsidRPr="005B15C1">
          <w:rPr>
            <w:rStyle w:val="Hipervnculo"/>
            <w:rFonts w:ascii="Arial" w:hAnsi="Arial" w:cs="Arial"/>
            <w:b/>
            <w:noProof/>
            <w:sz w:val="24"/>
            <w:szCs w:val="24"/>
            <w:lang w:val="es-EC"/>
          </w:rPr>
          <w:t>CAPÍTULO 7</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_Toc279352070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167</w:t>
        </w:r>
        <w:r w:rsidRPr="00963DA9">
          <w:rPr>
            <w:rFonts w:ascii="Arial" w:hAnsi="Arial" w:cs="Arial"/>
            <w:noProof/>
            <w:webHidden/>
            <w:sz w:val="24"/>
            <w:szCs w:val="24"/>
          </w:rPr>
          <w:fldChar w:fldCharType="end"/>
        </w:r>
      </w:hyperlink>
    </w:p>
    <w:p w:rsidR="001A4568" w:rsidRPr="00963DA9" w:rsidRDefault="00124295" w:rsidP="001A4568">
      <w:pPr>
        <w:pStyle w:val="TDC2"/>
        <w:spacing w:line="480" w:lineRule="auto"/>
        <w:rPr>
          <w:rFonts w:ascii="Arial" w:eastAsia="Times New Roman" w:hAnsi="Arial" w:cs="Arial"/>
          <w:noProof/>
          <w:sz w:val="24"/>
          <w:szCs w:val="24"/>
          <w:lang w:val="es-EC" w:eastAsia="es-EC"/>
        </w:rPr>
      </w:pPr>
      <w:hyperlink w:anchor="_Toc279352071" w:history="1">
        <w:r w:rsidR="001A4568" w:rsidRPr="00963DA9">
          <w:rPr>
            <w:rStyle w:val="Hipervnculo"/>
            <w:rFonts w:ascii="Arial" w:hAnsi="Arial" w:cs="Arial"/>
            <w:noProof/>
            <w:sz w:val="24"/>
            <w:szCs w:val="24"/>
            <w:lang w:val="es-EC"/>
          </w:rPr>
          <w:t>7.</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CONCLUSIONES Y RECOMENDACIONES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_Toc279352071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167</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72" w:history="1">
        <w:r w:rsidR="001A4568" w:rsidRPr="00963DA9">
          <w:rPr>
            <w:rStyle w:val="Hipervnculo"/>
            <w:rFonts w:ascii="Arial" w:hAnsi="Arial" w:cs="Arial"/>
            <w:noProof/>
            <w:sz w:val="24"/>
            <w:szCs w:val="24"/>
            <w:lang w:val="es-EC"/>
          </w:rPr>
          <w:t>7.1.</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Conclusiones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_Toc279352072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167</w:t>
        </w:r>
        <w:r w:rsidRPr="00963DA9">
          <w:rPr>
            <w:rFonts w:ascii="Arial" w:hAnsi="Arial" w:cs="Arial"/>
            <w:noProof/>
            <w:webHidden/>
            <w:sz w:val="24"/>
            <w:szCs w:val="24"/>
          </w:rPr>
          <w:fldChar w:fldCharType="end"/>
        </w:r>
      </w:hyperlink>
    </w:p>
    <w:p w:rsidR="001A4568" w:rsidRPr="00963DA9" w:rsidRDefault="00124295" w:rsidP="001A6D70">
      <w:pPr>
        <w:pStyle w:val="TDC3"/>
        <w:rPr>
          <w:rFonts w:ascii="Arial" w:eastAsia="Times New Roman" w:hAnsi="Arial" w:cs="Arial"/>
          <w:noProof/>
          <w:sz w:val="24"/>
          <w:szCs w:val="24"/>
          <w:lang w:val="es-EC" w:eastAsia="es-EC"/>
        </w:rPr>
      </w:pPr>
      <w:hyperlink w:anchor="_Toc279352073" w:history="1">
        <w:r w:rsidR="001A4568" w:rsidRPr="00963DA9">
          <w:rPr>
            <w:rStyle w:val="Hipervnculo"/>
            <w:rFonts w:ascii="Arial" w:hAnsi="Arial" w:cs="Arial"/>
            <w:noProof/>
            <w:sz w:val="24"/>
            <w:szCs w:val="24"/>
            <w:lang w:val="es-EC"/>
          </w:rPr>
          <w:t>7.2.</w:t>
        </w:r>
        <w:r w:rsidR="001A4568" w:rsidRPr="00963DA9">
          <w:rPr>
            <w:rFonts w:ascii="Arial" w:eastAsia="Times New Roman" w:hAnsi="Arial" w:cs="Arial"/>
            <w:noProof/>
            <w:sz w:val="24"/>
            <w:szCs w:val="24"/>
            <w:lang w:val="es-EC" w:eastAsia="es-EC"/>
          </w:rPr>
          <w:tab/>
        </w:r>
        <w:r w:rsidR="001A4568" w:rsidRPr="00963DA9">
          <w:rPr>
            <w:rStyle w:val="Hipervnculo"/>
            <w:rFonts w:ascii="Arial" w:hAnsi="Arial" w:cs="Arial"/>
            <w:noProof/>
            <w:sz w:val="24"/>
            <w:szCs w:val="24"/>
            <w:lang w:val="es-EC"/>
          </w:rPr>
          <w:t>Recomendaciones</w:t>
        </w:r>
        <w:r w:rsidR="001A4568" w:rsidRPr="00963DA9">
          <w:rPr>
            <w:rFonts w:ascii="Arial" w:hAnsi="Arial" w:cs="Arial"/>
            <w:noProof/>
            <w:webHidden/>
            <w:sz w:val="24"/>
            <w:szCs w:val="24"/>
          </w:rPr>
          <w:tab/>
        </w:r>
        <w:r w:rsidRPr="00963DA9">
          <w:rPr>
            <w:rFonts w:ascii="Arial" w:hAnsi="Arial" w:cs="Arial"/>
            <w:noProof/>
            <w:webHidden/>
            <w:sz w:val="24"/>
            <w:szCs w:val="24"/>
          </w:rPr>
          <w:fldChar w:fldCharType="begin"/>
        </w:r>
        <w:r w:rsidR="001A4568" w:rsidRPr="00963DA9">
          <w:rPr>
            <w:rFonts w:ascii="Arial" w:hAnsi="Arial" w:cs="Arial"/>
            <w:noProof/>
            <w:webHidden/>
            <w:sz w:val="24"/>
            <w:szCs w:val="24"/>
          </w:rPr>
          <w:instrText xml:space="preserve"> PAGEREF _Toc279352073 \h </w:instrText>
        </w:r>
        <w:r w:rsidRPr="00963DA9">
          <w:rPr>
            <w:rFonts w:ascii="Arial" w:hAnsi="Arial" w:cs="Arial"/>
            <w:noProof/>
            <w:webHidden/>
            <w:sz w:val="24"/>
            <w:szCs w:val="24"/>
          </w:rPr>
        </w:r>
        <w:r w:rsidRPr="00963DA9">
          <w:rPr>
            <w:rFonts w:ascii="Arial" w:hAnsi="Arial" w:cs="Arial"/>
            <w:noProof/>
            <w:webHidden/>
            <w:sz w:val="24"/>
            <w:szCs w:val="24"/>
          </w:rPr>
          <w:fldChar w:fldCharType="separate"/>
        </w:r>
        <w:r w:rsidR="00700512">
          <w:rPr>
            <w:rFonts w:ascii="Arial" w:hAnsi="Arial" w:cs="Arial"/>
            <w:noProof/>
            <w:webHidden/>
            <w:sz w:val="24"/>
            <w:szCs w:val="24"/>
          </w:rPr>
          <w:t>170</w:t>
        </w:r>
        <w:r w:rsidRPr="00963DA9">
          <w:rPr>
            <w:rFonts w:ascii="Arial" w:hAnsi="Arial" w:cs="Arial"/>
            <w:noProof/>
            <w:webHidden/>
            <w:sz w:val="24"/>
            <w:szCs w:val="24"/>
          </w:rPr>
          <w:fldChar w:fldCharType="end"/>
        </w:r>
      </w:hyperlink>
    </w:p>
    <w:p w:rsidR="00B340C6" w:rsidRDefault="00124295" w:rsidP="005A6B5E">
      <w:pPr>
        <w:spacing w:after="0" w:line="480" w:lineRule="auto"/>
        <w:jc w:val="both"/>
        <w:rPr>
          <w:rFonts w:ascii="Arial" w:hAnsi="Arial" w:cs="Arial"/>
          <w:sz w:val="24"/>
          <w:szCs w:val="24"/>
        </w:rPr>
      </w:pPr>
      <w:r w:rsidRPr="00963DA9">
        <w:rPr>
          <w:rFonts w:ascii="Arial" w:hAnsi="Arial" w:cs="Arial"/>
          <w:sz w:val="24"/>
          <w:szCs w:val="24"/>
        </w:rPr>
        <w:fldChar w:fldCharType="end"/>
      </w:r>
      <w:r w:rsidR="001A4568">
        <w:rPr>
          <w:rFonts w:ascii="Arial" w:hAnsi="Arial" w:cs="Arial"/>
          <w:sz w:val="24"/>
          <w:szCs w:val="24"/>
        </w:rPr>
        <w:t>REFERENCIAS BILIOGRÁFICAS</w:t>
      </w:r>
    </w:p>
    <w:p w:rsidR="001A4568" w:rsidRPr="00347609" w:rsidRDefault="001A4568" w:rsidP="005A6B5E">
      <w:pPr>
        <w:spacing w:after="0" w:line="480" w:lineRule="auto"/>
        <w:jc w:val="both"/>
        <w:rPr>
          <w:rFonts w:ascii="Arial" w:hAnsi="Arial" w:cs="Arial"/>
          <w:sz w:val="24"/>
          <w:szCs w:val="24"/>
        </w:rPr>
      </w:pPr>
      <w:r>
        <w:rPr>
          <w:rFonts w:ascii="Arial" w:hAnsi="Arial" w:cs="Arial"/>
          <w:sz w:val="24"/>
          <w:szCs w:val="24"/>
        </w:rPr>
        <w:t>ANEXOS</w:t>
      </w:r>
    </w:p>
    <w:p w:rsidR="00B340C6" w:rsidRDefault="00B340C6" w:rsidP="00E34ADB">
      <w:pPr>
        <w:spacing w:after="0" w:line="480" w:lineRule="auto"/>
        <w:jc w:val="both"/>
        <w:rPr>
          <w:rFonts w:ascii="Arial" w:hAnsi="Arial" w:cs="Arial"/>
          <w:sz w:val="24"/>
          <w:szCs w:val="24"/>
        </w:rPr>
      </w:pPr>
    </w:p>
    <w:p w:rsidR="00B340C6" w:rsidRDefault="00B340C6" w:rsidP="00E34ADB">
      <w:pPr>
        <w:spacing w:after="0" w:line="480" w:lineRule="auto"/>
        <w:jc w:val="both"/>
        <w:rPr>
          <w:rFonts w:ascii="Arial" w:hAnsi="Arial" w:cs="Arial"/>
          <w:sz w:val="24"/>
          <w:szCs w:val="24"/>
        </w:rPr>
      </w:pPr>
    </w:p>
    <w:p w:rsidR="00B340C6" w:rsidRDefault="00B340C6" w:rsidP="00E34ADB">
      <w:pPr>
        <w:spacing w:after="0" w:line="480" w:lineRule="auto"/>
        <w:jc w:val="both"/>
        <w:rPr>
          <w:rFonts w:ascii="Arial" w:hAnsi="Arial" w:cs="Arial"/>
          <w:sz w:val="24"/>
          <w:szCs w:val="24"/>
        </w:rPr>
      </w:pPr>
    </w:p>
    <w:p w:rsidR="00350F57" w:rsidRDefault="00350F57" w:rsidP="00E34ADB">
      <w:pPr>
        <w:spacing w:after="0" w:line="480" w:lineRule="auto"/>
        <w:jc w:val="both"/>
        <w:rPr>
          <w:rFonts w:ascii="Arial" w:hAnsi="Arial" w:cs="Arial"/>
          <w:sz w:val="24"/>
          <w:szCs w:val="24"/>
        </w:rPr>
      </w:pPr>
    </w:p>
    <w:p w:rsidR="000868B1" w:rsidRDefault="000868B1" w:rsidP="00AC0B80">
      <w:pPr>
        <w:spacing w:after="0" w:line="240" w:lineRule="auto"/>
        <w:jc w:val="center"/>
        <w:rPr>
          <w:rFonts w:ascii="Arial" w:hAnsi="Arial" w:cs="Arial"/>
          <w:sz w:val="24"/>
          <w:szCs w:val="24"/>
          <w:lang w:val="es-EC"/>
        </w:rPr>
      </w:pPr>
    </w:p>
    <w:p w:rsidR="002868E8" w:rsidRDefault="002868E8" w:rsidP="00AC0B80">
      <w:pPr>
        <w:spacing w:after="0" w:line="240" w:lineRule="auto"/>
        <w:jc w:val="center"/>
        <w:rPr>
          <w:rFonts w:ascii="Arial" w:hAnsi="Arial" w:cs="Arial"/>
          <w:sz w:val="24"/>
          <w:szCs w:val="24"/>
          <w:lang w:val="es-EC"/>
        </w:rPr>
      </w:pPr>
    </w:p>
    <w:p w:rsidR="002868E8" w:rsidRDefault="002868E8" w:rsidP="00AC0B80">
      <w:pPr>
        <w:spacing w:after="0" w:line="240" w:lineRule="auto"/>
        <w:jc w:val="center"/>
        <w:rPr>
          <w:rFonts w:ascii="Arial" w:hAnsi="Arial" w:cs="Arial"/>
          <w:sz w:val="24"/>
          <w:szCs w:val="24"/>
          <w:lang w:val="es-EC"/>
        </w:rPr>
      </w:pPr>
    </w:p>
    <w:p w:rsidR="002868E8" w:rsidRDefault="002868E8" w:rsidP="00AC0B80">
      <w:pPr>
        <w:spacing w:after="0" w:line="240" w:lineRule="auto"/>
        <w:jc w:val="center"/>
        <w:rPr>
          <w:rFonts w:ascii="Arial" w:hAnsi="Arial" w:cs="Arial"/>
          <w:sz w:val="24"/>
          <w:szCs w:val="24"/>
          <w:lang w:val="es-EC"/>
        </w:rPr>
      </w:pPr>
    </w:p>
    <w:p w:rsidR="00D4404E" w:rsidRDefault="00D4404E" w:rsidP="00AC0B80">
      <w:pPr>
        <w:spacing w:after="0" w:line="240" w:lineRule="auto"/>
        <w:jc w:val="center"/>
        <w:rPr>
          <w:rFonts w:ascii="Arial" w:hAnsi="Arial" w:cs="Arial"/>
          <w:sz w:val="24"/>
          <w:szCs w:val="24"/>
          <w:lang w:val="es-EC"/>
        </w:rPr>
      </w:pPr>
    </w:p>
    <w:p w:rsidR="00B04618" w:rsidRDefault="00B04618" w:rsidP="00AC0B80">
      <w:pPr>
        <w:spacing w:after="0" w:line="240" w:lineRule="auto"/>
        <w:jc w:val="center"/>
        <w:rPr>
          <w:rFonts w:ascii="Arial" w:hAnsi="Arial" w:cs="Arial"/>
          <w:sz w:val="24"/>
          <w:szCs w:val="24"/>
          <w:lang w:val="es-EC"/>
        </w:rPr>
      </w:pPr>
    </w:p>
    <w:p w:rsidR="00B04618" w:rsidRDefault="00B04618" w:rsidP="00AC0B80">
      <w:pPr>
        <w:spacing w:after="0" w:line="240" w:lineRule="auto"/>
        <w:jc w:val="center"/>
        <w:rPr>
          <w:rFonts w:ascii="Arial" w:hAnsi="Arial" w:cs="Arial"/>
          <w:sz w:val="24"/>
          <w:szCs w:val="24"/>
          <w:lang w:val="es-EC"/>
        </w:rPr>
      </w:pPr>
    </w:p>
    <w:p w:rsidR="00B710E1" w:rsidRPr="00D63BA4" w:rsidRDefault="0079327D" w:rsidP="00AC0B80">
      <w:pPr>
        <w:spacing w:after="0" w:line="240" w:lineRule="auto"/>
        <w:jc w:val="center"/>
        <w:rPr>
          <w:rFonts w:ascii="Arial" w:hAnsi="Arial" w:cs="Arial"/>
          <w:b/>
          <w:sz w:val="32"/>
          <w:szCs w:val="32"/>
          <w:lang w:val="es-EC"/>
        </w:rPr>
      </w:pPr>
      <w:r w:rsidRPr="00D63BA4">
        <w:rPr>
          <w:rFonts w:ascii="Arial" w:hAnsi="Arial" w:cs="Arial"/>
          <w:b/>
          <w:sz w:val="32"/>
          <w:szCs w:val="32"/>
          <w:lang w:val="es-EC"/>
        </w:rPr>
        <w:t>Í</w:t>
      </w:r>
      <w:r w:rsidR="00E34ADB" w:rsidRPr="00D63BA4">
        <w:rPr>
          <w:rFonts w:ascii="Arial" w:hAnsi="Arial" w:cs="Arial"/>
          <w:b/>
          <w:sz w:val="32"/>
          <w:szCs w:val="32"/>
          <w:lang w:val="es-EC"/>
        </w:rPr>
        <w:t>NDICE DE FIGURAS</w:t>
      </w:r>
    </w:p>
    <w:p w:rsidR="000868B1" w:rsidRDefault="000868B1" w:rsidP="0069614E">
      <w:pPr>
        <w:spacing w:after="0" w:line="480" w:lineRule="auto"/>
        <w:jc w:val="right"/>
        <w:rPr>
          <w:rFonts w:ascii="Arial" w:hAnsi="Arial" w:cs="Arial"/>
          <w:sz w:val="24"/>
          <w:szCs w:val="24"/>
          <w:lang w:val="es-EC"/>
        </w:rPr>
      </w:pPr>
    </w:p>
    <w:p w:rsidR="0069614E" w:rsidRPr="0069614E" w:rsidRDefault="0069614E" w:rsidP="0069614E">
      <w:pPr>
        <w:spacing w:after="0" w:line="480" w:lineRule="auto"/>
        <w:jc w:val="right"/>
        <w:rPr>
          <w:rFonts w:ascii="Arial" w:hAnsi="Arial" w:cs="Arial"/>
          <w:sz w:val="24"/>
          <w:szCs w:val="24"/>
          <w:lang w:val="es-EC"/>
        </w:rPr>
      </w:pPr>
      <w:r>
        <w:rPr>
          <w:rFonts w:ascii="Arial" w:hAnsi="Arial" w:cs="Arial"/>
          <w:sz w:val="24"/>
          <w:szCs w:val="24"/>
          <w:lang w:val="es-EC"/>
        </w:rPr>
        <w:t>Pág.</w:t>
      </w:r>
    </w:p>
    <w:p w:rsidR="00443B01" w:rsidRDefault="00124295" w:rsidP="001F1EA5">
      <w:pPr>
        <w:pStyle w:val="Tabladeilustraciones"/>
        <w:tabs>
          <w:tab w:val="left" w:pos="1134"/>
          <w:tab w:val="left" w:pos="1560"/>
          <w:tab w:val="right" w:leader="dot" w:pos="8267"/>
        </w:tabs>
        <w:spacing w:line="240" w:lineRule="auto"/>
        <w:rPr>
          <w:rFonts w:ascii="Calibri" w:eastAsia="Times New Roman" w:hAnsi="Calibri"/>
          <w:noProof/>
          <w:sz w:val="22"/>
          <w:lang w:val="es-EC" w:eastAsia="es-EC"/>
        </w:rPr>
      </w:pPr>
      <w:r w:rsidRPr="00456249">
        <w:rPr>
          <w:rFonts w:cs="Arial"/>
          <w:szCs w:val="24"/>
        </w:rPr>
        <w:fldChar w:fldCharType="begin"/>
      </w:r>
      <w:r w:rsidR="007264F1" w:rsidRPr="00456249">
        <w:rPr>
          <w:rFonts w:cs="Arial"/>
          <w:szCs w:val="24"/>
        </w:rPr>
        <w:instrText xml:space="preserve"> TOC \h \z \c "FIGURA" </w:instrText>
      </w:r>
      <w:r w:rsidRPr="00456249">
        <w:rPr>
          <w:rFonts w:cs="Arial"/>
          <w:szCs w:val="24"/>
        </w:rPr>
        <w:fldChar w:fldCharType="separate"/>
      </w:r>
      <w:hyperlink w:anchor="_Toc280705671" w:history="1">
        <w:r w:rsidR="00443B01">
          <w:rPr>
            <w:rStyle w:val="Hipervnculo"/>
            <w:rFonts w:cs="Arial"/>
            <w:noProof/>
          </w:rPr>
          <w:t xml:space="preserve">Figura 2.1 </w:t>
        </w:r>
        <w:r w:rsidR="00443B01">
          <w:rPr>
            <w:rStyle w:val="Hipervnculo"/>
            <w:rFonts w:cs="Arial"/>
            <w:noProof/>
          </w:rPr>
          <w:tab/>
          <w:t>Perspectivas d</w:t>
        </w:r>
        <w:r w:rsidR="00443B01" w:rsidRPr="006D6B54">
          <w:rPr>
            <w:rStyle w:val="Hipervnculo"/>
            <w:rFonts w:cs="Arial"/>
            <w:noProof/>
          </w:rPr>
          <w:t>el B</w:t>
        </w:r>
        <w:r w:rsidR="00443B01">
          <w:rPr>
            <w:rStyle w:val="Hipervnculo"/>
            <w:rFonts w:cs="Arial"/>
            <w:noProof/>
          </w:rPr>
          <w:t>SC</w:t>
        </w:r>
        <w:r w:rsidR="00443B01">
          <w:rPr>
            <w:noProof/>
            <w:webHidden/>
          </w:rPr>
          <w:tab/>
        </w:r>
        <w:r>
          <w:rPr>
            <w:noProof/>
            <w:webHidden/>
          </w:rPr>
          <w:fldChar w:fldCharType="begin"/>
        </w:r>
        <w:r w:rsidR="00443B01">
          <w:rPr>
            <w:noProof/>
            <w:webHidden/>
          </w:rPr>
          <w:instrText xml:space="preserve"> PAGEREF _Toc280705671 \h </w:instrText>
        </w:r>
        <w:r>
          <w:rPr>
            <w:noProof/>
            <w:webHidden/>
          </w:rPr>
        </w:r>
        <w:r>
          <w:rPr>
            <w:noProof/>
            <w:webHidden/>
          </w:rPr>
          <w:fldChar w:fldCharType="separate"/>
        </w:r>
        <w:r w:rsidR="00700512">
          <w:rPr>
            <w:noProof/>
            <w:webHidden/>
          </w:rPr>
          <w:t>11</w:t>
        </w:r>
        <w:r>
          <w:rPr>
            <w:noProof/>
            <w:webHidden/>
          </w:rPr>
          <w:fldChar w:fldCharType="end"/>
        </w:r>
      </w:hyperlink>
    </w:p>
    <w:p w:rsidR="00443B01" w:rsidRDefault="00124295" w:rsidP="001F1EA5">
      <w:pPr>
        <w:pStyle w:val="Tabladeilustraciones"/>
        <w:tabs>
          <w:tab w:val="left" w:pos="1134"/>
          <w:tab w:val="left" w:pos="1560"/>
          <w:tab w:val="right" w:leader="dot" w:pos="8267"/>
        </w:tabs>
        <w:spacing w:line="240" w:lineRule="auto"/>
        <w:rPr>
          <w:rFonts w:ascii="Calibri" w:eastAsia="Times New Roman" w:hAnsi="Calibri"/>
          <w:noProof/>
          <w:sz w:val="22"/>
          <w:lang w:val="es-EC" w:eastAsia="es-EC"/>
        </w:rPr>
      </w:pPr>
      <w:hyperlink w:anchor="_Toc280705672" w:history="1">
        <w:r w:rsidR="00443B01" w:rsidRPr="006D6B54">
          <w:rPr>
            <w:rStyle w:val="Hipervnculo"/>
            <w:rFonts w:cs="Arial"/>
            <w:noProof/>
          </w:rPr>
          <w:t>Figura 2.2</w:t>
        </w:r>
        <w:r w:rsidR="00443B01">
          <w:rPr>
            <w:rStyle w:val="Hipervnculo"/>
            <w:rFonts w:cs="Arial"/>
            <w:noProof/>
          </w:rPr>
          <w:t xml:space="preserve"> </w:t>
        </w:r>
        <w:r w:rsidR="00443B01" w:rsidRPr="006D6B54">
          <w:rPr>
            <w:rStyle w:val="Hipervnculo"/>
            <w:rFonts w:cs="Arial"/>
            <w:noProof/>
          </w:rPr>
          <w:t xml:space="preserve"> </w:t>
        </w:r>
        <w:r w:rsidR="00443B01">
          <w:rPr>
            <w:rStyle w:val="Hipervnculo"/>
            <w:rFonts w:cs="Arial"/>
            <w:noProof/>
          </w:rPr>
          <w:tab/>
        </w:r>
        <w:r w:rsidR="001C2999">
          <w:rPr>
            <w:rStyle w:val="Hipervnculo"/>
            <w:rFonts w:cs="Arial"/>
            <w:noProof/>
          </w:rPr>
          <w:t>Elementos de l</w:t>
        </w:r>
        <w:r w:rsidR="00443B01" w:rsidRPr="006D6B54">
          <w:rPr>
            <w:rStyle w:val="Hipervnculo"/>
            <w:rFonts w:cs="Arial"/>
            <w:noProof/>
          </w:rPr>
          <w:t>a Planeacion Estratégica</w:t>
        </w:r>
        <w:r w:rsidR="00443B01">
          <w:rPr>
            <w:noProof/>
            <w:webHidden/>
          </w:rPr>
          <w:tab/>
        </w:r>
        <w:r>
          <w:rPr>
            <w:noProof/>
            <w:webHidden/>
          </w:rPr>
          <w:fldChar w:fldCharType="begin"/>
        </w:r>
        <w:r w:rsidR="00443B01">
          <w:rPr>
            <w:noProof/>
            <w:webHidden/>
          </w:rPr>
          <w:instrText xml:space="preserve"> PAGEREF _Toc280705672 \h </w:instrText>
        </w:r>
        <w:r>
          <w:rPr>
            <w:noProof/>
            <w:webHidden/>
          </w:rPr>
        </w:r>
        <w:r>
          <w:rPr>
            <w:noProof/>
            <w:webHidden/>
          </w:rPr>
          <w:fldChar w:fldCharType="separate"/>
        </w:r>
        <w:r w:rsidR="00700512">
          <w:rPr>
            <w:noProof/>
            <w:webHidden/>
          </w:rPr>
          <w:t>13</w:t>
        </w:r>
        <w:r>
          <w:rPr>
            <w:noProof/>
            <w:webHidden/>
          </w:rPr>
          <w:fldChar w:fldCharType="end"/>
        </w:r>
      </w:hyperlink>
    </w:p>
    <w:p w:rsidR="00443B01" w:rsidRDefault="00124295" w:rsidP="001F1EA5">
      <w:pPr>
        <w:pStyle w:val="Tabladeilustraciones"/>
        <w:tabs>
          <w:tab w:val="left" w:pos="1134"/>
          <w:tab w:val="left" w:pos="1560"/>
          <w:tab w:val="right" w:leader="dot" w:pos="8267"/>
        </w:tabs>
        <w:spacing w:line="240" w:lineRule="auto"/>
        <w:rPr>
          <w:rFonts w:ascii="Calibri" w:eastAsia="Times New Roman" w:hAnsi="Calibri"/>
          <w:noProof/>
          <w:sz w:val="22"/>
          <w:lang w:val="es-EC" w:eastAsia="es-EC"/>
        </w:rPr>
      </w:pPr>
      <w:hyperlink w:anchor="_Toc280705673" w:history="1">
        <w:r w:rsidR="00443B01" w:rsidRPr="006D6B54">
          <w:rPr>
            <w:rStyle w:val="Hipervnculo"/>
            <w:rFonts w:cs="Arial"/>
            <w:noProof/>
          </w:rPr>
          <w:t xml:space="preserve">Figura 2.3 </w:t>
        </w:r>
        <w:r w:rsidR="00443B01">
          <w:rPr>
            <w:rStyle w:val="Hipervnculo"/>
            <w:rFonts w:cs="Arial"/>
            <w:noProof/>
          </w:rPr>
          <w:t xml:space="preserve"> </w:t>
        </w:r>
        <w:r w:rsidR="00443B01">
          <w:rPr>
            <w:rStyle w:val="Hipervnculo"/>
            <w:rFonts w:cs="Arial"/>
            <w:noProof/>
          </w:rPr>
          <w:tab/>
        </w:r>
        <w:r w:rsidR="00F0222D">
          <w:rPr>
            <w:rStyle w:val="Hipervnculo"/>
            <w:rFonts w:cs="Arial"/>
            <w:noProof/>
          </w:rPr>
          <w:t>Pasos para concretar la m</w:t>
        </w:r>
        <w:r w:rsidR="00443B01" w:rsidRPr="006D6B54">
          <w:rPr>
            <w:rStyle w:val="Hipervnculo"/>
            <w:rFonts w:cs="Arial"/>
            <w:noProof/>
          </w:rPr>
          <w:t>isión</w:t>
        </w:r>
        <w:r w:rsidR="00443B01">
          <w:rPr>
            <w:noProof/>
            <w:webHidden/>
          </w:rPr>
          <w:tab/>
        </w:r>
        <w:r>
          <w:rPr>
            <w:noProof/>
            <w:webHidden/>
          </w:rPr>
          <w:fldChar w:fldCharType="begin"/>
        </w:r>
        <w:r w:rsidR="00443B01">
          <w:rPr>
            <w:noProof/>
            <w:webHidden/>
          </w:rPr>
          <w:instrText xml:space="preserve"> PAGEREF _Toc280705673 \h </w:instrText>
        </w:r>
        <w:r>
          <w:rPr>
            <w:noProof/>
            <w:webHidden/>
          </w:rPr>
        </w:r>
        <w:r>
          <w:rPr>
            <w:noProof/>
            <w:webHidden/>
          </w:rPr>
          <w:fldChar w:fldCharType="separate"/>
        </w:r>
        <w:r w:rsidR="00700512">
          <w:rPr>
            <w:noProof/>
            <w:webHidden/>
          </w:rPr>
          <w:t>14</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74" w:history="1">
        <w:r w:rsidR="00443B01" w:rsidRPr="006D6B54">
          <w:rPr>
            <w:rStyle w:val="Hipervnculo"/>
            <w:rFonts w:cs="Arial"/>
            <w:noProof/>
          </w:rPr>
          <w:t xml:space="preserve">Figura 2.4 </w:t>
        </w:r>
        <w:r w:rsidR="00443B01">
          <w:rPr>
            <w:rStyle w:val="Hipervnculo"/>
            <w:rFonts w:cs="Arial"/>
            <w:noProof/>
          </w:rPr>
          <w:t xml:space="preserve"> </w:t>
        </w:r>
        <w:r w:rsidR="00443B01">
          <w:rPr>
            <w:rStyle w:val="Hipervnculo"/>
            <w:rFonts w:cs="Arial"/>
            <w:noProof/>
          </w:rPr>
          <w:tab/>
        </w:r>
        <w:r w:rsidR="0001541B">
          <w:rPr>
            <w:rStyle w:val="Hipervnculo"/>
            <w:rFonts w:cs="Arial"/>
            <w:noProof/>
          </w:rPr>
          <w:t>Etapas de l</w:t>
        </w:r>
        <w:r w:rsidR="00443B01" w:rsidRPr="006D6B54">
          <w:rPr>
            <w:rStyle w:val="Hipervnculo"/>
            <w:rFonts w:cs="Arial"/>
            <w:noProof/>
          </w:rPr>
          <w:t>a Planeación Estratégica</w:t>
        </w:r>
        <w:r w:rsidR="00443B01">
          <w:rPr>
            <w:noProof/>
            <w:webHidden/>
          </w:rPr>
          <w:tab/>
        </w:r>
        <w:r>
          <w:rPr>
            <w:noProof/>
            <w:webHidden/>
          </w:rPr>
          <w:fldChar w:fldCharType="begin"/>
        </w:r>
        <w:r w:rsidR="00443B01">
          <w:rPr>
            <w:noProof/>
            <w:webHidden/>
          </w:rPr>
          <w:instrText xml:space="preserve"> PAGEREF _Toc280705674 \h </w:instrText>
        </w:r>
        <w:r>
          <w:rPr>
            <w:noProof/>
            <w:webHidden/>
          </w:rPr>
        </w:r>
        <w:r>
          <w:rPr>
            <w:noProof/>
            <w:webHidden/>
          </w:rPr>
          <w:fldChar w:fldCharType="separate"/>
        </w:r>
        <w:r w:rsidR="00700512">
          <w:rPr>
            <w:noProof/>
            <w:webHidden/>
          </w:rPr>
          <w:t>17</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75" w:history="1">
        <w:r w:rsidR="00443B01" w:rsidRPr="006D6B54">
          <w:rPr>
            <w:rStyle w:val="Hipervnculo"/>
            <w:rFonts w:cs="Arial"/>
            <w:noProof/>
          </w:rPr>
          <w:t xml:space="preserve">Figura 2.5 </w:t>
        </w:r>
        <w:r w:rsidR="00443B01">
          <w:rPr>
            <w:rStyle w:val="Hipervnculo"/>
            <w:rFonts w:cs="Arial"/>
            <w:noProof/>
          </w:rPr>
          <w:t xml:space="preserve"> </w:t>
        </w:r>
        <w:r w:rsidR="00443B01">
          <w:rPr>
            <w:rStyle w:val="Hipervnculo"/>
            <w:rFonts w:cs="Arial"/>
            <w:noProof/>
          </w:rPr>
          <w:tab/>
        </w:r>
        <w:r w:rsidR="00443B01" w:rsidRPr="006D6B54">
          <w:rPr>
            <w:rStyle w:val="Hipervnculo"/>
            <w:rFonts w:cs="Arial"/>
            <w:noProof/>
          </w:rPr>
          <w:t>El Triángulo Estratégico</w:t>
        </w:r>
        <w:r w:rsidR="00443B01">
          <w:rPr>
            <w:noProof/>
            <w:webHidden/>
          </w:rPr>
          <w:tab/>
        </w:r>
        <w:r>
          <w:rPr>
            <w:noProof/>
            <w:webHidden/>
          </w:rPr>
          <w:fldChar w:fldCharType="begin"/>
        </w:r>
        <w:r w:rsidR="00443B01">
          <w:rPr>
            <w:noProof/>
            <w:webHidden/>
          </w:rPr>
          <w:instrText xml:space="preserve"> PAGEREF _Toc280705675 \h </w:instrText>
        </w:r>
        <w:r>
          <w:rPr>
            <w:noProof/>
            <w:webHidden/>
          </w:rPr>
        </w:r>
        <w:r>
          <w:rPr>
            <w:noProof/>
            <w:webHidden/>
          </w:rPr>
          <w:fldChar w:fldCharType="separate"/>
        </w:r>
        <w:r w:rsidR="00700512">
          <w:rPr>
            <w:noProof/>
            <w:webHidden/>
          </w:rPr>
          <w:t>19</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76" w:history="1">
        <w:r w:rsidR="00443B01" w:rsidRPr="006D6B54">
          <w:rPr>
            <w:rStyle w:val="Hipervnculo"/>
            <w:rFonts w:cs="Arial"/>
            <w:noProof/>
          </w:rPr>
          <w:t xml:space="preserve">Figura 2.6 </w:t>
        </w:r>
        <w:r w:rsidR="00443B01">
          <w:rPr>
            <w:rStyle w:val="Hipervnculo"/>
            <w:rFonts w:cs="Arial"/>
            <w:noProof/>
          </w:rPr>
          <w:t xml:space="preserve"> </w:t>
        </w:r>
        <w:r w:rsidR="00443B01">
          <w:rPr>
            <w:rStyle w:val="Hipervnculo"/>
            <w:rFonts w:cs="Arial"/>
            <w:noProof/>
          </w:rPr>
          <w:tab/>
        </w:r>
        <w:r w:rsidR="0001541B">
          <w:rPr>
            <w:rStyle w:val="Hipervnculo"/>
            <w:rFonts w:cs="Arial"/>
            <w:noProof/>
          </w:rPr>
          <w:t>Perspectiva del Cliente. Inductores d</w:t>
        </w:r>
        <w:r w:rsidR="00443B01" w:rsidRPr="006D6B54">
          <w:rPr>
            <w:rStyle w:val="Hipervnculo"/>
            <w:rFonts w:cs="Arial"/>
            <w:noProof/>
          </w:rPr>
          <w:t>e Actuación</w:t>
        </w:r>
        <w:r w:rsidR="00443B01">
          <w:rPr>
            <w:noProof/>
            <w:webHidden/>
          </w:rPr>
          <w:tab/>
        </w:r>
        <w:r>
          <w:rPr>
            <w:noProof/>
            <w:webHidden/>
          </w:rPr>
          <w:fldChar w:fldCharType="begin"/>
        </w:r>
        <w:r w:rsidR="00443B01">
          <w:rPr>
            <w:noProof/>
            <w:webHidden/>
          </w:rPr>
          <w:instrText xml:space="preserve"> PAGEREF _Toc280705676 \h </w:instrText>
        </w:r>
        <w:r>
          <w:rPr>
            <w:noProof/>
            <w:webHidden/>
          </w:rPr>
        </w:r>
        <w:r>
          <w:rPr>
            <w:noProof/>
            <w:webHidden/>
          </w:rPr>
          <w:fldChar w:fldCharType="separate"/>
        </w:r>
        <w:r w:rsidR="00700512">
          <w:rPr>
            <w:noProof/>
            <w:webHidden/>
          </w:rPr>
          <w:t>22</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77" w:history="1">
        <w:r w:rsidR="00443B01" w:rsidRPr="006D6B54">
          <w:rPr>
            <w:rStyle w:val="Hipervnculo"/>
            <w:rFonts w:cs="Arial"/>
            <w:noProof/>
          </w:rPr>
          <w:t xml:space="preserve">Figura 2.7 </w:t>
        </w:r>
        <w:r w:rsidR="00443B01">
          <w:rPr>
            <w:rStyle w:val="Hipervnculo"/>
            <w:rFonts w:cs="Arial"/>
            <w:noProof/>
          </w:rPr>
          <w:t xml:space="preserve"> </w:t>
        </w:r>
        <w:r w:rsidR="00443B01">
          <w:rPr>
            <w:rStyle w:val="Hipervnculo"/>
            <w:rFonts w:cs="Arial"/>
            <w:noProof/>
          </w:rPr>
          <w:tab/>
        </w:r>
        <w:r w:rsidR="0001541B">
          <w:rPr>
            <w:rStyle w:val="Hipervnculo"/>
            <w:rFonts w:cs="Arial"/>
            <w:noProof/>
          </w:rPr>
          <w:t>Perspectivas del Proceso Interno. Cadena d</w:t>
        </w:r>
        <w:r w:rsidR="00443B01" w:rsidRPr="006D6B54">
          <w:rPr>
            <w:rStyle w:val="Hipervnculo"/>
            <w:rFonts w:cs="Arial"/>
            <w:noProof/>
          </w:rPr>
          <w:t>e Valor</w:t>
        </w:r>
        <w:r w:rsidR="00443B01">
          <w:rPr>
            <w:noProof/>
            <w:webHidden/>
          </w:rPr>
          <w:tab/>
        </w:r>
        <w:r>
          <w:rPr>
            <w:noProof/>
            <w:webHidden/>
          </w:rPr>
          <w:fldChar w:fldCharType="begin"/>
        </w:r>
        <w:r w:rsidR="00443B01">
          <w:rPr>
            <w:noProof/>
            <w:webHidden/>
          </w:rPr>
          <w:instrText xml:space="preserve"> PAGEREF _Toc280705677 \h </w:instrText>
        </w:r>
        <w:r>
          <w:rPr>
            <w:noProof/>
            <w:webHidden/>
          </w:rPr>
        </w:r>
        <w:r>
          <w:rPr>
            <w:noProof/>
            <w:webHidden/>
          </w:rPr>
          <w:fldChar w:fldCharType="separate"/>
        </w:r>
        <w:r w:rsidR="00700512">
          <w:rPr>
            <w:noProof/>
            <w:webHidden/>
          </w:rPr>
          <w:t>22</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78" w:history="1">
        <w:r w:rsidR="00443B01" w:rsidRPr="006D6B54">
          <w:rPr>
            <w:rStyle w:val="Hipervnculo"/>
            <w:rFonts w:cs="Arial"/>
            <w:noProof/>
          </w:rPr>
          <w:t xml:space="preserve">Figura 2.8 </w:t>
        </w:r>
        <w:r w:rsidR="00443B01">
          <w:rPr>
            <w:rStyle w:val="Hipervnculo"/>
            <w:rFonts w:cs="Arial"/>
            <w:noProof/>
          </w:rPr>
          <w:t xml:space="preserve"> </w:t>
        </w:r>
        <w:r w:rsidR="00443B01">
          <w:rPr>
            <w:rStyle w:val="Hipervnculo"/>
            <w:rFonts w:cs="Arial"/>
            <w:noProof/>
          </w:rPr>
          <w:tab/>
        </w:r>
        <w:r w:rsidR="0001541B">
          <w:rPr>
            <w:rStyle w:val="Hipervnculo"/>
            <w:rFonts w:cs="Arial"/>
            <w:noProof/>
          </w:rPr>
          <w:t>Inductores d</w:t>
        </w:r>
        <w:r w:rsidR="00570687">
          <w:rPr>
            <w:rStyle w:val="Hipervnculo"/>
            <w:rFonts w:cs="Arial"/>
            <w:noProof/>
          </w:rPr>
          <w:t>el Crecimiento y</w:t>
        </w:r>
        <w:r w:rsidR="00443B01" w:rsidRPr="006D6B54">
          <w:rPr>
            <w:rStyle w:val="Hipervnculo"/>
            <w:rFonts w:cs="Arial"/>
            <w:noProof/>
          </w:rPr>
          <w:t xml:space="preserve"> Aprendizaje</w:t>
        </w:r>
        <w:r w:rsidR="00443B01">
          <w:rPr>
            <w:noProof/>
            <w:webHidden/>
          </w:rPr>
          <w:tab/>
        </w:r>
        <w:r>
          <w:rPr>
            <w:noProof/>
            <w:webHidden/>
          </w:rPr>
          <w:fldChar w:fldCharType="begin"/>
        </w:r>
        <w:r w:rsidR="00443B01">
          <w:rPr>
            <w:noProof/>
            <w:webHidden/>
          </w:rPr>
          <w:instrText xml:space="preserve"> PAGEREF _Toc280705678 \h </w:instrText>
        </w:r>
        <w:r>
          <w:rPr>
            <w:noProof/>
            <w:webHidden/>
          </w:rPr>
        </w:r>
        <w:r>
          <w:rPr>
            <w:noProof/>
            <w:webHidden/>
          </w:rPr>
          <w:fldChar w:fldCharType="separate"/>
        </w:r>
        <w:r w:rsidR="00700512">
          <w:rPr>
            <w:noProof/>
            <w:webHidden/>
          </w:rPr>
          <w:t>23</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79" w:history="1">
        <w:r w:rsidR="00443B01" w:rsidRPr="006D6B54">
          <w:rPr>
            <w:rStyle w:val="Hipervnculo"/>
            <w:rFonts w:cs="Arial"/>
            <w:noProof/>
            <w:lang w:val="es-EC"/>
          </w:rPr>
          <w:t xml:space="preserve">Figura 2.9 </w:t>
        </w:r>
        <w:r w:rsidR="00443B01">
          <w:rPr>
            <w:rStyle w:val="Hipervnculo"/>
            <w:rFonts w:cs="Arial"/>
            <w:noProof/>
            <w:lang w:val="es-EC"/>
          </w:rPr>
          <w:t xml:space="preserve"> </w:t>
        </w:r>
        <w:r w:rsidR="00443B01">
          <w:rPr>
            <w:rStyle w:val="Hipervnculo"/>
            <w:rFonts w:cs="Arial"/>
            <w:noProof/>
            <w:lang w:val="es-EC"/>
          </w:rPr>
          <w:tab/>
        </w:r>
        <w:r w:rsidR="00443B01" w:rsidRPr="006D6B54">
          <w:rPr>
            <w:rStyle w:val="Hipervnculo"/>
            <w:rFonts w:cs="Arial"/>
            <w:noProof/>
            <w:lang w:val="es-EC"/>
          </w:rPr>
          <w:t xml:space="preserve">Etapas </w:t>
        </w:r>
        <w:r w:rsidR="0001541B">
          <w:rPr>
            <w:rStyle w:val="Hipervnculo"/>
            <w:rFonts w:cs="Arial"/>
            <w:noProof/>
            <w:lang w:val="es-EC"/>
          </w:rPr>
          <w:t>d</w:t>
        </w:r>
        <w:r w:rsidR="00443B01" w:rsidRPr="006D6B54">
          <w:rPr>
            <w:rStyle w:val="Hipervnculo"/>
            <w:rFonts w:cs="Arial"/>
            <w:noProof/>
            <w:lang w:val="es-EC"/>
          </w:rPr>
          <w:t>el B</w:t>
        </w:r>
        <w:r w:rsidR="0001541B">
          <w:rPr>
            <w:rStyle w:val="Hipervnculo"/>
            <w:rFonts w:cs="Arial"/>
            <w:noProof/>
            <w:lang w:val="es-EC"/>
          </w:rPr>
          <w:t>SC</w:t>
        </w:r>
        <w:r w:rsidR="00443B01">
          <w:rPr>
            <w:noProof/>
            <w:webHidden/>
          </w:rPr>
          <w:tab/>
        </w:r>
        <w:r>
          <w:rPr>
            <w:noProof/>
            <w:webHidden/>
          </w:rPr>
          <w:fldChar w:fldCharType="begin"/>
        </w:r>
        <w:r w:rsidR="00443B01">
          <w:rPr>
            <w:noProof/>
            <w:webHidden/>
          </w:rPr>
          <w:instrText xml:space="preserve"> PAGEREF _Toc280705679 \h </w:instrText>
        </w:r>
        <w:r>
          <w:rPr>
            <w:noProof/>
            <w:webHidden/>
          </w:rPr>
        </w:r>
        <w:r>
          <w:rPr>
            <w:noProof/>
            <w:webHidden/>
          </w:rPr>
          <w:fldChar w:fldCharType="separate"/>
        </w:r>
        <w:r w:rsidR="00700512">
          <w:rPr>
            <w:noProof/>
            <w:webHidden/>
          </w:rPr>
          <w:t>24</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80" w:history="1">
        <w:r w:rsidR="00443B01" w:rsidRPr="006D6B54">
          <w:rPr>
            <w:rStyle w:val="Hipervnculo"/>
            <w:rFonts w:cs="Arial"/>
            <w:noProof/>
          </w:rPr>
          <w:t xml:space="preserve">Figura 2.10 </w:t>
        </w:r>
        <w:r w:rsidR="00443B01">
          <w:rPr>
            <w:rStyle w:val="Hipervnculo"/>
            <w:rFonts w:cs="Arial"/>
            <w:noProof/>
          </w:rPr>
          <w:t xml:space="preserve"> </w:t>
        </w:r>
        <w:r w:rsidR="00443B01">
          <w:rPr>
            <w:rStyle w:val="Hipervnculo"/>
            <w:rFonts w:cs="Arial"/>
            <w:noProof/>
          </w:rPr>
          <w:tab/>
        </w:r>
        <w:r w:rsidR="0001541B">
          <w:rPr>
            <w:rStyle w:val="Hipervnculo"/>
            <w:rFonts w:cs="Arial"/>
            <w:noProof/>
          </w:rPr>
          <w:t>Formato p</w:t>
        </w:r>
        <w:r w:rsidR="00443B01" w:rsidRPr="006D6B54">
          <w:rPr>
            <w:rStyle w:val="Hipervnculo"/>
            <w:rFonts w:cs="Arial"/>
            <w:noProof/>
          </w:rPr>
          <w:t>ara Objetivos Estratégicos</w:t>
        </w:r>
        <w:r w:rsidR="00443B01">
          <w:rPr>
            <w:noProof/>
            <w:webHidden/>
          </w:rPr>
          <w:tab/>
        </w:r>
        <w:r>
          <w:rPr>
            <w:noProof/>
            <w:webHidden/>
          </w:rPr>
          <w:fldChar w:fldCharType="begin"/>
        </w:r>
        <w:r w:rsidR="00443B01">
          <w:rPr>
            <w:noProof/>
            <w:webHidden/>
          </w:rPr>
          <w:instrText xml:space="preserve"> PAGEREF _Toc280705680 \h </w:instrText>
        </w:r>
        <w:r>
          <w:rPr>
            <w:noProof/>
            <w:webHidden/>
          </w:rPr>
        </w:r>
        <w:r>
          <w:rPr>
            <w:noProof/>
            <w:webHidden/>
          </w:rPr>
          <w:fldChar w:fldCharType="separate"/>
        </w:r>
        <w:r w:rsidR="00700512">
          <w:rPr>
            <w:noProof/>
            <w:webHidden/>
          </w:rPr>
          <w:t>30</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81" w:history="1">
        <w:r w:rsidR="00443B01" w:rsidRPr="006D6B54">
          <w:rPr>
            <w:rStyle w:val="Hipervnculo"/>
            <w:rFonts w:cs="Arial"/>
            <w:noProof/>
          </w:rPr>
          <w:t xml:space="preserve">Figura 2.11 </w:t>
        </w:r>
        <w:r w:rsidR="00443B01">
          <w:rPr>
            <w:rStyle w:val="Hipervnculo"/>
            <w:rFonts w:cs="Arial"/>
            <w:noProof/>
          </w:rPr>
          <w:t xml:space="preserve"> </w:t>
        </w:r>
        <w:r w:rsidR="00443B01">
          <w:rPr>
            <w:rStyle w:val="Hipervnculo"/>
            <w:rFonts w:cs="Arial"/>
            <w:noProof/>
          </w:rPr>
          <w:tab/>
        </w:r>
        <w:r w:rsidR="0001541B">
          <w:rPr>
            <w:rStyle w:val="Hipervnculo"/>
            <w:rFonts w:cs="Arial"/>
            <w:noProof/>
          </w:rPr>
          <w:t>Formato d</w:t>
        </w:r>
        <w:r w:rsidR="00443B01" w:rsidRPr="006D6B54">
          <w:rPr>
            <w:rStyle w:val="Hipervnculo"/>
            <w:rFonts w:cs="Arial"/>
            <w:noProof/>
          </w:rPr>
          <w:t>el Mapa Estratégico</w:t>
        </w:r>
        <w:r w:rsidR="00443B01">
          <w:rPr>
            <w:noProof/>
            <w:webHidden/>
          </w:rPr>
          <w:tab/>
        </w:r>
        <w:r>
          <w:rPr>
            <w:noProof/>
            <w:webHidden/>
          </w:rPr>
          <w:fldChar w:fldCharType="begin"/>
        </w:r>
        <w:r w:rsidR="00443B01">
          <w:rPr>
            <w:noProof/>
            <w:webHidden/>
          </w:rPr>
          <w:instrText xml:space="preserve"> PAGEREF _Toc280705681 \h </w:instrText>
        </w:r>
        <w:r>
          <w:rPr>
            <w:noProof/>
            <w:webHidden/>
          </w:rPr>
        </w:r>
        <w:r>
          <w:rPr>
            <w:noProof/>
            <w:webHidden/>
          </w:rPr>
          <w:fldChar w:fldCharType="separate"/>
        </w:r>
        <w:r w:rsidR="00700512">
          <w:rPr>
            <w:noProof/>
            <w:webHidden/>
          </w:rPr>
          <w:t>31</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82" w:history="1">
        <w:r w:rsidR="00443B01" w:rsidRPr="006D6B54">
          <w:rPr>
            <w:rStyle w:val="Hipervnculo"/>
            <w:rFonts w:cs="Arial"/>
            <w:noProof/>
          </w:rPr>
          <w:t xml:space="preserve">Figura 3.1 </w:t>
        </w:r>
        <w:r w:rsidR="00443B01">
          <w:rPr>
            <w:rStyle w:val="Hipervnculo"/>
            <w:rFonts w:cs="Arial"/>
            <w:noProof/>
          </w:rPr>
          <w:t xml:space="preserve"> </w:t>
        </w:r>
        <w:r w:rsidR="00443B01">
          <w:rPr>
            <w:rStyle w:val="Hipervnculo"/>
            <w:rFonts w:cs="Arial"/>
            <w:noProof/>
          </w:rPr>
          <w:tab/>
        </w:r>
        <w:r w:rsidR="0001541B">
          <w:rPr>
            <w:rStyle w:val="Hipervnculo"/>
            <w:rFonts w:cs="Arial"/>
            <w:noProof/>
          </w:rPr>
          <w:t>Organigrama Actual d</w:t>
        </w:r>
        <w:r w:rsidR="00443B01" w:rsidRPr="006D6B54">
          <w:rPr>
            <w:rStyle w:val="Hipervnculo"/>
            <w:rFonts w:cs="Arial"/>
            <w:noProof/>
          </w:rPr>
          <w:t>el Negocio</w:t>
        </w:r>
        <w:r w:rsidR="00443B01">
          <w:rPr>
            <w:noProof/>
            <w:webHidden/>
          </w:rPr>
          <w:tab/>
        </w:r>
        <w:r>
          <w:rPr>
            <w:noProof/>
            <w:webHidden/>
          </w:rPr>
          <w:fldChar w:fldCharType="begin"/>
        </w:r>
        <w:r w:rsidR="00443B01">
          <w:rPr>
            <w:noProof/>
            <w:webHidden/>
          </w:rPr>
          <w:instrText xml:space="preserve"> PAGEREF _Toc280705682 \h </w:instrText>
        </w:r>
        <w:r>
          <w:rPr>
            <w:noProof/>
            <w:webHidden/>
          </w:rPr>
        </w:r>
        <w:r>
          <w:rPr>
            <w:noProof/>
            <w:webHidden/>
          </w:rPr>
          <w:fldChar w:fldCharType="separate"/>
        </w:r>
        <w:r w:rsidR="00700512">
          <w:rPr>
            <w:noProof/>
            <w:webHidden/>
          </w:rPr>
          <w:t>35</w:t>
        </w:r>
        <w:r>
          <w:rPr>
            <w:noProof/>
            <w:webHidden/>
          </w:rPr>
          <w:fldChar w:fldCharType="end"/>
        </w:r>
      </w:hyperlink>
    </w:p>
    <w:p w:rsidR="004B0E46" w:rsidRDefault="00124295" w:rsidP="001F1EA5">
      <w:pPr>
        <w:pStyle w:val="Tabladeilustraciones"/>
        <w:tabs>
          <w:tab w:val="right" w:leader="dot" w:pos="8267"/>
        </w:tabs>
        <w:spacing w:line="240" w:lineRule="auto"/>
        <w:rPr>
          <w:rStyle w:val="Hipervnculo"/>
          <w:rFonts w:cs="Arial"/>
          <w:noProof/>
        </w:rPr>
      </w:pPr>
      <w:r w:rsidRPr="006D6B54">
        <w:rPr>
          <w:rStyle w:val="Hipervnculo"/>
          <w:noProof/>
        </w:rPr>
        <w:fldChar w:fldCharType="begin"/>
      </w:r>
      <w:r w:rsidR="00443B01" w:rsidRPr="006D6B54">
        <w:rPr>
          <w:rStyle w:val="Hipervnculo"/>
          <w:noProof/>
        </w:rPr>
        <w:instrText xml:space="preserve"> </w:instrText>
      </w:r>
      <w:r w:rsidR="00443B01">
        <w:rPr>
          <w:noProof/>
        </w:rPr>
        <w:instrText>HYPERLINK \l "_Toc280705683"</w:instrText>
      </w:r>
      <w:r w:rsidR="00443B01" w:rsidRPr="006D6B54">
        <w:rPr>
          <w:rStyle w:val="Hipervnculo"/>
          <w:noProof/>
        </w:rPr>
        <w:instrText xml:space="preserve"> </w:instrText>
      </w:r>
      <w:r w:rsidRPr="006D6B54">
        <w:rPr>
          <w:rStyle w:val="Hipervnculo"/>
          <w:noProof/>
        </w:rPr>
        <w:fldChar w:fldCharType="separate"/>
      </w:r>
      <w:r w:rsidR="004B0E46">
        <w:rPr>
          <w:rStyle w:val="Hipervnculo"/>
          <w:rFonts w:cs="Arial"/>
          <w:noProof/>
        </w:rPr>
        <w:t xml:space="preserve">Figura 3.2       </w:t>
      </w:r>
      <w:r w:rsidR="0001541B">
        <w:rPr>
          <w:rStyle w:val="Hipervnculo"/>
          <w:rFonts w:cs="Arial"/>
          <w:noProof/>
        </w:rPr>
        <w:t>Diagrama Causa – Efecto de las causas del problema d</w:t>
      </w:r>
      <w:r w:rsidR="00443B01" w:rsidRPr="006D6B54">
        <w:rPr>
          <w:rStyle w:val="Hipervnculo"/>
          <w:rFonts w:cs="Arial"/>
          <w:noProof/>
        </w:rPr>
        <w:t>el</w:t>
      </w:r>
      <w:r w:rsidR="004B0E46">
        <w:rPr>
          <w:rStyle w:val="Hipervnculo"/>
          <w:rFonts w:cs="Arial"/>
          <w:noProof/>
        </w:rPr>
        <w:t xml:space="preserve"> </w:t>
      </w:r>
    </w:p>
    <w:p w:rsidR="00443B01" w:rsidRDefault="004B0E46"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r>
        <w:rPr>
          <w:rStyle w:val="Hipervnculo"/>
          <w:rFonts w:cs="Arial"/>
          <w:noProof/>
        </w:rPr>
        <w:t xml:space="preserve"> </w:t>
      </w:r>
      <w:r>
        <w:rPr>
          <w:rStyle w:val="Hipervnculo"/>
          <w:rFonts w:cs="Arial"/>
          <w:noProof/>
        </w:rPr>
        <w:tab/>
      </w:r>
      <w:r w:rsidR="0001541B">
        <w:rPr>
          <w:rStyle w:val="Hipervnculo"/>
          <w:rFonts w:cs="Arial"/>
          <w:noProof/>
        </w:rPr>
        <w:t>n</w:t>
      </w:r>
      <w:r w:rsidR="00443B01" w:rsidRPr="006D6B54">
        <w:rPr>
          <w:rStyle w:val="Hipervnculo"/>
          <w:rFonts w:cs="Arial"/>
          <w:noProof/>
        </w:rPr>
        <w:t>egocio</w:t>
      </w:r>
      <w:r w:rsidR="00443B01">
        <w:rPr>
          <w:noProof/>
          <w:webHidden/>
        </w:rPr>
        <w:tab/>
      </w:r>
      <w:r w:rsidR="00124295">
        <w:rPr>
          <w:noProof/>
          <w:webHidden/>
        </w:rPr>
        <w:fldChar w:fldCharType="begin"/>
      </w:r>
      <w:r w:rsidR="00443B01">
        <w:rPr>
          <w:noProof/>
          <w:webHidden/>
        </w:rPr>
        <w:instrText xml:space="preserve"> PAGEREF _Toc280705683 \h </w:instrText>
      </w:r>
      <w:r w:rsidR="00124295">
        <w:rPr>
          <w:noProof/>
          <w:webHidden/>
        </w:rPr>
      </w:r>
      <w:r w:rsidR="00124295">
        <w:rPr>
          <w:noProof/>
          <w:webHidden/>
        </w:rPr>
        <w:fldChar w:fldCharType="separate"/>
      </w:r>
      <w:r w:rsidR="00700512">
        <w:rPr>
          <w:noProof/>
          <w:webHidden/>
        </w:rPr>
        <w:t>43</w:t>
      </w:r>
      <w:r w:rsidR="00124295">
        <w:rPr>
          <w:noProof/>
          <w:webHidden/>
        </w:rPr>
        <w:fldChar w:fldCharType="end"/>
      </w:r>
      <w:r w:rsidR="00124295" w:rsidRPr="006D6B54">
        <w:rPr>
          <w:rStyle w:val="Hipervnculo"/>
          <w:noProof/>
        </w:rPr>
        <w:fldChar w:fldCharType="end"/>
      </w:r>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84" w:history="1">
        <w:r w:rsidR="00443B01" w:rsidRPr="006D6B54">
          <w:rPr>
            <w:rStyle w:val="Hipervnculo"/>
            <w:rFonts w:cs="Arial"/>
            <w:noProof/>
          </w:rPr>
          <w:t xml:space="preserve">Figura 4.1 </w:t>
        </w:r>
        <w:r w:rsidR="004B0E46">
          <w:rPr>
            <w:rStyle w:val="Hipervnculo"/>
            <w:rFonts w:cs="Arial"/>
            <w:noProof/>
          </w:rPr>
          <w:t xml:space="preserve"> </w:t>
        </w:r>
        <w:r w:rsidR="004B0E46">
          <w:rPr>
            <w:rStyle w:val="Hipervnculo"/>
            <w:rFonts w:cs="Arial"/>
            <w:noProof/>
          </w:rPr>
          <w:tab/>
        </w:r>
        <w:r w:rsidR="0001541B">
          <w:rPr>
            <w:rStyle w:val="Hipervnculo"/>
            <w:rFonts w:cs="Arial"/>
            <w:noProof/>
          </w:rPr>
          <w:t>Organigrama sugerido d</w:t>
        </w:r>
        <w:r w:rsidR="00443B01" w:rsidRPr="006D6B54">
          <w:rPr>
            <w:rStyle w:val="Hipervnculo"/>
            <w:rFonts w:cs="Arial"/>
            <w:noProof/>
          </w:rPr>
          <w:t xml:space="preserve">el </w:t>
        </w:r>
        <w:r w:rsidR="0001541B">
          <w:rPr>
            <w:rStyle w:val="Hipervnculo"/>
            <w:rFonts w:cs="Arial"/>
            <w:noProof/>
          </w:rPr>
          <w:t>n</w:t>
        </w:r>
        <w:r w:rsidR="00443B01" w:rsidRPr="006D6B54">
          <w:rPr>
            <w:rStyle w:val="Hipervnculo"/>
            <w:rFonts w:cs="Arial"/>
            <w:noProof/>
          </w:rPr>
          <w:t>egocio</w:t>
        </w:r>
        <w:r w:rsidR="00443B01">
          <w:rPr>
            <w:noProof/>
            <w:webHidden/>
          </w:rPr>
          <w:tab/>
        </w:r>
        <w:r>
          <w:rPr>
            <w:noProof/>
            <w:webHidden/>
          </w:rPr>
          <w:fldChar w:fldCharType="begin"/>
        </w:r>
        <w:r w:rsidR="00443B01">
          <w:rPr>
            <w:noProof/>
            <w:webHidden/>
          </w:rPr>
          <w:instrText xml:space="preserve"> PAGEREF _Toc280705684 \h </w:instrText>
        </w:r>
        <w:r>
          <w:rPr>
            <w:noProof/>
            <w:webHidden/>
          </w:rPr>
        </w:r>
        <w:r>
          <w:rPr>
            <w:noProof/>
            <w:webHidden/>
          </w:rPr>
          <w:fldChar w:fldCharType="separate"/>
        </w:r>
        <w:r w:rsidR="00700512">
          <w:rPr>
            <w:noProof/>
            <w:webHidden/>
          </w:rPr>
          <w:t>55</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85" w:history="1">
        <w:r w:rsidR="00443B01" w:rsidRPr="006D6B54">
          <w:rPr>
            <w:rStyle w:val="Hipervnculo"/>
            <w:rFonts w:cs="Arial"/>
            <w:noProof/>
          </w:rPr>
          <w:t xml:space="preserve">Figura 4.2 </w:t>
        </w:r>
        <w:r w:rsidR="004B0E46">
          <w:rPr>
            <w:rStyle w:val="Hipervnculo"/>
            <w:rFonts w:cs="Arial"/>
            <w:noProof/>
          </w:rPr>
          <w:t xml:space="preserve"> </w:t>
        </w:r>
        <w:r w:rsidR="004B0E46">
          <w:rPr>
            <w:rStyle w:val="Hipervnculo"/>
            <w:rFonts w:cs="Arial"/>
            <w:noProof/>
          </w:rPr>
          <w:tab/>
        </w:r>
        <w:r w:rsidR="00443B01" w:rsidRPr="006D6B54">
          <w:rPr>
            <w:rStyle w:val="Hipervnculo"/>
            <w:rFonts w:cs="Arial"/>
            <w:noProof/>
          </w:rPr>
          <w:t>Análisis F</w:t>
        </w:r>
        <w:r w:rsidR="0001541B">
          <w:rPr>
            <w:rStyle w:val="Hipervnculo"/>
            <w:rFonts w:cs="Arial"/>
            <w:noProof/>
          </w:rPr>
          <w:t>ODA</w:t>
        </w:r>
        <w:r w:rsidR="00443B01">
          <w:rPr>
            <w:noProof/>
            <w:webHidden/>
          </w:rPr>
          <w:tab/>
        </w:r>
        <w:r>
          <w:rPr>
            <w:noProof/>
            <w:webHidden/>
          </w:rPr>
          <w:fldChar w:fldCharType="begin"/>
        </w:r>
        <w:r w:rsidR="00443B01">
          <w:rPr>
            <w:noProof/>
            <w:webHidden/>
          </w:rPr>
          <w:instrText xml:space="preserve"> PAGEREF _Toc280705685 \h </w:instrText>
        </w:r>
        <w:r>
          <w:rPr>
            <w:noProof/>
            <w:webHidden/>
          </w:rPr>
        </w:r>
        <w:r>
          <w:rPr>
            <w:noProof/>
            <w:webHidden/>
          </w:rPr>
          <w:fldChar w:fldCharType="separate"/>
        </w:r>
        <w:r w:rsidR="00700512">
          <w:rPr>
            <w:noProof/>
            <w:webHidden/>
          </w:rPr>
          <w:t>58</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86" w:history="1">
        <w:r w:rsidR="00443B01" w:rsidRPr="006D6B54">
          <w:rPr>
            <w:rStyle w:val="Hipervnculo"/>
            <w:rFonts w:cs="Arial"/>
            <w:noProof/>
          </w:rPr>
          <w:t xml:space="preserve">Figura 4.3 </w:t>
        </w:r>
        <w:r w:rsidR="004B0E46">
          <w:rPr>
            <w:rStyle w:val="Hipervnculo"/>
            <w:rFonts w:cs="Arial"/>
            <w:noProof/>
          </w:rPr>
          <w:t xml:space="preserve"> </w:t>
        </w:r>
        <w:r w:rsidR="004B0E46">
          <w:rPr>
            <w:rStyle w:val="Hipervnculo"/>
            <w:rFonts w:cs="Arial"/>
            <w:noProof/>
          </w:rPr>
          <w:tab/>
        </w:r>
        <w:r w:rsidR="00443B01" w:rsidRPr="006D6B54">
          <w:rPr>
            <w:rStyle w:val="Hipervnculo"/>
            <w:rFonts w:cs="Arial"/>
            <w:noProof/>
          </w:rPr>
          <w:t>Objetivos Estratégicos Organizacionales</w:t>
        </w:r>
        <w:r w:rsidR="00443B01">
          <w:rPr>
            <w:noProof/>
            <w:webHidden/>
          </w:rPr>
          <w:tab/>
        </w:r>
        <w:r>
          <w:rPr>
            <w:noProof/>
            <w:webHidden/>
          </w:rPr>
          <w:fldChar w:fldCharType="begin"/>
        </w:r>
        <w:r w:rsidR="00443B01">
          <w:rPr>
            <w:noProof/>
            <w:webHidden/>
          </w:rPr>
          <w:instrText xml:space="preserve"> PAGEREF _Toc280705686 \h </w:instrText>
        </w:r>
        <w:r>
          <w:rPr>
            <w:noProof/>
            <w:webHidden/>
          </w:rPr>
        </w:r>
        <w:r>
          <w:rPr>
            <w:noProof/>
            <w:webHidden/>
          </w:rPr>
          <w:fldChar w:fldCharType="separate"/>
        </w:r>
        <w:r w:rsidR="00700512">
          <w:rPr>
            <w:noProof/>
            <w:webHidden/>
          </w:rPr>
          <w:t>60</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87" w:history="1">
        <w:r w:rsidR="00443B01" w:rsidRPr="006D6B54">
          <w:rPr>
            <w:rStyle w:val="Hipervnculo"/>
            <w:rFonts w:cs="Arial"/>
            <w:noProof/>
          </w:rPr>
          <w:t xml:space="preserve">Figura 4.4 </w:t>
        </w:r>
        <w:r w:rsidR="004B0E46">
          <w:rPr>
            <w:rStyle w:val="Hipervnculo"/>
            <w:rFonts w:cs="Arial"/>
            <w:noProof/>
          </w:rPr>
          <w:t xml:space="preserve"> </w:t>
        </w:r>
        <w:r w:rsidR="004B0E46">
          <w:rPr>
            <w:rStyle w:val="Hipervnculo"/>
            <w:rFonts w:cs="Arial"/>
            <w:noProof/>
          </w:rPr>
          <w:tab/>
        </w:r>
        <w:r w:rsidR="00443B01" w:rsidRPr="006D6B54">
          <w:rPr>
            <w:rStyle w:val="Hipervnculo"/>
            <w:rFonts w:cs="Arial"/>
            <w:noProof/>
          </w:rPr>
          <w:t>Mapa Estratégico Organizacional</w:t>
        </w:r>
        <w:r w:rsidR="00443B01">
          <w:rPr>
            <w:noProof/>
            <w:webHidden/>
          </w:rPr>
          <w:tab/>
        </w:r>
        <w:r>
          <w:rPr>
            <w:noProof/>
            <w:webHidden/>
          </w:rPr>
          <w:fldChar w:fldCharType="begin"/>
        </w:r>
        <w:r w:rsidR="00443B01">
          <w:rPr>
            <w:noProof/>
            <w:webHidden/>
          </w:rPr>
          <w:instrText xml:space="preserve"> PAGEREF _Toc280705687 \h </w:instrText>
        </w:r>
        <w:r>
          <w:rPr>
            <w:noProof/>
            <w:webHidden/>
          </w:rPr>
        </w:r>
        <w:r>
          <w:rPr>
            <w:noProof/>
            <w:webHidden/>
          </w:rPr>
          <w:fldChar w:fldCharType="separate"/>
        </w:r>
        <w:r w:rsidR="00700512">
          <w:rPr>
            <w:noProof/>
            <w:webHidden/>
          </w:rPr>
          <w:t>62</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88" w:history="1">
        <w:r w:rsidR="00443B01" w:rsidRPr="006D6B54">
          <w:rPr>
            <w:rStyle w:val="Hipervnculo"/>
            <w:rFonts w:cs="Arial"/>
            <w:noProof/>
          </w:rPr>
          <w:t xml:space="preserve">Figura 4.5 </w:t>
        </w:r>
        <w:r w:rsidR="004E1B2D">
          <w:rPr>
            <w:rStyle w:val="Hipervnculo"/>
            <w:rFonts w:cs="Arial"/>
            <w:noProof/>
          </w:rPr>
          <w:t xml:space="preserve"> </w:t>
        </w:r>
        <w:r w:rsidR="004E1B2D">
          <w:rPr>
            <w:rStyle w:val="Hipervnculo"/>
            <w:rFonts w:cs="Arial"/>
            <w:noProof/>
          </w:rPr>
          <w:tab/>
        </w:r>
        <w:r w:rsidR="0001541B">
          <w:rPr>
            <w:rStyle w:val="Hipervnculo"/>
            <w:rFonts w:cs="Arial"/>
            <w:noProof/>
          </w:rPr>
          <w:t>Mapa Estratégico del Departamento d</w:t>
        </w:r>
        <w:r w:rsidR="00443B01" w:rsidRPr="006D6B54">
          <w:rPr>
            <w:rStyle w:val="Hipervnculo"/>
            <w:rFonts w:cs="Arial"/>
            <w:noProof/>
          </w:rPr>
          <w:t>e Mantenimiento</w:t>
        </w:r>
        <w:r w:rsidR="00443B01">
          <w:rPr>
            <w:noProof/>
            <w:webHidden/>
          </w:rPr>
          <w:tab/>
        </w:r>
        <w:r>
          <w:rPr>
            <w:noProof/>
            <w:webHidden/>
          </w:rPr>
          <w:fldChar w:fldCharType="begin"/>
        </w:r>
        <w:r w:rsidR="00443B01">
          <w:rPr>
            <w:noProof/>
            <w:webHidden/>
          </w:rPr>
          <w:instrText xml:space="preserve"> PAGEREF _Toc280705688 \h </w:instrText>
        </w:r>
        <w:r>
          <w:rPr>
            <w:noProof/>
            <w:webHidden/>
          </w:rPr>
        </w:r>
        <w:r>
          <w:rPr>
            <w:noProof/>
            <w:webHidden/>
          </w:rPr>
          <w:fldChar w:fldCharType="separate"/>
        </w:r>
        <w:r w:rsidR="00700512">
          <w:rPr>
            <w:noProof/>
            <w:webHidden/>
          </w:rPr>
          <w:t>63</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89" w:history="1">
        <w:r w:rsidR="00443B01" w:rsidRPr="006D6B54">
          <w:rPr>
            <w:rStyle w:val="Hipervnculo"/>
            <w:rFonts w:cs="Arial"/>
            <w:noProof/>
          </w:rPr>
          <w:t xml:space="preserve">Figura 4.6 </w:t>
        </w:r>
        <w:r w:rsidR="001C2999">
          <w:rPr>
            <w:rStyle w:val="Hipervnculo"/>
            <w:rFonts w:cs="Arial"/>
            <w:noProof/>
          </w:rPr>
          <w:tab/>
        </w:r>
        <w:r w:rsidR="00443B01" w:rsidRPr="006D6B54">
          <w:rPr>
            <w:rStyle w:val="Hipervnculo"/>
            <w:rFonts w:cs="Arial"/>
            <w:noProof/>
          </w:rPr>
          <w:t>Pasos Implementación Campaña Educaciona</w:t>
        </w:r>
        <w:r w:rsidR="00443B01" w:rsidRPr="006D6B54">
          <w:rPr>
            <w:rStyle w:val="Hipervnculo"/>
            <w:noProof/>
          </w:rPr>
          <w:t>l</w:t>
        </w:r>
        <w:r w:rsidR="00443B01">
          <w:rPr>
            <w:noProof/>
            <w:webHidden/>
          </w:rPr>
          <w:tab/>
        </w:r>
        <w:r>
          <w:rPr>
            <w:noProof/>
            <w:webHidden/>
          </w:rPr>
          <w:fldChar w:fldCharType="begin"/>
        </w:r>
        <w:r w:rsidR="00443B01">
          <w:rPr>
            <w:noProof/>
            <w:webHidden/>
          </w:rPr>
          <w:instrText xml:space="preserve"> PAGEREF _Toc280705689 \h </w:instrText>
        </w:r>
        <w:r>
          <w:rPr>
            <w:noProof/>
            <w:webHidden/>
          </w:rPr>
        </w:r>
        <w:r>
          <w:rPr>
            <w:noProof/>
            <w:webHidden/>
          </w:rPr>
          <w:fldChar w:fldCharType="separate"/>
        </w:r>
        <w:r w:rsidR="00700512">
          <w:rPr>
            <w:noProof/>
            <w:webHidden/>
          </w:rPr>
          <w:t>120</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90" w:history="1">
        <w:r w:rsidR="00443B01" w:rsidRPr="006D6B54">
          <w:rPr>
            <w:rStyle w:val="Hipervnculo"/>
            <w:rFonts w:cs="Arial"/>
            <w:noProof/>
          </w:rPr>
          <w:t xml:space="preserve">Figura 4.7 </w:t>
        </w:r>
        <w:r w:rsidR="001C2999">
          <w:rPr>
            <w:rStyle w:val="Hipervnculo"/>
            <w:rFonts w:cs="Arial"/>
            <w:noProof/>
          </w:rPr>
          <w:t xml:space="preserve"> </w:t>
        </w:r>
        <w:r w:rsidR="001C2999">
          <w:rPr>
            <w:rStyle w:val="Hipervnculo"/>
            <w:rFonts w:cs="Arial"/>
            <w:noProof/>
          </w:rPr>
          <w:tab/>
        </w:r>
        <w:r w:rsidR="0001541B">
          <w:rPr>
            <w:rStyle w:val="Hipervnculo"/>
            <w:rFonts w:cs="Arial"/>
            <w:noProof/>
          </w:rPr>
          <w:t>Diagrama de Flujo del Proceso de Mantenimiento d</w:t>
        </w:r>
        <w:r w:rsidR="00443B01" w:rsidRPr="006D6B54">
          <w:rPr>
            <w:rStyle w:val="Hipervnculo"/>
            <w:rFonts w:cs="Arial"/>
            <w:noProof/>
          </w:rPr>
          <w:t>el S</w:t>
        </w:r>
        <w:r w:rsidR="0001541B">
          <w:rPr>
            <w:rStyle w:val="Hipervnculo"/>
            <w:rFonts w:cs="Arial"/>
            <w:noProof/>
          </w:rPr>
          <w:t>TG</w:t>
        </w:r>
        <w:r w:rsidR="00443B01">
          <w:rPr>
            <w:noProof/>
            <w:webHidden/>
          </w:rPr>
          <w:tab/>
        </w:r>
        <w:r>
          <w:rPr>
            <w:noProof/>
            <w:webHidden/>
          </w:rPr>
          <w:fldChar w:fldCharType="begin"/>
        </w:r>
        <w:r w:rsidR="00443B01">
          <w:rPr>
            <w:noProof/>
            <w:webHidden/>
          </w:rPr>
          <w:instrText xml:space="preserve"> PAGEREF _Toc280705690 \h </w:instrText>
        </w:r>
        <w:r>
          <w:rPr>
            <w:noProof/>
            <w:webHidden/>
          </w:rPr>
        </w:r>
        <w:r>
          <w:rPr>
            <w:noProof/>
            <w:webHidden/>
          </w:rPr>
          <w:fldChar w:fldCharType="separate"/>
        </w:r>
        <w:r w:rsidR="00700512">
          <w:rPr>
            <w:noProof/>
            <w:webHidden/>
          </w:rPr>
          <w:t>128</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91" w:history="1">
        <w:r w:rsidR="00443B01" w:rsidRPr="006D6B54">
          <w:rPr>
            <w:rStyle w:val="Hipervnculo"/>
            <w:rFonts w:cs="Arial"/>
            <w:noProof/>
          </w:rPr>
          <w:t xml:space="preserve">Figura 4.8 </w:t>
        </w:r>
        <w:r w:rsidR="001C2999">
          <w:rPr>
            <w:rStyle w:val="Hipervnculo"/>
            <w:rFonts w:cs="Arial"/>
            <w:noProof/>
          </w:rPr>
          <w:tab/>
        </w:r>
        <w:r w:rsidR="0001541B">
          <w:rPr>
            <w:rStyle w:val="Hipervnculo"/>
            <w:rFonts w:cs="Arial"/>
            <w:noProof/>
          </w:rPr>
          <w:t>Formato Análisis d</w:t>
        </w:r>
        <w:r w:rsidR="00443B01" w:rsidRPr="006D6B54">
          <w:rPr>
            <w:rStyle w:val="Hipervnculo"/>
            <w:rFonts w:cs="Arial"/>
            <w:noProof/>
          </w:rPr>
          <w:t>e Resultados Excepcionales</w:t>
        </w:r>
        <w:r w:rsidR="00443B01">
          <w:rPr>
            <w:noProof/>
            <w:webHidden/>
          </w:rPr>
          <w:tab/>
        </w:r>
        <w:r>
          <w:rPr>
            <w:noProof/>
            <w:webHidden/>
          </w:rPr>
          <w:fldChar w:fldCharType="begin"/>
        </w:r>
        <w:r w:rsidR="00443B01">
          <w:rPr>
            <w:noProof/>
            <w:webHidden/>
          </w:rPr>
          <w:instrText xml:space="preserve"> PAGEREF _Toc280705691 \h </w:instrText>
        </w:r>
        <w:r>
          <w:rPr>
            <w:noProof/>
            <w:webHidden/>
          </w:rPr>
        </w:r>
        <w:r>
          <w:rPr>
            <w:noProof/>
            <w:webHidden/>
          </w:rPr>
          <w:fldChar w:fldCharType="separate"/>
        </w:r>
        <w:r w:rsidR="00700512">
          <w:rPr>
            <w:noProof/>
            <w:webHidden/>
          </w:rPr>
          <w:t>139</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92" w:history="1">
        <w:r w:rsidR="00443B01" w:rsidRPr="006D6B54">
          <w:rPr>
            <w:rStyle w:val="Hipervnculo"/>
            <w:rFonts w:cs="Arial"/>
            <w:noProof/>
          </w:rPr>
          <w:t xml:space="preserve">Figura 4.9 </w:t>
        </w:r>
        <w:r w:rsidR="001C2999">
          <w:rPr>
            <w:rStyle w:val="Hipervnculo"/>
            <w:rFonts w:cs="Arial"/>
            <w:noProof/>
          </w:rPr>
          <w:tab/>
        </w:r>
        <w:r w:rsidR="0001541B">
          <w:rPr>
            <w:rStyle w:val="Hipervnculo"/>
            <w:rFonts w:cs="Arial"/>
            <w:noProof/>
          </w:rPr>
          <w:t>Formato Tabla d</w:t>
        </w:r>
        <w:r w:rsidR="00443B01" w:rsidRPr="006D6B54">
          <w:rPr>
            <w:rStyle w:val="Hipervnculo"/>
            <w:rFonts w:cs="Arial"/>
            <w:noProof/>
          </w:rPr>
          <w:t>e Anormalidades</w:t>
        </w:r>
        <w:r w:rsidR="00443B01">
          <w:rPr>
            <w:noProof/>
            <w:webHidden/>
          </w:rPr>
          <w:tab/>
        </w:r>
        <w:r>
          <w:rPr>
            <w:noProof/>
            <w:webHidden/>
          </w:rPr>
          <w:fldChar w:fldCharType="begin"/>
        </w:r>
        <w:r w:rsidR="00443B01">
          <w:rPr>
            <w:noProof/>
            <w:webHidden/>
          </w:rPr>
          <w:instrText xml:space="preserve"> PAGEREF _Toc280705692 \h </w:instrText>
        </w:r>
        <w:r>
          <w:rPr>
            <w:noProof/>
            <w:webHidden/>
          </w:rPr>
        </w:r>
        <w:r>
          <w:rPr>
            <w:noProof/>
            <w:webHidden/>
          </w:rPr>
          <w:fldChar w:fldCharType="separate"/>
        </w:r>
        <w:r w:rsidR="00700512">
          <w:rPr>
            <w:noProof/>
            <w:webHidden/>
          </w:rPr>
          <w:t>140</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93" w:history="1">
        <w:r w:rsidR="00443B01" w:rsidRPr="006D6B54">
          <w:rPr>
            <w:rStyle w:val="Hipervnculo"/>
            <w:rFonts w:cs="Arial"/>
            <w:noProof/>
          </w:rPr>
          <w:t xml:space="preserve">Figura 5.1 </w:t>
        </w:r>
        <w:r w:rsidR="001C2999">
          <w:rPr>
            <w:rStyle w:val="Hipervnculo"/>
            <w:rFonts w:cs="Arial"/>
            <w:noProof/>
          </w:rPr>
          <w:tab/>
        </w:r>
        <w:r w:rsidR="0001541B">
          <w:rPr>
            <w:rStyle w:val="Hipervnculo"/>
            <w:rFonts w:cs="Arial"/>
            <w:noProof/>
          </w:rPr>
          <w:t>Diagrama de Flujo del Proceso d</w:t>
        </w:r>
        <w:r w:rsidR="00443B01" w:rsidRPr="006D6B54">
          <w:rPr>
            <w:rStyle w:val="Hipervnculo"/>
            <w:rFonts w:cs="Arial"/>
            <w:noProof/>
          </w:rPr>
          <w:t>e Auditoría</w:t>
        </w:r>
        <w:r w:rsidR="00443B01">
          <w:rPr>
            <w:noProof/>
            <w:webHidden/>
          </w:rPr>
          <w:tab/>
        </w:r>
        <w:r>
          <w:rPr>
            <w:noProof/>
            <w:webHidden/>
          </w:rPr>
          <w:fldChar w:fldCharType="begin"/>
        </w:r>
        <w:r w:rsidR="00443B01">
          <w:rPr>
            <w:noProof/>
            <w:webHidden/>
          </w:rPr>
          <w:instrText xml:space="preserve"> PAGEREF _Toc280705693 \h </w:instrText>
        </w:r>
        <w:r>
          <w:rPr>
            <w:noProof/>
            <w:webHidden/>
          </w:rPr>
        </w:r>
        <w:r>
          <w:rPr>
            <w:noProof/>
            <w:webHidden/>
          </w:rPr>
          <w:fldChar w:fldCharType="separate"/>
        </w:r>
        <w:r w:rsidR="00700512">
          <w:rPr>
            <w:noProof/>
            <w:webHidden/>
          </w:rPr>
          <w:t>144</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94" w:history="1">
        <w:r w:rsidR="00443B01" w:rsidRPr="006D6B54">
          <w:rPr>
            <w:rStyle w:val="Hipervnculo"/>
            <w:rFonts w:cs="Arial"/>
            <w:noProof/>
          </w:rPr>
          <w:t xml:space="preserve">Figura 5.2 </w:t>
        </w:r>
        <w:r w:rsidR="001C2999">
          <w:rPr>
            <w:rStyle w:val="Hipervnculo"/>
            <w:rFonts w:cs="Arial"/>
            <w:noProof/>
          </w:rPr>
          <w:tab/>
        </w:r>
        <w:r w:rsidR="0001541B">
          <w:rPr>
            <w:rStyle w:val="Hipervnculo"/>
            <w:rFonts w:cs="Arial"/>
            <w:noProof/>
          </w:rPr>
          <w:t>Formato Plan d</w:t>
        </w:r>
        <w:r w:rsidR="00443B01" w:rsidRPr="006D6B54">
          <w:rPr>
            <w:rStyle w:val="Hipervnculo"/>
            <w:rFonts w:cs="Arial"/>
            <w:noProof/>
          </w:rPr>
          <w:t>e Auditorias</w:t>
        </w:r>
        <w:r w:rsidR="00443B01">
          <w:rPr>
            <w:noProof/>
            <w:webHidden/>
          </w:rPr>
          <w:tab/>
        </w:r>
        <w:r>
          <w:rPr>
            <w:noProof/>
            <w:webHidden/>
          </w:rPr>
          <w:fldChar w:fldCharType="begin"/>
        </w:r>
        <w:r w:rsidR="00443B01">
          <w:rPr>
            <w:noProof/>
            <w:webHidden/>
          </w:rPr>
          <w:instrText xml:space="preserve"> PAGEREF _Toc280705694 \h </w:instrText>
        </w:r>
        <w:r>
          <w:rPr>
            <w:noProof/>
            <w:webHidden/>
          </w:rPr>
        </w:r>
        <w:r>
          <w:rPr>
            <w:noProof/>
            <w:webHidden/>
          </w:rPr>
          <w:fldChar w:fldCharType="separate"/>
        </w:r>
        <w:r w:rsidR="00700512">
          <w:rPr>
            <w:noProof/>
            <w:webHidden/>
          </w:rPr>
          <w:t>145</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95" w:history="1">
        <w:r w:rsidR="00443B01" w:rsidRPr="006D6B54">
          <w:rPr>
            <w:rStyle w:val="Hipervnculo"/>
            <w:rFonts w:cs="Arial"/>
            <w:noProof/>
          </w:rPr>
          <w:t xml:space="preserve">Figura 5.3 </w:t>
        </w:r>
        <w:r w:rsidR="001C2999">
          <w:rPr>
            <w:rStyle w:val="Hipervnculo"/>
            <w:rFonts w:cs="Arial"/>
            <w:noProof/>
          </w:rPr>
          <w:tab/>
        </w:r>
        <w:r w:rsidR="00443B01" w:rsidRPr="006D6B54">
          <w:rPr>
            <w:rStyle w:val="Hipervnculo"/>
            <w:rFonts w:cs="Arial"/>
            <w:noProof/>
          </w:rPr>
          <w:t>Formato Repor</w:t>
        </w:r>
        <w:r w:rsidR="0001541B">
          <w:rPr>
            <w:rStyle w:val="Hipervnculo"/>
            <w:rFonts w:cs="Arial"/>
            <w:noProof/>
          </w:rPr>
          <w:t>te de Hallazgos o n</w:t>
        </w:r>
        <w:r w:rsidR="00443B01" w:rsidRPr="006D6B54">
          <w:rPr>
            <w:rStyle w:val="Hipervnculo"/>
            <w:rFonts w:cs="Arial"/>
            <w:noProof/>
          </w:rPr>
          <w:t>o Conformidades</w:t>
        </w:r>
        <w:r w:rsidR="00443B01">
          <w:rPr>
            <w:noProof/>
            <w:webHidden/>
          </w:rPr>
          <w:tab/>
        </w:r>
        <w:r>
          <w:rPr>
            <w:noProof/>
            <w:webHidden/>
          </w:rPr>
          <w:fldChar w:fldCharType="begin"/>
        </w:r>
        <w:r w:rsidR="00443B01">
          <w:rPr>
            <w:noProof/>
            <w:webHidden/>
          </w:rPr>
          <w:instrText xml:space="preserve"> PAGEREF _Toc280705695 \h </w:instrText>
        </w:r>
        <w:r>
          <w:rPr>
            <w:noProof/>
            <w:webHidden/>
          </w:rPr>
        </w:r>
        <w:r>
          <w:rPr>
            <w:noProof/>
            <w:webHidden/>
          </w:rPr>
          <w:fldChar w:fldCharType="separate"/>
        </w:r>
        <w:r w:rsidR="00700512">
          <w:rPr>
            <w:noProof/>
            <w:webHidden/>
          </w:rPr>
          <w:t>146</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96" w:history="1">
        <w:r w:rsidR="00443B01" w:rsidRPr="006D6B54">
          <w:rPr>
            <w:rStyle w:val="Hipervnculo"/>
            <w:rFonts w:cs="Arial"/>
            <w:noProof/>
          </w:rPr>
          <w:t xml:space="preserve">Figura 5.4 </w:t>
        </w:r>
        <w:r w:rsidR="001C2999">
          <w:rPr>
            <w:rStyle w:val="Hipervnculo"/>
            <w:rFonts w:cs="Arial"/>
            <w:noProof/>
          </w:rPr>
          <w:tab/>
        </w:r>
        <w:r w:rsidR="0001541B">
          <w:rPr>
            <w:rStyle w:val="Hipervnculo"/>
            <w:rFonts w:cs="Arial"/>
            <w:noProof/>
          </w:rPr>
          <w:t>Formato para Auditoria d</w:t>
        </w:r>
        <w:r w:rsidR="00443B01" w:rsidRPr="006D6B54">
          <w:rPr>
            <w:rStyle w:val="Hipervnculo"/>
            <w:rFonts w:cs="Arial"/>
            <w:noProof/>
          </w:rPr>
          <w:t>e Confiabilidad</w:t>
        </w:r>
        <w:r w:rsidR="00443B01">
          <w:rPr>
            <w:noProof/>
            <w:webHidden/>
          </w:rPr>
          <w:tab/>
        </w:r>
        <w:r>
          <w:rPr>
            <w:noProof/>
            <w:webHidden/>
          </w:rPr>
          <w:fldChar w:fldCharType="begin"/>
        </w:r>
        <w:r w:rsidR="00443B01">
          <w:rPr>
            <w:noProof/>
            <w:webHidden/>
          </w:rPr>
          <w:instrText xml:space="preserve"> PAGEREF _Toc280705696 \h </w:instrText>
        </w:r>
        <w:r>
          <w:rPr>
            <w:noProof/>
            <w:webHidden/>
          </w:rPr>
        </w:r>
        <w:r>
          <w:rPr>
            <w:noProof/>
            <w:webHidden/>
          </w:rPr>
          <w:fldChar w:fldCharType="separate"/>
        </w:r>
        <w:r w:rsidR="00700512">
          <w:rPr>
            <w:noProof/>
            <w:webHidden/>
          </w:rPr>
          <w:t>147</w:t>
        </w:r>
        <w:r>
          <w:rPr>
            <w:noProof/>
            <w:webHidden/>
          </w:rPr>
          <w:fldChar w:fldCharType="end"/>
        </w:r>
      </w:hyperlink>
    </w:p>
    <w:p w:rsidR="00443B01" w:rsidRDefault="00124295" w:rsidP="001F1EA5">
      <w:pPr>
        <w:pStyle w:val="Tabladeilustraciones"/>
        <w:tabs>
          <w:tab w:val="left" w:pos="1560"/>
          <w:tab w:val="right" w:leader="dot" w:pos="8267"/>
        </w:tabs>
        <w:spacing w:line="240" w:lineRule="auto"/>
        <w:rPr>
          <w:rFonts w:ascii="Calibri" w:eastAsia="Times New Roman" w:hAnsi="Calibri"/>
          <w:noProof/>
          <w:sz w:val="22"/>
          <w:lang w:val="es-EC" w:eastAsia="es-EC"/>
        </w:rPr>
      </w:pPr>
      <w:hyperlink w:anchor="_Toc280705697" w:history="1">
        <w:r w:rsidR="00443B01" w:rsidRPr="006D6B54">
          <w:rPr>
            <w:rStyle w:val="Hipervnculo"/>
            <w:rFonts w:cs="Arial"/>
            <w:noProof/>
          </w:rPr>
          <w:t xml:space="preserve">Figura 5.5 </w:t>
        </w:r>
        <w:r w:rsidR="001C2999">
          <w:rPr>
            <w:rStyle w:val="Hipervnculo"/>
            <w:rFonts w:cs="Arial"/>
            <w:noProof/>
          </w:rPr>
          <w:tab/>
        </w:r>
        <w:r w:rsidR="0001541B">
          <w:rPr>
            <w:rStyle w:val="Hipervnculo"/>
            <w:rFonts w:cs="Arial"/>
            <w:noProof/>
          </w:rPr>
          <w:t>Formato para e</w:t>
        </w:r>
        <w:r w:rsidR="00443B01" w:rsidRPr="006D6B54">
          <w:rPr>
            <w:rStyle w:val="Hipervnculo"/>
            <w:rFonts w:cs="Arial"/>
            <w:noProof/>
          </w:rPr>
          <w:t>l Infor</w:t>
        </w:r>
        <w:r w:rsidR="0001541B">
          <w:rPr>
            <w:rStyle w:val="Hipervnculo"/>
            <w:rFonts w:cs="Arial"/>
            <w:noProof/>
          </w:rPr>
          <w:t>me d</w:t>
        </w:r>
        <w:r w:rsidR="00443B01" w:rsidRPr="006D6B54">
          <w:rPr>
            <w:rStyle w:val="Hipervnculo"/>
            <w:rFonts w:cs="Arial"/>
            <w:noProof/>
          </w:rPr>
          <w:t>e Auditoría</w:t>
        </w:r>
        <w:r w:rsidR="00443B01">
          <w:rPr>
            <w:noProof/>
            <w:webHidden/>
          </w:rPr>
          <w:tab/>
        </w:r>
        <w:r>
          <w:rPr>
            <w:noProof/>
            <w:webHidden/>
          </w:rPr>
          <w:fldChar w:fldCharType="begin"/>
        </w:r>
        <w:r w:rsidR="00443B01">
          <w:rPr>
            <w:noProof/>
            <w:webHidden/>
          </w:rPr>
          <w:instrText xml:space="preserve"> PAGEREF _Toc280705697 \h </w:instrText>
        </w:r>
        <w:r>
          <w:rPr>
            <w:noProof/>
            <w:webHidden/>
          </w:rPr>
        </w:r>
        <w:r>
          <w:rPr>
            <w:noProof/>
            <w:webHidden/>
          </w:rPr>
          <w:fldChar w:fldCharType="separate"/>
        </w:r>
        <w:r w:rsidR="00700512">
          <w:rPr>
            <w:noProof/>
            <w:webHidden/>
          </w:rPr>
          <w:t>148</w:t>
        </w:r>
        <w:r>
          <w:rPr>
            <w:noProof/>
            <w:webHidden/>
          </w:rPr>
          <w:fldChar w:fldCharType="end"/>
        </w:r>
      </w:hyperlink>
    </w:p>
    <w:p w:rsidR="0037606E" w:rsidRDefault="00124295" w:rsidP="001275F1">
      <w:pPr>
        <w:spacing w:after="0" w:line="240" w:lineRule="auto"/>
        <w:ind w:left="714"/>
        <w:jc w:val="both"/>
        <w:rPr>
          <w:rFonts w:ascii="Arial" w:hAnsi="Arial" w:cs="Arial"/>
          <w:sz w:val="24"/>
          <w:szCs w:val="24"/>
        </w:rPr>
      </w:pPr>
      <w:r w:rsidRPr="00456249">
        <w:rPr>
          <w:rFonts w:ascii="Arial" w:hAnsi="Arial" w:cs="Arial"/>
          <w:sz w:val="24"/>
          <w:szCs w:val="24"/>
        </w:rPr>
        <w:fldChar w:fldCharType="end"/>
      </w:r>
    </w:p>
    <w:p w:rsidR="00E34ADB" w:rsidRDefault="00E34ADB" w:rsidP="001275F1">
      <w:pPr>
        <w:spacing w:after="0" w:line="240" w:lineRule="auto"/>
        <w:ind w:left="720"/>
        <w:rPr>
          <w:rFonts w:ascii="Arial" w:hAnsi="Arial" w:cs="Arial"/>
          <w:sz w:val="24"/>
          <w:szCs w:val="24"/>
        </w:rPr>
      </w:pPr>
    </w:p>
    <w:p w:rsidR="00E34ADB" w:rsidRDefault="00E34ADB" w:rsidP="001275F1">
      <w:pPr>
        <w:spacing w:after="0" w:line="240" w:lineRule="auto"/>
        <w:ind w:left="720"/>
        <w:rPr>
          <w:rFonts w:ascii="Arial" w:hAnsi="Arial" w:cs="Arial"/>
          <w:sz w:val="24"/>
          <w:szCs w:val="24"/>
        </w:rPr>
      </w:pPr>
    </w:p>
    <w:p w:rsidR="00E34ADB" w:rsidRDefault="00E34ADB" w:rsidP="001275F1">
      <w:pPr>
        <w:spacing w:after="0" w:line="240" w:lineRule="auto"/>
        <w:ind w:left="720"/>
        <w:rPr>
          <w:rFonts w:ascii="Arial" w:hAnsi="Arial" w:cs="Arial"/>
          <w:sz w:val="24"/>
          <w:szCs w:val="24"/>
        </w:rPr>
      </w:pPr>
    </w:p>
    <w:p w:rsidR="00E34ADB" w:rsidRDefault="00E34ADB" w:rsidP="001275F1">
      <w:pPr>
        <w:spacing w:after="0" w:line="240" w:lineRule="auto"/>
        <w:ind w:left="720"/>
        <w:rPr>
          <w:rFonts w:ascii="Arial" w:hAnsi="Arial" w:cs="Arial"/>
          <w:sz w:val="24"/>
          <w:szCs w:val="24"/>
        </w:rPr>
      </w:pPr>
    </w:p>
    <w:p w:rsidR="00EA437D" w:rsidRDefault="00EA437D" w:rsidP="001275F1">
      <w:pPr>
        <w:spacing w:after="0" w:line="240" w:lineRule="auto"/>
        <w:ind w:left="720"/>
        <w:rPr>
          <w:rFonts w:ascii="Arial" w:hAnsi="Arial" w:cs="Arial"/>
          <w:sz w:val="24"/>
          <w:szCs w:val="24"/>
        </w:rPr>
      </w:pPr>
    </w:p>
    <w:p w:rsidR="00221118" w:rsidRDefault="0022111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D4404E" w:rsidRDefault="00D4404E" w:rsidP="001275F1">
      <w:pPr>
        <w:spacing w:after="0" w:line="240" w:lineRule="auto"/>
        <w:ind w:left="720"/>
        <w:jc w:val="center"/>
        <w:rPr>
          <w:rFonts w:ascii="Arial" w:hAnsi="Arial" w:cs="Arial"/>
          <w:sz w:val="24"/>
          <w:szCs w:val="24"/>
        </w:rPr>
      </w:pPr>
    </w:p>
    <w:p w:rsidR="001275F1" w:rsidRDefault="001275F1" w:rsidP="001275F1">
      <w:pPr>
        <w:spacing w:after="0" w:line="240" w:lineRule="auto"/>
        <w:ind w:left="720"/>
        <w:jc w:val="center"/>
        <w:rPr>
          <w:rFonts w:ascii="Arial" w:hAnsi="Arial" w:cs="Arial"/>
          <w:sz w:val="24"/>
          <w:szCs w:val="24"/>
        </w:rPr>
      </w:pPr>
    </w:p>
    <w:p w:rsidR="001275F1" w:rsidRDefault="001275F1" w:rsidP="001275F1">
      <w:pPr>
        <w:spacing w:after="0" w:line="240" w:lineRule="auto"/>
        <w:ind w:left="720"/>
        <w:jc w:val="center"/>
        <w:rPr>
          <w:rFonts w:ascii="Arial" w:hAnsi="Arial" w:cs="Arial"/>
          <w:sz w:val="24"/>
          <w:szCs w:val="24"/>
        </w:rPr>
      </w:pPr>
    </w:p>
    <w:p w:rsidR="001275F1" w:rsidRDefault="001275F1" w:rsidP="001275F1">
      <w:pPr>
        <w:spacing w:after="0" w:line="240" w:lineRule="auto"/>
        <w:ind w:left="720"/>
        <w:jc w:val="center"/>
        <w:rPr>
          <w:rFonts w:ascii="Arial" w:hAnsi="Arial" w:cs="Arial"/>
          <w:sz w:val="24"/>
          <w:szCs w:val="24"/>
        </w:rPr>
      </w:pPr>
    </w:p>
    <w:p w:rsidR="001275F1" w:rsidRDefault="001275F1" w:rsidP="001275F1">
      <w:pPr>
        <w:spacing w:after="0" w:line="240" w:lineRule="auto"/>
        <w:ind w:left="720"/>
        <w:jc w:val="center"/>
        <w:rPr>
          <w:rFonts w:ascii="Arial" w:hAnsi="Arial" w:cs="Arial"/>
          <w:sz w:val="24"/>
          <w:szCs w:val="24"/>
        </w:rPr>
      </w:pPr>
    </w:p>
    <w:p w:rsidR="001275F1" w:rsidRDefault="001275F1" w:rsidP="001275F1">
      <w:pPr>
        <w:spacing w:after="0" w:line="240" w:lineRule="auto"/>
        <w:ind w:left="720"/>
        <w:jc w:val="center"/>
        <w:rPr>
          <w:rFonts w:ascii="Arial" w:hAnsi="Arial" w:cs="Arial"/>
          <w:sz w:val="24"/>
          <w:szCs w:val="24"/>
        </w:rPr>
      </w:pPr>
    </w:p>
    <w:p w:rsidR="001275F1" w:rsidRDefault="001275F1" w:rsidP="001275F1">
      <w:pPr>
        <w:spacing w:after="0" w:line="240" w:lineRule="auto"/>
        <w:ind w:left="720"/>
        <w:jc w:val="center"/>
        <w:rPr>
          <w:rFonts w:ascii="Arial" w:hAnsi="Arial" w:cs="Arial"/>
          <w:sz w:val="24"/>
          <w:szCs w:val="24"/>
        </w:rPr>
      </w:pPr>
    </w:p>
    <w:p w:rsidR="001275F1" w:rsidRDefault="001275F1" w:rsidP="001275F1">
      <w:pPr>
        <w:spacing w:after="0" w:line="240" w:lineRule="auto"/>
        <w:ind w:left="720"/>
        <w:jc w:val="center"/>
        <w:rPr>
          <w:rFonts w:ascii="Arial" w:hAnsi="Arial" w:cs="Arial"/>
          <w:sz w:val="24"/>
          <w:szCs w:val="24"/>
        </w:rPr>
      </w:pPr>
    </w:p>
    <w:p w:rsidR="001275F1" w:rsidRDefault="001275F1" w:rsidP="001275F1">
      <w:pPr>
        <w:spacing w:after="0" w:line="240" w:lineRule="auto"/>
        <w:ind w:left="720"/>
        <w:jc w:val="center"/>
        <w:rPr>
          <w:rFonts w:ascii="Arial" w:hAnsi="Arial" w:cs="Arial"/>
          <w:sz w:val="24"/>
          <w:szCs w:val="24"/>
        </w:rPr>
      </w:pPr>
    </w:p>
    <w:p w:rsidR="001275F1" w:rsidRDefault="001275F1" w:rsidP="001275F1">
      <w:pPr>
        <w:spacing w:after="0" w:line="240" w:lineRule="auto"/>
        <w:ind w:left="720"/>
        <w:jc w:val="center"/>
        <w:rPr>
          <w:rFonts w:ascii="Arial" w:hAnsi="Arial" w:cs="Arial"/>
          <w:sz w:val="24"/>
          <w:szCs w:val="24"/>
        </w:rPr>
      </w:pPr>
    </w:p>
    <w:p w:rsidR="00E34ADB" w:rsidRPr="00D63BA4" w:rsidRDefault="00027CF9" w:rsidP="000868B1">
      <w:pPr>
        <w:spacing w:after="0" w:line="480" w:lineRule="auto"/>
        <w:jc w:val="center"/>
        <w:rPr>
          <w:rFonts w:ascii="Arial" w:hAnsi="Arial" w:cs="Arial"/>
          <w:b/>
          <w:sz w:val="32"/>
          <w:szCs w:val="32"/>
          <w:lang w:val="es-EC"/>
        </w:rPr>
      </w:pPr>
      <w:r w:rsidRPr="00D63BA4">
        <w:rPr>
          <w:rFonts w:ascii="Arial" w:hAnsi="Arial" w:cs="Arial"/>
          <w:b/>
          <w:sz w:val="32"/>
          <w:szCs w:val="32"/>
          <w:lang w:val="es-EC"/>
        </w:rPr>
        <w:t>Í</w:t>
      </w:r>
      <w:r w:rsidR="00E34ADB" w:rsidRPr="00D63BA4">
        <w:rPr>
          <w:rFonts w:ascii="Arial" w:hAnsi="Arial" w:cs="Arial"/>
          <w:b/>
          <w:sz w:val="32"/>
          <w:szCs w:val="32"/>
          <w:lang w:val="es-EC"/>
        </w:rPr>
        <w:t>NDICE DE TABLAS</w:t>
      </w:r>
    </w:p>
    <w:p w:rsidR="000868B1" w:rsidRDefault="000868B1" w:rsidP="00BF3A9B">
      <w:pPr>
        <w:tabs>
          <w:tab w:val="left" w:pos="7655"/>
          <w:tab w:val="left" w:pos="7938"/>
        </w:tabs>
        <w:spacing w:after="0" w:line="480" w:lineRule="auto"/>
        <w:jc w:val="right"/>
        <w:rPr>
          <w:rFonts w:ascii="Arial" w:hAnsi="Arial" w:cs="Arial"/>
          <w:sz w:val="24"/>
          <w:szCs w:val="24"/>
          <w:lang w:val="es-EC"/>
        </w:rPr>
      </w:pPr>
    </w:p>
    <w:p w:rsidR="0046040C" w:rsidRPr="0046040C" w:rsidRDefault="0046040C" w:rsidP="000655BE">
      <w:pPr>
        <w:tabs>
          <w:tab w:val="left" w:pos="7938"/>
        </w:tabs>
        <w:spacing w:after="0"/>
        <w:jc w:val="right"/>
        <w:rPr>
          <w:rFonts w:ascii="Arial" w:hAnsi="Arial" w:cs="Arial"/>
          <w:sz w:val="24"/>
          <w:szCs w:val="24"/>
          <w:lang w:val="es-EC"/>
        </w:rPr>
      </w:pPr>
      <w:r w:rsidRPr="0046040C">
        <w:rPr>
          <w:rFonts w:ascii="Arial" w:hAnsi="Arial" w:cs="Arial"/>
          <w:sz w:val="24"/>
          <w:szCs w:val="24"/>
          <w:lang w:val="es-EC"/>
        </w:rPr>
        <w:t>Pág.</w:t>
      </w:r>
    </w:p>
    <w:p w:rsidR="00BF3A9B" w:rsidRPr="003D177A" w:rsidRDefault="00E34ADB" w:rsidP="003D177A">
      <w:pPr>
        <w:pStyle w:val="Tabladeilustraciones"/>
        <w:tabs>
          <w:tab w:val="left" w:pos="1560"/>
          <w:tab w:val="right" w:leader="dot" w:pos="8267"/>
        </w:tabs>
        <w:spacing w:line="240" w:lineRule="auto"/>
        <w:rPr>
          <w:rStyle w:val="Hipervnculo"/>
          <w:noProof/>
          <w:color w:val="auto"/>
          <w:u w:val="none"/>
        </w:rPr>
      </w:pPr>
      <w:r w:rsidRPr="003D177A">
        <w:rPr>
          <w:rStyle w:val="Hipervnculo"/>
          <w:noProof/>
          <w:color w:val="auto"/>
          <w:u w:val="none"/>
        </w:rPr>
        <w:t>Tabla 1.</w:t>
      </w:r>
      <w:r w:rsidR="000901FC">
        <w:rPr>
          <w:rStyle w:val="Hipervnculo"/>
          <w:noProof/>
          <w:color w:val="auto"/>
          <w:u w:val="none"/>
        </w:rPr>
        <w:tab/>
      </w:r>
      <w:r w:rsidR="00D91EF7" w:rsidRPr="003D177A">
        <w:rPr>
          <w:rStyle w:val="Hipervnculo"/>
          <w:noProof/>
          <w:color w:val="auto"/>
          <w:u w:val="none"/>
        </w:rPr>
        <w:t>Indicadores Genérico</w:t>
      </w:r>
      <w:r w:rsidR="001A714E" w:rsidRPr="003D177A">
        <w:rPr>
          <w:rStyle w:val="Hipervnculo"/>
          <w:noProof/>
          <w:color w:val="auto"/>
          <w:u w:val="none"/>
        </w:rPr>
        <w:t>s de la Perspectiva Financiera</w:t>
      </w:r>
      <w:r w:rsidR="00BF639E" w:rsidRPr="003D177A">
        <w:rPr>
          <w:rStyle w:val="Hipervnculo"/>
          <w:noProof/>
          <w:color w:val="auto"/>
          <w:u w:val="none"/>
        </w:rPr>
        <w:tab/>
        <w:t xml:space="preserve">  </w:t>
      </w:r>
      <w:r w:rsidR="001A714E" w:rsidRPr="003D177A">
        <w:rPr>
          <w:rStyle w:val="Hipervnculo"/>
          <w:noProof/>
          <w:color w:val="auto"/>
          <w:u w:val="none"/>
        </w:rPr>
        <w:t>2</w:t>
      </w:r>
      <w:r w:rsidR="00230A27">
        <w:rPr>
          <w:rStyle w:val="Hipervnculo"/>
          <w:noProof/>
          <w:color w:val="auto"/>
          <w:u w:val="none"/>
        </w:rPr>
        <w:t>1</w:t>
      </w:r>
    </w:p>
    <w:p w:rsidR="00BF639E" w:rsidRPr="003D177A" w:rsidRDefault="00EA437D" w:rsidP="00650056">
      <w:pPr>
        <w:pStyle w:val="Tabladeilustraciones"/>
        <w:tabs>
          <w:tab w:val="left" w:pos="1560"/>
          <w:tab w:val="right" w:leader="dot" w:pos="8267"/>
        </w:tabs>
        <w:spacing w:line="240" w:lineRule="auto"/>
        <w:rPr>
          <w:rStyle w:val="Hipervnculo"/>
          <w:noProof/>
          <w:color w:val="auto"/>
          <w:u w:val="none"/>
        </w:rPr>
      </w:pPr>
      <w:r w:rsidRPr="003D177A">
        <w:rPr>
          <w:rStyle w:val="Hipervnculo"/>
          <w:noProof/>
          <w:color w:val="auto"/>
          <w:u w:val="none"/>
        </w:rPr>
        <w:t>Tabla 2.</w:t>
      </w:r>
      <w:r w:rsidR="000901FC">
        <w:rPr>
          <w:rStyle w:val="Hipervnculo"/>
          <w:noProof/>
          <w:color w:val="auto"/>
          <w:u w:val="none"/>
        </w:rPr>
        <w:tab/>
      </w:r>
      <w:r w:rsidR="00501C51" w:rsidRPr="003D177A">
        <w:rPr>
          <w:rStyle w:val="Hipervnculo"/>
          <w:noProof/>
          <w:color w:val="auto"/>
          <w:u w:val="none"/>
        </w:rPr>
        <w:t>D</w:t>
      </w:r>
      <w:r w:rsidR="00DD5349">
        <w:rPr>
          <w:rStyle w:val="Hipervnculo"/>
          <w:noProof/>
          <w:color w:val="auto"/>
          <w:u w:val="none"/>
        </w:rPr>
        <w:t>etalle del personal Actual del N</w:t>
      </w:r>
      <w:r w:rsidR="00501C51" w:rsidRPr="003D177A">
        <w:rPr>
          <w:rStyle w:val="Hipervnculo"/>
          <w:noProof/>
          <w:color w:val="auto"/>
          <w:u w:val="none"/>
        </w:rPr>
        <w:t xml:space="preserve">egocio </w:t>
      </w:r>
      <w:r w:rsidR="00450D01" w:rsidRPr="003D177A">
        <w:rPr>
          <w:rStyle w:val="Hipervnculo"/>
          <w:noProof/>
          <w:color w:val="auto"/>
          <w:u w:val="none"/>
        </w:rPr>
        <w:t>…………</w:t>
      </w:r>
      <w:r w:rsidR="00501C51" w:rsidRPr="003D177A">
        <w:rPr>
          <w:rStyle w:val="Hipervnculo"/>
          <w:noProof/>
          <w:color w:val="auto"/>
          <w:u w:val="none"/>
        </w:rPr>
        <w:t>………</w:t>
      </w:r>
      <w:r w:rsidR="003D177A">
        <w:rPr>
          <w:rStyle w:val="Hipervnculo"/>
          <w:noProof/>
          <w:color w:val="auto"/>
          <w:u w:val="none"/>
        </w:rPr>
        <w:t>…..</w:t>
      </w:r>
      <w:r w:rsidR="00BF639E" w:rsidRPr="003D177A">
        <w:rPr>
          <w:rStyle w:val="Hipervnculo"/>
          <w:noProof/>
          <w:color w:val="auto"/>
          <w:u w:val="none"/>
        </w:rPr>
        <w:t xml:space="preserve">  </w:t>
      </w:r>
      <w:r w:rsidR="00650056">
        <w:rPr>
          <w:rStyle w:val="Hipervnculo"/>
          <w:noProof/>
          <w:color w:val="auto"/>
          <w:u w:val="none"/>
        </w:rPr>
        <w:tab/>
      </w:r>
      <w:r w:rsidR="00737A99" w:rsidRPr="003D177A">
        <w:rPr>
          <w:rStyle w:val="Hipervnculo"/>
          <w:noProof/>
          <w:color w:val="auto"/>
          <w:u w:val="none"/>
        </w:rPr>
        <w:t>3</w:t>
      </w:r>
      <w:r w:rsidR="00230A27">
        <w:rPr>
          <w:rStyle w:val="Hipervnculo"/>
          <w:noProof/>
          <w:color w:val="auto"/>
          <w:u w:val="none"/>
        </w:rPr>
        <w:t>5</w:t>
      </w:r>
    </w:p>
    <w:p w:rsidR="00EA437D" w:rsidRPr="000901FC" w:rsidRDefault="00EA437D" w:rsidP="00650056">
      <w:pPr>
        <w:pStyle w:val="Tabladeilustraciones"/>
        <w:tabs>
          <w:tab w:val="left" w:pos="1560"/>
          <w:tab w:val="left" w:pos="7797"/>
          <w:tab w:val="right" w:leader="dot" w:pos="8267"/>
        </w:tabs>
        <w:spacing w:line="240" w:lineRule="auto"/>
        <w:rPr>
          <w:rStyle w:val="Hipervnculo"/>
          <w:noProof/>
          <w:color w:val="auto"/>
          <w:u w:val="none"/>
        </w:rPr>
      </w:pPr>
      <w:r w:rsidRPr="000901FC">
        <w:rPr>
          <w:rStyle w:val="Hipervnculo"/>
          <w:noProof/>
          <w:color w:val="auto"/>
          <w:u w:val="none"/>
        </w:rPr>
        <w:t>Tabla 3.</w:t>
      </w:r>
      <w:r w:rsidR="000901FC">
        <w:rPr>
          <w:rStyle w:val="Hipervnculo"/>
          <w:noProof/>
          <w:color w:val="auto"/>
          <w:u w:val="none"/>
        </w:rPr>
        <w:tab/>
      </w:r>
      <w:r w:rsidR="00501C51" w:rsidRPr="000901FC">
        <w:rPr>
          <w:rStyle w:val="Hipervnculo"/>
          <w:noProof/>
          <w:color w:val="auto"/>
          <w:u w:val="none"/>
        </w:rPr>
        <w:t>Cuadro Comparativo Gastos Año 1 vs. Año 2…………</w:t>
      </w:r>
      <w:r w:rsidR="00BF639E" w:rsidRPr="000901FC">
        <w:rPr>
          <w:rStyle w:val="Hipervnculo"/>
          <w:noProof/>
          <w:color w:val="auto"/>
          <w:u w:val="none"/>
        </w:rPr>
        <w:t>…</w:t>
      </w:r>
      <w:r w:rsidR="00650056">
        <w:rPr>
          <w:rStyle w:val="Hipervnculo"/>
          <w:noProof/>
          <w:color w:val="auto"/>
          <w:u w:val="none"/>
        </w:rPr>
        <w:t xml:space="preserve">… </w:t>
      </w:r>
      <w:r w:rsidR="00B04618" w:rsidRPr="000901FC">
        <w:rPr>
          <w:rStyle w:val="Hipervnculo"/>
          <w:noProof/>
          <w:color w:val="auto"/>
          <w:u w:val="none"/>
        </w:rPr>
        <w:t xml:space="preserve">  </w:t>
      </w:r>
      <w:r w:rsidR="00650056">
        <w:rPr>
          <w:rStyle w:val="Hipervnculo"/>
          <w:noProof/>
          <w:color w:val="auto"/>
          <w:u w:val="none"/>
        </w:rPr>
        <w:tab/>
      </w:r>
      <w:r w:rsidR="00230A27">
        <w:rPr>
          <w:rStyle w:val="Hipervnculo"/>
          <w:noProof/>
          <w:color w:val="auto"/>
          <w:u w:val="none"/>
        </w:rPr>
        <w:t>37</w:t>
      </w:r>
    </w:p>
    <w:p w:rsidR="00501C51" w:rsidRPr="000901FC" w:rsidRDefault="00501C51" w:rsidP="00650056">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t>Tabla 4.</w:t>
      </w:r>
      <w:r w:rsidR="000901FC">
        <w:rPr>
          <w:rStyle w:val="Hipervnculo"/>
          <w:noProof/>
          <w:color w:val="auto"/>
          <w:u w:val="none"/>
        </w:rPr>
        <w:tab/>
      </w:r>
      <w:r w:rsidRPr="000901FC">
        <w:rPr>
          <w:rStyle w:val="Hipervnculo"/>
          <w:noProof/>
          <w:color w:val="auto"/>
          <w:u w:val="none"/>
        </w:rPr>
        <w:t>Cuadro Comparativo Ventas Totales Año 1 vs. Año 2…</w:t>
      </w:r>
      <w:r w:rsidR="00BF639E" w:rsidRPr="000901FC">
        <w:rPr>
          <w:rStyle w:val="Hipervnculo"/>
          <w:noProof/>
          <w:color w:val="auto"/>
          <w:u w:val="none"/>
        </w:rPr>
        <w:t>....</w:t>
      </w:r>
      <w:r w:rsidR="00BF639E" w:rsidRPr="000901FC">
        <w:rPr>
          <w:rStyle w:val="Hipervnculo"/>
          <w:noProof/>
          <w:color w:val="auto"/>
          <w:u w:val="none"/>
        </w:rPr>
        <w:tab/>
        <w:t xml:space="preserve">  </w:t>
      </w:r>
      <w:r w:rsidR="00230A27">
        <w:rPr>
          <w:rStyle w:val="Hipervnculo"/>
          <w:noProof/>
          <w:color w:val="auto"/>
          <w:u w:val="none"/>
        </w:rPr>
        <w:t>38</w:t>
      </w:r>
    </w:p>
    <w:p w:rsidR="00EA437D" w:rsidRPr="000901FC" w:rsidRDefault="00501C51" w:rsidP="000901FC">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t>Tabla 5</w:t>
      </w:r>
      <w:r w:rsidR="00EA437D" w:rsidRPr="000901FC">
        <w:rPr>
          <w:rStyle w:val="Hipervnculo"/>
          <w:noProof/>
          <w:color w:val="auto"/>
          <w:u w:val="none"/>
        </w:rPr>
        <w:t>.</w:t>
      </w:r>
      <w:r w:rsidR="000901FC">
        <w:rPr>
          <w:rStyle w:val="Hipervnculo"/>
          <w:noProof/>
          <w:color w:val="auto"/>
          <w:u w:val="none"/>
        </w:rPr>
        <w:tab/>
      </w:r>
      <w:r w:rsidRPr="000901FC">
        <w:rPr>
          <w:rStyle w:val="Hipervnculo"/>
          <w:noProof/>
          <w:color w:val="auto"/>
          <w:u w:val="none"/>
        </w:rPr>
        <w:t>Descripción de las Causas Problemas del Negocio……</w:t>
      </w:r>
      <w:r w:rsidR="00B04618" w:rsidRPr="000901FC">
        <w:rPr>
          <w:rStyle w:val="Hipervnculo"/>
          <w:noProof/>
          <w:color w:val="auto"/>
          <w:u w:val="none"/>
        </w:rPr>
        <w:t>…</w:t>
      </w:r>
      <w:r w:rsidR="001A1A8F" w:rsidRPr="000901FC">
        <w:rPr>
          <w:rStyle w:val="Hipervnculo"/>
          <w:noProof/>
          <w:color w:val="auto"/>
          <w:u w:val="none"/>
        </w:rPr>
        <w:tab/>
        <w:t xml:space="preserve"> </w:t>
      </w:r>
      <w:r w:rsidR="006F64BD" w:rsidRPr="000901FC">
        <w:rPr>
          <w:rStyle w:val="Hipervnculo"/>
          <w:noProof/>
          <w:color w:val="auto"/>
          <w:u w:val="none"/>
        </w:rPr>
        <w:t xml:space="preserve"> </w:t>
      </w:r>
      <w:r w:rsidR="00D63EBB" w:rsidRPr="000901FC">
        <w:rPr>
          <w:rStyle w:val="Hipervnculo"/>
          <w:noProof/>
          <w:color w:val="auto"/>
          <w:u w:val="none"/>
        </w:rPr>
        <w:t>4</w:t>
      </w:r>
      <w:r w:rsidR="00230A27">
        <w:rPr>
          <w:rStyle w:val="Hipervnculo"/>
          <w:noProof/>
          <w:color w:val="auto"/>
          <w:u w:val="none"/>
        </w:rPr>
        <w:t>1</w:t>
      </w:r>
    </w:p>
    <w:p w:rsidR="00EA437D" w:rsidRPr="000901FC" w:rsidRDefault="00501C51" w:rsidP="000901FC">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t>Tabla 6</w:t>
      </w:r>
      <w:r w:rsidR="000901FC">
        <w:rPr>
          <w:rStyle w:val="Hipervnculo"/>
          <w:noProof/>
          <w:color w:val="auto"/>
          <w:u w:val="none"/>
        </w:rPr>
        <w:t>.</w:t>
      </w:r>
      <w:r w:rsidR="000901FC">
        <w:rPr>
          <w:rStyle w:val="Hipervnculo"/>
          <w:noProof/>
          <w:color w:val="auto"/>
          <w:u w:val="none"/>
        </w:rPr>
        <w:tab/>
      </w:r>
      <w:r w:rsidR="00DD5349">
        <w:rPr>
          <w:rStyle w:val="Hipervnculo"/>
          <w:noProof/>
          <w:color w:val="auto"/>
          <w:u w:val="none"/>
        </w:rPr>
        <w:t>Detalle del Personal S</w:t>
      </w:r>
      <w:r w:rsidRPr="000901FC">
        <w:rPr>
          <w:rStyle w:val="Hipervnculo"/>
          <w:noProof/>
          <w:color w:val="auto"/>
          <w:u w:val="none"/>
        </w:rPr>
        <w:t>ugerido del Negocio</w:t>
      </w:r>
      <w:r w:rsidR="00450D01" w:rsidRPr="000901FC">
        <w:rPr>
          <w:rStyle w:val="Hipervnculo"/>
          <w:noProof/>
          <w:color w:val="auto"/>
          <w:u w:val="none"/>
        </w:rPr>
        <w:t>……</w:t>
      </w:r>
      <w:r w:rsidRPr="000901FC">
        <w:rPr>
          <w:rStyle w:val="Hipervnculo"/>
          <w:noProof/>
          <w:color w:val="auto"/>
          <w:u w:val="none"/>
        </w:rPr>
        <w:t>…………</w:t>
      </w:r>
      <w:r w:rsidR="00B04618" w:rsidRPr="000901FC">
        <w:rPr>
          <w:rStyle w:val="Hipervnculo"/>
          <w:noProof/>
          <w:color w:val="auto"/>
          <w:u w:val="none"/>
        </w:rPr>
        <w:t>…</w:t>
      </w:r>
      <w:r w:rsidR="00650056">
        <w:rPr>
          <w:rStyle w:val="Hipervnculo"/>
          <w:noProof/>
          <w:color w:val="auto"/>
          <w:u w:val="none"/>
        </w:rPr>
        <w:t>.</w:t>
      </w:r>
      <w:r w:rsidR="00B04618" w:rsidRPr="000901FC">
        <w:rPr>
          <w:rStyle w:val="Hipervnculo"/>
          <w:noProof/>
          <w:color w:val="auto"/>
          <w:u w:val="none"/>
        </w:rPr>
        <w:t xml:space="preserve">  </w:t>
      </w:r>
      <w:r w:rsidR="00650056">
        <w:rPr>
          <w:rStyle w:val="Hipervnculo"/>
          <w:noProof/>
          <w:color w:val="auto"/>
          <w:u w:val="none"/>
        </w:rPr>
        <w:tab/>
      </w:r>
      <w:r w:rsidR="00230A27">
        <w:rPr>
          <w:rStyle w:val="Hipervnculo"/>
          <w:noProof/>
          <w:color w:val="auto"/>
          <w:u w:val="none"/>
        </w:rPr>
        <w:t>55</w:t>
      </w:r>
    </w:p>
    <w:p w:rsidR="00501C51" w:rsidRPr="000901FC" w:rsidRDefault="00501C51" w:rsidP="00650056">
      <w:pPr>
        <w:pStyle w:val="Tabladeilustraciones"/>
        <w:tabs>
          <w:tab w:val="left" w:pos="1560"/>
          <w:tab w:val="left" w:pos="7797"/>
          <w:tab w:val="right" w:leader="dot" w:pos="8267"/>
        </w:tabs>
        <w:spacing w:line="240" w:lineRule="auto"/>
        <w:ind w:left="1560" w:hanging="1560"/>
        <w:rPr>
          <w:rStyle w:val="Hipervnculo"/>
          <w:noProof/>
          <w:color w:val="auto"/>
          <w:u w:val="none"/>
        </w:rPr>
      </w:pPr>
      <w:r w:rsidRPr="000901FC">
        <w:rPr>
          <w:rStyle w:val="Hipervnculo"/>
          <w:noProof/>
          <w:color w:val="auto"/>
          <w:u w:val="none"/>
        </w:rPr>
        <w:t xml:space="preserve">Tabla </w:t>
      </w:r>
      <w:r w:rsidR="00E72657" w:rsidRPr="000901FC">
        <w:rPr>
          <w:rStyle w:val="Hipervnculo"/>
          <w:noProof/>
          <w:color w:val="auto"/>
          <w:u w:val="none"/>
        </w:rPr>
        <w:t>7</w:t>
      </w:r>
      <w:r w:rsidRPr="000901FC">
        <w:rPr>
          <w:rStyle w:val="Hipervnculo"/>
          <w:noProof/>
          <w:color w:val="auto"/>
          <w:u w:val="none"/>
        </w:rPr>
        <w:t>.</w:t>
      </w:r>
      <w:r w:rsidR="000901FC">
        <w:rPr>
          <w:rStyle w:val="Hipervnculo"/>
          <w:noProof/>
          <w:color w:val="auto"/>
          <w:u w:val="none"/>
        </w:rPr>
        <w:tab/>
      </w:r>
      <w:r w:rsidRPr="000901FC">
        <w:rPr>
          <w:rStyle w:val="Hipervnculo"/>
          <w:noProof/>
          <w:color w:val="auto"/>
          <w:u w:val="none"/>
        </w:rPr>
        <w:t xml:space="preserve">Cuadro </w:t>
      </w:r>
      <w:r w:rsidR="000901FC">
        <w:rPr>
          <w:rStyle w:val="Hipervnculo"/>
          <w:noProof/>
          <w:color w:val="auto"/>
          <w:u w:val="none"/>
        </w:rPr>
        <w:t>Resumen Objetivos – Indicadores O</w:t>
      </w:r>
      <w:r w:rsidRPr="000901FC">
        <w:rPr>
          <w:rStyle w:val="Hipervnculo"/>
          <w:noProof/>
          <w:color w:val="auto"/>
          <w:u w:val="none"/>
        </w:rPr>
        <w:t>rganizacionales</w:t>
      </w:r>
      <w:r w:rsidR="00650056">
        <w:rPr>
          <w:rStyle w:val="Hipervnculo"/>
          <w:noProof/>
          <w:color w:val="auto"/>
          <w:u w:val="none"/>
        </w:rPr>
        <w:t>.</w:t>
      </w:r>
      <w:r w:rsidR="00650056">
        <w:rPr>
          <w:rStyle w:val="Hipervnculo"/>
          <w:noProof/>
          <w:color w:val="auto"/>
          <w:u w:val="none"/>
        </w:rPr>
        <w:tab/>
      </w:r>
      <w:r w:rsidRPr="000901FC">
        <w:rPr>
          <w:rStyle w:val="Hipervnculo"/>
          <w:noProof/>
          <w:color w:val="auto"/>
          <w:u w:val="none"/>
        </w:rPr>
        <w:t>6</w:t>
      </w:r>
      <w:r w:rsidR="00230A27">
        <w:rPr>
          <w:rStyle w:val="Hipervnculo"/>
          <w:noProof/>
          <w:color w:val="auto"/>
          <w:u w:val="none"/>
        </w:rPr>
        <w:t>2</w:t>
      </w:r>
    </w:p>
    <w:p w:rsidR="00EA437D" w:rsidRPr="000901FC" w:rsidRDefault="00EA437D" w:rsidP="00D5169A">
      <w:pPr>
        <w:pStyle w:val="Tabladeilustraciones"/>
        <w:tabs>
          <w:tab w:val="left" w:pos="1560"/>
          <w:tab w:val="right" w:leader="dot" w:pos="8267"/>
        </w:tabs>
        <w:spacing w:line="240" w:lineRule="auto"/>
        <w:ind w:left="1560" w:hanging="1560"/>
        <w:rPr>
          <w:rStyle w:val="Hipervnculo"/>
          <w:noProof/>
          <w:color w:val="auto"/>
          <w:u w:val="none"/>
        </w:rPr>
      </w:pPr>
      <w:r w:rsidRPr="000901FC">
        <w:rPr>
          <w:rStyle w:val="Hipervnculo"/>
          <w:noProof/>
          <w:color w:val="auto"/>
          <w:u w:val="none"/>
        </w:rPr>
        <w:t xml:space="preserve">Tabla </w:t>
      </w:r>
      <w:r w:rsidR="00E72657" w:rsidRPr="000901FC">
        <w:rPr>
          <w:rStyle w:val="Hipervnculo"/>
          <w:noProof/>
          <w:color w:val="auto"/>
          <w:u w:val="none"/>
        </w:rPr>
        <w:t>8</w:t>
      </w:r>
      <w:r w:rsidR="000901FC">
        <w:rPr>
          <w:rStyle w:val="Hipervnculo"/>
          <w:noProof/>
          <w:color w:val="auto"/>
          <w:u w:val="none"/>
        </w:rPr>
        <w:t>.</w:t>
      </w:r>
      <w:r w:rsidR="000901FC">
        <w:rPr>
          <w:rStyle w:val="Hipervnculo"/>
          <w:noProof/>
          <w:color w:val="auto"/>
          <w:u w:val="none"/>
        </w:rPr>
        <w:tab/>
      </w:r>
      <w:r w:rsidR="005F284A" w:rsidRPr="000901FC">
        <w:rPr>
          <w:rStyle w:val="Hipervnculo"/>
          <w:noProof/>
          <w:color w:val="auto"/>
          <w:u w:val="none"/>
        </w:rPr>
        <w:t>Cuadro  Objetivos–</w:t>
      </w:r>
      <w:r w:rsidRPr="000901FC">
        <w:rPr>
          <w:rStyle w:val="Hipervnculo"/>
          <w:noProof/>
          <w:color w:val="auto"/>
          <w:u w:val="none"/>
        </w:rPr>
        <w:t>Indicadores del Departamento</w:t>
      </w:r>
      <w:r w:rsidR="00D5169A">
        <w:rPr>
          <w:rStyle w:val="Hipervnculo"/>
          <w:noProof/>
          <w:color w:val="auto"/>
          <w:u w:val="none"/>
        </w:rPr>
        <w:t xml:space="preserve"> d</w:t>
      </w:r>
      <w:r w:rsidRPr="000901FC">
        <w:rPr>
          <w:rStyle w:val="Hipervnculo"/>
          <w:noProof/>
          <w:color w:val="auto"/>
          <w:u w:val="none"/>
        </w:rPr>
        <w:t>e Mantenimiento</w:t>
      </w:r>
      <w:r w:rsidR="0046040C" w:rsidRPr="000901FC">
        <w:rPr>
          <w:rStyle w:val="Hipervnculo"/>
          <w:noProof/>
          <w:color w:val="auto"/>
          <w:u w:val="none"/>
        </w:rPr>
        <w:t>…………………………………………</w:t>
      </w:r>
      <w:r w:rsidR="003750DA" w:rsidRPr="000901FC">
        <w:rPr>
          <w:rStyle w:val="Hipervnculo"/>
          <w:noProof/>
          <w:color w:val="auto"/>
          <w:u w:val="none"/>
        </w:rPr>
        <w:t>…</w:t>
      </w:r>
      <w:r w:rsidR="00D5169A">
        <w:rPr>
          <w:rStyle w:val="Hipervnculo"/>
          <w:noProof/>
          <w:color w:val="auto"/>
          <w:u w:val="none"/>
        </w:rPr>
        <w:t>.</w:t>
      </w:r>
      <w:r w:rsidR="00494671" w:rsidRPr="000901FC">
        <w:rPr>
          <w:rStyle w:val="Hipervnculo"/>
          <w:noProof/>
          <w:color w:val="auto"/>
          <w:u w:val="none"/>
        </w:rPr>
        <w:tab/>
        <w:t xml:space="preserve">  </w:t>
      </w:r>
      <w:r w:rsidR="00230A27">
        <w:rPr>
          <w:rStyle w:val="Hipervnculo"/>
          <w:noProof/>
          <w:color w:val="auto"/>
          <w:u w:val="none"/>
        </w:rPr>
        <w:t>64</w:t>
      </w:r>
    </w:p>
    <w:p w:rsidR="00EA437D" w:rsidRPr="000901FC" w:rsidRDefault="00EA437D" w:rsidP="00650056">
      <w:pPr>
        <w:pStyle w:val="Tabladeilustraciones"/>
        <w:tabs>
          <w:tab w:val="left" w:pos="1560"/>
          <w:tab w:val="left" w:pos="7797"/>
          <w:tab w:val="right" w:leader="dot" w:pos="8267"/>
        </w:tabs>
        <w:spacing w:line="240" w:lineRule="auto"/>
        <w:rPr>
          <w:rStyle w:val="Hipervnculo"/>
          <w:noProof/>
          <w:color w:val="auto"/>
          <w:u w:val="none"/>
        </w:rPr>
      </w:pPr>
      <w:r w:rsidRPr="000901FC">
        <w:rPr>
          <w:rStyle w:val="Hipervnculo"/>
          <w:noProof/>
          <w:color w:val="auto"/>
          <w:u w:val="none"/>
        </w:rPr>
        <w:t xml:space="preserve">Tabla </w:t>
      </w:r>
      <w:r w:rsidR="00E72657" w:rsidRPr="000901FC">
        <w:rPr>
          <w:rStyle w:val="Hipervnculo"/>
          <w:noProof/>
          <w:color w:val="auto"/>
          <w:u w:val="none"/>
        </w:rPr>
        <w:t>9</w:t>
      </w:r>
      <w:r w:rsidR="000901FC">
        <w:rPr>
          <w:rStyle w:val="Hipervnculo"/>
          <w:noProof/>
          <w:color w:val="auto"/>
          <w:u w:val="none"/>
        </w:rPr>
        <w:t>.</w:t>
      </w:r>
      <w:r w:rsidR="000901FC">
        <w:rPr>
          <w:rStyle w:val="Hipervnculo"/>
          <w:noProof/>
          <w:color w:val="auto"/>
          <w:u w:val="none"/>
        </w:rPr>
        <w:tab/>
      </w:r>
      <w:r w:rsidRPr="000901FC">
        <w:rPr>
          <w:rStyle w:val="Hipervnculo"/>
          <w:noProof/>
          <w:color w:val="auto"/>
          <w:u w:val="none"/>
        </w:rPr>
        <w:t>Tablero de Control Organizacional</w:t>
      </w:r>
      <w:r w:rsidR="004915F6" w:rsidRPr="000901FC">
        <w:rPr>
          <w:rStyle w:val="Hipervnculo"/>
          <w:noProof/>
          <w:color w:val="auto"/>
          <w:u w:val="none"/>
        </w:rPr>
        <w:t>…</w:t>
      </w:r>
      <w:r w:rsidR="00561785" w:rsidRPr="000901FC">
        <w:rPr>
          <w:rStyle w:val="Hipervnculo"/>
          <w:noProof/>
          <w:color w:val="auto"/>
          <w:u w:val="none"/>
        </w:rPr>
        <w:t>…………………</w:t>
      </w:r>
      <w:r w:rsidR="001A1A8F" w:rsidRPr="000901FC">
        <w:rPr>
          <w:rStyle w:val="Hipervnculo"/>
          <w:noProof/>
          <w:color w:val="auto"/>
          <w:u w:val="none"/>
        </w:rPr>
        <w:t>…</w:t>
      </w:r>
      <w:r w:rsidR="00655E7F" w:rsidRPr="000901FC">
        <w:rPr>
          <w:rStyle w:val="Hipervnculo"/>
          <w:noProof/>
          <w:color w:val="auto"/>
          <w:u w:val="none"/>
        </w:rPr>
        <w:t>...</w:t>
      </w:r>
      <w:r w:rsidR="00B04618" w:rsidRPr="000901FC">
        <w:rPr>
          <w:rStyle w:val="Hipervnculo"/>
          <w:noProof/>
          <w:color w:val="auto"/>
          <w:u w:val="none"/>
        </w:rPr>
        <w:t xml:space="preserve">...  </w:t>
      </w:r>
      <w:r w:rsidR="00650056">
        <w:rPr>
          <w:rStyle w:val="Hipervnculo"/>
          <w:noProof/>
          <w:color w:val="auto"/>
          <w:u w:val="none"/>
        </w:rPr>
        <w:tab/>
      </w:r>
      <w:r w:rsidR="00C444A6">
        <w:rPr>
          <w:rStyle w:val="Hipervnculo"/>
          <w:noProof/>
          <w:color w:val="auto"/>
          <w:u w:val="none"/>
        </w:rPr>
        <w:t>7</w:t>
      </w:r>
      <w:r w:rsidR="00D5169A">
        <w:rPr>
          <w:rStyle w:val="Hipervnculo"/>
          <w:noProof/>
          <w:color w:val="auto"/>
          <w:u w:val="none"/>
        </w:rPr>
        <w:t>2</w:t>
      </w:r>
    </w:p>
    <w:p w:rsidR="00EA437D" w:rsidRPr="000901FC" w:rsidRDefault="00EA437D" w:rsidP="000901FC">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t xml:space="preserve">Tabla </w:t>
      </w:r>
      <w:r w:rsidR="00E72657" w:rsidRPr="000901FC">
        <w:rPr>
          <w:rStyle w:val="Hipervnculo"/>
          <w:noProof/>
          <w:color w:val="auto"/>
          <w:u w:val="none"/>
        </w:rPr>
        <w:t>10</w:t>
      </w:r>
      <w:r w:rsidR="000901FC">
        <w:rPr>
          <w:rStyle w:val="Hipervnculo"/>
          <w:noProof/>
          <w:color w:val="auto"/>
          <w:u w:val="none"/>
        </w:rPr>
        <w:t>.</w:t>
      </w:r>
      <w:r w:rsidR="000901FC">
        <w:rPr>
          <w:rStyle w:val="Hipervnculo"/>
          <w:noProof/>
          <w:color w:val="auto"/>
          <w:u w:val="none"/>
        </w:rPr>
        <w:tab/>
      </w:r>
      <w:r w:rsidRPr="000901FC">
        <w:rPr>
          <w:rStyle w:val="Hipervnculo"/>
          <w:noProof/>
          <w:color w:val="auto"/>
          <w:u w:val="none"/>
        </w:rPr>
        <w:t>Tablero de Control del Departamento de Mantenimiento</w:t>
      </w:r>
      <w:r w:rsidR="00B04618" w:rsidRPr="000901FC">
        <w:rPr>
          <w:rStyle w:val="Hipervnculo"/>
          <w:noProof/>
          <w:color w:val="auto"/>
          <w:u w:val="none"/>
        </w:rPr>
        <w:t>…</w:t>
      </w:r>
      <w:r w:rsidR="00D915B4" w:rsidRPr="000901FC">
        <w:rPr>
          <w:rStyle w:val="Hipervnculo"/>
          <w:noProof/>
          <w:color w:val="auto"/>
          <w:u w:val="none"/>
        </w:rPr>
        <w:tab/>
      </w:r>
      <w:r w:rsidR="00494671" w:rsidRPr="000901FC">
        <w:rPr>
          <w:rStyle w:val="Hipervnculo"/>
          <w:noProof/>
          <w:color w:val="auto"/>
          <w:u w:val="none"/>
        </w:rPr>
        <w:t xml:space="preserve"> </w:t>
      </w:r>
      <w:r w:rsidR="00B04618" w:rsidRPr="000901FC">
        <w:rPr>
          <w:rStyle w:val="Hipervnculo"/>
          <w:noProof/>
          <w:color w:val="auto"/>
          <w:u w:val="none"/>
        </w:rPr>
        <w:t xml:space="preserve"> </w:t>
      </w:r>
      <w:r w:rsidR="00D5169A">
        <w:rPr>
          <w:rStyle w:val="Hipervnculo"/>
          <w:noProof/>
          <w:color w:val="auto"/>
          <w:u w:val="none"/>
        </w:rPr>
        <w:t>7</w:t>
      </w:r>
      <w:r w:rsidR="002528D1">
        <w:rPr>
          <w:rStyle w:val="Hipervnculo"/>
          <w:noProof/>
          <w:color w:val="auto"/>
          <w:u w:val="none"/>
        </w:rPr>
        <w:t>4</w:t>
      </w:r>
    </w:p>
    <w:p w:rsidR="00EA437D" w:rsidRPr="000901FC" w:rsidRDefault="00E72657" w:rsidP="000901FC">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t>Tabla 11</w:t>
      </w:r>
      <w:r w:rsidR="000901FC">
        <w:rPr>
          <w:rStyle w:val="Hipervnculo"/>
          <w:noProof/>
          <w:color w:val="auto"/>
          <w:u w:val="none"/>
        </w:rPr>
        <w:t>.</w:t>
      </w:r>
      <w:r w:rsidR="000901FC">
        <w:rPr>
          <w:rStyle w:val="Hipervnculo"/>
          <w:noProof/>
          <w:color w:val="auto"/>
          <w:u w:val="none"/>
        </w:rPr>
        <w:tab/>
      </w:r>
      <w:r w:rsidR="00EA437D" w:rsidRPr="000901FC">
        <w:rPr>
          <w:rStyle w:val="Hipervnculo"/>
          <w:noProof/>
          <w:color w:val="auto"/>
          <w:u w:val="none"/>
        </w:rPr>
        <w:t>Resumen del Tablero de Control Organizacional</w:t>
      </w:r>
      <w:r w:rsidR="004915F6" w:rsidRPr="000901FC">
        <w:rPr>
          <w:rStyle w:val="Hipervnculo"/>
          <w:noProof/>
          <w:color w:val="auto"/>
          <w:u w:val="none"/>
        </w:rPr>
        <w:t>…</w:t>
      </w:r>
      <w:r w:rsidR="00494671" w:rsidRPr="000901FC">
        <w:rPr>
          <w:rStyle w:val="Hipervnculo"/>
          <w:noProof/>
          <w:color w:val="auto"/>
          <w:u w:val="none"/>
        </w:rPr>
        <w:t>…</w:t>
      </w:r>
      <w:r w:rsidR="00655E7F" w:rsidRPr="000901FC">
        <w:rPr>
          <w:rStyle w:val="Hipervnculo"/>
          <w:noProof/>
          <w:color w:val="auto"/>
          <w:u w:val="none"/>
        </w:rPr>
        <w:t>…</w:t>
      </w:r>
      <w:r w:rsidR="00B04618" w:rsidRPr="000901FC">
        <w:rPr>
          <w:rStyle w:val="Hipervnculo"/>
          <w:noProof/>
          <w:color w:val="auto"/>
          <w:u w:val="none"/>
        </w:rPr>
        <w:t>….</w:t>
      </w:r>
      <w:r w:rsidR="00655E7F" w:rsidRPr="000901FC">
        <w:rPr>
          <w:rStyle w:val="Hipervnculo"/>
          <w:noProof/>
          <w:color w:val="auto"/>
          <w:u w:val="none"/>
        </w:rPr>
        <w:tab/>
        <w:t xml:space="preserve"> </w:t>
      </w:r>
      <w:r w:rsidR="00B04618" w:rsidRPr="000901FC">
        <w:rPr>
          <w:rStyle w:val="Hipervnculo"/>
          <w:noProof/>
          <w:color w:val="auto"/>
          <w:u w:val="none"/>
        </w:rPr>
        <w:t xml:space="preserve"> </w:t>
      </w:r>
      <w:r w:rsidR="00D5169A">
        <w:rPr>
          <w:rStyle w:val="Hipervnculo"/>
          <w:noProof/>
          <w:color w:val="auto"/>
          <w:u w:val="none"/>
        </w:rPr>
        <w:t>7</w:t>
      </w:r>
      <w:r w:rsidR="002528D1">
        <w:rPr>
          <w:rStyle w:val="Hipervnculo"/>
          <w:noProof/>
          <w:color w:val="auto"/>
          <w:u w:val="none"/>
        </w:rPr>
        <w:t>7</w:t>
      </w:r>
    </w:p>
    <w:p w:rsidR="0046040C" w:rsidRPr="000901FC" w:rsidRDefault="00E72657" w:rsidP="000901FC">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t>Tabla 12</w:t>
      </w:r>
      <w:r w:rsidR="000901FC">
        <w:rPr>
          <w:rStyle w:val="Hipervnculo"/>
          <w:noProof/>
          <w:color w:val="auto"/>
          <w:u w:val="none"/>
        </w:rPr>
        <w:t>.</w:t>
      </w:r>
      <w:r w:rsidR="000901FC">
        <w:rPr>
          <w:rStyle w:val="Hipervnculo"/>
          <w:noProof/>
          <w:color w:val="auto"/>
          <w:u w:val="none"/>
        </w:rPr>
        <w:tab/>
      </w:r>
      <w:r w:rsidR="00EA437D" w:rsidRPr="000901FC">
        <w:rPr>
          <w:rStyle w:val="Hipervnculo"/>
          <w:noProof/>
          <w:color w:val="auto"/>
          <w:u w:val="none"/>
        </w:rPr>
        <w:t xml:space="preserve">Resumen del Tablero de Control del Departamento de </w:t>
      </w:r>
    </w:p>
    <w:p w:rsidR="00EA437D" w:rsidRPr="000901FC" w:rsidRDefault="00D91EF7" w:rsidP="000901FC">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tab/>
      </w:r>
      <w:r w:rsidR="00EA437D" w:rsidRPr="000901FC">
        <w:rPr>
          <w:rStyle w:val="Hipervnculo"/>
          <w:noProof/>
          <w:color w:val="auto"/>
          <w:u w:val="none"/>
        </w:rPr>
        <w:t>Mantenimiento</w:t>
      </w:r>
      <w:r w:rsidR="0029618F" w:rsidRPr="000901FC">
        <w:rPr>
          <w:rStyle w:val="Hipervnculo"/>
          <w:noProof/>
          <w:color w:val="auto"/>
          <w:u w:val="none"/>
        </w:rPr>
        <w:t xml:space="preserve"> (</w:t>
      </w:r>
      <w:r w:rsidR="00650056">
        <w:rPr>
          <w:rStyle w:val="Hipervnculo"/>
          <w:noProof/>
          <w:color w:val="auto"/>
          <w:u w:val="none"/>
        </w:rPr>
        <w:t>S</w:t>
      </w:r>
      <w:r w:rsidR="004915F6" w:rsidRPr="000901FC">
        <w:rPr>
          <w:rStyle w:val="Hipervnculo"/>
          <w:noProof/>
          <w:color w:val="auto"/>
          <w:u w:val="none"/>
        </w:rPr>
        <w:t>emanal)…</w:t>
      </w:r>
      <w:r w:rsidR="0046040C" w:rsidRPr="000901FC">
        <w:rPr>
          <w:rStyle w:val="Hipervnculo"/>
          <w:noProof/>
          <w:color w:val="auto"/>
          <w:u w:val="none"/>
        </w:rPr>
        <w:t>………………………………</w:t>
      </w:r>
      <w:r w:rsidR="00D915B4" w:rsidRPr="000901FC">
        <w:rPr>
          <w:rStyle w:val="Hipervnculo"/>
          <w:noProof/>
          <w:color w:val="auto"/>
          <w:u w:val="none"/>
        </w:rPr>
        <w:t>…</w:t>
      </w:r>
      <w:r w:rsidR="00DF5612" w:rsidRPr="000901FC">
        <w:rPr>
          <w:rStyle w:val="Hipervnculo"/>
          <w:noProof/>
          <w:color w:val="auto"/>
          <w:u w:val="none"/>
        </w:rPr>
        <w:t>.</w:t>
      </w:r>
      <w:r w:rsidR="00B04618" w:rsidRPr="000901FC">
        <w:rPr>
          <w:rStyle w:val="Hipervnculo"/>
          <w:noProof/>
          <w:color w:val="auto"/>
          <w:u w:val="none"/>
        </w:rPr>
        <w:t>.</w:t>
      </w:r>
      <w:r w:rsidR="006F64BD" w:rsidRPr="000901FC">
        <w:rPr>
          <w:rStyle w:val="Hipervnculo"/>
          <w:noProof/>
          <w:color w:val="auto"/>
          <w:u w:val="none"/>
        </w:rPr>
        <w:t xml:space="preserve"> </w:t>
      </w:r>
      <w:r w:rsidR="00494671" w:rsidRPr="000901FC">
        <w:rPr>
          <w:rStyle w:val="Hipervnculo"/>
          <w:noProof/>
          <w:color w:val="auto"/>
          <w:u w:val="none"/>
        </w:rPr>
        <w:t xml:space="preserve"> </w:t>
      </w:r>
      <w:r w:rsidR="00650056">
        <w:rPr>
          <w:rStyle w:val="Hipervnculo"/>
          <w:noProof/>
          <w:color w:val="auto"/>
          <w:u w:val="none"/>
        </w:rPr>
        <w:tab/>
      </w:r>
      <w:r w:rsidR="00D5169A">
        <w:rPr>
          <w:rStyle w:val="Hipervnculo"/>
          <w:noProof/>
          <w:color w:val="auto"/>
          <w:u w:val="none"/>
        </w:rPr>
        <w:t>8</w:t>
      </w:r>
      <w:r w:rsidR="002528D1">
        <w:rPr>
          <w:rStyle w:val="Hipervnculo"/>
          <w:noProof/>
          <w:color w:val="auto"/>
          <w:u w:val="none"/>
        </w:rPr>
        <w:t>6</w:t>
      </w:r>
    </w:p>
    <w:p w:rsidR="007A08D9" w:rsidRPr="000901FC" w:rsidRDefault="007A08D9" w:rsidP="00650056">
      <w:pPr>
        <w:pStyle w:val="Tabladeilustraciones"/>
        <w:tabs>
          <w:tab w:val="left" w:pos="1560"/>
          <w:tab w:val="left" w:pos="7797"/>
          <w:tab w:val="right" w:leader="dot" w:pos="8267"/>
        </w:tabs>
        <w:spacing w:line="240" w:lineRule="auto"/>
        <w:ind w:left="1560" w:hanging="1560"/>
        <w:rPr>
          <w:rStyle w:val="Hipervnculo"/>
          <w:noProof/>
          <w:color w:val="auto"/>
          <w:u w:val="none"/>
        </w:rPr>
      </w:pPr>
      <w:r w:rsidRPr="000901FC">
        <w:rPr>
          <w:rStyle w:val="Hipervnculo"/>
          <w:noProof/>
          <w:color w:val="auto"/>
          <w:u w:val="none"/>
        </w:rPr>
        <w:t>Tabla 1</w:t>
      </w:r>
      <w:r w:rsidR="00E72657" w:rsidRPr="000901FC">
        <w:rPr>
          <w:rStyle w:val="Hipervnculo"/>
          <w:noProof/>
          <w:color w:val="auto"/>
          <w:u w:val="none"/>
        </w:rPr>
        <w:t>3</w:t>
      </w:r>
      <w:r w:rsidR="000901FC">
        <w:rPr>
          <w:rStyle w:val="Hipervnculo"/>
          <w:noProof/>
          <w:color w:val="auto"/>
          <w:u w:val="none"/>
        </w:rPr>
        <w:t>.</w:t>
      </w:r>
      <w:r w:rsidR="000901FC">
        <w:rPr>
          <w:rStyle w:val="Hipervnculo"/>
          <w:noProof/>
          <w:color w:val="auto"/>
          <w:u w:val="none"/>
        </w:rPr>
        <w:tab/>
      </w:r>
      <w:r w:rsidRPr="000901FC">
        <w:rPr>
          <w:rStyle w:val="Hipervnculo"/>
          <w:noProof/>
          <w:color w:val="auto"/>
          <w:u w:val="none"/>
        </w:rPr>
        <w:t>Resumen del Tablero de Control del Departamento</w:t>
      </w:r>
      <w:r w:rsidR="000901FC">
        <w:rPr>
          <w:rStyle w:val="Hipervnculo"/>
          <w:noProof/>
          <w:color w:val="auto"/>
          <w:u w:val="none"/>
        </w:rPr>
        <w:t xml:space="preserve"> </w:t>
      </w:r>
      <w:r w:rsidR="00C855CA" w:rsidRPr="000901FC">
        <w:rPr>
          <w:rStyle w:val="Hipervnculo"/>
          <w:noProof/>
          <w:color w:val="auto"/>
          <w:u w:val="none"/>
        </w:rPr>
        <w:t xml:space="preserve">de </w:t>
      </w:r>
      <w:r w:rsidR="000901FC">
        <w:rPr>
          <w:rStyle w:val="Hipervnculo"/>
          <w:noProof/>
          <w:color w:val="auto"/>
          <w:u w:val="none"/>
        </w:rPr>
        <w:t>M</w:t>
      </w:r>
      <w:r w:rsidR="00650056">
        <w:rPr>
          <w:rStyle w:val="Hipervnculo"/>
          <w:noProof/>
          <w:color w:val="auto"/>
          <w:u w:val="none"/>
        </w:rPr>
        <w:t>antenimiento (M</w:t>
      </w:r>
      <w:r w:rsidRPr="000901FC">
        <w:rPr>
          <w:rStyle w:val="Hipervnculo"/>
          <w:noProof/>
          <w:color w:val="auto"/>
          <w:u w:val="none"/>
        </w:rPr>
        <w:t>ensual)</w:t>
      </w:r>
      <w:r w:rsidR="00153ABC" w:rsidRPr="000901FC">
        <w:rPr>
          <w:rStyle w:val="Hipervnculo"/>
          <w:noProof/>
          <w:color w:val="auto"/>
          <w:u w:val="none"/>
        </w:rPr>
        <w:t>……………………………</w:t>
      </w:r>
      <w:r w:rsidR="00D915B4" w:rsidRPr="000901FC">
        <w:rPr>
          <w:rStyle w:val="Hipervnculo"/>
          <w:noProof/>
          <w:color w:val="auto"/>
          <w:u w:val="none"/>
        </w:rPr>
        <w:t>…</w:t>
      </w:r>
      <w:r w:rsidR="00DF5612" w:rsidRPr="000901FC">
        <w:rPr>
          <w:rStyle w:val="Hipervnculo"/>
          <w:noProof/>
          <w:color w:val="auto"/>
          <w:u w:val="none"/>
        </w:rPr>
        <w:t>…</w:t>
      </w:r>
      <w:r w:rsidR="00650056">
        <w:rPr>
          <w:rStyle w:val="Hipervnculo"/>
          <w:noProof/>
          <w:color w:val="auto"/>
          <w:u w:val="none"/>
        </w:rPr>
        <w:t>…..</w:t>
      </w:r>
      <w:r w:rsidR="00C444A6">
        <w:rPr>
          <w:rStyle w:val="Hipervnculo"/>
          <w:noProof/>
          <w:color w:val="auto"/>
          <w:u w:val="none"/>
        </w:rPr>
        <w:tab/>
        <w:t xml:space="preserve">  </w:t>
      </w:r>
      <w:r w:rsidR="00C444A6">
        <w:rPr>
          <w:rStyle w:val="Hipervnculo"/>
          <w:noProof/>
          <w:color w:val="auto"/>
          <w:u w:val="none"/>
        </w:rPr>
        <w:tab/>
      </w:r>
      <w:r w:rsidR="00D5169A">
        <w:rPr>
          <w:rStyle w:val="Hipervnculo"/>
          <w:noProof/>
          <w:color w:val="auto"/>
          <w:u w:val="none"/>
        </w:rPr>
        <w:t>8</w:t>
      </w:r>
      <w:r w:rsidR="002528D1">
        <w:rPr>
          <w:rStyle w:val="Hipervnculo"/>
          <w:noProof/>
          <w:color w:val="auto"/>
          <w:u w:val="none"/>
        </w:rPr>
        <w:t>8</w:t>
      </w:r>
    </w:p>
    <w:p w:rsidR="007A08D9" w:rsidRPr="000901FC" w:rsidRDefault="00E72657" w:rsidP="000901FC">
      <w:pPr>
        <w:pStyle w:val="Tabladeilustraciones"/>
        <w:tabs>
          <w:tab w:val="left" w:pos="1560"/>
          <w:tab w:val="right" w:leader="dot" w:pos="8267"/>
        </w:tabs>
        <w:spacing w:line="240" w:lineRule="auto"/>
        <w:ind w:left="1560" w:hanging="1560"/>
        <w:rPr>
          <w:rStyle w:val="Hipervnculo"/>
          <w:noProof/>
          <w:color w:val="auto"/>
          <w:u w:val="none"/>
        </w:rPr>
      </w:pPr>
      <w:r w:rsidRPr="000901FC">
        <w:rPr>
          <w:rStyle w:val="Hipervnculo"/>
          <w:noProof/>
          <w:color w:val="auto"/>
          <w:u w:val="none"/>
        </w:rPr>
        <w:t>Tabla 14</w:t>
      </w:r>
      <w:r w:rsidR="000901FC">
        <w:rPr>
          <w:rStyle w:val="Hipervnculo"/>
          <w:noProof/>
          <w:color w:val="auto"/>
          <w:u w:val="none"/>
        </w:rPr>
        <w:t>.</w:t>
      </w:r>
      <w:r w:rsidR="000901FC">
        <w:rPr>
          <w:rStyle w:val="Hipervnculo"/>
          <w:noProof/>
          <w:color w:val="auto"/>
          <w:u w:val="none"/>
        </w:rPr>
        <w:tab/>
      </w:r>
      <w:r w:rsidR="002D6404" w:rsidRPr="000901FC">
        <w:rPr>
          <w:rStyle w:val="Hipervnculo"/>
          <w:noProof/>
          <w:color w:val="auto"/>
          <w:u w:val="none"/>
        </w:rPr>
        <w:t xml:space="preserve">Datos </w:t>
      </w:r>
      <w:r w:rsidR="007A08D9" w:rsidRPr="000901FC">
        <w:rPr>
          <w:rStyle w:val="Hipervnculo"/>
          <w:noProof/>
          <w:color w:val="auto"/>
          <w:u w:val="none"/>
        </w:rPr>
        <w:t>Indicador: Inspecciones de Organismos de</w:t>
      </w:r>
      <w:r w:rsidR="000901FC">
        <w:rPr>
          <w:rStyle w:val="Hipervnculo"/>
          <w:noProof/>
          <w:color w:val="auto"/>
          <w:u w:val="none"/>
        </w:rPr>
        <w:t xml:space="preserve"> </w:t>
      </w:r>
      <w:r w:rsidR="007A08D9" w:rsidRPr="000901FC">
        <w:rPr>
          <w:rStyle w:val="Hipervnculo"/>
          <w:noProof/>
          <w:color w:val="auto"/>
          <w:u w:val="none"/>
        </w:rPr>
        <w:t>Control</w:t>
      </w:r>
      <w:r w:rsidR="00DF5612" w:rsidRPr="000901FC">
        <w:rPr>
          <w:rStyle w:val="Hipervnculo"/>
          <w:noProof/>
          <w:color w:val="auto"/>
          <w:u w:val="none"/>
        </w:rPr>
        <w:t>..</w:t>
      </w:r>
      <w:r w:rsidR="00BD01BF" w:rsidRPr="000901FC">
        <w:rPr>
          <w:rStyle w:val="Hipervnculo"/>
          <w:noProof/>
          <w:color w:val="auto"/>
          <w:u w:val="none"/>
        </w:rPr>
        <w:t xml:space="preserve">   </w:t>
      </w:r>
      <w:r w:rsidR="00650056">
        <w:rPr>
          <w:rStyle w:val="Hipervnculo"/>
          <w:noProof/>
          <w:color w:val="auto"/>
          <w:u w:val="none"/>
        </w:rPr>
        <w:tab/>
      </w:r>
      <w:r w:rsidR="002528D1">
        <w:rPr>
          <w:rStyle w:val="Hipervnculo"/>
          <w:noProof/>
          <w:color w:val="auto"/>
          <w:u w:val="none"/>
        </w:rPr>
        <w:t>90</w:t>
      </w:r>
    </w:p>
    <w:p w:rsidR="007A08D9" w:rsidRPr="000901FC" w:rsidRDefault="00E72657" w:rsidP="00650056">
      <w:pPr>
        <w:pStyle w:val="Tabladeilustraciones"/>
        <w:tabs>
          <w:tab w:val="left" w:pos="1560"/>
          <w:tab w:val="left" w:pos="7938"/>
          <w:tab w:val="right" w:leader="dot" w:pos="8267"/>
        </w:tabs>
        <w:spacing w:line="240" w:lineRule="auto"/>
        <w:ind w:left="1560" w:hanging="1560"/>
        <w:rPr>
          <w:rStyle w:val="Hipervnculo"/>
          <w:noProof/>
          <w:color w:val="auto"/>
          <w:u w:val="none"/>
        </w:rPr>
      </w:pPr>
      <w:r w:rsidRPr="000901FC">
        <w:rPr>
          <w:rStyle w:val="Hipervnculo"/>
          <w:noProof/>
          <w:color w:val="auto"/>
          <w:u w:val="none"/>
        </w:rPr>
        <w:t>Tabla 15</w:t>
      </w:r>
      <w:r w:rsidR="000901FC">
        <w:rPr>
          <w:rStyle w:val="Hipervnculo"/>
          <w:noProof/>
          <w:color w:val="auto"/>
          <w:u w:val="none"/>
        </w:rPr>
        <w:t>.</w:t>
      </w:r>
      <w:r w:rsidR="000901FC">
        <w:rPr>
          <w:rStyle w:val="Hipervnculo"/>
          <w:noProof/>
          <w:color w:val="auto"/>
          <w:u w:val="none"/>
        </w:rPr>
        <w:tab/>
      </w:r>
      <w:r w:rsidR="002D6404" w:rsidRPr="000901FC">
        <w:rPr>
          <w:rStyle w:val="Hipervnculo"/>
          <w:noProof/>
          <w:color w:val="auto"/>
          <w:u w:val="none"/>
        </w:rPr>
        <w:t xml:space="preserve">Datos del </w:t>
      </w:r>
      <w:r w:rsidR="007A08D9" w:rsidRPr="000901FC">
        <w:rPr>
          <w:rStyle w:val="Hipervnculo"/>
          <w:noProof/>
          <w:color w:val="auto"/>
          <w:u w:val="none"/>
        </w:rPr>
        <w:t>Indicador: Multas y Gastos</w:t>
      </w:r>
      <w:r w:rsidR="00650056">
        <w:rPr>
          <w:rStyle w:val="Hipervnculo"/>
          <w:noProof/>
          <w:color w:val="auto"/>
          <w:u w:val="none"/>
        </w:rPr>
        <w:t xml:space="preserve"> I</w:t>
      </w:r>
      <w:r w:rsidR="007A08D9" w:rsidRPr="000901FC">
        <w:rPr>
          <w:rStyle w:val="Hipervnculo"/>
          <w:noProof/>
          <w:color w:val="auto"/>
          <w:u w:val="none"/>
        </w:rPr>
        <w:t>mprevistos</w:t>
      </w:r>
      <w:r w:rsidR="0079686D" w:rsidRPr="000901FC">
        <w:rPr>
          <w:rStyle w:val="Hipervnculo"/>
          <w:noProof/>
          <w:color w:val="auto"/>
          <w:u w:val="none"/>
        </w:rPr>
        <w:t>...</w:t>
      </w:r>
      <w:r w:rsidR="00C855CA" w:rsidRPr="000901FC">
        <w:rPr>
          <w:rStyle w:val="Hipervnculo"/>
          <w:noProof/>
          <w:color w:val="auto"/>
          <w:u w:val="none"/>
        </w:rPr>
        <w:t>……</w:t>
      </w:r>
      <w:r w:rsidR="00DF5612" w:rsidRPr="000901FC">
        <w:rPr>
          <w:rStyle w:val="Hipervnculo"/>
          <w:noProof/>
          <w:color w:val="auto"/>
          <w:u w:val="none"/>
        </w:rPr>
        <w:t>…</w:t>
      </w:r>
      <w:r w:rsidR="00650056">
        <w:rPr>
          <w:rStyle w:val="Hipervnculo"/>
          <w:noProof/>
          <w:color w:val="auto"/>
          <w:u w:val="none"/>
        </w:rPr>
        <w:t>..</w:t>
      </w:r>
      <w:r w:rsidR="00BF3A9B" w:rsidRPr="000901FC">
        <w:rPr>
          <w:rStyle w:val="Hipervnculo"/>
          <w:noProof/>
          <w:color w:val="auto"/>
          <w:u w:val="none"/>
        </w:rPr>
        <w:t xml:space="preserve">  </w:t>
      </w:r>
      <w:r w:rsidR="00650056">
        <w:rPr>
          <w:rStyle w:val="Hipervnculo"/>
          <w:noProof/>
          <w:color w:val="auto"/>
          <w:u w:val="none"/>
        </w:rPr>
        <w:tab/>
      </w:r>
      <w:r w:rsidR="002528D1">
        <w:rPr>
          <w:rStyle w:val="Hipervnculo"/>
          <w:noProof/>
          <w:color w:val="auto"/>
          <w:u w:val="none"/>
        </w:rPr>
        <w:t>92</w:t>
      </w:r>
    </w:p>
    <w:p w:rsidR="002D6404" w:rsidRPr="000901FC" w:rsidRDefault="00BF639E" w:rsidP="00934B93">
      <w:pPr>
        <w:pStyle w:val="Tabladeilustraciones"/>
        <w:tabs>
          <w:tab w:val="left" w:pos="1560"/>
          <w:tab w:val="left" w:pos="7797"/>
          <w:tab w:val="right" w:leader="dot" w:pos="8267"/>
        </w:tabs>
        <w:spacing w:line="240" w:lineRule="auto"/>
        <w:ind w:left="1560" w:hanging="1560"/>
        <w:rPr>
          <w:rStyle w:val="Hipervnculo"/>
          <w:noProof/>
          <w:color w:val="auto"/>
          <w:u w:val="none"/>
        </w:rPr>
      </w:pPr>
      <w:r w:rsidRPr="000901FC">
        <w:rPr>
          <w:rStyle w:val="Hipervnculo"/>
          <w:noProof/>
          <w:color w:val="auto"/>
          <w:u w:val="none"/>
        </w:rPr>
        <w:t>Tabla 16</w:t>
      </w:r>
      <w:r w:rsidR="002D6404" w:rsidRPr="000901FC">
        <w:rPr>
          <w:rStyle w:val="Hipervnculo"/>
          <w:noProof/>
          <w:color w:val="auto"/>
          <w:u w:val="none"/>
        </w:rPr>
        <w:t xml:space="preserve">. </w:t>
      </w:r>
      <w:r w:rsidR="002D6404" w:rsidRPr="000901FC">
        <w:rPr>
          <w:rStyle w:val="Hipervnculo"/>
          <w:noProof/>
          <w:color w:val="auto"/>
          <w:u w:val="none"/>
        </w:rPr>
        <w:tab/>
        <w:t xml:space="preserve">Datos del Indicador: Cumplimiento de Requisitos </w:t>
      </w:r>
      <w:r w:rsidR="000901FC">
        <w:rPr>
          <w:rStyle w:val="Hipervnculo"/>
          <w:noProof/>
          <w:color w:val="auto"/>
          <w:u w:val="none"/>
        </w:rPr>
        <w:t xml:space="preserve"> </w:t>
      </w:r>
      <w:r w:rsidR="002D6404" w:rsidRPr="000901FC">
        <w:rPr>
          <w:rStyle w:val="Hipervnculo"/>
          <w:noProof/>
          <w:color w:val="auto"/>
          <w:u w:val="none"/>
        </w:rPr>
        <w:t>del</w:t>
      </w:r>
      <w:r w:rsidR="0079686D" w:rsidRPr="000901FC">
        <w:rPr>
          <w:rStyle w:val="Hipervnculo"/>
          <w:noProof/>
          <w:color w:val="auto"/>
          <w:u w:val="none"/>
        </w:rPr>
        <w:t xml:space="preserve"> Medio Ambiente…………………………………………</w:t>
      </w:r>
      <w:r w:rsidR="00DF5612" w:rsidRPr="000901FC">
        <w:rPr>
          <w:rStyle w:val="Hipervnculo"/>
          <w:noProof/>
          <w:color w:val="auto"/>
          <w:u w:val="none"/>
        </w:rPr>
        <w:t>…</w:t>
      </w:r>
      <w:r w:rsidR="00DB28A2">
        <w:rPr>
          <w:rStyle w:val="Hipervnculo"/>
          <w:noProof/>
          <w:color w:val="auto"/>
          <w:u w:val="none"/>
        </w:rPr>
        <w:t>………….</w:t>
      </w:r>
      <w:r w:rsidR="00DB28A2">
        <w:rPr>
          <w:rStyle w:val="Hipervnculo"/>
          <w:noProof/>
          <w:color w:val="auto"/>
          <w:u w:val="none"/>
        </w:rPr>
        <w:tab/>
      </w:r>
      <w:r w:rsidR="00DF5612" w:rsidRPr="000901FC">
        <w:rPr>
          <w:rStyle w:val="Hipervnculo"/>
          <w:noProof/>
          <w:color w:val="auto"/>
          <w:u w:val="none"/>
        </w:rPr>
        <w:t xml:space="preserve"> </w:t>
      </w:r>
      <w:r w:rsidR="00494671" w:rsidRPr="000901FC">
        <w:rPr>
          <w:rStyle w:val="Hipervnculo"/>
          <w:noProof/>
          <w:color w:val="auto"/>
          <w:u w:val="none"/>
        </w:rPr>
        <w:t xml:space="preserve">  </w:t>
      </w:r>
      <w:r w:rsidR="00CB147D" w:rsidRPr="000901FC">
        <w:rPr>
          <w:rStyle w:val="Hipervnculo"/>
          <w:noProof/>
          <w:color w:val="auto"/>
          <w:u w:val="none"/>
        </w:rPr>
        <w:t>9</w:t>
      </w:r>
      <w:r w:rsidR="002528D1">
        <w:rPr>
          <w:rStyle w:val="Hipervnculo"/>
          <w:noProof/>
          <w:color w:val="auto"/>
          <w:u w:val="none"/>
        </w:rPr>
        <w:t>4</w:t>
      </w:r>
    </w:p>
    <w:p w:rsidR="00EA437D" w:rsidRPr="000901FC" w:rsidRDefault="00150B5A" w:rsidP="00D5169A">
      <w:pPr>
        <w:pStyle w:val="Tabladeilustraciones"/>
        <w:tabs>
          <w:tab w:val="left" w:pos="1560"/>
          <w:tab w:val="right" w:leader="dot" w:pos="8364"/>
        </w:tabs>
        <w:spacing w:line="240" w:lineRule="auto"/>
        <w:rPr>
          <w:rStyle w:val="Hipervnculo"/>
          <w:noProof/>
          <w:color w:val="auto"/>
          <w:u w:val="none"/>
        </w:rPr>
      </w:pPr>
      <w:r w:rsidRPr="000901FC">
        <w:rPr>
          <w:rStyle w:val="Hipervnculo"/>
          <w:noProof/>
          <w:color w:val="auto"/>
          <w:u w:val="none"/>
        </w:rPr>
        <w:t>Tabla 1</w:t>
      </w:r>
      <w:r w:rsidR="00BF639E" w:rsidRPr="000901FC">
        <w:rPr>
          <w:rStyle w:val="Hipervnculo"/>
          <w:noProof/>
          <w:color w:val="auto"/>
          <w:u w:val="none"/>
        </w:rPr>
        <w:t>7</w:t>
      </w:r>
      <w:r w:rsidR="00EA437D" w:rsidRPr="000901FC">
        <w:rPr>
          <w:rStyle w:val="Hipervnculo"/>
          <w:noProof/>
          <w:color w:val="auto"/>
          <w:u w:val="none"/>
        </w:rPr>
        <w:t xml:space="preserve">. </w:t>
      </w:r>
      <w:r w:rsidR="000901FC">
        <w:rPr>
          <w:rStyle w:val="Hipervnculo"/>
          <w:noProof/>
          <w:color w:val="auto"/>
          <w:u w:val="none"/>
        </w:rPr>
        <w:tab/>
      </w:r>
      <w:r w:rsidR="00EA437D" w:rsidRPr="000901FC">
        <w:rPr>
          <w:rStyle w:val="Hipervnculo"/>
          <w:noProof/>
          <w:color w:val="auto"/>
          <w:u w:val="none"/>
        </w:rPr>
        <w:t>Iniciativas Estratégicas</w:t>
      </w:r>
      <w:r w:rsidR="0079686D" w:rsidRPr="000901FC">
        <w:rPr>
          <w:rStyle w:val="Hipervnculo"/>
          <w:noProof/>
          <w:color w:val="auto"/>
          <w:u w:val="none"/>
        </w:rPr>
        <w:t>……………………………………</w:t>
      </w:r>
      <w:r w:rsidR="00D40EE9" w:rsidRPr="000901FC">
        <w:rPr>
          <w:rStyle w:val="Hipervnculo"/>
          <w:noProof/>
          <w:color w:val="auto"/>
          <w:u w:val="none"/>
        </w:rPr>
        <w:t>…</w:t>
      </w:r>
      <w:r w:rsidR="00DF5612" w:rsidRPr="000901FC">
        <w:rPr>
          <w:rStyle w:val="Hipervnculo"/>
          <w:noProof/>
          <w:color w:val="auto"/>
          <w:u w:val="none"/>
        </w:rPr>
        <w:t>..</w:t>
      </w:r>
      <w:r w:rsidR="00332FD4" w:rsidRPr="000901FC">
        <w:rPr>
          <w:rStyle w:val="Hipervnculo"/>
          <w:noProof/>
          <w:color w:val="auto"/>
          <w:u w:val="none"/>
        </w:rPr>
        <w:t xml:space="preserve"> </w:t>
      </w:r>
      <w:r w:rsidR="00B04618" w:rsidRPr="000901FC">
        <w:rPr>
          <w:rStyle w:val="Hipervnculo"/>
          <w:noProof/>
          <w:color w:val="auto"/>
          <w:u w:val="none"/>
        </w:rPr>
        <w:t xml:space="preserve"> </w:t>
      </w:r>
      <w:r w:rsidR="00332FD4" w:rsidRPr="000901FC">
        <w:rPr>
          <w:rStyle w:val="Hipervnculo"/>
          <w:noProof/>
          <w:color w:val="auto"/>
          <w:u w:val="none"/>
        </w:rPr>
        <w:t>1</w:t>
      </w:r>
      <w:r w:rsidR="00D5169A">
        <w:rPr>
          <w:rStyle w:val="Hipervnculo"/>
          <w:noProof/>
          <w:color w:val="auto"/>
          <w:u w:val="none"/>
        </w:rPr>
        <w:t>1</w:t>
      </w:r>
      <w:r w:rsidR="002528D1">
        <w:rPr>
          <w:rStyle w:val="Hipervnculo"/>
          <w:noProof/>
          <w:color w:val="auto"/>
          <w:u w:val="none"/>
        </w:rPr>
        <w:t>5</w:t>
      </w:r>
    </w:p>
    <w:p w:rsidR="00EA437D" w:rsidRPr="000901FC" w:rsidRDefault="00150B5A" w:rsidP="000901FC">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lastRenderedPageBreak/>
        <w:t>Tabla 1</w:t>
      </w:r>
      <w:r w:rsidR="00BF639E" w:rsidRPr="000901FC">
        <w:rPr>
          <w:rStyle w:val="Hipervnculo"/>
          <w:noProof/>
          <w:color w:val="auto"/>
          <w:u w:val="none"/>
        </w:rPr>
        <w:t>8</w:t>
      </w:r>
      <w:r w:rsidR="00EA437D" w:rsidRPr="000901FC">
        <w:rPr>
          <w:rStyle w:val="Hipervnculo"/>
          <w:noProof/>
          <w:color w:val="auto"/>
          <w:u w:val="none"/>
        </w:rPr>
        <w:t>.</w:t>
      </w:r>
      <w:r w:rsidR="000901FC">
        <w:rPr>
          <w:rStyle w:val="Hipervnculo"/>
          <w:noProof/>
          <w:color w:val="auto"/>
          <w:u w:val="none"/>
        </w:rPr>
        <w:tab/>
      </w:r>
      <w:r w:rsidR="00EA437D" w:rsidRPr="000901FC">
        <w:rPr>
          <w:rStyle w:val="Hipervnculo"/>
          <w:noProof/>
          <w:color w:val="auto"/>
          <w:u w:val="none"/>
        </w:rPr>
        <w:t xml:space="preserve">Matriz de Priorización </w:t>
      </w:r>
      <w:r w:rsidR="001F09D0" w:rsidRPr="000901FC">
        <w:rPr>
          <w:rStyle w:val="Hipervnculo"/>
          <w:noProof/>
          <w:color w:val="auto"/>
          <w:u w:val="none"/>
        </w:rPr>
        <w:t>de las Iniciativas Estratégicas…</w:t>
      </w:r>
      <w:r w:rsidR="00DF5612" w:rsidRPr="000901FC">
        <w:rPr>
          <w:rStyle w:val="Hipervnculo"/>
          <w:noProof/>
          <w:color w:val="auto"/>
          <w:u w:val="none"/>
        </w:rPr>
        <w:t>…</w:t>
      </w:r>
      <w:r w:rsidR="00B04618" w:rsidRPr="000901FC">
        <w:rPr>
          <w:rStyle w:val="Hipervnculo"/>
          <w:noProof/>
          <w:color w:val="auto"/>
          <w:u w:val="none"/>
        </w:rPr>
        <w:t>…</w:t>
      </w:r>
      <w:r w:rsidR="004E6EFC" w:rsidRPr="000901FC">
        <w:rPr>
          <w:rStyle w:val="Hipervnculo"/>
          <w:noProof/>
          <w:color w:val="auto"/>
          <w:u w:val="none"/>
        </w:rPr>
        <w:t>1</w:t>
      </w:r>
      <w:r w:rsidR="00D5169A">
        <w:rPr>
          <w:rStyle w:val="Hipervnculo"/>
          <w:noProof/>
          <w:color w:val="auto"/>
          <w:u w:val="none"/>
        </w:rPr>
        <w:t>1</w:t>
      </w:r>
      <w:r w:rsidR="002528D1">
        <w:rPr>
          <w:rStyle w:val="Hipervnculo"/>
          <w:noProof/>
          <w:color w:val="auto"/>
          <w:u w:val="none"/>
        </w:rPr>
        <w:t>8</w:t>
      </w:r>
    </w:p>
    <w:p w:rsidR="00EA437D" w:rsidRPr="000901FC" w:rsidRDefault="00150B5A" w:rsidP="00D5169A">
      <w:pPr>
        <w:pStyle w:val="Tabladeilustraciones"/>
        <w:tabs>
          <w:tab w:val="left" w:pos="1560"/>
          <w:tab w:val="left" w:pos="8080"/>
          <w:tab w:val="left" w:pos="8364"/>
        </w:tabs>
        <w:spacing w:line="240" w:lineRule="auto"/>
        <w:ind w:left="1560" w:hanging="1560"/>
        <w:rPr>
          <w:rStyle w:val="Hipervnculo"/>
          <w:noProof/>
          <w:color w:val="auto"/>
          <w:u w:val="none"/>
        </w:rPr>
      </w:pPr>
      <w:r w:rsidRPr="000901FC">
        <w:rPr>
          <w:rStyle w:val="Hipervnculo"/>
          <w:noProof/>
          <w:color w:val="auto"/>
          <w:u w:val="none"/>
        </w:rPr>
        <w:t>Tabla 1</w:t>
      </w:r>
      <w:r w:rsidR="00BF639E" w:rsidRPr="000901FC">
        <w:rPr>
          <w:rStyle w:val="Hipervnculo"/>
          <w:noProof/>
          <w:color w:val="auto"/>
          <w:u w:val="none"/>
        </w:rPr>
        <w:t>9</w:t>
      </w:r>
      <w:r w:rsidR="000901FC">
        <w:rPr>
          <w:rStyle w:val="Hipervnculo"/>
          <w:noProof/>
          <w:color w:val="auto"/>
          <w:u w:val="none"/>
        </w:rPr>
        <w:t>.</w:t>
      </w:r>
      <w:r w:rsidR="000901FC">
        <w:rPr>
          <w:rStyle w:val="Hipervnculo"/>
          <w:noProof/>
          <w:color w:val="auto"/>
          <w:u w:val="none"/>
        </w:rPr>
        <w:tab/>
      </w:r>
      <w:r w:rsidR="00EA437D" w:rsidRPr="000901FC">
        <w:rPr>
          <w:rStyle w:val="Hipervnculo"/>
          <w:noProof/>
          <w:color w:val="auto"/>
          <w:u w:val="none"/>
        </w:rPr>
        <w:t>Presupuesto Inicial Sistema d</w:t>
      </w:r>
      <w:r w:rsidR="001F09D0" w:rsidRPr="000901FC">
        <w:rPr>
          <w:rStyle w:val="Hipervnculo"/>
          <w:noProof/>
          <w:color w:val="auto"/>
          <w:u w:val="none"/>
        </w:rPr>
        <w:t>e Mantenimiento de la</w:t>
      </w:r>
      <w:r w:rsidR="000901FC">
        <w:rPr>
          <w:rStyle w:val="Hipervnculo"/>
          <w:noProof/>
          <w:color w:val="auto"/>
          <w:u w:val="none"/>
        </w:rPr>
        <w:t xml:space="preserve"> </w:t>
      </w:r>
      <w:r w:rsidR="001F09D0" w:rsidRPr="000901FC">
        <w:rPr>
          <w:rStyle w:val="Hipervnculo"/>
          <w:noProof/>
          <w:color w:val="auto"/>
          <w:u w:val="none"/>
        </w:rPr>
        <w:t xml:space="preserve">Trampa  </w:t>
      </w:r>
      <w:r w:rsidR="00EA437D" w:rsidRPr="000901FC">
        <w:rPr>
          <w:rStyle w:val="Hipervnculo"/>
          <w:noProof/>
          <w:color w:val="auto"/>
          <w:u w:val="none"/>
        </w:rPr>
        <w:t>Grasa</w:t>
      </w:r>
      <w:r w:rsidR="001F09D0" w:rsidRPr="000901FC">
        <w:rPr>
          <w:rStyle w:val="Hipervnculo"/>
          <w:noProof/>
          <w:color w:val="auto"/>
          <w:u w:val="none"/>
        </w:rPr>
        <w:t>…</w:t>
      </w:r>
      <w:r w:rsidR="0079686D" w:rsidRPr="000901FC">
        <w:rPr>
          <w:rStyle w:val="Hipervnculo"/>
          <w:noProof/>
          <w:color w:val="auto"/>
          <w:u w:val="none"/>
        </w:rPr>
        <w:t>……………………………………………</w:t>
      </w:r>
      <w:r w:rsidR="00DF5612" w:rsidRPr="000901FC">
        <w:rPr>
          <w:rStyle w:val="Hipervnculo"/>
          <w:noProof/>
          <w:color w:val="auto"/>
          <w:u w:val="none"/>
        </w:rPr>
        <w:t>…</w:t>
      </w:r>
      <w:r w:rsidR="00DB28A2">
        <w:rPr>
          <w:rStyle w:val="Hipervnculo"/>
          <w:noProof/>
          <w:color w:val="auto"/>
          <w:u w:val="none"/>
        </w:rPr>
        <w:t>…………</w:t>
      </w:r>
      <w:r w:rsidR="00D5169A">
        <w:rPr>
          <w:rStyle w:val="Hipervnculo"/>
          <w:noProof/>
          <w:color w:val="auto"/>
          <w:u w:val="none"/>
        </w:rPr>
        <w:t xml:space="preserve">  1</w:t>
      </w:r>
      <w:r w:rsidR="002528D1">
        <w:rPr>
          <w:rStyle w:val="Hipervnculo"/>
          <w:noProof/>
          <w:color w:val="auto"/>
          <w:u w:val="none"/>
        </w:rPr>
        <w:t>22</w:t>
      </w:r>
    </w:p>
    <w:p w:rsidR="00EA437D" w:rsidRPr="000901FC" w:rsidRDefault="00BF639E" w:rsidP="00A96681">
      <w:pPr>
        <w:pStyle w:val="Tabladeilustraciones"/>
        <w:tabs>
          <w:tab w:val="left" w:pos="1560"/>
          <w:tab w:val="left" w:pos="7797"/>
          <w:tab w:val="right" w:leader="dot" w:pos="8267"/>
        </w:tabs>
        <w:spacing w:line="240" w:lineRule="auto"/>
        <w:ind w:left="1560" w:hanging="1560"/>
        <w:rPr>
          <w:rStyle w:val="Hipervnculo"/>
          <w:noProof/>
          <w:color w:val="auto"/>
          <w:u w:val="none"/>
        </w:rPr>
      </w:pPr>
      <w:r w:rsidRPr="000901FC">
        <w:rPr>
          <w:rStyle w:val="Hipervnculo"/>
          <w:noProof/>
          <w:color w:val="auto"/>
          <w:u w:val="none"/>
        </w:rPr>
        <w:t>Tabla 20</w:t>
      </w:r>
      <w:r w:rsidR="00EA437D" w:rsidRPr="000901FC">
        <w:rPr>
          <w:rStyle w:val="Hipervnculo"/>
          <w:noProof/>
          <w:color w:val="auto"/>
          <w:u w:val="none"/>
        </w:rPr>
        <w:t>.</w:t>
      </w:r>
      <w:r w:rsidR="000901FC">
        <w:rPr>
          <w:rStyle w:val="Hipervnculo"/>
          <w:noProof/>
          <w:color w:val="auto"/>
          <w:u w:val="none"/>
        </w:rPr>
        <w:tab/>
      </w:r>
      <w:r w:rsidR="00EA437D" w:rsidRPr="000901FC">
        <w:rPr>
          <w:rStyle w:val="Hipervnculo"/>
          <w:noProof/>
          <w:color w:val="auto"/>
          <w:u w:val="none"/>
        </w:rPr>
        <w:t>Costo Anual del Sistema de Mantenimiento de la Trampa</w:t>
      </w:r>
      <w:r w:rsidR="000901FC">
        <w:rPr>
          <w:rStyle w:val="Hipervnculo"/>
          <w:noProof/>
          <w:color w:val="auto"/>
          <w:u w:val="none"/>
        </w:rPr>
        <w:t xml:space="preserve"> </w:t>
      </w:r>
      <w:r w:rsidR="00EA437D" w:rsidRPr="000901FC">
        <w:rPr>
          <w:rStyle w:val="Hipervnculo"/>
          <w:noProof/>
          <w:color w:val="auto"/>
          <w:u w:val="none"/>
        </w:rPr>
        <w:t>de</w:t>
      </w:r>
      <w:r w:rsidR="000901FC">
        <w:rPr>
          <w:rStyle w:val="Hipervnculo"/>
          <w:noProof/>
          <w:color w:val="auto"/>
          <w:u w:val="none"/>
        </w:rPr>
        <w:t xml:space="preserve"> </w:t>
      </w:r>
      <w:r w:rsidR="00EA437D" w:rsidRPr="000901FC">
        <w:rPr>
          <w:rStyle w:val="Hipervnculo"/>
          <w:noProof/>
          <w:color w:val="auto"/>
          <w:u w:val="none"/>
        </w:rPr>
        <w:t>Grasa</w:t>
      </w:r>
      <w:r w:rsidR="0079686D" w:rsidRPr="000901FC">
        <w:rPr>
          <w:rStyle w:val="Hipervnculo"/>
          <w:noProof/>
          <w:color w:val="auto"/>
          <w:u w:val="none"/>
        </w:rPr>
        <w:t>………………………………………………</w:t>
      </w:r>
      <w:r w:rsidR="00581ACE" w:rsidRPr="000901FC">
        <w:rPr>
          <w:rStyle w:val="Hipervnculo"/>
          <w:noProof/>
          <w:color w:val="auto"/>
          <w:u w:val="none"/>
        </w:rPr>
        <w:t>…</w:t>
      </w:r>
      <w:r w:rsidR="0079686D" w:rsidRPr="000901FC">
        <w:rPr>
          <w:rStyle w:val="Hipervnculo"/>
          <w:noProof/>
          <w:color w:val="auto"/>
          <w:u w:val="none"/>
        </w:rPr>
        <w:t>…...</w:t>
      </w:r>
      <w:r w:rsidR="00965390" w:rsidRPr="000901FC">
        <w:rPr>
          <w:rStyle w:val="Hipervnculo"/>
          <w:noProof/>
          <w:color w:val="auto"/>
          <w:u w:val="none"/>
        </w:rPr>
        <w:t>.</w:t>
      </w:r>
      <w:r w:rsidR="00DF5612" w:rsidRPr="000901FC">
        <w:rPr>
          <w:rStyle w:val="Hipervnculo"/>
          <w:noProof/>
          <w:color w:val="auto"/>
          <w:u w:val="none"/>
        </w:rPr>
        <w:t>..</w:t>
      </w:r>
      <w:r w:rsidR="00DB28A2">
        <w:rPr>
          <w:rStyle w:val="Hipervnculo"/>
          <w:noProof/>
          <w:color w:val="auto"/>
          <w:u w:val="none"/>
        </w:rPr>
        <w:t>......</w:t>
      </w:r>
      <w:r w:rsidR="00DB28A2">
        <w:rPr>
          <w:rStyle w:val="Hipervnculo"/>
          <w:noProof/>
          <w:color w:val="auto"/>
          <w:u w:val="none"/>
        </w:rPr>
        <w:tab/>
      </w:r>
      <w:r w:rsidR="00332FD4" w:rsidRPr="000901FC">
        <w:rPr>
          <w:rStyle w:val="Hipervnculo"/>
          <w:noProof/>
          <w:color w:val="auto"/>
          <w:u w:val="none"/>
        </w:rPr>
        <w:t>1</w:t>
      </w:r>
      <w:r w:rsidR="002528D1">
        <w:rPr>
          <w:rStyle w:val="Hipervnculo"/>
          <w:noProof/>
          <w:color w:val="auto"/>
          <w:u w:val="none"/>
        </w:rPr>
        <w:t>23</w:t>
      </w:r>
    </w:p>
    <w:p w:rsidR="00EA437D" w:rsidRPr="000901FC" w:rsidRDefault="00BF639E" w:rsidP="00934B93">
      <w:pPr>
        <w:pStyle w:val="Tabladeilustraciones"/>
        <w:tabs>
          <w:tab w:val="left" w:pos="1560"/>
          <w:tab w:val="left" w:pos="7797"/>
          <w:tab w:val="right" w:leader="dot" w:pos="8267"/>
        </w:tabs>
        <w:spacing w:line="240" w:lineRule="auto"/>
        <w:ind w:left="1560" w:hanging="1560"/>
        <w:rPr>
          <w:rStyle w:val="Hipervnculo"/>
          <w:noProof/>
          <w:color w:val="auto"/>
          <w:u w:val="none"/>
        </w:rPr>
      </w:pPr>
      <w:r w:rsidRPr="000901FC">
        <w:rPr>
          <w:rStyle w:val="Hipervnculo"/>
          <w:noProof/>
          <w:color w:val="auto"/>
          <w:u w:val="none"/>
        </w:rPr>
        <w:t>Tabla 21</w:t>
      </w:r>
      <w:r w:rsidR="000901FC">
        <w:rPr>
          <w:rStyle w:val="Hipervnculo"/>
          <w:noProof/>
          <w:color w:val="auto"/>
          <w:u w:val="none"/>
        </w:rPr>
        <w:t>.</w:t>
      </w:r>
      <w:r w:rsidR="000901FC">
        <w:rPr>
          <w:rStyle w:val="Hipervnculo"/>
          <w:noProof/>
          <w:color w:val="auto"/>
          <w:u w:val="none"/>
        </w:rPr>
        <w:tab/>
      </w:r>
      <w:r w:rsidR="00EA437D" w:rsidRPr="000901FC">
        <w:rPr>
          <w:rStyle w:val="Hipervnculo"/>
          <w:noProof/>
          <w:color w:val="auto"/>
          <w:u w:val="none"/>
        </w:rPr>
        <w:t xml:space="preserve">Cronograma de Implementación del Programa de </w:t>
      </w:r>
      <w:r w:rsidR="000901FC">
        <w:rPr>
          <w:rStyle w:val="Hipervnculo"/>
          <w:noProof/>
          <w:color w:val="auto"/>
          <w:u w:val="none"/>
        </w:rPr>
        <w:t>M</w:t>
      </w:r>
      <w:r w:rsidR="0079686D" w:rsidRPr="000901FC">
        <w:rPr>
          <w:rStyle w:val="Hipervnculo"/>
          <w:noProof/>
          <w:color w:val="auto"/>
          <w:u w:val="none"/>
        </w:rPr>
        <w:t>antenimiento………………………………………………</w:t>
      </w:r>
      <w:r w:rsidR="00494671" w:rsidRPr="000901FC">
        <w:rPr>
          <w:rStyle w:val="Hipervnculo"/>
          <w:noProof/>
          <w:color w:val="auto"/>
          <w:u w:val="none"/>
        </w:rPr>
        <w:t>...</w:t>
      </w:r>
      <w:r w:rsidR="00332FD4" w:rsidRPr="000901FC">
        <w:rPr>
          <w:rStyle w:val="Hipervnculo"/>
          <w:noProof/>
          <w:color w:val="auto"/>
          <w:u w:val="none"/>
        </w:rPr>
        <w:t xml:space="preserve">. </w:t>
      </w:r>
      <w:r w:rsidR="00934B93">
        <w:rPr>
          <w:rStyle w:val="Hipervnculo"/>
          <w:noProof/>
          <w:color w:val="auto"/>
          <w:u w:val="none"/>
        </w:rPr>
        <w:t xml:space="preserve"> </w:t>
      </w:r>
      <w:r w:rsidR="00494671" w:rsidRPr="000901FC">
        <w:rPr>
          <w:rStyle w:val="Hipervnculo"/>
          <w:noProof/>
          <w:color w:val="auto"/>
          <w:u w:val="none"/>
        </w:rPr>
        <w:t>1</w:t>
      </w:r>
      <w:r w:rsidR="001F09D0" w:rsidRPr="000901FC">
        <w:rPr>
          <w:rStyle w:val="Hipervnculo"/>
          <w:noProof/>
          <w:color w:val="auto"/>
          <w:u w:val="none"/>
        </w:rPr>
        <w:t>2</w:t>
      </w:r>
      <w:r w:rsidR="002528D1">
        <w:rPr>
          <w:rStyle w:val="Hipervnculo"/>
          <w:noProof/>
          <w:color w:val="auto"/>
          <w:u w:val="none"/>
        </w:rPr>
        <w:t>5</w:t>
      </w:r>
      <w:r w:rsidR="00EA437D" w:rsidRPr="000901FC">
        <w:rPr>
          <w:rStyle w:val="Hipervnculo"/>
          <w:noProof/>
          <w:color w:val="auto"/>
          <w:u w:val="none"/>
        </w:rPr>
        <w:t xml:space="preserve"> </w:t>
      </w:r>
    </w:p>
    <w:p w:rsidR="00EA437D" w:rsidRPr="000901FC" w:rsidRDefault="00BF639E" w:rsidP="000901FC">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t>Tabla 22</w:t>
      </w:r>
      <w:r w:rsidR="000901FC">
        <w:rPr>
          <w:rStyle w:val="Hipervnculo"/>
          <w:noProof/>
          <w:color w:val="auto"/>
          <w:u w:val="none"/>
        </w:rPr>
        <w:t>.</w:t>
      </w:r>
      <w:r w:rsidR="000901FC">
        <w:rPr>
          <w:rStyle w:val="Hipervnculo"/>
          <w:noProof/>
          <w:color w:val="auto"/>
          <w:u w:val="none"/>
        </w:rPr>
        <w:tab/>
      </w:r>
      <w:r w:rsidR="00EA437D" w:rsidRPr="000901FC">
        <w:rPr>
          <w:rStyle w:val="Hipervnculo"/>
          <w:noProof/>
          <w:color w:val="auto"/>
          <w:u w:val="none"/>
        </w:rPr>
        <w:t>Cronograma de Aplicación del Sistema de Incentivos</w:t>
      </w:r>
      <w:r w:rsidR="00D40EE9" w:rsidRPr="000901FC">
        <w:rPr>
          <w:rStyle w:val="Hipervnculo"/>
          <w:noProof/>
          <w:color w:val="auto"/>
          <w:u w:val="none"/>
        </w:rPr>
        <w:t>…</w:t>
      </w:r>
      <w:r w:rsidR="00265F8F" w:rsidRPr="000901FC">
        <w:rPr>
          <w:rStyle w:val="Hipervnculo"/>
          <w:noProof/>
          <w:color w:val="auto"/>
          <w:u w:val="none"/>
        </w:rPr>
        <w:t>…</w:t>
      </w:r>
      <w:r w:rsidR="00A96681">
        <w:rPr>
          <w:rStyle w:val="Hipervnculo"/>
          <w:noProof/>
          <w:color w:val="auto"/>
          <w:u w:val="none"/>
        </w:rPr>
        <w:t>..</w:t>
      </w:r>
      <w:r w:rsidR="00B04618" w:rsidRPr="000901FC">
        <w:rPr>
          <w:rStyle w:val="Hipervnculo"/>
          <w:noProof/>
          <w:color w:val="auto"/>
          <w:u w:val="none"/>
        </w:rPr>
        <w:t xml:space="preserve"> </w:t>
      </w:r>
      <w:r w:rsidR="00A96681">
        <w:rPr>
          <w:rStyle w:val="Hipervnculo"/>
          <w:noProof/>
          <w:color w:val="auto"/>
          <w:u w:val="none"/>
        </w:rPr>
        <w:tab/>
      </w:r>
      <w:r w:rsidR="00494671" w:rsidRPr="000901FC">
        <w:rPr>
          <w:rStyle w:val="Hipervnculo"/>
          <w:noProof/>
          <w:color w:val="auto"/>
          <w:u w:val="none"/>
        </w:rPr>
        <w:t>1</w:t>
      </w:r>
      <w:r w:rsidR="002528D1">
        <w:rPr>
          <w:rStyle w:val="Hipervnculo"/>
          <w:noProof/>
          <w:color w:val="auto"/>
          <w:u w:val="none"/>
        </w:rPr>
        <w:t>33</w:t>
      </w:r>
    </w:p>
    <w:p w:rsidR="001F09D0" w:rsidRPr="000901FC" w:rsidRDefault="00150B5A" w:rsidP="000901FC">
      <w:pPr>
        <w:pStyle w:val="Tabladeilustraciones"/>
        <w:tabs>
          <w:tab w:val="left" w:pos="1560"/>
          <w:tab w:val="right" w:leader="dot" w:pos="8267"/>
        </w:tabs>
        <w:spacing w:line="240" w:lineRule="auto"/>
        <w:rPr>
          <w:rStyle w:val="Hipervnculo"/>
          <w:noProof/>
          <w:color w:val="auto"/>
          <w:u w:val="none"/>
        </w:rPr>
      </w:pPr>
      <w:r w:rsidRPr="000901FC">
        <w:rPr>
          <w:rStyle w:val="Hipervnculo"/>
          <w:noProof/>
          <w:color w:val="auto"/>
          <w:u w:val="none"/>
        </w:rPr>
        <w:t>Tabla 2</w:t>
      </w:r>
      <w:r w:rsidR="00BF639E" w:rsidRPr="000901FC">
        <w:rPr>
          <w:rStyle w:val="Hipervnculo"/>
          <w:noProof/>
          <w:color w:val="auto"/>
          <w:u w:val="none"/>
        </w:rPr>
        <w:t>3</w:t>
      </w:r>
      <w:r w:rsidR="000901FC">
        <w:rPr>
          <w:rStyle w:val="Hipervnculo"/>
          <w:noProof/>
          <w:color w:val="auto"/>
          <w:u w:val="none"/>
        </w:rPr>
        <w:t>.</w:t>
      </w:r>
      <w:r w:rsidR="000901FC">
        <w:rPr>
          <w:rStyle w:val="Hipervnculo"/>
          <w:noProof/>
          <w:color w:val="auto"/>
          <w:u w:val="none"/>
        </w:rPr>
        <w:tab/>
      </w:r>
      <w:r w:rsidR="00EA437D" w:rsidRPr="000901FC">
        <w:rPr>
          <w:rStyle w:val="Hipervnculo"/>
          <w:noProof/>
          <w:color w:val="auto"/>
          <w:u w:val="none"/>
        </w:rPr>
        <w:t>Cronograma de Implementación de la Iniciativa Adquisición</w:t>
      </w:r>
    </w:p>
    <w:p w:rsidR="00EA437D" w:rsidRPr="000901FC" w:rsidRDefault="00EA437D" w:rsidP="00A96681">
      <w:pPr>
        <w:pStyle w:val="Tabladeilustraciones"/>
        <w:tabs>
          <w:tab w:val="left" w:pos="1560"/>
          <w:tab w:val="left" w:pos="7797"/>
          <w:tab w:val="right" w:leader="dot" w:pos="8267"/>
        </w:tabs>
        <w:spacing w:line="240" w:lineRule="auto"/>
        <w:rPr>
          <w:rStyle w:val="Hipervnculo"/>
          <w:noProof/>
          <w:color w:val="auto"/>
          <w:u w:val="none"/>
        </w:rPr>
      </w:pPr>
      <w:r w:rsidRPr="000901FC">
        <w:rPr>
          <w:rStyle w:val="Hipervnculo"/>
          <w:noProof/>
          <w:color w:val="auto"/>
          <w:u w:val="none"/>
        </w:rPr>
        <w:t xml:space="preserve"> </w:t>
      </w:r>
      <w:r w:rsidR="00494671" w:rsidRPr="000901FC">
        <w:rPr>
          <w:rStyle w:val="Hipervnculo"/>
          <w:noProof/>
          <w:color w:val="auto"/>
          <w:u w:val="none"/>
        </w:rPr>
        <w:tab/>
      </w:r>
      <w:r w:rsidRPr="000901FC">
        <w:rPr>
          <w:rStyle w:val="Hipervnculo"/>
          <w:noProof/>
          <w:color w:val="auto"/>
          <w:u w:val="none"/>
        </w:rPr>
        <w:t>de Equipos</w:t>
      </w:r>
      <w:r w:rsidR="00494671" w:rsidRPr="000901FC">
        <w:rPr>
          <w:rStyle w:val="Hipervnculo"/>
          <w:noProof/>
          <w:color w:val="auto"/>
          <w:u w:val="none"/>
        </w:rPr>
        <w:t>…………………………………………………</w:t>
      </w:r>
      <w:r w:rsidR="00965390" w:rsidRPr="000901FC">
        <w:rPr>
          <w:rStyle w:val="Hipervnculo"/>
          <w:noProof/>
          <w:color w:val="auto"/>
          <w:u w:val="none"/>
        </w:rPr>
        <w:t>…</w:t>
      </w:r>
      <w:r w:rsidR="00A96681">
        <w:rPr>
          <w:rStyle w:val="Hipervnculo"/>
          <w:noProof/>
          <w:color w:val="auto"/>
          <w:u w:val="none"/>
        </w:rPr>
        <w:t>...</w:t>
      </w:r>
      <w:r w:rsidR="00A96681">
        <w:rPr>
          <w:rStyle w:val="Hipervnculo"/>
          <w:noProof/>
          <w:color w:val="auto"/>
          <w:u w:val="none"/>
        </w:rPr>
        <w:tab/>
      </w:r>
      <w:r w:rsidR="008D749C" w:rsidRPr="000901FC">
        <w:rPr>
          <w:rStyle w:val="Hipervnculo"/>
          <w:noProof/>
          <w:color w:val="auto"/>
          <w:u w:val="none"/>
        </w:rPr>
        <w:t xml:space="preserve"> </w:t>
      </w:r>
      <w:r w:rsidR="00A96681">
        <w:rPr>
          <w:rStyle w:val="Hipervnculo"/>
          <w:noProof/>
          <w:color w:val="auto"/>
          <w:u w:val="none"/>
        </w:rPr>
        <w:t>1</w:t>
      </w:r>
      <w:r w:rsidR="001F09D0" w:rsidRPr="000901FC">
        <w:rPr>
          <w:rStyle w:val="Hipervnculo"/>
          <w:noProof/>
          <w:color w:val="auto"/>
          <w:u w:val="none"/>
        </w:rPr>
        <w:t>3</w:t>
      </w:r>
      <w:r w:rsidR="002528D1">
        <w:rPr>
          <w:rStyle w:val="Hipervnculo"/>
          <w:noProof/>
          <w:color w:val="auto"/>
          <w:u w:val="none"/>
        </w:rPr>
        <w:t>5</w:t>
      </w:r>
    </w:p>
    <w:p w:rsidR="00EA437D" w:rsidRPr="000901FC" w:rsidRDefault="00150B5A" w:rsidP="00A96681">
      <w:pPr>
        <w:pStyle w:val="Tabladeilustraciones"/>
        <w:tabs>
          <w:tab w:val="left" w:pos="1560"/>
          <w:tab w:val="left" w:pos="7797"/>
          <w:tab w:val="right" w:leader="dot" w:pos="8267"/>
        </w:tabs>
        <w:spacing w:line="240" w:lineRule="auto"/>
        <w:rPr>
          <w:rStyle w:val="Hipervnculo"/>
          <w:noProof/>
          <w:color w:val="auto"/>
          <w:u w:val="none"/>
        </w:rPr>
      </w:pPr>
      <w:r w:rsidRPr="000901FC">
        <w:rPr>
          <w:rStyle w:val="Hipervnculo"/>
          <w:noProof/>
          <w:color w:val="auto"/>
          <w:u w:val="none"/>
        </w:rPr>
        <w:t>Tabla 2</w:t>
      </w:r>
      <w:r w:rsidR="00BF639E" w:rsidRPr="000901FC">
        <w:rPr>
          <w:rStyle w:val="Hipervnculo"/>
          <w:noProof/>
          <w:color w:val="auto"/>
          <w:u w:val="none"/>
        </w:rPr>
        <w:t>4</w:t>
      </w:r>
      <w:r w:rsidR="00650056">
        <w:rPr>
          <w:rStyle w:val="Hipervnculo"/>
          <w:noProof/>
          <w:color w:val="auto"/>
          <w:u w:val="none"/>
        </w:rPr>
        <w:t>.</w:t>
      </w:r>
      <w:r w:rsidR="00650056">
        <w:rPr>
          <w:rStyle w:val="Hipervnculo"/>
          <w:noProof/>
          <w:color w:val="auto"/>
          <w:u w:val="none"/>
        </w:rPr>
        <w:tab/>
      </w:r>
      <w:r w:rsidR="00EA437D" w:rsidRPr="000901FC">
        <w:rPr>
          <w:rStyle w:val="Hipervnculo"/>
          <w:noProof/>
          <w:color w:val="auto"/>
          <w:u w:val="none"/>
        </w:rPr>
        <w:t xml:space="preserve">Matriz de Mejoramiento </w:t>
      </w:r>
      <w:r w:rsidR="0034347C">
        <w:rPr>
          <w:rStyle w:val="Hipervnculo"/>
          <w:noProof/>
          <w:color w:val="auto"/>
          <w:u w:val="none"/>
        </w:rPr>
        <w:t>Continu</w:t>
      </w:r>
      <w:r w:rsidR="0046040C" w:rsidRPr="000901FC">
        <w:rPr>
          <w:rStyle w:val="Hipervnculo"/>
          <w:noProof/>
          <w:color w:val="auto"/>
          <w:u w:val="none"/>
        </w:rPr>
        <w:t>o</w:t>
      </w:r>
      <w:r w:rsidR="00494671" w:rsidRPr="000901FC">
        <w:rPr>
          <w:rStyle w:val="Hipervnculo"/>
          <w:noProof/>
          <w:color w:val="auto"/>
          <w:u w:val="none"/>
        </w:rPr>
        <w:t>………………………….</w:t>
      </w:r>
      <w:r w:rsidR="00A96681">
        <w:rPr>
          <w:rStyle w:val="Hipervnculo"/>
          <w:noProof/>
          <w:color w:val="auto"/>
          <w:u w:val="none"/>
        </w:rPr>
        <w:t>.</w:t>
      </w:r>
      <w:r w:rsidR="00494671" w:rsidRPr="000901FC">
        <w:rPr>
          <w:rStyle w:val="Hipervnculo"/>
          <w:noProof/>
          <w:color w:val="auto"/>
          <w:u w:val="none"/>
        </w:rPr>
        <w:t>.</w:t>
      </w:r>
      <w:r w:rsidR="00A96681">
        <w:rPr>
          <w:rStyle w:val="Hipervnculo"/>
          <w:noProof/>
          <w:color w:val="auto"/>
          <w:u w:val="none"/>
        </w:rPr>
        <w:t>.</w:t>
      </w:r>
      <w:r w:rsidR="008D749C" w:rsidRPr="000901FC">
        <w:rPr>
          <w:rStyle w:val="Hipervnculo"/>
          <w:noProof/>
          <w:color w:val="auto"/>
          <w:u w:val="none"/>
        </w:rPr>
        <w:t xml:space="preserve"> </w:t>
      </w:r>
      <w:r w:rsidR="001F09D0" w:rsidRPr="000901FC">
        <w:rPr>
          <w:rStyle w:val="Hipervnculo"/>
          <w:noProof/>
          <w:color w:val="auto"/>
          <w:u w:val="none"/>
        </w:rPr>
        <w:t>1</w:t>
      </w:r>
      <w:r w:rsidR="002528D1">
        <w:rPr>
          <w:rStyle w:val="Hipervnculo"/>
          <w:noProof/>
          <w:color w:val="auto"/>
          <w:u w:val="none"/>
        </w:rPr>
        <w:t>42</w:t>
      </w:r>
    </w:p>
    <w:p w:rsidR="00EA437D" w:rsidRDefault="00150B5A" w:rsidP="00A96681">
      <w:pPr>
        <w:pStyle w:val="Tabladeilustraciones"/>
        <w:tabs>
          <w:tab w:val="left" w:pos="1560"/>
          <w:tab w:val="left" w:pos="7797"/>
          <w:tab w:val="right" w:leader="dot" w:pos="8267"/>
        </w:tabs>
        <w:spacing w:line="240" w:lineRule="auto"/>
        <w:rPr>
          <w:rFonts w:cs="Arial"/>
          <w:szCs w:val="24"/>
        </w:rPr>
      </w:pPr>
      <w:r w:rsidRPr="000901FC">
        <w:rPr>
          <w:rStyle w:val="Hipervnculo"/>
          <w:noProof/>
          <w:color w:val="auto"/>
          <w:u w:val="none"/>
        </w:rPr>
        <w:t>Tabla 2</w:t>
      </w:r>
      <w:r w:rsidR="00BF639E" w:rsidRPr="000901FC">
        <w:rPr>
          <w:rStyle w:val="Hipervnculo"/>
          <w:noProof/>
          <w:color w:val="auto"/>
          <w:u w:val="none"/>
        </w:rPr>
        <w:t>5</w:t>
      </w:r>
      <w:r w:rsidR="00650056">
        <w:rPr>
          <w:rStyle w:val="Hipervnculo"/>
          <w:noProof/>
          <w:color w:val="auto"/>
          <w:u w:val="none"/>
        </w:rPr>
        <w:t>.</w:t>
      </w:r>
      <w:r w:rsidR="00650056">
        <w:rPr>
          <w:rStyle w:val="Hipervnculo"/>
          <w:noProof/>
          <w:color w:val="auto"/>
          <w:u w:val="none"/>
        </w:rPr>
        <w:tab/>
      </w:r>
      <w:r w:rsidR="00EA437D" w:rsidRPr="000901FC">
        <w:rPr>
          <w:rStyle w:val="Hipervnculo"/>
          <w:noProof/>
          <w:color w:val="auto"/>
          <w:u w:val="none"/>
        </w:rPr>
        <w:t>Cuadro Comparativo de Indicadore</w:t>
      </w:r>
      <w:r w:rsidR="00D32639" w:rsidRPr="000901FC">
        <w:rPr>
          <w:rStyle w:val="Hipervnculo"/>
          <w:noProof/>
          <w:color w:val="auto"/>
          <w:u w:val="none"/>
        </w:rPr>
        <w:t>s</w:t>
      </w:r>
      <w:r w:rsidR="00EA437D" w:rsidRPr="000901FC">
        <w:rPr>
          <w:rStyle w:val="Hipervnculo"/>
          <w:noProof/>
          <w:color w:val="auto"/>
          <w:u w:val="none"/>
        </w:rPr>
        <w:t xml:space="preserve"> Claves</w:t>
      </w:r>
      <w:r w:rsidR="00965390" w:rsidRPr="000901FC">
        <w:rPr>
          <w:rStyle w:val="Hipervnculo"/>
          <w:noProof/>
          <w:color w:val="auto"/>
          <w:u w:val="none"/>
        </w:rPr>
        <w:t>……………...</w:t>
      </w:r>
      <w:r w:rsidR="00B04618" w:rsidRPr="000901FC">
        <w:rPr>
          <w:rStyle w:val="Hipervnculo"/>
          <w:noProof/>
          <w:color w:val="auto"/>
          <w:u w:val="none"/>
        </w:rPr>
        <w:t>.</w:t>
      </w:r>
      <w:r w:rsidR="00A96681">
        <w:rPr>
          <w:rStyle w:val="Hipervnculo"/>
          <w:noProof/>
          <w:color w:val="auto"/>
          <w:u w:val="none"/>
        </w:rPr>
        <w:t>..</w:t>
      </w:r>
      <w:r w:rsidR="00A96681">
        <w:rPr>
          <w:rStyle w:val="Hipervnculo"/>
          <w:noProof/>
          <w:color w:val="auto"/>
          <w:u w:val="none"/>
        </w:rPr>
        <w:tab/>
      </w:r>
      <w:r w:rsidR="00CB147D" w:rsidRPr="000901FC">
        <w:rPr>
          <w:rStyle w:val="Hipervnculo"/>
          <w:noProof/>
          <w:color w:val="auto"/>
          <w:u w:val="none"/>
        </w:rPr>
        <w:t>1</w:t>
      </w:r>
      <w:r w:rsidR="002528D1">
        <w:rPr>
          <w:rStyle w:val="Hipervnculo"/>
          <w:noProof/>
          <w:color w:val="auto"/>
          <w:u w:val="none"/>
        </w:rPr>
        <w:t>60</w:t>
      </w:r>
    </w:p>
    <w:p w:rsidR="00E34ADB" w:rsidRPr="00B340C6" w:rsidRDefault="00E34ADB" w:rsidP="001F1EA5">
      <w:pPr>
        <w:spacing w:after="0" w:line="240" w:lineRule="auto"/>
        <w:ind w:left="720"/>
        <w:rPr>
          <w:rFonts w:ascii="Arial" w:hAnsi="Arial" w:cs="Arial"/>
          <w:sz w:val="24"/>
          <w:szCs w:val="24"/>
        </w:rPr>
      </w:pPr>
    </w:p>
    <w:p w:rsidR="00E34ADB" w:rsidRDefault="00E34ADB" w:rsidP="001275F1">
      <w:pPr>
        <w:spacing w:after="0" w:line="240" w:lineRule="auto"/>
        <w:ind w:left="720"/>
        <w:rPr>
          <w:rFonts w:ascii="Arial" w:hAnsi="Arial" w:cs="Arial"/>
          <w:sz w:val="24"/>
          <w:szCs w:val="24"/>
        </w:rPr>
      </w:pPr>
    </w:p>
    <w:p w:rsidR="00E34ADB" w:rsidRDefault="00E34ADB" w:rsidP="001275F1">
      <w:pPr>
        <w:spacing w:after="0" w:line="240" w:lineRule="auto"/>
        <w:ind w:left="720"/>
        <w:rPr>
          <w:rFonts w:ascii="Arial" w:hAnsi="Arial" w:cs="Arial"/>
          <w:sz w:val="24"/>
          <w:szCs w:val="24"/>
        </w:rPr>
      </w:pPr>
    </w:p>
    <w:p w:rsidR="00E34ADB" w:rsidRDefault="00E34ADB" w:rsidP="001275F1">
      <w:pPr>
        <w:spacing w:after="0" w:line="240" w:lineRule="auto"/>
        <w:ind w:left="720"/>
        <w:rPr>
          <w:rFonts w:ascii="Arial" w:hAnsi="Arial" w:cs="Arial"/>
          <w:sz w:val="24"/>
          <w:szCs w:val="24"/>
        </w:rPr>
      </w:pPr>
    </w:p>
    <w:p w:rsidR="00E34ADB" w:rsidRDefault="00E34ADB" w:rsidP="001275F1">
      <w:pPr>
        <w:spacing w:after="0" w:line="240" w:lineRule="auto"/>
        <w:ind w:left="720"/>
        <w:rPr>
          <w:rFonts w:ascii="Arial" w:hAnsi="Arial" w:cs="Arial"/>
          <w:sz w:val="24"/>
          <w:szCs w:val="24"/>
        </w:rPr>
      </w:pPr>
    </w:p>
    <w:p w:rsidR="00E34ADB" w:rsidRDefault="00E34ADB" w:rsidP="001275F1">
      <w:pPr>
        <w:spacing w:after="0" w:line="240" w:lineRule="auto"/>
        <w:ind w:left="720"/>
        <w:rPr>
          <w:rFonts w:ascii="Arial" w:hAnsi="Arial" w:cs="Arial"/>
          <w:sz w:val="24"/>
          <w:szCs w:val="24"/>
        </w:rPr>
      </w:pPr>
    </w:p>
    <w:p w:rsidR="00456249" w:rsidRDefault="00456249" w:rsidP="001275F1">
      <w:pPr>
        <w:spacing w:after="0" w:line="240" w:lineRule="auto"/>
        <w:ind w:left="720"/>
        <w:rPr>
          <w:rFonts w:ascii="Arial" w:hAnsi="Arial" w:cs="Arial"/>
          <w:sz w:val="24"/>
          <w:szCs w:val="24"/>
        </w:rPr>
      </w:pPr>
    </w:p>
    <w:p w:rsidR="00456249" w:rsidRDefault="00456249" w:rsidP="001275F1">
      <w:pPr>
        <w:spacing w:after="0" w:line="240" w:lineRule="auto"/>
        <w:ind w:left="720"/>
        <w:rPr>
          <w:rFonts w:ascii="Arial" w:hAnsi="Arial" w:cs="Arial"/>
          <w:sz w:val="24"/>
          <w:szCs w:val="24"/>
        </w:rPr>
      </w:pPr>
    </w:p>
    <w:p w:rsidR="00456249" w:rsidRDefault="00456249" w:rsidP="001275F1">
      <w:pPr>
        <w:spacing w:after="0" w:line="240" w:lineRule="auto"/>
        <w:ind w:left="720"/>
        <w:rPr>
          <w:rFonts w:ascii="Arial" w:hAnsi="Arial" w:cs="Arial"/>
          <w:sz w:val="24"/>
          <w:szCs w:val="24"/>
        </w:rPr>
      </w:pPr>
    </w:p>
    <w:p w:rsidR="00456249" w:rsidRDefault="00456249" w:rsidP="001275F1">
      <w:pPr>
        <w:spacing w:after="0" w:line="240" w:lineRule="auto"/>
        <w:ind w:left="720"/>
        <w:rPr>
          <w:rFonts w:ascii="Arial" w:hAnsi="Arial" w:cs="Arial"/>
          <w:sz w:val="24"/>
          <w:szCs w:val="24"/>
        </w:rPr>
      </w:pPr>
    </w:p>
    <w:p w:rsidR="00456249" w:rsidRDefault="00456249" w:rsidP="001275F1">
      <w:pPr>
        <w:spacing w:after="0" w:line="240" w:lineRule="auto"/>
        <w:ind w:left="720"/>
        <w:rPr>
          <w:rFonts w:ascii="Arial" w:hAnsi="Arial" w:cs="Arial"/>
          <w:sz w:val="24"/>
          <w:szCs w:val="24"/>
        </w:rPr>
      </w:pPr>
    </w:p>
    <w:p w:rsidR="00456249" w:rsidRDefault="00456249" w:rsidP="001275F1">
      <w:pPr>
        <w:spacing w:after="0" w:line="240" w:lineRule="auto"/>
        <w:ind w:left="720"/>
        <w:jc w:val="center"/>
        <w:rPr>
          <w:rFonts w:ascii="Arial" w:hAnsi="Arial" w:cs="Arial"/>
          <w:sz w:val="24"/>
          <w:szCs w:val="24"/>
        </w:rPr>
      </w:pPr>
    </w:p>
    <w:p w:rsidR="002868E8" w:rsidRDefault="002868E8" w:rsidP="001275F1">
      <w:pPr>
        <w:spacing w:after="0" w:line="240" w:lineRule="auto"/>
        <w:ind w:left="720"/>
        <w:jc w:val="center"/>
        <w:rPr>
          <w:rFonts w:ascii="Arial" w:hAnsi="Arial" w:cs="Arial"/>
          <w:sz w:val="24"/>
          <w:szCs w:val="24"/>
        </w:rPr>
      </w:pPr>
    </w:p>
    <w:p w:rsidR="00456249" w:rsidRDefault="00456249" w:rsidP="001275F1">
      <w:pPr>
        <w:spacing w:after="0" w:line="240" w:lineRule="auto"/>
        <w:ind w:left="720"/>
        <w:jc w:val="center"/>
        <w:rPr>
          <w:rFonts w:ascii="Arial" w:hAnsi="Arial" w:cs="Arial"/>
          <w:sz w:val="24"/>
          <w:szCs w:val="24"/>
        </w:rPr>
      </w:pPr>
    </w:p>
    <w:p w:rsidR="00456249" w:rsidRDefault="00456249" w:rsidP="001275F1">
      <w:pPr>
        <w:spacing w:after="0" w:line="240" w:lineRule="auto"/>
        <w:ind w:left="720"/>
        <w:jc w:val="center"/>
        <w:rPr>
          <w:rFonts w:ascii="Arial" w:hAnsi="Arial" w:cs="Arial"/>
          <w:sz w:val="24"/>
          <w:szCs w:val="24"/>
        </w:rPr>
      </w:pPr>
    </w:p>
    <w:p w:rsidR="00A91404" w:rsidRDefault="00A91404" w:rsidP="001275F1">
      <w:pPr>
        <w:spacing w:after="0" w:line="240" w:lineRule="auto"/>
        <w:ind w:left="720"/>
        <w:jc w:val="center"/>
        <w:rPr>
          <w:rFonts w:ascii="Arial" w:hAnsi="Arial" w:cs="Arial"/>
          <w:sz w:val="24"/>
          <w:szCs w:val="24"/>
        </w:rPr>
      </w:pPr>
    </w:p>
    <w:p w:rsidR="00A91404" w:rsidRDefault="00A91404" w:rsidP="001275F1">
      <w:pPr>
        <w:spacing w:after="0" w:line="240" w:lineRule="auto"/>
        <w:ind w:left="720"/>
        <w:jc w:val="center"/>
        <w:rPr>
          <w:rFonts w:ascii="Arial" w:hAnsi="Arial" w:cs="Arial"/>
          <w:sz w:val="24"/>
          <w:szCs w:val="24"/>
        </w:rPr>
      </w:pPr>
    </w:p>
    <w:p w:rsidR="00A91404" w:rsidRDefault="00A91404" w:rsidP="001275F1">
      <w:pPr>
        <w:spacing w:after="0" w:line="240" w:lineRule="auto"/>
        <w:ind w:left="720"/>
        <w:jc w:val="center"/>
        <w:rPr>
          <w:rFonts w:ascii="Arial" w:hAnsi="Arial" w:cs="Arial"/>
          <w:sz w:val="24"/>
          <w:szCs w:val="24"/>
        </w:rPr>
      </w:pPr>
    </w:p>
    <w:p w:rsidR="00A91404" w:rsidRDefault="00A91404" w:rsidP="001275F1">
      <w:pPr>
        <w:spacing w:after="0" w:line="240" w:lineRule="auto"/>
        <w:ind w:left="720"/>
        <w:jc w:val="center"/>
        <w:rPr>
          <w:rFonts w:ascii="Arial" w:hAnsi="Arial" w:cs="Arial"/>
          <w:sz w:val="24"/>
          <w:szCs w:val="24"/>
        </w:rPr>
      </w:pPr>
    </w:p>
    <w:p w:rsidR="00A91404" w:rsidRDefault="00A91404" w:rsidP="001275F1">
      <w:pPr>
        <w:spacing w:after="0" w:line="240" w:lineRule="auto"/>
        <w:ind w:left="720"/>
        <w:jc w:val="center"/>
        <w:rPr>
          <w:rFonts w:ascii="Arial" w:hAnsi="Arial" w:cs="Arial"/>
          <w:sz w:val="24"/>
          <w:szCs w:val="24"/>
        </w:rPr>
      </w:pPr>
    </w:p>
    <w:p w:rsidR="001275F1" w:rsidRDefault="001275F1" w:rsidP="006C3977">
      <w:pPr>
        <w:spacing w:after="0" w:line="240" w:lineRule="auto"/>
        <w:rPr>
          <w:rFonts w:ascii="Arial" w:hAnsi="Arial" w:cs="Arial"/>
          <w:sz w:val="24"/>
          <w:szCs w:val="24"/>
        </w:rPr>
      </w:pPr>
    </w:p>
    <w:p w:rsidR="001275F1" w:rsidRDefault="001275F1" w:rsidP="005553EE">
      <w:pPr>
        <w:spacing w:after="0" w:line="240" w:lineRule="auto"/>
        <w:ind w:left="720"/>
        <w:jc w:val="center"/>
        <w:rPr>
          <w:rFonts w:ascii="Arial" w:hAnsi="Arial" w:cs="Arial"/>
          <w:sz w:val="24"/>
          <w:szCs w:val="24"/>
        </w:rPr>
      </w:pPr>
    </w:p>
    <w:p w:rsidR="001275F1" w:rsidRDefault="001275F1" w:rsidP="005553EE">
      <w:pPr>
        <w:spacing w:after="0" w:line="240" w:lineRule="auto"/>
        <w:ind w:left="720"/>
        <w:jc w:val="center"/>
        <w:rPr>
          <w:rFonts w:ascii="Arial" w:hAnsi="Arial" w:cs="Arial"/>
          <w:sz w:val="24"/>
          <w:szCs w:val="24"/>
        </w:rPr>
      </w:pPr>
    </w:p>
    <w:p w:rsidR="001275F1" w:rsidRDefault="001275F1" w:rsidP="005553EE">
      <w:pPr>
        <w:spacing w:after="0" w:line="240" w:lineRule="auto"/>
        <w:ind w:left="720"/>
        <w:jc w:val="center"/>
        <w:rPr>
          <w:rFonts w:ascii="Arial" w:hAnsi="Arial" w:cs="Arial"/>
          <w:sz w:val="24"/>
          <w:szCs w:val="24"/>
        </w:rPr>
      </w:pPr>
    </w:p>
    <w:p w:rsidR="001275F1" w:rsidRDefault="001275F1" w:rsidP="005553EE">
      <w:pPr>
        <w:spacing w:after="0" w:line="240" w:lineRule="auto"/>
        <w:ind w:left="720"/>
        <w:jc w:val="center"/>
        <w:rPr>
          <w:rFonts w:ascii="Arial" w:hAnsi="Arial" w:cs="Arial"/>
          <w:sz w:val="24"/>
          <w:szCs w:val="24"/>
        </w:rPr>
      </w:pPr>
    </w:p>
    <w:p w:rsidR="001275F1" w:rsidRDefault="001275F1" w:rsidP="005553EE">
      <w:pPr>
        <w:spacing w:after="0" w:line="240" w:lineRule="auto"/>
        <w:ind w:left="720"/>
        <w:jc w:val="center"/>
        <w:rPr>
          <w:rFonts w:ascii="Arial" w:hAnsi="Arial" w:cs="Arial"/>
          <w:sz w:val="24"/>
          <w:szCs w:val="24"/>
        </w:rPr>
      </w:pPr>
    </w:p>
    <w:p w:rsidR="005553EE" w:rsidRDefault="005553EE" w:rsidP="001275F1">
      <w:pPr>
        <w:spacing w:after="0" w:line="240" w:lineRule="auto"/>
        <w:ind w:left="720"/>
        <w:jc w:val="center"/>
        <w:rPr>
          <w:rFonts w:ascii="Arial" w:hAnsi="Arial" w:cs="Arial"/>
          <w:sz w:val="24"/>
          <w:szCs w:val="24"/>
        </w:rPr>
      </w:pPr>
    </w:p>
    <w:p w:rsidR="005B15C1" w:rsidRDefault="005B15C1" w:rsidP="001275F1">
      <w:pPr>
        <w:spacing w:after="0" w:line="240" w:lineRule="auto"/>
        <w:ind w:left="720"/>
        <w:jc w:val="center"/>
        <w:rPr>
          <w:rFonts w:ascii="Arial" w:hAnsi="Arial" w:cs="Arial"/>
          <w:sz w:val="24"/>
          <w:szCs w:val="24"/>
        </w:rPr>
      </w:pPr>
    </w:p>
    <w:p w:rsidR="005B15C1" w:rsidRDefault="005B15C1" w:rsidP="001275F1">
      <w:pPr>
        <w:spacing w:after="0" w:line="240" w:lineRule="auto"/>
        <w:ind w:left="720"/>
        <w:jc w:val="center"/>
        <w:rPr>
          <w:rFonts w:ascii="Arial" w:hAnsi="Arial" w:cs="Arial"/>
          <w:sz w:val="24"/>
          <w:szCs w:val="24"/>
        </w:rPr>
      </w:pPr>
    </w:p>
    <w:p w:rsidR="006C3977" w:rsidRDefault="006C3977" w:rsidP="001275F1">
      <w:pPr>
        <w:spacing w:after="0" w:line="240" w:lineRule="auto"/>
        <w:ind w:left="720"/>
        <w:jc w:val="center"/>
        <w:rPr>
          <w:rFonts w:ascii="Arial" w:hAnsi="Arial" w:cs="Arial"/>
          <w:sz w:val="24"/>
          <w:szCs w:val="24"/>
        </w:rPr>
      </w:pPr>
    </w:p>
    <w:p w:rsidR="00EA437D" w:rsidRDefault="00027CF9" w:rsidP="00027CF9">
      <w:pPr>
        <w:spacing w:after="0" w:line="480" w:lineRule="auto"/>
        <w:jc w:val="center"/>
        <w:rPr>
          <w:rFonts w:ascii="Arial" w:hAnsi="Arial" w:cs="Arial"/>
          <w:b/>
          <w:sz w:val="32"/>
          <w:szCs w:val="32"/>
          <w:lang w:val="es-EC"/>
        </w:rPr>
      </w:pPr>
      <w:r w:rsidRPr="00D63BA4">
        <w:rPr>
          <w:rFonts w:ascii="Arial" w:hAnsi="Arial" w:cs="Arial"/>
          <w:b/>
          <w:sz w:val="32"/>
          <w:szCs w:val="32"/>
          <w:lang w:val="es-EC"/>
        </w:rPr>
        <w:t>Í</w:t>
      </w:r>
      <w:r w:rsidR="00EA437D" w:rsidRPr="00D63BA4">
        <w:rPr>
          <w:rFonts w:ascii="Arial" w:hAnsi="Arial" w:cs="Arial"/>
          <w:b/>
          <w:sz w:val="32"/>
          <w:szCs w:val="32"/>
          <w:lang w:val="es-EC"/>
        </w:rPr>
        <w:t>NDICE DE GRÁFICOS</w:t>
      </w:r>
    </w:p>
    <w:p w:rsidR="006D1E0D" w:rsidRPr="006D1E0D" w:rsidRDefault="006D1E0D" w:rsidP="006D1E0D">
      <w:pPr>
        <w:spacing w:after="0" w:line="480" w:lineRule="auto"/>
        <w:jc w:val="right"/>
        <w:rPr>
          <w:rFonts w:ascii="Arial" w:hAnsi="Arial" w:cs="Arial"/>
          <w:sz w:val="24"/>
          <w:szCs w:val="24"/>
          <w:lang w:val="es-EC"/>
        </w:rPr>
      </w:pPr>
      <w:r w:rsidRPr="006D1E0D">
        <w:rPr>
          <w:rFonts w:ascii="Arial" w:hAnsi="Arial" w:cs="Arial"/>
          <w:sz w:val="24"/>
          <w:szCs w:val="24"/>
          <w:lang w:val="es-EC"/>
        </w:rPr>
        <w:t>Pág.</w:t>
      </w:r>
    </w:p>
    <w:p w:rsidR="0046040C" w:rsidRPr="005A6B5E" w:rsidRDefault="0046040C" w:rsidP="005A6B5E">
      <w:pPr>
        <w:spacing w:after="0" w:line="240" w:lineRule="auto"/>
        <w:jc w:val="center"/>
        <w:rPr>
          <w:rFonts w:ascii="Arial" w:hAnsi="Arial" w:cs="Arial"/>
          <w:sz w:val="24"/>
          <w:szCs w:val="24"/>
          <w:lang w:val="es-EC"/>
        </w:rPr>
      </w:pPr>
    </w:p>
    <w:p w:rsidR="00456249" w:rsidRPr="005A6B5E" w:rsidRDefault="00124295" w:rsidP="001F1EA5">
      <w:pPr>
        <w:pStyle w:val="Tabladeilustraciones"/>
        <w:tabs>
          <w:tab w:val="left" w:pos="1560"/>
          <w:tab w:val="right" w:leader="dot" w:pos="8267"/>
        </w:tabs>
        <w:spacing w:line="240" w:lineRule="auto"/>
        <w:ind w:left="1560" w:hanging="1560"/>
        <w:rPr>
          <w:rFonts w:eastAsia="Times New Roman" w:cs="Arial"/>
          <w:noProof/>
          <w:szCs w:val="24"/>
          <w:lang w:val="es-EC" w:eastAsia="es-EC"/>
        </w:rPr>
      </w:pPr>
      <w:r w:rsidRPr="005A6B5E">
        <w:rPr>
          <w:rFonts w:cs="Arial"/>
          <w:szCs w:val="24"/>
          <w:lang w:val="es-EC"/>
        </w:rPr>
        <w:fldChar w:fldCharType="begin"/>
      </w:r>
      <w:r w:rsidR="00221118" w:rsidRPr="005A6B5E">
        <w:rPr>
          <w:rFonts w:cs="Arial"/>
          <w:szCs w:val="24"/>
          <w:lang w:val="es-EC"/>
        </w:rPr>
        <w:instrText xml:space="preserve"> TOC \h \z \c "GRÁFICO" </w:instrText>
      </w:r>
      <w:r w:rsidRPr="005A6B5E">
        <w:rPr>
          <w:rFonts w:cs="Arial"/>
          <w:szCs w:val="24"/>
          <w:lang w:val="es-EC"/>
        </w:rPr>
        <w:fldChar w:fldCharType="separate"/>
      </w:r>
      <w:hyperlink w:anchor="_Toc279342157" w:history="1">
        <w:r w:rsidR="00D91EF7" w:rsidRPr="005A6B5E">
          <w:rPr>
            <w:rStyle w:val="Hipervnculo"/>
            <w:rFonts w:cs="Arial"/>
            <w:noProof/>
            <w:szCs w:val="24"/>
          </w:rPr>
          <w:t xml:space="preserve">Gráfico 3.1 </w:t>
        </w:r>
        <w:r w:rsidR="00965390">
          <w:rPr>
            <w:rStyle w:val="Hipervnculo"/>
            <w:rFonts w:cs="Arial"/>
            <w:noProof/>
            <w:szCs w:val="24"/>
          </w:rPr>
          <w:tab/>
        </w:r>
        <w:r w:rsidR="005553EE">
          <w:rPr>
            <w:rStyle w:val="Hipervnculo"/>
            <w:rFonts w:cs="Arial"/>
            <w:noProof/>
            <w:szCs w:val="24"/>
          </w:rPr>
          <w:t>Gráfico de las Causas Problemas del Negocio</w:t>
        </w:r>
        <w:r w:rsidR="00456249" w:rsidRPr="005A6B5E">
          <w:rPr>
            <w:rFonts w:cs="Arial"/>
            <w:noProof/>
            <w:webHidden/>
            <w:szCs w:val="24"/>
          </w:rPr>
          <w:tab/>
        </w:r>
        <w:r w:rsidRPr="005A6B5E">
          <w:rPr>
            <w:rFonts w:cs="Arial"/>
            <w:noProof/>
            <w:webHidden/>
            <w:szCs w:val="24"/>
          </w:rPr>
          <w:fldChar w:fldCharType="begin"/>
        </w:r>
        <w:r w:rsidR="00456249" w:rsidRPr="005A6B5E">
          <w:rPr>
            <w:rFonts w:cs="Arial"/>
            <w:noProof/>
            <w:webHidden/>
            <w:szCs w:val="24"/>
          </w:rPr>
          <w:instrText xml:space="preserve"> PAGEREF _Toc279342157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42</w:t>
        </w:r>
        <w:r w:rsidRPr="005A6B5E">
          <w:rPr>
            <w:rFonts w:cs="Arial"/>
            <w:noProof/>
            <w:webHidden/>
            <w:szCs w:val="24"/>
          </w:rPr>
          <w:fldChar w:fldCharType="end"/>
        </w:r>
      </w:hyperlink>
    </w:p>
    <w:p w:rsidR="00456249" w:rsidRPr="005A6B5E" w:rsidRDefault="00124295" w:rsidP="001F1EA5">
      <w:pPr>
        <w:pStyle w:val="Tabladeilustraciones"/>
        <w:tabs>
          <w:tab w:val="left" w:pos="1560"/>
          <w:tab w:val="right" w:leader="dot" w:pos="8267"/>
        </w:tabs>
        <w:spacing w:line="240" w:lineRule="auto"/>
        <w:rPr>
          <w:rFonts w:eastAsia="Times New Roman" w:cs="Arial"/>
          <w:noProof/>
          <w:szCs w:val="24"/>
          <w:lang w:val="es-EC" w:eastAsia="es-EC"/>
        </w:rPr>
      </w:pPr>
      <w:hyperlink w:anchor="_Toc279342158" w:history="1">
        <w:r w:rsidR="00D91EF7" w:rsidRPr="005A6B5E">
          <w:rPr>
            <w:rStyle w:val="Hipervnculo"/>
            <w:rFonts w:cs="Arial"/>
            <w:noProof/>
            <w:szCs w:val="24"/>
          </w:rPr>
          <w:t xml:space="preserve">Gráfico 4.1 </w:t>
        </w:r>
        <w:r w:rsidR="00965390">
          <w:rPr>
            <w:rStyle w:val="Hipervnculo"/>
            <w:rFonts w:cs="Arial"/>
            <w:noProof/>
            <w:szCs w:val="24"/>
          </w:rPr>
          <w:tab/>
          <w:t>G</w:t>
        </w:r>
        <w:r w:rsidR="00D91EF7" w:rsidRPr="005A6B5E">
          <w:rPr>
            <w:rStyle w:val="Hipervnculo"/>
            <w:rFonts w:cs="Arial"/>
            <w:noProof/>
            <w:szCs w:val="24"/>
          </w:rPr>
          <w:t xml:space="preserve">ráfico de </w:t>
        </w:r>
        <w:r w:rsidR="00965390">
          <w:rPr>
            <w:rStyle w:val="Hipervnculo"/>
            <w:rFonts w:cs="Arial"/>
            <w:noProof/>
            <w:szCs w:val="24"/>
          </w:rPr>
          <w:t>T</w:t>
        </w:r>
        <w:r w:rsidR="00D91EF7" w:rsidRPr="005A6B5E">
          <w:rPr>
            <w:rStyle w:val="Hipervnculo"/>
            <w:rFonts w:cs="Arial"/>
            <w:noProof/>
            <w:szCs w:val="24"/>
          </w:rPr>
          <w:t xml:space="preserve">endencia: </w:t>
        </w:r>
        <w:r w:rsidR="00965390">
          <w:rPr>
            <w:rStyle w:val="Hipervnculo"/>
            <w:rFonts w:cs="Arial"/>
            <w:noProof/>
            <w:szCs w:val="24"/>
          </w:rPr>
          <w:t>V</w:t>
        </w:r>
        <w:r w:rsidR="00D91EF7" w:rsidRPr="005A6B5E">
          <w:rPr>
            <w:rStyle w:val="Hipervnculo"/>
            <w:rFonts w:cs="Arial"/>
            <w:noProof/>
            <w:szCs w:val="24"/>
          </w:rPr>
          <w:t xml:space="preserve">entas </w:t>
        </w:r>
        <w:r w:rsidR="00965390">
          <w:rPr>
            <w:rStyle w:val="Hipervnculo"/>
            <w:rFonts w:cs="Arial"/>
            <w:noProof/>
            <w:szCs w:val="24"/>
          </w:rPr>
          <w:t>N</w:t>
        </w:r>
        <w:r w:rsidR="00D91EF7" w:rsidRPr="005A6B5E">
          <w:rPr>
            <w:rStyle w:val="Hipervnculo"/>
            <w:rFonts w:cs="Arial"/>
            <w:noProof/>
            <w:szCs w:val="24"/>
          </w:rPr>
          <w:t xml:space="preserve">etas </w:t>
        </w:r>
        <w:r w:rsidR="00965390">
          <w:rPr>
            <w:rStyle w:val="Hipervnculo"/>
            <w:rFonts w:cs="Arial"/>
            <w:noProof/>
            <w:szCs w:val="24"/>
          </w:rPr>
          <w:t>A</w:t>
        </w:r>
        <w:r w:rsidR="00D91EF7" w:rsidRPr="005A6B5E">
          <w:rPr>
            <w:rStyle w:val="Hipervnculo"/>
            <w:rFonts w:cs="Arial"/>
            <w:noProof/>
            <w:szCs w:val="24"/>
          </w:rPr>
          <w:t>nuales</w:t>
        </w:r>
        <w:r w:rsidR="00456249" w:rsidRPr="005A6B5E">
          <w:rPr>
            <w:rFonts w:cs="Arial"/>
            <w:noProof/>
            <w:webHidden/>
            <w:szCs w:val="24"/>
          </w:rPr>
          <w:tab/>
        </w:r>
        <w:r w:rsidRPr="005A6B5E">
          <w:rPr>
            <w:rFonts w:cs="Arial"/>
            <w:noProof/>
            <w:webHidden/>
            <w:szCs w:val="24"/>
          </w:rPr>
          <w:fldChar w:fldCharType="begin"/>
        </w:r>
        <w:r w:rsidR="00456249" w:rsidRPr="005A6B5E">
          <w:rPr>
            <w:rFonts w:cs="Arial"/>
            <w:noProof/>
            <w:webHidden/>
            <w:szCs w:val="24"/>
          </w:rPr>
          <w:instrText xml:space="preserve"> PAGEREF _Toc279342158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78</w:t>
        </w:r>
        <w:r w:rsidRPr="005A6B5E">
          <w:rPr>
            <w:rFonts w:cs="Arial"/>
            <w:noProof/>
            <w:webHidden/>
            <w:szCs w:val="24"/>
          </w:rPr>
          <w:fldChar w:fldCharType="end"/>
        </w:r>
      </w:hyperlink>
    </w:p>
    <w:p w:rsidR="00456249" w:rsidRPr="005A6B5E" w:rsidRDefault="00124295" w:rsidP="001F1EA5">
      <w:pPr>
        <w:pStyle w:val="Tabladeilustraciones"/>
        <w:tabs>
          <w:tab w:val="left" w:pos="1560"/>
          <w:tab w:val="right" w:leader="dot" w:pos="8267"/>
        </w:tabs>
        <w:spacing w:line="240" w:lineRule="auto"/>
        <w:rPr>
          <w:rFonts w:eastAsia="Times New Roman" w:cs="Arial"/>
          <w:noProof/>
          <w:szCs w:val="24"/>
          <w:lang w:val="es-EC" w:eastAsia="es-EC"/>
        </w:rPr>
      </w:pPr>
      <w:hyperlink w:anchor="_Toc279342159" w:history="1">
        <w:r w:rsidR="00D91EF7" w:rsidRPr="005A6B5E">
          <w:rPr>
            <w:rStyle w:val="Hipervnculo"/>
            <w:rFonts w:cs="Arial"/>
            <w:noProof/>
            <w:szCs w:val="24"/>
          </w:rPr>
          <w:t xml:space="preserve">Gráfico 4.2 </w:t>
        </w:r>
        <w:r w:rsidR="00965390">
          <w:rPr>
            <w:rStyle w:val="Hipervnculo"/>
            <w:rFonts w:cs="Arial"/>
            <w:noProof/>
            <w:szCs w:val="24"/>
          </w:rPr>
          <w:tab/>
          <w:t>G</w:t>
        </w:r>
        <w:r w:rsidR="00D91EF7" w:rsidRPr="005A6B5E">
          <w:rPr>
            <w:rStyle w:val="Hipervnculo"/>
            <w:rFonts w:cs="Arial"/>
            <w:noProof/>
            <w:szCs w:val="24"/>
          </w:rPr>
          <w:t xml:space="preserve">ráfico de </w:t>
        </w:r>
        <w:r w:rsidR="00965390">
          <w:rPr>
            <w:rStyle w:val="Hipervnculo"/>
            <w:rFonts w:cs="Arial"/>
            <w:noProof/>
            <w:szCs w:val="24"/>
          </w:rPr>
          <w:t>T</w:t>
        </w:r>
        <w:r w:rsidR="00D91EF7" w:rsidRPr="005A6B5E">
          <w:rPr>
            <w:rStyle w:val="Hipervnculo"/>
            <w:rFonts w:cs="Arial"/>
            <w:noProof/>
            <w:szCs w:val="24"/>
          </w:rPr>
          <w:t xml:space="preserve">endencia: </w:t>
        </w:r>
        <w:r w:rsidR="00965390">
          <w:rPr>
            <w:rStyle w:val="Hipervnculo"/>
            <w:rFonts w:cs="Arial"/>
            <w:noProof/>
            <w:szCs w:val="24"/>
          </w:rPr>
          <w:t>I</w:t>
        </w:r>
        <w:r w:rsidR="00D91EF7" w:rsidRPr="005A6B5E">
          <w:rPr>
            <w:rStyle w:val="Hipervnculo"/>
            <w:rFonts w:cs="Arial"/>
            <w:noProof/>
            <w:szCs w:val="24"/>
          </w:rPr>
          <w:t xml:space="preserve">ncremento en </w:t>
        </w:r>
        <w:r w:rsidR="00965390">
          <w:rPr>
            <w:rStyle w:val="Hipervnculo"/>
            <w:rFonts w:cs="Arial"/>
            <w:noProof/>
            <w:szCs w:val="24"/>
          </w:rPr>
          <w:t>V</w:t>
        </w:r>
        <w:r w:rsidR="00D91EF7" w:rsidRPr="005A6B5E">
          <w:rPr>
            <w:rStyle w:val="Hipervnculo"/>
            <w:rFonts w:cs="Arial"/>
            <w:noProof/>
            <w:szCs w:val="24"/>
          </w:rPr>
          <w:t>entas</w:t>
        </w:r>
        <w:r w:rsidR="00456249" w:rsidRPr="005A6B5E">
          <w:rPr>
            <w:rFonts w:cs="Arial"/>
            <w:noProof/>
            <w:webHidden/>
            <w:szCs w:val="24"/>
          </w:rPr>
          <w:tab/>
        </w:r>
        <w:r w:rsidRPr="005A6B5E">
          <w:rPr>
            <w:rFonts w:cs="Arial"/>
            <w:noProof/>
            <w:webHidden/>
            <w:szCs w:val="24"/>
          </w:rPr>
          <w:fldChar w:fldCharType="begin"/>
        </w:r>
        <w:r w:rsidR="00456249" w:rsidRPr="005A6B5E">
          <w:rPr>
            <w:rFonts w:cs="Arial"/>
            <w:noProof/>
            <w:webHidden/>
            <w:szCs w:val="24"/>
          </w:rPr>
          <w:instrText xml:space="preserve"> PAGEREF _Toc279342159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82</w:t>
        </w:r>
        <w:r w:rsidRPr="005A6B5E">
          <w:rPr>
            <w:rFonts w:cs="Arial"/>
            <w:noProof/>
            <w:webHidden/>
            <w:szCs w:val="24"/>
          </w:rPr>
          <w:fldChar w:fldCharType="end"/>
        </w:r>
      </w:hyperlink>
    </w:p>
    <w:p w:rsidR="00456249" w:rsidRPr="005A6B5E" w:rsidRDefault="00124295" w:rsidP="001F1EA5">
      <w:pPr>
        <w:pStyle w:val="Tabladeilustraciones"/>
        <w:tabs>
          <w:tab w:val="left" w:pos="1560"/>
          <w:tab w:val="right" w:leader="dot" w:pos="8267"/>
        </w:tabs>
        <w:spacing w:line="240" w:lineRule="auto"/>
        <w:rPr>
          <w:rFonts w:eastAsia="Times New Roman" w:cs="Arial"/>
          <w:noProof/>
          <w:szCs w:val="24"/>
          <w:lang w:val="es-EC" w:eastAsia="es-EC"/>
        </w:rPr>
      </w:pPr>
      <w:hyperlink w:anchor="_Toc279342160" w:history="1">
        <w:r w:rsidR="00D91EF7" w:rsidRPr="005A6B5E">
          <w:rPr>
            <w:rStyle w:val="Hipervnculo"/>
            <w:rFonts w:cs="Arial"/>
            <w:noProof/>
            <w:szCs w:val="24"/>
          </w:rPr>
          <w:t xml:space="preserve">Gráfico 4.3 </w:t>
        </w:r>
        <w:r w:rsidR="00965390">
          <w:rPr>
            <w:rStyle w:val="Hipervnculo"/>
            <w:rFonts w:cs="Arial"/>
            <w:noProof/>
            <w:szCs w:val="24"/>
          </w:rPr>
          <w:tab/>
          <w:t>G</w:t>
        </w:r>
        <w:r w:rsidR="00D91EF7" w:rsidRPr="005A6B5E">
          <w:rPr>
            <w:rStyle w:val="Hipervnculo"/>
            <w:rFonts w:cs="Arial"/>
            <w:noProof/>
            <w:szCs w:val="24"/>
          </w:rPr>
          <w:t xml:space="preserve">ráfico de </w:t>
        </w:r>
        <w:r w:rsidR="00965390">
          <w:rPr>
            <w:rStyle w:val="Hipervnculo"/>
            <w:rFonts w:cs="Arial"/>
            <w:noProof/>
            <w:szCs w:val="24"/>
          </w:rPr>
          <w:t>T</w:t>
        </w:r>
        <w:r w:rsidR="00D91EF7" w:rsidRPr="005A6B5E">
          <w:rPr>
            <w:rStyle w:val="Hipervnculo"/>
            <w:rFonts w:cs="Arial"/>
            <w:noProof/>
            <w:szCs w:val="24"/>
          </w:rPr>
          <w:t xml:space="preserve">endencia: </w:t>
        </w:r>
        <w:r w:rsidR="00965390">
          <w:rPr>
            <w:rStyle w:val="Hipervnculo"/>
            <w:rFonts w:cs="Arial"/>
            <w:noProof/>
            <w:szCs w:val="24"/>
          </w:rPr>
          <w:t>U</w:t>
        </w:r>
        <w:r w:rsidR="00D91EF7" w:rsidRPr="005A6B5E">
          <w:rPr>
            <w:rStyle w:val="Hipervnculo"/>
            <w:rFonts w:cs="Arial"/>
            <w:noProof/>
            <w:szCs w:val="24"/>
          </w:rPr>
          <w:t xml:space="preserve">tilidad </w:t>
        </w:r>
        <w:r w:rsidR="00965390">
          <w:rPr>
            <w:rStyle w:val="Hipervnculo"/>
            <w:rFonts w:cs="Arial"/>
            <w:noProof/>
            <w:szCs w:val="24"/>
          </w:rPr>
          <w:t>N</w:t>
        </w:r>
        <w:r w:rsidR="00D91EF7" w:rsidRPr="005A6B5E">
          <w:rPr>
            <w:rStyle w:val="Hipervnculo"/>
            <w:rFonts w:cs="Arial"/>
            <w:noProof/>
            <w:szCs w:val="24"/>
          </w:rPr>
          <w:t xml:space="preserve">eta </w:t>
        </w:r>
        <w:r w:rsidR="00965390">
          <w:rPr>
            <w:rStyle w:val="Hipervnculo"/>
            <w:rFonts w:cs="Arial"/>
            <w:noProof/>
            <w:szCs w:val="24"/>
          </w:rPr>
          <w:t>A</w:t>
        </w:r>
        <w:r w:rsidR="00D91EF7" w:rsidRPr="005A6B5E">
          <w:rPr>
            <w:rStyle w:val="Hipervnculo"/>
            <w:rFonts w:cs="Arial"/>
            <w:noProof/>
            <w:szCs w:val="24"/>
          </w:rPr>
          <w:t>nual</w:t>
        </w:r>
        <w:r w:rsidR="00456249" w:rsidRPr="005A6B5E">
          <w:rPr>
            <w:rFonts w:cs="Arial"/>
            <w:noProof/>
            <w:webHidden/>
            <w:szCs w:val="24"/>
          </w:rPr>
          <w:tab/>
        </w:r>
        <w:r w:rsidRPr="005A6B5E">
          <w:rPr>
            <w:rFonts w:cs="Arial"/>
            <w:noProof/>
            <w:webHidden/>
            <w:szCs w:val="24"/>
          </w:rPr>
          <w:fldChar w:fldCharType="begin"/>
        </w:r>
        <w:r w:rsidR="00456249" w:rsidRPr="005A6B5E">
          <w:rPr>
            <w:rFonts w:cs="Arial"/>
            <w:noProof/>
            <w:webHidden/>
            <w:szCs w:val="24"/>
          </w:rPr>
          <w:instrText xml:space="preserve"> PAGEREF _Toc279342160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84</w:t>
        </w:r>
        <w:r w:rsidRPr="005A6B5E">
          <w:rPr>
            <w:rFonts w:cs="Arial"/>
            <w:noProof/>
            <w:webHidden/>
            <w:szCs w:val="24"/>
          </w:rPr>
          <w:fldChar w:fldCharType="end"/>
        </w:r>
      </w:hyperlink>
    </w:p>
    <w:p w:rsidR="00456249" w:rsidRPr="005A6B5E" w:rsidRDefault="00124295" w:rsidP="001F1EA5">
      <w:pPr>
        <w:pStyle w:val="Tabladeilustraciones"/>
        <w:tabs>
          <w:tab w:val="left" w:pos="1560"/>
          <w:tab w:val="right" w:leader="dot" w:pos="8267"/>
        </w:tabs>
        <w:spacing w:line="240" w:lineRule="auto"/>
        <w:ind w:left="1560" w:hanging="1560"/>
        <w:rPr>
          <w:rFonts w:eastAsia="Times New Roman" w:cs="Arial"/>
          <w:noProof/>
          <w:szCs w:val="24"/>
          <w:lang w:val="es-EC" w:eastAsia="es-EC"/>
        </w:rPr>
      </w:pPr>
      <w:hyperlink w:anchor="_Toc279342161" w:history="1">
        <w:r w:rsidR="00D91EF7" w:rsidRPr="005A6B5E">
          <w:rPr>
            <w:rStyle w:val="Hipervnculo"/>
            <w:rFonts w:cs="Arial"/>
            <w:noProof/>
            <w:szCs w:val="24"/>
          </w:rPr>
          <w:t xml:space="preserve">Gráfico 4.4 </w:t>
        </w:r>
        <w:r w:rsidR="00965390">
          <w:rPr>
            <w:rStyle w:val="Hipervnculo"/>
            <w:rFonts w:cs="Arial"/>
            <w:noProof/>
            <w:szCs w:val="24"/>
          </w:rPr>
          <w:tab/>
          <w:t>G</w:t>
        </w:r>
        <w:r w:rsidR="00D91EF7" w:rsidRPr="005A6B5E">
          <w:rPr>
            <w:rStyle w:val="Hipervnculo"/>
            <w:rFonts w:cs="Arial"/>
            <w:noProof/>
            <w:szCs w:val="24"/>
          </w:rPr>
          <w:t xml:space="preserve">ráfico de </w:t>
        </w:r>
        <w:r w:rsidR="00965390">
          <w:rPr>
            <w:rStyle w:val="Hipervnculo"/>
            <w:rFonts w:cs="Arial"/>
            <w:noProof/>
            <w:szCs w:val="24"/>
          </w:rPr>
          <w:t>Tendencia: C</w:t>
        </w:r>
        <w:r w:rsidR="00D91EF7" w:rsidRPr="005A6B5E">
          <w:rPr>
            <w:rStyle w:val="Hipervnculo"/>
            <w:rFonts w:cs="Arial"/>
            <w:noProof/>
            <w:szCs w:val="24"/>
          </w:rPr>
          <w:t xml:space="preserve">osto </w:t>
        </w:r>
        <w:r w:rsidR="00965390">
          <w:rPr>
            <w:rStyle w:val="Hipervnculo"/>
            <w:rFonts w:cs="Arial"/>
            <w:noProof/>
            <w:szCs w:val="24"/>
          </w:rPr>
          <w:t>T</w:t>
        </w:r>
        <w:r w:rsidR="00D91EF7" w:rsidRPr="005A6B5E">
          <w:rPr>
            <w:rStyle w:val="Hipervnculo"/>
            <w:rFonts w:cs="Arial"/>
            <w:noProof/>
            <w:szCs w:val="24"/>
          </w:rPr>
          <w:t xml:space="preserve">otal de </w:t>
        </w:r>
        <w:r w:rsidR="00965390">
          <w:rPr>
            <w:rStyle w:val="Hipervnculo"/>
            <w:rFonts w:cs="Arial"/>
            <w:noProof/>
            <w:szCs w:val="24"/>
          </w:rPr>
          <w:t>M</w:t>
        </w:r>
        <w:r w:rsidR="00D91EF7" w:rsidRPr="005A6B5E">
          <w:rPr>
            <w:rStyle w:val="Hipervnculo"/>
            <w:rFonts w:cs="Arial"/>
            <w:noProof/>
            <w:szCs w:val="24"/>
          </w:rPr>
          <w:t xml:space="preserve">antenimiento del </w:t>
        </w:r>
        <w:r w:rsidR="00965390">
          <w:rPr>
            <w:rStyle w:val="Hipervnculo"/>
            <w:rFonts w:cs="Arial"/>
            <w:noProof/>
            <w:szCs w:val="24"/>
          </w:rPr>
          <w:t>STG</w:t>
        </w:r>
        <w:r w:rsidR="00D87463">
          <w:rPr>
            <w:rStyle w:val="Hipervnculo"/>
            <w:rFonts w:cs="Arial"/>
            <w:noProof/>
            <w:szCs w:val="24"/>
          </w:rPr>
          <w:t>.</w:t>
        </w:r>
        <w:r w:rsidR="00965390">
          <w:rPr>
            <w:rStyle w:val="Hipervnculo"/>
            <w:rFonts w:cs="Arial"/>
            <w:noProof/>
            <w:szCs w:val="24"/>
          </w:rPr>
          <w:t>……………………………………………………………</w:t>
        </w:r>
        <w:r w:rsidR="00D87463">
          <w:rPr>
            <w:rStyle w:val="Hipervnculo"/>
            <w:rFonts w:cs="Arial"/>
            <w:noProof/>
            <w:szCs w:val="24"/>
          </w:rPr>
          <w:t>….</w:t>
        </w:r>
        <w:r w:rsidR="00D87463">
          <w:rPr>
            <w:rStyle w:val="Hipervnculo"/>
            <w:rFonts w:cs="Arial"/>
            <w:noProof/>
            <w:szCs w:val="24"/>
          </w:rPr>
          <w:tab/>
        </w:r>
        <w:r w:rsidRPr="005A6B5E">
          <w:rPr>
            <w:rFonts w:cs="Arial"/>
            <w:noProof/>
            <w:webHidden/>
            <w:szCs w:val="24"/>
          </w:rPr>
          <w:fldChar w:fldCharType="begin"/>
        </w:r>
        <w:r w:rsidR="00456249" w:rsidRPr="005A6B5E">
          <w:rPr>
            <w:rFonts w:cs="Arial"/>
            <w:noProof/>
            <w:webHidden/>
            <w:szCs w:val="24"/>
          </w:rPr>
          <w:instrText xml:space="preserve"> PAGEREF _Toc279342161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96</w:t>
        </w:r>
        <w:r w:rsidRPr="005A6B5E">
          <w:rPr>
            <w:rFonts w:cs="Arial"/>
            <w:noProof/>
            <w:webHidden/>
            <w:szCs w:val="24"/>
          </w:rPr>
          <w:fldChar w:fldCharType="end"/>
        </w:r>
      </w:hyperlink>
    </w:p>
    <w:p w:rsidR="00456249" w:rsidRPr="005A6B5E" w:rsidRDefault="00124295" w:rsidP="001F1EA5">
      <w:pPr>
        <w:pStyle w:val="Tabladeilustraciones"/>
        <w:tabs>
          <w:tab w:val="left" w:pos="1560"/>
          <w:tab w:val="right" w:leader="dot" w:pos="8267"/>
        </w:tabs>
        <w:spacing w:line="240" w:lineRule="auto"/>
        <w:ind w:left="1560" w:hanging="1560"/>
        <w:rPr>
          <w:rFonts w:eastAsia="Times New Roman" w:cs="Arial"/>
          <w:noProof/>
          <w:szCs w:val="24"/>
          <w:lang w:val="es-EC" w:eastAsia="es-EC"/>
        </w:rPr>
      </w:pPr>
      <w:hyperlink w:anchor="_Toc279342162" w:history="1">
        <w:r w:rsidR="00D91EF7" w:rsidRPr="005A6B5E">
          <w:rPr>
            <w:rStyle w:val="Hipervnculo"/>
            <w:rFonts w:cs="Arial"/>
            <w:noProof/>
            <w:szCs w:val="24"/>
          </w:rPr>
          <w:t xml:space="preserve">Gráfico 4.5 </w:t>
        </w:r>
        <w:r w:rsidR="00965390">
          <w:rPr>
            <w:rStyle w:val="Hipervnculo"/>
            <w:rFonts w:cs="Arial"/>
            <w:noProof/>
            <w:szCs w:val="24"/>
          </w:rPr>
          <w:tab/>
          <w:t>G</w:t>
        </w:r>
        <w:r w:rsidR="00AC0B80">
          <w:rPr>
            <w:rStyle w:val="Hipervnculo"/>
            <w:rFonts w:cs="Arial"/>
            <w:noProof/>
            <w:szCs w:val="24"/>
          </w:rPr>
          <w:t>ráfico de T</w:t>
        </w:r>
        <w:r w:rsidR="00D91EF7" w:rsidRPr="005A6B5E">
          <w:rPr>
            <w:rStyle w:val="Hipervnculo"/>
            <w:rFonts w:cs="Arial"/>
            <w:noProof/>
            <w:szCs w:val="24"/>
          </w:rPr>
          <w:t>endencia</w:t>
        </w:r>
        <w:r w:rsidR="00AC0B80">
          <w:rPr>
            <w:rStyle w:val="Hipervnculo"/>
            <w:rFonts w:cs="Arial"/>
            <w:noProof/>
            <w:szCs w:val="24"/>
          </w:rPr>
          <w:t>: Contenido de Gasas del Ú</w:t>
        </w:r>
        <w:r w:rsidR="00D91EF7" w:rsidRPr="005A6B5E">
          <w:rPr>
            <w:rStyle w:val="Hipervnculo"/>
            <w:rFonts w:cs="Arial"/>
            <w:noProof/>
            <w:szCs w:val="24"/>
          </w:rPr>
          <w:t xml:space="preserve">ltimo </w:t>
        </w:r>
        <w:r w:rsidR="001F1EA5">
          <w:rPr>
            <w:rStyle w:val="Hipervnculo"/>
            <w:rFonts w:cs="Arial"/>
            <w:noProof/>
            <w:szCs w:val="24"/>
          </w:rPr>
          <w:t>Compartimiento de la Trampa</w:t>
        </w:r>
        <w:r w:rsidR="00456249" w:rsidRPr="005A6B5E">
          <w:rPr>
            <w:rFonts w:cs="Arial"/>
            <w:noProof/>
            <w:webHidden/>
            <w:szCs w:val="24"/>
          </w:rPr>
          <w:tab/>
        </w:r>
        <w:r w:rsidRPr="005A6B5E">
          <w:rPr>
            <w:rFonts w:cs="Arial"/>
            <w:noProof/>
            <w:webHidden/>
            <w:szCs w:val="24"/>
          </w:rPr>
          <w:fldChar w:fldCharType="begin"/>
        </w:r>
        <w:r w:rsidR="00456249" w:rsidRPr="005A6B5E">
          <w:rPr>
            <w:rFonts w:cs="Arial"/>
            <w:noProof/>
            <w:webHidden/>
            <w:szCs w:val="24"/>
          </w:rPr>
          <w:instrText xml:space="preserve"> PAGEREF _Toc279342162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98</w:t>
        </w:r>
        <w:r w:rsidRPr="005A6B5E">
          <w:rPr>
            <w:rFonts w:cs="Arial"/>
            <w:noProof/>
            <w:webHidden/>
            <w:szCs w:val="24"/>
          </w:rPr>
          <w:fldChar w:fldCharType="end"/>
        </w:r>
      </w:hyperlink>
    </w:p>
    <w:p w:rsidR="00456249" w:rsidRPr="005A6B5E" w:rsidRDefault="00124295" w:rsidP="001F1EA5">
      <w:pPr>
        <w:pStyle w:val="Tabladeilustraciones"/>
        <w:tabs>
          <w:tab w:val="left" w:pos="1560"/>
          <w:tab w:val="right" w:leader="dot" w:pos="8267"/>
        </w:tabs>
        <w:spacing w:line="240" w:lineRule="auto"/>
        <w:ind w:left="1560" w:hanging="1560"/>
        <w:rPr>
          <w:rFonts w:eastAsia="Times New Roman" w:cs="Arial"/>
          <w:noProof/>
          <w:szCs w:val="24"/>
          <w:lang w:val="es-EC" w:eastAsia="es-EC"/>
        </w:rPr>
      </w:pPr>
      <w:hyperlink w:anchor="_Toc279342163" w:history="1">
        <w:r w:rsidR="00D91EF7" w:rsidRPr="005A6B5E">
          <w:rPr>
            <w:rStyle w:val="Hipervnculo"/>
            <w:rFonts w:cs="Arial"/>
            <w:noProof/>
            <w:szCs w:val="24"/>
          </w:rPr>
          <w:t xml:space="preserve">Gráfico 4.6 </w:t>
        </w:r>
        <w:r w:rsidR="00AC0B80">
          <w:rPr>
            <w:rStyle w:val="Hipervnculo"/>
            <w:rFonts w:cs="Arial"/>
            <w:noProof/>
            <w:szCs w:val="24"/>
          </w:rPr>
          <w:tab/>
          <w:t>Gráfico de T</w:t>
        </w:r>
        <w:r w:rsidR="00D91EF7" w:rsidRPr="005A6B5E">
          <w:rPr>
            <w:rStyle w:val="Hipervnculo"/>
            <w:rFonts w:cs="Arial"/>
            <w:noProof/>
            <w:szCs w:val="24"/>
          </w:rPr>
          <w:t>endencia</w:t>
        </w:r>
        <w:r w:rsidR="00AC0B80">
          <w:rPr>
            <w:rStyle w:val="Hipervnculo"/>
            <w:rFonts w:cs="Arial"/>
            <w:noProof/>
            <w:szCs w:val="24"/>
          </w:rPr>
          <w:t>: N</w:t>
        </w:r>
        <w:r w:rsidR="00D91EF7" w:rsidRPr="005A6B5E">
          <w:rPr>
            <w:rStyle w:val="Hipervnculo"/>
            <w:rFonts w:cs="Arial"/>
            <w:noProof/>
            <w:szCs w:val="24"/>
          </w:rPr>
          <w:t xml:space="preserve">ivel de </w:t>
        </w:r>
        <w:r w:rsidR="00AC0B80">
          <w:rPr>
            <w:rStyle w:val="Hipervnculo"/>
            <w:rFonts w:cs="Arial"/>
            <w:noProof/>
            <w:szCs w:val="24"/>
          </w:rPr>
          <w:t>U</w:t>
        </w:r>
        <w:r w:rsidR="00D91EF7" w:rsidRPr="005A6B5E">
          <w:rPr>
            <w:rStyle w:val="Hipervnculo"/>
            <w:rFonts w:cs="Arial"/>
            <w:noProof/>
            <w:szCs w:val="24"/>
          </w:rPr>
          <w:t xml:space="preserve">tilización del </w:t>
        </w:r>
        <w:r w:rsidR="00AC0B80">
          <w:rPr>
            <w:rStyle w:val="Hipervnculo"/>
            <w:rFonts w:cs="Arial"/>
            <w:noProof/>
            <w:szCs w:val="24"/>
          </w:rPr>
          <w:t>M</w:t>
        </w:r>
        <w:r w:rsidR="00D91EF7" w:rsidRPr="005A6B5E">
          <w:rPr>
            <w:rStyle w:val="Hipervnculo"/>
            <w:rFonts w:cs="Arial"/>
            <w:noProof/>
            <w:szCs w:val="24"/>
          </w:rPr>
          <w:t xml:space="preserve">anual de </w:t>
        </w:r>
        <w:r w:rsidR="00AC0B80">
          <w:rPr>
            <w:rStyle w:val="Hipervnculo"/>
            <w:rFonts w:cs="Arial"/>
            <w:noProof/>
            <w:szCs w:val="24"/>
          </w:rPr>
          <w:t>P</w:t>
        </w:r>
        <w:r w:rsidR="00D91EF7" w:rsidRPr="005A6B5E">
          <w:rPr>
            <w:rStyle w:val="Hipervnculo"/>
            <w:rFonts w:cs="Arial"/>
            <w:noProof/>
            <w:szCs w:val="24"/>
          </w:rPr>
          <w:t>rocesos</w:t>
        </w:r>
        <w:r w:rsidR="00456249" w:rsidRPr="005A6B5E">
          <w:rPr>
            <w:rFonts w:cs="Arial"/>
            <w:noProof/>
            <w:webHidden/>
            <w:szCs w:val="24"/>
          </w:rPr>
          <w:tab/>
        </w:r>
        <w:r w:rsidRPr="005A6B5E">
          <w:rPr>
            <w:rFonts w:cs="Arial"/>
            <w:noProof/>
            <w:webHidden/>
            <w:szCs w:val="24"/>
          </w:rPr>
          <w:fldChar w:fldCharType="begin"/>
        </w:r>
        <w:r w:rsidR="00456249" w:rsidRPr="005A6B5E">
          <w:rPr>
            <w:rFonts w:cs="Arial"/>
            <w:noProof/>
            <w:webHidden/>
            <w:szCs w:val="24"/>
          </w:rPr>
          <w:instrText xml:space="preserve"> PAGEREF _Toc279342163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100</w:t>
        </w:r>
        <w:r w:rsidRPr="005A6B5E">
          <w:rPr>
            <w:rFonts w:cs="Arial"/>
            <w:noProof/>
            <w:webHidden/>
            <w:szCs w:val="24"/>
          </w:rPr>
          <w:fldChar w:fldCharType="end"/>
        </w:r>
      </w:hyperlink>
    </w:p>
    <w:p w:rsidR="00456249" w:rsidRPr="005A6B5E" w:rsidRDefault="00124295" w:rsidP="001F1EA5">
      <w:pPr>
        <w:pStyle w:val="Tabladeilustraciones"/>
        <w:tabs>
          <w:tab w:val="left" w:pos="1560"/>
          <w:tab w:val="right" w:leader="dot" w:pos="8267"/>
        </w:tabs>
        <w:spacing w:line="240" w:lineRule="auto"/>
        <w:ind w:left="1560" w:hanging="1560"/>
        <w:rPr>
          <w:rFonts w:eastAsia="Times New Roman" w:cs="Arial"/>
          <w:noProof/>
          <w:szCs w:val="24"/>
          <w:lang w:val="es-EC" w:eastAsia="es-EC"/>
        </w:rPr>
      </w:pPr>
      <w:hyperlink w:anchor="_Toc279342164" w:history="1">
        <w:r w:rsidR="00D91EF7" w:rsidRPr="005A6B5E">
          <w:rPr>
            <w:rStyle w:val="Hipervnculo"/>
            <w:rFonts w:cs="Arial"/>
            <w:noProof/>
            <w:szCs w:val="24"/>
          </w:rPr>
          <w:t xml:space="preserve">Gráfico 4.7 </w:t>
        </w:r>
        <w:r w:rsidR="00AC0B80">
          <w:rPr>
            <w:rStyle w:val="Hipervnculo"/>
            <w:rFonts w:cs="Arial"/>
            <w:noProof/>
            <w:szCs w:val="24"/>
          </w:rPr>
          <w:tab/>
          <w:t>Gr</w:t>
        </w:r>
        <w:r w:rsidR="00D91EF7" w:rsidRPr="005A6B5E">
          <w:rPr>
            <w:rStyle w:val="Hipervnculo"/>
            <w:rFonts w:cs="Arial"/>
            <w:noProof/>
            <w:szCs w:val="24"/>
          </w:rPr>
          <w:t xml:space="preserve">áfico de </w:t>
        </w:r>
        <w:r w:rsidR="00AC0B80">
          <w:rPr>
            <w:rStyle w:val="Hipervnculo"/>
            <w:rFonts w:cs="Arial"/>
            <w:noProof/>
            <w:szCs w:val="24"/>
          </w:rPr>
          <w:t>T</w:t>
        </w:r>
        <w:r w:rsidR="00D91EF7" w:rsidRPr="005A6B5E">
          <w:rPr>
            <w:rStyle w:val="Hipervnculo"/>
            <w:rFonts w:cs="Arial"/>
            <w:noProof/>
            <w:szCs w:val="24"/>
          </w:rPr>
          <w:t>endencia</w:t>
        </w:r>
        <w:r w:rsidR="00AC0B80">
          <w:rPr>
            <w:rStyle w:val="Hipervnculo"/>
            <w:rFonts w:cs="Arial"/>
            <w:noProof/>
            <w:szCs w:val="24"/>
          </w:rPr>
          <w:t>: Cumplimiento del P</w:t>
        </w:r>
        <w:r w:rsidR="00D91EF7" w:rsidRPr="005A6B5E">
          <w:rPr>
            <w:rStyle w:val="Hipervnculo"/>
            <w:rFonts w:cs="Arial"/>
            <w:noProof/>
            <w:szCs w:val="24"/>
          </w:rPr>
          <w:t xml:space="preserve">lan de </w:t>
        </w:r>
        <w:r w:rsidR="00AC0B80">
          <w:rPr>
            <w:rStyle w:val="Hipervnculo"/>
            <w:rFonts w:cs="Arial"/>
            <w:noProof/>
            <w:szCs w:val="24"/>
          </w:rPr>
          <w:t>M</w:t>
        </w:r>
        <w:r w:rsidR="00D91EF7" w:rsidRPr="005A6B5E">
          <w:rPr>
            <w:rStyle w:val="Hipervnculo"/>
            <w:rFonts w:cs="Arial"/>
            <w:noProof/>
            <w:szCs w:val="24"/>
          </w:rPr>
          <w:t>antenimiento</w:t>
        </w:r>
        <w:r w:rsidR="00456249" w:rsidRPr="005A6B5E">
          <w:rPr>
            <w:rFonts w:cs="Arial"/>
            <w:noProof/>
            <w:webHidden/>
            <w:szCs w:val="24"/>
          </w:rPr>
          <w:tab/>
        </w:r>
        <w:r w:rsidRPr="005A6B5E">
          <w:rPr>
            <w:rFonts w:cs="Arial"/>
            <w:noProof/>
            <w:webHidden/>
            <w:szCs w:val="24"/>
          </w:rPr>
          <w:fldChar w:fldCharType="begin"/>
        </w:r>
        <w:r w:rsidR="00456249" w:rsidRPr="005A6B5E">
          <w:rPr>
            <w:rFonts w:cs="Arial"/>
            <w:noProof/>
            <w:webHidden/>
            <w:szCs w:val="24"/>
          </w:rPr>
          <w:instrText xml:space="preserve"> PAGEREF _Toc279342164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102</w:t>
        </w:r>
        <w:r w:rsidRPr="005A6B5E">
          <w:rPr>
            <w:rFonts w:cs="Arial"/>
            <w:noProof/>
            <w:webHidden/>
            <w:szCs w:val="24"/>
          </w:rPr>
          <w:fldChar w:fldCharType="end"/>
        </w:r>
      </w:hyperlink>
    </w:p>
    <w:p w:rsidR="00456249" w:rsidRPr="005A6B5E" w:rsidRDefault="00124295" w:rsidP="001F1EA5">
      <w:pPr>
        <w:pStyle w:val="Tabladeilustraciones"/>
        <w:tabs>
          <w:tab w:val="left" w:pos="1560"/>
          <w:tab w:val="right" w:leader="dot" w:pos="8267"/>
        </w:tabs>
        <w:spacing w:line="240" w:lineRule="auto"/>
        <w:ind w:left="1560" w:hanging="1560"/>
        <w:rPr>
          <w:rFonts w:eastAsia="Times New Roman" w:cs="Arial"/>
          <w:noProof/>
          <w:szCs w:val="24"/>
          <w:lang w:val="es-EC" w:eastAsia="es-EC"/>
        </w:rPr>
      </w:pPr>
      <w:hyperlink w:anchor="_Toc279342165" w:history="1">
        <w:r w:rsidR="00D91EF7" w:rsidRPr="005A6B5E">
          <w:rPr>
            <w:rStyle w:val="Hipervnculo"/>
            <w:rFonts w:cs="Arial"/>
            <w:noProof/>
            <w:szCs w:val="24"/>
          </w:rPr>
          <w:t xml:space="preserve">Gráfico 4.8 </w:t>
        </w:r>
        <w:r w:rsidR="00AC0B80">
          <w:rPr>
            <w:rStyle w:val="Hipervnculo"/>
            <w:rFonts w:cs="Arial"/>
            <w:noProof/>
            <w:szCs w:val="24"/>
          </w:rPr>
          <w:tab/>
          <w:t>G</w:t>
        </w:r>
        <w:r w:rsidR="00D91EF7" w:rsidRPr="005A6B5E">
          <w:rPr>
            <w:rStyle w:val="Hipervnculo"/>
            <w:rFonts w:cs="Arial"/>
            <w:noProof/>
            <w:szCs w:val="24"/>
          </w:rPr>
          <w:t xml:space="preserve">ráfico de </w:t>
        </w:r>
        <w:r w:rsidR="00AC0B80">
          <w:rPr>
            <w:rStyle w:val="Hipervnculo"/>
            <w:rFonts w:cs="Arial"/>
            <w:noProof/>
            <w:szCs w:val="24"/>
          </w:rPr>
          <w:t>T</w:t>
        </w:r>
        <w:r w:rsidR="00D91EF7" w:rsidRPr="005A6B5E">
          <w:rPr>
            <w:rStyle w:val="Hipervnculo"/>
            <w:rFonts w:cs="Arial"/>
            <w:noProof/>
            <w:szCs w:val="24"/>
          </w:rPr>
          <w:t>endencia</w:t>
        </w:r>
        <w:r w:rsidR="00AC0B80">
          <w:rPr>
            <w:rStyle w:val="Hipervnculo"/>
            <w:rFonts w:cs="Arial"/>
            <w:noProof/>
            <w:szCs w:val="24"/>
          </w:rPr>
          <w:t>: C</w:t>
        </w:r>
        <w:r w:rsidR="00D91EF7" w:rsidRPr="005A6B5E">
          <w:rPr>
            <w:rStyle w:val="Hipervnculo"/>
            <w:rFonts w:cs="Arial"/>
            <w:noProof/>
            <w:szCs w:val="24"/>
          </w:rPr>
          <w:t xml:space="preserve">umplimiento del </w:t>
        </w:r>
        <w:r w:rsidR="00AC0B80">
          <w:rPr>
            <w:rStyle w:val="Hipervnculo"/>
            <w:rFonts w:cs="Arial"/>
            <w:noProof/>
            <w:szCs w:val="24"/>
          </w:rPr>
          <w:t>P</w:t>
        </w:r>
        <w:r w:rsidR="00D91EF7" w:rsidRPr="005A6B5E">
          <w:rPr>
            <w:rStyle w:val="Hipervnculo"/>
            <w:rFonts w:cs="Arial"/>
            <w:noProof/>
            <w:szCs w:val="24"/>
          </w:rPr>
          <w:t xml:space="preserve">lan de </w:t>
        </w:r>
        <w:r w:rsidR="00AC0B80">
          <w:rPr>
            <w:rStyle w:val="Hipervnculo"/>
            <w:rFonts w:cs="Arial"/>
            <w:noProof/>
            <w:szCs w:val="24"/>
          </w:rPr>
          <w:t>C</w:t>
        </w:r>
        <w:r w:rsidR="00D91EF7" w:rsidRPr="005A6B5E">
          <w:rPr>
            <w:rStyle w:val="Hipervnculo"/>
            <w:rFonts w:cs="Arial"/>
            <w:noProof/>
            <w:szCs w:val="24"/>
          </w:rPr>
          <w:t>apacitación</w:t>
        </w:r>
        <w:r w:rsidR="00AC0B80">
          <w:rPr>
            <w:rStyle w:val="Hipervnculo"/>
            <w:rFonts w:cs="Arial"/>
            <w:noProof/>
            <w:szCs w:val="24"/>
          </w:rPr>
          <w:t>…</w:t>
        </w:r>
        <w:r w:rsidR="00456249" w:rsidRPr="005A6B5E">
          <w:rPr>
            <w:rFonts w:cs="Arial"/>
            <w:noProof/>
            <w:webHidden/>
            <w:szCs w:val="24"/>
          </w:rPr>
          <w:tab/>
        </w:r>
        <w:r w:rsidRPr="005A6B5E">
          <w:rPr>
            <w:rFonts w:cs="Arial"/>
            <w:noProof/>
            <w:webHidden/>
            <w:szCs w:val="24"/>
          </w:rPr>
          <w:fldChar w:fldCharType="begin"/>
        </w:r>
        <w:r w:rsidR="00456249" w:rsidRPr="005A6B5E">
          <w:rPr>
            <w:rFonts w:cs="Arial"/>
            <w:noProof/>
            <w:webHidden/>
            <w:szCs w:val="24"/>
          </w:rPr>
          <w:instrText xml:space="preserve"> PAGEREF _Toc279342165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104</w:t>
        </w:r>
        <w:r w:rsidRPr="005A6B5E">
          <w:rPr>
            <w:rFonts w:cs="Arial"/>
            <w:noProof/>
            <w:webHidden/>
            <w:szCs w:val="24"/>
          </w:rPr>
          <w:fldChar w:fldCharType="end"/>
        </w:r>
      </w:hyperlink>
    </w:p>
    <w:p w:rsidR="00456249" w:rsidRPr="005A6B5E" w:rsidRDefault="00124295" w:rsidP="001F1EA5">
      <w:pPr>
        <w:pStyle w:val="Tabladeilustraciones"/>
        <w:tabs>
          <w:tab w:val="left" w:pos="1560"/>
          <w:tab w:val="right" w:leader="dot" w:pos="8267"/>
        </w:tabs>
        <w:spacing w:line="240" w:lineRule="auto"/>
        <w:rPr>
          <w:rFonts w:eastAsia="Times New Roman"/>
          <w:noProof/>
          <w:szCs w:val="24"/>
          <w:lang w:val="es-EC" w:eastAsia="es-EC"/>
        </w:rPr>
      </w:pPr>
      <w:hyperlink w:anchor="_Toc279342166" w:history="1">
        <w:r w:rsidR="00D91EF7" w:rsidRPr="005A6B5E">
          <w:rPr>
            <w:rStyle w:val="Hipervnculo"/>
            <w:rFonts w:cs="Arial"/>
            <w:noProof/>
            <w:szCs w:val="24"/>
          </w:rPr>
          <w:t xml:space="preserve">Gráfico 4.9 </w:t>
        </w:r>
        <w:r w:rsidR="00AC0B80">
          <w:rPr>
            <w:rStyle w:val="Hipervnculo"/>
            <w:rFonts w:cs="Arial"/>
            <w:noProof/>
            <w:szCs w:val="24"/>
          </w:rPr>
          <w:tab/>
          <w:t>G</w:t>
        </w:r>
        <w:r w:rsidR="00D91EF7" w:rsidRPr="005A6B5E">
          <w:rPr>
            <w:rStyle w:val="Hipervnculo"/>
            <w:rFonts w:cs="Arial"/>
            <w:noProof/>
            <w:szCs w:val="24"/>
          </w:rPr>
          <w:t xml:space="preserve">ráfico de </w:t>
        </w:r>
        <w:r w:rsidR="00AC0B80">
          <w:rPr>
            <w:rStyle w:val="Hipervnculo"/>
            <w:rFonts w:cs="Arial"/>
            <w:noProof/>
            <w:szCs w:val="24"/>
          </w:rPr>
          <w:t>T</w:t>
        </w:r>
        <w:r w:rsidR="00D91EF7" w:rsidRPr="005A6B5E">
          <w:rPr>
            <w:rStyle w:val="Hipervnculo"/>
            <w:rFonts w:cs="Arial"/>
            <w:noProof/>
            <w:szCs w:val="24"/>
          </w:rPr>
          <w:t>endencia</w:t>
        </w:r>
        <w:r w:rsidR="00AC0B80">
          <w:rPr>
            <w:rStyle w:val="Hipervnculo"/>
            <w:rFonts w:cs="Arial"/>
            <w:noProof/>
            <w:szCs w:val="24"/>
          </w:rPr>
          <w:t>: N</w:t>
        </w:r>
        <w:r w:rsidR="00D91EF7" w:rsidRPr="005A6B5E">
          <w:rPr>
            <w:rStyle w:val="Hipervnculo"/>
            <w:rFonts w:cs="Arial"/>
            <w:noProof/>
            <w:szCs w:val="24"/>
          </w:rPr>
          <w:t xml:space="preserve">ivel de </w:t>
        </w:r>
        <w:r w:rsidR="00AC0B80">
          <w:rPr>
            <w:rStyle w:val="Hipervnculo"/>
            <w:rFonts w:cs="Arial"/>
            <w:noProof/>
            <w:szCs w:val="24"/>
          </w:rPr>
          <w:t>A</w:t>
        </w:r>
        <w:r w:rsidR="00D91EF7" w:rsidRPr="005A6B5E">
          <w:rPr>
            <w:rStyle w:val="Hipervnculo"/>
            <w:rFonts w:cs="Arial"/>
            <w:noProof/>
            <w:szCs w:val="24"/>
          </w:rPr>
          <w:t xml:space="preserve">sistencia a </w:t>
        </w:r>
        <w:r w:rsidR="00AC0B80">
          <w:rPr>
            <w:rStyle w:val="Hipervnculo"/>
            <w:rFonts w:cs="Arial"/>
            <w:noProof/>
            <w:szCs w:val="24"/>
          </w:rPr>
          <w:t>S</w:t>
        </w:r>
        <w:r w:rsidR="00D91EF7" w:rsidRPr="005A6B5E">
          <w:rPr>
            <w:rStyle w:val="Hipervnculo"/>
            <w:rFonts w:cs="Arial"/>
            <w:noProof/>
            <w:szCs w:val="24"/>
          </w:rPr>
          <w:t>eminarios</w:t>
        </w:r>
        <w:r w:rsidR="00456249" w:rsidRPr="005A6B5E">
          <w:rPr>
            <w:rFonts w:cs="Arial"/>
            <w:noProof/>
            <w:webHidden/>
            <w:szCs w:val="24"/>
          </w:rPr>
          <w:tab/>
        </w:r>
        <w:r w:rsidRPr="005A6B5E">
          <w:rPr>
            <w:rFonts w:cs="Arial"/>
            <w:noProof/>
            <w:webHidden/>
            <w:szCs w:val="24"/>
          </w:rPr>
          <w:fldChar w:fldCharType="begin"/>
        </w:r>
        <w:r w:rsidR="00456249" w:rsidRPr="005A6B5E">
          <w:rPr>
            <w:rFonts w:cs="Arial"/>
            <w:noProof/>
            <w:webHidden/>
            <w:szCs w:val="24"/>
          </w:rPr>
          <w:instrText xml:space="preserve"> PAGEREF _Toc279342166 \h </w:instrText>
        </w:r>
        <w:r w:rsidRPr="005A6B5E">
          <w:rPr>
            <w:rFonts w:cs="Arial"/>
            <w:noProof/>
            <w:webHidden/>
            <w:szCs w:val="24"/>
          </w:rPr>
        </w:r>
        <w:r w:rsidRPr="005A6B5E">
          <w:rPr>
            <w:rFonts w:cs="Arial"/>
            <w:noProof/>
            <w:webHidden/>
            <w:szCs w:val="24"/>
          </w:rPr>
          <w:fldChar w:fldCharType="separate"/>
        </w:r>
        <w:r w:rsidR="00700512">
          <w:rPr>
            <w:rFonts w:cs="Arial"/>
            <w:noProof/>
            <w:webHidden/>
            <w:szCs w:val="24"/>
          </w:rPr>
          <w:t>106</w:t>
        </w:r>
        <w:r w:rsidRPr="005A6B5E">
          <w:rPr>
            <w:rFonts w:cs="Arial"/>
            <w:noProof/>
            <w:webHidden/>
            <w:szCs w:val="24"/>
          </w:rPr>
          <w:fldChar w:fldCharType="end"/>
        </w:r>
      </w:hyperlink>
    </w:p>
    <w:p w:rsidR="00D63BA4" w:rsidRDefault="00124295" w:rsidP="001275F1">
      <w:pPr>
        <w:spacing w:after="0" w:line="240" w:lineRule="auto"/>
        <w:jc w:val="both"/>
        <w:rPr>
          <w:rFonts w:ascii="Arial" w:hAnsi="Arial" w:cs="Arial"/>
          <w:sz w:val="32"/>
          <w:szCs w:val="32"/>
          <w:lang w:val="es-EC"/>
        </w:rPr>
      </w:pPr>
      <w:r w:rsidRPr="005A6B5E">
        <w:rPr>
          <w:rFonts w:ascii="Arial" w:hAnsi="Arial" w:cs="Arial"/>
          <w:sz w:val="24"/>
          <w:szCs w:val="24"/>
          <w:lang w:val="es-EC"/>
        </w:rPr>
        <w:fldChar w:fldCharType="end"/>
      </w:r>
    </w:p>
    <w:p w:rsidR="00D63BA4" w:rsidRDefault="00D63BA4" w:rsidP="001275F1">
      <w:pPr>
        <w:spacing w:after="0" w:line="240" w:lineRule="auto"/>
        <w:jc w:val="both"/>
        <w:rPr>
          <w:rFonts w:ascii="Arial" w:hAnsi="Arial" w:cs="Arial"/>
          <w:sz w:val="32"/>
          <w:szCs w:val="32"/>
          <w:lang w:val="es-EC"/>
        </w:rPr>
      </w:pPr>
    </w:p>
    <w:p w:rsidR="00D63BA4" w:rsidRDefault="00D63BA4" w:rsidP="001275F1">
      <w:pPr>
        <w:spacing w:after="0" w:line="240" w:lineRule="auto"/>
        <w:jc w:val="center"/>
        <w:rPr>
          <w:rFonts w:ascii="Arial" w:hAnsi="Arial" w:cs="Arial"/>
          <w:sz w:val="24"/>
          <w:szCs w:val="24"/>
          <w:lang w:val="es-EC"/>
        </w:rPr>
      </w:pPr>
    </w:p>
    <w:p w:rsidR="002868E8" w:rsidRDefault="002868E8" w:rsidP="001275F1">
      <w:pPr>
        <w:spacing w:after="0" w:line="240" w:lineRule="auto"/>
        <w:jc w:val="center"/>
        <w:rPr>
          <w:rFonts w:ascii="Arial" w:hAnsi="Arial" w:cs="Arial"/>
          <w:sz w:val="24"/>
          <w:szCs w:val="24"/>
          <w:lang w:val="es-EC"/>
        </w:rPr>
      </w:pPr>
    </w:p>
    <w:p w:rsidR="002868E8" w:rsidRDefault="002868E8" w:rsidP="001275F1">
      <w:pPr>
        <w:spacing w:after="0" w:line="240" w:lineRule="auto"/>
        <w:jc w:val="center"/>
        <w:rPr>
          <w:rFonts w:ascii="Arial" w:hAnsi="Arial" w:cs="Arial"/>
          <w:sz w:val="24"/>
          <w:szCs w:val="24"/>
          <w:lang w:val="es-EC"/>
        </w:rPr>
      </w:pPr>
    </w:p>
    <w:p w:rsidR="002868E8" w:rsidRPr="00C621BF" w:rsidRDefault="002868E8" w:rsidP="001275F1">
      <w:pPr>
        <w:spacing w:after="0" w:line="240" w:lineRule="auto"/>
        <w:jc w:val="center"/>
        <w:rPr>
          <w:rFonts w:ascii="Arial" w:hAnsi="Arial" w:cs="Arial"/>
          <w:sz w:val="24"/>
          <w:szCs w:val="24"/>
          <w:lang w:val="es-EC"/>
        </w:rPr>
      </w:pPr>
    </w:p>
    <w:p w:rsidR="00D63BA4" w:rsidRPr="00C621BF" w:rsidRDefault="00D63BA4" w:rsidP="001275F1">
      <w:pPr>
        <w:spacing w:after="0" w:line="240" w:lineRule="auto"/>
        <w:jc w:val="center"/>
        <w:rPr>
          <w:rFonts w:ascii="Arial" w:hAnsi="Arial" w:cs="Arial"/>
          <w:sz w:val="24"/>
          <w:szCs w:val="24"/>
          <w:lang w:val="es-EC"/>
        </w:rPr>
      </w:pPr>
    </w:p>
    <w:p w:rsidR="00D63BA4" w:rsidRPr="00C621BF" w:rsidRDefault="00D63BA4" w:rsidP="001275F1">
      <w:pPr>
        <w:spacing w:after="0" w:line="240" w:lineRule="auto"/>
        <w:jc w:val="center"/>
        <w:rPr>
          <w:rFonts w:ascii="Arial" w:hAnsi="Arial" w:cs="Arial"/>
          <w:sz w:val="24"/>
          <w:szCs w:val="24"/>
          <w:lang w:val="es-EC"/>
        </w:rPr>
      </w:pPr>
    </w:p>
    <w:p w:rsidR="00D63BA4" w:rsidRPr="00C621BF" w:rsidRDefault="00D63BA4" w:rsidP="001275F1">
      <w:pPr>
        <w:spacing w:after="0" w:line="240" w:lineRule="auto"/>
        <w:jc w:val="center"/>
        <w:rPr>
          <w:rFonts w:ascii="Arial" w:hAnsi="Arial" w:cs="Arial"/>
          <w:sz w:val="24"/>
          <w:szCs w:val="24"/>
          <w:lang w:val="es-EC"/>
        </w:rPr>
      </w:pPr>
    </w:p>
    <w:p w:rsidR="00D63BA4" w:rsidRPr="00C621BF" w:rsidRDefault="00D63BA4" w:rsidP="001275F1">
      <w:pPr>
        <w:spacing w:after="0" w:line="240" w:lineRule="auto"/>
        <w:jc w:val="center"/>
        <w:rPr>
          <w:rFonts w:ascii="Arial" w:hAnsi="Arial" w:cs="Arial"/>
          <w:sz w:val="24"/>
          <w:szCs w:val="24"/>
          <w:lang w:val="es-EC"/>
        </w:rPr>
      </w:pPr>
    </w:p>
    <w:p w:rsidR="00C621BF" w:rsidRDefault="00C621BF" w:rsidP="001275F1">
      <w:pPr>
        <w:spacing w:after="0" w:line="240" w:lineRule="auto"/>
        <w:jc w:val="center"/>
        <w:rPr>
          <w:rFonts w:ascii="Arial" w:hAnsi="Arial" w:cs="Arial"/>
          <w:b/>
          <w:sz w:val="24"/>
          <w:szCs w:val="24"/>
          <w:lang w:val="es-EC"/>
        </w:rPr>
      </w:pPr>
    </w:p>
    <w:p w:rsidR="000655BE" w:rsidRDefault="000655BE" w:rsidP="001275F1">
      <w:pPr>
        <w:spacing w:after="0" w:line="240" w:lineRule="auto"/>
        <w:jc w:val="center"/>
        <w:rPr>
          <w:rFonts w:ascii="Arial" w:hAnsi="Arial" w:cs="Arial"/>
          <w:b/>
          <w:sz w:val="24"/>
          <w:szCs w:val="24"/>
          <w:lang w:val="es-EC"/>
        </w:rPr>
      </w:pPr>
    </w:p>
    <w:p w:rsidR="000655BE" w:rsidRDefault="000655BE" w:rsidP="001275F1">
      <w:pPr>
        <w:spacing w:after="0" w:line="240" w:lineRule="auto"/>
        <w:jc w:val="center"/>
        <w:rPr>
          <w:rFonts w:ascii="Arial" w:hAnsi="Arial" w:cs="Arial"/>
          <w:b/>
          <w:sz w:val="24"/>
          <w:szCs w:val="24"/>
          <w:lang w:val="es-EC"/>
        </w:rPr>
      </w:pPr>
    </w:p>
    <w:p w:rsidR="00D4404E" w:rsidRDefault="00D4404E" w:rsidP="001275F1">
      <w:pPr>
        <w:spacing w:after="0" w:line="240" w:lineRule="auto"/>
        <w:jc w:val="center"/>
        <w:rPr>
          <w:rFonts w:ascii="Arial" w:hAnsi="Arial" w:cs="Arial"/>
          <w:b/>
          <w:sz w:val="24"/>
          <w:szCs w:val="24"/>
          <w:lang w:val="es-EC"/>
        </w:rPr>
      </w:pPr>
    </w:p>
    <w:p w:rsidR="001275F1" w:rsidRPr="00C621BF" w:rsidRDefault="001275F1" w:rsidP="001275F1">
      <w:pPr>
        <w:spacing w:after="0" w:line="240" w:lineRule="auto"/>
        <w:jc w:val="center"/>
        <w:rPr>
          <w:rFonts w:ascii="Arial" w:hAnsi="Arial" w:cs="Arial"/>
          <w:b/>
          <w:sz w:val="24"/>
          <w:szCs w:val="24"/>
          <w:lang w:val="es-EC"/>
        </w:rPr>
      </w:pPr>
    </w:p>
    <w:p w:rsidR="00E34ADB" w:rsidRPr="00D63BA4" w:rsidRDefault="00E34ADB" w:rsidP="00D63BA4">
      <w:pPr>
        <w:spacing w:after="0" w:line="480" w:lineRule="auto"/>
        <w:jc w:val="center"/>
        <w:rPr>
          <w:rFonts w:ascii="Arial" w:hAnsi="Arial" w:cs="Arial"/>
          <w:b/>
          <w:sz w:val="32"/>
          <w:szCs w:val="32"/>
          <w:lang w:val="es-EC"/>
        </w:rPr>
      </w:pPr>
      <w:r w:rsidRPr="00D63BA4">
        <w:rPr>
          <w:rFonts w:ascii="Arial" w:hAnsi="Arial" w:cs="Arial"/>
          <w:b/>
          <w:sz w:val="32"/>
          <w:szCs w:val="32"/>
          <w:lang w:val="es-EC"/>
        </w:rPr>
        <w:t>ABREVIATURAS</w:t>
      </w:r>
    </w:p>
    <w:p w:rsidR="005A6B5E" w:rsidRDefault="005A6B5E" w:rsidP="00AC0B80">
      <w:pPr>
        <w:spacing w:after="0" w:line="240" w:lineRule="auto"/>
        <w:ind w:left="1560" w:hanging="1560"/>
        <w:rPr>
          <w:rFonts w:ascii="Arial" w:hAnsi="Arial" w:cs="Arial"/>
          <w:sz w:val="24"/>
          <w:szCs w:val="24"/>
          <w:lang w:val="es-EC"/>
        </w:rPr>
      </w:pPr>
      <w:r>
        <w:rPr>
          <w:rFonts w:ascii="Arial" w:hAnsi="Arial" w:cs="Arial"/>
          <w:sz w:val="24"/>
          <w:szCs w:val="24"/>
          <w:lang w:val="es-EC"/>
        </w:rPr>
        <w:t>AASS</w:t>
      </w:r>
      <w:r>
        <w:rPr>
          <w:rFonts w:ascii="Arial" w:hAnsi="Arial" w:cs="Arial"/>
          <w:sz w:val="24"/>
          <w:szCs w:val="24"/>
          <w:lang w:val="es-EC"/>
        </w:rPr>
        <w:tab/>
        <w:t>Aguas Servidas</w:t>
      </w:r>
    </w:p>
    <w:p w:rsidR="0081522E" w:rsidRDefault="00FF6F7E" w:rsidP="00AC0B80">
      <w:pPr>
        <w:spacing w:after="0" w:line="240" w:lineRule="auto"/>
        <w:ind w:left="1560" w:hanging="1560"/>
        <w:rPr>
          <w:rFonts w:ascii="Arial" w:hAnsi="Arial" w:cs="Arial"/>
          <w:sz w:val="24"/>
          <w:szCs w:val="24"/>
          <w:lang w:val="es-EC"/>
        </w:rPr>
      </w:pPr>
      <w:r>
        <w:rPr>
          <w:rFonts w:ascii="Arial" w:hAnsi="Arial" w:cs="Arial"/>
          <w:sz w:val="24"/>
          <w:szCs w:val="24"/>
          <w:lang w:val="es-EC"/>
        </w:rPr>
        <w:t>Abr.</w:t>
      </w:r>
      <w:r w:rsidR="0081522E">
        <w:rPr>
          <w:rFonts w:ascii="Arial" w:hAnsi="Arial" w:cs="Arial"/>
          <w:sz w:val="24"/>
          <w:szCs w:val="24"/>
          <w:lang w:val="es-EC"/>
        </w:rPr>
        <w:tab/>
        <w:t>Abril</w:t>
      </w:r>
    </w:p>
    <w:p w:rsidR="00D63BA4" w:rsidRPr="0060732E" w:rsidRDefault="00D63BA4" w:rsidP="00AC0B80">
      <w:pPr>
        <w:spacing w:after="0" w:line="240" w:lineRule="auto"/>
        <w:ind w:left="1560" w:hanging="1560"/>
        <w:rPr>
          <w:rFonts w:ascii="Arial" w:hAnsi="Arial" w:cs="Arial"/>
          <w:sz w:val="24"/>
          <w:szCs w:val="24"/>
          <w:lang w:val="en-US"/>
        </w:rPr>
      </w:pPr>
      <w:r w:rsidRPr="0060732E">
        <w:rPr>
          <w:rFonts w:ascii="Arial" w:hAnsi="Arial" w:cs="Arial"/>
          <w:sz w:val="24"/>
          <w:szCs w:val="24"/>
          <w:lang w:val="en-US"/>
        </w:rPr>
        <w:t>Admin</w:t>
      </w:r>
      <w:r w:rsidRPr="0060732E">
        <w:rPr>
          <w:rFonts w:ascii="Arial" w:hAnsi="Arial" w:cs="Arial"/>
          <w:sz w:val="24"/>
          <w:szCs w:val="24"/>
          <w:lang w:val="en-US"/>
        </w:rPr>
        <w:tab/>
        <w:t>Administrativos</w:t>
      </w:r>
    </w:p>
    <w:p w:rsidR="0081522E" w:rsidRPr="0060732E" w:rsidRDefault="0081522E" w:rsidP="00AC0B80">
      <w:pPr>
        <w:spacing w:after="0" w:line="240" w:lineRule="auto"/>
        <w:ind w:left="1560" w:hanging="1560"/>
        <w:rPr>
          <w:rFonts w:ascii="Arial" w:hAnsi="Arial" w:cs="Arial"/>
          <w:sz w:val="24"/>
          <w:szCs w:val="24"/>
          <w:lang w:val="en-US"/>
        </w:rPr>
      </w:pPr>
      <w:r w:rsidRPr="0060732E">
        <w:rPr>
          <w:rFonts w:ascii="Arial" w:hAnsi="Arial" w:cs="Arial"/>
          <w:sz w:val="24"/>
          <w:szCs w:val="24"/>
          <w:lang w:val="en-US"/>
        </w:rPr>
        <w:t>Ago</w:t>
      </w:r>
      <w:r w:rsidRPr="0060732E">
        <w:rPr>
          <w:rFonts w:ascii="Arial" w:hAnsi="Arial" w:cs="Arial"/>
          <w:sz w:val="24"/>
          <w:szCs w:val="24"/>
          <w:lang w:val="en-US"/>
        </w:rPr>
        <w:tab/>
        <w:t>Agosto</w:t>
      </w:r>
    </w:p>
    <w:p w:rsidR="00D63BA4" w:rsidRPr="0060732E" w:rsidRDefault="005A6B5E" w:rsidP="00AC0B80">
      <w:pPr>
        <w:spacing w:after="0" w:line="240" w:lineRule="auto"/>
        <w:ind w:left="1560" w:hanging="1560"/>
        <w:rPr>
          <w:rFonts w:ascii="Arial" w:hAnsi="Arial" w:cs="Arial"/>
          <w:sz w:val="24"/>
          <w:szCs w:val="24"/>
          <w:lang w:val="en-US"/>
        </w:rPr>
      </w:pPr>
      <w:proofErr w:type="gramStart"/>
      <w:r w:rsidRPr="0060732E">
        <w:rPr>
          <w:rFonts w:ascii="Arial" w:hAnsi="Arial" w:cs="Arial"/>
          <w:sz w:val="24"/>
          <w:szCs w:val="24"/>
          <w:lang w:val="en-US"/>
        </w:rPr>
        <w:t>a</w:t>
      </w:r>
      <w:r w:rsidR="00D63BA4" w:rsidRPr="0060732E">
        <w:rPr>
          <w:rFonts w:ascii="Arial" w:hAnsi="Arial" w:cs="Arial"/>
          <w:sz w:val="24"/>
          <w:szCs w:val="24"/>
          <w:lang w:val="en-US"/>
        </w:rPr>
        <w:t>sist</w:t>
      </w:r>
      <w:proofErr w:type="gramEnd"/>
      <w:r w:rsidR="00D63BA4" w:rsidRPr="0060732E">
        <w:rPr>
          <w:rFonts w:ascii="Arial" w:hAnsi="Arial" w:cs="Arial"/>
          <w:sz w:val="24"/>
          <w:szCs w:val="24"/>
          <w:lang w:val="en-US"/>
        </w:rPr>
        <w:tab/>
        <w:t>Asistentes</w:t>
      </w:r>
    </w:p>
    <w:p w:rsidR="00E34ADB" w:rsidRPr="0060732E" w:rsidRDefault="00D63BA4" w:rsidP="00AC0B80">
      <w:pPr>
        <w:spacing w:after="0" w:line="240" w:lineRule="auto"/>
        <w:ind w:left="1560" w:hanging="1560"/>
        <w:rPr>
          <w:rFonts w:ascii="Arial" w:hAnsi="Arial" w:cs="Arial"/>
          <w:sz w:val="24"/>
          <w:szCs w:val="24"/>
          <w:lang w:val="en-US"/>
        </w:rPr>
      </w:pPr>
      <w:r w:rsidRPr="0060732E">
        <w:rPr>
          <w:rFonts w:ascii="Arial" w:hAnsi="Arial" w:cs="Arial"/>
          <w:sz w:val="24"/>
          <w:szCs w:val="24"/>
          <w:lang w:val="en-US"/>
        </w:rPr>
        <w:t>BSC</w:t>
      </w:r>
      <w:r w:rsidRPr="0060732E">
        <w:rPr>
          <w:rFonts w:ascii="Arial" w:hAnsi="Arial" w:cs="Arial"/>
          <w:sz w:val="24"/>
          <w:szCs w:val="24"/>
          <w:lang w:val="en-US"/>
        </w:rPr>
        <w:tab/>
      </w:r>
      <w:r w:rsidR="00B4371C" w:rsidRPr="0060732E">
        <w:rPr>
          <w:rFonts w:ascii="Arial" w:hAnsi="Arial" w:cs="Arial"/>
          <w:sz w:val="24"/>
          <w:szCs w:val="24"/>
          <w:lang w:val="en-US"/>
        </w:rPr>
        <w:t>Balance</w:t>
      </w:r>
      <w:r w:rsidR="00BF66A7" w:rsidRPr="0060732E">
        <w:rPr>
          <w:rFonts w:ascii="Arial" w:hAnsi="Arial" w:cs="Arial"/>
          <w:sz w:val="24"/>
          <w:szCs w:val="24"/>
          <w:lang w:val="en-US"/>
        </w:rPr>
        <w:t>d Score</w:t>
      </w:r>
      <w:r w:rsidR="00B4371C" w:rsidRPr="0060732E">
        <w:rPr>
          <w:rFonts w:ascii="Arial" w:hAnsi="Arial" w:cs="Arial"/>
          <w:sz w:val="24"/>
          <w:szCs w:val="24"/>
          <w:lang w:val="en-US"/>
        </w:rPr>
        <w:t>c</w:t>
      </w:r>
      <w:r w:rsidR="00E34ADB" w:rsidRPr="0060732E">
        <w:rPr>
          <w:rFonts w:ascii="Arial" w:hAnsi="Arial" w:cs="Arial"/>
          <w:sz w:val="24"/>
          <w:szCs w:val="24"/>
          <w:lang w:val="en-US"/>
        </w:rPr>
        <w:t>ard</w:t>
      </w:r>
    </w:p>
    <w:p w:rsidR="0081522E" w:rsidRPr="00E16A65" w:rsidRDefault="0081522E" w:rsidP="00AC0B80">
      <w:pPr>
        <w:spacing w:after="0" w:line="240" w:lineRule="auto"/>
        <w:ind w:left="1560" w:hanging="1560"/>
        <w:rPr>
          <w:rFonts w:ascii="Arial" w:hAnsi="Arial" w:cs="Arial"/>
          <w:sz w:val="24"/>
          <w:szCs w:val="24"/>
          <w:lang w:val="es-EC"/>
        </w:rPr>
      </w:pPr>
      <w:r>
        <w:rPr>
          <w:rFonts w:ascii="Arial" w:hAnsi="Arial" w:cs="Arial"/>
          <w:sz w:val="24"/>
          <w:szCs w:val="24"/>
          <w:lang w:val="es-EC"/>
        </w:rPr>
        <w:t>C</w:t>
      </w:r>
      <w:r>
        <w:rPr>
          <w:rFonts w:ascii="Arial" w:hAnsi="Arial" w:cs="Arial"/>
          <w:sz w:val="24"/>
          <w:szCs w:val="24"/>
          <w:lang w:val="es-EC"/>
        </w:rPr>
        <w:tab/>
        <w:t>Costos</w:t>
      </w:r>
    </w:p>
    <w:p w:rsidR="00BF66A7" w:rsidRDefault="00D63BA4" w:rsidP="00AC0B80">
      <w:pPr>
        <w:spacing w:after="0" w:line="240" w:lineRule="auto"/>
        <w:ind w:left="1560" w:hanging="1560"/>
        <w:rPr>
          <w:rFonts w:ascii="Arial" w:hAnsi="Arial" w:cs="Arial"/>
          <w:sz w:val="24"/>
          <w:szCs w:val="24"/>
        </w:rPr>
      </w:pPr>
      <w:r>
        <w:rPr>
          <w:rFonts w:ascii="Arial" w:hAnsi="Arial" w:cs="Arial"/>
          <w:sz w:val="24"/>
          <w:szCs w:val="24"/>
        </w:rPr>
        <w:t>CMI</w:t>
      </w:r>
      <w:r>
        <w:rPr>
          <w:rFonts w:ascii="Arial" w:hAnsi="Arial" w:cs="Arial"/>
          <w:sz w:val="24"/>
          <w:szCs w:val="24"/>
        </w:rPr>
        <w:tab/>
      </w:r>
      <w:r w:rsidR="00BF66A7">
        <w:rPr>
          <w:rFonts w:ascii="Arial" w:hAnsi="Arial" w:cs="Arial"/>
          <w:sz w:val="24"/>
          <w:szCs w:val="24"/>
        </w:rPr>
        <w:t>Cuadro de Mando Integral</w:t>
      </w:r>
    </w:p>
    <w:p w:rsidR="00BF66A7" w:rsidRDefault="00BF66A7" w:rsidP="00AC0B80">
      <w:pPr>
        <w:spacing w:after="0" w:line="240" w:lineRule="auto"/>
        <w:ind w:left="1560" w:hanging="1560"/>
        <w:rPr>
          <w:rFonts w:ascii="Arial" w:hAnsi="Arial" w:cs="Arial"/>
          <w:sz w:val="24"/>
          <w:szCs w:val="24"/>
        </w:rPr>
      </w:pPr>
      <w:r>
        <w:rPr>
          <w:rFonts w:ascii="Arial" w:hAnsi="Arial" w:cs="Arial"/>
          <w:sz w:val="24"/>
          <w:szCs w:val="24"/>
        </w:rPr>
        <w:t>DBO</w:t>
      </w:r>
      <w:r w:rsidRPr="00BF66A7">
        <w:rPr>
          <w:rFonts w:ascii="Arial" w:hAnsi="Arial" w:cs="Arial"/>
          <w:sz w:val="24"/>
          <w:szCs w:val="24"/>
          <w:vertAlign w:val="subscript"/>
        </w:rPr>
        <w:t>5</w:t>
      </w:r>
      <w:r w:rsidR="00D63BA4">
        <w:rPr>
          <w:rFonts w:ascii="Arial" w:hAnsi="Arial" w:cs="Arial"/>
          <w:sz w:val="24"/>
          <w:szCs w:val="24"/>
        </w:rPr>
        <w:tab/>
      </w:r>
      <w:r>
        <w:rPr>
          <w:rFonts w:ascii="Arial" w:hAnsi="Arial" w:cs="Arial"/>
          <w:sz w:val="24"/>
          <w:szCs w:val="24"/>
        </w:rPr>
        <w:t xml:space="preserve">Demanda Biológica de Oxigeno </w:t>
      </w:r>
    </w:p>
    <w:p w:rsidR="0081522E" w:rsidRDefault="00FF6F7E" w:rsidP="00AC0B80">
      <w:pPr>
        <w:spacing w:after="0" w:line="240" w:lineRule="auto"/>
        <w:ind w:left="1560" w:hanging="1560"/>
        <w:rPr>
          <w:rFonts w:ascii="Arial" w:hAnsi="Arial" w:cs="Arial"/>
          <w:sz w:val="24"/>
          <w:szCs w:val="24"/>
        </w:rPr>
      </w:pPr>
      <w:r>
        <w:rPr>
          <w:rFonts w:ascii="Arial" w:hAnsi="Arial" w:cs="Arial"/>
          <w:sz w:val="24"/>
          <w:szCs w:val="24"/>
        </w:rPr>
        <w:t>Dic.</w:t>
      </w:r>
      <w:r w:rsidR="0081522E">
        <w:rPr>
          <w:rFonts w:ascii="Arial" w:hAnsi="Arial" w:cs="Arial"/>
          <w:sz w:val="24"/>
          <w:szCs w:val="24"/>
        </w:rPr>
        <w:tab/>
        <w:t>Diciembre</w:t>
      </w:r>
    </w:p>
    <w:p w:rsidR="00D63BA4" w:rsidRDefault="00D63BA4" w:rsidP="00AC0B80">
      <w:pPr>
        <w:spacing w:after="0" w:line="240" w:lineRule="auto"/>
        <w:ind w:left="1560" w:hanging="1560"/>
        <w:rPr>
          <w:rFonts w:ascii="Arial" w:hAnsi="Arial" w:cs="Arial"/>
          <w:sz w:val="24"/>
          <w:szCs w:val="24"/>
        </w:rPr>
      </w:pPr>
      <w:r>
        <w:rPr>
          <w:rFonts w:ascii="Arial" w:hAnsi="Arial" w:cs="Arial"/>
          <w:sz w:val="24"/>
          <w:szCs w:val="24"/>
        </w:rPr>
        <w:t>Eqp</w:t>
      </w:r>
      <w:r>
        <w:rPr>
          <w:rFonts w:ascii="Arial" w:hAnsi="Arial" w:cs="Arial"/>
          <w:sz w:val="24"/>
          <w:szCs w:val="24"/>
        </w:rPr>
        <w:tab/>
      </w:r>
      <w:r w:rsidR="00AC0B80">
        <w:rPr>
          <w:rFonts w:ascii="Arial" w:hAnsi="Arial" w:cs="Arial"/>
          <w:sz w:val="24"/>
          <w:szCs w:val="24"/>
        </w:rPr>
        <w:t>E</w:t>
      </w:r>
      <w:r>
        <w:rPr>
          <w:rFonts w:ascii="Arial" w:hAnsi="Arial" w:cs="Arial"/>
          <w:sz w:val="24"/>
          <w:szCs w:val="24"/>
        </w:rPr>
        <w:t>quipos</w:t>
      </w:r>
    </w:p>
    <w:p w:rsidR="0081522E" w:rsidRDefault="0081522E" w:rsidP="00AC0B80">
      <w:pPr>
        <w:spacing w:after="0" w:line="240" w:lineRule="auto"/>
        <w:ind w:left="1560" w:hanging="1560"/>
        <w:rPr>
          <w:rFonts w:ascii="Arial" w:hAnsi="Arial" w:cs="Arial"/>
          <w:sz w:val="24"/>
          <w:szCs w:val="24"/>
        </w:rPr>
      </w:pPr>
      <w:proofErr w:type="spellStart"/>
      <w:r>
        <w:rPr>
          <w:rFonts w:ascii="Arial" w:hAnsi="Arial" w:cs="Arial"/>
          <w:sz w:val="24"/>
          <w:szCs w:val="24"/>
        </w:rPr>
        <w:t>Ene</w:t>
      </w:r>
      <w:proofErr w:type="spellEnd"/>
      <w:r>
        <w:rPr>
          <w:rFonts w:ascii="Arial" w:hAnsi="Arial" w:cs="Arial"/>
          <w:sz w:val="24"/>
          <w:szCs w:val="24"/>
        </w:rPr>
        <w:tab/>
        <w:t>Enero</w:t>
      </w:r>
    </w:p>
    <w:p w:rsidR="0081522E" w:rsidRDefault="00FF6F7E" w:rsidP="00AC0B80">
      <w:pPr>
        <w:spacing w:after="0" w:line="240" w:lineRule="auto"/>
        <w:ind w:left="1560" w:hanging="1560"/>
        <w:rPr>
          <w:rFonts w:ascii="Arial" w:hAnsi="Arial" w:cs="Arial"/>
          <w:sz w:val="24"/>
          <w:szCs w:val="24"/>
        </w:rPr>
      </w:pPr>
      <w:r>
        <w:rPr>
          <w:rFonts w:ascii="Arial" w:hAnsi="Arial" w:cs="Arial"/>
          <w:sz w:val="24"/>
          <w:szCs w:val="24"/>
        </w:rPr>
        <w:t>etc.</w:t>
      </w:r>
      <w:r w:rsidR="0081522E">
        <w:rPr>
          <w:rFonts w:ascii="Arial" w:hAnsi="Arial" w:cs="Arial"/>
          <w:sz w:val="24"/>
          <w:szCs w:val="24"/>
        </w:rPr>
        <w:tab/>
      </w:r>
      <w:r>
        <w:rPr>
          <w:rFonts w:ascii="Arial" w:hAnsi="Arial" w:cs="Arial"/>
          <w:sz w:val="24"/>
          <w:szCs w:val="24"/>
        </w:rPr>
        <w:t>etcétera</w:t>
      </w:r>
    </w:p>
    <w:p w:rsidR="0081522E" w:rsidRDefault="00FF6F7E" w:rsidP="00AC0B80">
      <w:pPr>
        <w:spacing w:after="0" w:line="240" w:lineRule="auto"/>
        <w:ind w:left="1560" w:hanging="1560"/>
        <w:rPr>
          <w:rFonts w:ascii="Arial" w:hAnsi="Arial" w:cs="Arial"/>
          <w:sz w:val="24"/>
          <w:szCs w:val="24"/>
        </w:rPr>
      </w:pPr>
      <w:r>
        <w:rPr>
          <w:rFonts w:ascii="Arial" w:hAnsi="Arial" w:cs="Arial"/>
          <w:sz w:val="24"/>
          <w:szCs w:val="24"/>
        </w:rPr>
        <w:t>Feb.</w:t>
      </w:r>
      <w:r w:rsidR="0081522E">
        <w:rPr>
          <w:rFonts w:ascii="Arial" w:hAnsi="Arial" w:cs="Arial"/>
          <w:sz w:val="24"/>
          <w:szCs w:val="24"/>
        </w:rPr>
        <w:tab/>
        <w:t>Febrero</w:t>
      </w:r>
    </w:p>
    <w:p w:rsidR="0081522E" w:rsidRDefault="00FF6F7E" w:rsidP="00AC0B80">
      <w:pPr>
        <w:spacing w:after="0" w:line="240" w:lineRule="auto"/>
        <w:ind w:left="1560" w:hanging="1560"/>
        <w:rPr>
          <w:rFonts w:ascii="Arial" w:hAnsi="Arial" w:cs="Arial"/>
          <w:sz w:val="24"/>
          <w:szCs w:val="24"/>
        </w:rPr>
      </w:pPr>
      <w:r>
        <w:rPr>
          <w:rFonts w:ascii="Arial" w:hAnsi="Arial" w:cs="Arial"/>
          <w:sz w:val="24"/>
          <w:szCs w:val="24"/>
        </w:rPr>
        <w:t>Jul.</w:t>
      </w:r>
      <w:r w:rsidR="0081522E">
        <w:rPr>
          <w:rFonts w:ascii="Arial" w:hAnsi="Arial" w:cs="Arial"/>
          <w:sz w:val="24"/>
          <w:szCs w:val="24"/>
        </w:rPr>
        <w:tab/>
        <w:t>Julio</w:t>
      </w:r>
    </w:p>
    <w:p w:rsidR="0081522E" w:rsidRDefault="00FF6F7E" w:rsidP="00AC0B80">
      <w:pPr>
        <w:spacing w:after="0" w:line="240" w:lineRule="auto"/>
        <w:ind w:left="1560" w:hanging="1560"/>
        <w:rPr>
          <w:rFonts w:ascii="Arial" w:hAnsi="Arial" w:cs="Arial"/>
          <w:sz w:val="24"/>
          <w:szCs w:val="24"/>
        </w:rPr>
      </w:pPr>
      <w:r>
        <w:rPr>
          <w:rFonts w:ascii="Arial" w:hAnsi="Arial" w:cs="Arial"/>
          <w:sz w:val="24"/>
          <w:szCs w:val="24"/>
        </w:rPr>
        <w:t>Jun.</w:t>
      </w:r>
      <w:r w:rsidR="0081522E">
        <w:rPr>
          <w:rFonts w:ascii="Arial" w:hAnsi="Arial" w:cs="Arial"/>
          <w:sz w:val="24"/>
          <w:szCs w:val="24"/>
        </w:rPr>
        <w:tab/>
        <w:t>Junio</w:t>
      </w:r>
    </w:p>
    <w:p w:rsidR="00D63BA4" w:rsidRDefault="00D63BA4" w:rsidP="00AC0B80">
      <w:pPr>
        <w:spacing w:after="0" w:line="240" w:lineRule="auto"/>
        <w:ind w:left="1560" w:hanging="1560"/>
        <w:rPr>
          <w:rFonts w:ascii="Arial" w:hAnsi="Arial" w:cs="Arial"/>
          <w:sz w:val="24"/>
          <w:szCs w:val="24"/>
        </w:rPr>
      </w:pPr>
      <w:r>
        <w:rPr>
          <w:rFonts w:ascii="Arial" w:hAnsi="Arial" w:cs="Arial"/>
          <w:sz w:val="24"/>
          <w:szCs w:val="24"/>
        </w:rPr>
        <w:t>MA</w:t>
      </w:r>
      <w:r>
        <w:rPr>
          <w:rFonts w:ascii="Arial" w:hAnsi="Arial" w:cs="Arial"/>
          <w:sz w:val="24"/>
          <w:szCs w:val="24"/>
        </w:rPr>
        <w:tab/>
        <w:t>Medio Ambiente</w:t>
      </w:r>
    </w:p>
    <w:p w:rsidR="0081522E" w:rsidRDefault="0081522E" w:rsidP="00AC0B80">
      <w:pPr>
        <w:spacing w:after="0" w:line="240" w:lineRule="auto"/>
        <w:ind w:left="1560" w:hanging="1560"/>
        <w:rPr>
          <w:rFonts w:ascii="Arial" w:hAnsi="Arial" w:cs="Arial"/>
          <w:sz w:val="24"/>
          <w:szCs w:val="24"/>
        </w:rPr>
      </w:pPr>
      <w:r>
        <w:rPr>
          <w:rFonts w:ascii="Arial" w:hAnsi="Arial" w:cs="Arial"/>
          <w:sz w:val="24"/>
          <w:szCs w:val="24"/>
        </w:rPr>
        <w:t>Mar</w:t>
      </w:r>
      <w:r>
        <w:rPr>
          <w:rFonts w:ascii="Arial" w:hAnsi="Arial" w:cs="Arial"/>
          <w:sz w:val="24"/>
          <w:szCs w:val="24"/>
        </w:rPr>
        <w:tab/>
        <w:t>Marzo</w:t>
      </w:r>
    </w:p>
    <w:p w:rsidR="00335AB0" w:rsidRDefault="00335AB0" w:rsidP="00AC0B80">
      <w:pPr>
        <w:spacing w:after="0" w:line="240" w:lineRule="auto"/>
        <w:ind w:left="1560" w:hanging="1560"/>
        <w:rPr>
          <w:rFonts w:ascii="Arial" w:hAnsi="Arial" w:cs="Arial"/>
          <w:sz w:val="24"/>
          <w:szCs w:val="24"/>
        </w:rPr>
      </w:pPr>
      <w:r>
        <w:rPr>
          <w:rFonts w:ascii="Arial" w:hAnsi="Arial" w:cs="Arial"/>
          <w:sz w:val="24"/>
          <w:szCs w:val="24"/>
        </w:rPr>
        <w:t>MÁX</w:t>
      </w:r>
      <w:r>
        <w:rPr>
          <w:rFonts w:ascii="Arial" w:hAnsi="Arial" w:cs="Arial"/>
          <w:sz w:val="24"/>
          <w:szCs w:val="24"/>
        </w:rPr>
        <w:tab/>
        <w:t>Máximo</w:t>
      </w:r>
    </w:p>
    <w:p w:rsidR="0081522E" w:rsidRDefault="0081522E" w:rsidP="00AC0B80">
      <w:pPr>
        <w:spacing w:after="0" w:line="240" w:lineRule="auto"/>
        <w:ind w:left="1560" w:hanging="1560"/>
        <w:rPr>
          <w:rFonts w:ascii="Arial" w:hAnsi="Arial" w:cs="Arial"/>
          <w:sz w:val="24"/>
          <w:szCs w:val="24"/>
        </w:rPr>
      </w:pPr>
      <w:r>
        <w:rPr>
          <w:rFonts w:ascii="Arial" w:hAnsi="Arial" w:cs="Arial"/>
          <w:sz w:val="24"/>
          <w:szCs w:val="24"/>
        </w:rPr>
        <w:t>May</w:t>
      </w:r>
      <w:r>
        <w:rPr>
          <w:rFonts w:ascii="Arial" w:hAnsi="Arial" w:cs="Arial"/>
          <w:sz w:val="24"/>
          <w:szCs w:val="24"/>
        </w:rPr>
        <w:tab/>
        <w:t>Mayo</w:t>
      </w:r>
    </w:p>
    <w:p w:rsidR="00335AB0" w:rsidRDefault="00335AB0" w:rsidP="00AC0B80">
      <w:pPr>
        <w:spacing w:after="0" w:line="240" w:lineRule="auto"/>
        <w:ind w:left="1560" w:hanging="1560"/>
        <w:rPr>
          <w:rFonts w:ascii="Arial" w:hAnsi="Arial" w:cs="Arial"/>
          <w:sz w:val="24"/>
          <w:szCs w:val="24"/>
        </w:rPr>
      </w:pPr>
      <w:r>
        <w:rPr>
          <w:rFonts w:ascii="Arial" w:hAnsi="Arial" w:cs="Arial"/>
          <w:sz w:val="24"/>
          <w:szCs w:val="24"/>
        </w:rPr>
        <w:t>MÍN</w:t>
      </w:r>
      <w:r>
        <w:rPr>
          <w:rFonts w:ascii="Arial" w:hAnsi="Arial" w:cs="Arial"/>
          <w:sz w:val="24"/>
          <w:szCs w:val="24"/>
        </w:rPr>
        <w:tab/>
        <w:t>Mínimo</w:t>
      </w:r>
    </w:p>
    <w:p w:rsidR="00221118" w:rsidRDefault="00221118" w:rsidP="00AC0B80">
      <w:pPr>
        <w:spacing w:after="0" w:line="240" w:lineRule="auto"/>
        <w:ind w:left="1560" w:hanging="1560"/>
        <w:rPr>
          <w:rFonts w:ascii="Arial" w:hAnsi="Arial" w:cs="Arial"/>
          <w:sz w:val="24"/>
          <w:szCs w:val="24"/>
        </w:rPr>
      </w:pPr>
      <w:r>
        <w:rPr>
          <w:rFonts w:ascii="Arial" w:hAnsi="Arial" w:cs="Arial"/>
          <w:sz w:val="24"/>
          <w:szCs w:val="24"/>
        </w:rPr>
        <w:t>N/A</w:t>
      </w:r>
      <w:r>
        <w:rPr>
          <w:rFonts w:ascii="Arial" w:hAnsi="Arial" w:cs="Arial"/>
          <w:sz w:val="24"/>
          <w:szCs w:val="24"/>
        </w:rPr>
        <w:tab/>
        <w:t>No aplica</w:t>
      </w:r>
    </w:p>
    <w:p w:rsidR="00221118" w:rsidRDefault="00221118" w:rsidP="00AC0B80">
      <w:pPr>
        <w:spacing w:after="0" w:line="240" w:lineRule="auto"/>
        <w:ind w:left="1560" w:hanging="1560"/>
        <w:rPr>
          <w:rFonts w:ascii="Arial" w:hAnsi="Arial" w:cs="Arial"/>
          <w:sz w:val="24"/>
          <w:szCs w:val="24"/>
        </w:rPr>
      </w:pPr>
      <w:r>
        <w:rPr>
          <w:rFonts w:ascii="Arial" w:hAnsi="Arial" w:cs="Arial"/>
          <w:sz w:val="24"/>
          <w:szCs w:val="24"/>
        </w:rPr>
        <w:t>N/D</w:t>
      </w:r>
      <w:r>
        <w:rPr>
          <w:rFonts w:ascii="Arial" w:hAnsi="Arial" w:cs="Arial"/>
          <w:sz w:val="24"/>
          <w:szCs w:val="24"/>
        </w:rPr>
        <w:tab/>
        <w:t>No existen Datos</w:t>
      </w:r>
    </w:p>
    <w:p w:rsidR="005A6B5E" w:rsidRDefault="005A6B5E" w:rsidP="00AC0B80">
      <w:pPr>
        <w:spacing w:after="0" w:line="240" w:lineRule="auto"/>
        <w:ind w:left="1560" w:hanging="1560"/>
        <w:rPr>
          <w:rFonts w:ascii="Arial" w:hAnsi="Arial" w:cs="Arial"/>
          <w:sz w:val="24"/>
          <w:szCs w:val="24"/>
        </w:rPr>
      </w:pPr>
      <w:r>
        <w:rPr>
          <w:rFonts w:ascii="Arial" w:hAnsi="Arial" w:cs="Arial"/>
          <w:sz w:val="24"/>
          <w:szCs w:val="24"/>
        </w:rPr>
        <w:t>No</w:t>
      </w:r>
      <w:r>
        <w:rPr>
          <w:rFonts w:ascii="Arial" w:hAnsi="Arial" w:cs="Arial"/>
          <w:sz w:val="24"/>
          <w:szCs w:val="24"/>
        </w:rPr>
        <w:tab/>
        <w:t>Número</w:t>
      </w:r>
    </w:p>
    <w:p w:rsidR="0081522E" w:rsidRDefault="00FF6F7E" w:rsidP="00AC0B80">
      <w:pPr>
        <w:spacing w:after="0" w:line="240" w:lineRule="auto"/>
        <w:ind w:left="1560" w:hanging="1560"/>
        <w:rPr>
          <w:rFonts w:ascii="Arial" w:hAnsi="Arial" w:cs="Arial"/>
          <w:sz w:val="24"/>
          <w:szCs w:val="24"/>
        </w:rPr>
      </w:pPr>
      <w:r>
        <w:rPr>
          <w:rFonts w:ascii="Arial" w:hAnsi="Arial" w:cs="Arial"/>
          <w:sz w:val="24"/>
          <w:szCs w:val="24"/>
        </w:rPr>
        <w:t>Nov.</w:t>
      </w:r>
      <w:r w:rsidR="0081522E">
        <w:rPr>
          <w:rFonts w:ascii="Arial" w:hAnsi="Arial" w:cs="Arial"/>
          <w:sz w:val="24"/>
          <w:szCs w:val="24"/>
        </w:rPr>
        <w:tab/>
        <w:t>Noviembre</w:t>
      </w:r>
    </w:p>
    <w:p w:rsidR="005A6B5E" w:rsidRDefault="00FF6F7E" w:rsidP="00AC0B80">
      <w:pPr>
        <w:spacing w:after="0" w:line="240" w:lineRule="auto"/>
        <w:ind w:left="1560" w:hanging="1560"/>
        <w:rPr>
          <w:rFonts w:ascii="Arial" w:hAnsi="Arial" w:cs="Arial"/>
          <w:sz w:val="24"/>
          <w:szCs w:val="24"/>
        </w:rPr>
      </w:pPr>
      <w:r>
        <w:rPr>
          <w:rFonts w:ascii="Arial" w:hAnsi="Arial" w:cs="Arial"/>
          <w:sz w:val="24"/>
          <w:szCs w:val="24"/>
        </w:rPr>
        <w:t>Oct.</w:t>
      </w:r>
      <w:r w:rsidR="005A6B5E">
        <w:rPr>
          <w:rFonts w:ascii="Arial" w:hAnsi="Arial" w:cs="Arial"/>
          <w:sz w:val="24"/>
          <w:szCs w:val="24"/>
        </w:rPr>
        <w:tab/>
        <w:t>Octubre</w:t>
      </w:r>
    </w:p>
    <w:p w:rsidR="006D1E0D" w:rsidRDefault="00FF6F7E" w:rsidP="00AC0B80">
      <w:pPr>
        <w:spacing w:after="0" w:line="240" w:lineRule="auto"/>
        <w:ind w:left="1560" w:hanging="1560"/>
        <w:rPr>
          <w:rFonts w:ascii="Arial" w:hAnsi="Arial" w:cs="Arial"/>
          <w:sz w:val="24"/>
          <w:szCs w:val="24"/>
        </w:rPr>
      </w:pPr>
      <w:r>
        <w:rPr>
          <w:rFonts w:ascii="Arial" w:hAnsi="Arial" w:cs="Arial"/>
          <w:sz w:val="24"/>
          <w:szCs w:val="24"/>
        </w:rPr>
        <w:t>Pág.</w:t>
      </w:r>
      <w:r w:rsidR="006D1E0D">
        <w:rPr>
          <w:rFonts w:ascii="Arial" w:hAnsi="Arial" w:cs="Arial"/>
          <w:sz w:val="24"/>
          <w:szCs w:val="24"/>
        </w:rPr>
        <w:tab/>
        <w:t>Página</w:t>
      </w:r>
    </w:p>
    <w:p w:rsidR="00D63BA4" w:rsidRDefault="00D63BA4" w:rsidP="00AC0B80">
      <w:pPr>
        <w:spacing w:after="0" w:line="240" w:lineRule="auto"/>
        <w:ind w:left="1560" w:hanging="1560"/>
        <w:rPr>
          <w:rFonts w:ascii="Arial" w:hAnsi="Arial" w:cs="Arial"/>
          <w:sz w:val="24"/>
          <w:szCs w:val="24"/>
        </w:rPr>
      </w:pPr>
      <w:r>
        <w:rPr>
          <w:rFonts w:ascii="Arial" w:hAnsi="Arial" w:cs="Arial"/>
          <w:sz w:val="24"/>
          <w:szCs w:val="24"/>
        </w:rPr>
        <w:t>q´</w:t>
      </w:r>
      <w:r>
        <w:rPr>
          <w:rFonts w:ascii="Arial" w:hAnsi="Arial" w:cs="Arial"/>
          <w:sz w:val="24"/>
          <w:szCs w:val="24"/>
        </w:rPr>
        <w:tab/>
        <w:t>Que</w:t>
      </w:r>
    </w:p>
    <w:p w:rsidR="005A6B5E" w:rsidRDefault="005A6B5E" w:rsidP="00AC0B80">
      <w:pPr>
        <w:spacing w:after="0" w:line="240" w:lineRule="auto"/>
        <w:ind w:left="1560" w:hanging="1560"/>
        <w:rPr>
          <w:rFonts w:ascii="Arial" w:hAnsi="Arial" w:cs="Arial"/>
          <w:sz w:val="24"/>
          <w:szCs w:val="24"/>
        </w:rPr>
      </w:pPr>
      <w:r>
        <w:rPr>
          <w:rFonts w:ascii="Arial" w:hAnsi="Arial" w:cs="Arial"/>
          <w:sz w:val="24"/>
          <w:szCs w:val="24"/>
        </w:rPr>
        <w:t>Q</w:t>
      </w:r>
      <w:r>
        <w:rPr>
          <w:rFonts w:ascii="Arial" w:hAnsi="Arial" w:cs="Arial"/>
          <w:sz w:val="24"/>
          <w:szCs w:val="24"/>
        </w:rPr>
        <w:tab/>
        <w:t>Cantidad</w:t>
      </w:r>
    </w:p>
    <w:p w:rsidR="005A6B5E" w:rsidRDefault="00FF6F7E" w:rsidP="00AC0B80">
      <w:pPr>
        <w:spacing w:after="0" w:line="240" w:lineRule="auto"/>
        <w:ind w:left="1560" w:hanging="1560"/>
        <w:rPr>
          <w:rFonts w:ascii="Arial" w:hAnsi="Arial" w:cs="Arial"/>
          <w:sz w:val="24"/>
          <w:szCs w:val="24"/>
        </w:rPr>
      </w:pPr>
      <w:r>
        <w:rPr>
          <w:rFonts w:ascii="Arial" w:hAnsi="Arial" w:cs="Arial"/>
          <w:sz w:val="24"/>
          <w:szCs w:val="24"/>
        </w:rPr>
        <w:t>Sep.</w:t>
      </w:r>
      <w:r w:rsidR="005A6B5E">
        <w:rPr>
          <w:rFonts w:ascii="Arial" w:hAnsi="Arial" w:cs="Arial"/>
          <w:sz w:val="24"/>
          <w:szCs w:val="24"/>
        </w:rPr>
        <w:tab/>
        <w:t>Septiembre</w:t>
      </w:r>
    </w:p>
    <w:p w:rsidR="005A6B5E" w:rsidRDefault="005A6B5E" w:rsidP="00AC0B80">
      <w:pPr>
        <w:spacing w:after="0" w:line="240" w:lineRule="auto"/>
        <w:ind w:left="1560" w:hanging="1560"/>
        <w:rPr>
          <w:rFonts w:ascii="Arial" w:hAnsi="Arial" w:cs="Arial"/>
          <w:sz w:val="24"/>
          <w:szCs w:val="24"/>
        </w:rPr>
      </w:pPr>
      <w:r>
        <w:rPr>
          <w:rFonts w:ascii="Arial" w:hAnsi="Arial" w:cs="Arial"/>
          <w:sz w:val="24"/>
          <w:szCs w:val="24"/>
        </w:rPr>
        <w:t>SCG</w:t>
      </w:r>
      <w:r>
        <w:rPr>
          <w:rFonts w:ascii="Arial" w:hAnsi="Arial" w:cs="Arial"/>
          <w:sz w:val="24"/>
          <w:szCs w:val="24"/>
        </w:rPr>
        <w:tab/>
        <w:t>Sistema de Control de Gestión</w:t>
      </w:r>
    </w:p>
    <w:p w:rsidR="00D63BA4" w:rsidRDefault="00D63BA4" w:rsidP="00AC0B80">
      <w:pPr>
        <w:spacing w:after="0" w:line="240" w:lineRule="auto"/>
        <w:ind w:left="1560" w:hanging="1560"/>
        <w:rPr>
          <w:rFonts w:ascii="Arial" w:hAnsi="Arial" w:cs="Arial"/>
          <w:sz w:val="24"/>
          <w:szCs w:val="24"/>
        </w:rPr>
      </w:pPr>
      <w:r>
        <w:rPr>
          <w:rFonts w:ascii="Arial" w:hAnsi="Arial" w:cs="Arial"/>
          <w:sz w:val="24"/>
          <w:szCs w:val="24"/>
        </w:rPr>
        <w:t>STG</w:t>
      </w:r>
      <w:r>
        <w:rPr>
          <w:rFonts w:ascii="Arial" w:hAnsi="Arial" w:cs="Arial"/>
          <w:sz w:val="24"/>
          <w:szCs w:val="24"/>
        </w:rPr>
        <w:tab/>
        <w:t>Sistema de Trampa de Grasas</w:t>
      </w:r>
    </w:p>
    <w:p w:rsidR="00BF66A7" w:rsidRDefault="00D63BA4" w:rsidP="00AC0B80">
      <w:pPr>
        <w:spacing w:after="0" w:line="240" w:lineRule="auto"/>
        <w:ind w:left="1560" w:hanging="1560"/>
        <w:rPr>
          <w:rFonts w:ascii="Arial" w:hAnsi="Arial" w:cs="Arial"/>
          <w:sz w:val="24"/>
          <w:szCs w:val="24"/>
        </w:rPr>
      </w:pPr>
      <w:r>
        <w:rPr>
          <w:rFonts w:ascii="Arial" w:hAnsi="Arial" w:cs="Arial"/>
          <w:sz w:val="24"/>
          <w:szCs w:val="24"/>
        </w:rPr>
        <w:t>TPM</w:t>
      </w:r>
      <w:r>
        <w:rPr>
          <w:rFonts w:ascii="Arial" w:hAnsi="Arial" w:cs="Arial"/>
          <w:sz w:val="24"/>
          <w:szCs w:val="24"/>
        </w:rPr>
        <w:tab/>
      </w:r>
      <w:r w:rsidR="00BF66A7">
        <w:rPr>
          <w:rFonts w:ascii="Arial" w:hAnsi="Arial" w:cs="Arial"/>
          <w:sz w:val="24"/>
          <w:szCs w:val="24"/>
        </w:rPr>
        <w:t>Mantenimiento Productivo Total</w:t>
      </w:r>
    </w:p>
    <w:p w:rsidR="002868E8" w:rsidRDefault="004E2224" w:rsidP="00AC0B80">
      <w:pPr>
        <w:spacing w:after="0" w:line="240" w:lineRule="auto"/>
        <w:ind w:left="1560" w:hanging="1560"/>
        <w:rPr>
          <w:rFonts w:ascii="Arial" w:hAnsi="Arial" w:cs="Arial"/>
          <w:sz w:val="24"/>
          <w:szCs w:val="24"/>
        </w:rPr>
      </w:pPr>
      <w:r>
        <w:rPr>
          <w:rFonts w:ascii="Arial" w:hAnsi="Arial" w:cs="Arial"/>
          <w:sz w:val="24"/>
          <w:szCs w:val="24"/>
        </w:rPr>
        <w:t>Vs</w:t>
      </w:r>
      <w:r>
        <w:rPr>
          <w:rFonts w:ascii="Arial" w:hAnsi="Arial" w:cs="Arial"/>
          <w:sz w:val="24"/>
          <w:szCs w:val="24"/>
        </w:rPr>
        <w:tab/>
        <w:t>Versus</w:t>
      </w:r>
    </w:p>
    <w:p w:rsidR="006D0DD6" w:rsidRDefault="006D0DD6" w:rsidP="00AC0B80">
      <w:pPr>
        <w:spacing w:after="0" w:line="240" w:lineRule="auto"/>
        <w:ind w:left="1560" w:hanging="1560"/>
        <w:rPr>
          <w:rFonts w:ascii="Arial" w:hAnsi="Arial" w:cs="Arial"/>
          <w:sz w:val="24"/>
          <w:szCs w:val="24"/>
        </w:rPr>
        <w:sectPr w:rsidR="006D0DD6" w:rsidSect="002868E8">
          <w:pgSz w:w="11906" w:h="16838" w:code="9"/>
          <w:pgMar w:top="2268" w:right="1361" w:bottom="2268" w:left="2268" w:header="709" w:footer="709" w:gutter="0"/>
          <w:pgNumType w:fmt="lowerRoman" w:start="1"/>
          <w:cols w:space="708"/>
          <w:titlePg/>
          <w:docGrid w:linePitch="360"/>
        </w:sectPr>
      </w:pPr>
    </w:p>
    <w:p w:rsidR="00C602C6" w:rsidRDefault="00C602C6" w:rsidP="00C602C6">
      <w:pPr>
        <w:spacing w:after="0" w:line="480" w:lineRule="auto"/>
        <w:jc w:val="center"/>
        <w:rPr>
          <w:rFonts w:ascii="Arial" w:hAnsi="Arial" w:cs="Arial"/>
          <w:b/>
          <w:sz w:val="32"/>
          <w:szCs w:val="32"/>
          <w:lang w:val="es-EC"/>
        </w:rPr>
      </w:pPr>
      <w:r w:rsidRPr="006D0DD6">
        <w:rPr>
          <w:rFonts w:ascii="Arial" w:hAnsi="Arial" w:cs="Arial"/>
          <w:b/>
          <w:sz w:val="32"/>
          <w:szCs w:val="32"/>
          <w:lang w:val="es-EC"/>
        </w:rPr>
        <w:lastRenderedPageBreak/>
        <w:t>INTRODUCCIÓN</w:t>
      </w:r>
    </w:p>
    <w:p w:rsidR="005B15C1" w:rsidRDefault="005B15C1" w:rsidP="00C602C6">
      <w:pPr>
        <w:spacing w:after="0" w:line="480" w:lineRule="auto"/>
        <w:jc w:val="center"/>
        <w:rPr>
          <w:rFonts w:ascii="Arial" w:hAnsi="Arial" w:cs="Arial"/>
          <w:b/>
          <w:sz w:val="32"/>
          <w:szCs w:val="32"/>
          <w:lang w:val="es-EC"/>
        </w:rPr>
      </w:pPr>
    </w:p>
    <w:p w:rsidR="00D03908" w:rsidRDefault="00D03908" w:rsidP="00D03908">
      <w:pPr>
        <w:spacing w:after="0" w:line="480" w:lineRule="auto"/>
        <w:jc w:val="both"/>
        <w:rPr>
          <w:rFonts w:ascii="Arial" w:hAnsi="Arial" w:cs="Arial"/>
          <w:bCs/>
          <w:sz w:val="24"/>
          <w:szCs w:val="24"/>
        </w:rPr>
      </w:pPr>
      <w:r>
        <w:rPr>
          <w:rFonts w:ascii="Arial" w:hAnsi="Arial" w:cs="Arial"/>
          <w:bCs/>
          <w:sz w:val="24"/>
          <w:szCs w:val="24"/>
        </w:rPr>
        <w:t>El negocio de ventas de alimentos en los últimos meses ha sufrido pérdidas económicas y deterioro de su imagen frente a los clientes debido a reiteradas deficiencias operativas. En este momento clave para la organización, los propietarios tienen la decisión de implementar un sistema de control de gestión y cuentan con el recurso humano para hacerlo gracias al compromiso del personal con la organización.</w:t>
      </w:r>
    </w:p>
    <w:p w:rsidR="00D03908" w:rsidRDefault="00D03908" w:rsidP="00D03908">
      <w:pPr>
        <w:spacing w:after="0" w:line="480" w:lineRule="auto"/>
        <w:jc w:val="both"/>
        <w:rPr>
          <w:rFonts w:ascii="Arial" w:hAnsi="Arial" w:cs="Arial"/>
          <w:bCs/>
          <w:sz w:val="24"/>
          <w:szCs w:val="24"/>
        </w:rPr>
      </w:pPr>
    </w:p>
    <w:p w:rsidR="00D03908" w:rsidRDefault="00D03908" w:rsidP="00D03908">
      <w:pPr>
        <w:spacing w:line="480" w:lineRule="auto"/>
        <w:jc w:val="both"/>
        <w:rPr>
          <w:rFonts w:ascii="Arial" w:hAnsi="Arial" w:cs="Arial"/>
          <w:bCs/>
          <w:sz w:val="24"/>
          <w:szCs w:val="24"/>
        </w:rPr>
      </w:pPr>
      <w:r w:rsidRPr="000B2188">
        <w:rPr>
          <w:rFonts w:ascii="Arial" w:hAnsi="Arial" w:cs="Arial"/>
          <w:bCs/>
          <w:sz w:val="24"/>
          <w:szCs w:val="24"/>
        </w:rPr>
        <w:t>El Balance</w:t>
      </w:r>
      <w:r>
        <w:rPr>
          <w:rFonts w:ascii="Arial" w:hAnsi="Arial" w:cs="Arial"/>
          <w:bCs/>
          <w:sz w:val="24"/>
          <w:szCs w:val="24"/>
        </w:rPr>
        <w:t>d</w:t>
      </w:r>
      <w:r w:rsidRPr="000B2188">
        <w:rPr>
          <w:rFonts w:ascii="Arial" w:hAnsi="Arial" w:cs="Arial"/>
          <w:bCs/>
          <w:sz w:val="24"/>
          <w:szCs w:val="24"/>
        </w:rPr>
        <w:t xml:space="preserve"> Scorecard es un sistema de gestión estratégica </w:t>
      </w:r>
      <w:r>
        <w:rPr>
          <w:rFonts w:ascii="Arial" w:hAnsi="Arial" w:cs="Arial"/>
          <w:bCs/>
          <w:sz w:val="24"/>
          <w:szCs w:val="24"/>
        </w:rPr>
        <w:t>integral que enmarca todo lo que se necesita saber sobre la empresa, expone aspectos tanto internos como externos del negocio, muestra los vínculos al interior de la organización mediante supuestos causa – efecto; con una metodología que facilita la comunicación y comprensión de las estrategias y metas en todos los niveles de la organización proporcionando un lenguaje para comunicar la misión y la estrategia.</w:t>
      </w:r>
    </w:p>
    <w:p w:rsidR="00D03908" w:rsidRDefault="00D03908" w:rsidP="00D03908">
      <w:pPr>
        <w:spacing w:after="0" w:line="480" w:lineRule="auto"/>
        <w:jc w:val="both"/>
        <w:rPr>
          <w:rFonts w:ascii="Arial" w:hAnsi="Arial" w:cs="Arial"/>
          <w:bCs/>
          <w:sz w:val="24"/>
          <w:szCs w:val="24"/>
        </w:rPr>
      </w:pPr>
      <w:r>
        <w:rPr>
          <w:rFonts w:ascii="Arial" w:hAnsi="Arial" w:cs="Arial"/>
          <w:bCs/>
          <w:sz w:val="24"/>
          <w:szCs w:val="24"/>
        </w:rPr>
        <w:t xml:space="preserve"> </w:t>
      </w:r>
    </w:p>
    <w:p w:rsidR="00D03908" w:rsidRDefault="00D03908" w:rsidP="00D03908">
      <w:pPr>
        <w:spacing w:after="0" w:line="480" w:lineRule="auto"/>
        <w:jc w:val="both"/>
        <w:rPr>
          <w:rFonts w:ascii="Arial" w:hAnsi="Arial" w:cs="Arial"/>
          <w:bCs/>
          <w:sz w:val="24"/>
          <w:szCs w:val="24"/>
        </w:rPr>
      </w:pPr>
      <w:r>
        <w:rPr>
          <w:rFonts w:ascii="Arial" w:hAnsi="Arial" w:cs="Arial"/>
          <w:bCs/>
          <w:sz w:val="24"/>
          <w:szCs w:val="24"/>
        </w:rPr>
        <w:t>En esta empresa l</w:t>
      </w:r>
      <w:r w:rsidRPr="00FE0A7E">
        <w:rPr>
          <w:rFonts w:ascii="Arial" w:hAnsi="Arial" w:cs="Arial"/>
          <w:bCs/>
          <w:sz w:val="24"/>
          <w:szCs w:val="24"/>
        </w:rPr>
        <w:t xml:space="preserve">a implementación del Sistema de Control de Gestión  utilizando </w:t>
      </w:r>
      <w:r>
        <w:rPr>
          <w:rFonts w:ascii="Arial" w:hAnsi="Arial" w:cs="Arial"/>
          <w:bCs/>
          <w:sz w:val="24"/>
          <w:szCs w:val="24"/>
        </w:rPr>
        <w:t xml:space="preserve">el Balance Scorecard </w:t>
      </w:r>
      <w:r w:rsidRPr="00FE0A7E">
        <w:rPr>
          <w:rFonts w:ascii="Arial" w:hAnsi="Arial" w:cs="Arial"/>
          <w:bCs/>
          <w:sz w:val="24"/>
          <w:szCs w:val="24"/>
        </w:rPr>
        <w:t>permite monitorear y elevar el desempeño de tod</w:t>
      </w:r>
      <w:r>
        <w:rPr>
          <w:rFonts w:ascii="Arial" w:hAnsi="Arial" w:cs="Arial"/>
          <w:bCs/>
          <w:sz w:val="24"/>
          <w:szCs w:val="24"/>
        </w:rPr>
        <w:t>a</w:t>
      </w:r>
      <w:r w:rsidRPr="00FE0A7E">
        <w:rPr>
          <w:rFonts w:ascii="Arial" w:hAnsi="Arial" w:cs="Arial"/>
          <w:bCs/>
          <w:sz w:val="24"/>
          <w:szCs w:val="24"/>
        </w:rPr>
        <w:t xml:space="preserve">s las actividades </w:t>
      </w:r>
      <w:r>
        <w:rPr>
          <w:rFonts w:ascii="Arial" w:hAnsi="Arial" w:cs="Arial"/>
          <w:bCs/>
          <w:sz w:val="24"/>
          <w:szCs w:val="24"/>
        </w:rPr>
        <w:t xml:space="preserve">operativas </w:t>
      </w:r>
      <w:r w:rsidRPr="00FE0A7E">
        <w:rPr>
          <w:rFonts w:ascii="Arial" w:hAnsi="Arial" w:cs="Arial"/>
          <w:bCs/>
          <w:sz w:val="24"/>
          <w:szCs w:val="24"/>
        </w:rPr>
        <w:t>de la organización como el m</w:t>
      </w:r>
      <w:r>
        <w:rPr>
          <w:rFonts w:ascii="Arial" w:hAnsi="Arial" w:cs="Arial"/>
          <w:bCs/>
          <w:sz w:val="24"/>
          <w:szCs w:val="24"/>
        </w:rPr>
        <w:t xml:space="preserve">antenimiento </w:t>
      </w:r>
      <w:r>
        <w:rPr>
          <w:rFonts w:ascii="Arial" w:hAnsi="Arial" w:cs="Arial"/>
          <w:bCs/>
          <w:sz w:val="24"/>
          <w:szCs w:val="24"/>
        </w:rPr>
        <w:lastRenderedPageBreak/>
        <w:t>de sistema de trampa de grasas</w:t>
      </w:r>
      <w:r w:rsidRPr="00FE0A7E">
        <w:rPr>
          <w:rFonts w:ascii="Arial" w:hAnsi="Arial" w:cs="Arial"/>
          <w:bCs/>
          <w:sz w:val="24"/>
          <w:szCs w:val="24"/>
        </w:rPr>
        <w:t>, garantizando la aprobación en las inspecciones realizadas por los organismos de control</w:t>
      </w:r>
      <w:r>
        <w:rPr>
          <w:rFonts w:ascii="Arial" w:hAnsi="Arial" w:cs="Arial"/>
          <w:bCs/>
          <w:sz w:val="24"/>
          <w:szCs w:val="24"/>
        </w:rPr>
        <w:t>.</w:t>
      </w:r>
    </w:p>
    <w:p w:rsidR="00D03908" w:rsidRDefault="00D03908" w:rsidP="00D03908">
      <w:pPr>
        <w:spacing w:after="0" w:line="480" w:lineRule="auto"/>
        <w:jc w:val="both"/>
        <w:rPr>
          <w:rFonts w:ascii="Arial" w:hAnsi="Arial" w:cs="Arial"/>
          <w:bCs/>
          <w:sz w:val="24"/>
          <w:szCs w:val="24"/>
        </w:rPr>
      </w:pPr>
    </w:p>
    <w:p w:rsidR="00D03908" w:rsidRPr="00FE0A7E" w:rsidRDefault="00D03908" w:rsidP="00D03908">
      <w:pPr>
        <w:spacing w:after="0" w:line="480" w:lineRule="auto"/>
        <w:jc w:val="both"/>
        <w:rPr>
          <w:rFonts w:ascii="Arial" w:hAnsi="Arial" w:cs="Arial"/>
          <w:bCs/>
          <w:sz w:val="24"/>
          <w:szCs w:val="24"/>
        </w:rPr>
      </w:pPr>
      <w:r>
        <w:rPr>
          <w:rFonts w:ascii="Arial" w:hAnsi="Arial" w:cs="Arial"/>
          <w:sz w:val="24"/>
          <w:szCs w:val="24"/>
          <w:lang w:val="es-EC"/>
        </w:rPr>
        <w:t>Debido a la corrección, cambio e implementación del Manual de Procedimientos en cuanto a la forma de realizar el mantenimiento del STG,  así como a la implementación del  control de gestión; se logra que las ventas proyectadas a Diciembre 2011 aumenten en un 15% y su utilidad neta proyectada suba  en 3.60 puntos, superando de esta manera el objetivo inicial de la tesis que es incrementar sus ventas anuales en un 13% y elevar 3 puntos las utilidades netas para dicho año.</w:t>
      </w:r>
    </w:p>
    <w:p w:rsidR="00026B6F" w:rsidRDefault="00026B6F" w:rsidP="00C602C6">
      <w:pPr>
        <w:rPr>
          <w:lang w:val="es-EC"/>
        </w:rPr>
        <w:sectPr w:rsidR="00026B6F" w:rsidSect="006A35A1">
          <w:pgSz w:w="11906" w:h="16838" w:code="9"/>
          <w:pgMar w:top="2268" w:right="1361" w:bottom="2268" w:left="2268" w:header="709" w:footer="709" w:gutter="0"/>
          <w:pgNumType w:start="1"/>
          <w:cols w:space="708"/>
          <w:titlePg/>
          <w:docGrid w:linePitch="360"/>
        </w:sectPr>
      </w:pPr>
    </w:p>
    <w:p w:rsidR="00C602C6" w:rsidRPr="00D03908" w:rsidRDefault="00C602C6" w:rsidP="001275F1">
      <w:pPr>
        <w:spacing w:line="240" w:lineRule="auto"/>
        <w:jc w:val="center"/>
      </w:pPr>
    </w:p>
    <w:p w:rsidR="00C602C6" w:rsidRDefault="00C602C6" w:rsidP="001275F1">
      <w:pPr>
        <w:spacing w:line="240" w:lineRule="auto"/>
        <w:jc w:val="center"/>
        <w:rPr>
          <w:lang w:val="es-EC"/>
        </w:rPr>
      </w:pPr>
    </w:p>
    <w:p w:rsidR="00C602C6" w:rsidRDefault="00C602C6" w:rsidP="001275F1">
      <w:pPr>
        <w:spacing w:line="240" w:lineRule="auto"/>
        <w:jc w:val="center"/>
        <w:rPr>
          <w:lang w:val="es-EC"/>
        </w:rPr>
      </w:pPr>
    </w:p>
    <w:p w:rsidR="00C602C6" w:rsidRDefault="00C602C6" w:rsidP="001275F1">
      <w:pPr>
        <w:spacing w:line="240" w:lineRule="auto"/>
        <w:jc w:val="center"/>
        <w:rPr>
          <w:lang w:val="es-EC"/>
        </w:rPr>
      </w:pPr>
    </w:p>
    <w:p w:rsidR="00C602C6" w:rsidRDefault="00C602C6" w:rsidP="001275F1">
      <w:pPr>
        <w:spacing w:line="240" w:lineRule="auto"/>
        <w:jc w:val="center"/>
        <w:rPr>
          <w:lang w:val="es-EC"/>
        </w:rPr>
      </w:pPr>
    </w:p>
    <w:p w:rsidR="002941B0" w:rsidRDefault="002941B0" w:rsidP="001275F1">
      <w:pPr>
        <w:spacing w:line="240" w:lineRule="auto"/>
        <w:jc w:val="center"/>
        <w:rPr>
          <w:lang w:val="es-EC"/>
        </w:rPr>
      </w:pPr>
    </w:p>
    <w:p w:rsidR="009C4014" w:rsidRDefault="0079327D" w:rsidP="000B19F0">
      <w:pPr>
        <w:pStyle w:val="Ttulo1"/>
        <w:spacing w:before="0" w:line="480" w:lineRule="auto"/>
        <w:jc w:val="center"/>
        <w:rPr>
          <w:rFonts w:ascii="Arial" w:hAnsi="Arial" w:cs="Arial"/>
          <w:sz w:val="48"/>
          <w:szCs w:val="48"/>
          <w:lang w:val="es-EC"/>
        </w:rPr>
      </w:pPr>
      <w:bookmarkStart w:id="0" w:name="_Toc279352034"/>
      <w:r>
        <w:rPr>
          <w:rFonts w:ascii="Arial" w:hAnsi="Arial" w:cs="Arial"/>
          <w:sz w:val="48"/>
          <w:szCs w:val="48"/>
          <w:lang w:val="es-EC"/>
        </w:rPr>
        <w:t>CAPÍ</w:t>
      </w:r>
      <w:r w:rsidRPr="00FA6EA1">
        <w:rPr>
          <w:rFonts w:ascii="Arial" w:hAnsi="Arial" w:cs="Arial"/>
          <w:sz w:val="48"/>
          <w:szCs w:val="48"/>
          <w:lang w:val="es-EC"/>
        </w:rPr>
        <w:t>TULO</w:t>
      </w:r>
      <w:r w:rsidR="009C4014" w:rsidRPr="00FA6EA1">
        <w:rPr>
          <w:rFonts w:ascii="Arial" w:hAnsi="Arial" w:cs="Arial"/>
          <w:sz w:val="48"/>
          <w:szCs w:val="48"/>
          <w:lang w:val="es-EC"/>
        </w:rPr>
        <w:t xml:space="preserve"> 1</w:t>
      </w:r>
      <w:bookmarkEnd w:id="0"/>
    </w:p>
    <w:p w:rsidR="00127630" w:rsidRPr="00127630" w:rsidRDefault="00127630" w:rsidP="00701273">
      <w:pPr>
        <w:spacing w:line="240" w:lineRule="auto"/>
        <w:rPr>
          <w:lang w:val="es-EC"/>
        </w:rPr>
      </w:pPr>
    </w:p>
    <w:p w:rsidR="009C4014" w:rsidRPr="00E839BA" w:rsidRDefault="009C4014" w:rsidP="007B3623">
      <w:pPr>
        <w:pStyle w:val="Ttulo2"/>
        <w:numPr>
          <w:ilvl w:val="0"/>
          <w:numId w:val="44"/>
        </w:numPr>
        <w:tabs>
          <w:tab w:val="clear" w:pos="993"/>
          <w:tab w:val="left" w:pos="567"/>
        </w:tabs>
        <w:ind w:left="0" w:firstLine="0"/>
        <w:rPr>
          <w:sz w:val="32"/>
          <w:szCs w:val="32"/>
          <w:lang w:val="es-EC"/>
        </w:rPr>
      </w:pPr>
      <w:bookmarkStart w:id="1" w:name="_Toc279352035"/>
      <w:r w:rsidRPr="00E839BA">
        <w:rPr>
          <w:sz w:val="32"/>
          <w:szCs w:val="32"/>
          <w:lang w:val="es-EC"/>
        </w:rPr>
        <w:t>GENERALIDADES</w:t>
      </w:r>
      <w:bookmarkEnd w:id="1"/>
    </w:p>
    <w:p w:rsidR="00127630" w:rsidRPr="000B19F0" w:rsidRDefault="00127630" w:rsidP="004977F6">
      <w:pPr>
        <w:spacing w:line="240" w:lineRule="auto"/>
        <w:rPr>
          <w:rFonts w:ascii="Arial" w:hAnsi="Arial" w:cs="Arial"/>
          <w:sz w:val="24"/>
          <w:szCs w:val="24"/>
          <w:lang w:val="es-EC"/>
        </w:rPr>
      </w:pPr>
    </w:p>
    <w:p w:rsidR="000B19F0" w:rsidRPr="000B19F0" w:rsidRDefault="000B19F0" w:rsidP="004977F6">
      <w:pPr>
        <w:spacing w:line="240" w:lineRule="auto"/>
        <w:rPr>
          <w:rFonts w:ascii="Arial" w:hAnsi="Arial" w:cs="Arial"/>
          <w:sz w:val="24"/>
          <w:szCs w:val="24"/>
          <w:lang w:val="es-EC"/>
        </w:rPr>
      </w:pPr>
    </w:p>
    <w:p w:rsidR="009C4014" w:rsidRPr="00FA6EA1" w:rsidRDefault="00FA6EA1" w:rsidP="004977F6">
      <w:pPr>
        <w:pStyle w:val="Ttulo3"/>
        <w:numPr>
          <w:ilvl w:val="1"/>
          <w:numId w:val="5"/>
        </w:numPr>
        <w:tabs>
          <w:tab w:val="left" w:pos="1134"/>
          <w:tab w:val="left" w:pos="1560"/>
        </w:tabs>
        <w:spacing w:before="0" w:line="240" w:lineRule="auto"/>
        <w:ind w:left="1134" w:hanging="567"/>
        <w:rPr>
          <w:rFonts w:ascii="Arial" w:hAnsi="Arial" w:cs="Arial"/>
          <w:sz w:val="24"/>
          <w:szCs w:val="24"/>
          <w:lang w:val="es-EC"/>
        </w:rPr>
      </w:pPr>
      <w:bookmarkStart w:id="2" w:name="_Toc279352036"/>
      <w:r>
        <w:rPr>
          <w:rFonts w:ascii="Arial" w:hAnsi="Arial" w:cs="Arial"/>
          <w:sz w:val="24"/>
          <w:szCs w:val="24"/>
          <w:lang w:val="es-EC"/>
        </w:rPr>
        <w:t>Antecedentes</w:t>
      </w:r>
      <w:bookmarkEnd w:id="2"/>
    </w:p>
    <w:p w:rsidR="000B19F0" w:rsidRDefault="000B19F0" w:rsidP="004977F6">
      <w:pPr>
        <w:spacing w:after="0" w:line="240" w:lineRule="auto"/>
        <w:ind w:left="1134"/>
        <w:jc w:val="both"/>
        <w:rPr>
          <w:rFonts w:ascii="Arial" w:hAnsi="Arial" w:cs="Arial"/>
          <w:bCs/>
          <w:sz w:val="24"/>
          <w:szCs w:val="24"/>
        </w:rPr>
      </w:pPr>
    </w:p>
    <w:p w:rsidR="008A68FD" w:rsidRDefault="00B9385E" w:rsidP="00191711">
      <w:pPr>
        <w:spacing w:after="0" w:line="480" w:lineRule="auto"/>
        <w:ind w:left="1134"/>
        <w:jc w:val="both"/>
        <w:rPr>
          <w:rFonts w:ascii="Arial" w:hAnsi="Arial" w:cs="Arial"/>
          <w:bCs/>
          <w:sz w:val="24"/>
          <w:szCs w:val="24"/>
        </w:rPr>
      </w:pPr>
      <w:r w:rsidRPr="00FA6EA1">
        <w:rPr>
          <w:rFonts w:ascii="Arial" w:hAnsi="Arial" w:cs="Arial"/>
          <w:bCs/>
          <w:sz w:val="24"/>
          <w:szCs w:val="24"/>
        </w:rPr>
        <w:t xml:space="preserve">La empresa objeto de análisis en esta tesina se </w:t>
      </w:r>
      <w:r w:rsidR="00F52260" w:rsidRPr="000655BE">
        <w:rPr>
          <w:rFonts w:ascii="Arial" w:hAnsi="Arial" w:cs="Arial"/>
          <w:bCs/>
          <w:sz w:val="24"/>
          <w:szCs w:val="24"/>
        </w:rPr>
        <w:t xml:space="preserve">dedica a </w:t>
      </w:r>
      <w:r w:rsidRPr="000655BE">
        <w:rPr>
          <w:rFonts w:ascii="Arial" w:hAnsi="Arial" w:cs="Arial"/>
          <w:bCs/>
          <w:sz w:val="24"/>
          <w:szCs w:val="24"/>
        </w:rPr>
        <w:t>la</w:t>
      </w:r>
      <w:r w:rsidRPr="00FA6EA1">
        <w:rPr>
          <w:rFonts w:ascii="Arial" w:hAnsi="Arial" w:cs="Arial"/>
          <w:bCs/>
          <w:sz w:val="24"/>
          <w:szCs w:val="24"/>
        </w:rPr>
        <w:t xml:space="preserve"> preparación y venta directa al detalle de alimentos </w:t>
      </w:r>
      <w:r w:rsidR="00F730CF" w:rsidRPr="00FA6EA1">
        <w:rPr>
          <w:rFonts w:ascii="Arial" w:hAnsi="Arial" w:cs="Arial"/>
          <w:bCs/>
          <w:sz w:val="24"/>
          <w:szCs w:val="24"/>
        </w:rPr>
        <w:t>para consumo humano</w:t>
      </w:r>
      <w:r w:rsidR="0005448F" w:rsidRPr="00FA6EA1">
        <w:rPr>
          <w:rFonts w:ascii="Arial" w:hAnsi="Arial" w:cs="Arial"/>
          <w:bCs/>
          <w:sz w:val="24"/>
          <w:szCs w:val="24"/>
        </w:rPr>
        <w:t>,</w:t>
      </w:r>
      <w:r w:rsidR="00F730CF" w:rsidRPr="00FA6EA1">
        <w:rPr>
          <w:rFonts w:ascii="Arial" w:hAnsi="Arial" w:cs="Arial"/>
          <w:bCs/>
          <w:sz w:val="24"/>
          <w:szCs w:val="24"/>
        </w:rPr>
        <w:t xml:space="preserve"> atendiendo al público en </w:t>
      </w:r>
      <w:r w:rsidR="009252B7" w:rsidRPr="00FA6EA1">
        <w:rPr>
          <w:rFonts w:ascii="Arial" w:hAnsi="Arial" w:cs="Arial"/>
          <w:bCs/>
          <w:sz w:val="24"/>
          <w:szCs w:val="24"/>
        </w:rPr>
        <w:t>general.</w:t>
      </w:r>
      <w:r w:rsidR="00F730CF" w:rsidRPr="00FA6EA1">
        <w:rPr>
          <w:rFonts w:ascii="Arial" w:hAnsi="Arial" w:cs="Arial"/>
          <w:bCs/>
          <w:sz w:val="24"/>
          <w:szCs w:val="24"/>
        </w:rPr>
        <w:t xml:space="preserve"> </w:t>
      </w:r>
    </w:p>
    <w:p w:rsidR="008A68FD" w:rsidRDefault="008A68FD" w:rsidP="00A43456">
      <w:pPr>
        <w:spacing w:after="0" w:line="240" w:lineRule="auto"/>
        <w:ind w:left="1134"/>
        <w:jc w:val="both"/>
        <w:rPr>
          <w:rFonts w:ascii="Arial" w:hAnsi="Arial" w:cs="Arial"/>
          <w:bCs/>
          <w:sz w:val="24"/>
          <w:szCs w:val="24"/>
        </w:rPr>
      </w:pPr>
    </w:p>
    <w:p w:rsidR="009D636C" w:rsidRDefault="00F730CF" w:rsidP="00191711">
      <w:pPr>
        <w:spacing w:after="0" w:line="480" w:lineRule="auto"/>
        <w:ind w:left="1134"/>
        <w:jc w:val="both"/>
        <w:rPr>
          <w:rFonts w:ascii="Arial" w:hAnsi="Arial" w:cs="Arial"/>
          <w:bCs/>
          <w:sz w:val="24"/>
          <w:szCs w:val="24"/>
        </w:rPr>
      </w:pPr>
      <w:r w:rsidRPr="00FA6EA1">
        <w:rPr>
          <w:rFonts w:ascii="Arial" w:hAnsi="Arial" w:cs="Arial"/>
          <w:bCs/>
          <w:sz w:val="24"/>
          <w:szCs w:val="24"/>
        </w:rPr>
        <w:t>Los negocios de expendio de alimentos en la ciudad de Guayaquil se encuentran regulados por distintas insti</w:t>
      </w:r>
      <w:r w:rsidR="00FC4E0C">
        <w:rPr>
          <w:rFonts w:ascii="Arial" w:hAnsi="Arial" w:cs="Arial"/>
          <w:bCs/>
          <w:sz w:val="24"/>
          <w:szCs w:val="24"/>
        </w:rPr>
        <w:t>tuciones públicas.  En temas relacionados con el sistema de las trampas de grasa</w:t>
      </w:r>
      <w:r w:rsidRPr="00FA6EA1">
        <w:rPr>
          <w:rFonts w:ascii="Arial" w:hAnsi="Arial" w:cs="Arial"/>
          <w:bCs/>
          <w:sz w:val="24"/>
          <w:szCs w:val="24"/>
        </w:rPr>
        <w:t>, específicamente son la Il</w:t>
      </w:r>
      <w:r w:rsidR="00CB20DD" w:rsidRPr="00FA6EA1">
        <w:rPr>
          <w:rFonts w:ascii="Arial" w:hAnsi="Arial" w:cs="Arial"/>
          <w:bCs/>
          <w:sz w:val="24"/>
          <w:szCs w:val="24"/>
        </w:rPr>
        <w:t>ustre Municipalidad de Guayaquil</w:t>
      </w:r>
      <w:r w:rsidR="005827BF">
        <w:rPr>
          <w:rFonts w:ascii="Arial" w:hAnsi="Arial" w:cs="Arial"/>
          <w:bCs/>
          <w:sz w:val="24"/>
          <w:szCs w:val="24"/>
        </w:rPr>
        <w:t xml:space="preserve"> y </w:t>
      </w:r>
      <w:r w:rsidR="00CB20DD" w:rsidRPr="00FA6EA1">
        <w:rPr>
          <w:rFonts w:ascii="Arial" w:hAnsi="Arial" w:cs="Arial"/>
          <w:bCs/>
          <w:sz w:val="24"/>
          <w:szCs w:val="24"/>
        </w:rPr>
        <w:t>la empresa de A</w:t>
      </w:r>
      <w:r w:rsidR="0005448F" w:rsidRPr="00FA6EA1">
        <w:rPr>
          <w:rFonts w:ascii="Arial" w:hAnsi="Arial" w:cs="Arial"/>
          <w:bCs/>
          <w:sz w:val="24"/>
          <w:szCs w:val="24"/>
        </w:rPr>
        <w:t xml:space="preserve">gua </w:t>
      </w:r>
      <w:r w:rsidR="00CB20DD" w:rsidRPr="00FA6EA1">
        <w:rPr>
          <w:rFonts w:ascii="Arial" w:hAnsi="Arial" w:cs="Arial"/>
          <w:bCs/>
          <w:sz w:val="24"/>
          <w:szCs w:val="24"/>
        </w:rPr>
        <w:t>P</w:t>
      </w:r>
      <w:r w:rsidR="0005448F" w:rsidRPr="00FA6EA1">
        <w:rPr>
          <w:rFonts w:ascii="Arial" w:hAnsi="Arial" w:cs="Arial"/>
          <w:bCs/>
          <w:sz w:val="24"/>
          <w:szCs w:val="24"/>
        </w:rPr>
        <w:t xml:space="preserve">otable y </w:t>
      </w:r>
      <w:r w:rsidR="00CB20DD" w:rsidRPr="00FA6EA1">
        <w:rPr>
          <w:rFonts w:ascii="Arial" w:hAnsi="Arial" w:cs="Arial"/>
          <w:bCs/>
          <w:sz w:val="24"/>
          <w:szCs w:val="24"/>
        </w:rPr>
        <w:t>A</w:t>
      </w:r>
      <w:r w:rsidR="0005448F" w:rsidRPr="00FA6EA1">
        <w:rPr>
          <w:rFonts w:ascii="Arial" w:hAnsi="Arial" w:cs="Arial"/>
          <w:bCs/>
          <w:sz w:val="24"/>
          <w:szCs w:val="24"/>
        </w:rPr>
        <w:t>lcantarillado</w:t>
      </w:r>
      <w:r w:rsidR="009D636C">
        <w:rPr>
          <w:rFonts w:ascii="Arial" w:hAnsi="Arial" w:cs="Arial"/>
          <w:bCs/>
          <w:sz w:val="24"/>
          <w:szCs w:val="24"/>
        </w:rPr>
        <w:t>,</w:t>
      </w:r>
      <w:r w:rsidRPr="00FA6EA1">
        <w:rPr>
          <w:rFonts w:ascii="Arial" w:hAnsi="Arial" w:cs="Arial"/>
          <w:bCs/>
          <w:sz w:val="24"/>
          <w:szCs w:val="24"/>
        </w:rPr>
        <w:t xml:space="preserve"> Interagua.</w:t>
      </w:r>
    </w:p>
    <w:p w:rsidR="009D636C" w:rsidRDefault="009D636C" w:rsidP="009D636C">
      <w:pPr>
        <w:spacing w:after="0" w:line="240" w:lineRule="auto"/>
        <w:ind w:left="1134"/>
        <w:jc w:val="both"/>
        <w:rPr>
          <w:rFonts w:ascii="Arial" w:hAnsi="Arial" w:cs="Arial"/>
          <w:bCs/>
          <w:sz w:val="24"/>
          <w:szCs w:val="24"/>
        </w:rPr>
      </w:pPr>
    </w:p>
    <w:p w:rsidR="00B9385E" w:rsidRDefault="0049218A" w:rsidP="009D636C">
      <w:pPr>
        <w:spacing w:after="0" w:line="480" w:lineRule="auto"/>
        <w:ind w:left="1134"/>
        <w:jc w:val="both"/>
        <w:rPr>
          <w:rFonts w:ascii="Arial" w:hAnsi="Arial" w:cs="Arial"/>
          <w:bCs/>
          <w:sz w:val="24"/>
          <w:szCs w:val="24"/>
        </w:rPr>
      </w:pPr>
      <w:r>
        <w:rPr>
          <w:rFonts w:ascii="Arial" w:hAnsi="Arial" w:cs="Arial"/>
          <w:bCs/>
          <w:sz w:val="24"/>
          <w:szCs w:val="24"/>
        </w:rPr>
        <w:t xml:space="preserve">Las especificaciones técnicas impartidas por Interagua y el procedimiento </w:t>
      </w:r>
      <w:r w:rsidR="009D636C">
        <w:rPr>
          <w:rFonts w:ascii="Arial" w:hAnsi="Arial" w:cs="Arial"/>
          <w:bCs/>
          <w:sz w:val="24"/>
          <w:szCs w:val="24"/>
        </w:rPr>
        <w:t>a seguir para el STG se detalla e</w:t>
      </w:r>
      <w:r w:rsidR="005827BF">
        <w:rPr>
          <w:rFonts w:ascii="Arial" w:hAnsi="Arial" w:cs="Arial"/>
          <w:bCs/>
          <w:sz w:val="24"/>
          <w:szCs w:val="24"/>
        </w:rPr>
        <w:t>n el A</w:t>
      </w:r>
      <w:r w:rsidR="00B30667">
        <w:rPr>
          <w:rFonts w:ascii="Arial" w:hAnsi="Arial" w:cs="Arial"/>
          <w:bCs/>
          <w:sz w:val="24"/>
          <w:szCs w:val="24"/>
        </w:rPr>
        <w:t>NEXO</w:t>
      </w:r>
      <w:r w:rsidR="005827BF">
        <w:rPr>
          <w:rFonts w:ascii="Arial" w:hAnsi="Arial" w:cs="Arial"/>
          <w:bCs/>
          <w:sz w:val="24"/>
          <w:szCs w:val="24"/>
        </w:rPr>
        <w:t xml:space="preserve"> </w:t>
      </w:r>
      <w:r>
        <w:rPr>
          <w:rFonts w:ascii="Arial" w:hAnsi="Arial" w:cs="Arial"/>
          <w:bCs/>
          <w:sz w:val="24"/>
          <w:szCs w:val="24"/>
        </w:rPr>
        <w:t>A.</w:t>
      </w:r>
      <w:r w:rsidR="009D636C">
        <w:rPr>
          <w:rFonts w:ascii="Arial" w:hAnsi="Arial" w:cs="Arial"/>
          <w:bCs/>
          <w:sz w:val="24"/>
          <w:szCs w:val="24"/>
        </w:rPr>
        <w:t xml:space="preserve"> </w:t>
      </w:r>
      <w:r>
        <w:rPr>
          <w:rFonts w:ascii="Arial" w:hAnsi="Arial" w:cs="Arial"/>
          <w:bCs/>
          <w:sz w:val="24"/>
          <w:szCs w:val="24"/>
        </w:rPr>
        <w:lastRenderedPageBreak/>
        <w:t>Boletín de Prensa otorgado por Interagua</w:t>
      </w:r>
      <w:r w:rsidR="009D636C">
        <w:rPr>
          <w:rFonts w:ascii="Arial" w:hAnsi="Arial" w:cs="Arial"/>
          <w:bCs/>
          <w:sz w:val="24"/>
          <w:szCs w:val="24"/>
        </w:rPr>
        <w:t>, Sistema s</w:t>
      </w:r>
      <w:r>
        <w:rPr>
          <w:rFonts w:ascii="Arial" w:hAnsi="Arial" w:cs="Arial"/>
          <w:bCs/>
          <w:sz w:val="24"/>
          <w:szCs w:val="24"/>
        </w:rPr>
        <w:t>edimentador trampa de grasa</w:t>
      </w:r>
      <w:r w:rsidR="009D636C">
        <w:rPr>
          <w:rFonts w:ascii="Arial" w:hAnsi="Arial" w:cs="Arial"/>
          <w:bCs/>
          <w:sz w:val="24"/>
          <w:szCs w:val="24"/>
        </w:rPr>
        <w:t>.</w:t>
      </w:r>
    </w:p>
    <w:p w:rsidR="00127630" w:rsidRPr="00FA6EA1" w:rsidRDefault="00127630" w:rsidP="009D636C">
      <w:pPr>
        <w:spacing w:after="0" w:line="240" w:lineRule="auto"/>
        <w:ind w:left="1134"/>
        <w:jc w:val="both"/>
        <w:rPr>
          <w:rFonts w:ascii="Arial" w:hAnsi="Arial" w:cs="Arial"/>
          <w:bCs/>
          <w:sz w:val="24"/>
          <w:szCs w:val="24"/>
        </w:rPr>
      </w:pPr>
    </w:p>
    <w:p w:rsidR="00B9385E" w:rsidRPr="00CD1DCC" w:rsidRDefault="00B9385E" w:rsidP="00191711">
      <w:pPr>
        <w:spacing w:after="0" w:line="480" w:lineRule="auto"/>
        <w:ind w:left="1134"/>
        <w:jc w:val="both"/>
        <w:rPr>
          <w:rFonts w:ascii="Arial" w:hAnsi="Arial" w:cs="Arial"/>
          <w:bCs/>
          <w:color w:val="FF0000"/>
          <w:sz w:val="24"/>
          <w:szCs w:val="24"/>
        </w:rPr>
      </w:pPr>
      <w:r w:rsidRPr="00FA6EA1">
        <w:rPr>
          <w:rFonts w:ascii="Arial" w:hAnsi="Arial" w:cs="Arial"/>
          <w:bCs/>
          <w:sz w:val="24"/>
          <w:szCs w:val="24"/>
        </w:rPr>
        <w:t>Actualmente el restaurante presenta egresos significativos y pérdidas económicas por la clausura temporal del local debido a</w:t>
      </w:r>
      <w:r w:rsidR="0005448F" w:rsidRPr="00FA6EA1">
        <w:rPr>
          <w:rFonts w:ascii="Arial" w:hAnsi="Arial" w:cs="Arial"/>
          <w:bCs/>
          <w:sz w:val="24"/>
          <w:szCs w:val="24"/>
        </w:rPr>
        <w:t>l incumplimiento de</w:t>
      </w:r>
      <w:r w:rsidR="00F730CF" w:rsidRPr="00FA6EA1">
        <w:rPr>
          <w:rFonts w:ascii="Arial" w:hAnsi="Arial" w:cs="Arial"/>
          <w:bCs/>
          <w:sz w:val="24"/>
          <w:szCs w:val="24"/>
        </w:rPr>
        <w:t xml:space="preserve"> ciertas</w:t>
      </w:r>
      <w:r w:rsidRPr="00FA6EA1">
        <w:rPr>
          <w:rFonts w:ascii="Arial" w:hAnsi="Arial" w:cs="Arial"/>
          <w:bCs/>
          <w:sz w:val="24"/>
          <w:szCs w:val="24"/>
        </w:rPr>
        <w:t xml:space="preserve"> ordenanzas solicitadas po</w:t>
      </w:r>
      <w:r w:rsidR="00F730CF" w:rsidRPr="00FA6EA1">
        <w:rPr>
          <w:rFonts w:ascii="Arial" w:hAnsi="Arial" w:cs="Arial"/>
          <w:bCs/>
          <w:sz w:val="24"/>
          <w:szCs w:val="24"/>
        </w:rPr>
        <w:t xml:space="preserve">r </w:t>
      </w:r>
      <w:r w:rsidR="0005448F" w:rsidRPr="00FA6EA1">
        <w:rPr>
          <w:rFonts w:ascii="Arial" w:hAnsi="Arial" w:cs="Arial"/>
          <w:bCs/>
          <w:sz w:val="24"/>
          <w:szCs w:val="24"/>
        </w:rPr>
        <w:t>los organismos de control, generando</w:t>
      </w:r>
      <w:r w:rsidRPr="00FA6EA1">
        <w:rPr>
          <w:rFonts w:ascii="Arial" w:hAnsi="Arial" w:cs="Arial"/>
          <w:bCs/>
          <w:sz w:val="24"/>
          <w:szCs w:val="24"/>
        </w:rPr>
        <w:t xml:space="preserve"> restricciones en el buen </w:t>
      </w:r>
      <w:r w:rsidRPr="00A43456">
        <w:rPr>
          <w:rFonts w:ascii="Arial" w:hAnsi="Arial" w:cs="Arial"/>
          <w:bCs/>
          <w:sz w:val="24"/>
          <w:szCs w:val="24"/>
        </w:rPr>
        <w:t>funcionamiento del restaurante y malestar en la clientela habitual.</w:t>
      </w:r>
    </w:p>
    <w:p w:rsidR="00F65300" w:rsidRDefault="00F65300" w:rsidP="001275F1">
      <w:pPr>
        <w:spacing w:after="0" w:line="240" w:lineRule="auto"/>
        <w:ind w:left="1134"/>
        <w:jc w:val="both"/>
        <w:rPr>
          <w:rFonts w:ascii="Arial" w:hAnsi="Arial" w:cs="Arial"/>
          <w:bCs/>
          <w:sz w:val="24"/>
          <w:szCs w:val="24"/>
        </w:rPr>
      </w:pPr>
    </w:p>
    <w:p w:rsidR="009C4014" w:rsidRDefault="00C36FFF" w:rsidP="000A5D84">
      <w:pPr>
        <w:pStyle w:val="Ttulo3"/>
        <w:numPr>
          <w:ilvl w:val="1"/>
          <w:numId w:val="5"/>
        </w:numPr>
        <w:spacing w:before="0" w:line="480" w:lineRule="auto"/>
        <w:ind w:left="1134" w:hanging="567"/>
        <w:rPr>
          <w:rFonts w:ascii="Arial" w:hAnsi="Arial" w:cs="Arial"/>
          <w:sz w:val="24"/>
          <w:szCs w:val="24"/>
          <w:lang w:val="es-EC"/>
        </w:rPr>
      </w:pPr>
      <w:bookmarkStart w:id="3" w:name="_Toc279352037"/>
      <w:r>
        <w:rPr>
          <w:rFonts w:ascii="Arial" w:hAnsi="Arial" w:cs="Arial"/>
          <w:sz w:val="24"/>
          <w:szCs w:val="24"/>
          <w:lang w:val="es-EC"/>
        </w:rPr>
        <w:t>Objetivos</w:t>
      </w:r>
      <w:bookmarkEnd w:id="3"/>
    </w:p>
    <w:p w:rsidR="0005448F" w:rsidRDefault="000655BE" w:rsidP="00191711">
      <w:pPr>
        <w:spacing w:after="0" w:line="480" w:lineRule="auto"/>
        <w:ind w:left="1134"/>
        <w:jc w:val="both"/>
        <w:rPr>
          <w:rFonts w:ascii="Arial" w:hAnsi="Arial" w:cs="Arial"/>
          <w:bCs/>
          <w:sz w:val="24"/>
          <w:szCs w:val="24"/>
        </w:rPr>
      </w:pPr>
      <w:r>
        <w:rPr>
          <w:rFonts w:ascii="Arial" w:hAnsi="Arial" w:cs="Arial"/>
          <w:bCs/>
          <w:sz w:val="24"/>
          <w:szCs w:val="24"/>
        </w:rPr>
        <w:t>D</w:t>
      </w:r>
      <w:r w:rsidR="00F730CF" w:rsidRPr="00FA6EA1">
        <w:rPr>
          <w:rFonts w:ascii="Arial" w:hAnsi="Arial" w:cs="Arial"/>
          <w:bCs/>
          <w:sz w:val="24"/>
          <w:szCs w:val="24"/>
        </w:rPr>
        <w:t>iseñar e implementar un sistema de control de gestión que permita elevar el desempeño operacional del negocio, así como una reglamentación efectiva de los procedimientos internos necesarios para el cumplimiento de las</w:t>
      </w:r>
      <w:r w:rsidR="0005448F" w:rsidRPr="00FA6EA1">
        <w:rPr>
          <w:rFonts w:ascii="Arial" w:hAnsi="Arial" w:cs="Arial"/>
          <w:bCs/>
          <w:sz w:val="24"/>
          <w:szCs w:val="24"/>
        </w:rPr>
        <w:t xml:space="preserve"> ordenanzas y</w:t>
      </w:r>
      <w:r w:rsidR="00F730CF" w:rsidRPr="00FA6EA1">
        <w:rPr>
          <w:rFonts w:ascii="Arial" w:hAnsi="Arial" w:cs="Arial"/>
          <w:bCs/>
          <w:sz w:val="24"/>
          <w:szCs w:val="24"/>
        </w:rPr>
        <w:t xml:space="preserve"> normas de funcionamiento.    </w:t>
      </w:r>
    </w:p>
    <w:p w:rsidR="00005FCA" w:rsidRPr="00FA6EA1" w:rsidRDefault="00005FCA" w:rsidP="001275F1">
      <w:pPr>
        <w:spacing w:after="0" w:line="240" w:lineRule="auto"/>
        <w:ind w:left="851"/>
        <w:jc w:val="both"/>
        <w:rPr>
          <w:rFonts w:ascii="Arial" w:hAnsi="Arial" w:cs="Arial"/>
          <w:bCs/>
          <w:sz w:val="24"/>
          <w:szCs w:val="24"/>
        </w:rPr>
      </w:pPr>
    </w:p>
    <w:p w:rsidR="009C4014" w:rsidRDefault="00DD4828" w:rsidP="000A5D84">
      <w:pPr>
        <w:pStyle w:val="Ttulo3"/>
        <w:numPr>
          <w:ilvl w:val="1"/>
          <w:numId w:val="5"/>
        </w:numPr>
        <w:spacing w:before="0" w:line="480" w:lineRule="auto"/>
        <w:ind w:left="1134" w:hanging="567"/>
        <w:rPr>
          <w:rFonts w:ascii="Arial" w:hAnsi="Arial" w:cs="Arial"/>
          <w:sz w:val="24"/>
          <w:szCs w:val="24"/>
          <w:lang w:val="es-EC"/>
        </w:rPr>
      </w:pPr>
      <w:bookmarkStart w:id="4" w:name="_Toc279352038"/>
      <w:r>
        <w:rPr>
          <w:rFonts w:ascii="Arial" w:hAnsi="Arial" w:cs="Arial"/>
          <w:sz w:val="24"/>
          <w:szCs w:val="24"/>
          <w:lang w:val="es-EC"/>
        </w:rPr>
        <w:t>Metodología</w:t>
      </w:r>
      <w:bookmarkEnd w:id="4"/>
    </w:p>
    <w:p w:rsidR="0005448F" w:rsidRDefault="00982C17" w:rsidP="00191711">
      <w:pPr>
        <w:spacing w:after="0" w:line="480" w:lineRule="auto"/>
        <w:ind w:left="1134"/>
        <w:jc w:val="both"/>
        <w:rPr>
          <w:rFonts w:ascii="Arial" w:hAnsi="Arial" w:cs="Arial"/>
          <w:bCs/>
          <w:sz w:val="24"/>
          <w:szCs w:val="24"/>
        </w:rPr>
      </w:pPr>
      <w:r w:rsidRPr="00FA6EA1">
        <w:rPr>
          <w:rFonts w:ascii="Arial" w:hAnsi="Arial" w:cs="Arial"/>
          <w:bCs/>
          <w:sz w:val="24"/>
          <w:szCs w:val="24"/>
          <w:lang w:val="es-EC"/>
        </w:rPr>
        <w:t>En el desarrollo de la presente tesina la metodología utilizada es</w:t>
      </w:r>
      <w:r w:rsidR="00F1207A" w:rsidRPr="00FA6EA1">
        <w:rPr>
          <w:rFonts w:ascii="Arial" w:hAnsi="Arial" w:cs="Arial"/>
          <w:bCs/>
          <w:sz w:val="24"/>
          <w:szCs w:val="24"/>
          <w:lang w:val="es-EC"/>
        </w:rPr>
        <w:t>:</w:t>
      </w:r>
      <w:r w:rsidRPr="00FA6EA1">
        <w:rPr>
          <w:rFonts w:ascii="Arial" w:hAnsi="Arial" w:cs="Arial"/>
          <w:bCs/>
          <w:sz w:val="24"/>
          <w:szCs w:val="24"/>
          <w:lang w:val="es-EC"/>
        </w:rPr>
        <w:t xml:space="preserve"> </w:t>
      </w:r>
      <w:r w:rsidR="00184DF3" w:rsidRPr="000655BE">
        <w:rPr>
          <w:rFonts w:ascii="Arial" w:hAnsi="Arial" w:cs="Arial"/>
          <w:bCs/>
          <w:sz w:val="24"/>
          <w:szCs w:val="24"/>
          <w:lang w:val="es-EC"/>
        </w:rPr>
        <w:t>P</w:t>
      </w:r>
      <w:r w:rsidRPr="00FA6EA1">
        <w:rPr>
          <w:rFonts w:ascii="Arial" w:hAnsi="Arial" w:cs="Arial"/>
          <w:bCs/>
          <w:sz w:val="24"/>
          <w:szCs w:val="24"/>
          <w:lang w:val="es-EC"/>
        </w:rPr>
        <w:t>rimero</w:t>
      </w:r>
      <w:r w:rsidR="00F1207A" w:rsidRPr="00FA6EA1">
        <w:rPr>
          <w:rFonts w:ascii="Arial" w:hAnsi="Arial" w:cs="Arial"/>
          <w:bCs/>
          <w:sz w:val="24"/>
          <w:szCs w:val="24"/>
          <w:lang w:val="es-EC"/>
        </w:rPr>
        <w:t>,</w:t>
      </w:r>
      <w:r w:rsidRPr="00FA6EA1">
        <w:rPr>
          <w:rFonts w:ascii="Arial" w:hAnsi="Arial" w:cs="Arial"/>
          <w:bCs/>
          <w:sz w:val="24"/>
          <w:szCs w:val="24"/>
          <w:lang w:val="es-EC"/>
        </w:rPr>
        <w:t xml:space="preserve"> realizar un análisis de la situación actual de la empresa a través </w:t>
      </w:r>
      <w:r w:rsidR="00F1207A" w:rsidRPr="00FA6EA1">
        <w:rPr>
          <w:rFonts w:ascii="Arial" w:hAnsi="Arial" w:cs="Arial"/>
          <w:bCs/>
          <w:sz w:val="24"/>
          <w:szCs w:val="24"/>
          <w:lang w:val="es-EC"/>
        </w:rPr>
        <w:t>de la aplicación de las</w:t>
      </w:r>
      <w:r w:rsidRPr="00FA6EA1">
        <w:rPr>
          <w:rFonts w:ascii="Arial" w:hAnsi="Arial" w:cs="Arial"/>
          <w:bCs/>
          <w:sz w:val="24"/>
          <w:szCs w:val="24"/>
          <w:lang w:val="es-EC"/>
        </w:rPr>
        <w:t xml:space="preserve"> herramientas de calidad. Para la</w:t>
      </w:r>
      <w:r w:rsidR="0005448F" w:rsidRPr="00FA6EA1">
        <w:rPr>
          <w:rFonts w:ascii="Arial" w:hAnsi="Arial" w:cs="Arial"/>
          <w:bCs/>
          <w:sz w:val="24"/>
          <w:szCs w:val="24"/>
        </w:rPr>
        <w:t xml:space="preserve"> identificación de los problemas </w:t>
      </w:r>
      <w:r w:rsidRPr="00FA6EA1">
        <w:rPr>
          <w:rFonts w:ascii="Arial" w:hAnsi="Arial" w:cs="Arial"/>
          <w:bCs/>
          <w:sz w:val="24"/>
          <w:szCs w:val="24"/>
        </w:rPr>
        <w:t xml:space="preserve">que tiene el negocio </w:t>
      </w:r>
      <w:r w:rsidRPr="000655BE">
        <w:rPr>
          <w:rFonts w:ascii="Arial" w:hAnsi="Arial" w:cs="Arial"/>
          <w:bCs/>
          <w:sz w:val="24"/>
          <w:szCs w:val="24"/>
        </w:rPr>
        <w:t>se realiza</w:t>
      </w:r>
      <w:r w:rsidR="0005448F" w:rsidRPr="00FA6EA1">
        <w:rPr>
          <w:rFonts w:ascii="Arial" w:hAnsi="Arial" w:cs="Arial"/>
          <w:bCs/>
          <w:sz w:val="24"/>
          <w:szCs w:val="24"/>
        </w:rPr>
        <w:t xml:space="preserve"> un Diagrama </w:t>
      </w:r>
      <w:r w:rsidR="0005448F" w:rsidRPr="000655BE">
        <w:rPr>
          <w:rFonts w:ascii="Arial" w:hAnsi="Arial" w:cs="Arial"/>
          <w:bCs/>
          <w:sz w:val="24"/>
          <w:szCs w:val="24"/>
        </w:rPr>
        <w:t>de Pareto,</w:t>
      </w:r>
      <w:r w:rsidR="0005448F" w:rsidRPr="00FA6EA1">
        <w:rPr>
          <w:rFonts w:ascii="Arial" w:hAnsi="Arial" w:cs="Arial"/>
          <w:bCs/>
          <w:sz w:val="24"/>
          <w:szCs w:val="24"/>
        </w:rPr>
        <w:t xml:space="preserve"> que </w:t>
      </w:r>
      <w:r w:rsidRPr="00FA6EA1">
        <w:rPr>
          <w:rFonts w:ascii="Arial" w:hAnsi="Arial" w:cs="Arial"/>
          <w:bCs/>
          <w:sz w:val="24"/>
          <w:szCs w:val="24"/>
        </w:rPr>
        <w:t>permitirá</w:t>
      </w:r>
      <w:r w:rsidR="0005448F" w:rsidRPr="00FA6EA1">
        <w:rPr>
          <w:rFonts w:ascii="Arial" w:hAnsi="Arial" w:cs="Arial"/>
          <w:bCs/>
          <w:sz w:val="24"/>
          <w:szCs w:val="24"/>
        </w:rPr>
        <w:t xml:space="preserve"> encontrar </w:t>
      </w:r>
      <w:r w:rsidR="00F1207A" w:rsidRPr="00FA6EA1">
        <w:rPr>
          <w:rFonts w:ascii="Arial" w:hAnsi="Arial" w:cs="Arial"/>
          <w:bCs/>
          <w:sz w:val="24"/>
          <w:szCs w:val="24"/>
        </w:rPr>
        <w:t xml:space="preserve">el o </w:t>
      </w:r>
      <w:r w:rsidRPr="00FA6EA1">
        <w:rPr>
          <w:rFonts w:ascii="Arial" w:hAnsi="Arial" w:cs="Arial"/>
          <w:bCs/>
          <w:sz w:val="24"/>
          <w:szCs w:val="24"/>
        </w:rPr>
        <w:t xml:space="preserve">los problemas </w:t>
      </w:r>
      <w:r w:rsidR="0005448F" w:rsidRPr="00FA6EA1">
        <w:rPr>
          <w:rFonts w:ascii="Arial" w:hAnsi="Arial" w:cs="Arial"/>
          <w:bCs/>
          <w:sz w:val="24"/>
          <w:szCs w:val="24"/>
        </w:rPr>
        <w:t>de mayor importancia.</w:t>
      </w:r>
    </w:p>
    <w:p w:rsidR="00127630" w:rsidRPr="00FA6EA1" w:rsidRDefault="00127630" w:rsidP="001275F1">
      <w:pPr>
        <w:spacing w:after="0" w:line="240" w:lineRule="auto"/>
        <w:ind w:left="1134"/>
        <w:jc w:val="both"/>
        <w:rPr>
          <w:rFonts w:ascii="Arial" w:hAnsi="Arial" w:cs="Arial"/>
          <w:bCs/>
          <w:sz w:val="24"/>
          <w:szCs w:val="24"/>
        </w:rPr>
      </w:pPr>
    </w:p>
    <w:p w:rsidR="00982C17" w:rsidRDefault="00982C17" w:rsidP="00191711">
      <w:pPr>
        <w:spacing w:after="0" w:line="480" w:lineRule="auto"/>
        <w:ind w:left="1134"/>
        <w:jc w:val="both"/>
        <w:rPr>
          <w:rFonts w:ascii="Arial" w:hAnsi="Arial" w:cs="Arial"/>
          <w:bCs/>
          <w:sz w:val="24"/>
          <w:szCs w:val="24"/>
        </w:rPr>
      </w:pPr>
      <w:r w:rsidRPr="00FA6EA1">
        <w:rPr>
          <w:rFonts w:ascii="Arial" w:hAnsi="Arial" w:cs="Arial"/>
          <w:bCs/>
          <w:sz w:val="24"/>
          <w:szCs w:val="24"/>
        </w:rPr>
        <w:lastRenderedPageBreak/>
        <w:t>A continuación por medio del diagrama de la espina de pescado y los cinco por qué</w:t>
      </w:r>
      <w:proofErr w:type="gramStart"/>
      <w:r w:rsidRPr="00FA6EA1">
        <w:rPr>
          <w:rFonts w:ascii="Arial" w:hAnsi="Arial" w:cs="Arial"/>
          <w:bCs/>
          <w:sz w:val="24"/>
          <w:szCs w:val="24"/>
        </w:rPr>
        <w:t>?</w:t>
      </w:r>
      <w:proofErr w:type="gramEnd"/>
      <w:r w:rsidR="00184DF3">
        <w:rPr>
          <w:rFonts w:ascii="Arial" w:hAnsi="Arial" w:cs="Arial"/>
          <w:bCs/>
          <w:sz w:val="24"/>
          <w:szCs w:val="24"/>
        </w:rPr>
        <w:t>,</w:t>
      </w:r>
      <w:r w:rsidRPr="00FA6EA1">
        <w:rPr>
          <w:rFonts w:ascii="Arial" w:hAnsi="Arial" w:cs="Arial"/>
          <w:bCs/>
          <w:sz w:val="24"/>
          <w:szCs w:val="24"/>
        </w:rPr>
        <w:t xml:space="preserve"> </w:t>
      </w:r>
      <w:r w:rsidR="00184DF3" w:rsidRPr="000655BE">
        <w:rPr>
          <w:rFonts w:ascii="Arial" w:hAnsi="Arial" w:cs="Arial"/>
          <w:bCs/>
          <w:sz w:val="24"/>
          <w:szCs w:val="24"/>
        </w:rPr>
        <w:t>se determina</w:t>
      </w:r>
      <w:r w:rsidR="009A672A" w:rsidRPr="000655BE">
        <w:rPr>
          <w:rFonts w:ascii="Arial" w:hAnsi="Arial" w:cs="Arial"/>
          <w:bCs/>
          <w:sz w:val="24"/>
          <w:szCs w:val="24"/>
        </w:rPr>
        <w:t>n</w:t>
      </w:r>
      <w:r w:rsidRPr="000655BE">
        <w:rPr>
          <w:rFonts w:ascii="Arial" w:hAnsi="Arial" w:cs="Arial"/>
          <w:bCs/>
          <w:sz w:val="24"/>
          <w:szCs w:val="24"/>
        </w:rPr>
        <w:t xml:space="preserve"> las</w:t>
      </w:r>
      <w:r w:rsidRPr="00FA6EA1">
        <w:rPr>
          <w:rFonts w:ascii="Arial" w:hAnsi="Arial" w:cs="Arial"/>
          <w:bCs/>
          <w:sz w:val="24"/>
          <w:szCs w:val="24"/>
        </w:rPr>
        <w:t xml:space="preserve"> causas reales a los problemas identificados.</w:t>
      </w:r>
    </w:p>
    <w:p w:rsidR="00D400E6" w:rsidRDefault="00D400E6" w:rsidP="00D400E6">
      <w:pPr>
        <w:spacing w:after="0" w:line="240" w:lineRule="auto"/>
        <w:ind w:left="1134"/>
        <w:jc w:val="both"/>
        <w:rPr>
          <w:rFonts w:ascii="Arial" w:hAnsi="Arial" w:cs="Arial"/>
          <w:bCs/>
          <w:sz w:val="24"/>
          <w:szCs w:val="24"/>
        </w:rPr>
      </w:pPr>
    </w:p>
    <w:p w:rsidR="0005448F" w:rsidRDefault="0005448F" w:rsidP="00191711">
      <w:pPr>
        <w:spacing w:after="0" w:line="480" w:lineRule="auto"/>
        <w:ind w:left="1134"/>
        <w:jc w:val="both"/>
        <w:rPr>
          <w:rFonts w:ascii="Arial" w:hAnsi="Arial" w:cs="Arial"/>
          <w:bCs/>
          <w:sz w:val="24"/>
          <w:szCs w:val="24"/>
        </w:rPr>
      </w:pPr>
      <w:r w:rsidRPr="00FA6EA1">
        <w:rPr>
          <w:rFonts w:ascii="Arial" w:hAnsi="Arial" w:cs="Arial"/>
          <w:bCs/>
          <w:sz w:val="24"/>
          <w:szCs w:val="24"/>
        </w:rPr>
        <w:t xml:space="preserve">Adicionalmente, se procede a realizar un estudio del clima laboral </w:t>
      </w:r>
      <w:r w:rsidR="00F1207A" w:rsidRPr="00FA6EA1">
        <w:rPr>
          <w:rFonts w:ascii="Arial" w:hAnsi="Arial" w:cs="Arial"/>
          <w:bCs/>
          <w:sz w:val="24"/>
          <w:szCs w:val="24"/>
        </w:rPr>
        <w:t xml:space="preserve">y nivel de satisfacción de los clientes, </w:t>
      </w:r>
      <w:r w:rsidR="00184DF3" w:rsidRPr="000655BE">
        <w:rPr>
          <w:rFonts w:ascii="Arial" w:hAnsi="Arial" w:cs="Arial"/>
          <w:bCs/>
          <w:sz w:val="24"/>
          <w:szCs w:val="24"/>
        </w:rPr>
        <w:t>a través de</w:t>
      </w:r>
      <w:r w:rsidRPr="000655BE">
        <w:rPr>
          <w:rFonts w:ascii="Arial" w:hAnsi="Arial" w:cs="Arial"/>
          <w:bCs/>
          <w:sz w:val="24"/>
          <w:szCs w:val="24"/>
        </w:rPr>
        <w:t>:</w:t>
      </w:r>
      <w:r w:rsidRPr="00FA6EA1">
        <w:rPr>
          <w:rFonts w:ascii="Arial" w:hAnsi="Arial" w:cs="Arial"/>
          <w:bCs/>
          <w:sz w:val="24"/>
          <w:szCs w:val="24"/>
        </w:rPr>
        <w:t xml:space="preserve"> a) Encuestas al personal para </w:t>
      </w:r>
      <w:r w:rsidR="00184DF3" w:rsidRPr="000655BE">
        <w:rPr>
          <w:rFonts w:ascii="Arial" w:hAnsi="Arial" w:cs="Arial"/>
          <w:bCs/>
          <w:sz w:val="24"/>
          <w:szCs w:val="24"/>
        </w:rPr>
        <w:t xml:space="preserve">determinar </w:t>
      </w:r>
      <w:r w:rsidRPr="000655BE">
        <w:rPr>
          <w:rFonts w:ascii="Arial" w:hAnsi="Arial" w:cs="Arial"/>
          <w:bCs/>
          <w:sz w:val="24"/>
          <w:szCs w:val="24"/>
        </w:rPr>
        <w:t>el</w:t>
      </w:r>
      <w:r w:rsidRPr="00FA6EA1">
        <w:rPr>
          <w:rFonts w:ascii="Arial" w:hAnsi="Arial" w:cs="Arial"/>
          <w:bCs/>
          <w:sz w:val="24"/>
          <w:szCs w:val="24"/>
        </w:rPr>
        <w:t xml:space="preserve"> porcentaje de aceptación de los procedimientos internos actuales utilizados para el cumplimiento de las normativas de funcionamiento y las repercusiones del cierre del negocio por las clausuras temporales; b) Encuestas a los clientes habituales sobre los resultados del servicio recibido, antes, durante y después de las clausuras temporales; c) monitoreo y toma de tiempos de todas las actividades relacionadas con el cumplimiento de las normas y ordenanzas. </w:t>
      </w:r>
    </w:p>
    <w:p w:rsidR="00005FCA" w:rsidRPr="00FA6EA1" w:rsidRDefault="00005FCA" w:rsidP="001275F1">
      <w:pPr>
        <w:spacing w:after="0" w:line="240" w:lineRule="auto"/>
        <w:ind w:left="1134"/>
        <w:jc w:val="both"/>
        <w:rPr>
          <w:rFonts w:ascii="Arial" w:hAnsi="Arial" w:cs="Arial"/>
          <w:bCs/>
          <w:sz w:val="24"/>
          <w:szCs w:val="24"/>
        </w:rPr>
      </w:pPr>
    </w:p>
    <w:p w:rsidR="0005448F" w:rsidRDefault="00F1207A" w:rsidP="00191711">
      <w:pPr>
        <w:spacing w:after="0" w:line="480" w:lineRule="auto"/>
        <w:ind w:left="1134"/>
        <w:jc w:val="both"/>
        <w:rPr>
          <w:rFonts w:ascii="Arial" w:hAnsi="Arial" w:cs="Arial"/>
          <w:bCs/>
          <w:sz w:val="24"/>
          <w:szCs w:val="24"/>
        </w:rPr>
      </w:pPr>
      <w:r w:rsidRPr="00FA6EA1">
        <w:rPr>
          <w:rFonts w:ascii="Arial" w:hAnsi="Arial" w:cs="Arial"/>
          <w:bCs/>
          <w:sz w:val="24"/>
          <w:szCs w:val="24"/>
        </w:rPr>
        <w:t>Segundo, se aplic</w:t>
      </w:r>
      <w:r w:rsidR="000655BE">
        <w:rPr>
          <w:rFonts w:ascii="Arial" w:hAnsi="Arial" w:cs="Arial"/>
          <w:bCs/>
          <w:sz w:val="24"/>
          <w:szCs w:val="24"/>
        </w:rPr>
        <w:t xml:space="preserve">a </w:t>
      </w:r>
      <w:r w:rsidRPr="00FA6EA1">
        <w:rPr>
          <w:rFonts w:ascii="Arial" w:hAnsi="Arial" w:cs="Arial"/>
          <w:bCs/>
          <w:sz w:val="24"/>
          <w:szCs w:val="24"/>
        </w:rPr>
        <w:t>el cuadro de control de gestión</w:t>
      </w:r>
      <w:r w:rsidR="0005448F" w:rsidRPr="00FA6EA1">
        <w:rPr>
          <w:rFonts w:ascii="Arial" w:hAnsi="Arial" w:cs="Arial"/>
          <w:bCs/>
          <w:sz w:val="24"/>
          <w:szCs w:val="24"/>
        </w:rPr>
        <w:t xml:space="preserve"> para </w:t>
      </w:r>
      <w:r w:rsidR="00B51569">
        <w:rPr>
          <w:rFonts w:ascii="Arial" w:hAnsi="Arial" w:cs="Arial"/>
          <w:bCs/>
          <w:sz w:val="24"/>
          <w:szCs w:val="24"/>
        </w:rPr>
        <w:t xml:space="preserve">controlar </w:t>
      </w:r>
      <w:r w:rsidR="0005448F" w:rsidRPr="00FA6EA1">
        <w:rPr>
          <w:rFonts w:ascii="Arial" w:hAnsi="Arial" w:cs="Arial"/>
          <w:bCs/>
          <w:sz w:val="24"/>
          <w:szCs w:val="24"/>
        </w:rPr>
        <w:t>las activida</w:t>
      </w:r>
      <w:r w:rsidRPr="00FA6EA1">
        <w:rPr>
          <w:rFonts w:ascii="Arial" w:hAnsi="Arial" w:cs="Arial"/>
          <w:bCs/>
          <w:sz w:val="24"/>
          <w:szCs w:val="24"/>
        </w:rPr>
        <w:t>des más débiles y determinar</w:t>
      </w:r>
      <w:r w:rsidR="0005448F" w:rsidRPr="00FA6EA1">
        <w:rPr>
          <w:rFonts w:ascii="Arial" w:hAnsi="Arial" w:cs="Arial"/>
          <w:bCs/>
          <w:sz w:val="24"/>
          <w:szCs w:val="24"/>
        </w:rPr>
        <w:t xml:space="preserve"> las estrategias internas necesarias para el buen funcionamiento del negocio, así como las estrategias dirigidas al público para minimizar las consecuencias de posibles problemas intrínsecos del mismo, </w:t>
      </w:r>
      <w:r w:rsidRPr="00FA6EA1">
        <w:rPr>
          <w:rFonts w:ascii="Arial" w:hAnsi="Arial" w:cs="Arial"/>
          <w:bCs/>
          <w:sz w:val="24"/>
          <w:szCs w:val="24"/>
        </w:rPr>
        <w:t xml:space="preserve">lo que </w:t>
      </w:r>
      <w:r w:rsidR="0005448F" w:rsidRPr="00FA6EA1">
        <w:rPr>
          <w:rFonts w:ascii="Arial" w:hAnsi="Arial" w:cs="Arial"/>
          <w:bCs/>
          <w:sz w:val="24"/>
          <w:szCs w:val="24"/>
        </w:rPr>
        <w:t>permitirá elevar el desempeño operacional del restaurante.</w:t>
      </w:r>
    </w:p>
    <w:p w:rsidR="001275F1" w:rsidRDefault="001275F1" w:rsidP="001275F1">
      <w:pPr>
        <w:spacing w:after="0" w:line="240" w:lineRule="auto"/>
        <w:ind w:left="1134"/>
        <w:jc w:val="both"/>
        <w:rPr>
          <w:rFonts w:ascii="Arial" w:hAnsi="Arial" w:cs="Arial"/>
          <w:bCs/>
          <w:sz w:val="24"/>
          <w:szCs w:val="24"/>
        </w:rPr>
      </w:pPr>
    </w:p>
    <w:p w:rsidR="0005448F" w:rsidRDefault="0005448F" w:rsidP="00191711">
      <w:pPr>
        <w:spacing w:after="0" w:line="480" w:lineRule="auto"/>
        <w:ind w:left="1134"/>
        <w:jc w:val="both"/>
        <w:rPr>
          <w:rFonts w:ascii="Arial" w:hAnsi="Arial" w:cs="Arial"/>
          <w:bCs/>
          <w:sz w:val="24"/>
          <w:szCs w:val="24"/>
        </w:rPr>
      </w:pPr>
      <w:r w:rsidRPr="00FA6EA1">
        <w:rPr>
          <w:rFonts w:ascii="Arial" w:hAnsi="Arial" w:cs="Arial"/>
          <w:bCs/>
          <w:sz w:val="24"/>
          <w:szCs w:val="24"/>
        </w:rPr>
        <w:t>Por último,</w:t>
      </w:r>
      <w:r w:rsidR="00F1207A" w:rsidRPr="00FA6EA1">
        <w:rPr>
          <w:rFonts w:ascii="Arial" w:hAnsi="Arial" w:cs="Arial"/>
          <w:bCs/>
          <w:sz w:val="24"/>
          <w:szCs w:val="24"/>
        </w:rPr>
        <w:t xml:space="preserve"> se establec</w:t>
      </w:r>
      <w:r w:rsidR="000655BE">
        <w:rPr>
          <w:rFonts w:ascii="Arial" w:hAnsi="Arial" w:cs="Arial"/>
          <w:bCs/>
          <w:sz w:val="24"/>
          <w:szCs w:val="24"/>
        </w:rPr>
        <w:t>e</w:t>
      </w:r>
      <w:r w:rsidRPr="00FA6EA1">
        <w:rPr>
          <w:rFonts w:ascii="Arial" w:hAnsi="Arial" w:cs="Arial"/>
          <w:bCs/>
          <w:sz w:val="24"/>
          <w:szCs w:val="24"/>
        </w:rPr>
        <w:t xml:space="preserve"> los indicadores de gestión y sus</w:t>
      </w:r>
      <w:r w:rsidR="00F1207A" w:rsidRPr="00FA6EA1">
        <w:rPr>
          <w:rFonts w:ascii="Arial" w:hAnsi="Arial" w:cs="Arial"/>
          <w:bCs/>
          <w:sz w:val="24"/>
          <w:szCs w:val="24"/>
        </w:rPr>
        <w:t xml:space="preserve"> respectivos</w:t>
      </w:r>
      <w:r w:rsidRPr="00FA6EA1">
        <w:rPr>
          <w:rFonts w:ascii="Arial" w:hAnsi="Arial" w:cs="Arial"/>
          <w:bCs/>
          <w:sz w:val="24"/>
          <w:szCs w:val="24"/>
        </w:rPr>
        <w:t xml:space="preserve"> responsables para el correcto monitoreo del sistema.  </w:t>
      </w:r>
    </w:p>
    <w:p w:rsidR="008B7CD5" w:rsidRDefault="008B7CD5" w:rsidP="004A3119">
      <w:pPr>
        <w:pStyle w:val="Ttulo3"/>
        <w:numPr>
          <w:ilvl w:val="1"/>
          <w:numId w:val="5"/>
        </w:numPr>
        <w:spacing w:before="0" w:line="480" w:lineRule="auto"/>
        <w:ind w:left="1134" w:hanging="567"/>
        <w:rPr>
          <w:rFonts w:ascii="Arial" w:hAnsi="Arial" w:cs="Arial"/>
          <w:sz w:val="24"/>
          <w:szCs w:val="24"/>
          <w:lang w:val="es-EC"/>
        </w:rPr>
      </w:pPr>
      <w:bookmarkStart w:id="5" w:name="_Toc265193428"/>
      <w:bookmarkStart w:id="6" w:name="_Toc279352039"/>
      <w:r w:rsidRPr="004A3119">
        <w:rPr>
          <w:rFonts w:ascii="Arial" w:hAnsi="Arial" w:cs="Arial"/>
          <w:sz w:val="24"/>
          <w:szCs w:val="24"/>
          <w:lang w:val="es-EC"/>
        </w:rPr>
        <w:lastRenderedPageBreak/>
        <w:t>Estructura de la Tesina</w:t>
      </w:r>
      <w:bookmarkEnd w:id="5"/>
      <w:bookmarkEnd w:id="6"/>
    </w:p>
    <w:p w:rsidR="00A43456" w:rsidRDefault="008B7CD5" w:rsidP="004D5EC7">
      <w:pPr>
        <w:spacing w:line="480" w:lineRule="auto"/>
        <w:ind w:left="1134"/>
        <w:jc w:val="both"/>
        <w:rPr>
          <w:rFonts w:ascii="Arial" w:hAnsi="Arial" w:cs="Arial"/>
          <w:sz w:val="24"/>
          <w:szCs w:val="24"/>
        </w:rPr>
      </w:pPr>
      <w:r w:rsidRPr="00BF66A7">
        <w:rPr>
          <w:rFonts w:ascii="Arial" w:hAnsi="Arial" w:cs="Arial"/>
          <w:sz w:val="24"/>
          <w:szCs w:val="24"/>
        </w:rPr>
        <w:t>La tesina</w:t>
      </w:r>
      <w:r w:rsidR="001D0335" w:rsidRPr="00BF66A7">
        <w:rPr>
          <w:rFonts w:ascii="Arial" w:hAnsi="Arial" w:cs="Arial"/>
          <w:sz w:val="24"/>
          <w:szCs w:val="24"/>
        </w:rPr>
        <w:t xml:space="preserve"> se desarrolla en siete capítulos que se detallan a continuación: </w:t>
      </w:r>
    </w:p>
    <w:p w:rsidR="001D0335" w:rsidRPr="00BF66A7" w:rsidRDefault="008B7CD5" w:rsidP="004D5EC7">
      <w:pPr>
        <w:spacing w:line="480" w:lineRule="auto"/>
        <w:ind w:left="1134"/>
        <w:jc w:val="both"/>
        <w:rPr>
          <w:rFonts w:ascii="Arial" w:hAnsi="Arial" w:cs="Arial"/>
          <w:sz w:val="24"/>
          <w:szCs w:val="24"/>
        </w:rPr>
      </w:pPr>
      <w:r w:rsidRPr="00BF66A7">
        <w:rPr>
          <w:rFonts w:ascii="Arial" w:hAnsi="Arial" w:cs="Arial"/>
          <w:sz w:val="24"/>
          <w:szCs w:val="24"/>
        </w:rPr>
        <w:t>Capítulo 1</w:t>
      </w:r>
      <w:r w:rsidR="001D0335" w:rsidRPr="00BF66A7">
        <w:rPr>
          <w:rFonts w:ascii="Arial" w:hAnsi="Arial" w:cs="Arial"/>
          <w:sz w:val="24"/>
          <w:szCs w:val="24"/>
        </w:rPr>
        <w:t xml:space="preserve">.-  </w:t>
      </w:r>
      <w:r w:rsidRPr="00BF66A7">
        <w:rPr>
          <w:rFonts w:ascii="Arial" w:hAnsi="Arial" w:cs="Arial"/>
          <w:sz w:val="24"/>
          <w:szCs w:val="24"/>
        </w:rPr>
        <w:t>Generalidade</w:t>
      </w:r>
      <w:r w:rsidR="00E60C80">
        <w:rPr>
          <w:rFonts w:ascii="Arial" w:hAnsi="Arial" w:cs="Arial"/>
          <w:sz w:val="24"/>
          <w:szCs w:val="24"/>
        </w:rPr>
        <w:t>s.</w:t>
      </w:r>
    </w:p>
    <w:p w:rsidR="008B7CD5" w:rsidRPr="00BF66A7" w:rsidRDefault="001D0335" w:rsidP="004D5EC7">
      <w:pPr>
        <w:spacing w:line="480" w:lineRule="auto"/>
        <w:ind w:left="1134"/>
        <w:jc w:val="both"/>
        <w:rPr>
          <w:rFonts w:ascii="Arial" w:hAnsi="Arial" w:cs="Arial"/>
          <w:sz w:val="24"/>
          <w:szCs w:val="24"/>
        </w:rPr>
      </w:pPr>
      <w:r w:rsidRPr="00BF66A7">
        <w:rPr>
          <w:rFonts w:ascii="Arial" w:hAnsi="Arial" w:cs="Arial"/>
          <w:sz w:val="24"/>
          <w:szCs w:val="24"/>
        </w:rPr>
        <w:t>Se describe</w:t>
      </w:r>
      <w:r w:rsidR="009A672A">
        <w:rPr>
          <w:rFonts w:ascii="Arial" w:hAnsi="Arial" w:cs="Arial"/>
          <w:sz w:val="24"/>
          <w:szCs w:val="24"/>
        </w:rPr>
        <w:t>n</w:t>
      </w:r>
      <w:r w:rsidRPr="00BF66A7">
        <w:rPr>
          <w:rFonts w:ascii="Arial" w:hAnsi="Arial" w:cs="Arial"/>
          <w:sz w:val="24"/>
          <w:szCs w:val="24"/>
        </w:rPr>
        <w:t xml:space="preserve"> los antecedentes que conllevan a la realización de la tesina,  los objetivos que se persiguen lograr, </w:t>
      </w:r>
      <w:r w:rsidR="008B7CD5" w:rsidRPr="00BF66A7">
        <w:rPr>
          <w:rFonts w:ascii="Arial" w:hAnsi="Arial" w:cs="Arial"/>
          <w:sz w:val="24"/>
          <w:szCs w:val="24"/>
        </w:rPr>
        <w:t xml:space="preserve"> la metodología, y </w:t>
      </w:r>
      <w:r w:rsidR="00184DF3" w:rsidRPr="000655BE">
        <w:rPr>
          <w:rFonts w:ascii="Arial" w:hAnsi="Arial" w:cs="Arial"/>
          <w:sz w:val="24"/>
          <w:szCs w:val="24"/>
        </w:rPr>
        <w:t>su</w:t>
      </w:r>
      <w:r w:rsidR="00184DF3">
        <w:rPr>
          <w:rFonts w:ascii="Arial" w:hAnsi="Arial" w:cs="Arial"/>
          <w:sz w:val="24"/>
          <w:szCs w:val="24"/>
        </w:rPr>
        <w:t xml:space="preserve"> </w:t>
      </w:r>
      <w:r w:rsidR="008B7CD5" w:rsidRPr="00BF66A7">
        <w:rPr>
          <w:rFonts w:ascii="Arial" w:hAnsi="Arial" w:cs="Arial"/>
          <w:sz w:val="24"/>
          <w:szCs w:val="24"/>
        </w:rPr>
        <w:t>estructura</w:t>
      </w:r>
      <w:r w:rsidRPr="00BF66A7">
        <w:rPr>
          <w:rFonts w:ascii="Arial" w:hAnsi="Arial" w:cs="Arial"/>
          <w:sz w:val="24"/>
          <w:szCs w:val="24"/>
        </w:rPr>
        <w:t xml:space="preserve">. </w:t>
      </w:r>
    </w:p>
    <w:p w:rsidR="00586D61" w:rsidRDefault="00586D61" w:rsidP="00D400E6">
      <w:pPr>
        <w:spacing w:line="240" w:lineRule="auto"/>
        <w:ind w:left="1134"/>
        <w:jc w:val="both"/>
        <w:rPr>
          <w:rFonts w:ascii="Arial" w:hAnsi="Arial" w:cs="Arial"/>
          <w:sz w:val="24"/>
          <w:szCs w:val="24"/>
        </w:rPr>
      </w:pPr>
    </w:p>
    <w:p w:rsidR="001D0335" w:rsidRPr="00BF66A7" w:rsidRDefault="008B7CD5" w:rsidP="004D5EC7">
      <w:pPr>
        <w:spacing w:line="480" w:lineRule="auto"/>
        <w:ind w:left="1134"/>
        <w:jc w:val="both"/>
        <w:rPr>
          <w:rFonts w:ascii="Arial" w:hAnsi="Arial" w:cs="Arial"/>
          <w:sz w:val="24"/>
          <w:szCs w:val="24"/>
        </w:rPr>
      </w:pPr>
      <w:r w:rsidRPr="00BF66A7">
        <w:rPr>
          <w:rFonts w:ascii="Arial" w:hAnsi="Arial" w:cs="Arial"/>
          <w:sz w:val="24"/>
          <w:szCs w:val="24"/>
        </w:rPr>
        <w:t>Capítulo 2</w:t>
      </w:r>
      <w:r w:rsidR="001D0335" w:rsidRPr="00BF66A7">
        <w:rPr>
          <w:rFonts w:ascii="Arial" w:hAnsi="Arial" w:cs="Arial"/>
          <w:sz w:val="24"/>
          <w:szCs w:val="24"/>
        </w:rPr>
        <w:t>.-</w:t>
      </w:r>
      <w:r w:rsidRPr="00BF66A7">
        <w:rPr>
          <w:rFonts w:ascii="Arial" w:hAnsi="Arial" w:cs="Arial"/>
          <w:sz w:val="24"/>
          <w:szCs w:val="24"/>
        </w:rPr>
        <w:t xml:space="preserve"> Marco Teórico</w:t>
      </w:r>
      <w:r w:rsidR="001D0335" w:rsidRPr="00BF66A7">
        <w:rPr>
          <w:rFonts w:ascii="Arial" w:hAnsi="Arial" w:cs="Arial"/>
          <w:sz w:val="24"/>
          <w:szCs w:val="24"/>
        </w:rPr>
        <w:t>.</w:t>
      </w:r>
    </w:p>
    <w:p w:rsidR="00E63570" w:rsidRDefault="00E63570" w:rsidP="004D5EC7">
      <w:pPr>
        <w:spacing w:line="480" w:lineRule="auto"/>
        <w:ind w:left="1134"/>
        <w:jc w:val="both"/>
        <w:rPr>
          <w:rFonts w:ascii="Arial" w:hAnsi="Arial" w:cs="Arial"/>
          <w:sz w:val="24"/>
          <w:szCs w:val="24"/>
        </w:rPr>
      </w:pPr>
      <w:r w:rsidRPr="00BF66A7">
        <w:rPr>
          <w:rFonts w:ascii="Arial" w:hAnsi="Arial" w:cs="Arial"/>
          <w:sz w:val="24"/>
          <w:szCs w:val="24"/>
        </w:rPr>
        <w:t>Se detalla</w:t>
      </w:r>
      <w:r w:rsidR="003C6CD6" w:rsidRPr="00BF66A7">
        <w:rPr>
          <w:rFonts w:ascii="Arial" w:hAnsi="Arial" w:cs="Arial"/>
          <w:sz w:val="24"/>
          <w:szCs w:val="24"/>
        </w:rPr>
        <w:t>n</w:t>
      </w:r>
      <w:r w:rsidRPr="00BF66A7">
        <w:rPr>
          <w:rFonts w:ascii="Arial" w:hAnsi="Arial" w:cs="Arial"/>
          <w:sz w:val="24"/>
          <w:szCs w:val="24"/>
        </w:rPr>
        <w:t xml:space="preserve"> l</w:t>
      </w:r>
      <w:r w:rsidR="003C6CD6" w:rsidRPr="00BF66A7">
        <w:rPr>
          <w:rFonts w:ascii="Arial" w:hAnsi="Arial" w:cs="Arial"/>
          <w:sz w:val="24"/>
          <w:szCs w:val="24"/>
        </w:rPr>
        <w:t>o</w:t>
      </w:r>
      <w:r w:rsidRPr="00BF66A7">
        <w:rPr>
          <w:rFonts w:ascii="Arial" w:hAnsi="Arial" w:cs="Arial"/>
          <w:sz w:val="24"/>
          <w:szCs w:val="24"/>
        </w:rPr>
        <w:t xml:space="preserve">s </w:t>
      </w:r>
      <w:r w:rsidR="00184DF3" w:rsidRPr="000655BE">
        <w:rPr>
          <w:rFonts w:ascii="Arial" w:hAnsi="Arial" w:cs="Arial"/>
          <w:sz w:val="24"/>
          <w:szCs w:val="24"/>
        </w:rPr>
        <w:t xml:space="preserve">fundamentos </w:t>
      </w:r>
      <w:r w:rsidRPr="000655BE">
        <w:rPr>
          <w:rFonts w:ascii="Arial" w:hAnsi="Arial" w:cs="Arial"/>
          <w:sz w:val="24"/>
          <w:szCs w:val="24"/>
        </w:rPr>
        <w:t>t</w:t>
      </w:r>
      <w:r w:rsidR="00F370B8" w:rsidRPr="00BF66A7">
        <w:rPr>
          <w:rFonts w:ascii="Arial" w:hAnsi="Arial" w:cs="Arial"/>
          <w:sz w:val="24"/>
          <w:szCs w:val="24"/>
        </w:rPr>
        <w:t>eóricos del Sistema de control y</w:t>
      </w:r>
      <w:r w:rsidRPr="00BF66A7">
        <w:rPr>
          <w:rFonts w:ascii="Arial" w:hAnsi="Arial" w:cs="Arial"/>
          <w:sz w:val="24"/>
          <w:szCs w:val="24"/>
        </w:rPr>
        <w:t xml:space="preserve"> gestión BSC, el Enfoque Estratégico, las Perspectivas Estrat</w:t>
      </w:r>
      <w:r w:rsidR="003C6CD6" w:rsidRPr="00BF66A7">
        <w:rPr>
          <w:rFonts w:ascii="Arial" w:hAnsi="Arial" w:cs="Arial"/>
          <w:sz w:val="24"/>
          <w:szCs w:val="24"/>
        </w:rPr>
        <w:t>égicas y las decis</w:t>
      </w:r>
      <w:r w:rsidRPr="00BF66A7">
        <w:rPr>
          <w:rFonts w:ascii="Arial" w:hAnsi="Arial" w:cs="Arial"/>
          <w:sz w:val="24"/>
          <w:szCs w:val="24"/>
        </w:rPr>
        <w:t>iones concluidas con el Sistema de Control de Gestión.</w:t>
      </w:r>
    </w:p>
    <w:p w:rsidR="003F487A" w:rsidRPr="00BF66A7" w:rsidRDefault="003F487A" w:rsidP="003F487A">
      <w:pPr>
        <w:spacing w:line="240" w:lineRule="auto"/>
        <w:ind w:left="1134"/>
        <w:jc w:val="both"/>
        <w:rPr>
          <w:rFonts w:ascii="Arial" w:hAnsi="Arial" w:cs="Arial"/>
          <w:sz w:val="24"/>
          <w:szCs w:val="24"/>
        </w:rPr>
      </w:pPr>
    </w:p>
    <w:p w:rsidR="00E63570" w:rsidRPr="00BF66A7" w:rsidRDefault="00E63570" w:rsidP="004D5EC7">
      <w:pPr>
        <w:spacing w:line="480" w:lineRule="auto"/>
        <w:ind w:left="1134"/>
        <w:jc w:val="both"/>
        <w:rPr>
          <w:rFonts w:ascii="Arial" w:hAnsi="Arial" w:cs="Arial"/>
          <w:sz w:val="24"/>
          <w:szCs w:val="24"/>
        </w:rPr>
      </w:pPr>
      <w:r w:rsidRPr="00BF66A7">
        <w:rPr>
          <w:rFonts w:ascii="Arial" w:hAnsi="Arial" w:cs="Arial"/>
          <w:sz w:val="24"/>
          <w:szCs w:val="24"/>
        </w:rPr>
        <w:t>C</w:t>
      </w:r>
      <w:r w:rsidR="008B7CD5" w:rsidRPr="00BF66A7">
        <w:rPr>
          <w:rFonts w:ascii="Arial" w:hAnsi="Arial" w:cs="Arial"/>
          <w:sz w:val="24"/>
          <w:szCs w:val="24"/>
        </w:rPr>
        <w:t>apítulo 3</w:t>
      </w:r>
      <w:r w:rsidRPr="00BF66A7">
        <w:rPr>
          <w:rFonts w:ascii="Arial" w:hAnsi="Arial" w:cs="Arial"/>
          <w:sz w:val="24"/>
          <w:szCs w:val="24"/>
        </w:rPr>
        <w:t>.- D</w:t>
      </w:r>
      <w:r w:rsidR="008B7CD5" w:rsidRPr="00BF66A7">
        <w:rPr>
          <w:rFonts w:ascii="Arial" w:hAnsi="Arial" w:cs="Arial"/>
          <w:sz w:val="24"/>
          <w:szCs w:val="24"/>
        </w:rPr>
        <w:t xml:space="preserve">iagnóstico </w:t>
      </w:r>
      <w:r w:rsidRPr="00BF66A7">
        <w:rPr>
          <w:rFonts w:ascii="Arial" w:hAnsi="Arial" w:cs="Arial"/>
          <w:sz w:val="24"/>
          <w:szCs w:val="24"/>
        </w:rPr>
        <w:t>de la S</w:t>
      </w:r>
      <w:r w:rsidR="008B7CD5" w:rsidRPr="00BF66A7">
        <w:rPr>
          <w:rFonts w:ascii="Arial" w:hAnsi="Arial" w:cs="Arial"/>
          <w:sz w:val="24"/>
          <w:szCs w:val="24"/>
        </w:rPr>
        <w:t>ituaci</w:t>
      </w:r>
      <w:r w:rsidRPr="00BF66A7">
        <w:rPr>
          <w:rFonts w:ascii="Arial" w:hAnsi="Arial" w:cs="Arial"/>
          <w:sz w:val="24"/>
          <w:szCs w:val="24"/>
        </w:rPr>
        <w:t>ó</w:t>
      </w:r>
      <w:r w:rsidR="008B7CD5" w:rsidRPr="00BF66A7">
        <w:rPr>
          <w:rFonts w:ascii="Arial" w:hAnsi="Arial" w:cs="Arial"/>
          <w:sz w:val="24"/>
          <w:szCs w:val="24"/>
        </w:rPr>
        <w:t>n</w:t>
      </w:r>
      <w:r w:rsidRPr="00BF66A7">
        <w:rPr>
          <w:rFonts w:ascii="Arial" w:hAnsi="Arial" w:cs="Arial"/>
          <w:sz w:val="24"/>
          <w:szCs w:val="24"/>
        </w:rPr>
        <w:t xml:space="preserve"> Actual</w:t>
      </w:r>
    </w:p>
    <w:p w:rsidR="00F42E2A" w:rsidRDefault="00F42E2A" w:rsidP="000655BE">
      <w:pPr>
        <w:tabs>
          <w:tab w:val="left" w:pos="4111"/>
        </w:tabs>
        <w:spacing w:line="480" w:lineRule="auto"/>
        <w:ind w:left="1134"/>
        <w:jc w:val="both"/>
        <w:rPr>
          <w:rFonts w:ascii="Arial" w:hAnsi="Arial" w:cs="Arial"/>
          <w:sz w:val="24"/>
          <w:szCs w:val="24"/>
        </w:rPr>
      </w:pPr>
      <w:r w:rsidRPr="00BF66A7">
        <w:rPr>
          <w:rFonts w:ascii="Arial" w:hAnsi="Arial" w:cs="Arial"/>
          <w:sz w:val="24"/>
          <w:szCs w:val="24"/>
        </w:rPr>
        <w:t>Se puntualiza la información general del negocio; tales como la actividad econ</w:t>
      </w:r>
      <w:r w:rsidR="00F370B8" w:rsidRPr="00BF66A7">
        <w:rPr>
          <w:rFonts w:ascii="Arial" w:hAnsi="Arial" w:cs="Arial"/>
          <w:sz w:val="24"/>
          <w:szCs w:val="24"/>
        </w:rPr>
        <w:t xml:space="preserve">ómica, </w:t>
      </w:r>
      <w:r w:rsidRPr="00BF66A7">
        <w:rPr>
          <w:rFonts w:ascii="Arial" w:hAnsi="Arial" w:cs="Arial"/>
          <w:sz w:val="24"/>
          <w:szCs w:val="24"/>
        </w:rPr>
        <w:t>misi</w:t>
      </w:r>
      <w:r w:rsidR="00F8086D" w:rsidRPr="00BF66A7">
        <w:rPr>
          <w:rFonts w:ascii="Arial" w:hAnsi="Arial" w:cs="Arial"/>
          <w:sz w:val="24"/>
          <w:szCs w:val="24"/>
        </w:rPr>
        <w:t>ón,</w:t>
      </w:r>
      <w:r w:rsidRPr="00BF66A7">
        <w:rPr>
          <w:rFonts w:ascii="Arial" w:hAnsi="Arial" w:cs="Arial"/>
          <w:sz w:val="24"/>
          <w:szCs w:val="24"/>
        </w:rPr>
        <w:t xml:space="preserve"> visión y su estructura organizacional actual. Adicionalmente </w:t>
      </w:r>
      <w:r w:rsidRPr="000655BE">
        <w:rPr>
          <w:rFonts w:ascii="Arial" w:hAnsi="Arial" w:cs="Arial"/>
          <w:sz w:val="24"/>
          <w:szCs w:val="24"/>
        </w:rPr>
        <w:t>se describe</w:t>
      </w:r>
      <w:r w:rsidR="00184DF3" w:rsidRPr="000655BE">
        <w:rPr>
          <w:rFonts w:ascii="Arial" w:hAnsi="Arial" w:cs="Arial"/>
          <w:sz w:val="24"/>
          <w:szCs w:val="24"/>
        </w:rPr>
        <w:t>n</w:t>
      </w:r>
      <w:r w:rsidRPr="000655BE">
        <w:rPr>
          <w:rFonts w:ascii="Arial" w:hAnsi="Arial" w:cs="Arial"/>
          <w:sz w:val="24"/>
          <w:szCs w:val="24"/>
        </w:rPr>
        <w:t xml:space="preserve"> los</w:t>
      </w:r>
      <w:r w:rsidRPr="00BF66A7">
        <w:rPr>
          <w:rFonts w:ascii="Arial" w:hAnsi="Arial" w:cs="Arial"/>
          <w:sz w:val="24"/>
          <w:szCs w:val="24"/>
        </w:rPr>
        <w:t xml:space="preserve"> principales problemas encontrados, </w:t>
      </w:r>
      <w:r w:rsidR="00F8086D" w:rsidRPr="00BF66A7">
        <w:rPr>
          <w:rFonts w:ascii="Arial" w:hAnsi="Arial" w:cs="Arial"/>
          <w:sz w:val="24"/>
          <w:szCs w:val="24"/>
        </w:rPr>
        <w:t>la evaluación financiera actual del negocio y la determinación de la causa raíz del problema más importante.</w:t>
      </w:r>
    </w:p>
    <w:p w:rsidR="00F303C3" w:rsidRPr="00BF66A7" w:rsidRDefault="00F303C3" w:rsidP="00F303C3">
      <w:pPr>
        <w:tabs>
          <w:tab w:val="left" w:pos="4111"/>
        </w:tabs>
        <w:spacing w:line="240" w:lineRule="auto"/>
        <w:ind w:left="1134"/>
        <w:jc w:val="both"/>
        <w:rPr>
          <w:rFonts w:ascii="Arial" w:hAnsi="Arial" w:cs="Arial"/>
          <w:sz w:val="24"/>
          <w:szCs w:val="24"/>
        </w:rPr>
      </w:pPr>
    </w:p>
    <w:p w:rsidR="00F8086D" w:rsidRPr="00BF66A7" w:rsidRDefault="00F8086D" w:rsidP="00F303C3">
      <w:pPr>
        <w:spacing w:line="480" w:lineRule="auto"/>
        <w:ind w:left="1134"/>
        <w:jc w:val="both"/>
        <w:rPr>
          <w:rFonts w:ascii="Arial" w:hAnsi="Arial" w:cs="Arial"/>
          <w:sz w:val="24"/>
          <w:szCs w:val="24"/>
        </w:rPr>
      </w:pPr>
      <w:r w:rsidRPr="00BF66A7">
        <w:rPr>
          <w:rFonts w:ascii="Arial" w:hAnsi="Arial" w:cs="Arial"/>
          <w:sz w:val="24"/>
          <w:szCs w:val="24"/>
        </w:rPr>
        <w:t>C</w:t>
      </w:r>
      <w:r w:rsidR="008B7CD5" w:rsidRPr="00BF66A7">
        <w:rPr>
          <w:rFonts w:ascii="Arial" w:hAnsi="Arial" w:cs="Arial"/>
          <w:sz w:val="24"/>
          <w:szCs w:val="24"/>
        </w:rPr>
        <w:t>apítulo 4</w:t>
      </w:r>
      <w:r w:rsidRPr="00BF66A7">
        <w:rPr>
          <w:rFonts w:ascii="Arial" w:hAnsi="Arial" w:cs="Arial"/>
          <w:sz w:val="24"/>
          <w:szCs w:val="24"/>
        </w:rPr>
        <w:t>.- Implementación del Sistema de Control de Gestión.</w:t>
      </w:r>
    </w:p>
    <w:p w:rsidR="00A040F3" w:rsidRPr="00BF66A7" w:rsidRDefault="00F8086D" w:rsidP="00F303C3">
      <w:pPr>
        <w:spacing w:line="480" w:lineRule="auto"/>
        <w:ind w:left="1134"/>
        <w:jc w:val="both"/>
        <w:rPr>
          <w:rFonts w:ascii="Arial" w:hAnsi="Arial" w:cs="Arial"/>
          <w:sz w:val="24"/>
          <w:szCs w:val="24"/>
        </w:rPr>
      </w:pPr>
      <w:r w:rsidRPr="00BF66A7">
        <w:rPr>
          <w:rFonts w:ascii="Arial" w:hAnsi="Arial" w:cs="Arial"/>
          <w:sz w:val="24"/>
          <w:szCs w:val="24"/>
        </w:rPr>
        <w:t>En este cap</w:t>
      </w:r>
      <w:r w:rsidR="003C6CD6" w:rsidRPr="00BF66A7">
        <w:rPr>
          <w:rFonts w:ascii="Arial" w:hAnsi="Arial" w:cs="Arial"/>
          <w:sz w:val="24"/>
          <w:szCs w:val="24"/>
        </w:rPr>
        <w:t>ítulo se desarrolla</w:t>
      </w:r>
      <w:r w:rsidRPr="00BF66A7">
        <w:rPr>
          <w:rFonts w:ascii="Arial" w:hAnsi="Arial" w:cs="Arial"/>
          <w:sz w:val="24"/>
          <w:szCs w:val="24"/>
        </w:rPr>
        <w:t xml:space="preserve"> la metodología  y estrategia a seguir para lograr los objetivos planteados.</w:t>
      </w:r>
    </w:p>
    <w:p w:rsidR="00586D61" w:rsidRDefault="00586D61" w:rsidP="00586D61">
      <w:pPr>
        <w:spacing w:line="240" w:lineRule="auto"/>
        <w:ind w:left="1134"/>
        <w:jc w:val="both"/>
        <w:rPr>
          <w:rFonts w:ascii="Arial" w:hAnsi="Arial" w:cs="Arial"/>
          <w:sz w:val="24"/>
          <w:szCs w:val="24"/>
        </w:rPr>
      </w:pPr>
    </w:p>
    <w:p w:rsidR="00F8086D" w:rsidRPr="00BF66A7" w:rsidRDefault="003C6CD6" w:rsidP="004D5EC7">
      <w:pPr>
        <w:spacing w:line="480" w:lineRule="auto"/>
        <w:ind w:left="1134"/>
        <w:jc w:val="both"/>
        <w:rPr>
          <w:rFonts w:ascii="Arial" w:hAnsi="Arial" w:cs="Arial"/>
          <w:sz w:val="24"/>
          <w:szCs w:val="24"/>
        </w:rPr>
      </w:pPr>
      <w:r w:rsidRPr="00BF66A7">
        <w:rPr>
          <w:rFonts w:ascii="Arial" w:hAnsi="Arial" w:cs="Arial"/>
          <w:sz w:val="24"/>
          <w:szCs w:val="24"/>
        </w:rPr>
        <w:t>Primero se crea</w:t>
      </w:r>
      <w:r w:rsidR="00F8086D" w:rsidRPr="00BF66A7">
        <w:rPr>
          <w:rFonts w:ascii="Arial" w:hAnsi="Arial" w:cs="Arial"/>
          <w:sz w:val="24"/>
          <w:szCs w:val="24"/>
        </w:rPr>
        <w:t xml:space="preserve"> un departamento responsable de realizar las mejoras.</w:t>
      </w:r>
      <w:r w:rsidR="00F303C3">
        <w:rPr>
          <w:rFonts w:ascii="Arial" w:hAnsi="Arial" w:cs="Arial"/>
          <w:sz w:val="24"/>
          <w:szCs w:val="24"/>
        </w:rPr>
        <w:t xml:space="preserve">  </w:t>
      </w:r>
      <w:r w:rsidR="00A040F3" w:rsidRPr="00BF66A7">
        <w:rPr>
          <w:rFonts w:ascii="Arial" w:hAnsi="Arial" w:cs="Arial"/>
          <w:sz w:val="24"/>
          <w:szCs w:val="24"/>
        </w:rPr>
        <w:t>Segundo s</w:t>
      </w:r>
      <w:r w:rsidR="00F8086D" w:rsidRPr="00BF66A7">
        <w:rPr>
          <w:rFonts w:ascii="Arial" w:hAnsi="Arial" w:cs="Arial"/>
          <w:sz w:val="24"/>
          <w:szCs w:val="24"/>
        </w:rPr>
        <w:t xml:space="preserve">e </w:t>
      </w:r>
      <w:r w:rsidRPr="00BF66A7">
        <w:rPr>
          <w:rFonts w:ascii="Arial" w:hAnsi="Arial" w:cs="Arial"/>
          <w:sz w:val="24"/>
          <w:szCs w:val="24"/>
        </w:rPr>
        <w:t>establece</w:t>
      </w:r>
      <w:r w:rsidR="00F8086D" w:rsidRPr="00BF66A7">
        <w:rPr>
          <w:rFonts w:ascii="Arial" w:hAnsi="Arial" w:cs="Arial"/>
          <w:sz w:val="24"/>
          <w:szCs w:val="24"/>
        </w:rPr>
        <w:t xml:space="preserve"> la planificación estratégica a ejecutar y se educa a todo el personal para su cumplimiento,  dando a conocer los indicadores que permitirán </w:t>
      </w:r>
      <w:r w:rsidR="00F93136" w:rsidRPr="000655BE">
        <w:rPr>
          <w:rFonts w:ascii="Arial" w:hAnsi="Arial" w:cs="Arial"/>
          <w:sz w:val="24"/>
          <w:szCs w:val="24"/>
        </w:rPr>
        <w:t xml:space="preserve">realizar </w:t>
      </w:r>
      <w:r w:rsidR="00F8086D" w:rsidRPr="000655BE">
        <w:rPr>
          <w:rFonts w:ascii="Arial" w:hAnsi="Arial" w:cs="Arial"/>
          <w:sz w:val="24"/>
          <w:szCs w:val="24"/>
        </w:rPr>
        <w:t>la</w:t>
      </w:r>
      <w:r w:rsidR="00F8086D" w:rsidRPr="00BF66A7">
        <w:rPr>
          <w:rFonts w:ascii="Arial" w:hAnsi="Arial" w:cs="Arial"/>
          <w:sz w:val="24"/>
          <w:szCs w:val="24"/>
        </w:rPr>
        <w:t xml:space="preserve"> evaluación </w:t>
      </w:r>
      <w:r w:rsidR="00A040F3" w:rsidRPr="00BF66A7">
        <w:rPr>
          <w:rFonts w:ascii="Arial" w:hAnsi="Arial" w:cs="Arial"/>
          <w:sz w:val="24"/>
          <w:szCs w:val="24"/>
        </w:rPr>
        <w:t xml:space="preserve">y medición </w:t>
      </w:r>
      <w:r w:rsidR="00F8086D" w:rsidRPr="00BF66A7">
        <w:rPr>
          <w:rFonts w:ascii="Arial" w:hAnsi="Arial" w:cs="Arial"/>
          <w:sz w:val="24"/>
          <w:szCs w:val="24"/>
        </w:rPr>
        <w:t>del</w:t>
      </w:r>
      <w:r w:rsidR="00A040F3" w:rsidRPr="00BF66A7">
        <w:rPr>
          <w:rFonts w:ascii="Arial" w:hAnsi="Arial" w:cs="Arial"/>
          <w:sz w:val="24"/>
          <w:szCs w:val="24"/>
        </w:rPr>
        <w:t xml:space="preserve"> sistema, ocasionando un mejoramiento continuo del negocio.</w:t>
      </w:r>
    </w:p>
    <w:p w:rsidR="00586D61" w:rsidRDefault="00586D61" w:rsidP="001275F1">
      <w:pPr>
        <w:spacing w:line="240" w:lineRule="auto"/>
        <w:ind w:left="1134"/>
        <w:jc w:val="both"/>
        <w:rPr>
          <w:rFonts w:ascii="Arial" w:hAnsi="Arial" w:cs="Arial"/>
          <w:sz w:val="24"/>
          <w:szCs w:val="24"/>
        </w:rPr>
      </w:pPr>
    </w:p>
    <w:p w:rsidR="00A040F3" w:rsidRPr="00BF66A7" w:rsidRDefault="00586D61" w:rsidP="004D5EC7">
      <w:pPr>
        <w:spacing w:line="480" w:lineRule="auto"/>
        <w:ind w:left="1134"/>
        <w:jc w:val="both"/>
        <w:rPr>
          <w:rFonts w:ascii="Arial" w:hAnsi="Arial" w:cs="Arial"/>
          <w:sz w:val="24"/>
          <w:szCs w:val="24"/>
        </w:rPr>
      </w:pPr>
      <w:r>
        <w:rPr>
          <w:rFonts w:ascii="Arial" w:hAnsi="Arial" w:cs="Arial"/>
          <w:sz w:val="24"/>
          <w:szCs w:val="24"/>
        </w:rPr>
        <w:t>C</w:t>
      </w:r>
      <w:r w:rsidR="008B7CD5" w:rsidRPr="00BF66A7">
        <w:rPr>
          <w:rFonts w:ascii="Arial" w:hAnsi="Arial" w:cs="Arial"/>
          <w:sz w:val="24"/>
          <w:szCs w:val="24"/>
        </w:rPr>
        <w:t>apítulo 5</w:t>
      </w:r>
      <w:r w:rsidR="00A040F3" w:rsidRPr="00BF66A7">
        <w:rPr>
          <w:rFonts w:ascii="Arial" w:hAnsi="Arial" w:cs="Arial"/>
          <w:sz w:val="24"/>
          <w:szCs w:val="24"/>
        </w:rPr>
        <w:t>.- Revisión del cumplimiento del Sistema de Control de Gestión.</w:t>
      </w:r>
    </w:p>
    <w:p w:rsidR="0029211F" w:rsidRDefault="00A040F3" w:rsidP="004D5EC7">
      <w:pPr>
        <w:spacing w:line="480" w:lineRule="auto"/>
        <w:ind w:left="1134"/>
        <w:jc w:val="both"/>
        <w:rPr>
          <w:rFonts w:ascii="Arial" w:hAnsi="Arial" w:cs="Arial"/>
          <w:sz w:val="24"/>
          <w:szCs w:val="24"/>
        </w:rPr>
      </w:pPr>
      <w:r w:rsidRPr="00BF66A7">
        <w:rPr>
          <w:rFonts w:ascii="Arial" w:hAnsi="Arial" w:cs="Arial"/>
          <w:sz w:val="24"/>
          <w:szCs w:val="24"/>
        </w:rPr>
        <w:t>La información recopilada en el capítulo anterior siempre</w:t>
      </w:r>
      <w:r w:rsidR="0029211F">
        <w:rPr>
          <w:rFonts w:ascii="Arial" w:hAnsi="Arial" w:cs="Arial"/>
          <w:sz w:val="24"/>
          <w:szCs w:val="24"/>
        </w:rPr>
        <w:t xml:space="preserve"> </w:t>
      </w:r>
      <w:r w:rsidRPr="00BF66A7">
        <w:rPr>
          <w:rFonts w:ascii="Arial" w:hAnsi="Arial" w:cs="Arial"/>
          <w:sz w:val="24"/>
          <w:szCs w:val="24"/>
        </w:rPr>
        <w:t xml:space="preserve"> tiene que ser </w:t>
      </w:r>
      <w:r w:rsidR="003F76CC" w:rsidRPr="00BF66A7">
        <w:rPr>
          <w:rFonts w:ascii="Arial" w:hAnsi="Arial" w:cs="Arial"/>
          <w:sz w:val="24"/>
          <w:szCs w:val="24"/>
        </w:rPr>
        <w:t xml:space="preserve">controlada </w:t>
      </w:r>
      <w:r w:rsidR="0029211F">
        <w:rPr>
          <w:rFonts w:ascii="Arial" w:hAnsi="Arial" w:cs="Arial"/>
          <w:sz w:val="24"/>
          <w:szCs w:val="24"/>
        </w:rPr>
        <w:t xml:space="preserve">y auditada  </w:t>
      </w:r>
      <w:r w:rsidRPr="00BF66A7">
        <w:rPr>
          <w:rFonts w:ascii="Arial" w:hAnsi="Arial" w:cs="Arial"/>
          <w:sz w:val="24"/>
          <w:szCs w:val="24"/>
        </w:rPr>
        <w:t>por un programa de evaluación de cumplimiento</w:t>
      </w:r>
      <w:r w:rsidR="003F487A">
        <w:rPr>
          <w:rFonts w:ascii="Arial" w:hAnsi="Arial" w:cs="Arial"/>
          <w:sz w:val="24"/>
          <w:szCs w:val="24"/>
        </w:rPr>
        <w:t>,</w:t>
      </w:r>
      <w:r w:rsidRPr="00BF66A7">
        <w:rPr>
          <w:rFonts w:ascii="Arial" w:hAnsi="Arial" w:cs="Arial"/>
          <w:sz w:val="24"/>
          <w:szCs w:val="24"/>
        </w:rPr>
        <w:t xml:space="preserve"> que demuestre el grado de funcionabilidad</w:t>
      </w:r>
      <w:r w:rsidR="003F76CC" w:rsidRPr="00BF66A7">
        <w:rPr>
          <w:rFonts w:ascii="Arial" w:hAnsi="Arial" w:cs="Arial"/>
          <w:sz w:val="24"/>
          <w:szCs w:val="24"/>
        </w:rPr>
        <w:t xml:space="preserve"> y ejecución del sistema</w:t>
      </w:r>
      <w:r w:rsidR="0029211F">
        <w:rPr>
          <w:rFonts w:ascii="Arial" w:hAnsi="Arial" w:cs="Arial"/>
          <w:sz w:val="24"/>
          <w:szCs w:val="24"/>
        </w:rPr>
        <w:t>, es por esto que en este capítulo se desarrolla primeramente el proceso de auditoría para luego detallar los formatos que se utilizan para la validación y veracidad de la información</w:t>
      </w:r>
      <w:r w:rsidR="003F76CC" w:rsidRPr="00BF66A7">
        <w:rPr>
          <w:rFonts w:ascii="Arial" w:hAnsi="Arial" w:cs="Arial"/>
          <w:sz w:val="24"/>
          <w:szCs w:val="24"/>
        </w:rPr>
        <w:t>.</w:t>
      </w:r>
    </w:p>
    <w:p w:rsidR="002941B0" w:rsidRDefault="0029211F" w:rsidP="004D5EC7">
      <w:pPr>
        <w:spacing w:line="480" w:lineRule="auto"/>
        <w:ind w:left="1134"/>
        <w:jc w:val="both"/>
        <w:rPr>
          <w:rFonts w:ascii="Arial" w:hAnsi="Arial" w:cs="Arial"/>
          <w:sz w:val="24"/>
          <w:szCs w:val="24"/>
        </w:rPr>
      </w:pPr>
      <w:r>
        <w:rPr>
          <w:rFonts w:ascii="Arial" w:hAnsi="Arial" w:cs="Arial"/>
          <w:sz w:val="24"/>
          <w:szCs w:val="24"/>
        </w:rPr>
        <w:lastRenderedPageBreak/>
        <w:t xml:space="preserve">Por último, las reuniones de seguimiento del sistema de monitoreo también tienen que ser controladas es por esto que se desarrolla un cronograma de </w:t>
      </w:r>
      <w:r w:rsidR="00184DF3">
        <w:rPr>
          <w:rFonts w:ascii="Arial" w:hAnsi="Arial" w:cs="Arial"/>
          <w:sz w:val="24"/>
          <w:szCs w:val="24"/>
        </w:rPr>
        <w:t xml:space="preserve"> </w:t>
      </w:r>
      <w:r>
        <w:rPr>
          <w:rFonts w:ascii="Arial" w:hAnsi="Arial" w:cs="Arial"/>
          <w:sz w:val="24"/>
          <w:szCs w:val="24"/>
        </w:rPr>
        <w:t xml:space="preserve">auditorías. </w:t>
      </w:r>
    </w:p>
    <w:p w:rsidR="00586D61" w:rsidRDefault="00586D61" w:rsidP="00586D61">
      <w:pPr>
        <w:spacing w:line="240" w:lineRule="auto"/>
        <w:ind w:left="1134"/>
        <w:jc w:val="both"/>
        <w:rPr>
          <w:rFonts w:ascii="Arial" w:hAnsi="Arial" w:cs="Arial"/>
          <w:sz w:val="24"/>
          <w:szCs w:val="24"/>
        </w:rPr>
      </w:pPr>
    </w:p>
    <w:p w:rsidR="003F76CC" w:rsidRPr="00BF66A7" w:rsidRDefault="003F76CC" w:rsidP="004D5EC7">
      <w:pPr>
        <w:spacing w:line="480" w:lineRule="auto"/>
        <w:ind w:left="1134"/>
        <w:jc w:val="both"/>
        <w:rPr>
          <w:rFonts w:ascii="Arial" w:hAnsi="Arial" w:cs="Arial"/>
          <w:sz w:val="24"/>
          <w:szCs w:val="24"/>
        </w:rPr>
      </w:pPr>
      <w:r w:rsidRPr="00BF66A7">
        <w:rPr>
          <w:rFonts w:ascii="Arial" w:hAnsi="Arial" w:cs="Arial"/>
          <w:sz w:val="24"/>
          <w:szCs w:val="24"/>
        </w:rPr>
        <w:t>Capítulo 6.- Análisis de los Resultados.</w:t>
      </w:r>
    </w:p>
    <w:p w:rsidR="00414208" w:rsidRDefault="003F76CC" w:rsidP="004D5EC7">
      <w:pPr>
        <w:spacing w:line="480" w:lineRule="auto"/>
        <w:ind w:left="1134"/>
        <w:jc w:val="both"/>
        <w:rPr>
          <w:rFonts w:ascii="Arial" w:hAnsi="Arial" w:cs="Arial"/>
          <w:sz w:val="24"/>
          <w:szCs w:val="24"/>
        </w:rPr>
      </w:pPr>
      <w:r w:rsidRPr="00BF66A7">
        <w:rPr>
          <w:rFonts w:ascii="Arial" w:hAnsi="Arial" w:cs="Arial"/>
          <w:sz w:val="24"/>
          <w:szCs w:val="24"/>
        </w:rPr>
        <w:t xml:space="preserve">Una vez efectuado el Sistema de Control de Gestión en el negocio y habiendo obtenido sus resultados </w:t>
      </w:r>
      <w:r w:rsidR="009A672A">
        <w:rPr>
          <w:rFonts w:ascii="Arial" w:hAnsi="Arial" w:cs="Arial"/>
          <w:sz w:val="24"/>
          <w:szCs w:val="24"/>
        </w:rPr>
        <w:t xml:space="preserve">se </w:t>
      </w:r>
      <w:r w:rsidRPr="00BF66A7">
        <w:rPr>
          <w:rFonts w:ascii="Arial" w:hAnsi="Arial" w:cs="Arial"/>
          <w:sz w:val="24"/>
          <w:szCs w:val="24"/>
        </w:rPr>
        <w:t xml:space="preserve">procede a </w:t>
      </w:r>
      <w:r w:rsidR="00414208">
        <w:rPr>
          <w:rFonts w:ascii="Arial" w:hAnsi="Arial" w:cs="Arial"/>
          <w:sz w:val="24"/>
          <w:szCs w:val="24"/>
        </w:rPr>
        <w:t>identificarlos</w:t>
      </w:r>
      <w:r w:rsidR="00736711">
        <w:rPr>
          <w:rFonts w:ascii="Arial" w:hAnsi="Arial" w:cs="Arial"/>
          <w:sz w:val="24"/>
          <w:szCs w:val="24"/>
        </w:rPr>
        <w:t xml:space="preserve"> y estudiarlos </w:t>
      </w:r>
      <w:r w:rsidR="00414208">
        <w:rPr>
          <w:rFonts w:ascii="Arial" w:hAnsi="Arial" w:cs="Arial"/>
          <w:sz w:val="24"/>
          <w:szCs w:val="24"/>
        </w:rPr>
        <w:t xml:space="preserve">para analizar </w:t>
      </w:r>
      <w:r w:rsidR="00736711">
        <w:rPr>
          <w:rFonts w:ascii="Arial" w:hAnsi="Arial" w:cs="Arial"/>
          <w:sz w:val="24"/>
          <w:szCs w:val="24"/>
        </w:rPr>
        <w:t>la razón del cambio</w:t>
      </w:r>
      <w:r w:rsidRPr="00BF66A7">
        <w:rPr>
          <w:rFonts w:ascii="Arial" w:hAnsi="Arial" w:cs="Arial"/>
          <w:sz w:val="24"/>
          <w:szCs w:val="24"/>
        </w:rPr>
        <w:t>.</w:t>
      </w:r>
    </w:p>
    <w:p w:rsidR="00586D61" w:rsidRDefault="00586D61" w:rsidP="001275F1">
      <w:pPr>
        <w:spacing w:line="240" w:lineRule="auto"/>
        <w:ind w:left="1134"/>
        <w:jc w:val="both"/>
        <w:rPr>
          <w:rFonts w:ascii="Arial" w:hAnsi="Arial" w:cs="Arial"/>
          <w:sz w:val="24"/>
          <w:szCs w:val="24"/>
        </w:rPr>
      </w:pPr>
    </w:p>
    <w:p w:rsidR="00414208" w:rsidRDefault="00414208" w:rsidP="00414208">
      <w:pPr>
        <w:spacing w:line="480" w:lineRule="auto"/>
        <w:ind w:left="1134"/>
        <w:jc w:val="both"/>
        <w:rPr>
          <w:rFonts w:ascii="Arial" w:hAnsi="Arial" w:cs="Arial"/>
          <w:sz w:val="24"/>
          <w:szCs w:val="24"/>
        </w:rPr>
      </w:pPr>
      <w:r>
        <w:rPr>
          <w:rFonts w:ascii="Arial" w:hAnsi="Arial" w:cs="Arial"/>
          <w:sz w:val="24"/>
          <w:szCs w:val="24"/>
        </w:rPr>
        <w:t>Adicionalmente se realiza un cuadro comparativo de los indicadores claves del año 2010 vs 2011 para revertir de manera definitiva la situación inicial.</w:t>
      </w:r>
    </w:p>
    <w:p w:rsidR="00586D61" w:rsidRDefault="00586D61" w:rsidP="00586D61">
      <w:pPr>
        <w:spacing w:line="240" w:lineRule="auto"/>
        <w:ind w:left="1134"/>
        <w:jc w:val="both"/>
        <w:rPr>
          <w:rFonts w:ascii="Arial" w:hAnsi="Arial" w:cs="Arial"/>
          <w:sz w:val="24"/>
          <w:szCs w:val="24"/>
        </w:rPr>
      </w:pPr>
    </w:p>
    <w:p w:rsidR="003F76CC" w:rsidRPr="00BF66A7" w:rsidRDefault="00414208" w:rsidP="004D5EC7">
      <w:pPr>
        <w:spacing w:line="480" w:lineRule="auto"/>
        <w:ind w:left="1134"/>
        <w:jc w:val="both"/>
        <w:rPr>
          <w:rFonts w:ascii="Arial" w:hAnsi="Arial" w:cs="Arial"/>
          <w:sz w:val="24"/>
          <w:szCs w:val="24"/>
        </w:rPr>
      </w:pPr>
      <w:r>
        <w:rPr>
          <w:rFonts w:ascii="Arial" w:hAnsi="Arial" w:cs="Arial"/>
          <w:sz w:val="24"/>
          <w:szCs w:val="24"/>
        </w:rPr>
        <w:t>Posteriormente d</w:t>
      </w:r>
      <w:r w:rsidR="003F76CC" w:rsidRPr="00BF66A7">
        <w:rPr>
          <w:rFonts w:ascii="Arial" w:hAnsi="Arial" w:cs="Arial"/>
          <w:sz w:val="24"/>
          <w:szCs w:val="24"/>
        </w:rPr>
        <w:t>ebido a l</w:t>
      </w:r>
      <w:r w:rsidR="0098226B" w:rsidRPr="00BF66A7">
        <w:rPr>
          <w:rFonts w:ascii="Arial" w:hAnsi="Arial" w:cs="Arial"/>
          <w:sz w:val="24"/>
          <w:szCs w:val="24"/>
        </w:rPr>
        <w:t xml:space="preserve">a clase  </w:t>
      </w:r>
      <w:r w:rsidR="003F76CC" w:rsidRPr="00BF66A7">
        <w:rPr>
          <w:rFonts w:ascii="Arial" w:hAnsi="Arial" w:cs="Arial"/>
          <w:sz w:val="24"/>
          <w:szCs w:val="24"/>
        </w:rPr>
        <w:t>d</w:t>
      </w:r>
      <w:r w:rsidR="0098226B" w:rsidRPr="00BF66A7">
        <w:rPr>
          <w:rFonts w:ascii="Arial" w:hAnsi="Arial" w:cs="Arial"/>
          <w:sz w:val="24"/>
          <w:szCs w:val="24"/>
        </w:rPr>
        <w:t xml:space="preserve">el problema </w:t>
      </w:r>
      <w:r w:rsidR="003F76CC" w:rsidRPr="00BF66A7">
        <w:rPr>
          <w:rFonts w:ascii="Arial" w:hAnsi="Arial" w:cs="Arial"/>
          <w:sz w:val="24"/>
          <w:szCs w:val="24"/>
        </w:rPr>
        <w:t xml:space="preserve"> y de los factores </w:t>
      </w:r>
      <w:r w:rsidR="003F487A">
        <w:rPr>
          <w:rFonts w:ascii="Arial" w:hAnsi="Arial" w:cs="Arial"/>
          <w:sz w:val="24"/>
          <w:szCs w:val="24"/>
        </w:rPr>
        <w:t xml:space="preserve">que </w:t>
      </w:r>
      <w:r w:rsidR="0098226B" w:rsidRPr="00BF66A7">
        <w:rPr>
          <w:rFonts w:ascii="Arial" w:hAnsi="Arial" w:cs="Arial"/>
          <w:sz w:val="24"/>
          <w:szCs w:val="24"/>
        </w:rPr>
        <w:t>influyen</w:t>
      </w:r>
      <w:r>
        <w:rPr>
          <w:rFonts w:ascii="Arial" w:hAnsi="Arial" w:cs="Arial"/>
          <w:sz w:val="24"/>
          <w:szCs w:val="24"/>
        </w:rPr>
        <w:t xml:space="preserve">; dependencia de </w:t>
      </w:r>
      <w:r w:rsidR="00586D61">
        <w:rPr>
          <w:rFonts w:ascii="Arial" w:hAnsi="Arial" w:cs="Arial"/>
          <w:sz w:val="24"/>
          <w:szCs w:val="24"/>
        </w:rPr>
        <w:t xml:space="preserve">las inspecciones externas realizadas </w:t>
      </w:r>
      <w:r>
        <w:rPr>
          <w:rFonts w:ascii="Arial" w:hAnsi="Arial" w:cs="Arial"/>
          <w:sz w:val="24"/>
          <w:szCs w:val="24"/>
        </w:rPr>
        <w:t xml:space="preserve">por las Instituciones encargadas del STG, </w:t>
      </w:r>
      <w:r w:rsidR="00553F44">
        <w:rPr>
          <w:rFonts w:ascii="Arial" w:hAnsi="Arial" w:cs="Arial"/>
          <w:sz w:val="24"/>
          <w:szCs w:val="24"/>
        </w:rPr>
        <w:t xml:space="preserve">se </w:t>
      </w:r>
      <w:r w:rsidR="0098226B" w:rsidRPr="00BF66A7">
        <w:rPr>
          <w:rFonts w:ascii="Arial" w:hAnsi="Arial" w:cs="Arial"/>
          <w:sz w:val="24"/>
          <w:szCs w:val="24"/>
        </w:rPr>
        <w:t>realizar</w:t>
      </w:r>
      <w:r w:rsidR="00553F44">
        <w:rPr>
          <w:rFonts w:ascii="Arial" w:hAnsi="Arial" w:cs="Arial"/>
          <w:sz w:val="24"/>
          <w:szCs w:val="24"/>
        </w:rPr>
        <w:t>á</w:t>
      </w:r>
      <w:r w:rsidR="0098226B" w:rsidRPr="00BF66A7">
        <w:rPr>
          <w:rFonts w:ascii="Arial" w:hAnsi="Arial" w:cs="Arial"/>
          <w:sz w:val="24"/>
          <w:szCs w:val="24"/>
        </w:rPr>
        <w:t xml:space="preserve"> </w:t>
      </w:r>
      <w:r w:rsidR="000417C3" w:rsidRPr="00BF66A7">
        <w:rPr>
          <w:rFonts w:ascii="Arial" w:hAnsi="Arial" w:cs="Arial"/>
          <w:sz w:val="24"/>
          <w:szCs w:val="24"/>
        </w:rPr>
        <w:t xml:space="preserve">adicionalmente </w:t>
      </w:r>
      <w:r w:rsidR="0098226B" w:rsidRPr="00BF66A7">
        <w:rPr>
          <w:rFonts w:ascii="Arial" w:hAnsi="Arial" w:cs="Arial"/>
          <w:sz w:val="24"/>
          <w:szCs w:val="24"/>
        </w:rPr>
        <w:t>el análisis de los resultados proyectados</w:t>
      </w:r>
      <w:r>
        <w:rPr>
          <w:rFonts w:ascii="Arial" w:hAnsi="Arial" w:cs="Arial"/>
          <w:sz w:val="24"/>
          <w:szCs w:val="24"/>
        </w:rPr>
        <w:t>.</w:t>
      </w:r>
    </w:p>
    <w:p w:rsidR="00586D61" w:rsidRDefault="00586D61" w:rsidP="00586D61">
      <w:pPr>
        <w:spacing w:line="240" w:lineRule="auto"/>
        <w:ind w:left="993" w:firstLine="141"/>
        <w:jc w:val="both"/>
        <w:rPr>
          <w:rFonts w:ascii="Arial" w:hAnsi="Arial" w:cs="Arial"/>
          <w:sz w:val="24"/>
          <w:szCs w:val="24"/>
        </w:rPr>
      </w:pPr>
    </w:p>
    <w:p w:rsidR="003C6CD6" w:rsidRPr="00BF66A7" w:rsidRDefault="003C6CD6" w:rsidP="00981BB7">
      <w:pPr>
        <w:spacing w:line="480" w:lineRule="auto"/>
        <w:ind w:left="993" w:firstLine="141"/>
        <w:jc w:val="both"/>
        <w:rPr>
          <w:rFonts w:ascii="Arial" w:hAnsi="Arial" w:cs="Arial"/>
          <w:sz w:val="24"/>
          <w:szCs w:val="24"/>
        </w:rPr>
      </w:pPr>
      <w:r w:rsidRPr="00BF66A7">
        <w:rPr>
          <w:rFonts w:ascii="Arial" w:hAnsi="Arial" w:cs="Arial"/>
          <w:sz w:val="24"/>
          <w:szCs w:val="24"/>
        </w:rPr>
        <w:t>Capítulo 7.- Conclusiones y Recomendaciones.</w:t>
      </w:r>
    </w:p>
    <w:p w:rsidR="003C6CD6" w:rsidRPr="00BF66A7" w:rsidRDefault="003C6CD6" w:rsidP="004D5EC7">
      <w:pPr>
        <w:spacing w:line="480" w:lineRule="auto"/>
        <w:ind w:left="1134"/>
        <w:jc w:val="both"/>
        <w:rPr>
          <w:rFonts w:ascii="Arial" w:hAnsi="Arial" w:cs="Arial"/>
          <w:sz w:val="24"/>
          <w:szCs w:val="24"/>
        </w:rPr>
      </w:pPr>
      <w:r w:rsidRPr="00BF66A7">
        <w:rPr>
          <w:rFonts w:ascii="Arial" w:hAnsi="Arial" w:cs="Arial"/>
          <w:sz w:val="24"/>
          <w:szCs w:val="24"/>
        </w:rPr>
        <w:lastRenderedPageBreak/>
        <w:t>En este último capítulo se enuncia</w:t>
      </w:r>
      <w:r w:rsidR="009A672A">
        <w:rPr>
          <w:rFonts w:ascii="Arial" w:hAnsi="Arial" w:cs="Arial"/>
          <w:sz w:val="24"/>
          <w:szCs w:val="24"/>
        </w:rPr>
        <w:t>n</w:t>
      </w:r>
      <w:r w:rsidRPr="00BF66A7">
        <w:rPr>
          <w:rFonts w:ascii="Arial" w:hAnsi="Arial" w:cs="Arial"/>
          <w:sz w:val="24"/>
          <w:szCs w:val="24"/>
        </w:rPr>
        <w:t xml:space="preserve"> las conclusiones obtenidas y </w:t>
      </w:r>
      <w:r w:rsidR="000417C3" w:rsidRPr="00BF66A7">
        <w:rPr>
          <w:rFonts w:ascii="Arial" w:hAnsi="Arial" w:cs="Arial"/>
          <w:sz w:val="24"/>
          <w:szCs w:val="24"/>
        </w:rPr>
        <w:t>se especifica</w:t>
      </w:r>
      <w:r w:rsidR="009A672A">
        <w:rPr>
          <w:rFonts w:ascii="Arial" w:hAnsi="Arial" w:cs="Arial"/>
          <w:sz w:val="24"/>
          <w:szCs w:val="24"/>
        </w:rPr>
        <w:t>n</w:t>
      </w:r>
      <w:r w:rsidRPr="00BF66A7">
        <w:rPr>
          <w:rFonts w:ascii="Arial" w:hAnsi="Arial" w:cs="Arial"/>
          <w:sz w:val="24"/>
          <w:szCs w:val="24"/>
        </w:rPr>
        <w:t xml:space="preserve"> las recomendaciones que permitirán lograr los objetivos de una manera continua.  </w:t>
      </w:r>
    </w:p>
    <w:p w:rsidR="009D57E4" w:rsidRDefault="009D57E4" w:rsidP="004D5EC7">
      <w:pPr>
        <w:ind w:left="1134"/>
        <w:rPr>
          <w:lang w:val="es-EC"/>
        </w:rPr>
      </w:pPr>
    </w:p>
    <w:p w:rsidR="00BF66A7" w:rsidRDefault="00BF66A7" w:rsidP="004D5EC7">
      <w:pPr>
        <w:ind w:left="1134"/>
        <w:rPr>
          <w:lang w:val="es-EC"/>
        </w:rPr>
      </w:pPr>
    </w:p>
    <w:p w:rsidR="00BF66A7" w:rsidRDefault="00BF66A7" w:rsidP="004D5EC7">
      <w:pPr>
        <w:ind w:left="1134"/>
        <w:rPr>
          <w:lang w:val="es-EC"/>
        </w:rPr>
      </w:pPr>
    </w:p>
    <w:p w:rsidR="00BF66A7" w:rsidRDefault="00BF66A7" w:rsidP="004D5EC7">
      <w:pPr>
        <w:ind w:left="1134"/>
        <w:rPr>
          <w:lang w:val="es-EC"/>
        </w:rPr>
      </w:pPr>
    </w:p>
    <w:p w:rsidR="00BF66A7" w:rsidRDefault="00BF66A7" w:rsidP="004D5EC7">
      <w:pPr>
        <w:ind w:left="1134"/>
        <w:rPr>
          <w:lang w:val="es-EC"/>
        </w:rPr>
      </w:pPr>
    </w:p>
    <w:p w:rsidR="00C8563A" w:rsidRDefault="00C8563A" w:rsidP="00C8563A">
      <w:pPr>
        <w:pStyle w:val="Ttulo1"/>
        <w:spacing w:before="0" w:line="240" w:lineRule="auto"/>
        <w:jc w:val="center"/>
        <w:rPr>
          <w:rFonts w:ascii="Calibri" w:eastAsia="Calibri" w:hAnsi="Calibri"/>
          <w:b w:val="0"/>
          <w:bCs w:val="0"/>
          <w:color w:val="auto"/>
          <w:sz w:val="22"/>
          <w:szCs w:val="22"/>
          <w:lang w:val="es-EC"/>
        </w:rPr>
      </w:pPr>
      <w:bookmarkStart w:id="7" w:name="_Toc279352040"/>
    </w:p>
    <w:p w:rsidR="00C8563A" w:rsidRDefault="00C8563A" w:rsidP="00C8563A">
      <w:pPr>
        <w:pStyle w:val="Ttulo1"/>
        <w:spacing w:before="0" w:line="240" w:lineRule="auto"/>
        <w:jc w:val="center"/>
        <w:rPr>
          <w:rFonts w:ascii="Calibri" w:eastAsia="Calibri" w:hAnsi="Calibri"/>
          <w:b w:val="0"/>
          <w:bCs w:val="0"/>
          <w:color w:val="auto"/>
          <w:sz w:val="22"/>
          <w:szCs w:val="22"/>
          <w:lang w:val="es-EC"/>
        </w:rPr>
      </w:pPr>
    </w:p>
    <w:p w:rsidR="00C8563A" w:rsidRDefault="00C8563A" w:rsidP="00C8563A">
      <w:pPr>
        <w:rPr>
          <w:lang w:val="es-EC"/>
        </w:rPr>
      </w:pPr>
    </w:p>
    <w:p w:rsidR="00C8563A" w:rsidRDefault="00C8563A" w:rsidP="00C8563A">
      <w:pPr>
        <w:rPr>
          <w:lang w:val="es-EC"/>
        </w:rPr>
      </w:pPr>
    </w:p>
    <w:p w:rsidR="003F487A" w:rsidRDefault="003F487A" w:rsidP="00C8563A">
      <w:pPr>
        <w:rPr>
          <w:lang w:val="es-EC"/>
        </w:rPr>
      </w:pPr>
    </w:p>
    <w:p w:rsidR="003F487A" w:rsidRDefault="003F487A" w:rsidP="00C8563A">
      <w:pPr>
        <w:rPr>
          <w:lang w:val="es-EC"/>
        </w:rPr>
      </w:pPr>
    </w:p>
    <w:p w:rsidR="003F487A" w:rsidRDefault="003F487A" w:rsidP="00C8563A">
      <w:pPr>
        <w:rPr>
          <w:lang w:val="es-EC"/>
        </w:rPr>
      </w:pPr>
    </w:p>
    <w:p w:rsidR="003F487A" w:rsidRDefault="003F487A" w:rsidP="00C8563A">
      <w:pPr>
        <w:rPr>
          <w:lang w:val="es-EC"/>
        </w:rPr>
      </w:pPr>
    </w:p>
    <w:p w:rsidR="003F487A" w:rsidRDefault="003F487A" w:rsidP="00C8563A">
      <w:pPr>
        <w:rPr>
          <w:lang w:val="es-EC"/>
        </w:rPr>
      </w:pPr>
    </w:p>
    <w:p w:rsidR="003F487A" w:rsidRDefault="003F487A" w:rsidP="00C8563A">
      <w:pPr>
        <w:rPr>
          <w:lang w:val="es-EC"/>
        </w:rPr>
      </w:pPr>
    </w:p>
    <w:p w:rsidR="003F487A" w:rsidRDefault="003F487A" w:rsidP="00C8563A">
      <w:pPr>
        <w:rPr>
          <w:lang w:val="es-EC"/>
        </w:rPr>
      </w:pPr>
    </w:p>
    <w:p w:rsidR="00C8563A" w:rsidRDefault="00C8563A" w:rsidP="00C8563A">
      <w:pPr>
        <w:spacing w:line="240" w:lineRule="auto"/>
        <w:jc w:val="center"/>
        <w:rPr>
          <w:lang w:val="es-EC"/>
        </w:rPr>
      </w:pPr>
    </w:p>
    <w:p w:rsidR="00C8563A" w:rsidRDefault="00C8563A" w:rsidP="00C8563A">
      <w:pPr>
        <w:spacing w:line="240" w:lineRule="auto"/>
        <w:jc w:val="center"/>
        <w:rPr>
          <w:lang w:val="es-EC"/>
        </w:rPr>
      </w:pPr>
    </w:p>
    <w:p w:rsidR="00C8563A" w:rsidRDefault="00C8563A" w:rsidP="00C8563A">
      <w:pPr>
        <w:spacing w:line="240" w:lineRule="auto"/>
        <w:jc w:val="center"/>
        <w:rPr>
          <w:lang w:val="es-EC"/>
        </w:rPr>
      </w:pPr>
    </w:p>
    <w:p w:rsidR="00C8563A" w:rsidRDefault="00C8563A" w:rsidP="00C8563A">
      <w:pPr>
        <w:spacing w:line="240" w:lineRule="auto"/>
        <w:jc w:val="center"/>
        <w:rPr>
          <w:lang w:val="es-EC"/>
        </w:rPr>
      </w:pPr>
    </w:p>
    <w:p w:rsidR="00D400E6" w:rsidRDefault="00D400E6" w:rsidP="00C8563A">
      <w:pPr>
        <w:spacing w:line="240" w:lineRule="auto"/>
        <w:jc w:val="center"/>
        <w:rPr>
          <w:lang w:val="es-EC"/>
        </w:rPr>
      </w:pPr>
    </w:p>
    <w:p w:rsidR="008A03F8" w:rsidRDefault="008A03F8" w:rsidP="00C8563A">
      <w:pPr>
        <w:spacing w:line="240" w:lineRule="auto"/>
        <w:jc w:val="center"/>
        <w:rPr>
          <w:lang w:val="es-EC"/>
        </w:rPr>
        <w:sectPr w:rsidR="008A03F8" w:rsidSect="00D63BA4">
          <w:pgSz w:w="11906" w:h="16838" w:code="9"/>
          <w:pgMar w:top="2268" w:right="1361" w:bottom="2268" w:left="2268" w:header="709" w:footer="709" w:gutter="0"/>
          <w:cols w:space="708"/>
          <w:titlePg/>
          <w:docGrid w:linePitch="360"/>
        </w:sectPr>
      </w:pPr>
    </w:p>
    <w:p w:rsidR="00D400E6" w:rsidRDefault="00D400E6" w:rsidP="00C8563A">
      <w:pPr>
        <w:spacing w:line="240" w:lineRule="auto"/>
        <w:jc w:val="center"/>
        <w:rPr>
          <w:lang w:val="es-EC"/>
        </w:rPr>
      </w:pPr>
    </w:p>
    <w:p w:rsidR="00D400E6" w:rsidRDefault="00D400E6" w:rsidP="00C8563A">
      <w:pPr>
        <w:spacing w:line="240" w:lineRule="auto"/>
        <w:jc w:val="center"/>
        <w:rPr>
          <w:lang w:val="es-EC"/>
        </w:rPr>
      </w:pPr>
    </w:p>
    <w:p w:rsidR="00D400E6" w:rsidRDefault="00D400E6" w:rsidP="00C8563A">
      <w:pPr>
        <w:spacing w:line="240" w:lineRule="auto"/>
        <w:jc w:val="center"/>
        <w:rPr>
          <w:lang w:val="es-EC"/>
        </w:rPr>
      </w:pPr>
    </w:p>
    <w:p w:rsidR="00701273" w:rsidRDefault="00701273" w:rsidP="00C8563A">
      <w:pPr>
        <w:spacing w:line="240" w:lineRule="auto"/>
        <w:jc w:val="center"/>
        <w:rPr>
          <w:lang w:val="es-EC"/>
        </w:rPr>
      </w:pPr>
    </w:p>
    <w:p w:rsidR="00F303C3" w:rsidRDefault="00F303C3" w:rsidP="00C8563A">
      <w:pPr>
        <w:spacing w:line="240" w:lineRule="auto"/>
        <w:jc w:val="center"/>
        <w:rPr>
          <w:lang w:val="es-EC"/>
        </w:rPr>
      </w:pPr>
    </w:p>
    <w:p w:rsidR="00F303C3" w:rsidRDefault="00F303C3" w:rsidP="00C8563A">
      <w:pPr>
        <w:spacing w:line="240" w:lineRule="auto"/>
        <w:jc w:val="center"/>
        <w:rPr>
          <w:lang w:val="es-EC"/>
        </w:rPr>
      </w:pPr>
    </w:p>
    <w:p w:rsidR="00BC51CD" w:rsidRDefault="00C8563A" w:rsidP="00C8563A">
      <w:pPr>
        <w:pStyle w:val="Ttulo1"/>
        <w:spacing w:before="0" w:line="480" w:lineRule="auto"/>
        <w:jc w:val="center"/>
        <w:rPr>
          <w:rFonts w:ascii="Arial" w:hAnsi="Arial" w:cs="Arial"/>
          <w:sz w:val="48"/>
          <w:szCs w:val="48"/>
          <w:lang w:val="es-EC"/>
        </w:rPr>
      </w:pPr>
      <w:r>
        <w:rPr>
          <w:rFonts w:ascii="Arial" w:hAnsi="Arial" w:cs="Arial"/>
          <w:sz w:val="48"/>
          <w:szCs w:val="48"/>
          <w:lang w:val="es-EC"/>
        </w:rPr>
        <w:t>C</w:t>
      </w:r>
      <w:r w:rsidR="00601C43">
        <w:rPr>
          <w:rFonts w:ascii="Arial" w:hAnsi="Arial" w:cs="Arial"/>
          <w:sz w:val="48"/>
          <w:szCs w:val="48"/>
          <w:lang w:val="es-EC"/>
        </w:rPr>
        <w:t>APÍ</w:t>
      </w:r>
      <w:r w:rsidR="00BC51CD" w:rsidRPr="00FA6EA1">
        <w:rPr>
          <w:rFonts w:ascii="Arial" w:hAnsi="Arial" w:cs="Arial"/>
          <w:sz w:val="48"/>
          <w:szCs w:val="48"/>
          <w:lang w:val="es-EC"/>
        </w:rPr>
        <w:t>TULO 2</w:t>
      </w:r>
      <w:bookmarkEnd w:id="7"/>
    </w:p>
    <w:p w:rsidR="00601C43" w:rsidRDefault="00601C43" w:rsidP="00701273">
      <w:pPr>
        <w:pStyle w:val="Ttulo2"/>
        <w:tabs>
          <w:tab w:val="clear" w:pos="993"/>
          <w:tab w:val="left" w:pos="567"/>
        </w:tabs>
        <w:ind w:left="0"/>
        <w:rPr>
          <w:sz w:val="32"/>
          <w:szCs w:val="32"/>
          <w:lang w:val="es-EC"/>
        </w:rPr>
      </w:pPr>
    </w:p>
    <w:p w:rsidR="00BC51CD" w:rsidRPr="002D260C" w:rsidRDefault="007866F3" w:rsidP="007B3623">
      <w:pPr>
        <w:pStyle w:val="Ttulo2"/>
        <w:numPr>
          <w:ilvl w:val="0"/>
          <w:numId w:val="44"/>
        </w:numPr>
        <w:tabs>
          <w:tab w:val="clear" w:pos="993"/>
          <w:tab w:val="left" w:pos="567"/>
        </w:tabs>
        <w:ind w:left="0" w:firstLine="0"/>
        <w:rPr>
          <w:sz w:val="32"/>
          <w:szCs w:val="32"/>
          <w:lang w:val="es-EC"/>
        </w:rPr>
      </w:pPr>
      <w:bookmarkStart w:id="8" w:name="_Toc279352041"/>
      <w:r>
        <w:rPr>
          <w:sz w:val="32"/>
          <w:szCs w:val="32"/>
          <w:lang w:val="es-EC"/>
        </w:rPr>
        <w:t>MARCO TEÒ</w:t>
      </w:r>
      <w:r w:rsidR="00BC51CD" w:rsidRPr="002D260C">
        <w:rPr>
          <w:sz w:val="32"/>
          <w:szCs w:val="32"/>
          <w:lang w:val="es-EC"/>
        </w:rPr>
        <w:t>RICO</w:t>
      </w:r>
      <w:bookmarkEnd w:id="8"/>
    </w:p>
    <w:p w:rsidR="00127630" w:rsidRDefault="00127630" w:rsidP="004977F6">
      <w:pPr>
        <w:spacing w:line="240" w:lineRule="auto"/>
        <w:ind w:left="1134"/>
        <w:rPr>
          <w:lang w:val="es-EC"/>
        </w:rPr>
      </w:pPr>
    </w:p>
    <w:p w:rsidR="00601C43" w:rsidRPr="000B2188" w:rsidRDefault="00601C43" w:rsidP="004977F6">
      <w:pPr>
        <w:spacing w:line="240" w:lineRule="auto"/>
        <w:ind w:left="1134"/>
        <w:rPr>
          <w:lang w:val="es-EC"/>
        </w:rPr>
      </w:pPr>
    </w:p>
    <w:p w:rsidR="00BC51CD" w:rsidRDefault="00BC51CD" w:rsidP="007B3623">
      <w:pPr>
        <w:pStyle w:val="Ttulo3"/>
        <w:numPr>
          <w:ilvl w:val="1"/>
          <w:numId w:val="29"/>
        </w:numPr>
        <w:tabs>
          <w:tab w:val="left" w:pos="1134"/>
          <w:tab w:val="left" w:pos="1276"/>
        </w:tabs>
        <w:spacing w:before="0" w:line="240" w:lineRule="auto"/>
        <w:ind w:left="567" w:firstLine="0"/>
        <w:rPr>
          <w:rFonts w:ascii="Arial" w:hAnsi="Arial" w:cs="Arial"/>
          <w:sz w:val="24"/>
          <w:szCs w:val="24"/>
          <w:lang w:val="es-EC"/>
        </w:rPr>
      </w:pPr>
      <w:bookmarkStart w:id="9" w:name="_Toc279352042"/>
      <w:r w:rsidRPr="000B2188">
        <w:rPr>
          <w:rFonts w:ascii="Arial" w:hAnsi="Arial" w:cs="Arial"/>
          <w:sz w:val="24"/>
          <w:szCs w:val="24"/>
          <w:lang w:val="es-EC"/>
        </w:rPr>
        <w:t>Sistema de C</w:t>
      </w:r>
      <w:r w:rsidR="00047351" w:rsidRPr="000B2188">
        <w:rPr>
          <w:rFonts w:ascii="Arial" w:hAnsi="Arial" w:cs="Arial"/>
          <w:sz w:val="24"/>
          <w:szCs w:val="24"/>
          <w:lang w:val="es-EC"/>
        </w:rPr>
        <w:t xml:space="preserve">ontrol de Gestión </w:t>
      </w:r>
      <w:r w:rsidR="001D11C8">
        <w:rPr>
          <w:rFonts w:ascii="Arial" w:hAnsi="Arial" w:cs="Arial"/>
          <w:sz w:val="24"/>
          <w:szCs w:val="24"/>
          <w:lang w:val="es-EC"/>
        </w:rPr>
        <w:t>BSC</w:t>
      </w:r>
      <w:bookmarkEnd w:id="9"/>
    </w:p>
    <w:p w:rsidR="00601C43" w:rsidRPr="00601C43" w:rsidRDefault="00601C43" w:rsidP="00F303C3">
      <w:pPr>
        <w:spacing w:line="240" w:lineRule="auto"/>
        <w:rPr>
          <w:lang w:val="es-EC"/>
        </w:rPr>
      </w:pPr>
    </w:p>
    <w:p w:rsidR="00BC51CD" w:rsidRPr="00426F50" w:rsidRDefault="000B2188" w:rsidP="00711A6B">
      <w:pPr>
        <w:spacing w:line="480" w:lineRule="auto"/>
        <w:ind w:left="1134"/>
        <w:rPr>
          <w:rFonts w:ascii="Arial" w:hAnsi="Arial" w:cs="Arial"/>
          <w:b/>
          <w:sz w:val="24"/>
          <w:szCs w:val="24"/>
          <w:u w:val="single"/>
        </w:rPr>
      </w:pPr>
      <w:r w:rsidRPr="00426F50">
        <w:rPr>
          <w:rFonts w:ascii="Arial" w:hAnsi="Arial" w:cs="Arial"/>
          <w:b/>
          <w:sz w:val="24"/>
          <w:szCs w:val="24"/>
          <w:u w:val="single"/>
        </w:rPr>
        <w:t>Conceptos Generales</w:t>
      </w:r>
    </w:p>
    <w:p w:rsidR="00960C34" w:rsidRDefault="00047351" w:rsidP="004D5EC7">
      <w:pPr>
        <w:pStyle w:val="Prrafodelista"/>
        <w:spacing w:before="240" w:after="0" w:line="480" w:lineRule="auto"/>
        <w:ind w:left="1134"/>
        <w:contextualSpacing w:val="0"/>
        <w:jc w:val="both"/>
        <w:rPr>
          <w:rFonts w:ascii="Arial" w:hAnsi="Arial" w:cs="Arial"/>
          <w:bCs/>
          <w:sz w:val="24"/>
          <w:szCs w:val="24"/>
        </w:rPr>
      </w:pPr>
      <w:r w:rsidRPr="000B2188">
        <w:rPr>
          <w:rFonts w:ascii="Arial" w:hAnsi="Arial" w:cs="Arial"/>
          <w:bCs/>
          <w:sz w:val="24"/>
          <w:szCs w:val="24"/>
        </w:rPr>
        <w:t>El Balance</w:t>
      </w:r>
      <w:r w:rsidR="00BF66A7">
        <w:rPr>
          <w:rFonts w:ascii="Arial" w:hAnsi="Arial" w:cs="Arial"/>
          <w:bCs/>
          <w:sz w:val="24"/>
          <w:szCs w:val="24"/>
        </w:rPr>
        <w:t>d</w:t>
      </w:r>
      <w:r w:rsidRPr="000B2188">
        <w:rPr>
          <w:rFonts w:ascii="Arial" w:hAnsi="Arial" w:cs="Arial"/>
          <w:bCs/>
          <w:sz w:val="24"/>
          <w:szCs w:val="24"/>
        </w:rPr>
        <w:t xml:space="preserve"> Scorec</w:t>
      </w:r>
      <w:r w:rsidR="00960C34" w:rsidRPr="000B2188">
        <w:rPr>
          <w:rFonts w:ascii="Arial" w:hAnsi="Arial" w:cs="Arial"/>
          <w:bCs/>
          <w:sz w:val="24"/>
          <w:szCs w:val="24"/>
        </w:rPr>
        <w:t>ard es un sistema de gestión estratégica que permite describir y medir las actividades de una empresa u organización mediante una serie de indicadores desde cuatro perspectivas distintas.</w:t>
      </w:r>
    </w:p>
    <w:p w:rsidR="00601C43" w:rsidRDefault="00601C43" w:rsidP="004D5EC7">
      <w:pPr>
        <w:pStyle w:val="Prrafodelista"/>
        <w:spacing w:before="240" w:after="0" w:line="480" w:lineRule="auto"/>
        <w:ind w:left="1134"/>
        <w:contextualSpacing w:val="0"/>
        <w:jc w:val="both"/>
        <w:rPr>
          <w:rFonts w:ascii="Arial" w:hAnsi="Arial" w:cs="Arial"/>
          <w:bCs/>
          <w:sz w:val="24"/>
          <w:szCs w:val="24"/>
        </w:rPr>
      </w:pPr>
    </w:p>
    <w:p w:rsidR="00601C43" w:rsidRDefault="00601C43" w:rsidP="004D5EC7">
      <w:pPr>
        <w:pStyle w:val="Prrafodelista"/>
        <w:spacing w:before="240" w:after="0" w:line="480" w:lineRule="auto"/>
        <w:ind w:left="1134"/>
        <w:contextualSpacing w:val="0"/>
        <w:jc w:val="both"/>
        <w:rPr>
          <w:rFonts w:ascii="Arial" w:hAnsi="Arial" w:cs="Arial"/>
          <w:bCs/>
          <w:sz w:val="24"/>
          <w:szCs w:val="24"/>
        </w:rPr>
      </w:pPr>
    </w:p>
    <w:p w:rsidR="00601C43" w:rsidRDefault="00601C43" w:rsidP="004D5EC7">
      <w:pPr>
        <w:pStyle w:val="Prrafodelista"/>
        <w:spacing w:before="240" w:after="0" w:line="480" w:lineRule="auto"/>
        <w:ind w:left="1134"/>
        <w:contextualSpacing w:val="0"/>
        <w:jc w:val="both"/>
        <w:rPr>
          <w:rFonts w:ascii="Arial" w:hAnsi="Arial" w:cs="Arial"/>
          <w:bCs/>
          <w:sz w:val="24"/>
          <w:szCs w:val="24"/>
        </w:rPr>
      </w:pPr>
    </w:p>
    <w:p w:rsidR="006A5DED" w:rsidRPr="000B2188" w:rsidRDefault="006A5DED" w:rsidP="004D5EC7">
      <w:pPr>
        <w:pStyle w:val="Prrafodelista"/>
        <w:spacing w:before="240" w:after="0" w:line="480" w:lineRule="auto"/>
        <w:ind w:left="1134"/>
        <w:contextualSpacing w:val="0"/>
        <w:jc w:val="both"/>
        <w:rPr>
          <w:rFonts w:ascii="Arial" w:hAnsi="Arial" w:cs="Arial"/>
          <w:bCs/>
          <w:sz w:val="24"/>
          <w:szCs w:val="24"/>
        </w:rPr>
      </w:pPr>
    </w:p>
    <w:p w:rsidR="00382CA7" w:rsidRDefault="00AE2581" w:rsidP="004D5EC7">
      <w:pPr>
        <w:pStyle w:val="Prrafodelista"/>
        <w:spacing w:before="100" w:beforeAutospacing="1" w:after="225" w:line="480" w:lineRule="auto"/>
        <w:ind w:left="1134"/>
        <w:jc w:val="both"/>
        <w:rPr>
          <w:bCs/>
        </w:rPr>
      </w:pPr>
      <w:r>
        <w:rPr>
          <w:bCs/>
          <w:noProof/>
          <w:lang w:val="es-EC" w:eastAsia="es-EC"/>
        </w:rPr>
        <w:drawing>
          <wp:anchor distT="0" distB="0" distL="114300" distR="114300" simplePos="0" relativeHeight="251652096" behindDoc="0" locked="0" layoutInCell="1" allowOverlap="1">
            <wp:simplePos x="0" y="0"/>
            <wp:positionH relativeFrom="column">
              <wp:posOffset>483870</wp:posOffset>
            </wp:positionH>
            <wp:positionV relativeFrom="paragraph">
              <wp:posOffset>-31899</wp:posOffset>
            </wp:positionV>
            <wp:extent cx="4733925" cy="1990631"/>
            <wp:effectExtent l="0" t="0" r="0" b="0"/>
            <wp:wrapSquare wrapText="bothSides"/>
            <wp:docPr id="185" name="Diagrama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6A5DED" w:rsidRDefault="006A5DED" w:rsidP="004D5EC7">
      <w:pPr>
        <w:pStyle w:val="Prrafodelista"/>
        <w:spacing w:before="100" w:beforeAutospacing="1" w:after="225" w:line="480" w:lineRule="auto"/>
        <w:ind w:left="1134"/>
        <w:jc w:val="both"/>
        <w:rPr>
          <w:bCs/>
        </w:rPr>
      </w:pPr>
    </w:p>
    <w:p w:rsidR="006A5DED" w:rsidRDefault="006A5DED" w:rsidP="004D5EC7">
      <w:pPr>
        <w:pStyle w:val="Prrafodelista"/>
        <w:spacing w:before="100" w:beforeAutospacing="1" w:after="225" w:line="480" w:lineRule="auto"/>
        <w:ind w:left="1134"/>
        <w:jc w:val="both"/>
        <w:rPr>
          <w:bCs/>
        </w:rPr>
      </w:pPr>
    </w:p>
    <w:p w:rsidR="006A5DED" w:rsidRDefault="006A5DED" w:rsidP="004D5EC7">
      <w:pPr>
        <w:pStyle w:val="Prrafodelista"/>
        <w:spacing w:before="100" w:beforeAutospacing="1" w:after="225" w:line="480" w:lineRule="auto"/>
        <w:ind w:left="1134"/>
        <w:jc w:val="both"/>
        <w:rPr>
          <w:bCs/>
        </w:rPr>
      </w:pPr>
    </w:p>
    <w:p w:rsidR="006A5DED" w:rsidRDefault="006A5DED" w:rsidP="004D5EC7">
      <w:pPr>
        <w:pStyle w:val="Prrafodelista"/>
        <w:spacing w:before="100" w:beforeAutospacing="1" w:after="225" w:line="480" w:lineRule="auto"/>
        <w:ind w:left="1134"/>
        <w:jc w:val="both"/>
        <w:rPr>
          <w:bCs/>
        </w:rPr>
      </w:pPr>
    </w:p>
    <w:p w:rsidR="0037606E" w:rsidRDefault="0037606E" w:rsidP="009A4ED6">
      <w:pPr>
        <w:pStyle w:val="Prrafodelista"/>
        <w:spacing w:before="100" w:beforeAutospacing="1" w:after="225" w:line="480" w:lineRule="auto"/>
        <w:ind w:left="1134"/>
        <w:jc w:val="center"/>
        <w:rPr>
          <w:rFonts w:ascii="Arial" w:hAnsi="Arial" w:cs="Arial"/>
          <w:b/>
          <w:bCs/>
          <w:sz w:val="24"/>
          <w:szCs w:val="24"/>
        </w:rPr>
      </w:pPr>
    </w:p>
    <w:p w:rsidR="0037606E" w:rsidRPr="00797490" w:rsidRDefault="00797490" w:rsidP="00601C43">
      <w:pPr>
        <w:pStyle w:val="Epgrafe"/>
        <w:ind w:firstLine="1134"/>
        <w:jc w:val="center"/>
        <w:rPr>
          <w:rFonts w:ascii="Arial" w:hAnsi="Arial" w:cs="Arial"/>
          <w:sz w:val="24"/>
          <w:szCs w:val="24"/>
        </w:rPr>
      </w:pPr>
      <w:bookmarkStart w:id="10" w:name="_Toc280705671"/>
      <w:r w:rsidRPr="00797490">
        <w:rPr>
          <w:rFonts w:ascii="Arial" w:hAnsi="Arial" w:cs="Arial"/>
          <w:sz w:val="24"/>
          <w:szCs w:val="24"/>
        </w:rPr>
        <w:t xml:space="preserve">FIGURA </w:t>
      </w:r>
      <w:r>
        <w:rPr>
          <w:rFonts w:ascii="Arial" w:hAnsi="Arial" w:cs="Arial"/>
          <w:sz w:val="24"/>
          <w:szCs w:val="24"/>
        </w:rPr>
        <w:t>2</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1</w:t>
      </w:r>
      <w:r w:rsidR="00124295">
        <w:rPr>
          <w:rFonts w:ascii="Arial" w:hAnsi="Arial" w:cs="Arial"/>
          <w:sz w:val="24"/>
          <w:szCs w:val="24"/>
        </w:rPr>
        <w:fldChar w:fldCharType="end"/>
      </w:r>
      <w:r w:rsidRPr="00797490">
        <w:rPr>
          <w:rFonts w:ascii="Arial" w:hAnsi="Arial" w:cs="Arial"/>
          <w:sz w:val="24"/>
          <w:szCs w:val="24"/>
        </w:rPr>
        <w:t xml:space="preserve">  PERSPECTIVAS DEL BSC</w:t>
      </w:r>
      <w:bookmarkEnd w:id="10"/>
    </w:p>
    <w:p w:rsidR="00601C43" w:rsidRDefault="00601C43" w:rsidP="00981BB7">
      <w:pPr>
        <w:pStyle w:val="Prrafodelista"/>
        <w:spacing w:after="0" w:line="480" w:lineRule="auto"/>
        <w:ind w:left="1134"/>
        <w:jc w:val="both"/>
        <w:rPr>
          <w:rFonts w:ascii="Arial" w:hAnsi="Arial" w:cs="Arial"/>
          <w:bCs/>
          <w:sz w:val="24"/>
          <w:szCs w:val="24"/>
        </w:rPr>
      </w:pPr>
    </w:p>
    <w:p w:rsidR="00960C34" w:rsidRDefault="00960C34" w:rsidP="00981BB7">
      <w:pPr>
        <w:pStyle w:val="Prrafodelista"/>
        <w:spacing w:after="0" w:line="480" w:lineRule="auto"/>
        <w:ind w:left="1134"/>
        <w:jc w:val="both"/>
        <w:rPr>
          <w:rFonts w:ascii="Arial" w:hAnsi="Arial" w:cs="Arial"/>
          <w:bCs/>
          <w:sz w:val="24"/>
          <w:szCs w:val="24"/>
        </w:rPr>
      </w:pPr>
      <w:r w:rsidRPr="00DD4828">
        <w:rPr>
          <w:rFonts w:ascii="Arial" w:hAnsi="Arial" w:cs="Arial"/>
          <w:bCs/>
          <w:sz w:val="24"/>
          <w:szCs w:val="24"/>
        </w:rPr>
        <w:t>El BSC incluye todos los niveles de la organización y responde a un proceso vertical impulsado por el objeti</w:t>
      </w:r>
      <w:r w:rsidR="00FE59B8" w:rsidRPr="00DD4828">
        <w:rPr>
          <w:rFonts w:ascii="Arial" w:hAnsi="Arial" w:cs="Arial"/>
          <w:bCs/>
          <w:sz w:val="24"/>
          <w:szCs w:val="24"/>
        </w:rPr>
        <w:t>vo y la estrategia de la unidad de negocio.</w:t>
      </w:r>
    </w:p>
    <w:p w:rsidR="00143B24" w:rsidRPr="00DD4828" w:rsidRDefault="00143B24" w:rsidP="00143B24">
      <w:pPr>
        <w:pStyle w:val="Prrafodelista"/>
        <w:spacing w:after="0" w:line="240" w:lineRule="auto"/>
        <w:ind w:left="1134"/>
        <w:jc w:val="both"/>
        <w:rPr>
          <w:rFonts w:ascii="Arial" w:hAnsi="Arial" w:cs="Arial"/>
          <w:bCs/>
          <w:sz w:val="24"/>
          <w:szCs w:val="24"/>
        </w:rPr>
      </w:pPr>
    </w:p>
    <w:p w:rsidR="00143B24" w:rsidRDefault="00FE59B8" w:rsidP="00711A6B">
      <w:pPr>
        <w:pStyle w:val="Prrafodelista"/>
        <w:spacing w:after="0" w:line="480" w:lineRule="auto"/>
        <w:ind w:left="1134"/>
        <w:jc w:val="both"/>
        <w:rPr>
          <w:rFonts w:ascii="Arial" w:hAnsi="Arial" w:cs="Arial"/>
          <w:bCs/>
          <w:sz w:val="24"/>
          <w:szCs w:val="24"/>
        </w:rPr>
      </w:pPr>
      <w:r w:rsidRPr="00DD4828">
        <w:rPr>
          <w:rFonts w:ascii="Arial" w:hAnsi="Arial" w:cs="Arial"/>
          <w:bCs/>
          <w:sz w:val="24"/>
          <w:szCs w:val="24"/>
        </w:rPr>
        <w:t xml:space="preserve">Se trata de un sistema integral ya que enmarca todo lo que se necesita saber sobre el negocio o la empresa, da una dimensión temporal, muestra aspectos tanto internos como externos del negocio, y muestra los vínculos al interior de la organización mediante supuestos causa – efecto. </w:t>
      </w:r>
    </w:p>
    <w:p w:rsidR="00711A6B" w:rsidRPr="00DD4828" w:rsidRDefault="00711A6B" w:rsidP="00711A6B">
      <w:pPr>
        <w:pStyle w:val="Prrafodelista"/>
        <w:spacing w:after="0" w:line="240" w:lineRule="auto"/>
        <w:ind w:left="1134"/>
        <w:jc w:val="both"/>
        <w:rPr>
          <w:rFonts w:ascii="Arial" w:hAnsi="Arial" w:cs="Arial"/>
          <w:bCs/>
          <w:sz w:val="24"/>
          <w:szCs w:val="24"/>
        </w:rPr>
      </w:pPr>
    </w:p>
    <w:p w:rsidR="007D563F" w:rsidRDefault="007D563F" w:rsidP="00981BB7">
      <w:pPr>
        <w:pStyle w:val="Prrafodelista"/>
        <w:spacing w:after="0" w:line="480" w:lineRule="auto"/>
        <w:ind w:left="1134"/>
        <w:jc w:val="both"/>
        <w:rPr>
          <w:rFonts w:ascii="Arial" w:hAnsi="Arial" w:cs="Arial"/>
          <w:bCs/>
          <w:sz w:val="24"/>
          <w:szCs w:val="24"/>
        </w:rPr>
      </w:pPr>
      <w:r w:rsidRPr="00DD4828">
        <w:rPr>
          <w:rFonts w:ascii="Arial" w:hAnsi="Arial" w:cs="Arial"/>
          <w:bCs/>
          <w:sz w:val="24"/>
          <w:szCs w:val="24"/>
        </w:rPr>
        <w:t xml:space="preserve">Es una herramienta de gestión que permite monitorear mediante indicadores el cumplimiento de la estrategia desarrollada por la </w:t>
      </w:r>
      <w:r w:rsidRPr="00DD4828">
        <w:rPr>
          <w:rFonts w:ascii="Arial" w:hAnsi="Arial" w:cs="Arial"/>
          <w:bCs/>
          <w:sz w:val="24"/>
          <w:szCs w:val="24"/>
        </w:rPr>
        <w:lastRenderedPageBreak/>
        <w:t>dirección de la organización, a la vez que permite tomar decisiones rápidas y acertadas para alcanzar los objetivos.</w:t>
      </w:r>
      <w:r w:rsidRPr="00DD4828">
        <w:rPr>
          <w:rStyle w:val="Refdenotaalpie"/>
          <w:rFonts w:ascii="Arial" w:hAnsi="Arial" w:cs="Arial"/>
          <w:bCs/>
          <w:sz w:val="24"/>
          <w:szCs w:val="24"/>
        </w:rPr>
        <w:footnoteReference w:id="1"/>
      </w:r>
      <w:r w:rsidRPr="00DD4828">
        <w:rPr>
          <w:rFonts w:ascii="Arial" w:hAnsi="Arial" w:cs="Arial"/>
          <w:bCs/>
          <w:sz w:val="24"/>
          <w:szCs w:val="24"/>
        </w:rPr>
        <w:t xml:space="preserve"> </w:t>
      </w:r>
    </w:p>
    <w:p w:rsidR="00143B24" w:rsidRPr="00DD4828" w:rsidRDefault="00143B24" w:rsidP="00143B24">
      <w:pPr>
        <w:pStyle w:val="Prrafodelista"/>
        <w:spacing w:after="0" w:line="240" w:lineRule="auto"/>
        <w:ind w:left="1134"/>
        <w:jc w:val="both"/>
        <w:rPr>
          <w:rFonts w:ascii="Arial" w:hAnsi="Arial" w:cs="Arial"/>
          <w:bCs/>
          <w:sz w:val="24"/>
          <w:szCs w:val="24"/>
        </w:rPr>
      </w:pPr>
    </w:p>
    <w:p w:rsidR="00127630" w:rsidRDefault="007D563F" w:rsidP="00981BB7">
      <w:pPr>
        <w:pStyle w:val="Prrafodelista"/>
        <w:spacing w:after="0" w:line="480" w:lineRule="auto"/>
        <w:ind w:left="1134"/>
        <w:jc w:val="both"/>
        <w:rPr>
          <w:rFonts w:ascii="Arial" w:hAnsi="Arial" w:cs="Arial"/>
          <w:bCs/>
          <w:sz w:val="24"/>
          <w:szCs w:val="24"/>
        </w:rPr>
      </w:pPr>
      <w:r w:rsidRPr="00DD4828">
        <w:rPr>
          <w:rFonts w:ascii="Arial" w:hAnsi="Arial" w:cs="Arial"/>
          <w:bCs/>
          <w:sz w:val="24"/>
          <w:szCs w:val="24"/>
        </w:rPr>
        <w:t>El BSC provee una forma adecuada de administrar un conjunto de operaciones con una metodología que facilita la comunicación y comprensión de las estrategias y metas en todos los niveles de una organización.</w:t>
      </w:r>
      <w:r w:rsidR="00141AB4" w:rsidRPr="00DD4828">
        <w:rPr>
          <w:rFonts w:ascii="Arial" w:hAnsi="Arial" w:cs="Arial"/>
          <w:bCs/>
          <w:sz w:val="24"/>
          <w:szCs w:val="24"/>
        </w:rPr>
        <w:t xml:space="preserve"> Proporciona un marco, una estructura </w:t>
      </w:r>
      <w:r w:rsidR="0085113E" w:rsidRPr="00DD4828">
        <w:rPr>
          <w:rFonts w:ascii="Arial" w:hAnsi="Arial" w:cs="Arial"/>
          <w:bCs/>
          <w:sz w:val="24"/>
          <w:szCs w:val="24"/>
        </w:rPr>
        <w:t>y un lenguaje para comunicar la misión y la estrategia</w:t>
      </w:r>
      <w:r w:rsidR="00127630">
        <w:rPr>
          <w:rFonts w:ascii="Arial" w:hAnsi="Arial" w:cs="Arial"/>
          <w:bCs/>
          <w:sz w:val="24"/>
          <w:szCs w:val="24"/>
        </w:rPr>
        <w:t>.</w:t>
      </w:r>
    </w:p>
    <w:p w:rsidR="00143B24" w:rsidRDefault="00143B24" w:rsidP="00143B24">
      <w:pPr>
        <w:pStyle w:val="Prrafodelista"/>
        <w:spacing w:after="0" w:line="240" w:lineRule="auto"/>
        <w:ind w:left="1134"/>
        <w:jc w:val="both"/>
        <w:rPr>
          <w:rFonts w:ascii="Arial" w:hAnsi="Arial" w:cs="Arial"/>
          <w:bCs/>
          <w:sz w:val="24"/>
          <w:szCs w:val="24"/>
        </w:rPr>
      </w:pPr>
    </w:p>
    <w:p w:rsidR="007D563F" w:rsidRDefault="00127630" w:rsidP="00981BB7">
      <w:pPr>
        <w:pStyle w:val="Prrafodelista"/>
        <w:spacing w:after="0" w:line="480" w:lineRule="auto"/>
        <w:ind w:left="1134"/>
        <w:jc w:val="both"/>
        <w:rPr>
          <w:rFonts w:ascii="Arial" w:hAnsi="Arial" w:cs="Arial"/>
          <w:bCs/>
          <w:sz w:val="24"/>
          <w:szCs w:val="24"/>
        </w:rPr>
      </w:pPr>
      <w:r>
        <w:rPr>
          <w:rFonts w:ascii="Arial" w:hAnsi="Arial" w:cs="Arial"/>
          <w:bCs/>
          <w:sz w:val="24"/>
          <w:szCs w:val="24"/>
        </w:rPr>
        <w:t>U</w:t>
      </w:r>
      <w:r w:rsidR="0085113E" w:rsidRPr="00DD4828">
        <w:rPr>
          <w:rFonts w:ascii="Arial" w:hAnsi="Arial" w:cs="Arial"/>
          <w:bCs/>
          <w:sz w:val="24"/>
          <w:szCs w:val="24"/>
        </w:rPr>
        <w:t>tiliza las mediciones para informar a los empleados sobre los causantes de éxito actual y futuro.</w:t>
      </w:r>
    </w:p>
    <w:p w:rsidR="009D57E4" w:rsidRDefault="009D57E4" w:rsidP="00143B24">
      <w:pPr>
        <w:pStyle w:val="Prrafodelista"/>
        <w:spacing w:after="0" w:line="240" w:lineRule="auto"/>
        <w:ind w:left="709"/>
        <w:jc w:val="both"/>
        <w:rPr>
          <w:rFonts w:ascii="Arial" w:hAnsi="Arial" w:cs="Arial"/>
          <w:bCs/>
          <w:sz w:val="24"/>
          <w:szCs w:val="24"/>
        </w:rPr>
      </w:pPr>
    </w:p>
    <w:p w:rsidR="00BC51CD" w:rsidRPr="00DD4828" w:rsidRDefault="003221CA" w:rsidP="003F487A">
      <w:pPr>
        <w:pStyle w:val="Ttulo3"/>
        <w:numPr>
          <w:ilvl w:val="1"/>
          <w:numId w:val="29"/>
        </w:numPr>
        <w:tabs>
          <w:tab w:val="left" w:pos="1134"/>
        </w:tabs>
        <w:spacing w:after="223" w:line="480" w:lineRule="auto"/>
        <w:ind w:left="714" w:hanging="147"/>
        <w:rPr>
          <w:rFonts w:ascii="Arial" w:hAnsi="Arial" w:cs="Arial"/>
          <w:caps/>
          <w:sz w:val="24"/>
          <w:szCs w:val="24"/>
          <w:lang w:val="es-EC"/>
        </w:rPr>
      </w:pPr>
      <w:bookmarkStart w:id="11" w:name="_Toc279352043"/>
      <w:r>
        <w:rPr>
          <w:rFonts w:ascii="Arial" w:hAnsi="Arial" w:cs="Arial"/>
          <w:sz w:val="24"/>
          <w:szCs w:val="24"/>
          <w:lang w:val="es-EC"/>
        </w:rPr>
        <w:t>Enfoque Estratégico</w:t>
      </w:r>
      <w:bookmarkEnd w:id="11"/>
    </w:p>
    <w:p w:rsidR="00BC51CD" w:rsidRPr="00426F50" w:rsidRDefault="006B4DFE" w:rsidP="00711A6B">
      <w:pPr>
        <w:spacing w:line="480" w:lineRule="auto"/>
        <w:ind w:left="1418" w:hanging="284"/>
        <w:rPr>
          <w:rFonts w:ascii="Arial" w:hAnsi="Arial" w:cs="Arial"/>
          <w:b/>
          <w:sz w:val="24"/>
          <w:szCs w:val="24"/>
          <w:u w:val="single"/>
        </w:rPr>
      </w:pPr>
      <w:r w:rsidRPr="00426F50">
        <w:rPr>
          <w:rFonts w:ascii="Arial" w:hAnsi="Arial" w:cs="Arial"/>
          <w:b/>
          <w:sz w:val="24"/>
          <w:szCs w:val="24"/>
          <w:u w:val="single"/>
        </w:rPr>
        <w:t xml:space="preserve">Proceso </w:t>
      </w:r>
      <w:r w:rsidR="003221CA" w:rsidRPr="00426F50">
        <w:rPr>
          <w:rFonts w:ascii="Arial" w:hAnsi="Arial" w:cs="Arial"/>
          <w:b/>
          <w:sz w:val="24"/>
          <w:szCs w:val="24"/>
          <w:u w:val="single"/>
        </w:rPr>
        <w:t xml:space="preserve"> de Planeación Estratégica </w:t>
      </w:r>
    </w:p>
    <w:p w:rsidR="00F303C3" w:rsidRDefault="00B76F3B"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La planeación estratégica es el esfuerzo sistemático global de toda la empresa para establecer sus propósitos, objetivos, políticas y estrategias básicas, que le permitan desarrollar planes detallados con el fin de alcanzar sus metas.</w:t>
      </w:r>
    </w:p>
    <w:p w:rsidR="001B367E" w:rsidRPr="00DD4828" w:rsidRDefault="00B76F3B" w:rsidP="00F303C3">
      <w:pPr>
        <w:pStyle w:val="Prrafodelista"/>
        <w:spacing w:before="100" w:beforeAutospacing="1" w:after="225" w:line="240" w:lineRule="auto"/>
        <w:ind w:left="1134"/>
        <w:jc w:val="both"/>
        <w:rPr>
          <w:rFonts w:ascii="Arial" w:hAnsi="Arial" w:cs="Arial"/>
          <w:bCs/>
          <w:sz w:val="24"/>
          <w:szCs w:val="24"/>
        </w:rPr>
      </w:pPr>
      <w:r w:rsidRPr="00DD4828">
        <w:rPr>
          <w:rFonts w:ascii="Arial" w:hAnsi="Arial" w:cs="Arial"/>
          <w:bCs/>
          <w:sz w:val="24"/>
          <w:szCs w:val="24"/>
        </w:rPr>
        <w:t xml:space="preserve"> </w:t>
      </w:r>
    </w:p>
    <w:p w:rsidR="00B76F3B" w:rsidRDefault="00B76F3B" w:rsidP="00F303C3">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 xml:space="preserve">Tiene por definición un enfoque a largo plazo. </w:t>
      </w:r>
      <w:r w:rsidR="001B367E" w:rsidRPr="00DD4828">
        <w:rPr>
          <w:rFonts w:ascii="Arial" w:hAnsi="Arial" w:cs="Arial"/>
          <w:bCs/>
          <w:sz w:val="24"/>
          <w:szCs w:val="24"/>
        </w:rPr>
        <w:t>Trata que la empresa siga siendo competitiva después de un prolongado periodo de tiempo.</w:t>
      </w:r>
    </w:p>
    <w:p w:rsidR="00B76F3B" w:rsidRDefault="00B76F3B"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lastRenderedPageBreak/>
        <w:t>La planeación estratégica no es más que el proceso de constante adaptación de la empresa a su entorno, para ser siempre mejor que sus competidores en algún aspecto vital valorados por sus clientes.</w:t>
      </w:r>
    </w:p>
    <w:p w:rsidR="00143B24" w:rsidRPr="00DD4828" w:rsidRDefault="00143B24" w:rsidP="003F487A">
      <w:pPr>
        <w:pStyle w:val="Prrafodelista"/>
        <w:spacing w:before="100" w:beforeAutospacing="1" w:after="225" w:line="240" w:lineRule="auto"/>
        <w:ind w:left="1134"/>
        <w:jc w:val="both"/>
        <w:rPr>
          <w:rFonts w:ascii="Arial" w:hAnsi="Arial" w:cs="Arial"/>
          <w:bCs/>
          <w:sz w:val="24"/>
          <w:szCs w:val="24"/>
        </w:rPr>
      </w:pPr>
    </w:p>
    <w:p w:rsidR="00630A97" w:rsidRPr="00426F50" w:rsidRDefault="003221CA" w:rsidP="00F303C3">
      <w:pPr>
        <w:spacing w:line="480" w:lineRule="auto"/>
        <w:ind w:left="1134"/>
        <w:rPr>
          <w:rFonts w:ascii="Arial" w:hAnsi="Arial" w:cs="Arial"/>
          <w:b/>
          <w:sz w:val="24"/>
          <w:szCs w:val="24"/>
          <w:u w:val="single"/>
        </w:rPr>
      </w:pPr>
      <w:r w:rsidRPr="00426F50">
        <w:rPr>
          <w:rFonts w:ascii="Arial" w:hAnsi="Arial" w:cs="Arial"/>
          <w:b/>
          <w:sz w:val="24"/>
          <w:szCs w:val="24"/>
          <w:u w:val="single"/>
        </w:rPr>
        <w:t>Elementos</w:t>
      </w:r>
    </w:p>
    <w:p w:rsidR="0086599D" w:rsidRDefault="00124295" w:rsidP="00876232">
      <w:pPr>
        <w:pStyle w:val="Prrafodelista"/>
        <w:spacing w:before="100" w:beforeAutospacing="1" w:after="225" w:line="480" w:lineRule="auto"/>
        <w:ind w:left="1134"/>
        <w:jc w:val="both"/>
        <w:rPr>
          <w:rFonts w:ascii="Arial" w:hAnsi="Arial" w:cs="Arial"/>
          <w:bCs/>
          <w:sz w:val="24"/>
          <w:szCs w:val="24"/>
        </w:rPr>
      </w:pPr>
      <w:r w:rsidRPr="00124295">
        <w:rPr>
          <w:bCs/>
          <w:noProof/>
          <w:lang w:eastAsia="es-ES"/>
        </w:rPr>
        <w:pict>
          <v:group id="_x0000_s1038" style="position:absolute;left:0;text-align:left;margin-left:165.6pt;margin-top:82.6pt;width:138.85pt;height:80.05pt;z-index:251642880" coordorigin="3960,7817" coordsize="3651,2846">
            <v:group id="_x0000_s1036" style="position:absolute;left:4251;top:9326;width:3035;height:1337" coordorigin="4251,9326" coordsize="3035,1337">
              <v:oval id="_x0000_s1032" style="position:absolute;left:4251;top:9326;width:3035;height:1337" fillcolor="#4f81bd" stroked="f" strokecolor="#4f81bd" strokeweight="10pt">
                <v:stroke linestyle="thinThin"/>
                <v:shadow color="#868686"/>
              </v:oval>
              <v:shape id="_x0000_s1031" type="#_x0000_t202" style="position:absolute;left:4797;top:9600;width:1937;height:720" fillcolor="#4f81bd" stroked="f" strokecolor="#f2f2f2" strokeweight="3pt">
                <v:shadow type="perspective" color="#243f60" opacity=".5" offset="1pt" offset2="-1pt"/>
                <v:textbox style="mso-next-textbox:#_x0000_s1031">
                  <w:txbxContent>
                    <w:p w:rsidR="008536CA" w:rsidRPr="00586AA6" w:rsidRDefault="008536CA" w:rsidP="00DC1CA9">
                      <w:pPr>
                        <w:jc w:val="center"/>
                        <w:rPr>
                          <w:color w:val="FFFFFF"/>
                          <w:sz w:val="36"/>
                          <w:szCs w:val="36"/>
                          <w:lang w:val="es-EC"/>
                        </w:rPr>
                      </w:pPr>
                      <w:r w:rsidRPr="00797490">
                        <w:rPr>
                          <w:color w:val="FFFFFF"/>
                          <w:sz w:val="24"/>
                          <w:szCs w:val="24"/>
                          <w:lang w:val="es-EC"/>
                        </w:rPr>
                        <w:t>OBJETIVOS</w:t>
                      </w:r>
                    </w:p>
                  </w:txbxContent>
                </v:textbox>
              </v:shape>
            </v:group>
            <v:group id="_x0000_s1037" style="position:absolute;left:3960;top:7817;width:3651;height:1680" coordorigin="3960,7817" coordsize="3651,1680">
              <v:oval id="_x0000_s1033" style="position:absolute;left:3960;top:7817;width:3651;height:1680" fillcolor="#4f81bd" stroked="f" strokecolor="#4f81bd" strokeweight="10pt">
                <v:stroke linestyle="thinThin"/>
                <v:shadow color="#868686"/>
              </v:oval>
              <v:shape id="_x0000_s1035" type="#_x0000_t202" style="position:absolute;left:4797;top:8280;width:1937;height:720" fillcolor="#4f81bd" stroked="f" strokecolor="#f2f2f2" strokeweight="3pt">
                <v:shadow type="perspective" color="#243f60" opacity=".5" offset="1pt" offset2="-1pt"/>
                <v:textbox style="mso-next-textbox:#_x0000_s1035">
                  <w:txbxContent>
                    <w:p w:rsidR="008536CA" w:rsidRPr="00797490" w:rsidRDefault="008536CA" w:rsidP="00DC1CA9">
                      <w:pPr>
                        <w:jc w:val="center"/>
                        <w:rPr>
                          <w:b/>
                          <w:color w:val="FFFFFF"/>
                          <w:sz w:val="28"/>
                          <w:szCs w:val="28"/>
                          <w:lang w:val="es-EC"/>
                        </w:rPr>
                      </w:pPr>
                      <w:r w:rsidRPr="00797490">
                        <w:rPr>
                          <w:b/>
                          <w:color w:val="FFFFFF"/>
                          <w:sz w:val="24"/>
                          <w:szCs w:val="24"/>
                          <w:lang w:val="es-EC"/>
                        </w:rPr>
                        <w:t>VISION</w:t>
                      </w:r>
                    </w:p>
                  </w:txbxContent>
                </v:textbox>
              </v:shape>
            </v:group>
          </v:group>
        </w:pict>
      </w:r>
      <w:r w:rsidR="001B367E" w:rsidRPr="00DD4828">
        <w:rPr>
          <w:rFonts w:ascii="Arial" w:hAnsi="Arial" w:cs="Arial"/>
          <w:bCs/>
          <w:sz w:val="24"/>
          <w:szCs w:val="24"/>
        </w:rPr>
        <w:t>Cualquier proceso de planificación estratégica debe comenzar con el conocimiento profundo del estado ac</w:t>
      </w:r>
      <w:r w:rsidR="00D309DA" w:rsidRPr="00DD4828">
        <w:rPr>
          <w:rFonts w:ascii="Arial" w:hAnsi="Arial" w:cs="Arial"/>
          <w:bCs/>
          <w:sz w:val="24"/>
          <w:szCs w:val="24"/>
        </w:rPr>
        <w:t xml:space="preserve">tual de los elementos o conceptos estratégicos clave de la compañía como son: </w:t>
      </w:r>
    </w:p>
    <w:p w:rsidR="00797490" w:rsidRDefault="00797490" w:rsidP="00876232">
      <w:pPr>
        <w:pStyle w:val="Prrafodelista"/>
        <w:spacing w:before="100" w:beforeAutospacing="1" w:after="225" w:line="480" w:lineRule="auto"/>
        <w:ind w:left="1134"/>
        <w:jc w:val="both"/>
        <w:rPr>
          <w:rFonts w:ascii="Arial" w:hAnsi="Arial" w:cs="Arial"/>
          <w:bCs/>
          <w:sz w:val="24"/>
          <w:szCs w:val="24"/>
        </w:rPr>
      </w:pPr>
    </w:p>
    <w:p w:rsidR="00797490" w:rsidRDefault="00AE2581" w:rsidP="00876232">
      <w:pPr>
        <w:pStyle w:val="Prrafodelista"/>
        <w:spacing w:before="100" w:beforeAutospacing="1" w:after="225" w:line="480" w:lineRule="auto"/>
        <w:ind w:left="1134"/>
        <w:jc w:val="both"/>
        <w:rPr>
          <w:rFonts w:ascii="Arial" w:hAnsi="Arial" w:cs="Arial"/>
          <w:bCs/>
          <w:sz w:val="24"/>
          <w:szCs w:val="24"/>
        </w:rPr>
      </w:pPr>
      <w:r>
        <w:rPr>
          <w:noProof/>
          <w:lang w:val="es-EC" w:eastAsia="es-EC"/>
        </w:rPr>
        <w:drawing>
          <wp:anchor distT="0" distB="0" distL="114300" distR="114300" simplePos="0" relativeHeight="251640832" behindDoc="0" locked="0" layoutInCell="1" allowOverlap="1">
            <wp:simplePos x="0" y="0"/>
            <wp:positionH relativeFrom="column">
              <wp:posOffset>694055</wp:posOffset>
            </wp:positionH>
            <wp:positionV relativeFrom="paragraph">
              <wp:posOffset>193040</wp:posOffset>
            </wp:positionV>
            <wp:extent cx="4505325" cy="2208067"/>
            <wp:effectExtent l="0" t="0" r="0" b="1733"/>
            <wp:wrapSquare wrapText="bothSides"/>
            <wp:docPr id="194"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797490" w:rsidRDefault="00797490" w:rsidP="00876232">
      <w:pPr>
        <w:pStyle w:val="Prrafodelista"/>
        <w:spacing w:before="100" w:beforeAutospacing="1" w:after="225" w:line="480" w:lineRule="auto"/>
        <w:ind w:left="1134"/>
        <w:jc w:val="both"/>
        <w:rPr>
          <w:rFonts w:ascii="Arial" w:hAnsi="Arial" w:cs="Arial"/>
          <w:bCs/>
          <w:sz w:val="24"/>
          <w:szCs w:val="24"/>
        </w:rPr>
      </w:pPr>
    </w:p>
    <w:p w:rsidR="00070E4B" w:rsidRPr="00DD4828" w:rsidRDefault="00070E4B" w:rsidP="00876232">
      <w:pPr>
        <w:pStyle w:val="Prrafodelista"/>
        <w:spacing w:before="100" w:beforeAutospacing="1" w:after="225" w:line="480" w:lineRule="auto"/>
        <w:ind w:left="1134"/>
        <w:jc w:val="both"/>
        <w:rPr>
          <w:rFonts w:ascii="Arial" w:hAnsi="Arial" w:cs="Arial"/>
          <w:bCs/>
          <w:sz w:val="24"/>
          <w:szCs w:val="24"/>
        </w:rPr>
      </w:pPr>
    </w:p>
    <w:p w:rsidR="00714FD0" w:rsidRDefault="00714FD0" w:rsidP="00876232">
      <w:pPr>
        <w:pStyle w:val="Prrafodelista"/>
        <w:spacing w:before="100" w:beforeAutospacing="1" w:after="225" w:line="480" w:lineRule="auto"/>
        <w:ind w:left="1134"/>
        <w:jc w:val="both"/>
        <w:rPr>
          <w:bCs/>
        </w:rPr>
      </w:pPr>
    </w:p>
    <w:p w:rsidR="00E27821" w:rsidRDefault="00E27821" w:rsidP="00876232">
      <w:pPr>
        <w:pStyle w:val="Prrafodelista"/>
        <w:spacing w:before="100" w:beforeAutospacing="1" w:after="225" w:line="480" w:lineRule="auto"/>
        <w:ind w:left="1134"/>
        <w:jc w:val="both"/>
        <w:rPr>
          <w:bCs/>
        </w:rPr>
      </w:pPr>
    </w:p>
    <w:p w:rsidR="00E27821" w:rsidRDefault="00E27821" w:rsidP="00876232">
      <w:pPr>
        <w:pStyle w:val="Prrafodelista"/>
        <w:spacing w:before="100" w:beforeAutospacing="1" w:after="225" w:line="480" w:lineRule="auto"/>
        <w:ind w:left="1134"/>
        <w:jc w:val="both"/>
        <w:rPr>
          <w:bCs/>
        </w:rPr>
      </w:pPr>
    </w:p>
    <w:p w:rsidR="007241B4" w:rsidRDefault="007241B4" w:rsidP="007241B4">
      <w:pPr>
        <w:pStyle w:val="Epgrafe"/>
        <w:spacing w:line="240" w:lineRule="auto"/>
        <w:rPr>
          <w:rFonts w:ascii="Arial" w:hAnsi="Arial" w:cs="Arial"/>
          <w:sz w:val="24"/>
          <w:szCs w:val="24"/>
        </w:rPr>
      </w:pPr>
      <w:bookmarkStart w:id="12" w:name="_Toc280705672"/>
    </w:p>
    <w:p w:rsidR="00797490" w:rsidRPr="00797490" w:rsidRDefault="00570687" w:rsidP="007241B4">
      <w:pPr>
        <w:pStyle w:val="Epgrafe"/>
        <w:spacing w:line="240" w:lineRule="auto"/>
        <w:ind w:left="1134"/>
        <w:jc w:val="center"/>
        <w:rPr>
          <w:rFonts w:ascii="Arial" w:hAnsi="Arial" w:cs="Arial"/>
          <w:b w:val="0"/>
          <w:bCs w:val="0"/>
          <w:sz w:val="24"/>
          <w:szCs w:val="24"/>
        </w:rPr>
      </w:pPr>
      <w:r>
        <w:rPr>
          <w:rFonts w:ascii="Arial" w:hAnsi="Arial" w:cs="Arial"/>
          <w:sz w:val="24"/>
          <w:szCs w:val="24"/>
        </w:rPr>
        <w:t>FI</w:t>
      </w:r>
      <w:r w:rsidR="00797490" w:rsidRPr="00797490">
        <w:rPr>
          <w:rFonts w:ascii="Arial" w:hAnsi="Arial" w:cs="Arial"/>
          <w:sz w:val="24"/>
          <w:szCs w:val="24"/>
        </w:rPr>
        <w:t>GURA 2</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2</w:t>
      </w:r>
      <w:r w:rsidR="00124295">
        <w:rPr>
          <w:rFonts w:ascii="Arial" w:hAnsi="Arial" w:cs="Arial"/>
          <w:sz w:val="24"/>
          <w:szCs w:val="24"/>
        </w:rPr>
        <w:fldChar w:fldCharType="end"/>
      </w:r>
      <w:r w:rsidR="00797490" w:rsidRPr="00797490">
        <w:rPr>
          <w:rFonts w:ascii="Arial" w:hAnsi="Arial" w:cs="Arial"/>
          <w:sz w:val="24"/>
          <w:szCs w:val="24"/>
        </w:rPr>
        <w:t xml:space="preserve"> ELEMENTOS DE LA PLANEACION ESTRATÉGICA</w:t>
      </w:r>
      <w:bookmarkEnd w:id="12"/>
    </w:p>
    <w:p w:rsidR="00D309DA" w:rsidRPr="00797427" w:rsidRDefault="00714FD0" w:rsidP="007241B4">
      <w:pPr>
        <w:pStyle w:val="Prrafodelista"/>
        <w:spacing w:after="0" w:line="240" w:lineRule="auto"/>
        <w:ind w:left="1134"/>
        <w:jc w:val="center"/>
        <w:rPr>
          <w:rFonts w:ascii="Arial" w:hAnsi="Arial" w:cs="Arial"/>
          <w:b/>
          <w:bCs/>
          <w:sz w:val="24"/>
          <w:szCs w:val="24"/>
        </w:rPr>
      </w:pPr>
      <w:r w:rsidRPr="00797427">
        <w:rPr>
          <w:rFonts w:ascii="Arial" w:hAnsi="Arial" w:cs="Arial"/>
          <w:b/>
          <w:bCs/>
          <w:sz w:val="24"/>
          <w:szCs w:val="24"/>
        </w:rPr>
        <w:t>Fuente: A. Vilanoba</w:t>
      </w:r>
      <w:r w:rsidRPr="00797427">
        <w:rPr>
          <w:rStyle w:val="Refdenotaalpie"/>
          <w:rFonts w:ascii="Arial" w:hAnsi="Arial" w:cs="Arial"/>
          <w:b/>
          <w:bCs/>
          <w:sz w:val="24"/>
          <w:szCs w:val="24"/>
        </w:rPr>
        <w:footnoteReference w:id="2"/>
      </w:r>
    </w:p>
    <w:p w:rsidR="0086599D" w:rsidRDefault="0086599D" w:rsidP="00143B24">
      <w:pPr>
        <w:pStyle w:val="Prrafodelista"/>
        <w:spacing w:before="100" w:beforeAutospacing="1" w:after="225" w:line="240" w:lineRule="auto"/>
        <w:ind w:left="1134"/>
        <w:jc w:val="both"/>
        <w:rPr>
          <w:rFonts w:ascii="Arial" w:hAnsi="Arial" w:cs="Arial"/>
          <w:bCs/>
          <w:sz w:val="24"/>
          <w:szCs w:val="24"/>
          <w:u w:val="single"/>
        </w:rPr>
      </w:pPr>
    </w:p>
    <w:p w:rsidR="00A639EB" w:rsidRDefault="00A639EB" w:rsidP="00143B24">
      <w:pPr>
        <w:pStyle w:val="Prrafodelista"/>
        <w:spacing w:before="100" w:beforeAutospacing="1" w:after="225" w:line="240" w:lineRule="auto"/>
        <w:ind w:left="1134"/>
        <w:jc w:val="both"/>
        <w:rPr>
          <w:rFonts w:ascii="Arial" w:hAnsi="Arial" w:cs="Arial"/>
          <w:bCs/>
          <w:sz w:val="24"/>
          <w:szCs w:val="24"/>
          <w:u w:val="single"/>
        </w:rPr>
      </w:pPr>
    </w:p>
    <w:p w:rsidR="00FB55EB" w:rsidRDefault="00FB55EB" w:rsidP="00143B24">
      <w:pPr>
        <w:pStyle w:val="Prrafodelista"/>
        <w:spacing w:before="100" w:beforeAutospacing="1" w:after="225" w:line="240" w:lineRule="auto"/>
        <w:ind w:left="1134"/>
        <w:jc w:val="both"/>
        <w:rPr>
          <w:rFonts w:ascii="Arial" w:hAnsi="Arial" w:cs="Arial"/>
          <w:bCs/>
          <w:sz w:val="24"/>
          <w:szCs w:val="24"/>
          <w:u w:val="single"/>
        </w:rPr>
      </w:pPr>
    </w:p>
    <w:p w:rsidR="00D309DA" w:rsidRPr="00DD4828" w:rsidRDefault="00714FD0" w:rsidP="00876232">
      <w:pPr>
        <w:pStyle w:val="Prrafodelista"/>
        <w:spacing w:before="100" w:beforeAutospacing="1" w:after="225" w:line="480" w:lineRule="auto"/>
        <w:ind w:left="1134"/>
        <w:jc w:val="both"/>
        <w:rPr>
          <w:rFonts w:ascii="Arial" w:hAnsi="Arial" w:cs="Arial"/>
          <w:bCs/>
          <w:sz w:val="24"/>
          <w:szCs w:val="24"/>
          <w:u w:val="single"/>
        </w:rPr>
      </w:pPr>
      <w:r w:rsidRPr="00DD4828">
        <w:rPr>
          <w:rFonts w:ascii="Arial" w:hAnsi="Arial" w:cs="Arial"/>
          <w:bCs/>
          <w:sz w:val="24"/>
          <w:szCs w:val="24"/>
          <w:u w:val="single"/>
        </w:rPr>
        <w:lastRenderedPageBreak/>
        <w:t>Valores</w:t>
      </w:r>
    </w:p>
    <w:p w:rsidR="00714FD0" w:rsidRDefault="0022565F"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 xml:space="preserve">Los valores definen como la organización quiere actuar, como son las relaciones al interior de la compañía y como se relaciona con sus clientes, proveedores y entorno en general. </w:t>
      </w:r>
    </w:p>
    <w:p w:rsidR="000655BE" w:rsidRDefault="000655BE" w:rsidP="000655BE">
      <w:pPr>
        <w:pStyle w:val="Prrafodelista"/>
        <w:spacing w:before="100" w:beforeAutospacing="1" w:after="225" w:line="240" w:lineRule="auto"/>
        <w:ind w:left="1134"/>
        <w:jc w:val="both"/>
        <w:rPr>
          <w:rFonts w:ascii="Arial" w:hAnsi="Arial" w:cs="Arial"/>
          <w:bCs/>
          <w:sz w:val="24"/>
          <w:szCs w:val="24"/>
        </w:rPr>
      </w:pPr>
    </w:p>
    <w:p w:rsidR="0022565F" w:rsidRPr="00DD4828" w:rsidRDefault="0022565F" w:rsidP="00876232">
      <w:pPr>
        <w:pStyle w:val="Prrafodelista"/>
        <w:spacing w:before="100" w:beforeAutospacing="1" w:after="225" w:line="480" w:lineRule="auto"/>
        <w:ind w:left="1134"/>
        <w:jc w:val="both"/>
        <w:rPr>
          <w:rFonts w:ascii="Arial" w:hAnsi="Arial" w:cs="Arial"/>
          <w:bCs/>
          <w:sz w:val="24"/>
          <w:szCs w:val="24"/>
          <w:u w:val="single"/>
        </w:rPr>
      </w:pPr>
      <w:r w:rsidRPr="00DD4828">
        <w:rPr>
          <w:rFonts w:ascii="Arial" w:hAnsi="Arial" w:cs="Arial"/>
          <w:bCs/>
          <w:sz w:val="24"/>
          <w:szCs w:val="24"/>
          <w:u w:val="single"/>
        </w:rPr>
        <w:t>Misión</w:t>
      </w:r>
    </w:p>
    <w:p w:rsidR="00E27821" w:rsidRDefault="0069613C"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La misión de una empresa o cualquier otra organización es lo que explica su razón de ser, debe delimitar a que se dedica su empresa, cuál es su negocio.</w:t>
      </w:r>
    </w:p>
    <w:p w:rsidR="00143B24" w:rsidRPr="00DD4828" w:rsidRDefault="00143B24" w:rsidP="003F487A">
      <w:pPr>
        <w:pStyle w:val="Prrafodelista"/>
        <w:spacing w:before="100" w:beforeAutospacing="1" w:after="225" w:line="240" w:lineRule="auto"/>
        <w:ind w:left="1134"/>
        <w:jc w:val="both"/>
        <w:rPr>
          <w:rFonts w:ascii="Arial" w:hAnsi="Arial" w:cs="Arial"/>
          <w:bCs/>
          <w:sz w:val="24"/>
          <w:szCs w:val="24"/>
        </w:rPr>
      </w:pPr>
    </w:p>
    <w:p w:rsidR="0069613C" w:rsidRDefault="0069613C"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De acuerdo a Derek Abell, la forma de concretar la misión de una empresa es a través de tres preguntas</w:t>
      </w:r>
      <w:r w:rsidRPr="00DD4828">
        <w:rPr>
          <w:rStyle w:val="Refdenotaalpie"/>
          <w:rFonts w:ascii="Arial" w:hAnsi="Arial" w:cs="Arial"/>
          <w:bCs/>
          <w:sz w:val="24"/>
          <w:szCs w:val="24"/>
        </w:rPr>
        <w:footnoteReference w:id="3"/>
      </w:r>
      <w:r w:rsidRPr="00DD4828">
        <w:rPr>
          <w:rFonts w:ascii="Arial" w:hAnsi="Arial" w:cs="Arial"/>
          <w:bCs/>
          <w:sz w:val="24"/>
          <w:szCs w:val="24"/>
        </w:rPr>
        <w:t>:</w:t>
      </w:r>
    </w:p>
    <w:p w:rsidR="003F487A" w:rsidRDefault="00AE2581" w:rsidP="003F487A">
      <w:pPr>
        <w:pStyle w:val="Prrafodelista"/>
        <w:spacing w:before="100" w:beforeAutospacing="1" w:after="225" w:line="480" w:lineRule="auto"/>
        <w:ind w:left="1134"/>
        <w:jc w:val="both"/>
        <w:rPr>
          <w:rFonts w:ascii="Arial" w:hAnsi="Arial" w:cs="Arial"/>
          <w:bCs/>
          <w:sz w:val="24"/>
          <w:szCs w:val="24"/>
        </w:rPr>
      </w:pPr>
      <w:r>
        <w:rPr>
          <w:noProof/>
          <w:lang w:val="es-EC" w:eastAsia="es-EC"/>
        </w:rPr>
        <w:drawing>
          <wp:inline distT="0" distB="0" distL="0" distR="0">
            <wp:extent cx="4871720" cy="2353284"/>
            <wp:effectExtent l="0" t="0" r="0" b="0"/>
            <wp:docPr id="1"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97490" w:rsidRPr="00797490" w:rsidRDefault="00797490" w:rsidP="00143B24">
      <w:pPr>
        <w:pStyle w:val="Epgrafe"/>
        <w:spacing w:line="240" w:lineRule="auto"/>
        <w:ind w:left="1134"/>
        <w:jc w:val="center"/>
        <w:rPr>
          <w:rFonts w:ascii="Arial" w:hAnsi="Arial" w:cs="Arial"/>
          <w:b w:val="0"/>
          <w:bCs w:val="0"/>
          <w:sz w:val="24"/>
          <w:szCs w:val="24"/>
        </w:rPr>
      </w:pPr>
      <w:bookmarkStart w:id="13" w:name="_Toc280705673"/>
      <w:r w:rsidRPr="00797490">
        <w:rPr>
          <w:rFonts w:ascii="Arial" w:hAnsi="Arial" w:cs="Arial"/>
          <w:sz w:val="24"/>
          <w:szCs w:val="24"/>
        </w:rPr>
        <w:t>FIGURA 2.</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3</w:t>
      </w:r>
      <w:r w:rsidR="00124295">
        <w:rPr>
          <w:rFonts w:ascii="Arial" w:hAnsi="Arial" w:cs="Arial"/>
          <w:sz w:val="24"/>
          <w:szCs w:val="24"/>
        </w:rPr>
        <w:fldChar w:fldCharType="end"/>
      </w:r>
      <w:r w:rsidRPr="00797490">
        <w:rPr>
          <w:rFonts w:ascii="Arial" w:hAnsi="Arial" w:cs="Arial"/>
          <w:sz w:val="24"/>
          <w:szCs w:val="24"/>
        </w:rPr>
        <w:t xml:space="preserve"> PASOS PARA CONCRETAR LA MISIÓN</w:t>
      </w:r>
      <w:bookmarkEnd w:id="13"/>
    </w:p>
    <w:p w:rsidR="00143B24" w:rsidRDefault="00143B24" w:rsidP="00143B24">
      <w:pPr>
        <w:pStyle w:val="Prrafodelista"/>
        <w:spacing w:before="100" w:beforeAutospacing="1" w:after="0" w:line="240" w:lineRule="auto"/>
        <w:ind w:left="1134"/>
        <w:contextualSpacing w:val="0"/>
        <w:jc w:val="both"/>
        <w:rPr>
          <w:rFonts w:ascii="Arial" w:hAnsi="Arial" w:cs="Arial"/>
          <w:bCs/>
          <w:sz w:val="24"/>
          <w:szCs w:val="24"/>
        </w:rPr>
      </w:pPr>
    </w:p>
    <w:p w:rsidR="00164EF4" w:rsidRDefault="00164EF4" w:rsidP="00164EF4">
      <w:pPr>
        <w:pStyle w:val="Prrafodelista"/>
        <w:spacing w:before="100" w:beforeAutospacing="1" w:after="225" w:line="240" w:lineRule="auto"/>
        <w:ind w:left="1134"/>
        <w:jc w:val="both"/>
        <w:rPr>
          <w:rFonts w:ascii="Arial" w:hAnsi="Arial" w:cs="Arial"/>
          <w:bCs/>
          <w:sz w:val="24"/>
          <w:szCs w:val="24"/>
          <w:u w:val="single"/>
        </w:rPr>
      </w:pPr>
    </w:p>
    <w:p w:rsidR="0067029A" w:rsidRPr="00DD4828" w:rsidRDefault="0067029A" w:rsidP="003F487A">
      <w:pPr>
        <w:pStyle w:val="Prrafodelista"/>
        <w:spacing w:before="100" w:beforeAutospacing="1" w:after="225" w:line="480" w:lineRule="auto"/>
        <w:ind w:left="1134"/>
        <w:jc w:val="both"/>
        <w:rPr>
          <w:rFonts w:ascii="Arial" w:hAnsi="Arial" w:cs="Arial"/>
          <w:bCs/>
          <w:sz w:val="24"/>
          <w:szCs w:val="24"/>
          <w:u w:val="single"/>
        </w:rPr>
      </w:pPr>
      <w:r w:rsidRPr="00DD4828">
        <w:rPr>
          <w:rFonts w:ascii="Arial" w:hAnsi="Arial" w:cs="Arial"/>
          <w:bCs/>
          <w:sz w:val="24"/>
          <w:szCs w:val="24"/>
          <w:u w:val="single"/>
        </w:rPr>
        <w:lastRenderedPageBreak/>
        <w:t>Visión</w:t>
      </w:r>
    </w:p>
    <w:p w:rsidR="00890149" w:rsidRPr="00DD4828" w:rsidRDefault="00C56961"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 xml:space="preserve">La visión es lo que </w:t>
      </w:r>
      <w:r w:rsidR="00D80733" w:rsidRPr="009972BB">
        <w:rPr>
          <w:rFonts w:ascii="Arial" w:hAnsi="Arial" w:cs="Arial"/>
          <w:bCs/>
          <w:sz w:val="24"/>
          <w:szCs w:val="24"/>
        </w:rPr>
        <w:t xml:space="preserve">se quiere </w:t>
      </w:r>
      <w:r w:rsidRPr="009972BB">
        <w:rPr>
          <w:rFonts w:ascii="Arial" w:hAnsi="Arial" w:cs="Arial"/>
          <w:bCs/>
          <w:sz w:val="24"/>
          <w:szCs w:val="24"/>
        </w:rPr>
        <w:t xml:space="preserve">ser y aún no </w:t>
      </w:r>
      <w:r w:rsidR="00D80733" w:rsidRPr="009972BB">
        <w:rPr>
          <w:rFonts w:ascii="Arial" w:hAnsi="Arial" w:cs="Arial"/>
          <w:bCs/>
          <w:sz w:val="24"/>
          <w:szCs w:val="24"/>
        </w:rPr>
        <w:t>se es</w:t>
      </w:r>
      <w:r w:rsidRPr="009972BB">
        <w:rPr>
          <w:rFonts w:ascii="Arial" w:hAnsi="Arial" w:cs="Arial"/>
          <w:bCs/>
          <w:sz w:val="24"/>
          <w:szCs w:val="24"/>
        </w:rPr>
        <w:t>; da la dirección</w:t>
      </w:r>
      <w:r w:rsidRPr="00DD4828">
        <w:rPr>
          <w:rFonts w:ascii="Arial" w:hAnsi="Arial" w:cs="Arial"/>
          <w:bCs/>
          <w:sz w:val="24"/>
          <w:szCs w:val="24"/>
        </w:rPr>
        <w:t xml:space="preserve"> hacia donde se quiere ir. </w:t>
      </w:r>
      <w:r w:rsidR="00890149" w:rsidRPr="00DD4828">
        <w:rPr>
          <w:rFonts w:ascii="Arial" w:hAnsi="Arial" w:cs="Arial"/>
          <w:bCs/>
          <w:sz w:val="24"/>
          <w:szCs w:val="24"/>
        </w:rPr>
        <w:t>Debe ser un reto, ambicioso pero posible; permitiendo motivar a cada uno de los miembros de la organización.</w:t>
      </w:r>
    </w:p>
    <w:p w:rsidR="009972BB" w:rsidRPr="00DD4828" w:rsidRDefault="009972BB" w:rsidP="00164EF4">
      <w:pPr>
        <w:pStyle w:val="Prrafodelista"/>
        <w:spacing w:before="100" w:beforeAutospacing="1" w:after="225" w:line="240" w:lineRule="auto"/>
        <w:ind w:left="1134"/>
        <w:jc w:val="both"/>
        <w:rPr>
          <w:rFonts w:ascii="Arial" w:hAnsi="Arial" w:cs="Arial"/>
          <w:bCs/>
          <w:sz w:val="24"/>
          <w:szCs w:val="24"/>
        </w:rPr>
      </w:pPr>
    </w:p>
    <w:p w:rsidR="00890149" w:rsidRDefault="009972BB" w:rsidP="00876232">
      <w:pPr>
        <w:pStyle w:val="Prrafodelista"/>
        <w:spacing w:before="100" w:beforeAutospacing="1" w:after="225" w:line="480" w:lineRule="auto"/>
        <w:ind w:left="1134"/>
        <w:jc w:val="both"/>
        <w:rPr>
          <w:rFonts w:ascii="Arial" w:hAnsi="Arial" w:cs="Arial"/>
          <w:bCs/>
          <w:sz w:val="24"/>
          <w:szCs w:val="24"/>
        </w:rPr>
      </w:pPr>
      <w:r>
        <w:rPr>
          <w:rFonts w:ascii="Arial" w:hAnsi="Arial" w:cs="Arial"/>
          <w:bCs/>
          <w:sz w:val="24"/>
          <w:szCs w:val="24"/>
        </w:rPr>
        <w:t>L</w:t>
      </w:r>
      <w:r w:rsidR="00890149" w:rsidRPr="00DD4828">
        <w:rPr>
          <w:rFonts w:ascii="Arial" w:hAnsi="Arial" w:cs="Arial"/>
          <w:bCs/>
          <w:sz w:val="24"/>
          <w:szCs w:val="24"/>
        </w:rPr>
        <w:t xml:space="preserve">a visión </w:t>
      </w:r>
      <w:r w:rsidR="00890149" w:rsidRPr="009972BB">
        <w:rPr>
          <w:rFonts w:ascii="Arial" w:hAnsi="Arial" w:cs="Arial"/>
          <w:bCs/>
          <w:sz w:val="24"/>
          <w:szCs w:val="24"/>
        </w:rPr>
        <w:t>e</w:t>
      </w:r>
      <w:r w:rsidR="00D80733" w:rsidRPr="009972BB">
        <w:rPr>
          <w:rFonts w:ascii="Arial" w:hAnsi="Arial" w:cs="Arial"/>
          <w:bCs/>
          <w:sz w:val="24"/>
          <w:szCs w:val="24"/>
        </w:rPr>
        <w:t>s</w:t>
      </w:r>
      <w:r w:rsidR="00890149" w:rsidRPr="009972BB">
        <w:rPr>
          <w:rFonts w:ascii="Arial" w:hAnsi="Arial" w:cs="Arial"/>
          <w:bCs/>
          <w:sz w:val="24"/>
          <w:szCs w:val="24"/>
        </w:rPr>
        <w:t xml:space="preserve"> a</w:t>
      </w:r>
      <w:r w:rsidR="00890149" w:rsidRPr="00DD4828">
        <w:rPr>
          <w:rFonts w:ascii="Arial" w:hAnsi="Arial" w:cs="Arial"/>
          <w:bCs/>
          <w:sz w:val="24"/>
          <w:szCs w:val="24"/>
        </w:rPr>
        <w:t xml:space="preserve"> dónde quiere llegar la empresa a partir de su misión y basándose en sus valores.</w:t>
      </w:r>
    </w:p>
    <w:p w:rsidR="009972BB" w:rsidRDefault="009972BB" w:rsidP="00164EF4">
      <w:pPr>
        <w:pStyle w:val="Prrafodelista"/>
        <w:spacing w:before="100" w:beforeAutospacing="1" w:after="225" w:line="240" w:lineRule="auto"/>
        <w:ind w:left="1134"/>
        <w:jc w:val="both"/>
        <w:rPr>
          <w:rFonts w:ascii="Arial" w:hAnsi="Arial" w:cs="Arial"/>
          <w:bCs/>
          <w:sz w:val="24"/>
          <w:szCs w:val="24"/>
          <w:u w:val="single"/>
        </w:rPr>
      </w:pPr>
    </w:p>
    <w:p w:rsidR="00890149" w:rsidRPr="00DD4828" w:rsidRDefault="00890149" w:rsidP="00876232">
      <w:pPr>
        <w:pStyle w:val="Prrafodelista"/>
        <w:spacing w:before="100" w:beforeAutospacing="1" w:after="225" w:line="480" w:lineRule="auto"/>
        <w:ind w:left="1134"/>
        <w:jc w:val="both"/>
        <w:rPr>
          <w:rFonts w:ascii="Arial" w:hAnsi="Arial" w:cs="Arial"/>
          <w:bCs/>
          <w:sz w:val="24"/>
          <w:szCs w:val="24"/>
          <w:u w:val="single"/>
        </w:rPr>
      </w:pPr>
      <w:r w:rsidRPr="00DD4828">
        <w:rPr>
          <w:rFonts w:ascii="Arial" w:hAnsi="Arial" w:cs="Arial"/>
          <w:bCs/>
          <w:sz w:val="24"/>
          <w:szCs w:val="24"/>
          <w:u w:val="single"/>
        </w:rPr>
        <w:t>Objetivos</w:t>
      </w:r>
    </w:p>
    <w:p w:rsidR="00890149" w:rsidRDefault="00890149"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Son metas específicas medibles y controlables, por lo que facilitan la consecución de la misión. Son una guía para la acción, ayudan a priorizar, focalizando la energía de toda la empresa, por lo que legitima la asignación de recursos.</w:t>
      </w:r>
    </w:p>
    <w:p w:rsidR="0086599D" w:rsidRPr="00DD4828" w:rsidRDefault="0086599D" w:rsidP="00164EF4">
      <w:pPr>
        <w:pStyle w:val="Prrafodelista"/>
        <w:spacing w:before="100" w:beforeAutospacing="1" w:after="225" w:line="240" w:lineRule="auto"/>
        <w:ind w:left="1134"/>
        <w:jc w:val="both"/>
        <w:rPr>
          <w:rFonts w:ascii="Arial" w:hAnsi="Arial" w:cs="Arial"/>
          <w:bCs/>
          <w:sz w:val="24"/>
          <w:szCs w:val="24"/>
        </w:rPr>
      </w:pPr>
    </w:p>
    <w:p w:rsidR="0067029A" w:rsidRPr="00DD4828" w:rsidRDefault="0067029A" w:rsidP="00876232">
      <w:pPr>
        <w:pStyle w:val="Prrafodelista"/>
        <w:spacing w:before="100" w:beforeAutospacing="1" w:after="225" w:line="480" w:lineRule="auto"/>
        <w:ind w:left="1134"/>
        <w:jc w:val="both"/>
        <w:rPr>
          <w:rFonts w:ascii="Arial" w:hAnsi="Arial" w:cs="Arial"/>
          <w:bCs/>
          <w:sz w:val="24"/>
          <w:szCs w:val="24"/>
          <w:u w:val="single"/>
        </w:rPr>
      </w:pPr>
      <w:r w:rsidRPr="00DD4828">
        <w:rPr>
          <w:rFonts w:ascii="Arial" w:hAnsi="Arial" w:cs="Arial"/>
          <w:bCs/>
          <w:sz w:val="24"/>
          <w:szCs w:val="24"/>
          <w:u w:val="single"/>
        </w:rPr>
        <w:t>Estrategia</w:t>
      </w:r>
    </w:p>
    <w:p w:rsidR="0067029A" w:rsidRDefault="00C56961"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La definición adecuada del negocio es una condición necesaria pero no suficiente, la empresa de</w:t>
      </w:r>
      <w:r w:rsidR="00890149" w:rsidRPr="00DD4828">
        <w:rPr>
          <w:rFonts w:ascii="Arial" w:hAnsi="Arial" w:cs="Arial"/>
          <w:bCs/>
          <w:sz w:val="24"/>
          <w:szCs w:val="24"/>
        </w:rPr>
        <w:t>be</w:t>
      </w:r>
      <w:r w:rsidRPr="00DD4828">
        <w:rPr>
          <w:rFonts w:ascii="Arial" w:hAnsi="Arial" w:cs="Arial"/>
          <w:bCs/>
          <w:sz w:val="24"/>
          <w:szCs w:val="24"/>
        </w:rPr>
        <w:t xml:space="preserve"> competir dentro de esta definición con otras, entonces es cuando aparece la necesidad de poseer una ventaja competitiva a través de la estrategia.</w:t>
      </w:r>
    </w:p>
    <w:p w:rsidR="0086599D" w:rsidRPr="00DD4828" w:rsidRDefault="0086599D" w:rsidP="003F487A">
      <w:pPr>
        <w:pStyle w:val="Prrafodelista"/>
        <w:spacing w:before="100" w:beforeAutospacing="1" w:after="225" w:line="240" w:lineRule="auto"/>
        <w:ind w:left="1134"/>
        <w:jc w:val="both"/>
        <w:rPr>
          <w:rFonts w:ascii="Arial" w:hAnsi="Arial" w:cs="Arial"/>
          <w:bCs/>
          <w:sz w:val="24"/>
          <w:szCs w:val="24"/>
        </w:rPr>
      </w:pPr>
    </w:p>
    <w:p w:rsidR="00890149" w:rsidRDefault="00890149"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La estrategia es la forma en que la empresa consigue su ventaja competitiva.</w:t>
      </w:r>
    </w:p>
    <w:p w:rsidR="001874A0" w:rsidRDefault="001874A0" w:rsidP="00876232">
      <w:pPr>
        <w:pStyle w:val="Prrafodelista"/>
        <w:spacing w:before="100" w:beforeAutospacing="1" w:after="225" w:line="480" w:lineRule="auto"/>
        <w:ind w:left="1134"/>
        <w:jc w:val="both"/>
        <w:rPr>
          <w:rFonts w:ascii="Arial" w:hAnsi="Arial" w:cs="Arial"/>
          <w:bCs/>
          <w:sz w:val="24"/>
          <w:szCs w:val="24"/>
          <w:u w:val="single"/>
        </w:rPr>
      </w:pPr>
    </w:p>
    <w:p w:rsidR="0067029A" w:rsidRPr="00DD4828" w:rsidRDefault="0067029A" w:rsidP="00876232">
      <w:pPr>
        <w:pStyle w:val="Prrafodelista"/>
        <w:spacing w:before="100" w:beforeAutospacing="1" w:after="225" w:line="480" w:lineRule="auto"/>
        <w:ind w:left="1134"/>
        <w:jc w:val="both"/>
        <w:rPr>
          <w:rFonts w:ascii="Arial" w:hAnsi="Arial" w:cs="Arial"/>
          <w:bCs/>
          <w:sz w:val="24"/>
          <w:szCs w:val="24"/>
          <w:u w:val="single"/>
        </w:rPr>
      </w:pPr>
      <w:r w:rsidRPr="00DD4828">
        <w:rPr>
          <w:rFonts w:ascii="Arial" w:hAnsi="Arial" w:cs="Arial"/>
          <w:bCs/>
          <w:sz w:val="24"/>
          <w:szCs w:val="24"/>
          <w:u w:val="single"/>
        </w:rPr>
        <w:lastRenderedPageBreak/>
        <w:t xml:space="preserve">Políticas </w:t>
      </w:r>
    </w:p>
    <w:p w:rsidR="00D309DA" w:rsidRDefault="00890149" w:rsidP="00876232">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 xml:space="preserve">Las políticas son de un nivel inferior a las estrategias en cuanto a importancia, son las guías de </w:t>
      </w:r>
      <w:r w:rsidR="00203123" w:rsidRPr="00DD4828">
        <w:rPr>
          <w:rFonts w:ascii="Arial" w:hAnsi="Arial" w:cs="Arial"/>
          <w:bCs/>
          <w:sz w:val="24"/>
          <w:szCs w:val="24"/>
        </w:rPr>
        <w:t>actuación casi permanente pero no inalterable</w:t>
      </w:r>
      <w:r w:rsidR="00C37D14" w:rsidRPr="00DD4828">
        <w:rPr>
          <w:rFonts w:ascii="Arial" w:hAnsi="Arial" w:cs="Arial"/>
          <w:bCs/>
          <w:sz w:val="24"/>
          <w:szCs w:val="24"/>
        </w:rPr>
        <w:t xml:space="preserve">, son </w:t>
      </w:r>
      <w:r w:rsidRPr="00DD4828">
        <w:rPr>
          <w:rFonts w:ascii="Arial" w:hAnsi="Arial" w:cs="Arial"/>
          <w:bCs/>
          <w:sz w:val="24"/>
          <w:szCs w:val="24"/>
        </w:rPr>
        <w:t xml:space="preserve">criterios de decisión para la selección de alternativas. </w:t>
      </w:r>
    </w:p>
    <w:p w:rsidR="00E30630" w:rsidRDefault="00E30630" w:rsidP="00E30630">
      <w:pPr>
        <w:pStyle w:val="Prrafodelista"/>
        <w:spacing w:before="100" w:beforeAutospacing="1" w:after="225" w:line="240" w:lineRule="auto"/>
        <w:ind w:left="1134"/>
        <w:jc w:val="both"/>
        <w:rPr>
          <w:rFonts w:ascii="Arial" w:hAnsi="Arial" w:cs="Arial"/>
          <w:bCs/>
          <w:sz w:val="24"/>
          <w:szCs w:val="24"/>
        </w:rPr>
      </w:pPr>
    </w:p>
    <w:p w:rsidR="00630A97" w:rsidRPr="00426F50" w:rsidRDefault="003221CA" w:rsidP="00E30630">
      <w:pPr>
        <w:spacing w:line="480" w:lineRule="auto"/>
        <w:ind w:left="1134"/>
        <w:rPr>
          <w:rFonts w:ascii="Arial" w:hAnsi="Arial" w:cs="Arial"/>
          <w:b/>
          <w:sz w:val="24"/>
          <w:szCs w:val="24"/>
          <w:u w:val="single"/>
        </w:rPr>
      </w:pPr>
      <w:r w:rsidRPr="00426F50">
        <w:rPr>
          <w:rFonts w:ascii="Arial" w:hAnsi="Arial" w:cs="Arial"/>
          <w:b/>
          <w:sz w:val="24"/>
          <w:szCs w:val="24"/>
          <w:u w:val="single"/>
        </w:rPr>
        <w:t>Etapas</w:t>
      </w:r>
    </w:p>
    <w:p w:rsidR="000D5D5F" w:rsidRPr="00DD4828" w:rsidRDefault="000D5D5F" w:rsidP="00E30630">
      <w:pPr>
        <w:pStyle w:val="Prrafodelista"/>
        <w:spacing w:before="100" w:beforeAutospacing="1" w:after="225" w:line="480" w:lineRule="auto"/>
        <w:ind w:left="1134"/>
        <w:jc w:val="both"/>
        <w:rPr>
          <w:rFonts w:ascii="Arial" w:hAnsi="Arial" w:cs="Arial"/>
          <w:bCs/>
          <w:sz w:val="24"/>
          <w:szCs w:val="24"/>
        </w:rPr>
      </w:pPr>
      <w:r w:rsidRPr="00DD4828">
        <w:rPr>
          <w:rFonts w:ascii="Arial" w:hAnsi="Arial" w:cs="Arial"/>
          <w:bCs/>
          <w:sz w:val="24"/>
          <w:szCs w:val="24"/>
        </w:rPr>
        <w:t xml:space="preserve">La planeación estratégica cuenta de </w:t>
      </w:r>
      <w:r w:rsidR="009B4B92" w:rsidRPr="00DD4828">
        <w:rPr>
          <w:rFonts w:ascii="Arial" w:hAnsi="Arial" w:cs="Arial"/>
          <w:bCs/>
          <w:sz w:val="24"/>
          <w:szCs w:val="24"/>
        </w:rPr>
        <w:t>cuatro partes principales</w:t>
      </w:r>
      <w:r w:rsidRPr="00DD4828">
        <w:rPr>
          <w:rFonts w:ascii="Arial" w:hAnsi="Arial" w:cs="Arial"/>
          <w:bCs/>
          <w:sz w:val="24"/>
          <w:szCs w:val="24"/>
        </w:rPr>
        <w:t>:</w:t>
      </w:r>
    </w:p>
    <w:p w:rsidR="009B4B92" w:rsidRDefault="009B4B92" w:rsidP="00876232">
      <w:pPr>
        <w:pStyle w:val="Prrafodelista"/>
        <w:numPr>
          <w:ilvl w:val="0"/>
          <w:numId w:val="12"/>
        </w:numPr>
        <w:spacing w:before="100" w:beforeAutospacing="1" w:after="225" w:line="480" w:lineRule="auto"/>
        <w:ind w:left="1134" w:firstLine="0"/>
        <w:jc w:val="both"/>
        <w:rPr>
          <w:rFonts w:ascii="Arial" w:hAnsi="Arial" w:cs="Arial"/>
          <w:bCs/>
          <w:sz w:val="24"/>
          <w:szCs w:val="24"/>
        </w:rPr>
      </w:pPr>
      <w:r w:rsidRPr="00DD4828">
        <w:rPr>
          <w:rFonts w:ascii="Arial" w:hAnsi="Arial" w:cs="Arial"/>
          <w:bCs/>
          <w:sz w:val="24"/>
          <w:szCs w:val="24"/>
        </w:rPr>
        <w:t>Conceptos claves de la organización</w:t>
      </w:r>
    </w:p>
    <w:p w:rsidR="001B132C" w:rsidRPr="00DD4828" w:rsidRDefault="001B132C" w:rsidP="001B132C">
      <w:pPr>
        <w:pStyle w:val="Prrafodelista"/>
        <w:spacing w:before="100" w:beforeAutospacing="1" w:after="225" w:line="240" w:lineRule="auto"/>
        <w:ind w:left="1134"/>
        <w:jc w:val="both"/>
        <w:rPr>
          <w:rFonts w:ascii="Arial" w:hAnsi="Arial" w:cs="Arial"/>
          <w:bCs/>
          <w:sz w:val="24"/>
          <w:szCs w:val="24"/>
        </w:rPr>
      </w:pPr>
    </w:p>
    <w:p w:rsidR="009B4B92" w:rsidRPr="00DD4828" w:rsidRDefault="009B4B92" w:rsidP="00876232">
      <w:pPr>
        <w:pStyle w:val="Prrafodelista"/>
        <w:numPr>
          <w:ilvl w:val="0"/>
          <w:numId w:val="12"/>
        </w:numPr>
        <w:spacing w:before="100" w:beforeAutospacing="1" w:after="225" w:line="480" w:lineRule="auto"/>
        <w:ind w:left="1134" w:firstLine="0"/>
        <w:jc w:val="both"/>
        <w:rPr>
          <w:rFonts w:ascii="Arial" w:hAnsi="Arial" w:cs="Arial"/>
          <w:bCs/>
          <w:sz w:val="24"/>
          <w:szCs w:val="24"/>
        </w:rPr>
      </w:pPr>
      <w:r w:rsidRPr="00DD4828">
        <w:rPr>
          <w:rFonts w:ascii="Arial" w:hAnsi="Arial" w:cs="Arial"/>
          <w:bCs/>
          <w:sz w:val="24"/>
          <w:szCs w:val="24"/>
        </w:rPr>
        <w:t>Evaluación de la situación</w:t>
      </w:r>
      <w:r w:rsidR="00D03AF5" w:rsidRPr="00DD4828">
        <w:rPr>
          <w:rFonts w:ascii="Arial" w:hAnsi="Arial" w:cs="Arial"/>
          <w:bCs/>
          <w:sz w:val="24"/>
          <w:szCs w:val="24"/>
        </w:rPr>
        <w:t>:</w:t>
      </w:r>
    </w:p>
    <w:p w:rsidR="009D7F6A" w:rsidRDefault="00D03AF5" w:rsidP="00F827C9">
      <w:pPr>
        <w:pStyle w:val="Prrafodelista"/>
        <w:numPr>
          <w:ilvl w:val="2"/>
          <w:numId w:val="12"/>
        </w:numPr>
        <w:spacing w:before="100" w:beforeAutospacing="1" w:after="225" w:line="480" w:lineRule="auto"/>
        <w:jc w:val="both"/>
        <w:rPr>
          <w:rFonts w:ascii="Arial" w:hAnsi="Arial" w:cs="Arial"/>
          <w:bCs/>
          <w:sz w:val="24"/>
          <w:szCs w:val="24"/>
        </w:rPr>
      </w:pPr>
      <w:r w:rsidRPr="00DD4828">
        <w:rPr>
          <w:rFonts w:ascii="Arial" w:hAnsi="Arial" w:cs="Arial"/>
          <w:bCs/>
          <w:sz w:val="24"/>
          <w:szCs w:val="24"/>
        </w:rPr>
        <w:t>Análisis del Entorno</w:t>
      </w:r>
    </w:p>
    <w:p w:rsidR="00D03AF5" w:rsidRPr="00DD4828" w:rsidRDefault="00D03AF5" w:rsidP="009D7F6A">
      <w:pPr>
        <w:pStyle w:val="Prrafodelista"/>
        <w:spacing w:before="100" w:beforeAutospacing="1" w:after="225" w:line="240" w:lineRule="auto"/>
        <w:ind w:left="2880"/>
        <w:jc w:val="both"/>
        <w:rPr>
          <w:rFonts w:ascii="Arial" w:hAnsi="Arial" w:cs="Arial"/>
          <w:bCs/>
          <w:sz w:val="24"/>
          <w:szCs w:val="24"/>
        </w:rPr>
      </w:pPr>
      <w:r w:rsidRPr="00DD4828">
        <w:rPr>
          <w:rFonts w:ascii="Arial" w:hAnsi="Arial" w:cs="Arial"/>
          <w:bCs/>
          <w:sz w:val="24"/>
          <w:szCs w:val="24"/>
        </w:rPr>
        <w:t xml:space="preserve"> </w:t>
      </w:r>
    </w:p>
    <w:p w:rsidR="00D03AF5" w:rsidRDefault="00D03AF5" w:rsidP="00F827C9">
      <w:pPr>
        <w:pStyle w:val="Prrafodelista"/>
        <w:numPr>
          <w:ilvl w:val="2"/>
          <w:numId w:val="12"/>
        </w:numPr>
        <w:spacing w:before="100" w:beforeAutospacing="1" w:after="225" w:line="480" w:lineRule="auto"/>
        <w:jc w:val="both"/>
        <w:rPr>
          <w:rFonts w:ascii="Arial" w:hAnsi="Arial" w:cs="Arial"/>
          <w:bCs/>
          <w:sz w:val="24"/>
          <w:szCs w:val="24"/>
        </w:rPr>
      </w:pPr>
      <w:r w:rsidRPr="00DD4828">
        <w:rPr>
          <w:rFonts w:ascii="Arial" w:hAnsi="Arial" w:cs="Arial"/>
          <w:bCs/>
          <w:sz w:val="24"/>
          <w:szCs w:val="24"/>
        </w:rPr>
        <w:t>Análisis Interno</w:t>
      </w:r>
    </w:p>
    <w:p w:rsidR="001B132C" w:rsidRPr="00DD4828" w:rsidRDefault="001B132C" w:rsidP="001B132C">
      <w:pPr>
        <w:pStyle w:val="Prrafodelista"/>
        <w:spacing w:before="100" w:beforeAutospacing="1" w:after="225" w:line="240" w:lineRule="auto"/>
        <w:ind w:left="2880"/>
        <w:jc w:val="both"/>
        <w:rPr>
          <w:rFonts w:ascii="Arial" w:hAnsi="Arial" w:cs="Arial"/>
          <w:bCs/>
          <w:sz w:val="24"/>
          <w:szCs w:val="24"/>
        </w:rPr>
      </w:pPr>
    </w:p>
    <w:p w:rsidR="009B4B92" w:rsidRDefault="009B4B92" w:rsidP="00876232">
      <w:pPr>
        <w:pStyle w:val="Prrafodelista"/>
        <w:numPr>
          <w:ilvl w:val="0"/>
          <w:numId w:val="12"/>
        </w:numPr>
        <w:spacing w:before="100" w:beforeAutospacing="1" w:after="225" w:line="480" w:lineRule="auto"/>
        <w:ind w:left="1134" w:firstLine="0"/>
        <w:jc w:val="both"/>
        <w:rPr>
          <w:rFonts w:ascii="Arial" w:hAnsi="Arial" w:cs="Arial"/>
          <w:bCs/>
          <w:sz w:val="24"/>
          <w:szCs w:val="24"/>
        </w:rPr>
      </w:pPr>
      <w:r w:rsidRPr="00DD4828">
        <w:rPr>
          <w:rFonts w:ascii="Arial" w:hAnsi="Arial" w:cs="Arial"/>
          <w:bCs/>
          <w:sz w:val="24"/>
          <w:szCs w:val="24"/>
        </w:rPr>
        <w:t>Replanteamiento de los conceptos claves</w:t>
      </w:r>
    </w:p>
    <w:p w:rsidR="001B132C" w:rsidRPr="00DD4828" w:rsidRDefault="001B132C" w:rsidP="001B132C">
      <w:pPr>
        <w:pStyle w:val="Prrafodelista"/>
        <w:spacing w:before="100" w:beforeAutospacing="1" w:after="225" w:line="240" w:lineRule="auto"/>
        <w:ind w:left="1134"/>
        <w:jc w:val="both"/>
        <w:rPr>
          <w:rFonts w:ascii="Arial" w:hAnsi="Arial" w:cs="Arial"/>
          <w:bCs/>
          <w:sz w:val="24"/>
          <w:szCs w:val="24"/>
        </w:rPr>
      </w:pPr>
    </w:p>
    <w:p w:rsidR="009972BB" w:rsidRDefault="009B4B92" w:rsidP="00797490">
      <w:pPr>
        <w:pStyle w:val="Prrafodelista"/>
        <w:numPr>
          <w:ilvl w:val="0"/>
          <w:numId w:val="12"/>
        </w:numPr>
        <w:spacing w:before="100" w:beforeAutospacing="1" w:after="225" w:line="480" w:lineRule="auto"/>
        <w:ind w:left="1134" w:firstLine="0"/>
        <w:jc w:val="both"/>
        <w:rPr>
          <w:rFonts w:ascii="Arial" w:hAnsi="Arial" w:cs="Arial"/>
          <w:bCs/>
          <w:sz w:val="24"/>
          <w:szCs w:val="24"/>
        </w:rPr>
      </w:pPr>
      <w:r w:rsidRPr="001B132C">
        <w:rPr>
          <w:rFonts w:ascii="Arial" w:hAnsi="Arial" w:cs="Arial"/>
          <w:bCs/>
          <w:sz w:val="24"/>
          <w:szCs w:val="24"/>
        </w:rPr>
        <w:t>Definición de las estrategias para conseguir la ventaja competitiva.</w:t>
      </w:r>
    </w:p>
    <w:p w:rsidR="001B132C" w:rsidRDefault="001B132C" w:rsidP="00E30630">
      <w:pPr>
        <w:pStyle w:val="Prrafodelista"/>
        <w:spacing w:line="240" w:lineRule="auto"/>
        <w:rPr>
          <w:rFonts w:ascii="Arial" w:hAnsi="Arial" w:cs="Arial"/>
          <w:bCs/>
          <w:sz w:val="24"/>
          <w:szCs w:val="24"/>
        </w:rPr>
      </w:pPr>
    </w:p>
    <w:p w:rsidR="001B132C" w:rsidRPr="001B132C" w:rsidRDefault="001B132C" w:rsidP="009D7F6A">
      <w:pPr>
        <w:pStyle w:val="Prrafodelista"/>
        <w:spacing w:before="100" w:beforeAutospacing="1" w:after="225" w:line="240" w:lineRule="auto"/>
        <w:ind w:left="1134"/>
        <w:jc w:val="both"/>
        <w:rPr>
          <w:rFonts w:ascii="Arial" w:hAnsi="Arial" w:cs="Arial"/>
          <w:bCs/>
          <w:sz w:val="24"/>
          <w:szCs w:val="24"/>
        </w:rPr>
      </w:pPr>
    </w:p>
    <w:p w:rsidR="009972BB" w:rsidRDefault="009972BB" w:rsidP="00797490">
      <w:pPr>
        <w:pStyle w:val="Prrafodelista"/>
        <w:spacing w:before="100" w:beforeAutospacing="1" w:after="225" w:line="480" w:lineRule="auto"/>
        <w:ind w:left="1134"/>
        <w:jc w:val="both"/>
        <w:rPr>
          <w:rFonts w:ascii="Arial" w:hAnsi="Arial" w:cs="Arial"/>
          <w:bCs/>
          <w:sz w:val="24"/>
          <w:szCs w:val="24"/>
        </w:rPr>
      </w:pPr>
    </w:p>
    <w:p w:rsidR="00FE0955" w:rsidRDefault="00FE0955" w:rsidP="00797490">
      <w:pPr>
        <w:pStyle w:val="Prrafodelista"/>
        <w:spacing w:before="100" w:beforeAutospacing="1" w:after="225" w:line="480" w:lineRule="auto"/>
        <w:ind w:left="1134"/>
        <w:jc w:val="both"/>
        <w:rPr>
          <w:rFonts w:ascii="Arial" w:hAnsi="Arial" w:cs="Arial"/>
          <w:bCs/>
          <w:sz w:val="24"/>
          <w:szCs w:val="24"/>
        </w:rPr>
      </w:pPr>
    </w:p>
    <w:p w:rsidR="00FE0955" w:rsidRDefault="00FE0955" w:rsidP="00797490">
      <w:pPr>
        <w:pStyle w:val="Prrafodelista"/>
        <w:spacing w:before="100" w:beforeAutospacing="1" w:after="225" w:line="480" w:lineRule="auto"/>
        <w:ind w:left="1134"/>
        <w:jc w:val="both"/>
        <w:rPr>
          <w:rFonts w:ascii="Arial" w:hAnsi="Arial" w:cs="Arial"/>
          <w:bCs/>
          <w:sz w:val="24"/>
          <w:szCs w:val="24"/>
        </w:rPr>
      </w:pPr>
    </w:p>
    <w:p w:rsidR="00FE0955" w:rsidRDefault="00FE0955" w:rsidP="00797490">
      <w:pPr>
        <w:pStyle w:val="Prrafodelista"/>
        <w:spacing w:before="100" w:beforeAutospacing="1" w:after="225" w:line="480" w:lineRule="auto"/>
        <w:ind w:left="1134"/>
        <w:jc w:val="both"/>
        <w:rPr>
          <w:rFonts w:ascii="Arial" w:hAnsi="Arial" w:cs="Arial"/>
          <w:bCs/>
          <w:sz w:val="24"/>
          <w:szCs w:val="24"/>
        </w:rPr>
      </w:pPr>
    </w:p>
    <w:p w:rsidR="00FE0955" w:rsidRDefault="00FE0955" w:rsidP="00797490">
      <w:pPr>
        <w:pStyle w:val="Prrafodelista"/>
        <w:spacing w:before="100" w:beforeAutospacing="1" w:after="225" w:line="480" w:lineRule="auto"/>
        <w:ind w:left="1134"/>
        <w:jc w:val="both"/>
        <w:rPr>
          <w:rFonts w:ascii="Arial" w:hAnsi="Arial" w:cs="Arial"/>
          <w:bCs/>
          <w:sz w:val="24"/>
          <w:szCs w:val="24"/>
        </w:rPr>
      </w:pPr>
    </w:p>
    <w:p w:rsidR="00FE0955" w:rsidRDefault="00124295" w:rsidP="00797490">
      <w:pPr>
        <w:pStyle w:val="Prrafodelista"/>
        <w:spacing w:before="100" w:beforeAutospacing="1" w:after="225" w:line="480" w:lineRule="auto"/>
        <w:ind w:left="1134"/>
        <w:jc w:val="both"/>
        <w:rPr>
          <w:rFonts w:ascii="Arial" w:hAnsi="Arial" w:cs="Arial"/>
          <w:bCs/>
          <w:sz w:val="24"/>
          <w:szCs w:val="24"/>
        </w:rPr>
      </w:pPr>
      <w:r w:rsidRPr="00124295">
        <w:rPr>
          <w:bCs/>
          <w:noProof/>
          <w:lang w:eastAsia="es-ES"/>
        </w:rPr>
        <w:pict>
          <v:group id="_x0000_s1050" style="position:absolute;left:0;text-align:left;margin-left:287.4pt;margin-top:-7.4pt;width:136.25pt;height:143.15pt;z-index:251643904" coordorigin="7166,857" coordsize="2725,2863">
            <v:shape id="_x0000_s1039" type="#_x0000_t202" style="position:absolute;left:8005;top:857;width:1886;height:2863" stroked="f">
              <v:textbox style="mso-next-textbox:#_x0000_s1039">
                <w:txbxContent>
                  <w:p w:rsidR="008536CA" w:rsidRDefault="008536CA" w:rsidP="000D5D5F">
                    <w:pPr>
                      <w:spacing w:line="240" w:lineRule="auto"/>
                      <w:rPr>
                        <w:lang w:val="es-EC"/>
                      </w:rPr>
                    </w:pPr>
                    <w:r>
                      <w:rPr>
                        <w:lang w:val="es-EC"/>
                      </w:rPr>
                      <w:t>Valores</w:t>
                    </w:r>
                  </w:p>
                  <w:p w:rsidR="008536CA" w:rsidRDefault="008536CA" w:rsidP="000D5D5F">
                    <w:pPr>
                      <w:spacing w:line="240" w:lineRule="auto"/>
                      <w:rPr>
                        <w:lang w:val="es-EC"/>
                      </w:rPr>
                    </w:pPr>
                    <w:r>
                      <w:rPr>
                        <w:lang w:val="es-EC"/>
                      </w:rPr>
                      <w:t>Misión</w:t>
                    </w:r>
                  </w:p>
                  <w:p w:rsidR="008536CA" w:rsidRDefault="008536CA" w:rsidP="000D5D5F">
                    <w:pPr>
                      <w:spacing w:line="240" w:lineRule="auto"/>
                      <w:rPr>
                        <w:lang w:val="es-EC"/>
                      </w:rPr>
                    </w:pPr>
                    <w:r>
                      <w:rPr>
                        <w:lang w:val="es-EC"/>
                      </w:rPr>
                      <w:t>Visión</w:t>
                    </w:r>
                  </w:p>
                  <w:p w:rsidR="008536CA" w:rsidRDefault="008536CA" w:rsidP="000D5D5F">
                    <w:pPr>
                      <w:spacing w:line="240" w:lineRule="auto"/>
                      <w:rPr>
                        <w:lang w:val="es-EC"/>
                      </w:rPr>
                    </w:pPr>
                    <w:r>
                      <w:rPr>
                        <w:lang w:val="es-EC"/>
                      </w:rPr>
                      <w:t>Objetivos</w:t>
                    </w:r>
                  </w:p>
                  <w:p w:rsidR="008536CA" w:rsidRDefault="008536CA" w:rsidP="000D5D5F">
                    <w:pPr>
                      <w:spacing w:line="240" w:lineRule="auto"/>
                      <w:rPr>
                        <w:lang w:val="es-EC"/>
                      </w:rPr>
                    </w:pPr>
                    <w:r>
                      <w:rPr>
                        <w:lang w:val="es-EC"/>
                      </w:rPr>
                      <w:t>Políticas</w:t>
                    </w:r>
                  </w:p>
                  <w:p w:rsidR="008536CA" w:rsidRPr="000D5D5F" w:rsidRDefault="008536CA" w:rsidP="000D5D5F">
                    <w:pPr>
                      <w:spacing w:line="240" w:lineRule="auto"/>
                      <w:rPr>
                        <w:lang w:val="es-EC"/>
                      </w:rPr>
                    </w:pPr>
                    <w:r>
                      <w:rPr>
                        <w:lang w:val="es-EC"/>
                      </w:rPr>
                      <w:t>Estrategias</w:t>
                    </w:r>
                  </w:p>
                </w:txbxContent>
              </v:textbox>
            </v:shape>
            <v:group id="_x0000_s1049" style="position:absolute;left:7166;top:1128;width:839;height:2349" coordorigin="7166,1131" coordsize="839,2349">
              <v:shapetype id="_x0000_t32" coordsize="21600,21600" o:spt="32" o:oned="t" path="m,l21600,21600e" filled="f">
                <v:path arrowok="t" fillok="f" o:connecttype="none"/>
                <o:lock v:ext="edit" shapetype="t"/>
              </v:shapetype>
              <v:shape id="_x0000_s1040" type="#_x0000_t32" style="position:absolute;left:7166;top:2297;width:548;height:0" o:connectortype="straight" strokecolor="#0070c0"/>
              <v:shape id="_x0000_s1041" type="#_x0000_t32" style="position:absolute;left:7714;top:1131;width:0;height:2349" o:connectortype="straight" strokecolor="#0070c0"/>
              <v:shape id="_x0000_s1042" type="#_x0000_t32" style="position:absolute;left:7714;top:1131;width:291;height:0" o:connectortype="straight" strokecolor="#0070c0">
                <v:stroke endarrow="block"/>
              </v:shape>
              <v:shape id="_x0000_s1043" type="#_x0000_t32" style="position:absolute;left:7714;top:1560;width:291;height:0" o:connectortype="straight" strokecolor="#0070c0">
                <v:stroke endarrow="block"/>
              </v:shape>
              <v:shape id="_x0000_s1045" type="#_x0000_t32" style="position:absolute;left:7714;top:3480;width:291;height:0" o:connectortype="straight" strokecolor="#0070c0">
                <v:stroke endarrow="block"/>
              </v:shape>
              <v:shape id="_x0000_s1046" type="#_x0000_t32" style="position:absolute;left:7714;top:2983;width:291;height:17;flip:y" o:connectortype="straight" strokecolor="#0070c0">
                <v:stroke endarrow="block"/>
              </v:shape>
              <v:shape id="_x0000_s1047" type="#_x0000_t32" style="position:absolute;left:7714;top:2537;width:291;height:0" o:connectortype="straight" strokecolor="#0070c0">
                <v:stroke endarrow="block"/>
              </v:shape>
              <v:shape id="_x0000_s1048" type="#_x0000_t32" style="position:absolute;left:7714;top:2057;width:291;height:0" o:connectortype="straight" strokecolor="#0070c0">
                <v:stroke endarrow="block"/>
              </v:shape>
            </v:group>
          </v:group>
        </w:pict>
      </w:r>
    </w:p>
    <w:p w:rsidR="000D5D5F" w:rsidRDefault="00124295" w:rsidP="00876232">
      <w:pPr>
        <w:pStyle w:val="Prrafodelista"/>
        <w:spacing w:before="100" w:beforeAutospacing="1" w:after="225" w:line="480" w:lineRule="auto"/>
        <w:ind w:left="1134"/>
        <w:jc w:val="both"/>
        <w:rPr>
          <w:bCs/>
          <w:noProof/>
          <w:lang w:eastAsia="es-ES"/>
        </w:rPr>
      </w:pPr>
      <w:r w:rsidRPr="00124295">
        <w:rPr>
          <w:bCs/>
          <w:noProof/>
          <w:lang w:eastAsia="es-ES"/>
        </w:rPr>
        <w:pict>
          <v:group id="_x0000_s1066" style="position:absolute;left:0;text-align:left;margin-left:87.8pt;margin-top:161.5pt;width:356.45pt;height:244.2pt;z-index:251644928" coordorigin="3174,5743" coordsize="7129,4884">
            <v:group id="_x0000_s1051" style="position:absolute;left:7578;top:5743;width:2725;height:2863" coordorigin="7166,857" coordsize="2725,2863">
              <v:shape id="_x0000_s1052" type="#_x0000_t202" style="position:absolute;left:8005;top:857;width:1886;height:2863" stroked="f">
                <v:textbox style="mso-next-textbox:#_x0000_s1052">
                  <w:txbxContent>
                    <w:p w:rsidR="008536CA" w:rsidRDefault="008536CA" w:rsidP="00C93843">
                      <w:pPr>
                        <w:spacing w:line="240" w:lineRule="auto"/>
                        <w:rPr>
                          <w:lang w:val="es-EC"/>
                        </w:rPr>
                      </w:pPr>
                      <w:r>
                        <w:rPr>
                          <w:lang w:val="es-EC"/>
                        </w:rPr>
                        <w:t>Valores</w:t>
                      </w:r>
                    </w:p>
                    <w:p w:rsidR="008536CA" w:rsidRDefault="008536CA" w:rsidP="00C93843">
                      <w:pPr>
                        <w:spacing w:line="240" w:lineRule="auto"/>
                        <w:rPr>
                          <w:lang w:val="es-EC"/>
                        </w:rPr>
                      </w:pPr>
                      <w:r>
                        <w:rPr>
                          <w:lang w:val="es-EC"/>
                        </w:rPr>
                        <w:t>Misión</w:t>
                      </w:r>
                    </w:p>
                    <w:p w:rsidR="008536CA" w:rsidRDefault="008536CA" w:rsidP="00C93843">
                      <w:pPr>
                        <w:spacing w:line="240" w:lineRule="auto"/>
                        <w:rPr>
                          <w:lang w:val="es-EC"/>
                        </w:rPr>
                      </w:pPr>
                      <w:r>
                        <w:rPr>
                          <w:lang w:val="es-EC"/>
                        </w:rPr>
                        <w:t>Visión</w:t>
                      </w:r>
                    </w:p>
                    <w:p w:rsidR="008536CA" w:rsidRDefault="008536CA" w:rsidP="00C93843">
                      <w:pPr>
                        <w:spacing w:line="240" w:lineRule="auto"/>
                        <w:rPr>
                          <w:lang w:val="es-EC"/>
                        </w:rPr>
                      </w:pPr>
                      <w:r>
                        <w:rPr>
                          <w:lang w:val="es-EC"/>
                        </w:rPr>
                        <w:t>Objetivos</w:t>
                      </w:r>
                    </w:p>
                    <w:p w:rsidR="008536CA" w:rsidRDefault="008536CA" w:rsidP="00C93843">
                      <w:pPr>
                        <w:spacing w:line="240" w:lineRule="auto"/>
                        <w:rPr>
                          <w:lang w:val="es-EC"/>
                        </w:rPr>
                      </w:pPr>
                      <w:r>
                        <w:rPr>
                          <w:lang w:val="es-EC"/>
                        </w:rPr>
                        <w:t>Políticas</w:t>
                      </w:r>
                    </w:p>
                    <w:p w:rsidR="008536CA" w:rsidRPr="000D5D5F" w:rsidRDefault="008536CA" w:rsidP="00C93843">
                      <w:pPr>
                        <w:spacing w:line="240" w:lineRule="auto"/>
                        <w:rPr>
                          <w:lang w:val="es-EC"/>
                        </w:rPr>
                      </w:pPr>
                      <w:r>
                        <w:rPr>
                          <w:lang w:val="es-EC"/>
                        </w:rPr>
                        <w:t>Estrategias</w:t>
                      </w:r>
                    </w:p>
                  </w:txbxContent>
                </v:textbox>
              </v:shape>
              <v:group id="_x0000_s1053" style="position:absolute;left:7166;top:1128;width:839;height:2349" coordorigin="7166,1131" coordsize="839,2349">
                <v:shape id="_x0000_s1054" type="#_x0000_t32" style="position:absolute;left:7166;top:2297;width:548;height:0" o:connectortype="straight" strokecolor="#0070c0"/>
                <v:shape id="_x0000_s1055" type="#_x0000_t32" style="position:absolute;left:7714;top:1131;width:0;height:2349" o:connectortype="straight" strokecolor="#0070c0"/>
                <v:shape id="_x0000_s1056" type="#_x0000_t32" style="position:absolute;left:7714;top:1131;width:291;height:0" o:connectortype="straight" strokecolor="#0070c0">
                  <v:stroke endarrow="block"/>
                </v:shape>
                <v:shape id="_x0000_s1057" type="#_x0000_t32" style="position:absolute;left:7714;top:1560;width:291;height:0" o:connectortype="straight" strokecolor="#0070c0">
                  <v:stroke endarrow="block"/>
                </v:shape>
                <v:shape id="_x0000_s1058" type="#_x0000_t32" style="position:absolute;left:7714;top:3480;width:291;height:0" o:connectortype="straight" strokecolor="#0070c0">
                  <v:stroke endarrow="block"/>
                </v:shape>
                <v:shape id="_x0000_s1059" type="#_x0000_t32" style="position:absolute;left:7714;top:2983;width:291;height:17;flip:y" o:connectortype="straight" strokecolor="#0070c0">
                  <v:stroke endarrow="block"/>
                </v:shape>
                <v:shape id="_x0000_s1060" type="#_x0000_t32" style="position:absolute;left:7714;top:2537;width:291;height:0" o:connectortype="straight" strokecolor="#0070c0">
                  <v:stroke endarrow="block"/>
                </v:shape>
                <v:shape id="_x0000_s1061" type="#_x0000_t32" style="position:absolute;left:7714;top:2057;width:291;height:0" o:connectortype="straight" strokecolor="#0070c0">
                  <v:stroke endarrow="block"/>
                </v:shape>
              </v:group>
            </v:group>
            <v:group id="_x0000_s1065" style="position:absolute;left:3174;top:9887;width:6134;height:740" coordorigin="3174,9887" coordsize="6134,74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left:3154;top:9907;width:740;height:700;rotation:90" fillcolor="#b8cce4" stroked="f"/>
              <v:shape id="_x0000_s1063" type="#_x0000_t13" style="position:absolute;left:5777;top:9907;width:740;height:700;rotation:90" fillcolor="#b8cce4" stroked="f"/>
              <v:shape id="_x0000_s1064" type="#_x0000_t13" style="position:absolute;left:8588;top:9907;width:740;height:700;rotation:90" fillcolor="#b8cce4" stroked="f"/>
            </v:group>
          </v:group>
        </w:pict>
      </w:r>
      <w:r w:rsidR="00AE2581">
        <w:rPr>
          <w:noProof/>
          <w:lang w:val="es-EC" w:eastAsia="es-EC"/>
        </w:rPr>
        <w:drawing>
          <wp:inline distT="0" distB="0" distL="0" distR="0">
            <wp:extent cx="4209415" cy="3390169"/>
            <wp:effectExtent l="0" t="0" r="0" b="731"/>
            <wp:docPr id="2" name="Diagrama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D5D5F" w:rsidRDefault="00AE2581" w:rsidP="00876232">
      <w:pPr>
        <w:pStyle w:val="Prrafodelista"/>
        <w:spacing w:before="100" w:beforeAutospacing="1" w:after="225" w:line="480" w:lineRule="auto"/>
        <w:ind w:left="1134"/>
        <w:jc w:val="both"/>
        <w:rPr>
          <w:bCs/>
          <w:noProof/>
          <w:lang w:eastAsia="es-ES"/>
        </w:rPr>
      </w:pPr>
      <w:r>
        <w:rPr>
          <w:noProof/>
          <w:lang w:val="es-EC" w:eastAsia="es-EC"/>
        </w:rPr>
        <w:drawing>
          <wp:inline distT="0" distB="0" distL="0" distR="0">
            <wp:extent cx="4632385" cy="924105"/>
            <wp:effectExtent l="0" t="152400" r="0" b="0"/>
            <wp:docPr id="3" name="Diagrama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81EB7" w:rsidRDefault="00AE2581" w:rsidP="00876232">
      <w:pPr>
        <w:pStyle w:val="Prrafodelista"/>
        <w:spacing w:before="100" w:beforeAutospacing="1" w:after="225" w:line="480" w:lineRule="auto"/>
        <w:ind w:left="1134"/>
        <w:jc w:val="both"/>
        <w:rPr>
          <w:noProof/>
          <w:lang w:eastAsia="es-ES"/>
        </w:rPr>
      </w:pPr>
      <w:r>
        <w:rPr>
          <w:noProof/>
          <w:lang w:val="es-EC" w:eastAsia="es-EC"/>
        </w:rPr>
        <w:drawing>
          <wp:anchor distT="0" distB="0" distL="114300" distR="114300" simplePos="0" relativeHeight="251639808" behindDoc="0" locked="0" layoutInCell="1" allowOverlap="1">
            <wp:simplePos x="0" y="0"/>
            <wp:positionH relativeFrom="column">
              <wp:posOffset>1019810</wp:posOffset>
            </wp:positionH>
            <wp:positionV relativeFrom="paragraph">
              <wp:posOffset>8890</wp:posOffset>
            </wp:positionV>
            <wp:extent cx="4144010" cy="1699260"/>
            <wp:effectExtent l="19050" t="0" r="27940" b="0"/>
            <wp:wrapSquare wrapText="bothSides"/>
            <wp:docPr id="199"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DB4379" w:rsidRDefault="00DB4379" w:rsidP="00876232">
      <w:pPr>
        <w:pStyle w:val="Prrafodelista"/>
        <w:spacing w:before="100" w:beforeAutospacing="1" w:after="225" w:line="480" w:lineRule="auto"/>
        <w:ind w:left="1134"/>
        <w:jc w:val="both"/>
        <w:rPr>
          <w:noProof/>
          <w:lang w:eastAsia="es-ES"/>
        </w:rPr>
      </w:pPr>
    </w:p>
    <w:p w:rsidR="00DB4379" w:rsidRDefault="00DB4379" w:rsidP="00876232">
      <w:pPr>
        <w:pStyle w:val="Prrafodelista"/>
        <w:spacing w:before="100" w:beforeAutospacing="1" w:after="225" w:line="480" w:lineRule="auto"/>
        <w:ind w:left="1134"/>
        <w:jc w:val="both"/>
        <w:rPr>
          <w:noProof/>
          <w:lang w:eastAsia="es-ES"/>
        </w:rPr>
      </w:pPr>
    </w:p>
    <w:p w:rsidR="00DB4379" w:rsidRDefault="00DB4379" w:rsidP="00876232">
      <w:pPr>
        <w:pStyle w:val="Prrafodelista"/>
        <w:spacing w:before="100" w:beforeAutospacing="1" w:after="225" w:line="480" w:lineRule="auto"/>
        <w:ind w:left="1134"/>
        <w:jc w:val="both"/>
        <w:rPr>
          <w:noProof/>
          <w:lang w:eastAsia="es-ES"/>
        </w:rPr>
      </w:pPr>
    </w:p>
    <w:p w:rsidR="00DB4379" w:rsidRDefault="00DB4379" w:rsidP="00876232">
      <w:pPr>
        <w:pStyle w:val="Prrafodelista"/>
        <w:spacing w:before="100" w:beforeAutospacing="1" w:after="225" w:line="480" w:lineRule="auto"/>
        <w:ind w:left="1134"/>
        <w:jc w:val="both"/>
        <w:rPr>
          <w:noProof/>
          <w:lang w:eastAsia="es-ES"/>
        </w:rPr>
      </w:pPr>
    </w:p>
    <w:p w:rsidR="007264F1" w:rsidRPr="007264F1" w:rsidRDefault="007264F1" w:rsidP="00164EF4">
      <w:pPr>
        <w:pStyle w:val="Epgrafe"/>
        <w:ind w:left="1134"/>
        <w:jc w:val="center"/>
        <w:rPr>
          <w:rFonts w:ascii="Arial" w:hAnsi="Arial" w:cs="Arial"/>
          <w:b w:val="0"/>
          <w:bCs w:val="0"/>
          <w:noProof/>
          <w:sz w:val="24"/>
          <w:szCs w:val="24"/>
          <w:lang w:eastAsia="es-ES"/>
        </w:rPr>
      </w:pPr>
      <w:bookmarkStart w:id="14" w:name="_Toc280705674"/>
      <w:r w:rsidRPr="007264F1">
        <w:rPr>
          <w:rFonts w:ascii="Arial" w:hAnsi="Arial" w:cs="Arial"/>
          <w:sz w:val="24"/>
          <w:szCs w:val="24"/>
        </w:rPr>
        <w:t xml:space="preserve">FIGURA </w:t>
      </w:r>
      <w:r>
        <w:rPr>
          <w:rFonts w:ascii="Arial" w:hAnsi="Arial" w:cs="Arial"/>
          <w:sz w:val="24"/>
          <w:szCs w:val="24"/>
        </w:rPr>
        <w:t>2</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4</w:t>
      </w:r>
      <w:r w:rsidR="00124295">
        <w:rPr>
          <w:rFonts w:ascii="Arial" w:hAnsi="Arial" w:cs="Arial"/>
          <w:sz w:val="24"/>
          <w:szCs w:val="24"/>
        </w:rPr>
        <w:fldChar w:fldCharType="end"/>
      </w:r>
      <w:r w:rsidRPr="007264F1">
        <w:rPr>
          <w:rFonts w:ascii="Arial" w:hAnsi="Arial" w:cs="Arial"/>
          <w:sz w:val="24"/>
          <w:szCs w:val="24"/>
        </w:rPr>
        <w:t xml:space="preserve"> ETAPAS DE LA PLANEACIÓN ESTRATÉGICA</w:t>
      </w:r>
      <w:bookmarkEnd w:id="14"/>
    </w:p>
    <w:p w:rsidR="00BC36E3" w:rsidRDefault="00BC36E3" w:rsidP="00876232">
      <w:pPr>
        <w:pStyle w:val="Prrafodelista"/>
        <w:spacing w:before="100" w:beforeAutospacing="1" w:after="225" w:line="480" w:lineRule="auto"/>
        <w:ind w:left="1134"/>
        <w:jc w:val="both"/>
        <w:rPr>
          <w:rFonts w:ascii="Arial" w:hAnsi="Arial" w:cs="Arial"/>
          <w:bCs/>
          <w:noProof/>
          <w:sz w:val="24"/>
          <w:szCs w:val="24"/>
          <w:u w:val="single"/>
          <w:lang w:eastAsia="es-ES"/>
        </w:rPr>
      </w:pPr>
    </w:p>
    <w:p w:rsidR="000D5D5F" w:rsidRPr="00DD4828" w:rsidRDefault="007305E4" w:rsidP="00876232">
      <w:pPr>
        <w:pStyle w:val="Prrafodelista"/>
        <w:spacing w:before="100" w:beforeAutospacing="1" w:after="225" w:line="480" w:lineRule="auto"/>
        <w:ind w:left="1134"/>
        <w:jc w:val="both"/>
        <w:rPr>
          <w:rFonts w:ascii="Arial" w:hAnsi="Arial" w:cs="Arial"/>
          <w:bCs/>
          <w:noProof/>
          <w:sz w:val="24"/>
          <w:szCs w:val="24"/>
          <w:u w:val="single"/>
          <w:lang w:eastAsia="es-ES"/>
        </w:rPr>
      </w:pPr>
      <w:r>
        <w:rPr>
          <w:rFonts w:ascii="Arial" w:hAnsi="Arial" w:cs="Arial"/>
          <w:bCs/>
          <w:noProof/>
          <w:sz w:val="24"/>
          <w:szCs w:val="24"/>
          <w:u w:val="single"/>
          <w:lang w:eastAsia="es-ES"/>
        </w:rPr>
        <w:t>Aná</w:t>
      </w:r>
      <w:r w:rsidR="00D03AF5" w:rsidRPr="00DD4828">
        <w:rPr>
          <w:rFonts w:ascii="Arial" w:hAnsi="Arial" w:cs="Arial"/>
          <w:bCs/>
          <w:noProof/>
          <w:sz w:val="24"/>
          <w:szCs w:val="24"/>
          <w:u w:val="single"/>
          <w:lang w:eastAsia="es-ES"/>
        </w:rPr>
        <w:t>lisis del Entorno</w:t>
      </w:r>
    </w:p>
    <w:p w:rsidR="00D03AF5" w:rsidRDefault="00D03AF5" w:rsidP="00876232">
      <w:pPr>
        <w:pStyle w:val="Prrafodelista"/>
        <w:spacing w:before="100" w:beforeAutospacing="1" w:after="225" w:line="480" w:lineRule="auto"/>
        <w:ind w:left="1134"/>
        <w:jc w:val="both"/>
        <w:rPr>
          <w:rFonts w:ascii="Arial" w:hAnsi="Arial" w:cs="Arial"/>
          <w:bCs/>
          <w:noProof/>
          <w:sz w:val="24"/>
          <w:szCs w:val="24"/>
          <w:lang w:eastAsia="es-ES"/>
        </w:rPr>
      </w:pPr>
      <w:r w:rsidRPr="00DD4828">
        <w:rPr>
          <w:rFonts w:ascii="Arial" w:hAnsi="Arial" w:cs="Arial"/>
          <w:bCs/>
          <w:noProof/>
          <w:sz w:val="24"/>
          <w:szCs w:val="24"/>
          <w:lang w:eastAsia="es-ES"/>
        </w:rPr>
        <w:t xml:space="preserve">El entorno de una organización se puede agrupar en cuatro grandes apartados, económico, </w:t>
      </w:r>
      <w:r w:rsidR="003D28E0">
        <w:rPr>
          <w:rFonts w:ascii="Arial" w:hAnsi="Arial" w:cs="Arial"/>
          <w:bCs/>
          <w:noProof/>
          <w:sz w:val="24"/>
          <w:szCs w:val="24"/>
          <w:lang w:eastAsia="es-ES"/>
        </w:rPr>
        <w:t>social, político-legal y tecnológ</w:t>
      </w:r>
      <w:r w:rsidRPr="00DD4828">
        <w:rPr>
          <w:rFonts w:ascii="Arial" w:hAnsi="Arial" w:cs="Arial"/>
          <w:bCs/>
          <w:noProof/>
          <w:sz w:val="24"/>
          <w:szCs w:val="24"/>
          <w:lang w:eastAsia="es-ES"/>
        </w:rPr>
        <w:t>ico. Sin embargo,</w:t>
      </w:r>
      <w:r w:rsidR="00EE07AA" w:rsidRPr="00DD4828">
        <w:rPr>
          <w:rFonts w:ascii="Arial" w:hAnsi="Arial" w:cs="Arial"/>
          <w:bCs/>
          <w:noProof/>
          <w:sz w:val="24"/>
          <w:szCs w:val="24"/>
          <w:lang w:eastAsia="es-ES"/>
        </w:rPr>
        <w:t xml:space="preserve"> desde el punto de vista estraté</w:t>
      </w:r>
      <w:r w:rsidRPr="00DD4828">
        <w:rPr>
          <w:rFonts w:ascii="Arial" w:hAnsi="Arial" w:cs="Arial"/>
          <w:bCs/>
          <w:noProof/>
          <w:sz w:val="24"/>
          <w:szCs w:val="24"/>
          <w:lang w:eastAsia="es-ES"/>
        </w:rPr>
        <w:t>gico la empresa debe analizar solo aquellas variables del entorno que influyan en ella.</w:t>
      </w:r>
    </w:p>
    <w:p w:rsidR="00164EF4" w:rsidRPr="00DD4828" w:rsidRDefault="00164EF4" w:rsidP="00164EF4">
      <w:pPr>
        <w:pStyle w:val="Prrafodelista"/>
        <w:spacing w:before="100" w:beforeAutospacing="1" w:after="225" w:line="240" w:lineRule="auto"/>
        <w:ind w:left="1134"/>
        <w:jc w:val="both"/>
        <w:rPr>
          <w:rFonts w:ascii="Arial" w:hAnsi="Arial" w:cs="Arial"/>
          <w:bCs/>
          <w:noProof/>
          <w:sz w:val="24"/>
          <w:szCs w:val="24"/>
          <w:lang w:eastAsia="es-ES"/>
        </w:rPr>
      </w:pPr>
    </w:p>
    <w:p w:rsidR="00E35252" w:rsidRDefault="00E35252" w:rsidP="00876232">
      <w:pPr>
        <w:pStyle w:val="Prrafodelista"/>
        <w:spacing w:before="100" w:beforeAutospacing="1" w:after="225" w:line="480" w:lineRule="auto"/>
        <w:ind w:left="1134"/>
        <w:jc w:val="both"/>
        <w:rPr>
          <w:rFonts w:ascii="Arial" w:hAnsi="Arial" w:cs="Arial"/>
          <w:bCs/>
          <w:noProof/>
          <w:sz w:val="24"/>
          <w:szCs w:val="24"/>
          <w:lang w:eastAsia="es-ES"/>
        </w:rPr>
      </w:pPr>
      <w:r w:rsidRPr="00DD4828">
        <w:rPr>
          <w:rFonts w:ascii="Arial" w:hAnsi="Arial" w:cs="Arial"/>
          <w:bCs/>
          <w:noProof/>
          <w:sz w:val="24"/>
          <w:szCs w:val="24"/>
          <w:lang w:eastAsia="es-ES"/>
        </w:rPr>
        <w:t>Las variables de</w:t>
      </w:r>
      <w:r w:rsidR="00271E6E" w:rsidRPr="00DD4828">
        <w:rPr>
          <w:rFonts w:ascii="Arial" w:hAnsi="Arial" w:cs="Arial"/>
          <w:bCs/>
          <w:noProof/>
          <w:sz w:val="24"/>
          <w:szCs w:val="24"/>
          <w:lang w:eastAsia="es-ES"/>
        </w:rPr>
        <w:t>l</w:t>
      </w:r>
      <w:r w:rsidR="00EE07AA" w:rsidRPr="00DD4828">
        <w:rPr>
          <w:rFonts w:ascii="Arial" w:hAnsi="Arial" w:cs="Arial"/>
          <w:bCs/>
          <w:noProof/>
          <w:sz w:val="24"/>
          <w:szCs w:val="24"/>
          <w:lang w:eastAsia="es-ES"/>
        </w:rPr>
        <w:t xml:space="preserve"> entorno que influyen estraté</w:t>
      </w:r>
      <w:r w:rsidRPr="00DD4828">
        <w:rPr>
          <w:rFonts w:ascii="Arial" w:hAnsi="Arial" w:cs="Arial"/>
          <w:bCs/>
          <w:noProof/>
          <w:sz w:val="24"/>
          <w:szCs w:val="24"/>
          <w:lang w:eastAsia="es-ES"/>
        </w:rPr>
        <w:t>gicamente en una empresa son las que cuando se produce un cambio en las mismas, la estrategia de la compañía tambien debe cambiar, debe adaptarse a este cambio.</w:t>
      </w:r>
    </w:p>
    <w:p w:rsidR="00164EF4" w:rsidRPr="00DD4828" w:rsidRDefault="00164EF4" w:rsidP="00164EF4">
      <w:pPr>
        <w:pStyle w:val="Prrafodelista"/>
        <w:spacing w:before="100" w:beforeAutospacing="1" w:after="225" w:line="240" w:lineRule="auto"/>
        <w:ind w:left="1134"/>
        <w:jc w:val="both"/>
        <w:rPr>
          <w:rFonts w:ascii="Arial" w:hAnsi="Arial" w:cs="Arial"/>
          <w:bCs/>
          <w:noProof/>
          <w:sz w:val="24"/>
          <w:szCs w:val="24"/>
          <w:lang w:eastAsia="es-ES"/>
        </w:rPr>
      </w:pPr>
    </w:p>
    <w:p w:rsidR="00271E6E" w:rsidRDefault="00271E6E" w:rsidP="00876232">
      <w:pPr>
        <w:pStyle w:val="Prrafodelista"/>
        <w:spacing w:before="100" w:beforeAutospacing="1" w:after="225" w:line="480" w:lineRule="auto"/>
        <w:ind w:left="1134"/>
        <w:jc w:val="both"/>
        <w:rPr>
          <w:rFonts w:ascii="Arial" w:hAnsi="Arial" w:cs="Arial"/>
          <w:bCs/>
          <w:noProof/>
          <w:sz w:val="24"/>
          <w:szCs w:val="24"/>
          <w:lang w:eastAsia="es-ES"/>
        </w:rPr>
      </w:pPr>
      <w:r w:rsidRPr="00DD4828">
        <w:rPr>
          <w:rFonts w:ascii="Arial" w:hAnsi="Arial" w:cs="Arial"/>
          <w:bCs/>
          <w:noProof/>
          <w:sz w:val="24"/>
          <w:szCs w:val="24"/>
          <w:lang w:eastAsia="es-ES"/>
        </w:rPr>
        <w:t xml:space="preserve">Es importante no solo determinar cuales y cuantas son las variables que </w:t>
      </w:r>
      <w:r w:rsidRPr="009972BB">
        <w:rPr>
          <w:rFonts w:ascii="Arial" w:hAnsi="Arial" w:cs="Arial"/>
          <w:bCs/>
          <w:noProof/>
          <w:sz w:val="24"/>
          <w:szCs w:val="24"/>
          <w:lang w:eastAsia="es-ES"/>
        </w:rPr>
        <w:t>inf</w:t>
      </w:r>
      <w:r w:rsidR="00D80733" w:rsidRPr="009972BB">
        <w:rPr>
          <w:rFonts w:ascii="Arial" w:hAnsi="Arial" w:cs="Arial"/>
          <w:bCs/>
          <w:noProof/>
          <w:sz w:val="24"/>
          <w:szCs w:val="24"/>
          <w:lang w:eastAsia="es-ES"/>
        </w:rPr>
        <w:t>l</w:t>
      </w:r>
      <w:r w:rsidRPr="009972BB">
        <w:rPr>
          <w:rFonts w:ascii="Arial" w:hAnsi="Arial" w:cs="Arial"/>
          <w:bCs/>
          <w:noProof/>
          <w:sz w:val="24"/>
          <w:szCs w:val="24"/>
          <w:lang w:eastAsia="es-ES"/>
        </w:rPr>
        <w:t>uyen en</w:t>
      </w:r>
      <w:r w:rsidRPr="00DD4828">
        <w:rPr>
          <w:rFonts w:ascii="Arial" w:hAnsi="Arial" w:cs="Arial"/>
          <w:bCs/>
          <w:noProof/>
          <w:sz w:val="24"/>
          <w:szCs w:val="24"/>
          <w:lang w:eastAsia="es-ES"/>
        </w:rPr>
        <w:t xml:space="preserve"> la empresa, sino establecer si estas variables cambian rápida o lentamente, y </w:t>
      </w:r>
      <w:r w:rsidR="0099523C" w:rsidRPr="00DD4828">
        <w:rPr>
          <w:rFonts w:ascii="Arial" w:hAnsi="Arial" w:cs="Arial"/>
          <w:bCs/>
          <w:noProof/>
          <w:sz w:val="24"/>
          <w:szCs w:val="24"/>
          <w:lang w:eastAsia="es-ES"/>
        </w:rPr>
        <w:t>si son predecibles o no para poder precisar el dinamismo y la incertidumbre del entorno en que se desarrolla la empresa.</w:t>
      </w:r>
    </w:p>
    <w:p w:rsidR="00F65300" w:rsidRDefault="00F65300" w:rsidP="00FB55EB">
      <w:pPr>
        <w:pStyle w:val="Prrafodelista"/>
        <w:spacing w:before="100" w:beforeAutospacing="1" w:after="225" w:line="240" w:lineRule="auto"/>
        <w:ind w:left="1134"/>
        <w:jc w:val="both"/>
        <w:rPr>
          <w:rFonts w:ascii="Arial" w:hAnsi="Arial" w:cs="Arial"/>
          <w:bCs/>
          <w:noProof/>
          <w:sz w:val="24"/>
          <w:szCs w:val="24"/>
          <w:u w:val="single"/>
          <w:lang w:eastAsia="es-ES"/>
        </w:rPr>
      </w:pPr>
    </w:p>
    <w:p w:rsidR="000868B1" w:rsidRDefault="003F7424" w:rsidP="00FB55EB">
      <w:pPr>
        <w:pStyle w:val="Prrafodelista"/>
        <w:spacing w:before="100" w:beforeAutospacing="1" w:after="225" w:line="480" w:lineRule="auto"/>
        <w:ind w:left="1134"/>
        <w:jc w:val="both"/>
        <w:rPr>
          <w:rFonts w:ascii="Arial" w:hAnsi="Arial" w:cs="Arial"/>
          <w:bCs/>
          <w:noProof/>
          <w:sz w:val="24"/>
          <w:szCs w:val="24"/>
          <w:lang w:eastAsia="es-ES"/>
        </w:rPr>
      </w:pPr>
      <w:r w:rsidRPr="00DD4828">
        <w:rPr>
          <w:rFonts w:ascii="Arial" w:hAnsi="Arial" w:cs="Arial"/>
          <w:bCs/>
          <w:noProof/>
          <w:sz w:val="24"/>
          <w:szCs w:val="24"/>
          <w:u w:val="single"/>
          <w:lang w:eastAsia="es-ES"/>
        </w:rPr>
        <w:t>An</w:t>
      </w:r>
      <w:r w:rsidR="003D28E0">
        <w:rPr>
          <w:rFonts w:ascii="Arial" w:hAnsi="Arial" w:cs="Arial"/>
          <w:bCs/>
          <w:noProof/>
          <w:sz w:val="24"/>
          <w:szCs w:val="24"/>
          <w:u w:val="single"/>
          <w:lang w:eastAsia="es-ES"/>
        </w:rPr>
        <w:t>á</w:t>
      </w:r>
      <w:r w:rsidRPr="00DD4828">
        <w:rPr>
          <w:rFonts w:ascii="Arial" w:hAnsi="Arial" w:cs="Arial"/>
          <w:bCs/>
          <w:noProof/>
          <w:sz w:val="24"/>
          <w:szCs w:val="24"/>
          <w:u w:val="single"/>
          <w:lang w:eastAsia="es-ES"/>
        </w:rPr>
        <w:t>lisis Interno</w:t>
      </w:r>
    </w:p>
    <w:p w:rsidR="003F7424" w:rsidRDefault="00F4087E" w:rsidP="00876232">
      <w:pPr>
        <w:pStyle w:val="Prrafodelista"/>
        <w:spacing w:after="0" w:line="480" w:lineRule="auto"/>
        <w:ind w:left="1134"/>
        <w:jc w:val="both"/>
        <w:rPr>
          <w:rFonts w:ascii="Arial" w:hAnsi="Arial" w:cs="Arial"/>
          <w:bCs/>
          <w:noProof/>
          <w:sz w:val="24"/>
          <w:szCs w:val="24"/>
          <w:lang w:eastAsia="es-ES"/>
        </w:rPr>
      </w:pPr>
      <w:r>
        <w:rPr>
          <w:rFonts w:ascii="Arial" w:hAnsi="Arial" w:cs="Arial"/>
          <w:bCs/>
          <w:noProof/>
          <w:sz w:val="24"/>
          <w:szCs w:val="24"/>
          <w:lang w:eastAsia="es-ES"/>
        </w:rPr>
        <w:t>Para el aná</w:t>
      </w:r>
      <w:r w:rsidR="003F7424" w:rsidRPr="00DD4828">
        <w:rPr>
          <w:rFonts w:ascii="Arial" w:hAnsi="Arial" w:cs="Arial"/>
          <w:bCs/>
          <w:noProof/>
          <w:sz w:val="24"/>
          <w:szCs w:val="24"/>
          <w:lang w:eastAsia="es-ES"/>
        </w:rPr>
        <w:t>li</w:t>
      </w:r>
      <w:r w:rsidR="00EE07AA" w:rsidRPr="00DD4828">
        <w:rPr>
          <w:rFonts w:ascii="Arial" w:hAnsi="Arial" w:cs="Arial"/>
          <w:bCs/>
          <w:noProof/>
          <w:sz w:val="24"/>
          <w:szCs w:val="24"/>
          <w:lang w:eastAsia="es-ES"/>
        </w:rPr>
        <w:t>s</w:t>
      </w:r>
      <w:r w:rsidR="003F7424" w:rsidRPr="00DD4828">
        <w:rPr>
          <w:rFonts w:ascii="Arial" w:hAnsi="Arial" w:cs="Arial"/>
          <w:bCs/>
          <w:noProof/>
          <w:sz w:val="24"/>
          <w:szCs w:val="24"/>
          <w:lang w:eastAsia="es-ES"/>
        </w:rPr>
        <w:t>is de los recursos y capacidades con que cuenta la empresa para realizar una estrategia, primero se debe determinar cuales son las áreas de resultado clave dentro de la organización</w:t>
      </w:r>
      <w:r w:rsidR="00904144" w:rsidRPr="00DD4828">
        <w:rPr>
          <w:rFonts w:ascii="Arial" w:hAnsi="Arial" w:cs="Arial"/>
          <w:bCs/>
          <w:noProof/>
          <w:sz w:val="24"/>
          <w:szCs w:val="24"/>
          <w:lang w:eastAsia="es-ES"/>
        </w:rPr>
        <w:t xml:space="preserve">, ya que serán en aquellas áreas donde se realizará </w:t>
      </w:r>
      <w:r w:rsidR="00904144" w:rsidRPr="009972BB">
        <w:rPr>
          <w:rFonts w:ascii="Arial" w:hAnsi="Arial" w:cs="Arial"/>
          <w:bCs/>
          <w:noProof/>
          <w:sz w:val="24"/>
          <w:szCs w:val="24"/>
          <w:lang w:eastAsia="es-ES"/>
        </w:rPr>
        <w:t>e</w:t>
      </w:r>
      <w:r w:rsidR="00F93136" w:rsidRPr="009972BB">
        <w:rPr>
          <w:rFonts w:ascii="Arial" w:hAnsi="Arial" w:cs="Arial"/>
          <w:bCs/>
          <w:noProof/>
          <w:sz w:val="24"/>
          <w:szCs w:val="24"/>
          <w:lang w:eastAsia="es-ES"/>
        </w:rPr>
        <w:t>l</w:t>
      </w:r>
      <w:r w:rsidR="00904144" w:rsidRPr="009972BB">
        <w:rPr>
          <w:rFonts w:ascii="Arial" w:hAnsi="Arial" w:cs="Arial"/>
          <w:bCs/>
          <w:noProof/>
          <w:sz w:val="24"/>
          <w:szCs w:val="24"/>
          <w:lang w:eastAsia="es-ES"/>
        </w:rPr>
        <w:t xml:space="preserve"> a</w:t>
      </w:r>
      <w:r w:rsidR="00904144" w:rsidRPr="00DD4828">
        <w:rPr>
          <w:rFonts w:ascii="Arial" w:hAnsi="Arial" w:cs="Arial"/>
          <w:bCs/>
          <w:noProof/>
          <w:sz w:val="24"/>
          <w:szCs w:val="24"/>
          <w:lang w:eastAsia="es-ES"/>
        </w:rPr>
        <w:t>n</w:t>
      </w:r>
      <w:r w:rsidR="003D28E0">
        <w:rPr>
          <w:rFonts w:ascii="Arial" w:hAnsi="Arial" w:cs="Arial"/>
          <w:bCs/>
          <w:noProof/>
          <w:sz w:val="24"/>
          <w:szCs w:val="24"/>
          <w:lang w:eastAsia="es-ES"/>
        </w:rPr>
        <w:t>á</w:t>
      </w:r>
      <w:r w:rsidR="00904144" w:rsidRPr="00DD4828">
        <w:rPr>
          <w:rFonts w:ascii="Arial" w:hAnsi="Arial" w:cs="Arial"/>
          <w:bCs/>
          <w:noProof/>
          <w:sz w:val="24"/>
          <w:szCs w:val="24"/>
          <w:lang w:eastAsia="es-ES"/>
        </w:rPr>
        <w:t>lisis de los recursos y capacidades</w:t>
      </w:r>
      <w:r w:rsidR="003F7424" w:rsidRPr="00DD4828">
        <w:rPr>
          <w:rFonts w:ascii="Arial" w:hAnsi="Arial" w:cs="Arial"/>
          <w:bCs/>
          <w:noProof/>
          <w:sz w:val="24"/>
          <w:szCs w:val="24"/>
          <w:lang w:eastAsia="es-ES"/>
        </w:rPr>
        <w:t xml:space="preserve">. Las áreas de resultados claves son </w:t>
      </w:r>
      <w:r w:rsidR="003F7424" w:rsidRPr="00DD4828">
        <w:rPr>
          <w:rFonts w:ascii="Arial" w:hAnsi="Arial" w:cs="Arial"/>
          <w:bCs/>
          <w:noProof/>
          <w:sz w:val="24"/>
          <w:szCs w:val="24"/>
          <w:lang w:eastAsia="es-ES"/>
        </w:rPr>
        <w:lastRenderedPageBreak/>
        <w:t>aquellas que están directamente relacionados con los factores claves del éxito que la empresa desea satisfacer.</w:t>
      </w:r>
    </w:p>
    <w:p w:rsidR="00FB55EB" w:rsidRDefault="00AE2581" w:rsidP="00876232">
      <w:pPr>
        <w:pStyle w:val="Prrafodelista"/>
        <w:spacing w:after="0" w:line="480" w:lineRule="auto"/>
        <w:ind w:left="1134"/>
        <w:jc w:val="both"/>
        <w:rPr>
          <w:rFonts w:ascii="Arial" w:hAnsi="Arial" w:cs="Arial"/>
          <w:bCs/>
          <w:noProof/>
          <w:sz w:val="24"/>
          <w:szCs w:val="24"/>
          <w:lang w:eastAsia="es-ES"/>
        </w:rPr>
      </w:pPr>
      <w:r>
        <w:rPr>
          <w:noProof/>
          <w:lang w:val="es-EC" w:eastAsia="es-EC"/>
        </w:rPr>
        <w:drawing>
          <wp:inline distT="0" distB="0" distL="0" distR="0">
            <wp:extent cx="5375910" cy="2616835"/>
            <wp:effectExtent l="0" t="0" r="0" b="0"/>
            <wp:docPr id="4" name="Diagrama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FB55EB" w:rsidRPr="007264F1" w:rsidRDefault="00FB55EB" w:rsidP="00FB55EB">
      <w:pPr>
        <w:pStyle w:val="Epgrafe"/>
        <w:spacing w:line="240" w:lineRule="auto"/>
        <w:ind w:left="1134"/>
        <w:jc w:val="center"/>
        <w:rPr>
          <w:rFonts w:ascii="Arial" w:hAnsi="Arial" w:cs="Arial"/>
          <w:b w:val="0"/>
          <w:bCs w:val="0"/>
          <w:noProof/>
          <w:sz w:val="24"/>
          <w:szCs w:val="24"/>
          <w:lang w:eastAsia="es-ES"/>
        </w:rPr>
      </w:pPr>
      <w:bookmarkStart w:id="15" w:name="_Toc280705675"/>
      <w:r w:rsidRPr="007264F1">
        <w:rPr>
          <w:rFonts w:ascii="Arial" w:hAnsi="Arial" w:cs="Arial"/>
          <w:sz w:val="24"/>
          <w:szCs w:val="24"/>
        </w:rPr>
        <w:t xml:space="preserve">FIGURA </w:t>
      </w:r>
      <w:r>
        <w:rPr>
          <w:rFonts w:ascii="Arial" w:hAnsi="Arial" w:cs="Arial"/>
          <w:sz w:val="24"/>
          <w:szCs w:val="24"/>
        </w:rPr>
        <w:t>2.</w:t>
      </w:r>
      <w:r w:rsidR="00124295">
        <w:rPr>
          <w:rFonts w:ascii="Arial" w:hAnsi="Arial" w:cs="Arial"/>
          <w:sz w:val="24"/>
          <w:szCs w:val="24"/>
        </w:rPr>
        <w:fldChar w:fldCharType="begin"/>
      </w:r>
      <w:r>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5</w:t>
      </w:r>
      <w:r w:rsidR="00124295">
        <w:rPr>
          <w:rFonts w:ascii="Arial" w:hAnsi="Arial" w:cs="Arial"/>
          <w:sz w:val="24"/>
          <w:szCs w:val="24"/>
        </w:rPr>
        <w:fldChar w:fldCharType="end"/>
      </w:r>
      <w:r w:rsidRPr="007264F1">
        <w:rPr>
          <w:rFonts w:ascii="Arial" w:hAnsi="Arial" w:cs="Arial"/>
          <w:sz w:val="24"/>
          <w:szCs w:val="24"/>
        </w:rPr>
        <w:t xml:space="preserve"> EL TRIÁNGULO ESTRATÉGICO</w:t>
      </w:r>
      <w:bookmarkEnd w:id="15"/>
    </w:p>
    <w:p w:rsidR="00FB55EB" w:rsidRPr="00EB609C" w:rsidRDefault="00FB55EB" w:rsidP="00FB55EB">
      <w:pPr>
        <w:pStyle w:val="Prrafodelista"/>
        <w:spacing w:before="100" w:beforeAutospacing="1" w:after="225" w:line="240" w:lineRule="auto"/>
        <w:ind w:left="1134"/>
        <w:jc w:val="center"/>
        <w:rPr>
          <w:rFonts w:ascii="Arial" w:hAnsi="Arial" w:cs="Arial"/>
          <w:b/>
          <w:bCs/>
          <w:noProof/>
          <w:sz w:val="24"/>
          <w:szCs w:val="24"/>
          <w:lang w:eastAsia="es-ES"/>
        </w:rPr>
      </w:pPr>
      <w:r w:rsidRPr="00EB609C">
        <w:rPr>
          <w:rFonts w:ascii="Arial" w:hAnsi="Arial" w:cs="Arial"/>
          <w:b/>
          <w:bCs/>
          <w:noProof/>
          <w:sz w:val="24"/>
          <w:szCs w:val="24"/>
          <w:lang w:eastAsia="es-ES"/>
        </w:rPr>
        <w:t>Fuente:  A partir de K. Ohmae</w:t>
      </w:r>
    </w:p>
    <w:p w:rsidR="00FB55EB" w:rsidRDefault="00FB55EB" w:rsidP="00876232">
      <w:pPr>
        <w:pStyle w:val="Prrafodelista"/>
        <w:spacing w:after="0" w:line="480" w:lineRule="auto"/>
        <w:ind w:left="1134"/>
        <w:jc w:val="both"/>
        <w:rPr>
          <w:rFonts w:ascii="Arial" w:hAnsi="Arial" w:cs="Arial"/>
          <w:bCs/>
          <w:noProof/>
          <w:sz w:val="24"/>
          <w:szCs w:val="24"/>
          <w:lang w:eastAsia="es-ES"/>
        </w:rPr>
      </w:pPr>
    </w:p>
    <w:p w:rsidR="00904144" w:rsidRDefault="00904144" w:rsidP="00876232">
      <w:pPr>
        <w:pStyle w:val="Prrafodelista"/>
        <w:spacing w:after="0" w:line="480" w:lineRule="auto"/>
        <w:ind w:left="1134"/>
        <w:jc w:val="both"/>
        <w:rPr>
          <w:rFonts w:ascii="Arial" w:hAnsi="Arial" w:cs="Arial"/>
          <w:bCs/>
          <w:noProof/>
          <w:sz w:val="24"/>
          <w:szCs w:val="24"/>
          <w:lang w:eastAsia="es-ES"/>
        </w:rPr>
      </w:pPr>
      <w:r w:rsidRPr="00DD4828">
        <w:rPr>
          <w:rFonts w:ascii="Arial" w:hAnsi="Arial" w:cs="Arial"/>
          <w:bCs/>
          <w:noProof/>
          <w:sz w:val="24"/>
          <w:szCs w:val="24"/>
          <w:lang w:eastAsia="es-ES"/>
        </w:rPr>
        <w:t>Entonces, desde la perspectiva de las capacidades la empresa debe preguntarse y determinar de manera objetiva qu</w:t>
      </w:r>
      <w:r w:rsidR="003D28E0">
        <w:rPr>
          <w:rFonts w:ascii="Arial" w:hAnsi="Arial" w:cs="Arial"/>
          <w:bCs/>
          <w:noProof/>
          <w:sz w:val="24"/>
          <w:szCs w:val="24"/>
          <w:lang w:eastAsia="es-ES"/>
        </w:rPr>
        <w:t>é</w:t>
      </w:r>
      <w:r w:rsidRPr="00DD4828">
        <w:rPr>
          <w:rFonts w:ascii="Arial" w:hAnsi="Arial" w:cs="Arial"/>
          <w:bCs/>
          <w:noProof/>
          <w:sz w:val="24"/>
          <w:szCs w:val="24"/>
          <w:lang w:eastAsia="es-ES"/>
        </w:rPr>
        <w:t xml:space="preserve"> capacidades humanas, tecnol</w:t>
      </w:r>
      <w:r w:rsidR="003D28E0">
        <w:rPr>
          <w:rFonts w:ascii="Arial" w:hAnsi="Arial" w:cs="Arial"/>
          <w:bCs/>
          <w:noProof/>
          <w:sz w:val="24"/>
          <w:szCs w:val="24"/>
          <w:lang w:eastAsia="es-ES"/>
        </w:rPr>
        <w:t>ó</w:t>
      </w:r>
      <w:r w:rsidRPr="00DD4828">
        <w:rPr>
          <w:rFonts w:ascii="Arial" w:hAnsi="Arial" w:cs="Arial"/>
          <w:bCs/>
          <w:noProof/>
          <w:sz w:val="24"/>
          <w:szCs w:val="24"/>
          <w:lang w:eastAsia="es-ES"/>
        </w:rPr>
        <w:t>gicas, otros intangibles, financieras y físicas necesita la estrategia que se esta plantando.</w:t>
      </w:r>
    </w:p>
    <w:p w:rsidR="000868B1" w:rsidRPr="00DD4828" w:rsidRDefault="000868B1" w:rsidP="000868B1">
      <w:pPr>
        <w:pStyle w:val="Prrafodelista"/>
        <w:spacing w:after="0" w:line="240" w:lineRule="auto"/>
        <w:ind w:left="1134"/>
        <w:jc w:val="both"/>
        <w:rPr>
          <w:rFonts w:ascii="Arial" w:hAnsi="Arial" w:cs="Arial"/>
          <w:bCs/>
          <w:noProof/>
          <w:sz w:val="24"/>
          <w:szCs w:val="24"/>
          <w:lang w:eastAsia="es-ES"/>
        </w:rPr>
      </w:pPr>
    </w:p>
    <w:p w:rsidR="00904144" w:rsidRDefault="00904144" w:rsidP="00876232">
      <w:pPr>
        <w:pStyle w:val="Prrafodelista"/>
        <w:spacing w:after="0" w:line="480" w:lineRule="auto"/>
        <w:ind w:left="1134"/>
        <w:jc w:val="both"/>
        <w:rPr>
          <w:rFonts w:ascii="Arial" w:hAnsi="Arial" w:cs="Arial"/>
          <w:bCs/>
          <w:noProof/>
          <w:sz w:val="24"/>
          <w:szCs w:val="24"/>
          <w:lang w:eastAsia="es-ES"/>
        </w:rPr>
      </w:pPr>
      <w:r w:rsidRPr="00DD4828">
        <w:rPr>
          <w:rFonts w:ascii="Arial" w:hAnsi="Arial" w:cs="Arial"/>
          <w:bCs/>
          <w:noProof/>
          <w:sz w:val="24"/>
          <w:szCs w:val="24"/>
          <w:lang w:eastAsia="es-ES"/>
        </w:rPr>
        <w:t>En la segunda etapa, la organización debe plantearse ¿Qué capacidades tiene actualmente la empresa?. A partir de estos dos escenarios, se determinará la diferencia entre las capacidades actuales de la compañía y las capacidades</w:t>
      </w:r>
      <w:r w:rsidR="00EE07AA" w:rsidRPr="00DD4828">
        <w:rPr>
          <w:rFonts w:ascii="Arial" w:hAnsi="Arial" w:cs="Arial"/>
          <w:bCs/>
          <w:noProof/>
          <w:sz w:val="24"/>
          <w:szCs w:val="24"/>
          <w:lang w:eastAsia="es-ES"/>
        </w:rPr>
        <w:t xml:space="preserve"> que necesita. </w:t>
      </w:r>
      <w:r w:rsidR="00EE07AA" w:rsidRPr="00DD4828">
        <w:rPr>
          <w:rFonts w:ascii="Arial" w:hAnsi="Arial" w:cs="Arial"/>
          <w:bCs/>
          <w:noProof/>
          <w:sz w:val="24"/>
          <w:szCs w:val="24"/>
          <w:lang w:eastAsia="es-ES"/>
        </w:rPr>
        <w:lastRenderedPageBreak/>
        <w:t>Resultado estratég</w:t>
      </w:r>
      <w:r w:rsidRPr="00DD4828">
        <w:rPr>
          <w:rFonts w:ascii="Arial" w:hAnsi="Arial" w:cs="Arial"/>
          <w:bCs/>
          <w:noProof/>
          <w:sz w:val="24"/>
          <w:szCs w:val="24"/>
          <w:lang w:eastAsia="es-ES"/>
        </w:rPr>
        <w:t>ico para la toma de decisión de la estrategia a implementar.</w:t>
      </w:r>
    </w:p>
    <w:p w:rsidR="00F65300" w:rsidRDefault="00F65300" w:rsidP="00F65300">
      <w:pPr>
        <w:pStyle w:val="Prrafodelista"/>
        <w:spacing w:after="0" w:line="240" w:lineRule="auto"/>
        <w:ind w:left="1134"/>
        <w:jc w:val="both"/>
        <w:rPr>
          <w:rFonts w:ascii="Arial" w:hAnsi="Arial" w:cs="Arial"/>
          <w:bCs/>
          <w:noProof/>
          <w:sz w:val="24"/>
          <w:szCs w:val="24"/>
          <w:lang w:eastAsia="es-ES"/>
        </w:rPr>
      </w:pPr>
    </w:p>
    <w:p w:rsidR="00277019" w:rsidRPr="00B62D39" w:rsidRDefault="00277019" w:rsidP="003A61D6">
      <w:pPr>
        <w:pStyle w:val="Ttulo3"/>
        <w:numPr>
          <w:ilvl w:val="1"/>
          <w:numId w:val="29"/>
        </w:numPr>
        <w:tabs>
          <w:tab w:val="left" w:pos="1134"/>
        </w:tabs>
        <w:spacing w:after="223" w:line="480" w:lineRule="auto"/>
        <w:ind w:left="426" w:firstLine="141"/>
        <w:rPr>
          <w:rFonts w:ascii="Arial" w:hAnsi="Arial" w:cs="Arial"/>
          <w:sz w:val="24"/>
          <w:szCs w:val="24"/>
          <w:lang w:val="es-EC"/>
        </w:rPr>
      </w:pPr>
      <w:bookmarkStart w:id="16" w:name="_Toc279352044"/>
      <w:r w:rsidRPr="00B62D39">
        <w:rPr>
          <w:rFonts w:ascii="Arial" w:hAnsi="Arial" w:cs="Arial"/>
          <w:sz w:val="24"/>
          <w:szCs w:val="24"/>
          <w:lang w:val="es-EC"/>
        </w:rPr>
        <w:t>Perspectivas Estratégicas.</w:t>
      </w:r>
      <w:bookmarkEnd w:id="16"/>
    </w:p>
    <w:p w:rsidR="00CD3CBB" w:rsidRPr="00426F50" w:rsidRDefault="00CD3CBB" w:rsidP="003A61D6">
      <w:pPr>
        <w:spacing w:line="480" w:lineRule="auto"/>
        <w:ind w:left="1134"/>
        <w:rPr>
          <w:rFonts w:ascii="Arial" w:hAnsi="Arial" w:cs="Arial"/>
          <w:b/>
          <w:sz w:val="24"/>
          <w:szCs w:val="24"/>
          <w:u w:val="single"/>
        </w:rPr>
      </w:pPr>
      <w:r w:rsidRPr="00426F50">
        <w:rPr>
          <w:rFonts w:ascii="Arial" w:hAnsi="Arial" w:cs="Arial"/>
          <w:b/>
          <w:sz w:val="24"/>
          <w:szCs w:val="24"/>
          <w:u w:val="single"/>
        </w:rPr>
        <w:t xml:space="preserve">Generalidades </w:t>
      </w:r>
    </w:p>
    <w:p w:rsidR="00BE5DEE" w:rsidRPr="00B62D39" w:rsidRDefault="00BE5DEE" w:rsidP="00876232">
      <w:pPr>
        <w:pStyle w:val="Prrafodelista"/>
        <w:spacing w:before="240" w:after="0" w:line="480" w:lineRule="auto"/>
        <w:ind w:left="1134"/>
        <w:jc w:val="both"/>
        <w:rPr>
          <w:rFonts w:ascii="Arial" w:hAnsi="Arial" w:cs="Arial"/>
          <w:bCs/>
          <w:sz w:val="24"/>
          <w:szCs w:val="24"/>
        </w:rPr>
      </w:pPr>
      <w:r w:rsidRPr="00B62D39">
        <w:rPr>
          <w:rFonts w:ascii="Arial" w:hAnsi="Arial" w:cs="Arial"/>
          <w:bCs/>
          <w:sz w:val="24"/>
          <w:szCs w:val="24"/>
        </w:rPr>
        <w:t>Para la elaboración de los CMI es necesario identificar las formas de medir la estrategia empresarial a ser aplicada, para lo cual desde las cuatros perspectiva se analizan los indicadores que permitirán monitorear el cumplimiento de dicha estrategia.</w:t>
      </w:r>
    </w:p>
    <w:p w:rsidR="000868B1" w:rsidRPr="00B62D39" w:rsidRDefault="00BE5DEE" w:rsidP="000868B1">
      <w:pPr>
        <w:spacing w:after="0" w:line="240" w:lineRule="auto"/>
        <w:ind w:left="1134"/>
        <w:jc w:val="both"/>
        <w:rPr>
          <w:rFonts w:ascii="Arial" w:hAnsi="Arial" w:cs="Arial"/>
          <w:bCs/>
          <w:sz w:val="24"/>
          <w:szCs w:val="24"/>
        </w:rPr>
      </w:pPr>
      <w:r w:rsidRPr="00B62D39">
        <w:rPr>
          <w:rFonts w:ascii="Arial" w:hAnsi="Arial" w:cs="Arial"/>
          <w:bCs/>
          <w:sz w:val="24"/>
          <w:szCs w:val="24"/>
        </w:rPr>
        <w:tab/>
      </w:r>
    </w:p>
    <w:p w:rsidR="00BE5DEE" w:rsidRPr="00FE56D0" w:rsidRDefault="00BE5DEE" w:rsidP="00876232">
      <w:pPr>
        <w:pStyle w:val="Prrafodelista"/>
        <w:spacing w:after="0" w:line="480" w:lineRule="auto"/>
        <w:ind w:left="1134"/>
        <w:contextualSpacing w:val="0"/>
        <w:jc w:val="both"/>
        <w:rPr>
          <w:rFonts w:ascii="Arial" w:hAnsi="Arial" w:cs="Arial"/>
          <w:bCs/>
          <w:sz w:val="24"/>
          <w:szCs w:val="24"/>
          <w:u w:val="single"/>
        </w:rPr>
      </w:pPr>
      <w:r w:rsidRPr="00FE56D0">
        <w:rPr>
          <w:rFonts w:ascii="Arial" w:hAnsi="Arial" w:cs="Arial"/>
          <w:bCs/>
          <w:sz w:val="24"/>
          <w:szCs w:val="24"/>
          <w:u w:val="single"/>
        </w:rPr>
        <w:t>Perspectiva Financiera</w:t>
      </w:r>
    </w:p>
    <w:p w:rsidR="00BE5DEE" w:rsidRDefault="00BE5DEE" w:rsidP="00773C44">
      <w:pPr>
        <w:pStyle w:val="Prrafodelista"/>
        <w:spacing w:after="0" w:line="480" w:lineRule="auto"/>
        <w:ind w:left="1134"/>
        <w:contextualSpacing w:val="0"/>
        <w:jc w:val="both"/>
        <w:rPr>
          <w:rFonts w:ascii="Arial" w:hAnsi="Arial" w:cs="Arial"/>
          <w:bCs/>
          <w:sz w:val="24"/>
          <w:szCs w:val="24"/>
        </w:rPr>
      </w:pPr>
      <w:r w:rsidRPr="00B62D39">
        <w:rPr>
          <w:rFonts w:ascii="Arial" w:hAnsi="Arial" w:cs="Arial"/>
          <w:bCs/>
          <w:sz w:val="24"/>
          <w:szCs w:val="24"/>
        </w:rPr>
        <w:t>Independientemente del tipo de negocio a trabajar existen tres temas financieros aplicables a la mayoría de las organizaciones que impulsan la estrategia empresarial. A continuación se presentan dichos temas con sus indicadores más genéricos orientados a negocios en la fase de crecimiento:</w:t>
      </w:r>
    </w:p>
    <w:p w:rsidR="00FB55EB" w:rsidRDefault="00FB55EB" w:rsidP="00773C44">
      <w:pPr>
        <w:pStyle w:val="Prrafodelista"/>
        <w:spacing w:after="0" w:line="480" w:lineRule="auto"/>
        <w:ind w:left="1134"/>
        <w:contextualSpacing w:val="0"/>
        <w:jc w:val="both"/>
        <w:rPr>
          <w:rFonts w:ascii="Arial" w:hAnsi="Arial" w:cs="Arial"/>
          <w:bCs/>
          <w:sz w:val="24"/>
          <w:szCs w:val="24"/>
        </w:rPr>
      </w:pPr>
    </w:p>
    <w:p w:rsidR="00FB55EB" w:rsidRDefault="00FB55EB" w:rsidP="00773C44">
      <w:pPr>
        <w:pStyle w:val="Prrafodelista"/>
        <w:spacing w:after="0" w:line="480" w:lineRule="auto"/>
        <w:ind w:left="1134"/>
        <w:contextualSpacing w:val="0"/>
        <w:jc w:val="both"/>
        <w:rPr>
          <w:rFonts w:ascii="Arial" w:hAnsi="Arial" w:cs="Arial"/>
          <w:bCs/>
          <w:sz w:val="24"/>
          <w:szCs w:val="24"/>
        </w:rPr>
      </w:pPr>
    </w:p>
    <w:p w:rsidR="00FB55EB" w:rsidRDefault="00FB55EB" w:rsidP="00773C44">
      <w:pPr>
        <w:pStyle w:val="Prrafodelista"/>
        <w:spacing w:after="0" w:line="480" w:lineRule="auto"/>
        <w:ind w:left="1134"/>
        <w:contextualSpacing w:val="0"/>
        <w:jc w:val="both"/>
        <w:rPr>
          <w:rFonts w:ascii="Arial" w:hAnsi="Arial" w:cs="Arial"/>
          <w:bCs/>
          <w:sz w:val="24"/>
          <w:szCs w:val="24"/>
        </w:rPr>
      </w:pPr>
    </w:p>
    <w:p w:rsidR="00FB55EB" w:rsidRDefault="00FB55EB" w:rsidP="00773C44">
      <w:pPr>
        <w:pStyle w:val="Prrafodelista"/>
        <w:spacing w:after="0" w:line="480" w:lineRule="auto"/>
        <w:ind w:left="1134"/>
        <w:contextualSpacing w:val="0"/>
        <w:jc w:val="both"/>
        <w:rPr>
          <w:rFonts w:ascii="Arial" w:hAnsi="Arial" w:cs="Arial"/>
          <w:bCs/>
          <w:sz w:val="24"/>
          <w:szCs w:val="24"/>
        </w:rPr>
      </w:pPr>
    </w:p>
    <w:p w:rsidR="00FB55EB" w:rsidRDefault="00FB55EB" w:rsidP="00773C44">
      <w:pPr>
        <w:pStyle w:val="Prrafodelista"/>
        <w:spacing w:after="0" w:line="480" w:lineRule="auto"/>
        <w:ind w:left="1134"/>
        <w:contextualSpacing w:val="0"/>
        <w:jc w:val="both"/>
        <w:rPr>
          <w:rFonts w:ascii="Arial" w:hAnsi="Arial" w:cs="Arial"/>
          <w:bCs/>
          <w:sz w:val="24"/>
          <w:szCs w:val="24"/>
        </w:rPr>
      </w:pPr>
    </w:p>
    <w:p w:rsidR="00FB55EB" w:rsidRDefault="00FB55EB" w:rsidP="00773C44">
      <w:pPr>
        <w:pStyle w:val="Prrafodelista"/>
        <w:spacing w:after="0" w:line="480" w:lineRule="auto"/>
        <w:ind w:left="1134"/>
        <w:contextualSpacing w:val="0"/>
        <w:jc w:val="both"/>
        <w:rPr>
          <w:rFonts w:ascii="Arial" w:hAnsi="Arial" w:cs="Arial"/>
          <w:bCs/>
          <w:sz w:val="24"/>
          <w:szCs w:val="24"/>
        </w:rPr>
      </w:pPr>
    </w:p>
    <w:p w:rsidR="0046040C" w:rsidRDefault="0046040C" w:rsidP="00773C44">
      <w:pPr>
        <w:pStyle w:val="Prrafodelista"/>
        <w:spacing w:after="0" w:line="480" w:lineRule="auto"/>
        <w:ind w:left="1134"/>
        <w:contextualSpacing w:val="0"/>
        <w:jc w:val="center"/>
        <w:rPr>
          <w:rFonts w:ascii="Arial" w:hAnsi="Arial" w:cs="Arial"/>
          <w:b/>
          <w:bCs/>
          <w:sz w:val="24"/>
          <w:szCs w:val="24"/>
        </w:rPr>
      </w:pPr>
      <w:r w:rsidRPr="0046040C">
        <w:rPr>
          <w:rFonts w:ascii="Arial" w:hAnsi="Arial" w:cs="Arial"/>
          <w:b/>
          <w:bCs/>
          <w:sz w:val="24"/>
          <w:szCs w:val="24"/>
        </w:rPr>
        <w:lastRenderedPageBreak/>
        <w:t>TABLA 1</w:t>
      </w:r>
    </w:p>
    <w:p w:rsidR="0046040C" w:rsidRPr="0046040C" w:rsidRDefault="00124295" w:rsidP="003D28E0">
      <w:pPr>
        <w:pStyle w:val="Epgrafe"/>
        <w:spacing w:line="360" w:lineRule="auto"/>
        <w:ind w:left="1134"/>
        <w:jc w:val="center"/>
        <w:rPr>
          <w:rFonts w:ascii="Arial" w:hAnsi="Arial" w:cs="Arial"/>
          <w:sz w:val="24"/>
          <w:szCs w:val="24"/>
        </w:rPr>
      </w:pPr>
      <w:r w:rsidRPr="0046040C">
        <w:rPr>
          <w:rFonts w:ascii="Arial" w:hAnsi="Arial" w:cs="Arial"/>
          <w:color w:val="FFFFFF"/>
          <w:sz w:val="24"/>
          <w:szCs w:val="24"/>
        </w:rPr>
        <w:fldChar w:fldCharType="begin"/>
      </w:r>
      <w:r w:rsidR="0046040C" w:rsidRPr="0046040C">
        <w:rPr>
          <w:rFonts w:ascii="Arial" w:hAnsi="Arial" w:cs="Arial"/>
          <w:color w:val="FFFFFF"/>
          <w:sz w:val="24"/>
          <w:szCs w:val="24"/>
        </w:rPr>
        <w:instrText xml:space="preserve"> SEQ Tabla \* ARABIC </w:instrText>
      </w:r>
      <w:r w:rsidRPr="0046040C">
        <w:rPr>
          <w:rFonts w:ascii="Arial" w:hAnsi="Arial" w:cs="Arial"/>
          <w:color w:val="FFFFFF"/>
          <w:sz w:val="24"/>
          <w:szCs w:val="24"/>
        </w:rPr>
        <w:fldChar w:fldCharType="separate"/>
      </w:r>
      <w:r w:rsidR="00700512">
        <w:rPr>
          <w:rFonts w:ascii="Arial" w:hAnsi="Arial" w:cs="Arial"/>
          <w:noProof/>
          <w:color w:val="FFFFFF"/>
          <w:sz w:val="24"/>
          <w:szCs w:val="24"/>
        </w:rPr>
        <w:t>1</w:t>
      </w:r>
      <w:r w:rsidRPr="0046040C">
        <w:rPr>
          <w:rFonts w:ascii="Arial" w:hAnsi="Arial" w:cs="Arial"/>
          <w:color w:val="FFFFFF"/>
          <w:sz w:val="24"/>
          <w:szCs w:val="24"/>
        </w:rPr>
        <w:fldChar w:fldCharType="end"/>
      </w:r>
      <w:r w:rsidR="0046040C" w:rsidRPr="0046040C">
        <w:rPr>
          <w:rFonts w:ascii="Arial" w:hAnsi="Arial" w:cs="Arial"/>
          <w:sz w:val="24"/>
          <w:szCs w:val="24"/>
        </w:rPr>
        <w:t>INDICADORES GENÉRICOS DE LA PERSPECTIVA FINANCIERA</w:t>
      </w:r>
    </w:p>
    <w:tbl>
      <w:tblPr>
        <w:tblW w:w="694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1"/>
        <w:gridCol w:w="2776"/>
        <w:gridCol w:w="1831"/>
      </w:tblGrid>
      <w:tr w:rsidR="00BE5DEE" w:rsidRPr="00B62D39" w:rsidTr="0046040C">
        <w:trPr>
          <w:trHeight w:val="369"/>
          <w:jc w:val="right"/>
        </w:trPr>
        <w:tc>
          <w:tcPr>
            <w:tcW w:w="2341" w:type="dxa"/>
            <w:vAlign w:val="center"/>
          </w:tcPr>
          <w:p w:rsidR="00BE5DEE" w:rsidRPr="0046040C" w:rsidRDefault="00BE5DEE" w:rsidP="00F93136">
            <w:pPr>
              <w:pStyle w:val="Prrafodelista"/>
              <w:spacing w:after="0" w:line="240" w:lineRule="auto"/>
              <w:contextualSpacing w:val="0"/>
              <w:rPr>
                <w:rFonts w:ascii="Arial" w:hAnsi="Arial" w:cs="Arial"/>
                <w:b/>
                <w:bCs/>
                <w:sz w:val="24"/>
                <w:szCs w:val="24"/>
              </w:rPr>
            </w:pPr>
            <w:r w:rsidRPr="0046040C">
              <w:rPr>
                <w:rFonts w:ascii="Arial" w:hAnsi="Arial" w:cs="Arial"/>
                <w:b/>
                <w:bCs/>
                <w:sz w:val="24"/>
                <w:szCs w:val="24"/>
              </w:rPr>
              <w:t>Objetivos</w:t>
            </w:r>
          </w:p>
        </w:tc>
        <w:tc>
          <w:tcPr>
            <w:tcW w:w="2776" w:type="dxa"/>
            <w:vAlign w:val="center"/>
          </w:tcPr>
          <w:p w:rsidR="00BE5DEE" w:rsidRPr="0046040C" w:rsidRDefault="00BE5DEE" w:rsidP="00F93136">
            <w:pPr>
              <w:pStyle w:val="Prrafodelista"/>
              <w:spacing w:after="0" w:line="240" w:lineRule="auto"/>
              <w:contextualSpacing w:val="0"/>
              <w:rPr>
                <w:rFonts w:ascii="Arial" w:hAnsi="Arial" w:cs="Arial"/>
                <w:b/>
                <w:bCs/>
                <w:sz w:val="24"/>
                <w:szCs w:val="24"/>
              </w:rPr>
            </w:pPr>
            <w:r w:rsidRPr="0046040C">
              <w:rPr>
                <w:rFonts w:ascii="Arial" w:hAnsi="Arial" w:cs="Arial"/>
                <w:b/>
                <w:bCs/>
                <w:sz w:val="24"/>
                <w:szCs w:val="24"/>
              </w:rPr>
              <w:t>Indicador</w:t>
            </w:r>
          </w:p>
        </w:tc>
        <w:tc>
          <w:tcPr>
            <w:tcW w:w="1831" w:type="dxa"/>
            <w:vAlign w:val="center"/>
          </w:tcPr>
          <w:p w:rsidR="00BE5DEE" w:rsidRPr="0046040C" w:rsidRDefault="00BE5DEE" w:rsidP="00F93136">
            <w:pPr>
              <w:pStyle w:val="Prrafodelista"/>
              <w:spacing w:after="0" w:line="240" w:lineRule="auto"/>
              <w:ind w:left="0"/>
              <w:contextualSpacing w:val="0"/>
              <w:jc w:val="center"/>
              <w:rPr>
                <w:rFonts w:ascii="Arial" w:hAnsi="Arial" w:cs="Arial"/>
                <w:b/>
                <w:bCs/>
                <w:sz w:val="24"/>
                <w:szCs w:val="24"/>
              </w:rPr>
            </w:pPr>
            <w:r w:rsidRPr="0046040C">
              <w:rPr>
                <w:rFonts w:ascii="Arial" w:hAnsi="Arial" w:cs="Arial"/>
                <w:b/>
                <w:bCs/>
                <w:sz w:val="24"/>
                <w:szCs w:val="24"/>
              </w:rPr>
              <w:t>Meta</w:t>
            </w:r>
          </w:p>
        </w:tc>
      </w:tr>
      <w:tr w:rsidR="00BE5DEE" w:rsidRPr="00B62D39" w:rsidTr="0046040C">
        <w:trPr>
          <w:trHeight w:val="703"/>
          <w:jc w:val="right"/>
        </w:trPr>
        <w:tc>
          <w:tcPr>
            <w:tcW w:w="2341" w:type="dxa"/>
            <w:vMerge w:val="restart"/>
          </w:tcPr>
          <w:p w:rsidR="00BE5DEE" w:rsidRPr="00B62D39" w:rsidRDefault="00BE5DEE" w:rsidP="00F93136">
            <w:pPr>
              <w:pStyle w:val="Prrafodelista"/>
              <w:spacing w:after="0" w:line="240" w:lineRule="auto"/>
              <w:ind w:left="156"/>
              <w:contextualSpacing w:val="0"/>
              <w:jc w:val="both"/>
              <w:rPr>
                <w:rFonts w:ascii="Arial" w:hAnsi="Arial" w:cs="Arial"/>
                <w:bCs/>
                <w:sz w:val="24"/>
                <w:szCs w:val="24"/>
              </w:rPr>
            </w:pPr>
            <w:r w:rsidRPr="00B62D39">
              <w:rPr>
                <w:rFonts w:ascii="Arial" w:hAnsi="Arial" w:cs="Arial"/>
                <w:bCs/>
                <w:sz w:val="24"/>
                <w:szCs w:val="24"/>
              </w:rPr>
              <w:t>Crecimiento y Diversificación de los Ingresos</w:t>
            </w:r>
          </w:p>
        </w:tc>
        <w:tc>
          <w:tcPr>
            <w:tcW w:w="2776" w:type="dxa"/>
          </w:tcPr>
          <w:p w:rsidR="00BE5DEE" w:rsidRPr="00B62D39" w:rsidRDefault="00BE5DEE" w:rsidP="00F93136">
            <w:pPr>
              <w:pStyle w:val="Prrafodelista"/>
              <w:spacing w:after="0" w:line="240" w:lineRule="auto"/>
              <w:ind w:left="225"/>
              <w:contextualSpacing w:val="0"/>
              <w:jc w:val="both"/>
              <w:rPr>
                <w:rFonts w:ascii="Arial" w:hAnsi="Arial" w:cs="Arial"/>
                <w:bCs/>
                <w:sz w:val="24"/>
                <w:szCs w:val="24"/>
              </w:rPr>
            </w:pPr>
            <w:r w:rsidRPr="00B62D39">
              <w:rPr>
                <w:rFonts w:ascii="Arial" w:hAnsi="Arial" w:cs="Arial"/>
                <w:bCs/>
                <w:sz w:val="24"/>
                <w:szCs w:val="24"/>
              </w:rPr>
              <w:t>Tasa de crecimiento de las ventas</w:t>
            </w:r>
          </w:p>
        </w:tc>
        <w:tc>
          <w:tcPr>
            <w:tcW w:w="1831" w:type="dxa"/>
          </w:tcPr>
          <w:p w:rsidR="00BE5DEE" w:rsidRPr="00B62D39" w:rsidRDefault="00BE5DEE" w:rsidP="00F93136">
            <w:pPr>
              <w:pStyle w:val="Prrafodelista"/>
              <w:spacing w:after="0" w:line="240" w:lineRule="auto"/>
              <w:ind w:left="1134"/>
              <w:contextualSpacing w:val="0"/>
              <w:jc w:val="both"/>
              <w:rPr>
                <w:rFonts w:ascii="Arial" w:hAnsi="Arial" w:cs="Arial"/>
                <w:bCs/>
                <w:sz w:val="24"/>
                <w:szCs w:val="24"/>
              </w:rPr>
            </w:pPr>
          </w:p>
        </w:tc>
      </w:tr>
      <w:tr w:rsidR="00BE5DEE" w:rsidRPr="00B62D39" w:rsidTr="0046040C">
        <w:trPr>
          <w:trHeight w:val="247"/>
          <w:jc w:val="right"/>
        </w:trPr>
        <w:tc>
          <w:tcPr>
            <w:tcW w:w="2341" w:type="dxa"/>
            <w:vMerge/>
          </w:tcPr>
          <w:p w:rsidR="00BE5DEE" w:rsidRPr="00B62D39" w:rsidRDefault="00BE5DEE" w:rsidP="00F93136">
            <w:pPr>
              <w:pStyle w:val="Prrafodelista"/>
              <w:spacing w:after="0" w:line="240" w:lineRule="auto"/>
              <w:ind w:left="156"/>
              <w:contextualSpacing w:val="0"/>
              <w:jc w:val="both"/>
              <w:rPr>
                <w:rFonts w:ascii="Arial" w:hAnsi="Arial" w:cs="Arial"/>
                <w:bCs/>
                <w:sz w:val="24"/>
                <w:szCs w:val="24"/>
              </w:rPr>
            </w:pPr>
          </w:p>
        </w:tc>
        <w:tc>
          <w:tcPr>
            <w:tcW w:w="2776" w:type="dxa"/>
          </w:tcPr>
          <w:p w:rsidR="00BE5DEE" w:rsidRPr="00B62D39" w:rsidRDefault="00BE5DEE" w:rsidP="00F93136">
            <w:pPr>
              <w:pStyle w:val="Prrafodelista"/>
              <w:spacing w:after="0" w:line="240" w:lineRule="auto"/>
              <w:ind w:left="225"/>
              <w:contextualSpacing w:val="0"/>
              <w:jc w:val="both"/>
              <w:rPr>
                <w:rFonts w:ascii="Arial" w:hAnsi="Arial" w:cs="Arial"/>
                <w:bCs/>
                <w:sz w:val="24"/>
                <w:szCs w:val="24"/>
              </w:rPr>
            </w:pPr>
            <w:r w:rsidRPr="00B62D39">
              <w:rPr>
                <w:rFonts w:ascii="Arial" w:hAnsi="Arial" w:cs="Arial"/>
                <w:bCs/>
                <w:sz w:val="24"/>
                <w:szCs w:val="24"/>
              </w:rPr>
              <w:t>Porcentaje de los ingresos procedentes de nuevos productos, servicios y clientes</w:t>
            </w:r>
          </w:p>
        </w:tc>
        <w:tc>
          <w:tcPr>
            <w:tcW w:w="1831" w:type="dxa"/>
          </w:tcPr>
          <w:p w:rsidR="00BE5DEE" w:rsidRPr="00B62D39" w:rsidRDefault="00BE5DEE" w:rsidP="00F93136">
            <w:pPr>
              <w:pStyle w:val="Prrafodelista"/>
              <w:spacing w:after="0" w:line="240" w:lineRule="auto"/>
              <w:ind w:left="1134"/>
              <w:contextualSpacing w:val="0"/>
              <w:jc w:val="both"/>
              <w:rPr>
                <w:rFonts w:ascii="Arial" w:hAnsi="Arial" w:cs="Arial"/>
                <w:bCs/>
                <w:sz w:val="24"/>
                <w:szCs w:val="24"/>
              </w:rPr>
            </w:pPr>
          </w:p>
        </w:tc>
      </w:tr>
      <w:tr w:rsidR="00BE5DEE" w:rsidRPr="00B62D39" w:rsidTr="00F93136">
        <w:trPr>
          <w:trHeight w:val="791"/>
          <w:jc w:val="right"/>
        </w:trPr>
        <w:tc>
          <w:tcPr>
            <w:tcW w:w="2341" w:type="dxa"/>
          </w:tcPr>
          <w:p w:rsidR="00BE5DEE" w:rsidRPr="00B62D39" w:rsidRDefault="00BE5DEE" w:rsidP="00F93136">
            <w:pPr>
              <w:pStyle w:val="Prrafodelista"/>
              <w:spacing w:after="0" w:line="240" w:lineRule="auto"/>
              <w:ind w:left="156"/>
              <w:contextualSpacing w:val="0"/>
              <w:jc w:val="both"/>
              <w:rPr>
                <w:rFonts w:ascii="Arial" w:hAnsi="Arial" w:cs="Arial"/>
                <w:bCs/>
                <w:sz w:val="24"/>
                <w:szCs w:val="24"/>
              </w:rPr>
            </w:pPr>
            <w:r w:rsidRPr="00B62D39">
              <w:rPr>
                <w:rFonts w:ascii="Arial" w:hAnsi="Arial" w:cs="Arial"/>
                <w:bCs/>
                <w:sz w:val="24"/>
                <w:szCs w:val="24"/>
              </w:rPr>
              <w:t>Reducción de Costos / Mejora de  Productividad</w:t>
            </w:r>
          </w:p>
        </w:tc>
        <w:tc>
          <w:tcPr>
            <w:tcW w:w="2776" w:type="dxa"/>
          </w:tcPr>
          <w:p w:rsidR="000868B1" w:rsidRDefault="00BE5DEE" w:rsidP="00F93136">
            <w:pPr>
              <w:pStyle w:val="Prrafodelista"/>
              <w:spacing w:after="0" w:line="240" w:lineRule="auto"/>
              <w:ind w:left="225"/>
              <w:contextualSpacing w:val="0"/>
              <w:jc w:val="both"/>
              <w:rPr>
                <w:rFonts w:ascii="Arial" w:hAnsi="Arial" w:cs="Arial"/>
                <w:bCs/>
                <w:sz w:val="24"/>
                <w:szCs w:val="24"/>
              </w:rPr>
            </w:pPr>
            <w:r w:rsidRPr="00B62D39">
              <w:rPr>
                <w:rFonts w:ascii="Arial" w:hAnsi="Arial" w:cs="Arial"/>
                <w:bCs/>
                <w:sz w:val="24"/>
                <w:szCs w:val="24"/>
              </w:rPr>
              <w:t>Ingresos /</w:t>
            </w:r>
          </w:p>
          <w:p w:rsidR="00BE5DEE" w:rsidRPr="00B62D39" w:rsidRDefault="00BE5DEE" w:rsidP="00F93136">
            <w:pPr>
              <w:pStyle w:val="Prrafodelista"/>
              <w:spacing w:after="0" w:line="240" w:lineRule="auto"/>
              <w:ind w:left="225"/>
              <w:contextualSpacing w:val="0"/>
              <w:jc w:val="both"/>
              <w:rPr>
                <w:rFonts w:ascii="Arial" w:hAnsi="Arial" w:cs="Arial"/>
                <w:bCs/>
                <w:sz w:val="24"/>
                <w:szCs w:val="24"/>
              </w:rPr>
            </w:pPr>
            <w:r w:rsidRPr="00B62D39">
              <w:rPr>
                <w:rFonts w:ascii="Arial" w:hAnsi="Arial" w:cs="Arial"/>
                <w:bCs/>
                <w:sz w:val="24"/>
                <w:szCs w:val="24"/>
              </w:rPr>
              <w:t xml:space="preserve"> # empleados</w:t>
            </w:r>
          </w:p>
        </w:tc>
        <w:tc>
          <w:tcPr>
            <w:tcW w:w="1831" w:type="dxa"/>
          </w:tcPr>
          <w:p w:rsidR="00BE5DEE" w:rsidRPr="00B62D39" w:rsidRDefault="00BE5DEE" w:rsidP="00F93136">
            <w:pPr>
              <w:pStyle w:val="Prrafodelista"/>
              <w:spacing w:after="0" w:line="240" w:lineRule="auto"/>
              <w:ind w:left="1134"/>
              <w:contextualSpacing w:val="0"/>
              <w:jc w:val="both"/>
              <w:rPr>
                <w:rFonts w:ascii="Arial" w:hAnsi="Arial" w:cs="Arial"/>
                <w:bCs/>
                <w:sz w:val="24"/>
                <w:szCs w:val="24"/>
              </w:rPr>
            </w:pPr>
          </w:p>
        </w:tc>
      </w:tr>
      <w:tr w:rsidR="00BE5DEE" w:rsidRPr="00B62D39" w:rsidTr="00F93136">
        <w:trPr>
          <w:trHeight w:val="896"/>
          <w:jc w:val="right"/>
        </w:trPr>
        <w:tc>
          <w:tcPr>
            <w:tcW w:w="2341" w:type="dxa"/>
          </w:tcPr>
          <w:p w:rsidR="00BE5DEE" w:rsidRPr="00B62D39" w:rsidRDefault="00BE5DEE" w:rsidP="00F93136">
            <w:pPr>
              <w:pStyle w:val="Prrafodelista"/>
              <w:spacing w:after="0" w:line="240" w:lineRule="auto"/>
              <w:ind w:left="156"/>
              <w:contextualSpacing w:val="0"/>
              <w:jc w:val="both"/>
              <w:rPr>
                <w:rFonts w:ascii="Arial" w:hAnsi="Arial" w:cs="Arial"/>
                <w:bCs/>
                <w:sz w:val="24"/>
                <w:szCs w:val="24"/>
              </w:rPr>
            </w:pPr>
            <w:r w:rsidRPr="00B62D39">
              <w:rPr>
                <w:rFonts w:ascii="Arial" w:hAnsi="Arial" w:cs="Arial"/>
                <w:bCs/>
                <w:sz w:val="24"/>
                <w:szCs w:val="24"/>
              </w:rPr>
              <w:t>Utilización de los Activos</w:t>
            </w:r>
          </w:p>
        </w:tc>
        <w:tc>
          <w:tcPr>
            <w:tcW w:w="2776" w:type="dxa"/>
          </w:tcPr>
          <w:p w:rsidR="00BE5DEE" w:rsidRPr="00B62D39" w:rsidRDefault="00BE5DEE" w:rsidP="00F93136">
            <w:pPr>
              <w:pStyle w:val="Prrafodelista"/>
              <w:spacing w:after="0" w:line="240" w:lineRule="auto"/>
              <w:ind w:left="225"/>
              <w:contextualSpacing w:val="0"/>
              <w:jc w:val="both"/>
              <w:rPr>
                <w:rFonts w:ascii="Arial" w:hAnsi="Arial" w:cs="Arial"/>
                <w:bCs/>
                <w:sz w:val="24"/>
                <w:szCs w:val="24"/>
              </w:rPr>
            </w:pPr>
            <w:r w:rsidRPr="00B62D39">
              <w:rPr>
                <w:rFonts w:ascii="Arial" w:hAnsi="Arial" w:cs="Arial"/>
                <w:bCs/>
                <w:sz w:val="24"/>
                <w:szCs w:val="24"/>
              </w:rPr>
              <w:t>Inversiones (porcentaje de ventas)</w:t>
            </w:r>
          </w:p>
        </w:tc>
        <w:tc>
          <w:tcPr>
            <w:tcW w:w="1831" w:type="dxa"/>
          </w:tcPr>
          <w:p w:rsidR="00BE5DEE" w:rsidRPr="00B62D39" w:rsidRDefault="00BE5DEE" w:rsidP="00F93136">
            <w:pPr>
              <w:pStyle w:val="Prrafodelista"/>
              <w:spacing w:after="0" w:line="240" w:lineRule="auto"/>
              <w:ind w:left="1134"/>
              <w:contextualSpacing w:val="0"/>
              <w:jc w:val="both"/>
              <w:rPr>
                <w:rFonts w:ascii="Arial" w:hAnsi="Arial" w:cs="Arial"/>
                <w:bCs/>
                <w:sz w:val="24"/>
                <w:szCs w:val="24"/>
              </w:rPr>
            </w:pPr>
          </w:p>
        </w:tc>
      </w:tr>
    </w:tbl>
    <w:p w:rsidR="001806FA" w:rsidRDefault="001806FA" w:rsidP="00876232">
      <w:pPr>
        <w:pStyle w:val="Prrafodelista"/>
        <w:spacing w:after="0" w:line="480" w:lineRule="auto"/>
        <w:ind w:left="1134"/>
        <w:contextualSpacing w:val="0"/>
        <w:jc w:val="both"/>
        <w:rPr>
          <w:rFonts w:ascii="Arial" w:hAnsi="Arial" w:cs="Arial"/>
          <w:bCs/>
          <w:sz w:val="24"/>
          <w:szCs w:val="24"/>
        </w:rPr>
      </w:pPr>
    </w:p>
    <w:p w:rsidR="00BE5DEE" w:rsidRPr="00FE56D0" w:rsidRDefault="00BE5DEE" w:rsidP="00876232">
      <w:pPr>
        <w:pStyle w:val="Prrafodelista"/>
        <w:spacing w:after="0" w:line="480" w:lineRule="auto"/>
        <w:ind w:left="1134"/>
        <w:contextualSpacing w:val="0"/>
        <w:jc w:val="both"/>
        <w:rPr>
          <w:rFonts w:ascii="Arial" w:hAnsi="Arial" w:cs="Arial"/>
          <w:bCs/>
          <w:sz w:val="24"/>
          <w:szCs w:val="24"/>
          <w:u w:val="single"/>
        </w:rPr>
      </w:pPr>
      <w:r w:rsidRPr="00FE56D0">
        <w:rPr>
          <w:rFonts w:ascii="Arial" w:hAnsi="Arial" w:cs="Arial"/>
          <w:bCs/>
          <w:sz w:val="24"/>
          <w:szCs w:val="24"/>
          <w:u w:val="single"/>
        </w:rPr>
        <w:t>Perspectiva del Cliente</w:t>
      </w:r>
    </w:p>
    <w:p w:rsidR="00BE5DEE" w:rsidRPr="00B62D39" w:rsidRDefault="00BE5DEE" w:rsidP="00876232">
      <w:pPr>
        <w:pStyle w:val="Prrafodelista"/>
        <w:spacing w:after="0" w:line="480" w:lineRule="auto"/>
        <w:ind w:left="1134"/>
        <w:contextualSpacing w:val="0"/>
        <w:jc w:val="both"/>
        <w:rPr>
          <w:rFonts w:ascii="Arial" w:hAnsi="Arial" w:cs="Arial"/>
          <w:bCs/>
          <w:sz w:val="24"/>
          <w:szCs w:val="24"/>
        </w:rPr>
      </w:pPr>
      <w:r w:rsidRPr="00B62D39">
        <w:rPr>
          <w:rFonts w:ascii="Arial" w:hAnsi="Arial" w:cs="Arial"/>
          <w:bCs/>
          <w:sz w:val="24"/>
          <w:szCs w:val="24"/>
        </w:rPr>
        <w:t>Los indicadores centrales orie</w:t>
      </w:r>
      <w:r w:rsidR="00B94C13">
        <w:rPr>
          <w:rFonts w:ascii="Arial" w:hAnsi="Arial" w:cs="Arial"/>
          <w:bCs/>
          <w:sz w:val="24"/>
          <w:szCs w:val="24"/>
        </w:rPr>
        <w:t>ntados a los clientes, son genér</w:t>
      </w:r>
      <w:r w:rsidRPr="00B62D39">
        <w:rPr>
          <w:rFonts w:ascii="Arial" w:hAnsi="Arial" w:cs="Arial"/>
          <w:bCs/>
          <w:sz w:val="24"/>
          <w:szCs w:val="24"/>
        </w:rPr>
        <w:t>icos para toda clase de organizaciones:</w:t>
      </w:r>
    </w:p>
    <w:p w:rsidR="00BE5DEE" w:rsidRDefault="00BE5DEE" w:rsidP="00876232">
      <w:pPr>
        <w:pStyle w:val="Prrafodelista"/>
        <w:numPr>
          <w:ilvl w:val="0"/>
          <w:numId w:val="16"/>
        </w:numPr>
        <w:spacing w:after="0" w:line="480" w:lineRule="auto"/>
        <w:ind w:left="1134" w:firstLine="0"/>
        <w:contextualSpacing w:val="0"/>
        <w:jc w:val="both"/>
        <w:rPr>
          <w:rFonts w:ascii="Arial" w:hAnsi="Arial" w:cs="Arial"/>
          <w:bCs/>
          <w:sz w:val="24"/>
          <w:szCs w:val="24"/>
        </w:rPr>
      </w:pPr>
      <w:r w:rsidRPr="00B62D39">
        <w:rPr>
          <w:rFonts w:ascii="Arial" w:hAnsi="Arial" w:cs="Arial"/>
          <w:bCs/>
          <w:sz w:val="24"/>
          <w:szCs w:val="24"/>
        </w:rPr>
        <w:t>Cuota de Mercado</w:t>
      </w:r>
    </w:p>
    <w:p w:rsidR="004A5C3C" w:rsidRPr="00B62D39" w:rsidRDefault="004A5C3C" w:rsidP="004A5C3C">
      <w:pPr>
        <w:pStyle w:val="Prrafodelista"/>
        <w:spacing w:after="0" w:line="240" w:lineRule="auto"/>
        <w:ind w:left="1134"/>
        <w:contextualSpacing w:val="0"/>
        <w:jc w:val="both"/>
        <w:rPr>
          <w:rFonts w:ascii="Arial" w:hAnsi="Arial" w:cs="Arial"/>
          <w:bCs/>
          <w:sz w:val="24"/>
          <w:szCs w:val="24"/>
        </w:rPr>
      </w:pPr>
    </w:p>
    <w:p w:rsidR="00BE5DEE" w:rsidRDefault="00BE5DEE" w:rsidP="00876232">
      <w:pPr>
        <w:pStyle w:val="Prrafodelista"/>
        <w:numPr>
          <w:ilvl w:val="0"/>
          <w:numId w:val="16"/>
        </w:numPr>
        <w:spacing w:after="0" w:line="480" w:lineRule="auto"/>
        <w:ind w:left="1134" w:firstLine="0"/>
        <w:contextualSpacing w:val="0"/>
        <w:jc w:val="both"/>
        <w:rPr>
          <w:rFonts w:ascii="Arial" w:hAnsi="Arial" w:cs="Arial"/>
          <w:bCs/>
          <w:sz w:val="24"/>
          <w:szCs w:val="24"/>
        </w:rPr>
      </w:pPr>
      <w:r w:rsidRPr="00B62D39">
        <w:rPr>
          <w:rFonts w:ascii="Arial" w:hAnsi="Arial" w:cs="Arial"/>
          <w:bCs/>
          <w:sz w:val="24"/>
          <w:szCs w:val="24"/>
        </w:rPr>
        <w:t>Incremento de Clientes</w:t>
      </w:r>
    </w:p>
    <w:p w:rsidR="004A5C3C" w:rsidRPr="00B62D39" w:rsidRDefault="004A5C3C" w:rsidP="004A5C3C">
      <w:pPr>
        <w:pStyle w:val="Prrafodelista"/>
        <w:spacing w:after="0" w:line="240" w:lineRule="auto"/>
        <w:ind w:left="1134"/>
        <w:contextualSpacing w:val="0"/>
        <w:jc w:val="both"/>
        <w:rPr>
          <w:rFonts w:ascii="Arial" w:hAnsi="Arial" w:cs="Arial"/>
          <w:bCs/>
          <w:sz w:val="24"/>
          <w:szCs w:val="24"/>
        </w:rPr>
      </w:pPr>
    </w:p>
    <w:p w:rsidR="00BE5DEE" w:rsidRDefault="00BE5DEE" w:rsidP="00876232">
      <w:pPr>
        <w:pStyle w:val="Prrafodelista"/>
        <w:numPr>
          <w:ilvl w:val="0"/>
          <w:numId w:val="16"/>
        </w:numPr>
        <w:spacing w:after="0" w:line="480" w:lineRule="auto"/>
        <w:ind w:left="1134" w:firstLine="0"/>
        <w:contextualSpacing w:val="0"/>
        <w:jc w:val="both"/>
        <w:rPr>
          <w:rFonts w:ascii="Arial" w:hAnsi="Arial" w:cs="Arial"/>
          <w:bCs/>
          <w:sz w:val="24"/>
          <w:szCs w:val="24"/>
        </w:rPr>
      </w:pPr>
      <w:r w:rsidRPr="00B62D39">
        <w:rPr>
          <w:rFonts w:ascii="Arial" w:hAnsi="Arial" w:cs="Arial"/>
          <w:bCs/>
          <w:sz w:val="24"/>
          <w:szCs w:val="24"/>
        </w:rPr>
        <w:t>Adquisición de Clientes</w:t>
      </w:r>
    </w:p>
    <w:p w:rsidR="004A5C3C" w:rsidRPr="00B62D39" w:rsidRDefault="004A5C3C" w:rsidP="004A5C3C">
      <w:pPr>
        <w:pStyle w:val="Prrafodelista"/>
        <w:spacing w:after="0" w:line="240" w:lineRule="auto"/>
        <w:ind w:left="1134"/>
        <w:contextualSpacing w:val="0"/>
        <w:jc w:val="both"/>
        <w:rPr>
          <w:rFonts w:ascii="Arial" w:hAnsi="Arial" w:cs="Arial"/>
          <w:bCs/>
          <w:sz w:val="24"/>
          <w:szCs w:val="24"/>
        </w:rPr>
      </w:pPr>
    </w:p>
    <w:p w:rsidR="00BE5DEE" w:rsidRDefault="00BE5DEE" w:rsidP="00876232">
      <w:pPr>
        <w:pStyle w:val="Prrafodelista"/>
        <w:numPr>
          <w:ilvl w:val="0"/>
          <w:numId w:val="16"/>
        </w:numPr>
        <w:spacing w:after="0" w:line="480" w:lineRule="auto"/>
        <w:ind w:left="1134" w:firstLine="0"/>
        <w:contextualSpacing w:val="0"/>
        <w:jc w:val="both"/>
        <w:rPr>
          <w:rFonts w:ascii="Arial" w:hAnsi="Arial" w:cs="Arial"/>
          <w:bCs/>
          <w:sz w:val="24"/>
          <w:szCs w:val="24"/>
        </w:rPr>
      </w:pPr>
      <w:r w:rsidRPr="00B62D39">
        <w:rPr>
          <w:rFonts w:ascii="Arial" w:hAnsi="Arial" w:cs="Arial"/>
          <w:bCs/>
          <w:sz w:val="24"/>
          <w:szCs w:val="24"/>
        </w:rPr>
        <w:t>Satisfacción de clientes</w:t>
      </w:r>
    </w:p>
    <w:p w:rsidR="004A5C3C" w:rsidRPr="00B62D39" w:rsidRDefault="004A5C3C" w:rsidP="004A5C3C">
      <w:pPr>
        <w:pStyle w:val="Prrafodelista"/>
        <w:spacing w:after="0" w:line="240" w:lineRule="auto"/>
        <w:ind w:left="1134"/>
        <w:contextualSpacing w:val="0"/>
        <w:jc w:val="both"/>
        <w:rPr>
          <w:rFonts w:ascii="Arial" w:hAnsi="Arial" w:cs="Arial"/>
          <w:bCs/>
          <w:sz w:val="24"/>
          <w:szCs w:val="24"/>
        </w:rPr>
      </w:pPr>
    </w:p>
    <w:p w:rsidR="00BE5DEE" w:rsidRDefault="00BE5DEE" w:rsidP="00876232">
      <w:pPr>
        <w:pStyle w:val="Prrafodelista"/>
        <w:numPr>
          <w:ilvl w:val="0"/>
          <w:numId w:val="16"/>
        </w:numPr>
        <w:spacing w:after="0" w:line="480" w:lineRule="auto"/>
        <w:ind w:left="1134" w:firstLine="0"/>
        <w:contextualSpacing w:val="0"/>
        <w:jc w:val="both"/>
        <w:rPr>
          <w:rFonts w:ascii="Arial" w:hAnsi="Arial" w:cs="Arial"/>
          <w:bCs/>
          <w:sz w:val="24"/>
          <w:szCs w:val="24"/>
        </w:rPr>
      </w:pPr>
      <w:r w:rsidRPr="00B62D39">
        <w:rPr>
          <w:rFonts w:ascii="Arial" w:hAnsi="Arial" w:cs="Arial"/>
          <w:bCs/>
          <w:sz w:val="24"/>
          <w:szCs w:val="24"/>
        </w:rPr>
        <w:t>Rentabilidad de los clientes</w:t>
      </w:r>
    </w:p>
    <w:p w:rsidR="003D28E0" w:rsidRPr="003D28E0" w:rsidRDefault="003D28E0" w:rsidP="003D28E0">
      <w:pPr>
        <w:pStyle w:val="Prrafodelista"/>
        <w:rPr>
          <w:rFonts w:ascii="Arial" w:hAnsi="Arial" w:cs="Arial"/>
          <w:bCs/>
          <w:sz w:val="24"/>
          <w:szCs w:val="24"/>
        </w:rPr>
      </w:pPr>
    </w:p>
    <w:p w:rsidR="003D28E0" w:rsidRDefault="003D28E0" w:rsidP="003D28E0">
      <w:pPr>
        <w:pStyle w:val="Prrafodelista"/>
        <w:spacing w:after="0" w:line="480" w:lineRule="auto"/>
        <w:ind w:left="1134"/>
        <w:contextualSpacing w:val="0"/>
        <w:jc w:val="both"/>
        <w:rPr>
          <w:rFonts w:ascii="Arial" w:hAnsi="Arial" w:cs="Arial"/>
          <w:bCs/>
          <w:sz w:val="24"/>
          <w:szCs w:val="24"/>
        </w:rPr>
      </w:pPr>
    </w:p>
    <w:p w:rsidR="00BE5DEE" w:rsidRDefault="00BE5DEE" w:rsidP="00876232">
      <w:pPr>
        <w:pStyle w:val="Prrafodelista"/>
        <w:spacing w:after="0" w:line="240" w:lineRule="auto"/>
        <w:ind w:left="1134"/>
        <w:contextualSpacing w:val="0"/>
        <w:jc w:val="both"/>
        <w:rPr>
          <w:rFonts w:ascii="Arial" w:hAnsi="Arial" w:cs="Arial"/>
          <w:bCs/>
          <w:sz w:val="24"/>
          <w:szCs w:val="24"/>
        </w:rPr>
      </w:pPr>
      <w:r w:rsidRPr="00B62D39">
        <w:rPr>
          <w:rFonts w:ascii="Arial" w:hAnsi="Arial" w:cs="Arial"/>
          <w:bCs/>
          <w:sz w:val="24"/>
          <w:szCs w:val="24"/>
        </w:rPr>
        <w:lastRenderedPageBreak/>
        <w:t>Los inductores de la actuación para la satisfacción del cliente son:</w:t>
      </w:r>
    </w:p>
    <w:p w:rsidR="00F1234B" w:rsidRDefault="00F1234B" w:rsidP="00876232">
      <w:pPr>
        <w:pStyle w:val="Prrafodelista"/>
        <w:spacing w:after="0" w:line="240" w:lineRule="auto"/>
        <w:ind w:left="1134"/>
        <w:contextualSpacing w:val="0"/>
        <w:jc w:val="both"/>
        <w:rPr>
          <w:rFonts w:ascii="Arial" w:hAnsi="Arial" w:cs="Arial"/>
          <w:bCs/>
          <w:sz w:val="24"/>
          <w:szCs w:val="24"/>
        </w:rPr>
      </w:pPr>
    </w:p>
    <w:p w:rsidR="00F1234B" w:rsidRDefault="00AE2581" w:rsidP="00876232">
      <w:pPr>
        <w:pStyle w:val="Prrafodelista"/>
        <w:spacing w:after="0" w:line="240" w:lineRule="auto"/>
        <w:ind w:left="1134"/>
        <w:contextualSpacing w:val="0"/>
        <w:jc w:val="both"/>
        <w:rPr>
          <w:rFonts w:ascii="Arial" w:hAnsi="Arial" w:cs="Arial"/>
          <w:bCs/>
          <w:sz w:val="24"/>
          <w:szCs w:val="24"/>
        </w:rPr>
      </w:pPr>
      <w:r>
        <w:rPr>
          <w:rFonts w:ascii="Arial" w:hAnsi="Arial" w:cs="Arial"/>
          <w:noProof/>
          <w:sz w:val="24"/>
          <w:szCs w:val="24"/>
          <w:lang w:val="es-EC" w:eastAsia="es-EC"/>
        </w:rPr>
        <w:drawing>
          <wp:inline distT="0" distB="0" distL="0" distR="0">
            <wp:extent cx="4603750" cy="646430"/>
            <wp:effectExtent l="19050" t="0" r="0" b="0"/>
            <wp:docPr id="5"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F1234B" w:rsidRDefault="00F1234B" w:rsidP="00876232">
      <w:pPr>
        <w:pStyle w:val="Prrafodelista"/>
        <w:spacing w:after="0" w:line="240" w:lineRule="auto"/>
        <w:ind w:left="1134"/>
        <w:contextualSpacing w:val="0"/>
        <w:jc w:val="both"/>
        <w:rPr>
          <w:rFonts w:ascii="Arial" w:hAnsi="Arial" w:cs="Arial"/>
          <w:bCs/>
          <w:sz w:val="24"/>
          <w:szCs w:val="24"/>
        </w:rPr>
      </w:pPr>
    </w:p>
    <w:p w:rsidR="00773C44" w:rsidRPr="000B19F0" w:rsidRDefault="00773C44" w:rsidP="000B19F0">
      <w:pPr>
        <w:pStyle w:val="Epgrafe"/>
        <w:ind w:left="1134"/>
        <w:jc w:val="center"/>
        <w:rPr>
          <w:rFonts w:ascii="Arial" w:hAnsi="Arial" w:cs="Arial"/>
          <w:b w:val="0"/>
          <w:bCs w:val="0"/>
          <w:sz w:val="24"/>
          <w:szCs w:val="24"/>
        </w:rPr>
      </w:pPr>
      <w:bookmarkStart w:id="17" w:name="_Toc280705676"/>
      <w:r w:rsidRPr="000B19F0">
        <w:rPr>
          <w:rFonts w:ascii="Arial" w:hAnsi="Arial" w:cs="Arial"/>
          <w:sz w:val="24"/>
          <w:szCs w:val="24"/>
        </w:rPr>
        <w:t xml:space="preserve">FIGURA </w:t>
      </w:r>
      <w:r w:rsidR="000B19F0" w:rsidRPr="000B19F0">
        <w:rPr>
          <w:rFonts w:ascii="Arial" w:hAnsi="Arial" w:cs="Arial"/>
          <w:sz w:val="24"/>
          <w:szCs w:val="24"/>
        </w:rPr>
        <w:t>2</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6</w:t>
      </w:r>
      <w:r w:rsidR="00124295">
        <w:rPr>
          <w:rFonts w:ascii="Arial" w:hAnsi="Arial" w:cs="Arial"/>
          <w:sz w:val="24"/>
          <w:szCs w:val="24"/>
        </w:rPr>
        <w:fldChar w:fldCharType="end"/>
      </w:r>
      <w:r w:rsidRPr="000B19F0">
        <w:rPr>
          <w:rFonts w:ascii="Arial" w:hAnsi="Arial" w:cs="Arial"/>
          <w:sz w:val="24"/>
          <w:szCs w:val="24"/>
        </w:rPr>
        <w:t xml:space="preserve"> PERSPECTIVA DEL CLIENTE. INDUCTORES DE ACTUACIÓN</w:t>
      </w:r>
      <w:bookmarkEnd w:id="17"/>
      <w:r w:rsidR="00F93136">
        <w:rPr>
          <w:rFonts w:ascii="Arial" w:hAnsi="Arial" w:cs="Arial"/>
          <w:sz w:val="24"/>
          <w:szCs w:val="24"/>
        </w:rPr>
        <w:t xml:space="preserve"> </w:t>
      </w:r>
    </w:p>
    <w:p w:rsidR="00B94C13" w:rsidRDefault="00B94C13" w:rsidP="00876232">
      <w:pPr>
        <w:spacing w:after="0" w:line="240" w:lineRule="auto"/>
        <w:ind w:left="1134"/>
        <w:jc w:val="both"/>
        <w:rPr>
          <w:rFonts w:ascii="Arial" w:hAnsi="Arial" w:cs="Arial"/>
          <w:bCs/>
          <w:sz w:val="24"/>
          <w:szCs w:val="24"/>
        </w:rPr>
      </w:pPr>
    </w:p>
    <w:p w:rsidR="00BE5DEE" w:rsidRPr="000A1B3E" w:rsidRDefault="00BE5DEE" w:rsidP="00876232">
      <w:pPr>
        <w:spacing w:after="0" w:line="480" w:lineRule="auto"/>
        <w:ind w:left="1134"/>
        <w:jc w:val="both"/>
        <w:rPr>
          <w:rFonts w:ascii="Arial" w:hAnsi="Arial" w:cs="Arial"/>
          <w:bCs/>
          <w:sz w:val="24"/>
          <w:szCs w:val="24"/>
          <w:u w:val="single"/>
        </w:rPr>
      </w:pPr>
      <w:r w:rsidRPr="000A1B3E">
        <w:rPr>
          <w:rFonts w:ascii="Arial" w:hAnsi="Arial" w:cs="Arial"/>
          <w:bCs/>
          <w:sz w:val="24"/>
          <w:szCs w:val="24"/>
          <w:u w:val="single"/>
        </w:rPr>
        <w:t>Perspectiva del Proceso Interno</w:t>
      </w:r>
    </w:p>
    <w:p w:rsidR="00BE5DEE" w:rsidRPr="00B62D39" w:rsidRDefault="00BE5DEE" w:rsidP="00876232">
      <w:pPr>
        <w:spacing w:after="0" w:line="480" w:lineRule="auto"/>
        <w:ind w:left="1134"/>
        <w:jc w:val="both"/>
        <w:rPr>
          <w:rStyle w:val="apple-style-span"/>
          <w:rFonts w:ascii="Arial" w:hAnsi="Arial" w:cs="Arial"/>
          <w:sz w:val="24"/>
          <w:szCs w:val="24"/>
        </w:rPr>
      </w:pPr>
      <w:r w:rsidRPr="00B62D39">
        <w:rPr>
          <w:rStyle w:val="apple-style-span"/>
          <w:rFonts w:ascii="Arial" w:hAnsi="Arial" w:cs="Arial"/>
          <w:sz w:val="24"/>
          <w:szCs w:val="24"/>
        </w:rPr>
        <w:t>Los objetivos y las métricas basadas en esta perspectiva permiten a los ejecutivos saber cómo está funcionando su negocio, y si sus productos o servicios están cumpliendo con los requerimientos del cliente. </w:t>
      </w:r>
    </w:p>
    <w:p w:rsidR="00BE5DEE" w:rsidRPr="00B62D39" w:rsidRDefault="00BE5DEE" w:rsidP="0090269A">
      <w:pPr>
        <w:spacing w:after="0" w:line="240" w:lineRule="auto"/>
        <w:ind w:left="1134"/>
        <w:jc w:val="both"/>
        <w:rPr>
          <w:rStyle w:val="apple-style-span"/>
          <w:rFonts w:ascii="Arial" w:hAnsi="Arial" w:cs="Arial"/>
          <w:sz w:val="24"/>
          <w:szCs w:val="24"/>
        </w:rPr>
      </w:pPr>
    </w:p>
    <w:p w:rsidR="00BE5DEE" w:rsidRPr="00B62D39" w:rsidRDefault="00BE5DEE" w:rsidP="00876232">
      <w:pPr>
        <w:shd w:val="clear" w:color="auto" w:fill="FFFFFF"/>
        <w:spacing w:after="0" w:line="480" w:lineRule="auto"/>
        <w:ind w:left="1134"/>
        <w:jc w:val="both"/>
        <w:rPr>
          <w:rFonts w:ascii="Arial" w:eastAsia="Times New Roman" w:hAnsi="Arial" w:cs="Arial"/>
          <w:sz w:val="24"/>
          <w:szCs w:val="24"/>
          <w:lang w:eastAsia="es-ES"/>
        </w:rPr>
      </w:pPr>
      <w:r w:rsidRPr="00B62D39">
        <w:rPr>
          <w:rFonts w:ascii="Arial" w:eastAsia="Times New Roman" w:hAnsi="Arial" w:cs="Arial"/>
          <w:sz w:val="24"/>
          <w:szCs w:val="24"/>
          <w:lang w:eastAsia="es-ES"/>
        </w:rPr>
        <w:t>Cada </w:t>
      </w:r>
      <w:hyperlink r:id="rId55" w:history="1">
        <w:r w:rsidRPr="00B62D39">
          <w:rPr>
            <w:rFonts w:ascii="Arial" w:eastAsia="Times New Roman" w:hAnsi="Arial" w:cs="Arial"/>
            <w:sz w:val="24"/>
            <w:szCs w:val="24"/>
            <w:lang w:eastAsia="es-ES"/>
          </w:rPr>
          <w:t>empresa</w:t>
        </w:r>
      </w:hyperlink>
      <w:r w:rsidRPr="00B62D39">
        <w:rPr>
          <w:rFonts w:ascii="Arial" w:eastAsia="Times New Roman" w:hAnsi="Arial" w:cs="Arial"/>
          <w:sz w:val="24"/>
          <w:szCs w:val="24"/>
          <w:lang w:eastAsia="es-ES"/>
        </w:rPr>
        <w:t> tiene un conjunto único de proceso para crear valor para los clientes y producir resultados financieros, pero un </w:t>
      </w:r>
      <w:hyperlink r:id="rId56" w:history="1">
        <w:r w:rsidRPr="00B62D39">
          <w:rPr>
            <w:rFonts w:ascii="Arial" w:eastAsia="Times New Roman" w:hAnsi="Arial" w:cs="Arial"/>
            <w:sz w:val="24"/>
            <w:szCs w:val="24"/>
            <w:lang w:eastAsia="es-ES"/>
          </w:rPr>
          <w:t>modelo</w:t>
        </w:r>
      </w:hyperlink>
      <w:r w:rsidRPr="00B62D39">
        <w:rPr>
          <w:rFonts w:ascii="Arial" w:eastAsia="Times New Roman" w:hAnsi="Arial" w:cs="Arial"/>
          <w:sz w:val="24"/>
          <w:szCs w:val="24"/>
          <w:lang w:eastAsia="es-ES"/>
        </w:rPr>
        <w:t> genérico de cadena de valor del proceso interno abarca tres procesos principales:</w:t>
      </w:r>
    </w:p>
    <w:p w:rsidR="00BE5DEE" w:rsidRPr="00B62D39" w:rsidRDefault="00AE2581" w:rsidP="00876232">
      <w:pPr>
        <w:spacing w:after="0" w:line="240" w:lineRule="auto"/>
        <w:ind w:left="1134"/>
        <w:jc w:val="both"/>
        <w:rPr>
          <w:rStyle w:val="apple-style-span"/>
          <w:rFonts w:ascii="Verdana" w:hAnsi="Verdana"/>
          <w:color w:val="000000"/>
          <w:sz w:val="19"/>
          <w:szCs w:val="19"/>
        </w:rPr>
      </w:pPr>
      <w:r>
        <w:rPr>
          <w:rFonts w:ascii="Verdana" w:hAnsi="Verdana"/>
          <w:noProof/>
          <w:color w:val="000000"/>
          <w:sz w:val="19"/>
          <w:szCs w:val="19"/>
          <w:lang w:val="es-EC" w:eastAsia="es-EC"/>
        </w:rPr>
        <w:drawing>
          <wp:inline distT="0" distB="0" distL="0" distR="0">
            <wp:extent cx="4556125" cy="1812925"/>
            <wp:effectExtent l="0" t="0" r="0" b="0"/>
            <wp:docPr id="6" name="Diagrama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0B19F0" w:rsidRPr="000B19F0" w:rsidRDefault="000B19F0" w:rsidP="000B19F0">
      <w:pPr>
        <w:pStyle w:val="Epgrafe"/>
        <w:ind w:left="1134"/>
        <w:jc w:val="center"/>
        <w:rPr>
          <w:rStyle w:val="apple-style-span"/>
          <w:rFonts w:ascii="Arial" w:hAnsi="Arial" w:cs="Arial"/>
          <w:b w:val="0"/>
          <w:color w:val="000000"/>
          <w:sz w:val="24"/>
          <w:szCs w:val="24"/>
        </w:rPr>
      </w:pPr>
      <w:bookmarkStart w:id="18" w:name="_Toc280705677"/>
      <w:r w:rsidRPr="000B19F0">
        <w:rPr>
          <w:rFonts w:ascii="Arial" w:hAnsi="Arial" w:cs="Arial"/>
          <w:sz w:val="24"/>
          <w:szCs w:val="24"/>
        </w:rPr>
        <w:t>FIGURA</w:t>
      </w:r>
      <w:r>
        <w:rPr>
          <w:rFonts w:ascii="Arial" w:hAnsi="Arial" w:cs="Arial"/>
          <w:sz w:val="24"/>
          <w:szCs w:val="24"/>
        </w:rPr>
        <w:t xml:space="preserve"> 2</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7</w:t>
      </w:r>
      <w:r w:rsidR="00124295">
        <w:rPr>
          <w:rFonts w:ascii="Arial" w:hAnsi="Arial" w:cs="Arial"/>
          <w:sz w:val="24"/>
          <w:szCs w:val="24"/>
        </w:rPr>
        <w:fldChar w:fldCharType="end"/>
      </w:r>
      <w:r w:rsidRPr="000B19F0">
        <w:rPr>
          <w:rFonts w:ascii="Arial" w:hAnsi="Arial" w:cs="Arial"/>
          <w:sz w:val="24"/>
          <w:szCs w:val="24"/>
        </w:rPr>
        <w:t xml:space="preserve"> PERSPECTIVAS DEL PROCESO INTERNO. CADENA DE VALOR</w:t>
      </w:r>
      <w:bookmarkEnd w:id="18"/>
    </w:p>
    <w:p w:rsidR="0090269A" w:rsidRDefault="0090269A" w:rsidP="00876232">
      <w:pPr>
        <w:spacing w:after="0" w:line="480" w:lineRule="auto"/>
        <w:ind w:left="1134"/>
        <w:jc w:val="both"/>
        <w:rPr>
          <w:rStyle w:val="apple-style-span"/>
          <w:rFonts w:ascii="Arial" w:hAnsi="Arial" w:cs="Arial"/>
          <w:sz w:val="24"/>
          <w:szCs w:val="24"/>
          <w:u w:val="single"/>
        </w:rPr>
      </w:pPr>
    </w:p>
    <w:p w:rsidR="00BE5DEE" w:rsidRPr="00D865C2" w:rsidRDefault="00BE5DEE" w:rsidP="00876232">
      <w:pPr>
        <w:spacing w:after="0" w:line="480" w:lineRule="auto"/>
        <w:ind w:left="1134"/>
        <w:jc w:val="both"/>
        <w:rPr>
          <w:rStyle w:val="apple-style-span"/>
          <w:rFonts w:ascii="Arial" w:hAnsi="Arial" w:cs="Arial"/>
          <w:sz w:val="24"/>
          <w:szCs w:val="24"/>
          <w:u w:val="single"/>
        </w:rPr>
      </w:pPr>
      <w:r w:rsidRPr="00D865C2">
        <w:rPr>
          <w:rStyle w:val="apple-style-span"/>
          <w:rFonts w:ascii="Arial" w:hAnsi="Arial" w:cs="Arial"/>
          <w:sz w:val="24"/>
          <w:szCs w:val="24"/>
          <w:u w:val="single"/>
        </w:rPr>
        <w:lastRenderedPageBreak/>
        <w:t>Perspectiva de Aprendizaje</w:t>
      </w:r>
    </w:p>
    <w:p w:rsidR="00BE5DEE" w:rsidRPr="00B62D39" w:rsidRDefault="00BE5DEE" w:rsidP="00876232">
      <w:pPr>
        <w:spacing w:after="0" w:line="480" w:lineRule="auto"/>
        <w:ind w:left="1134"/>
        <w:jc w:val="both"/>
        <w:rPr>
          <w:rStyle w:val="apple-style-span"/>
          <w:rFonts w:ascii="Arial" w:hAnsi="Arial" w:cs="Arial"/>
          <w:sz w:val="24"/>
          <w:szCs w:val="24"/>
        </w:rPr>
      </w:pPr>
      <w:r w:rsidRPr="00B62D39">
        <w:rPr>
          <w:rStyle w:val="apple-style-span"/>
          <w:rFonts w:ascii="Arial" w:hAnsi="Arial" w:cs="Arial"/>
          <w:sz w:val="24"/>
          <w:szCs w:val="24"/>
        </w:rPr>
        <w:t>Esta perspectiva incluye la capacitación laboral y el desarrollo de una cultura organizacional fuertemente orientada al mejoramiento individual y corporativo.</w:t>
      </w:r>
    </w:p>
    <w:p w:rsidR="00BE5DEE" w:rsidRPr="00B62D39" w:rsidRDefault="00BE5DEE" w:rsidP="0090269A">
      <w:pPr>
        <w:spacing w:after="0" w:line="240" w:lineRule="auto"/>
        <w:ind w:left="1134"/>
        <w:jc w:val="both"/>
        <w:rPr>
          <w:rStyle w:val="apple-style-span"/>
          <w:rFonts w:ascii="Arial" w:hAnsi="Arial" w:cs="Arial"/>
          <w:sz w:val="24"/>
          <w:szCs w:val="24"/>
        </w:rPr>
      </w:pPr>
    </w:p>
    <w:p w:rsidR="00BE5DEE" w:rsidRDefault="00BE5DEE" w:rsidP="003A61D6">
      <w:pPr>
        <w:shd w:val="clear" w:color="auto" w:fill="FFFFFF"/>
        <w:spacing w:after="0" w:line="480" w:lineRule="auto"/>
        <w:ind w:left="1134"/>
        <w:jc w:val="both"/>
        <w:rPr>
          <w:rFonts w:ascii="Georgia" w:eastAsia="Times New Roman" w:hAnsi="Georgia"/>
          <w:noProof/>
          <w:color w:val="445555"/>
          <w:lang w:eastAsia="es-ES"/>
        </w:rPr>
      </w:pPr>
      <w:r w:rsidRPr="00B62D39">
        <w:rPr>
          <w:rFonts w:ascii="Arial" w:eastAsia="Times New Roman" w:hAnsi="Arial" w:cs="Arial"/>
          <w:sz w:val="24"/>
          <w:szCs w:val="24"/>
          <w:lang w:eastAsia="es-ES"/>
        </w:rPr>
        <w:t>Los inductores del crecimiento y aprendizaje provienen primordialmente de tres fuentes</w:t>
      </w:r>
      <w:r w:rsidRPr="00B62D39">
        <w:rPr>
          <w:rFonts w:ascii="Georgia" w:eastAsia="Times New Roman" w:hAnsi="Georgia"/>
          <w:noProof/>
          <w:color w:val="445555"/>
          <w:lang w:eastAsia="es-ES"/>
        </w:rPr>
        <w:t>.</w:t>
      </w:r>
    </w:p>
    <w:p w:rsidR="0090269A" w:rsidRPr="00B62D39" w:rsidRDefault="0090269A" w:rsidP="00876232">
      <w:pPr>
        <w:shd w:val="clear" w:color="auto" w:fill="FFFFFF"/>
        <w:spacing w:after="0" w:line="360" w:lineRule="auto"/>
        <w:ind w:left="1134"/>
        <w:jc w:val="both"/>
        <w:rPr>
          <w:rFonts w:ascii="Georgia" w:eastAsia="Times New Roman" w:hAnsi="Georgia"/>
          <w:noProof/>
          <w:color w:val="445555"/>
          <w:lang w:eastAsia="es-ES"/>
        </w:rPr>
      </w:pPr>
    </w:p>
    <w:p w:rsidR="00BE5DEE" w:rsidRPr="00B62D39" w:rsidRDefault="00BE5DEE" w:rsidP="003D28E0">
      <w:pPr>
        <w:shd w:val="clear" w:color="auto" w:fill="FFFFFF"/>
        <w:spacing w:after="0" w:line="360" w:lineRule="auto"/>
        <w:ind w:left="709"/>
        <w:jc w:val="both"/>
        <w:rPr>
          <w:rFonts w:ascii="Georgia" w:eastAsia="Times New Roman" w:hAnsi="Georgia"/>
          <w:noProof/>
          <w:color w:val="445555"/>
          <w:lang w:eastAsia="es-ES"/>
        </w:rPr>
      </w:pPr>
    </w:p>
    <w:p w:rsidR="00BE5DEE" w:rsidRPr="00B62D39" w:rsidRDefault="00AE2581" w:rsidP="00876232">
      <w:pPr>
        <w:shd w:val="clear" w:color="auto" w:fill="FFFFFF"/>
        <w:spacing w:after="0" w:line="360" w:lineRule="auto"/>
        <w:ind w:left="1134"/>
        <w:jc w:val="both"/>
        <w:rPr>
          <w:rFonts w:ascii="Georgia" w:eastAsia="Times New Roman" w:hAnsi="Georgia"/>
          <w:color w:val="445555"/>
          <w:lang w:eastAsia="es-ES"/>
        </w:rPr>
      </w:pPr>
      <w:r>
        <w:rPr>
          <w:rFonts w:ascii="Georgia" w:eastAsia="Times New Roman" w:hAnsi="Georgia"/>
          <w:noProof/>
          <w:color w:val="445555"/>
          <w:lang w:val="es-EC" w:eastAsia="es-EC"/>
        </w:rPr>
        <w:drawing>
          <wp:inline distT="0" distB="0" distL="0" distR="0">
            <wp:extent cx="4563745" cy="1958196"/>
            <wp:effectExtent l="19050" t="0" r="8255" b="3954"/>
            <wp:docPr id="7"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90269A" w:rsidRDefault="0090269A" w:rsidP="00D63BA4">
      <w:pPr>
        <w:pStyle w:val="Epgrafe"/>
        <w:ind w:firstLine="1134"/>
        <w:jc w:val="center"/>
        <w:rPr>
          <w:rFonts w:ascii="Arial" w:hAnsi="Arial" w:cs="Arial"/>
          <w:sz w:val="24"/>
          <w:szCs w:val="24"/>
        </w:rPr>
      </w:pPr>
    </w:p>
    <w:p w:rsidR="00D63BA4" w:rsidRPr="00D63BA4" w:rsidRDefault="00D63BA4" w:rsidP="00D63BA4">
      <w:pPr>
        <w:pStyle w:val="Epgrafe"/>
        <w:ind w:firstLine="1134"/>
        <w:jc w:val="center"/>
        <w:rPr>
          <w:rFonts w:ascii="Arial" w:hAnsi="Arial" w:cs="Arial"/>
          <w:sz w:val="24"/>
          <w:szCs w:val="24"/>
        </w:rPr>
      </w:pPr>
      <w:bookmarkStart w:id="19" w:name="_Toc280705678"/>
      <w:r w:rsidRPr="00D63BA4">
        <w:rPr>
          <w:rFonts w:ascii="Arial" w:hAnsi="Arial" w:cs="Arial"/>
          <w:sz w:val="24"/>
          <w:szCs w:val="24"/>
        </w:rPr>
        <w:t>FIGURA</w:t>
      </w:r>
      <w:r>
        <w:rPr>
          <w:rFonts w:ascii="Arial" w:hAnsi="Arial" w:cs="Arial"/>
          <w:sz w:val="24"/>
          <w:szCs w:val="24"/>
        </w:rPr>
        <w:t xml:space="preserve"> 2</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8</w:t>
      </w:r>
      <w:r w:rsidR="00124295">
        <w:rPr>
          <w:rFonts w:ascii="Arial" w:hAnsi="Arial" w:cs="Arial"/>
          <w:sz w:val="24"/>
          <w:szCs w:val="24"/>
        </w:rPr>
        <w:fldChar w:fldCharType="end"/>
      </w:r>
      <w:r w:rsidRPr="00D63BA4">
        <w:rPr>
          <w:rFonts w:ascii="Arial" w:hAnsi="Arial" w:cs="Arial"/>
          <w:sz w:val="24"/>
          <w:szCs w:val="24"/>
        </w:rPr>
        <w:t xml:space="preserve"> INDUCTORES DEL CRECIMIENTO Y APRENDIZAJE</w:t>
      </w:r>
      <w:bookmarkEnd w:id="19"/>
    </w:p>
    <w:p w:rsidR="00B15282" w:rsidRDefault="00B15282" w:rsidP="00876232">
      <w:pPr>
        <w:shd w:val="clear" w:color="auto" w:fill="FFFFFF"/>
        <w:spacing w:after="0" w:line="480" w:lineRule="auto"/>
        <w:ind w:left="1134"/>
        <w:jc w:val="both"/>
        <w:rPr>
          <w:rFonts w:ascii="Arial" w:eastAsia="Times New Roman" w:hAnsi="Arial" w:cs="Arial"/>
          <w:sz w:val="24"/>
          <w:szCs w:val="24"/>
          <w:lang w:eastAsia="es-ES"/>
        </w:rPr>
      </w:pPr>
    </w:p>
    <w:p w:rsidR="00BE5DEE" w:rsidRPr="00B62D39" w:rsidRDefault="00BE5DEE" w:rsidP="00876232">
      <w:pPr>
        <w:shd w:val="clear" w:color="auto" w:fill="FFFFFF"/>
        <w:spacing w:after="0" w:line="480" w:lineRule="auto"/>
        <w:ind w:left="1134"/>
        <w:jc w:val="both"/>
        <w:rPr>
          <w:rFonts w:ascii="Arial" w:eastAsia="Times New Roman" w:hAnsi="Arial" w:cs="Arial"/>
          <w:sz w:val="24"/>
          <w:szCs w:val="24"/>
          <w:lang w:eastAsia="es-ES"/>
        </w:rPr>
      </w:pPr>
      <w:r w:rsidRPr="00B62D39">
        <w:rPr>
          <w:rFonts w:ascii="Arial" w:eastAsia="Times New Roman" w:hAnsi="Arial" w:cs="Arial"/>
          <w:sz w:val="24"/>
          <w:szCs w:val="24"/>
          <w:lang w:eastAsia="es-ES"/>
        </w:rPr>
        <w:t>Las </w:t>
      </w:r>
      <w:hyperlink r:id="rId67" w:history="1">
        <w:r w:rsidRPr="00B62D39">
          <w:rPr>
            <w:rFonts w:ascii="Arial" w:eastAsia="Times New Roman" w:hAnsi="Arial" w:cs="Arial"/>
            <w:sz w:val="24"/>
            <w:szCs w:val="24"/>
            <w:lang w:eastAsia="es-ES"/>
          </w:rPr>
          <w:t>estrategias</w:t>
        </w:r>
      </w:hyperlink>
      <w:r w:rsidRPr="00B62D39">
        <w:rPr>
          <w:rFonts w:ascii="Arial" w:eastAsia="Times New Roman" w:hAnsi="Arial" w:cs="Arial"/>
          <w:sz w:val="24"/>
          <w:szCs w:val="24"/>
          <w:lang w:eastAsia="es-ES"/>
        </w:rPr>
        <w:t> para una actuación superior exigirán, en general,  unas </w:t>
      </w:r>
      <w:hyperlink r:id="rId68" w:history="1">
        <w:r w:rsidRPr="00B62D39">
          <w:rPr>
            <w:rFonts w:ascii="Arial" w:eastAsia="Times New Roman" w:hAnsi="Arial" w:cs="Arial"/>
            <w:sz w:val="24"/>
            <w:szCs w:val="24"/>
            <w:lang w:eastAsia="es-ES"/>
          </w:rPr>
          <w:t>inversiones</w:t>
        </w:r>
      </w:hyperlink>
      <w:r w:rsidRPr="00B62D39">
        <w:rPr>
          <w:rFonts w:ascii="Arial" w:eastAsia="Times New Roman" w:hAnsi="Arial" w:cs="Arial"/>
          <w:sz w:val="24"/>
          <w:szCs w:val="24"/>
          <w:lang w:eastAsia="es-ES"/>
        </w:rPr>
        <w:t> importantes en personal, sistemas y procesos que construyen capacidades para las organizaciones.</w:t>
      </w:r>
    </w:p>
    <w:p w:rsidR="00D63BA4" w:rsidRPr="00B62D39" w:rsidRDefault="00D63BA4" w:rsidP="00D63BA4">
      <w:pPr>
        <w:shd w:val="clear" w:color="auto" w:fill="FFFFFF"/>
        <w:spacing w:after="0" w:line="240" w:lineRule="auto"/>
        <w:ind w:left="1134"/>
        <w:jc w:val="both"/>
        <w:rPr>
          <w:rFonts w:ascii="Arial" w:eastAsia="Times New Roman" w:hAnsi="Arial" w:cs="Arial"/>
          <w:sz w:val="24"/>
          <w:szCs w:val="24"/>
          <w:lang w:eastAsia="es-ES"/>
        </w:rPr>
      </w:pPr>
    </w:p>
    <w:p w:rsidR="00D80853" w:rsidRPr="00B62D39" w:rsidRDefault="00D80853" w:rsidP="007B3623">
      <w:pPr>
        <w:pStyle w:val="Ttulo3"/>
        <w:numPr>
          <w:ilvl w:val="1"/>
          <w:numId w:val="29"/>
        </w:numPr>
        <w:tabs>
          <w:tab w:val="left" w:pos="1134"/>
        </w:tabs>
        <w:spacing w:after="223" w:line="480" w:lineRule="auto"/>
        <w:ind w:left="426" w:firstLine="141"/>
        <w:rPr>
          <w:rFonts w:ascii="Arial" w:hAnsi="Arial" w:cs="Arial"/>
          <w:caps/>
          <w:sz w:val="24"/>
          <w:szCs w:val="24"/>
          <w:lang w:val="es-EC"/>
        </w:rPr>
      </w:pPr>
      <w:bookmarkStart w:id="20" w:name="_Toc279352045"/>
      <w:r w:rsidRPr="00B62D39">
        <w:rPr>
          <w:rFonts w:ascii="Arial" w:hAnsi="Arial" w:cs="Arial"/>
          <w:sz w:val="24"/>
          <w:szCs w:val="24"/>
          <w:lang w:val="es-EC"/>
        </w:rPr>
        <w:lastRenderedPageBreak/>
        <w:t>Decisiones concluidas con el Sistema de Control de Gestión.</w:t>
      </w:r>
      <w:bookmarkEnd w:id="20"/>
    </w:p>
    <w:p w:rsidR="00277019" w:rsidRPr="00B62D39" w:rsidRDefault="00277019" w:rsidP="00D63BA4">
      <w:pPr>
        <w:tabs>
          <w:tab w:val="left" w:pos="142"/>
        </w:tabs>
        <w:spacing w:after="0" w:line="480" w:lineRule="auto"/>
        <w:ind w:left="1134"/>
        <w:jc w:val="both"/>
        <w:rPr>
          <w:rFonts w:ascii="Arial" w:hAnsi="Arial" w:cs="Arial"/>
          <w:bCs/>
          <w:sz w:val="24"/>
          <w:szCs w:val="24"/>
        </w:rPr>
      </w:pPr>
      <w:r w:rsidRPr="00B62D39">
        <w:rPr>
          <w:rFonts w:ascii="Arial" w:hAnsi="Arial" w:cs="Arial"/>
          <w:bCs/>
          <w:sz w:val="24"/>
          <w:szCs w:val="24"/>
        </w:rPr>
        <w:t>El BSC es un sistema que incluye cuatro etapas para su desarrollo:</w:t>
      </w:r>
    </w:p>
    <w:p w:rsidR="00277019" w:rsidRPr="00B62D39" w:rsidRDefault="00124295" w:rsidP="00876232">
      <w:pPr>
        <w:spacing w:after="0" w:line="240" w:lineRule="auto"/>
        <w:ind w:left="1134"/>
        <w:jc w:val="both"/>
        <w:rPr>
          <w:b/>
          <w:bCs/>
        </w:rPr>
      </w:pPr>
      <w:r w:rsidRPr="00124295">
        <w:rPr>
          <w:noProof/>
          <w:lang w:eastAsia="es-ES"/>
        </w:rPr>
        <w:pict>
          <v:group id="_x0000_s1116" style="position:absolute;left:0;text-align:left;margin-left:107.65pt;margin-top:30.3pt;width:247.8pt;height:233.5pt;z-index:251645952" coordorigin="3600,5065" coordsize="6445,5940">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117" type="#_x0000_t99" style="position:absolute;left:3736;top:5441;width:1948;height:1196;rotation:26707928fd;flip:x" adj="11003796,-977273,8362" fillcolor="#b8cce4"/>
            <v:shape id="_x0000_s1118" type="#_x0000_t99" style="position:absolute;left:3600;top:9673;width:1948;height:1196;rotation:57257629fd;flip:x" adj="11003796,-977273,8362" fillcolor="#b8cce4"/>
            <v:shape id="_x0000_s1119" type="#_x0000_t99" style="position:absolute;left:8097;top:9809;width:1948;height:1196;rotation:37925650fd;flip:x" adj="11003796,-977273,8362" fillcolor="#b8cce4"/>
            <v:shape id="_x0000_s1120" type="#_x0000_t99" style="position:absolute;left:8097;top:5595;width:1948;height:1196;rotation:44880481fd;flip:x" adj="11003796,-977273,8362" fillcolor="#b8cce4"/>
          </v:group>
        </w:pict>
      </w:r>
      <w:r w:rsidR="00AE2581">
        <w:rPr>
          <w:noProof/>
          <w:lang w:val="es-EC" w:eastAsia="es-EC"/>
        </w:rPr>
        <w:drawing>
          <wp:inline distT="0" distB="0" distL="0" distR="0">
            <wp:extent cx="4509135" cy="3652406"/>
            <wp:effectExtent l="19050" t="152400" r="24765" b="138544"/>
            <wp:docPr id="8" name="Diagrama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277019" w:rsidRPr="00B62D39" w:rsidRDefault="00277019" w:rsidP="00876232">
      <w:pPr>
        <w:spacing w:after="0" w:line="240" w:lineRule="auto"/>
        <w:ind w:left="1134"/>
        <w:jc w:val="both"/>
        <w:rPr>
          <w:bCs/>
          <w:lang w:val="en-US"/>
        </w:rPr>
      </w:pPr>
    </w:p>
    <w:p w:rsidR="00D63BA4" w:rsidRPr="00D63BA4" w:rsidRDefault="00D63BA4" w:rsidP="00D63BA4">
      <w:pPr>
        <w:pStyle w:val="Epgrafe"/>
        <w:ind w:firstLine="1134"/>
        <w:jc w:val="center"/>
        <w:rPr>
          <w:rFonts w:ascii="Arial" w:hAnsi="Arial" w:cs="Arial"/>
          <w:b w:val="0"/>
          <w:bCs w:val="0"/>
          <w:sz w:val="24"/>
          <w:szCs w:val="24"/>
          <w:lang w:val="es-EC"/>
        </w:rPr>
      </w:pPr>
      <w:bookmarkStart w:id="21" w:name="_Toc280705679"/>
      <w:r w:rsidRPr="00D63BA4">
        <w:rPr>
          <w:rFonts w:ascii="Arial" w:hAnsi="Arial" w:cs="Arial"/>
          <w:sz w:val="24"/>
          <w:szCs w:val="24"/>
          <w:lang w:val="es-EC"/>
        </w:rPr>
        <w:t>FIGURA 2</w:t>
      </w:r>
      <w:r w:rsidR="005B5821">
        <w:rPr>
          <w:rFonts w:ascii="Arial" w:hAnsi="Arial" w:cs="Arial"/>
          <w:sz w:val="24"/>
          <w:szCs w:val="24"/>
          <w:lang w:val="es-EC"/>
        </w:rPr>
        <w:t>.</w:t>
      </w:r>
      <w:r w:rsidR="00124295">
        <w:rPr>
          <w:rFonts w:ascii="Arial" w:hAnsi="Arial" w:cs="Arial"/>
          <w:sz w:val="24"/>
          <w:szCs w:val="24"/>
          <w:lang w:val="es-EC"/>
        </w:rPr>
        <w:fldChar w:fldCharType="begin"/>
      </w:r>
      <w:r w:rsidR="005B5821">
        <w:rPr>
          <w:rFonts w:ascii="Arial" w:hAnsi="Arial" w:cs="Arial"/>
          <w:sz w:val="24"/>
          <w:szCs w:val="24"/>
          <w:lang w:val="es-EC"/>
        </w:rPr>
        <w:instrText xml:space="preserve"> SEQ FIGURA \* ARABIC \s 1 </w:instrText>
      </w:r>
      <w:r w:rsidR="00124295">
        <w:rPr>
          <w:rFonts w:ascii="Arial" w:hAnsi="Arial" w:cs="Arial"/>
          <w:sz w:val="24"/>
          <w:szCs w:val="24"/>
          <w:lang w:val="es-EC"/>
        </w:rPr>
        <w:fldChar w:fldCharType="separate"/>
      </w:r>
      <w:r w:rsidR="00700512">
        <w:rPr>
          <w:rFonts w:ascii="Arial" w:hAnsi="Arial" w:cs="Arial"/>
          <w:noProof/>
          <w:sz w:val="24"/>
          <w:szCs w:val="24"/>
          <w:lang w:val="es-EC"/>
        </w:rPr>
        <w:t>9</w:t>
      </w:r>
      <w:r w:rsidR="00124295">
        <w:rPr>
          <w:rFonts w:ascii="Arial" w:hAnsi="Arial" w:cs="Arial"/>
          <w:sz w:val="24"/>
          <w:szCs w:val="24"/>
          <w:lang w:val="es-EC"/>
        </w:rPr>
        <w:fldChar w:fldCharType="end"/>
      </w:r>
      <w:r w:rsidRPr="00D63BA4">
        <w:rPr>
          <w:rFonts w:ascii="Arial" w:hAnsi="Arial" w:cs="Arial"/>
          <w:sz w:val="24"/>
          <w:szCs w:val="24"/>
          <w:lang w:val="es-EC"/>
        </w:rPr>
        <w:t xml:space="preserve"> ETAPAS DEL BSC</w:t>
      </w:r>
      <w:bookmarkEnd w:id="21"/>
    </w:p>
    <w:p w:rsidR="00277019" w:rsidRDefault="00953B34" w:rsidP="00953B34">
      <w:pPr>
        <w:spacing w:after="0" w:line="240" w:lineRule="auto"/>
        <w:ind w:left="1134"/>
        <w:jc w:val="center"/>
        <w:rPr>
          <w:rFonts w:ascii="Arial" w:hAnsi="Arial" w:cs="Arial"/>
          <w:b/>
          <w:bCs/>
          <w:sz w:val="24"/>
          <w:szCs w:val="24"/>
        </w:rPr>
      </w:pPr>
      <w:r w:rsidRPr="00D63BA4">
        <w:rPr>
          <w:rFonts w:ascii="Arial" w:hAnsi="Arial" w:cs="Arial"/>
          <w:b/>
          <w:bCs/>
          <w:sz w:val="24"/>
          <w:szCs w:val="24"/>
          <w:lang w:val="es-EC"/>
        </w:rPr>
        <w:t xml:space="preserve">FUENTE: ROBERT S. KAPLAN Y DAVID NORTON. </w:t>
      </w:r>
      <w:r w:rsidRPr="00953B34">
        <w:rPr>
          <w:rFonts w:ascii="Arial" w:hAnsi="Arial" w:cs="Arial"/>
          <w:b/>
          <w:bCs/>
          <w:i/>
          <w:sz w:val="24"/>
          <w:szCs w:val="24"/>
          <w:lang w:val="en-US"/>
        </w:rPr>
        <w:t>USING THE BALANCE SCORECARD AS A STRATEGIC MANAGEMENT SYSTEM</w:t>
      </w:r>
      <w:r w:rsidRPr="00953B34">
        <w:rPr>
          <w:rFonts w:ascii="Arial" w:hAnsi="Arial" w:cs="Arial"/>
          <w:b/>
          <w:bCs/>
          <w:sz w:val="24"/>
          <w:szCs w:val="24"/>
          <w:lang w:val="en-US"/>
        </w:rPr>
        <w:t xml:space="preserve">, HARVARD BUSINESS REVIEW. </w:t>
      </w:r>
      <w:r w:rsidRPr="00953B34">
        <w:rPr>
          <w:rFonts w:ascii="Arial" w:hAnsi="Arial" w:cs="Arial"/>
          <w:b/>
          <w:bCs/>
          <w:sz w:val="24"/>
          <w:szCs w:val="24"/>
        </w:rPr>
        <w:t>ENE-FEB 1996.</w:t>
      </w:r>
    </w:p>
    <w:p w:rsidR="0090269A" w:rsidRPr="00953B34" w:rsidRDefault="0090269A" w:rsidP="00953B34">
      <w:pPr>
        <w:spacing w:after="0" w:line="240" w:lineRule="auto"/>
        <w:ind w:left="1134"/>
        <w:jc w:val="center"/>
        <w:rPr>
          <w:rFonts w:ascii="Arial" w:hAnsi="Arial" w:cs="Arial"/>
          <w:b/>
          <w:bCs/>
          <w:sz w:val="24"/>
          <w:szCs w:val="24"/>
        </w:rPr>
      </w:pPr>
    </w:p>
    <w:p w:rsidR="009972BB" w:rsidRDefault="009972BB" w:rsidP="009972BB">
      <w:pPr>
        <w:spacing w:after="0" w:line="240" w:lineRule="auto"/>
        <w:ind w:left="1134"/>
        <w:jc w:val="both"/>
        <w:rPr>
          <w:rFonts w:ascii="Arial" w:hAnsi="Arial" w:cs="Arial"/>
          <w:bCs/>
          <w:sz w:val="24"/>
          <w:szCs w:val="24"/>
          <w:u w:val="single"/>
        </w:rPr>
      </w:pPr>
    </w:p>
    <w:p w:rsidR="00277019" w:rsidRPr="00B62D39" w:rsidRDefault="00277019" w:rsidP="00876232">
      <w:pPr>
        <w:spacing w:after="0" w:line="480" w:lineRule="auto"/>
        <w:ind w:left="1134"/>
        <w:jc w:val="both"/>
        <w:rPr>
          <w:rFonts w:ascii="Arial" w:hAnsi="Arial" w:cs="Arial"/>
          <w:bCs/>
          <w:sz w:val="24"/>
          <w:szCs w:val="24"/>
          <w:u w:val="single"/>
        </w:rPr>
      </w:pPr>
      <w:r w:rsidRPr="00B62D39">
        <w:rPr>
          <w:rFonts w:ascii="Arial" w:hAnsi="Arial" w:cs="Arial"/>
          <w:bCs/>
          <w:sz w:val="24"/>
          <w:szCs w:val="24"/>
          <w:u w:val="single"/>
        </w:rPr>
        <w:t>Aclarar y traducir la visión y la estrategia</w:t>
      </w:r>
    </w:p>
    <w:p w:rsidR="00277019" w:rsidRPr="00B62D39" w:rsidRDefault="00277019" w:rsidP="00876232">
      <w:pPr>
        <w:pStyle w:val="Prrafodelista"/>
        <w:spacing w:after="0" w:line="480" w:lineRule="auto"/>
        <w:ind w:left="1134"/>
        <w:jc w:val="both"/>
        <w:rPr>
          <w:rFonts w:ascii="Arial" w:hAnsi="Arial" w:cs="Arial"/>
          <w:bCs/>
          <w:sz w:val="24"/>
          <w:szCs w:val="24"/>
        </w:rPr>
      </w:pPr>
      <w:r w:rsidRPr="00B62D39">
        <w:rPr>
          <w:rFonts w:ascii="Arial" w:hAnsi="Arial" w:cs="Arial"/>
          <w:bCs/>
          <w:sz w:val="24"/>
          <w:szCs w:val="24"/>
        </w:rPr>
        <w:t xml:space="preserve">Es el primer paso para iniciar con el sistema BSC, consiste en traducir la estrategia de la unidad de negocio en unos objetivos </w:t>
      </w:r>
      <w:r w:rsidRPr="00B62D39">
        <w:rPr>
          <w:rFonts w:ascii="Arial" w:hAnsi="Arial" w:cs="Arial"/>
          <w:bCs/>
          <w:sz w:val="24"/>
          <w:szCs w:val="24"/>
        </w:rPr>
        <w:lastRenderedPageBreak/>
        <w:t>estratégicos específicos.  Los mismos que deben ser difundidos y validados al detalle al interior de la unidad de negocio.</w:t>
      </w:r>
    </w:p>
    <w:p w:rsidR="00D63BA4" w:rsidRDefault="00D63BA4" w:rsidP="00D63BA4">
      <w:pPr>
        <w:pStyle w:val="Prrafodelista"/>
        <w:spacing w:after="0" w:line="240" w:lineRule="auto"/>
        <w:ind w:left="1134"/>
        <w:jc w:val="both"/>
        <w:rPr>
          <w:rFonts w:ascii="Arial" w:hAnsi="Arial" w:cs="Arial"/>
          <w:bCs/>
          <w:sz w:val="24"/>
          <w:szCs w:val="24"/>
        </w:rPr>
      </w:pPr>
    </w:p>
    <w:p w:rsidR="00277019" w:rsidRPr="00B62D39" w:rsidRDefault="00277019" w:rsidP="00876232">
      <w:pPr>
        <w:pStyle w:val="Prrafodelista"/>
        <w:spacing w:after="0" w:line="480" w:lineRule="auto"/>
        <w:ind w:left="1134"/>
        <w:jc w:val="both"/>
        <w:rPr>
          <w:rFonts w:ascii="Arial" w:hAnsi="Arial" w:cs="Arial"/>
          <w:bCs/>
          <w:sz w:val="24"/>
          <w:szCs w:val="24"/>
        </w:rPr>
      </w:pPr>
      <w:r w:rsidRPr="00B62D39">
        <w:rPr>
          <w:rFonts w:ascii="Arial" w:hAnsi="Arial" w:cs="Arial"/>
          <w:bCs/>
          <w:sz w:val="24"/>
          <w:szCs w:val="24"/>
        </w:rPr>
        <w:t xml:space="preserve">Esta fase del sistema crea consenso y trabajo en equipo entre la alta dirección, sin tener en cuenta su experiencia ocupacional o pericia funcional previa. </w:t>
      </w:r>
    </w:p>
    <w:p w:rsidR="00D63BA4" w:rsidRDefault="00D63BA4" w:rsidP="00D63BA4">
      <w:pPr>
        <w:pStyle w:val="Prrafodelista"/>
        <w:spacing w:after="0" w:line="240" w:lineRule="auto"/>
        <w:ind w:left="1134"/>
        <w:jc w:val="both"/>
        <w:rPr>
          <w:rFonts w:ascii="Arial" w:hAnsi="Arial" w:cs="Arial"/>
          <w:bCs/>
          <w:sz w:val="24"/>
          <w:szCs w:val="24"/>
          <w:u w:val="single"/>
        </w:rPr>
      </w:pPr>
    </w:p>
    <w:p w:rsidR="00277019" w:rsidRPr="00B62D39" w:rsidRDefault="00277019" w:rsidP="00876232">
      <w:pPr>
        <w:pStyle w:val="Prrafodelista"/>
        <w:spacing w:after="0" w:line="480" w:lineRule="auto"/>
        <w:ind w:left="1134"/>
        <w:jc w:val="both"/>
        <w:rPr>
          <w:rFonts w:ascii="Arial" w:hAnsi="Arial" w:cs="Arial"/>
          <w:bCs/>
          <w:sz w:val="24"/>
          <w:szCs w:val="24"/>
          <w:u w:val="single"/>
        </w:rPr>
      </w:pPr>
      <w:r w:rsidRPr="00B62D39">
        <w:rPr>
          <w:rFonts w:ascii="Arial" w:hAnsi="Arial" w:cs="Arial"/>
          <w:bCs/>
          <w:sz w:val="24"/>
          <w:szCs w:val="24"/>
          <w:u w:val="single"/>
        </w:rPr>
        <w:t>Comunicar y vincular los objetivos e indicadores estratégicos</w:t>
      </w:r>
    </w:p>
    <w:p w:rsidR="00277019" w:rsidRPr="00B62D39" w:rsidRDefault="00277019" w:rsidP="00876232">
      <w:pPr>
        <w:pStyle w:val="Prrafodelista"/>
        <w:spacing w:after="0" w:line="480" w:lineRule="auto"/>
        <w:ind w:left="1134"/>
        <w:jc w:val="both"/>
        <w:rPr>
          <w:rFonts w:ascii="Arial" w:hAnsi="Arial" w:cs="Arial"/>
          <w:bCs/>
          <w:sz w:val="24"/>
          <w:szCs w:val="24"/>
        </w:rPr>
      </w:pPr>
      <w:r w:rsidRPr="00B62D39">
        <w:rPr>
          <w:rFonts w:ascii="Arial" w:hAnsi="Arial" w:cs="Arial"/>
          <w:bCs/>
          <w:sz w:val="24"/>
          <w:szCs w:val="24"/>
        </w:rPr>
        <w:t>Como segundo paso se debe comunicar a toda la organización los objetivos e indicadores del CMI, para que una vez comprendidos se puedan establecer objetivos locales que apoyen la estrategia global de la unidad de negocio. El resultado desea en esta instancia es que todo el mundo en la organización comprenda los objetivos a largo plazo de la unidad de negocio, así como la estrategia para conseguirlo.</w:t>
      </w:r>
    </w:p>
    <w:p w:rsidR="00D63BA4" w:rsidRPr="00B62D39" w:rsidRDefault="00D63BA4" w:rsidP="00D63BA4">
      <w:pPr>
        <w:pStyle w:val="Prrafodelista"/>
        <w:spacing w:after="0" w:line="240" w:lineRule="auto"/>
        <w:ind w:left="1134"/>
        <w:jc w:val="both"/>
        <w:rPr>
          <w:rFonts w:ascii="Arial" w:hAnsi="Arial" w:cs="Arial"/>
          <w:bCs/>
          <w:sz w:val="24"/>
          <w:szCs w:val="24"/>
        </w:rPr>
      </w:pPr>
    </w:p>
    <w:p w:rsidR="00277019" w:rsidRPr="00B62D39" w:rsidRDefault="00277019" w:rsidP="00876232">
      <w:pPr>
        <w:pStyle w:val="Prrafodelista"/>
        <w:spacing w:after="0" w:line="480" w:lineRule="auto"/>
        <w:ind w:left="1134"/>
        <w:jc w:val="both"/>
        <w:rPr>
          <w:rFonts w:ascii="Arial" w:hAnsi="Arial" w:cs="Arial"/>
          <w:bCs/>
          <w:sz w:val="24"/>
          <w:szCs w:val="24"/>
          <w:u w:val="single"/>
        </w:rPr>
      </w:pPr>
      <w:r w:rsidRPr="00B62D39">
        <w:rPr>
          <w:rFonts w:ascii="Arial" w:hAnsi="Arial" w:cs="Arial"/>
          <w:bCs/>
          <w:sz w:val="24"/>
          <w:szCs w:val="24"/>
          <w:u w:val="single"/>
        </w:rPr>
        <w:t>Planificar, establecer objetivos y alinear las iniciativas estratégicas</w:t>
      </w:r>
    </w:p>
    <w:p w:rsidR="00277019" w:rsidRPr="00B62D39" w:rsidRDefault="00277019" w:rsidP="00876232">
      <w:pPr>
        <w:pStyle w:val="Prrafodelista"/>
        <w:spacing w:after="0" w:line="480" w:lineRule="auto"/>
        <w:ind w:left="1134"/>
        <w:jc w:val="both"/>
        <w:rPr>
          <w:rFonts w:ascii="Arial" w:hAnsi="Arial" w:cs="Arial"/>
          <w:bCs/>
          <w:sz w:val="24"/>
          <w:szCs w:val="24"/>
        </w:rPr>
      </w:pPr>
      <w:r w:rsidRPr="00B62D39">
        <w:rPr>
          <w:rFonts w:ascii="Arial" w:hAnsi="Arial" w:cs="Arial"/>
          <w:bCs/>
          <w:sz w:val="24"/>
          <w:szCs w:val="24"/>
        </w:rPr>
        <w:t xml:space="preserve">Una vez determinados y cuantificados los objetivos a largo plazo, la organización debe identificar objetivos de extensión en todas las otras perspectivas y alinear a este objetivo global sus programas internos de calidad y reingeniería; lo que le permitirá identificar los mecanismos y proporcionar los recursos necesarios para alcanzar los resultados deseados. Además se deben determinar indicadores financieros y no financieros para estos objetivos a </w:t>
      </w:r>
      <w:r w:rsidRPr="00B62D39">
        <w:rPr>
          <w:rFonts w:ascii="Arial" w:hAnsi="Arial" w:cs="Arial"/>
          <w:bCs/>
          <w:sz w:val="24"/>
          <w:szCs w:val="24"/>
        </w:rPr>
        <w:lastRenderedPageBreak/>
        <w:t xml:space="preserve">corto plazo, permitiendo una evaluación eficiente del progreso en el plazo más próximo dentro de la trayectoria estratégica a largo plazo.  </w:t>
      </w:r>
    </w:p>
    <w:p w:rsidR="00B15282" w:rsidRDefault="00B15282" w:rsidP="00D63BA4">
      <w:pPr>
        <w:pStyle w:val="Prrafodelista"/>
        <w:spacing w:after="0" w:line="240" w:lineRule="auto"/>
        <w:ind w:left="1134"/>
        <w:jc w:val="both"/>
        <w:rPr>
          <w:rFonts w:ascii="Arial" w:hAnsi="Arial" w:cs="Arial"/>
          <w:bCs/>
          <w:sz w:val="24"/>
          <w:szCs w:val="24"/>
          <w:u w:val="single"/>
        </w:rPr>
      </w:pPr>
    </w:p>
    <w:p w:rsidR="00277019" w:rsidRPr="00B62D39" w:rsidRDefault="00277019" w:rsidP="00876232">
      <w:pPr>
        <w:pStyle w:val="Prrafodelista"/>
        <w:spacing w:after="0" w:line="480" w:lineRule="auto"/>
        <w:ind w:left="1134"/>
        <w:jc w:val="both"/>
        <w:rPr>
          <w:rFonts w:ascii="Arial" w:hAnsi="Arial" w:cs="Arial"/>
          <w:bCs/>
          <w:sz w:val="24"/>
          <w:szCs w:val="24"/>
          <w:u w:val="single"/>
        </w:rPr>
      </w:pPr>
      <w:r w:rsidRPr="00B62D39">
        <w:rPr>
          <w:rFonts w:ascii="Arial" w:hAnsi="Arial" w:cs="Arial"/>
          <w:bCs/>
          <w:sz w:val="24"/>
          <w:szCs w:val="24"/>
          <w:u w:val="single"/>
        </w:rPr>
        <w:t xml:space="preserve">Aumentar el feedback y formación estratégica </w:t>
      </w:r>
    </w:p>
    <w:p w:rsidR="00277019" w:rsidRPr="00B62D39" w:rsidRDefault="00277019" w:rsidP="00876232">
      <w:pPr>
        <w:pStyle w:val="Prrafodelista"/>
        <w:spacing w:after="0" w:line="480" w:lineRule="auto"/>
        <w:ind w:left="1134"/>
        <w:jc w:val="both"/>
        <w:rPr>
          <w:rFonts w:ascii="Arial" w:hAnsi="Arial" w:cs="Arial"/>
          <w:bCs/>
          <w:sz w:val="24"/>
          <w:szCs w:val="24"/>
        </w:rPr>
      </w:pPr>
      <w:r w:rsidRPr="00B62D39">
        <w:rPr>
          <w:rFonts w:ascii="Arial" w:hAnsi="Arial" w:cs="Arial"/>
          <w:bCs/>
          <w:sz w:val="24"/>
          <w:szCs w:val="24"/>
        </w:rPr>
        <w:t>El paso final de este proceso de gestión contempla la estructuración de un proceso de formación estrat</w:t>
      </w:r>
      <w:r w:rsidR="00F168CD">
        <w:rPr>
          <w:rFonts w:ascii="Arial" w:hAnsi="Arial" w:cs="Arial"/>
          <w:bCs/>
          <w:sz w:val="24"/>
          <w:szCs w:val="24"/>
        </w:rPr>
        <w:t>égica basado en un sistema conti</w:t>
      </w:r>
      <w:r w:rsidR="00F168CD" w:rsidRPr="00B62D39">
        <w:rPr>
          <w:rFonts w:ascii="Arial" w:hAnsi="Arial" w:cs="Arial"/>
          <w:bCs/>
          <w:sz w:val="24"/>
          <w:szCs w:val="24"/>
        </w:rPr>
        <w:t>nuo</w:t>
      </w:r>
      <w:r w:rsidRPr="00B62D39">
        <w:rPr>
          <w:rFonts w:ascii="Arial" w:hAnsi="Arial" w:cs="Arial"/>
          <w:bCs/>
          <w:sz w:val="24"/>
          <w:szCs w:val="24"/>
        </w:rPr>
        <w:t xml:space="preserve"> de feedback sobre los resultados de las estrategias y sus acciones para llevarla a cabo a través de revisiones periódicas y sistemáticas de los indicadores a corto y largo plazo.</w:t>
      </w:r>
    </w:p>
    <w:p w:rsidR="00D63BA4" w:rsidRPr="00C913DF" w:rsidRDefault="00D63BA4" w:rsidP="00D63BA4">
      <w:pPr>
        <w:pStyle w:val="Prrafodelista"/>
        <w:spacing w:after="0" w:line="240" w:lineRule="auto"/>
        <w:ind w:left="1134"/>
        <w:jc w:val="both"/>
        <w:rPr>
          <w:rFonts w:ascii="Arial" w:hAnsi="Arial" w:cs="Arial"/>
          <w:bCs/>
          <w:sz w:val="24"/>
          <w:szCs w:val="24"/>
          <w:highlight w:val="yellow"/>
        </w:rPr>
      </w:pPr>
    </w:p>
    <w:p w:rsidR="00277019" w:rsidRPr="00426F50" w:rsidRDefault="00277019" w:rsidP="003A61D6">
      <w:pPr>
        <w:spacing w:line="480" w:lineRule="auto"/>
        <w:ind w:left="1134"/>
        <w:rPr>
          <w:rFonts w:ascii="Arial" w:hAnsi="Arial" w:cs="Arial"/>
          <w:b/>
          <w:sz w:val="24"/>
          <w:szCs w:val="24"/>
          <w:u w:val="single"/>
        </w:rPr>
      </w:pPr>
      <w:r w:rsidRPr="00426F50">
        <w:rPr>
          <w:rFonts w:ascii="Arial" w:hAnsi="Arial" w:cs="Arial"/>
          <w:b/>
          <w:sz w:val="24"/>
          <w:szCs w:val="24"/>
          <w:u w:val="single"/>
        </w:rPr>
        <w:t>Implementación</w:t>
      </w:r>
    </w:p>
    <w:p w:rsidR="00277019" w:rsidRPr="00B62D39" w:rsidRDefault="00277019" w:rsidP="00876232">
      <w:pPr>
        <w:spacing w:after="0" w:line="480" w:lineRule="auto"/>
        <w:ind w:left="1134"/>
        <w:jc w:val="both"/>
        <w:rPr>
          <w:rStyle w:val="apple-style-span"/>
          <w:rFonts w:ascii="Arial" w:hAnsi="Arial" w:cs="Arial"/>
          <w:sz w:val="24"/>
          <w:szCs w:val="24"/>
          <w:shd w:val="clear" w:color="auto" w:fill="FFFFFF"/>
        </w:rPr>
      </w:pPr>
      <w:r w:rsidRPr="00B62D39">
        <w:rPr>
          <w:rStyle w:val="apple-style-span"/>
          <w:rFonts w:ascii="Arial" w:hAnsi="Arial" w:cs="Arial"/>
          <w:sz w:val="24"/>
          <w:szCs w:val="24"/>
          <w:shd w:val="clear" w:color="auto" w:fill="FFFFFF"/>
        </w:rPr>
        <w:t>Cada organización es única y debe seguir su propio camino para construir un Cuadro de Mando Integral, pero se puede describir un</w:t>
      </w:r>
      <w:r w:rsidRPr="00B62D39">
        <w:rPr>
          <w:rStyle w:val="apple-converted-space"/>
          <w:rFonts w:ascii="Arial" w:hAnsi="Arial" w:cs="Arial"/>
          <w:sz w:val="24"/>
          <w:szCs w:val="24"/>
          <w:shd w:val="clear" w:color="auto" w:fill="FFFFFF"/>
        </w:rPr>
        <w:t> </w:t>
      </w:r>
      <w:r w:rsidRPr="00B62D39">
        <w:rPr>
          <w:rStyle w:val="apple-style-span"/>
          <w:rFonts w:ascii="Arial" w:hAnsi="Arial" w:cs="Arial"/>
          <w:sz w:val="24"/>
          <w:szCs w:val="24"/>
          <w:shd w:val="clear" w:color="auto" w:fill="FFFFFF"/>
        </w:rPr>
        <w:t>plan</w:t>
      </w:r>
      <w:r w:rsidRPr="00B62D39">
        <w:rPr>
          <w:rStyle w:val="apple-converted-space"/>
          <w:rFonts w:ascii="Arial" w:hAnsi="Arial" w:cs="Arial"/>
          <w:sz w:val="24"/>
          <w:szCs w:val="24"/>
          <w:shd w:val="clear" w:color="auto" w:fill="FFFFFF"/>
        </w:rPr>
        <w:t> </w:t>
      </w:r>
      <w:r w:rsidRPr="00B62D39">
        <w:rPr>
          <w:rStyle w:val="apple-style-span"/>
          <w:rFonts w:ascii="Arial" w:hAnsi="Arial" w:cs="Arial"/>
          <w:sz w:val="24"/>
          <w:szCs w:val="24"/>
          <w:shd w:val="clear" w:color="auto" w:fill="FFFFFF"/>
        </w:rPr>
        <w:t>de desarrollo típico y sistemático que engloba cinco pasos o fases básicas.</w:t>
      </w:r>
    </w:p>
    <w:p w:rsidR="009972BB" w:rsidRPr="00B62D39" w:rsidRDefault="009972BB" w:rsidP="00B15282">
      <w:pPr>
        <w:spacing w:after="0" w:line="240" w:lineRule="auto"/>
        <w:ind w:left="1134"/>
        <w:jc w:val="both"/>
        <w:rPr>
          <w:rFonts w:ascii="Arial" w:eastAsia="Times New Roman" w:hAnsi="Arial" w:cs="Arial"/>
          <w:sz w:val="24"/>
          <w:szCs w:val="24"/>
          <w:lang w:eastAsia="es-ES"/>
        </w:rPr>
      </w:pPr>
    </w:p>
    <w:p w:rsidR="00277019" w:rsidRPr="00B62D39" w:rsidRDefault="00277019" w:rsidP="007B3623">
      <w:pPr>
        <w:pStyle w:val="Prrafodelista"/>
        <w:numPr>
          <w:ilvl w:val="0"/>
          <w:numId w:val="45"/>
        </w:numPr>
        <w:spacing w:after="0" w:line="480" w:lineRule="auto"/>
        <w:ind w:left="1843" w:hanging="283"/>
        <w:contextualSpacing w:val="0"/>
        <w:jc w:val="both"/>
        <w:rPr>
          <w:rFonts w:ascii="Arial" w:eastAsia="Times New Roman" w:hAnsi="Arial" w:cs="Arial"/>
          <w:color w:val="000000"/>
          <w:sz w:val="24"/>
          <w:szCs w:val="24"/>
          <w:lang w:eastAsia="es-ES"/>
        </w:rPr>
      </w:pPr>
      <w:r w:rsidRPr="00B62D39">
        <w:rPr>
          <w:rFonts w:ascii="Arial" w:eastAsia="Times New Roman" w:hAnsi="Arial" w:cs="Arial"/>
          <w:color w:val="000000"/>
          <w:sz w:val="24"/>
          <w:szCs w:val="24"/>
          <w:lang w:eastAsia="es-ES"/>
        </w:rPr>
        <w:t>Análisis de la situación y obtención de información.</w:t>
      </w:r>
    </w:p>
    <w:p w:rsidR="00277019" w:rsidRPr="00B62D39" w:rsidRDefault="00277019" w:rsidP="00E16A65">
      <w:pPr>
        <w:spacing w:after="0" w:line="480" w:lineRule="auto"/>
        <w:ind w:left="1843"/>
        <w:jc w:val="both"/>
        <w:rPr>
          <w:rFonts w:ascii="Arial" w:eastAsia="Times New Roman" w:hAnsi="Arial" w:cs="Arial"/>
          <w:color w:val="000000"/>
          <w:sz w:val="24"/>
          <w:szCs w:val="24"/>
          <w:lang w:eastAsia="es-ES"/>
        </w:rPr>
      </w:pPr>
      <w:r w:rsidRPr="00B62D39">
        <w:rPr>
          <w:rFonts w:ascii="Arial" w:eastAsia="Times New Roman" w:hAnsi="Arial" w:cs="Arial"/>
          <w:color w:val="000000"/>
          <w:sz w:val="24"/>
          <w:szCs w:val="24"/>
          <w:lang w:eastAsia="es-ES"/>
        </w:rPr>
        <w:t xml:space="preserve">En una primera etapa, la organización debe conocer en qué situación se encuentra, tamaños, mercados en el que opera, sus principales clientes, valorar dicha situación y reconocer la información con la que va a poder contar en </w:t>
      </w:r>
      <w:r w:rsidRPr="00B62D39">
        <w:rPr>
          <w:rFonts w:ascii="Arial" w:eastAsia="Times New Roman" w:hAnsi="Arial" w:cs="Arial"/>
          <w:color w:val="000000"/>
          <w:sz w:val="24"/>
          <w:szCs w:val="24"/>
          <w:lang w:eastAsia="es-ES"/>
        </w:rPr>
        <w:lastRenderedPageBreak/>
        <w:t>cada momento o escenario, tanto la del entorno como la que maneja habitualmente.</w:t>
      </w:r>
    </w:p>
    <w:p w:rsidR="00277019" w:rsidRDefault="00277019" w:rsidP="00D63BA4">
      <w:pPr>
        <w:spacing w:after="0" w:line="240" w:lineRule="auto"/>
        <w:ind w:left="1418"/>
        <w:jc w:val="both"/>
        <w:rPr>
          <w:rFonts w:ascii="Arial" w:eastAsia="Times New Roman" w:hAnsi="Arial" w:cs="Arial"/>
          <w:color w:val="000000"/>
          <w:sz w:val="24"/>
          <w:szCs w:val="24"/>
          <w:lang w:eastAsia="es-ES"/>
        </w:rPr>
      </w:pPr>
    </w:p>
    <w:p w:rsidR="00277019" w:rsidRPr="00B62D39" w:rsidRDefault="00277019" w:rsidP="00E16A65">
      <w:pPr>
        <w:spacing w:after="0" w:line="480" w:lineRule="auto"/>
        <w:ind w:left="1843"/>
        <w:jc w:val="both"/>
        <w:rPr>
          <w:rStyle w:val="apple-style-span"/>
          <w:rFonts w:ascii="Arial" w:hAnsi="Arial" w:cs="Arial"/>
          <w:sz w:val="24"/>
          <w:szCs w:val="24"/>
          <w:shd w:val="clear" w:color="auto" w:fill="FFFFFF"/>
        </w:rPr>
      </w:pPr>
      <w:r w:rsidRPr="00B62D39">
        <w:rPr>
          <w:rStyle w:val="apple-style-span"/>
          <w:rFonts w:ascii="Arial" w:hAnsi="Arial" w:cs="Arial"/>
          <w:sz w:val="24"/>
          <w:szCs w:val="24"/>
          <w:shd w:val="clear" w:color="auto" w:fill="FFFFFF"/>
        </w:rPr>
        <w:t>Luego se definen sus elementos estratégicos,</w:t>
      </w:r>
      <w:r w:rsidRPr="00B62D39">
        <w:rPr>
          <w:rStyle w:val="apple-converted-space"/>
          <w:rFonts w:ascii="Arial" w:hAnsi="Arial" w:cs="Arial"/>
          <w:sz w:val="24"/>
          <w:szCs w:val="24"/>
          <w:shd w:val="clear" w:color="auto" w:fill="FFFFFF"/>
        </w:rPr>
        <w:t> </w:t>
      </w:r>
      <w:hyperlink r:id="rId74" w:history="1">
        <w:r w:rsidRPr="00B62D39">
          <w:rPr>
            <w:rStyle w:val="Hipervnculo"/>
            <w:rFonts w:ascii="Arial" w:hAnsi="Arial" w:cs="Arial"/>
            <w:color w:val="auto"/>
            <w:sz w:val="24"/>
            <w:szCs w:val="24"/>
            <w:u w:val="none"/>
            <w:shd w:val="clear" w:color="auto" w:fill="FFFFFF"/>
          </w:rPr>
          <w:t>misión</w:t>
        </w:r>
      </w:hyperlink>
      <w:r w:rsidRPr="00B62D39">
        <w:rPr>
          <w:rStyle w:val="apple-style-span"/>
          <w:rFonts w:ascii="Arial" w:hAnsi="Arial" w:cs="Arial"/>
          <w:sz w:val="24"/>
          <w:szCs w:val="24"/>
          <w:shd w:val="clear" w:color="auto" w:fill="FFFFFF"/>
        </w:rPr>
        <w:t>, visión, objetivos,</w:t>
      </w:r>
      <w:r w:rsidRPr="00B62D39">
        <w:rPr>
          <w:rStyle w:val="apple-converted-space"/>
          <w:rFonts w:ascii="Arial" w:hAnsi="Arial" w:cs="Arial"/>
          <w:sz w:val="24"/>
          <w:szCs w:val="24"/>
          <w:shd w:val="clear" w:color="auto" w:fill="FFFFFF"/>
        </w:rPr>
        <w:t> </w:t>
      </w:r>
      <w:hyperlink r:id="rId75" w:history="1">
        <w:r w:rsidRPr="00B62D39">
          <w:rPr>
            <w:rStyle w:val="Hipervnculo"/>
            <w:rFonts w:ascii="Arial" w:hAnsi="Arial" w:cs="Arial"/>
            <w:color w:val="auto"/>
            <w:sz w:val="24"/>
            <w:szCs w:val="24"/>
            <w:u w:val="none"/>
            <w:shd w:val="clear" w:color="auto" w:fill="FFFFFF"/>
          </w:rPr>
          <w:t>políticas</w:t>
        </w:r>
      </w:hyperlink>
      <w:r w:rsidRPr="00B62D39">
        <w:rPr>
          <w:rStyle w:val="apple-converted-space"/>
          <w:rFonts w:ascii="Arial" w:hAnsi="Arial" w:cs="Arial"/>
          <w:sz w:val="24"/>
          <w:szCs w:val="24"/>
          <w:shd w:val="clear" w:color="auto" w:fill="FFFFFF"/>
        </w:rPr>
        <w:t> </w:t>
      </w:r>
      <w:r w:rsidRPr="00B62D39">
        <w:rPr>
          <w:rStyle w:val="apple-style-span"/>
          <w:rFonts w:ascii="Arial" w:hAnsi="Arial" w:cs="Arial"/>
          <w:sz w:val="24"/>
          <w:szCs w:val="24"/>
          <w:shd w:val="clear" w:color="auto" w:fill="FFFFFF"/>
        </w:rPr>
        <w:t>y estrategias para alcanzar los objetivos. Se analiza el plan estratégico y se determinan sus factores claves de éxito.</w:t>
      </w:r>
    </w:p>
    <w:p w:rsidR="00E16A65" w:rsidRPr="00B62D39" w:rsidRDefault="00E16A65" w:rsidP="00E16A65">
      <w:pPr>
        <w:spacing w:after="0" w:line="240" w:lineRule="auto"/>
        <w:ind w:left="1418"/>
        <w:jc w:val="both"/>
        <w:rPr>
          <w:rStyle w:val="apple-style-span"/>
          <w:rFonts w:ascii="Arial" w:hAnsi="Arial" w:cs="Arial"/>
          <w:sz w:val="24"/>
          <w:szCs w:val="24"/>
          <w:shd w:val="clear" w:color="auto" w:fill="FFFFFF"/>
        </w:rPr>
      </w:pPr>
    </w:p>
    <w:p w:rsidR="00277019" w:rsidRPr="00B62D39" w:rsidRDefault="00277019" w:rsidP="007B3623">
      <w:pPr>
        <w:pStyle w:val="Prrafodelista"/>
        <w:numPr>
          <w:ilvl w:val="0"/>
          <w:numId w:val="45"/>
        </w:numPr>
        <w:spacing w:after="0" w:line="480" w:lineRule="auto"/>
        <w:ind w:left="1843" w:hanging="283"/>
        <w:contextualSpacing w:val="0"/>
        <w:jc w:val="both"/>
        <w:rPr>
          <w:rFonts w:ascii="Arial" w:eastAsia="Times New Roman" w:hAnsi="Arial" w:cs="Arial"/>
          <w:color w:val="000000"/>
          <w:sz w:val="24"/>
          <w:szCs w:val="24"/>
          <w:lang w:eastAsia="es-ES"/>
        </w:rPr>
      </w:pPr>
      <w:r w:rsidRPr="00B62D39">
        <w:rPr>
          <w:rFonts w:ascii="Arial" w:eastAsia="Times New Roman" w:hAnsi="Arial" w:cs="Arial"/>
          <w:color w:val="000000"/>
          <w:sz w:val="24"/>
          <w:szCs w:val="24"/>
          <w:lang w:eastAsia="es-ES"/>
        </w:rPr>
        <w:t>Análisis de la empresa, determinación de las funciones generales y estudios de las necesidades según prioridades y niveles.</w:t>
      </w:r>
    </w:p>
    <w:p w:rsidR="00277019" w:rsidRPr="00B62D39" w:rsidRDefault="00277019" w:rsidP="00E16A65">
      <w:pPr>
        <w:spacing w:after="0" w:line="480" w:lineRule="auto"/>
        <w:ind w:left="1843"/>
        <w:jc w:val="both"/>
        <w:rPr>
          <w:rFonts w:ascii="Arial" w:eastAsia="Times New Roman" w:hAnsi="Arial" w:cs="Arial"/>
          <w:sz w:val="24"/>
          <w:szCs w:val="24"/>
          <w:lang w:eastAsia="es-ES"/>
        </w:rPr>
      </w:pPr>
      <w:r w:rsidRPr="00B62D39">
        <w:rPr>
          <w:rFonts w:ascii="Arial" w:eastAsia="Times New Roman" w:hAnsi="Arial" w:cs="Arial"/>
          <w:sz w:val="24"/>
          <w:szCs w:val="24"/>
          <w:lang w:eastAsia="es-ES"/>
        </w:rPr>
        <w:t xml:space="preserve">En esta segunda etapa la empresa habrá de definir claramente las funciones que la componen, </w:t>
      </w:r>
      <w:r w:rsidRPr="00B62D39">
        <w:rPr>
          <w:rFonts w:ascii="Arial" w:hAnsi="Arial" w:cs="Arial"/>
          <w:sz w:val="24"/>
          <w:szCs w:val="24"/>
        </w:rPr>
        <w:t>las decisiones que se toman en cada nivel y quienes son las personas que toman estas decisiones y sus tipos de</w:t>
      </w:r>
      <w:r w:rsidRPr="00B62D39">
        <w:rPr>
          <w:rStyle w:val="apple-converted-space"/>
          <w:rFonts w:ascii="Arial" w:hAnsi="Arial" w:cs="Arial"/>
          <w:sz w:val="24"/>
          <w:szCs w:val="24"/>
        </w:rPr>
        <w:t> </w:t>
      </w:r>
      <w:hyperlink r:id="rId76" w:history="1">
        <w:r w:rsidRPr="00B62D39">
          <w:rPr>
            <w:rStyle w:val="Hipervnculo"/>
            <w:rFonts w:ascii="Arial" w:hAnsi="Arial" w:cs="Arial"/>
            <w:color w:val="auto"/>
            <w:sz w:val="24"/>
            <w:szCs w:val="24"/>
            <w:u w:val="none"/>
          </w:rPr>
          <w:t>gerencia</w:t>
        </w:r>
      </w:hyperlink>
      <w:r w:rsidRPr="00B62D39">
        <w:rPr>
          <w:rFonts w:ascii="Arial" w:hAnsi="Arial" w:cs="Arial"/>
          <w:sz w:val="24"/>
          <w:szCs w:val="24"/>
        </w:rPr>
        <w:t xml:space="preserve">; </w:t>
      </w:r>
      <w:r w:rsidRPr="00B62D39">
        <w:rPr>
          <w:rFonts w:ascii="Arial" w:eastAsia="Times New Roman" w:hAnsi="Arial" w:cs="Arial"/>
          <w:sz w:val="24"/>
          <w:szCs w:val="24"/>
          <w:lang w:eastAsia="es-ES"/>
        </w:rPr>
        <w:t xml:space="preserve">de manera que se puedan estudiar las necesidades según los niveles de responsabilidad en cada caso y poder concluir cuáles son las prioridades informativas que se han de cubrir. </w:t>
      </w:r>
    </w:p>
    <w:p w:rsidR="00E16A65" w:rsidRDefault="00E16A65" w:rsidP="00E16A65">
      <w:pPr>
        <w:spacing w:after="0" w:line="240" w:lineRule="auto"/>
        <w:ind w:left="1418"/>
        <w:jc w:val="both"/>
        <w:rPr>
          <w:rFonts w:ascii="Arial" w:hAnsi="Arial" w:cs="Arial"/>
          <w:sz w:val="24"/>
          <w:szCs w:val="24"/>
        </w:rPr>
      </w:pPr>
    </w:p>
    <w:p w:rsidR="00277019" w:rsidRPr="00B62D39" w:rsidRDefault="00277019" w:rsidP="00E16A65">
      <w:pPr>
        <w:spacing w:after="0" w:line="480" w:lineRule="auto"/>
        <w:ind w:left="1843"/>
        <w:jc w:val="both"/>
        <w:rPr>
          <w:rFonts w:ascii="Arial" w:hAnsi="Arial" w:cs="Arial"/>
          <w:sz w:val="24"/>
          <w:szCs w:val="24"/>
        </w:rPr>
      </w:pPr>
      <w:r w:rsidRPr="00B62D39">
        <w:rPr>
          <w:rFonts w:ascii="Arial" w:hAnsi="Arial" w:cs="Arial"/>
          <w:sz w:val="24"/>
          <w:szCs w:val="24"/>
        </w:rPr>
        <w:t>Aquí los indicadores varían de acuerdo con el nivel e influyen los estilos gerenciales.</w:t>
      </w:r>
    </w:p>
    <w:p w:rsidR="00E16A65" w:rsidRPr="00B62D39" w:rsidRDefault="00E16A65" w:rsidP="00E16A65">
      <w:pPr>
        <w:spacing w:after="0" w:line="240" w:lineRule="auto"/>
        <w:ind w:left="1418"/>
        <w:jc w:val="both"/>
        <w:rPr>
          <w:rFonts w:ascii="Arial" w:hAnsi="Arial" w:cs="Arial"/>
          <w:sz w:val="24"/>
          <w:szCs w:val="24"/>
        </w:rPr>
      </w:pPr>
    </w:p>
    <w:p w:rsidR="00277019" w:rsidRPr="00B62D39" w:rsidRDefault="00277019" w:rsidP="007B3623">
      <w:pPr>
        <w:pStyle w:val="Prrafodelista"/>
        <w:numPr>
          <w:ilvl w:val="0"/>
          <w:numId w:val="45"/>
        </w:numPr>
        <w:spacing w:after="0" w:line="480" w:lineRule="auto"/>
        <w:ind w:left="1843" w:hanging="283"/>
        <w:contextualSpacing w:val="0"/>
        <w:jc w:val="both"/>
        <w:rPr>
          <w:rFonts w:ascii="Arial" w:eastAsia="Times New Roman" w:hAnsi="Arial" w:cs="Arial"/>
          <w:color w:val="000000"/>
          <w:sz w:val="24"/>
          <w:szCs w:val="24"/>
          <w:lang w:eastAsia="es-ES"/>
        </w:rPr>
      </w:pPr>
      <w:r w:rsidRPr="00B62D39">
        <w:rPr>
          <w:rFonts w:ascii="Arial" w:eastAsia="Times New Roman" w:hAnsi="Arial" w:cs="Arial"/>
          <w:color w:val="000000"/>
          <w:sz w:val="24"/>
          <w:szCs w:val="24"/>
          <w:lang w:eastAsia="es-ES"/>
        </w:rPr>
        <w:t>Señalización de las variables críticas en cada área funcional.</w:t>
      </w:r>
    </w:p>
    <w:p w:rsidR="00277019" w:rsidRPr="00B62D39" w:rsidRDefault="00277019" w:rsidP="00E16A65">
      <w:pPr>
        <w:spacing w:after="0" w:line="480" w:lineRule="auto"/>
        <w:ind w:left="1843"/>
        <w:jc w:val="both"/>
        <w:rPr>
          <w:rFonts w:ascii="Arial" w:eastAsia="Times New Roman" w:hAnsi="Arial" w:cs="Arial"/>
          <w:color w:val="000000"/>
          <w:sz w:val="24"/>
          <w:szCs w:val="24"/>
          <w:lang w:eastAsia="es-ES"/>
        </w:rPr>
      </w:pPr>
      <w:r w:rsidRPr="00B62D39">
        <w:rPr>
          <w:rFonts w:ascii="Arial" w:eastAsia="Times New Roman" w:hAnsi="Arial" w:cs="Arial"/>
          <w:color w:val="000000"/>
          <w:sz w:val="24"/>
          <w:szCs w:val="24"/>
          <w:lang w:eastAsia="es-ES"/>
        </w:rPr>
        <w:lastRenderedPageBreak/>
        <w:t xml:space="preserve">Por otro lado, en una tercera etapa se han de señalizar las variables críticas necesarias para controlar cada área funcional. Estas variables son ciertamente distintas en cada caso, ya sea por los valores culturales y humanos que impregnan la filosofía de la empresa en cuestión, o ya sea por el tipo de área que </w:t>
      </w:r>
      <w:r w:rsidR="00D80733" w:rsidRPr="009972BB">
        <w:rPr>
          <w:rFonts w:ascii="Arial" w:eastAsia="Times New Roman" w:hAnsi="Arial" w:cs="Arial"/>
          <w:color w:val="000000"/>
          <w:sz w:val="24"/>
          <w:szCs w:val="24"/>
          <w:lang w:eastAsia="es-ES"/>
        </w:rPr>
        <w:t>se est</w:t>
      </w:r>
      <w:r w:rsidR="00F93136" w:rsidRPr="009972BB">
        <w:rPr>
          <w:rFonts w:ascii="Arial" w:eastAsia="Times New Roman" w:hAnsi="Arial" w:cs="Arial"/>
          <w:color w:val="000000"/>
          <w:sz w:val="24"/>
          <w:szCs w:val="24"/>
          <w:lang w:eastAsia="es-ES"/>
        </w:rPr>
        <w:t xml:space="preserve">é </w:t>
      </w:r>
      <w:r w:rsidRPr="009972BB">
        <w:rPr>
          <w:rFonts w:ascii="Arial" w:eastAsia="Times New Roman" w:hAnsi="Arial" w:cs="Arial"/>
          <w:color w:val="000000"/>
          <w:sz w:val="24"/>
          <w:szCs w:val="24"/>
          <w:lang w:eastAsia="es-ES"/>
        </w:rPr>
        <w:t>refiriendo</w:t>
      </w:r>
      <w:r w:rsidRPr="00B62D39">
        <w:rPr>
          <w:rFonts w:ascii="Arial" w:eastAsia="Times New Roman" w:hAnsi="Arial" w:cs="Arial"/>
          <w:color w:val="000000"/>
          <w:sz w:val="24"/>
          <w:szCs w:val="24"/>
          <w:lang w:eastAsia="es-ES"/>
        </w:rPr>
        <w:t>. Por ejemplo, la selección de los indicadores para la alta gerencia depende de la etapa 1, estos indicadores mezclan los financieros y no financieros y son de carácter general para toda la organización.</w:t>
      </w:r>
    </w:p>
    <w:p w:rsidR="00E16A65" w:rsidRPr="00B62D39" w:rsidRDefault="00E16A65" w:rsidP="00E16A65">
      <w:pPr>
        <w:spacing w:after="0" w:line="240" w:lineRule="auto"/>
        <w:ind w:left="1418"/>
        <w:jc w:val="both"/>
        <w:rPr>
          <w:rFonts w:ascii="Arial" w:eastAsia="Times New Roman" w:hAnsi="Arial" w:cs="Arial"/>
          <w:color w:val="000000"/>
          <w:sz w:val="24"/>
          <w:szCs w:val="24"/>
          <w:lang w:eastAsia="es-ES"/>
        </w:rPr>
      </w:pPr>
    </w:p>
    <w:p w:rsidR="00277019" w:rsidRPr="00B62D39" w:rsidRDefault="00277019" w:rsidP="00E16A65">
      <w:pPr>
        <w:spacing w:after="0" w:line="480" w:lineRule="auto"/>
        <w:ind w:left="1843"/>
        <w:jc w:val="both"/>
        <w:rPr>
          <w:rFonts w:ascii="Arial" w:eastAsia="Times New Roman" w:hAnsi="Arial" w:cs="Arial"/>
          <w:color w:val="000000"/>
          <w:sz w:val="24"/>
          <w:szCs w:val="24"/>
          <w:lang w:eastAsia="es-ES"/>
        </w:rPr>
      </w:pPr>
      <w:r w:rsidRPr="00B62D39">
        <w:rPr>
          <w:rFonts w:ascii="Arial" w:eastAsia="Times New Roman" w:hAnsi="Arial" w:cs="Arial"/>
          <w:color w:val="000000"/>
          <w:sz w:val="24"/>
          <w:szCs w:val="24"/>
          <w:lang w:eastAsia="es-ES"/>
        </w:rPr>
        <w:t xml:space="preserve">En cambio en los siguientes niveles de la organización se deben de determinar objetivos, metas, indicadores y responsables por niveles y encadenarlos de forma vertical de acuerdo con los procesos de la organización. </w:t>
      </w:r>
    </w:p>
    <w:p w:rsidR="00E16A65" w:rsidRPr="00B62D39" w:rsidRDefault="00E16A65" w:rsidP="00E16A65">
      <w:pPr>
        <w:spacing w:after="0" w:line="240" w:lineRule="auto"/>
        <w:ind w:left="1418"/>
        <w:jc w:val="both"/>
        <w:rPr>
          <w:rFonts w:ascii="Arial" w:eastAsia="Times New Roman" w:hAnsi="Arial" w:cs="Arial"/>
          <w:color w:val="000000"/>
          <w:sz w:val="24"/>
          <w:szCs w:val="24"/>
          <w:lang w:eastAsia="es-ES"/>
        </w:rPr>
      </w:pPr>
    </w:p>
    <w:p w:rsidR="00277019" w:rsidRPr="00B62D39" w:rsidRDefault="00277019" w:rsidP="00E16A65">
      <w:pPr>
        <w:spacing w:after="0" w:line="480" w:lineRule="auto"/>
        <w:ind w:left="1843"/>
        <w:jc w:val="both"/>
        <w:rPr>
          <w:rFonts w:ascii="Arial" w:eastAsia="Times New Roman" w:hAnsi="Arial" w:cs="Arial"/>
          <w:color w:val="000000"/>
          <w:sz w:val="24"/>
          <w:szCs w:val="24"/>
          <w:lang w:eastAsia="es-ES"/>
        </w:rPr>
      </w:pPr>
      <w:r w:rsidRPr="00B62D39">
        <w:rPr>
          <w:rFonts w:ascii="Arial" w:eastAsia="Times New Roman" w:hAnsi="Arial" w:cs="Arial"/>
          <w:color w:val="000000"/>
          <w:sz w:val="24"/>
          <w:szCs w:val="24"/>
          <w:lang w:eastAsia="es-ES"/>
        </w:rPr>
        <w:t>Lo importante en todo caso, es determinar cuáles son las relevantes en cada caso para que se pueda llevar a cabo un correcto control y un adecuado proceso de toma de decisiones. Además, deben estar claras las responsabilidades de cada quien para evitar problemas.</w:t>
      </w:r>
    </w:p>
    <w:p w:rsidR="00277019" w:rsidRPr="00B62D39" w:rsidRDefault="00277019" w:rsidP="00E16A65">
      <w:pPr>
        <w:spacing w:after="0" w:line="480" w:lineRule="auto"/>
        <w:ind w:left="1843"/>
        <w:jc w:val="both"/>
        <w:rPr>
          <w:rFonts w:ascii="Arial" w:eastAsia="Times New Roman" w:hAnsi="Arial" w:cs="Arial"/>
          <w:sz w:val="24"/>
          <w:szCs w:val="24"/>
          <w:lang w:eastAsia="es-ES"/>
        </w:rPr>
      </w:pPr>
      <w:r w:rsidRPr="00B62D39">
        <w:rPr>
          <w:rFonts w:ascii="Arial" w:eastAsia="Times New Roman" w:hAnsi="Arial" w:cs="Arial"/>
          <w:sz w:val="24"/>
          <w:szCs w:val="24"/>
          <w:lang w:eastAsia="es-ES"/>
        </w:rPr>
        <w:lastRenderedPageBreak/>
        <w:t>Para lograr un mayor involucramiento de todos los elementos de la organización en la nueva estrategia, se debe atar las compensaciones a los resultados deseados.</w:t>
      </w:r>
    </w:p>
    <w:p w:rsidR="00277019" w:rsidRPr="00B62D39" w:rsidRDefault="00277019" w:rsidP="0090269A">
      <w:pPr>
        <w:spacing w:after="0" w:line="240" w:lineRule="auto"/>
        <w:ind w:left="1418"/>
        <w:jc w:val="both"/>
        <w:rPr>
          <w:rFonts w:ascii="Arial" w:eastAsia="Times New Roman" w:hAnsi="Arial" w:cs="Arial"/>
          <w:sz w:val="24"/>
          <w:szCs w:val="24"/>
          <w:lang w:eastAsia="es-ES"/>
        </w:rPr>
      </w:pPr>
    </w:p>
    <w:p w:rsidR="00277019" w:rsidRPr="00B62D39" w:rsidRDefault="00277019" w:rsidP="007B3623">
      <w:pPr>
        <w:pStyle w:val="Prrafodelista"/>
        <w:numPr>
          <w:ilvl w:val="0"/>
          <w:numId w:val="45"/>
        </w:numPr>
        <w:spacing w:after="0" w:line="480" w:lineRule="auto"/>
        <w:ind w:left="1843" w:hanging="283"/>
        <w:contextualSpacing w:val="0"/>
        <w:jc w:val="both"/>
        <w:rPr>
          <w:rFonts w:ascii="Arial" w:eastAsia="Times New Roman" w:hAnsi="Arial" w:cs="Arial"/>
          <w:color w:val="000000"/>
          <w:sz w:val="24"/>
          <w:szCs w:val="24"/>
          <w:lang w:eastAsia="es-ES"/>
        </w:rPr>
      </w:pPr>
      <w:r w:rsidRPr="00B62D39">
        <w:rPr>
          <w:rFonts w:ascii="Arial" w:eastAsia="Times New Roman" w:hAnsi="Arial" w:cs="Arial"/>
          <w:color w:val="000000"/>
          <w:sz w:val="24"/>
          <w:szCs w:val="24"/>
          <w:lang w:eastAsia="es-ES"/>
        </w:rPr>
        <w:t>Establecimiento de una correspondencia eficaz y eficiente entre las variables críticas y las medidas precisas para su control.</w:t>
      </w:r>
    </w:p>
    <w:p w:rsidR="00277019" w:rsidRPr="00B62D39" w:rsidRDefault="00277019" w:rsidP="00E16A65">
      <w:pPr>
        <w:spacing w:after="0" w:line="480" w:lineRule="auto"/>
        <w:ind w:left="1843"/>
        <w:jc w:val="both"/>
        <w:rPr>
          <w:rFonts w:ascii="Arial" w:eastAsia="Times New Roman" w:hAnsi="Arial" w:cs="Arial"/>
          <w:color w:val="000000"/>
          <w:sz w:val="24"/>
          <w:szCs w:val="24"/>
          <w:lang w:eastAsia="es-ES"/>
        </w:rPr>
      </w:pPr>
      <w:r w:rsidRPr="00B62D39">
        <w:rPr>
          <w:rFonts w:ascii="Arial" w:eastAsia="Times New Roman" w:hAnsi="Arial" w:cs="Arial"/>
          <w:sz w:val="24"/>
          <w:szCs w:val="24"/>
          <w:lang w:eastAsia="es-ES"/>
        </w:rPr>
        <w:t xml:space="preserve">Una vez determinados y cuantificados los indicadores por nivel se deben de comparar </w:t>
      </w:r>
      <w:r w:rsidRPr="00B62D39">
        <w:rPr>
          <w:rStyle w:val="apple-converted-space"/>
          <w:rFonts w:ascii="Arial" w:hAnsi="Arial" w:cs="Arial"/>
          <w:sz w:val="24"/>
          <w:szCs w:val="24"/>
        </w:rPr>
        <w:t> </w:t>
      </w:r>
      <w:r w:rsidRPr="00B62D39">
        <w:rPr>
          <w:rFonts w:ascii="Arial" w:hAnsi="Arial" w:cs="Arial"/>
          <w:sz w:val="24"/>
          <w:szCs w:val="24"/>
        </w:rPr>
        <w:t>con las metas establecidas en un comienzo en el</w:t>
      </w:r>
      <w:r w:rsidRPr="00B62D39">
        <w:rPr>
          <w:rStyle w:val="apple-converted-space"/>
          <w:rFonts w:ascii="Arial" w:hAnsi="Arial" w:cs="Arial"/>
          <w:sz w:val="24"/>
          <w:szCs w:val="24"/>
        </w:rPr>
        <w:t> </w:t>
      </w:r>
      <w:hyperlink r:id="rId77" w:history="1">
        <w:r w:rsidRPr="00B62D39">
          <w:rPr>
            <w:rStyle w:val="Hipervnculo"/>
            <w:rFonts w:ascii="Arial" w:hAnsi="Arial" w:cs="Arial"/>
            <w:color w:val="auto"/>
            <w:sz w:val="24"/>
            <w:szCs w:val="24"/>
            <w:u w:val="none"/>
          </w:rPr>
          <w:t>plan estratégico</w:t>
        </w:r>
      </w:hyperlink>
      <w:r w:rsidRPr="00B62D39">
        <w:rPr>
          <w:rFonts w:ascii="Arial" w:hAnsi="Arial" w:cs="Arial"/>
          <w:sz w:val="24"/>
          <w:szCs w:val="24"/>
        </w:rPr>
        <w:t>, para que informe de su estado cuando así se estime necesario. También es aconsejable la comparación con otras empresas, con los líderes del mercado o con la</w:t>
      </w:r>
      <w:r w:rsidRPr="00B62D39">
        <w:rPr>
          <w:rStyle w:val="apple-converted-space"/>
          <w:rFonts w:ascii="Arial" w:hAnsi="Arial" w:cs="Arial"/>
          <w:sz w:val="24"/>
          <w:szCs w:val="24"/>
        </w:rPr>
        <w:t> </w:t>
      </w:r>
      <w:hyperlink r:id="rId78" w:history="1">
        <w:r w:rsidRPr="00B62D39">
          <w:rPr>
            <w:rStyle w:val="Hipervnculo"/>
            <w:rFonts w:ascii="Arial" w:hAnsi="Arial" w:cs="Arial"/>
            <w:color w:val="auto"/>
            <w:sz w:val="24"/>
            <w:szCs w:val="24"/>
            <w:u w:val="none"/>
          </w:rPr>
          <w:t>competencia</w:t>
        </w:r>
      </w:hyperlink>
      <w:r w:rsidRPr="00B62D39">
        <w:rPr>
          <w:rFonts w:ascii="Arial" w:hAnsi="Arial" w:cs="Arial"/>
          <w:sz w:val="24"/>
          <w:szCs w:val="24"/>
        </w:rPr>
        <w:t>, si es posible. La información se debe plasmar en tablas y</w:t>
      </w:r>
      <w:r w:rsidRPr="00B62D39">
        <w:rPr>
          <w:rStyle w:val="apple-converted-space"/>
          <w:rFonts w:ascii="Arial" w:hAnsi="Arial" w:cs="Arial"/>
          <w:sz w:val="24"/>
          <w:szCs w:val="24"/>
        </w:rPr>
        <w:t> </w:t>
      </w:r>
      <w:hyperlink r:id="rId79" w:anchor="METODOS" w:history="1">
        <w:r w:rsidRPr="00B62D39">
          <w:rPr>
            <w:rStyle w:val="Hipervnculo"/>
            <w:rFonts w:ascii="Arial" w:hAnsi="Arial" w:cs="Arial"/>
            <w:color w:val="auto"/>
            <w:sz w:val="24"/>
            <w:szCs w:val="24"/>
            <w:u w:val="none"/>
          </w:rPr>
          <w:t>gráficos</w:t>
        </w:r>
      </w:hyperlink>
      <w:r w:rsidRPr="00B62D39">
        <w:rPr>
          <w:rStyle w:val="apple-converted-space"/>
          <w:rFonts w:ascii="Arial" w:hAnsi="Arial" w:cs="Arial"/>
          <w:sz w:val="24"/>
          <w:szCs w:val="24"/>
        </w:rPr>
        <w:t> </w:t>
      </w:r>
      <w:r w:rsidRPr="00B62D39">
        <w:rPr>
          <w:rFonts w:ascii="Arial" w:hAnsi="Arial" w:cs="Arial"/>
          <w:sz w:val="24"/>
          <w:szCs w:val="24"/>
        </w:rPr>
        <w:t>que permitan un rápido y completo</w:t>
      </w:r>
      <w:r w:rsidRPr="00B62D39">
        <w:rPr>
          <w:rStyle w:val="apple-converted-space"/>
          <w:rFonts w:ascii="Arial" w:hAnsi="Arial" w:cs="Arial"/>
          <w:sz w:val="24"/>
          <w:szCs w:val="24"/>
        </w:rPr>
        <w:t> </w:t>
      </w:r>
      <w:hyperlink r:id="rId80" w:anchor="ANALIT" w:history="1">
        <w:r w:rsidRPr="00B62D39">
          <w:rPr>
            <w:rStyle w:val="Hipervnculo"/>
            <w:rFonts w:ascii="Arial" w:hAnsi="Arial" w:cs="Arial"/>
            <w:color w:val="auto"/>
            <w:sz w:val="24"/>
            <w:szCs w:val="24"/>
            <w:u w:val="none"/>
          </w:rPr>
          <w:t>análisis</w:t>
        </w:r>
      </w:hyperlink>
      <w:r w:rsidRPr="00B62D39">
        <w:rPr>
          <w:rFonts w:ascii="Arial" w:hAnsi="Arial" w:cs="Arial"/>
          <w:sz w:val="24"/>
          <w:szCs w:val="24"/>
        </w:rPr>
        <w:t xml:space="preserve">. </w:t>
      </w:r>
      <w:r w:rsidRPr="00B62D39">
        <w:rPr>
          <w:rFonts w:ascii="Arial" w:eastAsia="Times New Roman" w:hAnsi="Arial" w:cs="Arial"/>
          <w:color w:val="000000"/>
          <w:sz w:val="24"/>
          <w:szCs w:val="24"/>
          <w:lang w:eastAsia="es-ES"/>
        </w:rPr>
        <w:t xml:space="preserve">De este modo </w:t>
      </w:r>
      <w:r w:rsidR="00F93136" w:rsidRPr="009972BB">
        <w:rPr>
          <w:rFonts w:ascii="Arial" w:eastAsia="Times New Roman" w:hAnsi="Arial" w:cs="Arial"/>
          <w:color w:val="000000"/>
          <w:sz w:val="24"/>
          <w:szCs w:val="24"/>
          <w:lang w:eastAsia="es-ES"/>
        </w:rPr>
        <w:t xml:space="preserve">se puede </w:t>
      </w:r>
      <w:r w:rsidR="009972BB" w:rsidRPr="009972BB">
        <w:rPr>
          <w:rFonts w:ascii="Arial" w:eastAsia="Times New Roman" w:hAnsi="Arial" w:cs="Arial"/>
          <w:color w:val="000000"/>
          <w:sz w:val="24"/>
          <w:szCs w:val="24"/>
          <w:lang w:eastAsia="es-ES"/>
        </w:rPr>
        <w:t>a</w:t>
      </w:r>
      <w:r w:rsidRPr="009972BB">
        <w:rPr>
          <w:rFonts w:ascii="Arial" w:eastAsia="Times New Roman" w:hAnsi="Arial" w:cs="Arial"/>
          <w:color w:val="000000"/>
          <w:sz w:val="24"/>
          <w:szCs w:val="24"/>
          <w:lang w:eastAsia="es-ES"/>
        </w:rPr>
        <w:t>tribuir un correcto control en cada momento de cad</w:t>
      </w:r>
      <w:r w:rsidRPr="00B62D39">
        <w:rPr>
          <w:rFonts w:ascii="Arial" w:eastAsia="Times New Roman" w:hAnsi="Arial" w:cs="Arial"/>
          <w:color w:val="000000"/>
          <w:sz w:val="24"/>
          <w:szCs w:val="24"/>
          <w:lang w:eastAsia="es-ES"/>
        </w:rPr>
        <w:t>a una de estas variables críticas.</w:t>
      </w:r>
    </w:p>
    <w:p w:rsidR="00E16A65" w:rsidRPr="00B62D39" w:rsidRDefault="00E16A65" w:rsidP="00E16A65">
      <w:pPr>
        <w:spacing w:after="0" w:line="240" w:lineRule="auto"/>
        <w:ind w:left="1418" w:hanging="284"/>
        <w:jc w:val="both"/>
        <w:rPr>
          <w:rFonts w:ascii="Arial" w:eastAsia="Times New Roman" w:hAnsi="Arial" w:cs="Arial"/>
          <w:color w:val="000000"/>
          <w:sz w:val="24"/>
          <w:szCs w:val="24"/>
          <w:lang w:eastAsia="es-ES"/>
        </w:rPr>
      </w:pPr>
    </w:p>
    <w:p w:rsidR="00277019" w:rsidRPr="00B62D39" w:rsidRDefault="00277019" w:rsidP="00E16A65">
      <w:pPr>
        <w:spacing w:after="0" w:line="480" w:lineRule="auto"/>
        <w:ind w:left="1843"/>
        <w:jc w:val="both"/>
        <w:rPr>
          <w:rFonts w:ascii="Arial" w:eastAsia="Times New Roman" w:hAnsi="Arial" w:cs="Arial"/>
          <w:sz w:val="24"/>
          <w:szCs w:val="24"/>
          <w:lang w:eastAsia="es-ES"/>
        </w:rPr>
      </w:pPr>
      <w:r w:rsidRPr="00B62D39">
        <w:rPr>
          <w:rFonts w:ascii="Arial" w:eastAsia="Times New Roman" w:hAnsi="Arial" w:cs="Arial"/>
          <w:sz w:val="24"/>
          <w:szCs w:val="24"/>
          <w:lang w:eastAsia="es-ES"/>
        </w:rPr>
        <w:t xml:space="preserve">La elaboración del CMI implica un esfuerzo de comunicación adicional a la normal, todas las etapas, su </w:t>
      </w:r>
      <w:hyperlink r:id="rId81" w:history="1">
        <w:r w:rsidRPr="00B62D39">
          <w:rPr>
            <w:rFonts w:ascii="Arial" w:eastAsia="Times New Roman" w:hAnsi="Arial" w:cs="Arial"/>
            <w:sz w:val="24"/>
            <w:szCs w:val="24"/>
            <w:lang w:eastAsia="es-ES"/>
          </w:rPr>
          <w:t>diseño</w:t>
        </w:r>
      </w:hyperlink>
      <w:r w:rsidRPr="00B62D39">
        <w:rPr>
          <w:rFonts w:ascii="Arial" w:eastAsia="Times New Roman" w:hAnsi="Arial" w:cs="Arial"/>
          <w:sz w:val="24"/>
          <w:szCs w:val="24"/>
          <w:lang w:eastAsia="es-ES"/>
        </w:rPr>
        <w:t>, su construcción, su uso, es un proceso educativo muy valioso, para todos los niveles, por lo que se hace necesario</w:t>
      </w:r>
      <w:r w:rsidR="00F93136">
        <w:rPr>
          <w:rFonts w:ascii="Arial" w:eastAsia="Times New Roman" w:hAnsi="Arial" w:cs="Arial"/>
          <w:sz w:val="24"/>
          <w:szCs w:val="24"/>
          <w:lang w:eastAsia="es-ES"/>
        </w:rPr>
        <w:t xml:space="preserve"> </w:t>
      </w:r>
      <w:r w:rsidRPr="00B62D39">
        <w:rPr>
          <w:rFonts w:ascii="Arial" w:eastAsia="Times New Roman" w:hAnsi="Arial" w:cs="Arial"/>
          <w:sz w:val="24"/>
          <w:szCs w:val="24"/>
          <w:lang w:eastAsia="es-ES"/>
        </w:rPr>
        <w:t>que la </w:t>
      </w:r>
      <w:hyperlink r:id="rId82" w:history="1">
        <w:r w:rsidRPr="00B62D39">
          <w:rPr>
            <w:rFonts w:ascii="Arial" w:eastAsia="Times New Roman" w:hAnsi="Arial" w:cs="Arial"/>
            <w:sz w:val="24"/>
            <w:szCs w:val="24"/>
            <w:lang w:eastAsia="es-ES"/>
          </w:rPr>
          <w:t>persona</w:t>
        </w:r>
      </w:hyperlink>
      <w:r w:rsidRPr="00B62D39">
        <w:rPr>
          <w:rFonts w:ascii="Arial" w:eastAsia="Times New Roman" w:hAnsi="Arial" w:cs="Arial"/>
          <w:sz w:val="24"/>
          <w:szCs w:val="24"/>
          <w:lang w:eastAsia="es-ES"/>
        </w:rPr>
        <w:t xml:space="preserve"> encargada del proceso de </w:t>
      </w:r>
      <w:r w:rsidRPr="00B62D39">
        <w:rPr>
          <w:rFonts w:ascii="Arial" w:eastAsia="Times New Roman" w:hAnsi="Arial" w:cs="Arial"/>
          <w:sz w:val="24"/>
          <w:szCs w:val="24"/>
          <w:lang w:eastAsia="es-ES"/>
        </w:rPr>
        <w:lastRenderedPageBreak/>
        <w:t>comunicación transfiera dichos datos a todos los niveles de la organización para que exista el Feedback.</w:t>
      </w:r>
    </w:p>
    <w:p w:rsidR="00277019" w:rsidRDefault="00277019" w:rsidP="00E16A65">
      <w:pPr>
        <w:spacing w:after="0" w:line="240" w:lineRule="auto"/>
        <w:ind w:left="1418" w:hanging="284"/>
        <w:jc w:val="both"/>
        <w:rPr>
          <w:rFonts w:ascii="Arial" w:eastAsia="Times New Roman" w:hAnsi="Arial" w:cs="Arial"/>
          <w:sz w:val="24"/>
          <w:szCs w:val="24"/>
          <w:lang w:eastAsia="es-ES"/>
        </w:rPr>
      </w:pPr>
    </w:p>
    <w:p w:rsidR="00277019" w:rsidRPr="00B62D39" w:rsidRDefault="00277019" w:rsidP="007B3623">
      <w:pPr>
        <w:pStyle w:val="Prrafodelista"/>
        <w:numPr>
          <w:ilvl w:val="0"/>
          <w:numId w:val="45"/>
        </w:numPr>
        <w:spacing w:after="0" w:line="480" w:lineRule="auto"/>
        <w:ind w:left="1843" w:hanging="283"/>
        <w:contextualSpacing w:val="0"/>
        <w:jc w:val="both"/>
        <w:rPr>
          <w:rFonts w:ascii="Arial" w:eastAsia="Times New Roman" w:hAnsi="Arial" w:cs="Arial"/>
          <w:color w:val="000000"/>
          <w:sz w:val="24"/>
          <w:szCs w:val="24"/>
          <w:lang w:eastAsia="es-ES"/>
        </w:rPr>
      </w:pPr>
      <w:r w:rsidRPr="00B62D39">
        <w:rPr>
          <w:rFonts w:ascii="Arial" w:eastAsia="Times New Roman" w:hAnsi="Arial" w:cs="Arial"/>
          <w:color w:val="000000"/>
          <w:sz w:val="24"/>
          <w:szCs w:val="24"/>
          <w:lang w:eastAsia="es-ES"/>
        </w:rPr>
        <w:t>Configuración del Cuadro de Mando según las necesidades y la información obtenida.</w:t>
      </w:r>
    </w:p>
    <w:p w:rsidR="00277019" w:rsidRDefault="00277019" w:rsidP="00B15282">
      <w:pPr>
        <w:spacing w:after="0" w:line="480" w:lineRule="auto"/>
        <w:ind w:left="1843"/>
        <w:jc w:val="both"/>
        <w:rPr>
          <w:rFonts w:ascii="Arial" w:eastAsia="Times New Roman" w:hAnsi="Arial" w:cs="Arial"/>
          <w:sz w:val="24"/>
          <w:szCs w:val="24"/>
          <w:lang w:eastAsia="es-ES"/>
        </w:rPr>
      </w:pPr>
      <w:r w:rsidRPr="00B62D39">
        <w:rPr>
          <w:rFonts w:ascii="Arial" w:eastAsia="Times New Roman" w:hAnsi="Arial" w:cs="Arial"/>
          <w:sz w:val="24"/>
          <w:szCs w:val="24"/>
          <w:lang w:eastAsia="es-ES"/>
        </w:rPr>
        <w:t>En último lugar</w:t>
      </w:r>
      <w:r w:rsidRPr="009972BB">
        <w:rPr>
          <w:rFonts w:ascii="Arial" w:eastAsia="Times New Roman" w:hAnsi="Arial" w:cs="Arial"/>
          <w:sz w:val="24"/>
          <w:szCs w:val="24"/>
          <w:lang w:eastAsia="es-ES"/>
        </w:rPr>
        <w:t xml:space="preserve">, </w:t>
      </w:r>
      <w:r w:rsidR="00F93136" w:rsidRPr="009972BB">
        <w:rPr>
          <w:rFonts w:ascii="Arial" w:eastAsia="Times New Roman" w:hAnsi="Arial" w:cs="Arial"/>
          <w:sz w:val="24"/>
          <w:szCs w:val="24"/>
          <w:lang w:eastAsia="es-ES"/>
        </w:rPr>
        <w:t xml:space="preserve">se debe </w:t>
      </w:r>
      <w:r w:rsidRPr="009972BB">
        <w:rPr>
          <w:rFonts w:ascii="Arial" w:eastAsia="Times New Roman" w:hAnsi="Arial" w:cs="Arial"/>
          <w:sz w:val="24"/>
          <w:szCs w:val="24"/>
          <w:lang w:eastAsia="es-ES"/>
        </w:rPr>
        <w:t>configurar</w:t>
      </w:r>
      <w:r w:rsidRPr="00B62D39">
        <w:rPr>
          <w:rFonts w:ascii="Arial" w:eastAsia="Times New Roman" w:hAnsi="Arial" w:cs="Arial"/>
          <w:sz w:val="24"/>
          <w:szCs w:val="24"/>
          <w:lang w:eastAsia="es-ES"/>
        </w:rPr>
        <w:t xml:space="preserve"> el Cuadro de Mando en cada área funcional, y en cada nivel de responsabilidad, de manera que albergue siempre la información mínima, necesaria y suficiente para poder extraer conclusiones y tomar decisiones acertadas.</w:t>
      </w:r>
    </w:p>
    <w:p w:rsidR="0090269A" w:rsidRDefault="0090269A" w:rsidP="00B15282">
      <w:pPr>
        <w:spacing w:after="0" w:line="480" w:lineRule="auto"/>
        <w:ind w:left="1843"/>
        <w:jc w:val="both"/>
        <w:rPr>
          <w:rFonts w:ascii="Arial" w:eastAsia="Times New Roman" w:hAnsi="Arial" w:cs="Arial"/>
          <w:sz w:val="24"/>
          <w:szCs w:val="24"/>
          <w:u w:val="single"/>
          <w:lang w:eastAsia="es-ES"/>
        </w:rPr>
      </w:pPr>
    </w:p>
    <w:tbl>
      <w:tblPr>
        <w:tblW w:w="0" w:type="auto"/>
        <w:jc w:val="right"/>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5"/>
        <w:gridCol w:w="1765"/>
        <w:gridCol w:w="1662"/>
        <w:gridCol w:w="1701"/>
      </w:tblGrid>
      <w:tr w:rsidR="00277019" w:rsidRPr="00E16A65" w:rsidTr="00E16A65">
        <w:trPr>
          <w:jc w:val="right"/>
        </w:trPr>
        <w:tc>
          <w:tcPr>
            <w:tcW w:w="2075" w:type="dxa"/>
            <w:vAlign w:val="center"/>
          </w:tcPr>
          <w:p w:rsidR="00277019" w:rsidRPr="00E16A65" w:rsidRDefault="00277019" w:rsidP="00E16A65">
            <w:pPr>
              <w:spacing w:after="0" w:line="240" w:lineRule="auto"/>
              <w:jc w:val="center"/>
              <w:rPr>
                <w:rFonts w:ascii="Arial" w:eastAsia="Times New Roman" w:hAnsi="Arial" w:cs="Arial"/>
                <w:b/>
                <w:szCs w:val="24"/>
                <w:lang w:eastAsia="es-ES"/>
              </w:rPr>
            </w:pPr>
            <w:r w:rsidRPr="00E16A65">
              <w:rPr>
                <w:rFonts w:ascii="Arial" w:eastAsia="Times New Roman" w:hAnsi="Arial" w:cs="Arial"/>
                <w:b/>
                <w:szCs w:val="24"/>
                <w:lang w:eastAsia="es-ES"/>
              </w:rPr>
              <w:t>Objetivos Estratégicos</w:t>
            </w:r>
          </w:p>
        </w:tc>
        <w:tc>
          <w:tcPr>
            <w:tcW w:w="1765" w:type="dxa"/>
            <w:vAlign w:val="center"/>
          </w:tcPr>
          <w:p w:rsidR="00277019" w:rsidRPr="00E16A65" w:rsidRDefault="00277019" w:rsidP="00E16A65">
            <w:pPr>
              <w:spacing w:after="0" w:line="240" w:lineRule="auto"/>
              <w:jc w:val="center"/>
              <w:rPr>
                <w:rFonts w:ascii="Arial" w:eastAsia="Times New Roman" w:hAnsi="Arial" w:cs="Arial"/>
                <w:b/>
                <w:szCs w:val="24"/>
                <w:lang w:eastAsia="es-ES"/>
              </w:rPr>
            </w:pPr>
            <w:r w:rsidRPr="00E16A65">
              <w:rPr>
                <w:rFonts w:ascii="Arial" w:eastAsia="Times New Roman" w:hAnsi="Arial" w:cs="Arial"/>
                <w:b/>
                <w:szCs w:val="24"/>
                <w:lang w:eastAsia="es-ES"/>
              </w:rPr>
              <w:t>Indicador del Resultado</w:t>
            </w:r>
          </w:p>
        </w:tc>
        <w:tc>
          <w:tcPr>
            <w:tcW w:w="1662" w:type="dxa"/>
            <w:vAlign w:val="center"/>
          </w:tcPr>
          <w:p w:rsidR="00277019" w:rsidRPr="00E16A65" w:rsidRDefault="00277019" w:rsidP="00E16A65">
            <w:pPr>
              <w:spacing w:after="0" w:line="240" w:lineRule="auto"/>
              <w:jc w:val="center"/>
              <w:rPr>
                <w:rFonts w:ascii="Arial" w:eastAsia="Times New Roman" w:hAnsi="Arial" w:cs="Arial"/>
                <w:b/>
                <w:szCs w:val="24"/>
                <w:lang w:eastAsia="es-ES"/>
              </w:rPr>
            </w:pPr>
            <w:r w:rsidRPr="00E16A65">
              <w:rPr>
                <w:rFonts w:ascii="Arial" w:eastAsia="Times New Roman" w:hAnsi="Arial" w:cs="Arial"/>
                <w:b/>
                <w:szCs w:val="24"/>
                <w:lang w:eastAsia="es-ES"/>
              </w:rPr>
              <w:t>Metas</w:t>
            </w:r>
          </w:p>
        </w:tc>
        <w:tc>
          <w:tcPr>
            <w:tcW w:w="1701" w:type="dxa"/>
            <w:vAlign w:val="center"/>
          </w:tcPr>
          <w:p w:rsidR="00277019" w:rsidRPr="00E16A65" w:rsidRDefault="00277019" w:rsidP="00E16A65">
            <w:pPr>
              <w:spacing w:after="0" w:line="240" w:lineRule="auto"/>
              <w:jc w:val="center"/>
              <w:rPr>
                <w:rFonts w:ascii="Arial" w:eastAsia="Times New Roman" w:hAnsi="Arial" w:cs="Arial"/>
                <w:b/>
                <w:szCs w:val="24"/>
                <w:lang w:eastAsia="es-ES"/>
              </w:rPr>
            </w:pPr>
            <w:r w:rsidRPr="00E16A65">
              <w:rPr>
                <w:rFonts w:ascii="Arial" w:eastAsia="Times New Roman" w:hAnsi="Arial" w:cs="Arial"/>
                <w:b/>
                <w:szCs w:val="24"/>
                <w:lang w:eastAsia="es-ES"/>
              </w:rPr>
              <w:t>Iniciativas Estratégicas</w:t>
            </w:r>
          </w:p>
        </w:tc>
      </w:tr>
      <w:tr w:rsidR="00277019" w:rsidRPr="00E16A65" w:rsidTr="00E16A65">
        <w:trPr>
          <w:jc w:val="right"/>
        </w:trPr>
        <w:tc>
          <w:tcPr>
            <w:tcW w:w="2075" w:type="dxa"/>
          </w:tcPr>
          <w:p w:rsidR="00277019" w:rsidRPr="00E16A65" w:rsidRDefault="00277019" w:rsidP="00E7192F">
            <w:pPr>
              <w:pStyle w:val="Prrafodelista"/>
              <w:spacing w:after="0" w:line="240" w:lineRule="auto"/>
              <w:ind w:left="0"/>
              <w:contextualSpacing w:val="0"/>
              <w:jc w:val="both"/>
              <w:rPr>
                <w:rFonts w:ascii="Arial" w:hAnsi="Arial" w:cs="Arial"/>
                <w:bCs/>
                <w:szCs w:val="24"/>
              </w:rPr>
            </w:pPr>
            <w:r w:rsidRPr="00E16A65">
              <w:rPr>
                <w:rFonts w:ascii="Arial" w:hAnsi="Arial" w:cs="Arial"/>
                <w:bCs/>
                <w:szCs w:val="24"/>
              </w:rPr>
              <w:t xml:space="preserve">Perspectiva Financiera: </w:t>
            </w:r>
          </w:p>
          <w:p w:rsidR="00277019" w:rsidRPr="00E16A65" w:rsidRDefault="00277019" w:rsidP="00022654">
            <w:pPr>
              <w:pStyle w:val="Prrafodelista"/>
              <w:numPr>
                <w:ilvl w:val="0"/>
                <w:numId w:val="17"/>
              </w:numPr>
              <w:spacing w:after="0" w:line="240" w:lineRule="auto"/>
              <w:contextualSpacing w:val="0"/>
              <w:jc w:val="both"/>
              <w:rPr>
                <w:rFonts w:ascii="Arial" w:hAnsi="Arial" w:cs="Arial"/>
                <w:bCs/>
                <w:szCs w:val="24"/>
              </w:rPr>
            </w:pPr>
          </w:p>
        </w:tc>
        <w:tc>
          <w:tcPr>
            <w:tcW w:w="1765" w:type="dxa"/>
          </w:tcPr>
          <w:p w:rsidR="00277019" w:rsidRPr="00E16A65" w:rsidRDefault="00277019" w:rsidP="00E7192F">
            <w:pPr>
              <w:spacing w:after="0" w:line="240" w:lineRule="auto"/>
              <w:jc w:val="both"/>
              <w:rPr>
                <w:rFonts w:ascii="Arial" w:eastAsia="Times New Roman" w:hAnsi="Arial" w:cs="Arial"/>
                <w:szCs w:val="24"/>
                <w:lang w:eastAsia="es-ES"/>
              </w:rPr>
            </w:pPr>
          </w:p>
        </w:tc>
        <w:tc>
          <w:tcPr>
            <w:tcW w:w="1662" w:type="dxa"/>
          </w:tcPr>
          <w:p w:rsidR="00277019" w:rsidRPr="00E16A65" w:rsidRDefault="00277019" w:rsidP="00E7192F">
            <w:pPr>
              <w:spacing w:after="0" w:line="240" w:lineRule="auto"/>
              <w:jc w:val="both"/>
              <w:rPr>
                <w:rFonts w:ascii="Arial" w:eastAsia="Times New Roman" w:hAnsi="Arial" w:cs="Arial"/>
                <w:szCs w:val="24"/>
                <w:lang w:eastAsia="es-ES"/>
              </w:rPr>
            </w:pPr>
          </w:p>
        </w:tc>
        <w:tc>
          <w:tcPr>
            <w:tcW w:w="1701" w:type="dxa"/>
          </w:tcPr>
          <w:p w:rsidR="00277019" w:rsidRPr="00E16A65" w:rsidRDefault="00277019" w:rsidP="00E7192F">
            <w:pPr>
              <w:spacing w:after="0" w:line="240" w:lineRule="auto"/>
              <w:jc w:val="both"/>
              <w:rPr>
                <w:rFonts w:ascii="Arial" w:eastAsia="Times New Roman" w:hAnsi="Arial" w:cs="Arial"/>
                <w:szCs w:val="24"/>
                <w:lang w:eastAsia="es-ES"/>
              </w:rPr>
            </w:pPr>
          </w:p>
        </w:tc>
      </w:tr>
      <w:tr w:rsidR="00277019" w:rsidRPr="00E16A65" w:rsidTr="00E16A65">
        <w:trPr>
          <w:jc w:val="right"/>
        </w:trPr>
        <w:tc>
          <w:tcPr>
            <w:tcW w:w="2075" w:type="dxa"/>
          </w:tcPr>
          <w:p w:rsidR="00277019" w:rsidRPr="00E16A65" w:rsidRDefault="00277019" w:rsidP="00E7192F">
            <w:pPr>
              <w:pStyle w:val="Prrafodelista"/>
              <w:spacing w:after="0" w:line="240" w:lineRule="auto"/>
              <w:ind w:left="0"/>
              <w:contextualSpacing w:val="0"/>
              <w:jc w:val="both"/>
              <w:rPr>
                <w:rFonts w:ascii="Arial" w:hAnsi="Arial" w:cs="Arial"/>
                <w:bCs/>
                <w:szCs w:val="24"/>
              </w:rPr>
            </w:pPr>
            <w:r w:rsidRPr="00E16A65">
              <w:rPr>
                <w:rFonts w:ascii="Arial" w:hAnsi="Arial" w:cs="Arial"/>
                <w:bCs/>
                <w:szCs w:val="24"/>
              </w:rPr>
              <w:t>Perspectiva del Cliente:</w:t>
            </w:r>
          </w:p>
          <w:p w:rsidR="00277019" w:rsidRPr="00E16A65" w:rsidRDefault="00277019" w:rsidP="00022654">
            <w:pPr>
              <w:pStyle w:val="Prrafodelista"/>
              <w:numPr>
                <w:ilvl w:val="0"/>
                <w:numId w:val="17"/>
              </w:numPr>
              <w:spacing w:after="0" w:line="240" w:lineRule="auto"/>
              <w:contextualSpacing w:val="0"/>
              <w:jc w:val="both"/>
              <w:rPr>
                <w:rFonts w:ascii="Arial" w:hAnsi="Arial" w:cs="Arial"/>
                <w:bCs/>
                <w:szCs w:val="24"/>
              </w:rPr>
            </w:pPr>
          </w:p>
        </w:tc>
        <w:tc>
          <w:tcPr>
            <w:tcW w:w="1765" w:type="dxa"/>
          </w:tcPr>
          <w:p w:rsidR="00277019" w:rsidRPr="00E16A65" w:rsidRDefault="00277019" w:rsidP="00E7192F">
            <w:pPr>
              <w:spacing w:after="0" w:line="240" w:lineRule="auto"/>
              <w:jc w:val="both"/>
              <w:rPr>
                <w:rFonts w:ascii="Arial" w:eastAsia="Times New Roman" w:hAnsi="Arial" w:cs="Arial"/>
                <w:szCs w:val="24"/>
                <w:lang w:eastAsia="es-ES"/>
              </w:rPr>
            </w:pPr>
          </w:p>
        </w:tc>
        <w:tc>
          <w:tcPr>
            <w:tcW w:w="1662" w:type="dxa"/>
          </w:tcPr>
          <w:p w:rsidR="00277019" w:rsidRPr="00E16A65" w:rsidRDefault="00277019" w:rsidP="00E7192F">
            <w:pPr>
              <w:spacing w:after="0" w:line="240" w:lineRule="auto"/>
              <w:jc w:val="both"/>
              <w:rPr>
                <w:rFonts w:ascii="Arial" w:eastAsia="Times New Roman" w:hAnsi="Arial" w:cs="Arial"/>
                <w:szCs w:val="24"/>
                <w:lang w:eastAsia="es-ES"/>
              </w:rPr>
            </w:pPr>
          </w:p>
        </w:tc>
        <w:tc>
          <w:tcPr>
            <w:tcW w:w="1701" w:type="dxa"/>
          </w:tcPr>
          <w:p w:rsidR="00277019" w:rsidRPr="00E16A65" w:rsidRDefault="00277019" w:rsidP="00E7192F">
            <w:pPr>
              <w:spacing w:after="0" w:line="240" w:lineRule="auto"/>
              <w:jc w:val="both"/>
              <w:rPr>
                <w:rFonts w:ascii="Arial" w:eastAsia="Times New Roman" w:hAnsi="Arial" w:cs="Arial"/>
                <w:szCs w:val="24"/>
                <w:lang w:eastAsia="es-ES"/>
              </w:rPr>
            </w:pPr>
          </w:p>
        </w:tc>
      </w:tr>
      <w:tr w:rsidR="00277019" w:rsidRPr="00E16A65" w:rsidTr="00E16A65">
        <w:trPr>
          <w:jc w:val="right"/>
        </w:trPr>
        <w:tc>
          <w:tcPr>
            <w:tcW w:w="2075" w:type="dxa"/>
          </w:tcPr>
          <w:p w:rsidR="00277019" w:rsidRPr="00E16A65" w:rsidRDefault="00277019" w:rsidP="00E7192F">
            <w:pPr>
              <w:pStyle w:val="Prrafodelista"/>
              <w:spacing w:after="0" w:line="240" w:lineRule="auto"/>
              <w:ind w:left="0"/>
              <w:contextualSpacing w:val="0"/>
              <w:jc w:val="both"/>
              <w:rPr>
                <w:rFonts w:ascii="Arial" w:hAnsi="Arial" w:cs="Arial"/>
                <w:bCs/>
                <w:szCs w:val="24"/>
              </w:rPr>
            </w:pPr>
            <w:r w:rsidRPr="00E16A65">
              <w:rPr>
                <w:rFonts w:ascii="Arial" w:hAnsi="Arial" w:cs="Arial"/>
                <w:bCs/>
                <w:szCs w:val="24"/>
              </w:rPr>
              <w:t>Perspectiva Procesos Internos:</w:t>
            </w:r>
          </w:p>
          <w:p w:rsidR="00277019" w:rsidRPr="00E16A65" w:rsidRDefault="00277019" w:rsidP="00022654">
            <w:pPr>
              <w:pStyle w:val="Prrafodelista"/>
              <w:numPr>
                <w:ilvl w:val="0"/>
                <w:numId w:val="17"/>
              </w:numPr>
              <w:spacing w:after="0" w:line="240" w:lineRule="auto"/>
              <w:contextualSpacing w:val="0"/>
              <w:jc w:val="both"/>
              <w:rPr>
                <w:rFonts w:ascii="Arial" w:hAnsi="Arial" w:cs="Arial"/>
                <w:bCs/>
                <w:szCs w:val="24"/>
              </w:rPr>
            </w:pPr>
          </w:p>
        </w:tc>
        <w:tc>
          <w:tcPr>
            <w:tcW w:w="1765" w:type="dxa"/>
          </w:tcPr>
          <w:p w:rsidR="00277019" w:rsidRPr="00E16A65" w:rsidRDefault="00277019" w:rsidP="00E7192F">
            <w:pPr>
              <w:spacing w:after="0" w:line="240" w:lineRule="auto"/>
              <w:jc w:val="both"/>
              <w:rPr>
                <w:rFonts w:ascii="Arial" w:eastAsia="Times New Roman" w:hAnsi="Arial" w:cs="Arial"/>
                <w:szCs w:val="24"/>
                <w:lang w:eastAsia="es-ES"/>
              </w:rPr>
            </w:pPr>
          </w:p>
        </w:tc>
        <w:tc>
          <w:tcPr>
            <w:tcW w:w="1662" w:type="dxa"/>
          </w:tcPr>
          <w:p w:rsidR="00277019" w:rsidRPr="00E16A65" w:rsidRDefault="00277019" w:rsidP="00E7192F">
            <w:pPr>
              <w:spacing w:after="0" w:line="240" w:lineRule="auto"/>
              <w:jc w:val="both"/>
              <w:rPr>
                <w:rFonts w:ascii="Arial" w:eastAsia="Times New Roman" w:hAnsi="Arial" w:cs="Arial"/>
                <w:szCs w:val="24"/>
                <w:lang w:eastAsia="es-ES"/>
              </w:rPr>
            </w:pPr>
          </w:p>
        </w:tc>
        <w:tc>
          <w:tcPr>
            <w:tcW w:w="1701" w:type="dxa"/>
          </w:tcPr>
          <w:p w:rsidR="00277019" w:rsidRPr="00E16A65" w:rsidRDefault="00277019" w:rsidP="00E7192F">
            <w:pPr>
              <w:spacing w:after="0" w:line="240" w:lineRule="auto"/>
              <w:jc w:val="both"/>
              <w:rPr>
                <w:rFonts w:ascii="Arial" w:eastAsia="Times New Roman" w:hAnsi="Arial" w:cs="Arial"/>
                <w:szCs w:val="24"/>
                <w:lang w:eastAsia="es-ES"/>
              </w:rPr>
            </w:pPr>
          </w:p>
        </w:tc>
      </w:tr>
      <w:tr w:rsidR="00277019" w:rsidRPr="00E16A65" w:rsidTr="00E16A65">
        <w:trPr>
          <w:jc w:val="right"/>
        </w:trPr>
        <w:tc>
          <w:tcPr>
            <w:tcW w:w="2075" w:type="dxa"/>
          </w:tcPr>
          <w:p w:rsidR="00277019" w:rsidRPr="00E16A65" w:rsidRDefault="00277019" w:rsidP="00E7192F">
            <w:pPr>
              <w:pStyle w:val="Prrafodelista"/>
              <w:spacing w:after="0" w:line="240" w:lineRule="auto"/>
              <w:ind w:left="0"/>
              <w:contextualSpacing w:val="0"/>
              <w:jc w:val="both"/>
              <w:rPr>
                <w:rFonts w:ascii="Arial" w:hAnsi="Arial" w:cs="Arial"/>
                <w:bCs/>
                <w:szCs w:val="24"/>
              </w:rPr>
            </w:pPr>
            <w:r w:rsidRPr="00E16A65">
              <w:rPr>
                <w:rFonts w:ascii="Arial" w:hAnsi="Arial" w:cs="Arial"/>
                <w:bCs/>
                <w:szCs w:val="24"/>
              </w:rPr>
              <w:t>Perspectiva de Aprendizaje:</w:t>
            </w:r>
          </w:p>
          <w:p w:rsidR="00277019" w:rsidRPr="00E16A65" w:rsidRDefault="00277019" w:rsidP="00022654">
            <w:pPr>
              <w:pStyle w:val="Prrafodelista"/>
              <w:numPr>
                <w:ilvl w:val="0"/>
                <w:numId w:val="17"/>
              </w:numPr>
              <w:spacing w:after="0" w:line="240" w:lineRule="auto"/>
              <w:contextualSpacing w:val="0"/>
              <w:jc w:val="both"/>
              <w:rPr>
                <w:rFonts w:ascii="Arial" w:hAnsi="Arial" w:cs="Arial"/>
                <w:bCs/>
                <w:szCs w:val="24"/>
              </w:rPr>
            </w:pPr>
          </w:p>
        </w:tc>
        <w:tc>
          <w:tcPr>
            <w:tcW w:w="1765" w:type="dxa"/>
          </w:tcPr>
          <w:p w:rsidR="00277019" w:rsidRPr="00E16A65" w:rsidRDefault="00277019" w:rsidP="00E7192F">
            <w:pPr>
              <w:spacing w:after="0" w:line="240" w:lineRule="auto"/>
              <w:jc w:val="both"/>
              <w:rPr>
                <w:rFonts w:ascii="Arial" w:eastAsia="Times New Roman" w:hAnsi="Arial" w:cs="Arial"/>
                <w:szCs w:val="24"/>
                <w:lang w:eastAsia="es-ES"/>
              </w:rPr>
            </w:pPr>
          </w:p>
        </w:tc>
        <w:tc>
          <w:tcPr>
            <w:tcW w:w="1662" w:type="dxa"/>
          </w:tcPr>
          <w:p w:rsidR="00277019" w:rsidRPr="00E16A65" w:rsidRDefault="00277019" w:rsidP="00E7192F">
            <w:pPr>
              <w:spacing w:after="0" w:line="240" w:lineRule="auto"/>
              <w:jc w:val="both"/>
              <w:rPr>
                <w:rFonts w:ascii="Arial" w:eastAsia="Times New Roman" w:hAnsi="Arial" w:cs="Arial"/>
                <w:szCs w:val="24"/>
                <w:lang w:eastAsia="es-ES"/>
              </w:rPr>
            </w:pPr>
          </w:p>
        </w:tc>
        <w:tc>
          <w:tcPr>
            <w:tcW w:w="1701" w:type="dxa"/>
          </w:tcPr>
          <w:p w:rsidR="00277019" w:rsidRPr="00E16A65" w:rsidRDefault="00277019" w:rsidP="00E7192F">
            <w:pPr>
              <w:spacing w:after="0" w:line="240" w:lineRule="auto"/>
              <w:jc w:val="both"/>
              <w:rPr>
                <w:rFonts w:ascii="Arial" w:eastAsia="Times New Roman" w:hAnsi="Arial" w:cs="Arial"/>
                <w:szCs w:val="24"/>
                <w:lang w:eastAsia="es-ES"/>
              </w:rPr>
            </w:pPr>
          </w:p>
        </w:tc>
      </w:tr>
    </w:tbl>
    <w:p w:rsidR="0090269A" w:rsidRDefault="0090269A" w:rsidP="00E16A65">
      <w:pPr>
        <w:pStyle w:val="Epgrafe"/>
        <w:ind w:left="1134"/>
        <w:jc w:val="center"/>
        <w:rPr>
          <w:rFonts w:ascii="Arial" w:hAnsi="Arial" w:cs="Arial"/>
          <w:sz w:val="24"/>
          <w:szCs w:val="24"/>
        </w:rPr>
      </w:pPr>
    </w:p>
    <w:p w:rsidR="00E16A65" w:rsidRPr="00E16A65" w:rsidRDefault="00E16A65" w:rsidP="00E16A65">
      <w:pPr>
        <w:pStyle w:val="Epgrafe"/>
        <w:ind w:left="1134"/>
        <w:jc w:val="center"/>
        <w:rPr>
          <w:rFonts w:ascii="Arial" w:eastAsia="Times New Roman" w:hAnsi="Arial" w:cs="Arial"/>
          <w:b w:val="0"/>
          <w:sz w:val="24"/>
          <w:szCs w:val="24"/>
          <w:lang w:eastAsia="es-ES"/>
        </w:rPr>
      </w:pPr>
      <w:bookmarkStart w:id="22" w:name="_Toc280705680"/>
      <w:r w:rsidRPr="00E16A65">
        <w:rPr>
          <w:rFonts w:ascii="Arial" w:hAnsi="Arial" w:cs="Arial"/>
          <w:sz w:val="24"/>
          <w:szCs w:val="24"/>
        </w:rPr>
        <w:t xml:space="preserve">FIGURA </w:t>
      </w:r>
      <w:r>
        <w:rPr>
          <w:rFonts w:ascii="Arial" w:hAnsi="Arial" w:cs="Arial"/>
          <w:sz w:val="24"/>
          <w:szCs w:val="24"/>
        </w:rPr>
        <w:t>2.</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10</w:t>
      </w:r>
      <w:r w:rsidR="00124295">
        <w:rPr>
          <w:rFonts w:ascii="Arial" w:hAnsi="Arial" w:cs="Arial"/>
          <w:sz w:val="24"/>
          <w:szCs w:val="24"/>
        </w:rPr>
        <w:fldChar w:fldCharType="end"/>
      </w:r>
      <w:r w:rsidRPr="00E16A65">
        <w:rPr>
          <w:rFonts w:ascii="Arial" w:hAnsi="Arial" w:cs="Arial"/>
          <w:sz w:val="24"/>
          <w:szCs w:val="24"/>
        </w:rPr>
        <w:t xml:space="preserve"> FORMATO PARA OBJETIVOS ESTRATÉGICOS</w:t>
      </w:r>
      <w:bookmarkEnd w:id="22"/>
    </w:p>
    <w:p w:rsidR="001806FA" w:rsidRDefault="001806FA" w:rsidP="00277019">
      <w:pPr>
        <w:spacing w:after="0" w:line="240" w:lineRule="auto"/>
        <w:ind w:left="851"/>
        <w:jc w:val="both"/>
        <w:rPr>
          <w:rFonts w:eastAsia="Times New Roman" w:cs="Arial"/>
          <w:lang w:eastAsia="es-ES"/>
        </w:rPr>
      </w:pPr>
    </w:p>
    <w:p w:rsidR="0090269A" w:rsidRDefault="0090269A" w:rsidP="00277019">
      <w:pPr>
        <w:spacing w:after="0" w:line="240" w:lineRule="auto"/>
        <w:ind w:left="851"/>
        <w:jc w:val="both"/>
        <w:rPr>
          <w:rFonts w:eastAsia="Times New Roman" w:cs="Arial"/>
          <w:lang w:eastAsia="es-ES"/>
        </w:rPr>
      </w:pPr>
    </w:p>
    <w:p w:rsidR="0090269A" w:rsidRDefault="0090269A" w:rsidP="00277019">
      <w:pPr>
        <w:spacing w:after="0" w:line="240" w:lineRule="auto"/>
        <w:ind w:left="851"/>
        <w:jc w:val="both"/>
        <w:rPr>
          <w:rFonts w:eastAsia="Times New Roman" w:cs="Arial"/>
          <w:lang w:eastAsia="es-ES"/>
        </w:rPr>
      </w:pPr>
    </w:p>
    <w:p w:rsidR="0090269A" w:rsidRDefault="0090269A" w:rsidP="00277019">
      <w:pPr>
        <w:spacing w:after="0" w:line="240" w:lineRule="auto"/>
        <w:ind w:left="851"/>
        <w:jc w:val="both"/>
        <w:rPr>
          <w:rFonts w:eastAsia="Times New Roman" w:cs="Arial"/>
          <w:lang w:eastAsia="es-ES"/>
        </w:rPr>
      </w:pPr>
    </w:p>
    <w:p w:rsidR="0090269A" w:rsidRDefault="0090269A" w:rsidP="00277019">
      <w:pPr>
        <w:spacing w:after="0" w:line="240" w:lineRule="auto"/>
        <w:ind w:left="851"/>
        <w:jc w:val="both"/>
        <w:rPr>
          <w:rFonts w:eastAsia="Times New Roman" w:cs="Arial"/>
          <w:lang w:eastAsia="es-ES"/>
        </w:rPr>
      </w:pPr>
    </w:p>
    <w:p w:rsidR="0090269A" w:rsidRDefault="0090269A" w:rsidP="00277019">
      <w:pPr>
        <w:spacing w:after="0" w:line="240" w:lineRule="auto"/>
        <w:ind w:left="851"/>
        <w:jc w:val="both"/>
        <w:rPr>
          <w:rFonts w:eastAsia="Times New Roman" w:cs="Arial"/>
          <w:lang w:eastAsia="es-ES"/>
        </w:rPr>
      </w:pPr>
    </w:p>
    <w:p w:rsidR="0090269A" w:rsidRPr="00B62D39" w:rsidRDefault="0090269A" w:rsidP="00277019">
      <w:pPr>
        <w:spacing w:after="0" w:line="240" w:lineRule="auto"/>
        <w:ind w:left="851"/>
        <w:jc w:val="both"/>
        <w:rPr>
          <w:rFonts w:eastAsia="Times New Roman" w:cs="Arial"/>
          <w:lang w:eastAsia="es-ES"/>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2"/>
        <w:gridCol w:w="5640"/>
      </w:tblGrid>
      <w:tr w:rsidR="00277019" w:rsidRPr="00B62D39" w:rsidTr="00E16A65">
        <w:trPr>
          <w:jc w:val="right"/>
        </w:trPr>
        <w:tc>
          <w:tcPr>
            <w:tcW w:w="1622" w:type="dxa"/>
            <w:vAlign w:val="center"/>
          </w:tcPr>
          <w:p w:rsidR="00277019" w:rsidRPr="00B62D39" w:rsidRDefault="00277019" w:rsidP="00E7192F">
            <w:pPr>
              <w:pStyle w:val="Prrafodelista"/>
              <w:spacing w:after="0" w:line="360" w:lineRule="auto"/>
              <w:ind w:left="0"/>
              <w:contextualSpacing w:val="0"/>
              <w:rPr>
                <w:b/>
                <w:bCs/>
              </w:rPr>
            </w:pPr>
            <w:r w:rsidRPr="00B62D39">
              <w:rPr>
                <w:b/>
                <w:bCs/>
              </w:rPr>
              <w:t>Perspectiva Financiera</w:t>
            </w:r>
          </w:p>
        </w:tc>
        <w:tc>
          <w:tcPr>
            <w:tcW w:w="5640" w:type="dxa"/>
          </w:tcPr>
          <w:p w:rsidR="00277019" w:rsidRPr="00B62D39" w:rsidRDefault="00124295" w:rsidP="00E7192F">
            <w:pPr>
              <w:pStyle w:val="Prrafodelista"/>
              <w:spacing w:after="0" w:line="360" w:lineRule="auto"/>
              <w:ind w:left="0"/>
              <w:contextualSpacing w:val="0"/>
              <w:jc w:val="both"/>
              <w:rPr>
                <w:bCs/>
              </w:rPr>
            </w:pPr>
            <w:r w:rsidRPr="00124295">
              <w:rPr>
                <w:bCs/>
                <w:noProof/>
                <w:lang w:eastAsia="es-ES"/>
              </w:rPr>
              <w:pict>
                <v:group id="_x0000_s1121" style="position:absolute;left:0;text-align:left;margin-left:3.95pt;margin-top:6.2pt;width:250.5pt;height:224.55pt;z-index:251646976;mso-position-horizontal-relative:text;mso-position-vertical-relative:text" coordorigin="3897,2708" coordsize="6094,5181">
                  <v:group id="_x0000_s1122" style="position:absolute;left:3897;top:2708;width:6094;height:5181" coordorigin="3897,2708" coordsize="6094,5181">
                    <v:oval id="_x0000_s1123" style="position:absolute;left:4414;top:7122;width:1565;height:767" fillcolor="#548dd4"/>
                    <v:oval id="_x0000_s1124" style="position:absolute;left:7879;top:7122;width:1565;height:767" fillcolor="#548dd4"/>
                    <v:oval id="_x0000_s1125" style="position:absolute;left:6104;top:6355;width:1565;height:767" fillcolor="#548dd4"/>
                    <v:oval id="_x0000_s1126" style="position:absolute;left:5979;top:5244;width:1565;height:767" fillcolor="#548dd4"/>
                    <v:oval id="_x0000_s1127" style="position:absolute;left:3897;top:5244;width:1565;height:767" fillcolor="#548dd4"/>
                    <v:oval id="_x0000_s1128" style="position:absolute;left:8426;top:5244;width:1565;height:767" fillcolor="#548dd4"/>
                    <v:oval id="_x0000_s1129" style="position:absolute;left:5979;top:3960;width:1565;height:767" fillcolor="#548dd4"/>
                    <v:oval id="_x0000_s1130" style="position:absolute;left:5885;top:2708;width:1565;height:767" fillcolor="#548dd4"/>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31" type="#_x0000_t38" style="position:absolute;left:5150;top:6668;width:954;height:454;flip:y" o:connectortype="curved" adj="-6929,338844,-116604" strokecolor="#00b0f0" strokeweight="1pt">
                    <v:stroke endarrow="block"/>
                  </v:shape>
                  <v:shape id="_x0000_s1132" type="#_x0000_t38" style="position:absolute;left:4602;top:4336;width:1377;height:908;flip:y" o:connectortype="curved" adj="705,124747,-72188" strokecolor="#00b0f0" strokeweight="1pt">
                    <v:stroke endarrow="block"/>
                  </v:shape>
                  <v:shape id="_x0000_s1133" type="#_x0000_t38" style="position:absolute;left:7669;top:6668;width:1143;height:454;rotation:180" o:connectortype="curved" adj="453,-338844,-166526" strokecolor="#00b0f0" strokeweight="1pt">
                    <v:stroke endarrow="block"/>
                  </v:shape>
                  <v:shape id="_x0000_s1134" type="#_x0000_t32" style="position:absolute;left:6887;top:6011;width:0;height:342;flip:y" o:connectortype="straight" strokecolor="#00b0f0" strokeweight="1pt">
                    <v:stroke endarrow="block"/>
                  </v:shape>
                  <v:shape id="_x0000_s1135" type="#_x0000_t32" style="position:absolute;left:6715;top:4727;width:15;height:517;flip:x y" o:connectortype="straight" strokecolor="#00b0f0" strokeweight="1pt">
                    <v:stroke endarrow="block"/>
                  </v:shape>
                  <v:shape id="_x0000_s1136" type="#_x0000_t32" style="position:absolute;left:6715;top:3474;width:15;height:485;flip:x y" o:connectortype="straight" strokecolor="#00b0f0" strokeweight="1pt">
                    <v:stroke endarrow="block"/>
                  </v:shape>
                  <v:shape id="_x0000_s1137" type="#_x0000_t38" style="position:absolute;left:7544;top:4257;width:1691;height:987;rotation:180" o:connectortype="curved" adj="996,-114762,-117963" strokecolor="#00b0f0" strokeweight="1pt">
                    <v:stroke endarrow="block"/>
                  </v:shape>
                  <v:shape id="_x0000_s1138" type="#_x0000_t38" style="position:absolute;left:4821;top:6010;width:2019;height:344;rotation:180" o:connectortype="curved" adj="25686,-399035,-73177" strokecolor="#00b0f0" strokeweight="1pt">
                    <v:stroke endarrow="block"/>
                  </v:shape>
                  <v:shape id="_x0000_s1139" type="#_x0000_t38" style="position:absolute;left:6887;top:6010;width:2348;height:343;flip:y" o:connectortype="curved" adj="23899,400135,-63356" strokecolor="#00b0f0" strokeweight="1pt">
                    <v:stroke endarrow="block"/>
                  </v:shape>
                </v:group>
              </w:pict>
            </w:r>
          </w:p>
          <w:p w:rsidR="00277019" w:rsidRPr="00B62D39" w:rsidRDefault="00277019" w:rsidP="00E7192F">
            <w:pPr>
              <w:pStyle w:val="Prrafodelista"/>
              <w:spacing w:after="0" w:line="360" w:lineRule="auto"/>
              <w:ind w:left="0"/>
              <w:contextualSpacing w:val="0"/>
              <w:jc w:val="both"/>
              <w:rPr>
                <w:bCs/>
              </w:rPr>
            </w:pPr>
          </w:p>
        </w:tc>
      </w:tr>
      <w:tr w:rsidR="00277019" w:rsidRPr="00B62D39" w:rsidTr="00E16A65">
        <w:trPr>
          <w:jc w:val="right"/>
        </w:trPr>
        <w:tc>
          <w:tcPr>
            <w:tcW w:w="1622" w:type="dxa"/>
            <w:vAlign w:val="center"/>
          </w:tcPr>
          <w:p w:rsidR="00277019" w:rsidRPr="00B62D39" w:rsidRDefault="00277019" w:rsidP="00E7192F">
            <w:pPr>
              <w:pStyle w:val="Prrafodelista"/>
              <w:spacing w:after="0" w:line="360" w:lineRule="auto"/>
              <w:ind w:left="0"/>
              <w:contextualSpacing w:val="0"/>
              <w:rPr>
                <w:b/>
                <w:bCs/>
              </w:rPr>
            </w:pPr>
            <w:r w:rsidRPr="00B62D39">
              <w:rPr>
                <w:b/>
                <w:bCs/>
              </w:rPr>
              <w:t>Perspectiva del Cliente</w:t>
            </w:r>
          </w:p>
        </w:tc>
        <w:tc>
          <w:tcPr>
            <w:tcW w:w="5640" w:type="dxa"/>
          </w:tcPr>
          <w:p w:rsidR="00277019" w:rsidRPr="00B62D39" w:rsidRDefault="00277019" w:rsidP="00E7192F">
            <w:pPr>
              <w:pStyle w:val="Prrafodelista"/>
              <w:spacing w:after="0" w:line="360" w:lineRule="auto"/>
              <w:ind w:left="0"/>
              <w:contextualSpacing w:val="0"/>
              <w:jc w:val="both"/>
              <w:rPr>
                <w:bCs/>
              </w:rPr>
            </w:pPr>
          </w:p>
          <w:p w:rsidR="00277019" w:rsidRPr="00B62D39" w:rsidRDefault="00277019" w:rsidP="00E7192F">
            <w:pPr>
              <w:pStyle w:val="Prrafodelista"/>
              <w:spacing w:after="0" w:line="360" w:lineRule="auto"/>
              <w:ind w:left="0"/>
              <w:contextualSpacing w:val="0"/>
              <w:jc w:val="both"/>
              <w:rPr>
                <w:bCs/>
              </w:rPr>
            </w:pPr>
          </w:p>
          <w:p w:rsidR="00277019" w:rsidRPr="00B62D39" w:rsidRDefault="00277019" w:rsidP="00E7192F">
            <w:pPr>
              <w:pStyle w:val="Prrafodelista"/>
              <w:spacing w:after="0" w:line="360" w:lineRule="auto"/>
              <w:ind w:left="0"/>
              <w:contextualSpacing w:val="0"/>
              <w:jc w:val="both"/>
              <w:rPr>
                <w:bCs/>
              </w:rPr>
            </w:pPr>
          </w:p>
        </w:tc>
      </w:tr>
      <w:tr w:rsidR="00277019" w:rsidRPr="00B62D39" w:rsidTr="00E16A65">
        <w:trPr>
          <w:jc w:val="right"/>
        </w:trPr>
        <w:tc>
          <w:tcPr>
            <w:tcW w:w="1622" w:type="dxa"/>
            <w:vAlign w:val="center"/>
          </w:tcPr>
          <w:p w:rsidR="00277019" w:rsidRPr="00B62D39" w:rsidRDefault="00277019" w:rsidP="00E7192F">
            <w:pPr>
              <w:pStyle w:val="Prrafodelista"/>
              <w:spacing w:after="0" w:line="360" w:lineRule="auto"/>
              <w:ind w:left="0"/>
              <w:contextualSpacing w:val="0"/>
              <w:rPr>
                <w:b/>
                <w:bCs/>
              </w:rPr>
            </w:pPr>
            <w:r w:rsidRPr="00B62D39">
              <w:rPr>
                <w:b/>
                <w:bCs/>
              </w:rPr>
              <w:t>Perspectiva Procesos Internos</w:t>
            </w:r>
          </w:p>
        </w:tc>
        <w:tc>
          <w:tcPr>
            <w:tcW w:w="5640" w:type="dxa"/>
          </w:tcPr>
          <w:p w:rsidR="00277019" w:rsidRPr="00B62D39" w:rsidRDefault="00277019" w:rsidP="00E7192F">
            <w:pPr>
              <w:pStyle w:val="Prrafodelista"/>
              <w:spacing w:after="0" w:line="360" w:lineRule="auto"/>
              <w:ind w:left="0"/>
              <w:contextualSpacing w:val="0"/>
              <w:jc w:val="both"/>
              <w:rPr>
                <w:bCs/>
              </w:rPr>
            </w:pPr>
          </w:p>
          <w:p w:rsidR="00277019" w:rsidRPr="00B62D39" w:rsidRDefault="00277019" w:rsidP="00E7192F">
            <w:pPr>
              <w:pStyle w:val="Prrafodelista"/>
              <w:spacing w:after="0" w:line="360" w:lineRule="auto"/>
              <w:ind w:left="0"/>
              <w:contextualSpacing w:val="0"/>
              <w:jc w:val="both"/>
              <w:rPr>
                <w:bCs/>
              </w:rPr>
            </w:pPr>
          </w:p>
          <w:p w:rsidR="00277019" w:rsidRPr="00B62D39" w:rsidRDefault="00277019" w:rsidP="00E7192F">
            <w:pPr>
              <w:pStyle w:val="Prrafodelista"/>
              <w:spacing w:after="0" w:line="360" w:lineRule="auto"/>
              <w:ind w:left="0"/>
              <w:contextualSpacing w:val="0"/>
              <w:jc w:val="both"/>
              <w:rPr>
                <w:bCs/>
              </w:rPr>
            </w:pPr>
          </w:p>
        </w:tc>
      </w:tr>
      <w:tr w:rsidR="00277019" w:rsidRPr="00B62D39" w:rsidTr="00E16A65">
        <w:trPr>
          <w:jc w:val="right"/>
        </w:trPr>
        <w:tc>
          <w:tcPr>
            <w:tcW w:w="1622" w:type="dxa"/>
            <w:vAlign w:val="center"/>
          </w:tcPr>
          <w:p w:rsidR="00277019" w:rsidRPr="00B62D39" w:rsidRDefault="00277019" w:rsidP="00E7192F">
            <w:pPr>
              <w:pStyle w:val="Prrafodelista"/>
              <w:spacing w:after="0" w:line="360" w:lineRule="auto"/>
              <w:ind w:left="0"/>
              <w:contextualSpacing w:val="0"/>
              <w:rPr>
                <w:b/>
                <w:bCs/>
              </w:rPr>
            </w:pPr>
            <w:r w:rsidRPr="00B62D39">
              <w:rPr>
                <w:b/>
                <w:bCs/>
              </w:rPr>
              <w:t xml:space="preserve">Perspectiva de Aprendizaje </w:t>
            </w:r>
          </w:p>
        </w:tc>
        <w:tc>
          <w:tcPr>
            <w:tcW w:w="5640" w:type="dxa"/>
          </w:tcPr>
          <w:p w:rsidR="00277019" w:rsidRPr="00B62D39" w:rsidRDefault="00277019" w:rsidP="00E7192F">
            <w:pPr>
              <w:pStyle w:val="Prrafodelista"/>
              <w:spacing w:after="0" w:line="360" w:lineRule="auto"/>
              <w:ind w:left="0"/>
              <w:contextualSpacing w:val="0"/>
              <w:jc w:val="both"/>
              <w:rPr>
                <w:bCs/>
              </w:rPr>
            </w:pPr>
          </w:p>
          <w:p w:rsidR="00277019" w:rsidRPr="00B62D39" w:rsidRDefault="00277019" w:rsidP="00E7192F">
            <w:pPr>
              <w:pStyle w:val="Prrafodelista"/>
              <w:spacing w:after="0" w:line="360" w:lineRule="auto"/>
              <w:ind w:left="0"/>
              <w:contextualSpacing w:val="0"/>
              <w:jc w:val="both"/>
              <w:rPr>
                <w:bCs/>
              </w:rPr>
            </w:pPr>
          </w:p>
          <w:p w:rsidR="00277019" w:rsidRPr="00B62D39" w:rsidRDefault="00277019" w:rsidP="00E7192F">
            <w:pPr>
              <w:pStyle w:val="Prrafodelista"/>
              <w:spacing w:after="0" w:line="360" w:lineRule="auto"/>
              <w:ind w:left="0"/>
              <w:contextualSpacing w:val="0"/>
              <w:jc w:val="both"/>
              <w:rPr>
                <w:bCs/>
              </w:rPr>
            </w:pPr>
          </w:p>
          <w:p w:rsidR="00277019" w:rsidRPr="00B62D39" w:rsidRDefault="00277019" w:rsidP="00E7192F">
            <w:pPr>
              <w:pStyle w:val="Prrafodelista"/>
              <w:spacing w:after="0" w:line="360" w:lineRule="auto"/>
              <w:ind w:left="0"/>
              <w:contextualSpacing w:val="0"/>
              <w:jc w:val="both"/>
              <w:rPr>
                <w:bCs/>
              </w:rPr>
            </w:pPr>
          </w:p>
        </w:tc>
      </w:tr>
    </w:tbl>
    <w:p w:rsidR="00E16A65" w:rsidRDefault="00E16A65" w:rsidP="00E16A65">
      <w:pPr>
        <w:pStyle w:val="Epgrafe"/>
        <w:ind w:firstLine="1134"/>
        <w:jc w:val="center"/>
        <w:rPr>
          <w:rFonts w:ascii="Arial" w:hAnsi="Arial" w:cs="Arial"/>
          <w:sz w:val="24"/>
          <w:szCs w:val="24"/>
        </w:rPr>
      </w:pPr>
    </w:p>
    <w:p w:rsidR="00E16A65" w:rsidRPr="00E16A65" w:rsidRDefault="00E16A65" w:rsidP="00E16A65">
      <w:pPr>
        <w:pStyle w:val="Epgrafe"/>
        <w:ind w:firstLine="1134"/>
        <w:jc w:val="center"/>
        <w:rPr>
          <w:rFonts w:ascii="Arial" w:hAnsi="Arial" w:cs="Arial"/>
          <w:b w:val="0"/>
          <w:bCs w:val="0"/>
          <w:sz w:val="24"/>
          <w:szCs w:val="24"/>
        </w:rPr>
      </w:pPr>
      <w:bookmarkStart w:id="23" w:name="_Toc280705681"/>
      <w:r w:rsidRPr="00E16A65">
        <w:rPr>
          <w:rFonts w:ascii="Arial" w:hAnsi="Arial" w:cs="Arial"/>
          <w:sz w:val="24"/>
          <w:szCs w:val="24"/>
        </w:rPr>
        <w:t>FIGURA</w:t>
      </w:r>
      <w:r>
        <w:rPr>
          <w:rFonts w:ascii="Arial" w:hAnsi="Arial" w:cs="Arial"/>
          <w:sz w:val="24"/>
          <w:szCs w:val="24"/>
        </w:rPr>
        <w:t xml:space="preserve"> 2.</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11</w:t>
      </w:r>
      <w:r w:rsidR="00124295">
        <w:rPr>
          <w:rFonts w:ascii="Arial" w:hAnsi="Arial" w:cs="Arial"/>
          <w:sz w:val="24"/>
          <w:szCs w:val="24"/>
        </w:rPr>
        <w:fldChar w:fldCharType="end"/>
      </w:r>
      <w:r w:rsidRPr="00E16A65">
        <w:rPr>
          <w:rFonts w:ascii="Arial" w:hAnsi="Arial" w:cs="Arial"/>
          <w:sz w:val="24"/>
          <w:szCs w:val="24"/>
        </w:rPr>
        <w:t xml:space="preserve"> FORMATO DEL MAPA ESTRAT</w:t>
      </w:r>
      <w:r w:rsidR="009972BB">
        <w:rPr>
          <w:rFonts w:ascii="Arial" w:hAnsi="Arial" w:cs="Arial"/>
          <w:sz w:val="24"/>
          <w:szCs w:val="24"/>
        </w:rPr>
        <w:t>É</w:t>
      </w:r>
      <w:r w:rsidRPr="00E16A65">
        <w:rPr>
          <w:rFonts w:ascii="Arial" w:hAnsi="Arial" w:cs="Arial"/>
          <w:sz w:val="24"/>
          <w:szCs w:val="24"/>
        </w:rPr>
        <w:t>GICO</w:t>
      </w:r>
      <w:bookmarkEnd w:id="23"/>
    </w:p>
    <w:p w:rsidR="00E16A65" w:rsidRDefault="00E16A65" w:rsidP="00E16A65">
      <w:pPr>
        <w:pStyle w:val="Prrafodelista"/>
        <w:spacing w:before="120" w:after="0" w:line="480" w:lineRule="auto"/>
        <w:jc w:val="both"/>
        <w:rPr>
          <w:rFonts w:ascii="Arial" w:hAnsi="Arial" w:cs="Arial"/>
          <w:b/>
          <w:bCs/>
          <w:sz w:val="24"/>
          <w:szCs w:val="20"/>
        </w:rPr>
        <w:sectPr w:rsidR="00E16A65" w:rsidSect="00D63BA4">
          <w:pgSz w:w="11906" w:h="16838" w:code="9"/>
          <w:pgMar w:top="2268" w:right="1361" w:bottom="2268" w:left="2268" w:header="709" w:footer="709" w:gutter="0"/>
          <w:cols w:space="708"/>
          <w:titlePg/>
          <w:docGrid w:linePitch="360"/>
        </w:sectPr>
      </w:pPr>
    </w:p>
    <w:p w:rsidR="0086599D" w:rsidRPr="00E16A65" w:rsidRDefault="0086599D" w:rsidP="009C0CD8">
      <w:pPr>
        <w:pStyle w:val="Ttulo1"/>
        <w:spacing w:before="0" w:line="240" w:lineRule="auto"/>
        <w:jc w:val="center"/>
        <w:rPr>
          <w:rFonts w:ascii="Arial" w:hAnsi="Arial" w:cs="Arial"/>
          <w:sz w:val="24"/>
          <w:szCs w:val="24"/>
          <w:lang w:val="es-EC"/>
        </w:rPr>
      </w:pPr>
    </w:p>
    <w:p w:rsidR="0086599D" w:rsidRPr="00E16A65" w:rsidRDefault="0086599D" w:rsidP="009C0CD8">
      <w:pPr>
        <w:pStyle w:val="Ttulo1"/>
        <w:spacing w:before="0" w:line="240" w:lineRule="auto"/>
        <w:jc w:val="center"/>
        <w:rPr>
          <w:rFonts w:ascii="Arial" w:hAnsi="Arial" w:cs="Arial"/>
          <w:sz w:val="24"/>
          <w:szCs w:val="24"/>
          <w:lang w:val="es-EC"/>
        </w:rPr>
      </w:pPr>
    </w:p>
    <w:p w:rsidR="002E7F78" w:rsidRPr="00E16A65" w:rsidRDefault="002E7F78" w:rsidP="009C0CD8">
      <w:pPr>
        <w:spacing w:line="240" w:lineRule="auto"/>
        <w:jc w:val="center"/>
        <w:rPr>
          <w:sz w:val="24"/>
          <w:szCs w:val="24"/>
          <w:lang w:val="es-EC"/>
        </w:rPr>
      </w:pPr>
    </w:p>
    <w:p w:rsidR="002E7F78" w:rsidRPr="00E16A65" w:rsidRDefault="002E7F78" w:rsidP="009C0CD8">
      <w:pPr>
        <w:spacing w:line="240" w:lineRule="auto"/>
        <w:jc w:val="center"/>
        <w:rPr>
          <w:sz w:val="24"/>
          <w:szCs w:val="24"/>
          <w:lang w:val="es-EC"/>
        </w:rPr>
      </w:pPr>
    </w:p>
    <w:p w:rsidR="002E7F78" w:rsidRDefault="002E7F78" w:rsidP="009C0CD8">
      <w:pPr>
        <w:spacing w:line="240" w:lineRule="auto"/>
        <w:jc w:val="center"/>
        <w:rPr>
          <w:sz w:val="24"/>
          <w:szCs w:val="24"/>
          <w:lang w:val="es-EC"/>
        </w:rPr>
      </w:pPr>
    </w:p>
    <w:p w:rsidR="002941B0" w:rsidRPr="00E16A65" w:rsidRDefault="002941B0" w:rsidP="009C0CD8">
      <w:pPr>
        <w:spacing w:line="240" w:lineRule="auto"/>
        <w:jc w:val="center"/>
        <w:rPr>
          <w:sz w:val="24"/>
          <w:szCs w:val="24"/>
          <w:lang w:val="es-EC"/>
        </w:rPr>
      </w:pPr>
    </w:p>
    <w:p w:rsidR="00BC51CD" w:rsidRDefault="00BC51CD" w:rsidP="00DD4828">
      <w:pPr>
        <w:pStyle w:val="Ttulo1"/>
        <w:spacing w:before="0" w:line="480" w:lineRule="auto"/>
        <w:jc w:val="center"/>
        <w:rPr>
          <w:rFonts w:ascii="Arial" w:hAnsi="Arial" w:cs="Arial"/>
          <w:sz w:val="48"/>
          <w:szCs w:val="48"/>
          <w:lang w:val="es-EC"/>
        </w:rPr>
      </w:pPr>
      <w:bookmarkStart w:id="24" w:name="_Toc279352046"/>
      <w:r w:rsidRPr="00DD4828">
        <w:rPr>
          <w:rFonts w:ascii="Arial" w:hAnsi="Arial" w:cs="Arial"/>
          <w:sz w:val="48"/>
          <w:szCs w:val="48"/>
          <w:lang w:val="es-EC"/>
        </w:rPr>
        <w:t>C</w:t>
      </w:r>
      <w:r w:rsidR="002E7F78">
        <w:rPr>
          <w:rFonts w:ascii="Arial" w:hAnsi="Arial" w:cs="Arial"/>
          <w:sz w:val="48"/>
          <w:szCs w:val="48"/>
          <w:lang w:val="es-EC"/>
        </w:rPr>
        <w:t>APÍ</w:t>
      </w:r>
      <w:r w:rsidRPr="00DD4828">
        <w:rPr>
          <w:rFonts w:ascii="Arial" w:hAnsi="Arial" w:cs="Arial"/>
          <w:sz w:val="48"/>
          <w:szCs w:val="48"/>
          <w:lang w:val="es-EC"/>
        </w:rPr>
        <w:t>TULO 3</w:t>
      </w:r>
      <w:bookmarkEnd w:id="24"/>
    </w:p>
    <w:p w:rsidR="0086599D" w:rsidRPr="0086599D" w:rsidRDefault="0086599D" w:rsidP="003A61D6">
      <w:pPr>
        <w:spacing w:line="240" w:lineRule="auto"/>
        <w:rPr>
          <w:lang w:val="es-EC"/>
        </w:rPr>
      </w:pPr>
    </w:p>
    <w:p w:rsidR="00BC51CD" w:rsidRPr="006B14A0" w:rsidRDefault="002E7F78" w:rsidP="007B3623">
      <w:pPr>
        <w:pStyle w:val="Ttulo2"/>
        <w:numPr>
          <w:ilvl w:val="0"/>
          <w:numId w:val="44"/>
        </w:numPr>
        <w:tabs>
          <w:tab w:val="clear" w:pos="993"/>
          <w:tab w:val="left" w:pos="567"/>
          <w:tab w:val="left" w:pos="709"/>
        </w:tabs>
        <w:ind w:left="0" w:firstLine="0"/>
        <w:rPr>
          <w:sz w:val="32"/>
          <w:szCs w:val="32"/>
          <w:lang w:val="es-EC"/>
        </w:rPr>
      </w:pPr>
      <w:bookmarkStart w:id="25" w:name="_Toc279352047"/>
      <w:r>
        <w:rPr>
          <w:sz w:val="32"/>
          <w:szCs w:val="32"/>
          <w:lang w:val="es-EC"/>
        </w:rPr>
        <w:t>DIAGNÓSTICO DE LA SITUACIÓ</w:t>
      </w:r>
      <w:r w:rsidR="00BC51CD" w:rsidRPr="006B14A0">
        <w:rPr>
          <w:sz w:val="32"/>
          <w:szCs w:val="32"/>
          <w:lang w:val="es-EC"/>
        </w:rPr>
        <w:t>N ACTUAL</w:t>
      </w:r>
      <w:bookmarkEnd w:id="25"/>
    </w:p>
    <w:p w:rsidR="0086599D" w:rsidRDefault="0086599D" w:rsidP="00E16A65">
      <w:pPr>
        <w:spacing w:after="0" w:line="240" w:lineRule="auto"/>
        <w:rPr>
          <w:lang w:val="es-EC"/>
        </w:rPr>
      </w:pPr>
    </w:p>
    <w:p w:rsidR="00E16A65" w:rsidRPr="0086599D" w:rsidRDefault="00E16A65" w:rsidP="00E16A65">
      <w:pPr>
        <w:spacing w:after="0" w:line="240" w:lineRule="auto"/>
        <w:rPr>
          <w:lang w:val="es-EC"/>
        </w:rPr>
      </w:pPr>
    </w:p>
    <w:p w:rsidR="00B9385E" w:rsidRPr="00DD4828" w:rsidRDefault="003221CA" w:rsidP="007B3623">
      <w:pPr>
        <w:pStyle w:val="Ttulo3"/>
        <w:numPr>
          <w:ilvl w:val="1"/>
          <w:numId w:val="28"/>
        </w:numPr>
        <w:spacing w:before="0" w:line="240" w:lineRule="auto"/>
        <w:ind w:left="1134" w:hanging="567"/>
        <w:rPr>
          <w:rFonts w:ascii="Arial" w:hAnsi="Arial" w:cs="Arial"/>
          <w:caps/>
          <w:sz w:val="24"/>
          <w:szCs w:val="24"/>
          <w:lang w:val="es-EC"/>
        </w:rPr>
      </w:pPr>
      <w:bookmarkStart w:id="26" w:name="_Toc279352048"/>
      <w:r>
        <w:rPr>
          <w:rFonts w:ascii="Arial" w:hAnsi="Arial" w:cs="Arial"/>
          <w:caps/>
          <w:sz w:val="24"/>
          <w:szCs w:val="24"/>
          <w:lang w:val="es-EC"/>
        </w:rPr>
        <w:t>I</w:t>
      </w:r>
      <w:r>
        <w:rPr>
          <w:rFonts w:ascii="Arial" w:hAnsi="Arial" w:cs="Arial"/>
          <w:sz w:val="24"/>
          <w:szCs w:val="24"/>
          <w:lang w:val="es-EC"/>
        </w:rPr>
        <w:t>nformación General de</w:t>
      </w:r>
      <w:r w:rsidR="006B4DFE">
        <w:rPr>
          <w:rFonts w:ascii="Arial" w:hAnsi="Arial" w:cs="Arial"/>
          <w:sz w:val="24"/>
          <w:szCs w:val="24"/>
          <w:lang w:val="es-EC"/>
        </w:rPr>
        <w:t>l Negocio</w:t>
      </w:r>
      <w:bookmarkEnd w:id="26"/>
    </w:p>
    <w:p w:rsidR="00E16A65" w:rsidRDefault="00E16A65" w:rsidP="00E16A65">
      <w:pPr>
        <w:pStyle w:val="Ttulo3"/>
        <w:spacing w:before="0" w:line="240" w:lineRule="auto"/>
        <w:ind w:left="1843"/>
        <w:rPr>
          <w:rFonts w:ascii="Arial" w:hAnsi="Arial" w:cs="Arial"/>
          <w:color w:val="auto"/>
          <w:sz w:val="24"/>
          <w:szCs w:val="24"/>
        </w:rPr>
      </w:pPr>
    </w:p>
    <w:p w:rsidR="00D808DF" w:rsidRPr="003221CA" w:rsidRDefault="00D808DF" w:rsidP="007B3623">
      <w:pPr>
        <w:pStyle w:val="Ttulo3"/>
        <w:numPr>
          <w:ilvl w:val="2"/>
          <w:numId w:val="28"/>
        </w:numPr>
        <w:spacing w:before="0" w:line="240" w:lineRule="auto"/>
        <w:ind w:left="1843" w:hanging="709"/>
        <w:rPr>
          <w:rFonts w:ascii="Arial" w:hAnsi="Arial" w:cs="Arial"/>
          <w:color w:val="auto"/>
          <w:sz w:val="24"/>
          <w:szCs w:val="24"/>
        </w:rPr>
      </w:pPr>
      <w:r w:rsidRPr="003221CA">
        <w:rPr>
          <w:rFonts w:ascii="Arial" w:hAnsi="Arial" w:cs="Arial"/>
          <w:color w:val="auto"/>
          <w:sz w:val="24"/>
          <w:szCs w:val="24"/>
        </w:rPr>
        <w:t xml:space="preserve"> </w:t>
      </w:r>
      <w:bookmarkStart w:id="27" w:name="_Toc279352049"/>
      <w:r w:rsidR="003221CA" w:rsidRPr="003221CA">
        <w:rPr>
          <w:rFonts w:ascii="Arial" w:hAnsi="Arial" w:cs="Arial"/>
          <w:color w:val="auto"/>
          <w:sz w:val="24"/>
          <w:szCs w:val="24"/>
        </w:rPr>
        <w:t>Actividad Económica</w:t>
      </w:r>
      <w:bookmarkEnd w:id="27"/>
    </w:p>
    <w:p w:rsidR="00E16A65" w:rsidRDefault="00E16A65" w:rsidP="00864E5F">
      <w:pPr>
        <w:spacing w:after="0" w:line="480" w:lineRule="auto"/>
        <w:ind w:left="1843"/>
        <w:jc w:val="both"/>
        <w:rPr>
          <w:rFonts w:ascii="Arial" w:hAnsi="Arial" w:cs="Arial"/>
          <w:bCs/>
          <w:sz w:val="24"/>
          <w:szCs w:val="24"/>
        </w:rPr>
      </w:pPr>
    </w:p>
    <w:p w:rsidR="00A71913" w:rsidRPr="00DD4828" w:rsidRDefault="009972BB" w:rsidP="00F820DC">
      <w:pPr>
        <w:spacing w:after="0" w:line="480" w:lineRule="auto"/>
        <w:ind w:left="1843"/>
        <w:jc w:val="both"/>
        <w:rPr>
          <w:rFonts w:ascii="Arial" w:hAnsi="Arial" w:cs="Arial"/>
          <w:bCs/>
          <w:sz w:val="24"/>
          <w:szCs w:val="24"/>
        </w:rPr>
      </w:pPr>
      <w:r>
        <w:rPr>
          <w:rFonts w:ascii="Arial" w:hAnsi="Arial" w:cs="Arial"/>
          <w:bCs/>
          <w:sz w:val="24"/>
          <w:szCs w:val="24"/>
        </w:rPr>
        <w:t xml:space="preserve">La </w:t>
      </w:r>
      <w:r w:rsidR="00A25796" w:rsidRPr="00DD4828">
        <w:rPr>
          <w:rFonts w:ascii="Arial" w:hAnsi="Arial" w:cs="Arial"/>
          <w:bCs/>
          <w:sz w:val="24"/>
          <w:szCs w:val="24"/>
        </w:rPr>
        <w:t xml:space="preserve">empresa </w:t>
      </w:r>
      <w:r w:rsidR="00A25796" w:rsidRPr="009972BB">
        <w:rPr>
          <w:rFonts w:ascii="Arial" w:hAnsi="Arial" w:cs="Arial"/>
          <w:bCs/>
          <w:sz w:val="24"/>
          <w:szCs w:val="24"/>
        </w:rPr>
        <w:t>analizad</w:t>
      </w:r>
      <w:r w:rsidRPr="009972BB">
        <w:rPr>
          <w:rFonts w:ascii="Arial" w:hAnsi="Arial" w:cs="Arial"/>
          <w:bCs/>
          <w:sz w:val="24"/>
          <w:szCs w:val="24"/>
        </w:rPr>
        <w:t>a</w:t>
      </w:r>
      <w:r w:rsidR="00A25796" w:rsidRPr="009972BB">
        <w:rPr>
          <w:rFonts w:ascii="Arial" w:hAnsi="Arial" w:cs="Arial"/>
          <w:bCs/>
          <w:sz w:val="24"/>
          <w:szCs w:val="24"/>
        </w:rPr>
        <w:t xml:space="preserve"> </w:t>
      </w:r>
      <w:r w:rsidR="00343C39" w:rsidRPr="009972BB">
        <w:rPr>
          <w:rFonts w:ascii="Arial" w:hAnsi="Arial" w:cs="Arial"/>
          <w:bCs/>
          <w:sz w:val="24"/>
          <w:szCs w:val="24"/>
        </w:rPr>
        <w:t xml:space="preserve">se dedica a la </w:t>
      </w:r>
      <w:r w:rsidR="00A25796" w:rsidRPr="009972BB">
        <w:rPr>
          <w:rFonts w:ascii="Arial" w:hAnsi="Arial" w:cs="Arial"/>
          <w:bCs/>
          <w:sz w:val="24"/>
          <w:szCs w:val="24"/>
        </w:rPr>
        <w:t>prestación</w:t>
      </w:r>
      <w:r w:rsidR="00A25796" w:rsidRPr="00DD4828">
        <w:rPr>
          <w:rFonts w:ascii="Arial" w:hAnsi="Arial" w:cs="Arial"/>
          <w:bCs/>
          <w:sz w:val="24"/>
          <w:szCs w:val="24"/>
        </w:rPr>
        <w:t xml:space="preserve"> de servicios de alimentos y bebidas al pú</w:t>
      </w:r>
      <w:r w:rsidR="00A71913" w:rsidRPr="00DD4828">
        <w:rPr>
          <w:rFonts w:ascii="Arial" w:hAnsi="Arial" w:cs="Arial"/>
          <w:bCs/>
          <w:sz w:val="24"/>
          <w:szCs w:val="24"/>
        </w:rPr>
        <w:t xml:space="preserve">blico en general. </w:t>
      </w:r>
      <w:r w:rsidR="00F820DC">
        <w:rPr>
          <w:rFonts w:ascii="Arial" w:hAnsi="Arial" w:cs="Arial"/>
          <w:bCs/>
          <w:sz w:val="24"/>
          <w:szCs w:val="24"/>
        </w:rPr>
        <w:t>A</w:t>
      </w:r>
      <w:r w:rsidR="00A25796" w:rsidRPr="00DD4828">
        <w:rPr>
          <w:rFonts w:ascii="Arial" w:hAnsi="Arial" w:cs="Arial"/>
          <w:bCs/>
          <w:sz w:val="24"/>
          <w:szCs w:val="24"/>
        </w:rPr>
        <w:t xml:space="preserve"> pesar de tener autorización para </w:t>
      </w:r>
      <w:r w:rsidR="009B0B1D" w:rsidRPr="00DD4828">
        <w:rPr>
          <w:rFonts w:ascii="Arial" w:hAnsi="Arial" w:cs="Arial"/>
          <w:bCs/>
          <w:sz w:val="24"/>
          <w:szCs w:val="24"/>
        </w:rPr>
        <w:t xml:space="preserve">expendio </w:t>
      </w:r>
      <w:r w:rsidR="00A25796" w:rsidRPr="00DD4828">
        <w:rPr>
          <w:rFonts w:ascii="Arial" w:hAnsi="Arial" w:cs="Arial"/>
          <w:bCs/>
          <w:sz w:val="24"/>
          <w:szCs w:val="24"/>
        </w:rPr>
        <w:t>de bebidas alcohólicas, este rubro no es significativo en las ventas de la empresa.</w:t>
      </w:r>
    </w:p>
    <w:p w:rsidR="00864E5F" w:rsidRDefault="00864E5F" w:rsidP="00864E5F">
      <w:pPr>
        <w:spacing w:after="0" w:line="240" w:lineRule="auto"/>
        <w:ind w:left="1843"/>
        <w:jc w:val="both"/>
        <w:rPr>
          <w:rFonts w:ascii="Arial" w:hAnsi="Arial" w:cs="Arial"/>
          <w:bCs/>
          <w:sz w:val="24"/>
          <w:szCs w:val="24"/>
        </w:rPr>
      </w:pPr>
    </w:p>
    <w:p w:rsidR="00A71913" w:rsidRDefault="00A71913" w:rsidP="00F820DC">
      <w:pPr>
        <w:spacing w:after="0" w:line="480" w:lineRule="auto"/>
        <w:ind w:left="1843"/>
        <w:jc w:val="both"/>
        <w:rPr>
          <w:rFonts w:ascii="Arial" w:hAnsi="Arial" w:cs="Arial"/>
          <w:bCs/>
          <w:sz w:val="24"/>
          <w:szCs w:val="24"/>
        </w:rPr>
      </w:pPr>
      <w:r w:rsidRPr="00DD4828">
        <w:rPr>
          <w:rFonts w:ascii="Arial" w:hAnsi="Arial" w:cs="Arial"/>
          <w:bCs/>
          <w:sz w:val="24"/>
          <w:szCs w:val="24"/>
        </w:rPr>
        <w:t xml:space="preserve">El horario de atención al público del restaurante es de once de la mañana a diez de la noche ininterrumpidamente, de lunes a domingo. </w:t>
      </w:r>
    </w:p>
    <w:p w:rsidR="003221CA" w:rsidRDefault="003221CA" w:rsidP="001C5810">
      <w:pPr>
        <w:spacing w:after="0" w:line="240" w:lineRule="auto"/>
        <w:ind w:left="851"/>
        <w:jc w:val="both"/>
        <w:rPr>
          <w:rFonts w:ascii="Arial" w:hAnsi="Arial" w:cs="Arial"/>
          <w:bCs/>
          <w:sz w:val="24"/>
          <w:szCs w:val="24"/>
        </w:rPr>
      </w:pPr>
    </w:p>
    <w:p w:rsidR="006E70B9" w:rsidRPr="006B4DFE" w:rsidRDefault="00A25796" w:rsidP="007B3623">
      <w:pPr>
        <w:pStyle w:val="Ttulo3"/>
        <w:numPr>
          <w:ilvl w:val="2"/>
          <w:numId w:val="28"/>
        </w:numPr>
        <w:spacing w:before="0" w:line="480" w:lineRule="auto"/>
        <w:ind w:left="1843" w:hanging="709"/>
        <w:rPr>
          <w:rFonts w:ascii="Arial" w:hAnsi="Arial" w:cs="Arial"/>
          <w:color w:val="auto"/>
          <w:sz w:val="24"/>
          <w:szCs w:val="24"/>
        </w:rPr>
      </w:pPr>
      <w:r w:rsidRPr="003221CA">
        <w:rPr>
          <w:rFonts w:ascii="Arial" w:hAnsi="Arial" w:cs="Arial"/>
          <w:color w:val="auto"/>
          <w:sz w:val="24"/>
          <w:szCs w:val="24"/>
        </w:rPr>
        <w:t xml:space="preserve"> </w:t>
      </w:r>
      <w:bookmarkStart w:id="28" w:name="_Toc279352050"/>
      <w:r w:rsidR="003221CA" w:rsidRPr="003221CA">
        <w:rPr>
          <w:rFonts w:ascii="Arial" w:hAnsi="Arial" w:cs="Arial"/>
          <w:color w:val="auto"/>
          <w:sz w:val="24"/>
          <w:szCs w:val="24"/>
        </w:rPr>
        <w:t>Misión del Negocio</w:t>
      </w:r>
      <w:bookmarkEnd w:id="28"/>
    </w:p>
    <w:p w:rsidR="00B24CE8" w:rsidRDefault="00124949" w:rsidP="00124949">
      <w:pPr>
        <w:spacing w:after="0" w:line="480" w:lineRule="auto"/>
        <w:ind w:left="1843"/>
        <w:jc w:val="both"/>
        <w:rPr>
          <w:rFonts w:ascii="Arial" w:hAnsi="Arial" w:cs="Arial"/>
          <w:bCs/>
          <w:sz w:val="24"/>
          <w:szCs w:val="24"/>
        </w:rPr>
      </w:pPr>
      <w:r>
        <w:rPr>
          <w:rFonts w:ascii="Arial" w:hAnsi="Arial" w:cs="Arial"/>
          <w:bCs/>
          <w:sz w:val="24"/>
          <w:szCs w:val="24"/>
        </w:rPr>
        <w:t>“</w:t>
      </w:r>
      <w:r w:rsidR="00B43CCB">
        <w:rPr>
          <w:rFonts w:ascii="Arial" w:hAnsi="Arial" w:cs="Arial"/>
          <w:bCs/>
          <w:sz w:val="24"/>
          <w:szCs w:val="24"/>
        </w:rPr>
        <w:t>S</w:t>
      </w:r>
      <w:r w:rsidR="00B24CE8" w:rsidRPr="00DD4828">
        <w:rPr>
          <w:rFonts w:ascii="Arial" w:hAnsi="Arial" w:cs="Arial"/>
          <w:bCs/>
          <w:sz w:val="24"/>
          <w:szCs w:val="24"/>
        </w:rPr>
        <w:t xml:space="preserve">atisfacer la necesidad de alimentos frescos agradables al paladar; a familias Guayaquileñas con poder adquisitivo </w:t>
      </w:r>
      <w:r w:rsidR="00B24CE8" w:rsidRPr="00DD4828">
        <w:rPr>
          <w:rFonts w:ascii="Arial" w:hAnsi="Arial" w:cs="Arial"/>
          <w:bCs/>
          <w:sz w:val="24"/>
          <w:szCs w:val="24"/>
        </w:rPr>
        <w:lastRenderedPageBreak/>
        <w:t>medio; a través de una atención rápida y manteniendo un alto índice de limpieza, nutrición y cuidado en la salud de los clientes.</w:t>
      </w:r>
      <w:r>
        <w:rPr>
          <w:rFonts w:ascii="Arial" w:hAnsi="Arial" w:cs="Arial"/>
          <w:bCs/>
          <w:sz w:val="24"/>
          <w:szCs w:val="24"/>
        </w:rPr>
        <w:t>”</w:t>
      </w:r>
    </w:p>
    <w:p w:rsidR="00986896" w:rsidRDefault="00986896" w:rsidP="00864E5F">
      <w:pPr>
        <w:spacing w:after="0" w:line="240" w:lineRule="auto"/>
        <w:ind w:left="1843"/>
        <w:jc w:val="both"/>
        <w:rPr>
          <w:rFonts w:ascii="Arial" w:hAnsi="Arial" w:cs="Arial"/>
          <w:bCs/>
          <w:sz w:val="24"/>
          <w:szCs w:val="24"/>
        </w:rPr>
      </w:pPr>
    </w:p>
    <w:p w:rsidR="00D808DF" w:rsidRPr="003221CA" w:rsidRDefault="003221CA" w:rsidP="007B3623">
      <w:pPr>
        <w:pStyle w:val="Ttulo3"/>
        <w:numPr>
          <w:ilvl w:val="2"/>
          <w:numId w:val="28"/>
        </w:numPr>
        <w:tabs>
          <w:tab w:val="left" w:pos="1843"/>
        </w:tabs>
        <w:spacing w:before="0" w:line="480" w:lineRule="auto"/>
        <w:ind w:left="1843" w:hanging="709"/>
        <w:rPr>
          <w:rFonts w:ascii="Arial" w:hAnsi="Arial" w:cs="Arial"/>
          <w:color w:val="auto"/>
          <w:sz w:val="24"/>
          <w:szCs w:val="24"/>
        </w:rPr>
      </w:pPr>
      <w:bookmarkStart w:id="29" w:name="_Toc279352051"/>
      <w:r w:rsidRPr="003221CA">
        <w:rPr>
          <w:rFonts w:ascii="Arial" w:hAnsi="Arial" w:cs="Arial"/>
          <w:color w:val="auto"/>
          <w:sz w:val="24"/>
          <w:szCs w:val="24"/>
        </w:rPr>
        <w:t>Visión del Negocio</w:t>
      </w:r>
      <w:bookmarkEnd w:id="29"/>
    </w:p>
    <w:p w:rsidR="00B24CE8" w:rsidRDefault="00124949" w:rsidP="001C26BD">
      <w:pPr>
        <w:spacing w:after="0" w:line="480" w:lineRule="auto"/>
        <w:ind w:left="1843"/>
        <w:jc w:val="both"/>
        <w:rPr>
          <w:rFonts w:ascii="Arial" w:hAnsi="Arial" w:cs="Arial"/>
          <w:bCs/>
          <w:sz w:val="24"/>
          <w:szCs w:val="24"/>
        </w:rPr>
      </w:pPr>
      <w:r>
        <w:rPr>
          <w:rFonts w:ascii="Arial" w:hAnsi="Arial" w:cs="Arial"/>
          <w:bCs/>
          <w:sz w:val="24"/>
          <w:szCs w:val="24"/>
        </w:rPr>
        <w:t>“</w:t>
      </w:r>
      <w:r w:rsidR="00A169E5" w:rsidRPr="00DD4828">
        <w:rPr>
          <w:rFonts w:ascii="Arial" w:hAnsi="Arial" w:cs="Arial"/>
          <w:bCs/>
          <w:sz w:val="24"/>
          <w:szCs w:val="24"/>
        </w:rPr>
        <w:t xml:space="preserve">Llegar a estar </w:t>
      </w:r>
      <w:r w:rsidR="009B0B1D" w:rsidRPr="00DD4828">
        <w:rPr>
          <w:rFonts w:ascii="Arial" w:hAnsi="Arial" w:cs="Arial"/>
          <w:bCs/>
          <w:sz w:val="24"/>
          <w:szCs w:val="24"/>
        </w:rPr>
        <w:t>dentro de los diez primero</w:t>
      </w:r>
      <w:r w:rsidR="00A71913" w:rsidRPr="00DD4828">
        <w:rPr>
          <w:rFonts w:ascii="Arial" w:hAnsi="Arial" w:cs="Arial"/>
          <w:bCs/>
          <w:sz w:val="24"/>
          <w:szCs w:val="24"/>
        </w:rPr>
        <w:t>s mejores restaurantes</w:t>
      </w:r>
      <w:r w:rsidR="009B0B1D" w:rsidRPr="00DD4828">
        <w:rPr>
          <w:rFonts w:ascii="Arial" w:hAnsi="Arial" w:cs="Arial"/>
          <w:bCs/>
          <w:sz w:val="24"/>
          <w:szCs w:val="24"/>
        </w:rPr>
        <w:t xml:space="preserve"> </w:t>
      </w:r>
      <w:r w:rsidR="00A71913" w:rsidRPr="00DD4828">
        <w:rPr>
          <w:rFonts w:ascii="Arial" w:hAnsi="Arial" w:cs="Arial"/>
          <w:bCs/>
          <w:sz w:val="24"/>
          <w:szCs w:val="24"/>
        </w:rPr>
        <w:t xml:space="preserve">de clase media </w:t>
      </w:r>
      <w:r w:rsidR="009B0B1D" w:rsidRPr="00DD4828">
        <w:rPr>
          <w:rFonts w:ascii="Arial" w:hAnsi="Arial" w:cs="Arial"/>
          <w:bCs/>
          <w:sz w:val="24"/>
          <w:szCs w:val="24"/>
        </w:rPr>
        <w:t>de la ciudad de Guayaquil, con gran concurrencia de público en general y buen prestigio.</w:t>
      </w:r>
      <w:r>
        <w:rPr>
          <w:rFonts w:ascii="Arial" w:hAnsi="Arial" w:cs="Arial"/>
          <w:bCs/>
          <w:sz w:val="24"/>
          <w:szCs w:val="24"/>
        </w:rPr>
        <w:t>”</w:t>
      </w:r>
      <w:r w:rsidR="009B0B1D" w:rsidRPr="00DD4828">
        <w:rPr>
          <w:rFonts w:ascii="Arial" w:hAnsi="Arial" w:cs="Arial"/>
          <w:bCs/>
          <w:sz w:val="24"/>
          <w:szCs w:val="24"/>
        </w:rPr>
        <w:t xml:space="preserve">  </w:t>
      </w:r>
    </w:p>
    <w:p w:rsidR="00986896" w:rsidRPr="00DD4828" w:rsidRDefault="00986896" w:rsidP="002D292E">
      <w:pPr>
        <w:spacing w:after="0" w:line="240" w:lineRule="auto"/>
        <w:ind w:left="1843"/>
        <w:jc w:val="both"/>
        <w:rPr>
          <w:rFonts w:ascii="Arial" w:hAnsi="Arial" w:cs="Arial"/>
          <w:bCs/>
          <w:sz w:val="24"/>
          <w:szCs w:val="24"/>
        </w:rPr>
      </w:pPr>
    </w:p>
    <w:p w:rsidR="00D808DF" w:rsidRPr="003221CA" w:rsidRDefault="003221CA" w:rsidP="007B3623">
      <w:pPr>
        <w:pStyle w:val="Ttulo3"/>
        <w:numPr>
          <w:ilvl w:val="2"/>
          <w:numId w:val="28"/>
        </w:numPr>
        <w:spacing w:before="0" w:line="480" w:lineRule="auto"/>
        <w:ind w:left="1843"/>
        <w:rPr>
          <w:rFonts w:ascii="Arial" w:hAnsi="Arial" w:cs="Arial"/>
          <w:color w:val="auto"/>
          <w:sz w:val="24"/>
          <w:szCs w:val="24"/>
        </w:rPr>
      </w:pPr>
      <w:bookmarkStart w:id="30" w:name="_Toc279352052"/>
      <w:r w:rsidRPr="003221CA">
        <w:rPr>
          <w:rFonts w:ascii="Arial" w:hAnsi="Arial" w:cs="Arial"/>
          <w:color w:val="auto"/>
          <w:sz w:val="24"/>
          <w:szCs w:val="24"/>
        </w:rPr>
        <w:t>Políticas de Calidad</w:t>
      </w:r>
      <w:bookmarkEnd w:id="30"/>
      <w:r w:rsidR="00D808DF" w:rsidRPr="003221CA">
        <w:rPr>
          <w:rFonts w:ascii="Arial" w:hAnsi="Arial" w:cs="Arial"/>
          <w:color w:val="auto"/>
          <w:sz w:val="24"/>
          <w:szCs w:val="24"/>
        </w:rPr>
        <w:t xml:space="preserve"> </w:t>
      </w:r>
    </w:p>
    <w:p w:rsidR="00D702D4" w:rsidRDefault="00D702D4" w:rsidP="00864E5F">
      <w:pPr>
        <w:tabs>
          <w:tab w:val="left" w:pos="1843"/>
        </w:tabs>
        <w:spacing w:after="0" w:line="480" w:lineRule="auto"/>
        <w:ind w:left="1843"/>
        <w:jc w:val="both"/>
        <w:rPr>
          <w:rFonts w:ascii="Arial" w:hAnsi="Arial" w:cs="Arial"/>
          <w:bCs/>
          <w:sz w:val="24"/>
          <w:szCs w:val="24"/>
        </w:rPr>
      </w:pPr>
      <w:r w:rsidRPr="00DD4828">
        <w:rPr>
          <w:rFonts w:ascii="Arial" w:hAnsi="Arial" w:cs="Arial"/>
          <w:bCs/>
          <w:sz w:val="24"/>
          <w:szCs w:val="24"/>
        </w:rPr>
        <w:t xml:space="preserve">Las políticas de calidad se </w:t>
      </w:r>
      <w:r w:rsidR="009972BB">
        <w:rPr>
          <w:rFonts w:ascii="Arial" w:hAnsi="Arial" w:cs="Arial"/>
          <w:bCs/>
          <w:sz w:val="24"/>
          <w:szCs w:val="24"/>
        </w:rPr>
        <w:t>ponen</w:t>
      </w:r>
      <w:r w:rsidRPr="00DD4828">
        <w:rPr>
          <w:rFonts w:ascii="Arial" w:hAnsi="Arial" w:cs="Arial"/>
          <w:bCs/>
          <w:sz w:val="24"/>
          <w:szCs w:val="24"/>
        </w:rPr>
        <w:t xml:space="preserve"> a conocimiento de todo el personal en la primera reunión general por medio de la entrega del folleto </w:t>
      </w:r>
      <w:r w:rsidR="006E70B9" w:rsidRPr="00DD4828">
        <w:rPr>
          <w:rFonts w:ascii="Arial" w:hAnsi="Arial" w:cs="Arial"/>
          <w:bCs/>
          <w:sz w:val="24"/>
          <w:szCs w:val="24"/>
        </w:rPr>
        <w:t>“P</w:t>
      </w:r>
      <w:r w:rsidRPr="00DD4828">
        <w:rPr>
          <w:rFonts w:ascii="Arial" w:hAnsi="Arial" w:cs="Arial"/>
          <w:bCs/>
          <w:sz w:val="24"/>
          <w:szCs w:val="24"/>
        </w:rPr>
        <w:t>olíticas</w:t>
      </w:r>
      <w:r w:rsidR="006E70B9" w:rsidRPr="00DD4828">
        <w:rPr>
          <w:rFonts w:ascii="Arial" w:hAnsi="Arial" w:cs="Arial"/>
          <w:bCs/>
          <w:sz w:val="24"/>
          <w:szCs w:val="24"/>
        </w:rPr>
        <w:t xml:space="preserve"> de la </w:t>
      </w:r>
      <w:r w:rsidR="006E70B9" w:rsidRPr="000D45D1">
        <w:rPr>
          <w:rFonts w:ascii="Arial" w:hAnsi="Arial" w:cs="Arial"/>
          <w:bCs/>
          <w:sz w:val="24"/>
          <w:szCs w:val="24"/>
        </w:rPr>
        <w:t>Empres</w:t>
      </w:r>
      <w:r w:rsidR="000D45D1">
        <w:rPr>
          <w:rFonts w:ascii="Arial" w:hAnsi="Arial" w:cs="Arial"/>
          <w:bCs/>
          <w:sz w:val="24"/>
          <w:szCs w:val="24"/>
        </w:rPr>
        <w:t>a”. Donde se detalla lo siguiente:</w:t>
      </w:r>
    </w:p>
    <w:p w:rsidR="002D292E" w:rsidRDefault="002D292E" w:rsidP="002D292E">
      <w:pPr>
        <w:tabs>
          <w:tab w:val="left" w:pos="1843"/>
        </w:tabs>
        <w:spacing w:after="0" w:line="240" w:lineRule="auto"/>
        <w:ind w:left="1843"/>
        <w:jc w:val="both"/>
        <w:rPr>
          <w:rFonts w:ascii="Arial" w:hAnsi="Arial" w:cs="Arial"/>
          <w:bCs/>
          <w:sz w:val="24"/>
          <w:szCs w:val="24"/>
          <w:shd w:val="clear" w:color="auto" w:fill="FFFF00"/>
        </w:rPr>
      </w:pPr>
    </w:p>
    <w:p w:rsidR="00B04AA7" w:rsidRDefault="000D45D1" w:rsidP="007B3623">
      <w:pPr>
        <w:numPr>
          <w:ilvl w:val="0"/>
          <w:numId w:val="39"/>
        </w:numPr>
        <w:tabs>
          <w:tab w:val="left" w:pos="2127"/>
        </w:tabs>
        <w:spacing w:after="0" w:line="480" w:lineRule="auto"/>
        <w:ind w:left="2127" w:hanging="284"/>
        <w:jc w:val="both"/>
        <w:rPr>
          <w:rFonts w:ascii="Arial" w:hAnsi="Arial" w:cs="Arial"/>
          <w:bCs/>
          <w:sz w:val="24"/>
          <w:szCs w:val="24"/>
        </w:rPr>
      </w:pPr>
      <w:r w:rsidRPr="000D45D1">
        <w:rPr>
          <w:rFonts w:ascii="Arial" w:hAnsi="Arial" w:cs="Arial"/>
          <w:bCs/>
          <w:sz w:val="24"/>
          <w:szCs w:val="24"/>
        </w:rPr>
        <w:t xml:space="preserve">Excelencia </w:t>
      </w:r>
      <w:r w:rsidR="00B04AA7" w:rsidRPr="000D45D1">
        <w:rPr>
          <w:rFonts w:ascii="Arial" w:hAnsi="Arial" w:cs="Arial"/>
          <w:bCs/>
          <w:sz w:val="24"/>
          <w:szCs w:val="24"/>
        </w:rPr>
        <w:t>en la</w:t>
      </w:r>
      <w:r w:rsidR="00DC0E6E">
        <w:rPr>
          <w:rFonts w:ascii="Arial" w:hAnsi="Arial" w:cs="Arial"/>
          <w:bCs/>
          <w:sz w:val="24"/>
          <w:szCs w:val="24"/>
        </w:rPr>
        <w:t xml:space="preserve"> preparación</w:t>
      </w:r>
      <w:r w:rsidR="00B04AA7" w:rsidRPr="000D45D1">
        <w:rPr>
          <w:rFonts w:ascii="Arial" w:hAnsi="Arial" w:cs="Arial"/>
          <w:bCs/>
          <w:sz w:val="24"/>
          <w:szCs w:val="24"/>
        </w:rPr>
        <w:t xml:space="preserve"> de </w:t>
      </w:r>
      <w:r>
        <w:rPr>
          <w:rFonts w:ascii="Arial" w:hAnsi="Arial" w:cs="Arial"/>
          <w:bCs/>
          <w:sz w:val="24"/>
          <w:szCs w:val="24"/>
        </w:rPr>
        <w:t xml:space="preserve">alimentos y bebidas </w:t>
      </w:r>
      <w:r w:rsidR="00B04AA7" w:rsidRPr="000D45D1">
        <w:rPr>
          <w:rFonts w:ascii="Arial" w:hAnsi="Arial" w:cs="Arial"/>
          <w:bCs/>
          <w:sz w:val="24"/>
          <w:szCs w:val="24"/>
        </w:rPr>
        <w:t xml:space="preserve"> minimizando los impactos al medio ambiente y los riesgos asociados.</w:t>
      </w:r>
    </w:p>
    <w:p w:rsidR="002D292E" w:rsidRPr="000D45D1" w:rsidRDefault="002D292E" w:rsidP="002D292E">
      <w:pPr>
        <w:tabs>
          <w:tab w:val="left" w:pos="2127"/>
        </w:tabs>
        <w:spacing w:after="0" w:line="240" w:lineRule="auto"/>
        <w:ind w:left="2127"/>
        <w:jc w:val="both"/>
        <w:rPr>
          <w:rFonts w:ascii="Arial" w:hAnsi="Arial" w:cs="Arial"/>
          <w:bCs/>
          <w:sz w:val="24"/>
          <w:szCs w:val="24"/>
        </w:rPr>
      </w:pPr>
    </w:p>
    <w:p w:rsidR="00B04AA7" w:rsidRDefault="000D45D1" w:rsidP="007B3623">
      <w:pPr>
        <w:numPr>
          <w:ilvl w:val="0"/>
          <w:numId w:val="39"/>
        </w:numPr>
        <w:tabs>
          <w:tab w:val="left" w:pos="1843"/>
        </w:tabs>
        <w:spacing w:after="0" w:line="480" w:lineRule="auto"/>
        <w:ind w:left="1843" w:firstLine="0"/>
        <w:jc w:val="both"/>
        <w:rPr>
          <w:rFonts w:ascii="Arial" w:hAnsi="Arial" w:cs="Arial"/>
          <w:bCs/>
          <w:sz w:val="24"/>
          <w:szCs w:val="24"/>
        </w:rPr>
      </w:pPr>
      <w:r>
        <w:rPr>
          <w:rFonts w:ascii="Arial" w:hAnsi="Arial" w:cs="Arial"/>
          <w:bCs/>
          <w:sz w:val="24"/>
          <w:szCs w:val="24"/>
        </w:rPr>
        <w:t>Excelencia en el</w:t>
      </w:r>
      <w:r w:rsidR="00B04AA7" w:rsidRPr="000D45D1">
        <w:rPr>
          <w:rFonts w:ascii="Arial" w:hAnsi="Arial" w:cs="Arial"/>
          <w:bCs/>
          <w:sz w:val="24"/>
          <w:szCs w:val="24"/>
        </w:rPr>
        <w:t xml:space="preserve"> servicio </w:t>
      </w:r>
      <w:r>
        <w:rPr>
          <w:rFonts w:ascii="Arial" w:hAnsi="Arial" w:cs="Arial"/>
          <w:bCs/>
          <w:sz w:val="24"/>
          <w:szCs w:val="24"/>
        </w:rPr>
        <w:t xml:space="preserve">de atención </w:t>
      </w:r>
      <w:r w:rsidR="00B04AA7" w:rsidRPr="000D45D1">
        <w:rPr>
          <w:rFonts w:ascii="Arial" w:hAnsi="Arial" w:cs="Arial"/>
          <w:bCs/>
          <w:sz w:val="24"/>
          <w:szCs w:val="24"/>
        </w:rPr>
        <w:t>al cliente</w:t>
      </w:r>
      <w:r w:rsidR="00DC0E6E">
        <w:rPr>
          <w:rFonts w:ascii="Arial" w:hAnsi="Arial" w:cs="Arial"/>
          <w:bCs/>
          <w:sz w:val="24"/>
          <w:szCs w:val="24"/>
        </w:rPr>
        <w:t>.</w:t>
      </w:r>
      <w:r w:rsidR="00B04AA7" w:rsidRPr="000D45D1">
        <w:rPr>
          <w:rFonts w:ascii="Arial" w:hAnsi="Arial" w:cs="Arial"/>
          <w:bCs/>
          <w:sz w:val="24"/>
          <w:szCs w:val="24"/>
        </w:rPr>
        <w:t xml:space="preserve"> </w:t>
      </w:r>
    </w:p>
    <w:p w:rsidR="002D292E" w:rsidRDefault="002D292E" w:rsidP="002D292E">
      <w:pPr>
        <w:pStyle w:val="Prrafodelista"/>
        <w:rPr>
          <w:rFonts w:ascii="Arial" w:hAnsi="Arial" w:cs="Arial"/>
          <w:bCs/>
          <w:sz w:val="24"/>
          <w:szCs w:val="24"/>
        </w:rPr>
      </w:pPr>
    </w:p>
    <w:p w:rsidR="00DC0E6E" w:rsidRDefault="00DC0E6E" w:rsidP="007B3623">
      <w:pPr>
        <w:numPr>
          <w:ilvl w:val="0"/>
          <w:numId w:val="39"/>
        </w:numPr>
        <w:tabs>
          <w:tab w:val="left" w:pos="2127"/>
        </w:tabs>
        <w:spacing w:after="0" w:line="480" w:lineRule="auto"/>
        <w:ind w:left="2127" w:hanging="284"/>
        <w:jc w:val="both"/>
        <w:rPr>
          <w:rFonts w:ascii="Arial" w:hAnsi="Arial" w:cs="Arial"/>
          <w:bCs/>
          <w:sz w:val="24"/>
          <w:szCs w:val="24"/>
        </w:rPr>
      </w:pPr>
      <w:r w:rsidRPr="000D45D1">
        <w:rPr>
          <w:rFonts w:ascii="Arial" w:hAnsi="Arial" w:cs="Arial"/>
          <w:bCs/>
          <w:sz w:val="24"/>
          <w:szCs w:val="24"/>
        </w:rPr>
        <w:t xml:space="preserve">Cumplimiento con los </w:t>
      </w:r>
      <w:r>
        <w:rPr>
          <w:rFonts w:ascii="Arial" w:hAnsi="Arial" w:cs="Arial"/>
          <w:bCs/>
          <w:sz w:val="24"/>
          <w:szCs w:val="24"/>
        </w:rPr>
        <w:t>requerimientos legales</w:t>
      </w:r>
      <w:r w:rsidRPr="000D45D1">
        <w:rPr>
          <w:rFonts w:ascii="Arial" w:hAnsi="Arial" w:cs="Arial"/>
          <w:bCs/>
          <w:sz w:val="24"/>
          <w:szCs w:val="24"/>
        </w:rPr>
        <w:t xml:space="preserve"> aplicable</w:t>
      </w:r>
      <w:r>
        <w:rPr>
          <w:rFonts w:ascii="Arial" w:hAnsi="Arial" w:cs="Arial"/>
          <w:bCs/>
          <w:sz w:val="24"/>
          <w:szCs w:val="24"/>
        </w:rPr>
        <w:t>s</w:t>
      </w:r>
      <w:r w:rsidRPr="000D45D1">
        <w:rPr>
          <w:rFonts w:ascii="Arial" w:hAnsi="Arial" w:cs="Arial"/>
          <w:bCs/>
          <w:sz w:val="24"/>
          <w:szCs w:val="24"/>
        </w:rPr>
        <w:t xml:space="preserve"> a </w:t>
      </w:r>
      <w:r w:rsidR="000A7E84">
        <w:rPr>
          <w:rFonts w:ascii="Arial" w:hAnsi="Arial" w:cs="Arial"/>
          <w:bCs/>
          <w:sz w:val="24"/>
          <w:szCs w:val="24"/>
        </w:rPr>
        <w:t>los</w:t>
      </w:r>
      <w:r w:rsidRPr="000D45D1">
        <w:rPr>
          <w:rFonts w:ascii="Arial" w:hAnsi="Arial" w:cs="Arial"/>
          <w:bCs/>
          <w:sz w:val="24"/>
          <w:szCs w:val="24"/>
        </w:rPr>
        <w:t xml:space="preserve"> </w:t>
      </w:r>
      <w:r>
        <w:rPr>
          <w:rFonts w:ascii="Arial" w:hAnsi="Arial" w:cs="Arial"/>
          <w:bCs/>
          <w:sz w:val="24"/>
          <w:szCs w:val="24"/>
        </w:rPr>
        <w:t>procesos operativos.</w:t>
      </w:r>
      <w:r w:rsidRPr="000D45D1">
        <w:rPr>
          <w:rFonts w:ascii="Arial" w:hAnsi="Arial" w:cs="Arial"/>
          <w:bCs/>
          <w:sz w:val="24"/>
          <w:szCs w:val="24"/>
        </w:rPr>
        <w:t xml:space="preserve"> </w:t>
      </w:r>
    </w:p>
    <w:p w:rsidR="002D292E" w:rsidRPr="000D45D1" w:rsidRDefault="002D292E" w:rsidP="002D292E">
      <w:pPr>
        <w:tabs>
          <w:tab w:val="left" w:pos="2127"/>
        </w:tabs>
        <w:spacing w:after="0" w:line="240" w:lineRule="auto"/>
        <w:ind w:left="2127"/>
        <w:jc w:val="both"/>
        <w:rPr>
          <w:rFonts w:ascii="Arial" w:hAnsi="Arial" w:cs="Arial"/>
          <w:bCs/>
          <w:sz w:val="24"/>
          <w:szCs w:val="24"/>
        </w:rPr>
      </w:pPr>
    </w:p>
    <w:p w:rsidR="00B04AA7" w:rsidRPr="000D45D1" w:rsidRDefault="00B04AA7" w:rsidP="007B3623">
      <w:pPr>
        <w:numPr>
          <w:ilvl w:val="0"/>
          <w:numId w:val="39"/>
        </w:numPr>
        <w:tabs>
          <w:tab w:val="left" w:pos="2127"/>
        </w:tabs>
        <w:spacing w:after="0" w:line="480" w:lineRule="auto"/>
        <w:ind w:left="2127" w:hanging="284"/>
        <w:jc w:val="both"/>
        <w:rPr>
          <w:rFonts w:ascii="Arial" w:hAnsi="Arial" w:cs="Arial"/>
          <w:bCs/>
          <w:sz w:val="24"/>
          <w:szCs w:val="24"/>
        </w:rPr>
      </w:pPr>
      <w:r w:rsidRPr="000D45D1">
        <w:rPr>
          <w:rFonts w:ascii="Arial" w:hAnsi="Arial" w:cs="Arial"/>
          <w:bCs/>
          <w:sz w:val="24"/>
          <w:szCs w:val="24"/>
        </w:rPr>
        <w:lastRenderedPageBreak/>
        <w:t xml:space="preserve">Mejoramiento </w:t>
      </w:r>
      <w:r w:rsidR="000D45D1" w:rsidRPr="000D45D1">
        <w:rPr>
          <w:rFonts w:ascii="Arial" w:hAnsi="Arial" w:cs="Arial"/>
          <w:bCs/>
          <w:sz w:val="24"/>
          <w:szCs w:val="24"/>
        </w:rPr>
        <w:t>continúo</w:t>
      </w:r>
      <w:r w:rsidRPr="000D45D1">
        <w:rPr>
          <w:rFonts w:ascii="Arial" w:hAnsi="Arial" w:cs="Arial"/>
          <w:bCs/>
          <w:sz w:val="24"/>
          <w:szCs w:val="24"/>
        </w:rPr>
        <w:t xml:space="preserve"> de </w:t>
      </w:r>
      <w:r w:rsidR="000D45D1">
        <w:rPr>
          <w:rFonts w:ascii="Arial" w:hAnsi="Arial" w:cs="Arial"/>
          <w:bCs/>
          <w:sz w:val="24"/>
          <w:szCs w:val="24"/>
        </w:rPr>
        <w:t xml:space="preserve">los </w:t>
      </w:r>
      <w:r w:rsidRPr="000D45D1">
        <w:rPr>
          <w:rFonts w:ascii="Arial" w:hAnsi="Arial" w:cs="Arial"/>
          <w:bCs/>
          <w:sz w:val="24"/>
          <w:szCs w:val="24"/>
        </w:rPr>
        <w:t>procesos, tecnología y desempeño</w:t>
      </w:r>
      <w:r w:rsidR="000D45D1">
        <w:rPr>
          <w:rFonts w:ascii="Arial" w:hAnsi="Arial" w:cs="Arial"/>
          <w:bCs/>
          <w:sz w:val="24"/>
          <w:szCs w:val="24"/>
        </w:rPr>
        <w:t xml:space="preserve"> del personal</w:t>
      </w:r>
      <w:r w:rsidRPr="000D45D1">
        <w:rPr>
          <w:rFonts w:ascii="Arial" w:hAnsi="Arial" w:cs="Arial"/>
          <w:bCs/>
          <w:sz w:val="24"/>
          <w:szCs w:val="24"/>
        </w:rPr>
        <w:t>.</w:t>
      </w:r>
    </w:p>
    <w:p w:rsidR="00864E5F" w:rsidRPr="00864E5F" w:rsidRDefault="00864E5F" w:rsidP="002D292E">
      <w:pPr>
        <w:spacing w:line="240" w:lineRule="auto"/>
      </w:pPr>
    </w:p>
    <w:p w:rsidR="00D808DF" w:rsidRPr="003221CA" w:rsidRDefault="00D808DF" w:rsidP="007B3623">
      <w:pPr>
        <w:pStyle w:val="Ttulo3"/>
        <w:numPr>
          <w:ilvl w:val="2"/>
          <w:numId w:val="28"/>
        </w:numPr>
        <w:spacing w:before="0" w:line="480" w:lineRule="auto"/>
        <w:ind w:left="1843" w:hanging="709"/>
        <w:rPr>
          <w:rFonts w:ascii="Arial" w:hAnsi="Arial" w:cs="Arial"/>
          <w:color w:val="auto"/>
          <w:sz w:val="24"/>
          <w:szCs w:val="24"/>
        </w:rPr>
      </w:pPr>
      <w:r w:rsidRPr="003221CA">
        <w:rPr>
          <w:rFonts w:ascii="Arial" w:hAnsi="Arial" w:cs="Arial"/>
          <w:color w:val="auto"/>
          <w:sz w:val="24"/>
          <w:szCs w:val="24"/>
        </w:rPr>
        <w:t xml:space="preserve"> </w:t>
      </w:r>
      <w:bookmarkStart w:id="31" w:name="_Toc279352053"/>
      <w:r w:rsidR="003221CA" w:rsidRPr="003221CA">
        <w:rPr>
          <w:rFonts w:ascii="Arial" w:hAnsi="Arial" w:cs="Arial"/>
          <w:color w:val="auto"/>
          <w:sz w:val="24"/>
          <w:szCs w:val="24"/>
        </w:rPr>
        <w:t>Estructura Organiza</w:t>
      </w:r>
      <w:r w:rsidR="006B4DFE">
        <w:rPr>
          <w:rFonts w:ascii="Arial" w:hAnsi="Arial" w:cs="Arial"/>
          <w:color w:val="auto"/>
          <w:sz w:val="24"/>
          <w:szCs w:val="24"/>
        </w:rPr>
        <w:t>cional</w:t>
      </w:r>
      <w:bookmarkEnd w:id="31"/>
    </w:p>
    <w:p w:rsidR="00A71913" w:rsidRDefault="00A71913" w:rsidP="004C2738">
      <w:pPr>
        <w:spacing w:after="0" w:line="480" w:lineRule="auto"/>
        <w:ind w:left="1843"/>
        <w:jc w:val="both"/>
        <w:rPr>
          <w:rFonts w:ascii="Arial" w:hAnsi="Arial" w:cs="Arial"/>
          <w:bCs/>
          <w:sz w:val="24"/>
          <w:szCs w:val="24"/>
        </w:rPr>
      </w:pPr>
      <w:r w:rsidRPr="00DD4828">
        <w:rPr>
          <w:rFonts w:ascii="Arial" w:hAnsi="Arial" w:cs="Arial"/>
          <w:bCs/>
          <w:sz w:val="24"/>
          <w:szCs w:val="24"/>
        </w:rPr>
        <w:t>La empresa se encuentra conformada por tres áreas principales: producción, atenci</w:t>
      </w:r>
      <w:r w:rsidR="00343C39">
        <w:rPr>
          <w:rFonts w:ascii="Arial" w:hAnsi="Arial" w:cs="Arial"/>
          <w:bCs/>
          <w:sz w:val="24"/>
          <w:szCs w:val="24"/>
        </w:rPr>
        <w:t xml:space="preserve">ón al público y </w:t>
      </w:r>
      <w:r w:rsidR="00343C39" w:rsidRPr="009972BB">
        <w:rPr>
          <w:rFonts w:ascii="Arial" w:hAnsi="Arial" w:cs="Arial"/>
          <w:bCs/>
          <w:sz w:val="24"/>
          <w:szCs w:val="24"/>
        </w:rPr>
        <w:t>administración,</w:t>
      </w:r>
      <w:r w:rsidRPr="009972BB">
        <w:rPr>
          <w:rFonts w:ascii="Arial" w:hAnsi="Arial" w:cs="Arial"/>
          <w:bCs/>
          <w:sz w:val="24"/>
          <w:szCs w:val="24"/>
        </w:rPr>
        <w:t xml:space="preserve"> </w:t>
      </w:r>
      <w:r w:rsidR="00343C39" w:rsidRPr="009972BB">
        <w:rPr>
          <w:rFonts w:ascii="Arial" w:hAnsi="Arial" w:cs="Arial"/>
          <w:bCs/>
          <w:sz w:val="24"/>
          <w:szCs w:val="24"/>
        </w:rPr>
        <w:t>l</w:t>
      </w:r>
      <w:r w:rsidRPr="009972BB">
        <w:rPr>
          <w:rFonts w:ascii="Arial" w:hAnsi="Arial" w:cs="Arial"/>
          <w:bCs/>
          <w:sz w:val="24"/>
          <w:szCs w:val="24"/>
        </w:rPr>
        <w:t>as mismas</w:t>
      </w:r>
      <w:r w:rsidRPr="00DD4828">
        <w:rPr>
          <w:rFonts w:ascii="Arial" w:hAnsi="Arial" w:cs="Arial"/>
          <w:bCs/>
          <w:sz w:val="24"/>
          <w:szCs w:val="24"/>
        </w:rPr>
        <w:t xml:space="preserve"> que están dirigidas por el Gerente General.</w:t>
      </w:r>
    </w:p>
    <w:p w:rsidR="00864E5F" w:rsidRPr="00DD4828" w:rsidRDefault="00864E5F" w:rsidP="00864E5F">
      <w:pPr>
        <w:spacing w:after="0" w:line="240" w:lineRule="auto"/>
        <w:ind w:left="1843"/>
        <w:jc w:val="both"/>
        <w:rPr>
          <w:rFonts w:ascii="Arial" w:hAnsi="Arial" w:cs="Arial"/>
          <w:bCs/>
          <w:sz w:val="24"/>
          <w:szCs w:val="24"/>
        </w:rPr>
      </w:pPr>
    </w:p>
    <w:p w:rsidR="00A71913" w:rsidRDefault="00A71913" w:rsidP="004C2738">
      <w:pPr>
        <w:spacing w:after="0" w:line="480" w:lineRule="auto"/>
        <w:ind w:left="1843"/>
        <w:jc w:val="both"/>
        <w:rPr>
          <w:rFonts w:ascii="Arial" w:hAnsi="Arial" w:cs="Arial"/>
          <w:bCs/>
          <w:sz w:val="24"/>
          <w:szCs w:val="24"/>
        </w:rPr>
      </w:pPr>
      <w:r w:rsidRPr="00DD4828">
        <w:rPr>
          <w:rFonts w:ascii="Arial" w:hAnsi="Arial" w:cs="Arial"/>
          <w:bCs/>
          <w:sz w:val="24"/>
          <w:szCs w:val="24"/>
        </w:rPr>
        <w:t xml:space="preserve">Debido al tamaño pequeño de la organización, no existe área ni </w:t>
      </w:r>
      <w:r w:rsidR="00CA4CDF" w:rsidRPr="00DD4828">
        <w:rPr>
          <w:rFonts w:ascii="Arial" w:hAnsi="Arial" w:cs="Arial"/>
          <w:bCs/>
          <w:sz w:val="24"/>
          <w:szCs w:val="24"/>
        </w:rPr>
        <w:t xml:space="preserve">persona </w:t>
      </w:r>
      <w:r w:rsidRPr="00DD4828">
        <w:rPr>
          <w:rFonts w:ascii="Arial" w:hAnsi="Arial" w:cs="Arial"/>
          <w:bCs/>
          <w:sz w:val="24"/>
          <w:szCs w:val="24"/>
        </w:rPr>
        <w:t>encargad</w:t>
      </w:r>
      <w:r w:rsidR="00CA4CDF" w:rsidRPr="00DD4828">
        <w:rPr>
          <w:rFonts w:ascii="Arial" w:hAnsi="Arial" w:cs="Arial"/>
          <w:bCs/>
          <w:sz w:val="24"/>
          <w:szCs w:val="24"/>
        </w:rPr>
        <w:t>a</w:t>
      </w:r>
      <w:r w:rsidRPr="00DD4828">
        <w:rPr>
          <w:rFonts w:ascii="Arial" w:hAnsi="Arial" w:cs="Arial"/>
          <w:bCs/>
          <w:sz w:val="24"/>
          <w:szCs w:val="24"/>
        </w:rPr>
        <w:t xml:space="preserve"> de recursos humanos. Estos temas son cubiertos en parte por el Gerente General y el jefe de cocina, según sea el caso, y en lo concerniente a</w:t>
      </w:r>
      <w:r w:rsidR="00CA4CDF" w:rsidRPr="00DD4828">
        <w:rPr>
          <w:rFonts w:ascii="Arial" w:hAnsi="Arial" w:cs="Arial"/>
          <w:bCs/>
          <w:sz w:val="24"/>
          <w:szCs w:val="24"/>
        </w:rPr>
        <w:t xml:space="preserve"> las remuneraciones</w:t>
      </w:r>
      <w:r w:rsidRPr="00DD4828">
        <w:rPr>
          <w:rFonts w:ascii="Arial" w:hAnsi="Arial" w:cs="Arial"/>
          <w:bCs/>
          <w:sz w:val="24"/>
          <w:szCs w:val="24"/>
        </w:rPr>
        <w:t xml:space="preserve"> directamente por la persona de contabilidad. </w:t>
      </w:r>
    </w:p>
    <w:p w:rsidR="00864E5F" w:rsidRDefault="00864E5F" w:rsidP="00241206">
      <w:pPr>
        <w:spacing w:after="0" w:line="240" w:lineRule="auto"/>
        <w:ind w:left="1843"/>
        <w:jc w:val="both"/>
        <w:rPr>
          <w:rFonts w:ascii="Arial" w:hAnsi="Arial" w:cs="Arial"/>
          <w:bCs/>
          <w:sz w:val="24"/>
          <w:szCs w:val="24"/>
        </w:rPr>
      </w:pPr>
    </w:p>
    <w:p w:rsidR="00CA4CDF" w:rsidRPr="00DD4828" w:rsidRDefault="00CA4CDF" w:rsidP="004C2738">
      <w:pPr>
        <w:spacing w:before="100" w:beforeAutospacing="1" w:after="225" w:line="480" w:lineRule="auto"/>
        <w:ind w:left="1843"/>
        <w:jc w:val="both"/>
        <w:rPr>
          <w:rFonts w:ascii="Arial" w:hAnsi="Arial" w:cs="Arial"/>
          <w:bCs/>
          <w:sz w:val="24"/>
          <w:szCs w:val="24"/>
        </w:rPr>
      </w:pPr>
      <w:r w:rsidRPr="00DD4828">
        <w:rPr>
          <w:rFonts w:ascii="Arial" w:hAnsi="Arial" w:cs="Arial"/>
          <w:bCs/>
          <w:sz w:val="24"/>
          <w:szCs w:val="24"/>
        </w:rPr>
        <w:t xml:space="preserve">Las áreas de producción y atención al cliente funcionan en horarios rotativos, cubriendo en dos turnos de trabajo el horario de atención del restaurante.  </w:t>
      </w:r>
    </w:p>
    <w:p w:rsidR="00D808DF" w:rsidRPr="00D808DF" w:rsidRDefault="00AE2581" w:rsidP="00CE7F30">
      <w:pPr>
        <w:tabs>
          <w:tab w:val="left" w:pos="284"/>
        </w:tabs>
        <w:spacing w:before="100" w:beforeAutospacing="1" w:after="225" w:line="240" w:lineRule="auto"/>
        <w:ind w:left="284"/>
        <w:jc w:val="both"/>
        <w:rPr>
          <w:bCs/>
        </w:rPr>
      </w:pPr>
      <w:r>
        <w:rPr>
          <w:noProof/>
          <w:lang w:val="es-EC" w:eastAsia="es-EC"/>
        </w:rPr>
        <w:lastRenderedPageBreak/>
        <w:drawing>
          <wp:anchor distT="0" distB="0" distL="114300" distR="114300" simplePos="0" relativeHeight="251638784" behindDoc="0" locked="0" layoutInCell="1" allowOverlap="1">
            <wp:simplePos x="0" y="0"/>
            <wp:positionH relativeFrom="column">
              <wp:posOffset>617220</wp:posOffset>
            </wp:positionH>
            <wp:positionV relativeFrom="paragraph">
              <wp:posOffset>16319</wp:posOffset>
            </wp:positionV>
            <wp:extent cx="4467225" cy="2914841"/>
            <wp:effectExtent l="0" t="0" r="0" b="0"/>
            <wp:wrapSquare wrapText="bothSides"/>
            <wp:docPr id="15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anchor>
        </w:drawing>
      </w:r>
    </w:p>
    <w:p w:rsidR="00864E5F" w:rsidRDefault="00864E5F"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9C0CD8" w:rsidP="003A0164">
      <w:pPr>
        <w:pStyle w:val="Prrafodelista"/>
        <w:jc w:val="center"/>
        <w:rPr>
          <w:rFonts w:ascii="Arial" w:hAnsi="Arial" w:cs="Arial"/>
          <w:b/>
          <w:sz w:val="24"/>
          <w:szCs w:val="24"/>
        </w:rPr>
      </w:pPr>
    </w:p>
    <w:p w:rsidR="009C0CD8" w:rsidRDefault="00864E5F" w:rsidP="004321E2">
      <w:pPr>
        <w:pStyle w:val="Epgrafe"/>
        <w:ind w:firstLine="1843"/>
        <w:rPr>
          <w:rFonts w:ascii="Arial" w:hAnsi="Arial" w:cs="Arial"/>
          <w:sz w:val="24"/>
          <w:szCs w:val="24"/>
        </w:rPr>
      </w:pPr>
      <w:bookmarkStart w:id="32" w:name="_Toc280705682"/>
      <w:r w:rsidRPr="00864E5F">
        <w:rPr>
          <w:rFonts w:ascii="Arial" w:hAnsi="Arial" w:cs="Arial"/>
          <w:sz w:val="24"/>
          <w:szCs w:val="24"/>
        </w:rPr>
        <w:t xml:space="preserve">FIGURA </w:t>
      </w:r>
      <w:r>
        <w:rPr>
          <w:rFonts w:ascii="Arial" w:hAnsi="Arial" w:cs="Arial"/>
          <w:sz w:val="24"/>
          <w:szCs w:val="24"/>
        </w:rPr>
        <w:t>3</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1</w:t>
      </w:r>
      <w:r w:rsidR="00124295">
        <w:rPr>
          <w:rFonts w:ascii="Arial" w:hAnsi="Arial" w:cs="Arial"/>
          <w:sz w:val="24"/>
          <w:szCs w:val="24"/>
        </w:rPr>
        <w:fldChar w:fldCharType="end"/>
      </w:r>
      <w:r w:rsidRPr="00864E5F">
        <w:rPr>
          <w:rFonts w:ascii="Arial" w:hAnsi="Arial" w:cs="Arial"/>
          <w:sz w:val="24"/>
          <w:szCs w:val="24"/>
        </w:rPr>
        <w:t xml:space="preserve"> ORGANIGRAMA ACTUAL DEL NEGOCIO</w:t>
      </w:r>
      <w:bookmarkEnd w:id="32"/>
      <w:r w:rsidR="00343C39">
        <w:rPr>
          <w:rFonts w:ascii="Arial" w:hAnsi="Arial" w:cs="Arial"/>
          <w:sz w:val="24"/>
          <w:szCs w:val="24"/>
        </w:rPr>
        <w:t xml:space="preserve"> </w:t>
      </w:r>
    </w:p>
    <w:p w:rsidR="004321E2" w:rsidRDefault="004321E2" w:rsidP="004321E2"/>
    <w:p w:rsidR="004321E2" w:rsidRDefault="004321E2" w:rsidP="004321E2">
      <w:pPr>
        <w:pStyle w:val="Prrafodelista"/>
        <w:spacing w:before="120" w:after="120" w:line="480" w:lineRule="auto"/>
        <w:ind w:left="1211"/>
        <w:jc w:val="center"/>
        <w:rPr>
          <w:rFonts w:ascii="Arial" w:hAnsi="Arial" w:cs="Arial"/>
          <w:b/>
          <w:sz w:val="24"/>
          <w:szCs w:val="24"/>
          <w:lang w:val="es-EC"/>
        </w:rPr>
      </w:pPr>
      <w:r>
        <w:rPr>
          <w:rFonts w:ascii="Arial" w:hAnsi="Arial" w:cs="Arial"/>
          <w:b/>
          <w:sz w:val="24"/>
          <w:szCs w:val="24"/>
          <w:lang w:val="es-EC"/>
        </w:rPr>
        <w:t>TABLA 2</w:t>
      </w:r>
    </w:p>
    <w:p w:rsidR="009C0CD8" w:rsidRDefault="004321E2" w:rsidP="004321E2">
      <w:pPr>
        <w:pStyle w:val="Prrafodelista"/>
        <w:spacing w:before="120" w:after="120" w:line="480" w:lineRule="auto"/>
        <w:ind w:left="1211"/>
        <w:jc w:val="center"/>
        <w:rPr>
          <w:rFonts w:ascii="Arial" w:hAnsi="Arial" w:cs="Arial"/>
          <w:b/>
          <w:sz w:val="24"/>
          <w:szCs w:val="24"/>
          <w:lang w:val="es-EC"/>
        </w:rPr>
      </w:pPr>
      <w:r>
        <w:rPr>
          <w:rFonts w:ascii="Arial" w:hAnsi="Arial" w:cs="Arial"/>
          <w:b/>
          <w:sz w:val="24"/>
          <w:szCs w:val="24"/>
          <w:lang w:val="es-EC"/>
        </w:rPr>
        <w:t>DETALLE DEL PERSONAL ACTUAL DEL NEGOCIO</w:t>
      </w:r>
    </w:p>
    <w:tbl>
      <w:tblPr>
        <w:tblW w:w="0" w:type="auto"/>
        <w:tblInd w:w="2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2855"/>
        <w:gridCol w:w="1536"/>
      </w:tblGrid>
      <w:tr w:rsidR="009C0CD8" w:rsidRPr="00586AA6" w:rsidTr="009C0CD8">
        <w:tc>
          <w:tcPr>
            <w:tcW w:w="522" w:type="dxa"/>
          </w:tcPr>
          <w:p w:rsidR="009C0CD8" w:rsidRPr="00586AA6" w:rsidRDefault="009C0CD8" w:rsidP="004468EA">
            <w:pPr>
              <w:pStyle w:val="Prrafodelista"/>
              <w:spacing w:after="0" w:line="240" w:lineRule="auto"/>
              <w:ind w:left="0"/>
              <w:jc w:val="center"/>
              <w:rPr>
                <w:rFonts w:ascii="Arial" w:hAnsi="Arial" w:cs="Arial"/>
                <w:b/>
                <w:sz w:val="24"/>
                <w:szCs w:val="24"/>
              </w:rPr>
            </w:pPr>
          </w:p>
        </w:tc>
        <w:tc>
          <w:tcPr>
            <w:tcW w:w="2855" w:type="dxa"/>
          </w:tcPr>
          <w:p w:rsidR="009C0CD8" w:rsidRPr="00586AA6" w:rsidRDefault="009C0CD8" w:rsidP="004468EA">
            <w:pPr>
              <w:pStyle w:val="Prrafodelista"/>
              <w:spacing w:after="0" w:line="240" w:lineRule="auto"/>
              <w:ind w:left="0"/>
              <w:jc w:val="center"/>
              <w:rPr>
                <w:rFonts w:ascii="Arial" w:hAnsi="Arial" w:cs="Arial"/>
                <w:b/>
                <w:sz w:val="24"/>
                <w:szCs w:val="24"/>
              </w:rPr>
            </w:pPr>
            <w:r w:rsidRPr="00586AA6">
              <w:rPr>
                <w:rFonts w:ascii="Arial" w:hAnsi="Arial" w:cs="Arial"/>
                <w:b/>
                <w:sz w:val="24"/>
                <w:szCs w:val="24"/>
              </w:rPr>
              <w:t>Área</w:t>
            </w:r>
          </w:p>
        </w:tc>
        <w:tc>
          <w:tcPr>
            <w:tcW w:w="1536" w:type="dxa"/>
          </w:tcPr>
          <w:p w:rsidR="009C0CD8" w:rsidRPr="00586AA6" w:rsidRDefault="009C0CD8" w:rsidP="004468EA">
            <w:pPr>
              <w:pStyle w:val="Prrafodelista"/>
              <w:spacing w:after="0" w:line="240" w:lineRule="auto"/>
              <w:ind w:left="0"/>
              <w:jc w:val="center"/>
              <w:rPr>
                <w:rFonts w:ascii="Arial" w:hAnsi="Arial" w:cs="Arial"/>
                <w:b/>
                <w:sz w:val="24"/>
                <w:szCs w:val="24"/>
              </w:rPr>
            </w:pPr>
            <w:r w:rsidRPr="00586AA6">
              <w:rPr>
                <w:rFonts w:ascii="Arial" w:hAnsi="Arial" w:cs="Arial"/>
                <w:b/>
                <w:sz w:val="24"/>
                <w:szCs w:val="24"/>
              </w:rPr>
              <w:t>Personal</w:t>
            </w:r>
          </w:p>
        </w:tc>
      </w:tr>
      <w:tr w:rsidR="009C0CD8" w:rsidRPr="00586AA6" w:rsidTr="009C0CD8">
        <w:tc>
          <w:tcPr>
            <w:tcW w:w="522" w:type="dxa"/>
            <w:shd w:val="clear" w:color="auto" w:fill="0070C0"/>
          </w:tcPr>
          <w:p w:rsidR="009C0CD8" w:rsidRPr="00586AA6" w:rsidRDefault="009C0CD8" w:rsidP="004468EA">
            <w:pPr>
              <w:pStyle w:val="Prrafodelista"/>
              <w:spacing w:after="0" w:line="240" w:lineRule="auto"/>
              <w:ind w:left="0"/>
              <w:jc w:val="both"/>
              <w:rPr>
                <w:rFonts w:ascii="Arial" w:hAnsi="Arial" w:cs="Arial"/>
                <w:sz w:val="24"/>
                <w:szCs w:val="24"/>
              </w:rPr>
            </w:pPr>
          </w:p>
        </w:tc>
        <w:tc>
          <w:tcPr>
            <w:tcW w:w="2855" w:type="dxa"/>
          </w:tcPr>
          <w:p w:rsidR="009C0CD8" w:rsidRPr="00586AA6" w:rsidRDefault="009C0CD8" w:rsidP="004468EA">
            <w:pPr>
              <w:pStyle w:val="Prrafodelista"/>
              <w:spacing w:after="0" w:line="240" w:lineRule="auto"/>
              <w:ind w:left="0"/>
              <w:jc w:val="both"/>
              <w:rPr>
                <w:rFonts w:ascii="Arial" w:hAnsi="Arial" w:cs="Arial"/>
                <w:sz w:val="24"/>
                <w:szCs w:val="24"/>
              </w:rPr>
            </w:pPr>
            <w:r w:rsidRPr="00586AA6">
              <w:rPr>
                <w:rFonts w:ascii="Arial" w:hAnsi="Arial" w:cs="Arial"/>
                <w:sz w:val="24"/>
                <w:szCs w:val="24"/>
              </w:rPr>
              <w:t>Gerencia</w:t>
            </w:r>
          </w:p>
        </w:tc>
        <w:tc>
          <w:tcPr>
            <w:tcW w:w="1536" w:type="dxa"/>
          </w:tcPr>
          <w:p w:rsidR="009C0CD8" w:rsidRPr="00586AA6" w:rsidRDefault="009C0CD8" w:rsidP="004468EA">
            <w:pPr>
              <w:pStyle w:val="Prrafodelista"/>
              <w:spacing w:after="0" w:line="240" w:lineRule="auto"/>
              <w:ind w:left="0"/>
              <w:jc w:val="center"/>
              <w:rPr>
                <w:rFonts w:ascii="Arial" w:hAnsi="Arial" w:cs="Arial"/>
                <w:sz w:val="24"/>
                <w:szCs w:val="24"/>
              </w:rPr>
            </w:pPr>
            <w:r w:rsidRPr="00586AA6">
              <w:rPr>
                <w:rFonts w:ascii="Arial" w:hAnsi="Arial" w:cs="Arial"/>
                <w:sz w:val="24"/>
                <w:szCs w:val="24"/>
              </w:rPr>
              <w:t>1</w:t>
            </w:r>
          </w:p>
        </w:tc>
      </w:tr>
      <w:tr w:rsidR="009C0CD8" w:rsidRPr="00586AA6" w:rsidTr="009C0CD8">
        <w:tc>
          <w:tcPr>
            <w:tcW w:w="522" w:type="dxa"/>
            <w:shd w:val="clear" w:color="auto" w:fill="B2A1C7"/>
          </w:tcPr>
          <w:p w:rsidR="009C0CD8" w:rsidRPr="00586AA6" w:rsidRDefault="009C0CD8" w:rsidP="004468EA">
            <w:pPr>
              <w:pStyle w:val="Prrafodelista"/>
              <w:spacing w:after="0" w:line="240" w:lineRule="auto"/>
              <w:ind w:left="0"/>
              <w:jc w:val="both"/>
              <w:rPr>
                <w:rFonts w:ascii="Arial" w:hAnsi="Arial" w:cs="Arial"/>
                <w:sz w:val="24"/>
                <w:szCs w:val="24"/>
              </w:rPr>
            </w:pPr>
          </w:p>
        </w:tc>
        <w:tc>
          <w:tcPr>
            <w:tcW w:w="2855" w:type="dxa"/>
          </w:tcPr>
          <w:p w:rsidR="009C0CD8" w:rsidRPr="00586AA6" w:rsidRDefault="009C0CD8" w:rsidP="004468EA">
            <w:pPr>
              <w:pStyle w:val="Prrafodelista"/>
              <w:spacing w:after="0" w:line="240" w:lineRule="auto"/>
              <w:ind w:left="0"/>
              <w:jc w:val="both"/>
              <w:rPr>
                <w:rFonts w:ascii="Arial" w:hAnsi="Arial" w:cs="Arial"/>
                <w:sz w:val="24"/>
                <w:szCs w:val="24"/>
              </w:rPr>
            </w:pPr>
            <w:r w:rsidRPr="00586AA6">
              <w:rPr>
                <w:rFonts w:ascii="Arial" w:hAnsi="Arial" w:cs="Arial"/>
                <w:sz w:val="24"/>
                <w:szCs w:val="24"/>
              </w:rPr>
              <w:t>Administración</w:t>
            </w:r>
          </w:p>
        </w:tc>
        <w:tc>
          <w:tcPr>
            <w:tcW w:w="1536" w:type="dxa"/>
          </w:tcPr>
          <w:p w:rsidR="009C0CD8" w:rsidRPr="00586AA6" w:rsidRDefault="009C0CD8" w:rsidP="004468EA">
            <w:pPr>
              <w:pStyle w:val="Prrafodelista"/>
              <w:spacing w:after="0" w:line="240" w:lineRule="auto"/>
              <w:ind w:left="0"/>
              <w:jc w:val="center"/>
              <w:rPr>
                <w:rFonts w:ascii="Arial" w:hAnsi="Arial" w:cs="Arial"/>
                <w:sz w:val="24"/>
                <w:szCs w:val="24"/>
              </w:rPr>
            </w:pPr>
            <w:r w:rsidRPr="00586AA6">
              <w:rPr>
                <w:rFonts w:ascii="Arial" w:hAnsi="Arial" w:cs="Arial"/>
                <w:sz w:val="24"/>
                <w:szCs w:val="24"/>
              </w:rPr>
              <w:t>4</w:t>
            </w:r>
          </w:p>
        </w:tc>
      </w:tr>
      <w:tr w:rsidR="009C0CD8" w:rsidRPr="00586AA6" w:rsidTr="009C0CD8">
        <w:tc>
          <w:tcPr>
            <w:tcW w:w="522" w:type="dxa"/>
            <w:shd w:val="clear" w:color="auto" w:fill="92D050"/>
          </w:tcPr>
          <w:p w:rsidR="009C0CD8" w:rsidRPr="00586AA6" w:rsidRDefault="009C0CD8" w:rsidP="004468EA">
            <w:pPr>
              <w:pStyle w:val="Prrafodelista"/>
              <w:spacing w:after="0" w:line="240" w:lineRule="auto"/>
              <w:ind w:left="0"/>
              <w:jc w:val="both"/>
              <w:rPr>
                <w:rFonts w:ascii="Arial" w:hAnsi="Arial" w:cs="Arial"/>
                <w:sz w:val="24"/>
                <w:szCs w:val="24"/>
              </w:rPr>
            </w:pPr>
          </w:p>
        </w:tc>
        <w:tc>
          <w:tcPr>
            <w:tcW w:w="2855" w:type="dxa"/>
          </w:tcPr>
          <w:p w:rsidR="009C0CD8" w:rsidRPr="00586AA6" w:rsidRDefault="009C0CD8" w:rsidP="004468EA">
            <w:pPr>
              <w:pStyle w:val="Prrafodelista"/>
              <w:spacing w:after="0" w:line="240" w:lineRule="auto"/>
              <w:ind w:left="0"/>
              <w:jc w:val="both"/>
              <w:rPr>
                <w:rFonts w:ascii="Arial" w:hAnsi="Arial" w:cs="Arial"/>
                <w:sz w:val="24"/>
                <w:szCs w:val="24"/>
              </w:rPr>
            </w:pPr>
            <w:r w:rsidRPr="00586AA6">
              <w:rPr>
                <w:rFonts w:ascii="Arial" w:hAnsi="Arial" w:cs="Arial"/>
                <w:sz w:val="24"/>
                <w:szCs w:val="24"/>
              </w:rPr>
              <w:t>Atención al Cliente</w:t>
            </w:r>
          </w:p>
        </w:tc>
        <w:tc>
          <w:tcPr>
            <w:tcW w:w="1536" w:type="dxa"/>
          </w:tcPr>
          <w:p w:rsidR="009C0CD8" w:rsidRPr="00586AA6" w:rsidRDefault="009C0CD8" w:rsidP="004468EA">
            <w:pPr>
              <w:pStyle w:val="Prrafodelista"/>
              <w:spacing w:after="0" w:line="240" w:lineRule="auto"/>
              <w:ind w:left="0"/>
              <w:jc w:val="center"/>
              <w:rPr>
                <w:rFonts w:ascii="Arial" w:hAnsi="Arial" w:cs="Arial"/>
                <w:sz w:val="24"/>
                <w:szCs w:val="24"/>
              </w:rPr>
            </w:pPr>
            <w:r w:rsidRPr="00586AA6">
              <w:rPr>
                <w:rFonts w:ascii="Arial" w:hAnsi="Arial" w:cs="Arial"/>
                <w:sz w:val="24"/>
                <w:szCs w:val="24"/>
              </w:rPr>
              <w:t>11</w:t>
            </w:r>
          </w:p>
        </w:tc>
      </w:tr>
      <w:tr w:rsidR="009C0CD8" w:rsidRPr="00586AA6" w:rsidTr="009C0CD8">
        <w:tc>
          <w:tcPr>
            <w:tcW w:w="522" w:type="dxa"/>
            <w:shd w:val="clear" w:color="auto" w:fill="D99594"/>
          </w:tcPr>
          <w:p w:rsidR="009C0CD8" w:rsidRPr="00586AA6" w:rsidRDefault="009C0CD8" w:rsidP="004468EA">
            <w:pPr>
              <w:pStyle w:val="Prrafodelista"/>
              <w:spacing w:after="0" w:line="240" w:lineRule="auto"/>
              <w:ind w:left="0"/>
              <w:jc w:val="both"/>
              <w:rPr>
                <w:rFonts w:ascii="Arial" w:hAnsi="Arial" w:cs="Arial"/>
                <w:sz w:val="24"/>
                <w:szCs w:val="24"/>
              </w:rPr>
            </w:pPr>
          </w:p>
        </w:tc>
        <w:tc>
          <w:tcPr>
            <w:tcW w:w="2855" w:type="dxa"/>
          </w:tcPr>
          <w:p w:rsidR="009C0CD8" w:rsidRPr="00586AA6" w:rsidRDefault="009C0CD8" w:rsidP="004468EA">
            <w:pPr>
              <w:pStyle w:val="Prrafodelista"/>
              <w:spacing w:after="0" w:line="240" w:lineRule="auto"/>
              <w:ind w:left="0"/>
              <w:jc w:val="both"/>
              <w:rPr>
                <w:rFonts w:ascii="Arial" w:hAnsi="Arial" w:cs="Arial"/>
                <w:sz w:val="24"/>
                <w:szCs w:val="24"/>
              </w:rPr>
            </w:pPr>
            <w:r w:rsidRPr="00586AA6">
              <w:rPr>
                <w:rFonts w:ascii="Arial" w:hAnsi="Arial" w:cs="Arial"/>
                <w:sz w:val="24"/>
                <w:szCs w:val="24"/>
              </w:rPr>
              <w:t>Producción</w:t>
            </w:r>
          </w:p>
        </w:tc>
        <w:tc>
          <w:tcPr>
            <w:tcW w:w="1536" w:type="dxa"/>
          </w:tcPr>
          <w:p w:rsidR="009C0CD8" w:rsidRPr="00586AA6" w:rsidRDefault="009C0CD8" w:rsidP="004468EA">
            <w:pPr>
              <w:pStyle w:val="Prrafodelista"/>
              <w:spacing w:after="0" w:line="240" w:lineRule="auto"/>
              <w:ind w:left="0"/>
              <w:jc w:val="center"/>
              <w:rPr>
                <w:rFonts w:ascii="Arial" w:hAnsi="Arial" w:cs="Arial"/>
                <w:sz w:val="24"/>
                <w:szCs w:val="24"/>
              </w:rPr>
            </w:pPr>
            <w:r w:rsidRPr="00586AA6">
              <w:rPr>
                <w:rFonts w:ascii="Arial" w:hAnsi="Arial" w:cs="Arial"/>
                <w:sz w:val="24"/>
                <w:szCs w:val="24"/>
              </w:rPr>
              <w:t>11</w:t>
            </w:r>
          </w:p>
        </w:tc>
      </w:tr>
      <w:tr w:rsidR="009C0CD8" w:rsidRPr="00586AA6" w:rsidTr="009C0CD8">
        <w:tc>
          <w:tcPr>
            <w:tcW w:w="522" w:type="dxa"/>
            <w:shd w:val="clear" w:color="auto" w:fill="FFFFFF"/>
          </w:tcPr>
          <w:p w:rsidR="009C0CD8" w:rsidRPr="00586AA6" w:rsidRDefault="009C0CD8" w:rsidP="004468EA">
            <w:pPr>
              <w:pStyle w:val="Prrafodelista"/>
              <w:spacing w:after="0" w:line="240" w:lineRule="auto"/>
              <w:ind w:left="0"/>
              <w:jc w:val="both"/>
              <w:rPr>
                <w:rFonts w:ascii="Arial" w:hAnsi="Arial" w:cs="Arial"/>
                <w:sz w:val="24"/>
                <w:szCs w:val="24"/>
              </w:rPr>
            </w:pPr>
          </w:p>
        </w:tc>
        <w:tc>
          <w:tcPr>
            <w:tcW w:w="2855" w:type="dxa"/>
          </w:tcPr>
          <w:p w:rsidR="009C0CD8" w:rsidRPr="00586AA6" w:rsidRDefault="009C0CD8" w:rsidP="004468EA">
            <w:pPr>
              <w:pStyle w:val="Prrafodelista"/>
              <w:spacing w:after="0" w:line="240" w:lineRule="auto"/>
              <w:ind w:left="0"/>
              <w:jc w:val="both"/>
              <w:rPr>
                <w:rFonts w:ascii="Arial" w:hAnsi="Arial" w:cs="Arial"/>
                <w:sz w:val="24"/>
                <w:szCs w:val="24"/>
              </w:rPr>
            </w:pPr>
          </w:p>
        </w:tc>
        <w:tc>
          <w:tcPr>
            <w:tcW w:w="1536" w:type="dxa"/>
          </w:tcPr>
          <w:p w:rsidR="009C0CD8" w:rsidRPr="00586AA6" w:rsidRDefault="009C0CD8" w:rsidP="004468EA">
            <w:pPr>
              <w:pStyle w:val="Prrafodelista"/>
              <w:spacing w:after="0" w:line="240" w:lineRule="auto"/>
              <w:ind w:left="0"/>
              <w:jc w:val="center"/>
              <w:rPr>
                <w:rFonts w:ascii="Arial" w:hAnsi="Arial" w:cs="Arial"/>
                <w:b/>
                <w:sz w:val="24"/>
                <w:szCs w:val="24"/>
              </w:rPr>
            </w:pPr>
            <w:r w:rsidRPr="00586AA6">
              <w:rPr>
                <w:rFonts w:ascii="Arial" w:hAnsi="Arial" w:cs="Arial"/>
                <w:b/>
                <w:sz w:val="24"/>
                <w:szCs w:val="24"/>
              </w:rPr>
              <w:t>27</w:t>
            </w:r>
          </w:p>
        </w:tc>
      </w:tr>
    </w:tbl>
    <w:p w:rsidR="009C0CD8" w:rsidRDefault="009C0CD8" w:rsidP="001C5810">
      <w:pPr>
        <w:spacing w:line="240" w:lineRule="auto"/>
      </w:pPr>
    </w:p>
    <w:p w:rsidR="002941B0" w:rsidRPr="002941B0" w:rsidRDefault="002941B0" w:rsidP="001C5810">
      <w:pPr>
        <w:spacing w:line="240" w:lineRule="auto"/>
      </w:pPr>
    </w:p>
    <w:p w:rsidR="00BC51CD" w:rsidRPr="00DD4828" w:rsidRDefault="003221CA" w:rsidP="007B3623">
      <w:pPr>
        <w:pStyle w:val="Ttulo3"/>
        <w:numPr>
          <w:ilvl w:val="1"/>
          <w:numId w:val="28"/>
        </w:numPr>
        <w:spacing w:before="0" w:line="480" w:lineRule="auto"/>
        <w:ind w:left="1134" w:hanging="567"/>
        <w:rPr>
          <w:rFonts w:ascii="Arial" w:hAnsi="Arial" w:cs="Arial"/>
          <w:caps/>
          <w:sz w:val="24"/>
          <w:szCs w:val="24"/>
          <w:lang w:val="es-EC"/>
        </w:rPr>
      </w:pPr>
      <w:bookmarkStart w:id="33" w:name="_Toc279352054"/>
      <w:r>
        <w:rPr>
          <w:rFonts w:ascii="Arial" w:hAnsi="Arial" w:cs="Arial"/>
          <w:caps/>
          <w:sz w:val="24"/>
          <w:szCs w:val="24"/>
          <w:lang w:val="es-EC"/>
        </w:rPr>
        <w:t>D</w:t>
      </w:r>
      <w:r w:rsidR="00C65A4F" w:rsidRPr="00C65A4F">
        <w:rPr>
          <w:rFonts w:ascii="Arial" w:hAnsi="Arial" w:cs="Arial"/>
          <w:sz w:val="24"/>
          <w:szCs w:val="24"/>
          <w:lang w:val="es-EC"/>
        </w:rPr>
        <w:t>escripción de los principales problemas encontrados</w:t>
      </w:r>
      <w:bookmarkEnd w:id="33"/>
    </w:p>
    <w:p w:rsidR="00BC51CD" w:rsidRDefault="00FF60F9" w:rsidP="00C65A4F">
      <w:pPr>
        <w:spacing w:after="0" w:line="480" w:lineRule="auto"/>
        <w:ind w:left="1134"/>
        <w:jc w:val="both"/>
        <w:rPr>
          <w:rFonts w:ascii="Arial" w:hAnsi="Arial" w:cs="Arial"/>
          <w:bCs/>
          <w:sz w:val="24"/>
          <w:szCs w:val="24"/>
        </w:rPr>
      </w:pPr>
      <w:r w:rsidRPr="00DD4828">
        <w:rPr>
          <w:rFonts w:ascii="Arial" w:hAnsi="Arial" w:cs="Arial"/>
          <w:bCs/>
          <w:sz w:val="24"/>
          <w:szCs w:val="24"/>
        </w:rPr>
        <w:t xml:space="preserve">El problema actual que presenta el negocio es la disminución de las utilidades del restaurante en un 3% en comparación a los resultados financieros  del  </w:t>
      </w:r>
      <w:r w:rsidR="009B0B1D" w:rsidRPr="00DD4828">
        <w:rPr>
          <w:rFonts w:ascii="Arial" w:hAnsi="Arial" w:cs="Arial"/>
          <w:bCs/>
          <w:sz w:val="24"/>
          <w:szCs w:val="24"/>
        </w:rPr>
        <w:t xml:space="preserve">año anterior </w:t>
      </w:r>
      <w:r w:rsidRPr="00DD4828">
        <w:rPr>
          <w:rFonts w:ascii="Arial" w:hAnsi="Arial" w:cs="Arial"/>
          <w:bCs/>
          <w:sz w:val="24"/>
          <w:szCs w:val="24"/>
        </w:rPr>
        <w:t xml:space="preserve"> del negocio.</w:t>
      </w:r>
    </w:p>
    <w:p w:rsidR="00986896" w:rsidRDefault="00986896" w:rsidP="00864E5F">
      <w:pPr>
        <w:spacing w:after="0" w:line="240" w:lineRule="auto"/>
        <w:ind w:left="851"/>
        <w:jc w:val="both"/>
        <w:rPr>
          <w:rFonts w:ascii="Arial" w:hAnsi="Arial" w:cs="Arial"/>
          <w:bCs/>
          <w:sz w:val="24"/>
          <w:szCs w:val="24"/>
        </w:rPr>
      </w:pPr>
    </w:p>
    <w:p w:rsidR="00BC51CD" w:rsidRPr="00DD4828" w:rsidRDefault="00BC51CD" w:rsidP="007B3623">
      <w:pPr>
        <w:pStyle w:val="Ttulo3"/>
        <w:numPr>
          <w:ilvl w:val="1"/>
          <w:numId w:val="28"/>
        </w:numPr>
        <w:spacing w:before="0" w:line="480" w:lineRule="auto"/>
        <w:ind w:left="1134" w:hanging="567"/>
        <w:rPr>
          <w:rFonts w:ascii="Arial" w:hAnsi="Arial" w:cs="Arial"/>
          <w:sz w:val="24"/>
          <w:szCs w:val="24"/>
          <w:lang w:val="es-EC"/>
        </w:rPr>
      </w:pPr>
      <w:r w:rsidRPr="00DD4828">
        <w:rPr>
          <w:rFonts w:ascii="Arial" w:hAnsi="Arial" w:cs="Arial"/>
          <w:sz w:val="24"/>
          <w:szCs w:val="24"/>
          <w:lang w:val="es-EC"/>
        </w:rPr>
        <w:lastRenderedPageBreak/>
        <w:t xml:space="preserve"> </w:t>
      </w:r>
      <w:bookmarkStart w:id="34" w:name="_Toc279352055"/>
      <w:r w:rsidR="00C65A4F" w:rsidRPr="00C65A4F">
        <w:rPr>
          <w:rFonts w:ascii="Arial" w:hAnsi="Arial" w:cs="Arial"/>
          <w:sz w:val="24"/>
          <w:szCs w:val="24"/>
          <w:lang w:val="es-EC"/>
        </w:rPr>
        <w:t>Evaluación financiera actual del negocio</w:t>
      </w:r>
      <w:bookmarkEnd w:id="34"/>
    </w:p>
    <w:p w:rsidR="00BB5C3B" w:rsidRDefault="00BB5C3B" w:rsidP="008D7A52">
      <w:pPr>
        <w:pStyle w:val="Prrafodelista"/>
        <w:spacing w:after="0" w:line="480" w:lineRule="auto"/>
        <w:ind w:left="1134"/>
        <w:jc w:val="both"/>
        <w:rPr>
          <w:rFonts w:ascii="Arial" w:hAnsi="Arial" w:cs="Arial"/>
          <w:sz w:val="24"/>
          <w:szCs w:val="24"/>
          <w:lang w:val="es-EC"/>
        </w:rPr>
      </w:pPr>
      <w:r w:rsidRPr="00DD4828">
        <w:rPr>
          <w:rFonts w:ascii="Arial" w:hAnsi="Arial" w:cs="Arial"/>
          <w:sz w:val="24"/>
          <w:szCs w:val="24"/>
          <w:lang w:val="es-EC"/>
        </w:rPr>
        <w:t xml:space="preserve">De la información descrita en el </w:t>
      </w:r>
      <w:r w:rsidR="00B30667">
        <w:rPr>
          <w:rFonts w:ascii="Arial" w:hAnsi="Arial" w:cs="Arial"/>
          <w:sz w:val="24"/>
          <w:szCs w:val="24"/>
          <w:lang w:val="es-EC"/>
        </w:rPr>
        <w:t>ANEXO B</w:t>
      </w:r>
      <w:r w:rsidRPr="00DD4828">
        <w:rPr>
          <w:rFonts w:ascii="Arial" w:hAnsi="Arial" w:cs="Arial"/>
          <w:sz w:val="24"/>
          <w:szCs w:val="24"/>
          <w:lang w:val="es-EC"/>
        </w:rPr>
        <w:t xml:space="preserve">. Estado de Pérdidas y Ganancias Año 1 y Año 2 (enero – agosto), </w:t>
      </w:r>
      <w:r w:rsidR="00F93136" w:rsidRPr="009972BB">
        <w:rPr>
          <w:rFonts w:ascii="Arial" w:hAnsi="Arial" w:cs="Arial"/>
          <w:sz w:val="24"/>
          <w:szCs w:val="24"/>
          <w:lang w:val="es-EC"/>
        </w:rPr>
        <w:t xml:space="preserve">se puede </w:t>
      </w:r>
      <w:r w:rsidRPr="009972BB">
        <w:rPr>
          <w:rFonts w:ascii="Arial" w:hAnsi="Arial" w:cs="Arial"/>
          <w:sz w:val="24"/>
          <w:szCs w:val="24"/>
          <w:lang w:val="es-EC"/>
        </w:rPr>
        <w:t>realizar</w:t>
      </w:r>
      <w:r w:rsidRPr="00DD4828">
        <w:rPr>
          <w:rFonts w:ascii="Arial" w:hAnsi="Arial" w:cs="Arial"/>
          <w:sz w:val="24"/>
          <w:szCs w:val="24"/>
          <w:lang w:val="es-EC"/>
        </w:rPr>
        <w:t xml:space="preserve"> el siguiente análisis.</w:t>
      </w:r>
    </w:p>
    <w:p w:rsidR="00986896" w:rsidRDefault="00986896" w:rsidP="00864E5F">
      <w:pPr>
        <w:pStyle w:val="Prrafodelista"/>
        <w:spacing w:after="0" w:line="240" w:lineRule="auto"/>
        <w:ind w:left="1134"/>
        <w:jc w:val="both"/>
        <w:rPr>
          <w:rFonts w:ascii="Arial" w:hAnsi="Arial" w:cs="Arial"/>
          <w:sz w:val="24"/>
          <w:szCs w:val="24"/>
          <w:lang w:val="es-EC"/>
        </w:rPr>
      </w:pPr>
    </w:p>
    <w:p w:rsidR="00280496" w:rsidRPr="00DD4828" w:rsidRDefault="00280496" w:rsidP="007B3623">
      <w:pPr>
        <w:pStyle w:val="Prrafodelista"/>
        <w:numPr>
          <w:ilvl w:val="0"/>
          <w:numId w:val="23"/>
        </w:numPr>
        <w:spacing w:after="0" w:line="480" w:lineRule="auto"/>
        <w:jc w:val="both"/>
        <w:rPr>
          <w:rFonts w:ascii="Arial" w:hAnsi="Arial" w:cs="Arial"/>
          <w:sz w:val="24"/>
          <w:szCs w:val="24"/>
          <w:lang w:val="es-EC"/>
        </w:rPr>
      </w:pPr>
      <w:r w:rsidRPr="00DD4828">
        <w:rPr>
          <w:rFonts w:ascii="Arial" w:hAnsi="Arial" w:cs="Arial"/>
          <w:sz w:val="24"/>
          <w:szCs w:val="24"/>
          <w:lang w:val="es-EC"/>
        </w:rPr>
        <w:t>Rentabilidad del Negocio</w:t>
      </w:r>
    </w:p>
    <w:p w:rsidR="00280496" w:rsidRPr="00DD4828" w:rsidRDefault="00280496" w:rsidP="00DD4828">
      <w:pPr>
        <w:pStyle w:val="Prrafodelista"/>
        <w:spacing w:after="0" w:line="480" w:lineRule="auto"/>
        <w:ind w:left="1571"/>
        <w:jc w:val="both"/>
        <w:rPr>
          <w:rFonts w:ascii="Arial" w:hAnsi="Arial" w:cs="Arial"/>
          <w:sz w:val="24"/>
          <w:szCs w:val="24"/>
          <w:lang w:val="es-EC"/>
        </w:rPr>
      </w:pPr>
      <w:r w:rsidRPr="00DD4828">
        <w:rPr>
          <w:rFonts w:ascii="Arial" w:hAnsi="Arial" w:cs="Arial"/>
          <w:sz w:val="24"/>
          <w:szCs w:val="24"/>
          <w:lang w:val="es-EC"/>
        </w:rPr>
        <w:t>Año 1 =  7,87%</w:t>
      </w:r>
    </w:p>
    <w:p w:rsidR="00280496" w:rsidRDefault="00280496" w:rsidP="00DD4828">
      <w:pPr>
        <w:pStyle w:val="Prrafodelista"/>
        <w:spacing w:after="0" w:line="480" w:lineRule="auto"/>
        <w:ind w:left="1571"/>
        <w:jc w:val="both"/>
        <w:rPr>
          <w:rFonts w:ascii="Arial" w:hAnsi="Arial" w:cs="Arial"/>
          <w:sz w:val="24"/>
          <w:szCs w:val="24"/>
          <w:lang w:val="es-EC"/>
        </w:rPr>
      </w:pPr>
      <w:r w:rsidRPr="00DD4828">
        <w:rPr>
          <w:rFonts w:ascii="Arial" w:hAnsi="Arial" w:cs="Arial"/>
          <w:sz w:val="24"/>
          <w:szCs w:val="24"/>
          <w:lang w:val="es-EC"/>
        </w:rPr>
        <w:t xml:space="preserve">Año 2= </w:t>
      </w:r>
      <w:r w:rsidR="00F45F68" w:rsidRPr="00DD4828">
        <w:rPr>
          <w:rFonts w:ascii="Arial" w:hAnsi="Arial" w:cs="Arial"/>
          <w:sz w:val="24"/>
          <w:szCs w:val="24"/>
          <w:lang w:val="es-EC"/>
        </w:rPr>
        <w:t>- 7,24</w:t>
      </w:r>
      <w:r w:rsidRPr="00DD4828">
        <w:rPr>
          <w:rFonts w:ascii="Arial" w:hAnsi="Arial" w:cs="Arial"/>
          <w:sz w:val="24"/>
          <w:szCs w:val="24"/>
          <w:lang w:val="es-EC"/>
        </w:rPr>
        <w:t>%</w:t>
      </w:r>
    </w:p>
    <w:p w:rsidR="000E3EE2" w:rsidRPr="00DD4828" w:rsidRDefault="000E3EE2" w:rsidP="000E3EE2">
      <w:pPr>
        <w:pStyle w:val="Prrafodelista"/>
        <w:spacing w:after="0" w:line="240" w:lineRule="auto"/>
        <w:ind w:left="1571"/>
        <w:jc w:val="both"/>
        <w:rPr>
          <w:rFonts w:ascii="Arial" w:hAnsi="Arial" w:cs="Arial"/>
          <w:sz w:val="24"/>
          <w:szCs w:val="24"/>
          <w:lang w:val="es-EC"/>
        </w:rPr>
      </w:pPr>
    </w:p>
    <w:p w:rsidR="00280496" w:rsidRDefault="00280496" w:rsidP="008D7A52">
      <w:pPr>
        <w:spacing w:after="0" w:line="480" w:lineRule="auto"/>
        <w:ind w:left="1418"/>
        <w:jc w:val="both"/>
        <w:rPr>
          <w:rFonts w:ascii="Arial" w:hAnsi="Arial" w:cs="Arial"/>
          <w:sz w:val="24"/>
          <w:szCs w:val="24"/>
          <w:lang w:val="es-EC"/>
        </w:rPr>
      </w:pPr>
      <w:r w:rsidRPr="00DD4828">
        <w:rPr>
          <w:rFonts w:ascii="Arial" w:hAnsi="Arial" w:cs="Arial"/>
          <w:sz w:val="24"/>
          <w:szCs w:val="24"/>
          <w:lang w:val="es-EC"/>
        </w:rPr>
        <w:t>La rentabilidad del negocio luego de impuestos y obligaciones con los trabajadores en el año 1 fue de $ 36.910,30 generando un retorno  mensual para el propietario de $3.076,61.</w:t>
      </w:r>
    </w:p>
    <w:p w:rsidR="00986896" w:rsidRDefault="00986896" w:rsidP="00864E5F">
      <w:pPr>
        <w:spacing w:after="0" w:line="240" w:lineRule="auto"/>
        <w:ind w:left="1418"/>
        <w:jc w:val="both"/>
        <w:rPr>
          <w:rFonts w:ascii="Arial" w:hAnsi="Arial" w:cs="Arial"/>
          <w:sz w:val="24"/>
          <w:szCs w:val="24"/>
          <w:lang w:val="es-EC"/>
        </w:rPr>
      </w:pPr>
    </w:p>
    <w:p w:rsidR="00280496" w:rsidRDefault="00280496" w:rsidP="008D7A52">
      <w:pPr>
        <w:spacing w:after="0" w:line="480" w:lineRule="auto"/>
        <w:ind w:left="1418"/>
        <w:jc w:val="both"/>
        <w:rPr>
          <w:rFonts w:ascii="Arial" w:hAnsi="Arial" w:cs="Arial"/>
          <w:sz w:val="24"/>
          <w:szCs w:val="24"/>
          <w:lang w:val="es-EC"/>
        </w:rPr>
      </w:pPr>
      <w:r w:rsidRPr="00DD4828">
        <w:rPr>
          <w:rFonts w:ascii="Arial" w:hAnsi="Arial" w:cs="Arial"/>
          <w:sz w:val="24"/>
          <w:szCs w:val="24"/>
          <w:lang w:val="es-EC"/>
        </w:rPr>
        <w:t xml:space="preserve">Hasta el momento la pérdida del negocio </w:t>
      </w:r>
      <w:r w:rsidR="00F45F68" w:rsidRPr="00DD4828">
        <w:rPr>
          <w:rFonts w:ascii="Arial" w:hAnsi="Arial" w:cs="Arial"/>
          <w:sz w:val="24"/>
          <w:szCs w:val="24"/>
          <w:lang w:val="es-EC"/>
        </w:rPr>
        <w:t>antes de impuestos asciende a $17.061,67</w:t>
      </w:r>
      <w:r w:rsidRPr="00DD4828">
        <w:rPr>
          <w:rFonts w:ascii="Arial" w:hAnsi="Arial" w:cs="Arial"/>
          <w:sz w:val="24"/>
          <w:szCs w:val="24"/>
          <w:lang w:val="es-EC"/>
        </w:rPr>
        <w:t xml:space="preserve">, debido a la disminución en ventas por las clausuras. Se espera recuperar en parte las pérdidas durante las festividades de navidad y fin de año que son la temporada más alta del negocio.  </w:t>
      </w:r>
    </w:p>
    <w:p w:rsidR="009972BB" w:rsidRDefault="009972BB" w:rsidP="009972BB">
      <w:pPr>
        <w:spacing w:after="0" w:line="240" w:lineRule="auto"/>
        <w:ind w:left="1418"/>
        <w:jc w:val="both"/>
        <w:rPr>
          <w:rFonts w:ascii="Arial" w:hAnsi="Arial" w:cs="Arial"/>
          <w:sz w:val="24"/>
          <w:szCs w:val="24"/>
          <w:lang w:val="es-EC"/>
        </w:rPr>
      </w:pPr>
    </w:p>
    <w:p w:rsidR="00280496" w:rsidRDefault="00060661" w:rsidP="008D7A52">
      <w:pPr>
        <w:pStyle w:val="Prrafodelista"/>
        <w:numPr>
          <w:ilvl w:val="0"/>
          <w:numId w:val="13"/>
        </w:numPr>
        <w:spacing w:after="0" w:line="480" w:lineRule="auto"/>
        <w:ind w:left="1418" w:hanging="284"/>
        <w:jc w:val="both"/>
        <w:rPr>
          <w:rFonts w:ascii="Arial" w:hAnsi="Arial" w:cs="Arial"/>
          <w:sz w:val="24"/>
          <w:szCs w:val="24"/>
          <w:lang w:val="es-EC"/>
        </w:rPr>
      </w:pPr>
      <w:r w:rsidRPr="00DD4828">
        <w:rPr>
          <w:rFonts w:ascii="Arial" w:hAnsi="Arial" w:cs="Arial"/>
          <w:sz w:val="24"/>
          <w:szCs w:val="24"/>
          <w:lang w:val="es-EC"/>
        </w:rPr>
        <w:t>Distribución de los costos y gastos totales.</w:t>
      </w:r>
    </w:p>
    <w:p w:rsidR="000E3EE2" w:rsidRDefault="000E3EE2" w:rsidP="000E3EE2">
      <w:pPr>
        <w:pStyle w:val="Prrafodelista"/>
        <w:spacing w:after="0" w:line="480" w:lineRule="auto"/>
        <w:jc w:val="both"/>
        <w:rPr>
          <w:rFonts w:ascii="Arial" w:hAnsi="Arial" w:cs="Arial"/>
          <w:sz w:val="24"/>
          <w:szCs w:val="24"/>
          <w:lang w:val="es-EC"/>
        </w:rPr>
      </w:pPr>
    </w:p>
    <w:p w:rsidR="000E3EE2" w:rsidRDefault="000E3EE2" w:rsidP="000E3EE2">
      <w:pPr>
        <w:pStyle w:val="Prrafodelista"/>
        <w:spacing w:after="0" w:line="480" w:lineRule="auto"/>
        <w:jc w:val="both"/>
        <w:rPr>
          <w:rFonts w:ascii="Arial" w:hAnsi="Arial" w:cs="Arial"/>
          <w:sz w:val="24"/>
          <w:szCs w:val="24"/>
          <w:lang w:val="es-EC"/>
        </w:rPr>
      </w:pPr>
    </w:p>
    <w:p w:rsidR="000E3EE2" w:rsidRDefault="000E3EE2" w:rsidP="000E3EE2">
      <w:pPr>
        <w:pStyle w:val="Prrafodelista"/>
        <w:spacing w:after="0" w:line="480" w:lineRule="auto"/>
        <w:jc w:val="both"/>
        <w:rPr>
          <w:rFonts w:ascii="Arial" w:hAnsi="Arial" w:cs="Arial"/>
          <w:sz w:val="24"/>
          <w:szCs w:val="24"/>
          <w:lang w:val="es-EC"/>
        </w:rPr>
      </w:pPr>
    </w:p>
    <w:p w:rsidR="00864E5F" w:rsidRDefault="00864E5F" w:rsidP="000A7A42">
      <w:pPr>
        <w:pStyle w:val="Prrafodelista"/>
        <w:spacing w:before="120" w:after="120" w:line="480" w:lineRule="auto"/>
        <w:ind w:left="1211"/>
        <w:jc w:val="center"/>
        <w:rPr>
          <w:rFonts w:ascii="Arial" w:hAnsi="Arial" w:cs="Arial"/>
          <w:b/>
          <w:sz w:val="24"/>
          <w:szCs w:val="24"/>
          <w:lang w:val="es-EC"/>
        </w:rPr>
      </w:pPr>
    </w:p>
    <w:p w:rsidR="000A7A42" w:rsidRDefault="003F487A" w:rsidP="000A7A42">
      <w:pPr>
        <w:pStyle w:val="Prrafodelista"/>
        <w:spacing w:before="120" w:after="120" w:line="480" w:lineRule="auto"/>
        <w:ind w:left="1211"/>
        <w:jc w:val="center"/>
        <w:rPr>
          <w:rFonts w:ascii="Arial" w:hAnsi="Arial" w:cs="Arial"/>
          <w:b/>
          <w:sz w:val="24"/>
          <w:szCs w:val="24"/>
          <w:lang w:val="es-EC"/>
        </w:rPr>
      </w:pPr>
      <w:r>
        <w:rPr>
          <w:rFonts w:ascii="Arial" w:hAnsi="Arial" w:cs="Arial"/>
          <w:b/>
          <w:sz w:val="24"/>
          <w:szCs w:val="24"/>
          <w:lang w:val="es-EC"/>
        </w:rPr>
        <w:lastRenderedPageBreak/>
        <w:t>TABLA 3</w:t>
      </w:r>
    </w:p>
    <w:p w:rsidR="000A7A42" w:rsidRDefault="000A7A42" w:rsidP="00864E5F">
      <w:pPr>
        <w:pStyle w:val="Prrafodelista"/>
        <w:spacing w:before="120" w:after="120" w:line="480" w:lineRule="auto"/>
        <w:ind w:left="1211"/>
        <w:jc w:val="center"/>
        <w:rPr>
          <w:rFonts w:ascii="Arial" w:hAnsi="Arial" w:cs="Arial"/>
          <w:b/>
          <w:sz w:val="24"/>
          <w:szCs w:val="24"/>
          <w:lang w:val="es-EC"/>
        </w:rPr>
      </w:pPr>
      <w:r w:rsidRPr="000A7A42">
        <w:rPr>
          <w:rFonts w:ascii="Arial" w:hAnsi="Arial" w:cs="Arial"/>
          <w:b/>
          <w:sz w:val="24"/>
          <w:szCs w:val="24"/>
          <w:lang w:val="es-EC"/>
        </w:rPr>
        <w:t>CUADR</w:t>
      </w:r>
      <w:r w:rsidR="00864E5F">
        <w:rPr>
          <w:rFonts w:ascii="Arial" w:hAnsi="Arial" w:cs="Arial"/>
          <w:b/>
          <w:sz w:val="24"/>
          <w:szCs w:val="24"/>
          <w:lang w:val="es-EC"/>
        </w:rPr>
        <w:t>O COMPARATIVO GASTOS AÑO 1 VS AÑ</w:t>
      </w:r>
      <w:r w:rsidRPr="000A7A42">
        <w:rPr>
          <w:rFonts w:ascii="Arial" w:hAnsi="Arial" w:cs="Arial"/>
          <w:b/>
          <w:sz w:val="24"/>
          <w:szCs w:val="24"/>
          <w:lang w:val="es-EC"/>
        </w:rPr>
        <w:t>O 2</w:t>
      </w:r>
    </w:p>
    <w:tbl>
      <w:tblPr>
        <w:tblW w:w="6716" w:type="dxa"/>
        <w:tblInd w:w="1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9"/>
        <w:gridCol w:w="1235"/>
        <w:gridCol w:w="1134"/>
        <w:gridCol w:w="1658"/>
      </w:tblGrid>
      <w:tr w:rsidR="00060661" w:rsidRPr="00586AA6" w:rsidTr="00864E5F">
        <w:tc>
          <w:tcPr>
            <w:tcW w:w="2689" w:type="dxa"/>
          </w:tcPr>
          <w:p w:rsidR="00060661" w:rsidRPr="00586AA6" w:rsidRDefault="00060661" w:rsidP="00586AA6">
            <w:pPr>
              <w:pStyle w:val="Prrafodelista"/>
              <w:spacing w:after="0" w:line="480" w:lineRule="auto"/>
              <w:ind w:left="0"/>
              <w:jc w:val="both"/>
              <w:rPr>
                <w:rFonts w:ascii="Arial" w:hAnsi="Arial" w:cs="Arial"/>
                <w:b/>
                <w:sz w:val="24"/>
                <w:szCs w:val="24"/>
                <w:lang w:val="es-EC"/>
              </w:rPr>
            </w:pPr>
            <w:r w:rsidRPr="00586AA6">
              <w:rPr>
                <w:rFonts w:ascii="Arial" w:hAnsi="Arial" w:cs="Arial"/>
                <w:b/>
                <w:sz w:val="24"/>
                <w:szCs w:val="24"/>
                <w:lang w:val="es-EC"/>
              </w:rPr>
              <w:t>Tipo de Gasto</w:t>
            </w:r>
          </w:p>
        </w:tc>
        <w:tc>
          <w:tcPr>
            <w:tcW w:w="1235" w:type="dxa"/>
          </w:tcPr>
          <w:p w:rsidR="00060661" w:rsidRPr="00586AA6" w:rsidRDefault="00060661" w:rsidP="00586AA6">
            <w:pPr>
              <w:pStyle w:val="Prrafodelista"/>
              <w:spacing w:after="0" w:line="480" w:lineRule="auto"/>
              <w:ind w:left="0"/>
              <w:jc w:val="center"/>
              <w:rPr>
                <w:rFonts w:ascii="Arial" w:hAnsi="Arial" w:cs="Arial"/>
                <w:b/>
                <w:sz w:val="24"/>
                <w:szCs w:val="24"/>
                <w:lang w:val="es-EC"/>
              </w:rPr>
            </w:pPr>
            <w:r w:rsidRPr="00586AA6">
              <w:rPr>
                <w:rFonts w:ascii="Arial" w:hAnsi="Arial" w:cs="Arial"/>
                <w:b/>
                <w:sz w:val="24"/>
                <w:szCs w:val="24"/>
                <w:lang w:val="es-EC"/>
              </w:rPr>
              <w:t>Año 1</w:t>
            </w:r>
          </w:p>
        </w:tc>
        <w:tc>
          <w:tcPr>
            <w:tcW w:w="1134" w:type="dxa"/>
          </w:tcPr>
          <w:p w:rsidR="00060661" w:rsidRPr="00586AA6" w:rsidRDefault="00060661" w:rsidP="00586AA6">
            <w:pPr>
              <w:pStyle w:val="Prrafodelista"/>
              <w:spacing w:after="0" w:line="480" w:lineRule="auto"/>
              <w:ind w:left="0"/>
              <w:jc w:val="center"/>
              <w:rPr>
                <w:rFonts w:ascii="Arial" w:hAnsi="Arial" w:cs="Arial"/>
                <w:b/>
                <w:sz w:val="24"/>
                <w:szCs w:val="24"/>
                <w:lang w:val="es-EC"/>
              </w:rPr>
            </w:pPr>
            <w:r w:rsidRPr="00586AA6">
              <w:rPr>
                <w:rFonts w:ascii="Arial" w:hAnsi="Arial" w:cs="Arial"/>
                <w:b/>
                <w:sz w:val="24"/>
                <w:szCs w:val="24"/>
                <w:lang w:val="es-EC"/>
              </w:rPr>
              <w:t>Año 2</w:t>
            </w:r>
          </w:p>
        </w:tc>
        <w:tc>
          <w:tcPr>
            <w:tcW w:w="1658" w:type="dxa"/>
          </w:tcPr>
          <w:p w:rsidR="00060661" w:rsidRPr="00586AA6" w:rsidRDefault="00060661" w:rsidP="00586AA6">
            <w:pPr>
              <w:pStyle w:val="Prrafodelista"/>
              <w:spacing w:after="0" w:line="480" w:lineRule="auto"/>
              <w:ind w:left="0"/>
              <w:jc w:val="center"/>
              <w:rPr>
                <w:rFonts w:ascii="Arial" w:hAnsi="Arial" w:cs="Arial"/>
                <w:b/>
                <w:sz w:val="24"/>
                <w:szCs w:val="24"/>
                <w:lang w:val="es-EC"/>
              </w:rPr>
            </w:pPr>
            <w:r w:rsidRPr="00586AA6">
              <w:rPr>
                <w:rFonts w:ascii="Arial" w:hAnsi="Arial" w:cs="Arial"/>
                <w:b/>
                <w:sz w:val="24"/>
                <w:szCs w:val="24"/>
                <w:lang w:val="es-EC"/>
              </w:rPr>
              <w:t>Diferencias</w:t>
            </w:r>
          </w:p>
        </w:tc>
      </w:tr>
      <w:tr w:rsidR="00060661" w:rsidRPr="00586AA6" w:rsidTr="00864E5F">
        <w:tc>
          <w:tcPr>
            <w:tcW w:w="2689" w:type="dxa"/>
          </w:tcPr>
          <w:p w:rsidR="00060661" w:rsidRPr="00586AA6" w:rsidRDefault="00060661" w:rsidP="00586AA6">
            <w:pPr>
              <w:pStyle w:val="Prrafodelista"/>
              <w:spacing w:after="0" w:line="480" w:lineRule="auto"/>
              <w:ind w:left="0"/>
              <w:jc w:val="both"/>
              <w:rPr>
                <w:rFonts w:ascii="Arial" w:hAnsi="Arial" w:cs="Arial"/>
                <w:sz w:val="24"/>
                <w:szCs w:val="24"/>
                <w:lang w:val="es-EC"/>
              </w:rPr>
            </w:pPr>
            <w:r w:rsidRPr="00586AA6">
              <w:rPr>
                <w:rFonts w:ascii="Arial" w:hAnsi="Arial" w:cs="Arial"/>
                <w:sz w:val="24"/>
                <w:szCs w:val="24"/>
                <w:lang w:val="es-EC"/>
              </w:rPr>
              <w:t>Costo de Venta</w:t>
            </w:r>
          </w:p>
        </w:tc>
        <w:tc>
          <w:tcPr>
            <w:tcW w:w="1235"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57%</w:t>
            </w:r>
          </w:p>
        </w:tc>
        <w:tc>
          <w:tcPr>
            <w:tcW w:w="1134"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54%</w:t>
            </w:r>
          </w:p>
        </w:tc>
        <w:tc>
          <w:tcPr>
            <w:tcW w:w="1658"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-3%</w:t>
            </w:r>
          </w:p>
        </w:tc>
      </w:tr>
      <w:tr w:rsidR="00060661" w:rsidRPr="00586AA6" w:rsidTr="00864E5F">
        <w:tc>
          <w:tcPr>
            <w:tcW w:w="2689" w:type="dxa"/>
          </w:tcPr>
          <w:p w:rsidR="00060661" w:rsidRPr="00586AA6" w:rsidRDefault="00060661" w:rsidP="00586AA6">
            <w:pPr>
              <w:pStyle w:val="Prrafodelista"/>
              <w:spacing w:after="0" w:line="480" w:lineRule="auto"/>
              <w:ind w:left="0"/>
              <w:jc w:val="both"/>
              <w:rPr>
                <w:rFonts w:ascii="Arial" w:hAnsi="Arial" w:cs="Arial"/>
                <w:sz w:val="24"/>
                <w:szCs w:val="24"/>
                <w:lang w:val="es-EC"/>
              </w:rPr>
            </w:pPr>
            <w:r w:rsidRPr="00586AA6">
              <w:rPr>
                <w:rFonts w:ascii="Arial" w:hAnsi="Arial" w:cs="Arial"/>
                <w:sz w:val="24"/>
                <w:szCs w:val="24"/>
                <w:lang w:val="es-EC"/>
              </w:rPr>
              <w:t>Gastos de Venta</w:t>
            </w:r>
          </w:p>
        </w:tc>
        <w:tc>
          <w:tcPr>
            <w:tcW w:w="1235"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10%</w:t>
            </w:r>
          </w:p>
        </w:tc>
        <w:tc>
          <w:tcPr>
            <w:tcW w:w="1134"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9%</w:t>
            </w:r>
          </w:p>
        </w:tc>
        <w:tc>
          <w:tcPr>
            <w:tcW w:w="1658"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-1%</w:t>
            </w:r>
          </w:p>
        </w:tc>
      </w:tr>
      <w:tr w:rsidR="00060661" w:rsidRPr="00586AA6" w:rsidTr="00864E5F">
        <w:tc>
          <w:tcPr>
            <w:tcW w:w="2689" w:type="dxa"/>
          </w:tcPr>
          <w:p w:rsidR="00060661" w:rsidRPr="00586AA6" w:rsidRDefault="00060661" w:rsidP="00586AA6">
            <w:pPr>
              <w:pStyle w:val="Prrafodelista"/>
              <w:spacing w:after="0" w:line="480" w:lineRule="auto"/>
              <w:ind w:left="0"/>
              <w:jc w:val="both"/>
              <w:rPr>
                <w:rFonts w:ascii="Arial" w:hAnsi="Arial" w:cs="Arial"/>
                <w:sz w:val="24"/>
                <w:szCs w:val="24"/>
                <w:lang w:val="es-EC"/>
              </w:rPr>
            </w:pPr>
            <w:r w:rsidRPr="00586AA6">
              <w:rPr>
                <w:rFonts w:ascii="Arial" w:hAnsi="Arial" w:cs="Arial"/>
                <w:sz w:val="24"/>
                <w:szCs w:val="24"/>
                <w:lang w:val="es-EC"/>
              </w:rPr>
              <w:t>Gastos Administrativos</w:t>
            </w:r>
          </w:p>
        </w:tc>
        <w:tc>
          <w:tcPr>
            <w:tcW w:w="1235"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33%</w:t>
            </w:r>
          </w:p>
        </w:tc>
        <w:tc>
          <w:tcPr>
            <w:tcW w:w="1134"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37%</w:t>
            </w:r>
          </w:p>
        </w:tc>
        <w:tc>
          <w:tcPr>
            <w:tcW w:w="1658"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4%</w:t>
            </w:r>
          </w:p>
        </w:tc>
      </w:tr>
      <w:tr w:rsidR="00060661" w:rsidRPr="00586AA6" w:rsidTr="00864E5F">
        <w:tc>
          <w:tcPr>
            <w:tcW w:w="2689" w:type="dxa"/>
          </w:tcPr>
          <w:p w:rsidR="00060661" w:rsidRPr="00586AA6" w:rsidRDefault="00060661" w:rsidP="00586AA6">
            <w:pPr>
              <w:pStyle w:val="Prrafodelista"/>
              <w:spacing w:after="0" w:line="480" w:lineRule="auto"/>
              <w:ind w:left="0"/>
              <w:jc w:val="both"/>
              <w:rPr>
                <w:rFonts w:ascii="Arial" w:hAnsi="Arial" w:cs="Arial"/>
                <w:sz w:val="24"/>
                <w:szCs w:val="24"/>
                <w:lang w:val="es-EC"/>
              </w:rPr>
            </w:pPr>
            <w:r w:rsidRPr="00586AA6">
              <w:rPr>
                <w:rFonts w:ascii="Arial" w:hAnsi="Arial" w:cs="Arial"/>
                <w:sz w:val="24"/>
                <w:szCs w:val="24"/>
                <w:lang w:val="es-EC"/>
              </w:rPr>
              <w:t>Gastos Financieros</w:t>
            </w:r>
          </w:p>
        </w:tc>
        <w:tc>
          <w:tcPr>
            <w:tcW w:w="1235"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0,1%</w:t>
            </w:r>
          </w:p>
        </w:tc>
        <w:tc>
          <w:tcPr>
            <w:tcW w:w="1134"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0,1%</w:t>
            </w:r>
          </w:p>
        </w:tc>
        <w:tc>
          <w:tcPr>
            <w:tcW w:w="1658" w:type="dxa"/>
          </w:tcPr>
          <w:p w:rsidR="00060661" w:rsidRPr="00586AA6" w:rsidRDefault="00135FC1"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0%</w:t>
            </w:r>
          </w:p>
        </w:tc>
      </w:tr>
      <w:tr w:rsidR="00060661" w:rsidRPr="00586AA6" w:rsidTr="00864E5F">
        <w:tc>
          <w:tcPr>
            <w:tcW w:w="2689" w:type="dxa"/>
          </w:tcPr>
          <w:p w:rsidR="00060661" w:rsidRPr="00586AA6" w:rsidRDefault="00060661" w:rsidP="00586AA6">
            <w:pPr>
              <w:pStyle w:val="Prrafodelista"/>
              <w:spacing w:after="0" w:line="480" w:lineRule="auto"/>
              <w:ind w:left="0"/>
              <w:jc w:val="both"/>
              <w:rPr>
                <w:rFonts w:ascii="Arial" w:hAnsi="Arial" w:cs="Arial"/>
                <w:sz w:val="24"/>
                <w:szCs w:val="24"/>
                <w:lang w:val="es-EC"/>
              </w:rPr>
            </w:pPr>
          </w:p>
        </w:tc>
        <w:tc>
          <w:tcPr>
            <w:tcW w:w="1235" w:type="dxa"/>
          </w:tcPr>
          <w:p w:rsidR="00060661" w:rsidRPr="00586AA6" w:rsidRDefault="00135FC1" w:rsidP="00586AA6">
            <w:pPr>
              <w:pStyle w:val="Prrafodelista"/>
              <w:spacing w:after="0" w:line="480" w:lineRule="auto"/>
              <w:ind w:left="0"/>
              <w:jc w:val="center"/>
              <w:rPr>
                <w:rFonts w:ascii="Arial" w:hAnsi="Arial" w:cs="Arial"/>
                <w:b/>
                <w:sz w:val="24"/>
                <w:szCs w:val="24"/>
                <w:lang w:val="es-EC"/>
              </w:rPr>
            </w:pPr>
            <w:r w:rsidRPr="00586AA6">
              <w:rPr>
                <w:rFonts w:ascii="Arial" w:hAnsi="Arial" w:cs="Arial"/>
                <w:b/>
                <w:sz w:val="24"/>
                <w:szCs w:val="24"/>
                <w:lang w:val="es-EC"/>
              </w:rPr>
              <w:t>100%</w:t>
            </w:r>
          </w:p>
        </w:tc>
        <w:tc>
          <w:tcPr>
            <w:tcW w:w="1134" w:type="dxa"/>
          </w:tcPr>
          <w:p w:rsidR="00060661" w:rsidRPr="00586AA6" w:rsidRDefault="00135FC1" w:rsidP="00586AA6">
            <w:pPr>
              <w:pStyle w:val="Prrafodelista"/>
              <w:spacing w:after="0" w:line="480" w:lineRule="auto"/>
              <w:ind w:left="0"/>
              <w:jc w:val="center"/>
              <w:rPr>
                <w:rFonts w:ascii="Arial" w:hAnsi="Arial" w:cs="Arial"/>
                <w:b/>
                <w:sz w:val="24"/>
                <w:szCs w:val="24"/>
                <w:lang w:val="es-EC"/>
              </w:rPr>
            </w:pPr>
            <w:r w:rsidRPr="00586AA6">
              <w:rPr>
                <w:rFonts w:ascii="Arial" w:hAnsi="Arial" w:cs="Arial"/>
                <w:b/>
                <w:sz w:val="24"/>
                <w:szCs w:val="24"/>
                <w:lang w:val="es-EC"/>
              </w:rPr>
              <w:t>100%</w:t>
            </w:r>
          </w:p>
        </w:tc>
        <w:tc>
          <w:tcPr>
            <w:tcW w:w="1658" w:type="dxa"/>
          </w:tcPr>
          <w:p w:rsidR="00060661" w:rsidRPr="00586AA6" w:rsidRDefault="00060661" w:rsidP="00586AA6">
            <w:pPr>
              <w:pStyle w:val="Prrafodelista"/>
              <w:spacing w:after="0" w:line="480" w:lineRule="auto"/>
              <w:ind w:left="0"/>
              <w:jc w:val="center"/>
              <w:rPr>
                <w:rFonts w:ascii="Arial" w:hAnsi="Arial" w:cs="Arial"/>
                <w:b/>
                <w:sz w:val="24"/>
                <w:szCs w:val="24"/>
                <w:lang w:val="es-EC"/>
              </w:rPr>
            </w:pPr>
          </w:p>
        </w:tc>
      </w:tr>
    </w:tbl>
    <w:p w:rsidR="00922E0D" w:rsidRDefault="00922E0D" w:rsidP="008D7A52">
      <w:pPr>
        <w:pStyle w:val="Prrafodelista"/>
        <w:spacing w:after="0" w:line="480" w:lineRule="auto"/>
        <w:ind w:left="1418"/>
        <w:jc w:val="both"/>
        <w:rPr>
          <w:rFonts w:ascii="Arial" w:hAnsi="Arial" w:cs="Arial"/>
          <w:sz w:val="24"/>
          <w:szCs w:val="24"/>
          <w:lang w:val="es-EC"/>
        </w:rPr>
      </w:pPr>
    </w:p>
    <w:p w:rsidR="00135FC1" w:rsidRPr="00DD4828" w:rsidRDefault="004C15DB" w:rsidP="008D7A52">
      <w:pPr>
        <w:pStyle w:val="Prrafodelista"/>
        <w:spacing w:after="0" w:line="480" w:lineRule="auto"/>
        <w:ind w:left="1418"/>
        <w:jc w:val="both"/>
        <w:rPr>
          <w:rFonts w:ascii="Arial" w:hAnsi="Arial" w:cs="Arial"/>
          <w:sz w:val="24"/>
          <w:szCs w:val="24"/>
          <w:lang w:val="es-EC"/>
        </w:rPr>
      </w:pPr>
      <w:r w:rsidRPr="00DD4828">
        <w:rPr>
          <w:rFonts w:ascii="Arial" w:hAnsi="Arial" w:cs="Arial"/>
          <w:sz w:val="24"/>
          <w:szCs w:val="24"/>
          <w:lang w:val="es-EC"/>
        </w:rPr>
        <w:t>La distribución de los costos y gastos ha sufrido variación respecto al año 1 debido a los nuevos gastos incurridos por las clausuras del local.</w:t>
      </w:r>
    </w:p>
    <w:p w:rsidR="00864E5F" w:rsidRPr="00DD4828" w:rsidRDefault="00864E5F" w:rsidP="00864E5F">
      <w:pPr>
        <w:pStyle w:val="Prrafodelista"/>
        <w:spacing w:after="0" w:line="240" w:lineRule="auto"/>
        <w:ind w:left="1418"/>
        <w:jc w:val="both"/>
        <w:rPr>
          <w:rFonts w:ascii="Arial" w:hAnsi="Arial" w:cs="Arial"/>
          <w:sz w:val="24"/>
          <w:szCs w:val="24"/>
          <w:lang w:val="es-EC"/>
        </w:rPr>
      </w:pPr>
    </w:p>
    <w:p w:rsidR="003F2631" w:rsidRPr="00DD4828" w:rsidRDefault="003F2631" w:rsidP="008D7A52">
      <w:pPr>
        <w:pStyle w:val="Prrafodelista"/>
        <w:numPr>
          <w:ilvl w:val="0"/>
          <w:numId w:val="13"/>
        </w:numPr>
        <w:spacing w:after="0" w:line="480" w:lineRule="auto"/>
        <w:ind w:left="1418" w:hanging="284"/>
        <w:jc w:val="both"/>
        <w:rPr>
          <w:rFonts w:ascii="Arial" w:hAnsi="Arial" w:cs="Arial"/>
          <w:sz w:val="24"/>
          <w:szCs w:val="24"/>
          <w:lang w:val="es-EC"/>
        </w:rPr>
      </w:pPr>
      <w:r w:rsidRPr="00DD4828">
        <w:rPr>
          <w:rFonts w:ascii="Arial" w:hAnsi="Arial" w:cs="Arial"/>
          <w:sz w:val="24"/>
          <w:szCs w:val="24"/>
          <w:lang w:val="es-EC"/>
        </w:rPr>
        <w:t>Rendimiento de los costos brutos: costos de materia prima / ventas netas</w:t>
      </w:r>
    </w:p>
    <w:p w:rsidR="003F2631" w:rsidRPr="00DD4828" w:rsidRDefault="003F2631" w:rsidP="008D7A52">
      <w:pPr>
        <w:pStyle w:val="Prrafodelista"/>
        <w:spacing w:after="0" w:line="480" w:lineRule="auto"/>
        <w:ind w:left="1418"/>
        <w:jc w:val="both"/>
        <w:rPr>
          <w:rFonts w:ascii="Arial" w:hAnsi="Arial" w:cs="Arial"/>
          <w:sz w:val="24"/>
          <w:szCs w:val="24"/>
          <w:lang w:val="es-EC"/>
        </w:rPr>
      </w:pPr>
      <w:r w:rsidRPr="00DD4828">
        <w:rPr>
          <w:rFonts w:ascii="Arial" w:hAnsi="Arial" w:cs="Arial"/>
          <w:sz w:val="24"/>
          <w:szCs w:val="24"/>
          <w:lang w:val="es-EC"/>
        </w:rPr>
        <w:t>Año 1= 26%</w:t>
      </w:r>
    </w:p>
    <w:p w:rsidR="003F2631" w:rsidRDefault="003F2631" w:rsidP="008D7A52">
      <w:pPr>
        <w:pStyle w:val="Prrafodelista"/>
        <w:spacing w:after="0" w:line="480" w:lineRule="auto"/>
        <w:ind w:left="1418"/>
        <w:jc w:val="both"/>
        <w:rPr>
          <w:rFonts w:ascii="Arial" w:hAnsi="Arial" w:cs="Arial"/>
          <w:sz w:val="24"/>
          <w:szCs w:val="24"/>
          <w:lang w:val="es-EC"/>
        </w:rPr>
      </w:pPr>
      <w:r w:rsidRPr="00DD4828">
        <w:rPr>
          <w:rFonts w:ascii="Arial" w:hAnsi="Arial" w:cs="Arial"/>
          <w:sz w:val="24"/>
          <w:szCs w:val="24"/>
          <w:lang w:val="es-EC"/>
        </w:rPr>
        <w:t>Año 2 = 24%</w:t>
      </w:r>
    </w:p>
    <w:p w:rsidR="000E3EE2" w:rsidRPr="00DD4828" w:rsidRDefault="000E3EE2" w:rsidP="000E3EE2">
      <w:pPr>
        <w:pStyle w:val="Prrafodelista"/>
        <w:spacing w:after="0" w:line="240" w:lineRule="auto"/>
        <w:ind w:left="1418"/>
        <w:jc w:val="both"/>
        <w:rPr>
          <w:rFonts w:ascii="Arial" w:hAnsi="Arial" w:cs="Arial"/>
          <w:sz w:val="24"/>
          <w:szCs w:val="24"/>
          <w:lang w:val="es-EC"/>
        </w:rPr>
      </w:pPr>
    </w:p>
    <w:p w:rsidR="003F2631" w:rsidRPr="00DD4828" w:rsidRDefault="003F2631" w:rsidP="008D7A52">
      <w:pPr>
        <w:pStyle w:val="Prrafodelista"/>
        <w:spacing w:after="0" w:line="480" w:lineRule="auto"/>
        <w:ind w:left="1418"/>
        <w:jc w:val="both"/>
        <w:rPr>
          <w:rFonts w:ascii="Arial" w:hAnsi="Arial" w:cs="Arial"/>
          <w:sz w:val="24"/>
          <w:szCs w:val="24"/>
          <w:lang w:val="es-EC"/>
        </w:rPr>
      </w:pPr>
      <w:r w:rsidRPr="00DD4828">
        <w:rPr>
          <w:rFonts w:ascii="Arial" w:hAnsi="Arial" w:cs="Arial"/>
          <w:sz w:val="24"/>
          <w:szCs w:val="24"/>
          <w:lang w:val="es-EC"/>
        </w:rPr>
        <w:t xml:space="preserve">Gracias a una mejor gestión con los proveedores de alimentos frescos y una estandarización de las recetas, en el año en curso hasta la fecha se  presenta una disminución de 2 puntos en el rendimiento </w:t>
      </w:r>
      <w:r w:rsidR="004C15DB" w:rsidRPr="00DD4828">
        <w:rPr>
          <w:rFonts w:ascii="Arial" w:hAnsi="Arial" w:cs="Arial"/>
          <w:sz w:val="24"/>
          <w:szCs w:val="24"/>
          <w:lang w:val="es-EC"/>
        </w:rPr>
        <w:t>de los costos de materia prima.</w:t>
      </w:r>
    </w:p>
    <w:p w:rsidR="00864E5F" w:rsidRPr="00DD4828" w:rsidRDefault="00864E5F" w:rsidP="00864E5F">
      <w:pPr>
        <w:pStyle w:val="Prrafodelista"/>
        <w:spacing w:after="0" w:line="240" w:lineRule="auto"/>
        <w:ind w:left="1418"/>
        <w:jc w:val="both"/>
        <w:rPr>
          <w:rFonts w:ascii="Arial" w:hAnsi="Arial" w:cs="Arial"/>
          <w:sz w:val="24"/>
          <w:szCs w:val="24"/>
          <w:lang w:val="es-EC"/>
        </w:rPr>
      </w:pPr>
    </w:p>
    <w:p w:rsidR="003F2631" w:rsidRDefault="004C15DB" w:rsidP="008D7A52">
      <w:pPr>
        <w:pStyle w:val="Prrafodelista"/>
        <w:numPr>
          <w:ilvl w:val="0"/>
          <w:numId w:val="13"/>
        </w:numPr>
        <w:spacing w:after="0" w:line="480" w:lineRule="auto"/>
        <w:ind w:left="1418" w:hanging="284"/>
        <w:jc w:val="both"/>
        <w:rPr>
          <w:rFonts w:ascii="Arial" w:hAnsi="Arial" w:cs="Arial"/>
          <w:sz w:val="24"/>
          <w:szCs w:val="24"/>
          <w:lang w:val="es-EC"/>
        </w:rPr>
      </w:pPr>
      <w:r w:rsidRPr="00DD4828">
        <w:rPr>
          <w:rFonts w:ascii="Arial" w:hAnsi="Arial" w:cs="Arial"/>
          <w:sz w:val="24"/>
          <w:szCs w:val="24"/>
          <w:lang w:val="es-EC"/>
        </w:rPr>
        <w:t>Ventas Totales vs Ventas Netas</w:t>
      </w:r>
    </w:p>
    <w:p w:rsidR="006079AE" w:rsidRDefault="003F487A" w:rsidP="006079AE">
      <w:pPr>
        <w:pStyle w:val="Prrafodelista"/>
        <w:spacing w:before="120" w:after="120" w:line="480" w:lineRule="auto"/>
        <w:ind w:left="1211"/>
        <w:jc w:val="center"/>
        <w:rPr>
          <w:rFonts w:ascii="Arial" w:hAnsi="Arial" w:cs="Arial"/>
          <w:b/>
          <w:sz w:val="24"/>
          <w:szCs w:val="20"/>
          <w:lang w:val="es-EC"/>
        </w:rPr>
      </w:pPr>
      <w:r>
        <w:rPr>
          <w:rFonts w:ascii="Arial" w:hAnsi="Arial" w:cs="Arial"/>
          <w:b/>
          <w:sz w:val="24"/>
          <w:szCs w:val="20"/>
          <w:lang w:val="es-EC"/>
        </w:rPr>
        <w:lastRenderedPageBreak/>
        <w:t>TABLA 4</w:t>
      </w:r>
    </w:p>
    <w:p w:rsidR="006079AE" w:rsidRDefault="006079AE" w:rsidP="000A7E84">
      <w:pPr>
        <w:pStyle w:val="Prrafodelista"/>
        <w:spacing w:before="120" w:after="120"/>
        <w:ind w:left="1211"/>
        <w:jc w:val="center"/>
        <w:rPr>
          <w:rFonts w:ascii="Arial" w:hAnsi="Arial" w:cs="Arial"/>
          <w:b/>
          <w:sz w:val="24"/>
          <w:szCs w:val="20"/>
          <w:lang w:val="es-EC"/>
        </w:rPr>
      </w:pPr>
      <w:r w:rsidRPr="008D7A52">
        <w:rPr>
          <w:rFonts w:ascii="Arial" w:hAnsi="Arial" w:cs="Arial"/>
          <w:b/>
          <w:sz w:val="24"/>
          <w:szCs w:val="20"/>
          <w:lang w:val="es-EC"/>
        </w:rPr>
        <w:t>CUADRO COMPARATIVO VENTAS TOTALES</w:t>
      </w:r>
    </w:p>
    <w:p w:rsidR="006079AE" w:rsidRDefault="006079AE" w:rsidP="000A7E84">
      <w:pPr>
        <w:pStyle w:val="Prrafodelista"/>
        <w:spacing w:before="120" w:after="120"/>
        <w:ind w:left="1211"/>
        <w:jc w:val="center"/>
        <w:rPr>
          <w:rFonts w:ascii="Arial" w:hAnsi="Arial" w:cs="Arial"/>
          <w:b/>
          <w:sz w:val="24"/>
          <w:szCs w:val="20"/>
          <w:lang w:val="es-EC"/>
        </w:rPr>
      </w:pPr>
      <w:r w:rsidRPr="008D7A52">
        <w:rPr>
          <w:rFonts w:ascii="Arial" w:hAnsi="Arial" w:cs="Arial"/>
          <w:b/>
          <w:sz w:val="24"/>
          <w:szCs w:val="20"/>
          <w:lang w:val="es-EC"/>
        </w:rPr>
        <w:t xml:space="preserve">  </w:t>
      </w:r>
      <w:r w:rsidRPr="001445C0">
        <w:rPr>
          <w:rFonts w:ascii="Arial" w:hAnsi="Arial" w:cs="Arial"/>
          <w:b/>
          <w:sz w:val="24"/>
          <w:szCs w:val="20"/>
          <w:lang w:val="es-EC"/>
        </w:rPr>
        <w:t>AÑO1  VS  AÑO 2</w:t>
      </w:r>
    </w:p>
    <w:p w:rsidR="000A7E84" w:rsidRPr="008D7A52" w:rsidRDefault="000A7E84" w:rsidP="000A7E84">
      <w:pPr>
        <w:pStyle w:val="Prrafodelista"/>
        <w:spacing w:before="120" w:after="120"/>
        <w:ind w:left="1211"/>
        <w:jc w:val="center"/>
        <w:rPr>
          <w:rFonts w:ascii="Arial" w:hAnsi="Arial" w:cs="Arial"/>
          <w:b/>
          <w:sz w:val="24"/>
          <w:szCs w:val="20"/>
          <w:lang w:val="es-EC"/>
        </w:rPr>
      </w:pPr>
    </w:p>
    <w:tbl>
      <w:tblPr>
        <w:tblW w:w="0" w:type="auto"/>
        <w:tblInd w:w="1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3"/>
        <w:gridCol w:w="2226"/>
        <w:gridCol w:w="2193"/>
      </w:tblGrid>
      <w:tr w:rsidR="00284AE9" w:rsidRPr="00586AA6" w:rsidTr="00586AA6">
        <w:tc>
          <w:tcPr>
            <w:tcW w:w="2503" w:type="dxa"/>
          </w:tcPr>
          <w:p w:rsidR="00284AE9" w:rsidRPr="00586AA6" w:rsidRDefault="00284AE9" w:rsidP="00586AA6">
            <w:pPr>
              <w:pStyle w:val="Prrafodelista"/>
              <w:spacing w:after="0" w:line="480" w:lineRule="auto"/>
              <w:ind w:left="0"/>
              <w:jc w:val="center"/>
              <w:rPr>
                <w:rFonts w:ascii="Arial" w:hAnsi="Arial" w:cs="Arial"/>
                <w:b/>
                <w:sz w:val="24"/>
                <w:szCs w:val="24"/>
                <w:lang w:val="es-EC"/>
              </w:rPr>
            </w:pPr>
          </w:p>
        </w:tc>
        <w:tc>
          <w:tcPr>
            <w:tcW w:w="2226" w:type="dxa"/>
          </w:tcPr>
          <w:p w:rsidR="00284AE9" w:rsidRPr="00586AA6" w:rsidRDefault="00284AE9" w:rsidP="00586AA6">
            <w:pPr>
              <w:pStyle w:val="Prrafodelista"/>
              <w:spacing w:after="0" w:line="480" w:lineRule="auto"/>
              <w:ind w:left="0"/>
              <w:jc w:val="center"/>
              <w:rPr>
                <w:rFonts w:ascii="Arial" w:hAnsi="Arial" w:cs="Arial"/>
                <w:b/>
                <w:sz w:val="24"/>
                <w:szCs w:val="24"/>
                <w:lang w:val="es-EC"/>
              </w:rPr>
            </w:pPr>
            <w:r w:rsidRPr="00586AA6">
              <w:rPr>
                <w:rFonts w:ascii="Arial" w:hAnsi="Arial" w:cs="Arial"/>
                <w:b/>
                <w:sz w:val="24"/>
                <w:szCs w:val="24"/>
                <w:lang w:val="es-EC"/>
              </w:rPr>
              <w:t>Año 1</w:t>
            </w:r>
          </w:p>
        </w:tc>
        <w:tc>
          <w:tcPr>
            <w:tcW w:w="2193" w:type="dxa"/>
          </w:tcPr>
          <w:p w:rsidR="00284AE9" w:rsidRPr="00586AA6" w:rsidRDefault="00284AE9" w:rsidP="00586AA6">
            <w:pPr>
              <w:pStyle w:val="Prrafodelista"/>
              <w:spacing w:after="0" w:line="480" w:lineRule="auto"/>
              <w:ind w:left="0"/>
              <w:jc w:val="center"/>
              <w:rPr>
                <w:rFonts w:ascii="Arial" w:hAnsi="Arial" w:cs="Arial"/>
                <w:b/>
                <w:sz w:val="24"/>
                <w:szCs w:val="24"/>
                <w:lang w:val="es-EC"/>
              </w:rPr>
            </w:pPr>
            <w:r w:rsidRPr="00586AA6">
              <w:rPr>
                <w:rFonts w:ascii="Arial" w:hAnsi="Arial" w:cs="Arial"/>
                <w:b/>
                <w:sz w:val="24"/>
                <w:szCs w:val="24"/>
                <w:lang w:val="es-EC"/>
              </w:rPr>
              <w:t>Año 2</w:t>
            </w:r>
          </w:p>
        </w:tc>
      </w:tr>
      <w:tr w:rsidR="00284AE9" w:rsidRPr="00586AA6" w:rsidTr="00586AA6">
        <w:tc>
          <w:tcPr>
            <w:tcW w:w="2503" w:type="dxa"/>
          </w:tcPr>
          <w:p w:rsidR="00284AE9" w:rsidRPr="00586AA6" w:rsidRDefault="00284AE9" w:rsidP="00586AA6">
            <w:pPr>
              <w:pStyle w:val="Prrafodelista"/>
              <w:spacing w:after="0" w:line="480" w:lineRule="auto"/>
              <w:ind w:left="0"/>
              <w:jc w:val="both"/>
              <w:rPr>
                <w:rFonts w:ascii="Arial" w:hAnsi="Arial" w:cs="Arial"/>
                <w:b/>
                <w:sz w:val="24"/>
                <w:szCs w:val="24"/>
                <w:lang w:val="es-EC"/>
              </w:rPr>
            </w:pPr>
            <w:r w:rsidRPr="00586AA6">
              <w:rPr>
                <w:rFonts w:ascii="Arial" w:hAnsi="Arial" w:cs="Arial"/>
                <w:b/>
                <w:sz w:val="24"/>
                <w:szCs w:val="24"/>
                <w:lang w:val="es-EC"/>
              </w:rPr>
              <w:t>Ventas Netas</w:t>
            </w:r>
          </w:p>
        </w:tc>
        <w:tc>
          <w:tcPr>
            <w:tcW w:w="2226" w:type="dxa"/>
          </w:tcPr>
          <w:p w:rsidR="00284AE9" w:rsidRPr="00586AA6" w:rsidRDefault="00284AE9"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$ 469.212,17</w:t>
            </w:r>
          </w:p>
        </w:tc>
        <w:tc>
          <w:tcPr>
            <w:tcW w:w="2193" w:type="dxa"/>
          </w:tcPr>
          <w:p w:rsidR="00284AE9" w:rsidRPr="00586AA6" w:rsidRDefault="00284AE9"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$235.613,83</w:t>
            </w:r>
          </w:p>
        </w:tc>
      </w:tr>
      <w:tr w:rsidR="00284AE9" w:rsidRPr="00586AA6" w:rsidTr="00586AA6">
        <w:tc>
          <w:tcPr>
            <w:tcW w:w="2503" w:type="dxa"/>
          </w:tcPr>
          <w:p w:rsidR="00284AE9" w:rsidRPr="00586AA6" w:rsidRDefault="00284AE9" w:rsidP="00586AA6">
            <w:pPr>
              <w:pStyle w:val="Prrafodelista"/>
              <w:spacing w:after="0" w:line="480" w:lineRule="auto"/>
              <w:ind w:left="0"/>
              <w:jc w:val="both"/>
              <w:rPr>
                <w:rFonts w:ascii="Arial" w:hAnsi="Arial" w:cs="Arial"/>
                <w:b/>
                <w:sz w:val="24"/>
                <w:szCs w:val="24"/>
                <w:lang w:val="es-EC"/>
              </w:rPr>
            </w:pPr>
            <w:r w:rsidRPr="00586AA6">
              <w:rPr>
                <w:rFonts w:ascii="Arial" w:hAnsi="Arial" w:cs="Arial"/>
                <w:b/>
                <w:sz w:val="24"/>
                <w:szCs w:val="24"/>
                <w:lang w:val="es-EC"/>
              </w:rPr>
              <w:t>Ventas Totales</w:t>
            </w:r>
          </w:p>
        </w:tc>
        <w:tc>
          <w:tcPr>
            <w:tcW w:w="2226" w:type="dxa"/>
          </w:tcPr>
          <w:p w:rsidR="00284AE9" w:rsidRPr="00586AA6" w:rsidRDefault="00284AE9"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$504.509,53</w:t>
            </w:r>
          </w:p>
        </w:tc>
        <w:tc>
          <w:tcPr>
            <w:tcW w:w="2193" w:type="dxa"/>
          </w:tcPr>
          <w:p w:rsidR="00284AE9" w:rsidRPr="00586AA6" w:rsidRDefault="00284AE9" w:rsidP="00586AA6">
            <w:pPr>
              <w:pStyle w:val="Prrafodelista"/>
              <w:spacing w:after="0" w:line="480" w:lineRule="auto"/>
              <w:ind w:left="0"/>
              <w:jc w:val="center"/>
              <w:rPr>
                <w:rFonts w:ascii="Arial" w:hAnsi="Arial" w:cs="Arial"/>
                <w:sz w:val="24"/>
                <w:szCs w:val="24"/>
                <w:lang w:val="es-EC"/>
              </w:rPr>
            </w:pPr>
            <w:r w:rsidRPr="00586AA6">
              <w:rPr>
                <w:rFonts w:ascii="Arial" w:hAnsi="Arial" w:cs="Arial"/>
                <w:sz w:val="24"/>
                <w:szCs w:val="24"/>
                <w:lang w:val="es-EC"/>
              </w:rPr>
              <w:t>$248.414,56</w:t>
            </w:r>
          </w:p>
        </w:tc>
      </w:tr>
      <w:tr w:rsidR="00284AE9" w:rsidRPr="00586AA6" w:rsidTr="00586AA6">
        <w:tc>
          <w:tcPr>
            <w:tcW w:w="2503" w:type="dxa"/>
          </w:tcPr>
          <w:p w:rsidR="00284AE9" w:rsidRPr="00586AA6" w:rsidRDefault="00284AE9" w:rsidP="00586AA6">
            <w:pPr>
              <w:pStyle w:val="Prrafodelista"/>
              <w:spacing w:after="0" w:line="480" w:lineRule="auto"/>
              <w:ind w:left="0"/>
              <w:jc w:val="both"/>
              <w:rPr>
                <w:rFonts w:ascii="Arial" w:hAnsi="Arial" w:cs="Arial"/>
                <w:b/>
                <w:sz w:val="24"/>
                <w:szCs w:val="24"/>
                <w:lang w:val="es-EC"/>
              </w:rPr>
            </w:pPr>
            <w:r w:rsidRPr="00586AA6">
              <w:rPr>
                <w:rFonts w:ascii="Arial" w:hAnsi="Arial" w:cs="Arial"/>
                <w:b/>
                <w:sz w:val="24"/>
                <w:szCs w:val="24"/>
                <w:lang w:val="es-EC"/>
              </w:rPr>
              <w:t>% Descuentos</w:t>
            </w:r>
          </w:p>
        </w:tc>
        <w:tc>
          <w:tcPr>
            <w:tcW w:w="2226" w:type="dxa"/>
          </w:tcPr>
          <w:p w:rsidR="00284AE9" w:rsidRPr="00586AA6" w:rsidRDefault="00284AE9" w:rsidP="00586AA6">
            <w:pPr>
              <w:pStyle w:val="Prrafodelista"/>
              <w:spacing w:after="0" w:line="480" w:lineRule="auto"/>
              <w:ind w:left="0"/>
              <w:jc w:val="center"/>
              <w:rPr>
                <w:rFonts w:ascii="Arial" w:hAnsi="Arial" w:cs="Arial"/>
                <w:b/>
                <w:sz w:val="24"/>
                <w:szCs w:val="24"/>
                <w:lang w:val="es-EC"/>
              </w:rPr>
            </w:pPr>
            <w:r w:rsidRPr="00586AA6">
              <w:rPr>
                <w:rFonts w:ascii="Arial" w:hAnsi="Arial" w:cs="Arial"/>
                <w:b/>
                <w:sz w:val="24"/>
                <w:szCs w:val="24"/>
                <w:lang w:val="es-EC"/>
              </w:rPr>
              <w:t>7%</w:t>
            </w:r>
          </w:p>
        </w:tc>
        <w:tc>
          <w:tcPr>
            <w:tcW w:w="2193" w:type="dxa"/>
          </w:tcPr>
          <w:p w:rsidR="00284AE9" w:rsidRPr="00586AA6" w:rsidRDefault="00284AE9" w:rsidP="00586AA6">
            <w:pPr>
              <w:pStyle w:val="Prrafodelista"/>
              <w:spacing w:after="0" w:line="480" w:lineRule="auto"/>
              <w:ind w:left="0"/>
              <w:jc w:val="center"/>
              <w:rPr>
                <w:rFonts w:ascii="Arial" w:hAnsi="Arial" w:cs="Arial"/>
                <w:b/>
                <w:sz w:val="24"/>
                <w:szCs w:val="24"/>
                <w:lang w:val="es-EC"/>
              </w:rPr>
            </w:pPr>
            <w:r w:rsidRPr="00586AA6">
              <w:rPr>
                <w:rFonts w:ascii="Arial" w:hAnsi="Arial" w:cs="Arial"/>
                <w:b/>
                <w:sz w:val="24"/>
                <w:szCs w:val="24"/>
                <w:lang w:val="es-EC"/>
              </w:rPr>
              <w:t>5%</w:t>
            </w:r>
          </w:p>
        </w:tc>
      </w:tr>
    </w:tbl>
    <w:p w:rsidR="00DB07A9" w:rsidRDefault="00DB07A9" w:rsidP="00864E5F">
      <w:pPr>
        <w:pStyle w:val="Prrafodelista"/>
        <w:spacing w:after="0" w:line="240" w:lineRule="auto"/>
        <w:ind w:left="1418"/>
        <w:jc w:val="both"/>
        <w:rPr>
          <w:rFonts w:ascii="Arial" w:hAnsi="Arial" w:cs="Arial"/>
          <w:sz w:val="24"/>
          <w:szCs w:val="24"/>
          <w:lang w:val="es-EC"/>
        </w:rPr>
      </w:pPr>
    </w:p>
    <w:p w:rsidR="00864E5F" w:rsidRDefault="00864E5F" w:rsidP="00864E5F">
      <w:pPr>
        <w:pStyle w:val="Prrafodelista"/>
        <w:spacing w:after="0" w:line="240" w:lineRule="auto"/>
        <w:ind w:left="1418"/>
        <w:jc w:val="both"/>
        <w:rPr>
          <w:rFonts w:ascii="Arial" w:hAnsi="Arial" w:cs="Arial"/>
          <w:sz w:val="24"/>
          <w:szCs w:val="24"/>
          <w:lang w:val="es-EC"/>
        </w:rPr>
      </w:pPr>
    </w:p>
    <w:p w:rsidR="00BB5C3B" w:rsidRDefault="00284AE9" w:rsidP="008D7A52">
      <w:pPr>
        <w:pStyle w:val="Prrafodelista"/>
        <w:spacing w:after="0" w:line="480" w:lineRule="auto"/>
        <w:ind w:left="1418"/>
        <w:jc w:val="both"/>
        <w:rPr>
          <w:rFonts w:ascii="Arial" w:hAnsi="Arial" w:cs="Arial"/>
          <w:sz w:val="24"/>
          <w:szCs w:val="24"/>
          <w:lang w:val="es-EC"/>
        </w:rPr>
      </w:pPr>
      <w:r w:rsidRPr="00DD4828">
        <w:rPr>
          <w:rFonts w:ascii="Arial" w:hAnsi="Arial" w:cs="Arial"/>
          <w:sz w:val="24"/>
          <w:szCs w:val="24"/>
          <w:lang w:val="es-EC"/>
        </w:rPr>
        <w:t>Como política para el año en curso se fij</w:t>
      </w:r>
      <w:r w:rsidR="00802F3F">
        <w:rPr>
          <w:rFonts w:ascii="Arial" w:hAnsi="Arial" w:cs="Arial"/>
          <w:sz w:val="24"/>
          <w:szCs w:val="24"/>
          <w:lang w:val="es-EC"/>
        </w:rPr>
        <w:t>ó</w:t>
      </w:r>
      <w:r w:rsidRPr="00DD4828">
        <w:rPr>
          <w:rFonts w:ascii="Arial" w:hAnsi="Arial" w:cs="Arial"/>
          <w:sz w:val="24"/>
          <w:szCs w:val="24"/>
          <w:lang w:val="es-EC"/>
        </w:rPr>
        <w:t xml:space="preserve"> una reducción en los descuentos y cortesías.</w:t>
      </w:r>
    </w:p>
    <w:p w:rsidR="00844952" w:rsidRDefault="00844952" w:rsidP="001C5810">
      <w:pPr>
        <w:pStyle w:val="Prrafodelista"/>
        <w:spacing w:after="0" w:line="240" w:lineRule="auto"/>
        <w:ind w:left="1418"/>
        <w:jc w:val="both"/>
        <w:rPr>
          <w:rFonts w:ascii="Arial" w:hAnsi="Arial" w:cs="Arial"/>
          <w:sz w:val="24"/>
          <w:szCs w:val="24"/>
          <w:lang w:val="es-EC"/>
        </w:rPr>
      </w:pPr>
    </w:p>
    <w:p w:rsidR="00370C9D" w:rsidRPr="00DD4828" w:rsidRDefault="00282487" w:rsidP="007B3623">
      <w:pPr>
        <w:pStyle w:val="Ttulo3"/>
        <w:numPr>
          <w:ilvl w:val="1"/>
          <w:numId w:val="28"/>
        </w:numPr>
        <w:spacing w:before="0" w:line="480" w:lineRule="auto"/>
        <w:ind w:left="1134" w:hanging="567"/>
        <w:rPr>
          <w:rFonts w:ascii="Arial" w:hAnsi="Arial" w:cs="Arial"/>
          <w:sz w:val="24"/>
          <w:szCs w:val="24"/>
          <w:lang w:val="es-EC"/>
        </w:rPr>
      </w:pPr>
      <w:bookmarkStart w:id="35" w:name="_Toc279352056"/>
      <w:r>
        <w:rPr>
          <w:rFonts w:ascii="Arial" w:hAnsi="Arial" w:cs="Arial"/>
          <w:sz w:val="24"/>
          <w:szCs w:val="24"/>
          <w:lang w:val="es-EC"/>
        </w:rPr>
        <w:t>Determinación de la causa r</w:t>
      </w:r>
      <w:r w:rsidR="003221CA">
        <w:rPr>
          <w:rFonts w:ascii="Arial" w:hAnsi="Arial" w:cs="Arial"/>
          <w:sz w:val="24"/>
          <w:szCs w:val="24"/>
          <w:lang w:val="es-EC"/>
        </w:rPr>
        <w:t>a</w:t>
      </w:r>
      <w:r>
        <w:rPr>
          <w:rFonts w:ascii="Arial" w:hAnsi="Arial" w:cs="Arial"/>
          <w:sz w:val="24"/>
          <w:szCs w:val="24"/>
          <w:lang w:val="es-EC"/>
        </w:rPr>
        <w:t>íz del problema más importante e</w:t>
      </w:r>
      <w:r w:rsidR="003221CA">
        <w:rPr>
          <w:rFonts w:ascii="Arial" w:hAnsi="Arial" w:cs="Arial"/>
          <w:sz w:val="24"/>
          <w:szCs w:val="24"/>
          <w:lang w:val="es-EC"/>
        </w:rPr>
        <w:t>ncontrado</w:t>
      </w:r>
      <w:bookmarkEnd w:id="35"/>
    </w:p>
    <w:p w:rsidR="006C3AF8" w:rsidRDefault="00534FAF" w:rsidP="004B68B7">
      <w:pPr>
        <w:spacing w:after="0" w:line="480" w:lineRule="auto"/>
        <w:ind w:left="1134"/>
        <w:jc w:val="both"/>
        <w:rPr>
          <w:rFonts w:ascii="Arial" w:hAnsi="Arial" w:cs="Arial"/>
          <w:bCs/>
          <w:sz w:val="24"/>
          <w:szCs w:val="24"/>
        </w:rPr>
      </w:pPr>
      <w:r>
        <w:rPr>
          <w:rFonts w:ascii="Arial" w:hAnsi="Arial" w:cs="Arial"/>
          <w:bCs/>
          <w:sz w:val="24"/>
          <w:szCs w:val="24"/>
        </w:rPr>
        <w:t>L</w:t>
      </w:r>
      <w:r w:rsidR="00370C9D" w:rsidRPr="005639F0">
        <w:rPr>
          <w:rFonts w:ascii="Arial" w:hAnsi="Arial" w:cs="Arial"/>
          <w:bCs/>
          <w:sz w:val="24"/>
          <w:szCs w:val="24"/>
        </w:rPr>
        <w:t xml:space="preserve">a disminución de las utilidades anuales del restaurante se debe a múltiples razones operativas y administrativas, </w:t>
      </w:r>
      <w:r w:rsidR="006C3AF8" w:rsidRPr="005639F0">
        <w:rPr>
          <w:rFonts w:ascii="Arial" w:hAnsi="Arial" w:cs="Arial"/>
          <w:bCs/>
          <w:sz w:val="24"/>
          <w:szCs w:val="24"/>
        </w:rPr>
        <w:t xml:space="preserve">que </w:t>
      </w:r>
      <w:r w:rsidR="004B68B7">
        <w:rPr>
          <w:rFonts w:ascii="Arial" w:hAnsi="Arial" w:cs="Arial"/>
          <w:bCs/>
          <w:sz w:val="24"/>
          <w:szCs w:val="24"/>
        </w:rPr>
        <w:t xml:space="preserve">se </w:t>
      </w:r>
      <w:r w:rsidR="006C3AF8" w:rsidRPr="005639F0">
        <w:rPr>
          <w:rFonts w:ascii="Arial" w:hAnsi="Arial" w:cs="Arial"/>
          <w:bCs/>
          <w:sz w:val="24"/>
          <w:szCs w:val="24"/>
        </w:rPr>
        <w:t>detalla</w:t>
      </w:r>
      <w:r w:rsidR="004B68B7">
        <w:rPr>
          <w:rFonts w:ascii="Arial" w:hAnsi="Arial" w:cs="Arial"/>
          <w:bCs/>
          <w:sz w:val="24"/>
          <w:szCs w:val="24"/>
        </w:rPr>
        <w:t xml:space="preserve">n </w:t>
      </w:r>
      <w:r w:rsidR="006C3AF8" w:rsidRPr="005639F0">
        <w:rPr>
          <w:rFonts w:ascii="Arial" w:hAnsi="Arial" w:cs="Arial"/>
          <w:bCs/>
          <w:sz w:val="24"/>
          <w:szCs w:val="24"/>
        </w:rPr>
        <w:t>a continuación:</w:t>
      </w:r>
    </w:p>
    <w:p w:rsidR="001244AA" w:rsidRDefault="001244AA" w:rsidP="001C5810">
      <w:pPr>
        <w:pStyle w:val="Prrafodelista"/>
        <w:spacing w:after="0" w:line="240" w:lineRule="auto"/>
        <w:ind w:left="1134"/>
        <w:contextualSpacing w:val="0"/>
        <w:jc w:val="both"/>
        <w:rPr>
          <w:rFonts w:ascii="Arial" w:hAnsi="Arial" w:cs="Arial"/>
          <w:sz w:val="24"/>
          <w:szCs w:val="24"/>
          <w:u w:val="single"/>
          <w:lang w:val="es-EC"/>
        </w:rPr>
      </w:pPr>
    </w:p>
    <w:p w:rsidR="006C3AF8" w:rsidRPr="005639F0" w:rsidRDefault="006C3AF8" w:rsidP="004B68B7">
      <w:pPr>
        <w:pStyle w:val="Prrafodelista"/>
        <w:spacing w:after="0" w:line="480" w:lineRule="auto"/>
        <w:ind w:left="1134"/>
        <w:contextualSpacing w:val="0"/>
        <w:jc w:val="both"/>
        <w:rPr>
          <w:rFonts w:ascii="Arial" w:hAnsi="Arial" w:cs="Arial"/>
          <w:sz w:val="24"/>
          <w:szCs w:val="24"/>
          <w:u w:val="single"/>
          <w:lang w:val="es-EC"/>
        </w:rPr>
      </w:pPr>
      <w:r w:rsidRPr="005639F0">
        <w:rPr>
          <w:rFonts w:ascii="Arial" w:hAnsi="Arial" w:cs="Arial"/>
          <w:sz w:val="24"/>
          <w:szCs w:val="24"/>
          <w:u w:val="single"/>
          <w:lang w:val="es-EC"/>
        </w:rPr>
        <w:t>Reducción de las ventas anuales en un 13%.</w:t>
      </w:r>
      <w:r w:rsidR="00DD3308" w:rsidRPr="005639F0">
        <w:rPr>
          <w:rStyle w:val="Refdenotaalpie"/>
          <w:rFonts w:ascii="Arial" w:hAnsi="Arial" w:cs="Arial"/>
          <w:sz w:val="24"/>
          <w:szCs w:val="24"/>
          <w:u w:val="single"/>
          <w:lang w:val="es-EC"/>
        </w:rPr>
        <w:footnoteReference w:id="4"/>
      </w:r>
    </w:p>
    <w:p w:rsidR="006C3AF8" w:rsidRDefault="006C3AF8" w:rsidP="00601307">
      <w:pPr>
        <w:pStyle w:val="Prrafodelista"/>
        <w:numPr>
          <w:ilvl w:val="0"/>
          <w:numId w:val="4"/>
        </w:numPr>
        <w:tabs>
          <w:tab w:val="left" w:pos="1418"/>
        </w:tabs>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No atender todos los días debido a las clausuras reiteradas del local por no aprobar las pruebas de control del laboratorio, para las descargas de agua de las trampas de grasas.</w:t>
      </w:r>
    </w:p>
    <w:p w:rsidR="000E3EE2" w:rsidRPr="005639F0" w:rsidRDefault="000E3EE2" w:rsidP="000E3EE2">
      <w:pPr>
        <w:pStyle w:val="Prrafodelista"/>
        <w:tabs>
          <w:tab w:val="left" w:pos="1418"/>
        </w:tabs>
        <w:spacing w:after="0" w:line="240" w:lineRule="auto"/>
        <w:ind w:left="1418"/>
        <w:contextualSpacing w:val="0"/>
        <w:jc w:val="both"/>
        <w:rPr>
          <w:rFonts w:ascii="Arial" w:hAnsi="Arial" w:cs="Arial"/>
          <w:sz w:val="24"/>
          <w:szCs w:val="24"/>
          <w:lang w:val="es-EC"/>
        </w:rPr>
      </w:pPr>
    </w:p>
    <w:p w:rsidR="006C3AF8" w:rsidRDefault="006C3AF8" w:rsidP="00601307">
      <w:pPr>
        <w:tabs>
          <w:tab w:val="left" w:pos="1418"/>
        </w:tabs>
        <w:spacing w:after="0" w:line="480" w:lineRule="auto"/>
        <w:ind w:left="1418"/>
        <w:jc w:val="both"/>
        <w:rPr>
          <w:rFonts w:ascii="Arial" w:hAnsi="Arial" w:cs="Arial"/>
          <w:sz w:val="24"/>
          <w:szCs w:val="24"/>
          <w:lang w:val="es-EC"/>
        </w:rPr>
      </w:pPr>
      <w:r w:rsidRPr="005639F0">
        <w:rPr>
          <w:rFonts w:ascii="Arial" w:hAnsi="Arial" w:cs="Arial"/>
          <w:sz w:val="24"/>
          <w:szCs w:val="24"/>
          <w:lang w:val="es-EC"/>
        </w:rPr>
        <w:lastRenderedPageBreak/>
        <w:t>En el caso de la ciudad de Guayaquil el máximo establecido es de 100  DBO</w:t>
      </w:r>
      <w:r w:rsidRPr="00C918D0">
        <w:rPr>
          <w:rFonts w:ascii="Arial" w:hAnsi="Arial" w:cs="Arial"/>
          <w:sz w:val="24"/>
          <w:szCs w:val="24"/>
          <w:vertAlign w:val="subscript"/>
          <w:lang w:val="es-EC"/>
        </w:rPr>
        <w:t>5</w:t>
      </w:r>
      <w:r w:rsidRPr="005639F0">
        <w:rPr>
          <w:rFonts w:ascii="Arial" w:hAnsi="Arial" w:cs="Arial"/>
          <w:sz w:val="24"/>
          <w:szCs w:val="24"/>
          <w:lang w:val="es-EC"/>
        </w:rPr>
        <w:t xml:space="preserve"> mg/l de agua residual.</w:t>
      </w:r>
    </w:p>
    <w:p w:rsidR="000E3EE2" w:rsidRPr="005639F0" w:rsidRDefault="000E3EE2" w:rsidP="000E3EE2">
      <w:pPr>
        <w:tabs>
          <w:tab w:val="left" w:pos="1418"/>
        </w:tabs>
        <w:spacing w:after="0" w:line="240" w:lineRule="auto"/>
        <w:ind w:left="1418"/>
        <w:jc w:val="both"/>
        <w:rPr>
          <w:rFonts w:ascii="Arial" w:hAnsi="Arial" w:cs="Arial"/>
          <w:sz w:val="24"/>
          <w:szCs w:val="24"/>
          <w:lang w:val="es-EC"/>
        </w:rPr>
      </w:pPr>
    </w:p>
    <w:p w:rsidR="006C3AF8" w:rsidRDefault="006C3AF8" w:rsidP="00601307">
      <w:pPr>
        <w:pStyle w:val="Prrafodelista"/>
        <w:numPr>
          <w:ilvl w:val="1"/>
          <w:numId w:val="4"/>
        </w:numPr>
        <w:tabs>
          <w:tab w:val="left" w:pos="1701"/>
        </w:tabs>
        <w:spacing w:after="0" w:line="480" w:lineRule="auto"/>
        <w:ind w:left="1701" w:hanging="283"/>
        <w:contextualSpacing w:val="0"/>
        <w:jc w:val="both"/>
        <w:rPr>
          <w:rFonts w:ascii="Arial" w:hAnsi="Arial" w:cs="Arial"/>
          <w:sz w:val="24"/>
          <w:szCs w:val="24"/>
          <w:lang w:val="es-EC"/>
        </w:rPr>
      </w:pPr>
      <w:r w:rsidRPr="005639F0">
        <w:rPr>
          <w:rFonts w:ascii="Arial" w:hAnsi="Arial" w:cs="Arial"/>
          <w:sz w:val="24"/>
          <w:szCs w:val="24"/>
          <w:lang w:val="es-EC"/>
        </w:rPr>
        <w:t xml:space="preserve">El servicio contratado para la limpieza y mantenimiento de las trampas de grasas es empírico. </w:t>
      </w:r>
    </w:p>
    <w:p w:rsidR="000E3EE2" w:rsidRPr="005639F0" w:rsidRDefault="000E3EE2" w:rsidP="000E3EE2">
      <w:pPr>
        <w:pStyle w:val="Prrafodelista"/>
        <w:tabs>
          <w:tab w:val="left" w:pos="1701"/>
        </w:tabs>
        <w:spacing w:after="0" w:line="240" w:lineRule="auto"/>
        <w:ind w:left="1701"/>
        <w:contextualSpacing w:val="0"/>
        <w:jc w:val="both"/>
        <w:rPr>
          <w:rFonts w:ascii="Arial" w:hAnsi="Arial" w:cs="Arial"/>
          <w:sz w:val="24"/>
          <w:szCs w:val="24"/>
          <w:lang w:val="es-EC"/>
        </w:rPr>
      </w:pPr>
    </w:p>
    <w:p w:rsidR="006C3AF8" w:rsidRDefault="006C3AF8" w:rsidP="00601307">
      <w:pPr>
        <w:pStyle w:val="Prrafodelista"/>
        <w:numPr>
          <w:ilvl w:val="1"/>
          <w:numId w:val="4"/>
        </w:numPr>
        <w:tabs>
          <w:tab w:val="left" w:pos="1701"/>
        </w:tabs>
        <w:spacing w:after="0" w:line="480" w:lineRule="auto"/>
        <w:ind w:left="1701" w:hanging="283"/>
        <w:contextualSpacing w:val="0"/>
        <w:jc w:val="both"/>
        <w:rPr>
          <w:rFonts w:ascii="Arial" w:hAnsi="Arial" w:cs="Arial"/>
          <w:sz w:val="24"/>
          <w:szCs w:val="24"/>
          <w:lang w:val="es-EC"/>
        </w:rPr>
      </w:pPr>
      <w:r w:rsidRPr="005639F0">
        <w:rPr>
          <w:rFonts w:ascii="Arial" w:hAnsi="Arial" w:cs="Arial"/>
          <w:sz w:val="24"/>
          <w:szCs w:val="24"/>
          <w:lang w:val="es-EC"/>
        </w:rPr>
        <w:t>El personal de cocina no cuenta con la preparación ni conocimientos necesarios para la supervisión ni ejecución de la limpieza de las trampas de grasas.</w:t>
      </w:r>
    </w:p>
    <w:p w:rsidR="000E3EE2" w:rsidRPr="005639F0" w:rsidRDefault="000E3EE2" w:rsidP="000E3EE2">
      <w:pPr>
        <w:pStyle w:val="Prrafodelista"/>
        <w:tabs>
          <w:tab w:val="left" w:pos="1701"/>
        </w:tabs>
        <w:spacing w:after="0" w:line="240" w:lineRule="auto"/>
        <w:ind w:left="1701"/>
        <w:contextualSpacing w:val="0"/>
        <w:jc w:val="both"/>
        <w:rPr>
          <w:rFonts w:ascii="Arial" w:hAnsi="Arial" w:cs="Arial"/>
          <w:sz w:val="24"/>
          <w:szCs w:val="24"/>
          <w:lang w:val="es-EC"/>
        </w:rPr>
      </w:pPr>
    </w:p>
    <w:p w:rsidR="006C3AF8" w:rsidRDefault="006C3AF8" w:rsidP="00601307">
      <w:pPr>
        <w:pStyle w:val="Prrafodelista"/>
        <w:numPr>
          <w:ilvl w:val="1"/>
          <w:numId w:val="4"/>
        </w:numPr>
        <w:tabs>
          <w:tab w:val="left" w:pos="1701"/>
        </w:tabs>
        <w:spacing w:after="0" w:line="480" w:lineRule="auto"/>
        <w:ind w:left="1701" w:hanging="283"/>
        <w:contextualSpacing w:val="0"/>
        <w:jc w:val="both"/>
        <w:rPr>
          <w:rFonts w:ascii="Arial" w:hAnsi="Arial" w:cs="Arial"/>
          <w:sz w:val="24"/>
          <w:szCs w:val="24"/>
          <w:lang w:val="es-EC"/>
        </w:rPr>
      </w:pPr>
      <w:r w:rsidRPr="005639F0">
        <w:rPr>
          <w:rFonts w:ascii="Arial" w:hAnsi="Arial" w:cs="Arial"/>
          <w:sz w:val="24"/>
          <w:szCs w:val="24"/>
          <w:lang w:val="es-EC"/>
        </w:rPr>
        <w:t xml:space="preserve">El tamaño de la trampa de grasas inicial no es el adecuado para el volumen actual de descargas del restaurante. </w:t>
      </w:r>
    </w:p>
    <w:p w:rsidR="000E3EE2" w:rsidRDefault="000E3EE2" w:rsidP="000E3EE2">
      <w:pPr>
        <w:pStyle w:val="Prrafodelista"/>
        <w:spacing w:line="240" w:lineRule="auto"/>
        <w:rPr>
          <w:rFonts w:ascii="Arial" w:hAnsi="Arial" w:cs="Arial"/>
          <w:sz w:val="24"/>
          <w:szCs w:val="24"/>
          <w:lang w:val="es-EC"/>
        </w:rPr>
      </w:pPr>
    </w:p>
    <w:p w:rsidR="000E3EE2" w:rsidRDefault="006C3AF8" w:rsidP="000E3EE2">
      <w:pPr>
        <w:pStyle w:val="Prrafodelista"/>
        <w:numPr>
          <w:ilvl w:val="1"/>
          <w:numId w:val="4"/>
        </w:numPr>
        <w:tabs>
          <w:tab w:val="left" w:pos="1701"/>
        </w:tabs>
        <w:spacing w:after="0" w:line="480" w:lineRule="auto"/>
        <w:ind w:left="1701" w:hanging="283"/>
        <w:contextualSpacing w:val="0"/>
        <w:jc w:val="both"/>
        <w:rPr>
          <w:rFonts w:ascii="Arial" w:hAnsi="Arial" w:cs="Arial"/>
          <w:sz w:val="24"/>
          <w:szCs w:val="24"/>
          <w:lang w:val="es-EC"/>
        </w:rPr>
      </w:pPr>
      <w:r w:rsidRPr="005639F0">
        <w:rPr>
          <w:rFonts w:ascii="Arial" w:hAnsi="Arial" w:cs="Arial"/>
          <w:sz w:val="24"/>
          <w:szCs w:val="24"/>
          <w:lang w:val="es-EC"/>
        </w:rPr>
        <w:t>El restaurante no cuenta con un sistema de control de los procesos necesarios para cumplir las normas de funcionamiento.</w:t>
      </w:r>
    </w:p>
    <w:p w:rsidR="000E3EE2" w:rsidRPr="000E3EE2" w:rsidRDefault="000E3EE2" w:rsidP="000E3EE2">
      <w:pPr>
        <w:pStyle w:val="Prrafodelista"/>
        <w:tabs>
          <w:tab w:val="left" w:pos="1701"/>
        </w:tabs>
        <w:spacing w:after="0" w:line="240" w:lineRule="auto"/>
        <w:ind w:left="1701"/>
        <w:contextualSpacing w:val="0"/>
        <w:jc w:val="both"/>
        <w:rPr>
          <w:rFonts w:ascii="Arial" w:hAnsi="Arial" w:cs="Arial"/>
          <w:sz w:val="24"/>
          <w:szCs w:val="24"/>
          <w:lang w:val="es-EC"/>
        </w:rPr>
      </w:pPr>
    </w:p>
    <w:p w:rsidR="006C3AF8" w:rsidRDefault="006C3AF8" w:rsidP="00601307">
      <w:pPr>
        <w:pStyle w:val="Prrafodelista"/>
        <w:numPr>
          <w:ilvl w:val="0"/>
          <w:numId w:val="4"/>
        </w:numPr>
        <w:tabs>
          <w:tab w:val="left" w:pos="1418"/>
        </w:tabs>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Pérdida temporal de los clientes habituales luego de las clausuras, el negocio una vez reabierto recupera en 12 días el volumen normal de ventas diarias.</w:t>
      </w:r>
    </w:p>
    <w:p w:rsidR="00864E5F" w:rsidRPr="005639F0" w:rsidRDefault="00864E5F" w:rsidP="000E3EE2">
      <w:pPr>
        <w:pStyle w:val="Prrafodelista"/>
        <w:tabs>
          <w:tab w:val="left" w:pos="1418"/>
        </w:tabs>
        <w:spacing w:after="0" w:line="240" w:lineRule="auto"/>
        <w:ind w:left="1418"/>
        <w:contextualSpacing w:val="0"/>
        <w:jc w:val="both"/>
        <w:rPr>
          <w:rFonts w:ascii="Arial" w:hAnsi="Arial" w:cs="Arial"/>
          <w:sz w:val="24"/>
          <w:szCs w:val="24"/>
          <w:lang w:val="es-EC"/>
        </w:rPr>
      </w:pPr>
    </w:p>
    <w:p w:rsidR="006C3AF8" w:rsidRDefault="006C3AF8" w:rsidP="00601307">
      <w:pPr>
        <w:pStyle w:val="Prrafodelista"/>
        <w:numPr>
          <w:ilvl w:val="0"/>
          <w:numId w:val="4"/>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El espacio útil del parqueadero de clientes es insuficiente para la demanda actual durante las horas pico.</w:t>
      </w:r>
    </w:p>
    <w:p w:rsidR="000E3EE2" w:rsidRPr="005639F0" w:rsidRDefault="000E3EE2" w:rsidP="000E3EE2">
      <w:pPr>
        <w:pStyle w:val="Prrafodelista"/>
        <w:spacing w:after="0" w:line="240" w:lineRule="auto"/>
        <w:ind w:left="1418"/>
        <w:contextualSpacing w:val="0"/>
        <w:jc w:val="both"/>
        <w:rPr>
          <w:rFonts w:ascii="Arial" w:hAnsi="Arial" w:cs="Arial"/>
          <w:sz w:val="24"/>
          <w:szCs w:val="24"/>
          <w:lang w:val="es-EC"/>
        </w:rPr>
      </w:pPr>
    </w:p>
    <w:p w:rsidR="006C3AF8" w:rsidRDefault="006C3AF8" w:rsidP="004B68B7">
      <w:pPr>
        <w:pStyle w:val="Prrafodelista"/>
        <w:numPr>
          <w:ilvl w:val="0"/>
          <w:numId w:val="4"/>
        </w:numPr>
        <w:spacing w:after="0" w:line="480" w:lineRule="auto"/>
        <w:ind w:left="1134" w:firstLine="0"/>
        <w:contextualSpacing w:val="0"/>
        <w:jc w:val="both"/>
        <w:rPr>
          <w:rFonts w:ascii="Arial" w:hAnsi="Arial" w:cs="Arial"/>
          <w:sz w:val="24"/>
          <w:szCs w:val="24"/>
          <w:lang w:val="es-EC"/>
        </w:rPr>
      </w:pPr>
      <w:r w:rsidRPr="005639F0">
        <w:rPr>
          <w:rFonts w:ascii="Arial" w:hAnsi="Arial" w:cs="Arial"/>
          <w:sz w:val="24"/>
          <w:szCs w:val="24"/>
          <w:lang w:val="es-EC"/>
        </w:rPr>
        <w:t>La rotación del personal de atención al público es alta.</w:t>
      </w:r>
    </w:p>
    <w:p w:rsidR="00844952" w:rsidRDefault="00844952" w:rsidP="00864E5F">
      <w:pPr>
        <w:pStyle w:val="Prrafodelista"/>
        <w:spacing w:after="0" w:line="240" w:lineRule="auto"/>
        <w:ind w:left="1134"/>
        <w:contextualSpacing w:val="0"/>
        <w:jc w:val="both"/>
        <w:rPr>
          <w:rFonts w:ascii="Arial" w:hAnsi="Arial" w:cs="Arial"/>
          <w:sz w:val="24"/>
          <w:szCs w:val="24"/>
          <w:lang w:val="es-EC"/>
        </w:rPr>
      </w:pPr>
    </w:p>
    <w:p w:rsidR="006C3AF8" w:rsidRPr="005639F0" w:rsidRDefault="006C3AF8" w:rsidP="004B68B7">
      <w:pPr>
        <w:pStyle w:val="Prrafodelista"/>
        <w:spacing w:after="0" w:line="480" w:lineRule="auto"/>
        <w:ind w:left="1134"/>
        <w:contextualSpacing w:val="0"/>
        <w:jc w:val="both"/>
        <w:rPr>
          <w:rFonts w:ascii="Arial" w:hAnsi="Arial" w:cs="Arial"/>
          <w:sz w:val="24"/>
          <w:szCs w:val="24"/>
          <w:u w:val="single"/>
          <w:lang w:val="es-EC"/>
        </w:rPr>
      </w:pPr>
      <w:r w:rsidRPr="005639F0">
        <w:rPr>
          <w:rFonts w:ascii="Arial" w:hAnsi="Arial" w:cs="Arial"/>
          <w:sz w:val="24"/>
          <w:szCs w:val="24"/>
          <w:u w:val="single"/>
          <w:lang w:val="es-EC"/>
        </w:rPr>
        <w:lastRenderedPageBreak/>
        <w:t>Incremento del 7,5% de  los gastos administrativos</w:t>
      </w:r>
      <w:r w:rsidR="00680FC6" w:rsidRPr="005639F0">
        <w:rPr>
          <w:rStyle w:val="Refdenotaalpie"/>
          <w:rFonts w:ascii="Arial" w:hAnsi="Arial" w:cs="Arial"/>
          <w:sz w:val="24"/>
          <w:szCs w:val="24"/>
          <w:u w:val="single"/>
          <w:lang w:val="es-EC"/>
        </w:rPr>
        <w:footnoteReference w:id="5"/>
      </w:r>
    </w:p>
    <w:p w:rsidR="006C3AF8" w:rsidRDefault="006C3AF8" w:rsidP="00034791">
      <w:pPr>
        <w:pStyle w:val="Prrafodelista"/>
        <w:numPr>
          <w:ilvl w:val="0"/>
          <w:numId w:val="4"/>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Existe tiempo mal  aprovechado del personal administrativo y de cocina.</w:t>
      </w:r>
    </w:p>
    <w:p w:rsidR="000E3EE2" w:rsidRPr="005639F0" w:rsidRDefault="000E3EE2" w:rsidP="000E3EE2">
      <w:pPr>
        <w:pStyle w:val="Prrafodelista"/>
        <w:spacing w:after="0" w:line="240" w:lineRule="auto"/>
        <w:ind w:left="1418"/>
        <w:contextualSpacing w:val="0"/>
        <w:jc w:val="both"/>
        <w:rPr>
          <w:rFonts w:ascii="Arial" w:hAnsi="Arial" w:cs="Arial"/>
          <w:sz w:val="24"/>
          <w:szCs w:val="24"/>
          <w:lang w:val="es-EC"/>
        </w:rPr>
      </w:pPr>
    </w:p>
    <w:p w:rsidR="006C3AF8" w:rsidRPr="005639F0" w:rsidRDefault="006C3AF8" w:rsidP="00034791">
      <w:pPr>
        <w:pStyle w:val="Prrafodelista"/>
        <w:numPr>
          <w:ilvl w:val="0"/>
          <w:numId w:val="4"/>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 xml:space="preserve">Gastos administrativos no previstos por pago de multas continuas. </w:t>
      </w:r>
    </w:p>
    <w:p w:rsidR="00864E5F" w:rsidRDefault="00864E5F" w:rsidP="00864E5F">
      <w:pPr>
        <w:spacing w:after="0" w:line="240" w:lineRule="auto"/>
        <w:ind w:left="1134"/>
        <w:jc w:val="both"/>
        <w:rPr>
          <w:rFonts w:ascii="Arial" w:hAnsi="Arial" w:cs="Arial"/>
          <w:bCs/>
          <w:sz w:val="24"/>
          <w:szCs w:val="24"/>
        </w:rPr>
      </w:pPr>
    </w:p>
    <w:p w:rsidR="00370C9D" w:rsidRDefault="00370C9D" w:rsidP="004B68B7">
      <w:pPr>
        <w:spacing w:after="0" w:line="480" w:lineRule="auto"/>
        <w:ind w:left="1134"/>
        <w:jc w:val="both"/>
        <w:rPr>
          <w:rFonts w:ascii="Arial" w:hAnsi="Arial" w:cs="Arial"/>
          <w:bCs/>
          <w:sz w:val="24"/>
          <w:szCs w:val="24"/>
        </w:rPr>
      </w:pPr>
      <w:r w:rsidRPr="005639F0">
        <w:rPr>
          <w:rFonts w:ascii="Arial" w:hAnsi="Arial" w:cs="Arial"/>
          <w:bCs/>
          <w:sz w:val="24"/>
          <w:szCs w:val="24"/>
        </w:rPr>
        <w:t xml:space="preserve">De las causas presentadas, los gastos administrativos no previstos por pago de multas y asociados, no puede ser cuantificada porque no existe un registro contable del gasto real acumulado. </w:t>
      </w:r>
    </w:p>
    <w:p w:rsidR="000E3EE2" w:rsidRDefault="000E3EE2" w:rsidP="000E3EE2">
      <w:pPr>
        <w:spacing w:after="0" w:line="240" w:lineRule="auto"/>
        <w:ind w:left="1134"/>
        <w:jc w:val="both"/>
        <w:rPr>
          <w:rFonts w:ascii="Arial" w:hAnsi="Arial" w:cs="Arial"/>
          <w:bCs/>
          <w:sz w:val="24"/>
          <w:szCs w:val="24"/>
        </w:rPr>
      </w:pPr>
    </w:p>
    <w:p w:rsidR="006C3AF8" w:rsidRDefault="006C3AF8" w:rsidP="004B68B7">
      <w:pPr>
        <w:spacing w:after="0" w:line="480" w:lineRule="auto"/>
        <w:ind w:left="1134"/>
        <w:jc w:val="both"/>
        <w:rPr>
          <w:rFonts w:ascii="Arial" w:hAnsi="Arial" w:cs="Arial"/>
          <w:bCs/>
          <w:sz w:val="24"/>
          <w:szCs w:val="24"/>
        </w:rPr>
      </w:pPr>
      <w:r w:rsidRPr="005639F0">
        <w:rPr>
          <w:rFonts w:ascii="Arial" w:hAnsi="Arial" w:cs="Arial"/>
          <w:bCs/>
          <w:sz w:val="24"/>
          <w:szCs w:val="24"/>
        </w:rPr>
        <w:t xml:space="preserve">Mediante el Diagrama de </w:t>
      </w:r>
      <w:r w:rsidR="009972BB">
        <w:rPr>
          <w:rFonts w:ascii="Arial" w:hAnsi="Arial" w:cs="Arial"/>
          <w:bCs/>
          <w:sz w:val="24"/>
          <w:szCs w:val="24"/>
        </w:rPr>
        <w:t>Pareto</w:t>
      </w:r>
      <w:r w:rsidRPr="005639F0">
        <w:rPr>
          <w:rFonts w:ascii="Arial" w:hAnsi="Arial" w:cs="Arial"/>
          <w:bCs/>
          <w:sz w:val="24"/>
          <w:szCs w:val="24"/>
        </w:rPr>
        <w:t xml:space="preserve"> se determina las más representativas  y así se prioriza los controles a implementarse.</w:t>
      </w:r>
    </w:p>
    <w:p w:rsidR="003221CA" w:rsidRDefault="003221CA" w:rsidP="004B68B7">
      <w:pPr>
        <w:spacing w:after="0" w:line="480" w:lineRule="auto"/>
        <w:ind w:left="1134"/>
        <w:jc w:val="both"/>
        <w:rPr>
          <w:rFonts w:ascii="Arial" w:hAnsi="Arial" w:cs="Arial"/>
          <w:bCs/>
          <w:sz w:val="24"/>
          <w:szCs w:val="24"/>
        </w:rPr>
      </w:pPr>
    </w:p>
    <w:p w:rsidR="00675CB3" w:rsidRDefault="00675CB3" w:rsidP="004B68B7">
      <w:pPr>
        <w:spacing w:after="0" w:line="480" w:lineRule="auto"/>
        <w:ind w:left="1134"/>
        <w:jc w:val="both"/>
        <w:rPr>
          <w:rFonts w:ascii="Arial" w:hAnsi="Arial" w:cs="Arial"/>
          <w:bCs/>
          <w:sz w:val="24"/>
          <w:szCs w:val="24"/>
        </w:rPr>
      </w:pPr>
    </w:p>
    <w:p w:rsidR="00675CB3" w:rsidRDefault="00675CB3" w:rsidP="004B68B7">
      <w:pPr>
        <w:spacing w:after="0" w:line="480" w:lineRule="auto"/>
        <w:ind w:left="1134"/>
        <w:jc w:val="both"/>
        <w:rPr>
          <w:rFonts w:ascii="Arial" w:hAnsi="Arial" w:cs="Arial"/>
          <w:bCs/>
          <w:sz w:val="24"/>
          <w:szCs w:val="24"/>
        </w:rPr>
      </w:pPr>
    </w:p>
    <w:p w:rsidR="00675CB3" w:rsidRDefault="00675CB3" w:rsidP="004B68B7">
      <w:pPr>
        <w:spacing w:after="0" w:line="480" w:lineRule="auto"/>
        <w:ind w:left="1134"/>
        <w:jc w:val="both"/>
        <w:rPr>
          <w:rFonts w:ascii="Arial" w:hAnsi="Arial" w:cs="Arial"/>
          <w:bCs/>
          <w:sz w:val="24"/>
          <w:szCs w:val="24"/>
        </w:rPr>
      </w:pPr>
    </w:p>
    <w:p w:rsidR="00675CB3" w:rsidRDefault="00675CB3" w:rsidP="004B68B7">
      <w:pPr>
        <w:spacing w:after="0" w:line="480" w:lineRule="auto"/>
        <w:ind w:left="1134"/>
        <w:jc w:val="both"/>
        <w:rPr>
          <w:rFonts w:ascii="Arial" w:hAnsi="Arial" w:cs="Arial"/>
          <w:bCs/>
          <w:sz w:val="24"/>
          <w:szCs w:val="24"/>
        </w:rPr>
      </w:pPr>
    </w:p>
    <w:p w:rsidR="00675CB3" w:rsidRDefault="00675CB3" w:rsidP="004B68B7">
      <w:pPr>
        <w:spacing w:after="0" w:line="480" w:lineRule="auto"/>
        <w:ind w:left="1134"/>
        <w:jc w:val="both"/>
        <w:rPr>
          <w:rFonts w:ascii="Arial" w:hAnsi="Arial" w:cs="Arial"/>
          <w:bCs/>
          <w:sz w:val="24"/>
          <w:szCs w:val="24"/>
        </w:rPr>
      </w:pPr>
    </w:p>
    <w:p w:rsidR="00675CB3" w:rsidRDefault="00675CB3" w:rsidP="004B68B7">
      <w:pPr>
        <w:spacing w:after="0" w:line="480" w:lineRule="auto"/>
        <w:ind w:left="1134"/>
        <w:jc w:val="both"/>
        <w:rPr>
          <w:rFonts w:ascii="Arial" w:hAnsi="Arial" w:cs="Arial"/>
          <w:bCs/>
          <w:sz w:val="24"/>
          <w:szCs w:val="24"/>
        </w:rPr>
      </w:pPr>
    </w:p>
    <w:p w:rsidR="00675CB3" w:rsidRDefault="00675CB3" w:rsidP="004B68B7">
      <w:pPr>
        <w:spacing w:after="0" w:line="480" w:lineRule="auto"/>
        <w:ind w:left="1134"/>
        <w:jc w:val="both"/>
        <w:rPr>
          <w:rFonts w:ascii="Arial" w:hAnsi="Arial" w:cs="Arial"/>
          <w:bCs/>
          <w:sz w:val="24"/>
          <w:szCs w:val="24"/>
        </w:rPr>
      </w:pPr>
    </w:p>
    <w:p w:rsidR="00675CB3" w:rsidRDefault="00675CB3" w:rsidP="004B68B7">
      <w:pPr>
        <w:spacing w:after="0" w:line="480" w:lineRule="auto"/>
        <w:ind w:left="1134"/>
        <w:jc w:val="both"/>
        <w:rPr>
          <w:rFonts w:ascii="Arial" w:hAnsi="Arial" w:cs="Arial"/>
          <w:bCs/>
          <w:sz w:val="24"/>
          <w:szCs w:val="24"/>
        </w:rPr>
      </w:pPr>
    </w:p>
    <w:p w:rsidR="00C918D0" w:rsidRDefault="00C918D0" w:rsidP="004B68B7">
      <w:pPr>
        <w:spacing w:after="0" w:line="480" w:lineRule="auto"/>
        <w:ind w:left="1134"/>
        <w:jc w:val="both"/>
        <w:rPr>
          <w:rFonts w:ascii="Arial" w:hAnsi="Arial" w:cs="Arial"/>
          <w:bCs/>
          <w:sz w:val="24"/>
          <w:szCs w:val="24"/>
        </w:rPr>
      </w:pPr>
    </w:p>
    <w:p w:rsidR="00034791" w:rsidRPr="000F0741" w:rsidRDefault="003F487A" w:rsidP="00034791">
      <w:pPr>
        <w:pStyle w:val="Prrafodelista"/>
        <w:ind w:left="993"/>
        <w:jc w:val="center"/>
        <w:rPr>
          <w:rFonts w:ascii="Arial" w:hAnsi="Arial" w:cs="Arial"/>
          <w:b/>
          <w:sz w:val="24"/>
          <w:lang w:val="es-EC"/>
        </w:rPr>
      </w:pPr>
      <w:r>
        <w:rPr>
          <w:rFonts w:ascii="Arial" w:hAnsi="Arial" w:cs="Arial"/>
          <w:b/>
          <w:sz w:val="24"/>
          <w:lang w:val="es-EC"/>
        </w:rPr>
        <w:lastRenderedPageBreak/>
        <w:t>TABLA 5</w:t>
      </w:r>
    </w:p>
    <w:p w:rsidR="001445C0" w:rsidRPr="000F0741" w:rsidRDefault="001445C0" w:rsidP="00034791">
      <w:pPr>
        <w:pStyle w:val="Prrafodelista"/>
        <w:ind w:left="993"/>
        <w:jc w:val="center"/>
        <w:rPr>
          <w:rFonts w:ascii="Arial" w:hAnsi="Arial" w:cs="Arial"/>
          <w:b/>
          <w:sz w:val="24"/>
          <w:lang w:val="es-EC"/>
        </w:rPr>
      </w:pPr>
    </w:p>
    <w:p w:rsidR="004A4858" w:rsidRDefault="004A4858" w:rsidP="004A4858">
      <w:pPr>
        <w:pStyle w:val="Prrafodelista"/>
        <w:ind w:left="993"/>
        <w:jc w:val="center"/>
        <w:rPr>
          <w:rFonts w:ascii="Arial" w:hAnsi="Arial" w:cs="Arial"/>
          <w:b/>
          <w:sz w:val="24"/>
          <w:lang w:val="es-EC"/>
        </w:rPr>
      </w:pPr>
      <w:r>
        <w:rPr>
          <w:rFonts w:ascii="Arial" w:hAnsi="Arial" w:cs="Arial"/>
          <w:b/>
          <w:sz w:val="24"/>
          <w:lang w:val="es-EC"/>
        </w:rPr>
        <w:t>DESCRIPCI</w:t>
      </w:r>
      <w:r w:rsidR="005428CB">
        <w:rPr>
          <w:rFonts w:ascii="Arial" w:hAnsi="Arial" w:cs="Arial"/>
          <w:b/>
          <w:sz w:val="24"/>
          <w:lang w:val="es-EC"/>
        </w:rPr>
        <w:t>Ó</w:t>
      </w:r>
      <w:r>
        <w:rPr>
          <w:rFonts w:ascii="Arial" w:hAnsi="Arial" w:cs="Arial"/>
          <w:b/>
          <w:sz w:val="24"/>
          <w:lang w:val="es-EC"/>
        </w:rPr>
        <w:t>N DE LAS CAUSAS PROBLEMAS DEL NEGOCIO</w:t>
      </w:r>
    </w:p>
    <w:tbl>
      <w:tblPr>
        <w:tblpPr w:leftFromText="141" w:rightFromText="141" w:vertAnchor="text" w:horzAnchor="margin" w:tblpXSpec="right" w:tblpY="26"/>
        <w:tblW w:w="7441" w:type="dxa"/>
        <w:tblLayout w:type="fixed"/>
        <w:tblCellMar>
          <w:left w:w="0" w:type="dxa"/>
          <w:right w:w="0" w:type="dxa"/>
        </w:tblCellMar>
        <w:tblLook w:val="04A0"/>
      </w:tblPr>
      <w:tblGrid>
        <w:gridCol w:w="637"/>
        <w:gridCol w:w="2268"/>
        <w:gridCol w:w="1560"/>
        <w:gridCol w:w="2976"/>
      </w:tblGrid>
      <w:tr w:rsidR="00241190" w:rsidRPr="00586AA6" w:rsidTr="006B2FB3">
        <w:trPr>
          <w:trHeight w:val="586"/>
        </w:trPr>
        <w:tc>
          <w:tcPr>
            <w:tcW w:w="637"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851"/>
              <w:jc w:val="center"/>
              <w:rPr>
                <w:rFonts w:ascii="Arial" w:hAnsi="Arial" w:cs="Arial"/>
                <w:bCs/>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4"/>
              <w:jc w:val="center"/>
              <w:rPr>
                <w:rFonts w:ascii="Arial" w:hAnsi="Arial" w:cs="Arial"/>
                <w:bCs/>
              </w:rPr>
            </w:pPr>
            <w:r w:rsidRPr="00586AA6">
              <w:rPr>
                <w:rFonts w:ascii="Arial" w:hAnsi="Arial" w:cs="Arial"/>
                <w:b/>
                <w:bCs/>
              </w:rPr>
              <w:t>NOMBRE DE LA CAUSA</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4"/>
              <w:jc w:val="center"/>
              <w:rPr>
                <w:rFonts w:ascii="Arial" w:hAnsi="Arial" w:cs="Arial"/>
                <w:bCs/>
              </w:rPr>
            </w:pPr>
            <w:r w:rsidRPr="00586AA6">
              <w:rPr>
                <w:rFonts w:ascii="Arial" w:hAnsi="Arial" w:cs="Arial"/>
                <w:b/>
                <w:bCs/>
                <w:lang w:val="es-EC"/>
              </w:rPr>
              <w:t>PESO (anual)</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jc w:val="center"/>
              <w:rPr>
                <w:rFonts w:ascii="Arial" w:hAnsi="Arial" w:cs="Arial"/>
                <w:bCs/>
              </w:rPr>
            </w:pPr>
            <w:r w:rsidRPr="00586AA6">
              <w:rPr>
                <w:rFonts w:ascii="Arial" w:hAnsi="Arial" w:cs="Arial"/>
                <w:b/>
                <w:bCs/>
              </w:rPr>
              <w:t>OBSERVACIONES</w:t>
            </w:r>
          </w:p>
        </w:tc>
      </w:tr>
      <w:tr w:rsidR="00241190" w:rsidRPr="00586AA6" w:rsidTr="006B2FB3">
        <w:trPr>
          <w:trHeight w:val="634"/>
        </w:trPr>
        <w:tc>
          <w:tcPr>
            <w:tcW w:w="637"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142"/>
              <w:jc w:val="center"/>
              <w:rPr>
                <w:rFonts w:ascii="Arial" w:hAnsi="Arial" w:cs="Arial"/>
                <w:bCs/>
              </w:rPr>
            </w:pPr>
            <w:r w:rsidRPr="00586AA6">
              <w:rPr>
                <w:rFonts w:ascii="Arial" w:hAnsi="Arial" w:cs="Arial"/>
                <w:b/>
                <w:bCs/>
              </w:rPr>
              <w:t>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820D95" w:rsidP="006B2FB3">
            <w:pPr>
              <w:spacing w:before="100" w:beforeAutospacing="1" w:after="225" w:line="240" w:lineRule="auto"/>
              <w:ind w:left="213" w:firstLine="1"/>
              <w:jc w:val="both"/>
              <w:rPr>
                <w:rFonts w:ascii="Arial" w:hAnsi="Arial" w:cs="Arial"/>
                <w:bCs/>
              </w:rPr>
            </w:pPr>
            <w:r w:rsidRPr="00586AA6">
              <w:rPr>
                <w:rFonts w:ascii="Arial" w:hAnsi="Arial" w:cs="Arial"/>
                <w:bCs/>
              </w:rPr>
              <w:t>Reducción de las ventas netas anuales</w:t>
            </w:r>
            <w:r w:rsidR="00241190" w:rsidRPr="00586AA6">
              <w:rPr>
                <w:rFonts w:ascii="Arial" w:hAnsi="Arial" w:cs="Arial"/>
                <w:bCs/>
              </w:rPr>
              <w:t xml:space="preserve">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5639F0">
            <w:pPr>
              <w:spacing w:before="100" w:beforeAutospacing="1" w:after="225" w:line="240" w:lineRule="auto"/>
              <w:ind w:left="851" w:hanging="637"/>
              <w:jc w:val="both"/>
              <w:rPr>
                <w:rFonts w:ascii="Arial" w:hAnsi="Arial" w:cs="Arial"/>
                <w:bCs/>
              </w:rPr>
            </w:pPr>
            <w:r w:rsidRPr="00586AA6">
              <w:rPr>
                <w:rFonts w:ascii="Arial" w:hAnsi="Arial" w:cs="Arial"/>
                <w:bCs/>
              </w:rPr>
              <w:t xml:space="preserve">$  38.100,0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right="214"/>
              <w:jc w:val="both"/>
              <w:rPr>
                <w:rFonts w:ascii="Arial" w:hAnsi="Arial" w:cs="Arial"/>
                <w:bCs/>
              </w:rPr>
            </w:pPr>
            <w:r w:rsidRPr="00586AA6">
              <w:rPr>
                <w:rFonts w:ascii="Arial" w:hAnsi="Arial" w:cs="Arial"/>
                <w:bCs/>
              </w:rPr>
              <w:t xml:space="preserve">Por ventas no realizadas, durante los días de cierre. </w:t>
            </w:r>
          </w:p>
        </w:tc>
      </w:tr>
      <w:tr w:rsidR="00241190" w:rsidRPr="00586AA6" w:rsidTr="006B2FB3">
        <w:trPr>
          <w:trHeight w:val="830"/>
        </w:trPr>
        <w:tc>
          <w:tcPr>
            <w:tcW w:w="637"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851" w:hanging="709"/>
              <w:jc w:val="center"/>
              <w:rPr>
                <w:rFonts w:ascii="Arial" w:hAnsi="Arial" w:cs="Arial"/>
                <w:bCs/>
              </w:rPr>
            </w:pPr>
            <w:r w:rsidRPr="00586AA6">
              <w:rPr>
                <w:rFonts w:ascii="Arial" w:hAnsi="Arial" w:cs="Arial"/>
                <w:b/>
                <w:bCs/>
              </w:rPr>
              <w:t>B</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right="214" w:firstLine="1"/>
              <w:jc w:val="both"/>
              <w:rPr>
                <w:rFonts w:ascii="Arial" w:hAnsi="Arial" w:cs="Arial"/>
                <w:bCs/>
              </w:rPr>
            </w:pPr>
            <w:r w:rsidRPr="00586AA6">
              <w:rPr>
                <w:rFonts w:ascii="Arial" w:hAnsi="Arial" w:cs="Arial"/>
                <w:bCs/>
              </w:rPr>
              <w:t xml:space="preserve">Pérdida temporal de los clientes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5639F0">
            <w:pPr>
              <w:spacing w:before="100" w:beforeAutospacing="1" w:after="225" w:line="240" w:lineRule="auto"/>
              <w:ind w:left="851" w:hanging="638"/>
              <w:jc w:val="both"/>
              <w:rPr>
                <w:rFonts w:ascii="Arial" w:hAnsi="Arial" w:cs="Arial"/>
                <w:bCs/>
              </w:rPr>
            </w:pPr>
            <w:r w:rsidRPr="00586AA6">
              <w:rPr>
                <w:rFonts w:ascii="Arial" w:hAnsi="Arial" w:cs="Arial"/>
                <w:bCs/>
              </w:rPr>
              <w:t xml:space="preserve">$  17.653,0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right="214"/>
              <w:jc w:val="both"/>
              <w:rPr>
                <w:rFonts w:ascii="Arial" w:hAnsi="Arial" w:cs="Arial"/>
                <w:bCs/>
              </w:rPr>
            </w:pPr>
            <w:r w:rsidRPr="00586AA6">
              <w:rPr>
                <w:rFonts w:ascii="Arial" w:hAnsi="Arial" w:cs="Arial"/>
                <w:bCs/>
              </w:rPr>
              <w:t xml:space="preserve">Diferencia en ventas. Durante los primero 12 días luego de la reapertura. </w:t>
            </w:r>
          </w:p>
        </w:tc>
      </w:tr>
      <w:tr w:rsidR="00241190" w:rsidRPr="00586AA6" w:rsidTr="006B2FB3">
        <w:trPr>
          <w:trHeight w:val="745"/>
        </w:trPr>
        <w:tc>
          <w:tcPr>
            <w:tcW w:w="637"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851" w:hanging="709"/>
              <w:jc w:val="center"/>
              <w:rPr>
                <w:rFonts w:ascii="Arial" w:hAnsi="Arial" w:cs="Arial"/>
                <w:bCs/>
              </w:rPr>
            </w:pPr>
            <w:r w:rsidRPr="00586AA6">
              <w:rPr>
                <w:rFonts w:ascii="Arial" w:hAnsi="Arial" w:cs="Arial"/>
                <w:b/>
                <w:bCs/>
              </w:rPr>
              <w:t>C</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right="214"/>
              <w:jc w:val="both"/>
              <w:rPr>
                <w:rFonts w:ascii="Arial" w:hAnsi="Arial" w:cs="Arial"/>
                <w:bCs/>
              </w:rPr>
            </w:pPr>
            <w:r w:rsidRPr="00586AA6">
              <w:rPr>
                <w:rFonts w:ascii="Arial" w:hAnsi="Arial" w:cs="Arial"/>
                <w:bCs/>
              </w:rPr>
              <w:t xml:space="preserve">Poca capacidad del parqueadero del local/horas picos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5639F0">
            <w:pPr>
              <w:spacing w:before="100" w:beforeAutospacing="1" w:after="225" w:line="240" w:lineRule="auto"/>
              <w:ind w:left="213"/>
              <w:jc w:val="both"/>
              <w:rPr>
                <w:rFonts w:ascii="Arial" w:hAnsi="Arial" w:cs="Arial"/>
                <w:bCs/>
              </w:rPr>
            </w:pPr>
            <w:r w:rsidRPr="00586AA6">
              <w:rPr>
                <w:rFonts w:ascii="Arial" w:hAnsi="Arial" w:cs="Arial"/>
                <w:bCs/>
              </w:rPr>
              <w:t xml:space="preserve">$    6.286,5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right="214"/>
              <w:jc w:val="both"/>
              <w:rPr>
                <w:rFonts w:ascii="Arial" w:hAnsi="Arial" w:cs="Arial"/>
                <w:bCs/>
              </w:rPr>
            </w:pPr>
            <w:r w:rsidRPr="00586AA6">
              <w:rPr>
                <w:rFonts w:ascii="Arial" w:hAnsi="Arial" w:cs="Arial"/>
                <w:bCs/>
              </w:rPr>
              <w:t xml:space="preserve">Por ventas no realizadas. Clientes que deciden no ingresar. </w:t>
            </w:r>
          </w:p>
        </w:tc>
      </w:tr>
      <w:tr w:rsidR="00241190" w:rsidRPr="00586AA6" w:rsidTr="006B2FB3">
        <w:trPr>
          <w:trHeight w:val="675"/>
        </w:trPr>
        <w:tc>
          <w:tcPr>
            <w:tcW w:w="637"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851" w:hanging="709"/>
              <w:jc w:val="center"/>
              <w:rPr>
                <w:rFonts w:ascii="Arial" w:hAnsi="Arial" w:cs="Arial"/>
                <w:bCs/>
              </w:rPr>
            </w:pPr>
            <w:r w:rsidRPr="00586AA6">
              <w:rPr>
                <w:rFonts w:ascii="Arial" w:hAnsi="Arial" w:cs="Arial"/>
                <w:b/>
                <w:bCs/>
              </w:rPr>
              <w:t>D</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right="214"/>
              <w:jc w:val="both"/>
              <w:rPr>
                <w:rFonts w:ascii="Arial" w:hAnsi="Arial" w:cs="Arial"/>
                <w:bCs/>
              </w:rPr>
            </w:pPr>
            <w:r w:rsidRPr="00586AA6">
              <w:rPr>
                <w:rFonts w:ascii="Arial" w:hAnsi="Arial" w:cs="Arial"/>
                <w:bCs/>
              </w:rPr>
              <w:t xml:space="preserve">Rotación del personal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5639F0">
            <w:pPr>
              <w:spacing w:before="100" w:beforeAutospacing="1" w:after="225" w:line="240" w:lineRule="auto"/>
              <w:ind w:left="213"/>
              <w:jc w:val="both"/>
              <w:rPr>
                <w:rFonts w:ascii="Arial" w:hAnsi="Arial" w:cs="Arial"/>
                <w:bCs/>
              </w:rPr>
            </w:pPr>
            <w:r w:rsidRPr="00586AA6">
              <w:rPr>
                <w:rFonts w:ascii="Arial" w:hAnsi="Arial" w:cs="Arial"/>
                <w:bCs/>
              </w:rPr>
              <w:t xml:space="preserve"> $     952,5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right="214"/>
              <w:jc w:val="both"/>
              <w:rPr>
                <w:rFonts w:ascii="Arial" w:hAnsi="Arial" w:cs="Arial"/>
                <w:bCs/>
              </w:rPr>
            </w:pPr>
            <w:r w:rsidRPr="00586AA6">
              <w:rPr>
                <w:rFonts w:ascii="Arial" w:hAnsi="Arial" w:cs="Arial"/>
                <w:bCs/>
              </w:rPr>
              <w:t xml:space="preserve">Ventas no realizadas  por bajo rendimiento del personal nuevo </w:t>
            </w:r>
          </w:p>
        </w:tc>
      </w:tr>
      <w:tr w:rsidR="00241190" w:rsidRPr="00586AA6" w:rsidTr="006B2FB3">
        <w:trPr>
          <w:trHeight w:val="965"/>
        </w:trPr>
        <w:tc>
          <w:tcPr>
            <w:tcW w:w="637"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851" w:hanging="709"/>
              <w:jc w:val="center"/>
              <w:rPr>
                <w:rFonts w:ascii="Arial" w:hAnsi="Arial" w:cs="Arial"/>
                <w:bCs/>
              </w:rPr>
            </w:pPr>
            <w:r w:rsidRPr="00586AA6">
              <w:rPr>
                <w:rFonts w:ascii="Arial" w:hAnsi="Arial" w:cs="Arial"/>
                <w:b/>
                <w:bCs/>
              </w:rPr>
              <w:t>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right="214"/>
              <w:jc w:val="both"/>
              <w:rPr>
                <w:rFonts w:ascii="Arial" w:hAnsi="Arial" w:cs="Arial"/>
                <w:bCs/>
              </w:rPr>
            </w:pPr>
            <w:r w:rsidRPr="00586AA6">
              <w:rPr>
                <w:rFonts w:ascii="Arial" w:hAnsi="Arial" w:cs="Arial"/>
                <w:bCs/>
              </w:rPr>
              <w:t xml:space="preserve">Tiempo de ocio del departamento de producción (cocina).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5639F0">
            <w:pPr>
              <w:spacing w:before="100" w:beforeAutospacing="1" w:after="225" w:line="240" w:lineRule="auto"/>
              <w:ind w:left="851" w:hanging="638"/>
              <w:jc w:val="both"/>
              <w:rPr>
                <w:rFonts w:ascii="Arial" w:hAnsi="Arial" w:cs="Arial"/>
                <w:bCs/>
              </w:rPr>
            </w:pPr>
            <w:r w:rsidRPr="00586AA6">
              <w:rPr>
                <w:rFonts w:ascii="Arial" w:hAnsi="Arial" w:cs="Arial"/>
                <w:bCs/>
              </w:rPr>
              <w:t xml:space="preserve"> $   </w:t>
            </w:r>
            <w:r w:rsidR="00820D95" w:rsidRPr="00586AA6">
              <w:rPr>
                <w:rFonts w:ascii="Arial" w:hAnsi="Arial" w:cs="Arial"/>
                <w:bCs/>
              </w:rPr>
              <w:t>6.302,9</w:t>
            </w:r>
            <w:r w:rsidRPr="00586AA6">
              <w:rPr>
                <w:rFonts w:ascii="Arial" w:hAnsi="Arial" w:cs="Arial"/>
                <w:bCs/>
              </w:rPr>
              <w:t xml:space="preserve">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jc w:val="both"/>
              <w:rPr>
                <w:rFonts w:ascii="Arial" w:hAnsi="Arial" w:cs="Arial"/>
                <w:bCs/>
              </w:rPr>
            </w:pPr>
            <w:r w:rsidRPr="00586AA6">
              <w:rPr>
                <w:rFonts w:ascii="Arial" w:hAnsi="Arial" w:cs="Arial"/>
                <w:bCs/>
              </w:rPr>
              <w:t xml:space="preserve">Gastos fijos no productivos </w:t>
            </w:r>
          </w:p>
        </w:tc>
      </w:tr>
      <w:tr w:rsidR="00241190" w:rsidRPr="00586AA6" w:rsidTr="006B2FB3">
        <w:trPr>
          <w:trHeight w:val="814"/>
        </w:trPr>
        <w:tc>
          <w:tcPr>
            <w:tcW w:w="637"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851" w:hanging="709"/>
              <w:jc w:val="center"/>
              <w:rPr>
                <w:rFonts w:ascii="Arial" w:hAnsi="Arial" w:cs="Arial"/>
                <w:bCs/>
              </w:rPr>
            </w:pPr>
            <w:r w:rsidRPr="00586AA6">
              <w:rPr>
                <w:rFonts w:ascii="Arial" w:hAnsi="Arial" w:cs="Arial"/>
                <w:b/>
                <w:bCs/>
              </w:rPr>
              <w:t>F</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right="214"/>
              <w:jc w:val="both"/>
              <w:rPr>
                <w:rFonts w:ascii="Arial" w:hAnsi="Arial" w:cs="Arial"/>
                <w:bCs/>
              </w:rPr>
            </w:pPr>
            <w:r w:rsidRPr="00586AA6">
              <w:rPr>
                <w:rFonts w:ascii="Arial" w:hAnsi="Arial" w:cs="Arial"/>
                <w:bCs/>
              </w:rPr>
              <w:t xml:space="preserve">Pérdida de tiempo del personal administrativo. (bodeguero)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5639F0">
            <w:pPr>
              <w:spacing w:before="100" w:beforeAutospacing="1" w:after="225" w:line="240" w:lineRule="auto"/>
              <w:ind w:left="851" w:hanging="638"/>
              <w:jc w:val="both"/>
              <w:rPr>
                <w:rFonts w:ascii="Arial" w:hAnsi="Arial" w:cs="Arial"/>
                <w:bCs/>
              </w:rPr>
            </w:pPr>
            <w:r w:rsidRPr="00586AA6">
              <w:rPr>
                <w:rFonts w:ascii="Arial" w:hAnsi="Arial" w:cs="Arial"/>
                <w:bCs/>
              </w:rPr>
              <w:t xml:space="preserve">$     940,45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2" w:type="dxa"/>
              <w:left w:w="70" w:type="dxa"/>
              <w:bottom w:w="0" w:type="dxa"/>
              <w:right w:w="70" w:type="dxa"/>
            </w:tcMar>
            <w:vAlign w:val="center"/>
            <w:hideMark/>
          </w:tcPr>
          <w:p w:rsidR="00241190" w:rsidRPr="00586AA6" w:rsidRDefault="00241190" w:rsidP="006B2FB3">
            <w:pPr>
              <w:spacing w:before="100" w:beforeAutospacing="1" w:after="225" w:line="240" w:lineRule="auto"/>
              <w:ind w:left="213"/>
              <w:jc w:val="both"/>
              <w:rPr>
                <w:rFonts w:ascii="Arial" w:hAnsi="Arial" w:cs="Arial"/>
                <w:bCs/>
              </w:rPr>
            </w:pPr>
            <w:r w:rsidRPr="00586AA6">
              <w:rPr>
                <w:rFonts w:ascii="Arial" w:hAnsi="Arial" w:cs="Arial"/>
                <w:bCs/>
              </w:rPr>
              <w:t xml:space="preserve">Gastos fijos no productivos </w:t>
            </w:r>
          </w:p>
        </w:tc>
      </w:tr>
    </w:tbl>
    <w:p w:rsidR="00336923" w:rsidRPr="00370C9D" w:rsidRDefault="00336923" w:rsidP="00336923">
      <w:pPr>
        <w:spacing w:before="120" w:after="240" w:line="360" w:lineRule="auto"/>
        <w:ind w:left="851"/>
        <w:jc w:val="both"/>
        <w:rPr>
          <w:bCs/>
        </w:rPr>
      </w:pPr>
    </w:p>
    <w:p w:rsidR="009C4014" w:rsidRDefault="009C4014" w:rsidP="009C4014">
      <w:pPr>
        <w:pStyle w:val="Prrafodelista"/>
        <w:jc w:val="both"/>
        <w:rPr>
          <w:b/>
          <w:lang w:val="es-EC"/>
        </w:rPr>
      </w:pPr>
    </w:p>
    <w:p w:rsidR="006B2FB3" w:rsidRDefault="006B2FB3" w:rsidP="009C4014">
      <w:pPr>
        <w:pStyle w:val="Prrafodelista"/>
        <w:jc w:val="both"/>
        <w:rPr>
          <w:b/>
          <w:lang w:val="es-EC"/>
        </w:rPr>
      </w:pPr>
    </w:p>
    <w:p w:rsidR="006B2FB3" w:rsidRDefault="006B2FB3" w:rsidP="009C4014">
      <w:pPr>
        <w:pStyle w:val="Prrafodelista"/>
        <w:jc w:val="both"/>
        <w:rPr>
          <w:b/>
          <w:lang w:val="es-EC"/>
        </w:rPr>
      </w:pPr>
    </w:p>
    <w:p w:rsidR="006B2FB3" w:rsidRDefault="006B2FB3" w:rsidP="009C4014">
      <w:pPr>
        <w:pStyle w:val="Prrafodelista"/>
        <w:jc w:val="both"/>
        <w:rPr>
          <w:b/>
          <w:lang w:val="es-EC"/>
        </w:rPr>
      </w:pPr>
    </w:p>
    <w:p w:rsidR="006B2FB3" w:rsidRDefault="006B2FB3" w:rsidP="009C4014">
      <w:pPr>
        <w:pStyle w:val="Prrafodelista"/>
        <w:jc w:val="both"/>
        <w:rPr>
          <w:b/>
          <w:lang w:val="es-EC"/>
        </w:rPr>
      </w:pPr>
    </w:p>
    <w:p w:rsidR="006B2FB3" w:rsidRDefault="006B2FB3" w:rsidP="009C4014">
      <w:pPr>
        <w:pStyle w:val="Prrafodelista"/>
        <w:jc w:val="both"/>
        <w:rPr>
          <w:b/>
          <w:lang w:val="es-EC"/>
        </w:rPr>
      </w:pPr>
    </w:p>
    <w:p w:rsidR="006B2FB3" w:rsidRDefault="006B2FB3"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5639F0" w:rsidRDefault="005639F0" w:rsidP="009C4014">
      <w:pPr>
        <w:pStyle w:val="Prrafodelista"/>
        <w:jc w:val="both"/>
        <w:rPr>
          <w:b/>
          <w:lang w:val="es-EC"/>
        </w:rPr>
      </w:pPr>
    </w:p>
    <w:p w:rsidR="006B2FB3" w:rsidRDefault="006B2FB3" w:rsidP="009C4014">
      <w:pPr>
        <w:pStyle w:val="Prrafodelista"/>
        <w:jc w:val="both"/>
        <w:rPr>
          <w:b/>
          <w:lang w:val="es-EC"/>
        </w:rPr>
      </w:pPr>
    </w:p>
    <w:p w:rsidR="00C918D0" w:rsidRDefault="00C918D0" w:rsidP="009C4014">
      <w:pPr>
        <w:pStyle w:val="Prrafodelista"/>
        <w:jc w:val="both"/>
        <w:rPr>
          <w:b/>
          <w:lang w:val="es-EC"/>
        </w:rPr>
      </w:pPr>
    </w:p>
    <w:p w:rsidR="00C918D0" w:rsidRDefault="00C918D0" w:rsidP="009C4014">
      <w:pPr>
        <w:pStyle w:val="Prrafodelista"/>
        <w:jc w:val="both"/>
        <w:rPr>
          <w:b/>
          <w:lang w:val="es-EC"/>
        </w:rPr>
      </w:pPr>
    </w:p>
    <w:p w:rsidR="00C918D0" w:rsidRDefault="00C918D0" w:rsidP="009C4014">
      <w:pPr>
        <w:pStyle w:val="Prrafodelista"/>
        <w:jc w:val="both"/>
        <w:rPr>
          <w:b/>
          <w:lang w:val="es-EC"/>
        </w:rPr>
      </w:pPr>
    </w:p>
    <w:p w:rsidR="00C918D0" w:rsidRDefault="00C918D0" w:rsidP="009C4014">
      <w:pPr>
        <w:pStyle w:val="Prrafodelista"/>
        <w:jc w:val="both"/>
        <w:rPr>
          <w:b/>
          <w:lang w:val="es-EC"/>
        </w:rPr>
      </w:pPr>
    </w:p>
    <w:p w:rsidR="00A75EBF" w:rsidRDefault="00AE2581" w:rsidP="009C4014">
      <w:pPr>
        <w:pStyle w:val="Prrafodelista"/>
        <w:jc w:val="both"/>
        <w:rPr>
          <w:b/>
          <w:lang w:val="es-EC"/>
        </w:rPr>
      </w:pPr>
      <w:r>
        <w:rPr>
          <w:b/>
          <w:noProof/>
          <w:lang w:val="es-EC" w:eastAsia="es-EC"/>
        </w:rPr>
        <w:lastRenderedPageBreak/>
        <w:drawing>
          <wp:inline distT="0" distB="0" distL="0" distR="0">
            <wp:extent cx="4729480" cy="3468370"/>
            <wp:effectExtent l="1905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8" cstate="print"/>
                    <a:srcRect/>
                    <a:stretch>
                      <a:fillRect/>
                    </a:stretch>
                  </pic:blipFill>
                  <pic:spPr bwMode="auto">
                    <a:xfrm>
                      <a:off x="0" y="0"/>
                      <a:ext cx="4729480" cy="3468370"/>
                    </a:xfrm>
                    <a:prstGeom prst="rect">
                      <a:avLst/>
                    </a:prstGeom>
                    <a:noFill/>
                    <a:ln w="9525">
                      <a:noFill/>
                      <a:miter lim="800000"/>
                      <a:headEnd/>
                      <a:tailEnd/>
                    </a:ln>
                  </pic:spPr>
                </pic:pic>
              </a:graphicData>
            </a:graphic>
          </wp:inline>
        </w:drawing>
      </w:r>
    </w:p>
    <w:p w:rsidR="001445C0" w:rsidRPr="001445C0" w:rsidRDefault="001445C0" w:rsidP="003773BC">
      <w:pPr>
        <w:pStyle w:val="Epgrafe"/>
        <w:ind w:left="1134"/>
        <w:jc w:val="center"/>
        <w:rPr>
          <w:rFonts w:ascii="Arial" w:hAnsi="Arial" w:cs="Arial"/>
          <w:b w:val="0"/>
          <w:bCs w:val="0"/>
          <w:sz w:val="24"/>
          <w:szCs w:val="24"/>
        </w:rPr>
      </w:pPr>
      <w:bookmarkStart w:id="36" w:name="_Toc279342157"/>
      <w:r w:rsidRPr="001445C0">
        <w:rPr>
          <w:rFonts w:ascii="Arial" w:hAnsi="Arial" w:cs="Arial"/>
          <w:sz w:val="24"/>
          <w:szCs w:val="24"/>
        </w:rPr>
        <w:t xml:space="preserve">GRÁFICO </w:t>
      </w:r>
      <w:r>
        <w:rPr>
          <w:rFonts w:ascii="Arial" w:hAnsi="Arial" w:cs="Arial"/>
          <w:sz w:val="24"/>
          <w:szCs w:val="24"/>
        </w:rPr>
        <w:t>3.</w:t>
      </w:r>
      <w:r w:rsidR="00124295">
        <w:rPr>
          <w:rFonts w:ascii="Arial" w:hAnsi="Arial" w:cs="Arial"/>
          <w:sz w:val="24"/>
          <w:szCs w:val="24"/>
        </w:rPr>
        <w:fldChar w:fldCharType="begin"/>
      </w:r>
      <w:r w:rsidR="004A2D98">
        <w:rPr>
          <w:rFonts w:ascii="Arial" w:hAnsi="Arial" w:cs="Arial"/>
          <w:sz w:val="24"/>
          <w:szCs w:val="24"/>
        </w:rPr>
        <w:instrText xml:space="preserve"> SEQ GRÁFICO \* ARABIC \s 1 </w:instrText>
      </w:r>
      <w:r w:rsidR="00124295">
        <w:rPr>
          <w:rFonts w:ascii="Arial" w:hAnsi="Arial" w:cs="Arial"/>
          <w:sz w:val="24"/>
          <w:szCs w:val="24"/>
        </w:rPr>
        <w:fldChar w:fldCharType="separate"/>
      </w:r>
      <w:r w:rsidR="00700512">
        <w:rPr>
          <w:rFonts w:ascii="Arial" w:hAnsi="Arial" w:cs="Arial"/>
          <w:noProof/>
          <w:sz w:val="24"/>
          <w:szCs w:val="24"/>
        </w:rPr>
        <w:t>1</w:t>
      </w:r>
      <w:r w:rsidR="00124295">
        <w:rPr>
          <w:rFonts w:ascii="Arial" w:hAnsi="Arial" w:cs="Arial"/>
          <w:sz w:val="24"/>
          <w:szCs w:val="24"/>
        </w:rPr>
        <w:fldChar w:fldCharType="end"/>
      </w:r>
      <w:r w:rsidRPr="001445C0">
        <w:rPr>
          <w:rFonts w:ascii="Arial" w:hAnsi="Arial" w:cs="Arial"/>
          <w:sz w:val="24"/>
          <w:szCs w:val="24"/>
        </w:rPr>
        <w:t xml:space="preserve"> </w:t>
      </w:r>
      <w:bookmarkEnd w:id="36"/>
      <w:r w:rsidR="00AB215A">
        <w:rPr>
          <w:rFonts w:ascii="Arial" w:hAnsi="Arial" w:cs="Arial"/>
          <w:sz w:val="24"/>
          <w:szCs w:val="24"/>
        </w:rPr>
        <w:t>GR</w:t>
      </w:r>
      <w:r w:rsidR="005428CB">
        <w:rPr>
          <w:rFonts w:ascii="Arial" w:hAnsi="Arial" w:cs="Arial"/>
          <w:sz w:val="24"/>
          <w:szCs w:val="24"/>
        </w:rPr>
        <w:t>Á</w:t>
      </w:r>
      <w:r w:rsidR="00AB215A">
        <w:rPr>
          <w:rFonts w:ascii="Arial" w:hAnsi="Arial" w:cs="Arial"/>
          <w:sz w:val="24"/>
          <w:szCs w:val="24"/>
        </w:rPr>
        <w:t>FICO DE LAS CAUSAS PRBLEMAS DEL NEGOCIO</w:t>
      </w:r>
    </w:p>
    <w:p w:rsidR="001445C0" w:rsidRDefault="001445C0" w:rsidP="001445C0">
      <w:pPr>
        <w:spacing w:after="0" w:line="240" w:lineRule="auto"/>
        <w:ind w:left="1134"/>
        <w:jc w:val="both"/>
        <w:rPr>
          <w:rFonts w:ascii="Arial" w:hAnsi="Arial" w:cs="Arial"/>
          <w:bCs/>
          <w:sz w:val="24"/>
          <w:szCs w:val="24"/>
        </w:rPr>
      </w:pPr>
    </w:p>
    <w:p w:rsidR="001445C0" w:rsidRDefault="001445C0" w:rsidP="001445C0">
      <w:pPr>
        <w:spacing w:after="0" w:line="240" w:lineRule="auto"/>
        <w:ind w:left="1134"/>
        <w:jc w:val="both"/>
        <w:rPr>
          <w:rFonts w:ascii="Arial" w:hAnsi="Arial" w:cs="Arial"/>
          <w:bCs/>
          <w:sz w:val="24"/>
          <w:szCs w:val="24"/>
        </w:rPr>
      </w:pPr>
    </w:p>
    <w:p w:rsidR="00A75EBF" w:rsidRDefault="00A75EBF" w:rsidP="008027D1">
      <w:pPr>
        <w:spacing w:after="0" w:line="480" w:lineRule="auto"/>
        <w:ind w:left="1134"/>
        <w:jc w:val="both"/>
        <w:rPr>
          <w:rFonts w:ascii="Arial" w:hAnsi="Arial" w:cs="Arial"/>
          <w:bCs/>
          <w:sz w:val="24"/>
          <w:szCs w:val="24"/>
        </w:rPr>
      </w:pPr>
      <w:r w:rsidRPr="005639F0">
        <w:rPr>
          <w:rFonts w:ascii="Arial" w:hAnsi="Arial" w:cs="Arial"/>
          <w:bCs/>
          <w:sz w:val="24"/>
          <w:szCs w:val="24"/>
        </w:rPr>
        <w:t xml:space="preserve">De las causas propuestas el 80% del peso recae entre  A.- Ventas no realizadas por los días de cierre del local comercial debido a las clausuras con un 54,25%  y B.- Ventas no realizadas durante los primeros 12 días siguientes a las reaperturas por la pérdida temporal de los clientes con un 25.13%. </w:t>
      </w:r>
    </w:p>
    <w:p w:rsidR="001445C0" w:rsidRPr="005639F0" w:rsidRDefault="001445C0" w:rsidP="001445C0">
      <w:pPr>
        <w:spacing w:after="0" w:line="240" w:lineRule="auto"/>
        <w:ind w:left="1134"/>
        <w:jc w:val="both"/>
        <w:rPr>
          <w:rFonts w:ascii="Arial" w:hAnsi="Arial" w:cs="Arial"/>
          <w:bCs/>
          <w:sz w:val="24"/>
          <w:szCs w:val="24"/>
        </w:rPr>
      </w:pPr>
    </w:p>
    <w:p w:rsidR="00A75EBF" w:rsidRDefault="00A75EBF" w:rsidP="008027D1">
      <w:pPr>
        <w:spacing w:after="0" w:line="480" w:lineRule="auto"/>
        <w:ind w:left="1134"/>
        <w:jc w:val="both"/>
        <w:rPr>
          <w:rFonts w:ascii="Arial" w:hAnsi="Arial" w:cs="Arial"/>
          <w:bCs/>
          <w:sz w:val="24"/>
          <w:szCs w:val="24"/>
        </w:rPr>
      </w:pPr>
      <w:r w:rsidRPr="005639F0">
        <w:rPr>
          <w:rFonts w:ascii="Arial" w:hAnsi="Arial" w:cs="Arial"/>
          <w:bCs/>
          <w:sz w:val="24"/>
          <w:szCs w:val="24"/>
        </w:rPr>
        <w:t xml:space="preserve">En vista que la segunda causa principal está directamente relacionada con la pre-existencia de la primera, es pertinente continuar analizando las causas </w:t>
      </w:r>
      <w:r w:rsidR="00820D95" w:rsidRPr="005639F0">
        <w:rPr>
          <w:rFonts w:ascii="Arial" w:hAnsi="Arial" w:cs="Arial"/>
          <w:bCs/>
          <w:sz w:val="24"/>
          <w:szCs w:val="24"/>
        </w:rPr>
        <w:t xml:space="preserve">de la reducción de las ventas </w:t>
      </w:r>
      <w:r w:rsidR="00820D95" w:rsidRPr="005639F0">
        <w:rPr>
          <w:rFonts w:ascii="Arial" w:hAnsi="Arial" w:cs="Arial"/>
          <w:bCs/>
          <w:sz w:val="24"/>
          <w:szCs w:val="24"/>
        </w:rPr>
        <w:lastRenderedPageBreak/>
        <w:t xml:space="preserve">netas anuales por </w:t>
      </w:r>
      <w:r w:rsidRPr="005639F0">
        <w:rPr>
          <w:rFonts w:ascii="Arial" w:hAnsi="Arial" w:cs="Arial"/>
          <w:bCs/>
          <w:sz w:val="24"/>
          <w:szCs w:val="24"/>
        </w:rPr>
        <w:t>el cierre del local comercial debido a clausuras del municipio.</w:t>
      </w:r>
    </w:p>
    <w:p w:rsidR="001445C0" w:rsidRPr="005639F0" w:rsidRDefault="001445C0" w:rsidP="001445C0">
      <w:pPr>
        <w:spacing w:after="0" w:line="240" w:lineRule="auto"/>
        <w:ind w:left="1134"/>
        <w:jc w:val="both"/>
        <w:rPr>
          <w:rFonts w:ascii="Arial" w:hAnsi="Arial" w:cs="Arial"/>
          <w:bCs/>
          <w:sz w:val="24"/>
          <w:szCs w:val="24"/>
        </w:rPr>
      </w:pPr>
    </w:p>
    <w:p w:rsidR="0080523C" w:rsidRDefault="00A75EBF" w:rsidP="008027D1">
      <w:pPr>
        <w:spacing w:after="0" w:line="480" w:lineRule="auto"/>
        <w:ind w:left="1134"/>
        <w:jc w:val="both"/>
        <w:rPr>
          <w:rFonts w:ascii="Arial" w:hAnsi="Arial" w:cs="Arial"/>
          <w:bCs/>
          <w:sz w:val="24"/>
          <w:szCs w:val="24"/>
        </w:rPr>
      </w:pPr>
      <w:r w:rsidRPr="005639F0">
        <w:rPr>
          <w:rFonts w:ascii="Arial" w:hAnsi="Arial" w:cs="Arial"/>
          <w:bCs/>
          <w:sz w:val="24"/>
          <w:szCs w:val="24"/>
        </w:rPr>
        <w:t xml:space="preserve">De acuerdo a las hojas de inspección y notificación del Ilustre </w:t>
      </w:r>
      <w:r w:rsidR="005428CB">
        <w:rPr>
          <w:rFonts w:ascii="Arial" w:hAnsi="Arial" w:cs="Arial"/>
          <w:bCs/>
          <w:sz w:val="24"/>
          <w:szCs w:val="24"/>
        </w:rPr>
        <w:t>M</w:t>
      </w:r>
      <w:r w:rsidRPr="005639F0">
        <w:rPr>
          <w:rFonts w:ascii="Arial" w:hAnsi="Arial" w:cs="Arial"/>
          <w:bCs/>
          <w:sz w:val="24"/>
          <w:szCs w:val="24"/>
        </w:rPr>
        <w:t xml:space="preserve">unicipio de Guayaquil, la razón para las continuas multas y clausuras es el manejo de la trampa de grasa de las aguas residuales de la cocina.  </w:t>
      </w:r>
      <w:r w:rsidR="00B30667">
        <w:rPr>
          <w:rFonts w:ascii="Arial" w:hAnsi="Arial" w:cs="Arial"/>
          <w:bCs/>
          <w:sz w:val="24"/>
          <w:szCs w:val="24"/>
        </w:rPr>
        <w:t>ANEXO C</w:t>
      </w:r>
      <w:r w:rsidRPr="005639F0">
        <w:rPr>
          <w:rFonts w:ascii="Arial" w:hAnsi="Arial" w:cs="Arial"/>
          <w:bCs/>
          <w:sz w:val="24"/>
          <w:szCs w:val="24"/>
        </w:rPr>
        <w:t>. Hoja de Inspección</w:t>
      </w:r>
      <w:r w:rsidR="00633DAF" w:rsidRPr="005639F0">
        <w:rPr>
          <w:rFonts w:ascii="Arial" w:hAnsi="Arial" w:cs="Arial"/>
          <w:bCs/>
          <w:sz w:val="24"/>
          <w:szCs w:val="24"/>
        </w:rPr>
        <w:t xml:space="preserve"> </w:t>
      </w:r>
      <w:r w:rsidRPr="005639F0">
        <w:rPr>
          <w:rFonts w:ascii="Arial" w:hAnsi="Arial" w:cs="Arial"/>
          <w:bCs/>
          <w:sz w:val="24"/>
          <w:szCs w:val="24"/>
        </w:rPr>
        <w:t xml:space="preserve">del </w:t>
      </w:r>
      <w:r w:rsidR="00802F3F">
        <w:rPr>
          <w:rFonts w:ascii="Arial" w:hAnsi="Arial" w:cs="Arial"/>
          <w:bCs/>
          <w:sz w:val="24"/>
          <w:szCs w:val="24"/>
        </w:rPr>
        <w:t xml:space="preserve"> </w:t>
      </w:r>
      <w:r w:rsidRPr="005639F0">
        <w:rPr>
          <w:rFonts w:ascii="Arial" w:hAnsi="Arial" w:cs="Arial"/>
          <w:bCs/>
          <w:sz w:val="24"/>
          <w:szCs w:val="24"/>
        </w:rPr>
        <w:t>Ilustre Municipio de Guayaquil.</w:t>
      </w:r>
    </w:p>
    <w:p w:rsidR="0080523C" w:rsidRDefault="00AE2581" w:rsidP="007F7943">
      <w:pPr>
        <w:spacing w:after="0" w:line="480" w:lineRule="auto"/>
        <w:ind w:left="1134" w:right="55"/>
        <w:jc w:val="both"/>
        <w:rPr>
          <w:rFonts w:ascii="Arial" w:hAnsi="Arial" w:cs="Arial"/>
          <w:bCs/>
          <w:sz w:val="24"/>
          <w:szCs w:val="24"/>
        </w:rPr>
      </w:pPr>
      <w:r>
        <w:rPr>
          <w:noProof/>
          <w:szCs w:val="24"/>
          <w:lang w:val="es-EC" w:eastAsia="es-EC"/>
        </w:rPr>
        <w:drawing>
          <wp:inline distT="0" distB="0" distL="0" distR="0">
            <wp:extent cx="4493260" cy="390969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4493260" cy="3909695"/>
                    </a:xfrm>
                    <a:prstGeom prst="rect">
                      <a:avLst/>
                    </a:prstGeom>
                    <a:noFill/>
                    <a:ln w="9525">
                      <a:noFill/>
                      <a:miter lim="800000"/>
                      <a:headEnd/>
                      <a:tailEnd/>
                    </a:ln>
                  </pic:spPr>
                </pic:pic>
              </a:graphicData>
            </a:graphic>
          </wp:inline>
        </w:drawing>
      </w:r>
    </w:p>
    <w:p w:rsidR="00170AA9" w:rsidRPr="001445C0" w:rsidRDefault="00124295" w:rsidP="0080523C">
      <w:pPr>
        <w:pStyle w:val="Epgrafe"/>
        <w:ind w:left="1134"/>
        <w:jc w:val="center"/>
        <w:rPr>
          <w:rFonts w:ascii="Arial" w:hAnsi="Arial" w:cs="Arial"/>
          <w:b w:val="0"/>
          <w:bCs w:val="0"/>
          <w:sz w:val="24"/>
          <w:szCs w:val="24"/>
        </w:rPr>
      </w:pPr>
      <w:r w:rsidRPr="00124295">
        <w:rPr>
          <w:rFonts w:ascii="Arial" w:hAnsi="Arial" w:cs="Arial"/>
          <w:bCs w:val="0"/>
          <w:noProof/>
          <w:color w:val="FF0000"/>
          <w:sz w:val="24"/>
          <w:szCs w:val="24"/>
          <w:lang w:val="es-EC" w:eastAsia="es-EC"/>
        </w:rPr>
        <w:pict>
          <v:oval id="_x0000_s1272" style="position:absolute;left:0;text-align:left;margin-left:-12.55pt;margin-top:225.95pt;width:32.75pt;height:28.95pt;z-index:251665408" filled="f">
            <v:textbox style="mso-next-textbox:#_x0000_s1272">
              <w:txbxContent>
                <w:p w:rsidR="008536CA" w:rsidRPr="00BB1A7F" w:rsidRDefault="008536CA" w:rsidP="00BB1A7F">
                  <w:pPr>
                    <w:rPr>
                      <w:b/>
                      <w:color w:val="C00000"/>
                      <w:lang w:val="es-EC"/>
                    </w:rPr>
                  </w:pPr>
                  <w:r>
                    <w:rPr>
                      <w:b/>
                      <w:color w:val="C00000"/>
                      <w:lang w:val="es-EC"/>
                    </w:rPr>
                    <w:t>4</w:t>
                  </w:r>
                </w:p>
              </w:txbxContent>
            </v:textbox>
          </v:oval>
        </w:pict>
      </w:r>
      <w:bookmarkStart w:id="37" w:name="_Toc280705683"/>
      <w:r w:rsidR="001445C0" w:rsidRPr="001445C0">
        <w:rPr>
          <w:rFonts w:ascii="Arial" w:hAnsi="Arial" w:cs="Arial"/>
          <w:sz w:val="24"/>
          <w:szCs w:val="24"/>
        </w:rPr>
        <w:t xml:space="preserve">FIGURA </w:t>
      </w:r>
      <w:r w:rsidR="001445C0">
        <w:rPr>
          <w:rFonts w:ascii="Arial" w:hAnsi="Arial" w:cs="Arial"/>
          <w:sz w:val="24"/>
          <w:szCs w:val="24"/>
        </w:rPr>
        <w:t>3.</w:t>
      </w:r>
      <w:r>
        <w:rPr>
          <w:rFonts w:ascii="Arial" w:hAnsi="Arial" w:cs="Arial"/>
          <w:sz w:val="24"/>
          <w:szCs w:val="24"/>
        </w:rPr>
        <w:fldChar w:fldCharType="begin"/>
      </w:r>
      <w:r w:rsidR="005B5821">
        <w:rPr>
          <w:rFonts w:ascii="Arial" w:hAnsi="Arial" w:cs="Arial"/>
          <w:sz w:val="24"/>
          <w:szCs w:val="24"/>
        </w:rPr>
        <w:instrText xml:space="preserve"> SEQ FIGURA \* ARABIC \s 1 </w:instrText>
      </w:r>
      <w:r>
        <w:rPr>
          <w:rFonts w:ascii="Arial" w:hAnsi="Arial" w:cs="Arial"/>
          <w:sz w:val="24"/>
          <w:szCs w:val="24"/>
        </w:rPr>
        <w:fldChar w:fldCharType="separate"/>
      </w:r>
      <w:r w:rsidR="00700512">
        <w:rPr>
          <w:rFonts w:ascii="Arial" w:hAnsi="Arial" w:cs="Arial"/>
          <w:noProof/>
          <w:sz w:val="24"/>
          <w:szCs w:val="24"/>
        </w:rPr>
        <w:t>2</w:t>
      </w:r>
      <w:r>
        <w:rPr>
          <w:rFonts w:ascii="Arial" w:hAnsi="Arial" w:cs="Arial"/>
          <w:sz w:val="24"/>
          <w:szCs w:val="24"/>
        </w:rPr>
        <w:fldChar w:fldCharType="end"/>
      </w:r>
      <w:r w:rsidR="001445C0" w:rsidRPr="001445C0">
        <w:rPr>
          <w:rFonts w:ascii="Arial" w:hAnsi="Arial" w:cs="Arial"/>
          <w:sz w:val="24"/>
          <w:szCs w:val="24"/>
        </w:rPr>
        <w:t xml:space="preserve"> DIAGRAMA CAUSA </w:t>
      </w:r>
      <w:r w:rsidR="00343C39">
        <w:rPr>
          <w:rFonts w:ascii="Arial" w:hAnsi="Arial" w:cs="Arial"/>
          <w:sz w:val="24"/>
          <w:szCs w:val="24"/>
        </w:rPr>
        <w:t>–</w:t>
      </w:r>
      <w:r w:rsidR="001445C0" w:rsidRPr="001445C0">
        <w:rPr>
          <w:rFonts w:ascii="Arial" w:hAnsi="Arial" w:cs="Arial"/>
          <w:sz w:val="24"/>
          <w:szCs w:val="24"/>
        </w:rPr>
        <w:t xml:space="preserve"> EFECTO</w:t>
      </w:r>
      <w:r w:rsidR="00343C39">
        <w:rPr>
          <w:rFonts w:ascii="Arial" w:hAnsi="Arial" w:cs="Arial"/>
          <w:sz w:val="24"/>
          <w:szCs w:val="24"/>
        </w:rPr>
        <w:t xml:space="preserve"> </w:t>
      </w:r>
      <w:r w:rsidR="0080523C">
        <w:rPr>
          <w:rFonts w:ascii="Arial" w:hAnsi="Arial" w:cs="Arial"/>
          <w:sz w:val="24"/>
          <w:szCs w:val="24"/>
        </w:rPr>
        <w:t>DE LAS CAUSAS DEL PROBLEMA DEL NEGOCIO</w:t>
      </w:r>
      <w:bookmarkEnd w:id="37"/>
    </w:p>
    <w:p w:rsidR="00A75EBF" w:rsidRDefault="00EE07AA" w:rsidP="00EF7C67">
      <w:pPr>
        <w:spacing w:after="0" w:line="480" w:lineRule="auto"/>
        <w:ind w:left="1134"/>
        <w:jc w:val="both"/>
        <w:rPr>
          <w:rFonts w:ascii="Arial" w:hAnsi="Arial" w:cs="Arial"/>
          <w:bCs/>
          <w:sz w:val="24"/>
          <w:szCs w:val="24"/>
        </w:rPr>
      </w:pPr>
      <w:r w:rsidRPr="005639F0">
        <w:rPr>
          <w:rFonts w:ascii="Arial" w:hAnsi="Arial" w:cs="Arial"/>
          <w:bCs/>
          <w:sz w:val="24"/>
          <w:szCs w:val="24"/>
        </w:rPr>
        <w:lastRenderedPageBreak/>
        <w:t xml:space="preserve">Una vez determinadas las </w:t>
      </w:r>
      <w:r w:rsidR="00820D95" w:rsidRPr="005639F0">
        <w:rPr>
          <w:rFonts w:ascii="Arial" w:hAnsi="Arial" w:cs="Arial"/>
          <w:bCs/>
          <w:sz w:val="24"/>
          <w:szCs w:val="24"/>
        </w:rPr>
        <w:t>cinco causas principales para la reducción de las ventas netas</w:t>
      </w:r>
      <w:r w:rsidRPr="009972BB">
        <w:rPr>
          <w:rFonts w:ascii="Arial" w:hAnsi="Arial" w:cs="Arial"/>
          <w:bCs/>
          <w:sz w:val="24"/>
          <w:szCs w:val="24"/>
        </w:rPr>
        <w:t xml:space="preserve">, </w:t>
      </w:r>
      <w:r w:rsidR="00F93136" w:rsidRPr="009972BB">
        <w:rPr>
          <w:rFonts w:ascii="Arial" w:hAnsi="Arial" w:cs="Arial"/>
          <w:bCs/>
          <w:sz w:val="24"/>
          <w:szCs w:val="24"/>
        </w:rPr>
        <w:t>se utilizará</w:t>
      </w:r>
      <w:r w:rsidRPr="005639F0">
        <w:rPr>
          <w:rFonts w:ascii="Arial" w:hAnsi="Arial" w:cs="Arial"/>
          <w:bCs/>
          <w:sz w:val="24"/>
          <w:szCs w:val="24"/>
        </w:rPr>
        <w:t xml:space="preserve"> los cinco porqués</w:t>
      </w:r>
      <w:proofErr w:type="gramStart"/>
      <w:r w:rsidRPr="005639F0">
        <w:rPr>
          <w:rFonts w:ascii="Arial" w:hAnsi="Arial" w:cs="Arial"/>
          <w:bCs/>
          <w:sz w:val="24"/>
          <w:szCs w:val="24"/>
        </w:rPr>
        <w:t>?</w:t>
      </w:r>
      <w:proofErr w:type="gramEnd"/>
      <w:r w:rsidRPr="005639F0">
        <w:rPr>
          <w:rFonts w:ascii="Arial" w:hAnsi="Arial" w:cs="Arial"/>
          <w:bCs/>
          <w:sz w:val="24"/>
          <w:szCs w:val="24"/>
        </w:rPr>
        <w:t xml:space="preserve"> </w:t>
      </w:r>
      <w:r w:rsidR="00A75EBF" w:rsidRPr="005639F0">
        <w:rPr>
          <w:rFonts w:ascii="Arial" w:hAnsi="Arial" w:cs="Arial"/>
          <w:bCs/>
          <w:sz w:val="24"/>
          <w:szCs w:val="24"/>
        </w:rPr>
        <w:t>Para así encontrar el verdadero significado del problema.</w:t>
      </w:r>
    </w:p>
    <w:p w:rsidR="001445C0" w:rsidRDefault="001445C0" w:rsidP="001445C0">
      <w:pPr>
        <w:spacing w:after="0" w:line="240" w:lineRule="auto"/>
        <w:ind w:left="1134"/>
        <w:jc w:val="both"/>
        <w:rPr>
          <w:rFonts w:ascii="Arial" w:hAnsi="Arial" w:cs="Arial"/>
          <w:bCs/>
          <w:sz w:val="24"/>
          <w:szCs w:val="24"/>
        </w:rPr>
      </w:pPr>
    </w:p>
    <w:p w:rsidR="00A75EBF" w:rsidRPr="00EF7C67" w:rsidRDefault="00A75EBF" w:rsidP="00EF7C67">
      <w:pPr>
        <w:spacing w:after="0" w:line="480" w:lineRule="auto"/>
        <w:ind w:left="1134"/>
        <w:jc w:val="both"/>
        <w:rPr>
          <w:rFonts w:ascii="Arial" w:hAnsi="Arial" w:cs="Arial"/>
          <w:bCs/>
          <w:sz w:val="24"/>
          <w:szCs w:val="24"/>
          <w:u w:val="single"/>
        </w:rPr>
      </w:pPr>
      <w:r w:rsidRPr="00EF7C67">
        <w:rPr>
          <w:rFonts w:ascii="Arial" w:hAnsi="Arial" w:cs="Arial"/>
          <w:bCs/>
          <w:sz w:val="24"/>
          <w:szCs w:val="24"/>
          <w:u w:val="single"/>
        </w:rPr>
        <w:t xml:space="preserve">CAUSA 1: </w:t>
      </w:r>
      <w:r w:rsidR="00820D95" w:rsidRPr="00EF7C67">
        <w:rPr>
          <w:rFonts w:ascii="Arial" w:hAnsi="Arial" w:cs="Arial"/>
          <w:bCs/>
          <w:sz w:val="24"/>
          <w:szCs w:val="24"/>
          <w:u w:val="single"/>
        </w:rPr>
        <w:t>Días de cierre del local</w:t>
      </w:r>
    </w:p>
    <w:p w:rsidR="00A75EBF" w:rsidRPr="005639F0" w:rsidRDefault="00A75EBF" w:rsidP="00EF7C67">
      <w:pPr>
        <w:pStyle w:val="Prrafodelista"/>
        <w:numPr>
          <w:ilvl w:val="0"/>
          <w:numId w:val="6"/>
        </w:numPr>
        <w:spacing w:after="0" w:line="480" w:lineRule="auto"/>
        <w:ind w:left="1134" w:firstLine="0"/>
        <w:jc w:val="both"/>
        <w:rPr>
          <w:rFonts w:ascii="Arial" w:hAnsi="Arial" w:cs="Arial"/>
          <w:bCs/>
          <w:sz w:val="24"/>
          <w:szCs w:val="24"/>
        </w:rPr>
      </w:pPr>
      <w:r w:rsidRPr="005639F0">
        <w:rPr>
          <w:rFonts w:ascii="Arial" w:hAnsi="Arial" w:cs="Arial"/>
          <w:bCs/>
          <w:sz w:val="24"/>
          <w:szCs w:val="24"/>
        </w:rPr>
        <w:t xml:space="preserve">¿Por qué existen </w:t>
      </w:r>
      <w:r w:rsidR="00820D95" w:rsidRPr="005639F0">
        <w:rPr>
          <w:rFonts w:ascii="Arial" w:hAnsi="Arial" w:cs="Arial"/>
          <w:bCs/>
          <w:sz w:val="24"/>
          <w:szCs w:val="24"/>
        </w:rPr>
        <w:t>días de cierre del local</w:t>
      </w:r>
      <w:r w:rsidRPr="005639F0">
        <w:rPr>
          <w:rFonts w:ascii="Arial" w:hAnsi="Arial" w:cs="Arial"/>
          <w:bCs/>
          <w:sz w:val="24"/>
          <w:szCs w:val="24"/>
        </w:rPr>
        <w:t>?</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 xml:space="preserve">Porque </w:t>
      </w:r>
      <w:r w:rsidR="00820D95" w:rsidRPr="005639F0">
        <w:rPr>
          <w:rFonts w:ascii="Arial" w:hAnsi="Arial" w:cs="Arial"/>
          <w:bCs/>
          <w:sz w:val="24"/>
          <w:szCs w:val="24"/>
        </w:rPr>
        <w:t>el municipio clausura al establecimiento.</w:t>
      </w:r>
    </w:p>
    <w:p w:rsidR="0080523C" w:rsidRPr="005639F0" w:rsidRDefault="0080523C" w:rsidP="0080523C">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6"/>
        </w:numPr>
        <w:spacing w:after="0" w:line="480" w:lineRule="auto"/>
        <w:ind w:left="1134" w:firstLine="0"/>
        <w:jc w:val="both"/>
        <w:rPr>
          <w:rFonts w:ascii="Arial" w:hAnsi="Arial" w:cs="Arial"/>
          <w:bCs/>
          <w:sz w:val="24"/>
          <w:szCs w:val="24"/>
        </w:rPr>
      </w:pPr>
      <w:r w:rsidRPr="005639F0">
        <w:rPr>
          <w:rFonts w:ascii="Arial" w:hAnsi="Arial" w:cs="Arial"/>
          <w:bCs/>
          <w:sz w:val="24"/>
          <w:szCs w:val="24"/>
        </w:rPr>
        <w:t xml:space="preserve">¿Por qué </w:t>
      </w:r>
      <w:r w:rsidR="00820D95" w:rsidRPr="005639F0">
        <w:rPr>
          <w:rFonts w:ascii="Arial" w:hAnsi="Arial" w:cs="Arial"/>
          <w:bCs/>
          <w:sz w:val="24"/>
          <w:szCs w:val="24"/>
        </w:rPr>
        <w:t>el municipio clausura al establecimiento</w:t>
      </w:r>
      <w:r w:rsidRPr="005639F0">
        <w:rPr>
          <w:rFonts w:ascii="Arial" w:hAnsi="Arial" w:cs="Arial"/>
          <w:bCs/>
          <w:sz w:val="24"/>
          <w:szCs w:val="24"/>
        </w:rPr>
        <w:t>?</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Porque no se cumplen con las normas para el manejo de las trampas de grasas.</w:t>
      </w:r>
    </w:p>
    <w:p w:rsidR="0080523C" w:rsidRPr="005639F0" w:rsidRDefault="0080523C" w:rsidP="0080523C">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6"/>
        </w:numPr>
        <w:spacing w:after="0" w:line="480" w:lineRule="auto"/>
        <w:ind w:left="1134" w:firstLine="0"/>
        <w:jc w:val="both"/>
        <w:rPr>
          <w:rFonts w:ascii="Arial" w:hAnsi="Arial" w:cs="Arial"/>
          <w:bCs/>
          <w:sz w:val="24"/>
          <w:szCs w:val="24"/>
        </w:rPr>
      </w:pPr>
      <w:r w:rsidRPr="005639F0">
        <w:rPr>
          <w:rFonts w:ascii="Arial" w:hAnsi="Arial" w:cs="Arial"/>
          <w:bCs/>
          <w:sz w:val="24"/>
          <w:szCs w:val="24"/>
        </w:rPr>
        <w:t>¿Por qué no se cumplen con las normas para el manejo de las trampas de grasas?</w:t>
      </w:r>
    </w:p>
    <w:p w:rsidR="00C4447C"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 xml:space="preserve">Porque </w:t>
      </w:r>
      <w:r w:rsidR="00C4447C">
        <w:rPr>
          <w:rFonts w:ascii="Arial" w:hAnsi="Arial" w:cs="Arial"/>
          <w:bCs/>
          <w:sz w:val="24"/>
          <w:szCs w:val="24"/>
        </w:rPr>
        <w:t>se realiza un mantenimiento inadecuado de las trampas de grasas.</w:t>
      </w:r>
    </w:p>
    <w:p w:rsidR="0080523C" w:rsidRDefault="0080523C" w:rsidP="0080523C">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6"/>
        </w:numPr>
        <w:spacing w:after="0" w:line="480" w:lineRule="auto"/>
        <w:ind w:left="1134" w:firstLine="0"/>
        <w:jc w:val="both"/>
        <w:rPr>
          <w:rFonts w:ascii="Arial" w:hAnsi="Arial" w:cs="Arial"/>
          <w:bCs/>
          <w:sz w:val="24"/>
          <w:szCs w:val="24"/>
        </w:rPr>
      </w:pPr>
      <w:r w:rsidRPr="005639F0">
        <w:rPr>
          <w:rFonts w:ascii="Arial" w:hAnsi="Arial" w:cs="Arial"/>
          <w:bCs/>
          <w:sz w:val="24"/>
          <w:szCs w:val="24"/>
        </w:rPr>
        <w:t>¿Por qué se realiza un mantenimiento inadecuado de la</w:t>
      </w:r>
      <w:r w:rsidR="00C4447C">
        <w:rPr>
          <w:rFonts w:ascii="Arial" w:hAnsi="Arial" w:cs="Arial"/>
          <w:bCs/>
          <w:sz w:val="24"/>
          <w:szCs w:val="24"/>
        </w:rPr>
        <w:t>s</w:t>
      </w:r>
      <w:r w:rsidRPr="005639F0">
        <w:rPr>
          <w:rFonts w:ascii="Arial" w:hAnsi="Arial" w:cs="Arial"/>
          <w:bCs/>
          <w:sz w:val="24"/>
          <w:szCs w:val="24"/>
        </w:rPr>
        <w:t xml:space="preserve"> trampa</w:t>
      </w:r>
      <w:r w:rsidR="00C4447C">
        <w:rPr>
          <w:rFonts w:ascii="Arial" w:hAnsi="Arial" w:cs="Arial"/>
          <w:bCs/>
          <w:sz w:val="24"/>
          <w:szCs w:val="24"/>
        </w:rPr>
        <w:t>s</w:t>
      </w:r>
      <w:r w:rsidRPr="005639F0">
        <w:rPr>
          <w:rFonts w:ascii="Arial" w:hAnsi="Arial" w:cs="Arial"/>
          <w:bCs/>
          <w:sz w:val="24"/>
          <w:szCs w:val="24"/>
        </w:rPr>
        <w:t xml:space="preserve"> de grasas?</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Porque el personal encargado no tiene el conocimi</w:t>
      </w:r>
      <w:r w:rsidR="00C4447C">
        <w:rPr>
          <w:rFonts w:ascii="Arial" w:hAnsi="Arial" w:cs="Arial"/>
          <w:bCs/>
          <w:sz w:val="24"/>
          <w:szCs w:val="24"/>
        </w:rPr>
        <w:t xml:space="preserve">ento necesario </w:t>
      </w:r>
      <w:r w:rsidRPr="005639F0">
        <w:rPr>
          <w:rFonts w:ascii="Arial" w:hAnsi="Arial" w:cs="Arial"/>
          <w:bCs/>
          <w:sz w:val="24"/>
          <w:szCs w:val="24"/>
        </w:rPr>
        <w:t>para realizarlo correctamente.</w:t>
      </w:r>
    </w:p>
    <w:p w:rsidR="0080523C" w:rsidRPr="005639F0" w:rsidRDefault="0080523C" w:rsidP="0080523C">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6"/>
        </w:numPr>
        <w:spacing w:after="0" w:line="480" w:lineRule="auto"/>
        <w:ind w:left="1134" w:firstLine="0"/>
        <w:jc w:val="both"/>
        <w:rPr>
          <w:rFonts w:ascii="Arial" w:hAnsi="Arial" w:cs="Arial"/>
          <w:bCs/>
          <w:sz w:val="24"/>
          <w:szCs w:val="24"/>
        </w:rPr>
      </w:pPr>
      <w:r w:rsidRPr="005639F0">
        <w:rPr>
          <w:rFonts w:ascii="Arial" w:hAnsi="Arial" w:cs="Arial"/>
          <w:bCs/>
          <w:sz w:val="24"/>
          <w:szCs w:val="24"/>
        </w:rPr>
        <w:t xml:space="preserve">¿Por qué el personal encargado no tiene el conocimiento </w:t>
      </w:r>
      <w:r w:rsidR="00C4447C">
        <w:rPr>
          <w:rFonts w:ascii="Arial" w:hAnsi="Arial" w:cs="Arial"/>
          <w:bCs/>
          <w:sz w:val="24"/>
          <w:szCs w:val="24"/>
        </w:rPr>
        <w:t>necesario</w:t>
      </w:r>
      <w:r w:rsidRPr="005639F0">
        <w:rPr>
          <w:rFonts w:ascii="Arial" w:hAnsi="Arial" w:cs="Arial"/>
          <w:bCs/>
          <w:sz w:val="24"/>
          <w:szCs w:val="24"/>
        </w:rPr>
        <w:t xml:space="preserve"> para realizarlo correctamente?</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lastRenderedPageBreak/>
        <w:t>Porque nunca han recibido capacitación en el manejo de las trampas de grasa.</w:t>
      </w:r>
    </w:p>
    <w:p w:rsidR="0080523C" w:rsidRPr="005639F0" w:rsidRDefault="0080523C" w:rsidP="0080523C">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6"/>
        </w:numPr>
        <w:spacing w:after="0" w:line="480" w:lineRule="auto"/>
        <w:ind w:left="1134" w:firstLine="0"/>
        <w:jc w:val="both"/>
        <w:rPr>
          <w:rFonts w:ascii="Arial" w:hAnsi="Arial" w:cs="Arial"/>
          <w:bCs/>
          <w:sz w:val="24"/>
          <w:szCs w:val="24"/>
        </w:rPr>
      </w:pPr>
      <w:r w:rsidRPr="005639F0">
        <w:rPr>
          <w:rFonts w:ascii="Arial" w:hAnsi="Arial" w:cs="Arial"/>
          <w:bCs/>
          <w:sz w:val="24"/>
          <w:szCs w:val="24"/>
        </w:rPr>
        <w:t>¿Por qué nunca han recibido capacitación en el manejo de las trampas de grasa?</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Porque las instituciones responsables del monitoreo y supervisión del manejo de las trampas de grasas no lo brindan y el administrador desconoce de otra institución que lo pueda brindar.</w:t>
      </w:r>
    </w:p>
    <w:p w:rsidR="00F52BFC" w:rsidRPr="005639F0" w:rsidRDefault="00F52BFC" w:rsidP="00F52BFC">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6"/>
        </w:numPr>
        <w:spacing w:after="0" w:line="480" w:lineRule="auto"/>
        <w:ind w:left="1134" w:firstLine="0"/>
        <w:jc w:val="both"/>
        <w:rPr>
          <w:rFonts w:ascii="Arial" w:hAnsi="Arial" w:cs="Arial"/>
          <w:bCs/>
          <w:sz w:val="24"/>
          <w:szCs w:val="24"/>
        </w:rPr>
      </w:pPr>
      <w:r w:rsidRPr="005639F0">
        <w:rPr>
          <w:rFonts w:ascii="Arial" w:hAnsi="Arial" w:cs="Arial"/>
          <w:bCs/>
          <w:sz w:val="24"/>
          <w:szCs w:val="24"/>
        </w:rPr>
        <w:t>¿Por qué el administrador desconoce de otra institución que lo brinde?</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 xml:space="preserve">Porque actualmente en el mercado no existe ninguna institución que brinde servicios al público  relacionados con el manejo de las trampas de grasas. </w:t>
      </w:r>
    </w:p>
    <w:p w:rsidR="001445C0" w:rsidRPr="005639F0" w:rsidRDefault="001445C0" w:rsidP="001445C0">
      <w:pPr>
        <w:spacing w:after="0" w:line="240" w:lineRule="auto"/>
        <w:ind w:left="1134"/>
        <w:jc w:val="both"/>
        <w:rPr>
          <w:rFonts w:ascii="Arial" w:hAnsi="Arial" w:cs="Arial"/>
          <w:bCs/>
          <w:sz w:val="24"/>
          <w:szCs w:val="24"/>
        </w:rPr>
      </w:pPr>
    </w:p>
    <w:p w:rsidR="00A75EBF" w:rsidRPr="00EF7C67" w:rsidRDefault="00C4447C" w:rsidP="0080523C">
      <w:pPr>
        <w:spacing w:line="480" w:lineRule="auto"/>
        <w:ind w:left="1134"/>
        <w:jc w:val="both"/>
        <w:rPr>
          <w:rFonts w:ascii="Arial" w:hAnsi="Arial" w:cs="Arial"/>
          <w:bCs/>
          <w:sz w:val="24"/>
          <w:szCs w:val="24"/>
          <w:u w:val="single"/>
        </w:rPr>
      </w:pPr>
      <w:r w:rsidRPr="00EF7C67">
        <w:rPr>
          <w:rFonts w:ascii="Arial" w:hAnsi="Arial" w:cs="Arial"/>
          <w:bCs/>
          <w:sz w:val="24"/>
          <w:szCs w:val="24"/>
          <w:u w:val="single"/>
        </w:rPr>
        <w:t>Causa 2</w:t>
      </w:r>
      <w:r w:rsidR="0080523C">
        <w:rPr>
          <w:rFonts w:ascii="Arial" w:hAnsi="Arial" w:cs="Arial"/>
          <w:bCs/>
          <w:sz w:val="24"/>
          <w:szCs w:val="24"/>
          <w:u w:val="single"/>
        </w:rPr>
        <w:t xml:space="preserve">: </w:t>
      </w:r>
      <w:r w:rsidR="0080523C" w:rsidRPr="0080523C">
        <w:rPr>
          <w:rFonts w:ascii="Arial" w:hAnsi="Arial" w:cs="Arial"/>
          <w:bCs/>
          <w:sz w:val="24"/>
          <w:szCs w:val="24"/>
          <w:u w:val="single"/>
          <w:lang w:val="es-EC"/>
        </w:rPr>
        <w:t>No se monitorea el desempeño de las operaciones internas</w:t>
      </w:r>
    </w:p>
    <w:p w:rsidR="00A75EBF" w:rsidRDefault="00A75EBF" w:rsidP="00EF7C67">
      <w:pPr>
        <w:pStyle w:val="Prrafodelista"/>
        <w:numPr>
          <w:ilvl w:val="0"/>
          <w:numId w:val="7"/>
        </w:numPr>
        <w:spacing w:after="0" w:line="480" w:lineRule="auto"/>
        <w:ind w:left="1134" w:firstLine="0"/>
        <w:jc w:val="both"/>
        <w:rPr>
          <w:rFonts w:ascii="Arial" w:hAnsi="Arial" w:cs="Arial"/>
          <w:bCs/>
          <w:sz w:val="24"/>
          <w:szCs w:val="24"/>
        </w:rPr>
      </w:pPr>
      <w:r w:rsidRPr="005639F0">
        <w:rPr>
          <w:rFonts w:ascii="Arial" w:hAnsi="Arial" w:cs="Arial"/>
          <w:bCs/>
          <w:sz w:val="24"/>
          <w:szCs w:val="24"/>
        </w:rPr>
        <w:t xml:space="preserve">¿Por qué no </w:t>
      </w:r>
      <w:r w:rsidR="0080523C">
        <w:rPr>
          <w:rFonts w:ascii="Arial" w:hAnsi="Arial" w:cs="Arial"/>
          <w:bCs/>
          <w:sz w:val="24"/>
          <w:szCs w:val="24"/>
        </w:rPr>
        <w:t>se monitorea el desempeño de las operaciones internas</w:t>
      </w:r>
      <w:r w:rsidRPr="005639F0">
        <w:rPr>
          <w:rFonts w:ascii="Arial" w:hAnsi="Arial" w:cs="Arial"/>
          <w:bCs/>
          <w:sz w:val="24"/>
          <w:szCs w:val="24"/>
        </w:rPr>
        <w:t>?</w:t>
      </w:r>
    </w:p>
    <w:p w:rsidR="0080523C" w:rsidRDefault="0080523C" w:rsidP="0080523C">
      <w:pPr>
        <w:pStyle w:val="Prrafodelista"/>
        <w:spacing w:after="0" w:line="480" w:lineRule="auto"/>
        <w:ind w:left="1134"/>
        <w:jc w:val="both"/>
        <w:rPr>
          <w:rFonts w:ascii="Arial" w:hAnsi="Arial" w:cs="Arial"/>
          <w:bCs/>
          <w:sz w:val="24"/>
          <w:szCs w:val="24"/>
        </w:rPr>
      </w:pPr>
      <w:r>
        <w:rPr>
          <w:rFonts w:ascii="Arial" w:hAnsi="Arial" w:cs="Arial"/>
          <w:bCs/>
          <w:sz w:val="24"/>
          <w:szCs w:val="24"/>
        </w:rPr>
        <w:t>Porque no existe un sistema de control interno para las operaciones.</w:t>
      </w:r>
    </w:p>
    <w:p w:rsidR="00F52BFC" w:rsidRDefault="00F52BFC" w:rsidP="00F52BFC">
      <w:pPr>
        <w:pStyle w:val="Prrafodelista"/>
        <w:spacing w:after="0" w:line="240" w:lineRule="auto"/>
        <w:ind w:left="1134"/>
        <w:jc w:val="both"/>
        <w:rPr>
          <w:rFonts w:ascii="Arial" w:hAnsi="Arial" w:cs="Arial"/>
          <w:bCs/>
          <w:sz w:val="24"/>
          <w:szCs w:val="24"/>
        </w:rPr>
      </w:pPr>
    </w:p>
    <w:p w:rsidR="0080523C" w:rsidRPr="005639F0" w:rsidRDefault="0080523C" w:rsidP="00EF7C67">
      <w:pPr>
        <w:pStyle w:val="Prrafodelista"/>
        <w:numPr>
          <w:ilvl w:val="0"/>
          <w:numId w:val="7"/>
        </w:numPr>
        <w:spacing w:after="0" w:line="480" w:lineRule="auto"/>
        <w:ind w:left="1134" w:firstLine="0"/>
        <w:jc w:val="both"/>
        <w:rPr>
          <w:rFonts w:ascii="Arial" w:hAnsi="Arial" w:cs="Arial"/>
          <w:bCs/>
          <w:sz w:val="24"/>
          <w:szCs w:val="24"/>
        </w:rPr>
      </w:pPr>
      <w:r>
        <w:rPr>
          <w:rFonts w:ascii="Arial" w:hAnsi="Arial" w:cs="Arial"/>
          <w:bCs/>
          <w:sz w:val="24"/>
          <w:szCs w:val="24"/>
        </w:rPr>
        <w:t>¿Por qué no existe un sistema de control interno para las operaciones?</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lastRenderedPageBreak/>
        <w:t>Porque existe desinterés del personal gerencial.</w:t>
      </w:r>
    </w:p>
    <w:p w:rsidR="00F52BFC" w:rsidRPr="005639F0" w:rsidRDefault="00F52BFC" w:rsidP="00F52BFC">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7"/>
        </w:numPr>
        <w:spacing w:after="0" w:line="480" w:lineRule="auto"/>
        <w:ind w:left="1134" w:firstLine="0"/>
        <w:jc w:val="both"/>
        <w:rPr>
          <w:rFonts w:ascii="Arial" w:hAnsi="Arial" w:cs="Arial"/>
          <w:bCs/>
          <w:sz w:val="24"/>
          <w:szCs w:val="24"/>
        </w:rPr>
      </w:pPr>
      <w:r w:rsidRPr="005639F0">
        <w:rPr>
          <w:rFonts w:ascii="Arial" w:hAnsi="Arial" w:cs="Arial"/>
          <w:bCs/>
          <w:sz w:val="24"/>
          <w:szCs w:val="24"/>
        </w:rPr>
        <w:t>¿Por qué existe desinterés del personal gerencial?</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Por desconocimiento en temas sobre mejoras en la calidad del negocio.</w:t>
      </w:r>
    </w:p>
    <w:p w:rsidR="00F52BFC" w:rsidRPr="005639F0" w:rsidRDefault="00F52BFC" w:rsidP="00F52BFC">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7"/>
        </w:numPr>
        <w:spacing w:after="0" w:line="480" w:lineRule="auto"/>
        <w:ind w:left="1134" w:firstLine="0"/>
        <w:jc w:val="both"/>
        <w:rPr>
          <w:rFonts w:ascii="Arial" w:hAnsi="Arial" w:cs="Arial"/>
          <w:bCs/>
          <w:sz w:val="24"/>
          <w:szCs w:val="24"/>
        </w:rPr>
      </w:pPr>
      <w:r w:rsidRPr="005639F0">
        <w:rPr>
          <w:rFonts w:ascii="Arial" w:hAnsi="Arial" w:cs="Arial"/>
          <w:bCs/>
          <w:sz w:val="24"/>
          <w:szCs w:val="24"/>
        </w:rPr>
        <w:t>¿Por qué existe desconocimiento en temas sobre mejoras en la calidad del negocio?</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Por falta de un plan de capacitación al personal.</w:t>
      </w:r>
    </w:p>
    <w:p w:rsidR="002941B0" w:rsidRDefault="002941B0" w:rsidP="00F52BFC">
      <w:pPr>
        <w:spacing w:after="0" w:line="240" w:lineRule="auto"/>
        <w:ind w:left="1134"/>
        <w:jc w:val="both"/>
        <w:rPr>
          <w:rFonts w:ascii="Arial" w:hAnsi="Arial" w:cs="Arial"/>
          <w:bCs/>
          <w:sz w:val="24"/>
          <w:szCs w:val="24"/>
          <w:u w:val="single"/>
        </w:rPr>
      </w:pPr>
    </w:p>
    <w:p w:rsidR="00A75EBF" w:rsidRPr="00EF7C67" w:rsidRDefault="00C4447C" w:rsidP="00453B95">
      <w:pPr>
        <w:spacing w:line="480" w:lineRule="auto"/>
        <w:ind w:left="1134"/>
        <w:jc w:val="both"/>
        <w:rPr>
          <w:rFonts w:ascii="Arial" w:hAnsi="Arial" w:cs="Arial"/>
          <w:bCs/>
          <w:sz w:val="24"/>
          <w:szCs w:val="24"/>
          <w:u w:val="single"/>
        </w:rPr>
      </w:pPr>
      <w:r w:rsidRPr="00EF7C67">
        <w:rPr>
          <w:rFonts w:ascii="Arial" w:hAnsi="Arial" w:cs="Arial"/>
          <w:bCs/>
          <w:sz w:val="24"/>
          <w:szCs w:val="24"/>
          <w:u w:val="single"/>
        </w:rPr>
        <w:t>Causa 3</w:t>
      </w:r>
      <w:r w:rsidR="00A75EBF" w:rsidRPr="00EF7C67">
        <w:rPr>
          <w:rFonts w:ascii="Arial" w:hAnsi="Arial" w:cs="Arial"/>
          <w:bCs/>
          <w:sz w:val="24"/>
          <w:szCs w:val="24"/>
          <w:u w:val="single"/>
        </w:rPr>
        <w:t xml:space="preserve">: </w:t>
      </w:r>
      <w:r w:rsidR="00453B95" w:rsidRPr="00453B95">
        <w:rPr>
          <w:rFonts w:ascii="Arial" w:hAnsi="Arial" w:cs="Arial"/>
          <w:bCs/>
          <w:sz w:val="24"/>
          <w:szCs w:val="24"/>
          <w:u w:val="single"/>
          <w:lang w:val="es-EC"/>
        </w:rPr>
        <w:t>Falta de preparación del personal en la atención al público</w:t>
      </w:r>
    </w:p>
    <w:p w:rsidR="00453B95" w:rsidRPr="00453B95" w:rsidRDefault="00A75EBF" w:rsidP="00453B95">
      <w:pPr>
        <w:pStyle w:val="Prrafodelista"/>
        <w:numPr>
          <w:ilvl w:val="0"/>
          <w:numId w:val="8"/>
        </w:numPr>
        <w:spacing w:line="480" w:lineRule="auto"/>
        <w:ind w:left="1134" w:firstLine="0"/>
        <w:jc w:val="both"/>
        <w:rPr>
          <w:rFonts w:ascii="Arial" w:hAnsi="Arial" w:cs="Arial"/>
          <w:bCs/>
          <w:lang w:val="es-EC"/>
        </w:rPr>
      </w:pPr>
      <w:r w:rsidRPr="005639F0">
        <w:rPr>
          <w:rFonts w:ascii="Arial" w:hAnsi="Arial" w:cs="Arial"/>
          <w:bCs/>
          <w:sz w:val="24"/>
          <w:szCs w:val="24"/>
        </w:rPr>
        <w:t>¿</w:t>
      </w:r>
      <w:r w:rsidR="00453B95">
        <w:rPr>
          <w:rFonts w:ascii="Arial" w:hAnsi="Arial" w:cs="Arial"/>
          <w:bCs/>
          <w:sz w:val="24"/>
          <w:szCs w:val="24"/>
        </w:rPr>
        <w:t>Por qué f</w:t>
      </w:r>
      <w:r w:rsidR="00453B95">
        <w:rPr>
          <w:rFonts w:ascii="Arial" w:hAnsi="Arial" w:cs="Arial"/>
          <w:bCs/>
          <w:sz w:val="24"/>
          <w:szCs w:val="24"/>
          <w:lang w:val="es-EC"/>
        </w:rPr>
        <w:t xml:space="preserve">alta preparación al </w:t>
      </w:r>
      <w:r w:rsidR="00453B95" w:rsidRPr="00453B95">
        <w:rPr>
          <w:rFonts w:ascii="Arial" w:hAnsi="Arial" w:cs="Arial"/>
          <w:bCs/>
          <w:sz w:val="24"/>
          <w:szCs w:val="24"/>
          <w:lang w:val="es-EC"/>
        </w:rPr>
        <w:t>personal en la atención al público</w:t>
      </w:r>
      <w:r w:rsidR="00453B95">
        <w:rPr>
          <w:rFonts w:ascii="Arial" w:hAnsi="Arial" w:cs="Arial"/>
          <w:bCs/>
          <w:sz w:val="24"/>
          <w:szCs w:val="24"/>
          <w:lang w:val="es-EC"/>
        </w:rPr>
        <w:t>?</w:t>
      </w:r>
      <w:r w:rsidR="00453B95" w:rsidRPr="00453B95">
        <w:rPr>
          <w:rFonts w:ascii="Arial" w:hAnsi="Arial" w:cs="Arial"/>
          <w:bCs/>
          <w:lang w:val="es-EC"/>
        </w:rPr>
        <w:t xml:space="preserve"> </w:t>
      </w:r>
    </w:p>
    <w:p w:rsidR="00453B95" w:rsidRDefault="00453B95" w:rsidP="00453B95">
      <w:pPr>
        <w:pStyle w:val="Prrafodelista"/>
        <w:spacing w:after="0" w:line="480" w:lineRule="auto"/>
        <w:ind w:left="1134"/>
        <w:jc w:val="both"/>
        <w:rPr>
          <w:rFonts w:ascii="Arial" w:hAnsi="Arial" w:cs="Arial"/>
          <w:bCs/>
          <w:sz w:val="24"/>
          <w:szCs w:val="24"/>
        </w:rPr>
      </w:pPr>
      <w:r>
        <w:rPr>
          <w:rFonts w:ascii="Arial" w:hAnsi="Arial" w:cs="Arial"/>
          <w:bCs/>
          <w:sz w:val="24"/>
          <w:szCs w:val="24"/>
        </w:rPr>
        <w:t xml:space="preserve">Porque </w:t>
      </w:r>
      <w:r w:rsidRPr="005639F0">
        <w:rPr>
          <w:rFonts w:ascii="Arial" w:hAnsi="Arial" w:cs="Arial"/>
          <w:bCs/>
          <w:sz w:val="24"/>
          <w:szCs w:val="24"/>
        </w:rPr>
        <w:t>no hay compromiso con el negocio por parte del personal</w:t>
      </w:r>
      <w:r>
        <w:rPr>
          <w:rFonts w:ascii="Arial" w:hAnsi="Arial" w:cs="Arial"/>
          <w:bCs/>
          <w:sz w:val="24"/>
          <w:szCs w:val="24"/>
        </w:rPr>
        <w:t>.</w:t>
      </w:r>
    </w:p>
    <w:p w:rsidR="00453B95" w:rsidRDefault="00453B95" w:rsidP="00453B95">
      <w:pPr>
        <w:pStyle w:val="Prrafodelista"/>
        <w:spacing w:after="0" w:line="240" w:lineRule="auto"/>
        <w:ind w:left="1134"/>
        <w:jc w:val="both"/>
        <w:rPr>
          <w:rFonts w:ascii="Arial" w:hAnsi="Arial" w:cs="Arial"/>
          <w:bCs/>
          <w:sz w:val="24"/>
          <w:szCs w:val="24"/>
        </w:rPr>
      </w:pPr>
    </w:p>
    <w:p w:rsidR="00A75EBF" w:rsidRPr="005639F0" w:rsidRDefault="00453B95" w:rsidP="00EF7C67">
      <w:pPr>
        <w:pStyle w:val="Prrafodelista"/>
        <w:numPr>
          <w:ilvl w:val="0"/>
          <w:numId w:val="8"/>
        </w:numPr>
        <w:spacing w:after="0" w:line="480" w:lineRule="auto"/>
        <w:ind w:left="1134" w:firstLine="0"/>
        <w:jc w:val="both"/>
        <w:rPr>
          <w:rFonts w:ascii="Arial" w:hAnsi="Arial" w:cs="Arial"/>
          <w:bCs/>
          <w:sz w:val="24"/>
          <w:szCs w:val="24"/>
        </w:rPr>
      </w:pPr>
      <w:r>
        <w:rPr>
          <w:rFonts w:ascii="Arial" w:hAnsi="Arial" w:cs="Arial"/>
          <w:bCs/>
          <w:sz w:val="24"/>
          <w:szCs w:val="24"/>
        </w:rPr>
        <w:t>¿</w:t>
      </w:r>
      <w:r w:rsidR="00A75EBF" w:rsidRPr="005639F0">
        <w:rPr>
          <w:rFonts w:ascii="Arial" w:hAnsi="Arial" w:cs="Arial"/>
          <w:bCs/>
          <w:sz w:val="24"/>
          <w:szCs w:val="24"/>
        </w:rPr>
        <w:t>Por qué no hay compromiso con el negocio por parte del personal?</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 xml:space="preserve">Porque no existe evaluación de desempeño del personal. </w:t>
      </w:r>
    </w:p>
    <w:p w:rsidR="00453B95" w:rsidRPr="005639F0" w:rsidRDefault="00453B95" w:rsidP="00453B95">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8"/>
        </w:numPr>
        <w:spacing w:after="0" w:line="480" w:lineRule="auto"/>
        <w:ind w:left="1134" w:firstLine="0"/>
        <w:jc w:val="both"/>
        <w:rPr>
          <w:rFonts w:ascii="Arial" w:hAnsi="Arial" w:cs="Arial"/>
          <w:bCs/>
          <w:sz w:val="24"/>
          <w:szCs w:val="24"/>
        </w:rPr>
      </w:pPr>
      <w:r w:rsidRPr="005639F0">
        <w:rPr>
          <w:rFonts w:ascii="Arial" w:hAnsi="Arial" w:cs="Arial"/>
          <w:bCs/>
          <w:sz w:val="24"/>
          <w:szCs w:val="24"/>
        </w:rPr>
        <w:t>¿Por qué no existe la evaluación de desempeño del personal?</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Porque el sistema de remuneración salarial no está relacionado con el cumplimiento de las funciones.</w:t>
      </w:r>
    </w:p>
    <w:p w:rsidR="00453B95" w:rsidRPr="005639F0" w:rsidRDefault="00453B95" w:rsidP="00453B95">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8"/>
        </w:numPr>
        <w:spacing w:after="0" w:line="480" w:lineRule="auto"/>
        <w:ind w:left="1134" w:firstLine="0"/>
        <w:jc w:val="both"/>
        <w:rPr>
          <w:rFonts w:ascii="Arial" w:hAnsi="Arial" w:cs="Arial"/>
          <w:bCs/>
          <w:sz w:val="24"/>
          <w:szCs w:val="24"/>
        </w:rPr>
      </w:pPr>
      <w:r w:rsidRPr="005639F0">
        <w:rPr>
          <w:rFonts w:ascii="Arial" w:hAnsi="Arial" w:cs="Arial"/>
          <w:bCs/>
          <w:sz w:val="24"/>
          <w:szCs w:val="24"/>
        </w:rPr>
        <w:t xml:space="preserve">¿Por qué el sistema de remuneración salarial no está relacionado con el cumplimiento de las funciones? </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lastRenderedPageBreak/>
        <w:t>Porque no existen indicadores de cumplimiento de las funciones por puesto de trabajo.</w:t>
      </w:r>
    </w:p>
    <w:p w:rsidR="00453B95" w:rsidRPr="005639F0" w:rsidRDefault="00453B95" w:rsidP="00453B95">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8"/>
        </w:numPr>
        <w:spacing w:after="0" w:line="480" w:lineRule="auto"/>
        <w:ind w:left="1134" w:firstLine="0"/>
        <w:jc w:val="both"/>
        <w:rPr>
          <w:rFonts w:ascii="Arial" w:hAnsi="Arial" w:cs="Arial"/>
          <w:bCs/>
          <w:sz w:val="24"/>
          <w:szCs w:val="24"/>
        </w:rPr>
      </w:pPr>
      <w:r w:rsidRPr="005639F0">
        <w:rPr>
          <w:rFonts w:ascii="Arial" w:hAnsi="Arial" w:cs="Arial"/>
          <w:bCs/>
          <w:sz w:val="24"/>
          <w:szCs w:val="24"/>
        </w:rPr>
        <w:t>¿Por qué no existen indicadores de cumplimiento de las funciones por puesto de trabajo?</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Porque no existen metas y objetivos establecidos por departamento.</w:t>
      </w:r>
    </w:p>
    <w:p w:rsidR="00453B95" w:rsidRPr="005639F0" w:rsidRDefault="00453B95" w:rsidP="00453B95">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8"/>
        </w:numPr>
        <w:spacing w:after="0" w:line="480" w:lineRule="auto"/>
        <w:ind w:left="1134" w:firstLine="0"/>
        <w:jc w:val="both"/>
        <w:rPr>
          <w:rFonts w:ascii="Arial" w:hAnsi="Arial" w:cs="Arial"/>
          <w:bCs/>
          <w:sz w:val="24"/>
          <w:szCs w:val="24"/>
        </w:rPr>
      </w:pPr>
      <w:r w:rsidRPr="005639F0">
        <w:rPr>
          <w:rFonts w:ascii="Arial" w:hAnsi="Arial" w:cs="Arial"/>
          <w:bCs/>
          <w:sz w:val="24"/>
          <w:szCs w:val="24"/>
        </w:rPr>
        <w:t>¿Por qué no existen metas y objetivos establecidos por departamento?</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 xml:space="preserve">Porque no existe un manual de funciones. </w:t>
      </w:r>
    </w:p>
    <w:p w:rsidR="00986896" w:rsidRPr="005639F0" w:rsidRDefault="00986896" w:rsidP="00453B95">
      <w:pPr>
        <w:spacing w:after="0" w:line="240" w:lineRule="auto"/>
        <w:ind w:left="1134"/>
        <w:jc w:val="both"/>
        <w:rPr>
          <w:rFonts w:ascii="Arial" w:hAnsi="Arial" w:cs="Arial"/>
          <w:bCs/>
          <w:sz w:val="24"/>
          <w:szCs w:val="24"/>
        </w:rPr>
      </w:pPr>
    </w:p>
    <w:p w:rsidR="00A75EBF" w:rsidRPr="00EF7C67" w:rsidRDefault="00C4447C" w:rsidP="00453B95">
      <w:pPr>
        <w:spacing w:line="480" w:lineRule="auto"/>
        <w:ind w:left="1134"/>
        <w:jc w:val="both"/>
        <w:rPr>
          <w:rFonts w:ascii="Arial" w:hAnsi="Arial" w:cs="Arial"/>
          <w:bCs/>
          <w:sz w:val="24"/>
          <w:szCs w:val="24"/>
          <w:u w:val="single"/>
        </w:rPr>
      </w:pPr>
      <w:r w:rsidRPr="00EF7C67">
        <w:rPr>
          <w:rFonts w:ascii="Arial" w:hAnsi="Arial" w:cs="Arial"/>
          <w:bCs/>
          <w:sz w:val="24"/>
          <w:szCs w:val="24"/>
          <w:u w:val="single"/>
        </w:rPr>
        <w:t>Causa 4</w:t>
      </w:r>
      <w:r w:rsidR="00453B95">
        <w:rPr>
          <w:rFonts w:ascii="Arial" w:hAnsi="Arial" w:cs="Arial"/>
          <w:bCs/>
          <w:sz w:val="24"/>
          <w:szCs w:val="24"/>
          <w:u w:val="single"/>
        </w:rPr>
        <w:t xml:space="preserve">: </w:t>
      </w:r>
      <w:r w:rsidR="00453B95" w:rsidRPr="00453B95">
        <w:rPr>
          <w:rFonts w:ascii="Arial" w:hAnsi="Arial" w:cs="Arial"/>
          <w:bCs/>
          <w:sz w:val="24"/>
          <w:szCs w:val="24"/>
          <w:u w:val="single"/>
          <w:lang w:val="es-EC"/>
        </w:rPr>
        <w:t xml:space="preserve">Falta de preparación del personal de cocina para manejar los desechos sólidos </w:t>
      </w:r>
    </w:p>
    <w:p w:rsidR="00453B95" w:rsidRPr="00453B95" w:rsidRDefault="00A75EBF" w:rsidP="00453B95">
      <w:pPr>
        <w:pStyle w:val="Prrafodelista"/>
        <w:numPr>
          <w:ilvl w:val="0"/>
          <w:numId w:val="9"/>
        </w:numPr>
        <w:spacing w:line="480" w:lineRule="auto"/>
        <w:ind w:left="1134" w:firstLine="0"/>
        <w:jc w:val="both"/>
        <w:rPr>
          <w:rFonts w:ascii="Arial" w:hAnsi="Arial" w:cs="Arial"/>
          <w:bCs/>
          <w:sz w:val="24"/>
          <w:szCs w:val="24"/>
          <w:lang w:val="es-EC"/>
        </w:rPr>
      </w:pPr>
      <w:r w:rsidRPr="005639F0">
        <w:rPr>
          <w:rFonts w:ascii="Arial" w:hAnsi="Arial" w:cs="Arial"/>
          <w:bCs/>
          <w:sz w:val="24"/>
          <w:szCs w:val="24"/>
        </w:rPr>
        <w:t xml:space="preserve">¿Por qué </w:t>
      </w:r>
      <w:r w:rsidR="00453B95">
        <w:rPr>
          <w:rFonts w:ascii="Arial" w:hAnsi="Arial" w:cs="Arial"/>
          <w:bCs/>
          <w:sz w:val="24"/>
          <w:szCs w:val="24"/>
          <w:lang w:val="es-EC"/>
        </w:rPr>
        <w:t>f</w:t>
      </w:r>
      <w:r w:rsidR="00453B95" w:rsidRPr="00453B95">
        <w:rPr>
          <w:rFonts w:ascii="Arial" w:hAnsi="Arial" w:cs="Arial"/>
          <w:bCs/>
          <w:sz w:val="24"/>
          <w:szCs w:val="24"/>
          <w:lang w:val="es-EC"/>
        </w:rPr>
        <w:t>alta de preparación del personal de cocina para manejar los desechos sólidos</w:t>
      </w:r>
      <w:r w:rsidR="00F0202C">
        <w:rPr>
          <w:rFonts w:ascii="Arial" w:hAnsi="Arial" w:cs="Arial"/>
          <w:bCs/>
          <w:sz w:val="24"/>
          <w:szCs w:val="24"/>
          <w:lang w:val="es-EC"/>
        </w:rPr>
        <w:t>?</w:t>
      </w:r>
      <w:r w:rsidR="00453B95" w:rsidRPr="00453B95">
        <w:rPr>
          <w:rFonts w:ascii="Arial" w:hAnsi="Arial" w:cs="Arial"/>
          <w:bCs/>
          <w:sz w:val="24"/>
          <w:szCs w:val="24"/>
          <w:lang w:val="es-EC"/>
        </w:rPr>
        <w:t xml:space="preserve"> </w:t>
      </w:r>
    </w:p>
    <w:p w:rsidR="00453B95" w:rsidRDefault="00453B95" w:rsidP="00453B95">
      <w:pPr>
        <w:pStyle w:val="Prrafodelista"/>
        <w:spacing w:after="0" w:line="480" w:lineRule="auto"/>
        <w:ind w:left="1134"/>
        <w:jc w:val="both"/>
        <w:rPr>
          <w:rFonts w:ascii="Arial" w:hAnsi="Arial" w:cs="Arial"/>
          <w:bCs/>
          <w:sz w:val="24"/>
          <w:szCs w:val="24"/>
        </w:rPr>
      </w:pPr>
      <w:r>
        <w:rPr>
          <w:rFonts w:ascii="Arial" w:hAnsi="Arial" w:cs="Arial"/>
          <w:bCs/>
          <w:sz w:val="24"/>
          <w:szCs w:val="24"/>
          <w:lang w:val="es-EC"/>
        </w:rPr>
        <w:t xml:space="preserve">Porque </w:t>
      </w:r>
      <w:r w:rsidRPr="005639F0">
        <w:rPr>
          <w:rFonts w:ascii="Arial" w:hAnsi="Arial" w:cs="Arial"/>
          <w:bCs/>
          <w:sz w:val="24"/>
          <w:szCs w:val="24"/>
        </w:rPr>
        <w:t>existe poca conciencia en el personal de cocina sobre el manejo de los desechos sólidos</w:t>
      </w:r>
      <w:r>
        <w:rPr>
          <w:rFonts w:ascii="Arial" w:hAnsi="Arial" w:cs="Arial"/>
          <w:bCs/>
          <w:sz w:val="24"/>
          <w:szCs w:val="24"/>
        </w:rPr>
        <w:t>.</w:t>
      </w:r>
    </w:p>
    <w:p w:rsidR="00453B95" w:rsidRDefault="00453B95" w:rsidP="00453B95">
      <w:pPr>
        <w:pStyle w:val="Prrafodelista"/>
        <w:spacing w:after="0" w:line="240" w:lineRule="auto"/>
        <w:ind w:left="1134"/>
        <w:jc w:val="both"/>
        <w:rPr>
          <w:rFonts w:ascii="Arial" w:hAnsi="Arial" w:cs="Arial"/>
          <w:bCs/>
          <w:sz w:val="24"/>
          <w:szCs w:val="24"/>
        </w:rPr>
      </w:pPr>
    </w:p>
    <w:p w:rsidR="00A75EBF" w:rsidRPr="005639F0" w:rsidRDefault="00453B95" w:rsidP="00EF7C67">
      <w:pPr>
        <w:pStyle w:val="Prrafodelista"/>
        <w:numPr>
          <w:ilvl w:val="0"/>
          <w:numId w:val="9"/>
        </w:numPr>
        <w:spacing w:after="0" w:line="480" w:lineRule="auto"/>
        <w:ind w:left="1134" w:firstLine="0"/>
        <w:jc w:val="both"/>
        <w:rPr>
          <w:rFonts w:ascii="Arial" w:hAnsi="Arial" w:cs="Arial"/>
          <w:bCs/>
          <w:sz w:val="24"/>
          <w:szCs w:val="24"/>
        </w:rPr>
      </w:pPr>
      <w:r>
        <w:rPr>
          <w:rFonts w:ascii="Arial" w:hAnsi="Arial" w:cs="Arial"/>
          <w:bCs/>
          <w:sz w:val="24"/>
          <w:szCs w:val="24"/>
        </w:rPr>
        <w:t xml:space="preserve">¿Por qué </w:t>
      </w:r>
      <w:r w:rsidR="00A75EBF" w:rsidRPr="005639F0">
        <w:rPr>
          <w:rFonts w:ascii="Arial" w:hAnsi="Arial" w:cs="Arial"/>
          <w:bCs/>
          <w:sz w:val="24"/>
          <w:szCs w:val="24"/>
        </w:rPr>
        <w:t>existe poca conciencia en el personal de cocina sobre el manejo de los desechos sólidos?</w:t>
      </w:r>
    </w:p>
    <w:p w:rsidR="00A75EBF" w:rsidRPr="005639F0"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Por desconocimiento de las consecuencias que generan en el medio ambiente.</w:t>
      </w:r>
    </w:p>
    <w:p w:rsidR="00A75EBF" w:rsidRPr="005639F0" w:rsidRDefault="00A75EBF" w:rsidP="00EF7C67">
      <w:pPr>
        <w:pStyle w:val="Prrafodelista"/>
        <w:numPr>
          <w:ilvl w:val="0"/>
          <w:numId w:val="9"/>
        </w:numPr>
        <w:spacing w:after="0" w:line="480" w:lineRule="auto"/>
        <w:ind w:left="1134" w:firstLine="0"/>
        <w:jc w:val="both"/>
        <w:rPr>
          <w:rFonts w:ascii="Arial" w:hAnsi="Arial" w:cs="Arial"/>
          <w:bCs/>
          <w:sz w:val="24"/>
          <w:szCs w:val="24"/>
        </w:rPr>
      </w:pPr>
      <w:r w:rsidRPr="005639F0">
        <w:rPr>
          <w:rFonts w:ascii="Arial" w:hAnsi="Arial" w:cs="Arial"/>
          <w:bCs/>
          <w:sz w:val="24"/>
          <w:szCs w:val="24"/>
        </w:rPr>
        <w:lastRenderedPageBreak/>
        <w:t>¿Por qué existe desconocimiento de las consecuencias que generan en el medio ambiente?</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 xml:space="preserve">Por falta de un programa de concientización al personal. </w:t>
      </w:r>
    </w:p>
    <w:p w:rsidR="001445C0" w:rsidRPr="005639F0" w:rsidRDefault="001445C0" w:rsidP="001445C0">
      <w:pPr>
        <w:spacing w:after="0" w:line="240" w:lineRule="auto"/>
        <w:ind w:left="1134"/>
        <w:jc w:val="both"/>
        <w:rPr>
          <w:rFonts w:ascii="Arial" w:hAnsi="Arial" w:cs="Arial"/>
          <w:bCs/>
          <w:sz w:val="24"/>
          <w:szCs w:val="24"/>
        </w:rPr>
      </w:pPr>
    </w:p>
    <w:p w:rsidR="00A75EBF" w:rsidRPr="00EF7C67" w:rsidRDefault="00A75EBF" w:rsidP="00EF7C67">
      <w:pPr>
        <w:spacing w:after="0" w:line="480" w:lineRule="auto"/>
        <w:ind w:left="1134"/>
        <w:jc w:val="both"/>
        <w:rPr>
          <w:rFonts w:ascii="Arial" w:hAnsi="Arial" w:cs="Arial"/>
          <w:bCs/>
          <w:sz w:val="24"/>
          <w:szCs w:val="24"/>
          <w:u w:val="single"/>
        </w:rPr>
      </w:pPr>
      <w:r w:rsidRPr="00EF7C67">
        <w:rPr>
          <w:rFonts w:ascii="Arial" w:hAnsi="Arial" w:cs="Arial"/>
          <w:bCs/>
          <w:sz w:val="24"/>
          <w:szCs w:val="24"/>
          <w:u w:val="single"/>
        </w:rPr>
        <w:t xml:space="preserve">Causa </w:t>
      </w:r>
      <w:r w:rsidR="00C4447C" w:rsidRPr="00EF7C67">
        <w:rPr>
          <w:rFonts w:ascii="Arial" w:hAnsi="Arial" w:cs="Arial"/>
          <w:bCs/>
          <w:sz w:val="24"/>
          <w:szCs w:val="24"/>
          <w:u w:val="single"/>
        </w:rPr>
        <w:t>5</w:t>
      </w:r>
      <w:r w:rsidRPr="00EF7C67">
        <w:rPr>
          <w:rFonts w:ascii="Arial" w:hAnsi="Arial" w:cs="Arial"/>
          <w:bCs/>
          <w:sz w:val="24"/>
          <w:szCs w:val="24"/>
          <w:u w:val="single"/>
        </w:rPr>
        <w:t xml:space="preserve">: </w:t>
      </w:r>
      <w:r w:rsidR="00453B95">
        <w:rPr>
          <w:rFonts w:ascii="Arial" w:hAnsi="Arial" w:cs="Arial"/>
          <w:bCs/>
          <w:sz w:val="24"/>
          <w:szCs w:val="24"/>
          <w:u w:val="single"/>
        </w:rPr>
        <w:t>Aumento de los d</w:t>
      </w:r>
      <w:r w:rsidR="00B6053E" w:rsidRPr="00EF7C67">
        <w:rPr>
          <w:rFonts w:ascii="Arial" w:hAnsi="Arial" w:cs="Arial"/>
          <w:bCs/>
          <w:sz w:val="24"/>
          <w:szCs w:val="24"/>
          <w:u w:val="single"/>
        </w:rPr>
        <w:t>escuentos en ventas otorgados a los clientes</w:t>
      </w:r>
    </w:p>
    <w:p w:rsidR="00A75EBF" w:rsidRPr="005639F0" w:rsidRDefault="00A75EBF" w:rsidP="00EF7C67">
      <w:pPr>
        <w:pStyle w:val="Prrafodelista"/>
        <w:numPr>
          <w:ilvl w:val="0"/>
          <w:numId w:val="10"/>
        </w:numPr>
        <w:spacing w:after="0" w:line="480" w:lineRule="auto"/>
        <w:ind w:left="1134" w:firstLine="0"/>
        <w:jc w:val="both"/>
        <w:rPr>
          <w:rFonts w:ascii="Arial" w:hAnsi="Arial" w:cs="Arial"/>
          <w:bCs/>
          <w:sz w:val="24"/>
          <w:szCs w:val="24"/>
        </w:rPr>
      </w:pPr>
      <w:r w:rsidRPr="005639F0">
        <w:rPr>
          <w:rFonts w:ascii="Arial" w:hAnsi="Arial" w:cs="Arial"/>
          <w:bCs/>
          <w:sz w:val="24"/>
          <w:szCs w:val="24"/>
        </w:rPr>
        <w:t xml:space="preserve">¿Por qué </w:t>
      </w:r>
      <w:r w:rsidR="00453B95">
        <w:rPr>
          <w:rFonts w:ascii="Arial" w:hAnsi="Arial" w:cs="Arial"/>
          <w:bCs/>
          <w:sz w:val="24"/>
          <w:szCs w:val="24"/>
        </w:rPr>
        <w:t xml:space="preserve">existe aumento de los </w:t>
      </w:r>
      <w:r w:rsidR="00B6053E" w:rsidRPr="005639F0">
        <w:rPr>
          <w:rFonts w:ascii="Arial" w:hAnsi="Arial" w:cs="Arial"/>
          <w:bCs/>
          <w:sz w:val="24"/>
          <w:szCs w:val="24"/>
        </w:rPr>
        <w:t xml:space="preserve">descuentos </w:t>
      </w:r>
      <w:r w:rsidR="00453B95">
        <w:rPr>
          <w:rFonts w:ascii="Arial" w:hAnsi="Arial" w:cs="Arial"/>
          <w:bCs/>
          <w:sz w:val="24"/>
          <w:szCs w:val="24"/>
        </w:rPr>
        <w:t>en ventas otorgados a los clientes</w:t>
      </w:r>
      <w:r w:rsidRPr="005639F0">
        <w:rPr>
          <w:rFonts w:ascii="Arial" w:hAnsi="Arial" w:cs="Arial"/>
          <w:bCs/>
          <w:sz w:val="24"/>
          <w:szCs w:val="24"/>
        </w:rPr>
        <w:t>?</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 xml:space="preserve">Porque se </w:t>
      </w:r>
      <w:r w:rsidR="00B6053E" w:rsidRPr="005639F0">
        <w:rPr>
          <w:rFonts w:ascii="Arial" w:hAnsi="Arial" w:cs="Arial"/>
          <w:bCs/>
          <w:sz w:val="24"/>
          <w:szCs w:val="24"/>
        </w:rPr>
        <w:t>desea entregar beneficios adicionales a los clientes habituales del negocio</w:t>
      </w:r>
      <w:r w:rsidRPr="005639F0">
        <w:rPr>
          <w:rFonts w:ascii="Arial" w:hAnsi="Arial" w:cs="Arial"/>
          <w:bCs/>
          <w:sz w:val="24"/>
          <w:szCs w:val="24"/>
        </w:rPr>
        <w:t>.</w:t>
      </w:r>
    </w:p>
    <w:p w:rsidR="00453B95" w:rsidRPr="005639F0" w:rsidRDefault="00453B95" w:rsidP="00453B95">
      <w:pPr>
        <w:spacing w:after="0" w:line="240" w:lineRule="auto"/>
        <w:ind w:left="1134"/>
        <w:jc w:val="both"/>
        <w:rPr>
          <w:rFonts w:ascii="Arial" w:hAnsi="Arial" w:cs="Arial"/>
          <w:bCs/>
          <w:sz w:val="24"/>
          <w:szCs w:val="24"/>
        </w:rPr>
      </w:pPr>
    </w:p>
    <w:p w:rsidR="00A75EBF" w:rsidRPr="005639F0" w:rsidRDefault="00A75EBF" w:rsidP="00EF7C67">
      <w:pPr>
        <w:pStyle w:val="Prrafodelista"/>
        <w:numPr>
          <w:ilvl w:val="0"/>
          <w:numId w:val="10"/>
        </w:numPr>
        <w:spacing w:after="0" w:line="480" w:lineRule="auto"/>
        <w:ind w:left="1134" w:firstLine="0"/>
        <w:jc w:val="both"/>
        <w:rPr>
          <w:rFonts w:ascii="Arial" w:hAnsi="Arial" w:cs="Arial"/>
          <w:bCs/>
          <w:sz w:val="24"/>
          <w:szCs w:val="24"/>
        </w:rPr>
      </w:pPr>
      <w:r w:rsidRPr="005639F0">
        <w:rPr>
          <w:rFonts w:ascii="Arial" w:hAnsi="Arial" w:cs="Arial"/>
          <w:bCs/>
          <w:sz w:val="24"/>
          <w:szCs w:val="24"/>
        </w:rPr>
        <w:t xml:space="preserve">¿Por qué se </w:t>
      </w:r>
      <w:r w:rsidR="00B6053E" w:rsidRPr="005639F0">
        <w:rPr>
          <w:rFonts w:ascii="Arial" w:hAnsi="Arial" w:cs="Arial"/>
          <w:bCs/>
          <w:sz w:val="24"/>
          <w:szCs w:val="24"/>
        </w:rPr>
        <w:t>desea entregar beneficios adicionales a los clientes habituales</w:t>
      </w:r>
      <w:r w:rsidRPr="005639F0">
        <w:rPr>
          <w:rFonts w:ascii="Arial" w:hAnsi="Arial" w:cs="Arial"/>
          <w:bCs/>
          <w:sz w:val="24"/>
          <w:szCs w:val="24"/>
        </w:rPr>
        <w:t xml:space="preserve"> del negocio?</w:t>
      </w:r>
    </w:p>
    <w:p w:rsidR="00A75EBF" w:rsidRDefault="00A75EBF" w:rsidP="00EF7C67">
      <w:pPr>
        <w:spacing w:after="0" w:line="480" w:lineRule="auto"/>
        <w:ind w:left="1134"/>
        <w:jc w:val="both"/>
        <w:rPr>
          <w:rFonts w:ascii="Arial" w:hAnsi="Arial" w:cs="Arial"/>
          <w:bCs/>
          <w:sz w:val="24"/>
          <w:szCs w:val="24"/>
        </w:rPr>
      </w:pPr>
      <w:r w:rsidRPr="005639F0">
        <w:rPr>
          <w:rFonts w:ascii="Arial" w:hAnsi="Arial" w:cs="Arial"/>
          <w:bCs/>
          <w:sz w:val="24"/>
          <w:szCs w:val="24"/>
        </w:rPr>
        <w:t xml:space="preserve">Porque se </w:t>
      </w:r>
      <w:r w:rsidR="00B6053E" w:rsidRPr="005639F0">
        <w:rPr>
          <w:rFonts w:ascii="Arial" w:hAnsi="Arial" w:cs="Arial"/>
          <w:bCs/>
          <w:sz w:val="24"/>
          <w:szCs w:val="24"/>
        </w:rPr>
        <w:t>quiere</w:t>
      </w:r>
      <w:r w:rsidRPr="005639F0">
        <w:rPr>
          <w:rFonts w:ascii="Arial" w:hAnsi="Arial" w:cs="Arial"/>
          <w:bCs/>
          <w:sz w:val="24"/>
          <w:szCs w:val="24"/>
        </w:rPr>
        <w:t xml:space="preserve"> </w:t>
      </w:r>
      <w:r w:rsidR="00B6053E" w:rsidRPr="005639F0">
        <w:rPr>
          <w:rFonts w:ascii="Arial" w:hAnsi="Arial" w:cs="Arial"/>
          <w:bCs/>
          <w:sz w:val="24"/>
          <w:szCs w:val="24"/>
        </w:rPr>
        <w:t>mantener</w:t>
      </w:r>
      <w:r w:rsidRPr="005639F0">
        <w:rPr>
          <w:rFonts w:ascii="Arial" w:hAnsi="Arial" w:cs="Arial"/>
          <w:bCs/>
          <w:sz w:val="24"/>
          <w:szCs w:val="24"/>
        </w:rPr>
        <w:t xml:space="preserve"> </w:t>
      </w:r>
      <w:r w:rsidR="00B6053E" w:rsidRPr="005639F0">
        <w:rPr>
          <w:rFonts w:ascii="Arial" w:hAnsi="Arial" w:cs="Arial"/>
          <w:bCs/>
          <w:sz w:val="24"/>
          <w:szCs w:val="24"/>
        </w:rPr>
        <w:t>la lealtad de la clientela.</w:t>
      </w:r>
    </w:p>
    <w:p w:rsidR="001445C0" w:rsidRDefault="001445C0" w:rsidP="001445C0">
      <w:pPr>
        <w:spacing w:after="0" w:line="240" w:lineRule="auto"/>
        <w:ind w:left="1134"/>
        <w:jc w:val="both"/>
        <w:rPr>
          <w:rFonts w:ascii="Arial" w:hAnsi="Arial" w:cs="Arial"/>
          <w:bCs/>
          <w:sz w:val="24"/>
          <w:szCs w:val="24"/>
        </w:rPr>
      </w:pPr>
    </w:p>
    <w:p w:rsidR="004612C2" w:rsidRDefault="004612C2" w:rsidP="00EF7C67">
      <w:pPr>
        <w:spacing w:after="0" w:line="480" w:lineRule="auto"/>
        <w:ind w:left="1134"/>
        <w:jc w:val="both"/>
        <w:rPr>
          <w:rFonts w:ascii="Arial" w:hAnsi="Arial" w:cs="Arial"/>
          <w:bCs/>
          <w:sz w:val="24"/>
          <w:szCs w:val="24"/>
        </w:rPr>
      </w:pPr>
      <w:r w:rsidRPr="00B62D39">
        <w:rPr>
          <w:rFonts w:ascii="Arial" w:hAnsi="Arial" w:cs="Arial"/>
          <w:bCs/>
          <w:sz w:val="24"/>
          <w:szCs w:val="24"/>
        </w:rPr>
        <w:t xml:space="preserve">De esta forma </w:t>
      </w:r>
      <w:r w:rsidR="00F93136" w:rsidRPr="009972BB">
        <w:rPr>
          <w:rFonts w:ascii="Arial" w:hAnsi="Arial" w:cs="Arial"/>
          <w:bCs/>
          <w:sz w:val="24"/>
          <w:szCs w:val="24"/>
        </w:rPr>
        <w:t xml:space="preserve">se puede evidenciar </w:t>
      </w:r>
      <w:r w:rsidRPr="009972BB">
        <w:rPr>
          <w:rFonts w:ascii="Arial" w:hAnsi="Arial" w:cs="Arial"/>
          <w:bCs/>
          <w:sz w:val="24"/>
          <w:szCs w:val="24"/>
        </w:rPr>
        <w:t>que</w:t>
      </w:r>
      <w:r w:rsidR="002A2DE4" w:rsidRPr="009972BB">
        <w:rPr>
          <w:rFonts w:ascii="Arial" w:hAnsi="Arial" w:cs="Arial"/>
          <w:bCs/>
          <w:sz w:val="24"/>
          <w:szCs w:val="24"/>
        </w:rPr>
        <w:t xml:space="preserve"> existen</w:t>
      </w:r>
      <w:r w:rsidR="002A2DE4" w:rsidRPr="00B62D39">
        <w:rPr>
          <w:rFonts w:ascii="Arial" w:hAnsi="Arial" w:cs="Arial"/>
          <w:bCs/>
          <w:sz w:val="24"/>
          <w:szCs w:val="24"/>
        </w:rPr>
        <w:t xml:space="preserve"> c</w:t>
      </w:r>
      <w:r w:rsidR="00C4447C">
        <w:rPr>
          <w:rFonts w:ascii="Arial" w:hAnsi="Arial" w:cs="Arial"/>
          <w:bCs/>
          <w:sz w:val="24"/>
          <w:szCs w:val="24"/>
        </w:rPr>
        <w:t>uatro causas (causa uno, dos, tres</w:t>
      </w:r>
      <w:r w:rsidR="002A2DE4" w:rsidRPr="00B62D39">
        <w:rPr>
          <w:rFonts w:ascii="Arial" w:hAnsi="Arial" w:cs="Arial"/>
          <w:bCs/>
          <w:sz w:val="24"/>
          <w:szCs w:val="24"/>
        </w:rPr>
        <w:t xml:space="preserve"> y c</w:t>
      </w:r>
      <w:r w:rsidR="00C4447C">
        <w:rPr>
          <w:rFonts w:ascii="Arial" w:hAnsi="Arial" w:cs="Arial"/>
          <w:bCs/>
          <w:sz w:val="24"/>
          <w:szCs w:val="24"/>
        </w:rPr>
        <w:t>uatro</w:t>
      </w:r>
      <w:r w:rsidR="002A2DE4" w:rsidRPr="00B62D39">
        <w:rPr>
          <w:rFonts w:ascii="Arial" w:hAnsi="Arial" w:cs="Arial"/>
          <w:bCs/>
          <w:sz w:val="24"/>
          <w:szCs w:val="24"/>
        </w:rPr>
        <w:t xml:space="preserve">) </w:t>
      </w:r>
      <w:r w:rsidR="009972BB" w:rsidRPr="009972BB">
        <w:rPr>
          <w:rFonts w:ascii="Arial" w:hAnsi="Arial" w:cs="Arial"/>
          <w:bCs/>
          <w:sz w:val="24"/>
          <w:szCs w:val="24"/>
        </w:rPr>
        <w:t xml:space="preserve">que </w:t>
      </w:r>
      <w:r w:rsidR="00F93136" w:rsidRPr="009972BB">
        <w:rPr>
          <w:rFonts w:ascii="Arial" w:hAnsi="Arial" w:cs="Arial"/>
          <w:bCs/>
          <w:sz w:val="24"/>
          <w:szCs w:val="24"/>
        </w:rPr>
        <w:t xml:space="preserve">resaltan </w:t>
      </w:r>
      <w:r w:rsidRPr="009972BB">
        <w:rPr>
          <w:rFonts w:ascii="Arial" w:hAnsi="Arial" w:cs="Arial"/>
          <w:bCs/>
          <w:sz w:val="24"/>
          <w:szCs w:val="24"/>
        </w:rPr>
        <w:t>el verdadero significado del problema</w:t>
      </w:r>
      <w:r w:rsidR="00F93136" w:rsidRPr="009972BB">
        <w:rPr>
          <w:rFonts w:ascii="Arial" w:hAnsi="Arial" w:cs="Arial"/>
          <w:bCs/>
          <w:sz w:val="24"/>
          <w:szCs w:val="24"/>
        </w:rPr>
        <w:t>:</w:t>
      </w:r>
      <w:r w:rsidR="002A2DE4" w:rsidRPr="009972BB">
        <w:rPr>
          <w:rFonts w:ascii="Arial" w:hAnsi="Arial" w:cs="Arial"/>
          <w:bCs/>
          <w:sz w:val="24"/>
          <w:szCs w:val="24"/>
        </w:rPr>
        <w:t xml:space="preserve"> l</w:t>
      </w:r>
      <w:r w:rsidRPr="009972BB">
        <w:rPr>
          <w:rFonts w:ascii="Arial" w:hAnsi="Arial" w:cs="Arial"/>
          <w:bCs/>
          <w:sz w:val="24"/>
          <w:szCs w:val="24"/>
        </w:rPr>
        <w:t>a falta de un sistema</w:t>
      </w:r>
      <w:r w:rsidRPr="00B62D39">
        <w:rPr>
          <w:rFonts w:ascii="Arial" w:hAnsi="Arial" w:cs="Arial"/>
          <w:bCs/>
          <w:sz w:val="24"/>
          <w:szCs w:val="24"/>
        </w:rPr>
        <w:t xml:space="preserve"> de control </w:t>
      </w:r>
      <w:r w:rsidR="002A2DE4" w:rsidRPr="00B62D39">
        <w:rPr>
          <w:rFonts w:ascii="Arial" w:hAnsi="Arial" w:cs="Arial"/>
          <w:bCs/>
          <w:sz w:val="24"/>
          <w:szCs w:val="24"/>
        </w:rPr>
        <w:t>de gestión para el mantenimiento de la trampa de grasa.</w:t>
      </w:r>
    </w:p>
    <w:p w:rsidR="009972BB" w:rsidRDefault="009972BB" w:rsidP="001244AA">
      <w:pPr>
        <w:spacing w:line="240" w:lineRule="auto"/>
        <w:ind w:left="1134"/>
        <w:rPr>
          <w:rFonts w:ascii="Arial" w:hAnsi="Arial" w:cs="Arial"/>
          <w:b/>
          <w:sz w:val="24"/>
          <w:szCs w:val="24"/>
          <w:u w:val="single"/>
          <w:lang w:val="es-EC"/>
        </w:rPr>
      </w:pPr>
      <w:bookmarkStart w:id="38" w:name="_Toc277408256"/>
    </w:p>
    <w:p w:rsidR="00B7730A" w:rsidRPr="00335AB0" w:rsidRDefault="00B7730A" w:rsidP="00A95C16">
      <w:pPr>
        <w:spacing w:line="480" w:lineRule="auto"/>
        <w:ind w:left="1134"/>
        <w:rPr>
          <w:rFonts w:ascii="Arial" w:hAnsi="Arial" w:cs="Arial"/>
          <w:b/>
          <w:sz w:val="24"/>
          <w:szCs w:val="24"/>
          <w:u w:val="single"/>
          <w:lang w:val="es-EC"/>
        </w:rPr>
      </w:pPr>
      <w:r w:rsidRPr="00335AB0">
        <w:rPr>
          <w:rFonts w:ascii="Arial" w:hAnsi="Arial" w:cs="Arial"/>
          <w:b/>
          <w:sz w:val="24"/>
          <w:szCs w:val="24"/>
          <w:u w:val="single"/>
          <w:lang w:val="es-EC"/>
        </w:rPr>
        <w:t>Encuestas</w:t>
      </w:r>
    </w:p>
    <w:p w:rsidR="005F2F8C" w:rsidRPr="00335AB0" w:rsidRDefault="005F2F8C" w:rsidP="005F2F8C">
      <w:pPr>
        <w:spacing w:after="0" w:line="480" w:lineRule="auto"/>
        <w:ind w:left="1134"/>
        <w:jc w:val="both"/>
        <w:rPr>
          <w:rFonts w:ascii="Arial" w:hAnsi="Arial" w:cs="Arial"/>
          <w:bCs/>
          <w:sz w:val="24"/>
          <w:szCs w:val="24"/>
        </w:rPr>
      </w:pPr>
      <w:r w:rsidRPr="00335AB0">
        <w:rPr>
          <w:rFonts w:ascii="Arial" w:hAnsi="Arial" w:cs="Arial"/>
          <w:bCs/>
          <w:sz w:val="24"/>
          <w:szCs w:val="24"/>
        </w:rPr>
        <w:t xml:space="preserve">Una vez determinada las causas principales del problema, se analizó el nivel de afectación y repercusiones de las mismas en el clima laboral y situacional del restaurante; por medio de encuestas </w:t>
      </w:r>
      <w:r w:rsidRPr="00335AB0">
        <w:rPr>
          <w:rFonts w:ascii="Arial" w:hAnsi="Arial" w:cs="Arial"/>
          <w:bCs/>
          <w:sz w:val="24"/>
          <w:szCs w:val="24"/>
        </w:rPr>
        <w:lastRenderedPageBreak/>
        <w:t>realizadas a todo el personal de la organización y clie</w:t>
      </w:r>
      <w:r w:rsidR="00D87236">
        <w:rPr>
          <w:rFonts w:ascii="Arial" w:hAnsi="Arial" w:cs="Arial"/>
          <w:bCs/>
          <w:sz w:val="24"/>
          <w:szCs w:val="24"/>
        </w:rPr>
        <w:t>ntes del</w:t>
      </w:r>
      <w:r w:rsidR="00B30667">
        <w:rPr>
          <w:rFonts w:ascii="Arial" w:hAnsi="Arial" w:cs="Arial"/>
          <w:bCs/>
          <w:sz w:val="24"/>
          <w:szCs w:val="24"/>
        </w:rPr>
        <w:t xml:space="preserve"> restaurante (Ver ANEXO D</w:t>
      </w:r>
      <w:r w:rsidRPr="00335AB0">
        <w:rPr>
          <w:rFonts w:ascii="Arial" w:hAnsi="Arial" w:cs="Arial"/>
          <w:bCs/>
          <w:sz w:val="24"/>
          <w:szCs w:val="24"/>
        </w:rPr>
        <w:t xml:space="preserve"> y</w:t>
      </w:r>
      <w:r w:rsidR="00D87236">
        <w:rPr>
          <w:rFonts w:ascii="Arial" w:hAnsi="Arial" w:cs="Arial"/>
          <w:bCs/>
          <w:sz w:val="24"/>
          <w:szCs w:val="24"/>
        </w:rPr>
        <w:t xml:space="preserve"> ANEXO </w:t>
      </w:r>
      <w:r w:rsidR="00B30667">
        <w:rPr>
          <w:rFonts w:ascii="Arial" w:hAnsi="Arial" w:cs="Arial"/>
          <w:bCs/>
          <w:sz w:val="24"/>
          <w:szCs w:val="24"/>
        </w:rPr>
        <w:t>E</w:t>
      </w:r>
      <w:r w:rsidRPr="00335AB0">
        <w:rPr>
          <w:rFonts w:ascii="Arial" w:hAnsi="Arial" w:cs="Arial"/>
          <w:bCs/>
          <w:sz w:val="24"/>
          <w:szCs w:val="24"/>
        </w:rPr>
        <w:t>).</w:t>
      </w:r>
    </w:p>
    <w:p w:rsidR="00335AB0" w:rsidRPr="00335AB0" w:rsidRDefault="00335AB0" w:rsidP="00335AB0">
      <w:pPr>
        <w:spacing w:after="0" w:line="240" w:lineRule="auto"/>
        <w:ind w:left="1134"/>
        <w:jc w:val="both"/>
        <w:rPr>
          <w:rFonts w:ascii="Arial" w:hAnsi="Arial" w:cs="Arial"/>
          <w:bCs/>
          <w:sz w:val="24"/>
          <w:szCs w:val="24"/>
        </w:rPr>
      </w:pPr>
    </w:p>
    <w:p w:rsidR="005F2F8C" w:rsidRPr="00335AB0" w:rsidRDefault="005F2F8C" w:rsidP="005F2F8C">
      <w:pPr>
        <w:spacing w:after="0" w:line="480" w:lineRule="auto"/>
        <w:ind w:left="1134"/>
        <w:jc w:val="both"/>
        <w:rPr>
          <w:rFonts w:ascii="Arial" w:hAnsi="Arial" w:cs="Arial"/>
          <w:bCs/>
          <w:sz w:val="24"/>
          <w:szCs w:val="24"/>
        </w:rPr>
      </w:pPr>
      <w:r w:rsidRPr="00335AB0">
        <w:rPr>
          <w:rFonts w:ascii="Arial" w:hAnsi="Arial" w:cs="Arial"/>
          <w:bCs/>
          <w:sz w:val="24"/>
          <w:szCs w:val="24"/>
        </w:rPr>
        <w:t>En general todo el personal se siente parte de la organización, consideran que son un equipo de trabajo y que la comunicación es</w:t>
      </w:r>
      <w:r w:rsidR="00F07580">
        <w:rPr>
          <w:rFonts w:ascii="Arial" w:hAnsi="Arial" w:cs="Arial"/>
          <w:bCs/>
          <w:sz w:val="24"/>
          <w:szCs w:val="24"/>
        </w:rPr>
        <w:t xml:space="preserve"> fluida en ambas direcciones, má</w:t>
      </w:r>
      <w:r w:rsidRPr="00335AB0">
        <w:rPr>
          <w:rFonts w:ascii="Arial" w:hAnsi="Arial" w:cs="Arial"/>
          <w:bCs/>
          <w:sz w:val="24"/>
          <w:szCs w:val="24"/>
        </w:rPr>
        <w:t>s no tienen algunas dudas sobre los objetivos principales de la empresa y el grado de responsabilidad que tiene cada uno de sus puestos en alcanzarlos.</w:t>
      </w:r>
    </w:p>
    <w:p w:rsidR="00335AB0" w:rsidRPr="00335AB0" w:rsidRDefault="00335AB0" w:rsidP="00335AB0">
      <w:pPr>
        <w:spacing w:after="0" w:line="240" w:lineRule="auto"/>
        <w:ind w:left="1134"/>
        <w:jc w:val="both"/>
        <w:rPr>
          <w:rFonts w:ascii="Arial" w:hAnsi="Arial" w:cs="Arial"/>
          <w:bCs/>
          <w:sz w:val="24"/>
          <w:szCs w:val="24"/>
        </w:rPr>
      </w:pPr>
    </w:p>
    <w:p w:rsidR="005F2F8C" w:rsidRPr="00335AB0" w:rsidRDefault="005F2F8C" w:rsidP="005F2F8C">
      <w:pPr>
        <w:spacing w:after="0" w:line="480" w:lineRule="auto"/>
        <w:ind w:left="1134"/>
        <w:jc w:val="both"/>
        <w:rPr>
          <w:rFonts w:ascii="Arial" w:hAnsi="Arial" w:cs="Arial"/>
          <w:bCs/>
          <w:sz w:val="24"/>
          <w:szCs w:val="24"/>
        </w:rPr>
      </w:pPr>
      <w:r w:rsidRPr="00335AB0">
        <w:rPr>
          <w:rFonts w:ascii="Arial" w:hAnsi="Arial" w:cs="Arial"/>
          <w:bCs/>
          <w:sz w:val="24"/>
          <w:szCs w:val="24"/>
        </w:rPr>
        <w:t>El personal del área de producción en su totalidad desconoce sobre el manejo del STG y las normas que deben de cumplir para el funcionamiento del restaurante.</w:t>
      </w:r>
    </w:p>
    <w:p w:rsidR="00335AB0" w:rsidRPr="00335AB0" w:rsidRDefault="00335AB0" w:rsidP="00335AB0">
      <w:pPr>
        <w:spacing w:after="0" w:line="240" w:lineRule="auto"/>
        <w:ind w:left="1134"/>
        <w:jc w:val="both"/>
        <w:rPr>
          <w:rFonts w:ascii="Arial" w:hAnsi="Arial" w:cs="Arial"/>
          <w:bCs/>
          <w:sz w:val="24"/>
          <w:szCs w:val="24"/>
        </w:rPr>
      </w:pPr>
    </w:p>
    <w:p w:rsidR="005F2F8C" w:rsidRPr="00335AB0" w:rsidRDefault="005F2F8C" w:rsidP="005F2F8C">
      <w:pPr>
        <w:spacing w:after="0" w:line="480" w:lineRule="auto"/>
        <w:ind w:left="1134"/>
        <w:jc w:val="both"/>
        <w:rPr>
          <w:rFonts w:ascii="Arial" w:hAnsi="Arial" w:cs="Arial"/>
          <w:bCs/>
          <w:sz w:val="24"/>
          <w:szCs w:val="24"/>
        </w:rPr>
      </w:pPr>
      <w:r w:rsidRPr="00335AB0">
        <w:rPr>
          <w:rFonts w:ascii="Arial" w:hAnsi="Arial" w:cs="Arial"/>
          <w:bCs/>
          <w:sz w:val="24"/>
          <w:szCs w:val="24"/>
        </w:rPr>
        <w:t>El 100% de los empleados está al tanto de las razones de la clausura y el 85% manifiestan que estos cierres del negocio han afectado mucho el desarrollo de su trabajo; mientras que el 100% del personal de producción y atención al cliente considera que sus salarios se han visto disminuidos por la reducción del 10% de servicio y propinas.</w:t>
      </w:r>
    </w:p>
    <w:p w:rsidR="00335AB0" w:rsidRPr="00335AB0" w:rsidRDefault="00335AB0" w:rsidP="00335AB0">
      <w:pPr>
        <w:spacing w:after="0" w:line="240" w:lineRule="auto"/>
        <w:ind w:left="1134"/>
        <w:jc w:val="both"/>
        <w:rPr>
          <w:rFonts w:ascii="Arial" w:hAnsi="Arial" w:cs="Arial"/>
          <w:bCs/>
          <w:sz w:val="24"/>
          <w:szCs w:val="24"/>
        </w:rPr>
      </w:pPr>
    </w:p>
    <w:p w:rsidR="005F2F8C" w:rsidRPr="00335AB0" w:rsidRDefault="005F2F8C" w:rsidP="005F2F8C">
      <w:pPr>
        <w:spacing w:after="0" w:line="480" w:lineRule="auto"/>
        <w:ind w:left="1134"/>
        <w:jc w:val="both"/>
        <w:rPr>
          <w:rFonts w:ascii="Arial" w:hAnsi="Arial" w:cs="Arial"/>
          <w:bCs/>
          <w:sz w:val="24"/>
          <w:szCs w:val="24"/>
        </w:rPr>
      </w:pPr>
      <w:r w:rsidRPr="00335AB0">
        <w:rPr>
          <w:rFonts w:ascii="Arial" w:hAnsi="Arial" w:cs="Arial"/>
          <w:bCs/>
          <w:sz w:val="24"/>
          <w:szCs w:val="24"/>
        </w:rPr>
        <w:t xml:space="preserve">De las encuestas realizadas para medir el nivel de satisfacción de los clientes por el servicio recibido, se consideraron para este proyecto las de los clientes habituales; los que llevan utilizando el </w:t>
      </w:r>
      <w:r w:rsidRPr="00335AB0">
        <w:rPr>
          <w:rFonts w:ascii="Arial" w:hAnsi="Arial" w:cs="Arial"/>
          <w:bCs/>
          <w:sz w:val="24"/>
          <w:szCs w:val="24"/>
        </w:rPr>
        <w:lastRenderedPageBreak/>
        <w:t xml:space="preserve">servicio entre uno a seis meses, con el propósito de medir la repercusión de las clausuras en la percepción que ellos tienen sobre la calidad de los servicios del restaurante. </w:t>
      </w:r>
    </w:p>
    <w:p w:rsidR="00335AB0" w:rsidRPr="00335AB0" w:rsidRDefault="00335AB0" w:rsidP="00335AB0">
      <w:pPr>
        <w:spacing w:after="0" w:line="240" w:lineRule="auto"/>
        <w:ind w:left="1134"/>
        <w:jc w:val="both"/>
        <w:rPr>
          <w:rFonts w:ascii="Arial" w:hAnsi="Arial" w:cs="Arial"/>
          <w:bCs/>
          <w:sz w:val="24"/>
          <w:szCs w:val="24"/>
        </w:rPr>
      </w:pPr>
    </w:p>
    <w:p w:rsidR="005F2F8C" w:rsidRPr="00335AB0" w:rsidRDefault="005F2F8C" w:rsidP="005F2F8C">
      <w:pPr>
        <w:spacing w:after="0" w:line="480" w:lineRule="auto"/>
        <w:ind w:left="1134"/>
        <w:jc w:val="both"/>
        <w:rPr>
          <w:rFonts w:ascii="Arial" w:hAnsi="Arial" w:cs="Arial"/>
          <w:bCs/>
          <w:sz w:val="24"/>
          <w:szCs w:val="24"/>
        </w:rPr>
      </w:pPr>
      <w:r w:rsidRPr="00335AB0">
        <w:rPr>
          <w:rFonts w:ascii="Arial" w:hAnsi="Arial" w:cs="Arial"/>
          <w:bCs/>
          <w:sz w:val="24"/>
          <w:szCs w:val="24"/>
        </w:rPr>
        <w:t>Las evaluaciones efectuadas antes de las clausuras, reflejaron los siguientes resultados: el 39% de los clientes se encuentra completamente satisfecho, el 58% satisfecho y menos del 3% insatisfecho. En relación a los otros competidores el 73% consideran que la atención brindada es mucho mejor, y más del 80% utilizará el servicio nuevamente y/o lo recomendaría a un amigo. Los principales problemas reportados son la falta de parqueadero en horas pico y tiempo de espera para ser atendido en las fechas de temporada alta.</w:t>
      </w:r>
    </w:p>
    <w:p w:rsidR="00335AB0" w:rsidRPr="00335AB0" w:rsidRDefault="00335AB0" w:rsidP="00335AB0">
      <w:pPr>
        <w:spacing w:after="0" w:line="240" w:lineRule="auto"/>
        <w:ind w:left="1134"/>
        <w:jc w:val="both"/>
        <w:rPr>
          <w:rFonts w:ascii="Arial" w:hAnsi="Arial" w:cs="Arial"/>
          <w:bCs/>
          <w:sz w:val="24"/>
          <w:szCs w:val="24"/>
        </w:rPr>
      </w:pPr>
    </w:p>
    <w:p w:rsidR="005F2F8C" w:rsidRPr="00335AB0" w:rsidRDefault="005F2F8C" w:rsidP="005F2F8C">
      <w:pPr>
        <w:spacing w:after="0" w:line="480" w:lineRule="auto"/>
        <w:ind w:left="1134"/>
        <w:jc w:val="both"/>
        <w:rPr>
          <w:rFonts w:ascii="Arial" w:hAnsi="Arial" w:cs="Arial"/>
          <w:bCs/>
          <w:sz w:val="24"/>
          <w:szCs w:val="24"/>
        </w:rPr>
      </w:pPr>
      <w:r w:rsidRPr="00335AB0">
        <w:rPr>
          <w:rFonts w:ascii="Arial" w:hAnsi="Arial" w:cs="Arial"/>
          <w:bCs/>
          <w:sz w:val="24"/>
          <w:szCs w:val="24"/>
        </w:rPr>
        <w:t>En cambio los resultados obtenidos en las primeras semanas luego de las reaperturas son: apenas el 15% se encuentra completamente satisfecho, el 37% se encuentra satisfecho, menos del 5% insatisfecho, pero el 43% diferenci</w:t>
      </w:r>
      <w:r w:rsidR="00F07580">
        <w:rPr>
          <w:rFonts w:ascii="Arial" w:hAnsi="Arial" w:cs="Arial"/>
          <w:bCs/>
          <w:sz w:val="24"/>
          <w:szCs w:val="24"/>
        </w:rPr>
        <w:t>ó</w:t>
      </w:r>
      <w:r w:rsidRPr="00335AB0">
        <w:rPr>
          <w:rFonts w:ascii="Arial" w:hAnsi="Arial" w:cs="Arial"/>
          <w:bCs/>
          <w:sz w:val="24"/>
          <w:szCs w:val="24"/>
        </w:rPr>
        <w:t xml:space="preserve"> entre encontrar el servicio recibido  satisfactorio pero completamente insatisfecho por la NO atención sin previo aviso los días anteriores. El 40% considera que la atención es mucho mejor que la de la competencia y volverían a utilizar el servicio. Lo que concuerda con el principal problema encontrado por los clientes, la reiterada </w:t>
      </w:r>
      <w:r w:rsidRPr="00335AB0">
        <w:rPr>
          <w:rFonts w:ascii="Arial" w:hAnsi="Arial" w:cs="Arial"/>
          <w:bCs/>
          <w:sz w:val="24"/>
          <w:szCs w:val="24"/>
        </w:rPr>
        <w:lastRenderedPageBreak/>
        <w:t>falta de atención del restaurante y la desconfianza que esto genera. Cabe recalcar que la falta de parqueadero en horas picos no se menciona, debido a la disminución de los clientes en los días siguientes a las reaperturas.</w:t>
      </w:r>
    </w:p>
    <w:p w:rsidR="00335AB0" w:rsidRPr="00335AB0" w:rsidRDefault="00335AB0" w:rsidP="00335AB0">
      <w:pPr>
        <w:spacing w:line="240" w:lineRule="auto"/>
        <w:ind w:left="1134"/>
        <w:rPr>
          <w:rFonts w:ascii="Arial" w:hAnsi="Arial" w:cs="Arial"/>
          <w:b/>
          <w:sz w:val="24"/>
          <w:szCs w:val="24"/>
          <w:u w:val="single"/>
        </w:rPr>
      </w:pPr>
    </w:p>
    <w:p w:rsidR="00713A72" w:rsidRPr="00335AB0" w:rsidRDefault="003221CA" w:rsidP="00A95C16">
      <w:pPr>
        <w:spacing w:line="480" w:lineRule="auto"/>
        <w:ind w:left="1134"/>
        <w:rPr>
          <w:rFonts w:ascii="Arial" w:hAnsi="Arial" w:cs="Arial"/>
          <w:b/>
          <w:sz w:val="24"/>
          <w:szCs w:val="24"/>
          <w:u w:val="single"/>
        </w:rPr>
      </w:pPr>
      <w:r w:rsidRPr="00335AB0">
        <w:rPr>
          <w:rFonts w:ascii="Arial" w:hAnsi="Arial" w:cs="Arial"/>
          <w:b/>
          <w:sz w:val="24"/>
          <w:szCs w:val="24"/>
          <w:u w:val="single"/>
          <w:lang w:val="es-EC"/>
        </w:rPr>
        <w:t xml:space="preserve">Actores </w:t>
      </w:r>
      <w:r w:rsidRPr="00335AB0">
        <w:rPr>
          <w:rFonts w:ascii="Arial" w:hAnsi="Arial" w:cs="Arial"/>
          <w:b/>
          <w:sz w:val="24"/>
          <w:szCs w:val="24"/>
          <w:u w:val="single"/>
        </w:rPr>
        <w:t>Involucrados</w:t>
      </w:r>
      <w:bookmarkEnd w:id="38"/>
    </w:p>
    <w:p w:rsidR="00B53A37" w:rsidRPr="00335AB0" w:rsidRDefault="00B53A37" w:rsidP="006A212B">
      <w:pPr>
        <w:spacing w:after="0" w:line="480" w:lineRule="auto"/>
        <w:ind w:left="1134"/>
        <w:jc w:val="both"/>
        <w:rPr>
          <w:rFonts w:ascii="Arial" w:hAnsi="Arial" w:cs="Arial"/>
          <w:bCs/>
          <w:sz w:val="24"/>
          <w:szCs w:val="24"/>
        </w:rPr>
      </w:pPr>
      <w:r w:rsidRPr="00335AB0">
        <w:rPr>
          <w:rFonts w:ascii="Arial" w:hAnsi="Arial" w:cs="Arial"/>
          <w:bCs/>
          <w:sz w:val="24"/>
          <w:szCs w:val="24"/>
        </w:rPr>
        <w:t>Los actores externos que influyen en el problema actual son los organismos de control en temas de salubridad y manejo de aguas residuales como: Interagua que otorga el certificado de</w:t>
      </w:r>
      <w:r w:rsidR="000E5BA0" w:rsidRPr="00335AB0">
        <w:rPr>
          <w:rFonts w:ascii="Arial" w:hAnsi="Arial" w:cs="Arial"/>
          <w:bCs/>
          <w:sz w:val="24"/>
          <w:szCs w:val="24"/>
        </w:rPr>
        <w:t>l</w:t>
      </w:r>
      <w:r w:rsidRPr="00335AB0">
        <w:rPr>
          <w:rFonts w:ascii="Arial" w:hAnsi="Arial" w:cs="Arial"/>
          <w:bCs/>
          <w:sz w:val="24"/>
          <w:szCs w:val="24"/>
        </w:rPr>
        <w:t xml:space="preserve"> manejo de </w:t>
      </w:r>
      <w:r w:rsidR="000E5BA0" w:rsidRPr="00335AB0">
        <w:rPr>
          <w:rFonts w:ascii="Arial" w:hAnsi="Arial" w:cs="Arial"/>
          <w:bCs/>
          <w:sz w:val="24"/>
          <w:szCs w:val="24"/>
        </w:rPr>
        <w:t xml:space="preserve">las </w:t>
      </w:r>
      <w:r w:rsidRPr="00335AB0">
        <w:rPr>
          <w:rFonts w:ascii="Arial" w:hAnsi="Arial" w:cs="Arial"/>
          <w:bCs/>
          <w:sz w:val="24"/>
          <w:szCs w:val="24"/>
        </w:rPr>
        <w:t>trampa</w:t>
      </w:r>
      <w:r w:rsidR="000E5BA0" w:rsidRPr="00335AB0">
        <w:rPr>
          <w:rFonts w:ascii="Arial" w:hAnsi="Arial" w:cs="Arial"/>
          <w:bCs/>
          <w:sz w:val="24"/>
          <w:szCs w:val="24"/>
        </w:rPr>
        <w:t>s</w:t>
      </w:r>
      <w:r w:rsidRPr="00335AB0">
        <w:rPr>
          <w:rFonts w:ascii="Arial" w:hAnsi="Arial" w:cs="Arial"/>
          <w:bCs/>
          <w:sz w:val="24"/>
          <w:szCs w:val="24"/>
        </w:rPr>
        <w:t xml:space="preserve"> de grasa; el Municipio de Guayaquil quien es el responsable de entregar el permiso de funcionamiento y realizar las clausuras respetivas;   el Ministerio de Salud </w:t>
      </w:r>
      <w:r w:rsidR="00EE07AA" w:rsidRPr="00335AB0">
        <w:rPr>
          <w:rFonts w:ascii="Arial" w:hAnsi="Arial" w:cs="Arial"/>
          <w:bCs/>
          <w:sz w:val="24"/>
          <w:szCs w:val="24"/>
        </w:rPr>
        <w:t>Pública</w:t>
      </w:r>
      <w:r w:rsidRPr="00335AB0">
        <w:rPr>
          <w:rFonts w:ascii="Arial" w:hAnsi="Arial" w:cs="Arial"/>
          <w:bCs/>
          <w:sz w:val="24"/>
          <w:szCs w:val="24"/>
        </w:rPr>
        <w:t xml:space="preserve"> a través del permiso de salubridad; y, finalmente el M</w:t>
      </w:r>
      <w:r w:rsidR="00C918D0" w:rsidRPr="00335AB0">
        <w:rPr>
          <w:rFonts w:ascii="Arial" w:hAnsi="Arial" w:cs="Arial"/>
          <w:bCs/>
          <w:sz w:val="24"/>
          <w:szCs w:val="24"/>
        </w:rPr>
        <w:t>inisterio de Medio Ambiente quié</w:t>
      </w:r>
      <w:r w:rsidRPr="00335AB0">
        <w:rPr>
          <w:rFonts w:ascii="Arial" w:hAnsi="Arial" w:cs="Arial"/>
          <w:bCs/>
          <w:sz w:val="24"/>
          <w:szCs w:val="24"/>
        </w:rPr>
        <w:t>n es el que dicta las normas y leyes sobre contaminantes de agua y descargas a cuerpos de aguas.</w:t>
      </w:r>
    </w:p>
    <w:p w:rsidR="001445C0" w:rsidRPr="00335AB0" w:rsidRDefault="001445C0" w:rsidP="001445C0">
      <w:pPr>
        <w:spacing w:after="0" w:line="240" w:lineRule="auto"/>
        <w:ind w:left="1134"/>
        <w:jc w:val="both"/>
        <w:rPr>
          <w:rFonts w:ascii="Arial" w:hAnsi="Arial" w:cs="Arial"/>
          <w:bCs/>
          <w:sz w:val="24"/>
          <w:szCs w:val="24"/>
        </w:rPr>
      </w:pPr>
    </w:p>
    <w:p w:rsidR="00B53A37" w:rsidRDefault="00B53A37" w:rsidP="006A212B">
      <w:pPr>
        <w:spacing w:after="0" w:line="480" w:lineRule="auto"/>
        <w:ind w:left="1134"/>
        <w:jc w:val="both"/>
        <w:rPr>
          <w:rFonts w:ascii="Arial" w:hAnsi="Arial" w:cs="Arial"/>
          <w:bCs/>
          <w:sz w:val="24"/>
          <w:szCs w:val="24"/>
        </w:rPr>
      </w:pPr>
      <w:r w:rsidRPr="00335AB0">
        <w:rPr>
          <w:rFonts w:ascii="Arial" w:hAnsi="Arial" w:cs="Arial"/>
          <w:bCs/>
          <w:sz w:val="24"/>
          <w:szCs w:val="24"/>
        </w:rPr>
        <w:t xml:space="preserve">Al interior de la empresa los directamente involucrados son el Administrador del Negocio, por ser el responsable del manejo y control de todos los aspectos y proceso del funcionamiento; y, el personal de cocina y limpieza, al ser quienes deberían ejecutar correctamente los procedimientos.  Adicionalmente, al momento de realizar los cambios necesarios se requiere en primera </w:t>
      </w:r>
      <w:r w:rsidRPr="00335AB0">
        <w:rPr>
          <w:rFonts w:ascii="Arial" w:hAnsi="Arial" w:cs="Arial"/>
          <w:bCs/>
          <w:sz w:val="24"/>
          <w:szCs w:val="24"/>
        </w:rPr>
        <w:lastRenderedPageBreak/>
        <w:t>instancia el compromiso del o los dueños del negocio para realizar las inversiones respectivas.</w:t>
      </w:r>
    </w:p>
    <w:p w:rsidR="00986896" w:rsidRDefault="00986896" w:rsidP="005639F0">
      <w:pPr>
        <w:pStyle w:val="Ttulo1"/>
        <w:spacing w:before="0" w:line="480" w:lineRule="auto"/>
        <w:jc w:val="center"/>
        <w:rPr>
          <w:rFonts w:ascii="Arial" w:hAnsi="Arial" w:cs="Arial"/>
          <w:sz w:val="48"/>
          <w:szCs w:val="48"/>
          <w:lang w:val="es-EC"/>
        </w:rPr>
      </w:pPr>
    </w:p>
    <w:p w:rsidR="001445C0" w:rsidRDefault="001445C0" w:rsidP="00B0583B">
      <w:pPr>
        <w:rPr>
          <w:lang w:val="es-EC"/>
        </w:rPr>
        <w:sectPr w:rsidR="001445C0" w:rsidSect="00D63BA4">
          <w:pgSz w:w="11906" w:h="16838" w:code="9"/>
          <w:pgMar w:top="2268" w:right="1361" w:bottom="2268" w:left="2268" w:header="709" w:footer="709" w:gutter="0"/>
          <w:cols w:space="708"/>
          <w:titlePg/>
          <w:docGrid w:linePitch="360"/>
        </w:sectPr>
      </w:pPr>
    </w:p>
    <w:p w:rsidR="00B0583B" w:rsidRDefault="00B0583B" w:rsidP="001445C0">
      <w:pPr>
        <w:spacing w:line="240" w:lineRule="auto"/>
        <w:jc w:val="center"/>
        <w:rPr>
          <w:rFonts w:ascii="Arial" w:hAnsi="Arial" w:cs="Arial"/>
          <w:sz w:val="24"/>
          <w:szCs w:val="24"/>
          <w:lang w:val="es-EC"/>
        </w:rPr>
      </w:pPr>
    </w:p>
    <w:p w:rsidR="001445C0" w:rsidRDefault="001445C0" w:rsidP="001445C0">
      <w:pPr>
        <w:spacing w:line="240" w:lineRule="auto"/>
        <w:jc w:val="center"/>
        <w:rPr>
          <w:rFonts w:ascii="Arial" w:hAnsi="Arial" w:cs="Arial"/>
          <w:sz w:val="24"/>
          <w:szCs w:val="24"/>
          <w:lang w:val="es-EC"/>
        </w:rPr>
      </w:pPr>
    </w:p>
    <w:p w:rsidR="001445C0" w:rsidRDefault="001445C0" w:rsidP="001445C0">
      <w:pPr>
        <w:spacing w:line="240" w:lineRule="auto"/>
        <w:jc w:val="center"/>
        <w:rPr>
          <w:rFonts w:ascii="Arial" w:hAnsi="Arial" w:cs="Arial"/>
          <w:sz w:val="24"/>
          <w:szCs w:val="24"/>
          <w:lang w:val="es-EC"/>
        </w:rPr>
      </w:pPr>
    </w:p>
    <w:p w:rsidR="001445C0" w:rsidRDefault="001445C0" w:rsidP="001445C0">
      <w:pPr>
        <w:spacing w:line="240" w:lineRule="auto"/>
        <w:jc w:val="center"/>
        <w:rPr>
          <w:rFonts w:ascii="Arial" w:hAnsi="Arial" w:cs="Arial"/>
          <w:sz w:val="24"/>
          <w:szCs w:val="24"/>
          <w:lang w:val="es-EC"/>
        </w:rPr>
      </w:pPr>
    </w:p>
    <w:p w:rsidR="001445C0" w:rsidRDefault="001445C0" w:rsidP="001445C0">
      <w:pPr>
        <w:spacing w:line="240" w:lineRule="auto"/>
        <w:jc w:val="center"/>
        <w:rPr>
          <w:rFonts w:ascii="Arial" w:hAnsi="Arial" w:cs="Arial"/>
          <w:sz w:val="24"/>
          <w:szCs w:val="24"/>
          <w:lang w:val="es-EC"/>
        </w:rPr>
      </w:pPr>
    </w:p>
    <w:p w:rsidR="001445C0" w:rsidRDefault="001445C0" w:rsidP="001445C0">
      <w:pPr>
        <w:spacing w:line="240" w:lineRule="auto"/>
        <w:jc w:val="center"/>
        <w:rPr>
          <w:rFonts w:ascii="Arial" w:hAnsi="Arial" w:cs="Arial"/>
          <w:sz w:val="24"/>
          <w:szCs w:val="24"/>
          <w:lang w:val="es-EC"/>
        </w:rPr>
      </w:pPr>
    </w:p>
    <w:p w:rsidR="00A75EBF" w:rsidRDefault="001B40C1" w:rsidP="005639F0">
      <w:pPr>
        <w:pStyle w:val="Ttulo1"/>
        <w:spacing w:before="0" w:line="480" w:lineRule="auto"/>
        <w:jc w:val="center"/>
        <w:rPr>
          <w:rFonts w:ascii="Arial" w:hAnsi="Arial" w:cs="Arial"/>
          <w:sz w:val="48"/>
          <w:szCs w:val="48"/>
          <w:lang w:val="es-EC"/>
        </w:rPr>
      </w:pPr>
      <w:bookmarkStart w:id="39" w:name="_Toc279352057"/>
      <w:r>
        <w:rPr>
          <w:rFonts w:ascii="Arial" w:hAnsi="Arial" w:cs="Arial"/>
          <w:sz w:val="48"/>
          <w:szCs w:val="48"/>
          <w:lang w:val="es-EC"/>
        </w:rPr>
        <w:t>CAPÍ</w:t>
      </w:r>
      <w:r w:rsidR="00F51636" w:rsidRPr="005639F0">
        <w:rPr>
          <w:rFonts w:ascii="Arial" w:hAnsi="Arial" w:cs="Arial"/>
          <w:sz w:val="48"/>
          <w:szCs w:val="48"/>
          <w:lang w:val="es-EC"/>
        </w:rPr>
        <w:t>TULO 4</w:t>
      </w:r>
      <w:bookmarkEnd w:id="39"/>
    </w:p>
    <w:p w:rsidR="00986896" w:rsidRPr="006B14A0" w:rsidRDefault="00986896" w:rsidP="006B14A0">
      <w:pPr>
        <w:pStyle w:val="Ttulo2"/>
        <w:tabs>
          <w:tab w:val="clear" w:pos="993"/>
          <w:tab w:val="left" w:pos="567"/>
        </w:tabs>
        <w:ind w:left="0"/>
        <w:rPr>
          <w:sz w:val="32"/>
          <w:szCs w:val="32"/>
          <w:lang w:val="es-EC"/>
        </w:rPr>
      </w:pPr>
    </w:p>
    <w:p w:rsidR="00F51636" w:rsidRDefault="003B3CDC" w:rsidP="003974B6">
      <w:pPr>
        <w:pStyle w:val="Ttulo2"/>
        <w:numPr>
          <w:ilvl w:val="0"/>
          <w:numId w:val="44"/>
        </w:numPr>
        <w:tabs>
          <w:tab w:val="clear" w:pos="993"/>
          <w:tab w:val="left" w:pos="567"/>
        </w:tabs>
        <w:ind w:left="0" w:firstLine="0"/>
        <w:rPr>
          <w:lang w:val="es-EC"/>
        </w:rPr>
      </w:pPr>
      <w:bookmarkStart w:id="40" w:name="_Toc279352058"/>
      <w:r w:rsidRPr="006B14A0">
        <w:rPr>
          <w:sz w:val="32"/>
          <w:szCs w:val="32"/>
          <w:lang w:val="es-EC"/>
        </w:rPr>
        <w:t xml:space="preserve">IMPLEMENTACIÓN DEL </w:t>
      </w:r>
      <w:r w:rsidR="00F51636" w:rsidRPr="006B14A0">
        <w:rPr>
          <w:sz w:val="32"/>
          <w:szCs w:val="32"/>
          <w:lang w:val="es-EC"/>
        </w:rPr>
        <w:t>SISTEMA DE CONTROL DE GESTI</w:t>
      </w:r>
      <w:r w:rsidR="00F0202C">
        <w:rPr>
          <w:sz w:val="32"/>
          <w:szCs w:val="32"/>
          <w:lang w:val="es-EC"/>
        </w:rPr>
        <w:t>Ó</w:t>
      </w:r>
      <w:r w:rsidR="00F51636" w:rsidRPr="006B14A0">
        <w:rPr>
          <w:sz w:val="32"/>
          <w:szCs w:val="32"/>
          <w:lang w:val="es-EC"/>
        </w:rPr>
        <w:t>N</w:t>
      </w:r>
      <w:bookmarkEnd w:id="40"/>
    </w:p>
    <w:p w:rsidR="00986896" w:rsidRDefault="00986896" w:rsidP="001445C0">
      <w:pPr>
        <w:spacing w:line="240" w:lineRule="auto"/>
        <w:rPr>
          <w:lang w:val="es-EC"/>
        </w:rPr>
      </w:pPr>
    </w:p>
    <w:p w:rsidR="001445C0" w:rsidRPr="00986896" w:rsidRDefault="001445C0" w:rsidP="001445C0">
      <w:pPr>
        <w:spacing w:line="240" w:lineRule="auto"/>
        <w:rPr>
          <w:lang w:val="es-EC"/>
        </w:rPr>
      </w:pPr>
    </w:p>
    <w:p w:rsidR="003221CA" w:rsidRDefault="00A14509" w:rsidP="007B3623">
      <w:pPr>
        <w:pStyle w:val="Ttulo3"/>
        <w:numPr>
          <w:ilvl w:val="1"/>
          <w:numId w:val="40"/>
        </w:numPr>
        <w:spacing w:before="0" w:line="240" w:lineRule="auto"/>
        <w:ind w:left="1134" w:hanging="567"/>
        <w:rPr>
          <w:rFonts w:ascii="Arial" w:hAnsi="Arial" w:cs="Arial"/>
          <w:sz w:val="24"/>
          <w:szCs w:val="24"/>
          <w:lang w:val="es-EC"/>
        </w:rPr>
      </w:pPr>
      <w:bookmarkStart w:id="41" w:name="_Toc279352059"/>
      <w:r>
        <w:rPr>
          <w:rFonts w:ascii="Arial" w:hAnsi="Arial" w:cs="Arial"/>
          <w:sz w:val="24"/>
          <w:szCs w:val="24"/>
          <w:lang w:val="es-EC"/>
        </w:rPr>
        <w:t>C</w:t>
      </w:r>
      <w:r w:rsidRPr="00D82C4A">
        <w:rPr>
          <w:rFonts w:ascii="Arial" w:hAnsi="Arial" w:cs="Arial"/>
          <w:sz w:val="24"/>
          <w:szCs w:val="24"/>
          <w:lang w:val="es-EC"/>
        </w:rPr>
        <w:t>rear un departamento responsable de realizar las mejoras</w:t>
      </w:r>
      <w:bookmarkEnd w:id="41"/>
    </w:p>
    <w:p w:rsidR="001445C0" w:rsidRDefault="001445C0" w:rsidP="00A95C16">
      <w:pPr>
        <w:spacing w:after="0" w:line="240" w:lineRule="auto"/>
        <w:ind w:left="1211"/>
        <w:jc w:val="both"/>
        <w:rPr>
          <w:rFonts w:ascii="Arial" w:hAnsi="Arial" w:cs="Arial"/>
          <w:bCs/>
          <w:sz w:val="24"/>
          <w:szCs w:val="24"/>
        </w:rPr>
      </w:pPr>
    </w:p>
    <w:p w:rsidR="00FA2EDB" w:rsidRDefault="00FA2EDB" w:rsidP="00FA2EDB">
      <w:pPr>
        <w:spacing w:after="0" w:line="480" w:lineRule="auto"/>
        <w:ind w:left="1211"/>
        <w:jc w:val="both"/>
        <w:rPr>
          <w:rFonts w:ascii="Arial" w:hAnsi="Arial" w:cs="Arial"/>
          <w:bCs/>
          <w:sz w:val="24"/>
          <w:szCs w:val="24"/>
        </w:rPr>
      </w:pPr>
      <w:r w:rsidRPr="005639F0">
        <w:rPr>
          <w:rFonts w:ascii="Arial" w:hAnsi="Arial" w:cs="Arial"/>
          <w:bCs/>
          <w:sz w:val="24"/>
          <w:szCs w:val="24"/>
        </w:rPr>
        <w:t>Debido a que el factor clave del éxito que la empresa desea satisfacer</w:t>
      </w:r>
      <w:r w:rsidR="001B40C1">
        <w:rPr>
          <w:rFonts w:ascii="Arial" w:hAnsi="Arial" w:cs="Arial"/>
          <w:bCs/>
          <w:sz w:val="24"/>
          <w:szCs w:val="24"/>
        </w:rPr>
        <w:t xml:space="preserve">, </w:t>
      </w:r>
      <w:r w:rsidRPr="005639F0">
        <w:rPr>
          <w:rFonts w:ascii="Arial" w:hAnsi="Arial" w:cs="Arial"/>
          <w:bCs/>
          <w:sz w:val="24"/>
          <w:szCs w:val="24"/>
        </w:rPr>
        <w:t>es un mantenimiento adecuado de la trampa de grasas, el área de los resultados claves es por consiguiente el departame</w:t>
      </w:r>
      <w:r w:rsidR="001B40C1">
        <w:rPr>
          <w:rFonts w:ascii="Arial" w:hAnsi="Arial" w:cs="Arial"/>
          <w:bCs/>
          <w:sz w:val="24"/>
          <w:szCs w:val="24"/>
        </w:rPr>
        <w:t xml:space="preserve">nto de mantenimiento, es el responsable de realizar </w:t>
      </w:r>
      <w:r w:rsidRPr="005639F0">
        <w:rPr>
          <w:rFonts w:ascii="Arial" w:hAnsi="Arial" w:cs="Arial"/>
          <w:bCs/>
          <w:sz w:val="24"/>
          <w:szCs w:val="24"/>
        </w:rPr>
        <w:t>mejoras propuestas por el sistema de control de gestión.</w:t>
      </w:r>
    </w:p>
    <w:p w:rsidR="00A47297" w:rsidRPr="005639F0" w:rsidRDefault="00A47297" w:rsidP="00A47297">
      <w:pPr>
        <w:spacing w:after="0" w:line="240" w:lineRule="auto"/>
        <w:ind w:left="1211"/>
        <w:jc w:val="both"/>
        <w:rPr>
          <w:rFonts w:ascii="Arial" w:hAnsi="Arial" w:cs="Arial"/>
          <w:bCs/>
          <w:sz w:val="24"/>
          <w:szCs w:val="24"/>
        </w:rPr>
      </w:pPr>
    </w:p>
    <w:p w:rsidR="00FA2EDB" w:rsidRDefault="00FA2EDB" w:rsidP="00FA2EDB">
      <w:pPr>
        <w:spacing w:after="0" w:line="480" w:lineRule="auto"/>
        <w:ind w:left="1211"/>
        <w:jc w:val="both"/>
        <w:rPr>
          <w:rFonts w:ascii="Arial" w:hAnsi="Arial" w:cs="Arial"/>
          <w:bCs/>
          <w:sz w:val="24"/>
          <w:szCs w:val="24"/>
        </w:rPr>
      </w:pPr>
      <w:r w:rsidRPr="005639F0">
        <w:rPr>
          <w:rFonts w:ascii="Arial" w:hAnsi="Arial" w:cs="Arial"/>
          <w:bCs/>
          <w:sz w:val="24"/>
          <w:szCs w:val="24"/>
        </w:rPr>
        <w:t xml:space="preserve">En la estructura organizacional actual del negocio no existe dicho departamento, por lo cual como primer punto para la implementación del sistema </w:t>
      </w:r>
      <w:r w:rsidR="001B40C1">
        <w:rPr>
          <w:rFonts w:ascii="Arial" w:hAnsi="Arial" w:cs="Arial"/>
          <w:bCs/>
          <w:sz w:val="24"/>
          <w:szCs w:val="24"/>
        </w:rPr>
        <w:t>de control de gestión se crea el área</w:t>
      </w:r>
      <w:r w:rsidRPr="005639F0">
        <w:rPr>
          <w:rFonts w:ascii="Arial" w:hAnsi="Arial" w:cs="Arial"/>
          <w:bCs/>
          <w:sz w:val="24"/>
          <w:szCs w:val="24"/>
        </w:rPr>
        <w:t>.</w:t>
      </w:r>
    </w:p>
    <w:p w:rsidR="00FA2EDB" w:rsidRDefault="00FA2EDB" w:rsidP="004E536E">
      <w:pPr>
        <w:spacing w:after="0" w:line="240" w:lineRule="auto"/>
        <w:ind w:left="1211"/>
        <w:jc w:val="both"/>
        <w:rPr>
          <w:rFonts w:ascii="Arial" w:hAnsi="Arial" w:cs="Arial"/>
          <w:bCs/>
          <w:sz w:val="24"/>
          <w:szCs w:val="24"/>
        </w:rPr>
      </w:pPr>
    </w:p>
    <w:p w:rsidR="00FA2EDB" w:rsidRDefault="00FA2EDB" w:rsidP="00FA2EDB">
      <w:pPr>
        <w:spacing w:after="0" w:line="480" w:lineRule="auto"/>
        <w:ind w:left="1211"/>
        <w:jc w:val="both"/>
        <w:rPr>
          <w:rFonts w:ascii="Arial" w:hAnsi="Arial" w:cs="Arial"/>
          <w:bCs/>
          <w:sz w:val="24"/>
          <w:szCs w:val="24"/>
        </w:rPr>
      </w:pPr>
      <w:r>
        <w:rPr>
          <w:rFonts w:ascii="Arial" w:hAnsi="Arial" w:cs="Arial"/>
          <w:bCs/>
          <w:sz w:val="24"/>
          <w:szCs w:val="24"/>
        </w:rPr>
        <w:lastRenderedPageBreak/>
        <w:t xml:space="preserve">El departamento de mantenimiento </w:t>
      </w:r>
      <w:r w:rsidR="001B40C1">
        <w:rPr>
          <w:rFonts w:ascii="Arial" w:hAnsi="Arial" w:cs="Arial"/>
          <w:bCs/>
          <w:sz w:val="24"/>
          <w:szCs w:val="24"/>
        </w:rPr>
        <w:t xml:space="preserve">debe estar </w:t>
      </w:r>
      <w:r>
        <w:rPr>
          <w:rFonts w:ascii="Arial" w:hAnsi="Arial" w:cs="Arial"/>
          <w:bCs/>
          <w:sz w:val="24"/>
          <w:szCs w:val="24"/>
        </w:rPr>
        <w:t xml:space="preserve">bajo la coordinación </w:t>
      </w:r>
      <w:r w:rsidR="00ED023C">
        <w:rPr>
          <w:rFonts w:ascii="Arial" w:hAnsi="Arial" w:cs="Arial"/>
          <w:bCs/>
          <w:sz w:val="24"/>
          <w:szCs w:val="24"/>
        </w:rPr>
        <w:t>de</w:t>
      </w:r>
      <w:r w:rsidR="001B5B48">
        <w:rPr>
          <w:rFonts w:ascii="Arial" w:hAnsi="Arial" w:cs="Arial"/>
          <w:bCs/>
          <w:sz w:val="24"/>
          <w:szCs w:val="24"/>
        </w:rPr>
        <w:t xml:space="preserve"> </w:t>
      </w:r>
      <w:r w:rsidR="00ED023C">
        <w:rPr>
          <w:rFonts w:ascii="Arial" w:hAnsi="Arial" w:cs="Arial"/>
          <w:bCs/>
          <w:sz w:val="24"/>
          <w:szCs w:val="24"/>
        </w:rPr>
        <w:t>l</w:t>
      </w:r>
      <w:r w:rsidR="001B5B48">
        <w:rPr>
          <w:rFonts w:ascii="Arial" w:hAnsi="Arial" w:cs="Arial"/>
          <w:bCs/>
          <w:sz w:val="24"/>
          <w:szCs w:val="24"/>
        </w:rPr>
        <w:t>a Jefatura</w:t>
      </w:r>
      <w:r w:rsidR="00ED023C">
        <w:rPr>
          <w:rFonts w:ascii="Arial" w:hAnsi="Arial" w:cs="Arial"/>
          <w:bCs/>
          <w:sz w:val="24"/>
          <w:szCs w:val="24"/>
        </w:rPr>
        <w:t xml:space="preserve"> de producció</w:t>
      </w:r>
      <w:r w:rsidR="00170AA9">
        <w:rPr>
          <w:rFonts w:ascii="Arial" w:hAnsi="Arial" w:cs="Arial"/>
          <w:bCs/>
          <w:sz w:val="24"/>
          <w:szCs w:val="24"/>
        </w:rPr>
        <w:t xml:space="preserve">n y </w:t>
      </w:r>
      <w:r w:rsidR="001B40C1">
        <w:rPr>
          <w:rFonts w:ascii="Arial" w:hAnsi="Arial" w:cs="Arial"/>
          <w:bCs/>
          <w:sz w:val="24"/>
          <w:szCs w:val="24"/>
        </w:rPr>
        <w:t xml:space="preserve">debe contar </w:t>
      </w:r>
      <w:r w:rsidR="00170AA9">
        <w:rPr>
          <w:rFonts w:ascii="Arial" w:hAnsi="Arial" w:cs="Arial"/>
          <w:bCs/>
          <w:sz w:val="24"/>
          <w:szCs w:val="24"/>
        </w:rPr>
        <w:t xml:space="preserve">con dos </w:t>
      </w:r>
      <w:r w:rsidR="00ED023C">
        <w:rPr>
          <w:rFonts w:ascii="Arial" w:hAnsi="Arial" w:cs="Arial"/>
          <w:bCs/>
          <w:sz w:val="24"/>
          <w:szCs w:val="24"/>
        </w:rPr>
        <w:t xml:space="preserve">personas </w:t>
      </w:r>
      <w:r w:rsidR="001B5B48">
        <w:rPr>
          <w:rFonts w:ascii="Arial" w:hAnsi="Arial" w:cs="Arial"/>
          <w:bCs/>
          <w:sz w:val="24"/>
          <w:szCs w:val="24"/>
        </w:rPr>
        <w:t>capacitadas</w:t>
      </w:r>
      <w:r w:rsidR="00170AA9">
        <w:rPr>
          <w:rFonts w:ascii="Arial" w:hAnsi="Arial" w:cs="Arial"/>
          <w:bCs/>
          <w:sz w:val="24"/>
          <w:szCs w:val="24"/>
        </w:rPr>
        <w:t xml:space="preserve"> técnicamente </w:t>
      </w:r>
      <w:r w:rsidR="00ED023C">
        <w:rPr>
          <w:rFonts w:ascii="Arial" w:hAnsi="Arial" w:cs="Arial"/>
          <w:bCs/>
          <w:sz w:val="24"/>
          <w:szCs w:val="24"/>
        </w:rPr>
        <w:t>para la realización del trabajo</w:t>
      </w:r>
      <w:r w:rsidR="001B5B48">
        <w:rPr>
          <w:rFonts w:ascii="Arial" w:hAnsi="Arial" w:cs="Arial"/>
          <w:bCs/>
          <w:sz w:val="24"/>
          <w:szCs w:val="24"/>
        </w:rPr>
        <w:t xml:space="preserve">, las mismas que </w:t>
      </w:r>
      <w:r w:rsidR="001B40C1">
        <w:rPr>
          <w:rFonts w:ascii="Arial" w:hAnsi="Arial" w:cs="Arial"/>
          <w:bCs/>
          <w:sz w:val="24"/>
          <w:szCs w:val="24"/>
        </w:rPr>
        <w:t xml:space="preserve">realizan </w:t>
      </w:r>
      <w:r w:rsidR="001B5B48">
        <w:rPr>
          <w:rFonts w:ascii="Arial" w:hAnsi="Arial" w:cs="Arial"/>
          <w:bCs/>
          <w:sz w:val="24"/>
          <w:szCs w:val="24"/>
        </w:rPr>
        <w:t>exclusivamente de la limpieza del local.</w:t>
      </w:r>
    </w:p>
    <w:p w:rsidR="00A47297" w:rsidRDefault="00A47297" w:rsidP="00A47297">
      <w:pPr>
        <w:spacing w:after="0" w:line="240" w:lineRule="auto"/>
        <w:ind w:left="1211"/>
        <w:jc w:val="both"/>
        <w:rPr>
          <w:rFonts w:ascii="Arial" w:hAnsi="Arial" w:cs="Arial"/>
          <w:bCs/>
          <w:sz w:val="24"/>
          <w:szCs w:val="24"/>
        </w:rPr>
      </w:pPr>
    </w:p>
    <w:p w:rsidR="001B5B48" w:rsidRDefault="001B5B48" w:rsidP="001B5B48">
      <w:pPr>
        <w:spacing w:after="0" w:line="480" w:lineRule="auto"/>
        <w:ind w:left="1211"/>
        <w:jc w:val="both"/>
        <w:rPr>
          <w:rFonts w:ascii="Arial" w:hAnsi="Arial" w:cs="Arial"/>
          <w:bCs/>
          <w:sz w:val="24"/>
          <w:szCs w:val="24"/>
        </w:rPr>
      </w:pPr>
      <w:r>
        <w:rPr>
          <w:rFonts w:ascii="Arial" w:hAnsi="Arial" w:cs="Arial"/>
          <w:bCs/>
          <w:sz w:val="24"/>
          <w:szCs w:val="24"/>
        </w:rPr>
        <w:t xml:space="preserve">Las funciones y responsabilidades del </w:t>
      </w:r>
      <w:r w:rsidR="00170AA9">
        <w:rPr>
          <w:rFonts w:ascii="Arial" w:hAnsi="Arial" w:cs="Arial"/>
          <w:bCs/>
          <w:sz w:val="24"/>
          <w:szCs w:val="24"/>
        </w:rPr>
        <w:t xml:space="preserve">nuevo </w:t>
      </w:r>
      <w:r w:rsidR="001B40C1">
        <w:rPr>
          <w:rFonts w:ascii="Arial" w:hAnsi="Arial" w:cs="Arial"/>
          <w:bCs/>
          <w:sz w:val="24"/>
          <w:szCs w:val="24"/>
        </w:rPr>
        <w:t>departamento so</w:t>
      </w:r>
      <w:r>
        <w:rPr>
          <w:rFonts w:ascii="Arial" w:hAnsi="Arial" w:cs="Arial"/>
          <w:bCs/>
          <w:sz w:val="24"/>
          <w:szCs w:val="24"/>
        </w:rPr>
        <w:t>n:</w:t>
      </w:r>
    </w:p>
    <w:p w:rsidR="001B5B48" w:rsidRDefault="001B40C1" w:rsidP="007B3623">
      <w:pPr>
        <w:numPr>
          <w:ilvl w:val="0"/>
          <w:numId w:val="32"/>
        </w:numPr>
        <w:spacing w:after="0" w:line="480" w:lineRule="auto"/>
        <w:ind w:left="1701" w:hanging="425"/>
        <w:jc w:val="both"/>
        <w:rPr>
          <w:rFonts w:ascii="Arial" w:hAnsi="Arial" w:cs="Arial"/>
          <w:bCs/>
          <w:sz w:val="24"/>
          <w:szCs w:val="24"/>
        </w:rPr>
      </w:pPr>
      <w:r>
        <w:rPr>
          <w:rFonts w:ascii="Arial" w:hAnsi="Arial" w:cs="Arial"/>
          <w:bCs/>
          <w:sz w:val="24"/>
          <w:szCs w:val="24"/>
        </w:rPr>
        <w:t xml:space="preserve"> </w:t>
      </w:r>
      <w:r w:rsidR="001B5B48">
        <w:rPr>
          <w:rFonts w:ascii="Arial" w:hAnsi="Arial" w:cs="Arial"/>
          <w:bCs/>
          <w:sz w:val="24"/>
          <w:szCs w:val="24"/>
        </w:rPr>
        <w:t>Limpieza del sistema de la trampa de grasas.</w:t>
      </w:r>
    </w:p>
    <w:p w:rsidR="00A95C16" w:rsidRDefault="00A95C16" w:rsidP="00A95C16">
      <w:pPr>
        <w:spacing w:after="0" w:line="240" w:lineRule="auto"/>
        <w:ind w:left="1701"/>
        <w:jc w:val="both"/>
        <w:rPr>
          <w:rFonts w:ascii="Arial" w:hAnsi="Arial" w:cs="Arial"/>
          <w:bCs/>
          <w:sz w:val="24"/>
          <w:szCs w:val="24"/>
        </w:rPr>
      </w:pPr>
    </w:p>
    <w:p w:rsidR="001B5B48" w:rsidRDefault="001B40C1" w:rsidP="007B3623">
      <w:pPr>
        <w:numPr>
          <w:ilvl w:val="0"/>
          <w:numId w:val="32"/>
        </w:numPr>
        <w:spacing w:after="0" w:line="480" w:lineRule="auto"/>
        <w:ind w:left="1701" w:hanging="425"/>
        <w:jc w:val="both"/>
        <w:rPr>
          <w:rFonts w:ascii="Arial" w:hAnsi="Arial" w:cs="Arial"/>
          <w:bCs/>
          <w:sz w:val="24"/>
          <w:szCs w:val="24"/>
        </w:rPr>
      </w:pPr>
      <w:r>
        <w:rPr>
          <w:rFonts w:ascii="Arial" w:hAnsi="Arial" w:cs="Arial"/>
          <w:bCs/>
          <w:sz w:val="24"/>
          <w:szCs w:val="24"/>
        </w:rPr>
        <w:t xml:space="preserve"> </w:t>
      </w:r>
      <w:r w:rsidR="001B5B48">
        <w:rPr>
          <w:rFonts w:ascii="Arial" w:hAnsi="Arial" w:cs="Arial"/>
          <w:bCs/>
          <w:sz w:val="24"/>
          <w:szCs w:val="24"/>
        </w:rPr>
        <w:t>Mantenimiento del sistema de trampa de grasas</w:t>
      </w:r>
      <w:r w:rsidR="00B0583B">
        <w:rPr>
          <w:rFonts w:ascii="Arial" w:hAnsi="Arial" w:cs="Arial"/>
          <w:bCs/>
          <w:sz w:val="24"/>
          <w:szCs w:val="24"/>
        </w:rPr>
        <w:t>.</w:t>
      </w:r>
    </w:p>
    <w:p w:rsidR="00A95C16" w:rsidRDefault="00A95C16" w:rsidP="00A95C16">
      <w:pPr>
        <w:spacing w:after="0" w:line="240" w:lineRule="auto"/>
        <w:ind w:left="1701"/>
        <w:jc w:val="both"/>
        <w:rPr>
          <w:rFonts w:ascii="Arial" w:hAnsi="Arial" w:cs="Arial"/>
          <w:bCs/>
          <w:sz w:val="24"/>
          <w:szCs w:val="24"/>
        </w:rPr>
      </w:pPr>
    </w:p>
    <w:p w:rsidR="001B5B48" w:rsidRDefault="001B40C1" w:rsidP="007B3623">
      <w:pPr>
        <w:numPr>
          <w:ilvl w:val="0"/>
          <w:numId w:val="32"/>
        </w:numPr>
        <w:spacing w:after="0" w:line="480" w:lineRule="auto"/>
        <w:ind w:left="1701" w:hanging="425"/>
        <w:jc w:val="both"/>
        <w:rPr>
          <w:rFonts w:ascii="Arial" w:hAnsi="Arial" w:cs="Arial"/>
          <w:bCs/>
          <w:sz w:val="24"/>
          <w:szCs w:val="24"/>
        </w:rPr>
      </w:pPr>
      <w:r>
        <w:rPr>
          <w:rFonts w:ascii="Arial" w:hAnsi="Arial" w:cs="Arial"/>
          <w:bCs/>
          <w:sz w:val="24"/>
          <w:szCs w:val="24"/>
        </w:rPr>
        <w:t xml:space="preserve"> </w:t>
      </w:r>
      <w:r w:rsidR="001B5B48">
        <w:rPr>
          <w:rFonts w:ascii="Arial" w:hAnsi="Arial" w:cs="Arial"/>
          <w:bCs/>
          <w:sz w:val="24"/>
          <w:szCs w:val="24"/>
        </w:rPr>
        <w:t>Limpieza de las instalaciones interiores y exteriores del  local.</w:t>
      </w:r>
    </w:p>
    <w:p w:rsidR="004E536E" w:rsidRDefault="004E536E" w:rsidP="004E536E">
      <w:pPr>
        <w:spacing w:line="240" w:lineRule="auto"/>
        <w:ind w:left="1276"/>
        <w:rPr>
          <w:rFonts w:ascii="Arial" w:hAnsi="Arial" w:cs="Arial"/>
          <w:bCs/>
          <w:sz w:val="24"/>
          <w:szCs w:val="24"/>
        </w:rPr>
      </w:pPr>
    </w:p>
    <w:p w:rsidR="001B5B48" w:rsidRDefault="002B68B0" w:rsidP="002808F4">
      <w:pPr>
        <w:spacing w:line="480" w:lineRule="auto"/>
        <w:ind w:left="1276"/>
        <w:rPr>
          <w:rFonts w:ascii="Arial" w:hAnsi="Arial" w:cs="Arial"/>
          <w:bCs/>
          <w:sz w:val="24"/>
          <w:szCs w:val="24"/>
        </w:rPr>
      </w:pPr>
      <w:r>
        <w:rPr>
          <w:rFonts w:ascii="Arial" w:hAnsi="Arial" w:cs="Arial"/>
          <w:bCs/>
          <w:sz w:val="24"/>
          <w:szCs w:val="24"/>
        </w:rPr>
        <w:t>La nueva estructura</w:t>
      </w:r>
      <w:r w:rsidR="001B5B48" w:rsidRPr="001B5B48">
        <w:rPr>
          <w:rFonts w:ascii="Arial" w:hAnsi="Arial" w:cs="Arial"/>
          <w:bCs/>
          <w:sz w:val="24"/>
          <w:szCs w:val="24"/>
        </w:rPr>
        <w:t xml:space="preserve"> </w:t>
      </w:r>
      <w:r>
        <w:rPr>
          <w:rFonts w:ascii="Arial" w:hAnsi="Arial" w:cs="Arial"/>
          <w:bCs/>
          <w:sz w:val="24"/>
          <w:szCs w:val="24"/>
        </w:rPr>
        <w:t xml:space="preserve">organizacional </w:t>
      </w:r>
      <w:r w:rsidR="001B5B48" w:rsidRPr="001B5B48">
        <w:rPr>
          <w:rFonts w:ascii="Arial" w:hAnsi="Arial" w:cs="Arial"/>
          <w:bCs/>
          <w:sz w:val="24"/>
          <w:szCs w:val="24"/>
        </w:rPr>
        <w:t xml:space="preserve">de la empresa </w:t>
      </w:r>
      <w:r>
        <w:rPr>
          <w:rFonts w:ascii="Arial" w:hAnsi="Arial" w:cs="Arial"/>
          <w:bCs/>
          <w:sz w:val="24"/>
          <w:szCs w:val="24"/>
        </w:rPr>
        <w:t>se detalla a continuación:</w:t>
      </w:r>
    </w:p>
    <w:p w:rsidR="00A95C16" w:rsidRDefault="00A95C16" w:rsidP="002808F4">
      <w:pPr>
        <w:spacing w:line="480" w:lineRule="auto"/>
        <w:ind w:left="1276"/>
        <w:rPr>
          <w:rFonts w:ascii="Arial" w:hAnsi="Arial" w:cs="Arial"/>
          <w:bCs/>
          <w:sz w:val="24"/>
          <w:szCs w:val="24"/>
        </w:rPr>
      </w:pPr>
    </w:p>
    <w:p w:rsidR="00A95C16" w:rsidRDefault="00A95C16" w:rsidP="002808F4">
      <w:pPr>
        <w:spacing w:line="480" w:lineRule="auto"/>
        <w:ind w:left="1276"/>
        <w:rPr>
          <w:rFonts w:ascii="Arial" w:hAnsi="Arial" w:cs="Arial"/>
          <w:bCs/>
          <w:sz w:val="24"/>
          <w:szCs w:val="24"/>
        </w:rPr>
      </w:pPr>
    </w:p>
    <w:p w:rsidR="00A95C16" w:rsidRDefault="00A95C16" w:rsidP="002808F4">
      <w:pPr>
        <w:spacing w:line="480" w:lineRule="auto"/>
        <w:ind w:left="1276"/>
        <w:rPr>
          <w:rFonts w:ascii="Arial" w:hAnsi="Arial" w:cs="Arial"/>
          <w:bCs/>
          <w:sz w:val="24"/>
          <w:szCs w:val="24"/>
        </w:rPr>
      </w:pPr>
    </w:p>
    <w:p w:rsidR="00A95C16" w:rsidRDefault="00A95C16" w:rsidP="002808F4">
      <w:pPr>
        <w:spacing w:line="480" w:lineRule="auto"/>
        <w:ind w:left="1276"/>
        <w:rPr>
          <w:rFonts w:ascii="Arial" w:hAnsi="Arial" w:cs="Arial"/>
          <w:bCs/>
          <w:sz w:val="24"/>
          <w:szCs w:val="24"/>
        </w:rPr>
      </w:pPr>
    </w:p>
    <w:p w:rsidR="00A95C16" w:rsidRDefault="00A95C16" w:rsidP="002808F4">
      <w:pPr>
        <w:spacing w:line="480" w:lineRule="auto"/>
        <w:ind w:left="1276"/>
        <w:rPr>
          <w:rFonts w:ascii="Arial" w:hAnsi="Arial" w:cs="Arial"/>
          <w:bCs/>
          <w:sz w:val="24"/>
          <w:szCs w:val="24"/>
        </w:rPr>
      </w:pPr>
    </w:p>
    <w:p w:rsidR="00A95C16" w:rsidRDefault="00A95C16" w:rsidP="002808F4">
      <w:pPr>
        <w:spacing w:line="480" w:lineRule="auto"/>
        <w:ind w:left="1276"/>
        <w:rPr>
          <w:rFonts w:ascii="Arial" w:hAnsi="Arial" w:cs="Arial"/>
          <w:bCs/>
          <w:sz w:val="24"/>
          <w:szCs w:val="24"/>
        </w:rPr>
      </w:pPr>
    </w:p>
    <w:p w:rsidR="00A95C16" w:rsidRPr="001B5B48" w:rsidRDefault="00AE2581" w:rsidP="002808F4">
      <w:pPr>
        <w:spacing w:line="480" w:lineRule="auto"/>
        <w:ind w:left="1276"/>
        <w:rPr>
          <w:rFonts w:ascii="Arial" w:hAnsi="Arial" w:cs="Arial"/>
          <w:bCs/>
          <w:sz w:val="24"/>
          <w:szCs w:val="24"/>
        </w:rPr>
      </w:pPr>
      <w:r>
        <w:rPr>
          <w:noProof/>
          <w:lang w:val="es-EC" w:eastAsia="es-EC"/>
        </w:rPr>
        <w:lastRenderedPageBreak/>
        <w:drawing>
          <wp:anchor distT="0" distB="0" distL="114300" distR="114300" simplePos="0" relativeHeight="251648000" behindDoc="0" locked="0" layoutInCell="1" allowOverlap="1">
            <wp:simplePos x="0" y="0"/>
            <wp:positionH relativeFrom="column">
              <wp:posOffset>518160</wp:posOffset>
            </wp:positionH>
            <wp:positionV relativeFrom="paragraph">
              <wp:posOffset>103332</wp:posOffset>
            </wp:positionV>
            <wp:extent cx="4676781" cy="3383453"/>
            <wp:effectExtent l="0" t="0" r="28569" b="0"/>
            <wp:wrapSquare wrapText="bothSides"/>
            <wp:docPr id="118"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p>
    <w:p w:rsidR="001B5B48" w:rsidRPr="001B5B48" w:rsidRDefault="001B5B48" w:rsidP="001B5B48">
      <w:pPr>
        <w:ind w:left="1211"/>
        <w:rPr>
          <w:rFonts w:ascii="Arial" w:hAnsi="Arial" w:cs="Arial"/>
          <w:bCs/>
          <w:sz w:val="24"/>
          <w:szCs w:val="24"/>
        </w:rPr>
      </w:pPr>
    </w:p>
    <w:p w:rsidR="001B5B48" w:rsidRDefault="001B5B48" w:rsidP="002B68B0">
      <w:pPr>
        <w:spacing w:after="0" w:line="480" w:lineRule="auto"/>
        <w:ind w:left="142"/>
        <w:jc w:val="both"/>
        <w:rPr>
          <w:rFonts w:ascii="Arial" w:hAnsi="Arial" w:cs="Arial"/>
          <w:bCs/>
          <w:sz w:val="24"/>
          <w:szCs w:val="24"/>
        </w:rPr>
      </w:pPr>
    </w:p>
    <w:p w:rsidR="00ED023C" w:rsidRDefault="00ED023C" w:rsidP="00FA2EDB">
      <w:pPr>
        <w:spacing w:after="0" w:line="480" w:lineRule="auto"/>
        <w:ind w:left="1211"/>
        <w:jc w:val="both"/>
        <w:rPr>
          <w:rFonts w:ascii="Arial" w:hAnsi="Arial" w:cs="Arial"/>
          <w:bCs/>
          <w:sz w:val="24"/>
          <w:szCs w:val="24"/>
        </w:rPr>
      </w:pPr>
    </w:p>
    <w:p w:rsidR="001B5B48" w:rsidRDefault="001B5B48" w:rsidP="00FA2EDB">
      <w:pPr>
        <w:spacing w:after="0" w:line="480" w:lineRule="auto"/>
        <w:ind w:left="1211"/>
        <w:jc w:val="both"/>
        <w:rPr>
          <w:noProof/>
          <w:lang w:eastAsia="es-ES"/>
        </w:rPr>
      </w:pPr>
    </w:p>
    <w:p w:rsidR="001B5B48" w:rsidRDefault="001B5B48" w:rsidP="00FA2EDB">
      <w:pPr>
        <w:spacing w:after="0" w:line="480" w:lineRule="auto"/>
        <w:ind w:left="1211"/>
        <w:jc w:val="both"/>
        <w:rPr>
          <w:noProof/>
          <w:lang w:eastAsia="es-ES"/>
        </w:rPr>
      </w:pPr>
    </w:p>
    <w:p w:rsidR="00ED023C" w:rsidRDefault="00ED023C" w:rsidP="00FA2EDB">
      <w:pPr>
        <w:spacing w:after="0" w:line="480" w:lineRule="auto"/>
        <w:ind w:left="1211"/>
        <w:jc w:val="both"/>
        <w:rPr>
          <w:rFonts w:ascii="Arial" w:hAnsi="Arial" w:cs="Arial"/>
          <w:bCs/>
          <w:sz w:val="24"/>
          <w:szCs w:val="24"/>
        </w:rPr>
      </w:pPr>
    </w:p>
    <w:p w:rsidR="00ED023C" w:rsidRDefault="00ED023C" w:rsidP="00FA2EDB">
      <w:pPr>
        <w:spacing w:after="0" w:line="480" w:lineRule="auto"/>
        <w:ind w:left="1211"/>
        <w:jc w:val="both"/>
        <w:rPr>
          <w:rFonts w:ascii="Arial" w:hAnsi="Arial" w:cs="Arial"/>
          <w:bCs/>
          <w:sz w:val="24"/>
          <w:szCs w:val="24"/>
        </w:rPr>
      </w:pPr>
    </w:p>
    <w:p w:rsidR="00ED023C" w:rsidRDefault="00ED023C" w:rsidP="00FA2EDB">
      <w:pPr>
        <w:spacing w:after="0" w:line="480" w:lineRule="auto"/>
        <w:ind w:left="1211"/>
        <w:jc w:val="both"/>
        <w:rPr>
          <w:rFonts w:ascii="Arial" w:hAnsi="Arial" w:cs="Arial"/>
          <w:bCs/>
          <w:sz w:val="24"/>
          <w:szCs w:val="24"/>
        </w:rPr>
      </w:pPr>
    </w:p>
    <w:p w:rsidR="00595B6F" w:rsidRDefault="00595B6F" w:rsidP="00EE6679">
      <w:pPr>
        <w:pStyle w:val="Epgrafe"/>
        <w:ind w:left="1276"/>
        <w:jc w:val="center"/>
        <w:rPr>
          <w:rFonts w:ascii="Arial" w:hAnsi="Arial" w:cs="Arial"/>
          <w:sz w:val="24"/>
          <w:szCs w:val="24"/>
        </w:rPr>
      </w:pPr>
      <w:bookmarkStart w:id="42" w:name="_Toc280705684"/>
    </w:p>
    <w:p w:rsidR="00A47297" w:rsidRPr="00A47297" w:rsidRDefault="00A47297" w:rsidP="00EE6679">
      <w:pPr>
        <w:pStyle w:val="Epgrafe"/>
        <w:ind w:left="1276"/>
        <w:jc w:val="center"/>
        <w:rPr>
          <w:rFonts w:ascii="Arial" w:hAnsi="Arial" w:cs="Arial"/>
          <w:b w:val="0"/>
          <w:bCs w:val="0"/>
          <w:sz w:val="24"/>
          <w:szCs w:val="24"/>
        </w:rPr>
      </w:pPr>
      <w:r w:rsidRPr="00A47297">
        <w:rPr>
          <w:rFonts w:ascii="Arial" w:hAnsi="Arial" w:cs="Arial"/>
          <w:sz w:val="24"/>
          <w:szCs w:val="24"/>
        </w:rPr>
        <w:t xml:space="preserve">FIGURA </w:t>
      </w:r>
      <w:r>
        <w:rPr>
          <w:rFonts w:ascii="Arial" w:hAnsi="Arial" w:cs="Arial"/>
          <w:sz w:val="24"/>
          <w:szCs w:val="24"/>
        </w:rPr>
        <w:t>4.</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1</w:t>
      </w:r>
      <w:r w:rsidR="00124295">
        <w:rPr>
          <w:rFonts w:ascii="Arial" w:hAnsi="Arial" w:cs="Arial"/>
          <w:sz w:val="24"/>
          <w:szCs w:val="24"/>
        </w:rPr>
        <w:fldChar w:fldCharType="end"/>
      </w:r>
      <w:r w:rsidRPr="00A47297">
        <w:rPr>
          <w:rFonts w:ascii="Arial" w:hAnsi="Arial" w:cs="Arial"/>
          <w:sz w:val="24"/>
          <w:szCs w:val="24"/>
        </w:rPr>
        <w:t xml:space="preserve"> ORGANIGRAMA SUGERIDO DEL NEGOCIO</w:t>
      </w:r>
      <w:bookmarkEnd w:id="42"/>
    </w:p>
    <w:p w:rsidR="00595B6F" w:rsidRDefault="00595B6F" w:rsidP="00EE6679">
      <w:pPr>
        <w:pStyle w:val="Prrafodelista"/>
        <w:spacing w:before="120" w:after="120" w:line="480" w:lineRule="auto"/>
        <w:ind w:left="1276"/>
        <w:jc w:val="center"/>
        <w:rPr>
          <w:rFonts w:ascii="Arial" w:hAnsi="Arial" w:cs="Arial"/>
          <w:b/>
          <w:sz w:val="24"/>
          <w:szCs w:val="24"/>
          <w:lang w:val="es-EC"/>
        </w:rPr>
      </w:pPr>
    </w:p>
    <w:p w:rsidR="00595B6F" w:rsidRDefault="00595B6F" w:rsidP="00EE6679">
      <w:pPr>
        <w:pStyle w:val="Prrafodelista"/>
        <w:spacing w:before="120" w:after="120" w:line="480" w:lineRule="auto"/>
        <w:ind w:left="1276"/>
        <w:jc w:val="center"/>
        <w:rPr>
          <w:rFonts w:ascii="Arial" w:hAnsi="Arial" w:cs="Arial"/>
          <w:b/>
          <w:sz w:val="24"/>
          <w:szCs w:val="24"/>
          <w:lang w:val="es-EC"/>
        </w:rPr>
      </w:pPr>
    </w:p>
    <w:p w:rsidR="00A8327C" w:rsidRPr="00A8327C" w:rsidRDefault="00A8327C" w:rsidP="00EE6679">
      <w:pPr>
        <w:pStyle w:val="Prrafodelista"/>
        <w:spacing w:before="120" w:after="120" w:line="480" w:lineRule="auto"/>
        <w:ind w:left="1276"/>
        <w:jc w:val="center"/>
        <w:rPr>
          <w:rFonts w:ascii="Arial" w:hAnsi="Arial" w:cs="Arial"/>
          <w:b/>
          <w:sz w:val="24"/>
          <w:szCs w:val="24"/>
          <w:lang w:val="es-EC"/>
        </w:rPr>
      </w:pPr>
      <w:r w:rsidRPr="00A8327C">
        <w:rPr>
          <w:rFonts w:ascii="Arial" w:hAnsi="Arial" w:cs="Arial"/>
          <w:b/>
          <w:sz w:val="24"/>
          <w:szCs w:val="24"/>
          <w:lang w:val="es-EC"/>
        </w:rPr>
        <w:t>TABLA 6</w:t>
      </w:r>
    </w:p>
    <w:p w:rsidR="00A8327C" w:rsidRPr="00A8327C" w:rsidRDefault="00A8327C" w:rsidP="00EE6679">
      <w:pPr>
        <w:pStyle w:val="Prrafodelista"/>
        <w:spacing w:before="120" w:after="120" w:line="480" w:lineRule="auto"/>
        <w:ind w:left="1276"/>
        <w:jc w:val="center"/>
        <w:rPr>
          <w:rFonts w:ascii="Arial" w:hAnsi="Arial" w:cs="Arial"/>
          <w:b/>
          <w:sz w:val="24"/>
          <w:szCs w:val="24"/>
          <w:lang w:val="es-EC"/>
        </w:rPr>
      </w:pPr>
      <w:r w:rsidRPr="00A8327C">
        <w:rPr>
          <w:rFonts w:ascii="Arial" w:hAnsi="Arial" w:cs="Arial"/>
          <w:b/>
          <w:sz w:val="24"/>
          <w:szCs w:val="24"/>
          <w:lang w:val="es-EC"/>
        </w:rPr>
        <w:t xml:space="preserve">DETALLE DEL PERSONAL </w:t>
      </w:r>
      <w:r>
        <w:rPr>
          <w:rFonts w:ascii="Arial" w:hAnsi="Arial" w:cs="Arial"/>
          <w:b/>
          <w:sz w:val="24"/>
          <w:szCs w:val="24"/>
          <w:lang w:val="es-EC"/>
        </w:rPr>
        <w:t xml:space="preserve">SUGERIDO </w:t>
      </w:r>
      <w:r w:rsidRPr="00A8327C">
        <w:rPr>
          <w:rFonts w:ascii="Arial" w:hAnsi="Arial" w:cs="Arial"/>
          <w:b/>
          <w:sz w:val="24"/>
          <w:szCs w:val="24"/>
          <w:lang w:val="es-EC"/>
        </w:rPr>
        <w:t>DEL NEGOCIO</w:t>
      </w:r>
    </w:p>
    <w:tbl>
      <w:tblPr>
        <w:tblpPr w:leftFromText="141" w:rightFromText="141" w:vertAnchor="text" w:horzAnchor="page" w:tblpX="4547" w:tblpY="1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2855"/>
        <w:gridCol w:w="1536"/>
      </w:tblGrid>
      <w:tr w:rsidR="00A8327C" w:rsidRPr="00586AA6" w:rsidTr="00EE6679">
        <w:tc>
          <w:tcPr>
            <w:tcW w:w="522" w:type="dxa"/>
          </w:tcPr>
          <w:p w:rsidR="00A8327C" w:rsidRPr="00586AA6" w:rsidRDefault="00A8327C" w:rsidP="00EE6679">
            <w:pPr>
              <w:pStyle w:val="Prrafodelista"/>
              <w:spacing w:after="0" w:line="240" w:lineRule="auto"/>
              <w:ind w:left="0"/>
              <w:jc w:val="center"/>
              <w:rPr>
                <w:rFonts w:ascii="Arial" w:hAnsi="Arial" w:cs="Arial"/>
                <w:b/>
                <w:sz w:val="24"/>
                <w:szCs w:val="24"/>
              </w:rPr>
            </w:pPr>
          </w:p>
        </w:tc>
        <w:tc>
          <w:tcPr>
            <w:tcW w:w="2855" w:type="dxa"/>
          </w:tcPr>
          <w:p w:rsidR="00A8327C" w:rsidRPr="00586AA6" w:rsidRDefault="00A8327C" w:rsidP="00EE6679">
            <w:pPr>
              <w:pStyle w:val="Prrafodelista"/>
              <w:spacing w:after="0" w:line="240" w:lineRule="auto"/>
              <w:ind w:left="0"/>
              <w:jc w:val="center"/>
              <w:rPr>
                <w:rFonts w:ascii="Arial" w:hAnsi="Arial" w:cs="Arial"/>
                <w:b/>
                <w:sz w:val="24"/>
                <w:szCs w:val="24"/>
              </w:rPr>
            </w:pPr>
            <w:r w:rsidRPr="00586AA6">
              <w:rPr>
                <w:rFonts w:ascii="Arial" w:hAnsi="Arial" w:cs="Arial"/>
                <w:b/>
                <w:sz w:val="24"/>
                <w:szCs w:val="24"/>
              </w:rPr>
              <w:t>Área</w:t>
            </w:r>
          </w:p>
        </w:tc>
        <w:tc>
          <w:tcPr>
            <w:tcW w:w="1536" w:type="dxa"/>
          </w:tcPr>
          <w:p w:rsidR="00A8327C" w:rsidRPr="00586AA6" w:rsidRDefault="00A8327C" w:rsidP="00EE6679">
            <w:pPr>
              <w:pStyle w:val="Prrafodelista"/>
              <w:spacing w:after="0" w:line="240" w:lineRule="auto"/>
              <w:ind w:left="0"/>
              <w:jc w:val="center"/>
              <w:rPr>
                <w:rFonts w:ascii="Arial" w:hAnsi="Arial" w:cs="Arial"/>
                <w:b/>
                <w:sz w:val="24"/>
                <w:szCs w:val="24"/>
              </w:rPr>
            </w:pPr>
            <w:r w:rsidRPr="00586AA6">
              <w:rPr>
                <w:rFonts w:ascii="Arial" w:hAnsi="Arial" w:cs="Arial"/>
                <w:b/>
                <w:sz w:val="24"/>
                <w:szCs w:val="24"/>
              </w:rPr>
              <w:t>Personal</w:t>
            </w:r>
          </w:p>
        </w:tc>
      </w:tr>
      <w:tr w:rsidR="00A8327C" w:rsidRPr="00586AA6" w:rsidTr="00EE6679">
        <w:tc>
          <w:tcPr>
            <w:tcW w:w="522" w:type="dxa"/>
            <w:shd w:val="clear" w:color="auto" w:fill="0070C0"/>
          </w:tcPr>
          <w:p w:rsidR="00A8327C" w:rsidRPr="00586AA6" w:rsidRDefault="00A8327C" w:rsidP="00EE6679">
            <w:pPr>
              <w:pStyle w:val="Prrafodelista"/>
              <w:spacing w:after="0" w:line="240" w:lineRule="auto"/>
              <w:ind w:left="0"/>
              <w:jc w:val="both"/>
              <w:rPr>
                <w:rFonts w:ascii="Arial" w:hAnsi="Arial" w:cs="Arial"/>
                <w:sz w:val="24"/>
                <w:szCs w:val="24"/>
              </w:rPr>
            </w:pPr>
          </w:p>
        </w:tc>
        <w:tc>
          <w:tcPr>
            <w:tcW w:w="2855" w:type="dxa"/>
          </w:tcPr>
          <w:p w:rsidR="00A8327C" w:rsidRPr="00586AA6" w:rsidRDefault="00A8327C" w:rsidP="00EE6679">
            <w:pPr>
              <w:pStyle w:val="Prrafodelista"/>
              <w:spacing w:after="0" w:line="240" w:lineRule="auto"/>
              <w:ind w:left="0"/>
              <w:jc w:val="both"/>
              <w:rPr>
                <w:rFonts w:ascii="Arial" w:hAnsi="Arial" w:cs="Arial"/>
                <w:sz w:val="24"/>
                <w:szCs w:val="24"/>
              </w:rPr>
            </w:pPr>
            <w:r w:rsidRPr="00586AA6">
              <w:rPr>
                <w:rFonts w:ascii="Arial" w:hAnsi="Arial" w:cs="Arial"/>
                <w:sz w:val="24"/>
                <w:szCs w:val="24"/>
              </w:rPr>
              <w:t>Gerencia</w:t>
            </w:r>
          </w:p>
        </w:tc>
        <w:tc>
          <w:tcPr>
            <w:tcW w:w="1536" w:type="dxa"/>
          </w:tcPr>
          <w:p w:rsidR="00A8327C" w:rsidRPr="00586AA6" w:rsidRDefault="00A8327C" w:rsidP="00EE6679">
            <w:pPr>
              <w:pStyle w:val="Prrafodelista"/>
              <w:spacing w:after="0" w:line="240" w:lineRule="auto"/>
              <w:ind w:left="0"/>
              <w:jc w:val="center"/>
              <w:rPr>
                <w:rFonts w:ascii="Arial" w:hAnsi="Arial" w:cs="Arial"/>
                <w:sz w:val="24"/>
                <w:szCs w:val="24"/>
              </w:rPr>
            </w:pPr>
            <w:r w:rsidRPr="00586AA6">
              <w:rPr>
                <w:rFonts w:ascii="Arial" w:hAnsi="Arial" w:cs="Arial"/>
                <w:sz w:val="24"/>
                <w:szCs w:val="24"/>
              </w:rPr>
              <w:t>1</w:t>
            </w:r>
          </w:p>
        </w:tc>
      </w:tr>
      <w:tr w:rsidR="00A8327C" w:rsidRPr="00586AA6" w:rsidTr="00EE6679">
        <w:tc>
          <w:tcPr>
            <w:tcW w:w="522" w:type="dxa"/>
            <w:shd w:val="clear" w:color="auto" w:fill="B2A1C7"/>
          </w:tcPr>
          <w:p w:rsidR="00A8327C" w:rsidRPr="00586AA6" w:rsidRDefault="00A8327C" w:rsidP="00EE6679">
            <w:pPr>
              <w:pStyle w:val="Prrafodelista"/>
              <w:spacing w:after="0" w:line="240" w:lineRule="auto"/>
              <w:ind w:left="0"/>
              <w:jc w:val="both"/>
              <w:rPr>
                <w:rFonts w:ascii="Arial" w:hAnsi="Arial" w:cs="Arial"/>
                <w:sz w:val="24"/>
                <w:szCs w:val="24"/>
              </w:rPr>
            </w:pPr>
          </w:p>
        </w:tc>
        <w:tc>
          <w:tcPr>
            <w:tcW w:w="2855" w:type="dxa"/>
          </w:tcPr>
          <w:p w:rsidR="00A8327C" w:rsidRPr="00586AA6" w:rsidRDefault="00A8327C" w:rsidP="00EE6679">
            <w:pPr>
              <w:pStyle w:val="Prrafodelista"/>
              <w:spacing w:after="0" w:line="240" w:lineRule="auto"/>
              <w:ind w:left="0"/>
              <w:jc w:val="both"/>
              <w:rPr>
                <w:rFonts w:ascii="Arial" w:hAnsi="Arial" w:cs="Arial"/>
                <w:sz w:val="24"/>
                <w:szCs w:val="24"/>
              </w:rPr>
            </w:pPr>
            <w:r w:rsidRPr="00586AA6">
              <w:rPr>
                <w:rFonts w:ascii="Arial" w:hAnsi="Arial" w:cs="Arial"/>
                <w:sz w:val="24"/>
                <w:szCs w:val="24"/>
              </w:rPr>
              <w:t>Administración</w:t>
            </w:r>
          </w:p>
        </w:tc>
        <w:tc>
          <w:tcPr>
            <w:tcW w:w="1536" w:type="dxa"/>
          </w:tcPr>
          <w:p w:rsidR="00A8327C" w:rsidRPr="00586AA6" w:rsidRDefault="00A8327C" w:rsidP="00EE6679">
            <w:pPr>
              <w:pStyle w:val="Prrafodelista"/>
              <w:spacing w:after="0" w:line="240" w:lineRule="auto"/>
              <w:ind w:left="0"/>
              <w:jc w:val="center"/>
              <w:rPr>
                <w:rFonts w:ascii="Arial" w:hAnsi="Arial" w:cs="Arial"/>
                <w:sz w:val="24"/>
                <w:szCs w:val="24"/>
              </w:rPr>
            </w:pPr>
            <w:r w:rsidRPr="00586AA6">
              <w:rPr>
                <w:rFonts w:ascii="Arial" w:hAnsi="Arial" w:cs="Arial"/>
                <w:sz w:val="24"/>
                <w:szCs w:val="24"/>
              </w:rPr>
              <w:t>4</w:t>
            </w:r>
          </w:p>
        </w:tc>
      </w:tr>
      <w:tr w:rsidR="00A8327C" w:rsidRPr="00586AA6" w:rsidTr="00EE6679">
        <w:tc>
          <w:tcPr>
            <w:tcW w:w="522" w:type="dxa"/>
            <w:shd w:val="clear" w:color="auto" w:fill="92D050"/>
          </w:tcPr>
          <w:p w:rsidR="00A8327C" w:rsidRPr="00586AA6" w:rsidRDefault="00A8327C" w:rsidP="00EE6679">
            <w:pPr>
              <w:pStyle w:val="Prrafodelista"/>
              <w:spacing w:after="0" w:line="240" w:lineRule="auto"/>
              <w:ind w:left="0"/>
              <w:jc w:val="both"/>
              <w:rPr>
                <w:rFonts w:ascii="Arial" w:hAnsi="Arial" w:cs="Arial"/>
                <w:sz w:val="24"/>
                <w:szCs w:val="24"/>
              </w:rPr>
            </w:pPr>
          </w:p>
        </w:tc>
        <w:tc>
          <w:tcPr>
            <w:tcW w:w="2855" w:type="dxa"/>
          </w:tcPr>
          <w:p w:rsidR="00A8327C" w:rsidRPr="00586AA6" w:rsidRDefault="00A8327C" w:rsidP="00EE6679">
            <w:pPr>
              <w:pStyle w:val="Prrafodelista"/>
              <w:spacing w:after="0" w:line="240" w:lineRule="auto"/>
              <w:ind w:left="0"/>
              <w:jc w:val="both"/>
              <w:rPr>
                <w:rFonts w:ascii="Arial" w:hAnsi="Arial" w:cs="Arial"/>
                <w:sz w:val="24"/>
                <w:szCs w:val="24"/>
              </w:rPr>
            </w:pPr>
            <w:r w:rsidRPr="00586AA6">
              <w:rPr>
                <w:rFonts w:ascii="Arial" w:hAnsi="Arial" w:cs="Arial"/>
                <w:sz w:val="24"/>
                <w:szCs w:val="24"/>
              </w:rPr>
              <w:t>Atención al Cliente</w:t>
            </w:r>
          </w:p>
        </w:tc>
        <w:tc>
          <w:tcPr>
            <w:tcW w:w="1536" w:type="dxa"/>
          </w:tcPr>
          <w:p w:rsidR="00A8327C" w:rsidRPr="00586AA6" w:rsidRDefault="00A8327C" w:rsidP="00EE6679">
            <w:pPr>
              <w:pStyle w:val="Prrafodelista"/>
              <w:spacing w:after="0" w:line="240" w:lineRule="auto"/>
              <w:ind w:left="0"/>
              <w:jc w:val="center"/>
              <w:rPr>
                <w:rFonts w:ascii="Arial" w:hAnsi="Arial" w:cs="Arial"/>
                <w:sz w:val="24"/>
                <w:szCs w:val="24"/>
              </w:rPr>
            </w:pPr>
            <w:r w:rsidRPr="00586AA6">
              <w:rPr>
                <w:rFonts w:ascii="Arial" w:hAnsi="Arial" w:cs="Arial"/>
                <w:sz w:val="24"/>
                <w:szCs w:val="24"/>
              </w:rPr>
              <w:t>11</w:t>
            </w:r>
          </w:p>
        </w:tc>
      </w:tr>
      <w:tr w:rsidR="00A8327C" w:rsidRPr="00586AA6" w:rsidTr="00EE6679">
        <w:tc>
          <w:tcPr>
            <w:tcW w:w="522" w:type="dxa"/>
            <w:shd w:val="clear" w:color="auto" w:fill="D99594"/>
          </w:tcPr>
          <w:p w:rsidR="00A8327C" w:rsidRPr="00586AA6" w:rsidRDefault="00A8327C" w:rsidP="00EE6679">
            <w:pPr>
              <w:pStyle w:val="Prrafodelista"/>
              <w:spacing w:after="0" w:line="240" w:lineRule="auto"/>
              <w:ind w:left="0"/>
              <w:jc w:val="both"/>
              <w:rPr>
                <w:rFonts w:ascii="Arial" w:hAnsi="Arial" w:cs="Arial"/>
                <w:sz w:val="24"/>
                <w:szCs w:val="24"/>
              </w:rPr>
            </w:pPr>
          </w:p>
        </w:tc>
        <w:tc>
          <w:tcPr>
            <w:tcW w:w="2855" w:type="dxa"/>
          </w:tcPr>
          <w:p w:rsidR="00A8327C" w:rsidRPr="00586AA6" w:rsidRDefault="00A8327C" w:rsidP="00EE6679">
            <w:pPr>
              <w:pStyle w:val="Prrafodelista"/>
              <w:spacing w:after="0" w:line="240" w:lineRule="auto"/>
              <w:ind w:left="0"/>
              <w:jc w:val="both"/>
              <w:rPr>
                <w:rFonts w:ascii="Arial" w:hAnsi="Arial" w:cs="Arial"/>
                <w:sz w:val="24"/>
                <w:szCs w:val="24"/>
              </w:rPr>
            </w:pPr>
            <w:r w:rsidRPr="00586AA6">
              <w:rPr>
                <w:rFonts w:ascii="Arial" w:hAnsi="Arial" w:cs="Arial"/>
                <w:sz w:val="24"/>
                <w:szCs w:val="24"/>
              </w:rPr>
              <w:t>Producción</w:t>
            </w:r>
          </w:p>
        </w:tc>
        <w:tc>
          <w:tcPr>
            <w:tcW w:w="1536" w:type="dxa"/>
          </w:tcPr>
          <w:p w:rsidR="00A8327C" w:rsidRPr="00586AA6" w:rsidRDefault="00A8327C" w:rsidP="00EE6679">
            <w:pPr>
              <w:pStyle w:val="Prrafodelista"/>
              <w:spacing w:after="0" w:line="240" w:lineRule="auto"/>
              <w:ind w:left="0"/>
              <w:jc w:val="center"/>
              <w:rPr>
                <w:rFonts w:ascii="Arial" w:hAnsi="Arial" w:cs="Arial"/>
                <w:sz w:val="24"/>
                <w:szCs w:val="24"/>
              </w:rPr>
            </w:pPr>
            <w:r w:rsidRPr="00586AA6">
              <w:rPr>
                <w:rFonts w:ascii="Arial" w:hAnsi="Arial" w:cs="Arial"/>
                <w:sz w:val="24"/>
                <w:szCs w:val="24"/>
              </w:rPr>
              <w:t>11</w:t>
            </w:r>
          </w:p>
        </w:tc>
      </w:tr>
      <w:tr w:rsidR="00A8327C" w:rsidRPr="00586AA6" w:rsidTr="00EE6679">
        <w:tc>
          <w:tcPr>
            <w:tcW w:w="522" w:type="dxa"/>
            <w:shd w:val="clear" w:color="auto" w:fill="FFFFFF"/>
          </w:tcPr>
          <w:p w:rsidR="00A8327C" w:rsidRPr="00586AA6" w:rsidRDefault="00A8327C" w:rsidP="00EE6679">
            <w:pPr>
              <w:pStyle w:val="Prrafodelista"/>
              <w:spacing w:after="0" w:line="240" w:lineRule="auto"/>
              <w:ind w:left="0"/>
              <w:jc w:val="both"/>
              <w:rPr>
                <w:rFonts w:ascii="Arial" w:hAnsi="Arial" w:cs="Arial"/>
                <w:sz w:val="24"/>
                <w:szCs w:val="24"/>
              </w:rPr>
            </w:pPr>
          </w:p>
        </w:tc>
        <w:tc>
          <w:tcPr>
            <w:tcW w:w="2855" w:type="dxa"/>
          </w:tcPr>
          <w:p w:rsidR="00A8327C" w:rsidRPr="00586AA6" w:rsidRDefault="00A8327C" w:rsidP="00EE6679">
            <w:pPr>
              <w:pStyle w:val="Prrafodelista"/>
              <w:spacing w:after="0" w:line="240" w:lineRule="auto"/>
              <w:ind w:left="0"/>
              <w:jc w:val="both"/>
              <w:rPr>
                <w:rFonts w:ascii="Arial" w:hAnsi="Arial" w:cs="Arial"/>
                <w:sz w:val="24"/>
                <w:szCs w:val="24"/>
              </w:rPr>
            </w:pPr>
          </w:p>
        </w:tc>
        <w:tc>
          <w:tcPr>
            <w:tcW w:w="1536" w:type="dxa"/>
          </w:tcPr>
          <w:p w:rsidR="00A8327C" w:rsidRPr="00586AA6" w:rsidRDefault="00A8327C" w:rsidP="00EE6679">
            <w:pPr>
              <w:pStyle w:val="Prrafodelista"/>
              <w:spacing w:after="0" w:line="240" w:lineRule="auto"/>
              <w:ind w:left="0"/>
              <w:jc w:val="center"/>
              <w:rPr>
                <w:rFonts w:ascii="Arial" w:hAnsi="Arial" w:cs="Arial"/>
                <w:b/>
                <w:sz w:val="24"/>
                <w:szCs w:val="24"/>
              </w:rPr>
            </w:pPr>
            <w:r w:rsidRPr="00586AA6">
              <w:rPr>
                <w:rFonts w:ascii="Arial" w:hAnsi="Arial" w:cs="Arial"/>
                <w:b/>
                <w:sz w:val="24"/>
                <w:szCs w:val="24"/>
              </w:rPr>
              <w:t>27</w:t>
            </w:r>
          </w:p>
        </w:tc>
      </w:tr>
    </w:tbl>
    <w:p w:rsidR="00170AA9" w:rsidRPr="00A8327C" w:rsidRDefault="00170AA9" w:rsidP="00ED023C">
      <w:pPr>
        <w:spacing w:after="0" w:line="480" w:lineRule="auto"/>
        <w:ind w:left="1211"/>
        <w:jc w:val="both"/>
        <w:rPr>
          <w:rFonts w:ascii="Arial" w:hAnsi="Arial" w:cs="Arial"/>
          <w:bCs/>
          <w:sz w:val="24"/>
          <w:szCs w:val="24"/>
          <w:lang w:val="es-EC"/>
        </w:rPr>
      </w:pPr>
    </w:p>
    <w:p w:rsidR="00170AA9" w:rsidRDefault="00170AA9" w:rsidP="00ED023C">
      <w:pPr>
        <w:spacing w:after="0" w:line="480" w:lineRule="auto"/>
        <w:ind w:left="1211"/>
        <w:jc w:val="both"/>
        <w:rPr>
          <w:rFonts w:ascii="Arial" w:hAnsi="Arial" w:cs="Arial"/>
          <w:bCs/>
          <w:sz w:val="24"/>
          <w:szCs w:val="24"/>
        </w:rPr>
      </w:pPr>
    </w:p>
    <w:p w:rsidR="00170AA9" w:rsidRDefault="00170AA9" w:rsidP="00ED023C">
      <w:pPr>
        <w:spacing w:after="0" w:line="480" w:lineRule="auto"/>
        <w:ind w:left="1211"/>
        <w:jc w:val="both"/>
        <w:rPr>
          <w:rFonts w:ascii="Arial" w:hAnsi="Arial" w:cs="Arial"/>
          <w:bCs/>
          <w:sz w:val="24"/>
          <w:szCs w:val="24"/>
        </w:rPr>
      </w:pPr>
    </w:p>
    <w:p w:rsidR="00170AA9" w:rsidRDefault="00170AA9" w:rsidP="00ED023C">
      <w:pPr>
        <w:spacing w:after="0" w:line="480" w:lineRule="auto"/>
        <w:ind w:left="1211"/>
        <w:jc w:val="both"/>
        <w:rPr>
          <w:rFonts w:ascii="Arial" w:hAnsi="Arial" w:cs="Arial"/>
          <w:bCs/>
          <w:sz w:val="24"/>
          <w:szCs w:val="24"/>
        </w:rPr>
      </w:pPr>
    </w:p>
    <w:p w:rsidR="00170AA9" w:rsidRDefault="00170AA9" w:rsidP="00ED023C">
      <w:pPr>
        <w:spacing w:after="0" w:line="480" w:lineRule="auto"/>
        <w:ind w:left="1211"/>
        <w:jc w:val="both"/>
        <w:rPr>
          <w:rFonts w:ascii="Arial" w:hAnsi="Arial" w:cs="Arial"/>
          <w:bCs/>
          <w:sz w:val="24"/>
          <w:szCs w:val="24"/>
        </w:rPr>
      </w:pPr>
    </w:p>
    <w:p w:rsidR="00595B6F" w:rsidRDefault="00595B6F" w:rsidP="00ED023C">
      <w:pPr>
        <w:spacing w:after="0" w:line="480" w:lineRule="auto"/>
        <w:ind w:left="1211"/>
        <w:jc w:val="both"/>
        <w:rPr>
          <w:rFonts w:ascii="Arial" w:hAnsi="Arial" w:cs="Arial"/>
          <w:bCs/>
          <w:sz w:val="24"/>
          <w:szCs w:val="24"/>
        </w:rPr>
      </w:pPr>
    </w:p>
    <w:p w:rsidR="00E10DF2" w:rsidRPr="00FA2EDB" w:rsidRDefault="00E10DF2" w:rsidP="007B3623">
      <w:pPr>
        <w:pStyle w:val="Ttulo3"/>
        <w:numPr>
          <w:ilvl w:val="1"/>
          <w:numId w:val="40"/>
        </w:numPr>
        <w:spacing w:before="0" w:line="480" w:lineRule="auto"/>
        <w:ind w:left="1134" w:hanging="567"/>
        <w:rPr>
          <w:rFonts w:ascii="Arial" w:hAnsi="Arial" w:cs="Arial"/>
          <w:sz w:val="24"/>
          <w:szCs w:val="24"/>
          <w:lang w:val="es-EC"/>
        </w:rPr>
      </w:pPr>
      <w:bookmarkStart w:id="43" w:name="_Toc279352060"/>
      <w:r w:rsidRPr="00FA2EDB">
        <w:rPr>
          <w:rFonts w:ascii="Arial" w:hAnsi="Arial" w:cs="Arial"/>
          <w:sz w:val="24"/>
          <w:szCs w:val="24"/>
          <w:lang w:val="es-EC"/>
        </w:rPr>
        <w:lastRenderedPageBreak/>
        <w:t>Crear la planificación estratégica</w:t>
      </w:r>
      <w:bookmarkEnd w:id="43"/>
    </w:p>
    <w:p w:rsidR="00B0583B" w:rsidRPr="00A31307" w:rsidRDefault="00B0583B" w:rsidP="00427172">
      <w:pPr>
        <w:pStyle w:val="Prrafodelista"/>
        <w:spacing w:after="0" w:line="480" w:lineRule="auto"/>
        <w:ind w:left="1134"/>
        <w:contextualSpacing w:val="0"/>
        <w:jc w:val="both"/>
        <w:rPr>
          <w:rFonts w:ascii="Arial" w:hAnsi="Arial" w:cs="Arial"/>
          <w:b/>
          <w:bCs/>
          <w:caps/>
          <w:sz w:val="24"/>
          <w:szCs w:val="24"/>
          <w:u w:val="single"/>
          <w:lang w:val="es-EC"/>
        </w:rPr>
      </w:pPr>
      <w:r w:rsidRPr="00A31307">
        <w:rPr>
          <w:rFonts w:ascii="Arial" w:hAnsi="Arial" w:cs="Arial"/>
          <w:b/>
          <w:bCs/>
          <w:caps/>
          <w:sz w:val="24"/>
          <w:szCs w:val="24"/>
          <w:u w:val="single"/>
          <w:lang w:val="es-EC"/>
        </w:rPr>
        <w:t>A</w:t>
      </w:r>
      <w:r w:rsidRPr="00A31307">
        <w:rPr>
          <w:rFonts w:ascii="Arial" w:hAnsi="Arial" w:cs="Arial"/>
          <w:b/>
          <w:bCs/>
          <w:sz w:val="24"/>
          <w:szCs w:val="24"/>
          <w:u w:val="single"/>
          <w:lang w:val="es-EC"/>
        </w:rPr>
        <w:t>nálisis FODA del Negocio</w:t>
      </w:r>
    </w:p>
    <w:p w:rsidR="00B0583B" w:rsidRPr="005639F0" w:rsidRDefault="00B0583B" w:rsidP="00427172">
      <w:pPr>
        <w:spacing w:after="0" w:line="480" w:lineRule="auto"/>
        <w:ind w:left="1134"/>
        <w:rPr>
          <w:rFonts w:ascii="Arial" w:hAnsi="Arial" w:cs="Arial"/>
          <w:sz w:val="24"/>
          <w:szCs w:val="24"/>
          <w:u w:val="single"/>
          <w:lang w:val="es-EC"/>
        </w:rPr>
      </w:pPr>
      <w:r w:rsidRPr="005639F0">
        <w:rPr>
          <w:rFonts w:ascii="Arial" w:hAnsi="Arial" w:cs="Arial"/>
          <w:sz w:val="24"/>
          <w:szCs w:val="24"/>
          <w:u w:val="single"/>
          <w:lang w:val="es-EC"/>
        </w:rPr>
        <w:t>FORTALEZAS</w:t>
      </w:r>
    </w:p>
    <w:p w:rsidR="00B0583B" w:rsidRDefault="00B0583B" w:rsidP="00427172">
      <w:pPr>
        <w:pStyle w:val="Prrafodelista"/>
        <w:numPr>
          <w:ilvl w:val="0"/>
          <w:numId w:val="1"/>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El restaurante cuenta con personal fijo en los puntos estratégicos de la cadena, con disponibilidad de tiempo para poder realizar y controlar los cambios necesarios a realizarse.</w:t>
      </w:r>
    </w:p>
    <w:p w:rsidR="00471DC4" w:rsidRPr="005639F0" w:rsidRDefault="00471DC4" w:rsidP="00471DC4">
      <w:pPr>
        <w:pStyle w:val="Prrafodelista"/>
        <w:spacing w:after="0" w:line="240" w:lineRule="auto"/>
        <w:ind w:left="1418"/>
        <w:contextualSpacing w:val="0"/>
        <w:jc w:val="both"/>
        <w:rPr>
          <w:rFonts w:ascii="Arial" w:hAnsi="Arial" w:cs="Arial"/>
          <w:sz w:val="24"/>
          <w:szCs w:val="24"/>
          <w:lang w:val="es-EC"/>
        </w:rPr>
      </w:pPr>
    </w:p>
    <w:p w:rsidR="00B0583B" w:rsidRDefault="00B0583B" w:rsidP="00427172">
      <w:pPr>
        <w:pStyle w:val="Prrafodelista"/>
        <w:numPr>
          <w:ilvl w:val="0"/>
          <w:numId w:val="1"/>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 xml:space="preserve">Decisión del dueño en invertir y mejorar los procesos internos, para resolver de manera definitiva </w:t>
      </w:r>
      <w:r w:rsidR="00427172">
        <w:rPr>
          <w:rFonts w:ascii="Arial" w:hAnsi="Arial" w:cs="Arial"/>
          <w:sz w:val="24"/>
          <w:szCs w:val="24"/>
          <w:lang w:val="es-EC"/>
        </w:rPr>
        <w:t xml:space="preserve">los </w:t>
      </w:r>
      <w:r w:rsidRPr="005639F0">
        <w:rPr>
          <w:rFonts w:ascii="Arial" w:hAnsi="Arial" w:cs="Arial"/>
          <w:sz w:val="24"/>
          <w:szCs w:val="24"/>
          <w:lang w:val="es-EC"/>
        </w:rPr>
        <w:t>problema</w:t>
      </w:r>
      <w:r w:rsidR="00427172">
        <w:rPr>
          <w:rFonts w:ascii="Arial" w:hAnsi="Arial" w:cs="Arial"/>
          <w:sz w:val="24"/>
          <w:szCs w:val="24"/>
          <w:lang w:val="es-EC"/>
        </w:rPr>
        <w:t>s</w:t>
      </w:r>
      <w:r w:rsidRPr="005639F0">
        <w:rPr>
          <w:rFonts w:ascii="Arial" w:hAnsi="Arial" w:cs="Arial"/>
          <w:sz w:val="24"/>
          <w:szCs w:val="24"/>
          <w:lang w:val="es-EC"/>
        </w:rPr>
        <w:t>.</w:t>
      </w:r>
    </w:p>
    <w:p w:rsidR="00471DC4" w:rsidRDefault="00471DC4" w:rsidP="00595B6F">
      <w:pPr>
        <w:pStyle w:val="Prrafodelista"/>
        <w:spacing w:line="240" w:lineRule="auto"/>
        <w:rPr>
          <w:rFonts w:ascii="Arial" w:hAnsi="Arial" w:cs="Arial"/>
          <w:sz w:val="24"/>
          <w:szCs w:val="24"/>
          <w:lang w:val="es-EC"/>
        </w:rPr>
      </w:pPr>
    </w:p>
    <w:p w:rsidR="00B0583B" w:rsidRDefault="00B0583B" w:rsidP="00427172">
      <w:pPr>
        <w:pStyle w:val="Prrafodelista"/>
        <w:numPr>
          <w:ilvl w:val="0"/>
          <w:numId w:val="1"/>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Baja rotación del personal de cocina y administrativo del negocio.</w:t>
      </w:r>
    </w:p>
    <w:p w:rsidR="000A7606" w:rsidRDefault="000A7606" w:rsidP="00471DC4">
      <w:pPr>
        <w:spacing w:after="0" w:line="240" w:lineRule="auto"/>
        <w:ind w:left="1134"/>
        <w:rPr>
          <w:rFonts w:ascii="Arial" w:hAnsi="Arial" w:cs="Arial"/>
          <w:sz w:val="24"/>
          <w:szCs w:val="24"/>
          <w:u w:val="single"/>
          <w:lang w:val="es-EC"/>
        </w:rPr>
      </w:pPr>
    </w:p>
    <w:p w:rsidR="00B0583B" w:rsidRPr="005639F0" w:rsidRDefault="00B0583B" w:rsidP="00427172">
      <w:pPr>
        <w:spacing w:after="0" w:line="480" w:lineRule="auto"/>
        <w:ind w:left="1134"/>
        <w:rPr>
          <w:rFonts w:ascii="Arial" w:hAnsi="Arial" w:cs="Arial"/>
          <w:sz w:val="24"/>
          <w:szCs w:val="24"/>
          <w:u w:val="single"/>
          <w:lang w:val="es-EC"/>
        </w:rPr>
      </w:pPr>
      <w:r w:rsidRPr="005639F0">
        <w:rPr>
          <w:rFonts w:ascii="Arial" w:hAnsi="Arial" w:cs="Arial"/>
          <w:sz w:val="24"/>
          <w:szCs w:val="24"/>
          <w:u w:val="single"/>
          <w:lang w:val="es-EC"/>
        </w:rPr>
        <w:t>OPORTUNIDADES</w:t>
      </w:r>
    </w:p>
    <w:p w:rsidR="00B0583B" w:rsidRDefault="00B0583B" w:rsidP="00427172">
      <w:pPr>
        <w:pStyle w:val="Prrafodelista"/>
        <w:numPr>
          <w:ilvl w:val="0"/>
          <w:numId w:val="3"/>
        </w:numPr>
        <w:spacing w:after="0" w:line="480" w:lineRule="auto"/>
        <w:ind w:left="1418" w:hanging="284"/>
        <w:jc w:val="both"/>
        <w:rPr>
          <w:rFonts w:ascii="Arial" w:hAnsi="Arial" w:cs="Arial"/>
          <w:sz w:val="24"/>
          <w:szCs w:val="24"/>
          <w:lang w:val="es-EC"/>
        </w:rPr>
      </w:pPr>
      <w:r w:rsidRPr="005639F0">
        <w:rPr>
          <w:rFonts w:ascii="Arial" w:hAnsi="Arial" w:cs="Arial"/>
          <w:sz w:val="24"/>
          <w:szCs w:val="24"/>
          <w:lang w:val="es-EC"/>
        </w:rPr>
        <w:t>Incremento en las ventas y clientes satisfechos por una atención continua e ininterrumpida.</w:t>
      </w:r>
    </w:p>
    <w:p w:rsidR="00595B6F" w:rsidRPr="005639F0" w:rsidRDefault="00595B6F" w:rsidP="00595B6F">
      <w:pPr>
        <w:pStyle w:val="Prrafodelista"/>
        <w:spacing w:after="0" w:line="240" w:lineRule="auto"/>
        <w:ind w:left="1418"/>
        <w:jc w:val="both"/>
        <w:rPr>
          <w:rFonts w:ascii="Arial" w:hAnsi="Arial" w:cs="Arial"/>
          <w:sz w:val="24"/>
          <w:szCs w:val="24"/>
          <w:lang w:val="es-EC"/>
        </w:rPr>
      </w:pPr>
    </w:p>
    <w:p w:rsidR="00B0583B" w:rsidRPr="005639F0" w:rsidRDefault="00B0583B" w:rsidP="00427172">
      <w:pPr>
        <w:spacing w:after="0" w:line="480" w:lineRule="auto"/>
        <w:ind w:left="1134"/>
        <w:rPr>
          <w:rFonts w:ascii="Arial" w:hAnsi="Arial" w:cs="Arial"/>
          <w:sz w:val="24"/>
          <w:szCs w:val="24"/>
          <w:u w:val="single"/>
          <w:lang w:val="es-EC"/>
        </w:rPr>
      </w:pPr>
      <w:r w:rsidRPr="005639F0">
        <w:rPr>
          <w:rFonts w:ascii="Arial" w:hAnsi="Arial" w:cs="Arial"/>
          <w:sz w:val="24"/>
          <w:szCs w:val="24"/>
          <w:u w:val="single"/>
          <w:lang w:val="es-EC"/>
        </w:rPr>
        <w:t>DEBILIDADES</w:t>
      </w:r>
    </w:p>
    <w:p w:rsidR="00B0583B" w:rsidRDefault="00B0583B" w:rsidP="00427172">
      <w:pPr>
        <w:pStyle w:val="Prrafodelista"/>
        <w:numPr>
          <w:ilvl w:val="0"/>
          <w:numId w:val="1"/>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 xml:space="preserve">No tener control del proceso actual de limpieza y mantenimiento de la trampa de grasas. Debido a que actualmente se subcontrata el servicio con un tercero empírico. </w:t>
      </w:r>
    </w:p>
    <w:p w:rsidR="00471DC4" w:rsidRPr="005639F0" w:rsidRDefault="00471DC4" w:rsidP="00471DC4">
      <w:pPr>
        <w:pStyle w:val="Prrafodelista"/>
        <w:spacing w:after="0" w:line="240" w:lineRule="auto"/>
        <w:ind w:left="1418"/>
        <w:contextualSpacing w:val="0"/>
        <w:jc w:val="both"/>
        <w:rPr>
          <w:rFonts w:ascii="Arial" w:hAnsi="Arial" w:cs="Arial"/>
          <w:sz w:val="24"/>
          <w:szCs w:val="24"/>
          <w:lang w:val="es-EC"/>
        </w:rPr>
      </w:pPr>
    </w:p>
    <w:p w:rsidR="00B0583B" w:rsidRDefault="00B0583B" w:rsidP="00427172">
      <w:pPr>
        <w:pStyle w:val="Prrafodelista"/>
        <w:numPr>
          <w:ilvl w:val="0"/>
          <w:numId w:val="1"/>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Desconocimiento del personal del restaurante sobre el  manejo y mantenimiento de la trampa de grasa. Que imposibilita la debida supervisión del trabajo contratado.</w:t>
      </w:r>
    </w:p>
    <w:p w:rsidR="00B0583B" w:rsidRDefault="00B0583B" w:rsidP="00427172">
      <w:pPr>
        <w:pStyle w:val="Prrafodelista"/>
        <w:numPr>
          <w:ilvl w:val="0"/>
          <w:numId w:val="1"/>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lastRenderedPageBreak/>
        <w:t>Vulnerabilidad ante las vistas e inspecciones de los organismos de control. Incrementando los gastos administrativos no previstos y multas.</w:t>
      </w:r>
    </w:p>
    <w:p w:rsidR="00471DC4" w:rsidRPr="005639F0" w:rsidRDefault="00471DC4" w:rsidP="00471DC4">
      <w:pPr>
        <w:pStyle w:val="Prrafodelista"/>
        <w:spacing w:after="0" w:line="240" w:lineRule="auto"/>
        <w:ind w:left="1418"/>
        <w:contextualSpacing w:val="0"/>
        <w:jc w:val="both"/>
        <w:rPr>
          <w:rFonts w:ascii="Arial" w:hAnsi="Arial" w:cs="Arial"/>
          <w:sz w:val="24"/>
          <w:szCs w:val="24"/>
          <w:lang w:val="es-EC"/>
        </w:rPr>
      </w:pPr>
    </w:p>
    <w:p w:rsidR="00B0583B" w:rsidRDefault="00B0583B" w:rsidP="00427172">
      <w:pPr>
        <w:pStyle w:val="Prrafodelista"/>
        <w:numPr>
          <w:ilvl w:val="0"/>
          <w:numId w:val="1"/>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 xml:space="preserve">Falta de procesos y controles internos claros que puedan ser socializados al personal para mejorar el funcionamiento del restaurante. </w:t>
      </w:r>
    </w:p>
    <w:p w:rsidR="000A7606" w:rsidRPr="005639F0" w:rsidRDefault="000A7606" w:rsidP="000A7606">
      <w:pPr>
        <w:pStyle w:val="Prrafodelista"/>
        <w:spacing w:after="0" w:line="240" w:lineRule="auto"/>
        <w:ind w:left="1418"/>
        <w:contextualSpacing w:val="0"/>
        <w:jc w:val="both"/>
        <w:rPr>
          <w:rFonts w:ascii="Arial" w:hAnsi="Arial" w:cs="Arial"/>
          <w:sz w:val="24"/>
          <w:szCs w:val="24"/>
          <w:lang w:val="es-EC"/>
        </w:rPr>
      </w:pPr>
    </w:p>
    <w:p w:rsidR="00B0583B" w:rsidRPr="005639F0" w:rsidRDefault="00B0583B" w:rsidP="00427172">
      <w:pPr>
        <w:spacing w:after="0" w:line="480" w:lineRule="auto"/>
        <w:ind w:left="1134"/>
        <w:rPr>
          <w:rFonts w:ascii="Arial" w:hAnsi="Arial" w:cs="Arial"/>
          <w:sz w:val="24"/>
          <w:szCs w:val="24"/>
          <w:u w:val="single"/>
          <w:lang w:val="es-EC"/>
        </w:rPr>
      </w:pPr>
      <w:r w:rsidRPr="005639F0">
        <w:rPr>
          <w:rFonts w:ascii="Arial" w:hAnsi="Arial" w:cs="Arial"/>
          <w:sz w:val="24"/>
          <w:szCs w:val="24"/>
          <w:u w:val="single"/>
          <w:lang w:val="es-EC"/>
        </w:rPr>
        <w:t>AMENAZAS</w:t>
      </w:r>
    </w:p>
    <w:p w:rsidR="00B0583B" w:rsidRDefault="00B0583B" w:rsidP="00427172">
      <w:pPr>
        <w:pStyle w:val="Prrafodelista"/>
        <w:numPr>
          <w:ilvl w:val="0"/>
          <w:numId w:val="2"/>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Cierre del negocio en temporada alta por un largo periodo, debido a la reincidencia en la falta.</w:t>
      </w:r>
    </w:p>
    <w:p w:rsidR="00471DC4" w:rsidRPr="005639F0" w:rsidRDefault="00471DC4" w:rsidP="00471DC4">
      <w:pPr>
        <w:pStyle w:val="Prrafodelista"/>
        <w:spacing w:after="0" w:line="240" w:lineRule="auto"/>
        <w:ind w:left="1418"/>
        <w:contextualSpacing w:val="0"/>
        <w:jc w:val="both"/>
        <w:rPr>
          <w:rFonts w:ascii="Arial" w:hAnsi="Arial" w:cs="Arial"/>
          <w:sz w:val="24"/>
          <w:szCs w:val="24"/>
          <w:lang w:val="es-EC"/>
        </w:rPr>
      </w:pPr>
    </w:p>
    <w:p w:rsidR="00B0583B" w:rsidRDefault="00B0583B" w:rsidP="00427172">
      <w:pPr>
        <w:pStyle w:val="Prrafodelista"/>
        <w:numPr>
          <w:ilvl w:val="0"/>
          <w:numId w:val="2"/>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Denegar el permiso de funcionamiento de manera permanente por incumplimiento a las normas de sanidad.</w:t>
      </w:r>
    </w:p>
    <w:p w:rsidR="00595B6F" w:rsidRPr="005639F0" w:rsidRDefault="00595B6F" w:rsidP="00595B6F">
      <w:pPr>
        <w:pStyle w:val="Prrafodelista"/>
        <w:spacing w:after="0" w:line="240" w:lineRule="auto"/>
        <w:ind w:left="1418"/>
        <w:contextualSpacing w:val="0"/>
        <w:jc w:val="both"/>
        <w:rPr>
          <w:rFonts w:ascii="Arial" w:hAnsi="Arial" w:cs="Arial"/>
          <w:sz w:val="24"/>
          <w:szCs w:val="24"/>
          <w:lang w:val="es-EC"/>
        </w:rPr>
      </w:pPr>
    </w:p>
    <w:p w:rsidR="00B0583B" w:rsidRDefault="00B0583B" w:rsidP="00427172">
      <w:pPr>
        <w:pStyle w:val="Prrafodelista"/>
        <w:numPr>
          <w:ilvl w:val="0"/>
          <w:numId w:val="2"/>
        </w:numPr>
        <w:spacing w:after="0" w:line="480" w:lineRule="auto"/>
        <w:ind w:left="1418" w:hanging="284"/>
        <w:contextualSpacing w:val="0"/>
        <w:jc w:val="both"/>
        <w:rPr>
          <w:rFonts w:ascii="Arial" w:hAnsi="Arial" w:cs="Arial"/>
          <w:sz w:val="24"/>
          <w:szCs w:val="24"/>
          <w:lang w:val="es-EC"/>
        </w:rPr>
      </w:pPr>
      <w:r w:rsidRPr="005639F0">
        <w:rPr>
          <w:rFonts w:ascii="Arial" w:hAnsi="Arial" w:cs="Arial"/>
          <w:sz w:val="24"/>
          <w:szCs w:val="24"/>
          <w:lang w:val="es-EC"/>
        </w:rPr>
        <w:t>Pérdida de los clientes habituales por no poder ofrecer un servicio continúo y de buena calidad.</w:t>
      </w:r>
    </w:p>
    <w:p w:rsidR="00471DC4" w:rsidRPr="005639F0" w:rsidRDefault="00471DC4" w:rsidP="00471DC4">
      <w:pPr>
        <w:pStyle w:val="Prrafodelista"/>
        <w:spacing w:after="0" w:line="240" w:lineRule="auto"/>
        <w:ind w:left="1418"/>
        <w:contextualSpacing w:val="0"/>
        <w:jc w:val="both"/>
        <w:rPr>
          <w:rFonts w:ascii="Arial" w:hAnsi="Arial" w:cs="Arial"/>
          <w:sz w:val="24"/>
          <w:szCs w:val="24"/>
          <w:lang w:val="es-EC"/>
        </w:rPr>
      </w:pPr>
    </w:p>
    <w:p w:rsidR="00B0583B" w:rsidRPr="00B62D39" w:rsidRDefault="00B0583B" w:rsidP="00427172">
      <w:pPr>
        <w:pStyle w:val="Prrafodelista"/>
        <w:numPr>
          <w:ilvl w:val="0"/>
          <w:numId w:val="2"/>
        </w:numPr>
        <w:spacing w:after="0" w:line="480" w:lineRule="auto"/>
        <w:ind w:left="1418" w:hanging="284"/>
        <w:contextualSpacing w:val="0"/>
        <w:jc w:val="both"/>
        <w:rPr>
          <w:rFonts w:ascii="Arial" w:hAnsi="Arial" w:cs="Arial"/>
          <w:sz w:val="24"/>
          <w:szCs w:val="24"/>
          <w:lang w:val="es-EC"/>
        </w:rPr>
      </w:pPr>
      <w:r w:rsidRPr="00B62D39">
        <w:rPr>
          <w:rFonts w:ascii="Arial" w:hAnsi="Arial" w:cs="Arial"/>
          <w:sz w:val="24"/>
          <w:szCs w:val="24"/>
          <w:lang w:val="es-EC"/>
        </w:rPr>
        <w:t xml:space="preserve">Perjuicio de la imagen debido a que las clausuras son por causas de sanidad.  </w:t>
      </w:r>
    </w:p>
    <w:p w:rsidR="00B0583B" w:rsidRDefault="00B0583B" w:rsidP="000A7606">
      <w:pPr>
        <w:spacing w:after="0" w:line="240" w:lineRule="auto"/>
        <w:ind w:left="1134"/>
        <w:jc w:val="both"/>
        <w:rPr>
          <w:rFonts w:ascii="Arial" w:hAnsi="Arial" w:cs="Arial"/>
          <w:b/>
          <w:bCs/>
          <w:sz w:val="24"/>
          <w:szCs w:val="24"/>
        </w:rPr>
      </w:pPr>
    </w:p>
    <w:p w:rsidR="00595B6F" w:rsidRDefault="00595B6F" w:rsidP="008256FC">
      <w:pPr>
        <w:pStyle w:val="Epgrafe"/>
        <w:jc w:val="center"/>
        <w:rPr>
          <w:rFonts w:ascii="Arial" w:hAnsi="Arial" w:cs="Arial"/>
          <w:sz w:val="24"/>
          <w:szCs w:val="24"/>
        </w:rPr>
      </w:pPr>
      <w:bookmarkStart w:id="44" w:name="_Toc280705685"/>
    </w:p>
    <w:p w:rsidR="00595B6F" w:rsidRDefault="00595B6F" w:rsidP="00595B6F"/>
    <w:p w:rsidR="00595B6F" w:rsidRDefault="00595B6F" w:rsidP="00595B6F"/>
    <w:p w:rsidR="00595B6F" w:rsidRDefault="00595B6F" w:rsidP="00595B6F"/>
    <w:p w:rsidR="00595B6F" w:rsidRDefault="00595B6F" w:rsidP="008256FC">
      <w:pPr>
        <w:pStyle w:val="Epgrafe"/>
        <w:jc w:val="center"/>
        <w:rPr>
          <w:rFonts w:ascii="Arial" w:hAnsi="Arial" w:cs="Arial"/>
          <w:sz w:val="24"/>
          <w:szCs w:val="24"/>
        </w:rPr>
      </w:pPr>
    </w:p>
    <w:p w:rsidR="00E01D7A" w:rsidRDefault="008256FC" w:rsidP="00595B6F">
      <w:pPr>
        <w:pStyle w:val="Epgrafe"/>
        <w:spacing w:line="240" w:lineRule="auto"/>
        <w:jc w:val="center"/>
        <w:rPr>
          <w:rFonts w:ascii="Arial" w:hAnsi="Arial" w:cs="Arial"/>
          <w:sz w:val="24"/>
          <w:szCs w:val="24"/>
        </w:rPr>
      </w:pPr>
      <w:r w:rsidRPr="008256FC">
        <w:rPr>
          <w:rFonts w:ascii="Arial" w:hAnsi="Arial" w:cs="Arial"/>
          <w:sz w:val="24"/>
          <w:szCs w:val="24"/>
        </w:rPr>
        <w:t xml:space="preserve">FIGURA </w:t>
      </w:r>
      <w:r>
        <w:rPr>
          <w:rFonts w:ascii="Arial" w:hAnsi="Arial" w:cs="Arial"/>
          <w:sz w:val="24"/>
          <w:szCs w:val="24"/>
        </w:rPr>
        <w:t>4.</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2</w:t>
      </w:r>
      <w:r w:rsidR="00124295">
        <w:rPr>
          <w:rFonts w:ascii="Arial" w:hAnsi="Arial" w:cs="Arial"/>
          <w:sz w:val="24"/>
          <w:szCs w:val="24"/>
        </w:rPr>
        <w:fldChar w:fldCharType="end"/>
      </w:r>
      <w:r w:rsidRPr="008256FC">
        <w:rPr>
          <w:rFonts w:ascii="Arial" w:hAnsi="Arial" w:cs="Arial"/>
          <w:sz w:val="24"/>
          <w:szCs w:val="24"/>
        </w:rPr>
        <w:t xml:space="preserve"> ANÁLISIS FODA</w:t>
      </w:r>
      <w:r w:rsidR="00AE2581">
        <w:rPr>
          <w:rFonts w:ascii="Arial" w:hAnsi="Arial" w:cs="Arial"/>
          <w:b w:val="0"/>
          <w:bCs w:val="0"/>
          <w:noProof/>
          <w:sz w:val="24"/>
          <w:szCs w:val="24"/>
          <w:lang w:val="es-EC" w:eastAsia="es-EC"/>
        </w:rPr>
        <w:drawing>
          <wp:anchor distT="0" distB="0" distL="114300" distR="114300" simplePos="0" relativeHeight="251655168" behindDoc="0" locked="0" layoutInCell="1" allowOverlap="1">
            <wp:simplePos x="0" y="0"/>
            <wp:positionH relativeFrom="column">
              <wp:posOffset>-57785</wp:posOffset>
            </wp:positionH>
            <wp:positionV relativeFrom="paragraph">
              <wp:posOffset>-152400</wp:posOffset>
            </wp:positionV>
            <wp:extent cx="5878830" cy="5770245"/>
            <wp:effectExtent l="19050" t="0" r="7620"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5" cstate="print"/>
                    <a:srcRect/>
                    <a:stretch>
                      <a:fillRect/>
                    </a:stretch>
                  </pic:blipFill>
                  <pic:spPr bwMode="auto">
                    <a:xfrm>
                      <a:off x="0" y="0"/>
                      <a:ext cx="5878830" cy="5770245"/>
                    </a:xfrm>
                    <a:prstGeom prst="rect">
                      <a:avLst/>
                    </a:prstGeom>
                    <a:noFill/>
                  </pic:spPr>
                </pic:pic>
              </a:graphicData>
            </a:graphic>
          </wp:anchor>
        </w:drawing>
      </w:r>
      <w:bookmarkEnd w:id="44"/>
    </w:p>
    <w:p w:rsidR="00595B6F" w:rsidRPr="00595B6F" w:rsidRDefault="00595B6F" w:rsidP="00595B6F"/>
    <w:p w:rsidR="008256FC" w:rsidRDefault="008256FC" w:rsidP="00595B6F">
      <w:pPr>
        <w:spacing w:after="0" w:line="480" w:lineRule="auto"/>
        <w:ind w:left="1134"/>
        <w:jc w:val="both"/>
        <w:rPr>
          <w:rFonts w:ascii="Arial" w:hAnsi="Arial" w:cs="Arial"/>
          <w:bCs/>
          <w:sz w:val="24"/>
          <w:szCs w:val="24"/>
        </w:rPr>
      </w:pPr>
      <w:r>
        <w:rPr>
          <w:rFonts w:ascii="Arial" w:hAnsi="Arial" w:cs="Arial"/>
          <w:bCs/>
          <w:sz w:val="24"/>
          <w:szCs w:val="24"/>
        </w:rPr>
        <w:t>Luego del análisis interno y externo de la organización, se encontró que no es necesario ajustar o modificar la misión y visión del negocio.</w:t>
      </w:r>
    </w:p>
    <w:p w:rsidR="00450E90" w:rsidRPr="00206364" w:rsidRDefault="00450E90" w:rsidP="00206364">
      <w:pPr>
        <w:pStyle w:val="Prrafodelista"/>
        <w:spacing w:after="0" w:line="480" w:lineRule="auto"/>
        <w:ind w:left="1134"/>
        <w:contextualSpacing w:val="0"/>
        <w:jc w:val="both"/>
        <w:rPr>
          <w:rFonts w:ascii="Arial" w:hAnsi="Arial" w:cs="Arial"/>
          <w:b/>
          <w:bCs/>
          <w:caps/>
          <w:sz w:val="24"/>
          <w:szCs w:val="24"/>
          <w:u w:val="single"/>
          <w:lang w:val="es-EC"/>
        </w:rPr>
      </w:pPr>
      <w:r w:rsidRPr="00206364">
        <w:rPr>
          <w:rFonts w:ascii="Arial" w:hAnsi="Arial" w:cs="Arial"/>
          <w:b/>
          <w:bCs/>
          <w:caps/>
          <w:sz w:val="24"/>
          <w:szCs w:val="24"/>
          <w:u w:val="single"/>
          <w:lang w:val="es-EC"/>
        </w:rPr>
        <w:lastRenderedPageBreak/>
        <w:t>VENTAJA COMPETITIVA</w:t>
      </w:r>
      <w:r w:rsidR="00B77F05" w:rsidRPr="00206364">
        <w:rPr>
          <w:rFonts w:ascii="Arial" w:hAnsi="Arial" w:cs="Arial"/>
          <w:b/>
          <w:bCs/>
          <w:caps/>
          <w:sz w:val="24"/>
          <w:szCs w:val="24"/>
          <w:u w:val="single"/>
          <w:lang w:val="es-EC"/>
        </w:rPr>
        <w:t xml:space="preserve"> </w:t>
      </w:r>
    </w:p>
    <w:p w:rsidR="004F3C3B" w:rsidRPr="005639F0" w:rsidRDefault="004F3C3B" w:rsidP="00427172">
      <w:pPr>
        <w:pStyle w:val="Prrafodelista"/>
        <w:spacing w:after="0" w:line="480" w:lineRule="auto"/>
        <w:ind w:left="1134"/>
        <w:jc w:val="both"/>
        <w:rPr>
          <w:rFonts w:ascii="Arial" w:hAnsi="Arial" w:cs="Arial"/>
          <w:bCs/>
          <w:sz w:val="24"/>
          <w:szCs w:val="24"/>
          <w:lang w:val="es-EC"/>
        </w:rPr>
      </w:pPr>
      <w:r w:rsidRPr="005639F0">
        <w:rPr>
          <w:rFonts w:ascii="Arial" w:hAnsi="Arial" w:cs="Arial"/>
          <w:bCs/>
          <w:sz w:val="24"/>
          <w:szCs w:val="24"/>
          <w:lang w:val="es-EC"/>
        </w:rPr>
        <w:t xml:space="preserve">Pioneros en </w:t>
      </w:r>
      <w:r w:rsidRPr="009972BB">
        <w:rPr>
          <w:rFonts w:ascii="Arial" w:hAnsi="Arial" w:cs="Arial"/>
          <w:bCs/>
          <w:sz w:val="24"/>
          <w:szCs w:val="24"/>
          <w:lang w:val="es-EC"/>
        </w:rPr>
        <w:t>mejorar los recursos tecnológicos y humanos para el mantenimiento del local</w:t>
      </w:r>
      <w:r w:rsidR="00146865" w:rsidRPr="009972BB">
        <w:rPr>
          <w:rFonts w:ascii="Arial" w:hAnsi="Arial" w:cs="Arial"/>
          <w:bCs/>
          <w:sz w:val="24"/>
          <w:szCs w:val="24"/>
          <w:lang w:val="es-EC"/>
        </w:rPr>
        <w:t>,</w:t>
      </w:r>
      <w:r w:rsidR="00427172" w:rsidRPr="009972BB">
        <w:rPr>
          <w:rFonts w:ascii="Arial" w:hAnsi="Arial" w:cs="Arial"/>
          <w:bCs/>
          <w:sz w:val="24"/>
          <w:szCs w:val="24"/>
          <w:lang w:val="es-EC"/>
        </w:rPr>
        <w:t xml:space="preserve"> </w:t>
      </w:r>
      <w:r w:rsidR="00146865" w:rsidRPr="009972BB">
        <w:rPr>
          <w:rFonts w:ascii="Arial" w:hAnsi="Arial" w:cs="Arial"/>
          <w:bCs/>
          <w:sz w:val="24"/>
          <w:szCs w:val="24"/>
          <w:lang w:val="es-EC"/>
        </w:rPr>
        <w:t>preparación de alimentos</w:t>
      </w:r>
      <w:r w:rsidR="0090720B" w:rsidRPr="009972BB">
        <w:rPr>
          <w:rFonts w:ascii="Arial" w:hAnsi="Arial" w:cs="Arial"/>
          <w:bCs/>
          <w:color w:val="C00000"/>
          <w:sz w:val="24"/>
          <w:szCs w:val="24"/>
          <w:lang w:val="es-EC"/>
        </w:rPr>
        <w:t xml:space="preserve"> </w:t>
      </w:r>
      <w:r w:rsidR="00146865" w:rsidRPr="009972BB">
        <w:rPr>
          <w:rFonts w:ascii="Arial" w:hAnsi="Arial" w:cs="Arial"/>
          <w:bCs/>
          <w:sz w:val="24"/>
          <w:szCs w:val="24"/>
          <w:lang w:val="es-EC"/>
        </w:rPr>
        <w:t xml:space="preserve"> y </w:t>
      </w:r>
      <w:r w:rsidR="00427172" w:rsidRPr="009972BB">
        <w:rPr>
          <w:rFonts w:ascii="Arial" w:hAnsi="Arial" w:cs="Arial"/>
          <w:bCs/>
          <w:sz w:val="24"/>
          <w:szCs w:val="24"/>
          <w:lang w:val="es-EC"/>
        </w:rPr>
        <w:t>servicio a los clientes</w:t>
      </w:r>
      <w:r w:rsidRPr="009972BB">
        <w:rPr>
          <w:rFonts w:ascii="Arial" w:hAnsi="Arial" w:cs="Arial"/>
          <w:bCs/>
          <w:sz w:val="24"/>
          <w:szCs w:val="24"/>
          <w:lang w:val="es-EC"/>
        </w:rPr>
        <w:t>.</w:t>
      </w:r>
    </w:p>
    <w:p w:rsidR="00170AA9" w:rsidRDefault="00170AA9" w:rsidP="00471DC4">
      <w:pPr>
        <w:pStyle w:val="Prrafodelista"/>
        <w:spacing w:after="0" w:line="240" w:lineRule="auto"/>
        <w:ind w:left="1134"/>
        <w:jc w:val="both"/>
        <w:rPr>
          <w:rFonts w:ascii="Arial" w:hAnsi="Arial" w:cs="Arial"/>
          <w:b/>
          <w:bCs/>
          <w:sz w:val="24"/>
          <w:szCs w:val="24"/>
          <w:lang w:val="es-EC"/>
        </w:rPr>
      </w:pPr>
    </w:p>
    <w:p w:rsidR="004F3C3B" w:rsidRPr="00206364" w:rsidRDefault="00B0583B" w:rsidP="00427172">
      <w:pPr>
        <w:pStyle w:val="Prrafodelista"/>
        <w:spacing w:after="0" w:line="480" w:lineRule="auto"/>
        <w:ind w:left="1134"/>
        <w:contextualSpacing w:val="0"/>
        <w:jc w:val="both"/>
        <w:rPr>
          <w:rFonts w:ascii="Arial" w:hAnsi="Arial" w:cs="Arial"/>
          <w:b/>
          <w:bCs/>
          <w:caps/>
          <w:sz w:val="24"/>
          <w:szCs w:val="24"/>
          <w:u w:val="single"/>
          <w:lang w:val="es-EC"/>
        </w:rPr>
      </w:pPr>
      <w:r w:rsidRPr="00206364">
        <w:rPr>
          <w:rFonts w:ascii="Arial" w:hAnsi="Arial" w:cs="Arial"/>
          <w:b/>
          <w:bCs/>
          <w:caps/>
          <w:sz w:val="24"/>
          <w:szCs w:val="24"/>
          <w:u w:val="single"/>
          <w:lang w:val="es-EC"/>
        </w:rPr>
        <w:t>VALORES</w:t>
      </w:r>
    </w:p>
    <w:p w:rsidR="00590E68" w:rsidRPr="004A5C3C" w:rsidRDefault="00590E68" w:rsidP="00427172">
      <w:pPr>
        <w:pStyle w:val="Prrafodelista"/>
        <w:numPr>
          <w:ilvl w:val="0"/>
          <w:numId w:val="15"/>
        </w:numPr>
        <w:spacing w:after="0" w:line="480" w:lineRule="auto"/>
        <w:ind w:left="1134" w:firstLine="0"/>
        <w:jc w:val="both"/>
        <w:rPr>
          <w:rFonts w:ascii="Arial" w:hAnsi="Arial" w:cs="Arial"/>
          <w:bCs/>
          <w:sz w:val="24"/>
          <w:szCs w:val="24"/>
        </w:rPr>
      </w:pPr>
      <w:r w:rsidRPr="005639F0">
        <w:rPr>
          <w:rFonts w:ascii="Arial" w:hAnsi="Arial" w:cs="Arial"/>
          <w:bCs/>
          <w:sz w:val="24"/>
          <w:szCs w:val="24"/>
          <w:lang w:val="es-EC"/>
        </w:rPr>
        <w:t>Actitud de servicio</w:t>
      </w:r>
    </w:p>
    <w:p w:rsidR="004A5C3C" w:rsidRPr="005639F0" w:rsidRDefault="004A5C3C" w:rsidP="004A5C3C">
      <w:pPr>
        <w:pStyle w:val="Prrafodelista"/>
        <w:spacing w:after="0" w:line="240" w:lineRule="auto"/>
        <w:ind w:left="1134"/>
        <w:jc w:val="both"/>
        <w:rPr>
          <w:rFonts w:ascii="Arial" w:hAnsi="Arial" w:cs="Arial"/>
          <w:bCs/>
          <w:sz w:val="24"/>
          <w:szCs w:val="24"/>
        </w:rPr>
      </w:pPr>
    </w:p>
    <w:p w:rsidR="00590E68" w:rsidRPr="004A5C3C" w:rsidRDefault="00590E68" w:rsidP="00427172">
      <w:pPr>
        <w:pStyle w:val="Prrafodelista"/>
        <w:numPr>
          <w:ilvl w:val="0"/>
          <w:numId w:val="15"/>
        </w:numPr>
        <w:spacing w:after="0" w:line="480" w:lineRule="auto"/>
        <w:ind w:left="1134" w:firstLine="0"/>
        <w:jc w:val="both"/>
        <w:rPr>
          <w:rFonts w:ascii="Arial" w:hAnsi="Arial" w:cs="Arial"/>
          <w:bCs/>
          <w:sz w:val="24"/>
          <w:szCs w:val="24"/>
        </w:rPr>
      </w:pPr>
      <w:r w:rsidRPr="005639F0">
        <w:rPr>
          <w:rFonts w:ascii="Arial" w:hAnsi="Arial" w:cs="Arial"/>
          <w:bCs/>
          <w:sz w:val="24"/>
          <w:szCs w:val="24"/>
          <w:lang w:val="es-EC"/>
        </w:rPr>
        <w:t>Responsabilidad</w:t>
      </w:r>
    </w:p>
    <w:p w:rsidR="004A5C3C" w:rsidRPr="005639F0" w:rsidRDefault="004A5C3C" w:rsidP="004A5C3C">
      <w:pPr>
        <w:pStyle w:val="Prrafodelista"/>
        <w:spacing w:after="0" w:line="240" w:lineRule="auto"/>
        <w:ind w:left="1134"/>
        <w:jc w:val="both"/>
        <w:rPr>
          <w:rFonts w:ascii="Arial" w:hAnsi="Arial" w:cs="Arial"/>
          <w:bCs/>
          <w:sz w:val="24"/>
          <w:szCs w:val="24"/>
        </w:rPr>
      </w:pPr>
    </w:p>
    <w:p w:rsidR="004F3C3B" w:rsidRPr="005639F0" w:rsidRDefault="004F3C3B" w:rsidP="00427172">
      <w:pPr>
        <w:pStyle w:val="Prrafodelista"/>
        <w:numPr>
          <w:ilvl w:val="0"/>
          <w:numId w:val="15"/>
        </w:numPr>
        <w:spacing w:after="0" w:line="480" w:lineRule="auto"/>
        <w:ind w:left="1134" w:firstLine="0"/>
        <w:jc w:val="both"/>
        <w:rPr>
          <w:rFonts w:ascii="Arial" w:hAnsi="Arial" w:cs="Arial"/>
          <w:bCs/>
          <w:sz w:val="24"/>
          <w:szCs w:val="24"/>
          <w:lang w:val="es-EC"/>
        </w:rPr>
      </w:pPr>
      <w:r w:rsidRPr="005639F0">
        <w:rPr>
          <w:rFonts w:ascii="Arial" w:hAnsi="Arial" w:cs="Arial"/>
          <w:bCs/>
          <w:sz w:val="24"/>
          <w:szCs w:val="24"/>
          <w:lang w:val="es-EC"/>
        </w:rPr>
        <w:t>Trabajo en equipo</w:t>
      </w:r>
    </w:p>
    <w:p w:rsidR="000F0741" w:rsidRPr="005639F0" w:rsidRDefault="000F0741" w:rsidP="004A5C3C">
      <w:pPr>
        <w:pStyle w:val="Prrafodelista"/>
        <w:spacing w:after="0" w:line="240" w:lineRule="auto"/>
        <w:ind w:left="1134"/>
        <w:rPr>
          <w:rFonts w:ascii="Arial" w:hAnsi="Arial" w:cs="Arial"/>
          <w:bCs/>
          <w:sz w:val="24"/>
          <w:szCs w:val="24"/>
        </w:rPr>
      </w:pPr>
    </w:p>
    <w:p w:rsidR="00450E90" w:rsidRPr="00206364" w:rsidRDefault="00427172" w:rsidP="00206364">
      <w:pPr>
        <w:pStyle w:val="Prrafodelista"/>
        <w:spacing w:after="0" w:line="480" w:lineRule="auto"/>
        <w:ind w:left="1134"/>
        <w:contextualSpacing w:val="0"/>
        <w:jc w:val="both"/>
        <w:rPr>
          <w:rFonts w:ascii="Arial" w:hAnsi="Arial" w:cs="Arial"/>
          <w:b/>
          <w:bCs/>
          <w:caps/>
          <w:sz w:val="24"/>
          <w:szCs w:val="24"/>
          <w:u w:val="single"/>
          <w:lang w:val="es-EC"/>
        </w:rPr>
      </w:pPr>
      <w:r w:rsidRPr="00206364">
        <w:rPr>
          <w:rFonts w:ascii="Arial" w:hAnsi="Arial" w:cs="Arial"/>
          <w:b/>
          <w:bCs/>
          <w:caps/>
          <w:sz w:val="24"/>
          <w:szCs w:val="24"/>
          <w:u w:val="single"/>
          <w:lang w:val="es-EC"/>
        </w:rPr>
        <w:t>OBJETIVOS ESTRATÉ</w:t>
      </w:r>
      <w:r w:rsidR="00450E90" w:rsidRPr="00206364">
        <w:rPr>
          <w:rFonts w:ascii="Arial" w:hAnsi="Arial" w:cs="Arial"/>
          <w:b/>
          <w:bCs/>
          <w:caps/>
          <w:sz w:val="24"/>
          <w:szCs w:val="24"/>
          <w:u w:val="single"/>
          <w:lang w:val="es-EC"/>
        </w:rPr>
        <w:t>GICOS</w:t>
      </w:r>
      <w:r w:rsidRPr="00206364">
        <w:rPr>
          <w:rFonts w:ascii="Arial" w:hAnsi="Arial" w:cs="Arial"/>
          <w:b/>
          <w:bCs/>
          <w:caps/>
          <w:sz w:val="24"/>
          <w:szCs w:val="24"/>
          <w:u w:val="single"/>
          <w:lang w:val="es-EC"/>
        </w:rPr>
        <w:t xml:space="preserve"> ORGANIZACIONALES</w:t>
      </w:r>
    </w:p>
    <w:p w:rsidR="004F3C3B" w:rsidRDefault="004F3C3B" w:rsidP="00346774">
      <w:pPr>
        <w:pStyle w:val="Prrafodelista"/>
        <w:spacing w:after="0" w:line="480" w:lineRule="auto"/>
        <w:ind w:left="1418" w:hanging="284"/>
        <w:jc w:val="both"/>
        <w:rPr>
          <w:rFonts w:ascii="Arial" w:hAnsi="Arial" w:cs="Arial"/>
          <w:bCs/>
          <w:sz w:val="24"/>
          <w:szCs w:val="24"/>
          <w:lang w:val="es-EC"/>
        </w:rPr>
      </w:pPr>
      <w:r w:rsidRPr="005639F0">
        <w:rPr>
          <w:rFonts w:ascii="Arial" w:hAnsi="Arial" w:cs="Arial"/>
          <w:bCs/>
          <w:sz w:val="24"/>
          <w:szCs w:val="24"/>
          <w:lang w:val="es-EC"/>
        </w:rPr>
        <w:t>Los objetivos estratégicos propuestos son:</w:t>
      </w:r>
    </w:p>
    <w:p w:rsidR="00FB55EB" w:rsidRPr="005639F0" w:rsidRDefault="00FB55EB" w:rsidP="00FB55EB">
      <w:pPr>
        <w:pStyle w:val="Prrafodelista"/>
        <w:spacing w:after="0" w:line="240" w:lineRule="auto"/>
        <w:ind w:left="1418" w:hanging="284"/>
        <w:jc w:val="both"/>
        <w:rPr>
          <w:rFonts w:ascii="Arial" w:hAnsi="Arial" w:cs="Arial"/>
          <w:bCs/>
          <w:sz w:val="24"/>
          <w:szCs w:val="24"/>
          <w:lang w:val="es-EC"/>
        </w:rPr>
      </w:pPr>
    </w:p>
    <w:p w:rsidR="00450E90" w:rsidRDefault="00450E90" w:rsidP="00346774">
      <w:pPr>
        <w:pStyle w:val="Prrafodelista"/>
        <w:numPr>
          <w:ilvl w:val="0"/>
          <w:numId w:val="11"/>
        </w:numPr>
        <w:spacing w:after="0" w:line="480" w:lineRule="auto"/>
        <w:ind w:left="1418" w:hanging="284"/>
        <w:jc w:val="both"/>
        <w:rPr>
          <w:rFonts w:ascii="Arial" w:hAnsi="Arial" w:cs="Arial"/>
          <w:bCs/>
          <w:sz w:val="24"/>
          <w:szCs w:val="24"/>
        </w:rPr>
      </w:pPr>
      <w:r w:rsidRPr="005639F0">
        <w:rPr>
          <w:rFonts w:ascii="Arial" w:hAnsi="Arial" w:cs="Arial"/>
          <w:bCs/>
          <w:sz w:val="24"/>
          <w:szCs w:val="24"/>
        </w:rPr>
        <w:t xml:space="preserve">Incrementar las ventas anuales en un </w:t>
      </w:r>
      <w:r w:rsidRPr="000F0741">
        <w:rPr>
          <w:rFonts w:ascii="Arial" w:hAnsi="Arial" w:cs="Arial"/>
          <w:bCs/>
          <w:sz w:val="24"/>
          <w:szCs w:val="24"/>
        </w:rPr>
        <w:t>mínimo del 13%</w:t>
      </w:r>
      <w:r w:rsidR="000F0741" w:rsidRPr="000F0741">
        <w:rPr>
          <w:rFonts w:ascii="Arial" w:hAnsi="Arial" w:cs="Arial"/>
          <w:bCs/>
          <w:sz w:val="24"/>
          <w:szCs w:val="24"/>
        </w:rPr>
        <w:t xml:space="preserve"> anual</w:t>
      </w:r>
      <w:r w:rsidRPr="000F0741">
        <w:rPr>
          <w:rFonts w:ascii="Arial" w:hAnsi="Arial" w:cs="Arial"/>
          <w:bCs/>
          <w:sz w:val="24"/>
          <w:szCs w:val="24"/>
        </w:rPr>
        <w:t>, al</w:t>
      </w:r>
      <w:r w:rsidRPr="005639F0">
        <w:rPr>
          <w:rFonts w:ascii="Arial" w:hAnsi="Arial" w:cs="Arial"/>
          <w:bCs/>
          <w:sz w:val="24"/>
          <w:szCs w:val="24"/>
        </w:rPr>
        <w:t xml:space="preserve"> poder brindar una atención de calidad inin</w:t>
      </w:r>
      <w:r w:rsidR="0061191C">
        <w:rPr>
          <w:rFonts w:ascii="Arial" w:hAnsi="Arial" w:cs="Arial"/>
          <w:bCs/>
          <w:sz w:val="24"/>
          <w:szCs w:val="24"/>
        </w:rPr>
        <w:t>terrumpida los 363 días del año.</w:t>
      </w:r>
    </w:p>
    <w:p w:rsidR="00FB55EB" w:rsidRPr="005639F0" w:rsidRDefault="00FB55EB" w:rsidP="00FB55EB">
      <w:pPr>
        <w:pStyle w:val="Prrafodelista"/>
        <w:spacing w:after="0" w:line="240" w:lineRule="auto"/>
        <w:ind w:left="1418"/>
        <w:jc w:val="both"/>
        <w:rPr>
          <w:rFonts w:ascii="Arial" w:hAnsi="Arial" w:cs="Arial"/>
          <w:bCs/>
          <w:sz w:val="24"/>
          <w:szCs w:val="24"/>
        </w:rPr>
      </w:pPr>
    </w:p>
    <w:p w:rsidR="00450E90" w:rsidRDefault="00EB0FBC" w:rsidP="00346774">
      <w:pPr>
        <w:pStyle w:val="Prrafodelista"/>
        <w:numPr>
          <w:ilvl w:val="0"/>
          <w:numId w:val="11"/>
        </w:numPr>
        <w:spacing w:after="0" w:line="480" w:lineRule="auto"/>
        <w:ind w:left="1418" w:hanging="284"/>
        <w:jc w:val="both"/>
        <w:rPr>
          <w:rFonts w:ascii="Arial" w:hAnsi="Arial" w:cs="Arial"/>
          <w:bCs/>
          <w:sz w:val="24"/>
          <w:szCs w:val="24"/>
        </w:rPr>
      </w:pPr>
      <w:r>
        <w:rPr>
          <w:rFonts w:ascii="Arial" w:hAnsi="Arial" w:cs="Arial"/>
          <w:bCs/>
          <w:sz w:val="24"/>
          <w:szCs w:val="24"/>
        </w:rPr>
        <w:t xml:space="preserve">Elevar de 3 a 6 puntos </w:t>
      </w:r>
      <w:r w:rsidR="00450E90" w:rsidRPr="005639F0">
        <w:rPr>
          <w:rFonts w:ascii="Arial" w:hAnsi="Arial" w:cs="Arial"/>
          <w:bCs/>
          <w:sz w:val="24"/>
          <w:szCs w:val="24"/>
        </w:rPr>
        <w:t xml:space="preserve">las utilidades anuales. </w:t>
      </w:r>
    </w:p>
    <w:p w:rsidR="00EB0FBC" w:rsidRDefault="00EB0FBC" w:rsidP="00595B6F">
      <w:pPr>
        <w:pStyle w:val="Prrafodelista"/>
        <w:spacing w:after="0" w:line="240" w:lineRule="auto"/>
        <w:ind w:left="1418"/>
        <w:jc w:val="both"/>
        <w:rPr>
          <w:rFonts w:ascii="Arial" w:hAnsi="Arial" w:cs="Arial"/>
          <w:bCs/>
          <w:sz w:val="24"/>
          <w:szCs w:val="24"/>
        </w:rPr>
      </w:pPr>
    </w:p>
    <w:p w:rsidR="00EB0FBC" w:rsidRDefault="00AE2581" w:rsidP="00EB0FBC">
      <w:pPr>
        <w:pStyle w:val="Prrafodelista"/>
        <w:spacing w:after="0" w:line="480" w:lineRule="auto"/>
        <w:ind w:left="1418"/>
        <w:jc w:val="both"/>
        <w:rPr>
          <w:rFonts w:ascii="Arial" w:hAnsi="Arial" w:cs="Arial"/>
          <w:bCs/>
          <w:sz w:val="24"/>
          <w:szCs w:val="24"/>
        </w:rPr>
      </w:pPr>
      <w:r>
        <w:rPr>
          <w:rFonts w:ascii="Arial" w:hAnsi="Arial" w:cs="Arial"/>
          <w:bCs/>
          <w:noProof/>
          <w:sz w:val="24"/>
          <w:szCs w:val="24"/>
          <w:lang w:val="es-EC" w:eastAsia="es-EC"/>
        </w:rPr>
        <w:lastRenderedPageBreak/>
        <w:drawing>
          <wp:anchor distT="0" distB="0" distL="114300" distR="114300" simplePos="0" relativeHeight="251656192" behindDoc="0" locked="0" layoutInCell="1" allowOverlap="1">
            <wp:simplePos x="0" y="0"/>
            <wp:positionH relativeFrom="column">
              <wp:posOffset>624840</wp:posOffset>
            </wp:positionH>
            <wp:positionV relativeFrom="paragraph">
              <wp:posOffset>-87630</wp:posOffset>
            </wp:positionV>
            <wp:extent cx="4415155" cy="3705225"/>
            <wp:effectExtent l="19050" t="0" r="4445" b="0"/>
            <wp:wrapSquare wrapText="bothSides"/>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6" cstate="print"/>
                    <a:srcRect/>
                    <a:stretch>
                      <a:fillRect/>
                    </a:stretch>
                  </pic:blipFill>
                  <pic:spPr bwMode="auto">
                    <a:xfrm>
                      <a:off x="0" y="0"/>
                      <a:ext cx="4415155" cy="3705225"/>
                    </a:xfrm>
                    <a:prstGeom prst="rect">
                      <a:avLst/>
                    </a:prstGeom>
                    <a:noFill/>
                  </pic:spPr>
                </pic:pic>
              </a:graphicData>
            </a:graphic>
          </wp:anchor>
        </w:drawing>
      </w:r>
    </w:p>
    <w:p w:rsidR="00EB0FBC" w:rsidRDefault="00EB0FBC" w:rsidP="00EB0FBC">
      <w:pPr>
        <w:pStyle w:val="Prrafodelista"/>
        <w:spacing w:after="0" w:line="480" w:lineRule="auto"/>
        <w:ind w:left="1418"/>
        <w:jc w:val="both"/>
        <w:rPr>
          <w:rFonts w:ascii="Arial" w:hAnsi="Arial" w:cs="Arial"/>
          <w:bCs/>
          <w:sz w:val="24"/>
          <w:szCs w:val="24"/>
        </w:rPr>
      </w:pPr>
    </w:p>
    <w:p w:rsidR="00EB0FBC" w:rsidRDefault="00EB0FBC" w:rsidP="00EB0FBC">
      <w:pPr>
        <w:pStyle w:val="Prrafodelista"/>
        <w:spacing w:after="0" w:line="480" w:lineRule="auto"/>
        <w:ind w:left="1418"/>
        <w:jc w:val="both"/>
        <w:rPr>
          <w:rFonts w:ascii="Arial" w:hAnsi="Arial" w:cs="Arial"/>
          <w:bCs/>
          <w:sz w:val="24"/>
          <w:szCs w:val="24"/>
        </w:rPr>
      </w:pPr>
    </w:p>
    <w:p w:rsidR="00EB0FBC" w:rsidRDefault="00EB0FBC" w:rsidP="00EB0FBC">
      <w:pPr>
        <w:pStyle w:val="Prrafodelista"/>
        <w:spacing w:after="0" w:line="480" w:lineRule="auto"/>
        <w:ind w:left="1418"/>
        <w:jc w:val="both"/>
        <w:rPr>
          <w:rFonts w:ascii="Arial" w:hAnsi="Arial" w:cs="Arial"/>
          <w:bCs/>
          <w:sz w:val="24"/>
          <w:szCs w:val="24"/>
        </w:rPr>
      </w:pPr>
    </w:p>
    <w:p w:rsidR="00EB0FBC" w:rsidRDefault="00EB0FBC" w:rsidP="00EB0FBC">
      <w:pPr>
        <w:pStyle w:val="Prrafodelista"/>
        <w:spacing w:after="0" w:line="480" w:lineRule="auto"/>
        <w:ind w:left="1418"/>
        <w:jc w:val="both"/>
        <w:rPr>
          <w:rFonts w:ascii="Arial" w:hAnsi="Arial" w:cs="Arial"/>
          <w:bCs/>
          <w:sz w:val="24"/>
          <w:szCs w:val="24"/>
        </w:rPr>
      </w:pPr>
    </w:p>
    <w:p w:rsidR="00EB0FBC" w:rsidRDefault="00EB0FBC" w:rsidP="00EB0FBC">
      <w:pPr>
        <w:pStyle w:val="Prrafodelista"/>
        <w:spacing w:after="0" w:line="480" w:lineRule="auto"/>
        <w:ind w:left="1418"/>
        <w:jc w:val="both"/>
        <w:rPr>
          <w:rFonts w:ascii="Arial" w:hAnsi="Arial" w:cs="Arial"/>
          <w:bCs/>
          <w:sz w:val="24"/>
          <w:szCs w:val="24"/>
        </w:rPr>
      </w:pPr>
    </w:p>
    <w:p w:rsidR="00EB0FBC" w:rsidRDefault="00EB0FBC" w:rsidP="00EB0FBC">
      <w:pPr>
        <w:pStyle w:val="Prrafodelista"/>
        <w:spacing w:after="0" w:line="480" w:lineRule="auto"/>
        <w:ind w:left="1418"/>
        <w:jc w:val="both"/>
        <w:rPr>
          <w:rFonts w:ascii="Arial" w:hAnsi="Arial" w:cs="Arial"/>
          <w:bCs/>
          <w:sz w:val="24"/>
          <w:szCs w:val="24"/>
        </w:rPr>
      </w:pPr>
    </w:p>
    <w:p w:rsidR="00EB0FBC" w:rsidRDefault="00EB0FBC" w:rsidP="00EB0FBC">
      <w:pPr>
        <w:pStyle w:val="Prrafodelista"/>
        <w:spacing w:after="0" w:line="480" w:lineRule="auto"/>
        <w:ind w:left="1418"/>
        <w:jc w:val="both"/>
        <w:rPr>
          <w:rFonts w:ascii="Arial" w:hAnsi="Arial" w:cs="Arial"/>
          <w:bCs/>
          <w:sz w:val="24"/>
          <w:szCs w:val="24"/>
        </w:rPr>
      </w:pPr>
    </w:p>
    <w:p w:rsidR="00EB0FBC" w:rsidRDefault="00EB0FBC" w:rsidP="00EB0FBC">
      <w:pPr>
        <w:pStyle w:val="Prrafodelista"/>
        <w:spacing w:after="0" w:line="480" w:lineRule="auto"/>
        <w:ind w:left="1418"/>
        <w:jc w:val="both"/>
        <w:rPr>
          <w:rFonts w:ascii="Arial" w:hAnsi="Arial" w:cs="Arial"/>
          <w:bCs/>
          <w:sz w:val="24"/>
          <w:szCs w:val="24"/>
        </w:rPr>
      </w:pPr>
    </w:p>
    <w:p w:rsidR="00EB0FBC" w:rsidRDefault="00EB0FBC" w:rsidP="00EB0FBC">
      <w:pPr>
        <w:pStyle w:val="Prrafodelista"/>
        <w:spacing w:after="0" w:line="480" w:lineRule="auto"/>
        <w:ind w:left="1418"/>
        <w:jc w:val="both"/>
        <w:rPr>
          <w:rFonts w:ascii="Arial" w:hAnsi="Arial" w:cs="Arial"/>
          <w:bCs/>
          <w:sz w:val="24"/>
          <w:szCs w:val="24"/>
        </w:rPr>
      </w:pPr>
    </w:p>
    <w:p w:rsidR="00EB0FBC" w:rsidRDefault="00EB0FBC" w:rsidP="00EB0FBC">
      <w:pPr>
        <w:pStyle w:val="Prrafodelista"/>
        <w:spacing w:after="0" w:line="480" w:lineRule="auto"/>
        <w:ind w:left="1418"/>
        <w:jc w:val="both"/>
        <w:rPr>
          <w:rFonts w:ascii="Arial" w:hAnsi="Arial" w:cs="Arial"/>
          <w:bCs/>
          <w:sz w:val="24"/>
          <w:szCs w:val="24"/>
        </w:rPr>
      </w:pPr>
    </w:p>
    <w:p w:rsidR="00B86ADE" w:rsidRPr="00B86ADE" w:rsidRDefault="00B86ADE" w:rsidP="00B86ADE">
      <w:pPr>
        <w:pStyle w:val="Epgrafe"/>
        <w:ind w:left="1134"/>
        <w:jc w:val="center"/>
        <w:rPr>
          <w:rFonts w:ascii="Arial" w:hAnsi="Arial" w:cs="Arial"/>
          <w:b w:val="0"/>
          <w:bCs w:val="0"/>
          <w:sz w:val="24"/>
          <w:szCs w:val="24"/>
          <w:lang w:val="es-EC"/>
        </w:rPr>
      </w:pPr>
      <w:bookmarkStart w:id="45" w:name="_Toc280705686"/>
      <w:r w:rsidRPr="00B86ADE">
        <w:rPr>
          <w:rFonts w:ascii="Arial" w:hAnsi="Arial" w:cs="Arial"/>
          <w:sz w:val="24"/>
          <w:szCs w:val="24"/>
        </w:rPr>
        <w:t xml:space="preserve">FIGURA </w:t>
      </w:r>
      <w:r>
        <w:rPr>
          <w:rFonts w:ascii="Arial" w:hAnsi="Arial" w:cs="Arial"/>
          <w:sz w:val="24"/>
          <w:szCs w:val="24"/>
        </w:rPr>
        <w:t>4.</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3</w:t>
      </w:r>
      <w:r w:rsidR="00124295">
        <w:rPr>
          <w:rFonts w:ascii="Arial" w:hAnsi="Arial" w:cs="Arial"/>
          <w:sz w:val="24"/>
          <w:szCs w:val="24"/>
        </w:rPr>
        <w:fldChar w:fldCharType="end"/>
      </w:r>
      <w:r w:rsidRPr="00B86ADE">
        <w:rPr>
          <w:rFonts w:ascii="Arial" w:hAnsi="Arial" w:cs="Arial"/>
          <w:sz w:val="24"/>
          <w:szCs w:val="24"/>
        </w:rPr>
        <w:t xml:space="preserve"> OBJETIVOS ESTRATÉGICOS ORGANIZACIONALES</w:t>
      </w:r>
      <w:bookmarkEnd w:id="45"/>
    </w:p>
    <w:p w:rsidR="00402B82" w:rsidRDefault="00402B82" w:rsidP="00B86ADE">
      <w:pPr>
        <w:spacing w:after="0" w:line="240" w:lineRule="auto"/>
        <w:ind w:left="1213"/>
        <w:jc w:val="both"/>
        <w:rPr>
          <w:rFonts w:ascii="Arial" w:hAnsi="Arial" w:cs="Arial"/>
          <w:b/>
          <w:bCs/>
          <w:sz w:val="24"/>
          <w:szCs w:val="24"/>
          <w:u w:val="single"/>
        </w:rPr>
      </w:pPr>
    </w:p>
    <w:p w:rsidR="00B86ADE" w:rsidRDefault="00B86ADE" w:rsidP="00B86ADE">
      <w:pPr>
        <w:spacing w:after="0" w:line="240" w:lineRule="auto"/>
        <w:ind w:left="1213"/>
        <w:jc w:val="both"/>
        <w:rPr>
          <w:rFonts w:ascii="Arial" w:hAnsi="Arial" w:cs="Arial"/>
          <w:b/>
          <w:bCs/>
          <w:sz w:val="24"/>
          <w:szCs w:val="24"/>
          <w:u w:val="single"/>
        </w:rPr>
      </w:pPr>
    </w:p>
    <w:p w:rsidR="00FA2EDB" w:rsidRDefault="00FA2EDB" w:rsidP="00346774">
      <w:pPr>
        <w:spacing w:after="0" w:line="480" w:lineRule="auto"/>
        <w:ind w:left="1134"/>
        <w:jc w:val="both"/>
        <w:rPr>
          <w:rFonts w:ascii="Arial" w:hAnsi="Arial" w:cs="Arial"/>
          <w:b/>
          <w:bCs/>
          <w:sz w:val="24"/>
          <w:szCs w:val="24"/>
          <w:u w:val="single"/>
        </w:rPr>
      </w:pPr>
      <w:r w:rsidRPr="005639F0">
        <w:rPr>
          <w:rFonts w:ascii="Arial" w:hAnsi="Arial" w:cs="Arial"/>
          <w:b/>
          <w:bCs/>
          <w:sz w:val="24"/>
          <w:szCs w:val="24"/>
          <w:u w:val="single"/>
        </w:rPr>
        <w:t>DEPARTAMENTO DE MANTENIMIENTO</w:t>
      </w:r>
    </w:p>
    <w:p w:rsidR="00346774" w:rsidRPr="00D82C4A" w:rsidRDefault="00346774" w:rsidP="00346774">
      <w:pPr>
        <w:spacing w:after="0" w:line="480" w:lineRule="auto"/>
        <w:ind w:left="1134"/>
        <w:jc w:val="both"/>
        <w:rPr>
          <w:rFonts w:ascii="Arial" w:hAnsi="Arial" w:cs="Arial"/>
          <w:bCs/>
          <w:sz w:val="24"/>
          <w:szCs w:val="24"/>
        </w:rPr>
      </w:pPr>
      <w:r>
        <w:rPr>
          <w:rFonts w:ascii="Arial" w:hAnsi="Arial" w:cs="Arial"/>
          <w:bCs/>
          <w:sz w:val="24"/>
          <w:szCs w:val="24"/>
        </w:rPr>
        <w:t>Al crear el departamento de mantenimiento, se establecen las definiciones estratégicas,  que se detallan a continuación.</w:t>
      </w:r>
    </w:p>
    <w:p w:rsidR="00B86ADE" w:rsidRDefault="00B86ADE" w:rsidP="00B86ADE">
      <w:pPr>
        <w:spacing w:after="0" w:line="240" w:lineRule="auto"/>
        <w:ind w:left="1134"/>
        <w:jc w:val="both"/>
        <w:rPr>
          <w:rFonts w:ascii="Arial" w:hAnsi="Arial" w:cs="Arial"/>
          <w:b/>
          <w:bCs/>
          <w:caps/>
          <w:sz w:val="24"/>
          <w:szCs w:val="24"/>
        </w:rPr>
      </w:pPr>
    </w:p>
    <w:p w:rsidR="00FA2EDB" w:rsidRPr="005639F0" w:rsidRDefault="00FA2EDB" w:rsidP="00346774">
      <w:pPr>
        <w:spacing w:after="0" w:line="480" w:lineRule="auto"/>
        <w:ind w:left="1134"/>
        <w:jc w:val="both"/>
        <w:rPr>
          <w:rFonts w:ascii="Arial" w:hAnsi="Arial" w:cs="Arial"/>
          <w:b/>
          <w:bCs/>
          <w:caps/>
          <w:sz w:val="24"/>
          <w:szCs w:val="24"/>
        </w:rPr>
      </w:pPr>
      <w:r w:rsidRPr="005639F0">
        <w:rPr>
          <w:rFonts w:ascii="Arial" w:hAnsi="Arial" w:cs="Arial"/>
          <w:b/>
          <w:bCs/>
          <w:caps/>
          <w:sz w:val="24"/>
          <w:szCs w:val="24"/>
        </w:rPr>
        <w:t>MISI</w:t>
      </w:r>
      <w:r w:rsidR="00E76D9F">
        <w:rPr>
          <w:rFonts w:ascii="Arial" w:hAnsi="Arial" w:cs="Arial"/>
          <w:b/>
          <w:bCs/>
          <w:caps/>
          <w:sz w:val="24"/>
          <w:szCs w:val="24"/>
        </w:rPr>
        <w:t>Ó</w:t>
      </w:r>
      <w:r w:rsidRPr="005639F0">
        <w:rPr>
          <w:rFonts w:ascii="Arial" w:hAnsi="Arial" w:cs="Arial"/>
          <w:b/>
          <w:bCs/>
          <w:caps/>
          <w:sz w:val="24"/>
          <w:szCs w:val="24"/>
        </w:rPr>
        <w:t>N</w:t>
      </w:r>
    </w:p>
    <w:p w:rsidR="00FA2EDB" w:rsidRPr="00D82C4A" w:rsidRDefault="00346774" w:rsidP="00346774">
      <w:pPr>
        <w:spacing w:after="0" w:line="480" w:lineRule="auto"/>
        <w:ind w:left="1134"/>
        <w:jc w:val="both"/>
        <w:rPr>
          <w:rFonts w:ascii="Arial" w:hAnsi="Arial" w:cs="Arial"/>
          <w:bCs/>
          <w:sz w:val="24"/>
          <w:szCs w:val="24"/>
        </w:rPr>
      </w:pPr>
      <w:r>
        <w:rPr>
          <w:rFonts w:ascii="Arial" w:hAnsi="Arial" w:cs="Arial"/>
          <w:bCs/>
          <w:sz w:val="24"/>
          <w:szCs w:val="24"/>
        </w:rPr>
        <w:t>G</w:t>
      </w:r>
      <w:r w:rsidR="00FA2EDB" w:rsidRPr="00D82C4A">
        <w:rPr>
          <w:rFonts w:ascii="Arial" w:hAnsi="Arial" w:cs="Arial"/>
          <w:bCs/>
          <w:sz w:val="24"/>
          <w:szCs w:val="24"/>
        </w:rPr>
        <w:t>arantizar la aprobación de las inspecciones sanitarias de los organismos de control y la máxima satisfacción de los clientes basándose en el cumplimiento y mejoramiento continuo de los procesos alimenticios y de mantenimiento.</w:t>
      </w:r>
    </w:p>
    <w:p w:rsidR="00FA2EDB" w:rsidRPr="00D82C4A" w:rsidRDefault="00FA2EDB" w:rsidP="00346774">
      <w:pPr>
        <w:spacing w:after="0" w:line="480" w:lineRule="auto"/>
        <w:ind w:left="1134"/>
        <w:jc w:val="both"/>
        <w:rPr>
          <w:rFonts w:ascii="Arial" w:hAnsi="Arial" w:cs="Arial"/>
          <w:b/>
          <w:bCs/>
          <w:caps/>
          <w:sz w:val="24"/>
          <w:szCs w:val="24"/>
        </w:rPr>
      </w:pPr>
      <w:r w:rsidRPr="00D82C4A">
        <w:rPr>
          <w:rFonts w:ascii="Arial" w:hAnsi="Arial" w:cs="Arial"/>
          <w:b/>
          <w:bCs/>
          <w:caps/>
          <w:sz w:val="24"/>
          <w:szCs w:val="24"/>
        </w:rPr>
        <w:lastRenderedPageBreak/>
        <w:t>VISI</w:t>
      </w:r>
      <w:r w:rsidR="00E76D9F">
        <w:rPr>
          <w:rFonts w:ascii="Arial" w:hAnsi="Arial" w:cs="Arial"/>
          <w:b/>
          <w:bCs/>
          <w:caps/>
          <w:sz w:val="24"/>
          <w:szCs w:val="24"/>
        </w:rPr>
        <w:t>Ó</w:t>
      </w:r>
      <w:r w:rsidRPr="00D82C4A">
        <w:rPr>
          <w:rFonts w:ascii="Arial" w:hAnsi="Arial" w:cs="Arial"/>
          <w:b/>
          <w:bCs/>
          <w:caps/>
          <w:sz w:val="24"/>
          <w:szCs w:val="24"/>
        </w:rPr>
        <w:t>N</w:t>
      </w:r>
    </w:p>
    <w:p w:rsidR="00FA2EDB" w:rsidRPr="005639F0" w:rsidRDefault="00FA2EDB" w:rsidP="00FB55EB">
      <w:pPr>
        <w:spacing w:after="0" w:line="480" w:lineRule="auto"/>
        <w:ind w:left="1134"/>
        <w:jc w:val="both"/>
        <w:rPr>
          <w:rFonts w:ascii="Arial" w:hAnsi="Arial" w:cs="Arial"/>
          <w:bCs/>
          <w:sz w:val="24"/>
          <w:szCs w:val="24"/>
        </w:rPr>
      </w:pPr>
      <w:r w:rsidRPr="00D82C4A">
        <w:rPr>
          <w:rFonts w:ascii="Arial" w:hAnsi="Arial" w:cs="Arial"/>
          <w:bCs/>
          <w:sz w:val="24"/>
          <w:szCs w:val="24"/>
        </w:rPr>
        <w:t>Ser el referente para el resto de negocios alimenticios de Guayaquil, en cuanto a la excelencia en cumplimiento de estándares de calidad,  salud e higiene.</w:t>
      </w:r>
    </w:p>
    <w:p w:rsidR="00B86ADE" w:rsidRDefault="00B86ADE" w:rsidP="00B86ADE">
      <w:pPr>
        <w:spacing w:after="0" w:line="240" w:lineRule="auto"/>
        <w:ind w:left="1134"/>
        <w:jc w:val="both"/>
        <w:rPr>
          <w:rFonts w:ascii="Arial" w:hAnsi="Arial" w:cs="Arial"/>
          <w:b/>
          <w:bCs/>
          <w:caps/>
          <w:sz w:val="24"/>
          <w:szCs w:val="24"/>
        </w:rPr>
      </w:pPr>
    </w:p>
    <w:p w:rsidR="00FA2EDB" w:rsidRDefault="00FA2EDB" w:rsidP="00346774">
      <w:pPr>
        <w:spacing w:after="0" w:line="480" w:lineRule="auto"/>
        <w:ind w:left="1134"/>
        <w:jc w:val="both"/>
        <w:rPr>
          <w:rFonts w:ascii="Arial" w:hAnsi="Arial" w:cs="Arial"/>
          <w:b/>
          <w:bCs/>
          <w:caps/>
          <w:sz w:val="24"/>
          <w:szCs w:val="24"/>
        </w:rPr>
      </w:pPr>
      <w:r w:rsidRPr="005639F0">
        <w:rPr>
          <w:rFonts w:ascii="Arial" w:hAnsi="Arial" w:cs="Arial"/>
          <w:b/>
          <w:bCs/>
          <w:caps/>
          <w:sz w:val="24"/>
          <w:szCs w:val="24"/>
        </w:rPr>
        <w:t>VENTAJA COMPETITIVA</w:t>
      </w:r>
    </w:p>
    <w:p w:rsidR="00FA2EDB" w:rsidRPr="005639F0" w:rsidRDefault="00FA2EDB" w:rsidP="00346774">
      <w:pPr>
        <w:spacing w:after="0" w:line="480" w:lineRule="auto"/>
        <w:ind w:left="1134"/>
        <w:jc w:val="both"/>
        <w:rPr>
          <w:rFonts w:ascii="Arial" w:hAnsi="Arial" w:cs="Arial"/>
          <w:bCs/>
          <w:sz w:val="24"/>
          <w:szCs w:val="24"/>
        </w:rPr>
      </w:pPr>
      <w:r w:rsidRPr="005639F0">
        <w:rPr>
          <w:rFonts w:ascii="Arial" w:hAnsi="Arial" w:cs="Arial"/>
          <w:bCs/>
          <w:sz w:val="24"/>
          <w:szCs w:val="24"/>
        </w:rPr>
        <w:t>Personal dispuesto a ser capacitado en el mantenimiento de los equipos.</w:t>
      </w:r>
    </w:p>
    <w:p w:rsidR="00B86ADE" w:rsidRDefault="00B86ADE" w:rsidP="00B86ADE">
      <w:pPr>
        <w:spacing w:after="0" w:line="240" w:lineRule="auto"/>
        <w:ind w:left="1134"/>
        <w:jc w:val="both"/>
        <w:rPr>
          <w:rFonts w:ascii="Arial" w:hAnsi="Arial" w:cs="Arial"/>
          <w:bCs/>
          <w:sz w:val="24"/>
          <w:szCs w:val="24"/>
        </w:rPr>
      </w:pPr>
    </w:p>
    <w:p w:rsidR="00FA2EDB" w:rsidRPr="005639F0" w:rsidRDefault="00C4056A" w:rsidP="00346774">
      <w:pPr>
        <w:spacing w:after="0" w:line="480" w:lineRule="auto"/>
        <w:ind w:left="1134"/>
        <w:jc w:val="both"/>
        <w:rPr>
          <w:rFonts w:ascii="Arial" w:hAnsi="Arial" w:cs="Arial"/>
          <w:b/>
          <w:bCs/>
          <w:caps/>
          <w:sz w:val="24"/>
          <w:szCs w:val="24"/>
        </w:rPr>
      </w:pPr>
      <w:r>
        <w:rPr>
          <w:rFonts w:ascii="Arial" w:hAnsi="Arial" w:cs="Arial"/>
          <w:b/>
          <w:bCs/>
          <w:caps/>
          <w:sz w:val="24"/>
          <w:szCs w:val="24"/>
        </w:rPr>
        <w:t>VALORes</w:t>
      </w:r>
    </w:p>
    <w:p w:rsidR="00FA2EDB" w:rsidRPr="005639F0" w:rsidRDefault="00FA2EDB" w:rsidP="00346774">
      <w:pPr>
        <w:spacing w:after="0" w:line="480" w:lineRule="auto"/>
        <w:ind w:left="1134"/>
        <w:jc w:val="both"/>
        <w:rPr>
          <w:rFonts w:ascii="Arial" w:hAnsi="Arial" w:cs="Arial"/>
          <w:bCs/>
          <w:sz w:val="24"/>
          <w:szCs w:val="24"/>
        </w:rPr>
      </w:pPr>
      <w:r w:rsidRPr="005639F0">
        <w:rPr>
          <w:rFonts w:ascii="Arial" w:hAnsi="Arial" w:cs="Arial"/>
          <w:bCs/>
          <w:sz w:val="24"/>
          <w:szCs w:val="24"/>
        </w:rPr>
        <w:t>Siendo los valores del departamento:</w:t>
      </w:r>
    </w:p>
    <w:p w:rsidR="00FA2EDB" w:rsidRDefault="00FA2EDB" w:rsidP="007B3623">
      <w:pPr>
        <w:numPr>
          <w:ilvl w:val="0"/>
          <w:numId w:val="27"/>
        </w:numPr>
        <w:spacing w:after="0" w:line="480" w:lineRule="auto"/>
        <w:ind w:left="1134" w:firstLine="0"/>
        <w:jc w:val="both"/>
        <w:rPr>
          <w:rFonts w:ascii="Arial" w:hAnsi="Arial" w:cs="Arial"/>
          <w:bCs/>
          <w:sz w:val="24"/>
          <w:szCs w:val="24"/>
        </w:rPr>
      </w:pPr>
      <w:r w:rsidRPr="005639F0">
        <w:rPr>
          <w:rFonts w:ascii="Arial" w:hAnsi="Arial" w:cs="Arial"/>
          <w:bCs/>
          <w:sz w:val="24"/>
          <w:szCs w:val="24"/>
        </w:rPr>
        <w:t>Responsabilidad</w:t>
      </w:r>
    </w:p>
    <w:p w:rsidR="004A5C3C" w:rsidRPr="005639F0" w:rsidRDefault="004A5C3C" w:rsidP="004A5C3C">
      <w:pPr>
        <w:spacing w:after="0" w:line="240" w:lineRule="auto"/>
        <w:ind w:left="1134"/>
        <w:jc w:val="both"/>
        <w:rPr>
          <w:rFonts w:ascii="Arial" w:hAnsi="Arial" w:cs="Arial"/>
          <w:bCs/>
          <w:sz w:val="24"/>
          <w:szCs w:val="24"/>
        </w:rPr>
      </w:pPr>
    </w:p>
    <w:p w:rsidR="00FA2EDB" w:rsidRDefault="00FA2EDB" w:rsidP="007B3623">
      <w:pPr>
        <w:numPr>
          <w:ilvl w:val="0"/>
          <w:numId w:val="27"/>
        </w:numPr>
        <w:spacing w:after="0" w:line="480" w:lineRule="auto"/>
        <w:ind w:left="1134" w:firstLine="0"/>
        <w:jc w:val="both"/>
        <w:rPr>
          <w:rFonts w:ascii="Arial" w:hAnsi="Arial" w:cs="Arial"/>
          <w:bCs/>
          <w:sz w:val="24"/>
          <w:szCs w:val="24"/>
        </w:rPr>
      </w:pPr>
      <w:r w:rsidRPr="00A766C1">
        <w:rPr>
          <w:rFonts w:ascii="Arial" w:hAnsi="Arial" w:cs="Arial"/>
          <w:bCs/>
          <w:sz w:val="24"/>
          <w:szCs w:val="24"/>
        </w:rPr>
        <w:t>Trabajo en equipo</w:t>
      </w:r>
    </w:p>
    <w:p w:rsidR="002941B0" w:rsidRPr="00C15BE8" w:rsidRDefault="002941B0" w:rsidP="00B86ADE">
      <w:pPr>
        <w:spacing w:before="240" w:after="0" w:line="240" w:lineRule="auto"/>
        <w:jc w:val="both"/>
        <w:rPr>
          <w:rFonts w:ascii="Arial" w:hAnsi="Arial" w:cs="Arial"/>
          <w:b/>
          <w:bCs/>
          <w:sz w:val="20"/>
          <w:szCs w:val="20"/>
        </w:rPr>
      </w:pPr>
    </w:p>
    <w:p w:rsidR="001D785E" w:rsidRDefault="001D785E" w:rsidP="00E76D9F">
      <w:pPr>
        <w:pStyle w:val="Ttulo3"/>
        <w:numPr>
          <w:ilvl w:val="1"/>
          <w:numId w:val="40"/>
        </w:numPr>
        <w:spacing w:before="0" w:line="480" w:lineRule="auto"/>
        <w:ind w:left="1134" w:hanging="567"/>
        <w:jc w:val="both"/>
        <w:rPr>
          <w:rFonts w:ascii="Arial" w:hAnsi="Arial" w:cs="Arial"/>
          <w:sz w:val="24"/>
          <w:szCs w:val="24"/>
          <w:lang w:val="es-EC"/>
        </w:rPr>
      </w:pPr>
      <w:bookmarkStart w:id="46" w:name="_Toc279352061"/>
      <w:r w:rsidRPr="00681D88">
        <w:rPr>
          <w:rFonts w:ascii="Arial" w:hAnsi="Arial" w:cs="Arial"/>
          <w:sz w:val="24"/>
          <w:szCs w:val="24"/>
          <w:lang w:val="es-EC"/>
        </w:rPr>
        <w:t>Educar a todo el personal</w:t>
      </w:r>
      <w:r w:rsidR="00681D88" w:rsidRPr="00681D88">
        <w:rPr>
          <w:rFonts w:ascii="Arial" w:hAnsi="Arial" w:cs="Arial"/>
          <w:sz w:val="24"/>
          <w:szCs w:val="24"/>
          <w:lang w:val="es-EC"/>
        </w:rPr>
        <w:t xml:space="preserve"> </w:t>
      </w:r>
      <w:r w:rsidR="00681D88">
        <w:rPr>
          <w:rFonts w:ascii="Arial" w:hAnsi="Arial" w:cs="Arial"/>
          <w:sz w:val="24"/>
          <w:szCs w:val="24"/>
          <w:lang w:val="es-EC"/>
        </w:rPr>
        <w:t>para el cumplimiento de la estrategia.</w:t>
      </w:r>
      <w:bookmarkEnd w:id="46"/>
    </w:p>
    <w:p w:rsidR="00681D88" w:rsidRPr="008B3D41" w:rsidRDefault="00681D88" w:rsidP="00B86ADE">
      <w:pPr>
        <w:spacing w:line="480" w:lineRule="auto"/>
        <w:ind w:left="1134"/>
        <w:rPr>
          <w:rFonts w:ascii="Arial" w:hAnsi="Arial" w:cs="Arial"/>
          <w:b/>
          <w:sz w:val="24"/>
          <w:szCs w:val="24"/>
          <w:u w:val="single"/>
          <w:lang w:val="es-EC"/>
        </w:rPr>
      </w:pPr>
      <w:r w:rsidRPr="008B3D41">
        <w:rPr>
          <w:rFonts w:ascii="Arial" w:hAnsi="Arial" w:cs="Arial"/>
          <w:b/>
          <w:sz w:val="24"/>
          <w:szCs w:val="24"/>
          <w:u w:val="single"/>
          <w:lang w:val="es-EC"/>
        </w:rPr>
        <w:t>Mapas estratégicos</w:t>
      </w:r>
    </w:p>
    <w:p w:rsidR="00982C6B" w:rsidRPr="00B86ADE" w:rsidRDefault="00982C6B" w:rsidP="00B86ADE">
      <w:pPr>
        <w:spacing w:after="0" w:line="480" w:lineRule="auto"/>
        <w:ind w:left="1134"/>
        <w:jc w:val="both"/>
        <w:rPr>
          <w:rFonts w:ascii="Arial" w:hAnsi="Arial" w:cs="Arial"/>
          <w:bCs/>
          <w:sz w:val="24"/>
          <w:szCs w:val="24"/>
        </w:rPr>
      </w:pPr>
      <w:r w:rsidRPr="00B86ADE">
        <w:rPr>
          <w:rFonts w:ascii="Arial" w:hAnsi="Arial" w:cs="Arial"/>
          <w:bCs/>
          <w:sz w:val="24"/>
          <w:szCs w:val="24"/>
        </w:rPr>
        <w:t>La implementación de un Sistema de Control de Gestión basado en la metodología de BSC,  permite desplegar la estrategia de la organización a través del mapa estratégico.</w:t>
      </w:r>
    </w:p>
    <w:p w:rsidR="00982C6B" w:rsidRPr="00B86ADE" w:rsidRDefault="00982C6B" w:rsidP="001244AA">
      <w:pPr>
        <w:spacing w:after="0" w:line="240" w:lineRule="auto"/>
        <w:ind w:left="1134"/>
        <w:jc w:val="both"/>
        <w:rPr>
          <w:rFonts w:ascii="Arial" w:hAnsi="Arial" w:cs="Arial"/>
          <w:bCs/>
          <w:sz w:val="24"/>
          <w:szCs w:val="24"/>
        </w:rPr>
      </w:pPr>
    </w:p>
    <w:p w:rsidR="00DA5527" w:rsidRDefault="00982C6B" w:rsidP="00982C6B">
      <w:pPr>
        <w:spacing w:after="0" w:line="480" w:lineRule="auto"/>
        <w:ind w:left="1134"/>
        <w:jc w:val="both"/>
        <w:rPr>
          <w:rFonts w:ascii="Arial" w:hAnsi="Arial" w:cs="Arial"/>
          <w:bCs/>
          <w:sz w:val="24"/>
          <w:szCs w:val="24"/>
        </w:rPr>
      </w:pPr>
      <w:r w:rsidRPr="00B86ADE">
        <w:rPr>
          <w:rFonts w:ascii="Arial" w:hAnsi="Arial" w:cs="Arial"/>
          <w:bCs/>
          <w:sz w:val="24"/>
          <w:szCs w:val="24"/>
        </w:rPr>
        <w:t>El mapa estratégico consiste en desplegar los macro objetivos de la organización,  en objetivos estratégicos específicos clasificad</w:t>
      </w:r>
      <w:r w:rsidR="00DA5527">
        <w:rPr>
          <w:rFonts w:ascii="Arial" w:hAnsi="Arial" w:cs="Arial"/>
          <w:bCs/>
          <w:sz w:val="24"/>
          <w:szCs w:val="24"/>
        </w:rPr>
        <w:t xml:space="preserve">os </w:t>
      </w:r>
      <w:r w:rsidR="00DA5527">
        <w:rPr>
          <w:rFonts w:ascii="Arial" w:hAnsi="Arial" w:cs="Arial"/>
          <w:bCs/>
          <w:sz w:val="24"/>
          <w:szCs w:val="24"/>
        </w:rPr>
        <w:lastRenderedPageBreak/>
        <w:t xml:space="preserve">en las cuatro perspectivas, </w:t>
      </w:r>
      <w:r w:rsidRPr="00B86ADE">
        <w:rPr>
          <w:rFonts w:ascii="Arial" w:hAnsi="Arial" w:cs="Arial"/>
          <w:bCs/>
          <w:sz w:val="24"/>
          <w:szCs w:val="24"/>
        </w:rPr>
        <w:t>enlazados según su relación Causa Efecto.</w:t>
      </w:r>
    </w:p>
    <w:p w:rsidR="00DA5527" w:rsidRDefault="00AE2581" w:rsidP="00982C6B">
      <w:pPr>
        <w:spacing w:after="0" w:line="480" w:lineRule="auto"/>
        <w:ind w:left="1134"/>
        <w:jc w:val="both"/>
        <w:rPr>
          <w:rFonts w:ascii="Arial" w:hAnsi="Arial" w:cs="Arial"/>
          <w:bCs/>
          <w:sz w:val="24"/>
          <w:szCs w:val="24"/>
        </w:rPr>
      </w:pPr>
      <w:r>
        <w:rPr>
          <w:rFonts w:ascii="Arial" w:hAnsi="Arial" w:cs="Arial"/>
          <w:noProof/>
          <w:sz w:val="24"/>
          <w:szCs w:val="24"/>
          <w:lang w:val="es-EC" w:eastAsia="es-EC"/>
        </w:rPr>
        <w:drawing>
          <wp:inline distT="0" distB="0" distL="0" distR="0">
            <wp:extent cx="4556125" cy="3641725"/>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7" cstate="print"/>
                    <a:srcRect/>
                    <a:stretch>
                      <a:fillRect/>
                    </a:stretch>
                  </pic:blipFill>
                  <pic:spPr bwMode="auto">
                    <a:xfrm>
                      <a:off x="0" y="0"/>
                      <a:ext cx="4556125" cy="3641725"/>
                    </a:xfrm>
                    <a:prstGeom prst="rect">
                      <a:avLst/>
                    </a:prstGeom>
                    <a:noFill/>
                    <a:ln w="9525">
                      <a:noFill/>
                      <a:miter lim="800000"/>
                      <a:headEnd/>
                      <a:tailEnd/>
                    </a:ln>
                  </pic:spPr>
                </pic:pic>
              </a:graphicData>
            </a:graphic>
          </wp:inline>
        </w:drawing>
      </w:r>
    </w:p>
    <w:p w:rsidR="00B86ADE" w:rsidRDefault="00B86ADE" w:rsidP="00B86ADE">
      <w:pPr>
        <w:pStyle w:val="Epgrafe"/>
        <w:ind w:firstLine="1134"/>
        <w:jc w:val="center"/>
        <w:rPr>
          <w:rFonts w:ascii="Arial" w:hAnsi="Arial" w:cs="Arial"/>
          <w:sz w:val="24"/>
          <w:szCs w:val="24"/>
        </w:rPr>
      </w:pPr>
      <w:bookmarkStart w:id="47" w:name="_Toc280705687"/>
      <w:r w:rsidRPr="00B86ADE">
        <w:rPr>
          <w:rFonts w:ascii="Arial" w:hAnsi="Arial" w:cs="Arial"/>
          <w:sz w:val="24"/>
          <w:szCs w:val="24"/>
        </w:rPr>
        <w:t xml:space="preserve">FIGURA </w:t>
      </w:r>
      <w:r w:rsidR="00FF43E4">
        <w:rPr>
          <w:rFonts w:ascii="Arial" w:hAnsi="Arial" w:cs="Arial"/>
          <w:sz w:val="24"/>
          <w:szCs w:val="24"/>
        </w:rPr>
        <w:t>4.</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4</w:t>
      </w:r>
      <w:r w:rsidR="00124295">
        <w:rPr>
          <w:rFonts w:ascii="Arial" w:hAnsi="Arial" w:cs="Arial"/>
          <w:sz w:val="24"/>
          <w:szCs w:val="24"/>
        </w:rPr>
        <w:fldChar w:fldCharType="end"/>
      </w:r>
      <w:r w:rsidRPr="00B86ADE">
        <w:rPr>
          <w:rFonts w:ascii="Arial" w:hAnsi="Arial" w:cs="Arial"/>
          <w:sz w:val="24"/>
          <w:szCs w:val="24"/>
        </w:rPr>
        <w:t xml:space="preserve"> MAPA ESTRATÉGICO ORGANIZACIONAL</w:t>
      </w:r>
      <w:bookmarkEnd w:id="47"/>
    </w:p>
    <w:p w:rsidR="00A766C1" w:rsidRDefault="00A766C1" w:rsidP="00A766C1">
      <w:pPr>
        <w:ind w:left="1134"/>
        <w:rPr>
          <w:rFonts w:ascii="Arial" w:hAnsi="Arial" w:cs="Arial"/>
          <w:bCs/>
          <w:sz w:val="24"/>
          <w:szCs w:val="24"/>
        </w:rPr>
      </w:pPr>
      <w:r w:rsidRPr="00FF43E4">
        <w:rPr>
          <w:rFonts w:ascii="Arial" w:hAnsi="Arial" w:cs="Arial"/>
          <w:bCs/>
          <w:sz w:val="24"/>
          <w:szCs w:val="24"/>
        </w:rPr>
        <w:t>Se muestran los indicadores de los macro objetivos establecidos</w:t>
      </w:r>
      <w:r w:rsidR="00FF43E4">
        <w:rPr>
          <w:rFonts w:ascii="Arial" w:hAnsi="Arial" w:cs="Arial"/>
          <w:bCs/>
          <w:sz w:val="24"/>
          <w:szCs w:val="24"/>
        </w:rPr>
        <w:t>:</w:t>
      </w:r>
    </w:p>
    <w:p w:rsidR="00BA036F" w:rsidRDefault="00834AAF" w:rsidP="00BA036F">
      <w:pPr>
        <w:spacing w:before="120"/>
        <w:ind w:left="142"/>
        <w:jc w:val="center"/>
        <w:rPr>
          <w:rFonts w:ascii="Arial" w:hAnsi="Arial" w:cs="Arial"/>
          <w:b/>
          <w:sz w:val="24"/>
          <w:szCs w:val="20"/>
          <w:lang w:val="es-EC"/>
        </w:rPr>
      </w:pPr>
      <w:r>
        <w:rPr>
          <w:rFonts w:ascii="Arial" w:hAnsi="Arial" w:cs="Arial"/>
          <w:b/>
          <w:sz w:val="24"/>
          <w:szCs w:val="20"/>
          <w:lang w:val="es-EC"/>
        </w:rPr>
        <w:t>TABLA 7</w:t>
      </w:r>
      <w:r w:rsidR="00BA036F" w:rsidRPr="00BA036F">
        <w:rPr>
          <w:rFonts w:ascii="Arial" w:hAnsi="Arial" w:cs="Arial"/>
          <w:b/>
          <w:sz w:val="24"/>
          <w:szCs w:val="20"/>
          <w:lang w:val="es-EC"/>
        </w:rPr>
        <w:t xml:space="preserve"> </w:t>
      </w:r>
    </w:p>
    <w:p w:rsidR="00BA036F" w:rsidRPr="00BA036F" w:rsidRDefault="00BA036F" w:rsidP="00BA036F">
      <w:pPr>
        <w:spacing w:before="120"/>
        <w:ind w:left="142"/>
        <w:jc w:val="center"/>
        <w:rPr>
          <w:rFonts w:ascii="Arial" w:hAnsi="Arial" w:cs="Arial"/>
          <w:b/>
          <w:sz w:val="24"/>
          <w:szCs w:val="20"/>
          <w:lang w:val="es-EC"/>
        </w:rPr>
      </w:pPr>
      <w:r w:rsidRPr="00BA036F">
        <w:rPr>
          <w:rFonts w:ascii="Arial" w:hAnsi="Arial" w:cs="Arial"/>
          <w:b/>
          <w:sz w:val="24"/>
          <w:szCs w:val="20"/>
          <w:lang w:val="es-EC"/>
        </w:rPr>
        <w:t>CUADRO RESUMEN OBJETIVOS – INDICADORES ORGANIZACIONALES</w:t>
      </w:r>
    </w:p>
    <w:tbl>
      <w:tblPr>
        <w:tblW w:w="7251" w:type="dxa"/>
        <w:jc w:val="right"/>
        <w:tblInd w:w="198" w:type="dxa"/>
        <w:tblBorders>
          <w:top w:val="single" w:sz="8" w:space="0" w:color="4F81BD"/>
          <w:bottom w:val="single" w:sz="8" w:space="0" w:color="4F81BD"/>
        </w:tblBorders>
        <w:tblLook w:val="04A0"/>
      </w:tblPr>
      <w:tblGrid>
        <w:gridCol w:w="3532"/>
        <w:gridCol w:w="3719"/>
      </w:tblGrid>
      <w:tr w:rsidR="00FC1165" w:rsidRPr="001558C6" w:rsidTr="009D14E3">
        <w:trPr>
          <w:jc w:val="right"/>
        </w:trPr>
        <w:tc>
          <w:tcPr>
            <w:tcW w:w="3532" w:type="dxa"/>
            <w:tcBorders>
              <w:top w:val="single" w:sz="4" w:space="0" w:color="auto"/>
              <w:left w:val="single" w:sz="4" w:space="0" w:color="auto"/>
              <w:bottom w:val="single" w:sz="8" w:space="0" w:color="4F81BD"/>
            </w:tcBorders>
          </w:tcPr>
          <w:p w:rsidR="00FC1165" w:rsidRPr="001558C6" w:rsidRDefault="00FC1165" w:rsidP="001558C6">
            <w:pPr>
              <w:jc w:val="center"/>
              <w:rPr>
                <w:rFonts w:ascii="Arial" w:eastAsia="Times New Roman" w:hAnsi="Arial" w:cs="Arial"/>
                <w:b/>
                <w:bCs/>
                <w:color w:val="548DD4"/>
                <w:sz w:val="20"/>
                <w:szCs w:val="20"/>
                <w:lang w:val="es-EC"/>
              </w:rPr>
            </w:pPr>
            <w:r w:rsidRPr="001558C6">
              <w:rPr>
                <w:rFonts w:ascii="Arial" w:eastAsia="Times New Roman" w:hAnsi="Arial" w:cs="Arial"/>
                <w:b/>
                <w:bCs/>
                <w:color w:val="548DD4"/>
                <w:sz w:val="20"/>
                <w:szCs w:val="20"/>
                <w:lang w:val="es-EC"/>
              </w:rPr>
              <w:t>Objetivos</w:t>
            </w:r>
          </w:p>
        </w:tc>
        <w:tc>
          <w:tcPr>
            <w:tcW w:w="3719" w:type="dxa"/>
            <w:tcBorders>
              <w:top w:val="single" w:sz="4" w:space="0" w:color="auto"/>
              <w:bottom w:val="single" w:sz="8" w:space="0" w:color="4F81BD"/>
              <w:right w:val="single" w:sz="4" w:space="0" w:color="auto"/>
            </w:tcBorders>
          </w:tcPr>
          <w:p w:rsidR="00FC1165" w:rsidRPr="001558C6" w:rsidRDefault="00FC1165" w:rsidP="001558C6">
            <w:pPr>
              <w:jc w:val="center"/>
              <w:rPr>
                <w:rFonts w:ascii="Arial" w:eastAsia="Times New Roman" w:hAnsi="Arial" w:cs="Arial"/>
                <w:b/>
                <w:color w:val="548DD4"/>
                <w:sz w:val="20"/>
                <w:szCs w:val="20"/>
                <w:lang w:val="es-EC"/>
              </w:rPr>
            </w:pPr>
            <w:r w:rsidRPr="001558C6">
              <w:rPr>
                <w:rFonts w:ascii="Arial" w:eastAsia="Times New Roman" w:hAnsi="Arial" w:cs="Arial"/>
                <w:b/>
                <w:color w:val="548DD4"/>
                <w:sz w:val="20"/>
                <w:szCs w:val="20"/>
                <w:lang w:val="es-EC"/>
              </w:rPr>
              <w:t>Indicadores</w:t>
            </w:r>
          </w:p>
        </w:tc>
      </w:tr>
      <w:tr w:rsidR="00FC1165" w:rsidRPr="001558C6" w:rsidTr="009D14E3">
        <w:trPr>
          <w:trHeight w:val="854"/>
          <w:jc w:val="right"/>
        </w:trPr>
        <w:tc>
          <w:tcPr>
            <w:tcW w:w="3532" w:type="dxa"/>
            <w:tcBorders>
              <w:left w:val="single" w:sz="4" w:space="0" w:color="auto"/>
              <w:bottom w:val="single" w:sz="4" w:space="0" w:color="auto"/>
            </w:tcBorders>
            <w:shd w:val="clear" w:color="auto" w:fill="D3DFEE"/>
            <w:vAlign w:val="center"/>
          </w:tcPr>
          <w:p w:rsidR="00FC1165" w:rsidRPr="001558C6" w:rsidRDefault="00FC1165" w:rsidP="00672CEB">
            <w:pPr>
              <w:rPr>
                <w:rFonts w:ascii="Arial" w:hAnsi="Arial" w:cs="Arial"/>
                <w:b/>
                <w:bCs/>
                <w:color w:val="000000"/>
                <w:sz w:val="20"/>
                <w:szCs w:val="20"/>
                <w:lang w:val="es-EC"/>
              </w:rPr>
            </w:pPr>
            <w:r w:rsidRPr="001558C6">
              <w:rPr>
                <w:rFonts w:ascii="Arial" w:hAnsi="Arial" w:cs="Arial"/>
                <w:b/>
                <w:bCs/>
                <w:color w:val="000000"/>
                <w:sz w:val="20"/>
                <w:szCs w:val="20"/>
                <w:lang w:val="es-EC"/>
              </w:rPr>
              <w:t>Incrementar las ventas anuales un 13% en 2011</w:t>
            </w:r>
          </w:p>
        </w:tc>
        <w:tc>
          <w:tcPr>
            <w:tcW w:w="3719" w:type="dxa"/>
            <w:tcBorders>
              <w:bottom w:val="single" w:sz="4" w:space="0" w:color="auto"/>
              <w:right w:val="single" w:sz="4" w:space="0" w:color="auto"/>
            </w:tcBorders>
            <w:shd w:val="clear" w:color="auto" w:fill="D3DFEE"/>
            <w:vAlign w:val="center"/>
          </w:tcPr>
          <w:p w:rsidR="00C247C1" w:rsidRDefault="00FF43E4" w:rsidP="000C5285">
            <w:pPr>
              <w:pStyle w:val="Prrafodelista"/>
              <w:spacing w:after="0" w:line="360" w:lineRule="auto"/>
              <w:ind w:left="119"/>
              <w:contextualSpacing w:val="0"/>
              <w:rPr>
                <w:rFonts w:ascii="Arial" w:hAnsi="Arial" w:cs="Arial"/>
                <w:bCs/>
                <w:color w:val="000000"/>
                <w:sz w:val="20"/>
                <w:szCs w:val="20"/>
              </w:rPr>
            </w:pPr>
            <w:r>
              <w:rPr>
                <w:rFonts w:ascii="Arial" w:hAnsi="Arial" w:cs="Arial"/>
                <w:bCs/>
                <w:color w:val="000000"/>
                <w:sz w:val="20"/>
                <w:szCs w:val="20"/>
              </w:rPr>
              <w:t xml:space="preserve">1.- </w:t>
            </w:r>
            <w:r w:rsidR="00FC1165" w:rsidRPr="001558C6">
              <w:rPr>
                <w:rFonts w:ascii="Arial" w:hAnsi="Arial" w:cs="Arial"/>
                <w:bCs/>
                <w:color w:val="000000"/>
                <w:sz w:val="20"/>
                <w:szCs w:val="20"/>
              </w:rPr>
              <w:t xml:space="preserve">Ventas netas </w:t>
            </w:r>
            <w:r w:rsidR="00C247C1">
              <w:rPr>
                <w:rFonts w:ascii="Arial" w:hAnsi="Arial" w:cs="Arial"/>
                <w:bCs/>
                <w:color w:val="000000"/>
                <w:sz w:val="20"/>
                <w:szCs w:val="20"/>
              </w:rPr>
              <w:t>Anuales</w:t>
            </w:r>
          </w:p>
          <w:p w:rsidR="00FC1165" w:rsidRPr="001558C6" w:rsidRDefault="00FF43E4" w:rsidP="000C5285">
            <w:pPr>
              <w:pStyle w:val="Prrafodelista"/>
              <w:spacing w:after="0" w:line="360" w:lineRule="auto"/>
              <w:ind w:left="119"/>
              <w:contextualSpacing w:val="0"/>
              <w:rPr>
                <w:rFonts w:ascii="Arial" w:hAnsi="Arial" w:cs="Arial"/>
                <w:color w:val="000000"/>
                <w:sz w:val="20"/>
                <w:szCs w:val="20"/>
                <w:lang w:val="es-EC"/>
              </w:rPr>
            </w:pPr>
            <w:r>
              <w:rPr>
                <w:rFonts w:ascii="Arial" w:hAnsi="Arial" w:cs="Arial"/>
                <w:bCs/>
                <w:color w:val="000000"/>
                <w:sz w:val="20"/>
                <w:szCs w:val="20"/>
              </w:rPr>
              <w:t>2.- Incremento en Ventas</w:t>
            </w:r>
          </w:p>
        </w:tc>
      </w:tr>
      <w:tr w:rsidR="00FC1165" w:rsidRPr="001558C6" w:rsidTr="009D14E3">
        <w:trPr>
          <w:trHeight w:val="1100"/>
          <w:jc w:val="right"/>
        </w:trPr>
        <w:tc>
          <w:tcPr>
            <w:tcW w:w="3532" w:type="dxa"/>
            <w:tcBorders>
              <w:top w:val="single" w:sz="4" w:space="0" w:color="auto"/>
              <w:left w:val="single" w:sz="4" w:space="0" w:color="auto"/>
              <w:bottom w:val="single" w:sz="4" w:space="0" w:color="auto"/>
            </w:tcBorders>
            <w:vAlign w:val="center"/>
          </w:tcPr>
          <w:p w:rsidR="00FC1165" w:rsidRPr="001558C6" w:rsidRDefault="00FC1165" w:rsidP="00353315">
            <w:pPr>
              <w:rPr>
                <w:rFonts w:ascii="Arial" w:hAnsi="Arial" w:cs="Arial"/>
                <w:b/>
                <w:bCs/>
                <w:color w:val="000000"/>
                <w:sz w:val="20"/>
                <w:szCs w:val="20"/>
                <w:lang w:val="es-EC"/>
              </w:rPr>
            </w:pPr>
            <w:r w:rsidRPr="001558C6">
              <w:rPr>
                <w:rFonts w:ascii="Arial" w:hAnsi="Arial" w:cs="Arial"/>
                <w:b/>
                <w:bCs/>
                <w:color w:val="000000"/>
                <w:sz w:val="20"/>
                <w:szCs w:val="20"/>
                <w:lang w:val="es-EC"/>
              </w:rPr>
              <w:t xml:space="preserve">Elevar </w:t>
            </w:r>
            <w:r w:rsidR="000C5285">
              <w:rPr>
                <w:rFonts w:ascii="Arial" w:hAnsi="Arial" w:cs="Arial"/>
                <w:b/>
                <w:bCs/>
                <w:color w:val="000000"/>
                <w:sz w:val="20"/>
                <w:szCs w:val="20"/>
                <w:lang w:val="es-EC"/>
              </w:rPr>
              <w:t xml:space="preserve">de </w:t>
            </w:r>
            <w:r w:rsidRPr="001558C6">
              <w:rPr>
                <w:rFonts w:ascii="Arial" w:hAnsi="Arial" w:cs="Arial"/>
                <w:b/>
                <w:bCs/>
                <w:color w:val="000000"/>
                <w:sz w:val="20"/>
                <w:szCs w:val="20"/>
                <w:lang w:val="es-EC"/>
              </w:rPr>
              <w:t xml:space="preserve">3 </w:t>
            </w:r>
            <w:r w:rsidR="000C5285">
              <w:rPr>
                <w:rFonts w:ascii="Arial" w:hAnsi="Arial" w:cs="Arial"/>
                <w:b/>
                <w:bCs/>
                <w:color w:val="000000"/>
                <w:sz w:val="20"/>
                <w:szCs w:val="20"/>
                <w:lang w:val="es-EC"/>
              </w:rPr>
              <w:t xml:space="preserve">a 6 </w:t>
            </w:r>
            <w:r w:rsidR="00353315">
              <w:rPr>
                <w:rFonts w:ascii="Arial" w:hAnsi="Arial" w:cs="Arial"/>
                <w:b/>
                <w:bCs/>
                <w:color w:val="000000"/>
                <w:sz w:val="20"/>
                <w:szCs w:val="20"/>
                <w:lang w:val="es-EC"/>
              </w:rPr>
              <w:t>puntos en las Utilidades Netas</w:t>
            </w:r>
            <w:r w:rsidRPr="001558C6">
              <w:rPr>
                <w:rFonts w:ascii="Arial" w:hAnsi="Arial" w:cs="Arial"/>
                <w:b/>
                <w:bCs/>
                <w:color w:val="000000"/>
                <w:sz w:val="20"/>
                <w:szCs w:val="20"/>
                <w:lang w:val="es-EC"/>
              </w:rPr>
              <w:t>.</w:t>
            </w:r>
          </w:p>
        </w:tc>
        <w:tc>
          <w:tcPr>
            <w:tcW w:w="3719" w:type="dxa"/>
            <w:tcBorders>
              <w:top w:val="single" w:sz="4" w:space="0" w:color="auto"/>
              <w:bottom w:val="single" w:sz="4" w:space="0" w:color="auto"/>
              <w:right w:val="single" w:sz="4" w:space="0" w:color="auto"/>
            </w:tcBorders>
            <w:vAlign w:val="center"/>
          </w:tcPr>
          <w:p w:rsidR="00FC1165" w:rsidRPr="001558C6" w:rsidRDefault="00C247C1" w:rsidP="000C5285">
            <w:pPr>
              <w:pStyle w:val="Prrafodelista"/>
              <w:spacing w:after="0" w:line="360" w:lineRule="auto"/>
              <w:ind w:left="110"/>
              <w:rPr>
                <w:rFonts w:ascii="Arial" w:hAnsi="Arial" w:cs="Arial"/>
                <w:color w:val="000000"/>
                <w:sz w:val="20"/>
                <w:szCs w:val="20"/>
                <w:lang w:val="es-EC"/>
              </w:rPr>
            </w:pPr>
            <w:r>
              <w:rPr>
                <w:rFonts w:ascii="Arial" w:hAnsi="Arial" w:cs="Arial"/>
                <w:bCs/>
                <w:color w:val="000000"/>
                <w:sz w:val="20"/>
                <w:szCs w:val="20"/>
              </w:rPr>
              <w:t>Utilidad Neta Anual</w:t>
            </w:r>
          </w:p>
        </w:tc>
      </w:tr>
    </w:tbl>
    <w:p w:rsidR="000C5285" w:rsidRDefault="000C5285" w:rsidP="00BA036F">
      <w:pPr>
        <w:spacing w:after="0" w:line="480" w:lineRule="auto"/>
        <w:ind w:left="1134"/>
        <w:jc w:val="both"/>
        <w:rPr>
          <w:rFonts w:ascii="Arial" w:hAnsi="Arial" w:cs="Arial"/>
          <w:bCs/>
          <w:sz w:val="24"/>
          <w:szCs w:val="24"/>
        </w:rPr>
      </w:pPr>
    </w:p>
    <w:p w:rsidR="00BA036F" w:rsidRPr="005639F0" w:rsidRDefault="00BA036F" w:rsidP="00BA036F">
      <w:pPr>
        <w:spacing w:after="0" w:line="480" w:lineRule="auto"/>
        <w:ind w:left="1134"/>
        <w:jc w:val="both"/>
        <w:rPr>
          <w:rFonts w:ascii="Arial" w:hAnsi="Arial" w:cs="Arial"/>
          <w:bCs/>
          <w:sz w:val="24"/>
          <w:szCs w:val="24"/>
        </w:rPr>
      </w:pPr>
      <w:r w:rsidRPr="009972BB">
        <w:rPr>
          <w:rFonts w:ascii="Arial" w:hAnsi="Arial" w:cs="Arial"/>
          <w:bCs/>
          <w:sz w:val="24"/>
          <w:szCs w:val="24"/>
        </w:rPr>
        <w:lastRenderedPageBreak/>
        <w:t>Debido a que,  el área de mantenimiento es el objetivo de estudio de este proyecto de tesis</w:t>
      </w:r>
      <w:r w:rsidR="003365C6" w:rsidRPr="009972BB">
        <w:rPr>
          <w:rFonts w:ascii="Arial" w:hAnsi="Arial" w:cs="Arial"/>
          <w:bCs/>
          <w:sz w:val="24"/>
          <w:szCs w:val="24"/>
        </w:rPr>
        <w:t xml:space="preserve"> por los problemas que presenta e impactan a la organización</w:t>
      </w:r>
      <w:r w:rsidRPr="009972BB">
        <w:rPr>
          <w:rFonts w:ascii="Arial" w:hAnsi="Arial" w:cs="Arial"/>
          <w:bCs/>
          <w:sz w:val="24"/>
          <w:szCs w:val="24"/>
        </w:rPr>
        <w:t xml:space="preserve">, </w:t>
      </w:r>
      <w:r w:rsidR="003365C6" w:rsidRPr="009972BB">
        <w:rPr>
          <w:rFonts w:ascii="Arial" w:hAnsi="Arial" w:cs="Arial"/>
          <w:bCs/>
          <w:sz w:val="24"/>
          <w:szCs w:val="24"/>
        </w:rPr>
        <w:t xml:space="preserve">los objetivos globales se despliegan </w:t>
      </w:r>
      <w:r w:rsidRPr="009972BB">
        <w:rPr>
          <w:rFonts w:ascii="Arial" w:hAnsi="Arial" w:cs="Arial"/>
          <w:bCs/>
          <w:sz w:val="24"/>
          <w:szCs w:val="24"/>
        </w:rPr>
        <w:t>primero al Departamento mencionado y por ello se elabora el</w:t>
      </w:r>
      <w:r>
        <w:rPr>
          <w:rFonts w:ascii="Arial" w:hAnsi="Arial" w:cs="Arial"/>
          <w:bCs/>
          <w:sz w:val="24"/>
          <w:szCs w:val="24"/>
        </w:rPr>
        <w:t xml:space="preserve"> mapa estratégico que se presenta a continuación.</w:t>
      </w:r>
    </w:p>
    <w:p w:rsidR="00F61FD4" w:rsidRDefault="00AE2581" w:rsidP="00BA036F">
      <w:pPr>
        <w:spacing w:after="0" w:line="360" w:lineRule="auto"/>
        <w:ind w:left="1418"/>
        <w:jc w:val="both"/>
        <w:rPr>
          <w:rFonts w:ascii="Arial" w:hAnsi="Arial" w:cs="Arial"/>
          <w:b/>
          <w:bCs/>
          <w:sz w:val="24"/>
          <w:szCs w:val="24"/>
        </w:rPr>
      </w:pPr>
      <w:r>
        <w:rPr>
          <w:noProof/>
          <w:lang w:val="es-EC" w:eastAsia="es-EC"/>
        </w:rPr>
        <w:drawing>
          <wp:anchor distT="0" distB="0" distL="114300" distR="114300" simplePos="0" relativeHeight="251657216" behindDoc="0" locked="0" layoutInCell="1" allowOverlap="1">
            <wp:simplePos x="0" y="0"/>
            <wp:positionH relativeFrom="column">
              <wp:posOffset>655320</wp:posOffset>
            </wp:positionH>
            <wp:positionV relativeFrom="paragraph">
              <wp:posOffset>89535</wp:posOffset>
            </wp:positionV>
            <wp:extent cx="4445635" cy="3696335"/>
            <wp:effectExtent l="0" t="3810" r="4445" b="0"/>
            <wp:wrapSquare wrapText="bothSides"/>
            <wp:docPr id="212" name="Objeto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91448" cy="5425910"/>
                      <a:chOff x="928662" y="928670"/>
                      <a:chExt cx="7291448" cy="5425910"/>
                    </a:xfrm>
                  </a:grpSpPr>
                  <a:pic>
                    <a:nvPicPr>
                      <a:cNvPr id="27" name="table"/>
                      <a:cNvPicPr>
                        <a:picLocks noChangeAspect="1"/>
                      </a:cNvPicPr>
                    </a:nvPicPr>
                    <a:blipFill>
                      <a:blip r:embed="rId98"/>
                      <a:stretch>
                        <a:fillRect/>
                      </a:stretch>
                    </a:blipFill>
                    <a:spPr>
                      <a:xfrm>
                        <a:off x="928662" y="928670"/>
                        <a:ext cx="7291448" cy="5425910"/>
                      </a:xfrm>
                      <a:prstGeom prst="rect">
                        <a:avLst/>
                      </a:prstGeom>
                    </a:spPr>
                  </a:pic>
                  <a:grpSp>
                    <a:nvGrpSpPr>
                      <a:cNvPr id="34" name="33 Grupo"/>
                      <a:cNvGrpSpPr/>
                    </a:nvGrpSpPr>
                    <a:grpSpPr>
                      <a:xfrm>
                        <a:off x="1865294" y="1006602"/>
                        <a:ext cx="6064292" cy="5130548"/>
                        <a:chOff x="1643042" y="1006602"/>
                        <a:chExt cx="6000792" cy="5130548"/>
                      </a:xfrm>
                    </a:grpSpPr>
                    <a:grpSp>
                      <a:nvGrpSpPr>
                        <a:cNvPr id="4" name="80 Grupo"/>
                        <a:cNvGrpSpPr/>
                      </a:nvGrpSpPr>
                      <a:grpSpPr>
                        <a:xfrm>
                          <a:off x="1714480" y="1006602"/>
                          <a:ext cx="5857916" cy="3280448"/>
                          <a:chOff x="1714480" y="1006602"/>
                          <a:chExt cx="5857916" cy="3280448"/>
                        </a:xfrm>
                      </a:grpSpPr>
                      <a:sp>
                        <a:nvSpPr>
                          <a:cNvPr id="39" name="38 CuadroTexto"/>
                          <a:cNvSpPr txBox="1"/>
                        </a:nvSpPr>
                        <a:spPr>
                          <a:xfrm>
                            <a:off x="3571868" y="2273781"/>
                            <a:ext cx="2143140" cy="707886"/>
                          </a:xfrm>
                          <a:prstGeom prst="rect">
                            <a:avLst/>
                          </a:prstGeom>
                          <a:noFill/>
                          <a:ln w="28575" cmpd="sng">
                            <a:solidFill>
                              <a:schemeClr val="accent1">
                                <a:lumMod val="50000"/>
                              </a:schemeClr>
                            </a:solidFill>
                          </a:ln>
                        </a:spPr>
                        <a:txSp>
                          <a:txBody>
                            <a:bodyPr wrap="square" rtlCol="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C" sz="1000" dirty="0" smtClean="0"/>
                                <a:t>CONSEGUIR </a:t>
                              </a:r>
                              <a:r>
                                <a:rPr lang="es-EC" sz="1000" dirty="0" smtClean="0"/>
                                <a:t>QUE  EL COSTO DEL DEPARTAMENTO  SEA INFERIOR AL 4% DE LAS VENTAS NETAS</a:t>
                              </a:r>
                              <a:endParaRPr lang="es-EC" sz="1000" dirty="0"/>
                            </a:p>
                          </a:txBody>
                          <a:useSpRect/>
                        </a:txSp>
                      </a:sp>
                      <a:sp>
                        <a:nvSpPr>
                          <a:cNvPr id="40" name="39 CuadroTexto"/>
                          <a:cNvSpPr txBox="1"/>
                        </a:nvSpPr>
                        <a:spPr>
                          <a:xfrm>
                            <a:off x="1714480" y="1071546"/>
                            <a:ext cx="1714512" cy="553998"/>
                          </a:xfrm>
                          <a:prstGeom prst="rect">
                            <a:avLst/>
                          </a:prstGeom>
                          <a:noFill/>
                          <a:ln w="28575" cmpd="sng">
                            <a:solidFill>
                              <a:schemeClr val="accent1">
                                <a:lumMod val="50000"/>
                              </a:schemeClr>
                            </a:solidFill>
                          </a:ln>
                        </a:spPr>
                        <a:txSp>
                          <a:txBody>
                            <a:bodyPr wrap="square" rtlCol="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C" sz="1000" dirty="0" smtClean="0"/>
                                <a:t>APROBACIÓN </a:t>
                              </a:r>
                              <a:r>
                                <a:rPr lang="es-EC" sz="1000" dirty="0" smtClean="0"/>
                                <a:t>AL 100% EN LAS INSPECCIONES REALIZADAS</a:t>
                              </a:r>
                              <a:endParaRPr lang="es-EC" sz="1000" dirty="0"/>
                            </a:p>
                          </a:txBody>
                          <a:useSpRect/>
                        </a:txSp>
                      </a:sp>
                      <a:sp>
                        <a:nvSpPr>
                          <a:cNvPr id="41" name="40 CuadroTexto"/>
                          <a:cNvSpPr txBox="1"/>
                        </a:nvSpPr>
                        <a:spPr>
                          <a:xfrm>
                            <a:off x="5857884" y="1006602"/>
                            <a:ext cx="1714512" cy="707886"/>
                          </a:xfrm>
                          <a:prstGeom prst="rect">
                            <a:avLst/>
                          </a:prstGeom>
                          <a:noFill/>
                          <a:ln w="28575" cmpd="sng">
                            <a:solidFill>
                              <a:schemeClr val="accent1">
                                <a:lumMod val="50000"/>
                              </a:schemeClr>
                            </a:solidFill>
                          </a:ln>
                        </a:spPr>
                        <a:txSp>
                          <a:txBody>
                            <a:bodyPr wrap="square" rtlCol="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C" sz="1000" dirty="0" smtClean="0"/>
                                <a:t>CUMPLIMIENTO DEL 100% </a:t>
                              </a:r>
                              <a:r>
                                <a:rPr lang="es-EC" sz="1000" dirty="0" smtClean="0"/>
                                <a:t>DE</a:t>
                              </a:r>
                              <a:r>
                                <a:rPr lang="es-EC" sz="1000" dirty="0" smtClean="0"/>
                                <a:t> LAS LEYES </a:t>
                              </a:r>
                              <a:r>
                                <a:rPr lang="es-EC" sz="1000" dirty="0" smtClean="0"/>
                                <a:t>DE MEDIO AMBIENTE Y SUS NORMAS </a:t>
                              </a:r>
                              <a:endParaRPr lang="es-EC" sz="1000" dirty="0"/>
                            </a:p>
                          </a:txBody>
                          <a:useSpRect/>
                        </a:txSp>
                      </a:sp>
                      <a:cxnSp>
                        <a:nvCxnSpPr>
                          <a:cNvPr id="51" name="50 Conector recto de flecha"/>
                          <a:cNvCxnSpPr/>
                        </a:nvCxnSpPr>
                        <a:spPr>
                          <a:xfrm rot="5400000" flipH="1" flipV="1">
                            <a:off x="1999835" y="3714355"/>
                            <a:ext cx="1143008" cy="79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54" name="53 Conector recto"/>
                          <a:cNvCxnSpPr/>
                        </a:nvCxnSpPr>
                        <a:spPr>
                          <a:xfrm>
                            <a:off x="2571736" y="3143248"/>
                            <a:ext cx="4357718" cy="1588"/>
                          </a:xfrm>
                          <a:prstGeom prst="line">
                            <a:avLst/>
                          </a:prstGeom>
                          <a:ln w="19050">
                            <a:solidFill>
                              <a:srgbClr val="FF0000"/>
                            </a:solidFill>
                          </a:ln>
                        </a:spPr>
                        <a:style>
                          <a:lnRef idx="1">
                            <a:schemeClr val="accent2"/>
                          </a:lnRef>
                          <a:fillRef idx="0">
                            <a:schemeClr val="accent2"/>
                          </a:fillRef>
                          <a:effectRef idx="0">
                            <a:schemeClr val="accent2"/>
                          </a:effectRef>
                          <a:fontRef idx="minor">
                            <a:schemeClr val="tx1"/>
                          </a:fontRef>
                        </a:style>
                      </a:cxnSp>
                      <a:cxnSp>
                        <a:nvCxnSpPr>
                          <a:cNvPr id="55" name="54 Conector recto"/>
                          <a:cNvCxnSpPr/>
                        </a:nvCxnSpPr>
                        <a:spPr>
                          <a:xfrm flipV="1">
                            <a:off x="2571736" y="2062066"/>
                            <a:ext cx="4143404" cy="9612"/>
                          </a:xfrm>
                          <a:prstGeom prst="line">
                            <a:avLst/>
                          </a:prstGeom>
                          <a:ln w="19050">
                            <a:solidFill>
                              <a:srgbClr val="FF0000"/>
                            </a:solidFill>
                          </a:ln>
                        </a:spPr>
                        <a:style>
                          <a:lnRef idx="1">
                            <a:schemeClr val="accent2"/>
                          </a:lnRef>
                          <a:fillRef idx="0">
                            <a:schemeClr val="accent2"/>
                          </a:fillRef>
                          <a:effectRef idx="0">
                            <a:schemeClr val="accent2"/>
                          </a:effectRef>
                          <a:fontRef idx="minor">
                            <a:schemeClr val="tx1"/>
                          </a:fontRef>
                        </a:style>
                      </a:cxnSp>
                      <a:cxnSp>
                        <a:nvCxnSpPr>
                          <a:cNvPr id="56" name="55 Conector recto de flecha"/>
                          <a:cNvCxnSpPr>
                            <a:stCxn id="15" idx="0"/>
                            <a:endCxn id="39" idx="2"/>
                          </a:cNvCxnSpPr>
                        </a:nvCxnSpPr>
                        <a:spPr>
                          <a:xfrm rot="16200000" flipV="1">
                            <a:off x="4024013" y="3601093"/>
                            <a:ext cx="1239421" cy="57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63" name="62 Conector recto de flecha"/>
                          <a:cNvCxnSpPr>
                            <a:endCxn id="41" idx="2"/>
                          </a:cNvCxnSpPr>
                        </a:nvCxnSpPr>
                        <a:spPr>
                          <a:xfrm rot="5400000" flipH="1" flipV="1">
                            <a:off x="6541351" y="1887483"/>
                            <a:ext cx="346784" cy="79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65" name="64 Conector recto de flecha"/>
                          <a:cNvCxnSpPr/>
                        </a:nvCxnSpPr>
                        <a:spPr>
                          <a:xfrm rot="5400000" flipH="1" flipV="1">
                            <a:off x="2357422" y="1857364"/>
                            <a:ext cx="428628" cy="158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77" name="76 Conector recto de flecha"/>
                          <a:cNvCxnSpPr/>
                        </a:nvCxnSpPr>
                        <a:spPr>
                          <a:xfrm rot="5400000" flipH="1" flipV="1">
                            <a:off x="6357950" y="3714752"/>
                            <a:ext cx="1143008" cy="1588"/>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32" name="31 CuadroTexto"/>
                          <a:cNvSpPr txBox="1"/>
                        </a:nvSpPr>
                        <a:spPr>
                          <a:xfrm>
                            <a:off x="3779912" y="1052736"/>
                            <a:ext cx="1714512" cy="582704"/>
                          </a:xfrm>
                          <a:prstGeom prst="rect">
                            <a:avLst/>
                          </a:prstGeom>
                          <a:noFill/>
                          <a:ln w="28575" cmpd="sng">
                            <a:solidFill>
                              <a:schemeClr val="accent1">
                                <a:lumMod val="50000"/>
                              </a:schemeClr>
                            </a:solidFill>
                          </a:ln>
                        </a:spPr>
                        <a:txSp>
                          <a:txBody>
                            <a:bodyPr wrap="square" rtlCol="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C" sz="1000" dirty="0" smtClean="0"/>
                                <a:t>REDUCIR AL CERO % EL PAGO DE MULTAS Y GASTOS (IMPREVISTOS) </a:t>
                              </a:r>
                              <a:endParaRPr lang="es-EC" sz="1000" dirty="0"/>
                            </a:p>
                          </a:txBody>
                          <a:useSpRect/>
                        </a:txSp>
                      </a:sp>
                      <a:cxnSp>
                        <a:nvCxnSpPr>
                          <a:cNvPr id="35" name="34 Conector recto de flecha"/>
                          <a:cNvCxnSpPr>
                            <a:stCxn id="39" idx="0"/>
                          </a:cNvCxnSpPr>
                        </a:nvCxnSpPr>
                        <a:spPr>
                          <a:xfrm rot="5400000" flipH="1" flipV="1">
                            <a:off x="4322027" y="1950213"/>
                            <a:ext cx="644980" cy="2156"/>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grpSp>
                      <a:nvGrpSpPr>
                        <a:cNvPr id="5" name="81 Grupo"/>
                        <a:cNvGrpSpPr/>
                      </a:nvGrpSpPr>
                      <a:grpSpPr>
                        <a:xfrm>
                          <a:off x="1643042" y="4221088"/>
                          <a:ext cx="6000792" cy="1916062"/>
                          <a:chOff x="1643042" y="4221088"/>
                          <a:chExt cx="6000792" cy="1916062"/>
                        </a:xfrm>
                      </a:grpSpPr>
                      <a:cxnSp>
                        <a:nvCxnSpPr>
                          <a:cNvPr id="29" name="28 Conector recto de flecha"/>
                          <a:cNvCxnSpPr/>
                        </a:nvCxnSpPr>
                        <a:spPr>
                          <a:xfrm rot="5400000" flipH="1" flipV="1">
                            <a:off x="2536414" y="5035958"/>
                            <a:ext cx="214314" cy="79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sp>
                        <a:nvSpPr>
                          <a:cNvPr id="14" name="13 CuadroTexto"/>
                          <a:cNvSpPr txBox="1"/>
                        </a:nvSpPr>
                        <a:spPr>
                          <a:xfrm>
                            <a:off x="3500430" y="5429264"/>
                            <a:ext cx="2286016" cy="707886"/>
                          </a:xfrm>
                          <a:prstGeom prst="rect">
                            <a:avLst/>
                          </a:prstGeom>
                          <a:noFill/>
                          <a:ln w="28575" cmpd="sng">
                            <a:solidFill>
                              <a:schemeClr val="accent1">
                                <a:lumMod val="50000"/>
                              </a:schemeClr>
                            </a:solidFill>
                          </a:ln>
                        </a:spPr>
                        <a:txSp>
                          <a:txBody>
                            <a:bodyPr wrap="square" rtlCol="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C" sz="1000" dirty="0" smtClean="0"/>
                                <a:t>TODO EL PERSONAL DEBE CUMPLIR  EL 100% DEL SEMINARIO DE CAPACITACIÓN</a:t>
                              </a:r>
                            </a:p>
                            <a:p>
                              <a:pPr algn="ctr"/>
                              <a:endParaRPr lang="es-EC" sz="1000" dirty="0"/>
                            </a:p>
                          </a:txBody>
                          <a:useSpRect/>
                        </a:txSp>
                      </a:sp>
                      <a:sp>
                        <a:nvSpPr>
                          <a:cNvPr id="15" name="14 CuadroTexto"/>
                          <a:cNvSpPr txBox="1"/>
                        </a:nvSpPr>
                        <a:spPr>
                          <a:xfrm>
                            <a:off x="3707904" y="4221088"/>
                            <a:ext cx="1872208" cy="507831"/>
                          </a:xfrm>
                          <a:prstGeom prst="rect">
                            <a:avLst/>
                          </a:prstGeom>
                          <a:noFill/>
                          <a:ln w="28575" cmpd="sng">
                            <a:solidFill>
                              <a:schemeClr val="accent1">
                                <a:lumMod val="50000"/>
                              </a:schemeClr>
                            </a:solidFill>
                          </a:ln>
                        </a:spPr>
                        <a:txSp>
                          <a:txBody>
                            <a:bodyPr wrap="square" rtlCol="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C" sz="900" dirty="0" smtClean="0"/>
                                <a:t>APLICACIÓN DEL 98% DEL MANUAL DE PROCESOS  </a:t>
                              </a:r>
                              <a:r>
                                <a:rPr lang="es-EC" sz="900" dirty="0" smtClean="0"/>
                                <a:t>DEL </a:t>
                              </a:r>
                              <a:r>
                                <a:rPr lang="es-EC" sz="900" dirty="0" smtClean="0"/>
                                <a:t>STG</a:t>
                              </a:r>
                              <a:endParaRPr lang="es-EC" sz="900" dirty="0"/>
                            </a:p>
                          </a:txBody>
                          <a:useSpRect/>
                        </a:txSp>
                      </a:sp>
                      <a:sp>
                        <a:nvSpPr>
                          <a:cNvPr id="22" name="21 CuadroTexto"/>
                          <a:cNvSpPr txBox="1"/>
                        </a:nvSpPr>
                        <a:spPr>
                          <a:xfrm>
                            <a:off x="1643042" y="4292750"/>
                            <a:ext cx="1857388" cy="707886"/>
                          </a:xfrm>
                          <a:prstGeom prst="rect">
                            <a:avLst/>
                          </a:prstGeom>
                          <a:noFill/>
                          <a:ln w="28575" cmpd="sng">
                            <a:solidFill>
                              <a:schemeClr val="accent1">
                                <a:lumMod val="50000"/>
                              </a:schemeClr>
                            </a:solidFill>
                          </a:ln>
                        </a:spPr>
                        <a:txSp>
                          <a:txBody>
                            <a:bodyPr wrap="square" rtlCol="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C" sz="1000" dirty="0" smtClean="0"/>
                                <a:t>LOGRAR 0% DE GRASA EN EL AGUA DEL ÚLTIMO COMPARTIMIENTO DE LA TRAMPA</a:t>
                              </a:r>
                              <a:endParaRPr lang="es-EC" sz="1000" dirty="0"/>
                            </a:p>
                          </a:txBody>
                          <a:useSpRect/>
                        </a:txSp>
                      </a:sp>
                      <a:sp>
                        <a:nvSpPr>
                          <a:cNvPr id="26" name="25 CuadroTexto"/>
                          <a:cNvSpPr txBox="1"/>
                        </a:nvSpPr>
                        <a:spPr>
                          <a:xfrm>
                            <a:off x="5786446" y="4286256"/>
                            <a:ext cx="1857388" cy="553998"/>
                          </a:xfrm>
                          <a:prstGeom prst="rect">
                            <a:avLst/>
                          </a:prstGeom>
                          <a:noFill/>
                          <a:ln w="28575" cmpd="sng">
                            <a:solidFill>
                              <a:schemeClr val="accent1">
                                <a:lumMod val="50000"/>
                              </a:schemeClr>
                            </a:solidFill>
                          </a:ln>
                        </a:spPr>
                        <a:txSp>
                          <a:txBody>
                            <a:bodyPr wrap="square" rtlCol="0">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s-EC" sz="1000" dirty="0" smtClean="0"/>
                                <a:t>CUMPLIMIENTO DEL 98% </a:t>
                              </a:r>
                              <a:r>
                                <a:rPr lang="es-EC" sz="1000" dirty="0" smtClean="0"/>
                                <a:t>DEL PLAN DE MANTENIMIENTO </a:t>
                              </a:r>
                              <a:r>
                                <a:rPr lang="es-EC" sz="1000" dirty="0" smtClean="0"/>
                                <a:t>DEL STG</a:t>
                              </a:r>
                              <a:endParaRPr lang="es-EC" sz="1000" dirty="0"/>
                            </a:p>
                          </a:txBody>
                          <a:useSpRect/>
                        </a:txSp>
                      </a:sp>
                      <a:cxnSp>
                        <a:nvCxnSpPr>
                          <a:cNvPr id="20" name="19 Conector recto de flecha"/>
                          <a:cNvCxnSpPr>
                            <a:stCxn id="14" idx="0"/>
                            <a:endCxn id="15" idx="2"/>
                          </a:cNvCxnSpPr>
                        </a:nvCxnSpPr>
                        <a:spPr>
                          <a:xfrm rot="5400000" flipH="1" flipV="1">
                            <a:off x="4293551" y="5078807"/>
                            <a:ext cx="700345" cy="570"/>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8" name="27 Conector recto de flecha"/>
                          <a:cNvCxnSpPr>
                            <a:endCxn id="26" idx="2"/>
                          </a:cNvCxnSpPr>
                        </a:nvCxnSpPr>
                        <a:spPr>
                          <a:xfrm rot="5400000" flipH="1" flipV="1">
                            <a:off x="6562717" y="4991883"/>
                            <a:ext cx="304052" cy="794"/>
                          </a:xfrm>
                          <a:prstGeom prst="straightConnector1">
                            <a:avLst/>
                          </a:prstGeom>
                          <a:ln w="19050">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30" name="29 Conector recto"/>
                          <a:cNvCxnSpPr/>
                        </a:nvCxnSpPr>
                        <a:spPr>
                          <a:xfrm>
                            <a:off x="2643174" y="5143512"/>
                            <a:ext cx="4071966" cy="1588"/>
                          </a:xfrm>
                          <a:prstGeom prst="line">
                            <a:avLst/>
                          </a:prstGeom>
                          <a:ln w="19050">
                            <a:solidFill>
                              <a:srgbClr val="FF0000"/>
                            </a:solidFill>
                          </a:ln>
                        </a:spPr>
                        <a:style>
                          <a:lnRef idx="1">
                            <a:schemeClr val="accent2"/>
                          </a:lnRef>
                          <a:fillRef idx="0">
                            <a:schemeClr val="accent2"/>
                          </a:fillRef>
                          <a:effectRef idx="0">
                            <a:schemeClr val="accent2"/>
                          </a:effectRef>
                          <a:fontRef idx="minor">
                            <a:schemeClr val="tx1"/>
                          </a:fontRef>
                        </a:style>
                      </a:cxnSp>
                    </a:grpSp>
                  </a:grpSp>
                </lc:lockedCanvas>
              </a:graphicData>
            </a:graphic>
          </wp:anchor>
        </w:drawing>
      </w:r>
    </w:p>
    <w:p w:rsidR="00F61FD4" w:rsidRDefault="00F61FD4"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672CEB" w:rsidRDefault="00672CEB" w:rsidP="00BA036F">
      <w:pPr>
        <w:spacing w:after="0" w:line="360" w:lineRule="auto"/>
        <w:ind w:left="1418"/>
        <w:jc w:val="both"/>
        <w:rPr>
          <w:rFonts w:ascii="Arial" w:hAnsi="Arial" w:cs="Arial"/>
          <w:b/>
          <w:bCs/>
          <w:sz w:val="24"/>
          <w:szCs w:val="24"/>
        </w:rPr>
      </w:pPr>
    </w:p>
    <w:p w:rsidR="00672CEB" w:rsidRDefault="00672CEB"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F61FD4" w:rsidRDefault="00F61FD4" w:rsidP="00BA036F">
      <w:pPr>
        <w:spacing w:after="0" w:line="360" w:lineRule="auto"/>
        <w:ind w:left="1418"/>
        <w:jc w:val="both"/>
        <w:rPr>
          <w:rFonts w:ascii="Arial" w:hAnsi="Arial" w:cs="Arial"/>
          <w:b/>
          <w:bCs/>
          <w:sz w:val="24"/>
          <w:szCs w:val="24"/>
        </w:rPr>
      </w:pPr>
    </w:p>
    <w:p w:rsidR="00F61FD4" w:rsidRDefault="00F61FD4" w:rsidP="000C5285">
      <w:pPr>
        <w:pStyle w:val="Epgrafe"/>
        <w:ind w:left="1134"/>
        <w:jc w:val="center"/>
        <w:rPr>
          <w:rFonts w:ascii="Arial" w:hAnsi="Arial" w:cs="Arial"/>
          <w:sz w:val="24"/>
          <w:szCs w:val="24"/>
        </w:rPr>
      </w:pPr>
    </w:p>
    <w:p w:rsidR="000C5285" w:rsidRPr="000C5285" w:rsidRDefault="000C5285" w:rsidP="000C5285">
      <w:pPr>
        <w:pStyle w:val="Epgrafe"/>
        <w:ind w:left="1134"/>
        <w:jc w:val="center"/>
        <w:rPr>
          <w:rFonts w:ascii="Arial" w:hAnsi="Arial" w:cs="Arial"/>
          <w:b w:val="0"/>
          <w:bCs w:val="0"/>
          <w:sz w:val="24"/>
          <w:szCs w:val="24"/>
        </w:rPr>
      </w:pPr>
      <w:bookmarkStart w:id="48" w:name="_Toc280705688"/>
      <w:r w:rsidRPr="000C5285">
        <w:rPr>
          <w:rFonts w:ascii="Arial" w:hAnsi="Arial" w:cs="Arial"/>
          <w:sz w:val="24"/>
          <w:szCs w:val="24"/>
        </w:rPr>
        <w:t xml:space="preserve">FIGURA </w:t>
      </w:r>
      <w:r>
        <w:rPr>
          <w:rFonts w:ascii="Arial" w:hAnsi="Arial" w:cs="Arial"/>
          <w:sz w:val="24"/>
          <w:szCs w:val="24"/>
        </w:rPr>
        <w:t>4</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5</w:t>
      </w:r>
      <w:r w:rsidR="00124295">
        <w:rPr>
          <w:rFonts w:ascii="Arial" w:hAnsi="Arial" w:cs="Arial"/>
          <w:sz w:val="24"/>
          <w:szCs w:val="24"/>
        </w:rPr>
        <w:fldChar w:fldCharType="end"/>
      </w:r>
      <w:r w:rsidRPr="000C5285">
        <w:rPr>
          <w:rFonts w:ascii="Arial" w:hAnsi="Arial" w:cs="Arial"/>
          <w:sz w:val="24"/>
          <w:szCs w:val="24"/>
        </w:rPr>
        <w:t xml:space="preserve"> MAPA ESTRATÉGICO DEL DEPARTAMENTO DE MANTENIMIENTO</w:t>
      </w:r>
      <w:bookmarkEnd w:id="48"/>
    </w:p>
    <w:p w:rsidR="00792508" w:rsidRPr="00BA036F" w:rsidRDefault="00792508" w:rsidP="00BA036F">
      <w:pPr>
        <w:spacing w:after="0" w:line="360" w:lineRule="auto"/>
        <w:ind w:left="142"/>
        <w:jc w:val="center"/>
        <w:rPr>
          <w:rFonts w:ascii="Arial" w:hAnsi="Arial" w:cs="Arial"/>
          <w:b/>
          <w:bCs/>
          <w:sz w:val="24"/>
          <w:szCs w:val="24"/>
        </w:rPr>
      </w:pPr>
    </w:p>
    <w:p w:rsidR="00792508" w:rsidRDefault="00792508" w:rsidP="00B34F88">
      <w:pPr>
        <w:spacing w:after="0" w:line="360" w:lineRule="auto"/>
        <w:ind w:left="142"/>
        <w:jc w:val="both"/>
        <w:rPr>
          <w:rFonts w:ascii="Arial" w:hAnsi="Arial" w:cs="Arial"/>
          <w:b/>
          <w:bCs/>
          <w:sz w:val="24"/>
          <w:szCs w:val="24"/>
        </w:rPr>
      </w:pPr>
    </w:p>
    <w:p w:rsidR="00792508" w:rsidRDefault="00792508" w:rsidP="00B34F88">
      <w:pPr>
        <w:spacing w:after="0" w:line="360" w:lineRule="auto"/>
        <w:ind w:left="142"/>
        <w:jc w:val="both"/>
        <w:rPr>
          <w:rFonts w:ascii="Arial" w:hAnsi="Arial" w:cs="Arial"/>
          <w:b/>
          <w:bCs/>
          <w:sz w:val="24"/>
          <w:szCs w:val="24"/>
        </w:rPr>
      </w:pPr>
    </w:p>
    <w:p w:rsidR="00792508" w:rsidRDefault="00792508" w:rsidP="00B34F88">
      <w:pPr>
        <w:spacing w:after="0" w:line="360" w:lineRule="auto"/>
        <w:ind w:left="142"/>
        <w:jc w:val="both"/>
        <w:rPr>
          <w:rFonts w:ascii="Arial" w:hAnsi="Arial" w:cs="Arial"/>
          <w:b/>
          <w:bCs/>
          <w:sz w:val="24"/>
          <w:szCs w:val="24"/>
        </w:rPr>
      </w:pPr>
    </w:p>
    <w:p w:rsidR="00792508" w:rsidRDefault="00792508" w:rsidP="00B34F88">
      <w:pPr>
        <w:spacing w:after="0" w:line="360" w:lineRule="auto"/>
        <w:ind w:left="142"/>
        <w:jc w:val="both"/>
        <w:rPr>
          <w:rFonts w:ascii="Arial" w:hAnsi="Arial" w:cs="Arial"/>
          <w:b/>
          <w:bCs/>
          <w:sz w:val="24"/>
          <w:szCs w:val="24"/>
        </w:rPr>
      </w:pPr>
    </w:p>
    <w:p w:rsidR="00792508" w:rsidRDefault="00792508" w:rsidP="00B34F88">
      <w:pPr>
        <w:spacing w:after="0" w:line="360" w:lineRule="auto"/>
        <w:ind w:left="142"/>
        <w:jc w:val="both"/>
        <w:rPr>
          <w:rFonts w:ascii="Arial" w:hAnsi="Arial" w:cs="Arial"/>
          <w:b/>
          <w:bCs/>
          <w:sz w:val="24"/>
          <w:szCs w:val="24"/>
        </w:rPr>
        <w:sectPr w:rsidR="00792508" w:rsidSect="004A5C3C">
          <w:pgSz w:w="11906" w:h="16838" w:code="9"/>
          <w:pgMar w:top="2268" w:right="1361" w:bottom="2268" w:left="2268" w:header="709" w:footer="709" w:gutter="0"/>
          <w:cols w:space="708"/>
          <w:titlePg/>
          <w:docGrid w:linePitch="360"/>
        </w:sectPr>
      </w:pPr>
    </w:p>
    <w:p w:rsidR="002441F3" w:rsidRPr="00683367" w:rsidRDefault="00124295" w:rsidP="00E15E9E">
      <w:pPr>
        <w:spacing w:after="0" w:line="360" w:lineRule="auto"/>
        <w:ind w:left="851" w:right="55"/>
        <w:jc w:val="center"/>
        <w:rPr>
          <w:rFonts w:ascii="Arial" w:hAnsi="Arial" w:cs="Arial"/>
          <w:b/>
          <w:bCs/>
          <w:sz w:val="24"/>
          <w:szCs w:val="24"/>
          <w:lang w:val="es-EC"/>
        </w:rPr>
        <w:sectPr w:rsidR="002441F3" w:rsidRPr="00683367" w:rsidSect="00E15E9E">
          <w:pgSz w:w="11906" w:h="16838" w:code="9"/>
          <w:pgMar w:top="2268" w:right="1361" w:bottom="2268" w:left="2268" w:header="709" w:footer="709" w:gutter="0"/>
          <w:cols w:space="708"/>
          <w:docGrid w:linePitch="360"/>
        </w:sectPr>
      </w:pPr>
      <w:r>
        <w:rPr>
          <w:rFonts w:ascii="Arial" w:hAnsi="Arial" w:cs="Arial"/>
          <w:b/>
          <w:bCs/>
          <w:noProof/>
          <w:sz w:val="24"/>
          <w:szCs w:val="24"/>
          <w:lang w:val="es-EC"/>
        </w:rPr>
        <w:lastRenderedPageBreak/>
        <w:pict>
          <v:rect id="_x0000_s1276" style="position:absolute;left:0;text-align:left;margin-left:-208.5pt;margin-top:297.9pt;width:611.45pt;height:94.55pt;rotation:-90;z-index:-251600896;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76" inset="1in,7.2pt,,7.2pt">
              <w:txbxContent>
                <w:p w:rsidR="008536CA" w:rsidRDefault="008536CA" w:rsidP="00182C17">
                  <w:pPr>
                    <w:spacing w:after="0" w:line="360" w:lineRule="auto"/>
                    <w:jc w:val="center"/>
                    <w:rPr>
                      <w:rFonts w:ascii="Arial" w:hAnsi="Arial" w:cs="Arial"/>
                      <w:b/>
                      <w:bCs/>
                      <w:sz w:val="24"/>
                      <w:szCs w:val="24"/>
                      <w:lang w:val="es-EC"/>
                    </w:rPr>
                  </w:pPr>
                  <w:r>
                    <w:rPr>
                      <w:rFonts w:ascii="Arial" w:hAnsi="Arial" w:cs="Arial"/>
                      <w:b/>
                      <w:bCs/>
                      <w:sz w:val="24"/>
                      <w:szCs w:val="24"/>
                      <w:lang w:val="es-EC"/>
                    </w:rPr>
                    <w:t>TABLA 8</w:t>
                  </w:r>
                  <w:r w:rsidRPr="005E172C">
                    <w:rPr>
                      <w:rFonts w:ascii="Arial" w:hAnsi="Arial" w:cs="Arial"/>
                      <w:b/>
                      <w:bCs/>
                      <w:sz w:val="24"/>
                      <w:szCs w:val="24"/>
                      <w:lang w:val="es-EC"/>
                    </w:rPr>
                    <w:t xml:space="preserve"> </w:t>
                  </w:r>
                </w:p>
                <w:p w:rsidR="008536CA" w:rsidRPr="005E172C" w:rsidRDefault="008536CA" w:rsidP="00182C17">
                  <w:pPr>
                    <w:spacing w:after="0" w:line="360" w:lineRule="auto"/>
                    <w:jc w:val="center"/>
                    <w:rPr>
                      <w:rFonts w:ascii="Arial" w:hAnsi="Arial" w:cs="Arial"/>
                      <w:b/>
                      <w:bCs/>
                      <w:sz w:val="24"/>
                      <w:szCs w:val="24"/>
                      <w:lang w:val="es-EC"/>
                    </w:rPr>
                  </w:pPr>
                  <w:r w:rsidRPr="005E172C">
                    <w:rPr>
                      <w:rFonts w:ascii="Arial" w:hAnsi="Arial" w:cs="Arial"/>
                      <w:b/>
                      <w:bCs/>
                      <w:sz w:val="24"/>
                      <w:szCs w:val="24"/>
                      <w:lang w:val="es-EC"/>
                    </w:rPr>
                    <w:t>CUADRO OBJETIVOS – INDICADORES DEL DEPARTAM</w:t>
                  </w:r>
                  <w:r>
                    <w:rPr>
                      <w:rFonts w:ascii="Arial" w:hAnsi="Arial" w:cs="Arial"/>
                      <w:b/>
                      <w:bCs/>
                      <w:sz w:val="24"/>
                      <w:szCs w:val="24"/>
                      <w:lang w:val="es-EC"/>
                    </w:rPr>
                    <w:t>E</w:t>
                  </w:r>
                  <w:r w:rsidRPr="005E172C">
                    <w:rPr>
                      <w:rFonts w:ascii="Arial" w:hAnsi="Arial" w:cs="Arial"/>
                      <w:b/>
                      <w:bCs/>
                      <w:sz w:val="24"/>
                      <w:szCs w:val="24"/>
                      <w:lang w:val="es-EC"/>
                    </w:rPr>
                    <w:t>NTO DE MANTENIM</w:t>
                  </w:r>
                  <w:r>
                    <w:rPr>
                      <w:rFonts w:ascii="Arial" w:hAnsi="Arial" w:cs="Arial"/>
                      <w:b/>
                      <w:bCs/>
                      <w:sz w:val="24"/>
                      <w:szCs w:val="24"/>
                      <w:lang w:val="es-EC"/>
                    </w:rPr>
                    <w:t>IE</w:t>
                  </w:r>
                  <w:r w:rsidRPr="005E172C">
                    <w:rPr>
                      <w:rFonts w:ascii="Arial" w:hAnsi="Arial" w:cs="Arial"/>
                      <w:b/>
                      <w:bCs/>
                      <w:sz w:val="24"/>
                      <w:szCs w:val="24"/>
                      <w:lang w:val="es-EC"/>
                    </w:rPr>
                    <w:t>NTO</w:t>
                  </w:r>
                </w:p>
                <w:p w:rsidR="008536CA" w:rsidRPr="00717A71" w:rsidRDefault="008536CA">
                  <w:pPr>
                    <w:rPr>
                      <w:rFonts w:asciiTheme="majorHAnsi" w:eastAsiaTheme="majorEastAsia" w:hAnsiTheme="majorHAnsi" w:cstheme="majorBidi"/>
                      <w:b/>
                      <w:bCs/>
                      <w:sz w:val="36"/>
                      <w:szCs w:val="36"/>
                      <w:lang w:val="es-EC"/>
                    </w:rPr>
                  </w:pPr>
                </w:p>
              </w:txbxContent>
            </v:textbox>
            <w10:wrap type="topAndBottom" anchorx="margin" anchory="margin"/>
          </v:rect>
        </w:pict>
      </w:r>
      <w:r w:rsidR="00D933C6">
        <w:rPr>
          <w:rFonts w:ascii="Arial" w:hAnsi="Arial" w:cs="Arial"/>
          <w:b/>
          <w:bCs/>
          <w:noProof/>
          <w:sz w:val="24"/>
          <w:szCs w:val="24"/>
          <w:lang w:val="es-EC" w:eastAsia="es-EC"/>
        </w:rPr>
        <w:drawing>
          <wp:anchor distT="0" distB="0" distL="114300" distR="114300" simplePos="0" relativeHeight="251713536" behindDoc="0" locked="0" layoutInCell="1" allowOverlap="1">
            <wp:simplePos x="0" y="0"/>
            <wp:positionH relativeFrom="column">
              <wp:posOffset>-703088</wp:posOffset>
            </wp:positionH>
            <wp:positionV relativeFrom="paragraph">
              <wp:posOffset>1974207</wp:posOffset>
            </wp:positionV>
            <wp:extent cx="7900041" cy="3973286"/>
            <wp:effectExtent l="0" t="1905000" r="0" b="1875064"/>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t="21887"/>
                    <a:stretch>
                      <a:fillRect/>
                    </a:stretch>
                  </pic:blipFill>
                  <pic:spPr bwMode="auto">
                    <a:xfrm rot="16200000">
                      <a:off x="0" y="0"/>
                      <a:ext cx="7900041" cy="3973286"/>
                    </a:xfrm>
                    <a:prstGeom prst="rect">
                      <a:avLst/>
                    </a:prstGeom>
                    <a:noFill/>
                    <a:ln w="9525">
                      <a:noFill/>
                      <a:miter lim="800000"/>
                      <a:headEnd/>
                      <a:tailEnd/>
                    </a:ln>
                  </pic:spPr>
                </pic:pic>
              </a:graphicData>
            </a:graphic>
          </wp:anchor>
        </w:drawing>
      </w:r>
    </w:p>
    <w:p w:rsidR="00681D88" w:rsidRPr="008B3D41" w:rsidRDefault="00681D88" w:rsidP="00C4056A">
      <w:pPr>
        <w:spacing w:line="480" w:lineRule="auto"/>
        <w:ind w:left="1134"/>
        <w:rPr>
          <w:rFonts w:ascii="Arial" w:hAnsi="Arial" w:cs="Arial"/>
          <w:b/>
          <w:bCs/>
          <w:sz w:val="24"/>
          <w:szCs w:val="24"/>
          <w:u w:val="single"/>
        </w:rPr>
      </w:pPr>
      <w:r w:rsidRPr="008B3D41">
        <w:rPr>
          <w:rFonts w:ascii="Arial" w:hAnsi="Arial" w:cs="Arial"/>
          <w:b/>
          <w:bCs/>
          <w:sz w:val="24"/>
          <w:szCs w:val="24"/>
          <w:u w:val="single"/>
        </w:rPr>
        <w:lastRenderedPageBreak/>
        <w:t xml:space="preserve">Indicadores </w:t>
      </w:r>
    </w:p>
    <w:p w:rsidR="00AC183B" w:rsidRPr="00AC183B" w:rsidRDefault="00AC183B" w:rsidP="00AC183B">
      <w:pPr>
        <w:spacing w:after="0" w:line="480" w:lineRule="auto"/>
        <w:ind w:left="1134"/>
        <w:jc w:val="both"/>
        <w:rPr>
          <w:rFonts w:ascii="Arial" w:hAnsi="Arial" w:cs="Arial"/>
          <w:bCs/>
          <w:sz w:val="24"/>
          <w:szCs w:val="24"/>
        </w:rPr>
      </w:pPr>
      <w:r w:rsidRPr="0033002B">
        <w:rPr>
          <w:rFonts w:ascii="Arial" w:hAnsi="Arial" w:cs="Arial"/>
          <w:bCs/>
          <w:sz w:val="24"/>
          <w:szCs w:val="24"/>
        </w:rPr>
        <w:t xml:space="preserve">A continuación se elaboran fichas por indicador con el fin de contar con la información necesaria para cuando se realicen auditorías o </w:t>
      </w:r>
      <w:r w:rsidR="00781B7B">
        <w:rPr>
          <w:rFonts w:ascii="Arial" w:hAnsi="Arial" w:cs="Arial"/>
          <w:bCs/>
          <w:sz w:val="24"/>
          <w:szCs w:val="24"/>
        </w:rPr>
        <w:t xml:space="preserve">registrar </w:t>
      </w:r>
      <w:r w:rsidRPr="0033002B">
        <w:rPr>
          <w:rFonts w:ascii="Arial" w:hAnsi="Arial" w:cs="Arial"/>
          <w:bCs/>
          <w:sz w:val="24"/>
          <w:szCs w:val="24"/>
        </w:rPr>
        <w:t>cambios a los mismos.</w:t>
      </w:r>
    </w:p>
    <w:p w:rsidR="0033002B" w:rsidRDefault="0033002B" w:rsidP="0033002B">
      <w:pPr>
        <w:pStyle w:val="Prrafodelista"/>
        <w:spacing w:after="0" w:line="240" w:lineRule="auto"/>
        <w:ind w:left="1134"/>
        <w:jc w:val="both"/>
        <w:rPr>
          <w:rFonts w:ascii="Arial" w:hAnsi="Arial" w:cs="Arial"/>
          <w:b/>
          <w:bCs/>
          <w:sz w:val="24"/>
          <w:szCs w:val="24"/>
        </w:rPr>
      </w:pPr>
    </w:p>
    <w:p w:rsidR="00683367" w:rsidRDefault="00683367" w:rsidP="00AF440B">
      <w:pPr>
        <w:pStyle w:val="Prrafodelista"/>
        <w:spacing w:after="0" w:line="480" w:lineRule="auto"/>
        <w:ind w:left="1134"/>
        <w:jc w:val="both"/>
        <w:rPr>
          <w:rFonts w:ascii="Arial" w:hAnsi="Arial" w:cs="Arial"/>
          <w:b/>
          <w:bCs/>
          <w:sz w:val="24"/>
          <w:szCs w:val="24"/>
        </w:rPr>
      </w:pPr>
      <w:r>
        <w:rPr>
          <w:rFonts w:ascii="Arial" w:hAnsi="Arial" w:cs="Arial"/>
          <w:b/>
          <w:bCs/>
          <w:sz w:val="24"/>
          <w:szCs w:val="24"/>
        </w:rPr>
        <w:t>Indicadores Organizacionales</w:t>
      </w:r>
    </w:p>
    <w:p w:rsidR="00332ECE" w:rsidRPr="005639F0" w:rsidRDefault="00332ECE" w:rsidP="00332ECE">
      <w:pPr>
        <w:pStyle w:val="Prrafodelista"/>
        <w:spacing w:after="0" w:line="360" w:lineRule="auto"/>
        <w:ind w:left="851"/>
        <w:jc w:val="both"/>
        <w:rPr>
          <w:rFonts w:ascii="Arial" w:hAnsi="Arial" w:cs="Arial"/>
          <w:bCs/>
          <w:sz w:val="24"/>
          <w:szCs w:val="24"/>
        </w:rPr>
      </w:pPr>
    </w:p>
    <w:tbl>
      <w:tblPr>
        <w:tblW w:w="0" w:type="auto"/>
        <w:tblInd w:w="1176" w:type="dxa"/>
        <w:tblBorders>
          <w:top w:val="single" w:sz="8" w:space="0" w:color="4F81BD"/>
          <w:bottom w:val="single" w:sz="8" w:space="0" w:color="4F81BD"/>
        </w:tblBorders>
        <w:tblLook w:val="04A0"/>
      </w:tblPr>
      <w:tblGrid>
        <w:gridCol w:w="2235"/>
        <w:gridCol w:w="4919"/>
      </w:tblGrid>
      <w:tr w:rsidR="00683367" w:rsidRPr="001558C6" w:rsidTr="00352BBB">
        <w:tc>
          <w:tcPr>
            <w:tcW w:w="2235" w:type="dxa"/>
            <w:tcBorders>
              <w:top w:val="single" w:sz="8" w:space="0" w:color="4F81BD"/>
              <w:left w:val="nil"/>
              <w:bottom w:val="single" w:sz="8" w:space="0" w:color="4F81BD"/>
              <w:right w:val="nil"/>
            </w:tcBorders>
            <w:vAlign w:val="center"/>
          </w:tcPr>
          <w:p w:rsidR="00683367" w:rsidRPr="001558C6" w:rsidRDefault="00683367" w:rsidP="00280191">
            <w:pPr>
              <w:rPr>
                <w:rFonts w:ascii="Arial" w:hAnsi="Arial" w:cs="Arial"/>
                <w:b/>
                <w:bCs/>
                <w:color w:val="365F91"/>
                <w:lang w:val="es-EC"/>
              </w:rPr>
            </w:pPr>
            <w:r w:rsidRPr="001558C6">
              <w:rPr>
                <w:rFonts w:ascii="Arial" w:hAnsi="Arial" w:cs="Arial"/>
                <w:b/>
                <w:bCs/>
                <w:color w:val="365F91"/>
                <w:lang w:val="es-EC"/>
              </w:rPr>
              <w:t>Nombre</w:t>
            </w:r>
            <w:r w:rsidR="00280191">
              <w:rPr>
                <w:rFonts w:ascii="Arial" w:hAnsi="Arial" w:cs="Arial"/>
                <w:b/>
                <w:bCs/>
                <w:color w:val="365F91"/>
                <w:lang w:val="es-EC"/>
              </w:rPr>
              <w:t xml:space="preserve"> del Indicador</w:t>
            </w:r>
          </w:p>
        </w:tc>
        <w:tc>
          <w:tcPr>
            <w:tcW w:w="4919" w:type="dxa"/>
            <w:tcBorders>
              <w:top w:val="single" w:sz="8" w:space="0" w:color="4F81BD"/>
              <w:left w:val="nil"/>
              <w:bottom w:val="single" w:sz="8" w:space="0" w:color="4F81BD"/>
              <w:right w:val="nil"/>
            </w:tcBorders>
            <w:vAlign w:val="center"/>
          </w:tcPr>
          <w:p w:rsidR="00683367" w:rsidRPr="001558C6" w:rsidRDefault="00421E7F" w:rsidP="00280191">
            <w:pPr>
              <w:rPr>
                <w:rFonts w:ascii="Arial" w:hAnsi="Arial" w:cs="Arial"/>
                <w:b/>
                <w:bCs/>
                <w:color w:val="365F91"/>
                <w:lang w:val="es-EC"/>
              </w:rPr>
            </w:pPr>
            <w:r w:rsidRPr="001558C6">
              <w:rPr>
                <w:rFonts w:ascii="Arial" w:hAnsi="Arial" w:cs="Arial"/>
                <w:b/>
                <w:bCs/>
                <w:color w:val="365F91"/>
                <w:lang w:val="es-EC"/>
              </w:rPr>
              <w:t>Ventas Netas</w:t>
            </w:r>
            <w:r w:rsidR="00280191">
              <w:rPr>
                <w:rFonts w:ascii="Arial" w:hAnsi="Arial" w:cs="Arial"/>
                <w:b/>
                <w:bCs/>
                <w:color w:val="365F91"/>
                <w:lang w:val="es-EC"/>
              </w:rPr>
              <w:t xml:space="preserve"> Anuales</w:t>
            </w:r>
          </w:p>
        </w:tc>
      </w:tr>
      <w:tr w:rsidR="00683367" w:rsidRPr="001558C6" w:rsidTr="00352BBB">
        <w:tc>
          <w:tcPr>
            <w:tcW w:w="2235" w:type="dxa"/>
            <w:tcBorders>
              <w:left w:val="nil"/>
              <w:right w:val="nil"/>
            </w:tcBorders>
            <w:shd w:val="clear" w:color="auto" w:fill="D3DFEE"/>
          </w:tcPr>
          <w:p w:rsidR="00683367" w:rsidRPr="001558C6" w:rsidRDefault="00683367" w:rsidP="00683367">
            <w:pPr>
              <w:rPr>
                <w:rFonts w:ascii="Arial" w:hAnsi="Arial" w:cs="Arial"/>
                <w:b/>
                <w:bCs/>
                <w:color w:val="365F91"/>
                <w:lang w:val="es-EC"/>
              </w:rPr>
            </w:pPr>
            <w:r w:rsidRPr="001558C6">
              <w:rPr>
                <w:rFonts w:ascii="Arial" w:hAnsi="Arial" w:cs="Arial"/>
                <w:b/>
                <w:bCs/>
                <w:color w:val="365F91"/>
                <w:lang w:val="es-EC"/>
              </w:rPr>
              <w:t xml:space="preserve">Objetivo </w:t>
            </w:r>
          </w:p>
        </w:tc>
        <w:tc>
          <w:tcPr>
            <w:tcW w:w="4919" w:type="dxa"/>
            <w:tcBorders>
              <w:left w:val="nil"/>
              <w:right w:val="nil"/>
            </w:tcBorders>
            <w:shd w:val="clear" w:color="auto" w:fill="D3DFEE"/>
          </w:tcPr>
          <w:p w:rsidR="00683367" w:rsidRPr="001558C6" w:rsidRDefault="00421E7F" w:rsidP="00683367">
            <w:pPr>
              <w:rPr>
                <w:rFonts w:ascii="Arial" w:hAnsi="Arial" w:cs="Arial"/>
                <w:lang w:val="es-EC"/>
              </w:rPr>
            </w:pPr>
            <w:r w:rsidRPr="001558C6">
              <w:rPr>
                <w:rFonts w:ascii="Arial" w:hAnsi="Arial" w:cs="Arial"/>
                <w:lang w:val="es-EC"/>
              </w:rPr>
              <w:t>Incrementar las ven</w:t>
            </w:r>
            <w:r w:rsidR="00280191">
              <w:rPr>
                <w:rFonts w:ascii="Arial" w:hAnsi="Arial" w:cs="Arial"/>
                <w:lang w:val="es-EC"/>
              </w:rPr>
              <w:t xml:space="preserve">tas anuales en un 13% en </w:t>
            </w:r>
            <w:r w:rsidRPr="001558C6">
              <w:rPr>
                <w:rFonts w:ascii="Arial" w:hAnsi="Arial" w:cs="Arial"/>
                <w:lang w:val="es-EC"/>
              </w:rPr>
              <w:t>2011</w:t>
            </w:r>
          </w:p>
        </w:tc>
      </w:tr>
      <w:tr w:rsidR="00683367" w:rsidRPr="001558C6" w:rsidTr="00352BBB">
        <w:tc>
          <w:tcPr>
            <w:tcW w:w="2235" w:type="dxa"/>
          </w:tcPr>
          <w:p w:rsidR="00683367" w:rsidRPr="001558C6" w:rsidRDefault="00683367" w:rsidP="00683367">
            <w:pPr>
              <w:rPr>
                <w:rFonts w:ascii="Arial" w:hAnsi="Arial" w:cs="Arial"/>
                <w:b/>
                <w:bCs/>
                <w:color w:val="365F91"/>
                <w:lang w:val="es-EC"/>
              </w:rPr>
            </w:pPr>
            <w:r w:rsidRPr="001558C6">
              <w:rPr>
                <w:rFonts w:ascii="Arial" w:hAnsi="Arial" w:cs="Arial"/>
                <w:b/>
                <w:bCs/>
                <w:color w:val="365F91"/>
                <w:lang w:val="es-EC"/>
              </w:rPr>
              <w:t>Métrica</w:t>
            </w:r>
          </w:p>
        </w:tc>
        <w:tc>
          <w:tcPr>
            <w:tcW w:w="4919" w:type="dxa"/>
          </w:tcPr>
          <w:p w:rsidR="00421E7F" w:rsidRPr="001558C6" w:rsidRDefault="00512735" w:rsidP="001558C6">
            <w:pPr>
              <w:pStyle w:val="Prrafodelista"/>
              <w:spacing w:after="0" w:line="360" w:lineRule="auto"/>
              <w:ind w:left="0"/>
              <w:contextualSpacing w:val="0"/>
              <w:jc w:val="both"/>
              <w:rPr>
                <w:rFonts w:ascii="Arial" w:hAnsi="Arial" w:cs="Arial"/>
                <w:bCs/>
                <w:color w:val="000000"/>
              </w:rPr>
            </w:pPr>
            <w:r>
              <w:rPr>
                <w:rFonts w:ascii="Arial" w:hAnsi="Arial" w:cs="Arial"/>
                <w:bCs/>
                <w:color w:val="000000"/>
                <w:u w:val="single"/>
              </w:rPr>
              <w:t>Venta Neta Mensual</w:t>
            </w:r>
            <w:r w:rsidR="00421E7F" w:rsidRPr="001558C6">
              <w:rPr>
                <w:rFonts w:ascii="Arial" w:hAnsi="Arial" w:cs="Arial"/>
                <w:bCs/>
                <w:color w:val="000000"/>
                <w:u w:val="single"/>
              </w:rPr>
              <w:t xml:space="preserve">   </w:t>
            </w:r>
          </w:p>
          <w:p w:rsidR="00683367" w:rsidRPr="001558C6" w:rsidRDefault="00421E7F" w:rsidP="00280191">
            <w:pPr>
              <w:rPr>
                <w:rFonts w:ascii="Arial" w:hAnsi="Arial" w:cs="Arial"/>
                <w:lang w:val="es-EC"/>
              </w:rPr>
            </w:pPr>
            <w:r w:rsidRPr="001558C6">
              <w:rPr>
                <w:rFonts w:ascii="Arial" w:hAnsi="Arial" w:cs="Arial"/>
                <w:bCs/>
              </w:rPr>
              <w:t xml:space="preserve">Venta Neta </w:t>
            </w:r>
            <w:r w:rsidR="00280191">
              <w:rPr>
                <w:rFonts w:ascii="Arial" w:hAnsi="Arial" w:cs="Arial"/>
                <w:bCs/>
              </w:rPr>
              <w:t>Presupuestada</w:t>
            </w:r>
          </w:p>
        </w:tc>
      </w:tr>
      <w:tr w:rsidR="00683367" w:rsidRPr="001558C6" w:rsidTr="00352BBB">
        <w:tc>
          <w:tcPr>
            <w:tcW w:w="2235" w:type="dxa"/>
            <w:tcBorders>
              <w:left w:val="nil"/>
              <w:right w:val="nil"/>
            </w:tcBorders>
            <w:shd w:val="clear" w:color="auto" w:fill="D3DFEE"/>
            <w:vAlign w:val="center"/>
          </w:tcPr>
          <w:p w:rsidR="00683367" w:rsidRPr="001558C6" w:rsidRDefault="00683367" w:rsidP="00280191">
            <w:pPr>
              <w:rPr>
                <w:rFonts w:ascii="Arial" w:hAnsi="Arial" w:cs="Arial"/>
                <w:b/>
                <w:bCs/>
                <w:color w:val="365F91"/>
                <w:lang w:val="es-EC"/>
              </w:rPr>
            </w:pPr>
            <w:r w:rsidRPr="001558C6">
              <w:rPr>
                <w:rFonts w:ascii="Arial" w:hAnsi="Arial" w:cs="Arial"/>
                <w:b/>
                <w:bCs/>
                <w:color w:val="365F91"/>
                <w:lang w:val="es-EC"/>
              </w:rPr>
              <w:t>Meta</w:t>
            </w:r>
          </w:p>
        </w:tc>
        <w:tc>
          <w:tcPr>
            <w:tcW w:w="4919" w:type="dxa"/>
            <w:tcBorders>
              <w:left w:val="nil"/>
              <w:right w:val="nil"/>
            </w:tcBorders>
            <w:shd w:val="clear" w:color="auto" w:fill="D3DFEE"/>
            <w:vAlign w:val="center"/>
          </w:tcPr>
          <w:p w:rsidR="00683367" w:rsidRPr="001558C6" w:rsidRDefault="00421E7F" w:rsidP="00280191">
            <w:pPr>
              <w:rPr>
                <w:rFonts w:ascii="Arial" w:hAnsi="Arial" w:cs="Arial"/>
                <w:lang w:val="es-EC"/>
              </w:rPr>
            </w:pPr>
            <w:r w:rsidRPr="001558C6">
              <w:rPr>
                <w:rFonts w:ascii="Arial" w:hAnsi="Arial" w:cs="Arial"/>
                <w:lang w:val="es-EC"/>
              </w:rPr>
              <w:t>Alcanzar mínimo el 75%</w:t>
            </w:r>
          </w:p>
        </w:tc>
      </w:tr>
      <w:tr w:rsidR="00683367" w:rsidRPr="001558C6" w:rsidTr="00352BBB">
        <w:tc>
          <w:tcPr>
            <w:tcW w:w="2235" w:type="dxa"/>
            <w:vAlign w:val="center"/>
          </w:tcPr>
          <w:p w:rsidR="00683367" w:rsidRPr="001558C6" w:rsidRDefault="00683367" w:rsidP="00280191">
            <w:pPr>
              <w:rPr>
                <w:rFonts w:ascii="Arial" w:hAnsi="Arial" w:cs="Arial"/>
                <w:b/>
                <w:bCs/>
                <w:color w:val="365F91"/>
                <w:lang w:val="es-EC"/>
              </w:rPr>
            </w:pPr>
            <w:r w:rsidRPr="001558C6">
              <w:rPr>
                <w:rFonts w:ascii="Arial" w:hAnsi="Arial" w:cs="Arial"/>
                <w:b/>
                <w:bCs/>
                <w:color w:val="365F91"/>
                <w:lang w:val="es-EC"/>
              </w:rPr>
              <w:t>Tendencia</w:t>
            </w:r>
          </w:p>
        </w:tc>
        <w:tc>
          <w:tcPr>
            <w:tcW w:w="4919" w:type="dxa"/>
            <w:vAlign w:val="center"/>
          </w:tcPr>
          <w:p w:rsidR="00683367" w:rsidRPr="001558C6" w:rsidRDefault="00421E7F" w:rsidP="00280191">
            <w:pPr>
              <w:rPr>
                <w:rFonts w:ascii="Arial" w:hAnsi="Arial" w:cs="Arial"/>
                <w:lang w:val="es-EC"/>
              </w:rPr>
            </w:pPr>
            <w:r w:rsidRPr="001558C6">
              <w:rPr>
                <w:rFonts w:ascii="Arial" w:hAnsi="Arial" w:cs="Arial"/>
                <w:lang w:val="es-EC"/>
              </w:rPr>
              <w:t>Positiva</w:t>
            </w:r>
          </w:p>
        </w:tc>
      </w:tr>
      <w:tr w:rsidR="00683367" w:rsidRPr="001558C6" w:rsidTr="00352BBB">
        <w:tc>
          <w:tcPr>
            <w:tcW w:w="2235" w:type="dxa"/>
            <w:tcBorders>
              <w:left w:val="nil"/>
              <w:right w:val="nil"/>
            </w:tcBorders>
            <w:shd w:val="clear" w:color="auto" w:fill="D3DFEE"/>
            <w:vAlign w:val="center"/>
          </w:tcPr>
          <w:p w:rsidR="00683367" w:rsidRPr="001558C6" w:rsidRDefault="00683367" w:rsidP="00280191">
            <w:pPr>
              <w:rPr>
                <w:rFonts w:ascii="Arial" w:hAnsi="Arial" w:cs="Arial"/>
                <w:b/>
                <w:bCs/>
                <w:color w:val="365F91"/>
                <w:lang w:val="es-EC"/>
              </w:rPr>
            </w:pPr>
            <w:r w:rsidRPr="001558C6">
              <w:rPr>
                <w:rFonts w:ascii="Arial" w:hAnsi="Arial" w:cs="Arial"/>
                <w:b/>
                <w:bCs/>
                <w:color w:val="365F91"/>
                <w:lang w:val="es-EC"/>
              </w:rPr>
              <w:t>Reporte o Fuente</w:t>
            </w:r>
          </w:p>
        </w:tc>
        <w:tc>
          <w:tcPr>
            <w:tcW w:w="4919" w:type="dxa"/>
            <w:tcBorders>
              <w:left w:val="nil"/>
              <w:right w:val="nil"/>
            </w:tcBorders>
            <w:shd w:val="clear" w:color="auto" w:fill="D3DFEE"/>
            <w:vAlign w:val="center"/>
          </w:tcPr>
          <w:p w:rsidR="00683367" w:rsidRPr="001558C6" w:rsidRDefault="00421E7F" w:rsidP="00280191">
            <w:pPr>
              <w:rPr>
                <w:rFonts w:ascii="Arial" w:hAnsi="Arial" w:cs="Arial"/>
                <w:lang w:val="es-EC"/>
              </w:rPr>
            </w:pPr>
            <w:r w:rsidRPr="001558C6">
              <w:rPr>
                <w:rFonts w:ascii="Arial" w:hAnsi="Arial" w:cs="Arial"/>
                <w:lang w:val="es-EC"/>
              </w:rPr>
              <w:t>Estado de Pérdidas y Ganancias de la empresa</w:t>
            </w:r>
          </w:p>
        </w:tc>
      </w:tr>
      <w:tr w:rsidR="00683367" w:rsidRPr="001558C6" w:rsidTr="00352BBB">
        <w:tc>
          <w:tcPr>
            <w:tcW w:w="2235" w:type="dxa"/>
            <w:vAlign w:val="center"/>
          </w:tcPr>
          <w:p w:rsidR="00683367" w:rsidRPr="001558C6" w:rsidRDefault="00683367" w:rsidP="00280191">
            <w:pPr>
              <w:rPr>
                <w:rFonts w:ascii="Arial" w:hAnsi="Arial" w:cs="Arial"/>
                <w:b/>
                <w:bCs/>
                <w:color w:val="365F91"/>
                <w:lang w:val="es-EC"/>
              </w:rPr>
            </w:pPr>
            <w:r w:rsidRPr="001558C6">
              <w:rPr>
                <w:rFonts w:ascii="Arial" w:hAnsi="Arial" w:cs="Arial"/>
                <w:b/>
                <w:bCs/>
                <w:color w:val="365F91"/>
                <w:lang w:val="es-EC"/>
              </w:rPr>
              <w:t>Responsable del Monitoreo</w:t>
            </w:r>
          </w:p>
        </w:tc>
        <w:tc>
          <w:tcPr>
            <w:tcW w:w="4919" w:type="dxa"/>
            <w:vAlign w:val="center"/>
          </w:tcPr>
          <w:p w:rsidR="00683367" w:rsidRPr="001558C6" w:rsidRDefault="00421E7F" w:rsidP="00280191">
            <w:pPr>
              <w:rPr>
                <w:rFonts w:ascii="Arial" w:hAnsi="Arial" w:cs="Arial"/>
                <w:lang w:val="es-EC"/>
              </w:rPr>
            </w:pPr>
            <w:r w:rsidRPr="001558C6">
              <w:rPr>
                <w:rFonts w:ascii="Arial" w:hAnsi="Arial" w:cs="Arial"/>
                <w:lang w:val="es-EC"/>
              </w:rPr>
              <w:t>Contador</w:t>
            </w:r>
          </w:p>
        </w:tc>
      </w:tr>
    </w:tbl>
    <w:p w:rsidR="00683367" w:rsidRDefault="00683367" w:rsidP="00C918D0">
      <w:pPr>
        <w:rPr>
          <w:lang w:val="es-EC"/>
        </w:rPr>
      </w:pPr>
    </w:p>
    <w:p w:rsidR="00280191" w:rsidRDefault="00280191" w:rsidP="00C918D0">
      <w:pPr>
        <w:rPr>
          <w:lang w:val="es-EC"/>
        </w:rPr>
      </w:pPr>
    </w:p>
    <w:p w:rsidR="00280191" w:rsidRDefault="00280191" w:rsidP="00C918D0">
      <w:pPr>
        <w:rPr>
          <w:lang w:val="es-EC"/>
        </w:rPr>
      </w:pPr>
    </w:p>
    <w:p w:rsidR="00280191" w:rsidRDefault="00280191" w:rsidP="00C918D0">
      <w:pPr>
        <w:rPr>
          <w:lang w:val="es-EC"/>
        </w:rPr>
      </w:pPr>
    </w:p>
    <w:p w:rsidR="00280191" w:rsidRDefault="00280191" w:rsidP="00C918D0">
      <w:pPr>
        <w:rPr>
          <w:lang w:val="es-EC"/>
        </w:rPr>
      </w:pPr>
    </w:p>
    <w:p w:rsidR="00280191" w:rsidRDefault="00280191" w:rsidP="00C918D0">
      <w:pPr>
        <w:rPr>
          <w:lang w:val="es-EC"/>
        </w:rPr>
      </w:pPr>
    </w:p>
    <w:p w:rsidR="002727A7" w:rsidRDefault="002727A7" w:rsidP="00C918D0">
      <w:pPr>
        <w:rPr>
          <w:lang w:val="es-EC"/>
        </w:rPr>
      </w:pPr>
    </w:p>
    <w:p w:rsidR="002727A7" w:rsidRDefault="002727A7" w:rsidP="00C918D0">
      <w:pPr>
        <w:rPr>
          <w:lang w:val="es-EC"/>
        </w:rPr>
      </w:pPr>
    </w:p>
    <w:tbl>
      <w:tblPr>
        <w:tblW w:w="0" w:type="auto"/>
        <w:tblInd w:w="1176" w:type="dxa"/>
        <w:tblBorders>
          <w:top w:val="single" w:sz="8" w:space="0" w:color="4F81BD"/>
          <w:bottom w:val="single" w:sz="8" w:space="0" w:color="4F81BD"/>
        </w:tblBorders>
        <w:tblLook w:val="04A0"/>
      </w:tblPr>
      <w:tblGrid>
        <w:gridCol w:w="2235"/>
        <w:gridCol w:w="4919"/>
      </w:tblGrid>
      <w:tr w:rsidR="00280191" w:rsidRPr="001558C6" w:rsidTr="00352BBB">
        <w:tc>
          <w:tcPr>
            <w:tcW w:w="2235" w:type="dxa"/>
            <w:tcBorders>
              <w:top w:val="single" w:sz="8" w:space="0" w:color="4F81BD"/>
              <w:left w:val="nil"/>
              <w:bottom w:val="single" w:sz="8" w:space="0" w:color="4F81BD"/>
              <w:right w:val="nil"/>
            </w:tcBorders>
            <w:vAlign w:val="center"/>
          </w:tcPr>
          <w:p w:rsidR="00280191" w:rsidRPr="001558C6" w:rsidRDefault="00280191" w:rsidP="00280191">
            <w:pPr>
              <w:rPr>
                <w:rFonts w:ascii="Arial" w:hAnsi="Arial" w:cs="Arial"/>
                <w:b/>
                <w:bCs/>
                <w:color w:val="365F91"/>
                <w:lang w:val="es-EC"/>
              </w:rPr>
            </w:pPr>
            <w:r w:rsidRPr="001558C6">
              <w:rPr>
                <w:rFonts w:ascii="Arial" w:hAnsi="Arial" w:cs="Arial"/>
                <w:b/>
                <w:bCs/>
                <w:color w:val="365F91"/>
                <w:lang w:val="es-EC"/>
              </w:rPr>
              <w:lastRenderedPageBreak/>
              <w:t>Nombre</w:t>
            </w:r>
            <w:r>
              <w:rPr>
                <w:rFonts w:ascii="Arial" w:hAnsi="Arial" w:cs="Arial"/>
                <w:b/>
                <w:bCs/>
                <w:color w:val="365F91"/>
                <w:lang w:val="es-EC"/>
              </w:rPr>
              <w:t xml:space="preserve"> del Indicador</w:t>
            </w:r>
          </w:p>
        </w:tc>
        <w:tc>
          <w:tcPr>
            <w:tcW w:w="4919" w:type="dxa"/>
            <w:tcBorders>
              <w:top w:val="single" w:sz="8" w:space="0" w:color="4F81BD"/>
              <w:left w:val="nil"/>
              <w:bottom w:val="single" w:sz="8" w:space="0" w:color="4F81BD"/>
              <w:right w:val="nil"/>
            </w:tcBorders>
            <w:vAlign w:val="center"/>
          </w:tcPr>
          <w:p w:rsidR="00280191" w:rsidRPr="001558C6" w:rsidRDefault="00280191" w:rsidP="00280191">
            <w:pPr>
              <w:rPr>
                <w:rFonts w:ascii="Arial" w:hAnsi="Arial" w:cs="Arial"/>
                <w:b/>
                <w:bCs/>
                <w:color w:val="365F91"/>
                <w:lang w:val="es-EC"/>
              </w:rPr>
            </w:pPr>
            <w:r>
              <w:rPr>
                <w:rFonts w:ascii="Arial" w:hAnsi="Arial" w:cs="Arial"/>
                <w:b/>
                <w:bCs/>
                <w:color w:val="365F91"/>
                <w:lang w:val="es-EC"/>
              </w:rPr>
              <w:t>Incremento en Ventas</w:t>
            </w:r>
          </w:p>
        </w:tc>
      </w:tr>
      <w:tr w:rsidR="00280191" w:rsidRPr="001558C6" w:rsidTr="00352BBB">
        <w:tc>
          <w:tcPr>
            <w:tcW w:w="2235" w:type="dxa"/>
            <w:tcBorders>
              <w:left w:val="nil"/>
              <w:right w:val="nil"/>
            </w:tcBorders>
            <w:shd w:val="clear" w:color="auto" w:fill="D3DFEE"/>
          </w:tcPr>
          <w:p w:rsidR="00280191" w:rsidRPr="001558C6" w:rsidRDefault="00280191" w:rsidP="003A79D8">
            <w:pPr>
              <w:rPr>
                <w:rFonts w:ascii="Arial" w:hAnsi="Arial" w:cs="Arial"/>
                <w:b/>
                <w:bCs/>
                <w:color w:val="365F91"/>
                <w:lang w:val="es-EC"/>
              </w:rPr>
            </w:pPr>
            <w:r w:rsidRPr="001558C6">
              <w:rPr>
                <w:rFonts w:ascii="Arial" w:hAnsi="Arial" w:cs="Arial"/>
                <w:b/>
                <w:bCs/>
                <w:color w:val="365F91"/>
                <w:lang w:val="es-EC"/>
              </w:rPr>
              <w:t xml:space="preserve">Objetivo </w:t>
            </w:r>
          </w:p>
        </w:tc>
        <w:tc>
          <w:tcPr>
            <w:tcW w:w="4919" w:type="dxa"/>
            <w:tcBorders>
              <w:left w:val="nil"/>
              <w:right w:val="nil"/>
            </w:tcBorders>
            <w:shd w:val="clear" w:color="auto" w:fill="D3DFEE"/>
          </w:tcPr>
          <w:p w:rsidR="00280191" w:rsidRPr="001558C6" w:rsidRDefault="00280191" w:rsidP="003A79D8">
            <w:pPr>
              <w:rPr>
                <w:rFonts w:ascii="Arial" w:hAnsi="Arial" w:cs="Arial"/>
                <w:lang w:val="es-EC"/>
              </w:rPr>
            </w:pPr>
            <w:r>
              <w:rPr>
                <w:rFonts w:ascii="Arial" w:hAnsi="Arial" w:cs="Arial"/>
                <w:lang w:val="es-EC"/>
              </w:rPr>
              <w:t>Incrementar las ventas anuales un 13% en el 2011</w:t>
            </w:r>
          </w:p>
        </w:tc>
      </w:tr>
      <w:tr w:rsidR="00280191" w:rsidRPr="001558C6" w:rsidTr="00352BBB">
        <w:tc>
          <w:tcPr>
            <w:tcW w:w="2235" w:type="dxa"/>
          </w:tcPr>
          <w:p w:rsidR="00280191" w:rsidRPr="001558C6" w:rsidRDefault="00280191" w:rsidP="003A79D8">
            <w:pPr>
              <w:rPr>
                <w:rFonts w:ascii="Arial" w:hAnsi="Arial" w:cs="Arial"/>
                <w:b/>
                <w:bCs/>
                <w:color w:val="365F91"/>
                <w:lang w:val="es-EC"/>
              </w:rPr>
            </w:pPr>
            <w:r w:rsidRPr="001558C6">
              <w:rPr>
                <w:rFonts w:ascii="Arial" w:hAnsi="Arial" w:cs="Arial"/>
                <w:b/>
                <w:bCs/>
                <w:color w:val="365F91"/>
                <w:lang w:val="es-EC"/>
              </w:rPr>
              <w:t>Métrica</w:t>
            </w:r>
            <w:r w:rsidR="002727A7">
              <w:rPr>
                <w:rStyle w:val="Refdenotaalpie"/>
                <w:rFonts w:ascii="Arial" w:hAnsi="Arial" w:cs="Arial"/>
                <w:b/>
                <w:bCs/>
                <w:color w:val="365F91"/>
                <w:lang w:val="es-EC"/>
              </w:rPr>
              <w:footnoteReference w:id="6"/>
            </w:r>
          </w:p>
        </w:tc>
        <w:tc>
          <w:tcPr>
            <w:tcW w:w="4919" w:type="dxa"/>
          </w:tcPr>
          <w:p w:rsidR="00280191" w:rsidRPr="001558C6" w:rsidRDefault="00124295" w:rsidP="003A79D8">
            <w:pPr>
              <w:pStyle w:val="Prrafodelista"/>
              <w:spacing w:after="0" w:line="360" w:lineRule="auto"/>
              <w:ind w:left="0"/>
              <w:contextualSpacing w:val="0"/>
              <w:jc w:val="both"/>
              <w:rPr>
                <w:rFonts w:ascii="Arial" w:hAnsi="Arial" w:cs="Arial"/>
                <w:bCs/>
                <w:color w:val="000000"/>
              </w:rPr>
            </w:pPr>
            <w:r w:rsidRPr="00124295">
              <w:rPr>
                <w:rFonts w:ascii="Arial" w:hAnsi="Arial" w:cs="Arial"/>
                <w:bCs/>
                <w:noProof/>
                <w:color w:val="000000"/>
                <w:u w:val="single"/>
              </w:rPr>
              <w:pict>
                <v:shape id="_x0000_s1237" type="#_x0000_t202" style="position:absolute;left:0;text-align:left;margin-left:204.3pt;margin-top:3.65pt;width:47.25pt;height:15.75pt;z-index:251658240;mso-position-horizontal-relative:text;mso-position-vertical-relative:text;mso-width-relative:margin;mso-height-relative:margin" strokecolor="white">
                  <v:textbox style="mso-next-textbox:#_x0000_s1237">
                    <w:txbxContent>
                      <w:p w:rsidR="008536CA" w:rsidRPr="00F13FCD" w:rsidRDefault="008536CA">
                        <w:pPr>
                          <w:rPr>
                            <w:rFonts w:ascii="Arial" w:hAnsi="Arial" w:cs="Arial"/>
                            <w:sz w:val="18"/>
                            <w:szCs w:val="18"/>
                          </w:rPr>
                        </w:pPr>
                        <w:r w:rsidRPr="00F13FCD">
                          <w:rPr>
                            <w:rFonts w:ascii="Arial" w:hAnsi="Arial" w:cs="Arial"/>
                            <w:sz w:val="16"/>
                            <w:szCs w:val="16"/>
                          </w:rPr>
                          <w:t>X</w:t>
                        </w:r>
                        <w:r w:rsidRPr="00F13FCD">
                          <w:rPr>
                            <w:rFonts w:ascii="Arial" w:hAnsi="Arial" w:cs="Arial"/>
                            <w:sz w:val="18"/>
                            <w:szCs w:val="18"/>
                          </w:rPr>
                          <w:t xml:space="preserve"> 100%</w:t>
                        </w:r>
                      </w:p>
                    </w:txbxContent>
                  </v:textbox>
                </v:shape>
              </w:pict>
            </w:r>
            <w:r w:rsidR="00280191" w:rsidRPr="001558C6">
              <w:rPr>
                <w:rFonts w:ascii="Arial" w:hAnsi="Arial" w:cs="Arial"/>
                <w:bCs/>
                <w:color w:val="000000"/>
              </w:rPr>
              <w:t xml:space="preserve"> </w:t>
            </w:r>
            <w:r w:rsidR="00512735">
              <w:rPr>
                <w:rFonts w:ascii="Arial" w:hAnsi="Arial" w:cs="Arial"/>
                <w:bCs/>
                <w:color w:val="000000"/>
              </w:rPr>
              <w:t>(</w:t>
            </w:r>
            <w:r w:rsidR="00280191">
              <w:rPr>
                <w:rFonts w:ascii="Arial" w:hAnsi="Arial" w:cs="Arial"/>
                <w:bCs/>
                <w:color w:val="000000"/>
                <w:u w:val="single"/>
              </w:rPr>
              <w:t xml:space="preserve">Ventas </w:t>
            </w:r>
            <w:r w:rsidR="00217587">
              <w:rPr>
                <w:rFonts w:ascii="Arial" w:hAnsi="Arial" w:cs="Arial"/>
                <w:bCs/>
                <w:color w:val="000000"/>
                <w:u w:val="single"/>
              </w:rPr>
              <w:t>año actual</w:t>
            </w:r>
            <w:r w:rsidR="00280191">
              <w:rPr>
                <w:rFonts w:ascii="Arial" w:hAnsi="Arial" w:cs="Arial"/>
                <w:bCs/>
                <w:color w:val="000000"/>
                <w:u w:val="single"/>
              </w:rPr>
              <w:t xml:space="preserve"> –</w:t>
            </w:r>
            <w:r w:rsidR="00512735">
              <w:rPr>
                <w:rFonts w:ascii="Arial" w:hAnsi="Arial" w:cs="Arial"/>
                <w:bCs/>
                <w:color w:val="000000"/>
                <w:u w:val="single"/>
              </w:rPr>
              <w:t xml:space="preserve"> </w:t>
            </w:r>
            <w:r w:rsidR="00280191">
              <w:rPr>
                <w:rFonts w:ascii="Arial" w:hAnsi="Arial" w:cs="Arial"/>
                <w:bCs/>
                <w:color w:val="000000"/>
                <w:u w:val="single"/>
              </w:rPr>
              <w:t xml:space="preserve">Ventas </w:t>
            </w:r>
            <w:r w:rsidR="00217587">
              <w:rPr>
                <w:rFonts w:ascii="Arial" w:hAnsi="Arial" w:cs="Arial"/>
                <w:bCs/>
                <w:color w:val="000000"/>
                <w:u w:val="single"/>
              </w:rPr>
              <w:t>año an</w:t>
            </w:r>
            <w:r w:rsidR="00217587" w:rsidRPr="00F13FCD">
              <w:rPr>
                <w:rFonts w:ascii="Arial" w:hAnsi="Arial" w:cs="Arial"/>
                <w:bCs/>
                <w:color w:val="000000"/>
                <w:u w:val="single"/>
              </w:rPr>
              <w:t>teri</w:t>
            </w:r>
            <w:r w:rsidR="00F13FCD" w:rsidRPr="00F13FCD">
              <w:rPr>
                <w:rFonts w:ascii="Arial" w:hAnsi="Arial" w:cs="Arial"/>
                <w:bCs/>
                <w:color w:val="000000"/>
                <w:u w:val="single"/>
              </w:rPr>
              <w:t>or</w:t>
            </w:r>
            <w:r w:rsidR="00512735" w:rsidRPr="00F13FCD">
              <w:rPr>
                <w:rFonts w:ascii="Arial" w:hAnsi="Arial" w:cs="Arial"/>
                <w:bCs/>
                <w:color w:val="000000"/>
              </w:rPr>
              <w:t>)</w:t>
            </w:r>
          </w:p>
          <w:p w:rsidR="00280191" w:rsidRPr="001558C6" w:rsidRDefault="00280191" w:rsidP="00217587">
            <w:pPr>
              <w:rPr>
                <w:rFonts w:ascii="Arial" w:hAnsi="Arial" w:cs="Arial"/>
                <w:lang w:val="es-EC"/>
              </w:rPr>
            </w:pPr>
            <w:r w:rsidRPr="001558C6">
              <w:rPr>
                <w:rFonts w:ascii="Arial" w:hAnsi="Arial" w:cs="Arial"/>
                <w:bCs/>
                <w:color w:val="365F91"/>
              </w:rPr>
              <w:t xml:space="preserve">     </w:t>
            </w:r>
            <w:r w:rsidR="00512735">
              <w:rPr>
                <w:rFonts w:ascii="Arial" w:hAnsi="Arial" w:cs="Arial"/>
                <w:bCs/>
                <w:color w:val="365F91"/>
              </w:rPr>
              <w:t xml:space="preserve">        </w:t>
            </w:r>
            <w:r w:rsidR="00217587">
              <w:rPr>
                <w:rFonts w:ascii="Arial" w:hAnsi="Arial" w:cs="Arial"/>
                <w:bCs/>
              </w:rPr>
              <w:t>Ventas año anterior</w:t>
            </w:r>
          </w:p>
        </w:tc>
      </w:tr>
      <w:tr w:rsidR="00280191" w:rsidRPr="001558C6" w:rsidTr="00352BBB">
        <w:tc>
          <w:tcPr>
            <w:tcW w:w="2235" w:type="dxa"/>
            <w:tcBorders>
              <w:left w:val="nil"/>
              <w:right w:val="nil"/>
            </w:tcBorders>
            <w:shd w:val="clear" w:color="auto" w:fill="D3DFEE"/>
          </w:tcPr>
          <w:p w:rsidR="00280191" w:rsidRPr="001558C6" w:rsidRDefault="00280191" w:rsidP="003A79D8">
            <w:pPr>
              <w:rPr>
                <w:rFonts w:ascii="Arial" w:hAnsi="Arial" w:cs="Arial"/>
                <w:b/>
                <w:bCs/>
                <w:color w:val="365F91"/>
                <w:lang w:val="es-EC"/>
              </w:rPr>
            </w:pPr>
            <w:r w:rsidRPr="001558C6">
              <w:rPr>
                <w:rFonts w:ascii="Arial" w:hAnsi="Arial" w:cs="Arial"/>
                <w:b/>
                <w:bCs/>
                <w:color w:val="365F91"/>
                <w:lang w:val="es-EC"/>
              </w:rPr>
              <w:t>Meta</w:t>
            </w:r>
          </w:p>
        </w:tc>
        <w:tc>
          <w:tcPr>
            <w:tcW w:w="4919" w:type="dxa"/>
            <w:tcBorders>
              <w:left w:val="nil"/>
              <w:right w:val="nil"/>
            </w:tcBorders>
            <w:shd w:val="clear" w:color="auto" w:fill="D3DFEE"/>
          </w:tcPr>
          <w:p w:rsidR="00280191" w:rsidRPr="001558C6" w:rsidRDefault="002727A7" w:rsidP="003A79D8">
            <w:pPr>
              <w:rPr>
                <w:rFonts w:ascii="Arial" w:hAnsi="Arial" w:cs="Arial"/>
                <w:lang w:val="es-EC"/>
              </w:rPr>
            </w:pPr>
            <w:r>
              <w:rPr>
                <w:rFonts w:ascii="Arial" w:hAnsi="Arial" w:cs="Arial"/>
                <w:lang w:val="es-EC"/>
              </w:rPr>
              <w:t>13% incremento</w:t>
            </w:r>
          </w:p>
        </w:tc>
      </w:tr>
      <w:tr w:rsidR="00280191" w:rsidRPr="001558C6" w:rsidTr="00352BBB">
        <w:tc>
          <w:tcPr>
            <w:tcW w:w="2235" w:type="dxa"/>
          </w:tcPr>
          <w:p w:rsidR="00280191" w:rsidRPr="001558C6" w:rsidRDefault="00280191" w:rsidP="003A79D8">
            <w:pPr>
              <w:rPr>
                <w:rFonts w:ascii="Arial" w:hAnsi="Arial" w:cs="Arial"/>
                <w:b/>
                <w:bCs/>
                <w:color w:val="365F91"/>
                <w:lang w:val="es-EC"/>
              </w:rPr>
            </w:pPr>
            <w:r w:rsidRPr="001558C6">
              <w:rPr>
                <w:rFonts w:ascii="Arial" w:hAnsi="Arial" w:cs="Arial"/>
                <w:b/>
                <w:bCs/>
                <w:color w:val="365F91"/>
                <w:lang w:val="es-EC"/>
              </w:rPr>
              <w:t>Tendencia</w:t>
            </w:r>
          </w:p>
        </w:tc>
        <w:tc>
          <w:tcPr>
            <w:tcW w:w="4919" w:type="dxa"/>
          </w:tcPr>
          <w:p w:rsidR="00280191" w:rsidRPr="001558C6" w:rsidRDefault="00280191" w:rsidP="003A79D8">
            <w:pPr>
              <w:rPr>
                <w:rFonts w:ascii="Arial" w:hAnsi="Arial" w:cs="Arial"/>
                <w:lang w:val="es-EC"/>
              </w:rPr>
            </w:pPr>
            <w:r w:rsidRPr="001558C6">
              <w:rPr>
                <w:rFonts w:ascii="Arial" w:hAnsi="Arial" w:cs="Arial"/>
                <w:lang w:val="es-EC"/>
              </w:rPr>
              <w:t>Positiva</w:t>
            </w:r>
          </w:p>
        </w:tc>
      </w:tr>
      <w:tr w:rsidR="00280191" w:rsidRPr="001558C6" w:rsidTr="00352BBB">
        <w:tc>
          <w:tcPr>
            <w:tcW w:w="2235" w:type="dxa"/>
            <w:tcBorders>
              <w:left w:val="nil"/>
              <w:right w:val="nil"/>
            </w:tcBorders>
            <w:shd w:val="clear" w:color="auto" w:fill="D3DFEE"/>
          </w:tcPr>
          <w:p w:rsidR="00280191" w:rsidRPr="001558C6" w:rsidRDefault="00280191" w:rsidP="003A79D8">
            <w:pPr>
              <w:rPr>
                <w:rFonts w:ascii="Arial" w:hAnsi="Arial" w:cs="Arial"/>
                <w:b/>
                <w:bCs/>
                <w:color w:val="365F91"/>
                <w:lang w:val="es-EC"/>
              </w:rPr>
            </w:pPr>
            <w:r w:rsidRPr="001558C6">
              <w:rPr>
                <w:rFonts w:ascii="Arial" w:hAnsi="Arial" w:cs="Arial"/>
                <w:b/>
                <w:bCs/>
                <w:color w:val="365F91"/>
                <w:lang w:val="es-EC"/>
              </w:rPr>
              <w:t>Reporte o Fuente</w:t>
            </w:r>
          </w:p>
        </w:tc>
        <w:tc>
          <w:tcPr>
            <w:tcW w:w="4919" w:type="dxa"/>
            <w:tcBorders>
              <w:left w:val="nil"/>
              <w:right w:val="nil"/>
            </w:tcBorders>
            <w:shd w:val="clear" w:color="auto" w:fill="D3DFEE"/>
          </w:tcPr>
          <w:p w:rsidR="00280191" w:rsidRPr="001558C6" w:rsidRDefault="00280191" w:rsidP="003A79D8">
            <w:pPr>
              <w:rPr>
                <w:rFonts w:ascii="Arial" w:hAnsi="Arial" w:cs="Arial"/>
                <w:lang w:val="es-EC"/>
              </w:rPr>
            </w:pPr>
            <w:r w:rsidRPr="001558C6">
              <w:rPr>
                <w:rFonts w:ascii="Arial" w:hAnsi="Arial" w:cs="Arial"/>
                <w:lang w:val="es-EC"/>
              </w:rPr>
              <w:t>Estado de Pérdidas y Ganancias de la empresa</w:t>
            </w:r>
          </w:p>
        </w:tc>
      </w:tr>
      <w:tr w:rsidR="00280191" w:rsidRPr="001558C6" w:rsidTr="00352BBB">
        <w:tc>
          <w:tcPr>
            <w:tcW w:w="2235" w:type="dxa"/>
          </w:tcPr>
          <w:p w:rsidR="00280191" w:rsidRPr="001558C6" w:rsidRDefault="00280191" w:rsidP="003A79D8">
            <w:pPr>
              <w:rPr>
                <w:rFonts w:ascii="Arial" w:hAnsi="Arial" w:cs="Arial"/>
                <w:b/>
                <w:bCs/>
                <w:color w:val="365F91"/>
                <w:lang w:val="es-EC"/>
              </w:rPr>
            </w:pPr>
            <w:r w:rsidRPr="001558C6">
              <w:rPr>
                <w:rFonts w:ascii="Arial" w:hAnsi="Arial" w:cs="Arial"/>
                <w:b/>
                <w:bCs/>
                <w:color w:val="365F91"/>
                <w:lang w:val="es-EC"/>
              </w:rPr>
              <w:t>Responsable del Monitoreo</w:t>
            </w:r>
          </w:p>
        </w:tc>
        <w:tc>
          <w:tcPr>
            <w:tcW w:w="4919" w:type="dxa"/>
          </w:tcPr>
          <w:p w:rsidR="00280191" w:rsidRPr="001558C6" w:rsidRDefault="00280191" w:rsidP="003A79D8">
            <w:pPr>
              <w:rPr>
                <w:rFonts w:ascii="Arial" w:hAnsi="Arial" w:cs="Arial"/>
                <w:lang w:val="es-EC"/>
              </w:rPr>
            </w:pPr>
            <w:r w:rsidRPr="001558C6">
              <w:rPr>
                <w:rFonts w:ascii="Arial" w:hAnsi="Arial" w:cs="Arial"/>
                <w:lang w:val="es-EC"/>
              </w:rPr>
              <w:t>Contador</w:t>
            </w:r>
          </w:p>
        </w:tc>
      </w:tr>
    </w:tbl>
    <w:p w:rsidR="00280191" w:rsidRDefault="00280191" w:rsidP="00C918D0">
      <w:pPr>
        <w:rPr>
          <w:lang w:val="es-EC"/>
        </w:rPr>
      </w:pPr>
    </w:p>
    <w:p w:rsidR="004F3560" w:rsidRDefault="004F3560" w:rsidP="00C918D0">
      <w:pPr>
        <w:rPr>
          <w:lang w:val="es-EC"/>
        </w:rPr>
      </w:pPr>
    </w:p>
    <w:tbl>
      <w:tblPr>
        <w:tblW w:w="7088" w:type="dxa"/>
        <w:tblInd w:w="1225" w:type="dxa"/>
        <w:tblBorders>
          <w:top w:val="single" w:sz="8" w:space="0" w:color="4F81BD"/>
          <w:bottom w:val="single" w:sz="8" w:space="0" w:color="4F81BD"/>
        </w:tblBorders>
        <w:tblLook w:val="04A0"/>
      </w:tblPr>
      <w:tblGrid>
        <w:gridCol w:w="2126"/>
        <w:gridCol w:w="4962"/>
      </w:tblGrid>
      <w:tr w:rsidR="00421E7F" w:rsidRPr="001558C6" w:rsidTr="00352BBB">
        <w:tc>
          <w:tcPr>
            <w:tcW w:w="2126" w:type="dxa"/>
            <w:tcBorders>
              <w:top w:val="single" w:sz="8" w:space="0" w:color="4F81BD"/>
              <w:left w:val="nil"/>
              <w:bottom w:val="single" w:sz="8" w:space="0" w:color="4F81BD"/>
              <w:right w:val="nil"/>
            </w:tcBorders>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Nombre</w:t>
            </w:r>
            <w:r w:rsidR="00280191">
              <w:rPr>
                <w:rFonts w:ascii="Arial" w:hAnsi="Arial" w:cs="Arial"/>
                <w:b/>
                <w:bCs/>
                <w:color w:val="365F91"/>
                <w:lang w:val="es-EC"/>
              </w:rPr>
              <w:t xml:space="preserve"> del Indicador</w:t>
            </w:r>
          </w:p>
        </w:tc>
        <w:tc>
          <w:tcPr>
            <w:tcW w:w="4962" w:type="dxa"/>
            <w:tcBorders>
              <w:top w:val="single" w:sz="8" w:space="0" w:color="4F81BD"/>
              <w:left w:val="nil"/>
              <w:bottom w:val="single" w:sz="8" w:space="0" w:color="4F81BD"/>
              <w:right w:val="nil"/>
            </w:tcBorders>
            <w:vAlign w:val="center"/>
          </w:tcPr>
          <w:p w:rsidR="00421E7F" w:rsidRPr="001558C6" w:rsidRDefault="002727A7" w:rsidP="00280191">
            <w:pPr>
              <w:rPr>
                <w:rFonts w:ascii="Arial" w:hAnsi="Arial" w:cs="Arial"/>
                <w:b/>
                <w:bCs/>
                <w:color w:val="365F91"/>
                <w:lang w:val="es-EC"/>
              </w:rPr>
            </w:pPr>
            <w:r>
              <w:rPr>
                <w:rFonts w:ascii="Arial" w:hAnsi="Arial" w:cs="Arial"/>
                <w:b/>
                <w:bCs/>
                <w:color w:val="365F91"/>
                <w:lang w:val="es-EC"/>
              </w:rPr>
              <w:t>Utilidad Neta Anual</w:t>
            </w:r>
          </w:p>
        </w:tc>
      </w:tr>
      <w:tr w:rsidR="00421E7F" w:rsidRPr="001558C6" w:rsidTr="00352BBB">
        <w:tc>
          <w:tcPr>
            <w:tcW w:w="2126" w:type="dxa"/>
            <w:tcBorders>
              <w:left w:val="nil"/>
              <w:right w:val="nil"/>
            </w:tcBorders>
            <w:shd w:val="clear" w:color="auto" w:fill="D3DFEE"/>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 xml:space="preserve">Objetivo </w:t>
            </w:r>
          </w:p>
        </w:tc>
        <w:tc>
          <w:tcPr>
            <w:tcW w:w="4962" w:type="dxa"/>
            <w:tcBorders>
              <w:left w:val="nil"/>
              <w:right w:val="nil"/>
            </w:tcBorders>
            <w:shd w:val="clear" w:color="auto" w:fill="D3DFEE"/>
            <w:vAlign w:val="center"/>
          </w:tcPr>
          <w:p w:rsidR="00421E7F" w:rsidRPr="001558C6" w:rsidRDefault="00421E7F" w:rsidP="00280191">
            <w:pPr>
              <w:rPr>
                <w:rFonts w:ascii="Arial" w:hAnsi="Arial" w:cs="Arial"/>
                <w:lang w:val="es-EC"/>
              </w:rPr>
            </w:pPr>
            <w:r w:rsidRPr="001558C6">
              <w:rPr>
                <w:rFonts w:ascii="Arial" w:hAnsi="Arial" w:cs="Arial"/>
                <w:lang w:val="es-EC"/>
              </w:rPr>
              <w:t xml:space="preserve">Elevar </w:t>
            </w:r>
            <w:r w:rsidR="002727A7">
              <w:rPr>
                <w:rFonts w:ascii="Arial" w:hAnsi="Arial" w:cs="Arial"/>
                <w:lang w:val="es-EC"/>
              </w:rPr>
              <w:t xml:space="preserve">de </w:t>
            </w:r>
            <w:r w:rsidRPr="001558C6">
              <w:rPr>
                <w:rFonts w:ascii="Arial" w:hAnsi="Arial" w:cs="Arial"/>
                <w:lang w:val="es-EC"/>
              </w:rPr>
              <w:t>3</w:t>
            </w:r>
            <w:r w:rsidR="002727A7">
              <w:rPr>
                <w:rFonts w:ascii="Arial" w:hAnsi="Arial" w:cs="Arial"/>
                <w:lang w:val="es-EC"/>
              </w:rPr>
              <w:t xml:space="preserve"> a 6</w:t>
            </w:r>
            <w:r w:rsidRPr="001558C6">
              <w:rPr>
                <w:rFonts w:ascii="Arial" w:hAnsi="Arial" w:cs="Arial"/>
                <w:lang w:val="es-EC"/>
              </w:rPr>
              <w:t xml:space="preserve"> puntos las utilidades Netas</w:t>
            </w:r>
          </w:p>
        </w:tc>
      </w:tr>
      <w:tr w:rsidR="00421E7F" w:rsidRPr="001558C6" w:rsidTr="00352BBB">
        <w:tc>
          <w:tcPr>
            <w:tcW w:w="2126" w:type="dxa"/>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Métrica</w:t>
            </w:r>
            <w:r w:rsidR="002727A7">
              <w:rPr>
                <w:rStyle w:val="Refdenotaalpie"/>
                <w:rFonts w:ascii="Arial" w:hAnsi="Arial" w:cs="Arial"/>
                <w:b/>
                <w:bCs/>
                <w:color w:val="365F91"/>
                <w:lang w:val="es-EC"/>
              </w:rPr>
              <w:footnoteReference w:id="7"/>
            </w:r>
          </w:p>
        </w:tc>
        <w:tc>
          <w:tcPr>
            <w:tcW w:w="4962" w:type="dxa"/>
            <w:vAlign w:val="center"/>
          </w:tcPr>
          <w:p w:rsidR="00A47561" w:rsidRPr="001558C6" w:rsidRDefault="002727A7" w:rsidP="00280191">
            <w:pPr>
              <w:pStyle w:val="Prrafodelista"/>
              <w:spacing w:after="0" w:line="360" w:lineRule="auto"/>
              <w:ind w:left="0"/>
              <w:contextualSpacing w:val="0"/>
              <w:rPr>
                <w:rFonts w:ascii="Arial" w:hAnsi="Arial" w:cs="Arial"/>
                <w:bCs/>
                <w:color w:val="000000"/>
                <w:sz w:val="20"/>
                <w:szCs w:val="20"/>
              </w:rPr>
            </w:pPr>
            <w:r>
              <w:rPr>
                <w:rFonts w:ascii="Arial" w:hAnsi="Arial" w:cs="Arial"/>
                <w:bCs/>
                <w:color w:val="000000"/>
                <w:sz w:val="20"/>
                <w:szCs w:val="20"/>
                <w:u w:val="single"/>
              </w:rPr>
              <w:t xml:space="preserve">Ventas Netas </w:t>
            </w:r>
            <w:r w:rsidR="00A47561" w:rsidRPr="001558C6">
              <w:rPr>
                <w:rFonts w:ascii="Arial" w:hAnsi="Arial" w:cs="Arial"/>
                <w:bCs/>
                <w:color w:val="000000"/>
                <w:sz w:val="20"/>
                <w:szCs w:val="20"/>
                <w:u w:val="single"/>
              </w:rPr>
              <w:t xml:space="preserve"> – </w:t>
            </w:r>
            <w:r>
              <w:rPr>
                <w:rFonts w:ascii="Arial" w:hAnsi="Arial" w:cs="Arial"/>
                <w:bCs/>
                <w:color w:val="000000"/>
                <w:sz w:val="20"/>
                <w:szCs w:val="20"/>
                <w:u w:val="single"/>
              </w:rPr>
              <w:t xml:space="preserve"> </w:t>
            </w:r>
            <w:r w:rsidR="00A47561" w:rsidRPr="001558C6">
              <w:rPr>
                <w:rFonts w:ascii="Arial" w:hAnsi="Arial" w:cs="Arial"/>
                <w:bCs/>
                <w:color w:val="000000"/>
                <w:sz w:val="20"/>
                <w:szCs w:val="20"/>
                <w:u w:val="single"/>
              </w:rPr>
              <w:t>Gastos Totales</w:t>
            </w:r>
          </w:p>
          <w:p w:rsidR="00421E7F" w:rsidRPr="001558C6" w:rsidRDefault="002727A7" w:rsidP="00280191">
            <w:pPr>
              <w:rPr>
                <w:rFonts w:ascii="Arial" w:hAnsi="Arial" w:cs="Arial"/>
                <w:lang w:val="es-EC"/>
              </w:rPr>
            </w:pPr>
            <w:r>
              <w:rPr>
                <w:rFonts w:ascii="Arial" w:hAnsi="Arial" w:cs="Arial"/>
                <w:bCs/>
                <w:color w:val="365F91"/>
                <w:sz w:val="20"/>
                <w:szCs w:val="20"/>
              </w:rPr>
              <w:t xml:space="preserve">     </w:t>
            </w:r>
            <w:r w:rsidR="00A47561" w:rsidRPr="001558C6">
              <w:rPr>
                <w:rFonts w:ascii="Arial" w:hAnsi="Arial" w:cs="Arial"/>
                <w:bCs/>
                <w:color w:val="365F91"/>
                <w:sz w:val="20"/>
                <w:szCs w:val="20"/>
              </w:rPr>
              <w:t xml:space="preserve"> </w:t>
            </w:r>
            <w:r>
              <w:rPr>
                <w:rFonts w:ascii="Arial" w:hAnsi="Arial" w:cs="Arial"/>
                <w:bCs/>
                <w:color w:val="365F91"/>
                <w:sz w:val="20"/>
                <w:szCs w:val="20"/>
              </w:rPr>
              <w:t xml:space="preserve">       </w:t>
            </w:r>
            <w:r w:rsidR="00A47561" w:rsidRPr="001558C6">
              <w:rPr>
                <w:rFonts w:ascii="Arial" w:hAnsi="Arial" w:cs="Arial"/>
                <w:bCs/>
                <w:sz w:val="20"/>
                <w:szCs w:val="20"/>
              </w:rPr>
              <w:t>Ventas Netas</w:t>
            </w:r>
          </w:p>
        </w:tc>
      </w:tr>
      <w:tr w:rsidR="00421E7F" w:rsidRPr="001558C6" w:rsidTr="00352BBB">
        <w:tc>
          <w:tcPr>
            <w:tcW w:w="2126" w:type="dxa"/>
            <w:tcBorders>
              <w:left w:val="nil"/>
              <w:right w:val="nil"/>
            </w:tcBorders>
            <w:shd w:val="clear" w:color="auto" w:fill="D3DFEE"/>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Meta</w:t>
            </w:r>
          </w:p>
        </w:tc>
        <w:tc>
          <w:tcPr>
            <w:tcW w:w="4962" w:type="dxa"/>
            <w:tcBorders>
              <w:left w:val="nil"/>
              <w:right w:val="nil"/>
            </w:tcBorders>
            <w:shd w:val="clear" w:color="auto" w:fill="D3DFEE"/>
            <w:vAlign w:val="center"/>
          </w:tcPr>
          <w:p w:rsidR="00421E7F" w:rsidRPr="001558C6" w:rsidRDefault="00A47561" w:rsidP="00280191">
            <w:pPr>
              <w:rPr>
                <w:rFonts w:ascii="Arial" w:hAnsi="Arial" w:cs="Arial"/>
                <w:lang w:val="es-EC"/>
              </w:rPr>
            </w:pPr>
            <w:r w:rsidRPr="001558C6">
              <w:rPr>
                <w:rFonts w:ascii="Arial" w:hAnsi="Arial" w:cs="Arial"/>
                <w:lang w:val="es-EC"/>
              </w:rPr>
              <w:t>Mínimo 6%</w:t>
            </w:r>
          </w:p>
        </w:tc>
      </w:tr>
      <w:tr w:rsidR="00421E7F" w:rsidRPr="001558C6" w:rsidTr="00352BBB">
        <w:tc>
          <w:tcPr>
            <w:tcW w:w="2126" w:type="dxa"/>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Tendencia</w:t>
            </w:r>
          </w:p>
        </w:tc>
        <w:tc>
          <w:tcPr>
            <w:tcW w:w="4962" w:type="dxa"/>
            <w:vAlign w:val="center"/>
          </w:tcPr>
          <w:p w:rsidR="00421E7F" w:rsidRPr="001558C6" w:rsidRDefault="00A47561" w:rsidP="00280191">
            <w:pPr>
              <w:rPr>
                <w:rFonts w:ascii="Arial" w:hAnsi="Arial" w:cs="Arial"/>
                <w:lang w:val="es-EC"/>
              </w:rPr>
            </w:pPr>
            <w:r w:rsidRPr="001558C6">
              <w:rPr>
                <w:rFonts w:ascii="Arial" w:hAnsi="Arial" w:cs="Arial"/>
                <w:lang w:val="es-EC"/>
              </w:rPr>
              <w:t>Positiva</w:t>
            </w:r>
          </w:p>
        </w:tc>
      </w:tr>
      <w:tr w:rsidR="00421E7F" w:rsidRPr="001558C6" w:rsidTr="00352BBB">
        <w:tc>
          <w:tcPr>
            <w:tcW w:w="2126" w:type="dxa"/>
            <w:tcBorders>
              <w:left w:val="nil"/>
              <w:right w:val="nil"/>
            </w:tcBorders>
            <w:shd w:val="clear" w:color="auto" w:fill="D3DFEE"/>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Reporte o Fuente</w:t>
            </w:r>
          </w:p>
        </w:tc>
        <w:tc>
          <w:tcPr>
            <w:tcW w:w="4962" w:type="dxa"/>
            <w:tcBorders>
              <w:left w:val="nil"/>
              <w:right w:val="nil"/>
            </w:tcBorders>
            <w:shd w:val="clear" w:color="auto" w:fill="D3DFEE"/>
            <w:vAlign w:val="center"/>
          </w:tcPr>
          <w:p w:rsidR="00421E7F" w:rsidRPr="001558C6" w:rsidRDefault="00A47561" w:rsidP="00280191">
            <w:pPr>
              <w:rPr>
                <w:rFonts w:ascii="Arial" w:hAnsi="Arial" w:cs="Arial"/>
                <w:lang w:val="es-EC"/>
              </w:rPr>
            </w:pPr>
            <w:r w:rsidRPr="001558C6">
              <w:rPr>
                <w:rFonts w:ascii="Arial" w:hAnsi="Arial" w:cs="Arial"/>
                <w:lang w:val="es-EC"/>
              </w:rPr>
              <w:t>Estado de Pérdidas y Ganancias de la empresa</w:t>
            </w:r>
          </w:p>
        </w:tc>
      </w:tr>
      <w:tr w:rsidR="00421E7F" w:rsidRPr="001558C6" w:rsidTr="00352BBB">
        <w:tc>
          <w:tcPr>
            <w:tcW w:w="2126" w:type="dxa"/>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Responsable del Monitoreo</w:t>
            </w:r>
          </w:p>
        </w:tc>
        <w:tc>
          <w:tcPr>
            <w:tcW w:w="4962" w:type="dxa"/>
            <w:vAlign w:val="center"/>
          </w:tcPr>
          <w:p w:rsidR="00421E7F" w:rsidRPr="001558C6" w:rsidRDefault="00A47561" w:rsidP="00280191">
            <w:pPr>
              <w:rPr>
                <w:rFonts w:ascii="Arial" w:hAnsi="Arial" w:cs="Arial"/>
                <w:lang w:val="es-EC"/>
              </w:rPr>
            </w:pPr>
            <w:r w:rsidRPr="001558C6">
              <w:rPr>
                <w:rFonts w:ascii="Arial" w:hAnsi="Arial" w:cs="Arial"/>
                <w:lang w:val="es-EC"/>
              </w:rPr>
              <w:t>Contador</w:t>
            </w:r>
          </w:p>
        </w:tc>
      </w:tr>
    </w:tbl>
    <w:p w:rsidR="00681D88" w:rsidRDefault="00681D88" w:rsidP="00681D88">
      <w:pPr>
        <w:pStyle w:val="Prrafodelista"/>
        <w:spacing w:after="0" w:line="480" w:lineRule="auto"/>
        <w:ind w:left="851"/>
        <w:jc w:val="both"/>
        <w:rPr>
          <w:rFonts w:ascii="Arial" w:hAnsi="Arial" w:cs="Arial"/>
          <w:bCs/>
          <w:sz w:val="24"/>
          <w:szCs w:val="24"/>
          <w:lang w:val="es-EC"/>
        </w:rPr>
      </w:pPr>
    </w:p>
    <w:p w:rsidR="00280191" w:rsidRDefault="00280191" w:rsidP="00681D88">
      <w:pPr>
        <w:pStyle w:val="Prrafodelista"/>
        <w:spacing w:after="0" w:line="480" w:lineRule="auto"/>
        <w:ind w:left="851"/>
        <w:jc w:val="both"/>
        <w:rPr>
          <w:rFonts w:ascii="Arial" w:hAnsi="Arial" w:cs="Arial"/>
          <w:bCs/>
          <w:sz w:val="24"/>
          <w:szCs w:val="24"/>
          <w:lang w:val="es-EC"/>
        </w:rPr>
      </w:pPr>
    </w:p>
    <w:p w:rsidR="00421E7F" w:rsidRPr="00421E7F" w:rsidRDefault="00421E7F" w:rsidP="00352BBB">
      <w:pPr>
        <w:pStyle w:val="Prrafodelista"/>
        <w:tabs>
          <w:tab w:val="left" w:pos="1134"/>
        </w:tabs>
        <w:spacing w:after="0" w:line="480" w:lineRule="auto"/>
        <w:ind w:left="1134"/>
        <w:jc w:val="both"/>
        <w:rPr>
          <w:rFonts w:ascii="Arial" w:hAnsi="Arial" w:cs="Arial"/>
          <w:b/>
          <w:bCs/>
          <w:sz w:val="24"/>
          <w:szCs w:val="24"/>
        </w:rPr>
      </w:pPr>
      <w:r w:rsidRPr="00421E7F">
        <w:rPr>
          <w:rFonts w:ascii="Arial" w:hAnsi="Arial" w:cs="Arial"/>
          <w:b/>
          <w:bCs/>
          <w:sz w:val="24"/>
          <w:szCs w:val="24"/>
        </w:rPr>
        <w:lastRenderedPageBreak/>
        <w:t>Indicadores Departamento de Mantenimiento</w:t>
      </w:r>
    </w:p>
    <w:tbl>
      <w:tblPr>
        <w:tblW w:w="6946" w:type="dxa"/>
        <w:tblInd w:w="1374" w:type="dxa"/>
        <w:tblBorders>
          <w:top w:val="single" w:sz="8" w:space="0" w:color="4F81BD"/>
          <w:bottom w:val="single" w:sz="8" w:space="0" w:color="4F81BD"/>
        </w:tblBorders>
        <w:tblLook w:val="04A0"/>
      </w:tblPr>
      <w:tblGrid>
        <w:gridCol w:w="2268"/>
        <w:gridCol w:w="4678"/>
      </w:tblGrid>
      <w:tr w:rsidR="00421E7F" w:rsidRPr="001558C6" w:rsidTr="00F25191">
        <w:tc>
          <w:tcPr>
            <w:tcW w:w="2268" w:type="dxa"/>
            <w:tcBorders>
              <w:top w:val="single" w:sz="8" w:space="0" w:color="4F81BD"/>
              <w:left w:val="nil"/>
              <w:bottom w:val="single" w:sz="8" w:space="0" w:color="4F81BD"/>
              <w:right w:val="nil"/>
            </w:tcBorders>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Nombre</w:t>
            </w:r>
            <w:r w:rsidR="00280191">
              <w:rPr>
                <w:rFonts w:ascii="Arial" w:hAnsi="Arial" w:cs="Arial"/>
                <w:b/>
                <w:bCs/>
                <w:color w:val="365F91"/>
                <w:lang w:val="es-EC"/>
              </w:rPr>
              <w:t xml:space="preserve"> del Indicador</w:t>
            </w:r>
          </w:p>
        </w:tc>
        <w:tc>
          <w:tcPr>
            <w:tcW w:w="4678" w:type="dxa"/>
            <w:tcBorders>
              <w:top w:val="single" w:sz="8" w:space="0" w:color="4F81BD"/>
              <w:left w:val="nil"/>
              <w:bottom w:val="single" w:sz="8" w:space="0" w:color="4F81BD"/>
              <w:right w:val="nil"/>
            </w:tcBorders>
            <w:vAlign w:val="center"/>
          </w:tcPr>
          <w:p w:rsidR="00421E7F" w:rsidRPr="001558C6" w:rsidRDefault="00156477" w:rsidP="00280191">
            <w:pPr>
              <w:rPr>
                <w:rFonts w:ascii="Arial" w:hAnsi="Arial" w:cs="Arial"/>
                <w:b/>
                <w:bCs/>
                <w:color w:val="365F91"/>
                <w:lang w:val="es-EC"/>
              </w:rPr>
            </w:pPr>
            <w:r>
              <w:rPr>
                <w:rFonts w:ascii="Arial" w:hAnsi="Arial" w:cs="Arial"/>
                <w:b/>
                <w:bCs/>
                <w:color w:val="365F91"/>
                <w:lang w:val="es-EC"/>
              </w:rPr>
              <w:t>Inspecciones de Organismos de Control</w:t>
            </w:r>
            <w:r w:rsidR="001D4D2B" w:rsidRPr="001558C6">
              <w:rPr>
                <w:rFonts w:ascii="Arial" w:hAnsi="Arial" w:cs="Arial"/>
                <w:b/>
                <w:bCs/>
                <w:color w:val="365F91"/>
                <w:lang w:val="es-EC"/>
              </w:rPr>
              <w:t xml:space="preserve"> </w:t>
            </w:r>
          </w:p>
        </w:tc>
      </w:tr>
      <w:tr w:rsidR="00421E7F" w:rsidRPr="001558C6" w:rsidTr="00F25191">
        <w:tc>
          <w:tcPr>
            <w:tcW w:w="2268" w:type="dxa"/>
            <w:tcBorders>
              <w:left w:val="nil"/>
              <w:right w:val="nil"/>
            </w:tcBorders>
            <w:shd w:val="clear" w:color="auto" w:fill="D3DFEE"/>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 xml:space="preserve">Objetivo </w:t>
            </w:r>
          </w:p>
        </w:tc>
        <w:tc>
          <w:tcPr>
            <w:tcW w:w="4678" w:type="dxa"/>
            <w:tcBorders>
              <w:left w:val="nil"/>
              <w:right w:val="nil"/>
            </w:tcBorders>
            <w:shd w:val="clear" w:color="auto" w:fill="D3DFEE"/>
            <w:vAlign w:val="center"/>
          </w:tcPr>
          <w:p w:rsidR="00421E7F" w:rsidRPr="001558C6" w:rsidRDefault="00156477" w:rsidP="00280191">
            <w:pPr>
              <w:rPr>
                <w:rFonts w:ascii="Arial" w:hAnsi="Arial" w:cs="Arial"/>
                <w:lang w:val="es-EC"/>
              </w:rPr>
            </w:pPr>
            <w:r>
              <w:rPr>
                <w:rFonts w:ascii="Arial" w:hAnsi="Arial" w:cs="Arial"/>
                <w:lang w:val="es-EC"/>
              </w:rPr>
              <w:t xml:space="preserve">Aprobación al 100% </w:t>
            </w:r>
            <w:r w:rsidR="005922D3" w:rsidRPr="001558C6">
              <w:rPr>
                <w:rFonts w:ascii="Arial" w:hAnsi="Arial" w:cs="Arial"/>
                <w:lang w:val="es-EC"/>
              </w:rPr>
              <w:t>e</w:t>
            </w:r>
            <w:r>
              <w:rPr>
                <w:rFonts w:ascii="Arial" w:hAnsi="Arial" w:cs="Arial"/>
                <w:lang w:val="es-EC"/>
              </w:rPr>
              <w:t>n</w:t>
            </w:r>
            <w:r w:rsidR="005922D3" w:rsidRPr="001558C6">
              <w:rPr>
                <w:rFonts w:ascii="Arial" w:hAnsi="Arial" w:cs="Arial"/>
                <w:lang w:val="es-EC"/>
              </w:rPr>
              <w:t xml:space="preserve"> las inspecciones realizadas</w:t>
            </w:r>
          </w:p>
        </w:tc>
      </w:tr>
      <w:tr w:rsidR="00421E7F" w:rsidRPr="001558C6" w:rsidTr="00F25191">
        <w:tc>
          <w:tcPr>
            <w:tcW w:w="2268" w:type="dxa"/>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Métrica</w:t>
            </w:r>
          </w:p>
        </w:tc>
        <w:tc>
          <w:tcPr>
            <w:tcW w:w="4678" w:type="dxa"/>
            <w:vAlign w:val="center"/>
          </w:tcPr>
          <w:p w:rsidR="001D4D2B" w:rsidRPr="001558C6" w:rsidRDefault="001D4D2B" w:rsidP="00280191">
            <w:pPr>
              <w:pStyle w:val="Prrafodelista"/>
              <w:spacing w:after="0" w:line="240" w:lineRule="auto"/>
              <w:ind w:left="0"/>
              <w:contextualSpacing w:val="0"/>
              <w:rPr>
                <w:rFonts w:ascii="Arial" w:hAnsi="Arial" w:cs="Arial"/>
                <w:color w:val="000000"/>
                <w:u w:val="single"/>
                <w:lang w:val="es-EC"/>
              </w:rPr>
            </w:pPr>
            <w:r w:rsidRPr="001558C6">
              <w:rPr>
                <w:rFonts w:ascii="Arial" w:hAnsi="Arial" w:cs="Arial"/>
                <w:color w:val="000000"/>
                <w:u w:val="single"/>
                <w:lang w:val="es-EC"/>
              </w:rPr>
              <w:t># Inspecciones aprobadas</w:t>
            </w:r>
          </w:p>
          <w:p w:rsidR="00421E7F" w:rsidRPr="001558C6" w:rsidRDefault="001D4D2B" w:rsidP="00280191">
            <w:pPr>
              <w:rPr>
                <w:rFonts w:ascii="Arial" w:hAnsi="Arial" w:cs="Arial"/>
                <w:lang w:val="es-EC"/>
              </w:rPr>
            </w:pPr>
            <w:r w:rsidRPr="001558C6">
              <w:rPr>
                <w:rFonts w:ascii="Arial" w:hAnsi="Arial" w:cs="Arial"/>
                <w:lang w:val="es-EC"/>
              </w:rPr>
              <w:t># Inspecciones realizadas</w:t>
            </w:r>
          </w:p>
        </w:tc>
      </w:tr>
      <w:tr w:rsidR="00421E7F" w:rsidRPr="001558C6" w:rsidTr="00F25191">
        <w:tc>
          <w:tcPr>
            <w:tcW w:w="2268" w:type="dxa"/>
            <w:tcBorders>
              <w:left w:val="nil"/>
              <w:right w:val="nil"/>
            </w:tcBorders>
            <w:shd w:val="clear" w:color="auto" w:fill="D3DFEE"/>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Meta</w:t>
            </w:r>
          </w:p>
        </w:tc>
        <w:tc>
          <w:tcPr>
            <w:tcW w:w="4678" w:type="dxa"/>
            <w:tcBorders>
              <w:left w:val="nil"/>
              <w:right w:val="nil"/>
            </w:tcBorders>
            <w:shd w:val="clear" w:color="auto" w:fill="D3DFEE"/>
            <w:vAlign w:val="center"/>
          </w:tcPr>
          <w:p w:rsidR="00421E7F" w:rsidRPr="001558C6" w:rsidRDefault="005922D3" w:rsidP="00280191">
            <w:pPr>
              <w:rPr>
                <w:rFonts w:ascii="Arial" w:hAnsi="Arial" w:cs="Arial"/>
                <w:lang w:val="es-EC"/>
              </w:rPr>
            </w:pPr>
            <w:r w:rsidRPr="001558C6">
              <w:rPr>
                <w:rFonts w:ascii="Arial" w:hAnsi="Arial" w:cs="Arial"/>
                <w:lang w:val="es-EC"/>
              </w:rPr>
              <w:t>Cumplimiento del 100%</w:t>
            </w:r>
          </w:p>
        </w:tc>
      </w:tr>
      <w:tr w:rsidR="00421E7F" w:rsidRPr="001558C6" w:rsidTr="00F25191">
        <w:tc>
          <w:tcPr>
            <w:tcW w:w="2268" w:type="dxa"/>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Tendencia</w:t>
            </w:r>
          </w:p>
        </w:tc>
        <w:tc>
          <w:tcPr>
            <w:tcW w:w="4678" w:type="dxa"/>
            <w:vAlign w:val="center"/>
          </w:tcPr>
          <w:p w:rsidR="00421E7F" w:rsidRPr="001558C6" w:rsidRDefault="00156477" w:rsidP="00280191">
            <w:pPr>
              <w:rPr>
                <w:rFonts w:ascii="Arial" w:hAnsi="Arial" w:cs="Arial"/>
                <w:lang w:val="es-EC"/>
              </w:rPr>
            </w:pPr>
            <w:r>
              <w:rPr>
                <w:rFonts w:ascii="Arial" w:hAnsi="Arial" w:cs="Arial"/>
                <w:lang w:val="es-EC"/>
              </w:rPr>
              <w:t>Positiva (Incrementar)</w:t>
            </w:r>
          </w:p>
        </w:tc>
      </w:tr>
      <w:tr w:rsidR="00421E7F" w:rsidRPr="001558C6" w:rsidTr="00F25191">
        <w:tc>
          <w:tcPr>
            <w:tcW w:w="2268" w:type="dxa"/>
            <w:tcBorders>
              <w:left w:val="nil"/>
              <w:right w:val="nil"/>
            </w:tcBorders>
            <w:shd w:val="clear" w:color="auto" w:fill="D3DFEE"/>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Reporte o Fuente</w:t>
            </w:r>
          </w:p>
        </w:tc>
        <w:tc>
          <w:tcPr>
            <w:tcW w:w="4678" w:type="dxa"/>
            <w:tcBorders>
              <w:left w:val="nil"/>
              <w:right w:val="nil"/>
            </w:tcBorders>
            <w:shd w:val="clear" w:color="auto" w:fill="D3DFEE"/>
            <w:vAlign w:val="center"/>
          </w:tcPr>
          <w:p w:rsidR="00421E7F" w:rsidRPr="001558C6" w:rsidRDefault="005922D3" w:rsidP="00280191">
            <w:pPr>
              <w:rPr>
                <w:rFonts w:ascii="Arial" w:hAnsi="Arial" w:cs="Arial"/>
                <w:lang w:val="es-EC"/>
              </w:rPr>
            </w:pPr>
            <w:r w:rsidRPr="001558C6">
              <w:rPr>
                <w:rFonts w:ascii="Arial" w:hAnsi="Arial" w:cs="Arial"/>
                <w:lang w:val="es-EC"/>
              </w:rPr>
              <w:t>Control de Supervisión</w:t>
            </w:r>
          </w:p>
        </w:tc>
      </w:tr>
      <w:tr w:rsidR="00421E7F" w:rsidRPr="001558C6" w:rsidTr="00F25191">
        <w:tc>
          <w:tcPr>
            <w:tcW w:w="2268" w:type="dxa"/>
            <w:vAlign w:val="center"/>
          </w:tcPr>
          <w:p w:rsidR="00421E7F" w:rsidRPr="001558C6" w:rsidRDefault="00421E7F" w:rsidP="00280191">
            <w:pPr>
              <w:rPr>
                <w:rFonts w:ascii="Arial" w:hAnsi="Arial" w:cs="Arial"/>
                <w:b/>
                <w:bCs/>
                <w:color w:val="365F91"/>
                <w:lang w:val="es-EC"/>
              </w:rPr>
            </w:pPr>
            <w:r w:rsidRPr="001558C6">
              <w:rPr>
                <w:rFonts w:ascii="Arial" w:hAnsi="Arial" w:cs="Arial"/>
                <w:b/>
                <w:bCs/>
                <w:color w:val="365F91"/>
                <w:lang w:val="es-EC"/>
              </w:rPr>
              <w:t>Responsable del Monitoreo</w:t>
            </w:r>
          </w:p>
        </w:tc>
        <w:tc>
          <w:tcPr>
            <w:tcW w:w="4678" w:type="dxa"/>
            <w:vAlign w:val="center"/>
          </w:tcPr>
          <w:p w:rsidR="00421E7F" w:rsidRPr="001558C6" w:rsidRDefault="005922D3" w:rsidP="00280191">
            <w:pPr>
              <w:rPr>
                <w:rFonts w:ascii="Arial" w:hAnsi="Arial" w:cs="Arial"/>
                <w:lang w:val="es-EC"/>
              </w:rPr>
            </w:pPr>
            <w:r w:rsidRPr="001558C6">
              <w:rPr>
                <w:rFonts w:ascii="Arial" w:hAnsi="Arial" w:cs="Arial"/>
                <w:lang w:val="es-EC"/>
              </w:rPr>
              <w:t>Jefe de Producción</w:t>
            </w:r>
          </w:p>
        </w:tc>
      </w:tr>
    </w:tbl>
    <w:p w:rsidR="00457BE7" w:rsidRDefault="00457BE7" w:rsidP="00421E7F">
      <w:pPr>
        <w:pStyle w:val="Prrafodelista"/>
        <w:spacing w:after="0" w:line="480" w:lineRule="auto"/>
        <w:ind w:left="142"/>
        <w:jc w:val="both"/>
        <w:rPr>
          <w:rFonts w:ascii="Arial" w:hAnsi="Arial" w:cs="Arial"/>
          <w:bCs/>
          <w:sz w:val="24"/>
          <w:szCs w:val="24"/>
          <w:lang w:val="es-EC"/>
        </w:rPr>
      </w:pPr>
    </w:p>
    <w:p w:rsidR="00264B72" w:rsidRDefault="00264B72" w:rsidP="00421E7F">
      <w:pPr>
        <w:pStyle w:val="Prrafodelista"/>
        <w:spacing w:after="0" w:line="480" w:lineRule="auto"/>
        <w:ind w:left="142"/>
        <w:jc w:val="both"/>
        <w:rPr>
          <w:rFonts w:ascii="Arial" w:hAnsi="Arial" w:cs="Arial"/>
          <w:bCs/>
          <w:sz w:val="24"/>
          <w:szCs w:val="24"/>
          <w:lang w:val="es-EC"/>
        </w:rPr>
      </w:pPr>
    </w:p>
    <w:tbl>
      <w:tblPr>
        <w:tblW w:w="7088" w:type="dxa"/>
        <w:tblInd w:w="1242" w:type="dxa"/>
        <w:tblBorders>
          <w:top w:val="single" w:sz="8" w:space="0" w:color="4F81BD"/>
          <w:bottom w:val="single" w:sz="8" w:space="0" w:color="4F81BD"/>
        </w:tblBorders>
        <w:tblLook w:val="04A0"/>
      </w:tblPr>
      <w:tblGrid>
        <w:gridCol w:w="2410"/>
        <w:gridCol w:w="4678"/>
      </w:tblGrid>
      <w:tr w:rsidR="00C247C1" w:rsidRPr="001558C6" w:rsidTr="00F25191">
        <w:tc>
          <w:tcPr>
            <w:tcW w:w="2410" w:type="dxa"/>
            <w:tcBorders>
              <w:top w:val="single" w:sz="8" w:space="0" w:color="4F81BD"/>
              <w:left w:val="nil"/>
              <w:bottom w:val="single" w:sz="8" w:space="0" w:color="4F81BD"/>
              <w:right w:val="nil"/>
            </w:tcBorders>
            <w:vAlign w:val="center"/>
          </w:tcPr>
          <w:p w:rsidR="00C247C1" w:rsidRPr="001558C6" w:rsidRDefault="00C247C1" w:rsidP="00C059C2">
            <w:pPr>
              <w:rPr>
                <w:rFonts w:ascii="Arial" w:hAnsi="Arial" w:cs="Arial"/>
                <w:b/>
                <w:bCs/>
                <w:color w:val="365F91"/>
                <w:lang w:val="es-EC"/>
              </w:rPr>
            </w:pPr>
            <w:r w:rsidRPr="001558C6">
              <w:rPr>
                <w:rFonts w:ascii="Arial" w:hAnsi="Arial" w:cs="Arial"/>
                <w:b/>
                <w:bCs/>
                <w:color w:val="365F91"/>
                <w:lang w:val="es-EC"/>
              </w:rPr>
              <w:t>Nombre</w:t>
            </w:r>
            <w:r w:rsidR="00280191">
              <w:rPr>
                <w:rFonts w:ascii="Arial" w:hAnsi="Arial" w:cs="Arial"/>
                <w:b/>
                <w:bCs/>
                <w:color w:val="365F91"/>
                <w:lang w:val="es-EC"/>
              </w:rPr>
              <w:t xml:space="preserve"> del Indicador</w:t>
            </w:r>
          </w:p>
        </w:tc>
        <w:tc>
          <w:tcPr>
            <w:tcW w:w="4678" w:type="dxa"/>
            <w:tcBorders>
              <w:top w:val="single" w:sz="8" w:space="0" w:color="4F81BD"/>
              <w:left w:val="nil"/>
              <w:bottom w:val="single" w:sz="8" w:space="0" w:color="4F81BD"/>
              <w:right w:val="nil"/>
            </w:tcBorders>
            <w:vAlign w:val="center"/>
          </w:tcPr>
          <w:p w:rsidR="00C247C1" w:rsidRPr="001558C6" w:rsidRDefault="00156477" w:rsidP="00C059C2">
            <w:pPr>
              <w:rPr>
                <w:rFonts w:ascii="Arial" w:hAnsi="Arial" w:cs="Arial"/>
                <w:b/>
                <w:bCs/>
                <w:color w:val="365F91"/>
                <w:lang w:val="es-EC"/>
              </w:rPr>
            </w:pPr>
            <w:r>
              <w:rPr>
                <w:rFonts w:ascii="Arial" w:hAnsi="Arial" w:cs="Arial"/>
                <w:b/>
                <w:bCs/>
                <w:color w:val="365F91"/>
                <w:lang w:val="es-EC"/>
              </w:rPr>
              <w:t>Multas y Gastos Imprevistos</w:t>
            </w:r>
          </w:p>
        </w:tc>
      </w:tr>
      <w:tr w:rsidR="00C247C1" w:rsidRPr="001558C6" w:rsidTr="00F25191">
        <w:trPr>
          <w:trHeight w:val="730"/>
        </w:trPr>
        <w:tc>
          <w:tcPr>
            <w:tcW w:w="2410" w:type="dxa"/>
            <w:tcBorders>
              <w:left w:val="nil"/>
              <w:right w:val="nil"/>
            </w:tcBorders>
            <w:shd w:val="clear" w:color="auto" w:fill="D3DFEE"/>
            <w:vAlign w:val="center"/>
          </w:tcPr>
          <w:p w:rsidR="00C247C1" w:rsidRPr="001558C6" w:rsidRDefault="00C247C1" w:rsidP="00C059C2">
            <w:pPr>
              <w:rPr>
                <w:rFonts w:ascii="Arial" w:hAnsi="Arial" w:cs="Arial"/>
                <w:b/>
                <w:bCs/>
                <w:color w:val="365F91"/>
                <w:lang w:val="es-EC"/>
              </w:rPr>
            </w:pPr>
            <w:r w:rsidRPr="001558C6">
              <w:rPr>
                <w:rFonts w:ascii="Arial" w:hAnsi="Arial" w:cs="Arial"/>
                <w:b/>
                <w:bCs/>
                <w:color w:val="365F91"/>
                <w:lang w:val="es-EC"/>
              </w:rPr>
              <w:t xml:space="preserve">Objetivo </w:t>
            </w:r>
          </w:p>
        </w:tc>
        <w:tc>
          <w:tcPr>
            <w:tcW w:w="4678" w:type="dxa"/>
            <w:tcBorders>
              <w:left w:val="nil"/>
              <w:right w:val="nil"/>
            </w:tcBorders>
            <w:shd w:val="clear" w:color="auto" w:fill="D3DFEE"/>
            <w:vAlign w:val="center"/>
          </w:tcPr>
          <w:p w:rsidR="00C247C1" w:rsidRPr="001558C6" w:rsidRDefault="00264B72" w:rsidP="00C059C2">
            <w:pPr>
              <w:rPr>
                <w:rFonts w:ascii="Arial" w:hAnsi="Arial" w:cs="Arial"/>
                <w:lang w:val="es-EC"/>
              </w:rPr>
            </w:pPr>
            <w:r>
              <w:rPr>
                <w:rFonts w:ascii="Arial" w:hAnsi="Arial" w:cs="Arial"/>
                <w:lang w:val="es-EC"/>
              </w:rPr>
              <w:t>Reducir al 0% el pago de multas y gastos imprevistos</w:t>
            </w:r>
          </w:p>
        </w:tc>
      </w:tr>
      <w:tr w:rsidR="00C247C1" w:rsidRPr="001558C6" w:rsidTr="00F25191">
        <w:trPr>
          <w:trHeight w:val="955"/>
        </w:trPr>
        <w:tc>
          <w:tcPr>
            <w:tcW w:w="2410" w:type="dxa"/>
            <w:vAlign w:val="center"/>
          </w:tcPr>
          <w:p w:rsidR="00C247C1" w:rsidRPr="001558C6" w:rsidRDefault="00C247C1" w:rsidP="00C059C2">
            <w:pPr>
              <w:rPr>
                <w:rFonts w:ascii="Arial" w:hAnsi="Arial" w:cs="Arial"/>
                <w:b/>
                <w:bCs/>
                <w:color w:val="365F91"/>
                <w:lang w:val="es-EC"/>
              </w:rPr>
            </w:pPr>
            <w:r w:rsidRPr="001558C6">
              <w:rPr>
                <w:rFonts w:ascii="Arial" w:hAnsi="Arial" w:cs="Arial"/>
                <w:b/>
                <w:bCs/>
                <w:color w:val="365F91"/>
                <w:lang w:val="es-EC"/>
              </w:rPr>
              <w:t>Métrica</w:t>
            </w:r>
          </w:p>
        </w:tc>
        <w:tc>
          <w:tcPr>
            <w:tcW w:w="4678" w:type="dxa"/>
            <w:vAlign w:val="center"/>
          </w:tcPr>
          <w:p w:rsidR="00C247C1" w:rsidRPr="00264B72" w:rsidRDefault="00F25191" w:rsidP="00C059C2">
            <w:pPr>
              <w:spacing w:after="0" w:line="240" w:lineRule="auto"/>
              <w:rPr>
                <w:rFonts w:ascii="Arial" w:hAnsi="Arial" w:cs="Arial"/>
                <w:u w:val="single"/>
                <w:lang w:val="es-EC"/>
              </w:rPr>
            </w:pPr>
            <w:r>
              <w:rPr>
                <w:rFonts w:ascii="Arial" w:hAnsi="Arial" w:cs="Arial"/>
                <w:u w:val="single"/>
                <w:lang w:val="es-EC"/>
              </w:rPr>
              <w:t>Gastos admin.  por</w:t>
            </w:r>
            <w:r w:rsidR="00264B72" w:rsidRPr="00264B72">
              <w:rPr>
                <w:rFonts w:ascii="Arial" w:hAnsi="Arial" w:cs="Arial"/>
                <w:u w:val="single"/>
                <w:lang w:val="es-EC"/>
              </w:rPr>
              <w:t xml:space="preserve"> multas y asociados</w:t>
            </w:r>
          </w:p>
          <w:p w:rsidR="00264B72" w:rsidRPr="001558C6" w:rsidRDefault="00264B72" w:rsidP="00C059C2">
            <w:pPr>
              <w:spacing w:after="0" w:line="240" w:lineRule="auto"/>
              <w:rPr>
                <w:rFonts w:ascii="Arial" w:hAnsi="Arial" w:cs="Arial"/>
                <w:lang w:val="es-EC"/>
              </w:rPr>
            </w:pPr>
            <w:r>
              <w:rPr>
                <w:rFonts w:ascii="Arial" w:hAnsi="Arial" w:cs="Arial"/>
                <w:lang w:val="es-EC"/>
              </w:rPr>
              <w:t>Ventas Netas</w:t>
            </w:r>
          </w:p>
        </w:tc>
      </w:tr>
      <w:tr w:rsidR="00C247C1" w:rsidRPr="001558C6" w:rsidTr="00F25191">
        <w:tc>
          <w:tcPr>
            <w:tcW w:w="2410" w:type="dxa"/>
            <w:tcBorders>
              <w:left w:val="nil"/>
              <w:right w:val="nil"/>
            </w:tcBorders>
            <w:shd w:val="clear" w:color="auto" w:fill="D3DFEE"/>
            <w:vAlign w:val="center"/>
          </w:tcPr>
          <w:p w:rsidR="00C247C1" w:rsidRPr="001558C6" w:rsidRDefault="00C247C1" w:rsidP="00C059C2">
            <w:pPr>
              <w:rPr>
                <w:rFonts w:ascii="Arial" w:hAnsi="Arial" w:cs="Arial"/>
                <w:b/>
                <w:bCs/>
                <w:color w:val="365F91"/>
                <w:lang w:val="es-EC"/>
              </w:rPr>
            </w:pPr>
            <w:r w:rsidRPr="001558C6">
              <w:rPr>
                <w:rFonts w:ascii="Arial" w:hAnsi="Arial" w:cs="Arial"/>
                <w:b/>
                <w:bCs/>
                <w:color w:val="365F91"/>
                <w:lang w:val="es-EC"/>
              </w:rPr>
              <w:t>Meta</w:t>
            </w:r>
          </w:p>
        </w:tc>
        <w:tc>
          <w:tcPr>
            <w:tcW w:w="4678" w:type="dxa"/>
            <w:tcBorders>
              <w:left w:val="nil"/>
              <w:right w:val="nil"/>
            </w:tcBorders>
            <w:shd w:val="clear" w:color="auto" w:fill="D3DFEE"/>
            <w:vAlign w:val="center"/>
          </w:tcPr>
          <w:p w:rsidR="00C247C1" w:rsidRPr="001558C6" w:rsidRDefault="00C059C2" w:rsidP="00C059C2">
            <w:pPr>
              <w:rPr>
                <w:rFonts w:ascii="Arial" w:hAnsi="Arial" w:cs="Arial"/>
                <w:lang w:val="es-EC"/>
              </w:rPr>
            </w:pPr>
            <w:r>
              <w:rPr>
                <w:rFonts w:ascii="Arial" w:hAnsi="Arial" w:cs="Arial"/>
                <w:lang w:val="es-EC"/>
              </w:rPr>
              <w:t>0%</w:t>
            </w:r>
          </w:p>
        </w:tc>
      </w:tr>
      <w:tr w:rsidR="00C247C1" w:rsidRPr="001558C6" w:rsidTr="00F25191">
        <w:trPr>
          <w:trHeight w:val="313"/>
        </w:trPr>
        <w:tc>
          <w:tcPr>
            <w:tcW w:w="2410" w:type="dxa"/>
            <w:vAlign w:val="center"/>
          </w:tcPr>
          <w:p w:rsidR="00C247C1" w:rsidRPr="001558C6" w:rsidRDefault="00C247C1" w:rsidP="00C059C2">
            <w:pPr>
              <w:rPr>
                <w:rFonts w:ascii="Arial" w:hAnsi="Arial" w:cs="Arial"/>
                <w:b/>
                <w:bCs/>
                <w:color w:val="365F91"/>
                <w:lang w:val="es-EC"/>
              </w:rPr>
            </w:pPr>
            <w:r w:rsidRPr="001558C6">
              <w:rPr>
                <w:rFonts w:ascii="Arial" w:hAnsi="Arial" w:cs="Arial"/>
                <w:b/>
                <w:bCs/>
                <w:color w:val="365F91"/>
                <w:lang w:val="es-EC"/>
              </w:rPr>
              <w:t>Tendencia</w:t>
            </w:r>
          </w:p>
        </w:tc>
        <w:tc>
          <w:tcPr>
            <w:tcW w:w="4678" w:type="dxa"/>
            <w:vAlign w:val="center"/>
          </w:tcPr>
          <w:p w:rsidR="00C247C1" w:rsidRPr="001558C6" w:rsidRDefault="00C059C2" w:rsidP="00C059C2">
            <w:pPr>
              <w:rPr>
                <w:rFonts w:ascii="Arial" w:hAnsi="Arial" w:cs="Arial"/>
                <w:lang w:val="es-EC"/>
              </w:rPr>
            </w:pPr>
            <w:r>
              <w:rPr>
                <w:rFonts w:ascii="Arial" w:hAnsi="Arial" w:cs="Arial"/>
                <w:lang w:val="es-EC"/>
              </w:rPr>
              <w:t>Negativa (Disminuir)</w:t>
            </w:r>
          </w:p>
        </w:tc>
      </w:tr>
      <w:tr w:rsidR="00C247C1" w:rsidRPr="001558C6" w:rsidTr="00F25191">
        <w:tc>
          <w:tcPr>
            <w:tcW w:w="2410" w:type="dxa"/>
            <w:tcBorders>
              <w:left w:val="nil"/>
              <w:right w:val="nil"/>
            </w:tcBorders>
            <w:shd w:val="clear" w:color="auto" w:fill="D3DFEE"/>
            <w:vAlign w:val="center"/>
          </w:tcPr>
          <w:p w:rsidR="00C247C1" w:rsidRPr="001558C6" w:rsidRDefault="00C247C1" w:rsidP="00C059C2">
            <w:pPr>
              <w:rPr>
                <w:rFonts w:ascii="Arial" w:hAnsi="Arial" w:cs="Arial"/>
                <w:b/>
                <w:bCs/>
                <w:color w:val="365F91"/>
                <w:lang w:val="es-EC"/>
              </w:rPr>
            </w:pPr>
            <w:r w:rsidRPr="001558C6">
              <w:rPr>
                <w:rFonts w:ascii="Arial" w:hAnsi="Arial" w:cs="Arial"/>
                <w:b/>
                <w:bCs/>
                <w:color w:val="365F91"/>
                <w:lang w:val="es-EC"/>
              </w:rPr>
              <w:t>Reporte o Fuente</w:t>
            </w:r>
          </w:p>
        </w:tc>
        <w:tc>
          <w:tcPr>
            <w:tcW w:w="4678" w:type="dxa"/>
            <w:tcBorders>
              <w:left w:val="nil"/>
              <w:right w:val="nil"/>
            </w:tcBorders>
            <w:shd w:val="clear" w:color="auto" w:fill="D3DFEE"/>
            <w:vAlign w:val="center"/>
          </w:tcPr>
          <w:p w:rsidR="00C247C1" w:rsidRPr="001558C6" w:rsidRDefault="00264B72" w:rsidP="00C059C2">
            <w:pPr>
              <w:rPr>
                <w:rFonts w:ascii="Arial" w:hAnsi="Arial" w:cs="Arial"/>
                <w:lang w:val="es-EC"/>
              </w:rPr>
            </w:pPr>
            <w:r>
              <w:rPr>
                <w:rFonts w:ascii="Arial" w:hAnsi="Arial" w:cs="Arial"/>
                <w:lang w:val="es-EC"/>
              </w:rPr>
              <w:t>Estad</w:t>
            </w:r>
            <w:r w:rsidR="00F25191">
              <w:rPr>
                <w:rFonts w:ascii="Arial" w:hAnsi="Arial" w:cs="Arial"/>
                <w:lang w:val="es-EC"/>
              </w:rPr>
              <w:t xml:space="preserve">o de Pérdidas y Ganancias - </w:t>
            </w:r>
            <w:r>
              <w:rPr>
                <w:rFonts w:ascii="Arial" w:hAnsi="Arial" w:cs="Arial"/>
                <w:lang w:val="es-EC"/>
              </w:rPr>
              <w:t>Empresa</w:t>
            </w:r>
          </w:p>
        </w:tc>
      </w:tr>
      <w:tr w:rsidR="00C247C1" w:rsidRPr="001558C6" w:rsidTr="00F25191">
        <w:tc>
          <w:tcPr>
            <w:tcW w:w="2410" w:type="dxa"/>
            <w:vAlign w:val="center"/>
          </w:tcPr>
          <w:p w:rsidR="00C247C1" w:rsidRPr="001558C6" w:rsidRDefault="00C247C1" w:rsidP="00C059C2">
            <w:pPr>
              <w:rPr>
                <w:rFonts w:ascii="Arial" w:hAnsi="Arial" w:cs="Arial"/>
                <w:b/>
                <w:bCs/>
                <w:color w:val="365F91"/>
                <w:lang w:val="es-EC"/>
              </w:rPr>
            </w:pPr>
            <w:r w:rsidRPr="001558C6">
              <w:rPr>
                <w:rFonts w:ascii="Arial" w:hAnsi="Arial" w:cs="Arial"/>
                <w:b/>
                <w:bCs/>
                <w:color w:val="365F91"/>
                <w:lang w:val="es-EC"/>
              </w:rPr>
              <w:t>Responsable del Monitoreo</w:t>
            </w:r>
          </w:p>
        </w:tc>
        <w:tc>
          <w:tcPr>
            <w:tcW w:w="4678" w:type="dxa"/>
            <w:vAlign w:val="center"/>
          </w:tcPr>
          <w:p w:rsidR="00C247C1" w:rsidRPr="001558C6" w:rsidRDefault="00264B72" w:rsidP="00C059C2">
            <w:pPr>
              <w:rPr>
                <w:rFonts w:ascii="Arial" w:hAnsi="Arial" w:cs="Arial"/>
                <w:lang w:val="es-EC"/>
              </w:rPr>
            </w:pPr>
            <w:r>
              <w:rPr>
                <w:rFonts w:ascii="Arial" w:hAnsi="Arial" w:cs="Arial"/>
                <w:lang w:val="es-EC"/>
              </w:rPr>
              <w:t>Contador</w:t>
            </w:r>
          </w:p>
        </w:tc>
      </w:tr>
    </w:tbl>
    <w:p w:rsidR="00E34095" w:rsidRDefault="00E34095" w:rsidP="00421E7F">
      <w:pPr>
        <w:pStyle w:val="Prrafodelista"/>
        <w:spacing w:after="0" w:line="480" w:lineRule="auto"/>
        <w:ind w:left="142"/>
        <w:jc w:val="both"/>
        <w:rPr>
          <w:rFonts w:ascii="Arial" w:hAnsi="Arial" w:cs="Arial"/>
          <w:bCs/>
          <w:sz w:val="24"/>
          <w:szCs w:val="24"/>
          <w:lang w:val="es-EC"/>
        </w:rPr>
      </w:pPr>
    </w:p>
    <w:p w:rsidR="00C247C1" w:rsidRDefault="00C247C1" w:rsidP="00421E7F">
      <w:pPr>
        <w:pStyle w:val="Prrafodelista"/>
        <w:spacing w:after="0" w:line="480" w:lineRule="auto"/>
        <w:ind w:left="142"/>
        <w:jc w:val="both"/>
        <w:rPr>
          <w:rFonts w:ascii="Arial" w:hAnsi="Arial" w:cs="Arial"/>
          <w:bCs/>
          <w:sz w:val="24"/>
          <w:szCs w:val="24"/>
          <w:lang w:val="es-EC"/>
        </w:rPr>
      </w:pPr>
    </w:p>
    <w:tbl>
      <w:tblPr>
        <w:tblW w:w="7088" w:type="dxa"/>
        <w:tblInd w:w="1242" w:type="dxa"/>
        <w:tblBorders>
          <w:top w:val="single" w:sz="8" w:space="0" w:color="4F81BD"/>
          <w:bottom w:val="single" w:sz="8" w:space="0" w:color="4F81BD"/>
        </w:tblBorders>
        <w:tblLook w:val="04A0"/>
      </w:tblPr>
      <w:tblGrid>
        <w:gridCol w:w="2410"/>
        <w:gridCol w:w="4678"/>
      </w:tblGrid>
      <w:tr w:rsidR="006476DF" w:rsidRPr="001558C6" w:rsidTr="00F25191">
        <w:tc>
          <w:tcPr>
            <w:tcW w:w="2410" w:type="dxa"/>
            <w:tcBorders>
              <w:top w:val="single" w:sz="8" w:space="0" w:color="4F81BD"/>
              <w:left w:val="nil"/>
              <w:bottom w:val="single" w:sz="8" w:space="0" w:color="4F81BD"/>
              <w:right w:val="nil"/>
            </w:tcBorders>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lastRenderedPageBreak/>
              <w:t>Nombre</w:t>
            </w:r>
            <w:r w:rsidR="00280191">
              <w:rPr>
                <w:rFonts w:ascii="Arial" w:hAnsi="Arial" w:cs="Arial"/>
                <w:b/>
                <w:bCs/>
                <w:color w:val="365F91"/>
                <w:lang w:val="es-EC"/>
              </w:rPr>
              <w:t xml:space="preserve"> del Indicador</w:t>
            </w:r>
          </w:p>
        </w:tc>
        <w:tc>
          <w:tcPr>
            <w:tcW w:w="4678" w:type="dxa"/>
            <w:tcBorders>
              <w:top w:val="single" w:sz="8" w:space="0" w:color="4F81BD"/>
              <w:left w:val="nil"/>
              <w:bottom w:val="single" w:sz="8" w:space="0" w:color="4F81BD"/>
              <w:right w:val="nil"/>
            </w:tcBorders>
            <w:vAlign w:val="center"/>
          </w:tcPr>
          <w:p w:rsidR="006476DF" w:rsidRPr="001558C6" w:rsidRDefault="00C059C2" w:rsidP="00280191">
            <w:pPr>
              <w:rPr>
                <w:rFonts w:ascii="Arial" w:hAnsi="Arial" w:cs="Arial"/>
                <w:b/>
                <w:bCs/>
                <w:color w:val="365F91"/>
                <w:lang w:val="es-EC"/>
              </w:rPr>
            </w:pPr>
            <w:r>
              <w:rPr>
                <w:rFonts w:ascii="Arial" w:hAnsi="Arial" w:cs="Arial"/>
                <w:b/>
                <w:bCs/>
                <w:color w:val="365F91"/>
                <w:lang w:val="es-EC"/>
              </w:rPr>
              <w:t>Cumplimiento de Requisitos del Medio Ambiente</w:t>
            </w:r>
          </w:p>
        </w:tc>
      </w:tr>
      <w:tr w:rsidR="006476DF" w:rsidRPr="001558C6" w:rsidTr="00F25191">
        <w:tc>
          <w:tcPr>
            <w:tcW w:w="2410" w:type="dxa"/>
            <w:tcBorders>
              <w:left w:val="nil"/>
              <w:right w:val="nil"/>
            </w:tcBorders>
            <w:shd w:val="clear" w:color="auto" w:fill="D3DFEE"/>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 xml:space="preserve">Objetivo </w:t>
            </w:r>
          </w:p>
        </w:tc>
        <w:tc>
          <w:tcPr>
            <w:tcW w:w="4678" w:type="dxa"/>
            <w:tcBorders>
              <w:left w:val="nil"/>
              <w:right w:val="nil"/>
            </w:tcBorders>
            <w:shd w:val="clear" w:color="auto" w:fill="D3DFEE"/>
            <w:vAlign w:val="center"/>
          </w:tcPr>
          <w:p w:rsidR="006476DF" w:rsidRPr="001558C6" w:rsidRDefault="005922D3" w:rsidP="00280191">
            <w:pPr>
              <w:rPr>
                <w:rFonts w:ascii="Arial" w:hAnsi="Arial" w:cs="Arial"/>
                <w:lang w:val="es-EC"/>
              </w:rPr>
            </w:pPr>
            <w:r w:rsidRPr="001558C6">
              <w:rPr>
                <w:rFonts w:ascii="Arial" w:hAnsi="Arial" w:cs="Arial"/>
                <w:lang w:val="es-EC"/>
              </w:rPr>
              <w:t xml:space="preserve">Cumplimiento al 100% de las </w:t>
            </w:r>
            <w:r w:rsidR="00C059C2">
              <w:rPr>
                <w:rFonts w:ascii="Arial" w:hAnsi="Arial" w:cs="Arial"/>
                <w:lang w:val="es-EC"/>
              </w:rPr>
              <w:t>Leyes  de Medio Ambiente y sus N</w:t>
            </w:r>
            <w:r w:rsidRPr="001558C6">
              <w:rPr>
                <w:rFonts w:ascii="Arial" w:hAnsi="Arial" w:cs="Arial"/>
                <w:lang w:val="es-EC"/>
              </w:rPr>
              <w:t>ormas.</w:t>
            </w:r>
          </w:p>
        </w:tc>
      </w:tr>
      <w:tr w:rsidR="006476DF" w:rsidRPr="001558C6" w:rsidTr="00F25191">
        <w:tc>
          <w:tcPr>
            <w:tcW w:w="2410" w:type="dxa"/>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Métrica</w:t>
            </w:r>
          </w:p>
        </w:tc>
        <w:tc>
          <w:tcPr>
            <w:tcW w:w="4678" w:type="dxa"/>
            <w:vAlign w:val="center"/>
          </w:tcPr>
          <w:p w:rsidR="005922D3" w:rsidRPr="001558C6" w:rsidRDefault="00C059C2" w:rsidP="00280191">
            <w:pPr>
              <w:spacing w:after="0" w:line="240" w:lineRule="auto"/>
              <w:rPr>
                <w:rFonts w:ascii="Arial" w:eastAsia="Times New Roman" w:hAnsi="Arial" w:cs="Arial"/>
                <w:color w:val="000000"/>
                <w:u w:val="single"/>
                <w:lang w:val="es-EC" w:eastAsia="es-EC"/>
              </w:rPr>
            </w:pPr>
            <w:r>
              <w:rPr>
                <w:rFonts w:ascii="Arial" w:eastAsia="Times New Roman" w:hAnsi="Arial" w:cs="Arial"/>
                <w:color w:val="000000"/>
                <w:u w:val="single"/>
                <w:lang w:val="es-EC" w:eastAsia="es-EC"/>
              </w:rPr>
              <w:t>Inspecciones Aprobada</w:t>
            </w:r>
            <w:r w:rsidR="005922D3" w:rsidRPr="001558C6">
              <w:rPr>
                <w:rFonts w:ascii="Arial" w:eastAsia="Times New Roman" w:hAnsi="Arial" w:cs="Arial"/>
                <w:color w:val="000000"/>
                <w:u w:val="single"/>
                <w:lang w:val="es-EC" w:eastAsia="es-EC"/>
              </w:rPr>
              <w:t>s</w:t>
            </w:r>
          </w:p>
          <w:p w:rsidR="006476DF" w:rsidRPr="001558C6" w:rsidRDefault="005922D3" w:rsidP="00280191">
            <w:pPr>
              <w:rPr>
                <w:rFonts w:ascii="Arial" w:hAnsi="Arial" w:cs="Arial"/>
                <w:lang w:val="es-EC"/>
              </w:rPr>
            </w:pPr>
            <w:r w:rsidRPr="001558C6">
              <w:rPr>
                <w:rFonts w:ascii="Arial" w:eastAsia="Times New Roman" w:hAnsi="Arial" w:cs="Arial"/>
                <w:color w:val="000000"/>
                <w:lang w:val="es-EC" w:eastAsia="es-EC"/>
              </w:rPr>
              <w:t xml:space="preserve"> # Supervisiones realizadas</w:t>
            </w:r>
          </w:p>
        </w:tc>
      </w:tr>
      <w:tr w:rsidR="006476DF" w:rsidRPr="001558C6" w:rsidTr="00F25191">
        <w:tc>
          <w:tcPr>
            <w:tcW w:w="2410" w:type="dxa"/>
            <w:tcBorders>
              <w:left w:val="nil"/>
              <w:right w:val="nil"/>
            </w:tcBorders>
            <w:shd w:val="clear" w:color="auto" w:fill="D3DFEE"/>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Meta</w:t>
            </w:r>
          </w:p>
        </w:tc>
        <w:tc>
          <w:tcPr>
            <w:tcW w:w="4678" w:type="dxa"/>
            <w:tcBorders>
              <w:left w:val="nil"/>
              <w:right w:val="nil"/>
            </w:tcBorders>
            <w:shd w:val="clear" w:color="auto" w:fill="D3DFEE"/>
            <w:vAlign w:val="center"/>
          </w:tcPr>
          <w:p w:rsidR="006476DF" w:rsidRPr="001558C6" w:rsidRDefault="005922D3" w:rsidP="00280191">
            <w:pPr>
              <w:rPr>
                <w:rFonts w:ascii="Arial" w:hAnsi="Arial" w:cs="Arial"/>
                <w:lang w:val="es-EC"/>
              </w:rPr>
            </w:pPr>
            <w:r w:rsidRPr="001558C6">
              <w:rPr>
                <w:rFonts w:ascii="Arial" w:hAnsi="Arial" w:cs="Arial"/>
                <w:lang w:val="es-EC"/>
              </w:rPr>
              <w:t>Cumplimiento del 100%</w:t>
            </w:r>
          </w:p>
        </w:tc>
      </w:tr>
      <w:tr w:rsidR="006476DF" w:rsidRPr="001558C6" w:rsidTr="00F25191">
        <w:tc>
          <w:tcPr>
            <w:tcW w:w="2410" w:type="dxa"/>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Tendencia</w:t>
            </w:r>
          </w:p>
        </w:tc>
        <w:tc>
          <w:tcPr>
            <w:tcW w:w="4678" w:type="dxa"/>
            <w:vAlign w:val="center"/>
          </w:tcPr>
          <w:p w:rsidR="006476DF" w:rsidRPr="001558C6" w:rsidRDefault="00C059C2" w:rsidP="00280191">
            <w:pPr>
              <w:rPr>
                <w:rFonts w:ascii="Arial" w:hAnsi="Arial" w:cs="Arial"/>
                <w:lang w:val="es-EC"/>
              </w:rPr>
            </w:pPr>
            <w:r>
              <w:rPr>
                <w:rFonts w:ascii="Arial" w:hAnsi="Arial" w:cs="Arial"/>
                <w:lang w:val="es-EC"/>
              </w:rPr>
              <w:t>Positiva (Incrementar)</w:t>
            </w:r>
          </w:p>
        </w:tc>
      </w:tr>
      <w:tr w:rsidR="006476DF" w:rsidRPr="001558C6" w:rsidTr="00F25191">
        <w:tc>
          <w:tcPr>
            <w:tcW w:w="2410" w:type="dxa"/>
            <w:tcBorders>
              <w:left w:val="nil"/>
              <w:right w:val="nil"/>
            </w:tcBorders>
            <w:shd w:val="clear" w:color="auto" w:fill="D3DFEE"/>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Reporte o Fuente</w:t>
            </w:r>
          </w:p>
        </w:tc>
        <w:tc>
          <w:tcPr>
            <w:tcW w:w="4678" w:type="dxa"/>
            <w:tcBorders>
              <w:left w:val="nil"/>
              <w:right w:val="nil"/>
            </w:tcBorders>
            <w:shd w:val="clear" w:color="auto" w:fill="D3DFEE"/>
            <w:vAlign w:val="center"/>
          </w:tcPr>
          <w:p w:rsidR="006476DF" w:rsidRPr="001558C6" w:rsidRDefault="005922D3" w:rsidP="00280191">
            <w:pPr>
              <w:rPr>
                <w:rFonts w:ascii="Arial" w:hAnsi="Arial" w:cs="Arial"/>
                <w:lang w:val="es-EC"/>
              </w:rPr>
            </w:pPr>
            <w:r w:rsidRPr="001558C6">
              <w:rPr>
                <w:rFonts w:ascii="Arial" w:hAnsi="Arial" w:cs="Arial"/>
                <w:lang w:val="es-EC"/>
              </w:rPr>
              <w:t>Control de Supervisión</w:t>
            </w:r>
          </w:p>
        </w:tc>
      </w:tr>
      <w:tr w:rsidR="006476DF" w:rsidRPr="001558C6" w:rsidTr="00F25191">
        <w:tc>
          <w:tcPr>
            <w:tcW w:w="2410" w:type="dxa"/>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Responsable del Monitoreo</w:t>
            </w:r>
          </w:p>
        </w:tc>
        <w:tc>
          <w:tcPr>
            <w:tcW w:w="4678" w:type="dxa"/>
            <w:vAlign w:val="center"/>
          </w:tcPr>
          <w:p w:rsidR="006476DF" w:rsidRPr="001558C6" w:rsidRDefault="005922D3" w:rsidP="00280191">
            <w:pPr>
              <w:rPr>
                <w:rFonts w:ascii="Arial" w:hAnsi="Arial" w:cs="Arial"/>
                <w:lang w:val="es-EC"/>
              </w:rPr>
            </w:pPr>
            <w:r w:rsidRPr="001558C6">
              <w:rPr>
                <w:rFonts w:ascii="Arial" w:hAnsi="Arial" w:cs="Arial"/>
                <w:lang w:val="es-EC"/>
              </w:rPr>
              <w:t>Jefe de Producción</w:t>
            </w:r>
          </w:p>
        </w:tc>
      </w:tr>
    </w:tbl>
    <w:p w:rsidR="006476DF" w:rsidRDefault="006476DF" w:rsidP="00421E7F">
      <w:pPr>
        <w:pStyle w:val="Prrafodelista"/>
        <w:spacing w:after="0" w:line="480" w:lineRule="auto"/>
        <w:ind w:left="142"/>
        <w:jc w:val="both"/>
        <w:rPr>
          <w:rFonts w:ascii="Arial" w:hAnsi="Arial" w:cs="Arial"/>
          <w:bCs/>
          <w:sz w:val="24"/>
          <w:szCs w:val="24"/>
          <w:lang w:val="es-EC"/>
        </w:rPr>
      </w:pPr>
    </w:p>
    <w:p w:rsidR="00E34095" w:rsidRDefault="00E34095" w:rsidP="00421E7F">
      <w:pPr>
        <w:pStyle w:val="Prrafodelista"/>
        <w:spacing w:after="0" w:line="480" w:lineRule="auto"/>
        <w:ind w:left="142"/>
        <w:jc w:val="both"/>
        <w:rPr>
          <w:rFonts w:ascii="Arial" w:hAnsi="Arial" w:cs="Arial"/>
          <w:bCs/>
          <w:sz w:val="24"/>
          <w:szCs w:val="24"/>
          <w:lang w:val="es-EC"/>
        </w:rPr>
      </w:pPr>
    </w:p>
    <w:tbl>
      <w:tblPr>
        <w:tblW w:w="7088" w:type="dxa"/>
        <w:tblInd w:w="1242" w:type="dxa"/>
        <w:tblBorders>
          <w:top w:val="single" w:sz="8" w:space="0" w:color="4F81BD"/>
          <w:bottom w:val="single" w:sz="8" w:space="0" w:color="4F81BD"/>
        </w:tblBorders>
        <w:tblLook w:val="04A0"/>
      </w:tblPr>
      <w:tblGrid>
        <w:gridCol w:w="2410"/>
        <w:gridCol w:w="4678"/>
      </w:tblGrid>
      <w:tr w:rsidR="006476DF" w:rsidRPr="001558C6" w:rsidTr="00F25191">
        <w:tc>
          <w:tcPr>
            <w:tcW w:w="2410" w:type="dxa"/>
            <w:tcBorders>
              <w:top w:val="single" w:sz="8" w:space="0" w:color="4F81BD"/>
              <w:left w:val="nil"/>
              <w:bottom w:val="single" w:sz="8" w:space="0" w:color="4F81BD"/>
              <w:right w:val="nil"/>
            </w:tcBorders>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Nombre</w:t>
            </w:r>
            <w:r w:rsidR="00280191">
              <w:rPr>
                <w:rFonts w:ascii="Arial" w:hAnsi="Arial" w:cs="Arial"/>
                <w:b/>
                <w:bCs/>
                <w:color w:val="365F91"/>
                <w:lang w:val="es-EC"/>
              </w:rPr>
              <w:t xml:space="preserve"> del Indicador</w:t>
            </w:r>
          </w:p>
        </w:tc>
        <w:tc>
          <w:tcPr>
            <w:tcW w:w="4678" w:type="dxa"/>
            <w:tcBorders>
              <w:top w:val="single" w:sz="8" w:space="0" w:color="4F81BD"/>
              <w:left w:val="nil"/>
              <w:bottom w:val="single" w:sz="8" w:space="0" w:color="4F81BD"/>
              <w:right w:val="nil"/>
            </w:tcBorders>
            <w:vAlign w:val="center"/>
          </w:tcPr>
          <w:p w:rsidR="006476DF" w:rsidRPr="001558C6" w:rsidRDefault="00C059C2" w:rsidP="00C059C2">
            <w:pPr>
              <w:rPr>
                <w:rFonts w:ascii="Arial" w:hAnsi="Arial" w:cs="Arial"/>
                <w:b/>
                <w:bCs/>
                <w:color w:val="365F91"/>
                <w:lang w:val="es-EC"/>
              </w:rPr>
            </w:pPr>
            <w:r>
              <w:rPr>
                <w:rFonts w:ascii="Arial" w:hAnsi="Arial" w:cs="Arial"/>
                <w:b/>
                <w:bCs/>
                <w:color w:val="365F91"/>
                <w:lang w:val="es-EC"/>
              </w:rPr>
              <w:t>Costo Total de Mantenimiento del STG</w:t>
            </w:r>
          </w:p>
        </w:tc>
      </w:tr>
      <w:tr w:rsidR="006476DF" w:rsidRPr="001558C6" w:rsidTr="00F25191">
        <w:tc>
          <w:tcPr>
            <w:tcW w:w="2410" w:type="dxa"/>
            <w:tcBorders>
              <w:left w:val="nil"/>
              <w:right w:val="nil"/>
            </w:tcBorders>
            <w:shd w:val="clear" w:color="auto" w:fill="D3DFEE"/>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 xml:space="preserve">Objetivo </w:t>
            </w:r>
          </w:p>
        </w:tc>
        <w:tc>
          <w:tcPr>
            <w:tcW w:w="4678" w:type="dxa"/>
            <w:tcBorders>
              <w:left w:val="nil"/>
              <w:right w:val="nil"/>
            </w:tcBorders>
            <w:shd w:val="clear" w:color="auto" w:fill="D3DFEE"/>
            <w:vAlign w:val="center"/>
          </w:tcPr>
          <w:p w:rsidR="006476DF" w:rsidRPr="001558C6" w:rsidRDefault="00C059C2" w:rsidP="00C059C2">
            <w:pPr>
              <w:rPr>
                <w:rFonts w:ascii="Arial" w:hAnsi="Arial" w:cs="Arial"/>
                <w:lang w:val="es-EC"/>
              </w:rPr>
            </w:pPr>
            <w:r>
              <w:rPr>
                <w:rFonts w:ascii="Arial" w:hAnsi="Arial" w:cs="Arial"/>
                <w:lang w:val="es-EC"/>
              </w:rPr>
              <w:t xml:space="preserve">Conseguir </w:t>
            </w:r>
            <w:r w:rsidR="00E34095" w:rsidRPr="001558C6">
              <w:rPr>
                <w:rFonts w:ascii="Arial" w:hAnsi="Arial" w:cs="Arial"/>
                <w:lang w:val="es-EC"/>
              </w:rPr>
              <w:t>que el costo del departamento sea inferior al 4% de las ventas netas</w:t>
            </w:r>
          </w:p>
        </w:tc>
      </w:tr>
      <w:tr w:rsidR="006476DF" w:rsidRPr="001558C6" w:rsidTr="00F25191">
        <w:tc>
          <w:tcPr>
            <w:tcW w:w="2410" w:type="dxa"/>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Métrica</w:t>
            </w:r>
          </w:p>
        </w:tc>
        <w:tc>
          <w:tcPr>
            <w:tcW w:w="4678" w:type="dxa"/>
            <w:vAlign w:val="center"/>
          </w:tcPr>
          <w:p w:rsidR="005922D3" w:rsidRPr="001558C6" w:rsidRDefault="005922D3" w:rsidP="00280191">
            <w:pPr>
              <w:spacing w:after="0" w:line="240" w:lineRule="auto"/>
              <w:rPr>
                <w:rFonts w:ascii="Arial" w:hAnsi="Arial" w:cs="Arial"/>
                <w:color w:val="000000"/>
                <w:u w:val="single"/>
                <w:lang w:val="es-EC"/>
              </w:rPr>
            </w:pPr>
            <w:r w:rsidRPr="001558C6">
              <w:rPr>
                <w:rFonts w:ascii="Arial" w:hAnsi="Arial" w:cs="Arial"/>
                <w:color w:val="000000"/>
                <w:u w:val="single"/>
                <w:lang w:val="es-EC"/>
              </w:rPr>
              <w:t>Costos directos + Costos Indirectos</w:t>
            </w:r>
          </w:p>
          <w:p w:rsidR="006476DF" w:rsidRPr="001558C6" w:rsidRDefault="00E34095" w:rsidP="00280191">
            <w:pPr>
              <w:rPr>
                <w:rFonts w:ascii="Arial" w:hAnsi="Arial" w:cs="Arial"/>
                <w:lang w:val="es-EC"/>
              </w:rPr>
            </w:pPr>
            <w:r w:rsidRPr="001558C6">
              <w:rPr>
                <w:rFonts w:ascii="Arial" w:hAnsi="Arial" w:cs="Arial"/>
                <w:color w:val="365F91"/>
                <w:lang w:val="es-EC"/>
              </w:rPr>
              <w:t xml:space="preserve"> </w:t>
            </w:r>
            <w:r w:rsidR="005922D3" w:rsidRPr="001558C6">
              <w:rPr>
                <w:rFonts w:ascii="Arial" w:hAnsi="Arial" w:cs="Arial"/>
                <w:lang w:val="es-EC"/>
              </w:rPr>
              <w:t>Ventas Netas</w:t>
            </w:r>
          </w:p>
        </w:tc>
      </w:tr>
      <w:tr w:rsidR="006476DF" w:rsidRPr="001558C6" w:rsidTr="00F25191">
        <w:tc>
          <w:tcPr>
            <w:tcW w:w="2410" w:type="dxa"/>
            <w:tcBorders>
              <w:left w:val="nil"/>
              <w:right w:val="nil"/>
            </w:tcBorders>
            <w:shd w:val="clear" w:color="auto" w:fill="D3DFEE"/>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Meta</w:t>
            </w:r>
          </w:p>
        </w:tc>
        <w:tc>
          <w:tcPr>
            <w:tcW w:w="4678" w:type="dxa"/>
            <w:tcBorders>
              <w:left w:val="nil"/>
              <w:right w:val="nil"/>
            </w:tcBorders>
            <w:shd w:val="clear" w:color="auto" w:fill="D3DFEE"/>
            <w:vAlign w:val="center"/>
          </w:tcPr>
          <w:p w:rsidR="006476DF" w:rsidRPr="001558C6" w:rsidRDefault="00E34095" w:rsidP="00280191">
            <w:pPr>
              <w:rPr>
                <w:rFonts w:ascii="Arial" w:hAnsi="Arial" w:cs="Arial"/>
                <w:lang w:val="es-EC"/>
              </w:rPr>
            </w:pPr>
            <w:r w:rsidRPr="001558C6">
              <w:rPr>
                <w:rFonts w:ascii="Arial" w:hAnsi="Arial" w:cs="Arial"/>
                <w:lang w:val="es-EC"/>
              </w:rPr>
              <w:t>Máximo 4%</w:t>
            </w:r>
          </w:p>
        </w:tc>
      </w:tr>
      <w:tr w:rsidR="006476DF" w:rsidRPr="001558C6" w:rsidTr="00F25191">
        <w:tc>
          <w:tcPr>
            <w:tcW w:w="2410" w:type="dxa"/>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Tendencia</w:t>
            </w:r>
          </w:p>
        </w:tc>
        <w:tc>
          <w:tcPr>
            <w:tcW w:w="4678" w:type="dxa"/>
            <w:vAlign w:val="center"/>
          </w:tcPr>
          <w:p w:rsidR="006476DF" w:rsidRPr="001558C6" w:rsidRDefault="00E34095" w:rsidP="00280191">
            <w:pPr>
              <w:rPr>
                <w:rFonts w:ascii="Arial" w:hAnsi="Arial" w:cs="Arial"/>
                <w:lang w:val="es-EC"/>
              </w:rPr>
            </w:pPr>
            <w:r w:rsidRPr="001558C6">
              <w:rPr>
                <w:rFonts w:ascii="Arial" w:hAnsi="Arial" w:cs="Arial"/>
                <w:lang w:val="es-EC"/>
              </w:rPr>
              <w:t>Negativa</w:t>
            </w:r>
          </w:p>
        </w:tc>
      </w:tr>
      <w:tr w:rsidR="006476DF" w:rsidRPr="001558C6" w:rsidTr="00F25191">
        <w:tc>
          <w:tcPr>
            <w:tcW w:w="2410" w:type="dxa"/>
            <w:tcBorders>
              <w:left w:val="nil"/>
              <w:right w:val="nil"/>
            </w:tcBorders>
            <w:shd w:val="clear" w:color="auto" w:fill="D3DFEE"/>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Reporte o Fuente</w:t>
            </w:r>
          </w:p>
        </w:tc>
        <w:tc>
          <w:tcPr>
            <w:tcW w:w="4678" w:type="dxa"/>
            <w:tcBorders>
              <w:left w:val="nil"/>
              <w:right w:val="nil"/>
            </w:tcBorders>
            <w:shd w:val="clear" w:color="auto" w:fill="D3DFEE"/>
            <w:vAlign w:val="center"/>
          </w:tcPr>
          <w:p w:rsidR="006476DF" w:rsidRPr="001558C6" w:rsidRDefault="00E34095" w:rsidP="00280191">
            <w:pPr>
              <w:rPr>
                <w:rFonts w:ascii="Arial" w:hAnsi="Arial" w:cs="Arial"/>
                <w:lang w:val="es-EC"/>
              </w:rPr>
            </w:pPr>
            <w:r w:rsidRPr="001558C6">
              <w:rPr>
                <w:rFonts w:ascii="Arial" w:hAnsi="Arial" w:cs="Arial"/>
                <w:lang w:val="es-EC"/>
              </w:rPr>
              <w:t>Estado de Pérdida y Ganancias</w:t>
            </w:r>
          </w:p>
        </w:tc>
      </w:tr>
      <w:tr w:rsidR="006476DF" w:rsidRPr="001558C6" w:rsidTr="00F25191">
        <w:tc>
          <w:tcPr>
            <w:tcW w:w="2410" w:type="dxa"/>
            <w:vAlign w:val="center"/>
          </w:tcPr>
          <w:p w:rsidR="006476DF" w:rsidRPr="001558C6" w:rsidRDefault="006476DF" w:rsidP="00280191">
            <w:pPr>
              <w:rPr>
                <w:rFonts w:ascii="Arial" w:hAnsi="Arial" w:cs="Arial"/>
                <w:b/>
                <w:bCs/>
                <w:color w:val="365F91"/>
                <w:lang w:val="es-EC"/>
              </w:rPr>
            </w:pPr>
            <w:r w:rsidRPr="001558C6">
              <w:rPr>
                <w:rFonts w:ascii="Arial" w:hAnsi="Arial" w:cs="Arial"/>
                <w:b/>
                <w:bCs/>
                <w:color w:val="365F91"/>
                <w:lang w:val="es-EC"/>
              </w:rPr>
              <w:t>Responsable del Monitoreo</w:t>
            </w:r>
          </w:p>
        </w:tc>
        <w:tc>
          <w:tcPr>
            <w:tcW w:w="4678" w:type="dxa"/>
            <w:vAlign w:val="center"/>
          </w:tcPr>
          <w:p w:rsidR="006476DF" w:rsidRPr="001558C6" w:rsidRDefault="00E34095" w:rsidP="00280191">
            <w:pPr>
              <w:rPr>
                <w:rFonts w:ascii="Arial" w:hAnsi="Arial" w:cs="Arial"/>
                <w:lang w:val="es-EC"/>
              </w:rPr>
            </w:pPr>
            <w:r w:rsidRPr="001558C6">
              <w:rPr>
                <w:rFonts w:ascii="Arial" w:hAnsi="Arial" w:cs="Arial"/>
                <w:lang w:val="es-EC"/>
              </w:rPr>
              <w:t>Contador</w:t>
            </w:r>
          </w:p>
        </w:tc>
      </w:tr>
    </w:tbl>
    <w:p w:rsidR="006476DF" w:rsidRDefault="006476DF" w:rsidP="00421E7F">
      <w:pPr>
        <w:pStyle w:val="Prrafodelista"/>
        <w:spacing w:after="0" w:line="480" w:lineRule="auto"/>
        <w:ind w:left="142"/>
        <w:jc w:val="both"/>
        <w:rPr>
          <w:rFonts w:ascii="Arial" w:hAnsi="Arial" w:cs="Arial"/>
          <w:bCs/>
          <w:sz w:val="24"/>
          <w:szCs w:val="24"/>
          <w:lang w:val="es-EC"/>
        </w:rPr>
      </w:pPr>
    </w:p>
    <w:p w:rsidR="00E34095" w:rsidRDefault="00E34095" w:rsidP="00421E7F">
      <w:pPr>
        <w:pStyle w:val="Prrafodelista"/>
        <w:spacing w:after="0" w:line="480" w:lineRule="auto"/>
        <w:ind w:left="142"/>
        <w:jc w:val="both"/>
        <w:rPr>
          <w:rFonts w:ascii="Arial" w:hAnsi="Arial" w:cs="Arial"/>
          <w:bCs/>
          <w:sz w:val="24"/>
          <w:szCs w:val="24"/>
          <w:lang w:val="es-EC"/>
        </w:rPr>
      </w:pPr>
    </w:p>
    <w:p w:rsidR="00F6524D" w:rsidRDefault="00F6524D" w:rsidP="00421E7F">
      <w:pPr>
        <w:pStyle w:val="Prrafodelista"/>
        <w:spacing w:after="0" w:line="480" w:lineRule="auto"/>
        <w:ind w:left="142"/>
        <w:jc w:val="both"/>
        <w:rPr>
          <w:rFonts w:ascii="Arial" w:hAnsi="Arial" w:cs="Arial"/>
          <w:bCs/>
          <w:sz w:val="24"/>
          <w:szCs w:val="24"/>
          <w:lang w:val="es-EC"/>
        </w:rPr>
      </w:pPr>
    </w:p>
    <w:tbl>
      <w:tblPr>
        <w:tblW w:w="7088" w:type="dxa"/>
        <w:tblInd w:w="1242" w:type="dxa"/>
        <w:tblBorders>
          <w:top w:val="single" w:sz="8" w:space="0" w:color="4F81BD"/>
          <w:bottom w:val="single" w:sz="8" w:space="0" w:color="4F81BD"/>
        </w:tblBorders>
        <w:tblLook w:val="04A0"/>
      </w:tblPr>
      <w:tblGrid>
        <w:gridCol w:w="2410"/>
        <w:gridCol w:w="4678"/>
      </w:tblGrid>
      <w:tr w:rsidR="006476DF" w:rsidRPr="001558C6" w:rsidTr="00F25191">
        <w:tc>
          <w:tcPr>
            <w:tcW w:w="2410" w:type="dxa"/>
            <w:tcBorders>
              <w:top w:val="single" w:sz="8" w:space="0" w:color="4F81BD"/>
              <w:left w:val="nil"/>
              <w:bottom w:val="single" w:sz="8" w:space="0" w:color="4F81BD"/>
              <w:right w:val="nil"/>
            </w:tcBorders>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lastRenderedPageBreak/>
              <w:t>Nombre</w:t>
            </w:r>
            <w:r w:rsidR="00280191">
              <w:rPr>
                <w:rFonts w:ascii="Arial" w:hAnsi="Arial" w:cs="Arial"/>
                <w:b/>
                <w:bCs/>
                <w:color w:val="365F91"/>
                <w:lang w:val="es-EC"/>
              </w:rPr>
              <w:t xml:space="preserve"> del Indicador</w:t>
            </w:r>
          </w:p>
        </w:tc>
        <w:tc>
          <w:tcPr>
            <w:tcW w:w="4678" w:type="dxa"/>
            <w:tcBorders>
              <w:top w:val="single" w:sz="8" w:space="0" w:color="4F81BD"/>
              <w:left w:val="nil"/>
              <w:bottom w:val="single" w:sz="8" w:space="0" w:color="4F81BD"/>
              <w:right w:val="nil"/>
            </w:tcBorders>
            <w:vAlign w:val="center"/>
          </w:tcPr>
          <w:p w:rsidR="006476DF" w:rsidRPr="001558C6" w:rsidRDefault="00F6524D" w:rsidP="00F25191">
            <w:pPr>
              <w:rPr>
                <w:rFonts w:ascii="Arial" w:hAnsi="Arial" w:cs="Arial"/>
                <w:b/>
                <w:bCs/>
                <w:color w:val="365F91"/>
                <w:lang w:val="es-EC"/>
              </w:rPr>
            </w:pPr>
            <w:r>
              <w:rPr>
                <w:rFonts w:ascii="Arial" w:hAnsi="Arial" w:cs="Arial"/>
                <w:b/>
                <w:bCs/>
                <w:color w:val="365F91"/>
                <w:lang w:val="es-EC"/>
              </w:rPr>
              <w:t>Contenido de Grasas del Último compartimiento de la Trampa</w:t>
            </w:r>
          </w:p>
        </w:tc>
      </w:tr>
      <w:tr w:rsidR="006476DF" w:rsidRPr="001558C6" w:rsidTr="00F25191">
        <w:tc>
          <w:tcPr>
            <w:tcW w:w="2410" w:type="dxa"/>
            <w:tcBorders>
              <w:left w:val="nil"/>
              <w:right w:val="nil"/>
            </w:tcBorders>
            <w:shd w:val="clear" w:color="auto" w:fill="D3DFEE"/>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 xml:space="preserve">Objetivo </w:t>
            </w:r>
          </w:p>
        </w:tc>
        <w:tc>
          <w:tcPr>
            <w:tcW w:w="4678" w:type="dxa"/>
            <w:tcBorders>
              <w:left w:val="nil"/>
              <w:right w:val="nil"/>
            </w:tcBorders>
            <w:shd w:val="clear" w:color="auto" w:fill="D3DFEE"/>
            <w:vAlign w:val="center"/>
          </w:tcPr>
          <w:p w:rsidR="006476DF" w:rsidRPr="001558C6" w:rsidRDefault="00E34095" w:rsidP="00F25191">
            <w:pPr>
              <w:rPr>
                <w:rFonts w:ascii="Arial" w:hAnsi="Arial" w:cs="Arial"/>
                <w:lang w:val="es-EC"/>
              </w:rPr>
            </w:pPr>
            <w:r w:rsidRPr="001558C6">
              <w:rPr>
                <w:rFonts w:ascii="Arial" w:hAnsi="Arial" w:cs="Arial"/>
                <w:lang w:val="es-EC"/>
              </w:rPr>
              <w:t>Lograr 0% de grasas en el agua del último compartimiento de la trampa</w:t>
            </w:r>
          </w:p>
        </w:tc>
      </w:tr>
      <w:tr w:rsidR="006476DF" w:rsidRPr="001558C6" w:rsidTr="00F25191">
        <w:tc>
          <w:tcPr>
            <w:tcW w:w="2410" w:type="dxa"/>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Métrica</w:t>
            </w:r>
          </w:p>
        </w:tc>
        <w:tc>
          <w:tcPr>
            <w:tcW w:w="4678" w:type="dxa"/>
            <w:vAlign w:val="center"/>
          </w:tcPr>
          <w:p w:rsidR="005922D3" w:rsidRPr="001558C6" w:rsidRDefault="005922D3" w:rsidP="00F25191">
            <w:pPr>
              <w:spacing w:after="0" w:line="240" w:lineRule="auto"/>
              <w:rPr>
                <w:rFonts w:ascii="Arial" w:hAnsi="Arial" w:cs="Arial"/>
                <w:color w:val="000000"/>
                <w:u w:val="single"/>
                <w:lang w:val="es-EC"/>
              </w:rPr>
            </w:pPr>
            <w:r w:rsidRPr="001558C6">
              <w:rPr>
                <w:rFonts w:ascii="Arial" w:hAnsi="Arial" w:cs="Arial"/>
                <w:color w:val="000000"/>
                <w:lang w:val="es-EC"/>
              </w:rPr>
              <w:t xml:space="preserve"> </w:t>
            </w:r>
            <w:r w:rsidRPr="001558C6">
              <w:rPr>
                <w:rFonts w:ascii="Arial" w:hAnsi="Arial" w:cs="Arial"/>
                <w:color w:val="000000"/>
                <w:u w:val="single"/>
                <w:lang w:val="es-EC"/>
              </w:rPr>
              <w:t># muestras obtenidas con 0% de grasas</w:t>
            </w:r>
          </w:p>
          <w:p w:rsidR="006476DF" w:rsidRPr="001558C6" w:rsidRDefault="00E34095" w:rsidP="00F25191">
            <w:pPr>
              <w:rPr>
                <w:rFonts w:ascii="Arial" w:hAnsi="Arial" w:cs="Arial"/>
                <w:lang w:val="es-EC"/>
              </w:rPr>
            </w:pPr>
            <w:r w:rsidRPr="001558C6">
              <w:rPr>
                <w:rFonts w:ascii="Arial" w:hAnsi="Arial" w:cs="Arial"/>
                <w:color w:val="365F91"/>
                <w:lang w:val="es-EC"/>
              </w:rPr>
              <w:t xml:space="preserve"> </w:t>
            </w:r>
            <w:r w:rsidR="005922D3" w:rsidRPr="001558C6">
              <w:rPr>
                <w:rFonts w:ascii="Arial" w:hAnsi="Arial" w:cs="Arial"/>
                <w:lang w:val="es-EC"/>
              </w:rPr>
              <w:t># de muestras tomadas</w:t>
            </w:r>
          </w:p>
        </w:tc>
      </w:tr>
      <w:tr w:rsidR="006476DF" w:rsidRPr="001558C6" w:rsidTr="00F25191">
        <w:tc>
          <w:tcPr>
            <w:tcW w:w="2410" w:type="dxa"/>
            <w:tcBorders>
              <w:left w:val="nil"/>
              <w:right w:val="nil"/>
            </w:tcBorders>
            <w:shd w:val="clear" w:color="auto" w:fill="D3DFEE"/>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Meta</w:t>
            </w:r>
          </w:p>
        </w:tc>
        <w:tc>
          <w:tcPr>
            <w:tcW w:w="4678" w:type="dxa"/>
            <w:tcBorders>
              <w:left w:val="nil"/>
              <w:right w:val="nil"/>
            </w:tcBorders>
            <w:shd w:val="clear" w:color="auto" w:fill="D3DFEE"/>
            <w:vAlign w:val="center"/>
          </w:tcPr>
          <w:p w:rsidR="006476DF" w:rsidRPr="001558C6" w:rsidRDefault="00E42614" w:rsidP="00F25191">
            <w:pPr>
              <w:rPr>
                <w:rFonts w:ascii="Arial" w:hAnsi="Arial" w:cs="Arial"/>
                <w:lang w:val="es-EC"/>
              </w:rPr>
            </w:pPr>
            <w:r w:rsidRPr="001558C6">
              <w:rPr>
                <w:rFonts w:ascii="Arial" w:hAnsi="Arial" w:cs="Arial"/>
                <w:lang w:val="es-EC"/>
              </w:rPr>
              <w:t>Cumplimiento del</w:t>
            </w:r>
            <w:r w:rsidR="00E34095" w:rsidRPr="001558C6">
              <w:rPr>
                <w:rFonts w:ascii="Arial" w:hAnsi="Arial" w:cs="Arial"/>
                <w:lang w:val="es-EC"/>
              </w:rPr>
              <w:t xml:space="preserve"> </w:t>
            </w:r>
            <w:r w:rsidR="00691F48" w:rsidRPr="001558C6">
              <w:rPr>
                <w:rFonts w:ascii="Arial" w:hAnsi="Arial" w:cs="Arial"/>
                <w:lang w:val="es-EC"/>
              </w:rPr>
              <w:t>10</w:t>
            </w:r>
            <w:r w:rsidR="00E34095" w:rsidRPr="001558C6">
              <w:rPr>
                <w:rFonts w:ascii="Arial" w:hAnsi="Arial" w:cs="Arial"/>
                <w:lang w:val="es-EC"/>
              </w:rPr>
              <w:t>0%</w:t>
            </w:r>
          </w:p>
        </w:tc>
      </w:tr>
      <w:tr w:rsidR="006476DF" w:rsidRPr="001558C6" w:rsidTr="00F25191">
        <w:tc>
          <w:tcPr>
            <w:tcW w:w="2410" w:type="dxa"/>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Tendencia</w:t>
            </w:r>
          </w:p>
        </w:tc>
        <w:tc>
          <w:tcPr>
            <w:tcW w:w="4678" w:type="dxa"/>
            <w:vAlign w:val="center"/>
          </w:tcPr>
          <w:p w:rsidR="006476DF" w:rsidRPr="001558C6" w:rsidRDefault="00E34095" w:rsidP="00F25191">
            <w:pPr>
              <w:rPr>
                <w:rFonts w:ascii="Arial" w:hAnsi="Arial" w:cs="Arial"/>
                <w:lang w:val="es-EC"/>
              </w:rPr>
            </w:pPr>
            <w:r w:rsidRPr="001558C6">
              <w:rPr>
                <w:rFonts w:ascii="Arial" w:hAnsi="Arial" w:cs="Arial"/>
                <w:lang w:val="es-EC"/>
              </w:rPr>
              <w:t>Neutro</w:t>
            </w:r>
          </w:p>
        </w:tc>
      </w:tr>
      <w:tr w:rsidR="006476DF" w:rsidRPr="001558C6" w:rsidTr="00F25191">
        <w:tc>
          <w:tcPr>
            <w:tcW w:w="2410" w:type="dxa"/>
            <w:tcBorders>
              <w:left w:val="nil"/>
              <w:right w:val="nil"/>
            </w:tcBorders>
            <w:shd w:val="clear" w:color="auto" w:fill="D3DFEE"/>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Reporte o Fuente</w:t>
            </w:r>
          </w:p>
        </w:tc>
        <w:tc>
          <w:tcPr>
            <w:tcW w:w="4678" w:type="dxa"/>
            <w:tcBorders>
              <w:left w:val="nil"/>
              <w:right w:val="nil"/>
            </w:tcBorders>
            <w:shd w:val="clear" w:color="auto" w:fill="D3DFEE"/>
            <w:vAlign w:val="center"/>
          </w:tcPr>
          <w:p w:rsidR="006476DF" w:rsidRPr="001558C6" w:rsidRDefault="00E34095" w:rsidP="00F25191">
            <w:pPr>
              <w:rPr>
                <w:rFonts w:ascii="Arial" w:hAnsi="Arial" w:cs="Arial"/>
                <w:lang w:val="es-EC"/>
              </w:rPr>
            </w:pPr>
            <w:r w:rsidRPr="001558C6">
              <w:rPr>
                <w:rFonts w:ascii="Arial" w:hAnsi="Arial" w:cs="Arial"/>
                <w:lang w:val="es-EC"/>
              </w:rPr>
              <w:t>Control de supervisión</w:t>
            </w:r>
          </w:p>
        </w:tc>
      </w:tr>
      <w:tr w:rsidR="006476DF" w:rsidRPr="001558C6" w:rsidTr="00F25191">
        <w:tc>
          <w:tcPr>
            <w:tcW w:w="2410" w:type="dxa"/>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Responsable del Monitoreo</w:t>
            </w:r>
          </w:p>
        </w:tc>
        <w:tc>
          <w:tcPr>
            <w:tcW w:w="4678" w:type="dxa"/>
            <w:vAlign w:val="center"/>
          </w:tcPr>
          <w:p w:rsidR="006476DF" w:rsidRPr="001558C6" w:rsidRDefault="00E34095" w:rsidP="00F25191">
            <w:pPr>
              <w:rPr>
                <w:rFonts w:ascii="Arial" w:hAnsi="Arial" w:cs="Arial"/>
                <w:lang w:val="es-EC"/>
              </w:rPr>
            </w:pPr>
            <w:r w:rsidRPr="001558C6">
              <w:rPr>
                <w:rFonts w:ascii="Arial" w:hAnsi="Arial" w:cs="Arial"/>
                <w:lang w:val="es-EC"/>
              </w:rPr>
              <w:t>Jefe de Producción</w:t>
            </w:r>
          </w:p>
        </w:tc>
      </w:tr>
    </w:tbl>
    <w:p w:rsidR="006476DF" w:rsidRDefault="006476DF" w:rsidP="00F25191">
      <w:pPr>
        <w:pStyle w:val="Prrafodelista"/>
        <w:spacing w:after="0" w:line="480" w:lineRule="auto"/>
        <w:ind w:left="142"/>
        <w:jc w:val="both"/>
        <w:rPr>
          <w:rFonts w:ascii="Arial" w:hAnsi="Arial" w:cs="Arial"/>
          <w:bCs/>
          <w:sz w:val="24"/>
          <w:szCs w:val="24"/>
          <w:lang w:val="es-EC"/>
        </w:rPr>
      </w:pPr>
    </w:p>
    <w:p w:rsidR="00E33552" w:rsidRDefault="00E33552" w:rsidP="00F25191">
      <w:pPr>
        <w:pStyle w:val="Prrafodelista"/>
        <w:spacing w:after="0" w:line="480" w:lineRule="auto"/>
        <w:ind w:left="142"/>
        <w:jc w:val="both"/>
        <w:rPr>
          <w:rFonts w:ascii="Arial" w:hAnsi="Arial" w:cs="Arial"/>
          <w:bCs/>
          <w:sz w:val="24"/>
          <w:szCs w:val="24"/>
          <w:lang w:val="es-EC"/>
        </w:rPr>
      </w:pPr>
    </w:p>
    <w:tbl>
      <w:tblPr>
        <w:tblW w:w="7088" w:type="dxa"/>
        <w:tblInd w:w="1242" w:type="dxa"/>
        <w:tblBorders>
          <w:top w:val="single" w:sz="8" w:space="0" w:color="4F81BD"/>
          <w:bottom w:val="single" w:sz="8" w:space="0" w:color="4F81BD"/>
        </w:tblBorders>
        <w:tblLook w:val="04A0"/>
      </w:tblPr>
      <w:tblGrid>
        <w:gridCol w:w="2410"/>
        <w:gridCol w:w="4678"/>
      </w:tblGrid>
      <w:tr w:rsidR="00E33552" w:rsidRPr="001558C6" w:rsidTr="00F25191">
        <w:tc>
          <w:tcPr>
            <w:tcW w:w="2410" w:type="dxa"/>
            <w:tcBorders>
              <w:top w:val="single" w:sz="8" w:space="0" w:color="4F81BD"/>
              <w:left w:val="nil"/>
              <w:bottom w:val="single" w:sz="8" w:space="0" w:color="4F81BD"/>
              <w:right w:val="nil"/>
            </w:tcBorders>
          </w:tcPr>
          <w:p w:rsidR="00E33552" w:rsidRPr="001558C6" w:rsidRDefault="00E33552" w:rsidP="00F25191">
            <w:pPr>
              <w:rPr>
                <w:rFonts w:ascii="Arial" w:hAnsi="Arial" w:cs="Arial"/>
                <w:b/>
                <w:bCs/>
                <w:color w:val="365F91"/>
                <w:lang w:val="es-EC"/>
              </w:rPr>
            </w:pPr>
            <w:r w:rsidRPr="001558C6">
              <w:rPr>
                <w:rFonts w:ascii="Arial" w:hAnsi="Arial" w:cs="Arial"/>
                <w:b/>
                <w:bCs/>
                <w:color w:val="365F91"/>
                <w:lang w:val="es-EC"/>
              </w:rPr>
              <w:t>Nombre</w:t>
            </w:r>
            <w:r>
              <w:rPr>
                <w:rFonts w:ascii="Arial" w:hAnsi="Arial" w:cs="Arial"/>
                <w:b/>
                <w:bCs/>
                <w:color w:val="365F91"/>
                <w:lang w:val="es-EC"/>
              </w:rPr>
              <w:t xml:space="preserve"> del Indicador</w:t>
            </w:r>
          </w:p>
        </w:tc>
        <w:tc>
          <w:tcPr>
            <w:tcW w:w="4678" w:type="dxa"/>
            <w:tcBorders>
              <w:top w:val="single" w:sz="8" w:space="0" w:color="4F81BD"/>
              <w:left w:val="nil"/>
              <w:bottom w:val="single" w:sz="8" w:space="0" w:color="4F81BD"/>
              <w:right w:val="nil"/>
            </w:tcBorders>
          </w:tcPr>
          <w:p w:rsidR="00E33552" w:rsidRPr="001558C6" w:rsidRDefault="00E33552" w:rsidP="00F25191">
            <w:pPr>
              <w:rPr>
                <w:rFonts w:ascii="Arial" w:hAnsi="Arial" w:cs="Arial"/>
                <w:b/>
                <w:bCs/>
                <w:color w:val="365F91"/>
                <w:lang w:val="es-EC"/>
              </w:rPr>
            </w:pPr>
            <w:r>
              <w:rPr>
                <w:rFonts w:ascii="Arial" w:hAnsi="Arial" w:cs="Arial"/>
                <w:b/>
                <w:bCs/>
                <w:color w:val="365F91"/>
                <w:lang w:val="es-EC"/>
              </w:rPr>
              <w:t>Nivel de Utilización del Manual de Procesos</w:t>
            </w:r>
          </w:p>
        </w:tc>
      </w:tr>
      <w:tr w:rsidR="00E33552" w:rsidRPr="001558C6" w:rsidTr="00F25191">
        <w:tc>
          <w:tcPr>
            <w:tcW w:w="2410" w:type="dxa"/>
            <w:tcBorders>
              <w:left w:val="nil"/>
              <w:right w:val="nil"/>
            </w:tcBorders>
            <w:shd w:val="clear" w:color="auto" w:fill="D3DFEE"/>
          </w:tcPr>
          <w:p w:rsidR="00E33552" w:rsidRPr="001558C6" w:rsidRDefault="00E33552" w:rsidP="00F25191">
            <w:pPr>
              <w:rPr>
                <w:rFonts w:ascii="Arial" w:hAnsi="Arial" w:cs="Arial"/>
                <w:b/>
                <w:bCs/>
                <w:color w:val="365F91"/>
                <w:lang w:val="es-EC"/>
              </w:rPr>
            </w:pPr>
            <w:r w:rsidRPr="001558C6">
              <w:rPr>
                <w:rFonts w:ascii="Arial" w:hAnsi="Arial" w:cs="Arial"/>
                <w:b/>
                <w:bCs/>
                <w:color w:val="365F91"/>
                <w:lang w:val="es-EC"/>
              </w:rPr>
              <w:t xml:space="preserve">Objetivo </w:t>
            </w:r>
          </w:p>
        </w:tc>
        <w:tc>
          <w:tcPr>
            <w:tcW w:w="4678" w:type="dxa"/>
            <w:tcBorders>
              <w:left w:val="nil"/>
              <w:right w:val="nil"/>
            </w:tcBorders>
            <w:shd w:val="clear" w:color="auto" w:fill="D3DFEE"/>
          </w:tcPr>
          <w:p w:rsidR="00E33552" w:rsidRPr="001558C6" w:rsidRDefault="00707307" w:rsidP="00F25191">
            <w:pPr>
              <w:rPr>
                <w:rFonts w:ascii="Arial" w:hAnsi="Arial" w:cs="Arial"/>
                <w:lang w:val="es-EC"/>
              </w:rPr>
            </w:pPr>
            <w:r>
              <w:rPr>
                <w:rFonts w:ascii="Arial" w:hAnsi="Arial" w:cs="Arial"/>
                <w:lang w:val="es-EC"/>
              </w:rPr>
              <w:t>Aplicación  d</w:t>
            </w:r>
            <w:r w:rsidR="00E33552" w:rsidRPr="001558C6">
              <w:rPr>
                <w:rFonts w:ascii="Arial" w:hAnsi="Arial" w:cs="Arial"/>
                <w:lang w:val="es-EC"/>
              </w:rPr>
              <w:t xml:space="preserve">el 98% del </w:t>
            </w:r>
            <w:r>
              <w:rPr>
                <w:rFonts w:ascii="Arial" w:hAnsi="Arial" w:cs="Arial"/>
                <w:lang w:val="es-EC"/>
              </w:rPr>
              <w:t xml:space="preserve">Manual de Procesos </w:t>
            </w:r>
            <w:r w:rsidR="00E33552">
              <w:rPr>
                <w:rFonts w:ascii="Arial" w:hAnsi="Arial" w:cs="Arial"/>
                <w:lang w:val="es-EC"/>
              </w:rPr>
              <w:t xml:space="preserve"> del STG</w:t>
            </w:r>
          </w:p>
        </w:tc>
      </w:tr>
      <w:tr w:rsidR="00E33552" w:rsidRPr="001558C6" w:rsidTr="00F25191">
        <w:tc>
          <w:tcPr>
            <w:tcW w:w="2410" w:type="dxa"/>
          </w:tcPr>
          <w:p w:rsidR="00E33552" w:rsidRPr="001558C6" w:rsidRDefault="00E33552" w:rsidP="00F25191">
            <w:pPr>
              <w:rPr>
                <w:rFonts w:ascii="Arial" w:hAnsi="Arial" w:cs="Arial"/>
                <w:b/>
                <w:bCs/>
                <w:color w:val="365F91"/>
                <w:lang w:val="es-EC"/>
              </w:rPr>
            </w:pPr>
            <w:r w:rsidRPr="001558C6">
              <w:rPr>
                <w:rFonts w:ascii="Arial" w:hAnsi="Arial" w:cs="Arial"/>
                <w:b/>
                <w:bCs/>
                <w:color w:val="365F91"/>
                <w:lang w:val="es-EC"/>
              </w:rPr>
              <w:t>Métrica</w:t>
            </w:r>
          </w:p>
        </w:tc>
        <w:tc>
          <w:tcPr>
            <w:tcW w:w="4678" w:type="dxa"/>
          </w:tcPr>
          <w:p w:rsidR="00E33552" w:rsidRPr="001558C6" w:rsidRDefault="005260ED" w:rsidP="00F25191">
            <w:pPr>
              <w:spacing w:after="0" w:line="240" w:lineRule="auto"/>
              <w:rPr>
                <w:rFonts w:ascii="Arial" w:hAnsi="Arial" w:cs="Arial"/>
                <w:u w:val="single"/>
                <w:lang w:val="es-EC"/>
              </w:rPr>
            </w:pPr>
            <w:r>
              <w:rPr>
                <w:rFonts w:ascii="Arial" w:hAnsi="Arial" w:cs="Arial"/>
                <w:u w:val="single"/>
                <w:lang w:val="es-EC"/>
              </w:rPr>
              <w:t xml:space="preserve"># días q´  utilizo </w:t>
            </w:r>
            <w:r w:rsidR="00E33552" w:rsidRPr="001558C6">
              <w:rPr>
                <w:rFonts w:ascii="Arial" w:hAnsi="Arial" w:cs="Arial"/>
                <w:u w:val="single"/>
                <w:lang w:val="es-EC"/>
              </w:rPr>
              <w:t xml:space="preserve">manual de procesos </w:t>
            </w:r>
            <w:r>
              <w:rPr>
                <w:rFonts w:ascii="Arial" w:hAnsi="Arial" w:cs="Arial"/>
                <w:u w:val="single"/>
                <w:lang w:val="es-EC"/>
              </w:rPr>
              <w:t xml:space="preserve">del </w:t>
            </w:r>
            <w:r w:rsidR="00E33552" w:rsidRPr="001558C6">
              <w:rPr>
                <w:rFonts w:ascii="Arial" w:hAnsi="Arial" w:cs="Arial"/>
                <w:u w:val="single"/>
                <w:lang w:val="es-EC"/>
              </w:rPr>
              <w:t>STG</w:t>
            </w:r>
          </w:p>
          <w:p w:rsidR="00E33552" w:rsidRPr="001558C6" w:rsidRDefault="00E33552" w:rsidP="00F25191">
            <w:pPr>
              <w:rPr>
                <w:rFonts w:ascii="Arial" w:hAnsi="Arial" w:cs="Arial"/>
                <w:lang w:val="es-EC"/>
              </w:rPr>
            </w:pPr>
            <w:r w:rsidRPr="001558C6">
              <w:rPr>
                <w:rFonts w:ascii="Arial" w:hAnsi="Arial" w:cs="Arial"/>
                <w:lang w:val="es-EC"/>
              </w:rPr>
              <w:t># de días del mes</w:t>
            </w:r>
          </w:p>
        </w:tc>
      </w:tr>
      <w:tr w:rsidR="00E33552" w:rsidRPr="001558C6" w:rsidTr="00F25191">
        <w:tc>
          <w:tcPr>
            <w:tcW w:w="2410" w:type="dxa"/>
            <w:tcBorders>
              <w:left w:val="nil"/>
              <w:right w:val="nil"/>
            </w:tcBorders>
            <w:shd w:val="clear" w:color="auto" w:fill="D3DFEE"/>
          </w:tcPr>
          <w:p w:rsidR="00E33552" w:rsidRPr="001558C6" w:rsidRDefault="00E33552" w:rsidP="00F25191">
            <w:pPr>
              <w:rPr>
                <w:rFonts w:ascii="Arial" w:hAnsi="Arial" w:cs="Arial"/>
                <w:b/>
                <w:bCs/>
                <w:color w:val="365F91"/>
                <w:lang w:val="es-EC"/>
              </w:rPr>
            </w:pPr>
            <w:r w:rsidRPr="001558C6">
              <w:rPr>
                <w:rFonts w:ascii="Arial" w:hAnsi="Arial" w:cs="Arial"/>
                <w:b/>
                <w:bCs/>
                <w:color w:val="365F91"/>
                <w:lang w:val="es-EC"/>
              </w:rPr>
              <w:t>Meta</w:t>
            </w:r>
          </w:p>
        </w:tc>
        <w:tc>
          <w:tcPr>
            <w:tcW w:w="4678" w:type="dxa"/>
            <w:tcBorders>
              <w:left w:val="nil"/>
              <w:right w:val="nil"/>
            </w:tcBorders>
            <w:shd w:val="clear" w:color="auto" w:fill="D3DFEE"/>
          </w:tcPr>
          <w:p w:rsidR="00E33552" w:rsidRPr="001558C6" w:rsidRDefault="00E33552" w:rsidP="00F25191">
            <w:pPr>
              <w:rPr>
                <w:rFonts w:ascii="Arial" w:hAnsi="Arial" w:cs="Arial"/>
                <w:lang w:val="es-EC"/>
              </w:rPr>
            </w:pPr>
            <w:r w:rsidRPr="001558C6">
              <w:rPr>
                <w:rFonts w:ascii="Arial" w:hAnsi="Arial" w:cs="Arial"/>
                <w:lang w:val="es-EC"/>
              </w:rPr>
              <w:t>Mínimo 98%</w:t>
            </w:r>
          </w:p>
        </w:tc>
      </w:tr>
      <w:tr w:rsidR="00E33552" w:rsidRPr="001558C6" w:rsidTr="00F25191">
        <w:tc>
          <w:tcPr>
            <w:tcW w:w="2410" w:type="dxa"/>
          </w:tcPr>
          <w:p w:rsidR="00E33552" w:rsidRPr="001558C6" w:rsidRDefault="00E33552" w:rsidP="00F25191">
            <w:pPr>
              <w:rPr>
                <w:rFonts w:ascii="Arial" w:hAnsi="Arial" w:cs="Arial"/>
                <w:b/>
                <w:bCs/>
                <w:color w:val="365F91"/>
                <w:lang w:val="es-EC"/>
              </w:rPr>
            </w:pPr>
            <w:r w:rsidRPr="001558C6">
              <w:rPr>
                <w:rFonts w:ascii="Arial" w:hAnsi="Arial" w:cs="Arial"/>
                <w:b/>
                <w:bCs/>
                <w:color w:val="365F91"/>
                <w:lang w:val="es-EC"/>
              </w:rPr>
              <w:t>Tendencia</w:t>
            </w:r>
          </w:p>
        </w:tc>
        <w:tc>
          <w:tcPr>
            <w:tcW w:w="4678" w:type="dxa"/>
          </w:tcPr>
          <w:p w:rsidR="00E33552" w:rsidRPr="001558C6" w:rsidRDefault="00E33552" w:rsidP="00F25191">
            <w:pPr>
              <w:rPr>
                <w:rFonts w:ascii="Arial" w:hAnsi="Arial" w:cs="Arial"/>
                <w:lang w:val="es-EC"/>
              </w:rPr>
            </w:pPr>
            <w:r w:rsidRPr="001558C6">
              <w:rPr>
                <w:rFonts w:ascii="Arial" w:hAnsi="Arial" w:cs="Arial"/>
                <w:lang w:val="es-EC"/>
              </w:rPr>
              <w:t>Positivo</w:t>
            </w:r>
          </w:p>
        </w:tc>
      </w:tr>
      <w:tr w:rsidR="00E33552" w:rsidRPr="001558C6" w:rsidTr="00F25191">
        <w:tc>
          <w:tcPr>
            <w:tcW w:w="2410" w:type="dxa"/>
            <w:tcBorders>
              <w:left w:val="nil"/>
              <w:right w:val="nil"/>
            </w:tcBorders>
            <w:shd w:val="clear" w:color="auto" w:fill="D3DFEE"/>
          </w:tcPr>
          <w:p w:rsidR="00E33552" w:rsidRPr="001558C6" w:rsidRDefault="00E33552" w:rsidP="00F25191">
            <w:pPr>
              <w:rPr>
                <w:rFonts w:ascii="Arial" w:hAnsi="Arial" w:cs="Arial"/>
                <w:b/>
                <w:bCs/>
                <w:color w:val="365F91"/>
                <w:lang w:val="es-EC"/>
              </w:rPr>
            </w:pPr>
            <w:r w:rsidRPr="001558C6">
              <w:rPr>
                <w:rFonts w:ascii="Arial" w:hAnsi="Arial" w:cs="Arial"/>
                <w:b/>
                <w:bCs/>
                <w:color w:val="365F91"/>
                <w:lang w:val="es-EC"/>
              </w:rPr>
              <w:t>Reporte o Fuente</w:t>
            </w:r>
          </w:p>
        </w:tc>
        <w:tc>
          <w:tcPr>
            <w:tcW w:w="4678" w:type="dxa"/>
            <w:tcBorders>
              <w:left w:val="nil"/>
              <w:right w:val="nil"/>
            </w:tcBorders>
            <w:shd w:val="clear" w:color="auto" w:fill="D3DFEE"/>
          </w:tcPr>
          <w:p w:rsidR="00E33552" w:rsidRPr="001558C6" w:rsidRDefault="00E33552" w:rsidP="00F25191">
            <w:pPr>
              <w:rPr>
                <w:rFonts w:ascii="Arial" w:hAnsi="Arial" w:cs="Arial"/>
                <w:lang w:val="es-EC"/>
              </w:rPr>
            </w:pPr>
            <w:r w:rsidRPr="001558C6">
              <w:rPr>
                <w:rFonts w:ascii="Arial" w:hAnsi="Arial" w:cs="Arial"/>
                <w:lang w:val="es-EC"/>
              </w:rPr>
              <w:t>Control de Supervisión</w:t>
            </w:r>
          </w:p>
        </w:tc>
      </w:tr>
      <w:tr w:rsidR="00E33552" w:rsidRPr="001558C6" w:rsidTr="00F25191">
        <w:tc>
          <w:tcPr>
            <w:tcW w:w="2410" w:type="dxa"/>
          </w:tcPr>
          <w:p w:rsidR="00E33552" w:rsidRPr="001558C6" w:rsidRDefault="00E33552" w:rsidP="00F25191">
            <w:pPr>
              <w:rPr>
                <w:rFonts w:ascii="Arial" w:hAnsi="Arial" w:cs="Arial"/>
                <w:b/>
                <w:bCs/>
                <w:color w:val="365F91"/>
                <w:lang w:val="es-EC"/>
              </w:rPr>
            </w:pPr>
            <w:r w:rsidRPr="001558C6">
              <w:rPr>
                <w:rFonts w:ascii="Arial" w:hAnsi="Arial" w:cs="Arial"/>
                <w:b/>
                <w:bCs/>
                <w:color w:val="365F91"/>
                <w:lang w:val="es-EC"/>
              </w:rPr>
              <w:t>Responsable del Monitoreo</w:t>
            </w:r>
          </w:p>
        </w:tc>
        <w:tc>
          <w:tcPr>
            <w:tcW w:w="4678" w:type="dxa"/>
          </w:tcPr>
          <w:p w:rsidR="00E33552" w:rsidRPr="001558C6" w:rsidRDefault="00E33552" w:rsidP="00F25191">
            <w:pPr>
              <w:rPr>
                <w:rFonts w:ascii="Arial" w:hAnsi="Arial" w:cs="Arial"/>
                <w:lang w:val="es-EC"/>
              </w:rPr>
            </w:pPr>
            <w:r w:rsidRPr="001558C6">
              <w:rPr>
                <w:rFonts w:ascii="Arial" w:hAnsi="Arial" w:cs="Arial"/>
                <w:lang w:val="es-EC"/>
              </w:rPr>
              <w:t>Jefe de Producción</w:t>
            </w:r>
          </w:p>
        </w:tc>
      </w:tr>
    </w:tbl>
    <w:p w:rsidR="00E34095" w:rsidRDefault="00E34095" w:rsidP="00F25191">
      <w:pPr>
        <w:pStyle w:val="Prrafodelista"/>
        <w:spacing w:after="0" w:line="480" w:lineRule="auto"/>
        <w:ind w:left="142"/>
        <w:jc w:val="both"/>
        <w:rPr>
          <w:rFonts w:ascii="Arial" w:hAnsi="Arial" w:cs="Arial"/>
          <w:bCs/>
          <w:sz w:val="24"/>
          <w:szCs w:val="24"/>
          <w:lang w:val="es-EC"/>
        </w:rPr>
      </w:pPr>
    </w:p>
    <w:p w:rsidR="00E33552" w:rsidRDefault="00E33552" w:rsidP="00F25191">
      <w:pPr>
        <w:pStyle w:val="Prrafodelista"/>
        <w:spacing w:after="0" w:line="480" w:lineRule="auto"/>
        <w:ind w:left="142"/>
        <w:jc w:val="both"/>
        <w:rPr>
          <w:rFonts w:ascii="Arial" w:hAnsi="Arial" w:cs="Arial"/>
          <w:bCs/>
          <w:sz w:val="24"/>
          <w:szCs w:val="24"/>
          <w:lang w:val="es-EC"/>
        </w:rPr>
      </w:pPr>
    </w:p>
    <w:p w:rsidR="007839A0" w:rsidRDefault="007839A0" w:rsidP="00F25191">
      <w:pPr>
        <w:pStyle w:val="Prrafodelista"/>
        <w:spacing w:after="0" w:line="480" w:lineRule="auto"/>
        <w:ind w:left="142"/>
        <w:jc w:val="both"/>
        <w:rPr>
          <w:rFonts w:ascii="Arial" w:hAnsi="Arial" w:cs="Arial"/>
          <w:bCs/>
          <w:sz w:val="24"/>
          <w:szCs w:val="24"/>
          <w:lang w:val="es-EC"/>
        </w:rPr>
      </w:pPr>
    </w:p>
    <w:tbl>
      <w:tblPr>
        <w:tblW w:w="7088" w:type="dxa"/>
        <w:tblInd w:w="1242" w:type="dxa"/>
        <w:tblBorders>
          <w:top w:val="single" w:sz="8" w:space="0" w:color="4F81BD"/>
          <w:bottom w:val="single" w:sz="8" w:space="0" w:color="4F81BD"/>
        </w:tblBorders>
        <w:tblLook w:val="04A0"/>
      </w:tblPr>
      <w:tblGrid>
        <w:gridCol w:w="2410"/>
        <w:gridCol w:w="4678"/>
      </w:tblGrid>
      <w:tr w:rsidR="006476DF" w:rsidRPr="001558C6" w:rsidTr="005F0FC9">
        <w:tc>
          <w:tcPr>
            <w:tcW w:w="2410" w:type="dxa"/>
            <w:tcBorders>
              <w:top w:val="single" w:sz="8" w:space="0" w:color="4F81BD"/>
              <w:left w:val="nil"/>
              <w:bottom w:val="single" w:sz="8" w:space="0" w:color="4F81BD"/>
              <w:right w:val="nil"/>
            </w:tcBorders>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lastRenderedPageBreak/>
              <w:t>Nombre</w:t>
            </w:r>
            <w:r w:rsidR="00280191">
              <w:rPr>
                <w:rFonts w:ascii="Arial" w:hAnsi="Arial" w:cs="Arial"/>
                <w:b/>
                <w:bCs/>
                <w:color w:val="365F91"/>
                <w:lang w:val="es-EC"/>
              </w:rPr>
              <w:t xml:space="preserve"> del Indicador</w:t>
            </w:r>
          </w:p>
        </w:tc>
        <w:tc>
          <w:tcPr>
            <w:tcW w:w="4678" w:type="dxa"/>
            <w:tcBorders>
              <w:top w:val="single" w:sz="8" w:space="0" w:color="4F81BD"/>
              <w:left w:val="nil"/>
              <w:bottom w:val="single" w:sz="8" w:space="0" w:color="4F81BD"/>
              <w:right w:val="nil"/>
            </w:tcBorders>
          </w:tcPr>
          <w:p w:rsidR="006476DF" w:rsidRPr="001558C6" w:rsidRDefault="00707307" w:rsidP="00F25191">
            <w:pPr>
              <w:rPr>
                <w:rFonts w:ascii="Arial" w:hAnsi="Arial" w:cs="Arial"/>
                <w:b/>
                <w:bCs/>
                <w:color w:val="365F91"/>
                <w:lang w:val="es-EC"/>
              </w:rPr>
            </w:pPr>
            <w:r>
              <w:rPr>
                <w:rFonts w:ascii="Arial" w:hAnsi="Arial" w:cs="Arial"/>
                <w:b/>
                <w:bCs/>
                <w:color w:val="365F91"/>
                <w:lang w:val="es-EC"/>
              </w:rPr>
              <w:t>Cumplimiento del Plan de Mantenimiento</w:t>
            </w:r>
          </w:p>
        </w:tc>
      </w:tr>
      <w:tr w:rsidR="006476DF" w:rsidRPr="001558C6" w:rsidTr="005F0FC9">
        <w:tc>
          <w:tcPr>
            <w:tcW w:w="2410" w:type="dxa"/>
            <w:tcBorders>
              <w:left w:val="nil"/>
              <w:right w:val="nil"/>
            </w:tcBorders>
            <w:shd w:val="clear" w:color="auto" w:fill="D3DFEE"/>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 xml:space="preserve">Objetivo </w:t>
            </w:r>
          </w:p>
        </w:tc>
        <w:tc>
          <w:tcPr>
            <w:tcW w:w="4678" w:type="dxa"/>
            <w:tcBorders>
              <w:left w:val="nil"/>
              <w:right w:val="nil"/>
            </w:tcBorders>
            <w:shd w:val="clear" w:color="auto" w:fill="D3DFEE"/>
          </w:tcPr>
          <w:p w:rsidR="006476DF" w:rsidRPr="001558C6" w:rsidRDefault="00707307" w:rsidP="00F25191">
            <w:pPr>
              <w:rPr>
                <w:rFonts w:ascii="Arial" w:hAnsi="Arial" w:cs="Arial"/>
                <w:lang w:val="es-EC"/>
              </w:rPr>
            </w:pPr>
            <w:r>
              <w:rPr>
                <w:rFonts w:ascii="Arial" w:hAnsi="Arial" w:cs="Arial"/>
                <w:lang w:val="es-EC"/>
              </w:rPr>
              <w:t xml:space="preserve">Cumplimiento </w:t>
            </w:r>
            <w:r w:rsidR="00E34095" w:rsidRPr="001558C6">
              <w:rPr>
                <w:rFonts w:ascii="Arial" w:hAnsi="Arial" w:cs="Arial"/>
                <w:lang w:val="es-EC"/>
              </w:rPr>
              <w:t xml:space="preserve">del 98% del </w:t>
            </w:r>
            <w:r>
              <w:rPr>
                <w:rFonts w:ascii="Arial" w:hAnsi="Arial" w:cs="Arial"/>
                <w:lang w:val="es-EC"/>
              </w:rPr>
              <w:t>Plan de Mantenimiento</w:t>
            </w:r>
            <w:r w:rsidR="00E34095" w:rsidRPr="001558C6">
              <w:rPr>
                <w:rFonts w:ascii="Arial" w:hAnsi="Arial" w:cs="Arial"/>
                <w:lang w:val="es-EC"/>
              </w:rPr>
              <w:t xml:space="preserve"> del STG</w:t>
            </w:r>
          </w:p>
        </w:tc>
      </w:tr>
      <w:tr w:rsidR="006476DF" w:rsidRPr="001558C6" w:rsidTr="005F0FC9">
        <w:tc>
          <w:tcPr>
            <w:tcW w:w="2410" w:type="dxa"/>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Métrica</w:t>
            </w:r>
          </w:p>
        </w:tc>
        <w:tc>
          <w:tcPr>
            <w:tcW w:w="4678" w:type="dxa"/>
          </w:tcPr>
          <w:p w:rsidR="005922D3" w:rsidRPr="001558C6" w:rsidRDefault="005922D3" w:rsidP="00F25191">
            <w:pPr>
              <w:spacing w:after="0" w:line="240" w:lineRule="auto"/>
              <w:rPr>
                <w:rFonts w:ascii="Arial" w:hAnsi="Arial" w:cs="Arial"/>
                <w:lang w:val="es-EC"/>
              </w:rPr>
            </w:pPr>
            <w:r w:rsidRPr="001558C6">
              <w:rPr>
                <w:rFonts w:ascii="Arial" w:hAnsi="Arial" w:cs="Arial"/>
                <w:u w:val="single"/>
                <w:lang w:val="es-EC"/>
              </w:rPr>
              <w:t># de reportes sin observaciones</w:t>
            </w:r>
            <w:r w:rsidRPr="001558C6">
              <w:rPr>
                <w:rFonts w:ascii="Arial" w:hAnsi="Arial" w:cs="Arial"/>
                <w:lang w:val="es-EC"/>
              </w:rPr>
              <w:t xml:space="preserve"> </w:t>
            </w:r>
          </w:p>
          <w:p w:rsidR="006476DF" w:rsidRPr="001558C6" w:rsidRDefault="00E34095" w:rsidP="00F25191">
            <w:pPr>
              <w:rPr>
                <w:rFonts w:ascii="Arial" w:hAnsi="Arial" w:cs="Arial"/>
                <w:lang w:val="es-EC"/>
              </w:rPr>
            </w:pPr>
            <w:r w:rsidRPr="001558C6">
              <w:rPr>
                <w:rFonts w:ascii="Arial" w:hAnsi="Arial" w:cs="Arial"/>
                <w:lang w:val="es-EC"/>
              </w:rPr>
              <w:t>#</w:t>
            </w:r>
            <w:r w:rsidR="005922D3" w:rsidRPr="001558C6">
              <w:rPr>
                <w:rFonts w:ascii="Arial" w:hAnsi="Arial" w:cs="Arial"/>
                <w:lang w:val="es-EC"/>
              </w:rPr>
              <w:t xml:space="preserve"> de mantenimientos realizados</w:t>
            </w:r>
          </w:p>
        </w:tc>
      </w:tr>
      <w:tr w:rsidR="006476DF" w:rsidRPr="001558C6" w:rsidTr="005F0FC9">
        <w:tc>
          <w:tcPr>
            <w:tcW w:w="2410" w:type="dxa"/>
            <w:tcBorders>
              <w:left w:val="nil"/>
              <w:right w:val="nil"/>
            </w:tcBorders>
            <w:shd w:val="clear" w:color="auto" w:fill="D3DFEE"/>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Meta</w:t>
            </w:r>
          </w:p>
        </w:tc>
        <w:tc>
          <w:tcPr>
            <w:tcW w:w="4678" w:type="dxa"/>
            <w:tcBorders>
              <w:left w:val="nil"/>
              <w:right w:val="nil"/>
            </w:tcBorders>
            <w:shd w:val="clear" w:color="auto" w:fill="D3DFEE"/>
          </w:tcPr>
          <w:p w:rsidR="006476DF" w:rsidRPr="001558C6" w:rsidRDefault="0033654A" w:rsidP="00F25191">
            <w:pPr>
              <w:rPr>
                <w:rFonts w:ascii="Arial" w:hAnsi="Arial" w:cs="Arial"/>
                <w:lang w:val="es-EC"/>
              </w:rPr>
            </w:pPr>
            <w:r w:rsidRPr="001558C6">
              <w:rPr>
                <w:rFonts w:ascii="Arial" w:hAnsi="Arial" w:cs="Arial"/>
                <w:lang w:val="es-EC"/>
              </w:rPr>
              <w:t>Mínimo 98%</w:t>
            </w:r>
          </w:p>
        </w:tc>
      </w:tr>
      <w:tr w:rsidR="006476DF" w:rsidRPr="001558C6" w:rsidTr="005F0FC9">
        <w:tc>
          <w:tcPr>
            <w:tcW w:w="2410" w:type="dxa"/>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Tendencia</w:t>
            </w:r>
          </w:p>
        </w:tc>
        <w:tc>
          <w:tcPr>
            <w:tcW w:w="4678" w:type="dxa"/>
          </w:tcPr>
          <w:p w:rsidR="006476DF" w:rsidRPr="001558C6" w:rsidRDefault="0033654A" w:rsidP="00F25191">
            <w:pPr>
              <w:rPr>
                <w:rFonts w:ascii="Arial" w:hAnsi="Arial" w:cs="Arial"/>
                <w:lang w:val="es-EC"/>
              </w:rPr>
            </w:pPr>
            <w:r w:rsidRPr="001558C6">
              <w:rPr>
                <w:rFonts w:ascii="Arial" w:hAnsi="Arial" w:cs="Arial"/>
                <w:lang w:val="es-EC"/>
              </w:rPr>
              <w:t>Positivo</w:t>
            </w:r>
          </w:p>
        </w:tc>
      </w:tr>
      <w:tr w:rsidR="006476DF" w:rsidRPr="001558C6" w:rsidTr="005F0FC9">
        <w:tc>
          <w:tcPr>
            <w:tcW w:w="2410" w:type="dxa"/>
            <w:tcBorders>
              <w:left w:val="nil"/>
              <w:right w:val="nil"/>
            </w:tcBorders>
            <w:shd w:val="clear" w:color="auto" w:fill="D3DFEE"/>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Reporte o Fuente</w:t>
            </w:r>
          </w:p>
        </w:tc>
        <w:tc>
          <w:tcPr>
            <w:tcW w:w="4678" w:type="dxa"/>
            <w:tcBorders>
              <w:left w:val="nil"/>
              <w:right w:val="nil"/>
            </w:tcBorders>
            <w:shd w:val="clear" w:color="auto" w:fill="D3DFEE"/>
          </w:tcPr>
          <w:p w:rsidR="006476DF" w:rsidRPr="001558C6" w:rsidRDefault="0033654A" w:rsidP="00F25191">
            <w:pPr>
              <w:rPr>
                <w:rFonts w:ascii="Arial" w:hAnsi="Arial" w:cs="Arial"/>
                <w:lang w:val="es-EC"/>
              </w:rPr>
            </w:pPr>
            <w:r w:rsidRPr="001558C6">
              <w:rPr>
                <w:rFonts w:ascii="Arial" w:hAnsi="Arial" w:cs="Arial"/>
                <w:lang w:val="es-EC"/>
              </w:rPr>
              <w:t>Control de Supervisión</w:t>
            </w:r>
          </w:p>
        </w:tc>
      </w:tr>
      <w:tr w:rsidR="006476DF" w:rsidRPr="001558C6" w:rsidTr="005F0FC9">
        <w:tc>
          <w:tcPr>
            <w:tcW w:w="2410" w:type="dxa"/>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Responsable del Monitoreo</w:t>
            </w:r>
          </w:p>
        </w:tc>
        <w:tc>
          <w:tcPr>
            <w:tcW w:w="4678" w:type="dxa"/>
          </w:tcPr>
          <w:p w:rsidR="006476DF" w:rsidRPr="001558C6" w:rsidRDefault="0033654A" w:rsidP="00F25191">
            <w:pPr>
              <w:rPr>
                <w:rFonts w:ascii="Arial" w:hAnsi="Arial" w:cs="Arial"/>
                <w:lang w:val="es-EC"/>
              </w:rPr>
            </w:pPr>
            <w:r w:rsidRPr="001558C6">
              <w:rPr>
                <w:rFonts w:ascii="Arial" w:hAnsi="Arial" w:cs="Arial"/>
                <w:lang w:val="es-EC"/>
              </w:rPr>
              <w:t>Jefe de Producción</w:t>
            </w:r>
          </w:p>
        </w:tc>
      </w:tr>
    </w:tbl>
    <w:p w:rsidR="006476DF" w:rsidRDefault="006476DF" w:rsidP="00F25191">
      <w:pPr>
        <w:pStyle w:val="Prrafodelista"/>
        <w:spacing w:after="0" w:line="480" w:lineRule="auto"/>
        <w:ind w:left="142"/>
        <w:jc w:val="both"/>
        <w:rPr>
          <w:rFonts w:ascii="Arial" w:hAnsi="Arial" w:cs="Arial"/>
          <w:bCs/>
          <w:sz w:val="24"/>
          <w:szCs w:val="24"/>
          <w:lang w:val="es-EC"/>
        </w:rPr>
      </w:pPr>
    </w:p>
    <w:p w:rsidR="00707307" w:rsidRDefault="00707307" w:rsidP="00F25191">
      <w:pPr>
        <w:pStyle w:val="Prrafodelista"/>
        <w:spacing w:after="0" w:line="480" w:lineRule="auto"/>
        <w:ind w:left="142"/>
        <w:jc w:val="both"/>
        <w:rPr>
          <w:rFonts w:ascii="Arial" w:hAnsi="Arial" w:cs="Arial"/>
          <w:bCs/>
          <w:sz w:val="24"/>
          <w:szCs w:val="24"/>
          <w:lang w:val="es-EC"/>
        </w:rPr>
      </w:pPr>
    </w:p>
    <w:tbl>
      <w:tblPr>
        <w:tblW w:w="7088" w:type="dxa"/>
        <w:tblInd w:w="1242" w:type="dxa"/>
        <w:tblBorders>
          <w:top w:val="single" w:sz="8" w:space="0" w:color="4F81BD"/>
          <w:bottom w:val="single" w:sz="8" w:space="0" w:color="4F81BD"/>
        </w:tblBorders>
        <w:tblLook w:val="04A0"/>
      </w:tblPr>
      <w:tblGrid>
        <w:gridCol w:w="2410"/>
        <w:gridCol w:w="4678"/>
      </w:tblGrid>
      <w:tr w:rsidR="00707307" w:rsidRPr="001558C6" w:rsidTr="005F0FC9">
        <w:tc>
          <w:tcPr>
            <w:tcW w:w="2410" w:type="dxa"/>
            <w:tcBorders>
              <w:top w:val="single" w:sz="8" w:space="0" w:color="4F81BD"/>
              <w:left w:val="nil"/>
              <w:bottom w:val="single" w:sz="8" w:space="0" w:color="4F81BD"/>
              <w:right w:val="nil"/>
            </w:tcBorders>
            <w:vAlign w:val="center"/>
          </w:tcPr>
          <w:p w:rsidR="00707307" w:rsidRPr="001558C6" w:rsidRDefault="00707307" w:rsidP="00F25191">
            <w:pPr>
              <w:rPr>
                <w:rFonts w:ascii="Arial" w:hAnsi="Arial" w:cs="Arial"/>
                <w:b/>
                <w:bCs/>
                <w:color w:val="365F91"/>
                <w:lang w:val="es-EC"/>
              </w:rPr>
            </w:pPr>
            <w:r w:rsidRPr="001558C6">
              <w:rPr>
                <w:rFonts w:ascii="Arial" w:hAnsi="Arial" w:cs="Arial"/>
                <w:b/>
                <w:bCs/>
                <w:color w:val="365F91"/>
                <w:lang w:val="es-EC"/>
              </w:rPr>
              <w:t>Nombre</w:t>
            </w:r>
            <w:r>
              <w:rPr>
                <w:rFonts w:ascii="Arial" w:hAnsi="Arial" w:cs="Arial"/>
                <w:b/>
                <w:bCs/>
                <w:color w:val="365F91"/>
                <w:lang w:val="es-EC"/>
              </w:rPr>
              <w:t xml:space="preserve"> del Indicador</w:t>
            </w:r>
          </w:p>
        </w:tc>
        <w:tc>
          <w:tcPr>
            <w:tcW w:w="4678" w:type="dxa"/>
            <w:tcBorders>
              <w:top w:val="single" w:sz="8" w:space="0" w:color="4F81BD"/>
              <w:left w:val="nil"/>
              <w:bottom w:val="single" w:sz="8" w:space="0" w:color="4F81BD"/>
              <w:right w:val="nil"/>
            </w:tcBorders>
            <w:vAlign w:val="center"/>
          </w:tcPr>
          <w:p w:rsidR="00707307" w:rsidRPr="001558C6" w:rsidRDefault="00707307" w:rsidP="00F25191">
            <w:pPr>
              <w:rPr>
                <w:rFonts w:ascii="Arial" w:hAnsi="Arial" w:cs="Arial"/>
                <w:b/>
                <w:bCs/>
                <w:color w:val="365F91"/>
                <w:lang w:val="es-EC"/>
              </w:rPr>
            </w:pPr>
            <w:r>
              <w:rPr>
                <w:rFonts w:ascii="Arial" w:hAnsi="Arial" w:cs="Arial"/>
                <w:b/>
                <w:bCs/>
                <w:color w:val="365F91"/>
                <w:lang w:val="es-EC"/>
              </w:rPr>
              <w:t>Cumplimiento del Plan de Capacitación</w:t>
            </w:r>
          </w:p>
        </w:tc>
      </w:tr>
      <w:tr w:rsidR="00707307" w:rsidRPr="001558C6" w:rsidTr="005F0FC9">
        <w:tc>
          <w:tcPr>
            <w:tcW w:w="2410" w:type="dxa"/>
            <w:tcBorders>
              <w:left w:val="nil"/>
              <w:right w:val="nil"/>
            </w:tcBorders>
            <w:shd w:val="clear" w:color="auto" w:fill="D3DFEE"/>
            <w:vAlign w:val="center"/>
          </w:tcPr>
          <w:p w:rsidR="00707307" w:rsidRPr="001558C6" w:rsidRDefault="00707307" w:rsidP="00F25191">
            <w:pPr>
              <w:rPr>
                <w:rFonts w:ascii="Arial" w:hAnsi="Arial" w:cs="Arial"/>
                <w:b/>
                <w:bCs/>
                <w:color w:val="365F91"/>
                <w:lang w:val="es-EC"/>
              </w:rPr>
            </w:pPr>
            <w:r w:rsidRPr="001558C6">
              <w:rPr>
                <w:rFonts w:ascii="Arial" w:hAnsi="Arial" w:cs="Arial"/>
                <w:b/>
                <w:bCs/>
                <w:color w:val="365F91"/>
                <w:lang w:val="es-EC"/>
              </w:rPr>
              <w:t xml:space="preserve">Objetivo </w:t>
            </w:r>
          </w:p>
        </w:tc>
        <w:tc>
          <w:tcPr>
            <w:tcW w:w="4678" w:type="dxa"/>
            <w:tcBorders>
              <w:left w:val="nil"/>
              <w:right w:val="nil"/>
            </w:tcBorders>
            <w:shd w:val="clear" w:color="auto" w:fill="D3DFEE"/>
            <w:vAlign w:val="center"/>
          </w:tcPr>
          <w:p w:rsidR="00707307" w:rsidRPr="001558C6" w:rsidRDefault="00707307" w:rsidP="00F25191">
            <w:pPr>
              <w:rPr>
                <w:rFonts w:ascii="Arial" w:hAnsi="Arial" w:cs="Arial"/>
                <w:lang w:val="es-EC"/>
              </w:rPr>
            </w:pPr>
            <w:r w:rsidRPr="001558C6">
              <w:rPr>
                <w:rFonts w:ascii="Arial" w:hAnsi="Arial" w:cs="Arial"/>
                <w:lang w:val="es-EC"/>
              </w:rPr>
              <w:t>Todo el personal debe cumplir el 100% del seminario de capacitación</w:t>
            </w:r>
          </w:p>
        </w:tc>
      </w:tr>
      <w:tr w:rsidR="00707307" w:rsidRPr="001558C6" w:rsidTr="005F0FC9">
        <w:trPr>
          <w:trHeight w:val="752"/>
        </w:trPr>
        <w:tc>
          <w:tcPr>
            <w:tcW w:w="2410" w:type="dxa"/>
            <w:vAlign w:val="center"/>
          </w:tcPr>
          <w:p w:rsidR="00707307" w:rsidRPr="001558C6" w:rsidRDefault="00707307" w:rsidP="00F25191">
            <w:pPr>
              <w:spacing w:after="0"/>
              <w:rPr>
                <w:rFonts w:ascii="Arial" w:hAnsi="Arial" w:cs="Arial"/>
                <w:b/>
                <w:bCs/>
                <w:color w:val="365F91"/>
                <w:lang w:val="es-EC"/>
              </w:rPr>
            </w:pPr>
            <w:r w:rsidRPr="001558C6">
              <w:rPr>
                <w:rFonts w:ascii="Arial" w:hAnsi="Arial" w:cs="Arial"/>
                <w:b/>
                <w:bCs/>
                <w:color w:val="365F91"/>
                <w:lang w:val="es-EC"/>
              </w:rPr>
              <w:t>Métrica</w:t>
            </w:r>
          </w:p>
        </w:tc>
        <w:tc>
          <w:tcPr>
            <w:tcW w:w="4678" w:type="dxa"/>
            <w:vAlign w:val="center"/>
          </w:tcPr>
          <w:p w:rsidR="00707307" w:rsidRPr="00062EC2" w:rsidRDefault="00124295" w:rsidP="00F25191">
            <w:pPr>
              <w:spacing w:after="0" w:line="240" w:lineRule="auto"/>
              <w:rPr>
                <w:rFonts w:ascii="Arial" w:hAnsi="Arial" w:cs="Arial"/>
                <w:u w:val="single"/>
                <w:lang w:val="es-EC"/>
              </w:rPr>
            </w:pPr>
            <w:r>
              <w:rPr>
                <w:rFonts w:ascii="Arial" w:hAnsi="Arial" w:cs="Arial"/>
                <w:noProof/>
                <w:u w:val="single"/>
                <w:lang w:val="es-EC" w:eastAsia="es-EC"/>
              </w:rPr>
              <w:pict>
                <v:shape id="_x0000_s1238" type="#_x0000_t202" style="position:absolute;margin-left:181.15pt;margin-top:6.25pt;width:61.85pt;height:24.9pt;z-index:251659264;mso-position-horizontal-relative:text;mso-position-vertical-relative:text;mso-width-relative:margin;mso-height-relative:margin" strokecolor="white">
                  <v:textbox style="mso-next-textbox:#_x0000_s1238">
                    <w:txbxContent>
                      <w:p w:rsidR="008536CA" w:rsidRPr="00512735" w:rsidRDefault="008536CA" w:rsidP="00062EC2">
                        <w:pPr>
                          <w:rPr>
                            <w:rFonts w:ascii="Arial" w:hAnsi="Arial" w:cs="Arial"/>
                          </w:rPr>
                        </w:pPr>
                        <w:r w:rsidRPr="00512735">
                          <w:rPr>
                            <w:rFonts w:ascii="Arial" w:hAnsi="Arial" w:cs="Arial"/>
                          </w:rPr>
                          <w:t>X 100%</w:t>
                        </w:r>
                      </w:p>
                    </w:txbxContent>
                  </v:textbox>
                </v:shape>
              </w:pict>
            </w:r>
            <w:r w:rsidR="00062EC2" w:rsidRPr="00062EC2">
              <w:rPr>
                <w:rFonts w:ascii="Arial" w:hAnsi="Arial" w:cs="Arial"/>
                <w:u w:val="single"/>
                <w:lang w:val="es-EC"/>
              </w:rPr>
              <w:t># Temas Dictados en seminario</w:t>
            </w:r>
          </w:p>
          <w:p w:rsidR="00707307" w:rsidRPr="001558C6" w:rsidRDefault="00062EC2" w:rsidP="00F25191">
            <w:pPr>
              <w:spacing w:after="0" w:line="240" w:lineRule="auto"/>
              <w:rPr>
                <w:rFonts w:ascii="Arial" w:hAnsi="Arial" w:cs="Arial"/>
                <w:lang w:val="es-EC"/>
              </w:rPr>
            </w:pPr>
            <w:r>
              <w:rPr>
                <w:rFonts w:ascii="Arial" w:hAnsi="Arial" w:cs="Arial"/>
                <w:lang w:val="es-EC"/>
              </w:rPr>
              <w:t xml:space="preserve"># </w:t>
            </w:r>
            <w:r w:rsidR="00707307">
              <w:rPr>
                <w:rFonts w:ascii="Arial" w:hAnsi="Arial" w:cs="Arial"/>
                <w:lang w:val="es-EC"/>
              </w:rPr>
              <w:t>Contenidos Plan de Capacitación</w:t>
            </w:r>
          </w:p>
        </w:tc>
      </w:tr>
      <w:tr w:rsidR="00707307" w:rsidRPr="001558C6" w:rsidTr="005F0FC9">
        <w:tc>
          <w:tcPr>
            <w:tcW w:w="2410" w:type="dxa"/>
            <w:tcBorders>
              <w:left w:val="nil"/>
              <w:right w:val="nil"/>
            </w:tcBorders>
            <w:shd w:val="clear" w:color="auto" w:fill="D3DFEE"/>
            <w:vAlign w:val="center"/>
          </w:tcPr>
          <w:p w:rsidR="00707307" w:rsidRPr="001558C6" w:rsidRDefault="00707307" w:rsidP="00F25191">
            <w:pPr>
              <w:spacing w:after="0"/>
              <w:rPr>
                <w:rFonts w:ascii="Arial" w:hAnsi="Arial" w:cs="Arial"/>
                <w:b/>
                <w:bCs/>
                <w:color w:val="365F91"/>
                <w:lang w:val="es-EC"/>
              </w:rPr>
            </w:pPr>
            <w:r w:rsidRPr="001558C6">
              <w:rPr>
                <w:rFonts w:ascii="Arial" w:hAnsi="Arial" w:cs="Arial"/>
                <w:b/>
                <w:bCs/>
                <w:color w:val="365F91"/>
                <w:lang w:val="es-EC"/>
              </w:rPr>
              <w:t>Meta</w:t>
            </w:r>
          </w:p>
        </w:tc>
        <w:tc>
          <w:tcPr>
            <w:tcW w:w="4678" w:type="dxa"/>
            <w:tcBorders>
              <w:left w:val="nil"/>
              <w:right w:val="nil"/>
            </w:tcBorders>
            <w:shd w:val="clear" w:color="auto" w:fill="D3DFEE"/>
            <w:vAlign w:val="center"/>
          </w:tcPr>
          <w:p w:rsidR="00707307" w:rsidRPr="001558C6" w:rsidRDefault="00707307" w:rsidP="00F25191">
            <w:pPr>
              <w:rPr>
                <w:rFonts w:ascii="Arial" w:hAnsi="Arial" w:cs="Arial"/>
                <w:lang w:val="es-EC"/>
              </w:rPr>
            </w:pPr>
            <w:r w:rsidRPr="001558C6">
              <w:rPr>
                <w:rFonts w:ascii="Arial" w:hAnsi="Arial" w:cs="Arial"/>
                <w:lang w:val="es-EC"/>
              </w:rPr>
              <w:t>Cumplimiento del 100%</w:t>
            </w:r>
          </w:p>
        </w:tc>
      </w:tr>
      <w:tr w:rsidR="00707307" w:rsidRPr="001558C6" w:rsidTr="005F0FC9">
        <w:tc>
          <w:tcPr>
            <w:tcW w:w="2410" w:type="dxa"/>
            <w:vAlign w:val="center"/>
          </w:tcPr>
          <w:p w:rsidR="00707307" w:rsidRPr="001558C6" w:rsidRDefault="00707307" w:rsidP="00F25191">
            <w:pPr>
              <w:rPr>
                <w:rFonts w:ascii="Arial" w:hAnsi="Arial" w:cs="Arial"/>
                <w:b/>
                <w:bCs/>
                <w:color w:val="365F91"/>
                <w:lang w:val="es-EC"/>
              </w:rPr>
            </w:pPr>
            <w:r w:rsidRPr="001558C6">
              <w:rPr>
                <w:rFonts w:ascii="Arial" w:hAnsi="Arial" w:cs="Arial"/>
                <w:b/>
                <w:bCs/>
                <w:color w:val="365F91"/>
                <w:lang w:val="es-EC"/>
              </w:rPr>
              <w:t>Tendencia</w:t>
            </w:r>
          </w:p>
        </w:tc>
        <w:tc>
          <w:tcPr>
            <w:tcW w:w="4678" w:type="dxa"/>
            <w:vAlign w:val="center"/>
          </w:tcPr>
          <w:p w:rsidR="00707307" w:rsidRPr="001558C6" w:rsidRDefault="00707307" w:rsidP="00F25191">
            <w:pPr>
              <w:rPr>
                <w:rFonts w:ascii="Arial" w:hAnsi="Arial" w:cs="Arial"/>
                <w:lang w:val="es-EC"/>
              </w:rPr>
            </w:pPr>
            <w:r w:rsidRPr="001558C6">
              <w:rPr>
                <w:rFonts w:ascii="Arial" w:hAnsi="Arial" w:cs="Arial"/>
                <w:lang w:val="es-EC"/>
              </w:rPr>
              <w:t>Neutro</w:t>
            </w:r>
          </w:p>
        </w:tc>
      </w:tr>
      <w:tr w:rsidR="00707307" w:rsidRPr="001558C6" w:rsidTr="005F0FC9">
        <w:tc>
          <w:tcPr>
            <w:tcW w:w="2410" w:type="dxa"/>
            <w:tcBorders>
              <w:left w:val="nil"/>
              <w:right w:val="nil"/>
            </w:tcBorders>
            <w:shd w:val="clear" w:color="auto" w:fill="D3DFEE"/>
            <w:vAlign w:val="center"/>
          </w:tcPr>
          <w:p w:rsidR="00707307" w:rsidRPr="001558C6" w:rsidRDefault="00707307" w:rsidP="00F25191">
            <w:pPr>
              <w:rPr>
                <w:rFonts w:ascii="Arial" w:hAnsi="Arial" w:cs="Arial"/>
                <w:b/>
                <w:bCs/>
                <w:color w:val="365F91"/>
                <w:lang w:val="es-EC"/>
              </w:rPr>
            </w:pPr>
            <w:r w:rsidRPr="001558C6">
              <w:rPr>
                <w:rFonts w:ascii="Arial" w:hAnsi="Arial" w:cs="Arial"/>
                <w:b/>
                <w:bCs/>
                <w:color w:val="365F91"/>
                <w:lang w:val="es-EC"/>
              </w:rPr>
              <w:t>Reporte o Fuente</w:t>
            </w:r>
          </w:p>
        </w:tc>
        <w:tc>
          <w:tcPr>
            <w:tcW w:w="4678" w:type="dxa"/>
            <w:tcBorders>
              <w:left w:val="nil"/>
              <w:right w:val="nil"/>
            </w:tcBorders>
            <w:shd w:val="clear" w:color="auto" w:fill="D3DFEE"/>
            <w:vAlign w:val="center"/>
          </w:tcPr>
          <w:p w:rsidR="00707307" w:rsidRPr="001558C6" w:rsidRDefault="00707307" w:rsidP="00F25191">
            <w:pPr>
              <w:rPr>
                <w:rFonts w:ascii="Arial" w:hAnsi="Arial" w:cs="Arial"/>
                <w:lang w:val="es-EC"/>
              </w:rPr>
            </w:pPr>
            <w:r w:rsidRPr="001558C6">
              <w:rPr>
                <w:rFonts w:ascii="Arial" w:hAnsi="Arial" w:cs="Arial"/>
                <w:lang w:val="es-EC"/>
              </w:rPr>
              <w:t>Control de Asistencia</w:t>
            </w:r>
          </w:p>
        </w:tc>
      </w:tr>
      <w:tr w:rsidR="00707307" w:rsidRPr="001558C6" w:rsidTr="005F0FC9">
        <w:tc>
          <w:tcPr>
            <w:tcW w:w="2410" w:type="dxa"/>
            <w:vAlign w:val="center"/>
          </w:tcPr>
          <w:p w:rsidR="00707307" w:rsidRPr="001558C6" w:rsidRDefault="00707307" w:rsidP="00F25191">
            <w:pPr>
              <w:rPr>
                <w:rFonts w:ascii="Arial" w:hAnsi="Arial" w:cs="Arial"/>
                <w:b/>
                <w:bCs/>
                <w:color w:val="365F91"/>
                <w:lang w:val="es-EC"/>
              </w:rPr>
            </w:pPr>
            <w:r w:rsidRPr="001558C6">
              <w:rPr>
                <w:rFonts w:ascii="Arial" w:hAnsi="Arial" w:cs="Arial"/>
                <w:b/>
                <w:bCs/>
                <w:color w:val="365F91"/>
                <w:lang w:val="es-EC"/>
              </w:rPr>
              <w:t>Responsable del Monitoreo</w:t>
            </w:r>
          </w:p>
        </w:tc>
        <w:tc>
          <w:tcPr>
            <w:tcW w:w="4678" w:type="dxa"/>
            <w:vAlign w:val="center"/>
          </w:tcPr>
          <w:p w:rsidR="00707307" w:rsidRPr="001558C6" w:rsidRDefault="00707307" w:rsidP="00F25191">
            <w:pPr>
              <w:rPr>
                <w:rFonts w:ascii="Arial" w:hAnsi="Arial" w:cs="Arial"/>
                <w:lang w:val="es-EC"/>
              </w:rPr>
            </w:pPr>
            <w:r w:rsidRPr="001558C6">
              <w:rPr>
                <w:rFonts w:ascii="Arial" w:hAnsi="Arial" w:cs="Arial"/>
                <w:lang w:val="es-EC"/>
              </w:rPr>
              <w:t>Gerente</w:t>
            </w:r>
          </w:p>
        </w:tc>
      </w:tr>
    </w:tbl>
    <w:p w:rsidR="00707307" w:rsidRDefault="00707307" w:rsidP="00F25191">
      <w:pPr>
        <w:pStyle w:val="Prrafodelista"/>
        <w:spacing w:after="0" w:line="480" w:lineRule="auto"/>
        <w:ind w:left="142"/>
        <w:jc w:val="both"/>
        <w:rPr>
          <w:rFonts w:ascii="Arial" w:hAnsi="Arial" w:cs="Arial"/>
          <w:bCs/>
          <w:sz w:val="24"/>
          <w:szCs w:val="24"/>
          <w:lang w:val="es-EC"/>
        </w:rPr>
      </w:pPr>
    </w:p>
    <w:p w:rsidR="00707307" w:rsidRDefault="00707307" w:rsidP="00F25191">
      <w:pPr>
        <w:pStyle w:val="Prrafodelista"/>
        <w:spacing w:after="0" w:line="480" w:lineRule="auto"/>
        <w:ind w:left="142"/>
        <w:jc w:val="both"/>
        <w:rPr>
          <w:rFonts w:ascii="Arial" w:hAnsi="Arial" w:cs="Arial"/>
          <w:bCs/>
          <w:sz w:val="24"/>
          <w:szCs w:val="24"/>
          <w:lang w:val="es-EC"/>
        </w:rPr>
      </w:pPr>
    </w:p>
    <w:p w:rsidR="00707307" w:rsidRDefault="00707307" w:rsidP="00F25191">
      <w:pPr>
        <w:pStyle w:val="Prrafodelista"/>
        <w:spacing w:after="0" w:line="480" w:lineRule="auto"/>
        <w:ind w:left="142"/>
        <w:jc w:val="both"/>
        <w:rPr>
          <w:rFonts w:ascii="Arial" w:hAnsi="Arial" w:cs="Arial"/>
          <w:bCs/>
          <w:sz w:val="24"/>
          <w:szCs w:val="24"/>
          <w:lang w:val="es-EC"/>
        </w:rPr>
      </w:pPr>
    </w:p>
    <w:p w:rsidR="00707307" w:rsidRDefault="00707307" w:rsidP="00F25191">
      <w:pPr>
        <w:pStyle w:val="Prrafodelista"/>
        <w:spacing w:after="0" w:line="480" w:lineRule="auto"/>
        <w:ind w:left="142"/>
        <w:jc w:val="both"/>
        <w:rPr>
          <w:rFonts w:ascii="Arial" w:hAnsi="Arial" w:cs="Arial"/>
          <w:bCs/>
          <w:sz w:val="24"/>
          <w:szCs w:val="24"/>
          <w:lang w:val="es-EC"/>
        </w:rPr>
      </w:pPr>
    </w:p>
    <w:tbl>
      <w:tblPr>
        <w:tblW w:w="7088" w:type="dxa"/>
        <w:tblInd w:w="1242" w:type="dxa"/>
        <w:tblBorders>
          <w:top w:val="single" w:sz="8" w:space="0" w:color="4F81BD"/>
          <w:bottom w:val="single" w:sz="8" w:space="0" w:color="4F81BD"/>
        </w:tblBorders>
        <w:tblLook w:val="04A0"/>
      </w:tblPr>
      <w:tblGrid>
        <w:gridCol w:w="2410"/>
        <w:gridCol w:w="4678"/>
      </w:tblGrid>
      <w:tr w:rsidR="006476DF" w:rsidRPr="001558C6" w:rsidTr="005F0FC9">
        <w:tc>
          <w:tcPr>
            <w:tcW w:w="2410" w:type="dxa"/>
            <w:tcBorders>
              <w:top w:val="single" w:sz="8" w:space="0" w:color="4F81BD"/>
              <w:left w:val="nil"/>
              <w:bottom w:val="single" w:sz="8" w:space="0" w:color="4F81BD"/>
              <w:right w:val="nil"/>
            </w:tcBorders>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lastRenderedPageBreak/>
              <w:t>Nombre</w:t>
            </w:r>
            <w:r w:rsidR="00280191">
              <w:rPr>
                <w:rFonts w:ascii="Arial" w:hAnsi="Arial" w:cs="Arial"/>
                <w:b/>
                <w:bCs/>
                <w:color w:val="365F91"/>
                <w:lang w:val="es-EC"/>
              </w:rPr>
              <w:t xml:space="preserve"> del Indicador</w:t>
            </w:r>
          </w:p>
        </w:tc>
        <w:tc>
          <w:tcPr>
            <w:tcW w:w="4678" w:type="dxa"/>
            <w:tcBorders>
              <w:top w:val="single" w:sz="8" w:space="0" w:color="4F81BD"/>
              <w:left w:val="nil"/>
              <w:bottom w:val="single" w:sz="8" w:space="0" w:color="4F81BD"/>
              <w:right w:val="nil"/>
            </w:tcBorders>
            <w:vAlign w:val="center"/>
          </w:tcPr>
          <w:p w:rsidR="006476DF" w:rsidRPr="001558C6" w:rsidRDefault="00951E39" w:rsidP="00F25191">
            <w:pPr>
              <w:rPr>
                <w:rFonts w:ascii="Arial" w:hAnsi="Arial" w:cs="Arial"/>
                <w:b/>
                <w:bCs/>
                <w:color w:val="365F91"/>
                <w:lang w:val="es-EC"/>
              </w:rPr>
            </w:pPr>
            <w:r>
              <w:rPr>
                <w:rFonts w:ascii="Arial" w:hAnsi="Arial" w:cs="Arial"/>
                <w:b/>
                <w:bCs/>
                <w:color w:val="365F91"/>
                <w:lang w:val="es-EC"/>
              </w:rPr>
              <w:t>Nivel de Asistencia a</w:t>
            </w:r>
            <w:r w:rsidR="00756242" w:rsidRPr="001558C6">
              <w:rPr>
                <w:rFonts w:ascii="Arial" w:hAnsi="Arial" w:cs="Arial"/>
                <w:b/>
                <w:bCs/>
                <w:color w:val="365F91"/>
                <w:lang w:val="es-EC"/>
              </w:rPr>
              <w:t xml:space="preserve"> seminario</w:t>
            </w:r>
            <w:r>
              <w:rPr>
                <w:rFonts w:ascii="Arial" w:hAnsi="Arial" w:cs="Arial"/>
                <w:b/>
                <w:bCs/>
                <w:color w:val="365F91"/>
                <w:lang w:val="es-EC"/>
              </w:rPr>
              <w:t>s</w:t>
            </w:r>
          </w:p>
        </w:tc>
      </w:tr>
      <w:tr w:rsidR="006476DF" w:rsidRPr="001558C6" w:rsidTr="005F0FC9">
        <w:tc>
          <w:tcPr>
            <w:tcW w:w="2410" w:type="dxa"/>
            <w:tcBorders>
              <w:left w:val="nil"/>
              <w:right w:val="nil"/>
            </w:tcBorders>
            <w:shd w:val="clear" w:color="auto" w:fill="D3DFEE"/>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 xml:space="preserve">Objetivo </w:t>
            </w:r>
          </w:p>
        </w:tc>
        <w:tc>
          <w:tcPr>
            <w:tcW w:w="4678" w:type="dxa"/>
            <w:tcBorders>
              <w:left w:val="nil"/>
              <w:right w:val="nil"/>
            </w:tcBorders>
            <w:shd w:val="clear" w:color="auto" w:fill="D3DFEE"/>
            <w:vAlign w:val="center"/>
          </w:tcPr>
          <w:p w:rsidR="006476DF" w:rsidRPr="001558C6" w:rsidRDefault="00756242" w:rsidP="00F25191">
            <w:pPr>
              <w:rPr>
                <w:rFonts w:ascii="Arial" w:hAnsi="Arial" w:cs="Arial"/>
                <w:lang w:val="es-EC"/>
              </w:rPr>
            </w:pPr>
            <w:r w:rsidRPr="001558C6">
              <w:rPr>
                <w:rFonts w:ascii="Arial" w:hAnsi="Arial" w:cs="Arial"/>
                <w:lang w:val="es-EC"/>
              </w:rPr>
              <w:t>Todo el personal debe cumplir el 100% del seminario de capacitación</w:t>
            </w:r>
          </w:p>
        </w:tc>
      </w:tr>
      <w:tr w:rsidR="006476DF" w:rsidRPr="001558C6" w:rsidTr="005F0FC9">
        <w:tc>
          <w:tcPr>
            <w:tcW w:w="2410" w:type="dxa"/>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Métrica</w:t>
            </w:r>
          </w:p>
        </w:tc>
        <w:tc>
          <w:tcPr>
            <w:tcW w:w="4678" w:type="dxa"/>
            <w:vAlign w:val="center"/>
          </w:tcPr>
          <w:p w:rsidR="00756242" w:rsidRPr="001558C6" w:rsidRDefault="00756242" w:rsidP="00F25191">
            <w:pPr>
              <w:spacing w:after="0" w:line="240" w:lineRule="auto"/>
              <w:rPr>
                <w:rFonts w:ascii="Arial" w:hAnsi="Arial" w:cs="Arial"/>
                <w:color w:val="000000"/>
                <w:lang w:val="es-EC"/>
              </w:rPr>
            </w:pPr>
          </w:p>
          <w:p w:rsidR="00BC56E3" w:rsidRPr="001558C6" w:rsidRDefault="00BC56E3" w:rsidP="00F25191">
            <w:pPr>
              <w:spacing w:after="0" w:line="240" w:lineRule="auto"/>
              <w:rPr>
                <w:rFonts w:ascii="Arial" w:hAnsi="Arial" w:cs="Arial"/>
                <w:u w:val="single"/>
                <w:lang w:val="es-EC"/>
              </w:rPr>
            </w:pPr>
            <w:r w:rsidRPr="001558C6">
              <w:rPr>
                <w:rFonts w:ascii="Arial" w:hAnsi="Arial" w:cs="Arial"/>
                <w:u w:val="single"/>
                <w:lang w:val="es-EC"/>
              </w:rPr>
              <w:t># de asistentes que culminaron el seminario</w:t>
            </w:r>
          </w:p>
          <w:p w:rsidR="006476DF" w:rsidRPr="001558C6" w:rsidRDefault="00BC56E3" w:rsidP="00F25191">
            <w:pPr>
              <w:rPr>
                <w:rFonts w:ascii="Arial" w:hAnsi="Arial" w:cs="Arial"/>
                <w:lang w:val="es-EC"/>
              </w:rPr>
            </w:pPr>
            <w:r w:rsidRPr="001558C6">
              <w:rPr>
                <w:rFonts w:ascii="Arial" w:hAnsi="Arial" w:cs="Arial"/>
                <w:lang w:val="es-EC"/>
              </w:rPr>
              <w:t># de empleados</w:t>
            </w:r>
          </w:p>
        </w:tc>
      </w:tr>
      <w:tr w:rsidR="006476DF" w:rsidRPr="001558C6" w:rsidTr="005F0FC9">
        <w:tc>
          <w:tcPr>
            <w:tcW w:w="2410" w:type="dxa"/>
            <w:tcBorders>
              <w:left w:val="nil"/>
              <w:right w:val="nil"/>
            </w:tcBorders>
            <w:shd w:val="clear" w:color="auto" w:fill="D3DFEE"/>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Meta</w:t>
            </w:r>
          </w:p>
        </w:tc>
        <w:tc>
          <w:tcPr>
            <w:tcW w:w="4678" w:type="dxa"/>
            <w:tcBorders>
              <w:left w:val="nil"/>
              <w:right w:val="nil"/>
            </w:tcBorders>
            <w:shd w:val="clear" w:color="auto" w:fill="D3DFEE"/>
            <w:vAlign w:val="center"/>
          </w:tcPr>
          <w:p w:rsidR="006476DF" w:rsidRPr="001558C6" w:rsidRDefault="00D87342" w:rsidP="00F25191">
            <w:pPr>
              <w:rPr>
                <w:rFonts w:ascii="Arial" w:hAnsi="Arial" w:cs="Arial"/>
                <w:lang w:val="es-EC"/>
              </w:rPr>
            </w:pPr>
            <w:r>
              <w:rPr>
                <w:rFonts w:ascii="Arial" w:hAnsi="Arial" w:cs="Arial"/>
                <w:lang w:val="es-EC"/>
              </w:rPr>
              <w:t>Cumplimiento del 95</w:t>
            </w:r>
            <w:r w:rsidR="00756242" w:rsidRPr="001558C6">
              <w:rPr>
                <w:rFonts w:ascii="Arial" w:hAnsi="Arial" w:cs="Arial"/>
                <w:lang w:val="es-EC"/>
              </w:rPr>
              <w:t>%</w:t>
            </w:r>
          </w:p>
        </w:tc>
      </w:tr>
      <w:tr w:rsidR="006476DF" w:rsidRPr="001558C6" w:rsidTr="005F0FC9">
        <w:tc>
          <w:tcPr>
            <w:tcW w:w="2410" w:type="dxa"/>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Tendencia</w:t>
            </w:r>
          </w:p>
        </w:tc>
        <w:tc>
          <w:tcPr>
            <w:tcW w:w="4678" w:type="dxa"/>
            <w:vAlign w:val="center"/>
          </w:tcPr>
          <w:p w:rsidR="006476DF" w:rsidRPr="001558C6" w:rsidRDefault="00756242" w:rsidP="00F25191">
            <w:pPr>
              <w:rPr>
                <w:rFonts w:ascii="Arial" w:hAnsi="Arial" w:cs="Arial"/>
                <w:lang w:val="es-EC"/>
              </w:rPr>
            </w:pPr>
            <w:r w:rsidRPr="001558C6">
              <w:rPr>
                <w:rFonts w:ascii="Arial" w:hAnsi="Arial" w:cs="Arial"/>
                <w:lang w:val="es-EC"/>
              </w:rPr>
              <w:t>Neutr</w:t>
            </w:r>
            <w:r w:rsidR="00D87342">
              <w:rPr>
                <w:rFonts w:ascii="Arial" w:hAnsi="Arial" w:cs="Arial"/>
                <w:lang w:val="es-EC"/>
              </w:rPr>
              <w:t>o</w:t>
            </w:r>
          </w:p>
        </w:tc>
      </w:tr>
      <w:tr w:rsidR="006476DF" w:rsidRPr="001558C6" w:rsidTr="005F0FC9">
        <w:tc>
          <w:tcPr>
            <w:tcW w:w="2410" w:type="dxa"/>
            <w:tcBorders>
              <w:left w:val="nil"/>
              <w:right w:val="nil"/>
            </w:tcBorders>
            <w:shd w:val="clear" w:color="auto" w:fill="D3DFEE"/>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Reporte o Fuente</w:t>
            </w:r>
          </w:p>
        </w:tc>
        <w:tc>
          <w:tcPr>
            <w:tcW w:w="4678" w:type="dxa"/>
            <w:tcBorders>
              <w:left w:val="nil"/>
              <w:right w:val="nil"/>
            </w:tcBorders>
            <w:shd w:val="clear" w:color="auto" w:fill="D3DFEE"/>
            <w:vAlign w:val="center"/>
          </w:tcPr>
          <w:p w:rsidR="006476DF" w:rsidRPr="001558C6" w:rsidRDefault="00756242" w:rsidP="00F25191">
            <w:pPr>
              <w:rPr>
                <w:rFonts w:ascii="Arial" w:hAnsi="Arial" w:cs="Arial"/>
                <w:lang w:val="es-EC"/>
              </w:rPr>
            </w:pPr>
            <w:r w:rsidRPr="001558C6">
              <w:rPr>
                <w:rFonts w:ascii="Arial" w:hAnsi="Arial" w:cs="Arial"/>
                <w:lang w:val="es-EC"/>
              </w:rPr>
              <w:t>Control de Asistencia</w:t>
            </w:r>
          </w:p>
        </w:tc>
      </w:tr>
      <w:tr w:rsidR="006476DF" w:rsidRPr="001558C6" w:rsidTr="005F0FC9">
        <w:tc>
          <w:tcPr>
            <w:tcW w:w="2410" w:type="dxa"/>
            <w:vAlign w:val="center"/>
          </w:tcPr>
          <w:p w:rsidR="006476DF" w:rsidRPr="001558C6" w:rsidRDefault="006476DF" w:rsidP="00F25191">
            <w:pPr>
              <w:rPr>
                <w:rFonts w:ascii="Arial" w:hAnsi="Arial" w:cs="Arial"/>
                <w:b/>
                <w:bCs/>
                <w:color w:val="365F91"/>
                <w:lang w:val="es-EC"/>
              </w:rPr>
            </w:pPr>
            <w:r w:rsidRPr="001558C6">
              <w:rPr>
                <w:rFonts w:ascii="Arial" w:hAnsi="Arial" w:cs="Arial"/>
                <w:b/>
                <w:bCs/>
                <w:color w:val="365F91"/>
                <w:lang w:val="es-EC"/>
              </w:rPr>
              <w:t>Responsable del Monitoreo</w:t>
            </w:r>
          </w:p>
        </w:tc>
        <w:tc>
          <w:tcPr>
            <w:tcW w:w="4678" w:type="dxa"/>
            <w:vAlign w:val="center"/>
          </w:tcPr>
          <w:p w:rsidR="006476DF" w:rsidRPr="001558C6" w:rsidRDefault="00756242" w:rsidP="00F25191">
            <w:pPr>
              <w:rPr>
                <w:rFonts w:ascii="Arial" w:hAnsi="Arial" w:cs="Arial"/>
                <w:lang w:val="es-EC"/>
              </w:rPr>
            </w:pPr>
            <w:r w:rsidRPr="001558C6">
              <w:rPr>
                <w:rFonts w:ascii="Arial" w:hAnsi="Arial" w:cs="Arial"/>
                <w:lang w:val="es-EC"/>
              </w:rPr>
              <w:t>Gerente</w:t>
            </w:r>
          </w:p>
        </w:tc>
      </w:tr>
    </w:tbl>
    <w:p w:rsidR="006476DF" w:rsidRDefault="006476DF" w:rsidP="00421E7F">
      <w:pPr>
        <w:pStyle w:val="Prrafodelista"/>
        <w:spacing w:after="0" w:line="480" w:lineRule="auto"/>
        <w:ind w:left="142"/>
        <w:jc w:val="both"/>
        <w:rPr>
          <w:rFonts w:ascii="Arial" w:hAnsi="Arial" w:cs="Arial"/>
          <w:bCs/>
          <w:sz w:val="24"/>
          <w:szCs w:val="24"/>
          <w:lang w:val="es-EC"/>
        </w:rPr>
      </w:pPr>
    </w:p>
    <w:p w:rsidR="00332ECE" w:rsidRDefault="00332ECE" w:rsidP="004F3560">
      <w:pPr>
        <w:pStyle w:val="Prrafodelista"/>
        <w:spacing w:after="0" w:line="240" w:lineRule="auto"/>
        <w:ind w:left="142"/>
        <w:jc w:val="both"/>
        <w:rPr>
          <w:rFonts w:ascii="Arial" w:hAnsi="Arial" w:cs="Arial"/>
          <w:bCs/>
          <w:sz w:val="24"/>
          <w:szCs w:val="24"/>
          <w:lang w:val="es-EC"/>
        </w:rPr>
      </w:pPr>
    </w:p>
    <w:p w:rsidR="00744772" w:rsidRDefault="00744772" w:rsidP="009972BB">
      <w:pPr>
        <w:pStyle w:val="Prrafodelista"/>
        <w:spacing w:line="480" w:lineRule="auto"/>
        <w:ind w:left="1134" w:right="56"/>
        <w:jc w:val="both"/>
        <w:rPr>
          <w:rFonts w:ascii="Arial" w:hAnsi="Arial" w:cs="Arial"/>
        </w:rPr>
      </w:pPr>
      <w:r w:rsidRPr="009972BB">
        <w:rPr>
          <w:rFonts w:ascii="Arial" w:hAnsi="Arial" w:cs="Arial"/>
        </w:rPr>
        <w:t>Los indicadores que se presentan son de tres tipos: los positivos cuando se quiere incrementar paulatinamente el resultado, los negativos cuando se quiere disminuir progresivamente el resultado y neutro</w:t>
      </w:r>
      <w:r w:rsidR="00781B7B">
        <w:rPr>
          <w:rFonts w:ascii="Arial" w:hAnsi="Arial" w:cs="Arial"/>
        </w:rPr>
        <w:t>s</w:t>
      </w:r>
      <w:r w:rsidRPr="009972BB">
        <w:rPr>
          <w:rFonts w:ascii="Arial" w:hAnsi="Arial" w:cs="Arial"/>
        </w:rPr>
        <w:t xml:space="preserve"> cuando se mantienen los resultados.</w:t>
      </w:r>
    </w:p>
    <w:p w:rsidR="001319CF" w:rsidRDefault="001319CF" w:rsidP="00295A4E">
      <w:pPr>
        <w:pStyle w:val="Prrafodelista"/>
        <w:spacing w:line="240" w:lineRule="auto"/>
        <w:ind w:left="1134" w:right="56"/>
        <w:jc w:val="both"/>
        <w:rPr>
          <w:rFonts w:ascii="Arial" w:hAnsi="Arial" w:cs="Arial"/>
        </w:rPr>
      </w:pPr>
    </w:p>
    <w:p w:rsidR="001319CF" w:rsidRPr="001319CF" w:rsidRDefault="001319CF" w:rsidP="001319CF">
      <w:pPr>
        <w:spacing w:line="480" w:lineRule="auto"/>
        <w:ind w:left="1134"/>
        <w:rPr>
          <w:rFonts w:ascii="Arial" w:hAnsi="Arial" w:cs="Arial"/>
          <w:b/>
          <w:noProof/>
          <w:sz w:val="24"/>
          <w:szCs w:val="24"/>
          <w:u w:val="single"/>
          <w:lang w:val="es-EC" w:eastAsia="es-EC"/>
        </w:rPr>
      </w:pPr>
      <w:r w:rsidRPr="001319CF">
        <w:rPr>
          <w:rFonts w:ascii="Arial" w:hAnsi="Arial" w:cs="Arial"/>
          <w:b/>
          <w:noProof/>
          <w:sz w:val="24"/>
          <w:szCs w:val="24"/>
          <w:u w:val="single"/>
          <w:lang w:val="es-EC" w:eastAsia="es-EC"/>
        </w:rPr>
        <w:t>Asignación de Parámetros</w:t>
      </w:r>
    </w:p>
    <w:p w:rsidR="002441F3" w:rsidRDefault="00124295" w:rsidP="001319CF">
      <w:pPr>
        <w:rPr>
          <w:rFonts w:ascii="Arial" w:hAnsi="Arial" w:cs="Arial"/>
          <w:b/>
          <w:bCs/>
          <w:sz w:val="24"/>
          <w:szCs w:val="20"/>
        </w:rPr>
      </w:pPr>
      <w:r w:rsidRPr="00124295">
        <w:rPr>
          <w:rFonts w:ascii="Arial" w:hAnsi="Arial" w:cs="Arial"/>
          <w:b/>
          <w:noProof/>
          <w:sz w:val="24"/>
          <w:szCs w:val="24"/>
          <w:u w:val="single"/>
          <w:lang w:val="es-EC" w:eastAsia="es-EC"/>
        </w:rPr>
        <w:lastRenderedPageBreak/>
        <w:pict>
          <v:rect id="_x0000_s1277" style="position:absolute;margin-left:-196.5pt;margin-top:313.65pt;width:611.45pt;height:94.55pt;rotation:-90;z-index:-251598848;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77" inset="1in,7.2pt,,7.2pt">
              <w:txbxContent>
                <w:p w:rsidR="008536CA" w:rsidRDefault="008536CA" w:rsidP="001E5EE4">
                  <w:pPr>
                    <w:pStyle w:val="Prrafodelista"/>
                    <w:spacing w:before="120" w:after="0" w:line="480" w:lineRule="auto"/>
                    <w:jc w:val="center"/>
                    <w:rPr>
                      <w:rFonts w:ascii="Arial" w:hAnsi="Arial" w:cs="Arial"/>
                      <w:b/>
                      <w:bCs/>
                      <w:sz w:val="24"/>
                      <w:szCs w:val="20"/>
                    </w:rPr>
                  </w:pPr>
                  <w:r w:rsidRPr="00AF440B">
                    <w:rPr>
                      <w:rFonts w:ascii="Arial" w:hAnsi="Arial" w:cs="Arial"/>
                      <w:b/>
                      <w:bCs/>
                      <w:sz w:val="24"/>
                      <w:szCs w:val="20"/>
                    </w:rPr>
                    <w:t xml:space="preserve">TABLA </w:t>
                  </w:r>
                  <w:r>
                    <w:rPr>
                      <w:rFonts w:ascii="Arial" w:hAnsi="Arial" w:cs="Arial"/>
                      <w:b/>
                      <w:bCs/>
                      <w:sz w:val="24"/>
                      <w:szCs w:val="20"/>
                    </w:rPr>
                    <w:t>9</w:t>
                  </w:r>
                </w:p>
                <w:p w:rsidR="008536CA" w:rsidRDefault="008536CA" w:rsidP="001E5EE4">
                  <w:pPr>
                    <w:pStyle w:val="Prrafodelista"/>
                    <w:spacing w:before="120" w:after="0" w:line="480" w:lineRule="auto"/>
                    <w:jc w:val="center"/>
                    <w:rPr>
                      <w:rFonts w:ascii="Arial" w:hAnsi="Arial" w:cs="Arial"/>
                      <w:b/>
                      <w:bCs/>
                      <w:sz w:val="24"/>
                      <w:szCs w:val="20"/>
                    </w:rPr>
                  </w:pPr>
                  <w:r w:rsidRPr="00AF440B">
                    <w:rPr>
                      <w:rFonts w:ascii="Arial" w:hAnsi="Arial" w:cs="Arial"/>
                      <w:b/>
                      <w:bCs/>
                      <w:sz w:val="24"/>
                      <w:szCs w:val="20"/>
                    </w:rPr>
                    <w:t>TABLERO DE CONTROL ORGANIZACIONAL</w:t>
                  </w:r>
                </w:p>
                <w:p w:rsidR="008536CA" w:rsidRPr="00717A71" w:rsidRDefault="008536CA" w:rsidP="001E5EE4">
                  <w:pPr>
                    <w:rPr>
                      <w:rFonts w:asciiTheme="majorHAnsi" w:eastAsiaTheme="majorEastAsia" w:hAnsiTheme="majorHAnsi" w:cstheme="majorBidi"/>
                      <w:b/>
                      <w:bCs/>
                      <w:sz w:val="36"/>
                      <w:szCs w:val="36"/>
                      <w:lang w:val="es-EC"/>
                    </w:rPr>
                  </w:pPr>
                </w:p>
              </w:txbxContent>
            </v:textbox>
            <w10:wrap type="topAndBottom" anchorx="margin" anchory="margin"/>
          </v:rect>
        </w:pict>
      </w:r>
      <w:r w:rsidR="007C4850">
        <w:rPr>
          <w:rFonts w:ascii="Arial" w:hAnsi="Arial" w:cs="Arial"/>
          <w:b/>
          <w:noProof/>
          <w:sz w:val="24"/>
          <w:szCs w:val="24"/>
          <w:u w:val="single"/>
          <w:lang w:val="es-EC" w:eastAsia="es-EC"/>
        </w:rPr>
        <w:drawing>
          <wp:anchor distT="0" distB="0" distL="114300" distR="114300" simplePos="0" relativeHeight="251716608" behindDoc="0" locked="0" layoutInCell="1" allowOverlap="1">
            <wp:simplePos x="95003" y="4129149"/>
            <wp:positionH relativeFrom="margin">
              <wp:align>left</wp:align>
            </wp:positionH>
            <wp:positionV relativeFrom="margin">
              <wp:align>bottom</wp:align>
            </wp:positionV>
            <wp:extent cx="7469579" cy="2850268"/>
            <wp:effectExtent l="0" t="2324100" r="0" b="2236082"/>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rot="16200000">
                      <a:off x="0" y="0"/>
                      <a:ext cx="7469579" cy="2850268"/>
                    </a:xfrm>
                    <a:prstGeom prst="rect">
                      <a:avLst/>
                    </a:prstGeom>
                    <a:noFill/>
                    <a:ln w="9525">
                      <a:noFill/>
                      <a:miter lim="800000"/>
                      <a:headEnd/>
                      <a:tailEnd/>
                    </a:ln>
                  </pic:spPr>
                </pic:pic>
              </a:graphicData>
            </a:graphic>
          </wp:anchor>
        </w:drawing>
      </w:r>
    </w:p>
    <w:p w:rsidR="00251BF1" w:rsidRDefault="00251BF1" w:rsidP="009D14E3">
      <w:pPr>
        <w:pStyle w:val="Prrafodelista"/>
        <w:tabs>
          <w:tab w:val="left" w:pos="1134"/>
        </w:tabs>
        <w:spacing w:after="0" w:line="480" w:lineRule="auto"/>
        <w:ind w:left="1134"/>
        <w:jc w:val="both"/>
        <w:rPr>
          <w:rFonts w:ascii="Arial" w:hAnsi="Arial" w:cs="Arial"/>
          <w:bCs/>
          <w:sz w:val="24"/>
          <w:szCs w:val="24"/>
        </w:rPr>
      </w:pPr>
      <w:r w:rsidRPr="005639F0">
        <w:rPr>
          <w:rFonts w:ascii="Arial" w:hAnsi="Arial" w:cs="Arial"/>
          <w:bCs/>
          <w:sz w:val="24"/>
          <w:szCs w:val="24"/>
        </w:rPr>
        <w:lastRenderedPageBreak/>
        <w:t>En el caso de las ventas ne</w:t>
      </w:r>
      <w:r w:rsidR="00D87342">
        <w:rPr>
          <w:rFonts w:ascii="Arial" w:hAnsi="Arial" w:cs="Arial"/>
          <w:bCs/>
          <w:sz w:val="24"/>
          <w:szCs w:val="24"/>
        </w:rPr>
        <w:t>tas se determina</w:t>
      </w:r>
      <w:r w:rsidRPr="005639F0">
        <w:rPr>
          <w:rFonts w:ascii="Arial" w:hAnsi="Arial" w:cs="Arial"/>
          <w:bCs/>
          <w:sz w:val="24"/>
          <w:szCs w:val="24"/>
        </w:rPr>
        <w:t xml:space="preserve"> como valor mínimo aceptable la </w:t>
      </w:r>
      <w:r w:rsidR="00D87342">
        <w:rPr>
          <w:rFonts w:ascii="Arial" w:hAnsi="Arial" w:cs="Arial"/>
          <w:bCs/>
          <w:sz w:val="24"/>
          <w:szCs w:val="24"/>
        </w:rPr>
        <w:t>venta mensual más baja del año</w:t>
      </w:r>
      <w:r w:rsidRPr="005639F0">
        <w:rPr>
          <w:rFonts w:ascii="Arial" w:hAnsi="Arial" w:cs="Arial"/>
          <w:bCs/>
          <w:sz w:val="24"/>
          <w:szCs w:val="24"/>
        </w:rPr>
        <w:t>, que corresponde</w:t>
      </w:r>
      <w:r w:rsidR="00D87342">
        <w:rPr>
          <w:rFonts w:ascii="Arial" w:hAnsi="Arial" w:cs="Arial"/>
          <w:bCs/>
          <w:sz w:val="24"/>
          <w:szCs w:val="24"/>
        </w:rPr>
        <w:t xml:space="preserve"> al mes de febrero con $ 29.326 y</w:t>
      </w:r>
      <w:r w:rsidRPr="005639F0">
        <w:rPr>
          <w:rFonts w:ascii="Arial" w:hAnsi="Arial" w:cs="Arial"/>
          <w:bCs/>
          <w:sz w:val="24"/>
          <w:szCs w:val="24"/>
        </w:rPr>
        <w:t xml:space="preserve"> que equivale a un cumplimiento del 75% del </w:t>
      </w:r>
      <w:r w:rsidR="00D87342">
        <w:rPr>
          <w:rFonts w:ascii="Arial" w:hAnsi="Arial" w:cs="Arial"/>
          <w:bCs/>
          <w:sz w:val="24"/>
          <w:szCs w:val="24"/>
        </w:rPr>
        <w:t>presupuesto</w:t>
      </w:r>
      <w:r w:rsidRPr="005639F0">
        <w:rPr>
          <w:rFonts w:ascii="Arial" w:hAnsi="Arial" w:cs="Arial"/>
          <w:bCs/>
          <w:sz w:val="24"/>
          <w:szCs w:val="24"/>
        </w:rPr>
        <w:t>. En cambio com</w:t>
      </w:r>
      <w:r w:rsidR="00D87342">
        <w:rPr>
          <w:rFonts w:ascii="Arial" w:hAnsi="Arial" w:cs="Arial"/>
          <w:bCs/>
          <w:sz w:val="24"/>
          <w:szCs w:val="24"/>
        </w:rPr>
        <w:t>o valor máximo aceptable se fija</w:t>
      </w:r>
      <w:r w:rsidRPr="005639F0">
        <w:rPr>
          <w:rFonts w:ascii="Arial" w:hAnsi="Arial" w:cs="Arial"/>
          <w:bCs/>
          <w:sz w:val="24"/>
          <w:szCs w:val="24"/>
        </w:rPr>
        <w:t xml:space="preserve"> el promedio mensual de venta del </w:t>
      </w:r>
      <w:r w:rsidR="00D87342">
        <w:rPr>
          <w:rFonts w:ascii="Arial" w:hAnsi="Arial" w:cs="Arial"/>
          <w:bCs/>
          <w:sz w:val="24"/>
          <w:szCs w:val="24"/>
        </w:rPr>
        <w:t>año que es</w:t>
      </w:r>
      <w:r w:rsidRPr="005639F0">
        <w:rPr>
          <w:rFonts w:ascii="Arial" w:hAnsi="Arial" w:cs="Arial"/>
          <w:bCs/>
          <w:sz w:val="24"/>
          <w:szCs w:val="24"/>
        </w:rPr>
        <w:t xml:space="preserve"> $39.101, el mismo que logra un cumplimiento del 100% del </w:t>
      </w:r>
      <w:r w:rsidR="00D87342">
        <w:rPr>
          <w:rFonts w:ascii="Arial" w:hAnsi="Arial" w:cs="Arial"/>
          <w:bCs/>
          <w:sz w:val="24"/>
          <w:szCs w:val="24"/>
        </w:rPr>
        <w:t>presupuesto</w:t>
      </w:r>
      <w:r w:rsidRPr="005639F0">
        <w:rPr>
          <w:rFonts w:ascii="Arial" w:hAnsi="Arial" w:cs="Arial"/>
          <w:bCs/>
          <w:sz w:val="24"/>
          <w:szCs w:val="24"/>
        </w:rPr>
        <w:t xml:space="preserve">. </w:t>
      </w:r>
      <w:r w:rsidR="00781B7B">
        <w:rPr>
          <w:rFonts w:ascii="Arial" w:hAnsi="Arial" w:cs="Arial"/>
          <w:bCs/>
          <w:sz w:val="24"/>
          <w:szCs w:val="24"/>
        </w:rPr>
        <w:t xml:space="preserve"> </w:t>
      </w:r>
    </w:p>
    <w:p w:rsidR="00251BF1" w:rsidRPr="005639F0" w:rsidRDefault="00251BF1" w:rsidP="009D14E3">
      <w:pPr>
        <w:pStyle w:val="Prrafodelista"/>
        <w:tabs>
          <w:tab w:val="left" w:pos="1134"/>
        </w:tabs>
        <w:spacing w:after="0" w:line="480" w:lineRule="auto"/>
        <w:ind w:left="1134"/>
        <w:jc w:val="both"/>
        <w:rPr>
          <w:rFonts w:ascii="Arial" w:hAnsi="Arial" w:cs="Arial"/>
          <w:bCs/>
          <w:sz w:val="24"/>
          <w:szCs w:val="24"/>
        </w:rPr>
      </w:pPr>
    </w:p>
    <w:p w:rsidR="00251BF1" w:rsidRDefault="00251BF1" w:rsidP="009D14E3">
      <w:pPr>
        <w:pStyle w:val="Prrafodelista"/>
        <w:tabs>
          <w:tab w:val="left" w:pos="1134"/>
        </w:tabs>
        <w:spacing w:after="0" w:line="480" w:lineRule="auto"/>
        <w:ind w:left="1134"/>
        <w:jc w:val="both"/>
        <w:rPr>
          <w:rFonts w:ascii="Arial" w:hAnsi="Arial" w:cs="Arial"/>
          <w:bCs/>
          <w:sz w:val="24"/>
          <w:szCs w:val="24"/>
        </w:rPr>
      </w:pPr>
      <w:r w:rsidRPr="005639F0">
        <w:rPr>
          <w:rFonts w:ascii="Arial" w:hAnsi="Arial" w:cs="Arial"/>
          <w:bCs/>
          <w:sz w:val="24"/>
          <w:szCs w:val="24"/>
        </w:rPr>
        <w:t>Para el indicador Utilidad Neta los directivos establecieron como valor mínimo aceptable un retorno de $.2000, valor mínimo mensual requerido por el propietario, equivalente a una utilidad neta del 6%. Como valor máximo se acordó un retorno de $6.000 equivalente a una utilidad del 15%.</w:t>
      </w:r>
      <w:r w:rsidR="00AB789F">
        <w:rPr>
          <w:rFonts w:ascii="Arial" w:hAnsi="Arial" w:cs="Arial"/>
          <w:bCs/>
          <w:sz w:val="24"/>
          <w:szCs w:val="24"/>
        </w:rPr>
        <w:t xml:space="preserve"> </w:t>
      </w:r>
    </w:p>
    <w:p w:rsidR="005B5F65" w:rsidRDefault="005B5F65" w:rsidP="00C4056A">
      <w:pPr>
        <w:spacing w:after="0" w:line="480" w:lineRule="auto"/>
        <w:ind w:left="1213"/>
        <w:jc w:val="center"/>
        <w:rPr>
          <w:rFonts w:ascii="Arial" w:hAnsi="Arial" w:cs="Arial"/>
          <w:b/>
          <w:bCs/>
          <w:sz w:val="24"/>
          <w:szCs w:val="20"/>
        </w:rPr>
      </w:pPr>
    </w:p>
    <w:p w:rsidR="005B5F65" w:rsidRDefault="005B5F65" w:rsidP="00C4056A">
      <w:pPr>
        <w:spacing w:after="0" w:line="480" w:lineRule="auto"/>
        <w:ind w:left="1213"/>
        <w:jc w:val="center"/>
        <w:rPr>
          <w:rFonts w:ascii="Arial" w:hAnsi="Arial" w:cs="Arial"/>
          <w:b/>
          <w:bCs/>
          <w:sz w:val="24"/>
          <w:szCs w:val="20"/>
        </w:rPr>
      </w:pPr>
    </w:p>
    <w:p w:rsidR="005B5F65" w:rsidRDefault="005B5F65" w:rsidP="00C4056A">
      <w:pPr>
        <w:spacing w:after="0" w:line="480" w:lineRule="auto"/>
        <w:ind w:left="1213"/>
        <w:jc w:val="center"/>
        <w:rPr>
          <w:rFonts w:ascii="Arial" w:hAnsi="Arial" w:cs="Arial"/>
          <w:b/>
          <w:bCs/>
          <w:sz w:val="24"/>
          <w:szCs w:val="20"/>
        </w:rPr>
      </w:pPr>
    </w:p>
    <w:p w:rsidR="005B5F65" w:rsidRDefault="005B5F65" w:rsidP="00C4056A">
      <w:pPr>
        <w:spacing w:after="0" w:line="480" w:lineRule="auto"/>
        <w:ind w:left="1213"/>
        <w:jc w:val="center"/>
        <w:rPr>
          <w:rFonts w:ascii="Arial" w:hAnsi="Arial" w:cs="Arial"/>
          <w:b/>
          <w:bCs/>
          <w:sz w:val="24"/>
          <w:szCs w:val="20"/>
        </w:rPr>
      </w:pPr>
    </w:p>
    <w:p w:rsidR="005B5F65" w:rsidRDefault="005B5F65" w:rsidP="00C4056A">
      <w:pPr>
        <w:spacing w:after="0" w:line="480" w:lineRule="auto"/>
        <w:ind w:left="1213"/>
        <w:jc w:val="center"/>
        <w:rPr>
          <w:rFonts w:ascii="Arial" w:hAnsi="Arial" w:cs="Arial"/>
          <w:b/>
          <w:bCs/>
          <w:sz w:val="24"/>
          <w:szCs w:val="20"/>
        </w:rPr>
      </w:pPr>
    </w:p>
    <w:p w:rsidR="005B5F65" w:rsidRDefault="005B5F65" w:rsidP="00C4056A">
      <w:pPr>
        <w:spacing w:after="0" w:line="480" w:lineRule="auto"/>
        <w:ind w:left="1213"/>
        <w:jc w:val="center"/>
        <w:rPr>
          <w:rFonts w:ascii="Arial" w:hAnsi="Arial" w:cs="Arial"/>
          <w:b/>
          <w:bCs/>
          <w:sz w:val="24"/>
          <w:szCs w:val="20"/>
        </w:rPr>
      </w:pPr>
    </w:p>
    <w:p w:rsidR="005B5F65" w:rsidRDefault="005B5F65" w:rsidP="00C4056A">
      <w:pPr>
        <w:spacing w:after="0" w:line="480" w:lineRule="auto"/>
        <w:ind w:left="1213"/>
        <w:jc w:val="center"/>
        <w:rPr>
          <w:rFonts w:ascii="Arial" w:hAnsi="Arial" w:cs="Arial"/>
          <w:b/>
          <w:bCs/>
          <w:sz w:val="24"/>
          <w:szCs w:val="20"/>
        </w:rPr>
      </w:pPr>
    </w:p>
    <w:p w:rsidR="005B5F65" w:rsidRDefault="005B5F65" w:rsidP="00C4056A">
      <w:pPr>
        <w:spacing w:after="0" w:line="480" w:lineRule="auto"/>
        <w:ind w:left="1213"/>
        <w:jc w:val="center"/>
        <w:rPr>
          <w:rFonts w:ascii="Arial" w:hAnsi="Arial" w:cs="Arial"/>
          <w:b/>
          <w:bCs/>
          <w:sz w:val="24"/>
          <w:szCs w:val="20"/>
        </w:rPr>
      </w:pPr>
    </w:p>
    <w:p w:rsidR="005B5F65" w:rsidRDefault="005B5F65" w:rsidP="00C4056A">
      <w:pPr>
        <w:spacing w:after="0" w:line="480" w:lineRule="auto"/>
        <w:ind w:left="1213"/>
        <w:jc w:val="center"/>
        <w:rPr>
          <w:rFonts w:ascii="Arial" w:hAnsi="Arial" w:cs="Arial"/>
          <w:b/>
          <w:bCs/>
          <w:sz w:val="24"/>
          <w:szCs w:val="20"/>
        </w:rPr>
      </w:pPr>
    </w:p>
    <w:p w:rsidR="003808C5" w:rsidRDefault="003808C5" w:rsidP="00C4056A">
      <w:pPr>
        <w:spacing w:after="0" w:line="480" w:lineRule="auto"/>
        <w:ind w:left="1213"/>
        <w:jc w:val="center"/>
        <w:rPr>
          <w:rFonts w:ascii="Arial" w:hAnsi="Arial" w:cs="Arial"/>
          <w:b/>
          <w:bCs/>
          <w:sz w:val="24"/>
          <w:szCs w:val="20"/>
        </w:rPr>
      </w:pPr>
    </w:p>
    <w:p w:rsidR="00734B4A" w:rsidRDefault="00734B4A" w:rsidP="003808C5">
      <w:pPr>
        <w:spacing w:after="0"/>
        <w:jc w:val="center"/>
        <w:rPr>
          <w:rFonts w:ascii="Arial" w:hAnsi="Arial" w:cs="Arial"/>
          <w:b/>
          <w:bCs/>
          <w:sz w:val="20"/>
          <w:szCs w:val="20"/>
        </w:rPr>
      </w:pPr>
    </w:p>
    <w:p w:rsidR="00734B4A" w:rsidRDefault="00734B4A" w:rsidP="003808C5">
      <w:pPr>
        <w:spacing w:after="0"/>
        <w:jc w:val="center"/>
        <w:rPr>
          <w:rFonts w:ascii="Arial" w:hAnsi="Arial" w:cs="Arial"/>
          <w:b/>
          <w:bCs/>
          <w:sz w:val="20"/>
          <w:szCs w:val="20"/>
        </w:rPr>
      </w:pPr>
    </w:p>
    <w:p w:rsidR="00734B4A" w:rsidRDefault="00734B4A" w:rsidP="003808C5">
      <w:pPr>
        <w:spacing w:after="0"/>
        <w:jc w:val="center"/>
        <w:rPr>
          <w:rFonts w:ascii="Arial" w:hAnsi="Arial" w:cs="Arial"/>
          <w:b/>
          <w:bCs/>
          <w:sz w:val="20"/>
          <w:szCs w:val="20"/>
        </w:rPr>
      </w:pPr>
    </w:p>
    <w:p w:rsidR="00734B4A" w:rsidRDefault="00124295" w:rsidP="003808C5">
      <w:pPr>
        <w:spacing w:after="0"/>
        <w:jc w:val="center"/>
        <w:rPr>
          <w:rFonts w:ascii="Arial" w:hAnsi="Arial" w:cs="Arial"/>
          <w:b/>
          <w:bCs/>
          <w:sz w:val="20"/>
          <w:szCs w:val="20"/>
        </w:rPr>
      </w:pPr>
      <w:r>
        <w:rPr>
          <w:rFonts w:ascii="Arial" w:hAnsi="Arial" w:cs="Arial"/>
          <w:b/>
          <w:bCs/>
          <w:noProof/>
          <w:sz w:val="20"/>
          <w:szCs w:val="20"/>
          <w:lang w:val="es-EC" w:eastAsia="es-EC"/>
        </w:rPr>
        <w:pict>
          <v:rect id="_x0000_s1279" style="position:absolute;left:0;text-align:left;margin-left:-189.2pt;margin-top:302.9pt;width:554.6pt;height:76.2pt;rotation:-90;z-index:-251596800;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79" inset="1in,7.2pt,,7.2pt">
              <w:txbxContent>
                <w:p w:rsidR="008536CA" w:rsidRDefault="008536CA" w:rsidP="007C5F6C">
                  <w:pPr>
                    <w:spacing w:after="0" w:line="480" w:lineRule="auto"/>
                    <w:ind w:left="1213"/>
                    <w:jc w:val="center"/>
                    <w:rPr>
                      <w:rFonts w:ascii="Arial" w:hAnsi="Arial" w:cs="Arial"/>
                      <w:b/>
                      <w:bCs/>
                      <w:sz w:val="24"/>
                      <w:szCs w:val="20"/>
                    </w:rPr>
                  </w:pPr>
                  <w:r>
                    <w:rPr>
                      <w:rFonts w:ascii="Arial" w:hAnsi="Arial" w:cs="Arial"/>
                      <w:b/>
                      <w:bCs/>
                      <w:sz w:val="24"/>
                      <w:szCs w:val="20"/>
                    </w:rPr>
                    <w:t>TABLA 10</w:t>
                  </w:r>
                </w:p>
                <w:p w:rsidR="008536CA" w:rsidRPr="00717A71" w:rsidRDefault="008536CA" w:rsidP="007C5F6C">
                  <w:pPr>
                    <w:jc w:val="center"/>
                    <w:rPr>
                      <w:rFonts w:asciiTheme="majorHAnsi" w:eastAsiaTheme="majorEastAsia" w:hAnsiTheme="majorHAnsi" w:cstheme="majorBidi"/>
                      <w:b/>
                      <w:bCs/>
                      <w:sz w:val="36"/>
                      <w:szCs w:val="36"/>
                      <w:lang w:val="es-EC"/>
                    </w:rPr>
                  </w:pPr>
                  <w:r w:rsidRPr="00B26002">
                    <w:rPr>
                      <w:rFonts w:ascii="Arial" w:hAnsi="Arial" w:cs="Arial"/>
                      <w:b/>
                      <w:bCs/>
                      <w:sz w:val="24"/>
                      <w:szCs w:val="20"/>
                    </w:rPr>
                    <w:t>TABLERO DE CONTROL DEL DEPARTAMENTO DE MANTENIMIENTO</w:t>
                  </w:r>
                </w:p>
              </w:txbxContent>
            </v:textbox>
            <w10:wrap type="topAndBottom" anchorx="margin" anchory="margin"/>
          </v:rect>
        </w:pict>
      </w:r>
      <w:r w:rsidR="007C5F6C">
        <w:rPr>
          <w:rFonts w:ascii="Arial" w:hAnsi="Arial" w:cs="Arial"/>
          <w:b/>
          <w:bCs/>
          <w:noProof/>
          <w:sz w:val="20"/>
          <w:szCs w:val="20"/>
          <w:lang w:val="es-EC" w:eastAsia="es-EC"/>
        </w:rPr>
        <w:drawing>
          <wp:anchor distT="0" distB="0" distL="114300" distR="114300" simplePos="0" relativeHeight="251718656" behindDoc="0" locked="0" layoutInCell="1" allowOverlap="1">
            <wp:simplePos x="0" y="0"/>
            <wp:positionH relativeFrom="column">
              <wp:posOffset>-225960</wp:posOffset>
            </wp:positionH>
            <wp:positionV relativeFrom="paragraph">
              <wp:posOffset>1792966</wp:posOffset>
            </wp:positionV>
            <wp:extent cx="7701108" cy="3223151"/>
            <wp:effectExtent l="0" t="2247900" r="0" b="2225149"/>
            <wp:wrapNone/>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a:stretch>
                      <a:fillRect/>
                    </a:stretch>
                  </pic:blipFill>
                  <pic:spPr bwMode="auto">
                    <a:xfrm rot="16200000">
                      <a:off x="0" y="0"/>
                      <a:ext cx="7708694" cy="3226326"/>
                    </a:xfrm>
                    <a:prstGeom prst="rect">
                      <a:avLst/>
                    </a:prstGeom>
                    <a:noFill/>
                    <a:ln w="9525">
                      <a:noFill/>
                      <a:miter lim="800000"/>
                      <a:headEnd/>
                      <a:tailEnd/>
                    </a:ln>
                  </pic:spPr>
                </pic:pic>
              </a:graphicData>
            </a:graphic>
          </wp:anchor>
        </w:drawing>
      </w:r>
    </w:p>
    <w:p w:rsidR="00734B4A" w:rsidRDefault="00734B4A" w:rsidP="00425F2C">
      <w:pPr>
        <w:spacing w:after="0"/>
        <w:ind w:left="1134"/>
        <w:jc w:val="center"/>
        <w:rPr>
          <w:rFonts w:ascii="Arial" w:hAnsi="Arial" w:cs="Arial"/>
          <w:b/>
          <w:bCs/>
          <w:sz w:val="20"/>
          <w:szCs w:val="20"/>
        </w:rPr>
      </w:pPr>
    </w:p>
    <w:p w:rsidR="00734B4A" w:rsidRDefault="00734B4A" w:rsidP="003808C5">
      <w:pPr>
        <w:spacing w:after="0"/>
        <w:jc w:val="center"/>
        <w:rPr>
          <w:rFonts w:ascii="Arial" w:hAnsi="Arial" w:cs="Arial"/>
          <w:b/>
          <w:bCs/>
          <w:sz w:val="20"/>
          <w:szCs w:val="20"/>
        </w:rPr>
      </w:pPr>
    </w:p>
    <w:p w:rsidR="00734B4A" w:rsidRDefault="00734B4A" w:rsidP="003808C5">
      <w:pPr>
        <w:spacing w:after="0"/>
        <w:jc w:val="center"/>
        <w:rPr>
          <w:rFonts w:ascii="Arial" w:hAnsi="Arial" w:cs="Arial"/>
          <w:b/>
          <w:bCs/>
          <w:sz w:val="20"/>
          <w:szCs w:val="20"/>
        </w:rPr>
      </w:pPr>
    </w:p>
    <w:p w:rsidR="00734B4A" w:rsidRDefault="00734B4A" w:rsidP="003808C5">
      <w:pPr>
        <w:spacing w:after="0"/>
        <w:jc w:val="center"/>
        <w:rPr>
          <w:rFonts w:ascii="Arial" w:hAnsi="Arial" w:cs="Arial"/>
          <w:b/>
          <w:bCs/>
          <w:sz w:val="20"/>
          <w:szCs w:val="20"/>
        </w:rPr>
      </w:pPr>
    </w:p>
    <w:p w:rsidR="00734B4A" w:rsidRDefault="00734B4A" w:rsidP="003808C5">
      <w:pPr>
        <w:spacing w:after="0"/>
        <w:jc w:val="center"/>
        <w:rPr>
          <w:rFonts w:ascii="Arial" w:hAnsi="Arial" w:cs="Arial"/>
          <w:b/>
          <w:bCs/>
          <w:sz w:val="20"/>
          <w:szCs w:val="20"/>
        </w:rPr>
      </w:pPr>
    </w:p>
    <w:p w:rsidR="00734B4A" w:rsidRDefault="00734B4A" w:rsidP="003808C5">
      <w:pPr>
        <w:spacing w:after="0"/>
        <w:jc w:val="center"/>
        <w:rPr>
          <w:rFonts w:ascii="Arial" w:hAnsi="Arial" w:cs="Arial"/>
          <w:b/>
          <w:bCs/>
          <w:sz w:val="20"/>
          <w:szCs w:val="20"/>
        </w:rPr>
      </w:pPr>
    </w:p>
    <w:p w:rsidR="00F677E9" w:rsidRPr="00C918D0" w:rsidRDefault="00F677E9" w:rsidP="003808C5">
      <w:pPr>
        <w:spacing w:after="0"/>
        <w:jc w:val="center"/>
        <w:rPr>
          <w:rFonts w:ascii="Arial" w:hAnsi="Arial" w:cs="Arial"/>
          <w:b/>
          <w:bCs/>
          <w:sz w:val="20"/>
          <w:szCs w:val="20"/>
        </w:rPr>
      </w:pPr>
    </w:p>
    <w:p w:rsidR="005B5F65" w:rsidRDefault="005B5F65" w:rsidP="00C449EA">
      <w:pPr>
        <w:pStyle w:val="Prrafodelista"/>
        <w:spacing w:after="0"/>
        <w:ind w:left="851"/>
        <w:jc w:val="both"/>
        <w:rPr>
          <w:rFonts w:ascii="Arial" w:hAnsi="Arial" w:cs="Arial"/>
          <w:bCs/>
          <w:color w:val="C00000"/>
          <w:sz w:val="24"/>
          <w:szCs w:val="24"/>
        </w:rPr>
      </w:pPr>
    </w:p>
    <w:p w:rsidR="005B5F65" w:rsidRDefault="005B5F65" w:rsidP="00C449EA">
      <w:pPr>
        <w:pStyle w:val="Prrafodelista"/>
        <w:spacing w:after="0"/>
        <w:ind w:left="851"/>
        <w:jc w:val="both"/>
        <w:rPr>
          <w:rFonts w:ascii="Arial" w:hAnsi="Arial" w:cs="Arial"/>
          <w:bCs/>
          <w:color w:val="C00000"/>
          <w:sz w:val="24"/>
          <w:szCs w:val="24"/>
        </w:rPr>
      </w:pPr>
    </w:p>
    <w:p w:rsidR="00425F2C" w:rsidRDefault="00425F2C" w:rsidP="001D29F1">
      <w:pPr>
        <w:pStyle w:val="Prrafodelista"/>
        <w:spacing w:after="0" w:line="480" w:lineRule="auto"/>
        <w:ind w:left="0"/>
        <w:jc w:val="both"/>
        <w:rPr>
          <w:rFonts w:ascii="Arial" w:hAnsi="Arial" w:cs="Arial"/>
          <w:bCs/>
          <w:sz w:val="24"/>
          <w:szCs w:val="24"/>
        </w:rPr>
      </w:pPr>
      <w:r>
        <w:rPr>
          <w:rFonts w:ascii="Arial" w:hAnsi="Arial" w:cs="Arial"/>
          <w:bCs/>
          <w:noProof/>
          <w:sz w:val="24"/>
          <w:szCs w:val="24"/>
          <w:lang w:val="es-EC" w:eastAsia="es-EC"/>
        </w:rPr>
        <w:drawing>
          <wp:anchor distT="0" distB="0" distL="114300" distR="114300" simplePos="0" relativeHeight="251720704" behindDoc="1" locked="0" layoutInCell="1" allowOverlap="1">
            <wp:simplePos x="0" y="0"/>
            <wp:positionH relativeFrom="leftMargin">
              <wp:posOffset>537263</wp:posOffset>
            </wp:positionH>
            <wp:positionV relativeFrom="paragraph">
              <wp:posOffset>192042</wp:posOffset>
            </wp:positionV>
            <wp:extent cx="7754163" cy="4359478"/>
            <wp:effectExtent l="0" t="1714500" r="0" b="1622222"/>
            <wp:wrapNone/>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srcRect l="3259" b="5959"/>
                    <a:stretch>
                      <a:fillRect/>
                    </a:stretch>
                  </pic:blipFill>
                  <pic:spPr bwMode="auto">
                    <a:xfrm rot="16200000">
                      <a:off x="0" y="0"/>
                      <a:ext cx="7754931" cy="4359910"/>
                    </a:xfrm>
                    <a:prstGeom prst="rect">
                      <a:avLst/>
                    </a:prstGeom>
                    <a:noFill/>
                    <a:ln w="9525">
                      <a:noFill/>
                      <a:miter lim="800000"/>
                      <a:headEnd/>
                      <a:tailEnd/>
                    </a:ln>
                  </pic:spPr>
                </pic:pic>
              </a:graphicData>
            </a:graphic>
          </wp:anchor>
        </w:drawing>
      </w: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425F2C" w:rsidRDefault="00425F2C" w:rsidP="001D29F1">
      <w:pPr>
        <w:pStyle w:val="Prrafodelista"/>
        <w:spacing w:after="0" w:line="480" w:lineRule="auto"/>
        <w:ind w:left="0"/>
        <w:jc w:val="both"/>
        <w:rPr>
          <w:rFonts w:ascii="Arial" w:hAnsi="Arial" w:cs="Arial"/>
          <w:bCs/>
          <w:sz w:val="24"/>
          <w:szCs w:val="24"/>
        </w:rPr>
      </w:pPr>
    </w:p>
    <w:p w:rsidR="00781B7B" w:rsidRPr="001D29F1" w:rsidRDefault="000F121C" w:rsidP="002442D6">
      <w:pPr>
        <w:pStyle w:val="Prrafodelista"/>
        <w:spacing w:after="0" w:line="480" w:lineRule="auto"/>
        <w:ind w:left="1134"/>
        <w:jc w:val="both"/>
        <w:rPr>
          <w:rFonts w:ascii="Arial" w:hAnsi="Arial" w:cs="Arial"/>
          <w:bCs/>
          <w:sz w:val="24"/>
          <w:szCs w:val="24"/>
        </w:rPr>
      </w:pPr>
      <w:r w:rsidRPr="005639F0">
        <w:rPr>
          <w:rFonts w:ascii="Arial" w:hAnsi="Arial" w:cs="Arial"/>
          <w:bCs/>
          <w:sz w:val="24"/>
          <w:szCs w:val="24"/>
        </w:rPr>
        <w:lastRenderedPageBreak/>
        <w:t xml:space="preserve">Con  los datos financieros </w:t>
      </w:r>
      <w:r w:rsidR="00B26002">
        <w:rPr>
          <w:rFonts w:ascii="Arial" w:hAnsi="Arial" w:cs="Arial"/>
          <w:bCs/>
          <w:sz w:val="24"/>
          <w:szCs w:val="24"/>
        </w:rPr>
        <w:t xml:space="preserve">y no financieros </w:t>
      </w:r>
      <w:r w:rsidRPr="005639F0">
        <w:rPr>
          <w:rFonts w:ascii="Arial" w:hAnsi="Arial" w:cs="Arial"/>
          <w:bCs/>
          <w:sz w:val="24"/>
          <w:szCs w:val="24"/>
        </w:rPr>
        <w:t>mensuales reportados por el negocio, se elabor</w:t>
      </w:r>
      <w:r w:rsidR="00B26002">
        <w:rPr>
          <w:rFonts w:ascii="Arial" w:hAnsi="Arial" w:cs="Arial"/>
          <w:bCs/>
          <w:sz w:val="24"/>
          <w:szCs w:val="24"/>
        </w:rPr>
        <w:t>a</w:t>
      </w:r>
      <w:r w:rsidR="00F236FC">
        <w:rPr>
          <w:rFonts w:ascii="Arial" w:hAnsi="Arial" w:cs="Arial"/>
          <w:bCs/>
          <w:sz w:val="24"/>
          <w:szCs w:val="24"/>
        </w:rPr>
        <w:t xml:space="preserve"> el </w:t>
      </w:r>
      <w:r w:rsidRPr="005639F0">
        <w:rPr>
          <w:rFonts w:ascii="Arial" w:hAnsi="Arial" w:cs="Arial"/>
          <w:bCs/>
          <w:sz w:val="24"/>
          <w:szCs w:val="24"/>
        </w:rPr>
        <w:t xml:space="preserve"> cuadro de</w:t>
      </w:r>
      <w:r w:rsidR="00F236FC">
        <w:rPr>
          <w:rFonts w:ascii="Arial" w:hAnsi="Arial" w:cs="Arial"/>
          <w:bCs/>
          <w:sz w:val="24"/>
          <w:szCs w:val="24"/>
        </w:rPr>
        <w:t xml:space="preserve"> mando integral que se complementa con un gráfico de</w:t>
      </w:r>
      <w:r w:rsidRPr="005639F0">
        <w:rPr>
          <w:rFonts w:ascii="Arial" w:hAnsi="Arial" w:cs="Arial"/>
          <w:bCs/>
          <w:sz w:val="24"/>
          <w:szCs w:val="24"/>
        </w:rPr>
        <w:t xml:space="preserve"> tendenci</w:t>
      </w:r>
      <w:r w:rsidR="00F236FC">
        <w:rPr>
          <w:rFonts w:ascii="Arial" w:hAnsi="Arial" w:cs="Arial"/>
          <w:bCs/>
          <w:sz w:val="24"/>
          <w:szCs w:val="24"/>
        </w:rPr>
        <w:t xml:space="preserve">a por cada indicador; </w:t>
      </w:r>
      <w:r w:rsidRPr="005639F0">
        <w:rPr>
          <w:rFonts w:ascii="Arial" w:hAnsi="Arial" w:cs="Arial"/>
          <w:bCs/>
          <w:sz w:val="24"/>
          <w:szCs w:val="24"/>
        </w:rPr>
        <w:t xml:space="preserve"> l</w:t>
      </w:r>
      <w:r w:rsidR="00B26002">
        <w:rPr>
          <w:rFonts w:ascii="Arial" w:hAnsi="Arial" w:cs="Arial"/>
          <w:bCs/>
          <w:sz w:val="24"/>
          <w:szCs w:val="24"/>
        </w:rPr>
        <w:t>o</w:t>
      </w:r>
      <w:r w:rsidRPr="005639F0">
        <w:rPr>
          <w:rFonts w:ascii="Arial" w:hAnsi="Arial" w:cs="Arial"/>
          <w:bCs/>
          <w:sz w:val="24"/>
          <w:szCs w:val="24"/>
        </w:rPr>
        <w:t xml:space="preserve">s </w:t>
      </w:r>
      <w:r w:rsidR="00F236FC">
        <w:rPr>
          <w:rFonts w:ascii="Arial" w:hAnsi="Arial" w:cs="Arial"/>
          <w:bCs/>
          <w:sz w:val="24"/>
          <w:szCs w:val="24"/>
        </w:rPr>
        <w:t xml:space="preserve"> resultados son los siguientes:</w:t>
      </w: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5B5F65" w:rsidRDefault="005B5F65" w:rsidP="00C449EA">
      <w:pPr>
        <w:pStyle w:val="Prrafodelista"/>
        <w:spacing w:before="120" w:after="0" w:line="360" w:lineRule="auto"/>
        <w:ind w:left="851"/>
        <w:contextualSpacing w:val="0"/>
        <w:jc w:val="center"/>
        <w:rPr>
          <w:rFonts w:ascii="Arial" w:hAnsi="Arial" w:cs="Arial"/>
          <w:b/>
          <w:bCs/>
          <w:sz w:val="24"/>
          <w:szCs w:val="24"/>
        </w:rPr>
      </w:pPr>
    </w:p>
    <w:p w:rsidR="002442D6" w:rsidRDefault="00124295" w:rsidP="007A6FDE">
      <w:pPr>
        <w:rPr>
          <w:rFonts w:ascii="Arial" w:hAnsi="Arial" w:cs="Arial"/>
          <w:b/>
          <w:sz w:val="24"/>
          <w:szCs w:val="24"/>
          <w:u w:val="single"/>
          <w:lang w:val="es-EC"/>
        </w:rPr>
      </w:pPr>
      <w:r>
        <w:rPr>
          <w:rFonts w:ascii="Arial" w:hAnsi="Arial" w:cs="Arial"/>
          <w:b/>
          <w:noProof/>
          <w:sz w:val="24"/>
          <w:szCs w:val="24"/>
          <w:u w:val="single"/>
          <w:lang w:val="es-EC" w:eastAsia="es-EC"/>
        </w:rPr>
        <w:lastRenderedPageBreak/>
        <w:pict>
          <v:rect id="_x0000_s1280" style="position:absolute;margin-left:-162.8pt;margin-top:262.5pt;width:528.75pt;height:82.5pt;rotation:-90;z-index:-251594752;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80" inset="1in,7.2pt,,7.2pt">
              <w:txbxContent>
                <w:p w:rsidR="008536CA" w:rsidRDefault="008536CA" w:rsidP="00A74E95">
                  <w:pPr>
                    <w:pStyle w:val="Prrafodelista"/>
                    <w:spacing w:before="120" w:after="0" w:line="360" w:lineRule="auto"/>
                    <w:ind w:left="2127" w:firstLine="709"/>
                    <w:contextualSpacing w:val="0"/>
                    <w:rPr>
                      <w:rFonts w:ascii="Arial" w:hAnsi="Arial" w:cs="Arial"/>
                      <w:b/>
                      <w:bCs/>
                      <w:sz w:val="24"/>
                      <w:szCs w:val="24"/>
                    </w:rPr>
                  </w:pPr>
                  <w:r>
                    <w:rPr>
                      <w:rFonts w:ascii="Arial" w:hAnsi="Arial" w:cs="Arial"/>
                      <w:b/>
                      <w:bCs/>
                      <w:sz w:val="24"/>
                      <w:szCs w:val="24"/>
                    </w:rPr>
                    <w:t xml:space="preserve">      TABLA 11</w:t>
                  </w:r>
                </w:p>
                <w:p w:rsidR="008536CA" w:rsidRPr="00314E4B" w:rsidRDefault="008536CA" w:rsidP="00A74E95">
                  <w:pPr>
                    <w:pStyle w:val="Prrafodelista"/>
                    <w:spacing w:before="120" w:after="0" w:line="360" w:lineRule="auto"/>
                    <w:ind w:left="0"/>
                    <w:contextualSpacing w:val="0"/>
                    <w:rPr>
                      <w:rFonts w:ascii="Arial" w:hAnsi="Arial" w:cs="Arial"/>
                      <w:b/>
                      <w:bCs/>
                      <w:sz w:val="24"/>
                      <w:szCs w:val="24"/>
                    </w:rPr>
                  </w:pPr>
                  <w:r>
                    <w:rPr>
                      <w:rFonts w:ascii="Arial" w:hAnsi="Arial" w:cs="Arial"/>
                      <w:b/>
                      <w:bCs/>
                      <w:sz w:val="24"/>
                      <w:szCs w:val="24"/>
                    </w:rPr>
                    <w:t xml:space="preserve">      </w:t>
                  </w:r>
                  <w:r w:rsidRPr="00314E4B">
                    <w:rPr>
                      <w:rFonts w:ascii="Arial" w:hAnsi="Arial" w:cs="Arial"/>
                      <w:b/>
                      <w:bCs/>
                      <w:sz w:val="24"/>
                      <w:szCs w:val="24"/>
                    </w:rPr>
                    <w:t>RESUMEN DEL TABLERO DE CONTROL ORGANIZACIONAL</w:t>
                  </w:r>
                </w:p>
                <w:p w:rsidR="008536CA" w:rsidRPr="00314E4B" w:rsidRDefault="008536CA" w:rsidP="00A74E95">
                  <w:pPr>
                    <w:jc w:val="center"/>
                    <w:rPr>
                      <w:szCs w:val="36"/>
                    </w:rPr>
                  </w:pPr>
                </w:p>
              </w:txbxContent>
            </v:textbox>
            <w10:wrap type="topAndBottom" anchorx="margin" anchory="margin"/>
          </v:rect>
        </w:pict>
      </w:r>
      <w:r w:rsidR="00A74E95">
        <w:rPr>
          <w:rFonts w:ascii="Arial" w:hAnsi="Arial" w:cs="Arial"/>
          <w:b/>
          <w:noProof/>
          <w:sz w:val="24"/>
          <w:szCs w:val="24"/>
          <w:u w:val="single"/>
          <w:lang w:val="es-EC" w:eastAsia="es-EC"/>
        </w:rPr>
        <w:drawing>
          <wp:anchor distT="0" distB="0" distL="114300" distR="114300" simplePos="0" relativeHeight="251681792" behindDoc="0" locked="0" layoutInCell="1" allowOverlap="1">
            <wp:simplePos x="0" y="0"/>
            <wp:positionH relativeFrom="column">
              <wp:posOffset>-273531</wp:posOffset>
            </wp:positionH>
            <wp:positionV relativeFrom="paragraph">
              <wp:posOffset>3263856</wp:posOffset>
            </wp:positionV>
            <wp:extent cx="7236372" cy="1907562"/>
            <wp:effectExtent l="0" t="2686050" r="0" b="2626338"/>
            <wp:wrapNone/>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srcRect r="3744" b="13986"/>
                    <a:stretch>
                      <a:fillRect/>
                    </a:stretch>
                  </pic:blipFill>
                  <pic:spPr bwMode="auto">
                    <a:xfrm rot="16200000">
                      <a:off x="0" y="0"/>
                      <a:ext cx="7236372" cy="1907562"/>
                    </a:xfrm>
                    <a:prstGeom prst="rect">
                      <a:avLst/>
                    </a:prstGeom>
                    <a:noFill/>
                    <a:ln w="9525">
                      <a:noFill/>
                      <a:miter lim="800000"/>
                      <a:headEnd/>
                      <a:tailEnd/>
                    </a:ln>
                  </pic:spPr>
                </pic:pic>
              </a:graphicData>
            </a:graphic>
          </wp:anchor>
        </w:drawing>
      </w:r>
    </w:p>
    <w:p w:rsidR="002442D6" w:rsidRDefault="002442D6" w:rsidP="00A74E95">
      <w:pPr>
        <w:ind w:left="1134"/>
        <w:rPr>
          <w:rFonts w:ascii="Arial" w:hAnsi="Arial" w:cs="Arial"/>
          <w:b/>
          <w:sz w:val="24"/>
          <w:szCs w:val="24"/>
          <w:u w:val="single"/>
          <w:lang w:val="es-EC"/>
        </w:rPr>
      </w:pPr>
    </w:p>
    <w:p w:rsidR="002442D6" w:rsidRDefault="002442D6" w:rsidP="007A6FDE">
      <w:pPr>
        <w:rPr>
          <w:rFonts w:ascii="Arial" w:hAnsi="Arial" w:cs="Arial"/>
          <w:b/>
          <w:sz w:val="24"/>
          <w:szCs w:val="24"/>
          <w:u w:val="single"/>
          <w:lang w:val="es-EC"/>
        </w:rPr>
      </w:pPr>
    </w:p>
    <w:p w:rsidR="00E90CD0" w:rsidRPr="0017215B" w:rsidRDefault="00124295" w:rsidP="0017215B">
      <w:pPr>
        <w:pStyle w:val="Prrafodelista"/>
        <w:spacing w:after="0" w:line="480" w:lineRule="auto"/>
        <w:ind w:left="1134"/>
        <w:contextualSpacing w:val="0"/>
        <w:jc w:val="both"/>
        <w:rPr>
          <w:rFonts w:ascii="Arial" w:hAnsi="Arial" w:cs="Arial"/>
          <w:b/>
          <w:bCs/>
          <w:sz w:val="24"/>
          <w:szCs w:val="24"/>
          <w:u w:val="single"/>
        </w:rPr>
      </w:pPr>
      <w:r w:rsidRPr="00124295">
        <w:rPr>
          <w:rFonts w:ascii="Arial" w:hAnsi="Arial" w:cs="Arial"/>
          <w:noProof/>
          <w:sz w:val="24"/>
          <w:szCs w:val="24"/>
          <w:lang w:val="es-EC" w:eastAsia="es-EC"/>
        </w:rPr>
        <w:lastRenderedPageBreak/>
        <w:pict>
          <v:rect id="_x0000_s1304" style="position:absolute;left:0;text-align:left;margin-left:-255pt;margin-top:247.15pt;width:643.7pt;height:25.8pt;rotation:-90;z-index:-251568128;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304" inset="1in,7.2pt,,7.2pt">
              <w:txbxContent>
                <w:p w:rsidR="008536CA" w:rsidRPr="00622FF3" w:rsidRDefault="008536CA" w:rsidP="00104E6E">
                  <w:pPr>
                    <w:pStyle w:val="Prrafodelista"/>
                    <w:spacing w:after="0" w:line="240" w:lineRule="auto"/>
                    <w:ind w:left="0"/>
                    <w:contextualSpacing w:val="0"/>
                    <w:jc w:val="both"/>
                    <w:rPr>
                      <w:szCs w:val="24"/>
                      <w:lang w:val="es-EC"/>
                    </w:rPr>
                  </w:pPr>
                  <w:r w:rsidRPr="0017215B">
                    <w:rPr>
                      <w:rFonts w:ascii="Arial" w:hAnsi="Arial" w:cs="Arial"/>
                      <w:b/>
                      <w:bCs/>
                      <w:sz w:val="24"/>
                      <w:szCs w:val="24"/>
                      <w:u w:val="single"/>
                    </w:rPr>
                    <w:t xml:space="preserve">Gráficos de Tendencia </w:t>
                  </w:r>
                </w:p>
              </w:txbxContent>
            </v:textbox>
            <w10:wrap anchorx="margin" anchory="margin"/>
          </v:rect>
        </w:pict>
      </w:r>
      <w:r w:rsidR="00357585" w:rsidRPr="0017215B">
        <w:rPr>
          <w:rFonts w:ascii="Arial" w:hAnsi="Arial" w:cs="Arial"/>
          <w:b/>
          <w:bCs/>
          <w:sz w:val="24"/>
          <w:szCs w:val="24"/>
          <w:u w:val="single"/>
        </w:rPr>
        <w:t xml:space="preserve"> </w:t>
      </w:r>
    </w:p>
    <w:p w:rsidR="00023BA4" w:rsidRDefault="00023BA4" w:rsidP="00023BA4">
      <w:pPr>
        <w:rPr>
          <w:rFonts w:ascii="Arial" w:hAnsi="Arial" w:cs="Arial"/>
          <w:sz w:val="24"/>
          <w:szCs w:val="24"/>
        </w:rPr>
      </w:pPr>
      <w:bookmarkStart w:id="49" w:name="_Toc279342158"/>
    </w:p>
    <w:p w:rsidR="0033640E" w:rsidRDefault="0033640E" w:rsidP="003F3D24">
      <w:pPr>
        <w:pStyle w:val="Epgrafe"/>
        <w:jc w:val="center"/>
        <w:rPr>
          <w:rFonts w:ascii="Arial" w:hAnsi="Arial" w:cs="Arial"/>
          <w:sz w:val="24"/>
          <w:szCs w:val="24"/>
        </w:rPr>
      </w:pPr>
      <w:r>
        <w:rPr>
          <w:rFonts w:ascii="Arial" w:hAnsi="Arial" w:cs="Arial"/>
          <w:b w:val="0"/>
          <w:bCs w:val="0"/>
          <w:noProof/>
          <w:sz w:val="24"/>
          <w:szCs w:val="24"/>
          <w:u w:val="single"/>
          <w:lang w:val="es-EC" w:eastAsia="es-EC"/>
        </w:rPr>
        <w:drawing>
          <wp:anchor distT="0" distB="0" distL="114300" distR="114300" simplePos="0" relativeHeight="251667456" behindDoc="1" locked="0" layoutInCell="1" allowOverlap="1">
            <wp:simplePos x="0" y="0"/>
            <wp:positionH relativeFrom="column">
              <wp:posOffset>-690575</wp:posOffset>
            </wp:positionH>
            <wp:positionV relativeFrom="paragraph">
              <wp:posOffset>1145704</wp:posOffset>
            </wp:positionV>
            <wp:extent cx="7405315" cy="3964388"/>
            <wp:effectExtent l="0" t="1733550" r="0" b="1731562"/>
            <wp:wrapNone/>
            <wp:docPr id="2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4" cstate="print"/>
                    <a:srcRect r="11647" b="4413"/>
                    <a:stretch>
                      <a:fillRect/>
                    </a:stretch>
                  </pic:blipFill>
                  <pic:spPr bwMode="auto">
                    <a:xfrm rot="16200000">
                      <a:off x="0" y="0"/>
                      <a:ext cx="7410202" cy="3967004"/>
                    </a:xfrm>
                    <a:prstGeom prst="rect">
                      <a:avLst/>
                    </a:prstGeom>
                    <a:noFill/>
                    <a:ln w="9525">
                      <a:solidFill>
                        <a:srgbClr val="000000"/>
                      </a:solidFill>
                      <a:miter lim="800000"/>
                      <a:headEnd/>
                      <a:tailEnd/>
                    </a:ln>
                  </pic:spPr>
                </pic:pic>
              </a:graphicData>
            </a:graphic>
          </wp:anchor>
        </w:drawing>
      </w:r>
      <w:r w:rsidR="00124295" w:rsidRPr="00124295">
        <w:rPr>
          <w:rFonts w:ascii="Arial" w:hAnsi="Arial" w:cs="Arial"/>
          <w:b w:val="0"/>
          <w:bCs w:val="0"/>
          <w:sz w:val="24"/>
          <w:szCs w:val="24"/>
          <w:u w:val="single"/>
        </w:rPr>
        <w:pict>
          <v:rect id="_x0000_s1283" style="position:absolute;left:0;text-align:left;margin-left:178.8pt;margin-top:316.3pt;width:473.95pt;height:39.15pt;rotation:-90;z-index:-251593728;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83" inset="1in,7.2pt,,7.2pt">
              <w:txbxContent>
                <w:p w:rsidR="008536CA" w:rsidRPr="003F3D24" w:rsidRDefault="008536CA" w:rsidP="00357585">
                  <w:pPr>
                    <w:pStyle w:val="Epgrafe"/>
                    <w:rPr>
                      <w:rFonts w:ascii="Arial" w:hAnsi="Arial" w:cs="Arial"/>
                      <w:b w:val="0"/>
                      <w:bCs w:val="0"/>
                      <w:sz w:val="24"/>
                      <w:szCs w:val="24"/>
                    </w:rPr>
                  </w:pPr>
                  <w:r w:rsidRPr="003F3D24">
                    <w:rPr>
                      <w:rFonts w:ascii="Arial" w:hAnsi="Arial" w:cs="Arial"/>
                      <w:sz w:val="24"/>
                      <w:szCs w:val="24"/>
                    </w:rPr>
                    <w:t xml:space="preserve">GRÁFICO </w:t>
                  </w:r>
                  <w:r>
                    <w:rPr>
                      <w:rFonts w:ascii="Arial" w:hAnsi="Arial" w:cs="Arial"/>
                      <w:sz w:val="24"/>
                      <w:szCs w:val="24"/>
                    </w:rPr>
                    <w:t>4.</w:t>
                  </w:r>
                  <w:r w:rsidR="00124295">
                    <w:rPr>
                      <w:rFonts w:ascii="Arial" w:hAnsi="Arial" w:cs="Arial"/>
                      <w:sz w:val="24"/>
                      <w:szCs w:val="24"/>
                    </w:rPr>
                    <w:fldChar w:fldCharType="begin"/>
                  </w:r>
                  <w:r>
                    <w:rPr>
                      <w:rFonts w:ascii="Arial" w:hAnsi="Arial" w:cs="Arial"/>
                      <w:sz w:val="24"/>
                      <w:szCs w:val="24"/>
                    </w:rPr>
                    <w:instrText xml:space="preserve"> SEQ GRÁFICO \* ARABIC \s 1 </w:instrText>
                  </w:r>
                  <w:r w:rsidR="00124295">
                    <w:rPr>
                      <w:rFonts w:ascii="Arial" w:hAnsi="Arial" w:cs="Arial"/>
                      <w:sz w:val="24"/>
                      <w:szCs w:val="24"/>
                    </w:rPr>
                    <w:fldChar w:fldCharType="separate"/>
                  </w:r>
                  <w:r w:rsidR="00700512">
                    <w:rPr>
                      <w:rFonts w:ascii="Arial" w:hAnsi="Arial" w:cs="Arial"/>
                      <w:noProof/>
                      <w:sz w:val="24"/>
                      <w:szCs w:val="24"/>
                    </w:rPr>
                    <w:t>1</w:t>
                  </w:r>
                  <w:r w:rsidR="00124295">
                    <w:rPr>
                      <w:rFonts w:ascii="Arial" w:hAnsi="Arial" w:cs="Arial"/>
                      <w:sz w:val="24"/>
                      <w:szCs w:val="24"/>
                    </w:rPr>
                    <w:fldChar w:fldCharType="end"/>
                  </w:r>
                  <w:r w:rsidRPr="003F3D24">
                    <w:rPr>
                      <w:rFonts w:ascii="Arial" w:hAnsi="Arial" w:cs="Arial"/>
                      <w:sz w:val="24"/>
                      <w:szCs w:val="24"/>
                    </w:rPr>
                    <w:t xml:space="preserve"> GRÁFICO DE TENDENCIA: VENTAS NETAS ANUALES</w:t>
                  </w:r>
                </w:p>
              </w:txbxContent>
            </v:textbox>
            <w10:wrap type="topAndBottom" anchorx="margin" anchory="margin"/>
          </v:rect>
        </w:pict>
      </w:r>
    </w:p>
    <w:p w:rsidR="0033640E" w:rsidRDefault="0033640E" w:rsidP="003F3D24">
      <w:pPr>
        <w:pStyle w:val="Epgrafe"/>
        <w:jc w:val="center"/>
        <w:rPr>
          <w:rFonts w:ascii="Arial" w:hAnsi="Arial" w:cs="Arial"/>
          <w:sz w:val="24"/>
          <w:szCs w:val="24"/>
        </w:rPr>
      </w:pPr>
    </w:p>
    <w:p w:rsidR="00E90CD0" w:rsidRPr="0033640E" w:rsidRDefault="003F3D24" w:rsidP="003F3D24">
      <w:pPr>
        <w:pStyle w:val="Epgrafe"/>
        <w:jc w:val="center"/>
        <w:rPr>
          <w:rFonts w:ascii="Arial" w:hAnsi="Arial" w:cs="Arial"/>
          <w:b w:val="0"/>
          <w:bCs w:val="0"/>
          <w:color w:val="FFFFFF" w:themeColor="background1"/>
          <w:sz w:val="24"/>
          <w:szCs w:val="24"/>
        </w:rPr>
      </w:pPr>
      <w:r w:rsidRPr="0033640E">
        <w:rPr>
          <w:rFonts w:ascii="Arial" w:hAnsi="Arial" w:cs="Arial"/>
          <w:color w:val="FFFFFF" w:themeColor="background1"/>
          <w:sz w:val="24"/>
          <w:szCs w:val="24"/>
        </w:rPr>
        <w:t>GRÁFICO 4</w:t>
      </w:r>
      <w:r w:rsidR="004A2D98" w:rsidRPr="0033640E">
        <w:rPr>
          <w:rFonts w:ascii="Arial" w:hAnsi="Arial" w:cs="Arial"/>
          <w:color w:val="FFFFFF" w:themeColor="background1"/>
          <w:sz w:val="24"/>
          <w:szCs w:val="24"/>
        </w:rPr>
        <w:t>.</w:t>
      </w:r>
      <w:r w:rsidR="003F4986" w:rsidRPr="0033640E">
        <w:rPr>
          <w:rFonts w:ascii="Arial" w:hAnsi="Arial" w:cs="Arial"/>
          <w:color w:val="FFFFFF" w:themeColor="background1"/>
          <w:sz w:val="24"/>
          <w:szCs w:val="24"/>
        </w:rPr>
        <w:t>1</w:t>
      </w:r>
      <w:r w:rsidRPr="0033640E">
        <w:rPr>
          <w:rFonts w:ascii="Arial" w:hAnsi="Arial" w:cs="Arial"/>
          <w:color w:val="FFFFFF" w:themeColor="background1"/>
          <w:sz w:val="24"/>
          <w:szCs w:val="24"/>
        </w:rPr>
        <w:t xml:space="preserve"> GRÁFICO DE TENDENCIA: VENTAS NETAS ANUALES</w:t>
      </w:r>
      <w:bookmarkEnd w:id="49"/>
    </w:p>
    <w:p w:rsidR="003F3D24" w:rsidRPr="0017215B" w:rsidRDefault="003F3D24" w:rsidP="0017215B">
      <w:pPr>
        <w:pStyle w:val="Prrafodelista"/>
        <w:spacing w:after="0" w:line="480" w:lineRule="auto"/>
        <w:ind w:left="1134"/>
        <w:contextualSpacing w:val="0"/>
        <w:jc w:val="both"/>
        <w:rPr>
          <w:rFonts w:ascii="Arial" w:hAnsi="Arial" w:cs="Arial"/>
          <w:b/>
          <w:bCs/>
          <w:sz w:val="24"/>
          <w:szCs w:val="24"/>
        </w:rPr>
      </w:pPr>
      <w:r w:rsidRPr="0017215B">
        <w:rPr>
          <w:rFonts w:ascii="Arial" w:hAnsi="Arial" w:cs="Arial"/>
          <w:b/>
          <w:bCs/>
          <w:sz w:val="24"/>
          <w:szCs w:val="24"/>
        </w:rPr>
        <w:lastRenderedPageBreak/>
        <w:t>OBSERVACIONES</w:t>
      </w:r>
      <w:r w:rsidR="009B6D4D">
        <w:rPr>
          <w:rFonts w:ascii="Arial" w:hAnsi="Arial" w:cs="Arial"/>
          <w:b/>
          <w:bCs/>
          <w:sz w:val="24"/>
          <w:szCs w:val="24"/>
        </w:rPr>
        <w:t>:</w:t>
      </w:r>
    </w:p>
    <w:p w:rsidR="003F3D24" w:rsidRDefault="003F3D24"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5639F0">
        <w:rPr>
          <w:rFonts w:ascii="Arial" w:hAnsi="Arial" w:cs="Arial"/>
          <w:bCs/>
          <w:sz w:val="24"/>
          <w:szCs w:val="24"/>
        </w:rPr>
        <w:t>De los primeros 8 meses del año solo en los meses de enero, julio y agosto, los indicadores de cumplimiento están por encima de lo aceptable; lo que concuerda con ser los meses en que no hubo cierre de atención ni recaptura de la clientela.</w:t>
      </w:r>
    </w:p>
    <w:p w:rsidR="00273E83" w:rsidRPr="005639F0" w:rsidRDefault="00273E83" w:rsidP="00273E83">
      <w:pPr>
        <w:pStyle w:val="Prrafodelista"/>
        <w:spacing w:after="0" w:line="240" w:lineRule="auto"/>
        <w:ind w:left="567"/>
        <w:contextualSpacing w:val="0"/>
        <w:jc w:val="both"/>
        <w:rPr>
          <w:rFonts w:ascii="Arial" w:hAnsi="Arial" w:cs="Arial"/>
          <w:bCs/>
          <w:sz w:val="24"/>
          <w:szCs w:val="24"/>
        </w:rPr>
      </w:pPr>
    </w:p>
    <w:p w:rsidR="003F3D24" w:rsidRDefault="003F3D24"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5639F0">
        <w:rPr>
          <w:rFonts w:ascii="Arial" w:hAnsi="Arial" w:cs="Arial"/>
          <w:bCs/>
          <w:sz w:val="24"/>
          <w:szCs w:val="24"/>
        </w:rPr>
        <w:t>El mes de</w:t>
      </w:r>
      <w:r>
        <w:rPr>
          <w:rFonts w:ascii="Arial" w:hAnsi="Arial" w:cs="Arial"/>
          <w:bCs/>
          <w:sz w:val="24"/>
          <w:szCs w:val="24"/>
        </w:rPr>
        <w:t xml:space="preserve"> más bajo rendimiento en ventas </w:t>
      </w:r>
      <w:r w:rsidRPr="005639F0">
        <w:rPr>
          <w:rFonts w:ascii="Arial" w:hAnsi="Arial" w:cs="Arial"/>
          <w:bCs/>
          <w:sz w:val="24"/>
          <w:szCs w:val="24"/>
        </w:rPr>
        <w:t>es el mes de Febrero. Mes donde se realizó la primera clausura del local.</w:t>
      </w:r>
    </w:p>
    <w:p w:rsidR="00273E83" w:rsidRDefault="00273E83" w:rsidP="00273E83">
      <w:pPr>
        <w:pStyle w:val="Prrafodelista"/>
        <w:spacing w:line="240" w:lineRule="auto"/>
        <w:rPr>
          <w:rFonts w:ascii="Arial" w:hAnsi="Arial" w:cs="Arial"/>
          <w:bCs/>
          <w:sz w:val="24"/>
          <w:szCs w:val="24"/>
        </w:rPr>
      </w:pPr>
    </w:p>
    <w:p w:rsidR="003F3D24" w:rsidRDefault="003F3D24"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Pr>
          <w:rFonts w:ascii="Arial" w:hAnsi="Arial" w:cs="Arial"/>
          <w:bCs/>
          <w:sz w:val="24"/>
          <w:szCs w:val="24"/>
        </w:rPr>
        <w:t xml:space="preserve">El segundo </w:t>
      </w:r>
      <w:r w:rsidRPr="005639F0">
        <w:rPr>
          <w:rFonts w:ascii="Arial" w:hAnsi="Arial" w:cs="Arial"/>
          <w:bCs/>
          <w:sz w:val="24"/>
          <w:szCs w:val="24"/>
        </w:rPr>
        <w:t xml:space="preserve">mes del año </w:t>
      </w:r>
      <w:r>
        <w:rPr>
          <w:rFonts w:ascii="Arial" w:hAnsi="Arial" w:cs="Arial"/>
          <w:bCs/>
          <w:sz w:val="24"/>
          <w:szCs w:val="24"/>
        </w:rPr>
        <w:t xml:space="preserve">con bajo rendimiento en ventas </w:t>
      </w:r>
      <w:r w:rsidRPr="005639F0">
        <w:rPr>
          <w:rFonts w:ascii="Arial" w:hAnsi="Arial" w:cs="Arial"/>
          <w:bCs/>
          <w:sz w:val="24"/>
          <w:szCs w:val="24"/>
        </w:rPr>
        <w:t>es el mes de mar</w:t>
      </w:r>
      <w:r>
        <w:rPr>
          <w:rFonts w:ascii="Arial" w:hAnsi="Arial" w:cs="Arial"/>
          <w:bCs/>
          <w:sz w:val="24"/>
          <w:szCs w:val="24"/>
        </w:rPr>
        <w:t>zo, mes en que el negocio sufre</w:t>
      </w:r>
      <w:r w:rsidRPr="005639F0">
        <w:rPr>
          <w:rFonts w:ascii="Arial" w:hAnsi="Arial" w:cs="Arial"/>
          <w:bCs/>
          <w:sz w:val="24"/>
          <w:szCs w:val="24"/>
        </w:rPr>
        <w:t xml:space="preserve"> la pérdida de sus clientes habituales por la clausura del mes anterior y por tanto una disminución considerable de las ventas.</w:t>
      </w:r>
    </w:p>
    <w:p w:rsidR="00273E83" w:rsidRPr="005639F0" w:rsidRDefault="00273E83" w:rsidP="00273E83">
      <w:pPr>
        <w:pStyle w:val="Prrafodelista"/>
        <w:spacing w:after="0" w:line="240" w:lineRule="auto"/>
        <w:ind w:left="567"/>
        <w:contextualSpacing w:val="0"/>
        <w:jc w:val="both"/>
        <w:rPr>
          <w:rFonts w:ascii="Arial" w:hAnsi="Arial" w:cs="Arial"/>
          <w:bCs/>
          <w:sz w:val="24"/>
          <w:szCs w:val="24"/>
        </w:rPr>
      </w:pPr>
    </w:p>
    <w:p w:rsidR="00E75ABD" w:rsidRDefault="00E75ABD"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5639F0">
        <w:rPr>
          <w:rFonts w:ascii="Arial" w:hAnsi="Arial" w:cs="Arial"/>
          <w:bCs/>
          <w:sz w:val="24"/>
          <w:szCs w:val="24"/>
        </w:rPr>
        <w:t>En el mes de abril la actividad y concurrencia del local es</w:t>
      </w:r>
      <w:r>
        <w:rPr>
          <w:rFonts w:ascii="Arial" w:hAnsi="Arial" w:cs="Arial"/>
          <w:bCs/>
          <w:sz w:val="24"/>
          <w:szCs w:val="24"/>
        </w:rPr>
        <w:t xml:space="preserve"> normal lo que </w:t>
      </w:r>
      <w:r w:rsidRPr="005639F0">
        <w:rPr>
          <w:rFonts w:ascii="Arial" w:hAnsi="Arial" w:cs="Arial"/>
          <w:bCs/>
          <w:sz w:val="24"/>
          <w:szCs w:val="24"/>
        </w:rPr>
        <w:t>evidenci</w:t>
      </w:r>
      <w:r>
        <w:rPr>
          <w:rFonts w:ascii="Arial" w:hAnsi="Arial" w:cs="Arial"/>
          <w:bCs/>
          <w:sz w:val="24"/>
          <w:szCs w:val="24"/>
        </w:rPr>
        <w:t>a</w:t>
      </w:r>
      <w:r w:rsidRPr="005639F0">
        <w:rPr>
          <w:rFonts w:ascii="Arial" w:hAnsi="Arial" w:cs="Arial"/>
          <w:bCs/>
          <w:sz w:val="24"/>
          <w:szCs w:val="24"/>
        </w:rPr>
        <w:t xml:space="preserve"> un cumplimiento en  ventas dentro del rango aceptable</w:t>
      </w:r>
      <w:r>
        <w:rPr>
          <w:rFonts w:ascii="Arial" w:hAnsi="Arial" w:cs="Arial"/>
          <w:bCs/>
          <w:sz w:val="24"/>
          <w:szCs w:val="24"/>
        </w:rPr>
        <w:t>.</w:t>
      </w:r>
    </w:p>
    <w:p w:rsidR="00273E83" w:rsidRDefault="00273E83" w:rsidP="00273E83">
      <w:pPr>
        <w:pStyle w:val="Prrafodelista"/>
        <w:spacing w:line="240" w:lineRule="auto"/>
        <w:rPr>
          <w:rFonts w:ascii="Arial" w:hAnsi="Arial" w:cs="Arial"/>
          <w:bCs/>
          <w:sz w:val="24"/>
          <w:szCs w:val="24"/>
        </w:rPr>
      </w:pPr>
    </w:p>
    <w:p w:rsidR="00E75ABD" w:rsidRDefault="00E75ABD"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5639F0">
        <w:rPr>
          <w:rFonts w:ascii="Arial" w:hAnsi="Arial" w:cs="Arial"/>
          <w:bCs/>
          <w:sz w:val="24"/>
          <w:szCs w:val="24"/>
        </w:rPr>
        <w:t xml:space="preserve">El tablero </w:t>
      </w:r>
      <w:r>
        <w:rPr>
          <w:rFonts w:ascii="Arial" w:hAnsi="Arial" w:cs="Arial"/>
          <w:bCs/>
          <w:sz w:val="24"/>
          <w:szCs w:val="24"/>
        </w:rPr>
        <w:t xml:space="preserve">del control muestra otra vez disminución en las ventas </w:t>
      </w:r>
      <w:r w:rsidRPr="005639F0">
        <w:rPr>
          <w:rFonts w:ascii="Arial" w:hAnsi="Arial" w:cs="Arial"/>
          <w:bCs/>
          <w:sz w:val="24"/>
          <w:szCs w:val="24"/>
        </w:rPr>
        <w:t>durante el m</w:t>
      </w:r>
      <w:r>
        <w:rPr>
          <w:rFonts w:ascii="Arial" w:hAnsi="Arial" w:cs="Arial"/>
          <w:bCs/>
          <w:sz w:val="24"/>
          <w:szCs w:val="24"/>
        </w:rPr>
        <w:t>es de mayo, mes donde se realiza</w:t>
      </w:r>
      <w:r w:rsidRPr="005639F0">
        <w:rPr>
          <w:rFonts w:ascii="Arial" w:hAnsi="Arial" w:cs="Arial"/>
          <w:bCs/>
          <w:sz w:val="24"/>
          <w:szCs w:val="24"/>
        </w:rPr>
        <w:t xml:space="preserve"> la segunda claus</w:t>
      </w:r>
      <w:r>
        <w:rPr>
          <w:rFonts w:ascii="Arial" w:hAnsi="Arial" w:cs="Arial"/>
          <w:bCs/>
          <w:sz w:val="24"/>
          <w:szCs w:val="24"/>
        </w:rPr>
        <w:t xml:space="preserve">ura del local. </w:t>
      </w:r>
    </w:p>
    <w:p w:rsidR="009B6D4D" w:rsidRPr="009B6D4D" w:rsidRDefault="009B6D4D" w:rsidP="009B6D4D">
      <w:pPr>
        <w:pStyle w:val="Prrafodelista"/>
        <w:spacing w:line="240" w:lineRule="auto"/>
        <w:rPr>
          <w:rFonts w:ascii="Arial" w:hAnsi="Arial" w:cs="Arial"/>
          <w:bCs/>
          <w:sz w:val="24"/>
          <w:szCs w:val="24"/>
        </w:rPr>
      </w:pPr>
    </w:p>
    <w:p w:rsidR="00E75ABD" w:rsidRDefault="00E75ABD"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Pr>
          <w:rFonts w:ascii="Arial" w:hAnsi="Arial" w:cs="Arial"/>
          <w:bCs/>
          <w:sz w:val="24"/>
          <w:szCs w:val="24"/>
        </w:rPr>
        <w:t xml:space="preserve">En el mes de junio hay </w:t>
      </w:r>
      <w:r w:rsidRPr="005639F0">
        <w:rPr>
          <w:rFonts w:ascii="Arial" w:hAnsi="Arial" w:cs="Arial"/>
          <w:bCs/>
          <w:sz w:val="24"/>
          <w:szCs w:val="24"/>
        </w:rPr>
        <w:t>una recuperación</w:t>
      </w:r>
      <w:r>
        <w:rPr>
          <w:rFonts w:ascii="Arial" w:hAnsi="Arial" w:cs="Arial"/>
          <w:bCs/>
          <w:sz w:val="24"/>
          <w:szCs w:val="24"/>
        </w:rPr>
        <w:t xml:space="preserve"> </w:t>
      </w:r>
      <w:r w:rsidRPr="005639F0">
        <w:rPr>
          <w:rFonts w:ascii="Arial" w:hAnsi="Arial" w:cs="Arial"/>
          <w:bCs/>
          <w:sz w:val="24"/>
          <w:szCs w:val="24"/>
        </w:rPr>
        <w:t xml:space="preserve">inmediata del nivel de ventas diarias luego de la clausura, debido a </w:t>
      </w:r>
      <w:r>
        <w:rPr>
          <w:rFonts w:ascii="Arial" w:hAnsi="Arial" w:cs="Arial"/>
          <w:bCs/>
          <w:sz w:val="24"/>
          <w:szCs w:val="24"/>
        </w:rPr>
        <w:t>l</w:t>
      </w:r>
      <w:r w:rsidRPr="005639F0">
        <w:rPr>
          <w:rFonts w:ascii="Arial" w:hAnsi="Arial" w:cs="Arial"/>
          <w:bCs/>
          <w:sz w:val="24"/>
          <w:szCs w:val="24"/>
        </w:rPr>
        <w:t xml:space="preserve">a intensa campaña de promoción y publicidad emprendida por la </w:t>
      </w:r>
      <w:r w:rsidRPr="005639F0">
        <w:rPr>
          <w:rFonts w:ascii="Arial" w:hAnsi="Arial" w:cs="Arial"/>
          <w:bCs/>
          <w:sz w:val="24"/>
          <w:szCs w:val="24"/>
        </w:rPr>
        <w:lastRenderedPageBreak/>
        <w:t>organización para reafirmar la presencia en el mercado y el prestigio en la cl</w:t>
      </w:r>
      <w:r>
        <w:rPr>
          <w:rFonts w:ascii="Arial" w:hAnsi="Arial" w:cs="Arial"/>
          <w:bCs/>
          <w:sz w:val="24"/>
          <w:szCs w:val="24"/>
        </w:rPr>
        <w:t>ientela.</w:t>
      </w:r>
    </w:p>
    <w:p w:rsidR="00273E83" w:rsidRDefault="00273E83" w:rsidP="00273E83">
      <w:pPr>
        <w:pStyle w:val="Prrafodelista"/>
        <w:spacing w:after="0" w:line="240" w:lineRule="auto"/>
        <w:ind w:left="567"/>
        <w:contextualSpacing w:val="0"/>
        <w:jc w:val="both"/>
        <w:rPr>
          <w:rFonts w:ascii="Arial" w:hAnsi="Arial" w:cs="Arial"/>
          <w:bCs/>
          <w:sz w:val="24"/>
          <w:szCs w:val="24"/>
        </w:rPr>
      </w:pPr>
    </w:p>
    <w:p w:rsidR="00065AC6" w:rsidRPr="00C8538E" w:rsidRDefault="00E75ABD"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C8538E">
        <w:rPr>
          <w:rFonts w:ascii="Arial" w:hAnsi="Arial" w:cs="Arial"/>
          <w:bCs/>
          <w:sz w:val="24"/>
          <w:szCs w:val="24"/>
        </w:rPr>
        <w:t>Los resultados de la estrategia de publicidad y promoción se reflejan en los meses de julio y agosto, donde el cumplimiento de las ventas y utilidad neta son aceptable.</w:t>
      </w: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C8538E" w:rsidRDefault="00C8538E" w:rsidP="00065AC6">
      <w:pPr>
        <w:spacing w:after="0" w:line="480" w:lineRule="auto"/>
        <w:jc w:val="both"/>
        <w:rPr>
          <w:rFonts w:ascii="Arial" w:hAnsi="Arial" w:cs="Arial"/>
          <w:bCs/>
          <w:sz w:val="24"/>
          <w:szCs w:val="24"/>
        </w:rPr>
      </w:pPr>
    </w:p>
    <w:p w:rsidR="00C8538E" w:rsidRDefault="00C8538E"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065AC6" w:rsidRPr="00065AC6" w:rsidRDefault="00065AC6" w:rsidP="00C8538E">
      <w:pPr>
        <w:tabs>
          <w:tab w:val="left" w:pos="7655"/>
        </w:tabs>
        <w:spacing w:after="0" w:line="480" w:lineRule="auto"/>
        <w:jc w:val="right"/>
        <w:rPr>
          <w:rFonts w:ascii="Arial" w:hAnsi="Arial" w:cs="Arial"/>
          <w:bCs/>
          <w:sz w:val="24"/>
          <w:szCs w:val="24"/>
        </w:rPr>
      </w:pPr>
    </w:p>
    <w:p w:rsidR="00065AC6" w:rsidRPr="00065AC6" w:rsidRDefault="00065AC6" w:rsidP="00065AC6">
      <w:pPr>
        <w:pStyle w:val="Prrafodelista"/>
        <w:rPr>
          <w:rFonts w:ascii="Arial" w:hAnsi="Arial" w:cs="Arial"/>
          <w:bCs/>
          <w:sz w:val="24"/>
          <w:szCs w:val="24"/>
        </w:rPr>
      </w:pPr>
    </w:p>
    <w:p w:rsidR="00065AC6" w:rsidRDefault="00065AC6" w:rsidP="00065AC6">
      <w:pPr>
        <w:spacing w:after="0" w:line="480" w:lineRule="auto"/>
        <w:jc w:val="both"/>
        <w:rPr>
          <w:rFonts w:ascii="Arial" w:hAnsi="Arial" w:cs="Arial"/>
          <w:bCs/>
          <w:sz w:val="24"/>
          <w:szCs w:val="24"/>
        </w:rPr>
      </w:pPr>
    </w:p>
    <w:p w:rsidR="00C8538E" w:rsidRDefault="00C86C51" w:rsidP="00C8538E">
      <w:pPr>
        <w:spacing w:after="0" w:line="240" w:lineRule="auto"/>
        <w:jc w:val="both"/>
        <w:rPr>
          <w:rFonts w:ascii="Arial" w:hAnsi="Arial" w:cs="Arial"/>
          <w:sz w:val="24"/>
          <w:szCs w:val="24"/>
        </w:rPr>
      </w:pPr>
      <w:r>
        <w:rPr>
          <w:rFonts w:ascii="Arial" w:hAnsi="Arial" w:cs="Arial"/>
          <w:bCs/>
          <w:noProof/>
          <w:sz w:val="24"/>
          <w:szCs w:val="24"/>
          <w:lang w:val="es-EC" w:eastAsia="es-EC"/>
        </w:rPr>
        <w:drawing>
          <wp:anchor distT="0" distB="0" distL="114300" distR="114300" simplePos="0" relativeHeight="251683840" behindDoc="1" locked="0" layoutInCell="1" allowOverlap="1">
            <wp:simplePos x="0" y="0"/>
            <wp:positionH relativeFrom="column">
              <wp:posOffset>-727451</wp:posOffset>
            </wp:positionH>
            <wp:positionV relativeFrom="paragraph">
              <wp:posOffset>857077</wp:posOffset>
            </wp:positionV>
            <wp:extent cx="7033830" cy="3997264"/>
            <wp:effectExtent l="0" t="1543050" r="0" b="1546286"/>
            <wp:wrapNone/>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5" cstate="print"/>
                    <a:srcRect r="8427" b="3195"/>
                    <a:stretch>
                      <a:fillRect/>
                    </a:stretch>
                  </pic:blipFill>
                  <pic:spPr bwMode="auto">
                    <a:xfrm rot="16200000">
                      <a:off x="0" y="0"/>
                      <a:ext cx="7042068" cy="4001945"/>
                    </a:xfrm>
                    <a:prstGeom prst="rect">
                      <a:avLst/>
                    </a:prstGeom>
                    <a:noFill/>
                    <a:ln w="9525">
                      <a:solidFill>
                        <a:srgbClr val="000000"/>
                      </a:solidFill>
                      <a:miter lim="800000"/>
                      <a:headEnd/>
                      <a:tailEnd/>
                    </a:ln>
                  </pic:spPr>
                </pic:pic>
              </a:graphicData>
            </a:graphic>
          </wp:anchor>
        </w:drawing>
      </w:r>
      <w:r w:rsidR="00124295" w:rsidRPr="00124295">
        <w:rPr>
          <w:rFonts w:ascii="Arial" w:hAnsi="Arial" w:cs="Arial"/>
          <w:bCs/>
          <w:noProof/>
          <w:sz w:val="24"/>
          <w:szCs w:val="24"/>
          <w:lang w:val="es-EC" w:eastAsia="es-EC"/>
        </w:rPr>
        <w:pict>
          <v:rect id="_x0000_s1284" style="position:absolute;left:0;text-align:left;margin-left:185.25pt;margin-top:297pt;width:473.95pt;height:78.4pt;rotation:-90;z-index:-251592704;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84" inset="1in,7.2pt,,7.2pt">
              <w:txbxContent>
                <w:p w:rsidR="008536CA" w:rsidRPr="00C1133E" w:rsidRDefault="008536CA" w:rsidP="00C8538E">
                  <w:pPr>
                    <w:pStyle w:val="Epgrafe"/>
                    <w:jc w:val="both"/>
                    <w:rPr>
                      <w:rFonts w:ascii="Arial" w:hAnsi="Arial" w:cs="Arial"/>
                      <w:b w:val="0"/>
                      <w:bCs w:val="0"/>
                      <w:sz w:val="24"/>
                      <w:szCs w:val="24"/>
                    </w:rPr>
                  </w:pPr>
                  <w:r w:rsidRPr="00C1133E">
                    <w:rPr>
                      <w:rFonts w:ascii="Arial" w:hAnsi="Arial" w:cs="Arial"/>
                      <w:sz w:val="24"/>
                      <w:szCs w:val="24"/>
                    </w:rPr>
                    <w:t xml:space="preserve">GRÁFICO </w:t>
                  </w:r>
                  <w:r>
                    <w:rPr>
                      <w:rFonts w:ascii="Arial" w:hAnsi="Arial" w:cs="Arial"/>
                      <w:sz w:val="24"/>
                      <w:szCs w:val="24"/>
                    </w:rPr>
                    <w:t>4.2</w:t>
                  </w:r>
                  <w:r w:rsidRPr="00C1133E">
                    <w:rPr>
                      <w:rFonts w:ascii="Arial" w:hAnsi="Arial" w:cs="Arial"/>
                      <w:sz w:val="24"/>
                      <w:szCs w:val="24"/>
                    </w:rPr>
                    <w:t xml:space="preserve"> GRÁFICO DE TENDENCIA: INCREMENTO EN VENTAS</w:t>
                  </w:r>
                </w:p>
                <w:p w:rsidR="008536CA" w:rsidRPr="00EF5672" w:rsidRDefault="008536CA" w:rsidP="00C8538E">
                  <w:pPr>
                    <w:jc w:val="both"/>
                    <w:rPr>
                      <w:szCs w:val="24"/>
                    </w:rPr>
                  </w:pPr>
                </w:p>
              </w:txbxContent>
            </v:textbox>
            <w10:wrap type="topAndBottom" anchorx="margin" anchory="margin"/>
          </v:rect>
        </w:pict>
      </w:r>
    </w:p>
    <w:p w:rsidR="00365AA5" w:rsidRDefault="00365AA5" w:rsidP="00C8538E">
      <w:pPr>
        <w:spacing w:after="0" w:line="240" w:lineRule="auto"/>
        <w:jc w:val="both"/>
        <w:rPr>
          <w:rFonts w:ascii="Arial" w:hAnsi="Arial" w:cs="Arial"/>
          <w:sz w:val="24"/>
          <w:szCs w:val="24"/>
        </w:rPr>
      </w:pPr>
      <w:bookmarkStart w:id="50" w:name="_Toc279342159"/>
    </w:p>
    <w:p w:rsidR="00861BB6" w:rsidRDefault="00861BB6" w:rsidP="00C8538E">
      <w:pPr>
        <w:spacing w:after="0" w:line="240" w:lineRule="auto"/>
        <w:jc w:val="both"/>
        <w:rPr>
          <w:rFonts w:ascii="Arial" w:hAnsi="Arial" w:cs="Arial"/>
          <w:sz w:val="24"/>
          <w:szCs w:val="24"/>
        </w:rPr>
      </w:pPr>
    </w:p>
    <w:p w:rsidR="00C1133E" w:rsidRPr="001934B7" w:rsidRDefault="00C1133E" w:rsidP="00C8538E">
      <w:pPr>
        <w:spacing w:after="0" w:line="240" w:lineRule="auto"/>
        <w:jc w:val="both"/>
        <w:rPr>
          <w:rFonts w:ascii="Arial" w:hAnsi="Arial" w:cs="Arial"/>
          <w:b/>
          <w:bCs/>
          <w:color w:val="FFFFFF" w:themeColor="background1"/>
          <w:sz w:val="24"/>
          <w:szCs w:val="24"/>
        </w:rPr>
      </w:pPr>
      <w:r w:rsidRPr="001934B7">
        <w:rPr>
          <w:rFonts w:ascii="Arial" w:hAnsi="Arial" w:cs="Arial"/>
          <w:color w:val="FFFFFF" w:themeColor="background1"/>
          <w:sz w:val="24"/>
          <w:szCs w:val="24"/>
        </w:rPr>
        <w:lastRenderedPageBreak/>
        <w:t>GRÁFICO 4</w:t>
      </w:r>
      <w:r w:rsidR="004A2D98" w:rsidRPr="001934B7">
        <w:rPr>
          <w:rFonts w:ascii="Arial" w:hAnsi="Arial" w:cs="Arial"/>
          <w:color w:val="FFFFFF" w:themeColor="background1"/>
          <w:sz w:val="24"/>
          <w:szCs w:val="24"/>
        </w:rPr>
        <w:t>.</w:t>
      </w:r>
      <w:r w:rsidR="00861BB6" w:rsidRPr="001934B7">
        <w:rPr>
          <w:rFonts w:ascii="Arial" w:hAnsi="Arial" w:cs="Arial"/>
          <w:color w:val="FFFFFF" w:themeColor="background1"/>
          <w:sz w:val="24"/>
          <w:szCs w:val="24"/>
        </w:rPr>
        <w:t>2</w:t>
      </w:r>
      <w:r w:rsidRPr="001934B7">
        <w:rPr>
          <w:rFonts w:ascii="Arial" w:hAnsi="Arial" w:cs="Arial"/>
          <w:color w:val="FFFFFF" w:themeColor="background1"/>
          <w:sz w:val="24"/>
          <w:szCs w:val="24"/>
        </w:rPr>
        <w:t xml:space="preserve"> GRÁFICO DE TENDENCIA: INCREMENTO EN VENTAS</w:t>
      </w:r>
      <w:bookmarkEnd w:id="50"/>
    </w:p>
    <w:p w:rsidR="00C1133E" w:rsidRPr="0017215B" w:rsidRDefault="00C1133E" w:rsidP="0017215B">
      <w:pPr>
        <w:pStyle w:val="Prrafodelista"/>
        <w:spacing w:after="0" w:line="480" w:lineRule="auto"/>
        <w:ind w:left="1134"/>
        <w:contextualSpacing w:val="0"/>
        <w:jc w:val="both"/>
        <w:rPr>
          <w:rFonts w:ascii="Arial" w:hAnsi="Arial" w:cs="Arial"/>
          <w:b/>
          <w:bCs/>
          <w:sz w:val="24"/>
          <w:szCs w:val="24"/>
        </w:rPr>
      </w:pPr>
      <w:r w:rsidRPr="00111D80">
        <w:rPr>
          <w:rFonts w:ascii="Arial" w:hAnsi="Arial" w:cs="Arial"/>
          <w:b/>
          <w:bCs/>
          <w:sz w:val="24"/>
          <w:szCs w:val="24"/>
        </w:rPr>
        <w:t>OBSERVACIONES</w:t>
      </w:r>
      <w:r w:rsidR="00C86C51">
        <w:rPr>
          <w:rFonts w:ascii="Arial" w:hAnsi="Arial" w:cs="Arial"/>
          <w:b/>
          <w:bCs/>
          <w:sz w:val="24"/>
          <w:szCs w:val="24"/>
        </w:rPr>
        <w:t>:</w:t>
      </w:r>
    </w:p>
    <w:p w:rsidR="00C1133E" w:rsidRDefault="00C1133E"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111D80">
        <w:rPr>
          <w:rFonts w:ascii="Arial" w:hAnsi="Arial" w:cs="Arial"/>
          <w:bCs/>
          <w:sz w:val="24"/>
          <w:szCs w:val="24"/>
        </w:rPr>
        <w:t>En el mes de enero aunque existe un incremento en ventas pero no lo suficiente para alcanzar el mínimo establecido.</w:t>
      </w:r>
    </w:p>
    <w:p w:rsidR="00273E83" w:rsidRPr="00111D80" w:rsidRDefault="00273E83" w:rsidP="00273E83">
      <w:pPr>
        <w:pStyle w:val="Prrafodelista"/>
        <w:spacing w:after="0" w:line="240" w:lineRule="auto"/>
        <w:ind w:left="567"/>
        <w:jc w:val="both"/>
        <w:rPr>
          <w:rFonts w:ascii="Arial" w:hAnsi="Arial" w:cs="Arial"/>
          <w:bCs/>
          <w:sz w:val="24"/>
          <w:szCs w:val="24"/>
        </w:rPr>
      </w:pPr>
    </w:p>
    <w:p w:rsidR="00C1133E" w:rsidRDefault="00C1133E"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111D80">
        <w:rPr>
          <w:rFonts w:ascii="Arial" w:hAnsi="Arial" w:cs="Arial"/>
          <w:bCs/>
          <w:sz w:val="24"/>
          <w:szCs w:val="24"/>
        </w:rPr>
        <w:t>En los meses de febrero, marzo, mayo y junio se presenta un decremento en las ventas resultado de las clausuras y reaperturas del local.</w:t>
      </w:r>
    </w:p>
    <w:p w:rsidR="00273E83" w:rsidRPr="00111D80" w:rsidRDefault="00273E83" w:rsidP="00273E83">
      <w:pPr>
        <w:pStyle w:val="Prrafodelista"/>
        <w:spacing w:after="0" w:line="240" w:lineRule="auto"/>
        <w:ind w:left="567"/>
        <w:jc w:val="both"/>
        <w:rPr>
          <w:rFonts w:ascii="Arial" w:hAnsi="Arial" w:cs="Arial"/>
          <w:bCs/>
          <w:sz w:val="24"/>
          <w:szCs w:val="24"/>
        </w:rPr>
      </w:pPr>
    </w:p>
    <w:p w:rsidR="00C1133E" w:rsidRDefault="00C1133E"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111D80">
        <w:rPr>
          <w:rFonts w:ascii="Arial" w:hAnsi="Arial" w:cs="Arial"/>
          <w:bCs/>
          <w:sz w:val="24"/>
          <w:szCs w:val="24"/>
        </w:rPr>
        <w:t>El mes de abril es el único que tiene un incremento por encima del 13%, debido a la normalización de las ventas diarias.</w:t>
      </w:r>
    </w:p>
    <w:p w:rsidR="00273E83" w:rsidRDefault="00273E83" w:rsidP="00273E83">
      <w:pPr>
        <w:pStyle w:val="Prrafodelista"/>
        <w:spacing w:line="240" w:lineRule="auto"/>
        <w:rPr>
          <w:rFonts w:ascii="Arial" w:hAnsi="Arial" w:cs="Arial"/>
          <w:bCs/>
          <w:sz w:val="24"/>
          <w:szCs w:val="24"/>
        </w:rPr>
      </w:pPr>
    </w:p>
    <w:p w:rsidR="00C1133E" w:rsidRDefault="00C1133E"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111D80">
        <w:rPr>
          <w:rFonts w:ascii="Arial" w:hAnsi="Arial" w:cs="Arial"/>
          <w:bCs/>
          <w:sz w:val="24"/>
          <w:szCs w:val="24"/>
        </w:rPr>
        <w:t>Los meses de julio y agosto muestran un incremento mínimo pero con tendencia positiva, este lento comportamiento de las ventas se debe a que se dio una segunda clausura en menos de 6 meses. Dañando considerablemente la imagen del restaurante.</w:t>
      </w:r>
    </w:p>
    <w:p w:rsidR="00507CAC" w:rsidRPr="00507CAC" w:rsidRDefault="00507CAC" w:rsidP="00507CAC">
      <w:pPr>
        <w:pStyle w:val="Prrafodelista"/>
        <w:rPr>
          <w:rFonts w:ascii="Arial" w:hAnsi="Arial" w:cs="Arial"/>
          <w:bCs/>
          <w:sz w:val="24"/>
          <w:szCs w:val="24"/>
        </w:rPr>
      </w:pPr>
    </w:p>
    <w:p w:rsidR="00507CAC" w:rsidRDefault="00507CAC" w:rsidP="00507CAC">
      <w:pPr>
        <w:spacing w:after="0" w:line="480" w:lineRule="auto"/>
        <w:jc w:val="both"/>
        <w:rPr>
          <w:rFonts w:ascii="Arial" w:hAnsi="Arial" w:cs="Arial"/>
          <w:bCs/>
          <w:sz w:val="24"/>
          <w:szCs w:val="24"/>
        </w:rPr>
      </w:pPr>
    </w:p>
    <w:p w:rsidR="00507CAC" w:rsidRDefault="00507CAC" w:rsidP="00507CAC">
      <w:pPr>
        <w:spacing w:after="0" w:line="480" w:lineRule="auto"/>
        <w:jc w:val="both"/>
        <w:rPr>
          <w:rFonts w:ascii="Arial" w:hAnsi="Arial" w:cs="Arial"/>
          <w:bCs/>
          <w:sz w:val="24"/>
          <w:szCs w:val="24"/>
        </w:rPr>
      </w:pPr>
    </w:p>
    <w:p w:rsidR="00507CAC" w:rsidRDefault="00507CAC" w:rsidP="00507CAC">
      <w:pPr>
        <w:spacing w:after="0" w:line="480" w:lineRule="auto"/>
        <w:jc w:val="both"/>
        <w:rPr>
          <w:rFonts w:ascii="Arial" w:hAnsi="Arial" w:cs="Arial"/>
          <w:bCs/>
          <w:sz w:val="24"/>
          <w:szCs w:val="24"/>
        </w:rPr>
      </w:pPr>
    </w:p>
    <w:p w:rsidR="00507CAC" w:rsidRDefault="00507CAC" w:rsidP="00507CAC">
      <w:pPr>
        <w:spacing w:after="0" w:line="480" w:lineRule="auto"/>
        <w:jc w:val="both"/>
        <w:rPr>
          <w:rFonts w:ascii="Arial" w:hAnsi="Arial" w:cs="Arial"/>
          <w:bCs/>
          <w:sz w:val="24"/>
          <w:szCs w:val="24"/>
        </w:rPr>
      </w:pPr>
    </w:p>
    <w:p w:rsidR="00507CAC" w:rsidRDefault="00507CAC" w:rsidP="00507CAC">
      <w:pPr>
        <w:spacing w:after="0" w:line="480" w:lineRule="auto"/>
        <w:jc w:val="both"/>
        <w:rPr>
          <w:rFonts w:ascii="Arial" w:hAnsi="Arial" w:cs="Arial"/>
          <w:bCs/>
          <w:sz w:val="24"/>
          <w:szCs w:val="24"/>
        </w:rPr>
      </w:pPr>
    </w:p>
    <w:p w:rsidR="00507CAC" w:rsidRDefault="00507CAC" w:rsidP="00507CAC">
      <w:pPr>
        <w:spacing w:after="0" w:line="480" w:lineRule="auto"/>
        <w:jc w:val="both"/>
        <w:rPr>
          <w:rFonts w:ascii="Arial" w:hAnsi="Arial" w:cs="Arial"/>
          <w:bCs/>
          <w:sz w:val="24"/>
          <w:szCs w:val="24"/>
        </w:rPr>
      </w:pPr>
    </w:p>
    <w:p w:rsidR="00507CAC" w:rsidRDefault="00507CAC" w:rsidP="00507CAC">
      <w:pPr>
        <w:spacing w:after="0" w:line="480" w:lineRule="auto"/>
        <w:jc w:val="both"/>
        <w:rPr>
          <w:rFonts w:ascii="Arial" w:hAnsi="Arial" w:cs="Arial"/>
          <w:bCs/>
          <w:sz w:val="24"/>
          <w:szCs w:val="24"/>
        </w:rPr>
      </w:pPr>
    </w:p>
    <w:p w:rsidR="00507CAC" w:rsidRDefault="00507CAC" w:rsidP="00507CAC">
      <w:pPr>
        <w:spacing w:after="0" w:line="480" w:lineRule="auto"/>
        <w:jc w:val="both"/>
        <w:rPr>
          <w:rFonts w:ascii="Arial" w:hAnsi="Arial" w:cs="Arial"/>
          <w:bCs/>
          <w:sz w:val="24"/>
          <w:szCs w:val="24"/>
        </w:rPr>
      </w:pPr>
    </w:p>
    <w:p w:rsidR="00507CAC" w:rsidRDefault="00507CAC" w:rsidP="00507CAC">
      <w:pPr>
        <w:spacing w:after="0" w:line="480" w:lineRule="auto"/>
        <w:jc w:val="both"/>
        <w:rPr>
          <w:rFonts w:ascii="Arial" w:hAnsi="Arial" w:cs="Arial"/>
          <w:bCs/>
          <w:sz w:val="24"/>
          <w:szCs w:val="24"/>
        </w:rPr>
      </w:pPr>
    </w:p>
    <w:p w:rsidR="00507CAC" w:rsidRDefault="0017333F" w:rsidP="00C63E24">
      <w:pPr>
        <w:tabs>
          <w:tab w:val="left" w:pos="1134"/>
        </w:tabs>
        <w:spacing w:after="0" w:line="480" w:lineRule="auto"/>
        <w:jc w:val="both"/>
        <w:rPr>
          <w:rFonts w:ascii="Arial" w:hAnsi="Arial" w:cs="Arial"/>
          <w:bCs/>
          <w:sz w:val="24"/>
          <w:szCs w:val="24"/>
        </w:rPr>
      </w:pPr>
      <w:r>
        <w:rPr>
          <w:rFonts w:ascii="Arial" w:hAnsi="Arial" w:cs="Arial"/>
          <w:bCs/>
          <w:noProof/>
          <w:sz w:val="24"/>
          <w:szCs w:val="24"/>
          <w:lang w:val="es-EC" w:eastAsia="es-EC"/>
        </w:rPr>
        <w:drawing>
          <wp:anchor distT="0" distB="0" distL="114300" distR="114300" simplePos="0" relativeHeight="251684864" behindDoc="0" locked="0" layoutInCell="1" allowOverlap="1">
            <wp:simplePos x="0" y="0"/>
            <wp:positionH relativeFrom="column">
              <wp:posOffset>-685448</wp:posOffset>
            </wp:positionH>
            <wp:positionV relativeFrom="paragraph">
              <wp:posOffset>1070714</wp:posOffset>
            </wp:positionV>
            <wp:extent cx="7042067" cy="4133906"/>
            <wp:effectExtent l="0" t="1466850" r="0" b="1466794"/>
            <wp:wrapNone/>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6" cstate="print"/>
                    <a:srcRect r="11961"/>
                    <a:stretch>
                      <a:fillRect/>
                    </a:stretch>
                  </pic:blipFill>
                  <pic:spPr bwMode="auto">
                    <a:xfrm rot="16200000">
                      <a:off x="0" y="0"/>
                      <a:ext cx="7042067" cy="4133906"/>
                    </a:xfrm>
                    <a:prstGeom prst="rect">
                      <a:avLst/>
                    </a:prstGeom>
                    <a:noFill/>
                    <a:ln w="9525">
                      <a:solidFill>
                        <a:srgbClr val="000000"/>
                      </a:solidFill>
                      <a:miter lim="800000"/>
                      <a:headEnd/>
                      <a:tailEnd/>
                    </a:ln>
                  </pic:spPr>
                </pic:pic>
              </a:graphicData>
            </a:graphic>
          </wp:anchor>
        </w:drawing>
      </w:r>
      <w:r w:rsidR="00124295">
        <w:rPr>
          <w:rFonts w:ascii="Arial" w:hAnsi="Arial" w:cs="Arial"/>
          <w:bCs/>
          <w:noProof/>
          <w:sz w:val="24"/>
          <w:szCs w:val="24"/>
          <w:lang w:val="es-EC" w:eastAsia="es-EC"/>
        </w:rPr>
        <w:pict>
          <v:rect id="_x0000_s1285" style="position:absolute;left:0;text-align:left;margin-left:188.25pt;margin-top:291.65pt;width:473.95pt;height:1in;rotation:-90;z-index:-251591680;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85" inset="1in,7.2pt,,7.2pt">
              <w:txbxContent>
                <w:p w:rsidR="008536CA" w:rsidRDefault="008536CA" w:rsidP="009A763C">
                  <w:pPr>
                    <w:pStyle w:val="Epgrafe"/>
                    <w:rPr>
                      <w:rFonts w:ascii="Arial" w:hAnsi="Arial" w:cs="Arial"/>
                      <w:sz w:val="24"/>
                      <w:szCs w:val="24"/>
                    </w:rPr>
                  </w:pPr>
                  <w:r>
                    <w:rPr>
                      <w:rFonts w:ascii="Arial" w:hAnsi="Arial" w:cs="Arial"/>
                      <w:sz w:val="24"/>
                      <w:szCs w:val="24"/>
                    </w:rPr>
                    <w:t>G</w:t>
                  </w:r>
                  <w:r w:rsidRPr="0075222F">
                    <w:rPr>
                      <w:rFonts w:ascii="Arial" w:hAnsi="Arial" w:cs="Arial"/>
                      <w:sz w:val="24"/>
                      <w:szCs w:val="24"/>
                    </w:rPr>
                    <w:t xml:space="preserve">RÁFICO </w:t>
                  </w:r>
                  <w:r>
                    <w:rPr>
                      <w:rFonts w:ascii="Arial" w:hAnsi="Arial" w:cs="Arial"/>
                      <w:sz w:val="24"/>
                      <w:szCs w:val="24"/>
                    </w:rPr>
                    <w:t>4.3</w:t>
                  </w:r>
                  <w:r w:rsidRPr="0075222F">
                    <w:rPr>
                      <w:rFonts w:ascii="Arial" w:hAnsi="Arial" w:cs="Arial"/>
                      <w:sz w:val="24"/>
                      <w:szCs w:val="24"/>
                    </w:rPr>
                    <w:t xml:space="preserve"> GRÁFICO DE TENDENCIA: UTILIDAD NETA ANUAL</w:t>
                  </w:r>
                </w:p>
                <w:p w:rsidR="008536CA" w:rsidRPr="00EF5672" w:rsidRDefault="008536CA" w:rsidP="009A763C">
                  <w:pPr>
                    <w:jc w:val="both"/>
                    <w:rPr>
                      <w:szCs w:val="24"/>
                    </w:rPr>
                  </w:pPr>
                </w:p>
              </w:txbxContent>
            </v:textbox>
            <w10:wrap type="topAndBottom" anchorx="margin" anchory="margin"/>
          </v:rect>
        </w:pict>
      </w:r>
    </w:p>
    <w:p w:rsidR="009A763C" w:rsidRDefault="009A763C" w:rsidP="00507CAC">
      <w:pPr>
        <w:pStyle w:val="Epgrafe"/>
        <w:spacing w:line="240" w:lineRule="auto"/>
        <w:jc w:val="center"/>
        <w:rPr>
          <w:rFonts w:ascii="Arial" w:hAnsi="Arial" w:cs="Arial"/>
          <w:sz w:val="24"/>
          <w:szCs w:val="24"/>
        </w:rPr>
      </w:pPr>
      <w:bookmarkStart w:id="51" w:name="_Toc279342160"/>
    </w:p>
    <w:p w:rsidR="009F65CF" w:rsidRPr="009A763C" w:rsidRDefault="006D60C3" w:rsidP="00507CAC">
      <w:pPr>
        <w:pStyle w:val="Epgrafe"/>
        <w:spacing w:line="240" w:lineRule="auto"/>
        <w:jc w:val="center"/>
        <w:rPr>
          <w:rFonts w:ascii="Arial" w:hAnsi="Arial" w:cs="Arial"/>
          <w:color w:val="FFFFFF" w:themeColor="background1"/>
          <w:sz w:val="24"/>
          <w:szCs w:val="24"/>
        </w:rPr>
      </w:pPr>
      <w:r w:rsidRPr="009A763C">
        <w:rPr>
          <w:rFonts w:ascii="Arial" w:hAnsi="Arial" w:cs="Arial"/>
          <w:color w:val="FFFFFF" w:themeColor="background1"/>
          <w:sz w:val="24"/>
          <w:szCs w:val="24"/>
        </w:rPr>
        <w:lastRenderedPageBreak/>
        <w:t>G</w:t>
      </w:r>
      <w:r w:rsidR="0075222F" w:rsidRPr="009A763C">
        <w:rPr>
          <w:rFonts w:ascii="Arial" w:hAnsi="Arial" w:cs="Arial"/>
          <w:color w:val="FFFFFF" w:themeColor="background1"/>
          <w:sz w:val="24"/>
          <w:szCs w:val="24"/>
        </w:rPr>
        <w:t>RÁFICO 4.</w:t>
      </w:r>
      <w:r w:rsidR="00507CAC" w:rsidRPr="009A763C">
        <w:rPr>
          <w:rFonts w:ascii="Arial" w:hAnsi="Arial" w:cs="Arial"/>
          <w:color w:val="FFFFFF" w:themeColor="background1"/>
          <w:sz w:val="24"/>
          <w:szCs w:val="24"/>
        </w:rPr>
        <w:t>3</w:t>
      </w:r>
      <w:r w:rsidR="0075222F" w:rsidRPr="009A763C">
        <w:rPr>
          <w:rFonts w:ascii="Arial" w:hAnsi="Arial" w:cs="Arial"/>
          <w:color w:val="FFFFFF" w:themeColor="background1"/>
          <w:sz w:val="24"/>
          <w:szCs w:val="24"/>
        </w:rPr>
        <w:t xml:space="preserve"> GRÁFICO DE TENDENCIA: UTILIDAD NETA ANUAL</w:t>
      </w:r>
      <w:bookmarkEnd w:id="51"/>
    </w:p>
    <w:p w:rsidR="0047786D" w:rsidRDefault="003A2F1D" w:rsidP="0017215B">
      <w:pPr>
        <w:pStyle w:val="Prrafodelista"/>
        <w:spacing w:after="0" w:line="480" w:lineRule="auto"/>
        <w:ind w:left="1134"/>
        <w:contextualSpacing w:val="0"/>
        <w:jc w:val="both"/>
        <w:rPr>
          <w:rFonts w:ascii="Arial" w:hAnsi="Arial" w:cs="Arial"/>
          <w:b/>
          <w:bCs/>
          <w:sz w:val="24"/>
          <w:szCs w:val="24"/>
        </w:rPr>
      </w:pPr>
      <w:r w:rsidRPr="006D60C3">
        <w:rPr>
          <w:rFonts w:ascii="Arial" w:hAnsi="Arial" w:cs="Arial"/>
          <w:b/>
          <w:bCs/>
          <w:sz w:val="24"/>
          <w:szCs w:val="24"/>
        </w:rPr>
        <w:t>OBSERVACIONES:</w:t>
      </w:r>
    </w:p>
    <w:p w:rsidR="003A2F1D" w:rsidRDefault="003A2F1D"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6D60C3">
        <w:rPr>
          <w:rFonts w:ascii="Arial" w:hAnsi="Arial" w:cs="Arial"/>
          <w:bCs/>
          <w:sz w:val="24"/>
          <w:szCs w:val="24"/>
        </w:rPr>
        <w:t>En los meses de febrero y marzo el tablero de control presenta una pérdida considerable superior  a los 15 puntos, debido a la primera clausura del local y su subsiguiente reapertura.</w:t>
      </w:r>
    </w:p>
    <w:p w:rsidR="00273E83" w:rsidRPr="006D60C3" w:rsidRDefault="00273E83" w:rsidP="00273E83">
      <w:pPr>
        <w:pStyle w:val="Prrafodelista"/>
        <w:spacing w:after="0" w:line="240" w:lineRule="auto"/>
        <w:ind w:left="567"/>
        <w:contextualSpacing w:val="0"/>
        <w:jc w:val="both"/>
        <w:rPr>
          <w:rFonts w:ascii="Arial" w:hAnsi="Arial" w:cs="Arial"/>
          <w:bCs/>
          <w:sz w:val="24"/>
          <w:szCs w:val="24"/>
        </w:rPr>
      </w:pPr>
    </w:p>
    <w:p w:rsidR="00BD05C1" w:rsidRDefault="003A2F1D"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6D60C3">
        <w:rPr>
          <w:rFonts w:ascii="Arial" w:hAnsi="Arial" w:cs="Arial"/>
          <w:bCs/>
          <w:sz w:val="24"/>
          <w:szCs w:val="24"/>
        </w:rPr>
        <w:t>En el mes de abril l</w:t>
      </w:r>
      <w:r w:rsidR="0047786D" w:rsidRPr="006D60C3">
        <w:rPr>
          <w:rFonts w:ascii="Arial" w:hAnsi="Arial" w:cs="Arial"/>
          <w:bCs/>
          <w:sz w:val="24"/>
          <w:szCs w:val="24"/>
        </w:rPr>
        <w:t xml:space="preserve">a </w:t>
      </w:r>
      <w:r w:rsidR="00DF1CF6" w:rsidRPr="006D60C3">
        <w:rPr>
          <w:rFonts w:ascii="Arial" w:hAnsi="Arial" w:cs="Arial"/>
          <w:bCs/>
          <w:sz w:val="24"/>
          <w:szCs w:val="24"/>
        </w:rPr>
        <w:t xml:space="preserve">utilidad aunque positiva no es </w:t>
      </w:r>
      <w:r w:rsidR="0047786D" w:rsidRPr="006D60C3">
        <w:rPr>
          <w:rFonts w:ascii="Arial" w:hAnsi="Arial" w:cs="Arial"/>
          <w:bCs/>
          <w:sz w:val="24"/>
          <w:szCs w:val="24"/>
        </w:rPr>
        <w:t>suficiente para cumplir con el mínimo requerid</w:t>
      </w:r>
      <w:r w:rsidR="00C94062" w:rsidRPr="006D60C3">
        <w:rPr>
          <w:rFonts w:ascii="Arial" w:hAnsi="Arial" w:cs="Arial"/>
          <w:bCs/>
          <w:sz w:val="24"/>
          <w:szCs w:val="24"/>
        </w:rPr>
        <w:t>o</w:t>
      </w:r>
      <w:r w:rsidR="00BD05C1" w:rsidRPr="006D60C3">
        <w:rPr>
          <w:rFonts w:ascii="Arial" w:hAnsi="Arial" w:cs="Arial"/>
          <w:bCs/>
          <w:sz w:val="24"/>
          <w:szCs w:val="24"/>
        </w:rPr>
        <w:t>.</w:t>
      </w:r>
    </w:p>
    <w:p w:rsidR="00273E83" w:rsidRPr="006D60C3" w:rsidRDefault="00273E83" w:rsidP="00273E83">
      <w:pPr>
        <w:pStyle w:val="Prrafodelista"/>
        <w:spacing w:after="0" w:line="240" w:lineRule="auto"/>
        <w:ind w:left="567"/>
        <w:contextualSpacing w:val="0"/>
        <w:jc w:val="both"/>
        <w:rPr>
          <w:rFonts w:ascii="Arial" w:hAnsi="Arial" w:cs="Arial"/>
          <w:bCs/>
          <w:sz w:val="24"/>
          <w:szCs w:val="24"/>
        </w:rPr>
      </w:pPr>
    </w:p>
    <w:p w:rsidR="00BD05C1" w:rsidRDefault="00E75ABD"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6D60C3">
        <w:rPr>
          <w:rFonts w:ascii="Arial" w:hAnsi="Arial" w:cs="Arial"/>
          <w:bCs/>
          <w:sz w:val="24"/>
          <w:szCs w:val="24"/>
        </w:rPr>
        <w:t xml:space="preserve">El tablero del control muestra otra pérdida neta considerable durante el mes de mayo, mes donde se realiza la segunda clausura del local. </w:t>
      </w:r>
      <w:r w:rsidR="00DF1CF6" w:rsidRPr="006D60C3">
        <w:rPr>
          <w:rFonts w:ascii="Arial" w:hAnsi="Arial" w:cs="Arial"/>
          <w:bCs/>
          <w:sz w:val="24"/>
          <w:szCs w:val="24"/>
        </w:rPr>
        <w:t>La pérdida no es</w:t>
      </w:r>
      <w:r w:rsidR="00BD05C1" w:rsidRPr="006D60C3">
        <w:rPr>
          <w:rFonts w:ascii="Arial" w:hAnsi="Arial" w:cs="Arial"/>
          <w:bCs/>
          <w:sz w:val="24"/>
          <w:szCs w:val="24"/>
        </w:rPr>
        <w:t xml:space="preserve"> tan significativa como en el mes de febrero, por la rápida respuesta del personal interno en lo relacionado a los costos de ventas.</w:t>
      </w:r>
    </w:p>
    <w:p w:rsidR="00273E83" w:rsidRDefault="00273E83" w:rsidP="00B9767A">
      <w:pPr>
        <w:pStyle w:val="Prrafodelista"/>
        <w:spacing w:line="240" w:lineRule="auto"/>
        <w:rPr>
          <w:rFonts w:ascii="Arial" w:hAnsi="Arial" w:cs="Arial"/>
          <w:bCs/>
          <w:sz w:val="24"/>
          <w:szCs w:val="24"/>
        </w:rPr>
      </w:pPr>
    </w:p>
    <w:p w:rsidR="00A840B6" w:rsidRDefault="003A2F1D"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6D60C3">
        <w:rPr>
          <w:rFonts w:ascii="Arial" w:hAnsi="Arial" w:cs="Arial"/>
          <w:bCs/>
          <w:sz w:val="24"/>
          <w:szCs w:val="24"/>
        </w:rPr>
        <w:t xml:space="preserve">En el mes de junio </w:t>
      </w:r>
      <w:r w:rsidR="00BD05C1" w:rsidRPr="006D60C3">
        <w:rPr>
          <w:rFonts w:ascii="Arial" w:hAnsi="Arial" w:cs="Arial"/>
          <w:bCs/>
          <w:sz w:val="24"/>
          <w:szCs w:val="24"/>
        </w:rPr>
        <w:t xml:space="preserve">debido a </w:t>
      </w:r>
      <w:r w:rsidR="00DF1CF6" w:rsidRPr="006D60C3">
        <w:rPr>
          <w:rFonts w:ascii="Arial" w:hAnsi="Arial" w:cs="Arial"/>
          <w:bCs/>
          <w:sz w:val="24"/>
          <w:szCs w:val="24"/>
        </w:rPr>
        <w:t>l</w:t>
      </w:r>
      <w:r w:rsidR="00BD05C1" w:rsidRPr="006D60C3">
        <w:rPr>
          <w:rFonts w:ascii="Arial" w:hAnsi="Arial" w:cs="Arial"/>
          <w:bCs/>
          <w:sz w:val="24"/>
          <w:szCs w:val="24"/>
        </w:rPr>
        <w:t>a intensa campaña de promoción y publicidad emprendida por la organización para reafirmar la presencia en el mercado y el prestigio en la cl</w:t>
      </w:r>
      <w:r w:rsidRPr="006D60C3">
        <w:rPr>
          <w:rFonts w:ascii="Arial" w:hAnsi="Arial" w:cs="Arial"/>
          <w:bCs/>
          <w:sz w:val="24"/>
          <w:szCs w:val="24"/>
        </w:rPr>
        <w:t>ientela, existe un</w:t>
      </w:r>
      <w:r w:rsidR="00BD05C1" w:rsidRPr="006D60C3">
        <w:rPr>
          <w:rFonts w:ascii="Arial" w:hAnsi="Arial" w:cs="Arial"/>
          <w:bCs/>
          <w:sz w:val="24"/>
          <w:szCs w:val="24"/>
        </w:rPr>
        <w:t xml:space="preserve"> aumento en los gastos operativos</w:t>
      </w:r>
      <w:r w:rsidR="00DF1CF6" w:rsidRPr="006D60C3">
        <w:rPr>
          <w:rFonts w:ascii="Arial" w:hAnsi="Arial" w:cs="Arial"/>
          <w:bCs/>
          <w:sz w:val="24"/>
          <w:szCs w:val="24"/>
        </w:rPr>
        <w:t xml:space="preserve"> </w:t>
      </w:r>
      <w:r w:rsidR="00BD05C1" w:rsidRPr="006D60C3">
        <w:rPr>
          <w:rFonts w:ascii="Arial" w:hAnsi="Arial" w:cs="Arial"/>
          <w:bCs/>
          <w:sz w:val="24"/>
          <w:szCs w:val="24"/>
        </w:rPr>
        <w:t xml:space="preserve">que se refleja en una pérdida </w:t>
      </w:r>
      <w:r w:rsidR="00A840B6" w:rsidRPr="006D60C3">
        <w:rPr>
          <w:rFonts w:ascii="Arial" w:hAnsi="Arial" w:cs="Arial"/>
          <w:bCs/>
          <w:sz w:val="24"/>
          <w:szCs w:val="24"/>
        </w:rPr>
        <w:t>neta igual al mes anterior.</w:t>
      </w:r>
    </w:p>
    <w:p w:rsidR="00B9767A" w:rsidRDefault="00B9767A" w:rsidP="00B9767A">
      <w:pPr>
        <w:pStyle w:val="Prrafodelista"/>
        <w:spacing w:line="240" w:lineRule="auto"/>
        <w:rPr>
          <w:rFonts w:ascii="Arial" w:hAnsi="Arial" w:cs="Arial"/>
          <w:bCs/>
          <w:sz w:val="24"/>
          <w:szCs w:val="24"/>
        </w:rPr>
      </w:pPr>
    </w:p>
    <w:p w:rsidR="0047786D" w:rsidRPr="006D60C3" w:rsidRDefault="00DF1CF6"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6D60C3">
        <w:rPr>
          <w:rFonts w:ascii="Arial" w:hAnsi="Arial" w:cs="Arial"/>
          <w:bCs/>
          <w:sz w:val="24"/>
          <w:szCs w:val="24"/>
        </w:rPr>
        <w:t xml:space="preserve">Los resultados </w:t>
      </w:r>
      <w:r w:rsidR="00A840B6" w:rsidRPr="006D60C3">
        <w:rPr>
          <w:rFonts w:ascii="Arial" w:hAnsi="Arial" w:cs="Arial"/>
          <w:bCs/>
          <w:sz w:val="24"/>
          <w:szCs w:val="24"/>
        </w:rPr>
        <w:t xml:space="preserve">de la estrategia de publicidad y promoción se </w:t>
      </w:r>
      <w:r w:rsidR="003A2F1D" w:rsidRPr="006D60C3">
        <w:rPr>
          <w:rFonts w:ascii="Arial" w:hAnsi="Arial" w:cs="Arial"/>
          <w:bCs/>
          <w:sz w:val="24"/>
          <w:szCs w:val="24"/>
        </w:rPr>
        <w:t xml:space="preserve">manifiestan </w:t>
      </w:r>
      <w:r w:rsidR="00A840B6" w:rsidRPr="006D60C3">
        <w:rPr>
          <w:rFonts w:ascii="Arial" w:hAnsi="Arial" w:cs="Arial"/>
          <w:bCs/>
          <w:sz w:val="24"/>
          <w:szCs w:val="24"/>
        </w:rPr>
        <w:t xml:space="preserve">en los meses de julio y agosto, donde el cumplimiento de las ventas y utilidad neta </w:t>
      </w:r>
      <w:r w:rsidR="00F02414" w:rsidRPr="006D60C3">
        <w:rPr>
          <w:rFonts w:ascii="Arial" w:hAnsi="Arial" w:cs="Arial"/>
          <w:bCs/>
          <w:sz w:val="24"/>
          <w:szCs w:val="24"/>
        </w:rPr>
        <w:t xml:space="preserve">son </w:t>
      </w:r>
      <w:r w:rsidR="00A840B6" w:rsidRPr="006D60C3">
        <w:rPr>
          <w:rFonts w:ascii="Arial" w:hAnsi="Arial" w:cs="Arial"/>
          <w:bCs/>
          <w:sz w:val="24"/>
          <w:szCs w:val="24"/>
        </w:rPr>
        <w:t>aceptable.</w:t>
      </w:r>
      <w:r w:rsidR="00BD05C1" w:rsidRPr="006D60C3">
        <w:rPr>
          <w:rFonts w:ascii="Arial" w:hAnsi="Arial" w:cs="Arial"/>
          <w:bCs/>
          <w:sz w:val="24"/>
          <w:szCs w:val="24"/>
        </w:rPr>
        <w:t xml:space="preserve">  </w:t>
      </w:r>
      <w:r w:rsidR="00C94062" w:rsidRPr="006D60C3">
        <w:rPr>
          <w:rFonts w:ascii="Arial" w:hAnsi="Arial" w:cs="Arial"/>
          <w:bCs/>
          <w:sz w:val="24"/>
          <w:szCs w:val="24"/>
        </w:rPr>
        <w:t xml:space="preserve"> </w:t>
      </w:r>
      <w:r w:rsidR="0047786D" w:rsidRPr="006D60C3">
        <w:rPr>
          <w:rFonts w:ascii="Arial" w:hAnsi="Arial" w:cs="Arial"/>
          <w:bCs/>
          <w:sz w:val="24"/>
          <w:szCs w:val="24"/>
        </w:rPr>
        <w:t xml:space="preserve">  </w:t>
      </w:r>
    </w:p>
    <w:p w:rsidR="007351A4" w:rsidRDefault="007351A4" w:rsidP="00B9767A">
      <w:pPr>
        <w:pStyle w:val="Prrafodelista"/>
        <w:spacing w:after="0" w:line="240" w:lineRule="auto"/>
        <w:ind w:left="567"/>
        <w:contextualSpacing w:val="0"/>
        <w:jc w:val="both"/>
        <w:rPr>
          <w:rFonts w:ascii="Arial" w:hAnsi="Arial" w:cs="Arial"/>
          <w:bCs/>
          <w:sz w:val="24"/>
          <w:szCs w:val="24"/>
        </w:rPr>
      </w:pPr>
    </w:p>
    <w:p w:rsidR="00DF60B8" w:rsidRDefault="00DF60B8" w:rsidP="00A230A3">
      <w:pPr>
        <w:spacing w:after="0" w:line="480" w:lineRule="auto"/>
        <w:jc w:val="both"/>
        <w:rPr>
          <w:rFonts w:ascii="Arial" w:hAnsi="Arial" w:cs="Arial"/>
          <w:b/>
          <w:bCs/>
          <w:caps/>
          <w:sz w:val="24"/>
          <w:szCs w:val="24"/>
          <w:u w:val="single"/>
        </w:rPr>
      </w:pPr>
    </w:p>
    <w:p w:rsidR="0017215B" w:rsidRDefault="0017215B" w:rsidP="0017215B">
      <w:pPr>
        <w:spacing w:after="0" w:line="480" w:lineRule="auto"/>
        <w:ind w:left="1134"/>
        <w:jc w:val="both"/>
        <w:rPr>
          <w:rFonts w:ascii="Arial" w:hAnsi="Arial" w:cs="Arial"/>
          <w:b/>
          <w:bCs/>
          <w:caps/>
          <w:sz w:val="24"/>
          <w:szCs w:val="24"/>
          <w:u w:val="single"/>
        </w:rPr>
      </w:pPr>
      <w:r>
        <w:rPr>
          <w:rFonts w:ascii="Arial" w:hAnsi="Arial" w:cs="Arial"/>
          <w:b/>
          <w:bCs/>
          <w:sz w:val="24"/>
          <w:szCs w:val="24"/>
          <w:u w:val="single"/>
        </w:rPr>
        <w:t>GRÁ</w:t>
      </w:r>
      <w:r w:rsidR="00A230A3" w:rsidRPr="0017215B">
        <w:rPr>
          <w:rFonts w:ascii="Arial" w:hAnsi="Arial" w:cs="Arial"/>
          <w:b/>
          <w:bCs/>
          <w:sz w:val="24"/>
          <w:szCs w:val="24"/>
          <w:u w:val="single"/>
        </w:rPr>
        <w:t>FICOS DE TENDENCIA DEPARTAMENTO DE MANTENIMIENTO</w:t>
      </w:r>
      <w:r w:rsidR="00A230A3" w:rsidRPr="00F02414">
        <w:rPr>
          <w:rFonts w:ascii="Arial" w:hAnsi="Arial" w:cs="Arial"/>
          <w:b/>
          <w:bCs/>
          <w:caps/>
          <w:sz w:val="24"/>
          <w:szCs w:val="24"/>
          <w:u w:val="single"/>
        </w:rPr>
        <w:t xml:space="preserve"> </w:t>
      </w:r>
    </w:p>
    <w:p w:rsidR="00B9767A" w:rsidRPr="007351A4" w:rsidRDefault="001F2ECE" w:rsidP="0017215B">
      <w:pPr>
        <w:spacing w:after="0" w:line="480" w:lineRule="auto"/>
        <w:ind w:left="1134"/>
        <w:jc w:val="both"/>
        <w:rPr>
          <w:rFonts w:ascii="Arial" w:hAnsi="Arial" w:cs="Arial"/>
          <w:b/>
          <w:bCs/>
          <w:caps/>
          <w:sz w:val="24"/>
          <w:szCs w:val="24"/>
          <w:u w:val="single"/>
        </w:rPr>
      </w:pPr>
      <w:r w:rsidRPr="006D60C3">
        <w:rPr>
          <w:rFonts w:ascii="Arial" w:hAnsi="Arial" w:cs="Arial"/>
          <w:bCs/>
          <w:sz w:val="24"/>
          <w:szCs w:val="24"/>
        </w:rPr>
        <w:t xml:space="preserve">Debido a la naturaleza de los datos y para un mejor monitoreo de la implementación del </w:t>
      </w:r>
      <w:r w:rsidR="002971FB" w:rsidRPr="006D60C3">
        <w:rPr>
          <w:rFonts w:ascii="Arial" w:hAnsi="Arial" w:cs="Arial"/>
          <w:bCs/>
          <w:sz w:val="24"/>
          <w:szCs w:val="24"/>
        </w:rPr>
        <w:t>BSC</w:t>
      </w:r>
      <w:r w:rsidRPr="006D60C3">
        <w:rPr>
          <w:rFonts w:ascii="Arial" w:hAnsi="Arial" w:cs="Arial"/>
          <w:bCs/>
          <w:sz w:val="24"/>
          <w:szCs w:val="24"/>
        </w:rPr>
        <w:t xml:space="preserve">, el tablero de control del departamento de mantenimiento </w:t>
      </w:r>
      <w:r w:rsidR="002971FB" w:rsidRPr="006D60C3">
        <w:rPr>
          <w:rFonts w:ascii="Arial" w:hAnsi="Arial" w:cs="Arial"/>
          <w:bCs/>
          <w:sz w:val="24"/>
          <w:szCs w:val="24"/>
        </w:rPr>
        <w:t>se presenta de manera semanal</w:t>
      </w:r>
      <w:r w:rsidR="00B9767A">
        <w:rPr>
          <w:rFonts w:ascii="Arial" w:hAnsi="Arial" w:cs="Arial"/>
          <w:bCs/>
          <w:sz w:val="24"/>
          <w:szCs w:val="24"/>
        </w:rPr>
        <w:t xml:space="preserve"> durante el mes de Octubre</w:t>
      </w:r>
      <w:r w:rsidR="001061EF">
        <w:rPr>
          <w:rFonts w:ascii="Arial" w:hAnsi="Arial" w:cs="Arial"/>
          <w:bCs/>
          <w:sz w:val="24"/>
          <w:szCs w:val="24"/>
        </w:rPr>
        <w:t xml:space="preserve"> y de manera mensual para aplicaciones posteriores.</w:t>
      </w: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6379BF" w:rsidRDefault="006379BF" w:rsidP="00B9767A">
      <w:pPr>
        <w:pStyle w:val="Prrafodelista"/>
        <w:spacing w:after="0" w:line="240" w:lineRule="auto"/>
        <w:ind w:left="0"/>
        <w:contextualSpacing w:val="0"/>
        <w:jc w:val="center"/>
        <w:rPr>
          <w:rFonts w:ascii="Arial" w:hAnsi="Arial" w:cs="Arial"/>
          <w:b/>
          <w:bCs/>
          <w:sz w:val="24"/>
          <w:szCs w:val="24"/>
        </w:rPr>
      </w:pPr>
    </w:p>
    <w:p w:rsidR="00DF60B8" w:rsidRDefault="00DF60B8" w:rsidP="005037A1">
      <w:pPr>
        <w:pStyle w:val="Prrafodelista"/>
        <w:spacing w:after="0" w:line="240" w:lineRule="auto"/>
        <w:ind w:left="0"/>
        <w:contextualSpacing w:val="0"/>
        <w:jc w:val="center"/>
        <w:rPr>
          <w:rFonts w:ascii="Arial" w:hAnsi="Arial" w:cs="Arial"/>
          <w:b/>
          <w:bCs/>
          <w:sz w:val="24"/>
          <w:szCs w:val="24"/>
        </w:rPr>
      </w:pPr>
    </w:p>
    <w:p w:rsidR="00DF60B8" w:rsidRDefault="00DF60B8" w:rsidP="005037A1">
      <w:pPr>
        <w:pStyle w:val="Prrafodelista"/>
        <w:spacing w:after="0" w:line="240" w:lineRule="auto"/>
        <w:ind w:left="0"/>
        <w:contextualSpacing w:val="0"/>
        <w:jc w:val="center"/>
        <w:rPr>
          <w:rFonts w:ascii="Arial" w:hAnsi="Arial" w:cs="Arial"/>
          <w:b/>
          <w:bCs/>
          <w:sz w:val="24"/>
          <w:szCs w:val="24"/>
        </w:rPr>
      </w:pPr>
    </w:p>
    <w:p w:rsidR="00DF60B8" w:rsidRDefault="00DF60B8" w:rsidP="005037A1">
      <w:pPr>
        <w:pStyle w:val="Prrafodelista"/>
        <w:spacing w:after="0" w:line="240" w:lineRule="auto"/>
        <w:ind w:left="0"/>
        <w:contextualSpacing w:val="0"/>
        <w:jc w:val="center"/>
        <w:rPr>
          <w:rFonts w:ascii="Arial" w:hAnsi="Arial" w:cs="Arial"/>
          <w:b/>
          <w:bCs/>
          <w:sz w:val="24"/>
          <w:szCs w:val="24"/>
        </w:rPr>
      </w:pPr>
    </w:p>
    <w:p w:rsidR="006379BF" w:rsidRDefault="00124295" w:rsidP="00FE3389">
      <w:pPr>
        <w:pStyle w:val="Prrafodelista"/>
        <w:spacing w:after="0" w:line="240" w:lineRule="auto"/>
        <w:ind w:left="567"/>
        <w:contextualSpacing w:val="0"/>
        <w:jc w:val="both"/>
        <w:rPr>
          <w:rFonts w:ascii="Arial" w:hAnsi="Arial" w:cs="Arial"/>
          <w:bCs/>
          <w:sz w:val="24"/>
          <w:szCs w:val="24"/>
        </w:rPr>
      </w:pPr>
      <w:r w:rsidRPr="00124295">
        <w:rPr>
          <w:noProof/>
          <w:szCs w:val="24"/>
          <w:lang w:val="es-EC" w:eastAsia="es-EC"/>
        </w:rPr>
        <w:lastRenderedPageBreak/>
        <w:pict>
          <v:rect id="_x0000_s1286" style="position:absolute;left:0;text-align:left;margin-left:-189.55pt;margin-top:260.3pt;width:610.5pt;height:115.95pt;rotation:-90;z-index:-251589632;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86" inset="1in,7.2pt,,7.2pt">
              <w:txbxContent>
                <w:p w:rsidR="008536CA" w:rsidRDefault="008536CA" w:rsidP="00E424DF">
                  <w:pPr>
                    <w:pStyle w:val="Prrafodelista"/>
                    <w:spacing w:after="0" w:line="240" w:lineRule="auto"/>
                    <w:ind w:left="0"/>
                    <w:contextualSpacing w:val="0"/>
                    <w:jc w:val="center"/>
                    <w:rPr>
                      <w:rFonts w:ascii="Arial" w:hAnsi="Arial" w:cs="Arial"/>
                      <w:b/>
                      <w:bCs/>
                      <w:sz w:val="24"/>
                      <w:szCs w:val="24"/>
                    </w:rPr>
                  </w:pPr>
                  <w:r>
                    <w:rPr>
                      <w:rFonts w:ascii="Arial" w:hAnsi="Arial" w:cs="Arial"/>
                      <w:b/>
                      <w:bCs/>
                      <w:sz w:val="24"/>
                      <w:szCs w:val="24"/>
                    </w:rPr>
                    <w:t>TABLA 12</w:t>
                  </w:r>
                </w:p>
                <w:p w:rsidR="008536CA" w:rsidRDefault="008536CA" w:rsidP="00E424DF">
                  <w:pPr>
                    <w:pStyle w:val="Prrafodelista"/>
                    <w:spacing w:after="0" w:line="240" w:lineRule="auto"/>
                    <w:ind w:left="0"/>
                    <w:contextualSpacing w:val="0"/>
                    <w:jc w:val="center"/>
                    <w:rPr>
                      <w:rFonts w:ascii="Arial" w:hAnsi="Arial" w:cs="Arial"/>
                      <w:b/>
                      <w:bCs/>
                      <w:sz w:val="24"/>
                      <w:szCs w:val="24"/>
                    </w:rPr>
                  </w:pPr>
                </w:p>
                <w:p w:rsidR="008536CA" w:rsidRDefault="008536CA" w:rsidP="00E424DF">
                  <w:pPr>
                    <w:pStyle w:val="Prrafodelista"/>
                    <w:spacing w:after="0" w:line="240" w:lineRule="auto"/>
                    <w:ind w:left="0"/>
                    <w:contextualSpacing w:val="0"/>
                    <w:rPr>
                      <w:rFonts w:ascii="Arial" w:hAnsi="Arial" w:cs="Arial"/>
                      <w:b/>
                      <w:bCs/>
                      <w:sz w:val="24"/>
                      <w:szCs w:val="24"/>
                    </w:rPr>
                  </w:pPr>
                  <w:r w:rsidRPr="006D60C3">
                    <w:rPr>
                      <w:rFonts w:ascii="Arial" w:hAnsi="Arial" w:cs="Arial"/>
                      <w:b/>
                      <w:bCs/>
                      <w:sz w:val="24"/>
                      <w:szCs w:val="24"/>
                    </w:rPr>
                    <w:t>RESUMEN DEL TABLERO DE CONTROL DEL DEPARTAMENTO DE MANTENIMIENTO</w:t>
                  </w:r>
                </w:p>
                <w:p w:rsidR="008536CA" w:rsidRPr="006D60C3" w:rsidRDefault="008536CA" w:rsidP="00E424DF">
                  <w:pPr>
                    <w:pStyle w:val="Prrafodelista"/>
                    <w:spacing w:after="0" w:line="240" w:lineRule="auto"/>
                    <w:ind w:left="0"/>
                    <w:contextualSpacing w:val="0"/>
                    <w:jc w:val="center"/>
                    <w:rPr>
                      <w:rFonts w:ascii="Arial" w:hAnsi="Arial" w:cs="Arial"/>
                      <w:b/>
                      <w:bCs/>
                      <w:sz w:val="24"/>
                      <w:szCs w:val="24"/>
                    </w:rPr>
                  </w:pPr>
                  <w:r w:rsidRPr="006D60C3">
                    <w:rPr>
                      <w:rFonts w:ascii="Arial" w:hAnsi="Arial" w:cs="Arial"/>
                      <w:b/>
                      <w:bCs/>
                      <w:sz w:val="24"/>
                      <w:szCs w:val="24"/>
                    </w:rPr>
                    <w:t>(SEMANAL</w:t>
                  </w:r>
                  <w:r>
                    <w:rPr>
                      <w:rFonts w:ascii="Arial" w:hAnsi="Arial" w:cs="Arial"/>
                      <w:b/>
                      <w:bCs/>
                      <w:sz w:val="24"/>
                      <w:szCs w:val="24"/>
                    </w:rPr>
                    <w:t>)</w:t>
                  </w:r>
                </w:p>
                <w:p w:rsidR="008536CA" w:rsidRDefault="008536CA" w:rsidP="00E424DF">
                  <w:pPr>
                    <w:pStyle w:val="Prrafodelista"/>
                    <w:spacing w:after="0" w:line="240" w:lineRule="auto"/>
                    <w:ind w:left="567"/>
                    <w:contextualSpacing w:val="0"/>
                    <w:jc w:val="center"/>
                    <w:rPr>
                      <w:rFonts w:ascii="Arial" w:hAnsi="Arial" w:cs="Arial"/>
                      <w:bCs/>
                      <w:sz w:val="24"/>
                      <w:szCs w:val="24"/>
                    </w:rPr>
                  </w:pPr>
                </w:p>
                <w:p w:rsidR="008536CA" w:rsidRPr="00EF5672" w:rsidRDefault="008536CA" w:rsidP="00E424DF">
                  <w:pPr>
                    <w:rPr>
                      <w:szCs w:val="24"/>
                    </w:rPr>
                  </w:pPr>
                </w:p>
              </w:txbxContent>
            </v:textbox>
            <w10:wrap type="topAndBottom" anchorx="margin" anchory="margin"/>
          </v:rect>
        </w:pict>
      </w:r>
      <w:r w:rsidR="00E424DF">
        <w:rPr>
          <w:noProof/>
          <w:szCs w:val="24"/>
          <w:lang w:val="es-EC" w:eastAsia="es-EC"/>
        </w:rPr>
        <w:drawing>
          <wp:anchor distT="0" distB="0" distL="114300" distR="114300" simplePos="0" relativeHeight="251725824" behindDoc="0" locked="0" layoutInCell="1" allowOverlap="1">
            <wp:simplePos x="0" y="0"/>
            <wp:positionH relativeFrom="column">
              <wp:posOffset>-84346</wp:posOffset>
            </wp:positionH>
            <wp:positionV relativeFrom="paragraph">
              <wp:posOffset>-5431439</wp:posOffset>
            </wp:positionV>
            <wp:extent cx="7315200" cy="3039219"/>
            <wp:effectExtent l="0" t="2133600" r="0" b="2123331"/>
            <wp:wrapNone/>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rot="16200000">
                      <a:off x="0" y="0"/>
                      <a:ext cx="7315200" cy="3039219"/>
                    </a:xfrm>
                    <a:prstGeom prst="rect">
                      <a:avLst/>
                    </a:prstGeom>
                    <a:noFill/>
                    <a:ln w="9525">
                      <a:noFill/>
                      <a:miter lim="800000"/>
                      <a:headEnd/>
                      <a:tailEnd/>
                    </a:ln>
                  </pic:spPr>
                </pic:pic>
              </a:graphicData>
            </a:graphic>
          </wp:anchor>
        </w:drawing>
      </w:r>
    </w:p>
    <w:p w:rsidR="006379BF" w:rsidRDefault="006379BF" w:rsidP="00FE3389">
      <w:pPr>
        <w:pStyle w:val="Prrafodelista"/>
        <w:spacing w:after="0" w:line="240" w:lineRule="auto"/>
        <w:ind w:left="567"/>
        <w:contextualSpacing w:val="0"/>
        <w:jc w:val="both"/>
        <w:rPr>
          <w:rFonts w:ascii="Arial" w:hAnsi="Arial" w:cs="Arial"/>
          <w:bCs/>
          <w:sz w:val="24"/>
          <w:szCs w:val="24"/>
        </w:rPr>
      </w:pPr>
    </w:p>
    <w:p w:rsidR="006379BF" w:rsidRDefault="006379BF" w:rsidP="00FE3389">
      <w:pPr>
        <w:pStyle w:val="Prrafodelista"/>
        <w:spacing w:after="0" w:line="240" w:lineRule="auto"/>
        <w:ind w:left="567"/>
        <w:contextualSpacing w:val="0"/>
        <w:jc w:val="both"/>
        <w:rPr>
          <w:rFonts w:ascii="Arial" w:hAnsi="Arial" w:cs="Arial"/>
          <w:bCs/>
          <w:sz w:val="24"/>
          <w:szCs w:val="24"/>
        </w:rPr>
      </w:pPr>
    </w:p>
    <w:p w:rsidR="006379BF" w:rsidRDefault="006379BF" w:rsidP="00FE3389">
      <w:pPr>
        <w:pStyle w:val="Prrafodelista"/>
        <w:spacing w:after="0" w:line="240" w:lineRule="auto"/>
        <w:ind w:left="567"/>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CD314E" w:rsidP="007A2A9E">
      <w:pPr>
        <w:pStyle w:val="Prrafodelista"/>
        <w:spacing w:after="0" w:line="480" w:lineRule="auto"/>
        <w:ind w:left="0"/>
        <w:contextualSpacing w:val="0"/>
        <w:jc w:val="both"/>
        <w:rPr>
          <w:rFonts w:ascii="Arial" w:hAnsi="Arial" w:cs="Arial"/>
          <w:bCs/>
          <w:sz w:val="24"/>
          <w:szCs w:val="24"/>
        </w:rPr>
      </w:pPr>
      <w:r>
        <w:rPr>
          <w:rFonts w:ascii="Arial" w:hAnsi="Arial" w:cs="Arial"/>
          <w:bCs/>
          <w:noProof/>
          <w:sz w:val="24"/>
          <w:szCs w:val="24"/>
          <w:lang w:val="es-EC" w:eastAsia="es-EC"/>
        </w:rPr>
        <w:drawing>
          <wp:anchor distT="0" distB="0" distL="114300" distR="114300" simplePos="0" relativeHeight="251727872" behindDoc="0" locked="0" layoutInCell="1" allowOverlap="1">
            <wp:simplePos x="0" y="0"/>
            <wp:positionH relativeFrom="column">
              <wp:posOffset>-549530</wp:posOffset>
            </wp:positionH>
            <wp:positionV relativeFrom="paragraph">
              <wp:posOffset>153983</wp:posOffset>
            </wp:positionV>
            <wp:extent cx="6994566" cy="3472601"/>
            <wp:effectExtent l="0" t="1752600" r="0" b="1747099"/>
            <wp:wrapNone/>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srcRect/>
                    <a:stretch>
                      <a:fillRect/>
                    </a:stretch>
                  </pic:blipFill>
                  <pic:spPr bwMode="auto">
                    <a:xfrm rot="16200000">
                      <a:off x="0" y="0"/>
                      <a:ext cx="6994566" cy="3472601"/>
                    </a:xfrm>
                    <a:prstGeom prst="rect">
                      <a:avLst/>
                    </a:prstGeom>
                    <a:noFill/>
                    <a:ln w="9525">
                      <a:noFill/>
                      <a:miter lim="800000"/>
                      <a:headEnd/>
                      <a:tailEnd/>
                    </a:ln>
                  </pic:spPr>
                </pic:pic>
              </a:graphicData>
            </a:graphic>
          </wp:anchor>
        </w:drawing>
      </w: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both"/>
        <w:rPr>
          <w:rFonts w:ascii="Arial" w:hAnsi="Arial" w:cs="Arial"/>
          <w:bCs/>
          <w:sz w:val="24"/>
          <w:szCs w:val="24"/>
        </w:rPr>
      </w:pPr>
    </w:p>
    <w:p w:rsidR="001061EF" w:rsidRDefault="001061EF" w:rsidP="007A2A9E">
      <w:pPr>
        <w:pStyle w:val="Prrafodelista"/>
        <w:spacing w:after="0" w:line="480" w:lineRule="auto"/>
        <w:ind w:left="0"/>
        <w:contextualSpacing w:val="0"/>
        <w:jc w:val="center"/>
        <w:rPr>
          <w:rFonts w:ascii="Arial" w:hAnsi="Arial" w:cs="Arial"/>
          <w:b/>
          <w:bCs/>
          <w:sz w:val="24"/>
          <w:szCs w:val="24"/>
        </w:rPr>
      </w:pPr>
    </w:p>
    <w:p w:rsidR="001061EF" w:rsidRDefault="001061EF" w:rsidP="007A2A9E">
      <w:pPr>
        <w:pStyle w:val="Prrafodelista"/>
        <w:spacing w:after="0" w:line="480" w:lineRule="auto"/>
        <w:ind w:left="0"/>
        <w:contextualSpacing w:val="0"/>
        <w:jc w:val="center"/>
        <w:rPr>
          <w:rFonts w:ascii="Arial" w:hAnsi="Arial" w:cs="Arial"/>
          <w:b/>
          <w:bCs/>
          <w:sz w:val="24"/>
          <w:szCs w:val="24"/>
        </w:rPr>
      </w:pPr>
    </w:p>
    <w:p w:rsidR="007A2A9E" w:rsidRDefault="00742942" w:rsidP="005037A1">
      <w:pPr>
        <w:pStyle w:val="Prrafodelista"/>
        <w:spacing w:after="0" w:line="240" w:lineRule="auto"/>
        <w:ind w:left="0"/>
        <w:contextualSpacing w:val="0"/>
        <w:jc w:val="center"/>
        <w:rPr>
          <w:rFonts w:ascii="Arial" w:hAnsi="Arial" w:cs="Arial"/>
          <w:b/>
          <w:bCs/>
          <w:sz w:val="24"/>
          <w:szCs w:val="24"/>
        </w:rPr>
      </w:pPr>
      <w:r>
        <w:rPr>
          <w:rFonts w:ascii="Arial" w:hAnsi="Arial" w:cs="Arial"/>
          <w:b/>
          <w:bCs/>
          <w:noProof/>
          <w:sz w:val="24"/>
          <w:szCs w:val="24"/>
          <w:lang w:val="es-EC" w:eastAsia="es-EC"/>
        </w:rPr>
        <w:lastRenderedPageBreak/>
        <w:drawing>
          <wp:anchor distT="0" distB="0" distL="114300" distR="114300" simplePos="0" relativeHeight="251693056" behindDoc="0" locked="0" layoutInCell="1" allowOverlap="1">
            <wp:simplePos x="0" y="0"/>
            <wp:positionH relativeFrom="column">
              <wp:posOffset>274320</wp:posOffset>
            </wp:positionH>
            <wp:positionV relativeFrom="paragraph">
              <wp:posOffset>2350770</wp:posOffset>
            </wp:positionV>
            <wp:extent cx="6438900" cy="3018790"/>
            <wp:effectExtent l="0" t="1733550" r="0" b="1686560"/>
            <wp:wrapNone/>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srcRect l="4325" r="2300" b="10698"/>
                    <a:stretch>
                      <a:fillRect/>
                    </a:stretch>
                  </pic:blipFill>
                  <pic:spPr bwMode="auto">
                    <a:xfrm rot="16200000">
                      <a:off x="0" y="0"/>
                      <a:ext cx="6438900" cy="3018790"/>
                    </a:xfrm>
                    <a:prstGeom prst="rect">
                      <a:avLst/>
                    </a:prstGeom>
                    <a:noFill/>
                    <a:ln w="9525">
                      <a:noFill/>
                      <a:miter lim="800000"/>
                      <a:headEnd/>
                      <a:tailEnd/>
                    </a:ln>
                  </pic:spPr>
                </pic:pic>
              </a:graphicData>
            </a:graphic>
          </wp:anchor>
        </w:drawing>
      </w:r>
    </w:p>
    <w:p w:rsidR="005037A1" w:rsidRDefault="00124295" w:rsidP="007A2A9E">
      <w:pPr>
        <w:pStyle w:val="Prrafodelista"/>
        <w:spacing w:after="0" w:line="480" w:lineRule="auto"/>
        <w:ind w:left="0"/>
        <w:contextualSpacing w:val="0"/>
        <w:jc w:val="center"/>
        <w:rPr>
          <w:rFonts w:ascii="Arial" w:hAnsi="Arial" w:cs="Arial"/>
          <w:b/>
          <w:bCs/>
          <w:sz w:val="24"/>
          <w:szCs w:val="24"/>
        </w:rPr>
      </w:pPr>
      <w:r>
        <w:rPr>
          <w:rFonts w:ascii="Arial" w:hAnsi="Arial" w:cs="Arial"/>
          <w:b/>
          <w:bCs/>
          <w:noProof/>
          <w:sz w:val="24"/>
          <w:szCs w:val="24"/>
          <w:lang w:val="es-EC" w:eastAsia="es-EC"/>
        </w:rPr>
        <w:pict>
          <v:rect id="_x0000_s1287" style="position:absolute;left:0;text-align:left;margin-left:-179.85pt;margin-top:290.65pt;width:581.4pt;height:96.05pt;rotation:-90;z-index:-251587584;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87" inset="1in,7.2pt,,7.2pt">
              <w:txbxContent>
                <w:p w:rsidR="008536CA" w:rsidRDefault="008536CA" w:rsidP="00FC28F9">
                  <w:pPr>
                    <w:pStyle w:val="Prrafodelista"/>
                    <w:spacing w:after="0" w:line="240" w:lineRule="auto"/>
                    <w:ind w:left="0"/>
                    <w:contextualSpacing w:val="0"/>
                    <w:jc w:val="center"/>
                    <w:rPr>
                      <w:rFonts w:ascii="Arial" w:hAnsi="Arial" w:cs="Arial"/>
                      <w:b/>
                      <w:bCs/>
                      <w:sz w:val="24"/>
                      <w:szCs w:val="24"/>
                    </w:rPr>
                  </w:pPr>
                  <w:r>
                    <w:rPr>
                      <w:rFonts w:ascii="Arial" w:hAnsi="Arial" w:cs="Arial"/>
                      <w:b/>
                      <w:bCs/>
                      <w:sz w:val="24"/>
                      <w:szCs w:val="24"/>
                    </w:rPr>
                    <w:t>TABLA 13</w:t>
                  </w:r>
                </w:p>
                <w:p w:rsidR="008536CA" w:rsidRDefault="008536CA" w:rsidP="00FC28F9">
                  <w:pPr>
                    <w:pStyle w:val="Prrafodelista"/>
                    <w:spacing w:after="0" w:line="240" w:lineRule="auto"/>
                    <w:ind w:left="0"/>
                    <w:contextualSpacing w:val="0"/>
                    <w:jc w:val="center"/>
                    <w:rPr>
                      <w:rFonts w:ascii="Arial" w:hAnsi="Arial" w:cs="Arial"/>
                      <w:b/>
                      <w:bCs/>
                      <w:sz w:val="24"/>
                      <w:szCs w:val="24"/>
                    </w:rPr>
                  </w:pPr>
                </w:p>
                <w:p w:rsidR="008536CA" w:rsidRDefault="008536CA" w:rsidP="00FC28F9">
                  <w:pPr>
                    <w:pStyle w:val="Prrafodelista"/>
                    <w:spacing w:after="0" w:line="240" w:lineRule="auto"/>
                    <w:ind w:left="0"/>
                    <w:contextualSpacing w:val="0"/>
                    <w:jc w:val="both"/>
                    <w:rPr>
                      <w:rFonts w:ascii="Arial" w:hAnsi="Arial" w:cs="Arial"/>
                      <w:b/>
                      <w:bCs/>
                      <w:sz w:val="24"/>
                      <w:szCs w:val="24"/>
                    </w:rPr>
                  </w:pPr>
                  <w:r w:rsidRPr="006D60C3">
                    <w:rPr>
                      <w:rFonts w:ascii="Arial" w:hAnsi="Arial" w:cs="Arial"/>
                      <w:b/>
                      <w:bCs/>
                      <w:sz w:val="24"/>
                      <w:szCs w:val="24"/>
                    </w:rPr>
                    <w:t xml:space="preserve">RESUMEN DEL TABLERO DE CONTROL DEL DEPARTAMENTO DE MANTENIMIENTO </w:t>
                  </w:r>
                </w:p>
                <w:p w:rsidR="008536CA" w:rsidRDefault="008536CA" w:rsidP="00FC28F9">
                  <w:pPr>
                    <w:pStyle w:val="Prrafodelista"/>
                    <w:spacing w:after="0" w:line="240" w:lineRule="auto"/>
                    <w:ind w:left="0"/>
                    <w:contextualSpacing w:val="0"/>
                    <w:jc w:val="center"/>
                    <w:rPr>
                      <w:rFonts w:ascii="Arial" w:hAnsi="Arial" w:cs="Arial"/>
                      <w:bCs/>
                      <w:sz w:val="24"/>
                      <w:szCs w:val="24"/>
                    </w:rPr>
                  </w:pPr>
                  <w:r w:rsidRPr="006D60C3">
                    <w:rPr>
                      <w:rFonts w:ascii="Arial" w:hAnsi="Arial" w:cs="Arial"/>
                      <w:b/>
                      <w:bCs/>
                      <w:sz w:val="24"/>
                      <w:szCs w:val="24"/>
                    </w:rPr>
                    <w:t>(</w:t>
                  </w:r>
                  <w:r>
                    <w:rPr>
                      <w:rFonts w:ascii="Arial" w:hAnsi="Arial" w:cs="Arial"/>
                      <w:b/>
                      <w:bCs/>
                      <w:sz w:val="24"/>
                      <w:szCs w:val="24"/>
                    </w:rPr>
                    <w:t>MENSUAL)</w:t>
                  </w:r>
                </w:p>
                <w:p w:rsidR="008536CA" w:rsidRPr="00EF5672" w:rsidRDefault="008536CA" w:rsidP="00FC28F9">
                  <w:pPr>
                    <w:jc w:val="center"/>
                    <w:rPr>
                      <w:szCs w:val="24"/>
                    </w:rPr>
                  </w:pPr>
                </w:p>
              </w:txbxContent>
            </v:textbox>
            <w10:wrap type="topAndBottom" anchorx="margin" anchory="margin"/>
          </v:rect>
        </w:pict>
      </w:r>
    </w:p>
    <w:p w:rsidR="00742942" w:rsidRDefault="00742942" w:rsidP="007A2A9E">
      <w:pPr>
        <w:pStyle w:val="Prrafodelista"/>
        <w:spacing w:after="0" w:line="480" w:lineRule="auto"/>
        <w:ind w:left="0"/>
        <w:contextualSpacing w:val="0"/>
        <w:jc w:val="center"/>
        <w:rPr>
          <w:rFonts w:ascii="Arial" w:hAnsi="Arial" w:cs="Arial"/>
          <w:b/>
          <w:bCs/>
          <w:sz w:val="24"/>
          <w:szCs w:val="24"/>
        </w:rPr>
      </w:pPr>
    </w:p>
    <w:p w:rsidR="00FC28F9" w:rsidRDefault="00FC28F9" w:rsidP="00C5077D">
      <w:pPr>
        <w:pStyle w:val="Prrafodelista"/>
        <w:spacing w:after="0" w:line="480" w:lineRule="auto"/>
        <w:ind w:left="0"/>
        <w:contextualSpacing w:val="0"/>
        <w:jc w:val="center"/>
        <w:rPr>
          <w:rFonts w:ascii="Arial" w:hAnsi="Arial" w:cs="Arial"/>
          <w:b/>
          <w:bCs/>
          <w:sz w:val="24"/>
          <w:szCs w:val="24"/>
        </w:rPr>
      </w:pPr>
    </w:p>
    <w:p w:rsidR="00FC28F9" w:rsidRDefault="00FC28F9" w:rsidP="00C5077D">
      <w:pPr>
        <w:pStyle w:val="Prrafodelista"/>
        <w:spacing w:after="0" w:line="480" w:lineRule="auto"/>
        <w:ind w:left="0"/>
        <w:contextualSpacing w:val="0"/>
        <w:jc w:val="center"/>
        <w:rPr>
          <w:rFonts w:ascii="Arial" w:hAnsi="Arial" w:cs="Arial"/>
          <w:b/>
          <w:bCs/>
          <w:sz w:val="24"/>
          <w:szCs w:val="24"/>
        </w:rPr>
      </w:pPr>
    </w:p>
    <w:p w:rsidR="00FC28F9" w:rsidRDefault="00FC28F9"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r>
        <w:rPr>
          <w:rFonts w:ascii="Arial" w:hAnsi="Arial" w:cs="Arial"/>
          <w:b/>
          <w:bCs/>
          <w:noProof/>
          <w:sz w:val="24"/>
          <w:szCs w:val="24"/>
          <w:lang w:val="es-EC" w:eastAsia="es-EC"/>
        </w:rPr>
        <w:drawing>
          <wp:anchor distT="0" distB="0" distL="114300" distR="114300" simplePos="0" relativeHeight="251695104" behindDoc="0" locked="0" layoutInCell="1" allowOverlap="1">
            <wp:simplePos x="0" y="0"/>
            <wp:positionH relativeFrom="column">
              <wp:posOffset>-823435</wp:posOffset>
            </wp:positionH>
            <wp:positionV relativeFrom="paragraph">
              <wp:posOffset>317659</wp:posOffset>
            </wp:positionV>
            <wp:extent cx="7600950" cy="4452937"/>
            <wp:effectExtent l="0" t="1600200" r="0" b="1509713"/>
            <wp:wrapNone/>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srcRect l="3659" r="2046" b="7295"/>
                    <a:stretch>
                      <a:fillRect/>
                    </a:stretch>
                  </pic:blipFill>
                  <pic:spPr bwMode="auto">
                    <a:xfrm rot="16200000">
                      <a:off x="0" y="0"/>
                      <a:ext cx="7600950" cy="4452937"/>
                    </a:xfrm>
                    <a:prstGeom prst="rect">
                      <a:avLst/>
                    </a:prstGeom>
                    <a:noFill/>
                    <a:ln w="9525">
                      <a:noFill/>
                      <a:miter lim="800000"/>
                      <a:headEnd/>
                      <a:tailEnd/>
                    </a:ln>
                  </pic:spPr>
                </pic:pic>
              </a:graphicData>
            </a:graphic>
          </wp:anchor>
        </w:drawing>
      </w: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725BEE" w:rsidRDefault="00725BEE" w:rsidP="00C5077D">
      <w:pPr>
        <w:pStyle w:val="Prrafodelista"/>
        <w:spacing w:after="0" w:line="480" w:lineRule="auto"/>
        <w:ind w:left="0"/>
        <w:contextualSpacing w:val="0"/>
        <w:jc w:val="center"/>
        <w:rPr>
          <w:rFonts w:ascii="Arial" w:hAnsi="Arial" w:cs="Arial"/>
          <w:b/>
          <w:bCs/>
          <w:sz w:val="24"/>
          <w:szCs w:val="24"/>
        </w:rPr>
      </w:pPr>
    </w:p>
    <w:p w:rsidR="001035C9" w:rsidRDefault="001035C9" w:rsidP="001035C9">
      <w:pPr>
        <w:pStyle w:val="Prrafodelista"/>
        <w:tabs>
          <w:tab w:val="left" w:pos="7655"/>
        </w:tabs>
        <w:spacing w:after="0" w:line="480" w:lineRule="auto"/>
        <w:ind w:left="0"/>
        <w:contextualSpacing w:val="0"/>
        <w:jc w:val="both"/>
        <w:rPr>
          <w:rFonts w:ascii="Arial" w:hAnsi="Arial" w:cs="Arial"/>
          <w:b/>
          <w:bCs/>
          <w:sz w:val="24"/>
          <w:szCs w:val="24"/>
        </w:rPr>
      </w:pPr>
    </w:p>
    <w:p w:rsidR="001035C9" w:rsidRDefault="001035C9" w:rsidP="00BA47F9">
      <w:pPr>
        <w:pStyle w:val="Prrafodelista"/>
        <w:spacing w:after="0" w:line="480" w:lineRule="auto"/>
        <w:ind w:left="0"/>
        <w:contextualSpacing w:val="0"/>
        <w:jc w:val="both"/>
        <w:rPr>
          <w:rFonts w:ascii="Arial" w:hAnsi="Arial" w:cs="Arial"/>
          <w:b/>
          <w:bCs/>
          <w:sz w:val="24"/>
          <w:szCs w:val="24"/>
        </w:rPr>
      </w:pPr>
    </w:p>
    <w:p w:rsidR="001035C9" w:rsidRDefault="00CB2840" w:rsidP="0035398B">
      <w:pPr>
        <w:pStyle w:val="Prrafodelista"/>
        <w:tabs>
          <w:tab w:val="left" w:pos="7655"/>
        </w:tabs>
        <w:spacing w:after="0" w:line="480" w:lineRule="auto"/>
        <w:ind w:left="0"/>
        <w:contextualSpacing w:val="0"/>
        <w:jc w:val="both"/>
        <w:rPr>
          <w:rFonts w:ascii="Arial" w:hAnsi="Arial" w:cs="Arial"/>
          <w:b/>
          <w:bCs/>
          <w:sz w:val="24"/>
          <w:szCs w:val="24"/>
        </w:rPr>
      </w:pPr>
      <w:r w:rsidRPr="00CB2840">
        <w:rPr>
          <w:noProof/>
          <w:szCs w:val="24"/>
          <w:lang w:val="es-EC" w:eastAsia="es-EC"/>
        </w:rPr>
        <w:drawing>
          <wp:anchor distT="0" distB="0" distL="114300" distR="114300" simplePos="0" relativeHeight="251730944" behindDoc="1" locked="0" layoutInCell="1" allowOverlap="1">
            <wp:simplePos x="0" y="0"/>
            <wp:positionH relativeFrom="column">
              <wp:posOffset>-346874</wp:posOffset>
            </wp:positionH>
            <wp:positionV relativeFrom="paragraph">
              <wp:posOffset>1778054</wp:posOffset>
            </wp:positionV>
            <wp:extent cx="7453836" cy="2955861"/>
            <wp:effectExtent l="0" t="2247900" r="0" b="2225739"/>
            <wp:wrapNone/>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srcRect/>
                    <a:stretch>
                      <a:fillRect/>
                    </a:stretch>
                  </pic:blipFill>
                  <pic:spPr bwMode="auto">
                    <a:xfrm rot="16200000">
                      <a:off x="0" y="0"/>
                      <a:ext cx="7472856" cy="2963404"/>
                    </a:xfrm>
                    <a:prstGeom prst="rect">
                      <a:avLst/>
                    </a:prstGeom>
                    <a:noFill/>
                    <a:ln w="9525">
                      <a:noFill/>
                      <a:miter lim="800000"/>
                      <a:headEnd/>
                      <a:tailEnd/>
                    </a:ln>
                  </pic:spPr>
                </pic:pic>
              </a:graphicData>
            </a:graphic>
          </wp:anchor>
        </w:drawing>
      </w:r>
      <w:r w:rsidR="00124295">
        <w:rPr>
          <w:rFonts w:ascii="Arial" w:hAnsi="Arial" w:cs="Arial"/>
          <w:b/>
          <w:bCs/>
          <w:noProof/>
          <w:sz w:val="24"/>
          <w:szCs w:val="24"/>
          <w:lang w:val="es-EC" w:eastAsia="es-EC"/>
        </w:rPr>
        <w:pict>
          <v:rect id="_x0000_s1288" style="position:absolute;left:0;text-align:left;margin-left:-159.05pt;margin-top:307.15pt;width:496.7pt;height:74.95pt;rotation:-90;z-index:-251586560;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88" inset="1in,7.2pt,,7.2pt">
              <w:txbxContent>
                <w:p w:rsidR="008536CA" w:rsidRPr="0048593D" w:rsidRDefault="008536CA" w:rsidP="001035C9">
                  <w:pPr>
                    <w:pStyle w:val="Prrafodelista"/>
                    <w:spacing w:after="0" w:line="480" w:lineRule="auto"/>
                    <w:ind w:left="0"/>
                    <w:contextualSpacing w:val="0"/>
                    <w:jc w:val="center"/>
                    <w:rPr>
                      <w:rFonts w:ascii="Arial" w:hAnsi="Arial" w:cs="Arial"/>
                      <w:b/>
                      <w:bCs/>
                      <w:sz w:val="24"/>
                      <w:szCs w:val="24"/>
                    </w:rPr>
                  </w:pPr>
                  <w:r w:rsidRPr="0048593D">
                    <w:rPr>
                      <w:rFonts w:ascii="Arial" w:hAnsi="Arial" w:cs="Arial"/>
                      <w:b/>
                      <w:bCs/>
                      <w:sz w:val="24"/>
                      <w:szCs w:val="24"/>
                    </w:rPr>
                    <w:t>TABLA 14</w:t>
                  </w:r>
                </w:p>
                <w:p w:rsidR="008536CA" w:rsidRDefault="008536CA" w:rsidP="001035C9">
                  <w:pPr>
                    <w:pStyle w:val="Prrafodelista"/>
                    <w:spacing w:after="0"/>
                    <w:ind w:left="0"/>
                    <w:contextualSpacing w:val="0"/>
                    <w:jc w:val="center"/>
                    <w:rPr>
                      <w:rFonts w:ascii="Arial" w:hAnsi="Arial" w:cs="Arial"/>
                      <w:b/>
                      <w:bCs/>
                      <w:sz w:val="24"/>
                      <w:szCs w:val="24"/>
                    </w:rPr>
                  </w:pPr>
                  <w:r w:rsidRPr="0048593D">
                    <w:rPr>
                      <w:rFonts w:ascii="Arial" w:hAnsi="Arial" w:cs="Arial"/>
                      <w:b/>
                      <w:bCs/>
                      <w:sz w:val="24"/>
                      <w:szCs w:val="24"/>
                    </w:rPr>
                    <w:t>DATOS INDICADOR: INSPECCIONES DE ORGANISMOS DE CONTROL</w:t>
                  </w:r>
                </w:p>
              </w:txbxContent>
            </v:textbox>
            <w10:wrap type="topAndBottom" anchorx="margin" anchory="margin"/>
          </v:rect>
        </w:pict>
      </w:r>
    </w:p>
    <w:p w:rsidR="00C5077D" w:rsidRPr="0021279D" w:rsidRDefault="00BA47F9" w:rsidP="0017215B">
      <w:pPr>
        <w:pStyle w:val="Prrafodelista"/>
        <w:spacing w:after="0" w:line="480" w:lineRule="auto"/>
        <w:ind w:left="1134"/>
        <w:contextualSpacing w:val="0"/>
        <w:jc w:val="both"/>
        <w:rPr>
          <w:rFonts w:ascii="Arial" w:hAnsi="Arial" w:cs="Arial"/>
          <w:b/>
          <w:bCs/>
          <w:sz w:val="24"/>
          <w:szCs w:val="24"/>
        </w:rPr>
      </w:pPr>
      <w:r w:rsidRPr="0021279D">
        <w:rPr>
          <w:rFonts w:ascii="Arial" w:hAnsi="Arial" w:cs="Arial"/>
          <w:b/>
          <w:bCs/>
          <w:sz w:val="24"/>
          <w:szCs w:val="24"/>
        </w:rPr>
        <w:lastRenderedPageBreak/>
        <w:t>OBSERVACIONES</w:t>
      </w:r>
      <w:r w:rsidR="009B6D4D">
        <w:rPr>
          <w:rFonts w:ascii="Arial" w:hAnsi="Arial" w:cs="Arial"/>
          <w:b/>
          <w:bCs/>
          <w:sz w:val="24"/>
          <w:szCs w:val="24"/>
        </w:rPr>
        <w:t>:</w:t>
      </w:r>
    </w:p>
    <w:p w:rsidR="00BA47F9" w:rsidRPr="0021279D" w:rsidRDefault="00BA47F9"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21279D">
        <w:rPr>
          <w:rFonts w:ascii="Arial" w:hAnsi="Arial" w:cs="Arial"/>
          <w:bCs/>
          <w:sz w:val="24"/>
          <w:szCs w:val="24"/>
        </w:rPr>
        <w:t>El indicador  no ha podido ser monitoreado debido a que en el periodo de tiempo desde la implementación del sistema hasta la actualidad, no se han realizado inspecciones por parte de los organismos de control.</w:t>
      </w: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937F97" w:rsidRDefault="00937F97" w:rsidP="00C5077D">
      <w:pPr>
        <w:pStyle w:val="Prrafodelista"/>
        <w:spacing w:after="0" w:line="480" w:lineRule="auto"/>
        <w:ind w:left="0"/>
        <w:contextualSpacing w:val="0"/>
        <w:jc w:val="center"/>
        <w:rPr>
          <w:rFonts w:ascii="Arial" w:hAnsi="Arial" w:cs="Arial"/>
          <w:b/>
          <w:bCs/>
          <w:sz w:val="24"/>
          <w:szCs w:val="24"/>
        </w:rPr>
      </w:pPr>
    </w:p>
    <w:p w:rsidR="00560B0E" w:rsidRDefault="00560B0E" w:rsidP="00C5077D">
      <w:pPr>
        <w:pStyle w:val="Prrafodelista"/>
        <w:spacing w:after="0" w:line="480" w:lineRule="auto"/>
        <w:ind w:left="0"/>
        <w:contextualSpacing w:val="0"/>
        <w:jc w:val="center"/>
        <w:rPr>
          <w:rFonts w:ascii="Arial" w:hAnsi="Arial" w:cs="Arial"/>
          <w:b/>
          <w:bCs/>
          <w:sz w:val="24"/>
          <w:szCs w:val="24"/>
        </w:rPr>
      </w:pPr>
    </w:p>
    <w:p w:rsidR="00937F97" w:rsidRDefault="00937F97" w:rsidP="00CB0E04">
      <w:pPr>
        <w:pStyle w:val="Prrafodelista"/>
        <w:tabs>
          <w:tab w:val="left" w:pos="2977"/>
          <w:tab w:val="left" w:pos="7655"/>
        </w:tabs>
        <w:spacing w:after="0" w:line="240" w:lineRule="auto"/>
        <w:ind w:left="0"/>
        <w:contextualSpacing w:val="0"/>
        <w:jc w:val="center"/>
        <w:rPr>
          <w:rFonts w:ascii="Arial" w:hAnsi="Arial" w:cs="Arial"/>
          <w:b/>
          <w:bCs/>
          <w:sz w:val="24"/>
          <w:szCs w:val="24"/>
        </w:rPr>
      </w:pPr>
    </w:p>
    <w:p w:rsidR="00937F97" w:rsidRDefault="00937F97" w:rsidP="00237523">
      <w:pPr>
        <w:pStyle w:val="Prrafodelista"/>
        <w:spacing w:after="0" w:line="240" w:lineRule="auto"/>
        <w:ind w:left="0"/>
        <w:contextualSpacing w:val="0"/>
        <w:jc w:val="center"/>
        <w:rPr>
          <w:rFonts w:ascii="Arial" w:hAnsi="Arial" w:cs="Arial"/>
          <w:b/>
          <w:bCs/>
          <w:sz w:val="24"/>
          <w:szCs w:val="24"/>
        </w:rPr>
      </w:pPr>
    </w:p>
    <w:p w:rsidR="00237523" w:rsidRDefault="00237523" w:rsidP="00237523">
      <w:pPr>
        <w:pStyle w:val="Prrafodelista"/>
        <w:spacing w:after="0" w:line="240" w:lineRule="auto"/>
        <w:ind w:left="0"/>
        <w:contextualSpacing w:val="0"/>
        <w:jc w:val="center"/>
        <w:rPr>
          <w:rFonts w:ascii="Arial" w:hAnsi="Arial" w:cs="Arial"/>
          <w:b/>
          <w:bCs/>
          <w:sz w:val="24"/>
          <w:szCs w:val="24"/>
        </w:rPr>
      </w:pPr>
    </w:p>
    <w:p w:rsidR="00937F97" w:rsidRDefault="00124295" w:rsidP="00B915D2">
      <w:pPr>
        <w:pStyle w:val="Prrafodelista"/>
        <w:spacing w:after="0" w:line="240" w:lineRule="auto"/>
        <w:ind w:left="0"/>
        <w:contextualSpacing w:val="0"/>
        <w:jc w:val="center"/>
        <w:rPr>
          <w:rFonts w:ascii="Arial" w:hAnsi="Arial" w:cs="Arial"/>
          <w:b/>
          <w:bCs/>
          <w:sz w:val="24"/>
          <w:szCs w:val="24"/>
        </w:rPr>
      </w:pPr>
      <w:r>
        <w:rPr>
          <w:rFonts w:ascii="Arial" w:hAnsi="Arial" w:cs="Arial"/>
          <w:b/>
          <w:bCs/>
          <w:noProof/>
          <w:sz w:val="24"/>
          <w:szCs w:val="24"/>
          <w:lang w:val="es-EC" w:eastAsia="es-EC"/>
        </w:rPr>
        <w:pict>
          <v:rect id="_x0000_s1290" style="position:absolute;left:0;text-align:left;margin-left:-133.35pt;margin-top:272.9pt;width:462.2pt;height:80.25pt;rotation:-90;z-index:-251584512;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90" inset="1in,7.2pt,,7.2pt">
              <w:txbxContent>
                <w:p w:rsidR="008536CA" w:rsidRDefault="008536CA" w:rsidP="00CB0E04">
                  <w:pPr>
                    <w:pStyle w:val="Prrafodelista"/>
                    <w:spacing w:after="0" w:line="480" w:lineRule="auto"/>
                    <w:ind w:left="0"/>
                    <w:contextualSpacing w:val="0"/>
                    <w:jc w:val="center"/>
                    <w:rPr>
                      <w:rFonts w:ascii="Arial" w:hAnsi="Arial" w:cs="Arial"/>
                      <w:b/>
                      <w:bCs/>
                      <w:sz w:val="24"/>
                      <w:szCs w:val="24"/>
                    </w:rPr>
                  </w:pPr>
                  <w:r>
                    <w:rPr>
                      <w:rFonts w:ascii="Arial" w:hAnsi="Arial" w:cs="Arial"/>
                      <w:b/>
                      <w:bCs/>
                      <w:sz w:val="24"/>
                      <w:szCs w:val="24"/>
                    </w:rPr>
                    <w:t>TABLA 15</w:t>
                  </w:r>
                </w:p>
                <w:p w:rsidR="008536CA" w:rsidRDefault="008536CA" w:rsidP="00CB0E04">
                  <w:pPr>
                    <w:pStyle w:val="Prrafodelista"/>
                    <w:spacing w:after="0" w:line="240" w:lineRule="auto"/>
                    <w:ind w:left="0"/>
                    <w:contextualSpacing w:val="0"/>
                    <w:jc w:val="both"/>
                    <w:rPr>
                      <w:rFonts w:ascii="Arial" w:hAnsi="Arial" w:cs="Arial"/>
                      <w:b/>
                      <w:bCs/>
                      <w:sz w:val="24"/>
                      <w:szCs w:val="24"/>
                    </w:rPr>
                  </w:pPr>
                  <w:r>
                    <w:rPr>
                      <w:rFonts w:ascii="Arial" w:hAnsi="Arial" w:cs="Arial"/>
                      <w:b/>
                      <w:bCs/>
                      <w:sz w:val="24"/>
                      <w:szCs w:val="24"/>
                    </w:rPr>
                    <w:t>DATOS INDICADOR: MULTAS Y GASTOS IMPREVISTOS</w:t>
                  </w:r>
                </w:p>
                <w:p w:rsidR="008536CA" w:rsidRPr="006C75CF" w:rsidRDefault="008536CA" w:rsidP="00CB0E04">
                  <w:pPr>
                    <w:rPr>
                      <w:szCs w:val="24"/>
                    </w:rPr>
                  </w:pPr>
                </w:p>
              </w:txbxContent>
            </v:textbox>
            <w10:wrap type="topAndBottom" anchorx="margin" anchory="margin"/>
          </v:rect>
        </w:pict>
      </w:r>
      <w:r w:rsidR="00CB0E04">
        <w:rPr>
          <w:rFonts w:ascii="Arial" w:hAnsi="Arial" w:cs="Arial"/>
          <w:b/>
          <w:bCs/>
          <w:noProof/>
          <w:sz w:val="24"/>
          <w:szCs w:val="24"/>
          <w:lang w:val="es-EC" w:eastAsia="es-EC"/>
        </w:rPr>
        <w:drawing>
          <wp:anchor distT="0" distB="0" distL="114300" distR="114300" simplePos="0" relativeHeight="251699200" behindDoc="0" locked="0" layoutInCell="1" allowOverlap="1">
            <wp:simplePos x="0" y="0"/>
            <wp:positionH relativeFrom="column">
              <wp:posOffset>-399656</wp:posOffset>
            </wp:positionH>
            <wp:positionV relativeFrom="paragraph">
              <wp:posOffset>1931408</wp:posOffset>
            </wp:positionV>
            <wp:extent cx="7488621" cy="2936940"/>
            <wp:effectExtent l="0" t="2286000" r="0" b="2244660"/>
            <wp:wrapNone/>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cstate="print"/>
                    <a:srcRect l="3304" r="2834" b="9993"/>
                    <a:stretch>
                      <a:fillRect/>
                    </a:stretch>
                  </pic:blipFill>
                  <pic:spPr bwMode="auto">
                    <a:xfrm rot="16200000">
                      <a:off x="0" y="0"/>
                      <a:ext cx="7488621" cy="2936940"/>
                    </a:xfrm>
                    <a:prstGeom prst="rect">
                      <a:avLst/>
                    </a:prstGeom>
                    <a:noFill/>
                    <a:ln w="9525">
                      <a:noFill/>
                      <a:miter lim="800000"/>
                      <a:headEnd/>
                      <a:tailEnd/>
                    </a:ln>
                  </pic:spPr>
                </pic:pic>
              </a:graphicData>
            </a:graphic>
          </wp:anchor>
        </w:drawing>
      </w:r>
    </w:p>
    <w:p w:rsidR="00853AEA" w:rsidRDefault="00853AEA" w:rsidP="00E23ADF">
      <w:pPr>
        <w:pStyle w:val="Prrafodelista"/>
        <w:spacing w:after="0" w:line="480" w:lineRule="auto"/>
        <w:ind w:left="0"/>
        <w:contextualSpacing w:val="0"/>
        <w:jc w:val="both"/>
        <w:rPr>
          <w:rFonts w:ascii="Arial" w:hAnsi="Arial" w:cs="Arial"/>
          <w:b/>
          <w:bCs/>
          <w:sz w:val="24"/>
          <w:szCs w:val="24"/>
        </w:rPr>
      </w:pPr>
    </w:p>
    <w:p w:rsidR="00853AEA" w:rsidRDefault="00853AEA" w:rsidP="00E23ADF">
      <w:pPr>
        <w:pStyle w:val="Prrafodelista"/>
        <w:spacing w:after="0" w:line="480" w:lineRule="auto"/>
        <w:ind w:left="0"/>
        <w:contextualSpacing w:val="0"/>
        <w:jc w:val="both"/>
        <w:rPr>
          <w:rFonts w:ascii="Arial" w:hAnsi="Arial" w:cs="Arial"/>
          <w:b/>
          <w:bCs/>
          <w:sz w:val="24"/>
          <w:szCs w:val="24"/>
        </w:rPr>
      </w:pPr>
    </w:p>
    <w:p w:rsidR="00853AEA" w:rsidRDefault="00853AEA" w:rsidP="00E23ADF">
      <w:pPr>
        <w:pStyle w:val="Prrafodelista"/>
        <w:spacing w:after="0" w:line="480" w:lineRule="auto"/>
        <w:ind w:left="0"/>
        <w:contextualSpacing w:val="0"/>
        <w:jc w:val="both"/>
        <w:rPr>
          <w:rFonts w:ascii="Arial" w:hAnsi="Arial" w:cs="Arial"/>
          <w:b/>
          <w:bCs/>
          <w:sz w:val="24"/>
          <w:szCs w:val="24"/>
        </w:rPr>
      </w:pPr>
    </w:p>
    <w:p w:rsidR="00E23ADF" w:rsidRPr="0021279D" w:rsidRDefault="00E23ADF" w:rsidP="0017215B">
      <w:pPr>
        <w:pStyle w:val="Prrafodelista"/>
        <w:spacing w:after="0" w:line="480" w:lineRule="auto"/>
        <w:ind w:left="1134"/>
        <w:contextualSpacing w:val="0"/>
        <w:jc w:val="both"/>
        <w:rPr>
          <w:rFonts w:ascii="Arial" w:hAnsi="Arial" w:cs="Arial"/>
          <w:b/>
          <w:bCs/>
          <w:sz w:val="24"/>
          <w:szCs w:val="24"/>
        </w:rPr>
      </w:pPr>
      <w:r w:rsidRPr="0021279D">
        <w:rPr>
          <w:rFonts w:ascii="Arial" w:hAnsi="Arial" w:cs="Arial"/>
          <w:b/>
          <w:bCs/>
          <w:sz w:val="24"/>
          <w:szCs w:val="24"/>
        </w:rPr>
        <w:t>OBSERVACIONES</w:t>
      </w:r>
      <w:r w:rsidR="009B6D4D">
        <w:rPr>
          <w:rFonts w:ascii="Arial" w:hAnsi="Arial" w:cs="Arial"/>
          <w:b/>
          <w:bCs/>
          <w:sz w:val="24"/>
          <w:szCs w:val="24"/>
        </w:rPr>
        <w:t>:</w:t>
      </w:r>
    </w:p>
    <w:p w:rsidR="00E23ADF" w:rsidRPr="0021279D" w:rsidRDefault="00E23ADF" w:rsidP="009B6D4D">
      <w:pPr>
        <w:pStyle w:val="Prrafodelista"/>
        <w:numPr>
          <w:ilvl w:val="0"/>
          <w:numId w:val="18"/>
        </w:numPr>
        <w:spacing w:after="0" w:line="480" w:lineRule="auto"/>
        <w:ind w:left="1560" w:hanging="426"/>
        <w:contextualSpacing w:val="0"/>
        <w:jc w:val="both"/>
        <w:rPr>
          <w:rFonts w:ascii="Arial" w:hAnsi="Arial" w:cs="Arial"/>
          <w:bCs/>
          <w:sz w:val="24"/>
          <w:szCs w:val="24"/>
        </w:rPr>
      </w:pPr>
      <w:r w:rsidRPr="0021279D">
        <w:rPr>
          <w:rFonts w:ascii="Arial" w:hAnsi="Arial" w:cs="Arial"/>
          <w:bCs/>
          <w:sz w:val="24"/>
          <w:szCs w:val="24"/>
        </w:rPr>
        <w:t>El indicador  no ha podido ser monitoreado debido a que en el periodo de tiempo desde la implementación del sistema hasta la actualidad, no se han realizado inspecciones por parte de los organismos de control.</w:t>
      </w: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207D50" w:rsidRDefault="00207D50" w:rsidP="00E23ADF">
      <w:pPr>
        <w:pStyle w:val="Prrafodelista"/>
        <w:tabs>
          <w:tab w:val="left" w:pos="567"/>
        </w:tabs>
        <w:spacing w:after="0" w:line="480" w:lineRule="auto"/>
        <w:ind w:left="0"/>
        <w:contextualSpacing w:val="0"/>
        <w:jc w:val="center"/>
        <w:rPr>
          <w:rFonts w:ascii="Arial" w:hAnsi="Arial" w:cs="Arial"/>
          <w:b/>
          <w:bCs/>
          <w:sz w:val="24"/>
          <w:szCs w:val="24"/>
        </w:rPr>
      </w:pPr>
    </w:p>
    <w:p w:rsidR="00B53DF3" w:rsidRDefault="00124295" w:rsidP="00C24847">
      <w:pPr>
        <w:pStyle w:val="Prrafodelista"/>
        <w:tabs>
          <w:tab w:val="left" w:pos="567"/>
          <w:tab w:val="left" w:pos="1418"/>
        </w:tabs>
        <w:spacing w:after="0" w:line="480" w:lineRule="auto"/>
        <w:ind w:left="0"/>
        <w:contextualSpacing w:val="0"/>
        <w:jc w:val="center"/>
        <w:rPr>
          <w:rFonts w:ascii="Arial" w:hAnsi="Arial" w:cs="Arial"/>
          <w:b/>
          <w:bCs/>
          <w:sz w:val="24"/>
          <w:szCs w:val="24"/>
        </w:rPr>
      </w:pPr>
      <w:r>
        <w:rPr>
          <w:rFonts w:ascii="Arial" w:hAnsi="Arial" w:cs="Arial"/>
          <w:b/>
          <w:bCs/>
          <w:noProof/>
          <w:sz w:val="24"/>
          <w:szCs w:val="24"/>
          <w:lang w:val="es-EC" w:eastAsia="es-EC"/>
        </w:rPr>
        <w:lastRenderedPageBreak/>
        <w:pict>
          <v:rect id="_x0000_s1291" style="position:absolute;left:0;text-align:left;margin-left:-202.6pt;margin-top:278.7pt;width:583.15pt;height:88.15pt;rotation:-90;z-index:-251583488;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91" inset="1in,7.2pt,,7.2pt">
              <w:txbxContent>
                <w:p w:rsidR="008536CA" w:rsidRDefault="008536CA" w:rsidP="009F6303">
                  <w:pPr>
                    <w:pStyle w:val="Prrafodelista"/>
                    <w:spacing w:after="0" w:line="480" w:lineRule="auto"/>
                    <w:ind w:left="0"/>
                    <w:contextualSpacing w:val="0"/>
                    <w:jc w:val="center"/>
                    <w:rPr>
                      <w:rFonts w:ascii="Arial" w:hAnsi="Arial" w:cs="Arial"/>
                      <w:b/>
                      <w:bCs/>
                      <w:sz w:val="24"/>
                      <w:szCs w:val="24"/>
                    </w:rPr>
                  </w:pPr>
                  <w:r>
                    <w:rPr>
                      <w:rFonts w:ascii="Arial" w:hAnsi="Arial" w:cs="Arial"/>
                      <w:b/>
                      <w:bCs/>
                      <w:sz w:val="24"/>
                      <w:szCs w:val="24"/>
                    </w:rPr>
                    <w:t>TABLA 16</w:t>
                  </w:r>
                </w:p>
                <w:p w:rsidR="008536CA" w:rsidRPr="006C75CF" w:rsidRDefault="008536CA" w:rsidP="001F6D30">
                  <w:pPr>
                    <w:pStyle w:val="Prrafodelista"/>
                    <w:spacing w:after="0" w:line="240" w:lineRule="auto"/>
                    <w:ind w:left="0"/>
                    <w:contextualSpacing w:val="0"/>
                    <w:jc w:val="both"/>
                    <w:rPr>
                      <w:szCs w:val="24"/>
                    </w:rPr>
                  </w:pPr>
                  <w:r w:rsidRPr="000E08E2">
                    <w:rPr>
                      <w:rFonts w:ascii="Arial" w:hAnsi="Arial" w:cs="Arial"/>
                      <w:b/>
                      <w:bCs/>
                      <w:sz w:val="24"/>
                      <w:szCs w:val="24"/>
                    </w:rPr>
                    <w:t>DATOS INDICADOR: CUMPLIMIENTO DE REQUISITOS DEL MEDIO AMBIENT</w:t>
                  </w:r>
                  <w:r>
                    <w:rPr>
                      <w:rFonts w:ascii="Arial" w:hAnsi="Arial" w:cs="Arial"/>
                      <w:b/>
                      <w:bCs/>
                      <w:sz w:val="24"/>
                      <w:szCs w:val="24"/>
                    </w:rPr>
                    <w:t>E</w:t>
                  </w:r>
                </w:p>
              </w:txbxContent>
            </v:textbox>
            <w10:wrap anchorx="margin" anchory="margin"/>
          </v:rect>
        </w:pict>
      </w:r>
      <w:r w:rsidR="00B53DF3">
        <w:rPr>
          <w:rFonts w:ascii="Arial" w:hAnsi="Arial" w:cs="Arial"/>
          <w:b/>
          <w:bCs/>
          <w:noProof/>
          <w:sz w:val="24"/>
          <w:szCs w:val="24"/>
          <w:lang w:val="es-EC" w:eastAsia="es-EC"/>
        </w:rPr>
        <w:drawing>
          <wp:anchor distT="0" distB="0" distL="114300" distR="114300" simplePos="0" relativeHeight="251701248" behindDoc="0" locked="0" layoutInCell="1" allowOverlap="1">
            <wp:simplePos x="0" y="0"/>
            <wp:positionH relativeFrom="column">
              <wp:posOffset>-40005</wp:posOffset>
            </wp:positionH>
            <wp:positionV relativeFrom="paragraph">
              <wp:posOffset>2297430</wp:posOffset>
            </wp:positionV>
            <wp:extent cx="7143750" cy="3258820"/>
            <wp:effectExtent l="0" t="1962150" r="0" b="1903730"/>
            <wp:wrapNone/>
            <wp:docPr id="3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print"/>
                    <a:srcRect r="8312" b="9274"/>
                    <a:stretch>
                      <a:fillRect/>
                    </a:stretch>
                  </pic:blipFill>
                  <pic:spPr bwMode="auto">
                    <a:xfrm rot="16200000">
                      <a:off x="0" y="0"/>
                      <a:ext cx="7143750" cy="3258820"/>
                    </a:xfrm>
                    <a:prstGeom prst="rect">
                      <a:avLst/>
                    </a:prstGeom>
                    <a:noFill/>
                    <a:ln w="9525">
                      <a:noFill/>
                      <a:miter lim="800000"/>
                      <a:headEnd/>
                      <a:tailEnd/>
                    </a:ln>
                  </pic:spPr>
                </pic:pic>
              </a:graphicData>
            </a:graphic>
          </wp:anchor>
        </w:drawing>
      </w:r>
    </w:p>
    <w:p w:rsidR="00B53DF3" w:rsidRDefault="00B53DF3" w:rsidP="0069274F">
      <w:pPr>
        <w:pStyle w:val="Prrafodelista"/>
        <w:tabs>
          <w:tab w:val="left" w:pos="567"/>
          <w:tab w:val="left" w:pos="709"/>
          <w:tab w:val="left" w:pos="1843"/>
          <w:tab w:val="left" w:pos="7655"/>
        </w:tabs>
        <w:spacing w:after="0" w:line="240" w:lineRule="auto"/>
        <w:ind w:left="0"/>
        <w:contextualSpacing w:val="0"/>
        <w:rPr>
          <w:rFonts w:ascii="Arial" w:hAnsi="Arial" w:cs="Arial"/>
          <w:b/>
          <w:bCs/>
          <w:sz w:val="24"/>
          <w:szCs w:val="24"/>
        </w:rPr>
      </w:pPr>
    </w:p>
    <w:p w:rsidR="00B53DF3" w:rsidRDefault="00B53DF3" w:rsidP="00B53DF3">
      <w:pPr>
        <w:pStyle w:val="Prrafodelista"/>
        <w:tabs>
          <w:tab w:val="left" w:pos="567"/>
          <w:tab w:val="left" w:pos="7655"/>
        </w:tabs>
        <w:spacing w:after="0" w:line="240" w:lineRule="auto"/>
        <w:ind w:left="0"/>
        <w:contextualSpacing w:val="0"/>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0456C3" w:rsidRDefault="000456C3" w:rsidP="0017215B">
      <w:pPr>
        <w:pStyle w:val="Prrafodelista"/>
        <w:spacing w:after="0" w:line="480" w:lineRule="auto"/>
        <w:ind w:left="1134"/>
        <w:contextualSpacing w:val="0"/>
        <w:jc w:val="both"/>
        <w:rPr>
          <w:rFonts w:ascii="Arial" w:hAnsi="Arial" w:cs="Arial"/>
          <w:b/>
          <w:bCs/>
          <w:sz w:val="24"/>
          <w:szCs w:val="24"/>
        </w:rPr>
      </w:pPr>
    </w:p>
    <w:p w:rsidR="00C24847" w:rsidRDefault="00C24847" w:rsidP="0017215B">
      <w:pPr>
        <w:pStyle w:val="Prrafodelista"/>
        <w:spacing w:after="0" w:line="480" w:lineRule="auto"/>
        <w:ind w:left="1134"/>
        <w:contextualSpacing w:val="0"/>
        <w:jc w:val="both"/>
        <w:rPr>
          <w:rFonts w:ascii="Arial" w:hAnsi="Arial" w:cs="Arial"/>
          <w:b/>
          <w:bCs/>
          <w:sz w:val="24"/>
          <w:szCs w:val="24"/>
        </w:rPr>
      </w:pPr>
    </w:p>
    <w:p w:rsidR="00C06A4B" w:rsidRDefault="00C06A4B" w:rsidP="0017215B">
      <w:pPr>
        <w:pStyle w:val="Prrafodelista"/>
        <w:spacing w:after="0" w:line="480" w:lineRule="auto"/>
        <w:ind w:left="1134"/>
        <w:contextualSpacing w:val="0"/>
        <w:jc w:val="both"/>
        <w:rPr>
          <w:rFonts w:ascii="Arial" w:hAnsi="Arial" w:cs="Arial"/>
          <w:b/>
          <w:bCs/>
          <w:sz w:val="24"/>
          <w:szCs w:val="24"/>
        </w:rPr>
      </w:pPr>
      <w:r w:rsidRPr="00147372">
        <w:rPr>
          <w:rFonts w:ascii="Arial" w:hAnsi="Arial" w:cs="Arial"/>
          <w:b/>
          <w:bCs/>
          <w:sz w:val="24"/>
          <w:szCs w:val="24"/>
        </w:rPr>
        <w:lastRenderedPageBreak/>
        <w:t>OBSERVACIONES</w:t>
      </w:r>
      <w:r w:rsidR="009B6D4D">
        <w:rPr>
          <w:rFonts w:ascii="Arial" w:hAnsi="Arial" w:cs="Arial"/>
          <w:b/>
          <w:bCs/>
          <w:sz w:val="24"/>
          <w:szCs w:val="24"/>
        </w:rPr>
        <w:t>:</w:t>
      </w:r>
    </w:p>
    <w:p w:rsidR="0069274F" w:rsidRPr="00147372" w:rsidRDefault="0069274F" w:rsidP="00B53DF3">
      <w:pPr>
        <w:pStyle w:val="Prrafodelista"/>
        <w:tabs>
          <w:tab w:val="left" w:pos="567"/>
          <w:tab w:val="left" w:pos="7655"/>
        </w:tabs>
        <w:spacing w:after="0" w:line="240" w:lineRule="auto"/>
        <w:ind w:left="0"/>
        <w:contextualSpacing w:val="0"/>
        <w:rPr>
          <w:rFonts w:ascii="Arial" w:hAnsi="Arial" w:cs="Arial"/>
          <w:b/>
          <w:bCs/>
          <w:sz w:val="24"/>
          <w:szCs w:val="24"/>
        </w:rPr>
      </w:pPr>
    </w:p>
    <w:p w:rsidR="00C06A4B" w:rsidRDefault="00C06A4B"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147372">
        <w:rPr>
          <w:rFonts w:ascii="Arial" w:hAnsi="Arial" w:cs="Arial"/>
          <w:bCs/>
          <w:sz w:val="24"/>
          <w:szCs w:val="24"/>
        </w:rPr>
        <w:t>El indicador  no ha podido ser monitoreado debido a que en el periodo de tiempo desde la implementación del sistema hasta la actualidad, no se han realizado inspecciones por parte de los organismos de control.</w:t>
      </w:r>
    </w:p>
    <w:p w:rsidR="00295949" w:rsidRPr="00147372" w:rsidRDefault="00295949" w:rsidP="00295949">
      <w:pPr>
        <w:pStyle w:val="Prrafodelista"/>
        <w:tabs>
          <w:tab w:val="left" w:pos="567"/>
        </w:tabs>
        <w:spacing w:after="0" w:line="240" w:lineRule="auto"/>
        <w:contextualSpacing w:val="0"/>
        <w:jc w:val="both"/>
        <w:rPr>
          <w:rFonts w:ascii="Arial" w:hAnsi="Arial" w:cs="Arial"/>
          <w:bCs/>
          <w:sz w:val="24"/>
          <w:szCs w:val="24"/>
        </w:rPr>
      </w:pPr>
    </w:p>
    <w:p w:rsidR="006357F2" w:rsidRDefault="006357F2"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147372">
        <w:rPr>
          <w:rFonts w:ascii="Arial" w:hAnsi="Arial" w:cs="Arial"/>
          <w:bCs/>
          <w:sz w:val="24"/>
          <w:szCs w:val="24"/>
        </w:rPr>
        <w:t>En la semana 1 se evidencia 6 supervisiones, porque un día no laboró el restaurante debido a problemas de seguridad ciudadana (30S).</w:t>
      </w:r>
    </w:p>
    <w:p w:rsidR="0000083D" w:rsidRPr="00147372" w:rsidRDefault="0000083D" w:rsidP="0000083D">
      <w:pPr>
        <w:pStyle w:val="Prrafodelista"/>
        <w:tabs>
          <w:tab w:val="left" w:pos="567"/>
        </w:tabs>
        <w:spacing w:after="0" w:line="240" w:lineRule="auto"/>
        <w:ind w:left="567"/>
        <w:contextualSpacing w:val="0"/>
        <w:jc w:val="both"/>
        <w:rPr>
          <w:rFonts w:ascii="Arial" w:hAnsi="Arial" w:cs="Arial"/>
          <w:bCs/>
          <w:sz w:val="24"/>
          <w:szCs w:val="24"/>
        </w:rPr>
      </w:pPr>
    </w:p>
    <w:p w:rsidR="006357F2" w:rsidRDefault="006357F2"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147372">
        <w:rPr>
          <w:rFonts w:ascii="Arial" w:hAnsi="Arial" w:cs="Arial"/>
          <w:bCs/>
          <w:sz w:val="24"/>
          <w:szCs w:val="24"/>
        </w:rPr>
        <w:t>En la semana 5 se realiza el corte del mes al 29 de octubre, lo que equivale a 5 días de trabajo.</w:t>
      </w:r>
    </w:p>
    <w:p w:rsidR="00CD314E" w:rsidRDefault="00CD314E"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0456C3" w:rsidRDefault="000456C3" w:rsidP="00CD314E">
      <w:pPr>
        <w:pStyle w:val="Prrafodelista"/>
        <w:rPr>
          <w:rFonts w:ascii="Arial" w:hAnsi="Arial" w:cs="Arial"/>
          <w:bCs/>
          <w:sz w:val="24"/>
          <w:szCs w:val="24"/>
        </w:rPr>
      </w:pPr>
    </w:p>
    <w:p w:rsidR="00CD314E" w:rsidRDefault="00CD314E" w:rsidP="00CD314E">
      <w:pPr>
        <w:tabs>
          <w:tab w:val="left" w:pos="567"/>
        </w:tabs>
        <w:spacing w:after="0" w:line="480" w:lineRule="auto"/>
        <w:jc w:val="both"/>
        <w:rPr>
          <w:rFonts w:ascii="Arial" w:hAnsi="Arial" w:cs="Arial"/>
          <w:bCs/>
          <w:sz w:val="24"/>
          <w:szCs w:val="24"/>
        </w:rPr>
      </w:pPr>
    </w:p>
    <w:p w:rsidR="00CD314E" w:rsidRDefault="00124295" w:rsidP="00CD314E">
      <w:pPr>
        <w:tabs>
          <w:tab w:val="left" w:pos="567"/>
        </w:tabs>
        <w:spacing w:after="0" w:line="480" w:lineRule="auto"/>
        <w:jc w:val="both"/>
        <w:rPr>
          <w:rFonts w:ascii="Arial" w:hAnsi="Arial" w:cs="Arial"/>
          <w:bCs/>
          <w:sz w:val="24"/>
          <w:szCs w:val="24"/>
        </w:rPr>
      </w:pPr>
      <w:r>
        <w:rPr>
          <w:rFonts w:ascii="Arial" w:hAnsi="Arial" w:cs="Arial"/>
          <w:bCs/>
          <w:noProof/>
          <w:sz w:val="24"/>
          <w:szCs w:val="24"/>
          <w:lang w:val="es-EC" w:eastAsia="es-EC"/>
        </w:rPr>
        <w:pict>
          <v:rect id="_x0000_s1292" style="position:absolute;left:0;text-align:left;margin-left:117.55pt;margin-top:310.25pt;width:578.15pt;height:64.45pt;rotation:-90;z-index:-251582464;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92" inset="1in,7.2pt,,7.2pt">
              <w:txbxContent>
                <w:p w:rsidR="008536CA" w:rsidRDefault="008536CA" w:rsidP="00CD314E">
                  <w:pPr>
                    <w:pStyle w:val="Epgrafe"/>
                    <w:spacing w:line="240" w:lineRule="auto"/>
                    <w:jc w:val="both"/>
                    <w:rPr>
                      <w:rFonts w:ascii="Arial" w:hAnsi="Arial" w:cs="Arial"/>
                      <w:sz w:val="24"/>
                      <w:szCs w:val="24"/>
                    </w:rPr>
                  </w:pPr>
                  <w:r>
                    <w:rPr>
                      <w:rFonts w:ascii="Arial" w:hAnsi="Arial" w:cs="Arial"/>
                      <w:sz w:val="24"/>
                      <w:szCs w:val="24"/>
                    </w:rPr>
                    <w:t>G</w:t>
                  </w:r>
                  <w:r w:rsidRPr="004427FB">
                    <w:rPr>
                      <w:rFonts w:ascii="Arial" w:hAnsi="Arial" w:cs="Arial"/>
                      <w:sz w:val="24"/>
                      <w:szCs w:val="24"/>
                    </w:rPr>
                    <w:t xml:space="preserve">RÁFICO </w:t>
                  </w:r>
                  <w:r>
                    <w:rPr>
                      <w:rFonts w:ascii="Arial" w:hAnsi="Arial" w:cs="Arial"/>
                      <w:sz w:val="24"/>
                      <w:szCs w:val="24"/>
                    </w:rPr>
                    <w:t>4.4</w:t>
                  </w:r>
                  <w:r w:rsidRPr="004427FB">
                    <w:rPr>
                      <w:rFonts w:ascii="Arial" w:hAnsi="Arial" w:cs="Arial"/>
                      <w:sz w:val="24"/>
                      <w:szCs w:val="24"/>
                    </w:rPr>
                    <w:t xml:space="preserve"> GRÁFICO DE TENDENCIA COSTO TOTAL DE MANTENIMIENTO DEL STG</w:t>
                  </w:r>
                </w:p>
              </w:txbxContent>
            </v:textbox>
            <w10:wrap anchorx="margin" anchory="margin"/>
          </v:rect>
        </w:pict>
      </w:r>
    </w:p>
    <w:p w:rsidR="00CD314E" w:rsidRDefault="00CD314E" w:rsidP="00CD314E">
      <w:pPr>
        <w:tabs>
          <w:tab w:val="left" w:pos="567"/>
        </w:tabs>
        <w:spacing w:after="0" w:line="480" w:lineRule="auto"/>
        <w:jc w:val="both"/>
        <w:rPr>
          <w:rFonts w:ascii="Arial" w:hAnsi="Arial" w:cs="Arial"/>
          <w:bCs/>
          <w:sz w:val="24"/>
          <w:szCs w:val="24"/>
        </w:rPr>
      </w:pPr>
    </w:p>
    <w:p w:rsidR="00CD314E" w:rsidRDefault="00CD314E" w:rsidP="00CD314E">
      <w:pPr>
        <w:tabs>
          <w:tab w:val="left" w:pos="567"/>
        </w:tabs>
        <w:spacing w:after="0" w:line="480" w:lineRule="auto"/>
        <w:jc w:val="both"/>
        <w:rPr>
          <w:rFonts w:ascii="Arial" w:hAnsi="Arial" w:cs="Arial"/>
          <w:bCs/>
          <w:sz w:val="24"/>
          <w:szCs w:val="24"/>
        </w:rPr>
      </w:pPr>
    </w:p>
    <w:p w:rsidR="00CD314E" w:rsidRDefault="00495DA9" w:rsidP="00495DA9">
      <w:pPr>
        <w:tabs>
          <w:tab w:val="left" w:pos="567"/>
          <w:tab w:val="left" w:pos="1134"/>
        </w:tabs>
        <w:spacing w:after="0" w:line="480" w:lineRule="auto"/>
        <w:jc w:val="both"/>
        <w:rPr>
          <w:rFonts w:ascii="Arial" w:hAnsi="Arial" w:cs="Arial"/>
          <w:bCs/>
          <w:sz w:val="24"/>
          <w:szCs w:val="24"/>
        </w:rPr>
      </w:pPr>
      <w:r>
        <w:rPr>
          <w:rFonts w:ascii="Arial" w:hAnsi="Arial" w:cs="Arial"/>
          <w:bCs/>
          <w:noProof/>
          <w:sz w:val="24"/>
          <w:szCs w:val="24"/>
          <w:lang w:val="es-EC" w:eastAsia="es-EC"/>
        </w:rPr>
        <w:drawing>
          <wp:anchor distT="0" distB="0" distL="114300" distR="114300" simplePos="0" relativeHeight="251670528" behindDoc="0" locked="0" layoutInCell="1" allowOverlap="1">
            <wp:simplePos x="0" y="0"/>
            <wp:positionH relativeFrom="column">
              <wp:posOffset>-767080</wp:posOffset>
            </wp:positionH>
            <wp:positionV relativeFrom="paragraph">
              <wp:posOffset>43180</wp:posOffset>
            </wp:positionV>
            <wp:extent cx="7117715" cy="4208145"/>
            <wp:effectExtent l="0" t="1466850" r="0" b="1468755"/>
            <wp:wrapNone/>
            <wp:docPr id="26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4" cstate="print"/>
                    <a:srcRect r="11026" b="5234"/>
                    <a:stretch>
                      <a:fillRect/>
                    </a:stretch>
                  </pic:blipFill>
                  <pic:spPr bwMode="auto">
                    <a:xfrm rot="16200000">
                      <a:off x="0" y="0"/>
                      <a:ext cx="7117715" cy="4208145"/>
                    </a:xfrm>
                    <a:prstGeom prst="rect">
                      <a:avLst/>
                    </a:prstGeom>
                    <a:noFill/>
                    <a:ln w="9525">
                      <a:solidFill>
                        <a:srgbClr val="000000"/>
                      </a:solidFill>
                      <a:miter lim="800000"/>
                      <a:headEnd/>
                      <a:tailEnd/>
                    </a:ln>
                  </pic:spPr>
                </pic:pic>
              </a:graphicData>
            </a:graphic>
          </wp:anchor>
        </w:drawing>
      </w:r>
    </w:p>
    <w:p w:rsidR="00CD314E" w:rsidRDefault="00CD314E" w:rsidP="00CD314E">
      <w:pPr>
        <w:tabs>
          <w:tab w:val="left" w:pos="567"/>
        </w:tabs>
        <w:spacing w:after="0" w:line="480" w:lineRule="auto"/>
        <w:jc w:val="both"/>
        <w:rPr>
          <w:rFonts w:ascii="Arial" w:hAnsi="Arial" w:cs="Arial"/>
          <w:bCs/>
          <w:sz w:val="24"/>
          <w:szCs w:val="24"/>
        </w:rPr>
      </w:pPr>
    </w:p>
    <w:p w:rsidR="00CD314E" w:rsidRDefault="00CD314E" w:rsidP="00CD314E">
      <w:pPr>
        <w:tabs>
          <w:tab w:val="left" w:pos="567"/>
        </w:tabs>
        <w:spacing w:after="0" w:line="480" w:lineRule="auto"/>
        <w:jc w:val="both"/>
        <w:rPr>
          <w:rFonts w:ascii="Arial" w:hAnsi="Arial" w:cs="Arial"/>
          <w:bCs/>
          <w:sz w:val="24"/>
          <w:szCs w:val="24"/>
        </w:rPr>
      </w:pPr>
    </w:p>
    <w:p w:rsidR="00CD314E" w:rsidRPr="00CD314E" w:rsidRDefault="00CD314E" w:rsidP="00CD314E">
      <w:pPr>
        <w:tabs>
          <w:tab w:val="left" w:pos="567"/>
        </w:tabs>
        <w:spacing w:after="0" w:line="480" w:lineRule="auto"/>
        <w:jc w:val="both"/>
        <w:rPr>
          <w:rFonts w:ascii="Arial" w:hAnsi="Arial" w:cs="Arial"/>
          <w:bCs/>
          <w:sz w:val="24"/>
          <w:szCs w:val="24"/>
        </w:rPr>
      </w:pPr>
    </w:p>
    <w:p w:rsidR="006357F2" w:rsidRDefault="006357F2" w:rsidP="006357F2">
      <w:pPr>
        <w:pStyle w:val="Prrafodelista"/>
        <w:tabs>
          <w:tab w:val="left" w:pos="567"/>
        </w:tabs>
        <w:spacing w:after="0" w:line="480" w:lineRule="auto"/>
        <w:contextualSpacing w:val="0"/>
        <w:jc w:val="both"/>
        <w:rPr>
          <w:rFonts w:ascii="Arial" w:hAnsi="Arial" w:cs="Arial"/>
          <w:bCs/>
          <w:sz w:val="24"/>
          <w:szCs w:val="24"/>
        </w:rPr>
      </w:pPr>
    </w:p>
    <w:p w:rsidR="00352BBB" w:rsidRDefault="00352BBB" w:rsidP="006357F2">
      <w:pPr>
        <w:pStyle w:val="Prrafodelista"/>
        <w:tabs>
          <w:tab w:val="left" w:pos="567"/>
        </w:tabs>
        <w:spacing w:after="0" w:line="480" w:lineRule="auto"/>
        <w:contextualSpacing w:val="0"/>
        <w:jc w:val="both"/>
        <w:rPr>
          <w:rFonts w:ascii="Arial" w:hAnsi="Arial" w:cs="Arial"/>
          <w:bCs/>
          <w:sz w:val="24"/>
          <w:szCs w:val="24"/>
        </w:rPr>
      </w:pPr>
    </w:p>
    <w:p w:rsidR="00352BBB" w:rsidRDefault="00352BBB" w:rsidP="006357F2">
      <w:pPr>
        <w:pStyle w:val="Prrafodelista"/>
        <w:tabs>
          <w:tab w:val="left" w:pos="567"/>
        </w:tabs>
        <w:spacing w:after="0" w:line="480" w:lineRule="auto"/>
        <w:contextualSpacing w:val="0"/>
        <w:jc w:val="both"/>
        <w:rPr>
          <w:rFonts w:ascii="Arial" w:hAnsi="Arial" w:cs="Arial"/>
          <w:bCs/>
          <w:sz w:val="24"/>
          <w:szCs w:val="24"/>
        </w:rPr>
      </w:pPr>
    </w:p>
    <w:p w:rsidR="00352BBB" w:rsidRDefault="00352BBB" w:rsidP="006357F2">
      <w:pPr>
        <w:pStyle w:val="Prrafodelista"/>
        <w:tabs>
          <w:tab w:val="left" w:pos="567"/>
        </w:tabs>
        <w:spacing w:after="0" w:line="480" w:lineRule="auto"/>
        <w:contextualSpacing w:val="0"/>
        <w:jc w:val="both"/>
        <w:rPr>
          <w:rFonts w:ascii="Arial" w:hAnsi="Arial" w:cs="Arial"/>
          <w:bCs/>
          <w:sz w:val="24"/>
          <w:szCs w:val="24"/>
        </w:rPr>
      </w:pPr>
    </w:p>
    <w:p w:rsidR="006357F2" w:rsidRDefault="006357F2" w:rsidP="006357F2">
      <w:pPr>
        <w:pStyle w:val="Prrafodelista"/>
        <w:tabs>
          <w:tab w:val="left" w:pos="567"/>
        </w:tabs>
        <w:spacing w:after="0" w:line="480" w:lineRule="auto"/>
        <w:contextualSpacing w:val="0"/>
        <w:jc w:val="both"/>
        <w:rPr>
          <w:rFonts w:ascii="Arial" w:hAnsi="Arial" w:cs="Arial"/>
          <w:bCs/>
          <w:sz w:val="24"/>
          <w:szCs w:val="24"/>
        </w:rPr>
      </w:pPr>
    </w:p>
    <w:p w:rsidR="006357F2" w:rsidRDefault="006357F2" w:rsidP="00295949">
      <w:pPr>
        <w:pStyle w:val="Prrafodelista"/>
        <w:tabs>
          <w:tab w:val="left" w:pos="567"/>
        </w:tabs>
        <w:spacing w:after="0" w:line="480" w:lineRule="auto"/>
        <w:ind w:left="0"/>
        <w:contextualSpacing w:val="0"/>
        <w:jc w:val="both"/>
        <w:rPr>
          <w:rFonts w:ascii="Arial" w:hAnsi="Arial" w:cs="Arial"/>
          <w:bCs/>
          <w:sz w:val="24"/>
          <w:szCs w:val="24"/>
        </w:rPr>
      </w:pPr>
    </w:p>
    <w:p w:rsidR="006357F2" w:rsidRDefault="006357F2" w:rsidP="006357F2">
      <w:pPr>
        <w:pStyle w:val="Prrafodelista"/>
        <w:tabs>
          <w:tab w:val="left" w:pos="567"/>
        </w:tabs>
        <w:spacing w:after="0" w:line="480" w:lineRule="auto"/>
        <w:contextualSpacing w:val="0"/>
        <w:jc w:val="both"/>
        <w:rPr>
          <w:rFonts w:ascii="Arial" w:hAnsi="Arial" w:cs="Arial"/>
          <w:bCs/>
          <w:sz w:val="24"/>
          <w:szCs w:val="24"/>
        </w:rPr>
      </w:pPr>
    </w:p>
    <w:p w:rsidR="00CD314E" w:rsidRDefault="00CD314E" w:rsidP="00C42E9E">
      <w:pPr>
        <w:pStyle w:val="Epgrafe"/>
        <w:spacing w:line="240" w:lineRule="auto"/>
        <w:jc w:val="center"/>
        <w:rPr>
          <w:rFonts w:ascii="Arial" w:hAnsi="Arial" w:cs="Arial"/>
          <w:sz w:val="24"/>
          <w:szCs w:val="24"/>
        </w:rPr>
      </w:pPr>
      <w:bookmarkStart w:id="52" w:name="_Toc279342161"/>
    </w:p>
    <w:p w:rsidR="00CD314E" w:rsidRDefault="00CD314E" w:rsidP="00C42E9E">
      <w:pPr>
        <w:pStyle w:val="Epgrafe"/>
        <w:spacing w:line="240" w:lineRule="auto"/>
        <w:jc w:val="center"/>
        <w:rPr>
          <w:rFonts w:ascii="Arial" w:hAnsi="Arial" w:cs="Arial"/>
          <w:sz w:val="24"/>
          <w:szCs w:val="24"/>
        </w:rPr>
      </w:pPr>
    </w:p>
    <w:p w:rsidR="00CD314E" w:rsidRDefault="00CD314E" w:rsidP="00C42E9E">
      <w:pPr>
        <w:pStyle w:val="Epgrafe"/>
        <w:spacing w:line="240" w:lineRule="auto"/>
        <w:jc w:val="center"/>
        <w:rPr>
          <w:rFonts w:ascii="Arial" w:hAnsi="Arial" w:cs="Arial"/>
          <w:sz w:val="24"/>
          <w:szCs w:val="24"/>
        </w:rPr>
      </w:pPr>
    </w:p>
    <w:p w:rsidR="00CD314E" w:rsidRDefault="00CD314E" w:rsidP="00C42E9E">
      <w:pPr>
        <w:pStyle w:val="Epgrafe"/>
        <w:spacing w:line="240" w:lineRule="auto"/>
        <w:jc w:val="center"/>
        <w:rPr>
          <w:rFonts w:ascii="Arial" w:hAnsi="Arial" w:cs="Arial"/>
          <w:sz w:val="24"/>
          <w:szCs w:val="24"/>
        </w:rPr>
      </w:pPr>
    </w:p>
    <w:p w:rsidR="00CD314E" w:rsidRDefault="00CD314E" w:rsidP="00C42E9E">
      <w:pPr>
        <w:pStyle w:val="Epgrafe"/>
        <w:spacing w:line="240" w:lineRule="auto"/>
        <w:jc w:val="center"/>
        <w:rPr>
          <w:rFonts w:ascii="Arial" w:hAnsi="Arial" w:cs="Arial"/>
          <w:sz w:val="24"/>
          <w:szCs w:val="24"/>
        </w:rPr>
      </w:pPr>
    </w:p>
    <w:p w:rsidR="00CD314E" w:rsidRDefault="00CD314E" w:rsidP="00C42E9E">
      <w:pPr>
        <w:pStyle w:val="Epgrafe"/>
        <w:spacing w:line="240" w:lineRule="auto"/>
        <w:jc w:val="center"/>
        <w:rPr>
          <w:rFonts w:ascii="Arial" w:hAnsi="Arial" w:cs="Arial"/>
          <w:sz w:val="24"/>
          <w:szCs w:val="24"/>
        </w:rPr>
      </w:pPr>
    </w:p>
    <w:p w:rsidR="00495DA9" w:rsidRDefault="00495DA9" w:rsidP="00C42E9E">
      <w:pPr>
        <w:pStyle w:val="Epgrafe"/>
        <w:spacing w:line="240" w:lineRule="auto"/>
        <w:jc w:val="center"/>
        <w:rPr>
          <w:rFonts w:ascii="Arial" w:hAnsi="Arial" w:cs="Arial"/>
          <w:sz w:val="16"/>
          <w:szCs w:val="16"/>
        </w:rPr>
      </w:pPr>
    </w:p>
    <w:p w:rsidR="006F65D1" w:rsidRPr="00495DA9" w:rsidRDefault="009D53C7" w:rsidP="00C42E9E">
      <w:pPr>
        <w:pStyle w:val="Epgrafe"/>
        <w:spacing w:line="240" w:lineRule="auto"/>
        <w:jc w:val="center"/>
        <w:rPr>
          <w:rFonts w:ascii="Arial" w:hAnsi="Arial" w:cs="Arial"/>
          <w:color w:val="FFFFFF" w:themeColor="background1"/>
          <w:sz w:val="16"/>
          <w:szCs w:val="16"/>
        </w:rPr>
      </w:pPr>
      <w:r w:rsidRPr="00495DA9">
        <w:rPr>
          <w:rFonts w:ascii="Arial" w:hAnsi="Arial" w:cs="Arial"/>
          <w:color w:val="FFFFFF" w:themeColor="background1"/>
          <w:sz w:val="16"/>
          <w:szCs w:val="16"/>
        </w:rPr>
        <w:t>G</w:t>
      </w:r>
      <w:r w:rsidR="004427FB" w:rsidRPr="00495DA9">
        <w:rPr>
          <w:rFonts w:ascii="Arial" w:hAnsi="Arial" w:cs="Arial"/>
          <w:color w:val="FFFFFF" w:themeColor="background1"/>
          <w:sz w:val="16"/>
          <w:szCs w:val="16"/>
        </w:rPr>
        <w:t>RÁFICO 4</w:t>
      </w:r>
      <w:r w:rsidR="004A2D98" w:rsidRPr="00495DA9">
        <w:rPr>
          <w:rFonts w:ascii="Arial" w:hAnsi="Arial" w:cs="Arial"/>
          <w:color w:val="FFFFFF" w:themeColor="background1"/>
          <w:sz w:val="16"/>
          <w:szCs w:val="16"/>
        </w:rPr>
        <w:t>.</w:t>
      </w:r>
      <w:r w:rsidR="00DE07ED" w:rsidRPr="00495DA9">
        <w:rPr>
          <w:rFonts w:ascii="Arial" w:hAnsi="Arial" w:cs="Arial"/>
          <w:color w:val="FFFFFF" w:themeColor="background1"/>
          <w:sz w:val="16"/>
          <w:szCs w:val="16"/>
        </w:rPr>
        <w:t>4</w:t>
      </w:r>
      <w:r w:rsidR="004427FB" w:rsidRPr="00495DA9">
        <w:rPr>
          <w:rFonts w:ascii="Arial" w:hAnsi="Arial" w:cs="Arial"/>
          <w:color w:val="FFFFFF" w:themeColor="background1"/>
          <w:sz w:val="16"/>
          <w:szCs w:val="16"/>
        </w:rPr>
        <w:t xml:space="preserve"> GRÁFICO DE TENDENCIA COSTO TOTAL DE MANTENIMIENTO DEL STG</w:t>
      </w:r>
      <w:bookmarkEnd w:id="52"/>
    </w:p>
    <w:p w:rsidR="00264AD4" w:rsidRPr="0017215B" w:rsidRDefault="00D32B21" w:rsidP="0017215B">
      <w:pPr>
        <w:pStyle w:val="Prrafodelista"/>
        <w:spacing w:after="0" w:line="480" w:lineRule="auto"/>
        <w:ind w:left="1134"/>
        <w:contextualSpacing w:val="0"/>
        <w:jc w:val="both"/>
        <w:rPr>
          <w:rFonts w:ascii="Arial" w:hAnsi="Arial" w:cs="Arial"/>
          <w:b/>
          <w:bCs/>
          <w:sz w:val="24"/>
          <w:szCs w:val="24"/>
        </w:rPr>
      </w:pPr>
      <w:r w:rsidRPr="0017215B">
        <w:rPr>
          <w:rFonts w:ascii="Arial" w:hAnsi="Arial" w:cs="Arial"/>
          <w:b/>
          <w:bCs/>
          <w:sz w:val="24"/>
          <w:szCs w:val="24"/>
        </w:rPr>
        <w:lastRenderedPageBreak/>
        <w:t>OBSERVACIONES</w:t>
      </w:r>
      <w:r w:rsidR="0017215B">
        <w:rPr>
          <w:rFonts w:ascii="Arial" w:hAnsi="Arial" w:cs="Arial"/>
          <w:b/>
          <w:bCs/>
          <w:sz w:val="24"/>
          <w:szCs w:val="24"/>
        </w:rPr>
        <w:t>:</w:t>
      </w:r>
    </w:p>
    <w:p w:rsidR="00D32B21" w:rsidRPr="0017215B" w:rsidRDefault="00D32B21"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17215B">
        <w:rPr>
          <w:rFonts w:ascii="Arial" w:hAnsi="Arial" w:cs="Arial"/>
          <w:bCs/>
          <w:sz w:val="24"/>
          <w:szCs w:val="24"/>
        </w:rPr>
        <w:t xml:space="preserve">En el indicador costo total de mantenimiento del STG. No se reportan datos durante la semana 0, debido a que en esa semana </w:t>
      </w:r>
      <w:r w:rsidR="00D74CA1" w:rsidRPr="0017215B">
        <w:rPr>
          <w:rFonts w:ascii="Arial" w:hAnsi="Arial" w:cs="Arial"/>
          <w:bCs/>
          <w:sz w:val="24"/>
          <w:szCs w:val="24"/>
        </w:rPr>
        <w:t>se realizan</w:t>
      </w:r>
      <w:r w:rsidRPr="0017215B">
        <w:rPr>
          <w:rFonts w:ascii="Arial" w:hAnsi="Arial" w:cs="Arial"/>
          <w:bCs/>
          <w:sz w:val="24"/>
          <w:szCs w:val="24"/>
        </w:rPr>
        <w:t xml:space="preserve"> </w:t>
      </w:r>
      <w:r w:rsidR="00E849AE" w:rsidRPr="0017215B">
        <w:rPr>
          <w:rFonts w:ascii="Arial" w:hAnsi="Arial" w:cs="Arial"/>
          <w:bCs/>
          <w:sz w:val="24"/>
          <w:szCs w:val="24"/>
        </w:rPr>
        <w:t>ú</w:t>
      </w:r>
      <w:r w:rsidRPr="0017215B">
        <w:rPr>
          <w:rFonts w:ascii="Arial" w:hAnsi="Arial" w:cs="Arial"/>
          <w:bCs/>
          <w:sz w:val="24"/>
          <w:szCs w:val="24"/>
        </w:rPr>
        <w:t>nicamente las actividades de capacitación.</w:t>
      </w:r>
    </w:p>
    <w:p w:rsidR="004172DE" w:rsidRPr="0039776B" w:rsidRDefault="004172DE" w:rsidP="004172DE">
      <w:pPr>
        <w:pStyle w:val="Prrafodelista"/>
        <w:spacing w:after="0" w:line="240" w:lineRule="auto"/>
        <w:ind w:left="567"/>
        <w:contextualSpacing w:val="0"/>
        <w:jc w:val="both"/>
        <w:rPr>
          <w:rFonts w:ascii="Arial" w:hAnsi="Arial" w:cs="Arial"/>
          <w:noProof/>
          <w:sz w:val="24"/>
          <w:szCs w:val="24"/>
          <w:lang w:eastAsia="es-ES"/>
        </w:rPr>
      </w:pPr>
    </w:p>
    <w:p w:rsidR="00D32B21" w:rsidRPr="0017215B" w:rsidRDefault="00D32B21"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17215B">
        <w:rPr>
          <w:rFonts w:ascii="Arial" w:hAnsi="Arial" w:cs="Arial"/>
          <w:bCs/>
          <w:sz w:val="24"/>
          <w:szCs w:val="24"/>
        </w:rPr>
        <w:t xml:space="preserve">Las siguientes 5 semanas el indicador presenta un comportamiento aceptable </w:t>
      </w:r>
      <w:r w:rsidR="00113425" w:rsidRPr="0017215B">
        <w:rPr>
          <w:rFonts w:ascii="Arial" w:hAnsi="Arial" w:cs="Arial"/>
          <w:bCs/>
          <w:sz w:val="24"/>
          <w:szCs w:val="24"/>
        </w:rPr>
        <w:t xml:space="preserve">y en la semana 5 bordea el límite excepcional. Esto se debe a que el costo de que </w:t>
      </w:r>
      <w:r w:rsidR="00D74CA1" w:rsidRPr="0017215B">
        <w:rPr>
          <w:rFonts w:ascii="Arial" w:hAnsi="Arial" w:cs="Arial"/>
          <w:bCs/>
          <w:sz w:val="24"/>
          <w:szCs w:val="24"/>
        </w:rPr>
        <w:t>el</w:t>
      </w:r>
      <w:r w:rsidR="00113425" w:rsidRPr="0017215B">
        <w:rPr>
          <w:rFonts w:ascii="Arial" w:hAnsi="Arial" w:cs="Arial"/>
          <w:bCs/>
          <w:sz w:val="24"/>
          <w:szCs w:val="24"/>
        </w:rPr>
        <w:t xml:space="preserve"> </w:t>
      </w:r>
      <w:proofErr w:type="spellStart"/>
      <w:r w:rsidR="00113425" w:rsidRPr="0017215B">
        <w:rPr>
          <w:rFonts w:ascii="Arial" w:hAnsi="Arial" w:cs="Arial"/>
          <w:bCs/>
          <w:sz w:val="24"/>
          <w:szCs w:val="24"/>
        </w:rPr>
        <w:t>personsal</w:t>
      </w:r>
      <w:proofErr w:type="spellEnd"/>
      <w:r w:rsidR="00113425" w:rsidRPr="0017215B">
        <w:rPr>
          <w:rFonts w:ascii="Arial" w:hAnsi="Arial" w:cs="Arial"/>
          <w:bCs/>
          <w:sz w:val="24"/>
          <w:szCs w:val="24"/>
        </w:rPr>
        <w:t xml:space="preserve"> del local realice las actividades de limpieza del STG es menor a contratar los servicios de un tercero.</w:t>
      </w:r>
    </w:p>
    <w:p w:rsidR="003413A9" w:rsidRPr="003413A9" w:rsidRDefault="003413A9" w:rsidP="003413A9">
      <w:pPr>
        <w:pStyle w:val="Prrafodelista"/>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CC7832">
      <w:pPr>
        <w:tabs>
          <w:tab w:val="left" w:pos="1134"/>
        </w:tabs>
        <w:spacing w:after="0" w:line="480" w:lineRule="auto"/>
        <w:jc w:val="both"/>
        <w:rPr>
          <w:rFonts w:ascii="Arial" w:hAnsi="Arial" w:cs="Arial"/>
          <w:noProof/>
          <w:sz w:val="24"/>
          <w:szCs w:val="24"/>
          <w:lang w:eastAsia="es-ES"/>
        </w:rPr>
      </w:pPr>
    </w:p>
    <w:p w:rsidR="003413A9" w:rsidRDefault="00124295" w:rsidP="003413A9">
      <w:pPr>
        <w:spacing w:after="0" w:line="480" w:lineRule="auto"/>
        <w:jc w:val="both"/>
        <w:rPr>
          <w:rFonts w:ascii="Arial" w:hAnsi="Arial" w:cs="Arial"/>
          <w:noProof/>
          <w:sz w:val="24"/>
          <w:szCs w:val="24"/>
          <w:lang w:eastAsia="es-ES"/>
        </w:rPr>
      </w:pPr>
      <w:r>
        <w:rPr>
          <w:rFonts w:ascii="Arial" w:hAnsi="Arial" w:cs="Arial"/>
          <w:noProof/>
          <w:sz w:val="24"/>
          <w:szCs w:val="24"/>
          <w:lang w:val="es-EC" w:eastAsia="es-EC"/>
        </w:rPr>
        <w:pict>
          <v:rect id="_x0000_s1293" style="position:absolute;left:0;text-align:left;margin-left:112.35pt;margin-top:315.4pt;width:583.55pt;height:59.1pt;rotation:-90;z-index:-251581440;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93" inset="1in,7.2pt,,7.2pt">
              <w:txbxContent>
                <w:p w:rsidR="008536CA" w:rsidRDefault="008536CA" w:rsidP="003C2317">
                  <w:pPr>
                    <w:pStyle w:val="Epgrafe"/>
                    <w:spacing w:line="240" w:lineRule="auto"/>
                    <w:jc w:val="center"/>
                    <w:rPr>
                      <w:rFonts w:ascii="Arial" w:hAnsi="Arial" w:cs="Arial"/>
                      <w:sz w:val="24"/>
                      <w:szCs w:val="24"/>
                    </w:rPr>
                  </w:pPr>
                  <w:r w:rsidRPr="00EA3BA5">
                    <w:rPr>
                      <w:rFonts w:ascii="Arial" w:hAnsi="Arial" w:cs="Arial"/>
                      <w:sz w:val="24"/>
                      <w:szCs w:val="24"/>
                    </w:rPr>
                    <w:t xml:space="preserve">GRÁFICO </w:t>
                  </w:r>
                  <w:r>
                    <w:rPr>
                      <w:rFonts w:ascii="Arial" w:hAnsi="Arial" w:cs="Arial"/>
                      <w:sz w:val="24"/>
                      <w:szCs w:val="24"/>
                    </w:rPr>
                    <w:t>4.5</w:t>
                  </w:r>
                  <w:r w:rsidRPr="00EA3BA5">
                    <w:rPr>
                      <w:rFonts w:ascii="Arial" w:hAnsi="Arial" w:cs="Arial"/>
                      <w:sz w:val="24"/>
                      <w:szCs w:val="24"/>
                    </w:rPr>
                    <w:t xml:space="preserve"> GRÁFICO DE TENDENCIA CONTENIDO DE GRASAS DEL ÚLTIMO COMPARTIMIENTO DE LA TRAMPA</w:t>
                  </w:r>
                </w:p>
              </w:txbxContent>
            </v:textbox>
            <w10:wrap anchorx="margin" anchory="margin"/>
          </v:rect>
        </w:pict>
      </w: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3413A9" w:rsidP="003413A9">
      <w:pPr>
        <w:spacing w:after="0" w:line="480" w:lineRule="auto"/>
        <w:jc w:val="both"/>
        <w:rPr>
          <w:rFonts w:ascii="Arial" w:hAnsi="Arial" w:cs="Arial"/>
          <w:noProof/>
          <w:sz w:val="24"/>
          <w:szCs w:val="24"/>
          <w:lang w:eastAsia="es-ES"/>
        </w:rPr>
      </w:pPr>
    </w:p>
    <w:p w:rsidR="003413A9" w:rsidRDefault="00CC7832" w:rsidP="00CC7832">
      <w:pPr>
        <w:tabs>
          <w:tab w:val="left" w:pos="1134"/>
        </w:tabs>
        <w:spacing w:after="0" w:line="480" w:lineRule="auto"/>
        <w:jc w:val="both"/>
        <w:rPr>
          <w:rFonts w:ascii="Arial" w:hAnsi="Arial" w:cs="Arial"/>
          <w:noProof/>
          <w:sz w:val="24"/>
          <w:szCs w:val="24"/>
          <w:lang w:eastAsia="es-ES"/>
        </w:rPr>
      </w:pPr>
      <w:r>
        <w:rPr>
          <w:rFonts w:ascii="Arial" w:hAnsi="Arial" w:cs="Arial"/>
          <w:noProof/>
          <w:sz w:val="24"/>
          <w:szCs w:val="24"/>
          <w:lang w:val="es-EC" w:eastAsia="es-EC"/>
        </w:rPr>
        <w:drawing>
          <wp:anchor distT="0" distB="0" distL="114300" distR="114300" simplePos="0" relativeHeight="251671552" behindDoc="1" locked="0" layoutInCell="1" allowOverlap="1">
            <wp:simplePos x="0" y="0"/>
            <wp:positionH relativeFrom="column">
              <wp:posOffset>-748762</wp:posOffset>
            </wp:positionH>
            <wp:positionV relativeFrom="paragraph">
              <wp:posOffset>158715</wp:posOffset>
            </wp:positionV>
            <wp:extent cx="6987396" cy="3913784"/>
            <wp:effectExtent l="0" t="1562100" r="0" b="1553566"/>
            <wp:wrapNone/>
            <wp:docPr id="26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5" cstate="print"/>
                    <a:srcRect r="10826" b="4532"/>
                    <a:stretch>
                      <a:fillRect/>
                    </a:stretch>
                  </pic:blipFill>
                  <pic:spPr bwMode="auto">
                    <a:xfrm rot="16200000">
                      <a:off x="0" y="0"/>
                      <a:ext cx="6986270" cy="3913153"/>
                    </a:xfrm>
                    <a:prstGeom prst="rect">
                      <a:avLst/>
                    </a:prstGeom>
                    <a:noFill/>
                    <a:ln w="9525">
                      <a:solidFill>
                        <a:srgbClr val="000000"/>
                      </a:solidFill>
                      <a:miter lim="800000"/>
                      <a:headEnd/>
                      <a:tailEnd/>
                    </a:ln>
                  </pic:spPr>
                </pic:pic>
              </a:graphicData>
            </a:graphic>
          </wp:anchor>
        </w:drawing>
      </w:r>
    </w:p>
    <w:p w:rsidR="003413A9" w:rsidRDefault="003413A9" w:rsidP="003413A9">
      <w:pPr>
        <w:spacing w:after="0" w:line="480" w:lineRule="auto"/>
        <w:jc w:val="both"/>
        <w:rPr>
          <w:rFonts w:ascii="Arial" w:hAnsi="Arial" w:cs="Arial"/>
          <w:noProof/>
          <w:sz w:val="24"/>
          <w:szCs w:val="24"/>
          <w:lang w:eastAsia="es-ES"/>
        </w:rPr>
      </w:pPr>
    </w:p>
    <w:p w:rsidR="003413A9" w:rsidRPr="003413A9" w:rsidRDefault="003413A9" w:rsidP="003413A9">
      <w:pPr>
        <w:spacing w:after="0" w:line="480" w:lineRule="auto"/>
        <w:jc w:val="both"/>
        <w:rPr>
          <w:rFonts w:ascii="Arial" w:hAnsi="Arial" w:cs="Arial"/>
          <w:noProof/>
          <w:sz w:val="24"/>
          <w:szCs w:val="24"/>
          <w:lang w:eastAsia="es-ES"/>
        </w:rPr>
      </w:pPr>
    </w:p>
    <w:p w:rsidR="00754BAC" w:rsidRPr="00D32B21" w:rsidRDefault="00754BAC" w:rsidP="0033673C">
      <w:pPr>
        <w:pStyle w:val="Prrafodelista"/>
        <w:tabs>
          <w:tab w:val="left" w:pos="7513"/>
        </w:tabs>
        <w:spacing w:after="0" w:line="480" w:lineRule="auto"/>
        <w:ind w:left="0"/>
        <w:contextualSpacing w:val="0"/>
        <w:jc w:val="both"/>
        <w:rPr>
          <w:rFonts w:ascii="Arial" w:hAnsi="Arial" w:cs="Arial"/>
          <w:noProof/>
          <w:sz w:val="24"/>
          <w:szCs w:val="24"/>
          <w:lang w:eastAsia="es-ES"/>
        </w:rPr>
      </w:pPr>
    </w:p>
    <w:p w:rsidR="00754BAC" w:rsidRPr="00D32B21" w:rsidRDefault="00754BAC" w:rsidP="00D32B21">
      <w:pPr>
        <w:pStyle w:val="Prrafodelista"/>
        <w:spacing w:after="0" w:line="480" w:lineRule="auto"/>
        <w:ind w:left="0"/>
        <w:contextualSpacing w:val="0"/>
        <w:jc w:val="both"/>
        <w:rPr>
          <w:rFonts w:ascii="Arial" w:hAnsi="Arial" w:cs="Arial"/>
          <w:noProof/>
          <w:sz w:val="24"/>
          <w:szCs w:val="24"/>
          <w:lang w:eastAsia="es-ES"/>
        </w:rPr>
      </w:pPr>
    </w:p>
    <w:p w:rsidR="00754BAC" w:rsidRPr="00D32B21" w:rsidRDefault="00754BAC" w:rsidP="00D32B21">
      <w:pPr>
        <w:pStyle w:val="Prrafodelista"/>
        <w:spacing w:after="0" w:line="480" w:lineRule="auto"/>
        <w:ind w:left="0"/>
        <w:contextualSpacing w:val="0"/>
        <w:jc w:val="both"/>
        <w:rPr>
          <w:rFonts w:ascii="Arial" w:hAnsi="Arial" w:cs="Arial"/>
          <w:noProof/>
          <w:sz w:val="24"/>
          <w:szCs w:val="24"/>
          <w:lang w:eastAsia="es-ES"/>
        </w:rPr>
      </w:pPr>
    </w:p>
    <w:p w:rsidR="00264AD4" w:rsidRDefault="00264AD4" w:rsidP="00D32B21">
      <w:pPr>
        <w:pStyle w:val="Prrafodelista"/>
        <w:spacing w:after="0" w:line="480" w:lineRule="auto"/>
        <w:ind w:left="0"/>
        <w:contextualSpacing w:val="0"/>
        <w:jc w:val="both"/>
        <w:rPr>
          <w:rFonts w:ascii="Arial" w:hAnsi="Arial" w:cs="Arial"/>
          <w:noProof/>
          <w:sz w:val="24"/>
          <w:szCs w:val="24"/>
          <w:lang w:eastAsia="es-ES"/>
        </w:rPr>
      </w:pPr>
    </w:p>
    <w:p w:rsidR="00D74CA1" w:rsidRDefault="00D74CA1" w:rsidP="00D32B21">
      <w:pPr>
        <w:pStyle w:val="Prrafodelista"/>
        <w:spacing w:after="0" w:line="480" w:lineRule="auto"/>
        <w:ind w:left="0"/>
        <w:contextualSpacing w:val="0"/>
        <w:jc w:val="both"/>
        <w:rPr>
          <w:rFonts w:ascii="Arial" w:hAnsi="Arial" w:cs="Arial"/>
          <w:noProof/>
          <w:sz w:val="24"/>
          <w:szCs w:val="24"/>
          <w:lang w:eastAsia="es-ES"/>
        </w:rPr>
      </w:pPr>
    </w:p>
    <w:p w:rsidR="00D74CA1" w:rsidRDefault="00D74CA1" w:rsidP="00D32B21">
      <w:pPr>
        <w:pStyle w:val="Prrafodelista"/>
        <w:spacing w:after="0" w:line="480" w:lineRule="auto"/>
        <w:ind w:left="0"/>
        <w:contextualSpacing w:val="0"/>
        <w:jc w:val="both"/>
        <w:rPr>
          <w:rFonts w:ascii="Arial" w:hAnsi="Arial" w:cs="Arial"/>
          <w:noProof/>
          <w:sz w:val="24"/>
          <w:szCs w:val="24"/>
          <w:lang w:eastAsia="es-ES"/>
        </w:rPr>
      </w:pPr>
    </w:p>
    <w:p w:rsidR="00D74CA1" w:rsidRDefault="00D74CA1" w:rsidP="00CE784E">
      <w:pPr>
        <w:pStyle w:val="Prrafodelista"/>
        <w:spacing w:after="0" w:line="240" w:lineRule="auto"/>
        <w:ind w:left="0"/>
        <w:contextualSpacing w:val="0"/>
        <w:jc w:val="center"/>
        <w:rPr>
          <w:rFonts w:ascii="Arial" w:hAnsi="Arial" w:cs="Arial"/>
          <w:b/>
          <w:noProof/>
          <w:sz w:val="24"/>
          <w:szCs w:val="24"/>
          <w:lang w:eastAsia="es-ES"/>
        </w:rPr>
      </w:pPr>
    </w:p>
    <w:p w:rsidR="0039776B" w:rsidRDefault="0039776B" w:rsidP="00CE784E">
      <w:pPr>
        <w:pStyle w:val="Prrafodelista"/>
        <w:spacing w:after="0" w:line="240" w:lineRule="auto"/>
        <w:ind w:left="0"/>
        <w:contextualSpacing w:val="0"/>
        <w:jc w:val="center"/>
        <w:rPr>
          <w:rFonts w:ascii="Arial" w:hAnsi="Arial" w:cs="Arial"/>
          <w:b/>
          <w:noProof/>
          <w:sz w:val="24"/>
          <w:szCs w:val="24"/>
          <w:lang w:eastAsia="es-ES"/>
        </w:rPr>
      </w:pPr>
    </w:p>
    <w:p w:rsidR="003413A9" w:rsidRDefault="003413A9" w:rsidP="00EA3BA5">
      <w:pPr>
        <w:pStyle w:val="Epgrafe"/>
        <w:jc w:val="center"/>
        <w:rPr>
          <w:rFonts w:ascii="Arial" w:hAnsi="Arial" w:cs="Arial"/>
          <w:sz w:val="24"/>
          <w:szCs w:val="24"/>
        </w:rPr>
      </w:pPr>
      <w:bookmarkStart w:id="53" w:name="_Toc279342162"/>
    </w:p>
    <w:p w:rsidR="003413A9" w:rsidRDefault="003413A9" w:rsidP="00EA3BA5">
      <w:pPr>
        <w:pStyle w:val="Epgrafe"/>
        <w:jc w:val="center"/>
        <w:rPr>
          <w:rFonts w:ascii="Arial" w:hAnsi="Arial" w:cs="Arial"/>
          <w:sz w:val="24"/>
          <w:szCs w:val="24"/>
        </w:rPr>
      </w:pPr>
    </w:p>
    <w:p w:rsidR="003413A9" w:rsidRDefault="003413A9" w:rsidP="00EA3BA5">
      <w:pPr>
        <w:pStyle w:val="Epgrafe"/>
        <w:jc w:val="center"/>
        <w:rPr>
          <w:rFonts w:ascii="Arial" w:hAnsi="Arial" w:cs="Arial"/>
          <w:sz w:val="24"/>
          <w:szCs w:val="24"/>
        </w:rPr>
      </w:pPr>
    </w:p>
    <w:p w:rsidR="003413A9" w:rsidRDefault="003413A9" w:rsidP="00EA3BA5">
      <w:pPr>
        <w:pStyle w:val="Epgrafe"/>
        <w:jc w:val="center"/>
        <w:rPr>
          <w:rFonts w:ascii="Arial" w:hAnsi="Arial" w:cs="Arial"/>
          <w:sz w:val="24"/>
          <w:szCs w:val="24"/>
        </w:rPr>
      </w:pPr>
    </w:p>
    <w:p w:rsidR="003413A9" w:rsidRDefault="003413A9" w:rsidP="00EA3BA5">
      <w:pPr>
        <w:pStyle w:val="Epgrafe"/>
        <w:jc w:val="center"/>
        <w:rPr>
          <w:rFonts w:ascii="Arial" w:hAnsi="Arial" w:cs="Arial"/>
          <w:sz w:val="24"/>
          <w:szCs w:val="24"/>
        </w:rPr>
      </w:pPr>
    </w:p>
    <w:p w:rsidR="003413A9" w:rsidRDefault="003413A9" w:rsidP="00EA3BA5">
      <w:pPr>
        <w:pStyle w:val="Epgrafe"/>
        <w:jc w:val="center"/>
        <w:rPr>
          <w:rFonts w:ascii="Arial" w:hAnsi="Arial" w:cs="Arial"/>
          <w:sz w:val="24"/>
          <w:szCs w:val="24"/>
        </w:rPr>
      </w:pPr>
    </w:p>
    <w:p w:rsidR="0033673C" w:rsidRDefault="0033673C" w:rsidP="00EA3BA5">
      <w:pPr>
        <w:pStyle w:val="Epgrafe"/>
        <w:jc w:val="center"/>
        <w:rPr>
          <w:rFonts w:ascii="Arial" w:hAnsi="Arial" w:cs="Arial"/>
          <w:sz w:val="16"/>
          <w:szCs w:val="16"/>
        </w:rPr>
      </w:pPr>
    </w:p>
    <w:p w:rsidR="007A4476" w:rsidRPr="00CC7832" w:rsidRDefault="00EA3BA5" w:rsidP="00EA3BA5">
      <w:pPr>
        <w:pStyle w:val="Epgrafe"/>
        <w:jc w:val="center"/>
        <w:rPr>
          <w:rFonts w:ascii="Arial" w:hAnsi="Arial" w:cs="Arial"/>
          <w:color w:val="FFFFFF" w:themeColor="background1"/>
          <w:sz w:val="16"/>
          <w:szCs w:val="16"/>
        </w:rPr>
      </w:pPr>
      <w:r w:rsidRPr="00CC7832">
        <w:rPr>
          <w:rFonts w:ascii="Arial" w:hAnsi="Arial" w:cs="Arial"/>
          <w:color w:val="FFFFFF" w:themeColor="background1"/>
          <w:sz w:val="16"/>
          <w:szCs w:val="16"/>
        </w:rPr>
        <w:t>GRÁFICO 4</w:t>
      </w:r>
      <w:r w:rsidR="004A2D98" w:rsidRPr="00CC7832">
        <w:rPr>
          <w:rFonts w:ascii="Arial" w:hAnsi="Arial" w:cs="Arial"/>
          <w:color w:val="FFFFFF" w:themeColor="background1"/>
          <w:sz w:val="16"/>
          <w:szCs w:val="16"/>
        </w:rPr>
        <w:t>.</w:t>
      </w:r>
      <w:r w:rsidR="00370624" w:rsidRPr="00CC7832">
        <w:rPr>
          <w:rFonts w:ascii="Arial" w:hAnsi="Arial" w:cs="Arial"/>
          <w:color w:val="FFFFFF" w:themeColor="background1"/>
          <w:sz w:val="16"/>
          <w:szCs w:val="16"/>
        </w:rPr>
        <w:t>5</w:t>
      </w:r>
      <w:r w:rsidRPr="00CC7832">
        <w:rPr>
          <w:rFonts w:ascii="Arial" w:hAnsi="Arial" w:cs="Arial"/>
          <w:color w:val="FFFFFF" w:themeColor="background1"/>
          <w:sz w:val="16"/>
          <w:szCs w:val="16"/>
        </w:rPr>
        <w:t xml:space="preserve"> GRÁFICO DE TENDENCIA CONTENIDO DE GRASAS DEL ÚLTIMO COMPARTIMIENTO DE LA TRAMPA</w:t>
      </w:r>
      <w:bookmarkEnd w:id="53"/>
    </w:p>
    <w:p w:rsidR="00EA3BA5" w:rsidRPr="001F1735" w:rsidRDefault="00EA3BA5" w:rsidP="0017215B">
      <w:pPr>
        <w:pStyle w:val="Prrafodelista"/>
        <w:spacing w:after="0" w:line="480" w:lineRule="auto"/>
        <w:ind w:left="1134"/>
        <w:contextualSpacing w:val="0"/>
        <w:jc w:val="both"/>
        <w:rPr>
          <w:rFonts w:ascii="Arial" w:hAnsi="Arial" w:cs="Arial"/>
          <w:b/>
          <w:bCs/>
          <w:sz w:val="24"/>
          <w:szCs w:val="24"/>
        </w:rPr>
      </w:pPr>
      <w:r w:rsidRPr="001F1735">
        <w:rPr>
          <w:rFonts w:ascii="Arial" w:hAnsi="Arial" w:cs="Arial"/>
          <w:b/>
          <w:bCs/>
          <w:sz w:val="24"/>
          <w:szCs w:val="24"/>
        </w:rPr>
        <w:lastRenderedPageBreak/>
        <w:t>OBSERVACIONES:</w:t>
      </w:r>
    </w:p>
    <w:p w:rsidR="00545051" w:rsidRDefault="00EA3BA5"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1F1735">
        <w:rPr>
          <w:rFonts w:ascii="Arial" w:hAnsi="Arial" w:cs="Arial"/>
          <w:bCs/>
          <w:sz w:val="24"/>
          <w:szCs w:val="24"/>
        </w:rPr>
        <w:t>En el gráfico de tendencia se observa que a partir de la tercera semana luego de la capacitación teórica el personal de mantenimiento puede realizar correctamente y sin supervisión constante la limpieza del STG.</w:t>
      </w:r>
    </w:p>
    <w:p w:rsidR="00EA3BA5" w:rsidRPr="001F1735" w:rsidRDefault="00EA3BA5" w:rsidP="00545051">
      <w:pPr>
        <w:pStyle w:val="Prrafodelista"/>
        <w:spacing w:after="0" w:line="240" w:lineRule="auto"/>
        <w:ind w:left="567"/>
        <w:contextualSpacing w:val="0"/>
        <w:jc w:val="both"/>
        <w:rPr>
          <w:rFonts w:ascii="Arial" w:hAnsi="Arial" w:cs="Arial"/>
          <w:bCs/>
          <w:sz w:val="24"/>
          <w:szCs w:val="24"/>
        </w:rPr>
      </w:pPr>
      <w:r w:rsidRPr="001F1735">
        <w:rPr>
          <w:rFonts w:ascii="Arial" w:hAnsi="Arial" w:cs="Arial"/>
          <w:bCs/>
          <w:sz w:val="24"/>
          <w:szCs w:val="24"/>
        </w:rPr>
        <w:t xml:space="preserve"> </w:t>
      </w:r>
    </w:p>
    <w:p w:rsidR="00EA3BA5" w:rsidRDefault="00EA3BA5"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1F1735">
        <w:rPr>
          <w:rFonts w:ascii="Arial" w:hAnsi="Arial" w:cs="Arial"/>
          <w:bCs/>
          <w:sz w:val="24"/>
          <w:szCs w:val="24"/>
        </w:rPr>
        <w:t xml:space="preserve">Durante las semana 1 y 2 se realiza el plan piloto del curso de capacitación y se ajusta el manual de procedimientos. </w:t>
      </w:r>
    </w:p>
    <w:p w:rsidR="00526A32" w:rsidRPr="00526A32" w:rsidRDefault="00526A32" w:rsidP="00526A32">
      <w:pPr>
        <w:pStyle w:val="Prrafodelista"/>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Default="00526A32" w:rsidP="00526A32">
      <w:pPr>
        <w:spacing w:after="0" w:line="480" w:lineRule="auto"/>
        <w:jc w:val="both"/>
        <w:rPr>
          <w:rFonts w:ascii="Arial" w:hAnsi="Arial" w:cs="Arial"/>
          <w:bCs/>
          <w:sz w:val="24"/>
          <w:szCs w:val="24"/>
        </w:rPr>
      </w:pPr>
    </w:p>
    <w:p w:rsidR="00526A32" w:rsidRPr="00526A32" w:rsidRDefault="00526A32" w:rsidP="00526A32">
      <w:pPr>
        <w:spacing w:after="0" w:line="480" w:lineRule="auto"/>
        <w:jc w:val="both"/>
        <w:rPr>
          <w:rFonts w:ascii="Arial" w:hAnsi="Arial" w:cs="Arial"/>
          <w:bCs/>
          <w:sz w:val="24"/>
          <w:szCs w:val="24"/>
        </w:rPr>
      </w:pPr>
    </w:p>
    <w:p w:rsidR="00EA3BA5" w:rsidRDefault="00EA3BA5" w:rsidP="00A51ADE">
      <w:pPr>
        <w:pStyle w:val="Prrafodelista"/>
        <w:spacing w:after="0" w:line="480" w:lineRule="auto"/>
        <w:ind w:left="426"/>
        <w:contextualSpacing w:val="0"/>
        <w:jc w:val="both"/>
        <w:rPr>
          <w:rFonts w:ascii="Arial" w:hAnsi="Arial" w:cs="Arial"/>
          <w:bCs/>
          <w:sz w:val="24"/>
          <w:szCs w:val="24"/>
        </w:rPr>
      </w:pPr>
    </w:p>
    <w:p w:rsidR="00EA3BA5" w:rsidRDefault="00EA3BA5" w:rsidP="00A51ADE">
      <w:pPr>
        <w:pStyle w:val="Prrafodelista"/>
        <w:spacing w:after="0" w:line="480" w:lineRule="auto"/>
        <w:ind w:left="426"/>
        <w:contextualSpacing w:val="0"/>
        <w:jc w:val="both"/>
        <w:rPr>
          <w:rFonts w:ascii="Arial" w:hAnsi="Arial" w:cs="Arial"/>
          <w:bCs/>
          <w:sz w:val="24"/>
          <w:szCs w:val="24"/>
        </w:rPr>
      </w:pPr>
    </w:p>
    <w:p w:rsidR="00526A32" w:rsidRDefault="00124295" w:rsidP="00A51ADE">
      <w:pPr>
        <w:pStyle w:val="Prrafodelista"/>
        <w:spacing w:after="0" w:line="480" w:lineRule="auto"/>
        <w:ind w:left="426"/>
        <w:contextualSpacing w:val="0"/>
        <w:jc w:val="both"/>
        <w:rPr>
          <w:rFonts w:ascii="Arial" w:hAnsi="Arial" w:cs="Arial"/>
          <w:bCs/>
          <w:sz w:val="24"/>
          <w:szCs w:val="24"/>
        </w:rPr>
      </w:pPr>
      <w:r>
        <w:rPr>
          <w:rFonts w:ascii="Arial" w:hAnsi="Arial" w:cs="Arial"/>
          <w:bCs/>
          <w:noProof/>
          <w:sz w:val="24"/>
          <w:szCs w:val="24"/>
          <w:lang w:val="es-EC" w:eastAsia="es-EC"/>
        </w:rPr>
        <w:lastRenderedPageBreak/>
        <w:pict>
          <v:rect id="_x0000_s1294" style="position:absolute;left:0;text-align:left;margin-left:107.55pt;margin-top:296.55pt;width:628.65pt;height:72.75pt;rotation:-90;z-index:-251580416;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94" inset="1in,7.2pt,,7.2pt">
              <w:txbxContent>
                <w:p w:rsidR="008536CA" w:rsidRDefault="008536CA" w:rsidP="00526A32">
                  <w:pPr>
                    <w:pStyle w:val="Epgrafe"/>
                    <w:jc w:val="both"/>
                    <w:rPr>
                      <w:rFonts w:ascii="Arial" w:hAnsi="Arial" w:cs="Arial"/>
                      <w:sz w:val="24"/>
                      <w:szCs w:val="24"/>
                    </w:rPr>
                  </w:pPr>
                  <w:r w:rsidRPr="00075808">
                    <w:rPr>
                      <w:rFonts w:ascii="Arial" w:hAnsi="Arial" w:cs="Arial"/>
                      <w:sz w:val="24"/>
                      <w:szCs w:val="24"/>
                    </w:rPr>
                    <w:t xml:space="preserve">GRÁFICO </w:t>
                  </w:r>
                  <w:r>
                    <w:rPr>
                      <w:rFonts w:ascii="Arial" w:hAnsi="Arial" w:cs="Arial"/>
                      <w:sz w:val="24"/>
                      <w:szCs w:val="24"/>
                    </w:rPr>
                    <w:t>4. 6</w:t>
                  </w:r>
                  <w:r w:rsidRPr="00075808">
                    <w:rPr>
                      <w:rFonts w:ascii="Arial" w:hAnsi="Arial" w:cs="Arial"/>
                      <w:sz w:val="24"/>
                      <w:szCs w:val="24"/>
                    </w:rPr>
                    <w:t xml:space="preserve"> GRÁFICO DE TENDENCIA NIVEL DE UTILIZACIÓN DEL MANUAL DE PROCESOS</w:t>
                  </w:r>
                </w:p>
                <w:p w:rsidR="008536CA" w:rsidRPr="00111257" w:rsidRDefault="008536CA" w:rsidP="00526A32">
                  <w:pPr>
                    <w:rPr>
                      <w:szCs w:val="24"/>
                    </w:rPr>
                  </w:pPr>
                </w:p>
              </w:txbxContent>
            </v:textbox>
            <w10:wrap anchorx="margin" anchory="margin"/>
          </v:rect>
        </w:pict>
      </w:r>
    </w:p>
    <w:p w:rsidR="00526A32" w:rsidRDefault="00526A32" w:rsidP="00A51ADE">
      <w:pPr>
        <w:pStyle w:val="Prrafodelista"/>
        <w:spacing w:after="0" w:line="480" w:lineRule="auto"/>
        <w:ind w:left="426"/>
        <w:contextualSpacing w:val="0"/>
        <w:jc w:val="both"/>
        <w:rPr>
          <w:rFonts w:ascii="Arial" w:hAnsi="Arial" w:cs="Arial"/>
          <w:bCs/>
          <w:sz w:val="24"/>
          <w:szCs w:val="24"/>
        </w:rPr>
      </w:pPr>
    </w:p>
    <w:p w:rsidR="00526A32" w:rsidRDefault="00526A32" w:rsidP="00A51ADE">
      <w:pPr>
        <w:pStyle w:val="Prrafodelista"/>
        <w:spacing w:after="0" w:line="480" w:lineRule="auto"/>
        <w:ind w:left="426"/>
        <w:contextualSpacing w:val="0"/>
        <w:jc w:val="both"/>
        <w:rPr>
          <w:rFonts w:ascii="Arial" w:hAnsi="Arial" w:cs="Arial"/>
          <w:bCs/>
          <w:sz w:val="24"/>
          <w:szCs w:val="24"/>
        </w:rPr>
      </w:pPr>
    </w:p>
    <w:p w:rsidR="00526A32" w:rsidRDefault="00526A32" w:rsidP="00A51ADE">
      <w:pPr>
        <w:pStyle w:val="Prrafodelista"/>
        <w:spacing w:after="0" w:line="480" w:lineRule="auto"/>
        <w:ind w:left="426"/>
        <w:contextualSpacing w:val="0"/>
        <w:jc w:val="both"/>
        <w:rPr>
          <w:rFonts w:ascii="Arial" w:hAnsi="Arial" w:cs="Arial"/>
          <w:bCs/>
          <w:sz w:val="24"/>
          <w:szCs w:val="24"/>
        </w:rPr>
      </w:pPr>
    </w:p>
    <w:p w:rsidR="00526A32" w:rsidRDefault="00526A32" w:rsidP="00A51ADE">
      <w:pPr>
        <w:pStyle w:val="Prrafodelista"/>
        <w:spacing w:after="0" w:line="480" w:lineRule="auto"/>
        <w:ind w:left="426"/>
        <w:contextualSpacing w:val="0"/>
        <w:jc w:val="both"/>
        <w:rPr>
          <w:rFonts w:ascii="Arial" w:hAnsi="Arial" w:cs="Arial"/>
          <w:bCs/>
          <w:sz w:val="24"/>
          <w:szCs w:val="24"/>
        </w:rPr>
      </w:pPr>
    </w:p>
    <w:p w:rsidR="00526A32" w:rsidRDefault="00521ACD" w:rsidP="00521ACD">
      <w:pPr>
        <w:pStyle w:val="Prrafodelista"/>
        <w:tabs>
          <w:tab w:val="left" w:pos="1134"/>
        </w:tabs>
        <w:spacing w:after="0" w:line="480" w:lineRule="auto"/>
        <w:ind w:left="426"/>
        <w:contextualSpacing w:val="0"/>
        <w:jc w:val="both"/>
        <w:rPr>
          <w:rFonts w:ascii="Arial" w:hAnsi="Arial" w:cs="Arial"/>
          <w:bCs/>
          <w:sz w:val="24"/>
          <w:szCs w:val="24"/>
        </w:rPr>
      </w:pPr>
      <w:r>
        <w:rPr>
          <w:rFonts w:ascii="Arial" w:hAnsi="Arial" w:cs="Arial"/>
          <w:bCs/>
          <w:noProof/>
          <w:sz w:val="24"/>
          <w:szCs w:val="24"/>
          <w:lang w:val="es-EC" w:eastAsia="es-EC"/>
        </w:rPr>
        <w:drawing>
          <wp:anchor distT="0" distB="0" distL="114300" distR="114300" simplePos="0" relativeHeight="251672576" behindDoc="1" locked="0" layoutInCell="1" allowOverlap="1">
            <wp:simplePos x="0" y="0"/>
            <wp:positionH relativeFrom="column">
              <wp:posOffset>-657695</wp:posOffset>
            </wp:positionH>
            <wp:positionV relativeFrom="paragraph">
              <wp:posOffset>84541</wp:posOffset>
            </wp:positionV>
            <wp:extent cx="6907912" cy="4018168"/>
            <wp:effectExtent l="0" t="1466850" r="0" b="1468232"/>
            <wp:wrapNone/>
            <wp:docPr id="26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6" cstate="print"/>
                    <a:srcRect r="11626"/>
                    <a:stretch>
                      <a:fillRect/>
                    </a:stretch>
                  </pic:blipFill>
                  <pic:spPr bwMode="auto">
                    <a:xfrm rot="16200000">
                      <a:off x="0" y="0"/>
                      <a:ext cx="6918960" cy="4024595"/>
                    </a:xfrm>
                    <a:prstGeom prst="rect">
                      <a:avLst/>
                    </a:prstGeom>
                    <a:noFill/>
                    <a:ln w="9525">
                      <a:solidFill>
                        <a:srgbClr val="000000"/>
                      </a:solidFill>
                      <a:miter lim="800000"/>
                      <a:headEnd/>
                      <a:tailEnd/>
                    </a:ln>
                  </pic:spPr>
                </pic:pic>
              </a:graphicData>
            </a:graphic>
          </wp:anchor>
        </w:drawing>
      </w:r>
    </w:p>
    <w:p w:rsidR="00526A32" w:rsidRDefault="00526A32" w:rsidP="00A51ADE">
      <w:pPr>
        <w:pStyle w:val="Prrafodelista"/>
        <w:spacing w:after="0" w:line="480" w:lineRule="auto"/>
        <w:ind w:left="426"/>
        <w:contextualSpacing w:val="0"/>
        <w:jc w:val="both"/>
        <w:rPr>
          <w:rFonts w:ascii="Arial" w:hAnsi="Arial" w:cs="Arial"/>
          <w:bCs/>
          <w:sz w:val="24"/>
          <w:szCs w:val="24"/>
        </w:rPr>
      </w:pPr>
    </w:p>
    <w:p w:rsidR="00526A32" w:rsidRDefault="00526A32" w:rsidP="00A51ADE">
      <w:pPr>
        <w:pStyle w:val="Prrafodelista"/>
        <w:spacing w:after="0" w:line="480" w:lineRule="auto"/>
        <w:ind w:left="426"/>
        <w:contextualSpacing w:val="0"/>
        <w:jc w:val="both"/>
        <w:rPr>
          <w:rFonts w:ascii="Arial" w:hAnsi="Arial" w:cs="Arial"/>
          <w:bCs/>
          <w:sz w:val="24"/>
          <w:szCs w:val="24"/>
        </w:rPr>
      </w:pPr>
    </w:p>
    <w:p w:rsidR="00526A32" w:rsidRDefault="00526A32" w:rsidP="00A51ADE">
      <w:pPr>
        <w:pStyle w:val="Prrafodelista"/>
        <w:spacing w:after="0" w:line="480" w:lineRule="auto"/>
        <w:ind w:left="426"/>
        <w:contextualSpacing w:val="0"/>
        <w:jc w:val="both"/>
        <w:rPr>
          <w:rFonts w:ascii="Arial" w:hAnsi="Arial" w:cs="Arial"/>
          <w:bCs/>
          <w:sz w:val="24"/>
          <w:szCs w:val="24"/>
        </w:rPr>
      </w:pPr>
    </w:p>
    <w:p w:rsidR="00EA3BA5" w:rsidRDefault="00EA3BA5" w:rsidP="00A51ADE">
      <w:pPr>
        <w:pStyle w:val="Prrafodelista"/>
        <w:spacing w:after="0" w:line="480" w:lineRule="auto"/>
        <w:ind w:left="426"/>
        <w:contextualSpacing w:val="0"/>
        <w:jc w:val="both"/>
        <w:rPr>
          <w:rFonts w:ascii="Arial" w:hAnsi="Arial" w:cs="Arial"/>
          <w:bCs/>
          <w:sz w:val="24"/>
          <w:szCs w:val="24"/>
        </w:rPr>
      </w:pPr>
    </w:p>
    <w:p w:rsidR="00EA3BA5" w:rsidRDefault="00EA3BA5" w:rsidP="00A51ADE">
      <w:pPr>
        <w:pStyle w:val="Prrafodelista"/>
        <w:spacing w:after="0" w:line="480" w:lineRule="auto"/>
        <w:ind w:left="426"/>
        <w:contextualSpacing w:val="0"/>
        <w:jc w:val="both"/>
        <w:rPr>
          <w:rFonts w:ascii="Arial" w:hAnsi="Arial" w:cs="Arial"/>
          <w:bCs/>
          <w:sz w:val="24"/>
          <w:szCs w:val="24"/>
        </w:rPr>
      </w:pPr>
    </w:p>
    <w:p w:rsidR="00EA3BA5" w:rsidRDefault="00EA3BA5" w:rsidP="00A51ADE">
      <w:pPr>
        <w:pStyle w:val="Prrafodelista"/>
        <w:spacing w:after="0" w:line="480" w:lineRule="auto"/>
        <w:ind w:left="426"/>
        <w:contextualSpacing w:val="0"/>
        <w:jc w:val="both"/>
        <w:rPr>
          <w:rFonts w:ascii="Arial" w:hAnsi="Arial" w:cs="Arial"/>
          <w:bCs/>
          <w:sz w:val="24"/>
          <w:szCs w:val="24"/>
        </w:rPr>
      </w:pPr>
    </w:p>
    <w:p w:rsidR="00EA3BA5" w:rsidRDefault="00EA3BA5" w:rsidP="00A51ADE">
      <w:pPr>
        <w:pStyle w:val="Prrafodelista"/>
        <w:spacing w:after="0" w:line="480" w:lineRule="auto"/>
        <w:ind w:left="426"/>
        <w:contextualSpacing w:val="0"/>
        <w:jc w:val="both"/>
        <w:rPr>
          <w:rFonts w:ascii="Arial" w:hAnsi="Arial" w:cs="Arial"/>
          <w:bCs/>
          <w:sz w:val="24"/>
          <w:szCs w:val="24"/>
        </w:rPr>
      </w:pPr>
    </w:p>
    <w:p w:rsidR="00EA3BA5" w:rsidRDefault="00EA3BA5" w:rsidP="00A51ADE">
      <w:pPr>
        <w:pStyle w:val="Prrafodelista"/>
        <w:spacing w:after="0" w:line="480" w:lineRule="auto"/>
        <w:ind w:left="426"/>
        <w:contextualSpacing w:val="0"/>
        <w:jc w:val="both"/>
        <w:rPr>
          <w:rFonts w:ascii="Arial" w:hAnsi="Arial" w:cs="Arial"/>
          <w:bCs/>
          <w:sz w:val="24"/>
          <w:szCs w:val="24"/>
        </w:rPr>
      </w:pPr>
    </w:p>
    <w:p w:rsidR="00EA3BA5" w:rsidRDefault="00EA3BA5" w:rsidP="00A51ADE">
      <w:pPr>
        <w:pStyle w:val="Prrafodelista"/>
        <w:spacing w:after="0" w:line="480" w:lineRule="auto"/>
        <w:ind w:left="426"/>
        <w:contextualSpacing w:val="0"/>
        <w:jc w:val="both"/>
        <w:rPr>
          <w:rFonts w:ascii="Arial" w:hAnsi="Arial" w:cs="Arial"/>
          <w:bCs/>
          <w:sz w:val="24"/>
          <w:szCs w:val="24"/>
        </w:rPr>
      </w:pPr>
    </w:p>
    <w:p w:rsidR="00EA3BA5" w:rsidRDefault="00EA3BA5" w:rsidP="00A51ADE">
      <w:pPr>
        <w:pStyle w:val="Prrafodelista"/>
        <w:spacing w:after="0" w:line="480" w:lineRule="auto"/>
        <w:ind w:left="426"/>
        <w:contextualSpacing w:val="0"/>
        <w:jc w:val="both"/>
        <w:rPr>
          <w:rFonts w:ascii="Arial" w:hAnsi="Arial" w:cs="Arial"/>
          <w:bCs/>
          <w:sz w:val="24"/>
          <w:szCs w:val="24"/>
        </w:rPr>
      </w:pPr>
    </w:p>
    <w:p w:rsidR="00526A32" w:rsidRDefault="00526A32" w:rsidP="00075808">
      <w:pPr>
        <w:pStyle w:val="Epgrafe"/>
        <w:jc w:val="center"/>
        <w:rPr>
          <w:rFonts w:ascii="Arial" w:hAnsi="Arial" w:cs="Arial"/>
          <w:sz w:val="24"/>
          <w:szCs w:val="24"/>
        </w:rPr>
      </w:pPr>
      <w:bookmarkStart w:id="54" w:name="_Toc279342163"/>
    </w:p>
    <w:p w:rsidR="00526A32" w:rsidRDefault="00526A32" w:rsidP="00075808">
      <w:pPr>
        <w:pStyle w:val="Epgrafe"/>
        <w:jc w:val="center"/>
        <w:rPr>
          <w:rFonts w:ascii="Arial" w:hAnsi="Arial" w:cs="Arial"/>
          <w:sz w:val="24"/>
          <w:szCs w:val="24"/>
        </w:rPr>
      </w:pPr>
    </w:p>
    <w:p w:rsidR="00526A32" w:rsidRDefault="00526A32" w:rsidP="00075808">
      <w:pPr>
        <w:pStyle w:val="Epgrafe"/>
        <w:jc w:val="center"/>
        <w:rPr>
          <w:rFonts w:ascii="Arial" w:hAnsi="Arial" w:cs="Arial"/>
          <w:sz w:val="24"/>
          <w:szCs w:val="24"/>
        </w:rPr>
      </w:pPr>
    </w:p>
    <w:p w:rsidR="00526A32" w:rsidRDefault="00526A32" w:rsidP="00075808">
      <w:pPr>
        <w:pStyle w:val="Epgrafe"/>
        <w:jc w:val="center"/>
        <w:rPr>
          <w:rFonts w:ascii="Arial" w:hAnsi="Arial" w:cs="Arial"/>
          <w:sz w:val="24"/>
          <w:szCs w:val="24"/>
        </w:rPr>
      </w:pPr>
    </w:p>
    <w:p w:rsidR="00526A32" w:rsidRDefault="00526A32" w:rsidP="00075808">
      <w:pPr>
        <w:pStyle w:val="Epgrafe"/>
        <w:jc w:val="center"/>
        <w:rPr>
          <w:rFonts w:ascii="Arial" w:hAnsi="Arial" w:cs="Arial"/>
          <w:sz w:val="24"/>
          <w:szCs w:val="24"/>
        </w:rPr>
      </w:pPr>
    </w:p>
    <w:p w:rsidR="00FA10E5" w:rsidRDefault="00FA10E5" w:rsidP="00FA10E5">
      <w:pPr>
        <w:pStyle w:val="Epgrafe"/>
        <w:tabs>
          <w:tab w:val="left" w:pos="142"/>
        </w:tabs>
        <w:jc w:val="center"/>
        <w:rPr>
          <w:rFonts w:ascii="Arial" w:hAnsi="Arial" w:cs="Arial"/>
          <w:sz w:val="16"/>
          <w:szCs w:val="16"/>
        </w:rPr>
      </w:pPr>
    </w:p>
    <w:p w:rsidR="00EA3BA5" w:rsidRPr="00354C27" w:rsidRDefault="00075808" w:rsidP="00FA10E5">
      <w:pPr>
        <w:pStyle w:val="Epgrafe"/>
        <w:tabs>
          <w:tab w:val="left" w:pos="142"/>
        </w:tabs>
        <w:jc w:val="center"/>
        <w:rPr>
          <w:rFonts w:ascii="Arial" w:hAnsi="Arial" w:cs="Arial"/>
          <w:color w:val="FFFFFF" w:themeColor="background1"/>
          <w:sz w:val="16"/>
          <w:szCs w:val="16"/>
        </w:rPr>
      </w:pPr>
      <w:r w:rsidRPr="00354C27">
        <w:rPr>
          <w:rFonts w:ascii="Arial" w:hAnsi="Arial" w:cs="Arial"/>
          <w:color w:val="FFFFFF" w:themeColor="background1"/>
          <w:sz w:val="16"/>
          <w:szCs w:val="16"/>
        </w:rPr>
        <w:t>GRÁFICO 4.</w:t>
      </w:r>
      <w:r w:rsidR="00115D52" w:rsidRPr="00354C27">
        <w:rPr>
          <w:rFonts w:ascii="Arial" w:hAnsi="Arial" w:cs="Arial"/>
          <w:color w:val="FFFFFF" w:themeColor="background1"/>
          <w:sz w:val="16"/>
          <w:szCs w:val="16"/>
        </w:rPr>
        <w:t xml:space="preserve"> </w:t>
      </w:r>
      <w:r w:rsidR="000A6513" w:rsidRPr="00354C27">
        <w:rPr>
          <w:rFonts w:ascii="Arial" w:hAnsi="Arial" w:cs="Arial"/>
          <w:color w:val="FFFFFF" w:themeColor="background1"/>
          <w:sz w:val="16"/>
          <w:szCs w:val="16"/>
        </w:rPr>
        <w:t>6</w:t>
      </w:r>
      <w:r w:rsidRPr="00354C27">
        <w:rPr>
          <w:rFonts w:ascii="Arial" w:hAnsi="Arial" w:cs="Arial"/>
          <w:color w:val="FFFFFF" w:themeColor="background1"/>
          <w:sz w:val="16"/>
          <w:szCs w:val="16"/>
        </w:rPr>
        <w:t xml:space="preserve"> GRÁFICO DE TENDENCIA NIVEL DE UTILIZACIÓN DEL MANUAL DE PROCESOS</w:t>
      </w:r>
      <w:bookmarkEnd w:id="54"/>
    </w:p>
    <w:p w:rsidR="00075808" w:rsidRPr="00257BCB" w:rsidRDefault="00075808" w:rsidP="0017215B">
      <w:pPr>
        <w:pStyle w:val="Prrafodelista"/>
        <w:spacing w:after="0" w:line="480" w:lineRule="auto"/>
        <w:ind w:left="1134"/>
        <w:contextualSpacing w:val="0"/>
        <w:jc w:val="both"/>
        <w:rPr>
          <w:rFonts w:ascii="Arial" w:hAnsi="Arial" w:cs="Arial"/>
          <w:b/>
          <w:bCs/>
          <w:sz w:val="24"/>
          <w:szCs w:val="24"/>
        </w:rPr>
      </w:pPr>
      <w:r w:rsidRPr="00257BCB">
        <w:rPr>
          <w:rFonts w:ascii="Arial" w:hAnsi="Arial" w:cs="Arial"/>
          <w:b/>
          <w:bCs/>
          <w:sz w:val="24"/>
          <w:szCs w:val="24"/>
        </w:rPr>
        <w:lastRenderedPageBreak/>
        <w:t>OBSERVACIONES:</w:t>
      </w:r>
    </w:p>
    <w:p w:rsidR="00564E88" w:rsidRDefault="00075808"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257BCB">
        <w:rPr>
          <w:rFonts w:ascii="Arial" w:hAnsi="Arial" w:cs="Arial"/>
          <w:bCs/>
          <w:sz w:val="24"/>
          <w:szCs w:val="24"/>
        </w:rPr>
        <w:t>En la gráfico de tendencia del indicador nivel de utilización del manual de procesos se observa que en la segunda semana no se cumple la meta debido al tiempo que toma al personal adaptarse a las nuevas actividades; en la primera semana si se cumple por tener acompañamiento de los facilitadores como parte del plan de capacitación.</w:t>
      </w:r>
    </w:p>
    <w:p w:rsidR="00075808" w:rsidRPr="00257BCB" w:rsidRDefault="00075808" w:rsidP="00564E88">
      <w:pPr>
        <w:pStyle w:val="Prrafodelista"/>
        <w:spacing w:after="0" w:line="240" w:lineRule="auto"/>
        <w:ind w:left="567"/>
        <w:contextualSpacing w:val="0"/>
        <w:jc w:val="both"/>
        <w:rPr>
          <w:rFonts w:ascii="Arial" w:hAnsi="Arial" w:cs="Arial"/>
          <w:bCs/>
          <w:sz w:val="24"/>
          <w:szCs w:val="24"/>
        </w:rPr>
      </w:pPr>
      <w:r w:rsidRPr="00257BCB">
        <w:rPr>
          <w:rFonts w:ascii="Arial" w:hAnsi="Arial" w:cs="Arial"/>
          <w:bCs/>
          <w:sz w:val="24"/>
          <w:szCs w:val="24"/>
        </w:rPr>
        <w:t xml:space="preserve"> </w:t>
      </w:r>
    </w:p>
    <w:p w:rsidR="00075808" w:rsidRDefault="00075808"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257BCB">
        <w:rPr>
          <w:rFonts w:ascii="Arial" w:hAnsi="Arial" w:cs="Arial"/>
          <w:bCs/>
          <w:sz w:val="24"/>
          <w:szCs w:val="24"/>
        </w:rPr>
        <w:t>En cambio en la cuarta semana el error se presenta por parte del personal de bodega al no tener el 100% de los materiales y equipos necesarios para realizar correctamente la limpieza del STG.</w:t>
      </w:r>
    </w:p>
    <w:p w:rsidR="00C577F1" w:rsidRPr="00C577F1" w:rsidRDefault="00C577F1" w:rsidP="00C577F1">
      <w:pPr>
        <w:pStyle w:val="Prrafodelista"/>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124295" w:rsidP="00EB144D">
      <w:pPr>
        <w:tabs>
          <w:tab w:val="left" w:pos="142"/>
          <w:tab w:val="left" w:pos="7513"/>
        </w:tabs>
        <w:spacing w:after="0" w:line="480" w:lineRule="auto"/>
        <w:jc w:val="both"/>
        <w:rPr>
          <w:rFonts w:ascii="Arial" w:hAnsi="Arial" w:cs="Arial"/>
          <w:bCs/>
          <w:sz w:val="24"/>
          <w:szCs w:val="24"/>
        </w:rPr>
      </w:pPr>
      <w:r>
        <w:rPr>
          <w:rFonts w:ascii="Arial" w:hAnsi="Arial" w:cs="Arial"/>
          <w:bCs/>
          <w:noProof/>
          <w:sz w:val="24"/>
          <w:szCs w:val="24"/>
          <w:lang w:val="es-EC" w:eastAsia="es-EC"/>
        </w:rPr>
        <w:lastRenderedPageBreak/>
        <w:pict>
          <v:rect id="_x0000_s1295" style="position:absolute;left:0;text-align:left;margin-left:111.5pt;margin-top:320.55pt;width:606.2pt;height:43.6pt;rotation:-90;z-index:-251579392;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95" inset="1in,7.2pt,,7.2pt">
              <w:txbxContent>
                <w:p w:rsidR="008536CA" w:rsidRPr="00111257" w:rsidRDefault="008536CA" w:rsidP="006D0C27">
                  <w:pPr>
                    <w:pStyle w:val="Prrafodelista"/>
                    <w:spacing w:after="0" w:line="480" w:lineRule="auto"/>
                    <w:ind w:left="0"/>
                    <w:contextualSpacing w:val="0"/>
                    <w:rPr>
                      <w:szCs w:val="24"/>
                    </w:rPr>
                  </w:pPr>
                  <w:r w:rsidRPr="002B6C05">
                    <w:rPr>
                      <w:rFonts w:ascii="Arial" w:hAnsi="Arial" w:cs="Arial"/>
                      <w:b/>
                      <w:bCs/>
                      <w:sz w:val="24"/>
                      <w:szCs w:val="24"/>
                    </w:rPr>
                    <w:t>GRÁFICO 4.7 GRÁFICO DE TENDENCIA CUMPLIMIENTO DEL PLAN DE MANTENIMIENTO</w:t>
                  </w:r>
                </w:p>
              </w:txbxContent>
            </v:textbox>
            <w10:wrap anchorx="margin" anchory="margin"/>
          </v:rect>
        </w:pict>
      </w:r>
    </w:p>
    <w:p w:rsidR="00C577F1" w:rsidRDefault="00C577F1" w:rsidP="00EB144D">
      <w:pPr>
        <w:tabs>
          <w:tab w:val="left" w:pos="7513"/>
        </w:tabs>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Default="0015399C" w:rsidP="00C577F1">
      <w:pPr>
        <w:spacing w:after="0" w:line="480" w:lineRule="auto"/>
        <w:jc w:val="both"/>
        <w:rPr>
          <w:rFonts w:ascii="Arial" w:hAnsi="Arial" w:cs="Arial"/>
          <w:bCs/>
          <w:sz w:val="24"/>
          <w:szCs w:val="24"/>
        </w:rPr>
      </w:pPr>
      <w:r>
        <w:rPr>
          <w:rFonts w:ascii="Arial" w:hAnsi="Arial" w:cs="Arial"/>
          <w:bCs/>
          <w:noProof/>
          <w:sz w:val="24"/>
          <w:szCs w:val="24"/>
          <w:lang w:val="es-EC" w:eastAsia="es-EC"/>
        </w:rPr>
        <w:drawing>
          <wp:anchor distT="0" distB="0" distL="114300" distR="114300" simplePos="0" relativeHeight="251673600" behindDoc="1" locked="0" layoutInCell="1" allowOverlap="1">
            <wp:simplePos x="0" y="0"/>
            <wp:positionH relativeFrom="column">
              <wp:posOffset>-708877</wp:posOffset>
            </wp:positionH>
            <wp:positionV relativeFrom="paragraph">
              <wp:posOffset>8541</wp:posOffset>
            </wp:positionV>
            <wp:extent cx="7099760" cy="4195082"/>
            <wp:effectExtent l="0" t="1466850" r="0" b="1462768"/>
            <wp:wrapNone/>
            <wp:docPr id="26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7" cstate="print"/>
                    <a:srcRect r="10826" b="4128"/>
                    <a:stretch>
                      <a:fillRect/>
                    </a:stretch>
                  </pic:blipFill>
                  <pic:spPr bwMode="auto">
                    <a:xfrm rot="16200000">
                      <a:off x="0" y="0"/>
                      <a:ext cx="7110095" cy="4201189"/>
                    </a:xfrm>
                    <a:prstGeom prst="rect">
                      <a:avLst/>
                    </a:prstGeom>
                    <a:noFill/>
                    <a:ln w="9525">
                      <a:solidFill>
                        <a:srgbClr val="000000"/>
                      </a:solidFill>
                      <a:miter lim="800000"/>
                      <a:headEnd/>
                      <a:tailEnd/>
                    </a:ln>
                    <a:effectLst/>
                  </pic:spPr>
                </pic:pic>
              </a:graphicData>
            </a:graphic>
          </wp:anchor>
        </w:drawing>
      </w:r>
    </w:p>
    <w:p w:rsidR="00C577F1" w:rsidRDefault="00C577F1" w:rsidP="00C577F1">
      <w:pPr>
        <w:spacing w:after="0" w:line="480" w:lineRule="auto"/>
        <w:jc w:val="both"/>
        <w:rPr>
          <w:rFonts w:ascii="Arial" w:hAnsi="Arial" w:cs="Arial"/>
          <w:bCs/>
          <w:sz w:val="24"/>
          <w:szCs w:val="24"/>
        </w:rPr>
      </w:pPr>
    </w:p>
    <w:p w:rsidR="00C577F1" w:rsidRDefault="00C577F1" w:rsidP="00C577F1">
      <w:pPr>
        <w:spacing w:after="0" w:line="480" w:lineRule="auto"/>
        <w:jc w:val="both"/>
        <w:rPr>
          <w:rFonts w:ascii="Arial" w:hAnsi="Arial" w:cs="Arial"/>
          <w:bCs/>
          <w:sz w:val="24"/>
          <w:szCs w:val="24"/>
        </w:rPr>
      </w:pPr>
    </w:p>
    <w:p w:rsidR="00C577F1" w:rsidRPr="00C577F1" w:rsidRDefault="00C577F1" w:rsidP="00C577F1">
      <w:pPr>
        <w:spacing w:after="0" w:line="480" w:lineRule="auto"/>
        <w:jc w:val="both"/>
        <w:rPr>
          <w:rFonts w:ascii="Arial" w:hAnsi="Arial" w:cs="Arial"/>
          <w:bCs/>
          <w:sz w:val="24"/>
          <w:szCs w:val="24"/>
        </w:rPr>
      </w:pPr>
    </w:p>
    <w:p w:rsidR="00075808" w:rsidRDefault="00075808" w:rsidP="00A51ADE">
      <w:pPr>
        <w:pStyle w:val="Prrafodelista"/>
        <w:spacing w:after="0" w:line="480" w:lineRule="auto"/>
        <w:ind w:left="426"/>
        <w:contextualSpacing w:val="0"/>
        <w:jc w:val="both"/>
        <w:rPr>
          <w:rFonts w:ascii="Arial" w:hAnsi="Arial" w:cs="Arial"/>
          <w:bCs/>
          <w:sz w:val="24"/>
          <w:szCs w:val="24"/>
        </w:rPr>
      </w:pPr>
    </w:p>
    <w:p w:rsidR="00075808" w:rsidRDefault="00075808" w:rsidP="00A51ADE">
      <w:pPr>
        <w:pStyle w:val="Prrafodelista"/>
        <w:spacing w:after="0" w:line="480" w:lineRule="auto"/>
        <w:ind w:left="426"/>
        <w:contextualSpacing w:val="0"/>
        <w:jc w:val="both"/>
        <w:rPr>
          <w:rFonts w:ascii="Arial" w:hAnsi="Arial" w:cs="Arial"/>
          <w:bCs/>
          <w:sz w:val="24"/>
          <w:szCs w:val="24"/>
        </w:rPr>
      </w:pPr>
    </w:p>
    <w:p w:rsidR="00075808" w:rsidRDefault="00075808" w:rsidP="00A51ADE">
      <w:pPr>
        <w:pStyle w:val="Prrafodelista"/>
        <w:spacing w:after="0" w:line="480" w:lineRule="auto"/>
        <w:ind w:left="426"/>
        <w:contextualSpacing w:val="0"/>
        <w:jc w:val="both"/>
        <w:rPr>
          <w:rFonts w:ascii="Arial" w:hAnsi="Arial" w:cs="Arial"/>
          <w:bCs/>
          <w:sz w:val="24"/>
          <w:szCs w:val="24"/>
        </w:rPr>
      </w:pPr>
    </w:p>
    <w:p w:rsidR="00075808" w:rsidRDefault="00075808" w:rsidP="00D458CF">
      <w:pPr>
        <w:pStyle w:val="Prrafodelista"/>
        <w:spacing w:after="0" w:line="480" w:lineRule="auto"/>
        <w:ind w:left="426"/>
        <w:contextualSpacing w:val="0"/>
        <w:jc w:val="center"/>
        <w:rPr>
          <w:rFonts w:ascii="Arial" w:hAnsi="Arial" w:cs="Arial"/>
          <w:bCs/>
          <w:sz w:val="24"/>
          <w:szCs w:val="24"/>
        </w:rPr>
      </w:pPr>
    </w:p>
    <w:p w:rsidR="00C577F1" w:rsidRDefault="00C577F1" w:rsidP="00564E88">
      <w:pPr>
        <w:pStyle w:val="Epgrafe"/>
        <w:spacing w:line="240" w:lineRule="auto"/>
        <w:jc w:val="center"/>
        <w:rPr>
          <w:rFonts w:ascii="Arial" w:hAnsi="Arial" w:cs="Arial"/>
          <w:sz w:val="24"/>
          <w:szCs w:val="24"/>
        </w:rPr>
      </w:pPr>
      <w:bookmarkStart w:id="55" w:name="_Toc279342164"/>
    </w:p>
    <w:p w:rsidR="00C577F1" w:rsidRDefault="00C577F1" w:rsidP="00564E88">
      <w:pPr>
        <w:pStyle w:val="Epgrafe"/>
        <w:spacing w:line="240" w:lineRule="auto"/>
        <w:jc w:val="center"/>
        <w:rPr>
          <w:rFonts w:ascii="Arial" w:hAnsi="Arial" w:cs="Arial"/>
          <w:sz w:val="24"/>
          <w:szCs w:val="24"/>
        </w:rPr>
      </w:pPr>
    </w:p>
    <w:p w:rsidR="00C577F1" w:rsidRDefault="00C577F1" w:rsidP="00564E88">
      <w:pPr>
        <w:pStyle w:val="Epgrafe"/>
        <w:spacing w:line="240" w:lineRule="auto"/>
        <w:jc w:val="center"/>
        <w:rPr>
          <w:rFonts w:ascii="Arial" w:hAnsi="Arial" w:cs="Arial"/>
          <w:sz w:val="24"/>
          <w:szCs w:val="24"/>
        </w:rPr>
      </w:pPr>
    </w:p>
    <w:p w:rsidR="00C577F1" w:rsidRDefault="00C577F1" w:rsidP="00564E88">
      <w:pPr>
        <w:pStyle w:val="Epgrafe"/>
        <w:spacing w:line="240" w:lineRule="auto"/>
        <w:jc w:val="center"/>
        <w:rPr>
          <w:rFonts w:ascii="Arial" w:hAnsi="Arial" w:cs="Arial"/>
          <w:sz w:val="24"/>
          <w:szCs w:val="24"/>
        </w:rPr>
      </w:pPr>
    </w:p>
    <w:p w:rsidR="00C577F1" w:rsidRDefault="00C577F1" w:rsidP="00564E88">
      <w:pPr>
        <w:pStyle w:val="Epgrafe"/>
        <w:spacing w:line="240" w:lineRule="auto"/>
        <w:jc w:val="center"/>
        <w:rPr>
          <w:rFonts w:ascii="Arial" w:hAnsi="Arial" w:cs="Arial"/>
          <w:sz w:val="24"/>
          <w:szCs w:val="24"/>
        </w:rPr>
      </w:pPr>
    </w:p>
    <w:p w:rsidR="00C577F1" w:rsidRDefault="00C577F1" w:rsidP="00564E88">
      <w:pPr>
        <w:pStyle w:val="Epgrafe"/>
        <w:spacing w:line="240" w:lineRule="auto"/>
        <w:jc w:val="center"/>
        <w:rPr>
          <w:rFonts w:ascii="Arial" w:hAnsi="Arial" w:cs="Arial"/>
          <w:sz w:val="24"/>
          <w:szCs w:val="24"/>
        </w:rPr>
      </w:pPr>
    </w:p>
    <w:p w:rsidR="00C577F1" w:rsidRDefault="00C577F1" w:rsidP="00564E88">
      <w:pPr>
        <w:pStyle w:val="Epgrafe"/>
        <w:spacing w:line="240" w:lineRule="auto"/>
        <w:jc w:val="center"/>
        <w:rPr>
          <w:rFonts w:ascii="Arial" w:hAnsi="Arial" w:cs="Arial"/>
          <w:sz w:val="24"/>
          <w:szCs w:val="24"/>
        </w:rPr>
      </w:pPr>
    </w:p>
    <w:p w:rsidR="00C577F1" w:rsidRDefault="00C577F1" w:rsidP="00564E88">
      <w:pPr>
        <w:pStyle w:val="Epgrafe"/>
        <w:spacing w:line="240" w:lineRule="auto"/>
        <w:jc w:val="center"/>
        <w:rPr>
          <w:rFonts w:ascii="Arial" w:hAnsi="Arial" w:cs="Arial"/>
          <w:sz w:val="24"/>
          <w:szCs w:val="24"/>
        </w:rPr>
      </w:pPr>
    </w:p>
    <w:p w:rsidR="006D0C27" w:rsidRDefault="006D0C27" w:rsidP="00564E88">
      <w:pPr>
        <w:pStyle w:val="Epgrafe"/>
        <w:spacing w:line="240" w:lineRule="auto"/>
        <w:jc w:val="center"/>
        <w:rPr>
          <w:rFonts w:ascii="Arial" w:hAnsi="Arial" w:cs="Arial"/>
          <w:sz w:val="24"/>
          <w:szCs w:val="24"/>
        </w:rPr>
      </w:pPr>
    </w:p>
    <w:p w:rsidR="00EB144D" w:rsidRPr="0015399C" w:rsidRDefault="00EB144D" w:rsidP="00564E88">
      <w:pPr>
        <w:pStyle w:val="Epgrafe"/>
        <w:spacing w:line="240" w:lineRule="auto"/>
        <w:jc w:val="center"/>
        <w:rPr>
          <w:rFonts w:ascii="Arial" w:hAnsi="Arial" w:cs="Arial"/>
          <w:sz w:val="16"/>
          <w:szCs w:val="16"/>
        </w:rPr>
      </w:pPr>
    </w:p>
    <w:p w:rsidR="00FB2D76" w:rsidRPr="0015399C" w:rsidRDefault="00FB2D76" w:rsidP="00564E88">
      <w:pPr>
        <w:pStyle w:val="Epgrafe"/>
        <w:spacing w:line="240" w:lineRule="auto"/>
        <w:jc w:val="center"/>
        <w:rPr>
          <w:rFonts w:ascii="Arial" w:hAnsi="Arial" w:cs="Arial"/>
          <w:sz w:val="16"/>
          <w:szCs w:val="16"/>
        </w:rPr>
      </w:pPr>
      <w:r w:rsidRPr="00EB144D">
        <w:rPr>
          <w:rFonts w:ascii="Arial" w:hAnsi="Arial" w:cs="Arial"/>
          <w:color w:val="FFFFFF" w:themeColor="background1"/>
          <w:sz w:val="16"/>
          <w:szCs w:val="16"/>
        </w:rPr>
        <w:t xml:space="preserve">RÁFICO </w:t>
      </w:r>
      <w:r w:rsidRPr="00047408">
        <w:rPr>
          <w:rFonts w:ascii="Arial" w:hAnsi="Arial" w:cs="Arial"/>
          <w:color w:val="FFFFFF" w:themeColor="background1"/>
          <w:sz w:val="16"/>
          <w:szCs w:val="16"/>
        </w:rPr>
        <w:t>4.</w:t>
      </w:r>
      <w:r w:rsidR="00C577F1" w:rsidRPr="00047408">
        <w:rPr>
          <w:rFonts w:ascii="Arial" w:hAnsi="Arial" w:cs="Arial"/>
          <w:color w:val="FFFFFF" w:themeColor="background1"/>
          <w:sz w:val="16"/>
          <w:szCs w:val="16"/>
        </w:rPr>
        <w:t>7</w:t>
      </w:r>
      <w:r w:rsidRPr="00047408">
        <w:rPr>
          <w:rFonts w:ascii="Arial" w:hAnsi="Arial" w:cs="Arial"/>
          <w:color w:val="FFFFFF" w:themeColor="background1"/>
          <w:sz w:val="16"/>
          <w:szCs w:val="16"/>
        </w:rPr>
        <w:t xml:space="preserve"> GRÁFICO</w:t>
      </w:r>
      <w:r w:rsidR="0015399C" w:rsidRPr="00047408">
        <w:rPr>
          <w:rFonts w:ascii="Arial" w:hAnsi="Arial" w:cs="Arial"/>
          <w:color w:val="FFFFFF" w:themeColor="background1"/>
          <w:sz w:val="16"/>
          <w:szCs w:val="16"/>
        </w:rPr>
        <w:t xml:space="preserve"> 4.7 </w:t>
      </w:r>
      <w:r w:rsidRPr="00047408">
        <w:rPr>
          <w:rFonts w:ascii="Arial" w:hAnsi="Arial" w:cs="Arial"/>
          <w:color w:val="FFFFFF" w:themeColor="background1"/>
          <w:sz w:val="16"/>
          <w:szCs w:val="16"/>
        </w:rPr>
        <w:t xml:space="preserve"> DE TENDENCIA CUMPLIMIENTO DEL PLAN DE MANTENIMIENTO</w:t>
      </w:r>
      <w:bookmarkEnd w:id="55"/>
    </w:p>
    <w:p w:rsidR="00075808" w:rsidRPr="00D458CF" w:rsidRDefault="00075808" w:rsidP="0017215B">
      <w:pPr>
        <w:pStyle w:val="Prrafodelista"/>
        <w:spacing w:after="0" w:line="480" w:lineRule="auto"/>
        <w:ind w:left="1134"/>
        <w:contextualSpacing w:val="0"/>
        <w:jc w:val="both"/>
        <w:rPr>
          <w:rFonts w:ascii="Arial" w:hAnsi="Arial" w:cs="Arial"/>
          <w:b/>
          <w:bCs/>
          <w:sz w:val="24"/>
          <w:szCs w:val="24"/>
        </w:rPr>
      </w:pPr>
      <w:r w:rsidRPr="00D458CF">
        <w:rPr>
          <w:rFonts w:ascii="Arial" w:hAnsi="Arial" w:cs="Arial"/>
          <w:b/>
          <w:bCs/>
          <w:sz w:val="24"/>
          <w:szCs w:val="24"/>
        </w:rPr>
        <w:lastRenderedPageBreak/>
        <w:t>OBSERVACIONES:</w:t>
      </w:r>
    </w:p>
    <w:p w:rsidR="00FB2D76" w:rsidRDefault="00FB2D76"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D458CF">
        <w:rPr>
          <w:rFonts w:ascii="Arial" w:hAnsi="Arial" w:cs="Arial"/>
          <w:bCs/>
          <w:sz w:val="24"/>
          <w:szCs w:val="24"/>
        </w:rPr>
        <w:t>De la primera a la tercera semana el indicador muestra un comportamiento ascendente en el cumplimiento de la meta. Cumplimiento del 100% que se repite en la quinta semana.</w:t>
      </w:r>
    </w:p>
    <w:p w:rsidR="0033509B" w:rsidRPr="00D458CF" w:rsidRDefault="0033509B" w:rsidP="0033509B">
      <w:pPr>
        <w:pStyle w:val="Prrafodelista"/>
        <w:tabs>
          <w:tab w:val="left" w:pos="567"/>
        </w:tabs>
        <w:spacing w:after="0" w:line="240" w:lineRule="auto"/>
        <w:ind w:left="567"/>
        <w:contextualSpacing w:val="0"/>
        <w:jc w:val="both"/>
        <w:rPr>
          <w:rFonts w:ascii="Arial" w:hAnsi="Arial" w:cs="Arial"/>
          <w:bCs/>
          <w:sz w:val="24"/>
          <w:szCs w:val="24"/>
        </w:rPr>
      </w:pPr>
    </w:p>
    <w:p w:rsidR="00FB2D76" w:rsidRDefault="00FB2D76"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D458CF">
        <w:rPr>
          <w:rFonts w:ascii="Arial" w:hAnsi="Arial" w:cs="Arial"/>
          <w:bCs/>
          <w:sz w:val="24"/>
          <w:szCs w:val="24"/>
        </w:rPr>
        <w:t>En la cuarta semana en cambio el no cumplimiento del indicador se debe,  a que el  personal de bodega no posee el  100% de los materiales y equipos necesarios para realizar correctamente la limpieza del STG</w:t>
      </w:r>
      <w:r w:rsidR="00C72027">
        <w:rPr>
          <w:rFonts w:ascii="Arial" w:hAnsi="Arial" w:cs="Arial"/>
          <w:bCs/>
          <w:sz w:val="24"/>
          <w:szCs w:val="24"/>
        </w:rPr>
        <w:t>.</w:t>
      </w:r>
    </w:p>
    <w:p w:rsidR="001E1096" w:rsidRPr="001E1096" w:rsidRDefault="001E1096" w:rsidP="001E1096">
      <w:pPr>
        <w:pStyle w:val="Prrafodelista"/>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Default="001E1096" w:rsidP="001E1096">
      <w:pPr>
        <w:tabs>
          <w:tab w:val="left" w:pos="567"/>
        </w:tabs>
        <w:spacing w:after="0" w:line="480" w:lineRule="auto"/>
        <w:jc w:val="both"/>
        <w:rPr>
          <w:rFonts w:ascii="Arial" w:hAnsi="Arial" w:cs="Arial"/>
          <w:bCs/>
          <w:sz w:val="24"/>
          <w:szCs w:val="24"/>
        </w:rPr>
      </w:pPr>
    </w:p>
    <w:p w:rsidR="001E1096" w:rsidRPr="001E1096" w:rsidRDefault="001E1096" w:rsidP="001E1096">
      <w:pPr>
        <w:tabs>
          <w:tab w:val="left" w:pos="567"/>
        </w:tabs>
        <w:spacing w:after="0" w:line="480" w:lineRule="auto"/>
        <w:jc w:val="both"/>
        <w:rPr>
          <w:rFonts w:ascii="Arial" w:hAnsi="Arial" w:cs="Arial"/>
          <w:bCs/>
          <w:sz w:val="24"/>
          <w:szCs w:val="24"/>
        </w:rPr>
      </w:pPr>
    </w:p>
    <w:p w:rsidR="00FB2D76" w:rsidRDefault="00FB2D76" w:rsidP="00FB2D76">
      <w:pPr>
        <w:pStyle w:val="Prrafodelista"/>
        <w:tabs>
          <w:tab w:val="left" w:pos="567"/>
        </w:tabs>
        <w:spacing w:after="0" w:line="480" w:lineRule="auto"/>
        <w:contextualSpacing w:val="0"/>
        <w:jc w:val="both"/>
        <w:rPr>
          <w:rFonts w:ascii="Arial" w:hAnsi="Arial" w:cs="Arial"/>
          <w:bCs/>
          <w:sz w:val="24"/>
          <w:szCs w:val="24"/>
        </w:rPr>
      </w:pPr>
    </w:p>
    <w:p w:rsidR="00FB2D76" w:rsidRDefault="00FB2D76" w:rsidP="00FB2D76">
      <w:pPr>
        <w:pStyle w:val="Prrafodelista"/>
        <w:tabs>
          <w:tab w:val="left" w:pos="567"/>
        </w:tabs>
        <w:spacing w:after="0" w:line="480" w:lineRule="auto"/>
        <w:contextualSpacing w:val="0"/>
        <w:jc w:val="both"/>
        <w:rPr>
          <w:rFonts w:ascii="Arial" w:hAnsi="Arial" w:cs="Arial"/>
          <w:bCs/>
          <w:sz w:val="24"/>
          <w:szCs w:val="24"/>
        </w:rPr>
      </w:pPr>
    </w:p>
    <w:p w:rsidR="00FB2D76" w:rsidRDefault="00FB2D76" w:rsidP="00FB2D76">
      <w:pPr>
        <w:pStyle w:val="Prrafodelista"/>
        <w:tabs>
          <w:tab w:val="left" w:pos="567"/>
        </w:tabs>
        <w:spacing w:after="0" w:line="480" w:lineRule="auto"/>
        <w:contextualSpacing w:val="0"/>
        <w:jc w:val="both"/>
        <w:rPr>
          <w:rFonts w:ascii="Arial" w:hAnsi="Arial" w:cs="Arial"/>
          <w:bCs/>
          <w:sz w:val="24"/>
          <w:szCs w:val="24"/>
        </w:rPr>
      </w:pPr>
    </w:p>
    <w:p w:rsidR="00FB2D76" w:rsidRDefault="00124295" w:rsidP="00FB2D76">
      <w:pPr>
        <w:pStyle w:val="Prrafodelista"/>
        <w:tabs>
          <w:tab w:val="left" w:pos="567"/>
        </w:tabs>
        <w:spacing w:after="0" w:line="480" w:lineRule="auto"/>
        <w:contextualSpacing w:val="0"/>
        <w:jc w:val="both"/>
        <w:rPr>
          <w:rFonts w:ascii="Arial" w:hAnsi="Arial" w:cs="Arial"/>
          <w:bCs/>
          <w:sz w:val="24"/>
          <w:szCs w:val="24"/>
        </w:rPr>
      </w:pPr>
      <w:r>
        <w:rPr>
          <w:rFonts w:ascii="Arial" w:hAnsi="Arial" w:cs="Arial"/>
          <w:bCs/>
          <w:noProof/>
          <w:sz w:val="24"/>
          <w:szCs w:val="24"/>
          <w:lang w:val="es-EC" w:eastAsia="es-EC"/>
        </w:rPr>
        <w:pict>
          <v:rect id="_x0000_s1296" style="position:absolute;left:0;text-align:left;margin-left:115.45pt;margin-top:323.95pt;width:590.9pt;height:44.1pt;rotation:-90;z-index:-251578368;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96" inset="1in,7.2pt,,7.2pt">
              <w:txbxContent>
                <w:p w:rsidR="008536CA" w:rsidRPr="002B6C05" w:rsidRDefault="008536CA" w:rsidP="001E1096">
                  <w:pPr>
                    <w:pStyle w:val="Prrafodelista"/>
                    <w:spacing w:after="0" w:line="480" w:lineRule="auto"/>
                    <w:ind w:left="0"/>
                    <w:contextualSpacing w:val="0"/>
                    <w:rPr>
                      <w:rFonts w:ascii="Arial" w:hAnsi="Arial" w:cs="Arial"/>
                      <w:b/>
                      <w:bCs/>
                      <w:sz w:val="24"/>
                      <w:szCs w:val="24"/>
                    </w:rPr>
                  </w:pPr>
                  <w:r>
                    <w:rPr>
                      <w:rFonts w:ascii="Arial" w:hAnsi="Arial" w:cs="Arial"/>
                      <w:b/>
                      <w:bCs/>
                      <w:sz w:val="24"/>
                      <w:szCs w:val="24"/>
                    </w:rPr>
                    <w:t>GRÁFICO 4.8 GRÁ</w:t>
                  </w:r>
                  <w:r w:rsidRPr="002B6C05">
                    <w:rPr>
                      <w:rFonts w:ascii="Arial" w:hAnsi="Arial" w:cs="Arial"/>
                      <w:b/>
                      <w:bCs/>
                      <w:sz w:val="24"/>
                      <w:szCs w:val="24"/>
                    </w:rPr>
                    <w:t>FICO DE TENDENCIA CUMPLIMIENTO DEL PLAN DE CAPACITACIÓN</w:t>
                  </w:r>
                </w:p>
              </w:txbxContent>
            </v:textbox>
            <w10:wrap anchorx="margin" anchory="margin"/>
          </v:rect>
        </w:pict>
      </w:r>
    </w:p>
    <w:p w:rsidR="00FB2D76" w:rsidRDefault="00FB2D76" w:rsidP="00FB2D76">
      <w:pPr>
        <w:pStyle w:val="Prrafodelista"/>
        <w:tabs>
          <w:tab w:val="left" w:pos="567"/>
        </w:tabs>
        <w:spacing w:after="0" w:line="480" w:lineRule="auto"/>
        <w:contextualSpacing w:val="0"/>
        <w:jc w:val="both"/>
        <w:rPr>
          <w:rFonts w:ascii="Arial" w:hAnsi="Arial" w:cs="Arial"/>
          <w:bCs/>
          <w:sz w:val="24"/>
          <w:szCs w:val="24"/>
        </w:rPr>
      </w:pPr>
    </w:p>
    <w:p w:rsidR="00FB2D76" w:rsidRDefault="00FB2D76" w:rsidP="00FB2D76">
      <w:pPr>
        <w:pStyle w:val="Prrafodelista"/>
        <w:tabs>
          <w:tab w:val="left" w:pos="567"/>
        </w:tabs>
        <w:spacing w:after="0" w:line="480" w:lineRule="auto"/>
        <w:contextualSpacing w:val="0"/>
        <w:jc w:val="both"/>
        <w:rPr>
          <w:rFonts w:ascii="Arial" w:hAnsi="Arial" w:cs="Arial"/>
          <w:bCs/>
          <w:sz w:val="24"/>
          <w:szCs w:val="24"/>
        </w:rPr>
      </w:pPr>
    </w:p>
    <w:p w:rsidR="00FB2D76" w:rsidRDefault="00FB2D76" w:rsidP="00FB2D76">
      <w:pPr>
        <w:pStyle w:val="Prrafodelista"/>
        <w:tabs>
          <w:tab w:val="left" w:pos="567"/>
        </w:tabs>
        <w:spacing w:after="0" w:line="480" w:lineRule="auto"/>
        <w:contextualSpacing w:val="0"/>
        <w:jc w:val="both"/>
        <w:rPr>
          <w:rFonts w:ascii="Arial" w:hAnsi="Arial" w:cs="Arial"/>
          <w:bCs/>
          <w:sz w:val="24"/>
          <w:szCs w:val="24"/>
        </w:rPr>
      </w:pPr>
    </w:p>
    <w:p w:rsidR="00C72027" w:rsidRDefault="00E17919" w:rsidP="001978E6">
      <w:pPr>
        <w:pStyle w:val="Prrafodelista"/>
        <w:tabs>
          <w:tab w:val="left" w:pos="567"/>
        </w:tabs>
        <w:spacing w:after="0" w:line="480" w:lineRule="auto"/>
        <w:contextualSpacing w:val="0"/>
        <w:jc w:val="both"/>
        <w:rPr>
          <w:noProof/>
          <w:lang w:val="es-EC" w:eastAsia="es-EC"/>
        </w:rPr>
      </w:pPr>
      <w:r>
        <w:rPr>
          <w:noProof/>
          <w:lang w:val="es-EC" w:eastAsia="es-EC"/>
        </w:rPr>
        <w:drawing>
          <wp:anchor distT="0" distB="0" distL="114300" distR="114300" simplePos="0" relativeHeight="251674624" behindDoc="1" locked="0" layoutInCell="1" allowOverlap="1">
            <wp:simplePos x="0" y="0"/>
            <wp:positionH relativeFrom="column">
              <wp:posOffset>-782320</wp:posOffset>
            </wp:positionH>
            <wp:positionV relativeFrom="paragraph">
              <wp:posOffset>85725</wp:posOffset>
            </wp:positionV>
            <wp:extent cx="7157085" cy="4091305"/>
            <wp:effectExtent l="0" t="1543050" r="0" b="1547495"/>
            <wp:wrapNone/>
            <wp:docPr id="26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18" cstate="print"/>
                    <a:srcRect r="10826"/>
                    <a:stretch>
                      <a:fillRect/>
                    </a:stretch>
                  </pic:blipFill>
                  <pic:spPr bwMode="auto">
                    <a:xfrm rot="16200000">
                      <a:off x="0" y="0"/>
                      <a:ext cx="7157085" cy="4091305"/>
                    </a:xfrm>
                    <a:prstGeom prst="rect">
                      <a:avLst/>
                    </a:prstGeom>
                    <a:noFill/>
                    <a:ln w="9525">
                      <a:solidFill>
                        <a:srgbClr val="000000"/>
                      </a:solidFill>
                      <a:miter lim="800000"/>
                      <a:headEnd/>
                      <a:tailEnd/>
                    </a:ln>
                    <a:effectLst/>
                  </pic:spPr>
                </pic:pic>
              </a:graphicData>
            </a:graphic>
          </wp:anchor>
        </w:drawing>
      </w: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C72027" w:rsidRDefault="00C72027" w:rsidP="001978E6">
      <w:pPr>
        <w:pStyle w:val="Prrafodelista"/>
        <w:tabs>
          <w:tab w:val="left" w:pos="567"/>
        </w:tabs>
        <w:spacing w:after="0" w:line="480" w:lineRule="auto"/>
        <w:contextualSpacing w:val="0"/>
        <w:jc w:val="both"/>
        <w:rPr>
          <w:noProof/>
          <w:lang w:val="es-EC" w:eastAsia="es-EC"/>
        </w:rPr>
      </w:pPr>
    </w:p>
    <w:p w:rsidR="0033509B" w:rsidRPr="001978E6" w:rsidRDefault="0033509B" w:rsidP="001978E6">
      <w:pPr>
        <w:pStyle w:val="Prrafodelista"/>
        <w:tabs>
          <w:tab w:val="left" w:pos="567"/>
        </w:tabs>
        <w:spacing w:after="0" w:line="480" w:lineRule="auto"/>
        <w:contextualSpacing w:val="0"/>
        <w:jc w:val="both"/>
        <w:rPr>
          <w:rFonts w:ascii="Arial" w:hAnsi="Arial" w:cs="Arial"/>
          <w:bCs/>
          <w:sz w:val="24"/>
          <w:szCs w:val="24"/>
        </w:rPr>
      </w:pPr>
    </w:p>
    <w:p w:rsidR="001E1096" w:rsidRDefault="001E1096" w:rsidP="004A2D98">
      <w:pPr>
        <w:pStyle w:val="Epgrafe"/>
        <w:spacing w:line="240" w:lineRule="auto"/>
        <w:jc w:val="center"/>
        <w:rPr>
          <w:rFonts w:ascii="Arial" w:hAnsi="Arial" w:cs="Arial"/>
          <w:sz w:val="24"/>
          <w:szCs w:val="24"/>
        </w:rPr>
      </w:pPr>
      <w:bookmarkStart w:id="56" w:name="_Toc279342165"/>
    </w:p>
    <w:p w:rsidR="001E1096" w:rsidRDefault="001E1096" w:rsidP="004A2D98">
      <w:pPr>
        <w:pStyle w:val="Epgrafe"/>
        <w:spacing w:line="240" w:lineRule="auto"/>
        <w:jc w:val="center"/>
        <w:rPr>
          <w:rFonts w:ascii="Arial" w:hAnsi="Arial" w:cs="Arial"/>
          <w:sz w:val="24"/>
          <w:szCs w:val="24"/>
        </w:rPr>
      </w:pPr>
    </w:p>
    <w:p w:rsidR="001E1096" w:rsidRDefault="001E1096" w:rsidP="004A2D98">
      <w:pPr>
        <w:pStyle w:val="Epgrafe"/>
        <w:spacing w:line="240" w:lineRule="auto"/>
        <w:jc w:val="center"/>
        <w:rPr>
          <w:rFonts w:ascii="Arial" w:hAnsi="Arial" w:cs="Arial"/>
          <w:sz w:val="24"/>
          <w:szCs w:val="24"/>
        </w:rPr>
      </w:pPr>
    </w:p>
    <w:p w:rsidR="001E1096" w:rsidRDefault="001E1096" w:rsidP="004A2D98">
      <w:pPr>
        <w:pStyle w:val="Epgrafe"/>
        <w:spacing w:line="240" w:lineRule="auto"/>
        <w:jc w:val="center"/>
        <w:rPr>
          <w:rFonts w:ascii="Arial" w:hAnsi="Arial" w:cs="Arial"/>
          <w:sz w:val="24"/>
          <w:szCs w:val="24"/>
        </w:rPr>
      </w:pPr>
    </w:p>
    <w:p w:rsidR="001E1096" w:rsidRDefault="001E1096" w:rsidP="004A2D98">
      <w:pPr>
        <w:pStyle w:val="Epgrafe"/>
        <w:spacing w:line="240" w:lineRule="auto"/>
        <w:jc w:val="center"/>
        <w:rPr>
          <w:rFonts w:ascii="Arial" w:hAnsi="Arial" w:cs="Arial"/>
          <w:sz w:val="16"/>
          <w:szCs w:val="16"/>
        </w:rPr>
      </w:pPr>
    </w:p>
    <w:p w:rsidR="00CA13BF" w:rsidRPr="00E17919" w:rsidRDefault="00CA13BF" w:rsidP="004A2D98">
      <w:pPr>
        <w:pStyle w:val="Epgrafe"/>
        <w:spacing w:line="240" w:lineRule="auto"/>
        <w:jc w:val="center"/>
        <w:rPr>
          <w:rFonts w:ascii="Arial" w:hAnsi="Arial" w:cs="Arial"/>
          <w:color w:val="FFFFFF" w:themeColor="background1"/>
          <w:sz w:val="16"/>
          <w:szCs w:val="16"/>
        </w:rPr>
      </w:pPr>
      <w:r w:rsidRPr="00E17919">
        <w:rPr>
          <w:rFonts w:ascii="Arial" w:hAnsi="Arial" w:cs="Arial"/>
          <w:color w:val="FFFFFF" w:themeColor="background1"/>
          <w:sz w:val="16"/>
          <w:szCs w:val="16"/>
        </w:rPr>
        <w:t>GRÁFICO 4</w:t>
      </w:r>
      <w:r w:rsidR="004A2D98" w:rsidRPr="00E17919">
        <w:rPr>
          <w:rFonts w:ascii="Arial" w:hAnsi="Arial" w:cs="Arial"/>
          <w:color w:val="FFFFFF" w:themeColor="background1"/>
          <w:sz w:val="16"/>
          <w:szCs w:val="16"/>
        </w:rPr>
        <w:t>.</w:t>
      </w:r>
      <w:r w:rsidR="001E1096" w:rsidRPr="00E17919">
        <w:rPr>
          <w:rFonts w:ascii="Arial" w:hAnsi="Arial" w:cs="Arial"/>
          <w:color w:val="FFFFFF" w:themeColor="background1"/>
          <w:sz w:val="16"/>
          <w:szCs w:val="16"/>
        </w:rPr>
        <w:t>8</w:t>
      </w:r>
      <w:r w:rsidRPr="00E17919">
        <w:rPr>
          <w:rFonts w:ascii="Arial" w:hAnsi="Arial" w:cs="Arial"/>
          <w:color w:val="FFFFFF" w:themeColor="background1"/>
          <w:sz w:val="16"/>
          <w:szCs w:val="16"/>
        </w:rPr>
        <w:t xml:space="preserve"> GRÁFICO DE TENDENCIA CUMPLIMIENTO DEL PLAN DE CAPACITACIÓN</w:t>
      </w:r>
      <w:bookmarkEnd w:id="56"/>
    </w:p>
    <w:p w:rsidR="004A2D98" w:rsidRPr="00075808" w:rsidRDefault="004A2D98" w:rsidP="0017215B">
      <w:pPr>
        <w:pStyle w:val="Prrafodelista"/>
        <w:spacing w:after="0" w:line="480" w:lineRule="auto"/>
        <w:ind w:left="1134"/>
        <w:contextualSpacing w:val="0"/>
        <w:jc w:val="both"/>
        <w:rPr>
          <w:rFonts w:ascii="Arial" w:hAnsi="Arial" w:cs="Arial"/>
          <w:b/>
          <w:bCs/>
          <w:sz w:val="24"/>
          <w:szCs w:val="24"/>
        </w:rPr>
      </w:pPr>
      <w:r w:rsidRPr="00075808">
        <w:rPr>
          <w:rFonts w:ascii="Arial" w:hAnsi="Arial" w:cs="Arial"/>
          <w:b/>
          <w:bCs/>
          <w:sz w:val="24"/>
          <w:szCs w:val="24"/>
        </w:rPr>
        <w:lastRenderedPageBreak/>
        <w:t>OBSERVACIONES:</w:t>
      </w:r>
    </w:p>
    <w:p w:rsidR="00244D05" w:rsidRDefault="004A2D98"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BC689F">
        <w:rPr>
          <w:rFonts w:ascii="Arial" w:hAnsi="Arial" w:cs="Arial"/>
          <w:bCs/>
          <w:sz w:val="24"/>
          <w:szCs w:val="24"/>
        </w:rPr>
        <w:t xml:space="preserve">En el octavo indicador, Cumplimiento del Plan de Capacitación, posee datos solo  en la semana previa a la implementación del programa piloto. </w:t>
      </w: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1D46A9" w:rsidRDefault="001D46A9" w:rsidP="001D46A9">
      <w:pPr>
        <w:spacing w:after="0" w:line="480" w:lineRule="auto"/>
        <w:jc w:val="both"/>
        <w:rPr>
          <w:rFonts w:ascii="Arial" w:hAnsi="Arial" w:cs="Arial"/>
          <w:bCs/>
          <w:sz w:val="24"/>
          <w:szCs w:val="24"/>
        </w:rPr>
      </w:pPr>
    </w:p>
    <w:p w:rsidR="0002109E" w:rsidRDefault="0002109E" w:rsidP="001D46A9">
      <w:pPr>
        <w:spacing w:after="0" w:line="480" w:lineRule="auto"/>
        <w:jc w:val="both"/>
        <w:rPr>
          <w:rFonts w:ascii="Arial" w:hAnsi="Arial" w:cs="Arial"/>
          <w:bCs/>
          <w:sz w:val="24"/>
          <w:szCs w:val="24"/>
        </w:rPr>
      </w:pPr>
    </w:p>
    <w:p w:rsidR="0002109E" w:rsidRDefault="0002109E" w:rsidP="001D46A9">
      <w:pPr>
        <w:spacing w:after="0" w:line="480" w:lineRule="auto"/>
        <w:jc w:val="both"/>
        <w:rPr>
          <w:rFonts w:ascii="Arial" w:hAnsi="Arial" w:cs="Arial"/>
          <w:bCs/>
          <w:sz w:val="24"/>
          <w:szCs w:val="24"/>
        </w:rPr>
      </w:pPr>
    </w:p>
    <w:p w:rsidR="0002109E" w:rsidRDefault="0002109E" w:rsidP="001D46A9">
      <w:pPr>
        <w:spacing w:after="0" w:line="480" w:lineRule="auto"/>
        <w:jc w:val="both"/>
        <w:rPr>
          <w:rFonts w:ascii="Arial" w:hAnsi="Arial" w:cs="Arial"/>
          <w:bCs/>
          <w:sz w:val="24"/>
          <w:szCs w:val="24"/>
        </w:rPr>
      </w:pPr>
    </w:p>
    <w:p w:rsidR="0002109E" w:rsidRDefault="0002109E" w:rsidP="001D46A9">
      <w:pPr>
        <w:spacing w:after="0" w:line="480" w:lineRule="auto"/>
        <w:jc w:val="both"/>
        <w:rPr>
          <w:rFonts w:ascii="Arial" w:hAnsi="Arial" w:cs="Arial"/>
          <w:bCs/>
          <w:sz w:val="24"/>
          <w:szCs w:val="24"/>
        </w:rPr>
      </w:pPr>
    </w:p>
    <w:p w:rsidR="0002109E" w:rsidRDefault="0002109E" w:rsidP="001D46A9">
      <w:pPr>
        <w:spacing w:after="0" w:line="480" w:lineRule="auto"/>
        <w:jc w:val="both"/>
        <w:rPr>
          <w:rFonts w:ascii="Arial" w:hAnsi="Arial" w:cs="Arial"/>
          <w:bCs/>
          <w:sz w:val="24"/>
          <w:szCs w:val="24"/>
        </w:rPr>
      </w:pPr>
    </w:p>
    <w:p w:rsidR="0002109E" w:rsidRDefault="0002109E" w:rsidP="001D46A9">
      <w:pPr>
        <w:spacing w:after="0" w:line="480" w:lineRule="auto"/>
        <w:jc w:val="both"/>
        <w:rPr>
          <w:rFonts w:ascii="Arial" w:hAnsi="Arial" w:cs="Arial"/>
          <w:bCs/>
          <w:sz w:val="24"/>
          <w:szCs w:val="24"/>
        </w:rPr>
      </w:pPr>
    </w:p>
    <w:p w:rsidR="0002109E" w:rsidRDefault="0002109E" w:rsidP="001D46A9">
      <w:pPr>
        <w:spacing w:after="0" w:line="480" w:lineRule="auto"/>
        <w:jc w:val="both"/>
        <w:rPr>
          <w:rFonts w:ascii="Arial" w:hAnsi="Arial" w:cs="Arial"/>
          <w:bCs/>
          <w:sz w:val="24"/>
          <w:szCs w:val="24"/>
        </w:rPr>
      </w:pPr>
    </w:p>
    <w:p w:rsidR="0002109E" w:rsidRDefault="00124295" w:rsidP="001D46A9">
      <w:pPr>
        <w:spacing w:after="0" w:line="480" w:lineRule="auto"/>
        <w:jc w:val="both"/>
        <w:rPr>
          <w:rFonts w:ascii="Arial" w:hAnsi="Arial" w:cs="Arial"/>
          <w:bCs/>
          <w:sz w:val="24"/>
          <w:szCs w:val="24"/>
        </w:rPr>
      </w:pPr>
      <w:r>
        <w:rPr>
          <w:rFonts w:ascii="Arial" w:hAnsi="Arial" w:cs="Arial"/>
          <w:bCs/>
          <w:noProof/>
          <w:sz w:val="24"/>
          <w:szCs w:val="24"/>
          <w:lang w:val="es-EC" w:eastAsia="es-EC"/>
        </w:rPr>
        <w:pict>
          <v:rect id="_x0000_s1297" style="position:absolute;left:0;text-align:left;margin-left:136.1pt;margin-top:313.65pt;width:548.85pt;height:42.3pt;rotation:-90;z-index:-251577344;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97" inset="1in,7.2pt,,7.2pt">
              <w:txbxContent>
                <w:p w:rsidR="008536CA" w:rsidRPr="002B6C05" w:rsidRDefault="008536CA" w:rsidP="0002109E">
                  <w:pPr>
                    <w:pStyle w:val="Prrafodelista"/>
                    <w:spacing w:after="0" w:line="480" w:lineRule="auto"/>
                    <w:ind w:left="0"/>
                    <w:contextualSpacing w:val="0"/>
                    <w:rPr>
                      <w:rFonts w:ascii="Arial" w:hAnsi="Arial" w:cs="Arial"/>
                      <w:b/>
                      <w:bCs/>
                      <w:sz w:val="24"/>
                      <w:szCs w:val="24"/>
                    </w:rPr>
                  </w:pPr>
                  <w:r w:rsidRPr="002B6C05">
                    <w:rPr>
                      <w:rFonts w:ascii="Arial" w:hAnsi="Arial" w:cs="Arial"/>
                      <w:b/>
                      <w:bCs/>
                      <w:sz w:val="24"/>
                      <w:szCs w:val="24"/>
                    </w:rPr>
                    <w:t>GRÁFICO 4.9 GRÁFICO DE TENDENCIA NIVEL DE ASISTENCIA A SEMINARIOS</w:t>
                  </w:r>
                </w:p>
              </w:txbxContent>
            </v:textbox>
            <w10:wrap anchorx="margin" anchory="margin"/>
          </v:rect>
        </w:pict>
      </w:r>
    </w:p>
    <w:p w:rsidR="0002109E" w:rsidRPr="001D46A9" w:rsidRDefault="0002109E" w:rsidP="001D46A9">
      <w:pPr>
        <w:spacing w:after="0" w:line="480" w:lineRule="auto"/>
        <w:jc w:val="both"/>
        <w:rPr>
          <w:rFonts w:ascii="Arial" w:hAnsi="Arial" w:cs="Arial"/>
          <w:bCs/>
          <w:sz w:val="24"/>
          <w:szCs w:val="24"/>
        </w:rPr>
      </w:pPr>
    </w:p>
    <w:p w:rsidR="00BC689F" w:rsidRPr="00BC689F" w:rsidRDefault="00BC689F" w:rsidP="00BC689F">
      <w:pPr>
        <w:pStyle w:val="Prrafodelista"/>
        <w:spacing w:after="0" w:line="480" w:lineRule="auto"/>
        <w:ind w:left="567"/>
        <w:contextualSpacing w:val="0"/>
        <w:jc w:val="both"/>
        <w:rPr>
          <w:rFonts w:ascii="Arial" w:hAnsi="Arial" w:cs="Arial"/>
          <w:bCs/>
          <w:sz w:val="24"/>
          <w:szCs w:val="24"/>
        </w:rPr>
      </w:pPr>
    </w:p>
    <w:p w:rsidR="00244D05" w:rsidRDefault="0017215B" w:rsidP="0017215B">
      <w:pPr>
        <w:pStyle w:val="Prrafodelista"/>
        <w:tabs>
          <w:tab w:val="left" w:pos="1134"/>
        </w:tabs>
        <w:spacing w:after="0" w:line="480" w:lineRule="auto"/>
        <w:contextualSpacing w:val="0"/>
        <w:jc w:val="both"/>
        <w:rPr>
          <w:rFonts w:ascii="Arial" w:hAnsi="Arial" w:cs="Arial"/>
          <w:bCs/>
          <w:sz w:val="24"/>
          <w:szCs w:val="24"/>
        </w:rPr>
      </w:pPr>
      <w:r>
        <w:rPr>
          <w:rFonts w:ascii="Arial" w:hAnsi="Arial" w:cs="Arial"/>
          <w:bCs/>
          <w:noProof/>
          <w:sz w:val="24"/>
          <w:szCs w:val="24"/>
          <w:lang w:val="es-EC" w:eastAsia="es-EC"/>
        </w:rPr>
        <w:drawing>
          <wp:anchor distT="0" distB="0" distL="114300" distR="114300" simplePos="0" relativeHeight="251675648" behindDoc="1" locked="0" layoutInCell="1" allowOverlap="1">
            <wp:simplePos x="0" y="0"/>
            <wp:positionH relativeFrom="column">
              <wp:posOffset>-762262</wp:posOffset>
            </wp:positionH>
            <wp:positionV relativeFrom="paragraph">
              <wp:posOffset>78565</wp:posOffset>
            </wp:positionV>
            <wp:extent cx="7189076" cy="4032272"/>
            <wp:effectExtent l="0" t="1600200" r="0" b="1606528"/>
            <wp:wrapNone/>
            <wp:docPr id="26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19" cstate="print"/>
                    <a:srcRect r="10027" b="5264"/>
                    <a:stretch>
                      <a:fillRect/>
                    </a:stretch>
                  </pic:blipFill>
                  <pic:spPr bwMode="auto">
                    <a:xfrm rot="16200000">
                      <a:off x="0" y="0"/>
                      <a:ext cx="7189076" cy="4032272"/>
                    </a:xfrm>
                    <a:prstGeom prst="rect">
                      <a:avLst/>
                    </a:prstGeom>
                    <a:noFill/>
                    <a:ln w="9525">
                      <a:solidFill>
                        <a:srgbClr val="000000"/>
                      </a:solidFill>
                      <a:miter lim="800000"/>
                      <a:headEnd/>
                      <a:tailEnd/>
                    </a:ln>
                    <a:effectLst/>
                  </pic:spPr>
                </pic:pic>
              </a:graphicData>
            </a:graphic>
          </wp:anchor>
        </w:drawing>
      </w:r>
    </w:p>
    <w:p w:rsidR="00244D05" w:rsidRDefault="00244D05" w:rsidP="00244D05">
      <w:pPr>
        <w:pStyle w:val="Prrafodelista"/>
        <w:spacing w:after="0" w:line="480" w:lineRule="auto"/>
        <w:contextualSpacing w:val="0"/>
        <w:jc w:val="both"/>
        <w:rPr>
          <w:rFonts w:ascii="Arial" w:hAnsi="Arial" w:cs="Arial"/>
          <w:bCs/>
          <w:sz w:val="24"/>
          <w:szCs w:val="24"/>
        </w:rPr>
      </w:pPr>
    </w:p>
    <w:p w:rsidR="00244D05" w:rsidRDefault="00244D05" w:rsidP="00244D05">
      <w:pPr>
        <w:pStyle w:val="Prrafodelista"/>
        <w:spacing w:after="0" w:line="480" w:lineRule="auto"/>
        <w:contextualSpacing w:val="0"/>
        <w:jc w:val="both"/>
        <w:rPr>
          <w:rFonts w:ascii="Arial" w:hAnsi="Arial" w:cs="Arial"/>
          <w:bCs/>
          <w:sz w:val="24"/>
          <w:szCs w:val="24"/>
        </w:rPr>
      </w:pPr>
    </w:p>
    <w:p w:rsidR="00244D05" w:rsidRDefault="00244D05" w:rsidP="00244D05">
      <w:pPr>
        <w:pStyle w:val="Prrafodelista"/>
        <w:spacing w:after="0" w:line="480" w:lineRule="auto"/>
        <w:contextualSpacing w:val="0"/>
        <w:jc w:val="both"/>
        <w:rPr>
          <w:rFonts w:ascii="Arial" w:hAnsi="Arial" w:cs="Arial"/>
          <w:bCs/>
          <w:sz w:val="24"/>
          <w:szCs w:val="24"/>
        </w:rPr>
      </w:pPr>
    </w:p>
    <w:p w:rsidR="00244D05" w:rsidRDefault="00244D05" w:rsidP="00244D05">
      <w:pPr>
        <w:pStyle w:val="Prrafodelista"/>
        <w:spacing w:after="0" w:line="480" w:lineRule="auto"/>
        <w:contextualSpacing w:val="0"/>
        <w:jc w:val="both"/>
        <w:rPr>
          <w:rFonts w:ascii="Arial" w:hAnsi="Arial" w:cs="Arial"/>
          <w:bCs/>
          <w:sz w:val="24"/>
          <w:szCs w:val="24"/>
        </w:rPr>
      </w:pPr>
    </w:p>
    <w:p w:rsidR="00244D05" w:rsidRDefault="00244D05" w:rsidP="00244D05">
      <w:pPr>
        <w:pStyle w:val="Prrafodelista"/>
        <w:spacing w:after="0" w:line="480" w:lineRule="auto"/>
        <w:contextualSpacing w:val="0"/>
        <w:jc w:val="both"/>
        <w:rPr>
          <w:rFonts w:ascii="Arial" w:hAnsi="Arial" w:cs="Arial"/>
          <w:bCs/>
          <w:sz w:val="24"/>
          <w:szCs w:val="24"/>
        </w:rPr>
      </w:pPr>
    </w:p>
    <w:p w:rsidR="00244D05" w:rsidRDefault="00244D05" w:rsidP="00244D05">
      <w:pPr>
        <w:pStyle w:val="Prrafodelista"/>
        <w:spacing w:after="0" w:line="480" w:lineRule="auto"/>
        <w:contextualSpacing w:val="0"/>
        <w:jc w:val="both"/>
        <w:rPr>
          <w:rFonts w:ascii="Arial" w:hAnsi="Arial" w:cs="Arial"/>
          <w:bCs/>
          <w:sz w:val="24"/>
          <w:szCs w:val="24"/>
        </w:rPr>
      </w:pPr>
    </w:p>
    <w:p w:rsidR="00244D05" w:rsidRDefault="00244D05" w:rsidP="00244D05">
      <w:pPr>
        <w:pStyle w:val="Prrafodelista"/>
        <w:spacing w:after="0" w:line="480" w:lineRule="auto"/>
        <w:contextualSpacing w:val="0"/>
        <w:jc w:val="both"/>
        <w:rPr>
          <w:rFonts w:ascii="Arial" w:hAnsi="Arial" w:cs="Arial"/>
          <w:bCs/>
          <w:sz w:val="24"/>
          <w:szCs w:val="24"/>
        </w:rPr>
      </w:pPr>
    </w:p>
    <w:p w:rsidR="00244D05" w:rsidRPr="00127630" w:rsidRDefault="00244D05" w:rsidP="00244D05">
      <w:pPr>
        <w:pStyle w:val="Prrafodelista"/>
        <w:spacing w:after="0" w:line="480" w:lineRule="auto"/>
        <w:contextualSpacing w:val="0"/>
        <w:jc w:val="both"/>
        <w:rPr>
          <w:rFonts w:ascii="Arial" w:hAnsi="Arial" w:cs="Arial"/>
          <w:bCs/>
          <w:sz w:val="24"/>
          <w:szCs w:val="24"/>
        </w:rPr>
      </w:pPr>
    </w:p>
    <w:p w:rsidR="00BC689F" w:rsidRDefault="00BC689F" w:rsidP="00075808">
      <w:pPr>
        <w:pStyle w:val="Prrafodelista"/>
        <w:spacing w:after="0" w:line="480" w:lineRule="auto"/>
        <w:ind w:left="0"/>
        <w:contextualSpacing w:val="0"/>
        <w:jc w:val="center"/>
        <w:rPr>
          <w:rFonts w:ascii="Arial" w:hAnsi="Arial" w:cs="Arial"/>
          <w:bCs/>
          <w:sz w:val="24"/>
          <w:szCs w:val="24"/>
        </w:rPr>
      </w:pPr>
    </w:p>
    <w:p w:rsidR="0002109E" w:rsidRDefault="0002109E" w:rsidP="004A2D98">
      <w:pPr>
        <w:pStyle w:val="Epgrafe"/>
        <w:jc w:val="center"/>
        <w:rPr>
          <w:rFonts w:ascii="Arial" w:hAnsi="Arial" w:cs="Arial"/>
          <w:sz w:val="24"/>
          <w:szCs w:val="24"/>
        </w:rPr>
      </w:pPr>
      <w:bookmarkStart w:id="57" w:name="_Toc279342166"/>
    </w:p>
    <w:p w:rsidR="0002109E" w:rsidRDefault="0002109E" w:rsidP="004A2D98">
      <w:pPr>
        <w:pStyle w:val="Epgrafe"/>
        <w:jc w:val="center"/>
        <w:rPr>
          <w:rFonts w:ascii="Arial" w:hAnsi="Arial" w:cs="Arial"/>
          <w:sz w:val="24"/>
          <w:szCs w:val="24"/>
        </w:rPr>
      </w:pPr>
    </w:p>
    <w:p w:rsidR="0002109E" w:rsidRDefault="0002109E" w:rsidP="004A2D98">
      <w:pPr>
        <w:pStyle w:val="Epgrafe"/>
        <w:jc w:val="center"/>
        <w:rPr>
          <w:rFonts w:ascii="Arial" w:hAnsi="Arial" w:cs="Arial"/>
          <w:sz w:val="24"/>
          <w:szCs w:val="24"/>
        </w:rPr>
      </w:pPr>
    </w:p>
    <w:p w:rsidR="0002109E" w:rsidRDefault="0002109E" w:rsidP="004A2D98">
      <w:pPr>
        <w:pStyle w:val="Epgrafe"/>
        <w:jc w:val="center"/>
        <w:rPr>
          <w:rFonts w:ascii="Arial" w:hAnsi="Arial" w:cs="Arial"/>
          <w:sz w:val="24"/>
          <w:szCs w:val="24"/>
        </w:rPr>
      </w:pPr>
    </w:p>
    <w:p w:rsidR="0002109E" w:rsidRDefault="0002109E" w:rsidP="004A2D98">
      <w:pPr>
        <w:pStyle w:val="Epgrafe"/>
        <w:jc w:val="center"/>
        <w:rPr>
          <w:rFonts w:ascii="Arial" w:hAnsi="Arial" w:cs="Arial"/>
          <w:sz w:val="24"/>
          <w:szCs w:val="24"/>
        </w:rPr>
      </w:pPr>
    </w:p>
    <w:p w:rsidR="0002109E" w:rsidRDefault="0002109E" w:rsidP="004A2D98">
      <w:pPr>
        <w:pStyle w:val="Epgrafe"/>
        <w:jc w:val="center"/>
        <w:rPr>
          <w:rFonts w:ascii="Arial" w:hAnsi="Arial" w:cs="Arial"/>
          <w:sz w:val="24"/>
          <w:szCs w:val="24"/>
        </w:rPr>
      </w:pPr>
    </w:p>
    <w:p w:rsidR="0002109E" w:rsidRDefault="0002109E" w:rsidP="004A2D98">
      <w:pPr>
        <w:pStyle w:val="Epgrafe"/>
        <w:jc w:val="center"/>
        <w:rPr>
          <w:rFonts w:ascii="Arial" w:hAnsi="Arial" w:cs="Arial"/>
          <w:sz w:val="16"/>
          <w:szCs w:val="16"/>
        </w:rPr>
      </w:pPr>
    </w:p>
    <w:p w:rsidR="004A2D98" w:rsidRPr="00862398" w:rsidRDefault="009C55A2" w:rsidP="004A2D98">
      <w:pPr>
        <w:pStyle w:val="Epgrafe"/>
        <w:jc w:val="center"/>
        <w:rPr>
          <w:rFonts w:ascii="Arial" w:hAnsi="Arial" w:cs="Arial"/>
          <w:bCs w:val="0"/>
          <w:color w:val="FFFFFF" w:themeColor="background1"/>
          <w:sz w:val="16"/>
          <w:szCs w:val="16"/>
        </w:rPr>
      </w:pPr>
      <w:r w:rsidRPr="00862398">
        <w:rPr>
          <w:rFonts w:ascii="Arial" w:hAnsi="Arial" w:cs="Arial"/>
          <w:color w:val="FFFFFF" w:themeColor="background1"/>
          <w:sz w:val="16"/>
          <w:szCs w:val="16"/>
        </w:rPr>
        <w:t>G</w:t>
      </w:r>
      <w:r w:rsidR="004A2D98" w:rsidRPr="00862398">
        <w:rPr>
          <w:rFonts w:ascii="Arial" w:hAnsi="Arial" w:cs="Arial"/>
          <w:color w:val="FFFFFF" w:themeColor="background1"/>
          <w:sz w:val="16"/>
          <w:szCs w:val="16"/>
        </w:rPr>
        <w:t>RÁFICO 4.</w:t>
      </w:r>
      <w:r w:rsidR="0002109E" w:rsidRPr="00862398">
        <w:rPr>
          <w:rFonts w:ascii="Arial" w:hAnsi="Arial" w:cs="Arial"/>
          <w:color w:val="FFFFFF" w:themeColor="background1"/>
          <w:sz w:val="16"/>
          <w:szCs w:val="16"/>
        </w:rPr>
        <w:t>9</w:t>
      </w:r>
      <w:r w:rsidR="004A2D98" w:rsidRPr="00862398">
        <w:rPr>
          <w:rFonts w:ascii="Arial" w:hAnsi="Arial" w:cs="Arial"/>
          <w:color w:val="FFFFFF" w:themeColor="background1"/>
          <w:sz w:val="16"/>
          <w:szCs w:val="16"/>
        </w:rPr>
        <w:t xml:space="preserve"> GRÁFICO DE TENDENCIA NIVEL DE ASISTENCIA A SEMINARIOS</w:t>
      </w:r>
      <w:bookmarkEnd w:id="57"/>
    </w:p>
    <w:p w:rsidR="00470C63" w:rsidRPr="009C55A2" w:rsidRDefault="00075808" w:rsidP="00823CB3">
      <w:pPr>
        <w:pStyle w:val="Prrafodelista"/>
        <w:spacing w:after="0" w:line="480" w:lineRule="auto"/>
        <w:ind w:left="1134"/>
        <w:contextualSpacing w:val="0"/>
        <w:jc w:val="both"/>
        <w:rPr>
          <w:rFonts w:ascii="Arial" w:hAnsi="Arial" w:cs="Arial"/>
          <w:b/>
          <w:bCs/>
          <w:sz w:val="24"/>
          <w:szCs w:val="24"/>
        </w:rPr>
      </w:pPr>
      <w:r w:rsidRPr="009C55A2">
        <w:rPr>
          <w:rFonts w:ascii="Arial" w:hAnsi="Arial" w:cs="Arial"/>
          <w:b/>
          <w:bCs/>
          <w:sz w:val="24"/>
          <w:szCs w:val="24"/>
        </w:rPr>
        <w:lastRenderedPageBreak/>
        <w:t>OBSERVACIONES:</w:t>
      </w:r>
    </w:p>
    <w:p w:rsidR="00662870" w:rsidRPr="009C55A2" w:rsidRDefault="00C844E7" w:rsidP="0017215B">
      <w:pPr>
        <w:pStyle w:val="Prrafodelista"/>
        <w:numPr>
          <w:ilvl w:val="0"/>
          <w:numId w:val="18"/>
        </w:numPr>
        <w:spacing w:after="0" w:line="480" w:lineRule="auto"/>
        <w:ind w:left="1560" w:hanging="426"/>
        <w:contextualSpacing w:val="0"/>
        <w:jc w:val="both"/>
        <w:rPr>
          <w:rFonts w:ascii="Arial" w:hAnsi="Arial" w:cs="Arial"/>
          <w:bCs/>
          <w:sz w:val="24"/>
          <w:szCs w:val="24"/>
        </w:rPr>
      </w:pPr>
      <w:r w:rsidRPr="009C55A2">
        <w:rPr>
          <w:rFonts w:ascii="Arial" w:hAnsi="Arial" w:cs="Arial"/>
          <w:bCs/>
          <w:sz w:val="24"/>
          <w:szCs w:val="24"/>
        </w:rPr>
        <w:t>En e</w:t>
      </w:r>
      <w:r w:rsidR="007A4476" w:rsidRPr="009C55A2">
        <w:rPr>
          <w:rFonts w:ascii="Arial" w:hAnsi="Arial" w:cs="Arial"/>
          <w:bCs/>
          <w:sz w:val="24"/>
          <w:szCs w:val="24"/>
        </w:rPr>
        <w:t>l</w:t>
      </w:r>
      <w:r w:rsidR="004A2D98" w:rsidRPr="009C55A2">
        <w:rPr>
          <w:rFonts w:ascii="Arial" w:hAnsi="Arial" w:cs="Arial"/>
          <w:bCs/>
          <w:sz w:val="24"/>
          <w:szCs w:val="24"/>
        </w:rPr>
        <w:t xml:space="preserve"> noveno </w:t>
      </w:r>
      <w:r w:rsidR="007A4476" w:rsidRPr="009C55A2">
        <w:rPr>
          <w:rFonts w:ascii="Arial" w:hAnsi="Arial" w:cs="Arial"/>
          <w:bCs/>
          <w:sz w:val="24"/>
          <w:szCs w:val="24"/>
        </w:rPr>
        <w:t xml:space="preserve"> indicador, </w:t>
      </w:r>
      <w:r w:rsidR="004A2D98" w:rsidRPr="009C55A2">
        <w:rPr>
          <w:rFonts w:ascii="Arial" w:hAnsi="Arial" w:cs="Arial"/>
          <w:bCs/>
          <w:sz w:val="24"/>
          <w:szCs w:val="24"/>
        </w:rPr>
        <w:t xml:space="preserve">Nivel de </w:t>
      </w:r>
      <w:r w:rsidR="00662870" w:rsidRPr="009C55A2">
        <w:rPr>
          <w:rFonts w:ascii="Arial" w:hAnsi="Arial" w:cs="Arial"/>
          <w:bCs/>
          <w:sz w:val="24"/>
          <w:szCs w:val="24"/>
        </w:rPr>
        <w:t>Asistencia</w:t>
      </w:r>
      <w:r w:rsidR="004A2D98" w:rsidRPr="009C55A2">
        <w:rPr>
          <w:rFonts w:ascii="Arial" w:hAnsi="Arial" w:cs="Arial"/>
          <w:bCs/>
          <w:sz w:val="24"/>
          <w:szCs w:val="24"/>
        </w:rPr>
        <w:t xml:space="preserve"> a</w:t>
      </w:r>
      <w:r w:rsidR="00662870" w:rsidRPr="009C55A2">
        <w:rPr>
          <w:rFonts w:ascii="Arial" w:hAnsi="Arial" w:cs="Arial"/>
          <w:bCs/>
          <w:sz w:val="24"/>
          <w:szCs w:val="24"/>
        </w:rPr>
        <w:t xml:space="preserve"> </w:t>
      </w:r>
      <w:r w:rsidR="004A2D98" w:rsidRPr="009C55A2">
        <w:rPr>
          <w:rFonts w:ascii="Arial" w:hAnsi="Arial" w:cs="Arial"/>
          <w:bCs/>
          <w:sz w:val="24"/>
          <w:szCs w:val="24"/>
        </w:rPr>
        <w:t>Seminarios</w:t>
      </w:r>
      <w:r w:rsidR="00662870" w:rsidRPr="009C55A2">
        <w:rPr>
          <w:rFonts w:ascii="Arial" w:hAnsi="Arial" w:cs="Arial"/>
          <w:bCs/>
          <w:sz w:val="24"/>
          <w:szCs w:val="24"/>
        </w:rPr>
        <w:t xml:space="preserve">, </w:t>
      </w:r>
      <w:r w:rsidRPr="009C55A2">
        <w:rPr>
          <w:rFonts w:ascii="Arial" w:hAnsi="Arial" w:cs="Arial"/>
          <w:bCs/>
          <w:sz w:val="24"/>
          <w:szCs w:val="24"/>
        </w:rPr>
        <w:t xml:space="preserve">posee </w:t>
      </w:r>
      <w:r w:rsidR="00662870" w:rsidRPr="009C55A2">
        <w:rPr>
          <w:rFonts w:ascii="Arial" w:hAnsi="Arial" w:cs="Arial"/>
          <w:bCs/>
          <w:sz w:val="24"/>
          <w:szCs w:val="24"/>
        </w:rPr>
        <w:t>datos</w:t>
      </w:r>
      <w:r w:rsidRPr="009C55A2">
        <w:rPr>
          <w:rFonts w:ascii="Arial" w:hAnsi="Arial" w:cs="Arial"/>
          <w:bCs/>
          <w:sz w:val="24"/>
          <w:szCs w:val="24"/>
        </w:rPr>
        <w:t xml:space="preserve"> solo </w:t>
      </w:r>
      <w:r w:rsidR="00662870" w:rsidRPr="009C55A2">
        <w:rPr>
          <w:rFonts w:ascii="Arial" w:hAnsi="Arial" w:cs="Arial"/>
          <w:bCs/>
          <w:sz w:val="24"/>
          <w:szCs w:val="24"/>
        </w:rPr>
        <w:t xml:space="preserve"> en la semana previa a la implementación </w:t>
      </w:r>
      <w:r w:rsidR="009658A9" w:rsidRPr="009C55A2">
        <w:rPr>
          <w:rFonts w:ascii="Arial" w:hAnsi="Arial" w:cs="Arial"/>
          <w:bCs/>
          <w:sz w:val="24"/>
          <w:szCs w:val="24"/>
        </w:rPr>
        <w:t>del programa piloto.</w:t>
      </w:r>
    </w:p>
    <w:p w:rsidR="00B56236" w:rsidRDefault="00B56236" w:rsidP="00075808">
      <w:pPr>
        <w:pStyle w:val="Prrafodelista"/>
        <w:spacing w:after="0" w:line="240" w:lineRule="auto"/>
        <w:ind w:left="0"/>
        <w:contextualSpacing w:val="0"/>
        <w:jc w:val="both"/>
        <w:rPr>
          <w:bCs/>
        </w:rPr>
      </w:pPr>
    </w:p>
    <w:p w:rsidR="00267D03" w:rsidRPr="00E674CE" w:rsidRDefault="00267D03" w:rsidP="0005259B">
      <w:pPr>
        <w:pStyle w:val="Prrafodelista"/>
        <w:tabs>
          <w:tab w:val="left" w:pos="1134"/>
        </w:tabs>
        <w:spacing w:after="0" w:line="480" w:lineRule="auto"/>
        <w:ind w:left="1134"/>
        <w:contextualSpacing w:val="0"/>
        <w:jc w:val="both"/>
        <w:rPr>
          <w:rFonts w:ascii="Arial" w:hAnsi="Arial" w:cs="Arial"/>
          <w:b/>
          <w:bCs/>
          <w:caps/>
          <w:sz w:val="24"/>
          <w:szCs w:val="24"/>
          <w:u w:val="single"/>
          <w:lang w:val="es-EC"/>
        </w:rPr>
      </w:pPr>
      <w:r w:rsidRPr="00E674CE">
        <w:rPr>
          <w:rFonts w:ascii="Arial" w:hAnsi="Arial" w:cs="Arial"/>
          <w:b/>
          <w:bCs/>
          <w:caps/>
          <w:sz w:val="24"/>
          <w:szCs w:val="24"/>
          <w:u w:val="single"/>
          <w:lang w:val="es-EC"/>
        </w:rPr>
        <w:t>Formatos de Reporte</w:t>
      </w:r>
    </w:p>
    <w:p w:rsidR="009658A9" w:rsidRPr="00FF5925" w:rsidRDefault="00206364" w:rsidP="00857587">
      <w:pPr>
        <w:tabs>
          <w:tab w:val="left" w:pos="1134"/>
        </w:tabs>
        <w:spacing w:after="0" w:line="480" w:lineRule="auto"/>
        <w:ind w:left="1134"/>
        <w:jc w:val="both"/>
        <w:rPr>
          <w:rFonts w:ascii="Arial" w:eastAsia="Times New Roman" w:hAnsi="Arial" w:cs="Arial"/>
          <w:color w:val="000000"/>
          <w:sz w:val="24"/>
          <w:szCs w:val="24"/>
          <w:lang w:eastAsia="es-ES"/>
        </w:rPr>
      </w:pPr>
      <w:r w:rsidRPr="00E674CE">
        <w:rPr>
          <w:rFonts w:ascii="Arial" w:eastAsia="Times New Roman" w:hAnsi="Arial" w:cs="Arial"/>
          <w:color w:val="000000"/>
          <w:sz w:val="24"/>
          <w:szCs w:val="24"/>
          <w:lang w:eastAsia="es-ES"/>
        </w:rPr>
        <w:t xml:space="preserve">Para  los </w:t>
      </w:r>
      <w:r w:rsidR="009658A9" w:rsidRPr="00E674CE">
        <w:rPr>
          <w:rFonts w:ascii="Arial" w:eastAsia="Times New Roman" w:hAnsi="Arial" w:cs="Arial"/>
          <w:color w:val="000000"/>
          <w:sz w:val="24"/>
          <w:szCs w:val="24"/>
          <w:lang w:eastAsia="es-ES"/>
        </w:rPr>
        <w:t xml:space="preserve">indicadores de los macro objetivos organizacionales, se requiere utilizar </w:t>
      </w:r>
      <w:r w:rsidR="00A715D8" w:rsidRPr="00E674CE">
        <w:rPr>
          <w:rFonts w:ascii="Arial" w:eastAsia="Times New Roman" w:hAnsi="Arial" w:cs="Arial"/>
          <w:color w:val="000000"/>
          <w:sz w:val="24"/>
          <w:szCs w:val="24"/>
          <w:lang w:eastAsia="es-ES"/>
        </w:rPr>
        <w:t>el</w:t>
      </w:r>
      <w:r w:rsidR="009658A9" w:rsidRPr="00E674CE">
        <w:rPr>
          <w:rFonts w:ascii="Arial" w:eastAsia="Times New Roman" w:hAnsi="Arial" w:cs="Arial"/>
          <w:color w:val="000000"/>
          <w:sz w:val="24"/>
          <w:szCs w:val="24"/>
          <w:lang w:eastAsia="es-ES"/>
        </w:rPr>
        <w:t xml:space="preserve"> siguiente</w:t>
      </w:r>
      <w:r w:rsidR="00A715D8" w:rsidRPr="00E674CE">
        <w:rPr>
          <w:rFonts w:ascii="Arial" w:eastAsia="Times New Roman" w:hAnsi="Arial" w:cs="Arial"/>
          <w:color w:val="000000"/>
          <w:sz w:val="24"/>
          <w:szCs w:val="24"/>
          <w:lang w:eastAsia="es-ES"/>
        </w:rPr>
        <w:t xml:space="preserve"> reporte financiero</w:t>
      </w:r>
      <w:r w:rsidR="009658A9" w:rsidRPr="00E674CE">
        <w:rPr>
          <w:rFonts w:ascii="Arial" w:eastAsia="Times New Roman" w:hAnsi="Arial" w:cs="Arial"/>
          <w:color w:val="000000"/>
          <w:sz w:val="24"/>
          <w:szCs w:val="24"/>
          <w:lang w:eastAsia="es-ES"/>
        </w:rPr>
        <w:t xml:space="preserve"> para obtención de los datos:</w:t>
      </w:r>
    </w:p>
    <w:tbl>
      <w:tblPr>
        <w:tblW w:w="7434" w:type="dxa"/>
        <w:jc w:val="right"/>
        <w:tblInd w:w="55" w:type="dxa"/>
        <w:tblCellMar>
          <w:left w:w="70" w:type="dxa"/>
          <w:right w:w="70" w:type="dxa"/>
        </w:tblCellMar>
        <w:tblLook w:val="04A0"/>
      </w:tblPr>
      <w:tblGrid>
        <w:gridCol w:w="3354"/>
        <w:gridCol w:w="535"/>
        <w:gridCol w:w="1712"/>
        <w:gridCol w:w="1833"/>
      </w:tblGrid>
      <w:tr w:rsidR="0090193F" w:rsidRPr="0090193F" w:rsidTr="00B300F9">
        <w:trPr>
          <w:trHeight w:val="285"/>
          <w:jc w:val="right"/>
        </w:trPr>
        <w:tc>
          <w:tcPr>
            <w:tcW w:w="7434" w:type="dxa"/>
            <w:gridSpan w:val="4"/>
            <w:tcBorders>
              <w:top w:val="nil"/>
              <w:left w:val="nil"/>
              <w:bottom w:val="nil"/>
              <w:right w:val="nil"/>
            </w:tcBorders>
            <w:shd w:val="clear" w:color="auto" w:fill="auto"/>
            <w:noWrap/>
            <w:vAlign w:val="bottom"/>
            <w:hideMark/>
          </w:tcPr>
          <w:p w:rsidR="0090193F" w:rsidRPr="00046EC1" w:rsidRDefault="0090193F" w:rsidP="00B300F9">
            <w:pPr>
              <w:spacing w:after="0" w:line="240" w:lineRule="auto"/>
              <w:jc w:val="center"/>
              <w:rPr>
                <w:rFonts w:ascii="Arial" w:eastAsia="Times New Roman" w:hAnsi="Arial" w:cs="Arial"/>
                <w:b/>
                <w:bCs/>
                <w:color w:val="000000"/>
                <w:sz w:val="24"/>
                <w:szCs w:val="24"/>
                <w:lang w:eastAsia="es-ES"/>
              </w:rPr>
            </w:pPr>
            <w:r w:rsidRPr="00046EC1">
              <w:rPr>
                <w:rFonts w:ascii="Arial" w:eastAsia="Times New Roman" w:hAnsi="Arial" w:cs="Arial"/>
                <w:b/>
                <w:bCs/>
                <w:color w:val="000000"/>
                <w:sz w:val="24"/>
                <w:szCs w:val="24"/>
                <w:lang w:eastAsia="es-ES"/>
              </w:rPr>
              <w:t>ESTADO DE P</w:t>
            </w:r>
            <w:r w:rsidR="00E674CE" w:rsidRPr="00046EC1">
              <w:rPr>
                <w:rFonts w:ascii="Arial" w:eastAsia="Times New Roman" w:hAnsi="Arial" w:cs="Arial"/>
                <w:b/>
                <w:bCs/>
                <w:color w:val="000000"/>
                <w:sz w:val="24"/>
                <w:szCs w:val="24"/>
                <w:lang w:eastAsia="es-ES"/>
              </w:rPr>
              <w:t>É</w:t>
            </w:r>
            <w:r w:rsidRPr="00046EC1">
              <w:rPr>
                <w:rFonts w:ascii="Arial" w:eastAsia="Times New Roman" w:hAnsi="Arial" w:cs="Arial"/>
                <w:b/>
                <w:bCs/>
                <w:color w:val="000000"/>
                <w:sz w:val="24"/>
                <w:szCs w:val="24"/>
                <w:lang w:eastAsia="es-ES"/>
              </w:rPr>
              <w:t>RDIDAS Y GANANCIAS</w:t>
            </w:r>
          </w:p>
        </w:tc>
      </w:tr>
      <w:tr w:rsidR="0090193F" w:rsidRPr="0090193F" w:rsidTr="00B300F9">
        <w:trPr>
          <w:trHeight w:val="272"/>
          <w:jc w:val="right"/>
        </w:trPr>
        <w:tc>
          <w:tcPr>
            <w:tcW w:w="7434" w:type="dxa"/>
            <w:gridSpan w:val="4"/>
            <w:tcBorders>
              <w:top w:val="nil"/>
              <w:left w:val="nil"/>
              <w:bottom w:val="nil"/>
              <w:right w:val="nil"/>
            </w:tcBorders>
            <w:shd w:val="clear" w:color="auto" w:fill="auto"/>
            <w:noWrap/>
            <w:vAlign w:val="bottom"/>
            <w:hideMark/>
          </w:tcPr>
          <w:p w:rsidR="0090193F" w:rsidRPr="00046EC1" w:rsidRDefault="0090193F" w:rsidP="0090193F">
            <w:pPr>
              <w:spacing w:after="0" w:line="240" w:lineRule="auto"/>
              <w:jc w:val="center"/>
              <w:rPr>
                <w:rFonts w:ascii="Arial" w:eastAsia="Times New Roman" w:hAnsi="Arial" w:cs="Arial"/>
                <w:b/>
                <w:bCs/>
                <w:color w:val="000000"/>
                <w:sz w:val="24"/>
                <w:szCs w:val="24"/>
                <w:lang w:eastAsia="es-ES"/>
              </w:rPr>
            </w:pPr>
            <w:r w:rsidRPr="00046EC1">
              <w:rPr>
                <w:rFonts w:ascii="Arial" w:eastAsia="Times New Roman" w:hAnsi="Arial" w:cs="Arial"/>
                <w:b/>
                <w:bCs/>
                <w:color w:val="000000"/>
                <w:sz w:val="24"/>
                <w:szCs w:val="24"/>
                <w:lang w:eastAsia="es-ES"/>
              </w:rPr>
              <w:t>DEL 1 al 30 de _________ (Mes)</w:t>
            </w: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B300F9">
            <w:pPr>
              <w:spacing w:after="0" w:line="240" w:lineRule="auto"/>
              <w:jc w:val="center"/>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Ventas Netas Mensuales</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(1)</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Costo Mensual en Ventas</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(2)</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Utilidad Mensual en Ventas</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(3)</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(1 - 2)</w:t>
            </w:r>
          </w:p>
        </w:tc>
      </w:tr>
      <w:tr w:rsidR="0090193F" w:rsidRPr="0090193F" w:rsidTr="00046EC1">
        <w:trPr>
          <w:trHeight w:val="204"/>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Gastos de Operación</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(4)</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Gastos de Ventas</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(5)</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Gastos Administrativos</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(6)</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Utilidad de Operación</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(7)</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(3-4-5-6)</w:t>
            </w:r>
          </w:p>
        </w:tc>
      </w:tr>
      <w:tr w:rsidR="0090193F" w:rsidRPr="0090193F" w:rsidTr="00046EC1">
        <w:trPr>
          <w:trHeight w:val="194"/>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Gastos Financieros</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(8)</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Utilidad antes de Impuestos</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(9)</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(7-8)</w:t>
            </w:r>
          </w:p>
        </w:tc>
      </w:tr>
      <w:tr w:rsidR="0090193F" w:rsidRPr="0090193F" w:rsidTr="00046EC1">
        <w:trPr>
          <w:trHeight w:val="174"/>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Impuestos (25%)</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(10)</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Pago a los trabajadores (15%)</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(11)</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046EC1">
        <w:trPr>
          <w:trHeight w:val="96"/>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Utilidad Neta</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(12)</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(9-10-11)</w:t>
            </w:r>
          </w:p>
        </w:tc>
      </w:tr>
      <w:tr w:rsidR="0090193F" w:rsidRPr="0090193F" w:rsidTr="00046EC1">
        <w:trPr>
          <w:trHeight w:val="96"/>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de Utilidad Neta</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(13)</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(1/12)</w:t>
            </w:r>
          </w:p>
        </w:tc>
      </w:tr>
      <w:tr w:rsidR="0090193F" w:rsidRPr="0090193F" w:rsidTr="00046EC1">
        <w:trPr>
          <w:trHeight w:val="96"/>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Venta Promedio Mensual 2009</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(14)</w:t>
            </w: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046EC1">
        <w:trPr>
          <w:trHeight w:val="96"/>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i/>
                <w:color w:val="000000"/>
                <w:u w:val="single"/>
                <w:lang w:eastAsia="es-ES"/>
              </w:rPr>
            </w:pPr>
            <w:r w:rsidRPr="0090193F">
              <w:rPr>
                <w:rFonts w:ascii="Arial" w:eastAsia="Times New Roman" w:hAnsi="Arial" w:cs="Arial"/>
                <w:i/>
                <w:color w:val="000000"/>
                <w:u w:val="single"/>
                <w:lang w:eastAsia="es-ES"/>
              </w:rPr>
              <w:t>Indicador Venta Neta</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(1/14)</w:t>
            </w:r>
          </w:p>
        </w:tc>
      </w:tr>
      <w:tr w:rsidR="0090193F" w:rsidRPr="0090193F" w:rsidTr="00046EC1">
        <w:trPr>
          <w:trHeight w:val="263"/>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i/>
                <w:color w:val="000000"/>
                <w:u w:val="single"/>
                <w:lang w:eastAsia="es-ES"/>
              </w:rPr>
            </w:pPr>
            <w:r w:rsidRPr="0090193F">
              <w:rPr>
                <w:rFonts w:ascii="Arial" w:eastAsia="Times New Roman" w:hAnsi="Arial" w:cs="Arial"/>
                <w:i/>
                <w:color w:val="000000"/>
                <w:u w:val="single"/>
                <w:lang w:eastAsia="es-ES"/>
              </w:rPr>
              <w:t>Indicador Utilidad Neta</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(( 3-4-5-5-7-8)</w:t>
            </w:r>
            <w:r w:rsidR="00857587">
              <w:rPr>
                <w:rFonts w:ascii="Arial" w:eastAsia="Times New Roman" w:hAnsi="Arial" w:cs="Arial"/>
                <w:color w:val="000000"/>
                <w:lang w:eastAsia="es-ES"/>
              </w:rPr>
              <w:t xml:space="preserve"> </w:t>
            </w:r>
            <w:r w:rsidRPr="0090193F">
              <w:rPr>
                <w:rFonts w:ascii="Arial" w:eastAsia="Times New Roman" w:hAnsi="Arial" w:cs="Arial"/>
                <w:color w:val="000000"/>
                <w:lang w:eastAsia="es-ES"/>
              </w:rPr>
              <w:t>/1)</w:t>
            </w:r>
          </w:p>
        </w:tc>
      </w:tr>
      <w:tr w:rsidR="0090193F" w:rsidRPr="0090193F" w:rsidTr="00046EC1">
        <w:trPr>
          <w:trHeight w:val="96"/>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72"/>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b/>
                <w:bCs/>
                <w:color w:val="000000"/>
                <w:lang w:eastAsia="es-ES"/>
              </w:rPr>
            </w:pPr>
            <w:r w:rsidRPr="0090193F">
              <w:rPr>
                <w:rFonts w:ascii="Arial" w:eastAsia="Times New Roman" w:hAnsi="Arial" w:cs="Arial"/>
                <w:b/>
                <w:bCs/>
                <w:color w:val="000000"/>
                <w:lang w:eastAsia="es-ES"/>
              </w:rPr>
              <w:t>Elaborado por:</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b/>
                <w:bCs/>
                <w:color w:val="000000"/>
                <w:lang w:eastAsia="es-ES"/>
              </w:rPr>
            </w:pPr>
            <w:r w:rsidRPr="0090193F">
              <w:rPr>
                <w:rFonts w:ascii="Arial" w:eastAsia="Times New Roman" w:hAnsi="Arial" w:cs="Arial"/>
                <w:b/>
                <w:bCs/>
                <w:color w:val="000000"/>
                <w:lang w:eastAsia="es-ES"/>
              </w:rPr>
              <w:t>Aprobado por:</w:t>
            </w: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046EC1">
        <w:trPr>
          <w:trHeight w:val="106"/>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p>
        </w:tc>
        <w:tc>
          <w:tcPr>
            <w:tcW w:w="1833"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r>
      <w:tr w:rsidR="0090193F" w:rsidRPr="0090193F" w:rsidTr="00B300F9">
        <w:trPr>
          <w:trHeight w:val="259"/>
          <w:jc w:val="right"/>
        </w:trPr>
        <w:tc>
          <w:tcPr>
            <w:tcW w:w="3354"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1712"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rPr>
                <w:rFonts w:ascii="Arial" w:eastAsia="Times New Roman" w:hAnsi="Arial" w:cs="Arial"/>
                <w:color w:val="000000"/>
                <w:lang w:eastAsia="es-ES"/>
              </w:rPr>
            </w:pPr>
            <w:r w:rsidRPr="0090193F">
              <w:rPr>
                <w:rFonts w:ascii="Arial" w:eastAsia="Times New Roman" w:hAnsi="Arial" w:cs="Arial"/>
                <w:color w:val="000000"/>
                <w:lang w:eastAsia="es-ES"/>
              </w:rPr>
              <w:t> </w:t>
            </w:r>
          </w:p>
        </w:tc>
        <w:tc>
          <w:tcPr>
            <w:tcW w:w="1833" w:type="dxa"/>
            <w:tcBorders>
              <w:top w:val="nil"/>
              <w:left w:val="nil"/>
              <w:bottom w:val="single" w:sz="4" w:space="0" w:color="auto"/>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 </w:t>
            </w:r>
          </w:p>
        </w:tc>
      </w:tr>
      <w:tr w:rsidR="0090193F" w:rsidRPr="0090193F" w:rsidTr="00B300F9">
        <w:trPr>
          <w:trHeight w:val="259"/>
          <w:jc w:val="right"/>
        </w:trPr>
        <w:tc>
          <w:tcPr>
            <w:tcW w:w="3354"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Contador</w:t>
            </w:r>
          </w:p>
        </w:tc>
        <w:tc>
          <w:tcPr>
            <w:tcW w:w="535" w:type="dxa"/>
            <w:tcBorders>
              <w:top w:val="nil"/>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p>
        </w:tc>
        <w:tc>
          <w:tcPr>
            <w:tcW w:w="3545" w:type="dxa"/>
            <w:gridSpan w:val="2"/>
            <w:tcBorders>
              <w:top w:val="single" w:sz="4" w:space="0" w:color="auto"/>
              <w:left w:val="nil"/>
              <w:bottom w:val="nil"/>
              <w:right w:val="nil"/>
            </w:tcBorders>
            <w:shd w:val="clear" w:color="auto" w:fill="auto"/>
            <w:noWrap/>
            <w:vAlign w:val="bottom"/>
            <w:hideMark/>
          </w:tcPr>
          <w:p w:rsidR="0090193F" w:rsidRPr="0090193F" w:rsidRDefault="0090193F" w:rsidP="0090193F">
            <w:pPr>
              <w:spacing w:after="0" w:line="240" w:lineRule="auto"/>
              <w:jc w:val="center"/>
              <w:rPr>
                <w:rFonts w:ascii="Arial" w:eastAsia="Times New Roman" w:hAnsi="Arial" w:cs="Arial"/>
                <w:color w:val="000000"/>
                <w:lang w:eastAsia="es-ES"/>
              </w:rPr>
            </w:pPr>
            <w:r w:rsidRPr="0090193F">
              <w:rPr>
                <w:rFonts w:ascii="Arial" w:eastAsia="Times New Roman" w:hAnsi="Arial" w:cs="Arial"/>
                <w:color w:val="000000"/>
                <w:lang w:eastAsia="es-ES"/>
              </w:rPr>
              <w:t>Gerente</w:t>
            </w:r>
          </w:p>
        </w:tc>
      </w:tr>
    </w:tbl>
    <w:p w:rsidR="00D5676B" w:rsidRDefault="00D5676B" w:rsidP="007839A0">
      <w:pPr>
        <w:pStyle w:val="Prrafodelista"/>
        <w:spacing w:after="0" w:line="480" w:lineRule="auto"/>
        <w:ind w:left="1134"/>
        <w:contextualSpacing w:val="0"/>
        <w:jc w:val="both"/>
        <w:rPr>
          <w:rFonts w:ascii="Arial" w:hAnsi="Arial" w:cs="Arial"/>
          <w:sz w:val="24"/>
          <w:szCs w:val="24"/>
          <w:lang w:val="es-EC"/>
        </w:rPr>
      </w:pPr>
      <w:r w:rsidRPr="00FF5925">
        <w:rPr>
          <w:rFonts w:ascii="Arial" w:eastAsia="Times New Roman" w:hAnsi="Arial" w:cs="Arial"/>
          <w:color w:val="000000"/>
          <w:sz w:val="24"/>
          <w:szCs w:val="24"/>
          <w:lang w:eastAsia="es-ES"/>
        </w:rPr>
        <w:lastRenderedPageBreak/>
        <w:t>Para los</w:t>
      </w:r>
      <w:r w:rsidR="0090193F" w:rsidRPr="00FF5925">
        <w:rPr>
          <w:rFonts w:ascii="Arial" w:eastAsia="Times New Roman" w:hAnsi="Arial" w:cs="Arial"/>
          <w:color w:val="000000"/>
          <w:sz w:val="24"/>
          <w:szCs w:val="24"/>
          <w:lang w:eastAsia="es-ES"/>
        </w:rPr>
        <w:t xml:space="preserve"> indicadores</w:t>
      </w:r>
      <w:r w:rsidR="007A4476" w:rsidRPr="00FF5925">
        <w:rPr>
          <w:rFonts w:ascii="Arial" w:eastAsia="Times New Roman" w:hAnsi="Arial" w:cs="Arial"/>
          <w:color w:val="000000"/>
          <w:sz w:val="24"/>
          <w:szCs w:val="24"/>
          <w:lang w:eastAsia="es-ES"/>
        </w:rPr>
        <w:t xml:space="preserve"> 1, 3, 5, 6, 7 y 8</w:t>
      </w:r>
      <w:r w:rsidR="0090193F" w:rsidRPr="00FF5925">
        <w:rPr>
          <w:rFonts w:ascii="Arial" w:eastAsia="Times New Roman" w:hAnsi="Arial" w:cs="Arial"/>
          <w:color w:val="000000"/>
          <w:sz w:val="24"/>
          <w:szCs w:val="24"/>
          <w:lang w:eastAsia="es-ES"/>
        </w:rPr>
        <w:t xml:space="preserve"> del mapa estratégico del departamen</w:t>
      </w:r>
      <w:r w:rsidRPr="00FF5925">
        <w:rPr>
          <w:rFonts w:ascii="Arial" w:eastAsia="Times New Roman" w:hAnsi="Arial" w:cs="Arial"/>
          <w:color w:val="000000"/>
          <w:sz w:val="24"/>
          <w:szCs w:val="24"/>
          <w:lang w:eastAsia="es-ES"/>
        </w:rPr>
        <w:t>to de mantenimiento, se presenta</w:t>
      </w:r>
      <w:r w:rsidR="0090193F" w:rsidRPr="00FF5925">
        <w:rPr>
          <w:rFonts w:ascii="Arial" w:eastAsia="Times New Roman" w:hAnsi="Arial" w:cs="Arial"/>
          <w:color w:val="000000"/>
          <w:sz w:val="24"/>
          <w:szCs w:val="24"/>
          <w:lang w:eastAsia="es-ES"/>
        </w:rPr>
        <w:t xml:space="preserve"> a continuación </w:t>
      </w:r>
      <w:r w:rsidRPr="00FF5925">
        <w:rPr>
          <w:rFonts w:ascii="Arial" w:eastAsia="Times New Roman" w:hAnsi="Arial" w:cs="Arial"/>
          <w:color w:val="000000"/>
          <w:sz w:val="24"/>
          <w:szCs w:val="24"/>
          <w:lang w:eastAsia="es-ES"/>
        </w:rPr>
        <w:t xml:space="preserve">la fuente de obtención de los datos, </w:t>
      </w:r>
      <w:r w:rsidR="00206364" w:rsidRPr="00FF5925">
        <w:rPr>
          <w:rFonts w:ascii="Arial" w:eastAsia="Times New Roman" w:hAnsi="Arial" w:cs="Arial"/>
          <w:color w:val="000000"/>
          <w:sz w:val="24"/>
          <w:szCs w:val="24"/>
          <w:lang w:eastAsia="es-ES"/>
        </w:rPr>
        <w:t>el check list que utiliza</w:t>
      </w:r>
      <w:r w:rsidRPr="00FF5925">
        <w:rPr>
          <w:rFonts w:ascii="Arial" w:eastAsia="Times New Roman" w:hAnsi="Arial" w:cs="Arial"/>
          <w:color w:val="000000"/>
          <w:sz w:val="24"/>
          <w:szCs w:val="24"/>
          <w:lang w:eastAsia="es-ES"/>
        </w:rPr>
        <w:t xml:space="preserve"> el supervisor para evaluar el mantenimiento del STG</w:t>
      </w:r>
      <w:r w:rsidRPr="0011666D">
        <w:rPr>
          <w:rFonts w:ascii="Arial" w:hAnsi="Arial" w:cs="Arial"/>
          <w:sz w:val="24"/>
          <w:szCs w:val="24"/>
          <w:lang w:val="es-EC"/>
        </w:rPr>
        <w:t>.</w:t>
      </w:r>
    </w:p>
    <w:p w:rsidR="0005259B" w:rsidRDefault="00AE2581" w:rsidP="00FA11DF">
      <w:pPr>
        <w:pStyle w:val="Prrafodelista"/>
        <w:spacing w:after="0" w:line="480" w:lineRule="auto"/>
        <w:ind w:left="1134"/>
        <w:contextualSpacing w:val="0"/>
        <w:jc w:val="center"/>
        <w:rPr>
          <w:rFonts w:ascii="Arial" w:hAnsi="Arial" w:cs="Arial"/>
          <w:sz w:val="24"/>
          <w:szCs w:val="24"/>
          <w:lang w:val="es-EC"/>
        </w:rPr>
      </w:pPr>
      <w:r>
        <w:rPr>
          <w:rFonts w:ascii="Arial" w:hAnsi="Arial" w:cs="Arial"/>
          <w:noProof/>
          <w:sz w:val="24"/>
          <w:szCs w:val="24"/>
          <w:lang w:val="es-EC" w:eastAsia="es-EC"/>
        </w:rPr>
        <w:drawing>
          <wp:anchor distT="0" distB="0" distL="114300" distR="114300" simplePos="0" relativeHeight="251676672" behindDoc="0" locked="0" layoutInCell="1" allowOverlap="1">
            <wp:simplePos x="0" y="0"/>
            <wp:positionH relativeFrom="column">
              <wp:posOffset>706120</wp:posOffset>
            </wp:positionH>
            <wp:positionV relativeFrom="paragraph">
              <wp:posOffset>72390</wp:posOffset>
            </wp:positionV>
            <wp:extent cx="4627880" cy="6213475"/>
            <wp:effectExtent l="19050" t="0" r="1270" b="0"/>
            <wp:wrapSquare wrapText="bothSides"/>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0" cstate="print"/>
                    <a:srcRect/>
                    <a:stretch>
                      <a:fillRect/>
                    </a:stretch>
                  </pic:blipFill>
                  <pic:spPr bwMode="auto">
                    <a:xfrm>
                      <a:off x="0" y="0"/>
                      <a:ext cx="4627880" cy="6213475"/>
                    </a:xfrm>
                    <a:prstGeom prst="rect">
                      <a:avLst/>
                    </a:prstGeom>
                    <a:noFill/>
                    <a:ln w="9525">
                      <a:noFill/>
                      <a:miter lim="800000"/>
                      <a:headEnd/>
                      <a:tailEnd/>
                    </a:ln>
                  </pic:spPr>
                </pic:pic>
              </a:graphicData>
            </a:graphic>
          </wp:anchor>
        </w:drawing>
      </w:r>
    </w:p>
    <w:p w:rsidR="009D53C7" w:rsidRDefault="009D53C7" w:rsidP="00FA11DF">
      <w:pPr>
        <w:pStyle w:val="Prrafodelista"/>
        <w:spacing w:after="0" w:line="480" w:lineRule="auto"/>
        <w:ind w:left="1134"/>
        <w:contextualSpacing w:val="0"/>
        <w:jc w:val="center"/>
        <w:rPr>
          <w:rFonts w:ascii="Arial" w:hAnsi="Arial" w:cs="Arial"/>
          <w:sz w:val="24"/>
          <w:szCs w:val="24"/>
          <w:lang w:val="es-EC"/>
        </w:rPr>
      </w:pPr>
    </w:p>
    <w:p w:rsidR="009D53C7" w:rsidRPr="0011666D" w:rsidRDefault="009D53C7" w:rsidP="00FA11DF">
      <w:pPr>
        <w:pStyle w:val="Prrafodelista"/>
        <w:spacing w:after="0" w:line="480" w:lineRule="auto"/>
        <w:ind w:left="1134"/>
        <w:contextualSpacing w:val="0"/>
        <w:jc w:val="center"/>
        <w:rPr>
          <w:rFonts w:ascii="Arial" w:hAnsi="Arial" w:cs="Arial"/>
          <w:sz w:val="24"/>
          <w:szCs w:val="24"/>
          <w:lang w:val="es-EC"/>
        </w:rPr>
      </w:pPr>
    </w:p>
    <w:p w:rsidR="0005259B" w:rsidRPr="00FA11DF" w:rsidRDefault="0005259B" w:rsidP="00FA11DF">
      <w:pPr>
        <w:pStyle w:val="Prrafodelista"/>
        <w:tabs>
          <w:tab w:val="left" w:pos="1134"/>
        </w:tabs>
        <w:spacing w:after="0" w:line="480" w:lineRule="auto"/>
        <w:ind w:left="1134"/>
        <w:contextualSpacing w:val="0"/>
        <w:jc w:val="center"/>
        <w:rPr>
          <w:rFonts w:ascii="Arial" w:eastAsia="Times New Roman" w:hAnsi="Arial" w:cs="Arial"/>
          <w:color w:val="000000"/>
          <w:sz w:val="24"/>
          <w:szCs w:val="24"/>
          <w:lang w:val="es-EC"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FA11DF" w:rsidRDefault="00FA11DF" w:rsidP="0005259B">
      <w:pPr>
        <w:pStyle w:val="Prrafodelista"/>
        <w:spacing w:after="0" w:line="480" w:lineRule="auto"/>
        <w:ind w:left="1985" w:hanging="1134"/>
        <w:contextualSpacing w:val="0"/>
        <w:jc w:val="both"/>
        <w:rPr>
          <w:rFonts w:ascii="Arial" w:eastAsia="Times New Roman" w:hAnsi="Arial" w:cs="Arial"/>
          <w:color w:val="000000"/>
          <w:sz w:val="24"/>
          <w:szCs w:val="24"/>
          <w:lang w:eastAsia="es-ES"/>
        </w:rPr>
      </w:pPr>
    </w:p>
    <w:p w:rsidR="00D5676B" w:rsidRPr="00FF5925" w:rsidRDefault="00C6374C" w:rsidP="00FA11DF">
      <w:pPr>
        <w:pStyle w:val="Prrafodelista"/>
        <w:tabs>
          <w:tab w:val="left" w:pos="1134"/>
        </w:tabs>
        <w:spacing w:after="0" w:line="480" w:lineRule="auto"/>
        <w:ind w:left="1134"/>
        <w:contextualSpacing w:val="0"/>
        <w:jc w:val="both"/>
        <w:rPr>
          <w:rFonts w:ascii="Arial" w:eastAsia="Times New Roman" w:hAnsi="Arial" w:cs="Arial"/>
          <w:color w:val="000000"/>
          <w:sz w:val="24"/>
          <w:szCs w:val="24"/>
          <w:lang w:eastAsia="es-ES"/>
        </w:rPr>
      </w:pPr>
      <w:r w:rsidRPr="00FF5925">
        <w:rPr>
          <w:rFonts w:ascii="Arial" w:eastAsia="Times New Roman" w:hAnsi="Arial" w:cs="Arial"/>
          <w:color w:val="000000"/>
          <w:sz w:val="24"/>
          <w:szCs w:val="24"/>
          <w:lang w:eastAsia="es-ES"/>
        </w:rPr>
        <w:lastRenderedPageBreak/>
        <w:t xml:space="preserve">También </w:t>
      </w:r>
      <w:r w:rsidR="00D5676B" w:rsidRPr="00FF5925">
        <w:rPr>
          <w:rFonts w:ascii="Arial" w:eastAsia="Times New Roman" w:hAnsi="Arial" w:cs="Arial"/>
          <w:color w:val="000000"/>
          <w:sz w:val="24"/>
          <w:szCs w:val="24"/>
          <w:lang w:eastAsia="es-ES"/>
        </w:rPr>
        <w:t xml:space="preserve">se presenta un formato del </w:t>
      </w:r>
      <w:r w:rsidR="00D5676B" w:rsidRPr="0074482B">
        <w:rPr>
          <w:rFonts w:ascii="Arial" w:eastAsia="Times New Roman" w:hAnsi="Arial" w:cs="Arial"/>
          <w:color w:val="000000"/>
          <w:sz w:val="24"/>
          <w:szCs w:val="24"/>
          <w:lang w:eastAsia="es-ES"/>
        </w:rPr>
        <w:t>reporte consolidado mensual.</w:t>
      </w:r>
    </w:p>
    <w:p w:rsidR="00D5676B" w:rsidRDefault="00AE2581" w:rsidP="009E51BE">
      <w:pPr>
        <w:pStyle w:val="Prrafodelista"/>
        <w:tabs>
          <w:tab w:val="left" w:pos="1134"/>
        </w:tabs>
        <w:spacing w:after="0" w:line="480" w:lineRule="auto"/>
        <w:ind w:left="1134"/>
        <w:contextualSpacing w:val="0"/>
        <w:jc w:val="both"/>
        <w:rPr>
          <w:rFonts w:ascii="Arial" w:hAnsi="Arial" w:cs="Arial"/>
          <w:sz w:val="24"/>
          <w:szCs w:val="24"/>
          <w:lang w:val="es-EC"/>
        </w:rPr>
      </w:pPr>
      <w:r>
        <w:rPr>
          <w:noProof/>
          <w:lang w:val="es-EC" w:eastAsia="es-EC"/>
        </w:rPr>
        <w:drawing>
          <wp:anchor distT="0" distB="0" distL="114300" distR="114300" simplePos="0" relativeHeight="251661312" behindDoc="0" locked="0" layoutInCell="1" allowOverlap="1">
            <wp:simplePos x="0" y="0"/>
            <wp:positionH relativeFrom="column">
              <wp:posOffset>693420</wp:posOffset>
            </wp:positionH>
            <wp:positionV relativeFrom="paragraph">
              <wp:posOffset>127000</wp:posOffset>
            </wp:positionV>
            <wp:extent cx="4596130" cy="6350635"/>
            <wp:effectExtent l="19050" t="0" r="0" b="0"/>
            <wp:wrapSquare wrapText="bothSides"/>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cstate="print"/>
                    <a:srcRect/>
                    <a:stretch>
                      <a:fillRect/>
                    </a:stretch>
                  </pic:blipFill>
                  <pic:spPr bwMode="auto">
                    <a:xfrm>
                      <a:off x="0" y="0"/>
                      <a:ext cx="4596130" cy="6350635"/>
                    </a:xfrm>
                    <a:prstGeom prst="rect">
                      <a:avLst/>
                    </a:prstGeom>
                    <a:noFill/>
                    <a:ln w="9525">
                      <a:noFill/>
                      <a:miter lim="800000"/>
                      <a:headEnd/>
                      <a:tailEnd/>
                    </a:ln>
                  </pic:spPr>
                </pic:pic>
              </a:graphicData>
            </a:graphic>
          </wp:anchor>
        </w:drawing>
      </w:r>
    </w:p>
    <w:p w:rsidR="00D5676B" w:rsidRDefault="00D5676B" w:rsidP="0005259B">
      <w:pPr>
        <w:pStyle w:val="Prrafodelista"/>
        <w:spacing w:after="0" w:line="480" w:lineRule="auto"/>
        <w:ind w:left="2127" w:hanging="1134"/>
        <w:contextualSpacing w:val="0"/>
        <w:jc w:val="both"/>
        <w:rPr>
          <w:rFonts w:ascii="Arial" w:hAnsi="Arial" w:cs="Arial"/>
          <w:sz w:val="24"/>
          <w:szCs w:val="24"/>
          <w:lang w:val="es-EC"/>
        </w:rPr>
      </w:pPr>
    </w:p>
    <w:p w:rsidR="00D5676B" w:rsidRDefault="00D5676B" w:rsidP="0005259B">
      <w:pPr>
        <w:pStyle w:val="Prrafodelista"/>
        <w:spacing w:after="0" w:line="480" w:lineRule="auto"/>
        <w:ind w:left="2127" w:hanging="1134"/>
        <w:contextualSpacing w:val="0"/>
        <w:jc w:val="both"/>
        <w:rPr>
          <w:rFonts w:ascii="Arial" w:hAnsi="Arial" w:cs="Arial"/>
          <w:sz w:val="24"/>
          <w:szCs w:val="24"/>
          <w:lang w:val="es-EC"/>
        </w:rPr>
      </w:pPr>
    </w:p>
    <w:p w:rsidR="00D5676B" w:rsidRDefault="00D5676B" w:rsidP="0005259B">
      <w:pPr>
        <w:pStyle w:val="Prrafodelista"/>
        <w:spacing w:after="0" w:line="480" w:lineRule="auto"/>
        <w:ind w:left="2127" w:hanging="1134"/>
        <w:contextualSpacing w:val="0"/>
        <w:jc w:val="both"/>
        <w:rPr>
          <w:rFonts w:ascii="Arial" w:hAnsi="Arial" w:cs="Arial"/>
          <w:sz w:val="24"/>
          <w:szCs w:val="24"/>
          <w:lang w:val="es-EC"/>
        </w:rPr>
      </w:pPr>
    </w:p>
    <w:p w:rsidR="00D5676B" w:rsidRDefault="00D5676B" w:rsidP="0005259B">
      <w:pPr>
        <w:pStyle w:val="Prrafodelista"/>
        <w:spacing w:after="0" w:line="480" w:lineRule="auto"/>
        <w:ind w:left="2127" w:hanging="1134"/>
        <w:contextualSpacing w:val="0"/>
        <w:jc w:val="both"/>
        <w:rPr>
          <w:rFonts w:ascii="Arial" w:hAnsi="Arial" w:cs="Arial"/>
          <w:sz w:val="24"/>
          <w:szCs w:val="24"/>
          <w:lang w:val="es-EC"/>
        </w:rPr>
      </w:pPr>
    </w:p>
    <w:p w:rsidR="00D5676B" w:rsidRDefault="00D5676B" w:rsidP="0005259B">
      <w:pPr>
        <w:pStyle w:val="Prrafodelista"/>
        <w:spacing w:after="0" w:line="480" w:lineRule="auto"/>
        <w:ind w:left="2127" w:hanging="1134"/>
        <w:contextualSpacing w:val="0"/>
        <w:jc w:val="both"/>
        <w:rPr>
          <w:rFonts w:ascii="Arial" w:hAnsi="Arial" w:cs="Arial"/>
          <w:sz w:val="24"/>
          <w:szCs w:val="24"/>
          <w:lang w:val="es-EC"/>
        </w:rPr>
      </w:pPr>
    </w:p>
    <w:p w:rsidR="00D5676B" w:rsidRDefault="00D5676B" w:rsidP="0005259B">
      <w:pPr>
        <w:pStyle w:val="Prrafodelista"/>
        <w:spacing w:after="0" w:line="480" w:lineRule="auto"/>
        <w:ind w:left="2127" w:hanging="1134"/>
        <w:contextualSpacing w:val="0"/>
        <w:jc w:val="both"/>
        <w:rPr>
          <w:rFonts w:ascii="Arial" w:hAnsi="Arial" w:cs="Arial"/>
          <w:sz w:val="24"/>
          <w:szCs w:val="24"/>
          <w:lang w:val="es-EC"/>
        </w:rPr>
      </w:pPr>
    </w:p>
    <w:p w:rsidR="00D5676B" w:rsidRDefault="00D5676B" w:rsidP="0005259B">
      <w:pPr>
        <w:pStyle w:val="Prrafodelista"/>
        <w:spacing w:after="0" w:line="480" w:lineRule="auto"/>
        <w:ind w:left="2127" w:hanging="1134"/>
        <w:contextualSpacing w:val="0"/>
        <w:jc w:val="both"/>
        <w:rPr>
          <w:rFonts w:ascii="Arial" w:hAnsi="Arial" w:cs="Arial"/>
          <w:sz w:val="24"/>
          <w:szCs w:val="24"/>
          <w:lang w:val="es-EC"/>
        </w:rPr>
      </w:pPr>
    </w:p>
    <w:p w:rsidR="00D5676B" w:rsidRDefault="00D5676B" w:rsidP="0005259B">
      <w:pPr>
        <w:pStyle w:val="Prrafodelista"/>
        <w:spacing w:after="0" w:line="480" w:lineRule="auto"/>
        <w:ind w:left="2127" w:hanging="1134"/>
        <w:contextualSpacing w:val="0"/>
        <w:jc w:val="both"/>
        <w:rPr>
          <w:rFonts w:ascii="Arial" w:hAnsi="Arial" w:cs="Arial"/>
          <w:sz w:val="24"/>
          <w:szCs w:val="24"/>
          <w:lang w:val="es-EC"/>
        </w:rPr>
      </w:pPr>
    </w:p>
    <w:p w:rsidR="005A40BF" w:rsidRDefault="005A40BF" w:rsidP="0005259B">
      <w:pPr>
        <w:pStyle w:val="Prrafodelista"/>
        <w:spacing w:after="0" w:line="480" w:lineRule="auto"/>
        <w:ind w:left="2127" w:hanging="1134"/>
        <w:contextualSpacing w:val="0"/>
        <w:jc w:val="both"/>
        <w:rPr>
          <w:rFonts w:ascii="Arial" w:hAnsi="Arial" w:cs="Arial"/>
          <w:sz w:val="24"/>
          <w:szCs w:val="24"/>
          <w:lang w:val="es-EC"/>
        </w:rPr>
      </w:pPr>
    </w:p>
    <w:p w:rsidR="00823ECB" w:rsidRDefault="00823ECB" w:rsidP="0005259B">
      <w:pPr>
        <w:pStyle w:val="Prrafodelista"/>
        <w:spacing w:after="0" w:line="480" w:lineRule="auto"/>
        <w:ind w:left="2127" w:hanging="1134"/>
        <w:contextualSpacing w:val="0"/>
        <w:jc w:val="both"/>
        <w:rPr>
          <w:rFonts w:ascii="Arial" w:hAnsi="Arial" w:cs="Arial"/>
          <w:sz w:val="24"/>
          <w:szCs w:val="24"/>
          <w:lang w:val="es-EC"/>
        </w:rPr>
      </w:pPr>
    </w:p>
    <w:p w:rsidR="00823ECB" w:rsidRDefault="00823ECB" w:rsidP="0005259B">
      <w:pPr>
        <w:pStyle w:val="Prrafodelista"/>
        <w:spacing w:after="0" w:line="480" w:lineRule="auto"/>
        <w:ind w:left="2127" w:hanging="1134"/>
        <w:contextualSpacing w:val="0"/>
        <w:jc w:val="both"/>
        <w:rPr>
          <w:rFonts w:ascii="Arial" w:hAnsi="Arial" w:cs="Arial"/>
          <w:sz w:val="24"/>
          <w:szCs w:val="24"/>
          <w:lang w:val="es-EC"/>
        </w:rPr>
      </w:pPr>
    </w:p>
    <w:p w:rsidR="00823ECB" w:rsidRDefault="00823ECB" w:rsidP="0005259B">
      <w:pPr>
        <w:pStyle w:val="Prrafodelista"/>
        <w:spacing w:after="0" w:line="480" w:lineRule="auto"/>
        <w:ind w:left="2127" w:hanging="1134"/>
        <w:contextualSpacing w:val="0"/>
        <w:jc w:val="both"/>
        <w:rPr>
          <w:rFonts w:ascii="Arial" w:hAnsi="Arial" w:cs="Arial"/>
          <w:sz w:val="24"/>
          <w:szCs w:val="24"/>
          <w:lang w:val="es-EC"/>
        </w:rPr>
      </w:pPr>
    </w:p>
    <w:p w:rsidR="00823ECB" w:rsidRDefault="00823ECB" w:rsidP="0005259B">
      <w:pPr>
        <w:pStyle w:val="Prrafodelista"/>
        <w:spacing w:after="0" w:line="480" w:lineRule="auto"/>
        <w:ind w:left="2127" w:hanging="1134"/>
        <w:contextualSpacing w:val="0"/>
        <w:jc w:val="both"/>
        <w:rPr>
          <w:rFonts w:ascii="Arial" w:hAnsi="Arial" w:cs="Arial"/>
          <w:sz w:val="24"/>
          <w:szCs w:val="24"/>
          <w:lang w:val="es-EC"/>
        </w:rPr>
      </w:pPr>
    </w:p>
    <w:p w:rsidR="0074482B" w:rsidRDefault="0074482B" w:rsidP="0005259B">
      <w:pPr>
        <w:spacing w:after="0" w:line="480" w:lineRule="auto"/>
        <w:ind w:left="1985" w:hanging="1134"/>
        <w:jc w:val="both"/>
        <w:rPr>
          <w:rFonts w:ascii="Arial" w:eastAsia="Times New Roman" w:hAnsi="Arial" w:cs="Arial"/>
          <w:color w:val="000000"/>
          <w:sz w:val="24"/>
          <w:szCs w:val="24"/>
          <w:lang w:eastAsia="es-ES"/>
        </w:rPr>
      </w:pPr>
    </w:p>
    <w:p w:rsidR="0074482B" w:rsidRDefault="0074482B" w:rsidP="0005259B">
      <w:pPr>
        <w:spacing w:after="0" w:line="480" w:lineRule="auto"/>
        <w:ind w:left="1985" w:hanging="1134"/>
        <w:jc w:val="both"/>
        <w:rPr>
          <w:rFonts w:ascii="Arial" w:eastAsia="Times New Roman" w:hAnsi="Arial" w:cs="Arial"/>
          <w:color w:val="000000"/>
          <w:sz w:val="24"/>
          <w:szCs w:val="24"/>
          <w:lang w:eastAsia="es-ES"/>
        </w:rPr>
      </w:pPr>
    </w:p>
    <w:p w:rsidR="0074482B" w:rsidRDefault="0074482B" w:rsidP="0005259B">
      <w:pPr>
        <w:spacing w:after="0" w:line="480" w:lineRule="auto"/>
        <w:ind w:left="1985" w:hanging="1134"/>
        <w:jc w:val="both"/>
        <w:rPr>
          <w:rFonts w:ascii="Arial" w:eastAsia="Times New Roman" w:hAnsi="Arial" w:cs="Arial"/>
          <w:color w:val="000000"/>
          <w:sz w:val="24"/>
          <w:szCs w:val="24"/>
          <w:lang w:eastAsia="es-ES"/>
        </w:rPr>
      </w:pPr>
    </w:p>
    <w:p w:rsidR="0074482B" w:rsidRDefault="0074482B" w:rsidP="0005259B">
      <w:pPr>
        <w:spacing w:after="0" w:line="480" w:lineRule="auto"/>
        <w:ind w:left="1985" w:hanging="1134"/>
        <w:jc w:val="both"/>
        <w:rPr>
          <w:rFonts w:ascii="Arial" w:eastAsia="Times New Roman" w:hAnsi="Arial" w:cs="Arial"/>
          <w:color w:val="000000"/>
          <w:sz w:val="24"/>
          <w:szCs w:val="24"/>
          <w:lang w:eastAsia="es-ES"/>
        </w:rPr>
      </w:pPr>
    </w:p>
    <w:p w:rsidR="0074482B" w:rsidRDefault="0074482B" w:rsidP="0005259B">
      <w:pPr>
        <w:spacing w:after="0" w:line="480" w:lineRule="auto"/>
        <w:ind w:left="1985" w:hanging="1134"/>
        <w:jc w:val="both"/>
        <w:rPr>
          <w:rFonts w:ascii="Arial" w:eastAsia="Times New Roman" w:hAnsi="Arial" w:cs="Arial"/>
          <w:color w:val="000000"/>
          <w:sz w:val="24"/>
          <w:szCs w:val="24"/>
          <w:lang w:eastAsia="es-ES"/>
        </w:rPr>
      </w:pPr>
    </w:p>
    <w:p w:rsidR="0074482B" w:rsidRDefault="0074482B" w:rsidP="0005259B">
      <w:pPr>
        <w:spacing w:after="0" w:line="480" w:lineRule="auto"/>
        <w:ind w:left="1985" w:hanging="1134"/>
        <w:jc w:val="both"/>
        <w:rPr>
          <w:rFonts w:ascii="Arial" w:eastAsia="Times New Roman" w:hAnsi="Arial" w:cs="Arial"/>
          <w:color w:val="000000"/>
          <w:sz w:val="24"/>
          <w:szCs w:val="24"/>
          <w:lang w:eastAsia="es-ES"/>
        </w:rPr>
      </w:pPr>
    </w:p>
    <w:p w:rsidR="00D5676B" w:rsidRPr="00FF5925" w:rsidRDefault="00CB58A5" w:rsidP="0074482B">
      <w:pPr>
        <w:spacing w:after="0" w:line="480" w:lineRule="auto"/>
        <w:ind w:left="1134"/>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lastRenderedPageBreak/>
        <w:t>Adi</w:t>
      </w:r>
      <w:r w:rsidR="005A40BF" w:rsidRPr="00FF5925">
        <w:rPr>
          <w:rFonts w:ascii="Arial" w:eastAsia="Times New Roman" w:hAnsi="Arial" w:cs="Arial"/>
          <w:color w:val="000000"/>
          <w:sz w:val="24"/>
          <w:szCs w:val="24"/>
          <w:lang w:eastAsia="es-ES"/>
        </w:rPr>
        <w:t>cionalmente</w:t>
      </w:r>
      <w:r w:rsidR="00F07454" w:rsidRPr="00FF5925">
        <w:rPr>
          <w:rFonts w:ascii="Arial" w:eastAsia="Times New Roman" w:hAnsi="Arial" w:cs="Arial"/>
          <w:color w:val="000000"/>
          <w:sz w:val="24"/>
          <w:szCs w:val="24"/>
          <w:lang w:eastAsia="es-ES"/>
        </w:rPr>
        <w:t xml:space="preserve"> la Jefatura de Producción debe</w:t>
      </w:r>
      <w:r w:rsidR="005A40BF" w:rsidRPr="00FF5925">
        <w:rPr>
          <w:rFonts w:ascii="Arial" w:eastAsia="Times New Roman" w:hAnsi="Arial" w:cs="Arial"/>
          <w:color w:val="000000"/>
          <w:sz w:val="24"/>
          <w:szCs w:val="24"/>
          <w:lang w:eastAsia="es-ES"/>
        </w:rPr>
        <w:t xml:space="preserve"> presentar mensualmente el reporte de </w:t>
      </w:r>
      <w:r w:rsidR="005D3C33" w:rsidRPr="00FF5925">
        <w:rPr>
          <w:rFonts w:ascii="Arial" w:eastAsia="Times New Roman" w:hAnsi="Arial" w:cs="Arial"/>
          <w:color w:val="000000"/>
          <w:sz w:val="24"/>
          <w:szCs w:val="24"/>
          <w:lang w:eastAsia="es-ES"/>
        </w:rPr>
        <w:t xml:space="preserve">Evaluación del </w:t>
      </w:r>
      <w:r w:rsidR="005A40BF" w:rsidRPr="00FF5925">
        <w:rPr>
          <w:rFonts w:ascii="Arial" w:eastAsia="Times New Roman" w:hAnsi="Arial" w:cs="Arial"/>
          <w:color w:val="000000"/>
          <w:sz w:val="24"/>
          <w:szCs w:val="24"/>
          <w:lang w:eastAsia="es-ES"/>
        </w:rPr>
        <w:t xml:space="preserve">Rendimiento del Personal </w:t>
      </w:r>
      <w:r w:rsidR="005D3C33" w:rsidRPr="00FF5925">
        <w:rPr>
          <w:rFonts w:ascii="Arial" w:eastAsia="Times New Roman" w:hAnsi="Arial" w:cs="Arial"/>
          <w:color w:val="000000"/>
          <w:sz w:val="24"/>
          <w:szCs w:val="24"/>
          <w:lang w:eastAsia="es-ES"/>
        </w:rPr>
        <w:t xml:space="preserve">aprobado por Gerencia </w:t>
      </w:r>
      <w:r w:rsidR="005A40BF" w:rsidRPr="00FF5925">
        <w:rPr>
          <w:rFonts w:ascii="Arial" w:eastAsia="Times New Roman" w:hAnsi="Arial" w:cs="Arial"/>
          <w:color w:val="000000"/>
          <w:sz w:val="24"/>
          <w:szCs w:val="24"/>
          <w:lang w:eastAsia="es-ES"/>
        </w:rPr>
        <w:t xml:space="preserve">al departamento de contabilidad para la aplicación  del </w:t>
      </w:r>
      <w:r w:rsidR="005D63EC" w:rsidRPr="00FF5925">
        <w:rPr>
          <w:rFonts w:ascii="Arial" w:eastAsia="Times New Roman" w:hAnsi="Arial" w:cs="Arial"/>
          <w:color w:val="000000"/>
          <w:sz w:val="24"/>
          <w:szCs w:val="24"/>
          <w:lang w:eastAsia="es-ES"/>
        </w:rPr>
        <w:t>S</w:t>
      </w:r>
      <w:r w:rsidR="005A40BF" w:rsidRPr="00FF5925">
        <w:rPr>
          <w:rFonts w:ascii="Arial" w:eastAsia="Times New Roman" w:hAnsi="Arial" w:cs="Arial"/>
          <w:color w:val="000000"/>
          <w:sz w:val="24"/>
          <w:szCs w:val="24"/>
          <w:lang w:eastAsia="es-ES"/>
        </w:rPr>
        <w:t>istema de</w:t>
      </w:r>
      <w:r w:rsidR="005D63EC" w:rsidRPr="00FF5925">
        <w:rPr>
          <w:rFonts w:ascii="Arial" w:eastAsia="Times New Roman" w:hAnsi="Arial" w:cs="Arial"/>
          <w:color w:val="000000"/>
          <w:sz w:val="24"/>
          <w:szCs w:val="24"/>
          <w:lang w:eastAsia="es-ES"/>
        </w:rPr>
        <w:t xml:space="preserve"> Incentivos</w:t>
      </w:r>
      <w:r w:rsidR="005D3C33" w:rsidRPr="00FF5925">
        <w:rPr>
          <w:rFonts w:ascii="Arial" w:eastAsia="Times New Roman" w:hAnsi="Arial" w:cs="Arial"/>
          <w:color w:val="000000"/>
          <w:sz w:val="24"/>
          <w:szCs w:val="24"/>
          <w:lang w:eastAsia="es-ES"/>
        </w:rPr>
        <w:t xml:space="preserve">. </w:t>
      </w:r>
      <w:r w:rsidR="005A40BF" w:rsidRPr="00FF5925">
        <w:rPr>
          <w:rFonts w:ascii="Arial" w:eastAsia="Times New Roman" w:hAnsi="Arial" w:cs="Arial"/>
          <w:color w:val="000000"/>
          <w:sz w:val="24"/>
          <w:szCs w:val="24"/>
          <w:lang w:eastAsia="es-ES"/>
        </w:rPr>
        <w:t>A continuación se presenta dicho formato.</w:t>
      </w:r>
    </w:p>
    <w:p w:rsidR="00D71FD2" w:rsidRDefault="00AE2581" w:rsidP="0074482B">
      <w:pPr>
        <w:pStyle w:val="Prrafodelista"/>
        <w:spacing w:after="0" w:line="480" w:lineRule="auto"/>
        <w:ind w:left="1134"/>
        <w:contextualSpacing w:val="0"/>
        <w:jc w:val="both"/>
        <w:rPr>
          <w:rFonts w:ascii="Arial" w:hAnsi="Arial" w:cs="Arial"/>
          <w:sz w:val="24"/>
          <w:szCs w:val="24"/>
          <w:lang w:val="es-EC"/>
        </w:rPr>
      </w:pPr>
      <w:r>
        <w:rPr>
          <w:noProof/>
          <w:lang w:val="es-EC" w:eastAsia="es-EC"/>
        </w:rPr>
        <w:drawing>
          <wp:anchor distT="0" distB="0" distL="114300" distR="114300" simplePos="0" relativeHeight="251660288" behindDoc="0" locked="0" layoutInCell="1" allowOverlap="1">
            <wp:simplePos x="0" y="0"/>
            <wp:positionH relativeFrom="column">
              <wp:posOffset>680720</wp:posOffset>
            </wp:positionH>
            <wp:positionV relativeFrom="paragraph">
              <wp:posOffset>160655</wp:posOffset>
            </wp:positionV>
            <wp:extent cx="4597400" cy="4050665"/>
            <wp:effectExtent l="19050" t="0" r="0" b="0"/>
            <wp:wrapSquare wrapText="bothSides"/>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2" cstate="print"/>
                    <a:srcRect/>
                    <a:stretch>
                      <a:fillRect/>
                    </a:stretch>
                  </pic:blipFill>
                  <pic:spPr bwMode="auto">
                    <a:xfrm>
                      <a:off x="0" y="0"/>
                      <a:ext cx="4597400" cy="4050665"/>
                    </a:xfrm>
                    <a:prstGeom prst="rect">
                      <a:avLst/>
                    </a:prstGeom>
                    <a:noFill/>
                    <a:ln w="9525">
                      <a:noFill/>
                      <a:miter lim="800000"/>
                      <a:headEnd/>
                      <a:tailEnd/>
                    </a:ln>
                  </pic:spPr>
                </pic:pic>
              </a:graphicData>
            </a:graphic>
          </wp:anchor>
        </w:drawing>
      </w:r>
    </w:p>
    <w:p w:rsidR="00D5676B" w:rsidRDefault="00D5676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74482B" w:rsidRDefault="0074482B" w:rsidP="0005259B">
      <w:pPr>
        <w:ind w:left="2268" w:hanging="1134"/>
        <w:jc w:val="both"/>
        <w:rPr>
          <w:rFonts w:ascii="Arial" w:hAnsi="Arial" w:cs="Arial"/>
          <w:sz w:val="24"/>
          <w:szCs w:val="24"/>
          <w:lang w:val="es-EC"/>
        </w:rPr>
      </w:pPr>
    </w:p>
    <w:p w:rsidR="0090193F" w:rsidRDefault="0090193F" w:rsidP="0005259B">
      <w:pPr>
        <w:ind w:left="2268" w:hanging="1134"/>
        <w:jc w:val="both"/>
        <w:rPr>
          <w:rFonts w:ascii="Arial" w:hAnsi="Arial" w:cs="Arial"/>
          <w:sz w:val="24"/>
          <w:szCs w:val="24"/>
          <w:lang w:val="es-EC"/>
        </w:rPr>
      </w:pPr>
    </w:p>
    <w:p w:rsidR="005D63EC" w:rsidRDefault="005D63EC" w:rsidP="0005259B">
      <w:pPr>
        <w:ind w:left="2268" w:hanging="1134"/>
        <w:jc w:val="both"/>
        <w:rPr>
          <w:rFonts w:ascii="Arial" w:hAnsi="Arial" w:cs="Arial"/>
          <w:sz w:val="24"/>
          <w:szCs w:val="24"/>
          <w:lang w:val="es-EC"/>
        </w:rPr>
      </w:pPr>
    </w:p>
    <w:p w:rsidR="005D63EC" w:rsidRDefault="005D63EC" w:rsidP="0005259B">
      <w:pPr>
        <w:ind w:left="2268" w:hanging="1134"/>
        <w:jc w:val="both"/>
        <w:rPr>
          <w:rFonts w:ascii="Arial" w:hAnsi="Arial" w:cs="Arial"/>
          <w:sz w:val="24"/>
          <w:szCs w:val="24"/>
          <w:lang w:val="es-EC"/>
        </w:rPr>
      </w:pPr>
    </w:p>
    <w:p w:rsidR="000E1108" w:rsidRDefault="00D71FD2" w:rsidP="0074482B">
      <w:pPr>
        <w:spacing w:after="0" w:line="480" w:lineRule="auto"/>
        <w:ind w:left="1134"/>
        <w:jc w:val="both"/>
        <w:rPr>
          <w:rFonts w:ascii="Arial" w:eastAsia="Times New Roman" w:hAnsi="Arial" w:cs="Arial"/>
          <w:color w:val="000000"/>
          <w:sz w:val="24"/>
          <w:szCs w:val="24"/>
          <w:lang w:eastAsia="es-ES"/>
        </w:rPr>
      </w:pPr>
      <w:r w:rsidRPr="0074482B">
        <w:rPr>
          <w:rFonts w:ascii="Arial" w:eastAsia="Times New Roman" w:hAnsi="Arial" w:cs="Arial"/>
          <w:color w:val="000000"/>
          <w:sz w:val="24"/>
          <w:szCs w:val="24"/>
          <w:lang w:eastAsia="es-ES"/>
        </w:rPr>
        <w:lastRenderedPageBreak/>
        <w:t>E</w:t>
      </w:r>
      <w:r w:rsidR="00823ECB" w:rsidRPr="0074482B">
        <w:rPr>
          <w:rFonts w:ascii="Arial" w:eastAsia="Times New Roman" w:hAnsi="Arial" w:cs="Arial"/>
          <w:color w:val="000000"/>
          <w:sz w:val="24"/>
          <w:szCs w:val="24"/>
          <w:lang w:eastAsia="es-ES"/>
        </w:rPr>
        <w:t>n el caso del 2</w:t>
      </w:r>
      <w:r w:rsidR="00823ECB" w:rsidRPr="00D92648">
        <w:rPr>
          <w:rFonts w:ascii="Arial" w:eastAsia="Times New Roman" w:hAnsi="Arial" w:cs="Arial"/>
          <w:color w:val="000000"/>
          <w:sz w:val="24"/>
          <w:szCs w:val="24"/>
          <w:vertAlign w:val="superscript"/>
          <w:lang w:eastAsia="es-ES"/>
        </w:rPr>
        <w:t>do</w:t>
      </w:r>
      <w:r w:rsidR="007A4476" w:rsidRPr="0074482B">
        <w:rPr>
          <w:rFonts w:ascii="Arial" w:eastAsia="Times New Roman" w:hAnsi="Arial" w:cs="Arial"/>
          <w:color w:val="000000"/>
          <w:sz w:val="24"/>
          <w:szCs w:val="24"/>
          <w:lang w:eastAsia="es-ES"/>
        </w:rPr>
        <w:t xml:space="preserve"> y </w:t>
      </w:r>
      <w:r w:rsidR="00823ECB" w:rsidRPr="0074482B">
        <w:rPr>
          <w:rFonts w:ascii="Arial" w:eastAsia="Times New Roman" w:hAnsi="Arial" w:cs="Arial"/>
          <w:color w:val="000000"/>
          <w:sz w:val="24"/>
          <w:szCs w:val="24"/>
          <w:lang w:eastAsia="es-ES"/>
        </w:rPr>
        <w:t>4</w:t>
      </w:r>
      <w:r w:rsidR="00823ECB" w:rsidRPr="00D92648">
        <w:rPr>
          <w:rFonts w:ascii="Arial" w:eastAsia="Times New Roman" w:hAnsi="Arial" w:cs="Arial"/>
          <w:color w:val="000000"/>
          <w:sz w:val="24"/>
          <w:szCs w:val="24"/>
          <w:vertAlign w:val="superscript"/>
          <w:lang w:eastAsia="es-ES"/>
        </w:rPr>
        <w:t>to</w:t>
      </w:r>
      <w:r w:rsidR="000E1108" w:rsidRPr="0074482B">
        <w:rPr>
          <w:rFonts w:ascii="Arial" w:eastAsia="Times New Roman" w:hAnsi="Arial" w:cs="Arial"/>
          <w:color w:val="000000"/>
          <w:sz w:val="24"/>
          <w:szCs w:val="24"/>
          <w:lang w:eastAsia="es-ES"/>
        </w:rPr>
        <w:t xml:space="preserve"> indicador, </w:t>
      </w:r>
      <w:r w:rsidR="0074482B" w:rsidRPr="0074482B">
        <w:rPr>
          <w:rFonts w:ascii="Arial" w:eastAsia="Times New Roman" w:hAnsi="Arial" w:cs="Arial"/>
          <w:color w:val="000000"/>
          <w:sz w:val="24"/>
          <w:szCs w:val="24"/>
          <w:lang w:eastAsia="es-ES"/>
        </w:rPr>
        <w:t>Multas y Gastos Imprevistos</w:t>
      </w:r>
      <w:r w:rsidR="007A4476" w:rsidRPr="0074482B">
        <w:rPr>
          <w:rFonts w:ascii="Arial" w:eastAsia="Times New Roman" w:hAnsi="Arial" w:cs="Arial"/>
          <w:color w:val="000000"/>
          <w:sz w:val="24"/>
          <w:szCs w:val="24"/>
          <w:lang w:eastAsia="es-ES"/>
        </w:rPr>
        <w:t xml:space="preserve"> y </w:t>
      </w:r>
      <w:r w:rsidR="000E1108" w:rsidRPr="0074482B">
        <w:rPr>
          <w:rFonts w:ascii="Arial" w:eastAsia="Times New Roman" w:hAnsi="Arial" w:cs="Arial"/>
          <w:color w:val="000000"/>
          <w:sz w:val="24"/>
          <w:szCs w:val="24"/>
          <w:lang w:eastAsia="es-ES"/>
        </w:rPr>
        <w:t xml:space="preserve">Costo </w:t>
      </w:r>
      <w:r w:rsidR="0074482B" w:rsidRPr="0074482B">
        <w:rPr>
          <w:rFonts w:ascii="Arial" w:eastAsia="Times New Roman" w:hAnsi="Arial" w:cs="Arial"/>
          <w:color w:val="000000"/>
          <w:sz w:val="24"/>
          <w:szCs w:val="24"/>
          <w:lang w:eastAsia="es-ES"/>
        </w:rPr>
        <w:t xml:space="preserve">Total </w:t>
      </w:r>
      <w:r w:rsidR="000E1108" w:rsidRPr="0074482B">
        <w:rPr>
          <w:rFonts w:ascii="Arial" w:eastAsia="Times New Roman" w:hAnsi="Arial" w:cs="Arial"/>
          <w:color w:val="000000"/>
          <w:sz w:val="24"/>
          <w:szCs w:val="24"/>
          <w:lang w:eastAsia="es-ES"/>
        </w:rPr>
        <w:t>de Mantenimiento del STG, la fuente de obtención de</w:t>
      </w:r>
      <w:r w:rsidR="000E1108" w:rsidRPr="00823ECB">
        <w:rPr>
          <w:rFonts w:ascii="Arial" w:eastAsia="Times New Roman" w:hAnsi="Arial" w:cs="Arial"/>
          <w:color w:val="000000"/>
          <w:sz w:val="24"/>
          <w:szCs w:val="24"/>
          <w:lang w:eastAsia="es-ES"/>
        </w:rPr>
        <w:t xml:space="preserve"> los datos es un extracto detallado del Estado de Pérdidas y Ganancias Mensual:</w:t>
      </w:r>
    </w:p>
    <w:tbl>
      <w:tblPr>
        <w:tblW w:w="7307" w:type="dxa"/>
        <w:jc w:val="right"/>
        <w:tblCellMar>
          <w:left w:w="70" w:type="dxa"/>
          <w:right w:w="70" w:type="dxa"/>
        </w:tblCellMar>
        <w:tblLook w:val="04A0"/>
      </w:tblPr>
      <w:tblGrid>
        <w:gridCol w:w="153"/>
        <w:gridCol w:w="2472"/>
        <w:gridCol w:w="534"/>
        <w:gridCol w:w="1063"/>
        <w:gridCol w:w="1170"/>
        <w:gridCol w:w="1915"/>
      </w:tblGrid>
      <w:tr w:rsidR="00732206" w:rsidRPr="00732206" w:rsidTr="0074482B">
        <w:trPr>
          <w:trHeight w:val="263"/>
          <w:jc w:val="right"/>
        </w:trPr>
        <w:tc>
          <w:tcPr>
            <w:tcW w:w="7307" w:type="dxa"/>
            <w:gridSpan w:val="6"/>
            <w:tcBorders>
              <w:top w:val="nil"/>
              <w:left w:val="nil"/>
              <w:bottom w:val="nil"/>
              <w:right w:val="nil"/>
            </w:tcBorders>
            <w:shd w:val="clear" w:color="auto" w:fill="auto"/>
            <w:noWrap/>
            <w:vAlign w:val="bottom"/>
            <w:hideMark/>
          </w:tcPr>
          <w:p w:rsidR="00732206" w:rsidRPr="00732206" w:rsidRDefault="00732206" w:rsidP="00E674CE">
            <w:pPr>
              <w:tabs>
                <w:tab w:val="left" w:pos="1134"/>
                <w:tab w:val="left" w:pos="1276"/>
              </w:tabs>
              <w:spacing w:after="0" w:line="240" w:lineRule="auto"/>
              <w:jc w:val="center"/>
              <w:rPr>
                <w:rFonts w:ascii="Arial" w:eastAsia="Times New Roman" w:hAnsi="Arial" w:cs="Arial"/>
                <w:b/>
                <w:bCs/>
                <w:color w:val="000000"/>
                <w:sz w:val="18"/>
                <w:szCs w:val="18"/>
                <w:lang w:eastAsia="es-ES"/>
              </w:rPr>
            </w:pPr>
            <w:r w:rsidRPr="00732206">
              <w:rPr>
                <w:rFonts w:ascii="Arial" w:eastAsia="Times New Roman" w:hAnsi="Arial" w:cs="Arial"/>
                <w:b/>
                <w:bCs/>
                <w:color w:val="000000"/>
                <w:sz w:val="18"/>
                <w:szCs w:val="18"/>
                <w:lang w:eastAsia="es-ES"/>
              </w:rPr>
              <w:t>ESTADO DE P</w:t>
            </w:r>
            <w:r w:rsidR="00E674CE">
              <w:rPr>
                <w:rFonts w:ascii="Arial" w:eastAsia="Times New Roman" w:hAnsi="Arial" w:cs="Arial"/>
                <w:b/>
                <w:bCs/>
                <w:color w:val="000000"/>
                <w:sz w:val="18"/>
                <w:szCs w:val="18"/>
                <w:lang w:eastAsia="es-ES"/>
              </w:rPr>
              <w:t>É</w:t>
            </w:r>
            <w:r w:rsidRPr="00732206">
              <w:rPr>
                <w:rFonts w:ascii="Arial" w:eastAsia="Times New Roman" w:hAnsi="Arial" w:cs="Arial"/>
                <w:b/>
                <w:bCs/>
                <w:color w:val="000000"/>
                <w:sz w:val="18"/>
                <w:szCs w:val="18"/>
                <w:lang w:eastAsia="es-ES"/>
              </w:rPr>
              <w:t>RDIDAS Y GANANCIAS</w:t>
            </w:r>
          </w:p>
        </w:tc>
      </w:tr>
      <w:tr w:rsidR="00732206" w:rsidRPr="00732206" w:rsidTr="0074482B">
        <w:trPr>
          <w:trHeight w:val="250"/>
          <w:jc w:val="right"/>
        </w:trPr>
        <w:tc>
          <w:tcPr>
            <w:tcW w:w="7307" w:type="dxa"/>
            <w:gridSpan w:val="6"/>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b/>
                <w:bCs/>
                <w:color w:val="000000"/>
                <w:sz w:val="18"/>
                <w:szCs w:val="18"/>
                <w:lang w:eastAsia="es-ES"/>
              </w:rPr>
            </w:pPr>
            <w:r w:rsidRPr="00732206">
              <w:rPr>
                <w:rFonts w:ascii="Arial" w:eastAsia="Times New Roman" w:hAnsi="Arial" w:cs="Arial"/>
                <w:b/>
                <w:bCs/>
                <w:color w:val="000000"/>
                <w:sz w:val="18"/>
                <w:szCs w:val="18"/>
                <w:lang w:eastAsia="es-ES"/>
              </w:rPr>
              <w:t>DEL 1 al 30 de _________ (Mes)</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Ventas Netas Mensuales</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(1)</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Costo Mensual en Ventas</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(2)</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Utilidad Mensual en Ventas</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(3)</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(1 - 2)</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Gastos de Operación</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(4)</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(4,1 + 4,2 +4,3 +4,4)</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Mantenimiento STG</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(4,1)</w:t>
            </w:r>
          </w:p>
        </w:tc>
        <w:tc>
          <w:tcPr>
            <w:tcW w:w="1063"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xml:space="preserve">Mantenimiento equipos </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(4,2)</w:t>
            </w:r>
          </w:p>
        </w:tc>
        <w:tc>
          <w:tcPr>
            <w:tcW w:w="1063"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Reposición</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(4,3)</w:t>
            </w:r>
          </w:p>
        </w:tc>
        <w:tc>
          <w:tcPr>
            <w:tcW w:w="1063"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Limpieza</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(4,4)</w:t>
            </w:r>
          </w:p>
        </w:tc>
        <w:tc>
          <w:tcPr>
            <w:tcW w:w="1063"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Gastos de Ventas</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(5)</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Gastos Administrativos</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(6)</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Utilidad de Operación</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(7)</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(3-4-5-6)</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Gastos Financieros</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(8)</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Utilidad antes de Impuestos</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(9)</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(7-8)</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Impuestos (25%)</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(10)</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Pago a los trabajadores (15%)</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(11)</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Utilidad Neta</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(12)</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(9-10-11)</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de Utilidad Neta</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(13)</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(1/12)</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Venta Promedio Mensual 2009</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(14)</w:t>
            </w: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Indicador Venta Neta</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(1/14)</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i/>
                <w:color w:val="000000"/>
                <w:sz w:val="18"/>
                <w:szCs w:val="18"/>
                <w:u w:val="single"/>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Indicador Utilidad Neta</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(( 3-4-5-5-7-8)/1)</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i/>
                <w:color w:val="000000"/>
                <w:sz w:val="18"/>
                <w:szCs w:val="18"/>
                <w:u w:val="single"/>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i/>
                <w:color w:val="000000"/>
                <w:sz w:val="18"/>
                <w:szCs w:val="18"/>
                <w:u w:val="single"/>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2625" w:type="dxa"/>
            <w:gridSpan w:val="2"/>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i/>
                <w:color w:val="000000"/>
                <w:sz w:val="18"/>
                <w:szCs w:val="18"/>
                <w:u w:val="single"/>
                <w:lang w:eastAsia="es-ES"/>
              </w:rPr>
            </w:pPr>
            <w:r w:rsidRPr="00732206">
              <w:rPr>
                <w:rFonts w:ascii="Arial" w:eastAsia="Times New Roman" w:hAnsi="Arial" w:cs="Arial"/>
                <w:i/>
                <w:color w:val="000000"/>
                <w:sz w:val="18"/>
                <w:szCs w:val="18"/>
                <w:u w:val="single"/>
                <w:lang w:eastAsia="es-ES"/>
              </w:rPr>
              <w:t>Indicador Costo Mantenimiento STG</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( 4,1 / 1)</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9E51BE" w:rsidRPr="00732206" w:rsidTr="00696253">
        <w:trPr>
          <w:trHeight w:val="250"/>
          <w:jc w:val="right"/>
        </w:trPr>
        <w:tc>
          <w:tcPr>
            <w:tcW w:w="2625" w:type="dxa"/>
            <w:gridSpan w:val="2"/>
            <w:tcBorders>
              <w:top w:val="nil"/>
              <w:left w:val="nil"/>
              <w:bottom w:val="nil"/>
              <w:right w:val="nil"/>
            </w:tcBorders>
            <w:shd w:val="clear" w:color="auto" w:fill="auto"/>
            <w:noWrap/>
            <w:vAlign w:val="bottom"/>
            <w:hideMark/>
          </w:tcPr>
          <w:p w:rsidR="009E51BE" w:rsidRPr="00732206" w:rsidRDefault="009E51BE" w:rsidP="0074482B">
            <w:pPr>
              <w:tabs>
                <w:tab w:val="left" w:pos="1134"/>
                <w:tab w:val="left" w:pos="1276"/>
              </w:tabs>
              <w:spacing w:after="0" w:line="240" w:lineRule="auto"/>
              <w:rPr>
                <w:rFonts w:ascii="Arial" w:eastAsia="Times New Roman" w:hAnsi="Arial" w:cs="Arial"/>
                <w:b/>
                <w:bCs/>
                <w:color w:val="000000"/>
                <w:sz w:val="18"/>
                <w:szCs w:val="18"/>
                <w:lang w:eastAsia="es-ES"/>
              </w:rPr>
            </w:pPr>
            <w:r w:rsidRPr="00732206">
              <w:rPr>
                <w:rFonts w:ascii="Arial" w:eastAsia="Times New Roman" w:hAnsi="Arial" w:cs="Arial"/>
                <w:b/>
                <w:bCs/>
                <w:color w:val="000000"/>
                <w:sz w:val="18"/>
                <w:szCs w:val="18"/>
                <w:lang w:eastAsia="es-ES"/>
              </w:rPr>
              <w:t>Elaborado por:</w:t>
            </w:r>
          </w:p>
        </w:tc>
        <w:tc>
          <w:tcPr>
            <w:tcW w:w="534" w:type="dxa"/>
            <w:tcBorders>
              <w:top w:val="nil"/>
              <w:left w:val="nil"/>
              <w:bottom w:val="nil"/>
              <w:right w:val="nil"/>
            </w:tcBorders>
            <w:shd w:val="clear" w:color="auto" w:fill="auto"/>
            <w:noWrap/>
            <w:vAlign w:val="bottom"/>
            <w:hideMark/>
          </w:tcPr>
          <w:p w:rsidR="009E51BE" w:rsidRPr="00732206" w:rsidRDefault="009E51BE"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9E51BE" w:rsidRPr="00732206" w:rsidRDefault="009E51BE"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3085" w:type="dxa"/>
            <w:gridSpan w:val="2"/>
            <w:tcBorders>
              <w:top w:val="nil"/>
              <w:left w:val="nil"/>
              <w:bottom w:val="nil"/>
              <w:right w:val="nil"/>
            </w:tcBorders>
            <w:shd w:val="clear" w:color="auto" w:fill="auto"/>
            <w:noWrap/>
            <w:vAlign w:val="bottom"/>
            <w:hideMark/>
          </w:tcPr>
          <w:p w:rsidR="009E51BE" w:rsidRPr="00732206" w:rsidRDefault="009E51BE" w:rsidP="009E51BE">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b/>
                <w:bCs/>
                <w:color w:val="000000"/>
                <w:sz w:val="18"/>
                <w:szCs w:val="18"/>
                <w:lang w:eastAsia="es-ES"/>
              </w:rPr>
              <w:t>Aprobado por:</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 </w:t>
            </w:r>
          </w:p>
        </w:tc>
        <w:tc>
          <w:tcPr>
            <w:tcW w:w="1915" w:type="dxa"/>
            <w:tcBorders>
              <w:top w:val="nil"/>
              <w:left w:val="nil"/>
              <w:bottom w:val="single" w:sz="4" w:space="0" w:color="auto"/>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Contador</w:t>
            </w: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3085" w:type="dxa"/>
            <w:gridSpan w:val="2"/>
            <w:tcBorders>
              <w:top w:val="single" w:sz="4" w:space="0" w:color="auto"/>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r w:rsidRPr="00732206">
              <w:rPr>
                <w:rFonts w:ascii="Arial" w:eastAsia="Times New Roman" w:hAnsi="Arial" w:cs="Arial"/>
                <w:color w:val="000000"/>
                <w:sz w:val="18"/>
                <w:szCs w:val="18"/>
                <w:lang w:eastAsia="es-ES"/>
              </w:rPr>
              <w:t>Gerente</w:t>
            </w:r>
          </w:p>
        </w:tc>
      </w:tr>
      <w:tr w:rsidR="00732206" w:rsidRPr="00732206" w:rsidTr="0074482B">
        <w:trPr>
          <w:trHeight w:val="238"/>
          <w:jc w:val="right"/>
        </w:trPr>
        <w:tc>
          <w:tcPr>
            <w:tcW w:w="15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2472"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534"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063"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c>
          <w:tcPr>
            <w:tcW w:w="1170"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rPr>
                <w:rFonts w:ascii="Arial" w:eastAsia="Times New Roman" w:hAnsi="Arial" w:cs="Arial"/>
                <w:color w:val="000000"/>
                <w:sz w:val="18"/>
                <w:szCs w:val="18"/>
                <w:lang w:eastAsia="es-ES"/>
              </w:rPr>
            </w:pPr>
          </w:p>
        </w:tc>
        <w:tc>
          <w:tcPr>
            <w:tcW w:w="1915" w:type="dxa"/>
            <w:tcBorders>
              <w:top w:val="nil"/>
              <w:left w:val="nil"/>
              <w:bottom w:val="nil"/>
              <w:right w:val="nil"/>
            </w:tcBorders>
            <w:shd w:val="clear" w:color="auto" w:fill="auto"/>
            <w:noWrap/>
            <w:vAlign w:val="bottom"/>
            <w:hideMark/>
          </w:tcPr>
          <w:p w:rsidR="00732206" w:rsidRPr="00732206" w:rsidRDefault="00732206" w:rsidP="0074482B">
            <w:pPr>
              <w:tabs>
                <w:tab w:val="left" w:pos="1134"/>
                <w:tab w:val="left" w:pos="1276"/>
              </w:tabs>
              <w:spacing w:after="0" w:line="240" w:lineRule="auto"/>
              <w:jc w:val="center"/>
              <w:rPr>
                <w:rFonts w:ascii="Arial" w:eastAsia="Times New Roman" w:hAnsi="Arial" w:cs="Arial"/>
                <w:color w:val="000000"/>
                <w:sz w:val="18"/>
                <w:szCs w:val="18"/>
                <w:lang w:eastAsia="es-ES"/>
              </w:rPr>
            </w:pPr>
          </w:p>
        </w:tc>
      </w:tr>
    </w:tbl>
    <w:p w:rsidR="00DB5E96" w:rsidRPr="000552EA" w:rsidRDefault="00DB5E96" w:rsidP="00DB5E96">
      <w:pPr>
        <w:pStyle w:val="Prrafodelista"/>
        <w:spacing w:after="0" w:line="480" w:lineRule="auto"/>
        <w:ind w:left="1134"/>
        <w:contextualSpacing w:val="0"/>
        <w:jc w:val="both"/>
        <w:rPr>
          <w:rFonts w:ascii="Arial" w:eastAsia="Times New Roman" w:hAnsi="Arial" w:cs="Arial"/>
          <w:color w:val="000000"/>
          <w:sz w:val="24"/>
          <w:szCs w:val="24"/>
          <w:lang w:eastAsia="es-ES"/>
        </w:rPr>
      </w:pPr>
      <w:r w:rsidRPr="009C55A2">
        <w:rPr>
          <w:rFonts w:ascii="Arial" w:eastAsia="Times New Roman" w:hAnsi="Arial" w:cs="Arial"/>
          <w:color w:val="000000"/>
          <w:sz w:val="24"/>
          <w:szCs w:val="24"/>
          <w:lang w:eastAsia="es-ES"/>
        </w:rPr>
        <w:lastRenderedPageBreak/>
        <w:t>Como retroalimentación del programa de capacitación, se realiza una evaluación al taller al momento de finalizar el seminario. Los asistentes utilizan el formato a continuación para dar sus impresiones y recomendaciones:</w:t>
      </w:r>
      <w:r w:rsidRPr="000552EA">
        <w:rPr>
          <w:rFonts w:ascii="Arial" w:eastAsia="Times New Roman" w:hAnsi="Arial" w:cs="Arial"/>
          <w:color w:val="000000"/>
          <w:sz w:val="24"/>
          <w:szCs w:val="24"/>
          <w:lang w:eastAsia="es-ES"/>
        </w:rPr>
        <w:t xml:space="preserve"> </w:t>
      </w:r>
    </w:p>
    <w:p w:rsidR="00DB5E96" w:rsidRPr="00DC4AEF" w:rsidRDefault="00AE2581" w:rsidP="00D92648">
      <w:pPr>
        <w:spacing w:line="480" w:lineRule="auto"/>
        <w:ind w:left="1134"/>
        <w:jc w:val="both"/>
        <w:rPr>
          <w:rFonts w:ascii="Arial" w:hAnsi="Arial" w:cs="Arial"/>
          <w:sz w:val="24"/>
          <w:szCs w:val="24"/>
          <w:lang w:val="es-EC"/>
        </w:rPr>
      </w:pPr>
      <w:r>
        <w:rPr>
          <w:noProof/>
          <w:lang w:val="es-EC" w:eastAsia="es-EC"/>
        </w:rPr>
        <w:drawing>
          <wp:anchor distT="0" distB="0" distL="114300" distR="114300" simplePos="0" relativeHeight="251663360" behindDoc="0" locked="0" layoutInCell="1" allowOverlap="1">
            <wp:simplePos x="0" y="0"/>
            <wp:positionH relativeFrom="column">
              <wp:posOffset>642620</wp:posOffset>
            </wp:positionH>
            <wp:positionV relativeFrom="paragraph">
              <wp:posOffset>78740</wp:posOffset>
            </wp:positionV>
            <wp:extent cx="4567555" cy="6127750"/>
            <wp:effectExtent l="19050" t="0" r="4445" b="0"/>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srcRect/>
                    <a:stretch>
                      <a:fillRect/>
                    </a:stretch>
                  </pic:blipFill>
                  <pic:spPr bwMode="auto">
                    <a:xfrm>
                      <a:off x="0" y="0"/>
                      <a:ext cx="4567555" cy="6127750"/>
                    </a:xfrm>
                    <a:prstGeom prst="rect">
                      <a:avLst/>
                    </a:prstGeom>
                    <a:noFill/>
                    <a:ln w="9525">
                      <a:noFill/>
                      <a:miter lim="800000"/>
                      <a:headEnd/>
                      <a:tailEnd/>
                    </a:ln>
                  </pic:spPr>
                </pic:pic>
              </a:graphicData>
            </a:graphic>
          </wp:anchor>
        </w:drawing>
      </w: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B5E96" w:rsidRDefault="00DB5E96" w:rsidP="00D92648">
      <w:pPr>
        <w:spacing w:line="480" w:lineRule="auto"/>
        <w:ind w:left="1134"/>
        <w:jc w:val="both"/>
        <w:rPr>
          <w:rFonts w:ascii="Arial" w:hAnsi="Arial" w:cs="Arial"/>
          <w:sz w:val="24"/>
          <w:szCs w:val="24"/>
        </w:rPr>
      </w:pPr>
    </w:p>
    <w:p w:rsidR="00DC4AEF" w:rsidRDefault="00DC4AEF" w:rsidP="00D92648">
      <w:pPr>
        <w:spacing w:line="480" w:lineRule="auto"/>
        <w:ind w:left="1134"/>
        <w:jc w:val="both"/>
        <w:rPr>
          <w:rFonts w:ascii="Arial" w:hAnsi="Arial" w:cs="Arial"/>
          <w:sz w:val="24"/>
          <w:szCs w:val="24"/>
          <w:highlight w:val="cyan"/>
        </w:rPr>
      </w:pPr>
    </w:p>
    <w:p w:rsidR="00DB5E96" w:rsidRDefault="00DB5E96" w:rsidP="00D92648">
      <w:pPr>
        <w:spacing w:line="480" w:lineRule="auto"/>
        <w:ind w:left="1134"/>
        <w:jc w:val="both"/>
        <w:rPr>
          <w:rFonts w:ascii="Arial" w:hAnsi="Arial" w:cs="Arial"/>
          <w:sz w:val="24"/>
          <w:szCs w:val="24"/>
        </w:rPr>
      </w:pPr>
      <w:r w:rsidRPr="009C55A2">
        <w:rPr>
          <w:rFonts w:ascii="Arial" w:hAnsi="Arial" w:cs="Arial"/>
          <w:sz w:val="24"/>
          <w:szCs w:val="24"/>
        </w:rPr>
        <w:lastRenderedPageBreak/>
        <w:t>Las evaluaciones del nivel de aprendizaje de los asistentes, se realiza de manera oral durante el desarrollo diario del seminario.</w:t>
      </w:r>
      <w:r>
        <w:rPr>
          <w:rFonts w:ascii="Arial" w:hAnsi="Arial" w:cs="Arial"/>
          <w:sz w:val="24"/>
          <w:szCs w:val="24"/>
        </w:rPr>
        <w:t xml:space="preserve"> </w:t>
      </w:r>
    </w:p>
    <w:p w:rsidR="00DC4AEF" w:rsidRDefault="00DC4AEF" w:rsidP="00B51D87">
      <w:pPr>
        <w:spacing w:line="240" w:lineRule="auto"/>
        <w:ind w:left="1134"/>
        <w:jc w:val="both"/>
        <w:rPr>
          <w:rFonts w:ascii="Arial" w:hAnsi="Arial" w:cs="Arial"/>
          <w:sz w:val="24"/>
          <w:szCs w:val="24"/>
        </w:rPr>
      </w:pPr>
    </w:p>
    <w:p w:rsidR="00666344" w:rsidRDefault="000E1108" w:rsidP="00D92648">
      <w:pPr>
        <w:spacing w:line="480" w:lineRule="auto"/>
        <w:ind w:left="1134"/>
        <w:jc w:val="both"/>
        <w:rPr>
          <w:rFonts w:ascii="Arial" w:eastAsia="Times New Roman" w:hAnsi="Arial" w:cs="Arial"/>
          <w:color w:val="000000"/>
          <w:sz w:val="24"/>
          <w:szCs w:val="24"/>
          <w:lang w:eastAsia="es-ES"/>
        </w:rPr>
      </w:pPr>
      <w:r w:rsidRPr="00D92648">
        <w:rPr>
          <w:rFonts w:ascii="Arial" w:hAnsi="Arial" w:cs="Arial"/>
          <w:sz w:val="24"/>
          <w:szCs w:val="24"/>
        </w:rPr>
        <w:t xml:space="preserve">Finalmente para el </w:t>
      </w:r>
      <w:r w:rsidR="00BE69CF" w:rsidRPr="00D92648">
        <w:rPr>
          <w:rFonts w:ascii="Arial" w:hAnsi="Arial" w:cs="Arial"/>
          <w:sz w:val="24"/>
          <w:szCs w:val="24"/>
        </w:rPr>
        <w:t xml:space="preserve">último indicador, </w:t>
      </w:r>
      <w:r w:rsidR="00D92648">
        <w:rPr>
          <w:rFonts w:ascii="Arial" w:hAnsi="Arial" w:cs="Arial"/>
          <w:sz w:val="24"/>
          <w:szCs w:val="24"/>
        </w:rPr>
        <w:t xml:space="preserve">Nivel de </w:t>
      </w:r>
      <w:r w:rsidR="00BE69CF" w:rsidRPr="00D92648">
        <w:rPr>
          <w:rFonts w:ascii="Arial" w:hAnsi="Arial" w:cs="Arial"/>
          <w:sz w:val="24"/>
          <w:szCs w:val="24"/>
        </w:rPr>
        <w:t xml:space="preserve">Asistencia </w:t>
      </w:r>
      <w:r w:rsidR="00D92648">
        <w:rPr>
          <w:rFonts w:ascii="Arial" w:hAnsi="Arial" w:cs="Arial"/>
          <w:sz w:val="24"/>
          <w:szCs w:val="24"/>
        </w:rPr>
        <w:t xml:space="preserve">a </w:t>
      </w:r>
      <w:r w:rsidRPr="00D92648">
        <w:rPr>
          <w:rFonts w:ascii="Arial" w:hAnsi="Arial" w:cs="Arial"/>
          <w:sz w:val="24"/>
          <w:szCs w:val="24"/>
        </w:rPr>
        <w:t>Seminario</w:t>
      </w:r>
      <w:r w:rsidR="00BE69CF" w:rsidRPr="00D92648">
        <w:rPr>
          <w:rFonts w:ascii="Arial" w:hAnsi="Arial" w:cs="Arial"/>
          <w:sz w:val="24"/>
          <w:szCs w:val="24"/>
        </w:rPr>
        <w:t>s</w:t>
      </w:r>
      <w:r w:rsidRPr="00D92648">
        <w:rPr>
          <w:rFonts w:ascii="Arial" w:hAnsi="Arial" w:cs="Arial"/>
          <w:sz w:val="24"/>
          <w:szCs w:val="24"/>
        </w:rPr>
        <w:t xml:space="preserve">, </w:t>
      </w:r>
      <w:r w:rsidR="00666344" w:rsidRPr="00D92648">
        <w:rPr>
          <w:rFonts w:ascii="Arial" w:hAnsi="Arial" w:cs="Arial"/>
          <w:sz w:val="24"/>
          <w:szCs w:val="24"/>
        </w:rPr>
        <w:t>se uti</w:t>
      </w:r>
      <w:r w:rsidR="00BE69CF" w:rsidRPr="00D92648">
        <w:rPr>
          <w:rFonts w:ascii="Arial" w:hAnsi="Arial" w:cs="Arial"/>
          <w:sz w:val="24"/>
          <w:szCs w:val="24"/>
        </w:rPr>
        <w:t>liz</w:t>
      </w:r>
      <w:r w:rsidR="0088700F" w:rsidRPr="00D92648">
        <w:rPr>
          <w:rFonts w:ascii="Arial" w:hAnsi="Arial" w:cs="Arial"/>
          <w:sz w:val="24"/>
          <w:szCs w:val="24"/>
        </w:rPr>
        <w:t>a</w:t>
      </w:r>
      <w:r w:rsidRPr="00D92648">
        <w:rPr>
          <w:rFonts w:ascii="Arial" w:hAnsi="Arial" w:cs="Arial"/>
          <w:sz w:val="24"/>
          <w:szCs w:val="24"/>
        </w:rPr>
        <w:t xml:space="preserve"> un formato</w:t>
      </w:r>
      <w:r w:rsidR="00BE69CF" w:rsidRPr="00D92648">
        <w:rPr>
          <w:rFonts w:ascii="Arial" w:hAnsi="Arial" w:cs="Arial"/>
          <w:sz w:val="24"/>
          <w:szCs w:val="24"/>
        </w:rPr>
        <w:t xml:space="preserve"> </w:t>
      </w:r>
      <w:r w:rsidRPr="00D92648">
        <w:rPr>
          <w:rFonts w:ascii="Arial" w:hAnsi="Arial" w:cs="Arial"/>
          <w:sz w:val="24"/>
          <w:szCs w:val="24"/>
        </w:rPr>
        <w:t>para control de</w:t>
      </w:r>
      <w:r w:rsidR="00DB5E96">
        <w:rPr>
          <w:rFonts w:ascii="Arial" w:hAnsi="Arial" w:cs="Arial"/>
          <w:sz w:val="24"/>
          <w:szCs w:val="24"/>
        </w:rPr>
        <w:t xml:space="preserve"> la</w:t>
      </w:r>
      <w:r w:rsidRPr="00D92648">
        <w:rPr>
          <w:rFonts w:ascii="Arial" w:hAnsi="Arial" w:cs="Arial"/>
          <w:sz w:val="24"/>
          <w:szCs w:val="24"/>
        </w:rPr>
        <w:t xml:space="preserve"> </w:t>
      </w:r>
      <w:r w:rsidR="00D92648">
        <w:rPr>
          <w:rFonts w:ascii="Arial" w:hAnsi="Arial" w:cs="Arial"/>
          <w:sz w:val="24"/>
          <w:szCs w:val="24"/>
        </w:rPr>
        <w:t>asistencia del personal a</w:t>
      </w:r>
      <w:r w:rsidR="00DB5E96">
        <w:rPr>
          <w:rFonts w:ascii="Arial" w:hAnsi="Arial" w:cs="Arial"/>
          <w:sz w:val="24"/>
          <w:szCs w:val="24"/>
        </w:rPr>
        <w:t xml:space="preserve"> los</w:t>
      </w:r>
      <w:r w:rsidR="00D92648">
        <w:rPr>
          <w:rFonts w:ascii="Arial" w:hAnsi="Arial" w:cs="Arial"/>
          <w:sz w:val="24"/>
          <w:szCs w:val="24"/>
        </w:rPr>
        <w:t xml:space="preserve"> </w:t>
      </w:r>
      <w:r w:rsidR="00BE69CF" w:rsidRPr="00D92648">
        <w:rPr>
          <w:rFonts w:ascii="Arial" w:hAnsi="Arial" w:cs="Arial"/>
          <w:sz w:val="24"/>
          <w:szCs w:val="24"/>
        </w:rPr>
        <w:t>seminarios o talleres</w:t>
      </w:r>
      <w:r w:rsidR="00BE69CF" w:rsidRPr="00D92648">
        <w:rPr>
          <w:rFonts w:ascii="Arial" w:eastAsia="Times New Roman" w:hAnsi="Arial" w:cs="Arial"/>
          <w:color w:val="000000"/>
          <w:sz w:val="24"/>
          <w:szCs w:val="24"/>
          <w:lang w:eastAsia="es-ES"/>
        </w:rPr>
        <w:t>.</w:t>
      </w:r>
    </w:p>
    <w:p w:rsidR="00BE69CF" w:rsidRDefault="00AE2581" w:rsidP="00DB5E96">
      <w:pPr>
        <w:ind w:left="1134" w:right="55"/>
        <w:jc w:val="both"/>
        <w:rPr>
          <w:rFonts w:ascii="Arial" w:eastAsia="Times New Roman" w:hAnsi="Arial" w:cs="Arial"/>
          <w:color w:val="000000"/>
          <w:sz w:val="24"/>
          <w:szCs w:val="24"/>
          <w:lang w:eastAsia="es-ES"/>
        </w:rPr>
      </w:pPr>
      <w:r>
        <w:rPr>
          <w:noProof/>
          <w:lang w:val="es-EC" w:eastAsia="es-EC"/>
        </w:rPr>
        <w:drawing>
          <wp:anchor distT="0" distB="0" distL="114300" distR="114300" simplePos="0" relativeHeight="251662336" behindDoc="1" locked="0" layoutInCell="1" allowOverlap="1">
            <wp:simplePos x="0" y="0"/>
            <wp:positionH relativeFrom="column">
              <wp:posOffset>643890</wp:posOffset>
            </wp:positionH>
            <wp:positionV relativeFrom="paragraph">
              <wp:posOffset>189865</wp:posOffset>
            </wp:positionV>
            <wp:extent cx="4596130" cy="4229100"/>
            <wp:effectExtent l="19050" t="0" r="0" b="0"/>
            <wp:wrapTight wrapText="bothSides">
              <wp:wrapPolygon edited="0">
                <wp:start x="-90" y="0"/>
                <wp:lineTo x="-90" y="21405"/>
                <wp:lineTo x="21576" y="21405"/>
                <wp:lineTo x="21576" y="0"/>
                <wp:lineTo x="-90" y="0"/>
              </wp:wrapPolygon>
            </wp:wrapTight>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4" cstate="print"/>
                    <a:srcRect/>
                    <a:stretch>
                      <a:fillRect/>
                    </a:stretch>
                  </pic:blipFill>
                  <pic:spPr bwMode="auto">
                    <a:xfrm>
                      <a:off x="0" y="0"/>
                      <a:ext cx="4596130" cy="4229100"/>
                    </a:xfrm>
                    <a:prstGeom prst="rect">
                      <a:avLst/>
                    </a:prstGeom>
                    <a:noFill/>
                    <a:ln w="9525">
                      <a:noFill/>
                      <a:miter lim="800000"/>
                      <a:headEnd/>
                      <a:tailEnd/>
                    </a:ln>
                  </pic:spPr>
                </pic:pic>
              </a:graphicData>
            </a:graphic>
          </wp:anchor>
        </w:drawing>
      </w: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D92648" w:rsidRDefault="00D92648" w:rsidP="00D92648">
      <w:pPr>
        <w:ind w:left="1134"/>
        <w:jc w:val="both"/>
        <w:rPr>
          <w:rFonts w:ascii="Arial" w:eastAsia="Times New Roman" w:hAnsi="Arial" w:cs="Arial"/>
          <w:color w:val="000000"/>
          <w:sz w:val="24"/>
          <w:szCs w:val="24"/>
          <w:lang w:eastAsia="es-ES"/>
        </w:rPr>
      </w:pPr>
    </w:p>
    <w:p w:rsidR="00292950" w:rsidRDefault="00292950" w:rsidP="00855E21">
      <w:pPr>
        <w:pStyle w:val="Prrafodelista"/>
        <w:spacing w:after="0" w:line="480" w:lineRule="auto"/>
        <w:ind w:left="2160"/>
        <w:contextualSpacing w:val="0"/>
        <w:rPr>
          <w:rFonts w:ascii="Arial" w:hAnsi="Arial" w:cs="Arial"/>
          <w:sz w:val="24"/>
          <w:szCs w:val="24"/>
          <w:lang w:val="es-EC"/>
        </w:rPr>
        <w:sectPr w:rsidR="00292950" w:rsidSect="00E17919">
          <w:pgSz w:w="11906" w:h="16838" w:code="9"/>
          <w:pgMar w:top="2268" w:right="1361" w:bottom="2268" w:left="2268" w:header="709" w:footer="709" w:gutter="0"/>
          <w:cols w:space="708"/>
          <w:docGrid w:linePitch="360"/>
        </w:sectPr>
      </w:pPr>
    </w:p>
    <w:p w:rsidR="00267D03" w:rsidRPr="000552EA" w:rsidRDefault="00267D03" w:rsidP="00744977">
      <w:pPr>
        <w:ind w:left="1134"/>
        <w:rPr>
          <w:rFonts w:ascii="Arial" w:hAnsi="Arial" w:cs="Arial"/>
          <w:b/>
          <w:sz w:val="24"/>
          <w:szCs w:val="24"/>
          <w:u w:val="single"/>
          <w:lang w:val="es-EC"/>
        </w:rPr>
      </w:pPr>
      <w:r w:rsidRPr="007C0B98">
        <w:rPr>
          <w:rFonts w:ascii="Arial" w:hAnsi="Arial" w:cs="Arial"/>
          <w:b/>
          <w:sz w:val="24"/>
          <w:szCs w:val="24"/>
          <w:u w:val="single"/>
          <w:lang w:val="es-EC"/>
        </w:rPr>
        <w:lastRenderedPageBreak/>
        <w:t>Iniciativas Estratégicas</w:t>
      </w:r>
    </w:p>
    <w:p w:rsidR="005535F0" w:rsidRPr="00744977" w:rsidRDefault="00DC3801" w:rsidP="00744977">
      <w:pPr>
        <w:spacing w:line="480" w:lineRule="auto"/>
        <w:ind w:left="1134"/>
        <w:jc w:val="both"/>
        <w:rPr>
          <w:rFonts w:ascii="Arial" w:hAnsi="Arial" w:cs="Arial"/>
          <w:sz w:val="24"/>
          <w:szCs w:val="24"/>
        </w:rPr>
      </w:pPr>
      <w:r w:rsidRPr="00744977">
        <w:rPr>
          <w:rFonts w:ascii="Arial" w:hAnsi="Arial" w:cs="Arial"/>
          <w:sz w:val="24"/>
          <w:szCs w:val="24"/>
        </w:rPr>
        <w:t>Las iniciativas propuestas para alcanzar cada uno de los objetivos estratégicos se detallan en el siguiente cuadro resumen:</w:t>
      </w: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2E288B" w:rsidRDefault="002E288B" w:rsidP="007C0B98">
      <w:pPr>
        <w:pStyle w:val="Prrafodelista"/>
        <w:spacing w:after="0" w:line="480" w:lineRule="auto"/>
        <w:ind w:left="0"/>
        <w:contextualSpacing w:val="0"/>
        <w:jc w:val="both"/>
        <w:rPr>
          <w:rFonts w:ascii="Arial" w:hAnsi="Arial" w:cs="Arial"/>
          <w:sz w:val="24"/>
          <w:szCs w:val="24"/>
          <w:lang w:val="es-EC"/>
        </w:rPr>
      </w:pPr>
    </w:p>
    <w:p w:rsidR="002E288B" w:rsidRDefault="002E288B" w:rsidP="007C0B98">
      <w:pPr>
        <w:pStyle w:val="Prrafodelista"/>
        <w:spacing w:after="0" w:line="480" w:lineRule="auto"/>
        <w:ind w:left="0"/>
        <w:contextualSpacing w:val="0"/>
        <w:jc w:val="both"/>
        <w:rPr>
          <w:rFonts w:ascii="Arial" w:hAnsi="Arial" w:cs="Arial"/>
          <w:sz w:val="24"/>
          <w:szCs w:val="24"/>
          <w:lang w:val="es-EC"/>
        </w:rPr>
      </w:pPr>
    </w:p>
    <w:p w:rsidR="002E288B" w:rsidRDefault="002E288B" w:rsidP="007C0B98">
      <w:pPr>
        <w:pStyle w:val="Prrafodelista"/>
        <w:spacing w:after="0" w:line="480" w:lineRule="auto"/>
        <w:ind w:left="0"/>
        <w:contextualSpacing w:val="0"/>
        <w:jc w:val="both"/>
        <w:rPr>
          <w:rFonts w:ascii="Arial" w:hAnsi="Arial" w:cs="Arial"/>
          <w:sz w:val="24"/>
          <w:szCs w:val="24"/>
          <w:lang w:val="es-EC"/>
        </w:rPr>
      </w:pPr>
    </w:p>
    <w:p w:rsidR="002E288B" w:rsidRDefault="002E288B" w:rsidP="007C0B98">
      <w:pPr>
        <w:pStyle w:val="Prrafodelista"/>
        <w:spacing w:after="0" w:line="480" w:lineRule="auto"/>
        <w:ind w:left="0"/>
        <w:contextualSpacing w:val="0"/>
        <w:jc w:val="both"/>
        <w:rPr>
          <w:rFonts w:ascii="Arial" w:hAnsi="Arial" w:cs="Arial"/>
          <w:sz w:val="24"/>
          <w:szCs w:val="24"/>
          <w:lang w:val="es-EC"/>
        </w:rPr>
      </w:pPr>
    </w:p>
    <w:p w:rsidR="002E288B" w:rsidRDefault="002E288B" w:rsidP="007C0B98">
      <w:pPr>
        <w:pStyle w:val="Prrafodelista"/>
        <w:spacing w:after="0" w:line="480" w:lineRule="auto"/>
        <w:ind w:left="0"/>
        <w:contextualSpacing w:val="0"/>
        <w:jc w:val="both"/>
        <w:rPr>
          <w:rFonts w:ascii="Arial" w:hAnsi="Arial" w:cs="Arial"/>
          <w:sz w:val="24"/>
          <w:szCs w:val="24"/>
          <w:lang w:val="es-EC"/>
        </w:rPr>
      </w:pPr>
    </w:p>
    <w:p w:rsidR="002E288B" w:rsidRDefault="002E288B" w:rsidP="007C0B98">
      <w:pPr>
        <w:pStyle w:val="Prrafodelista"/>
        <w:spacing w:after="0" w:line="480" w:lineRule="auto"/>
        <w:ind w:left="0"/>
        <w:contextualSpacing w:val="0"/>
        <w:jc w:val="both"/>
        <w:rPr>
          <w:rFonts w:ascii="Arial" w:hAnsi="Arial" w:cs="Arial"/>
          <w:sz w:val="24"/>
          <w:szCs w:val="24"/>
          <w:lang w:val="es-EC"/>
        </w:rPr>
      </w:pPr>
    </w:p>
    <w:p w:rsidR="002E288B" w:rsidRDefault="002E288B" w:rsidP="007C0B98">
      <w:pPr>
        <w:pStyle w:val="Prrafodelista"/>
        <w:spacing w:after="0" w:line="480" w:lineRule="auto"/>
        <w:ind w:left="0"/>
        <w:contextualSpacing w:val="0"/>
        <w:jc w:val="both"/>
        <w:rPr>
          <w:rFonts w:ascii="Arial" w:hAnsi="Arial" w:cs="Arial"/>
          <w:sz w:val="24"/>
          <w:szCs w:val="24"/>
          <w:lang w:val="es-EC"/>
        </w:rPr>
      </w:pPr>
    </w:p>
    <w:p w:rsidR="002E288B" w:rsidRDefault="002E288B" w:rsidP="007C0B98">
      <w:pPr>
        <w:pStyle w:val="Prrafodelista"/>
        <w:spacing w:after="0" w:line="480" w:lineRule="auto"/>
        <w:ind w:left="0"/>
        <w:contextualSpacing w:val="0"/>
        <w:jc w:val="both"/>
        <w:rPr>
          <w:rFonts w:ascii="Arial" w:hAnsi="Arial" w:cs="Arial"/>
          <w:sz w:val="24"/>
          <w:szCs w:val="24"/>
          <w:lang w:val="es-EC"/>
        </w:rPr>
      </w:pPr>
    </w:p>
    <w:p w:rsidR="002E288B" w:rsidRDefault="002E288B"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124295" w:rsidP="007C0B98">
      <w:pPr>
        <w:pStyle w:val="Prrafodelista"/>
        <w:spacing w:after="0" w:line="480" w:lineRule="auto"/>
        <w:ind w:left="0"/>
        <w:contextualSpacing w:val="0"/>
        <w:jc w:val="both"/>
        <w:rPr>
          <w:rFonts w:ascii="Arial" w:hAnsi="Arial" w:cs="Arial"/>
          <w:sz w:val="24"/>
          <w:szCs w:val="24"/>
          <w:lang w:val="es-EC"/>
        </w:rPr>
      </w:pPr>
      <w:r>
        <w:rPr>
          <w:rFonts w:ascii="Arial" w:hAnsi="Arial" w:cs="Arial"/>
          <w:noProof/>
          <w:sz w:val="24"/>
          <w:szCs w:val="24"/>
          <w:lang w:val="es-EC" w:eastAsia="es-EC"/>
        </w:rPr>
        <w:pict>
          <v:rect id="_x0000_s1298" style="position:absolute;left:0;text-align:left;margin-left:-150.85pt;margin-top:305.85pt;width:489.65pt;height:79.55pt;rotation:-90;z-index:-251575296;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298" inset="1in,7.2pt,,7.2pt">
              <w:txbxContent>
                <w:p w:rsidR="008536CA" w:rsidRDefault="008536CA" w:rsidP="000E3DA3">
                  <w:pPr>
                    <w:pStyle w:val="Prrafodelista"/>
                    <w:spacing w:after="0" w:line="480" w:lineRule="auto"/>
                    <w:ind w:left="0"/>
                    <w:contextualSpacing w:val="0"/>
                    <w:jc w:val="center"/>
                    <w:rPr>
                      <w:rFonts w:ascii="Arial" w:hAnsi="Arial" w:cs="Arial"/>
                      <w:b/>
                      <w:bCs/>
                      <w:sz w:val="24"/>
                      <w:szCs w:val="24"/>
                    </w:rPr>
                  </w:pPr>
                  <w:r>
                    <w:rPr>
                      <w:rFonts w:ascii="Arial" w:hAnsi="Arial" w:cs="Arial"/>
                      <w:b/>
                      <w:bCs/>
                      <w:sz w:val="24"/>
                      <w:szCs w:val="24"/>
                    </w:rPr>
                    <w:t>TABLA 17</w:t>
                  </w:r>
                </w:p>
                <w:p w:rsidR="008536CA" w:rsidRPr="000552EA" w:rsidRDefault="008536CA" w:rsidP="000E3DA3">
                  <w:pPr>
                    <w:pStyle w:val="Prrafodelista"/>
                    <w:spacing w:before="120" w:after="0"/>
                    <w:ind w:left="0"/>
                    <w:contextualSpacing w:val="0"/>
                    <w:jc w:val="center"/>
                    <w:rPr>
                      <w:rFonts w:ascii="Arial" w:hAnsi="Arial" w:cs="Arial"/>
                      <w:b/>
                      <w:sz w:val="24"/>
                      <w:szCs w:val="20"/>
                      <w:lang w:val="es-EC"/>
                    </w:rPr>
                  </w:pPr>
                  <w:r w:rsidRPr="000552EA">
                    <w:rPr>
                      <w:rFonts w:ascii="Arial" w:hAnsi="Arial" w:cs="Arial"/>
                      <w:b/>
                      <w:sz w:val="24"/>
                      <w:szCs w:val="20"/>
                      <w:lang w:val="es-EC"/>
                    </w:rPr>
                    <w:t>INICIATIVAS ESTRATÉGICAS</w:t>
                  </w:r>
                </w:p>
                <w:p w:rsidR="008536CA" w:rsidRPr="006C75CF" w:rsidRDefault="008536CA" w:rsidP="000E3DA3">
                  <w:pPr>
                    <w:pStyle w:val="Prrafodelista"/>
                    <w:spacing w:after="0" w:line="240" w:lineRule="auto"/>
                    <w:ind w:left="0"/>
                    <w:contextualSpacing w:val="0"/>
                    <w:jc w:val="both"/>
                    <w:rPr>
                      <w:szCs w:val="24"/>
                    </w:rPr>
                  </w:pPr>
                </w:p>
              </w:txbxContent>
            </v:textbox>
            <w10:wrap anchorx="margin" anchory="margin"/>
          </v:rect>
        </w:pict>
      </w: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0E3DA3" w:rsidP="007C0B98">
      <w:pPr>
        <w:pStyle w:val="Prrafodelista"/>
        <w:spacing w:after="0" w:line="480" w:lineRule="auto"/>
        <w:ind w:left="0"/>
        <w:contextualSpacing w:val="0"/>
        <w:jc w:val="both"/>
        <w:rPr>
          <w:rFonts w:ascii="Arial" w:hAnsi="Arial" w:cs="Arial"/>
          <w:sz w:val="24"/>
          <w:szCs w:val="24"/>
          <w:lang w:val="es-EC"/>
        </w:rPr>
      </w:pPr>
      <w:r>
        <w:rPr>
          <w:rFonts w:ascii="Arial" w:hAnsi="Arial" w:cs="Arial"/>
          <w:noProof/>
          <w:sz w:val="24"/>
          <w:szCs w:val="24"/>
          <w:lang w:val="es-EC" w:eastAsia="es-EC"/>
        </w:rPr>
        <w:drawing>
          <wp:anchor distT="0" distB="0" distL="114300" distR="114300" simplePos="0" relativeHeight="251740160" behindDoc="0" locked="0" layoutInCell="1" allowOverlap="1">
            <wp:simplePos x="0" y="0"/>
            <wp:positionH relativeFrom="column">
              <wp:posOffset>-510014</wp:posOffset>
            </wp:positionH>
            <wp:positionV relativeFrom="paragraph">
              <wp:posOffset>81849</wp:posOffset>
            </wp:positionV>
            <wp:extent cx="8213834" cy="3619894"/>
            <wp:effectExtent l="0" t="1638300" r="0" b="2209406"/>
            <wp:wrapNone/>
            <wp:docPr id="232" name="Imagen 9"/>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125" cstate="print"/>
                    <a:srcRect/>
                    <a:stretch>
                      <a:fillRect/>
                    </a:stretch>
                  </pic:blipFill>
                  <pic:spPr bwMode="auto">
                    <a:xfrm rot="16200000">
                      <a:off x="0" y="0"/>
                      <a:ext cx="8213834" cy="3619894"/>
                    </a:xfrm>
                    <a:prstGeom prst="rect">
                      <a:avLst/>
                    </a:prstGeom>
                    <a:noFill/>
                  </pic:spPr>
                </pic:pic>
              </a:graphicData>
            </a:graphic>
          </wp:anchor>
        </w:drawing>
      </w: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605AF4" w:rsidRDefault="00605AF4"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0E3DA3" w:rsidRDefault="000E3DA3" w:rsidP="007C0B98">
      <w:pPr>
        <w:pStyle w:val="Prrafodelista"/>
        <w:spacing w:after="0" w:line="480" w:lineRule="auto"/>
        <w:ind w:left="0"/>
        <w:contextualSpacing w:val="0"/>
        <w:jc w:val="both"/>
        <w:rPr>
          <w:rFonts w:ascii="Arial" w:hAnsi="Arial" w:cs="Arial"/>
          <w:sz w:val="24"/>
          <w:szCs w:val="24"/>
          <w:lang w:val="es-EC"/>
        </w:rPr>
      </w:pPr>
    </w:p>
    <w:p w:rsidR="00626F18" w:rsidRPr="00C1534A" w:rsidRDefault="00626F18" w:rsidP="00C1534A">
      <w:pPr>
        <w:ind w:left="1134"/>
        <w:rPr>
          <w:rFonts w:ascii="Arial" w:hAnsi="Arial" w:cs="Arial"/>
          <w:b/>
          <w:sz w:val="24"/>
          <w:szCs w:val="24"/>
          <w:u w:val="single"/>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BE35A4" w:rsidP="005A461D">
      <w:pPr>
        <w:pStyle w:val="Prrafodelista"/>
        <w:spacing w:after="0" w:line="240" w:lineRule="auto"/>
        <w:ind w:left="851"/>
        <w:contextualSpacing w:val="0"/>
        <w:jc w:val="both"/>
        <w:rPr>
          <w:rFonts w:ascii="Arial" w:hAnsi="Arial" w:cs="Arial"/>
          <w:b/>
          <w:sz w:val="24"/>
          <w:szCs w:val="24"/>
          <w:lang w:val="es-EC"/>
        </w:rPr>
      </w:pPr>
      <w:r>
        <w:rPr>
          <w:rFonts w:ascii="Arial" w:hAnsi="Arial" w:cs="Arial"/>
          <w:b/>
          <w:noProof/>
          <w:sz w:val="24"/>
          <w:szCs w:val="24"/>
          <w:lang w:val="es-EC" w:eastAsia="es-EC"/>
        </w:rPr>
        <w:drawing>
          <wp:anchor distT="0" distB="0" distL="114300" distR="114300" simplePos="0" relativeHeight="251743232" behindDoc="0" locked="0" layoutInCell="1" allowOverlap="1">
            <wp:simplePos x="0" y="0"/>
            <wp:positionH relativeFrom="column">
              <wp:posOffset>-777162</wp:posOffset>
            </wp:positionH>
            <wp:positionV relativeFrom="paragraph">
              <wp:posOffset>116927</wp:posOffset>
            </wp:positionV>
            <wp:extent cx="7504065" cy="4527787"/>
            <wp:effectExtent l="0" t="1504950" r="0" b="1415813"/>
            <wp:wrapNone/>
            <wp:docPr id="2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cstate="print"/>
                    <a:srcRect r="14510" b="5183"/>
                    <a:stretch>
                      <a:fillRect/>
                    </a:stretch>
                  </pic:blipFill>
                  <pic:spPr bwMode="auto">
                    <a:xfrm rot="16200000">
                      <a:off x="0" y="0"/>
                      <a:ext cx="7504065" cy="4527787"/>
                    </a:xfrm>
                    <a:prstGeom prst="rect">
                      <a:avLst/>
                    </a:prstGeom>
                    <a:noFill/>
                    <a:ln w="9525">
                      <a:noFill/>
                      <a:miter lim="800000"/>
                      <a:headEnd/>
                      <a:tailEnd/>
                    </a:ln>
                  </pic:spPr>
                </pic:pic>
              </a:graphicData>
            </a:graphic>
          </wp:anchor>
        </w:drawing>
      </w: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C1534A">
      <w:pPr>
        <w:pStyle w:val="Prrafodelista"/>
        <w:tabs>
          <w:tab w:val="left" w:pos="1276"/>
        </w:tabs>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C1534A">
      <w:pPr>
        <w:ind w:left="1134"/>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0E3DA3" w:rsidP="005A461D">
      <w:pPr>
        <w:pStyle w:val="Prrafodelista"/>
        <w:spacing w:after="0" w:line="240" w:lineRule="auto"/>
        <w:ind w:left="851"/>
        <w:contextualSpacing w:val="0"/>
        <w:jc w:val="both"/>
        <w:rPr>
          <w:rFonts w:ascii="Arial" w:hAnsi="Arial" w:cs="Arial"/>
          <w:b/>
          <w:sz w:val="24"/>
          <w:szCs w:val="24"/>
          <w:lang w:val="es-EC"/>
        </w:rPr>
      </w:pPr>
    </w:p>
    <w:p w:rsidR="000E3DA3" w:rsidRDefault="00BE35A4" w:rsidP="007E05E9">
      <w:pPr>
        <w:pStyle w:val="Prrafodelista"/>
        <w:spacing w:after="0" w:line="240" w:lineRule="auto"/>
        <w:ind w:left="851"/>
        <w:contextualSpacing w:val="0"/>
        <w:jc w:val="center"/>
        <w:rPr>
          <w:rFonts w:ascii="Arial" w:hAnsi="Arial" w:cs="Arial"/>
          <w:b/>
          <w:sz w:val="24"/>
          <w:szCs w:val="24"/>
          <w:lang w:val="es-EC"/>
        </w:rPr>
      </w:pPr>
      <w:r>
        <w:rPr>
          <w:rFonts w:ascii="Arial" w:hAnsi="Arial" w:cs="Arial"/>
          <w:b/>
          <w:noProof/>
          <w:sz w:val="24"/>
          <w:szCs w:val="24"/>
          <w:lang w:val="es-EC" w:eastAsia="es-EC"/>
        </w:rPr>
        <w:drawing>
          <wp:anchor distT="0" distB="0" distL="114300" distR="114300" simplePos="0" relativeHeight="251706368" behindDoc="1" locked="0" layoutInCell="1" allowOverlap="1">
            <wp:simplePos x="0" y="0"/>
            <wp:positionH relativeFrom="column">
              <wp:posOffset>-648610</wp:posOffset>
            </wp:positionH>
            <wp:positionV relativeFrom="paragraph">
              <wp:posOffset>35607</wp:posOffset>
            </wp:positionV>
            <wp:extent cx="7356143" cy="4524707"/>
            <wp:effectExtent l="0" t="1428750" r="0" b="1323643"/>
            <wp:wrapNone/>
            <wp:docPr id="22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cstate="print"/>
                    <a:srcRect r="14659" b="4954"/>
                    <a:stretch>
                      <a:fillRect/>
                    </a:stretch>
                  </pic:blipFill>
                  <pic:spPr bwMode="auto">
                    <a:xfrm rot="16200000">
                      <a:off x="0" y="0"/>
                      <a:ext cx="7356143" cy="4524707"/>
                    </a:xfrm>
                    <a:prstGeom prst="rect">
                      <a:avLst/>
                    </a:prstGeom>
                    <a:noFill/>
                    <a:ln w="9525">
                      <a:noFill/>
                      <a:miter lim="800000"/>
                      <a:headEnd/>
                      <a:tailEnd/>
                    </a:ln>
                  </pic:spPr>
                </pic:pic>
              </a:graphicData>
            </a:graphic>
          </wp:anchor>
        </w:drawing>
      </w: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626F18" w:rsidRDefault="00626F18" w:rsidP="007E05E9">
      <w:pPr>
        <w:pStyle w:val="Prrafodelista"/>
        <w:spacing w:after="0" w:line="240" w:lineRule="auto"/>
        <w:ind w:left="851"/>
        <w:contextualSpacing w:val="0"/>
        <w:jc w:val="center"/>
        <w:rPr>
          <w:rFonts w:ascii="Arial" w:hAnsi="Arial" w:cs="Arial"/>
          <w:b/>
          <w:sz w:val="24"/>
          <w:szCs w:val="24"/>
          <w:lang w:val="es-EC"/>
        </w:rPr>
      </w:pPr>
    </w:p>
    <w:p w:rsidR="00626F18" w:rsidRDefault="00626F18" w:rsidP="005A461D">
      <w:pPr>
        <w:pStyle w:val="Prrafodelista"/>
        <w:spacing w:after="0" w:line="240" w:lineRule="auto"/>
        <w:ind w:left="851"/>
        <w:contextualSpacing w:val="0"/>
        <w:jc w:val="both"/>
        <w:rPr>
          <w:rFonts w:ascii="Arial" w:hAnsi="Arial" w:cs="Arial"/>
          <w:b/>
          <w:sz w:val="24"/>
          <w:szCs w:val="24"/>
          <w:lang w:val="es-EC"/>
        </w:rPr>
      </w:pPr>
    </w:p>
    <w:p w:rsidR="00626F18" w:rsidRDefault="00626F18" w:rsidP="005A461D">
      <w:pPr>
        <w:pStyle w:val="Prrafodelista"/>
        <w:spacing w:after="0" w:line="240" w:lineRule="auto"/>
        <w:ind w:left="851"/>
        <w:contextualSpacing w:val="0"/>
        <w:jc w:val="both"/>
        <w:rPr>
          <w:rFonts w:ascii="Arial" w:hAnsi="Arial" w:cs="Arial"/>
          <w:b/>
          <w:sz w:val="24"/>
          <w:szCs w:val="24"/>
          <w:lang w:val="es-EC"/>
        </w:rPr>
      </w:pPr>
    </w:p>
    <w:p w:rsidR="00626F18" w:rsidRDefault="00626F18"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0E3DA3" w:rsidRDefault="000E3DA3" w:rsidP="007E05E9">
      <w:pPr>
        <w:pStyle w:val="Prrafodelista"/>
        <w:spacing w:after="0" w:line="240" w:lineRule="auto"/>
        <w:ind w:left="851"/>
        <w:contextualSpacing w:val="0"/>
        <w:jc w:val="center"/>
        <w:rPr>
          <w:rFonts w:ascii="Arial" w:hAnsi="Arial" w:cs="Arial"/>
          <w:b/>
          <w:sz w:val="24"/>
          <w:szCs w:val="24"/>
          <w:lang w:val="es-EC"/>
        </w:rPr>
      </w:pPr>
    </w:p>
    <w:p w:rsidR="007E05E9" w:rsidRPr="007E05E9" w:rsidRDefault="00124295" w:rsidP="007E05E9">
      <w:pPr>
        <w:pStyle w:val="Prrafodelista"/>
        <w:spacing w:after="0" w:line="240" w:lineRule="auto"/>
        <w:ind w:left="851"/>
        <w:contextualSpacing w:val="0"/>
        <w:jc w:val="center"/>
        <w:rPr>
          <w:rFonts w:ascii="Arial" w:hAnsi="Arial" w:cs="Arial"/>
          <w:b/>
          <w:sz w:val="24"/>
          <w:szCs w:val="24"/>
          <w:lang w:val="es-EC"/>
        </w:rPr>
      </w:pPr>
      <w:r>
        <w:rPr>
          <w:rFonts w:ascii="Arial" w:hAnsi="Arial" w:cs="Arial"/>
          <w:b/>
          <w:noProof/>
          <w:sz w:val="24"/>
          <w:szCs w:val="24"/>
          <w:lang w:val="es-EC" w:eastAsia="es-EC"/>
        </w:rPr>
        <w:lastRenderedPageBreak/>
        <w:pict>
          <v:rect id="_x0000_s1300" style="position:absolute;left:0;text-align:left;margin-left:117.5pt;margin-top:287pt;width:574.95pt;height:30.05pt;rotation:-90;z-index:-251572224;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300" inset="1in,7.2pt,,7.2pt">
              <w:txbxContent>
                <w:p w:rsidR="008536CA" w:rsidRDefault="008536CA" w:rsidP="006A45BD">
                  <w:pPr>
                    <w:pStyle w:val="Prrafodelista"/>
                    <w:spacing w:after="0" w:line="240" w:lineRule="auto"/>
                    <w:ind w:left="0"/>
                    <w:contextualSpacing w:val="0"/>
                    <w:rPr>
                      <w:rFonts w:ascii="Arial" w:hAnsi="Arial" w:cs="Arial"/>
                      <w:sz w:val="24"/>
                      <w:szCs w:val="24"/>
                      <w:lang w:val="es-EC"/>
                    </w:rPr>
                  </w:pPr>
                  <w:r>
                    <w:rPr>
                      <w:rFonts w:ascii="Arial" w:hAnsi="Arial" w:cs="Arial"/>
                      <w:sz w:val="24"/>
                      <w:szCs w:val="24"/>
                      <w:lang w:val="es-EC"/>
                    </w:rPr>
                    <w:t>Valores para Ponderación: 1= Bajo Impacto; 2 = Medio Impacto; 3 = Alto Impacto</w:t>
                  </w:r>
                </w:p>
              </w:txbxContent>
            </v:textbox>
            <w10:wrap type="topAndBottom" anchorx="margin" anchory="margin"/>
          </v:rect>
        </w:pict>
      </w:r>
      <w:r w:rsidR="005E241D">
        <w:rPr>
          <w:rFonts w:ascii="Arial" w:hAnsi="Arial" w:cs="Arial"/>
          <w:b/>
          <w:noProof/>
          <w:sz w:val="24"/>
          <w:szCs w:val="24"/>
          <w:lang w:val="es-EC" w:eastAsia="es-EC"/>
        </w:rPr>
        <w:drawing>
          <wp:anchor distT="0" distB="0" distL="114300" distR="114300" simplePos="0" relativeHeight="251708416" behindDoc="1" locked="0" layoutInCell="1" allowOverlap="1">
            <wp:simplePos x="0" y="0"/>
            <wp:positionH relativeFrom="column">
              <wp:posOffset>-223824</wp:posOffset>
            </wp:positionH>
            <wp:positionV relativeFrom="paragraph">
              <wp:posOffset>2107630</wp:posOffset>
            </wp:positionV>
            <wp:extent cx="6887353" cy="3533415"/>
            <wp:effectExtent l="0" t="1695450" r="0" b="1610085"/>
            <wp:wrapNone/>
            <wp:docPr id="22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srcRect r="7304" b="6554"/>
                    <a:stretch>
                      <a:fillRect/>
                    </a:stretch>
                  </pic:blipFill>
                  <pic:spPr bwMode="auto">
                    <a:xfrm rot="16200000">
                      <a:off x="0" y="0"/>
                      <a:ext cx="6892119" cy="3535860"/>
                    </a:xfrm>
                    <a:prstGeom prst="rect">
                      <a:avLst/>
                    </a:prstGeom>
                    <a:noFill/>
                    <a:ln w="9525">
                      <a:noFill/>
                      <a:miter lim="800000"/>
                      <a:headEnd/>
                      <a:tailEnd/>
                    </a:ln>
                  </pic:spPr>
                </pic:pic>
              </a:graphicData>
            </a:graphic>
          </wp:anchor>
        </w:drawing>
      </w:r>
      <w:r>
        <w:rPr>
          <w:rFonts w:ascii="Arial" w:hAnsi="Arial" w:cs="Arial"/>
          <w:b/>
          <w:noProof/>
          <w:sz w:val="24"/>
          <w:szCs w:val="24"/>
          <w:lang w:val="es-EC" w:eastAsia="es-EC"/>
        </w:rPr>
        <w:pict>
          <v:rect id="_x0000_s1301" style="position:absolute;left:0;text-align:left;margin-left:-188pt;margin-top:277.1pt;width:538.4pt;height:56.95pt;rotation:-90;z-index:-251571200;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301" inset="1in,7.2pt,,7.2pt">
              <w:txbxContent>
                <w:p w:rsidR="008536CA" w:rsidRDefault="008536CA" w:rsidP="005E241D">
                  <w:pPr>
                    <w:pStyle w:val="Prrafodelista"/>
                    <w:spacing w:after="0" w:line="480" w:lineRule="auto"/>
                    <w:ind w:left="0"/>
                    <w:contextualSpacing w:val="0"/>
                    <w:jc w:val="center"/>
                    <w:rPr>
                      <w:rFonts w:ascii="Arial" w:hAnsi="Arial" w:cs="Arial"/>
                      <w:b/>
                      <w:bCs/>
                      <w:sz w:val="24"/>
                      <w:szCs w:val="24"/>
                    </w:rPr>
                  </w:pPr>
                  <w:r>
                    <w:rPr>
                      <w:rFonts w:ascii="Arial" w:hAnsi="Arial" w:cs="Arial"/>
                      <w:b/>
                      <w:bCs/>
                      <w:sz w:val="24"/>
                      <w:szCs w:val="24"/>
                    </w:rPr>
                    <w:t>TABLA 18</w:t>
                  </w:r>
                </w:p>
                <w:p w:rsidR="008536CA" w:rsidRDefault="008536CA" w:rsidP="006A45BD">
                  <w:pPr>
                    <w:pStyle w:val="Prrafodelista"/>
                    <w:spacing w:after="0" w:line="240" w:lineRule="auto"/>
                    <w:ind w:left="0"/>
                    <w:contextualSpacing w:val="0"/>
                    <w:jc w:val="both"/>
                    <w:rPr>
                      <w:rFonts w:ascii="Arial" w:hAnsi="Arial" w:cs="Arial"/>
                      <w:b/>
                      <w:sz w:val="24"/>
                      <w:szCs w:val="24"/>
                      <w:lang w:val="es-EC"/>
                    </w:rPr>
                  </w:pPr>
                  <w:r>
                    <w:rPr>
                      <w:rFonts w:ascii="Arial" w:hAnsi="Arial" w:cs="Arial"/>
                      <w:b/>
                      <w:sz w:val="24"/>
                      <w:szCs w:val="24"/>
                      <w:lang w:val="es-EC"/>
                    </w:rPr>
                    <w:t xml:space="preserve">     </w:t>
                  </w:r>
                  <w:r w:rsidRPr="007E05E9">
                    <w:rPr>
                      <w:rFonts w:ascii="Arial" w:hAnsi="Arial" w:cs="Arial"/>
                      <w:b/>
                      <w:sz w:val="24"/>
                      <w:szCs w:val="24"/>
                      <w:lang w:val="es-EC"/>
                    </w:rPr>
                    <w:t>MATRIZ DE PRIORIZACIÓN DE LAS INICIATIVAS ESTRATÉGICAS</w:t>
                  </w:r>
                </w:p>
              </w:txbxContent>
            </v:textbox>
            <w10:wrap type="topAndBottom" anchorx="margin" anchory="margin"/>
          </v:rect>
        </w:pict>
      </w:r>
    </w:p>
    <w:p w:rsidR="007E05E9" w:rsidRDefault="007E05E9" w:rsidP="00451A14">
      <w:pPr>
        <w:pStyle w:val="Prrafodelista"/>
        <w:spacing w:after="0" w:line="240" w:lineRule="auto"/>
        <w:contextualSpacing w:val="0"/>
        <w:jc w:val="both"/>
        <w:rPr>
          <w:rFonts w:ascii="Arial" w:hAnsi="Arial" w:cs="Arial"/>
          <w:sz w:val="24"/>
          <w:szCs w:val="24"/>
          <w:lang w:val="es-EC"/>
        </w:rPr>
      </w:pPr>
    </w:p>
    <w:p w:rsidR="005535F0" w:rsidRPr="00893A2C" w:rsidRDefault="00893A2C" w:rsidP="00C03D87">
      <w:pPr>
        <w:pStyle w:val="Prrafodelista"/>
        <w:spacing w:after="0" w:line="480" w:lineRule="auto"/>
        <w:ind w:left="1134"/>
        <w:contextualSpacing w:val="0"/>
        <w:jc w:val="both"/>
        <w:rPr>
          <w:rFonts w:ascii="Arial" w:hAnsi="Arial" w:cs="Arial"/>
          <w:b/>
          <w:sz w:val="24"/>
          <w:szCs w:val="24"/>
          <w:lang w:val="es-EC"/>
        </w:rPr>
      </w:pPr>
      <w:r>
        <w:rPr>
          <w:rFonts w:ascii="Arial" w:hAnsi="Arial" w:cs="Arial"/>
          <w:b/>
          <w:sz w:val="24"/>
          <w:szCs w:val="24"/>
          <w:u w:val="single"/>
          <w:lang w:val="es-EC"/>
        </w:rPr>
        <w:t xml:space="preserve">Iniciativa </w:t>
      </w:r>
      <w:r w:rsidR="00225060">
        <w:rPr>
          <w:rFonts w:ascii="Arial" w:hAnsi="Arial" w:cs="Arial"/>
          <w:b/>
          <w:sz w:val="24"/>
          <w:szCs w:val="24"/>
          <w:u w:val="single"/>
          <w:lang w:val="es-EC"/>
        </w:rPr>
        <w:t>1</w:t>
      </w:r>
      <w:r>
        <w:rPr>
          <w:rFonts w:ascii="Arial" w:hAnsi="Arial" w:cs="Arial"/>
          <w:b/>
          <w:sz w:val="24"/>
          <w:szCs w:val="24"/>
          <w:lang w:val="es-EC"/>
        </w:rPr>
        <w:t xml:space="preserve">: Implementación de </w:t>
      </w:r>
      <w:r w:rsidR="005D5BBF">
        <w:rPr>
          <w:rFonts w:ascii="Arial" w:hAnsi="Arial" w:cs="Arial"/>
          <w:b/>
          <w:sz w:val="24"/>
          <w:szCs w:val="24"/>
          <w:lang w:val="es-EC"/>
        </w:rPr>
        <w:t xml:space="preserve">un </w:t>
      </w:r>
      <w:r>
        <w:rPr>
          <w:rFonts w:ascii="Arial" w:hAnsi="Arial" w:cs="Arial"/>
          <w:b/>
          <w:sz w:val="24"/>
          <w:szCs w:val="24"/>
          <w:lang w:val="es-EC"/>
        </w:rPr>
        <w:t>Programa de Mantenimiento</w:t>
      </w:r>
    </w:p>
    <w:p w:rsidR="00242428" w:rsidRDefault="00242428" w:rsidP="00C03D87">
      <w:pPr>
        <w:pStyle w:val="Prrafodelista"/>
        <w:spacing w:after="0" w:line="480" w:lineRule="auto"/>
        <w:ind w:left="1134"/>
        <w:contextualSpacing w:val="0"/>
        <w:jc w:val="both"/>
        <w:rPr>
          <w:rFonts w:ascii="Arial" w:hAnsi="Arial" w:cs="Arial"/>
          <w:sz w:val="24"/>
          <w:szCs w:val="24"/>
          <w:lang w:val="es-EC"/>
        </w:rPr>
      </w:pPr>
      <w:r w:rsidRPr="00127630">
        <w:rPr>
          <w:rFonts w:ascii="Arial" w:hAnsi="Arial" w:cs="Arial"/>
          <w:sz w:val="24"/>
          <w:szCs w:val="24"/>
          <w:lang w:val="es-EC"/>
        </w:rPr>
        <w:t>Para la planificación estratégica del departamento de mantenimiento, se utiliza como herramienta el sistema de Mantenimiento Productivo Total, TPM. De los ocho pilares del TPM en el presente caso de estudio  se aplican solo tres de ellos, Mantenimiento Progresivo o Planificado; Educación y Entrenamiento; y Seguridad y Medio Ambiente.</w:t>
      </w:r>
    </w:p>
    <w:p w:rsidR="00C03D87" w:rsidRDefault="00C03D87" w:rsidP="00C03D87">
      <w:pPr>
        <w:pStyle w:val="Prrafodelista"/>
        <w:spacing w:after="0" w:line="240" w:lineRule="auto"/>
        <w:ind w:left="1134"/>
        <w:contextualSpacing w:val="0"/>
        <w:rPr>
          <w:rFonts w:ascii="Arial" w:hAnsi="Arial" w:cs="Arial"/>
          <w:sz w:val="24"/>
          <w:szCs w:val="24"/>
          <w:lang w:val="es-EC"/>
        </w:rPr>
      </w:pPr>
    </w:p>
    <w:p w:rsidR="00242428" w:rsidRDefault="00242428" w:rsidP="00C03D87">
      <w:pPr>
        <w:pStyle w:val="Prrafodelista"/>
        <w:spacing w:after="0" w:line="480" w:lineRule="auto"/>
        <w:ind w:left="1134"/>
        <w:contextualSpacing w:val="0"/>
        <w:rPr>
          <w:rFonts w:ascii="Arial" w:hAnsi="Arial" w:cs="Arial"/>
          <w:sz w:val="24"/>
          <w:szCs w:val="24"/>
          <w:lang w:val="es-EC"/>
        </w:rPr>
      </w:pPr>
      <w:r w:rsidRPr="00127630">
        <w:rPr>
          <w:rFonts w:ascii="Arial" w:hAnsi="Arial" w:cs="Arial"/>
          <w:sz w:val="24"/>
          <w:szCs w:val="24"/>
          <w:lang w:val="es-EC"/>
        </w:rPr>
        <w:t>La implementación del sistema se lo re</w:t>
      </w:r>
      <w:r w:rsidR="007E05E9">
        <w:rPr>
          <w:rFonts w:ascii="Arial" w:hAnsi="Arial" w:cs="Arial"/>
          <w:sz w:val="24"/>
          <w:szCs w:val="24"/>
          <w:lang w:val="es-EC"/>
        </w:rPr>
        <w:t>aliza</w:t>
      </w:r>
      <w:r w:rsidR="00893A2C">
        <w:rPr>
          <w:rFonts w:ascii="Arial" w:hAnsi="Arial" w:cs="Arial"/>
          <w:sz w:val="24"/>
          <w:szCs w:val="24"/>
          <w:lang w:val="es-EC"/>
        </w:rPr>
        <w:t xml:space="preserve"> en las siguientes tres</w:t>
      </w:r>
      <w:r w:rsidRPr="00127630">
        <w:rPr>
          <w:rFonts w:ascii="Arial" w:hAnsi="Arial" w:cs="Arial"/>
          <w:sz w:val="24"/>
          <w:szCs w:val="24"/>
          <w:lang w:val="es-EC"/>
        </w:rPr>
        <w:t xml:space="preserve"> fases:</w:t>
      </w:r>
    </w:p>
    <w:p w:rsidR="00717AA9" w:rsidRDefault="00717AA9" w:rsidP="00717AA9">
      <w:pPr>
        <w:pStyle w:val="Prrafodelista"/>
        <w:spacing w:after="0" w:line="240" w:lineRule="auto"/>
        <w:ind w:left="1134"/>
        <w:contextualSpacing w:val="0"/>
        <w:rPr>
          <w:rFonts w:ascii="Arial" w:hAnsi="Arial" w:cs="Arial"/>
          <w:sz w:val="24"/>
          <w:szCs w:val="24"/>
          <w:lang w:val="es-EC"/>
        </w:rPr>
      </w:pPr>
    </w:p>
    <w:p w:rsidR="00242428" w:rsidRPr="00D3180F" w:rsidRDefault="00242428" w:rsidP="00C03D87">
      <w:pPr>
        <w:pStyle w:val="Prrafodelista"/>
        <w:spacing w:after="0" w:line="480" w:lineRule="auto"/>
        <w:ind w:left="1134"/>
        <w:contextualSpacing w:val="0"/>
        <w:rPr>
          <w:rFonts w:ascii="Arial" w:hAnsi="Arial" w:cs="Arial"/>
          <w:sz w:val="24"/>
          <w:szCs w:val="24"/>
          <w:u w:val="single"/>
          <w:lang w:val="es-EC"/>
        </w:rPr>
      </w:pPr>
      <w:r w:rsidRPr="00D3180F">
        <w:rPr>
          <w:rFonts w:ascii="Arial" w:hAnsi="Arial" w:cs="Arial"/>
          <w:sz w:val="24"/>
          <w:szCs w:val="24"/>
          <w:u w:val="single"/>
          <w:lang w:val="es-EC"/>
        </w:rPr>
        <w:t>Fase 1: Preparación</w:t>
      </w:r>
    </w:p>
    <w:p w:rsidR="00242428" w:rsidRPr="00455786" w:rsidRDefault="00242428" w:rsidP="00C03D87">
      <w:pPr>
        <w:pStyle w:val="Prrafodelista"/>
        <w:numPr>
          <w:ilvl w:val="0"/>
          <w:numId w:val="19"/>
        </w:numPr>
        <w:tabs>
          <w:tab w:val="left" w:pos="1701"/>
        </w:tabs>
        <w:spacing w:after="0" w:line="480" w:lineRule="auto"/>
        <w:ind w:left="1701" w:hanging="425"/>
        <w:contextualSpacing w:val="0"/>
        <w:jc w:val="both"/>
        <w:rPr>
          <w:rFonts w:ascii="Arial" w:hAnsi="Arial" w:cs="Arial"/>
          <w:sz w:val="24"/>
          <w:szCs w:val="24"/>
          <w:lang w:val="es-EC"/>
        </w:rPr>
      </w:pPr>
      <w:r w:rsidRPr="00127630">
        <w:rPr>
          <w:rFonts w:ascii="Arial" w:hAnsi="Arial" w:cs="Arial"/>
          <w:sz w:val="24"/>
          <w:szCs w:val="24"/>
        </w:rPr>
        <w:t xml:space="preserve">Comunicar el compromiso </w:t>
      </w:r>
      <w:r w:rsidRPr="00E150D9">
        <w:rPr>
          <w:rFonts w:ascii="Arial" w:hAnsi="Arial" w:cs="Arial"/>
          <w:sz w:val="24"/>
          <w:szCs w:val="24"/>
        </w:rPr>
        <w:t xml:space="preserve">de la </w:t>
      </w:r>
      <w:r w:rsidR="00E150D9" w:rsidRPr="00E150D9">
        <w:rPr>
          <w:rFonts w:ascii="Arial" w:hAnsi="Arial" w:cs="Arial"/>
          <w:sz w:val="24"/>
          <w:szCs w:val="24"/>
        </w:rPr>
        <w:t xml:space="preserve">Gerencia </w:t>
      </w:r>
      <w:r w:rsidRPr="00E150D9">
        <w:rPr>
          <w:rFonts w:ascii="Arial" w:hAnsi="Arial" w:cs="Arial"/>
          <w:sz w:val="24"/>
          <w:szCs w:val="24"/>
        </w:rPr>
        <w:t>para</w:t>
      </w:r>
      <w:r w:rsidRPr="00127630">
        <w:rPr>
          <w:rFonts w:ascii="Arial" w:hAnsi="Arial" w:cs="Arial"/>
          <w:sz w:val="24"/>
          <w:szCs w:val="24"/>
        </w:rPr>
        <w:t xml:space="preserve"> implementar el TPM en el negocio. Esta comunicación deber ser de carácter formal y por vía escrita a cada uno de los departamentos de la organización. </w:t>
      </w:r>
      <w:r w:rsidR="00B30667">
        <w:rPr>
          <w:rFonts w:ascii="Arial" w:hAnsi="Arial" w:cs="Arial"/>
          <w:sz w:val="24"/>
          <w:szCs w:val="24"/>
        </w:rPr>
        <w:t>ANEXO F</w:t>
      </w:r>
      <w:r w:rsidRPr="000C315F">
        <w:rPr>
          <w:rFonts w:ascii="Arial" w:hAnsi="Arial" w:cs="Arial"/>
          <w:sz w:val="24"/>
          <w:szCs w:val="24"/>
        </w:rPr>
        <w:t>. Comunicado General.</w:t>
      </w:r>
    </w:p>
    <w:p w:rsidR="00455786" w:rsidRPr="000C315F" w:rsidRDefault="00455786" w:rsidP="00455786">
      <w:pPr>
        <w:pStyle w:val="Prrafodelista"/>
        <w:tabs>
          <w:tab w:val="left" w:pos="1701"/>
        </w:tabs>
        <w:spacing w:after="0" w:line="240" w:lineRule="auto"/>
        <w:ind w:left="1701"/>
        <w:contextualSpacing w:val="0"/>
        <w:jc w:val="both"/>
        <w:rPr>
          <w:rFonts w:ascii="Arial" w:hAnsi="Arial" w:cs="Arial"/>
          <w:sz w:val="24"/>
          <w:szCs w:val="24"/>
          <w:lang w:val="es-EC"/>
        </w:rPr>
      </w:pPr>
    </w:p>
    <w:p w:rsidR="002C6985" w:rsidRDefault="00242428" w:rsidP="00C03D87">
      <w:pPr>
        <w:pStyle w:val="Prrafodelista"/>
        <w:numPr>
          <w:ilvl w:val="0"/>
          <w:numId w:val="19"/>
        </w:numPr>
        <w:tabs>
          <w:tab w:val="left" w:pos="1701"/>
        </w:tabs>
        <w:spacing w:after="0" w:line="480" w:lineRule="auto"/>
        <w:ind w:left="1701" w:hanging="425"/>
        <w:contextualSpacing w:val="0"/>
        <w:jc w:val="both"/>
        <w:rPr>
          <w:rFonts w:ascii="Arial" w:hAnsi="Arial" w:cs="Arial"/>
          <w:sz w:val="24"/>
          <w:szCs w:val="24"/>
        </w:rPr>
      </w:pPr>
      <w:r w:rsidRPr="006D5677">
        <w:rPr>
          <w:rFonts w:ascii="Arial" w:hAnsi="Arial" w:cs="Arial"/>
          <w:sz w:val="24"/>
          <w:szCs w:val="24"/>
        </w:rPr>
        <w:t>Desarrollar una campaña educacional introductoria y motivacional para la implementación TPM y concientización del medio ambiente. Dirigida a todo el personal de la empresa.</w:t>
      </w:r>
    </w:p>
    <w:p w:rsidR="002C6985" w:rsidRDefault="002C6985" w:rsidP="007E05E9">
      <w:pPr>
        <w:pStyle w:val="Prrafodelista"/>
        <w:spacing w:after="0" w:line="480" w:lineRule="auto"/>
        <w:ind w:left="1985" w:firstLine="142"/>
        <w:contextualSpacing w:val="0"/>
        <w:jc w:val="both"/>
        <w:rPr>
          <w:rFonts w:ascii="Arial" w:hAnsi="Arial" w:cs="Arial"/>
          <w:sz w:val="24"/>
          <w:szCs w:val="24"/>
        </w:rPr>
      </w:pPr>
    </w:p>
    <w:p w:rsidR="002C6985" w:rsidRDefault="002C6985" w:rsidP="007E05E9">
      <w:pPr>
        <w:pStyle w:val="Prrafodelista"/>
        <w:spacing w:after="0" w:line="480" w:lineRule="auto"/>
        <w:ind w:left="1985" w:firstLine="142"/>
        <w:contextualSpacing w:val="0"/>
        <w:jc w:val="both"/>
        <w:rPr>
          <w:rFonts w:ascii="Arial" w:hAnsi="Arial" w:cs="Arial"/>
          <w:sz w:val="24"/>
          <w:szCs w:val="24"/>
        </w:rPr>
      </w:pPr>
    </w:p>
    <w:p w:rsidR="002C6985" w:rsidRDefault="00AE2581" w:rsidP="00C03D87">
      <w:pPr>
        <w:pStyle w:val="Prrafodelista"/>
        <w:tabs>
          <w:tab w:val="left" w:pos="1701"/>
        </w:tabs>
        <w:spacing w:after="0" w:line="480" w:lineRule="auto"/>
        <w:ind w:left="1701"/>
        <w:contextualSpacing w:val="0"/>
        <w:jc w:val="both"/>
        <w:rPr>
          <w:rFonts w:ascii="Arial" w:hAnsi="Arial" w:cs="Arial"/>
          <w:sz w:val="24"/>
          <w:szCs w:val="24"/>
        </w:rPr>
      </w:pPr>
      <w:r>
        <w:rPr>
          <w:rFonts w:ascii="Arial" w:hAnsi="Arial" w:cs="Arial"/>
          <w:noProof/>
          <w:sz w:val="24"/>
          <w:szCs w:val="24"/>
          <w:lang w:val="es-EC" w:eastAsia="es-EC"/>
        </w:rPr>
        <w:drawing>
          <wp:inline distT="0" distB="0" distL="0" distR="0">
            <wp:extent cx="4150360" cy="2654300"/>
            <wp:effectExtent l="19050" t="0" r="254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9" cstate="print"/>
                    <a:srcRect/>
                    <a:stretch>
                      <a:fillRect/>
                    </a:stretch>
                  </pic:blipFill>
                  <pic:spPr bwMode="auto">
                    <a:xfrm>
                      <a:off x="0" y="0"/>
                      <a:ext cx="4150360" cy="2654300"/>
                    </a:xfrm>
                    <a:prstGeom prst="rect">
                      <a:avLst/>
                    </a:prstGeom>
                    <a:noFill/>
                  </pic:spPr>
                </pic:pic>
              </a:graphicData>
            </a:graphic>
          </wp:inline>
        </w:drawing>
      </w:r>
    </w:p>
    <w:p w:rsidR="002C6985" w:rsidRDefault="00C03D87" w:rsidP="00C03D87">
      <w:pPr>
        <w:pStyle w:val="Epgrafe"/>
        <w:ind w:left="1701"/>
        <w:jc w:val="center"/>
        <w:rPr>
          <w:rFonts w:ascii="Arial" w:hAnsi="Arial" w:cs="Arial"/>
          <w:sz w:val="24"/>
          <w:szCs w:val="24"/>
        </w:rPr>
      </w:pPr>
      <w:bookmarkStart w:id="58" w:name="_Toc280705689"/>
      <w:r w:rsidRPr="00C03D87">
        <w:rPr>
          <w:rFonts w:ascii="Arial" w:hAnsi="Arial" w:cs="Arial"/>
          <w:sz w:val="24"/>
          <w:szCs w:val="24"/>
        </w:rPr>
        <w:t xml:space="preserve">FIGURA </w:t>
      </w:r>
      <w:r>
        <w:rPr>
          <w:rFonts w:ascii="Arial" w:hAnsi="Arial" w:cs="Arial"/>
          <w:sz w:val="24"/>
          <w:szCs w:val="24"/>
        </w:rPr>
        <w:t>4</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6</w:t>
      </w:r>
      <w:r w:rsidR="00124295">
        <w:rPr>
          <w:rFonts w:ascii="Arial" w:hAnsi="Arial" w:cs="Arial"/>
          <w:sz w:val="24"/>
          <w:szCs w:val="24"/>
        </w:rPr>
        <w:fldChar w:fldCharType="end"/>
      </w:r>
      <w:r w:rsidRPr="00C03D87">
        <w:rPr>
          <w:rFonts w:ascii="Arial" w:hAnsi="Arial" w:cs="Arial"/>
          <w:sz w:val="24"/>
          <w:szCs w:val="24"/>
        </w:rPr>
        <w:t xml:space="preserve"> PASOS IMPLEMENTACIÓN CAMPAÑA EDUCACIONA</w:t>
      </w:r>
      <w:r>
        <w:t>L</w:t>
      </w:r>
      <w:bookmarkEnd w:id="58"/>
    </w:p>
    <w:p w:rsidR="00451A14" w:rsidRPr="00451A14" w:rsidRDefault="00451A14" w:rsidP="007E05E9">
      <w:pPr>
        <w:pStyle w:val="Prrafodelista"/>
        <w:spacing w:after="0" w:line="480" w:lineRule="auto"/>
        <w:ind w:left="1985" w:firstLine="142"/>
        <w:contextualSpacing w:val="0"/>
        <w:jc w:val="both"/>
        <w:rPr>
          <w:rFonts w:ascii="Arial" w:hAnsi="Arial" w:cs="Arial"/>
          <w:b/>
          <w:sz w:val="20"/>
          <w:szCs w:val="20"/>
        </w:rPr>
      </w:pPr>
    </w:p>
    <w:p w:rsidR="00242428" w:rsidRDefault="002C6985" w:rsidP="00641296">
      <w:pPr>
        <w:pStyle w:val="Prrafodelista"/>
        <w:numPr>
          <w:ilvl w:val="0"/>
          <w:numId w:val="19"/>
        </w:numPr>
        <w:tabs>
          <w:tab w:val="left" w:pos="1701"/>
        </w:tabs>
        <w:spacing w:after="0" w:line="480" w:lineRule="auto"/>
        <w:ind w:left="1701" w:hanging="425"/>
        <w:contextualSpacing w:val="0"/>
        <w:jc w:val="both"/>
        <w:rPr>
          <w:rFonts w:ascii="Arial" w:hAnsi="Arial" w:cs="Arial"/>
          <w:sz w:val="24"/>
          <w:szCs w:val="24"/>
        </w:rPr>
      </w:pPr>
      <w:r w:rsidRPr="002C6985">
        <w:rPr>
          <w:rFonts w:ascii="Arial" w:hAnsi="Arial" w:cs="Arial"/>
          <w:sz w:val="24"/>
          <w:szCs w:val="24"/>
        </w:rPr>
        <w:t xml:space="preserve">Constitución </w:t>
      </w:r>
      <w:r w:rsidR="00242428" w:rsidRPr="002C6985">
        <w:rPr>
          <w:rFonts w:ascii="Arial" w:hAnsi="Arial" w:cs="Arial"/>
          <w:sz w:val="24"/>
          <w:szCs w:val="24"/>
        </w:rPr>
        <w:t xml:space="preserve">de un comité responsable de </w:t>
      </w:r>
      <w:r w:rsidR="00D3180F">
        <w:rPr>
          <w:rFonts w:ascii="Arial" w:hAnsi="Arial" w:cs="Arial"/>
          <w:sz w:val="24"/>
          <w:szCs w:val="24"/>
        </w:rPr>
        <w:t xml:space="preserve">la implementación del TPM.  Este comité </w:t>
      </w:r>
      <w:r w:rsidR="00242428" w:rsidRPr="002C6985">
        <w:rPr>
          <w:rFonts w:ascii="Arial" w:hAnsi="Arial" w:cs="Arial"/>
          <w:sz w:val="24"/>
          <w:szCs w:val="24"/>
        </w:rPr>
        <w:t>debe estar formad</w:t>
      </w:r>
      <w:r w:rsidR="00D3180F">
        <w:rPr>
          <w:rFonts w:ascii="Arial" w:hAnsi="Arial" w:cs="Arial"/>
          <w:sz w:val="24"/>
          <w:szCs w:val="24"/>
        </w:rPr>
        <w:t>o</w:t>
      </w:r>
      <w:r w:rsidR="00242428" w:rsidRPr="002C6985">
        <w:rPr>
          <w:rFonts w:ascii="Arial" w:hAnsi="Arial" w:cs="Arial"/>
          <w:sz w:val="24"/>
          <w:szCs w:val="24"/>
        </w:rPr>
        <w:t xml:space="preserve"> por:</w:t>
      </w:r>
    </w:p>
    <w:p w:rsidR="00242428" w:rsidRDefault="00242428" w:rsidP="007B3623">
      <w:pPr>
        <w:numPr>
          <w:ilvl w:val="0"/>
          <w:numId w:val="51"/>
        </w:numPr>
        <w:shd w:val="clear" w:color="auto" w:fill="FFFFFF"/>
        <w:tabs>
          <w:tab w:val="left" w:pos="2268"/>
        </w:tabs>
        <w:spacing w:after="0" w:line="480" w:lineRule="auto"/>
        <w:ind w:left="2268" w:hanging="567"/>
        <w:rPr>
          <w:rFonts w:ascii="Arial" w:hAnsi="Arial" w:cs="Arial"/>
          <w:sz w:val="24"/>
          <w:szCs w:val="24"/>
        </w:rPr>
      </w:pPr>
      <w:r w:rsidRPr="00127630">
        <w:rPr>
          <w:rFonts w:ascii="Arial" w:hAnsi="Arial" w:cs="Arial"/>
          <w:sz w:val="24"/>
          <w:szCs w:val="24"/>
        </w:rPr>
        <w:t xml:space="preserve">Gerente </w:t>
      </w:r>
    </w:p>
    <w:p w:rsidR="00455786" w:rsidRPr="00127630" w:rsidRDefault="00455786" w:rsidP="00455786">
      <w:pPr>
        <w:shd w:val="clear" w:color="auto" w:fill="FFFFFF"/>
        <w:tabs>
          <w:tab w:val="left" w:pos="2268"/>
        </w:tabs>
        <w:spacing w:after="0" w:line="240" w:lineRule="auto"/>
        <w:ind w:left="2268"/>
        <w:rPr>
          <w:rFonts w:ascii="Arial" w:hAnsi="Arial" w:cs="Arial"/>
          <w:sz w:val="24"/>
          <w:szCs w:val="24"/>
        </w:rPr>
      </w:pPr>
    </w:p>
    <w:p w:rsidR="00242428" w:rsidRDefault="00242428" w:rsidP="007B3623">
      <w:pPr>
        <w:numPr>
          <w:ilvl w:val="0"/>
          <w:numId w:val="51"/>
        </w:numPr>
        <w:shd w:val="clear" w:color="auto" w:fill="FFFFFF"/>
        <w:tabs>
          <w:tab w:val="left" w:pos="2268"/>
        </w:tabs>
        <w:spacing w:after="0" w:line="480" w:lineRule="auto"/>
        <w:ind w:left="2268" w:hanging="567"/>
        <w:rPr>
          <w:rFonts w:ascii="Arial" w:hAnsi="Arial" w:cs="Arial"/>
          <w:sz w:val="24"/>
          <w:szCs w:val="24"/>
        </w:rPr>
      </w:pPr>
      <w:r w:rsidRPr="00127630">
        <w:rPr>
          <w:rFonts w:ascii="Arial" w:hAnsi="Arial" w:cs="Arial"/>
          <w:sz w:val="24"/>
          <w:szCs w:val="24"/>
        </w:rPr>
        <w:t xml:space="preserve">Jefe </w:t>
      </w:r>
      <w:r>
        <w:rPr>
          <w:rFonts w:ascii="Arial" w:hAnsi="Arial" w:cs="Arial"/>
          <w:sz w:val="24"/>
          <w:szCs w:val="24"/>
        </w:rPr>
        <w:t>de operaciones (anteriormente llamado de cocina)</w:t>
      </w:r>
    </w:p>
    <w:p w:rsidR="00455786" w:rsidRDefault="00455786" w:rsidP="00455786">
      <w:pPr>
        <w:pStyle w:val="Prrafodelista"/>
        <w:spacing w:line="240" w:lineRule="auto"/>
        <w:ind w:left="1701"/>
        <w:rPr>
          <w:rFonts w:ascii="Arial" w:hAnsi="Arial" w:cs="Arial"/>
          <w:sz w:val="24"/>
          <w:szCs w:val="24"/>
        </w:rPr>
      </w:pPr>
    </w:p>
    <w:p w:rsidR="00242428" w:rsidRDefault="00242428" w:rsidP="007B3623">
      <w:pPr>
        <w:numPr>
          <w:ilvl w:val="0"/>
          <w:numId w:val="51"/>
        </w:numPr>
        <w:shd w:val="clear" w:color="auto" w:fill="FFFFFF"/>
        <w:tabs>
          <w:tab w:val="left" w:pos="2268"/>
        </w:tabs>
        <w:spacing w:after="0" w:line="480" w:lineRule="auto"/>
        <w:ind w:left="2268" w:hanging="567"/>
        <w:rPr>
          <w:rFonts w:ascii="Arial" w:hAnsi="Arial" w:cs="Arial"/>
          <w:sz w:val="24"/>
          <w:szCs w:val="24"/>
        </w:rPr>
      </w:pPr>
      <w:r w:rsidRPr="00127630">
        <w:rPr>
          <w:rFonts w:ascii="Arial" w:hAnsi="Arial" w:cs="Arial"/>
          <w:sz w:val="24"/>
          <w:szCs w:val="24"/>
        </w:rPr>
        <w:t>Personal de mantenimiento (limpieza)</w:t>
      </w:r>
    </w:p>
    <w:p w:rsidR="00455786" w:rsidRDefault="00455786" w:rsidP="00455786">
      <w:pPr>
        <w:pStyle w:val="Prrafodelista"/>
        <w:spacing w:line="240" w:lineRule="auto"/>
        <w:ind w:left="1701"/>
        <w:rPr>
          <w:rFonts w:ascii="Arial" w:hAnsi="Arial" w:cs="Arial"/>
          <w:sz w:val="24"/>
          <w:szCs w:val="24"/>
        </w:rPr>
      </w:pPr>
    </w:p>
    <w:p w:rsidR="00242428" w:rsidRDefault="00D3180F" w:rsidP="00641296">
      <w:pPr>
        <w:shd w:val="clear" w:color="auto" w:fill="FFFFFF"/>
        <w:tabs>
          <w:tab w:val="left" w:pos="2410"/>
        </w:tabs>
        <w:spacing w:after="0" w:line="480" w:lineRule="auto"/>
        <w:ind w:left="1701"/>
        <w:rPr>
          <w:rFonts w:ascii="Arial" w:hAnsi="Arial" w:cs="Arial"/>
          <w:sz w:val="24"/>
          <w:szCs w:val="24"/>
        </w:rPr>
      </w:pPr>
      <w:r>
        <w:rPr>
          <w:rFonts w:ascii="Arial" w:hAnsi="Arial" w:cs="Arial"/>
          <w:sz w:val="24"/>
          <w:szCs w:val="24"/>
        </w:rPr>
        <w:t xml:space="preserve">Se observa en el </w:t>
      </w:r>
      <w:r w:rsidR="00D87236">
        <w:rPr>
          <w:rFonts w:ascii="Arial" w:hAnsi="Arial" w:cs="Arial"/>
          <w:sz w:val="24"/>
          <w:szCs w:val="24"/>
        </w:rPr>
        <w:t xml:space="preserve">ANEXO </w:t>
      </w:r>
      <w:r w:rsidR="00B30667">
        <w:rPr>
          <w:rFonts w:ascii="Arial" w:hAnsi="Arial" w:cs="Arial"/>
          <w:sz w:val="24"/>
          <w:szCs w:val="24"/>
        </w:rPr>
        <w:t>G</w:t>
      </w:r>
      <w:r w:rsidR="004A2750">
        <w:rPr>
          <w:rFonts w:ascii="Arial" w:hAnsi="Arial" w:cs="Arial"/>
          <w:sz w:val="24"/>
          <w:szCs w:val="24"/>
        </w:rPr>
        <w:t xml:space="preserve"> el </w:t>
      </w:r>
      <w:r w:rsidR="00242428" w:rsidRPr="00704CB3">
        <w:rPr>
          <w:rFonts w:ascii="Arial" w:hAnsi="Arial" w:cs="Arial"/>
          <w:sz w:val="24"/>
          <w:szCs w:val="24"/>
        </w:rPr>
        <w:t xml:space="preserve"> Acta de Conformación del Comité.</w:t>
      </w:r>
    </w:p>
    <w:p w:rsidR="00242428" w:rsidRPr="0054499F" w:rsidRDefault="00242428" w:rsidP="00641296">
      <w:pPr>
        <w:pStyle w:val="Prrafodelista"/>
        <w:numPr>
          <w:ilvl w:val="0"/>
          <w:numId w:val="19"/>
        </w:numPr>
        <w:tabs>
          <w:tab w:val="left" w:pos="1701"/>
        </w:tabs>
        <w:spacing w:after="0" w:line="480" w:lineRule="auto"/>
        <w:ind w:left="1701" w:hanging="425"/>
        <w:contextualSpacing w:val="0"/>
        <w:rPr>
          <w:rFonts w:ascii="Arial" w:hAnsi="Arial" w:cs="Arial"/>
          <w:sz w:val="24"/>
          <w:szCs w:val="24"/>
          <w:lang w:val="es-EC"/>
        </w:rPr>
      </w:pPr>
      <w:r w:rsidRPr="00127630">
        <w:rPr>
          <w:rFonts w:ascii="Arial" w:hAnsi="Arial" w:cs="Arial"/>
          <w:sz w:val="24"/>
          <w:szCs w:val="24"/>
        </w:rPr>
        <w:lastRenderedPageBreak/>
        <w:t xml:space="preserve">Fijar </w:t>
      </w:r>
      <w:hyperlink r:id="rId130" w:history="1">
        <w:r w:rsidRPr="00127630">
          <w:rPr>
            <w:rStyle w:val="Hipervnculo"/>
            <w:rFonts w:ascii="Arial" w:hAnsi="Arial" w:cs="Arial"/>
            <w:color w:val="auto"/>
            <w:sz w:val="24"/>
            <w:szCs w:val="24"/>
            <w:u w:val="none"/>
          </w:rPr>
          <w:t>políticas</w:t>
        </w:r>
      </w:hyperlink>
      <w:r w:rsidRPr="00127630">
        <w:rPr>
          <w:rFonts w:ascii="Arial" w:hAnsi="Arial" w:cs="Arial"/>
          <w:sz w:val="24"/>
          <w:szCs w:val="24"/>
        </w:rPr>
        <w:t xml:space="preserve"> básicas y objetivos para el departamento de mantenimiento. Políticas de Auditoria.</w:t>
      </w:r>
    </w:p>
    <w:p w:rsidR="00451A14" w:rsidRDefault="00E1057A" w:rsidP="007B3623">
      <w:pPr>
        <w:pStyle w:val="Prrafodelista"/>
        <w:numPr>
          <w:ilvl w:val="0"/>
          <w:numId w:val="41"/>
        </w:numPr>
        <w:tabs>
          <w:tab w:val="left" w:pos="2268"/>
        </w:tabs>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Los desperdicios orgánicos e inorgánicos tienen que ser depositados en los espacios destinados para su correcto re</w:t>
      </w:r>
      <w:r w:rsidRPr="00E1057A">
        <w:rPr>
          <w:rFonts w:ascii="Arial" w:hAnsi="Arial" w:cs="Arial"/>
          <w:sz w:val="24"/>
          <w:szCs w:val="24"/>
          <w:lang w:val="es-EC"/>
        </w:rPr>
        <w:t>ciclaje</w:t>
      </w:r>
      <w:r>
        <w:rPr>
          <w:rFonts w:ascii="Arial" w:hAnsi="Arial" w:cs="Arial"/>
          <w:sz w:val="24"/>
          <w:szCs w:val="24"/>
          <w:lang w:val="es-EC"/>
        </w:rPr>
        <w:t>.</w:t>
      </w:r>
    </w:p>
    <w:p w:rsidR="0054499F" w:rsidRDefault="0054499F" w:rsidP="0054499F">
      <w:pPr>
        <w:pStyle w:val="Prrafodelista"/>
        <w:tabs>
          <w:tab w:val="left" w:pos="2268"/>
        </w:tabs>
        <w:spacing w:after="0" w:line="240" w:lineRule="auto"/>
        <w:ind w:left="2268"/>
        <w:contextualSpacing w:val="0"/>
        <w:jc w:val="both"/>
        <w:rPr>
          <w:rFonts w:ascii="Arial" w:hAnsi="Arial" w:cs="Arial"/>
          <w:sz w:val="24"/>
          <w:szCs w:val="24"/>
          <w:lang w:val="es-EC"/>
        </w:rPr>
      </w:pPr>
    </w:p>
    <w:p w:rsidR="00E1057A" w:rsidRDefault="00E1057A" w:rsidP="007B3623">
      <w:pPr>
        <w:pStyle w:val="Prrafodelista"/>
        <w:numPr>
          <w:ilvl w:val="0"/>
          <w:numId w:val="41"/>
        </w:numPr>
        <w:tabs>
          <w:tab w:val="left" w:pos="2268"/>
        </w:tabs>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Mantener siempre cerrada la tapa de la trampa de grasa</w:t>
      </w:r>
    </w:p>
    <w:p w:rsidR="0054499F" w:rsidRDefault="0054499F" w:rsidP="0054499F">
      <w:pPr>
        <w:pStyle w:val="Prrafodelista"/>
        <w:tabs>
          <w:tab w:val="left" w:pos="2268"/>
        </w:tabs>
        <w:spacing w:after="0" w:line="240" w:lineRule="auto"/>
        <w:ind w:left="2268"/>
        <w:contextualSpacing w:val="0"/>
        <w:jc w:val="both"/>
        <w:rPr>
          <w:rFonts w:ascii="Arial" w:hAnsi="Arial" w:cs="Arial"/>
          <w:sz w:val="24"/>
          <w:szCs w:val="24"/>
          <w:lang w:val="es-EC"/>
        </w:rPr>
      </w:pPr>
    </w:p>
    <w:p w:rsidR="00E1057A" w:rsidRDefault="00E1057A" w:rsidP="007B3623">
      <w:pPr>
        <w:pStyle w:val="Prrafodelista"/>
        <w:numPr>
          <w:ilvl w:val="0"/>
          <w:numId w:val="41"/>
        </w:numPr>
        <w:tabs>
          <w:tab w:val="left" w:pos="2268"/>
        </w:tabs>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 xml:space="preserve">El proceso de mantenimiento del STG tiene que ser realizado diariamente y solo con las herramientas destinadas para el proceso. </w:t>
      </w:r>
    </w:p>
    <w:p w:rsidR="0054499F" w:rsidRDefault="0054499F" w:rsidP="0054499F">
      <w:pPr>
        <w:pStyle w:val="Prrafodelista"/>
        <w:tabs>
          <w:tab w:val="left" w:pos="2268"/>
        </w:tabs>
        <w:spacing w:after="0" w:line="240" w:lineRule="auto"/>
        <w:ind w:left="2268"/>
        <w:contextualSpacing w:val="0"/>
        <w:jc w:val="both"/>
        <w:rPr>
          <w:rFonts w:ascii="Arial" w:hAnsi="Arial" w:cs="Arial"/>
          <w:sz w:val="24"/>
          <w:szCs w:val="24"/>
          <w:lang w:val="es-EC"/>
        </w:rPr>
      </w:pPr>
    </w:p>
    <w:p w:rsidR="00E1057A" w:rsidRDefault="00E1057A" w:rsidP="007B3623">
      <w:pPr>
        <w:pStyle w:val="Prrafodelista"/>
        <w:numPr>
          <w:ilvl w:val="0"/>
          <w:numId w:val="41"/>
        </w:numPr>
        <w:tabs>
          <w:tab w:val="left" w:pos="2268"/>
        </w:tabs>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 xml:space="preserve">Una vez </w:t>
      </w:r>
      <w:r w:rsidR="004A2750">
        <w:rPr>
          <w:rFonts w:ascii="Arial" w:hAnsi="Arial" w:cs="Arial"/>
          <w:sz w:val="24"/>
          <w:szCs w:val="24"/>
          <w:lang w:val="es-EC"/>
        </w:rPr>
        <w:t xml:space="preserve">que se </w:t>
      </w:r>
      <w:r>
        <w:rPr>
          <w:rFonts w:ascii="Arial" w:hAnsi="Arial" w:cs="Arial"/>
          <w:sz w:val="24"/>
          <w:szCs w:val="24"/>
          <w:lang w:val="es-EC"/>
        </w:rPr>
        <w:t xml:space="preserve">realiza la limpieza del STG </w:t>
      </w:r>
      <w:r w:rsidR="004A2750">
        <w:rPr>
          <w:rFonts w:ascii="Arial" w:hAnsi="Arial" w:cs="Arial"/>
          <w:sz w:val="24"/>
          <w:szCs w:val="24"/>
          <w:lang w:val="es-EC"/>
        </w:rPr>
        <w:t xml:space="preserve">se </w:t>
      </w:r>
      <w:r>
        <w:rPr>
          <w:rFonts w:ascii="Arial" w:hAnsi="Arial" w:cs="Arial"/>
          <w:sz w:val="24"/>
          <w:szCs w:val="24"/>
          <w:lang w:val="es-EC"/>
        </w:rPr>
        <w:t>debe llenar el formulario de control diario.</w:t>
      </w:r>
    </w:p>
    <w:p w:rsidR="0054499F" w:rsidRDefault="0054499F" w:rsidP="0054499F">
      <w:pPr>
        <w:pStyle w:val="Prrafodelista"/>
        <w:tabs>
          <w:tab w:val="left" w:pos="2268"/>
        </w:tabs>
        <w:spacing w:after="0" w:line="240" w:lineRule="auto"/>
        <w:ind w:left="2268"/>
        <w:contextualSpacing w:val="0"/>
        <w:jc w:val="both"/>
        <w:rPr>
          <w:rFonts w:ascii="Arial" w:hAnsi="Arial" w:cs="Arial"/>
          <w:sz w:val="24"/>
          <w:szCs w:val="24"/>
          <w:lang w:val="es-EC"/>
        </w:rPr>
      </w:pPr>
    </w:p>
    <w:p w:rsidR="00E1057A" w:rsidRDefault="00E1057A" w:rsidP="007B3623">
      <w:pPr>
        <w:pStyle w:val="Prrafodelista"/>
        <w:numPr>
          <w:ilvl w:val="0"/>
          <w:numId w:val="41"/>
        </w:numPr>
        <w:tabs>
          <w:tab w:val="left" w:pos="2268"/>
        </w:tabs>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La limpieza de la trampa de gras</w:t>
      </w:r>
      <w:r w:rsidR="004A2750">
        <w:rPr>
          <w:rFonts w:ascii="Arial" w:hAnsi="Arial" w:cs="Arial"/>
          <w:sz w:val="24"/>
          <w:szCs w:val="24"/>
          <w:lang w:val="es-EC"/>
        </w:rPr>
        <w:t>a tiene que ser siempre aprobada</w:t>
      </w:r>
      <w:r>
        <w:rPr>
          <w:rFonts w:ascii="Arial" w:hAnsi="Arial" w:cs="Arial"/>
          <w:sz w:val="24"/>
          <w:szCs w:val="24"/>
          <w:lang w:val="es-EC"/>
        </w:rPr>
        <w:t xml:space="preserve"> por el supervisor.</w:t>
      </w:r>
    </w:p>
    <w:p w:rsidR="0054499F" w:rsidRDefault="0054499F" w:rsidP="0054499F">
      <w:pPr>
        <w:pStyle w:val="Prrafodelista"/>
        <w:tabs>
          <w:tab w:val="left" w:pos="2268"/>
        </w:tabs>
        <w:spacing w:after="0" w:line="240" w:lineRule="auto"/>
        <w:ind w:left="2268"/>
        <w:contextualSpacing w:val="0"/>
        <w:jc w:val="both"/>
        <w:rPr>
          <w:rFonts w:ascii="Arial" w:hAnsi="Arial" w:cs="Arial"/>
          <w:sz w:val="24"/>
          <w:szCs w:val="24"/>
          <w:lang w:val="es-EC"/>
        </w:rPr>
      </w:pPr>
    </w:p>
    <w:p w:rsidR="00E1057A" w:rsidRPr="00E1057A" w:rsidRDefault="00E1057A" w:rsidP="007B3623">
      <w:pPr>
        <w:pStyle w:val="Prrafodelista"/>
        <w:numPr>
          <w:ilvl w:val="0"/>
          <w:numId w:val="41"/>
        </w:numPr>
        <w:tabs>
          <w:tab w:val="left" w:pos="2268"/>
        </w:tabs>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No se puede iniciar las actividades del negocio hasta  la aprobación por parte del supervisor del mantenimiento de</w:t>
      </w:r>
      <w:r w:rsidR="004A2750">
        <w:rPr>
          <w:rFonts w:ascii="Arial" w:hAnsi="Arial" w:cs="Arial"/>
          <w:sz w:val="24"/>
          <w:szCs w:val="24"/>
          <w:lang w:val="es-EC"/>
        </w:rPr>
        <w:t>l</w:t>
      </w:r>
      <w:r>
        <w:rPr>
          <w:rFonts w:ascii="Arial" w:hAnsi="Arial" w:cs="Arial"/>
          <w:sz w:val="24"/>
          <w:szCs w:val="24"/>
          <w:lang w:val="es-EC"/>
        </w:rPr>
        <w:t xml:space="preserve"> STG del día anterior.</w:t>
      </w:r>
    </w:p>
    <w:p w:rsidR="0054499F" w:rsidRDefault="0054499F" w:rsidP="0054499F">
      <w:pPr>
        <w:pStyle w:val="Prrafodelista"/>
        <w:spacing w:after="0" w:line="240" w:lineRule="auto"/>
        <w:ind w:left="1985" w:firstLine="142"/>
        <w:contextualSpacing w:val="0"/>
        <w:rPr>
          <w:rFonts w:ascii="Arial" w:hAnsi="Arial" w:cs="Arial"/>
          <w:sz w:val="24"/>
          <w:szCs w:val="24"/>
        </w:rPr>
      </w:pPr>
    </w:p>
    <w:p w:rsidR="00242428" w:rsidRDefault="00242428" w:rsidP="00641296">
      <w:pPr>
        <w:pStyle w:val="Prrafodelista"/>
        <w:spacing w:after="0" w:line="480" w:lineRule="auto"/>
        <w:ind w:left="1134"/>
        <w:contextualSpacing w:val="0"/>
        <w:rPr>
          <w:rFonts w:ascii="Arial" w:hAnsi="Arial" w:cs="Arial"/>
          <w:sz w:val="24"/>
          <w:szCs w:val="24"/>
          <w:u w:val="single"/>
        </w:rPr>
      </w:pPr>
      <w:r w:rsidRPr="004A2750">
        <w:rPr>
          <w:rFonts w:ascii="Arial" w:hAnsi="Arial" w:cs="Arial"/>
          <w:sz w:val="24"/>
          <w:szCs w:val="24"/>
          <w:u w:val="single"/>
        </w:rPr>
        <w:t>Fase 2: Implantación</w:t>
      </w:r>
    </w:p>
    <w:p w:rsidR="00434E92" w:rsidRDefault="00242428" w:rsidP="00483233">
      <w:pPr>
        <w:pStyle w:val="Prrafodelista"/>
        <w:numPr>
          <w:ilvl w:val="0"/>
          <w:numId w:val="20"/>
        </w:numPr>
        <w:tabs>
          <w:tab w:val="left" w:pos="1701"/>
        </w:tabs>
        <w:spacing w:after="0" w:line="480" w:lineRule="auto"/>
        <w:ind w:left="1701" w:hanging="425"/>
        <w:contextualSpacing w:val="0"/>
        <w:rPr>
          <w:rFonts w:ascii="Arial" w:hAnsi="Arial" w:cs="Arial"/>
          <w:sz w:val="24"/>
          <w:szCs w:val="24"/>
          <w:lang w:val="es-EC"/>
        </w:rPr>
      </w:pPr>
      <w:r w:rsidRPr="00434E92">
        <w:rPr>
          <w:rFonts w:ascii="Arial" w:hAnsi="Arial" w:cs="Arial"/>
          <w:sz w:val="24"/>
          <w:szCs w:val="24"/>
        </w:rPr>
        <w:t>Determinar costos, riesgos y beneficios del sistema</w:t>
      </w:r>
      <w:r w:rsidRPr="00434E92">
        <w:rPr>
          <w:rFonts w:ascii="Arial" w:hAnsi="Arial" w:cs="Arial"/>
          <w:sz w:val="24"/>
          <w:szCs w:val="24"/>
          <w:lang w:val="es-EC"/>
        </w:rPr>
        <w:t>.</w:t>
      </w:r>
    </w:p>
    <w:p w:rsidR="00717AA9" w:rsidRDefault="00717AA9" w:rsidP="00717AA9">
      <w:pPr>
        <w:pStyle w:val="Prrafodelista"/>
        <w:tabs>
          <w:tab w:val="left" w:pos="1701"/>
        </w:tabs>
        <w:spacing w:after="0" w:line="240" w:lineRule="auto"/>
        <w:ind w:left="1701"/>
        <w:contextualSpacing w:val="0"/>
        <w:rPr>
          <w:rFonts w:ascii="Arial" w:hAnsi="Arial" w:cs="Arial"/>
          <w:sz w:val="24"/>
          <w:szCs w:val="24"/>
          <w:lang w:val="es-EC"/>
        </w:rPr>
      </w:pPr>
    </w:p>
    <w:p w:rsidR="007933D4" w:rsidRDefault="007933D4" w:rsidP="00717AA9">
      <w:pPr>
        <w:pStyle w:val="Prrafodelista"/>
        <w:tabs>
          <w:tab w:val="left" w:pos="1701"/>
        </w:tabs>
        <w:spacing w:after="0" w:line="240" w:lineRule="auto"/>
        <w:ind w:left="1701"/>
        <w:contextualSpacing w:val="0"/>
        <w:rPr>
          <w:rFonts w:ascii="Arial" w:hAnsi="Arial" w:cs="Arial"/>
          <w:sz w:val="24"/>
          <w:szCs w:val="24"/>
          <w:lang w:val="es-EC"/>
        </w:rPr>
      </w:pPr>
    </w:p>
    <w:p w:rsidR="00717AA9" w:rsidRDefault="00242428" w:rsidP="00717AA9">
      <w:pPr>
        <w:pStyle w:val="Prrafodelista"/>
        <w:spacing w:after="0" w:line="480" w:lineRule="auto"/>
        <w:ind w:left="1701"/>
        <w:contextualSpacing w:val="0"/>
        <w:rPr>
          <w:rFonts w:ascii="Arial" w:hAnsi="Arial" w:cs="Arial"/>
          <w:sz w:val="24"/>
          <w:szCs w:val="24"/>
          <w:u w:val="single"/>
          <w:lang w:val="es-EC"/>
        </w:rPr>
      </w:pPr>
      <w:r w:rsidRPr="00127630">
        <w:rPr>
          <w:rFonts w:ascii="Arial" w:hAnsi="Arial" w:cs="Arial"/>
          <w:sz w:val="24"/>
          <w:szCs w:val="24"/>
          <w:u w:val="single"/>
          <w:lang w:val="es-EC"/>
        </w:rPr>
        <w:lastRenderedPageBreak/>
        <w:t>Costos</w:t>
      </w:r>
    </w:p>
    <w:p w:rsidR="00242428" w:rsidRDefault="00242428" w:rsidP="00717AA9">
      <w:pPr>
        <w:pStyle w:val="Prrafodelista"/>
        <w:spacing w:after="0" w:line="480" w:lineRule="auto"/>
        <w:ind w:left="1701"/>
        <w:contextualSpacing w:val="0"/>
        <w:rPr>
          <w:rFonts w:ascii="Arial" w:hAnsi="Arial" w:cs="Arial"/>
          <w:sz w:val="24"/>
          <w:szCs w:val="24"/>
          <w:lang w:val="es-EC"/>
        </w:rPr>
      </w:pPr>
      <w:r w:rsidRPr="00127630">
        <w:rPr>
          <w:rFonts w:ascii="Arial" w:hAnsi="Arial" w:cs="Arial"/>
          <w:sz w:val="24"/>
          <w:szCs w:val="24"/>
          <w:lang w:val="es-EC"/>
        </w:rPr>
        <w:t>La i</w:t>
      </w:r>
      <w:r w:rsidR="00572B71">
        <w:rPr>
          <w:rFonts w:ascii="Arial" w:hAnsi="Arial" w:cs="Arial"/>
          <w:sz w:val="24"/>
          <w:szCs w:val="24"/>
          <w:lang w:val="es-EC"/>
        </w:rPr>
        <w:t xml:space="preserve">mplantación del sistema incurre </w:t>
      </w:r>
      <w:r w:rsidRPr="00127630">
        <w:rPr>
          <w:rFonts w:ascii="Arial" w:hAnsi="Arial" w:cs="Arial"/>
          <w:sz w:val="24"/>
          <w:szCs w:val="24"/>
          <w:lang w:val="es-EC"/>
        </w:rPr>
        <w:t>en un costo inicial de $2.448,08 (DOS MIL CUATROCIENTOS CUARENTA Y OCHO CON 08/100 dólares americanos) que incluye:</w:t>
      </w:r>
    </w:p>
    <w:p w:rsidR="00717AA9" w:rsidRDefault="00717AA9" w:rsidP="00717AA9">
      <w:pPr>
        <w:pStyle w:val="Prrafodelista"/>
        <w:spacing w:after="0" w:line="480" w:lineRule="auto"/>
        <w:ind w:left="1701"/>
        <w:contextualSpacing w:val="0"/>
        <w:rPr>
          <w:rFonts w:ascii="Arial" w:hAnsi="Arial" w:cs="Arial"/>
          <w:sz w:val="24"/>
          <w:szCs w:val="24"/>
          <w:lang w:val="es-EC"/>
        </w:rPr>
      </w:pPr>
    </w:p>
    <w:p w:rsidR="00572B71" w:rsidRDefault="00AA3B36" w:rsidP="00572B71">
      <w:pPr>
        <w:pStyle w:val="Prrafodelista"/>
        <w:spacing w:before="120" w:after="0" w:line="480" w:lineRule="auto"/>
        <w:ind w:left="1418"/>
        <w:contextualSpacing w:val="0"/>
        <w:jc w:val="center"/>
        <w:rPr>
          <w:rFonts w:ascii="Arial" w:hAnsi="Arial" w:cs="Arial"/>
          <w:b/>
          <w:sz w:val="24"/>
          <w:szCs w:val="20"/>
          <w:lang w:val="es-EC"/>
        </w:rPr>
      </w:pPr>
      <w:r>
        <w:rPr>
          <w:rFonts w:ascii="Arial" w:hAnsi="Arial" w:cs="Arial"/>
          <w:b/>
          <w:sz w:val="24"/>
          <w:szCs w:val="20"/>
          <w:lang w:val="es-EC"/>
        </w:rPr>
        <w:t>TABLA 19</w:t>
      </w:r>
      <w:r w:rsidR="00572B71" w:rsidRPr="00572B71">
        <w:rPr>
          <w:rFonts w:ascii="Arial" w:hAnsi="Arial" w:cs="Arial"/>
          <w:b/>
          <w:sz w:val="24"/>
          <w:szCs w:val="20"/>
          <w:lang w:val="es-EC"/>
        </w:rPr>
        <w:t xml:space="preserve"> </w:t>
      </w:r>
    </w:p>
    <w:p w:rsidR="00572B71" w:rsidRDefault="00572B71" w:rsidP="00E674CE">
      <w:pPr>
        <w:pStyle w:val="Prrafodelista"/>
        <w:spacing w:before="120" w:after="0"/>
        <w:ind w:left="1701"/>
        <w:contextualSpacing w:val="0"/>
        <w:jc w:val="center"/>
        <w:rPr>
          <w:rFonts w:ascii="Arial" w:hAnsi="Arial" w:cs="Arial"/>
          <w:b/>
          <w:sz w:val="24"/>
          <w:szCs w:val="20"/>
          <w:lang w:val="es-EC"/>
        </w:rPr>
      </w:pPr>
      <w:r w:rsidRPr="00572B71">
        <w:rPr>
          <w:rFonts w:ascii="Arial" w:hAnsi="Arial" w:cs="Arial"/>
          <w:b/>
          <w:sz w:val="24"/>
          <w:szCs w:val="20"/>
          <w:lang w:val="es-EC"/>
        </w:rPr>
        <w:t>PRESUPUESTO INICIAL SISTEMA DE MANTENIMIENTO DE LA TRAMPA DE GRASA</w:t>
      </w:r>
    </w:p>
    <w:p w:rsidR="00E674CE" w:rsidRPr="00572B71" w:rsidRDefault="00E674CE" w:rsidP="00E674CE">
      <w:pPr>
        <w:pStyle w:val="Prrafodelista"/>
        <w:spacing w:before="120" w:after="0"/>
        <w:ind w:left="1701"/>
        <w:contextualSpacing w:val="0"/>
        <w:jc w:val="center"/>
        <w:rPr>
          <w:rFonts w:ascii="Arial" w:hAnsi="Arial" w:cs="Arial"/>
          <w:b/>
          <w:sz w:val="24"/>
          <w:szCs w:val="20"/>
          <w:lang w:val="es-EC"/>
        </w:rPr>
      </w:pPr>
    </w:p>
    <w:tbl>
      <w:tblPr>
        <w:tblW w:w="6607" w:type="dxa"/>
        <w:jc w:val="right"/>
        <w:tblInd w:w="1166" w:type="dxa"/>
        <w:tblCellMar>
          <w:left w:w="70" w:type="dxa"/>
          <w:right w:w="70" w:type="dxa"/>
        </w:tblCellMar>
        <w:tblLook w:val="04A0"/>
      </w:tblPr>
      <w:tblGrid>
        <w:gridCol w:w="2524"/>
        <w:gridCol w:w="954"/>
        <w:gridCol w:w="591"/>
        <w:gridCol w:w="1250"/>
        <w:gridCol w:w="1288"/>
      </w:tblGrid>
      <w:tr w:rsidR="00242428" w:rsidRPr="00D96DFD" w:rsidTr="0054499F">
        <w:trPr>
          <w:trHeight w:val="721"/>
          <w:jc w:val="right"/>
        </w:trPr>
        <w:tc>
          <w:tcPr>
            <w:tcW w:w="256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2428" w:rsidRPr="0054499F" w:rsidRDefault="00242428" w:rsidP="001558C6">
            <w:pPr>
              <w:spacing w:after="0" w:line="240" w:lineRule="auto"/>
              <w:jc w:val="center"/>
              <w:rPr>
                <w:rFonts w:ascii="Arial" w:eastAsia="Times New Roman" w:hAnsi="Arial" w:cs="Arial"/>
                <w:b/>
                <w:bCs/>
                <w:color w:val="000000"/>
                <w:sz w:val="24"/>
                <w:szCs w:val="24"/>
                <w:lang w:val="es-EC" w:eastAsia="es-EC"/>
              </w:rPr>
            </w:pPr>
            <w:r w:rsidRPr="0054499F">
              <w:rPr>
                <w:rFonts w:ascii="Arial" w:eastAsia="Times New Roman" w:hAnsi="Arial" w:cs="Arial"/>
                <w:b/>
                <w:bCs/>
                <w:color w:val="000000"/>
                <w:sz w:val="24"/>
                <w:szCs w:val="24"/>
                <w:lang w:val="es-EC" w:eastAsia="es-EC"/>
              </w:rPr>
              <w:t>Rubro</w:t>
            </w:r>
          </w:p>
        </w:tc>
        <w:tc>
          <w:tcPr>
            <w:tcW w:w="886" w:type="dxa"/>
            <w:tcBorders>
              <w:top w:val="single" w:sz="4" w:space="0" w:color="auto"/>
              <w:left w:val="nil"/>
              <w:bottom w:val="single" w:sz="4" w:space="0" w:color="auto"/>
              <w:right w:val="single" w:sz="4" w:space="0" w:color="auto"/>
            </w:tcBorders>
            <w:shd w:val="clear" w:color="auto" w:fill="DBE5F1"/>
            <w:vAlign w:val="center"/>
            <w:hideMark/>
          </w:tcPr>
          <w:p w:rsidR="00242428" w:rsidRPr="0054499F" w:rsidRDefault="00242428" w:rsidP="001558C6">
            <w:pPr>
              <w:spacing w:after="0" w:line="240" w:lineRule="auto"/>
              <w:jc w:val="center"/>
              <w:rPr>
                <w:rFonts w:ascii="Arial" w:eastAsia="Times New Roman" w:hAnsi="Arial" w:cs="Arial"/>
                <w:b/>
                <w:bCs/>
                <w:color w:val="000000"/>
                <w:sz w:val="24"/>
                <w:szCs w:val="24"/>
                <w:lang w:val="es-EC" w:eastAsia="es-EC"/>
              </w:rPr>
            </w:pPr>
            <w:r w:rsidRPr="0054499F">
              <w:rPr>
                <w:rFonts w:ascii="Arial" w:eastAsia="Times New Roman" w:hAnsi="Arial" w:cs="Arial"/>
                <w:b/>
                <w:bCs/>
                <w:color w:val="000000"/>
                <w:sz w:val="24"/>
                <w:szCs w:val="24"/>
                <w:lang w:val="es-EC" w:eastAsia="es-EC"/>
              </w:rPr>
              <w:t>Unidad</w:t>
            </w:r>
          </w:p>
        </w:tc>
        <w:tc>
          <w:tcPr>
            <w:tcW w:w="600" w:type="dxa"/>
            <w:tcBorders>
              <w:top w:val="single" w:sz="4" w:space="0" w:color="auto"/>
              <w:left w:val="nil"/>
              <w:bottom w:val="single" w:sz="4" w:space="0" w:color="auto"/>
              <w:right w:val="single" w:sz="4" w:space="0" w:color="auto"/>
            </w:tcBorders>
            <w:shd w:val="clear" w:color="auto" w:fill="DBE5F1"/>
            <w:vAlign w:val="center"/>
            <w:hideMark/>
          </w:tcPr>
          <w:p w:rsidR="00242428" w:rsidRPr="0054499F" w:rsidRDefault="00641296" w:rsidP="001558C6">
            <w:pPr>
              <w:spacing w:after="0" w:line="240" w:lineRule="auto"/>
              <w:jc w:val="center"/>
              <w:rPr>
                <w:rFonts w:ascii="Arial" w:eastAsia="Times New Roman" w:hAnsi="Arial" w:cs="Arial"/>
                <w:b/>
                <w:bCs/>
                <w:color w:val="000000"/>
                <w:sz w:val="24"/>
                <w:szCs w:val="24"/>
                <w:lang w:val="es-EC" w:eastAsia="es-EC"/>
              </w:rPr>
            </w:pPr>
            <w:r w:rsidRPr="000860F5">
              <w:rPr>
                <w:rFonts w:ascii="Arial" w:eastAsia="Times New Roman" w:hAnsi="Arial" w:cs="Arial"/>
                <w:b/>
                <w:bCs/>
                <w:color w:val="000000"/>
                <w:sz w:val="24"/>
                <w:szCs w:val="24"/>
                <w:lang w:val="es-EC" w:eastAsia="es-EC"/>
              </w:rPr>
              <w:t>Q</w:t>
            </w:r>
          </w:p>
        </w:tc>
        <w:tc>
          <w:tcPr>
            <w:tcW w:w="1260" w:type="dxa"/>
            <w:tcBorders>
              <w:top w:val="single" w:sz="4" w:space="0" w:color="auto"/>
              <w:left w:val="nil"/>
              <w:bottom w:val="single" w:sz="4" w:space="0" w:color="auto"/>
              <w:right w:val="single" w:sz="4" w:space="0" w:color="auto"/>
            </w:tcBorders>
            <w:shd w:val="clear" w:color="auto" w:fill="DBE5F1"/>
            <w:vAlign w:val="center"/>
            <w:hideMark/>
          </w:tcPr>
          <w:p w:rsidR="00242428" w:rsidRPr="0054499F" w:rsidRDefault="00242428" w:rsidP="001558C6">
            <w:pPr>
              <w:spacing w:after="0" w:line="240" w:lineRule="auto"/>
              <w:jc w:val="center"/>
              <w:rPr>
                <w:rFonts w:ascii="Arial" w:eastAsia="Times New Roman" w:hAnsi="Arial" w:cs="Arial"/>
                <w:b/>
                <w:bCs/>
                <w:color w:val="000000"/>
                <w:sz w:val="24"/>
                <w:szCs w:val="24"/>
                <w:lang w:val="es-EC" w:eastAsia="es-EC"/>
              </w:rPr>
            </w:pPr>
            <w:r w:rsidRPr="0054499F">
              <w:rPr>
                <w:rFonts w:ascii="Arial" w:eastAsia="Times New Roman" w:hAnsi="Arial" w:cs="Arial"/>
                <w:b/>
                <w:bCs/>
                <w:color w:val="000000"/>
                <w:sz w:val="24"/>
                <w:szCs w:val="24"/>
                <w:lang w:val="es-EC" w:eastAsia="es-EC"/>
              </w:rPr>
              <w:t>Costo Unitario</w:t>
            </w:r>
          </w:p>
        </w:tc>
        <w:tc>
          <w:tcPr>
            <w:tcW w:w="1292" w:type="dxa"/>
            <w:tcBorders>
              <w:top w:val="single" w:sz="4" w:space="0" w:color="auto"/>
              <w:left w:val="nil"/>
              <w:bottom w:val="single" w:sz="4" w:space="0" w:color="auto"/>
              <w:right w:val="single" w:sz="4" w:space="0" w:color="auto"/>
            </w:tcBorders>
            <w:shd w:val="clear" w:color="auto" w:fill="DBE5F1"/>
            <w:vAlign w:val="center"/>
            <w:hideMark/>
          </w:tcPr>
          <w:p w:rsidR="00242428" w:rsidRPr="0054499F" w:rsidRDefault="00242428" w:rsidP="001558C6">
            <w:pPr>
              <w:spacing w:after="0" w:line="240" w:lineRule="auto"/>
              <w:jc w:val="center"/>
              <w:rPr>
                <w:rFonts w:ascii="Arial" w:eastAsia="Times New Roman" w:hAnsi="Arial" w:cs="Arial"/>
                <w:b/>
                <w:bCs/>
                <w:color w:val="000000"/>
                <w:sz w:val="24"/>
                <w:szCs w:val="24"/>
                <w:lang w:val="es-EC" w:eastAsia="es-EC"/>
              </w:rPr>
            </w:pPr>
            <w:r w:rsidRPr="0054499F">
              <w:rPr>
                <w:rFonts w:ascii="Arial" w:eastAsia="Times New Roman" w:hAnsi="Arial" w:cs="Arial"/>
                <w:b/>
                <w:bCs/>
                <w:color w:val="000000"/>
                <w:sz w:val="24"/>
                <w:szCs w:val="24"/>
                <w:lang w:val="es-EC" w:eastAsia="es-EC"/>
              </w:rPr>
              <w:t>Costo total</w:t>
            </w:r>
          </w:p>
        </w:tc>
      </w:tr>
      <w:tr w:rsidR="00242428" w:rsidRPr="00D96DFD" w:rsidTr="0054499F">
        <w:trPr>
          <w:trHeight w:val="686"/>
          <w:jc w:val="right"/>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Motivador</w:t>
            </w:r>
          </w:p>
        </w:tc>
        <w:tc>
          <w:tcPr>
            <w:tcW w:w="886"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jc w:val="center"/>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hora</w:t>
            </w:r>
          </w:p>
        </w:tc>
        <w:tc>
          <w:tcPr>
            <w:tcW w:w="600"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jc w:val="center"/>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4</w:t>
            </w:r>
          </w:p>
        </w:tc>
        <w:tc>
          <w:tcPr>
            <w:tcW w:w="1260"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B42C50">
            <w:pPr>
              <w:spacing w:after="0" w:line="240" w:lineRule="auto"/>
              <w:jc w:val="right"/>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 xml:space="preserve"> $   44,80 </w:t>
            </w:r>
          </w:p>
        </w:tc>
        <w:tc>
          <w:tcPr>
            <w:tcW w:w="1292" w:type="dxa"/>
            <w:tcBorders>
              <w:top w:val="nil"/>
              <w:left w:val="nil"/>
              <w:bottom w:val="single" w:sz="4" w:space="0" w:color="auto"/>
              <w:right w:val="single" w:sz="4" w:space="0" w:color="auto"/>
            </w:tcBorders>
            <w:shd w:val="clear" w:color="auto" w:fill="auto"/>
            <w:vAlign w:val="center"/>
            <w:hideMark/>
          </w:tcPr>
          <w:p w:rsidR="00242428" w:rsidRPr="0054499F" w:rsidRDefault="00641296" w:rsidP="00B42C50">
            <w:pPr>
              <w:spacing w:after="0" w:line="240" w:lineRule="auto"/>
              <w:jc w:val="right"/>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 xml:space="preserve"> $  </w:t>
            </w:r>
            <w:r w:rsidR="00242428" w:rsidRPr="0054499F">
              <w:rPr>
                <w:rFonts w:ascii="Arial" w:eastAsia="Times New Roman" w:hAnsi="Arial" w:cs="Arial"/>
                <w:color w:val="000000"/>
                <w:sz w:val="24"/>
                <w:szCs w:val="24"/>
                <w:lang w:val="es-EC" w:eastAsia="es-EC"/>
              </w:rPr>
              <w:t xml:space="preserve">179,20 </w:t>
            </w:r>
          </w:p>
        </w:tc>
      </w:tr>
      <w:tr w:rsidR="00242428" w:rsidRPr="00D96DFD" w:rsidTr="0054499F">
        <w:trPr>
          <w:trHeight w:val="666"/>
          <w:jc w:val="right"/>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Capacitador</w:t>
            </w:r>
          </w:p>
        </w:tc>
        <w:tc>
          <w:tcPr>
            <w:tcW w:w="886"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jc w:val="center"/>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hora</w:t>
            </w:r>
          </w:p>
        </w:tc>
        <w:tc>
          <w:tcPr>
            <w:tcW w:w="600"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jc w:val="center"/>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12</w:t>
            </w:r>
          </w:p>
        </w:tc>
        <w:tc>
          <w:tcPr>
            <w:tcW w:w="1260"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B42C50">
            <w:pPr>
              <w:spacing w:after="0" w:line="240" w:lineRule="auto"/>
              <w:jc w:val="right"/>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 xml:space="preserve"> $  106,40 </w:t>
            </w:r>
          </w:p>
        </w:tc>
        <w:tc>
          <w:tcPr>
            <w:tcW w:w="1292" w:type="dxa"/>
            <w:tcBorders>
              <w:top w:val="nil"/>
              <w:left w:val="nil"/>
              <w:bottom w:val="single" w:sz="4" w:space="0" w:color="auto"/>
              <w:right w:val="single" w:sz="4" w:space="0" w:color="auto"/>
            </w:tcBorders>
            <w:shd w:val="clear" w:color="auto" w:fill="auto"/>
            <w:vAlign w:val="center"/>
            <w:hideMark/>
          </w:tcPr>
          <w:p w:rsidR="00242428" w:rsidRPr="0054499F" w:rsidRDefault="00641296" w:rsidP="00B42C50">
            <w:pPr>
              <w:spacing w:after="0" w:line="240" w:lineRule="auto"/>
              <w:jc w:val="right"/>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 xml:space="preserve"> $</w:t>
            </w:r>
            <w:r w:rsidR="00242428" w:rsidRPr="0054499F">
              <w:rPr>
                <w:rFonts w:ascii="Arial" w:eastAsia="Times New Roman" w:hAnsi="Arial" w:cs="Arial"/>
                <w:color w:val="000000"/>
                <w:sz w:val="24"/>
                <w:szCs w:val="24"/>
                <w:lang w:val="es-EC" w:eastAsia="es-EC"/>
              </w:rPr>
              <w:t xml:space="preserve">1.276,80 </w:t>
            </w:r>
          </w:p>
        </w:tc>
      </w:tr>
      <w:tr w:rsidR="00242428" w:rsidRPr="00D96DFD" w:rsidTr="0054499F">
        <w:trPr>
          <w:trHeight w:val="1332"/>
          <w:jc w:val="right"/>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Equipo: cedazo, balde, equipo personal de seguridad industrial</w:t>
            </w:r>
          </w:p>
        </w:tc>
        <w:tc>
          <w:tcPr>
            <w:tcW w:w="886"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jc w:val="center"/>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unidad</w:t>
            </w:r>
          </w:p>
        </w:tc>
        <w:tc>
          <w:tcPr>
            <w:tcW w:w="600"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jc w:val="center"/>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2</w:t>
            </w:r>
          </w:p>
        </w:tc>
        <w:tc>
          <w:tcPr>
            <w:tcW w:w="1260"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B42C50">
            <w:pPr>
              <w:spacing w:after="0" w:line="240" w:lineRule="auto"/>
              <w:jc w:val="right"/>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 xml:space="preserve"> $  271,04 </w:t>
            </w:r>
          </w:p>
        </w:tc>
        <w:tc>
          <w:tcPr>
            <w:tcW w:w="1292"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B42C50">
            <w:pPr>
              <w:spacing w:after="0" w:line="240" w:lineRule="auto"/>
              <w:jc w:val="right"/>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 xml:space="preserve"> $  542,08 </w:t>
            </w:r>
          </w:p>
        </w:tc>
      </w:tr>
      <w:tr w:rsidR="00242428" w:rsidRPr="00D96DFD" w:rsidTr="0054499F">
        <w:trPr>
          <w:trHeight w:val="1128"/>
          <w:jc w:val="right"/>
        </w:trPr>
        <w:tc>
          <w:tcPr>
            <w:tcW w:w="2569" w:type="dxa"/>
            <w:tcBorders>
              <w:top w:val="nil"/>
              <w:left w:val="single" w:sz="4" w:space="0" w:color="auto"/>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Adecuación de instalaciones: contenedor de basura</w:t>
            </w:r>
          </w:p>
        </w:tc>
        <w:tc>
          <w:tcPr>
            <w:tcW w:w="886"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jc w:val="center"/>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global</w:t>
            </w:r>
          </w:p>
        </w:tc>
        <w:tc>
          <w:tcPr>
            <w:tcW w:w="600"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1558C6">
            <w:pPr>
              <w:spacing w:after="0" w:line="240" w:lineRule="auto"/>
              <w:jc w:val="center"/>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1</w:t>
            </w:r>
          </w:p>
        </w:tc>
        <w:tc>
          <w:tcPr>
            <w:tcW w:w="1260"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B42C50">
            <w:pPr>
              <w:spacing w:after="0" w:line="240" w:lineRule="auto"/>
              <w:jc w:val="right"/>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 xml:space="preserve"> $  450,00 </w:t>
            </w:r>
          </w:p>
        </w:tc>
        <w:tc>
          <w:tcPr>
            <w:tcW w:w="1292" w:type="dxa"/>
            <w:tcBorders>
              <w:top w:val="nil"/>
              <w:left w:val="nil"/>
              <w:bottom w:val="single" w:sz="4" w:space="0" w:color="auto"/>
              <w:right w:val="single" w:sz="4" w:space="0" w:color="auto"/>
            </w:tcBorders>
            <w:shd w:val="clear" w:color="auto" w:fill="auto"/>
            <w:vAlign w:val="center"/>
            <w:hideMark/>
          </w:tcPr>
          <w:p w:rsidR="00242428" w:rsidRPr="0054499F" w:rsidRDefault="00242428" w:rsidP="00B42C50">
            <w:pPr>
              <w:spacing w:after="0" w:line="240" w:lineRule="auto"/>
              <w:jc w:val="right"/>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 xml:space="preserve"> $</w:t>
            </w:r>
            <w:r w:rsidR="00641296" w:rsidRPr="0054499F">
              <w:rPr>
                <w:rFonts w:ascii="Arial" w:eastAsia="Times New Roman" w:hAnsi="Arial" w:cs="Arial"/>
                <w:color w:val="000000"/>
                <w:sz w:val="24"/>
                <w:szCs w:val="24"/>
                <w:lang w:val="es-EC" w:eastAsia="es-EC"/>
              </w:rPr>
              <w:t xml:space="preserve"> </w:t>
            </w:r>
            <w:r w:rsidRPr="0054499F">
              <w:rPr>
                <w:rFonts w:ascii="Arial" w:eastAsia="Times New Roman" w:hAnsi="Arial" w:cs="Arial"/>
                <w:color w:val="000000"/>
                <w:sz w:val="24"/>
                <w:szCs w:val="24"/>
                <w:lang w:val="es-EC" w:eastAsia="es-EC"/>
              </w:rPr>
              <w:t xml:space="preserve"> 450,00 </w:t>
            </w:r>
          </w:p>
        </w:tc>
      </w:tr>
      <w:tr w:rsidR="00B42C50" w:rsidRPr="00D96DFD" w:rsidTr="0054499F">
        <w:trPr>
          <w:trHeight w:val="942"/>
          <w:jc w:val="right"/>
        </w:trPr>
        <w:tc>
          <w:tcPr>
            <w:tcW w:w="2569" w:type="dxa"/>
            <w:tcBorders>
              <w:top w:val="single" w:sz="4" w:space="0" w:color="auto"/>
              <w:left w:val="single" w:sz="4" w:space="0" w:color="auto"/>
              <w:bottom w:val="single" w:sz="4" w:space="0" w:color="auto"/>
              <w:right w:val="single" w:sz="4" w:space="0" w:color="000000"/>
            </w:tcBorders>
            <w:shd w:val="clear" w:color="auto" w:fill="DBE5F1"/>
            <w:vAlign w:val="center"/>
            <w:hideMark/>
          </w:tcPr>
          <w:p w:rsidR="00B42C50" w:rsidRPr="0054499F" w:rsidRDefault="00B42C50" w:rsidP="001558C6">
            <w:pPr>
              <w:spacing w:after="0" w:line="240" w:lineRule="auto"/>
              <w:rPr>
                <w:rFonts w:ascii="Arial" w:eastAsia="Times New Roman" w:hAnsi="Arial" w:cs="Arial"/>
                <w:color w:val="000000"/>
                <w:sz w:val="24"/>
                <w:szCs w:val="24"/>
                <w:lang w:val="es-EC" w:eastAsia="es-EC"/>
              </w:rPr>
            </w:pPr>
            <w:r w:rsidRPr="0054499F">
              <w:rPr>
                <w:rFonts w:ascii="Arial" w:eastAsia="Times New Roman" w:hAnsi="Arial" w:cs="Arial"/>
                <w:color w:val="000000"/>
                <w:sz w:val="24"/>
                <w:szCs w:val="24"/>
                <w:lang w:val="es-EC" w:eastAsia="es-EC"/>
              </w:rPr>
              <w:t> </w:t>
            </w:r>
          </w:p>
        </w:tc>
        <w:tc>
          <w:tcPr>
            <w:tcW w:w="2746" w:type="dxa"/>
            <w:gridSpan w:val="3"/>
            <w:tcBorders>
              <w:top w:val="single" w:sz="4" w:space="0" w:color="auto"/>
              <w:left w:val="single" w:sz="4" w:space="0" w:color="000000"/>
              <w:bottom w:val="single" w:sz="4" w:space="0" w:color="auto"/>
              <w:right w:val="single" w:sz="4" w:space="0" w:color="000000"/>
            </w:tcBorders>
            <w:shd w:val="clear" w:color="auto" w:fill="DBE5F1"/>
            <w:vAlign w:val="center"/>
            <w:hideMark/>
          </w:tcPr>
          <w:p w:rsidR="00B42C50" w:rsidRPr="0054499F" w:rsidRDefault="00B42C50" w:rsidP="00B42C50">
            <w:pPr>
              <w:spacing w:after="0" w:line="240" w:lineRule="auto"/>
              <w:rPr>
                <w:rFonts w:ascii="Arial" w:eastAsia="Times New Roman" w:hAnsi="Arial" w:cs="Arial"/>
                <w:b/>
                <w:bCs/>
                <w:color w:val="000000"/>
                <w:sz w:val="24"/>
                <w:szCs w:val="24"/>
                <w:lang w:val="es-EC" w:eastAsia="es-EC"/>
              </w:rPr>
            </w:pPr>
            <w:r w:rsidRPr="0054499F">
              <w:rPr>
                <w:rFonts w:ascii="Arial" w:eastAsia="Times New Roman" w:hAnsi="Arial" w:cs="Arial"/>
                <w:color w:val="000000"/>
                <w:sz w:val="24"/>
                <w:szCs w:val="24"/>
                <w:lang w:val="es-EC" w:eastAsia="es-EC"/>
              </w:rPr>
              <w:t> </w:t>
            </w:r>
            <w:r w:rsidRPr="0054499F">
              <w:rPr>
                <w:rFonts w:ascii="Arial" w:eastAsia="Times New Roman" w:hAnsi="Arial" w:cs="Arial"/>
                <w:b/>
                <w:bCs/>
                <w:color w:val="000000"/>
                <w:sz w:val="24"/>
                <w:szCs w:val="24"/>
                <w:lang w:val="es-EC" w:eastAsia="es-EC"/>
              </w:rPr>
              <w:t>Total Costos Iniciales</w:t>
            </w:r>
          </w:p>
        </w:tc>
        <w:tc>
          <w:tcPr>
            <w:tcW w:w="1292" w:type="dxa"/>
            <w:tcBorders>
              <w:top w:val="nil"/>
              <w:left w:val="nil"/>
              <w:bottom w:val="single" w:sz="4" w:space="0" w:color="auto"/>
              <w:right w:val="single" w:sz="4" w:space="0" w:color="auto"/>
            </w:tcBorders>
            <w:shd w:val="clear" w:color="auto" w:fill="DBE5F1"/>
            <w:vAlign w:val="center"/>
            <w:hideMark/>
          </w:tcPr>
          <w:p w:rsidR="00B42C50" w:rsidRPr="0054499F" w:rsidRDefault="00B42C50" w:rsidP="0054499F">
            <w:pPr>
              <w:spacing w:after="0" w:line="240" w:lineRule="auto"/>
              <w:rPr>
                <w:rFonts w:ascii="Arial" w:eastAsia="Times New Roman" w:hAnsi="Arial" w:cs="Arial"/>
                <w:b/>
                <w:bCs/>
                <w:color w:val="000000"/>
                <w:sz w:val="24"/>
                <w:szCs w:val="24"/>
                <w:lang w:val="es-EC" w:eastAsia="es-EC"/>
              </w:rPr>
            </w:pPr>
            <w:r w:rsidRPr="0054499F">
              <w:rPr>
                <w:rFonts w:ascii="Arial" w:eastAsia="Times New Roman" w:hAnsi="Arial" w:cs="Arial"/>
                <w:b/>
                <w:bCs/>
                <w:color w:val="000000"/>
                <w:sz w:val="24"/>
                <w:szCs w:val="24"/>
                <w:lang w:val="es-EC" w:eastAsia="es-EC"/>
              </w:rPr>
              <w:t>$</w:t>
            </w:r>
            <w:r w:rsidR="0054499F">
              <w:rPr>
                <w:rFonts w:ascii="Arial" w:eastAsia="Times New Roman" w:hAnsi="Arial" w:cs="Arial"/>
                <w:b/>
                <w:bCs/>
                <w:color w:val="000000"/>
                <w:sz w:val="24"/>
                <w:szCs w:val="24"/>
                <w:lang w:val="es-EC" w:eastAsia="es-EC"/>
              </w:rPr>
              <w:t xml:space="preserve"> </w:t>
            </w:r>
            <w:r w:rsidRPr="0054499F">
              <w:rPr>
                <w:rFonts w:ascii="Arial" w:eastAsia="Times New Roman" w:hAnsi="Arial" w:cs="Arial"/>
                <w:b/>
                <w:bCs/>
                <w:color w:val="000000"/>
                <w:sz w:val="24"/>
                <w:szCs w:val="24"/>
                <w:lang w:val="es-EC" w:eastAsia="es-EC"/>
              </w:rPr>
              <w:t xml:space="preserve">2.448,08 </w:t>
            </w:r>
          </w:p>
        </w:tc>
      </w:tr>
    </w:tbl>
    <w:p w:rsidR="00242428" w:rsidRDefault="00242428" w:rsidP="00242428">
      <w:pPr>
        <w:pStyle w:val="Prrafodelista"/>
        <w:spacing w:after="0" w:line="480" w:lineRule="auto"/>
        <w:ind w:left="2160"/>
        <w:contextualSpacing w:val="0"/>
        <w:rPr>
          <w:rFonts w:cs="Calibri"/>
          <w:lang w:val="es-EC"/>
        </w:rPr>
      </w:pPr>
    </w:p>
    <w:p w:rsidR="0054499F" w:rsidRDefault="0054499F" w:rsidP="00B42C50">
      <w:pPr>
        <w:pStyle w:val="Prrafodelista"/>
        <w:spacing w:after="0" w:line="240" w:lineRule="auto"/>
        <w:ind w:left="1701"/>
        <w:contextualSpacing w:val="0"/>
        <w:rPr>
          <w:rFonts w:ascii="Arial" w:hAnsi="Arial" w:cs="Arial"/>
          <w:sz w:val="24"/>
          <w:szCs w:val="24"/>
          <w:lang w:val="es-EC"/>
        </w:rPr>
      </w:pPr>
    </w:p>
    <w:p w:rsidR="00B42C50" w:rsidRDefault="00242428" w:rsidP="00B42C50">
      <w:pPr>
        <w:pStyle w:val="Prrafodelista"/>
        <w:spacing w:after="0" w:line="480" w:lineRule="auto"/>
        <w:ind w:left="1701"/>
        <w:contextualSpacing w:val="0"/>
        <w:rPr>
          <w:rFonts w:ascii="Arial" w:hAnsi="Arial" w:cs="Arial"/>
          <w:sz w:val="24"/>
          <w:szCs w:val="24"/>
          <w:lang w:val="es-EC"/>
        </w:rPr>
      </w:pPr>
      <w:r w:rsidRPr="00127630">
        <w:rPr>
          <w:rFonts w:ascii="Arial" w:hAnsi="Arial" w:cs="Arial"/>
          <w:sz w:val="24"/>
          <w:szCs w:val="24"/>
          <w:lang w:val="es-EC"/>
        </w:rPr>
        <w:t>Adicionalmente la ejecución y monitoreo del mismo gener</w:t>
      </w:r>
      <w:r w:rsidR="00572B71">
        <w:rPr>
          <w:rFonts w:ascii="Arial" w:hAnsi="Arial" w:cs="Arial"/>
          <w:sz w:val="24"/>
          <w:szCs w:val="24"/>
          <w:lang w:val="es-EC"/>
        </w:rPr>
        <w:t>a</w:t>
      </w:r>
      <w:r w:rsidRPr="00127630">
        <w:rPr>
          <w:rFonts w:ascii="Arial" w:hAnsi="Arial" w:cs="Arial"/>
          <w:sz w:val="24"/>
          <w:szCs w:val="24"/>
          <w:lang w:val="es-EC"/>
        </w:rPr>
        <w:t xml:space="preserve"> los siguientes costos fijos anuales:</w:t>
      </w:r>
    </w:p>
    <w:p w:rsidR="00C65178" w:rsidRDefault="00C65178" w:rsidP="00E94F98">
      <w:pPr>
        <w:pStyle w:val="Prrafodelista"/>
        <w:spacing w:before="120" w:after="0" w:line="480" w:lineRule="auto"/>
        <w:ind w:left="1276"/>
        <w:contextualSpacing w:val="0"/>
        <w:jc w:val="center"/>
        <w:rPr>
          <w:rFonts w:ascii="Arial" w:hAnsi="Arial" w:cs="Arial"/>
          <w:b/>
          <w:sz w:val="24"/>
          <w:szCs w:val="20"/>
          <w:lang w:val="es-EC"/>
        </w:rPr>
      </w:pPr>
    </w:p>
    <w:p w:rsidR="00E94F98" w:rsidRDefault="00AA3B36" w:rsidP="00E94F98">
      <w:pPr>
        <w:pStyle w:val="Prrafodelista"/>
        <w:spacing w:before="120" w:after="0" w:line="480" w:lineRule="auto"/>
        <w:ind w:left="1276"/>
        <w:contextualSpacing w:val="0"/>
        <w:jc w:val="center"/>
        <w:rPr>
          <w:rFonts w:ascii="Arial" w:hAnsi="Arial" w:cs="Arial"/>
          <w:b/>
          <w:sz w:val="24"/>
          <w:szCs w:val="20"/>
          <w:lang w:val="es-EC"/>
        </w:rPr>
      </w:pPr>
      <w:r>
        <w:rPr>
          <w:rFonts w:ascii="Arial" w:hAnsi="Arial" w:cs="Arial"/>
          <w:b/>
          <w:sz w:val="24"/>
          <w:szCs w:val="20"/>
          <w:lang w:val="es-EC"/>
        </w:rPr>
        <w:t>TABLA 20</w:t>
      </w:r>
    </w:p>
    <w:p w:rsidR="00E94F98" w:rsidRDefault="00E94F98" w:rsidP="00E674CE">
      <w:pPr>
        <w:pStyle w:val="Prrafodelista"/>
        <w:spacing w:before="120" w:after="0"/>
        <w:ind w:left="1701"/>
        <w:contextualSpacing w:val="0"/>
        <w:jc w:val="center"/>
        <w:rPr>
          <w:rFonts w:ascii="Arial" w:hAnsi="Arial" w:cs="Arial"/>
          <w:b/>
          <w:sz w:val="24"/>
          <w:szCs w:val="20"/>
          <w:lang w:val="es-EC"/>
        </w:rPr>
      </w:pPr>
      <w:r w:rsidRPr="00E94F98">
        <w:rPr>
          <w:rFonts w:ascii="Arial" w:hAnsi="Arial" w:cs="Arial"/>
          <w:b/>
          <w:sz w:val="24"/>
          <w:szCs w:val="20"/>
          <w:lang w:val="es-EC"/>
        </w:rPr>
        <w:t xml:space="preserve"> COSTO ANUAL DEL SISTEMA DE MANTENIMIENTO DE LA TRAMPA DE GRASA</w:t>
      </w:r>
    </w:p>
    <w:p w:rsidR="00E674CE" w:rsidRPr="00127630" w:rsidRDefault="00E674CE" w:rsidP="00E674CE">
      <w:pPr>
        <w:pStyle w:val="Prrafodelista"/>
        <w:spacing w:before="120" w:after="0"/>
        <w:ind w:left="1701"/>
        <w:contextualSpacing w:val="0"/>
        <w:jc w:val="center"/>
        <w:rPr>
          <w:rFonts w:ascii="Arial" w:hAnsi="Arial" w:cs="Arial"/>
          <w:sz w:val="24"/>
          <w:szCs w:val="24"/>
          <w:lang w:val="es-EC"/>
        </w:rPr>
      </w:pPr>
    </w:p>
    <w:tbl>
      <w:tblPr>
        <w:tblW w:w="6689" w:type="dxa"/>
        <w:jc w:val="right"/>
        <w:tblInd w:w="597" w:type="dxa"/>
        <w:tblCellMar>
          <w:left w:w="70" w:type="dxa"/>
          <w:right w:w="70" w:type="dxa"/>
        </w:tblCellMar>
        <w:tblLook w:val="04A0"/>
      </w:tblPr>
      <w:tblGrid>
        <w:gridCol w:w="2750"/>
        <w:gridCol w:w="1071"/>
        <w:gridCol w:w="567"/>
        <w:gridCol w:w="992"/>
        <w:gridCol w:w="1309"/>
      </w:tblGrid>
      <w:tr w:rsidR="00242428" w:rsidRPr="00D96DFD" w:rsidTr="00B42C50">
        <w:trPr>
          <w:trHeight w:val="600"/>
          <w:jc w:val="right"/>
        </w:trPr>
        <w:tc>
          <w:tcPr>
            <w:tcW w:w="275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42428" w:rsidRPr="00D96DFD" w:rsidRDefault="00242428" w:rsidP="001558C6">
            <w:pPr>
              <w:spacing w:after="0" w:line="240" w:lineRule="auto"/>
              <w:jc w:val="center"/>
              <w:rPr>
                <w:rFonts w:ascii="Arial" w:eastAsia="Times New Roman" w:hAnsi="Arial" w:cs="Arial"/>
                <w:b/>
                <w:bCs/>
                <w:color w:val="000000"/>
                <w:lang w:val="es-EC" w:eastAsia="es-EC"/>
              </w:rPr>
            </w:pPr>
            <w:r w:rsidRPr="00D96DFD">
              <w:rPr>
                <w:rFonts w:ascii="Arial" w:eastAsia="Times New Roman" w:hAnsi="Arial" w:cs="Arial"/>
                <w:b/>
                <w:bCs/>
                <w:color w:val="000000"/>
                <w:lang w:val="es-EC" w:eastAsia="es-EC"/>
              </w:rPr>
              <w:t>Rubro</w:t>
            </w:r>
          </w:p>
        </w:tc>
        <w:tc>
          <w:tcPr>
            <w:tcW w:w="1071" w:type="dxa"/>
            <w:tcBorders>
              <w:top w:val="single" w:sz="4" w:space="0" w:color="auto"/>
              <w:left w:val="nil"/>
              <w:bottom w:val="single" w:sz="4" w:space="0" w:color="auto"/>
              <w:right w:val="single" w:sz="4" w:space="0" w:color="auto"/>
            </w:tcBorders>
            <w:shd w:val="clear" w:color="auto" w:fill="DBE5F1"/>
            <w:vAlign w:val="center"/>
            <w:hideMark/>
          </w:tcPr>
          <w:p w:rsidR="00242428" w:rsidRPr="00D96DFD" w:rsidRDefault="00242428" w:rsidP="001558C6">
            <w:pPr>
              <w:spacing w:after="0" w:line="240" w:lineRule="auto"/>
              <w:jc w:val="center"/>
              <w:rPr>
                <w:rFonts w:ascii="Arial" w:eastAsia="Times New Roman" w:hAnsi="Arial" w:cs="Arial"/>
                <w:b/>
                <w:bCs/>
                <w:color w:val="000000"/>
                <w:lang w:val="es-EC" w:eastAsia="es-EC"/>
              </w:rPr>
            </w:pPr>
            <w:r w:rsidRPr="00D96DFD">
              <w:rPr>
                <w:rFonts w:ascii="Arial" w:eastAsia="Times New Roman" w:hAnsi="Arial" w:cs="Arial"/>
                <w:b/>
                <w:bCs/>
                <w:color w:val="000000"/>
                <w:lang w:val="es-EC" w:eastAsia="es-EC"/>
              </w:rPr>
              <w:t>Unidad</w:t>
            </w:r>
          </w:p>
        </w:tc>
        <w:tc>
          <w:tcPr>
            <w:tcW w:w="567" w:type="dxa"/>
            <w:tcBorders>
              <w:top w:val="single" w:sz="4" w:space="0" w:color="auto"/>
              <w:left w:val="nil"/>
              <w:bottom w:val="single" w:sz="4" w:space="0" w:color="auto"/>
              <w:right w:val="single" w:sz="4" w:space="0" w:color="auto"/>
            </w:tcBorders>
            <w:shd w:val="clear" w:color="auto" w:fill="DBE5F1"/>
            <w:vAlign w:val="center"/>
            <w:hideMark/>
          </w:tcPr>
          <w:p w:rsidR="00242428" w:rsidRPr="00D96DFD" w:rsidRDefault="00B42C50" w:rsidP="001558C6">
            <w:pPr>
              <w:spacing w:after="0" w:line="240" w:lineRule="auto"/>
              <w:jc w:val="center"/>
              <w:rPr>
                <w:rFonts w:ascii="Arial" w:eastAsia="Times New Roman" w:hAnsi="Arial" w:cs="Arial"/>
                <w:b/>
                <w:bCs/>
                <w:color w:val="000000"/>
                <w:lang w:val="es-EC" w:eastAsia="es-EC"/>
              </w:rPr>
            </w:pPr>
            <w:r>
              <w:rPr>
                <w:rFonts w:ascii="Arial" w:eastAsia="Times New Roman" w:hAnsi="Arial" w:cs="Arial"/>
                <w:b/>
                <w:bCs/>
                <w:color w:val="000000"/>
                <w:lang w:val="es-EC" w:eastAsia="es-EC"/>
              </w:rPr>
              <w:t>Q</w:t>
            </w:r>
          </w:p>
        </w:tc>
        <w:tc>
          <w:tcPr>
            <w:tcW w:w="992" w:type="dxa"/>
            <w:tcBorders>
              <w:top w:val="single" w:sz="4" w:space="0" w:color="auto"/>
              <w:left w:val="nil"/>
              <w:bottom w:val="single" w:sz="4" w:space="0" w:color="auto"/>
              <w:right w:val="single" w:sz="4" w:space="0" w:color="auto"/>
            </w:tcBorders>
            <w:shd w:val="clear" w:color="auto" w:fill="DBE5F1"/>
            <w:vAlign w:val="center"/>
            <w:hideMark/>
          </w:tcPr>
          <w:p w:rsidR="00242428" w:rsidRPr="00D96DFD" w:rsidRDefault="00242428" w:rsidP="001558C6">
            <w:pPr>
              <w:spacing w:after="0" w:line="240" w:lineRule="auto"/>
              <w:jc w:val="center"/>
              <w:rPr>
                <w:rFonts w:ascii="Arial" w:eastAsia="Times New Roman" w:hAnsi="Arial" w:cs="Arial"/>
                <w:b/>
                <w:bCs/>
                <w:color w:val="000000"/>
                <w:lang w:val="es-EC" w:eastAsia="es-EC"/>
              </w:rPr>
            </w:pPr>
            <w:r w:rsidRPr="00D96DFD">
              <w:rPr>
                <w:rFonts w:ascii="Arial" w:eastAsia="Times New Roman" w:hAnsi="Arial" w:cs="Arial"/>
                <w:b/>
                <w:bCs/>
                <w:color w:val="000000"/>
                <w:lang w:val="es-EC" w:eastAsia="es-EC"/>
              </w:rPr>
              <w:t>Costo Unitario</w:t>
            </w:r>
          </w:p>
        </w:tc>
        <w:tc>
          <w:tcPr>
            <w:tcW w:w="1309" w:type="dxa"/>
            <w:tcBorders>
              <w:top w:val="single" w:sz="4" w:space="0" w:color="auto"/>
              <w:left w:val="nil"/>
              <w:bottom w:val="single" w:sz="4" w:space="0" w:color="auto"/>
              <w:right w:val="single" w:sz="4" w:space="0" w:color="auto"/>
            </w:tcBorders>
            <w:shd w:val="clear" w:color="auto" w:fill="DBE5F1"/>
            <w:vAlign w:val="center"/>
            <w:hideMark/>
          </w:tcPr>
          <w:p w:rsidR="00242428" w:rsidRPr="00D96DFD" w:rsidRDefault="00242428" w:rsidP="001558C6">
            <w:pPr>
              <w:spacing w:after="0" w:line="240" w:lineRule="auto"/>
              <w:jc w:val="center"/>
              <w:rPr>
                <w:rFonts w:ascii="Arial" w:eastAsia="Times New Roman" w:hAnsi="Arial" w:cs="Arial"/>
                <w:b/>
                <w:bCs/>
                <w:color w:val="000000"/>
                <w:lang w:val="es-EC" w:eastAsia="es-EC"/>
              </w:rPr>
            </w:pPr>
            <w:r w:rsidRPr="00D96DFD">
              <w:rPr>
                <w:rFonts w:ascii="Arial" w:eastAsia="Times New Roman" w:hAnsi="Arial" w:cs="Arial"/>
                <w:b/>
                <w:bCs/>
                <w:color w:val="000000"/>
                <w:lang w:val="es-EC" w:eastAsia="es-EC"/>
              </w:rPr>
              <w:t>Costo total</w:t>
            </w:r>
          </w:p>
        </w:tc>
      </w:tr>
      <w:tr w:rsidR="00242428" w:rsidRPr="00D96DFD" w:rsidTr="00B42C50">
        <w:trPr>
          <w:trHeight w:val="715"/>
          <w:jc w:val="right"/>
        </w:trPr>
        <w:tc>
          <w:tcPr>
            <w:tcW w:w="2750" w:type="dxa"/>
            <w:tcBorders>
              <w:top w:val="nil"/>
              <w:left w:val="single" w:sz="4" w:space="0" w:color="auto"/>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rPr>
                <w:rFonts w:ascii="Arial" w:eastAsia="Times New Roman" w:hAnsi="Arial" w:cs="Arial"/>
                <w:color w:val="000000"/>
                <w:lang w:val="es-EC" w:eastAsia="es-EC"/>
              </w:rPr>
            </w:pPr>
            <w:r w:rsidRPr="00D96DFD">
              <w:rPr>
                <w:rFonts w:ascii="Arial" w:eastAsia="Times New Roman" w:hAnsi="Arial" w:cs="Arial"/>
                <w:color w:val="000000"/>
                <w:lang w:val="es-EC" w:eastAsia="es-EC"/>
              </w:rPr>
              <w:t>Incremento Honorarios del personal</w:t>
            </w:r>
          </w:p>
        </w:tc>
        <w:tc>
          <w:tcPr>
            <w:tcW w:w="1071"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horas - hombre</w:t>
            </w:r>
          </w:p>
        </w:tc>
        <w:tc>
          <w:tcPr>
            <w:tcW w:w="567"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88</w:t>
            </w:r>
          </w:p>
        </w:tc>
        <w:tc>
          <w:tcPr>
            <w:tcW w:w="992" w:type="dxa"/>
            <w:tcBorders>
              <w:top w:val="nil"/>
              <w:left w:val="nil"/>
              <w:bottom w:val="single" w:sz="4" w:space="0" w:color="auto"/>
              <w:right w:val="single" w:sz="4" w:space="0" w:color="auto"/>
            </w:tcBorders>
            <w:shd w:val="clear" w:color="auto" w:fill="auto"/>
            <w:vAlign w:val="center"/>
            <w:hideMark/>
          </w:tcPr>
          <w:p w:rsidR="00242428" w:rsidRPr="00D96DFD" w:rsidRDefault="00B42C50" w:rsidP="00B42C50">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 xml:space="preserve"> $ </w:t>
            </w:r>
            <w:r w:rsidR="00242428" w:rsidRPr="00D96DFD">
              <w:rPr>
                <w:rFonts w:ascii="Arial" w:eastAsia="Times New Roman" w:hAnsi="Arial" w:cs="Arial"/>
                <w:color w:val="000000"/>
                <w:lang w:val="es-EC" w:eastAsia="es-EC"/>
              </w:rPr>
              <w:t xml:space="preserve">  2,19 </w:t>
            </w:r>
          </w:p>
        </w:tc>
        <w:tc>
          <w:tcPr>
            <w:tcW w:w="1309"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B42C50">
            <w:pPr>
              <w:spacing w:after="0" w:line="240" w:lineRule="auto"/>
              <w:jc w:val="right"/>
              <w:rPr>
                <w:rFonts w:ascii="Arial" w:eastAsia="Times New Roman" w:hAnsi="Arial" w:cs="Arial"/>
                <w:color w:val="000000"/>
                <w:lang w:val="es-EC" w:eastAsia="es-EC"/>
              </w:rPr>
            </w:pPr>
            <w:r w:rsidRPr="00D96DFD">
              <w:rPr>
                <w:rFonts w:ascii="Arial" w:eastAsia="Times New Roman" w:hAnsi="Arial" w:cs="Arial"/>
                <w:color w:val="000000"/>
                <w:lang w:val="es-EC" w:eastAsia="es-EC"/>
              </w:rPr>
              <w:t xml:space="preserve"> $     192,48 </w:t>
            </w:r>
          </w:p>
        </w:tc>
      </w:tr>
      <w:tr w:rsidR="00242428" w:rsidRPr="00D96DFD" w:rsidTr="00B42C50">
        <w:trPr>
          <w:trHeight w:val="853"/>
          <w:jc w:val="right"/>
        </w:trPr>
        <w:tc>
          <w:tcPr>
            <w:tcW w:w="2750" w:type="dxa"/>
            <w:tcBorders>
              <w:top w:val="nil"/>
              <w:left w:val="single" w:sz="4" w:space="0" w:color="auto"/>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rPr>
                <w:rFonts w:ascii="Arial" w:eastAsia="Times New Roman" w:hAnsi="Arial" w:cs="Arial"/>
                <w:color w:val="000000"/>
                <w:lang w:val="es-EC" w:eastAsia="es-EC"/>
              </w:rPr>
            </w:pPr>
            <w:r w:rsidRPr="00D96DFD">
              <w:rPr>
                <w:rFonts w:ascii="Arial" w:eastAsia="Times New Roman" w:hAnsi="Arial" w:cs="Arial"/>
                <w:color w:val="000000"/>
                <w:lang w:val="es-EC" w:eastAsia="es-EC"/>
              </w:rPr>
              <w:t>Incremento Honorarios del supervisor</w:t>
            </w:r>
          </w:p>
        </w:tc>
        <w:tc>
          <w:tcPr>
            <w:tcW w:w="1071"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horas - hombre</w:t>
            </w:r>
          </w:p>
        </w:tc>
        <w:tc>
          <w:tcPr>
            <w:tcW w:w="567"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11</w:t>
            </w:r>
          </w:p>
        </w:tc>
        <w:tc>
          <w:tcPr>
            <w:tcW w:w="992"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B42C50">
            <w:pPr>
              <w:spacing w:after="0" w:line="240" w:lineRule="auto"/>
              <w:jc w:val="right"/>
              <w:rPr>
                <w:rFonts w:ascii="Arial" w:eastAsia="Times New Roman" w:hAnsi="Arial" w:cs="Arial"/>
                <w:color w:val="000000"/>
                <w:lang w:val="es-EC" w:eastAsia="es-EC"/>
              </w:rPr>
            </w:pPr>
            <w:r w:rsidRPr="00D96DFD">
              <w:rPr>
                <w:rFonts w:ascii="Arial" w:eastAsia="Times New Roman" w:hAnsi="Arial" w:cs="Arial"/>
                <w:color w:val="000000"/>
                <w:lang w:val="es-EC" w:eastAsia="es-EC"/>
              </w:rPr>
              <w:t xml:space="preserve"> $   7,55 </w:t>
            </w:r>
          </w:p>
        </w:tc>
        <w:tc>
          <w:tcPr>
            <w:tcW w:w="1309"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B42C50">
            <w:pPr>
              <w:spacing w:after="0" w:line="240" w:lineRule="auto"/>
              <w:jc w:val="right"/>
              <w:rPr>
                <w:rFonts w:ascii="Arial" w:eastAsia="Times New Roman" w:hAnsi="Arial" w:cs="Arial"/>
                <w:color w:val="000000"/>
                <w:lang w:val="es-EC" w:eastAsia="es-EC"/>
              </w:rPr>
            </w:pPr>
            <w:r w:rsidRPr="00D96DFD">
              <w:rPr>
                <w:rFonts w:ascii="Arial" w:eastAsia="Times New Roman" w:hAnsi="Arial" w:cs="Arial"/>
                <w:color w:val="000000"/>
                <w:lang w:val="es-EC" w:eastAsia="es-EC"/>
              </w:rPr>
              <w:t xml:space="preserve"> $       83,04 </w:t>
            </w:r>
          </w:p>
        </w:tc>
      </w:tr>
      <w:tr w:rsidR="00242428" w:rsidRPr="00D96DFD" w:rsidTr="00B42C50">
        <w:trPr>
          <w:trHeight w:val="633"/>
          <w:jc w:val="right"/>
        </w:trPr>
        <w:tc>
          <w:tcPr>
            <w:tcW w:w="2750" w:type="dxa"/>
            <w:tcBorders>
              <w:top w:val="nil"/>
              <w:left w:val="single" w:sz="4" w:space="0" w:color="auto"/>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rPr>
                <w:rFonts w:ascii="Arial" w:eastAsia="Times New Roman" w:hAnsi="Arial" w:cs="Arial"/>
                <w:color w:val="000000"/>
                <w:lang w:val="es-EC" w:eastAsia="es-EC"/>
              </w:rPr>
            </w:pPr>
            <w:r w:rsidRPr="00D96DFD">
              <w:rPr>
                <w:rFonts w:ascii="Arial" w:eastAsia="Times New Roman" w:hAnsi="Arial" w:cs="Arial"/>
                <w:color w:val="000000"/>
                <w:lang w:val="es-EC" w:eastAsia="es-EC"/>
              </w:rPr>
              <w:t>Materiales: arena, cal, fundas.</w:t>
            </w:r>
          </w:p>
        </w:tc>
        <w:tc>
          <w:tcPr>
            <w:tcW w:w="1071"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global</w:t>
            </w:r>
          </w:p>
        </w:tc>
        <w:tc>
          <w:tcPr>
            <w:tcW w:w="567"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1</w:t>
            </w:r>
          </w:p>
        </w:tc>
        <w:tc>
          <w:tcPr>
            <w:tcW w:w="992"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B42C50">
            <w:pPr>
              <w:spacing w:after="0" w:line="240" w:lineRule="auto"/>
              <w:jc w:val="right"/>
              <w:rPr>
                <w:rFonts w:ascii="Arial" w:eastAsia="Times New Roman" w:hAnsi="Arial" w:cs="Arial"/>
                <w:color w:val="000000"/>
                <w:lang w:val="es-EC" w:eastAsia="es-EC"/>
              </w:rPr>
            </w:pPr>
            <w:r w:rsidRPr="00D96DFD">
              <w:rPr>
                <w:rFonts w:ascii="Arial" w:eastAsia="Times New Roman" w:hAnsi="Arial" w:cs="Arial"/>
                <w:color w:val="000000"/>
                <w:lang w:val="es-EC" w:eastAsia="es-EC"/>
              </w:rPr>
              <w:t xml:space="preserve"> $ 87,00 </w:t>
            </w:r>
          </w:p>
        </w:tc>
        <w:tc>
          <w:tcPr>
            <w:tcW w:w="1309"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B42C50">
            <w:pPr>
              <w:spacing w:after="0" w:line="240" w:lineRule="auto"/>
              <w:jc w:val="right"/>
              <w:rPr>
                <w:rFonts w:ascii="Arial" w:eastAsia="Times New Roman" w:hAnsi="Arial" w:cs="Arial"/>
                <w:color w:val="000000"/>
                <w:lang w:val="es-EC" w:eastAsia="es-EC"/>
              </w:rPr>
            </w:pPr>
            <w:r w:rsidRPr="00D96DFD">
              <w:rPr>
                <w:rFonts w:ascii="Arial" w:eastAsia="Times New Roman" w:hAnsi="Arial" w:cs="Arial"/>
                <w:color w:val="000000"/>
                <w:lang w:val="es-EC" w:eastAsia="es-EC"/>
              </w:rPr>
              <w:t xml:space="preserve"> $       87,00 </w:t>
            </w:r>
          </w:p>
        </w:tc>
      </w:tr>
      <w:tr w:rsidR="00242428" w:rsidRPr="00D96DFD" w:rsidTr="00B42C50">
        <w:trPr>
          <w:trHeight w:val="1122"/>
          <w:jc w:val="right"/>
        </w:trPr>
        <w:tc>
          <w:tcPr>
            <w:tcW w:w="2750" w:type="dxa"/>
            <w:tcBorders>
              <w:top w:val="nil"/>
              <w:left w:val="single" w:sz="4" w:space="0" w:color="auto"/>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rPr>
                <w:rFonts w:ascii="Arial" w:eastAsia="Times New Roman" w:hAnsi="Arial" w:cs="Arial"/>
                <w:color w:val="000000"/>
                <w:lang w:val="es-EC" w:eastAsia="es-EC"/>
              </w:rPr>
            </w:pPr>
            <w:r w:rsidRPr="00D96DFD">
              <w:rPr>
                <w:rFonts w:ascii="Arial" w:eastAsia="Times New Roman" w:hAnsi="Arial" w:cs="Arial"/>
                <w:color w:val="000000"/>
                <w:lang w:val="es-EC" w:eastAsia="es-EC"/>
              </w:rPr>
              <w:t>Suministros de seguridad: filtros de máscaras de seguridad</w:t>
            </w:r>
          </w:p>
        </w:tc>
        <w:tc>
          <w:tcPr>
            <w:tcW w:w="1071"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Unidad</w:t>
            </w:r>
          </w:p>
        </w:tc>
        <w:tc>
          <w:tcPr>
            <w:tcW w:w="567"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2</w:t>
            </w:r>
          </w:p>
        </w:tc>
        <w:tc>
          <w:tcPr>
            <w:tcW w:w="992" w:type="dxa"/>
            <w:tcBorders>
              <w:top w:val="nil"/>
              <w:left w:val="nil"/>
              <w:bottom w:val="single" w:sz="4" w:space="0" w:color="auto"/>
              <w:right w:val="single" w:sz="4" w:space="0" w:color="auto"/>
            </w:tcBorders>
            <w:shd w:val="clear" w:color="auto" w:fill="auto"/>
            <w:vAlign w:val="center"/>
            <w:hideMark/>
          </w:tcPr>
          <w:p w:rsidR="00242428" w:rsidRPr="00D96DFD" w:rsidRDefault="00B42C50" w:rsidP="00B42C50">
            <w:pPr>
              <w:spacing w:after="0" w:line="240" w:lineRule="auto"/>
              <w:jc w:val="right"/>
              <w:rPr>
                <w:rFonts w:ascii="Arial" w:eastAsia="Times New Roman" w:hAnsi="Arial" w:cs="Arial"/>
                <w:color w:val="000000"/>
                <w:lang w:val="es-EC" w:eastAsia="es-EC"/>
              </w:rPr>
            </w:pPr>
            <w:r>
              <w:rPr>
                <w:rFonts w:ascii="Arial" w:eastAsia="Times New Roman" w:hAnsi="Arial" w:cs="Arial"/>
                <w:color w:val="000000"/>
                <w:lang w:val="es-EC" w:eastAsia="es-EC"/>
              </w:rPr>
              <w:t xml:space="preserve"> $</w:t>
            </w:r>
            <w:r w:rsidR="00242428" w:rsidRPr="00D96DFD">
              <w:rPr>
                <w:rFonts w:ascii="Arial" w:eastAsia="Times New Roman" w:hAnsi="Arial" w:cs="Arial"/>
                <w:color w:val="000000"/>
                <w:lang w:val="es-EC" w:eastAsia="es-EC"/>
              </w:rPr>
              <w:t xml:space="preserve">150,00 </w:t>
            </w:r>
          </w:p>
        </w:tc>
        <w:tc>
          <w:tcPr>
            <w:tcW w:w="1309"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B42C50">
            <w:pPr>
              <w:spacing w:after="0" w:line="240" w:lineRule="auto"/>
              <w:jc w:val="right"/>
              <w:rPr>
                <w:rFonts w:ascii="Arial" w:eastAsia="Times New Roman" w:hAnsi="Arial" w:cs="Arial"/>
                <w:color w:val="000000"/>
                <w:lang w:val="es-EC" w:eastAsia="es-EC"/>
              </w:rPr>
            </w:pPr>
            <w:r w:rsidRPr="00D96DFD">
              <w:rPr>
                <w:rFonts w:ascii="Arial" w:eastAsia="Times New Roman" w:hAnsi="Arial" w:cs="Arial"/>
                <w:color w:val="000000"/>
                <w:lang w:val="es-EC" w:eastAsia="es-EC"/>
              </w:rPr>
              <w:t xml:space="preserve"> $     300,00 </w:t>
            </w:r>
          </w:p>
        </w:tc>
      </w:tr>
      <w:tr w:rsidR="00242428" w:rsidRPr="00D96DFD" w:rsidTr="00B42C50">
        <w:trPr>
          <w:trHeight w:val="766"/>
          <w:jc w:val="right"/>
        </w:trPr>
        <w:tc>
          <w:tcPr>
            <w:tcW w:w="2750" w:type="dxa"/>
            <w:tcBorders>
              <w:top w:val="nil"/>
              <w:left w:val="single" w:sz="4" w:space="0" w:color="auto"/>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rPr>
                <w:rFonts w:ascii="Arial" w:eastAsia="Times New Roman" w:hAnsi="Arial" w:cs="Arial"/>
                <w:color w:val="000000"/>
                <w:lang w:val="es-EC" w:eastAsia="es-EC"/>
              </w:rPr>
            </w:pPr>
            <w:r w:rsidRPr="00D96DFD">
              <w:rPr>
                <w:rFonts w:ascii="Arial" w:eastAsia="Times New Roman" w:hAnsi="Arial" w:cs="Arial"/>
                <w:color w:val="000000"/>
                <w:lang w:val="es-EC" w:eastAsia="es-EC"/>
              </w:rPr>
              <w:t>Suministros de oficina: papel, tinta, etc.</w:t>
            </w:r>
          </w:p>
        </w:tc>
        <w:tc>
          <w:tcPr>
            <w:tcW w:w="1071"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global</w:t>
            </w:r>
          </w:p>
        </w:tc>
        <w:tc>
          <w:tcPr>
            <w:tcW w:w="567"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1558C6">
            <w:pPr>
              <w:spacing w:after="0" w:line="240" w:lineRule="auto"/>
              <w:jc w:val="center"/>
              <w:rPr>
                <w:rFonts w:ascii="Arial" w:eastAsia="Times New Roman" w:hAnsi="Arial" w:cs="Arial"/>
                <w:color w:val="000000"/>
                <w:lang w:val="es-EC" w:eastAsia="es-EC"/>
              </w:rPr>
            </w:pPr>
            <w:r w:rsidRPr="00D96DFD">
              <w:rPr>
                <w:rFonts w:ascii="Arial" w:eastAsia="Times New Roman" w:hAnsi="Arial" w:cs="Arial"/>
                <w:color w:val="000000"/>
                <w:lang w:val="es-EC" w:eastAsia="es-EC"/>
              </w:rPr>
              <w:t>1</w:t>
            </w:r>
          </w:p>
        </w:tc>
        <w:tc>
          <w:tcPr>
            <w:tcW w:w="992"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B42C50">
            <w:pPr>
              <w:spacing w:after="0" w:line="240" w:lineRule="auto"/>
              <w:jc w:val="right"/>
              <w:rPr>
                <w:rFonts w:ascii="Arial" w:eastAsia="Times New Roman" w:hAnsi="Arial" w:cs="Arial"/>
                <w:color w:val="000000"/>
                <w:lang w:val="es-EC" w:eastAsia="es-EC"/>
              </w:rPr>
            </w:pPr>
            <w:r w:rsidRPr="00D96DFD">
              <w:rPr>
                <w:rFonts w:ascii="Arial" w:eastAsia="Times New Roman" w:hAnsi="Arial" w:cs="Arial"/>
                <w:color w:val="000000"/>
                <w:lang w:val="es-EC" w:eastAsia="es-EC"/>
              </w:rPr>
              <w:t xml:space="preserve"> $ 30,00 </w:t>
            </w:r>
          </w:p>
        </w:tc>
        <w:tc>
          <w:tcPr>
            <w:tcW w:w="1309" w:type="dxa"/>
            <w:tcBorders>
              <w:top w:val="nil"/>
              <w:left w:val="nil"/>
              <w:bottom w:val="single" w:sz="4" w:space="0" w:color="auto"/>
              <w:right w:val="single" w:sz="4" w:space="0" w:color="auto"/>
            </w:tcBorders>
            <w:shd w:val="clear" w:color="auto" w:fill="auto"/>
            <w:vAlign w:val="center"/>
            <w:hideMark/>
          </w:tcPr>
          <w:p w:rsidR="00242428" w:rsidRPr="00D96DFD" w:rsidRDefault="00242428" w:rsidP="00B42C50">
            <w:pPr>
              <w:spacing w:after="0" w:line="240" w:lineRule="auto"/>
              <w:jc w:val="right"/>
              <w:rPr>
                <w:rFonts w:ascii="Arial" w:eastAsia="Times New Roman" w:hAnsi="Arial" w:cs="Arial"/>
                <w:color w:val="000000"/>
                <w:lang w:val="es-EC" w:eastAsia="es-EC"/>
              </w:rPr>
            </w:pPr>
            <w:r w:rsidRPr="00D96DFD">
              <w:rPr>
                <w:rFonts w:ascii="Arial" w:eastAsia="Times New Roman" w:hAnsi="Arial" w:cs="Arial"/>
                <w:color w:val="000000"/>
                <w:lang w:val="es-EC" w:eastAsia="es-EC"/>
              </w:rPr>
              <w:t xml:space="preserve"> $       30,00 </w:t>
            </w:r>
          </w:p>
        </w:tc>
      </w:tr>
      <w:tr w:rsidR="00B42C50" w:rsidRPr="00D96DFD" w:rsidTr="00B42C50">
        <w:trPr>
          <w:trHeight w:val="449"/>
          <w:jc w:val="right"/>
        </w:trPr>
        <w:tc>
          <w:tcPr>
            <w:tcW w:w="2750" w:type="dxa"/>
            <w:vMerge w:val="restart"/>
            <w:tcBorders>
              <w:top w:val="nil"/>
              <w:left w:val="single" w:sz="4" w:space="0" w:color="auto"/>
              <w:right w:val="single" w:sz="4" w:space="0" w:color="auto"/>
            </w:tcBorders>
            <w:shd w:val="clear" w:color="auto" w:fill="auto"/>
            <w:vAlign w:val="center"/>
            <w:hideMark/>
          </w:tcPr>
          <w:p w:rsidR="00B42C50" w:rsidRPr="00D96DFD" w:rsidRDefault="00B42C50" w:rsidP="001558C6">
            <w:pPr>
              <w:spacing w:after="0" w:line="240" w:lineRule="auto"/>
              <w:rPr>
                <w:rFonts w:ascii="Arial" w:eastAsia="Times New Roman" w:hAnsi="Arial" w:cs="Arial"/>
                <w:color w:val="000000"/>
                <w:lang w:val="es-EC" w:eastAsia="es-EC"/>
              </w:rPr>
            </w:pPr>
            <w:r w:rsidRPr="00D96DFD">
              <w:rPr>
                <w:rFonts w:ascii="Arial" w:eastAsia="Times New Roman" w:hAnsi="Arial" w:cs="Arial"/>
                <w:color w:val="000000"/>
                <w:lang w:val="es-EC" w:eastAsia="es-EC"/>
              </w:rPr>
              <w:t> </w:t>
            </w:r>
          </w:p>
          <w:p w:rsidR="00B42C50" w:rsidRPr="00D96DFD" w:rsidRDefault="00B42C50" w:rsidP="001558C6">
            <w:pPr>
              <w:rPr>
                <w:rFonts w:ascii="Arial" w:eastAsia="Times New Roman" w:hAnsi="Arial" w:cs="Arial"/>
                <w:color w:val="000000"/>
                <w:lang w:val="es-EC" w:eastAsia="es-EC"/>
              </w:rPr>
            </w:pPr>
            <w:r w:rsidRPr="00D96DFD">
              <w:rPr>
                <w:rFonts w:ascii="Arial" w:eastAsia="Times New Roman" w:hAnsi="Arial" w:cs="Arial"/>
                <w:color w:val="000000"/>
                <w:lang w:val="es-EC" w:eastAsia="es-EC"/>
              </w:rPr>
              <w:t> </w:t>
            </w:r>
          </w:p>
        </w:tc>
        <w:tc>
          <w:tcPr>
            <w:tcW w:w="2630" w:type="dxa"/>
            <w:gridSpan w:val="3"/>
            <w:tcBorders>
              <w:top w:val="nil"/>
              <w:left w:val="nil"/>
              <w:bottom w:val="single" w:sz="4" w:space="0" w:color="auto"/>
              <w:right w:val="single" w:sz="4" w:space="0" w:color="auto"/>
            </w:tcBorders>
            <w:shd w:val="clear" w:color="auto" w:fill="auto"/>
            <w:vAlign w:val="center"/>
            <w:hideMark/>
          </w:tcPr>
          <w:p w:rsidR="00B42C50" w:rsidRPr="00D96DFD" w:rsidRDefault="00B42C50" w:rsidP="00B42C50">
            <w:pPr>
              <w:spacing w:after="0" w:line="240" w:lineRule="auto"/>
              <w:rPr>
                <w:rFonts w:ascii="Arial" w:eastAsia="Times New Roman" w:hAnsi="Arial" w:cs="Arial"/>
                <w:b/>
                <w:bCs/>
                <w:color w:val="000000"/>
                <w:lang w:val="es-EC" w:eastAsia="es-EC"/>
              </w:rPr>
            </w:pPr>
            <w:r w:rsidRPr="00D96DFD">
              <w:rPr>
                <w:rFonts w:ascii="Arial" w:eastAsia="Times New Roman" w:hAnsi="Arial" w:cs="Arial"/>
                <w:color w:val="000000"/>
                <w:lang w:val="es-EC" w:eastAsia="es-EC"/>
              </w:rPr>
              <w:t> </w:t>
            </w:r>
            <w:r>
              <w:rPr>
                <w:rFonts w:ascii="Arial" w:eastAsia="Times New Roman" w:hAnsi="Arial" w:cs="Arial"/>
                <w:b/>
                <w:bCs/>
                <w:color w:val="000000"/>
                <w:lang w:val="es-EC" w:eastAsia="es-EC"/>
              </w:rPr>
              <w:t>Subtotal M</w:t>
            </w:r>
            <w:r w:rsidRPr="00D96DFD">
              <w:rPr>
                <w:rFonts w:ascii="Arial" w:eastAsia="Times New Roman" w:hAnsi="Arial" w:cs="Arial"/>
                <w:b/>
                <w:bCs/>
                <w:color w:val="000000"/>
                <w:lang w:val="es-EC" w:eastAsia="es-EC"/>
              </w:rPr>
              <w:t>ensual</w:t>
            </w:r>
          </w:p>
        </w:tc>
        <w:tc>
          <w:tcPr>
            <w:tcW w:w="1309" w:type="dxa"/>
            <w:tcBorders>
              <w:top w:val="nil"/>
              <w:left w:val="nil"/>
              <w:bottom w:val="single" w:sz="4" w:space="0" w:color="auto"/>
              <w:right w:val="single" w:sz="4" w:space="0" w:color="auto"/>
            </w:tcBorders>
            <w:shd w:val="clear" w:color="auto" w:fill="auto"/>
            <w:vAlign w:val="center"/>
            <w:hideMark/>
          </w:tcPr>
          <w:p w:rsidR="00B42C50" w:rsidRPr="00D96DFD" w:rsidRDefault="00B42C50" w:rsidP="00B42C50">
            <w:pPr>
              <w:spacing w:after="0" w:line="240" w:lineRule="auto"/>
              <w:jc w:val="right"/>
              <w:rPr>
                <w:rFonts w:ascii="Arial" w:eastAsia="Times New Roman" w:hAnsi="Arial" w:cs="Arial"/>
                <w:b/>
                <w:bCs/>
                <w:color w:val="000000"/>
                <w:lang w:val="es-EC" w:eastAsia="es-EC"/>
              </w:rPr>
            </w:pPr>
            <w:r w:rsidRPr="00D96DFD">
              <w:rPr>
                <w:rFonts w:ascii="Arial" w:eastAsia="Times New Roman" w:hAnsi="Arial" w:cs="Arial"/>
                <w:b/>
                <w:bCs/>
                <w:color w:val="000000"/>
                <w:lang w:val="es-EC" w:eastAsia="es-EC"/>
              </w:rPr>
              <w:t xml:space="preserve"> $     692,52 </w:t>
            </w:r>
          </w:p>
        </w:tc>
      </w:tr>
      <w:tr w:rsidR="00B42C50" w:rsidRPr="00D96DFD" w:rsidTr="00B42C50">
        <w:trPr>
          <w:trHeight w:val="497"/>
          <w:jc w:val="right"/>
        </w:trPr>
        <w:tc>
          <w:tcPr>
            <w:tcW w:w="2750" w:type="dxa"/>
            <w:vMerge/>
            <w:tcBorders>
              <w:left w:val="single" w:sz="4" w:space="0" w:color="auto"/>
              <w:bottom w:val="single" w:sz="4" w:space="0" w:color="auto"/>
              <w:right w:val="single" w:sz="4" w:space="0" w:color="auto"/>
            </w:tcBorders>
            <w:shd w:val="clear" w:color="auto" w:fill="auto"/>
            <w:vAlign w:val="center"/>
            <w:hideMark/>
          </w:tcPr>
          <w:p w:rsidR="00B42C50" w:rsidRPr="00D96DFD" w:rsidRDefault="00B42C50" w:rsidP="001558C6">
            <w:pPr>
              <w:spacing w:after="0" w:line="240" w:lineRule="auto"/>
              <w:rPr>
                <w:rFonts w:ascii="Arial" w:eastAsia="Times New Roman" w:hAnsi="Arial" w:cs="Arial"/>
                <w:color w:val="000000"/>
                <w:lang w:val="es-EC" w:eastAsia="es-EC"/>
              </w:rPr>
            </w:pPr>
          </w:p>
        </w:tc>
        <w:tc>
          <w:tcPr>
            <w:tcW w:w="2630" w:type="dxa"/>
            <w:gridSpan w:val="3"/>
            <w:tcBorders>
              <w:top w:val="nil"/>
              <w:left w:val="nil"/>
              <w:bottom w:val="single" w:sz="4" w:space="0" w:color="auto"/>
              <w:right w:val="single" w:sz="4" w:space="0" w:color="auto"/>
            </w:tcBorders>
            <w:shd w:val="clear" w:color="auto" w:fill="auto"/>
            <w:vAlign w:val="center"/>
            <w:hideMark/>
          </w:tcPr>
          <w:p w:rsidR="00B42C50" w:rsidRPr="00D96DFD" w:rsidRDefault="00B42C50" w:rsidP="00B42C50">
            <w:pPr>
              <w:spacing w:after="0" w:line="240" w:lineRule="auto"/>
              <w:rPr>
                <w:rFonts w:ascii="Arial" w:eastAsia="Times New Roman" w:hAnsi="Arial" w:cs="Arial"/>
                <w:b/>
                <w:bCs/>
                <w:color w:val="000000"/>
                <w:lang w:val="es-EC" w:eastAsia="es-EC"/>
              </w:rPr>
            </w:pPr>
            <w:r w:rsidRPr="00D96DFD">
              <w:rPr>
                <w:rFonts w:ascii="Arial" w:eastAsia="Times New Roman" w:hAnsi="Arial" w:cs="Arial"/>
                <w:color w:val="000000"/>
                <w:lang w:val="es-EC" w:eastAsia="es-EC"/>
              </w:rPr>
              <w:t> </w:t>
            </w:r>
            <w:r w:rsidRPr="00D96DFD">
              <w:rPr>
                <w:rFonts w:ascii="Arial" w:eastAsia="Times New Roman" w:hAnsi="Arial" w:cs="Arial"/>
                <w:b/>
                <w:bCs/>
                <w:color w:val="000000"/>
                <w:lang w:val="es-EC" w:eastAsia="es-EC"/>
              </w:rPr>
              <w:t xml:space="preserve">  X 12 </w:t>
            </w:r>
            <w:r>
              <w:rPr>
                <w:rFonts w:ascii="Arial" w:eastAsia="Times New Roman" w:hAnsi="Arial" w:cs="Arial"/>
                <w:b/>
                <w:bCs/>
                <w:color w:val="000000"/>
                <w:lang w:val="es-EC" w:eastAsia="es-EC"/>
              </w:rPr>
              <w:t>Meses</w:t>
            </w:r>
          </w:p>
        </w:tc>
        <w:tc>
          <w:tcPr>
            <w:tcW w:w="1309" w:type="dxa"/>
            <w:tcBorders>
              <w:top w:val="nil"/>
              <w:left w:val="nil"/>
              <w:bottom w:val="single" w:sz="4" w:space="0" w:color="auto"/>
              <w:right w:val="single" w:sz="4" w:space="0" w:color="auto"/>
            </w:tcBorders>
            <w:shd w:val="clear" w:color="auto" w:fill="auto"/>
            <w:vAlign w:val="center"/>
            <w:hideMark/>
          </w:tcPr>
          <w:p w:rsidR="00B42C50" w:rsidRPr="00D96DFD" w:rsidRDefault="00B42C50" w:rsidP="00B42C50">
            <w:pPr>
              <w:spacing w:after="0" w:line="240" w:lineRule="auto"/>
              <w:jc w:val="right"/>
              <w:rPr>
                <w:rFonts w:ascii="Arial" w:eastAsia="Times New Roman" w:hAnsi="Arial" w:cs="Arial"/>
                <w:b/>
                <w:bCs/>
                <w:color w:val="000000"/>
                <w:lang w:val="es-EC" w:eastAsia="es-EC"/>
              </w:rPr>
            </w:pPr>
            <w:r w:rsidRPr="00D96DFD">
              <w:rPr>
                <w:rFonts w:ascii="Arial" w:eastAsia="Times New Roman" w:hAnsi="Arial" w:cs="Arial"/>
                <w:b/>
                <w:bCs/>
                <w:color w:val="000000"/>
                <w:lang w:val="es-EC" w:eastAsia="es-EC"/>
              </w:rPr>
              <w:t> </w:t>
            </w:r>
          </w:p>
        </w:tc>
      </w:tr>
      <w:tr w:rsidR="00B42C50" w:rsidRPr="00D96DFD" w:rsidTr="00B42C50">
        <w:trPr>
          <w:trHeight w:val="545"/>
          <w:jc w:val="right"/>
        </w:trPr>
        <w:tc>
          <w:tcPr>
            <w:tcW w:w="2750" w:type="dxa"/>
            <w:tcBorders>
              <w:top w:val="nil"/>
              <w:left w:val="single" w:sz="4" w:space="0" w:color="auto"/>
              <w:bottom w:val="single" w:sz="4" w:space="0" w:color="auto"/>
              <w:right w:val="single" w:sz="4" w:space="0" w:color="auto"/>
            </w:tcBorders>
            <w:shd w:val="clear" w:color="auto" w:fill="DBE5F1"/>
            <w:vAlign w:val="center"/>
            <w:hideMark/>
          </w:tcPr>
          <w:p w:rsidR="00B42C50" w:rsidRPr="00D96DFD" w:rsidRDefault="00B42C50" w:rsidP="001558C6">
            <w:pPr>
              <w:spacing w:after="0" w:line="240" w:lineRule="auto"/>
              <w:rPr>
                <w:rFonts w:ascii="Arial" w:eastAsia="Times New Roman" w:hAnsi="Arial" w:cs="Arial"/>
                <w:color w:val="000000"/>
                <w:lang w:val="es-EC" w:eastAsia="es-EC"/>
              </w:rPr>
            </w:pPr>
            <w:r w:rsidRPr="00D96DFD">
              <w:rPr>
                <w:rFonts w:ascii="Arial" w:eastAsia="Times New Roman" w:hAnsi="Arial" w:cs="Arial"/>
                <w:color w:val="000000"/>
                <w:lang w:val="es-EC" w:eastAsia="es-EC"/>
              </w:rPr>
              <w:t> </w:t>
            </w:r>
          </w:p>
        </w:tc>
        <w:tc>
          <w:tcPr>
            <w:tcW w:w="2630" w:type="dxa"/>
            <w:gridSpan w:val="3"/>
            <w:tcBorders>
              <w:top w:val="nil"/>
              <w:left w:val="nil"/>
              <w:bottom w:val="single" w:sz="4" w:space="0" w:color="auto"/>
              <w:right w:val="single" w:sz="4" w:space="0" w:color="000000"/>
            </w:tcBorders>
            <w:shd w:val="clear" w:color="auto" w:fill="DBE5F1"/>
            <w:vAlign w:val="center"/>
            <w:hideMark/>
          </w:tcPr>
          <w:p w:rsidR="00B42C50" w:rsidRPr="00D96DFD" w:rsidRDefault="00B42C50" w:rsidP="00B42C50">
            <w:pPr>
              <w:spacing w:after="0" w:line="240" w:lineRule="auto"/>
              <w:rPr>
                <w:rFonts w:ascii="Arial" w:eastAsia="Times New Roman" w:hAnsi="Arial" w:cs="Arial"/>
                <w:b/>
                <w:bCs/>
                <w:color w:val="000000"/>
                <w:lang w:val="es-EC" w:eastAsia="es-EC"/>
              </w:rPr>
            </w:pPr>
            <w:r w:rsidRPr="00D96DFD">
              <w:rPr>
                <w:rFonts w:ascii="Arial" w:eastAsia="Times New Roman" w:hAnsi="Arial" w:cs="Arial"/>
                <w:color w:val="000000"/>
                <w:lang w:val="es-EC" w:eastAsia="es-EC"/>
              </w:rPr>
              <w:t> </w:t>
            </w:r>
            <w:r>
              <w:rPr>
                <w:rFonts w:ascii="Arial" w:eastAsia="Times New Roman" w:hAnsi="Arial" w:cs="Arial"/>
                <w:b/>
                <w:bCs/>
                <w:color w:val="000000"/>
                <w:lang w:val="es-EC" w:eastAsia="es-EC"/>
              </w:rPr>
              <w:t>Total Costo A</w:t>
            </w:r>
            <w:r w:rsidRPr="00D96DFD">
              <w:rPr>
                <w:rFonts w:ascii="Arial" w:eastAsia="Times New Roman" w:hAnsi="Arial" w:cs="Arial"/>
                <w:b/>
                <w:bCs/>
                <w:color w:val="000000"/>
                <w:lang w:val="es-EC" w:eastAsia="es-EC"/>
              </w:rPr>
              <w:t>nual</w:t>
            </w:r>
          </w:p>
        </w:tc>
        <w:tc>
          <w:tcPr>
            <w:tcW w:w="1309" w:type="dxa"/>
            <w:tcBorders>
              <w:top w:val="nil"/>
              <w:left w:val="nil"/>
              <w:bottom w:val="single" w:sz="4" w:space="0" w:color="auto"/>
              <w:right w:val="single" w:sz="4" w:space="0" w:color="auto"/>
            </w:tcBorders>
            <w:shd w:val="clear" w:color="auto" w:fill="DBE5F1"/>
            <w:vAlign w:val="center"/>
            <w:hideMark/>
          </w:tcPr>
          <w:p w:rsidR="00B42C50" w:rsidRPr="00D96DFD" w:rsidRDefault="00B42C50" w:rsidP="00B42C50">
            <w:pPr>
              <w:spacing w:after="0" w:line="240" w:lineRule="auto"/>
              <w:jc w:val="right"/>
              <w:rPr>
                <w:rFonts w:ascii="Arial" w:eastAsia="Times New Roman" w:hAnsi="Arial" w:cs="Arial"/>
                <w:b/>
                <w:bCs/>
                <w:color w:val="000000"/>
                <w:lang w:val="es-EC" w:eastAsia="es-EC"/>
              </w:rPr>
            </w:pPr>
            <w:r>
              <w:rPr>
                <w:rFonts w:ascii="Arial" w:eastAsia="Times New Roman" w:hAnsi="Arial" w:cs="Arial"/>
                <w:b/>
                <w:bCs/>
                <w:color w:val="000000"/>
                <w:lang w:val="es-EC" w:eastAsia="es-EC"/>
              </w:rPr>
              <w:t xml:space="preserve"> $  </w:t>
            </w:r>
            <w:r w:rsidRPr="00D96DFD">
              <w:rPr>
                <w:rFonts w:ascii="Arial" w:eastAsia="Times New Roman" w:hAnsi="Arial" w:cs="Arial"/>
                <w:b/>
                <w:bCs/>
                <w:color w:val="000000"/>
                <w:lang w:val="es-EC" w:eastAsia="es-EC"/>
              </w:rPr>
              <w:t xml:space="preserve">8.310,20 </w:t>
            </w:r>
          </w:p>
        </w:tc>
      </w:tr>
    </w:tbl>
    <w:p w:rsidR="00E1057A" w:rsidRDefault="00E1057A" w:rsidP="00242428">
      <w:pPr>
        <w:pStyle w:val="Prrafodelista"/>
        <w:spacing w:after="0" w:line="480" w:lineRule="auto"/>
        <w:ind w:left="2160"/>
        <w:contextualSpacing w:val="0"/>
        <w:jc w:val="both"/>
        <w:rPr>
          <w:rFonts w:ascii="Arial" w:hAnsi="Arial" w:cs="Arial"/>
          <w:sz w:val="24"/>
          <w:szCs w:val="24"/>
          <w:lang w:val="es-EC"/>
        </w:rPr>
      </w:pPr>
    </w:p>
    <w:p w:rsidR="00C64BCD" w:rsidRDefault="00C64BCD" w:rsidP="00242428">
      <w:pPr>
        <w:pStyle w:val="Prrafodelista"/>
        <w:spacing w:after="0" w:line="480" w:lineRule="auto"/>
        <w:ind w:left="2160"/>
        <w:contextualSpacing w:val="0"/>
        <w:jc w:val="both"/>
        <w:rPr>
          <w:rFonts w:ascii="Arial" w:hAnsi="Arial" w:cs="Arial"/>
          <w:sz w:val="24"/>
          <w:szCs w:val="24"/>
          <w:lang w:val="es-EC"/>
        </w:rPr>
      </w:pPr>
    </w:p>
    <w:p w:rsidR="00242428" w:rsidRDefault="00826B9B" w:rsidP="00B42C50">
      <w:pPr>
        <w:pStyle w:val="Prrafodelista"/>
        <w:spacing w:after="0" w:line="480" w:lineRule="auto"/>
        <w:ind w:left="1701"/>
        <w:contextualSpacing w:val="0"/>
        <w:jc w:val="both"/>
        <w:rPr>
          <w:rFonts w:ascii="Arial" w:hAnsi="Arial" w:cs="Arial"/>
          <w:sz w:val="24"/>
          <w:szCs w:val="24"/>
          <w:lang w:val="es-EC"/>
        </w:rPr>
      </w:pPr>
      <w:r>
        <w:rPr>
          <w:rFonts w:ascii="Arial" w:hAnsi="Arial" w:cs="Arial"/>
          <w:sz w:val="24"/>
          <w:szCs w:val="24"/>
          <w:lang w:val="es-EC"/>
        </w:rPr>
        <w:t xml:space="preserve">Se obtiene </w:t>
      </w:r>
      <w:r w:rsidR="00242428" w:rsidRPr="00127630">
        <w:rPr>
          <w:rFonts w:ascii="Arial" w:hAnsi="Arial" w:cs="Arial"/>
          <w:sz w:val="24"/>
          <w:szCs w:val="24"/>
          <w:lang w:val="es-EC"/>
        </w:rPr>
        <w:t>como resultado un costo total durante el primer año de implantación de $ 10.758,28 (DIEZ MIL SETECIENTOS CINCUENTA Y OCHO CON 28/100 dólares americanos), equivalentes al 2</w:t>
      </w:r>
      <w:r w:rsidR="00242428">
        <w:rPr>
          <w:rFonts w:ascii="Arial" w:hAnsi="Arial" w:cs="Arial"/>
          <w:sz w:val="24"/>
          <w:szCs w:val="24"/>
          <w:lang w:val="es-EC"/>
        </w:rPr>
        <w:t>% de las ven</w:t>
      </w:r>
      <w:r w:rsidR="00B42C50">
        <w:rPr>
          <w:rFonts w:ascii="Arial" w:hAnsi="Arial" w:cs="Arial"/>
          <w:sz w:val="24"/>
          <w:szCs w:val="24"/>
          <w:lang w:val="es-EC"/>
        </w:rPr>
        <w:t>tas netas del año1</w:t>
      </w:r>
      <w:r w:rsidR="00242428">
        <w:rPr>
          <w:rFonts w:ascii="Arial" w:hAnsi="Arial" w:cs="Arial"/>
          <w:sz w:val="24"/>
          <w:szCs w:val="24"/>
          <w:lang w:val="es-EC"/>
        </w:rPr>
        <w:t xml:space="preserve"> (2009)</w:t>
      </w:r>
      <w:r w:rsidR="00242428" w:rsidRPr="00127630">
        <w:rPr>
          <w:rFonts w:ascii="Arial" w:hAnsi="Arial" w:cs="Arial"/>
          <w:sz w:val="24"/>
          <w:szCs w:val="24"/>
          <w:lang w:val="es-EC"/>
        </w:rPr>
        <w:t xml:space="preserve">. </w:t>
      </w:r>
    </w:p>
    <w:p w:rsidR="00E1057A" w:rsidRDefault="00E1057A" w:rsidP="00AA3B36">
      <w:pPr>
        <w:pStyle w:val="Prrafodelista"/>
        <w:spacing w:after="0" w:line="240" w:lineRule="auto"/>
        <w:ind w:left="2410"/>
        <w:contextualSpacing w:val="0"/>
        <w:jc w:val="both"/>
        <w:rPr>
          <w:rFonts w:ascii="Arial" w:hAnsi="Arial" w:cs="Arial"/>
          <w:sz w:val="24"/>
          <w:szCs w:val="24"/>
          <w:u w:val="single"/>
          <w:lang w:val="es-EC"/>
        </w:rPr>
      </w:pPr>
    </w:p>
    <w:p w:rsidR="00242428" w:rsidRDefault="00242428" w:rsidP="00B42C50">
      <w:pPr>
        <w:pStyle w:val="Prrafodelista"/>
        <w:spacing w:after="0" w:line="480" w:lineRule="auto"/>
        <w:ind w:left="1701"/>
        <w:contextualSpacing w:val="0"/>
        <w:jc w:val="both"/>
        <w:rPr>
          <w:rFonts w:ascii="Arial" w:hAnsi="Arial" w:cs="Arial"/>
          <w:sz w:val="24"/>
          <w:szCs w:val="24"/>
          <w:u w:val="single"/>
          <w:lang w:val="es-EC"/>
        </w:rPr>
      </w:pPr>
      <w:r w:rsidRPr="008A216C">
        <w:rPr>
          <w:rFonts w:ascii="Arial" w:hAnsi="Arial" w:cs="Arial"/>
          <w:sz w:val="24"/>
          <w:szCs w:val="24"/>
          <w:u w:val="single"/>
          <w:lang w:val="es-EC"/>
        </w:rPr>
        <w:t>Riesgos:</w:t>
      </w:r>
    </w:p>
    <w:p w:rsidR="00242428" w:rsidRDefault="00242428" w:rsidP="007B3623">
      <w:pPr>
        <w:pStyle w:val="Prrafodelista"/>
        <w:numPr>
          <w:ilvl w:val="0"/>
          <w:numId w:val="24"/>
        </w:numPr>
        <w:tabs>
          <w:tab w:val="left" w:pos="2268"/>
        </w:tabs>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Negativa por parte del personal a realizar las actividades de trabajo de limpieza de la trampa.</w:t>
      </w:r>
    </w:p>
    <w:p w:rsidR="00AA3B36" w:rsidRDefault="00AA3B36" w:rsidP="00AA3B36">
      <w:pPr>
        <w:pStyle w:val="Prrafodelista"/>
        <w:tabs>
          <w:tab w:val="left" w:pos="2268"/>
        </w:tabs>
        <w:spacing w:after="0" w:line="240" w:lineRule="auto"/>
        <w:ind w:left="2268"/>
        <w:contextualSpacing w:val="0"/>
        <w:jc w:val="both"/>
        <w:rPr>
          <w:rFonts w:ascii="Arial" w:hAnsi="Arial" w:cs="Arial"/>
          <w:sz w:val="24"/>
          <w:szCs w:val="24"/>
          <w:lang w:val="es-EC"/>
        </w:rPr>
      </w:pPr>
    </w:p>
    <w:p w:rsidR="00242428" w:rsidRDefault="00242428" w:rsidP="007B3623">
      <w:pPr>
        <w:pStyle w:val="Prrafodelista"/>
        <w:numPr>
          <w:ilvl w:val="0"/>
          <w:numId w:val="24"/>
        </w:numPr>
        <w:tabs>
          <w:tab w:val="left" w:pos="2268"/>
        </w:tabs>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Inspección por parte de los organismos de control, durante el proceso de implantación.</w:t>
      </w:r>
    </w:p>
    <w:p w:rsidR="00B42C50" w:rsidRDefault="00B42C50" w:rsidP="00B42C50">
      <w:pPr>
        <w:pStyle w:val="Prrafodelista"/>
        <w:spacing w:after="0" w:line="240" w:lineRule="auto"/>
        <w:ind w:left="2410"/>
        <w:contextualSpacing w:val="0"/>
        <w:jc w:val="both"/>
        <w:rPr>
          <w:rFonts w:ascii="Arial" w:hAnsi="Arial" w:cs="Arial"/>
          <w:sz w:val="24"/>
          <w:szCs w:val="24"/>
          <w:u w:val="single"/>
          <w:lang w:val="es-EC"/>
        </w:rPr>
      </w:pPr>
    </w:p>
    <w:p w:rsidR="00242428" w:rsidRDefault="00242428" w:rsidP="00B42C50">
      <w:pPr>
        <w:pStyle w:val="Prrafodelista"/>
        <w:spacing w:after="0" w:line="480" w:lineRule="auto"/>
        <w:ind w:left="1701"/>
        <w:contextualSpacing w:val="0"/>
        <w:jc w:val="both"/>
        <w:rPr>
          <w:rFonts w:ascii="Arial" w:hAnsi="Arial" w:cs="Arial"/>
          <w:sz w:val="24"/>
          <w:szCs w:val="24"/>
          <w:u w:val="single"/>
          <w:lang w:val="es-EC"/>
        </w:rPr>
      </w:pPr>
      <w:r w:rsidRPr="008A216C">
        <w:rPr>
          <w:rFonts w:ascii="Arial" w:hAnsi="Arial" w:cs="Arial"/>
          <w:sz w:val="24"/>
          <w:szCs w:val="24"/>
          <w:u w:val="single"/>
          <w:lang w:val="es-EC"/>
        </w:rPr>
        <w:t>Beneficios:</w:t>
      </w:r>
    </w:p>
    <w:p w:rsidR="00543D9B" w:rsidRPr="00AA3B36" w:rsidRDefault="00543D9B" w:rsidP="007B3623">
      <w:pPr>
        <w:pStyle w:val="Prrafodelista"/>
        <w:numPr>
          <w:ilvl w:val="0"/>
          <w:numId w:val="52"/>
        </w:numPr>
        <w:tabs>
          <w:tab w:val="left" w:pos="2268"/>
        </w:tabs>
        <w:spacing w:after="0" w:line="480" w:lineRule="auto"/>
        <w:ind w:left="2268" w:hanging="567"/>
        <w:contextualSpacing w:val="0"/>
        <w:jc w:val="both"/>
        <w:rPr>
          <w:rFonts w:ascii="Arial" w:hAnsi="Arial" w:cs="Arial"/>
          <w:sz w:val="24"/>
          <w:szCs w:val="24"/>
          <w:u w:val="single"/>
          <w:lang w:val="es-EC"/>
        </w:rPr>
      </w:pPr>
      <w:r>
        <w:rPr>
          <w:rFonts w:ascii="Arial" w:hAnsi="Arial" w:cs="Arial"/>
          <w:sz w:val="24"/>
          <w:szCs w:val="24"/>
          <w:lang w:val="es-EC"/>
        </w:rPr>
        <w:t>Tener control del mantenimiento del STG.</w:t>
      </w:r>
    </w:p>
    <w:p w:rsidR="00AA3B36" w:rsidRPr="00543D9B" w:rsidRDefault="00AA3B36" w:rsidP="00AA3B36">
      <w:pPr>
        <w:pStyle w:val="Prrafodelista"/>
        <w:tabs>
          <w:tab w:val="left" w:pos="2268"/>
        </w:tabs>
        <w:spacing w:after="0" w:line="240" w:lineRule="auto"/>
        <w:ind w:left="2268"/>
        <w:contextualSpacing w:val="0"/>
        <w:jc w:val="both"/>
        <w:rPr>
          <w:rFonts w:ascii="Arial" w:hAnsi="Arial" w:cs="Arial"/>
          <w:sz w:val="24"/>
          <w:szCs w:val="24"/>
          <w:u w:val="single"/>
          <w:lang w:val="es-EC"/>
        </w:rPr>
      </w:pPr>
    </w:p>
    <w:p w:rsidR="00242428" w:rsidRPr="00AA3B36" w:rsidRDefault="00242428" w:rsidP="007B3623">
      <w:pPr>
        <w:pStyle w:val="Prrafodelista"/>
        <w:numPr>
          <w:ilvl w:val="0"/>
          <w:numId w:val="25"/>
        </w:numPr>
        <w:tabs>
          <w:tab w:val="left" w:pos="2268"/>
        </w:tabs>
        <w:spacing w:after="0" w:line="480" w:lineRule="auto"/>
        <w:ind w:left="2268" w:hanging="567"/>
        <w:contextualSpacing w:val="0"/>
        <w:jc w:val="both"/>
        <w:rPr>
          <w:rFonts w:ascii="Arial" w:hAnsi="Arial" w:cs="Arial"/>
          <w:sz w:val="24"/>
          <w:szCs w:val="24"/>
          <w:u w:val="single"/>
          <w:lang w:val="es-EC"/>
        </w:rPr>
      </w:pPr>
      <w:r>
        <w:rPr>
          <w:rFonts w:ascii="Arial" w:hAnsi="Arial" w:cs="Arial"/>
          <w:sz w:val="24"/>
          <w:szCs w:val="24"/>
          <w:lang w:val="es-EC"/>
        </w:rPr>
        <w:t>Eliminar a 0 las inspecciones no aprobadas.</w:t>
      </w:r>
    </w:p>
    <w:p w:rsidR="00AA3B36" w:rsidRPr="008A216C" w:rsidRDefault="00AA3B36" w:rsidP="00AA3B36">
      <w:pPr>
        <w:pStyle w:val="Prrafodelista"/>
        <w:tabs>
          <w:tab w:val="left" w:pos="2268"/>
        </w:tabs>
        <w:spacing w:after="0" w:line="240" w:lineRule="auto"/>
        <w:ind w:left="2268"/>
        <w:contextualSpacing w:val="0"/>
        <w:jc w:val="both"/>
        <w:rPr>
          <w:rFonts w:ascii="Arial" w:hAnsi="Arial" w:cs="Arial"/>
          <w:sz w:val="24"/>
          <w:szCs w:val="24"/>
          <w:u w:val="single"/>
          <w:lang w:val="es-EC"/>
        </w:rPr>
      </w:pPr>
    </w:p>
    <w:p w:rsidR="00242428" w:rsidRPr="00AA3B36" w:rsidRDefault="00242428" w:rsidP="007B3623">
      <w:pPr>
        <w:pStyle w:val="Prrafodelista"/>
        <w:numPr>
          <w:ilvl w:val="0"/>
          <w:numId w:val="25"/>
        </w:numPr>
        <w:tabs>
          <w:tab w:val="left" w:pos="2268"/>
        </w:tabs>
        <w:spacing w:after="0" w:line="480" w:lineRule="auto"/>
        <w:ind w:left="2268" w:hanging="567"/>
        <w:contextualSpacing w:val="0"/>
        <w:jc w:val="both"/>
        <w:rPr>
          <w:rFonts w:ascii="Arial" w:hAnsi="Arial" w:cs="Arial"/>
          <w:sz w:val="24"/>
          <w:szCs w:val="24"/>
          <w:u w:val="single"/>
          <w:lang w:val="es-EC"/>
        </w:rPr>
      </w:pPr>
      <w:r>
        <w:rPr>
          <w:rFonts w:ascii="Arial" w:hAnsi="Arial" w:cs="Arial"/>
          <w:sz w:val="24"/>
          <w:szCs w:val="24"/>
          <w:lang w:val="es-EC"/>
        </w:rPr>
        <w:t>Brindar un servicio ininterrumpido a los clientes.</w:t>
      </w:r>
    </w:p>
    <w:p w:rsidR="00AA3B36" w:rsidRPr="008A216C" w:rsidRDefault="00AA3B36" w:rsidP="00AA3B36">
      <w:pPr>
        <w:pStyle w:val="Prrafodelista"/>
        <w:tabs>
          <w:tab w:val="left" w:pos="2268"/>
        </w:tabs>
        <w:spacing w:after="0" w:line="240" w:lineRule="auto"/>
        <w:ind w:left="2268"/>
        <w:contextualSpacing w:val="0"/>
        <w:jc w:val="both"/>
        <w:rPr>
          <w:rFonts w:ascii="Arial" w:hAnsi="Arial" w:cs="Arial"/>
          <w:sz w:val="24"/>
          <w:szCs w:val="24"/>
          <w:u w:val="single"/>
          <w:lang w:val="es-EC"/>
        </w:rPr>
      </w:pPr>
    </w:p>
    <w:p w:rsidR="00242428" w:rsidRPr="007933D4" w:rsidRDefault="00543D9B" w:rsidP="00483233">
      <w:pPr>
        <w:pStyle w:val="Prrafodelista"/>
        <w:numPr>
          <w:ilvl w:val="0"/>
          <w:numId w:val="20"/>
        </w:numPr>
        <w:tabs>
          <w:tab w:val="left" w:pos="2268"/>
        </w:tabs>
        <w:spacing w:after="0" w:line="480" w:lineRule="auto"/>
        <w:ind w:left="1701" w:hanging="425"/>
        <w:contextualSpacing w:val="0"/>
        <w:jc w:val="both"/>
        <w:rPr>
          <w:rFonts w:ascii="Arial" w:hAnsi="Arial" w:cs="Arial"/>
          <w:sz w:val="24"/>
          <w:szCs w:val="24"/>
        </w:rPr>
      </w:pPr>
      <w:r w:rsidRPr="007933D4">
        <w:rPr>
          <w:rFonts w:ascii="Arial" w:hAnsi="Arial" w:cs="Arial"/>
          <w:sz w:val="24"/>
          <w:szCs w:val="24"/>
          <w:lang w:val="es-EC"/>
        </w:rPr>
        <w:t>Reducción del monto de ventas no realizadas por clausuras del negocio</w:t>
      </w:r>
      <w:r w:rsidR="007933D4" w:rsidRPr="007933D4">
        <w:rPr>
          <w:rFonts w:ascii="Arial" w:hAnsi="Arial" w:cs="Arial"/>
          <w:sz w:val="24"/>
          <w:szCs w:val="24"/>
          <w:lang w:val="es-EC"/>
        </w:rPr>
        <w:t>.</w:t>
      </w:r>
      <w:r w:rsidR="005D5BBF" w:rsidRPr="007933D4">
        <w:rPr>
          <w:rFonts w:ascii="Arial" w:hAnsi="Arial" w:cs="Arial"/>
          <w:sz w:val="24"/>
          <w:szCs w:val="24"/>
        </w:rPr>
        <w:t xml:space="preserve">Preparación de un cronograma  para la implementación del </w:t>
      </w:r>
      <w:r w:rsidR="00242428" w:rsidRPr="007933D4">
        <w:rPr>
          <w:rFonts w:ascii="Arial" w:hAnsi="Arial" w:cs="Arial"/>
          <w:sz w:val="24"/>
          <w:szCs w:val="24"/>
        </w:rPr>
        <w:t>programa de mantenimiento.</w:t>
      </w: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7933D4" w:rsidRDefault="00124295" w:rsidP="004261E8">
      <w:pPr>
        <w:pStyle w:val="Prrafodelista"/>
        <w:spacing w:before="120" w:after="0" w:line="240" w:lineRule="auto"/>
        <w:ind w:left="1134"/>
        <w:contextualSpacing w:val="0"/>
        <w:jc w:val="both"/>
        <w:rPr>
          <w:rFonts w:ascii="Arial" w:hAnsi="Arial" w:cs="Arial"/>
          <w:b/>
          <w:sz w:val="24"/>
          <w:szCs w:val="20"/>
        </w:rPr>
      </w:pPr>
      <w:r>
        <w:rPr>
          <w:rFonts w:ascii="Arial" w:hAnsi="Arial" w:cs="Arial"/>
          <w:b/>
          <w:noProof/>
          <w:sz w:val="24"/>
          <w:szCs w:val="20"/>
          <w:lang w:val="es-EC" w:eastAsia="es-EC"/>
        </w:rPr>
        <w:pict>
          <v:rect id="_x0000_s1302" style="position:absolute;left:0;text-align:left;margin-left:-243.7pt;margin-top:267.55pt;width:643.7pt;height:52.65pt;rotation:-90;z-index:-251570176;mso-position-horizontal-relative:margin;mso-position-vertical-relative:margin;v-text-anchor:middle" o:allowincell="f" fillcolor="white [3201]" strokecolor="white [3212]" strokeweight="0">
            <v:fill opacity="52429f"/>
            <v:stroke dashstyle="dash"/>
            <v:shadow color="#868686"/>
            <v:textbox style="layout-flow:vertical;mso-layout-flow-alt:bottom-to-top;mso-next-textbox:#_x0000_s1302" inset="1in,7.2pt,,7.2pt">
              <w:txbxContent>
                <w:p w:rsidR="008536CA" w:rsidRDefault="008536CA" w:rsidP="004261E8">
                  <w:pPr>
                    <w:pStyle w:val="Prrafodelista"/>
                    <w:spacing w:after="0" w:line="480" w:lineRule="auto"/>
                    <w:ind w:left="4254"/>
                    <w:contextualSpacing w:val="0"/>
                    <w:jc w:val="both"/>
                    <w:rPr>
                      <w:rFonts w:ascii="Arial" w:hAnsi="Arial" w:cs="Arial"/>
                      <w:b/>
                      <w:bCs/>
                      <w:sz w:val="24"/>
                      <w:szCs w:val="24"/>
                    </w:rPr>
                  </w:pPr>
                  <w:r>
                    <w:rPr>
                      <w:rFonts w:ascii="Arial" w:hAnsi="Arial" w:cs="Arial"/>
                      <w:b/>
                      <w:bCs/>
                      <w:sz w:val="24"/>
                      <w:szCs w:val="24"/>
                    </w:rPr>
                    <w:t xml:space="preserve">   TABLA 21</w:t>
                  </w:r>
                </w:p>
                <w:p w:rsidR="008536CA" w:rsidRPr="00622FF3" w:rsidRDefault="008536CA" w:rsidP="004261E8">
                  <w:pPr>
                    <w:pStyle w:val="Prrafodelista"/>
                    <w:spacing w:after="0" w:line="240" w:lineRule="auto"/>
                    <w:ind w:left="0"/>
                    <w:contextualSpacing w:val="0"/>
                    <w:jc w:val="both"/>
                    <w:rPr>
                      <w:szCs w:val="24"/>
                      <w:lang w:val="es-EC"/>
                    </w:rPr>
                  </w:pPr>
                  <w:r w:rsidRPr="00530ADC">
                    <w:rPr>
                      <w:rFonts w:ascii="Arial" w:hAnsi="Arial" w:cs="Arial"/>
                      <w:b/>
                      <w:sz w:val="24"/>
                      <w:szCs w:val="20"/>
                    </w:rPr>
                    <w:t>CRONOGRAMA DE IMPLEMENTACIÓN DEL PROGRAMA DE MANTENIMIENT</w:t>
                  </w:r>
                  <w:r>
                    <w:rPr>
                      <w:rFonts w:ascii="Arial" w:hAnsi="Arial" w:cs="Arial"/>
                      <w:b/>
                      <w:sz w:val="24"/>
                      <w:szCs w:val="20"/>
                    </w:rPr>
                    <w:t>O</w:t>
                  </w:r>
                </w:p>
              </w:txbxContent>
            </v:textbox>
            <w10:wrap anchorx="margin" anchory="margin"/>
          </v:rect>
        </w:pict>
      </w:r>
    </w:p>
    <w:p w:rsidR="007933D4" w:rsidRDefault="007933D4" w:rsidP="00D479F9">
      <w:pPr>
        <w:pStyle w:val="Prrafodelista"/>
        <w:spacing w:before="120" w:after="0" w:line="240" w:lineRule="auto"/>
        <w:ind w:left="2138"/>
        <w:contextualSpacing w:val="0"/>
        <w:jc w:val="center"/>
        <w:rPr>
          <w:rFonts w:ascii="Arial" w:hAnsi="Arial" w:cs="Arial"/>
          <w:b/>
          <w:sz w:val="24"/>
          <w:szCs w:val="20"/>
        </w:rPr>
      </w:pPr>
    </w:p>
    <w:p w:rsidR="00530ADC" w:rsidRDefault="00530ADC" w:rsidP="00D479F9">
      <w:pPr>
        <w:pStyle w:val="Prrafodelista"/>
        <w:spacing w:before="120" w:after="0" w:line="240" w:lineRule="auto"/>
        <w:ind w:left="2138"/>
        <w:contextualSpacing w:val="0"/>
        <w:jc w:val="center"/>
        <w:rPr>
          <w:rFonts w:ascii="Arial" w:hAnsi="Arial" w:cs="Arial"/>
          <w:b/>
          <w:sz w:val="24"/>
          <w:szCs w:val="20"/>
        </w:rPr>
      </w:pPr>
    </w:p>
    <w:p w:rsidR="00530ADC" w:rsidRDefault="00D479F9" w:rsidP="00D479F9">
      <w:pPr>
        <w:pStyle w:val="Prrafodelista"/>
        <w:spacing w:before="120" w:after="0" w:line="240" w:lineRule="auto"/>
        <w:ind w:left="2138"/>
        <w:contextualSpacing w:val="0"/>
        <w:jc w:val="center"/>
        <w:rPr>
          <w:rFonts w:ascii="Arial" w:hAnsi="Arial" w:cs="Arial"/>
          <w:b/>
          <w:sz w:val="24"/>
          <w:szCs w:val="20"/>
        </w:rPr>
      </w:pPr>
      <w:r>
        <w:rPr>
          <w:rFonts w:ascii="Arial" w:hAnsi="Arial" w:cs="Arial"/>
          <w:b/>
          <w:noProof/>
          <w:sz w:val="24"/>
          <w:szCs w:val="20"/>
          <w:lang w:val="es-EC" w:eastAsia="es-EC"/>
        </w:rPr>
        <w:drawing>
          <wp:anchor distT="0" distB="0" distL="114300" distR="114300" simplePos="0" relativeHeight="251710464" behindDoc="1" locked="0" layoutInCell="1" allowOverlap="1">
            <wp:simplePos x="0" y="0"/>
            <wp:positionH relativeFrom="column">
              <wp:posOffset>-384207</wp:posOffset>
            </wp:positionH>
            <wp:positionV relativeFrom="paragraph">
              <wp:posOffset>1357457</wp:posOffset>
            </wp:positionV>
            <wp:extent cx="7416514" cy="3733303"/>
            <wp:effectExtent l="0" t="1790700" r="0" b="1848347"/>
            <wp:wrapNone/>
            <wp:docPr id="22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1" cstate="print"/>
                    <a:srcRect l="15491" t="11987"/>
                    <a:stretch>
                      <a:fillRect/>
                    </a:stretch>
                  </pic:blipFill>
                  <pic:spPr bwMode="auto">
                    <a:xfrm rot="16200000">
                      <a:off x="0" y="0"/>
                      <a:ext cx="7420283" cy="3735200"/>
                    </a:xfrm>
                    <a:prstGeom prst="rect">
                      <a:avLst/>
                    </a:prstGeom>
                    <a:noFill/>
                    <a:ln w="9525">
                      <a:noFill/>
                      <a:miter lim="800000"/>
                      <a:headEnd/>
                      <a:tailEnd/>
                    </a:ln>
                  </pic:spPr>
                </pic:pic>
              </a:graphicData>
            </a:graphic>
          </wp:anchor>
        </w:drawing>
      </w:r>
    </w:p>
    <w:p w:rsidR="00242428" w:rsidRDefault="00242428" w:rsidP="000F3A5D">
      <w:pPr>
        <w:pStyle w:val="Prrafodelista"/>
        <w:spacing w:after="0" w:line="480" w:lineRule="auto"/>
        <w:ind w:left="0"/>
        <w:contextualSpacing w:val="0"/>
        <w:rPr>
          <w:rFonts w:cs="Calibri"/>
        </w:rPr>
        <w:sectPr w:rsidR="00242428" w:rsidSect="00D479F9">
          <w:pgSz w:w="11906" w:h="16838" w:code="9"/>
          <w:pgMar w:top="2268" w:right="1361" w:bottom="2268" w:left="2268" w:header="709" w:footer="709" w:gutter="0"/>
          <w:cols w:space="708"/>
          <w:docGrid w:linePitch="360"/>
        </w:sectPr>
      </w:pPr>
    </w:p>
    <w:p w:rsidR="00893A2C" w:rsidRDefault="00893A2C" w:rsidP="00140DFC">
      <w:pPr>
        <w:pStyle w:val="Prrafodelista"/>
        <w:spacing w:after="0" w:line="480" w:lineRule="auto"/>
        <w:ind w:left="1134"/>
        <w:contextualSpacing w:val="0"/>
        <w:rPr>
          <w:rFonts w:ascii="Arial" w:hAnsi="Arial" w:cs="Arial"/>
          <w:b/>
          <w:sz w:val="24"/>
          <w:szCs w:val="24"/>
        </w:rPr>
      </w:pPr>
      <w:r w:rsidRPr="00893A2C">
        <w:rPr>
          <w:rFonts w:ascii="Arial" w:hAnsi="Arial" w:cs="Arial"/>
          <w:b/>
          <w:sz w:val="24"/>
          <w:szCs w:val="24"/>
          <w:u w:val="single"/>
        </w:rPr>
        <w:lastRenderedPageBreak/>
        <w:t xml:space="preserve">Iniciativa </w:t>
      </w:r>
      <w:proofErr w:type="gramStart"/>
      <w:r w:rsidR="00225060">
        <w:rPr>
          <w:rFonts w:ascii="Arial" w:hAnsi="Arial" w:cs="Arial"/>
          <w:b/>
          <w:sz w:val="24"/>
          <w:szCs w:val="24"/>
          <w:u w:val="single"/>
        </w:rPr>
        <w:t>2</w:t>
      </w:r>
      <w:r>
        <w:rPr>
          <w:rFonts w:ascii="Arial" w:hAnsi="Arial" w:cs="Arial"/>
          <w:sz w:val="24"/>
          <w:szCs w:val="24"/>
        </w:rPr>
        <w:t xml:space="preserve"> </w:t>
      </w:r>
      <w:r w:rsidRPr="00893A2C">
        <w:rPr>
          <w:rFonts w:ascii="Arial" w:hAnsi="Arial" w:cs="Arial"/>
          <w:b/>
          <w:sz w:val="24"/>
          <w:szCs w:val="24"/>
        </w:rPr>
        <w:t>:</w:t>
      </w:r>
      <w:proofErr w:type="gramEnd"/>
      <w:r w:rsidRPr="00893A2C">
        <w:rPr>
          <w:rFonts w:ascii="Arial" w:hAnsi="Arial" w:cs="Arial"/>
          <w:b/>
          <w:sz w:val="24"/>
          <w:szCs w:val="24"/>
        </w:rPr>
        <w:t xml:space="preserve"> Capacitación y Motivación al personal</w:t>
      </w:r>
      <w:r>
        <w:rPr>
          <w:rFonts w:ascii="Arial" w:hAnsi="Arial" w:cs="Arial"/>
          <w:b/>
          <w:sz w:val="24"/>
          <w:szCs w:val="24"/>
        </w:rPr>
        <w:t xml:space="preserve"> en el programa de mantenimiento al STG</w:t>
      </w:r>
      <w:r w:rsidR="00653A5F">
        <w:rPr>
          <w:rFonts w:ascii="Arial" w:hAnsi="Arial" w:cs="Arial"/>
          <w:b/>
          <w:sz w:val="24"/>
          <w:szCs w:val="24"/>
        </w:rPr>
        <w:t xml:space="preserve"> (incluye la contratación del experto)</w:t>
      </w:r>
      <w:r w:rsidR="003B0C85">
        <w:rPr>
          <w:rFonts w:ascii="Arial" w:hAnsi="Arial" w:cs="Arial"/>
          <w:b/>
          <w:sz w:val="24"/>
          <w:szCs w:val="24"/>
        </w:rPr>
        <w:t>.</w:t>
      </w:r>
    </w:p>
    <w:p w:rsidR="002C0EE5" w:rsidRDefault="002C0EE5" w:rsidP="00140DFC">
      <w:pPr>
        <w:pStyle w:val="Prrafodelista"/>
        <w:tabs>
          <w:tab w:val="left" w:pos="1985"/>
        </w:tabs>
        <w:spacing w:after="0" w:line="480" w:lineRule="auto"/>
        <w:ind w:left="1134"/>
        <w:jc w:val="both"/>
        <w:rPr>
          <w:rFonts w:ascii="Arial" w:hAnsi="Arial" w:cs="Arial"/>
          <w:bCs/>
          <w:sz w:val="24"/>
          <w:szCs w:val="24"/>
          <w:lang w:val="es-EC"/>
        </w:rPr>
      </w:pPr>
      <w:r w:rsidRPr="009C55A2">
        <w:rPr>
          <w:rFonts w:ascii="Arial" w:hAnsi="Arial" w:cs="Arial"/>
          <w:bCs/>
          <w:sz w:val="24"/>
          <w:szCs w:val="24"/>
          <w:lang w:val="es-EC"/>
        </w:rPr>
        <w:t>Capacitar al personal de cocina y limpieza en el mantenimiento del sistema de trampa de grasas, STG. Ellos son en el nuevo modelo los encargados del monitoreo y mantenimiento del STG.</w:t>
      </w:r>
    </w:p>
    <w:p w:rsidR="00717AA9" w:rsidRPr="009C55A2" w:rsidRDefault="00717AA9" w:rsidP="00717AA9">
      <w:pPr>
        <w:pStyle w:val="Prrafodelista"/>
        <w:tabs>
          <w:tab w:val="left" w:pos="1985"/>
        </w:tabs>
        <w:spacing w:after="0" w:line="240" w:lineRule="auto"/>
        <w:ind w:left="1134"/>
        <w:jc w:val="both"/>
        <w:rPr>
          <w:rFonts w:ascii="Arial" w:hAnsi="Arial" w:cs="Arial"/>
          <w:bCs/>
          <w:sz w:val="24"/>
          <w:szCs w:val="24"/>
          <w:lang w:val="es-EC"/>
        </w:rPr>
      </w:pPr>
    </w:p>
    <w:p w:rsidR="002C0EE5" w:rsidRPr="002C0EE5" w:rsidRDefault="002C0EE5" w:rsidP="00140DFC">
      <w:pPr>
        <w:pStyle w:val="Prrafodelista"/>
        <w:tabs>
          <w:tab w:val="left" w:pos="1985"/>
        </w:tabs>
        <w:spacing w:after="0" w:line="480" w:lineRule="auto"/>
        <w:ind w:left="1134"/>
        <w:jc w:val="both"/>
        <w:rPr>
          <w:rFonts w:ascii="Arial" w:hAnsi="Arial" w:cs="Arial"/>
          <w:bCs/>
          <w:sz w:val="24"/>
          <w:szCs w:val="24"/>
          <w:lang w:val="es-EC"/>
        </w:rPr>
      </w:pPr>
      <w:r w:rsidRPr="009C55A2">
        <w:rPr>
          <w:rFonts w:ascii="Arial" w:hAnsi="Arial" w:cs="Arial"/>
          <w:bCs/>
          <w:sz w:val="24"/>
          <w:szCs w:val="24"/>
          <w:lang w:val="es-EC"/>
        </w:rPr>
        <w:t>Capacitar al personal administrativo, en el funcionamiento y normas del STG; por ser los responsables del control del STG.</w:t>
      </w:r>
    </w:p>
    <w:p w:rsidR="002C0EE5" w:rsidRPr="002C0EE5" w:rsidRDefault="002C0EE5" w:rsidP="0024163B">
      <w:pPr>
        <w:pStyle w:val="Prrafodelista"/>
        <w:spacing w:after="0" w:line="240" w:lineRule="auto"/>
        <w:ind w:left="1985"/>
        <w:contextualSpacing w:val="0"/>
        <w:rPr>
          <w:rFonts w:ascii="Arial" w:hAnsi="Arial" w:cs="Arial"/>
          <w:b/>
          <w:sz w:val="24"/>
          <w:szCs w:val="24"/>
          <w:lang w:val="es-EC"/>
        </w:rPr>
      </w:pPr>
    </w:p>
    <w:p w:rsidR="00242428" w:rsidRDefault="00242428" w:rsidP="00717AA9">
      <w:pPr>
        <w:pStyle w:val="Prrafodelista"/>
        <w:numPr>
          <w:ilvl w:val="0"/>
          <w:numId w:val="36"/>
        </w:numPr>
        <w:spacing w:after="0" w:line="480" w:lineRule="auto"/>
        <w:ind w:left="1701" w:hanging="425"/>
        <w:contextualSpacing w:val="0"/>
        <w:rPr>
          <w:rFonts w:ascii="Arial" w:hAnsi="Arial" w:cs="Arial"/>
          <w:sz w:val="24"/>
          <w:szCs w:val="24"/>
          <w:lang w:val="es-EC"/>
        </w:rPr>
      </w:pPr>
      <w:r w:rsidRPr="00986896">
        <w:rPr>
          <w:rFonts w:ascii="Arial" w:hAnsi="Arial" w:cs="Arial"/>
          <w:sz w:val="24"/>
          <w:szCs w:val="24"/>
          <w:lang w:val="es-EC"/>
        </w:rPr>
        <w:t>Desarrollo y ejecución de los cursos de capacitación técnica al personal especifico.</w:t>
      </w:r>
    </w:p>
    <w:p w:rsidR="00242428" w:rsidRDefault="00242428" w:rsidP="00717AA9">
      <w:pPr>
        <w:spacing w:after="0" w:line="480" w:lineRule="auto"/>
        <w:ind w:left="1701"/>
        <w:jc w:val="both"/>
        <w:rPr>
          <w:rFonts w:ascii="Arial" w:hAnsi="Arial" w:cs="Arial"/>
          <w:sz w:val="24"/>
          <w:szCs w:val="24"/>
          <w:lang w:val="es-EC"/>
        </w:rPr>
      </w:pPr>
      <w:r>
        <w:rPr>
          <w:rFonts w:ascii="Arial" w:hAnsi="Arial" w:cs="Arial"/>
          <w:sz w:val="24"/>
          <w:szCs w:val="24"/>
          <w:lang w:val="es-EC"/>
        </w:rPr>
        <w:t>Curso de Capacitación</w:t>
      </w:r>
    </w:p>
    <w:p w:rsidR="00242428" w:rsidRDefault="00E72375" w:rsidP="006600FF">
      <w:pPr>
        <w:spacing w:after="0" w:line="480" w:lineRule="auto"/>
        <w:ind w:left="2832" w:hanging="1131"/>
        <w:jc w:val="both"/>
        <w:rPr>
          <w:rFonts w:ascii="Arial" w:hAnsi="Arial" w:cs="Arial"/>
          <w:sz w:val="24"/>
          <w:szCs w:val="24"/>
          <w:lang w:val="es-EC"/>
        </w:rPr>
      </w:pPr>
      <w:r>
        <w:rPr>
          <w:rFonts w:ascii="Arial" w:hAnsi="Arial" w:cs="Arial"/>
          <w:sz w:val="24"/>
          <w:szCs w:val="24"/>
          <w:lang w:val="es-EC"/>
        </w:rPr>
        <w:t>Temas</w:t>
      </w:r>
      <w:r w:rsidR="00242428">
        <w:rPr>
          <w:rFonts w:ascii="Arial" w:hAnsi="Arial" w:cs="Arial"/>
          <w:sz w:val="24"/>
          <w:szCs w:val="24"/>
          <w:lang w:val="es-EC"/>
        </w:rPr>
        <w:t xml:space="preserve">: </w:t>
      </w:r>
      <w:r w:rsidR="00242428">
        <w:rPr>
          <w:rFonts w:ascii="Arial" w:hAnsi="Arial" w:cs="Arial"/>
          <w:sz w:val="24"/>
          <w:szCs w:val="24"/>
          <w:lang w:val="es-EC"/>
        </w:rPr>
        <w:tab/>
      </w:r>
      <w:r w:rsidR="00242428" w:rsidRPr="00095DB5">
        <w:rPr>
          <w:rFonts w:ascii="Arial" w:hAnsi="Arial" w:cs="Arial"/>
          <w:sz w:val="24"/>
          <w:szCs w:val="24"/>
          <w:lang w:val="es-EC"/>
        </w:rPr>
        <w:t>Trampa de grasas: limpieza, y control de desechos orgánicos.</w:t>
      </w:r>
    </w:p>
    <w:p w:rsidR="00242428" w:rsidRDefault="00242428" w:rsidP="00140DFC">
      <w:pPr>
        <w:spacing w:after="0" w:line="480" w:lineRule="auto"/>
        <w:ind w:left="1701"/>
        <w:jc w:val="both"/>
        <w:rPr>
          <w:rFonts w:ascii="Arial" w:hAnsi="Arial" w:cs="Arial"/>
          <w:sz w:val="24"/>
          <w:szCs w:val="24"/>
          <w:lang w:val="es-EC"/>
        </w:rPr>
      </w:pPr>
      <w:r w:rsidRPr="00095DB5">
        <w:rPr>
          <w:rFonts w:ascii="Arial" w:hAnsi="Arial" w:cs="Arial"/>
          <w:sz w:val="24"/>
          <w:szCs w:val="24"/>
          <w:lang w:val="es-EC"/>
        </w:rPr>
        <w:t xml:space="preserve">Tiempo: </w:t>
      </w:r>
      <w:r w:rsidR="00E72375">
        <w:rPr>
          <w:rFonts w:ascii="Arial" w:hAnsi="Arial" w:cs="Arial"/>
          <w:sz w:val="24"/>
          <w:szCs w:val="24"/>
          <w:lang w:val="es-EC"/>
        </w:rPr>
        <w:tab/>
      </w:r>
      <w:r w:rsidRPr="00095DB5">
        <w:rPr>
          <w:rFonts w:ascii="Arial" w:hAnsi="Arial" w:cs="Arial"/>
          <w:sz w:val="24"/>
          <w:szCs w:val="24"/>
          <w:lang w:val="es-EC"/>
        </w:rPr>
        <w:t xml:space="preserve">3 días            </w:t>
      </w:r>
    </w:p>
    <w:p w:rsidR="00242428" w:rsidRDefault="00242428" w:rsidP="006600FF">
      <w:pPr>
        <w:spacing w:after="0" w:line="480" w:lineRule="auto"/>
        <w:ind w:left="2409" w:firstLine="423"/>
        <w:jc w:val="both"/>
        <w:rPr>
          <w:rFonts w:ascii="Arial" w:hAnsi="Arial" w:cs="Arial"/>
          <w:sz w:val="24"/>
          <w:szCs w:val="24"/>
          <w:lang w:val="es-EC"/>
        </w:rPr>
      </w:pPr>
      <w:r w:rsidRPr="00095DB5">
        <w:rPr>
          <w:rFonts w:ascii="Arial" w:hAnsi="Arial" w:cs="Arial"/>
          <w:sz w:val="24"/>
          <w:szCs w:val="24"/>
          <w:lang w:val="es-EC"/>
        </w:rPr>
        <w:t>4 horas diarias.</w:t>
      </w:r>
    </w:p>
    <w:p w:rsidR="0024163B" w:rsidRPr="00095DB5" w:rsidRDefault="0024163B" w:rsidP="0024163B">
      <w:pPr>
        <w:spacing w:after="0" w:line="240" w:lineRule="auto"/>
        <w:ind w:left="2409" w:firstLine="423"/>
        <w:jc w:val="both"/>
        <w:rPr>
          <w:rFonts w:ascii="Arial" w:hAnsi="Arial" w:cs="Arial"/>
          <w:sz w:val="24"/>
          <w:szCs w:val="24"/>
          <w:lang w:val="es-EC"/>
        </w:rPr>
      </w:pPr>
    </w:p>
    <w:p w:rsidR="00242428" w:rsidRPr="00095DB5" w:rsidRDefault="00E72375" w:rsidP="00140DFC">
      <w:pPr>
        <w:spacing w:after="0" w:line="480" w:lineRule="auto"/>
        <w:ind w:left="1701"/>
        <w:jc w:val="both"/>
        <w:rPr>
          <w:rFonts w:ascii="Arial" w:hAnsi="Arial" w:cs="Arial"/>
          <w:sz w:val="24"/>
          <w:szCs w:val="24"/>
          <w:lang w:val="es-EC"/>
        </w:rPr>
      </w:pPr>
      <w:r>
        <w:rPr>
          <w:rFonts w:ascii="Arial" w:hAnsi="Arial" w:cs="Arial"/>
          <w:sz w:val="24"/>
          <w:szCs w:val="24"/>
          <w:lang w:val="es-EC"/>
        </w:rPr>
        <w:t>Abarc</w:t>
      </w:r>
      <w:r w:rsidR="002C0EE5">
        <w:rPr>
          <w:rFonts w:ascii="Arial" w:hAnsi="Arial" w:cs="Arial"/>
          <w:sz w:val="24"/>
          <w:szCs w:val="24"/>
          <w:lang w:val="es-EC"/>
        </w:rPr>
        <w:t>a</w:t>
      </w:r>
      <w:r w:rsidR="00242428" w:rsidRPr="00095DB5">
        <w:rPr>
          <w:rFonts w:ascii="Arial" w:hAnsi="Arial" w:cs="Arial"/>
          <w:sz w:val="24"/>
          <w:szCs w:val="24"/>
          <w:lang w:val="es-EC"/>
        </w:rPr>
        <w:t>:</w:t>
      </w:r>
    </w:p>
    <w:p w:rsidR="00242428" w:rsidRDefault="00242428" w:rsidP="007B3623">
      <w:pPr>
        <w:pStyle w:val="Prrafodelista"/>
        <w:numPr>
          <w:ilvl w:val="0"/>
          <w:numId w:val="53"/>
        </w:numPr>
        <w:spacing w:after="0" w:line="480" w:lineRule="auto"/>
        <w:ind w:left="2268" w:hanging="567"/>
        <w:jc w:val="both"/>
        <w:rPr>
          <w:rFonts w:ascii="Arial" w:hAnsi="Arial" w:cs="Arial"/>
          <w:sz w:val="24"/>
          <w:szCs w:val="24"/>
          <w:lang w:val="es-EC"/>
        </w:rPr>
      </w:pPr>
      <w:r w:rsidRPr="00095DB5">
        <w:rPr>
          <w:rFonts w:ascii="Arial" w:hAnsi="Arial" w:cs="Arial"/>
          <w:sz w:val="24"/>
          <w:szCs w:val="24"/>
          <w:lang w:val="es-EC"/>
        </w:rPr>
        <w:t>Ordenanza municipal</w:t>
      </w:r>
    </w:p>
    <w:p w:rsidR="00483B8D" w:rsidRDefault="00483B8D" w:rsidP="00483B8D">
      <w:pPr>
        <w:pStyle w:val="Prrafodelista"/>
        <w:spacing w:after="0" w:line="240" w:lineRule="auto"/>
        <w:ind w:left="2268"/>
        <w:jc w:val="both"/>
        <w:rPr>
          <w:rFonts w:ascii="Arial" w:hAnsi="Arial" w:cs="Arial"/>
          <w:sz w:val="24"/>
          <w:szCs w:val="24"/>
          <w:lang w:val="es-EC"/>
        </w:rPr>
      </w:pPr>
    </w:p>
    <w:p w:rsidR="00242428" w:rsidRDefault="00242428" w:rsidP="007B3623">
      <w:pPr>
        <w:pStyle w:val="Prrafodelista"/>
        <w:numPr>
          <w:ilvl w:val="0"/>
          <w:numId w:val="53"/>
        </w:numPr>
        <w:spacing w:after="0" w:line="480" w:lineRule="auto"/>
        <w:ind w:left="2268" w:hanging="567"/>
        <w:jc w:val="both"/>
        <w:rPr>
          <w:rFonts w:ascii="Arial" w:hAnsi="Arial" w:cs="Arial"/>
          <w:sz w:val="24"/>
          <w:szCs w:val="24"/>
          <w:lang w:val="es-EC"/>
        </w:rPr>
      </w:pPr>
      <w:r w:rsidRPr="00095DB5">
        <w:rPr>
          <w:rFonts w:ascii="Arial" w:hAnsi="Arial" w:cs="Arial"/>
          <w:sz w:val="24"/>
          <w:szCs w:val="24"/>
          <w:lang w:val="es-EC"/>
        </w:rPr>
        <w:t>Empresa</w:t>
      </w:r>
      <w:r w:rsidR="00EA17AA">
        <w:rPr>
          <w:rFonts w:ascii="Arial" w:hAnsi="Arial" w:cs="Arial"/>
          <w:sz w:val="24"/>
          <w:szCs w:val="24"/>
          <w:lang w:val="es-EC"/>
        </w:rPr>
        <w:t xml:space="preserve">s que controlan el </w:t>
      </w:r>
      <w:r w:rsidRPr="00095DB5">
        <w:rPr>
          <w:rFonts w:ascii="Arial" w:hAnsi="Arial" w:cs="Arial"/>
          <w:sz w:val="24"/>
          <w:szCs w:val="24"/>
          <w:lang w:val="es-EC"/>
        </w:rPr>
        <w:t>STG</w:t>
      </w:r>
    </w:p>
    <w:p w:rsidR="00483B8D" w:rsidRDefault="00483B8D" w:rsidP="00483B8D">
      <w:pPr>
        <w:pStyle w:val="Prrafodelista"/>
        <w:spacing w:after="0" w:line="240" w:lineRule="auto"/>
        <w:ind w:left="2268"/>
        <w:jc w:val="both"/>
        <w:rPr>
          <w:rFonts w:ascii="Arial" w:hAnsi="Arial" w:cs="Arial"/>
          <w:sz w:val="24"/>
          <w:szCs w:val="24"/>
          <w:lang w:val="es-EC"/>
        </w:rPr>
      </w:pPr>
    </w:p>
    <w:p w:rsidR="00242428" w:rsidRPr="00095DB5" w:rsidRDefault="00242428" w:rsidP="007B3623">
      <w:pPr>
        <w:pStyle w:val="Prrafodelista"/>
        <w:numPr>
          <w:ilvl w:val="0"/>
          <w:numId w:val="53"/>
        </w:numPr>
        <w:spacing w:after="0" w:line="480" w:lineRule="auto"/>
        <w:ind w:left="2268" w:hanging="567"/>
        <w:jc w:val="both"/>
        <w:rPr>
          <w:rFonts w:ascii="Arial" w:hAnsi="Arial" w:cs="Arial"/>
          <w:sz w:val="24"/>
          <w:szCs w:val="24"/>
          <w:lang w:val="es-EC"/>
        </w:rPr>
      </w:pPr>
      <w:r w:rsidRPr="00095DB5">
        <w:rPr>
          <w:rFonts w:ascii="Arial" w:hAnsi="Arial" w:cs="Arial"/>
          <w:sz w:val="24"/>
          <w:szCs w:val="24"/>
          <w:lang w:val="es-EC"/>
        </w:rPr>
        <w:t>Proceso de limpieza de INTERAGUA.</w:t>
      </w:r>
    </w:p>
    <w:p w:rsidR="00242428" w:rsidRDefault="00242428" w:rsidP="007B3623">
      <w:pPr>
        <w:pStyle w:val="Prrafodelista"/>
        <w:numPr>
          <w:ilvl w:val="0"/>
          <w:numId w:val="54"/>
        </w:numPr>
        <w:spacing w:after="0" w:line="480" w:lineRule="auto"/>
        <w:ind w:left="2552" w:hanging="425"/>
        <w:jc w:val="both"/>
        <w:rPr>
          <w:rFonts w:ascii="Arial" w:hAnsi="Arial" w:cs="Arial"/>
          <w:sz w:val="24"/>
          <w:szCs w:val="24"/>
          <w:lang w:val="es-EC"/>
        </w:rPr>
      </w:pPr>
      <w:r w:rsidRPr="00095DB5">
        <w:rPr>
          <w:rFonts w:ascii="Arial" w:hAnsi="Arial" w:cs="Arial"/>
          <w:sz w:val="24"/>
          <w:szCs w:val="24"/>
          <w:lang w:val="es-EC"/>
        </w:rPr>
        <w:lastRenderedPageBreak/>
        <w:t>Se saca la grasa con un cedazo y se procede a disminuir el agua de la misma, batiendo la grasa.</w:t>
      </w:r>
    </w:p>
    <w:p w:rsidR="00483B8D" w:rsidRDefault="00483B8D" w:rsidP="00483B8D">
      <w:pPr>
        <w:pStyle w:val="Prrafodelista"/>
        <w:spacing w:after="0" w:line="240" w:lineRule="auto"/>
        <w:ind w:left="2552"/>
        <w:jc w:val="both"/>
        <w:rPr>
          <w:rFonts w:ascii="Arial" w:hAnsi="Arial" w:cs="Arial"/>
          <w:sz w:val="24"/>
          <w:szCs w:val="24"/>
          <w:lang w:val="es-EC"/>
        </w:rPr>
      </w:pPr>
    </w:p>
    <w:p w:rsidR="00242428" w:rsidRDefault="00242428" w:rsidP="007B3623">
      <w:pPr>
        <w:pStyle w:val="Prrafodelista"/>
        <w:numPr>
          <w:ilvl w:val="0"/>
          <w:numId w:val="54"/>
        </w:numPr>
        <w:spacing w:after="0" w:line="480" w:lineRule="auto"/>
        <w:ind w:left="2552" w:hanging="425"/>
        <w:jc w:val="both"/>
        <w:rPr>
          <w:rFonts w:ascii="Arial" w:hAnsi="Arial" w:cs="Arial"/>
          <w:sz w:val="24"/>
          <w:szCs w:val="24"/>
          <w:lang w:val="es-EC"/>
        </w:rPr>
      </w:pPr>
      <w:r w:rsidRPr="00095DB5">
        <w:rPr>
          <w:rFonts w:ascii="Arial" w:hAnsi="Arial" w:cs="Arial"/>
          <w:sz w:val="24"/>
          <w:szCs w:val="24"/>
          <w:lang w:val="es-EC"/>
        </w:rPr>
        <w:t>Después se voltea la grasa en fundas de color ve</w:t>
      </w:r>
      <w:r w:rsidR="00893A2C">
        <w:rPr>
          <w:rFonts w:ascii="Arial" w:hAnsi="Arial" w:cs="Arial"/>
          <w:sz w:val="24"/>
          <w:szCs w:val="24"/>
          <w:lang w:val="es-EC"/>
        </w:rPr>
        <w:t>rde que contienen arena o cal (</w:t>
      </w:r>
      <w:r w:rsidR="00877640">
        <w:rPr>
          <w:rFonts w:ascii="Arial" w:hAnsi="Arial" w:cs="Arial"/>
          <w:sz w:val="24"/>
          <w:szCs w:val="24"/>
          <w:lang w:val="es-EC"/>
        </w:rPr>
        <w:t>2 libras).</w:t>
      </w:r>
    </w:p>
    <w:p w:rsidR="0024163B" w:rsidRPr="00095DB5" w:rsidRDefault="0024163B" w:rsidP="0024163B">
      <w:pPr>
        <w:pStyle w:val="Prrafodelista"/>
        <w:spacing w:after="0" w:line="240" w:lineRule="auto"/>
        <w:ind w:left="2552"/>
        <w:jc w:val="both"/>
        <w:rPr>
          <w:rFonts w:ascii="Arial" w:hAnsi="Arial" w:cs="Arial"/>
          <w:sz w:val="24"/>
          <w:szCs w:val="24"/>
          <w:lang w:val="es-EC"/>
        </w:rPr>
      </w:pPr>
    </w:p>
    <w:p w:rsidR="00242428" w:rsidRDefault="00242428" w:rsidP="007B3623">
      <w:pPr>
        <w:pStyle w:val="Prrafodelista"/>
        <w:numPr>
          <w:ilvl w:val="0"/>
          <w:numId w:val="54"/>
        </w:numPr>
        <w:spacing w:after="0" w:line="480" w:lineRule="auto"/>
        <w:ind w:left="2552" w:hanging="425"/>
        <w:jc w:val="both"/>
        <w:rPr>
          <w:rFonts w:ascii="Arial" w:hAnsi="Arial" w:cs="Arial"/>
          <w:sz w:val="24"/>
          <w:szCs w:val="24"/>
          <w:lang w:val="es-EC"/>
        </w:rPr>
      </w:pPr>
      <w:r w:rsidRPr="00095DB5">
        <w:rPr>
          <w:rFonts w:ascii="Arial" w:hAnsi="Arial" w:cs="Arial"/>
          <w:sz w:val="24"/>
          <w:szCs w:val="24"/>
          <w:lang w:val="es-EC"/>
        </w:rPr>
        <w:t>Esto se repite hasta que se retira la grasa completamente de</w:t>
      </w:r>
      <w:r w:rsidR="0032377A">
        <w:rPr>
          <w:rFonts w:ascii="Arial" w:hAnsi="Arial" w:cs="Arial"/>
          <w:sz w:val="24"/>
          <w:szCs w:val="24"/>
          <w:lang w:val="es-EC"/>
        </w:rPr>
        <w:t xml:space="preserve">l </w:t>
      </w:r>
      <w:r w:rsidRPr="00095DB5">
        <w:rPr>
          <w:rFonts w:ascii="Arial" w:hAnsi="Arial" w:cs="Arial"/>
          <w:sz w:val="24"/>
          <w:szCs w:val="24"/>
          <w:lang w:val="es-EC"/>
        </w:rPr>
        <w:t xml:space="preserve">STG. </w:t>
      </w:r>
    </w:p>
    <w:p w:rsidR="0024163B" w:rsidRPr="00095DB5" w:rsidRDefault="0024163B" w:rsidP="0024163B">
      <w:pPr>
        <w:pStyle w:val="Prrafodelista"/>
        <w:spacing w:after="0" w:line="240" w:lineRule="auto"/>
        <w:ind w:left="2552"/>
        <w:jc w:val="both"/>
        <w:rPr>
          <w:rFonts w:ascii="Arial" w:hAnsi="Arial" w:cs="Arial"/>
          <w:sz w:val="24"/>
          <w:szCs w:val="24"/>
          <w:lang w:val="es-EC"/>
        </w:rPr>
      </w:pPr>
    </w:p>
    <w:p w:rsidR="00242428" w:rsidRDefault="00242428" w:rsidP="007B3623">
      <w:pPr>
        <w:pStyle w:val="Prrafodelista"/>
        <w:numPr>
          <w:ilvl w:val="0"/>
          <w:numId w:val="54"/>
        </w:numPr>
        <w:spacing w:after="0" w:line="480" w:lineRule="auto"/>
        <w:ind w:left="2552" w:hanging="425"/>
        <w:jc w:val="both"/>
        <w:rPr>
          <w:rFonts w:ascii="Arial" w:hAnsi="Arial" w:cs="Arial"/>
          <w:sz w:val="24"/>
          <w:szCs w:val="24"/>
          <w:lang w:val="es-EC"/>
        </w:rPr>
      </w:pPr>
      <w:r w:rsidRPr="00095DB5">
        <w:rPr>
          <w:rFonts w:ascii="Arial" w:hAnsi="Arial" w:cs="Arial"/>
          <w:sz w:val="24"/>
          <w:szCs w:val="24"/>
          <w:lang w:val="es-EC"/>
        </w:rPr>
        <w:t>Normalmente este proceso dura tres horas.</w:t>
      </w:r>
    </w:p>
    <w:p w:rsidR="0024163B" w:rsidRPr="00095DB5" w:rsidRDefault="0024163B" w:rsidP="0024163B">
      <w:pPr>
        <w:pStyle w:val="Prrafodelista"/>
        <w:spacing w:after="0" w:line="240" w:lineRule="auto"/>
        <w:ind w:left="2552"/>
        <w:jc w:val="both"/>
        <w:rPr>
          <w:rFonts w:ascii="Arial" w:hAnsi="Arial" w:cs="Arial"/>
          <w:sz w:val="24"/>
          <w:szCs w:val="24"/>
          <w:lang w:val="es-EC"/>
        </w:rPr>
      </w:pPr>
    </w:p>
    <w:p w:rsidR="00242428" w:rsidRDefault="00242428" w:rsidP="007B3623">
      <w:pPr>
        <w:pStyle w:val="Prrafodelista"/>
        <w:numPr>
          <w:ilvl w:val="0"/>
          <w:numId w:val="54"/>
        </w:numPr>
        <w:spacing w:after="0" w:line="480" w:lineRule="auto"/>
        <w:ind w:left="2552" w:hanging="425"/>
        <w:jc w:val="both"/>
        <w:rPr>
          <w:rFonts w:ascii="Arial" w:hAnsi="Arial" w:cs="Arial"/>
          <w:sz w:val="24"/>
          <w:szCs w:val="24"/>
          <w:lang w:val="es-EC"/>
        </w:rPr>
      </w:pPr>
      <w:r w:rsidRPr="00095DB5">
        <w:rPr>
          <w:rFonts w:ascii="Arial" w:hAnsi="Arial" w:cs="Arial"/>
          <w:sz w:val="24"/>
          <w:szCs w:val="24"/>
          <w:lang w:val="es-EC"/>
        </w:rPr>
        <w:t xml:space="preserve">Las fundas  verdes son depositadas en los </w:t>
      </w:r>
      <w:r>
        <w:rPr>
          <w:rFonts w:ascii="Arial" w:hAnsi="Arial" w:cs="Arial"/>
          <w:sz w:val="24"/>
          <w:szCs w:val="24"/>
          <w:lang w:val="es-EC"/>
        </w:rPr>
        <w:t xml:space="preserve">tachos de basura para que </w:t>
      </w:r>
      <w:r w:rsidR="004D2969">
        <w:rPr>
          <w:rFonts w:ascii="Arial" w:hAnsi="Arial" w:cs="Arial"/>
          <w:sz w:val="24"/>
          <w:szCs w:val="24"/>
          <w:lang w:val="es-EC"/>
        </w:rPr>
        <w:t>Puerto Limpio</w:t>
      </w:r>
      <w:r w:rsidRPr="00095DB5">
        <w:rPr>
          <w:rFonts w:ascii="Arial" w:hAnsi="Arial" w:cs="Arial"/>
          <w:sz w:val="24"/>
          <w:szCs w:val="24"/>
          <w:lang w:val="es-EC"/>
        </w:rPr>
        <w:t xml:space="preserve">  lo retire.</w:t>
      </w:r>
    </w:p>
    <w:p w:rsidR="0024163B" w:rsidRPr="00095DB5" w:rsidRDefault="0024163B" w:rsidP="0024163B">
      <w:pPr>
        <w:pStyle w:val="Prrafodelista"/>
        <w:spacing w:after="0" w:line="240" w:lineRule="auto"/>
        <w:ind w:left="2552"/>
        <w:jc w:val="both"/>
        <w:rPr>
          <w:rFonts w:ascii="Arial" w:hAnsi="Arial" w:cs="Arial"/>
          <w:sz w:val="24"/>
          <w:szCs w:val="24"/>
          <w:lang w:val="es-EC"/>
        </w:rPr>
      </w:pPr>
    </w:p>
    <w:p w:rsidR="00242428" w:rsidRDefault="00242428" w:rsidP="007B3623">
      <w:pPr>
        <w:pStyle w:val="Prrafodelista"/>
        <w:numPr>
          <w:ilvl w:val="3"/>
          <w:numId w:val="55"/>
        </w:numPr>
        <w:spacing w:after="0" w:line="480" w:lineRule="auto"/>
        <w:ind w:left="2268" w:hanging="567"/>
        <w:jc w:val="both"/>
        <w:rPr>
          <w:rFonts w:ascii="Arial" w:hAnsi="Arial" w:cs="Arial"/>
          <w:sz w:val="24"/>
          <w:szCs w:val="24"/>
          <w:lang w:val="es-EC"/>
        </w:rPr>
      </w:pPr>
      <w:r w:rsidRPr="00095DB5">
        <w:rPr>
          <w:rFonts w:ascii="Arial" w:hAnsi="Arial" w:cs="Arial"/>
          <w:sz w:val="24"/>
          <w:szCs w:val="24"/>
          <w:lang w:val="es-EC"/>
        </w:rPr>
        <w:t>Formatos de control</w:t>
      </w:r>
    </w:p>
    <w:p w:rsidR="0024163B" w:rsidRPr="00095DB5" w:rsidRDefault="0024163B" w:rsidP="0024163B">
      <w:pPr>
        <w:pStyle w:val="Prrafodelista"/>
        <w:spacing w:after="0" w:line="240" w:lineRule="auto"/>
        <w:ind w:left="2268"/>
        <w:jc w:val="both"/>
        <w:rPr>
          <w:rFonts w:ascii="Arial" w:hAnsi="Arial" w:cs="Arial"/>
          <w:sz w:val="24"/>
          <w:szCs w:val="24"/>
          <w:lang w:val="es-EC"/>
        </w:rPr>
      </w:pPr>
    </w:p>
    <w:p w:rsidR="00242428" w:rsidRPr="00095DB5" w:rsidRDefault="00242428" w:rsidP="007B3623">
      <w:pPr>
        <w:pStyle w:val="Prrafodelista"/>
        <w:numPr>
          <w:ilvl w:val="3"/>
          <w:numId w:val="55"/>
        </w:numPr>
        <w:spacing w:after="0" w:line="480" w:lineRule="auto"/>
        <w:ind w:left="2268" w:hanging="567"/>
        <w:jc w:val="both"/>
        <w:rPr>
          <w:rFonts w:ascii="Arial" w:hAnsi="Arial" w:cs="Arial"/>
          <w:sz w:val="24"/>
          <w:szCs w:val="24"/>
          <w:lang w:val="es-EC"/>
        </w:rPr>
      </w:pPr>
      <w:r w:rsidRPr="00095DB5">
        <w:rPr>
          <w:rFonts w:ascii="Arial" w:hAnsi="Arial" w:cs="Arial"/>
          <w:sz w:val="24"/>
          <w:szCs w:val="24"/>
          <w:lang w:val="es-EC"/>
        </w:rPr>
        <w:t>Cuidado al medio ambiente.</w:t>
      </w:r>
    </w:p>
    <w:p w:rsidR="006600FF" w:rsidRDefault="006600FF" w:rsidP="006600FF">
      <w:pPr>
        <w:pStyle w:val="Prrafodelista"/>
        <w:spacing w:after="0" w:line="240" w:lineRule="auto"/>
        <w:ind w:left="1985"/>
        <w:contextualSpacing w:val="0"/>
        <w:jc w:val="both"/>
        <w:rPr>
          <w:rFonts w:ascii="Arial" w:hAnsi="Arial" w:cs="Arial"/>
          <w:sz w:val="24"/>
          <w:szCs w:val="24"/>
          <w:lang w:val="es-EC"/>
        </w:rPr>
      </w:pPr>
    </w:p>
    <w:p w:rsidR="00242428" w:rsidRPr="00891847" w:rsidRDefault="00242428" w:rsidP="006600FF">
      <w:pPr>
        <w:pStyle w:val="Prrafodelista"/>
        <w:spacing w:after="0" w:line="480" w:lineRule="auto"/>
        <w:ind w:left="1701"/>
        <w:contextualSpacing w:val="0"/>
        <w:jc w:val="both"/>
        <w:rPr>
          <w:rFonts w:ascii="Arial" w:hAnsi="Arial" w:cs="Arial"/>
          <w:sz w:val="24"/>
          <w:szCs w:val="24"/>
          <w:lang w:val="es-EC"/>
        </w:rPr>
      </w:pPr>
      <w:r w:rsidRPr="00891847">
        <w:rPr>
          <w:rFonts w:ascii="Arial" w:hAnsi="Arial" w:cs="Arial"/>
          <w:sz w:val="24"/>
          <w:szCs w:val="24"/>
          <w:lang w:val="es-EC"/>
        </w:rPr>
        <w:t>Diagrama de flujo del proceso de mantenimiento de trampa de grasa entregado en el seminario por el capacitador.</w:t>
      </w:r>
    </w:p>
    <w:p w:rsidR="00242428" w:rsidRDefault="00242428" w:rsidP="00297BC8">
      <w:pPr>
        <w:pStyle w:val="Prrafodelista"/>
        <w:spacing w:after="0" w:line="480" w:lineRule="auto"/>
        <w:ind w:left="1701"/>
        <w:contextualSpacing w:val="0"/>
        <w:rPr>
          <w:rFonts w:ascii="Arial" w:hAnsi="Arial" w:cs="Arial"/>
          <w:color w:val="FF0000"/>
          <w:sz w:val="24"/>
          <w:szCs w:val="24"/>
          <w:lang w:val="es-EC"/>
        </w:rPr>
      </w:pPr>
    </w:p>
    <w:p w:rsidR="00297BC8" w:rsidRDefault="00297BC8" w:rsidP="00297BC8">
      <w:pPr>
        <w:pStyle w:val="Prrafodelista"/>
        <w:spacing w:after="0" w:line="480" w:lineRule="auto"/>
        <w:ind w:left="1701"/>
        <w:contextualSpacing w:val="0"/>
        <w:rPr>
          <w:rFonts w:ascii="Arial" w:hAnsi="Arial" w:cs="Arial"/>
          <w:color w:val="FF0000"/>
          <w:sz w:val="24"/>
          <w:szCs w:val="24"/>
          <w:lang w:val="es-EC"/>
        </w:rPr>
      </w:pPr>
    </w:p>
    <w:p w:rsidR="00297BC8" w:rsidRDefault="00297BC8" w:rsidP="00297BC8">
      <w:pPr>
        <w:pStyle w:val="Prrafodelista"/>
        <w:spacing w:after="0" w:line="480" w:lineRule="auto"/>
        <w:ind w:left="1701"/>
        <w:contextualSpacing w:val="0"/>
        <w:rPr>
          <w:rFonts w:ascii="Arial" w:hAnsi="Arial" w:cs="Arial"/>
          <w:color w:val="FF0000"/>
          <w:sz w:val="24"/>
          <w:szCs w:val="24"/>
          <w:lang w:val="es-EC"/>
        </w:rPr>
      </w:pPr>
    </w:p>
    <w:p w:rsidR="00297BC8" w:rsidRDefault="00297BC8" w:rsidP="00297BC8">
      <w:pPr>
        <w:pStyle w:val="Prrafodelista"/>
        <w:spacing w:after="0" w:line="480" w:lineRule="auto"/>
        <w:ind w:left="1701"/>
        <w:contextualSpacing w:val="0"/>
        <w:rPr>
          <w:rFonts w:ascii="Arial" w:hAnsi="Arial" w:cs="Arial"/>
          <w:color w:val="FF0000"/>
          <w:sz w:val="24"/>
          <w:szCs w:val="24"/>
          <w:lang w:val="es-EC"/>
        </w:rPr>
      </w:pPr>
    </w:p>
    <w:p w:rsidR="00297BC8" w:rsidRDefault="00297BC8" w:rsidP="00297BC8">
      <w:pPr>
        <w:pStyle w:val="Prrafodelista"/>
        <w:spacing w:after="0" w:line="480" w:lineRule="auto"/>
        <w:ind w:left="1701"/>
        <w:contextualSpacing w:val="0"/>
        <w:rPr>
          <w:rFonts w:ascii="Arial" w:hAnsi="Arial" w:cs="Arial"/>
          <w:color w:val="FF0000"/>
          <w:sz w:val="24"/>
          <w:szCs w:val="24"/>
          <w:lang w:val="es-EC"/>
        </w:rPr>
      </w:pPr>
    </w:p>
    <w:p w:rsidR="00297BC8" w:rsidRDefault="00297BC8" w:rsidP="00297BC8">
      <w:pPr>
        <w:pStyle w:val="Prrafodelista"/>
        <w:spacing w:after="0" w:line="480" w:lineRule="auto"/>
        <w:ind w:left="1701"/>
        <w:contextualSpacing w:val="0"/>
        <w:rPr>
          <w:rFonts w:ascii="Arial" w:hAnsi="Arial" w:cs="Arial"/>
          <w:color w:val="FF0000"/>
          <w:sz w:val="24"/>
          <w:szCs w:val="24"/>
          <w:lang w:val="es-EC"/>
        </w:rPr>
      </w:pPr>
    </w:p>
    <w:p w:rsidR="00297BC8" w:rsidRDefault="00AE2581" w:rsidP="00080C6E">
      <w:pPr>
        <w:pStyle w:val="Prrafodelista"/>
        <w:spacing w:after="0" w:line="480" w:lineRule="auto"/>
        <w:ind w:left="1701"/>
        <w:contextualSpacing w:val="0"/>
        <w:rPr>
          <w:rFonts w:ascii="Arial" w:hAnsi="Arial" w:cs="Arial"/>
          <w:noProof/>
          <w:color w:val="FF0000"/>
          <w:sz w:val="24"/>
          <w:szCs w:val="24"/>
          <w:lang w:val="es-EC" w:eastAsia="es-EC"/>
        </w:rPr>
      </w:pPr>
      <w:r>
        <w:rPr>
          <w:noProof/>
          <w:lang w:val="es-EC" w:eastAsia="es-EC"/>
        </w:rPr>
        <w:lastRenderedPageBreak/>
        <w:drawing>
          <wp:anchor distT="0" distB="0" distL="114300" distR="114300" simplePos="0" relativeHeight="251664384" behindDoc="0" locked="0" layoutInCell="1" allowOverlap="1">
            <wp:simplePos x="0" y="0"/>
            <wp:positionH relativeFrom="column">
              <wp:posOffset>1613916</wp:posOffset>
            </wp:positionH>
            <wp:positionV relativeFrom="paragraph">
              <wp:posOffset>-5715</wp:posOffset>
            </wp:positionV>
            <wp:extent cx="2889504" cy="7162800"/>
            <wp:effectExtent l="6096" t="0" r="0" b="0"/>
            <wp:wrapSquare wrapText="bothSides"/>
            <wp:docPr id="244"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95601" cy="7159625"/>
                      <a:chOff x="0" y="0"/>
                      <a:chExt cx="2895601" cy="7159625"/>
                    </a:xfrm>
                  </a:grpSpPr>
                  <a:grpSp>
                    <a:nvGrpSpPr>
                      <a:cNvPr id="58" name="57 Grupo"/>
                      <a:cNvGrpSpPr/>
                    </a:nvGrpSpPr>
                    <a:grpSpPr>
                      <a:xfrm>
                        <a:off x="0" y="0"/>
                        <a:ext cx="2895601" cy="7159625"/>
                        <a:chOff x="0" y="0"/>
                        <a:chExt cx="2895601" cy="7159625"/>
                      </a:xfrm>
                    </a:grpSpPr>
                    <a:cxnSp>
                      <a:nvCxnSpPr>
                        <a:cNvPr id="40" name="39 Conector recto"/>
                        <a:cNvCxnSpPr>
                          <a:stCxn id="10" idx="3"/>
                        </a:cNvCxnSpPr>
                      </a:nvCxnSpPr>
                      <a:spPr>
                        <a:xfrm flipV="1">
                          <a:off x="1885951" y="5407025"/>
                          <a:ext cx="1009650" cy="4763"/>
                        </a:xfrm>
                        <a:prstGeom prst="line">
                          <a:avLst/>
                        </a:prstGeom>
                      </a:spPr>
                      <a:style>
                        <a:lnRef idx="1">
                          <a:schemeClr val="accent1"/>
                        </a:lnRef>
                        <a:fillRef idx="0">
                          <a:schemeClr val="accent1"/>
                        </a:fillRef>
                        <a:effectRef idx="0">
                          <a:schemeClr val="accent1"/>
                        </a:effectRef>
                        <a:fontRef idx="minor">
                          <a:schemeClr val="tx1"/>
                        </a:fontRef>
                      </a:style>
                    </a:cxnSp>
                    <a:grpSp>
                      <a:nvGrpSpPr>
                        <a:cNvPr id="4" name="56 Grupo"/>
                        <a:cNvGrpSpPr/>
                      </a:nvGrpSpPr>
                      <a:grpSpPr>
                        <a:xfrm>
                          <a:off x="0" y="0"/>
                          <a:ext cx="2886077" cy="7159625"/>
                          <a:chOff x="0" y="0"/>
                          <a:chExt cx="2886077" cy="7159625"/>
                        </a:xfrm>
                      </a:grpSpPr>
                      <a:grpSp>
                        <a:nvGrpSpPr>
                          <a:cNvPr id="5" name="46 Grupo"/>
                          <a:cNvGrpSpPr/>
                        </a:nvGrpSpPr>
                        <a:grpSpPr>
                          <a:xfrm>
                            <a:off x="9526" y="0"/>
                            <a:ext cx="2857501" cy="1873250"/>
                            <a:chOff x="9526" y="0"/>
                            <a:chExt cx="2857501" cy="1873250"/>
                          </a:xfrm>
                        </a:grpSpPr>
                        <a:sp>
                          <a:nvSpPr>
                            <a:cNvPr id="14" name="1 Conector"/>
                            <a:cNvSpPr/>
                          </a:nvSpPr>
                          <a:spPr>
                            <a:xfrm>
                              <a:off x="828676" y="0"/>
                              <a:ext cx="857250" cy="457200"/>
                            </a:xfrm>
                            <a:prstGeom prst="flowChartConnector">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INICIO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2 Proceso"/>
                            <a:cNvSpPr/>
                          </a:nvSpPr>
                          <a:spPr>
                            <a:xfrm>
                              <a:off x="28577" y="615949"/>
                              <a:ext cx="2447924" cy="381001"/>
                            </a:xfrm>
                            <a:prstGeom prst="flowChart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Equiparse</a:t>
                                </a:r>
                                <a:r>
                                  <a:rPr lang="es-EC" sz="1000" b="1" baseline="0">
                                    <a:latin typeface="Arial" pitchFamily="34" charset="0"/>
                                    <a:cs typeface="Arial" pitchFamily="34" charset="0"/>
                                  </a:rPr>
                                  <a:t> con el uniforme de limpieza (guantes, botas, mascarilla)</a:t>
                                </a:r>
                                <a:endParaRPr lang="es-EC" sz="1000" b="1">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3 Proceso"/>
                            <a:cNvSpPr/>
                          </a:nvSpPr>
                          <a:spPr>
                            <a:xfrm>
                              <a:off x="9526" y="1216026"/>
                              <a:ext cx="2476500" cy="447674"/>
                            </a:xfrm>
                            <a:prstGeom prst="flowChart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Coger el material de limpieza (cedazo, baldes, fundas</a:t>
                                </a:r>
                                <a:r>
                                  <a:rPr lang="es-EC" sz="1000" b="1" baseline="0">
                                    <a:latin typeface="Arial" pitchFamily="34" charset="0"/>
                                    <a:cs typeface="Arial" pitchFamily="34" charset="0"/>
                                  </a:rPr>
                                  <a:t> y arena o cal)</a:t>
                                </a:r>
                                <a:endParaRPr lang="es-EC" sz="1000" b="1">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13 Conector recto de flecha"/>
                            <a:cNvCxnSpPr>
                              <a:stCxn id="2" idx="4"/>
                              <a:endCxn id="3" idx="0"/>
                            </a:cNvCxnSpPr>
                          </a:nvCxnSpPr>
                          <a:spPr>
                            <a:xfrm rot="5400000">
                              <a:off x="1175546" y="534193"/>
                              <a:ext cx="158749" cy="476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15 Conector recto de flecha"/>
                            <a:cNvCxnSpPr>
                              <a:stCxn id="3" idx="2"/>
                              <a:endCxn id="4" idx="0"/>
                            </a:cNvCxnSpPr>
                          </a:nvCxnSpPr>
                          <a:spPr>
                            <a:xfrm rot="5400000">
                              <a:off x="1140620" y="1104107"/>
                              <a:ext cx="219076" cy="476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17 Conector recto de flecha"/>
                            <a:cNvCxnSpPr>
                              <a:stCxn id="4" idx="2"/>
                              <a:endCxn id="5" idx="0"/>
                            </a:cNvCxnSpPr>
                          </a:nvCxnSpPr>
                          <a:spPr>
                            <a:xfrm rot="16200000" flipH="1">
                              <a:off x="1145382" y="1766094"/>
                              <a:ext cx="209550" cy="476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6" name="35 Conector recto de flecha"/>
                            <a:cNvCxnSpPr/>
                          </a:nvCxnSpPr>
                          <a:spPr>
                            <a:xfrm rot="10800000">
                              <a:off x="1257302" y="1739900"/>
                              <a:ext cx="160972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grpSp>
                        <a:nvGrpSpPr>
                          <a:cNvPr id="6" name="55 Grupo"/>
                          <a:cNvGrpSpPr/>
                        </a:nvGrpSpPr>
                        <a:grpSpPr>
                          <a:xfrm>
                            <a:off x="0" y="1739901"/>
                            <a:ext cx="2886077" cy="5419724"/>
                            <a:chOff x="0" y="1739901"/>
                            <a:chExt cx="2886077" cy="5419724"/>
                          </a:xfrm>
                        </a:grpSpPr>
                        <a:cxnSp>
                          <a:nvCxnSpPr>
                            <a:cNvPr id="28" name="27 Conector recto de flecha"/>
                            <a:cNvCxnSpPr>
                              <a:stCxn id="9" idx="2"/>
                              <a:endCxn id="10" idx="0"/>
                            </a:cNvCxnSpPr>
                          </a:nvCxnSpPr>
                          <a:spPr>
                            <a:xfrm rot="5400000">
                              <a:off x="1171576" y="4864100"/>
                              <a:ext cx="1905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0" name="9 Decisión"/>
                            <a:cNvSpPr/>
                          </a:nvSpPr>
                          <a:spPr>
                            <a:xfrm>
                              <a:off x="647701" y="4959350"/>
                              <a:ext cx="1238250" cy="904875"/>
                            </a:xfrm>
                            <a:prstGeom prst="flowChartDecision">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Red de AASS sin grasa</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Proceso"/>
                            <a:cNvSpPr/>
                          </a:nvSpPr>
                          <a:spPr>
                            <a:xfrm>
                              <a:off x="38101" y="6121400"/>
                              <a:ext cx="2476500" cy="400050"/>
                            </a:xfrm>
                            <a:prstGeom prst="flowChart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Guardar</a:t>
                                </a:r>
                                <a:r>
                                  <a:rPr lang="es-EC" sz="1000" b="1" baseline="0">
                                    <a:latin typeface="Arial" pitchFamily="34" charset="0"/>
                                    <a:cs typeface="Arial" pitchFamily="34" charset="0"/>
                                  </a:rPr>
                                  <a:t> todo el material en su respectivo sitio</a:t>
                                </a:r>
                                <a:endParaRPr lang="es-EC" sz="1000" b="1">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Conector"/>
                            <a:cNvSpPr/>
                          </a:nvSpPr>
                          <a:spPr>
                            <a:xfrm>
                              <a:off x="847726" y="6702425"/>
                              <a:ext cx="857250" cy="457200"/>
                            </a:xfrm>
                            <a:prstGeom prst="flowChartConnector">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FIN</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29 Conector recto de flecha"/>
                            <a:cNvCxnSpPr>
                              <a:stCxn id="10" idx="2"/>
                              <a:endCxn id="11" idx="0"/>
                            </a:cNvCxnSpPr>
                          </a:nvCxnSpPr>
                          <a:spPr>
                            <a:xfrm rot="16200000" flipH="1">
                              <a:off x="1143001" y="5988049"/>
                              <a:ext cx="257175" cy="95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31 Conector recto de flecha"/>
                            <a:cNvCxnSpPr>
                              <a:stCxn id="11" idx="2"/>
                              <a:endCxn id="12" idx="0"/>
                            </a:cNvCxnSpPr>
                          </a:nvCxnSpPr>
                          <a:spPr>
                            <a:xfrm rot="5400000">
                              <a:off x="1185864" y="6611937"/>
                              <a:ext cx="180975"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a:nvGrpSpPr>
                            <a:cNvPr id="13" name="47 Grupo"/>
                            <a:cNvGrpSpPr/>
                          </a:nvGrpSpPr>
                          <a:grpSpPr>
                            <a:xfrm>
                              <a:off x="0" y="1739901"/>
                              <a:ext cx="2886077" cy="3657599"/>
                              <a:chOff x="0" y="1739901"/>
                              <a:chExt cx="2886077" cy="3657599"/>
                            </a:xfrm>
                          </a:grpSpPr>
                          <a:sp>
                            <a:nvSpPr>
                              <a:cNvPr id="2" name="4 Proceso"/>
                              <a:cNvSpPr/>
                            </a:nvSpPr>
                            <a:spPr>
                              <a:xfrm>
                                <a:off x="9525" y="1873250"/>
                                <a:ext cx="2486025" cy="400050"/>
                              </a:xfrm>
                              <a:prstGeom prst="flowChart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Equiparse</a:t>
                                  </a:r>
                                  <a:r>
                                    <a:rPr lang="es-EC" sz="1000" b="1" baseline="0">
                                      <a:latin typeface="Arial" pitchFamily="34" charset="0"/>
                                      <a:cs typeface="Arial" pitchFamily="34" charset="0"/>
                                    </a:rPr>
                                    <a:t> con el uniforme de limpieza (guantes, botas, mascarilla)</a:t>
                                  </a:r>
                                  <a:endParaRPr lang="es-EC" sz="1000" b="1">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5 Proceso"/>
                              <a:cNvSpPr/>
                            </a:nvSpPr>
                            <a:spPr>
                              <a:xfrm>
                                <a:off x="19051" y="2492376"/>
                                <a:ext cx="2457450" cy="400050"/>
                              </a:xfrm>
                              <a:prstGeom prst="flowChart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Realizar la</a:t>
                                  </a:r>
                                  <a:r>
                                    <a:rPr lang="es-EC" sz="1000" b="1" baseline="0">
                                      <a:latin typeface="Arial" pitchFamily="34" charset="0"/>
                                      <a:cs typeface="Arial" pitchFamily="34" charset="0"/>
                                    </a:rPr>
                                    <a:t> limpieza de la trama de grasa, según la capacitación</a:t>
                                  </a:r>
                                  <a:endParaRPr lang="es-EC" sz="1000" b="1">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Proceso"/>
                              <a:cNvSpPr/>
                            </a:nvSpPr>
                            <a:spPr>
                              <a:xfrm>
                                <a:off x="0" y="3101975"/>
                                <a:ext cx="2505075" cy="438150"/>
                              </a:xfrm>
                              <a:prstGeom prst="flowChart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100" b="1"/>
                                    <a:t>Depositar</a:t>
                                  </a:r>
                                  <a:r>
                                    <a:rPr lang="es-EC" sz="1100" b="1" baseline="0"/>
                                    <a:t> las fundas con la grasa en el tacho de desperdicios designado</a:t>
                                  </a:r>
                                  <a:endParaRPr lang="es-EC" sz="1100" b="1"/>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Proceso"/>
                              <a:cNvSpPr/>
                            </a:nvSpPr>
                            <a:spPr>
                              <a:xfrm>
                                <a:off x="19051" y="3759199"/>
                                <a:ext cx="2476500" cy="409575"/>
                              </a:xfrm>
                              <a:prstGeom prst="flowChart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Llenar le formulario de Control de Limpieza</a:t>
                                  </a:r>
                                  <a:r>
                                    <a:rPr lang="es-EC" sz="1000" b="1" baseline="0">
                                      <a:latin typeface="Arial" pitchFamily="34" charset="0"/>
                                      <a:cs typeface="Arial" pitchFamily="34" charset="0"/>
                                    </a:rPr>
                                    <a:t> y firmarlo</a:t>
                                  </a:r>
                                  <a:endParaRPr lang="es-EC" sz="1000" b="1">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Proceso"/>
                              <a:cNvSpPr/>
                            </a:nvSpPr>
                            <a:spPr>
                              <a:xfrm>
                                <a:off x="28576" y="4368800"/>
                                <a:ext cx="2476500" cy="400050"/>
                              </a:xfrm>
                              <a:prstGeom prst="flowChartProcess">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s-EC" sz="1000" b="1">
                                      <a:latin typeface="Arial" pitchFamily="34" charset="0"/>
                                      <a:cs typeface="Arial" pitchFamily="34" charset="0"/>
                                    </a:rPr>
                                    <a:t>Supervisor:</a:t>
                                  </a:r>
                                  <a:r>
                                    <a:rPr lang="es-EC" sz="1000" b="1" baseline="0">
                                      <a:latin typeface="Arial" pitchFamily="34" charset="0"/>
                                      <a:cs typeface="Arial" pitchFamily="34" charset="0"/>
                                    </a:rPr>
                                    <a:t> Verificar que en la red de AASS no se encuentren  grasas</a:t>
                                  </a:r>
                                  <a:endParaRPr lang="es-EC" sz="1000" b="1">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0" name="19 Conector recto de flecha"/>
                              <a:cNvCxnSpPr>
                                <a:stCxn id="5" idx="2"/>
                                <a:endCxn id="6" idx="0"/>
                              </a:cNvCxnSpPr>
                            </a:nvCxnSpPr>
                            <a:spPr>
                              <a:xfrm rot="5400000">
                                <a:off x="1140619" y="2380457"/>
                                <a:ext cx="219076" cy="476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2" name="21 Conector recto de flecha"/>
                              <a:cNvCxnSpPr>
                                <a:stCxn id="6" idx="2"/>
                                <a:endCxn id="7" idx="0"/>
                              </a:cNvCxnSpPr>
                            </a:nvCxnSpPr>
                            <a:spPr>
                              <a:xfrm rot="16200000" flipH="1">
                                <a:off x="1145383" y="2994819"/>
                                <a:ext cx="209549" cy="476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4" name="23 Conector recto de flecha"/>
                              <a:cNvCxnSpPr>
                                <a:stCxn id="7" idx="2"/>
                                <a:endCxn id="8" idx="0"/>
                              </a:cNvCxnSpPr>
                            </a:nvCxnSpPr>
                            <a:spPr>
                              <a:xfrm rot="16200000" flipH="1">
                                <a:off x="1145382" y="3647280"/>
                                <a:ext cx="219074" cy="476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6" name="25 Conector recto de flecha"/>
                              <a:cNvCxnSpPr>
                                <a:stCxn id="8" idx="2"/>
                                <a:endCxn id="9" idx="0"/>
                              </a:cNvCxnSpPr>
                            </a:nvCxnSpPr>
                            <a:spPr>
                              <a:xfrm rot="16200000" flipH="1">
                                <a:off x="1162050" y="4264024"/>
                                <a:ext cx="200026" cy="95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8" name="37 Conector recto"/>
                              <a:cNvCxnSpPr/>
                            </a:nvCxnSpPr>
                            <a:spPr>
                              <a:xfrm rot="16200000" flipV="1">
                                <a:off x="1047753" y="3559177"/>
                                <a:ext cx="3657599" cy="19048"/>
                              </a:xfrm>
                              <a:prstGeom prst="line">
                                <a:avLst/>
                              </a:prstGeom>
                            </a:spPr>
                            <a:style>
                              <a:lnRef idx="1">
                                <a:schemeClr val="accent1"/>
                              </a:lnRef>
                              <a:fillRef idx="0">
                                <a:schemeClr val="accent1"/>
                              </a:fillRef>
                              <a:effectRef idx="0">
                                <a:schemeClr val="accent1"/>
                              </a:effectRef>
                              <a:fontRef idx="minor">
                                <a:schemeClr val="tx1"/>
                              </a:fontRef>
                            </a:style>
                          </a:cxnSp>
                        </a:grpSp>
                        <a:sp>
                          <a:nvSpPr>
                            <a:cNvPr id="45" name="44 CuadroTexto"/>
                            <a:cNvSpPr txBox="1"/>
                          </a:nvSpPr>
                          <a:spPr>
                            <a:xfrm>
                              <a:off x="2066926" y="5121275"/>
                              <a:ext cx="457199" cy="257175"/>
                            </a:xfrm>
                            <a:prstGeom prst="rect">
                              <a:avLst/>
                            </a:prstGeom>
                            <a:solidFill>
                              <a:schemeClr val="lt1"/>
                            </a:solidFill>
                            <a:ln w="9525" cmpd="sng">
                              <a:no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s-EC" sz="1000" b="1">
                                    <a:latin typeface="Arial" pitchFamily="34" charset="0"/>
                                    <a:cs typeface="Arial" pitchFamily="34" charset="0"/>
                                  </a:rPr>
                                  <a:t>NO</a:t>
                                </a:r>
                              </a:p>
                            </a:txBody>
                            <a:useSpRect/>
                          </a:txSp>
                          <a:style>
                            <a:lnRef idx="0">
                              <a:scrgbClr r="0" g="0" b="0"/>
                            </a:lnRef>
                            <a:fillRef idx="0">
                              <a:scrgbClr r="0" g="0" b="0"/>
                            </a:fillRef>
                            <a:effectRef idx="0">
                              <a:scrgbClr r="0" g="0" b="0"/>
                            </a:effectRef>
                            <a:fontRef idx="minor">
                              <a:schemeClr val="dk1"/>
                            </a:fontRef>
                          </a:style>
                        </a:sp>
                        <a:sp>
                          <a:nvSpPr>
                            <a:cNvPr id="46" name="45 CuadroTexto"/>
                            <a:cNvSpPr txBox="1"/>
                          </a:nvSpPr>
                          <a:spPr>
                            <a:xfrm>
                              <a:off x="628651" y="5816600"/>
                              <a:ext cx="457199" cy="257175"/>
                            </a:xfrm>
                            <a:prstGeom prst="rect">
                              <a:avLst/>
                            </a:prstGeom>
                            <a:solidFill>
                              <a:schemeClr val="lt1"/>
                            </a:solidFill>
                            <a:ln w="9525" cmpd="sng">
                              <a:noFill/>
                            </a:ln>
                          </a:spPr>
                          <a:txSp>
                            <a:txBody>
                              <a:bodyPr wrap="square"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s-EC" sz="1000" b="1">
                                    <a:latin typeface="Arial" pitchFamily="34" charset="0"/>
                                    <a:cs typeface="Arial" pitchFamily="34" charset="0"/>
                                  </a:rPr>
                                  <a:t>SI</a:t>
                                </a:r>
                              </a:p>
                            </a:txBody>
                            <a:useSpRect/>
                          </a:txSp>
                          <a:style>
                            <a:lnRef idx="0">
                              <a:scrgbClr r="0" g="0" b="0"/>
                            </a:lnRef>
                            <a:fillRef idx="0">
                              <a:scrgbClr r="0" g="0" b="0"/>
                            </a:fillRef>
                            <a:effectRef idx="0">
                              <a:scrgbClr r="0" g="0" b="0"/>
                            </a:effectRef>
                            <a:fontRef idx="minor">
                              <a:schemeClr val="dk1"/>
                            </a:fontRef>
                          </a:style>
                        </a:sp>
                      </a:grpSp>
                    </a:grpSp>
                  </a:grpSp>
                </lc:lockedCanvas>
              </a:graphicData>
            </a:graphic>
          </wp:anchor>
        </w:drawing>
      </w: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p>
    <w:p w:rsidR="00080C6E" w:rsidRDefault="00080C6E" w:rsidP="00080C6E">
      <w:pPr>
        <w:pStyle w:val="Epgrafe"/>
        <w:ind w:left="1701"/>
        <w:jc w:val="center"/>
        <w:rPr>
          <w:rFonts w:ascii="Arial" w:hAnsi="Arial" w:cs="Arial"/>
          <w:sz w:val="24"/>
          <w:szCs w:val="24"/>
        </w:rPr>
      </w:pPr>
      <w:bookmarkStart w:id="59" w:name="_Toc280705690"/>
      <w:r w:rsidRPr="00080C6E">
        <w:rPr>
          <w:rFonts w:ascii="Arial" w:hAnsi="Arial" w:cs="Arial"/>
          <w:sz w:val="24"/>
          <w:szCs w:val="24"/>
        </w:rPr>
        <w:t xml:space="preserve">FIGURA </w:t>
      </w:r>
      <w:r>
        <w:rPr>
          <w:rFonts w:ascii="Arial" w:hAnsi="Arial" w:cs="Arial"/>
          <w:sz w:val="24"/>
          <w:szCs w:val="24"/>
        </w:rPr>
        <w:t>4</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7</w:t>
      </w:r>
      <w:r w:rsidR="00124295">
        <w:rPr>
          <w:rFonts w:ascii="Arial" w:hAnsi="Arial" w:cs="Arial"/>
          <w:sz w:val="24"/>
          <w:szCs w:val="24"/>
        </w:rPr>
        <w:fldChar w:fldCharType="end"/>
      </w:r>
      <w:r w:rsidRPr="00080C6E">
        <w:rPr>
          <w:rFonts w:ascii="Arial" w:hAnsi="Arial" w:cs="Arial"/>
          <w:sz w:val="24"/>
          <w:szCs w:val="24"/>
        </w:rPr>
        <w:t xml:space="preserve"> DIAGRAMA DE FLUJO DEL PROCESO DE MANTENIMIENTO DEL STG</w:t>
      </w:r>
      <w:bookmarkEnd w:id="59"/>
    </w:p>
    <w:p w:rsidR="00242428" w:rsidRPr="00095DB5" w:rsidRDefault="00242428" w:rsidP="00EA42FC">
      <w:pPr>
        <w:pStyle w:val="Prrafodelista"/>
        <w:numPr>
          <w:ilvl w:val="0"/>
          <w:numId w:val="36"/>
        </w:numPr>
        <w:tabs>
          <w:tab w:val="left" w:pos="1701"/>
        </w:tabs>
        <w:spacing w:after="0" w:line="480" w:lineRule="auto"/>
        <w:ind w:left="1701" w:hanging="425"/>
        <w:contextualSpacing w:val="0"/>
        <w:rPr>
          <w:rFonts w:ascii="Arial" w:hAnsi="Arial" w:cs="Arial"/>
          <w:sz w:val="24"/>
          <w:szCs w:val="24"/>
          <w:lang w:val="es-EC"/>
        </w:rPr>
      </w:pPr>
      <w:r w:rsidRPr="00095DB5">
        <w:rPr>
          <w:rFonts w:ascii="Arial" w:hAnsi="Arial" w:cs="Arial"/>
          <w:sz w:val="24"/>
          <w:szCs w:val="24"/>
          <w:lang w:val="es-EC"/>
        </w:rPr>
        <w:lastRenderedPageBreak/>
        <w:t>Experiencia piloto.</w:t>
      </w:r>
    </w:p>
    <w:p w:rsidR="00242428" w:rsidRDefault="00242428" w:rsidP="00C27FDC">
      <w:pPr>
        <w:pStyle w:val="Prrafodelista"/>
        <w:spacing w:after="0" w:line="480" w:lineRule="auto"/>
        <w:ind w:left="1701"/>
        <w:contextualSpacing w:val="0"/>
        <w:jc w:val="both"/>
        <w:rPr>
          <w:rFonts w:ascii="Arial" w:hAnsi="Arial" w:cs="Arial"/>
          <w:sz w:val="24"/>
          <w:szCs w:val="24"/>
          <w:lang w:val="es-EC"/>
        </w:rPr>
      </w:pPr>
      <w:r w:rsidRPr="00891847">
        <w:rPr>
          <w:rFonts w:ascii="Arial" w:hAnsi="Arial" w:cs="Arial"/>
          <w:sz w:val="24"/>
          <w:szCs w:val="24"/>
          <w:lang w:val="es-EC"/>
        </w:rPr>
        <w:t>El programa de capacitación contemp</w:t>
      </w:r>
      <w:r>
        <w:rPr>
          <w:rFonts w:ascii="Arial" w:hAnsi="Arial" w:cs="Arial"/>
          <w:sz w:val="24"/>
          <w:szCs w:val="24"/>
          <w:lang w:val="es-EC"/>
        </w:rPr>
        <w:t>la un periodo de prueba con poca</w:t>
      </w:r>
      <w:r w:rsidRPr="00891847">
        <w:rPr>
          <w:rFonts w:ascii="Arial" w:hAnsi="Arial" w:cs="Arial"/>
          <w:sz w:val="24"/>
          <w:szCs w:val="24"/>
          <w:lang w:val="es-EC"/>
        </w:rPr>
        <w:t xml:space="preserve"> supervisión </w:t>
      </w:r>
      <w:r>
        <w:rPr>
          <w:rFonts w:ascii="Arial" w:hAnsi="Arial" w:cs="Arial"/>
          <w:sz w:val="24"/>
          <w:szCs w:val="24"/>
          <w:lang w:val="es-EC"/>
        </w:rPr>
        <w:t xml:space="preserve">por parte del equipo capacitador, </w:t>
      </w:r>
      <w:r w:rsidRPr="00891847">
        <w:rPr>
          <w:rFonts w:ascii="Arial" w:hAnsi="Arial" w:cs="Arial"/>
          <w:sz w:val="24"/>
          <w:szCs w:val="24"/>
          <w:lang w:val="es-EC"/>
        </w:rPr>
        <w:t xml:space="preserve">para  evaluar </w:t>
      </w:r>
      <w:r>
        <w:rPr>
          <w:rFonts w:ascii="Arial" w:hAnsi="Arial" w:cs="Arial"/>
          <w:sz w:val="24"/>
          <w:szCs w:val="24"/>
          <w:lang w:val="es-EC"/>
        </w:rPr>
        <w:t xml:space="preserve">el desempeño de los miembros, </w:t>
      </w:r>
      <w:r w:rsidR="00B842C2">
        <w:rPr>
          <w:rFonts w:ascii="Arial" w:hAnsi="Arial" w:cs="Arial"/>
          <w:sz w:val="24"/>
          <w:szCs w:val="24"/>
          <w:lang w:val="es-EC"/>
        </w:rPr>
        <w:t xml:space="preserve">en la práctica </w:t>
      </w:r>
      <w:r>
        <w:rPr>
          <w:rFonts w:ascii="Arial" w:hAnsi="Arial" w:cs="Arial"/>
          <w:sz w:val="24"/>
          <w:szCs w:val="24"/>
          <w:lang w:val="es-EC"/>
        </w:rPr>
        <w:t>así como validar el diseño del proceso.</w:t>
      </w:r>
    </w:p>
    <w:p w:rsidR="00D96DFD" w:rsidRDefault="00D96DFD" w:rsidP="00C27FDC">
      <w:pPr>
        <w:pStyle w:val="Prrafodelista"/>
        <w:spacing w:after="0" w:line="240" w:lineRule="auto"/>
        <w:ind w:left="1701"/>
        <w:contextualSpacing w:val="0"/>
        <w:jc w:val="both"/>
        <w:rPr>
          <w:rFonts w:ascii="Arial" w:hAnsi="Arial" w:cs="Arial"/>
          <w:sz w:val="24"/>
          <w:szCs w:val="24"/>
          <w:lang w:val="es-EC"/>
        </w:rPr>
      </w:pPr>
    </w:p>
    <w:p w:rsidR="00242428" w:rsidRDefault="00242428" w:rsidP="00B60C71">
      <w:pPr>
        <w:pStyle w:val="Prrafodelista"/>
        <w:spacing w:after="0" w:line="480" w:lineRule="auto"/>
        <w:ind w:left="1701"/>
        <w:contextualSpacing w:val="0"/>
        <w:jc w:val="both"/>
        <w:rPr>
          <w:rFonts w:ascii="Arial" w:hAnsi="Arial" w:cs="Arial"/>
          <w:sz w:val="24"/>
          <w:szCs w:val="24"/>
          <w:lang w:val="es-EC"/>
        </w:rPr>
      </w:pPr>
      <w:r>
        <w:rPr>
          <w:rFonts w:ascii="Arial" w:hAnsi="Arial" w:cs="Arial"/>
          <w:sz w:val="24"/>
          <w:szCs w:val="24"/>
          <w:lang w:val="es-EC"/>
        </w:rPr>
        <w:t>El tomar control del mantenimiento del STG por el departamento de mantenimiento, requiere apoyo de las otras áreas del negocio, como son bodega y cocina.</w:t>
      </w:r>
    </w:p>
    <w:p w:rsidR="00D96DFD" w:rsidRDefault="00D96DFD" w:rsidP="00C27FDC">
      <w:pPr>
        <w:pStyle w:val="Prrafodelista"/>
        <w:spacing w:after="0" w:line="240" w:lineRule="auto"/>
        <w:ind w:left="1701"/>
        <w:contextualSpacing w:val="0"/>
        <w:rPr>
          <w:rFonts w:ascii="Arial" w:hAnsi="Arial" w:cs="Arial"/>
          <w:sz w:val="24"/>
          <w:szCs w:val="24"/>
          <w:lang w:val="es-EC"/>
        </w:rPr>
      </w:pPr>
    </w:p>
    <w:p w:rsidR="00242428" w:rsidRPr="0011666D" w:rsidRDefault="00242428" w:rsidP="00C27FDC">
      <w:pPr>
        <w:pStyle w:val="Prrafodelista"/>
        <w:spacing w:after="0" w:line="480" w:lineRule="auto"/>
        <w:ind w:left="1701"/>
        <w:contextualSpacing w:val="0"/>
        <w:jc w:val="both"/>
        <w:rPr>
          <w:rFonts w:ascii="Arial" w:hAnsi="Arial" w:cs="Arial"/>
          <w:sz w:val="24"/>
          <w:szCs w:val="24"/>
          <w:lang w:val="es-EC"/>
        </w:rPr>
      </w:pPr>
      <w:r>
        <w:rPr>
          <w:rFonts w:ascii="Arial" w:hAnsi="Arial" w:cs="Arial"/>
          <w:sz w:val="24"/>
          <w:szCs w:val="24"/>
          <w:lang w:val="es-EC"/>
        </w:rPr>
        <w:t>El supervisor durante el funcionamiento del restaurante</w:t>
      </w:r>
      <w:r w:rsidRPr="0011666D">
        <w:rPr>
          <w:rFonts w:ascii="Arial" w:hAnsi="Arial" w:cs="Arial"/>
          <w:sz w:val="24"/>
          <w:szCs w:val="24"/>
          <w:lang w:val="es-EC"/>
        </w:rPr>
        <w:t xml:space="preserve"> debe de controlar el manejo de los desechos sólidos en la cocina, debido a que </w:t>
      </w:r>
      <w:r>
        <w:rPr>
          <w:rFonts w:ascii="Arial" w:hAnsi="Arial" w:cs="Arial"/>
          <w:sz w:val="24"/>
          <w:szCs w:val="24"/>
          <w:lang w:val="es-EC"/>
        </w:rPr>
        <w:t xml:space="preserve">arrojar </w:t>
      </w:r>
      <w:r w:rsidRPr="0011666D">
        <w:rPr>
          <w:rFonts w:ascii="Arial" w:hAnsi="Arial" w:cs="Arial"/>
          <w:sz w:val="24"/>
          <w:szCs w:val="24"/>
          <w:lang w:val="es-EC"/>
        </w:rPr>
        <w:t xml:space="preserve"> desechos sólidos por el lavadero es una de las principales caus</w:t>
      </w:r>
      <w:r w:rsidR="00717AA9">
        <w:rPr>
          <w:rFonts w:ascii="Arial" w:hAnsi="Arial" w:cs="Arial"/>
          <w:sz w:val="24"/>
          <w:szCs w:val="24"/>
          <w:lang w:val="es-EC"/>
        </w:rPr>
        <w:t>as del mal mantenimiento del STG</w:t>
      </w:r>
      <w:r w:rsidRPr="0011666D">
        <w:rPr>
          <w:rFonts w:ascii="Arial" w:hAnsi="Arial" w:cs="Arial"/>
          <w:sz w:val="24"/>
          <w:szCs w:val="24"/>
          <w:lang w:val="es-EC"/>
        </w:rPr>
        <w:t>.</w:t>
      </w:r>
      <w:r>
        <w:rPr>
          <w:rFonts w:ascii="Arial" w:hAnsi="Arial" w:cs="Arial"/>
          <w:sz w:val="24"/>
          <w:szCs w:val="24"/>
          <w:lang w:val="es-EC"/>
        </w:rPr>
        <w:t xml:space="preserve">  Se recomienda una supervisión visual no formal durante el periodo piloto </w:t>
      </w:r>
      <w:r w:rsidR="0030035B">
        <w:rPr>
          <w:rFonts w:ascii="Arial" w:hAnsi="Arial" w:cs="Arial"/>
          <w:sz w:val="24"/>
          <w:szCs w:val="24"/>
          <w:lang w:val="es-EC"/>
        </w:rPr>
        <w:t xml:space="preserve">y </w:t>
      </w:r>
      <w:r>
        <w:rPr>
          <w:rFonts w:ascii="Arial" w:hAnsi="Arial" w:cs="Arial"/>
          <w:sz w:val="24"/>
          <w:szCs w:val="24"/>
          <w:lang w:val="es-EC"/>
        </w:rPr>
        <w:t xml:space="preserve"> luego evaluar junto al personal de cocina los resultados y decidir si este paso debe incluirse en el sistema de control.</w:t>
      </w:r>
    </w:p>
    <w:p w:rsidR="00C27FDC" w:rsidRDefault="00C27FDC" w:rsidP="00C27FDC">
      <w:pPr>
        <w:pStyle w:val="Prrafodelista"/>
        <w:spacing w:after="0" w:line="240" w:lineRule="auto"/>
        <w:ind w:left="2694"/>
        <w:contextualSpacing w:val="0"/>
        <w:rPr>
          <w:rFonts w:ascii="Arial" w:hAnsi="Arial" w:cs="Arial"/>
          <w:color w:val="FF0000"/>
          <w:sz w:val="24"/>
          <w:szCs w:val="24"/>
          <w:lang w:val="es-EC"/>
        </w:rPr>
      </w:pPr>
    </w:p>
    <w:p w:rsidR="00242428" w:rsidRDefault="00242428" w:rsidP="00C27FDC">
      <w:pPr>
        <w:pStyle w:val="Prrafodelista"/>
        <w:spacing w:after="0" w:line="480" w:lineRule="auto"/>
        <w:ind w:left="1701"/>
        <w:contextualSpacing w:val="0"/>
        <w:jc w:val="both"/>
        <w:rPr>
          <w:rFonts w:ascii="Arial" w:hAnsi="Arial" w:cs="Arial"/>
          <w:sz w:val="24"/>
          <w:szCs w:val="24"/>
          <w:lang w:val="es-EC"/>
        </w:rPr>
      </w:pPr>
      <w:r>
        <w:rPr>
          <w:rFonts w:ascii="Arial" w:hAnsi="Arial" w:cs="Arial"/>
          <w:sz w:val="24"/>
          <w:szCs w:val="24"/>
          <w:lang w:val="es-EC"/>
        </w:rPr>
        <w:t xml:space="preserve">Actualmente la organización, a través del departamento de bodega posee un sistema de compra y almacenamiento que le ha permitido reducir sus costos, por lo que solo </w:t>
      </w:r>
      <w:r w:rsidRPr="000839D9">
        <w:rPr>
          <w:rFonts w:ascii="Arial" w:hAnsi="Arial" w:cs="Arial"/>
          <w:sz w:val="24"/>
          <w:szCs w:val="24"/>
          <w:lang w:val="es-EC"/>
        </w:rPr>
        <w:t xml:space="preserve">se incluirá dentro del listado de los requerimientos, los </w:t>
      </w:r>
      <w:r>
        <w:rPr>
          <w:rFonts w:ascii="Arial" w:hAnsi="Arial" w:cs="Arial"/>
          <w:sz w:val="24"/>
          <w:szCs w:val="24"/>
          <w:lang w:val="es-EC"/>
        </w:rPr>
        <w:t xml:space="preserve">nuevos </w:t>
      </w:r>
      <w:r w:rsidRPr="000839D9">
        <w:rPr>
          <w:rFonts w:ascii="Arial" w:hAnsi="Arial" w:cs="Arial"/>
          <w:sz w:val="24"/>
          <w:szCs w:val="24"/>
          <w:lang w:val="es-EC"/>
        </w:rPr>
        <w:t>consumibles necesarios para el mantenimiento del STG</w:t>
      </w:r>
      <w:r>
        <w:rPr>
          <w:rFonts w:ascii="Arial" w:hAnsi="Arial" w:cs="Arial"/>
          <w:sz w:val="24"/>
          <w:szCs w:val="24"/>
          <w:lang w:val="es-EC"/>
        </w:rPr>
        <w:t>.</w:t>
      </w:r>
    </w:p>
    <w:p w:rsidR="00242428" w:rsidRDefault="00242428" w:rsidP="00B842C2">
      <w:pPr>
        <w:pStyle w:val="Prrafodelista"/>
        <w:spacing w:after="0" w:line="480" w:lineRule="auto"/>
        <w:ind w:left="2694"/>
        <w:contextualSpacing w:val="0"/>
        <w:jc w:val="both"/>
        <w:rPr>
          <w:rFonts w:ascii="Arial" w:hAnsi="Arial" w:cs="Arial"/>
          <w:sz w:val="24"/>
          <w:szCs w:val="24"/>
          <w:lang w:val="es-EC"/>
        </w:rPr>
      </w:pPr>
    </w:p>
    <w:p w:rsidR="00242428" w:rsidRPr="00095DB5" w:rsidRDefault="00242428" w:rsidP="00560CB1">
      <w:pPr>
        <w:pStyle w:val="Prrafodelista"/>
        <w:numPr>
          <w:ilvl w:val="0"/>
          <w:numId w:val="36"/>
        </w:numPr>
        <w:tabs>
          <w:tab w:val="left" w:pos="1701"/>
        </w:tabs>
        <w:spacing w:after="0" w:line="480" w:lineRule="auto"/>
        <w:ind w:left="1701" w:hanging="425"/>
        <w:contextualSpacing w:val="0"/>
        <w:rPr>
          <w:rFonts w:ascii="Arial" w:hAnsi="Arial" w:cs="Arial"/>
          <w:sz w:val="24"/>
          <w:szCs w:val="24"/>
          <w:lang w:val="es-EC"/>
        </w:rPr>
      </w:pPr>
      <w:r w:rsidRPr="00095DB5">
        <w:rPr>
          <w:rFonts w:ascii="Arial" w:hAnsi="Arial" w:cs="Arial"/>
          <w:sz w:val="24"/>
          <w:szCs w:val="24"/>
          <w:lang w:val="es-EC"/>
        </w:rPr>
        <w:t>Aplicación definitiva del mantenimiento planificado.</w:t>
      </w:r>
    </w:p>
    <w:p w:rsidR="00242428" w:rsidRPr="00095DB5" w:rsidRDefault="00242428" w:rsidP="00C27FDC">
      <w:pPr>
        <w:pStyle w:val="Prrafodelista"/>
        <w:spacing w:after="0" w:line="480" w:lineRule="auto"/>
        <w:ind w:left="1701"/>
        <w:contextualSpacing w:val="0"/>
        <w:jc w:val="both"/>
        <w:rPr>
          <w:rFonts w:ascii="Arial" w:hAnsi="Arial" w:cs="Arial"/>
          <w:sz w:val="24"/>
          <w:szCs w:val="24"/>
          <w:lang w:val="es-EC"/>
        </w:rPr>
      </w:pPr>
      <w:r w:rsidRPr="00095DB5">
        <w:rPr>
          <w:rFonts w:ascii="Arial" w:hAnsi="Arial" w:cs="Arial"/>
          <w:sz w:val="24"/>
          <w:szCs w:val="24"/>
          <w:lang w:val="es-EC"/>
        </w:rPr>
        <w:t xml:space="preserve">Una vez </w:t>
      </w:r>
      <w:r w:rsidR="0030035B">
        <w:rPr>
          <w:rFonts w:ascii="Arial" w:hAnsi="Arial" w:cs="Arial"/>
          <w:sz w:val="24"/>
          <w:szCs w:val="24"/>
          <w:lang w:val="es-EC"/>
        </w:rPr>
        <w:t>que se realiza l</w:t>
      </w:r>
      <w:r w:rsidRPr="00095DB5">
        <w:rPr>
          <w:rFonts w:ascii="Arial" w:hAnsi="Arial" w:cs="Arial"/>
          <w:sz w:val="24"/>
          <w:szCs w:val="24"/>
          <w:lang w:val="es-EC"/>
        </w:rPr>
        <w:t>a experiencia piloto y las primeras reuniones de seguimiento, se valida</w:t>
      </w:r>
      <w:r w:rsidR="0030035B">
        <w:rPr>
          <w:rFonts w:ascii="Arial" w:hAnsi="Arial" w:cs="Arial"/>
          <w:sz w:val="24"/>
          <w:szCs w:val="24"/>
          <w:lang w:val="es-EC"/>
        </w:rPr>
        <w:t xml:space="preserve">n </w:t>
      </w:r>
      <w:r w:rsidRPr="00095DB5">
        <w:rPr>
          <w:rFonts w:ascii="Arial" w:hAnsi="Arial" w:cs="Arial"/>
          <w:sz w:val="24"/>
          <w:szCs w:val="24"/>
          <w:lang w:val="es-EC"/>
        </w:rPr>
        <w:t>las herramientas de control y se realizan los ajustes necesarios a las mismas para lograr el máximo cumplimiento de los objetivos específicos del departamento de mantenimiento.</w:t>
      </w:r>
    </w:p>
    <w:p w:rsidR="00543D9B" w:rsidRDefault="00543D9B" w:rsidP="00C27FDC">
      <w:pPr>
        <w:pStyle w:val="Prrafodelista"/>
        <w:spacing w:after="0" w:line="240" w:lineRule="auto"/>
        <w:ind w:left="1418"/>
        <w:contextualSpacing w:val="0"/>
        <w:rPr>
          <w:rFonts w:ascii="Arial" w:hAnsi="Arial" w:cs="Arial"/>
          <w:sz w:val="24"/>
          <w:szCs w:val="24"/>
          <w:lang w:val="es-EC"/>
        </w:rPr>
      </w:pPr>
    </w:p>
    <w:p w:rsidR="00242428" w:rsidRPr="00543D9B" w:rsidRDefault="00D27489" w:rsidP="00C27FDC">
      <w:pPr>
        <w:pStyle w:val="Prrafodelista"/>
        <w:spacing w:after="0" w:line="480" w:lineRule="auto"/>
        <w:ind w:left="1701"/>
        <w:contextualSpacing w:val="0"/>
        <w:rPr>
          <w:rFonts w:ascii="Arial" w:hAnsi="Arial" w:cs="Arial"/>
          <w:sz w:val="24"/>
          <w:szCs w:val="24"/>
          <w:u w:val="single"/>
          <w:lang w:val="es-EC"/>
        </w:rPr>
      </w:pPr>
      <w:r w:rsidRPr="00543D9B">
        <w:rPr>
          <w:rFonts w:ascii="Arial" w:hAnsi="Arial" w:cs="Arial"/>
          <w:sz w:val="24"/>
          <w:szCs w:val="24"/>
          <w:u w:val="single"/>
          <w:lang w:val="es-EC"/>
        </w:rPr>
        <w:t>Beneficios:</w:t>
      </w:r>
    </w:p>
    <w:p w:rsidR="00543D9B" w:rsidRDefault="002D20EA" w:rsidP="007B3623">
      <w:pPr>
        <w:pStyle w:val="Prrafodelista"/>
        <w:numPr>
          <w:ilvl w:val="0"/>
          <w:numId w:val="56"/>
        </w:numPr>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 xml:space="preserve">  </w:t>
      </w:r>
      <w:r w:rsidR="00543D9B">
        <w:rPr>
          <w:rFonts w:ascii="Arial" w:hAnsi="Arial" w:cs="Arial"/>
          <w:sz w:val="24"/>
          <w:szCs w:val="24"/>
          <w:lang w:val="es-EC"/>
        </w:rPr>
        <w:t>Contar con personal calif</w:t>
      </w:r>
      <w:r w:rsidR="00C27FDC">
        <w:rPr>
          <w:rFonts w:ascii="Arial" w:hAnsi="Arial" w:cs="Arial"/>
          <w:sz w:val="24"/>
          <w:szCs w:val="24"/>
          <w:lang w:val="es-EC"/>
        </w:rPr>
        <w:t xml:space="preserve">icado para el desarrollo de las </w:t>
      </w:r>
      <w:r w:rsidR="00543D9B">
        <w:rPr>
          <w:rFonts w:ascii="Arial" w:hAnsi="Arial" w:cs="Arial"/>
          <w:sz w:val="24"/>
          <w:szCs w:val="24"/>
          <w:lang w:val="es-EC"/>
        </w:rPr>
        <w:t>actividades del programa de Mantenimiento del STG.</w:t>
      </w:r>
    </w:p>
    <w:p w:rsidR="00B60C71" w:rsidRDefault="00B60C71" w:rsidP="00B60C71">
      <w:pPr>
        <w:pStyle w:val="Prrafodelista"/>
        <w:spacing w:after="0" w:line="240" w:lineRule="auto"/>
        <w:ind w:left="2268"/>
        <w:contextualSpacing w:val="0"/>
        <w:jc w:val="both"/>
        <w:rPr>
          <w:rFonts w:ascii="Arial" w:hAnsi="Arial" w:cs="Arial"/>
          <w:sz w:val="24"/>
          <w:szCs w:val="24"/>
          <w:lang w:val="es-EC"/>
        </w:rPr>
      </w:pPr>
    </w:p>
    <w:p w:rsidR="00543D9B" w:rsidRDefault="002D20EA" w:rsidP="007B3623">
      <w:pPr>
        <w:pStyle w:val="Prrafodelista"/>
        <w:numPr>
          <w:ilvl w:val="0"/>
          <w:numId w:val="56"/>
        </w:numPr>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 xml:space="preserve">  </w:t>
      </w:r>
      <w:r w:rsidR="00543D9B">
        <w:rPr>
          <w:rFonts w:ascii="Arial" w:hAnsi="Arial" w:cs="Arial"/>
          <w:sz w:val="24"/>
          <w:szCs w:val="24"/>
          <w:lang w:val="es-EC"/>
        </w:rPr>
        <w:t xml:space="preserve">Todo </w:t>
      </w:r>
      <w:r w:rsidR="00C2699F">
        <w:rPr>
          <w:rFonts w:ascii="Arial" w:hAnsi="Arial" w:cs="Arial"/>
          <w:sz w:val="24"/>
          <w:szCs w:val="24"/>
          <w:lang w:val="es-EC"/>
        </w:rPr>
        <w:t xml:space="preserve">el </w:t>
      </w:r>
      <w:r w:rsidR="00543D9B">
        <w:rPr>
          <w:rFonts w:ascii="Arial" w:hAnsi="Arial" w:cs="Arial"/>
          <w:sz w:val="24"/>
          <w:szCs w:val="24"/>
          <w:lang w:val="es-EC"/>
        </w:rPr>
        <w:t>personal se en</w:t>
      </w:r>
      <w:r w:rsidR="00C27FDC">
        <w:rPr>
          <w:rFonts w:ascii="Arial" w:hAnsi="Arial" w:cs="Arial"/>
          <w:sz w:val="24"/>
          <w:szCs w:val="24"/>
          <w:lang w:val="es-EC"/>
        </w:rPr>
        <w:t xml:space="preserve">cuentra motivado y comprometido </w:t>
      </w:r>
      <w:r w:rsidR="00543D9B">
        <w:rPr>
          <w:rFonts w:ascii="Arial" w:hAnsi="Arial" w:cs="Arial"/>
          <w:sz w:val="24"/>
          <w:szCs w:val="24"/>
          <w:lang w:val="es-EC"/>
        </w:rPr>
        <w:t>con los macro objetivos del negocio.</w:t>
      </w:r>
    </w:p>
    <w:p w:rsidR="00B60C71" w:rsidRDefault="00B60C71" w:rsidP="00B60C71">
      <w:pPr>
        <w:pStyle w:val="Prrafodelista"/>
        <w:spacing w:after="0" w:line="240" w:lineRule="auto"/>
        <w:ind w:left="2268"/>
        <w:contextualSpacing w:val="0"/>
        <w:jc w:val="both"/>
        <w:rPr>
          <w:rFonts w:ascii="Arial" w:hAnsi="Arial" w:cs="Arial"/>
          <w:sz w:val="24"/>
          <w:szCs w:val="24"/>
          <w:lang w:val="es-EC"/>
        </w:rPr>
      </w:pPr>
    </w:p>
    <w:p w:rsidR="00543D9B" w:rsidRDefault="002D20EA" w:rsidP="007B3623">
      <w:pPr>
        <w:pStyle w:val="Prrafodelista"/>
        <w:numPr>
          <w:ilvl w:val="0"/>
          <w:numId w:val="56"/>
        </w:numPr>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 xml:space="preserve">  </w:t>
      </w:r>
      <w:r w:rsidR="00543D9B">
        <w:rPr>
          <w:rFonts w:ascii="Arial" w:hAnsi="Arial" w:cs="Arial"/>
          <w:sz w:val="24"/>
          <w:szCs w:val="24"/>
          <w:lang w:val="es-EC"/>
        </w:rPr>
        <w:t>Mejorar el nivel técnico de</w:t>
      </w:r>
      <w:r w:rsidR="00C27FDC">
        <w:rPr>
          <w:rFonts w:ascii="Arial" w:hAnsi="Arial" w:cs="Arial"/>
          <w:sz w:val="24"/>
          <w:szCs w:val="24"/>
          <w:lang w:val="es-EC"/>
        </w:rPr>
        <w:t xml:space="preserve">l personal con el que cuenta la </w:t>
      </w:r>
      <w:r w:rsidR="00543D9B">
        <w:rPr>
          <w:rFonts w:ascii="Arial" w:hAnsi="Arial" w:cs="Arial"/>
          <w:sz w:val="24"/>
          <w:szCs w:val="24"/>
          <w:lang w:val="es-EC"/>
        </w:rPr>
        <w:t>empresa.</w:t>
      </w:r>
    </w:p>
    <w:p w:rsidR="00B60C71" w:rsidRDefault="00B60C71" w:rsidP="00B60C71">
      <w:pPr>
        <w:pStyle w:val="Prrafodelista"/>
        <w:spacing w:after="0" w:line="240" w:lineRule="auto"/>
        <w:ind w:left="2268"/>
        <w:contextualSpacing w:val="0"/>
        <w:jc w:val="both"/>
        <w:rPr>
          <w:rFonts w:ascii="Arial" w:hAnsi="Arial" w:cs="Arial"/>
          <w:sz w:val="24"/>
          <w:szCs w:val="24"/>
          <w:lang w:val="es-EC"/>
        </w:rPr>
      </w:pPr>
    </w:p>
    <w:p w:rsidR="00543D9B" w:rsidRDefault="00543D9B" w:rsidP="007B3623">
      <w:pPr>
        <w:pStyle w:val="Prrafodelista"/>
        <w:numPr>
          <w:ilvl w:val="0"/>
          <w:numId w:val="56"/>
        </w:numPr>
        <w:tabs>
          <w:tab w:val="left" w:pos="2268"/>
        </w:tabs>
        <w:spacing w:after="0" w:line="480" w:lineRule="auto"/>
        <w:ind w:left="2268" w:hanging="567"/>
        <w:contextualSpacing w:val="0"/>
        <w:jc w:val="both"/>
        <w:rPr>
          <w:rFonts w:ascii="Arial" w:hAnsi="Arial" w:cs="Arial"/>
          <w:sz w:val="24"/>
          <w:szCs w:val="24"/>
          <w:lang w:val="es-EC"/>
        </w:rPr>
      </w:pPr>
      <w:r>
        <w:rPr>
          <w:rFonts w:ascii="Arial" w:hAnsi="Arial" w:cs="Arial"/>
          <w:sz w:val="24"/>
          <w:szCs w:val="24"/>
          <w:lang w:val="es-EC"/>
        </w:rPr>
        <w:t>Reducción de los c</w:t>
      </w:r>
      <w:r w:rsidR="00C27FDC">
        <w:rPr>
          <w:rFonts w:ascii="Arial" w:hAnsi="Arial" w:cs="Arial"/>
          <w:sz w:val="24"/>
          <w:szCs w:val="24"/>
          <w:lang w:val="es-EC"/>
        </w:rPr>
        <w:t xml:space="preserve">ostos ocasionados por errores o </w:t>
      </w:r>
      <w:r>
        <w:rPr>
          <w:rFonts w:ascii="Arial" w:hAnsi="Arial" w:cs="Arial"/>
          <w:sz w:val="24"/>
          <w:szCs w:val="24"/>
          <w:lang w:val="es-EC"/>
        </w:rPr>
        <w:t>desperdicios inherentes al personal.</w:t>
      </w:r>
    </w:p>
    <w:p w:rsidR="00D27489" w:rsidRDefault="00D27489" w:rsidP="002D20EA">
      <w:pPr>
        <w:pStyle w:val="Prrafodelista"/>
        <w:spacing w:after="0" w:line="240" w:lineRule="auto"/>
        <w:ind w:left="1418"/>
        <w:contextualSpacing w:val="0"/>
        <w:rPr>
          <w:rFonts w:ascii="Arial" w:hAnsi="Arial" w:cs="Arial"/>
          <w:sz w:val="24"/>
          <w:szCs w:val="24"/>
          <w:lang w:val="es-EC"/>
        </w:rPr>
      </w:pPr>
    </w:p>
    <w:p w:rsidR="00D27489" w:rsidRPr="00543D9B" w:rsidRDefault="00543D9B" w:rsidP="002D20EA">
      <w:pPr>
        <w:pStyle w:val="Prrafodelista"/>
        <w:tabs>
          <w:tab w:val="left" w:pos="1701"/>
        </w:tabs>
        <w:spacing w:after="0" w:line="480" w:lineRule="auto"/>
        <w:ind w:left="1701"/>
        <w:contextualSpacing w:val="0"/>
        <w:jc w:val="both"/>
        <w:rPr>
          <w:rFonts w:ascii="Arial" w:hAnsi="Arial" w:cs="Arial"/>
          <w:sz w:val="24"/>
          <w:szCs w:val="24"/>
          <w:lang w:val="es-EC"/>
        </w:rPr>
      </w:pPr>
      <w:r>
        <w:rPr>
          <w:rFonts w:ascii="Arial" w:hAnsi="Arial" w:cs="Arial"/>
          <w:sz w:val="24"/>
          <w:szCs w:val="24"/>
          <w:lang w:val="es-EC"/>
        </w:rPr>
        <w:t>Debido a que est</w:t>
      </w:r>
      <w:r w:rsidR="006E6F5C">
        <w:rPr>
          <w:rFonts w:ascii="Arial" w:hAnsi="Arial" w:cs="Arial"/>
          <w:sz w:val="24"/>
          <w:szCs w:val="24"/>
          <w:lang w:val="es-EC"/>
        </w:rPr>
        <w:t>a</w:t>
      </w:r>
      <w:r>
        <w:rPr>
          <w:rFonts w:ascii="Arial" w:hAnsi="Arial" w:cs="Arial"/>
          <w:sz w:val="24"/>
          <w:szCs w:val="24"/>
          <w:lang w:val="es-EC"/>
        </w:rPr>
        <w:t xml:space="preserve"> actividad </w:t>
      </w:r>
      <w:r w:rsidR="005F6694">
        <w:rPr>
          <w:rFonts w:ascii="Arial" w:hAnsi="Arial" w:cs="Arial"/>
          <w:sz w:val="24"/>
          <w:szCs w:val="24"/>
          <w:lang w:val="es-EC"/>
        </w:rPr>
        <w:t xml:space="preserve">está </w:t>
      </w:r>
      <w:r w:rsidR="006E6F5C">
        <w:rPr>
          <w:rFonts w:ascii="Arial" w:hAnsi="Arial" w:cs="Arial"/>
          <w:sz w:val="24"/>
          <w:szCs w:val="24"/>
          <w:lang w:val="es-EC"/>
        </w:rPr>
        <w:t xml:space="preserve">estrechamente relacionada con </w:t>
      </w:r>
      <w:r>
        <w:rPr>
          <w:rFonts w:ascii="Arial" w:hAnsi="Arial" w:cs="Arial"/>
          <w:sz w:val="24"/>
          <w:szCs w:val="24"/>
          <w:lang w:val="es-EC"/>
        </w:rPr>
        <w:t>la implementación del pr</w:t>
      </w:r>
      <w:r w:rsidR="006E6F5C">
        <w:rPr>
          <w:rFonts w:ascii="Arial" w:hAnsi="Arial" w:cs="Arial"/>
          <w:sz w:val="24"/>
          <w:szCs w:val="24"/>
          <w:lang w:val="es-EC"/>
        </w:rPr>
        <w:t xml:space="preserve">ograma de mantenimiento del STG, </w:t>
      </w:r>
      <w:r w:rsidR="00C2699F">
        <w:rPr>
          <w:rFonts w:ascii="Arial" w:hAnsi="Arial" w:cs="Arial"/>
          <w:sz w:val="24"/>
          <w:szCs w:val="24"/>
          <w:lang w:val="es-EC"/>
        </w:rPr>
        <w:t xml:space="preserve">el </w:t>
      </w:r>
      <w:r w:rsidR="006E6F5C">
        <w:rPr>
          <w:rFonts w:ascii="Arial" w:hAnsi="Arial" w:cs="Arial"/>
          <w:sz w:val="24"/>
          <w:szCs w:val="24"/>
          <w:lang w:val="es-EC"/>
        </w:rPr>
        <w:t>cronograma está contemplado en la iniciativa anterior.</w:t>
      </w:r>
    </w:p>
    <w:p w:rsidR="00543D9B" w:rsidRPr="00543D9B" w:rsidRDefault="00543D9B" w:rsidP="00B60C71">
      <w:pPr>
        <w:pStyle w:val="Prrafodelista"/>
        <w:spacing w:after="0" w:line="240" w:lineRule="auto"/>
        <w:ind w:left="1418"/>
        <w:contextualSpacing w:val="0"/>
        <w:rPr>
          <w:rFonts w:ascii="Arial" w:hAnsi="Arial" w:cs="Arial"/>
          <w:sz w:val="24"/>
          <w:szCs w:val="24"/>
          <w:lang w:val="es-EC"/>
        </w:rPr>
      </w:pPr>
    </w:p>
    <w:p w:rsidR="005535F0" w:rsidRPr="00D96DFD" w:rsidRDefault="00D96DFD" w:rsidP="002D20EA">
      <w:pPr>
        <w:pStyle w:val="Prrafodelista"/>
        <w:spacing w:after="0" w:line="480" w:lineRule="auto"/>
        <w:ind w:left="1134"/>
        <w:contextualSpacing w:val="0"/>
        <w:jc w:val="both"/>
        <w:rPr>
          <w:rFonts w:ascii="Arial" w:hAnsi="Arial" w:cs="Arial"/>
          <w:b/>
          <w:sz w:val="24"/>
          <w:szCs w:val="24"/>
          <w:u w:val="single"/>
          <w:lang w:val="es-EC"/>
        </w:rPr>
      </w:pPr>
      <w:r w:rsidRPr="00D96DFD">
        <w:rPr>
          <w:rFonts w:ascii="Arial" w:hAnsi="Arial" w:cs="Arial"/>
          <w:b/>
          <w:sz w:val="24"/>
          <w:szCs w:val="24"/>
          <w:u w:val="single"/>
          <w:lang w:val="es-EC"/>
        </w:rPr>
        <w:t>Iniciativa</w:t>
      </w:r>
      <w:r w:rsidR="00893A2C">
        <w:rPr>
          <w:rFonts w:ascii="Arial" w:hAnsi="Arial" w:cs="Arial"/>
          <w:b/>
          <w:sz w:val="24"/>
          <w:szCs w:val="24"/>
          <w:u w:val="single"/>
          <w:lang w:val="es-EC"/>
        </w:rPr>
        <w:t xml:space="preserve"> </w:t>
      </w:r>
      <w:r w:rsidR="00225060">
        <w:rPr>
          <w:rFonts w:ascii="Arial" w:hAnsi="Arial" w:cs="Arial"/>
          <w:b/>
          <w:sz w:val="24"/>
          <w:szCs w:val="24"/>
          <w:u w:val="single"/>
          <w:lang w:val="es-EC"/>
        </w:rPr>
        <w:t>3</w:t>
      </w:r>
      <w:r w:rsidR="00893A2C">
        <w:rPr>
          <w:rFonts w:ascii="Arial" w:hAnsi="Arial" w:cs="Arial"/>
          <w:b/>
          <w:sz w:val="24"/>
          <w:szCs w:val="24"/>
          <w:lang w:val="es-EC"/>
        </w:rPr>
        <w:t>:</w:t>
      </w:r>
      <w:r w:rsidR="00877640">
        <w:rPr>
          <w:rFonts w:ascii="Arial" w:hAnsi="Arial" w:cs="Arial"/>
          <w:b/>
          <w:sz w:val="24"/>
          <w:szCs w:val="24"/>
          <w:lang w:val="es-EC"/>
        </w:rPr>
        <w:t xml:space="preserve"> Diseño e Implementación del Sistema de incentivos </w:t>
      </w:r>
      <w:r w:rsidR="00893A2C">
        <w:rPr>
          <w:rFonts w:ascii="Arial" w:hAnsi="Arial" w:cs="Arial"/>
          <w:b/>
          <w:sz w:val="24"/>
          <w:szCs w:val="24"/>
          <w:lang w:val="es-EC"/>
        </w:rPr>
        <w:t>a</w:t>
      </w:r>
      <w:r w:rsidR="00877640">
        <w:rPr>
          <w:rFonts w:ascii="Arial" w:hAnsi="Arial" w:cs="Arial"/>
          <w:b/>
          <w:sz w:val="24"/>
          <w:szCs w:val="24"/>
          <w:lang w:val="es-EC"/>
        </w:rPr>
        <w:t>l</w:t>
      </w:r>
      <w:r w:rsidR="00893A2C">
        <w:rPr>
          <w:rFonts w:ascii="Arial" w:hAnsi="Arial" w:cs="Arial"/>
          <w:b/>
          <w:sz w:val="24"/>
          <w:szCs w:val="24"/>
          <w:lang w:val="es-EC"/>
        </w:rPr>
        <w:t xml:space="preserve"> personal</w:t>
      </w:r>
      <w:r w:rsidRPr="00D96DFD">
        <w:rPr>
          <w:rFonts w:ascii="Arial" w:hAnsi="Arial" w:cs="Arial"/>
          <w:b/>
          <w:sz w:val="24"/>
          <w:szCs w:val="24"/>
          <w:u w:val="single"/>
          <w:lang w:val="es-EC"/>
        </w:rPr>
        <w:t xml:space="preserve"> </w:t>
      </w:r>
    </w:p>
    <w:p w:rsidR="00242428" w:rsidRDefault="00242428" w:rsidP="002D20EA">
      <w:pPr>
        <w:spacing w:after="0" w:line="480" w:lineRule="auto"/>
        <w:ind w:left="1134"/>
        <w:jc w:val="both"/>
        <w:rPr>
          <w:rFonts w:ascii="Arial" w:hAnsi="Arial" w:cs="Arial"/>
          <w:sz w:val="24"/>
          <w:szCs w:val="24"/>
          <w:lang w:val="es-EC"/>
        </w:rPr>
      </w:pPr>
      <w:r>
        <w:rPr>
          <w:rFonts w:ascii="Arial" w:hAnsi="Arial" w:cs="Arial"/>
          <w:sz w:val="24"/>
          <w:szCs w:val="24"/>
          <w:lang w:val="es-EC"/>
        </w:rPr>
        <w:t xml:space="preserve">El éxito del programa de mantenimiento del STG depende de varios departamentos operativos, </w:t>
      </w:r>
      <w:r w:rsidR="006E6F5C">
        <w:rPr>
          <w:rFonts w:ascii="Arial" w:hAnsi="Arial" w:cs="Arial"/>
          <w:sz w:val="24"/>
          <w:szCs w:val="24"/>
          <w:lang w:val="es-EC"/>
        </w:rPr>
        <w:t xml:space="preserve">por lo que </w:t>
      </w:r>
      <w:r>
        <w:rPr>
          <w:rFonts w:ascii="Arial" w:hAnsi="Arial" w:cs="Arial"/>
          <w:sz w:val="24"/>
          <w:szCs w:val="24"/>
          <w:lang w:val="es-EC"/>
        </w:rPr>
        <w:t>se propone la creación de</w:t>
      </w:r>
      <w:r w:rsidR="006E6F5C">
        <w:rPr>
          <w:rFonts w:ascii="Arial" w:hAnsi="Arial" w:cs="Arial"/>
          <w:sz w:val="24"/>
          <w:szCs w:val="24"/>
          <w:lang w:val="es-EC"/>
        </w:rPr>
        <w:t>l plan de</w:t>
      </w:r>
      <w:r>
        <w:rPr>
          <w:rFonts w:ascii="Arial" w:hAnsi="Arial" w:cs="Arial"/>
          <w:sz w:val="24"/>
          <w:szCs w:val="24"/>
          <w:lang w:val="es-EC"/>
        </w:rPr>
        <w:t xml:space="preserve"> incentivos </w:t>
      </w:r>
      <w:r w:rsidR="006E6F5C">
        <w:rPr>
          <w:rFonts w:ascii="Arial" w:hAnsi="Arial" w:cs="Arial"/>
          <w:sz w:val="24"/>
          <w:szCs w:val="24"/>
          <w:lang w:val="es-EC"/>
        </w:rPr>
        <w:t>al personal, el mismo que será diferenciado</w:t>
      </w:r>
      <w:r>
        <w:rPr>
          <w:rFonts w:ascii="Arial" w:hAnsi="Arial" w:cs="Arial"/>
          <w:sz w:val="24"/>
          <w:szCs w:val="24"/>
          <w:lang w:val="es-EC"/>
        </w:rPr>
        <w:t xml:space="preserve"> </w:t>
      </w:r>
      <w:r w:rsidR="006E6F5C">
        <w:rPr>
          <w:rFonts w:ascii="Arial" w:hAnsi="Arial" w:cs="Arial"/>
          <w:sz w:val="24"/>
          <w:szCs w:val="24"/>
          <w:lang w:val="es-EC"/>
        </w:rPr>
        <w:t xml:space="preserve">por </w:t>
      </w:r>
      <w:r>
        <w:rPr>
          <w:rFonts w:ascii="Arial" w:hAnsi="Arial" w:cs="Arial"/>
          <w:sz w:val="24"/>
          <w:szCs w:val="24"/>
          <w:lang w:val="es-EC"/>
        </w:rPr>
        <w:t>departamento</w:t>
      </w:r>
      <w:r w:rsidR="006E6F5C">
        <w:rPr>
          <w:rFonts w:ascii="Arial" w:hAnsi="Arial" w:cs="Arial"/>
          <w:sz w:val="24"/>
          <w:szCs w:val="24"/>
          <w:lang w:val="es-EC"/>
        </w:rPr>
        <w:t>s</w:t>
      </w:r>
      <w:r>
        <w:rPr>
          <w:rFonts w:ascii="Arial" w:hAnsi="Arial" w:cs="Arial"/>
          <w:sz w:val="24"/>
          <w:szCs w:val="24"/>
          <w:lang w:val="es-EC"/>
        </w:rPr>
        <w:t xml:space="preserve"> y la naturaleza de la implicación de sus responsabilidades.</w:t>
      </w:r>
    </w:p>
    <w:p w:rsidR="00242428" w:rsidRDefault="00242428" w:rsidP="002D20EA">
      <w:pPr>
        <w:spacing w:after="0" w:line="240" w:lineRule="auto"/>
        <w:ind w:left="1134"/>
        <w:jc w:val="both"/>
        <w:rPr>
          <w:rFonts w:ascii="Arial" w:hAnsi="Arial" w:cs="Arial"/>
          <w:sz w:val="24"/>
          <w:szCs w:val="24"/>
          <w:lang w:val="es-EC"/>
        </w:rPr>
      </w:pPr>
    </w:p>
    <w:p w:rsidR="00242428" w:rsidRDefault="006E6F5C" w:rsidP="002D20EA">
      <w:pPr>
        <w:spacing w:after="0" w:line="480" w:lineRule="auto"/>
        <w:ind w:left="1134"/>
        <w:jc w:val="both"/>
        <w:rPr>
          <w:rFonts w:ascii="Arial" w:hAnsi="Arial" w:cs="Arial"/>
          <w:sz w:val="24"/>
          <w:szCs w:val="24"/>
          <w:lang w:val="es-EC"/>
        </w:rPr>
      </w:pPr>
      <w:r>
        <w:rPr>
          <w:rFonts w:ascii="Arial" w:hAnsi="Arial" w:cs="Arial"/>
          <w:sz w:val="24"/>
          <w:szCs w:val="24"/>
          <w:lang w:val="es-EC"/>
        </w:rPr>
        <w:t>A</w:t>
      </w:r>
      <w:r w:rsidR="00242428">
        <w:rPr>
          <w:rFonts w:ascii="Arial" w:hAnsi="Arial" w:cs="Arial"/>
          <w:sz w:val="24"/>
          <w:szCs w:val="24"/>
          <w:lang w:val="es-EC"/>
        </w:rPr>
        <w:t xml:space="preserve"> continuación se presentan los tres incentivos propuesto para el personal:</w:t>
      </w:r>
    </w:p>
    <w:p w:rsidR="00242428" w:rsidRPr="004E2A6A" w:rsidRDefault="00242428" w:rsidP="007B3623">
      <w:pPr>
        <w:numPr>
          <w:ilvl w:val="0"/>
          <w:numId w:val="26"/>
        </w:numPr>
        <w:tabs>
          <w:tab w:val="left" w:pos="1701"/>
        </w:tabs>
        <w:spacing w:after="0" w:line="480" w:lineRule="auto"/>
        <w:ind w:left="1701" w:hanging="567"/>
        <w:rPr>
          <w:rFonts w:ascii="Arial" w:hAnsi="Arial" w:cs="Arial"/>
          <w:sz w:val="24"/>
          <w:szCs w:val="24"/>
          <w:u w:val="single"/>
          <w:lang w:val="es-EC"/>
        </w:rPr>
      </w:pPr>
      <w:r w:rsidRPr="004E2A6A">
        <w:rPr>
          <w:rFonts w:ascii="Arial" w:hAnsi="Arial" w:cs="Arial"/>
          <w:sz w:val="24"/>
          <w:szCs w:val="24"/>
          <w:u w:val="single"/>
          <w:lang w:val="es-EC"/>
        </w:rPr>
        <w:t xml:space="preserve">Dirigido al personal de mantenimiento. </w:t>
      </w:r>
    </w:p>
    <w:p w:rsidR="00242428" w:rsidRDefault="00242428" w:rsidP="002D20EA">
      <w:pPr>
        <w:spacing w:after="0" w:line="480" w:lineRule="auto"/>
        <w:ind w:left="3402" w:hanging="1701"/>
        <w:rPr>
          <w:rFonts w:ascii="Arial" w:hAnsi="Arial" w:cs="Arial"/>
          <w:sz w:val="24"/>
          <w:szCs w:val="24"/>
          <w:lang w:val="es-EC"/>
        </w:rPr>
      </w:pPr>
      <w:r>
        <w:rPr>
          <w:rFonts w:ascii="Arial" w:hAnsi="Arial" w:cs="Arial"/>
          <w:sz w:val="24"/>
          <w:szCs w:val="24"/>
          <w:lang w:val="es-EC"/>
        </w:rPr>
        <w:t xml:space="preserve">Indicador: </w:t>
      </w:r>
      <w:r w:rsidR="004E2A6A">
        <w:rPr>
          <w:rFonts w:ascii="Arial" w:hAnsi="Arial" w:cs="Arial"/>
          <w:sz w:val="24"/>
          <w:szCs w:val="24"/>
          <w:lang w:val="es-EC"/>
        </w:rPr>
        <w:tab/>
      </w:r>
      <w:r w:rsidR="002D20EA">
        <w:rPr>
          <w:rFonts w:ascii="Arial" w:hAnsi="Arial" w:cs="Arial"/>
          <w:sz w:val="24"/>
          <w:szCs w:val="24"/>
          <w:lang w:val="es-EC"/>
        </w:rPr>
        <w:t>Cumplimiento de Requisitos del Medio Ambiente</w:t>
      </w:r>
    </w:p>
    <w:p w:rsidR="00B60C71" w:rsidRDefault="00B60C71" w:rsidP="00B60C71">
      <w:pPr>
        <w:spacing w:after="0" w:line="240" w:lineRule="auto"/>
        <w:ind w:left="3402" w:hanging="1701"/>
        <w:rPr>
          <w:rFonts w:ascii="Arial" w:hAnsi="Arial" w:cs="Arial"/>
          <w:sz w:val="24"/>
          <w:szCs w:val="24"/>
          <w:lang w:val="es-EC"/>
        </w:rPr>
      </w:pPr>
    </w:p>
    <w:p w:rsidR="00242428" w:rsidRDefault="00242428" w:rsidP="002D20EA">
      <w:pPr>
        <w:spacing w:after="0" w:line="480" w:lineRule="auto"/>
        <w:ind w:left="3402" w:hanging="1701"/>
        <w:rPr>
          <w:rFonts w:ascii="Arial" w:hAnsi="Arial" w:cs="Arial"/>
          <w:sz w:val="24"/>
          <w:szCs w:val="24"/>
          <w:lang w:val="es-EC"/>
        </w:rPr>
      </w:pPr>
      <w:r>
        <w:rPr>
          <w:rFonts w:ascii="Arial" w:hAnsi="Arial" w:cs="Arial"/>
          <w:sz w:val="24"/>
          <w:szCs w:val="24"/>
          <w:lang w:val="es-EC"/>
        </w:rPr>
        <w:t>Objetivo:</w:t>
      </w:r>
      <w:r w:rsidR="004E2A6A">
        <w:rPr>
          <w:rFonts w:ascii="Arial" w:hAnsi="Arial" w:cs="Arial"/>
          <w:sz w:val="24"/>
          <w:szCs w:val="24"/>
          <w:lang w:val="es-EC"/>
        </w:rPr>
        <w:t xml:space="preserve"> </w:t>
      </w:r>
      <w:r w:rsidR="004E2A6A">
        <w:rPr>
          <w:rFonts w:ascii="Arial" w:hAnsi="Arial" w:cs="Arial"/>
          <w:sz w:val="24"/>
          <w:szCs w:val="24"/>
          <w:lang w:val="es-EC"/>
        </w:rPr>
        <w:tab/>
        <w:t>C</w:t>
      </w:r>
      <w:r w:rsidR="002D20EA">
        <w:rPr>
          <w:rFonts w:ascii="Arial" w:hAnsi="Arial" w:cs="Arial"/>
          <w:sz w:val="24"/>
          <w:szCs w:val="24"/>
          <w:lang w:val="es-EC"/>
        </w:rPr>
        <w:t>umplimiento del 100% de las leyes de Medio Ambiente y sus Normas.</w:t>
      </w:r>
    </w:p>
    <w:p w:rsidR="00B60C71" w:rsidRDefault="00B60C71" w:rsidP="00B60C71">
      <w:pPr>
        <w:spacing w:after="0" w:line="240" w:lineRule="auto"/>
        <w:ind w:left="3402" w:hanging="1701"/>
        <w:rPr>
          <w:rFonts w:ascii="Arial" w:hAnsi="Arial" w:cs="Arial"/>
          <w:sz w:val="24"/>
          <w:szCs w:val="24"/>
          <w:lang w:val="es-EC"/>
        </w:rPr>
      </w:pPr>
    </w:p>
    <w:p w:rsidR="00242428" w:rsidRDefault="00242428" w:rsidP="002D20EA">
      <w:pPr>
        <w:spacing w:after="0" w:line="480" w:lineRule="auto"/>
        <w:ind w:left="3402" w:hanging="1701"/>
        <w:rPr>
          <w:rFonts w:ascii="Arial" w:hAnsi="Arial" w:cs="Arial"/>
          <w:sz w:val="24"/>
          <w:szCs w:val="24"/>
          <w:lang w:val="es-EC"/>
        </w:rPr>
      </w:pPr>
      <w:r>
        <w:rPr>
          <w:rFonts w:ascii="Arial" w:hAnsi="Arial" w:cs="Arial"/>
          <w:sz w:val="24"/>
          <w:szCs w:val="24"/>
          <w:lang w:val="es-EC"/>
        </w:rPr>
        <w:t>T</w:t>
      </w:r>
      <w:r w:rsidRPr="00095DB5">
        <w:rPr>
          <w:rFonts w:ascii="Arial" w:hAnsi="Arial" w:cs="Arial"/>
          <w:sz w:val="24"/>
          <w:szCs w:val="24"/>
          <w:lang w:val="es-EC"/>
        </w:rPr>
        <w:t>emporalidad:</w:t>
      </w:r>
      <w:r w:rsidR="004E2A6A">
        <w:rPr>
          <w:rFonts w:ascii="Arial" w:hAnsi="Arial" w:cs="Arial"/>
          <w:sz w:val="24"/>
          <w:szCs w:val="24"/>
          <w:lang w:val="es-EC"/>
        </w:rPr>
        <w:tab/>
        <w:t>M</w:t>
      </w:r>
      <w:r w:rsidRPr="00095DB5">
        <w:rPr>
          <w:rFonts w:ascii="Arial" w:hAnsi="Arial" w:cs="Arial"/>
          <w:sz w:val="24"/>
          <w:szCs w:val="24"/>
          <w:lang w:val="es-EC"/>
        </w:rPr>
        <w:t xml:space="preserve">ensual en el primer año, en los años subsiguientes trimestral. </w:t>
      </w:r>
    </w:p>
    <w:p w:rsidR="00B60C71" w:rsidRDefault="00B60C71" w:rsidP="00B60C71">
      <w:pPr>
        <w:spacing w:after="0" w:line="240" w:lineRule="auto"/>
        <w:ind w:left="3402" w:hanging="1701"/>
        <w:rPr>
          <w:rFonts w:ascii="Arial" w:hAnsi="Arial" w:cs="Arial"/>
          <w:sz w:val="24"/>
          <w:szCs w:val="24"/>
          <w:lang w:val="es-EC"/>
        </w:rPr>
      </w:pPr>
    </w:p>
    <w:p w:rsidR="00242428" w:rsidRDefault="00242428" w:rsidP="002D20EA">
      <w:pPr>
        <w:spacing w:after="0" w:line="480" w:lineRule="auto"/>
        <w:ind w:left="3402" w:hanging="1701"/>
        <w:rPr>
          <w:rFonts w:ascii="Arial" w:hAnsi="Arial" w:cs="Arial"/>
          <w:sz w:val="24"/>
          <w:szCs w:val="24"/>
          <w:lang w:val="es-EC"/>
        </w:rPr>
      </w:pPr>
      <w:r w:rsidRPr="00095DB5">
        <w:rPr>
          <w:rFonts w:ascii="Arial" w:hAnsi="Arial" w:cs="Arial"/>
          <w:sz w:val="24"/>
          <w:szCs w:val="24"/>
          <w:lang w:val="es-EC"/>
        </w:rPr>
        <w:t xml:space="preserve">Incentivo: </w:t>
      </w:r>
      <w:r w:rsidR="004E2A6A">
        <w:rPr>
          <w:rFonts w:ascii="Arial" w:hAnsi="Arial" w:cs="Arial"/>
          <w:sz w:val="24"/>
          <w:szCs w:val="24"/>
          <w:lang w:val="es-EC"/>
        </w:rPr>
        <w:tab/>
        <w:t>B</w:t>
      </w:r>
      <w:r w:rsidRPr="00095DB5">
        <w:rPr>
          <w:rFonts w:ascii="Arial" w:hAnsi="Arial" w:cs="Arial"/>
          <w:sz w:val="24"/>
          <w:szCs w:val="24"/>
          <w:lang w:val="es-EC"/>
        </w:rPr>
        <w:t>ono de consumo en el establecimiento del negocio de $ 20.</w:t>
      </w:r>
    </w:p>
    <w:p w:rsidR="00242428" w:rsidRDefault="00242428" w:rsidP="007B3623">
      <w:pPr>
        <w:numPr>
          <w:ilvl w:val="0"/>
          <w:numId w:val="26"/>
        </w:numPr>
        <w:tabs>
          <w:tab w:val="left" w:pos="1701"/>
        </w:tabs>
        <w:spacing w:after="0" w:line="480" w:lineRule="auto"/>
        <w:ind w:left="1701" w:hanging="567"/>
        <w:jc w:val="both"/>
        <w:rPr>
          <w:rFonts w:ascii="Arial" w:hAnsi="Arial" w:cs="Arial"/>
          <w:sz w:val="24"/>
          <w:szCs w:val="24"/>
          <w:lang w:val="es-EC"/>
        </w:rPr>
      </w:pPr>
      <w:r w:rsidRPr="004E2A6A">
        <w:rPr>
          <w:rFonts w:ascii="Arial" w:hAnsi="Arial" w:cs="Arial"/>
          <w:sz w:val="24"/>
          <w:szCs w:val="24"/>
          <w:u w:val="single"/>
          <w:lang w:val="es-EC"/>
        </w:rPr>
        <w:t>Dirigido al personal de bodega</w:t>
      </w:r>
      <w:r w:rsidRPr="00095DB5">
        <w:rPr>
          <w:rFonts w:ascii="Arial" w:hAnsi="Arial" w:cs="Arial"/>
          <w:sz w:val="24"/>
          <w:szCs w:val="24"/>
          <w:lang w:val="es-EC"/>
        </w:rPr>
        <w:t xml:space="preserve">.  </w:t>
      </w:r>
    </w:p>
    <w:p w:rsidR="00242428" w:rsidRDefault="00242428" w:rsidP="002D20EA">
      <w:pPr>
        <w:tabs>
          <w:tab w:val="left" w:pos="3402"/>
        </w:tabs>
        <w:spacing w:after="0" w:line="480" w:lineRule="auto"/>
        <w:ind w:left="3402" w:hanging="1701"/>
        <w:jc w:val="both"/>
        <w:rPr>
          <w:rFonts w:ascii="Arial" w:hAnsi="Arial" w:cs="Arial"/>
          <w:sz w:val="24"/>
          <w:szCs w:val="24"/>
          <w:lang w:val="es-EC"/>
        </w:rPr>
      </w:pPr>
      <w:r>
        <w:rPr>
          <w:rFonts w:ascii="Arial" w:hAnsi="Arial" w:cs="Arial"/>
          <w:sz w:val="24"/>
          <w:szCs w:val="24"/>
          <w:lang w:val="es-EC"/>
        </w:rPr>
        <w:t xml:space="preserve">Indicador: </w:t>
      </w:r>
      <w:r w:rsidR="00C16018">
        <w:rPr>
          <w:rFonts w:ascii="Arial" w:hAnsi="Arial" w:cs="Arial"/>
          <w:sz w:val="24"/>
          <w:szCs w:val="24"/>
          <w:lang w:val="es-EC"/>
        </w:rPr>
        <w:tab/>
      </w:r>
      <w:r w:rsidR="002D20EA">
        <w:rPr>
          <w:rFonts w:ascii="Arial" w:hAnsi="Arial" w:cs="Arial"/>
          <w:sz w:val="24"/>
          <w:szCs w:val="24"/>
          <w:lang w:val="es-EC"/>
        </w:rPr>
        <w:t>Cumplimiento del Plan de Mantenimiento</w:t>
      </w:r>
    </w:p>
    <w:p w:rsidR="00B60C71" w:rsidRDefault="00B60C71" w:rsidP="00B60C71">
      <w:pPr>
        <w:tabs>
          <w:tab w:val="left" w:pos="3402"/>
        </w:tabs>
        <w:spacing w:after="0" w:line="240" w:lineRule="auto"/>
        <w:ind w:left="3402" w:hanging="1701"/>
        <w:jc w:val="both"/>
        <w:rPr>
          <w:rFonts w:ascii="Arial" w:hAnsi="Arial" w:cs="Arial"/>
          <w:sz w:val="24"/>
          <w:szCs w:val="24"/>
          <w:lang w:val="es-EC"/>
        </w:rPr>
      </w:pPr>
    </w:p>
    <w:p w:rsidR="00242428" w:rsidRDefault="00242428" w:rsidP="002D20EA">
      <w:pPr>
        <w:tabs>
          <w:tab w:val="left" w:pos="3402"/>
          <w:tab w:val="left" w:pos="4395"/>
        </w:tabs>
        <w:spacing w:after="0" w:line="480" w:lineRule="auto"/>
        <w:ind w:left="3402" w:hanging="1701"/>
        <w:jc w:val="both"/>
        <w:rPr>
          <w:rFonts w:ascii="Arial" w:hAnsi="Arial" w:cs="Arial"/>
          <w:sz w:val="24"/>
          <w:szCs w:val="24"/>
          <w:lang w:val="es-EC"/>
        </w:rPr>
      </w:pPr>
      <w:r>
        <w:rPr>
          <w:rFonts w:ascii="Arial" w:hAnsi="Arial" w:cs="Arial"/>
          <w:sz w:val="24"/>
          <w:szCs w:val="24"/>
          <w:lang w:val="es-EC"/>
        </w:rPr>
        <w:t>Objetivo:</w:t>
      </w:r>
      <w:r w:rsidR="00C16018">
        <w:rPr>
          <w:rFonts w:ascii="Arial" w:hAnsi="Arial" w:cs="Arial"/>
          <w:sz w:val="24"/>
          <w:szCs w:val="24"/>
          <w:lang w:val="es-EC"/>
        </w:rPr>
        <w:tab/>
      </w:r>
      <w:r w:rsidR="002D20EA">
        <w:rPr>
          <w:rFonts w:ascii="Arial" w:hAnsi="Arial" w:cs="Arial"/>
          <w:sz w:val="24"/>
          <w:szCs w:val="24"/>
          <w:lang w:val="es-EC"/>
        </w:rPr>
        <w:t>Cumplimiento del 98% del Plan de Mantenimiento del STG.</w:t>
      </w:r>
    </w:p>
    <w:p w:rsidR="00B60C71" w:rsidRDefault="00B60C71" w:rsidP="00B60C71">
      <w:pPr>
        <w:tabs>
          <w:tab w:val="left" w:pos="3402"/>
          <w:tab w:val="left" w:pos="4395"/>
        </w:tabs>
        <w:spacing w:after="0" w:line="240" w:lineRule="auto"/>
        <w:ind w:left="3402" w:hanging="1701"/>
        <w:jc w:val="both"/>
        <w:rPr>
          <w:rFonts w:ascii="Arial" w:hAnsi="Arial" w:cs="Arial"/>
          <w:sz w:val="24"/>
          <w:szCs w:val="24"/>
          <w:lang w:val="es-EC"/>
        </w:rPr>
      </w:pPr>
    </w:p>
    <w:p w:rsidR="00242428" w:rsidRDefault="00242428" w:rsidP="002D20EA">
      <w:pPr>
        <w:tabs>
          <w:tab w:val="left" w:pos="3402"/>
        </w:tabs>
        <w:spacing w:after="0" w:line="480" w:lineRule="auto"/>
        <w:ind w:left="3402" w:hanging="1701"/>
        <w:jc w:val="both"/>
        <w:rPr>
          <w:rFonts w:ascii="Arial" w:hAnsi="Arial" w:cs="Arial"/>
          <w:sz w:val="24"/>
          <w:szCs w:val="24"/>
          <w:lang w:val="es-EC"/>
        </w:rPr>
      </w:pPr>
      <w:r>
        <w:rPr>
          <w:rFonts w:ascii="Arial" w:hAnsi="Arial" w:cs="Arial"/>
          <w:sz w:val="24"/>
          <w:szCs w:val="24"/>
          <w:lang w:val="es-EC"/>
        </w:rPr>
        <w:t>T</w:t>
      </w:r>
      <w:r w:rsidRPr="00095DB5">
        <w:rPr>
          <w:rFonts w:ascii="Arial" w:hAnsi="Arial" w:cs="Arial"/>
          <w:sz w:val="24"/>
          <w:szCs w:val="24"/>
          <w:lang w:val="es-EC"/>
        </w:rPr>
        <w:t>empora</w:t>
      </w:r>
      <w:r>
        <w:rPr>
          <w:rFonts w:ascii="Arial" w:hAnsi="Arial" w:cs="Arial"/>
          <w:sz w:val="24"/>
          <w:szCs w:val="24"/>
          <w:lang w:val="es-EC"/>
        </w:rPr>
        <w:t xml:space="preserve">lidad: </w:t>
      </w:r>
      <w:r w:rsidR="00C16018">
        <w:rPr>
          <w:rFonts w:ascii="Arial" w:hAnsi="Arial" w:cs="Arial"/>
          <w:sz w:val="24"/>
          <w:szCs w:val="24"/>
          <w:lang w:val="es-EC"/>
        </w:rPr>
        <w:tab/>
        <w:t>M</w:t>
      </w:r>
      <w:r>
        <w:rPr>
          <w:rFonts w:ascii="Arial" w:hAnsi="Arial" w:cs="Arial"/>
          <w:sz w:val="24"/>
          <w:szCs w:val="24"/>
          <w:lang w:val="es-EC"/>
        </w:rPr>
        <w:t>ensual en el primer año,</w:t>
      </w:r>
      <w:r w:rsidRPr="00095DB5">
        <w:rPr>
          <w:rFonts w:ascii="Arial" w:hAnsi="Arial" w:cs="Arial"/>
          <w:sz w:val="24"/>
          <w:szCs w:val="24"/>
          <w:lang w:val="es-EC"/>
        </w:rPr>
        <w:t xml:space="preserve"> en los años subsiguientes trimestral. </w:t>
      </w:r>
    </w:p>
    <w:p w:rsidR="00B60C71" w:rsidRDefault="00B60C71" w:rsidP="00B60C71">
      <w:pPr>
        <w:tabs>
          <w:tab w:val="left" w:pos="3402"/>
        </w:tabs>
        <w:spacing w:after="0" w:line="240" w:lineRule="auto"/>
        <w:ind w:left="3402" w:hanging="1701"/>
        <w:jc w:val="both"/>
        <w:rPr>
          <w:rFonts w:ascii="Arial" w:hAnsi="Arial" w:cs="Arial"/>
          <w:sz w:val="24"/>
          <w:szCs w:val="24"/>
          <w:lang w:val="es-EC"/>
        </w:rPr>
      </w:pPr>
    </w:p>
    <w:p w:rsidR="00242428" w:rsidRDefault="00242428" w:rsidP="002D20EA">
      <w:pPr>
        <w:tabs>
          <w:tab w:val="left" w:pos="3402"/>
        </w:tabs>
        <w:spacing w:after="0" w:line="480" w:lineRule="auto"/>
        <w:ind w:left="3402" w:hanging="1701"/>
        <w:jc w:val="both"/>
        <w:rPr>
          <w:rFonts w:ascii="Arial" w:hAnsi="Arial" w:cs="Arial"/>
          <w:sz w:val="24"/>
          <w:szCs w:val="24"/>
          <w:lang w:val="es-EC"/>
        </w:rPr>
      </w:pPr>
      <w:r w:rsidRPr="00095DB5">
        <w:rPr>
          <w:rFonts w:ascii="Arial" w:hAnsi="Arial" w:cs="Arial"/>
          <w:sz w:val="24"/>
          <w:szCs w:val="24"/>
          <w:lang w:val="es-EC"/>
        </w:rPr>
        <w:t xml:space="preserve">Incentivo: </w:t>
      </w:r>
      <w:r w:rsidR="00C16018">
        <w:rPr>
          <w:rFonts w:ascii="Arial" w:hAnsi="Arial" w:cs="Arial"/>
          <w:sz w:val="24"/>
          <w:szCs w:val="24"/>
          <w:lang w:val="es-EC"/>
        </w:rPr>
        <w:tab/>
        <w:t>B</w:t>
      </w:r>
      <w:r w:rsidRPr="00095DB5">
        <w:rPr>
          <w:rFonts w:ascii="Arial" w:hAnsi="Arial" w:cs="Arial"/>
          <w:sz w:val="24"/>
          <w:szCs w:val="24"/>
          <w:lang w:val="es-EC"/>
        </w:rPr>
        <w:t>ono de consumo en el establecimiento del negocio de $ 10.</w:t>
      </w:r>
    </w:p>
    <w:p w:rsidR="00B60C71" w:rsidRPr="00095DB5" w:rsidRDefault="00B60C71" w:rsidP="00B60C71">
      <w:pPr>
        <w:tabs>
          <w:tab w:val="left" w:pos="3402"/>
        </w:tabs>
        <w:spacing w:after="0" w:line="240" w:lineRule="auto"/>
        <w:ind w:left="3402" w:hanging="1701"/>
        <w:jc w:val="both"/>
        <w:rPr>
          <w:rFonts w:ascii="Arial" w:hAnsi="Arial" w:cs="Arial"/>
          <w:sz w:val="24"/>
          <w:szCs w:val="24"/>
          <w:lang w:val="es-EC"/>
        </w:rPr>
      </w:pPr>
    </w:p>
    <w:p w:rsidR="00242428" w:rsidRDefault="00242428" w:rsidP="007B3623">
      <w:pPr>
        <w:numPr>
          <w:ilvl w:val="0"/>
          <w:numId w:val="26"/>
        </w:numPr>
        <w:spacing w:after="0" w:line="480" w:lineRule="auto"/>
        <w:ind w:left="1701" w:hanging="567"/>
        <w:rPr>
          <w:rFonts w:ascii="Arial" w:hAnsi="Arial" w:cs="Arial"/>
          <w:sz w:val="24"/>
          <w:szCs w:val="24"/>
          <w:lang w:val="es-EC"/>
        </w:rPr>
      </w:pPr>
      <w:r w:rsidRPr="009D1FD8">
        <w:rPr>
          <w:rFonts w:ascii="Arial" w:hAnsi="Arial" w:cs="Arial"/>
          <w:sz w:val="24"/>
          <w:szCs w:val="24"/>
          <w:u w:val="single"/>
          <w:lang w:val="es-EC"/>
        </w:rPr>
        <w:t>Dirigido al personal de cocina</w:t>
      </w:r>
      <w:r w:rsidRPr="00095DB5">
        <w:rPr>
          <w:rFonts w:ascii="Arial" w:hAnsi="Arial" w:cs="Arial"/>
          <w:sz w:val="24"/>
          <w:szCs w:val="24"/>
          <w:lang w:val="es-EC"/>
        </w:rPr>
        <w:t xml:space="preserve">. </w:t>
      </w:r>
    </w:p>
    <w:p w:rsidR="000B1046" w:rsidRDefault="00242428" w:rsidP="002D20EA">
      <w:pPr>
        <w:spacing w:after="0" w:line="480" w:lineRule="auto"/>
        <w:ind w:left="3403" w:hanging="1985"/>
        <w:rPr>
          <w:rFonts w:ascii="Arial" w:hAnsi="Arial" w:cs="Arial"/>
          <w:sz w:val="24"/>
          <w:szCs w:val="24"/>
          <w:lang w:val="es-EC"/>
        </w:rPr>
      </w:pPr>
      <w:r>
        <w:rPr>
          <w:rFonts w:ascii="Arial" w:hAnsi="Arial" w:cs="Arial"/>
          <w:sz w:val="24"/>
          <w:szCs w:val="24"/>
          <w:lang w:val="es-EC"/>
        </w:rPr>
        <w:t xml:space="preserve">Indicador: </w:t>
      </w:r>
      <w:r w:rsidR="009D1FD8">
        <w:rPr>
          <w:rFonts w:ascii="Arial" w:hAnsi="Arial" w:cs="Arial"/>
          <w:sz w:val="24"/>
          <w:szCs w:val="24"/>
          <w:lang w:val="es-EC"/>
        </w:rPr>
        <w:tab/>
      </w:r>
      <w:r w:rsidR="001C0ACA">
        <w:rPr>
          <w:rFonts w:ascii="Arial" w:hAnsi="Arial" w:cs="Arial"/>
          <w:sz w:val="24"/>
          <w:szCs w:val="24"/>
          <w:lang w:val="es-EC"/>
        </w:rPr>
        <w:t>Nivel de Utilización del Manual de Proceso</w:t>
      </w:r>
    </w:p>
    <w:p w:rsidR="00B60C71" w:rsidRDefault="00B60C71" w:rsidP="00B60C71">
      <w:pPr>
        <w:spacing w:after="0" w:line="240" w:lineRule="auto"/>
        <w:ind w:left="3403" w:hanging="1985"/>
        <w:rPr>
          <w:rFonts w:ascii="Arial" w:hAnsi="Arial" w:cs="Arial"/>
          <w:sz w:val="24"/>
          <w:szCs w:val="24"/>
          <w:lang w:val="es-EC"/>
        </w:rPr>
      </w:pPr>
    </w:p>
    <w:p w:rsidR="00242428" w:rsidRDefault="00242428" w:rsidP="002D20EA">
      <w:pPr>
        <w:spacing w:after="0" w:line="480" w:lineRule="auto"/>
        <w:ind w:left="3403" w:hanging="1985"/>
        <w:rPr>
          <w:rFonts w:ascii="Arial" w:hAnsi="Arial" w:cs="Arial"/>
          <w:sz w:val="24"/>
          <w:szCs w:val="24"/>
          <w:lang w:val="es-EC"/>
        </w:rPr>
      </w:pPr>
      <w:r>
        <w:rPr>
          <w:rFonts w:ascii="Arial" w:hAnsi="Arial" w:cs="Arial"/>
          <w:sz w:val="24"/>
          <w:szCs w:val="24"/>
          <w:lang w:val="es-EC"/>
        </w:rPr>
        <w:t xml:space="preserve">Objetivo: </w:t>
      </w:r>
      <w:r w:rsidR="009D1FD8">
        <w:rPr>
          <w:rFonts w:ascii="Arial" w:hAnsi="Arial" w:cs="Arial"/>
          <w:sz w:val="24"/>
          <w:szCs w:val="24"/>
          <w:lang w:val="es-EC"/>
        </w:rPr>
        <w:tab/>
      </w:r>
      <w:r w:rsidR="001C0ACA">
        <w:rPr>
          <w:rFonts w:ascii="Arial" w:hAnsi="Arial" w:cs="Arial"/>
          <w:sz w:val="24"/>
          <w:szCs w:val="24"/>
          <w:lang w:val="es-EC"/>
        </w:rPr>
        <w:t>Aplicación del 98% del manual de procesos del STG.</w:t>
      </w:r>
    </w:p>
    <w:p w:rsidR="00B60C71" w:rsidRDefault="00B60C71" w:rsidP="00B60C71">
      <w:pPr>
        <w:spacing w:after="0" w:line="240" w:lineRule="auto"/>
        <w:ind w:left="3403" w:hanging="1985"/>
        <w:rPr>
          <w:rFonts w:ascii="Arial" w:hAnsi="Arial" w:cs="Arial"/>
          <w:sz w:val="24"/>
          <w:szCs w:val="24"/>
          <w:lang w:val="es-EC"/>
        </w:rPr>
      </w:pPr>
    </w:p>
    <w:p w:rsidR="00242428" w:rsidRDefault="00242428" w:rsidP="002D20EA">
      <w:pPr>
        <w:spacing w:after="0" w:line="480" w:lineRule="auto"/>
        <w:ind w:left="3403" w:hanging="1985"/>
        <w:rPr>
          <w:rFonts w:ascii="Arial" w:hAnsi="Arial" w:cs="Arial"/>
          <w:sz w:val="24"/>
          <w:szCs w:val="24"/>
          <w:lang w:val="es-EC"/>
        </w:rPr>
      </w:pPr>
      <w:r>
        <w:rPr>
          <w:rFonts w:ascii="Arial" w:hAnsi="Arial" w:cs="Arial"/>
          <w:sz w:val="24"/>
          <w:szCs w:val="24"/>
          <w:lang w:val="es-EC"/>
        </w:rPr>
        <w:t>T</w:t>
      </w:r>
      <w:r w:rsidRPr="00095DB5">
        <w:rPr>
          <w:rFonts w:ascii="Arial" w:hAnsi="Arial" w:cs="Arial"/>
          <w:sz w:val="24"/>
          <w:szCs w:val="24"/>
          <w:lang w:val="es-EC"/>
        </w:rPr>
        <w:t>empor</w:t>
      </w:r>
      <w:r>
        <w:rPr>
          <w:rFonts w:ascii="Arial" w:hAnsi="Arial" w:cs="Arial"/>
          <w:sz w:val="24"/>
          <w:szCs w:val="24"/>
          <w:lang w:val="es-EC"/>
        </w:rPr>
        <w:t>alidad:</w:t>
      </w:r>
      <w:r w:rsidR="009D1FD8">
        <w:rPr>
          <w:rFonts w:ascii="Arial" w:hAnsi="Arial" w:cs="Arial"/>
          <w:sz w:val="24"/>
          <w:szCs w:val="24"/>
          <w:lang w:val="es-EC"/>
        </w:rPr>
        <w:tab/>
        <w:t>M</w:t>
      </w:r>
      <w:r>
        <w:rPr>
          <w:rFonts w:ascii="Arial" w:hAnsi="Arial" w:cs="Arial"/>
          <w:sz w:val="24"/>
          <w:szCs w:val="24"/>
          <w:lang w:val="es-EC"/>
        </w:rPr>
        <w:t>ensual en el primer año,</w:t>
      </w:r>
      <w:r w:rsidRPr="00095DB5">
        <w:rPr>
          <w:rFonts w:ascii="Arial" w:hAnsi="Arial" w:cs="Arial"/>
          <w:sz w:val="24"/>
          <w:szCs w:val="24"/>
          <w:lang w:val="es-EC"/>
        </w:rPr>
        <w:t xml:space="preserve"> en los años subsiguientes trimestral. </w:t>
      </w:r>
    </w:p>
    <w:p w:rsidR="00B60C71" w:rsidRDefault="00B60C71" w:rsidP="00B60C71">
      <w:pPr>
        <w:spacing w:after="0" w:line="240" w:lineRule="auto"/>
        <w:ind w:left="3403" w:hanging="1985"/>
        <w:rPr>
          <w:rFonts w:ascii="Arial" w:hAnsi="Arial" w:cs="Arial"/>
          <w:sz w:val="24"/>
          <w:szCs w:val="24"/>
          <w:lang w:val="es-EC"/>
        </w:rPr>
      </w:pPr>
    </w:p>
    <w:p w:rsidR="00242428" w:rsidRDefault="00242428" w:rsidP="002D20EA">
      <w:pPr>
        <w:spacing w:after="0" w:line="480" w:lineRule="auto"/>
        <w:ind w:left="3403" w:hanging="1985"/>
        <w:rPr>
          <w:rFonts w:ascii="Arial" w:hAnsi="Arial" w:cs="Arial"/>
          <w:sz w:val="24"/>
          <w:szCs w:val="24"/>
          <w:lang w:val="es-EC"/>
        </w:rPr>
      </w:pPr>
      <w:r w:rsidRPr="00095DB5">
        <w:rPr>
          <w:rFonts w:ascii="Arial" w:hAnsi="Arial" w:cs="Arial"/>
          <w:sz w:val="24"/>
          <w:szCs w:val="24"/>
          <w:lang w:val="es-EC"/>
        </w:rPr>
        <w:t xml:space="preserve"> Castigo: </w:t>
      </w:r>
      <w:r w:rsidR="009D1FD8">
        <w:rPr>
          <w:rFonts w:ascii="Arial" w:hAnsi="Arial" w:cs="Arial"/>
          <w:sz w:val="24"/>
          <w:szCs w:val="24"/>
          <w:lang w:val="es-EC"/>
        </w:rPr>
        <w:tab/>
        <w:t>A</w:t>
      </w:r>
      <w:r w:rsidRPr="00095DB5">
        <w:rPr>
          <w:rFonts w:ascii="Arial" w:hAnsi="Arial" w:cs="Arial"/>
          <w:sz w:val="24"/>
          <w:szCs w:val="24"/>
          <w:lang w:val="es-EC"/>
        </w:rPr>
        <w:t>compañamiento al personal de mantenimiento en la realización de la limpieza de STG.</w:t>
      </w:r>
    </w:p>
    <w:p w:rsidR="006E6F5C" w:rsidRDefault="006E6F5C" w:rsidP="00B60C71">
      <w:pPr>
        <w:tabs>
          <w:tab w:val="left" w:pos="1418"/>
        </w:tabs>
        <w:spacing w:after="0" w:line="240" w:lineRule="auto"/>
        <w:ind w:left="1985"/>
        <w:rPr>
          <w:rFonts w:ascii="Arial" w:hAnsi="Arial" w:cs="Arial"/>
          <w:sz w:val="24"/>
          <w:szCs w:val="24"/>
          <w:u w:val="single"/>
          <w:lang w:val="es-EC"/>
        </w:rPr>
      </w:pPr>
    </w:p>
    <w:p w:rsidR="00653A5F" w:rsidRDefault="006E6F5C" w:rsidP="001C0ACA">
      <w:pPr>
        <w:tabs>
          <w:tab w:val="left" w:pos="1418"/>
          <w:tab w:val="left" w:pos="2410"/>
        </w:tabs>
        <w:spacing w:after="0" w:line="480" w:lineRule="auto"/>
        <w:ind w:left="1134"/>
        <w:rPr>
          <w:rFonts w:ascii="Arial" w:hAnsi="Arial" w:cs="Arial"/>
          <w:sz w:val="24"/>
          <w:szCs w:val="24"/>
          <w:u w:val="single"/>
          <w:lang w:val="es-EC"/>
        </w:rPr>
      </w:pPr>
      <w:r w:rsidRPr="006E6F5C">
        <w:rPr>
          <w:rFonts w:ascii="Arial" w:hAnsi="Arial" w:cs="Arial"/>
          <w:sz w:val="24"/>
          <w:szCs w:val="24"/>
          <w:u w:val="single"/>
          <w:lang w:val="es-EC"/>
        </w:rPr>
        <w:t>Beneficios</w:t>
      </w:r>
      <w:r>
        <w:rPr>
          <w:rFonts w:ascii="Arial" w:hAnsi="Arial" w:cs="Arial"/>
          <w:sz w:val="24"/>
          <w:szCs w:val="24"/>
          <w:u w:val="single"/>
          <w:lang w:val="es-EC"/>
        </w:rPr>
        <w:t>:</w:t>
      </w:r>
    </w:p>
    <w:p w:rsidR="006E6F5C" w:rsidRDefault="006E6F5C" w:rsidP="007B3623">
      <w:pPr>
        <w:numPr>
          <w:ilvl w:val="0"/>
          <w:numId w:val="37"/>
        </w:numPr>
        <w:tabs>
          <w:tab w:val="left" w:pos="1701"/>
        </w:tabs>
        <w:spacing w:after="0" w:line="480" w:lineRule="auto"/>
        <w:ind w:left="1701" w:hanging="567"/>
        <w:jc w:val="both"/>
        <w:rPr>
          <w:rFonts w:ascii="Arial" w:hAnsi="Arial" w:cs="Arial"/>
          <w:sz w:val="24"/>
          <w:szCs w:val="24"/>
          <w:lang w:val="es-EC"/>
        </w:rPr>
      </w:pPr>
      <w:r>
        <w:rPr>
          <w:rFonts w:ascii="Arial" w:hAnsi="Arial" w:cs="Arial"/>
          <w:sz w:val="24"/>
          <w:szCs w:val="24"/>
          <w:lang w:val="es-EC"/>
        </w:rPr>
        <w:t>El personal de todos los niveles del negocio se comprometen con el cumplimiento de los objetivos estratégicos.</w:t>
      </w:r>
    </w:p>
    <w:p w:rsidR="006E6F5C" w:rsidRDefault="006E6F5C" w:rsidP="007B3623">
      <w:pPr>
        <w:numPr>
          <w:ilvl w:val="0"/>
          <w:numId w:val="37"/>
        </w:numPr>
        <w:tabs>
          <w:tab w:val="left" w:pos="1701"/>
        </w:tabs>
        <w:spacing w:after="0" w:line="480" w:lineRule="auto"/>
        <w:ind w:left="1701" w:hanging="567"/>
        <w:jc w:val="both"/>
        <w:rPr>
          <w:rFonts w:ascii="Arial" w:hAnsi="Arial" w:cs="Arial"/>
          <w:sz w:val="24"/>
          <w:szCs w:val="24"/>
          <w:lang w:val="es-EC"/>
        </w:rPr>
      </w:pPr>
      <w:r>
        <w:rPr>
          <w:rFonts w:ascii="Arial" w:hAnsi="Arial" w:cs="Arial"/>
          <w:sz w:val="24"/>
          <w:szCs w:val="24"/>
          <w:lang w:val="es-EC"/>
        </w:rPr>
        <w:lastRenderedPageBreak/>
        <w:t>Elevación del rendimiento laboral del personal.</w:t>
      </w:r>
    </w:p>
    <w:p w:rsidR="00B60C71" w:rsidRDefault="00B60C71" w:rsidP="00B60C71">
      <w:pPr>
        <w:tabs>
          <w:tab w:val="left" w:pos="1701"/>
        </w:tabs>
        <w:spacing w:after="0" w:line="240" w:lineRule="auto"/>
        <w:ind w:left="1701"/>
        <w:jc w:val="both"/>
        <w:rPr>
          <w:rFonts w:ascii="Arial" w:hAnsi="Arial" w:cs="Arial"/>
          <w:sz w:val="24"/>
          <w:szCs w:val="24"/>
          <w:lang w:val="es-EC"/>
        </w:rPr>
      </w:pPr>
    </w:p>
    <w:p w:rsidR="006E6F5C" w:rsidRDefault="006E6F5C" w:rsidP="00B60C71">
      <w:pPr>
        <w:tabs>
          <w:tab w:val="left" w:pos="1134"/>
        </w:tabs>
        <w:spacing w:after="0" w:line="240" w:lineRule="auto"/>
        <w:ind w:left="1134"/>
        <w:jc w:val="both"/>
        <w:rPr>
          <w:rFonts w:ascii="Arial" w:hAnsi="Arial" w:cs="Arial"/>
          <w:sz w:val="24"/>
          <w:szCs w:val="24"/>
          <w:u w:val="single"/>
          <w:lang w:val="es-EC"/>
        </w:rPr>
      </w:pPr>
      <w:r w:rsidRPr="006E6F5C">
        <w:rPr>
          <w:rFonts w:ascii="Arial" w:hAnsi="Arial" w:cs="Arial"/>
          <w:sz w:val="24"/>
          <w:szCs w:val="24"/>
          <w:u w:val="single"/>
          <w:lang w:val="es-EC"/>
        </w:rPr>
        <w:t>Cronograma de aplicación:</w:t>
      </w:r>
    </w:p>
    <w:p w:rsidR="002C6B55" w:rsidRDefault="002C6B55" w:rsidP="00B60C71">
      <w:pPr>
        <w:tabs>
          <w:tab w:val="left" w:pos="1134"/>
        </w:tabs>
        <w:spacing w:after="0" w:line="240" w:lineRule="auto"/>
        <w:ind w:left="1134"/>
        <w:jc w:val="both"/>
        <w:rPr>
          <w:rFonts w:ascii="Arial" w:hAnsi="Arial" w:cs="Arial"/>
          <w:sz w:val="24"/>
          <w:szCs w:val="24"/>
          <w:u w:val="single"/>
          <w:lang w:val="es-EC"/>
        </w:rPr>
      </w:pPr>
    </w:p>
    <w:p w:rsidR="00DA66DB" w:rsidRDefault="00B60C71" w:rsidP="001C0ACA">
      <w:pPr>
        <w:tabs>
          <w:tab w:val="left" w:pos="1134"/>
        </w:tabs>
        <w:spacing w:before="120" w:after="0" w:line="480" w:lineRule="auto"/>
        <w:ind w:left="1134"/>
        <w:jc w:val="center"/>
        <w:rPr>
          <w:rFonts w:ascii="Arial" w:hAnsi="Arial" w:cs="Arial"/>
          <w:b/>
          <w:sz w:val="24"/>
          <w:szCs w:val="20"/>
          <w:lang w:val="es-EC"/>
        </w:rPr>
      </w:pPr>
      <w:r>
        <w:rPr>
          <w:rFonts w:ascii="Arial" w:hAnsi="Arial" w:cs="Arial"/>
          <w:b/>
          <w:sz w:val="24"/>
          <w:szCs w:val="20"/>
          <w:lang w:val="es-EC"/>
        </w:rPr>
        <w:t>TABLA 22</w:t>
      </w:r>
    </w:p>
    <w:p w:rsidR="00B60C71" w:rsidRDefault="00DA66DB" w:rsidP="00717AA9">
      <w:pPr>
        <w:tabs>
          <w:tab w:val="left" w:pos="1134"/>
        </w:tabs>
        <w:spacing w:before="120" w:after="0" w:line="240" w:lineRule="auto"/>
        <w:ind w:left="1134" w:right="-87"/>
        <w:jc w:val="center"/>
        <w:rPr>
          <w:rFonts w:ascii="Arial" w:hAnsi="Arial" w:cs="Arial"/>
          <w:b/>
          <w:sz w:val="24"/>
          <w:szCs w:val="20"/>
          <w:lang w:val="es-EC"/>
        </w:rPr>
      </w:pPr>
      <w:r w:rsidRPr="00DA66DB">
        <w:rPr>
          <w:rFonts w:ascii="Arial" w:hAnsi="Arial" w:cs="Arial"/>
          <w:b/>
          <w:sz w:val="24"/>
          <w:szCs w:val="20"/>
          <w:lang w:val="es-EC"/>
        </w:rPr>
        <w:t xml:space="preserve">CRONOGRAMA DE APLICACIÓN DEL SISTEMA DE </w:t>
      </w:r>
    </w:p>
    <w:p w:rsidR="00DA66DB" w:rsidRDefault="00DA66DB" w:rsidP="00117C4C">
      <w:pPr>
        <w:tabs>
          <w:tab w:val="left" w:pos="1134"/>
        </w:tabs>
        <w:spacing w:before="120" w:after="0" w:line="240" w:lineRule="auto"/>
        <w:ind w:left="1134" w:right="-87"/>
        <w:jc w:val="center"/>
        <w:rPr>
          <w:rFonts w:ascii="Arial" w:hAnsi="Arial" w:cs="Arial"/>
          <w:b/>
          <w:sz w:val="24"/>
          <w:szCs w:val="20"/>
          <w:lang w:val="es-EC"/>
        </w:rPr>
      </w:pPr>
      <w:r w:rsidRPr="00DA66DB">
        <w:rPr>
          <w:rFonts w:ascii="Arial" w:hAnsi="Arial" w:cs="Arial"/>
          <w:b/>
          <w:sz w:val="24"/>
          <w:szCs w:val="20"/>
          <w:lang w:val="es-EC"/>
        </w:rPr>
        <w:t>INCENTIVOS</w:t>
      </w:r>
    </w:p>
    <w:p w:rsidR="002C6B55" w:rsidRPr="00DA66DB" w:rsidRDefault="002C6B55" w:rsidP="00117C4C">
      <w:pPr>
        <w:tabs>
          <w:tab w:val="left" w:pos="1134"/>
        </w:tabs>
        <w:spacing w:before="120" w:after="0" w:line="240" w:lineRule="auto"/>
        <w:ind w:left="1134" w:right="-87"/>
        <w:jc w:val="center"/>
        <w:rPr>
          <w:rFonts w:ascii="Arial" w:hAnsi="Arial" w:cs="Arial"/>
          <w:b/>
          <w:sz w:val="24"/>
          <w:szCs w:val="20"/>
          <w:lang w:val="es-EC"/>
        </w:rPr>
      </w:pPr>
    </w:p>
    <w:tbl>
      <w:tblPr>
        <w:tblW w:w="704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70"/>
        <w:gridCol w:w="907"/>
        <w:gridCol w:w="936"/>
        <w:gridCol w:w="927"/>
        <w:gridCol w:w="992"/>
        <w:gridCol w:w="949"/>
      </w:tblGrid>
      <w:tr w:rsidR="00357342" w:rsidRPr="000E33BC" w:rsidTr="00717AA9">
        <w:trPr>
          <w:trHeight w:val="657"/>
        </w:trPr>
        <w:tc>
          <w:tcPr>
            <w:tcW w:w="5107" w:type="dxa"/>
            <w:gridSpan w:val="5"/>
            <w:vAlign w:val="center"/>
          </w:tcPr>
          <w:p w:rsidR="00357342" w:rsidRPr="000E33BC" w:rsidRDefault="00357342" w:rsidP="002C354C">
            <w:pPr>
              <w:tabs>
                <w:tab w:val="left" w:pos="1418"/>
              </w:tabs>
              <w:spacing w:after="0" w:line="240" w:lineRule="auto"/>
              <w:rPr>
                <w:rFonts w:ascii="Arial" w:hAnsi="Arial" w:cs="Arial"/>
                <w:sz w:val="20"/>
                <w:szCs w:val="20"/>
                <w:lang w:val="es-EC"/>
              </w:rPr>
            </w:pPr>
            <w:r w:rsidRPr="000E33BC">
              <w:rPr>
                <w:rFonts w:ascii="Arial" w:hAnsi="Arial" w:cs="Arial"/>
                <w:b/>
                <w:sz w:val="20"/>
                <w:szCs w:val="20"/>
                <w:lang w:val="es-EC"/>
              </w:rPr>
              <w:t>Iniciativa Estratégica:</w:t>
            </w:r>
            <w:r w:rsidRPr="000E33BC">
              <w:rPr>
                <w:rFonts w:ascii="Arial" w:hAnsi="Arial" w:cs="Arial"/>
                <w:sz w:val="20"/>
                <w:szCs w:val="20"/>
                <w:lang w:val="es-EC"/>
              </w:rPr>
              <w:t xml:space="preserve"> Sistema de Incentivos</w:t>
            </w:r>
          </w:p>
        </w:tc>
        <w:tc>
          <w:tcPr>
            <w:tcW w:w="1941" w:type="dxa"/>
            <w:gridSpan w:val="2"/>
            <w:vAlign w:val="center"/>
          </w:tcPr>
          <w:p w:rsidR="00357342" w:rsidRPr="000E33BC" w:rsidRDefault="00357342" w:rsidP="002C354C">
            <w:pPr>
              <w:tabs>
                <w:tab w:val="left" w:pos="1418"/>
              </w:tabs>
              <w:spacing w:after="0" w:line="240" w:lineRule="auto"/>
              <w:rPr>
                <w:rFonts w:ascii="Arial" w:hAnsi="Arial" w:cs="Arial"/>
                <w:sz w:val="18"/>
                <w:szCs w:val="18"/>
                <w:lang w:val="es-EC"/>
              </w:rPr>
            </w:pPr>
            <w:r w:rsidRPr="000E33BC">
              <w:rPr>
                <w:rFonts w:ascii="Arial" w:hAnsi="Arial" w:cs="Arial"/>
                <w:b/>
                <w:sz w:val="18"/>
                <w:szCs w:val="18"/>
                <w:lang w:val="es-EC"/>
              </w:rPr>
              <w:t xml:space="preserve">Fecha inicio: </w:t>
            </w:r>
            <w:r w:rsidRPr="000E33BC">
              <w:rPr>
                <w:rFonts w:ascii="Arial" w:hAnsi="Arial" w:cs="Arial"/>
                <w:sz w:val="18"/>
                <w:szCs w:val="18"/>
                <w:lang w:val="es-EC"/>
              </w:rPr>
              <w:t xml:space="preserve">27 septiembre 2010 </w:t>
            </w:r>
          </w:p>
        </w:tc>
      </w:tr>
      <w:tr w:rsidR="00357342" w:rsidRPr="000E33BC" w:rsidTr="00717AA9">
        <w:trPr>
          <w:trHeight w:val="567"/>
        </w:trPr>
        <w:tc>
          <w:tcPr>
            <w:tcW w:w="5107" w:type="dxa"/>
            <w:gridSpan w:val="5"/>
            <w:vAlign w:val="center"/>
          </w:tcPr>
          <w:p w:rsidR="00357342" w:rsidRPr="000E33BC" w:rsidRDefault="00357342" w:rsidP="002C354C">
            <w:pPr>
              <w:tabs>
                <w:tab w:val="left" w:pos="1418"/>
              </w:tabs>
              <w:spacing w:after="0" w:line="240" w:lineRule="auto"/>
              <w:rPr>
                <w:rFonts w:ascii="Arial" w:hAnsi="Arial" w:cs="Arial"/>
                <w:sz w:val="20"/>
                <w:szCs w:val="20"/>
                <w:lang w:val="es-EC"/>
              </w:rPr>
            </w:pPr>
            <w:r w:rsidRPr="000E33BC">
              <w:rPr>
                <w:rFonts w:ascii="Arial" w:hAnsi="Arial" w:cs="Arial"/>
                <w:b/>
                <w:sz w:val="20"/>
                <w:szCs w:val="20"/>
                <w:lang w:val="es-EC"/>
              </w:rPr>
              <w:t>Objetivo:</w:t>
            </w:r>
            <w:r w:rsidRPr="000E33BC">
              <w:rPr>
                <w:rFonts w:ascii="Arial" w:hAnsi="Arial" w:cs="Arial"/>
                <w:sz w:val="20"/>
                <w:szCs w:val="20"/>
                <w:lang w:val="es-EC"/>
              </w:rPr>
              <w:t xml:space="preserve"> </w:t>
            </w:r>
            <w:r w:rsidRPr="000E33BC">
              <w:rPr>
                <w:rFonts w:ascii="Arial" w:eastAsia="Times New Roman" w:hAnsi="Arial" w:cs="Arial"/>
                <w:bCs/>
                <w:color w:val="000000"/>
                <w:sz w:val="20"/>
                <w:szCs w:val="20"/>
                <w:lang w:val="es-EC" w:eastAsia="es-EC"/>
              </w:rPr>
              <w:t>Cumplimiento del 98% del proceso de mantenimiento del STG</w:t>
            </w:r>
          </w:p>
        </w:tc>
        <w:tc>
          <w:tcPr>
            <w:tcW w:w="1941" w:type="dxa"/>
            <w:gridSpan w:val="2"/>
            <w:vAlign w:val="center"/>
          </w:tcPr>
          <w:p w:rsidR="00357342" w:rsidRPr="000E33BC" w:rsidRDefault="00357342" w:rsidP="002C354C">
            <w:pPr>
              <w:tabs>
                <w:tab w:val="left" w:pos="1418"/>
              </w:tabs>
              <w:spacing w:after="0" w:line="240" w:lineRule="auto"/>
              <w:rPr>
                <w:rFonts w:ascii="Arial" w:hAnsi="Arial" w:cs="Arial"/>
                <w:sz w:val="18"/>
                <w:szCs w:val="18"/>
                <w:lang w:val="es-EC"/>
              </w:rPr>
            </w:pPr>
            <w:r w:rsidRPr="000E33BC">
              <w:rPr>
                <w:rFonts w:ascii="Arial" w:hAnsi="Arial" w:cs="Arial"/>
                <w:b/>
                <w:sz w:val="18"/>
                <w:szCs w:val="18"/>
                <w:lang w:val="es-EC"/>
              </w:rPr>
              <w:t xml:space="preserve">Fecha Fin: </w:t>
            </w:r>
            <w:r w:rsidRPr="000E33BC">
              <w:rPr>
                <w:rFonts w:ascii="Arial" w:hAnsi="Arial" w:cs="Arial"/>
                <w:sz w:val="18"/>
                <w:szCs w:val="18"/>
                <w:lang w:val="es-EC"/>
              </w:rPr>
              <w:t>30 Octubre 2010</w:t>
            </w:r>
          </w:p>
        </w:tc>
      </w:tr>
      <w:tr w:rsidR="00357342" w:rsidRPr="000E33BC" w:rsidTr="00117C4C">
        <w:trPr>
          <w:trHeight w:val="547"/>
        </w:trPr>
        <w:tc>
          <w:tcPr>
            <w:tcW w:w="567" w:type="dxa"/>
            <w:shd w:val="clear" w:color="auto" w:fill="DBE5F1"/>
            <w:vAlign w:val="center"/>
          </w:tcPr>
          <w:p w:rsidR="00357342" w:rsidRPr="000E33BC" w:rsidRDefault="000E33BC"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No</w:t>
            </w:r>
          </w:p>
        </w:tc>
        <w:tc>
          <w:tcPr>
            <w:tcW w:w="1770" w:type="dxa"/>
            <w:shd w:val="clear" w:color="auto" w:fill="DBE5F1"/>
            <w:vAlign w:val="center"/>
          </w:tcPr>
          <w:p w:rsidR="00357342" w:rsidRPr="000E33BC" w:rsidRDefault="00357342" w:rsidP="002C354C">
            <w:pPr>
              <w:tabs>
                <w:tab w:val="left" w:pos="1418"/>
              </w:tabs>
              <w:spacing w:after="0" w:line="240" w:lineRule="auto"/>
              <w:rPr>
                <w:rFonts w:ascii="Arial" w:hAnsi="Arial" w:cs="Arial"/>
                <w:b/>
                <w:sz w:val="18"/>
                <w:szCs w:val="18"/>
                <w:lang w:val="es-EC"/>
              </w:rPr>
            </w:pPr>
            <w:r w:rsidRPr="000E33BC">
              <w:rPr>
                <w:rFonts w:ascii="Arial" w:hAnsi="Arial" w:cs="Arial"/>
                <w:b/>
                <w:sz w:val="18"/>
                <w:szCs w:val="18"/>
                <w:lang w:val="es-EC"/>
              </w:rPr>
              <w:t>Descripción Actividades</w:t>
            </w:r>
          </w:p>
        </w:tc>
        <w:tc>
          <w:tcPr>
            <w:tcW w:w="907" w:type="dxa"/>
            <w:shd w:val="clear" w:color="auto" w:fill="DBE5F1"/>
            <w:vAlign w:val="center"/>
          </w:tcPr>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Semana</w:t>
            </w:r>
          </w:p>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27 sept.</w:t>
            </w:r>
          </w:p>
        </w:tc>
        <w:tc>
          <w:tcPr>
            <w:tcW w:w="936" w:type="dxa"/>
            <w:shd w:val="clear" w:color="auto" w:fill="DBE5F1"/>
            <w:vAlign w:val="center"/>
          </w:tcPr>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Semana</w:t>
            </w:r>
          </w:p>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4 oct.</w:t>
            </w:r>
          </w:p>
        </w:tc>
        <w:tc>
          <w:tcPr>
            <w:tcW w:w="927" w:type="dxa"/>
            <w:shd w:val="clear" w:color="auto" w:fill="DBE5F1"/>
            <w:vAlign w:val="center"/>
          </w:tcPr>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Semana</w:t>
            </w:r>
          </w:p>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11 oct.</w:t>
            </w:r>
          </w:p>
        </w:tc>
        <w:tc>
          <w:tcPr>
            <w:tcW w:w="992" w:type="dxa"/>
            <w:shd w:val="clear" w:color="auto" w:fill="DBE5F1"/>
            <w:vAlign w:val="center"/>
          </w:tcPr>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Semana</w:t>
            </w:r>
          </w:p>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18 oct.</w:t>
            </w:r>
          </w:p>
        </w:tc>
        <w:tc>
          <w:tcPr>
            <w:tcW w:w="949" w:type="dxa"/>
            <w:shd w:val="clear" w:color="auto" w:fill="DBE5F1"/>
            <w:vAlign w:val="center"/>
          </w:tcPr>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Semana</w:t>
            </w:r>
          </w:p>
          <w:p w:rsidR="00357342" w:rsidRPr="000E33BC" w:rsidRDefault="00357342" w:rsidP="002C354C">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25 oct.</w:t>
            </w:r>
          </w:p>
        </w:tc>
      </w:tr>
      <w:tr w:rsidR="00357342" w:rsidRPr="000E33BC" w:rsidTr="00117C4C">
        <w:trPr>
          <w:trHeight w:val="805"/>
        </w:trPr>
        <w:tc>
          <w:tcPr>
            <w:tcW w:w="56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1</w:t>
            </w:r>
          </w:p>
        </w:tc>
        <w:tc>
          <w:tcPr>
            <w:tcW w:w="1770" w:type="dxa"/>
            <w:vAlign w:val="center"/>
          </w:tcPr>
          <w:p w:rsidR="00357342" w:rsidRPr="000E33BC" w:rsidRDefault="00357342" w:rsidP="002C354C">
            <w:pPr>
              <w:tabs>
                <w:tab w:val="left" w:pos="1418"/>
              </w:tabs>
              <w:spacing w:after="0" w:line="240" w:lineRule="auto"/>
              <w:rPr>
                <w:rFonts w:ascii="Arial" w:hAnsi="Arial" w:cs="Arial"/>
                <w:sz w:val="18"/>
                <w:szCs w:val="18"/>
                <w:lang w:val="es-EC"/>
              </w:rPr>
            </w:pPr>
            <w:r w:rsidRPr="000E33BC">
              <w:rPr>
                <w:rFonts w:ascii="Arial" w:hAnsi="Arial" w:cs="Arial"/>
                <w:sz w:val="18"/>
                <w:szCs w:val="18"/>
                <w:lang w:val="es-EC"/>
              </w:rPr>
              <w:t>Definición de los incentivos por puesto de trabajo</w:t>
            </w:r>
          </w:p>
        </w:tc>
        <w:tc>
          <w:tcPr>
            <w:tcW w:w="907" w:type="dxa"/>
            <w:shd w:val="clear" w:color="auto" w:fill="FFFF00"/>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36"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2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92"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49"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r>
      <w:tr w:rsidR="00357342" w:rsidRPr="000E33BC" w:rsidTr="00117C4C">
        <w:trPr>
          <w:trHeight w:val="1127"/>
        </w:trPr>
        <w:tc>
          <w:tcPr>
            <w:tcW w:w="56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2</w:t>
            </w:r>
          </w:p>
        </w:tc>
        <w:tc>
          <w:tcPr>
            <w:tcW w:w="1770" w:type="dxa"/>
            <w:vAlign w:val="center"/>
          </w:tcPr>
          <w:p w:rsidR="00357342" w:rsidRPr="000E33BC" w:rsidRDefault="00357342" w:rsidP="002C354C">
            <w:pPr>
              <w:tabs>
                <w:tab w:val="left" w:pos="1418"/>
              </w:tabs>
              <w:spacing w:after="0" w:line="240" w:lineRule="auto"/>
              <w:rPr>
                <w:rFonts w:ascii="Arial" w:hAnsi="Arial" w:cs="Arial"/>
                <w:sz w:val="18"/>
                <w:szCs w:val="18"/>
                <w:lang w:val="es-EC"/>
              </w:rPr>
            </w:pPr>
            <w:r w:rsidRPr="000E33BC">
              <w:rPr>
                <w:rFonts w:ascii="Arial" w:hAnsi="Arial" w:cs="Arial"/>
                <w:sz w:val="18"/>
                <w:szCs w:val="18"/>
                <w:lang w:val="es-EC"/>
              </w:rPr>
              <w:t>Charla de socialización y validación del sistema con el personal</w:t>
            </w:r>
          </w:p>
        </w:tc>
        <w:tc>
          <w:tcPr>
            <w:tcW w:w="90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36" w:type="dxa"/>
            <w:shd w:val="clear" w:color="auto" w:fill="FFFF00"/>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2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92"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49"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r>
      <w:tr w:rsidR="00357342" w:rsidRPr="000E33BC" w:rsidTr="00117C4C">
        <w:trPr>
          <w:trHeight w:val="929"/>
        </w:trPr>
        <w:tc>
          <w:tcPr>
            <w:tcW w:w="56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3</w:t>
            </w:r>
          </w:p>
        </w:tc>
        <w:tc>
          <w:tcPr>
            <w:tcW w:w="1770" w:type="dxa"/>
            <w:vAlign w:val="center"/>
          </w:tcPr>
          <w:p w:rsidR="00357342" w:rsidRPr="000E33BC" w:rsidRDefault="00357342" w:rsidP="002C354C">
            <w:pPr>
              <w:tabs>
                <w:tab w:val="left" w:pos="1418"/>
              </w:tabs>
              <w:spacing w:after="0" w:line="240" w:lineRule="auto"/>
              <w:rPr>
                <w:rFonts w:ascii="Arial" w:hAnsi="Arial" w:cs="Arial"/>
                <w:sz w:val="18"/>
                <w:szCs w:val="18"/>
                <w:lang w:val="es-EC"/>
              </w:rPr>
            </w:pPr>
            <w:r w:rsidRPr="000E33BC">
              <w:rPr>
                <w:rFonts w:ascii="Arial" w:hAnsi="Arial" w:cs="Arial"/>
                <w:sz w:val="18"/>
                <w:szCs w:val="18"/>
                <w:lang w:val="es-EC"/>
              </w:rPr>
              <w:t>Capacitación al Jefe de Producción para su ejecución</w:t>
            </w:r>
          </w:p>
        </w:tc>
        <w:tc>
          <w:tcPr>
            <w:tcW w:w="90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36" w:type="dxa"/>
            <w:shd w:val="clear" w:color="auto" w:fill="FFFF00"/>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2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92"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49"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r>
      <w:tr w:rsidR="00357342" w:rsidRPr="000E33BC" w:rsidTr="00117C4C">
        <w:trPr>
          <w:trHeight w:val="342"/>
        </w:trPr>
        <w:tc>
          <w:tcPr>
            <w:tcW w:w="56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4</w:t>
            </w:r>
          </w:p>
        </w:tc>
        <w:tc>
          <w:tcPr>
            <w:tcW w:w="1770" w:type="dxa"/>
            <w:vAlign w:val="center"/>
          </w:tcPr>
          <w:p w:rsidR="00357342" w:rsidRPr="000E33BC" w:rsidRDefault="00357342" w:rsidP="002C354C">
            <w:pPr>
              <w:spacing w:after="0" w:line="240" w:lineRule="auto"/>
              <w:rPr>
                <w:rFonts w:ascii="Arial" w:eastAsia="Times New Roman" w:hAnsi="Arial" w:cs="Arial"/>
                <w:color w:val="000000"/>
                <w:sz w:val="18"/>
                <w:szCs w:val="18"/>
                <w:lang w:val="es-EC" w:eastAsia="es-EC"/>
              </w:rPr>
            </w:pPr>
            <w:r w:rsidRPr="000E33BC">
              <w:rPr>
                <w:rFonts w:ascii="Arial" w:eastAsia="Times New Roman" w:hAnsi="Arial" w:cs="Arial"/>
                <w:color w:val="000000"/>
                <w:sz w:val="18"/>
                <w:szCs w:val="18"/>
                <w:lang w:val="es-EC" w:eastAsia="es-EC"/>
              </w:rPr>
              <w:t>Experiencia piloto</w:t>
            </w:r>
          </w:p>
        </w:tc>
        <w:tc>
          <w:tcPr>
            <w:tcW w:w="90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36" w:type="dxa"/>
            <w:shd w:val="clear" w:color="auto" w:fill="FFFF00"/>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27" w:type="dxa"/>
            <w:shd w:val="clear" w:color="auto" w:fill="FFFF00"/>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92"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49"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r>
      <w:tr w:rsidR="00357342" w:rsidRPr="000E33BC" w:rsidTr="00117C4C">
        <w:trPr>
          <w:trHeight w:val="681"/>
        </w:trPr>
        <w:tc>
          <w:tcPr>
            <w:tcW w:w="56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5</w:t>
            </w:r>
          </w:p>
        </w:tc>
        <w:tc>
          <w:tcPr>
            <w:tcW w:w="1770" w:type="dxa"/>
            <w:vAlign w:val="center"/>
          </w:tcPr>
          <w:p w:rsidR="00357342" w:rsidRPr="000E33BC" w:rsidRDefault="00357342" w:rsidP="002C354C">
            <w:pPr>
              <w:spacing w:after="0" w:line="240" w:lineRule="auto"/>
              <w:rPr>
                <w:rFonts w:ascii="Arial" w:eastAsia="Times New Roman" w:hAnsi="Arial" w:cs="Arial"/>
                <w:color w:val="000000"/>
                <w:sz w:val="18"/>
                <w:szCs w:val="18"/>
                <w:lang w:val="es-EC" w:eastAsia="es-EC"/>
              </w:rPr>
            </w:pPr>
            <w:r w:rsidRPr="000E33BC">
              <w:rPr>
                <w:rFonts w:ascii="Arial" w:eastAsia="Times New Roman" w:hAnsi="Arial" w:cs="Arial"/>
                <w:color w:val="000000"/>
                <w:sz w:val="18"/>
                <w:szCs w:val="18"/>
                <w:lang w:val="es-EC" w:eastAsia="es-EC"/>
              </w:rPr>
              <w:t>Reunión de seguimiento</w:t>
            </w:r>
          </w:p>
        </w:tc>
        <w:tc>
          <w:tcPr>
            <w:tcW w:w="90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36"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2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92" w:type="dxa"/>
            <w:shd w:val="clear" w:color="auto" w:fill="FFFF00"/>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49"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r>
      <w:tr w:rsidR="00357342" w:rsidRPr="000E33BC" w:rsidTr="00117C4C">
        <w:trPr>
          <w:trHeight w:val="563"/>
        </w:trPr>
        <w:tc>
          <w:tcPr>
            <w:tcW w:w="56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6</w:t>
            </w:r>
          </w:p>
        </w:tc>
        <w:tc>
          <w:tcPr>
            <w:tcW w:w="1770" w:type="dxa"/>
            <w:vAlign w:val="center"/>
          </w:tcPr>
          <w:p w:rsidR="00357342" w:rsidRPr="000E33BC" w:rsidRDefault="00357342" w:rsidP="002C354C">
            <w:pPr>
              <w:spacing w:after="0" w:line="240" w:lineRule="auto"/>
              <w:rPr>
                <w:rFonts w:ascii="Arial" w:eastAsia="Times New Roman" w:hAnsi="Arial" w:cs="Arial"/>
                <w:color w:val="000000"/>
                <w:sz w:val="18"/>
                <w:szCs w:val="18"/>
                <w:lang w:val="es-EC" w:eastAsia="es-EC"/>
              </w:rPr>
            </w:pPr>
            <w:r w:rsidRPr="000E33BC">
              <w:rPr>
                <w:rFonts w:ascii="Arial" w:eastAsia="Times New Roman" w:hAnsi="Arial" w:cs="Arial"/>
                <w:color w:val="000000"/>
                <w:sz w:val="18"/>
                <w:szCs w:val="18"/>
                <w:lang w:val="es-EC" w:eastAsia="es-EC"/>
              </w:rPr>
              <w:t>Aplicación definitiva</w:t>
            </w:r>
          </w:p>
        </w:tc>
        <w:tc>
          <w:tcPr>
            <w:tcW w:w="90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36"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2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92"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949" w:type="dxa"/>
            <w:shd w:val="clear" w:color="auto" w:fill="FFFF00"/>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r>
      <w:tr w:rsidR="00357342" w:rsidRPr="000E33BC" w:rsidTr="00117C4C">
        <w:trPr>
          <w:trHeight w:val="395"/>
        </w:trPr>
        <w:tc>
          <w:tcPr>
            <w:tcW w:w="56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1770" w:type="dxa"/>
            <w:vAlign w:val="center"/>
          </w:tcPr>
          <w:p w:rsidR="00357342" w:rsidRPr="000E33BC" w:rsidRDefault="00357342" w:rsidP="002C354C">
            <w:pPr>
              <w:spacing w:after="0" w:line="240" w:lineRule="auto"/>
              <w:rPr>
                <w:rFonts w:ascii="Arial" w:eastAsia="Times New Roman" w:hAnsi="Arial" w:cs="Arial"/>
                <w:b/>
                <w:color w:val="000000"/>
                <w:sz w:val="18"/>
                <w:szCs w:val="18"/>
                <w:lang w:val="es-EC" w:eastAsia="es-EC"/>
              </w:rPr>
            </w:pPr>
            <w:r w:rsidRPr="000E33BC">
              <w:rPr>
                <w:rFonts w:ascii="Arial" w:eastAsia="Times New Roman" w:hAnsi="Arial" w:cs="Arial"/>
                <w:b/>
                <w:color w:val="000000"/>
                <w:sz w:val="18"/>
                <w:szCs w:val="18"/>
                <w:lang w:val="es-EC" w:eastAsia="es-EC"/>
              </w:rPr>
              <w:t># Actividades</w:t>
            </w:r>
          </w:p>
        </w:tc>
        <w:tc>
          <w:tcPr>
            <w:tcW w:w="90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1</w:t>
            </w:r>
          </w:p>
        </w:tc>
        <w:tc>
          <w:tcPr>
            <w:tcW w:w="936"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3</w:t>
            </w:r>
          </w:p>
        </w:tc>
        <w:tc>
          <w:tcPr>
            <w:tcW w:w="92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1</w:t>
            </w:r>
          </w:p>
        </w:tc>
        <w:tc>
          <w:tcPr>
            <w:tcW w:w="992"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1</w:t>
            </w:r>
          </w:p>
        </w:tc>
        <w:tc>
          <w:tcPr>
            <w:tcW w:w="949"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1</w:t>
            </w:r>
          </w:p>
        </w:tc>
      </w:tr>
      <w:tr w:rsidR="00357342" w:rsidRPr="000E33BC" w:rsidTr="002C6B55">
        <w:trPr>
          <w:trHeight w:val="511"/>
        </w:trPr>
        <w:tc>
          <w:tcPr>
            <w:tcW w:w="56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1770" w:type="dxa"/>
            <w:vAlign w:val="center"/>
          </w:tcPr>
          <w:p w:rsidR="00357342" w:rsidRPr="000E33BC" w:rsidRDefault="00357342" w:rsidP="002C354C">
            <w:pPr>
              <w:spacing w:after="0" w:line="240" w:lineRule="auto"/>
              <w:rPr>
                <w:rFonts w:ascii="Arial" w:eastAsia="Times New Roman" w:hAnsi="Arial" w:cs="Arial"/>
                <w:b/>
                <w:color w:val="000000"/>
                <w:sz w:val="18"/>
                <w:szCs w:val="18"/>
                <w:lang w:val="es-EC" w:eastAsia="es-EC"/>
              </w:rPr>
            </w:pPr>
            <w:r w:rsidRPr="000E33BC">
              <w:rPr>
                <w:rFonts w:ascii="Arial" w:eastAsia="Times New Roman" w:hAnsi="Arial" w:cs="Arial"/>
                <w:b/>
                <w:color w:val="000000"/>
                <w:sz w:val="18"/>
                <w:szCs w:val="18"/>
                <w:lang w:val="es-EC" w:eastAsia="es-EC"/>
              </w:rPr>
              <w:t>Avance programado</w:t>
            </w:r>
          </w:p>
        </w:tc>
        <w:tc>
          <w:tcPr>
            <w:tcW w:w="90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20%</w:t>
            </w:r>
          </w:p>
        </w:tc>
        <w:tc>
          <w:tcPr>
            <w:tcW w:w="936"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40%</w:t>
            </w:r>
          </w:p>
        </w:tc>
        <w:tc>
          <w:tcPr>
            <w:tcW w:w="92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10%</w:t>
            </w:r>
          </w:p>
        </w:tc>
        <w:tc>
          <w:tcPr>
            <w:tcW w:w="992"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10%</w:t>
            </w:r>
          </w:p>
        </w:tc>
        <w:tc>
          <w:tcPr>
            <w:tcW w:w="949"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20%</w:t>
            </w:r>
          </w:p>
        </w:tc>
      </w:tr>
      <w:tr w:rsidR="00357342" w:rsidRPr="000E33BC" w:rsidTr="002C6B55">
        <w:trPr>
          <w:trHeight w:val="631"/>
        </w:trPr>
        <w:tc>
          <w:tcPr>
            <w:tcW w:w="56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p>
        </w:tc>
        <w:tc>
          <w:tcPr>
            <w:tcW w:w="1770" w:type="dxa"/>
            <w:vAlign w:val="center"/>
          </w:tcPr>
          <w:p w:rsidR="00357342" w:rsidRPr="000E33BC" w:rsidRDefault="00357342" w:rsidP="002C354C">
            <w:pPr>
              <w:spacing w:after="0" w:line="240" w:lineRule="auto"/>
              <w:rPr>
                <w:rFonts w:ascii="Arial" w:eastAsia="Times New Roman" w:hAnsi="Arial" w:cs="Arial"/>
                <w:b/>
                <w:color w:val="000000"/>
                <w:sz w:val="18"/>
                <w:szCs w:val="18"/>
                <w:lang w:val="es-EC" w:eastAsia="es-EC"/>
              </w:rPr>
            </w:pPr>
            <w:r w:rsidRPr="000E33BC">
              <w:rPr>
                <w:rFonts w:ascii="Arial" w:eastAsia="Times New Roman" w:hAnsi="Arial" w:cs="Arial"/>
                <w:b/>
                <w:color w:val="000000"/>
                <w:sz w:val="18"/>
                <w:szCs w:val="18"/>
                <w:lang w:val="es-EC" w:eastAsia="es-EC"/>
              </w:rPr>
              <w:t>Avance Acumulado</w:t>
            </w:r>
          </w:p>
        </w:tc>
        <w:tc>
          <w:tcPr>
            <w:tcW w:w="90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20%</w:t>
            </w:r>
          </w:p>
        </w:tc>
        <w:tc>
          <w:tcPr>
            <w:tcW w:w="936"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60%</w:t>
            </w:r>
          </w:p>
        </w:tc>
        <w:tc>
          <w:tcPr>
            <w:tcW w:w="927"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70%</w:t>
            </w:r>
          </w:p>
        </w:tc>
        <w:tc>
          <w:tcPr>
            <w:tcW w:w="992"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80%</w:t>
            </w:r>
          </w:p>
        </w:tc>
        <w:tc>
          <w:tcPr>
            <w:tcW w:w="949" w:type="dxa"/>
            <w:vAlign w:val="center"/>
          </w:tcPr>
          <w:p w:rsidR="00357342" w:rsidRPr="000E33BC" w:rsidRDefault="00357342" w:rsidP="002C354C">
            <w:pPr>
              <w:tabs>
                <w:tab w:val="left" w:pos="1418"/>
              </w:tabs>
              <w:spacing w:after="0" w:line="240" w:lineRule="auto"/>
              <w:jc w:val="center"/>
              <w:rPr>
                <w:rFonts w:ascii="Arial" w:hAnsi="Arial" w:cs="Arial"/>
                <w:sz w:val="18"/>
                <w:szCs w:val="18"/>
                <w:lang w:val="es-EC"/>
              </w:rPr>
            </w:pPr>
            <w:r w:rsidRPr="000E33BC">
              <w:rPr>
                <w:rFonts w:ascii="Arial" w:hAnsi="Arial" w:cs="Arial"/>
                <w:sz w:val="18"/>
                <w:szCs w:val="18"/>
                <w:lang w:val="es-EC"/>
              </w:rPr>
              <w:t>100%</w:t>
            </w:r>
          </w:p>
        </w:tc>
      </w:tr>
    </w:tbl>
    <w:p w:rsidR="002C6B55" w:rsidRDefault="002C6B55" w:rsidP="000E33BC">
      <w:pPr>
        <w:pStyle w:val="Prrafodelista"/>
        <w:spacing w:after="0" w:line="480" w:lineRule="auto"/>
        <w:ind w:left="1134"/>
        <w:contextualSpacing w:val="0"/>
        <w:rPr>
          <w:rFonts w:ascii="Arial" w:hAnsi="Arial" w:cs="Arial"/>
          <w:b/>
          <w:sz w:val="24"/>
          <w:szCs w:val="24"/>
          <w:u w:val="single"/>
          <w:lang w:val="es-EC"/>
        </w:rPr>
      </w:pPr>
    </w:p>
    <w:p w:rsidR="000E33BC" w:rsidRPr="009C55A2" w:rsidRDefault="007625F3" w:rsidP="000E33BC">
      <w:pPr>
        <w:pStyle w:val="Prrafodelista"/>
        <w:spacing w:after="0" w:line="480" w:lineRule="auto"/>
        <w:ind w:left="1134"/>
        <w:contextualSpacing w:val="0"/>
        <w:rPr>
          <w:rFonts w:ascii="Arial" w:hAnsi="Arial" w:cs="Arial"/>
          <w:b/>
          <w:sz w:val="24"/>
          <w:szCs w:val="24"/>
          <w:lang w:val="es-EC"/>
        </w:rPr>
      </w:pPr>
      <w:r w:rsidRPr="009C55A2">
        <w:rPr>
          <w:rFonts w:ascii="Arial" w:hAnsi="Arial" w:cs="Arial"/>
          <w:b/>
          <w:sz w:val="24"/>
          <w:szCs w:val="24"/>
          <w:u w:val="single"/>
          <w:lang w:val="es-EC"/>
        </w:rPr>
        <w:lastRenderedPageBreak/>
        <w:t>Iniciativa 4</w:t>
      </w:r>
      <w:r w:rsidR="000E33BC" w:rsidRPr="009C55A2">
        <w:rPr>
          <w:rFonts w:ascii="Arial" w:hAnsi="Arial" w:cs="Arial"/>
          <w:b/>
          <w:sz w:val="24"/>
          <w:szCs w:val="24"/>
          <w:u w:val="single"/>
          <w:lang w:val="es-EC"/>
        </w:rPr>
        <w:t>:</w:t>
      </w:r>
      <w:r w:rsidR="000E33BC" w:rsidRPr="009C55A2">
        <w:rPr>
          <w:rFonts w:ascii="Arial" w:hAnsi="Arial" w:cs="Arial"/>
          <w:b/>
          <w:sz w:val="24"/>
          <w:szCs w:val="24"/>
          <w:lang w:val="es-EC"/>
        </w:rPr>
        <w:t xml:space="preserve"> Desarrollo e Implementación de un Sistema de Mejoramiento Continuo.</w:t>
      </w:r>
    </w:p>
    <w:p w:rsidR="000E33BC" w:rsidRPr="009C55A2" w:rsidRDefault="000E33BC" w:rsidP="000E33BC">
      <w:pPr>
        <w:pStyle w:val="Prrafodelista"/>
        <w:spacing w:after="0" w:line="480" w:lineRule="auto"/>
        <w:ind w:left="1134"/>
        <w:contextualSpacing w:val="0"/>
        <w:rPr>
          <w:rFonts w:ascii="Arial" w:hAnsi="Arial" w:cs="Arial"/>
          <w:sz w:val="24"/>
          <w:szCs w:val="24"/>
          <w:lang w:val="es-EC"/>
        </w:rPr>
      </w:pPr>
      <w:r w:rsidRPr="009C55A2">
        <w:rPr>
          <w:rFonts w:ascii="Arial" w:hAnsi="Arial" w:cs="Arial"/>
          <w:sz w:val="24"/>
          <w:szCs w:val="24"/>
          <w:lang w:val="es-EC"/>
        </w:rPr>
        <w:t>Esta iniciativa se describe a detalle en el punto 4.4 Realizar un Mejoramiento Continuo.</w:t>
      </w:r>
    </w:p>
    <w:p w:rsidR="000E33BC" w:rsidRPr="009C55A2" w:rsidRDefault="000E33BC" w:rsidP="000E33BC">
      <w:pPr>
        <w:pStyle w:val="Prrafodelista"/>
        <w:spacing w:after="0" w:line="240" w:lineRule="auto"/>
        <w:ind w:left="1134"/>
        <w:contextualSpacing w:val="0"/>
        <w:rPr>
          <w:rFonts w:ascii="Arial" w:hAnsi="Arial" w:cs="Arial"/>
          <w:sz w:val="24"/>
          <w:szCs w:val="24"/>
          <w:lang w:val="es-EC"/>
        </w:rPr>
      </w:pPr>
    </w:p>
    <w:p w:rsidR="00267D03" w:rsidRDefault="00653A5F" w:rsidP="000E33BC">
      <w:pPr>
        <w:pStyle w:val="Prrafodelista"/>
        <w:spacing w:after="0" w:line="480" w:lineRule="auto"/>
        <w:ind w:left="1134"/>
        <w:contextualSpacing w:val="0"/>
        <w:rPr>
          <w:rFonts w:ascii="Arial" w:hAnsi="Arial" w:cs="Arial"/>
          <w:b/>
          <w:sz w:val="24"/>
          <w:szCs w:val="24"/>
          <w:lang w:val="es-EC"/>
        </w:rPr>
      </w:pPr>
      <w:r w:rsidRPr="009C55A2">
        <w:rPr>
          <w:rFonts w:ascii="Arial" w:hAnsi="Arial" w:cs="Arial"/>
          <w:b/>
          <w:sz w:val="24"/>
          <w:szCs w:val="24"/>
          <w:u w:val="single"/>
          <w:lang w:val="es-EC"/>
        </w:rPr>
        <w:t xml:space="preserve">Iniciativa </w:t>
      </w:r>
      <w:proofErr w:type="gramStart"/>
      <w:r w:rsidR="007625F3" w:rsidRPr="009C55A2">
        <w:rPr>
          <w:rFonts w:ascii="Arial" w:hAnsi="Arial" w:cs="Arial"/>
          <w:b/>
          <w:sz w:val="24"/>
          <w:szCs w:val="24"/>
          <w:u w:val="single"/>
          <w:lang w:val="es-EC"/>
        </w:rPr>
        <w:t>5</w:t>
      </w:r>
      <w:r w:rsidRPr="009C55A2">
        <w:rPr>
          <w:rFonts w:ascii="Arial" w:hAnsi="Arial" w:cs="Arial"/>
          <w:b/>
          <w:sz w:val="24"/>
          <w:szCs w:val="24"/>
          <w:lang w:val="es-EC"/>
        </w:rPr>
        <w:t xml:space="preserve"> :</w:t>
      </w:r>
      <w:proofErr w:type="gramEnd"/>
      <w:r w:rsidRPr="009C55A2">
        <w:rPr>
          <w:rFonts w:ascii="Arial" w:hAnsi="Arial" w:cs="Arial"/>
          <w:b/>
          <w:sz w:val="24"/>
          <w:szCs w:val="24"/>
          <w:lang w:val="es-EC"/>
        </w:rPr>
        <w:t xml:space="preserve"> Adquisición de Equipos</w:t>
      </w:r>
      <w:r w:rsidR="0069213F" w:rsidRPr="009C55A2">
        <w:rPr>
          <w:rFonts w:ascii="Arial" w:hAnsi="Arial" w:cs="Arial"/>
          <w:b/>
          <w:sz w:val="24"/>
          <w:szCs w:val="24"/>
          <w:lang w:val="es-EC"/>
        </w:rPr>
        <w:t xml:space="preserve"> e Insumos</w:t>
      </w:r>
      <w:r w:rsidR="0069213F">
        <w:rPr>
          <w:rFonts w:ascii="Arial" w:hAnsi="Arial" w:cs="Arial"/>
          <w:b/>
          <w:sz w:val="24"/>
          <w:szCs w:val="24"/>
          <w:lang w:val="es-EC"/>
        </w:rPr>
        <w:t xml:space="preserve"> y Adecuación de las Instalaciones.</w:t>
      </w:r>
    </w:p>
    <w:p w:rsidR="001C0F0E" w:rsidRDefault="0069213F" w:rsidP="000E33BC">
      <w:pPr>
        <w:pStyle w:val="Prrafodelista"/>
        <w:spacing w:after="0" w:line="480" w:lineRule="auto"/>
        <w:ind w:left="1134"/>
        <w:contextualSpacing w:val="0"/>
        <w:jc w:val="both"/>
        <w:rPr>
          <w:rFonts w:ascii="Arial" w:hAnsi="Arial" w:cs="Arial"/>
          <w:sz w:val="24"/>
          <w:szCs w:val="24"/>
          <w:lang w:val="es-EC"/>
        </w:rPr>
      </w:pPr>
      <w:r>
        <w:rPr>
          <w:rFonts w:ascii="Arial" w:hAnsi="Arial" w:cs="Arial"/>
          <w:sz w:val="24"/>
          <w:szCs w:val="24"/>
          <w:lang w:val="es-EC"/>
        </w:rPr>
        <w:t>De acuerdo a los requerimientos señalados en el diseño del programa de mantenimiento del STG, la persona encarga</w:t>
      </w:r>
      <w:r w:rsidR="00997CB2">
        <w:rPr>
          <w:rFonts w:ascii="Arial" w:hAnsi="Arial" w:cs="Arial"/>
          <w:sz w:val="24"/>
          <w:szCs w:val="24"/>
          <w:lang w:val="es-EC"/>
        </w:rPr>
        <w:t>da de Compras y Bodega realiza</w:t>
      </w:r>
      <w:r>
        <w:rPr>
          <w:rFonts w:ascii="Arial" w:hAnsi="Arial" w:cs="Arial"/>
          <w:sz w:val="24"/>
          <w:szCs w:val="24"/>
          <w:lang w:val="es-EC"/>
        </w:rPr>
        <w:t xml:space="preserve"> mensualmente la adquisición de los equipos e insumos necesario</w:t>
      </w:r>
      <w:r w:rsidR="00997CB2">
        <w:rPr>
          <w:rFonts w:ascii="Arial" w:hAnsi="Arial" w:cs="Arial"/>
          <w:sz w:val="24"/>
          <w:szCs w:val="24"/>
          <w:lang w:val="es-EC"/>
        </w:rPr>
        <w:t>s. Por su parte, el Gerente es</w:t>
      </w:r>
      <w:r>
        <w:rPr>
          <w:rFonts w:ascii="Arial" w:hAnsi="Arial" w:cs="Arial"/>
          <w:sz w:val="24"/>
          <w:szCs w:val="24"/>
          <w:lang w:val="es-EC"/>
        </w:rPr>
        <w:t xml:space="preserve"> el encargado de procurar las adecuaciones a las instalaciones actuales para que respondan a las necesidades del programa de mantenimiento STG.</w:t>
      </w:r>
    </w:p>
    <w:p w:rsidR="000E33BC" w:rsidRDefault="000E33BC" w:rsidP="000E33BC">
      <w:pPr>
        <w:pStyle w:val="Prrafodelista"/>
        <w:spacing w:after="0" w:line="240" w:lineRule="auto"/>
        <w:contextualSpacing w:val="0"/>
        <w:jc w:val="both"/>
        <w:rPr>
          <w:rFonts w:ascii="Arial" w:hAnsi="Arial" w:cs="Arial"/>
          <w:sz w:val="24"/>
          <w:szCs w:val="24"/>
          <w:lang w:val="es-EC"/>
        </w:rPr>
      </w:pPr>
    </w:p>
    <w:p w:rsidR="00007247" w:rsidRDefault="00007247" w:rsidP="000E33BC">
      <w:pPr>
        <w:pStyle w:val="Prrafodelista"/>
        <w:spacing w:after="0" w:line="480" w:lineRule="auto"/>
        <w:ind w:left="1134"/>
        <w:contextualSpacing w:val="0"/>
        <w:jc w:val="both"/>
        <w:rPr>
          <w:rFonts w:ascii="Arial" w:hAnsi="Arial" w:cs="Arial"/>
          <w:sz w:val="24"/>
          <w:szCs w:val="24"/>
          <w:lang w:val="es-EC"/>
        </w:rPr>
      </w:pPr>
      <w:r>
        <w:rPr>
          <w:rFonts w:ascii="Arial" w:hAnsi="Arial" w:cs="Arial"/>
          <w:sz w:val="24"/>
          <w:szCs w:val="24"/>
          <w:lang w:val="es-EC"/>
        </w:rPr>
        <w:t>Cabe recalcar que los equipos de seguridad industrial una vez entregados por Bodega a los operarios del departamento de mantenimiento, estos últimos son los responsables por su cuidado.</w:t>
      </w:r>
    </w:p>
    <w:p w:rsidR="00997CB2" w:rsidRDefault="00997CB2" w:rsidP="00997CB2">
      <w:pPr>
        <w:pStyle w:val="Prrafodelista"/>
        <w:spacing w:after="0" w:line="240" w:lineRule="auto"/>
        <w:ind w:left="1985"/>
        <w:contextualSpacing w:val="0"/>
        <w:jc w:val="both"/>
        <w:rPr>
          <w:rFonts w:ascii="Arial" w:hAnsi="Arial" w:cs="Arial"/>
          <w:sz w:val="24"/>
          <w:szCs w:val="24"/>
          <w:u w:val="single"/>
          <w:lang w:val="es-EC"/>
        </w:rPr>
      </w:pPr>
    </w:p>
    <w:p w:rsidR="00354640" w:rsidRPr="00354640" w:rsidRDefault="00354640" w:rsidP="000E33BC">
      <w:pPr>
        <w:pStyle w:val="Prrafodelista"/>
        <w:spacing w:after="0" w:line="480" w:lineRule="auto"/>
        <w:ind w:left="1134"/>
        <w:contextualSpacing w:val="0"/>
        <w:jc w:val="both"/>
        <w:rPr>
          <w:rFonts w:ascii="Arial" w:hAnsi="Arial" w:cs="Arial"/>
          <w:sz w:val="24"/>
          <w:szCs w:val="24"/>
          <w:u w:val="single"/>
          <w:lang w:val="es-EC"/>
        </w:rPr>
      </w:pPr>
      <w:r w:rsidRPr="00354640">
        <w:rPr>
          <w:rFonts w:ascii="Arial" w:hAnsi="Arial" w:cs="Arial"/>
          <w:sz w:val="24"/>
          <w:szCs w:val="24"/>
          <w:u w:val="single"/>
          <w:lang w:val="es-EC"/>
        </w:rPr>
        <w:t>Beneficios:</w:t>
      </w:r>
    </w:p>
    <w:p w:rsidR="00354640" w:rsidRDefault="008E47A1" w:rsidP="007B3623">
      <w:pPr>
        <w:numPr>
          <w:ilvl w:val="0"/>
          <w:numId w:val="37"/>
        </w:numPr>
        <w:tabs>
          <w:tab w:val="left" w:pos="1701"/>
        </w:tabs>
        <w:spacing w:after="0" w:line="480" w:lineRule="auto"/>
        <w:ind w:left="1701" w:hanging="567"/>
        <w:jc w:val="both"/>
        <w:rPr>
          <w:rFonts w:ascii="Arial" w:hAnsi="Arial" w:cs="Arial"/>
          <w:sz w:val="24"/>
          <w:szCs w:val="24"/>
          <w:lang w:val="es-EC"/>
        </w:rPr>
      </w:pPr>
      <w:r>
        <w:rPr>
          <w:rFonts w:ascii="Arial" w:hAnsi="Arial" w:cs="Arial"/>
          <w:sz w:val="24"/>
          <w:szCs w:val="24"/>
          <w:lang w:val="es-EC"/>
        </w:rPr>
        <w:t>Garantiza la correcta ejecución del manual de procesos del mantenimiento del STG.</w:t>
      </w:r>
    </w:p>
    <w:p w:rsidR="00B218F9" w:rsidRDefault="00B218F9" w:rsidP="00B218F9">
      <w:pPr>
        <w:tabs>
          <w:tab w:val="left" w:pos="1701"/>
        </w:tabs>
        <w:spacing w:after="0" w:line="240" w:lineRule="auto"/>
        <w:ind w:left="1701"/>
        <w:jc w:val="both"/>
        <w:rPr>
          <w:rFonts w:ascii="Arial" w:hAnsi="Arial" w:cs="Arial"/>
          <w:sz w:val="24"/>
          <w:szCs w:val="24"/>
          <w:lang w:val="es-EC"/>
        </w:rPr>
      </w:pPr>
    </w:p>
    <w:p w:rsidR="008E47A1" w:rsidRDefault="008E47A1" w:rsidP="007B3623">
      <w:pPr>
        <w:numPr>
          <w:ilvl w:val="0"/>
          <w:numId w:val="37"/>
        </w:numPr>
        <w:tabs>
          <w:tab w:val="left" w:pos="1701"/>
        </w:tabs>
        <w:spacing w:after="0" w:line="480" w:lineRule="auto"/>
        <w:ind w:left="1701" w:hanging="567"/>
        <w:jc w:val="both"/>
        <w:rPr>
          <w:rFonts w:ascii="Arial" w:hAnsi="Arial" w:cs="Arial"/>
          <w:sz w:val="24"/>
          <w:szCs w:val="24"/>
          <w:lang w:val="es-EC"/>
        </w:rPr>
      </w:pPr>
      <w:r>
        <w:rPr>
          <w:rFonts w:ascii="Arial" w:hAnsi="Arial" w:cs="Arial"/>
          <w:sz w:val="24"/>
          <w:szCs w:val="24"/>
          <w:lang w:val="es-EC"/>
        </w:rPr>
        <w:t>Disminuye el riesgo de no aprobar las inspecciones al STG.</w:t>
      </w:r>
    </w:p>
    <w:p w:rsidR="008E47A1" w:rsidRDefault="008E47A1" w:rsidP="007B3623">
      <w:pPr>
        <w:numPr>
          <w:ilvl w:val="0"/>
          <w:numId w:val="37"/>
        </w:numPr>
        <w:tabs>
          <w:tab w:val="left" w:pos="1701"/>
        </w:tabs>
        <w:spacing w:after="0" w:line="480" w:lineRule="auto"/>
        <w:ind w:left="1701" w:hanging="567"/>
        <w:jc w:val="both"/>
        <w:rPr>
          <w:rFonts w:ascii="Arial" w:hAnsi="Arial" w:cs="Arial"/>
          <w:sz w:val="24"/>
          <w:szCs w:val="24"/>
          <w:lang w:val="es-EC"/>
        </w:rPr>
      </w:pPr>
      <w:r>
        <w:rPr>
          <w:rFonts w:ascii="Arial" w:hAnsi="Arial" w:cs="Arial"/>
          <w:sz w:val="24"/>
          <w:szCs w:val="24"/>
          <w:lang w:val="es-EC"/>
        </w:rPr>
        <w:lastRenderedPageBreak/>
        <w:t>Reduce el tiempo de trabajo de los operarios, reduciendo costos operativos.</w:t>
      </w:r>
    </w:p>
    <w:p w:rsidR="00354640" w:rsidRDefault="00354640" w:rsidP="00ED6B09">
      <w:pPr>
        <w:pStyle w:val="Prrafodelista"/>
        <w:spacing w:after="0" w:line="240" w:lineRule="auto"/>
        <w:ind w:left="1985"/>
        <w:contextualSpacing w:val="0"/>
        <w:jc w:val="both"/>
        <w:rPr>
          <w:rFonts w:ascii="Arial" w:hAnsi="Arial" w:cs="Arial"/>
          <w:sz w:val="24"/>
          <w:szCs w:val="24"/>
          <w:lang w:val="es-EC"/>
        </w:rPr>
      </w:pPr>
    </w:p>
    <w:p w:rsidR="00354640" w:rsidRDefault="00007247" w:rsidP="000E33BC">
      <w:pPr>
        <w:pStyle w:val="Prrafodelista"/>
        <w:spacing w:after="0" w:line="480" w:lineRule="auto"/>
        <w:ind w:left="1134"/>
        <w:contextualSpacing w:val="0"/>
        <w:jc w:val="both"/>
        <w:rPr>
          <w:rFonts w:ascii="Arial" w:hAnsi="Arial" w:cs="Arial"/>
          <w:sz w:val="24"/>
          <w:szCs w:val="24"/>
          <w:u w:val="single"/>
          <w:lang w:val="es-EC"/>
        </w:rPr>
      </w:pPr>
      <w:r>
        <w:rPr>
          <w:rFonts w:ascii="Arial" w:hAnsi="Arial" w:cs="Arial"/>
          <w:sz w:val="24"/>
          <w:szCs w:val="24"/>
          <w:u w:val="single"/>
          <w:lang w:val="es-EC"/>
        </w:rPr>
        <w:t>C</w:t>
      </w:r>
      <w:r w:rsidR="00354640" w:rsidRPr="00354640">
        <w:rPr>
          <w:rFonts w:ascii="Arial" w:hAnsi="Arial" w:cs="Arial"/>
          <w:sz w:val="24"/>
          <w:szCs w:val="24"/>
          <w:u w:val="single"/>
          <w:lang w:val="es-EC"/>
        </w:rPr>
        <w:t>ronograma:</w:t>
      </w:r>
    </w:p>
    <w:p w:rsidR="00E52605" w:rsidRDefault="009C55A2" w:rsidP="00E52605">
      <w:pPr>
        <w:pStyle w:val="Prrafodelista"/>
        <w:spacing w:before="120" w:after="0" w:line="480" w:lineRule="auto"/>
        <w:ind w:left="1418"/>
        <w:contextualSpacing w:val="0"/>
        <w:jc w:val="center"/>
        <w:rPr>
          <w:rFonts w:ascii="Arial" w:hAnsi="Arial" w:cs="Arial"/>
          <w:b/>
          <w:sz w:val="24"/>
          <w:szCs w:val="20"/>
          <w:lang w:val="es-EC"/>
        </w:rPr>
      </w:pPr>
      <w:r>
        <w:rPr>
          <w:rFonts w:ascii="Arial" w:hAnsi="Arial" w:cs="Arial"/>
          <w:b/>
          <w:sz w:val="24"/>
          <w:szCs w:val="20"/>
          <w:lang w:val="es-EC"/>
        </w:rPr>
        <w:t>TABLA 2</w:t>
      </w:r>
      <w:r w:rsidR="00ED6B09">
        <w:rPr>
          <w:rFonts w:ascii="Arial" w:hAnsi="Arial" w:cs="Arial"/>
          <w:b/>
          <w:sz w:val="24"/>
          <w:szCs w:val="20"/>
          <w:lang w:val="es-EC"/>
        </w:rPr>
        <w:t>3</w:t>
      </w:r>
    </w:p>
    <w:p w:rsidR="00E52605" w:rsidRDefault="00E52605" w:rsidP="005C3281">
      <w:pPr>
        <w:pStyle w:val="Prrafodelista"/>
        <w:spacing w:before="120" w:after="0"/>
        <w:ind w:left="1418"/>
        <w:contextualSpacing w:val="0"/>
        <w:jc w:val="center"/>
        <w:rPr>
          <w:rFonts w:ascii="Arial" w:hAnsi="Arial" w:cs="Arial"/>
          <w:b/>
          <w:sz w:val="24"/>
          <w:szCs w:val="20"/>
          <w:lang w:val="es-EC"/>
        </w:rPr>
      </w:pPr>
      <w:r w:rsidRPr="00E52605">
        <w:rPr>
          <w:rFonts w:ascii="Arial" w:hAnsi="Arial" w:cs="Arial"/>
          <w:b/>
          <w:sz w:val="24"/>
          <w:szCs w:val="20"/>
          <w:lang w:val="es-EC"/>
        </w:rPr>
        <w:t xml:space="preserve"> CRONOGRAMA DE IMPL</w:t>
      </w:r>
      <w:r w:rsidR="00AA1BDA">
        <w:rPr>
          <w:rFonts w:ascii="Arial" w:hAnsi="Arial" w:cs="Arial"/>
          <w:b/>
          <w:sz w:val="24"/>
          <w:szCs w:val="20"/>
          <w:lang w:val="es-EC"/>
        </w:rPr>
        <w:t>EMENTA</w:t>
      </w:r>
      <w:r w:rsidRPr="00E52605">
        <w:rPr>
          <w:rFonts w:ascii="Arial" w:hAnsi="Arial" w:cs="Arial"/>
          <w:b/>
          <w:sz w:val="24"/>
          <w:szCs w:val="20"/>
          <w:lang w:val="es-EC"/>
        </w:rPr>
        <w:t>CIÓN DE LA INICIATIVA ADQUISICIÓN DE EQUIPOS</w:t>
      </w:r>
    </w:p>
    <w:p w:rsidR="00FA3C50" w:rsidRPr="00E52605" w:rsidRDefault="00FA3C50" w:rsidP="005C3281">
      <w:pPr>
        <w:pStyle w:val="Prrafodelista"/>
        <w:spacing w:before="120" w:after="0"/>
        <w:ind w:left="1418"/>
        <w:contextualSpacing w:val="0"/>
        <w:jc w:val="center"/>
        <w:rPr>
          <w:rFonts w:ascii="Arial" w:hAnsi="Arial" w:cs="Arial"/>
          <w:b/>
          <w:sz w:val="24"/>
          <w:szCs w:val="20"/>
          <w:lang w:val="es-EC"/>
        </w:rPr>
      </w:pPr>
    </w:p>
    <w:tbl>
      <w:tblPr>
        <w:tblW w:w="7220" w:type="dxa"/>
        <w:jc w:val="right"/>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
        <w:gridCol w:w="2092"/>
        <w:gridCol w:w="782"/>
        <w:gridCol w:w="763"/>
        <w:gridCol w:w="762"/>
        <w:gridCol w:w="763"/>
        <w:gridCol w:w="762"/>
        <w:gridCol w:w="829"/>
      </w:tblGrid>
      <w:tr w:rsidR="00AF764E" w:rsidRPr="000E33BC" w:rsidTr="00E06341">
        <w:trPr>
          <w:trHeight w:val="625"/>
          <w:jc w:val="right"/>
        </w:trPr>
        <w:tc>
          <w:tcPr>
            <w:tcW w:w="4104" w:type="dxa"/>
            <w:gridSpan w:val="4"/>
            <w:vAlign w:val="center"/>
          </w:tcPr>
          <w:p w:rsidR="00AF764E" w:rsidRPr="000E33BC" w:rsidRDefault="00AF764E" w:rsidP="002C354C">
            <w:pPr>
              <w:pStyle w:val="Prrafodelista"/>
              <w:spacing w:after="0" w:line="240" w:lineRule="auto"/>
              <w:ind w:left="0"/>
              <w:contextualSpacing w:val="0"/>
              <w:rPr>
                <w:rFonts w:ascii="Arial" w:hAnsi="Arial" w:cs="Arial"/>
                <w:sz w:val="18"/>
                <w:szCs w:val="18"/>
                <w:lang w:val="es-EC"/>
              </w:rPr>
            </w:pPr>
            <w:r w:rsidRPr="000E33BC">
              <w:rPr>
                <w:rFonts w:ascii="Arial" w:hAnsi="Arial" w:cs="Arial"/>
                <w:b/>
                <w:sz w:val="18"/>
                <w:szCs w:val="18"/>
                <w:lang w:val="es-EC"/>
              </w:rPr>
              <w:t>Iniciativa Estratégica:</w:t>
            </w:r>
            <w:r w:rsidRPr="000E33BC">
              <w:rPr>
                <w:rFonts w:ascii="Arial" w:hAnsi="Arial" w:cs="Arial"/>
                <w:sz w:val="18"/>
                <w:szCs w:val="18"/>
                <w:lang w:val="es-EC"/>
              </w:rPr>
              <w:t xml:space="preserve"> Adquisición de Equipos y Adecuación de Instalaciones</w:t>
            </w:r>
          </w:p>
        </w:tc>
        <w:tc>
          <w:tcPr>
            <w:tcW w:w="3116" w:type="dxa"/>
            <w:gridSpan w:val="4"/>
            <w:vAlign w:val="center"/>
          </w:tcPr>
          <w:p w:rsidR="00AF764E" w:rsidRPr="000E33BC" w:rsidRDefault="00AF764E" w:rsidP="002C354C">
            <w:pPr>
              <w:pStyle w:val="Prrafodelista"/>
              <w:spacing w:after="0" w:line="240" w:lineRule="auto"/>
              <w:ind w:left="0"/>
              <w:contextualSpacing w:val="0"/>
              <w:rPr>
                <w:rFonts w:ascii="Arial" w:hAnsi="Arial" w:cs="Arial"/>
                <w:b/>
                <w:sz w:val="18"/>
                <w:szCs w:val="18"/>
                <w:lang w:val="es-EC"/>
              </w:rPr>
            </w:pPr>
            <w:r w:rsidRPr="000E33BC">
              <w:rPr>
                <w:rFonts w:ascii="Arial" w:hAnsi="Arial" w:cs="Arial"/>
                <w:b/>
                <w:sz w:val="18"/>
                <w:szCs w:val="18"/>
                <w:lang w:val="es-EC"/>
              </w:rPr>
              <w:t xml:space="preserve">Fecha inicio: </w:t>
            </w:r>
            <w:r w:rsidRPr="000E33BC">
              <w:rPr>
                <w:rFonts w:ascii="Arial" w:hAnsi="Arial" w:cs="Arial"/>
                <w:sz w:val="18"/>
                <w:szCs w:val="18"/>
                <w:lang w:val="es-EC"/>
              </w:rPr>
              <w:t>27 sep. 2010</w:t>
            </w:r>
          </w:p>
        </w:tc>
      </w:tr>
      <w:tr w:rsidR="00AF764E" w:rsidRPr="000E33BC" w:rsidTr="00E06341">
        <w:trPr>
          <w:trHeight w:val="691"/>
          <w:jc w:val="right"/>
        </w:trPr>
        <w:tc>
          <w:tcPr>
            <w:tcW w:w="4104" w:type="dxa"/>
            <w:gridSpan w:val="4"/>
            <w:vAlign w:val="center"/>
          </w:tcPr>
          <w:p w:rsidR="00AF764E" w:rsidRPr="000E33BC" w:rsidRDefault="00AF764E" w:rsidP="002C354C">
            <w:pPr>
              <w:pStyle w:val="Prrafodelista"/>
              <w:spacing w:after="0" w:line="240" w:lineRule="auto"/>
              <w:ind w:left="0"/>
              <w:contextualSpacing w:val="0"/>
              <w:rPr>
                <w:rFonts w:ascii="Arial" w:hAnsi="Arial" w:cs="Arial"/>
                <w:sz w:val="18"/>
                <w:szCs w:val="18"/>
                <w:lang w:val="es-EC"/>
              </w:rPr>
            </w:pPr>
            <w:r w:rsidRPr="000E33BC">
              <w:rPr>
                <w:rFonts w:ascii="Arial" w:hAnsi="Arial" w:cs="Arial"/>
                <w:b/>
                <w:sz w:val="18"/>
                <w:szCs w:val="18"/>
                <w:lang w:val="es-EC"/>
              </w:rPr>
              <w:t>Objetivo:</w:t>
            </w:r>
            <w:r w:rsidRPr="000E33BC">
              <w:rPr>
                <w:rFonts w:ascii="Arial" w:hAnsi="Arial" w:cs="Arial"/>
                <w:sz w:val="18"/>
                <w:szCs w:val="18"/>
                <w:lang w:val="es-EC"/>
              </w:rPr>
              <w:t xml:space="preserve"> </w:t>
            </w:r>
            <w:r w:rsidRPr="000E33BC">
              <w:rPr>
                <w:rFonts w:ascii="Arial" w:eastAsia="Times New Roman" w:hAnsi="Arial" w:cs="Arial"/>
                <w:bCs/>
                <w:color w:val="000000"/>
                <w:sz w:val="18"/>
                <w:szCs w:val="18"/>
                <w:lang w:val="es-EC" w:eastAsia="es-EC"/>
              </w:rPr>
              <w:t>Contar con el 100% de los equipos e instalaciones necesarias</w:t>
            </w:r>
          </w:p>
        </w:tc>
        <w:tc>
          <w:tcPr>
            <w:tcW w:w="3116" w:type="dxa"/>
            <w:gridSpan w:val="4"/>
            <w:vAlign w:val="center"/>
          </w:tcPr>
          <w:p w:rsidR="00AF764E" w:rsidRPr="000E33BC" w:rsidRDefault="00AF764E" w:rsidP="002C354C">
            <w:pPr>
              <w:pStyle w:val="Prrafodelista"/>
              <w:spacing w:after="0" w:line="240" w:lineRule="auto"/>
              <w:ind w:left="0"/>
              <w:contextualSpacing w:val="0"/>
              <w:rPr>
                <w:rFonts w:ascii="Arial" w:hAnsi="Arial" w:cs="Arial"/>
                <w:b/>
                <w:sz w:val="18"/>
                <w:szCs w:val="18"/>
                <w:lang w:val="es-EC"/>
              </w:rPr>
            </w:pPr>
            <w:r w:rsidRPr="000E33BC">
              <w:rPr>
                <w:rFonts w:ascii="Arial" w:hAnsi="Arial" w:cs="Arial"/>
                <w:b/>
                <w:sz w:val="18"/>
                <w:szCs w:val="18"/>
                <w:lang w:val="es-EC"/>
              </w:rPr>
              <w:t>Fecha fin:</w:t>
            </w:r>
            <w:r w:rsidRPr="000E33BC">
              <w:rPr>
                <w:rFonts w:ascii="Arial" w:hAnsi="Arial" w:cs="Arial"/>
                <w:sz w:val="18"/>
                <w:szCs w:val="18"/>
                <w:lang w:val="es-EC"/>
              </w:rPr>
              <w:t xml:space="preserve"> 30 oct. 2010</w:t>
            </w:r>
          </w:p>
        </w:tc>
      </w:tr>
      <w:tr w:rsidR="00AF764E" w:rsidRPr="000E33BC" w:rsidTr="00E06341">
        <w:trPr>
          <w:jc w:val="right"/>
        </w:trPr>
        <w:tc>
          <w:tcPr>
            <w:tcW w:w="467" w:type="dxa"/>
            <w:shd w:val="clear" w:color="auto" w:fill="DBE5F1"/>
            <w:vAlign w:val="center"/>
          </w:tcPr>
          <w:p w:rsidR="00AF764E" w:rsidRPr="000E33BC" w:rsidRDefault="00AF764E" w:rsidP="000E33BC">
            <w:pPr>
              <w:pStyle w:val="Prrafodelista"/>
              <w:spacing w:after="0" w:line="240" w:lineRule="auto"/>
              <w:ind w:left="0" w:right="-108"/>
              <w:contextualSpacing w:val="0"/>
              <w:rPr>
                <w:rFonts w:ascii="Arial" w:hAnsi="Arial" w:cs="Arial"/>
                <w:b/>
                <w:sz w:val="18"/>
                <w:szCs w:val="18"/>
                <w:lang w:val="es-EC"/>
              </w:rPr>
            </w:pPr>
            <w:r w:rsidRPr="000E33BC">
              <w:rPr>
                <w:rFonts w:ascii="Arial" w:hAnsi="Arial" w:cs="Arial"/>
                <w:b/>
                <w:sz w:val="18"/>
                <w:szCs w:val="18"/>
                <w:lang w:val="es-EC"/>
              </w:rPr>
              <w:t>No</w:t>
            </w:r>
          </w:p>
        </w:tc>
        <w:tc>
          <w:tcPr>
            <w:tcW w:w="2092" w:type="dxa"/>
            <w:shd w:val="clear" w:color="auto" w:fill="DBE5F1"/>
            <w:vAlign w:val="center"/>
          </w:tcPr>
          <w:p w:rsidR="00AF764E" w:rsidRPr="000E33BC" w:rsidRDefault="00AF764E" w:rsidP="007625F3">
            <w:pPr>
              <w:tabs>
                <w:tab w:val="left" w:pos="1418"/>
              </w:tabs>
              <w:spacing w:after="0" w:line="240" w:lineRule="auto"/>
              <w:jc w:val="center"/>
              <w:rPr>
                <w:rFonts w:ascii="Arial" w:hAnsi="Arial" w:cs="Arial"/>
                <w:b/>
                <w:sz w:val="18"/>
                <w:szCs w:val="18"/>
                <w:lang w:val="es-EC"/>
              </w:rPr>
            </w:pPr>
            <w:r w:rsidRPr="000E33BC">
              <w:rPr>
                <w:rFonts w:ascii="Arial" w:hAnsi="Arial" w:cs="Arial"/>
                <w:b/>
                <w:sz w:val="18"/>
                <w:szCs w:val="18"/>
                <w:lang w:val="es-EC"/>
              </w:rPr>
              <w:t>Descripción Actividades</w:t>
            </w:r>
          </w:p>
        </w:tc>
        <w:tc>
          <w:tcPr>
            <w:tcW w:w="782" w:type="dxa"/>
            <w:shd w:val="clear" w:color="auto" w:fill="DBE5F1"/>
            <w:vAlign w:val="center"/>
          </w:tcPr>
          <w:p w:rsidR="00AF764E" w:rsidRPr="007625F3" w:rsidRDefault="00AF764E"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Semana</w:t>
            </w:r>
          </w:p>
          <w:p w:rsidR="00AF764E" w:rsidRPr="007625F3" w:rsidRDefault="000E33BC"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20 sep</w:t>
            </w:r>
            <w:r w:rsidR="0038005B">
              <w:rPr>
                <w:rFonts w:ascii="Arial" w:hAnsi="Arial" w:cs="Arial"/>
                <w:b/>
                <w:sz w:val="14"/>
                <w:szCs w:val="14"/>
                <w:lang w:val="es-EC"/>
              </w:rPr>
              <w:t>.</w:t>
            </w:r>
          </w:p>
        </w:tc>
        <w:tc>
          <w:tcPr>
            <w:tcW w:w="763" w:type="dxa"/>
            <w:shd w:val="clear" w:color="auto" w:fill="DBE5F1"/>
            <w:vAlign w:val="center"/>
          </w:tcPr>
          <w:p w:rsidR="00AF764E" w:rsidRPr="007625F3" w:rsidRDefault="00AF764E"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Semana</w:t>
            </w:r>
          </w:p>
          <w:p w:rsidR="00AF764E" w:rsidRPr="007625F3" w:rsidRDefault="000E33BC"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27 sep</w:t>
            </w:r>
            <w:r w:rsidR="0038005B">
              <w:rPr>
                <w:rFonts w:ascii="Arial" w:hAnsi="Arial" w:cs="Arial"/>
                <w:b/>
                <w:sz w:val="14"/>
                <w:szCs w:val="14"/>
                <w:lang w:val="es-EC"/>
              </w:rPr>
              <w:t>.</w:t>
            </w:r>
          </w:p>
        </w:tc>
        <w:tc>
          <w:tcPr>
            <w:tcW w:w="762" w:type="dxa"/>
            <w:shd w:val="clear" w:color="auto" w:fill="DBE5F1"/>
            <w:vAlign w:val="center"/>
          </w:tcPr>
          <w:p w:rsidR="00AF764E" w:rsidRPr="007625F3" w:rsidRDefault="00AF764E"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Semana</w:t>
            </w:r>
          </w:p>
          <w:p w:rsidR="00AF764E" w:rsidRPr="007625F3" w:rsidRDefault="000E33BC"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4 oct</w:t>
            </w:r>
            <w:r w:rsidR="0038005B">
              <w:rPr>
                <w:rFonts w:ascii="Arial" w:hAnsi="Arial" w:cs="Arial"/>
                <w:b/>
                <w:sz w:val="14"/>
                <w:szCs w:val="14"/>
                <w:lang w:val="es-EC"/>
              </w:rPr>
              <w:t>.</w:t>
            </w:r>
          </w:p>
        </w:tc>
        <w:tc>
          <w:tcPr>
            <w:tcW w:w="763" w:type="dxa"/>
            <w:shd w:val="clear" w:color="auto" w:fill="DBE5F1"/>
            <w:vAlign w:val="center"/>
          </w:tcPr>
          <w:p w:rsidR="00AF764E" w:rsidRPr="007625F3" w:rsidRDefault="00AF764E"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Semana</w:t>
            </w:r>
          </w:p>
          <w:p w:rsidR="00AF764E" w:rsidRPr="007625F3" w:rsidRDefault="000E33BC"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11 oct</w:t>
            </w:r>
            <w:r w:rsidR="0038005B">
              <w:rPr>
                <w:rFonts w:ascii="Arial" w:hAnsi="Arial" w:cs="Arial"/>
                <w:b/>
                <w:sz w:val="14"/>
                <w:szCs w:val="14"/>
                <w:lang w:val="es-EC"/>
              </w:rPr>
              <w:t>.</w:t>
            </w:r>
          </w:p>
        </w:tc>
        <w:tc>
          <w:tcPr>
            <w:tcW w:w="762" w:type="dxa"/>
            <w:shd w:val="clear" w:color="auto" w:fill="DBE5F1"/>
            <w:vAlign w:val="center"/>
          </w:tcPr>
          <w:p w:rsidR="00AF764E" w:rsidRPr="007625F3" w:rsidRDefault="00AF764E"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Semana</w:t>
            </w:r>
          </w:p>
          <w:p w:rsidR="00AF764E" w:rsidRPr="007625F3" w:rsidRDefault="000E33BC"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18 oct</w:t>
            </w:r>
            <w:r w:rsidR="0038005B">
              <w:rPr>
                <w:rFonts w:ascii="Arial" w:hAnsi="Arial" w:cs="Arial"/>
                <w:b/>
                <w:sz w:val="14"/>
                <w:szCs w:val="14"/>
                <w:lang w:val="es-EC"/>
              </w:rPr>
              <w:t>.</w:t>
            </w:r>
          </w:p>
        </w:tc>
        <w:tc>
          <w:tcPr>
            <w:tcW w:w="829" w:type="dxa"/>
            <w:shd w:val="clear" w:color="auto" w:fill="DBE5F1"/>
            <w:vAlign w:val="center"/>
          </w:tcPr>
          <w:p w:rsidR="00AF764E" w:rsidRPr="007625F3" w:rsidRDefault="00AF764E" w:rsidP="007625F3">
            <w:pPr>
              <w:tabs>
                <w:tab w:val="left" w:pos="1418"/>
              </w:tabs>
              <w:spacing w:after="0" w:line="240" w:lineRule="auto"/>
              <w:jc w:val="center"/>
              <w:rPr>
                <w:rFonts w:ascii="Arial" w:hAnsi="Arial" w:cs="Arial"/>
                <w:b/>
                <w:sz w:val="14"/>
                <w:szCs w:val="14"/>
                <w:lang w:val="es-EC"/>
              </w:rPr>
            </w:pPr>
            <w:r w:rsidRPr="007625F3">
              <w:rPr>
                <w:rFonts w:ascii="Arial" w:hAnsi="Arial" w:cs="Arial"/>
                <w:b/>
                <w:sz w:val="14"/>
                <w:szCs w:val="14"/>
                <w:lang w:val="es-EC"/>
              </w:rPr>
              <w:t>Semana</w:t>
            </w:r>
          </w:p>
          <w:p w:rsidR="00AF764E" w:rsidRPr="007625F3" w:rsidRDefault="00AF764E" w:rsidP="007625F3">
            <w:pPr>
              <w:tabs>
                <w:tab w:val="left" w:pos="1418"/>
              </w:tabs>
              <w:spacing w:after="0" w:line="240" w:lineRule="auto"/>
              <w:jc w:val="center"/>
              <w:rPr>
                <w:rFonts w:ascii="Arial" w:hAnsi="Arial" w:cs="Arial"/>
                <w:b/>
                <w:sz w:val="14"/>
                <w:szCs w:val="14"/>
                <w:lang w:val="es-EC"/>
              </w:rPr>
            </w:pPr>
            <w:proofErr w:type="gramStart"/>
            <w:r w:rsidRPr="007625F3">
              <w:rPr>
                <w:rFonts w:ascii="Arial" w:hAnsi="Arial" w:cs="Arial"/>
                <w:b/>
                <w:sz w:val="14"/>
                <w:szCs w:val="14"/>
                <w:lang w:val="es-EC"/>
              </w:rPr>
              <w:t xml:space="preserve">25 </w:t>
            </w:r>
            <w:r w:rsidR="000E33BC" w:rsidRPr="007625F3">
              <w:rPr>
                <w:rFonts w:ascii="Arial" w:hAnsi="Arial" w:cs="Arial"/>
                <w:b/>
                <w:sz w:val="14"/>
                <w:szCs w:val="14"/>
                <w:lang w:val="es-EC"/>
              </w:rPr>
              <w:t xml:space="preserve"> oct</w:t>
            </w:r>
            <w:proofErr w:type="gramEnd"/>
            <w:r w:rsidR="0038005B">
              <w:rPr>
                <w:rFonts w:ascii="Arial" w:hAnsi="Arial" w:cs="Arial"/>
                <w:b/>
                <w:sz w:val="14"/>
                <w:szCs w:val="14"/>
                <w:lang w:val="es-EC"/>
              </w:rPr>
              <w:t>.</w:t>
            </w:r>
          </w:p>
        </w:tc>
      </w:tr>
      <w:tr w:rsidR="00AF764E" w:rsidRPr="000E33BC" w:rsidTr="00E06341">
        <w:trPr>
          <w:trHeight w:val="629"/>
          <w:jc w:val="right"/>
        </w:trPr>
        <w:tc>
          <w:tcPr>
            <w:tcW w:w="467" w:type="dxa"/>
            <w:vAlign w:val="center"/>
          </w:tcPr>
          <w:p w:rsidR="00AF764E" w:rsidRPr="000E33BC" w:rsidRDefault="000E33BC" w:rsidP="002C354C">
            <w:pPr>
              <w:pStyle w:val="Prrafodelista"/>
              <w:spacing w:after="0" w:line="240" w:lineRule="auto"/>
              <w:ind w:left="0"/>
              <w:contextualSpacing w:val="0"/>
              <w:jc w:val="center"/>
              <w:rPr>
                <w:rFonts w:ascii="Arial" w:hAnsi="Arial" w:cs="Arial"/>
                <w:sz w:val="18"/>
                <w:szCs w:val="18"/>
                <w:lang w:val="es-EC"/>
              </w:rPr>
            </w:pPr>
            <w:r>
              <w:rPr>
                <w:rFonts w:ascii="Arial" w:hAnsi="Arial" w:cs="Arial"/>
                <w:sz w:val="18"/>
                <w:szCs w:val="18"/>
                <w:lang w:val="es-EC"/>
              </w:rPr>
              <w:t>1</w:t>
            </w:r>
          </w:p>
        </w:tc>
        <w:tc>
          <w:tcPr>
            <w:tcW w:w="2092" w:type="dxa"/>
            <w:vAlign w:val="center"/>
          </w:tcPr>
          <w:p w:rsidR="00AF764E" w:rsidRPr="000E33BC" w:rsidRDefault="00AF764E" w:rsidP="006F480E">
            <w:pPr>
              <w:pStyle w:val="Prrafodelista"/>
              <w:spacing w:after="0" w:line="240" w:lineRule="auto"/>
              <w:ind w:left="0"/>
              <w:contextualSpacing w:val="0"/>
              <w:rPr>
                <w:rFonts w:ascii="Arial" w:hAnsi="Arial" w:cs="Arial"/>
                <w:sz w:val="18"/>
                <w:szCs w:val="18"/>
                <w:lang w:val="es-EC"/>
              </w:rPr>
            </w:pPr>
            <w:r w:rsidRPr="000E33BC">
              <w:rPr>
                <w:rFonts w:ascii="Arial" w:hAnsi="Arial" w:cs="Arial"/>
                <w:sz w:val="18"/>
                <w:szCs w:val="18"/>
                <w:lang w:val="es-EC"/>
              </w:rPr>
              <w:t>Analizar y seleccionar entre 3 proveedores</w:t>
            </w:r>
          </w:p>
        </w:tc>
        <w:tc>
          <w:tcPr>
            <w:tcW w:w="782"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829"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r>
      <w:tr w:rsidR="00AF764E" w:rsidRPr="000E33BC" w:rsidTr="00E06341">
        <w:trPr>
          <w:trHeight w:val="695"/>
          <w:jc w:val="right"/>
        </w:trPr>
        <w:tc>
          <w:tcPr>
            <w:tcW w:w="467" w:type="dxa"/>
            <w:vAlign w:val="center"/>
          </w:tcPr>
          <w:p w:rsidR="00AF764E" w:rsidRPr="000E33BC" w:rsidRDefault="000E33BC" w:rsidP="002C354C">
            <w:pPr>
              <w:pStyle w:val="Prrafodelista"/>
              <w:spacing w:after="0" w:line="240" w:lineRule="auto"/>
              <w:ind w:left="0"/>
              <w:contextualSpacing w:val="0"/>
              <w:jc w:val="center"/>
              <w:rPr>
                <w:rFonts w:ascii="Arial" w:hAnsi="Arial" w:cs="Arial"/>
                <w:sz w:val="18"/>
                <w:szCs w:val="18"/>
                <w:lang w:val="es-EC"/>
              </w:rPr>
            </w:pPr>
            <w:r>
              <w:rPr>
                <w:rFonts w:ascii="Arial" w:hAnsi="Arial" w:cs="Arial"/>
                <w:sz w:val="18"/>
                <w:szCs w:val="18"/>
                <w:lang w:val="es-EC"/>
              </w:rPr>
              <w:t>2</w:t>
            </w:r>
          </w:p>
        </w:tc>
        <w:tc>
          <w:tcPr>
            <w:tcW w:w="2092" w:type="dxa"/>
            <w:vAlign w:val="center"/>
          </w:tcPr>
          <w:p w:rsidR="00AF764E" w:rsidRPr="000E33BC" w:rsidRDefault="00AF764E" w:rsidP="006F480E">
            <w:pPr>
              <w:pStyle w:val="Prrafodelista"/>
              <w:spacing w:after="0" w:line="240" w:lineRule="auto"/>
              <w:ind w:left="0"/>
              <w:contextualSpacing w:val="0"/>
              <w:rPr>
                <w:rFonts w:ascii="Arial" w:hAnsi="Arial" w:cs="Arial"/>
                <w:sz w:val="18"/>
                <w:szCs w:val="18"/>
                <w:lang w:val="es-EC"/>
              </w:rPr>
            </w:pPr>
            <w:r w:rsidRPr="000E33BC">
              <w:rPr>
                <w:rFonts w:ascii="Arial" w:hAnsi="Arial" w:cs="Arial"/>
                <w:sz w:val="18"/>
                <w:szCs w:val="18"/>
                <w:lang w:val="es-EC"/>
              </w:rPr>
              <w:t>Realizar las adecuaciones a las instalaciones</w:t>
            </w:r>
          </w:p>
        </w:tc>
        <w:tc>
          <w:tcPr>
            <w:tcW w:w="782"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829"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r>
      <w:tr w:rsidR="00AF764E" w:rsidRPr="000E33BC" w:rsidTr="00E06341">
        <w:trPr>
          <w:trHeight w:val="984"/>
          <w:jc w:val="right"/>
        </w:trPr>
        <w:tc>
          <w:tcPr>
            <w:tcW w:w="467" w:type="dxa"/>
            <w:vAlign w:val="center"/>
          </w:tcPr>
          <w:p w:rsidR="00AF764E" w:rsidRPr="000E33BC" w:rsidRDefault="000E33BC" w:rsidP="002C354C">
            <w:pPr>
              <w:pStyle w:val="Prrafodelista"/>
              <w:spacing w:after="0" w:line="240" w:lineRule="auto"/>
              <w:ind w:left="0"/>
              <w:contextualSpacing w:val="0"/>
              <w:jc w:val="center"/>
              <w:rPr>
                <w:rFonts w:ascii="Arial" w:hAnsi="Arial" w:cs="Arial"/>
                <w:sz w:val="18"/>
                <w:szCs w:val="18"/>
                <w:lang w:val="es-EC"/>
              </w:rPr>
            </w:pPr>
            <w:r>
              <w:rPr>
                <w:rFonts w:ascii="Arial" w:hAnsi="Arial" w:cs="Arial"/>
                <w:sz w:val="18"/>
                <w:szCs w:val="18"/>
                <w:lang w:val="es-EC"/>
              </w:rPr>
              <w:t>3</w:t>
            </w:r>
          </w:p>
        </w:tc>
        <w:tc>
          <w:tcPr>
            <w:tcW w:w="2092" w:type="dxa"/>
            <w:vAlign w:val="center"/>
          </w:tcPr>
          <w:p w:rsidR="00AF764E" w:rsidRPr="000E33BC" w:rsidRDefault="00AF764E" w:rsidP="006F480E">
            <w:pPr>
              <w:pStyle w:val="Prrafodelista"/>
              <w:spacing w:after="0" w:line="240" w:lineRule="auto"/>
              <w:ind w:left="0"/>
              <w:contextualSpacing w:val="0"/>
              <w:rPr>
                <w:rFonts w:ascii="Arial" w:hAnsi="Arial" w:cs="Arial"/>
                <w:sz w:val="18"/>
                <w:szCs w:val="18"/>
                <w:lang w:val="es-EC"/>
              </w:rPr>
            </w:pPr>
            <w:r w:rsidRPr="000E33BC">
              <w:rPr>
                <w:rFonts w:ascii="Arial" w:hAnsi="Arial" w:cs="Arial"/>
                <w:sz w:val="18"/>
                <w:szCs w:val="18"/>
                <w:lang w:val="es-EC"/>
              </w:rPr>
              <w:t>Incluir en el programa de compras el rubro correspondiente a los equipos e insumos</w:t>
            </w:r>
          </w:p>
        </w:tc>
        <w:tc>
          <w:tcPr>
            <w:tcW w:w="782"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829"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r>
      <w:tr w:rsidR="00AF764E" w:rsidRPr="000E33BC" w:rsidTr="00E06341">
        <w:trPr>
          <w:trHeight w:val="832"/>
          <w:jc w:val="right"/>
        </w:trPr>
        <w:tc>
          <w:tcPr>
            <w:tcW w:w="467" w:type="dxa"/>
            <w:vAlign w:val="center"/>
          </w:tcPr>
          <w:p w:rsidR="00AF764E" w:rsidRPr="000E33BC" w:rsidRDefault="000E33BC" w:rsidP="002C354C">
            <w:pPr>
              <w:pStyle w:val="Prrafodelista"/>
              <w:spacing w:after="0" w:line="240" w:lineRule="auto"/>
              <w:ind w:left="0"/>
              <w:contextualSpacing w:val="0"/>
              <w:jc w:val="center"/>
              <w:rPr>
                <w:rFonts w:ascii="Arial" w:hAnsi="Arial" w:cs="Arial"/>
                <w:sz w:val="18"/>
                <w:szCs w:val="18"/>
                <w:lang w:val="es-EC"/>
              </w:rPr>
            </w:pPr>
            <w:r>
              <w:rPr>
                <w:rFonts w:ascii="Arial" w:hAnsi="Arial" w:cs="Arial"/>
                <w:sz w:val="18"/>
                <w:szCs w:val="18"/>
                <w:lang w:val="es-EC"/>
              </w:rPr>
              <w:t>4</w:t>
            </w:r>
          </w:p>
        </w:tc>
        <w:tc>
          <w:tcPr>
            <w:tcW w:w="2092" w:type="dxa"/>
            <w:vAlign w:val="center"/>
          </w:tcPr>
          <w:p w:rsidR="00AF764E" w:rsidRPr="000E33BC" w:rsidRDefault="00AF764E" w:rsidP="006F480E">
            <w:pPr>
              <w:pStyle w:val="Prrafodelista"/>
              <w:spacing w:after="0" w:line="240" w:lineRule="auto"/>
              <w:ind w:left="0"/>
              <w:contextualSpacing w:val="0"/>
              <w:rPr>
                <w:rFonts w:ascii="Arial" w:hAnsi="Arial" w:cs="Arial"/>
                <w:sz w:val="18"/>
                <w:szCs w:val="18"/>
                <w:lang w:val="es-EC"/>
              </w:rPr>
            </w:pPr>
            <w:r w:rsidRPr="000E33BC">
              <w:rPr>
                <w:rFonts w:ascii="Arial" w:hAnsi="Arial" w:cs="Arial"/>
                <w:sz w:val="18"/>
                <w:szCs w:val="18"/>
                <w:lang w:val="es-EC"/>
              </w:rPr>
              <w:t>Capacitación al personal en utilización de los equipos e instalaciones</w:t>
            </w:r>
          </w:p>
        </w:tc>
        <w:tc>
          <w:tcPr>
            <w:tcW w:w="78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829"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r>
      <w:tr w:rsidR="00AF764E" w:rsidRPr="000E33BC" w:rsidTr="00E06341">
        <w:trPr>
          <w:trHeight w:val="355"/>
          <w:jc w:val="right"/>
        </w:trPr>
        <w:tc>
          <w:tcPr>
            <w:tcW w:w="467" w:type="dxa"/>
            <w:vAlign w:val="center"/>
          </w:tcPr>
          <w:p w:rsidR="00AF764E" w:rsidRPr="000E33BC" w:rsidRDefault="000E33BC" w:rsidP="002C354C">
            <w:pPr>
              <w:pStyle w:val="Prrafodelista"/>
              <w:spacing w:after="0" w:line="240" w:lineRule="auto"/>
              <w:ind w:left="0"/>
              <w:contextualSpacing w:val="0"/>
              <w:jc w:val="center"/>
              <w:rPr>
                <w:rFonts w:ascii="Arial" w:hAnsi="Arial" w:cs="Arial"/>
                <w:sz w:val="18"/>
                <w:szCs w:val="18"/>
                <w:lang w:val="es-EC"/>
              </w:rPr>
            </w:pPr>
            <w:r>
              <w:rPr>
                <w:rFonts w:ascii="Arial" w:hAnsi="Arial" w:cs="Arial"/>
                <w:sz w:val="18"/>
                <w:szCs w:val="18"/>
                <w:lang w:val="es-EC"/>
              </w:rPr>
              <w:t>5</w:t>
            </w:r>
          </w:p>
        </w:tc>
        <w:tc>
          <w:tcPr>
            <w:tcW w:w="2092" w:type="dxa"/>
            <w:vAlign w:val="center"/>
          </w:tcPr>
          <w:p w:rsidR="00AF764E" w:rsidRPr="000E33BC" w:rsidRDefault="00AF764E" w:rsidP="006F480E">
            <w:pPr>
              <w:pStyle w:val="Prrafodelista"/>
              <w:spacing w:after="0" w:line="240" w:lineRule="auto"/>
              <w:ind w:left="0"/>
              <w:contextualSpacing w:val="0"/>
              <w:rPr>
                <w:rFonts w:ascii="Arial" w:hAnsi="Arial" w:cs="Arial"/>
                <w:sz w:val="18"/>
                <w:szCs w:val="18"/>
                <w:lang w:val="es-EC"/>
              </w:rPr>
            </w:pPr>
            <w:r w:rsidRPr="000E33BC">
              <w:rPr>
                <w:rFonts w:ascii="Arial" w:hAnsi="Arial" w:cs="Arial"/>
                <w:sz w:val="18"/>
                <w:szCs w:val="18"/>
                <w:lang w:val="es-EC"/>
              </w:rPr>
              <w:t>Experiencia Piloto</w:t>
            </w:r>
          </w:p>
        </w:tc>
        <w:tc>
          <w:tcPr>
            <w:tcW w:w="78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829"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r>
      <w:tr w:rsidR="00AF764E" w:rsidRPr="000E33BC" w:rsidTr="00E06341">
        <w:trPr>
          <w:trHeight w:val="521"/>
          <w:jc w:val="right"/>
        </w:trPr>
        <w:tc>
          <w:tcPr>
            <w:tcW w:w="467" w:type="dxa"/>
            <w:vAlign w:val="center"/>
          </w:tcPr>
          <w:p w:rsidR="00AF764E" w:rsidRPr="000E33BC" w:rsidRDefault="000E33BC" w:rsidP="002C354C">
            <w:pPr>
              <w:pStyle w:val="Prrafodelista"/>
              <w:spacing w:after="0" w:line="240" w:lineRule="auto"/>
              <w:ind w:left="0"/>
              <w:contextualSpacing w:val="0"/>
              <w:jc w:val="center"/>
              <w:rPr>
                <w:rFonts w:ascii="Arial" w:hAnsi="Arial" w:cs="Arial"/>
                <w:sz w:val="18"/>
                <w:szCs w:val="18"/>
                <w:lang w:val="es-EC"/>
              </w:rPr>
            </w:pPr>
            <w:r>
              <w:rPr>
                <w:rFonts w:ascii="Arial" w:hAnsi="Arial" w:cs="Arial"/>
                <w:sz w:val="18"/>
                <w:szCs w:val="18"/>
                <w:lang w:val="es-EC"/>
              </w:rPr>
              <w:t>6</w:t>
            </w:r>
          </w:p>
        </w:tc>
        <w:tc>
          <w:tcPr>
            <w:tcW w:w="2092" w:type="dxa"/>
            <w:vAlign w:val="center"/>
          </w:tcPr>
          <w:p w:rsidR="00AF764E" w:rsidRPr="000E33BC" w:rsidRDefault="00AF764E" w:rsidP="006F480E">
            <w:pPr>
              <w:spacing w:after="0" w:line="240" w:lineRule="auto"/>
              <w:rPr>
                <w:rFonts w:ascii="Arial" w:eastAsia="Times New Roman" w:hAnsi="Arial" w:cs="Arial"/>
                <w:color w:val="000000"/>
                <w:sz w:val="18"/>
                <w:szCs w:val="18"/>
                <w:lang w:val="es-EC" w:eastAsia="es-EC"/>
              </w:rPr>
            </w:pPr>
            <w:r w:rsidRPr="000E33BC">
              <w:rPr>
                <w:rFonts w:ascii="Arial" w:eastAsia="Times New Roman" w:hAnsi="Arial" w:cs="Arial"/>
                <w:color w:val="000000"/>
                <w:sz w:val="18"/>
                <w:szCs w:val="18"/>
                <w:lang w:val="es-EC" w:eastAsia="es-EC"/>
              </w:rPr>
              <w:t>Reunión de seguimiento</w:t>
            </w:r>
          </w:p>
        </w:tc>
        <w:tc>
          <w:tcPr>
            <w:tcW w:w="78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shd w:val="clear" w:color="auto" w:fill="auto"/>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829"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r>
      <w:tr w:rsidR="00AF764E" w:rsidRPr="000E33BC" w:rsidTr="00E06341">
        <w:trPr>
          <w:trHeight w:val="347"/>
          <w:jc w:val="right"/>
        </w:trPr>
        <w:tc>
          <w:tcPr>
            <w:tcW w:w="467" w:type="dxa"/>
            <w:vAlign w:val="center"/>
          </w:tcPr>
          <w:p w:rsidR="00AF764E" w:rsidRPr="000E33BC" w:rsidRDefault="000E33BC" w:rsidP="002C354C">
            <w:pPr>
              <w:pStyle w:val="Prrafodelista"/>
              <w:spacing w:after="0" w:line="240" w:lineRule="auto"/>
              <w:ind w:left="0"/>
              <w:contextualSpacing w:val="0"/>
              <w:jc w:val="center"/>
              <w:rPr>
                <w:rFonts w:ascii="Arial" w:hAnsi="Arial" w:cs="Arial"/>
                <w:sz w:val="18"/>
                <w:szCs w:val="18"/>
                <w:lang w:val="es-EC"/>
              </w:rPr>
            </w:pPr>
            <w:r>
              <w:rPr>
                <w:rFonts w:ascii="Arial" w:hAnsi="Arial" w:cs="Arial"/>
                <w:sz w:val="18"/>
                <w:szCs w:val="18"/>
                <w:lang w:val="es-EC"/>
              </w:rPr>
              <w:t>7</w:t>
            </w:r>
          </w:p>
        </w:tc>
        <w:tc>
          <w:tcPr>
            <w:tcW w:w="2092" w:type="dxa"/>
            <w:vAlign w:val="center"/>
          </w:tcPr>
          <w:p w:rsidR="00AF764E" w:rsidRPr="000E33BC" w:rsidRDefault="00AF764E" w:rsidP="006F480E">
            <w:pPr>
              <w:spacing w:after="0" w:line="240" w:lineRule="auto"/>
              <w:rPr>
                <w:rFonts w:ascii="Arial" w:eastAsia="Times New Roman" w:hAnsi="Arial" w:cs="Arial"/>
                <w:color w:val="000000"/>
                <w:sz w:val="18"/>
                <w:szCs w:val="18"/>
                <w:lang w:val="es-EC" w:eastAsia="es-EC"/>
              </w:rPr>
            </w:pPr>
            <w:r w:rsidRPr="000E33BC">
              <w:rPr>
                <w:rFonts w:ascii="Arial" w:eastAsia="Times New Roman" w:hAnsi="Arial" w:cs="Arial"/>
                <w:color w:val="000000"/>
                <w:sz w:val="18"/>
                <w:szCs w:val="18"/>
                <w:lang w:val="es-EC" w:eastAsia="es-EC"/>
              </w:rPr>
              <w:t>Aplicación definitiva</w:t>
            </w:r>
          </w:p>
        </w:tc>
        <w:tc>
          <w:tcPr>
            <w:tcW w:w="78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c>
          <w:tcPr>
            <w:tcW w:w="829" w:type="dxa"/>
            <w:shd w:val="clear" w:color="auto" w:fill="FFFF00"/>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p>
        </w:tc>
      </w:tr>
      <w:tr w:rsidR="00AF764E" w:rsidRPr="000E33BC" w:rsidTr="00E06341">
        <w:trPr>
          <w:trHeight w:val="421"/>
          <w:jc w:val="right"/>
        </w:trPr>
        <w:tc>
          <w:tcPr>
            <w:tcW w:w="467" w:type="dxa"/>
            <w:vAlign w:val="center"/>
          </w:tcPr>
          <w:p w:rsidR="00AF764E" w:rsidRPr="000E33BC" w:rsidRDefault="00AF764E" w:rsidP="002C354C">
            <w:pPr>
              <w:pStyle w:val="Prrafodelista"/>
              <w:spacing w:after="0" w:line="240" w:lineRule="auto"/>
              <w:ind w:left="0"/>
              <w:contextualSpacing w:val="0"/>
              <w:jc w:val="center"/>
              <w:rPr>
                <w:rFonts w:ascii="Arial" w:hAnsi="Arial" w:cs="Arial"/>
                <w:sz w:val="18"/>
                <w:szCs w:val="18"/>
                <w:lang w:val="es-EC"/>
              </w:rPr>
            </w:pPr>
          </w:p>
        </w:tc>
        <w:tc>
          <w:tcPr>
            <w:tcW w:w="2092" w:type="dxa"/>
            <w:vAlign w:val="center"/>
          </w:tcPr>
          <w:p w:rsidR="00AF764E" w:rsidRPr="000E33BC" w:rsidRDefault="00AF764E" w:rsidP="006F480E">
            <w:pPr>
              <w:spacing w:after="0" w:line="240" w:lineRule="auto"/>
              <w:rPr>
                <w:rFonts w:ascii="Arial" w:eastAsia="Times New Roman" w:hAnsi="Arial" w:cs="Arial"/>
                <w:b/>
                <w:color w:val="000000"/>
                <w:sz w:val="18"/>
                <w:szCs w:val="18"/>
                <w:lang w:val="es-EC" w:eastAsia="es-EC"/>
              </w:rPr>
            </w:pPr>
            <w:r w:rsidRPr="000E33BC">
              <w:rPr>
                <w:rFonts w:ascii="Arial" w:eastAsia="Times New Roman" w:hAnsi="Arial" w:cs="Arial"/>
                <w:b/>
                <w:color w:val="000000"/>
                <w:sz w:val="18"/>
                <w:szCs w:val="18"/>
                <w:lang w:val="es-EC" w:eastAsia="es-EC"/>
              </w:rPr>
              <w:t># Actividades</w:t>
            </w:r>
          </w:p>
        </w:tc>
        <w:tc>
          <w:tcPr>
            <w:tcW w:w="78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3</w:t>
            </w: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2</w:t>
            </w: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1</w:t>
            </w: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1</w:t>
            </w: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2</w:t>
            </w:r>
          </w:p>
        </w:tc>
        <w:tc>
          <w:tcPr>
            <w:tcW w:w="829"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1</w:t>
            </w:r>
          </w:p>
        </w:tc>
      </w:tr>
      <w:tr w:rsidR="00AF764E" w:rsidRPr="000E33BC" w:rsidTr="00E06341">
        <w:trPr>
          <w:trHeight w:val="391"/>
          <w:jc w:val="right"/>
        </w:trPr>
        <w:tc>
          <w:tcPr>
            <w:tcW w:w="467" w:type="dxa"/>
            <w:vAlign w:val="center"/>
          </w:tcPr>
          <w:p w:rsidR="00AF764E" w:rsidRPr="000E33BC" w:rsidRDefault="00AF764E" w:rsidP="002C354C">
            <w:pPr>
              <w:pStyle w:val="Prrafodelista"/>
              <w:spacing w:after="0" w:line="240" w:lineRule="auto"/>
              <w:ind w:left="0"/>
              <w:contextualSpacing w:val="0"/>
              <w:jc w:val="center"/>
              <w:rPr>
                <w:rFonts w:ascii="Arial" w:hAnsi="Arial" w:cs="Arial"/>
                <w:sz w:val="18"/>
                <w:szCs w:val="18"/>
                <w:lang w:val="es-EC"/>
              </w:rPr>
            </w:pPr>
          </w:p>
        </w:tc>
        <w:tc>
          <w:tcPr>
            <w:tcW w:w="2092" w:type="dxa"/>
            <w:vAlign w:val="center"/>
          </w:tcPr>
          <w:p w:rsidR="00AF764E" w:rsidRPr="000E33BC" w:rsidRDefault="00AF764E" w:rsidP="006F480E">
            <w:pPr>
              <w:spacing w:after="0" w:line="240" w:lineRule="auto"/>
              <w:rPr>
                <w:rFonts w:ascii="Arial" w:eastAsia="Times New Roman" w:hAnsi="Arial" w:cs="Arial"/>
                <w:b/>
                <w:color w:val="000000"/>
                <w:sz w:val="18"/>
                <w:szCs w:val="18"/>
                <w:lang w:val="es-EC" w:eastAsia="es-EC"/>
              </w:rPr>
            </w:pPr>
            <w:r w:rsidRPr="000E33BC">
              <w:rPr>
                <w:rFonts w:ascii="Arial" w:eastAsia="Times New Roman" w:hAnsi="Arial" w:cs="Arial"/>
                <w:b/>
                <w:color w:val="000000"/>
                <w:sz w:val="18"/>
                <w:szCs w:val="18"/>
                <w:lang w:val="es-EC" w:eastAsia="es-EC"/>
              </w:rPr>
              <w:t>Avance programado</w:t>
            </w:r>
          </w:p>
        </w:tc>
        <w:tc>
          <w:tcPr>
            <w:tcW w:w="78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40%</w:t>
            </w: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15%</w:t>
            </w: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5%</w:t>
            </w: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5%</w:t>
            </w: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25%</w:t>
            </w:r>
          </w:p>
        </w:tc>
        <w:tc>
          <w:tcPr>
            <w:tcW w:w="829"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10%</w:t>
            </w:r>
          </w:p>
        </w:tc>
      </w:tr>
      <w:tr w:rsidR="00AF764E" w:rsidRPr="000E33BC" w:rsidTr="00E06341">
        <w:trPr>
          <w:trHeight w:val="413"/>
          <w:jc w:val="right"/>
        </w:trPr>
        <w:tc>
          <w:tcPr>
            <w:tcW w:w="467" w:type="dxa"/>
            <w:vAlign w:val="center"/>
          </w:tcPr>
          <w:p w:rsidR="00AF764E" w:rsidRPr="000E33BC" w:rsidRDefault="00AF764E" w:rsidP="002C354C">
            <w:pPr>
              <w:pStyle w:val="Prrafodelista"/>
              <w:spacing w:after="0" w:line="240" w:lineRule="auto"/>
              <w:ind w:left="0"/>
              <w:contextualSpacing w:val="0"/>
              <w:jc w:val="center"/>
              <w:rPr>
                <w:rFonts w:ascii="Arial" w:hAnsi="Arial" w:cs="Arial"/>
                <w:sz w:val="18"/>
                <w:szCs w:val="18"/>
                <w:lang w:val="es-EC"/>
              </w:rPr>
            </w:pPr>
          </w:p>
        </w:tc>
        <w:tc>
          <w:tcPr>
            <w:tcW w:w="2092" w:type="dxa"/>
            <w:vAlign w:val="center"/>
          </w:tcPr>
          <w:p w:rsidR="00AF764E" w:rsidRPr="000E33BC" w:rsidRDefault="00AF764E" w:rsidP="006F480E">
            <w:pPr>
              <w:spacing w:after="0" w:line="240" w:lineRule="auto"/>
              <w:rPr>
                <w:rFonts w:ascii="Arial" w:eastAsia="Times New Roman" w:hAnsi="Arial" w:cs="Arial"/>
                <w:b/>
                <w:color w:val="000000"/>
                <w:sz w:val="18"/>
                <w:szCs w:val="18"/>
                <w:lang w:val="es-EC" w:eastAsia="es-EC"/>
              </w:rPr>
            </w:pPr>
            <w:r w:rsidRPr="000E33BC">
              <w:rPr>
                <w:rFonts w:ascii="Arial" w:eastAsia="Times New Roman" w:hAnsi="Arial" w:cs="Arial"/>
                <w:b/>
                <w:color w:val="000000"/>
                <w:sz w:val="18"/>
                <w:szCs w:val="18"/>
                <w:lang w:val="es-EC" w:eastAsia="es-EC"/>
              </w:rPr>
              <w:t>Avance Acumulado</w:t>
            </w:r>
          </w:p>
        </w:tc>
        <w:tc>
          <w:tcPr>
            <w:tcW w:w="78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40%</w:t>
            </w: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55%</w:t>
            </w: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60%</w:t>
            </w:r>
          </w:p>
        </w:tc>
        <w:tc>
          <w:tcPr>
            <w:tcW w:w="763"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65%</w:t>
            </w:r>
          </w:p>
        </w:tc>
        <w:tc>
          <w:tcPr>
            <w:tcW w:w="762"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90%</w:t>
            </w:r>
          </w:p>
        </w:tc>
        <w:tc>
          <w:tcPr>
            <w:tcW w:w="829" w:type="dxa"/>
            <w:vAlign w:val="center"/>
          </w:tcPr>
          <w:p w:rsidR="00AF764E" w:rsidRPr="000E33BC" w:rsidRDefault="00AF764E" w:rsidP="006F480E">
            <w:pPr>
              <w:pStyle w:val="Prrafodelista"/>
              <w:spacing w:after="0" w:line="240" w:lineRule="auto"/>
              <w:ind w:left="0"/>
              <w:contextualSpacing w:val="0"/>
              <w:jc w:val="center"/>
              <w:rPr>
                <w:rFonts w:ascii="Arial" w:hAnsi="Arial" w:cs="Arial"/>
                <w:sz w:val="18"/>
                <w:szCs w:val="18"/>
                <w:lang w:val="es-EC"/>
              </w:rPr>
            </w:pPr>
            <w:r w:rsidRPr="000E33BC">
              <w:rPr>
                <w:rFonts w:ascii="Arial" w:hAnsi="Arial" w:cs="Arial"/>
                <w:sz w:val="18"/>
                <w:szCs w:val="18"/>
                <w:lang w:val="es-EC"/>
              </w:rPr>
              <w:t>100%</w:t>
            </w:r>
          </w:p>
        </w:tc>
      </w:tr>
    </w:tbl>
    <w:p w:rsidR="00E1057A" w:rsidRDefault="00E1057A" w:rsidP="00D71FD2">
      <w:pPr>
        <w:pStyle w:val="Prrafodelista"/>
        <w:spacing w:after="0" w:line="480" w:lineRule="auto"/>
        <w:ind w:left="1418"/>
        <w:contextualSpacing w:val="0"/>
        <w:jc w:val="both"/>
        <w:rPr>
          <w:rFonts w:ascii="Arial" w:hAnsi="Arial" w:cs="Arial"/>
          <w:b/>
          <w:sz w:val="24"/>
          <w:szCs w:val="24"/>
          <w:u w:val="single"/>
          <w:lang w:val="es-EC"/>
        </w:rPr>
      </w:pPr>
    </w:p>
    <w:p w:rsidR="001C0F0E" w:rsidRPr="001C0F0E" w:rsidRDefault="001C0F0E" w:rsidP="007625F3">
      <w:pPr>
        <w:pStyle w:val="Prrafodelista"/>
        <w:spacing w:after="0" w:line="480" w:lineRule="auto"/>
        <w:ind w:left="1134"/>
        <w:contextualSpacing w:val="0"/>
        <w:jc w:val="both"/>
        <w:rPr>
          <w:rFonts w:ascii="Arial" w:hAnsi="Arial" w:cs="Arial"/>
          <w:b/>
          <w:sz w:val="24"/>
          <w:szCs w:val="24"/>
          <w:lang w:val="es-EC"/>
        </w:rPr>
      </w:pPr>
      <w:r>
        <w:rPr>
          <w:rFonts w:ascii="Arial" w:hAnsi="Arial" w:cs="Arial"/>
          <w:b/>
          <w:sz w:val="24"/>
          <w:szCs w:val="24"/>
          <w:u w:val="single"/>
          <w:lang w:val="es-EC"/>
        </w:rPr>
        <w:lastRenderedPageBreak/>
        <w:t xml:space="preserve">Iniciativa </w:t>
      </w:r>
      <w:r w:rsidR="007625F3">
        <w:rPr>
          <w:rFonts w:ascii="Arial" w:hAnsi="Arial" w:cs="Arial"/>
          <w:b/>
          <w:sz w:val="24"/>
          <w:szCs w:val="24"/>
          <w:u w:val="single"/>
          <w:lang w:val="es-EC"/>
        </w:rPr>
        <w:t>6</w:t>
      </w:r>
      <w:r>
        <w:rPr>
          <w:rFonts w:ascii="Arial" w:hAnsi="Arial" w:cs="Arial"/>
          <w:b/>
          <w:sz w:val="24"/>
          <w:szCs w:val="24"/>
          <w:lang w:val="es-EC"/>
        </w:rPr>
        <w:t xml:space="preserve">: Implementación </w:t>
      </w:r>
      <w:r w:rsidR="00D71FD2">
        <w:rPr>
          <w:rFonts w:ascii="Arial" w:hAnsi="Arial" w:cs="Arial"/>
          <w:b/>
          <w:sz w:val="24"/>
          <w:szCs w:val="24"/>
          <w:lang w:val="es-EC"/>
        </w:rPr>
        <w:t xml:space="preserve">del </w:t>
      </w:r>
      <w:r>
        <w:rPr>
          <w:rFonts w:ascii="Arial" w:hAnsi="Arial" w:cs="Arial"/>
          <w:b/>
          <w:sz w:val="24"/>
          <w:szCs w:val="24"/>
          <w:lang w:val="es-EC"/>
        </w:rPr>
        <w:t xml:space="preserve">Sistema </w:t>
      </w:r>
      <w:r w:rsidR="00D71FD2">
        <w:rPr>
          <w:rFonts w:ascii="Arial" w:hAnsi="Arial" w:cs="Arial"/>
          <w:b/>
          <w:sz w:val="24"/>
          <w:szCs w:val="24"/>
          <w:lang w:val="es-EC"/>
        </w:rPr>
        <w:t xml:space="preserve">Interno </w:t>
      </w:r>
      <w:r>
        <w:rPr>
          <w:rFonts w:ascii="Arial" w:hAnsi="Arial" w:cs="Arial"/>
          <w:b/>
          <w:sz w:val="24"/>
          <w:szCs w:val="24"/>
          <w:lang w:val="es-EC"/>
        </w:rPr>
        <w:t>de Control de Costos</w:t>
      </w:r>
    </w:p>
    <w:p w:rsidR="002C0FA9" w:rsidRDefault="00D71FD2" w:rsidP="007625F3">
      <w:pPr>
        <w:pStyle w:val="Prrafodelista"/>
        <w:spacing w:after="0" w:line="480" w:lineRule="auto"/>
        <w:ind w:left="1134"/>
        <w:contextualSpacing w:val="0"/>
        <w:jc w:val="both"/>
        <w:rPr>
          <w:rFonts w:ascii="Arial" w:hAnsi="Arial" w:cs="Arial"/>
          <w:sz w:val="24"/>
          <w:szCs w:val="24"/>
          <w:lang w:val="es-EC"/>
        </w:rPr>
      </w:pPr>
      <w:r>
        <w:rPr>
          <w:rFonts w:ascii="Arial" w:hAnsi="Arial" w:cs="Arial"/>
          <w:sz w:val="24"/>
          <w:szCs w:val="24"/>
          <w:lang w:val="es-EC"/>
        </w:rPr>
        <w:t>Para garantizar que el funcionamiento del sistema de mantenimiento del STG no supere el 4% de las ventas netas, se necesita que el departamento de contabilidad lleve un registro detallado de los gastos relacionados con el mismo</w:t>
      </w:r>
      <w:r w:rsidR="002C0FA9">
        <w:rPr>
          <w:rFonts w:ascii="Arial" w:hAnsi="Arial" w:cs="Arial"/>
          <w:sz w:val="24"/>
          <w:szCs w:val="24"/>
          <w:lang w:val="es-EC"/>
        </w:rPr>
        <w:t>,</w:t>
      </w:r>
      <w:r>
        <w:rPr>
          <w:rFonts w:ascii="Arial" w:hAnsi="Arial" w:cs="Arial"/>
          <w:sz w:val="24"/>
          <w:szCs w:val="24"/>
          <w:lang w:val="es-EC"/>
        </w:rPr>
        <w:t xml:space="preserve"> y reporte </w:t>
      </w:r>
      <w:r w:rsidR="002C0FA9">
        <w:rPr>
          <w:rFonts w:ascii="Arial" w:hAnsi="Arial" w:cs="Arial"/>
          <w:sz w:val="24"/>
          <w:szCs w:val="24"/>
          <w:lang w:val="es-EC"/>
        </w:rPr>
        <w:t xml:space="preserve">mensualmente </w:t>
      </w:r>
      <w:r>
        <w:rPr>
          <w:rFonts w:ascii="Arial" w:hAnsi="Arial" w:cs="Arial"/>
          <w:sz w:val="24"/>
          <w:szCs w:val="24"/>
          <w:lang w:val="es-EC"/>
        </w:rPr>
        <w:t xml:space="preserve">a gerencia el acumulado total </w:t>
      </w:r>
      <w:r w:rsidR="002C0FA9">
        <w:rPr>
          <w:rFonts w:ascii="Arial" w:hAnsi="Arial" w:cs="Arial"/>
          <w:sz w:val="24"/>
          <w:szCs w:val="24"/>
          <w:lang w:val="es-EC"/>
        </w:rPr>
        <w:t xml:space="preserve">a través del Estado de Pérdidas y Ganancias (detallado) </w:t>
      </w:r>
      <w:r>
        <w:rPr>
          <w:rFonts w:ascii="Arial" w:hAnsi="Arial" w:cs="Arial"/>
          <w:sz w:val="24"/>
          <w:szCs w:val="24"/>
          <w:lang w:val="es-EC"/>
        </w:rPr>
        <w:t>para en caso de ser necesario tomar las medi</w:t>
      </w:r>
      <w:r w:rsidR="002C0FA9">
        <w:rPr>
          <w:rFonts w:ascii="Arial" w:hAnsi="Arial" w:cs="Arial"/>
          <w:sz w:val="24"/>
          <w:szCs w:val="24"/>
          <w:lang w:val="es-EC"/>
        </w:rPr>
        <w:t>das correctivas</w:t>
      </w:r>
      <w:r>
        <w:rPr>
          <w:rFonts w:ascii="Arial" w:hAnsi="Arial" w:cs="Arial"/>
          <w:sz w:val="24"/>
          <w:szCs w:val="24"/>
          <w:lang w:val="es-EC"/>
        </w:rPr>
        <w:t>.</w:t>
      </w:r>
    </w:p>
    <w:p w:rsidR="00653A5F" w:rsidRDefault="00D71FD2" w:rsidP="003210DE">
      <w:pPr>
        <w:pStyle w:val="Prrafodelista"/>
        <w:spacing w:after="0" w:line="240" w:lineRule="auto"/>
        <w:ind w:left="1985"/>
        <w:contextualSpacing w:val="0"/>
        <w:jc w:val="both"/>
        <w:rPr>
          <w:rFonts w:ascii="Arial" w:hAnsi="Arial" w:cs="Arial"/>
          <w:sz w:val="24"/>
          <w:szCs w:val="24"/>
          <w:lang w:val="es-EC"/>
        </w:rPr>
      </w:pPr>
      <w:r>
        <w:rPr>
          <w:rFonts w:ascii="Arial" w:hAnsi="Arial" w:cs="Arial"/>
          <w:sz w:val="24"/>
          <w:szCs w:val="24"/>
          <w:lang w:val="es-EC"/>
        </w:rPr>
        <w:t xml:space="preserve"> </w:t>
      </w:r>
    </w:p>
    <w:p w:rsidR="001C0F0E" w:rsidRPr="002C0FA9" w:rsidRDefault="002C0FA9" w:rsidP="007625F3">
      <w:pPr>
        <w:pStyle w:val="Prrafodelista"/>
        <w:spacing w:after="0" w:line="480" w:lineRule="auto"/>
        <w:ind w:left="1134"/>
        <w:contextualSpacing w:val="0"/>
        <w:rPr>
          <w:rFonts w:ascii="Arial" w:hAnsi="Arial" w:cs="Arial"/>
          <w:sz w:val="24"/>
          <w:szCs w:val="24"/>
          <w:u w:val="single"/>
          <w:lang w:val="es-EC"/>
        </w:rPr>
      </w:pPr>
      <w:r w:rsidRPr="002C0FA9">
        <w:rPr>
          <w:rFonts w:ascii="Arial" w:hAnsi="Arial" w:cs="Arial"/>
          <w:sz w:val="24"/>
          <w:szCs w:val="24"/>
          <w:u w:val="single"/>
          <w:lang w:val="es-EC"/>
        </w:rPr>
        <w:t>Beneficios:</w:t>
      </w:r>
    </w:p>
    <w:p w:rsidR="002C0FA9" w:rsidRDefault="002C0FA9" w:rsidP="007B3623">
      <w:pPr>
        <w:numPr>
          <w:ilvl w:val="0"/>
          <w:numId w:val="57"/>
        </w:numPr>
        <w:tabs>
          <w:tab w:val="left" w:pos="1701"/>
        </w:tabs>
        <w:spacing w:after="0" w:line="480" w:lineRule="auto"/>
        <w:ind w:left="1701" w:hanging="567"/>
        <w:jc w:val="both"/>
        <w:rPr>
          <w:rFonts w:ascii="Arial" w:hAnsi="Arial" w:cs="Arial"/>
          <w:sz w:val="24"/>
          <w:szCs w:val="24"/>
          <w:lang w:val="es-EC"/>
        </w:rPr>
      </w:pPr>
      <w:r>
        <w:rPr>
          <w:rFonts w:ascii="Arial" w:hAnsi="Arial" w:cs="Arial"/>
          <w:sz w:val="24"/>
          <w:szCs w:val="24"/>
          <w:lang w:val="es-EC"/>
        </w:rPr>
        <w:t>Control de los costos incurridos</w:t>
      </w:r>
    </w:p>
    <w:p w:rsidR="00ED6B09" w:rsidRDefault="00ED6B09" w:rsidP="00ED6B09">
      <w:pPr>
        <w:tabs>
          <w:tab w:val="left" w:pos="1701"/>
        </w:tabs>
        <w:spacing w:after="0" w:line="240" w:lineRule="auto"/>
        <w:ind w:left="1701"/>
        <w:jc w:val="both"/>
        <w:rPr>
          <w:rFonts w:ascii="Arial" w:hAnsi="Arial" w:cs="Arial"/>
          <w:sz w:val="24"/>
          <w:szCs w:val="24"/>
          <w:lang w:val="es-EC"/>
        </w:rPr>
      </w:pPr>
    </w:p>
    <w:p w:rsidR="002C0FA9" w:rsidRDefault="002C0FA9" w:rsidP="007B3623">
      <w:pPr>
        <w:numPr>
          <w:ilvl w:val="0"/>
          <w:numId w:val="57"/>
        </w:numPr>
        <w:tabs>
          <w:tab w:val="left" w:pos="1701"/>
        </w:tabs>
        <w:spacing w:after="0" w:line="480" w:lineRule="auto"/>
        <w:ind w:left="1701" w:hanging="567"/>
        <w:jc w:val="both"/>
        <w:rPr>
          <w:rFonts w:ascii="Arial" w:hAnsi="Arial" w:cs="Arial"/>
          <w:sz w:val="24"/>
          <w:szCs w:val="24"/>
          <w:lang w:val="es-EC"/>
        </w:rPr>
      </w:pPr>
      <w:r>
        <w:rPr>
          <w:rFonts w:ascii="Arial" w:hAnsi="Arial" w:cs="Arial"/>
          <w:sz w:val="24"/>
          <w:szCs w:val="24"/>
          <w:lang w:val="es-EC"/>
        </w:rPr>
        <w:t>Garantizar Costos vs. Beneficios financieros de la aplicación del sistema de mantenimiento del STG.</w:t>
      </w:r>
    </w:p>
    <w:p w:rsidR="00ED6B09" w:rsidRDefault="00ED6B09" w:rsidP="00ED6B09">
      <w:pPr>
        <w:tabs>
          <w:tab w:val="left" w:pos="1701"/>
        </w:tabs>
        <w:spacing w:after="0" w:line="240" w:lineRule="auto"/>
        <w:ind w:left="1701"/>
        <w:jc w:val="both"/>
        <w:rPr>
          <w:rFonts w:ascii="Arial" w:hAnsi="Arial" w:cs="Arial"/>
          <w:sz w:val="24"/>
          <w:szCs w:val="24"/>
          <w:lang w:val="es-EC"/>
        </w:rPr>
      </w:pPr>
    </w:p>
    <w:p w:rsidR="002C0FA9" w:rsidRDefault="002C0FA9" w:rsidP="007B3623">
      <w:pPr>
        <w:numPr>
          <w:ilvl w:val="0"/>
          <w:numId w:val="57"/>
        </w:numPr>
        <w:tabs>
          <w:tab w:val="left" w:pos="1701"/>
        </w:tabs>
        <w:spacing w:after="0" w:line="480" w:lineRule="auto"/>
        <w:ind w:left="1701" w:hanging="567"/>
        <w:jc w:val="both"/>
        <w:rPr>
          <w:rFonts w:ascii="Arial" w:hAnsi="Arial" w:cs="Arial"/>
          <w:sz w:val="24"/>
          <w:szCs w:val="24"/>
          <w:lang w:val="es-EC"/>
        </w:rPr>
      </w:pPr>
      <w:r>
        <w:rPr>
          <w:rFonts w:ascii="Arial" w:hAnsi="Arial" w:cs="Arial"/>
          <w:sz w:val="24"/>
          <w:szCs w:val="24"/>
          <w:lang w:val="es-EC"/>
        </w:rPr>
        <w:t>Posibilidad de tomar medidas preventivas antes que correctivas.</w:t>
      </w:r>
    </w:p>
    <w:p w:rsidR="001C0F0E" w:rsidRPr="00653A5F" w:rsidRDefault="001C0F0E" w:rsidP="00ED6B09">
      <w:pPr>
        <w:pStyle w:val="Prrafodelista"/>
        <w:spacing w:after="0" w:line="240" w:lineRule="auto"/>
        <w:ind w:left="1418"/>
        <w:contextualSpacing w:val="0"/>
        <w:rPr>
          <w:rFonts w:ascii="Arial" w:hAnsi="Arial" w:cs="Arial"/>
          <w:sz w:val="24"/>
          <w:szCs w:val="24"/>
          <w:lang w:val="es-EC"/>
        </w:rPr>
      </w:pPr>
    </w:p>
    <w:p w:rsidR="00AC7E61" w:rsidRDefault="00093951" w:rsidP="007B3623">
      <w:pPr>
        <w:pStyle w:val="Ttulo3"/>
        <w:numPr>
          <w:ilvl w:val="1"/>
          <w:numId w:val="40"/>
        </w:numPr>
        <w:spacing w:before="0" w:line="480" w:lineRule="auto"/>
        <w:ind w:left="1134" w:hanging="567"/>
        <w:rPr>
          <w:rFonts w:ascii="Arial" w:hAnsi="Arial" w:cs="Arial"/>
          <w:sz w:val="24"/>
          <w:szCs w:val="24"/>
          <w:lang w:val="es-EC"/>
        </w:rPr>
      </w:pPr>
      <w:bookmarkStart w:id="60" w:name="_Toc279352062"/>
      <w:r w:rsidRPr="00095DB5">
        <w:rPr>
          <w:rFonts w:ascii="Arial" w:hAnsi="Arial" w:cs="Arial"/>
          <w:sz w:val="24"/>
          <w:szCs w:val="24"/>
          <w:lang w:val="es-EC"/>
        </w:rPr>
        <w:t>Realizar un Mejoramiento Continuo</w:t>
      </w:r>
      <w:bookmarkEnd w:id="60"/>
    </w:p>
    <w:p w:rsidR="007E0423" w:rsidRDefault="007E0423" w:rsidP="007E0423">
      <w:pPr>
        <w:spacing w:line="480" w:lineRule="auto"/>
        <w:ind w:left="1134"/>
        <w:jc w:val="both"/>
        <w:rPr>
          <w:rFonts w:ascii="Arial" w:hAnsi="Arial" w:cs="Arial"/>
          <w:sz w:val="24"/>
          <w:szCs w:val="24"/>
          <w:lang w:val="es-EC"/>
        </w:rPr>
      </w:pPr>
      <w:r>
        <w:rPr>
          <w:rFonts w:ascii="Arial" w:hAnsi="Arial" w:cs="Arial"/>
          <w:sz w:val="24"/>
          <w:szCs w:val="24"/>
          <w:lang w:val="es-EC"/>
        </w:rPr>
        <w:t>Para logar el cumplimiento deseado de los objetivos estratégicos</w:t>
      </w:r>
      <w:r w:rsidR="003210DE">
        <w:rPr>
          <w:rFonts w:ascii="Arial" w:hAnsi="Arial" w:cs="Arial"/>
          <w:sz w:val="24"/>
          <w:szCs w:val="24"/>
          <w:lang w:val="es-EC"/>
        </w:rPr>
        <w:t xml:space="preserve"> es necesario </w:t>
      </w:r>
      <w:r>
        <w:rPr>
          <w:rFonts w:ascii="Arial" w:hAnsi="Arial" w:cs="Arial"/>
          <w:sz w:val="24"/>
          <w:szCs w:val="24"/>
          <w:lang w:val="es-EC"/>
        </w:rPr>
        <w:t>realizar distintas reuniones de seguimiento según el nivel de la organización para obtener y ana</w:t>
      </w:r>
      <w:r w:rsidR="003210DE">
        <w:rPr>
          <w:rFonts w:ascii="Arial" w:hAnsi="Arial" w:cs="Arial"/>
          <w:sz w:val="24"/>
          <w:szCs w:val="24"/>
          <w:lang w:val="es-EC"/>
        </w:rPr>
        <w:t>lizar la información que sirve</w:t>
      </w:r>
      <w:r>
        <w:rPr>
          <w:rFonts w:ascii="Arial" w:hAnsi="Arial" w:cs="Arial"/>
          <w:sz w:val="24"/>
          <w:szCs w:val="24"/>
          <w:lang w:val="es-EC"/>
        </w:rPr>
        <w:t xml:space="preserve"> para retroalimentar la estrategia.</w:t>
      </w:r>
    </w:p>
    <w:p w:rsidR="007E0423" w:rsidRDefault="007E0423" w:rsidP="00265365">
      <w:pPr>
        <w:pStyle w:val="Prrafodelista"/>
        <w:spacing w:after="0" w:line="480" w:lineRule="auto"/>
        <w:ind w:left="1134"/>
        <w:jc w:val="both"/>
        <w:rPr>
          <w:rFonts w:ascii="Arial" w:hAnsi="Arial" w:cs="Arial"/>
          <w:b/>
          <w:bCs/>
          <w:sz w:val="24"/>
          <w:szCs w:val="24"/>
          <w:u w:val="single"/>
        </w:rPr>
      </w:pPr>
      <w:r w:rsidRPr="003210DE">
        <w:rPr>
          <w:rFonts w:ascii="Arial" w:hAnsi="Arial" w:cs="Arial"/>
          <w:b/>
          <w:bCs/>
          <w:sz w:val="24"/>
          <w:szCs w:val="24"/>
          <w:u w:val="single"/>
        </w:rPr>
        <w:lastRenderedPageBreak/>
        <w:t>Reuniones de Seguimiento</w:t>
      </w:r>
    </w:p>
    <w:p w:rsidR="00265365" w:rsidRDefault="00265365" w:rsidP="00265365">
      <w:pPr>
        <w:pStyle w:val="Prrafodelista"/>
        <w:spacing w:after="0" w:line="480" w:lineRule="auto"/>
        <w:ind w:left="1134"/>
        <w:jc w:val="both"/>
        <w:rPr>
          <w:rFonts w:ascii="Arial" w:hAnsi="Arial" w:cs="Arial"/>
          <w:b/>
          <w:bCs/>
          <w:sz w:val="24"/>
          <w:szCs w:val="24"/>
          <w:u w:val="single"/>
        </w:rPr>
      </w:pPr>
    </w:p>
    <w:p w:rsidR="00265365" w:rsidRPr="003210DE" w:rsidRDefault="00AE2581" w:rsidP="00265365">
      <w:pPr>
        <w:pStyle w:val="Prrafodelista"/>
        <w:spacing w:after="0" w:line="480" w:lineRule="auto"/>
        <w:ind w:left="1134"/>
        <w:jc w:val="both"/>
        <w:rPr>
          <w:rFonts w:ascii="Arial" w:hAnsi="Arial" w:cs="Arial"/>
          <w:sz w:val="24"/>
          <w:szCs w:val="24"/>
          <w:u w:val="single"/>
          <w:lang w:val="es-EC"/>
        </w:rPr>
      </w:pPr>
      <w:r>
        <w:rPr>
          <w:rFonts w:ascii="Arial" w:hAnsi="Arial" w:cs="Arial"/>
          <w:noProof/>
          <w:sz w:val="24"/>
          <w:szCs w:val="24"/>
          <w:u w:val="single"/>
          <w:lang w:val="es-EC" w:eastAsia="es-EC"/>
        </w:rPr>
        <w:drawing>
          <wp:anchor distT="0" distB="0" distL="114300" distR="114300" simplePos="0" relativeHeight="251649024" behindDoc="0" locked="0" layoutInCell="1" allowOverlap="1">
            <wp:simplePos x="0" y="0"/>
            <wp:positionH relativeFrom="column">
              <wp:posOffset>787400</wp:posOffset>
            </wp:positionH>
            <wp:positionV relativeFrom="paragraph">
              <wp:posOffset>114935</wp:posOffset>
            </wp:positionV>
            <wp:extent cx="4473575" cy="6008370"/>
            <wp:effectExtent l="19050" t="0" r="22225" b="0"/>
            <wp:wrapSquare wrapText="bothSides"/>
            <wp:docPr id="149"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anchor>
        </w:drawing>
      </w:r>
    </w:p>
    <w:p w:rsidR="00F611A0" w:rsidRDefault="00F611A0" w:rsidP="00C602C6">
      <w:pPr>
        <w:ind w:left="1211"/>
        <w:rPr>
          <w:rFonts w:ascii="Arial" w:hAnsi="Arial" w:cs="Arial"/>
          <w:sz w:val="24"/>
          <w:szCs w:val="24"/>
          <w:lang w:val="es-EC"/>
        </w:rPr>
      </w:pPr>
    </w:p>
    <w:p w:rsidR="00225060" w:rsidRDefault="00225060" w:rsidP="007E0423">
      <w:pPr>
        <w:ind w:left="1211"/>
        <w:rPr>
          <w:rFonts w:ascii="Arial" w:hAnsi="Arial" w:cs="Arial"/>
          <w:sz w:val="24"/>
          <w:szCs w:val="24"/>
          <w:lang w:val="es-EC"/>
        </w:rPr>
      </w:pPr>
    </w:p>
    <w:p w:rsidR="00225060" w:rsidRDefault="00225060" w:rsidP="007E0423">
      <w:pPr>
        <w:ind w:left="1211"/>
        <w:rPr>
          <w:rFonts w:ascii="Arial" w:hAnsi="Arial" w:cs="Arial"/>
          <w:sz w:val="24"/>
          <w:szCs w:val="24"/>
          <w:lang w:val="es-EC"/>
        </w:rPr>
      </w:pPr>
    </w:p>
    <w:p w:rsidR="00225060" w:rsidRDefault="00225060" w:rsidP="007E0423">
      <w:pPr>
        <w:ind w:left="1211"/>
        <w:rPr>
          <w:rFonts w:ascii="Arial" w:hAnsi="Arial" w:cs="Arial"/>
          <w:sz w:val="24"/>
          <w:szCs w:val="24"/>
          <w:lang w:val="es-EC"/>
        </w:rPr>
      </w:pPr>
    </w:p>
    <w:p w:rsidR="00225060" w:rsidRDefault="00225060" w:rsidP="007E0423">
      <w:pPr>
        <w:ind w:left="1211"/>
        <w:rPr>
          <w:rFonts w:ascii="Arial" w:hAnsi="Arial" w:cs="Arial"/>
          <w:sz w:val="24"/>
          <w:szCs w:val="24"/>
          <w:lang w:val="es-EC"/>
        </w:rPr>
      </w:pPr>
    </w:p>
    <w:p w:rsidR="00225060" w:rsidRDefault="00225060" w:rsidP="007E0423">
      <w:pPr>
        <w:ind w:left="1211"/>
        <w:rPr>
          <w:rFonts w:ascii="Arial" w:hAnsi="Arial" w:cs="Arial"/>
          <w:sz w:val="24"/>
          <w:szCs w:val="24"/>
          <w:lang w:val="es-EC"/>
        </w:rPr>
      </w:pPr>
    </w:p>
    <w:p w:rsidR="00225060" w:rsidRDefault="00225060" w:rsidP="007E0423">
      <w:pPr>
        <w:ind w:left="1211"/>
        <w:rPr>
          <w:rFonts w:ascii="Arial" w:hAnsi="Arial" w:cs="Arial"/>
          <w:sz w:val="24"/>
          <w:szCs w:val="24"/>
          <w:lang w:val="es-EC"/>
        </w:rPr>
      </w:pPr>
    </w:p>
    <w:p w:rsidR="003210DE" w:rsidRDefault="003210DE" w:rsidP="007E0423">
      <w:pPr>
        <w:ind w:left="1211"/>
        <w:rPr>
          <w:rFonts w:ascii="Arial" w:hAnsi="Arial" w:cs="Arial"/>
          <w:sz w:val="24"/>
          <w:szCs w:val="24"/>
          <w:lang w:val="es-EC"/>
        </w:rPr>
      </w:pPr>
    </w:p>
    <w:p w:rsidR="00225060" w:rsidRDefault="00225060" w:rsidP="007E0423">
      <w:pPr>
        <w:ind w:left="1211"/>
        <w:rPr>
          <w:rFonts w:ascii="Arial" w:hAnsi="Arial" w:cs="Arial"/>
          <w:sz w:val="24"/>
          <w:szCs w:val="24"/>
          <w:lang w:val="es-EC"/>
        </w:rPr>
      </w:pPr>
    </w:p>
    <w:p w:rsidR="00C602C6" w:rsidRDefault="00C602C6" w:rsidP="003210DE">
      <w:pPr>
        <w:ind w:left="1134"/>
        <w:rPr>
          <w:rFonts w:ascii="Arial" w:hAnsi="Arial" w:cs="Arial"/>
          <w:sz w:val="24"/>
          <w:szCs w:val="24"/>
          <w:u w:val="single"/>
          <w:lang w:val="es-EC"/>
        </w:rPr>
      </w:pPr>
    </w:p>
    <w:p w:rsidR="00C602C6" w:rsidRDefault="00C602C6" w:rsidP="003210DE">
      <w:pPr>
        <w:ind w:left="1134"/>
        <w:rPr>
          <w:rFonts w:ascii="Arial" w:hAnsi="Arial" w:cs="Arial"/>
          <w:sz w:val="24"/>
          <w:szCs w:val="24"/>
          <w:u w:val="single"/>
          <w:lang w:val="es-EC"/>
        </w:rPr>
      </w:pPr>
    </w:p>
    <w:p w:rsidR="00C602C6" w:rsidRDefault="00C602C6" w:rsidP="003210DE">
      <w:pPr>
        <w:ind w:left="1134"/>
        <w:rPr>
          <w:rFonts w:ascii="Arial" w:hAnsi="Arial" w:cs="Arial"/>
          <w:sz w:val="24"/>
          <w:szCs w:val="24"/>
          <w:u w:val="single"/>
          <w:lang w:val="es-EC"/>
        </w:rPr>
      </w:pPr>
    </w:p>
    <w:p w:rsidR="00265365" w:rsidRDefault="00265365" w:rsidP="003210DE">
      <w:pPr>
        <w:ind w:left="1134"/>
        <w:rPr>
          <w:rFonts w:ascii="Arial" w:hAnsi="Arial" w:cs="Arial"/>
          <w:sz w:val="24"/>
          <w:szCs w:val="24"/>
          <w:u w:val="single"/>
          <w:lang w:val="es-EC"/>
        </w:rPr>
      </w:pPr>
    </w:p>
    <w:p w:rsidR="00265365" w:rsidRDefault="00265365" w:rsidP="003210DE">
      <w:pPr>
        <w:ind w:left="1134"/>
        <w:rPr>
          <w:rFonts w:ascii="Arial" w:hAnsi="Arial" w:cs="Arial"/>
          <w:sz w:val="24"/>
          <w:szCs w:val="24"/>
          <w:u w:val="single"/>
          <w:lang w:val="es-EC"/>
        </w:rPr>
      </w:pPr>
    </w:p>
    <w:p w:rsidR="00265365" w:rsidRDefault="00265365" w:rsidP="003210DE">
      <w:pPr>
        <w:ind w:left="1134"/>
        <w:rPr>
          <w:rFonts w:ascii="Arial" w:hAnsi="Arial" w:cs="Arial"/>
          <w:sz w:val="24"/>
          <w:szCs w:val="24"/>
          <w:u w:val="single"/>
          <w:lang w:val="es-EC"/>
        </w:rPr>
      </w:pPr>
    </w:p>
    <w:p w:rsidR="00265365" w:rsidRDefault="00265365" w:rsidP="003210DE">
      <w:pPr>
        <w:ind w:left="1134"/>
        <w:rPr>
          <w:rFonts w:ascii="Arial" w:hAnsi="Arial" w:cs="Arial"/>
          <w:sz w:val="24"/>
          <w:szCs w:val="24"/>
          <w:u w:val="single"/>
          <w:lang w:val="es-EC"/>
        </w:rPr>
      </w:pPr>
    </w:p>
    <w:p w:rsidR="00265365" w:rsidRDefault="00265365" w:rsidP="003210DE">
      <w:pPr>
        <w:ind w:left="1134"/>
        <w:rPr>
          <w:rFonts w:ascii="Arial" w:hAnsi="Arial" w:cs="Arial"/>
          <w:sz w:val="24"/>
          <w:szCs w:val="24"/>
          <w:u w:val="single"/>
          <w:lang w:val="es-EC"/>
        </w:rPr>
      </w:pPr>
    </w:p>
    <w:p w:rsidR="00265365" w:rsidRDefault="00265365" w:rsidP="003210DE">
      <w:pPr>
        <w:ind w:left="1134"/>
        <w:rPr>
          <w:rFonts w:ascii="Arial" w:hAnsi="Arial" w:cs="Arial"/>
          <w:sz w:val="24"/>
          <w:szCs w:val="24"/>
          <w:u w:val="single"/>
          <w:lang w:val="es-EC"/>
        </w:rPr>
      </w:pPr>
    </w:p>
    <w:p w:rsidR="00265365" w:rsidRDefault="00265365" w:rsidP="003210DE">
      <w:pPr>
        <w:ind w:left="1134"/>
        <w:rPr>
          <w:rFonts w:ascii="Arial" w:hAnsi="Arial" w:cs="Arial"/>
          <w:sz w:val="24"/>
          <w:szCs w:val="24"/>
          <w:u w:val="single"/>
          <w:lang w:val="es-EC"/>
        </w:rPr>
      </w:pPr>
    </w:p>
    <w:p w:rsidR="00265365" w:rsidRDefault="00265365" w:rsidP="003210DE">
      <w:pPr>
        <w:ind w:left="1134"/>
        <w:rPr>
          <w:rFonts w:ascii="Arial" w:hAnsi="Arial" w:cs="Arial"/>
          <w:sz w:val="24"/>
          <w:szCs w:val="24"/>
          <w:u w:val="single"/>
          <w:lang w:val="es-EC"/>
        </w:rPr>
      </w:pPr>
    </w:p>
    <w:p w:rsidR="00A3294D" w:rsidRDefault="00A3294D" w:rsidP="003210DE">
      <w:pPr>
        <w:ind w:left="1134"/>
        <w:rPr>
          <w:rFonts w:ascii="Arial" w:hAnsi="Arial" w:cs="Arial"/>
          <w:sz w:val="24"/>
          <w:szCs w:val="24"/>
          <w:u w:val="single"/>
          <w:lang w:val="es-EC"/>
        </w:rPr>
      </w:pPr>
    </w:p>
    <w:p w:rsidR="00F611A0" w:rsidRDefault="00C602C6" w:rsidP="003210DE">
      <w:pPr>
        <w:ind w:left="1134"/>
        <w:rPr>
          <w:rFonts w:ascii="Arial" w:hAnsi="Arial" w:cs="Arial"/>
          <w:sz w:val="24"/>
          <w:szCs w:val="24"/>
          <w:u w:val="single"/>
          <w:lang w:val="es-EC"/>
        </w:rPr>
      </w:pPr>
      <w:r>
        <w:rPr>
          <w:rFonts w:ascii="Arial" w:hAnsi="Arial" w:cs="Arial"/>
          <w:sz w:val="24"/>
          <w:szCs w:val="24"/>
          <w:u w:val="single"/>
          <w:lang w:val="es-EC"/>
        </w:rPr>
        <w:lastRenderedPageBreak/>
        <w:t xml:space="preserve">Nivel </w:t>
      </w:r>
      <w:r w:rsidR="00F611A0" w:rsidRPr="003210DE">
        <w:rPr>
          <w:rFonts w:ascii="Arial" w:hAnsi="Arial" w:cs="Arial"/>
          <w:sz w:val="24"/>
          <w:szCs w:val="24"/>
          <w:u w:val="single"/>
          <w:lang w:val="es-EC"/>
        </w:rPr>
        <w:t>Operativo</w:t>
      </w:r>
    </w:p>
    <w:p w:rsidR="00265365" w:rsidRDefault="00AE2581" w:rsidP="00265365">
      <w:pPr>
        <w:spacing w:line="240" w:lineRule="auto"/>
        <w:ind w:left="1134"/>
        <w:rPr>
          <w:rFonts w:ascii="Arial" w:hAnsi="Arial" w:cs="Arial"/>
          <w:sz w:val="24"/>
          <w:szCs w:val="24"/>
          <w:u w:val="single"/>
          <w:lang w:val="es-EC"/>
        </w:rPr>
      </w:pPr>
      <w:r>
        <w:rPr>
          <w:noProof/>
          <w:lang w:val="es-EC" w:eastAsia="es-EC"/>
        </w:rPr>
        <w:drawing>
          <wp:anchor distT="0" distB="0" distL="114300" distR="114300" simplePos="0" relativeHeight="251650048" behindDoc="0" locked="0" layoutInCell="1" allowOverlap="1">
            <wp:simplePos x="0" y="0"/>
            <wp:positionH relativeFrom="column">
              <wp:posOffset>765024</wp:posOffset>
            </wp:positionH>
            <wp:positionV relativeFrom="paragraph">
              <wp:posOffset>52902</wp:posOffset>
            </wp:positionV>
            <wp:extent cx="4438154" cy="5803567"/>
            <wp:effectExtent l="19050" t="0" r="19546" b="0"/>
            <wp:wrapSquare wrapText="bothSides"/>
            <wp:docPr id="151"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anchor>
        </w:drawing>
      </w:r>
    </w:p>
    <w:p w:rsidR="007452CC" w:rsidRDefault="007452CC" w:rsidP="007E0423">
      <w:pPr>
        <w:ind w:left="1211"/>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651A7C">
      <w:pPr>
        <w:ind w:left="1211"/>
        <w:jc w:val="both"/>
        <w:rPr>
          <w:rFonts w:ascii="Arial" w:hAnsi="Arial" w:cs="Arial"/>
          <w:sz w:val="24"/>
          <w:szCs w:val="24"/>
          <w:lang w:val="es-EC"/>
        </w:rPr>
      </w:pPr>
    </w:p>
    <w:p w:rsidR="003210DE" w:rsidRDefault="003210DE" w:rsidP="003210DE">
      <w:pPr>
        <w:spacing w:line="240" w:lineRule="auto"/>
        <w:ind w:left="1211"/>
        <w:jc w:val="both"/>
        <w:rPr>
          <w:rFonts w:ascii="Arial" w:hAnsi="Arial" w:cs="Arial"/>
          <w:sz w:val="24"/>
          <w:szCs w:val="24"/>
          <w:lang w:val="es-EC"/>
        </w:rPr>
      </w:pPr>
    </w:p>
    <w:p w:rsidR="00265365" w:rsidRDefault="00265365" w:rsidP="003210DE">
      <w:pPr>
        <w:spacing w:line="240" w:lineRule="auto"/>
        <w:ind w:left="1211"/>
        <w:jc w:val="both"/>
        <w:rPr>
          <w:rFonts w:ascii="Arial" w:hAnsi="Arial" w:cs="Arial"/>
          <w:sz w:val="24"/>
          <w:szCs w:val="24"/>
          <w:lang w:val="es-EC"/>
        </w:rPr>
      </w:pPr>
    </w:p>
    <w:p w:rsidR="007452CC" w:rsidRDefault="00651A7C" w:rsidP="003210DE">
      <w:pPr>
        <w:spacing w:line="480" w:lineRule="auto"/>
        <w:ind w:left="1211"/>
        <w:jc w:val="both"/>
        <w:rPr>
          <w:rFonts w:ascii="Arial" w:hAnsi="Arial" w:cs="Arial"/>
          <w:sz w:val="24"/>
          <w:szCs w:val="24"/>
          <w:lang w:val="es-EC"/>
        </w:rPr>
      </w:pPr>
      <w:r w:rsidRPr="00B451D0">
        <w:rPr>
          <w:rFonts w:ascii="Arial" w:hAnsi="Arial" w:cs="Arial"/>
          <w:sz w:val="24"/>
          <w:szCs w:val="24"/>
          <w:lang w:val="es-EC"/>
        </w:rPr>
        <w:t xml:space="preserve">En caso de presentarse indicadores con resultados en verde (excepcionales), </w:t>
      </w:r>
      <w:r w:rsidR="007A2D8C" w:rsidRPr="00B451D0">
        <w:rPr>
          <w:rFonts w:ascii="Arial" w:hAnsi="Arial" w:cs="Arial"/>
          <w:sz w:val="24"/>
          <w:szCs w:val="24"/>
          <w:lang w:val="es-EC"/>
        </w:rPr>
        <w:t xml:space="preserve">durante la reunión </w:t>
      </w:r>
      <w:r w:rsidRPr="00B451D0">
        <w:rPr>
          <w:rFonts w:ascii="Arial" w:hAnsi="Arial" w:cs="Arial"/>
          <w:sz w:val="24"/>
          <w:szCs w:val="24"/>
          <w:lang w:val="es-EC"/>
        </w:rPr>
        <w:t>se debe llenar la ficha</w:t>
      </w:r>
      <w:r w:rsidR="007A2D8C" w:rsidRPr="00B451D0">
        <w:rPr>
          <w:rFonts w:ascii="Arial" w:hAnsi="Arial" w:cs="Arial"/>
          <w:sz w:val="24"/>
          <w:szCs w:val="24"/>
          <w:lang w:val="es-EC"/>
        </w:rPr>
        <w:t>,</w:t>
      </w:r>
      <w:r w:rsidRPr="00B451D0">
        <w:rPr>
          <w:rFonts w:ascii="Arial" w:hAnsi="Arial" w:cs="Arial"/>
          <w:sz w:val="24"/>
          <w:szCs w:val="24"/>
          <w:lang w:val="es-EC"/>
        </w:rPr>
        <w:t xml:space="preserve"> </w:t>
      </w:r>
      <w:r w:rsidR="002F63C8">
        <w:rPr>
          <w:rFonts w:ascii="Arial" w:hAnsi="Arial" w:cs="Arial"/>
          <w:sz w:val="24"/>
          <w:szCs w:val="24"/>
          <w:lang w:val="es-EC"/>
        </w:rPr>
        <w:t>“</w:t>
      </w:r>
      <w:r w:rsidRPr="00B451D0">
        <w:rPr>
          <w:rFonts w:ascii="Arial" w:hAnsi="Arial" w:cs="Arial"/>
          <w:sz w:val="24"/>
          <w:szCs w:val="24"/>
          <w:lang w:val="es-EC"/>
        </w:rPr>
        <w:t>Análisis Resultados Excepcionales</w:t>
      </w:r>
      <w:r w:rsidR="002F63C8">
        <w:rPr>
          <w:rFonts w:ascii="Arial" w:hAnsi="Arial" w:cs="Arial"/>
          <w:sz w:val="24"/>
          <w:szCs w:val="24"/>
          <w:lang w:val="es-EC"/>
        </w:rPr>
        <w:t>”</w:t>
      </w:r>
      <w:r w:rsidR="007A2D8C" w:rsidRPr="00B451D0">
        <w:rPr>
          <w:rFonts w:ascii="Arial" w:hAnsi="Arial" w:cs="Arial"/>
          <w:sz w:val="24"/>
          <w:szCs w:val="24"/>
          <w:lang w:val="es-EC"/>
        </w:rPr>
        <w:t>,</w:t>
      </w:r>
      <w:r w:rsidRPr="00B451D0">
        <w:rPr>
          <w:rFonts w:ascii="Arial" w:hAnsi="Arial" w:cs="Arial"/>
          <w:sz w:val="24"/>
          <w:szCs w:val="24"/>
          <w:lang w:val="es-EC"/>
        </w:rPr>
        <w:t xml:space="preserve"> </w:t>
      </w:r>
      <w:r w:rsidR="002F63C8">
        <w:rPr>
          <w:rFonts w:ascii="Arial" w:hAnsi="Arial" w:cs="Arial"/>
          <w:sz w:val="24"/>
          <w:szCs w:val="24"/>
          <w:lang w:val="es-EC"/>
        </w:rPr>
        <w:t>puesto que permite retroalimentación a</w:t>
      </w:r>
      <w:r w:rsidRPr="00B451D0">
        <w:rPr>
          <w:rFonts w:ascii="Arial" w:hAnsi="Arial" w:cs="Arial"/>
          <w:sz w:val="24"/>
          <w:szCs w:val="24"/>
          <w:lang w:val="es-EC"/>
        </w:rPr>
        <w:t>l sistema.</w:t>
      </w:r>
    </w:p>
    <w:tbl>
      <w:tblPr>
        <w:tblW w:w="6977" w:type="dxa"/>
        <w:tblInd w:w="1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8"/>
        <w:gridCol w:w="1623"/>
        <w:gridCol w:w="3126"/>
      </w:tblGrid>
      <w:tr w:rsidR="00B451D0" w:rsidRPr="00873522" w:rsidTr="00873522">
        <w:trPr>
          <w:trHeight w:val="160"/>
        </w:trPr>
        <w:tc>
          <w:tcPr>
            <w:tcW w:w="6977" w:type="dxa"/>
            <w:gridSpan w:val="3"/>
            <w:vAlign w:val="center"/>
          </w:tcPr>
          <w:p w:rsidR="00B451D0" w:rsidRPr="00873522" w:rsidRDefault="00873522" w:rsidP="00B04AA7">
            <w:pPr>
              <w:spacing w:before="240"/>
              <w:jc w:val="center"/>
              <w:rPr>
                <w:rFonts w:ascii="Arial" w:hAnsi="Arial" w:cs="Arial"/>
                <w:b/>
                <w:lang w:val="es-EC"/>
              </w:rPr>
            </w:pPr>
            <w:r>
              <w:rPr>
                <w:rFonts w:ascii="Arial" w:hAnsi="Arial" w:cs="Arial"/>
                <w:b/>
                <w:lang w:val="es-EC"/>
              </w:rPr>
              <w:lastRenderedPageBreak/>
              <w:t>ANÁ</w:t>
            </w:r>
            <w:r w:rsidR="00B451D0" w:rsidRPr="00873522">
              <w:rPr>
                <w:rFonts w:ascii="Arial" w:hAnsi="Arial" w:cs="Arial"/>
                <w:b/>
                <w:lang w:val="es-EC"/>
              </w:rPr>
              <w:t>LISIS RESULTADOS EXCEPCIONALES</w:t>
            </w:r>
          </w:p>
        </w:tc>
      </w:tr>
      <w:tr w:rsidR="00B451D0" w:rsidRPr="00873522" w:rsidTr="00873522">
        <w:trPr>
          <w:trHeight w:val="481"/>
        </w:trPr>
        <w:tc>
          <w:tcPr>
            <w:tcW w:w="2228" w:type="dxa"/>
            <w:shd w:val="clear" w:color="auto" w:fill="DBE5F1"/>
          </w:tcPr>
          <w:p w:rsidR="00B451D0" w:rsidRPr="00873522" w:rsidRDefault="00B451D0" w:rsidP="00B04AA7">
            <w:pPr>
              <w:spacing w:before="240"/>
              <w:jc w:val="both"/>
              <w:rPr>
                <w:rFonts w:ascii="Arial" w:hAnsi="Arial" w:cs="Arial"/>
                <w:lang w:val="es-EC"/>
              </w:rPr>
            </w:pPr>
            <w:r w:rsidRPr="00873522">
              <w:rPr>
                <w:rFonts w:ascii="Arial" w:hAnsi="Arial" w:cs="Arial"/>
                <w:lang w:val="es-EC"/>
              </w:rPr>
              <w:t>RESPONSABLE:</w:t>
            </w:r>
          </w:p>
        </w:tc>
        <w:tc>
          <w:tcPr>
            <w:tcW w:w="4749" w:type="dxa"/>
            <w:gridSpan w:val="2"/>
            <w:shd w:val="clear" w:color="auto" w:fill="DBE5F1"/>
          </w:tcPr>
          <w:p w:rsidR="00B451D0" w:rsidRPr="00873522" w:rsidRDefault="00B451D0" w:rsidP="00B04AA7">
            <w:pPr>
              <w:spacing w:before="240"/>
              <w:jc w:val="both"/>
              <w:rPr>
                <w:rFonts w:ascii="Arial" w:hAnsi="Arial" w:cs="Arial"/>
                <w:lang w:val="es-EC"/>
              </w:rPr>
            </w:pPr>
          </w:p>
        </w:tc>
      </w:tr>
      <w:tr w:rsidR="00B451D0" w:rsidRPr="00873522" w:rsidTr="00873522">
        <w:trPr>
          <w:trHeight w:val="586"/>
        </w:trPr>
        <w:tc>
          <w:tcPr>
            <w:tcW w:w="2228" w:type="dxa"/>
          </w:tcPr>
          <w:p w:rsidR="00B451D0" w:rsidRPr="00873522" w:rsidRDefault="00B451D0" w:rsidP="00B04AA7">
            <w:pPr>
              <w:spacing w:before="240"/>
              <w:jc w:val="both"/>
              <w:rPr>
                <w:rFonts w:ascii="Arial" w:hAnsi="Arial" w:cs="Arial"/>
                <w:lang w:val="es-EC"/>
              </w:rPr>
            </w:pPr>
            <w:r w:rsidRPr="00873522">
              <w:rPr>
                <w:rFonts w:ascii="Arial" w:hAnsi="Arial" w:cs="Arial"/>
                <w:lang w:val="es-EC"/>
              </w:rPr>
              <w:t>OBJETIVO:</w:t>
            </w:r>
          </w:p>
        </w:tc>
        <w:tc>
          <w:tcPr>
            <w:tcW w:w="4749" w:type="dxa"/>
            <w:gridSpan w:val="2"/>
          </w:tcPr>
          <w:p w:rsidR="00B451D0" w:rsidRPr="00873522" w:rsidRDefault="00B451D0" w:rsidP="00B04AA7">
            <w:pPr>
              <w:spacing w:before="240"/>
              <w:jc w:val="both"/>
              <w:rPr>
                <w:rFonts w:ascii="Arial" w:hAnsi="Arial" w:cs="Arial"/>
                <w:lang w:val="es-EC"/>
              </w:rPr>
            </w:pPr>
          </w:p>
        </w:tc>
      </w:tr>
      <w:tr w:rsidR="00873522" w:rsidRPr="00873522" w:rsidTr="00873522">
        <w:trPr>
          <w:trHeight w:val="418"/>
        </w:trPr>
        <w:tc>
          <w:tcPr>
            <w:tcW w:w="2228" w:type="dxa"/>
            <w:shd w:val="clear" w:color="auto" w:fill="DBE5F1"/>
          </w:tcPr>
          <w:p w:rsidR="00873522" w:rsidRPr="00873522" w:rsidRDefault="00873522" w:rsidP="00873522">
            <w:pPr>
              <w:spacing w:before="240"/>
              <w:rPr>
                <w:rFonts w:ascii="Arial" w:hAnsi="Arial" w:cs="Arial"/>
                <w:lang w:val="es-EC"/>
              </w:rPr>
            </w:pPr>
            <w:r w:rsidRPr="00873522">
              <w:rPr>
                <w:rFonts w:ascii="Arial" w:hAnsi="Arial" w:cs="Arial"/>
                <w:lang w:val="es-EC"/>
              </w:rPr>
              <w:t>NOMBRE DEL INDICADOR:</w:t>
            </w:r>
          </w:p>
        </w:tc>
        <w:tc>
          <w:tcPr>
            <w:tcW w:w="4749" w:type="dxa"/>
            <w:gridSpan w:val="2"/>
            <w:shd w:val="clear" w:color="auto" w:fill="DBE5F1"/>
          </w:tcPr>
          <w:p w:rsidR="00873522" w:rsidRPr="00873522" w:rsidRDefault="00873522" w:rsidP="00B04AA7">
            <w:pPr>
              <w:spacing w:before="240"/>
              <w:jc w:val="both"/>
              <w:rPr>
                <w:rFonts w:ascii="Arial" w:hAnsi="Arial" w:cs="Arial"/>
                <w:lang w:val="es-EC"/>
              </w:rPr>
            </w:pPr>
          </w:p>
        </w:tc>
      </w:tr>
      <w:tr w:rsidR="00B451D0" w:rsidRPr="00873522" w:rsidTr="00873522">
        <w:trPr>
          <w:trHeight w:val="253"/>
        </w:trPr>
        <w:tc>
          <w:tcPr>
            <w:tcW w:w="2228" w:type="dxa"/>
          </w:tcPr>
          <w:p w:rsidR="00B451D0" w:rsidRPr="00873522" w:rsidRDefault="00B451D0" w:rsidP="00B04AA7">
            <w:pPr>
              <w:spacing w:before="240"/>
              <w:jc w:val="both"/>
              <w:rPr>
                <w:rFonts w:ascii="Arial" w:hAnsi="Arial" w:cs="Arial"/>
                <w:lang w:val="es-EC"/>
              </w:rPr>
            </w:pPr>
            <w:r w:rsidRPr="00873522">
              <w:rPr>
                <w:rFonts w:ascii="Arial" w:hAnsi="Arial" w:cs="Arial"/>
                <w:lang w:val="es-EC"/>
              </w:rPr>
              <w:t>CUMPLIMIENTO %</w:t>
            </w:r>
          </w:p>
        </w:tc>
        <w:tc>
          <w:tcPr>
            <w:tcW w:w="1623" w:type="dxa"/>
          </w:tcPr>
          <w:p w:rsidR="00B451D0" w:rsidRPr="00873522" w:rsidRDefault="00B451D0" w:rsidP="00B04AA7">
            <w:pPr>
              <w:spacing w:before="240"/>
              <w:jc w:val="both"/>
              <w:rPr>
                <w:rFonts w:ascii="Arial" w:hAnsi="Arial" w:cs="Arial"/>
                <w:lang w:val="es-EC"/>
              </w:rPr>
            </w:pPr>
            <w:r w:rsidRPr="00873522">
              <w:rPr>
                <w:rFonts w:ascii="Arial" w:hAnsi="Arial" w:cs="Arial"/>
                <w:lang w:val="es-EC"/>
              </w:rPr>
              <w:t>META:</w:t>
            </w:r>
          </w:p>
        </w:tc>
        <w:tc>
          <w:tcPr>
            <w:tcW w:w="3126" w:type="dxa"/>
          </w:tcPr>
          <w:p w:rsidR="00B451D0" w:rsidRPr="00873522" w:rsidRDefault="00B451D0" w:rsidP="00B04AA7">
            <w:pPr>
              <w:spacing w:before="240"/>
              <w:jc w:val="both"/>
              <w:rPr>
                <w:rFonts w:ascii="Arial" w:hAnsi="Arial" w:cs="Arial"/>
                <w:lang w:val="es-EC"/>
              </w:rPr>
            </w:pPr>
            <w:r w:rsidRPr="00873522">
              <w:rPr>
                <w:rFonts w:ascii="Arial" w:hAnsi="Arial" w:cs="Arial"/>
                <w:lang w:val="es-EC"/>
              </w:rPr>
              <w:t>FECHA:</w:t>
            </w:r>
          </w:p>
        </w:tc>
      </w:tr>
      <w:tr w:rsidR="00B451D0" w:rsidRPr="00873522" w:rsidTr="00873522">
        <w:trPr>
          <w:trHeight w:val="716"/>
        </w:trPr>
        <w:tc>
          <w:tcPr>
            <w:tcW w:w="6977" w:type="dxa"/>
            <w:gridSpan w:val="3"/>
            <w:shd w:val="clear" w:color="auto" w:fill="DBE5F1"/>
          </w:tcPr>
          <w:p w:rsidR="00B451D0" w:rsidRPr="00873522" w:rsidRDefault="00B451D0" w:rsidP="00B04AA7">
            <w:pPr>
              <w:spacing w:before="240"/>
              <w:jc w:val="both"/>
              <w:rPr>
                <w:rFonts w:ascii="Arial" w:hAnsi="Arial" w:cs="Arial"/>
                <w:lang w:val="es-EC"/>
              </w:rPr>
            </w:pPr>
            <w:r w:rsidRPr="00873522">
              <w:rPr>
                <w:rFonts w:ascii="Arial" w:hAnsi="Arial" w:cs="Arial"/>
                <w:lang w:val="es-EC"/>
              </w:rPr>
              <w:t>¿</w:t>
            </w:r>
            <w:r w:rsidRPr="00873522">
              <w:rPr>
                <w:rFonts w:ascii="Arial" w:hAnsi="Arial" w:cs="Arial"/>
                <w:shd w:val="clear" w:color="auto" w:fill="DBE5F1"/>
                <w:lang w:val="es-EC"/>
              </w:rPr>
              <w:t>Qué acciones hicieron que se lograran excelentes resultados?</w:t>
            </w:r>
          </w:p>
        </w:tc>
      </w:tr>
      <w:tr w:rsidR="00B451D0" w:rsidRPr="00873522" w:rsidTr="00873522">
        <w:trPr>
          <w:trHeight w:val="983"/>
        </w:trPr>
        <w:tc>
          <w:tcPr>
            <w:tcW w:w="6977" w:type="dxa"/>
            <w:gridSpan w:val="3"/>
          </w:tcPr>
          <w:p w:rsidR="00B451D0" w:rsidRPr="00873522" w:rsidRDefault="00B451D0" w:rsidP="00B04AA7">
            <w:pPr>
              <w:spacing w:before="240"/>
              <w:jc w:val="both"/>
              <w:rPr>
                <w:rFonts w:ascii="Arial" w:hAnsi="Arial" w:cs="Arial"/>
                <w:lang w:val="es-EC"/>
              </w:rPr>
            </w:pPr>
          </w:p>
        </w:tc>
      </w:tr>
      <w:tr w:rsidR="00B451D0" w:rsidRPr="00873522" w:rsidTr="00873522">
        <w:trPr>
          <w:trHeight w:val="716"/>
        </w:trPr>
        <w:tc>
          <w:tcPr>
            <w:tcW w:w="6977" w:type="dxa"/>
            <w:gridSpan w:val="3"/>
            <w:shd w:val="clear" w:color="auto" w:fill="DBE5F1"/>
          </w:tcPr>
          <w:p w:rsidR="00B451D0" w:rsidRPr="00873522" w:rsidRDefault="00B451D0" w:rsidP="00B04AA7">
            <w:pPr>
              <w:spacing w:before="240"/>
              <w:jc w:val="both"/>
              <w:rPr>
                <w:rFonts w:ascii="Arial" w:hAnsi="Arial" w:cs="Arial"/>
                <w:lang w:val="es-EC"/>
              </w:rPr>
            </w:pPr>
            <w:r w:rsidRPr="00873522">
              <w:rPr>
                <w:rFonts w:ascii="Arial" w:hAnsi="Arial" w:cs="Arial"/>
                <w:lang w:val="es-EC"/>
              </w:rPr>
              <w:t>¿Estas acciones se habrían realizado anteriormente?</w:t>
            </w:r>
          </w:p>
        </w:tc>
      </w:tr>
      <w:tr w:rsidR="00B451D0" w:rsidRPr="00873522" w:rsidTr="00873522">
        <w:trPr>
          <w:trHeight w:val="983"/>
        </w:trPr>
        <w:tc>
          <w:tcPr>
            <w:tcW w:w="6977" w:type="dxa"/>
            <w:gridSpan w:val="3"/>
          </w:tcPr>
          <w:p w:rsidR="00B451D0" w:rsidRPr="00873522" w:rsidRDefault="00B451D0" w:rsidP="00B04AA7">
            <w:pPr>
              <w:spacing w:before="240"/>
              <w:jc w:val="both"/>
              <w:rPr>
                <w:rFonts w:ascii="Arial" w:hAnsi="Arial" w:cs="Arial"/>
                <w:lang w:val="es-EC"/>
              </w:rPr>
            </w:pPr>
          </w:p>
          <w:p w:rsidR="00B451D0" w:rsidRPr="00873522" w:rsidRDefault="00B451D0" w:rsidP="00B04AA7">
            <w:pPr>
              <w:spacing w:before="240"/>
              <w:jc w:val="both"/>
              <w:rPr>
                <w:rFonts w:ascii="Arial" w:hAnsi="Arial" w:cs="Arial"/>
                <w:lang w:val="es-EC"/>
              </w:rPr>
            </w:pPr>
          </w:p>
        </w:tc>
      </w:tr>
      <w:tr w:rsidR="00B451D0" w:rsidRPr="00873522" w:rsidTr="00873522">
        <w:trPr>
          <w:trHeight w:val="551"/>
        </w:trPr>
        <w:tc>
          <w:tcPr>
            <w:tcW w:w="6977" w:type="dxa"/>
            <w:gridSpan w:val="3"/>
            <w:shd w:val="clear" w:color="auto" w:fill="DBE5F1"/>
          </w:tcPr>
          <w:p w:rsidR="00B451D0" w:rsidRPr="00873522" w:rsidRDefault="00B451D0" w:rsidP="00B04AA7">
            <w:pPr>
              <w:spacing w:before="240"/>
              <w:jc w:val="both"/>
              <w:rPr>
                <w:rFonts w:ascii="Arial" w:hAnsi="Arial" w:cs="Arial"/>
                <w:lang w:val="es-EC"/>
              </w:rPr>
            </w:pPr>
            <w:r w:rsidRPr="00873522">
              <w:rPr>
                <w:rFonts w:ascii="Arial" w:hAnsi="Arial" w:cs="Arial"/>
                <w:lang w:val="es-EC"/>
              </w:rPr>
              <w:t>Sugerencias para fortalecer y estandarizar las acciones claves de éxito.</w:t>
            </w:r>
          </w:p>
        </w:tc>
      </w:tr>
      <w:tr w:rsidR="00B451D0" w:rsidRPr="00873522" w:rsidTr="00873522">
        <w:trPr>
          <w:trHeight w:val="1032"/>
        </w:trPr>
        <w:tc>
          <w:tcPr>
            <w:tcW w:w="6977" w:type="dxa"/>
            <w:gridSpan w:val="3"/>
          </w:tcPr>
          <w:p w:rsidR="00B451D0" w:rsidRPr="00873522" w:rsidRDefault="00B451D0" w:rsidP="00B04AA7">
            <w:pPr>
              <w:spacing w:before="240"/>
              <w:jc w:val="both"/>
              <w:rPr>
                <w:rFonts w:ascii="Arial" w:hAnsi="Arial" w:cs="Arial"/>
                <w:lang w:val="es-EC"/>
              </w:rPr>
            </w:pPr>
          </w:p>
          <w:p w:rsidR="00B451D0" w:rsidRPr="00873522" w:rsidRDefault="00B451D0" w:rsidP="00B04AA7">
            <w:pPr>
              <w:spacing w:before="240"/>
              <w:jc w:val="both"/>
              <w:rPr>
                <w:rFonts w:ascii="Arial" w:hAnsi="Arial" w:cs="Arial"/>
                <w:lang w:val="es-EC"/>
              </w:rPr>
            </w:pPr>
          </w:p>
        </w:tc>
      </w:tr>
    </w:tbl>
    <w:p w:rsidR="00873522" w:rsidRDefault="00873522" w:rsidP="00873522">
      <w:pPr>
        <w:pStyle w:val="Epgrafe"/>
        <w:ind w:left="1134"/>
        <w:jc w:val="center"/>
        <w:rPr>
          <w:rFonts w:ascii="Arial" w:hAnsi="Arial" w:cs="Arial"/>
          <w:sz w:val="24"/>
          <w:szCs w:val="24"/>
        </w:rPr>
      </w:pPr>
    </w:p>
    <w:p w:rsidR="00873522" w:rsidRPr="00873522" w:rsidRDefault="00873522" w:rsidP="00E06341">
      <w:pPr>
        <w:pStyle w:val="Epgrafe"/>
        <w:spacing w:line="480" w:lineRule="auto"/>
        <w:ind w:left="1134"/>
        <w:jc w:val="center"/>
        <w:rPr>
          <w:rFonts w:ascii="Arial" w:hAnsi="Arial" w:cs="Arial"/>
          <w:sz w:val="24"/>
          <w:szCs w:val="24"/>
          <w:lang w:val="es-EC"/>
        </w:rPr>
      </w:pPr>
      <w:bookmarkStart w:id="61" w:name="_Toc280705691"/>
      <w:r w:rsidRPr="00873522">
        <w:rPr>
          <w:rFonts w:ascii="Arial" w:hAnsi="Arial" w:cs="Arial"/>
          <w:sz w:val="24"/>
          <w:szCs w:val="24"/>
        </w:rPr>
        <w:t xml:space="preserve">FIGURA </w:t>
      </w:r>
      <w:r>
        <w:rPr>
          <w:rFonts w:ascii="Arial" w:hAnsi="Arial" w:cs="Arial"/>
          <w:sz w:val="24"/>
          <w:szCs w:val="24"/>
        </w:rPr>
        <w:t>4.</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8</w:t>
      </w:r>
      <w:r w:rsidR="00124295">
        <w:rPr>
          <w:rFonts w:ascii="Arial" w:hAnsi="Arial" w:cs="Arial"/>
          <w:sz w:val="24"/>
          <w:szCs w:val="24"/>
        </w:rPr>
        <w:fldChar w:fldCharType="end"/>
      </w:r>
      <w:r w:rsidRPr="00873522">
        <w:rPr>
          <w:rFonts w:ascii="Arial" w:hAnsi="Arial" w:cs="Arial"/>
          <w:sz w:val="24"/>
          <w:szCs w:val="24"/>
        </w:rPr>
        <w:t xml:space="preserve"> FORMATO ANÁLISIS DE RESULTADOS EXCEPCIONALES</w:t>
      </w:r>
      <w:bookmarkEnd w:id="61"/>
    </w:p>
    <w:p w:rsidR="007A2D8C" w:rsidRDefault="007A2D8C" w:rsidP="00651A7C">
      <w:pPr>
        <w:ind w:left="1211"/>
        <w:jc w:val="both"/>
        <w:rPr>
          <w:rFonts w:ascii="Arial" w:hAnsi="Arial" w:cs="Arial"/>
          <w:sz w:val="24"/>
          <w:szCs w:val="24"/>
          <w:lang w:val="es-EC"/>
        </w:rPr>
      </w:pPr>
    </w:p>
    <w:p w:rsidR="007A2D8C" w:rsidRDefault="007A2D8C" w:rsidP="00873522">
      <w:pPr>
        <w:spacing w:line="480" w:lineRule="auto"/>
        <w:ind w:left="1134"/>
        <w:jc w:val="both"/>
        <w:rPr>
          <w:rFonts w:ascii="Arial" w:hAnsi="Arial" w:cs="Arial"/>
          <w:sz w:val="24"/>
          <w:szCs w:val="24"/>
          <w:lang w:val="es-EC"/>
        </w:rPr>
      </w:pPr>
      <w:r w:rsidRPr="00B451D0">
        <w:rPr>
          <w:rFonts w:ascii="Arial" w:hAnsi="Arial" w:cs="Arial"/>
          <w:sz w:val="24"/>
          <w:szCs w:val="24"/>
          <w:lang w:val="es-EC"/>
        </w:rPr>
        <w:lastRenderedPageBreak/>
        <w:t xml:space="preserve">Por el contrario de presentarse indicadores con resultado en rojo, es prioritario llenar durante la reunión la ficha, </w:t>
      </w:r>
      <w:r w:rsidR="00873522">
        <w:rPr>
          <w:rFonts w:ascii="Arial" w:hAnsi="Arial" w:cs="Arial"/>
          <w:sz w:val="24"/>
          <w:szCs w:val="24"/>
          <w:lang w:val="es-EC"/>
        </w:rPr>
        <w:t>“</w:t>
      </w:r>
      <w:r w:rsidRPr="00B451D0">
        <w:rPr>
          <w:rFonts w:ascii="Arial" w:hAnsi="Arial" w:cs="Arial"/>
          <w:sz w:val="24"/>
          <w:szCs w:val="24"/>
          <w:lang w:val="es-EC"/>
        </w:rPr>
        <w:t>Tabla de Anormalidades</w:t>
      </w:r>
      <w:r w:rsidR="00873522">
        <w:rPr>
          <w:rFonts w:ascii="Arial" w:hAnsi="Arial" w:cs="Arial"/>
          <w:sz w:val="24"/>
          <w:szCs w:val="24"/>
          <w:lang w:val="es-EC"/>
        </w:rPr>
        <w:t>”</w:t>
      </w:r>
      <w:r w:rsidRPr="00B451D0">
        <w:rPr>
          <w:rFonts w:ascii="Arial" w:hAnsi="Arial" w:cs="Arial"/>
          <w:sz w:val="24"/>
          <w:szCs w:val="24"/>
          <w:lang w:val="es-EC"/>
        </w:rPr>
        <w:t xml:space="preserve">, que </w:t>
      </w:r>
      <w:r w:rsidR="00873522">
        <w:rPr>
          <w:rFonts w:ascii="Arial" w:hAnsi="Arial" w:cs="Arial"/>
          <w:sz w:val="24"/>
          <w:szCs w:val="24"/>
          <w:lang w:val="es-EC"/>
        </w:rPr>
        <w:t>permite</w:t>
      </w:r>
      <w:r w:rsidRPr="00B451D0">
        <w:rPr>
          <w:rFonts w:ascii="Arial" w:hAnsi="Arial" w:cs="Arial"/>
          <w:sz w:val="24"/>
          <w:szCs w:val="24"/>
          <w:lang w:val="es-EC"/>
        </w:rPr>
        <w:t xml:space="preserve"> tomar acciones correctivas.</w:t>
      </w:r>
    </w:p>
    <w:tbl>
      <w:tblPr>
        <w:tblW w:w="0" w:type="auto"/>
        <w:tblInd w:w="1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6"/>
        <w:gridCol w:w="739"/>
        <w:gridCol w:w="1675"/>
        <w:gridCol w:w="2546"/>
      </w:tblGrid>
      <w:tr w:rsidR="00B451D0" w:rsidRPr="00873522" w:rsidTr="00541D83">
        <w:trPr>
          <w:trHeight w:val="541"/>
        </w:trPr>
        <w:tc>
          <w:tcPr>
            <w:tcW w:w="6796" w:type="dxa"/>
            <w:gridSpan w:val="4"/>
            <w:vAlign w:val="center"/>
          </w:tcPr>
          <w:p w:rsidR="00B451D0" w:rsidRPr="00873522" w:rsidRDefault="00B451D0" w:rsidP="00873522">
            <w:pPr>
              <w:spacing w:before="240" w:line="240" w:lineRule="auto"/>
              <w:jc w:val="center"/>
              <w:rPr>
                <w:rFonts w:ascii="Arial" w:hAnsi="Arial" w:cs="Arial"/>
                <w:b/>
                <w:sz w:val="20"/>
                <w:szCs w:val="20"/>
                <w:lang w:val="es-EC"/>
              </w:rPr>
            </w:pPr>
            <w:r w:rsidRPr="00873522">
              <w:rPr>
                <w:rFonts w:ascii="Arial" w:hAnsi="Arial" w:cs="Arial"/>
                <w:b/>
                <w:sz w:val="20"/>
                <w:szCs w:val="20"/>
                <w:lang w:val="es-EC"/>
              </w:rPr>
              <w:t>TABLA DE ANORMALIDADES</w:t>
            </w:r>
          </w:p>
        </w:tc>
      </w:tr>
      <w:tr w:rsidR="00B451D0" w:rsidRPr="00873522" w:rsidTr="00541D83">
        <w:trPr>
          <w:trHeight w:val="339"/>
        </w:trPr>
        <w:tc>
          <w:tcPr>
            <w:tcW w:w="1836" w:type="dxa"/>
            <w:shd w:val="clear" w:color="auto" w:fill="DBE5F1"/>
          </w:tcPr>
          <w:p w:rsidR="00B451D0" w:rsidRPr="00873522" w:rsidRDefault="00B451D0" w:rsidP="00873522">
            <w:pPr>
              <w:spacing w:before="240" w:line="240" w:lineRule="auto"/>
              <w:rPr>
                <w:rFonts w:ascii="Arial" w:hAnsi="Arial" w:cs="Arial"/>
                <w:sz w:val="20"/>
                <w:szCs w:val="20"/>
                <w:lang w:val="es-EC"/>
              </w:rPr>
            </w:pPr>
            <w:r w:rsidRPr="00873522">
              <w:rPr>
                <w:rFonts w:ascii="Arial" w:hAnsi="Arial" w:cs="Arial"/>
                <w:sz w:val="20"/>
                <w:szCs w:val="20"/>
                <w:lang w:val="es-EC"/>
              </w:rPr>
              <w:t>RESPONSABLE:</w:t>
            </w:r>
          </w:p>
        </w:tc>
        <w:tc>
          <w:tcPr>
            <w:tcW w:w="4960" w:type="dxa"/>
            <w:gridSpan w:val="3"/>
            <w:shd w:val="clear" w:color="auto" w:fill="DBE5F1"/>
          </w:tcPr>
          <w:p w:rsidR="00B451D0" w:rsidRPr="00873522" w:rsidRDefault="00B451D0" w:rsidP="00873522">
            <w:pPr>
              <w:spacing w:line="240" w:lineRule="auto"/>
              <w:rPr>
                <w:rFonts w:ascii="Arial" w:hAnsi="Arial" w:cs="Arial"/>
                <w:sz w:val="20"/>
                <w:szCs w:val="20"/>
                <w:lang w:val="es-EC"/>
              </w:rPr>
            </w:pPr>
          </w:p>
        </w:tc>
      </w:tr>
      <w:tr w:rsidR="00873522" w:rsidRPr="00873522" w:rsidTr="00541D83">
        <w:trPr>
          <w:trHeight w:val="526"/>
        </w:trPr>
        <w:tc>
          <w:tcPr>
            <w:tcW w:w="1836" w:type="dxa"/>
          </w:tcPr>
          <w:p w:rsidR="00873522" w:rsidRPr="00873522" w:rsidRDefault="00873522" w:rsidP="00873522">
            <w:pPr>
              <w:spacing w:before="240" w:line="240" w:lineRule="auto"/>
              <w:rPr>
                <w:rFonts w:ascii="Arial" w:hAnsi="Arial" w:cs="Arial"/>
                <w:sz w:val="20"/>
                <w:szCs w:val="20"/>
                <w:lang w:val="es-EC"/>
              </w:rPr>
            </w:pPr>
            <w:r w:rsidRPr="00873522">
              <w:rPr>
                <w:rFonts w:ascii="Arial" w:hAnsi="Arial" w:cs="Arial"/>
                <w:sz w:val="20"/>
                <w:szCs w:val="20"/>
                <w:lang w:val="es-EC"/>
              </w:rPr>
              <w:t>OBJETIVO:</w:t>
            </w:r>
          </w:p>
        </w:tc>
        <w:tc>
          <w:tcPr>
            <w:tcW w:w="2414" w:type="dxa"/>
            <w:gridSpan w:val="2"/>
          </w:tcPr>
          <w:p w:rsidR="00873522" w:rsidRPr="00873522" w:rsidRDefault="00873522" w:rsidP="00873522">
            <w:pPr>
              <w:spacing w:before="240" w:line="240" w:lineRule="auto"/>
              <w:rPr>
                <w:rFonts w:ascii="Arial" w:hAnsi="Arial" w:cs="Arial"/>
                <w:sz w:val="20"/>
                <w:szCs w:val="20"/>
                <w:lang w:val="es-EC"/>
              </w:rPr>
            </w:pPr>
          </w:p>
        </w:tc>
        <w:tc>
          <w:tcPr>
            <w:tcW w:w="2546" w:type="dxa"/>
          </w:tcPr>
          <w:p w:rsidR="00873522" w:rsidRPr="00873522" w:rsidRDefault="00873522" w:rsidP="00873522">
            <w:pPr>
              <w:spacing w:before="240" w:line="240" w:lineRule="auto"/>
              <w:rPr>
                <w:rFonts w:ascii="Arial" w:hAnsi="Arial" w:cs="Arial"/>
                <w:sz w:val="20"/>
                <w:szCs w:val="20"/>
                <w:lang w:val="es-EC"/>
              </w:rPr>
            </w:pPr>
            <w:r>
              <w:rPr>
                <w:rFonts w:ascii="Arial" w:hAnsi="Arial" w:cs="Arial"/>
                <w:sz w:val="20"/>
                <w:szCs w:val="20"/>
                <w:lang w:val="es-EC"/>
              </w:rPr>
              <w:t>INDICADOR:</w:t>
            </w:r>
          </w:p>
        </w:tc>
      </w:tr>
      <w:tr w:rsidR="00B451D0" w:rsidRPr="00873522" w:rsidTr="00541D83">
        <w:trPr>
          <w:trHeight w:val="541"/>
        </w:trPr>
        <w:tc>
          <w:tcPr>
            <w:tcW w:w="2575" w:type="dxa"/>
            <w:gridSpan w:val="2"/>
            <w:shd w:val="clear" w:color="auto" w:fill="DBE5F1"/>
          </w:tcPr>
          <w:p w:rsidR="00B451D0" w:rsidRPr="00873522" w:rsidRDefault="00B451D0" w:rsidP="00873522">
            <w:pPr>
              <w:spacing w:before="240" w:line="240" w:lineRule="auto"/>
              <w:rPr>
                <w:rFonts w:ascii="Arial" w:hAnsi="Arial" w:cs="Arial"/>
                <w:sz w:val="20"/>
                <w:szCs w:val="20"/>
                <w:lang w:val="es-EC"/>
              </w:rPr>
            </w:pPr>
            <w:r w:rsidRPr="00873522">
              <w:rPr>
                <w:rFonts w:ascii="Arial" w:hAnsi="Arial" w:cs="Arial"/>
                <w:sz w:val="20"/>
                <w:szCs w:val="20"/>
                <w:lang w:val="es-EC"/>
              </w:rPr>
              <w:t>CUMPLIMIENTO %:</w:t>
            </w:r>
          </w:p>
        </w:tc>
        <w:tc>
          <w:tcPr>
            <w:tcW w:w="1675" w:type="dxa"/>
            <w:shd w:val="clear" w:color="auto" w:fill="DBE5F1"/>
          </w:tcPr>
          <w:p w:rsidR="00B451D0" w:rsidRPr="00873522" w:rsidRDefault="00B451D0" w:rsidP="00873522">
            <w:pPr>
              <w:spacing w:before="240" w:line="240" w:lineRule="auto"/>
              <w:rPr>
                <w:rFonts w:ascii="Arial" w:hAnsi="Arial" w:cs="Arial"/>
                <w:sz w:val="20"/>
                <w:szCs w:val="20"/>
                <w:lang w:val="es-EC"/>
              </w:rPr>
            </w:pPr>
            <w:r w:rsidRPr="00873522">
              <w:rPr>
                <w:rFonts w:ascii="Arial" w:hAnsi="Arial" w:cs="Arial"/>
                <w:sz w:val="20"/>
                <w:szCs w:val="20"/>
                <w:lang w:val="es-EC"/>
              </w:rPr>
              <w:t>% AVANCE:</w:t>
            </w:r>
          </w:p>
        </w:tc>
        <w:tc>
          <w:tcPr>
            <w:tcW w:w="2546" w:type="dxa"/>
            <w:shd w:val="clear" w:color="auto" w:fill="DBE5F1"/>
          </w:tcPr>
          <w:p w:rsidR="00B451D0" w:rsidRPr="00873522" w:rsidRDefault="00B451D0" w:rsidP="00873522">
            <w:pPr>
              <w:spacing w:before="240" w:line="240" w:lineRule="auto"/>
              <w:rPr>
                <w:rFonts w:ascii="Arial" w:hAnsi="Arial" w:cs="Arial"/>
                <w:sz w:val="20"/>
                <w:szCs w:val="20"/>
                <w:lang w:val="es-EC"/>
              </w:rPr>
            </w:pPr>
            <w:r w:rsidRPr="00873522">
              <w:rPr>
                <w:rFonts w:ascii="Arial" w:hAnsi="Arial" w:cs="Arial"/>
                <w:sz w:val="20"/>
                <w:szCs w:val="20"/>
                <w:lang w:val="es-EC"/>
              </w:rPr>
              <w:t>FECHA:</w:t>
            </w:r>
          </w:p>
        </w:tc>
      </w:tr>
      <w:tr w:rsidR="00B451D0" w:rsidRPr="00873522" w:rsidTr="00541D83">
        <w:trPr>
          <w:trHeight w:val="541"/>
        </w:trPr>
        <w:tc>
          <w:tcPr>
            <w:tcW w:w="6796" w:type="dxa"/>
            <w:gridSpan w:val="4"/>
          </w:tcPr>
          <w:p w:rsidR="00B451D0" w:rsidRPr="00873522" w:rsidRDefault="00B451D0" w:rsidP="00873522">
            <w:pPr>
              <w:spacing w:before="240" w:line="240" w:lineRule="auto"/>
              <w:rPr>
                <w:rFonts w:ascii="Arial" w:hAnsi="Arial" w:cs="Arial"/>
                <w:sz w:val="20"/>
                <w:szCs w:val="20"/>
                <w:lang w:val="es-EC"/>
              </w:rPr>
            </w:pPr>
            <w:r w:rsidRPr="00873522">
              <w:rPr>
                <w:rFonts w:ascii="Arial" w:hAnsi="Arial" w:cs="Arial"/>
                <w:sz w:val="20"/>
                <w:szCs w:val="20"/>
                <w:lang w:val="es-EC"/>
              </w:rPr>
              <w:t>Descripción de la anormalidad.  ¿Qué pasó?</w:t>
            </w:r>
          </w:p>
        </w:tc>
      </w:tr>
      <w:tr w:rsidR="00B451D0" w:rsidRPr="00873522" w:rsidTr="00541D83">
        <w:trPr>
          <w:trHeight w:val="604"/>
        </w:trPr>
        <w:tc>
          <w:tcPr>
            <w:tcW w:w="6796" w:type="dxa"/>
            <w:gridSpan w:val="4"/>
            <w:shd w:val="clear" w:color="auto" w:fill="DBE5F1"/>
          </w:tcPr>
          <w:p w:rsidR="00B451D0" w:rsidRPr="00873522" w:rsidRDefault="00B451D0" w:rsidP="00873522">
            <w:pPr>
              <w:spacing w:before="240" w:line="240" w:lineRule="auto"/>
              <w:rPr>
                <w:rFonts w:ascii="Arial" w:hAnsi="Arial" w:cs="Arial"/>
                <w:sz w:val="20"/>
                <w:szCs w:val="20"/>
                <w:lang w:val="es-EC"/>
              </w:rPr>
            </w:pPr>
          </w:p>
        </w:tc>
      </w:tr>
      <w:tr w:rsidR="00B451D0" w:rsidRPr="00873522" w:rsidTr="00541D83">
        <w:trPr>
          <w:trHeight w:val="489"/>
        </w:trPr>
        <w:tc>
          <w:tcPr>
            <w:tcW w:w="6796" w:type="dxa"/>
            <w:gridSpan w:val="4"/>
          </w:tcPr>
          <w:p w:rsidR="00B451D0" w:rsidRPr="00873522" w:rsidRDefault="00B451D0" w:rsidP="00873522">
            <w:pPr>
              <w:spacing w:before="240" w:line="240" w:lineRule="auto"/>
              <w:rPr>
                <w:rFonts w:ascii="Arial" w:hAnsi="Arial" w:cs="Arial"/>
                <w:sz w:val="20"/>
                <w:szCs w:val="20"/>
                <w:lang w:val="es-EC"/>
              </w:rPr>
            </w:pPr>
            <w:r w:rsidRPr="00873522">
              <w:rPr>
                <w:rFonts w:ascii="Arial" w:hAnsi="Arial" w:cs="Arial"/>
                <w:sz w:val="20"/>
                <w:szCs w:val="20"/>
                <w:lang w:val="es-EC"/>
              </w:rPr>
              <w:t>Análisis de la causa de la anormalidad. ¿Por qué pasó?</w:t>
            </w:r>
          </w:p>
        </w:tc>
      </w:tr>
      <w:tr w:rsidR="00B451D0" w:rsidRPr="00873522" w:rsidTr="00541D83">
        <w:trPr>
          <w:trHeight w:val="655"/>
        </w:trPr>
        <w:tc>
          <w:tcPr>
            <w:tcW w:w="6796" w:type="dxa"/>
            <w:gridSpan w:val="4"/>
            <w:shd w:val="clear" w:color="auto" w:fill="DBE5F1"/>
          </w:tcPr>
          <w:p w:rsidR="00B451D0" w:rsidRPr="00873522" w:rsidRDefault="00B451D0" w:rsidP="00873522">
            <w:pPr>
              <w:spacing w:before="240" w:line="240" w:lineRule="auto"/>
              <w:rPr>
                <w:rFonts w:ascii="Arial" w:hAnsi="Arial" w:cs="Arial"/>
                <w:sz w:val="20"/>
                <w:szCs w:val="20"/>
                <w:lang w:val="es-EC"/>
              </w:rPr>
            </w:pPr>
          </w:p>
        </w:tc>
      </w:tr>
      <w:tr w:rsidR="00B451D0" w:rsidRPr="00873522" w:rsidTr="00541D83">
        <w:trPr>
          <w:trHeight w:val="695"/>
        </w:trPr>
        <w:tc>
          <w:tcPr>
            <w:tcW w:w="6796" w:type="dxa"/>
            <w:gridSpan w:val="4"/>
          </w:tcPr>
          <w:p w:rsidR="00B451D0" w:rsidRPr="00873522" w:rsidRDefault="00B451D0" w:rsidP="00873522">
            <w:pPr>
              <w:spacing w:before="240" w:line="240" w:lineRule="auto"/>
              <w:rPr>
                <w:rFonts w:ascii="Arial" w:hAnsi="Arial" w:cs="Arial"/>
                <w:sz w:val="20"/>
                <w:szCs w:val="20"/>
                <w:lang w:val="es-EC"/>
              </w:rPr>
            </w:pPr>
            <w:r w:rsidRPr="00873522">
              <w:rPr>
                <w:rFonts w:ascii="Arial" w:hAnsi="Arial" w:cs="Arial"/>
                <w:sz w:val="20"/>
                <w:szCs w:val="20"/>
                <w:lang w:val="es-EC"/>
              </w:rPr>
              <w:t>Plan para remover la causa raíz y cumplir los compromisos adquiridos.  ¿Qué acciones correctivas se tomarán?</w:t>
            </w:r>
          </w:p>
        </w:tc>
      </w:tr>
      <w:tr w:rsidR="00B451D0" w:rsidRPr="00873522" w:rsidTr="00541D83">
        <w:trPr>
          <w:trHeight w:val="808"/>
        </w:trPr>
        <w:tc>
          <w:tcPr>
            <w:tcW w:w="6796" w:type="dxa"/>
            <w:gridSpan w:val="4"/>
            <w:shd w:val="clear" w:color="auto" w:fill="DBE5F1"/>
          </w:tcPr>
          <w:p w:rsidR="00B451D0" w:rsidRPr="00873522" w:rsidRDefault="00B451D0" w:rsidP="00873522">
            <w:pPr>
              <w:spacing w:before="240" w:line="240" w:lineRule="auto"/>
              <w:rPr>
                <w:rFonts w:ascii="Arial" w:hAnsi="Arial" w:cs="Arial"/>
                <w:sz w:val="20"/>
                <w:szCs w:val="20"/>
                <w:lang w:val="es-EC"/>
              </w:rPr>
            </w:pPr>
          </w:p>
        </w:tc>
      </w:tr>
      <w:tr w:rsidR="00B451D0" w:rsidRPr="00873522" w:rsidTr="00541D83">
        <w:trPr>
          <w:trHeight w:val="541"/>
        </w:trPr>
        <w:tc>
          <w:tcPr>
            <w:tcW w:w="6796" w:type="dxa"/>
            <w:gridSpan w:val="4"/>
          </w:tcPr>
          <w:p w:rsidR="00B451D0" w:rsidRPr="00873522" w:rsidRDefault="00B451D0" w:rsidP="00873522">
            <w:pPr>
              <w:spacing w:before="240" w:line="240" w:lineRule="auto"/>
              <w:rPr>
                <w:rFonts w:ascii="Arial" w:hAnsi="Arial" w:cs="Arial"/>
                <w:sz w:val="20"/>
                <w:szCs w:val="20"/>
                <w:lang w:val="es-EC"/>
              </w:rPr>
            </w:pPr>
            <w:r w:rsidRPr="00873522">
              <w:rPr>
                <w:rFonts w:ascii="Arial" w:hAnsi="Arial" w:cs="Arial"/>
                <w:sz w:val="20"/>
                <w:szCs w:val="20"/>
                <w:lang w:val="es-EC"/>
              </w:rPr>
              <w:t>Verificación de la eficacia de la acción correctiva. ¿Eliminamos la causa?</w:t>
            </w:r>
          </w:p>
        </w:tc>
      </w:tr>
      <w:tr w:rsidR="00B451D0" w:rsidRPr="00873522" w:rsidTr="00541D83">
        <w:trPr>
          <w:trHeight w:val="668"/>
        </w:trPr>
        <w:tc>
          <w:tcPr>
            <w:tcW w:w="6796" w:type="dxa"/>
            <w:gridSpan w:val="4"/>
            <w:shd w:val="clear" w:color="auto" w:fill="DBE5F1"/>
          </w:tcPr>
          <w:p w:rsidR="00B451D0" w:rsidRPr="00873522" w:rsidRDefault="00B451D0" w:rsidP="00873522">
            <w:pPr>
              <w:spacing w:before="240" w:line="240" w:lineRule="auto"/>
              <w:rPr>
                <w:rFonts w:ascii="Arial" w:hAnsi="Arial" w:cs="Arial"/>
                <w:sz w:val="20"/>
                <w:szCs w:val="20"/>
                <w:lang w:val="es-EC"/>
              </w:rPr>
            </w:pPr>
          </w:p>
        </w:tc>
      </w:tr>
    </w:tbl>
    <w:p w:rsidR="00C935A8" w:rsidRDefault="00C935A8" w:rsidP="00651A7C">
      <w:pPr>
        <w:ind w:left="1211"/>
        <w:jc w:val="both"/>
        <w:rPr>
          <w:rFonts w:ascii="Arial" w:hAnsi="Arial" w:cs="Arial"/>
          <w:sz w:val="24"/>
          <w:szCs w:val="24"/>
          <w:lang w:val="es-EC"/>
        </w:rPr>
      </w:pPr>
    </w:p>
    <w:p w:rsidR="00CF7250" w:rsidRPr="00CF7250" w:rsidRDefault="00CF7250" w:rsidP="00CF7250">
      <w:pPr>
        <w:pStyle w:val="Epgrafe"/>
        <w:ind w:left="1134"/>
        <w:jc w:val="center"/>
        <w:rPr>
          <w:rFonts w:ascii="Arial" w:hAnsi="Arial" w:cs="Arial"/>
          <w:sz w:val="24"/>
          <w:szCs w:val="24"/>
          <w:lang w:val="es-EC"/>
        </w:rPr>
      </w:pPr>
      <w:bookmarkStart w:id="62" w:name="_Toc280705692"/>
      <w:r w:rsidRPr="00CF7250">
        <w:rPr>
          <w:rFonts w:ascii="Arial" w:hAnsi="Arial" w:cs="Arial"/>
          <w:sz w:val="24"/>
          <w:szCs w:val="24"/>
        </w:rPr>
        <w:t xml:space="preserve">FIGURA </w:t>
      </w:r>
      <w:r>
        <w:rPr>
          <w:rFonts w:ascii="Arial" w:hAnsi="Arial" w:cs="Arial"/>
          <w:sz w:val="24"/>
          <w:szCs w:val="24"/>
        </w:rPr>
        <w:t>4.</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9</w:t>
      </w:r>
      <w:r w:rsidR="00124295">
        <w:rPr>
          <w:rFonts w:ascii="Arial" w:hAnsi="Arial" w:cs="Arial"/>
          <w:sz w:val="24"/>
          <w:szCs w:val="24"/>
        </w:rPr>
        <w:fldChar w:fldCharType="end"/>
      </w:r>
      <w:r w:rsidRPr="00CF7250">
        <w:rPr>
          <w:rFonts w:ascii="Arial" w:hAnsi="Arial" w:cs="Arial"/>
          <w:sz w:val="24"/>
          <w:szCs w:val="24"/>
        </w:rPr>
        <w:t xml:space="preserve"> FORMATO TABLA DE ANORMALIDADES</w:t>
      </w:r>
      <w:bookmarkEnd w:id="62"/>
    </w:p>
    <w:p w:rsidR="00B51D87" w:rsidRDefault="00B51D87" w:rsidP="00CF7250">
      <w:pPr>
        <w:pStyle w:val="Prrafodelista"/>
        <w:spacing w:after="0" w:line="480" w:lineRule="auto"/>
        <w:ind w:left="1276" w:hanging="142"/>
        <w:jc w:val="both"/>
        <w:rPr>
          <w:rFonts w:ascii="Arial" w:hAnsi="Arial" w:cs="Arial"/>
          <w:b/>
          <w:bCs/>
          <w:sz w:val="24"/>
          <w:szCs w:val="24"/>
          <w:u w:val="single"/>
        </w:rPr>
      </w:pPr>
    </w:p>
    <w:p w:rsidR="00D23A51" w:rsidRDefault="00D23A51" w:rsidP="00CF7250">
      <w:pPr>
        <w:pStyle w:val="Prrafodelista"/>
        <w:spacing w:after="0" w:line="480" w:lineRule="auto"/>
        <w:ind w:left="1276" w:hanging="142"/>
        <w:jc w:val="both"/>
        <w:rPr>
          <w:rFonts w:ascii="Arial" w:hAnsi="Arial" w:cs="Arial"/>
          <w:b/>
          <w:bCs/>
          <w:sz w:val="24"/>
          <w:szCs w:val="24"/>
          <w:u w:val="single"/>
        </w:rPr>
      </w:pPr>
    </w:p>
    <w:p w:rsidR="009D02C0" w:rsidRPr="00CF7250" w:rsidRDefault="00612721" w:rsidP="00CF7250">
      <w:pPr>
        <w:pStyle w:val="Prrafodelista"/>
        <w:spacing w:after="0" w:line="480" w:lineRule="auto"/>
        <w:ind w:left="1276" w:hanging="142"/>
        <w:jc w:val="both"/>
        <w:rPr>
          <w:rFonts w:ascii="Arial" w:hAnsi="Arial" w:cs="Arial"/>
          <w:b/>
          <w:bCs/>
          <w:sz w:val="24"/>
          <w:szCs w:val="24"/>
          <w:u w:val="single"/>
        </w:rPr>
      </w:pPr>
      <w:r w:rsidRPr="00CF7250">
        <w:rPr>
          <w:rFonts w:ascii="Arial" w:hAnsi="Arial" w:cs="Arial"/>
          <w:b/>
          <w:bCs/>
          <w:sz w:val="24"/>
          <w:szCs w:val="24"/>
          <w:u w:val="single"/>
        </w:rPr>
        <w:lastRenderedPageBreak/>
        <w:t>Análisis de las tendencias de los indicadores</w:t>
      </w:r>
    </w:p>
    <w:p w:rsidR="00FA2446" w:rsidRDefault="00CF7250" w:rsidP="00CF7250">
      <w:pPr>
        <w:pStyle w:val="Prrafodelista"/>
        <w:spacing w:after="0" w:line="480" w:lineRule="auto"/>
        <w:ind w:left="1134"/>
        <w:jc w:val="both"/>
        <w:rPr>
          <w:rFonts w:ascii="Arial" w:hAnsi="Arial" w:cs="Arial"/>
          <w:bCs/>
          <w:sz w:val="24"/>
          <w:szCs w:val="24"/>
        </w:rPr>
      </w:pPr>
      <w:r>
        <w:rPr>
          <w:rFonts w:ascii="Arial" w:hAnsi="Arial" w:cs="Arial"/>
          <w:bCs/>
          <w:sz w:val="24"/>
          <w:szCs w:val="24"/>
        </w:rPr>
        <w:t>Los Indicadores b</w:t>
      </w:r>
      <w:r w:rsidR="00FA2446">
        <w:rPr>
          <w:rFonts w:ascii="Arial" w:hAnsi="Arial" w:cs="Arial"/>
          <w:bCs/>
          <w:sz w:val="24"/>
          <w:szCs w:val="24"/>
        </w:rPr>
        <w:t>rindan información relevan</w:t>
      </w:r>
      <w:r>
        <w:rPr>
          <w:rFonts w:ascii="Arial" w:hAnsi="Arial" w:cs="Arial"/>
          <w:bCs/>
          <w:sz w:val="24"/>
          <w:szCs w:val="24"/>
        </w:rPr>
        <w:t>te</w:t>
      </w:r>
      <w:r w:rsidR="00FA2446">
        <w:rPr>
          <w:rFonts w:ascii="Arial" w:hAnsi="Arial" w:cs="Arial"/>
          <w:bCs/>
          <w:sz w:val="24"/>
          <w:szCs w:val="24"/>
        </w:rPr>
        <w:t xml:space="preserve"> para tomar decisiones, son útiles y rentables, además permiten garantizan la satisfacción de los usuarios; se debe analizar las tendencias de sus resultados como parte del mejoramiento continuo del sistema.</w:t>
      </w:r>
    </w:p>
    <w:p w:rsidR="00CF7250" w:rsidRDefault="00CF7250" w:rsidP="00CF7250">
      <w:pPr>
        <w:pStyle w:val="Prrafodelista"/>
        <w:spacing w:after="0" w:line="240" w:lineRule="auto"/>
        <w:ind w:left="1134"/>
        <w:jc w:val="both"/>
        <w:rPr>
          <w:rFonts w:ascii="Arial" w:hAnsi="Arial" w:cs="Arial"/>
          <w:bCs/>
          <w:sz w:val="24"/>
          <w:szCs w:val="24"/>
        </w:rPr>
      </w:pPr>
    </w:p>
    <w:p w:rsidR="006F2774" w:rsidRDefault="006F2774" w:rsidP="00CF7250">
      <w:pPr>
        <w:pStyle w:val="Prrafodelista"/>
        <w:spacing w:after="0" w:line="480" w:lineRule="auto"/>
        <w:ind w:left="1134"/>
        <w:jc w:val="both"/>
        <w:rPr>
          <w:rFonts w:ascii="Arial" w:hAnsi="Arial" w:cs="Arial"/>
          <w:bCs/>
          <w:sz w:val="24"/>
          <w:szCs w:val="24"/>
        </w:rPr>
      </w:pPr>
      <w:r>
        <w:rPr>
          <w:rFonts w:ascii="Arial" w:hAnsi="Arial" w:cs="Arial"/>
          <w:bCs/>
          <w:sz w:val="24"/>
          <w:szCs w:val="24"/>
        </w:rPr>
        <w:t>Por ejemplo, en caso de un cumplimiento excepcional del indicador por un largo periodo de tiempo, se debe considerar revisar su meta a fin de ajustarlo a la nueva realidad de la organización.</w:t>
      </w:r>
    </w:p>
    <w:p w:rsidR="00CF7250" w:rsidRDefault="00CF7250" w:rsidP="00CF7250">
      <w:pPr>
        <w:pStyle w:val="Prrafodelista"/>
        <w:spacing w:after="0" w:line="240" w:lineRule="auto"/>
        <w:ind w:left="1134"/>
        <w:jc w:val="both"/>
        <w:rPr>
          <w:rFonts w:ascii="Arial" w:hAnsi="Arial" w:cs="Arial"/>
          <w:bCs/>
          <w:sz w:val="24"/>
          <w:szCs w:val="24"/>
        </w:rPr>
      </w:pPr>
    </w:p>
    <w:p w:rsidR="00077D7A" w:rsidRDefault="006F2774" w:rsidP="00CF7250">
      <w:pPr>
        <w:pStyle w:val="Prrafodelista"/>
        <w:spacing w:after="0" w:line="480" w:lineRule="auto"/>
        <w:ind w:left="1134"/>
        <w:jc w:val="both"/>
        <w:rPr>
          <w:rFonts w:ascii="Arial" w:hAnsi="Arial" w:cs="Arial"/>
          <w:bCs/>
          <w:sz w:val="24"/>
          <w:szCs w:val="24"/>
        </w:rPr>
      </w:pPr>
      <w:r>
        <w:rPr>
          <w:rFonts w:ascii="Arial" w:hAnsi="Arial" w:cs="Arial"/>
          <w:bCs/>
          <w:sz w:val="24"/>
          <w:szCs w:val="24"/>
        </w:rPr>
        <w:t>De igual manera si por un periodo de tiempo considerable el resultado del indicador es inaceptable se recomienda analizar las posibles cau</w:t>
      </w:r>
      <w:r w:rsidR="00CF7250">
        <w:rPr>
          <w:rFonts w:ascii="Arial" w:hAnsi="Arial" w:cs="Arial"/>
          <w:bCs/>
          <w:sz w:val="24"/>
          <w:szCs w:val="24"/>
        </w:rPr>
        <w:t>sas para este comportamiento y dar seguimiento a  los planes de acción establecidos en la reunión.</w:t>
      </w:r>
    </w:p>
    <w:p w:rsidR="00CF7250" w:rsidRDefault="00CF7250" w:rsidP="00CF7250">
      <w:pPr>
        <w:pStyle w:val="Prrafodelista"/>
        <w:spacing w:after="0" w:line="240" w:lineRule="auto"/>
        <w:ind w:left="1134"/>
        <w:jc w:val="both"/>
        <w:rPr>
          <w:rFonts w:ascii="Arial" w:hAnsi="Arial" w:cs="Arial"/>
          <w:bCs/>
          <w:sz w:val="24"/>
          <w:szCs w:val="24"/>
        </w:rPr>
      </w:pPr>
    </w:p>
    <w:p w:rsidR="006F2774" w:rsidRDefault="006F2774" w:rsidP="00CF7250">
      <w:pPr>
        <w:pStyle w:val="Prrafodelista"/>
        <w:spacing w:after="0" w:line="480" w:lineRule="auto"/>
        <w:ind w:left="1134"/>
        <w:jc w:val="both"/>
        <w:rPr>
          <w:rFonts w:ascii="Arial" w:hAnsi="Arial" w:cs="Arial"/>
          <w:bCs/>
          <w:sz w:val="24"/>
          <w:szCs w:val="24"/>
        </w:rPr>
      </w:pPr>
      <w:r>
        <w:rPr>
          <w:rFonts w:ascii="Arial" w:hAnsi="Arial" w:cs="Arial"/>
          <w:bCs/>
          <w:sz w:val="24"/>
          <w:szCs w:val="24"/>
        </w:rPr>
        <w:t>Cuando los resultados obtenidos por el indicador dejen de presentar información relevante para la toma de decisiones, la gerencia debe analizar la posibilidad de adaptarlo o eliminarlo.</w:t>
      </w:r>
    </w:p>
    <w:p w:rsidR="00FA2446" w:rsidRPr="00FA2446" w:rsidRDefault="00FA2446" w:rsidP="00E06341">
      <w:pPr>
        <w:pStyle w:val="Prrafodelista"/>
        <w:spacing w:after="0" w:line="240" w:lineRule="auto"/>
        <w:ind w:left="1276"/>
        <w:jc w:val="both"/>
        <w:rPr>
          <w:rFonts w:ascii="Arial" w:hAnsi="Arial" w:cs="Arial"/>
          <w:bCs/>
          <w:sz w:val="24"/>
          <w:szCs w:val="24"/>
        </w:rPr>
      </w:pPr>
      <w:r>
        <w:rPr>
          <w:rFonts w:ascii="Arial" w:hAnsi="Arial" w:cs="Arial"/>
          <w:bCs/>
          <w:sz w:val="24"/>
          <w:szCs w:val="24"/>
        </w:rPr>
        <w:t xml:space="preserve"> </w:t>
      </w:r>
    </w:p>
    <w:p w:rsidR="007452CC" w:rsidRPr="00D23A51" w:rsidRDefault="007452CC" w:rsidP="00D23A51">
      <w:pPr>
        <w:spacing w:after="0" w:line="480" w:lineRule="auto"/>
        <w:ind w:left="1134"/>
        <w:jc w:val="both"/>
        <w:rPr>
          <w:rFonts w:ascii="Arial" w:hAnsi="Arial" w:cs="Arial"/>
          <w:b/>
          <w:bCs/>
          <w:sz w:val="24"/>
          <w:szCs w:val="24"/>
          <w:u w:val="single"/>
        </w:rPr>
      </w:pPr>
      <w:r w:rsidRPr="00D23A51">
        <w:rPr>
          <w:rFonts w:ascii="Arial" w:hAnsi="Arial" w:cs="Arial"/>
          <w:b/>
          <w:bCs/>
          <w:sz w:val="24"/>
          <w:szCs w:val="24"/>
          <w:u w:val="single"/>
        </w:rPr>
        <w:t>Planes de acción</w:t>
      </w:r>
    </w:p>
    <w:p w:rsidR="007452CC" w:rsidRDefault="00377AFB" w:rsidP="009C7AD5">
      <w:pPr>
        <w:spacing w:line="480" w:lineRule="auto"/>
        <w:ind w:left="1134"/>
        <w:jc w:val="both"/>
        <w:rPr>
          <w:rFonts w:ascii="Arial" w:hAnsi="Arial" w:cs="Arial"/>
          <w:sz w:val="24"/>
          <w:szCs w:val="24"/>
          <w:lang w:val="es-EC"/>
        </w:rPr>
      </w:pPr>
      <w:r>
        <w:rPr>
          <w:rFonts w:ascii="Arial" w:hAnsi="Arial" w:cs="Arial"/>
          <w:sz w:val="24"/>
          <w:szCs w:val="24"/>
          <w:lang w:val="es-EC"/>
        </w:rPr>
        <w:t xml:space="preserve">En caso de presentarse en los tableros de control indicadores en rojo, durante las reuniones de seguimiento del nivel operativo se </w:t>
      </w:r>
      <w:r>
        <w:rPr>
          <w:rFonts w:ascii="Arial" w:hAnsi="Arial" w:cs="Arial"/>
          <w:sz w:val="24"/>
          <w:szCs w:val="24"/>
          <w:lang w:val="es-EC"/>
        </w:rPr>
        <w:lastRenderedPageBreak/>
        <w:t>debe aplicar la matriz de Mejoramiento Continuo para monit</w:t>
      </w:r>
      <w:r w:rsidR="006F4CE0">
        <w:rPr>
          <w:rFonts w:ascii="Arial" w:hAnsi="Arial" w:cs="Arial"/>
          <w:sz w:val="24"/>
          <w:szCs w:val="24"/>
          <w:lang w:val="es-EC"/>
        </w:rPr>
        <w:t>orear las acciones que permiten la</w:t>
      </w:r>
      <w:r w:rsidR="00651A7C">
        <w:rPr>
          <w:rFonts w:ascii="Arial" w:hAnsi="Arial" w:cs="Arial"/>
          <w:sz w:val="24"/>
          <w:szCs w:val="24"/>
          <w:lang w:val="es-EC"/>
        </w:rPr>
        <w:t xml:space="preserve"> corrección</w:t>
      </w:r>
      <w:r>
        <w:rPr>
          <w:rFonts w:ascii="Arial" w:hAnsi="Arial" w:cs="Arial"/>
          <w:sz w:val="24"/>
          <w:szCs w:val="24"/>
          <w:lang w:val="es-EC"/>
        </w:rPr>
        <w:t>.</w:t>
      </w:r>
    </w:p>
    <w:p w:rsidR="00115D52" w:rsidRDefault="00651A7C" w:rsidP="009C7AD5">
      <w:pPr>
        <w:spacing w:line="240" w:lineRule="auto"/>
        <w:ind w:left="1134"/>
        <w:jc w:val="both"/>
        <w:rPr>
          <w:rFonts w:ascii="Arial" w:hAnsi="Arial" w:cs="Arial"/>
          <w:sz w:val="24"/>
          <w:szCs w:val="24"/>
          <w:lang w:val="es-EC"/>
        </w:rPr>
      </w:pPr>
      <w:r>
        <w:rPr>
          <w:rFonts w:ascii="Arial" w:hAnsi="Arial" w:cs="Arial"/>
          <w:sz w:val="24"/>
          <w:szCs w:val="24"/>
          <w:lang w:val="es-EC"/>
        </w:rPr>
        <w:t>A continuación se presenta dicha matriz.</w:t>
      </w:r>
    </w:p>
    <w:p w:rsidR="00D23A51" w:rsidRDefault="00D23A51" w:rsidP="009C7AD5">
      <w:pPr>
        <w:spacing w:line="240" w:lineRule="auto"/>
        <w:ind w:left="1134"/>
        <w:jc w:val="both"/>
        <w:rPr>
          <w:rFonts w:ascii="Arial" w:hAnsi="Arial" w:cs="Arial"/>
          <w:b/>
          <w:sz w:val="24"/>
          <w:szCs w:val="24"/>
          <w:lang w:val="es-EC"/>
        </w:rPr>
      </w:pPr>
    </w:p>
    <w:p w:rsidR="000F3A5D" w:rsidRDefault="00E06341" w:rsidP="00181FA1">
      <w:pPr>
        <w:pStyle w:val="Prrafodelista"/>
        <w:spacing w:before="120" w:after="0"/>
        <w:contextualSpacing w:val="0"/>
        <w:jc w:val="center"/>
        <w:rPr>
          <w:rFonts w:ascii="Arial" w:hAnsi="Arial" w:cs="Arial"/>
          <w:b/>
          <w:sz w:val="24"/>
          <w:szCs w:val="24"/>
          <w:lang w:val="es-EC"/>
        </w:rPr>
      </w:pPr>
      <w:r>
        <w:rPr>
          <w:rFonts w:ascii="Arial" w:hAnsi="Arial" w:cs="Arial"/>
          <w:b/>
          <w:sz w:val="24"/>
          <w:szCs w:val="24"/>
          <w:lang w:val="es-EC"/>
        </w:rPr>
        <w:t>TABLA</w:t>
      </w:r>
      <w:r w:rsidR="001114CD">
        <w:rPr>
          <w:rFonts w:ascii="Arial" w:hAnsi="Arial" w:cs="Arial"/>
          <w:b/>
          <w:sz w:val="24"/>
          <w:szCs w:val="24"/>
          <w:lang w:val="es-EC"/>
        </w:rPr>
        <w:t xml:space="preserve"> 24</w:t>
      </w:r>
    </w:p>
    <w:p w:rsidR="006F4CE0" w:rsidRPr="000F3A5D" w:rsidRDefault="00A17327" w:rsidP="00181FA1">
      <w:pPr>
        <w:pStyle w:val="Prrafodelista"/>
        <w:spacing w:before="120" w:after="0"/>
        <w:contextualSpacing w:val="0"/>
        <w:jc w:val="center"/>
        <w:rPr>
          <w:rFonts w:ascii="Arial" w:hAnsi="Arial" w:cs="Arial"/>
          <w:b/>
          <w:sz w:val="24"/>
          <w:szCs w:val="24"/>
          <w:lang w:val="es-EC"/>
        </w:rPr>
      </w:pPr>
      <w:r>
        <w:rPr>
          <w:rFonts w:ascii="Arial" w:hAnsi="Arial" w:cs="Arial"/>
          <w:b/>
          <w:sz w:val="24"/>
          <w:szCs w:val="24"/>
          <w:lang w:val="es-EC"/>
        </w:rPr>
        <w:t>MATRIZ DE MEJORAMIENTO CONTÍ</w:t>
      </w:r>
      <w:r w:rsidR="006F4CE0">
        <w:rPr>
          <w:rFonts w:ascii="Arial" w:hAnsi="Arial" w:cs="Arial"/>
          <w:b/>
          <w:sz w:val="24"/>
          <w:szCs w:val="24"/>
          <w:lang w:val="es-EC"/>
        </w:rPr>
        <w:t>NUO</w:t>
      </w:r>
    </w:p>
    <w:p w:rsidR="007452CC" w:rsidRDefault="007452CC" w:rsidP="00181FA1">
      <w:pPr>
        <w:pStyle w:val="Prrafodelista"/>
        <w:spacing w:after="0" w:line="480" w:lineRule="auto"/>
        <w:contextualSpacing w:val="0"/>
        <w:jc w:val="center"/>
        <w:rPr>
          <w:rFonts w:ascii="Arial" w:hAnsi="Arial" w:cs="Arial"/>
          <w:sz w:val="24"/>
          <w:szCs w:val="24"/>
          <w:lang w:val="es-EC"/>
        </w:rPr>
      </w:pPr>
    </w:p>
    <w:p w:rsidR="00D479F9" w:rsidRDefault="00D479F9" w:rsidP="00986896">
      <w:pPr>
        <w:pStyle w:val="Prrafodelista"/>
        <w:spacing w:after="0" w:line="480" w:lineRule="auto"/>
        <w:contextualSpacing w:val="0"/>
        <w:jc w:val="both"/>
        <w:rPr>
          <w:rFonts w:ascii="Arial" w:hAnsi="Arial" w:cs="Arial"/>
          <w:sz w:val="24"/>
          <w:szCs w:val="24"/>
          <w:lang w:val="es-EC"/>
        </w:rPr>
      </w:pPr>
    </w:p>
    <w:p w:rsidR="00D479F9" w:rsidRDefault="00D23A51" w:rsidP="00D23A51">
      <w:pPr>
        <w:pStyle w:val="Prrafodelista"/>
        <w:tabs>
          <w:tab w:val="left" w:pos="1134"/>
        </w:tabs>
        <w:spacing w:after="0" w:line="480" w:lineRule="auto"/>
        <w:contextualSpacing w:val="0"/>
        <w:jc w:val="both"/>
        <w:rPr>
          <w:rFonts w:ascii="Arial" w:hAnsi="Arial" w:cs="Arial"/>
          <w:sz w:val="24"/>
          <w:szCs w:val="24"/>
          <w:lang w:val="es-EC"/>
        </w:rPr>
        <w:sectPr w:rsidR="00D479F9" w:rsidSect="00D479F9">
          <w:pgSz w:w="11906" w:h="16838" w:code="9"/>
          <w:pgMar w:top="2268" w:right="1361" w:bottom="2268" w:left="2268" w:header="709" w:footer="709" w:gutter="0"/>
          <w:cols w:space="708"/>
          <w:docGrid w:linePitch="360"/>
        </w:sectPr>
      </w:pPr>
      <w:r w:rsidRPr="00D23A51">
        <w:rPr>
          <w:rFonts w:ascii="Arial" w:hAnsi="Arial" w:cs="Arial"/>
          <w:noProof/>
          <w:sz w:val="24"/>
          <w:szCs w:val="24"/>
          <w:lang w:val="es-EC" w:eastAsia="es-EC"/>
        </w:rPr>
        <w:drawing>
          <wp:anchor distT="0" distB="0" distL="114300" distR="114300" simplePos="0" relativeHeight="251747328" behindDoc="1" locked="0" layoutInCell="1" allowOverlap="1">
            <wp:simplePos x="0" y="0"/>
            <wp:positionH relativeFrom="column">
              <wp:posOffset>768630</wp:posOffset>
            </wp:positionH>
            <wp:positionV relativeFrom="paragraph">
              <wp:posOffset>-3719</wp:posOffset>
            </wp:positionV>
            <wp:extent cx="4536374" cy="4108862"/>
            <wp:effectExtent l="0" t="0" r="0" b="0"/>
            <wp:wrapNone/>
            <wp:docPr id="23" name="Imagen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42" cstate="print"/>
                    <a:srcRect/>
                    <a:stretch>
                      <a:fillRect/>
                    </a:stretch>
                  </pic:blipFill>
                  <pic:spPr bwMode="auto">
                    <a:xfrm>
                      <a:off x="0" y="0"/>
                      <a:ext cx="4536656" cy="4109117"/>
                    </a:xfrm>
                    <a:prstGeom prst="rect">
                      <a:avLst/>
                    </a:prstGeom>
                    <a:noFill/>
                  </pic:spPr>
                </pic:pic>
              </a:graphicData>
            </a:graphic>
          </wp:anchor>
        </w:drawing>
      </w:r>
    </w:p>
    <w:p w:rsidR="009964B2" w:rsidRPr="006F4CE0" w:rsidRDefault="009964B2" w:rsidP="005A43E7">
      <w:pPr>
        <w:pStyle w:val="Ttulo1"/>
        <w:spacing w:before="0" w:line="240" w:lineRule="auto"/>
        <w:jc w:val="center"/>
        <w:rPr>
          <w:rFonts w:ascii="Arial" w:hAnsi="Arial" w:cs="Arial"/>
          <w:sz w:val="24"/>
          <w:szCs w:val="24"/>
          <w:lang w:val="es-EC"/>
        </w:rPr>
      </w:pPr>
    </w:p>
    <w:p w:rsidR="006F4CE0" w:rsidRPr="006F4CE0" w:rsidRDefault="006F4CE0" w:rsidP="005A43E7">
      <w:pPr>
        <w:spacing w:line="240" w:lineRule="auto"/>
        <w:jc w:val="center"/>
        <w:rPr>
          <w:rFonts w:ascii="Arial" w:hAnsi="Arial" w:cs="Arial"/>
          <w:sz w:val="24"/>
          <w:szCs w:val="24"/>
          <w:lang w:val="es-EC"/>
        </w:rPr>
      </w:pPr>
    </w:p>
    <w:p w:rsidR="006F4CE0" w:rsidRPr="006F4CE0" w:rsidRDefault="006F4CE0" w:rsidP="005A43E7">
      <w:pPr>
        <w:spacing w:line="240" w:lineRule="auto"/>
        <w:jc w:val="center"/>
        <w:rPr>
          <w:rFonts w:ascii="Arial" w:hAnsi="Arial" w:cs="Arial"/>
          <w:sz w:val="24"/>
          <w:szCs w:val="24"/>
          <w:lang w:val="es-EC"/>
        </w:rPr>
      </w:pPr>
    </w:p>
    <w:p w:rsidR="006F4CE0" w:rsidRPr="006F4CE0" w:rsidRDefault="006F4CE0" w:rsidP="005A43E7">
      <w:pPr>
        <w:spacing w:line="240" w:lineRule="auto"/>
        <w:jc w:val="center"/>
        <w:rPr>
          <w:rFonts w:ascii="Arial" w:hAnsi="Arial" w:cs="Arial"/>
          <w:sz w:val="24"/>
          <w:szCs w:val="24"/>
          <w:lang w:val="es-EC"/>
        </w:rPr>
      </w:pPr>
    </w:p>
    <w:p w:rsidR="006F4CE0" w:rsidRPr="006F4CE0" w:rsidRDefault="006F4CE0" w:rsidP="005A43E7">
      <w:pPr>
        <w:spacing w:line="240" w:lineRule="auto"/>
        <w:jc w:val="center"/>
        <w:rPr>
          <w:rFonts w:ascii="Arial" w:hAnsi="Arial" w:cs="Arial"/>
          <w:sz w:val="24"/>
          <w:szCs w:val="24"/>
          <w:lang w:val="es-EC"/>
        </w:rPr>
      </w:pPr>
    </w:p>
    <w:p w:rsidR="006F4CE0" w:rsidRDefault="006F4CE0" w:rsidP="005A43E7">
      <w:pPr>
        <w:spacing w:line="240" w:lineRule="auto"/>
        <w:jc w:val="center"/>
        <w:rPr>
          <w:lang w:val="es-EC"/>
        </w:rPr>
      </w:pPr>
    </w:p>
    <w:p w:rsidR="00A75EBF" w:rsidRDefault="006F4CE0" w:rsidP="009964B2">
      <w:pPr>
        <w:pStyle w:val="Ttulo1"/>
        <w:spacing w:before="0" w:line="480" w:lineRule="auto"/>
        <w:jc w:val="center"/>
        <w:rPr>
          <w:rFonts w:ascii="Arial" w:hAnsi="Arial" w:cs="Arial"/>
          <w:sz w:val="48"/>
          <w:szCs w:val="48"/>
          <w:lang w:val="es-EC"/>
        </w:rPr>
      </w:pPr>
      <w:bookmarkStart w:id="63" w:name="_Toc279352063"/>
      <w:r>
        <w:rPr>
          <w:rFonts w:ascii="Arial" w:hAnsi="Arial" w:cs="Arial"/>
          <w:sz w:val="48"/>
          <w:szCs w:val="48"/>
          <w:lang w:val="es-EC"/>
        </w:rPr>
        <w:t>CAPÍ</w:t>
      </w:r>
      <w:r w:rsidR="009964B2" w:rsidRPr="009964B2">
        <w:rPr>
          <w:rFonts w:ascii="Arial" w:hAnsi="Arial" w:cs="Arial"/>
          <w:sz w:val="48"/>
          <w:szCs w:val="48"/>
          <w:lang w:val="es-EC"/>
        </w:rPr>
        <w:t>TULO 5</w:t>
      </w:r>
      <w:bookmarkEnd w:id="63"/>
      <w:r w:rsidR="009964B2" w:rsidRPr="009964B2">
        <w:rPr>
          <w:rFonts w:ascii="Arial" w:hAnsi="Arial" w:cs="Arial"/>
          <w:sz w:val="48"/>
          <w:szCs w:val="48"/>
          <w:lang w:val="es-EC"/>
        </w:rPr>
        <w:t xml:space="preserve"> </w:t>
      </w:r>
    </w:p>
    <w:p w:rsidR="006F4CE0" w:rsidRPr="006F4CE0" w:rsidRDefault="006F4CE0" w:rsidP="00AF0C0C">
      <w:pPr>
        <w:spacing w:line="240" w:lineRule="auto"/>
        <w:rPr>
          <w:rFonts w:ascii="Arial" w:hAnsi="Arial" w:cs="Arial"/>
          <w:sz w:val="24"/>
          <w:szCs w:val="24"/>
          <w:lang w:val="es-EC"/>
        </w:rPr>
      </w:pPr>
    </w:p>
    <w:p w:rsidR="009964B2" w:rsidRDefault="009964B2" w:rsidP="00F75A90">
      <w:pPr>
        <w:pStyle w:val="Ttulo2"/>
        <w:numPr>
          <w:ilvl w:val="0"/>
          <w:numId w:val="44"/>
        </w:numPr>
        <w:tabs>
          <w:tab w:val="clear" w:pos="993"/>
          <w:tab w:val="left" w:pos="567"/>
        </w:tabs>
        <w:ind w:left="567" w:hanging="567"/>
        <w:rPr>
          <w:sz w:val="32"/>
          <w:szCs w:val="32"/>
          <w:lang w:val="es-EC"/>
        </w:rPr>
      </w:pPr>
      <w:bookmarkStart w:id="64" w:name="_Toc279352064"/>
      <w:r w:rsidRPr="006B14A0">
        <w:rPr>
          <w:sz w:val="32"/>
          <w:szCs w:val="32"/>
          <w:lang w:val="es-EC"/>
        </w:rPr>
        <w:t>REVISIÓN DEL CUMPLIMIENTO DEL SISTEMA DE CONTROL DE GESTI</w:t>
      </w:r>
      <w:r w:rsidR="005C3281">
        <w:rPr>
          <w:sz w:val="32"/>
          <w:szCs w:val="32"/>
          <w:lang w:val="es-EC"/>
        </w:rPr>
        <w:t>Ó</w:t>
      </w:r>
      <w:r w:rsidRPr="006B14A0">
        <w:rPr>
          <w:sz w:val="32"/>
          <w:szCs w:val="32"/>
          <w:lang w:val="es-EC"/>
        </w:rPr>
        <w:t>N</w:t>
      </w:r>
      <w:bookmarkEnd w:id="64"/>
    </w:p>
    <w:p w:rsidR="006F4CE0" w:rsidRDefault="006F4CE0" w:rsidP="006F4CE0">
      <w:pPr>
        <w:spacing w:line="240" w:lineRule="auto"/>
        <w:rPr>
          <w:rFonts w:ascii="Arial" w:hAnsi="Arial" w:cs="Arial"/>
          <w:sz w:val="24"/>
          <w:szCs w:val="24"/>
          <w:lang w:val="es-EC"/>
        </w:rPr>
      </w:pPr>
    </w:p>
    <w:p w:rsidR="006F4CE0" w:rsidRPr="006F4CE0" w:rsidRDefault="006F4CE0" w:rsidP="006F4CE0">
      <w:pPr>
        <w:spacing w:line="240" w:lineRule="auto"/>
        <w:rPr>
          <w:rFonts w:ascii="Arial" w:hAnsi="Arial" w:cs="Arial"/>
          <w:sz w:val="24"/>
          <w:szCs w:val="24"/>
          <w:lang w:val="es-EC"/>
        </w:rPr>
      </w:pPr>
    </w:p>
    <w:p w:rsidR="009964B2" w:rsidRPr="006F4CE0" w:rsidRDefault="009964B2" w:rsidP="00777F2F">
      <w:pPr>
        <w:pStyle w:val="Ttulo3"/>
        <w:numPr>
          <w:ilvl w:val="0"/>
          <w:numId w:val="59"/>
        </w:numPr>
        <w:spacing w:before="0" w:line="240" w:lineRule="auto"/>
        <w:ind w:left="1134" w:hanging="567"/>
        <w:rPr>
          <w:rFonts w:ascii="Arial" w:hAnsi="Arial" w:cs="Arial"/>
          <w:sz w:val="24"/>
          <w:szCs w:val="24"/>
          <w:lang w:val="es-EC"/>
        </w:rPr>
      </w:pPr>
      <w:bookmarkStart w:id="65" w:name="_Toc279352065"/>
      <w:r w:rsidRPr="006F4CE0">
        <w:rPr>
          <w:rFonts w:ascii="Arial" w:hAnsi="Arial" w:cs="Arial"/>
          <w:sz w:val="24"/>
          <w:szCs w:val="24"/>
          <w:lang w:val="es-EC"/>
        </w:rPr>
        <w:t>Generalidades</w:t>
      </w:r>
      <w:bookmarkEnd w:id="65"/>
    </w:p>
    <w:p w:rsidR="006F4CE0" w:rsidRDefault="006F4CE0" w:rsidP="006F4CE0">
      <w:pPr>
        <w:pStyle w:val="Prrafodelista"/>
        <w:spacing w:after="0" w:line="240" w:lineRule="auto"/>
        <w:ind w:left="567"/>
        <w:contextualSpacing w:val="0"/>
        <w:jc w:val="both"/>
        <w:rPr>
          <w:rFonts w:ascii="Arial" w:hAnsi="Arial" w:cs="Arial"/>
          <w:sz w:val="24"/>
          <w:szCs w:val="24"/>
          <w:lang w:val="es-EC"/>
        </w:rPr>
      </w:pPr>
    </w:p>
    <w:p w:rsidR="00534FAF" w:rsidRDefault="00534FAF" w:rsidP="005C7BE0">
      <w:pPr>
        <w:pStyle w:val="Prrafodelista"/>
        <w:spacing w:after="0" w:line="480" w:lineRule="auto"/>
        <w:ind w:left="1134"/>
        <w:contextualSpacing w:val="0"/>
        <w:jc w:val="both"/>
        <w:rPr>
          <w:rFonts w:ascii="Arial" w:hAnsi="Arial" w:cs="Arial"/>
          <w:sz w:val="24"/>
          <w:szCs w:val="24"/>
          <w:lang w:val="es-EC"/>
        </w:rPr>
      </w:pPr>
      <w:r w:rsidRPr="006F4CE0">
        <w:rPr>
          <w:rFonts w:ascii="Arial" w:hAnsi="Arial" w:cs="Arial"/>
          <w:sz w:val="24"/>
          <w:szCs w:val="24"/>
          <w:lang w:val="es-EC"/>
        </w:rPr>
        <w:t xml:space="preserve">Cada indicador mencionado en los puntos anteriores tienen que ser auditados continuamente para tener un control de las actividades.  La confiabilidad y veracidad de la información obtenida en las reuniones es muy importante,  </w:t>
      </w:r>
      <w:r w:rsidR="0083671E" w:rsidRPr="006F4CE0">
        <w:rPr>
          <w:rFonts w:ascii="Arial" w:hAnsi="Arial" w:cs="Arial"/>
          <w:sz w:val="24"/>
          <w:szCs w:val="24"/>
          <w:lang w:val="es-EC"/>
        </w:rPr>
        <w:t>razón por la cual c</w:t>
      </w:r>
      <w:r w:rsidRPr="006F4CE0">
        <w:rPr>
          <w:rFonts w:ascii="Arial" w:hAnsi="Arial" w:cs="Arial"/>
          <w:sz w:val="24"/>
          <w:szCs w:val="24"/>
          <w:lang w:val="es-EC"/>
        </w:rPr>
        <w:t xml:space="preserve">ada indicador tiene que someterse </w:t>
      </w:r>
      <w:r w:rsidR="0083671E" w:rsidRPr="006F4CE0">
        <w:rPr>
          <w:rFonts w:ascii="Arial" w:hAnsi="Arial" w:cs="Arial"/>
          <w:sz w:val="24"/>
          <w:szCs w:val="24"/>
          <w:lang w:val="es-EC"/>
        </w:rPr>
        <w:t xml:space="preserve">al siguiente proceso </w:t>
      </w:r>
      <w:r w:rsidR="0043490D">
        <w:rPr>
          <w:rFonts w:ascii="Arial" w:hAnsi="Arial" w:cs="Arial"/>
          <w:sz w:val="24"/>
          <w:szCs w:val="24"/>
          <w:lang w:val="es-EC"/>
        </w:rPr>
        <w:t>de  auditoría</w:t>
      </w:r>
      <w:r w:rsidR="002D68CA">
        <w:rPr>
          <w:rFonts w:ascii="Arial" w:hAnsi="Arial" w:cs="Arial"/>
          <w:sz w:val="24"/>
          <w:szCs w:val="24"/>
          <w:lang w:val="es-EC"/>
        </w:rPr>
        <w:t xml:space="preserve"> mensual.</w:t>
      </w:r>
    </w:p>
    <w:p w:rsidR="00AF0C0C" w:rsidRDefault="00AF0C0C" w:rsidP="005C7BE0">
      <w:pPr>
        <w:pStyle w:val="Prrafodelista"/>
        <w:spacing w:after="0" w:line="480" w:lineRule="auto"/>
        <w:ind w:left="1134"/>
        <w:contextualSpacing w:val="0"/>
        <w:jc w:val="both"/>
        <w:rPr>
          <w:rFonts w:ascii="Arial" w:hAnsi="Arial" w:cs="Arial"/>
          <w:sz w:val="24"/>
          <w:szCs w:val="24"/>
          <w:lang w:val="es-EC"/>
        </w:rPr>
      </w:pPr>
    </w:p>
    <w:p w:rsidR="00C11985" w:rsidRPr="006F4CE0" w:rsidRDefault="00C11985" w:rsidP="005C7BE0">
      <w:pPr>
        <w:pStyle w:val="Prrafodelista"/>
        <w:spacing w:after="0" w:line="480" w:lineRule="auto"/>
        <w:ind w:left="1134"/>
        <w:contextualSpacing w:val="0"/>
        <w:jc w:val="both"/>
        <w:rPr>
          <w:rFonts w:ascii="Arial" w:hAnsi="Arial" w:cs="Arial"/>
          <w:sz w:val="24"/>
          <w:szCs w:val="24"/>
          <w:lang w:val="es-EC"/>
        </w:rPr>
      </w:pPr>
    </w:p>
    <w:p w:rsidR="0083671E" w:rsidRPr="006F4CE0" w:rsidRDefault="0083671E" w:rsidP="006F4CE0">
      <w:pPr>
        <w:pStyle w:val="Prrafodelista"/>
        <w:spacing w:after="0" w:line="480" w:lineRule="auto"/>
        <w:ind w:left="851"/>
        <w:contextualSpacing w:val="0"/>
        <w:jc w:val="both"/>
        <w:rPr>
          <w:rFonts w:ascii="Arial" w:hAnsi="Arial" w:cs="Arial"/>
          <w:sz w:val="24"/>
          <w:szCs w:val="24"/>
          <w:lang w:val="es-EC"/>
        </w:rPr>
      </w:pPr>
    </w:p>
    <w:p w:rsidR="00B451D0" w:rsidRDefault="00B451D0" w:rsidP="006F4CE0">
      <w:pPr>
        <w:pStyle w:val="Prrafodelista"/>
        <w:spacing w:after="0" w:line="480" w:lineRule="auto"/>
        <w:ind w:left="851"/>
        <w:contextualSpacing w:val="0"/>
        <w:jc w:val="both"/>
        <w:rPr>
          <w:rFonts w:ascii="Arial" w:hAnsi="Arial" w:cs="Arial"/>
          <w:sz w:val="24"/>
          <w:szCs w:val="24"/>
          <w:lang w:val="es-EC"/>
        </w:rPr>
      </w:pPr>
    </w:p>
    <w:p w:rsidR="0083671E" w:rsidRDefault="00124295" w:rsidP="00534FAF">
      <w:pPr>
        <w:pStyle w:val="Prrafodelista"/>
        <w:spacing w:after="0" w:line="480" w:lineRule="auto"/>
        <w:ind w:left="851"/>
        <w:contextualSpacing w:val="0"/>
        <w:jc w:val="both"/>
        <w:rPr>
          <w:rFonts w:ascii="Arial" w:hAnsi="Arial" w:cs="Arial"/>
          <w:sz w:val="24"/>
          <w:szCs w:val="24"/>
          <w:lang w:val="es-EC"/>
        </w:rPr>
      </w:pPr>
      <w:r w:rsidRPr="00124295">
        <w:rPr>
          <w:noProof/>
          <w:lang w:eastAsia="es-ES"/>
        </w:rPr>
        <w:lastRenderedPageBreak/>
        <w:pict>
          <v:group id="_x0000_s1206" style="position:absolute;left:0;text-align:left;margin-left:84.5pt;margin-top:-4pt;width:300.45pt;height:560.1pt;z-index:251651072" coordorigin="3390,1576" coordsize="6390,13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 8" o:spid="_x0000_s1202" type="#_x0000_t75" style="position:absolute;left:3390;top:1576;width:6390;height:13005;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">
              <v:imagedata r:id="rId143" o:title="" croptop="-50f" cropbottom="-86f" cropright="-51f"/>
              <o:lock v:ext="edit" aspectratio="f"/>
            </v:shape>
            <v:shape id="_x0000_s1204" type="#_x0000_t202" style="position:absolute;left:3869;top:12336;width:880;height:600;mso-width-relative:margin;mso-height-relative:margin" filled="f" stroked="f">
              <v:textbox style="mso-next-textbox:#_x0000_s1204">
                <w:txbxContent>
                  <w:p w:rsidR="008536CA" w:rsidRPr="00713489" w:rsidRDefault="008536CA" w:rsidP="00713489">
                    <w:pPr>
                      <w:jc w:val="center"/>
                      <w:rPr>
                        <w:rFonts w:ascii="Arial" w:hAnsi="Arial" w:cs="Arial"/>
                        <w:b/>
                        <w:sz w:val="24"/>
                        <w:szCs w:val="24"/>
                      </w:rPr>
                    </w:pPr>
                    <w:r w:rsidRPr="00713489">
                      <w:rPr>
                        <w:rFonts w:ascii="Arial" w:hAnsi="Arial" w:cs="Arial"/>
                        <w:b/>
                        <w:sz w:val="24"/>
                        <w:szCs w:val="24"/>
                      </w:rPr>
                      <w:t>SI</w:t>
                    </w:r>
                  </w:p>
                </w:txbxContent>
              </v:textbox>
            </v:shape>
            <v:shape id="_x0000_s1205" type="#_x0000_t202" style="position:absolute;left:6200;top:10728;width:880;height:600;mso-width-relative:margin;mso-height-relative:margin" filled="f" stroked="f">
              <v:textbox style="mso-next-textbox:#_x0000_s1205">
                <w:txbxContent>
                  <w:p w:rsidR="008536CA" w:rsidRPr="00713489" w:rsidRDefault="008536CA" w:rsidP="00713489">
                    <w:pPr>
                      <w:jc w:val="center"/>
                      <w:rPr>
                        <w:rFonts w:ascii="Arial" w:hAnsi="Arial" w:cs="Arial"/>
                        <w:b/>
                        <w:sz w:val="24"/>
                        <w:szCs w:val="24"/>
                        <w:lang w:val="es-EC"/>
                      </w:rPr>
                    </w:pPr>
                    <w:r>
                      <w:rPr>
                        <w:rFonts w:ascii="Arial" w:hAnsi="Arial" w:cs="Arial"/>
                        <w:b/>
                        <w:sz w:val="24"/>
                        <w:szCs w:val="24"/>
                        <w:lang w:val="es-EC"/>
                      </w:rPr>
                      <w:t>NO</w:t>
                    </w:r>
                  </w:p>
                </w:txbxContent>
              </v:textbox>
            </v:shape>
          </v:group>
        </w:pict>
      </w:r>
    </w:p>
    <w:p w:rsidR="00B451D0" w:rsidRDefault="00B451D0" w:rsidP="0043490D">
      <w:pPr>
        <w:pStyle w:val="Prrafodelista"/>
        <w:spacing w:after="0" w:line="480" w:lineRule="auto"/>
        <w:ind w:left="567"/>
        <w:contextualSpacing w:val="0"/>
        <w:jc w:val="both"/>
        <w:rPr>
          <w:rFonts w:ascii="Arial" w:hAnsi="Arial" w:cs="Arial"/>
          <w:sz w:val="24"/>
          <w:szCs w:val="24"/>
          <w:lang w:val="es-EC"/>
        </w:rPr>
      </w:pPr>
    </w:p>
    <w:p w:rsidR="00B451D0" w:rsidRDefault="00B451D0" w:rsidP="00534FAF">
      <w:pPr>
        <w:pStyle w:val="Prrafodelista"/>
        <w:spacing w:after="0" w:line="480" w:lineRule="auto"/>
        <w:ind w:left="851"/>
        <w:contextualSpacing w:val="0"/>
        <w:jc w:val="both"/>
        <w:rPr>
          <w:rFonts w:ascii="Arial" w:hAnsi="Arial" w:cs="Arial"/>
          <w:sz w:val="24"/>
          <w:szCs w:val="24"/>
          <w:lang w:val="es-EC"/>
        </w:rPr>
      </w:pPr>
    </w:p>
    <w:p w:rsidR="00B451D0" w:rsidRDefault="00B451D0" w:rsidP="00534FAF">
      <w:pPr>
        <w:pStyle w:val="Prrafodelista"/>
        <w:spacing w:after="0" w:line="480" w:lineRule="auto"/>
        <w:ind w:left="851"/>
        <w:contextualSpacing w:val="0"/>
        <w:jc w:val="both"/>
        <w:rPr>
          <w:rFonts w:ascii="Arial" w:hAnsi="Arial" w:cs="Arial"/>
          <w:sz w:val="24"/>
          <w:szCs w:val="24"/>
          <w:lang w:val="es-EC"/>
        </w:rPr>
      </w:pPr>
    </w:p>
    <w:p w:rsidR="00B451D0" w:rsidRDefault="00B451D0" w:rsidP="00534FAF">
      <w:pPr>
        <w:pStyle w:val="Prrafodelista"/>
        <w:spacing w:after="0" w:line="480" w:lineRule="auto"/>
        <w:ind w:left="851"/>
        <w:contextualSpacing w:val="0"/>
        <w:jc w:val="both"/>
        <w:rPr>
          <w:rFonts w:ascii="Arial" w:hAnsi="Arial" w:cs="Arial"/>
          <w:sz w:val="24"/>
          <w:szCs w:val="24"/>
          <w:lang w:val="es-EC"/>
        </w:rPr>
      </w:pPr>
    </w:p>
    <w:p w:rsidR="00B451D0" w:rsidRDefault="00B451D0" w:rsidP="00534FAF">
      <w:pPr>
        <w:pStyle w:val="Prrafodelista"/>
        <w:spacing w:after="0" w:line="480" w:lineRule="auto"/>
        <w:ind w:left="851"/>
        <w:contextualSpacing w:val="0"/>
        <w:jc w:val="both"/>
        <w:rPr>
          <w:rFonts w:ascii="Arial" w:hAnsi="Arial" w:cs="Arial"/>
          <w:sz w:val="24"/>
          <w:szCs w:val="24"/>
          <w:lang w:val="es-EC"/>
        </w:rPr>
      </w:pPr>
    </w:p>
    <w:p w:rsidR="00E259CB" w:rsidRDefault="00E259CB" w:rsidP="00534FAF">
      <w:pPr>
        <w:pStyle w:val="Prrafodelista"/>
        <w:spacing w:after="0" w:line="480" w:lineRule="auto"/>
        <w:ind w:left="851"/>
        <w:contextualSpacing w:val="0"/>
        <w:jc w:val="both"/>
        <w:rPr>
          <w:rFonts w:ascii="Arial" w:hAnsi="Arial" w:cs="Arial"/>
          <w:sz w:val="24"/>
          <w:szCs w:val="24"/>
          <w:lang w:val="es-EC"/>
        </w:rPr>
      </w:pPr>
    </w:p>
    <w:p w:rsidR="00E259CB" w:rsidRDefault="00E259CB" w:rsidP="00534FAF">
      <w:pPr>
        <w:pStyle w:val="Prrafodelista"/>
        <w:spacing w:after="0" w:line="480" w:lineRule="auto"/>
        <w:ind w:left="851"/>
        <w:contextualSpacing w:val="0"/>
        <w:jc w:val="both"/>
        <w:rPr>
          <w:rFonts w:ascii="Arial" w:hAnsi="Arial" w:cs="Arial"/>
          <w:sz w:val="24"/>
          <w:szCs w:val="24"/>
          <w:lang w:val="es-EC"/>
        </w:rPr>
      </w:pPr>
    </w:p>
    <w:p w:rsidR="00E259CB" w:rsidRDefault="00E259CB" w:rsidP="00534FAF">
      <w:pPr>
        <w:pStyle w:val="Prrafodelista"/>
        <w:spacing w:after="0" w:line="480" w:lineRule="auto"/>
        <w:ind w:left="851"/>
        <w:contextualSpacing w:val="0"/>
        <w:jc w:val="both"/>
        <w:rPr>
          <w:rFonts w:ascii="Arial" w:hAnsi="Arial" w:cs="Arial"/>
          <w:sz w:val="24"/>
          <w:szCs w:val="24"/>
          <w:lang w:val="es-EC"/>
        </w:rPr>
      </w:pPr>
    </w:p>
    <w:p w:rsidR="00534FAF" w:rsidRDefault="00534FAF"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83671E" w:rsidRDefault="0083671E" w:rsidP="00534FAF">
      <w:pPr>
        <w:pStyle w:val="Prrafodelista"/>
        <w:spacing w:after="0" w:line="480" w:lineRule="auto"/>
        <w:ind w:left="1211"/>
        <w:contextualSpacing w:val="0"/>
        <w:jc w:val="center"/>
        <w:rPr>
          <w:rFonts w:ascii="Arial" w:hAnsi="Arial" w:cs="Arial"/>
          <w:b/>
          <w:sz w:val="24"/>
          <w:szCs w:val="24"/>
          <w:lang w:val="es-EC"/>
        </w:rPr>
      </w:pPr>
    </w:p>
    <w:p w:rsidR="005C7BE0" w:rsidRDefault="005C7BE0" w:rsidP="005C7BE0">
      <w:pPr>
        <w:pStyle w:val="Epgrafe"/>
        <w:ind w:left="1134"/>
        <w:jc w:val="center"/>
        <w:rPr>
          <w:rFonts w:ascii="Arial" w:hAnsi="Arial" w:cs="Arial"/>
          <w:sz w:val="24"/>
          <w:szCs w:val="24"/>
        </w:rPr>
      </w:pPr>
    </w:p>
    <w:p w:rsidR="00D21153" w:rsidRPr="0043490D" w:rsidRDefault="0043490D" w:rsidP="005C7BE0">
      <w:pPr>
        <w:pStyle w:val="Epgrafe"/>
        <w:ind w:left="1134"/>
        <w:jc w:val="center"/>
        <w:rPr>
          <w:rFonts w:ascii="Arial" w:hAnsi="Arial" w:cs="Arial"/>
          <w:sz w:val="24"/>
          <w:szCs w:val="24"/>
          <w:lang w:val="es-EC"/>
        </w:rPr>
      </w:pPr>
      <w:bookmarkStart w:id="66" w:name="_Toc280705693"/>
      <w:r w:rsidRPr="0043490D">
        <w:rPr>
          <w:rFonts w:ascii="Arial" w:hAnsi="Arial" w:cs="Arial"/>
          <w:sz w:val="24"/>
          <w:szCs w:val="24"/>
        </w:rPr>
        <w:t>FIGURA 5</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1</w:t>
      </w:r>
      <w:r w:rsidR="00124295">
        <w:rPr>
          <w:rFonts w:ascii="Arial" w:hAnsi="Arial" w:cs="Arial"/>
          <w:sz w:val="24"/>
          <w:szCs w:val="24"/>
        </w:rPr>
        <w:fldChar w:fldCharType="end"/>
      </w:r>
      <w:r w:rsidRPr="0043490D">
        <w:rPr>
          <w:rFonts w:ascii="Arial" w:hAnsi="Arial" w:cs="Arial"/>
          <w:sz w:val="24"/>
          <w:szCs w:val="24"/>
        </w:rPr>
        <w:t xml:space="preserve"> DIAGRAMA DE FLUJO DEL PROCESO DE AUDITORÍA</w:t>
      </w:r>
      <w:bookmarkEnd w:id="66"/>
    </w:p>
    <w:p w:rsidR="0083671E" w:rsidRDefault="009F2418" w:rsidP="005C7BE0">
      <w:pPr>
        <w:pStyle w:val="Prrafodelista"/>
        <w:tabs>
          <w:tab w:val="left" w:pos="709"/>
        </w:tabs>
        <w:spacing w:after="0" w:line="480" w:lineRule="auto"/>
        <w:ind w:left="1134"/>
        <w:contextualSpacing w:val="0"/>
        <w:jc w:val="both"/>
        <w:rPr>
          <w:rFonts w:ascii="Arial" w:hAnsi="Arial" w:cs="Arial"/>
          <w:sz w:val="24"/>
          <w:szCs w:val="24"/>
          <w:lang w:val="es-EC"/>
        </w:rPr>
      </w:pPr>
      <w:r>
        <w:rPr>
          <w:rFonts w:ascii="Arial" w:hAnsi="Arial" w:cs="Arial"/>
          <w:sz w:val="24"/>
          <w:szCs w:val="24"/>
          <w:lang w:val="es-EC"/>
        </w:rPr>
        <w:lastRenderedPageBreak/>
        <w:t>Los formatos a ser utilizados durante el proceso de auditoría son:</w:t>
      </w:r>
    </w:p>
    <w:p w:rsidR="009D53C7" w:rsidRDefault="009D53C7" w:rsidP="005C7BE0">
      <w:pPr>
        <w:pStyle w:val="Prrafodelista"/>
        <w:tabs>
          <w:tab w:val="left" w:pos="709"/>
        </w:tabs>
        <w:spacing w:after="0" w:line="480" w:lineRule="auto"/>
        <w:ind w:left="1134"/>
        <w:contextualSpacing w:val="0"/>
        <w:jc w:val="both"/>
        <w:rPr>
          <w:rFonts w:ascii="Arial" w:hAnsi="Arial" w:cs="Arial"/>
          <w:sz w:val="24"/>
          <w:szCs w:val="24"/>
          <w:lang w:val="es-EC"/>
        </w:rPr>
      </w:pPr>
    </w:p>
    <w:tbl>
      <w:tblPr>
        <w:tblW w:w="7209" w:type="dxa"/>
        <w:jc w:val="right"/>
        <w:tblInd w:w="55" w:type="dxa"/>
        <w:tblCellMar>
          <w:left w:w="70" w:type="dxa"/>
          <w:right w:w="70" w:type="dxa"/>
        </w:tblCellMar>
        <w:tblLook w:val="04A0"/>
      </w:tblPr>
      <w:tblGrid>
        <w:gridCol w:w="2729"/>
        <w:gridCol w:w="184"/>
        <w:gridCol w:w="2790"/>
        <w:gridCol w:w="1506"/>
      </w:tblGrid>
      <w:tr w:rsidR="000079F8" w:rsidRPr="000079F8" w:rsidTr="005C7BE0">
        <w:trPr>
          <w:trHeight w:val="345"/>
          <w:jc w:val="right"/>
        </w:trPr>
        <w:tc>
          <w:tcPr>
            <w:tcW w:w="720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5C3281">
            <w:pPr>
              <w:spacing w:after="0" w:line="240" w:lineRule="auto"/>
              <w:jc w:val="center"/>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FORMATO PARA PLAN DE LAS AUDITOR</w:t>
            </w:r>
            <w:r w:rsidR="005C3281">
              <w:rPr>
                <w:rFonts w:ascii="Arial" w:eastAsia="Times New Roman" w:hAnsi="Arial" w:cs="Arial"/>
                <w:b/>
                <w:bCs/>
                <w:color w:val="000000"/>
                <w:sz w:val="20"/>
                <w:szCs w:val="20"/>
                <w:lang w:eastAsia="es-ES"/>
              </w:rPr>
              <w:t>Í</w:t>
            </w:r>
            <w:r w:rsidRPr="000079F8">
              <w:rPr>
                <w:rFonts w:ascii="Arial" w:eastAsia="Times New Roman" w:hAnsi="Arial" w:cs="Arial"/>
                <w:b/>
                <w:bCs/>
                <w:color w:val="000000"/>
                <w:sz w:val="20"/>
                <w:szCs w:val="20"/>
                <w:lang w:eastAsia="es-ES"/>
              </w:rPr>
              <w:t>AS</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000000" w:fill="DBE5F1"/>
            <w:noWrap/>
            <w:vAlign w:val="center"/>
            <w:hideMark/>
          </w:tcPr>
          <w:p w:rsidR="000079F8" w:rsidRPr="000079F8" w:rsidRDefault="000079F8" w:rsidP="000079F8">
            <w:pPr>
              <w:spacing w:after="0" w:line="240" w:lineRule="auto"/>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GENERALIDADES</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xml:space="preserve">DEPARTAMENTO AUDITADO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xml:space="preserve">RESPONSABLE DEL DEPARTAMENTO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xml:space="preserve">AUDITOR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43490D" w:rsidP="000079F8">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FECHA DE REALIZACIÓN DE LA AUDITORÍ</w:t>
            </w:r>
            <w:r w:rsidR="000079F8" w:rsidRPr="000079F8">
              <w:rPr>
                <w:rFonts w:ascii="Arial" w:eastAsia="Times New Roman" w:hAnsi="Arial" w:cs="Arial"/>
                <w:color w:val="000000"/>
                <w:sz w:val="20"/>
                <w:szCs w:val="20"/>
                <w:lang w:eastAsia="es-ES"/>
              </w:rPr>
              <w:t xml:space="preserve">A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43490D" w:rsidP="000079F8">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FECHA DE PRRESENTACIÓ</w:t>
            </w:r>
            <w:r w:rsidR="000079F8" w:rsidRPr="000079F8">
              <w:rPr>
                <w:rFonts w:ascii="Arial" w:eastAsia="Times New Roman" w:hAnsi="Arial" w:cs="Arial"/>
                <w:color w:val="000000"/>
                <w:sz w:val="20"/>
                <w:szCs w:val="20"/>
                <w:lang w:eastAsia="es-ES"/>
              </w:rPr>
              <w:t xml:space="preserve">N DEL INFORME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000000" w:fill="DBE5F1"/>
            <w:noWrap/>
            <w:vAlign w:val="center"/>
            <w:hideMark/>
          </w:tcPr>
          <w:p w:rsidR="000079F8" w:rsidRPr="000079F8" w:rsidRDefault="000079F8" w:rsidP="000079F8">
            <w:pPr>
              <w:spacing w:after="0" w:line="240" w:lineRule="auto"/>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 xml:space="preserve">PLAN </w:t>
            </w:r>
            <w:r w:rsidR="0043490D">
              <w:rPr>
                <w:rFonts w:ascii="Arial" w:eastAsia="Times New Roman" w:hAnsi="Arial" w:cs="Arial"/>
                <w:b/>
                <w:bCs/>
                <w:color w:val="000000"/>
                <w:sz w:val="20"/>
                <w:szCs w:val="20"/>
                <w:lang w:eastAsia="es-ES"/>
              </w:rPr>
              <w:t>DE AUDITORÍ</w:t>
            </w:r>
            <w:r w:rsidRPr="000079F8">
              <w:rPr>
                <w:rFonts w:ascii="Arial" w:eastAsia="Times New Roman" w:hAnsi="Arial" w:cs="Arial"/>
                <w:b/>
                <w:bCs/>
                <w:color w:val="000000"/>
                <w:sz w:val="20"/>
                <w:szCs w:val="20"/>
                <w:lang w:eastAsia="es-ES"/>
              </w:rPr>
              <w:t>A</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5C3281">
            <w:pPr>
              <w:spacing w:after="0" w:line="240" w:lineRule="auto"/>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1.- Objeto de la Auditor</w:t>
            </w:r>
            <w:r w:rsidR="005C3281">
              <w:rPr>
                <w:rFonts w:ascii="Arial" w:eastAsia="Times New Roman" w:hAnsi="Arial" w:cs="Arial"/>
                <w:b/>
                <w:bCs/>
                <w:color w:val="000000"/>
                <w:sz w:val="20"/>
                <w:szCs w:val="20"/>
                <w:lang w:eastAsia="es-ES"/>
              </w:rPr>
              <w:t>í</w:t>
            </w:r>
            <w:r w:rsidRPr="000079F8">
              <w:rPr>
                <w:rFonts w:ascii="Arial" w:eastAsia="Times New Roman" w:hAnsi="Arial" w:cs="Arial"/>
                <w:b/>
                <w:bCs/>
                <w:color w:val="000000"/>
                <w:sz w:val="20"/>
                <w:szCs w:val="20"/>
                <w:lang w:eastAsia="es-ES"/>
              </w:rPr>
              <w:t>a</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5C3281">
            <w:pPr>
              <w:spacing w:after="0" w:line="240" w:lineRule="auto"/>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2.- Alcance de la Auditor</w:t>
            </w:r>
            <w:r w:rsidR="005C3281">
              <w:rPr>
                <w:rFonts w:ascii="Arial" w:eastAsia="Times New Roman" w:hAnsi="Arial" w:cs="Arial"/>
                <w:b/>
                <w:bCs/>
                <w:color w:val="000000"/>
                <w:sz w:val="20"/>
                <w:szCs w:val="20"/>
                <w:lang w:eastAsia="es-ES"/>
              </w:rPr>
              <w:t>í</w:t>
            </w:r>
            <w:r w:rsidRPr="000079F8">
              <w:rPr>
                <w:rFonts w:ascii="Arial" w:eastAsia="Times New Roman" w:hAnsi="Arial" w:cs="Arial"/>
                <w:b/>
                <w:bCs/>
                <w:color w:val="000000"/>
                <w:sz w:val="20"/>
                <w:szCs w:val="20"/>
                <w:lang w:eastAsia="es-ES"/>
              </w:rPr>
              <w:t>a</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3.- Documentos de Referencia</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5C3281" w:rsidP="000079F8">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4.- Logística de la Auditorí</w:t>
            </w:r>
            <w:r w:rsidR="000079F8" w:rsidRPr="000079F8">
              <w:rPr>
                <w:rFonts w:ascii="Arial" w:eastAsia="Times New Roman" w:hAnsi="Arial" w:cs="Arial"/>
                <w:b/>
                <w:bCs/>
                <w:color w:val="000000"/>
                <w:sz w:val="20"/>
                <w:szCs w:val="20"/>
                <w:lang w:eastAsia="es-ES"/>
              </w:rPr>
              <w:t>a</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5C3281">
            <w:pPr>
              <w:spacing w:after="0" w:line="240" w:lineRule="auto"/>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5.-Equipo de la Auditor</w:t>
            </w:r>
            <w:r w:rsidR="005C3281">
              <w:rPr>
                <w:rFonts w:ascii="Arial" w:eastAsia="Times New Roman" w:hAnsi="Arial" w:cs="Arial"/>
                <w:b/>
                <w:bCs/>
                <w:color w:val="000000"/>
                <w:sz w:val="20"/>
                <w:szCs w:val="20"/>
                <w:lang w:eastAsia="es-ES"/>
              </w:rPr>
              <w:t>í</w:t>
            </w:r>
            <w:r w:rsidRPr="000079F8">
              <w:rPr>
                <w:rFonts w:ascii="Arial" w:eastAsia="Times New Roman" w:hAnsi="Arial" w:cs="Arial"/>
                <w:b/>
                <w:bCs/>
                <w:color w:val="000000"/>
                <w:sz w:val="20"/>
                <w:szCs w:val="20"/>
                <w:lang w:eastAsia="es-ES"/>
              </w:rPr>
              <w:t>a</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6.- Funcionarios Entrevistados</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7.- Plan de Actividades</w:t>
            </w:r>
          </w:p>
        </w:tc>
      </w:tr>
      <w:tr w:rsidR="000079F8" w:rsidRPr="000079F8" w:rsidTr="005C7BE0">
        <w:trPr>
          <w:trHeight w:val="345"/>
          <w:jc w:val="right"/>
        </w:trPr>
        <w:tc>
          <w:tcPr>
            <w:tcW w:w="2729" w:type="dxa"/>
            <w:tcBorders>
              <w:top w:val="nil"/>
              <w:left w:val="single" w:sz="8" w:space="0" w:color="auto"/>
              <w:bottom w:val="single" w:sz="4" w:space="0" w:color="auto"/>
              <w:right w:val="single" w:sz="4" w:space="0" w:color="auto"/>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Fecha:</w:t>
            </w:r>
          </w:p>
        </w:tc>
        <w:tc>
          <w:tcPr>
            <w:tcW w:w="448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r>
      <w:tr w:rsidR="000079F8" w:rsidRPr="000079F8" w:rsidTr="005C7BE0">
        <w:trPr>
          <w:trHeight w:val="345"/>
          <w:jc w:val="right"/>
        </w:trPr>
        <w:tc>
          <w:tcPr>
            <w:tcW w:w="2729" w:type="dxa"/>
            <w:tcBorders>
              <w:top w:val="nil"/>
              <w:left w:val="single" w:sz="8" w:space="0" w:color="auto"/>
              <w:bottom w:val="single" w:sz="4" w:space="0" w:color="auto"/>
              <w:right w:val="single" w:sz="4" w:space="0" w:color="auto"/>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Hora</w:t>
            </w:r>
          </w:p>
        </w:tc>
        <w:tc>
          <w:tcPr>
            <w:tcW w:w="2974" w:type="dxa"/>
            <w:gridSpan w:val="2"/>
            <w:tcBorders>
              <w:top w:val="single" w:sz="4" w:space="0" w:color="auto"/>
              <w:left w:val="nil"/>
              <w:bottom w:val="single" w:sz="4" w:space="0" w:color="auto"/>
              <w:right w:val="single" w:sz="4" w:space="0" w:color="auto"/>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Subproceso</w:t>
            </w:r>
          </w:p>
        </w:tc>
        <w:tc>
          <w:tcPr>
            <w:tcW w:w="1506" w:type="dxa"/>
            <w:tcBorders>
              <w:top w:val="nil"/>
              <w:left w:val="nil"/>
              <w:bottom w:val="single" w:sz="4" w:space="0" w:color="auto"/>
              <w:right w:val="single" w:sz="8" w:space="0" w:color="auto"/>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Auditado</w:t>
            </w:r>
          </w:p>
        </w:tc>
      </w:tr>
      <w:tr w:rsidR="000079F8" w:rsidRPr="000079F8" w:rsidTr="005C7BE0">
        <w:trPr>
          <w:trHeight w:val="345"/>
          <w:jc w:val="right"/>
        </w:trPr>
        <w:tc>
          <w:tcPr>
            <w:tcW w:w="2729" w:type="dxa"/>
            <w:tcBorders>
              <w:top w:val="nil"/>
              <w:left w:val="single" w:sz="8" w:space="0" w:color="auto"/>
              <w:bottom w:val="single" w:sz="4" w:space="0" w:color="auto"/>
              <w:right w:val="single" w:sz="4" w:space="0" w:color="auto"/>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c>
          <w:tcPr>
            <w:tcW w:w="297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c>
          <w:tcPr>
            <w:tcW w:w="1506" w:type="dxa"/>
            <w:tcBorders>
              <w:top w:val="nil"/>
              <w:left w:val="nil"/>
              <w:bottom w:val="single" w:sz="4" w:space="0" w:color="auto"/>
              <w:right w:val="single" w:sz="8" w:space="0" w:color="auto"/>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r>
      <w:tr w:rsidR="000079F8" w:rsidRPr="000079F8" w:rsidTr="005C7BE0">
        <w:trPr>
          <w:trHeight w:val="345"/>
          <w:jc w:val="right"/>
        </w:trPr>
        <w:tc>
          <w:tcPr>
            <w:tcW w:w="7209"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b/>
                <w:bCs/>
                <w:color w:val="000000"/>
                <w:sz w:val="20"/>
                <w:szCs w:val="20"/>
                <w:lang w:eastAsia="es-ES"/>
              </w:rPr>
            </w:pPr>
            <w:r w:rsidRPr="000079F8">
              <w:rPr>
                <w:rFonts w:ascii="Arial" w:eastAsia="Times New Roman" w:hAnsi="Arial" w:cs="Arial"/>
                <w:b/>
                <w:bCs/>
                <w:color w:val="000000"/>
                <w:sz w:val="20"/>
                <w:szCs w:val="20"/>
                <w:lang w:eastAsia="es-ES"/>
              </w:rPr>
              <w:t>8.- Aprobación</w:t>
            </w:r>
          </w:p>
        </w:tc>
      </w:tr>
      <w:tr w:rsidR="000079F8" w:rsidRPr="000079F8" w:rsidTr="005C7BE0">
        <w:trPr>
          <w:trHeight w:val="345"/>
          <w:jc w:val="right"/>
        </w:trPr>
        <w:tc>
          <w:tcPr>
            <w:tcW w:w="2913" w:type="dxa"/>
            <w:gridSpan w:val="2"/>
            <w:tcBorders>
              <w:top w:val="single" w:sz="4" w:space="0" w:color="auto"/>
              <w:left w:val="single" w:sz="8" w:space="0" w:color="auto"/>
              <w:bottom w:val="single" w:sz="4" w:space="0" w:color="auto"/>
              <w:right w:val="nil"/>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c>
          <w:tcPr>
            <w:tcW w:w="4296"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 </w:t>
            </w:r>
          </w:p>
        </w:tc>
      </w:tr>
      <w:tr w:rsidR="000079F8" w:rsidRPr="000079F8" w:rsidTr="005C7BE0">
        <w:trPr>
          <w:trHeight w:val="345"/>
          <w:jc w:val="right"/>
        </w:trPr>
        <w:tc>
          <w:tcPr>
            <w:tcW w:w="2913"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Auditor Principal</w:t>
            </w:r>
          </w:p>
        </w:tc>
        <w:tc>
          <w:tcPr>
            <w:tcW w:w="4296" w:type="dxa"/>
            <w:gridSpan w:val="2"/>
            <w:tcBorders>
              <w:top w:val="nil"/>
              <w:left w:val="nil"/>
              <w:bottom w:val="single" w:sz="8" w:space="0" w:color="auto"/>
              <w:right w:val="single" w:sz="8" w:space="0" w:color="auto"/>
            </w:tcBorders>
            <w:shd w:val="clear" w:color="auto" w:fill="auto"/>
            <w:noWrap/>
            <w:vAlign w:val="center"/>
            <w:hideMark/>
          </w:tcPr>
          <w:p w:rsidR="000079F8" w:rsidRPr="000079F8" w:rsidRDefault="000079F8" w:rsidP="000079F8">
            <w:pPr>
              <w:spacing w:after="0" w:line="240" w:lineRule="auto"/>
              <w:rPr>
                <w:rFonts w:ascii="Arial" w:eastAsia="Times New Roman" w:hAnsi="Arial" w:cs="Arial"/>
                <w:color w:val="000000"/>
                <w:sz w:val="20"/>
                <w:szCs w:val="20"/>
                <w:lang w:eastAsia="es-ES"/>
              </w:rPr>
            </w:pPr>
            <w:r w:rsidRPr="000079F8">
              <w:rPr>
                <w:rFonts w:ascii="Arial" w:eastAsia="Times New Roman" w:hAnsi="Arial" w:cs="Arial"/>
                <w:color w:val="000000"/>
                <w:sz w:val="20"/>
                <w:szCs w:val="20"/>
                <w:lang w:eastAsia="es-ES"/>
              </w:rPr>
              <w:t>Jefe del Proceso</w:t>
            </w:r>
          </w:p>
        </w:tc>
      </w:tr>
    </w:tbl>
    <w:p w:rsidR="000079F8" w:rsidRDefault="000079F8" w:rsidP="0083671E">
      <w:pPr>
        <w:pStyle w:val="Prrafodelista"/>
        <w:spacing w:after="0" w:line="480" w:lineRule="auto"/>
        <w:ind w:left="1211"/>
        <w:contextualSpacing w:val="0"/>
        <w:jc w:val="both"/>
        <w:rPr>
          <w:rFonts w:ascii="Arial" w:hAnsi="Arial" w:cs="Arial"/>
          <w:sz w:val="24"/>
          <w:szCs w:val="24"/>
          <w:lang w:val="es-EC"/>
        </w:rPr>
      </w:pPr>
    </w:p>
    <w:p w:rsidR="0043490D" w:rsidRPr="0043490D" w:rsidRDefault="0043490D" w:rsidP="005C7BE0">
      <w:pPr>
        <w:pStyle w:val="Epgrafe"/>
        <w:ind w:firstLine="1134"/>
        <w:jc w:val="center"/>
        <w:rPr>
          <w:rFonts w:ascii="Arial" w:hAnsi="Arial" w:cs="Arial"/>
          <w:sz w:val="24"/>
          <w:szCs w:val="24"/>
          <w:lang w:val="es-EC"/>
        </w:rPr>
      </w:pPr>
      <w:bookmarkStart w:id="67" w:name="_Toc280705694"/>
      <w:r w:rsidRPr="0043490D">
        <w:rPr>
          <w:rFonts w:ascii="Arial" w:hAnsi="Arial" w:cs="Arial"/>
          <w:sz w:val="24"/>
          <w:szCs w:val="24"/>
        </w:rPr>
        <w:t xml:space="preserve">FIGURA </w:t>
      </w:r>
      <w:r>
        <w:rPr>
          <w:rFonts w:ascii="Arial" w:hAnsi="Arial" w:cs="Arial"/>
          <w:sz w:val="24"/>
          <w:szCs w:val="24"/>
        </w:rPr>
        <w:t>5</w:t>
      </w:r>
      <w:r w:rsidR="005B5821">
        <w:rPr>
          <w:rFonts w:ascii="Arial" w:hAnsi="Arial" w:cs="Arial"/>
          <w:sz w:val="24"/>
          <w:szCs w:val="24"/>
        </w:rPr>
        <w:t>.</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2</w:t>
      </w:r>
      <w:r w:rsidR="00124295">
        <w:rPr>
          <w:rFonts w:ascii="Arial" w:hAnsi="Arial" w:cs="Arial"/>
          <w:sz w:val="24"/>
          <w:szCs w:val="24"/>
        </w:rPr>
        <w:fldChar w:fldCharType="end"/>
      </w:r>
      <w:r w:rsidRPr="0043490D">
        <w:rPr>
          <w:rFonts w:ascii="Arial" w:hAnsi="Arial" w:cs="Arial"/>
          <w:sz w:val="24"/>
          <w:szCs w:val="24"/>
        </w:rPr>
        <w:t xml:space="preserve"> FORMATO PLAN DE AUDITOR</w:t>
      </w:r>
      <w:r w:rsidR="005C3281">
        <w:rPr>
          <w:rFonts w:ascii="Arial" w:hAnsi="Arial" w:cs="Arial"/>
          <w:sz w:val="24"/>
          <w:szCs w:val="24"/>
        </w:rPr>
        <w:t>Í</w:t>
      </w:r>
      <w:r w:rsidRPr="0043490D">
        <w:rPr>
          <w:rFonts w:ascii="Arial" w:hAnsi="Arial" w:cs="Arial"/>
          <w:sz w:val="24"/>
          <w:szCs w:val="24"/>
        </w:rPr>
        <w:t>AS</w:t>
      </w:r>
      <w:bookmarkEnd w:id="67"/>
    </w:p>
    <w:p w:rsidR="000079F8" w:rsidRDefault="000079F8" w:rsidP="0083671E">
      <w:pPr>
        <w:pStyle w:val="Prrafodelista"/>
        <w:spacing w:after="0" w:line="480" w:lineRule="auto"/>
        <w:ind w:left="1211"/>
        <w:contextualSpacing w:val="0"/>
        <w:jc w:val="both"/>
        <w:rPr>
          <w:rFonts w:ascii="Arial" w:hAnsi="Arial" w:cs="Arial"/>
          <w:sz w:val="24"/>
          <w:szCs w:val="24"/>
          <w:lang w:val="es-EC"/>
        </w:rPr>
      </w:pPr>
    </w:p>
    <w:tbl>
      <w:tblPr>
        <w:tblW w:w="7097" w:type="dxa"/>
        <w:jc w:val="right"/>
        <w:tblInd w:w="40" w:type="dxa"/>
        <w:tblLayout w:type="fixed"/>
        <w:tblCellMar>
          <w:left w:w="70" w:type="dxa"/>
          <w:right w:w="70" w:type="dxa"/>
        </w:tblCellMar>
        <w:tblLook w:val="0000"/>
      </w:tblPr>
      <w:tblGrid>
        <w:gridCol w:w="787"/>
        <w:gridCol w:w="788"/>
        <w:gridCol w:w="632"/>
        <w:gridCol w:w="164"/>
        <w:gridCol w:w="1182"/>
        <w:gridCol w:w="1183"/>
        <w:gridCol w:w="2361"/>
      </w:tblGrid>
      <w:tr w:rsidR="008105A7" w:rsidRPr="008105A7" w:rsidTr="005C7BE0">
        <w:trPr>
          <w:trHeight w:val="357"/>
          <w:jc w:val="right"/>
        </w:trPr>
        <w:tc>
          <w:tcPr>
            <w:tcW w:w="7097" w:type="dxa"/>
            <w:gridSpan w:val="7"/>
            <w:tcBorders>
              <w:top w:val="single" w:sz="12" w:space="0" w:color="auto"/>
              <w:left w:val="single" w:sz="12" w:space="0" w:color="auto"/>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jc w:val="center"/>
              <w:rPr>
                <w:rFonts w:ascii="Arial" w:hAnsi="Arial" w:cs="Arial"/>
                <w:b/>
                <w:bCs/>
                <w:color w:val="000000"/>
                <w:sz w:val="20"/>
                <w:szCs w:val="20"/>
                <w:lang w:eastAsia="es-ES"/>
              </w:rPr>
            </w:pPr>
            <w:r w:rsidRPr="008105A7">
              <w:rPr>
                <w:rFonts w:ascii="Arial" w:hAnsi="Arial" w:cs="Arial"/>
                <w:b/>
                <w:bCs/>
                <w:color w:val="000000"/>
                <w:sz w:val="20"/>
                <w:szCs w:val="20"/>
                <w:lang w:eastAsia="es-ES"/>
              </w:rPr>
              <w:lastRenderedPageBreak/>
              <w:t>FORMATO DE REPORTE DE HALLAZGOS O NO CONFORMIDADES</w:t>
            </w:r>
          </w:p>
        </w:tc>
      </w:tr>
      <w:tr w:rsidR="002D68CA" w:rsidRPr="008105A7" w:rsidTr="005C7BE0">
        <w:trPr>
          <w:trHeight w:val="287"/>
          <w:jc w:val="right"/>
        </w:trPr>
        <w:tc>
          <w:tcPr>
            <w:tcW w:w="7097" w:type="dxa"/>
            <w:gridSpan w:val="7"/>
            <w:tcBorders>
              <w:top w:val="single" w:sz="6" w:space="0" w:color="auto"/>
              <w:left w:val="single" w:sz="12" w:space="0" w:color="auto"/>
              <w:bottom w:val="single" w:sz="6" w:space="0" w:color="auto"/>
              <w:right w:val="single" w:sz="12" w:space="0" w:color="auto"/>
            </w:tcBorders>
            <w:shd w:val="clear" w:color="auto" w:fill="D3DFEE"/>
            <w:vAlign w:val="center"/>
          </w:tcPr>
          <w:p w:rsidR="002D68CA" w:rsidRPr="008105A7" w:rsidRDefault="002D68CA" w:rsidP="008105A7">
            <w:pPr>
              <w:autoSpaceDE w:val="0"/>
              <w:autoSpaceDN w:val="0"/>
              <w:adjustRightInd w:val="0"/>
              <w:spacing w:after="0" w:line="240" w:lineRule="auto"/>
              <w:rPr>
                <w:rFonts w:ascii="Arial" w:hAnsi="Arial" w:cs="Arial"/>
                <w:b/>
                <w:bCs/>
                <w:color w:val="000000"/>
                <w:sz w:val="20"/>
                <w:szCs w:val="20"/>
                <w:lang w:eastAsia="es-ES"/>
              </w:rPr>
            </w:pPr>
            <w:r w:rsidRPr="008105A7">
              <w:rPr>
                <w:rFonts w:ascii="Arial" w:hAnsi="Arial" w:cs="Arial"/>
                <w:b/>
                <w:bCs/>
                <w:color w:val="000000"/>
                <w:sz w:val="20"/>
                <w:szCs w:val="20"/>
                <w:lang w:eastAsia="es-ES"/>
              </w:rPr>
              <w:t>GENERALIDADES</w:t>
            </w:r>
          </w:p>
        </w:tc>
      </w:tr>
      <w:tr w:rsidR="008105A7" w:rsidRPr="008105A7" w:rsidTr="005C7BE0">
        <w:trPr>
          <w:trHeight w:val="346"/>
          <w:jc w:val="right"/>
        </w:trPr>
        <w:tc>
          <w:tcPr>
            <w:tcW w:w="7097" w:type="dxa"/>
            <w:gridSpan w:val="7"/>
            <w:tcBorders>
              <w:top w:val="single" w:sz="6" w:space="0" w:color="auto"/>
              <w:left w:val="single" w:sz="12" w:space="0" w:color="auto"/>
              <w:bottom w:val="single" w:sz="2" w:space="0" w:color="000000"/>
              <w:right w:val="single" w:sz="12" w:space="0" w:color="auto"/>
            </w:tcBorders>
            <w:vAlign w:val="center"/>
          </w:tcPr>
          <w:p w:rsidR="008105A7" w:rsidRPr="008105A7" w:rsidRDefault="008105A7" w:rsidP="005C7BE0">
            <w:pPr>
              <w:tabs>
                <w:tab w:val="left" w:pos="179"/>
              </w:tabs>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 xml:space="preserve">DEPARTAMENTO AUDITADO         </w:t>
            </w:r>
            <w:r>
              <w:rPr>
                <w:rFonts w:ascii="Arial" w:hAnsi="Arial" w:cs="Arial"/>
                <w:color w:val="000000"/>
                <w:sz w:val="20"/>
                <w:szCs w:val="20"/>
                <w:lang w:eastAsia="es-ES"/>
              </w:rPr>
              <w:t xml:space="preserve">                 :    </w:t>
            </w:r>
          </w:p>
        </w:tc>
      </w:tr>
      <w:tr w:rsidR="008105A7" w:rsidRPr="008105A7" w:rsidTr="005C7BE0">
        <w:trPr>
          <w:trHeight w:val="346"/>
          <w:jc w:val="right"/>
        </w:trPr>
        <w:tc>
          <w:tcPr>
            <w:tcW w:w="7097" w:type="dxa"/>
            <w:gridSpan w:val="7"/>
            <w:tcBorders>
              <w:top w:val="single" w:sz="2" w:space="0" w:color="000000"/>
              <w:left w:val="single" w:sz="12" w:space="0" w:color="auto"/>
              <w:bottom w:val="single" w:sz="2" w:space="0" w:color="000000"/>
              <w:right w:val="single" w:sz="12" w:space="0" w:color="auto"/>
            </w:tcBorders>
            <w:vAlign w:val="center"/>
          </w:tcPr>
          <w:p w:rsidR="008105A7" w:rsidRPr="008105A7" w:rsidRDefault="008105A7" w:rsidP="00B41D9F">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RESPONSABLE DEL DEPAR</w:t>
            </w:r>
            <w:r>
              <w:rPr>
                <w:rFonts w:ascii="Arial" w:hAnsi="Arial" w:cs="Arial"/>
                <w:color w:val="000000"/>
                <w:sz w:val="20"/>
                <w:szCs w:val="20"/>
                <w:lang w:eastAsia="es-ES"/>
              </w:rPr>
              <w:t xml:space="preserve">TAMENTO       </w:t>
            </w:r>
            <w:r w:rsidR="00B41D9F">
              <w:rPr>
                <w:rFonts w:ascii="Arial" w:hAnsi="Arial" w:cs="Arial"/>
                <w:color w:val="000000"/>
                <w:sz w:val="20"/>
                <w:szCs w:val="20"/>
                <w:lang w:eastAsia="es-ES"/>
              </w:rPr>
              <w:t xml:space="preserve"> </w:t>
            </w:r>
            <w:r>
              <w:rPr>
                <w:rFonts w:ascii="Arial" w:hAnsi="Arial" w:cs="Arial"/>
                <w:color w:val="000000"/>
                <w:sz w:val="20"/>
                <w:szCs w:val="20"/>
                <w:lang w:eastAsia="es-ES"/>
              </w:rPr>
              <w:t xml:space="preserve">  :     </w:t>
            </w:r>
          </w:p>
        </w:tc>
      </w:tr>
      <w:tr w:rsidR="008105A7" w:rsidRPr="008105A7" w:rsidTr="005C7BE0">
        <w:trPr>
          <w:trHeight w:val="346"/>
          <w:jc w:val="right"/>
        </w:trPr>
        <w:tc>
          <w:tcPr>
            <w:tcW w:w="7097" w:type="dxa"/>
            <w:gridSpan w:val="7"/>
            <w:tcBorders>
              <w:top w:val="single" w:sz="2" w:space="0" w:color="000000"/>
              <w:left w:val="single" w:sz="12" w:space="0" w:color="auto"/>
              <w:bottom w:val="single" w:sz="2" w:space="0" w:color="000000"/>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 xml:space="preserve">AUDITOR                                        </w:t>
            </w:r>
            <w:r>
              <w:rPr>
                <w:rFonts w:ascii="Arial" w:hAnsi="Arial" w:cs="Arial"/>
                <w:color w:val="000000"/>
                <w:sz w:val="20"/>
                <w:szCs w:val="20"/>
                <w:lang w:eastAsia="es-ES"/>
              </w:rPr>
              <w:t xml:space="preserve">                    :</w:t>
            </w:r>
          </w:p>
        </w:tc>
      </w:tr>
      <w:tr w:rsidR="008105A7" w:rsidRPr="008105A7" w:rsidTr="005C7BE0">
        <w:trPr>
          <w:trHeight w:val="346"/>
          <w:jc w:val="right"/>
        </w:trPr>
        <w:tc>
          <w:tcPr>
            <w:tcW w:w="7097" w:type="dxa"/>
            <w:gridSpan w:val="7"/>
            <w:tcBorders>
              <w:top w:val="single" w:sz="2" w:space="0" w:color="000000"/>
              <w:left w:val="single" w:sz="12" w:space="0" w:color="auto"/>
              <w:bottom w:val="single" w:sz="2" w:space="0" w:color="000000"/>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 xml:space="preserve">FECHA DE REALIZACIÓN </w:t>
            </w:r>
            <w:r w:rsidR="005B5821">
              <w:rPr>
                <w:rFonts w:ascii="Arial" w:hAnsi="Arial" w:cs="Arial"/>
                <w:color w:val="000000"/>
                <w:sz w:val="20"/>
                <w:szCs w:val="20"/>
                <w:lang w:eastAsia="es-ES"/>
              </w:rPr>
              <w:t>DE LA AUDITORÍ</w:t>
            </w:r>
            <w:r>
              <w:rPr>
                <w:rFonts w:ascii="Arial" w:hAnsi="Arial" w:cs="Arial"/>
                <w:color w:val="000000"/>
                <w:sz w:val="20"/>
                <w:szCs w:val="20"/>
                <w:lang w:eastAsia="es-ES"/>
              </w:rPr>
              <w:t xml:space="preserve">A :       </w:t>
            </w:r>
          </w:p>
        </w:tc>
      </w:tr>
      <w:tr w:rsidR="008105A7" w:rsidRPr="008105A7" w:rsidTr="005C7BE0">
        <w:trPr>
          <w:trHeight w:val="346"/>
          <w:jc w:val="right"/>
        </w:trPr>
        <w:tc>
          <w:tcPr>
            <w:tcW w:w="7097" w:type="dxa"/>
            <w:gridSpan w:val="7"/>
            <w:tcBorders>
              <w:top w:val="single" w:sz="2" w:space="0" w:color="000000"/>
              <w:left w:val="single" w:sz="12" w:space="0" w:color="auto"/>
              <w:bottom w:val="single" w:sz="6" w:space="0" w:color="auto"/>
              <w:right w:val="single" w:sz="12" w:space="0" w:color="auto"/>
            </w:tcBorders>
            <w:vAlign w:val="center"/>
          </w:tcPr>
          <w:p w:rsidR="008105A7" w:rsidRPr="008105A7" w:rsidRDefault="008105A7" w:rsidP="005C3281">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FECHA DE PRESENTAC</w:t>
            </w:r>
            <w:r>
              <w:rPr>
                <w:rFonts w:ascii="Arial" w:hAnsi="Arial" w:cs="Arial"/>
                <w:color w:val="000000"/>
                <w:sz w:val="20"/>
                <w:szCs w:val="20"/>
                <w:lang w:eastAsia="es-ES"/>
              </w:rPr>
              <w:t xml:space="preserve">IÓN DEL INFORME :        </w:t>
            </w:r>
          </w:p>
        </w:tc>
      </w:tr>
      <w:tr w:rsidR="002D68CA" w:rsidRPr="008105A7" w:rsidTr="005C7BE0">
        <w:trPr>
          <w:trHeight w:val="263"/>
          <w:jc w:val="right"/>
        </w:trPr>
        <w:tc>
          <w:tcPr>
            <w:tcW w:w="7097" w:type="dxa"/>
            <w:gridSpan w:val="7"/>
            <w:tcBorders>
              <w:top w:val="single" w:sz="6" w:space="0" w:color="auto"/>
              <w:left w:val="single" w:sz="12" w:space="0" w:color="auto"/>
              <w:bottom w:val="single" w:sz="6" w:space="0" w:color="auto"/>
              <w:right w:val="single" w:sz="12" w:space="0" w:color="auto"/>
            </w:tcBorders>
            <w:shd w:val="clear" w:color="auto" w:fill="D3DFEE"/>
            <w:vAlign w:val="center"/>
          </w:tcPr>
          <w:p w:rsidR="002D68CA" w:rsidRPr="008105A7" w:rsidRDefault="002D68CA" w:rsidP="008105A7">
            <w:pPr>
              <w:autoSpaceDE w:val="0"/>
              <w:autoSpaceDN w:val="0"/>
              <w:adjustRightInd w:val="0"/>
              <w:spacing w:after="0" w:line="240" w:lineRule="auto"/>
              <w:rPr>
                <w:rFonts w:ascii="Arial" w:hAnsi="Arial" w:cs="Arial"/>
                <w:b/>
                <w:bCs/>
                <w:color w:val="000000"/>
                <w:sz w:val="20"/>
                <w:szCs w:val="20"/>
                <w:lang w:eastAsia="es-ES"/>
              </w:rPr>
            </w:pPr>
            <w:r w:rsidRPr="008105A7">
              <w:rPr>
                <w:rFonts w:ascii="Arial" w:hAnsi="Arial" w:cs="Arial"/>
                <w:b/>
                <w:bCs/>
                <w:color w:val="000000"/>
                <w:sz w:val="20"/>
                <w:szCs w:val="20"/>
                <w:lang w:eastAsia="es-ES"/>
              </w:rPr>
              <w:t>PARTE 1 - REPORTE DEL HALLAZGO O NO CONFORMIDAD</w:t>
            </w:r>
          </w:p>
        </w:tc>
      </w:tr>
      <w:tr w:rsidR="008105A7" w:rsidRPr="008105A7" w:rsidTr="005C7BE0">
        <w:trPr>
          <w:trHeight w:val="287"/>
          <w:jc w:val="right"/>
        </w:trPr>
        <w:tc>
          <w:tcPr>
            <w:tcW w:w="2371" w:type="dxa"/>
            <w:gridSpan w:val="4"/>
            <w:tcBorders>
              <w:top w:val="single" w:sz="6" w:space="0" w:color="auto"/>
              <w:left w:val="single" w:sz="12" w:space="0" w:color="auto"/>
              <w:bottom w:val="single" w:sz="2" w:space="0" w:color="000000"/>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1.- Nombre del emisor</w:t>
            </w:r>
          </w:p>
        </w:tc>
        <w:tc>
          <w:tcPr>
            <w:tcW w:w="2365" w:type="dxa"/>
            <w:gridSpan w:val="2"/>
            <w:tcBorders>
              <w:top w:val="single" w:sz="6" w:space="0" w:color="auto"/>
              <w:left w:val="single" w:sz="6" w:space="0" w:color="auto"/>
              <w:bottom w:val="single" w:sz="2" w:space="0" w:color="000000"/>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2.- Cargo del Emisor</w:t>
            </w:r>
          </w:p>
        </w:tc>
        <w:tc>
          <w:tcPr>
            <w:tcW w:w="2361" w:type="dxa"/>
            <w:tcBorders>
              <w:top w:val="single" w:sz="6" w:space="0" w:color="auto"/>
              <w:left w:val="single" w:sz="6" w:space="0" w:color="auto"/>
              <w:bottom w:val="single" w:sz="2" w:space="0" w:color="000000"/>
              <w:right w:val="single" w:sz="12" w:space="0" w:color="auto"/>
            </w:tcBorders>
            <w:vAlign w:val="center"/>
          </w:tcPr>
          <w:p w:rsidR="008105A7" w:rsidRPr="008105A7" w:rsidRDefault="002D68CA" w:rsidP="002D68CA">
            <w:pPr>
              <w:autoSpaceDE w:val="0"/>
              <w:autoSpaceDN w:val="0"/>
              <w:adjustRightInd w:val="0"/>
              <w:spacing w:after="0" w:line="240" w:lineRule="auto"/>
              <w:rPr>
                <w:rFonts w:ascii="Arial" w:hAnsi="Arial" w:cs="Arial"/>
                <w:color w:val="000000"/>
                <w:sz w:val="20"/>
                <w:szCs w:val="20"/>
                <w:lang w:eastAsia="es-ES"/>
              </w:rPr>
            </w:pPr>
            <w:r>
              <w:rPr>
                <w:rFonts w:ascii="Arial" w:hAnsi="Arial" w:cs="Arial"/>
                <w:color w:val="000000"/>
                <w:sz w:val="20"/>
                <w:szCs w:val="20"/>
                <w:lang w:eastAsia="es-ES"/>
              </w:rPr>
              <w:t xml:space="preserve">3.- # de No conformidad  </w:t>
            </w:r>
          </w:p>
        </w:tc>
      </w:tr>
      <w:tr w:rsidR="008105A7" w:rsidRPr="008105A7" w:rsidTr="005C7BE0">
        <w:trPr>
          <w:trHeight w:val="287"/>
          <w:jc w:val="right"/>
        </w:trPr>
        <w:tc>
          <w:tcPr>
            <w:tcW w:w="787" w:type="dxa"/>
            <w:tcBorders>
              <w:top w:val="single" w:sz="2" w:space="0" w:color="000000"/>
              <w:left w:val="single" w:sz="12"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6" w:space="0" w:color="auto"/>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single" w:sz="6"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nil"/>
              <w:bottom w:val="single" w:sz="6" w:space="0" w:color="auto"/>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single" w:sz="6" w:space="0" w:color="auto"/>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8105A7" w:rsidRPr="008105A7" w:rsidTr="005C7BE0">
        <w:trPr>
          <w:trHeight w:val="287"/>
          <w:jc w:val="right"/>
        </w:trPr>
        <w:tc>
          <w:tcPr>
            <w:tcW w:w="1575" w:type="dxa"/>
            <w:gridSpan w:val="2"/>
            <w:tcBorders>
              <w:top w:val="single" w:sz="6" w:space="0" w:color="auto"/>
              <w:left w:val="single" w:sz="12" w:space="0" w:color="auto"/>
              <w:bottom w:val="single" w:sz="2" w:space="0" w:color="000000"/>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4.- Hallazgo</w:t>
            </w:r>
          </w:p>
        </w:tc>
        <w:tc>
          <w:tcPr>
            <w:tcW w:w="796" w:type="dxa"/>
            <w:gridSpan w:val="2"/>
            <w:tcBorders>
              <w:top w:val="single" w:sz="6" w:space="0" w:color="auto"/>
              <w:left w:val="nil"/>
              <w:bottom w:val="single" w:sz="2" w:space="0" w:color="000000"/>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6" w:space="0" w:color="auto"/>
              <w:left w:val="nil"/>
              <w:bottom w:val="single" w:sz="2" w:space="0" w:color="000000"/>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6" w:space="0" w:color="auto"/>
              <w:left w:val="nil"/>
              <w:bottom w:val="single" w:sz="2" w:space="0" w:color="000000"/>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6" w:space="0" w:color="auto"/>
              <w:left w:val="nil"/>
              <w:bottom w:val="single" w:sz="2" w:space="0" w:color="000000"/>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8105A7" w:rsidRPr="008105A7" w:rsidTr="005C7BE0">
        <w:trPr>
          <w:trHeight w:val="287"/>
          <w:jc w:val="right"/>
        </w:trPr>
        <w:tc>
          <w:tcPr>
            <w:tcW w:w="787" w:type="dxa"/>
            <w:tcBorders>
              <w:top w:val="single" w:sz="2" w:space="0" w:color="000000"/>
              <w:left w:val="single" w:sz="12"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8105A7" w:rsidRPr="008105A7" w:rsidTr="005C7BE0">
        <w:trPr>
          <w:trHeight w:val="287"/>
          <w:jc w:val="right"/>
        </w:trPr>
        <w:tc>
          <w:tcPr>
            <w:tcW w:w="3553" w:type="dxa"/>
            <w:gridSpan w:val="5"/>
            <w:tcBorders>
              <w:top w:val="single" w:sz="6" w:space="0" w:color="auto"/>
              <w:left w:val="single" w:sz="12" w:space="0" w:color="auto"/>
              <w:bottom w:val="single" w:sz="2" w:space="0" w:color="000000"/>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5.- Descripción de la No conformidad</w:t>
            </w:r>
          </w:p>
        </w:tc>
        <w:tc>
          <w:tcPr>
            <w:tcW w:w="1183" w:type="dxa"/>
            <w:tcBorders>
              <w:top w:val="single" w:sz="6" w:space="0" w:color="auto"/>
              <w:left w:val="nil"/>
              <w:bottom w:val="single" w:sz="2" w:space="0" w:color="000000"/>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6" w:space="0" w:color="auto"/>
              <w:left w:val="nil"/>
              <w:bottom w:val="single" w:sz="2" w:space="0" w:color="000000"/>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8105A7" w:rsidRPr="008105A7" w:rsidTr="005C7BE0">
        <w:trPr>
          <w:trHeight w:val="287"/>
          <w:jc w:val="right"/>
        </w:trPr>
        <w:tc>
          <w:tcPr>
            <w:tcW w:w="787" w:type="dxa"/>
            <w:tcBorders>
              <w:top w:val="single" w:sz="2" w:space="0" w:color="000000"/>
              <w:left w:val="single" w:sz="12"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310B48" w:rsidRPr="008105A7" w:rsidTr="005C7BE0">
        <w:trPr>
          <w:trHeight w:val="287"/>
          <w:jc w:val="right"/>
        </w:trPr>
        <w:tc>
          <w:tcPr>
            <w:tcW w:w="3553" w:type="dxa"/>
            <w:gridSpan w:val="5"/>
            <w:tcBorders>
              <w:top w:val="single" w:sz="6" w:space="0" w:color="auto"/>
              <w:left w:val="single" w:sz="12" w:space="0" w:color="auto"/>
              <w:bottom w:val="single" w:sz="2" w:space="0" w:color="000000"/>
              <w:right w:val="single" w:sz="6" w:space="0" w:color="auto"/>
            </w:tcBorders>
            <w:vAlign w:val="center"/>
          </w:tcPr>
          <w:p w:rsidR="00310B48" w:rsidRPr="008105A7" w:rsidRDefault="00310B48"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6.- Firma del Emisor</w:t>
            </w:r>
          </w:p>
        </w:tc>
        <w:tc>
          <w:tcPr>
            <w:tcW w:w="3544" w:type="dxa"/>
            <w:gridSpan w:val="2"/>
            <w:tcBorders>
              <w:top w:val="single" w:sz="6" w:space="0" w:color="auto"/>
              <w:left w:val="single" w:sz="6" w:space="0" w:color="auto"/>
              <w:bottom w:val="single" w:sz="2" w:space="0" w:color="000000"/>
              <w:right w:val="single" w:sz="12" w:space="0" w:color="auto"/>
            </w:tcBorders>
            <w:vAlign w:val="center"/>
          </w:tcPr>
          <w:p w:rsidR="00310B48" w:rsidRPr="008105A7" w:rsidRDefault="00310B48"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7.- Firma del Responsable</w:t>
            </w:r>
          </w:p>
        </w:tc>
      </w:tr>
      <w:tr w:rsidR="008105A7" w:rsidRPr="008105A7" w:rsidTr="005C7BE0">
        <w:trPr>
          <w:trHeight w:val="287"/>
          <w:jc w:val="right"/>
        </w:trPr>
        <w:tc>
          <w:tcPr>
            <w:tcW w:w="787" w:type="dxa"/>
            <w:tcBorders>
              <w:top w:val="single" w:sz="2" w:space="0" w:color="000000"/>
              <w:left w:val="single" w:sz="12"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nil"/>
              <w:bottom w:val="single" w:sz="6" w:space="0" w:color="auto"/>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single" w:sz="6"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8105A7" w:rsidRPr="008105A7" w:rsidTr="005C7BE0">
        <w:trPr>
          <w:trHeight w:val="287"/>
          <w:jc w:val="right"/>
        </w:trPr>
        <w:tc>
          <w:tcPr>
            <w:tcW w:w="3553" w:type="dxa"/>
            <w:gridSpan w:val="5"/>
            <w:tcBorders>
              <w:top w:val="single" w:sz="6" w:space="0" w:color="auto"/>
              <w:left w:val="single" w:sz="12" w:space="0" w:color="auto"/>
              <w:bottom w:val="single" w:sz="6" w:space="0" w:color="auto"/>
              <w:right w:val="nil"/>
            </w:tcBorders>
            <w:shd w:val="clear" w:color="auto" w:fill="D3DFEE"/>
            <w:vAlign w:val="center"/>
          </w:tcPr>
          <w:p w:rsidR="008105A7" w:rsidRPr="008105A7" w:rsidRDefault="005B5821" w:rsidP="008105A7">
            <w:pPr>
              <w:autoSpaceDE w:val="0"/>
              <w:autoSpaceDN w:val="0"/>
              <w:adjustRightInd w:val="0"/>
              <w:spacing w:after="0" w:line="240" w:lineRule="auto"/>
              <w:rPr>
                <w:rFonts w:ascii="Arial" w:hAnsi="Arial" w:cs="Arial"/>
                <w:b/>
                <w:bCs/>
                <w:color w:val="000000"/>
                <w:sz w:val="20"/>
                <w:szCs w:val="20"/>
                <w:lang w:eastAsia="es-ES"/>
              </w:rPr>
            </w:pPr>
            <w:r>
              <w:rPr>
                <w:rFonts w:ascii="Arial" w:hAnsi="Arial" w:cs="Arial"/>
                <w:b/>
                <w:bCs/>
                <w:color w:val="000000"/>
                <w:sz w:val="20"/>
                <w:szCs w:val="20"/>
                <w:lang w:eastAsia="es-ES"/>
              </w:rPr>
              <w:t>PARTE 2 - ACCIÓ</w:t>
            </w:r>
            <w:r w:rsidR="008105A7" w:rsidRPr="008105A7">
              <w:rPr>
                <w:rFonts w:ascii="Arial" w:hAnsi="Arial" w:cs="Arial"/>
                <w:b/>
                <w:bCs/>
                <w:color w:val="000000"/>
                <w:sz w:val="20"/>
                <w:szCs w:val="20"/>
                <w:lang w:eastAsia="es-ES"/>
              </w:rPr>
              <w:t>N PROPUESTA</w:t>
            </w:r>
          </w:p>
        </w:tc>
        <w:tc>
          <w:tcPr>
            <w:tcW w:w="1183" w:type="dxa"/>
            <w:tcBorders>
              <w:top w:val="single" w:sz="6" w:space="0" w:color="auto"/>
              <w:left w:val="nil"/>
              <w:bottom w:val="single" w:sz="6" w:space="0" w:color="auto"/>
              <w:right w:val="nil"/>
            </w:tcBorders>
            <w:shd w:val="clear" w:color="auto" w:fill="D3DFEE"/>
            <w:vAlign w:val="center"/>
          </w:tcPr>
          <w:p w:rsidR="008105A7" w:rsidRPr="008105A7" w:rsidRDefault="008105A7" w:rsidP="008105A7">
            <w:pPr>
              <w:autoSpaceDE w:val="0"/>
              <w:autoSpaceDN w:val="0"/>
              <w:adjustRightInd w:val="0"/>
              <w:spacing w:after="0" w:line="240" w:lineRule="auto"/>
              <w:rPr>
                <w:rFonts w:ascii="Arial" w:hAnsi="Arial" w:cs="Arial"/>
                <w:b/>
                <w:bCs/>
                <w:color w:val="000000"/>
                <w:sz w:val="20"/>
                <w:szCs w:val="20"/>
                <w:lang w:eastAsia="es-ES"/>
              </w:rPr>
            </w:pPr>
          </w:p>
        </w:tc>
        <w:tc>
          <w:tcPr>
            <w:tcW w:w="2361" w:type="dxa"/>
            <w:tcBorders>
              <w:top w:val="single" w:sz="6" w:space="0" w:color="auto"/>
              <w:left w:val="nil"/>
              <w:bottom w:val="single" w:sz="6" w:space="0" w:color="auto"/>
              <w:right w:val="single" w:sz="12" w:space="0" w:color="auto"/>
            </w:tcBorders>
            <w:shd w:val="clear" w:color="auto" w:fill="D3DFEE"/>
            <w:vAlign w:val="center"/>
          </w:tcPr>
          <w:p w:rsidR="008105A7" w:rsidRPr="008105A7" w:rsidRDefault="008105A7" w:rsidP="008105A7">
            <w:pPr>
              <w:autoSpaceDE w:val="0"/>
              <w:autoSpaceDN w:val="0"/>
              <w:adjustRightInd w:val="0"/>
              <w:spacing w:after="0" w:line="240" w:lineRule="auto"/>
              <w:rPr>
                <w:rFonts w:ascii="Arial" w:hAnsi="Arial" w:cs="Arial"/>
                <w:b/>
                <w:bCs/>
                <w:color w:val="000000"/>
                <w:sz w:val="20"/>
                <w:szCs w:val="20"/>
                <w:lang w:eastAsia="es-ES"/>
              </w:rPr>
            </w:pPr>
          </w:p>
        </w:tc>
      </w:tr>
      <w:tr w:rsidR="008105A7" w:rsidRPr="008105A7" w:rsidTr="005C7BE0">
        <w:trPr>
          <w:trHeight w:val="287"/>
          <w:jc w:val="right"/>
        </w:trPr>
        <w:tc>
          <w:tcPr>
            <w:tcW w:w="4736" w:type="dxa"/>
            <w:gridSpan w:val="6"/>
            <w:tcBorders>
              <w:top w:val="single" w:sz="6" w:space="0" w:color="auto"/>
              <w:left w:val="single" w:sz="12" w:space="0" w:color="auto"/>
              <w:bottom w:val="single" w:sz="2" w:space="0" w:color="000000"/>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8.- Proceso encargado de llevar a cabo la acción</w:t>
            </w:r>
          </w:p>
        </w:tc>
        <w:tc>
          <w:tcPr>
            <w:tcW w:w="2361" w:type="dxa"/>
            <w:tcBorders>
              <w:top w:val="single" w:sz="6" w:space="0" w:color="auto"/>
              <w:left w:val="nil"/>
              <w:bottom w:val="single" w:sz="2" w:space="0" w:color="000000"/>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8105A7" w:rsidRPr="008105A7" w:rsidTr="005C7BE0">
        <w:trPr>
          <w:trHeight w:val="287"/>
          <w:jc w:val="right"/>
        </w:trPr>
        <w:tc>
          <w:tcPr>
            <w:tcW w:w="787" w:type="dxa"/>
            <w:tcBorders>
              <w:top w:val="single" w:sz="2" w:space="0" w:color="000000"/>
              <w:left w:val="single" w:sz="12"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8105A7" w:rsidRPr="008105A7" w:rsidTr="005C7BE0">
        <w:trPr>
          <w:trHeight w:val="287"/>
          <w:jc w:val="right"/>
        </w:trPr>
        <w:tc>
          <w:tcPr>
            <w:tcW w:w="3553" w:type="dxa"/>
            <w:gridSpan w:val="5"/>
            <w:tcBorders>
              <w:top w:val="single" w:sz="6" w:space="0" w:color="auto"/>
              <w:left w:val="single" w:sz="12" w:space="0" w:color="auto"/>
              <w:bottom w:val="single" w:sz="2" w:space="0" w:color="000000"/>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9.- Coordinador del Equipo de Trabajo</w:t>
            </w:r>
          </w:p>
        </w:tc>
        <w:tc>
          <w:tcPr>
            <w:tcW w:w="3544" w:type="dxa"/>
            <w:gridSpan w:val="2"/>
            <w:tcBorders>
              <w:top w:val="single" w:sz="6" w:space="0" w:color="auto"/>
              <w:left w:val="single" w:sz="6" w:space="0" w:color="auto"/>
              <w:bottom w:val="single" w:sz="2" w:space="0" w:color="000000"/>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10.- Fecha de Recepción de la No Conformidad</w:t>
            </w:r>
          </w:p>
        </w:tc>
      </w:tr>
      <w:tr w:rsidR="008105A7" w:rsidRPr="008105A7" w:rsidTr="005C7BE0">
        <w:trPr>
          <w:trHeight w:val="287"/>
          <w:jc w:val="right"/>
        </w:trPr>
        <w:tc>
          <w:tcPr>
            <w:tcW w:w="787" w:type="dxa"/>
            <w:tcBorders>
              <w:top w:val="single" w:sz="2" w:space="0" w:color="000000"/>
              <w:left w:val="single" w:sz="12"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nil"/>
              <w:bottom w:val="single" w:sz="6" w:space="0" w:color="auto"/>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single" w:sz="6"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2D68CA" w:rsidRPr="008105A7" w:rsidTr="005C7BE0">
        <w:trPr>
          <w:trHeight w:val="287"/>
          <w:jc w:val="right"/>
        </w:trPr>
        <w:tc>
          <w:tcPr>
            <w:tcW w:w="7097" w:type="dxa"/>
            <w:gridSpan w:val="7"/>
            <w:tcBorders>
              <w:top w:val="single" w:sz="6" w:space="0" w:color="auto"/>
              <w:left w:val="single" w:sz="12" w:space="0" w:color="auto"/>
              <w:bottom w:val="single" w:sz="2" w:space="0" w:color="000000"/>
              <w:right w:val="single" w:sz="12" w:space="0" w:color="auto"/>
            </w:tcBorders>
            <w:vAlign w:val="center"/>
          </w:tcPr>
          <w:p w:rsidR="002D68CA" w:rsidRPr="008105A7" w:rsidRDefault="002D68CA"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11.- Causa Principal de la No Conformidad</w:t>
            </w:r>
          </w:p>
        </w:tc>
      </w:tr>
      <w:tr w:rsidR="008105A7" w:rsidRPr="008105A7" w:rsidTr="005C7BE0">
        <w:trPr>
          <w:trHeight w:val="287"/>
          <w:jc w:val="right"/>
        </w:trPr>
        <w:tc>
          <w:tcPr>
            <w:tcW w:w="787" w:type="dxa"/>
            <w:tcBorders>
              <w:top w:val="single" w:sz="2" w:space="0" w:color="000000"/>
              <w:left w:val="single" w:sz="12"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2D68CA" w:rsidRPr="008105A7" w:rsidTr="005C7BE0">
        <w:trPr>
          <w:trHeight w:val="287"/>
          <w:jc w:val="right"/>
        </w:trPr>
        <w:tc>
          <w:tcPr>
            <w:tcW w:w="7097" w:type="dxa"/>
            <w:gridSpan w:val="7"/>
            <w:tcBorders>
              <w:top w:val="single" w:sz="6" w:space="0" w:color="auto"/>
              <w:left w:val="single" w:sz="12" w:space="0" w:color="auto"/>
              <w:bottom w:val="single" w:sz="2" w:space="0" w:color="000000"/>
              <w:right w:val="single" w:sz="12" w:space="0" w:color="auto"/>
            </w:tcBorders>
            <w:vAlign w:val="center"/>
          </w:tcPr>
          <w:p w:rsidR="002D68CA" w:rsidRPr="008105A7" w:rsidRDefault="002D68CA"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12.-Correción Y/o Acción Correctiva Propuesta</w:t>
            </w:r>
          </w:p>
        </w:tc>
      </w:tr>
      <w:tr w:rsidR="008105A7" w:rsidRPr="008105A7" w:rsidTr="005C7BE0">
        <w:trPr>
          <w:trHeight w:val="287"/>
          <w:jc w:val="right"/>
        </w:trPr>
        <w:tc>
          <w:tcPr>
            <w:tcW w:w="787" w:type="dxa"/>
            <w:tcBorders>
              <w:top w:val="single" w:sz="2" w:space="0" w:color="000000"/>
              <w:left w:val="single" w:sz="12"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2D68CA" w:rsidRPr="008105A7" w:rsidTr="005C7BE0">
        <w:trPr>
          <w:trHeight w:val="287"/>
          <w:jc w:val="right"/>
        </w:trPr>
        <w:tc>
          <w:tcPr>
            <w:tcW w:w="7097" w:type="dxa"/>
            <w:gridSpan w:val="7"/>
            <w:tcBorders>
              <w:top w:val="single" w:sz="6" w:space="0" w:color="auto"/>
              <w:left w:val="single" w:sz="12" w:space="0" w:color="auto"/>
              <w:bottom w:val="single" w:sz="2" w:space="0" w:color="000000"/>
              <w:right w:val="single" w:sz="12" w:space="0" w:color="auto"/>
            </w:tcBorders>
            <w:vAlign w:val="center"/>
          </w:tcPr>
          <w:p w:rsidR="002D68CA" w:rsidRPr="008105A7" w:rsidRDefault="002D68CA"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13.- Acción Tomada</w:t>
            </w:r>
          </w:p>
        </w:tc>
      </w:tr>
      <w:tr w:rsidR="008105A7" w:rsidRPr="008105A7" w:rsidTr="005C7BE0">
        <w:trPr>
          <w:trHeight w:val="287"/>
          <w:jc w:val="right"/>
        </w:trPr>
        <w:tc>
          <w:tcPr>
            <w:tcW w:w="787" w:type="dxa"/>
            <w:tcBorders>
              <w:top w:val="single" w:sz="2" w:space="0" w:color="000000"/>
              <w:left w:val="single" w:sz="12" w:space="0" w:color="auto"/>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nil"/>
              <w:bottom w:val="single" w:sz="6"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single" w:sz="6"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2D68CA" w:rsidRPr="008105A7" w:rsidTr="005C7BE0">
        <w:trPr>
          <w:trHeight w:val="287"/>
          <w:jc w:val="right"/>
        </w:trPr>
        <w:tc>
          <w:tcPr>
            <w:tcW w:w="7097" w:type="dxa"/>
            <w:gridSpan w:val="7"/>
            <w:tcBorders>
              <w:top w:val="single" w:sz="6" w:space="0" w:color="auto"/>
              <w:left w:val="single" w:sz="12" w:space="0" w:color="auto"/>
              <w:bottom w:val="single" w:sz="6" w:space="0" w:color="auto"/>
              <w:right w:val="single" w:sz="12" w:space="0" w:color="auto"/>
            </w:tcBorders>
            <w:shd w:val="clear" w:color="auto" w:fill="D3DFEE"/>
            <w:vAlign w:val="center"/>
          </w:tcPr>
          <w:p w:rsidR="002D68CA" w:rsidRPr="008105A7" w:rsidRDefault="002D68CA" w:rsidP="008105A7">
            <w:pPr>
              <w:autoSpaceDE w:val="0"/>
              <w:autoSpaceDN w:val="0"/>
              <w:adjustRightInd w:val="0"/>
              <w:spacing w:after="0" w:line="240" w:lineRule="auto"/>
              <w:rPr>
                <w:rFonts w:ascii="Arial" w:hAnsi="Arial" w:cs="Arial"/>
                <w:b/>
                <w:bCs/>
                <w:color w:val="000000"/>
                <w:sz w:val="20"/>
                <w:szCs w:val="20"/>
                <w:lang w:eastAsia="es-ES"/>
              </w:rPr>
            </w:pPr>
            <w:r w:rsidRPr="008105A7">
              <w:rPr>
                <w:rFonts w:ascii="Arial" w:hAnsi="Arial" w:cs="Arial"/>
                <w:b/>
                <w:bCs/>
                <w:color w:val="000000"/>
                <w:sz w:val="20"/>
                <w:szCs w:val="20"/>
                <w:lang w:eastAsia="es-ES"/>
              </w:rPr>
              <w:t>PARTE 3 - VERIFICACIÓN</w:t>
            </w:r>
          </w:p>
        </w:tc>
      </w:tr>
      <w:tr w:rsidR="008105A7" w:rsidRPr="008105A7" w:rsidTr="005C7BE0">
        <w:trPr>
          <w:trHeight w:val="287"/>
          <w:jc w:val="right"/>
        </w:trPr>
        <w:tc>
          <w:tcPr>
            <w:tcW w:w="3553" w:type="dxa"/>
            <w:gridSpan w:val="5"/>
            <w:tcBorders>
              <w:top w:val="single" w:sz="6" w:space="0" w:color="auto"/>
              <w:left w:val="single" w:sz="12" w:space="0" w:color="auto"/>
              <w:bottom w:val="single" w:sz="2" w:space="0" w:color="000000"/>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 xml:space="preserve">14.- </w:t>
            </w:r>
            <w:r>
              <w:rPr>
                <w:rFonts w:ascii="Arial" w:hAnsi="Arial" w:cs="Arial"/>
                <w:color w:val="000000"/>
                <w:sz w:val="20"/>
                <w:szCs w:val="20"/>
                <w:lang w:eastAsia="es-ES"/>
              </w:rPr>
              <w:t>¿</w:t>
            </w:r>
            <w:r w:rsidRPr="008105A7">
              <w:rPr>
                <w:rFonts w:ascii="Arial" w:hAnsi="Arial" w:cs="Arial"/>
                <w:color w:val="000000"/>
                <w:sz w:val="20"/>
                <w:szCs w:val="20"/>
                <w:lang w:eastAsia="es-ES"/>
              </w:rPr>
              <w:t>La acción tomada fue Eficaz?</w:t>
            </w:r>
          </w:p>
        </w:tc>
        <w:tc>
          <w:tcPr>
            <w:tcW w:w="3544" w:type="dxa"/>
            <w:gridSpan w:val="2"/>
            <w:tcBorders>
              <w:top w:val="single" w:sz="6" w:space="0" w:color="auto"/>
              <w:left w:val="single" w:sz="6" w:space="0" w:color="auto"/>
              <w:bottom w:val="single" w:sz="2" w:space="0" w:color="000000"/>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 xml:space="preserve">15.- </w:t>
            </w:r>
            <w:r>
              <w:rPr>
                <w:rFonts w:ascii="Arial" w:hAnsi="Arial" w:cs="Arial"/>
                <w:color w:val="000000"/>
                <w:sz w:val="20"/>
                <w:szCs w:val="20"/>
                <w:lang w:eastAsia="es-ES"/>
              </w:rPr>
              <w:t>¿</w:t>
            </w:r>
            <w:r w:rsidRPr="008105A7">
              <w:rPr>
                <w:rFonts w:ascii="Arial" w:hAnsi="Arial" w:cs="Arial"/>
                <w:color w:val="000000"/>
                <w:sz w:val="20"/>
                <w:szCs w:val="20"/>
                <w:lang w:eastAsia="es-ES"/>
              </w:rPr>
              <w:t xml:space="preserve">Si no fue eficaz </w:t>
            </w:r>
            <w:r>
              <w:rPr>
                <w:rFonts w:ascii="Arial" w:hAnsi="Arial" w:cs="Arial"/>
                <w:color w:val="000000"/>
                <w:sz w:val="20"/>
                <w:szCs w:val="20"/>
                <w:lang w:eastAsia="es-ES"/>
              </w:rPr>
              <w:t>cuál es</w:t>
            </w:r>
            <w:r w:rsidRPr="008105A7">
              <w:rPr>
                <w:rFonts w:ascii="Arial" w:hAnsi="Arial" w:cs="Arial"/>
                <w:color w:val="000000"/>
                <w:sz w:val="20"/>
                <w:szCs w:val="20"/>
                <w:lang w:eastAsia="es-ES"/>
              </w:rPr>
              <w:t xml:space="preserve"> la razón?</w:t>
            </w:r>
          </w:p>
        </w:tc>
      </w:tr>
      <w:tr w:rsidR="00310B48" w:rsidRPr="008105A7" w:rsidTr="005C7BE0">
        <w:trPr>
          <w:trHeight w:val="287"/>
          <w:jc w:val="right"/>
        </w:trPr>
        <w:tc>
          <w:tcPr>
            <w:tcW w:w="787" w:type="dxa"/>
            <w:tcBorders>
              <w:top w:val="single" w:sz="2" w:space="0" w:color="000000"/>
              <w:left w:val="single" w:sz="12" w:space="0" w:color="auto"/>
              <w:bottom w:val="single" w:sz="2" w:space="0" w:color="000000"/>
              <w:right w:val="single" w:sz="6" w:space="0" w:color="auto"/>
            </w:tcBorders>
            <w:vAlign w:val="center"/>
          </w:tcPr>
          <w:p w:rsidR="00310B48" w:rsidRPr="008105A7" w:rsidRDefault="00310B48" w:rsidP="00310B48">
            <w:pPr>
              <w:autoSpaceDE w:val="0"/>
              <w:autoSpaceDN w:val="0"/>
              <w:adjustRightInd w:val="0"/>
              <w:spacing w:after="0" w:line="240" w:lineRule="auto"/>
              <w:jc w:val="center"/>
              <w:rPr>
                <w:rFonts w:ascii="Arial" w:hAnsi="Arial" w:cs="Arial"/>
                <w:color w:val="000000"/>
                <w:sz w:val="20"/>
                <w:szCs w:val="20"/>
                <w:lang w:eastAsia="es-ES"/>
              </w:rPr>
            </w:pPr>
            <w:r>
              <w:rPr>
                <w:rFonts w:ascii="Arial" w:hAnsi="Arial" w:cs="Arial"/>
                <w:color w:val="000000"/>
                <w:sz w:val="20"/>
                <w:szCs w:val="20"/>
                <w:lang w:eastAsia="es-ES"/>
              </w:rPr>
              <w:t>SI</w:t>
            </w:r>
          </w:p>
        </w:tc>
        <w:tc>
          <w:tcPr>
            <w:tcW w:w="788" w:type="dxa"/>
            <w:tcBorders>
              <w:top w:val="single" w:sz="12" w:space="0" w:color="auto"/>
              <w:left w:val="single" w:sz="6" w:space="0" w:color="auto"/>
              <w:bottom w:val="single" w:sz="12" w:space="0" w:color="auto"/>
              <w:right w:val="single" w:sz="6" w:space="0" w:color="auto"/>
            </w:tcBorders>
            <w:vAlign w:val="center"/>
          </w:tcPr>
          <w:p w:rsidR="00310B48" w:rsidRPr="008105A7" w:rsidRDefault="00310B48" w:rsidP="008105A7">
            <w:pPr>
              <w:autoSpaceDE w:val="0"/>
              <w:autoSpaceDN w:val="0"/>
              <w:adjustRightInd w:val="0"/>
              <w:spacing w:after="0" w:line="240" w:lineRule="auto"/>
              <w:rPr>
                <w:rFonts w:ascii="Arial" w:hAnsi="Arial" w:cs="Arial"/>
                <w:color w:val="000000"/>
                <w:sz w:val="20"/>
                <w:szCs w:val="20"/>
                <w:lang w:eastAsia="es-ES"/>
              </w:rPr>
            </w:pPr>
          </w:p>
        </w:tc>
        <w:tc>
          <w:tcPr>
            <w:tcW w:w="632" w:type="dxa"/>
            <w:tcBorders>
              <w:top w:val="single" w:sz="2" w:space="0" w:color="000000"/>
              <w:left w:val="single" w:sz="6" w:space="0" w:color="auto"/>
              <w:bottom w:val="single" w:sz="2" w:space="0" w:color="000000"/>
            </w:tcBorders>
            <w:vAlign w:val="center"/>
          </w:tcPr>
          <w:p w:rsidR="00310B48" w:rsidRPr="008105A7" w:rsidRDefault="00310B48" w:rsidP="00310B48">
            <w:pPr>
              <w:autoSpaceDE w:val="0"/>
              <w:autoSpaceDN w:val="0"/>
              <w:adjustRightInd w:val="0"/>
              <w:spacing w:after="0" w:line="240" w:lineRule="auto"/>
              <w:jc w:val="center"/>
              <w:rPr>
                <w:rFonts w:ascii="Arial" w:hAnsi="Arial" w:cs="Arial"/>
                <w:color w:val="000000"/>
                <w:sz w:val="20"/>
                <w:szCs w:val="20"/>
                <w:lang w:eastAsia="es-ES"/>
              </w:rPr>
            </w:pPr>
            <w:r>
              <w:rPr>
                <w:rFonts w:ascii="Arial" w:hAnsi="Arial" w:cs="Arial"/>
                <w:color w:val="000000"/>
                <w:sz w:val="20"/>
                <w:szCs w:val="20"/>
                <w:lang w:eastAsia="es-ES"/>
              </w:rPr>
              <w:t>NO</w:t>
            </w:r>
          </w:p>
        </w:tc>
        <w:tc>
          <w:tcPr>
            <w:tcW w:w="164" w:type="dxa"/>
            <w:tcBorders>
              <w:top w:val="single" w:sz="2" w:space="0" w:color="000000"/>
              <w:left w:val="single" w:sz="6" w:space="0" w:color="auto"/>
              <w:bottom w:val="single" w:sz="2" w:space="0" w:color="000000"/>
            </w:tcBorders>
            <w:vAlign w:val="center"/>
          </w:tcPr>
          <w:p w:rsidR="00310B48" w:rsidRPr="008105A7" w:rsidRDefault="00310B48"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bottom w:val="single" w:sz="2" w:space="0" w:color="000000"/>
              <w:right w:val="single" w:sz="6" w:space="0" w:color="auto"/>
            </w:tcBorders>
            <w:vAlign w:val="center"/>
          </w:tcPr>
          <w:p w:rsidR="00310B48" w:rsidRPr="008105A7" w:rsidRDefault="00310B48"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single" w:sz="6" w:space="0" w:color="auto"/>
              <w:bottom w:val="nil"/>
              <w:right w:val="nil"/>
            </w:tcBorders>
            <w:vAlign w:val="center"/>
          </w:tcPr>
          <w:p w:rsidR="00310B48" w:rsidRPr="008105A7" w:rsidRDefault="00310B48"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nil"/>
              <w:right w:val="single" w:sz="12" w:space="0" w:color="auto"/>
            </w:tcBorders>
            <w:vAlign w:val="center"/>
          </w:tcPr>
          <w:p w:rsidR="00310B48" w:rsidRPr="008105A7" w:rsidRDefault="00310B48" w:rsidP="008105A7">
            <w:pPr>
              <w:autoSpaceDE w:val="0"/>
              <w:autoSpaceDN w:val="0"/>
              <w:adjustRightInd w:val="0"/>
              <w:spacing w:after="0" w:line="240" w:lineRule="auto"/>
              <w:rPr>
                <w:rFonts w:ascii="Arial" w:hAnsi="Arial" w:cs="Arial"/>
                <w:color w:val="000000"/>
                <w:sz w:val="20"/>
                <w:szCs w:val="20"/>
                <w:lang w:eastAsia="es-ES"/>
              </w:rPr>
            </w:pPr>
          </w:p>
        </w:tc>
      </w:tr>
      <w:tr w:rsidR="008105A7" w:rsidRPr="008105A7" w:rsidTr="005C7BE0">
        <w:trPr>
          <w:trHeight w:val="287"/>
          <w:jc w:val="right"/>
        </w:trPr>
        <w:tc>
          <w:tcPr>
            <w:tcW w:w="3553" w:type="dxa"/>
            <w:gridSpan w:val="5"/>
            <w:tcBorders>
              <w:top w:val="single" w:sz="6" w:space="0" w:color="auto"/>
              <w:left w:val="single" w:sz="12" w:space="0" w:color="auto"/>
              <w:bottom w:val="single" w:sz="2" w:space="0" w:color="000000"/>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16.- Firma del Responsable del Proceso</w:t>
            </w:r>
          </w:p>
        </w:tc>
        <w:tc>
          <w:tcPr>
            <w:tcW w:w="1183" w:type="dxa"/>
            <w:tcBorders>
              <w:top w:val="single" w:sz="6" w:space="0" w:color="auto"/>
              <w:left w:val="single" w:sz="6" w:space="0" w:color="auto"/>
              <w:bottom w:val="single" w:sz="2" w:space="0" w:color="000000"/>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r w:rsidRPr="008105A7">
              <w:rPr>
                <w:rFonts w:ascii="Arial" w:hAnsi="Arial" w:cs="Arial"/>
                <w:color w:val="000000"/>
                <w:sz w:val="20"/>
                <w:szCs w:val="20"/>
                <w:lang w:eastAsia="es-ES"/>
              </w:rPr>
              <w:t>17.- Fecha</w:t>
            </w:r>
          </w:p>
        </w:tc>
        <w:tc>
          <w:tcPr>
            <w:tcW w:w="2361" w:type="dxa"/>
            <w:tcBorders>
              <w:top w:val="single" w:sz="6" w:space="0" w:color="auto"/>
              <w:left w:val="nil"/>
              <w:bottom w:val="single" w:sz="2" w:space="0" w:color="000000"/>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r w:rsidR="008105A7" w:rsidRPr="008105A7" w:rsidTr="005C7BE0">
        <w:trPr>
          <w:trHeight w:val="287"/>
          <w:jc w:val="right"/>
        </w:trPr>
        <w:tc>
          <w:tcPr>
            <w:tcW w:w="787" w:type="dxa"/>
            <w:tcBorders>
              <w:top w:val="single" w:sz="2" w:space="0" w:color="000000"/>
              <w:left w:val="single" w:sz="12" w:space="0" w:color="auto"/>
              <w:bottom w:val="single" w:sz="12"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88" w:type="dxa"/>
            <w:tcBorders>
              <w:top w:val="single" w:sz="2" w:space="0" w:color="000000"/>
              <w:left w:val="nil"/>
              <w:bottom w:val="single" w:sz="12"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796" w:type="dxa"/>
            <w:gridSpan w:val="2"/>
            <w:tcBorders>
              <w:top w:val="single" w:sz="2" w:space="0" w:color="000000"/>
              <w:left w:val="nil"/>
              <w:bottom w:val="single" w:sz="12"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2" w:type="dxa"/>
            <w:tcBorders>
              <w:top w:val="single" w:sz="2" w:space="0" w:color="000000"/>
              <w:left w:val="nil"/>
              <w:bottom w:val="single" w:sz="12" w:space="0" w:color="auto"/>
              <w:right w:val="single" w:sz="6"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1183" w:type="dxa"/>
            <w:tcBorders>
              <w:top w:val="single" w:sz="2" w:space="0" w:color="000000"/>
              <w:left w:val="single" w:sz="6" w:space="0" w:color="auto"/>
              <w:bottom w:val="single" w:sz="12" w:space="0" w:color="auto"/>
              <w:right w:val="nil"/>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c>
          <w:tcPr>
            <w:tcW w:w="2361" w:type="dxa"/>
            <w:tcBorders>
              <w:top w:val="single" w:sz="2" w:space="0" w:color="000000"/>
              <w:left w:val="nil"/>
              <w:bottom w:val="single" w:sz="12" w:space="0" w:color="auto"/>
              <w:right w:val="single" w:sz="12" w:space="0" w:color="auto"/>
            </w:tcBorders>
            <w:vAlign w:val="center"/>
          </w:tcPr>
          <w:p w:rsidR="008105A7" w:rsidRPr="008105A7" w:rsidRDefault="008105A7" w:rsidP="008105A7">
            <w:pPr>
              <w:autoSpaceDE w:val="0"/>
              <w:autoSpaceDN w:val="0"/>
              <w:adjustRightInd w:val="0"/>
              <w:spacing w:after="0" w:line="240" w:lineRule="auto"/>
              <w:rPr>
                <w:rFonts w:ascii="Arial" w:hAnsi="Arial" w:cs="Arial"/>
                <w:color w:val="000000"/>
                <w:sz w:val="20"/>
                <w:szCs w:val="20"/>
                <w:lang w:eastAsia="es-ES"/>
              </w:rPr>
            </w:pPr>
          </w:p>
        </w:tc>
      </w:tr>
    </w:tbl>
    <w:p w:rsidR="00310B48" w:rsidRDefault="00310B48" w:rsidP="005C7BE0">
      <w:pPr>
        <w:pStyle w:val="Epgrafe"/>
        <w:spacing w:line="480" w:lineRule="auto"/>
        <w:ind w:left="1134"/>
        <w:jc w:val="center"/>
        <w:rPr>
          <w:rFonts w:ascii="Arial" w:hAnsi="Arial" w:cs="Arial"/>
          <w:sz w:val="24"/>
          <w:szCs w:val="24"/>
        </w:rPr>
      </w:pPr>
    </w:p>
    <w:p w:rsidR="009F2418" w:rsidRDefault="002D68CA" w:rsidP="005C7BE0">
      <w:pPr>
        <w:pStyle w:val="Epgrafe"/>
        <w:spacing w:line="480" w:lineRule="auto"/>
        <w:ind w:left="1134"/>
        <w:jc w:val="center"/>
        <w:rPr>
          <w:rFonts w:ascii="Arial" w:hAnsi="Arial" w:cs="Arial"/>
          <w:sz w:val="24"/>
          <w:szCs w:val="24"/>
        </w:rPr>
      </w:pPr>
      <w:bookmarkStart w:id="68" w:name="_Toc280705695"/>
      <w:r w:rsidRPr="002D68CA">
        <w:rPr>
          <w:rFonts w:ascii="Arial" w:hAnsi="Arial" w:cs="Arial"/>
          <w:sz w:val="24"/>
          <w:szCs w:val="24"/>
        </w:rPr>
        <w:t xml:space="preserve">FIGURA </w:t>
      </w:r>
      <w:r w:rsidR="00115D52">
        <w:rPr>
          <w:rFonts w:ascii="Arial" w:hAnsi="Arial" w:cs="Arial"/>
          <w:sz w:val="24"/>
          <w:szCs w:val="24"/>
        </w:rPr>
        <w:t>5.</w:t>
      </w:r>
      <w:r w:rsidR="00124295">
        <w:rPr>
          <w:rFonts w:ascii="Arial" w:hAnsi="Arial" w:cs="Arial"/>
          <w:sz w:val="24"/>
          <w:szCs w:val="24"/>
        </w:rPr>
        <w:fldChar w:fldCharType="begin"/>
      </w:r>
      <w:r w:rsidR="005B5821">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3</w:t>
      </w:r>
      <w:r w:rsidR="00124295">
        <w:rPr>
          <w:rFonts w:ascii="Arial" w:hAnsi="Arial" w:cs="Arial"/>
          <w:sz w:val="24"/>
          <w:szCs w:val="24"/>
        </w:rPr>
        <w:fldChar w:fldCharType="end"/>
      </w:r>
      <w:r w:rsidRPr="002D68CA">
        <w:rPr>
          <w:rFonts w:ascii="Arial" w:hAnsi="Arial" w:cs="Arial"/>
          <w:sz w:val="24"/>
          <w:szCs w:val="24"/>
        </w:rPr>
        <w:t xml:space="preserve"> FORMATO REPORTE DE HALLAZGOS O NO CONFORMIDADES</w:t>
      </w:r>
      <w:bookmarkEnd w:id="68"/>
    </w:p>
    <w:tbl>
      <w:tblPr>
        <w:tblW w:w="7071" w:type="dxa"/>
        <w:tblInd w:w="1346" w:type="dxa"/>
        <w:tblCellMar>
          <w:left w:w="70" w:type="dxa"/>
          <w:right w:w="70" w:type="dxa"/>
        </w:tblCellMar>
        <w:tblLook w:val="04A0"/>
      </w:tblPr>
      <w:tblGrid>
        <w:gridCol w:w="3291"/>
        <w:gridCol w:w="2039"/>
        <w:gridCol w:w="191"/>
        <w:gridCol w:w="32"/>
        <w:gridCol w:w="32"/>
        <w:gridCol w:w="674"/>
        <w:gridCol w:w="812"/>
      </w:tblGrid>
      <w:tr w:rsidR="0005307B" w:rsidRPr="0005307B" w:rsidTr="0014184C">
        <w:trPr>
          <w:trHeight w:val="345"/>
        </w:trPr>
        <w:tc>
          <w:tcPr>
            <w:tcW w:w="7071"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05307B" w:rsidRPr="0005307B" w:rsidRDefault="0005307B" w:rsidP="0005307B">
            <w:pPr>
              <w:spacing w:after="0" w:line="240" w:lineRule="auto"/>
              <w:jc w:val="center"/>
              <w:rPr>
                <w:rFonts w:ascii="Arial" w:eastAsia="Times New Roman" w:hAnsi="Arial" w:cs="Arial"/>
                <w:b/>
                <w:bCs/>
                <w:color w:val="000000"/>
                <w:sz w:val="20"/>
                <w:szCs w:val="20"/>
                <w:lang w:val="es-EC" w:eastAsia="es-EC"/>
              </w:rPr>
            </w:pPr>
            <w:r w:rsidRPr="0005307B">
              <w:rPr>
                <w:rFonts w:ascii="Arial" w:eastAsia="Times New Roman" w:hAnsi="Arial" w:cs="Arial"/>
                <w:b/>
                <w:bCs/>
                <w:color w:val="000000"/>
                <w:sz w:val="20"/>
                <w:szCs w:val="20"/>
                <w:lang w:val="es-EC" w:eastAsia="es-EC"/>
              </w:rPr>
              <w:lastRenderedPageBreak/>
              <w:t>AUDITORÍA DE CONFIABILIDAD</w:t>
            </w:r>
          </w:p>
        </w:tc>
      </w:tr>
      <w:tr w:rsidR="0005307B" w:rsidRPr="0005307B" w:rsidTr="0014184C">
        <w:trPr>
          <w:trHeight w:val="345"/>
        </w:trPr>
        <w:tc>
          <w:tcPr>
            <w:tcW w:w="7071" w:type="dxa"/>
            <w:gridSpan w:val="7"/>
            <w:tcBorders>
              <w:top w:val="single" w:sz="4" w:space="0" w:color="auto"/>
              <w:left w:val="single" w:sz="8" w:space="0" w:color="auto"/>
              <w:bottom w:val="single" w:sz="4" w:space="0" w:color="auto"/>
              <w:right w:val="single" w:sz="8" w:space="0" w:color="000000"/>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GENERALIDADES</w:t>
            </w:r>
          </w:p>
        </w:tc>
      </w:tr>
      <w:tr w:rsidR="0005307B" w:rsidRPr="0005307B" w:rsidTr="0014184C">
        <w:trPr>
          <w:trHeight w:val="277"/>
        </w:trPr>
        <w:tc>
          <w:tcPr>
            <w:tcW w:w="7071" w:type="dxa"/>
            <w:gridSpan w:val="7"/>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 xml:space="preserve">NOMBRE DEL INDICADOR                             </w:t>
            </w:r>
          </w:p>
        </w:tc>
      </w:tr>
      <w:tr w:rsidR="0005307B" w:rsidRPr="0005307B" w:rsidTr="0014184C">
        <w:trPr>
          <w:trHeight w:val="239"/>
        </w:trPr>
        <w:tc>
          <w:tcPr>
            <w:tcW w:w="7071" w:type="dxa"/>
            <w:gridSpan w:val="7"/>
            <w:vMerge/>
            <w:tcBorders>
              <w:top w:val="single" w:sz="4" w:space="0" w:color="auto"/>
              <w:left w:val="single" w:sz="8" w:space="0" w:color="auto"/>
              <w:bottom w:val="single" w:sz="4" w:space="0" w:color="000000"/>
              <w:right w:val="single" w:sz="8" w:space="0" w:color="000000"/>
            </w:tcBorders>
            <w:vAlign w:val="center"/>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p>
        </w:tc>
      </w:tr>
      <w:tr w:rsidR="0005307B" w:rsidRPr="0005307B" w:rsidTr="0014184C">
        <w:trPr>
          <w:trHeight w:val="450"/>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 xml:space="preserve">RESPONSABLE DEL DEPARTAMENTO          </w:t>
            </w:r>
          </w:p>
        </w:tc>
      </w:tr>
      <w:tr w:rsidR="0005307B" w:rsidRPr="0005307B" w:rsidTr="0014184C">
        <w:trPr>
          <w:trHeight w:val="415"/>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FEC</w:t>
            </w:r>
            <w:r w:rsidR="00D73BC1">
              <w:rPr>
                <w:rFonts w:ascii="Arial" w:eastAsia="Times New Roman" w:hAnsi="Arial" w:cs="Arial"/>
                <w:color w:val="000000"/>
                <w:sz w:val="18"/>
                <w:szCs w:val="18"/>
                <w:lang w:val="es-EC" w:eastAsia="es-EC"/>
              </w:rPr>
              <w:t>HA DE REALIZACIÓN DE LA AUDITORÍ</w:t>
            </w:r>
            <w:r w:rsidRPr="0005307B">
              <w:rPr>
                <w:rFonts w:ascii="Arial" w:eastAsia="Times New Roman" w:hAnsi="Arial" w:cs="Arial"/>
                <w:color w:val="000000"/>
                <w:sz w:val="18"/>
                <w:szCs w:val="18"/>
                <w:lang w:val="es-EC" w:eastAsia="es-EC"/>
              </w:rPr>
              <w:t xml:space="preserve">A  </w:t>
            </w:r>
          </w:p>
        </w:tc>
      </w:tr>
      <w:tr w:rsidR="0005307B" w:rsidRPr="0005307B" w:rsidTr="0014184C">
        <w:trPr>
          <w:trHeight w:val="415"/>
        </w:trPr>
        <w:tc>
          <w:tcPr>
            <w:tcW w:w="7071" w:type="dxa"/>
            <w:gridSpan w:val="7"/>
            <w:tcBorders>
              <w:top w:val="single" w:sz="4" w:space="0" w:color="auto"/>
              <w:left w:val="single" w:sz="8" w:space="0" w:color="auto"/>
              <w:bottom w:val="single" w:sz="4" w:space="0" w:color="auto"/>
              <w:right w:val="single" w:sz="8" w:space="0" w:color="000000"/>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RESULTADOS OBTENIDOS</w:t>
            </w:r>
          </w:p>
        </w:tc>
      </w:tr>
      <w:tr w:rsidR="0005307B" w:rsidRPr="0005307B" w:rsidTr="0014184C">
        <w:trPr>
          <w:trHeight w:val="554"/>
        </w:trPr>
        <w:tc>
          <w:tcPr>
            <w:tcW w:w="3291" w:type="dxa"/>
            <w:tcBorders>
              <w:top w:val="single" w:sz="4" w:space="0" w:color="auto"/>
              <w:left w:val="single" w:sz="8" w:space="0" w:color="auto"/>
              <w:bottom w:val="single" w:sz="4" w:space="0" w:color="auto"/>
              <w:right w:val="nil"/>
            </w:tcBorders>
            <w:shd w:val="clear" w:color="auto" w:fill="auto"/>
            <w:vAlign w:val="center"/>
            <w:hideMark/>
          </w:tcPr>
          <w:p w:rsidR="0005307B" w:rsidRPr="0005307B" w:rsidRDefault="0005307B" w:rsidP="0005307B">
            <w:pPr>
              <w:spacing w:after="0" w:line="240" w:lineRule="auto"/>
              <w:jc w:val="center"/>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Resultado de la Fuente de Información</w:t>
            </w:r>
          </w:p>
        </w:tc>
        <w:tc>
          <w:tcPr>
            <w:tcW w:w="3780" w:type="dxa"/>
            <w:gridSpan w:val="6"/>
            <w:tcBorders>
              <w:top w:val="single" w:sz="4" w:space="0" w:color="auto"/>
              <w:left w:val="single" w:sz="4" w:space="0" w:color="auto"/>
              <w:bottom w:val="single" w:sz="4" w:space="0" w:color="auto"/>
              <w:right w:val="single" w:sz="8" w:space="0" w:color="000000"/>
            </w:tcBorders>
            <w:shd w:val="clear" w:color="auto" w:fill="auto"/>
            <w:vAlign w:val="center"/>
            <w:hideMark/>
          </w:tcPr>
          <w:p w:rsidR="0005307B" w:rsidRPr="0005307B" w:rsidRDefault="0005307B" w:rsidP="0005307B">
            <w:pPr>
              <w:spacing w:after="0" w:line="240" w:lineRule="auto"/>
              <w:jc w:val="center"/>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Resultado del Tablero de Control</w:t>
            </w:r>
          </w:p>
        </w:tc>
      </w:tr>
      <w:tr w:rsidR="0005307B" w:rsidRPr="0005307B" w:rsidTr="0014184C">
        <w:trPr>
          <w:trHeight w:val="325"/>
        </w:trPr>
        <w:tc>
          <w:tcPr>
            <w:tcW w:w="3291" w:type="dxa"/>
            <w:tcBorders>
              <w:top w:val="single" w:sz="4" w:space="0" w:color="auto"/>
              <w:left w:val="single" w:sz="8" w:space="0" w:color="auto"/>
              <w:bottom w:val="single" w:sz="4" w:space="0" w:color="auto"/>
              <w:right w:val="nil"/>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1.-</w:t>
            </w:r>
          </w:p>
        </w:tc>
        <w:tc>
          <w:tcPr>
            <w:tcW w:w="3780" w:type="dxa"/>
            <w:gridSpan w:val="6"/>
            <w:tcBorders>
              <w:top w:val="single" w:sz="4" w:space="0" w:color="auto"/>
              <w:left w:val="single" w:sz="4"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1.-</w:t>
            </w:r>
          </w:p>
        </w:tc>
      </w:tr>
      <w:tr w:rsidR="0005307B" w:rsidRPr="0005307B" w:rsidTr="0014184C">
        <w:trPr>
          <w:trHeight w:val="325"/>
        </w:trPr>
        <w:tc>
          <w:tcPr>
            <w:tcW w:w="3291" w:type="dxa"/>
            <w:tcBorders>
              <w:top w:val="single" w:sz="4" w:space="0" w:color="auto"/>
              <w:left w:val="single" w:sz="8" w:space="0" w:color="auto"/>
              <w:bottom w:val="single" w:sz="4" w:space="0" w:color="auto"/>
              <w:right w:val="nil"/>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2.-</w:t>
            </w:r>
          </w:p>
        </w:tc>
        <w:tc>
          <w:tcPr>
            <w:tcW w:w="3780" w:type="dxa"/>
            <w:gridSpan w:val="6"/>
            <w:tcBorders>
              <w:top w:val="single" w:sz="4" w:space="0" w:color="auto"/>
              <w:left w:val="single" w:sz="4"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2.-</w:t>
            </w:r>
          </w:p>
        </w:tc>
      </w:tr>
      <w:tr w:rsidR="0005307B" w:rsidRPr="0005307B" w:rsidTr="0014184C">
        <w:trPr>
          <w:trHeight w:val="325"/>
        </w:trPr>
        <w:tc>
          <w:tcPr>
            <w:tcW w:w="3291" w:type="dxa"/>
            <w:tcBorders>
              <w:top w:val="single" w:sz="4" w:space="0" w:color="auto"/>
              <w:left w:val="single" w:sz="8" w:space="0" w:color="auto"/>
              <w:bottom w:val="single" w:sz="4" w:space="0" w:color="auto"/>
              <w:right w:val="nil"/>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3.-</w:t>
            </w:r>
          </w:p>
        </w:tc>
        <w:tc>
          <w:tcPr>
            <w:tcW w:w="3780" w:type="dxa"/>
            <w:gridSpan w:val="6"/>
            <w:tcBorders>
              <w:top w:val="single" w:sz="4" w:space="0" w:color="auto"/>
              <w:left w:val="single" w:sz="4"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3.-</w:t>
            </w:r>
          </w:p>
        </w:tc>
      </w:tr>
      <w:tr w:rsidR="0005307B" w:rsidRPr="0005307B" w:rsidTr="0014184C">
        <w:trPr>
          <w:trHeight w:val="325"/>
        </w:trPr>
        <w:tc>
          <w:tcPr>
            <w:tcW w:w="3291" w:type="dxa"/>
            <w:tcBorders>
              <w:top w:val="single" w:sz="4" w:space="0" w:color="auto"/>
              <w:left w:val="single" w:sz="8" w:space="0" w:color="auto"/>
              <w:bottom w:val="single" w:sz="4" w:space="0" w:color="auto"/>
              <w:right w:val="nil"/>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4.-</w:t>
            </w:r>
          </w:p>
        </w:tc>
        <w:tc>
          <w:tcPr>
            <w:tcW w:w="3780" w:type="dxa"/>
            <w:gridSpan w:val="6"/>
            <w:tcBorders>
              <w:top w:val="single" w:sz="4" w:space="0" w:color="auto"/>
              <w:left w:val="single" w:sz="4"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4.-</w:t>
            </w:r>
          </w:p>
        </w:tc>
      </w:tr>
      <w:tr w:rsidR="0005307B" w:rsidRPr="0005307B" w:rsidTr="0014184C">
        <w:trPr>
          <w:trHeight w:val="380"/>
        </w:trPr>
        <w:tc>
          <w:tcPr>
            <w:tcW w:w="5330" w:type="dxa"/>
            <w:gridSpan w:val="2"/>
            <w:tcBorders>
              <w:top w:val="single" w:sz="4" w:space="0" w:color="auto"/>
              <w:left w:val="single" w:sz="8" w:space="0" w:color="auto"/>
              <w:bottom w:val="single" w:sz="4" w:space="0" w:color="auto"/>
              <w:right w:val="nil"/>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OBSERVACIONES</w:t>
            </w:r>
          </w:p>
        </w:tc>
        <w:tc>
          <w:tcPr>
            <w:tcW w:w="223" w:type="dxa"/>
            <w:gridSpan w:val="2"/>
            <w:tcBorders>
              <w:top w:val="nil"/>
              <w:left w:val="nil"/>
              <w:bottom w:val="single" w:sz="4" w:space="0" w:color="auto"/>
              <w:right w:val="nil"/>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 </w:t>
            </w:r>
          </w:p>
        </w:tc>
        <w:tc>
          <w:tcPr>
            <w:tcW w:w="706" w:type="dxa"/>
            <w:gridSpan w:val="2"/>
            <w:tcBorders>
              <w:top w:val="single" w:sz="4" w:space="0" w:color="auto"/>
              <w:left w:val="nil"/>
              <w:bottom w:val="single" w:sz="4" w:space="0" w:color="auto"/>
              <w:right w:val="nil"/>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 </w:t>
            </w:r>
          </w:p>
        </w:tc>
        <w:tc>
          <w:tcPr>
            <w:tcW w:w="812" w:type="dxa"/>
            <w:tcBorders>
              <w:top w:val="nil"/>
              <w:left w:val="nil"/>
              <w:bottom w:val="single" w:sz="4" w:space="0" w:color="auto"/>
              <w:right w:val="single" w:sz="8" w:space="0" w:color="auto"/>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 </w:t>
            </w:r>
          </w:p>
        </w:tc>
      </w:tr>
      <w:tr w:rsidR="0005307B" w:rsidRPr="0005307B" w:rsidTr="0014184C">
        <w:trPr>
          <w:trHeight w:val="325"/>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1.-</w:t>
            </w:r>
          </w:p>
        </w:tc>
      </w:tr>
      <w:tr w:rsidR="0005307B" w:rsidRPr="0005307B" w:rsidTr="0014184C">
        <w:trPr>
          <w:trHeight w:val="325"/>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2.-</w:t>
            </w:r>
          </w:p>
        </w:tc>
      </w:tr>
      <w:tr w:rsidR="0005307B" w:rsidRPr="0005307B" w:rsidTr="0014184C">
        <w:trPr>
          <w:trHeight w:val="325"/>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3.-</w:t>
            </w:r>
          </w:p>
        </w:tc>
      </w:tr>
      <w:tr w:rsidR="0005307B" w:rsidRPr="0005307B" w:rsidTr="0014184C">
        <w:trPr>
          <w:trHeight w:val="325"/>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4.-</w:t>
            </w:r>
          </w:p>
        </w:tc>
      </w:tr>
      <w:tr w:rsidR="0005307B" w:rsidRPr="0005307B" w:rsidTr="0014184C">
        <w:trPr>
          <w:trHeight w:val="380"/>
        </w:trPr>
        <w:tc>
          <w:tcPr>
            <w:tcW w:w="5585" w:type="dxa"/>
            <w:gridSpan w:val="5"/>
            <w:tcBorders>
              <w:top w:val="single" w:sz="4" w:space="0" w:color="auto"/>
              <w:left w:val="single" w:sz="8" w:space="0" w:color="auto"/>
              <w:bottom w:val="single" w:sz="4" w:space="0" w:color="auto"/>
              <w:right w:val="nil"/>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RECOMENDACIONES</w:t>
            </w:r>
          </w:p>
        </w:tc>
        <w:tc>
          <w:tcPr>
            <w:tcW w:w="674" w:type="dxa"/>
            <w:tcBorders>
              <w:top w:val="single" w:sz="4" w:space="0" w:color="auto"/>
              <w:left w:val="nil"/>
              <w:bottom w:val="single" w:sz="4" w:space="0" w:color="auto"/>
              <w:right w:val="nil"/>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 </w:t>
            </w:r>
          </w:p>
        </w:tc>
        <w:tc>
          <w:tcPr>
            <w:tcW w:w="812" w:type="dxa"/>
            <w:tcBorders>
              <w:top w:val="nil"/>
              <w:left w:val="nil"/>
              <w:bottom w:val="single" w:sz="4" w:space="0" w:color="auto"/>
              <w:right w:val="single" w:sz="8" w:space="0" w:color="auto"/>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 </w:t>
            </w:r>
          </w:p>
        </w:tc>
      </w:tr>
      <w:tr w:rsidR="0005307B" w:rsidRPr="0005307B" w:rsidTr="0014184C">
        <w:trPr>
          <w:trHeight w:val="325"/>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1.-</w:t>
            </w:r>
          </w:p>
        </w:tc>
      </w:tr>
      <w:tr w:rsidR="0005307B" w:rsidRPr="0005307B" w:rsidTr="0014184C">
        <w:trPr>
          <w:trHeight w:val="325"/>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2.-</w:t>
            </w:r>
          </w:p>
        </w:tc>
      </w:tr>
      <w:tr w:rsidR="0005307B" w:rsidRPr="0005307B" w:rsidTr="0014184C">
        <w:trPr>
          <w:trHeight w:val="325"/>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3.-</w:t>
            </w:r>
          </w:p>
        </w:tc>
      </w:tr>
      <w:tr w:rsidR="0005307B" w:rsidRPr="0005307B" w:rsidTr="0014184C">
        <w:trPr>
          <w:trHeight w:val="325"/>
        </w:trPr>
        <w:tc>
          <w:tcPr>
            <w:tcW w:w="7071" w:type="dxa"/>
            <w:gridSpan w:val="7"/>
            <w:tcBorders>
              <w:top w:val="single" w:sz="4" w:space="0" w:color="auto"/>
              <w:left w:val="single" w:sz="8" w:space="0" w:color="auto"/>
              <w:bottom w:val="single" w:sz="4" w:space="0" w:color="auto"/>
              <w:right w:val="single" w:sz="8" w:space="0" w:color="000000"/>
            </w:tcBorders>
            <w:shd w:val="clear" w:color="auto" w:fill="auto"/>
            <w:vAlign w:val="bottom"/>
            <w:hideMark/>
          </w:tcPr>
          <w:p w:rsidR="0005307B" w:rsidRPr="0005307B" w:rsidRDefault="0005307B" w:rsidP="0005307B">
            <w:pPr>
              <w:spacing w:after="0" w:line="240" w:lineRule="auto"/>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4.-</w:t>
            </w:r>
          </w:p>
        </w:tc>
      </w:tr>
      <w:tr w:rsidR="0005307B" w:rsidRPr="0005307B" w:rsidTr="0014184C">
        <w:trPr>
          <w:trHeight w:val="415"/>
        </w:trPr>
        <w:tc>
          <w:tcPr>
            <w:tcW w:w="5330" w:type="dxa"/>
            <w:gridSpan w:val="2"/>
            <w:tcBorders>
              <w:top w:val="nil"/>
              <w:left w:val="single" w:sz="8" w:space="0" w:color="auto"/>
              <w:bottom w:val="single" w:sz="4" w:space="0" w:color="auto"/>
              <w:right w:val="nil"/>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FIRMAS</w:t>
            </w:r>
          </w:p>
        </w:tc>
        <w:tc>
          <w:tcPr>
            <w:tcW w:w="191" w:type="dxa"/>
            <w:tcBorders>
              <w:top w:val="single" w:sz="4" w:space="0" w:color="auto"/>
              <w:left w:val="nil"/>
              <w:bottom w:val="single" w:sz="4" w:space="0" w:color="auto"/>
              <w:right w:val="nil"/>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 </w:t>
            </w:r>
          </w:p>
        </w:tc>
        <w:tc>
          <w:tcPr>
            <w:tcW w:w="738" w:type="dxa"/>
            <w:gridSpan w:val="3"/>
            <w:tcBorders>
              <w:top w:val="single" w:sz="4" w:space="0" w:color="auto"/>
              <w:left w:val="nil"/>
              <w:bottom w:val="single" w:sz="4" w:space="0" w:color="auto"/>
              <w:right w:val="nil"/>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 </w:t>
            </w:r>
          </w:p>
        </w:tc>
        <w:tc>
          <w:tcPr>
            <w:tcW w:w="812" w:type="dxa"/>
            <w:tcBorders>
              <w:top w:val="nil"/>
              <w:left w:val="nil"/>
              <w:bottom w:val="single" w:sz="4" w:space="0" w:color="auto"/>
              <w:right w:val="single" w:sz="8" w:space="0" w:color="auto"/>
            </w:tcBorders>
            <w:shd w:val="clear" w:color="000000" w:fill="DBE5F1"/>
            <w:noWrap/>
            <w:vAlign w:val="center"/>
            <w:hideMark/>
          </w:tcPr>
          <w:p w:rsidR="0005307B" w:rsidRPr="0005307B" w:rsidRDefault="0005307B" w:rsidP="0005307B">
            <w:pPr>
              <w:spacing w:after="0" w:line="240" w:lineRule="auto"/>
              <w:rPr>
                <w:rFonts w:ascii="Arial" w:eastAsia="Times New Roman" w:hAnsi="Arial" w:cs="Arial"/>
                <w:b/>
                <w:bCs/>
                <w:color w:val="000000"/>
                <w:sz w:val="18"/>
                <w:szCs w:val="18"/>
                <w:lang w:val="es-EC" w:eastAsia="es-EC"/>
              </w:rPr>
            </w:pPr>
            <w:r w:rsidRPr="0005307B">
              <w:rPr>
                <w:rFonts w:ascii="Arial" w:eastAsia="Times New Roman" w:hAnsi="Arial" w:cs="Arial"/>
                <w:b/>
                <w:bCs/>
                <w:color w:val="000000"/>
                <w:sz w:val="18"/>
                <w:szCs w:val="18"/>
                <w:lang w:val="es-EC" w:eastAsia="es-EC"/>
              </w:rPr>
              <w:t> </w:t>
            </w:r>
          </w:p>
        </w:tc>
      </w:tr>
      <w:tr w:rsidR="0005307B" w:rsidRPr="0005307B" w:rsidTr="0014184C">
        <w:trPr>
          <w:trHeight w:val="345"/>
        </w:trPr>
        <w:tc>
          <w:tcPr>
            <w:tcW w:w="3291" w:type="dxa"/>
            <w:tcBorders>
              <w:top w:val="single" w:sz="4" w:space="0" w:color="auto"/>
              <w:left w:val="single" w:sz="8" w:space="0" w:color="auto"/>
              <w:bottom w:val="single" w:sz="4" w:space="0" w:color="auto"/>
              <w:right w:val="nil"/>
            </w:tcBorders>
            <w:shd w:val="clear" w:color="auto" w:fill="auto"/>
            <w:noWrap/>
            <w:vAlign w:val="bottom"/>
            <w:hideMark/>
          </w:tcPr>
          <w:p w:rsidR="0005307B" w:rsidRPr="0005307B" w:rsidRDefault="0005307B" w:rsidP="0005307B">
            <w:pPr>
              <w:spacing w:after="0" w:line="240" w:lineRule="auto"/>
              <w:jc w:val="center"/>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 </w:t>
            </w:r>
          </w:p>
        </w:tc>
        <w:tc>
          <w:tcPr>
            <w:tcW w:w="3780" w:type="dxa"/>
            <w:gridSpan w:val="6"/>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05307B" w:rsidRPr="0005307B" w:rsidRDefault="0005307B" w:rsidP="0005307B">
            <w:pPr>
              <w:spacing w:after="0" w:line="240" w:lineRule="auto"/>
              <w:jc w:val="center"/>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 </w:t>
            </w:r>
          </w:p>
        </w:tc>
      </w:tr>
      <w:tr w:rsidR="0005307B" w:rsidRPr="0005307B" w:rsidTr="0014184C">
        <w:trPr>
          <w:trHeight w:val="363"/>
        </w:trPr>
        <w:tc>
          <w:tcPr>
            <w:tcW w:w="3291"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05307B" w:rsidRPr="0005307B" w:rsidRDefault="0005307B" w:rsidP="0005307B">
            <w:pPr>
              <w:spacing w:after="0" w:line="240" w:lineRule="auto"/>
              <w:jc w:val="center"/>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Auditor Principal</w:t>
            </w:r>
          </w:p>
        </w:tc>
        <w:tc>
          <w:tcPr>
            <w:tcW w:w="3780" w:type="dxa"/>
            <w:gridSpan w:val="6"/>
            <w:tcBorders>
              <w:top w:val="single" w:sz="4" w:space="0" w:color="auto"/>
              <w:left w:val="nil"/>
              <w:bottom w:val="single" w:sz="8" w:space="0" w:color="auto"/>
              <w:right w:val="single" w:sz="8" w:space="0" w:color="000000"/>
            </w:tcBorders>
            <w:shd w:val="clear" w:color="auto" w:fill="auto"/>
            <w:noWrap/>
            <w:vAlign w:val="center"/>
            <w:hideMark/>
          </w:tcPr>
          <w:p w:rsidR="0005307B" w:rsidRPr="0005307B" w:rsidRDefault="0005307B" w:rsidP="0005307B">
            <w:pPr>
              <w:spacing w:after="0" w:line="240" w:lineRule="auto"/>
              <w:jc w:val="center"/>
              <w:rPr>
                <w:rFonts w:ascii="Arial" w:eastAsia="Times New Roman" w:hAnsi="Arial" w:cs="Arial"/>
                <w:color w:val="000000"/>
                <w:sz w:val="18"/>
                <w:szCs w:val="18"/>
                <w:lang w:val="es-EC" w:eastAsia="es-EC"/>
              </w:rPr>
            </w:pPr>
            <w:r w:rsidRPr="0005307B">
              <w:rPr>
                <w:rFonts w:ascii="Arial" w:eastAsia="Times New Roman" w:hAnsi="Arial" w:cs="Arial"/>
                <w:color w:val="000000"/>
                <w:sz w:val="18"/>
                <w:szCs w:val="18"/>
                <w:lang w:val="es-EC" w:eastAsia="es-EC"/>
              </w:rPr>
              <w:t>Jefe del Proceso</w:t>
            </w:r>
          </w:p>
        </w:tc>
      </w:tr>
    </w:tbl>
    <w:p w:rsidR="00325E60" w:rsidRDefault="00325E60" w:rsidP="00325E60"/>
    <w:p w:rsidR="00123C5E" w:rsidRDefault="00123C5E" w:rsidP="00123C5E">
      <w:pPr>
        <w:pStyle w:val="Epgrafe"/>
        <w:spacing w:line="480" w:lineRule="auto"/>
        <w:ind w:left="1134"/>
        <w:jc w:val="center"/>
        <w:rPr>
          <w:rFonts w:ascii="Arial" w:hAnsi="Arial" w:cs="Arial"/>
          <w:sz w:val="24"/>
          <w:szCs w:val="24"/>
        </w:rPr>
      </w:pPr>
      <w:bookmarkStart w:id="69" w:name="_Toc280705696"/>
      <w:r w:rsidRPr="002D68CA">
        <w:rPr>
          <w:rFonts w:ascii="Arial" w:hAnsi="Arial" w:cs="Arial"/>
          <w:sz w:val="24"/>
          <w:szCs w:val="24"/>
        </w:rPr>
        <w:t xml:space="preserve">FIGURA </w:t>
      </w:r>
      <w:r>
        <w:rPr>
          <w:rFonts w:ascii="Arial" w:hAnsi="Arial" w:cs="Arial"/>
          <w:sz w:val="24"/>
          <w:szCs w:val="24"/>
        </w:rPr>
        <w:t>5.</w:t>
      </w:r>
      <w:r w:rsidR="00124295">
        <w:rPr>
          <w:rFonts w:ascii="Arial" w:hAnsi="Arial" w:cs="Arial"/>
          <w:sz w:val="24"/>
          <w:szCs w:val="24"/>
        </w:rPr>
        <w:fldChar w:fldCharType="begin"/>
      </w:r>
      <w:r>
        <w:rPr>
          <w:rFonts w:ascii="Arial" w:hAnsi="Arial" w:cs="Arial"/>
          <w:sz w:val="24"/>
          <w:szCs w:val="24"/>
        </w:rPr>
        <w:instrText xml:space="preserve"> SEQ FIGURA \* ARABIC \s 1 </w:instrText>
      </w:r>
      <w:r w:rsidR="00124295">
        <w:rPr>
          <w:rFonts w:ascii="Arial" w:hAnsi="Arial" w:cs="Arial"/>
          <w:sz w:val="24"/>
          <w:szCs w:val="24"/>
        </w:rPr>
        <w:fldChar w:fldCharType="separate"/>
      </w:r>
      <w:r w:rsidR="00700512">
        <w:rPr>
          <w:rFonts w:ascii="Arial" w:hAnsi="Arial" w:cs="Arial"/>
          <w:noProof/>
          <w:sz w:val="24"/>
          <w:szCs w:val="24"/>
        </w:rPr>
        <w:t>4</w:t>
      </w:r>
      <w:r w:rsidR="00124295">
        <w:rPr>
          <w:rFonts w:ascii="Arial" w:hAnsi="Arial" w:cs="Arial"/>
          <w:sz w:val="24"/>
          <w:szCs w:val="24"/>
        </w:rPr>
        <w:fldChar w:fldCharType="end"/>
      </w:r>
      <w:r w:rsidRPr="002D68CA">
        <w:rPr>
          <w:rFonts w:ascii="Arial" w:hAnsi="Arial" w:cs="Arial"/>
          <w:sz w:val="24"/>
          <w:szCs w:val="24"/>
        </w:rPr>
        <w:t xml:space="preserve"> </w:t>
      </w:r>
      <w:r>
        <w:rPr>
          <w:rFonts w:ascii="Arial" w:hAnsi="Arial" w:cs="Arial"/>
          <w:sz w:val="24"/>
          <w:szCs w:val="24"/>
        </w:rPr>
        <w:t>FORMATO PARA AUDITOR</w:t>
      </w:r>
      <w:r w:rsidR="005C3281">
        <w:rPr>
          <w:rFonts w:ascii="Arial" w:hAnsi="Arial" w:cs="Arial"/>
          <w:sz w:val="24"/>
          <w:szCs w:val="24"/>
        </w:rPr>
        <w:t>Í</w:t>
      </w:r>
      <w:r>
        <w:rPr>
          <w:rFonts w:ascii="Arial" w:hAnsi="Arial" w:cs="Arial"/>
          <w:sz w:val="24"/>
          <w:szCs w:val="24"/>
        </w:rPr>
        <w:t>A DE CONFIABILIDAD</w:t>
      </w:r>
      <w:bookmarkEnd w:id="69"/>
    </w:p>
    <w:p w:rsidR="00325E60" w:rsidRPr="00325E60" w:rsidRDefault="00325E60" w:rsidP="00325E60">
      <w:pPr>
        <w:rPr>
          <w:color w:val="C00000"/>
        </w:rPr>
      </w:pPr>
    </w:p>
    <w:p w:rsidR="00325E60" w:rsidRDefault="00325E60" w:rsidP="00325E60"/>
    <w:p w:rsidR="00325E60" w:rsidRDefault="00325E60" w:rsidP="00325E60"/>
    <w:p w:rsidR="00325E60" w:rsidRDefault="00325E60" w:rsidP="00325E60"/>
    <w:tbl>
      <w:tblPr>
        <w:tblpPr w:leftFromText="141" w:rightFromText="141" w:vertAnchor="text" w:horzAnchor="margin" w:tblpXSpec="right" w:tblpY="385"/>
        <w:tblW w:w="7199" w:type="dxa"/>
        <w:tblLayout w:type="fixed"/>
        <w:tblCellMar>
          <w:left w:w="70" w:type="dxa"/>
          <w:right w:w="70" w:type="dxa"/>
        </w:tblCellMar>
        <w:tblLook w:val="0000"/>
      </w:tblPr>
      <w:tblGrid>
        <w:gridCol w:w="3650"/>
        <w:gridCol w:w="1097"/>
        <w:gridCol w:w="2452"/>
      </w:tblGrid>
      <w:tr w:rsidR="00D73BC1" w:rsidRPr="009F2418" w:rsidTr="00D73BC1">
        <w:trPr>
          <w:trHeight w:val="326"/>
        </w:trPr>
        <w:tc>
          <w:tcPr>
            <w:tcW w:w="7199" w:type="dxa"/>
            <w:gridSpan w:val="3"/>
            <w:tcBorders>
              <w:top w:val="single" w:sz="12" w:space="0" w:color="auto"/>
              <w:left w:val="single" w:sz="12" w:space="0" w:color="auto"/>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jc w:val="center"/>
              <w:rPr>
                <w:rFonts w:ascii="Arial" w:hAnsi="Arial" w:cs="Arial"/>
                <w:b/>
                <w:bCs/>
                <w:color w:val="000000"/>
                <w:sz w:val="20"/>
                <w:szCs w:val="20"/>
                <w:lang w:eastAsia="es-ES"/>
              </w:rPr>
            </w:pPr>
            <w:r w:rsidRPr="009F2418">
              <w:rPr>
                <w:rFonts w:ascii="Arial" w:hAnsi="Arial" w:cs="Arial"/>
                <w:b/>
                <w:bCs/>
                <w:color w:val="000000"/>
                <w:sz w:val="20"/>
                <w:szCs w:val="20"/>
                <w:lang w:eastAsia="es-ES"/>
              </w:rPr>
              <w:lastRenderedPageBreak/>
              <w:t>FORMATO P</w:t>
            </w:r>
            <w:r>
              <w:rPr>
                <w:rFonts w:ascii="Arial" w:hAnsi="Arial" w:cs="Arial"/>
                <w:b/>
                <w:bCs/>
                <w:color w:val="000000"/>
                <w:sz w:val="20"/>
                <w:szCs w:val="20"/>
                <w:lang w:eastAsia="es-ES"/>
              </w:rPr>
              <w:t>ARA EL INFORME DE AUDITORÍ</w:t>
            </w:r>
            <w:r w:rsidRPr="009F2418">
              <w:rPr>
                <w:rFonts w:ascii="Arial" w:hAnsi="Arial" w:cs="Arial"/>
                <w:b/>
                <w:bCs/>
                <w:color w:val="000000"/>
                <w:sz w:val="20"/>
                <w:szCs w:val="20"/>
                <w:lang w:eastAsia="es-ES"/>
              </w:rPr>
              <w:t>A</w:t>
            </w: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shd w:val="clear" w:color="auto" w:fill="D3DFEE"/>
            <w:vAlign w:val="center"/>
          </w:tcPr>
          <w:p w:rsidR="00D73BC1" w:rsidRPr="009F2418" w:rsidRDefault="00D73BC1" w:rsidP="00D73BC1">
            <w:pPr>
              <w:autoSpaceDE w:val="0"/>
              <w:autoSpaceDN w:val="0"/>
              <w:adjustRightInd w:val="0"/>
              <w:spacing w:after="0" w:line="240" w:lineRule="auto"/>
              <w:rPr>
                <w:rFonts w:ascii="Arial" w:hAnsi="Arial" w:cs="Arial"/>
                <w:b/>
                <w:bCs/>
                <w:color w:val="000000"/>
                <w:sz w:val="20"/>
                <w:szCs w:val="20"/>
                <w:lang w:eastAsia="es-ES"/>
              </w:rPr>
            </w:pPr>
            <w:r w:rsidRPr="009F2418">
              <w:rPr>
                <w:rFonts w:ascii="Arial" w:hAnsi="Arial" w:cs="Arial"/>
                <w:b/>
                <w:bCs/>
                <w:color w:val="000000"/>
                <w:sz w:val="20"/>
                <w:szCs w:val="20"/>
                <w:lang w:eastAsia="es-ES"/>
              </w:rPr>
              <w:t>GENERALIDADES</w:t>
            </w:r>
          </w:p>
        </w:tc>
        <w:tc>
          <w:tcPr>
            <w:tcW w:w="1097" w:type="dxa"/>
            <w:tcBorders>
              <w:top w:val="single" w:sz="6" w:space="0" w:color="auto"/>
              <w:left w:val="nil"/>
              <w:bottom w:val="single" w:sz="6" w:space="0" w:color="auto"/>
              <w:right w:val="nil"/>
            </w:tcBorders>
            <w:shd w:val="clear" w:color="auto" w:fill="D3DFEE"/>
            <w:vAlign w:val="center"/>
          </w:tcPr>
          <w:p w:rsidR="00D73BC1" w:rsidRPr="009F2418" w:rsidRDefault="00D73BC1" w:rsidP="00D73BC1">
            <w:pPr>
              <w:autoSpaceDE w:val="0"/>
              <w:autoSpaceDN w:val="0"/>
              <w:adjustRightInd w:val="0"/>
              <w:spacing w:after="0" w:line="240" w:lineRule="auto"/>
              <w:rPr>
                <w:rFonts w:ascii="Arial" w:hAnsi="Arial" w:cs="Arial"/>
                <w:b/>
                <w:bCs/>
                <w:color w:val="000000"/>
                <w:sz w:val="20"/>
                <w:szCs w:val="20"/>
                <w:lang w:eastAsia="es-ES"/>
              </w:rPr>
            </w:pPr>
          </w:p>
        </w:tc>
        <w:tc>
          <w:tcPr>
            <w:tcW w:w="2452" w:type="dxa"/>
            <w:tcBorders>
              <w:top w:val="single" w:sz="6" w:space="0" w:color="auto"/>
              <w:left w:val="nil"/>
              <w:bottom w:val="single" w:sz="6" w:space="0" w:color="auto"/>
              <w:right w:val="single" w:sz="12" w:space="0" w:color="auto"/>
            </w:tcBorders>
            <w:shd w:val="clear" w:color="auto" w:fill="D3DFEE"/>
            <w:vAlign w:val="center"/>
          </w:tcPr>
          <w:p w:rsidR="00D73BC1" w:rsidRPr="009F2418" w:rsidRDefault="00D73BC1" w:rsidP="00D73BC1">
            <w:pPr>
              <w:autoSpaceDE w:val="0"/>
              <w:autoSpaceDN w:val="0"/>
              <w:adjustRightInd w:val="0"/>
              <w:spacing w:after="0" w:line="240" w:lineRule="auto"/>
              <w:rPr>
                <w:rFonts w:ascii="Arial" w:hAnsi="Arial" w:cs="Arial"/>
                <w:b/>
                <w:bCs/>
                <w:color w:val="000000"/>
                <w:sz w:val="20"/>
                <w:szCs w:val="20"/>
                <w:lang w:eastAsia="es-ES"/>
              </w:rPr>
            </w:pPr>
          </w:p>
        </w:tc>
      </w:tr>
      <w:tr w:rsidR="00D73BC1" w:rsidRPr="009F2418" w:rsidTr="00D73BC1">
        <w:trPr>
          <w:trHeight w:val="326"/>
        </w:trPr>
        <w:tc>
          <w:tcPr>
            <w:tcW w:w="4747" w:type="dxa"/>
            <w:gridSpan w:val="2"/>
            <w:tcBorders>
              <w:top w:val="single" w:sz="6" w:space="0" w:color="auto"/>
              <w:left w:val="single" w:sz="12" w:space="0" w:color="auto"/>
              <w:bottom w:val="single" w:sz="6"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r w:rsidRPr="009F2418">
              <w:rPr>
                <w:rFonts w:ascii="Arial" w:hAnsi="Arial" w:cs="Arial"/>
                <w:color w:val="000000"/>
                <w:sz w:val="20"/>
                <w:szCs w:val="20"/>
                <w:lang w:eastAsia="es-ES"/>
              </w:rPr>
              <w:t xml:space="preserve">DEPARTAMENTO AUDITADO                              </w:t>
            </w:r>
          </w:p>
        </w:tc>
        <w:tc>
          <w:tcPr>
            <w:tcW w:w="2452" w:type="dxa"/>
            <w:tcBorders>
              <w:top w:val="single" w:sz="6" w:space="0" w:color="auto"/>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4747" w:type="dxa"/>
            <w:gridSpan w:val="2"/>
            <w:tcBorders>
              <w:top w:val="single" w:sz="6" w:space="0" w:color="auto"/>
              <w:left w:val="single" w:sz="12" w:space="0" w:color="auto"/>
              <w:bottom w:val="single" w:sz="6"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r w:rsidRPr="009F2418">
              <w:rPr>
                <w:rFonts w:ascii="Arial" w:hAnsi="Arial" w:cs="Arial"/>
                <w:color w:val="000000"/>
                <w:sz w:val="20"/>
                <w:szCs w:val="20"/>
                <w:lang w:eastAsia="es-ES"/>
              </w:rPr>
              <w:t xml:space="preserve">RESPONSABLE DEL DEPARTAMENTO             </w:t>
            </w:r>
          </w:p>
        </w:tc>
        <w:tc>
          <w:tcPr>
            <w:tcW w:w="2452" w:type="dxa"/>
            <w:tcBorders>
              <w:top w:val="single" w:sz="6" w:space="0" w:color="auto"/>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4747" w:type="dxa"/>
            <w:gridSpan w:val="2"/>
            <w:tcBorders>
              <w:top w:val="single" w:sz="6" w:space="0" w:color="auto"/>
              <w:left w:val="single" w:sz="12" w:space="0" w:color="auto"/>
              <w:bottom w:val="single" w:sz="6"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r w:rsidRPr="009F2418">
              <w:rPr>
                <w:rFonts w:ascii="Arial" w:hAnsi="Arial" w:cs="Arial"/>
                <w:color w:val="000000"/>
                <w:sz w:val="20"/>
                <w:szCs w:val="20"/>
                <w:lang w:eastAsia="es-ES"/>
              </w:rPr>
              <w:t xml:space="preserve">AUDITOR                                                              </w:t>
            </w:r>
          </w:p>
        </w:tc>
        <w:tc>
          <w:tcPr>
            <w:tcW w:w="2452" w:type="dxa"/>
            <w:tcBorders>
              <w:top w:val="single" w:sz="6" w:space="0" w:color="auto"/>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4747" w:type="dxa"/>
            <w:gridSpan w:val="2"/>
            <w:tcBorders>
              <w:top w:val="single" w:sz="6" w:space="0" w:color="auto"/>
              <w:left w:val="single" w:sz="12" w:space="0" w:color="auto"/>
              <w:bottom w:val="single" w:sz="6"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r w:rsidRPr="009F2418">
              <w:rPr>
                <w:rFonts w:ascii="Arial" w:hAnsi="Arial" w:cs="Arial"/>
                <w:color w:val="000000"/>
                <w:sz w:val="20"/>
                <w:szCs w:val="20"/>
                <w:lang w:eastAsia="es-ES"/>
              </w:rPr>
              <w:t xml:space="preserve">FECHA DE REALIZACIÓN DE LA AUDITORIA       </w:t>
            </w:r>
          </w:p>
        </w:tc>
        <w:tc>
          <w:tcPr>
            <w:tcW w:w="2452" w:type="dxa"/>
            <w:tcBorders>
              <w:top w:val="single" w:sz="6" w:space="0" w:color="auto"/>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4747" w:type="dxa"/>
            <w:gridSpan w:val="2"/>
            <w:tcBorders>
              <w:top w:val="single" w:sz="6" w:space="0" w:color="auto"/>
              <w:left w:val="single" w:sz="12" w:space="0" w:color="auto"/>
              <w:bottom w:val="single" w:sz="6" w:space="0" w:color="auto"/>
            </w:tcBorders>
            <w:vAlign w:val="center"/>
          </w:tcPr>
          <w:p w:rsidR="00D73BC1" w:rsidRPr="009F2418" w:rsidRDefault="00D73BC1" w:rsidP="005C3281">
            <w:pPr>
              <w:autoSpaceDE w:val="0"/>
              <w:autoSpaceDN w:val="0"/>
              <w:adjustRightInd w:val="0"/>
              <w:spacing w:after="0" w:line="240" w:lineRule="auto"/>
              <w:rPr>
                <w:rFonts w:ascii="Arial" w:hAnsi="Arial" w:cs="Arial"/>
                <w:color w:val="000000"/>
                <w:sz w:val="20"/>
                <w:szCs w:val="20"/>
                <w:lang w:eastAsia="es-ES"/>
              </w:rPr>
            </w:pPr>
            <w:r w:rsidRPr="009F2418">
              <w:rPr>
                <w:rFonts w:ascii="Arial" w:hAnsi="Arial" w:cs="Arial"/>
                <w:color w:val="000000"/>
                <w:sz w:val="20"/>
                <w:szCs w:val="20"/>
                <w:lang w:eastAsia="es-ES"/>
              </w:rPr>
              <w:t xml:space="preserve">FECHA DE PRESENTACIÓN DEL INFORME      </w:t>
            </w:r>
          </w:p>
        </w:tc>
        <w:tc>
          <w:tcPr>
            <w:tcW w:w="2452" w:type="dxa"/>
            <w:tcBorders>
              <w:top w:val="single" w:sz="6" w:space="0" w:color="auto"/>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shd w:val="clear" w:color="auto" w:fill="D3DFEE"/>
            <w:vAlign w:val="center"/>
          </w:tcPr>
          <w:p w:rsidR="00D73BC1" w:rsidRPr="009F2418" w:rsidRDefault="00D73BC1" w:rsidP="00D73BC1">
            <w:pPr>
              <w:autoSpaceDE w:val="0"/>
              <w:autoSpaceDN w:val="0"/>
              <w:adjustRightInd w:val="0"/>
              <w:spacing w:after="0" w:line="240" w:lineRule="auto"/>
              <w:rPr>
                <w:rFonts w:ascii="Arial" w:hAnsi="Arial" w:cs="Arial"/>
                <w:b/>
                <w:bCs/>
                <w:color w:val="000000"/>
                <w:sz w:val="20"/>
                <w:szCs w:val="20"/>
                <w:lang w:eastAsia="es-ES"/>
              </w:rPr>
            </w:pPr>
            <w:r w:rsidRPr="009F2418">
              <w:rPr>
                <w:rFonts w:ascii="Arial" w:hAnsi="Arial" w:cs="Arial"/>
                <w:b/>
                <w:bCs/>
                <w:color w:val="000000"/>
                <w:sz w:val="20"/>
                <w:szCs w:val="20"/>
                <w:lang w:eastAsia="es-ES"/>
              </w:rPr>
              <w:t>INFORME</w:t>
            </w:r>
          </w:p>
        </w:tc>
        <w:tc>
          <w:tcPr>
            <w:tcW w:w="1097" w:type="dxa"/>
            <w:tcBorders>
              <w:top w:val="single" w:sz="6" w:space="0" w:color="auto"/>
              <w:left w:val="nil"/>
              <w:bottom w:val="single" w:sz="6" w:space="0" w:color="auto"/>
              <w:right w:val="nil"/>
            </w:tcBorders>
            <w:shd w:val="clear" w:color="auto" w:fill="D3DFEE"/>
            <w:vAlign w:val="center"/>
          </w:tcPr>
          <w:p w:rsidR="00D73BC1" w:rsidRPr="009F2418" w:rsidRDefault="00D73BC1" w:rsidP="00D73BC1">
            <w:pPr>
              <w:autoSpaceDE w:val="0"/>
              <w:autoSpaceDN w:val="0"/>
              <w:adjustRightInd w:val="0"/>
              <w:spacing w:after="0" w:line="240" w:lineRule="auto"/>
              <w:rPr>
                <w:rFonts w:ascii="Arial" w:hAnsi="Arial" w:cs="Arial"/>
                <w:b/>
                <w:bCs/>
                <w:color w:val="000000"/>
                <w:sz w:val="20"/>
                <w:szCs w:val="20"/>
                <w:lang w:eastAsia="es-ES"/>
              </w:rPr>
            </w:pPr>
          </w:p>
        </w:tc>
        <w:tc>
          <w:tcPr>
            <w:tcW w:w="2452" w:type="dxa"/>
            <w:tcBorders>
              <w:top w:val="single" w:sz="6" w:space="0" w:color="auto"/>
              <w:left w:val="nil"/>
              <w:bottom w:val="single" w:sz="6" w:space="0" w:color="auto"/>
              <w:right w:val="single" w:sz="12" w:space="0" w:color="auto"/>
            </w:tcBorders>
            <w:shd w:val="clear" w:color="auto" w:fill="D3DFEE"/>
            <w:vAlign w:val="center"/>
          </w:tcPr>
          <w:p w:rsidR="00D73BC1" w:rsidRPr="009F2418" w:rsidRDefault="00D73BC1" w:rsidP="00D73BC1">
            <w:pPr>
              <w:autoSpaceDE w:val="0"/>
              <w:autoSpaceDN w:val="0"/>
              <w:adjustRightInd w:val="0"/>
              <w:spacing w:after="0" w:line="240" w:lineRule="auto"/>
              <w:rPr>
                <w:rFonts w:ascii="Arial" w:hAnsi="Arial" w:cs="Arial"/>
                <w:b/>
                <w:bCs/>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b/>
                <w:color w:val="000000"/>
                <w:sz w:val="20"/>
                <w:szCs w:val="20"/>
                <w:lang w:eastAsia="es-ES"/>
              </w:rPr>
            </w:pPr>
            <w:r w:rsidRPr="009F2418">
              <w:rPr>
                <w:rFonts w:ascii="Arial" w:hAnsi="Arial" w:cs="Arial"/>
                <w:b/>
                <w:color w:val="000000"/>
                <w:sz w:val="20"/>
                <w:szCs w:val="20"/>
                <w:lang w:eastAsia="es-ES"/>
              </w:rPr>
              <w:t>1 - Objeto de la Auditoría</w:t>
            </w: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b/>
                <w:color w:val="000000"/>
                <w:sz w:val="20"/>
                <w:szCs w:val="20"/>
                <w:lang w:eastAsia="es-ES"/>
              </w:rPr>
            </w:pPr>
            <w:r w:rsidRPr="009F2418">
              <w:rPr>
                <w:rFonts w:ascii="Arial" w:hAnsi="Arial" w:cs="Arial"/>
                <w:b/>
                <w:color w:val="000000"/>
                <w:sz w:val="20"/>
                <w:szCs w:val="20"/>
                <w:lang w:eastAsia="es-ES"/>
              </w:rPr>
              <w:t>2 -  Alcance de la Auditoría</w:t>
            </w: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b/>
                <w:color w:val="000000"/>
                <w:sz w:val="20"/>
                <w:szCs w:val="20"/>
                <w:lang w:eastAsia="es-ES"/>
              </w:rPr>
            </w:pPr>
            <w:r w:rsidRPr="009F2418">
              <w:rPr>
                <w:rFonts w:ascii="Arial" w:hAnsi="Arial" w:cs="Arial"/>
                <w:b/>
                <w:color w:val="000000"/>
                <w:sz w:val="20"/>
                <w:szCs w:val="20"/>
                <w:lang w:eastAsia="es-ES"/>
              </w:rPr>
              <w:t>3 - Documentos revisados</w:t>
            </w: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7199" w:type="dxa"/>
            <w:gridSpan w:val="3"/>
            <w:tcBorders>
              <w:top w:val="single" w:sz="6" w:space="0" w:color="auto"/>
              <w:left w:val="single" w:sz="12" w:space="0" w:color="auto"/>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b/>
                <w:color w:val="000000"/>
                <w:sz w:val="20"/>
                <w:szCs w:val="20"/>
                <w:lang w:eastAsia="es-ES"/>
              </w:rPr>
            </w:pPr>
            <w:r w:rsidRPr="009F2418">
              <w:rPr>
                <w:rFonts w:ascii="Arial" w:hAnsi="Arial" w:cs="Arial"/>
                <w:b/>
                <w:color w:val="000000"/>
                <w:sz w:val="20"/>
                <w:szCs w:val="20"/>
                <w:lang w:eastAsia="es-ES"/>
              </w:rPr>
              <w:t>4 - Verificación de la acción correctiva y preventiva de la Auditoría anterior</w:t>
            </w: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b/>
                <w:color w:val="000000"/>
                <w:sz w:val="20"/>
                <w:szCs w:val="20"/>
                <w:lang w:eastAsia="es-ES"/>
              </w:rPr>
            </w:pPr>
            <w:r w:rsidRPr="009F2418">
              <w:rPr>
                <w:rFonts w:ascii="Arial" w:hAnsi="Arial" w:cs="Arial"/>
                <w:b/>
                <w:color w:val="000000"/>
                <w:sz w:val="20"/>
                <w:szCs w:val="20"/>
                <w:lang w:eastAsia="es-ES"/>
              </w:rPr>
              <w:t>5 - Personal entrevistado</w:t>
            </w: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b/>
                <w:color w:val="000000"/>
                <w:sz w:val="20"/>
                <w:szCs w:val="20"/>
                <w:lang w:eastAsia="es-ES"/>
              </w:rPr>
            </w:pPr>
            <w:r w:rsidRPr="009F2418">
              <w:rPr>
                <w:rFonts w:ascii="Arial" w:hAnsi="Arial" w:cs="Arial"/>
                <w:b/>
                <w:color w:val="000000"/>
                <w:sz w:val="20"/>
                <w:szCs w:val="20"/>
                <w:lang w:eastAsia="es-ES"/>
              </w:rPr>
              <w:t>6 - Equipo de Auditoría</w:t>
            </w: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b/>
                <w:color w:val="000000"/>
                <w:sz w:val="20"/>
                <w:szCs w:val="20"/>
                <w:lang w:eastAsia="es-ES"/>
              </w:rPr>
            </w:pPr>
            <w:r w:rsidRPr="009F2418">
              <w:rPr>
                <w:rFonts w:ascii="Arial" w:hAnsi="Arial" w:cs="Arial"/>
                <w:b/>
                <w:color w:val="000000"/>
                <w:sz w:val="20"/>
                <w:szCs w:val="20"/>
                <w:lang w:eastAsia="es-ES"/>
              </w:rPr>
              <w:t>7 - Estado del Sistema de gestión</w:t>
            </w: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b/>
                <w:color w:val="000000"/>
                <w:sz w:val="20"/>
                <w:szCs w:val="20"/>
                <w:lang w:eastAsia="es-ES"/>
              </w:rPr>
            </w:pPr>
            <w:r w:rsidRPr="009F2418">
              <w:rPr>
                <w:rFonts w:ascii="Arial" w:hAnsi="Arial" w:cs="Arial"/>
                <w:b/>
                <w:color w:val="000000"/>
                <w:sz w:val="20"/>
                <w:szCs w:val="20"/>
                <w:lang w:eastAsia="es-ES"/>
              </w:rPr>
              <w:t>8 - Conclusiones</w:t>
            </w: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b/>
                <w:color w:val="000000"/>
                <w:sz w:val="20"/>
                <w:szCs w:val="20"/>
                <w:lang w:eastAsia="es-ES"/>
              </w:rPr>
            </w:pPr>
            <w:r w:rsidRPr="009F2418">
              <w:rPr>
                <w:rFonts w:ascii="Arial" w:hAnsi="Arial" w:cs="Arial"/>
                <w:b/>
                <w:color w:val="000000"/>
                <w:sz w:val="20"/>
                <w:szCs w:val="20"/>
                <w:lang w:eastAsia="es-ES"/>
              </w:rPr>
              <w:t>9 - Aprobación del informe</w:t>
            </w:r>
          </w:p>
        </w:tc>
        <w:tc>
          <w:tcPr>
            <w:tcW w:w="1097" w:type="dxa"/>
            <w:tcBorders>
              <w:top w:val="single" w:sz="6" w:space="0" w:color="auto"/>
              <w:left w:val="nil"/>
              <w:bottom w:val="single" w:sz="6" w:space="0" w:color="auto"/>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6" w:space="0" w:color="auto"/>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6" w:space="0" w:color="auto"/>
              <w:left w:val="single" w:sz="12" w:space="0" w:color="auto"/>
              <w:bottom w:val="single" w:sz="2" w:space="0" w:color="000000"/>
              <w:right w:val="single" w:sz="6"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1097" w:type="dxa"/>
            <w:tcBorders>
              <w:top w:val="single" w:sz="6" w:space="0" w:color="auto"/>
              <w:left w:val="single" w:sz="6" w:space="0" w:color="auto"/>
              <w:bottom w:val="single" w:sz="2" w:space="0" w:color="000000"/>
              <w:right w:val="nil"/>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c>
          <w:tcPr>
            <w:tcW w:w="2452" w:type="dxa"/>
            <w:tcBorders>
              <w:top w:val="single" w:sz="6" w:space="0" w:color="auto"/>
              <w:left w:val="nil"/>
              <w:bottom w:val="single" w:sz="2" w:space="0" w:color="000000"/>
              <w:right w:val="single" w:sz="12" w:space="0" w:color="auto"/>
            </w:tcBorders>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p>
        </w:tc>
      </w:tr>
      <w:tr w:rsidR="00D73BC1" w:rsidRPr="009F2418" w:rsidTr="00D73BC1">
        <w:trPr>
          <w:trHeight w:val="326"/>
        </w:trPr>
        <w:tc>
          <w:tcPr>
            <w:tcW w:w="3650" w:type="dxa"/>
            <w:tcBorders>
              <w:top w:val="single" w:sz="2" w:space="0" w:color="000000"/>
              <w:left w:val="single" w:sz="12" w:space="0" w:color="auto"/>
              <w:bottom w:val="single" w:sz="12" w:space="0" w:color="auto"/>
              <w:right w:val="single" w:sz="6" w:space="0" w:color="auto"/>
            </w:tcBorders>
            <w:shd w:val="clear" w:color="auto" w:fill="C6D9F1"/>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r w:rsidRPr="009F2418">
              <w:rPr>
                <w:rFonts w:ascii="Arial" w:hAnsi="Arial" w:cs="Arial"/>
                <w:color w:val="000000"/>
                <w:sz w:val="20"/>
                <w:szCs w:val="20"/>
                <w:lang w:eastAsia="es-ES"/>
              </w:rPr>
              <w:t>Auditor Principal</w:t>
            </w:r>
          </w:p>
        </w:tc>
        <w:tc>
          <w:tcPr>
            <w:tcW w:w="3549" w:type="dxa"/>
            <w:gridSpan w:val="2"/>
            <w:tcBorders>
              <w:top w:val="single" w:sz="2" w:space="0" w:color="000000"/>
              <w:left w:val="single" w:sz="6" w:space="0" w:color="auto"/>
              <w:bottom w:val="single" w:sz="12" w:space="0" w:color="auto"/>
              <w:right w:val="single" w:sz="12" w:space="0" w:color="auto"/>
            </w:tcBorders>
            <w:shd w:val="clear" w:color="auto" w:fill="C6D9F1"/>
            <w:vAlign w:val="center"/>
          </w:tcPr>
          <w:p w:rsidR="00D73BC1" w:rsidRPr="009F2418" w:rsidRDefault="00D73BC1" w:rsidP="00D73BC1">
            <w:pPr>
              <w:autoSpaceDE w:val="0"/>
              <w:autoSpaceDN w:val="0"/>
              <w:adjustRightInd w:val="0"/>
              <w:spacing w:after="0" w:line="240" w:lineRule="auto"/>
              <w:rPr>
                <w:rFonts w:ascii="Arial" w:hAnsi="Arial" w:cs="Arial"/>
                <w:color w:val="000000"/>
                <w:sz w:val="20"/>
                <w:szCs w:val="20"/>
                <w:lang w:eastAsia="es-ES"/>
              </w:rPr>
            </w:pPr>
            <w:r w:rsidRPr="009F2418">
              <w:rPr>
                <w:rFonts w:ascii="Arial" w:hAnsi="Arial" w:cs="Arial"/>
                <w:color w:val="000000"/>
                <w:sz w:val="20"/>
                <w:szCs w:val="20"/>
                <w:lang w:eastAsia="es-ES"/>
              </w:rPr>
              <w:t>Jefe del Proceso</w:t>
            </w:r>
          </w:p>
        </w:tc>
      </w:tr>
    </w:tbl>
    <w:p w:rsidR="00325E60" w:rsidRPr="00325E60" w:rsidRDefault="00325E60" w:rsidP="00325E60"/>
    <w:p w:rsidR="002D68CA" w:rsidRDefault="002D68CA" w:rsidP="005C7BE0">
      <w:pPr>
        <w:pStyle w:val="Prrafodelista"/>
        <w:spacing w:after="0" w:line="480" w:lineRule="auto"/>
        <w:ind w:left="567" w:firstLine="567"/>
        <w:contextualSpacing w:val="0"/>
        <w:jc w:val="both"/>
        <w:rPr>
          <w:rFonts w:ascii="Arial" w:hAnsi="Arial" w:cs="Arial"/>
          <w:b/>
          <w:sz w:val="24"/>
          <w:szCs w:val="24"/>
          <w:lang w:val="es-EC"/>
        </w:rPr>
      </w:pPr>
    </w:p>
    <w:p w:rsidR="009F2418" w:rsidRDefault="009F2418" w:rsidP="0083671E">
      <w:pPr>
        <w:pStyle w:val="Prrafodelista"/>
        <w:spacing w:after="0" w:line="480" w:lineRule="auto"/>
        <w:ind w:left="1211"/>
        <w:contextualSpacing w:val="0"/>
        <w:jc w:val="both"/>
        <w:rPr>
          <w:rFonts w:ascii="Arial" w:hAnsi="Arial" w:cs="Arial"/>
          <w:b/>
          <w:sz w:val="24"/>
          <w:szCs w:val="24"/>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5B5821" w:rsidRDefault="005B5821" w:rsidP="00C935A8">
      <w:pPr>
        <w:pStyle w:val="Prrafodelista"/>
        <w:spacing w:before="120" w:after="0" w:line="480" w:lineRule="auto"/>
        <w:ind w:left="1213"/>
        <w:contextualSpacing w:val="0"/>
        <w:jc w:val="both"/>
        <w:rPr>
          <w:rFonts w:ascii="Arial" w:hAnsi="Arial" w:cs="Arial"/>
          <w:b/>
          <w:sz w:val="20"/>
          <w:szCs w:val="20"/>
          <w:lang w:val="es-EC"/>
        </w:rPr>
      </w:pPr>
    </w:p>
    <w:p w:rsidR="009F2418" w:rsidRPr="005B5821" w:rsidRDefault="005B5821" w:rsidP="005C7BE0">
      <w:pPr>
        <w:pStyle w:val="Epgrafe"/>
        <w:ind w:left="1134"/>
        <w:jc w:val="center"/>
        <w:rPr>
          <w:rFonts w:ascii="Arial" w:hAnsi="Arial" w:cs="Arial"/>
          <w:b w:val="0"/>
          <w:sz w:val="24"/>
          <w:szCs w:val="24"/>
          <w:lang w:val="es-EC"/>
        </w:rPr>
      </w:pPr>
      <w:bookmarkStart w:id="70" w:name="_Toc280705697"/>
      <w:r w:rsidRPr="005B5821">
        <w:rPr>
          <w:rFonts w:ascii="Arial" w:hAnsi="Arial" w:cs="Arial"/>
          <w:sz w:val="24"/>
          <w:szCs w:val="24"/>
        </w:rPr>
        <w:t>FIGURA 5.</w:t>
      </w:r>
      <w:r w:rsidR="00124295" w:rsidRPr="005B5821">
        <w:rPr>
          <w:rFonts w:ascii="Arial" w:hAnsi="Arial" w:cs="Arial"/>
          <w:sz w:val="24"/>
          <w:szCs w:val="24"/>
        </w:rPr>
        <w:fldChar w:fldCharType="begin"/>
      </w:r>
      <w:r w:rsidRPr="005B5821">
        <w:rPr>
          <w:rFonts w:ascii="Arial" w:hAnsi="Arial" w:cs="Arial"/>
          <w:sz w:val="24"/>
          <w:szCs w:val="24"/>
        </w:rPr>
        <w:instrText xml:space="preserve"> SEQ FIGURA \* ARABIC \s 1 </w:instrText>
      </w:r>
      <w:r w:rsidR="00124295" w:rsidRPr="005B5821">
        <w:rPr>
          <w:rFonts w:ascii="Arial" w:hAnsi="Arial" w:cs="Arial"/>
          <w:sz w:val="24"/>
          <w:szCs w:val="24"/>
        </w:rPr>
        <w:fldChar w:fldCharType="separate"/>
      </w:r>
      <w:r w:rsidR="00700512">
        <w:rPr>
          <w:rFonts w:ascii="Arial" w:hAnsi="Arial" w:cs="Arial"/>
          <w:noProof/>
          <w:sz w:val="24"/>
          <w:szCs w:val="24"/>
        </w:rPr>
        <w:t>5</w:t>
      </w:r>
      <w:r w:rsidR="00124295" w:rsidRPr="005B5821">
        <w:rPr>
          <w:rFonts w:ascii="Arial" w:hAnsi="Arial" w:cs="Arial"/>
          <w:sz w:val="24"/>
          <w:szCs w:val="24"/>
        </w:rPr>
        <w:fldChar w:fldCharType="end"/>
      </w:r>
      <w:r w:rsidRPr="005B5821">
        <w:rPr>
          <w:rFonts w:ascii="Arial" w:hAnsi="Arial" w:cs="Arial"/>
          <w:sz w:val="24"/>
          <w:szCs w:val="24"/>
        </w:rPr>
        <w:t xml:space="preserve"> FORMATO PARA EL INFORME DE AUDITORÍA</w:t>
      </w:r>
      <w:bookmarkEnd w:id="70"/>
    </w:p>
    <w:p w:rsidR="000079F8" w:rsidRDefault="000079F8" w:rsidP="000079F8">
      <w:pPr>
        <w:pStyle w:val="Prrafodelista"/>
        <w:tabs>
          <w:tab w:val="left" w:pos="4515"/>
        </w:tabs>
        <w:spacing w:after="0" w:line="480" w:lineRule="auto"/>
        <w:ind w:left="1211"/>
        <w:contextualSpacing w:val="0"/>
        <w:jc w:val="both"/>
        <w:rPr>
          <w:rFonts w:ascii="Arial" w:hAnsi="Arial" w:cs="Arial"/>
          <w:b/>
          <w:sz w:val="24"/>
          <w:szCs w:val="24"/>
          <w:lang w:val="es-EC"/>
        </w:rPr>
      </w:pPr>
    </w:p>
    <w:p w:rsidR="0014184C" w:rsidRDefault="0014184C" w:rsidP="000079F8">
      <w:pPr>
        <w:pStyle w:val="Prrafodelista"/>
        <w:tabs>
          <w:tab w:val="left" w:pos="4515"/>
        </w:tabs>
        <w:spacing w:after="0" w:line="480" w:lineRule="auto"/>
        <w:ind w:left="1211"/>
        <w:contextualSpacing w:val="0"/>
        <w:jc w:val="both"/>
        <w:rPr>
          <w:rFonts w:ascii="Arial" w:hAnsi="Arial" w:cs="Arial"/>
          <w:b/>
          <w:sz w:val="24"/>
          <w:szCs w:val="24"/>
          <w:lang w:val="es-EC"/>
        </w:rPr>
      </w:pPr>
    </w:p>
    <w:p w:rsidR="0014184C" w:rsidRDefault="0014184C" w:rsidP="000079F8">
      <w:pPr>
        <w:pStyle w:val="Prrafodelista"/>
        <w:tabs>
          <w:tab w:val="left" w:pos="4515"/>
        </w:tabs>
        <w:spacing w:after="0" w:line="480" w:lineRule="auto"/>
        <w:ind w:left="1211"/>
        <w:contextualSpacing w:val="0"/>
        <w:jc w:val="both"/>
        <w:rPr>
          <w:rFonts w:ascii="Arial" w:hAnsi="Arial" w:cs="Arial"/>
          <w:b/>
          <w:sz w:val="24"/>
          <w:szCs w:val="24"/>
          <w:lang w:val="es-EC"/>
        </w:rPr>
      </w:pPr>
    </w:p>
    <w:p w:rsidR="00C01F81" w:rsidRPr="005B5821" w:rsidRDefault="001816F3" w:rsidP="005C7BE0">
      <w:pPr>
        <w:pStyle w:val="Prrafodelista"/>
        <w:spacing w:after="0" w:line="480" w:lineRule="auto"/>
        <w:ind w:left="1134"/>
        <w:contextualSpacing w:val="0"/>
        <w:rPr>
          <w:rFonts w:ascii="Arial" w:hAnsi="Arial" w:cs="Arial"/>
          <w:b/>
          <w:sz w:val="24"/>
          <w:szCs w:val="24"/>
          <w:u w:val="single"/>
          <w:lang w:val="es-EC"/>
        </w:rPr>
      </w:pPr>
      <w:r>
        <w:rPr>
          <w:rFonts w:ascii="Arial" w:hAnsi="Arial" w:cs="Arial"/>
          <w:b/>
          <w:sz w:val="24"/>
          <w:szCs w:val="24"/>
          <w:u w:val="single"/>
          <w:lang w:val="es-EC"/>
        </w:rPr>
        <w:lastRenderedPageBreak/>
        <w:t>Auditor</w:t>
      </w:r>
      <w:r w:rsidR="00657DD2">
        <w:rPr>
          <w:rFonts w:ascii="Arial" w:hAnsi="Arial" w:cs="Arial"/>
          <w:b/>
          <w:sz w:val="24"/>
          <w:szCs w:val="24"/>
          <w:u w:val="single"/>
          <w:lang w:val="es-EC"/>
        </w:rPr>
        <w:t>í</w:t>
      </w:r>
      <w:r>
        <w:rPr>
          <w:rFonts w:ascii="Arial" w:hAnsi="Arial" w:cs="Arial"/>
          <w:b/>
          <w:sz w:val="24"/>
          <w:szCs w:val="24"/>
          <w:u w:val="single"/>
          <w:lang w:val="es-EC"/>
        </w:rPr>
        <w:t>a al Sistema d</w:t>
      </w:r>
      <w:r w:rsidRPr="005B5821">
        <w:rPr>
          <w:rFonts w:ascii="Arial" w:hAnsi="Arial" w:cs="Arial"/>
          <w:b/>
          <w:sz w:val="24"/>
          <w:szCs w:val="24"/>
          <w:u w:val="single"/>
          <w:lang w:val="es-EC"/>
        </w:rPr>
        <w:t>e Gestión</w:t>
      </w:r>
    </w:p>
    <w:p w:rsidR="00C01F81" w:rsidRDefault="005B5821" w:rsidP="005C7BE0">
      <w:pPr>
        <w:pStyle w:val="Prrafodelista"/>
        <w:spacing w:after="0" w:line="480" w:lineRule="auto"/>
        <w:ind w:left="1134"/>
        <w:contextualSpacing w:val="0"/>
        <w:jc w:val="both"/>
        <w:rPr>
          <w:rFonts w:ascii="Arial" w:hAnsi="Arial" w:cs="Arial"/>
          <w:sz w:val="24"/>
          <w:szCs w:val="24"/>
        </w:rPr>
      </w:pPr>
      <w:r>
        <w:rPr>
          <w:rFonts w:ascii="Arial" w:hAnsi="Arial" w:cs="Arial"/>
          <w:sz w:val="24"/>
          <w:szCs w:val="24"/>
          <w:lang w:val="es-EC"/>
        </w:rPr>
        <w:t>L</w:t>
      </w:r>
      <w:r w:rsidR="00C01F81" w:rsidRPr="005B5821">
        <w:rPr>
          <w:rFonts w:ascii="Arial" w:hAnsi="Arial" w:cs="Arial"/>
          <w:sz w:val="24"/>
          <w:szCs w:val="24"/>
        </w:rPr>
        <w:t xml:space="preserve">a lista de verificación </w:t>
      </w:r>
      <w:r>
        <w:rPr>
          <w:rFonts w:ascii="Arial" w:hAnsi="Arial" w:cs="Arial"/>
          <w:sz w:val="24"/>
          <w:szCs w:val="24"/>
        </w:rPr>
        <w:t xml:space="preserve">que se presenta </w:t>
      </w:r>
      <w:r w:rsidR="00C01F81" w:rsidRPr="005B5821">
        <w:rPr>
          <w:rFonts w:ascii="Arial" w:hAnsi="Arial" w:cs="Arial"/>
          <w:sz w:val="24"/>
          <w:szCs w:val="24"/>
        </w:rPr>
        <w:t>para la ejecución de la auditoría</w:t>
      </w:r>
      <w:r>
        <w:rPr>
          <w:rFonts w:ascii="Arial" w:hAnsi="Arial" w:cs="Arial"/>
          <w:sz w:val="24"/>
          <w:szCs w:val="24"/>
        </w:rPr>
        <w:t xml:space="preserve"> interna del sistema de control, es una auditoría que se puede realizar máximo dos veces al año porque analiza todos los aspectos de SCG.</w:t>
      </w:r>
    </w:p>
    <w:tbl>
      <w:tblPr>
        <w:tblW w:w="7032" w:type="dxa"/>
        <w:jc w:val="right"/>
        <w:tblLayout w:type="fixed"/>
        <w:tblCellMar>
          <w:left w:w="70" w:type="dxa"/>
          <w:right w:w="70" w:type="dxa"/>
        </w:tblCellMar>
        <w:tblLook w:val="04A0"/>
      </w:tblPr>
      <w:tblGrid>
        <w:gridCol w:w="363"/>
        <w:gridCol w:w="3714"/>
        <w:gridCol w:w="845"/>
        <w:gridCol w:w="1134"/>
        <w:gridCol w:w="976"/>
      </w:tblGrid>
      <w:tr w:rsidR="000F5229" w:rsidRPr="000F5229" w:rsidTr="00AA2F73">
        <w:trPr>
          <w:trHeight w:val="351"/>
          <w:jc w:val="right"/>
        </w:trPr>
        <w:tc>
          <w:tcPr>
            <w:tcW w:w="703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F5229" w:rsidRPr="000F5229" w:rsidRDefault="00405C5D" w:rsidP="000F5229">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AUDITORÍ</w:t>
            </w:r>
            <w:r w:rsidR="000F5229" w:rsidRPr="000F5229">
              <w:rPr>
                <w:rFonts w:ascii="Arial" w:eastAsia="Times New Roman" w:hAnsi="Arial" w:cs="Arial"/>
                <w:b/>
                <w:bCs/>
                <w:color w:val="000000"/>
                <w:sz w:val="20"/>
                <w:szCs w:val="20"/>
                <w:lang w:eastAsia="es-ES"/>
              </w:rPr>
              <w:t>A - SISTEMA DE CONTROL</w:t>
            </w:r>
          </w:p>
        </w:tc>
      </w:tr>
      <w:tr w:rsidR="000F5229" w:rsidRPr="000F5229" w:rsidTr="00AA2F73">
        <w:trPr>
          <w:trHeight w:val="285"/>
          <w:jc w:val="right"/>
        </w:trPr>
        <w:tc>
          <w:tcPr>
            <w:tcW w:w="703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b/>
                <w:bCs/>
                <w:color w:val="000000"/>
                <w:sz w:val="20"/>
                <w:szCs w:val="20"/>
                <w:lang w:eastAsia="es-ES"/>
              </w:rPr>
            </w:pPr>
            <w:r w:rsidRPr="000F5229">
              <w:rPr>
                <w:rFonts w:ascii="Arial" w:eastAsia="Times New Roman" w:hAnsi="Arial" w:cs="Arial"/>
                <w:b/>
                <w:bCs/>
                <w:color w:val="000000"/>
                <w:sz w:val="20"/>
                <w:szCs w:val="20"/>
                <w:lang w:eastAsia="es-ES"/>
              </w:rPr>
              <w:t>LISTA DE VERIFICACIÓN</w:t>
            </w:r>
          </w:p>
        </w:tc>
      </w:tr>
      <w:tr w:rsidR="000F5229" w:rsidRPr="000F5229" w:rsidTr="00AA2F73">
        <w:trPr>
          <w:trHeight w:val="603"/>
          <w:jc w:val="right"/>
        </w:trPr>
        <w:tc>
          <w:tcPr>
            <w:tcW w:w="4077"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0F5229" w:rsidRPr="000F5229" w:rsidRDefault="000F5229" w:rsidP="005C7BE0">
            <w:pPr>
              <w:spacing w:after="0" w:line="240" w:lineRule="auto"/>
              <w:jc w:val="both"/>
              <w:rPr>
                <w:rFonts w:ascii="Arial" w:eastAsia="Times New Roman" w:hAnsi="Arial" w:cs="Arial"/>
                <w:b/>
                <w:bCs/>
                <w:color w:val="000000"/>
                <w:sz w:val="18"/>
                <w:szCs w:val="18"/>
                <w:lang w:eastAsia="es-ES"/>
              </w:rPr>
            </w:pPr>
            <w:r w:rsidRPr="000F5229">
              <w:rPr>
                <w:rFonts w:ascii="Arial" w:eastAsia="Times New Roman" w:hAnsi="Arial" w:cs="Arial"/>
                <w:b/>
                <w:bCs/>
                <w:color w:val="000000"/>
                <w:sz w:val="18"/>
                <w:szCs w:val="18"/>
                <w:lang w:eastAsia="es-ES"/>
              </w:rPr>
              <w:t>DISEÑO DE INDICADORES</w:t>
            </w:r>
          </w:p>
        </w:tc>
        <w:tc>
          <w:tcPr>
            <w:tcW w:w="845" w:type="dxa"/>
            <w:tcBorders>
              <w:top w:val="nil"/>
              <w:left w:val="nil"/>
              <w:bottom w:val="single" w:sz="4" w:space="0" w:color="auto"/>
              <w:right w:val="single" w:sz="4" w:space="0" w:color="auto"/>
            </w:tcBorders>
            <w:shd w:val="clear" w:color="auto" w:fill="C6D9F1"/>
            <w:vAlign w:val="center"/>
            <w:hideMark/>
          </w:tcPr>
          <w:p w:rsidR="000F5229" w:rsidRPr="00AA2F73" w:rsidRDefault="000F5229" w:rsidP="000F5229">
            <w:pPr>
              <w:spacing w:after="0" w:line="240" w:lineRule="auto"/>
              <w:jc w:val="center"/>
              <w:rPr>
                <w:rFonts w:ascii="Arial" w:eastAsia="Times New Roman" w:hAnsi="Arial" w:cs="Arial"/>
                <w:b/>
                <w:bCs/>
                <w:color w:val="000000"/>
                <w:sz w:val="12"/>
                <w:szCs w:val="12"/>
                <w:lang w:eastAsia="es-ES"/>
              </w:rPr>
            </w:pPr>
            <w:r w:rsidRPr="00AA2F73">
              <w:rPr>
                <w:rFonts w:ascii="Arial" w:eastAsia="Times New Roman" w:hAnsi="Arial" w:cs="Arial"/>
                <w:b/>
                <w:bCs/>
                <w:color w:val="000000"/>
                <w:sz w:val="12"/>
                <w:szCs w:val="12"/>
                <w:lang w:eastAsia="es-ES"/>
              </w:rPr>
              <w:t>NO SE CUMPLE</w:t>
            </w:r>
          </w:p>
        </w:tc>
        <w:tc>
          <w:tcPr>
            <w:tcW w:w="1134" w:type="dxa"/>
            <w:tcBorders>
              <w:top w:val="nil"/>
              <w:left w:val="nil"/>
              <w:bottom w:val="single" w:sz="4" w:space="0" w:color="auto"/>
              <w:right w:val="single" w:sz="4" w:space="0" w:color="auto"/>
            </w:tcBorders>
            <w:shd w:val="clear" w:color="auto" w:fill="C6D9F1"/>
            <w:vAlign w:val="center"/>
            <w:hideMark/>
          </w:tcPr>
          <w:p w:rsidR="000F5229" w:rsidRPr="00AA2F73" w:rsidRDefault="000F5229" w:rsidP="000F5229">
            <w:pPr>
              <w:spacing w:after="0" w:line="240" w:lineRule="auto"/>
              <w:jc w:val="center"/>
              <w:rPr>
                <w:rFonts w:ascii="Arial" w:eastAsia="Times New Roman" w:hAnsi="Arial" w:cs="Arial"/>
                <w:b/>
                <w:bCs/>
                <w:color w:val="000000"/>
                <w:sz w:val="12"/>
                <w:szCs w:val="12"/>
                <w:lang w:eastAsia="es-ES"/>
              </w:rPr>
            </w:pPr>
            <w:r w:rsidRPr="00AA2F73">
              <w:rPr>
                <w:rFonts w:ascii="Arial" w:eastAsia="Times New Roman" w:hAnsi="Arial" w:cs="Arial"/>
                <w:b/>
                <w:bCs/>
                <w:color w:val="000000"/>
                <w:sz w:val="12"/>
                <w:szCs w:val="12"/>
                <w:lang w:eastAsia="es-ES"/>
              </w:rPr>
              <w:t>SE CUMPLE PARCIALMENTE</w:t>
            </w:r>
          </w:p>
        </w:tc>
        <w:tc>
          <w:tcPr>
            <w:tcW w:w="976" w:type="dxa"/>
            <w:tcBorders>
              <w:top w:val="nil"/>
              <w:left w:val="nil"/>
              <w:bottom w:val="single" w:sz="4" w:space="0" w:color="auto"/>
              <w:right w:val="single" w:sz="4" w:space="0" w:color="auto"/>
            </w:tcBorders>
            <w:shd w:val="clear" w:color="auto" w:fill="C6D9F1"/>
            <w:vAlign w:val="center"/>
            <w:hideMark/>
          </w:tcPr>
          <w:p w:rsidR="000F5229" w:rsidRPr="00AA2F73" w:rsidRDefault="000F5229" w:rsidP="000F5229">
            <w:pPr>
              <w:spacing w:after="0" w:line="240" w:lineRule="auto"/>
              <w:jc w:val="center"/>
              <w:rPr>
                <w:rFonts w:ascii="Arial" w:eastAsia="Times New Roman" w:hAnsi="Arial" w:cs="Arial"/>
                <w:b/>
                <w:bCs/>
                <w:color w:val="000000"/>
                <w:sz w:val="12"/>
                <w:szCs w:val="12"/>
                <w:lang w:eastAsia="es-ES"/>
              </w:rPr>
            </w:pPr>
            <w:r w:rsidRPr="00AA2F73">
              <w:rPr>
                <w:rFonts w:ascii="Arial" w:eastAsia="Times New Roman" w:hAnsi="Arial" w:cs="Arial"/>
                <w:b/>
                <w:bCs/>
                <w:color w:val="000000"/>
                <w:sz w:val="12"/>
                <w:szCs w:val="12"/>
                <w:lang w:eastAsia="es-ES"/>
              </w:rPr>
              <w:t>SE CUMPLE TOTALMENTE</w:t>
            </w:r>
          </w:p>
        </w:tc>
      </w:tr>
      <w:tr w:rsidR="000F5229" w:rsidRPr="000F5229" w:rsidTr="00AA2F73">
        <w:trPr>
          <w:trHeight w:val="52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1</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5B5821" w:rsidP="000F5229">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w:t>
            </w:r>
            <w:r w:rsidR="000F5229" w:rsidRPr="000F5229">
              <w:rPr>
                <w:rFonts w:ascii="Arial" w:eastAsia="Times New Roman" w:hAnsi="Arial" w:cs="Arial"/>
                <w:color w:val="000000"/>
                <w:sz w:val="20"/>
                <w:szCs w:val="20"/>
                <w:lang w:eastAsia="es-ES"/>
              </w:rPr>
              <w:t>La organización ha descrito objetivos que se derivan de la visión y estrategia?</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52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2</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Los indicadores muestran la evolución de los principales objetivos y factores críticos de éxito</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52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3</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5B5821" w:rsidP="000F5229">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w:t>
            </w:r>
            <w:r w:rsidR="000F5229" w:rsidRPr="000F5229">
              <w:rPr>
                <w:rFonts w:ascii="Arial" w:eastAsia="Times New Roman" w:hAnsi="Arial" w:cs="Arial"/>
                <w:color w:val="000000"/>
                <w:sz w:val="20"/>
                <w:szCs w:val="20"/>
                <w:lang w:eastAsia="es-ES"/>
              </w:rPr>
              <w:t>Existen definiciones claras por escrito de los indicadores?</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52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4</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5B5821" w:rsidP="000F5229">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w:t>
            </w:r>
            <w:r w:rsidR="000F5229" w:rsidRPr="000F5229">
              <w:rPr>
                <w:rFonts w:ascii="Arial" w:eastAsia="Times New Roman" w:hAnsi="Arial" w:cs="Arial"/>
                <w:color w:val="000000"/>
                <w:sz w:val="20"/>
                <w:szCs w:val="20"/>
                <w:lang w:eastAsia="es-ES"/>
              </w:rPr>
              <w:t>Dentro de la definición se especifica claramente el alcance del indicador?</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52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5</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5B5821" w:rsidP="000F5229">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w:t>
            </w:r>
            <w:r w:rsidR="000F5229" w:rsidRPr="000F5229">
              <w:rPr>
                <w:rFonts w:ascii="Arial" w:eastAsia="Times New Roman" w:hAnsi="Arial" w:cs="Arial"/>
                <w:color w:val="000000"/>
                <w:sz w:val="20"/>
                <w:szCs w:val="20"/>
                <w:lang w:eastAsia="es-ES"/>
              </w:rPr>
              <w:t>Se cuenta con una definición de cómo se expresarán los indicadores? Datos, %, etc.</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52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6</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Las fuentes de capturas de datos (incluyendo fuente, fecha y hora) son claramente definidas</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78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7</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Se especifica claramente cómo serán presentados los resultados de cada indicador, por medio de gráficos, tablas, colores, etc.</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52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8</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5B5821" w:rsidP="000F5229">
            <w:pPr>
              <w:spacing w:after="0" w:line="24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w:t>
            </w:r>
            <w:r w:rsidR="000F5229" w:rsidRPr="000F5229">
              <w:rPr>
                <w:rFonts w:ascii="Arial" w:eastAsia="Times New Roman" w:hAnsi="Arial" w:cs="Arial"/>
                <w:color w:val="000000"/>
                <w:sz w:val="20"/>
                <w:szCs w:val="20"/>
                <w:lang w:eastAsia="es-ES"/>
              </w:rPr>
              <w:t>Cada indicador tiene claramente definido los responsables?</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52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9</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Cada indicador cuenta con calores máximos y mínimos tolerables (semáforos)</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275"/>
          <w:jc w:val="right"/>
        </w:trPr>
        <w:tc>
          <w:tcPr>
            <w:tcW w:w="4077"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0F5229" w:rsidRPr="000F5229" w:rsidRDefault="000F5229" w:rsidP="000F5229">
            <w:pPr>
              <w:spacing w:after="0" w:line="240" w:lineRule="auto"/>
              <w:rPr>
                <w:rFonts w:ascii="Arial" w:eastAsia="Times New Roman" w:hAnsi="Arial" w:cs="Arial"/>
                <w:b/>
                <w:bCs/>
                <w:color w:val="000000"/>
                <w:sz w:val="18"/>
                <w:szCs w:val="18"/>
                <w:lang w:eastAsia="es-ES"/>
              </w:rPr>
            </w:pPr>
            <w:r w:rsidRPr="000F5229">
              <w:rPr>
                <w:rFonts w:ascii="Arial" w:eastAsia="Times New Roman" w:hAnsi="Arial" w:cs="Arial"/>
                <w:b/>
                <w:bCs/>
                <w:color w:val="000000"/>
                <w:sz w:val="18"/>
                <w:szCs w:val="18"/>
                <w:lang w:eastAsia="es-ES"/>
              </w:rPr>
              <w:t>IMPLANTACIÓN DEL SISTEMA</w:t>
            </w:r>
          </w:p>
        </w:tc>
        <w:tc>
          <w:tcPr>
            <w:tcW w:w="845" w:type="dxa"/>
            <w:tcBorders>
              <w:top w:val="nil"/>
              <w:left w:val="nil"/>
              <w:bottom w:val="single" w:sz="4" w:space="0" w:color="auto"/>
              <w:right w:val="single" w:sz="4" w:space="0" w:color="auto"/>
            </w:tcBorders>
            <w:shd w:val="clear" w:color="auto" w:fill="C6D9F1"/>
            <w:vAlign w:val="center"/>
            <w:hideMark/>
          </w:tcPr>
          <w:p w:rsidR="000F5229" w:rsidRPr="000F5229" w:rsidRDefault="000F5229" w:rsidP="000F5229">
            <w:pPr>
              <w:spacing w:after="0" w:line="240" w:lineRule="auto"/>
              <w:rPr>
                <w:rFonts w:ascii="Arial" w:eastAsia="Times New Roman" w:hAnsi="Arial" w:cs="Arial"/>
                <w:b/>
                <w:bCs/>
                <w:color w:val="000000"/>
                <w:sz w:val="18"/>
                <w:szCs w:val="18"/>
                <w:lang w:eastAsia="es-ES"/>
              </w:rPr>
            </w:pPr>
            <w:r w:rsidRPr="000F5229">
              <w:rPr>
                <w:rFonts w:ascii="Arial" w:eastAsia="Times New Roman" w:hAnsi="Arial" w:cs="Arial"/>
                <w:b/>
                <w:bCs/>
                <w:color w:val="000000"/>
                <w:sz w:val="18"/>
                <w:szCs w:val="18"/>
                <w:lang w:eastAsia="es-ES"/>
              </w:rPr>
              <w:t> </w:t>
            </w:r>
          </w:p>
        </w:tc>
        <w:tc>
          <w:tcPr>
            <w:tcW w:w="1134" w:type="dxa"/>
            <w:tcBorders>
              <w:top w:val="nil"/>
              <w:left w:val="nil"/>
              <w:bottom w:val="single" w:sz="4" w:space="0" w:color="auto"/>
              <w:right w:val="single" w:sz="4" w:space="0" w:color="auto"/>
            </w:tcBorders>
            <w:shd w:val="clear" w:color="auto" w:fill="C6D9F1"/>
            <w:vAlign w:val="center"/>
            <w:hideMark/>
          </w:tcPr>
          <w:p w:rsidR="000F5229" w:rsidRPr="000F5229" w:rsidRDefault="000F5229" w:rsidP="000F5229">
            <w:pPr>
              <w:spacing w:after="0" w:line="240" w:lineRule="auto"/>
              <w:rPr>
                <w:rFonts w:ascii="Arial" w:eastAsia="Times New Roman" w:hAnsi="Arial" w:cs="Arial"/>
                <w:b/>
                <w:bCs/>
                <w:color w:val="000000"/>
                <w:sz w:val="18"/>
                <w:szCs w:val="18"/>
                <w:lang w:eastAsia="es-ES"/>
              </w:rPr>
            </w:pPr>
            <w:r w:rsidRPr="000F5229">
              <w:rPr>
                <w:rFonts w:ascii="Arial" w:eastAsia="Times New Roman" w:hAnsi="Arial" w:cs="Arial"/>
                <w:b/>
                <w:bCs/>
                <w:color w:val="000000"/>
                <w:sz w:val="18"/>
                <w:szCs w:val="18"/>
                <w:lang w:eastAsia="es-ES"/>
              </w:rPr>
              <w:t> </w:t>
            </w:r>
          </w:p>
        </w:tc>
        <w:tc>
          <w:tcPr>
            <w:tcW w:w="976" w:type="dxa"/>
            <w:tcBorders>
              <w:top w:val="nil"/>
              <w:left w:val="nil"/>
              <w:bottom w:val="single" w:sz="4" w:space="0" w:color="auto"/>
              <w:right w:val="single" w:sz="4" w:space="0" w:color="auto"/>
            </w:tcBorders>
            <w:shd w:val="clear" w:color="auto" w:fill="C6D9F1"/>
            <w:vAlign w:val="center"/>
            <w:hideMark/>
          </w:tcPr>
          <w:p w:rsidR="000F5229" w:rsidRPr="000F5229" w:rsidRDefault="000F5229" w:rsidP="000F5229">
            <w:pPr>
              <w:spacing w:after="0" w:line="240" w:lineRule="auto"/>
              <w:rPr>
                <w:rFonts w:ascii="Arial" w:eastAsia="Times New Roman" w:hAnsi="Arial" w:cs="Arial"/>
                <w:b/>
                <w:bCs/>
                <w:color w:val="000000"/>
                <w:sz w:val="18"/>
                <w:szCs w:val="18"/>
                <w:lang w:eastAsia="es-ES"/>
              </w:rPr>
            </w:pPr>
            <w:r w:rsidRPr="000F5229">
              <w:rPr>
                <w:rFonts w:ascii="Arial" w:eastAsia="Times New Roman" w:hAnsi="Arial" w:cs="Arial"/>
                <w:b/>
                <w:bCs/>
                <w:color w:val="000000"/>
                <w:sz w:val="18"/>
                <w:szCs w:val="18"/>
                <w:lang w:eastAsia="es-ES"/>
              </w:rPr>
              <w:t> </w:t>
            </w:r>
          </w:p>
        </w:tc>
      </w:tr>
      <w:tr w:rsidR="000F5229" w:rsidRPr="000F5229" w:rsidTr="00AA2F73">
        <w:trPr>
          <w:trHeight w:val="78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10</w:t>
            </w:r>
          </w:p>
        </w:tc>
        <w:tc>
          <w:tcPr>
            <w:tcW w:w="3714" w:type="dxa"/>
            <w:tcBorders>
              <w:top w:val="nil"/>
              <w:left w:val="nil"/>
              <w:bottom w:val="single" w:sz="8" w:space="0" w:color="auto"/>
              <w:right w:val="single" w:sz="8" w:space="0" w:color="auto"/>
            </w:tcBorders>
            <w:shd w:val="clear" w:color="auto" w:fill="auto"/>
            <w:vAlign w:val="bottom"/>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Se capacita y sensibiliza al personal de la organización sobre el objetivo del sistema de indicadores y su funcionamiento</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0F5229" w:rsidRPr="000F5229" w:rsidTr="00AA2F73">
        <w:trPr>
          <w:trHeight w:val="78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11</w:t>
            </w:r>
          </w:p>
        </w:tc>
        <w:tc>
          <w:tcPr>
            <w:tcW w:w="3714" w:type="dxa"/>
            <w:tcBorders>
              <w:top w:val="nil"/>
              <w:left w:val="nil"/>
              <w:bottom w:val="single" w:sz="4" w:space="0" w:color="auto"/>
              <w:right w:val="single" w:sz="8" w:space="0" w:color="auto"/>
            </w:tcBorders>
            <w:shd w:val="clear" w:color="auto" w:fill="auto"/>
            <w:vAlign w:val="bottom"/>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Todas las personas de la organización conocen claramente como el resultado de los indicadores es fruto de las actividades que realizan.</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0F5229" w:rsidRPr="000F5229" w:rsidRDefault="000F5229"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8F0F65" w:rsidRPr="000F5229" w:rsidTr="00AA2F73">
        <w:trPr>
          <w:trHeight w:val="568"/>
          <w:jc w:val="right"/>
        </w:trPr>
        <w:tc>
          <w:tcPr>
            <w:tcW w:w="703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F0F65" w:rsidRPr="00595669" w:rsidRDefault="00405C5D" w:rsidP="008F0F65">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AUDITORÍ</w:t>
            </w:r>
            <w:r w:rsidR="008F0F65" w:rsidRPr="00595669">
              <w:rPr>
                <w:rFonts w:ascii="Arial" w:eastAsia="Times New Roman" w:hAnsi="Arial" w:cs="Arial"/>
                <w:b/>
                <w:bCs/>
                <w:color w:val="000000"/>
                <w:sz w:val="20"/>
                <w:szCs w:val="20"/>
                <w:lang w:eastAsia="es-ES"/>
              </w:rPr>
              <w:t>A - SISTEMA DE CONTROL</w:t>
            </w:r>
          </w:p>
        </w:tc>
      </w:tr>
      <w:tr w:rsidR="008F0F65" w:rsidRPr="000F5229" w:rsidTr="00AA2F73">
        <w:trPr>
          <w:trHeight w:val="407"/>
          <w:jc w:val="right"/>
        </w:trPr>
        <w:tc>
          <w:tcPr>
            <w:tcW w:w="703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F0F65" w:rsidRPr="00595669" w:rsidRDefault="008F0F65" w:rsidP="008F0F65">
            <w:pPr>
              <w:spacing w:after="0" w:line="240" w:lineRule="auto"/>
              <w:jc w:val="center"/>
              <w:rPr>
                <w:rFonts w:ascii="Arial" w:eastAsia="Times New Roman" w:hAnsi="Arial" w:cs="Arial"/>
                <w:b/>
                <w:bCs/>
                <w:color w:val="000000"/>
                <w:sz w:val="20"/>
                <w:szCs w:val="20"/>
                <w:lang w:eastAsia="es-ES"/>
              </w:rPr>
            </w:pPr>
            <w:r w:rsidRPr="00595669">
              <w:rPr>
                <w:rFonts w:ascii="Arial" w:eastAsia="Times New Roman" w:hAnsi="Arial" w:cs="Arial"/>
                <w:b/>
                <w:bCs/>
                <w:color w:val="000000"/>
                <w:sz w:val="20"/>
                <w:szCs w:val="20"/>
                <w:lang w:eastAsia="es-ES"/>
              </w:rPr>
              <w:t>LISTA DE VERIFICACIÓN</w:t>
            </w:r>
          </w:p>
        </w:tc>
      </w:tr>
      <w:tr w:rsidR="001816F3" w:rsidRPr="000F5229" w:rsidTr="00AA2F73">
        <w:trPr>
          <w:trHeight w:val="554"/>
          <w:jc w:val="right"/>
        </w:trPr>
        <w:tc>
          <w:tcPr>
            <w:tcW w:w="4077" w:type="dxa"/>
            <w:gridSpan w:val="2"/>
            <w:tcBorders>
              <w:top w:val="single" w:sz="4" w:space="0" w:color="auto"/>
              <w:left w:val="single" w:sz="4" w:space="0" w:color="auto"/>
              <w:bottom w:val="single" w:sz="4" w:space="0" w:color="auto"/>
              <w:right w:val="single" w:sz="8" w:space="0" w:color="auto"/>
            </w:tcBorders>
            <w:shd w:val="clear" w:color="auto" w:fill="C6D9F1"/>
            <w:vAlign w:val="center"/>
            <w:hideMark/>
          </w:tcPr>
          <w:p w:rsidR="001816F3" w:rsidRPr="00595669" w:rsidRDefault="00405C5D" w:rsidP="002D6404">
            <w:pPr>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EXPLOTACIÓN DE LA INFORMACIÓ</w:t>
            </w:r>
            <w:r w:rsidR="001816F3" w:rsidRPr="00595669">
              <w:rPr>
                <w:rFonts w:ascii="Arial" w:eastAsia="Times New Roman" w:hAnsi="Arial" w:cs="Arial"/>
                <w:b/>
                <w:bCs/>
                <w:color w:val="000000"/>
                <w:sz w:val="18"/>
                <w:szCs w:val="18"/>
                <w:lang w:eastAsia="es-ES"/>
              </w:rPr>
              <w:t>N</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1816F3" w:rsidRPr="00AA2F73" w:rsidRDefault="001816F3" w:rsidP="002D6404">
            <w:pPr>
              <w:spacing w:after="0" w:line="240" w:lineRule="auto"/>
              <w:jc w:val="center"/>
              <w:rPr>
                <w:rFonts w:ascii="Arial" w:eastAsia="Times New Roman" w:hAnsi="Arial" w:cs="Arial"/>
                <w:b/>
                <w:bCs/>
                <w:color w:val="000000"/>
                <w:sz w:val="12"/>
                <w:szCs w:val="12"/>
                <w:lang w:eastAsia="es-ES"/>
              </w:rPr>
            </w:pPr>
            <w:r w:rsidRPr="00AA2F73">
              <w:rPr>
                <w:rFonts w:ascii="Arial" w:eastAsia="Times New Roman" w:hAnsi="Arial" w:cs="Arial"/>
                <w:b/>
                <w:bCs/>
                <w:color w:val="000000"/>
                <w:sz w:val="12"/>
                <w:szCs w:val="12"/>
                <w:lang w:eastAsia="es-ES"/>
              </w:rPr>
              <w:t>NO SE CUMPLE</w:t>
            </w:r>
          </w:p>
        </w:tc>
        <w:tc>
          <w:tcPr>
            <w:tcW w:w="1134" w:type="dxa"/>
            <w:tcBorders>
              <w:top w:val="single" w:sz="4" w:space="0" w:color="auto"/>
              <w:left w:val="nil"/>
              <w:bottom w:val="single" w:sz="4" w:space="0" w:color="auto"/>
              <w:right w:val="single" w:sz="4" w:space="0" w:color="auto"/>
            </w:tcBorders>
            <w:shd w:val="clear" w:color="auto" w:fill="C6D9F1"/>
            <w:vAlign w:val="center"/>
            <w:hideMark/>
          </w:tcPr>
          <w:p w:rsidR="001816F3" w:rsidRPr="00AA2F73" w:rsidRDefault="001816F3" w:rsidP="002D6404">
            <w:pPr>
              <w:spacing w:after="0" w:line="240" w:lineRule="auto"/>
              <w:jc w:val="center"/>
              <w:rPr>
                <w:rFonts w:ascii="Arial" w:eastAsia="Times New Roman" w:hAnsi="Arial" w:cs="Arial"/>
                <w:b/>
                <w:bCs/>
                <w:color w:val="000000"/>
                <w:sz w:val="12"/>
                <w:szCs w:val="12"/>
                <w:lang w:eastAsia="es-ES"/>
              </w:rPr>
            </w:pPr>
            <w:r w:rsidRPr="00AA2F73">
              <w:rPr>
                <w:rFonts w:ascii="Arial" w:eastAsia="Times New Roman" w:hAnsi="Arial" w:cs="Arial"/>
                <w:b/>
                <w:bCs/>
                <w:color w:val="000000"/>
                <w:sz w:val="12"/>
                <w:szCs w:val="12"/>
                <w:lang w:eastAsia="es-ES"/>
              </w:rPr>
              <w:t>SE CUMPLE PARCIALMENTE</w:t>
            </w:r>
          </w:p>
        </w:tc>
        <w:tc>
          <w:tcPr>
            <w:tcW w:w="976" w:type="dxa"/>
            <w:tcBorders>
              <w:top w:val="single" w:sz="4" w:space="0" w:color="auto"/>
              <w:left w:val="nil"/>
              <w:bottom w:val="single" w:sz="4" w:space="0" w:color="auto"/>
              <w:right w:val="single" w:sz="4" w:space="0" w:color="auto"/>
            </w:tcBorders>
            <w:shd w:val="clear" w:color="auto" w:fill="C6D9F1"/>
            <w:vAlign w:val="center"/>
            <w:hideMark/>
          </w:tcPr>
          <w:p w:rsidR="001816F3" w:rsidRPr="00AA2F73" w:rsidRDefault="001816F3" w:rsidP="002D6404">
            <w:pPr>
              <w:spacing w:after="0" w:line="240" w:lineRule="auto"/>
              <w:jc w:val="center"/>
              <w:rPr>
                <w:rFonts w:ascii="Arial" w:eastAsia="Times New Roman" w:hAnsi="Arial" w:cs="Arial"/>
                <w:b/>
                <w:bCs/>
                <w:color w:val="000000"/>
                <w:sz w:val="12"/>
                <w:szCs w:val="12"/>
                <w:lang w:eastAsia="es-ES"/>
              </w:rPr>
            </w:pPr>
            <w:r w:rsidRPr="00AA2F73">
              <w:rPr>
                <w:rFonts w:ascii="Arial" w:eastAsia="Times New Roman" w:hAnsi="Arial" w:cs="Arial"/>
                <w:b/>
                <w:bCs/>
                <w:color w:val="000000"/>
                <w:sz w:val="12"/>
                <w:szCs w:val="12"/>
                <w:lang w:eastAsia="es-ES"/>
              </w:rPr>
              <w:t>SE CUMPLE TOTALMENTE</w:t>
            </w:r>
          </w:p>
        </w:tc>
      </w:tr>
      <w:tr w:rsidR="001816F3" w:rsidRPr="000F5229" w:rsidTr="00AA2F73">
        <w:trPr>
          <w:trHeight w:val="780"/>
          <w:jc w:val="right"/>
        </w:trPr>
        <w:tc>
          <w:tcPr>
            <w:tcW w:w="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12</w:t>
            </w:r>
          </w:p>
        </w:tc>
        <w:tc>
          <w:tcPr>
            <w:tcW w:w="3714" w:type="dxa"/>
            <w:tcBorders>
              <w:top w:val="single" w:sz="4" w:space="0" w:color="auto"/>
              <w:left w:val="nil"/>
              <w:bottom w:val="single" w:sz="8" w:space="0" w:color="auto"/>
              <w:right w:val="single" w:sz="8" w:space="0" w:color="auto"/>
            </w:tcBorders>
            <w:shd w:val="clear" w:color="auto" w:fill="auto"/>
            <w:vAlign w:val="bottom"/>
            <w:hideMark/>
          </w:tcPr>
          <w:p w:rsidR="001816F3" w:rsidRPr="000F5229" w:rsidRDefault="001816F3" w:rsidP="005C7BE0">
            <w:pPr>
              <w:spacing w:after="0" w:line="240" w:lineRule="auto"/>
              <w:ind w:left="-63" w:firstLine="63"/>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Se ha capacitado al personal sobre las acciones que deben de tomar para impedir o corregir desviaciones sobre los objetivos marcados.</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1816F3" w:rsidRPr="000F5229" w:rsidTr="00AA2F73">
        <w:trPr>
          <w:trHeight w:val="103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13</w:t>
            </w:r>
          </w:p>
        </w:tc>
        <w:tc>
          <w:tcPr>
            <w:tcW w:w="3714" w:type="dxa"/>
            <w:tcBorders>
              <w:top w:val="nil"/>
              <w:left w:val="nil"/>
              <w:bottom w:val="single" w:sz="8" w:space="0" w:color="auto"/>
              <w:right w:val="single" w:sz="8" w:space="0" w:color="auto"/>
            </w:tcBorders>
            <w:shd w:val="clear" w:color="auto" w:fill="auto"/>
            <w:vAlign w:val="bottom"/>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Se comunicó claramente al personal que el sistema de indicadores  tiene como objeto el monitorear y mejorar el proceso de la organización y no el sancionar a las personas</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1816F3" w:rsidRPr="000F5229" w:rsidTr="00AA2F73">
        <w:trPr>
          <w:trHeight w:val="76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14</w:t>
            </w:r>
          </w:p>
        </w:tc>
        <w:tc>
          <w:tcPr>
            <w:tcW w:w="3714" w:type="dxa"/>
            <w:tcBorders>
              <w:top w:val="nil"/>
              <w:left w:val="nil"/>
              <w:bottom w:val="single" w:sz="8" w:space="0" w:color="auto"/>
              <w:right w:val="single" w:sz="8" w:space="0" w:color="auto"/>
            </w:tcBorders>
            <w:shd w:val="clear" w:color="auto" w:fill="auto"/>
            <w:vAlign w:val="bottom"/>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Se capacita y comunica periódicamente al personal sobre los sistemas de gestión, para garantizar que se tiene claro lo que se busca en cada indicador</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1816F3" w:rsidRPr="000F5229" w:rsidTr="00AA2F73">
        <w:trPr>
          <w:trHeight w:val="87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jc w:val="center"/>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15</w:t>
            </w:r>
          </w:p>
        </w:tc>
        <w:tc>
          <w:tcPr>
            <w:tcW w:w="3714" w:type="dxa"/>
            <w:tcBorders>
              <w:top w:val="nil"/>
              <w:left w:val="nil"/>
              <w:bottom w:val="single" w:sz="8" w:space="0" w:color="auto"/>
              <w:right w:val="single" w:sz="8" w:space="0" w:color="auto"/>
            </w:tcBorders>
            <w:shd w:val="clear" w:color="auto" w:fill="auto"/>
            <w:vAlign w:val="bottom"/>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Se cuenta con un proceso de validación de la formación, comunicación y sensibilización del sistema de gestión de los indicadores</w:t>
            </w:r>
          </w:p>
        </w:tc>
        <w:tc>
          <w:tcPr>
            <w:tcW w:w="845" w:type="dxa"/>
            <w:tcBorders>
              <w:top w:val="nil"/>
              <w:left w:val="single" w:sz="4" w:space="0" w:color="auto"/>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0F5229" w:rsidRDefault="001816F3" w:rsidP="000F5229">
            <w:pPr>
              <w:spacing w:after="0" w:line="240" w:lineRule="auto"/>
              <w:rPr>
                <w:rFonts w:ascii="Arial" w:eastAsia="Times New Roman" w:hAnsi="Arial" w:cs="Arial"/>
                <w:color w:val="000000"/>
                <w:sz w:val="20"/>
                <w:szCs w:val="20"/>
                <w:lang w:eastAsia="es-ES"/>
              </w:rPr>
            </w:pPr>
            <w:r w:rsidRPr="000F5229">
              <w:rPr>
                <w:rFonts w:ascii="Arial" w:eastAsia="Times New Roman" w:hAnsi="Arial" w:cs="Arial"/>
                <w:color w:val="000000"/>
                <w:sz w:val="20"/>
                <w:szCs w:val="20"/>
                <w:lang w:eastAsia="es-ES"/>
              </w:rPr>
              <w:t> </w:t>
            </w:r>
          </w:p>
        </w:tc>
      </w:tr>
      <w:tr w:rsidR="00595669" w:rsidRPr="00595669" w:rsidTr="00AA2F73">
        <w:trPr>
          <w:trHeight w:val="102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16</w:t>
            </w:r>
          </w:p>
        </w:tc>
        <w:tc>
          <w:tcPr>
            <w:tcW w:w="371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garantiza que los indicadores muestren información objetiva, y por lo tanto, no deben de estar influenc</w:t>
            </w:r>
            <w:r>
              <w:rPr>
                <w:rFonts w:ascii="Arial" w:eastAsia="Times New Roman" w:hAnsi="Arial" w:cs="Arial"/>
                <w:color w:val="000000"/>
                <w:sz w:val="20"/>
                <w:szCs w:val="20"/>
                <w:lang w:eastAsia="es-ES"/>
              </w:rPr>
              <w:t>iados sus resultados por justi</w:t>
            </w:r>
            <w:r w:rsidRPr="00595669">
              <w:rPr>
                <w:rFonts w:ascii="Arial" w:eastAsia="Times New Roman" w:hAnsi="Arial" w:cs="Arial"/>
                <w:color w:val="000000"/>
                <w:sz w:val="20"/>
                <w:szCs w:val="20"/>
                <w:lang w:eastAsia="es-ES"/>
              </w:rPr>
              <w:t>ficaciones que cambien la información.</w:t>
            </w:r>
          </w:p>
        </w:tc>
        <w:tc>
          <w:tcPr>
            <w:tcW w:w="845"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595669" w:rsidRPr="00595669" w:rsidTr="00AA2F73">
        <w:trPr>
          <w:trHeight w:val="51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17</w:t>
            </w:r>
          </w:p>
        </w:tc>
        <w:tc>
          <w:tcPr>
            <w:tcW w:w="371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cuentan con s</w:t>
            </w:r>
            <w:r>
              <w:rPr>
                <w:rFonts w:ascii="Arial" w:eastAsia="Times New Roman" w:hAnsi="Arial" w:cs="Arial"/>
                <w:color w:val="000000"/>
                <w:sz w:val="20"/>
                <w:szCs w:val="20"/>
                <w:lang w:eastAsia="es-ES"/>
              </w:rPr>
              <w:t>i</w:t>
            </w:r>
            <w:r w:rsidRPr="00595669">
              <w:rPr>
                <w:rFonts w:ascii="Arial" w:eastAsia="Times New Roman" w:hAnsi="Arial" w:cs="Arial"/>
                <w:color w:val="000000"/>
                <w:sz w:val="20"/>
                <w:szCs w:val="20"/>
                <w:lang w:eastAsia="es-ES"/>
              </w:rPr>
              <w:t>stemas que permitan visualizar la información a tiempo para tomar decisiones</w:t>
            </w:r>
          </w:p>
        </w:tc>
        <w:tc>
          <w:tcPr>
            <w:tcW w:w="845"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595669" w:rsidRPr="00595669" w:rsidTr="00AA2F73">
        <w:trPr>
          <w:trHeight w:val="76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18</w:t>
            </w:r>
          </w:p>
        </w:tc>
        <w:tc>
          <w:tcPr>
            <w:tcW w:w="371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Los resultados de los indicadores permiten el visualizar las diferencias entre los resultados deseados y los reales</w:t>
            </w:r>
          </w:p>
        </w:tc>
        <w:tc>
          <w:tcPr>
            <w:tcW w:w="845"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595669" w:rsidRPr="00595669" w:rsidTr="00AA2F73">
        <w:trPr>
          <w:trHeight w:val="51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19</w:t>
            </w:r>
          </w:p>
        </w:tc>
        <w:tc>
          <w:tcPr>
            <w:tcW w:w="371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El sistema de gestión, facilita la comparación de resultados de varios indicadores</w:t>
            </w:r>
          </w:p>
        </w:tc>
        <w:tc>
          <w:tcPr>
            <w:tcW w:w="845"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595669" w:rsidRPr="00595669" w:rsidTr="00AA2F73">
        <w:trPr>
          <w:trHeight w:val="76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20</w:t>
            </w:r>
          </w:p>
        </w:tc>
        <w:tc>
          <w:tcPr>
            <w:tcW w:w="371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El sistema de gestión provee información para un análisis más profundo sobre las causas de desviación a los resultados para tomar decisiones</w:t>
            </w:r>
          </w:p>
        </w:tc>
        <w:tc>
          <w:tcPr>
            <w:tcW w:w="845"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595669" w:rsidRPr="00595669" w:rsidTr="00AA2F73">
        <w:trPr>
          <w:trHeight w:val="76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21</w:t>
            </w:r>
          </w:p>
        </w:tc>
        <w:tc>
          <w:tcPr>
            <w:tcW w:w="371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Los resultados de los indicadores se presentan de una manera visual, incluyendo gráfica y colores para tomar decisiones</w:t>
            </w:r>
          </w:p>
        </w:tc>
        <w:tc>
          <w:tcPr>
            <w:tcW w:w="845"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595669" w:rsidRPr="00595669" w:rsidTr="00AA2F73">
        <w:trPr>
          <w:trHeight w:val="76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22</w:t>
            </w:r>
          </w:p>
        </w:tc>
        <w:tc>
          <w:tcPr>
            <w:tcW w:w="371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Los responsables del área o proceso pueden proponer a las personas que autorizan acciones para corregir las tendencias detectadas y alcanzar los objetivos</w:t>
            </w:r>
          </w:p>
        </w:tc>
        <w:tc>
          <w:tcPr>
            <w:tcW w:w="845"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595669" w:rsidRPr="00595669" w:rsidRDefault="00595669"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568"/>
          <w:jc w:val="right"/>
        </w:trPr>
        <w:tc>
          <w:tcPr>
            <w:tcW w:w="4077" w:type="dxa"/>
            <w:gridSpan w:val="2"/>
            <w:tcBorders>
              <w:top w:val="single" w:sz="4" w:space="0" w:color="auto"/>
              <w:left w:val="single" w:sz="4" w:space="0" w:color="auto"/>
              <w:bottom w:val="single" w:sz="4" w:space="0" w:color="auto"/>
              <w:right w:val="single" w:sz="4" w:space="0" w:color="auto"/>
            </w:tcBorders>
            <w:shd w:val="clear" w:color="auto" w:fill="C6D9F1"/>
            <w:vAlign w:val="center"/>
            <w:hideMark/>
          </w:tcPr>
          <w:p w:rsidR="001816F3" w:rsidRPr="00595669" w:rsidRDefault="00405C5D" w:rsidP="00595669">
            <w:pPr>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lastRenderedPageBreak/>
              <w:t>EVALUACIÓ</w:t>
            </w:r>
            <w:r w:rsidR="001816F3" w:rsidRPr="00595669">
              <w:rPr>
                <w:rFonts w:ascii="Arial" w:eastAsia="Times New Roman" w:hAnsi="Arial" w:cs="Arial"/>
                <w:b/>
                <w:bCs/>
                <w:color w:val="000000"/>
                <w:sz w:val="18"/>
                <w:szCs w:val="18"/>
                <w:lang w:eastAsia="es-ES"/>
              </w:rPr>
              <w:t>N Y MEJORA DEL SISTEMA</w:t>
            </w:r>
          </w:p>
        </w:tc>
        <w:tc>
          <w:tcPr>
            <w:tcW w:w="845" w:type="dxa"/>
            <w:tcBorders>
              <w:top w:val="single" w:sz="4" w:space="0" w:color="auto"/>
              <w:left w:val="nil"/>
              <w:bottom w:val="single" w:sz="4" w:space="0" w:color="auto"/>
              <w:right w:val="single" w:sz="4" w:space="0" w:color="auto"/>
            </w:tcBorders>
            <w:shd w:val="clear" w:color="auto" w:fill="C6D9F1"/>
            <w:vAlign w:val="center"/>
            <w:hideMark/>
          </w:tcPr>
          <w:p w:rsidR="001816F3" w:rsidRPr="00AA2F73" w:rsidRDefault="001816F3" w:rsidP="002D6404">
            <w:pPr>
              <w:spacing w:after="0" w:line="240" w:lineRule="auto"/>
              <w:jc w:val="center"/>
              <w:rPr>
                <w:rFonts w:ascii="Arial" w:eastAsia="Times New Roman" w:hAnsi="Arial" w:cs="Arial"/>
                <w:b/>
                <w:bCs/>
                <w:color w:val="000000"/>
                <w:sz w:val="12"/>
                <w:szCs w:val="12"/>
                <w:lang w:eastAsia="es-ES"/>
              </w:rPr>
            </w:pPr>
            <w:r w:rsidRPr="00AA2F73">
              <w:rPr>
                <w:rFonts w:ascii="Arial" w:eastAsia="Times New Roman" w:hAnsi="Arial" w:cs="Arial"/>
                <w:b/>
                <w:bCs/>
                <w:color w:val="000000"/>
                <w:sz w:val="12"/>
                <w:szCs w:val="12"/>
                <w:lang w:eastAsia="es-ES"/>
              </w:rPr>
              <w:t>NO SE CUMPLE</w:t>
            </w:r>
          </w:p>
        </w:tc>
        <w:tc>
          <w:tcPr>
            <w:tcW w:w="1134" w:type="dxa"/>
            <w:tcBorders>
              <w:top w:val="single" w:sz="4" w:space="0" w:color="auto"/>
              <w:left w:val="nil"/>
              <w:bottom w:val="single" w:sz="4" w:space="0" w:color="auto"/>
              <w:right w:val="single" w:sz="4" w:space="0" w:color="auto"/>
            </w:tcBorders>
            <w:shd w:val="clear" w:color="auto" w:fill="C6D9F1"/>
            <w:vAlign w:val="center"/>
            <w:hideMark/>
          </w:tcPr>
          <w:p w:rsidR="001816F3" w:rsidRPr="00AA2F73" w:rsidRDefault="001816F3" w:rsidP="002D6404">
            <w:pPr>
              <w:spacing w:after="0" w:line="240" w:lineRule="auto"/>
              <w:jc w:val="center"/>
              <w:rPr>
                <w:rFonts w:ascii="Arial" w:eastAsia="Times New Roman" w:hAnsi="Arial" w:cs="Arial"/>
                <w:b/>
                <w:bCs/>
                <w:color w:val="000000"/>
                <w:sz w:val="12"/>
                <w:szCs w:val="12"/>
                <w:lang w:eastAsia="es-ES"/>
              </w:rPr>
            </w:pPr>
            <w:r w:rsidRPr="00AA2F73">
              <w:rPr>
                <w:rFonts w:ascii="Arial" w:eastAsia="Times New Roman" w:hAnsi="Arial" w:cs="Arial"/>
                <w:b/>
                <w:bCs/>
                <w:color w:val="000000"/>
                <w:sz w:val="12"/>
                <w:szCs w:val="12"/>
                <w:lang w:eastAsia="es-ES"/>
              </w:rPr>
              <w:t>SE CUMPLE PARCIALMENTE</w:t>
            </w:r>
          </w:p>
        </w:tc>
        <w:tc>
          <w:tcPr>
            <w:tcW w:w="976" w:type="dxa"/>
            <w:tcBorders>
              <w:top w:val="single" w:sz="4" w:space="0" w:color="auto"/>
              <w:left w:val="nil"/>
              <w:bottom w:val="single" w:sz="4" w:space="0" w:color="auto"/>
              <w:right w:val="single" w:sz="4" w:space="0" w:color="auto"/>
            </w:tcBorders>
            <w:shd w:val="clear" w:color="auto" w:fill="C6D9F1"/>
            <w:vAlign w:val="center"/>
            <w:hideMark/>
          </w:tcPr>
          <w:p w:rsidR="001816F3" w:rsidRPr="00AA2F73" w:rsidRDefault="001816F3" w:rsidP="002D6404">
            <w:pPr>
              <w:spacing w:after="0" w:line="240" w:lineRule="auto"/>
              <w:jc w:val="center"/>
              <w:rPr>
                <w:rFonts w:ascii="Arial" w:eastAsia="Times New Roman" w:hAnsi="Arial" w:cs="Arial"/>
                <w:b/>
                <w:bCs/>
                <w:color w:val="000000"/>
                <w:sz w:val="12"/>
                <w:szCs w:val="12"/>
                <w:lang w:eastAsia="es-ES"/>
              </w:rPr>
            </w:pPr>
            <w:r w:rsidRPr="00AA2F73">
              <w:rPr>
                <w:rFonts w:ascii="Arial" w:eastAsia="Times New Roman" w:hAnsi="Arial" w:cs="Arial"/>
                <w:b/>
                <w:bCs/>
                <w:color w:val="000000"/>
                <w:sz w:val="12"/>
                <w:szCs w:val="12"/>
                <w:lang w:eastAsia="es-ES"/>
              </w:rPr>
              <w:t>SE CUMPLE TOTALMENTE</w:t>
            </w:r>
          </w:p>
        </w:tc>
      </w:tr>
      <w:tr w:rsidR="001816F3" w:rsidRPr="00595669" w:rsidTr="00AA2F73">
        <w:trPr>
          <w:trHeight w:val="76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23</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evalúan periódicamente los indicadores para garantizar su pertinencia y cumplimiento de los objetivos planteados</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76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24</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Existen procedimientos sistematizados que garantizan que cuando un objetivo es cambiado, ha evolucionado o ya no es significativo, se redefine los indicadores</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76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25</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cuentan con encuestas que garantizan la satisfacción de los usuarios con el sistema de gestión de los indicadores.</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51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26</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evalúan si verdaderamente los indicadores sirven para tomar decisiones</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51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27</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realizan pruebas de validez y confiabilidad de la información proveniente de los indicadores</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51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28</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evalúa si la representación gráfica utilizada es clara para los usuarios</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51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29</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evalúa si la periocidad de análisis y toma de decisiones es adecuada</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765"/>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30</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En los casos que es pertinente, se cuenta con información de comparaciones para los indicadores claves y tomar decisiones</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51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31</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Cuando un indicador es dejado de monitorearse se cuenta con la definición de las causas</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51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32</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cuenta con información que permite comprobar que los indicadores son útiles y rentables</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r w:rsidR="001816F3" w:rsidRPr="00595669" w:rsidTr="00AA2F73">
        <w:trPr>
          <w:trHeight w:val="510"/>
          <w:jc w:val="right"/>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jc w:val="center"/>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33</w:t>
            </w:r>
          </w:p>
        </w:tc>
        <w:tc>
          <w:tcPr>
            <w:tcW w:w="371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Se evalúa si el tablero de indicadores permites evaluar aspectos, claves de un área o proceso</w:t>
            </w:r>
          </w:p>
        </w:tc>
        <w:tc>
          <w:tcPr>
            <w:tcW w:w="845"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1134"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c>
          <w:tcPr>
            <w:tcW w:w="976" w:type="dxa"/>
            <w:tcBorders>
              <w:top w:val="nil"/>
              <w:left w:val="nil"/>
              <w:bottom w:val="single" w:sz="4" w:space="0" w:color="auto"/>
              <w:right w:val="single" w:sz="4" w:space="0" w:color="auto"/>
            </w:tcBorders>
            <w:shd w:val="clear" w:color="auto" w:fill="auto"/>
            <w:vAlign w:val="center"/>
            <w:hideMark/>
          </w:tcPr>
          <w:p w:rsidR="001816F3" w:rsidRPr="00595669" w:rsidRDefault="001816F3" w:rsidP="00595669">
            <w:pPr>
              <w:spacing w:after="0" w:line="240" w:lineRule="auto"/>
              <w:rPr>
                <w:rFonts w:ascii="Arial" w:eastAsia="Times New Roman" w:hAnsi="Arial" w:cs="Arial"/>
                <w:color w:val="000000"/>
                <w:sz w:val="20"/>
                <w:szCs w:val="20"/>
                <w:lang w:eastAsia="es-ES"/>
              </w:rPr>
            </w:pPr>
            <w:r w:rsidRPr="00595669">
              <w:rPr>
                <w:rFonts w:ascii="Arial" w:eastAsia="Times New Roman" w:hAnsi="Arial" w:cs="Arial"/>
                <w:color w:val="000000"/>
                <w:sz w:val="20"/>
                <w:szCs w:val="20"/>
                <w:lang w:eastAsia="es-ES"/>
              </w:rPr>
              <w:t> </w:t>
            </w:r>
          </w:p>
        </w:tc>
      </w:tr>
    </w:tbl>
    <w:p w:rsidR="000F5229" w:rsidRPr="00C01F81" w:rsidRDefault="000F5229" w:rsidP="00C01F81">
      <w:pPr>
        <w:pStyle w:val="Prrafodelista"/>
        <w:spacing w:after="0" w:line="480" w:lineRule="auto"/>
        <w:ind w:left="1571"/>
        <w:contextualSpacing w:val="0"/>
        <w:rPr>
          <w:rFonts w:ascii="Arial" w:hAnsi="Arial" w:cs="Arial"/>
          <w:b/>
          <w:sz w:val="24"/>
          <w:szCs w:val="24"/>
        </w:rPr>
      </w:pPr>
    </w:p>
    <w:p w:rsidR="00456249" w:rsidRPr="00B51D87" w:rsidRDefault="00456249" w:rsidP="001816F3">
      <w:pPr>
        <w:pStyle w:val="Prrafodelista"/>
        <w:spacing w:after="0" w:line="480" w:lineRule="auto"/>
        <w:ind w:left="567"/>
        <w:contextualSpacing w:val="0"/>
        <w:rPr>
          <w:rFonts w:ascii="Arial" w:hAnsi="Arial" w:cs="Arial"/>
          <w:b/>
          <w:sz w:val="24"/>
          <w:szCs w:val="24"/>
          <w:u w:val="single"/>
        </w:rPr>
      </w:pPr>
    </w:p>
    <w:p w:rsidR="00456249" w:rsidRDefault="00456249" w:rsidP="001816F3">
      <w:pPr>
        <w:pStyle w:val="Prrafodelista"/>
        <w:spacing w:after="0" w:line="480" w:lineRule="auto"/>
        <w:ind w:left="567"/>
        <w:contextualSpacing w:val="0"/>
        <w:rPr>
          <w:rFonts w:ascii="Arial" w:hAnsi="Arial" w:cs="Arial"/>
          <w:b/>
          <w:sz w:val="24"/>
          <w:szCs w:val="24"/>
          <w:u w:val="single"/>
          <w:lang w:val="es-EC"/>
        </w:rPr>
      </w:pPr>
    </w:p>
    <w:p w:rsidR="00456249" w:rsidRDefault="00456249" w:rsidP="001816F3">
      <w:pPr>
        <w:pStyle w:val="Prrafodelista"/>
        <w:spacing w:after="0" w:line="480" w:lineRule="auto"/>
        <w:ind w:left="567"/>
        <w:contextualSpacing w:val="0"/>
        <w:rPr>
          <w:rFonts w:ascii="Arial" w:hAnsi="Arial" w:cs="Arial"/>
          <w:b/>
          <w:sz w:val="24"/>
          <w:szCs w:val="24"/>
          <w:u w:val="single"/>
          <w:lang w:val="es-EC"/>
        </w:rPr>
      </w:pPr>
    </w:p>
    <w:p w:rsidR="00456249" w:rsidRDefault="00456249" w:rsidP="001816F3">
      <w:pPr>
        <w:pStyle w:val="Prrafodelista"/>
        <w:spacing w:after="0" w:line="480" w:lineRule="auto"/>
        <w:ind w:left="567"/>
        <w:contextualSpacing w:val="0"/>
        <w:rPr>
          <w:rFonts w:ascii="Arial" w:hAnsi="Arial" w:cs="Arial"/>
          <w:b/>
          <w:sz w:val="24"/>
          <w:szCs w:val="24"/>
          <w:u w:val="single"/>
          <w:lang w:val="es-EC"/>
        </w:rPr>
      </w:pPr>
    </w:p>
    <w:p w:rsidR="00456249" w:rsidRDefault="00456249" w:rsidP="001816F3">
      <w:pPr>
        <w:pStyle w:val="Prrafodelista"/>
        <w:spacing w:after="0" w:line="480" w:lineRule="auto"/>
        <w:ind w:left="567"/>
        <w:contextualSpacing w:val="0"/>
        <w:rPr>
          <w:rFonts w:ascii="Arial" w:hAnsi="Arial" w:cs="Arial"/>
          <w:b/>
          <w:sz w:val="24"/>
          <w:szCs w:val="24"/>
          <w:u w:val="single"/>
          <w:lang w:val="es-EC"/>
        </w:rPr>
      </w:pPr>
    </w:p>
    <w:p w:rsidR="00115D52" w:rsidRDefault="00325E60" w:rsidP="005C7BE0">
      <w:pPr>
        <w:pStyle w:val="Prrafodelista"/>
        <w:spacing w:after="0" w:line="480" w:lineRule="auto"/>
        <w:ind w:left="1134" w:right="55"/>
        <w:contextualSpacing w:val="0"/>
        <w:rPr>
          <w:rFonts w:ascii="Arial" w:hAnsi="Arial" w:cs="Arial"/>
          <w:b/>
          <w:sz w:val="24"/>
          <w:szCs w:val="24"/>
          <w:u w:val="single"/>
          <w:lang w:val="es-EC"/>
        </w:rPr>
      </w:pPr>
      <w:r w:rsidRPr="009C55A2">
        <w:rPr>
          <w:rFonts w:ascii="Arial" w:hAnsi="Arial" w:cs="Arial"/>
          <w:b/>
          <w:sz w:val="24"/>
          <w:szCs w:val="24"/>
          <w:u w:val="single"/>
          <w:lang w:val="es-EC"/>
        </w:rPr>
        <w:lastRenderedPageBreak/>
        <w:t xml:space="preserve">Frecuencia  de </w:t>
      </w:r>
      <w:r w:rsidR="00405C5D" w:rsidRPr="009C55A2">
        <w:rPr>
          <w:rFonts w:ascii="Arial" w:hAnsi="Arial" w:cs="Arial"/>
          <w:b/>
          <w:sz w:val="24"/>
          <w:szCs w:val="24"/>
          <w:u w:val="single"/>
          <w:lang w:val="es-EC"/>
        </w:rPr>
        <w:t>Auditorí</w:t>
      </w:r>
      <w:r w:rsidR="001816F3" w:rsidRPr="009C55A2">
        <w:rPr>
          <w:rFonts w:ascii="Arial" w:hAnsi="Arial" w:cs="Arial"/>
          <w:b/>
          <w:sz w:val="24"/>
          <w:szCs w:val="24"/>
          <w:u w:val="single"/>
          <w:lang w:val="es-EC"/>
        </w:rPr>
        <w:t>a para</w:t>
      </w:r>
      <w:r w:rsidR="000F78C0">
        <w:rPr>
          <w:rFonts w:ascii="Arial" w:hAnsi="Arial" w:cs="Arial"/>
          <w:b/>
          <w:sz w:val="24"/>
          <w:szCs w:val="24"/>
          <w:u w:val="single"/>
          <w:lang w:val="es-EC"/>
        </w:rPr>
        <w:t xml:space="preserve"> </w:t>
      </w:r>
      <w:r w:rsidR="001816F3" w:rsidRPr="001816F3">
        <w:rPr>
          <w:rFonts w:ascii="Arial" w:hAnsi="Arial" w:cs="Arial"/>
          <w:b/>
          <w:sz w:val="24"/>
          <w:szCs w:val="24"/>
          <w:u w:val="single"/>
          <w:lang w:val="es-EC"/>
        </w:rPr>
        <w:t xml:space="preserve">Indicadores </w:t>
      </w:r>
      <w:r w:rsidR="000F78C0">
        <w:rPr>
          <w:rFonts w:ascii="Arial" w:hAnsi="Arial" w:cs="Arial"/>
          <w:b/>
          <w:sz w:val="24"/>
          <w:szCs w:val="24"/>
          <w:u w:val="single"/>
          <w:lang w:val="es-EC"/>
        </w:rPr>
        <w:t>O</w:t>
      </w:r>
      <w:r w:rsidR="001816F3" w:rsidRPr="001816F3">
        <w:rPr>
          <w:rFonts w:ascii="Arial" w:hAnsi="Arial" w:cs="Arial"/>
          <w:b/>
          <w:sz w:val="24"/>
          <w:szCs w:val="24"/>
          <w:u w:val="single"/>
          <w:lang w:val="es-EC"/>
        </w:rPr>
        <w:t>rganizacionales</w:t>
      </w:r>
    </w:p>
    <w:p w:rsidR="000F78C0" w:rsidRPr="00115D52" w:rsidRDefault="000F78C0" w:rsidP="005C7BE0">
      <w:pPr>
        <w:pStyle w:val="Prrafodelista"/>
        <w:spacing w:after="0" w:line="480" w:lineRule="auto"/>
        <w:ind w:left="1134" w:right="55"/>
        <w:contextualSpacing w:val="0"/>
        <w:rPr>
          <w:rFonts w:ascii="Arial" w:hAnsi="Arial" w:cs="Arial"/>
          <w:b/>
          <w:sz w:val="24"/>
          <w:szCs w:val="24"/>
          <w:u w:val="single"/>
          <w:lang w:val="es-EC"/>
        </w:rPr>
      </w:pPr>
    </w:p>
    <w:tbl>
      <w:tblPr>
        <w:tblW w:w="7034" w:type="dxa"/>
        <w:tblInd w:w="1242" w:type="dxa"/>
        <w:tblBorders>
          <w:top w:val="single" w:sz="8" w:space="0" w:color="4BACC6"/>
          <w:bottom w:val="single" w:sz="8" w:space="0" w:color="4BACC6"/>
        </w:tblBorders>
        <w:tblLook w:val="04A0"/>
      </w:tblPr>
      <w:tblGrid>
        <w:gridCol w:w="2562"/>
        <w:gridCol w:w="4472"/>
      </w:tblGrid>
      <w:tr w:rsidR="00534FAF" w:rsidRPr="00C938A9" w:rsidTr="00AA2F73">
        <w:tc>
          <w:tcPr>
            <w:tcW w:w="2562" w:type="dxa"/>
            <w:tcBorders>
              <w:top w:val="single" w:sz="8" w:space="0" w:color="4BACC6"/>
              <w:left w:val="nil"/>
              <w:bottom w:val="single" w:sz="8" w:space="0" w:color="4BACC6"/>
              <w:right w:val="nil"/>
            </w:tcBorders>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Nombre del indicador</w:t>
            </w:r>
          </w:p>
        </w:tc>
        <w:tc>
          <w:tcPr>
            <w:tcW w:w="4472" w:type="dxa"/>
            <w:tcBorders>
              <w:top w:val="single" w:sz="8" w:space="0" w:color="4BACC6"/>
              <w:left w:val="nil"/>
              <w:bottom w:val="single" w:sz="8" w:space="0" w:color="4BACC6"/>
              <w:right w:val="nil"/>
            </w:tcBorders>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Ventas Netas</w:t>
            </w:r>
            <w:r w:rsidR="00115D52">
              <w:rPr>
                <w:rFonts w:ascii="Arial" w:hAnsi="Arial" w:cs="Arial"/>
                <w:b/>
                <w:bCs/>
                <w:color w:val="365F91"/>
                <w:lang w:val="es-EC"/>
              </w:rPr>
              <w:t xml:space="preserve"> Anuales</w:t>
            </w:r>
          </w:p>
        </w:tc>
      </w:tr>
      <w:tr w:rsidR="00534FAF" w:rsidRPr="00C938A9" w:rsidTr="00AA2F73">
        <w:tc>
          <w:tcPr>
            <w:tcW w:w="2562"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Responsable</w:t>
            </w:r>
          </w:p>
        </w:tc>
        <w:tc>
          <w:tcPr>
            <w:tcW w:w="4472" w:type="dxa"/>
            <w:tcBorders>
              <w:left w:val="nil"/>
              <w:right w:val="nil"/>
            </w:tcBorders>
            <w:shd w:val="clear" w:color="auto" w:fill="D2EAF1"/>
            <w:vAlign w:val="center"/>
          </w:tcPr>
          <w:p w:rsidR="00534FAF" w:rsidRPr="00C938A9" w:rsidRDefault="00534FAF" w:rsidP="00115D52">
            <w:pPr>
              <w:ind w:left="317"/>
              <w:rPr>
                <w:rFonts w:ascii="Arial" w:hAnsi="Arial" w:cs="Arial"/>
                <w:color w:val="31849B"/>
                <w:lang w:val="es-EC"/>
              </w:rPr>
            </w:pPr>
            <w:r w:rsidRPr="00C938A9">
              <w:rPr>
                <w:rFonts w:ascii="Arial" w:hAnsi="Arial" w:cs="Arial"/>
                <w:lang w:val="es-EC"/>
              </w:rPr>
              <w:t>Gerencia</w:t>
            </w:r>
          </w:p>
        </w:tc>
      </w:tr>
      <w:tr w:rsidR="00534FAF" w:rsidRPr="00C938A9" w:rsidTr="00AA2F73">
        <w:tc>
          <w:tcPr>
            <w:tcW w:w="2562" w:type="dxa"/>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Fecha</w:t>
            </w:r>
          </w:p>
        </w:tc>
        <w:tc>
          <w:tcPr>
            <w:tcW w:w="4472" w:type="dxa"/>
            <w:vAlign w:val="center"/>
          </w:tcPr>
          <w:p w:rsidR="00534FAF" w:rsidRPr="00C938A9" w:rsidRDefault="00115D52" w:rsidP="00115D52">
            <w:pPr>
              <w:ind w:left="317"/>
              <w:rPr>
                <w:rFonts w:ascii="Arial" w:hAnsi="Arial" w:cs="Arial"/>
                <w:lang w:val="es-EC"/>
              </w:rPr>
            </w:pPr>
            <w:r>
              <w:rPr>
                <w:rFonts w:ascii="Arial" w:hAnsi="Arial" w:cs="Arial"/>
                <w:lang w:val="es-EC"/>
              </w:rPr>
              <w:t>3 meses el primer año.</w:t>
            </w:r>
          </w:p>
          <w:p w:rsidR="00534FAF" w:rsidRPr="00C938A9" w:rsidRDefault="00534FAF" w:rsidP="00115D52">
            <w:pPr>
              <w:ind w:left="317"/>
              <w:rPr>
                <w:rFonts w:ascii="Arial" w:hAnsi="Arial" w:cs="Arial"/>
                <w:lang w:val="es-EC"/>
              </w:rPr>
            </w:pPr>
            <w:r w:rsidRPr="00C938A9">
              <w:rPr>
                <w:rFonts w:ascii="Arial" w:hAnsi="Arial" w:cs="Arial"/>
                <w:lang w:val="es-EC"/>
              </w:rPr>
              <w:t>6 meses el segundo año en adelante.</w:t>
            </w:r>
          </w:p>
        </w:tc>
      </w:tr>
      <w:tr w:rsidR="00534FAF" w:rsidRPr="00C938A9" w:rsidTr="00AA2F73">
        <w:tc>
          <w:tcPr>
            <w:tcW w:w="2562"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Proceso</w:t>
            </w:r>
          </w:p>
        </w:tc>
        <w:tc>
          <w:tcPr>
            <w:tcW w:w="4472"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sidRPr="00C938A9">
              <w:rPr>
                <w:rFonts w:ascii="Arial" w:hAnsi="Arial" w:cs="Arial"/>
                <w:lang w:val="es-EC"/>
              </w:rPr>
              <w:t xml:space="preserve">Auditoría </w:t>
            </w:r>
            <w:r>
              <w:rPr>
                <w:rFonts w:ascii="Arial" w:hAnsi="Arial" w:cs="Arial"/>
                <w:lang w:val="es-EC"/>
              </w:rPr>
              <w:t xml:space="preserve">de Confiabilidad - </w:t>
            </w:r>
            <w:r w:rsidRPr="00C938A9">
              <w:rPr>
                <w:rFonts w:ascii="Arial" w:hAnsi="Arial" w:cs="Arial"/>
                <w:lang w:val="es-EC"/>
              </w:rPr>
              <w:t>Contable</w:t>
            </w:r>
          </w:p>
        </w:tc>
      </w:tr>
      <w:tr w:rsidR="00534FAF" w:rsidRPr="00C938A9" w:rsidTr="00AA2F73">
        <w:tc>
          <w:tcPr>
            <w:tcW w:w="2562" w:type="dxa"/>
            <w:vAlign w:val="center"/>
          </w:tcPr>
          <w:p w:rsidR="00534FAF" w:rsidRPr="00C938A9" w:rsidRDefault="00534FAF" w:rsidP="00115D52">
            <w:pPr>
              <w:ind w:left="317"/>
              <w:rPr>
                <w:rFonts w:ascii="Arial" w:hAnsi="Arial" w:cs="Arial"/>
                <w:b/>
                <w:bCs/>
                <w:color w:val="365F91"/>
                <w:lang w:val="es-EC"/>
              </w:rPr>
            </w:pPr>
          </w:p>
        </w:tc>
        <w:tc>
          <w:tcPr>
            <w:tcW w:w="4472" w:type="dxa"/>
            <w:vAlign w:val="center"/>
          </w:tcPr>
          <w:p w:rsidR="00534FAF" w:rsidRPr="00C938A9" w:rsidRDefault="00534FAF" w:rsidP="00115D52">
            <w:pPr>
              <w:ind w:left="317"/>
              <w:rPr>
                <w:rFonts w:ascii="Arial" w:hAnsi="Arial" w:cs="Arial"/>
                <w:lang w:val="es-EC"/>
              </w:rPr>
            </w:pPr>
            <w:r w:rsidRPr="00C938A9">
              <w:rPr>
                <w:rFonts w:ascii="Arial" w:hAnsi="Arial" w:cs="Arial"/>
                <w:lang w:val="es-EC"/>
              </w:rPr>
              <w:t>Cotejar el valor ingresado en caja por medio de las facturas y los números de platos despachados con la nota de pedido.</w:t>
            </w:r>
          </w:p>
        </w:tc>
      </w:tr>
      <w:tr w:rsidR="00534FAF" w:rsidRPr="00C938A9" w:rsidTr="000F78C0">
        <w:trPr>
          <w:trHeight w:val="957"/>
        </w:trPr>
        <w:tc>
          <w:tcPr>
            <w:tcW w:w="2562"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Objetivo</w:t>
            </w:r>
          </w:p>
        </w:tc>
        <w:tc>
          <w:tcPr>
            <w:tcW w:w="4472"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sidRPr="00C938A9">
              <w:rPr>
                <w:rFonts w:ascii="Arial" w:hAnsi="Arial" w:cs="Arial"/>
                <w:lang w:val="es-EC"/>
              </w:rPr>
              <w:t>In</w:t>
            </w:r>
            <w:r w:rsidR="00115D52">
              <w:rPr>
                <w:rFonts w:ascii="Arial" w:hAnsi="Arial" w:cs="Arial"/>
                <w:lang w:val="es-EC"/>
              </w:rPr>
              <w:t xml:space="preserve">crementar las ventas anuales un 13% en </w:t>
            </w:r>
            <w:r w:rsidRPr="00C938A9">
              <w:rPr>
                <w:rFonts w:ascii="Arial" w:hAnsi="Arial" w:cs="Arial"/>
                <w:lang w:val="es-EC"/>
              </w:rPr>
              <w:t>2011</w:t>
            </w:r>
          </w:p>
        </w:tc>
      </w:tr>
    </w:tbl>
    <w:p w:rsidR="00534FAF" w:rsidRDefault="00534FAF" w:rsidP="00115D52">
      <w:pPr>
        <w:pStyle w:val="Prrafodelista"/>
        <w:spacing w:after="0" w:line="240" w:lineRule="auto"/>
        <w:ind w:left="1211"/>
        <w:contextualSpacing w:val="0"/>
        <w:jc w:val="both"/>
        <w:rPr>
          <w:rFonts w:ascii="Arial" w:hAnsi="Arial" w:cs="Arial"/>
          <w:sz w:val="24"/>
          <w:szCs w:val="24"/>
          <w:lang w:val="es-EC"/>
        </w:rPr>
      </w:pPr>
    </w:p>
    <w:p w:rsidR="00115D52" w:rsidRDefault="00115D52" w:rsidP="00115D52">
      <w:pPr>
        <w:pStyle w:val="Prrafodelista"/>
        <w:spacing w:after="0" w:line="240" w:lineRule="auto"/>
        <w:ind w:left="1211"/>
        <w:contextualSpacing w:val="0"/>
        <w:jc w:val="both"/>
        <w:rPr>
          <w:rFonts w:ascii="Arial" w:hAnsi="Arial" w:cs="Arial"/>
          <w:sz w:val="24"/>
          <w:szCs w:val="24"/>
          <w:lang w:val="es-EC"/>
        </w:rPr>
      </w:pPr>
    </w:p>
    <w:p w:rsidR="00115D52" w:rsidRDefault="00115D52" w:rsidP="00115D52">
      <w:pPr>
        <w:pStyle w:val="Prrafodelista"/>
        <w:spacing w:after="0" w:line="240" w:lineRule="auto"/>
        <w:ind w:left="1211"/>
        <w:contextualSpacing w:val="0"/>
        <w:jc w:val="both"/>
        <w:rPr>
          <w:rFonts w:ascii="Arial" w:hAnsi="Arial" w:cs="Arial"/>
          <w:sz w:val="24"/>
          <w:szCs w:val="24"/>
          <w:lang w:val="es-EC"/>
        </w:rPr>
      </w:pPr>
    </w:p>
    <w:tbl>
      <w:tblPr>
        <w:tblW w:w="7066" w:type="dxa"/>
        <w:tblInd w:w="1207" w:type="dxa"/>
        <w:tblBorders>
          <w:top w:val="single" w:sz="8" w:space="0" w:color="4BACC6"/>
          <w:bottom w:val="single" w:sz="8" w:space="0" w:color="4BACC6"/>
        </w:tblBorders>
        <w:tblLook w:val="04A0"/>
      </w:tblPr>
      <w:tblGrid>
        <w:gridCol w:w="2693"/>
        <w:gridCol w:w="4373"/>
      </w:tblGrid>
      <w:tr w:rsidR="00115D52" w:rsidRPr="00C938A9" w:rsidTr="00AA2F73">
        <w:tc>
          <w:tcPr>
            <w:tcW w:w="2693" w:type="dxa"/>
            <w:tcBorders>
              <w:top w:val="single" w:sz="8" w:space="0" w:color="4BACC6"/>
              <w:left w:val="nil"/>
              <w:bottom w:val="single" w:sz="8" w:space="0" w:color="4BACC6"/>
              <w:right w:val="nil"/>
            </w:tcBorders>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t>Nombre del indicador</w:t>
            </w:r>
          </w:p>
        </w:tc>
        <w:tc>
          <w:tcPr>
            <w:tcW w:w="4373" w:type="dxa"/>
            <w:tcBorders>
              <w:top w:val="single" w:sz="8" w:space="0" w:color="4BACC6"/>
              <w:left w:val="nil"/>
              <w:bottom w:val="single" w:sz="8" w:space="0" w:color="4BACC6"/>
              <w:right w:val="nil"/>
            </w:tcBorders>
          </w:tcPr>
          <w:p w:rsidR="00115D52" w:rsidRPr="00C938A9" w:rsidRDefault="00115D52" w:rsidP="00FF5AB3">
            <w:pPr>
              <w:ind w:left="317"/>
              <w:rPr>
                <w:rFonts w:ascii="Arial" w:hAnsi="Arial" w:cs="Arial"/>
                <w:b/>
                <w:bCs/>
                <w:color w:val="365F91"/>
                <w:lang w:val="es-EC"/>
              </w:rPr>
            </w:pPr>
            <w:r>
              <w:rPr>
                <w:rFonts w:ascii="Arial" w:hAnsi="Arial" w:cs="Arial"/>
                <w:b/>
                <w:bCs/>
                <w:color w:val="365F91"/>
                <w:lang w:val="es-EC"/>
              </w:rPr>
              <w:t>Incremento en Ventas</w:t>
            </w:r>
          </w:p>
        </w:tc>
      </w:tr>
      <w:tr w:rsidR="00115D52" w:rsidRPr="00C938A9" w:rsidTr="00AA2F73">
        <w:tc>
          <w:tcPr>
            <w:tcW w:w="2693" w:type="dxa"/>
            <w:tcBorders>
              <w:left w:val="nil"/>
              <w:right w:val="nil"/>
            </w:tcBorders>
            <w:shd w:val="clear" w:color="auto" w:fill="D2EAF1"/>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t>Responsable</w:t>
            </w:r>
          </w:p>
        </w:tc>
        <w:tc>
          <w:tcPr>
            <w:tcW w:w="4373" w:type="dxa"/>
            <w:tcBorders>
              <w:left w:val="nil"/>
              <w:right w:val="nil"/>
            </w:tcBorders>
            <w:shd w:val="clear" w:color="auto" w:fill="D2EAF1"/>
          </w:tcPr>
          <w:p w:rsidR="00115D52" w:rsidRPr="00C938A9" w:rsidRDefault="00115D52" w:rsidP="00FF5AB3">
            <w:pPr>
              <w:ind w:left="317"/>
              <w:rPr>
                <w:rFonts w:ascii="Arial" w:hAnsi="Arial" w:cs="Arial"/>
                <w:color w:val="31849B"/>
                <w:lang w:val="es-EC"/>
              </w:rPr>
            </w:pPr>
            <w:r w:rsidRPr="00C938A9">
              <w:rPr>
                <w:rFonts w:ascii="Arial" w:hAnsi="Arial" w:cs="Arial"/>
                <w:lang w:val="es-EC"/>
              </w:rPr>
              <w:t>Gerencia</w:t>
            </w:r>
          </w:p>
        </w:tc>
      </w:tr>
      <w:tr w:rsidR="00115D52" w:rsidRPr="00C938A9" w:rsidTr="00AA2F73">
        <w:tc>
          <w:tcPr>
            <w:tcW w:w="2693" w:type="dxa"/>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t>Fecha</w:t>
            </w:r>
          </w:p>
        </w:tc>
        <w:tc>
          <w:tcPr>
            <w:tcW w:w="4373" w:type="dxa"/>
          </w:tcPr>
          <w:p w:rsidR="00115D52" w:rsidRPr="00C938A9" w:rsidRDefault="00115D52" w:rsidP="00115D52">
            <w:pPr>
              <w:ind w:left="317"/>
              <w:rPr>
                <w:rFonts w:ascii="Arial" w:hAnsi="Arial" w:cs="Arial"/>
                <w:lang w:val="es-EC"/>
              </w:rPr>
            </w:pPr>
            <w:r>
              <w:rPr>
                <w:rFonts w:ascii="Arial" w:hAnsi="Arial" w:cs="Arial"/>
                <w:lang w:val="es-EC"/>
              </w:rPr>
              <w:t>3 meses el primer año.</w:t>
            </w:r>
          </w:p>
          <w:p w:rsidR="00115D52" w:rsidRPr="00C938A9" w:rsidRDefault="00115D52" w:rsidP="00115D52">
            <w:pPr>
              <w:ind w:left="317"/>
              <w:rPr>
                <w:rFonts w:ascii="Arial" w:hAnsi="Arial" w:cs="Arial"/>
                <w:lang w:val="es-EC"/>
              </w:rPr>
            </w:pPr>
            <w:r w:rsidRPr="00C938A9">
              <w:rPr>
                <w:rFonts w:ascii="Arial" w:hAnsi="Arial" w:cs="Arial"/>
                <w:lang w:val="es-EC"/>
              </w:rPr>
              <w:t>6 meses el segundo año en adelante</w:t>
            </w:r>
          </w:p>
        </w:tc>
      </w:tr>
      <w:tr w:rsidR="00115D52" w:rsidRPr="00C938A9" w:rsidTr="00AA2F73">
        <w:tc>
          <w:tcPr>
            <w:tcW w:w="2693" w:type="dxa"/>
            <w:tcBorders>
              <w:left w:val="nil"/>
              <w:right w:val="nil"/>
            </w:tcBorders>
            <w:shd w:val="clear" w:color="auto" w:fill="D2EAF1"/>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t>Proceso</w:t>
            </w:r>
          </w:p>
        </w:tc>
        <w:tc>
          <w:tcPr>
            <w:tcW w:w="4373" w:type="dxa"/>
            <w:tcBorders>
              <w:left w:val="nil"/>
              <w:right w:val="nil"/>
            </w:tcBorders>
            <w:shd w:val="clear" w:color="auto" w:fill="D2EAF1"/>
          </w:tcPr>
          <w:p w:rsidR="00115D52" w:rsidRPr="00C938A9" w:rsidRDefault="00115D52" w:rsidP="00FF5AB3">
            <w:pPr>
              <w:ind w:left="317"/>
              <w:rPr>
                <w:rFonts w:ascii="Arial" w:hAnsi="Arial" w:cs="Arial"/>
                <w:lang w:val="es-EC"/>
              </w:rPr>
            </w:pPr>
            <w:r w:rsidRPr="00C938A9">
              <w:rPr>
                <w:rFonts w:ascii="Arial" w:hAnsi="Arial" w:cs="Arial"/>
                <w:lang w:val="es-EC"/>
              </w:rPr>
              <w:t xml:space="preserve">Auditoría </w:t>
            </w:r>
            <w:r>
              <w:rPr>
                <w:rFonts w:ascii="Arial" w:hAnsi="Arial" w:cs="Arial"/>
                <w:lang w:val="es-EC"/>
              </w:rPr>
              <w:t xml:space="preserve">de Confiabilidad – </w:t>
            </w:r>
            <w:r w:rsidRPr="00C938A9">
              <w:rPr>
                <w:rFonts w:ascii="Arial" w:hAnsi="Arial" w:cs="Arial"/>
                <w:lang w:val="es-EC"/>
              </w:rPr>
              <w:t>Contable</w:t>
            </w:r>
          </w:p>
        </w:tc>
      </w:tr>
      <w:tr w:rsidR="00115D52" w:rsidRPr="00C938A9" w:rsidTr="00AA2F73">
        <w:tc>
          <w:tcPr>
            <w:tcW w:w="2693" w:type="dxa"/>
          </w:tcPr>
          <w:p w:rsidR="00115D52" w:rsidRPr="00C938A9" w:rsidRDefault="00115D52" w:rsidP="00FF5AB3">
            <w:pPr>
              <w:ind w:left="317"/>
              <w:rPr>
                <w:rFonts w:ascii="Arial" w:hAnsi="Arial" w:cs="Arial"/>
                <w:b/>
                <w:bCs/>
                <w:color w:val="365F91"/>
                <w:lang w:val="es-EC"/>
              </w:rPr>
            </w:pPr>
          </w:p>
        </w:tc>
        <w:tc>
          <w:tcPr>
            <w:tcW w:w="4373" w:type="dxa"/>
          </w:tcPr>
          <w:p w:rsidR="00115D52" w:rsidRPr="00C938A9" w:rsidRDefault="00115D52" w:rsidP="00FF5AB3">
            <w:pPr>
              <w:ind w:left="317"/>
              <w:rPr>
                <w:rFonts w:ascii="Arial" w:hAnsi="Arial" w:cs="Arial"/>
                <w:lang w:val="es-EC"/>
              </w:rPr>
            </w:pPr>
            <w:r>
              <w:rPr>
                <w:rFonts w:ascii="Arial" w:hAnsi="Arial" w:cs="Arial"/>
                <w:lang w:val="es-EC"/>
              </w:rPr>
              <w:t>Determinar variaciones de las ventas entre años</w:t>
            </w:r>
          </w:p>
        </w:tc>
      </w:tr>
      <w:tr w:rsidR="00115D52" w:rsidRPr="00C938A9" w:rsidTr="00AA2F73">
        <w:tc>
          <w:tcPr>
            <w:tcW w:w="2693" w:type="dxa"/>
            <w:tcBorders>
              <w:left w:val="nil"/>
              <w:right w:val="nil"/>
            </w:tcBorders>
            <w:shd w:val="clear" w:color="auto" w:fill="D2EAF1"/>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t>Objetivo</w:t>
            </w:r>
          </w:p>
        </w:tc>
        <w:tc>
          <w:tcPr>
            <w:tcW w:w="4373" w:type="dxa"/>
            <w:tcBorders>
              <w:left w:val="nil"/>
              <w:right w:val="nil"/>
            </w:tcBorders>
            <w:shd w:val="clear" w:color="auto" w:fill="D2EAF1"/>
          </w:tcPr>
          <w:p w:rsidR="00115D52" w:rsidRPr="00C938A9" w:rsidRDefault="00115D52" w:rsidP="00FF5AB3">
            <w:pPr>
              <w:ind w:left="317"/>
              <w:rPr>
                <w:rFonts w:ascii="Arial" w:hAnsi="Arial" w:cs="Arial"/>
                <w:lang w:val="es-EC"/>
              </w:rPr>
            </w:pPr>
            <w:r w:rsidRPr="00C938A9">
              <w:rPr>
                <w:rFonts w:ascii="Arial" w:hAnsi="Arial" w:cs="Arial"/>
                <w:lang w:val="es-EC"/>
              </w:rPr>
              <w:t>In</w:t>
            </w:r>
            <w:r>
              <w:rPr>
                <w:rFonts w:ascii="Arial" w:hAnsi="Arial" w:cs="Arial"/>
                <w:lang w:val="es-EC"/>
              </w:rPr>
              <w:t xml:space="preserve">crementar las ventas anuales un 13% en </w:t>
            </w:r>
            <w:r w:rsidRPr="00C938A9">
              <w:rPr>
                <w:rFonts w:ascii="Arial" w:hAnsi="Arial" w:cs="Arial"/>
                <w:lang w:val="es-EC"/>
              </w:rPr>
              <w:t>2011</w:t>
            </w:r>
          </w:p>
        </w:tc>
      </w:tr>
    </w:tbl>
    <w:p w:rsidR="00534FAF" w:rsidRDefault="00534FAF" w:rsidP="00534FAF">
      <w:pPr>
        <w:pStyle w:val="Prrafodelista"/>
        <w:spacing w:after="0" w:line="480" w:lineRule="auto"/>
        <w:ind w:left="1211"/>
        <w:contextualSpacing w:val="0"/>
        <w:jc w:val="both"/>
        <w:rPr>
          <w:rFonts w:ascii="Arial" w:hAnsi="Arial" w:cs="Arial"/>
          <w:sz w:val="24"/>
          <w:szCs w:val="24"/>
          <w:lang w:val="es-EC"/>
        </w:rPr>
      </w:pPr>
    </w:p>
    <w:p w:rsidR="00115D52" w:rsidRDefault="00115D52" w:rsidP="00534FAF">
      <w:pPr>
        <w:pStyle w:val="Prrafodelista"/>
        <w:spacing w:after="0" w:line="480" w:lineRule="auto"/>
        <w:ind w:left="1211"/>
        <w:contextualSpacing w:val="0"/>
        <w:jc w:val="both"/>
        <w:rPr>
          <w:rFonts w:ascii="Arial" w:hAnsi="Arial" w:cs="Arial"/>
          <w:sz w:val="24"/>
          <w:szCs w:val="24"/>
          <w:lang w:val="es-EC"/>
        </w:rPr>
      </w:pPr>
    </w:p>
    <w:tbl>
      <w:tblPr>
        <w:tblW w:w="7003" w:type="dxa"/>
        <w:tblInd w:w="1282" w:type="dxa"/>
        <w:tblBorders>
          <w:top w:val="single" w:sz="8" w:space="0" w:color="4BACC6"/>
          <w:bottom w:val="single" w:sz="8" w:space="0" w:color="4BACC6"/>
        </w:tblBorders>
        <w:tblLook w:val="04A0"/>
      </w:tblPr>
      <w:tblGrid>
        <w:gridCol w:w="2672"/>
        <w:gridCol w:w="4331"/>
      </w:tblGrid>
      <w:tr w:rsidR="00534FAF" w:rsidRPr="00C938A9" w:rsidTr="000F78C0">
        <w:tc>
          <w:tcPr>
            <w:tcW w:w="2672" w:type="dxa"/>
            <w:tcBorders>
              <w:top w:val="single" w:sz="8" w:space="0" w:color="4BACC6"/>
              <w:left w:val="nil"/>
              <w:bottom w:val="single" w:sz="8" w:space="0" w:color="4BACC6"/>
              <w:right w:val="nil"/>
            </w:tcBorders>
          </w:tcPr>
          <w:p w:rsidR="00534FAF" w:rsidRPr="00C938A9" w:rsidRDefault="00534FAF" w:rsidP="00192477">
            <w:pPr>
              <w:ind w:left="317"/>
              <w:rPr>
                <w:rFonts w:ascii="Arial" w:hAnsi="Arial" w:cs="Arial"/>
                <w:b/>
                <w:bCs/>
                <w:color w:val="365F91"/>
                <w:lang w:val="es-EC"/>
              </w:rPr>
            </w:pPr>
            <w:r w:rsidRPr="00C938A9">
              <w:rPr>
                <w:rFonts w:ascii="Arial" w:hAnsi="Arial" w:cs="Arial"/>
                <w:b/>
                <w:bCs/>
                <w:color w:val="365F91"/>
                <w:lang w:val="es-EC"/>
              </w:rPr>
              <w:lastRenderedPageBreak/>
              <w:t>Nombre del indicador</w:t>
            </w:r>
          </w:p>
        </w:tc>
        <w:tc>
          <w:tcPr>
            <w:tcW w:w="4331" w:type="dxa"/>
            <w:tcBorders>
              <w:top w:val="single" w:sz="8" w:space="0" w:color="4BACC6"/>
              <w:left w:val="nil"/>
              <w:bottom w:val="single" w:sz="8" w:space="0" w:color="4BACC6"/>
              <w:right w:val="nil"/>
            </w:tcBorders>
          </w:tcPr>
          <w:p w:rsidR="00534FAF" w:rsidRPr="00C938A9" w:rsidRDefault="00115D52" w:rsidP="00192477">
            <w:pPr>
              <w:ind w:left="317"/>
              <w:rPr>
                <w:rFonts w:ascii="Arial" w:hAnsi="Arial" w:cs="Arial"/>
                <w:b/>
                <w:bCs/>
                <w:color w:val="365F91"/>
                <w:lang w:val="es-EC"/>
              </w:rPr>
            </w:pPr>
            <w:r>
              <w:rPr>
                <w:rFonts w:ascii="Arial" w:hAnsi="Arial" w:cs="Arial"/>
                <w:b/>
                <w:bCs/>
                <w:color w:val="365F91"/>
                <w:lang w:val="es-EC"/>
              </w:rPr>
              <w:t>Utilidad Neta Anual</w:t>
            </w:r>
          </w:p>
        </w:tc>
      </w:tr>
      <w:tr w:rsidR="00534FAF" w:rsidRPr="00C938A9" w:rsidTr="000F78C0">
        <w:tc>
          <w:tcPr>
            <w:tcW w:w="2672" w:type="dxa"/>
            <w:tcBorders>
              <w:left w:val="nil"/>
              <w:right w:val="nil"/>
            </w:tcBorders>
            <w:shd w:val="clear" w:color="auto" w:fill="D2EAF1"/>
          </w:tcPr>
          <w:p w:rsidR="00534FAF" w:rsidRPr="00C938A9" w:rsidRDefault="00534FAF" w:rsidP="00192477">
            <w:pPr>
              <w:ind w:left="317"/>
              <w:rPr>
                <w:rFonts w:ascii="Arial" w:hAnsi="Arial" w:cs="Arial"/>
                <w:b/>
                <w:bCs/>
                <w:color w:val="365F91"/>
                <w:lang w:val="es-EC"/>
              </w:rPr>
            </w:pPr>
            <w:r w:rsidRPr="00C938A9">
              <w:rPr>
                <w:rFonts w:ascii="Arial" w:hAnsi="Arial" w:cs="Arial"/>
                <w:b/>
                <w:bCs/>
                <w:color w:val="365F91"/>
                <w:lang w:val="es-EC"/>
              </w:rPr>
              <w:t>Responsable</w:t>
            </w:r>
          </w:p>
        </w:tc>
        <w:tc>
          <w:tcPr>
            <w:tcW w:w="4331" w:type="dxa"/>
            <w:tcBorders>
              <w:left w:val="nil"/>
              <w:right w:val="nil"/>
            </w:tcBorders>
            <w:shd w:val="clear" w:color="auto" w:fill="D2EAF1"/>
          </w:tcPr>
          <w:p w:rsidR="00534FAF" w:rsidRPr="00C938A9" w:rsidRDefault="00534FAF" w:rsidP="00192477">
            <w:pPr>
              <w:ind w:left="317"/>
              <w:rPr>
                <w:rFonts w:ascii="Arial" w:hAnsi="Arial" w:cs="Arial"/>
                <w:color w:val="31849B"/>
                <w:lang w:val="es-EC"/>
              </w:rPr>
            </w:pPr>
            <w:r w:rsidRPr="00C938A9">
              <w:rPr>
                <w:rFonts w:ascii="Arial" w:hAnsi="Arial" w:cs="Arial"/>
                <w:lang w:val="es-EC"/>
              </w:rPr>
              <w:t>Gerencia</w:t>
            </w:r>
          </w:p>
        </w:tc>
      </w:tr>
      <w:tr w:rsidR="00534FAF" w:rsidRPr="00C938A9" w:rsidTr="000F78C0">
        <w:tc>
          <w:tcPr>
            <w:tcW w:w="2672" w:type="dxa"/>
          </w:tcPr>
          <w:p w:rsidR="00534FAF" w:rsidRPr="00C938A9" w:rsidRDefault="00534FAF" w:rsidP="00192477">
            <w:pPr>
              <w:ind w:left="317"/>
              <w:rPr>
                <w:rFonts w:ascii="Arial" w:hAnsi="Arial" w:cs="Arial"/>
                <w:b/>
                <w:bCs/>
                <w:color w:val="365F91"/>
                <w:lang w:val="es-EC"/>
              </w:rPr>
            </w:pPr>
            <w:r w:rsidRPr="00C938A9">
              <w:rPr>
                <w:rFonts w:ascii="Arial" w:hAnsi="Arial" w:cs="Arial"/>
                <w:b/>
                <w:bCs/>
                <w:color w:val="365F91"/>
                <w:lang w:val="es-EC"/>
              </w:rPr>
              <w:t>Fecha</w:t>
            </w:r>
          </w:p>
        </w:tc>
        <w:tc>
          <w:tcPr>
            <w:tcW w:w="4331" w:type="dxa"/>
          </w:tcPr>
          <w:p w:rsidR="00534FAF" w:rsidRPr="00C938A9" w:rsidRDefault="00534FAF" w:rsidP="00192477">
            <w:pPr>
              <w:ind w:left="317"/>
              <w:rPr>
                <w:rFonts w:ascii="Arial" w:hAnsi="Arial" w:cs="Arial"/>
                <w:lang w:val="es-EC"/>
              </w:rPr>
            </w:pPr>
            <w:r w:rsidRPr="00C938A9">
              <w:rPr>
                <w:rFonts w:ascii="Arial" w:hAnsi="Arial" w:cs="Arial"/>
                <w:lang w:val="es-EC"/>
              </w:rPr>
              <w:t>1 vez al año</w:t>
            </w:r>
          </w:p>
        </w:tc>
      </w:tr>
      <w:tr w:rsidR="00534FAF" w:rsidRPr="00C938A9" w:rsidTr="000F78C0">
        <w:tc>
          <w:tcPr>
            <w:tcW w:w="2672" w:type="dxa"/>
            <w:tcBorders>
              <w:left w:val="nil"/>
              <w:right w:val="nil"/>
            </w:tcBorders>
            <w:shd w:val="clear" w:color="auto" w:fill="D2EAF1"/>
          </w:tcPr>
          <w:p w:rsidR="00534FAF" w:rsidRPr="00C938A9" w:rsidRDefault="00534FAF" w:rsidP="00192477">
            <w:pPr>
              <w:ind w:left="317"/>
              <w:rPr>
                <w:rFonts w:ascii="Arial" w:hAnsi="Arial" w:cs="Arial"/>
                <w:b/>
                <w:bCs/>
                <w:color w:val="365F91"/>
                <w:lang w:val="es-EC"/>
              </w:rPr>
            </w:pPr>
            <w:r w:rsidRPr="00C938A9">
              <w:rPr>
                <w:rFonts w:ascii="Arial" w:hAnsi="Arial" w:cs="Arial"/>
                <w:b/>
                <w:bCs/>
                <w:color w:val="365F91"/>
                <w:lang w:val="es-EC"/>
              </w:rPr>
              <w:t>Proceso</w:t>
            </w:r>
          </w:p>
        </w:tc>
        <w:tc>
          <w:tcPr>
            <w:tcW w:w="4331" w:type="dxa"/>
            <w:tcBorders>
              <w:left w:val="nil"/>
              <w:right w:val="nil"/>
            </w:tcBorders>
            <w:shd w:val="clear" w:color="auto" w:fill="D2EAF1"/>
          </w:tcPr>
          <w:p w:rsidR="00534FAF" w:rsidRPr="00C938A9" w:rsidRDefault="00534FAF" w:rsidP="00192477">
            <w:pPr>
              <w:ind w:left="317"/>
              <w:rPr>
                <w:rFonts w:ascii="Arial" w:hAnsi="Arial" w:cs="Arial"/>
                <w:lang w:val="es-EC"/>
              </w:rPr>
            </w:pPr>
            <w:r w:rsidRPr="00C938A9">
              <w:rPr>
                <w:rFonts w:ascii="Arial" w:hAnsi="Arial" w:cs="Arial"/>
                <w:lang w:val="es-EC"/>
              </w:rPr>
              <w:t xml:space="preserve">Auditoría </w:t>
            </w:r>
            <w:r>
              <w:rPr>
                <w:rFonts w:ascii="Arial" w:hAnsi="Arial" w:cs="Arial"/>
                <w:lang w:val="es-EC"/>
              </w:rPr>
              <w:t xml:space="preserve">de Confiabilidad – </w:t>
            </w:r>
            <w:r w:rsidRPr="00C938A9">
              <w:rPr>
                <w:rFonts w:ascii="Arial" w:hAnsi="Arial" w:cs="Arial"/>
                <w:lang w:val="es-EC"/>
              </w:rPr>
              <w:t>Contable</w:t>
            </w:r>
          </w:p>
        </w:tc>
      </w:tr>
      <w:tr w:rsidR="00534FAF" w:rsidRPr="00C938A9" w:rsidTr="000F78C0">
        <w:tc>
          <w:tcPr>
            <w:tcW w:w="2672" w:type="dxa"/>
          </w:tcPr>
          <w:p w:rsidR="00534FAF" w:rsidRPr="00C938A9" w:rsidRDefault="00534FAF" w:rsidP="00192477">
            <w:pPr>
              <w:ind w:left="317"/>
              <w:rPr>
                <w:rFonts w:ascii="Arial" w:hAnsi="Arial" w:cs="Arial"/>
                <w:b/>
                <w:bCs/>
                <w:color w:val="365F91"/>
                <w:lang w:val="es-EC"/>
              </w:rPr>
            </w:pPr>
          </w:p>
        </w:tc>
        <w:tc>
          <w:tcPr>
            <w:tcW w:w="4331" w:type="dxa"/>
          </w:tcPr>
          <w:p w:rsidR="00534FAF" w:rsidRPr="00C938A9" w:rsidRDefault="00534FAF" w:rsidP="00192477">
            <w:pPr>
              <w:ind w:left="317"/>
              <w:rPr>
                <w:rFonts w:ascii="Arial" w:hAnsi="Arial" w:cs="Arial"/>
                <w:lang w:val="es-EC"/>
              </w:rPr>
            </w:pPr>
            <w:r w:rsidRPr="00C938A9">
              <w:rPr>
                <w:rFonts w:ascii="Arial" w:hAnsi="Arial" w:cs="Arial"/>
                <w:lang w:val="es-EC"/>
              </w:rPr>
              <w:t>Comprobar la util</w:t>
            </w:r>
            <w:r w:rsidR="0083671E">
              <w:rPr>
                <w:rFonts w:ascii="Arial" w:hAnsi="Arial" w:cs="Arial"/>
                <w:lang w:val="es-EC"/>
              </w:rPr>
              <w:t xml:space="preserve">idad neta del año anterior con </w:t>
            </w:r>
            <w:r w:rsidRPr="00C938A9">
              <w:rPr>
                <w:rFonts w:ascii="Arial" w:hAnsi="Arial" w:cs="Arial"/>
                <w:lang w:val="es-EC"/>
              </w:rPr>
              <w:t>l</w:t>
            </w:r>
            <w:r w:rsidR="0083671E">
              <w:rPr>
                <w:rFonts w:ascii="Arial" w:hAnsi="Arial" w:cs="Arial"/>
                <w:lang w:val="es-EC"/>
              </w:rPr>
              <w:t>a</w:t>
            </w:r>
            <w:r w:rsidRPr="00C938A9">
              <w:rPr>
                <w:rFonts w:ascii="Arial" w:hAnsi="Arial" w:cs="Arial"/>
                <w:lang w:val="es-EC"/>
              </w:rPr>
              <w:t xml:space="preserve"> actual.</w:t>
            </w:r>
          </w:p>
        </w:tc>
      </w:tr>
      <w:tr w:rsidR="00534FAF" w:rsidRPr="00C938A9" w:rsidTr="000F78C0">
        <w:tc>
          <w:tcPr>
            <w:tcW w:w="2672" w:type="dxa"/>
            <w:tcBorders>
              <w:left w:val="nil"/>
              <w:right w:val="nil"/>
            </w:tcBorders>
            <w:shd w:val="clear" w:color="auto" w:fill="D2EAF1"/>
          </w:tcPr>
          <w:p w:rsidR="00534FAF" w:rsidRPr="00C938A9" w:rsidRDefault="00534FAF" w:rsidP="00192477">
            <w:pPr>
              <w:ind w:left="317"/>
              <w:rPr>
                <w:rFonts w:ascii="Arial" w:hAnsi="Arial" w:cs="Arial"/>
                <w:b/>
                <w:bCs/>
                <w:color w:val="365F91"/>
                <w:lang w:val="es-EC"/>
              </w:rPr>
            </w:pPr>
            <w:r w:rsidRPr="00C938A9">
              <w:rPr>
                <w:rFonts w:ascii="Arial" w:hAnsi="Arial" w:cs="Arial"/>
                <w:b/>
                <w:bCs/>
                <w:color w:val="365F91"/>
                <w:lang w:val="es-EC"/>
              </w:rPr>
              <w:t>Objetivo</w:t>
            </w:r>
          </w:p>
        </w:tc>
        <w:tc>
          <w:tcPr>
            <w:tcW w:w="4331" w:type="dxa"/>
            <w:tcBorders>
              <w:left w:val="nil"/>
              <w:right w:val="nil"/>
            </w:tcBorders>
            <w:shd w:val="clear" w:color="auto" w:fill="D2EAF1"/>
          </w:tcPr>
          <w:p w:rsidR="00534FAF" w:rsidRPr="00C938A9" w:rsidRDefault="00534FAF" w:rsidP="00192477">
            <w:pPr>
              <w:ind w:left="317"/>
              <w:rPr>
                <w:rFonts w:ascii="Arial" w:hAnsi="Arial" w:cs="Arial"/>
                <w:lang w:val="es-EC"/>
              </w:rPr>
            </w:pPr>
            <w:r w:rsidRPr="00C938A9">
              <w:rPr>
                <w:rFonts w:ascii="Arial" w:hAnsi="Arial" w:cs="Arial"/>
                <w:lang w:val="es-EC"/>
              </w:rPr>
              <w:t xml:space="preserve">Elevar </w:t>
            </w:r>
            <w:r w:rsidR="00115D52">
              <w:rPr>
                <w:rFonts w:ascii="Arial" w:hAnsi="Arial" w:cs="Arial"/>
                <w:lang w:val="es-EC"/>
              </w:rPr>
              <w:t xml:space="preserve">de </w:t>
            </w:r>
            <w:r w:rsidRPr="00C938A9">
              <w:rPr>
                <w:rFonts w:ascii="Arial" w:hAnsi="Arial" w:cs="Arial"/>
                <w:lang w:val="es-EC"/>
              </w:rPr>
              <w:t xml:space="preserve">3 </w:t>
            </w:r>
            <w:r w:rsidR="00115D52">
              <w:rPr>
                <w:rFonts w:ascii="Arial" w:hAnsi="Arial" w:cs="Arial"/>
                <w:lang w:val="es-EC"/>
              </w:rPr>
              <w:t xml:space="preserve">a 6 </w:t>
            </w:r>
            <w:r w:rsidRPr="00C938A9">
              <w:rPr>
                <w:rFonts w:ascii="Arial" w:hAnsi="Arial" w:cs="Arial"/>
                <w:lang w:val="es-EC"/>
              </w:rPr>
              <w:t>puntos en las Utilidades Netas</w:t>
            </w:r>
          </w:p>
        </w:tc>
      </w:tr>
    </w:tbl>
    <w:p w:rsidR="00B04AA7" w:rsidRDefault="00B04AA7" w:rsidP="00115D52">
      <w:pPr>
        <w:pStyle w:val="Prrafodelista"/>
        <w:spacing w:after="0" w:line="240" w:lineRule="auto"/>
        <w:ind w:left="1211"/>
        <w:contextualSpacing w:val="0"/>
        <w:jc w:val="both"/>
        <w:rPr>
          <w:rFonts w:ascii="Arial" w:hAnsi="Arial" w:cs="Arial"/>
          <w:sz w:val="24"/>
          <w:szCs w:val="24"/>
          <w:lang w:val="es-EC"/>
        </w:rPr>
      </w:pPr>
    </w:p>
    <w:p w:rsidR="00115D52" w:rsidRDefault="00115D52" w:rsidP="00115D52">
      <w:pPr>
        <w:pStyle w:val="Prrafodelista"/>
        <w:spacing w:after="0" w:line="240" w:lineRule="auto"/>
        <w:ind w:left="1211"/>
        <w:contextualSpacing w:val="0"/>
        <w:jc w:val="both"/>
        <w:rPr>
          <w:rFonts w:ascii="Arial" w:hAnsi="Arial" w:cs="Arial"/>
          <w:sz w:val="24"/>
          <w:szCs w:val="24"/>
          <w:lang w:val="es-EC"/>
        </w:rPr>
      </w:pPr>
    </w:p>
    <w:p w:rsidR="00DA58A4" w:rsidRDefault="00DA58A4" w:rsidP="00115D52">
      <w:pPr>
        <w:pStyle w:val="Prrafodelista"/>
        <w:spacing w:after="0" w:line="240" w:lineRule="auto"/>
        <w:ind w:left="1211"/>
        <w:contextualSpacing w:val="0"/>
        <w:jc w:val="both"/>
        <w:rPr>
          <w:rFonts w:ascii="Arial" w:hAnsi="Arial" w:cs="Arial"/>
          <w:sz w:val="24"/>
          <w:szCs w:val="24"/>
          <w:lang w:val="es-EC"/>
        </w:rPr>
      </w:pPr>
    </w:p>
    <w:p w:rsidR="00534FAF" w:rsidRPr="00115D52" w:rsidRDefault="00325E60" w:rsidP="005C7BE0">
      <w:pPr>
        <w:pStyle w:val="Prrafodelista"/>
        <w:spacing w:after="0" w:line="480" w:lineRule="auto"/>
        <w:ind w:left="1134"/>
        <w:contextualSpacing w:val="0"/>
        <w:jc w:val="both"/>
        <w:rPr>
          <w:rFonts w:ascii="Arial" w:hAnsi="Arial" w:cs="Arial"/>
          <w:b/>
          <w:sz w:val="24"/>
          <w:szCs w:val="24"/>
          <w:u w:val="single"/>
          <w:lang w:val="es-EC"/>
        </w:rPr>
      </w:pPr>
      <w:r w:rsidRPr="009C55A2">
        <w:rPr>
          <w:rFonts w:ascii="Arial" w:hAnsi="Arial" w:cs="Arial"/>
          <w:b/>
          <w:sz w:val="24"/>
          <w:szCs w:val="24"/>
          <w:u w:val="single"/>
          <w:lang w:val="es-EC"/>
        </w:rPr>
        <w:t xml:space="preserve">Frecuencia  de </w:t>
      </w:r>
      <w:r w:rsidR="00115D52" w:rsidRPr="009C55A2">
        <w:rPr>
          <w:rFonts w:ascii="Arial" w:hAnsi="Arial" w:cs="Arial"/>
          <w:b/>
          <w:sz w:val="24"/>
          <w:szCs w:val="24"/>
          <w:u w:val="single"/>
          <w:lang w:val="es-EC"/>
        </w:rPr>
        <w:t>Auditoría</w:t>
      </w:r>
      <w:r w:rsidR="00115D52" w:rsidRPr="00115D52">
        <w:rPr>
          <w:rFonts w:ascii="Arial" w:hAnsi="Arial" w:cs="Arial"/>
          <w:b/>
          <w:sz w:val="24"/>
          <w:szCs w:val="24"/>
          <w:u w:val="single"/>
          <w:lang w:val="es-EC"/>
        </w:rPr>
        <w:t xml:space="preserve"> para los Indicadores del Departamento de Mantenimiento</w:t>
      </w:r>
    </w:p>
    <w:tbl>
      <w:tblPr>
        <w:tblW w:w="6961" w:type="dxa"/>
        <w:tblInd w:w="1319" w:type="dxa"/>
        <w:tblBorders>
          <w:top w:val="single" w:sz="8" w:space="0" w:color="4BACC6"/>
          <w:bottom w:val="single" w:sz="8" w:space="0" w:color="4BACC6"/>
        </w:tblBorders>
        <w:tblLook w:val="04A0"/>
      </w:tblPr>
      <w:tblGrid>
        <w:gridCol w:w="2672"/>
        <w:gridCol w:w="4289"/>
      </w:tblGrid>
      <w:tr w:rsidR="00534FAF" w:rsidRPr="00C938A9" w:rsidTr="000F78C0">
        <w:tc>
          <w:tcPr>
            <w:tcW w:w="2672" w:type="dxa"/>
            <w:tcBorders>
              <w:top w:val="single" w:sz="8" w:space="0" w:color="4BACC6"/>
              <w:left w:val="nil"/>
              <w:bottom w:val="single" w:sz="8" w:space="0" w:color="4BACC6"/>
              <w:right w:val="nil"/>
            </w:tcBorders>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Nombre del indicador</w:t>
            </w:r>
          </w:p>
        </w:tc>
        <w:tc>
          <w:tcPr>
            <w:tcW w:w="4289" w:type="dxa"/>
            <w:tcBorders>
              <w:top w:val="single" w:sz="8" w:space="0" w:color="4BACC6"/>
              <w:left w:val="nil"/>
              <w:bottom w:val="single" w:sz="8" w:space="0" w:color="4BACC6"/>
              <w:right w:val="nil"/>
            </w:tcBorders>
            <w:vAlign w:val="center"/>
          </w:tcPr>
          <w:p w:rsidR="00534FAF" w:rsidRPr="00C938A9" w:rsidRDefault="00115D52" w:rsidP="00115D52">
            <w:pPr>
              <w:ind w:left="317"/>
              <w:rPr>
                <w:rFonts w:ascii="Arial" w:hAnsi="Arial" w:cs="Arial"/>
                <w:b/>
                <w:bCs/>
                <w:color w:val="365F91"/>
                <w:lang w:val="es-EC"/>
              </w:rPr>
            </w:pPr>
            <w:r>
              <w:rPr>
                <w:rFonts w:ascii="Arial" w:hAnsi="Arial" w:cs="Arial"/>
                <w:b/>
                <w:bCs/>
                <w:color w:val="365F91"/>
                <w:lang w:val="es-EC"/>
              </w:rPr>
              <w:t>Inspecciones de Organismos de Control</w:t>
            </w:r>
          </w:p>
        </w:tc>
      </w:tr>
      <w:tr w:rsidR="00534FAF" w:rsidRPr="00C938A9" w:rsidTr="000F78C0">
        <w:tc>
          <w:tcPr>
            <w:tcW w:w="2672"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Responsable</w:t>
            </w:r>
          </w:p>
        </w:tc>
        <w:tc>
          <w:tcPr>
            <w:tcW w:w="4289" w:type="dxa"/>
            <w:tcBorders>
              <w:left w:val="nil"/>
              <w:right w:val="nil"/>
            </w:tcBorders>
            <w:shd w:val="clear" w:color="auto" w:fill="D2EAF1"/>
            <w:vAlign w:val="center"/>
          </w:tcPr>
          <w:p w:rsidR="00534FAF" w:rsidRPr="00C938A9" w:rsidRDefault="00534FAF" w:rsidP="00115D52">
            <w:pPr>
              <w:ind w:left="317"/>
              <w:rPr>
                <w:rFonts w:ascii="Arial" w:hAnsi="Arial" w:cs="Arial"/>
                <w:color w:val="31849B"/>
                <w:lang w:val="es-EC"/>
              </w:rPr>
            </w:pPr>
            <w:r w:rsidRPr="00C938A9">
              <w:rPr>
                <w:rFonts w:ascii="Arial" w:hAnsi="Arial" w:cs="Arial"/>
                <w:lang w:val="es-EC"/>
              </w:rPr>
              <w:t>Gerencia</w:t>
            </w:r>
          </w:p>
        </w:tc>
      </w:tr>
      <w:tr w:rsidR="00534FAF" w:rsidRPr="00C938A9" w:rsidTr="000F78C0">
        <w:tc>
          <w:tcPr>
            <w:tcW w:w="2672" w:type="dxa"/>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Fecha</w:t>
            </w:r>
          </w:p>
        </w:tc>
        <w:tc>
          <w:tcPr>
            <w:tcW w:w="4289" w:type="dxa"/>
            <w:vAlign w:val="center"/>
          </w:tcPr>
          <w:p w:rsidR="00115D52" w:rsidRDefault="00D42587" w:rsidP="00115D52">
            <w:pPr>
              <w:ind w:left="317"/>
              <w:rPr>
                <w:rFonts w:ascii="Arial" w:hAnsi="Arial" w:cs="Arial"/>
                <w:lang w:val="es-EC"/>
              </w:rPr>
            </w:pPr>
            <w:r>
              <w:rPr>
                <w:rFonts w:ascii="Arial" w:hAnsi="Arial" w:cs="Arial"/>
                <w:lang w:val="es-EC"/>
              </w:rPr>
              <w:t xml:space="preserve">Cada </w:t>
            </w:r>
            <w:r w:rsidR="00115D52">
              <w:rPr>
                <w:rFonts w:ascii="Arial" w:hAnsi="Arial" w:cs="Arial"/>
                <w:lang w:val="es-EC"/>
              </w:rPr>
              <w:t xml:space="preserve">3 meses el primer año. </w:t>
            </w:r>
          </w:p>
          <w:p w:rsidR="00534FAF" w:rsidRPr="00C938A9" w:rsidRDefault="00115D52" w:rsidP="00115D52">
            <w:pPr>
              <w:ind w:left="317"/>
              <w:rPr>
                <w:rFonts w:ascii="Arial" w:hAnsi="Arial" w:cs="Arial"/>
                <w:lang w:val="es-EC"/>
              </w:rPr>
            </w:pPr>
            <w:r>
              <w:rPr>
                <w:rFonts w:ascii="Arial" w:hAnsi="Arial" w:cs="Arial"/>
                <w:lang w:val="es-EC"/>
              </w:rPr>
              <w:t>C</w:t>
            </w:r>
            <w:r w:rsidR="00D42587">
              <w:rPr>
                <w:rFonts w:ascii="Arial" w:hAnsi="Arial" w:cs="Arial"/>
                <w:lang w:val="es-EC"/>
              </w:rPr>
              <w:t xml:space="preserve">ada </w:t>
            </w:r>
            <w:r w:rsidR="00534FAF" w:rsidRPr="00C938A9">
              <w:rPr>
                <w:rFonts w:ascii="Arial" w:hAnsi="Arial" w:cs="Arial"/>
                <w:lang w:val="es-EC"/>
              </w:rPr>
              <w:t>6 meses el segundo año en adelante.</w:t>
            </w:r>
          </w:p>
        </w:tc>
      </w:tr>
      <w:tr w:rsidR="00534FAF" w:rsidRPr="00C938A9" w:rsidTr="000F78C0">
        <w:tc>
          <w:tcPr>
            <w:tcW w:w="2672"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Proceso</w:t>
            </w:r>
          </w:p>
        </w:tc>
        <w:tc>
          <w:tcPr>
            <w:tcW w:w="4289"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sidRPr="00C938A9">
              <w:rPr>
                <w:rFonts w:ascii="Arial" w:hAnsi="Arial" w:cs="Arial"/>
                <w:lang w:val="es-EC"/>
              </w:rPr>
              <w:t xml:space="preserve">Auditoría </w:t>
            </w:r>
            <w:r>
              <w:rPr>
                <w:rFonts w:ascii="Arial" w:hAnsi="Arial" w:cs="Arial"/>
                <w:lang w:val="es-EC"/>
              </w:rPr>
              <w:t xml:space="preserve">de Confiabilidad – </w:t>
            </w:r>
            <w:r w:rsidR="00DA58A4">
              <w:rPr>
                <w:rFonts w:ascii="Arial" w:hAnsi="Arial" w:cs="Arial"/>
                <w:lang w:val="es-EC"/>
              </w:rPr>
              <w:t>Comprobación</w:t>
            </w:r>
          </w:p>
        </w:tc>
      </w:tr>
      <w:tr w:rsidR="00534FAF" w:rsidRPr="00C938A9" w:rsidTr="000F78C0">
        <w:tc>
          <w:tcPr>
            <w:tcW w:w="2672" w:type="dxa"/>
            <w:vAlign w:val="center"/>
          </w:tcPr>
          <w:p w:rsidR="00534FAF" w:rsidRPr="00C938A9" w:rsidRDefault="00534FAF" w:rsidP="00115D52">
            <w:pPr>
              <w:ind w:left="317"/>
              <w:rPr>
                <w:rFonts w:ascii="Arial" w:hAnsi="Arial" w:cs="Arial"/>
                <w:b/>
                <w:bCs/>
                <w:color w:val="365F91"/>
                <w:lang w:val="es-EC"/>
              </w:rPr>
            </w:pPr>
          </w:p>
        </w:tc>
        <w:tc>
          <w:tcPr>
            <w:tcW w:w="4289" w:type="dxa"/>
            <w:vAlign w:val="center"/>
          </w:tcPr>
          <w:p w:rsidR="00534FAF" w:rsidRPr="00C938A9" w:rsidRDefault="00534FAF" w:rsidP="00115D52">
            <w:pPr>
              <w:ind w:left="317"/>
              <w:rPr>
                <w:rFonts w:ascii="Arial" w:hAnsi="Arial" w:cs="Arial"/>
                <w:lang w:val="es-EC"/>
              </w:rPr>
            </w:pPr>
            <w:r w:rsidRPr="00C938A9">
              <w:rPr>
                <w:rFonts w:ascii="Arial" w:hAnsi="Arial" w:cs="Arial"/>
                <w:lang w:val="es-EC"/>
              </w:rPr>
              <w:t>Verificación en las oficinas del Municipio si existe expediente abierto del local.</w:t>
            </w:r>
          </w:p>
        </w:tc>
      </w:tr>
      <w:tr w:rsidR="00534FAF" w:rsidRPr="00C938A9" w:rsidTr="000F78C0">
        <w:tc>
          <w:tcPr>
            <w:tcW w:w="2672"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Objetivo</w:t>
            </w:r>
          </w:p>
        </w:tc>
        <w:tc>
          <w:tcPr>
            <w:tcW w:w="4289"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sidRPr="00C938A9">
              <w:rPr>
                <w:rFonts w:ascii="Arial" w:hAnsi="Arial" w:cs="Arial"/>
                <w:lang w:val="es-EC"/>
              </w:rPr>
              <w:t>Aprobación al 100% en las inspecciones realizadas</w:t>
            </w:r>
          </w:p>
        </w:tc>
      </w:tr>
    </w:tbl>
    <w:p w:rsidR="00534FAF" w:rsidRDefault="00534FAF" w:rsidP="00534FAF">
      <w:pPr>
        <w:pStyle w:val="Prrafodelista"/>
        <w:spacing w:after="0" w:line="480" w:lineRule="auto"/>
        <w:ind w:left="1211"/>
        <w:contextualSpacing w:val="0"/>
        <w:jc w:val="both"/>
        <w:rPr>
          <w:rFonts w:ascii="Arial" w:hAnsi="Arial" w:cs="Arial"/>
          <w:sz w:val="24"/>
          <w:szCs w:val="24"/>
          <w:lang w:val="es-EC"/>
        </w:rPr>
      </w:pPr>
    </w:p>
    <w:p w:rsidR="00DA58A4" w:rsidRDefault="00DA58A4" w:rsidP="00534FAF">
      <w:pPr>
        <w:pStyle w:val="Prrafodelista"/>
        <w:spacing w:after="0" w:line="480" w:lineRule="auto"/>
        <w:ind w:left="1211"/>
        <w:contextualSpacing w:val="0"/>
        <w:jc w:val="both"/>
        <w:rPr>
          <w:rFonts w:ascii="Arial" w:hAnsi="Arial" w:cs="Arial"/>
          <w:sz w:val="24"/>
          <w:szCs w:val="24"/>
          <w:lang w:val="es-EC"/>
        </w:rPr>
      </w:pPr>
    </w:p>
    <w:tbl>
      <w:tblPr>
        <w:tblW w:w="7003" w:type="dxa"/>
        <w:tblInd w:w="1282" w:type="dxa"/>
        <w:tblBorders>
          <w:top w:val="single" w:sz="8" w:space="0" w:color="4BACC6"/>
          <w:bottom w:val="single" w:sz="8" w:space="0" w:color="4BACC6"/>
        </w:tblBorders>
        <w:tblLook w:val="04A0"/>
      </w:tblPr>
      <w:tblGrid>
        <w:gridCol w:w="2672"/>
        <w:gridCol w:w="4331"/>
      </w:tblGrid>
      <w:tr w:rsidR="00115D52" w:rsidRPr="00C938A9" w:rsidTr="000F78C0">
        <w:tc>
          <w:tcPr>
            <w:tcW w:w="2672" w:type="dxa"/>
            <w:tcBorders>
              <w:top w:val="single" w:sz="8" w:space="0" w:color="4BACC6"/>
              <w:left w:val="nil"/>
              <w:bottom w:val="single" w:sz="8" w:space="0" w:color="4BACC6"/>
              <w:right w:val="nil"/>
            </w:tcBorders>
            <w:vAlign w:val="center"/>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lastRenderedPageBreak/>
              <w:t>Nombre del indicador</w:t>
            </w:r>
          </w:p>
        </w:tc>
        <w:tc>
          <w:tcPr>
            <w:tcW w:w="4331" w:type="dxa"/>
            <w:tcBorders>
              <w:top w:val="single" w:sz="8" w:space="0" w:color="4BACC6"/>
              <w:left w:val="nil"/>
              <w:bottom w:val="single" w:sz="8" w:space="0" w:color="4BACC6"/>
              <w:right w:val="nil"/>
            </w:tcBorders>
            <w:vAlign w:val="center"/>
          </w:tcPr>
          <w:p w:rsidR="00115D52" w:rsidRPr="00C938A9" w:rsidRDefault="00115D52" w:rsidP="00FF5AB3">
            <w:pPr>
              <w:ind w:left="317"/>
              <w:rPr>
                <w:rFonts w:ascii="Arial" w:hAnsi="Arial" w:cs="Arial"/>
                <w:b/>
                <w:bCs/>
                <w:color w:val="365F91"/>
                <w:lang w:val="es-EC"/>
              </w:rPr>
            </w:pPr>
            <w:r>
              <w:rPr>
                <w:rFonts w:ascii="Arial" w:hAnsi="Arial" w:cs="Arial"/>
                <w:b/>
                <w:bCs/>
                <w:color w:val="365F91"/>
                <w:lang w:val="es-EC"/>
              </w:rPr>
              <w:t>Multas y Gastos Imprevistos</w:t>
            </w:r>
          </w:p>
        </w:tc>
      </w:tr>
      <w:tr w:rsidR="00115D52" w:rsidRPr="00C938A9" w:rsidTr="000F78C0">
        <w:tc>
          <w:tcPr>
            <w:tcW w:w="2672" w:type="dxa"/>
            <w:tcBorders>
              <w:left w:val="nil"/>
              <w:right w:val="nil"/>
            </w:tcBorders>
            <w:shd w:val="clear" w:color="auto" w:fill="D2EAF1"/>
            <w:vAlign w:val="center"/>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t>Responsable</w:t>
            </w:r>
          </w:p>
        </w:tc>
        <w:tc>
          <w:tcPr>
            <w:tcW w:w="4331" w:type="dxa"/>
            <w:tcBorders>
              <w:left w:val="nil"/>
              <w:right w:val="nil"/>
            </w:tcBorders>
            <w:shd w:val="clear" w:color="auto" w:fill="D2EAF1"/>
            <w:vAlign w:val="center"/>
          </w:tcPr>
          <w:p w:rsidR="00115D52" w:rsidRPr="00C938A9" w:rsidRDefault="00115D52" w:rsidP="00FF5AB3">
            <w:pPr>
              <w:ind w:left="317"/>
              <w:rPr>
                <w:rFonts w:ascii="Arial" w:hAnsi="Arial" w:cs="Arial"/>
                <w:color w:val="31849B"/>
                <w:lang w:val="es-EC"/>
              </w:rPr>
            </w:pPr>
            <w:r w:rsidRPr="00C938A9">
              <w:rPr>
                <w:rFonts w:ascii="Arial" w:hAnsi="Arial" w:cs="Arial"/>
                <w:lang w:val="es-EC"/>
              </w:rPr>
              <w:t>Gerencia</w:t>
            </w:r>
          </w:p>
        </w:tc>
      </w:tr>
      <w:tr w:rsidR="00115D52" w:rsidRPr="00C938A9" w:rsidTr="000F78C0">
        <w:tc>
          <w:tcPr>
            <w:tcW w:w="2672" w:type="dxa"/>
            <w:vAlign w:val="center"/>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t>Fecha</w:t>
            </w:r>
          </w:p>
        </w:tc>
        <w:tc>
          <w:tcPr>
            <w:tcW w:w="4331" w:type="dxa"/>
            <w:vAlign w:val="center"/>
          </w:tcPr>
          <w:p w:rsidR="00115D52" w:rsidRDefault="00115D52" w:rsidP="00FF5AB3">
            <w:pPr>
              <w:ind w:left="317"/>
              <w:rPr>
                <w:rFonts w:ascii="Arial" w:hAnsi="Arial" w:cs="Arial"/>
                <w:lang w:val="es-EC"/>
              </w:rPr>
            </w:pPr>
            <w:r>
              <w:rPr>
                <w:rFonts w:ascii="Arial" w:hAnsi="Arial" w:cs="Arial"/>
                <w:lang w:val="es-EC"/>
              </w:rPr>
              <w:t xml:space="preserve">Cada 3 meses el primer año. </w:t>
            </w:r>
          </w:p>
          <w:p w:rsidR="00115D52" w:rsidRPr="00C938A9" w:rsidRDefault="00115D52" w:rsidP="00FF5AB3">
            <w:pPr>
              <w:ind w:left="317"/>
              <w:rPr>
                <w:rFonts w:ascii="Arial" w:hAnsi="Arial" w:cs="Arial"/>
                <w:lang w:val="es-EC"/>
              </w:rPr>
            </w:pPr>
            <w:r>
              <w:rPr>
                <w:rFonts w:ascii="Arial" w:hAnsi="Arial" w:cs="Arial"/>
                <w:lang w:val="es-EC"/>
              </w:rPr>
              <w:t xml:space="preserve">Cada </w:t>
            </w:r>
            <w:r w:rsidRPr="00C938A9">
              <w:rPr>
                <w:rFonts w:ascii="Arial" w:hAnsi="Arial" w:cs="Arial"/>
                <w:lang w:val="es-EC"/>
              </w:rPr>
              <w:t>6 meses el segundo año en adelante.</w:t>
            </w:r>
          </w:p>
        </w:tc>
      </w:tr>
      <w:tr w:rsidR="00115D52" w:rsidRPr="00C938A9" w:rsidTr="000F78C0">
        <w:tc>
          <w:tcPr>
            <w:tcW w:w="2672" w:type="dxa"/>
            <w:tcBorders>
              <w:left w:val="nil"/>
              <w:right w:val="nil"/>
            </w:tcBorders>
            <w:shd w:val="clear" w:color="auto" w:fill="D2EAF1"/>
            <w:vAlign w:val="center"/>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t>Proceso</w:t>
            </w:r>
          </w:p>
        </w:tc>
        <w:tc>
          <w:tcPr>
            <w:tcW w:w="4331" w:type="dxa"/>
            <w:tcBorders>
              <w:left w:val="nil"/>
              <w:right w:val="nil"/>
            </w:tcBorders>
            <w:shd w:val="clear" w:color="auto" w:fill="D2EAF1"/>
            <w:vAlign w:val="center"/>
          </w:tcPr>
          <w:p w:rsidR="00115D52" w:rsidRPr="00C938A9" w:rsidRDefault="00115D52" w:rsidP="00FF5AB3">
            <w:pPr>
              <w:ind w:left="317"/>
              <w:rPr>
                <w:rFonts w:ascii="Arial" w:hAnsi="Arial" w:cs="Arial"/>
                <w:lang w:val="es-EC"/>
              </w:rPr>
            </w:pPr>
            <w:r w:rsidRPr="00C938A9">
              <w:rPr>
                <w:rFonts w:ascii="Arial" w:hAnsi="Arial" w:cs="Arial"/>
                <w:lang w:val="es-EC"/>
              </w:rPr>
              <w:t xml:space="preserve">Auditoría </w:t>
            </w:r>
            <w:r>
              <w:rPr>
                <w:rFonts w:ascii="Arial" w:hAnsi="Arial" w:cs="Arial"/>
                <w:lang w:val="es-EC"/>
              </w:rPr>
              <w:t xml:space="preserve">de Confiabilidad – </w:t>
            </w:r>
            <w:r w:rsidRPr="00C938A9">
              <w:rPr>
                <w:rFonts w:ascii="Arial" w:hAnsi="Arial" w:cs="Arial"/>
                <w:lang w:val="es-EC"/>
              </w:rPr>
              <w:t>Contable</w:t>
            </w:r>
          </w:p>
        </w:tc>
      </w:tr>
      <w:tr w:rsidR="00115D52" w:rsidRPr="00C938A9" w:rsidTr="000F78C0">
        <w:tc>
          <w:tcPr>
            <w:tcW w:w="2672" w:type="dxa"/>
            <w:vAlign w:val="center"/>
          </w:tcPr>
          <w:p w:rsidR="00115D52" w:rsidRPr="00C938A9" w:rsidRDefault="00115D52" w:rsidP="00FF5AB3">
            <w:pPr>
              <w:ind w:left="317"/>
              <w:rPr>
                <w:rFonts w:ascii="Arial" w:hAnsi="Arial" w:cs="Arial"/>
                <w:b/>
                <w:bCs/>
                <w:color w:val="365F91"/>
                <w:lang w:val="es-EC"/>
              </w:rPr>
            </w:pPr>
          </w:p>
        </w:tc>
        <w:tc>
          <w:tcPr>
            <w:tcW w:w="4331" w:type="dxa"/>
            <w:vAlign w:val="center"/>
          </w:tcPr>
          <w:p w:rsidR="00115D52" w:rsidRPr="00C938A9" w:rsidRDefault="00115D52" w:rsidP="00DA58A4">
            <w:pPr>
              <w:ind w:left="317"/>
              <w:rPr>
                <w:rFonts w:ascii="Arial" w:hAnsi="Arial" w:cs="Arial"/>
                <w:lang w:val="es-EC"/>
              </w:rPr>
            </w:pPr>
            <w:r w:rsidRPr="00C938A9">
              <w:rPr>
                <w:rFonts w:ascii="Arial" w:hAnsi="Arial" w:cs="Arial"/>
                <w:lang w:val="es-EC"/>
              </w:rPr>
              <w:t>Verificación en el Estado de Pérdidas y Ganancias que no existan valores por concepto de pago de multas,  clausuras, descuentos o cualquier rubro ocasionado por el incorrecto mantenimiento del STG.</w:t>
            </w:r>
          </w:p>
        </w:tc>
      </w:tr>
      <w:tr w:rsidR="00115D52" w:rsidRPr="00C938A9" w:rsidTr="000F78C0">
        <w:tc>
          <w:tcPr>
            <w:tcW w:w="2672" w:type="dxa"/>
            <w:tcBorders>
              <w:left w:val="nil"/>
              <w:right w:val="nil"/>
            </w:tcBorders>
            <w:shd w:val="clear" w:color="auto" w:fill="D2EAF1"/>
            <w:vAlign w:val="center"/>
          </w:tcPr>
          <w:p w:rsidR="00115D52" w:rsidRPr="00C938A9" w:rsidRDefault="00115D52" w:rsidP="00FF5AB3">
            <w:pPr>
              <w:ind w:left="317"/>
              <w:rPr>
                <w:rFonts w:ascii="Arial" w:hAnsi="Arial" w:cs="Arial"/>
                <w:b/>
                <w:bCs/>
                <w:color w:val="365F91"/>
                <w:lang w:val="es-EC"/>
              </w:rPr>
            </w:pPr>
            <w:r w:rsidRPr="00C938A9">
              <w:rPr>
                <w:rFonts w:ascii="Arial" w:hAnsi="Arial" w:cs="Arial"/>
                <w:b/>
                <w:bCs/>
                <w:color w:val="365F91"/>
                <w:lang w:val="es-EC"/>
              </w:rPr>
              <w:t>Objetivo</w:t>
            </w:r>
          </w:p>
        </w:tc>
        <w:tc>
          <w:tcPr>
            <w:tcW w:w="4331" w:type="dxa"/>
            <w:tcBorders>
              <w:left w:val="nil"/>
              <w:right w:val="nil"/>
            </w:tcBorders>
            <w:shd w:val="clear" w:color="auto" w:fill="D2EAF1"/>
            <w:vAlign w:val="center"/>
          </w:tcPr>
          <w:p w:rsidR="00115D52" w:rsidRPr="00C938A9" w:rsidRDefault="00DA58A4" w:rsidP="00FF5AB3">
            <w:pPr>
              <w:ind w:left="317"/>
              <w:rPr>
                <w:rFonts w:ascii="Arial" w:hAnsi="Arial" w:cs="Arial"/>
                <w:lang w:val="es-EC"/>
              </w:rPr>
            </w:pPr>
            <w:r>
              <w:rPr>
                <w:rFonts w:ascii="Arial" w:hAnsi="Arial" w:cs="Arial"/>
                <w:lang w:val="es-EC"/>
              </w:rPr>
              <w:t>Reducir al 0% el pago de multas y gastos (imprevistos)</w:t>
            </w:r>
          </w:p>
        </w:tc>
      </w:tr>
    </w:tbl>
    <w:p w:rsidR="00115D52" w:rsidRDefault="00115D52" w:rsidP="00534FAF">
      <w:pPr>
        <w:pStyle w:val="Prrafodelista"/>
        <w:spacing w:after="0" w:line="480" w:lineRule="auto"/>
        <w:ind w:left="1211"/>
        <w:contextualSpacing w:val="0"/>
        <w:jc w:val="both"/>
        <w:rPr>
          <w:rFonts w:ascii="Arial" w:hAnsi="Arial" w:cs="Arial"/>
          <w:sz w:val="24"/>
          <w:szCs w:val="24"/>
          <w:lang w:val="es-EC"/>
        </w:rPr>
      </w:pPr>
    </w:p>
    <w:tbl>
      <w:tblPr>
        <w:tblW w:w="7037" w:type="dxa"/>
        <w:tblInd w:w="1242" w:type="dxa"/>
        <w:tblBorders>
          <w:top w:val="single" w:sz="8" w:space="0" w:color="4BACC6"/>
          <w:bottom w:val="single" w:sz="8" w:space="0" w:color="4BACC6"/>
        </w:tblBorders>
        <w:tblLook w:val="04A0"/>
      </w:tblPr>
      <w:tblGrid>
        <w:gridCol w:w="2543"/>
        <w:gridCol w:w="4494"/>
      </w:tblGrid>
      <w:tr w:rsidR="00534FAF" w:rsidRPr="00C938A9" w:rsidTr="000F78C0">
        <w:tc>
          <w:tcPr>
            <w:tcW w:w="2543" w:type="dxa"/>
            <w:tcBorders>
              <w:top w:val="single" w:sz="8" w:space="0" w:color="4BACC6"/>
              <w:left w:val="nil"/>
              <w:bottom w:val="single" w:sz="8" w:space="0" w:color="4BACC6"/>
              <w:right w:val="nil"/>
            </w:tcBorders>
            <w:vAlign w:val="center"/>
          </w:tcPr>
          <w:p w:rsidR="00534FAF" w:rsidRPr="00C938A9" w:rsidRDefault="00534FAF" w:rsidP="000F78C0">
            <w:pPr>
              <w:tabs>
                <w:tab w:val="left" w:pos="46"/>
              </w:tabs>
              <w:ind w:left="317"/>
              <w:rPr>
                <w:rFonts w:ascii="Arial" w:hAnsi="Arial" w:cs="Arial"/>
                <w:b/>
                <w:bCs/>
                <w:color w:val="365F91"/>
                <w:lang w:val="es-EC"/>
              </w:rPr>
            </w:pPr>
            <w:r w:rsidRPr="00C938A9">
              <w:rPr>
                <w:rFonts w:ascii="Arial" w:hAnsi="Arial" w:cs="Arial"/>
                <w:b/>
                <w:bCs/>
                <w:color w:val="365F91"/>
                <w:lang w:val="es-EC"/>
              </w:rPr>
              <w:t>Nombre del indicador</w:t>
            </w:r>
          </w:p>
        </w:tc>
        <w:tc>
          <w:tcPr>
            <w:tcW w:w="4494" w:type="dxa"/>
            <w:tcBorders>
              <w:top w:val="single" w:sz="8" w:space="0" w:color="4BACC6"/>
              <w:left w:val="nil"/>
              <w:bottom w:val="single" w:sz="8" w:space="0" w:color="4BACC6"/>
              <w:right w:val="nil"/>
            </w:tcBorders>
            <w:vAlign w:val="center"/>
          </w:tcPr>
          <w:p w:rsidR="00534FAF" w:rsidRPr="00C938A9" w:rsidRDefault="00DA58A4" w:rsidP="00115D52">
            <w:pPr>
              <w:ind w:left="317"/>
              <w:rPr>
                <w:rFonts w:ascii="Arial" w:hAnsi="Arial" w:cs="Arial"/>
                <w:b/>
                <w:bCs/>
                <w:color w:val="365F91"/>
                <w:lang w:val="es-EC"/>
              </w:rPr>
            </w:pPr>
            <w:r>
              <w:rPr>
                <w:rFonts w:ascii="Arial" w:hAnsi="Arial" w:cs="Arial"/>
                <w:b/>
                <w:bCs/>
                <w:color w:val="365F91"/>
                <w:lang w:val="es-EC"/>
              </w:rPr>
              <w:t>Cumplimiento de Requisitos del Medio Ambiente</w:t>
            </w:r>
          </w:p>
        </w:tc>
      </w:tr>
      <w:tr w:rsidR="00534FAF" w:rsidRPr="00C938A9" w:rsidTr="000F78C0">
        <w:tc>
          <w:tcPr>
            <w:tcW w:w="254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Responsable</w:t>
            </w:r>
          </w:p>
        </w:tc>
        <w:tc>
          <w:tcPr>
            <w:tcW w:w="4494" w:type="dxa"/>
            <w:tcBorders>
              <w:left w:val="nil"/>
              <w:right w:val="nil"/>
            </w:tcBorders>
            <w:shd w:val="clear" w:color="auto" w:fill="D2EAF1"/>
            <w:vAlign w:val="center"/>
          </w:tcPr>
          <w:p w:rsidR="00534FAF" w:rsidRPr="00C938A9" w:rsidRDefault="00534FAF" w:rsidP="00115D52">
            <w:pPr>
              <w:ind w:left="317"/>
              <w:rPr>
                <w:rFonts w:ascii="Arial" w:hAnsi="Arial" w:cs="Arial"/>
                <w:color w:val="31849B"/>
                <w:lang w:val="es-EC"/>
              </w:rPr>
            </w:pPr>
            <w:r w:rsidRPr="00C938A9">
              <w:rPr>
                <w:rFonts w:ascii="Arial" w:hAnsi="Arial" w:cs="Arial"/>
                <w:lang w:val="es-EC"/>
              </w:rPr>
              <w:t>Gerencia</w:t>
            </w:r>
          </w:p>
        </w:tc>
      </w:tr>
      <w:tr w:rsidR="00534FAF" w:rsidRPr="00C938A9" w:rsidTr="000F78C0">
        <w:tc>
          <w:tcPr>
            <w:tcW w:w="2543" w:type="dxa"/>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Fecha</w:t>
            </w:r>
          </w:p>
        </w:tc>
        <w:tc>
          <w:tcPr>
            <w:tcW w:w="4494" w:type="dxa"/>
            <w:vAlign w:val="center"/>
          </w:tcPr>
          <w:p w:rsidR="00534FAF" w:rsidRPr="00C938A9" w:rsidRDefault="00D42587" w:rsidP="00115D52">
            <w:pPr>
              <w:ind w:left="317"/>
              <w:rPr>
                <w:rFonts w:ascii="Arial" w:hAnsi="Arial" w:cs="Arial"/>
                <w:lang w:val="es-EC"/>
              </w:rPr>
            </w:pPr>
            <w:r>
              <w:rPr>
                <w:rFonts w:ascii="Arial" w:hAnsi="Arial" w:cs="Arial"/>
                <w:lang w:val="es-EC"/>
              </w:rPr>
              <w:t xml:space="preserve">Cada </w:t>
            </w:r>
            <w:r w:rsidR="00534FAF" w:rsidRPr="00C938A9">
              <w:rPr>
                <w:rFonts w:ascii="Arial" w:hAnsi="Arial" w:cs="Arial"/>
                <w:lang w:val="es-EC"/>
              </w:rPr>
              <w:t>3 meses el primer año,</w:t>
            </w:r>
          </w:p>
          <w:p w:rsidR="00534FAF" w:rsidRPr="00C938A9" w:rsidRDefault="00D42587" w:rsidP="00115D52">
            <w:pPr>
              <w:ind w:left="317"/>
              <w:rPr>
                <w:rFonts w:ascii="Arial" w:hAnsi="Arial" w:cs="Arial"/>
                <w:lang w:val="es-EC"/>
              </w:rPr>
            </w:pPr>
            <w:r>
              <w:rPr>
                <w:rFonts w:ascii="Arial" w:hAnsi="Arial" w:cs="Arial"/>
                <w:lang w:val="es-EC"/>
              </w:rPr>
              <w:t xml:space="preserve">Cada </w:t>
            </w:r>
            <w:r w:rsidR="00534FAF" w:rsidRPr="00C938A9">
              <w:rPr>
                <w:rFonts w:ascii="Arial" w:hAnsi="Arial" w:cs="Arial"/>
                <w:lang w:val="es-EC"/>
              </w:rPr>
              <w:t>6 meses el segundo año en adelante.</w:t>
            </w:r>
          </w:p>
        </w:tc>
      </w:tr>
      <w:tr w:rsidR="00534FAF" w:rsidRPr="00C938A9" w:rsidTr="000F78C0">
        <w:tc>
          <w:tcPr>
            <w:tcW w:w="254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Proceso</w:t>
            </w:r>
          </w:p>
        </w:tc>
        <w:tc>
          <w:tcPr>
            <w:tcW w:w="4494"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Pr>
                <w:rFonts w:ascii="Arial" w:hAnsi="Arial" w:cs="Arial"/>
                <w:lang w:val="es-EC"/>
              </w:rPr>
              <w:t xml:space="preserve">Auditoría de tendencia – </w:t>
            </w:r>
            <w:r w:rsidRPr="00C938A9">
              <w:rPr>
                <w:rFonts w:ascii="Arial" w:hAnsi="Arial" w:cs="Arial"/>
                <w:lang w:val="es-EC"/>
              </w:rPr>
              <w:t>Visual</w:t>
            </w:r>
          </w:p>
        </w:tc>
      </w:tr>
      <w:tr w:rsidR="00534FAF" w:rsidRPr="00C938A9" w:rsidTr="000F78C0">
        <w:tc>
          <w:tcPr>
            <w:tcW w:w="2543" w:type="dxa"/>
            <w:vAlign w:val="center"/>
          </w:tcPr>
          <w:p w:rsidR="00534FAF" w:rsidRPr="00C938A9" w:rsidRDefault="00534FAF" w:rsidP="00115D52">
            <w:pPr>
              <w:ind w:left="317"/>
              <w:rPr>
                <w:rFonts w:ascii="Arial" w:hAnsi="Arial" w:cs="Arial"/>
                <w:b/>
                <w:bCs/>
                <w:color w:val="365F91"/>
                <w:lang w:val="es-EC"/>
              </w:rPr>
            </w:pPr>
          </w:p>
        </w:tc>
        <w:tc>
          <w:tcPr>
            <w:tcW w:w="4494" w:type="dxa"/>
            <w:vAlign w:val="center"/>
          </w:tcPr>
          <w:p w:rsidR="00534FAF" w:rsidRPr="00C938A9" w:rsidRDefault="00534FAF" w:rsidP="00115D52">
            <w:pPr>
              <w:ind w:left="317"/>
              <w:rPr>
                <w:rFonts w:ascii="Arial" w:hAnsi="Arial" w:cs="Arial"/>
                <w:lang w:val="es-EC"/>
              </w:rPr>
            </w:pPr>
            <w:r w:rsidRPr="00C938A9">
              <w:rPr>
                <w:rFonts w:ascii="Arial" w:hAnsi="Arial" w:cs="Arial"/>
                <w:lang w:val="es-EC"/>
              </w:rPr>
              <w:t>Esta verificación se realizará en el momento que exista una inspección de las entidades responsables del mantenimiento de STG y sea aprobada por ellos.</w:t>
            </w:r>
          </w:p>
        </w:tc>
      </w:tr>
      <w:tr w:rsidR="00534FAF" w:rsidRPr="00C938A9" w:rsidTr="000F78C0">
        <w:tc>
          <w:tcPr>
            <w:tcW w:w="254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Objetivo</w:t>
            </w:r>
          </w:p>
        </w:tc>
        <w:tc>
          <w:tcPr>
            <w:tcW w:w="4494"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Pr>
                <w:rFonts w:ascii="Arial" w:hAnsi="Arial" w:cs="Arial"/>
                <w:lang w:val="es-EC"/>
              </w:rPr>
              <w:t xml:space="preserve">Cumplimiento del </w:t>
            </w:r>
            <w:r w:rsidRPr="00C938A9">
              <w:rPr>
                <w:rFonts w:ascii="Arial" w:hAnsi="Arial" w:cs="Arial"/>
                <w:lang w:val="es-EC"/>
              </w:rPr>
              <w:t xml:space="preserve">100% </w:t>
            </w:r>
            <w:r>
              <w:rPr>
                <w:rFonts w:ascii="Arial" w:hAnsi="Arial" w:cs="Arial"/>
                <w:lang w:val="es-EC"/>
              </w:rPr>
              <w:t>de las Leyes de Medio Ambiente y sus normas</w:t>
            </w:r>
          </w:p>
        </w:tc>
      </w:tr>
    </w:tbl>
    <w:p w:rsidR="008105A7" w:rsidRDefault="008105A7" w:rsidP="00534FAF">
      <w:pPr>
        <w:pStyle w:val="Prrafodelista"/>
        <w:spacing w:after="0" w:line="480" w:lineRule="auto"/>
        <w:ind w:left="1211"/>
        <w:contextualSpacing w:val="0"/>
        <w:jc w:val="both"/>
        <w:rPr>
          <w:rFonts w:ascii="Arial" w:hAnsi="Arial" w:cs="Arial"/>
          <w:sz w:val="24"/>
          <w:szCs w:val="24"/>
          <w:lang w:val="es-EC"/>
        </w:rPr>
      </w:pPr>
    </w:p>
    <w:tbl>
      <w:tblPr>
        <w:tblW w:w="7088" w:type="dxa"/>
        <w:tblInd w:w="1242" w:type="dxa"/>
        <w:tblBorders>
          <w:top w:val="single" w:sz="8" w:space="0" w:color="4BACC6"/>
          <w:bottom w:val="single" w:sz="8" w:space="0" w:color="4BACC6"/>
        </w:tblBorders>
        <w:tblLook w:val="04A0"/>
      </w:tblPr>
      <w:tblGrid>
        <w:gridCol w:w="2551"/>
        <w:gridCol w:w="4537"/>
      </w:tblGrid>
      <w:tr w:rsidR="00534FAF" w:rsidRPr="00C938A9" w:rsidTr="000F78C0">
        <w:tc>
          <w:tcPr>
            <w:tcW w:w="2551" w:type="dxa"/>
            <w:tcBorders>
              <w:top w:val="single" w:sz="8" w:space="0" w:color="4BACC6"/>
              <w:left w:val="nil"/>
              <w:bottom w:val="single" w:sz="8" w:space="0" w:color="4BACC6"/>
              <w:right w:val="nil"/>
            </w:tcBorders>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lastRenderedPageBreak/>
              <w:t>Nombre del indicador</w:t>
            </w:r>
          </w:p>
        </w:tc>
        <w:tc>
          <w:tcPr>
            <w:tcW w:w="4537" w:type="dxa"/>
            <w:tcBorders>
              <w:top w:val="single" w:sz="8" w:space="0" w:color="4BACC6"/>
              <w:left w:val="nil"/>
              <w:bottom w:val="single" w:sz="8" w:space="0" w:color="4BACC6"/>
              <w:right w:val="nil"/>
            </w:tcBorders>
            <w:vAlign w:val="center"/>
          </w:tcPr>
          <w:p w:rsidR="00534FAF" w:rsidRPr="00C938A9" w:rsidRDefault="00534FAF" w:rsidP="00DA58A4">
            <w:pPr>
              <w:ind w:left="317"/>
              <w:rPr>
                <w:rFonts w:ascii="Arial" w:hAnsi="Arial" w:cs="Arial"/>
                <w:b/>
                <w:bCs/>
                <w:color w:val="365F91"/>
                <w:lang w:val="es-EC"/>
              </w:rPr>
            </w:pPr>
            <w:r w:rsidRPr="00C938A9">
              <w:rPr>
                <w:rFonts w:ascii="Arial" w:hAnsi="Arial" w:cs="Arial"/>
                <w:b/>
                <w:bCs/>
                <w:color w:val="365F91"/>
                <w:lang w:val="es-EC"/>
              </w:rPr>
              <w:t xml:space="preserve">Costo </w:t>
            </w:r>
            <w:r w:rsidR="00DA58A4">
              <w:rPr>
                <w:rFonts w:ascii="Arial" w:hAnsi="Arial" w:cs="Arial"/>
                <w:b/>
                <w:bCs/>
                <w:color w:val="365F91"/>
                <w:lang w:val="es-EC"/>
              </w:rPr>
              <w:t>Total de M</w:t>
            </w:r>
            <w:r w:rsidRPr="00C938A9">
              <w:rPr>
                <w:rFonts w:ascii="Arial" w:hAnsi="Arial" w:cs="Arial"/>
                <w:b/>
                <w:bCs/>
                <w:color w:val="365F91"/>
                <w:lang w:val="es-EC"/>
              </w:rPr>
              <w:t>antenimiento del STG</w:t>
            </w:r>
          </w:p>
        </w:tc>
      </w:tr>
      <w:tr w:rsidR="00534FAF" w:rsidRPr="00C938A9" w:rsidTr="000F78C0">
        <w:tc>
          <w:tcPr>
            <w:tcW w:w="2551"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Responsable</w:t>
            </w:r>
          </w:p>
        </w:tc>
        <w:tc>
          <w:tcPr>
            <w:tcW w:w="4537" w:type="dxa"/>
            <w:tcBorders>
              <w:left w:val="nil"/>
              <w:right w:val="nil"/>
            </w:tcBorders>
            <w:shd w:val="clear" w:color="auto" w:fill="D2EAF1"/>
            <w:vAlign w:val="center"/>
          </w:tcPr>
          <w:p w:rsidR="00534FAF" w:rsidRPr="00C938A9" w:rsidRDefault="00534FAF" w:rsidP="00115D52">
            <w:pPr>
              <w:ind w:left="317"/>
              <w:rPr>
                <w:rFonts w:ascii="Arial" w:hAnsi="Arial" w:cs="Arial"/>
                <w:color w:val="31849B"/>
                <w:lang w:val="es-EC"/>
              </w:rPr>
            </w:pPr>
            <w:r w:rsidRPr="00C938A9">
              <w:rPr>
                <w:rFonts w:ascii="Arial" w:hAnsi="Arial" w:cs="Arial"/>
                <w:lang w:val="es-EC"/>
              </w:rPr>
              <w:t>Gerencia</w:t>
            </w:r>
          </w:p>
        </w:tc>
      </w:tr>
      <w:tr w:rsidR="00534FAF" w:rsidRPr="00C938A9" w:rsidTr="000F78C0">
        <w:tc>
          <w:tcPr>
            <w:tcW w:w="2551" w:type="dxa"/>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Fecha</w:t>
            </w:r>
          </w:p>
        </w:tc>
        <w:tc>
          <w:tcPr>
            <w:tcW w:w="4537" w:type="dxa"/>
            <w:vAlign w:val="center"/>
          </w:tcPr>
          <w:p w:rsidR="00534FAF" w:rsidRPr="00C938A9" w:rsidRDefault="00D42587" w:rsidP="00115D52">
            <w:pPr>
              <w:ind w:left="317"/>
              <w:rPr>
                <w:rFonts w:ascii="Arial" w:hAnsi="Arial" w:cs="Arial"/>
                <w:lang w:val="es-EC"/>
              </w:rPr>
            </w:pPr>
            <w:r>
              <w:rPr>
                <w:rFonts w:ascii="Arial" w:hAnsi="Arial" w:cs="Arial"/>
                <w:lang w:val="es-EC"/>
              </w:rPr>
              <w:t xml:space="preserve">Cada </w:t>
            </w:r>
            <w:r w:rsidR="00534FAF" w:rsidRPr="00C938A9">
              <w:rPr>
                <w:rFonts w:ascii="Arial" w:hAnsi="Arial" w:cs="Arial"/>
                <w:lang w:val="es-EC"/>
              </w:rPr>
              <w:t>2 meses el primer año,</w:t>
            </w:r>
          </w:p>
          <w:p w:rsidR="00534FAF" w:rsidRPr="00C938A9" w:rsidRDefault="00D42587" w:rsidP="00115D52">
            <w:pPr>
              <w:ind w:left="317"/>
              <w:rPr>
                <w:rFonts w:ascii="Arial" w:hAnsi="Arial" w:cs="Arial"/>
                <w:lang w:val="es-EC"/>
              </w:rPr>
            </w:pPr>
            <w:r>
              <w:rPr>
                <w:rFonts w:ascii="Arial" w:hAnsi="Arial" w:cs="Arial"/>
                <w:lang w:val="es-EC"/>
              </w:rPr>
              <w:t xml:space="preserve">Cada </w:t>
            </w:r>
            <w:r w:rsidR="00534FAF" w:rsidRPr="00C938A9">
              <w:rPr>
                <w:rFonts w:ascii="Arial" w:hAnsi="Arial" w:cs="Arial"/>
                <w:lang w:val="es-EC"/>
              </w:rPr>
              <w:t>6 meses el segundo año en adelante.</w:t>
            </w:r>
          </w:p>
        </w:tc>
      </w:tr>
      <w:tr w:rsidR="00534FAF" w:rsidRPr="00C938A9" w:rsidTr="000F78C0">
        <w:tc>
          <w:tcPr>
            <w:tcW w:w="2551"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Proceso</w:t>
            </w:r>
          </w:p>
        </w:tc>
        <w:tc>
          <w:tcPr>
            <w:tcW w:w="4537"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sidRPr="00C938A9">
              <w:rPr>
                <w:rFonts w:ascii="Arial" w:hAnsi="Arial" w:cs="Arial"/>
                <w:lang w:val="es-EC"/>
              </w:rPr>
              <w:t xml:space="preserve">Auditoría </w:t>
            </w:r>
            <w:r>
              <w:rPr>
                <w:rFonts w:ascii="Arial" w:hAnsi="Arial" w:cs="Arial"/>
                <w:lang w:val="es-EC"/>
              </w:rPr>
              <w:t xml:space="preserve">de confiabilidad – </w:t>
            </w:r>
            <w:r w:rsidRPr="00C938A9">
              <w:rPr>
                <w:rFonts w:ascii="Arial" w:hAnsi="Arial" w:cs="Arial"/>
                <w:lang w:val="es-EC"/>
              </w:rPr>
              <w:t>Contable</w:t>
            </w:r>
          </w:p>
        </w:tc>
      </w:tr>
      <w:tr w:rsidR="00534FAF" w:rsidRPr="00C938A9" w:rsidTr="000F78C0">
        <w:tc>
          <w:tcPr>
            <w:tcW w:w="2551" w:type="dxa"/>
            <w:vAlign w:val="center"/>
          </w:tcPr>
          <w:p w:rsidR="00534FAF" w:rsidRPr="00C938A9" w:rsidRDefault="00534FAF" w:rsidP="00115D52">
            <w:pPr>
              <w:ind w:left="317"/>
              <w:rPr>
                <w:rFonts w:ascii="Arial" w:hAnsi="Arial" w:cs="Arial"/>
                <w:b/>
                <w:bCs/>
                <w:color w:val="365F91"/>
                <w:lang w:val="es-EC"/>
              </w:rPr>
            </w:pPr>
          </w:p>
        </w:tc>
        <w:tc>
          <w:tcPr>
            <w:tcW w:w="4537" w:type="dxa"/>
            <w:vAlign w:val="center"/>
          </w:tcPr>
          <w:p w:rsidR="00534FAF" w:rsidRPr="00C938A9" w:rsidRDefault="00534FAF" w:rsidP="00115D52">
            <w:pPr>
              <w:ind w:left="317"/>
              <w:rPr>
                <w:rFonts w:ascii="Arial" w:hAnsi="Arial" w:cs="Arial"/>
                <w:lang w:val="es-EC"/>
              </w:rPr>
            </w:pPr>
            <w:r w:rsidRPr="00C938A9">
              <w:rPr>
                <w:rFonts w:ascii="Arial" w:hAnsi="Arial" w:cs="Arial"/>
                <w:lang w:val="es-EC"/>
              </w:rPr>
              <w:t xml:space="preserve">Comprobar el rubro relacionado directa e indirectamente con el STG detallado en el Estado de Pérdidas y Ganancias vs los formularios respectivos (ejemplo Evaluación del Rendimiento Personal). </w:t>
            </w:r>
          </w:p>
        </w:tc>
      </w:tr>
      <w:tr w:rsidR="00534FAF" w:rsidRPr="00C938A9" w:rsidTr="000F78C0">
        <w:tc>
          <w:tcPr>
            <w:tcW w:w="2551"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Objetivo</w:t>
            </w:r>
          </w:p>
        </w:tc>
        <w:tc>
          <w:tcPr>
            <w:tcW w:w="4537" w:type="dxa"/>
            <w:tcBorders>
              <w:left w:val="nil"/>
              <w:right w:val="nil"/>
            </w:tcBorders>
            <w:shd w:val="clear" w:color="auto" w:fill="D2EAF1"/>
            <w:vAlign w:val="center"/>
          </w:tcPr>
          <w:p w:rsidR="00534FAF" w:rsidRPr="00C938A9" w:rsidRDefault="00DA58A4" w:rsidP="00DA58A4">
            <w:pPr>
              <w:ind w:left="317"/>
              <w:rPr>
                <w:rFonts w:ascii="Arial" w:hAnsi="Arial" w:cs="Arial"/>
                <w:lang w:val="es-EC"/>
              </w:rPr>
            </w:pPr>
            <w:r>
              <w:rPr>
                <w:rFonts w:ascii="Arial" w:hAnsi="Arial" w:cs="Arial"/>
                <w:lang w:val="es-EC"/>
              </w:rPr>
              <w:t>Conseguir que el costo del departamento</w:t>
            </w:r>
            <w:r w:rsidR="00534FAF">
              <w:rPr>
                <w:rFonts w:ascii="Arial" w:hAnsi="Arial" w:cs="Arial"/>
                <w:lang w:val="es-EC"/>
              </w:rPr>
              <w:t xml:space="preserve"> sea inferior al 4% de las ventas netas</w:t>
            </w:r>
          </w:p>
        </w:tc>
      </w:tr>
    </w:tbl>
    <w:p w:rsidR="00534FAF" w:rsidRDefault="00534FAF" w:rsidP="00534FAF">
      <w:pPr>
        <w:pStyle w:val="Prrafodelista"/>
        <w:spacing w:after="0" w:line="480" w:lineRule="auto"/>
        <w:ind w:left="1211"/>
        <w:contextualSpacing w:val="0"/>
        <w:jc w:val="both"/>
        <w:rPr>
          <w:rFonts w:ascii="Arial" w:hAnsi="Arial" w:cs="Arial"/>
          <w:sz w:val="24"/>
          <w:szCs w:val="24"/>
          <w:lang w:val="es-EC"/>
        </w:rPr>
      </w:pPr>
    </w:p>
    <w:tbl>
      <w:tblPr>
        <w:tblW w:w="7088" w:type="dxa"/>
        <w:tblInd w:w="1242" w:type="dxa"/>
        <w:tblBorders>
          <w:top w:val="single" w:sz="8" w:space="0" w:color="4BACC6"/>
          <w:bottom w:val="single" w:sz="8" w:space="0" w:color="4BACC6"/>
        </w:tblBorders>
        <w:tblLook w:val="04A0"/>
      </w:tblPr>
      <w:tblGrid>
        <w:gridCol w:w="2693"/>
        <w:gridCol w:w="4395"/>
      </w:tblGrid>
      <w:tr w:rsidR="00534FAF" w:rsidRPr="00C938A9" w:rsidTr="000F78C0">
        <w:tc>
          <w:tcPr>
            <w:tcW w:w="2693" w:type="dxa"/>
            <w:tcBorders>
              <w:top w:val="single" w:sz="8" w:space="0" w:color="4BACC6"/>
              <w:left w:val="nil"/>
              <w:bottom w:val="single" w:sz="8" w:space="0" w:color="4BACC6"/>
              <w:right w:val="nil"/>
            </w:tcBorders>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Nombre del indicador</w:t>
            </w:r>
          </w:p>
        </w:tc>
        <w:tc>
          <w:tcPr>
            <w:tcW w:w="4395" w:type="dxa"/>
            <w:tcBorders>
              <w:top w:val="single" w:sz="8" w:space="0" w:color="4BACC6"/>
              <w:left w:val="nil"/>
              <w:bottom w:val="single" w:sz="8" w:space="0" w:color="4BACC6"/>
              <w:right w:val="nil"/>
            </w:tcBorders>
            <w:vAlign w:val="center"/>
          </w:tcPr>
          <w:p w:rsidR="00534FAF" w:rsidRPr="00C938A9" w:rsidRDefault="00DA58A4" w:rsidP="00115D52">
            <w:pPr>
              <w:ind w:left="317"/>
              <w:rPr>
                <w:rFonts w:ascii="Arial" w:hAnsi="Arial" w:cs="Arial"/>
                <w:b/>
                <w:bCs/>
                <w:color w:val="365F91"/>
                <w:lang w:val="es-EC"/>
              </w:rPr>
            </w:pPr>
            <w:r>
              <w:rPr>
                <w:rFonts w:ascii="Arial" w:hAnsi="Arial" w:cs="Arial"/>
                <w:b/>
                <w:bCs/>
                <w:color w:val="365F91"/>
                <w:lang w:val="es-EC"/>
              </w:rPr>
              <w:t>Contenido de Grasas del Último compartimento de la Trampa de Grasa</w:t>
            </w:r>
          </w:p>
        </w:tc>
      </w:tr>
      <w:tr w:rsidR="00534FAF" w:rsidRPr="00C938A9" w:rsidTr="000F78C0">
        <w:tc>
          <w:tcPr>
            <w:tcW w:w="269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Responsable</w:t>
            </w:r>
          </w:p>
        </w:tc>
        <w:tc>
          <w:tcPr>
            <w:tcW w:w="4395" w:type="dxa"/>
            <w:tcBorders>
              <w:left w:val="nil"/>
              <w:right w:val="nil"/>
            </w:tcBorders>
            <w:shd w:val="clear" w:color="auto" w:fill="D2EAF1"/>
            <w:vAlign w:val="center"/>
          </w:tcPr>
          <w:p w:rsidR="00534FAF" w:rsidRPr="00C938A9" w:rsidRDefault="00534FAF" w:rsidP="00115D52">
            <w:pPr>
              <w:ind w:left="317"/>
              <w:rPr>
                <w:rFonts w:ascii="Arial" w:hAnsi="Arial" w:cs="Arial"/>
                <w:color w:val="31849B"/>
                <w:lang w:val="es-EC"/>
              </w:rPr>
            </w:pPr>
            <w:r w:rsidRPr="00C938A9">
              <w:rPr>
                <w:rFonts w:ascii="Arial" w:hAnsi="Arial" w:cs="Arial"/>
                <w:lang w:val="es-EC"/>
              </w:rPr>
              <w:t>Gerencia</w:t>
            </w:r>
          </w:p>
        </w:tc>
      </w:tr>
      <w:tr w:rsidR="00534FAF" w:rsidRPr="00C938A9" w:rsidTr="000F78C0">
        <w:tc>
          <w:tcPr>
            <w:tcW w:w="2693" w:type="dxa"/>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Fecha</w:t>
            </w:r>
          </w:p>
        </w:tc>
        <w:tc>
          <w:tcPr>
            <w:tcW w:w="4395" w:type="dxa"/>
            <w:vAlign w:val="center"/>
          </w:tcPr>
          <w:p w:rsidR="00534FAF" w:rsidRPr="00C938A9" w:rsidRDefault="0022032E" w:rsidP="00115D52">
            <w:pPr>
              <w:ind w:left="317"/>
              <w:rPr>
                <w:rFonts w:ascii="Arial" w:hAnsi="Arial" w:cs="Arial"/>
                <w:lang w:val="es-EC"/>
              </w:rPr>
            </w:pPr>
            <w:r>
              <w:rPr>
                <w:rFonts w:ascii="Arial" w:hAnsi="Arial" w:cs="Arial"/>
                <w:lang w:val="es-EC"/>
              </w:rPr>
              <w:t xml:space="preserve">Cada </w:t>
            </w:r>
            <w:r w:rsidR="00534FAF">
              <w:rPr>
                <w:rFonts w:ascii="Arial" w:hAnsi="Arial" w:cs="Arial"/>
                <w:lang w:val="es-EC"/>
              </w:rPr>
              <w:t>3</w:t>
            </w:r>
            <w:r w:rsidR="00534FAF" w:rsidRPr="00C938A9">
              <w:rPr>
                <w:rFonts w:ascii="Arial" w:hAnsi="Arial" w:cs="Arial"/>
                <w:lang w:val="es-EC"/>
              </w:rPr>
              <w:t xml:space="preserve"> meses el primer año,</w:t>
            </w:r>
          </w:p>
          <w:p w:rsidR="00534FAF" w:rsidRPr="00C938A9" w:rsidRDefault="0022032E" w:rsidP="00115D52">
            <w:pPr>
              <w:ind w:left="317"/>
              <w:rPr>
                <w:rFonts w:ascii="Arial" w:hAnsi="Arial" w:cs="Arial"/>
                <w:lang w:val="es-EC"/>
              </w:rPr>
            </w:pPr>
            <w:r>
              <w:rPr>
                <w:rFonts w:ascii="Arial" w:hAnsi="Arial" w:cs="Arial"/>
                <w:lang w:val="es-EC"/>
              </w:rPr>
              <w:t xml:space="preserve">Cada </w:t>
            </w:r>
            <w:r w:rsidR="00534FAF">
              <w:rPr>
                <w:rFonts w:ascii="Arial" w:hAnsi="Arial" w:cs="Arial"/>
                <w:lang w:val="es-EC"/>
              </w:rPr>
              <w:t>6 meses a partir del segundo año</w:t>
            </w:r>
          </w:p>
        </w:tc>
      </w:tr>
      <w:tr w:rsidR="00534FAF" w:rsidRPr="00C938A9" w:rsidTr="000F78C0">
        <w:tc>
          <w:tcPr>
            <w:tcW w:w="269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Proceso</w:t>
            </w:r>
          </w:p>
        </w:tc>
        <w:tc>
          <w:tcPr>
            <w:tcW w:w="4395"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Pr>
                <w:rFonts w:ascii="Arial" w:hAnsi="Arial" w:cs="Arial"/>
                <w:lang w:val="es-EC"/>
              </w:rPr>
              <w:t>Auditoría de tendencia – Visual</w:t>
            </w:r>
          </w:p>
        </w:tc>
      </w:tr>
      <w:tr w:rsidR="00534FAF" w:rsidRPr="00C938A9" w:rsidTr="000F78C0">
        <w:tc>
          <w:tcPr>
            <w:tcW w:w="2693" w:type="dxa"/>
            <w:vAlign w:val="center"/>
          </w:tcPr>
          <w:p w:rsidR="00534FAF" w:rsidRPr="00C938A9" w:rsidRDefault="00534FAF" w:rsidP="00115D52">
            <w:pPr>
              <w:ind w:left="317"/>
              <w:rPr>
                <w:rFonts w:ascii="Arial" w:hAnsi="Arial" w:cs="Arial"/>
                <w:b/>
                <w:bCs/>
                <w:color w:val="365F91"/>
                <w:lang w:val="es-EC"/>
              </w:rPr>
            </w:pPr>
          </w:p>
        </w:tc>
        <w:tc>
          <w:tcPr>
            <w:tcW w:w="4395" w:type="dxa"/>
            <w:vAlign w:val="center"/>
          </w:tcPr>
          <w:p w:rsidR="00534FAF" w:rsidRPr="00C938A9" w:rsidRDefault="00534FAF" w:rsidP="00115D52">
            <w:pPr>
              <w:ind w:left="317"/>
              <w:rPr>
                <w:rFonts w:ascii="Arial" w:hAnsi="Arial" w:cs="Arial"/>
                <w:lang w:val="es-EC"/>
              </w:rPr>
            </w:pPr>
            <w:r>
              <w:rPr>
                <w:rFonts w:ascii="Arial" w:hAnsi="Arial" w:cs="Arial"/>
                <w:lang w:val="es-EC"/>
              </w:rPr>
              <w:t>Obtener sorpresivamente una muestra de agua del último compartimiento y verificar visualmente el porcentaje de grasa</w:t>
            </w:r>
            <w:r w:rsidRPr="00C938A9">
              <w:rPr>
                <w:rFonts w:ascii="Arial" w:hAnsi="Arial" w:cs="Arial"/>
                <w:lang w:val="es-EC"/>
              </w:rPr>
              <w:t xml:space="preserve"> </w:t>
            </w:r>
          </w:p>
        </w:tc>
      </w:tr>
      <w:tr w:rsidR="00534FAF" w:rsidRPr="00C938A9" w:rsidTr="000F78C0">
        <w:tc>
          <w:tcPr>
            <w:tcW w:w="269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Objetivo</w:t>
            </w:r>
          </w:p>
        </w:tc>
        <w:tc>
          <w:tcPr>
            <w:tcW w:w="4395"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Pr>
                <w:rFonts w:ascii="Arial" w:hAnsi="Arial" w:cs="Arial"/>
                <w:lang w:val="es-EC"/>
              </w:rPr>
              <w:t>Lograr 0% de grasa en el agua del último compartimiento de la trampa</w:t>
            </w:r>
          </w:p>
        </w:tc>
      </w:tr>
    </w:tbl>
    <w:p w:rsidR="00534FAF" w:rsidRDefault="00534FAF" w:rsidP="00534FAF">
      <w:pPr>
        <w:pStyle w:val="Prrafodelista"/>
        <w:spacing w:after="0" w:line="480" w:lineRule="auto"/>
        <w:ind w:left="1211"/>
        <w:contextualSpacing w:val="0"/>
        <w:jc w:val="both"/>
        <w:rPr>
          <w:rFonts w:ascii="Arial" w:hAnsi="Arial" w:cs="Arial"/>
          <w:sz w:val="24"/>
          <w:szCs w:val="24"/>
          <w:lang w:val="es-EC"/>
        </w:rPr>
      </w:pPr>
    </w:p>
    <w:tbl>
      <w:tblPr>
        <w:tblW w:w="7024" w:type="dxa"/>
        <w:tblInd w:w="1263" w:type="dxa"/>
        <w:tblBorders>
          <w:top w:val="single" w:sz="8" w:space="0" w:color="4BACC6"/>
          <w:bottom w:val="single" w:sz="8" w:space="0" w:color="4BACC6"/>
        </w:tblBorders>
        <w:tblLook w:val="04A0"/>
      </w:tblPr>
      <w:tblGrid>
        <w:gridCol w:w="2672"/>
        <w:gridCol w:w="4352"/>
      </w:tblGrid>
      <w:tr w:rsidR="00DA58A4" w:rsidRPr="00C938A9" w:rsidTr="000F78C0">
        <w:tc>
          <w:tcPr>
            <w:tcW w:w="2672" w:type="dxa"/>
            <w:tcBorders>
              <w:top w:val="single" w:sz="8" w:space="0" w:color="4BACC6"/>
              <w:left w:val="nil"/>
              <w:bottom w:val="single" w:sz="8" w:space="0" w:color="4BACC6"/>
              <w:right w:val="nil"/>
            </w:tcBorders>
            <w:vAlign w:val="center"/>
          </w:tcPr>
          <w:p w:rsidR="00DA58A4" w:rsidRPr="00C938A9" w:rsidRDefault="00DA58A4" w:rsidP="00FF5AB3">
            <w:pPr>
              <w:ind w:left="317"/>
              <w:rPr>
                <w:rFonts w:ascii="Arial" w:hAnsi="Arial" w:cs="Arial"/>
                <w:b/>
                <w:bCs/>
                <w:color w:val="365F91"/>
                <w:lang w:val="es-EC"/>
              </w:rPr>
            </w:pPr>
            <w:r w:rsidRPr="00C938A9">
              <w:rPr>
                <w:rFonts w:ascii="Arial" w:hAnsi="Arial" w:cs="Arial"/>
                <w:b/>
                <w:bCs/>
                <w:color w:val="365F91"/>
                <w:lang w:val="es-EC"/>
              </w:rPr>
              <w:lastRenderedPageBreak/>
              <w:t>Nombre del indicador</w:t>
            </w:r>
          </w:p>
        </w:tc>
        <w:tc>
          <w:tcPr>
            <w:tcW w:w="4352" w:type="dxa"/>
            <w:tcBorders>
              <w:top w:val="single" w:sz="8" w:space="0" w:color="4BACC6"/>
              <w:left w:val="nil"/>
              <w:bottom w:val="single" w:sz="8" w:space="0" w:color="4BACC6"/>
              <w:right w:val="nil"/>
            </w:tcBorders>
            <w:vAlign w:val="center"/>
          </w:tcPr>
          <w:p w:rsidR="00DA58A4" w:rsidRPr="00C938A9" w:rsidRDefault="00DA58A4" w:rsidP="00FF5AB3">
            <w:pPr>
              <w:ind w:left="317"/>
              <w:rPr>
                <w:rFonts w:ascii="Arial" w:hAnsi="Arial" w:cs="Arial"/>
                <w:b/>
                <w:bCs/>
                <w:color w:val="365F91"/>
                <w:lang w:val="es-EC"/>
              </w:rPr>
            </w:pPr>
            <w:r>
              <w:rPr>
                <w:rFonts w:ascii="Arial" w:hAnsi="Arial" w:cs="Arial"/>
                <w:b/>
                <w:bCs/>
                <w:color w:val="365F91"/>
                <w:lang w:val="es-EC"/>
              </w:rPr>
              <w:t>Nivel de Utilización del Manual de Procesos</w:t>
            </w:r>
          </w:p>
        </w:tc>
      </w:tr>
      <w:tr w:rsidR="00DA58A4" w:rsidRPr="00C938A9" w:rsidTr="000F78C0">
        <w:tc>
          <w:tcPr>
            <w:tcW w:w="2672" w:type="dxa"/>
            <w:tcBorders>
              <w:left w:val="nil"/>
              <w:right w:val="nil"/>
            </w:tcBorders>
            <w:shd w:val="clear" w:color="auto" w:fill="D2EAF1"/>
            <w:vAlign w:val="center"/>
          </w:tcPr>
          <w:p w:rsidR="00DA58A4" w:rsidRPr="00C938A9" w:rsidRDefault="00DA58A4" w:rsidP="00FF5AB3">
            <w:pPr>
              <w:ind w:left="317"/>
              <w:rPr>
                <w:rFonts w:ascii="Arial" w:hAnsi="Arial" w:cs="Arial"/>
                <w:b/>
                <w:bCs/>
                <w:color w:val="365F91"/>
                <w:lang w:val="es-EC"/>
              </w:rPr>
            </w:pPr>
            <w:r w:rsidRPr="00C938A9">
              <w:rPr>
                <w:rFonts w:ascii="Arial" w:hAnsi="Arial" w:cs="Arial"/>
                <w:b/>
                <w:bCs/>
                <w:color w:val="365F91"/>
                <w:lang w:val="es-EC"/>
              </w:rPr>
              <w:t>Responsable</w:t>
            </w:r>
          </w:p>
        </w:tc>
        <w:tc>
          <w:tcPr>
            <w:tcW w:w="4352" w:type="dxa"/>
            <w:tcBorders>
              <w:left w:val="nil"/>
              <w:right w:val="nil"/>
            </w:tcBorders>
            <w:shd w:val="clear" w:color="auto" w:fill="D2EAF1"/>
            <w:vAlign w:val="center"/>
          </w:tcPr>
          <w:p w:rsidR="00DA58A4" w:rsidRPr="00C938A9" w:rsidRDefault="00DA58A4" w:rsidP="00FF5AB3">
            <w:pPr>
              <w:ind w:left="317"/>
              <w:rPr>
                <w:rFonts w:ascii="Arial" w:hAnsi="Arial" w:cs="Arial"/>
                <w:color w:val="31849B"/>
                <w:lang w:val="es-EC"/>
              </w:rPr>
            </w:pPr>
            <w:r w:rsidRPr="00C938A9">
              <w:rPr>
                <w:rFonts w:ascii="Arial" w:hAnsi="Arial" w:cs="Arial"/>
                <w:lang w:val="es-EC"/>
              </w:rPr>
              <w:t>Gerencia</w:t>
            </w:r>
          </w:p>
        </w:tc>
      </w:tr>
      <w:tr w:rsidR="00DA58A4" w:rsidRPr="00C938A9" w:rsidTr="000F78C0">
        <w:tc>
          <w:tcPr>
            <w:tcW w:w="2672" w:type="dxa"/>
            <w:vAlign w:val="center"/>
          </w:tcPr>
          <w:p w:rsidR="00DA58A4" w:rsidRPr="00C938A9" w:rsidRDefault="00DA58A4" w:rsidP="00FF5AB3">
            <w:pPr>
              <w:ind w:left="317"/>
              <w:rPr>
                <w:rFonts w:ascii="Arial" w:hAnsi="Arial" w:cs="Arial"/>
                <w:b/>
                <w:bCs/>
                <w:color w:val="365F91"/>
                <w:lang w:val="es-EC"/>
              </w:rPr>
            </w:pPr>
            <w:r w:rsidRPr="00C938A9">
              <w:rPr>
                <w:rFonts w:ascii="Arial" w:hAnsi="Arial" w:cs="Arial"/>
                <w:b/>
                <w:bCs/>
                <w:color w:val="365F91"/>
                <w:lang w:val="es-EC"/>
              </w:rPr>
              <w:t>Fecha</w:t>
            </w:r>
          </w:p>
        </w:tc>
        <w:tc>
          <w:tcPr>
            <w:tcW w:w="4352" w:type="dxa"/>
            <w:vAlign w:val="center"/>
          </w:tcPr>
          <w:p w:rsidR="00DA58A4" w:rsidRDefault="00DA58A4" w:rsidP="00FF5AB3">
            <w:pPr>
              <w:ind w:left="317"/>
              <w:rPr>
                <w:rFonts w:ascii="Arial" w:hAnsi="Arial" w:cs="Arial"/>
                <w:lang w:val="es-EC"/>
              </w:rPr>
            </w:pPr>
            <w:r>
              <w:rPr>
                <w:rFonts w:ascii="Arial" w:hAnsi="Arial" w:cs="Arial"/>
                <w:lang w:val="es-EC"/>
              </w:rPr>
              <w:t>Cada  mes</w:t>
            </w:r>
            <w:r w:rsidRPr="00C938A9">
              <w:rPr>
                <w:rFonts w:ascii="Arial" w:hAnsi="Arial" w:cs="Arial"/>
                <w:lang w:val="es-EC"/>
              </w:rPr>
              <w:t xml:space="preserve"> el primer </w:t>
            </w:r>
            <w:r>
              <w:rPr>
                <w:rFonts w:ascii="Arial" w:hAnsi="Arial" w:cs="Arial"/>
                <w:lang w:val="es-EC"/>
              </w:rPr>
              <w:t>semestre</w:t>
            </w:r>
          </w:p>
          <w:p w:rsidR="00DA58A4" w:rsidRPr="00C938A9" w:rsidRDefault="00DA58A4" w:rsidP="00FF5AB3">
            <w:pPr>
              <w:ind w:left="317"/>
              <w:rPr>
                <w:rFonts w:ascii="Arial" w:hAnsi="Arial" w:cs="Arial"/>
                <w:lang w:val="es-EC"/>
              </w:rPr>
            </w:pPr>
            <w:r>
              <w:rPr>
                <w:rFonts w:ascii="Arial" w:hAnsi="Arial" w:cs="Arial"/>
                <w:lang w:val="es-EC"/>
              </w:rPr>
              <w:t>Cada 3 meses el segundo semestre</w:t>
            </w:r>
          </w:p>
          <w:p w:rsidR="00DA58A4" w:rsidRPr="00C938A9" w:rsidRDefault="00DA58A4" w:rsidP="00FF5AB3">
            <w:pPr>
              <w:ind w:left="317"/>
              <w:rPr>
                <w:rFonts w:ascii="Arial" w:hAnsi="Arial" w:cs="Arial"/>
                <w:lang w:val="es-EC"/>
              </w:rPr>
            </w:pPr>
            <w:r>
              <w:rPr>
                <w:rFonts w:ascii="Arial" w:hAnsi="Arial" w:cs="Arial"/>
                <w:lang w:val="es-EC"/>
              </w:rPr>
              <w:t>1 anual a partir del segundo año</w:t>
            </w:r>
          </w:p>
        </w:tc>
      </w:tr>
      <w:tr w:rsidR="00DA58A4" w:rsidRPr="00C938A9" w:rsidTr="000F78C0">
        <w:tc>
          <w:tcPr>
            <w:tcW w:w="2672" w:type="dxa"/>
            <w:tcBorders>
              <w:left w:val="nil"/>
              <w:right w:val="nil"/>
            </w:tcBorders>
            <w:shd w:val="clear" w:color="auto" w:fill="D2EAF1"/>
            <w:vAlign w:val="center"/>
          </w:tcPr>
          <w:p w:rsidR="00DA58A4" w:rsidRPr="00C938A9" w:rsidRDefault="00DA58A4" w:rsidP="00FF5AB3">
            <w:pPr>
              <w:ind w:left="317"/>
              <w:rPr>
                <w:rFonts w:ascii="Arial" w:hAnsi="Arial" w:cs="Arial"/>
                <w:b/>
                <w:bCs/>
                <w:color w:val="365F91"/>
                <w:lang w:val="es-EC"/>
              </w:rPr>
            </w:pPr>
            <w:r w:rsidRPr="00C938A9">
              <w:rPr>
                <w:rFonts w:ascii="Arial" w:hAnsi="Arial" w:cs="Arial"/>
                <w:b/>
                <w:bCs/>
                <w:color w:val="365F91"/>
                <w:lang w:val="es-EC"/>
              </w:rPr>
              <w:t>Proceso</w:t>
            </w:r>
          </w:p>
        </w:tc>
        <w:tc>
          <w:tcPr>
            <w:tcW w:w="4352" w:type="dxa"/>
            <w:tcBorders>
              <w:left w:val="nil"/>
              <w:right w:val="nil"/>
            </w:tcBorders>
            <w:shd w:val="clear" w:color="auto" w:fill="D2EAF1"/>
            <w:vAlign w:val="center"/>
          </w:tcPr>
          <w:p w:rsidR="00DA58A4" w:rsidRPr="00C938A9" w:rsidRDefault="00DA58A4" w:rsidP="00FF5AB3">
            <w:pPr>
              <w:ind w:left="317"/>
              <w:rPr>
                <w:rFonts w:ascii="Arial" w:hAnsi="Arial" w:cs="Arial"/>
                <w:lang w:val="es-EC"/>
              </w:rPr>
            </w:pPr>
            <w:r>
              <w:rPr>
                <w:rFonts w:ascii="Arial" w:hAnsi="Arial" w:cs="Arial"/>
                <w:lang w:val="es-EC"/>
              </w:rPr>
              <w:t>Auditoría de tendencia – Comprobación</w:t>
            </w:r>
          </w:p>
        </w:tc>
      </w:tr>
      <w:tr w:rsidR="00DA58A4" w:rsidRPr="00C938A9" w:rsidTr="000F78C0">
        <w:tc>
          <w:tcPr>
            <w:tcW w:w="2672" w:type="dxa"/>
            <w:vAlign w:val="center"/>
          </w:tcPr>
          <w:p w:rsidR="00DA58A4" w:rsidRPr="00C938A9" w:rsidRDefault="00DA58A4" w:rsidP="00FF5AB3">
            <w:pPr>
              <w:ind w:left="317"/>
              <w:rPr>
                <w:rFonts w:ascii="Arial" w:hAnsi="Arial" w:cs="Arial"/>
                <w:b/>
                <w:bCs/>
                <w:color w:val="365F91"/>
                <w:lang w:val="es-EC"/>
              </w:rPr>
            </w:pPr>
          </w:p>
        </w:tc>
        <w:tc>
          <w:tcPr>
            <w:tcW w:w="4352" w:type="dxa"/>
            <w:vAlign w:val="center"/>
          </w:tcPr>
          <w:p w:rsidR="00DA58A4" w:rsidRPr="00C938A9" w:rsidRDefault="00DA58A4" w:rsidP="00FF5AB3">
            <w:pPr>
              <w:ind w:left="317"/>
              <w:rPr>
                <w:rFonts w:ascii="Arial" w:hAnsi="Arial" w:cs="Arial"/>
                <w:lang w:val="es-EC"/>
              </w:rPr>
            </w:pPr>
            <w:r>
              <w:rPr>
                <w:rFonts w:ascii="Arial" w:hAnsi="Arial" w:cs="Arial"/>
                <w:lang w:val="es-EC"/>
              </w:rPr>
              <w:t xml:space="preserve">Comprobar la información en el formulario de Control de Supervisión vs. </w:t>
            </w:r>
            <w:proofErr w:type="gramStart"/>
            <w:r>
              <w:rPr>
                <w:rFonts w:ascii="Arial" w:hAnsi="Arial" w:cs="Arial"/>
                <w:lang w:val="es-EC"/>
              </w:rPr>
              <w:t>la</w:t>
            </w:r>
            <w:proofErr w:type="gramEnd"/>
            <w:r>
              <w:rPr>
                <w:rFonts w:ascii="Arial" w:hAnsi="Arial" w:cs="Arial"/>
                <w:lang w:val="es-EC"/>
              </w:rPr>
              <w:t xml:space="preserve"> Evaluación sorpresa realizada por el indicador anterior.</w:t>
            </w:r>
          </w:p>
        </w:tc>
      </w:tr>
      <w:tr w:rsidR="00DA58A4" w:rsidRPr="00C938A9" w:rsidTr="000F78C0">
        <w:tc>
          <w:tcPr>
            <w:tcW w:w="2672" w:type="dxa"/>
            <w:tcBorders>
              <w:left w:val="nil"/>
              <w:right w:val="nil"/>
            </w:tcBorders>
            <w:shd w:val="clear" w:color="auto" w:fill="D2EAF1"/>
            <w:vAlign w:val="center"/>
          </w:tcPr>
          <w:p w:rsidR="00DA58A4" w:rsidRPr="00C938A9" w:rsidRDefault="00DA58A4" w:rsidP="00FF5AB3">
            <w:pPr>
              <w:ind w:left="317"/>
              <w:rPr>
                <w:rFonts w:ascii="Arial" w:hAnsi="Arial" w:cs="Arial"/>
                <w:b/>
                <w:bCs/>
                <w:color w:val="365F91"/>
                <w:lang w:val="es-EC"/>
              </w:rPr>
            </w:pPr>
            <w:r w:rsidRPr="00C938A9">
              <w:rPr>
                <w:rFonts w:ascii="Arial" w:hAnsi="Arial" w:cs="Arial"/>
                <w:b/>
                <w:bCs/>
                <w:color w:val="365F91"/>
                <w:lang w:val="es-EC"/>
              </w:rPr>
              <w:t>Objetivo</w:t>
            </w:r>
          </w:p>
        </w:tc>
        <w:tc>
          <w:tcPr>
            <w:tcW w:w="4352" w:type="dxa"/>
            <w:tcBorders>
              <w:left w:val="nil"/>
              <w:right w:val="nil"/>
            </w:tcBorders>
            <w:shd w:val="clear" w:color="auto" w:fill="D2EAF1"/>
            <w:vAlign w:val="center"/>
          </w:tcPr>
          <w:p w:rsidR="00DA58A4" w:rsidRPr="00C938A9" w:rsidRDefault="00DA58A4" w:rsidP="00FF5AB3">
            <w:pPr>
              <w:ind w:left="317"/>
              <w:rPr>
                <w:rFonts w:ascii="Arial" w:hAnsi="Arial" w:cs="Arial"/>
                <w:lang w:val="es-EC"/>
              </w:rPr>
            </w:pPr>
            <w:r>
              <w:rPr>
                <w:rFonts w:ascii="Arial" w:hAnsi="Arial" w:cs="Arial"/>
                <w:lang w:val="es-EC"/>
              </w:rPr>
              <w:t>Aplicación del 98% del manual de procesos del STG</w:t>
            </w:r>
          </w:p>
        </w:tc>
      </w:tr>
    </w:tbl>
    <w:p w:rsidR="00DA58A4" w:rsidRDefault="00DA58A4" w:rsidP="000F78C0">
      <w:pPr>
        <w:pStyle w:val="Prrafodelista"/>
        <w:spacing w:after="0"/>
        <w:ind w:left="1211"/>
        <w:contextualSpacing w:val="0"/>
        <w:jc w:val="both"/>
        <w:rPr>
          <w:rFonts w:ascii="Arial" w:hAnsi="Arial" w:cs="Arial"/>
          <w:sz w:val="24"/>
          <w:szCs w:val="24"/>
          <w:lang w:val="es-EC"/>
        </w:rPr>
      </w:pPr>
    </w:p>
    <w:tbl>
      <w:tblPr>
        <w:tblW w:w="7088" w:type="dxa"/>
        <w:tblInd w:w="1242" w:type="dxa"/>
        <w:tblBorders>
          <w:top w:val="single" w:sz="8" w:space="0" w:color="4BACC6"/>
          <w:bottom w:val="single" w:sz="8" w:space="0" w:color="4BACC6"/>
        </w:tblBorders>
        <w:tblLook w:val="04A0"/>
      </w:tblPr>
      <w:tblGrid>
        <w:gridCol w:w="2693"/>
        <w:gridCol w:w="4395"/>
      </w:tblGrid>
      <w:tr w:rsidR="00534FAF" w:rsidRPr="00C938A9" w:rsidTr="000F78C0">
        <w:trPr>
          <w:trHeight w:val="647"/>
        </w:trPr>
        <w:tc>
          <w:tcPr>
            <w:tcW w:w="2693" w:type="dxa"/>
            <w:tcBorders>
              <w:top w:val="single" w:sz="8" w:space="0" w:color="4BACC6"/>
              <w:left w:val="nil"/>
              <w:bottom w:val="single" w:sz="8" w:space="0" w:color="4BACC6"/>
              <w:right w:val="nil"/>
            </w:tcBorders>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Nombre del indicador</w:t>
            </w:r>
          </w:p>
        </w:tc>
        <w:tc>
          <w:tcPr>
            <w:tcW w:w="4395" w:type="dxa"/>
            <w:tcBorders>
              <w:top w:val="single" w:sz="8" w:space="0" w:color="4BACC6"/>
              <w:left w:val="nil"/>
              <w:bottom w:val="single" w:sz="8" w:space="0" w:color="4BACC6"/>
              <w:right w:val="nil"/>
            </w:tcBorders>
            <w:vAlign w:val="center"/>
          </w:tcPr>
          <w:p w:rsidR="00534FAF" w:rsidRPr="00C938A9" w:rsidRDefault="00DA58A4" w:rsidP="00115D52">
            <w:pPr>
              <w:ind w:left="317"/>
              <w:rPr>
                <w:rFonts w:ascii="Arial" w:hAnsi="Arial" w:cs="Arial"/>
                <w:b/>
                <w:bCs/>
                <w:color w:val="365F91"/>
                <w:lang w:val="es-EC"/>
              </w:rPr>
            </w:pPr>
            <w:r>
              <w:rPr>
                <w:rFonts w:ascii="Arial" w:hAnsi="Arial" w:cs="Arial"/>
                <w:b/>
                <w:bCs/>
                <w:color w:val="365F91"/>
                <w:lang w:val="es-EC"/>
              </w:rPr>
              <w:t>Cumplimiento del Plan de Mantenimiento</w:t>
            </w:r>
          </w:p>
        </w:tc>
      </w:tr>
      <w:tr w:rsidR="00534FAF" w:rsidRPr="00C938A9" w:rsidTr="000F78C0">
        <w:tc>
          <w:tcPr>
            <w:tcW w:w="269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Responsable</w:t>
            </w:r>
          </w:p>
        </w:tc>
        <w:tc>
          <w:tcPr>
            <w:tcW w:w="4395" w:type="dxa"/>
            <w:tcBorders>
              <w:left w:val="nil"/>
              <w:right w:val="nil"/>
            </w:tcBorders>
            <w:shd w:val="clear" w:color="auto" w:fill="D2EAF1"/>
            <w:vAlign w:val="center"/>
          </w:tcPr>
          <w:p w:rsidR="00534FAF" w:rsidRPr="00C938A9" w:rsidRDefault="00534FAF" w:rsidP="00115D52">
            <w:pPr>
              <w:ind w:left="317"/>
              <w:rPr>
                <w:rFonts w:ascii="Arial" w:hAnsi="Arial" w:cs="Arial"/>
                <w:color w:val="31849B"/>
                <w:lang w:val="es-EC"/>
              </w:rPr>
            </w:pPr>
            <w:r w:rsidRPr="00C938A9">
              <w:rPr>
                <w:rFonts w:ascii="Arial" w:hAnsi="Arial" w:cs="Arial"/>
                <w:lang w:val="es-EC"/>
              </w:rPr>
              <w:t>Gerencia</w:t>
            </w:r>
          </w:p>
        </w:tc>
      </w:tr>
      <w:tr w:rsidR="00534FAF" w:rsidRPr="00C938A9" w:rsidTr="000F78C0">
        <w:tc>
          <w:tcPr>
            <w:tcW w:w="2693" w:type="dxa"/>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Fecha</w:t>
            </w:r>
          </w:p>
        </w:tc>
        <w:tc>
          <w:tcPr>
            <w:tcW w:w="4395" w:type="dxa"/>
            <w:vAlign w:val="center"/>
          </w:tcPr>
          <w:p w:rsidR="00534FAF" w:rsidRDefault="00534FAF" w:rsidP="00115D52">
            <w:pPr>
              <w:ind w:left="317"/>
              <w:rPr>
                <w:rFonts w:ascii="Arial" w:hAnsi="Arial" w:cs="Arial"/>
                <w:lang w:val="es-EC"/>
              </w:rPr>
            </w:pPr>
            <w:r>
              <w:rPr>
                <w:rFonts w:ascii="Arial" w:hAnsi="Arial" w:cs="Arial"/>
                <w:lang w:val="es-EC"/>
              </w:rPr>
              <w:t xml:space="preserve">2 veces la primera semana </w:t>
            </w:r>
          </w:p>
          <w:p w:rsidR="00534FAF" w:rsidRDefault="00534FAF" w:rsidP="00115D52">
            <w:pPr>
              <w:ind w:left="317"/>
              <w:rPr>
                <w:rFonts w:ascii="Arial" w:hAnsi="Arial" w:cs="Arial"/>
                <w:lang w:val="es-EC"/>
              </w:rPr>
            </w:pPr>
            <w:r>
              <w:rPr>
                <w:rFonts w:ascii="Arial" w:hAnsi="Arial" w:cs="Arial"/>
                <w:lang w:val="es-EC"/>
              </w:rPr>
              <w:t>1 vez a la semana el primer mes</w:t>
            </w:r>
          </w:p>
          <w:p w:rsidR="00534FAF" w:rsidRDefault="00534FAF" w:rsidP="00115D52">
            <w:pPr>
              <w:ind w:left="317"/>
              <w:rPr>
                <w:rFonts w:ascii="Arial" w:hAnsi="Arial" w:cs="Arial"/>
                <w:lang w:val="es-EC"/>
              </w:rPr>
            </w:pPr>
            <w:r>
              <w:rPr>
                <w:rFonts w:ascii="Arial" w:hAnsi="Arial" w:cs="Arial"/>
                <w:lang w:val="es-EC"/>
              </w:rPr>
              <w:t>1 c/me</w:t>
            </w:r>
            <w:r w:rsidR="00B04AA7">
              <w:rPr>
                <w:rFonts w:ascii="Arial" w:hAnsi="Arial" w:cs="Arial"/>
                <w:lang w:val="es-EC"/>
              </w:rPr>
              <w:t>s en el primer año (evaluación</w:t>
            </w:r>
            <w:r>
              <w:rPr>
                <w:rFonts w:ascii="Arial" w:hAnsi="Arial" w:cs="Arial"/>
                <w:lang w:val="es-EC"/>
              </w:rPr>
              <w:t>. práctica)</w:t>
            </w:r>
          </w:p>
          <w:p w:rsidR="00534FAF" w:rsidRPr="00C938A9" w:rsidRDefault="00534FAF" w:rsidP="00115D52">
            <w:pPr>
              <w:ind w:left="317"/>
              <w:rPr>
                <w:rFonts w:ascii="Arial" w:hAnsi="Arial" w:cs="Arial"/>
                <w:lang w:val="es-EC"/>
              </w:rPr>
            </w:pPr>
            <w:r>
              <w:rPr>
                <w:rFonts w:ascii="Arial" w:hAnsi="Arial" w:cs="Arial"/>
                <w:lang w:val="es-EC"/>
              </w:rPr>
              <w:t>6 meses a partir del segundo año (práctica)</w:t>
            </w:r>
          </w:p>
        </w:tc>
      </w:tr>
      <w:tr w:rsidR="00534FAF" w:rsidRPr="00C938A9" w:rsidTr="000F78C0">
        <w:tc>
          <w:tcPr>
            <w:tcW w:w="269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Proceso</w:t>
            </w:r>
          </w:p>
        </w:tc>
        <w:tc>
          <w:tcPr>
            <w:tcW w:w="4395"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Pr>
                <w:rFonts w:ascii="Arial" w:hAnsi="Arial" w:cs="Arial"/>
                <w:lang w:val="es-EC"/>
              </w:rPr>
              <w:t>Auditoría de tendencia – Evaluación</w:t>
            </w:r>
          </w:p>
        </w:tc>
      </w:tr>
      <w:tr w:rsidR="00534FAF" w:rsidRPr="00C938A9" w:rsidTr="000F78C0">
        <w:tc>
          <w:tcPr>
            <w:tcW w:w="2693" w:type="dxa"/>
            <w:vAlign w:val="center"/>
          </w:tcPr>
          <w:p w:rsidR="00534FAF" w:rsidRPr="00C938A9" w:rsidRDefault="00534FAF" w:rsidP="00115D52">
            <w:pPr>
              <w:ind w:left="317"/>
              <w:rPr>
                <w:rFonts w:ascii="Arial" w:hAnsi="Arial" w:cs="Arial"/>
                <w:b/>
                <w:bCs/>
                <w:color w:val="365F91"/>
                <w:lang w:val="es-EC"/>
              </w:rPr>
            </w:pPr>
          </w:p>
        </w:tc>
        <w:tc>
          <w:tcPr>
            <w:tcW w:w="4395" w:type="dxa"/>
            <w:vAlign w:val="center"/>
          </w:tcPr>
          <w:p w:rsidR="00534FAF" w:rsidRPr="00C938A9" w:rsidRDefault="00534FAF" w:rsidP="00115D52">
            <w:pPr>
              <w:ind w:left="317"/>
              <w:rPr>
                <w:rFonts w:ascii="Arial" w:hAnsi="Arial" w:cs="Arial"/>
                <w:lang w:val="es-EC"/>
              </w:rPr>
            </w:pPr>
            <w:r>
              <w:rPr>
                <w:rFonts w:ascii="Arial" w:hAnsi="Arial" w:cs="Arial"/>
                <w:lang w:val="es-EC"/>
              </w:rPr>
              <w:t>Evaluación sorpresa práctica y teórica al personal del mantenimiento del STG.</w:t>
            </w:r>
          </w:p>
        </w:tc>
      </w:tr>
      <w:tr w:rsidR="00534FAF" w:rsidRPr="00C938A9" w:rsidTr="000F78C0">
        <w:trPr>
          <w:trHeight w:val="613"/>
        </w:trPr>
        <w:tc>
          <w:tcPr>
            <w:tcW w:w="269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Objetivo</w:t>
            </w:r>
          </w:p>
        </w:tc>
        <w:tc>
          <w:tcPr>
            <w:tcW w:w="4395" w:type="dxa"/>
            <w:tcBorders>
              <w:left w:val="nil"/>
              <w:right w:val="nil"/>
            </w:tcBorders>
            <w:shd w:val="clear" w:color="auto" w:fill="D2EAF1"/>
            <w:vAlign w:val="center"/>
          </w:tcPr>
          <w:p w:rsidR="00534FAF" w:rsidRPr="00C938A9" w:rsidRDefault="00534FAF" w:rsidP="00DA58A4">
            <w:pPr>
              <w:ind w:left="317"/>
              <w:rPr>
                <w:rFonts w:ascii="Arial" w:hAnsi="Arial" w:cs="Arial"/>
                <w:lang w:val="es-EC"/>
              </w:rPr>
            </w:pPr>
            <w:r>
              <w:rPr>
                <w:rFonts w:ascii="Arial" w:hAnsi="Arial" w:cs="Arial"/>
                <w:lang w:val="es-EC"/>
              </w:rPr>
              <w:t xml:space="preserve">Cumplimiento del 98% del </w:t>
            </w:r>
            <w:r w:rsidR="00DA58A4">
              <w:rPr>
                <w:rFonts w:ascii="Arial" w:hAnsi="Arial" w:cs="Arial"/>
                <w:lang w:val="es-EC"/>
              </w:rPr>
              <w:t xml:space="preserve">plan </w:t>
            </w:r>
            <w:r>
              <w:rPr>
                <w:rFonts w:ascii="Arial" w:hAnsi="Arial" w:cs="Arial"/>
                <w:lang w:val="es-EC"/>
              </w:rPr>
              <w:t>de mantenimiento del STG</w:t>
            </w:r>
          </w:p>
        </w:tc>
      </w:tr>
      <w:tr w:rsidR="005C7BE0" w:rsidRPr="00C938A9" w:rsidTr="000F78C0">
        <w:tc>
          <w:tcPr>
            <w:tcW w:w="2693" w:type="dxa"/>
            <w:tcBorders>
              <w:top w:val="single" w:sz="8" w:space="0" w:color="4BACC6"/>
              <w:left w:val="nil"/>
              <w:bottom w:val="single" w:sz="8" w:space="0" w:color="4BACC6"/>
              <w:right w:val="nil"/>
            </w:tcBorders>
            <w:vAlign w:val="center"/>
          </w:tcPr>
          <w:p w:rsidR="005C7BE0" w:rsidRPr="00C938A9" w:rsidRDefault="005C7BE0" w:rsidP="00FF5AB3">
            <w:pPr>
              <w:ind w:left="317"/>
              <w:rPr>
                <w:rFonts w:ascii="Arial" w:hAnsi="Arial" w:cs="Arial"/>
                <w:b/>
                <w:bCs/>
                <w:color w:val="365F91"/>
                <w:lang w:val="es-EC"/>
              </w:rPr>
            </w:pPr>
            <w:r w:rsidRPr="00C938A9">
              <w:rPr>
                <w:rFonts w:ascii="Arial" w:hAnsi="Arial" w:cs="Arial"/>
                <w:b/>
                <w:bCs/>
                <w:color w:val="365F91"/>
                <w:lang w:val="es-EC"/>
              </w:rPr>
              <w:lastRenderedPageBreak/>
              <w:t>Nombre del indicador</w:t>
            </w:r>
          </w:p>
        </w:tc>
        <w:tc>
          <w:tcPr>
            <w:tcW w:w="4395" w:type="dxa"/>
            <w:tcBorders>
              <w:top w:val="single" w:sz="8" w:space="0" w:color="4BACC6"/>
              <w:left w:val="nil"/>
              <w:bottom w:val="single" w:sz="8" w:space="0" w:color="4BACC6"/>
              <w:right w:val="nil"/>
            </w:tcBorders>
            <w:vAlign w:val="center"/>
          </w:tcPr>
          <w:p w:rsidR="005C7BE0" w:rsidRPr="00C938A9" w:rsidRDefault="005C7BE0" w:rsidP="00FF5AB3">
            <w:pPr>
              <w:ind w:left="317"/>
              <w:rPr>
                <w:rFonts w:ascii="Arial" w:hAnsi="Arial" w:cs="Arial"/>
                <w:b/>
                <w:bCs/>
                <w:color w:val="365F91"/>
                <w:lang w:val="es-EC"/>
              </w:rPr>
            </w:pPr>
            <w:r>
              <w:rPr>
                <w:rFonts w:ascii="Arial" w:hAnsi="Arial" w:cs="Arial"/>
                <w:b/>
                <w:bCs/>
                <w:color w:val="365F91"/>
                <w:lang w:val="es-EC"/>
              </w:rPr>
              <w:t>Cumplimiento del Plan de Capacitación</w:t>
            </w:r>
          </w:p>
        </w:tc>
      </w:tr>
      <w:tr w:rsidR="005C7BE0" w:rsidRPr="00C938A9" w:rsidTr="000F78C0">
        <w:tc>
          <w:tcPr>
            <w:tcW w:w="2693" w:type="dxa"/>
            <w:tcBorders>
              <w:left w:val="nil"/>
              <w:right w:val="nil"/>
            </w:tcBorders>
            <w:shd w:val="clear" w:color="auto" w:fill="D2EAF1"/>
            <w:vAlign w:val="center"/>
          </w:tcPr>
          <w:p w:rsidR="005C7BE0" w:rsidRPr="00C938A9" w:rsidRDefault="005C7BE0" w:rsidP="00FF5AB3">
            <w:pPr>
              <w:ind w:left="317"/>
              <w:rPr>
                <w:rFonts w:ascii="Arial" w:hAnsi="Arial" w:cs="Arial"/>
                <w:b/>
                <w:bCs/>
                <w:color w:val="365F91"/>
                <w:lang w:val="es-EC"/>
              </w:rPr>
            </w:pPr>
            <w:r w:rsidRPr="00C938A9">
              <w:rPr>
                <w:rFonts w:ascii="Arial" w:hAnsi="Arial" w:cs="Arial"/>
                <w:b/>
                <w:bCs/>
                <w:color w:val="365F91"/>
                <w:lang w:val="es-EC"/>
              </w:rPr>
              <w:t>Responsable</w:t>
            </w:r>
          </w:p>
        </w:tc>
        <w:tc>
          <w:tcPr>
            <w:tcW w:w="4395" w:type="dxa"/>
            <w:tcBorders>
              <w:left w:val="nil"/>
              <w:right w:val="nil"/>
            </w:tcBorders>
            <w:shd w:val="clear" w:color="auto" w:fill="D2EAF1"/>
            <w:vAlign w:val="center"/>
          </w:tcPr>
          <w:p w:rsidR="005C7BE0" w:rsidRPr="00C938A9" w:rsidRDefault="005C7BE0" w:rsidP="00FF5AB3">
            <w:pPr>
              <w:ind w:left="317"/>
              <w:rPr>
                <w:rFonts w:ascii="Arial" w:hAnsi="Arial" w:cs="Arial"/>
                <w:color w:val="31849B"/>
                <w:lang w:val="es-EC"/>
              </w:rPr>
            </w:pPr>
            <w:r w:rsidRPr="00C938A9">
              <w:rPr>
                <w:rFonts w:ascii="Arial" w:hAnsi="Arial" w:cs="Arial"/>
                <w:lang w:val="es-EC"/>
              </w:rPr>
              <w:t>Gerencia</w:t>
            </w:r>
          </w:p>
        </w:tc>
      </w:tr>
      <w:tr w:rsidR="005C7BE0" w:rsidRPr="00C938A9" w:rsidTr="000F78C0">
        <w:tc>
          <w:tcPr>
            <w:tcW w:w="2693" w:type="dxa"/>
            <w:vAlign w:val="center"/>
          </w:tcPr>
          <w:p w:rsidR="005C7BE0" w:rsidRPr="00C938A9" w:rsidRDefault="005C7BE0" w:rsidP="00FF5AB3">
            <w:pPr>
              <w:ind w:left="317"/>
              <w:rPr>
                <w:rFonts w:ascii="Arial" w:hAnsi="Arial" w:cs="Arial"/>
                <w:b/>
                <w:bCs/>
                <w:color w:val="365F91"/>
                <w:lang w:val="es-EC"/>
              </w:rPr>
            </w:pPr>
            <w:r w:rsidRPr="00C938A9">
              <w:rPr>
                <w:rFonts w:ascii="Arial" w:hAnsi="Arial" w:cs="Arial"/>
                <w:b/>
                <w:bCs/>
                <w:color w:val="365F91"/>
                <w:lang w:val="es-EC"/>
              </w:rPr>
              <w:t>Fecha</w:t>
            </w:r>
          </w:p>
        </w:tc>
        <w:tc>
          <w:tcPr>
            <w:tcW w:w="4395" w:type="dxa"/>
            <w:vAlign w:val="center"/>
          </w:tcPr>
          <w:p w:rsidR="005C7BE0" w:rsidRDefault="005C7BE0" w:rsidP="00FF5AB3">
            <w:pPr>
              <w:ind w:left="317"/>
              <w:rPr>
                <w:rFonts w:ascii="Arial" w:hAnsi="Arial" w:cs="Arial"/>
                <w:lang w:val="es-EC"/>
              </w:rPr>
            </w:pPr>
            <w:r>
              <w:rPr>
                <w:rFonts w:ascii="Arial" w:hAnsi="Arial" w:cs="Arial"/>
                <w:lang w:val="es-EC"/>
              </w:rPr>
              <w:t>1 vez después de cada seminario.</w:t>
            </w:r>
          </w:p>
          <w:p w:rsidR="005C7BE0" w:rsidRPr="00C938A9" w:rsidRDefault="005C7BE0" w:rsidP="00FF5AB3">
            <w:pPr>
              <w:ind w:left="317"/>
              <w:rPr>
                <w:rFonts w:ascii="Arial" w:hAnsi="Arial" w:cs="Arial"/>
                <w:lang w:val="es-EC"/>
              </w:rPr>
            </w:pPr>
            <w:r>
              <w:rPr>
                <w:rFonts w:ascii="Arial" w:hAnsi="Arial" w:cs="Arial"/>
                <w:lang w:val="es-EC"/>
              </w:rPr>
              <w:t>Máximo a las tres semanas de haberse dictado el seminario o taller.</w:t>
            </w:r>
          </w:p>
        </w:tc>
      </w:tr>
      <w:tr w:rsidR="005C7BE0" w:rsidRPr="00C938A9" w:rsidTr="000F78C0">
        <w:tc>
          <w:tcPr>
            <w:tcW w:w="2693" w:type="dxa"/>
            <w:tcBorders>
              <w:left w:val="nil"/>
              <w:right w:val="nil"/>
            </w:tcBorders>
            <w:shd w:val="clear" w:color="auto" w:fill="D2EAF1"/>
            <w:vAlign w:val="center"/>
          </w:tcPr>
          <w:p w:rsidR="005C7BE0" w:rsidRPr="00C938A9" w:rsidRDefault="005C7BE0" w:rsidP="00FF5AB3">
            <w:pPr>
              <w:ind w:left="317"/>
              <w:rPr>
                <w:rFonts w:ascii="Arial" w:hAnsi="Arial" w:cs="Arial"/>
                <w:b/>
                <w:bCs/>
                <w:color w:val="365F91"/>
                <w:lang w:val="es-EC"/>
              </w:rPr>
            </w:pPr>
            <w:r w:rsidRPr="00C938A9">
              <w:rPr>
                <w:rFonts w:ascii="Arial" w:hAnsi="Arial" w:cs="Arial"/>
                <w:b/>
                <w:bCs/>
                <w:color w:val="365F91"/>
                <w:lang w:val="es-EC"/>
              </w:rPr>
              <w:t>Proceso</w:t>
            </w:r>
          </w:p>
        </w:tc>
        <w:tc>
          <w:tcPr>
            <w:tcW w:w="4395" w:type="dxa"/>
            <w:tcBorders>
              <w:left w:val="nil"/>
              <w:right w:val="nil"/>
            </w:tcBorders>
            <w:shd w:val="clear" w:color="auto" w:fill="D2EAF1"/>
            <w:vAlign w:val="center"/>
          </w:tcPr>
          <w:p w:rsidR="005C7BE0" w:rsidRPr="00C938A9" w:rsidRDefault="005C7BE0" w:rsidP="00FF5AB3">
            <w:pPr>
              <w:ind w:left="317"/>
              <w:rPr>
                <w:rFonts w:ascii="Arial" w:hAnsi="Arial" w:cs="Arial"/>
                <w:lang w:val="es-EC"/>
              </w:rPr>
            </w:pPr>
            <w:r>
              <w:rPr>
                <w:rFonts w:ascii="Arial" w:hAnsi="Arial" w:cs="Arial"/>
                <w:lang w:val="es-EC"/>
              </w:rPr>
              <w:t>Auditoría de Tendencia – Seguimiento</w:t>
            </w:r>
          </w:p>
        </w:tc>
      </w:tr>
      <w:tr w:rsidR="005C7BE0" w:rsidRPr="00C938A9" w:rsidTr="000F78C0">
        <w:tc>
          <w:tcPr>
            <w:tcW w:w="2693" w:type="dxa"/>
            <w:vAlign w:val="center"/>
          </w:tcPr>
          <w:p w:rsidR="005C7BE0" w:rsidRPr="00C938A9" w:rsidRDefault="005C7BE0" w:rsidP="00FF5AB3">
            <w:pPr>
              <w:ind w:left="317"/>
              <w:rPr>
                <w:rFonts w:ascii="Arial" w:hAnsi="Arial" w:cs="Arial"/>
                <w:b/>
                <w:bCs/>
                <w:color w:val="365F91"/>
                <w:lang w:val="es-EC"/>
              </w:rPr>
            </w:pPr>
          </w:p>
        </w:tc>
        <w:tc>
          <w:tcPr>
            <w:tcW w:w="4395" w:type="dxa"/>
            <w:vAlign w:val="center"/>
          </w:tcPr>
          <w:p w:rsidR="005C7BE0" w:rsidRPr="00C938A9" w:rsidRDefault="005C7BE0" w:rsidP="00FF5AB3">
            <w:pPr>
              <w:ind w:left="317"/>
              <w:rPr>
                <w:rFonts w:ascii="Arial" w:hAnsi="Arial" w:cs="Arial"/>
                <w:lang w:val="es-EC"/>
              </w:rPr>
            </w:pPr>
            <w:r>
              <w:rPr>
                <w:rFonts w:ascii="Arial" w:hAnsi="Arial" w:cs="Arial"/>
                <w:lang w:val="es-EC"/>
              </w:rPr>
              <w:t>Realizar evaluaciones al capacitador y su desempeño.</w:t>
            </w:r>
          </w:p>
        </w:tc>
      </w:tr>
      <w:tr w:rsidR="005C7BE0" w:rsidRPr="00C938A9" w:rsidTr="000F78C0">
        <w:tc>
          <w:tcPr>
            <w:tcW w:w="2693" w:type="dxa"/>
            <w:tcBorders>
              <w:left w:val="nil"/>
              <w:right w:val="nil"/>
            </w:tcBorders>
            <w:shd w:val="clear" w:color="auto" w:fill="D2EAF1"/>
            <w:vAlign w:val="center"/>
          </w:tcPr>
          <w:p w:rsidR="005C7BE0" w:rsidRPr="00C938A9" w:rsidRDefault="005C7BE0" w:rsidP="00FF5AB3">
            <w:pPr>
              <w:ind w:left="317"/>
              <w:rPr>
                <w:rFonts w:ascii="Arial" w:hAnsi="Arial" w:cs="Arial"/>
                <w:b/>
                <w:bCs/>
                <w:color w:val="365F91"/>
                <w:lang w:val="es-EC"/>
              </w:rPr>
            </w:pPr>
            <w:r w:rsidRPr="00C938A9">
              <w:rPr>
                <w:rFonts w:ascii="Arial" w:hAnsi="Arial" w:cs="Arial"/>
                <w:b/>
                <w:bCs/>
                <w:color w:val="365F91"/>
                <w:lang w:val="es-EC"/>
              </w:rPr>
              <w:t>Objetivo</w:t>
            </w:r>
          </w:p>
        </w:tc>
        <w:tc>
          <w:tcPr>
            <w:tcW w:w="4395" w:type="dxa"/>
            <w:tcBorders>
              <w:left w:val="nil"/>
              <w:right w:val="nil"/>
            </w:tcBorders>
            <w:shd w:val="clear" w:color="auto" w:fill="D2EAF1"/>
            <w:vAlign w:val="center"/>
          </w:tcPr>
          <w:p w:rsidR="005C7BE0" w:rsidRPr="00C938A9" w:rsidRDefault="005C7BE0" w:rsidP="00FF5AB3">
            <w:pPr>
              <w:ind w:left="317"/>
              <w:rPr>
                <w:rFonts w:ascii="Arial" w:hAnsi="Arial" w:cs="Arial"/>
                <w:lang w:val="es-EC"/>
              </w:rPr>
            </w:pPr>
            <w:r>
              <w:rPr>
                <w:rFonts w:ascii="Arial" w:hAnsi="Arial" w:cs="Arial"/>
                <w:lang w:val="es-EC"/>
              </w:rPr>
              <w:t>Todo el personal debe cumplir el 100% del seminario de capacitación.</w:t>
            </w:r>
          </w:p>
        </w:tc>
      </w:tr>
    </w:tbl>
    <w:p w:rsidR="005C7BE0" w:rsidRDefault="005C7BE0" w:rsidP="00534FAF">
      <w:pPr>
        <w:pStyle w:val="Prrafodelista"/>
        <w:spacing w:after="0" w:line="480" w:lineRule="auto"/>
        <w:ind w:left="1211"/>
        <w:contextualSpacing w:val="0"/>
        <w:jc w:val="both"/>
        <w:rPr>
          <w:rFonts w:ascii="Arial" w:hAnsi="Arial" w:cs="Arial"/>
          <w:sz w:val="24"/>
          <w:szCs w:val="24"/>
          <w:lang w:val="es-EC"/>
        </w:rPr>
      </w:pPr>
    </w:p>
    <w:tbl>
      <w:tblPr>
        <w:tblW w:w="7088" w:type="dxa"/>
        <w:tblInd w:w="1242" w:type="dxa"/>
        <w:tblBorders>
          <w:top w:val="single" w:sz="8" w:space="0" w:color="4BACC6"/>
          <w:bottom w:val="single" w:sz="8" w:space="0" w:color="4BACC6"/>
        </w:tblBorders>
        <w:tblLook w:val="04A0"/>
      </w:tblPr>
      <w:tblGrid>
        <w:gridCol w:w="2693"/>
        <w:gridCol w:w="4395"/>
      </w:tblGrid>
      <w:tr w:rsidR="00534FAF" w:rsidRPr="00C938A9" w:rsidTr="000F78C0">
        <w:tc>
          <w:tcPr>
            <w:tcW w:w="2693" w:type="dxa"/>
            <w:tcBorders>
              <w:top w:val="single" w:sz="8" w:space="0" w:color="4BACC6"/>
              <w:left w:val="nil"/>
              <w:bottom w:val="single" w:sz="8" w:space="0" w:color="4BACC6"/>
              <w:right w:val="nil"/>
            </w:tcBorders>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Nombre del indicador</w:t>
            </w:r>
          </w:p>
        </w:tc>
        <w:tc>
          <w:tcPr>
            <w:tcW w:w="4395" w:type="dxa"/>
            <w:tcBorders>
              <w:top w:val="single" w:sz="8" w:space="0" w:color="4BACC6"/>
              <w:left w:val="nil"/>
              <w:bottom w:val="single" w:sz="8" w:space="0" w:color="4BACC6"/>
              <w:right w:val="nil"/>
            </w:tcBorders>
            <w:vAlign w:val="center"/>
          </w:tcPr>
          <w:p w:rsidR="00534FAF" w:rsidRPr="00C938A9" w:rsidRDefault="00DA58A4" w:rsidP="00DA58A4">
            <w:pPr>
              <w:ind w:left="317"/>
              <w:rPr>
                <w:rFonts w:ascii="Arial" w:hAnsi="Arial" w:cs="Arial"/>
                <w:b/>
                <w:bCs/>
                <w:color w:val="365F91"/>
                <w:lang w:val="es-EC"/>
              </w:rPr>
            </w:pPr>
            <w:r>
              <w:rPr>
                <w:rFonts w:ascii="Arial" w:hAnsi="Arial" w:cs="Arial"/>
                <w:b/>
                <w:bCs/>
                <w:color w:val="365F91"/>
                <w:lang w:val="es-EC"/>
              </w:rPr>
              <w:t xml:space="preserve">Nivel de </w:t>
            </w:r>
            <w:r w:rsidR="00534FAF">
              <w:rPr>
                <w:rFonts w:ascii="Arial" w:hAnsi="Arial" w:cs="Arial"/>
                <w:b/>
                <w:bCs/>
                <w:color w:val="365F91"/>
                <w:lang w:val="es-EC"/>
              </w:rPr>
              <w:t>Asistencia a</w:t>
            </w:r>
            <w:r>
              <w:rPr>
                <w:rFonts w:ascii="Arial" w:hAnsi="Arial" w:cs="Arial"/>
                <w:b/>
                <w:bCs/>
                <w:color w:val="365F91"/>
                <w:lang w:val="es-EC"/>
              </w:rPr>
              <w:t xml:space="preserve"> S</w:t>
            </w:r>
            <w:r w:rsidR="00534FAF">
              <w:rPr>
                <w:rFonts w:ascii="Arial" w:hAnsi="Arial" w:cs="Arial"/>
                <w:b/>
                <w:bCs/>
                <w:color w:val="365F91"/>
                <w:lang w:val="es-EC"/>
              </w:rPr>
              <w:t>eminario</w:t>
            </w:r>
            <w:r>
              <w:rPr>
                <w:rFonts w:ascii="Arial" w:hAnsi="Arial" w:cs="Arial"/>
                <w:b/>
                <w:bCs/>
                <w:color w:val="365F91"/>
                <w:lang w:val="es-EC"/>
              </w:rPr>
              <w:t>s</w:t>
            </w:r>
          </w:p>
        </w:tc>
      </w:tr>
      <w:tr w:rsidR="00534FAF" w:rsidRPr="00C938A9" w:rsidTr="000F78C0">
        <w:tc>
          <w:tcPr>
            <w:tcW w:w="269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Responsable</w:t>
            </w:r>
          </w:p>
        </w:tc>
        <w:tc>
          <w:tcPr>
            <w:tcW w:w="4395" w:type="dxa"/>
            <w:tcBorders>
              <w:left w:val="nil"/>
              <w:right w:val="nil"/>
            </w:tcBorders>
            <w:shd w:val="clear" w:color="auto" w:fill="D2EAF1"/>
            <w:vAlign w:val="center"/>
          </w:tcPr>
          <w:p w:rsidR="00534FAF" w:rsidRPr="00C938A9" w:rsidRDefault="00534FAF" w:rsidP="00115D52">
            <w:pPr>
              <w:ind w:left="317"/>
              <w:rPr>
                <w:rFonts w:ascii="Arial" w:hAnsi="Arial" w:cs="Arial"/>
                <w:color w:val="31849B"/>
                <w:lang w:val="es-EC"/>
              </w:rPr>
            </w:pPr>
            <w:r w:rsidRPr="00C938A9">
              <w:rPr>
                <w:rFonts w:ascii="Arial" w:hAnsi="Arial" w:cs="Arial"/>
                <w:lang w:val="es-EC"/>
              </w:rPr>
              <w:t>Gerencia</w:t>
            </w:r>
          </w:p>
        </w:tc>
      </w:tr>
      <w:tr w:rsidR="00534FAF" w:rsidRPr="00C938A9" w:rsidTr="000F78C0">
        <w:tc>
          <w:tcPr>
            <w:tcW w:w="2693" w:type="dxa"/>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Fecha</w:t>
            </w:r>
          </w:p>
        </w:tc>
        <w:tc>
          <w:tcPr>
            <w:tcW w:w="4395" w:type="dxa"/>
            <w:vAlign w:val="center"/>
          </w:tcPr>
          <w:p w:rsidR="00534FAF" w:rsidRPr="00C938A9" w:rsidRDefault="00534FAF" w:rsidP="00115D52">
            <w:pPr>
              <w:ind w:left="317"/>
              <w:rPr>
                <w:rFonts w:ascii="Arial" w:hAnsi="Arial" w:cs="Arial"/>
                <w:lang w:val="es-EC"/>
              </w:rPr>
            </w:pPr>
            <w:r>
              <w:rPr>
                <w:rFonts w:ascii="Arial" w:hAnsi="Arial" w:cs="Arial"/>
                <w:lang w:val="es-EC"/>
              </w:rPr>
              <w:t>1 vez después del seminario</w:t>
            </w:r>
          </w:p>
        </w:tc>
      </w:tr>
      <w:tr w:rsidR="00534FAF" w:rsidRPr="00C938A9" w:rsidTr="000F78C0">
        <w:tc>
          <w:tcPr>
            <w:tcW w:w="269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Proceso</w:t>
            </w:r>
          </w:p>
        </w:tc>
        <w:tc>
          <w:tcPr>
            <w:tcW w:w="4395"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Pr>
                <w:rFonts w:ascii="Arial" w:hAnsi="Arial" w:cs="Arial"/>
                <w:lang w:val="es-EC"/>
              </w:rPr>
              <w:t>Auditoría de Tendencia – Seguimiento</w:t>
            </w:r>
          </w:p>
        </w:tc>
      </w:tr>
      <w:tr w:rsidR="00534FAF" w:rsidRPr="00C938A9" w:rsidTr="000F78C0">
        <w:tc>
          <w:tcPr>
            <w:tcW w:w="2693" w:type="dxa"/>
            <w:vAlign w:val="center"/>
          </w:tcPr>
          <w:p w:rsidR="00534FAF" w:rsidRPr="00C938A9" w:rsidRDefault="00534FAF" w:rsidP="00115D52">
            <w:pPr>
              <w:ind w:left="317"/>
              <w:rPr>
                <w:rFonts w:ascii="Arial" w:hAnsi="Arial" w:cs="Arial"/>
                <w:b/>
                <w:bCs/>
                <w:color w:val="365F91"/>
                <w:lang w:val="es-EC"/>
              </w:rPr>
            </w:pPr>
          </w:p>
        </w:tc>
        <w:tc>
          <w:tcPr>
            <w:tcW w:w="4395" w:type="dxa"/>
            <w:vAlign w:val="center"/>
          </w:tcPr>
          <w:p w:rsidR="00534FAF" w:rsidRPr="00C938A9" w:rsidRDefault="00534FAF" w:rsidP="00115D52">
            <w:pPr>
              <w:ind w:left="317"/>
              <w:rPr>
                <w:rFonts w:ascii="Arial" w:hAnsi="Arial" w:cs="Arial"/>
                <w:lang w:val="es-EC"/>
              </w:rPr>
            </w:pPr>
            <w:r>
              <w:rPr>
                <w:rFonts w:ascii="Arial" w:hAnsi="Arial" w:cs="Arial"/>
                <w:lang w:val="es-EC"/>
              </w:rPr>
              <w:t xml:space="preserve">Auditar las firmas encontradas en el formato de “Control de Asistencia a la Capacitación” con las firmas de la cedula de identidad del personal. </w:t>
            </w:r>
          </w:p>
        </w:tc>
      </w:tr>
      <w:tr w:rsidR="00534FAF" w:rsidRPr="00C938A9" w:rsidTr="000F78C0">
        <w:tc>
          <w:tcPr>
            <w:tcW w:w="2693" w:type="dxa"/>
            <w:tcBorders>
              <w:left w:val="nil"/>
              <w:right w:val="nil"/>
            </w:tcBorders>
            <w:shd w:val="clear" w:color="auto" w:fill="D2EAF1"/>
            <w:vAlign w:val="center"/>
          </w:tcPr>
          <w:p w:rsidR="00534FAF" w:rsidRPr="00C938A9" w:rsidRDefault="00534FAF" w:rsidP="00115D52">
            <w:pPr>
              <w:ind w:left="317"/>
              <w:rPr>
                <w:rFonts w:ascii="Arial" w:hAnsi="Arial" w:cs="Arial"/>
                <w:b/>
                <w:bCs/>
                <w:color w:val="365F91"/>
                <w:lang w:val="es-EC"/>
              </w:rPr>
            </w:pPr>
            <w:r w:rsidRPr="00C938A9">
              <w:rPr>
                <w:rFonts w:ascii="Arial" w:hAnsi="Arial" w:cs="Arial"/>
                <w:b/>
                <w:bCs/>
                <w:color w:val="365F91"/>
                <w:lang w:val="es-EC"/>
              </w:rPr>
              <w:t>Objetivo</w:t>
            </w:r>
          </w:p>
        </w:tc>
        <w:tc>
          <w:tcPr>
            <w:tcW w:w="4395" w:type="dxa"/>
            <w:tcBorders>
              <w:left w:val="nil"/>
              <w:right w:val="nil"/>
            </w:tcBorders>
            <w:shd w:val="clear" w:color="auto" w:fill="D2EAF1"/>
            <w:vAlign w:val="center"/>
          </w:tcPr>
          <w:p w:rsidR="00534FAF" w:rsidRPr="00C938A9" w:rsidRDefault="00534FAF" w:rsidP="00115D52">
            <w:pPr>
              <w:ind w:left="317"/>
              <w:rPr>
                <w:rFonts w:ascii="Arial" w:hAnsi="Arial" w:cs="Arial"/>
                <w:lang w:val="es-EC"/>
              </w:rPr>
            </w:pPr>
            <w:r>
              <w:rPr>
                <w:rFonts w:ascii="Arial" w:hAnsi="Arial" w:cs="Arial"/>
                <w:lang w:val="es-EC"/>
              </w:rPr>
              <w:t>Todo el personal debe cumplir el 100% del seminario de capacitación</w:t>
            </w:r>
          </w:p>
        </w:tc>
      </w:tr>
    </w:tbl>
    <w:p w:rsidR="00534FAF" w:rsidRDefault="00534FAF" w:rsidP="00534FAF">
      <w:pPr>
        <w:pStyle w:val="Prrafodelista"/>
        <w:spacing w:after="0" w:line="480" w:lineRule="auto"/>
        <w:ind w:left="1211"/>
        <w:contextualSpacing w:val="0"/>
        <w:jc w:val="both"/>
        <w:rPr>
          <w:rFonts w:ascii="Arial" w:hAnsi="Arial" w:cs="Arial"/>
          <w:sz w:val="24"/>
          <w:szCs w:val="24"/>
          <w:lang w:val="es-EC"/>
        </w:rPr>
      </w:pPr>
    </w:p>
    <w:p w:rsidR="009964B2" w:rsidRDefault="009964B2" w:rsidP="00534FAF">
      <w:pPr>
        <w:ind w:left="1134"/>
        <w:rPr>
          <w:rFonts w:ascii="Arial" w:hAnsi="Arial" w:cs="Arial"/>
          <w:sz w:val="24"/>
          <w:szCs w:val="24"/>
          <w:lang w:val="es-EC"/>
        </w:rPr>
      </w:pPr>
    </w:p>
    <w:p w:rsidR="00E541AB" w:rsidRDefault="00E541AB" w:rsidP="00534FAF">
      <w:pPr>
        <w:ind w:left="1134"/>
        <w:rPr>
          <w:rFonts w:ascii="Arial" w:hAnsi="Arial" w:cs="Arial"/>
          <w:sz w:val="24"/>
          <w:szCs w:val="24"/>
          <w:lang w:val="es-EC"/>
        </w:rPr>
      </w:pPr>
    </w:p>
    <w:p w:rsidR="00E541AB" w:rsidRDefault="00E541AB" w:rsidP="00534FAF">
      <w:pPr>
        <w:ind w:left="1134"/>
        <w:rPr>
          <w:rFonts w:ascii="Arial" w:hAnsi="Arial" w:cs="Arial"/>
          <w:sz w:val="24"/>
          <w:szCs w:val="24"/>
          <w:lang w:val="es-EC"/>
        </w:rPr>
      </w:pPr>
    </w:p>
    <w:p w:rsidR="00E541AB" w:rsidRPr="00DA58A4" w:rsidRDefault="00DA58A4" w:rsidP="005C7BE0">
      <w:pPr>
        <w:pStyle w:val="Prrafodelista"/>
        <w:spacing w:after="0" w:line="480" w:lineRule="auto"/>
        <w:ind w:left="1134"/>
        <w:contextualSpacing w:val="0"/>
        <w:jc w:val="both"/>
        <w:rPr>
          <w:rFonts w:ascii="Arial" w:hAnsi="Arial" w:cs="Arial"/>
          <w:b/>
          <w:sz w:val="24"/>
          <w:szCs w:val="24"/>
          <w:u w:val="single"/>
          <w:lang w:val="es-EC"/>
        </w:rPr>
      </w:pPr>
      <w:r w:rsidRPr="00DA58A4">
        <w:rPr>
          <w:rFonts w:ascii="Arial" w:hAnsi="Arial" w:cs="Arial"/>
          <w:b/>
          <w:sz w:val="24"/>
          <w:szCs w:val="24"/>
          <w:u w:val="single"/>
          <w:lang w:val="es-EC"/>
        </w:rPr>
        <w:lastRenderedPageBreak/>
        <w:t>Auditor</w:t>
      </w:r>
      <w:r w:rsidR="00405C5D">
        <w:rPr>
          <w:rFonts w:ascii="Arial" w:hAnsi="Arial" w:cs="Arial"/>
          <w:b/>
          <w:sz w:val="24"/>
          <w:szCs w:val="24"/>
          <w:u w:val="single"/>
          <w:lang w:val="es-EC"/>
        </w:rPr>
        <w:t>í</w:t>
      </w:r>
      <w:r w:rsidRPr="00DA58A4">
        <w:rPr>
          <w:rFonts w:ascii="Arial" w:hAnsi="Arial" w:cs="Arial"/>
          <w:b/>
          <w:sz w:val="24"/>
          <w:szCs w:val="24"/>
          <w:u w:val="single"/>
          <w:lang w:val="es-EC"/>
        </w:rPr>
        <w:t xml:space="preserve">a para las </w:t>
      </w:r>
      <w:r>
        <w:rPr>
          <w:rFonts w:ascii="Arial" w:hAnsi="Arial" w:cs="Arial"/>
          <w:b/>
          <w:sz w:val="24"/>
          <w:szCs w:val="24"/>
          <w:u w:val="single"/>
          <w:lang w:val="es-EC"/>
        </w:rPr>
        <w:t>Reuniones de S</w:t>
      </w:r>
      <w:r w:rsidRPr="00DA58A4">
        <w:rPr>
          <w:rFonts w:ascii="Arial" w:hAnsi="Arial" w:cs="Arial"/>
          <w:b/>
          <w:sz w:val="24"/>
          <w:szCs w:val="24"/>
          <w:u w:val="single"/>
          <w:lang w:val="es-EC"/>
        </w:rPr>
        <w:t xml:space="preserve">eguimiento del </w:t>
      </w:r>
      <w:r>
        <w:rPr>
          <w:rFonts w:ascii="Arial" w:hAnsi="Arial" w:cs="Arial"/>
          <w:b/>
          <w:sz w:val="24"/>
          <w:szCs w:val="24"/>
          <w:u w:val="single"/>
          <w:lang w:val="es-EC"/>
        </w:rPr>
        <w:t>Sistema de M</w:t>
      </w:r>
      <w:r w:rsidRPr="00DA58A4">
        <w:rPr>
          <w:rFonts w:ascii="Arial" w:hAnsi="Arial" w:cs="Arial"/>
          <w:b/>
          <w:sz w:val="24"/>
          <w:szCs w:val="24"/>
          <w:u w:val="single"/>
          <w:lang w:val="es-EC"/>
        </w:rPr>
        <w:t>onitoreo</w:t>
      </w:r>
    </w:p>
    <w:p w:rsidR="00E541AB" w:rsidRPr="00E541AB" w:rsidRDefault="00E541AB" w:rsidP="00E541AB">
      <w:pPr>
        <w:pStyle w:val="Prrafodelista"/>
        <w:spacing w:after="0" w:line="480" w:lineRule="auto"/>
        <w:ind w:left="1571"/>
        <w:contextualSpacing w:val="0"/>
        <w:jc w:val="both"/>
        <w:rPr>
          <w:rFonts w:ascii="Arial" w:hAnsi="Arial" w:cs="Arial"/>
          <w:b/>
          <w:sz w:val="24"/>
          <w:szCs w:val="24"/>
          <w:lang w:val="es-EC"/>
        </w:rPr>
      </w:pPr>
    </w:p>
    <w:tbl>
      <w:tblPr>
        <w:tblW w:w="7088" w:type="dxa"/>
        <w:tblInd w:w="1242" w:type="dxa"/>
        <w:tblBorders>
          <w:top w:val="single" w:sz="8" w:space="0" w:color="4BACC6"/>
          <w:bottom w:val="single" w:sz="8" w:space="0" w:color="4BACC6"/>
        </w:tblBorders>
        <w:tblLook w:val="04A0"/>
      </w:tblPr>
      <w:tblGrid>
        <w:gridCol w:w="2552"/>
        <w:gridCol w:w="4536"/>
      </w:tblGrid>
      <w:tr w:rsidR="00E541AB" w:rsidRPr="00C938A9" w:rsidTr="000F78C0">
        <w:tc>
          <w:tcPr>
            <w:tcW w:w="2552" w:type="dxa"/>
            <w:tcBorders>
              <w:top w:val="single" w:sz="8" w:space="0" w:color="4BACC6"/>
              <w:left w:val="nil"/>
              <w:bottom w:val="single" w:sz="8" w:space="0" w:color="4BACC6"/>
              <w:right w:val="nil"/>
            </w:tcBorders>
            <w:vAlign w:val="center"/>
          </w:tcPr>
          <w:p w:rsidR="00E541AB" w:rsidRPr="00C938A9" w:rsidRDefault="00E541AB" w:rsidP="00115D52">
            <w:pPr>
              <w:ind w:left="317"/>
              <w:rPr>
                <w:rFonts w:ascii="Arial" w:hAnsi="Arial" w:cs="Arial"/>
                <w:b/>
                <w:bCs/>
                <w:color w:val="365F91"/>
                <w:lang w:val="es-EC"/>
              </w:rPr>
            </w:pPr>
          </w:p>
        </w:tc>
        <w:tc>
          <w:tcPr>
            <w:tcW w:w="4536" w:type="dxa"/>
            <w:tcBorders>
              <w:top w:val="single" w:sz="8" w:space="0" w:color="4BACC6"/>
              <w:left w:val="nil"/>
              <w:bottom w:val="single" w:sz="8" w:space="0" w:color="4BACC6"/>
              <w:right w:val="nil"/>
            </w:tcBorders>
            <w:vAlign w:val="center"/>
          </w:tcPr>
          <w:p w:rsidR="00E541AB" w:rsidRPr="00C938A9" w:rsidRDefault="00E541AB" w:rsidP="00115D52">
            <w:pPr>
              <w:ind w:left="317"/>
              <w:rPr>
                <w:rFonts w:ascii="Arial" w:hAnsi="Arial" w:cs="Arial"/>
                <w:b/>
                <w:bCs/>
                <w:color w:val="365F91"/>
                <w:lang w:val="es-EC"/>
              </w:rPr>
            </w:pPr>
            <w:r>
              <w:rPr>
                <w:rFonts w:ascii="Arial" w:hAnsi="Arial" w:cs="Arial"/>
                <w:b/>
                <w:bCs/>
                <w:color w:val="365F91"/>
                <w:lang w:val="es-EC"/>
              </w:rPr>
              <w:t>Reuniones de Seguimiento</w:t>
            </w:r>
          </w:p>
        </w:tc>
      </w:tr>
      <w:tr w:rsidR="00E541AB" w:rsidRPr="00C938A9" w:rsidTr="000F78C0">
        <w:tc>
          <w:tcPr>
            <w:tcW w:w="2552" w:type="dxa"/>
            <w:tcBorders>
              <w:left w:val="nil"/>
              <w:right w:val="nil"/>
            </w:tcBorders>
            <w:shd w:val="clear" w:color="auto" w:fill="D2EAF1"/>
            <w:vAlign w:val="center"/>
          </w:tcPr>
          <w:p w:rsidR="00E541AB" w:rsidRPr="00C938A9" w:rsidRDefault="00E541AB" w:rsidP="00115D52">
            <w:pPr>
              <w:ind w:left="317"/>
              <w:rPr>
                <w:rFonts w:ascii="Arial" w:hAnsi="Arial" w:cs="Arial"/>
                <w:b/>
                <w:bCs/>
                <w:color w:val="365F91"/>
                <w:lang w:val="es-EC"/>
              </w:rPr>
            </w:pPr>
            <w:r w:rsidRPr="00C938A9">
              <w:rPr>
                <w:rFonts w:ascii="Arial" w:hAnsi="Arial" w:cs="Arial"/>
                <w:b/>
                <w:bCs/>
                <w:color w:val="365F91"/>
                <w:lang w:val="es-EC"/>
              </w:rPr>
              <w:t>Responsable</w:t>
            </w:r>
          </w:p>
        </w:tc>
        <w:tc>
          <w:tcPr>
            <w:tcW w:w="4536" w:type="dxa"/>
            <w:tcBorders>
              <w:left w:val="nil"/>
              <w:right w:val="nil"/>
            </w:tcBorders>
            <w:shd w:val="clear" w:color="auto" w:fill="D2EAF1"/>
            <w:vAlign w:val="center"/>
          </w:tcPr>
          <w:p w:rsidR="00E541AB" w:rsidRPr="00C938A9" w:rsidRDefault="00E541AB" w:rsidP="00115D52">
            <w:pPr>
              <w:ind w:left="317"/>
              <w:rPr>
                <w:rFonts w:ascii="Arial" w:hAnsi="Arial" w:cs="Arial"/>
                <w:color w:val="31849B"/>
                <w:lang w:val="es-EC"/>
              </w:rPr>
            </w:pPr>
            <w:r w:rsidRPr="00C938A9">
              <w:rPr>
                <w:rFonts w:ascii="Arial" w:hAnsi="Arial" w:cs="Arial"/>
                <w:lang w:val="es-EC"/>
              </w:rPr>
              <w:t>Gerencia</w:t>
            </w:r>
          </w:p>
        </w:tc>
      </w:tr>
      <w:tr w:rsidR="00E541AB" w:rsidRPr="00C938A9" w:rsidTr="000F78C0">
        <w:tc>
          <w:tcPr>
            <w:tcW w:w="2552" w:type="dxa"/>
            <w:vAlign w:val="center"/>
          </w:tcPr>
          <w:p w:rsidR="00E541AB" w:rsidRPr="00C938A9" w:rsidRDefault="00E541AB" w:rsidP="00115D52">
            <w:pPr>
              <w:ind w:left="317"/>
              <w:rPr>
                <w:rFonts w:ascii="Arial" w:hAnsi="Arial" w:cs="Arial"/>
                <w:b/>
                <w:bCs/>
                <w:color w:val="365F91"/>
                <w:lang w:val="es-EC"/>
              </w:rPr>
            </w:pPr>
            <w:r w:rsidRPr="00C938A9">
              <w:rPr>
                <w:rFonts w:ascii="Arial" w:hAnsi="Arial" w:cs="Arial"/>
                <w:b/>
                <w:bCs/>
                <w:color w:val="365F91"/>
                <w:lang w:val="es-EC"/>
              </w:rPr>
              <w:t>Fecha</w:t>
            </w:r>
          </w:p>
        </w:tc>
        <w:tc>
          <w:tcPr>
            <w:tcW w:w="4536" w:type="dxa"/>
            <w:vAlign w:val="center"/>
          </w:tcPr>
          <w:p w:rsidR="00E541AB" w:rsidRDefault="00E541AB" w:rsidP="00115D52">
            <w:pPr>
              <w:ind w:left="317"/>
              <w:rPr>
                <w:rFonts w:ascii="Arial" w:hAnsi="Arial" w:cs="Arial"/>
                <w:lang w:val="es-EC"/>
              </w:rPr>
            </w:pPr>
            <w:r>
              <w:rPr>
                <w:rFonts w:ascii="Arial" w:hAnsi="Arial" w:cs="Arial"/>
                <w:lang w:val="es-EC"/>
              </w:rPr>
              <w:t xml:space="preserve">Cada </w:t>
            </w:r>
            <w:r w:rsidR="00F531D5">
              <w:rPr>
                <w:rFonts w:ascii="Arial" w:hAnsi="Arial" w:cs="Arial"/>
                <w:lang w:val="es-EC"/>
              </w:rPr>
              <w:t>3</w:t>
            </w:r>
            <w:r>
              <w:rPr>
                <w:rFonts w:ascii="Arial" w:hAnsi="Arial" w:cs="Arial"/>
                <w:lang w:val="es-EC"/>
              </w:rPr>
              <w:t xml:space="preserve"> meses durante el primer año</w:t>
            </w:r>
          </w:p>
          <w:p w:rsidR="00E541AB" w:rsidRPr="00C938A9" w:rsidRDefault="00F531D5" w:rsidP="00115D52">
            <w:pPr>
              <w:ind w:left="317"/>
              <w:rPr>
                <w:rFonts w:ascii="Arial" w:hAnsi="Arial" w:cs="Arial"/>
                <w:lang w:val="es-EC"/>
              </w:rPr>
            </w:pPr>
            <w:r>
              <w:rPr>
                <w:rFonts w:ascii="Arial" w:hAnsi="Arial" w:cs="Arial"/>
                <w:lang w:val="es-EC"/>
              </w:rPr>
              <w:t>Cada 6 meses</w:t>
            </w:r>
            <w:r w:rsidR="00E541AB">
              <w:rPr>
                <w:rFonts w:ascii="Arial" w:hAnsi="Arial" w:cs="Arial"/>
                <w:lang w:val="es-EC"/>
              </w:rPr>
              <w:t xml:space="preserve"> a partir del segundo año</w:t>
            </w:r>
          </w:p>
        </w:tc>
      </w:tr>
      <w:tr w:rsidR="00E541AB" w:rsidRPr="00C938A9" w:rsidTr="000F78C0">
        <w:tc>
          <w:tcPr>
            <w:tcW w:w="2552" w:type="dxa"/>
            <w:tcBorders>
              <w:left w:val="nil"/>
              <w:right w:val="nil"/>
            </w:tcBorders>
            <w:shd w:val="clear" w:color="auto" w:fill="D2EAF1"/>
            <w:vAlign w:val="center"/>
          </w:tcPr>
          <w:p w:rsidR="00E541AB" w:rsidRPr="00C938A9" w:rsidRDefault="00E541AB" w:rsidP="00115D52">
            <w:pPr>
              <w:ind w:left="317"/>
              <w:rPr>
                <w:rFonts w:ascii="Arial" w:hAnsi="Arial" w:cs="Arial"/>
                <w:b/>
                <w:bCs/>
                <w:color w:val="365F91"/>
                <w:lang w:val="es-EC"/>
              </w:rPr>
            </w:pPr>
            <w:r w:rsidRPr="00C938A9">
              <w:rPr>
                <w:rFonts w:ascii="Arial" w:hAnsi="Arial" w:cs="Arial"/>
                <w:b/>
                <w:bCs/>
                <w:color w:val="365F91"/>
                <w:lang w:val="es-EC"/>
              </w:rPr>
              <w:t>Proceso</w:t>
            </w:r>
          </w:p>
        </w:tc>
        <w:tc>
          <w:tcPr>
            <w:tcW w:w="4536" w:type="dxa"/>
            <w:tcBorders>
              <w:left w:val="nil"/>
              <w:right w:val="nil"/>
            </w:tcBorders>
            <w:shd w:val="clear" w:color="auto" w:fill="D2EAF1"/>
            <w:vAlign w:val="center"/>
          </w:tcPr>
          <w:p w:rsidR="00E541AB" w:rsidRPr="00C938A9" w:rsidRDefault="00E541AB" w:rsidP="00115D52">
            <w:pPr>
              <w:ind w:left="317"/>
              <w:rPr>
                <w:rFonts w:ascii="Arial" w:hAnsi="Arial" w:cs="Arial"/>
                <w:lang w:val="es-EC"/>
              </w:rPr>
            </w:pPr>
            <w:r>
              <w:rPr>
                <w:rFonts w:ascii="Arial" w:hAnsi="Arial" w:cs="Arial"/>
                <w:lang w:val="es-EC"/>
              </w:rPr>
              <w:t xml:space="preserve">Auditoría de </w:t>
            </w:r>
            <w:r w:rsidR="00767C7E">
              <w:rPr>
                <w:rFonts w:ascii="Arial" w:hAnsi="Arial" w:cs="Arial"/>
                <w:lang w:val="es-EC"/>
              </w:rPr>
              <w:t>Forma</w:t>
            </w:r>
          </w:p>
        </w:tc>
      </w:tr>
      <w:tr w:rsidR="00E541AB" w:rsidRPr="00C938A9" w:rsidTr="000F78C0">
        <w:tc>
          <w:tcPr>
            <w:tcW w:w="2552" w:type="dxa"/>
            <w:vAlign w:val="center"/>
          </w:tcPr>
          <w:p w:rsidR="00E541AB" w:rsidRPr="00C938A9" w:rsidRDefault="00E541AB" w:rsidP="00115D52">
            <w:pPr>
              <w:ind w:left="317"/>
              <w:rPr>
                <w:rFonts w:ascii="Arial" w:hAnsi="Arial" w:cs="Arial"/>
                <w:b/>
                <w:bCs/>
                <w:color w:val="365F91"/>
                <w:lang w:val="es-EC"/>
              </w:rPr>
            </w:pPr>
          </w:p>
        </w:tc>
        <w:tc>
          <w:tcPr>
            <w:tcW w:w="4536" w:type="dxa"/>
            <w:vAlign w:val="center"/>
          </w:tcPr>
          <w:p w:rsidR="00E541AB" w:rsidRPr="00C938A9" w:rsidRDefault="00E541AB" w:rsidP="00115D52">
            <w:pPr>
              <w:ind w:left="317"/>
              <w:rPr>
                <w:rFonts w:ascii="Arial" w:hAnsi="Arial" w:cs="Arial"/>
                <w:lang w:val="es-EC"/>
              </w:rPr>
            </w:pPr>
            <w:r>
              <w:rPr>
                <w:rFonts w:ascii="Arial" w:hAnsi="Arial" w:cs="Arial"/>
                <w:lang w:val="es-EC"/>
              </w:rPr>
              <w:t xml:space="preserve">Auditar </w:t>
            </w:r>
            <w:r w:rsidR="00767C7E">
              <w:rPr>
                <w:rFonts w:ascii="Arial" w:hAnsi="Arial" w:cs="Arial"/>
                <w:lang w:val="es-EC"/>
              </w:rPr>
              <w:t>las actas de las reuniones de seguimiento, para verificar su periodicidad, asistencia de los miembros y cumplimiento del seguimiento.</w:t>
            </w:r>
            <w:r>
              <w:rPr>
                <w:rFonts w:ascii="Arial" w:hAnsi="Arial" w:cs="Arial"/>
                <w:lang w:val="es-EC"/>
              </w:rPr>
              <w:t xml:space="preserve"> </w:t>
            </w:r>
          </w:p>
        </w:tc>
      </w:tr>
      <w:tr w:rsidR="00E541AB" w:rsidRPr="00C938A9" w:rsidTr="000F78C0">
        <w:tc>
          <w:tcPr>
            <w:tcW w:w="2552" w:type="dxa"/>
            <w:tcBorders>
              <w:left w:val="nil"/>
              <w:right w:val="nil"/>
            </w:tcBorders>
            <w:shd w:val="clear" w:color="auto" w:fill="D2EAF1"/>
            <w:vAlign w:val="center"/>
          </w:tcPr>
          <w:p w:rsidR="00E541AB" w:rsidRPr="00C938A9" w:rsidRDefault="00E541AB" w:rsidP="00115D52">
            <w:pPr>
              <w:ind w:left="317"/>
              <w:rPr>
                <w:rFonts w:ascii="Arial" w:hAnsi="Arial" w:cs="Arial"/>
                <w:b/>
                <w:bCs/>
                <w:color w:val="365F91"/>
                <w:lang w:val="es-EC"/>
              </w:rPr>
            </w:pPr>
            <w:r w:rsidRPr="00C938A9">
              <w:rPr>
                <w:rFonts w:ascii="Arial" w:hAnsi="Arial" w:cs="Arial"/>
                <w:b/>
                <w:bCs/>
                <w:color w:val="365F91"/>
                <w:lang w:val="es-EC"/>
              </w:rPr>
              <w:t>Objetivo</w:t>
            </w:r>
          </w:p>
        </w:tc>
        <w:tc>
          <w:tcPr>
            <w:tcW w:w="4536" w:type="dxa"/>
            <w:tcBorders>
              <w:left w:val="nil"/>
              <w:right w:val="nil"/>
            </w:tcBorders>
            <w:shd w:val="clear" w:color="auto" w:fill="D2EAF1"/>
            <w:vAlign w:val="center"/>
          </w:tcPr>
          <w:p w:rsidR="00E541AB" w:rsidRPr="00C938A9" w:rsidRDefault="00767C7E" w:rsidP="00115D52">
            <w:pPr>
              <w:ind w:left="317"/>
              <w:rPr>
                <w:rFonts w:ascii="Arial" w:hAnsi="Arial" w:cs="Arial"/>
                <w:lang w:val="es-EC"/>
              </w:rPr>
            </w:pPr>
            <w:r>
              <w:rPr>
                <w:rFonts w:ascii="Arial" w:hAnsi="Arial" w:cs="Arial"/>
                <w:lang w:val="es-EC"/>
              </w:rPr>
              <w:t>Mejoramiento Continuo del proceso de Mantenimiento del STG.</w:t>
            </w:r>
          </w:p>
        </w:tc>
      </w:tr>
    </w:tbl>
    <w:p w:rsidR="00534FAF" w:rsidRDefault="00534FAF" w:rsidP="00534FAF">
      <w:pPr>
        <w:ind w:left="1134"/>
        <w:rPr>
          <w:rFonts w:ascii="Arial" w:hAnsi="Arial" w:cs="Arial"/>
          <w:sz w:val="24"/>
          <w:szCs w:val="24"/>
          <w:lang w:val="es-EC"/>
        </w:rPr>
      </w:pPr>
    </w:p>
    <w:p w:rsidR="00534FAF" w:rsidRDefault="00534FAF" w:rsidP="008105A7">
      <w:pPr>
        <w:rPr>
          <w:rFonts w:ascii="Arial" w:hAnsi="Arial" w:cs="Arial"/>
          <w:sz w:val="24"/>
          <w:szCs w:val="24"/>
          <w:lang w:val="es-EC"/>
        </w:rPr>
      </w:pPr>
    </w:p>
    <w:p w:rsidR="007A38DB" w:rsidRDefault="007A38DB" w:rsidP="008105A7">
      <w:pPr>
        <w:rPr>
          <w:rFonts w:ascii="Arial" w:hAnsi="Arial" w:cs="Arial"/>
          <w:sz w:val="24"/>
          <w:szCs w:val="24"/>
          <w:lang w:val="es-EC"/>
        </w:rPr>
      </w:pPr>
    </w:p>
    <w:p w:rsidR="007A38DB" w:rsidRDefault="007A38DB" w:rsidP="008105A7">
      <w:pPr>
        <w:rPr>
          <w:rFonts w:ascii="Arial" w:hAnsi="Arial" w:cs="Arial"/>
          <w:sz w:val="24"/>
          <w:szCs w:val="24"/>
          <w:lang w:val="es-EC"/>
        </w:rPr>
      </w:pPr>
    </w:p>
    <w:p w:rsidR="007A38DB" w:rsidRDefault="007A38DB" w:rsidP="008105A7">
      <w:pPr>
        <w:rPr>
          <w:rFonts w:ascii="Arial" w:hAnsi="Arial" w:cs="Arial"/>
          <w:sz w:val="24"/>
          <w:szCs w:val="24"/>
          <w:lang w:val="es-EC"/>
        </w:rPr>
      </w:pPr>
    </w:p>
    <w:p w:rsidR="007A38DB" w:rsidRDefault="007A38DB" w:rsidP="008105A7">
      <w:pPr>
        <w:rPr>
          <w:rFonts w:ascii="Arial" w:hAnsi="Arial" w:cs="Arial"/>
          <w:sz w:val="24"/>
          <w:szCs w:val="24"/>
          <w:lang w:val="es-EC"/>
        </w:rPr>
      </w:pPr>
    </w:p>
    <w:p w:rsidR="007A38DB" w:rsidRDefault="007A38DB" w:rsidP="008105A7">
      <w:pPr>
        <w:rPr>
          <w:rFonts w:ascii="Arial" w:hAnsi="Arial" w:cs="Arial"/>
          <w:sz w:val="24"/>
          <w:szCs w:val="24"/>
          <w:lang w:val="es-EC"/>
        </w:rPr>
      </w:pPr>
    </w:p>
    <w:p w:rsidR="007A38DB" w:rsidRDefault="007A38DB" w:rsidP="008105A7">
      <w:pPr>
        <w:rPr>
          <w:rFonts w:ascii="Arial" w:hAnsi="Arial" w:cs="Arial"/>
          <w:sz w:val="24"/>
          <w:szCs w:val="24"/>
          <w:lang w:val="es-EC"/>
        </w:rPr>
      </w:pPr>
    </w:p>
    <w:p w:rsidR="007A38DB" w:rsidRDefault="007A38DB" w:rsidP="008105A7">
      <w:pPr>
        <w:rPr>
          <w:rFonts w:ascii="Arial" w:hAnsi="Arial" w:cs="Arial"/>
          <w:sz w:val="24"/>
          <w:szCs w:val="24"/>
          <w:lang w:val="es-EC"/>
        </w:rPr>
      </w:pPr>
    </w:p>
    <w:p w:rsidR="007A38DB" w:rsidRDefault="007A38DB" w:rsidP="008105A7">
      <w:pPr>
        <w:rPr>
          <w:rFonts w:ascii="Arial" w:hAnsi="Arial" w:cs="Arial"/>
          <w:sz w:val="24"/>
          <w:szCs w:val="24"/>
          <w:lang w:val="es-EC"/>
        </w:rPr>
      </w:pPr>
    </w:p>
    <w:p w:rsidR="007A38DB" w:rsidRDefault="007A38DB" w:rsidP="008105A7">
      <w:pPr>
        <w:rPr>
          <w:rFonts w:ascii="Arial" w:hAnsi="Arial" w:cs="Arial"/>
          <w:sz w:val="24"/>
          <w:szCs w:val="24"/>
          <w:lang w:val="es-EC"/>
        </w:rPr>
        <w:sectPr w:rsidR="007A38DB" w:rsidSect="006F4CE0">
          <w:pgSz w:w="11906" w:h="16838" w:code="9"/>
          <w:pgMar w:top="2268" w:right="1361" w:bottom="2268" w:left="2268" w:header="709" w:footer="709" w:gutter="0"/>
          <w:cols w:space="708"/>
          <w:titlePg/>
          <w:docGrid w:linePitch="360"/>
        </w:sectPr>
      </w:pPr>
    </w:p>
    <w:p w:rsidR="005C7BE0" w:rsidRDefault="005C7BE0" w:rsidP="000F78C0">
      <w:pPr>
        <w:spacing w:line="240" w:lineRule="auto"/>
        <w:jc w:val="center"/>
        <w:rPr>
          <w:lang w:val="es-EC"/>
        </w:rPr>
      </w:pPr>
    </w:p>
    <w:p w:rsidR="005C7BE0" w:rsidRDefault="005C7BE0" w:rsidP="000F78C0">
      <w:pPr>
        <w:spacing w:line="240" w:lineRule="auto"/>
        <w:jc w:val="center"/>
        <w:rPr>
          <w:lang w:val="es-EC"/>
        </w:rPr>
      </w:pPr>
    </w:p>
    <w:p w:rsidR="005C7BE0" w:rsidRDefault="005C7BE0" w:rsidP="000F78C0">
      <w:pPr>
        <w:spacing w:line="240" w:lineRule="auto"/>
        <w:jc w:val="center"/>
        <w:rPr>
          <w:lang w:val="es-EC"/>
        </w:rPr>
      </w:pPr>
    </w:p>
    <w:p w:rsidR="005C7BE0" w:rsidRDefault="005C7BE0" w:rsidP="000F78C0">
      <w:pPr>
        <w:spacing w:line="240" w:lineRule="auto"/>
        <w:jc w:val="center"/>
        <w:rPr>
          <w:lang w:val="es-EC"/>
        </w:rPr>
      </w:pPr>
    </w:p>
    <w:p w:rsidR="005C7BE0" w:rsidRDefault="005C7BE0" w:rsidP="000F78C0">
      <w:pPr>
        <w:spacing w:line="240" w:lineRule="auto"/>
        <w:jc w:val="center"/>
        <w:rPr>
          <w:lang w:val="es-EC"/>
        </w:rPr>
      </w:pPr>
    </w:p>
    <w:p w:rsidR="009D53C7" w:rsidRPr="005C7BE0" w:rsidRDefault="009D53C7" w:rsidP="000F78C0">
      <w:pPr>
        <w:spacing w:line="240" w:lineRule="auto"/>
        <w:jc w:val="center"/>
        <w:rPr>
          <w:lang w:val="es-EC"/>
        </w:rPr>
      </w:pPr>
    </w:p>
    <w:p w:rsidR="009964B2" w:rsidRPr="009964B2" w:rsidRDefault="009964B2" w:rsidP="009964B2">
      <w:pPr>
        <w:pStyle w:val="Ttulo1"/>
        <w:spacing w:before="0" w:line="480" w:lineRule="auto"/>
        <w:jc w:val="center"/>
        <w:rPr>
          <w:rFonts w:ascii="Arial" w:hAnsi="Arial" w:cs="Arial"/>
          <w:sz w:val="48"/>
          <w:szCs w:val="48"/>
          <w:lang w:val="es-EC"/>
        </w:rPr>
      </w:pPr>
      <w:bookmarkStart w:id="71" w:name="_Toc279352066"/>
      <w:r w:rsidRPr="009964B2">
        <w:rPr>
          <w:rFonts w:ascii="Arial" w:hAnsi="Arial" w:cs="Arial"/>
          <w:sz w:val="48"/>
          <w:szCs w:val="48"/>
          <w:lang w:val="es-EC"/>
        </w:rPr>
        <w:t>CAP</w:t>
      </w:r>
      <w:r w:rsidR="00FF5AB3">
        <w:rPr>
          <w:rFonts w:ascii="Arial" w:hAnsi="Arial" w:cs="Arial"/>
          <w:sz w:val="48"/>
          <w:szCs w:val="48"/>
          <w:lang w:val="es-EC"/>
        </w:rPr>
        <w:t>Í</w:t>
      </w:r>
      <w:r w:rsidRPr="009964B2">
        <w:rPr>
          <w:rFonts w:ascii="Arial" w:hAnsi="Arial" w:cs="Arial"/>
          <w:sz w:val="48"/>
          <w:szCs w:val="48"/>
          <w:lang w:val="es-EC"/>
        </w:rPr>
        <w:t>TULO 6</w:t>
      </w:r>
      <w:bookmarkEnd w:id="71"/>
    </w:p>
    <w:p w:rsidR="00FF5AB3" w:rsidRPr="00FF5AB3" w:rsidRDefault="00FF5AB3" w:rsidP="00A73CA8">
      <w:pPr>
        <w:pStyle w:val="Ttulo2"/>
        <w:tabs>
          <w:tab w:val="clear" w:pos="993"/>
          <w:tab w:val="left" w:pos="567"/>
        </w:tabs>
        <w:ind w:left="0"/>
        <w:rPr>
          <w:lang w:val="es-EC"/>
        </w:rPr>
      </w:pPr>
    </w:p>
    <w:p w:rsidR="009964B2" w:rsidRDefault="00FF5AB3" w:rsidP="007B3623">
      <w:pPr>
        <w:pStyle w:val="Ttulo2"/>
        <w:numPr>
          <w:ilvl w:val="0"/>
          <w:numId w:val="44"/>
        </w:numPr>
        <w:tabs>
          <w:tab w:val="clear" w:pos="993"/>
          <w:tab w:val="left" w:pos="567"/>
        </w:tabs>
        <w:ind w:left="0" w:firstLine="0"/>
        <w:rPr>
          <w:sz w:val="32"/>
          <w:szCs w:val="32"/>
          <w:lang w:val="es-EC"/>
        </w:rPr>
      </w:pPr>
      <w:bookmarkStart w:id="72" w:name="_Toc279352067"/>
      <w:r>
        <w:rPr>
          <w:sz w:val="32"/>
          <w:szCs w:val="32"/>
          <w:lang w:val="es-EC"/>
        </w:rPr>
        <w:t>ANÁ</w:t>
      </w:r>
      <w:r w:rsidR="009964B2" w:rsidRPr="006B14A0">
        <w:rPr>
          <w:sz w:val="32"/>
          <w:szCs w:val="32"/>
          <w:lang w:val="es-EC"/>
        </w:rPr>
        <w:t>LISIS DE LOS  RESULTADOS</w:t>
      </w:r>
      <w:bookmarkEnd w:id="72"/>
    </w:p>
    <w:p w:rsidR="00FF5AB3" w:rsidRDefault="00FF5AB3" w:rsidP="00FF5AB3">
      <w:pPr>
        <w:spacing w:line="240" w:lineRule="auto"/>
        <w:rPr>
          <w:lang w:val="es-EC"/>
        </w:rPr>
      </w:pPr>
    </w:p>
    <w:p w:rsidR="00FF5AB3" w:rsidRPr="00FF5AB3" w:rsidRDefault="00FF5AB3" w:rsidP="00FF5AB3">
      <w:pPr>
        <w:spacing w:line="240" w:lineRule="auto"/>
        <w:rPr>
          <w:lang w:val="es-EC"/>
        </w:rPr>
      </w:pPr>
    </w:p>
    <w:p w:rsidR="009964B2" w:rsidRDefault="009964B2" w:rsidP="007B3623">
      <w:pPr>
        <w:pStyle w:val="Ttulo3"/>
        <w:numPr>
          <w:ilvl w:val="1"/>
          <w:numId w:val="30"/>
        </w:numPr>
        <w:spacing w:before="0" w:line="240" w:lineRule="auto"/>
        <w:ind w:left="1134" w:hanging="567"/>
        <w:rPr>
          <w:rFonts w:ascii="Arial" w:hAnsi="Arial" w:cs="Arial"/>
          <w:sz w:val="24"/>
          <w:szCs w:val="24"/>
          <w:lang w:val="es-EC"/>
        </w:rPr>
      </w:pPr>
      <w:bookmarkStart w:id="73" w:name="_Toc279352068"/>
      <w:r>
        <w:rPr>
          <w:rFonts w:ascii="Arial" w:hAnsi="Arial" w:cs="Arial"/>
          <w:sz w:val="24"/>
          <w:szCs w:val="24"/>
          <w:lang w:val="es-EC"/>
        </w:rPr>
        <w:t>Análisis de los resultados obtenidos</w:t>
      </w:r>
      <w:bookmarkEnd w:id="73"/>
    </w:p>
    <w:p w:rsidR="00FF5AB3" w:rsidRPr="00FF5AB3" w:rsidRDefault="00FF5AB3" w:rsidP="00FF5AB3">
      <w:pPr>
        <w:spacing w:line="240" w:lineRule="auto"/>
        <w:rPr>
          <w:lang w:val="es-EC"/>
        </w:rPr>
      </w:pPr>
    </w:p>
    <w:p w:rsidR="00CD6DF8" w:rsidRPr="009C55A2" w:rsidRDefault="00CD6DF8" w:rsidP="00FF5AB3">
      <w:pPr>
        <w:pStyle w:val="Prrafodelista"/>
        <w:spacing w:after="0" w:line="480" w:lineRule="auto"/>
        <w:ind w:left="1134"/>
        <w:contextualSpacing w:val="0"/>
        <w:jc w:val="both"/>
        <w:rPr>
          <w:rFonts w:ascii="Arial" w:hAnsi="Arial" w:cs="Arial"/>
          <w:sz w:val="24"/>
          <w:szCs w:val="24"/>
          <w:lang w:val="es-EC"/>
        </w:rPr>
      </w:pPr>
      <w:r w:rsidRPr="009C55A2">
        <w:rPr>
          <w:rFonts w:ascii="Arial" w:hAnsi="Arial" w:cs="Arial"/>
          <w:sz w:val="24"/>
          <w:szCs w:val="24"/>
          <w:lang w:val="es-EC"/>
        </w:rPr>
        <w:t xml:space="preserve">El negocio </w:t>
      </w:r>
      <w:r w:rsidR="00325E60" w:rsidRPr="009C55A2">
        <w:rPr>
          <w:rFonts w:ascii="Arial" w:hAnsi="Arial" w:cs="Arial"/>
          <w:sz w:val="24"/>
          <w:szCs w:val="24"/>
          <w:lang w:val="es-EC"/>
        </w:rPr>
        <w:t>objeto de esta tesina presenta</w:t>
      </w:r>
      <w:r w:rsidRPr="009C55A2">
        <w:rPr>
          <w:rFonts w:ascii="Arial" w:hAnsi="Arial" w:cs="Arial"/>
          <w:sz w:val="24"/>
          <w:szCs w:val="24"/>
          <w:lang w:val="es-EC"/>
        </w:rPr>
        <w:t xml:space="preserve"> una disminución de l</w:t>
      </w:r>
      <w:r w:rsidR="00325E60" w:rsidRPr="009C55A2">
        <w:rPr>
          <w:rFonts w:ascii="Arial" w:hAnsi="Arial" w:cs="Arial"/>
          <w:sz w:val="24"/>
          <w:szCs w:val="24"/>
          <w:lang w:val="es-EC"/>
        </w:rPr>
        <w:t xml:space="preserve">as ventas del 13% </w:t>
      </w:r>
      <w:r w:rsidR="00620A0D">
        <w:rPr>
          <w:rFonts w:ascii="Arial" w:hAnsi="Arial" w:cs="Arial"/>
          <w:sz w:val="24"/>
          <w:szCs w:val="24"/>
          <w:lang w:val="es-EC"/>
        </w:rPr>
        <w:t>con respecto a</w:t>
      </w:r>
      <w:r w:rsidRPr="009C55A2">
        <w:rPr>
          <w:rFonts w:ascii="Arial" w:hAnsi="Arial" w:cs="Arial"/>
          <w:sz w:val="24"/>
          <w:szCs w:val="24"/>
          <w:lang w:val="es-EC"/>
        </w:rPr>
        <w:t>l año pasado</w:t>
      </w:r>
      <w:r w:rsidR="00325E60" w:rsidRPr="009C55A2">
        <w:rPr>
          <w:rFonts w:ascii="Arial" w:hAnsi="Arial" w:cs="Arial"/>
          <w:sz w:val="24"/>
          <w:szCs w:val="24"/>
          <w:lang w:val="es-EC"/>
        </w:rPr>
        <w:t xml:space="preserve"> 2009</w:t>
      </w:r>
      <w:r w:rsidRPr="009C55A2">
        <w:rPr>
          <w:rFonts w:ascii="Arial" w:hAnsi="Arial" w:cs="Arial"/>
          <w:sz w:val="24"/>
          <w:szCs w:val="24"/>
          <w:lang w:val="es-EC"/>
        </w:rPr>
        <w:t>, un incremento del 7,5% en los gastos administrativos, generando un decrecimiento de 3 puntos en las utilidades anuales neta.</w:t>
      </w:r>
    </w:p>
    <w:p w:rsidR="00FF5AB3" w:rsidRPr="009C55A2" w:rsidRDefault="00FF5AB3" w:rsidP="00FF5AB3">
      <w:pPr>
        <w:pStyle w:val="Prrafodelista"/>
        <w:spacing w:after="0" w:line="240" w:lineRule="auto"/>
        <w:ind w:left="1134"/>
        <w:contextualSpacing w:val="0"/>
        <w:jc w:val="both"/>
        <w:rPr>
          <w:rFonts w:ascii="Arial" w:hAnsi="Arial" w:cs="Arial"/>
          <w:sz w:val="24"/>
          <w:szCs w:val="24"/>
          <w:lang w:val="es-EC"/>
        </w:rPr>
      </w:pPr>
    </w:p>
    <w:p w:rsidR="00CD6DF8" w:rsidRPr="009C55A2" w:rsidRDefault="00CD6DF8" w:rsidP="00FF5AB3">
      <w:pPr>
        <w:pStyle w:val="Prrafodelista"/>
        <w:spacing w:after="0" w:line="480" w:lineRule="auto"/>
        <w:ind w:left="1134"/>
        <w:contextualSpacing w:val="0"/>
        <w:jc w:val="both"/>
        <w:rPr>
          <w:rFonts w:ascii="Arial" w:hAnsi="Arial" w:cs="Arial"/>
          <w:sz w:val="24"/>
          <w:szCs w:val="24"/>
          <w:lang w:val="es-EC"/>
        </w:rPr>
      </w:pPr>
      <w:r w:rsidRPr="009C55A2">
        <w:rPr>
          <w:rFonts w:ascii="Arial" w:hAnsi="Arial" w:cs="Arial"/>
          <w:sz w:val="24"/>
          <w:szCs w:val="24"/>
          <w:lang w:val="es-EC"/>
        </w:rPr>
        <w:t>Esta situación se debía a las repetidas clausuras del local por incumplimiento en las normas y ordenanzas sobre el manejo y mantenimiento del STG.</w:t>
      </w:r>
    </w:p>
    <w:p w:rsidR="00FF5AB3" w:rsidRPr="00FF5AB3" w:rsidRDefault="00FF5AB3" w:rsidP="00A73CA8">
      <w:pPr>
        <w:pStyle w:val="Prrafodelista"/>
        <w:spacing w:after="0" w:line="240" w:lineRule="auto"/>
        <w:ind w:left="1134"/>
        <w:contextualSpacing w:val="0"/>
        <w:jc w:val="both"/>
        <w:rPr>
          <w:rFonts w:ascii="Arial" w:hAnsi="Arial" w:cs="Arial"/>
          <w:sz w:val="24"/>
          <w:szCs w:val="24"/>
          <w:highlight w:val="cyan"/>
          <w:lang w:val="es-EC"/>
        </w:rPr>
      </w:pPr>
    </w:p>
    <w:p w:rsidR="00CD6DF8" w:rsidRDefault="00CD6DF8" w:rsidP="00FF5AB3">
      <w:pPr>
        <w:pStyle w:val="Prrafodelista"/>
        <w:spacing w:after="0" w:line="480" w:lineRule="auto"/>
        <w:ind w:left="1134"/>
        <w:contextualSpacing w:val="0"/>
        <w:jc w:val="both"/>
        <w:rPr>
          <w:rFonts w:ascii="Arial" w:hAnsi="Arial" w:cs="Arial"/>
          <w:sz w:val="24"/>
          <w:szCs w:val="24"/>
          <w:lang w:val="es-EC"/>
        </w:rPr>
      </w:pPr>
      <w:r w:rsidRPr="009C55A2">
        <w:rPr>
          <w:rFonts w:ascii="Arial" w:hAnsi="Arial" w:cs="Arial"/>
          <w:sz w:val="24"/>
          <w:szCs w:val="24"/>
          <w:lang w:val="es-EC"/>
        </w:rPr>
        <w:t xml:space="preserve">La decisión de los dueños y directivos de la empresa en revertir de manera definitiva </w:t>
      </w:r>
      <w:r w:rsidR="006B4112" w:rsidRPr="009C55A2">
        <w:rPr>
          <w:rFonts w:ascii="Arial" w:hAnsi="Arial" w:cs="Arial"/>
          <w:sz w:val="24"/>
          <w:szCs w:val="24"/>
          <w:lang w:val="es-EC"/>
        </w:rPr>
        <w:t>la sit</w:t>
      </w:r>
      <w:r w:rsidR="00325E60" w:rsidRPr="009C55A2">
        <w:rPr>
          <w:rFonts w:ascii="Arial" w:hAnsi="Arial" w:cs="Arial"/>
          <w:sz w:val="24"/>
          <w:szCs w:val="24"/>
          <w:lang w:val="es-EC"/>
        </w:rPr>
        <w:t>uación inicial, permite</w:t>
      </w:r>
      <w:r w:rsidR="006B4112" w:rsidRPr="009C55A2">
        <w:rPr>
          <w:rFonts w:ascii="Arial" w:hAnsi="Arial" w:cs="Arial"/>
          <w:sz w:val="24"/>
          <w:szCs w:val="24"/>
          <w:lang w:val="es-EC"/>
        </w:rPr>
        <w:t xml:space="preserve"> la implementación de </w:t>
      </w:r>
      <w:r w:rsidR="006B4112" w:rsidRPr="009C55A2">
        <w:rPr>
          <w:rFonts w:ascii="Arial" w:hAnsi="Arial" w:cs="Arial"/>
          <w:sz w:val="24"/>
          <w:szCs w:val="24"/>
          <w:lang w:val="es-EC"/>
        </w:rPr>
        <w:lastRenderedPageBreak/>
        <w:t xml:space="preserve">un sistema de control y gestión para el mantenimiento de STG, con los siguientes resultados: </w:t>
      </w:r>
    </w:p>
    <w:p w:rsidR="00A73CA8" w:rsidRPr="009C55A2" w:rsidRDefault="00A73CA8" w:rsidP="00FF5AB3">
      <w:pPr>
        <w:pStyle w:val="Prrafodelista"/>
        <w:spacing w:after="0" w:line="480" w:lineRule="auto"/>
        <w:ind w:left="1134"/>
        <w:contextualSpacing w:val="0"/>
        <w:jc w:val="both"/>
        <w:rPr>
          <w:rFonts w:ascii="Arial" w:hAnsi="Arial" w:cs="Arial"/>
          <w:sz w:val="24"/>
          <w:szCs w:val="24"/>
          <w:lang w:val="es-EC"/>
        </w:rPr>
      </w:pPr>
    </w:p>
    <w:p w:rsidR="00FF5AB3" w:rsidRPr="00FF5AB3" w:rsidRDefault="0014184C" w:rsidP="00A73CA8">
      <w:pPr>
        <w:pStyle w:val="Prrafodelista"/>
        <w:spacing w:after="0" w:line="480" w:lineRule="auto"/>
        <w:ind w:left="709"/>
        <w:contextualSpacing w:val="0"/>
        <w:jc w:val="center"/>
        <w:rPr>
          <w:rFonts w:ascii="Arial" w:hAnsi="Arial" w:cs="Arial"/>
          <w:b/>
          <w:sz w:val="24"/>
          <w:szCs w:val="24"/>
          <w:lang w:val="es-EC"/>
        </w:rPr>
      </w:pPr>
      <w:r>
        <w:rPr>
          <w:rFonts w:ascii="Arial" w:hAnsi="Arial" w:cs="Arial"/>
          <w:b/>
          <w:sz w:val="24"/>
          <w:szCs w:val="24"/>
          <w:lang w:val="es-EC"/>
        </w:rPr>
        <w:t>TABLA 25</w:t>
      </w:r>
    </w:p>
    <w:p w:rsidR="009964B2" w:rsidRDefault="009D0279" w:rsidP="00A73CA8">
      <w:pPr>
        <w:pStyle w:val="Prrafodelista"/>
        <w:spacing w:after="0" w:line="480" w:lineRule="auto"/>
        <w:ind w:left="709"/>
        <w:contextualSpacing w:val="0"/>
        <w:jc w:val="center"/>
        <w:rPr>
          <w:rFonts w:ascii="Arial" w:hAnsi="Arial" w:cs="Arial"/>
          <w:b/>
          <w:sz w:val="24"/>
          <w:szCs w:val="24"/>
          <w:lang w:val="es-EC"/>
        </w:rPr>
      </w:pPr>
      <w:r w:rsidRPr="005154DD">
        <w:rPr>
          <w:rFonts w:ascii="Arial" w:hAnsi="Arial" w:cs="Arial"/>
          <w:b/>
          <w:sz w:val="24"/>
          <w:szCs w:val="24"/>
          <w:lang w:val="es-EC"/>
        </w:rPr>
        <w:t xml:space="preserve">CUADRO COMPARATIVO DE </w:t>
      </w:r>
      <w:r w:rsidR="00C22590" w:rsidRPr="005154DD">
        <w:rPr>
          <w:rFonts w:ascii="Arial" w:hAnsi="Arial" w:cs="Arial"/>
          <w:b/>
          <w:sz w:val="24"/>
          <w:szCs w:val="24"/>
          <w:lang w:val="es-EC"/>
        </w:rPr>
        <w:t xml:space="preserve">LOS </w:t>
      </w:r>
      <w:r w:rsidRPr="005154DD">
        <w:rPr>
          <w:rFonts w:ascii="Arial" w:hAnsi="Arial" w:cs="Arial"/>
          <w:b/>
          <w:sz w:val="24"/>
          <w:szCs w:val="24"/>
          <w:lang w:val="es-EC"/>
        </w:rPr>
        <w:t>INDICADORES CLAVES</w:t>
      </w:r>
    </w:p>
    <w:p w:rsidR="002B5424" w:rsidRDefault="002B5424" w:rsidP="00A73CA8">
      <w:pPr>
        <w:pStyle w:val="Prrafodelista"/>
        <w:spacing w:after="0" w:line="480" w:lineRule="auto"/>
        <w:ind w:left="709"/>
        <w:contextualSpacing w:val="0"/>
        <w:jc w:val="center"/>
        <w:rPr>
          <w:rFonts w:ascii="Arial" w:hAnsi="Arial" w:cs="Arial"/>
          <w:b/>
          <w:sz w:val="24"/>
          <w:szCs w:val="24"/>
          <w:lang w:val="es-EC"/>
        </w:rPr>
      </w:pPr>
    </w:p>
    <w:tbl>
      <w:tblPr>
        <w:tblW w:w="0" w:type="auto"/>
        <w:jc w:val="right"/>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4"/>
        <w:gridCol w:w="2565"/>
        <w:gridCol w:w="2564"/>
      </w:tblGrid>
      <w:tr w:rsidR="009D0279" w:rsidRPr="00292950" w:rsidTr="00A73CA8">
        <w:trPr>
          <w:trHeight w:val="1082"/>
          <w:jc w:val="right"/>
        </w:trPr>
        <w:tc>
          <w:tcPr>
            <w:tcW w:w="2234" w:type="dxa"/>
            <w:vAlign w:val="center"/>
          </w:tcPr>
          <w:p w:rsidR="009D0279" w:rsidRPr="00292950" w:rsidRDefault="009D0279" w:rsidP="003C3BAC">
            <w:pPr>
              <w:pStyle w:val="Prrafodelista"/>
              <w:spacing w:after="0" w:line="240" w:lineRule="auto"/>
              <w:ind w:left="0"/>
              <w:contextualSpacing w:val="0"/>
              <w:jc w:val="center"/>
              <w:rPr>
                <w:rFonts w:ascii="Arial" w:hAnsi="Arial" w:cs="Arial"/>
                <w:b/>
                <w:lang w:val="es-EC"/>
              </w:rPr>
            </w:pPr>
            <w:r w:rsidRPr="00292950">
              <w:rPr>
                <w:rFonts w:ascii="Arial" w:hAnsi="Arial" w:cs="Arial"/>
                <w:b/>
                <w:lang w:val="es-EC"/>
              </w:rPr>
              <w:t>Tablero Organizacional</w:t>
            </w:r>
          </w:p>
        </w:tc>
        <w:tc>
          <w:tcPr>
            <w:tcW w:w="2565" w:type="dxa"/>
            <w:vAlign w:val="center"/>
          </w:tcPr>
          <w:p w:rsidR="00FF5AB3" w:rsidRDefault="00FF5AB3" w:rsidP="003C3BAC">
            <w:pPr>
              <w:pStyle w:val="Prrafodelista"/>
              <w:spacing w:after="0" w:line="240" w:lineRule="auto"/>
              <w:ind w:left="0"/>
              <w:contextualSpacing w:val="0"/>
              <w:jc w:val="center"/>
              <w:rPr>
                <w:rFonts w:ascii="Arial" w:hAnsi="Arial" w:cs="Arial"/>
                <w:b/>
                <w:lang w:val="es-EC"/>
              </w:rPr>
            </w:pPr>
            <w:r>
              <w:rPr>
                <w:rFonts w:ascii="Arial" w:hAnsi="Arial" w:cs="Arial"/>
                <w:b/>
                <w:lang w:val="es-EC"/>
              </w:rPr>
              <w:t xml:space="preserve">Resultados </w:t>
            </w:r>
          </w:p>
          <w:p w:rsidR="009D0279" w:rsidRPr="00292950" w:rsidRDefault="009D0279" w:rsidP="003C3BAC">
            <w:pPr>
              <w:pStyle w:val="Prrafodelista"/>
              <w:spacing w:after="0" w:line="240" w:lineRule="auto"/>
              <w:ind w:left="0"/>
              <w:contextualSpacing w:val="0"/>
              <w:jc w:val="center"/>
              <w:rPr>
                <w:rFonts w:ascii="Arial" w:hAnsi="Arial" w:cs="Arial"/>
                <w:b/>
                <w:lang w:val="es-EC"/>
              </w:rPr>
            </w:pPr>
            <w:r w:rsidRPr="00292950">
              <w:rPr>
                <w:rFonts w:ascii="Arial" w:hAnsi="Arial" w:cs="Arial"/>
                <w:b/>
                <w:lang w:val="es-EC"/>
              </w:rPr>
              <w:t>Año 2010</w:t>
            </w:r>
          </w:p>
        </w:tc>
        <w:tc>
          <w:tcPr>
            <w:tcW w:w="2564" w:type="dxa"/>
            <w:vAlign w:val="center"/>
          </w:tcPr>
          <w:p w:rsidR="009D0279" w:rsidRDefault="00FF5AB3" w:rsidP="00FF5AB3">
            <w:pPr>
              <w:pStyle w:val="Prrafodelista"/>
              <w:spacing w:after="0" w:line="240" w:lineRule="auto"/>
              <w:ind w:left="0"/>
              <w:contextualSpacing w:val="0"/>
              <w:jc w:val="center"/>
              <w:rPr>
                <w:rFonts w:ascii="Arial" w:hAnsi="Arial" w:cs="Arial"/>
                <w:b/>
                <w:lang w:val="es-EC"/>
              </w:rPr>
            </w:pPr>
            <w:r>
              <w:rPr>
                <w:rFonts w:ascii="Arial" w:hAnsi="Arial" w:cs="Arial"/>
                <w:b/>
                <w:lang w:val="es-EC"/>
              </w:rPr>
              <w:t>Resultados Proyectados</w:t>
            </w:r>
          </w:p>
          <w:p w:rsidR="00FF5AB3" w:rsidRPr="00292950" w:rsidRDefault="00FF5AB3" w:rsidP="00FF5AB3">
            <w:pPr>
              <w:pStyle w:val="Prrafodelista"/>
              <w:spacing w:after="0" w:line="240" w:lineRule="auto"/>
              <w:ind w:left="0"/>
              <w:contextualSpacing w:val="0"/>
              <w:jc w:val="center"/>
              <w:rPr>
                <w:rFonts w:ascii="Arial" w:hAnsi="Arial" w:cs="Arial"/>
                <w:b/>
                <w:lang w:val="es-EC"/>
              </w:rPr>
            </w:pPr>
            <w:r>
              <w:rPr>
                <w:rFonts w:ascii="Arial" w:hAnsi="Arial" w:cs="Arial"/>
                <w:b/>
                <w:lang w:val="es-EC"/>
              </w:rPr>
              <w:t>Año 2011</w:t>
            </w:r>
          </w:p>
        </w:tc>
      </w:tr>
      <w:tr w:rsidR="00373653" w:rsidRPr="00292950" w:rsidTr="00A73CA8">
        <w:trPr>
          <w:trHeight w:val="1820"/>
          <w:jc w:val="right"/>
        </w:trPr>
        <w:tc>
          <w:tcPr>
            <w:tcW w:w="2234" w:type="dxa"/>
            <w:vAlign w:val="center"/>
          </w:tcPr>
          <w:p w:rsidR="00373653" w:rsidRPr="00292950" w:rsidRDefault="00373653" w:rsidP="003C3BAC">
            <w:pPr>
              <w:spacing w:after="0" w:line="240" w:lineRule="auto"/>
              <w:rPr>
                <w:rFonts w:ascii="Arial" w:eastAsia="Times New Roman" w:hAnsi="Arial" w:cs="Arial"/>
                <w:bCs/>
                <w:color w:val="000000"/>
                <w:lang w:eastAsia="es-ES"/>
              </w:rPr>
            </w:pPr>
            <w:r w:rsidRPr="00292950">
              <w:rPr>
                <w:rFonts w:ascii="Arial" w:eastAsia="Times New Roman" w:hAnsi="Arial" w:cs="Arial"/>
                <w:bCs/>
                <w:color w:val="000000"/>
                <w:lang w:eastAsia="es-ES"/>
              </w:rPr>
              <w:t>Ventas Netas</w:t>
            </w:r>
            <w:r>
              <w:rPr>
                <w:rFonts w:ascii="Arial" w:eastAsia="Times New Roman" w:hAnsi="Arial" w:cs="Arial"/>
                <w:bCs/>
                <w:color w:val="000000"/>
                <w:lang w:eastAsia="es-ES"/>
              </w:rPr>
              <w:t xml:space="preserve"> Anuales</w:t>
            </w:r>
          </w:p>
        </w:tc>
        <w:tc>
          <w:tcPr>
            <w:tcW w:w="2565" w:type="dxa"/>
            <w:vAlign w:val="center"/>
          </w:tcPr>
          <w:p w:rsidR="00373653" w:rsidRPr="00292950" w:rsidRDefault="00373653" w:rsidP="003C3BAC">
            <w:pPr>
              <w:pStyle w:val="Prrafodelista"/>
              <w:spacing w:after="0" w:line="240" w:lineRule="auto"/>
              <w:ind w:left="0"/>
              <w:contextualSpacing w:val="0"/>
              <w:rPr>
                <w:rFonts w:ascii="Arial" w:hAnsi="Arial" w:cs="Arial"/>
                <w:lang w:val="es-EC"/>
              </w:rPr>
            </w:pPr>
            <w:r w:rsidRPr="00292950">
              <w:rPr>
                <w:rFonts w:ascii="Arial" w:hAnsi="Arial" w:cs="Arial"/>
                <w:lang w:val="es-EC"/>
              </w:rPr>
              <w:t>Las ventas reales</w:t>
            </w:r>
            <w:r>
              <w:rPr>
                <w:rFonts w:ascii="Arial" w:hAnsi="Arial" w:cs="Arial"/>
                <w:lang w:val="es-EC"/>
              </w:rPr>
              <w:t xml:space="preserve"> acumuladas </w:t>
            </w:r>
            <w:r w:rsidRPr="00292950">
              <w:rPr>
                <w:rFonts w:ascii="Arial" w:hAnsi="Arial" w:cs="Arial"/>
                <w:lang w:val="es-EC"/>
              </w:rPr>
              <w:t xml:space="preserve"> al 30 de octubre son $260.933 y se estima que para diciembre sean $410.469.</w:t>
            </w:r>
          </w:p>
        </w:tc>
        <w:tc>
          <w:tcPr>
            <w:tcW w:w="2564" w:type="dxa"/>
            <w:vMerge w:val="restart"/>
            <w:vAlign w:val="center"/>
          </w:tcPr>
          <w:p w:rsidR="00373653" w:rsidRPr="00292950" w:rsidRDefault="00373653" w:rsidP="003C3BAC">
            <w:pPr>
              <w:pStyle w:val="Prrafodelista"/>
              <w:spacing w:after="0" w:line="240" w:lineRule="auto"/>
              <w:ind w:left="0"/>
              <w:contextualSpacing w:val="0"/>
              <w:rPr>
                <w:rFonts w:ascii="Arial" w:hAnsi="Arial" w:cs="Arial"/>
                <w:lang w:val="es-EC"/>
              </w:rPr>
            </w:pPr>
            <w:r w:rsidRPr="00292950">
              <w:rPr>
                <w:rFonts w:ascii="Arial" w:hAnsi="Arial" w:cs="Arial"/>
                <w:lang w:val="es-EC"/>
              </w:rPr>
              <w:t xml:space="preserve">Las ventas proyectadas a diciembre 2011 son $473.024, lo que representa un incremento del 15% </w:t>
            </w:r>
          </w:p>
        </w:tc>
      </w:tr>
      <w:tr w:rsidR="00373653" w:rsidRPr="00292950" w:rsidTr="00A73CA8">
        <w:trPr>
          <w:trHeight w:val="2400"/>
          <w:jc w:val="right"/>
        </w:trPr>
        <w:tc>
          <w:tcPr>
            <w:tcW w:w="2234" w:type="dxa"/>
            <w:vAlign w:val="center"/>
          </w:tcPr>
          <w:p w:rsidR="00373653" w:rsidRPr="00292950" w:rsidRDefault="00373653" w:rsidP="003C3BAC">
            <w:pPr>
              <w:spacing w:after="0" w:line="240" w:lineRule="auto"/>
              <w:rPr>
                <w:rFonts w:ascii="Arial" w:eastAsia="Times New Roman" w:hAnsi="Arial" w:cs="Arial"/>
                <w:bCs/>
                <w:color w:val="000000"/>
                <w:lang w:eastAsia="es-ES"/>
              </w:rPr>
            </w:pPr>
            <w:r>
              <w:rPr>
                <w:rFonts w:ascii="Arial" w:eastAsia="Times New Roman" w:hAnsi="Arial" w:cs="Arial"/>
                <w:bCs/>
                <w:color w:val="000000"/>
                <w:lang w:eastAsia="es-ES"/>
              </w:rPr>
              <w:t>Incremento en Ventas</w:t>
            </w:r>
          </w:p>
        </w:tc>
        <w:tc>
          <w:tcPr>
            <w:tcW w:w="2565" w:type="dxa"/>
            <w:vAlign w:val="center"/>
          </w:tcPr>
          <w:p w:rsidR="00373653" w:rsidRPr="00292950" w:rsidRDefault="00373653" w:rsidP="003C3BAC">
            <w:pPr>
              <w:pStyle w:val="Prrafodelista"/>
              <w:spacing w:after="0" w:line="240" w:lineRule="auto"/>
              <w:ind w:left="0"/>
              <w:contextualSpacing w:val="0"/>
              <w:rPr>
                <w:rFonts w:ascii="Arial" w:hAnsi="Arial" w:cs="Arial"/>
                <w:lang w:val="es-EC"/>
              </w:rPr>
            </w:pPr>
            <w:r>
              <w:rPr>
                <w:rFonts w:ascii="Arial" w:hAnsi="Arial" w:cs="Arial"/>
                <w:lang w:val="es-EC"/>
              </w:rPr>
              <w:t>La diferencia en las ventas de enero a agosto 2010 vs las ventas del mismo período del año 2009, es decreciente en 15 puntos.</w:t>
            </w:r>
          </w:p>
        </w:tc>
        <w:tc>
          <w:tcPr>
            <w:tcW w:w="2564" w:type="dxa"/>
            <w:vMerge/>
            <w:vAlign w:val="center"/>
          </w:tcPr>
          <w:p w:rsidR="00373653" w:rsidRPr="00292950" w:rsidRDefault="00373653" w:rsidP="003C3BAC">
            <w:pPr>
              <w:pStyle w:val="Prrafodelista"/>
              <w:spacing w:after="0" w:line="240" w:lineRule="auto"/>
              <w:ind w:left="0"/>
              <w:contextualSpacing w:val="0"/>
              <w:rPr>
                <w:rFonts w:ascii="Arial" w:hAnsi="Arial" w:cs="Arial"/>
                <w:lang w:val="es-EC"/>
              </w:rPr>
            </w:pPr>
          </w:p>
        </w:tc>
      </w:tr>
      <w:tr w:rsidR="009D0279" w:rsidRPr="00292950" w:rsidTr="00A73CA8">
        <w:trPr>
          <w:trHeight w:val="2689"/>
          <w:jc w:val="right"/>
        </w:trPr>
        <w:tc>
          <w:tcPr>
            <w:tcW w:w="2234" w:type="dxa"/>
            <w:vAlign w:val="center"/>
          </w:tcPr>
          <w:p w:rsidR="009D0279" w:rsidRPr="00292950" w:rsidRDefault="009D0279" w:rsidP="003C3BAC">
            <w:pPr>
              <w:spacing w:after="0" w:line="240" w:lineRule="auto"/>
              <w:rPr>
                <w:rFonts w:ascii="Arial" w:eastAsia="Times New Roman" w:hAnsi="Arial" w:cs="Arial"/>
                <w:bCs/>
                <w:color w:val="000000"/>
                <w:lang w:eastAsia="es-ES"/>
              </w:rPr>
            </w:pPr>
            <w:r w:rsidRPr="00292950">
              <w:rPr>
                <w:rFonts w:ascii="Arial" w:eastAsia="Times New Roman" w:hAnsi="Arial" w:cs="Arial"/>
                <w:bCs/>
                <w:color w:val="000000"/>
                <w:lang w:eastAsia="es-ES"/>
              </w:rPr>
              <w:t>Utilidad Neta</w:t>
            </w:r>
            <w:r w:rsidR="00FF5AB3">
              <w:rPr>
                <w:rFonts w:ascii="Arial" w:eastAsia="Times New Roman" w:hAnsi="Arial" w:cs="Arial"/>
                <w:bCs/>
                <w:color w:val="000000"/>
                <w:lang w:eastAsia="es-ES"/>
              </w:rPr>
              <w:t xml:space="preserve"> Anual</w:t>
            </w:r>
          </w:p>
        </w:tc>
        <w:tc>
          <w:tcPr>
            <w:tcW w:w="2565" w:type="dxa"/>
            <w:vAlign w:val="center"/>
          </w:tcPr>
          <w:p w:rsidR="009D0279" w:rsidRPr="00292950" w:rsidRDefault="001642BB" w:rsidP="003C3BAC">
            <w:pPr>
              <w:pStyle w:val="Prrafodelista"/>
              <w:spacing w:after="0" w:line="240" w:lineRule="auto"/>
              <w:ind w:left="0"/>
              <w:contextualSpacing w:val="0"/>
              <w:rPr>
                <w:rFonts w:ascii="Arial" w:hAnsi="Arial" w:cs="Arial"/>
                <w:lang w:val="es-EC"/>
              </w:rPr>
            </w:pPr>
            <w:r w:rsidRPr="00292950">
              <w:rPr>
                <w:rFonts w:ascii="Arial" w:hAnsi="Arial" w:cs="Arial"/>
                <w:lang w:val="es-EC"/>
              </w:rPr>
              <w:t>La pérdida neta acumulada al 30 de octubre es $5.895, con las ventas de diciembre se espera alcanzar una utilidad neta anual de $17.555, generando un rendimiento del 4.28%.</w:t>
            </w:r>
          </w:p>
        </w:tc>
        <w:tc>
          <w:tcPr>
            <w:tcW w:w="2564" w:type="dxa"/>
            <w:vAlign w:val="center"/>
          </w:tcPr>
          <w:p w:rsidR="009D0279" w:rsidRPr="00292950" w:rsidRDefault="001642BB" w:rsidP="003C3BAC">
            <w:pPr>
              <w:pStyle w:val="Prrafodelista"/>
              <w:spacing w:after="0" w:line="240" w:lineRule="auto"/>
              <w:ind w:left="0"/>
              <w:contextualSpacing w:val="0"/>
              <w:rPr>
                <w:rFonts w:ascii="Arial" w:hAnsi="Arial" w:cs="Arial"/>
                <w:lang w:val="es-EC"/>
              </w:rPr>
            </w:pPr>
            <w:r w:rsidRPr="00292950">
              <w:rPr>
                <w:rFonts w:ascii="Arial" w:hAnsi="Arial" w:cs="Arial"/>
                <w:lang w:val="es-EC"/>
              </w:rPr>
              <w:t xml:space="preserve">La utilidad neta anual proyectada es </w:t>
            </w:r>
            <w:r w:rsidR="000D3E54" w:rsidRPr="00292950">
              <w:rPr>
                <w:rFonts w:ascii="Arial" w:hAnsi="Arial" w:cs="Arial"/>
                <w:lang w:val="es-EC"/>
              </w:rPr>
              <w:t>$ 37.293, equivalente a un rendimiento del 7.88%. Que representa 3.60 puntos más que el año anterior.</w:t>
            </w:r>
          </w:p>
        </w:tc>
      </w:tr>
      <w:tr w:rsidR="009D0279" w:rsidRPr="00292950" w:rsidTr="00373653">
        <w:trPr>
          <w:trHeight w:val="957"/>
          <w:jc w:val="right"/>
        </w:trPr>
        <w:tc>
          <w:tcPr>
            <w:tcW w:w="2234" w:type="dxa"/>
            <w:vAlign w:val="center"/>
          </w:tcPr>
          <w:p w:rsidR="009D0279" w:rsidRPr="00292950" w:rsidRDefault="009D0279" w:rsidP="003C3BAC">
            <w:pPr>
              <w:spacing w:after="0" w:line="240" w:lineRule="auto"/>
              <w:jc w:val="center"/>
              <w:rPr>
                <w:rFonts w:ascii="Arial" w:eastAsia="Times New Roman" w:hAnsi="Arial" w:cs="Arial"/>
                <w:b/>
                <w:bCs/>
                <w:color w:val="000000"/>
                <w:lang w:val="es-EC" w:eastAsia="es-EC"/>
              </w:rPr>
            </w:pPr>
            <w:r w:rsidRPr="00292950">
              <w:rPr>
                <w:rFonts w:ascii="Arial" w:eastAsia="Times New Roman" w:hAnsi="Arial" w:cs="Arial"/>
                <w:b/>
                <w:bCs/>
                <w:color w:val="000000"/>
                <w:lang w:val="es-EC" w:eastAsia="es-EC"/>
              </w:rPr>
              <w:lastRenderedPageBreak/>
              <w:t>Tablero Mantenimiento</w:t>
            </w:r>
          </w:p>
        </w:tc>
        <w:tc>
          <w:tcPr>
            <w:tcW w:w="2565" w:type="dxa"/>
            <w:vAlign w:val="center"/>
          </w:tcPr>
          <w:p w:rsidR="00FF5AB3" w:rsidRDefault="00FF5AB3" w:rsidP="003C3BAC">
            <w:pPr>
              <w:pStyle w:val="Prrafodelista"/>
              <w:spacing w:after="0" w:line="240" w:lineRule="auto"/>
              <w:ind w:left="0"/>
              <w:contextualSpacing w:val="0"/>
              <w:jc w:val="center"/>
              <w:rPr>
                <w:rFonts w:ascii="Arial" w:hAnsi="Arial" w:cs="Arial"/>
                <w:b/>
                <w:lang w:val="es-EC"/>
              </w:rPr>
            </w:pPr>
            <w:r>
              <w:rPr>
                <w:rFonts w:ascii="Arial" w:hAnsi="Arial" w:cs="Arial"/>
                <w:b/>
                <w:lang w:val="es-EC"/>
              </w:rPr>
              <w:t xml:space="preserve">Resultados </w:t>
            </w:r>
          </w:p>
          <w:p w:rsidR="009D0279" w:rsidRPr="00292950" w:rsidRDefault="009D0279" w:rsidP="003C3BAC">
            <w:pPr>
              <w:pStyle w:val="Prrafodelista"/>
              <w:spacing w:after="0" w:line="240" w:lineRule="auto"/>
              <w:ind w:left="0"/>
              <w:contextualSpacing w:val="0"/>
              <w:jc w:val="center"/>
              <w:rPr>
                <w:rFonts w:ascii="Arial" w:hAnsi="Arial" w:cs="Arial"/>
                <w:b/>
                <w:lang w:val="es-EC"/>
              </w:rPr>
            </w:pPr>
            <w:r w:rsidRPr="00292950">
              <w:rPr>
                <w:rFonts w:ascii="Arial" w:hAnsi="Arial" w:cs="Arial"/>
                <w:b/>
                <w:lang w:val="es-EC"/>
              </w:rPr>
              <w:t>Año 2010</w:t>
            </w:r>
          </w:p>
        </w:tc>
        <w:tc>
          <w:tcPr>
            <w:tcW w:w="2564" w:type="dxa"/>
            <w:vAlign w:val="center"/>
          </w:tcPr>
          <w:p w:rsidR="00FF5AB3" w:rsidRDefault="00FF5AB3" w:rsidP="003C3BAC">
            <w:pPr>
              <w:pStyle w:val="Prrafodelista"/>
              <w:spacing w:after="0" w:line="240" w:lineRule="auto"/>
              <w:ind w:left="0"/>
              <w:contextualSpacing w:val="0"/>
              <w:jc w:val="center"/>
              <w:rPr>
                <w:rFonts w:ascii="Arial" w:hAnsi="Arial" w:cs="Arial"/>
                <w:b/>
                <w:lang w:val="es-EC"/>
              </w:rPr>
            </w:pPr>
            <w:r>
              <w:rPr>
                <w:rFonts w:ascii="Arial" w:hAnsi="Arial" w:cs="Arial"/>
                <w:b/>
                <w:lang w:val="es-EC"/>
              </w:rPr>
              <w:t>Resultados</w:t>
            </w:r>
          </w:p>
          <w:p w:rsidR="00FF5AB3" w:rsidRDefault="00FF5AB3" w:rsidP="003C3BAC">
            <w:pPr>
              <w:pStyle w:val="Prrafodelista"/>
              <w:spacing w:after="0" w:line="240" w:lineRule="auto"/>
              <w:ind w:left="0"/>
              <w:contextualSpacing w:val="0"/>
              <w:jc w:val="center"/>
              <w:rPr>
                <w:rFonts w:ascii="Arial" w:hAnsi="Arial" w:cs="Arial"/>
                <w:b/>
                <w:lang w:val="es-EC"/>
              </w:rPr>
            </w:pPr>
            <w:r>
              <w:rPr>
                <w:rFonts w:ascii="Arial" w:hAnsi="Arial" w:cs="Arial"/>
                <w:b/>
                <w:lang w:val="es-EC"/>
              </w:rPr>
              <w:t>Proyectados</w:t>
            </w:r>
          </w:p>
          <w:p w:rsidR="009D0279" w:rsidRPr="00292950" w:rsidRDefault="009D0279" w:rsidP="003C3BAC">
            <w:pPr>
              <w:pStyle w:val="Prrafodelista"/>
              <w:spacing w:after="0" w:line="240" w:lineRule="auto"/>
              <w:ind w:left="0"/>
              <w:contextualSpacing w:val="0"/>
              <w:jc w:val="center"/>
              <w:rPr>
                <w:rFonts w:ascii="Arial" w:hAnsi="Arial" w:cs="Arial"/>
                <w:b/>
                <w:lang w:val="es-EC"/>
              </w:rPr>
            </w:pPr>
            <w:r w:rsidRPr="00292950">
              <w:rPr>
                <w:rFonts w:ascii="Arial" w:hAnsi="Arial" w:cs="Arial"/>
                <w:b/>
                <w:lang w:val="es-EC"/>
              </w:rPr>
              <w:t>Año 2011</w:t>
            </w:r>
          </w:p>
        </w:tc>
      </w:tr>
      <w:tr w:rsidR="009D0279" w:rsidRPr="00292950" w:rsidTr="00373653">
        <w:trPr>
          <w:trHeight w:val="3700"/>
          <w:jc w:val="right"/>
        </w:trPr>
        <w:tc>
          <w:tcPr>
            <w:tcW w:w="2234" w:type="dxa"/>
            <w:vAlign w:val="center"/>
          </w:tcPr>
          <w:p w:rsidR="009D0279" w:rsidRPr="00292950" w:rsidRDefault="00373653" w:rsidP="003C3BAC">
            <w:pPr>
              <w:spacing w:after="0" w:line="240" w:lineRule="auto"/>
              <w:rPr>
                <w:rFonts w:ascii="Arial" w:eastAsia="Times New Roman" w:hAnsi="Arial" w:cs="Arial"/>
                <w:bCs/>
                <w:color w:val="000000"/>
                <w:lang w:val="es-EC" w:eastAsia="es-EC"/>
              </w:rPr>
            </w:pPr>
            <w:r>
              <w:rPr>
                <w:rFonts w:ascii="Arial" w:eastAsia="Times New Roman" w:hAnsi="Arial" w:cs="Arial"/>
                <w:bCs/>
                <w:color w:val="000000"/>
                <w:lang w:val="es-EC" w:eastAsia="es-EC"/>
              </w:rPr>
              <w:t>Inspecciones de Organismos de Control</w:t>
            </w:r>
          </w:p>
        </w:tc>
        <w:tc>
          <w:tcPr>
            <w:tcW w:w="2565" w:type="dxa"/>
            <w:vAlign w:val="center"/>
          </w:tcPr>
          <w:p w:rsidR="009D0279" w:rsidRPr="00292950" w:rsidRDefault="00A0668D" w:rsidP="003C3BAC">
            <w:pPr>
              <w:pStyle w:val="Prrafodelista"/>
              <w:spacing w:after="0" w:line="240" w:lineRule="auto"/>
              <w:ind w:left="0"/>
              <w:contextualSpacing w:val="0"/>
              <w:rPr>
                <w:rFonts w:ascii="Arial" w:hAnsi="Arial" w:cs="Arial"/>
                <w:lang w:val="es-EC"/>
              </w:rPr>
            </w:pPr>
            <w:r>
              <w:rPr>
                <w:rFonts w:ascii="Arial" w:hAnsi="Arial" w:cs="Arial"/>
                <w:lang w:val="es-EC"/>
              </w:rPr>
              <w:t>En el transcurso del año, las dos inspecciones realizadas por los organismos de control no han sido aprobadas.</w:t>
            </w:r>
          </w:p>
        </w:tc>
        <w:tc>
          <w:tcPr>
            <w:tcW w:w="2564" w:type="dxa"/>
            <w:vAlign w:val="center"/>
          </w:tcPr>
          <w:p w:rsidR="009D0279" w:rsidRPr="00292950" w:rsidRDefault="00A0668D" w:rsidP="009C55A2">
            <w:pPr>
              <w:pStyle w:val="Prrafodelista"/>
              <w:spacing w:after="0" w:line="240" w:lineRule="auto"/>
              <w:ind w:left="0"/>
              <w:contextualSpacing w:val="0"/>
              <w:rPr>
                <w:rFonts w:ascii="Arial" w:hAnsi="Arial" w:cs="Arial"/>
                <w:lang w:val="es-EC"/>
              </w:rPr>
            </w:pPr>
            <w:r>
              <w:rPr>
                <w:rFonts w:ascii="Arial" w:hAnsi="Arial" w:cs="Arial"/>
                <w:lang w:val="es-EC"/>
              </w:rPr>
              <w:t>Desde la implementación del sistema n</w:t>
            </w:r>
            <w:r w:rsidR="009C55A2">
              <w:rPr>
                <w:rFonts w:ascii="Arial" w:hAnsi="Arial" w:cs="Arial"/>
                <w:lang w:val="es-EC"/>
              </w:rPr>
              <w:t xml:space="preserve">o existen </w:t>
            </w:r>
            <w:r>
              <w:rPr>
                <w:rFonts w:ascii="Arial" w:hAnsi="Arial" w:cs="Arial"/>
                <w:lang w:val="es-EC"/>
              </w:rPr>
              <w:t xml:space="preserve">inspecciones, pero todos los motivos que originaron las no aprobaciones han sido corregidos; por lo que se espera que en caso de darse una nueva inspección por parte de los organismos de control, </w:t>
            </w:r>
            <w:r w:rsidR="00FF5AB3">
              <w:rPr>
                <w:rFonts w:ascii="Arial" w:hAnsi="Arial" w:cs="Arial"/>
                <w:lang w:val="es-EC"/>
              </w:rPr>
              <w:t>se apruebe</w:t>
            </w:r>
            <w:r>
              <w:rPr>
                <w:rFonts w:ascii="Arial" w:hAnsi="Arial" w:cs="Arial"/>
                <w:lang w:val="es-EC"/>
              </w:rPr>
              <w:t>.</w:t>
            </w:r>
          </w:p>
        </w:tc>
      </w:tr>
      <w:tr w:rsidR="00373653" w:rsidRPr="00292950" w:rsidTr="00373653">
        <w:trPr>
          <w:trHeight w:val="2403"/>
          <w:jc w:val="right"/>
        </w:trPr>
        <w:tc>
          <w:tcPr>
            <w:tcW w:w="2234" w:type="dxa"/>
            <w:vAlign w:val="center"/>
          </w:tcPr>
          <w:p w:rsidR="00373653" w:rsidRPr="00292950" w:rsidRDefault="00373653" w:rsidP="003C3BAC">
            <w:pPr>
              <w:spacing w:after="0" w:line="240" w:lineRule="auto"/>
              <w:rPr>
                <w:rFonts w:ascii="Arial" w:eastAsia="Times New Roman" w:hAnsi="Arial" w:cs="Arial"/>
                <w:bCs/>
                <w:color w:val="000000"/>
                <w:lang w:val="es-EC" w:eastAsia="es-EC"/>
              </w:rPr>
            </w:pPr>
            <w:r>
              <w:rPr>
                <w:rFonts w:ascii="Arial" w:eastAsia="Times New Roman" w:hAnsi="Arial" w:cs="Arial"/>
                <w:bCs/>
                <w:color w:val="000000"/>
                <w:lang w:val="es-EC" w:eastAsia="es-EC"/>
              </w:rPr>
              <w:t>Multas y Gastos Imprevistos</w:t>
            </w:r>
          </w:p>
        </w:tc>
        <w:tc>
          <w:tcPr>
            <w:tcW w:w="2565" w:type="dxa"/>
            <w:vAlign w:val="center"/>
          </w:tcPr>
          <w:p w:rsidR="00373653" w:rsidRDefault="00373653" w:rsidP="00373653">
            <w:pPr>
              <w:pStyle w:val="Prrafodelista"/>
              <w:spacing w:after="0" w:line="240" w:lineRule="auto"/>
              <w:ind w:left="0"/>
              <w:contextualSpacing w:val="0"/>
              <w:rPr>
                <w:rFonts w:ascii="Arial" w:hAnsi="Arial" w:cs="Arial"/>
                <w:lang w:val="es-EC"/>
              </w:rPr>
            </w:pPr>
            <w:r>
              <w:rPr>
                <w:rFonts w:ascii="Arial" w:hAnsi="Arial" w:cs="Arial"/>
                <w:lang w:val="es-EC"/>
              </w:rPr>
              <w:t>Al mes de  agosto 2010 las multas y gastos imprevistos asociados al mal mantenimiento del STG ascienden a    $ 6.380</w:t>
            </w:r>
          </w:p>
        </w:tc>
        <w:tc>
          <w:tcPr>
            <w:tcW w:w="2564" w:type="dxa"/>
            <w:vAlign w:val="center"/>
          </w:tcPr>
          <w:p w:rsidR="00373653" w:rsidRDefault="00373653" w:rsidP="00373653">
            <w:pPr>
              <w:pStyle w:val="Prrafodelista"/>
              <w:spacing w:after="0" w:line="240" w:lineRule="auto"/>
              <w:ind w:left="0"/>
              <w:contextualSpacing w:val="0"/>
              <w:rPr>
                <w:rFonts w:ascii="Arial" w:hAnsi="Arial" w:cs="Arial"/>
                <w:lang w:val="es-EC"/>
              </w:rPr>
            </w:pPr>
            <w:r>
              <w:rPr>
                <w:rFonts w:ascii="Arial" w:hAnsi="Arial" w:cs="Arial"/>
                <w:lang w:val="es-EC"/>
              </w:rPr>
              <w:t>Como resultado de la implementación del sistema de control no se reportan en el balance del negocio multas y gastos imprevistos por mal mantenimiento del STG.</w:t>
            </w:r>
          </w:p>
        </w:tc>
      </w:tr>
      <w:tr w:rsidR="009D0279" w:rsidRPr="00292950" w:rsidTr="00373653">
        <w:trPr>
          <w:trHeight w:val="1404"/>
          <w:jc w:val="right"/>
        </w:trPr>
        <w:tc>
          <w:tcPr>
            <w:tcW w:w="2234" w:type="dxa"/>
            <w:vAlign w:val="center"/>
          </w:tcPr>
          <w:p w:rsidR="009D0279" w:rsidRPr="00292950" w:rsidRDefault="00373653" w:rsidP="003C3BAC">
            <w:pPr>
              <w:spacing w:after="0" w:line="240" w:lineRule="auto"/>
              <w:rPr>
                <w:rFonts w:ascii="Arial" w:eastAsia="Times New Roman" w:hAnsi="Arial" w:cs="Arial"/>
                <w:bCs/>
                <w:color w:val="000000"/>
                <w:lang w:val="es-EC" w:eastAsia="es-EC"/>
              </w:rPr>
            </w:pPr>
            <w:r>
              <w:rPr>
                <w:rFonts w:ascii="Arial" w:eastAsia="Times New Roman" w:hAnsi="Arial" w:cs="Arial"/>
                <w:bCs/>
                <w:color w:val="000000"/>
                <w:lang w:val="es-EC" w:eastAsia="es-EC"/>
              </w:rPr>
              <w:t>Cumplimiento de Requisitos del Medio Ambiente</w:t>
            </w:r>
          </w:p>
        </w:tc>
        <w:tc>
          <w:tcPr>
            <w:tcW w:w="2565" w:type="dxa"/>
            <w:vAlign w:val="center"/>
          </w:tcPr>
          <w:p w:rsidR="009D0279" w:rsidRPr="00292950" w:rsidRDefault="00A0668D" w:rsidP="003C3BAC">
            <w:pPr>
              <w:pStyle w:val="Prrafodelista"/>
              <w:spacing w:after="0" w:line="240" w:lineRule="auto"/>
              <w:ind w:left="0"/>
              <w:contextualSpacing w:val="0"/>
              <w:rPr>
                <w:rFonts w:ascii="Arial" w:hAnsi="Arial" w:cs="Arial"/>
                <w:lang w:val="es-EC"/>
              </w:rPr>
            </w:pPr>
            <w:r>
              <w:rPr>
                <w:rFonts w:ascii="Arial" w:hAnsi="Arial" w:cs="Arial"/>
                <w:lang w:val="es-EC"/>
              </w:rPr>
              <w:t>No se cumpl</w:t>
            </w:r>
            <w:r w:rsidR="00624F68">
              <w:rPr>
                <w:rFonts w:ascii="Arial" w:hAnsi="Arial" w:cs="Arial"/>
                <w:lang w:val="es-EC"/>
              </w:rPr>
              <w:t>en</w:t>
            </w:r>
          </w:p>
        </w:tc>
        <w:tc>
          <w:tcPr>
            <w:tcW w:w="2564" w:type="dxa"/>
            <w:vAlign w:val="center"/>
          </w:tcPr>
          <w:p w:rsidR="009D0279" w:rsidRPr="00292950" w:rsidRDefault="00A0668D" w:rsidP="009C55A2">
            <w:pPr>
              <w:pStyle w:val="Prrafodelista"/>
              <w:spacing w:after="0" w:line="240" w:lineRule="auto"/>
              <w:ind w:left="0"/>
              <w:contextualSpacing w:val="0"/>
              <w:rPr>
                <w:rFonts w:ascii="Arial" w:hAnsi="Arial" w:cs="Arial"/>
                <w:lang w:val="es-EC"/>
              </w:rPr>
            </w:pPr>
            <w:r>
              <w:rPr>
                <w:rFonts w:ascii="Arial" w:hAnsi="Arial" w:cs="Arial"/>
                <w:lang w:val="es-EC"/>
              </w:rPr>
              <w:t>El procedimient</w:t>
            </w:r>
            <w:r w:rsidR="009C55A2">
              <w:rPr>
                <w:rFonts w:ascii="Arial" w:hAnsi="Arial" w:cs="Arial"/>
                <w:lang w:val="es-EC"/>
              </w:rPr>
              <w:t xml:space="preserve">o actual para el manejo del STG </w:t>
            </w:r>
            <w:proofErr w:type="gramStart"/>
            <w:r w:rsidR="009C55A2">
              <w:rPr>
                <w:rFonts w:ascii="Arial" w:hAnsi="Arial" w:cs="Arial"/>
                <w:lang w:val="es-EC"/>
              </w:rPr>
              <w:t>permiten</w:t>
            </w:r>
            <w:proofErr w:type="gramEnd"/>
            <w:r w:rsidR="009C55A2">
              <w:rPr>
                <w:rFonts w:ascii="Arial" w:hAnsi="Arial" w:cs="Arial"/>
                <w:lang w:val="es-EC"/>
              </w:rPr>
              <w:t xml:space="preserve"> </w:t>
            </w:r>
            <w:r>
              <w:rPr>
                <w:rFonts w:ascii="Arial" w:hAnsi="Arial" w:cs="Arial"/>
                <w:lang w:val="es-EC"/>
              </w:rPr>
              <w:t>cumplir las leyes</w:t>
            </w:r>
            <w:r w:rsidR="003C3BAC">
              <w:rPr>
                <w:rFonts w:ascii="Arial" w:hAnsi="Arial" w:cs="Arial"/>
                <w:lang w:val="es-EC"/>
              </w:rPr>
              <w:t>.</w:t>
            </w:r>
          </w:p>
        </w:tc>
      </w:tr>
      <w:tr w:rsidR="00D4691D" w:rsidRPr="00292950" w:rsidTr="00373653">
        <w:trPr>
          <w:trHeight w:val="2953"/>
          <w:jc w:val="right"/>
        </w:trPr>
        <w:tc>
          <w:tcPr>
            <w:tcW w:w="2234" w:type="dxa"/>
            <w:vAlign w:val="center"/>
          </w:tcPr>
          <w:p w:rsidR="009D0279" w:rsidRPr="00292950" w:rsidRDefault="009D0279" w:rsidP="003C3BAC">
            <w:pPr>
              <w:spacing w:after="0" w:line="240" w:lineRule="auto"/>
              <w:rPr>
                <w:rFonts w:ascii="Arial" w:eastAsia="Times New Roman" w:hAnsi="Arial" w:cs="Arial"/>
                <w:bCs/>
                <w:color w:val="000000"/>
                <w:lang w:val="es-EC" w:eastAsia="es-EC"/>
              </w:rPr>
            </w:pPr>
            <w:r w:rsidRPr="00292950">
              <w:rPr>
                <w:rFonts w:ascii="Arial" w:eastAsia="Times New Roman" w:hAnsi="Arial" w:cs="Arial"/>
                <w:bCs/>
                <w:color w:val="000000"/>
                <w:lang w:val="es-EC" w:eastAsia="es-EC"/>
              </w:rPr>
              <w:t xml:space="preserve">Costo </w:t>
            </w:r>
            <w:r w:rsidR="00FF5AB3">
              <w:rPr>
                <w:rFonts w:ascii="Arial" w:eastAsia="Times New Roman" w:hAnsi="Arial" w:cs="Arial"/>
                <w:bCs/>
                <w:color w:val="000000"/>
                <w:lang w:val="es-EC" w:eastAsia="es-EC"/>
              </w:rPr>
              <w:t xml:space="preserve">Total </w:t>
            </w:r>
            <w:r w:rsidRPr="00292950">
              <w:rPr>
                <w:rFonts w:ascii="Arial" w:eastAsia="Times New Roman" w:hAnsi="Arial" w:cs="Arial"/>
                <w:bCs/>
                <w:color w:val="000000"/>
                <w:lang w:val="es-EC" w:eastAsia="es-EC"/>
              </w:rPr>
              <w:t>de Mantenimiento del STG</w:t>
            </w:r>
          </w:p>
        </w:tc>
        <w:tc>
          <w:tcPr>
            <w:tcW w:w="2565" w:type="dxa"/>
            <w:vAlign w:val="center"/>
          </w:tcPr>
          <w:p w:rsidR="009D0279" w:rsidRPr="00292950" w:rsidRDefault="00A0668D" w:rsidP="00FF5AB3">
            <w:pPr>
              <w:pStyle w:val="Prrafodelista"/>
              <w:spacing w:after="0" w:line="240" w:lineRule="auto"/>
              <w:ind w:left="0"/>
              <w:contextualSpacing w:val="0"/>
              <w:rPr>
                <w:rFonts w:ascii="Arial" w:hAnsi="Arial" w:cs="Arial"/>
                <w:lang w:val="es-EC"/>
              </w:rPr>
            </w:pPr>
            <w:r>
              <w:rPr>
                <w:rFonts w:ascii="Arial" w:hAnsi="Arial" w:cs="Arial"/>
                <w:lang w:val="es-EC"/>
              </w:rPr>
              <w:t xml:space="preserve">Los costos directos incurridos en el mantenimiento del STG </w:t>
            </w:r>
            <w:r w:rsidR="00FF5AB3">
              <w:rPr>
                <w:rFonts w:ascii="Arial" w:hAnsi="Arial" w:cs="Arial"/>
                <w:lang w:val="es-EC"/>
              </w:rPr>
              <w:t>son</w:t>
            </w:r>
            <w:r>
              <w:rPr>
                <w:rFonts w:ascii="Arial" w:hAnsi="Arial" w:cs="Arial"/>
                <w:lang w:val="es-EC"/>
              </w:rPr>
              <w:t xml:space="preserve"> $4.659 anuales, pero los costos por las multas y clausuras </w:t>
            </w:r>
            <w:r w:rsidR="00FF5AB3">
              <w:rPr>
                <w:rFonts w:ascii="Arial" w:hAnsi="Arial" w:cs="Arial"/>
                <w:lang w:val="es-EC"/>
              </w:rPr>
              <w:t>alcanzan</w:t>
            </w:r>
            <w:r w:rsidR="007C2B46">
              <w:rPr>
                <w:rFonts w:ascii="Arial" w:hAnsi="Arial" w:cs="Arial"/>
                <w:lang w:val="es-EC"/>
              </w:rPr>
              <w:t xml:space="preserve"> los $ 6.380, dando como resultado un costo total de $11.039.</w:t>
            </w:r>
          </w:p>
        </w:tc>
        <w:tc>
          <w:tcPr>
            <w:tcW w:w="2564" w:type="dxa"/>
            <w:vAlign w:val="center"/>
          </w:tcPr>
          <w:p w:rsidR="00ED41E0" w:rsidRDefault="007C2B46" w:rsidP="003C3BAC">
            <w:pPr>
              <w:pStyle w:val="Prrafodelista"/>
              <w:spacing w:after="0" w:line="240" w:lineRule="auto"/>
              <w:ind w:left="0"/>
              <w:contextualSpacing w:val="0"/>
              <w:rPr>
                <w:rFonts w:ascii="Arial" w:hAnsi="Arial" w:cs="Arial"/>
                <w:lang w:val="es-EC"/>
              </w:rPr>
            </w:pPr>
            <w:r>
              <w:rPr>
                <w:rFonts w:ascii="Arial" w:hAnsi="Arial" w:cs="Arial"/>
                <w:lang w:val="es-EC"/>
              </w:rPr>
              <w:t>La inversión inicial requerida fue de $</w:t>
            </w:r>
            <w:r w:rsidR="00333D14">
              <w:rPr>
                <w:rFonts w:ascii="Arial" w:hAnsi="Arial" w:cs="Arial"/>
                <w:lang w:val="es-EC"/>
              </w:rPr>
              <w:t>2.448</w:t>
            </w:r>
            <w:r>
              <w:rPr>
                <w:rFonts w:ascii="Arial" w:hAnsi="Arial" w:cs="Arial"/>
                <w:lang w:val="es-EC"/>
              </w:rPr>
              <w:t>, mientras que el costo durante el primer mes de implementación fue $</w:t>
            </w:r>
            <w:r w:rsidR="00333D14">
              <w:rPr>
                <w:rFonts w:ascii="Arial" w:hAnsi="Arial" w:cs="Arial"/>
                <w:lang w:val="es-EC"/>
              </w:rPr>
              <w:t>805</w:t>
            </w:r>
            <w:r>
              <w:rPr>
                <w:rFonts w:ascii="Arial" w:hAnsi="Arial" w:cs="Arial"/>
                <w:lang w:val="es-EC"/>
              </w:rPr>
              <w:t xml:space="preserve">, por lo que se estima que el costo total anual del sistema sea de $ </w:t>
            </w:r>
            <w:r w:rsidR="00333D14">
              <w:rPr>
                <w:rFonts w:ascii="Arial" w:hAnsi="Arial" w:cs="Arial"/>
                <w:lang w:val="es-EC"/>
              </w:rPr>
              <w:t>10.758</w:t>
            </w:r>
            <w:r w:rsidR="00ED41E0">
              <w:rPr>
                <w:rFonts w:ascii="Arial" w:hAnsi="Arial" w:cs="Arial"/>
                <w:lang w:val="es-EC"/>
              </w:rPr>
              <w:t>.</w:t>
            </w:r>
          </w:p>
          <w:p w:rsidR="009D0279" w:rsidRPr="00292950" w:rsidRDefault="00ED41E0" w:rsidP="003C3BAC">
            <w:pPr>
              <w:pStyle w:val="Prrafodelista"/>
              <w:spacing w:after="0" w:line="240" w:lineRule="auto"/>
              <w:ind w:left="0"/>
              <w:contextualSpacing w:val="0"/>
              <w:rPr>
                <w:rFonts w:ascii="Arial" w:hAnsi="Arial" w:cs="Arial"/>
                <w:lang w:val="es-EC"/>
              </w:rPr>
            </w:pPr>
            <w:r>
              <w:rPr>
                <w:rFonts w:ascii="Arial" w:hAnsi="Arial" w:cs="Arial"/>
                <w:lang w:val="es-EC"/>
              </w:rPr>
              <w:t>Generando un ahorro en costos de $281.</w:t>
            </w:r>
            <w:r w:rsidR="007C2B46">
              <w:rPr>
                <w:rFonts w:ascii="Arial" w:hAnsi="Arial" w:cs="Arial"/>
                <w:lang w:val="es-EC"/>
              </w:rPr>
              <w:t xml:space="preserve"> </w:t>
            </w:r>
          </w:p>
        </w:tc>
      </w:tr>
      <w:tr w:rsidR="00C935A8" w:rsidRPr="00292950" w:rsidTr="00373653">
        <w:trPr>
          <w:trHeight w:val="993"/>
          <w:jc w:val="right"/>
        </w:trPr>
        <w:tc>
          <w:tcPr>
            <w:tcW w:w="2234" w:type="dxa"/>
            <w:vAlign w:val="center"/>
          </w:tcPr>
          <w:p w:rsidR="00C935A8" w:rsidRPr="00292950" w:rsidRDefault="00C935A8" w:rsidP="00EA437D">
            <w:pPr>
              <w:spacing w:after="0" w:line="240" w:lineRule="auto"/>
              <w:jc w:val="center"/>
              <w:rPr>
                <w:rFonts w:ascii="Arial" w:eastAsia="Times New Roman" w:hAnsi="Arial" w:cs="Arial"/>
                <w:b/>
                <w:bCs/>
                <w:color w:val="000000"/>
                <w:lang w:val="es-EC" w:eastAsia="es-EC"/>
              </w:rPr>
            </w:pPr>
            <w:r w:rsidRPr="00292950">
              <w:rPr>
                <w:rFonts w:ascii="Arial" w:eastAsia="Times New Roman" w:hAnsi="Arial" w:cs="Arial"/>
                <w:b/>
                <w:bCs/>
                <w:color w:val="000000"/>
                <w:lang w:val="es-EC" w:eastAsia="es-EC"/>
              </w:rPr>
              <w:lastRenderedPageBreak/>
              <w:t>Tablero Mantenimiento</w:t>
            </w:r>
          </w:p>
        </w:tc>
        <w:tc>
          <w:tcPr>
            <w:tcW w:w="2565" w:type="dxa"/>
            <w:vAlign w:val="center"/>
          </w:tcPr>
          <w:p w:rsidR="00373653" w:rsidRDefault="00373653" w:rsidP="00EA437D">
            <w:pPr>
              <w:pStyle w:val="Prrafodelista"/>
              <w:spacing w:after="0" w:line="240" w:lineRule="auto"/>
              <w:ind w:left="0"/>
              <w:contextualSpacing w:val="0"/>
              <w:jc w:val="center"/>
              <w:rPr>
                <w:rFonts w:ascii="Arial" w:hAnsi="Arial" w:cs="Arial"/>
                <w:b/>
                <w:lang w:val="es-EC"/>
              </w:rPr>
            </w:pPr>
            <w:r>
              <w:rPr>
                <w:rFonts w:ascii="Arial" w:hAnsi="Arial" w:cs="Arial"/>
                <w:b/>
                <w:lang w:val="es-EC"/>
              </w:rPr>
              <w:t>Resultados</w:t>
            </w:r>
          </w:p>
          <w:p w:rsidR="00C935A8" w:rsidRPr="00292950" w:rsidRDefault="00C935A8" w:rsidP="00EA437D">
            <w:pPr>
              <w:pStyle w:val="Prrafodelista"/>
              <w:spacing w:after="0" w:line="240" w:lineRule="auto"/>
              <w:ind w:left="0"/>
              <w:contextualSpacing w:val="0"/>
              <w:jc w:val="center"/>
              <w:rPr>
                <w:rFonts w:ascii="Arial" w:hAnsi="Arial" w:cs="Arial"/>
                <w:b/>
                <w:lang w:val="es-EC"/>
              </w:rPr>
            </w:pPr>
            <w:r w:rsidRPr="00292950">
              <w:rPr>
                <w:rFonts w:ascii="Arial" w:hAnsi="Arial" w:cs="Arial"/>
                <w:b/>
                <w:lang w:val="es-EC"/>
              </w:rPr>
              <w:t>Año 2010</w:t>
            </w:r>
          </w:p>
        </w:tc>
        <w:tc>
          <w:tcPr>
            <w:tcW w:w="2564" w:type="dxa"/>
            <w:vAlign w:val="center"/>
          </w:tcPr>
          <w:p w:rsidR="00373653" w:rsidRDefault="00373653" w:rsidP="00EA437D">
            <w:pPr>
              <w:pStyle w:val="Prrafodelista"/>
              <w:spacing w:after="0" w:line="240" w:lineRule="auto"/>
              <w:ind w:left="0"/>
              <w:contextualSpacing w:val="0"/>
              <w:jc w:val="center"/>
              <w:rPr>
                <w:rFonts w:ascii="Arial" w:hAnsi="Arial" w:cs="Arial"/>
                <w:b/>
                <w:lang w:val="es-EC"/>
              </w:rPr>
            </w:pPr>
            <w:r>
              <w:rPr>
                <w:rFonts w:ascii="Arial" w:hAnsi="Arial" w:cs="Arial"/>
                <w:b/>
                <w:lang w:val="es-EC"/>
              </w:rPr>
              <w:t>Resultados</w:t>
            </w:r>
          </w:p>
          <w:p w:rsidR="00373653" w:rsidRDefault="00373653" w:rsidP="00EA437D">
            <w:pPr>
              <w:pStyle w:val="Prrafodelista"/>
              <w:spacing w:after="0" w:line="240" w:lineRule="auto"/>
              <w:ind w:left="0"/>
              <w:contextualSpacing w:val="0"/>
              <w:jc w:val="center"/>
              <w:rPr>
                <w:rFonts w:ascii="Arial" w:hAnsi="Arial" w:cs="Arial"/>
                <w:b/>
                <w:lang w:val="es-EC"/>
              </w:rPr>
            </w:pPr>
            <w:r>
              <w:rPr>
                <w:rFonts w:ascii="Arial" w:hAnsi="Arial" w:cs="Arial"/>
                <w:b/>
                <w:lang w:val="es-EC"/>
              </w:rPr>
              <w:t>Proyectados</w:t>
            </w:r>
          </w:p>
          <w:p w:rsidR="00C935A8" w:rsidRPr="00292950" w:rsidRDefault="00C935A8" w:rsidP="00EA437D">
            <w:pPr>
              <w:pStyle w:val="Prrafodelista"/>
              <w:spacing w:after="0" w:line="240" w:lineRule="auto"/>
              <w:ind w:left="0"/>
              <w:contextualSpacing w:val="0"/>
              <w:jc w:val="center"/>
              <w:rPr>
                <w:rFonts w:ascii="Arial" w:hAnsi="Arial" w:cs="Arial"/>
                <w:b/>
                <w:lang w:val="es-EC"/>
              </w:rPr>
            </w:pPr>
            <w:r w:rsidRPr="00292950">
              <w:rPr>
                <w:rFonts w:ascii="Arial" w:hAnsi="Arial" w:cs="Arial"/>
                <w:b/>
                <w:lang w:val="es-EC"/>
              </w:rPr>
              <w:t>Año 2011</w:t>
            </w:r>
          </w:p>
        </w:tc>
      </w:tr>
      <w:tr w:rsidR="00C935A8" w:rsidRPr="00292950" w:rsidTr="00373653">
        <w:trPr>
          <w:trHeight w:val="5643"/>
          <w:jc w:val="right"/>
        </w:trPr>
        <w:tc>
          <w:tcPr>
            <w:tcW w:w="2234" w:type="dxa"/>
            <w:vAlign w:val="center"/>
          </w:tcPr>
          <w:p w:rsidR="00C935A8" w:rsidRPr="00292950" w:rsidRDefault="00373653" w:rsidP="00373653">
            <w:pPr>
              <w:spacing w:after="0" w:line="240" w:lineRule="auto"/>
              <w:rPr>
                <w:rFonts w:ascii="Arial" w:eastAsia="Times New Roman" w:hAnsi="Arial" w:cs="Arial"/>
                <w:bCs/>
                <w:color w:val="000000"/>
                <w:lang w:val="es-EC" w:eastAsia="es-EC"/>
              </w:rPr>
            </w:pPr>
            <w:r>
              <w:rPr>
                <w:rFonts w:ascii="Arial" w:eastAsia="Times New Roman" w:hAnsi="Arial" w:cs="Arial"/>
                <w:bCs/>
                <w:color w:val="000000"/>
                <w:lang w:val="es-EC" w:eastAsia="es-EC"/>
              </w:rPr>
              <w:t>Contenido de</w:t>
            </w:r>
            <w:r w:rsidR="00C935A8">
              <w:rPr>
                <w:rFonts w:ascii="Arial" w:eastAsia="Times New Roman" w:hAnsi="Arial" w:cs="Arial"/>
                <w:bCs/>
                <w:color w:val="000000"/>
                <w:lang w:val="es-EC" w:eastAsia="es-EC"/>
              </w:rPr>
              <w:t xml:space="preserve"> </w:t>
            </w:r>
            <w:r>
              <w:rPr>
                <w:rFonts w:ascii="Arial" w:eastAsia="Times New Roman" w:hAnsi="Arial" w:cs="Arial"/>
                <w:bCs/>
                <w:color w:val="000000"/>
                <w:lang w:val="es-EC" w:eastAsia="es-EC"/>
              </w:rPr>
              <w:t>Grasas del Último Compartimiento de la Trampa de Grasa</w:t>
            </w:r>
          </w:p>
        </w:tc>
        <w:tc>
          <w:tcPr>
            <w:tcW w:w="2565" w:type="dxa"/>
            <w:vAlign w:val="center"/>
          </w:tcPr>
          <w:p w:rsidR="00C935A8" w:rsidRPr="00292950" w:rsidRDefault="00C935A8" w:rsidP="00FF5AB3">
            <w:pPr>
              <w:pStyle w:val="Prrafodelista"/>
              <w:spacing w:after="0" w:line="240" w:lineRule="auto"/>
              <w:ind w:left="0"/>
              <w:contextualSpacing w:val="0"/>
              <w:rPr>
                <w:rFonts w:ascii="Arial" w:hAnsi="Arial" w:cs="Arial"/>
                <w:lang w:val="es-EC"/>
              </w:rPr>
            </w:pPr>
            <w:r>
              <w:rPr>
                <w:rFonts w:ascii="Arial" w:hAnsi="Arial" w:cs="Arial"/>
                <w:lang w:val="es-EC"/>
              </w:rPr>
              <w:t xml:space="preserve">Durante las dos inspecciones </w:t>
            </w:r>
            <w:r w:rsidR="00FF5AB3">
              <w:rPr>
                <w:rFonts w:ascii="Arial" w:hAnsi="Arial" w:cs="Arial"/>
                <w:lang w:val="es-EC"/>
              </w:rPr>
              <w:t>que se realizan  se comprueba</w:t>
            </w:r>
            <w:r>
              <w:rPr>
                <w:rFonts w:ascii="Arial" w:hAnsi="Arial" w:cs="Arial"/>
                <w:lang w:val="es-EC"/>
              </w:rPr>
              <w:t xml:space="preserve"> que la muestra de agua resultante del último compartimento de STG contenía un alto porcentaje de grasas en suspensión.</w:t>
            </w:r>
          </w:p>
        </w:tc>
        <w:tc>
          <w:tcPr>
            <w:tcW w:w="2564" w:type="dxa"/>
            <w:vAlign w:val="center"/>
          </w:tcPr>
          <w:p w:rsidR="00C935A8" w:rsidRDefault="00C935A8" w:rsidP="003C3BAC">
            <w:pPr>
              <w:pStyle w:val="Prrafodelista"/>
              <w:spacing w:after="0" w:line="240" w:lineRule="auto"/>
              <w:ind w:left="0"/>
              <w:contextualSpacing w:val="0"/>
              <w:rPr>
                <w:rFonts w:ascii="Arial" w:hAnsi="Arial" w:cs="Arial"/>
                <w:lang w:val="es-EC"/>
              </w:rPr>
            </w:pPr>
            <w:r>
              <w:rPr>
                <w:rFonts w:ascii="Arial" w:hAnsi="Arial" w:cs="Arial"/>
                <w:lang w:val="es-EC"/>
              </w:rPr>
              <w:t xml:space="preserve">De las 32 tomas de agua obtenidas durante el primer mes de aplicación del sistema de mantenimiento de STG </w:t>
            </w:r>
            <w:r w:rsidR="00FF5AB3">
              <w:rPr>
                <w:rFonts w:ascii="Arial" w:hAnsi="Arial" w:cs="Arial"/>
                <w:lang w:val="es-EC"/>
              </w:rPr>
              <w:t>solo en 3 ocasiones se evidencia</w:t>
            </w:r>
            <w:r>
              <w:rPr>
                <w:rFonts w:ascii="Arial" w:hAnsi="Arial" w:cs="Arial"/>
                <w:lang w:val="es-EC"/>
              </w:rPr>
              <w:t xml:space="preserve"> partículas de grasas en suspensión, o sea un 90,6% de cumplimiento. Eventos que ocurrieron durante los primeros 15 días de la implementación. </w:t>
            </w:r>
          </w:p>
          <w:p w:rsidR="00C935A8" w:rsidRPr="00292950" w:rsidRDefault="00C935A8" w:rsidP="003C3BAC">
            <w:pPr>
              <w:pStyle w:val="Prrafodelista"/>
              <w:spacing w:after="0" w:line="240" w:lineRule="auto"/>
              <w:ind w:left="0"/>
              <w:contextualSpacing w:val="0"/>
              <w:rPr>
                <w:rFonts w:ascii="Arial" w:hAnsi="Arial" w:cs="Arial"/>
                <w:lang w:val="es-EC"/>
              </w:rPr>
            </w:pPr>
            <w:r>
              <w:rPr>
                <w:rFonts w:ascii="Arial" w:hAnsi="Arial" w:cs="Arial"/>
                <w:lang w:val="es-EC"/>
              </w:rPr>
              <w:t>Se espera para el año 2011 los mismos resultados de las últimas 3 semanas, 100% de cumplimiento en 0% de grasas.</w:t>
            </w:r>
          </w:p>
        </w:tc>
      </w:tr>
      <w:tr w:rsidR="00373653" w:rsidRPr="00292950" w:rsidTr="00373653">
        <w:trPr>
          <w:trHeight w:val="4390"/>
          <w:jc w:val="right"/>
        </w:trPr>
        <w:tc>
          <w:tcPr>
            <w:tcW w:w="2234" w:type="dxa"/>
            <w:vAlign w:val="center"/>
          </w:tcPr>
          <w:p w:rsidR="00373653" w:rsidRPr="00292950" w:rsidRDefault="00373653" w:rsidP="00CA48FC">
            <w:pPr>
              <w:spacing w:after="0" w:line="240" w:lineRule="auto"/>
              <w:rPr>
                <w:rFonts w:ascii="Arial" w:eastAsia="Times New Roman" w:hAnsi="Arial" w:cs="Arial"/>
                <w:bCs/>
                <w:color w:val="000000"/>
                <w:lang w:val="es-EC" w:eastAsia="es-EC"/>
              </w:rPr>
            </w:pPr>
            <w:r>
              <w:rPr>
                <w:rFonts w:ascii="Arial" w:eastAsia="Times New Roman" w:hAnsi="Arial" w:cs="Arial"/>
                <w:bCs/>
                <w:color w:val="000000"/>
                <w:lang w:val="es-EC" w:eastAsia="es-EC"/>
              </w:rPr>
              <w:t xml:space="preserve">Nivel de Utilización </w:t>
            </w:r>
            <w:r w:rsidRPr="00292950">
              <w:rPr>
                <w:rFonts w:ascii="Arial" w:eastAsia="Times New Roman" w:hAnsi="Arial" w:cs="Arial"/>
                <w:bCs/>
                <w:color w:val="000000"/>
                <w:lang w:val="es-EC" w:eastAsia="es-EC"/>
              </w:rPr>
              <w:t xml:space="preserve"> </w:t>
            </w:r>
            <w:r>
              <w:rPr>
                <w:rFonts w:ascii="Arial" w:eastAsia="Times New Roman" w:hAnsi="Arial" w:cs="Arial"/>
                <w:bCs/>
                <w:color w:val="000000"/>
                <w:lang w:val="es-EC" w:eastAsia="es-EC"/>
              </w:rPr>
              <w:t>del Manual de Proces</w:t>
            </w:r>
            <w:r w:rsidRPr="00292950">
              <w:rPr>
                <w:rFonts w:ascii="Arial" w:eastAsia="Times New Roman" w:hAnsi="Arial" w:cs="Arial"/>
                <w:bCs/>
                <w:color w:val="000000"/>
                <w:lang w:val="es-EC" w:eastAsia="es-EC"/>
              </w:rPr>
              <w:t>os</w:t>
            </w:r>
          </w:p>
        </w:tc>
        <w:tc>
          <w:tcPr>
            <w:tcW w:w="2565" w:type="dxa"/>
            <w:vAlign w:val="center"/>
          </w:tcPr>
          <w:p w:rsidR="00373653" w:rsidRPr="00292950" w:rsidRDefault="00373653" w:rsidP="00CA48FC">
            <w:pPr>
              <w:pStyle w:val="Prrafodelista"/>
              <w:spacing w:after="0" w:line="240" w:lineRule="auto"/>
              <w:ind w:left="0"/>
              <w:contextualSpacing w:val="0"/>
              <w:rPr>
                <w:rFonts w:ascii="Arial" w:hAnsi="Arial" w:cs="Arial"/>
                <w:lang w:val="es-EC"/>
              </w:rPr>
            </w:pPr>
            <w:r>
              <w:rPr>
                <w:rFonts w:ascii="Arial" w:hAnsi="Arial" w:cs="Arial"/>
                <w:lang w:val="es-EC"/>
              </w:rPr>
              <w:t>N/A. No tiene un manual de procedimientos.</w:t>
            </w:r>
          </w:p>
        </w:tc>
        <w:tc>
          <w:tcPr>
            <w:tcW w:w="2564" w:type="dxa"/>
            <w:vAlign w:val="center"/>
          </w:tcPr>
          <w:p w:rsidR="00373653" w:rsidRDefault="00373653" w:rsidP="00CA48FC">
            <w:pPr>
              <w:pStyle w:val="Prrafodelista"/>
              <w:spacing w:after="0" w:line="240" w:lineRule="auto"/>
              <w:ind w:left="0"/>
              <w:contextualSpacing w:val="0"/>
              <w:rPr>
                <w:rFonts w:ascii="Arial" w:hAnsi="Arial" w:cs="Arial"/>
                <w:lang w:val="es-EC"/>
              </w:rPr>
            </w:pPr>
            <w:r>
              <w:rPr>
                <w:rFonts w:ascii="Arial" w:hAnsi="Arial" w:cs="Arial"/>
                <w:lang w:val="es-EC"/>
              </w:rPr>
              <w:t>Actualmente el negocio cuenta con un manual de procedimientos para el mantenimiento el STG.</w:t>
            </w:r>
          </w:p>
          <w:p w:rsidR="00373653" w:rsidRPr="00292950" w:rsidRDefault="00373653" w:rsidP="00CA48FC">
            <w:pPr>
              <w:pStyle w:val="Prrafodelista"/>
              <w:spacing w:after="0" w:line="240" w:lineRule="auto"/>
              <w:ind w:left="0"/>
              <w:contextualSpacing w:val="0"/>
              <w:rPr>
                <w:rFonts w:ascii="Arial" w:hAnsi="Arial" w:cs="Arial"/>
                <w:lang w:val="es-EC"/>
              </w:rPr>
            </w:pPr>
            <w:r>
              <w:rPr>
                <w:rFonts w:ascii="Arial" w:hAnsi="Arial" w:cs="Arial"/>
                <w:lang w:val="es-EC"/>
              </w:rPr>
              <w:t>El cumplimiento durante el primer mes de aplicación fue del 90,6%, se estima que en el segundo mes y resto del año se continúe con el mismo comportamiento de las últimas dos semanas, implementación del  100%.</w:t>
            </w:r>
          </w:p>
        </w:tc>
      </w:tr>
      <w:tr w:rsidR="00373653" w:rsidRPr="00292950" w:rsidTr="00373653">
        <w:trPr>
          <w:trHeight w:val="1276"/>
          <w:jc w:val="right"/>
        </w:trPr>
        <w:tc>
          <w:tcPr>
            <w:tcW w:w="2234" w:type="dxa"/>
            <w:vAlign w:val="center"/>
          </w:tcPr>
          <w:p w:rsidR="00373653" w:rsidRPr="00292950" w:rsidRDefault="00373653" w:rsidP="00CA48FC">
            <w:pPr>
              <w:spacing w:after="0" w:line="240" w:lineRule="auto"/>
              <w:jc w:val="center"/>
              <w:rPr>
                <w:rFonts w:ascii="Arial" w:eastAsia="Times New Roman" w:hAnsi="Arial" w:cs="Arial"/>
                <w:b/>
                <w:bCs/>
                <w:color w:val="000000"/>
                <w:lang w:val="es-EC" w:eastAsia="es-EC"/>
              </w:rPr>
            </w:pPr>
            <w:r w:rsidRPr="00292950">
              <w:rPr>
                <w:rFonts w:ascii="Arial" w:eastAsia="Times New Roman" w:hAnsi="Arial" w:cs="Arial"/>
                <w:b/>
                <w:bCs/>
                <w:color w:val="000000"/>
                <w:lang w:val="es-EC" w:eastAsia="es-EC"/>
              </w:rPr>
              <w:lastRenderedPageBreak/>
              <w:t>Tablero Mantenimiento</w:t>
            </w:r>
          </w:p>
        </w:tc>
        <w:tc>
          <w:tcPr>
            <w:tcW w:w="2565" w:type="dxa"/>
            <w:vAlign w:val="center"/>
          </w:tcPr>
          <w:p w:rsidR="00373653" w:rsidRDefault="00373653" w:rsidP="00CA48FC">
            <w:pPr>
              <w:pStyle w:val="Prrafodelista"/>
              <w:spacing w:after="0" w:line="240" w:lineRule="auto"/>
              <w:ind w:left="0"/>
              <w:contextualSpacing w:val="0"/>
              <w:jc w:val="center"/>
              <w:rPr>
                <w:rFonts w:ascii="Arial" w:hAnsi="Arial" w:cs="Arial"/>
                <w:b/>
                <w:lang w:val="es-EC"/>
              </w:rPr>
            </w:pPr>
            <w:r>
              <w:rPr>
                <w:rFonts w:ascii="Arial" w:hAnsi="Arial" w:cs="Arial"/>
                <w:b/>
                <w:lang w:val="es-EC"/>
              </w:rPr>
              <w:t>Resultados</w:t>
            </w:r>
          </w:p>
          <w:p w:rsidR="00373653" w:rsidRPr="00292950" w:rsidRDefault="00373653" w:rsidP="00CA48FC">
            <w:pPr>
              <w:pStyle w:val="Prrafodelista"/>
              <w:spacing w:after="0" w:line="240" w:lineRule="auto"/>
              <w:ind w:left="0"/>
              <w:contextualSpacing w:val="0"/>
              <w:jc w:val="center"/>
              <w:rPr>
                <w:rFonts w:ascii="Arial" w:hAnsi="Arial" w:cs="Arial"/>
                <w:b/>
                <w:lang w:val="es-EC"/>
              </w:rPr>
            </w:pPr>
            <w:r w:rsidRPr="00292950">
              <w:rPr>
                <w:rFonts w:ascii="Arial" w:hAnsi="Arial" w:cs="Arial"/>
                <w:b/>
                <w:lang w:val="es-EC"/>
              </w:rPr>
              <w:t>Año 2010</w:t>
            </w:r>
          </w:p>
        </w:tc>
        <w:tc>
          <w:tcPr>
            <w:tcW w:w="2564" w:type="dxa"/>
            <w:vAlign w:val="center"/>
          </w:tcPr>
          <w:p w:rsidR="00373653" w:rsidRDefault="00373653" w:rsidP="00CA48FC">
            <w:pPr>
              <w:pStyle w:val="Prrafodelista"/>
              <w:spacing w:after="0" w:line="240" w:lineRule="auto"/>
              <w:ind w:left="0"/>
              <w:contextualSpacing w:val="0"/>
              <w:jc w:val="center"/>
              <w:rPr>
                <w:rFonts w:ascii="Arial" w:hAnsi="Arial" w:cs="Arial"/>
                <w:b/>
                <w:lang w:val="es-EC"/>
              </w:rPr>
            </w:pPr>
            <w:r>
              <w:rPr>
                <w:rFonts w:ascii="Arial" w:hAnsi="Arial" w:cs="Arial"/>
                <w:b/>
                <w:lang w:val="es-EC"/>
              </w:rPr>
              <w:t>Resultados</w:t>
            </w:r>
          </w:p>
          <w:p w:rsidR="00373653" w:rsidRDefault="00373653" w:rsidP="00CA48FC">
            <w:pPr>
              <w:pStyle w:val="Prrafodelista"/>
              <w:spacing w:after="0" w:line="240" w:lineRule="auto"/>
              <w:ind w:left="0"/>
              <w:contextualSpacing w:val="0"/>
              <w:jc w:val="center"/>
              <w:rPr>
                <w:rFonts w:ascii="Arial" w:hAnsi="Arial" w:cs="Arial"/>
                <w:b/>
                <w:lang w:val="es-EC"/>
              </w:rPr>
            </w:pPr>
            <w:r>
              <w:rPr>
                <w:rFonts w:ascii="Arial" w:hAnsi="Arial" w:cs="Arial"/>
                <w:b/>
                <w:lang w:val="es-EC"/>
              </w:rPr>
              <w:t>Proyectados</w:t>
            </w:r>
          </w:p>
          <w:p w:rsidR="00373653" w:rsidRPr="00292950" w:rsidRDefault="00373653" w:rsidP="00CA48FC">
            <w:pPr>
              <w:pStyle w:val="Prrafodelista"/>
              <w:spacing w:after="0" w:line="240" w:lineRule="auto"/>
              <w:ind w:left="0"/>
              <w:contextualSpacing w:val="0"/>
              <w:jc w:val="center"/>
              <w:rPr>
                <w:rFonts w:ascii="Arial" w:hAnsi="Arial" w:cs="Arial"/>
                <w:b/>
                <w:lang w:val="es-EC"/>
              </w:rPr>
            </w:pPr>
            <w:r w:rsidRPr="00292950">
              <w:rPr>
                <w:rFonts w:ascii="Arial" w:hAnsi="Arial" w:cs="Arial"/>
                <w:b/>
                <w:lang w:val="es-EC"/>
              </w:rPr>
              <w:t>Año 2011</w:t>
            </w:r>
          </w:p>
        </w:tc>
      </w:tr>
      <w:tr w:rsidR="00373653" w:rsidRPr="00292950" w:rsidTr="00373653">
        <w:trPr>
          <w:trHeight w:val="4797"/>
          <w:jc w:val="right"/>
        </w:trPr>
        <w:tc>
          <w:tcPr>
            <w:tcW w:w="2234" w:type="dxa"/>
            <w:vAlign w:val="center"/>
          </w:tcPr>
          <w:p w:rsidR="00373653" w:rsidRPr="00292950" w:rsidRDefault="00373653" w:rsidP="003C3BAC">
            <w:pPr>
              <w:spacing w:after="0" w:line="240" w:lineRule="auto"/>
              <w:rPr>
                <w:rFonts w:ascii="Arial" w:eastAsia="Times New Roman" w:hAnsi="Arial" w:cs="Arial"/>
                <w:bCs/>
                <w:color w:val="000000"/>
                <w:lang w:val="es-EC" w:eastAsia="es-EC"/>
              </w:rPr>
            </w:pPr>
            <w:r>
              <w:rPr>
                <w:rFonts w:ascii="Arial" w:eastAsia="Times New Roman" w:hAnsi="Arial" w:cs="Arial"/>
                <w:bCs/>
                <w:color w:val="000000"/>
                <w:lang w:val="es-EC" w:eastAsia="es-EC"/>
              </w:rPr>
              <w:t>Cumplimiento del Plan de Mantenimiento</w:t>
            </w:r>
            <w:r w:rsidRPr="00292950">
              <w:rPr>
                <w:rFonts w:ascii="Arial" w:eastAsia="Times New Roman" w:hAnsi="Arial" w:cs="Arial"/>
                <w:bCs/>
                <w:color w:val="000000"/>
                <w:lang w:val="es-EC" w:eastAsia="es-EC"/>
              </w:rPr>
              <w:t xml:space="preserve"> </w:t>
            </w:r>
          </w:p>
        </w:tc>
        <w:tc>
          <w:tcPr>
            <w:tcW w:w="2565" w:type="dxa"/>
            <w:vAlign w:val="center"/>
          </w:tcPr>
          <w:p w:rsidR="00373653" w:rsidRPr="00477F8E" w:rsidRDefault="00373653" w:rsidP="00FF5AB3">
            <w:pPr>
              <w:pStyle w:val="Prrafodelista"/>
              <w:spacing w:after="0" w:line="240" w:lineRule="auto"/>
              <w:ind w:left="0"/>
              <w:contextualSpacing w:val="0"/>
              <w:rPr>
                <w:rFonts w:ascii="Arial" w:hAnsi="Arial" w:cs="Arial"/>
                <w:lang w:val="es-EC"/>
              </w:rPr>
            </w:pPr>
            <w:r w:rsidRPr="00477F8E">
              <w:rPr>
                <w:rFonts w:ascii="Arial" w:hAnsi="Arial" w:cs="Arial"/>
                <w:lang w:val="es-EC"/>
              </w:rPr>
              <w:t>El negocio no cuenta con reportes o información sobre el desarrollo día a día del manteni</w:t>
            </w:r>
            <w:r>
              <w:rPr>
                <w:rFonts w:ascii="Arial" w:hAnsi="Arial" w:cs="Arial"/>
                <w:lang w:val="es-EC"/>
              </w:rPr>
              <w:t>miento del STG, debido a que es</w:t>
            </w:r>
            <w:r w:rsidRPr="00477F8E">
              <w:rPr>
                <w:rFonts w:ascii="Arial" w:hAnsi="Arial" w:cs="Arial"/>
                <w:lang w:val="es-EC"/>
              </w:rPr>
              <w:t xml:space="preserve"> </w:t>
            </w:r>
            <w:r>
              <w:rPr>
                <w:rFonts w:ascii="Arial" w:hAnsi="Arial" w:cs="Arial"/>
                <w:lang w:val="es-EC"/>
              </w:rPr>
              <w:t>una actividad que se terceriza y no tiene</w:t>
            </w:r>
            <w:r w:rsidRPr="00477F8E">
              <w:rPr>
                <w:rFonts w:ascii="Arial" w:hAnsi="Arial" w:cs="Arial"/>
                <w:lang w:val="es-EC"/>
              </w:rPr>
              <w:t xml:space="preserve"> supervisión directa por parte de la empresa.</w:t>
            </w:r>
          </w:p>
        </w:tc>
        <w:tc>
          <w:tcPr>
            <w:tcW w:w="2564" w:type="dxa"/>
            <w:vAlign w:val="center"/>
          </w:tcPr>
          <w:p w:rsidR="00373653" w:rsidRDefault="00373653" w:rsidP="003C3BAC">
            <w:pPr>
              <w:pStyle w:val="Prrafodelista"/>
              <w:spacing w:after="0" w:line="240" w:lineRule="auto"/>
              <w:ind w:left="0"/>
              <w:contextualSpacing w:val="0"/>
              <w:rPr>
                <w:rFonts w:ascii="Arial" w:hAnsi="Arial" w:cs="Arial"/>
                <w:lang w:val="es-EC"/>
              </w:rPr>
            </w:pPr>
            <w:r>
              <w:rPr>
                <w:rFonts w:ascii="Arial" w:hAnsi="Arial" w:cs="Arial"/>
                <w:lang w:val="es-EC"/>
              </w:rPr>
              <w:t>La implementación del sistema permite monitorear y conocer en el corto plazo los errores cometidos durante el mantenimiento del STG, pudiendo tomar medidas correctivas a tiempo. Durante el primer mes se alcanza un cumplimiento del 87,5%.</w:t>
            </w:r>
          </w:p>
          <w:p w:rsidR="00373653" w:rsidRPr="00292950" w:rsidRDefault="00373653" w:rsidP="003C3BAC">
            <w:pPr>
              <w:pStyle w:val="Prrafodelista"/>
              <w:spacing w:after="0" w:line="240" w:lineRule="auto"/>
              <w:ind w:left="0"/>
              <w:contextualSpacing w:val="0"/>
              <w:rPr>
                <w:rFonts w:ascii="Arial" w:hAnsi="Arial" w:cs="Arial"/>
                <w:lang w:val="es-EC"/>
              </w:rPr>
            </w:pPr>
            <w:r>
              <w:rPr>
                <w:rFonts w:ascii="Arial" w:hAnsi="Arial" w:cs="Arial"/>
                <w:lang w:val="es-EC"/>
              </w:rPr>
              <w:t>Para el año 2011 la proyección es lograr el  100% de mantenimientos exitosos.</w:t>
            </w:r>
          </w:p>
        </w:tc>
      </w:tr>
      <w:tr w:rsidR="00373653" w:rsidRPr="00292950" w:rsidTr="00FF5AB3">
        <w:trPr>
          <w:trHeight w:val="2400"/>
          <w:jc w:val="right"/>
        </w:trPr>
        <w:tc>
          <w:tcPr>
            <w:tcW w:w="2234" w:type="dxa"/>
            <w:vAlign w:val="center"/>
          </w:tcPr>
          <w:p w:rsidR="00373653" w:rsidRPr="00292950" w:rsidRDefault="00373653" w:rsidP="003C3BAC">
            <w:pPr>
              <w:spacing w:after="0" w:line="240" w:lineRule="auto"/>
              <w:rPr>
                <w:rFonts w:ascii="Arial" w:eastAsia="Times New Roman" w:hAnsi="Arial" w:cs="Arial"/>
                <w:bCs/>
                <w:color w:val="000000"/>
                <w:lang w:val="es-EC" w:eastAsia="es-EC"/>
              </w:rPr>
            </w:pPr>
            <w:r>
              <w:rPr>
                <w:rFonts w:ascii="Arial" w:eastAsia="Times New Roman" w:hAnsi="Arial" w:cs="Arial"/>
                <w:bCs/>
                <w:color w:val="000000"/>
                <w:lang w:val="es-EC" w:eastAsia="es-EC"/>
              </w:rPr>
              <w:t>Cumplimiento del Plan de Capacitación</w:t>
            </w:r>
          </w:p>
        </w:tc>
        <w:tc>
          <w:tcPr>
            <w:tcW w:w="2565" w:type="dxa"/>
            <w:vAlign w:val="center"/>
          </w:tcPr>
          <w:p w:rsidR="00373653" w:rsidRPr="00292950" w:rsidRDefault="00544002" w:rsidP="00544002">
            <w:pPr>
              <w:pStyle w:val="Prrafodelista"/>
              <w:spacing w:after="0" w:line="240" w:lineRule="auto"/>
              <w:ind w:left="0"/>
              <w:contextualSpacing w:val="0"/>
              <w:jc w:val="center"/>
              <w:rPr>
                <w:rFonts w:ascii="Arial" w:hAnsi="Arial" w:cs="Arial"/>
                <w:lang w:val="es-EC"/>
              </w:rPr>
            </w:pPr>
            <w:r>
              <w:rPr>
                <w:rFonts w:ascii="Arial" w:hAnsi="Arial" w:cs="Arial"/>
                <w:lang w:val="es-EC"/>
              </w:rPr>
              <w:t>N/A, la empresa terceriza el servicio de mantenimiento del STG, por lo que su personal no requiere conocimientos del tema.</w:t>
            </w:r>
          </w:p>
        </w:tc>
        <w:tc>
          <w:tcPr>
            <w:tcW w:w="2564" w:type="dxa"/>
            <w:vAlign w:val="center"/>
          </w:tcPr>
          <w:p w:rsidR="00373653" w:rsidRPr="00292950" w:rsidRDefault="00544002" w:rsidP="003C3BAC">
            <w:pPr>
              <w:pStyle w:val="Prrafodelista"/>
              <w:spacing w:after="0" w:line="240" w:lineRule="auto"/>
              <w:ind w:left="0"/>
              <w:contextualSpacing w:val="0"/>
              <w:rPr>
                <w:rFonts w:ascii="Arial" w:hAnsi="Arial" w:cs="Arial"/>
                <w:lang w:val="es-EC"/>
              </w:rPr>
            </w:pPr>
            <w:r>
              <w:rPr>
                <w:rFonts w:ascii="Arial" w:hAnsi="Arial" w:cs="Arial"/>
                <w:lang w:val="es-EC"/>
              </w:rPr>
              <w:t>Se lleva a cabo el 100% del plan de capacitación.</w:t>
            </w:r>
          </w:p>
        </w:tc>
      </w:tr>
      <w:tr w:rsidR="00373653" w:rsidRPr="00292950" w:rsidTr="00544002">
        <w:trPr>
          <w:trHeight w:val="2815"/>
          <w:jc w:val="right"/>
        </w:trPr>
        <w:tc>
          <w:tcPr>
            <w:tcW w:w="2234" w:type="dxa"/>
            <w:vAlign w:val="center"/>
          </w:tcPr>
          <w:p w:rsidR="00373653" w:rsidRPr="00292950" w:rsidRDefault="00544002" w:rsidP="003C3BAC">
            <w:pPr>
              <w:spacing w:after="0" w:line="240" w:lineRule="auto"/>
              <w:rPr>
                <w:rFonts w:ascii="Arial" w:eastAsia="Times New Roman" w:hAnsi="Arial" w:cs="Arial"/>
                <w:bCs/>
                <w:color w:val="000000"/>
                <w:lang w:val="es-EC" w:eastAsia="es-EC"/>
              </w:rPr>
            </w:pPr>
            <w:r>
              <w:rPr>
                <w:rFonts w:ascii="Arial" w:eastAsia="Times New Roman" w:hAnsi="Arial" w:cs="Arial"/>
                <w:bCs/>
                <w:color w:val="000000"/>
                <w:lang w:val="es-EC" w:eastAsia="es-EC"/>
              </w:rPr>
              <w:t>Nivel de Asistencia a</w:t>
            </w:r>
            <w:r w:rsidR="00373653" w:rsidRPr="00292950">
              <w:rPr>
                <w:rFonts w:ascii="Arial" w:eastAsia="Times New Roman" w:hAnsi="Arial" w:cs="Arial"/>
                <w:bCs/>
                <w:color w:val="000000"/>
                <w:lang w:val="es-EC" w:eastAsia="es-EC"/>
              </w:rPr>
              <w:t xml:space="preserve"> Seminario</w:t>
            </w:r>
            <w:r>
              <w:rPr>
                <w:rFonts w:ascii="Arial" w:eastAsia="Times New Roman" w:hAnsi="Arial" w:cs="Arial"/>
                <w:bCs/>
                <w:color w:val="000000"/>
                <w:lang w:val="es-EC" w:eastAsia="es-EC"/>
              </w:rPr>
              <w:t>s</w:t>
            </w:r>
          </w:p>
        </w:tc>
        <w:tc>
          <w:tcPr>
            <w:tcW w:w="2565" w:type="dxa"/>
            <w:vAlign w:val="center"/>
          </w:tcPr>
          <w:p w:rsidR="00373653" w:rsidRPr="00292950" w:rsidRDefault="00373653" w:rsidP="00FF5AB3">
            <w:pPr>
              <w:pStyle w:val="Prrafodelista"/>
              <w:spacing w:after="0" w:line="240" w:lineRule="auto"/>
              <w:ind w:left="0"/>
              <w:contextualSpacing w:val="0"/>
              <w:rPr>
                <w:rFonts w:ascii="Arial" w:hAnsi="Arial" w:cs="Arial"/>
                <w:lang w:val="es-EC"/>
              </w:rPr>
            </w:pPr>
            <w:r>
              <w:rPr>
                <w:rFonts w:ascii="Arial" w:hAnsi="Arial" w:cs="Arial"/>
                <w:lang w:val="es-EC"/>
              </w:rPr>
              <w:t>N/A, la empresa terceriza el servicio de mantenimiento del STG,</w:t>
            </w:r>
            <w:r w:rsidR="00544002">
              <w:rPr>
                <w:rFonts w:ascii="Arial" w:hAnsi="Arial" w:cs="Arial"/>
                <w:lang w:val="es-EC"/>
              </w:rPr>
              <w:t xml:space="preserve"> por lo que su personal no requiere </w:t>
            </w:r>
            <w:r>
              <w:rPr>
                <w:rFonts w:ascii="Arial" w:hAnsi="Arial" w:cs="Arial"/>
                <w:lang w:val="es-EC"/>
              </w:rPr>
              <w:t>conocimiento</w:t>
            </w:r>
            <w:r w:rsidR="00544002">
              <w:rPr>
                <w:rFonts w:ascii="Arial" w:hAnsi="Arial" w:cs="Arial"/>
                <w:lang w:val="es-EC"/>
              </w:rPr>
              <w:t>s</w:t>
            </w:r>
            <w:r>
              <w:rPr>
                <w:rFonts w:ascii="Arial" w:hAnsi="Arial" w:cs="Arial"/>
                <w:lang w:val="es-EC"/>
              </w:rPr>
              <w:t xml:space="preserve"> del tema.</w:t>
            </w:r>
          </w:p>
        </w:tc>
        <w:tc>
          <w:tcPr>
            <w:tcW w:w="2564" w:type="dxa"/>
            <w:vAlign w:val="center"/>
          </w:tcPr>
          <w:p w:rsidR="00373653" w:rsidRPr="00292950" w:rsidRDefault="00373653" w:rsidP="003C3BAC">
            <w:pPr>
              <w:pStyle w:val="Prrafodelista"/>
              <w:spacing w:after="0" w:line="240" w:lineRule="auto"/>
              <w:ind w:left="0"/>
              <w:contextualSpacing w:val="0"/>
              <w:rPr>
                <w:rFonts w:ascii="Arial" w:hAnsi="Arial" w:cs="Arial"/>
                <w:lang w:val="es-EC"/>
              </w:rPr>
            </w:pPr>
            <w:r>
              <w:rPr>
                <w:rFonts w:ascii="Arial" w:hAnsi="Arial" w:cs="Arial"/>
                <w:lang w:val="es-EC"/>
              </w:rPr>
              <w:t xml:space="preserve">Todo el personal recibe la capacitación. Actualmente la empresa cuenta con personal técnicamente capacitado y concientizado sobre el manejo de grasas y su descarga a cuerpos de agua. </w:t>
            </w:r>
          </w:p>
        </w:tc>
      </w:tr>
    </w:tbl>
    <w:p w:rsidR="00C935A8" w:rsidRDefault="00C935A8" w:rsidP="009964B2">
      <w:pPr>
        <w:pStyle w:val="Prrafodelista"/>
        <w:spacing w:after="0" w:line="480" w:lineRule="auto"/>
        <w:ind w:left="709"/>
        <w:contextualSpacing w:val="0"/>
        <w:jc w:val="both"/>
        <w:rPr>
          <w:rFonts w:ascii="Arial" w:hAnsi="Arial" w:cs="Arial"/>
          <w:sz w:val="24"/>
          <w:szCs w:val="24"/>
          <w:lang w:val="es-EC"/>
        </w:rPr>
      </w:pPr>
    </w:p>
    <w:p w:rsidR="006B4112" w:rsidRDefault="006B4112" w:rsidP="00544002">
      <w:pPr>
        <w:pStyle w:val="Prrafodelista"/>
        <w:spacing w:after="0" w:line="480" w:lineRule="auto"/>
        <w:ind w:left="1134"/>
        <w:contextualSpacing w:val="0"/>
        <w:jc w:val="both"/>
        <w:rPr>
          <w:rFonts w:ascii="Arial" w:hAnsi="Arial" w:cs="Arial"/>
          <w:sz w:val="24"/>
          <w:szCs w:val="24"/>
          <w:lang w:val="es-EC"/>
        </w:rPr>
      </w:pPr>
      <w:r>
        <w:rPr>
          <w:rFonts w:ascii="Arial" w:hAnsi="Arial" w:cs="Arial"/>
          <w:sz w:val="24"/>
          <w:szCs w:val="24"/>
          <w:lang w:val="es-EC"/>
        </w:rPr>
        <w:lastRenderedPageBreak/>
        <w:t xml:space="preserve">En general la implementación del sistema </w:t>
      </w:r>
      <w:r w:rsidR="00544002">
        <w:rPr>
          <w:rFonts w:ascii="Arial" w:hAnsi="Arial" w:cs="Arial"/>
          <w:sz w:val="24"/>
          <w:szCs w:val="24"/>
          <w:lang w:val="es-EC"/>
        </w:rPr>
        <w:t>permite</w:t>
      </w:r>
      <w:r>
        <w:rPr>
          <w:rFonts w:ascii="Arial" w:hAnsi="Arial" w:cs="Arial"/>
          <w:sz w:val="24"/>
          <w:szCs w:val="24"/>
          <w:lang w:val="es-EC"/>
        </w:rPr>
        <w:t xml:space="preserve"> alcanzar los principales resultados:</w:t>
      </w:r>
    </w:p>
    <w:p w:rsidR="006B4112" w:rsidRDefault="006B4112" w:rsidP="007B3623">
      <w:pPr>
        <w:pStyle w:val="Prrafodelista"/>
        <w:numPr>
          <w:ilvl w:val="0"/>
          <w:numId w:val="38"/>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Incremento en las ventas mensuales, lo que permite inducir que en el año 2011 las ventas superar</w:t>
      </w:r>
      <w:r w:rsidR="00657DD2">
        <w:rPr>
          <w:rFonts w:ascii="Arial" w:hAnsi="Arial" w:cs="Arial"/>
          <w:sz w:val="24"/>
          <w:szCs w:val="24"/>
          <w:lang w:val="es-EC"/>
        </w:rPr>
        <w:t>á</w:t>
      </w:r>
      <w:r>
        <w:rPr>
          <w:rFonts w:ascii="Arial" w:hAnsi="Arial" w:cs="Arial"/>
          <w:sz w:val="24"/>
          <w:szCs w:val="24"/>
          <w:lang w:val="es-EC"/>
        </w:rPr>
        <w:t>n el objetivo propuesto y tendrán un crecimiento del 15%.</w:t>
      </w:r>
    </w:p>
    <w:p w:rsidR="0014184C" w:rsidRDefault="0014184C" w:rsidP="0014184C">
      <w:pPr>
        <w:pStyle w:val="Prrafodelista"/>
        <w:tabs>
          <w:tab w:val="left" w:pos="1701"/>
        </w:tabs>
        <w:spacing w:after="0" w:line="240" w:lineRule="auto"/>
        <w:ind w:left="1701"/>
        <w:contextualSpacing w:val="0"/>
        <w:jc w:val="both"/>
        <w:rPr>
          <w:rFonts w:ascii="Arial" w:hAnsi="Arial" w:cs="Arial"/>
          <w:sz w:val="24"/>
          <w:szCs w:val="24"/>
          <w:lang w:val="es-EC"/>
        </w:rPr>
      </w:pPr>
    </w:p>
    <w:p w:rsidR="006B4112" w:rsidRDefault="006B4112" w:rsidP="007B3623">
      <w:pPr>
        <w:pStyle w:val="Prrafodelista"/>
        <w:numPr>
          <w:ilvl w:val="0"/>
          <w:numId w:val="38"/>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Confiabilidad en la atención y servicios brindados por el restaurante, apreciación de los clientes habituales al contar con una atención ininterrumpida.</w:t>
      </w:r>
    </w:p>
    <w:p w:rsidR="0014184C" w:rsidRDefault="0014184C" w:rsidP="0014184C">
      <w:pPr>
        <w:pStyle w:val="Prrafodelista"/>
        <w:tabs>
          <w:tab w:val="left" w:pos="1701"/>
        </w:tabs>
        <w:spacing w:after="0" w:line="240" w:lineRule="auto"/>
        <w:ind w:left="1701"/>
        <w:contextualSpacing w:val="0"/>
        <w:jc w:val="both"/>
        <w:rPr>
          <w:rFonts w:ascii="Arial" w:hAnsi="Arial" w:cs="Arial"/>
          <w:sz w:val="24"/>
          <w:szCs w:val="24"/>
          <w:lang w:val="es-EC"/>
        </w:rPr>
      </w:pPr>
    </w:p>
    <w:p w:rsidR="009964B2" w:rsidRDefault="00F813C2" w:rsidP="007B3623">
      <w:pPr>
        <w:pStyle w:val="Prrafodelista"/>
        <w:numPr>
          <w:ilvl w:val="0"/>
          <w:numId w:val="38"/>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No clausuras del local por incumplimiento de las normas de medio ambiente relativas a las descarga en cuerpos de agua.</w:t>
      </w:r>
    </w:p>
    <w:p w:rsidR="0014184C" w:rsidRDefault="0014184C" w:rsidP="0014184C">
      <w:pPr>
        <w:pStyle w:val="Prrafodelista"/>
        <w:tabs>
          <w:tab w:val="left" w:pos="1701"/>
        </w:tabs>
        <w:spacing w:after="0" w:line="240" w:lineRule="auto"/>
        <w:ind w:left="1701"/>
        <w:contextualSpacing w:val="0"/>
        <w:jc w:val="both"/>
        <w:rPr>
          <w:rFonts w:ascii="Arial" w:hAnsi="Arial" w:cs="Arial"/>
          <w:sz w:val="24"/>
          <w:szCs w:val="24"/>
          <w:lang w:val="es-EC"/>
        </w:rPr>
      </w:pPr>
    </w:p>
    <w:p w:rsidR="00F813C2" w:rsidRDefault="00F813C2" w:rsidP="007B3623">
      <w:pPr>
        <w:pStyle w:val="Prrafodelista"/>
        <w:numPr>
          <w:ilvl w:val="0"/>
          <w:numId w:val="38"/>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Contar con personal capacitado y con experiencia en el mantenimiento del sistema de la trampa de grasa.</w:t>
      </w:r>
    </w:p>
    <w:p w:rsidR="0014184C" w:rsidRDefault="0014184C" w:rsidP="0014184C">
      <w:pPr>
        <w:pStyle w:val="Prrafodelista"/>
        <w:tabs>
          <w:tab w:val="left" w:pos="1701"/>
        </w:tabs>
        <w:spacing w:after="0" w:line="240" w:lineRule="auto"/>
        <w:ind w:left="1701"/>
        <w:contextualSpacing w:val="0"/>
        <w:jc w:val="both"/>
        <w:rPr>
          <w:rFonts w:ascii="Arial" w:hAnsi="Arial" w:cs="Arial"/>
          <w:sz w:val="24"/>
          <w:szCs w:val="24"/>
          <w:lang w:val="es-EC"/>
        </w:rPr>
      </w:pPr>
    </w:p>
    <w:p w:rsidR="006B4112" w:rsidRDefault="00544002" w:rsidP="007B3623">
      <w:pPr>
        <w:pStyle w:val="Prrafodelista"/>
        <w:numPr>
          <w:ilvl w:val="0"/>
          <w:numId w:val="38"/>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 xml:space="preserve">La empresa dentro de la </w:t>
      </w:r>
      <w:r w:rsidR="006B4112">
        <w:rPr>
          <w:rFonts w:ascii="Arial" w:hAnsi="Arial" w:cs="Arial"/>
          <w:sz w:val="24"/>
          <w:szCs w:val="24"/>
          <w:lang w:val="es-EC"/>
        </w:rPr>
        <w:t>estructura organizacional posee un departamento de mantenimiento responsable del STG, que utiliza exitosamente los manuales de procedimientos diseñados para este propósito.</w:t>
      </w:r>
    </w:p>
    <w:p w:rsidR="00C22590" w:rsidRDefault="00C22590" w:rsidP="00A73CA8">
      <w:pPr>
        <w:pStyle w:val="Prrafodelista"/>
        <w:spacing w:after="0" w:line="240" w:lineRule="auto"/>
        <w:ind w:left="1418"/>
        <w:contextualSpacing w:val="0"/>
        <w:jc w:val="both"/>
        <w:rPr>
          <w:rFonts w:ascii="Arial" w:hAnsi="Arial" w:cs="Arial"/>
          <w:sz w:val="24"/>
          <w:szCs w:val="24"/>
          <w:lang w:val="es-EC"/>
        </w:rPr>
      </w:pPr>
    </w:p>
    <w:p w:rsidR="009964B2" w:rsidRDefault="009964B2" w:rsidP="007B3623">
      <w:pPr>
        <w:pStyle w:val="Ttulo3"/>
        <w:numPr>
          <w:ilvl w:val="1"/>
          <w:numId w:val="30"/>
        </w:numPr>
        <w:spacing w:before="0" w:line="480" w:lineRule="auto"/>
        <w:ind w:left="1134" w:hanging="567"/>
        <w:rPr>
          <w:rFonts w:ascii="Arial" w:hAnsi="Arial" w:cs="Arial"/>
          <w:sz w:val="24"/>
          <w:szCs w:val="24"/>
          <w:lang w:val="es-EC"/>
        </w:rPr>
      </w:pPr>
      <w:r>
        <w:rPr>
          <w:rFonts w:ascii="Arial" w:hAnsi="Arial" w:cs="Arial"/>
          <w:sz w:val="24"/>
          <w:szCs w:val="24"/>
          <w:lang w:val="es-EC"/>
        </w:rPr>
        <w:t xml:space="preserve"> </w:t>
      </w:r>
      <w:bookmarkStart w:id="74" w:name="_Toc279352069"/>
      <w:r w:rsidR="00544002">
        <w:rPr>
          <w:rFonts w:ascii="Arial" w:hAnsi="Arial" w:cs="Arial"/>
          <w:sz w:val="24"/>
          <w:szCs w:val="24"/>
          <w:lang w:val="es-EC"/>
        </w:rPr>
        <w:t>Resultados Proyectados</w:t>
      </w:r>
      <w:bookmarkEnd w:id="74"/>
    </w:p>
    <w:p w:rsidR="00843136" w:rsidRDefault="00DB3148" w:rsidP="00544002">
      <w:pPr>
        <w:pStyle w:val="Prrafodelista"/>
        <w:spacing w:after="0" w:line="480" w:lineRule="auto"/>
        <w:ind w:left="1134"/>
        <w:contextualSpacing w:val="0"/>
        <w:jc w:val="both"/>
        <w:rPr>
          <w:rFonts w:ascii="Arial" w:hAnsi="Arial" w:cs="Arial"/>
          <w:sz w:val="24"/>
          <w:szCs w:val="24"/>
          <w:lang w:val="es-EC"/>
        </w:rPr>
      </w:pPr>
      <w:r>
        <w:rPr>
          <w:rFonts w:ascii="Arial" w:hAnsi="Arial" w:cs="Arial"/>
          <w:sz w:val="24"/>
          <w:szCs w:val="24"/>
          <w:lang w:val="es-EC"/>
        </w:rPr>
        <w:t xml:space="preserve">De acuerdo a los resultados obtenidos con la implementación del sistema de control y gestión del mantenimiento del STG, </w:t>
      </w:r>
      <w:r w:rsidR="00843136">
        <w:rPr>
          <w:rFonts w:ascii="Arial" w:hAnsi="Arial" w:cs="Arial"/>
          <w:sz w:val="24"/>
          <w:szCs w:val="24"/>
          <w:lang w:val="es-EC"/>
        </w:rPr>
        <w:t>y basados en las siguientes consideraciones:</w:t>
      </w:r>
    </w:p>
    <w:p w:rsidR="00843136" w:rsidRDefault="00843136" w:rsidP="007B3623">
      <w:pPr>
        <w:pStyle w:val="Prrafodelista"/>
        <w:numPr>
          <w:ilvl w:val="0"/>
          <w:numId w:val="34"/>
        </w:numPr>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lastRenderedPageBreak/>
        <w:t>Se mantienen los precios de ventas al público.</w:t>
      </w:r>
    </w:p>
    <w:p w:rsidR="0014184C" w:rsidRDefault="0014184C" w:rsidP="0014184C">
      <w:pPr>
        <w:pStyle w:val="Prrafodelista"/>
        <w:spacing w:after="0" w:line="240" w:lineRule="auto"/>
        <w:ind w:left="1701"/>
        <w:contextualSpacing w:val="0"/>
        <w:jc w:val="both"/>
        <w:rPr>
          <w:rFonts w:ascii="Arial" w:hAnsi="Arial" w:cs="Arial"/>
          <w:sz w:val="24"/>
          <w:szCs w:val="24"/>
          <w:lang w:val="es-EC"/>
        </w:rPr>
      </w:pPr>
    </w:p>
    <w:p w:rsidR="00843136" w:rsidRDefault="00843136" w:rsidP="007B3623">
      <w:pPr>
        <w:pStyle w:val="Prrafodelista"/>
        <w:numPr>
          <w:ilvl w:val="0"/>
          <w:numId w:val="34"/>
        </w:numPr>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 xml:space="preserve">Eliminación de los descuentos especiales en ventas </w:t>
      </w:r>
    </w:p>
    <w:p w:rsidR="0014184C" w:rsidRDefault="0014184C" w:rsidP="0014184C">
      <w:pPr>
        <w:pStyle w:val="Prrafodelista"/>
        <w:spacing w:after="0" w:line="240" w:lineRule="auto"/>
        <w:ind w:left="1701"/>
        <w:contextualSpacing w:val="0"/>
        <w:jc w:val="both"/>
        <w:rPr>
          <w:rFonts w:ascii="Arial" w:hAnsi="Arial" w:cs="Arial"/>
          <w:sz w:val="24"/>
          <w:szCs w:val="24"/>
          <w:lang w:val="es-EC"/>
        </w:rPr>
      </w:pPr>
    </w:p>
    <w:p w:rsidR="00843136" w:rsidRDefault="00843136" w:rsidP="007B3623">
      <w:pPr>
        <w:pStyle w:val="Prrafodelista"/>
        <w:numPr>
          <w:ilvl w:val="0"/>
          <w:numId w:val="33"/>
        </w:numPr>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Incremento del 10% de los sueldos y salarios del personal.</w:t>
      </w:r>
    </w:p>
    <w:p w:rsidR="0014184C" w:rsidRDefault="0014184C" w:rsidP="0014184C">
      <w:pPr>
        <w:pStyle w:val="Prrafodelista"/>
        <w:spacing w:after="0" w:line="240" w:lineRule="auto"/>
        <w:ind w:left="1701"/>
        <w:contextualSpacing w:val="0"/>
        <w:jc w:val="both"/>
        <w:rPr>
          <w:rFonts w:ascii="Arial" w:hAnsi="Arial" w:cs="Arial"/>
          <w:sz w:val="24"/>
          <w:szCs w:val="24"/>
          <w:lang w:val="es-EC"/>
        </w:rPr>
      </w:pPr>
    </w:p>
    <w:p w:rsidR="00843136" w:rsidRPr="00843136" w:rsidRDefault="00843136" w:rsidP="007B3623">
      <w:pPr>
        <w:pStyle w:val="Prrafodelista"/>
        <w:numPr>
          <w:ilvl w:val="0"/>
          <w:numId w:val="33"/>
        </w:numPr>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Aumento del 20% del valor de arriendo.</w:t>
      </w:r>
    </w:p>
    <w:p w:rsidR="00544002" w:rsidRDefault="00544002" w:rsidP="0014184C">
      <w:pPr>
        <w:pStyle w:val="Prrafodelista"/>
        <w:spacing w:after="0" w:line="240" w:lineRule="auto"/>
        <w:ind w:left="1418"/>
        <w:contextualSpacing w:val="0"/>
        <w:jc w:val="both"/>
        <w:rPr>
          <w:rFonts w:ascii="Arial" w:hAnsi="Arial" w:cs="Arial"/>
          <w:sz w:val="24"/>
          <w:szCs w:val="24"/>
          <w:lang w:val="es-EC"/>
        </w:rPr>
      </w:pPr>
    </w:p>
    <w:p w:rsidR="00DB3148" w:rsidRDefault="00843136" w:rsidP="00544002">
      <w:pPr>
        <w:pStyle w:val="Prrafodelista"/>
        <w:spacing w:after="0" w:line="480" w:lineRule="auto"/>
        <w:ind w:left="1134"/>
        <w:contextualSpacing w:val="0"/>
        <w:jc w:val="both"/>
        <w:rPr>
          <w:rFonts w:ascii="Arial" w:hAnsi="Arial" w:cs="Arial"/>
          <w:sz w:val="24"/>
          <w:szCs w:val="24"/>
          <w:lang w:val="es-EC"/>
        </w:rPr>
      </w:pPr>
      <w:r>
        <w:rPr>
          <w:rFonts w:ascii="Arial" w:hAnsi="Arial" w:cs="Arial"/>
          <w:sz w:val="24"/>
          <w:szCs w:val="24"/>
          <w:lang w:val="es-EC"/>
        </w:rPr>
        <w:t xml:space="preserve">Se </w:t>
      </w:r>
      <w:r w:rsidR="00544002">
        <w:rPr>
          <w:rFonts w:ascii="Arial" w:hAnsi="Arial" w:cs="Arial"/>
          <w:sz w:val="24"/>
          <w:szCs w:val="24"/>
          <w:lang w:val="es-EC"/>
        </w:rPr>
        <w:t>pronostica para el año 2011 lo</w:t>
      </w:r>
      <w:r>
        <w:rPr>
          <w:rFonts w:ascii="Arial" w:hAnsi="Arial" w:cs="Arial"/>
          <w:sz w:val="24"/>
          <w:szCs w:val="24"/>
          <w:lang w:val="es-EC"/>
        </w:rPr>
        <w:t xml:space="preserve">s siguientes </w:t>
      </w:r>
      <w:r w:rsidR="00544002">
        <w:rPr>
          <w:rFonts w:ascii="Arial" w:hAnsi="Arial" w:cs="Arial"/>
          <w:sz w:val="24"/>
          <w:szCs w:val="24"/>
          <w:lang w:val="es-EC"/>
        </w:rPr>
        <w:t>resultados financiero</w:t>
      </w:r>
      <w:r>
        <w:rPr>
          <w:rFonts w:ascii="Arial" w:hAnsi="Arial" w:cs="Arial"/>
          <w:sz w:val="24"/>
          <w:szCs w:val="24"/>
          <w:lang w:val="es-EC"/>
        </w:rPr>
        <w:t>s</w:t>
      </w:r>
      <w:r w:rsidR="00544002">
        <w:rPr>
          <w:rFonts w:ascii="Arial" w:hAnsi="Arial" w:cs="Arial"/>
          <w:sz w:val="24"/>
          <w:szCs w:val="24"/>
          <w:lang w:val="es-EC"/>
        </w:rPr>
        <w:t>:</w:t>
      </w:r>
    </w:p>
    <w:p w:rsidR="00A73CA8" w:rsidRDefault="00A73CA8" w:rsidP="00544002">
      <w:pPr>
        <w:pStyle w:val="Prrafodelista"/>
        <w:spacing w:after="0" w:line="480" w:lineRule="auto"/>
        <w:ind w:left="1134"/>
        <w:contextualSpacing w:val="0"/>
        <w:jc w:val="both"/>
        <w:rPr>
          <w:rFonts w:ascii="Arial" w:hAnsi="Arial" w:cs="Arial"/>
          <w:sz w:val="24"/>
          <w:szCs w:val="24"/>
          <w:lang w:val="es-EC"/>
        </w:rPr>
      </w:pPr>
    </w:p>
    <w:tbl>
      <w:tblPr>
        <w:tblW w:w="7360" w:type="dxa"/>
        <w:jc w:val="right"/>
        <w:tblInd w:w="55" w:type="dxa"/>
        <w:tblCellMar>
          <w:left w:w="70" w:type="dxa"/>
          <w:right w:w="70" w:type="dxa"/>
        </w:tblCellMar>
        <w:tblLook w:val="04A0"/>
      </w:tblPr>
      <w:tblGrid>
        <w:gridCol w:w="3159"/>
        <w:gridCol w:w="663"/>
        <w:gridCol w:w="1826"/>
        <w:gridCol w:w="1712"/>
      </w:tblGrid>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Ventas Netas</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473.024,49 </w:t>
            </w: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Costo d</w:t>
            </w:r>
            <w:r w:rsidRPr="00DB3148">
              <w:rPr>
                <w:rFonts w:ascii="Arial" w:eastAsia="Times New Roman" w:hAnsi="Arial" w:cs="Arial"/>
                <w:color w:val="000000"/>
                <w:lang w:eastAsia="es-ES"/>
              </w:rPr>
              <w:t>e Venta</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232.111,09 </w:t>
            </w: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Utilidad </w:t>
            </w:r>
            <w:r>
              <w:rPr>
                <w:rFonts w:ascii="Arial" w:eastAsia="Times New Roman" w:hAnsi="Arial" w:cs="Arial"/>
                <w:color w:val="000000"/>
                <w:lang w:eastAsia="es-ES"/>
              </w:rPr>
              <w:t>en</w:t>
            </w:r>
            <w:r w:rsidRPr="00DB3148">
              <w:rPr>
                <w:rFonts w:ascii="Arial" w:eastAsia="Times New Roman" w:hAnsi="Arial" w:cs="Arial"/>
                <w:color w:val="000000"/>
                <w:lang w:eastAsia="es-ES"/>
              </w:rPr>
              <w:t xml:space="preserve"> Ventas</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544002">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240.913,39 </w:t>
            </w: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Gasto</w:t>
            </w:r>
            <w:r>
              <w:rPr>
                <w:rFonts w:ascii="Arial" w:eastAsia="Times New Roman" w:hAnsi="Arial" w:cs="Arial"/>
                <w:color w:val="000000"/>
                <w:lang w:eastAsia="es-ES"/>
              </w:rPr>
              <w:t>s d</w:t>
            </w:r>
            <w:r w:rsidRPr="00DB3148">
              <w:rPr>
                <w:rFonts w:ascii="Arial" w:eastAsia="Times New Roman" w:hAnsi="Arial" w:cs="Arial"/>
                <w:color w:val="000000"/>
                <w:lang w:eastAsia="es-ES"/>
              </w:rPr>
              <w:t>e Operación</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Gastos d</w:t>
            </w:r>
            <w:r w:rsidRPr="00DB3148">
              <w:rPr>
                <w:rFonts w:ascii="Arial" w:eastAsia="Times New Roman" w:hAnsi="Arial" w:cs="Arial"/>
                <w:color w:val="000000"/>
                <w:lang w:eastAsia="es-ES"/>
              </w:rPr>
              <w:t>e Ventas</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20.952,18 </w:t>
            </w: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Gastos Administrativos</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146.292,38 </w:t>
            </w: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405C5D">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Gastos Mantenimiento S</w:t>
            </w:r>
            <w:r>
              <w:rPr>
                <w:rFonts w:ascii="Arial" w:eastAsia="Times New Roman" w:hAnsi="Arial" w:cs="Arial"/>
                <w:color w:val="000000"/>
                <w:lang w:eastAsia="es-ES"/>
              </w:rPr>
              <w:t>TG</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11.003,78 </w:t>
            </w: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Utilidad d</w:t>
            </w:r>
            <w:r w:rsidRPr="00DB3148">
              <w:rPr>
                <w:rFonts w:ascii="Arial" w:eastAsia="Times New Roman" w:hAnsi="Arial" w:cs="Arial"/>
                <w:color w:val="000000"/>
                <w:lang w:eastAsia="es-ES"/>
              </w:rPr>
              <w:t>e Operación</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544002">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62.665,06 </w:t>
            </w: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Gastos Financieros</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544002">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509,38 </w:t>
            </w: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Utilidad Antes d</w:t>
            </w:r>
            <w:r w:rsidRPr="00DB3148">
              <w:rPr>
                <w:rFonts w:ascii="Arial" w:eastAsia="Times New Roman" w:hAnsi="Arial" w:cs="Arial"/>
                <w:color w:val="000000"/>
                <w:lang w:eastAsia="es-ES"/>
              </w:rPr>
              <w:t>e Impuestos</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544002">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62.155,68 </w:t>
            </w: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Impuestos (25%)</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15.538,92 </w:t>
            </w: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Pago a l</w:t>
            </w:r>
            <w:r w:rsidRPr="00DB3148">
              <w:rPr>
                <w:rFonts w:ascii="Arial" w:eastAsia="Times New Roman" w:hAnsi="Arial" w:cs="Arial"/>
                <w:color w:val="000000"/>
                <w:lang w:eastAsia="es-ES"/>
              </w:rPr>
              <w:t>os Trabajadores (15%)</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544002">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9.323,35 </w:t>
            </w: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Utilidad Neta</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544002">
            <w:pPr>
              <w:spacing w:after="0" w:line="240" w:lineRule="auto"/>
              <w:rPr>
                <w:rFonts w:ascii="Arial" w:eastAsia="Times New Roman" w:hAnsi="Arial" w:cs="Arial"/>
                <w:color w:val="000000"/>
                <w:lang w:eastAsia="es-ES"/>
              </w:rPr>
            </w:pPr>
            <w:r w:rsidRPr="00DB3148">
              <w:rPr>
                <w:rFonts w:ascii="Arial" w:eastAsia="Times New Roman" w:hAnsi="Arial" w:cs="Arial"/>
                <w:color w:val="000000"/>
                <w:lang w:eastAsia="es-ES"/>
              </w:rPr>
              <w:t xml:space="preserve"> $      37.293,41 </w:t>
            </w: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color w:val="000000"/>
                <w:lang w:eastAsia="es-ES"/>
              </w:rPr>
            </w:pPr>
          </w:p>
        </w:tc>
      </w:tr>
      <w:tr w:rsidR="00DB3148" w:rsidRPr="00DB3148" w:rsidTr="00DE1E29">
        <w:trPr>
          <w:trHeight w:val="311"/>
          <w:jc w:val="right"/>
        </w:trPr>
        <w:tc>
          <w:tcPr>
            <w:tcW w:w="3159"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b/>
                <w:color w:val="000000"/>
                <w:lang w:eastAsia="es-ES"/>
              </w:rPr>
            </w:pPr>
            <w:r w:rsidRPr="001642BB">
              <w:rPr>
                <w:rFonts w:ascii="Arial" w:eastAsia="Times New Roman" w:hAnsi="Arial" w:cs="Arial"/>
                <w:b/>
                <w:color w:val="000000"/>
                <w:lang w:eastAsia="es-ES"/>
              </w:rPr>
              <w:t xml:space="preserve">% Utilidad </w:t>
            </w:r>
          </w:p>
        </w:tc>
        <w:tc>
          <w:tcPr>
            <w:tcW w:w="663"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b/>
                <w:color w:val="000000"/>
                <w:lang w:eastAsia="es-ES"/>
              </w:rPr>
            </w:pPr>
          </w:p>
        </w:tc>
        <w:tc>
          <w:tcPr>
            <w:tcW w:w="1826"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rPr>
                <w:rFonts w:ascii="Arial" w:eastAsia="Times New Roman" w:hAnsi="Arial" w:cs="Arial"/>
                <w:b/>
                <w:color w:val="000000"/>
                <w:lang w:eastAsia="es-ES"/>
              </w:rPr>
            </w:pPr>
          </w:p>
        </w:tc>
        <w:tc>
          <w:tcPr>
            <w:tcW w:w="1712" w:type="dxa"/>
            <w:tcBorders>
              <w:top w:val="nil"/>
              <w:left w:val="nil"/>
              <w:bottom w:val="nil"/>
              <w:right w:val="nil"/>
            </w:tcBorders>
            <w:shd w:val="clear" w:color="auto" w:fill="auto"/>
            <w:noWrap/>
            <w:vAlign w:val="bottom"/>
            <w:hideMark/>
          </w:tcPr>
          <w:p w:rsidR="00DB3148" w:rsidRPr="00DB3148" w:rsidRDefault="00DB3148" w:rsidP="00DB3148">
            <w:pPr>
              <w:spacing w:after="0" w:line="240" w:lineRule="auto"/>
              <w:jc w:val="right"/>
              <w:rPr>
                <w:rFonts w:ascii="Arial" w:eastAsia="Times New Roman" w:hAnsi="Arial" w:cs="Arial"/>
                <w:b/>
                <w:color w:val="000000"/>
                <w:lang w:eastAsia="es-ES"/>
              </w:rPr>
            </w:pPr>
            <w:r w:rsidRPr="00DB3148">
              <w:rPr>
                <w:rFonts w:ascii="Arial" w:eastAsia="Times New Roman" w:hAnsi="Arial" w:cs="Arial"/>
                <w:b/>
                <w:color w:val="000000"/>
                <w:lang w:eastAsia="es-ES"/>
              </w:rPr>
              <w:t>7,88%</w:t>
            </w:r>
          </w:p>
        </w:tc>
      </w:tr>
    </w:tbl>
    <w:p w:rsidR="00843136" w:rsidRDefault="00843136" w:rsidP="00843136">
      <w:pPr>
        <w:pStyle w:val="Prrafodelista"/>
        <w:spacing w:after="0" w:line="480" w:lineRule="auto"/>
        <w:ind w:left="1418"/>
        <w:contextualSpacing w:val="0"/>
        <w:jc w:val="both"/>
        <w:rPr>
          <w:rFonts w:ascii="Arial" w:hAnsi="Arial" w:cs="Arial"/>
          <w:sz w:val="24"/>
          <w:szCs w:val="24"/>
          <w:lang w:val="es-EC"/>
        </w:rPr>
      </w:pPr>
    </w:p>
    <w:p w:rsidR="004D49C9" w:rsidRDefault="00544002" w:rsidP="007B3623">
      <w:pPr>
        <w:pStyle w:val="Prrafodelista"/>
        <w:numPr>
          <w:ilvl w:val="0"/>
          <w:numId w:val="35"/>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lastRenderedPageBreak/>
        <w:t>Se obtiene</w:t>
      </w:r>
      <w:r w:rsidR="004D49C9">
        <w:rPr>
          <w:rFonts w:ascii="Arial" w:hAnsi="Arial" w:cs="Arial"/>
          <w:sz w:val="24"/>
          <w:szCs w:val="24"/>
          <w:lang w:val="es-EC"/>
        </w:rPr>
        <w:t xml:space="preserve"> un incremento del 15% en las ventas netas totales, superando el resultado esperado de 13%.</w:t>
      </w:r>
    </w:p>
    <w:p w:rsidR="00621176" w:rsidRDefault="00621176" w:rsidP="00621176">
      <w:pPr>
        <w:pStyle w:val="Prrafodelista"/>
        <w:tabs>
          <w:tab w:val="left" w:pos="1701"/>
        </w:tabs>
        <w:spacing w:after="0" w:line="240" w:lineRule="auto"/>
        <w:ind w:left="1701"/>
        <w:contextualSpacing w:val="0"/>
        <w:jc w:val="both"/>
        <w:rPr>
          <w:rFonts w:ascii="Arial" w:hAnsi="Arial" w:cs="Arial"/>
          <w:sz w:val="24"/>
          <w:szCs w:val="24"/>
          <w:lang w:val="es-EC"/>
        </w:rPr>
      </w:pPr>
    </w:p>
    <w:p w:rsidR="004D49C9" w:rsidRDefault="00544002" w:rsidP="007B3623">
      <w:pPr>
        <w:pStyle w:val="Prrafodelista"/>
        <w:numPr>
          <w:ilvl w:val="0"/>
          <w:numId w:val="35"/>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Se eleva</w:t>
      </w:r>
      <w:r w:rsidR="004D49C9">
        <w:rPr>
          <w:rFonts w:ascii="Arial" w:hAnsi="Arial" w:cs="Arial"/>
          <w:sz w:val="24"/>
          <w:szCs w:val="24"/>
          <w:lang w:val="es-EC"/>
        </w:rPr>
        <w:t xml:space="preserve"> el rendimiento anual del negocio en </w:t>
      </w:r>
      <w:r w:rsidR="001642BB">
        <w:rPr>
          <w:rFonts w:ascii="Arial" w:hAnsi="Arial" w:cs="Arial"/>
          <w:sz w:val="24"/>
          <w:szCs w:val="24"/>
          <w:lang w:val="es-EC"/>
        </w:rPr>
        <w:t>3,</w:t>
      </w:r>
      <w:r w:rsidR="004D49C9">
        <w:rPr>
          <w:rFonts w:ascii="Arial" w:hAnsi="Arial" w:cs="Arial"/>
          <w:sz w:val="24"/>
          <w:szCs w:val="24"/>
          <w:lang w:val="es-EC"/>
        </w:rPr>
        <w:t>61 puntos, medio punto por encima del objetivo planteado.</w:t>
      </w:r>
    </w:p>
    <w:p w:rsidR="00621176" w:rsidRDefault="00621176" w:rsidP="00621176">
      <w:pPr>
        <w:pStyle w:val="Prrafodelista"/>
        <w:tabs>
          <w:tab w:val="left" w:pos="1701"/>
        </w:tabs>
        <w:spacing w:after="0" w:line="240" w:lineRule="auto"/>
        <w:ind w:left="1701"/>
        <w:contextualSpacing w:val="0"/>
        <w:jc w:val="both"/>
        <w:rPr>
          <w:rFonts w:ascii="Arial" w:hAnsi="Arial" w:cs="Arial"/>
          <w:sz w:val="24"/>
          <w:szCs w:val="24"/>
          <w:lang w:val="es-EC"/>
        </w:rPr>
      </w:pPr>
    </w:p>
    <w:p w:rsidR="004D49C9" w:rsidRDefault="004D49C9" w:rsidP="007B3623">
      <w:pPr>
        <w:pStyle w:val="Prrafodelista"/>
        <w:numPr>
          <w:ilvl w:val="0"/>
          <w:numId w:val="35"/>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El costo de mantenimiento del STG corresponde al 2.3% de las ventas netas, porcentaje dentro del rango aceptable, 2% - 4%.</w:t>
      </w:r>
    </w:p>
    <w:p w:rsidR="00621176" w:rsidRDefault="00621176" w:rsidP="00621176">
      <w:pPr>
        <w:pStyle w:val="Prrafodelista"/>
        <w:tabs>
          <w:tab w:val="left" w:pos="1701"/>
        </w:tabs>
        <w:spacing w:after="0" w:line="240" w:lineRule="auto"/>
        <w:ind w:left="1701"/>
        <w:contextualSpacing w:val="0"/>
        <w:jc w:val="both"/>
        <w:rPr>
          <w:rFonts w:ascii="Arial" w:hAnsi="Arial" w:cs="Arial"/>
          <w:sz w:val="24"/>
          <w:szCs w:val="24"/>
          <w:lang w:val="es-EC"/>
        </w:rPr>
      </w:pPr>
    </w:p>
    <w:p w:rsidR="004D49C9" w:rsidRDefault="004D49C9" w:rsidP="007B3623">
      <w:pPr>
        <w:pStyle w:val="Prrafodelista"/>
        <w:numPr>
          <w:ilvl w:val="0"/>
          <w:numId w:val="35"/>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En promedio el retorno mensual obtenido por el dueño es de $3.000, cantidad por encima del mínimo requerido.</w:t>
      </w:r>
    </w:p>
    <w:p w:rsidR="00843136" w:rsidRDefault="00843136" w:rsidP="00843136">
      <w:pPr>
        <w:pStyle w:val="Prrafodelista"/>
        <w:spacing w:after="0" w:line="480" w:lineRule="auto"/>
        <w:ind w:left="1418"/>
        <w:contextualSpacing w:val="0"/>
        <w:jc w:val="both"/>
        <w:rPr>
          <w:rFonts w:ascii="Arial" w:hAnsi="Arial" w:cs="Arial"/>
          <w:sz w:val="24"/>
          <w:szCs w:val="24"/>
          <w:lang w:val="es-EC"/>
        </w:rPr>
      </w:pPr>
      <w:r>
        <w:rPr>
          <w:rFonts w:ascii="Arial" w:hAnsi="Arial" w:cs="Arial"/>
          <w:sz w:val="24"/>
          <w:szCs w:val="24"/>
          <w:lang w:val="es-EC"/>
        </w:rPr>
        <w:t xml:space="preserve"> </w:t>
      </w:r>
    </w:p>
    <w:p w:rsidR="009964B2" w:rsidRDefault="009964B2" w:rsidP="009964B2">
      <w:pPr>
        <w:pStyle w:val="Prrafodelista"/>
        <w:spacing w:after="0" w:line="480" w:lineRule="auto"/>
        <w:ind w:left="709"/>
        <w:contextualSpacing w:val="0"/>
        <w:jc w:val="both"/>
        <w:rPr>
          <w:rFonts w:ascii="Arial" w:hAnsi="Arial" w:cs="Arial"/>
          <w:sz w:val="24"/>
          <w:szCs w:val="24"/>
          <w:lang w:val="es-EC"/>
        </w:rPr>
      </w:pPr>
    </w:p>
    <w:p w:rsidR="009964B2" w:rsidRDefault="009964B2" w:rsidP="009964B2">
      <w:pPr>
        <w:pStyle w:val="Prrafodelista"/>
        <w:spacing w:after="0" w:line="480" w:lineRule="auto"/>
        <w:ind w:left="709"/>
        <w:contextualSpacing w:val="0"/>
        <w:jc w:val="both"/>
        <w:rPr>
          <w:rFonts w:ascii="Arial" w:hAnsi="Arial" w:cs="Arial"/>
          <w:sz w:val="24"/>
          <w:szCs w:val="24"/>
          <w:lang w:val="es-EC"/>
        </w:rPr>
      </w:pPr>
    </w:p>
    <w:p w:rsidR="009964B2" w:rsidRDefault="009964B2" w:rsidP="009964B2">
      <w:pPr>
        <w:pStyle w:val="Prrafodelista"/>
        <w:spacing w:after="0" w:line="480" w:lineRule="auto"/>
        <w:ind w:left="709"/>
        <w:contextualSpacing w:val="0"/>
        <w:jc w:val="both"/>
        <w:rPr>
          <w:rFonts w:ascii="Arial" w:hAnsi="Arial" w:cs="Arial"/>
          <w:sz w:val="24"/>
          <w:szCs w:val="24"/>
          <w:lang w:val="es-EC"/>
        </w:rPr>
      </w:pPr>
    </w:p>
    <w:p w:rsidR="009964B2" w:rsidRDefault="009964B2" w:rsidP="009964B2">
      <w:pPr>
        <w:pStyle w:val="Prrafodelista"/>
        <w:spacing w:after="0" w:line="480" w:lineRule="auto"/>
        <w:ind w:left="709"/>
        <w:contextualSpacing w:val="0"/>
        <w:jc w:val="both"/>
        <w:rPr>
          <w:rFonts w:ascii="Arial" w:hAnsi="Arial" w:cs="Arial"/>
          <w:sz w:val="24"/>
          <w:szCs w:val="24"/>
          <w:lang w:val="es-EC"/>
        </w:rPr>
      </w:pPr>
    </w:p>
    <w:p w:rsidR="009964B2" w:rsidRDefault="009964B2" w:rsidP="009964B2">
      <w:pPr>
        <w:pStyle w:val="Prrafodelista"/>
        <w:spacing w:after="0" w:line="480" w:lineRule="auto"/>
        <w:ind w:left="709"/>
        <w:contextualSpacing w:val="0"/>
        <w:jc w:val="both"/>
        <w:rPr>
          <w:rFonts w:ascii="Arial" w:hAnsi="Arial" w:cs="Arial"/>
          <w:sz w:val="24"/>
          <w:szCs w:val="24"/>
          <w:lang w:val="es-EC"/>
        </w:rPr>
      </w:pPr>
    </w:p>
    <w:p w:rsidR="009964B2" w:rsidRDefault="009964B2" w:rsidP="009964B2">
      <w:pPr>
        <w:pStyle w:val="Prrafodelista"/>
        <w:spacing w:after="0" w:line="480" w:lineRule="auto"/>
        <w:ind w:left="709"/>
        <w:contextualSpacing w:val="0"/>
        <w:jc w:val="both"/>
        <w:rPr>
          <w:rFonts w:ascii="Arial" w:hAnsi="Arial" w:cs="Arial"/>
          <w:sz w:val="24"/>
          <w:szCs w:val="24"/>
          <w:lang w:val="es-EC"/>
        </w:rPr>
      </w:pPr>
    </w:p>
    <w:p w:rsidR="009964B2" w:rsidRDefault="009964B2" w:rsidP="009964B2">
      <w:pPr>
        <w:pStyle w:val="Prrafodelista"/>
        <w:spacing w:after="0" w:line="480" w:lineRule="auto"/>
        <w:ind w:left="709"/>
        <w:contextualSpacing w:val="0"/>
        <w:jc w:val="both"/>
        <w:rPr>
          <w:rFonts w:ascii="Arial" w:hAnsi="Arial" w:cs="Arial"/>
          <w:sz w:val="24"/>
          <w:szCs w:val="24"/>
          <w:lang w:val="es-EC"/>
        </w:rPr>
      </w:pPr>
    </w:p>
    <w:p w:rsidR="009964B2" w:rsidRDefault="009964B2" w:rsidP="009964B2">
      <w:pPr>
        <w:pStyle w:val="Prrafodelista"/>
        <w:spacing w:after="0" w:line="480" w:lineRule="auto"/>
        <w:ind w:left="709"/>
        <w:contextualSpacing w:val="0"/>
        <w:jc w:val="both"/>
        <w:rPr>
          <w:rFonts w:ascii="Arial" w:hAnsi="Arial" w:cs="Arial"/>
          <w:sz w:val="24"/>
          <w:szCs w:val="24"/>
          <w:lang w:val="es-EC"/>
        </w:rPr>
      </w:pPr>
    </w:p>
    <w:p w:rsidR="007A38DB" w:rsidRDefault="007A38DB" w:rsidP="009964B2">
      <w:pPr>
        <w:pStyle w:val="Prrafodelista"/>
        <w:spacing w:after="0" w:line="480" w:lineRule="auto"/>
        <w:ind w:left="709"/>
        <w:contextualSpacing w:val="0"/>
        <w:jc w:val="both"/>
        <w:rPr>
          <w:rFonts w:ascii="Arial" w:hAnsi="Arial" w:cs="Arial"/>
          <w:sz w:val="24"/>
          <w:szCs w:val="24"/>
          <w:lang w:val="es-EC"/>
        </w:rPr>
        <w:sectPr w:rsidR="007A38DB" w:rsidSect="007A38DB">
          <w:pgSz w:w="11906" w:h="16838" w:code="9"/>
          <w:pgMar w:top="2268" w:right="1361" w:bottom="2268" w:left="2268" w:header="709" w:footer="709" w:gutter="0"/>
          <w:cols w:space="708"/>
          <w:titlePg/>
          <w:docGrid w:linePitch="360"/>
        </w:sectPr>
      </w:pPr>
    </w:p>
    <w:p w:rsidR="00210D07" w:rsidRDefault="00210D07" w:rsidP="00621176">
      <w:pPr>
        <w:spacing w:line="240" w:lineRule="auto"/>
        <w:jc w:val="center"/>
        <w:rPr>
          <w:lang w:val="es-EC"/>
        </w:rPr>
      </w:pPr>
    </w:p>
    <w:p w:rsidR="00210D07" w:rsidRDefault="00210D07" w:rsidP="00621176">
      <w:pPr>
        <w:spacing w:line="240" w:lineRule="auto"/>
        <w:jc w:val="center"/>
        <w:rPr>
          <w:lang w:val="es-EC"/>
        </w:rPr>
      </w:pPr>
    </w:p>
    <w:p w:rsidR="00210D07" w:rsidRDefault="00210D07" w:rsidP="00621176">
      <w:pPr>
        <w:spacing w:line="240" w:lineRule="auto"/>
        <w:jc w:val="center"/>
        <w:rPr>
          <w:lang w:val="es-EC"/>
        </w:rPr>
      </w:pPr>
    </w:p>
    <w:p w:rsidR="00544002" w:rsidRDefault="00544002" w:rsidP="00621176">
      <w:pPr>
        <w:spacing w:line="240" w:lineRule="auto"/>
        <w:jc w:val="center"/>
        <w:rPr>
          <w:lang w:val="es-EC"/>
        </w:rPr>
      </w:pPr>
    </w:p>
    <w:p w:rsidR="00544002" w:rsidRDefault="00544002" w:rsidP="00621176">
      <w:pPr>
        <w:spacing w:line="240" w:lineRule="auto"/>
        <w:jc w:val="center"/>
        <w:rPr>
          <w:lang w:val="es-EC"/>
        </w:rPr>
      </w:pPr>
    </w:p>
    <w:p w:rsidR="009D53C7" w:rsidRPr="00210D07" w:rsidRDefault="009D53C7" w:rsidP="00544002">
      <w:pPr>
        <w:spacing w:line="240" w:lineRule="auto"/>
        <w:jc w:val="center"/>
        <w:rPr>
          <w:lang w:val="es-EC"/>
        </w:rPr>
      </w:pPr>
    </w:p>
    <w:p w:rsidR="009964B2" w:rsidRPr="009964B2" w:rsidRDefault="00544002" w:rsidP="009964B2">
      <w:pPr>
        <w:pStyle w:val="Ttulo1"/>
        <w:spacing w:before="0" w:line="480" w:lineRule="auto"/>
        <w:jc w:val="center"/>
        <w:rPr>
          <w:rFonts w:ascii="Arial" w:hAnsi="Arial" w:cs="Arial"/>
          <w:sz w:val="48"/>
          <w:szCs w:val="48"/>
          <w:lang w:val="es-EC"/>
        </w:rPr>
      </w:pPr>
      <w:bookmarkStart w:id="75" w:name="_Toc279352070"/>
      <w:r>
        <w:rPr>
          <w:rFonts w:ascii="Arial" w:hAnsi="Arial" w:cs="Arial"/>
          <w:sz w:val="48"/>
          <w:szCs w:val="48"/>
          <w:lang w:val="es-EC"/>
        </w:rPr>
        <w:t>CAPÍ</w:t>
      </w:r>
      <w:r w:rsidR="009964B2" w:rsidRPr="009964B2">
        <w:rPr>
          <w:rFonts w:ascii="Arial" w:hAnsi="Arial" w:cs="Arial"/>
          <w:sz w:val="48"/>
          <w:szCs w:val="48"/>
          <w:lang w:val="es-EC"/>
        </w:rPr>
        <w:t>TULO 7</w:t>
      </w:r>
      <w:bookmarkEnd w:id="75"/>
    </w:p>
    <w:p w:rsidR="00544002" w:rsidRDefault="00544002" w:rsidP="00DE1E29">
      <w:pPr>
        <w:pStyle w:val="Ttulo2"/>
        <w:tabs>
          <w:tab w:val="clear" w:pos="993"/>
          <w:tab w:val="left" w:pos="567"/>
        </w:tabs>
        <w:ind w:left="0"/>
        <w:rPr>
          <w:sz w:val="32"/>
          <w:szCs w:val="32"/>
          <w:lang w:val="es-EC"/>
        </w:rPr>
      </w:pPr>
    </w:p>
    <w:p w:rsidR="009964B2" w:rsidRDefault="009964B2" w:rsidP="007B3623">
      <w:pPr>
        <w:pStyle w:val="Ttulo2"/>
        <w:numPr>
          <w:ilvl w:val="0"/>
          <w:numId w:val="44"/>
        </w:numPr>
        <w:tabs>
          <w:tab w:val="clear" w:pos="993"/>
          <w:tab w:val="left" w:pos="567"/>
        </w:tabs>
        <w:ind w:left="0" w:firstLine="0"/>
        <w:rPr>
          <w:sz w:val="32"/>
          <w:szCs w:val="32"/>
          <w:lang w:val="es-EC"/>
        </w:rPr>
      </w:pPr>
      <w:bookmarkStart w:id="76" w:name="_Toc279352071"/>
      <w:r w:rsidRPr="00543B2C">
        <w:rPr>
          <w:sz w:val="32"/>
          <w:szCs w:val="32"/>
          <w:lang w:val="es-EC"/>
        </w:rPr>
        <w:t>CONCLUSIONES Y RECOMENDACIONES</w:t>
      </w:r>
      <w:bookmarkEnd w:id="76"/>
    </w:p>
    <w:p w:rsidR="00544002" w:rsidRDefault="00544002" w:rsidP="00DE1E29">
      <w:pPr>
        <w:spacing w:line="240" w:lineRule="auto"/>
        <w:rPr>
          <w:lang w:val="es-EC"/>
        </w:rPr>
      </w:pPr>
    </w:p>
    <w:p w:rsidR="00544002" w:rsidRPr="00544002" w:rsidRDefault="00544002" w:rsidP="00DE1E29">
      <w:pPr>
        <w:spacing w:line="240" w:lineRule="auto"/>
        <w:rPr>
          <w:lang w:val="es-EC"/>
        </w:rPr>
      </w:pPr>
    </w:p>
    <w:p w:rsidR="005D0AF0" w:rsidRDefault="009964B2" w:rsidP="007B3623">
      <w:pPr>
        <w:pStyle w:val="Ttulo3"/>
        <w:numPr>
          <w:ilvl w:val="1"/>
          <w:numId w:val="31"/>
        </w:numPr>
        <w:spacing w:before="0" w:line="240" w:lineRule="auto"/>
        <w:ind w:left="1134" w:hanging="567"/>
        <w:rPr>
          <w:rFonts w:ascii="Arial" w:hAnsi="Arial" w:cs="Arial"/>
          <w:sz w:val="24"/>
          <w:szCs w:val="24"/>
          <w:lang w:val="es-EC"/>
        </w:rPr>
      </w:pPr>
      <w:bookmarkStart w:id="77" w:name="_Toc279352072"/>
      <w:r>
        <w:rPr>
          <w:rFonts w:ascii="Arial" w:hAnsi="Arial" w:cs="Arial"/>
          <w:sz w:val="24"/>
          <w:szCs w:val="24"/>
          <w:lang w:val="es-EC"/>
        </w:rPr>
        <w:t>Conclusiones</w:t>
      </w:r>
      <w:bookmarkEnd w:id="77"/>
    </w:p>
    <w:p w:rsidR="00544002" w:rsidRPr="00544002" w:rsidRDefault="00544002" w:rsidP="00DE1E29">
      <w:pPr>
        <w:spacing w:line="240" w:lineRule="auto"/>
        <w:rPr>
          <w:lang w:val="es-EC"/>
        </w:rPr>
      </w:pPr>
    </w:p>
    <w:p w:rsidR="005D0AF0" w:rsidRDefault="005D0AF0" w:rsidP="009C4BAC">
      <w:pPr>
        <w:spacing w:after="0" w:line="480" w:lineRule="auto"/>
        <w:ind w:left="1134"/>
        <w:jc w:val="both"/>
        <w:rPr>
          <w:rFonts w:ascii="Arial" w:hAnsi="Arial" w:cs="Arial"/>
          <w:bCs/>
          <w:sz w:val="24"/>
          <w:szCs w:val="24"/>
        </w:rPr>
      </w:pPr>
      <w:r>
        <w:rPr>
          <w:rFonts w:ascii="Arial" w:hAnsi="Arial" w:cs="Arial"/>
          <w:bCs/>
          <w:sz w:val="24"/>
          <w:szCs w:val="24"/>
        </w:rPr>
        <w:t>Las conclusiones que se infieren,  después de haber culminado los estudios,  pro</w:t>
      </w:r>
      <w:r w:rsidR="009C4BAC">
        <w:rPr>
          <w:rFonts w:ascii="Arial" w:hAnsi="Arial" w:cs="Arial"/>
          <w:bCs/>
          <w:sz w:val="24"/>
          <w:szCs w:val="24"/>
        </w:rPr>
        <w:t>puestos a principios del proyecto</w:t>
      </w:r>
      <w:r>
        <w:rPr>
          <w:rFonts w:ascii="Arial" w:hAnsi="Arial" w:cs="Arial"/>
          <w:bCs/>
          <w:sz w:val="24"/>
          <w:szCs w:val="24"/>
        </w:rPr>
        <w:t xml:space="preserve"> son:</w:t>
      </w:r>
    </w:p>
    <w:p w:rsidR="00F07358" w:rsidRDefault="00F07358" w:rsidP="009C4BAC">
      <w:pPr>
        <w:spacing w:after="0" w:line="240" w:lineRule="auto"/>
        <w:ind w:left="1134"/>
        <w:jc w:val="both"/>
        <w:rPr>
          <w:rFonts w:ascii="Arial" w:hAnsi="Arial" w:cs="Arial"/>
          <w:bCs/>
          <w:sz w:val="24"/>
          <w:szCs w:val="24"/>
        </w:rPr>
      </w:pPr>
    </w:p>
    <w:p w:rsidR="00D4404E" w:rsidRPr="009C4BAC" w:rsidRDefault="00D4404E" w:rsidP="00D4404E">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sidRPr="009C4BAC">
        <w:rPr>
          <w:rFonts w:ascii="Arial" w:hAnsi="Arial" w:cs="Arial"/>
          <w:sz w:val="24"/>
          <w:szCs w:val="24"/>
          <w:lang w:val="es-EC"/>
        </w:rPr>
        <w:t xml:space="preserve">La implementación del Sistema de </w:t>
      </w:r>
      <w:r w:rsidRPr="009D53C7">
        <w:rPr>
          <w:rFonts w:ascii="Arial" w:hAnsi="Arial" w:cs="Arial"/>
          <w:sz w:val="24"/>
          <w:szCs w:val="24"/>
          <w:lang w:val="es-EC"/>
        </w:rPr>
        <w:t>Control de Gestión  utilizando BSC permite monitorear y elevar el desempeño de tod</w:t>
      </w:r>
      <w:r>
        <w:rPr>
          <w:rFonts w:ascii="Arial" w:hAnsi="Arial" w:cs="Arial"/>
          <w:sz w:val="24"/>
          <w:szCs w:val="24"/>
          <w:lang w:val="es-EC"/>
        </w:rPr>
        <w:t>a</w:t>
      </w:r>
      <w:r w:rsidRPr="009D53C7">
        <w:rPr>
          <w:rFonts w:ascii="Arial" w:hAnsi="Arial" w:cs="Arial"/>
          <w:sz w:val="24"/>
          <w:szCs w:val="24"/>
          <w:lang w:val="es-EC"/>
        </w:rPr>
        <w:t xml:space="preserve">s las actividades de la organización como el mantenimiento de </w:t>
      </w:r>
      <w:r>
        <w:rPr>
          <w:rFonts w:ascii="Arial" w:hAnsi="Arial" w:cs="Arial"/>
          <w:sz w:val="24"/>
          <w:szCs w:val="24"/>
          <w:lang w:val="es-EC"/>
        </w:rPr>
        <w:t>STG</w:t>
      </w:r>
      <w:r w:rsidRPr="009D53C7">
        <w:rPr>
          <w:rFonts w:ascii="Arial" w:hAnsi="Arial" w:cs="Arial"/>
          <w:sz w:val="24"/>
          <w:szCs w:val="24"/>
          <w:lang w:val="es-EC"/>
        </w:rPr>
        <w:t>,</w:t>
      </w:r>
      <w:r w:rsidRPr="009C4BAC">
        <w:rPr>
          <w:rFonts w:ascii="Arial" w:hAnsi="Arial" w:cs="Arial"/>
          <w:sz w:val="24"/>
          <w:szCs w:val="24"/>
          <w:lang w:val="es-EC"/>
        </w:rPr>
        <w:t xml:space="preserve"> garantizando la aprobación en las inspecciones realizadas por los organismos de control. </w:t>
      </w:r>
    </w:p>
    <w:p w:rsidR="00D4404E" w:rsidRDefault="00D4404E" w:rsidP="00DE1E29">
      <w:pPr>
        <w:pStyle w:val="Prrafodelista"/>
        <w:tabs>
          <w:tab w:val="left" w:pos="1701"/>
        </w:tabs>
        <w:spacing w:after="0" w:line="240" w:lineRule="auto"/>
        <w:ind w:left="1701"/>
        <w:contextualSpacing w:val="0"/>
        <w:jc w:val="both"/>
        <w:rPr>
          <w:rFonts w:ascii="Arial" w:hAnsi="Arial" w:cs="Arial"/>
          <w:sz w:val="24"/>
          <w:szCs w:val="24"/>
          <w:lang w:val="es-EC"/>
        </w:rPr>
      </w:pPr>
    </w:p>
    <w:p w:rsidR="00D4404E" w:rsidRDefault="00D4404E" w:rsidP="00D4404E">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lastRenderedPageBreak/>
        <w:t xml:space="preserve">La utilización de los tableros permite observar los resultados globales e interpretarlos rápidamente debido a los colores del semáforo.  </w:t>
      </w:r>
    </w:p>
    <w:p w:rsidR="00D4404E" w:rsidRDefault="00D4404E" w:rsidP="00DE1E29">
      <w:pPr>
        <w:pStyle w:val="Prrafodelista"/>
        <w:tabs>
          <w:tab w:val="left" w:pos="1701"/>
        </w:tabs>
        <w:spacing w:after="0" w:line="240" w:lineRule="auto"/>
        <w:ind w:left="1701"/>
        <w:contextualSpacing w:val="0"/>
        <w:jc w:val="both"/>
        <w:rPr>
          <w:rFonts w:ascii="Arial" w:hAnsi="Arial" w:cs="Arial"/>
          <w:sz w:val="24"/>
          <w:szCs w:val="24"/>
          <w:lang w:val="es-EC"/>
        </w:rPr>
      </w:pPr>
    </w:p>
    <w:p w:rsidR="00D4404E" w:rsidRDefault="00D4404E" w:rsidP="00D4404E">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 xml:space="preserve">Las reuniones de seguimiento permiten monitorear constantemente los resultados de los indicadores y el análisis de los mismos, según la metodología aplicada se crea un  proceso de mejoramiento continuo. </w:t>
      </w:r>
    </w:p>
    <w:p w:rsidR="00D4404E" w:rsidRDefault="00D4404E" w:rsidP="00DE1E29">
      <w:pPr>
        <w:pStyle w:val="Prrafodelista"/>
        <w:tabs>
          <w:tab w:val="left" w:pos="1701"/>
        </w:tabs>
        <w:spacing w:after="0" w:line="240" w:lineRule="auto"/>
        <w:ind w:left="1701"/>
        <w:contextualSpacing w:val="0"/>
        <w:jc w:val="both"/>
        <w:rPr>
          <w:rFonts w:ascii="Arial" w:hAnsi="Arial" w:cs="Arial"/>
          <w:sz w:val="24"/>
          <w:szCs w:val="24"/>
          <w:lang w:val="es-EC"/>
        </w:rPr>
      </w:pPr>
    </w:p>
    <w:p w:rsidR="00D4404E" w:rsidRDefault="00D4404E" w:rsidP="00D4404E">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EL SCG se ajusta progresivamente a la organización, debido al cambio de las estrategias e incluso a la identificación de otros indicadores claves.</w:t>
      </w:r>
    </w:p>
    <w:p w:rsidR="0010092B" w:rsidRDefault="0010092B" w:rsidP="0010092B">
      <w:pPr>
        <w:pStyle w:val="Prrafodelista"/>
        <w:rPr>
          <w:rFonts w:ascii="Arial" w:hAnsi="Arial" w:cs="Arial"/>
          <w:sz w:val="24"/>
          <w:szCs w:val="24"/>
          <w:lang w:val="es-EC"/>
        </w:rPr>
      </w:pPr>
    </w:p>
    <w:p w:rsidR="0010092B" w:rsidRPr="005B52FC" w:rsidRDefault="0010092B" w:rsidP="00D4404E">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El compromiso de la gerencia es vital</w:t>
      </w:r>
    </w:p>
    <w:p w:rsidR="00D4404E" w:rsidRDefault="00D4404E" w:rsidP="00DE1E29">
      <w:pPr>
        <w:pStyle w:val="Prrafodelista"/>
        <w:tabs>
          <w:tab w:val="left" w:pos="1701"/>
        </w:tabs>
        <w:spacing w:after="0" w:line="240" w:lineRule="auto"/>
        <w:ind w:left="1701"/>
        <w:contextualSpacing w:val="0"/>
        <w:jc w:val="both"/>
        <w:rPr>
          <w:rFonts w:ascii="Arial" w:hAnsi="Arial" w:cs="Arial"/>
          <w:sz w:val="24"/>
          <w:szCs w:val="24"/>
          <w:lang w:val="es-EC"/>
        </w:rPr>
      </w:pPr>
    </w:p>
    <w:p w:rsidR="00C65E14" w:rsidRDefault="009C4BAC" w:rsidP="007B3623">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El asesoramiento y educación</w:t>
      </w:r>
      <w:r w:rsidR="00C65E14">
        <w:rPr>
          <w:rFonts w:ascii="Arial" w:hAnsi="Arial" w:cs="Arial"/>
          <w:sz w:val="24"/>
          <w:szCs w:val="24"/>
          <w:lang w:val="es-EC"/>
        </w:rPr>
        <w:t xml:space="preserve"> de</w:t>
      </w:r>
      <w:r>
        <w:rPr>
          <w:rFonts w:ascii="Arial" w:hAnsi="Arial" w:cs="Arial"/>
          <w:sz w:val="24"/>
          <w:szCs w:val="24"/>
          <w:lang w:val="es-EC"/>
        </w:rPr>
        <w:t>l</w:t>
      </w:r>
      <w:r w:rsidR="00C65E14">
        <w:rPr>
          <w:rFonts w:ascii="Arial" w:hAnsi="Arial" w:cs="Arial"/>
          <w:sz w:val="24"/>
          <w:szCs w:val="24"/>
          <w:lang w:val="es-EC"/>
        </w:rPr>
        <w:t xml:space="preserve"> correcto mantenimiento del sistema de trampa de grasa</w:t>
      </w:r>
      <w:r>
        <w:rPr>
          <w:rFonts w:ascii="Arial" w:hAnsi="Arial" w:cs="Arial"/>
          <w:sz w:val="24"/>
          <w:szCs w:val="24"/>
          <w:lang w:val="es-EC"/>
        </w:rPr>
        <w:t>s</w:t>
      </w:r>
      <w:r w:rsidR="00C65E14">
        <w:rPr>
          <w:rFonts w:ascii="Arial" w:hAnsi="Arial" w:cs="Arial"/>
          <w:sz w:val="24"/>
          <w:szCs w:val="24"/>
          <w:lang w:val="es-EC"/>
        </w:rPr>
        <w:t xml:space="preserve"> debe </w:t>
      </w:r>
      <w:r>
        <w:rPr>
          <w:rFonts w:ascii="Arial" w:hAnsi="Arial" w:cs="Arial"/>
          <w:sz w:val="24"/>
          <w:szCs w:val="24"/>
          <w:lang w:val="es-EC"/>
        </w:rPr>
        <w:t>enseñar a</w:t>
      </w:r>
      <w:r w:rsidR="00C65E14">
        <w:rPr>
          <w:rFonts w:ascii="Arial" w:hAnsi="Arial" w:cs="Arial"/>
          <w:sz w:val="24"/>
          <w:szCs w:val="24"/>
          <w:lang w:val="es-EC"/>
        </w:rPr>
        <w:t xml:space="preserve"> todos los restaurantes y negocios de venta de alimentos de</w:t>
      </w:r>
      <w:r w:rsidR="00657DD2">
        <w:rPr>
          <w:rFonts w:ascii="Arial" w:hAnsi="Arial" w:cs="Arial"/>
          <w:sz w:val="24"/>
          <w:szCs w:val="24"/>
          <w:lang w:val="es-EC"/>
        </w:rPr>
        <w:t>l</w:t>
      </w:r>
      <w:r w:rsidR="00C65E14">
        <w:rPr>
          <w:rFonts w:ascii="Arial" w:hAnsi="Arial" w:cs="Arial"/>
          <w:sz w:val="24"/>
          <w:szCs w:val="24"/>
          <w:lang w:val="es-EC"/>
        </w:rPr>
        <w:t xml:space="preserve"> país, ya que esto representa un aumento en la utilidad del negocio.</w:t>
      </w:r>
    </w:p>
    <w:p w:rsidR="00695CB1" w:rsidRPr="00C65E14" w:rsidRDefault="00695CB1" w:rsidP="00DE1E29">
      <w:pPr>
        <w:pStyle w:val="Prrafodelista"/>
        <w:tabs>
          <w:tab w:val="left" w:pos="1701"/>
        </w:tabs>
        <w:spacing w:after="0" w:line="240" w:lineRule="auto"/>
        <w:ind w:left="1701" w:hanging="567"/>
        <w:contextualSpacing w:val="0"/>
        <w:jc w:val="both"/>
        <w:rPr>
          <w:rFonts w:ascii="Arial" w:hAnsi="Arial" w:cs="Arial"/>
          <w:sz w:val="24"/>
          <w:szCs w:val="24"/>
          <w:lang w:val="es-EC"/>
        </w:rPr>
      </w:pPr>
    </w:p>
    <w:p w:rsidR="00F07358" w:rsidRPr="00621176" w:rsidRDefault="00C65E14" w:rsidP="009C4BAC">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sidRPr="00621176">
        <w:rPr>
          <w:rFonts w:ascii="Arial" w:hAnsi="Arial" w:cs="Arial"/>
          <w:sz w:val="24"/>
          <w:szCs w:val="24"/>
        </w:rPr>
        <w:t xml:space="preserve">Todos los restaurantes y </w:t>
      </w:r>
      <w:r w:rsidR="00562B70" w:rsidRPr="00621176">
        <w:rPr>
          <w:rFonts w:ascii="Arial" w:hAnsi="Arial" w:cs="Arial"/>
          <w:sz w:val="24"/>
          <w:szCs w:val="24"/>
        </w:rPr>
        <w:t>negocios de venta y preparación de alimentos de</w:t>
      </w:r>
      <w:r w:rsidR="00657DD2">
        <w:rPr>
          <w:rFonts w:ascii="Arial" w:hAnsi="Arial" w:cs="Arial"/>
          <w:sz w:val="24"/>
          <w:szCs w:val="24"/>
        </w:rPr>
        <w:t>l</w:t>
      </w:r>
      <w:r w:rsidR="00562B70" w:rsidRPr="00621176">
        <w:rPr>
          <w:rFonts w:ascii="Arial" w:hAnsi="Arial" w:cs="Arial"/>
          <w:sz w:val="24"/>
          <w:szCs w:val="24"/>
        </w:rPr>
        <w:t xml:space="preserve"> país tienen el problema de disminución de sus ingresos por los gastos ocasionados por el i</w:t>
      </w:r>
      <w:r w:rsidR="00460736" w:rsidRPr="00621176">
        <w:rPr>
          <w:rFonts w:ascii="Arial" w:hAnsi="Arial" w:cs="Arial"/>
          <w:sz w:val="24"/>
          <w:szCs w:val="24"/>
        </w:rPr>
        <w:t xml:space="preserve">ncorrecto mantenimiento del STG;  para </w:t>
      </w:r>
      <w:r w:rsidR="009C4BAC" w:rsidRPr="00621176">
        <w:rPr>
          <w:rFonts w:ascii="Arial" w:hAnsi="Arial" w:cs="Arial"/>
          <w:sz w:val="24"/>
          <w:szCs w:val="24"/>
        </w:rPr>
        <w:t>el negocio esto representa</w:t>
      </w:r>
      <w:r w:rsidR="00460736" w:rsidRPr="00621176">
        <w:rPr>
          <w:rFonts w:ascii="Arial" w:hAnsi="Arial" w:cs="Arial"/>
          <w:sz w:val="24"/>
          <w:szCs w:val="24"/>
        </w:rPr>
        <w:t xml:space="preserve"> un gasto de anual de $11.039</w:t>
      </w:r>
      <w:r w:rsidR="009C4BAC" w:rsidRPr="00621176">
        <w:rPr>
          <w:rFonts w:ascii="Arial" w:hAnsi="Arial" w:cs="Arial"/>
          <w:sz w:val="24"/>
          <w:szCs w:val="24"/>
        </w:rPr>
        <w:t>;</w:t>
      </w:r>
      <w:r w:rsidR="00460736" w:rsidRPr="00621176">
        <w:rPr>
          <w:rFonts w:ascii="Arial" w:hAnsi="Arial" w:cs="Arial"/>
          <w:sz w:val="24"/>
          <w:szCs w:val="24"/>
        </w:rPr>
        <w:t xml:space="preserve"> la implementación </w:t>
      </w:r>
      <w:r w:rsidR="009C4BAC" w:rsidRPr="00621176">
        <w:rPr>
          <w:rFonts w:ascii="Arial" w:hAnsi="Arial" w:cs="Arial"/>
          <w:sz w:val="24"/>
          <w:szCs w:val="24"/>
        </w:rPr>
        <w:t>del proyecto</w:t>
      </w:r>
      <w:r w:rsidR="00460736" w:rsidRPr="00621176">
        <w:rPr>
          <w:rFonts w:ascii="Arial" w:hAnsi="Arial" w:cs="Arial"/>
          <w:sz w:val="24"/>
          <w:szCs w:val="24"/>
        </w:rPr>
        <w:t xml:space="preserve"> </w:t>
      </w:r>
      <w:r w:rsidR="00460736" w:rsidRPr="00621176">
        <w:rPr>
          <w:rFonts w:ascii="Arial" w:hAnsi="Arial" w:cs="Arial"/>
          <w:sz w:val="24"/>
          <w:szCs w:val="24"/>
        </w:rPr>
        <w:lastRenderedPageBreak/>
        <w:t>gener</w:t>
      </w:r>
      <w:r w:rsidR="009C4BAC" w:rsidRPr="00621176">
        <w:rPr>
          <w:rFonts w:ascii="Arial" w:hAnsi="Arial" w:cs="Arial"/>
          <w:sz w:val="24"/>
          <w:szCs w:val="24"/>
        </w:rPr>
        <w:t>a</w:t>
      </w:r>
      <w:r w:rsidR="00460736" w:rsidRPr="00621176">
        <w:rPr>
          <w:rFonts w:ascii="Arial" w:hAnsi="Arial" w:cs="Arial"/>
          <w:sz w:val="24"/>
          <w:szCs w:val="24"/>
        </w:rPr>
        <w:t xml:space="preserve"> una inversión inicial de $2.448 y un costo mensual de $805 por lo que anualmente representará un costo de $10.758</w:t>
      </w:r>
      <w:r w:rsidR="009C4BAC" w:rsidRPr="00621176">
        <w:rPr>
          <w:rFonts w:ascii="Arial" w:hAnsi="Arial" w:cs="Arial"/>
          <w:sz w:val="24"/>
          <w:szCs w:val="24"/>
        </w:rPr>
        <w:t>, y ahorro</w:t>
      </w:r>
      <w:r w:rsidR="00460736" w:rsidRPr="00621176">
        <w:rPr>
          <w:rFonts w:ascii="Arial" w:hAnsi="Arial" w:cs="Arial"/>
          <w:sz w:val="24"/>
          <w:szCs w:val="24"/>
        </w:rPr>
        <w:t xml:space="preserve"> de $281 para el negocio.</w:t>
      </w:r>
    </w:p>
    <w:p w:rsidR="00621176" w:rsidRDefault="00621176" w:rsidP="00DE1E29">
      <w:pPr>
        <w:pStyle w:val="Prrafodelista"/>
        <w:spacing w:line="240" w:lineRule="auto"/>
        <w:rPr>
          <w:rFonts w:ascii="Arial" w:hAnsi="Arial" w:cs="Arial"/>
          <w:sz w:val="24"/>
          <w:szCs w:val="24"/>
          <w:lang w:val="es-EC"/>
        </w:rPr>
      </w:pPr>
    </w:p>
    <w:p w:rsidR="00AE4DA3" w:rsidRDefault="00562B70" w:rsidP="007B3623">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El negocio debe aprovech</w:t>
      </w:r>
      <w:r w:rsidR="009C4BAC">
        <w:rPr>
          <w:rFonts w:ascii="Arial" w:hAnsi="Arial" w:cs="Arial"/>
          <w:sz w:val="24"/>
          <w:szCs w:val="24"/>
          <w:lang w:val="es-EC"/>
        </w:rPr>
        <w:t>ar los conocimientos que tiene el</w:t>
      </w:r>
      <w:r>
        <w:rPr>
          <w:rFonts w:ascii="Arial" w:hAnsi="Arial" w:cs="Arial"/>
          <w:sz w:val="24"/>
          <w:szCs w:val="24"/>
          <w:lang w:val="es-EC"/>
        </w:rPr>
        <w:t xml:space="preserve"> personal para constituir una empresa que proporcione el servicio de Mantenimiento y Asesoría del STG en la ciudad de Guayaquil.</w:t>
      </w:r>
    </w:p>
    <w:p w:rsidR="00695CB1" w:rsidRDefault="00695CB1" w:rsidP="00DE1E29">
      <w:pPr>
        <w:pStyle w:val="Prrafodelista"/>
        <w:tabs>
          <w:tab w:val="left" w:pos="1701"/>
        </w:tabs>
        <w:spacing w:line="240" w:lineRule="auto"/>
        <w:ind w:left="1701" w:hanging="567"/>
        <w:rPr>
          <w:rFonts w:ascii="Arial" w:hAnsi="Arial" w:cs="Arial"/>
          <w:sz w:val="24"/>
          <w:szCs w:val="24"/>
          <w:lang w:val="es-EC"/>
        </w:rPr>
      </w:pPr>
    </w:p>
    <w:p w:rsidR="00170146" w:rsidRDefault="00170146" w:rsidP="007B3623">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Debido a la correcci</w:t>
      </w:r>
      <w:r w:rsidR="00F817AF">
        <w:rPr>
          <w:rFonts w:ascii="Arial" w:hAnsi="Arial" w:cs="Arial"/>
          <w:sz w:val="24"/>
          <w:szCs w:val="24"/>
          <w:lang w:val="es-EC"/>
        </w:rPr>
        <w:t>ón,</w:t>
      </w:r>
      <w:r>
        <w:rPr>
          <w:rFonts w:ascii="Arial" w:hAnsi="Arial" w:cs="Arial"/>
          <w:sz w:val="24"/>
          <w:szCs w:val="24"/>
          <w:lang w:val="es-EC"/>
        </w:rPr>
        <w:t xml:space="preserve"> cambio</w:t>
      </w:r>
      <w:r w:rsidR="00F817AF">
        <w:rPr>
          <w:rFonts w:ascii="Arial" w:hAnsi="Arial" w:cs="Arial"/>
          <w:sz w:val="24"/>
          <w:szCs w:val="24"/>
          <w:lang w:val="es-EC"/>
        </w:rPr>
        <w:t xml:space="preserve"> e implementación del Manual de Procedimientos </w:t>
      </w:r>
      <w:r w:rsidR="009C4BAC">
        <w:rPr>
          <w:rFonts w:ascii="Arial" w:hAnsi="Arial" w:cs="Arial"/>
          <w:sz w:val="24"/>
          <w:szCs w:val="24"/>
          <w:lang w:val="es-EC"/>
        </w:rPr>
        <w:t xml:space="preserve">en cuanto a </w:t>
      </w:r>
      <w:r w:rsidR="00F817AF">
        <w:rPr>
          <w:rFonts w:ascii="Arial" w:hAnsi="Arial" w:cs="Arial"/>
          <w:sz w:val="24"/>
          <w:szCs w:val="24"/>
          <w:lang w:val="es-EC"/>
        </w:rPr>
        <w:t>la forma de realizar el mantenimiento del STG</w:t>
      </w:r>
      <w:r>
        <w:rPr>
          <w:rFonts w:ascii="Arial" w:hAnsi="Arial" w:cs="Arial"/>
          <w:sz w:val="24"/>
          <w:szCs w:val="24"/>
          <w:lang w:val="es-EC"/>
        </w:rPr>
        <w:t xml:space="preserve">,  así como </w:t>
      </w:r>
      <w:r w:rsidR="009C4BAC">
        <w:rPr>
          <w:rFonts w:ascii="Arial" w:hAnsi="Arial" w:cs="Arial"/>
          <w:sz w:val="24"/>
          <w:szCs w:val="24"/>
          <w:lang w:val="es-EC"/>
        </w:rPr>
        <w:t xml:space="preserve">a </w:t>
      </w:r>
      <w:r w:rsidR="00904F1D">
        <w:rPr>
          <w:rFonts w:ascii="Arial" w:hAnsi="Arial" w:cs="Arial"/>
          <w:sz w:val="24"/>
          <w:szCs w:val="24"/>
          <w:lang w:val="es-EC"/>
        </w:rPr>
        <w:t xml:space="preserve">la </w:t>
      </w:r>
      <w:r w:rsidR="009C4BAC">
        <w:rPr>
          <w:rFonts w:ascii="Arial" w:hAnsi="Arial" w:cs="Arial"/>
          <w:sz w:val="24"/>
          <w:szCs w:val="24"/>
          <w:lang w:val="es-EC"/>
        </w:rPr>
        <w:t xml:space="preserve">implementación del </w:t>
      </w:r>
      <w:r>
        <w:rPr>
          <w:rFonts w:ascii="Arial" w:hAnsi="Arial" w:cs="Arial"/>
          <w:sz w:val="24"/>
          <w:szCs w:val="24"/>
          <w:lang w:val="es-EC"/>
        </w:rPr>
        <w:t xml:space="preserve"> </w:t>
      </w:r>
      <w:r w:rsidR="00904F1D">
        <w:rPr>
          <w:rFonts w:ascii="Arial" w:hAnsi="Arial" w:cs="Arial"/>
          <w:sz w:val="24"/>
          <w:szCs w:val="24"/>
          <w:lang w:val="es-EC"/>
        </w:rPr>
        <w:t xml:space="preserve">control de gestión; </w:t>
      </w:r>
      <w:r w:rsidR="009C4BAC">
        <w:rPr>
          <w:rFonts w:ascii="Arial" w:hAnsi="Arial" w:cs="Arial"/>
          <w:sz w:val="24"/>
          <w:szCs w:val="24"/>
          <w:lang w:val="es-EC"/>
        </w:rPr>
        <w:t>se logra</w:t>
      </w:r>
      <w:r>
        <w:rPr>
          <w:rFonts w:ascii="Arial" w:hAnsi="Arial" w:cs="Arial"/>
          <w:sz w:val="24"/>
          <w:szCs w:val="24"/>
          <w:lang w:val="es-EC"/>
        </w:rPr>
        <w:t xml:space="preserve"> que las ventas proye</w:t>
      </w:r>
      <w:r w:rsidR="009C4BAC">
        <w:rPr>
          <w:rFonts w:ascii="Arial" w:hAnsi="Arial" w:cs="Arial"/>
          <w:sz w:val="24"/>
          <w:szCs w:val="24"/>
          <w:lang w:val="es-EC"/>
        </w:rPr>
        <w:t>ctadas a Diciembre 2011 aumenten</w:t>
      </w:r>
      <w:r>
        <w:rPr>
          <w:rFonts w:ascii="Arial" w:hAnsi="Arial" w:cs="Arial"/>
          <w:sz w:val="24"/>
          <w:szCs w:val="24"/>
          <w:lang w:val="es-EC"/>
        </w:rPr>
        <w:t xml:space="preserve"> en un 15%</w:t>
      </w:r>
      <w:r w:rsidR="00904F1D">
        <w:rPr>
          <w:rFonts w:ascii="Arial" w:hAnsi="Arial" w:cs="Arial"/>
          <w:sz w:val="24"/>
          <w:szCs w:val="24"/>
          <w:lang w:val="es-EC"/>
        </w:rPr>
        <w:t xml:space="preserve"> y su </w:t>
      </w:r>
      <w:r w:rsidR="009C4BAC">
        <w:rPr>
          <w:rFonts w:ascii="Arial" w:hAnsi="Arial" w:cs="Arial"/>
          <w:sz w:val="24"/>
          <w:szCs w:val="24"/>
          <w:lang w:val="es-EC"/>
        </w:rPr>
        <w:t xml:space="preserve">utilidad neta proyectada suba </w:t>
      </w:r>
      <w:r w:rsidR="00904F1D">
        <w:rPr>
          <w:rFonts w:ascii="Arial" w:hAnsi="Arial" w:cs="Arial"/>
          <w:sz w:val="24"/>
          <w:szCs w:val="24"/>
          <w:lang w:val="es-EC"/>
        </w:rPr>
        <w:t xml:space="preserve"> en 3.60 puntos,  superando de esta manera el obje</w:t>
      </w:r>
      <w:r w:rsidR="009C4BAC">
        <w:rPr>
          <w:rFonts w:ascii="Arial" w:hAnsi="Arial" w:cs="Arial"/>
          <w:sz w:val="24"/>
          <w:szCs w:val="24"/>
          <w:lang w:val="es-EC"/>
        </w:rPr>
        <w:t>tivo inicial de la tesis que es</w:t>
      </w:r>
      <w:r w:rsidR="00904F1D">
        <w:rPr>
          <w:rFonts w:ascii="Arial" w:hAnsi="Arial" w:cs="Arial"/>
          <w:sz w:val="24"/>
          <w:szCs w:val="24"/>
          <w:lang w:val="es-EC"/>
        </w:rPr>
        <w:t xml:space="preserve"> incrementar sus ventas anuales en un</w:t>
      </w:r>
      <w:r w:rsidR="009C4BAC">
        <w:rPr>
          <w:rFonts w:ascii="Arial" w:hAnsi="Arial" w:cs="Arial"/>
          <w:sz w:val="24"/>
          <w:szCs w:val="24"/>
          <w:lang w:val="es-EC"/>
        </w:rPr>
        <w:t xml:space="preserve"> </w:t>
      </w:r>
      <w:r w:rsidR="00904F1D">
        <w:rPr>
          <w:rFonts w:ascii="Arial" w:hAnsi="Arial" w:cs="Arial"/>
          <w:sz w:val="24"/>
          <w:szCs w:val="24"/>
          <w:lang w:val="es-EC"/>
        </w:rPr>
        <w:t>13% y elevar 3 puntos las utilidades netas para dicho año</w:t>
      </w:r>
      <w:r>
        <w:rPr>
          <w:rFonts w:ascii="Arial" w:hAnsi="Arial" w:cs="Arial"/>
          <w:sz w:val="24"/>
          <w:szCs w:val="24"/>
          <w:lang w:val="es-EC"/>
        </w:rPr>
        <w:t>.</w:t>
      </w:r>
    </w:p>
    <w:p w:rsidR="009C4BAC" w:rsidRDefault="009C4BAC" w:rsidP="00DE1E29">
      <w:pPr>
        <w:pStyle w:val="Prrafodelista"/>
        <w:tabs>
          <w:tab w:val="left" w:pos="1701"/>
        </w:tabs>
        <w:spacing w:after="0" w:line="240" w:lineRule="auto"/>
        <w:ind w:left="1701" w:hanging="567"/>
        <w:contextualSpacing w:val="0"/>
        <w:jc w:val="both"/>
        <w:rPr>
          <w:rFonts w:ascii="Arial" w:hAnsi="Arial" w:cs="Arial"/>
          <w:sz w:val="24"/>
          <w:szCs w:val="24"/>
          <w:lang w:val="es-EC"/>
        </w:rPr>
      </w:pPr>
    </w:p>
    <w:p w:rsidR="005736FC" w:rsidRDefault="005736FC" w:rsidP="007B3623">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 xml:space="preserve">La concientización del personal en el logro de objetivos estratégicos comunes </w:t>
      </w:r>
      <w:r w:rsidR="005B52FC">
        <w:rPr>
          <w:rFonts w:ascii="Arial" w:hAnsi="Arial" w:cs="Arial"/>
          <w:sz w:val="24"/>
          <w:szCs w:val="24"/>
          <w:lang w:val="es-EC"/>
        </w:rPr>
        <w:t>de</w:t>
      </w:r>
      <w:r>
        <w:rPr>
          <w:rFonts w:ascii="Arial" w:hAnsi="Arial" w:cs="Arial"/>
          <w:sz w:val="24"/>
          <w:szCs w:val="24"/>
          <w:lang w:val="es-EC"/>
        </w:rPr>
        <w:t xml:space="preserve"> la organización, en que cada departamento apoya y es parte fundamental de la consecución de los mismos, </w:t>
      </w:r>
      <w:r w:rsidR="005B52FC">
        <w:rPr>
          <w:rFonts w:ascii="Arial" w:hAnsi="Arial" w:cs="Arial"/>
          <w:sz w:val="24"/>
          <w:szCs w:val="24"/>
          <w:lang w:val="es-EC"/>
        </w:rPr>
        <w:t>permite</w:t>
      </w:r>
      <w:r>
        <w:rPr>
          <w:rFonts w:ascii="Arial" w:hAnsi="Arial" w:cs="Arial"/>
          <w:sz w:val="24"/>
          <w:szCs w:val="24"/>
          <w:lang w:val="es-EC"/>
        </w:rPr>
        <w:t xml:space="preserve"> elevar el nivel de desempeño y compromiso de los colaboradores. Situación </w:t>
      </w:r>
      <w:r>
        <w:rPr>
          <w:rFonts w:ascii="Arial" w:hAnsi="Arial" w:cs="Arial"/>
          <w:sz w:val="24"/>
          <w:szCs w:val="24"/>
          <w:lang w:val="es-EC"/>
        </w:rPr>
        <w:lastRenderedPageBreak/>
        <w:t xml:space="preserve">que se manifiesta en </w:t>
      </w:r>
      <w:r w:rsidR="005B52FC">
        <w:rPr>
          <w:rFonts w:ascii="Arial" w:hAnsi="Arial" w:cs="Arial"/>
          <w:sz w:val="24"/>
          <w:szCs w:val="24"/>
          <w:lang w:val="es-EC"/>
        </w:rPr>
        <w:t xml:space="preserve">la calidad </w:t>
      </w:r>
      <w:r>
        <w:rPr>
          <w:rFonts w:ascii="Arial" w:hAnsi="Arial" w:cs="Arial"/>
          <w:sz w:val="24"/>
          <w:szCs w:val="24"/>
          <w:lang w:val="es-EC"/>
        </w:rPr>
        <w:t xml:space="preserve">del servicio brindado. </w:t>
      </w:r>
      <w:r w:rsidR="005B52FC">
        <w:rPr>
          <w:rFonts w:ascii="Arial" w:hAnsi="Arial" w:cs="Arial"/>
          <w:sz w:val="24"/>
          <w:szCs w:val="24"/>
          <w:lang w:val="es-EC"/>
        </w:rPr>
        <w:t>L</w:t>
      </w:r>
      <w:r w:rsidRPr="005736FC">
        <w:rPr>
          <w:rFonts w:ascii="Arial" w:hAnsi="Arial" w:cs="Arial"/>
          <w:sz w:val="24"/>
          <w:szCs w:val="24"/>
          <w:lang w:val="es-EC"/>
        </w:rPr>
        <w:t>a mejora del clima laboral es uno de los resultados no financieros de la implementación del BSC que permite a la empresa crecer sost</w:t>
      </w:r>
      <w:r>
        <w:rPr>
          <w:rFonts w:ascii="Arial" w:hAnsi="Arial" w:cs="Arial"/>
          <w:sz w:val="24"/>
          <w:szCs w:val="24"/>
          <w:lang w:val="es-EC"/>
        </w:rPr>
        <w:t xml:space="preserve">enidamente. </w:t>
      </w:r>
    </w:p>
    <w:p w:rsidR="00695CB1" w:rsidRDefault="00695CB1" w:rsidP="00DE1E29">
      <w:pPr>
        <w:pStyle w:val="Prrafodelista"/>
        <w:tabs>
          <w:tab w:val="left" w:pos="1701"/>
        </w:tabs>
        <w:spacing w:line="240" w:lineRule="auto"/>
        <w:ind w:left="1701" w:hanging="567"/>
        <w:rPr>
          <w:rFonts w:ascii="Arial" w:hAnsi="Arial" w:cs="Arial"/>
          <w:sz w:val="24"/>
          <w:szCs w:val="24"/>
          <w:lang w:val="es-EC"/>
        </w:rPr>
      </w:pPr>
    </w:p>
    <w:p w:rsidR="00AE4DA3" w:rsidRDefault="00AE4DA3" w:rsidP="007B3623">
      <w:pPr>
        <w:pStyle w:val="Prrafodelista"/>
        <w:numPr>
          <w:ilvl w:val="0"/>
          <w:numId w:val="42"/>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 xml:space="preserve">Cabe indicar que debido a la atención </w:t>
      </w:r>
      <w:r w:rsidR="005B52FC">
        <w:rPr>
          <w:rFonts w:ascii="Arial" w:hAnsi="Arial" w:cs="Arial"/>
          <w:sz w:val="24"/>
          <w:szCs w:val="24"/>
          <w:lang w:val="es-EC"/>
        </w:rPr>
        <w:t>continua</w:t>
      </w:r>
      <w:r>
        <w:rPr>
          <w:rFonts w:ascii="Arial" w:hAnsi="Arial" w:cs="Arial"/>
          <w:sz w:val="24"/>
          <w:szCs w:val="24"/>
          <w:lang w:val="es-EC"/>
        </w:rPr>
        <w:t xml:space="preserve"> y buena imagen del negocio el número d</w:t>
      </w:r>
      <w:r w:rsidR="005B52FC">
        <w:rPr>
          <w:rFonts w:ascii="Arial" w:hAnsi="Arial" w:cs="Arial"/>
          <w:sz w:val="24"/>
          <w:szCs w:val="24"/>
          <w:lang w:val="es-EC"/>
        </w:rPr>
        <w:t>e clientes habituales aumentan</w:t>
      </w:r>
      <w:r>
        <w:rPr>
          <w:rFonts w:ascii="Arial" w:hAnsi="Arial" w:cs="Arial"/>
          <w:sz w:val="24"/>
          <w:szCs w:val="24"/>
          <w:lang w:val="es-EC"/>
        </w:rPr>
        <w:t>.</w:t>
      </w:r>
    </w:p>
    <w:p w:rsidR="005B52FC" w:rsidRDefault="005B52FC" w:rsidP="00DE1E29">
      <w:pPr>
        <w:pStyle w:val="Prrafodelista"/>
        <w:tabs>
          <w:tab w:val="left" w:pos="1701"/>
        </w:tabs>
        <w:spacing w:after="0" w:line="240" w:lineRule="auto"/>
        <w:ind w:left="1701"/>
        <w:contextualSpacing w:val="0"/>
        <w:jc w:val="both"/>
        <w:rPr>
          <w:rFonts w:ascii="Arial" w:hAnsi="Arial" w:cs="Arial"/>
          <w:sz w:val="24"/>
          <w:szCs w:val="24"/>
          <w:lang w:val="es-EC"/>
        </w:rPr>
      </w:pPr>
    </w:p>
    <w:p w:rsidR="009964B2" w:rsidRDefault="009964B2" w:rsidP="007B3623">
      <w:pPr>
        <w:pStyle w:val="Ttulo3"/>
        <w:numPr>
          <w:ilvl w:val="1"/>
          <w:numId w:val="31"/>
        </w:numPr>
        <w:spacing w:before="0" w:line="480" w:lineRule="auto"/>
        <w:ind w:left="1134" w:hanging="567"/>
        <w:rPr>
          <w:rFonts w:ascii="Arial" w:hAnsi="Arial" w:cs="Arial"/>
          <w:sz w:val="24"/>
          <w:szCs w:val="24"/>
          <w:lang w:val="es-EC"/>
        </w:rPr>
      </w:pPr>
      <w:r>
        <w:rPr>
          <w:rFonts w:ascii="Arial" w:hAnsi="Arial" w:cs="Arial"/>
          <w:sz w:val="24"/>
          <w:szCs w:val="24"/>
          <w:lang w:val="es-EC"/>
        </w:rPr>
        <w:t xml:space="preserve"> </w:t>
      </w:r>
      <w:bookmarkStart w:id="78" w:name="_Toc279352073"/>
      <w:r>
        <w:rPr>
          <w:rFonts w:ascii="Arial" w:hAnsi="Arial" w:cs="Arial"/>
          <w:sz w:val="24"/>
          <w:szCs w:val="24"/>
          <w:lang w:val="es-EC"/>
        </w:rPr>
        <w:t>Recomendaciones</w:t>
      </w:r>
      <w:bookmarkEnd w:id="78"/>
    </w:p>
    <w:p w:rsidR="005736FC" w:rsidRDefault="005736FC" w:rsidP="00DE1E29">
      <w:pPr>
        <w:spacing w:line="480" w:lineRule="auto"/>
        <w:ind w:left="1134"/>
        <w:rPr>
          <w:rFonts w:ascii="Arial" w:hAnsi="Arial" w:cs="Arial"/>
          <w:bCs/>
          <w:sz w:val="24"/>
          <w:szCs w:val="24"/>
        </w:rPr>
      </w:pPr>
      <w:r w:rsidRPr="005736FC">
        <w:rPr>
          <w:rFonts w:ascii="Arial" w:hAnsi="Arial" w:cs="Arial"/>
          <w:bCs/>
          <w:sz w:val="24"/>
          <w:szCs w:val="24"/>
        </w:rPr>
        <w:t>Las principales recomendaciones que hace la tesis son:</w:t>
      </w:r>
    </w:p>
    <w:p w:rsidR="00BE32F4" w:rsidRDefault="00BE32F4" w:rsidP="007B3623">
      <w:pPr>
        <w:pStyle w:val="Prrafodelista"/>
        <w:numPr>
          <w:ilvl w:val="0"/>
          <w:numId w:val="43"/>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 xml:space="preserve">Debido a los buenos resultados </w:t>
      </w:r>
      <w:r w:rsidR="005B52FC">
        <w:rPr>
          <w:rFonts w:ascii="Arial" w:hAnsi="Arial" w:cs="Arial"/>
          <w:sz w:val="24"/>
          <w:szCs w:val="24"/>
          <w:lang w:val="es-EC"/>
        </w:rPr>
        <w:t>que se obtienen con el SCG</w:t>
      </w:r>
      <w:r>
        <w:rPr>
          <w:rFonts w:ascii="Arial" w:hAnsi="Arial" w:cs="Arial"/>
          <w:sz w:val="24"/>
          <w:szCs w:val="24"/>
          <w:lang w:val="es-EC"/>
        </w:rPr>
        <w:t xml:space="preserve"> y la positiva pre</w:t>
      </w:r>
      <w:r w:rsidR="005B52FC">
        <w:rPr>
          <w:rFonts w:ascii="Arial" w:hAnsi="Arial" w:cs="Arial"/>
          <w:sz w:val="24"/>
          <w:szCs w:val="24"/>
          <w:lang w:val="es-EC"/>
        </w:rPr>
        <w:t>disposición del personal para la</w:t>
      </w:r>
      <w:r>
        <w:rPr>
          <w:rFonts w:ascii="Arial" w:hAnsi="Arial" w:cs="Arial"/>
          <w:sz w:val="24"/>
          <w:szCs w:val="24"/>
          <w:lang w:val="es-EC"/>
        </w:rPr>
        <w:t xml:space="preserve"> implemen</w:t>
      </w:r>
      <w:r w:rsidR="005B52FC">
        <w:rPr>
          <w:rFonts w:ascii="Arial" w:hAnsi="Arial" w:cs="Arial"/>
          <w:sz w:val="24"/>
          <w:szCs w:val="24"/>
          <w:lang w:val="es-EC"/>
        </w:rPr>
        <w:t xml:space="preserve">tación, se recomienda </w:t>
      </w:r>
      <w:r>
        <w:rPr>
          <w:rFonts w:ascii="Arial" w:hAnsi="Arial" w:cs="Arial"/>
          <w:sz w:val="24"/>
          <w:szCs w:val="24"/>
          <w:lang w:val="es-EC"/>
        </w:rPr>
        <w:t>ampliar la aplicación del sistema para las áreas de aten</w:t>
      </w:r>
      <w:r w:rsidR="005B52FC">
        <w:rPr>
          <w:rFonts w:ascii="Arial" w:hAnsi="Arial" w:cs="Arial"/>
          <w:sz w:val="24"/>
          <w:szCs w:val="24"/>
          <w:lang w:val="es-EC"/>
        </w:rPr>
        <w:t>ción al cliente, no con miras a</w:t>
      </w:r>
      <w:r>
        <w:rPr>
          <w:rFonts w:ascii="Arial" w:hAnsi="Arial" w:cs="Arial"/>
          <w:sz w:val="24"/>
          <w:szCs w:val="24"/>
          <w:lang w:val="es-EC"/>
        </w:rPr>
        <w:t xml:space="preserve"> solucionar un problema actual sino de mejorar una situación inicial en pos de alcanzar la visión del negocio.</w:t>
      </w:r>
    </w:p>
    <w:p w:rsidR="001E0D40" w:rsidRDefault="001E0D40" w:rsidP="00A311CD">
      <w:pPr>
        <w:pStyle w:val="Prrafodelista"/>
        <w:tabs>
          <w:tab w:val="left" w:pos="1701"/>
        </w:tabs>
        <w:spacing w:after="0" w:line="240" w:lineRule="auto"/>
        <w:ind w:left="1701"/>
        <w:contextualSpacing w:val="0"/>
        <w:jc w:val="both"/>
        <w:rPr>
          <w:rFonts w:ascii="Arial" w:hAnsi="Arial" w:cs="Arial"/>
          <w:sz w:val="24"/>
          <w:szCs w:val="24"/>
          <w:lang w:val="es-EC"/>
        </w:rPr>
      </w:pPr>
    </w:p>
    <w:p w:rsidR="00A311CD" w:rsidRDefault="00A311CD" w:rsidP="007B3623">
      <w:pPr>
        <w:pStyle w:val="Prrafodelista"/>
        <w:numPr>
          <w:ilvl w:val="0"/>
          <w:numId w:val="43"/>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 xml:space="preserve">Se debe extender la aplicación del sistema para el </w:t>
      </w:r>
      <w:r w:rsidR="005C2DBE">
        <w:rPr>
          <w:rFonts w:ascii="Arial" w:hAnsi="Arial" w:cs="Arial"/>
          <w:sz w:val="24"/>
          <w:szCs w:val="24"/>
          <w:lang w:val="es-EC"/>
        </w:rPr>
        <w:t xml:space="preserve">área de cocina con la finalidad de contribuir con el medio ambiente </w:t>
      </w:r>
      <w:r w:rsidR="00D00970">
        <w:rPr>
          <w:rFonts w:ascii="Arial" w:hAnsi="Arial" w:cs="Arial"/>
          <w:sz w:val="24"/>
          <w:szCs w:val="24"/>
          <w:lang w:val="es-EC"/>
        </w:rPr>
        <w:t xml:space="preserve">del planeta </w:t>
      </w:r>
      <w:r w:rsidR="005C2DBE">
        <w:rPr>
          <w:rFonts w:ascii="Arial" w:hAnsi="Arial" w:cs="Arial"/>
          <w:sz w:val="24"/>
          <w:szCs w:val="24"/>
          <w:lang w:val="es-EC"/>
        </w:rPr>
        <w:t>y disminuir</w:t>
      </w:r>
      <w:r w:rsidR="00D00970">
        <w:rPr>
          <w:rFonts w:ascii="Arial" w:hAnsi="Arial" w:cs="Arial"/>
          <w:sz w:val="24"/>
          <w:szCs w:val="24"/>
          <w:lang w:val="es-EC"/>
        </w:rPr>
        <w:t xml:space="preserve"> el porcentaje de </w:t>
      </w:r>
      <w:r w:rsidR="005C2DBE">
        <w:rPr>
          <w:rFonts w:ascii="Arial" w:hAnsi="Arial" w:cs="Arial"/>
          <w:sz w:val="24"/>
          <w:szCs w:val="24"/>
          <w:lang w:val="es-EC"/>
        </w:rPr>
        <w:t xml:space="preserve"> contaminación del agua potable. </w:t>
      </w:r>
      <w:r w:rsidR="00D00970">
        <w:rPr>
          <w:rFonts w:ascii="Arial" w:hAnsi="Arial" w:cs="Arial"/>
          <w:sz w:val="24"/>
          <w:szCs w:val="24"/>
          <w:lang w:val="es-EC"/>
        </w:rPr>
        <w:t>Agua segura, alimentación segura.</w:t>
      </w:r>
    </w:p>
    <w:p w:rsidR="001E0D40" w:rsidRPr="00750269" w:rsidRDefault="001E0D40" w:rsidP="007B3623">
      <w:pPr>
        <w:pStyle w:val="Prrafodelista"/>
        <w:numPr>
          <w:ilvl w:val="0"/>
          <w:numId w:val="43"/>
        </w:numPr>
        <w:tabs>
          <w:tab w:val="left" w:pos="1701"/>
        </w:tabs>
        <w:spacing w:after="0" w:line="480" w:lineRule="auto"/>
        <w:ind w:left="1701" w:hanging="567"/>
        <w:contextualSpacing w:val="0"/>
        <w:jc w:val="both"/>
        <w:rPr>
          <w:rFonts w:ascii="Arial" w:hAnsi="Arial" w:cs="Arial"/>
          <w:sz w:val="24"/>
          <w:szCs w:val="24"/>
          <w:lang w:val="es-EC"/>
        </w:rPr>
      </w:pPr>
      <w:r w:rsidRPr="00750269">
        <w:rPr>
          <w:rFonts w:ascii="Arial" w:hAnsi="Arial" w:cs="Arial"/>
          <w:sz w:val="24"/>
          <w:szCs w:val="24"/>
          <w:lang w:val="es-EC"/>
        </w:rPr>
        <w:lastRenderedPageBreak/>
        <w:t xml:space="preserve">Se recomienda automatizar el sistema de control de gestión con el fin de facilitar el manejo de la información e ir almacenando los datos de la compañía. </w:t>
      </w:r>
    </w:p>
    <w:p w:rsidR="009C4BAC" w:rsidRDefault="009C4BAC" w:rsidP="00DE1E29">
      <w:pPr>
        <w:pStyle w:val="Prrafodelista"/>
        <w:spacing w:after="0" w:line="240" w:lineRule="auto"/>
        <w:ind w:left="1843"/>
        <w:contextualSpacing w:val="0"/>
        <w:jc w:val="both"/>
        <w:rPr>
          <w:rFonts w:ascii="Arial" w:hAnsi="Arial" w:cs="Arial"/>
          <w:sz w:val="24"/>
          <w:szCs w:val="24"/>
          <w:lang w:val="es-EC"/>
        </w:rPr>
      </w:pPr>
    </w:p>
    <w:p w:rsidR="001E0D40" w:rsidRDefault="00F813C2" w:rsidP="001E0D40">
      <w:pPr>
        <w:pStyle w:val="Prrafodelista"/>
        <w:numPr>
          <w:ilvl w:val="0"/>
          <w:numId w:val="43"/>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 xml:space="preserve">Dada la capacitad humana con el que actualmente cuenta la empresa, se </w:t>
      </w:r>
      <w:r w:rsidR="005B52FC">
        <w:rPr>
          <w:rFonts w:ascii="Arial" w:hAnsi="Arial" w:cs="Arial"/>
          <w:sz w:val="24"/>
          <w:szCs w:val="24"/>
          <w:lang w:val="es-EC"/>
        </w:rPr>
        <w:t>recomienda d</w:t>
      </w:r>
      <w:r>
        <w:rPr>
          <w:rFonts w:ascii="Arial" w:hAnsi="Arial" w:cs="Arial"/>
          <w:sz w:val="24"/>
          <w:szCs w:val="24"/>
          <w:lang w:val="es-EC"/>
        </w:rPr>
        <w:t>iversificar las acciones comerciales y brindar el mismo servicio a otros establecimientos de venta de alimentos de la ciudad de Guayaquil.</w:t>
      </w:r>
    </w:p>
    <w:p w:rsidR="001E0D40" w:rsidRPr="001E0D40" w:rsidRDefault="001E0D40" w:rsidP="001E0D40">
      <w:pPr>
        <w:pStyle w:val="Prrafodelista"/>
        <w:tabs>
          <w:tab w:val="left" w:pos="1701"/>
        </w:tabs>
        <w:spacing w:after="0" w:line="480" w:lineRule="auto"/>
        <w:ind w:left="0"/>
        <w:contextualSpacing w:val="0"/>
        <w:jc w:val="both"/>
        <w:rPr>
          <w:rFonts w:ascii="Arial" w:hAnsi="Arial" w:cs="Arial"/>
          <w:sz w:val="24"/>
          <w:szCs w:val="24"/>
          <w:lang w:val="es-EC"/>
        </w:rPr>
      </w:pPr>
    </w:p>
    <w:p w:rsidR="00612B5A" w:rsidRDefault="008043FB" w:rsidP="00612B5A">
      <w:pPr>
        <w:pStyle w:val="Prrafodelista"/>
        <w:numPr>
          <w:ilvl w:val="0"/>
          <w:numId w:val="43"/>
        </w:numPr>
        <w:tabs>
          <w:tab w:val="left" w:pos="1701"/>
        </w:tabs>
        <w:spacing w:after="0" w:line="480" w:lineRule="auto"/>
        <w:ind w:left="1701" w:hanging="567"/>
        <w:contextualSpacing w:val="0"/>
        <w:jc w:val="both"/>
        <w:rPr>
          <w:rFonts w:ascii="Arial" w:hAnsi="Arial" w:cs="Arial"/>
          <w:sz w:val="24"/>
          <w:szCs w:val="24"/>
          <w:lang w:val="es-EC"/>
        </w:rPr>
      </w:pPr>
      <w:r w:rsidRPr="00612B5A">
        <w:rPr>
          <w:rFonts w:ascii="Arial" w:hAnsi="Arial" w:cs="Arial"/>
          <w:sz w:val="24"/>
          <w:szCs w:val="24"/>
          <w:lang w:val="es-EC"/>
        </w:rPr>
        <w:t>Se recomienda a la Gerencia promover el plan de capacitación a todo el personal indicando primerame</w:t>
      </w:r>
      <w:r w:rsidR="004D11EA">
        <w:rPr>
          <w:rFonts w:ascii="Arial" w:hAnsi="Arial" w:cs="Arial"/>
          <w:sz w:val="24"/>
          <w:szCs w:val="24"/>
          <w:lang w:val="es-EC"/>
        </w:rPr>
        <w:t xml:space="preserve">nte </w:t>
      </w:r>
      <w:r w:rsidRPr="00612B5A">
        <w:rPr>
          <w:rFonts w:ascii="Arial" w:hAnsi="Arial" w:cs="Arial"/>
          <w:sz w:val="24"/>
          <w:szCs w:val="24"/>
          <w:lang w:val="es-EC"/>
        </w:rPr>
        <w:t>los beneficios que se van a obtener</w:t>
      </w:r>
      <w:r w:rsidR="00612B5A" w:rsidRPr="00612B5A">
        <w:rPr>
          <w:rFonts w:ascii="Arial" w:hAnsi="Arial" w:cs="Arial"/>
          <w:sz w:val="24"/>
          <w:szCs w:val="24"/>
          <w:lang w:val="es-EC"/>
        </w:rPr>
        <w:t xml:space="preserve">. </w:t>
      </w:r>
      <w:r w:rsidR="004D11EA">
        <w:rPr>
          <w:rFonts w:ascii="Arial" w:hAnsi="Arial" w:cs="Arial"/>
          <w:sz w:val="24"/>
          <w:szCs w:val="24"/>
          <w:lang w:val="es-EC"/>
        </w:rPr>
        <w:t xml:space="preserve"> Con el objetivo de integrarlos</w:t>
      </w:r>
      <w:r w:rsidR="000524BE">
        <w:rPr>
          <w:rFonts w:ascii="Arial" w:hAnsi="Arial" w:cs="Arial"/>
          <w:sz w:val="24"/>
          <w:szCs w:val="24"/>
          <w:lang w:val="es-EC"/>
        </w:rPr>
        <w:t xml:space="preserve"> a</w:t>
      </w:r>
      <w:r w:rsidR="002B12F3" w:rsidRPr="00612B5A">
        <w:rPr>
          <w:rFonts w:ascii="Arial" w:hAnsi="Arial" w:cs="Arial"/>
          <w:sz w:val="24"/>
          <w:szCs w:val="24"/>
          <w:lang w:val="es-EC"/>
        </w:rPr>
        <w:t xml:space="preserve">l cambio y </w:t>
      </w:r>
      <w:r w:rsidR="004D11EA">
        <w:rPr>
          <w:rFonts w:ascii="Arial" w:hAnsi="Arial" w:cs="Arial"/>
          <w:sz w:val="24"/>
          <w:szCs w:val="24"/>
          <w:lang w:val="es-EC"/>
        </w:rPr>
        <w:t xml:space="preserve">que </w:t>
      </w:r>
      <w:r w:rsidR="002B12F3" w:rsidRPr="00612B5A">
        <w:rPr>
          <w:rFonts w:ascii="Arial" w:hAnsi="Arial" w:cs="Arial"/>
          <w:sz w:val="24"/>
          <w:szCs w:val="24"/>
          <w:lang w:val="es-EC"/>
        </w:rPr>
        <w:t>tenga</w:t>
      </w:r>
      <w:r w:rsidR="004D11EA">
        <w:rPr>
          <w:rFonts w:ascii="Arial" w:hAnsi="Arial" w:cs="Arial"/>
          <w:sz w:val="24"/>
          <w:szCs w:val="24"/>
          <w:lang w:val="es-EC"/>
        </w:rPr>
        <w:t>n</w:t>
      </w:r>
      <w:r w:rsidR="002B12F3" w:rsidRPr="00612B5A">
        <w:rPr>
          <w:rFonts w:ascii="Arial" w:hAnsi="Arial" w:cs="Arial"/>
          <w:sz w:val="24"/>
          <w:szCs w:val="24"/>
          <w:lang w:val="es-EC"/>
        </w:rPr>
        <w:t xml:space="preserve"> conocimiento del sistema de control </w:t>
      </w:r>
      <w:r w:rsidR="00612B5A">
        <w:rPr>
          <w:rFonts w:ascii="Arial" w:hAnsi="Arial" w:cs="Arial"/>
          <w:sz w:val="24"/>
          <w:szCs w:val="24"/>
          <w:lang w:val="es-EC"/>
        </w:rPr>
        <w:t xml:space="preserve">aplicable al </w:t>
      </w:r>
      <w:r w:rsidR="002B12F3" w:rsidRPr="00612B5A">
        <w:rPr>
          <w:rFonts w:ascii="Arial" w:hAnsi="Arial" w:cs="Arial"/>
          <w:sz w:val="24"/>
          <w:szCs w:val="24"/>
          <w:lang w:val="es-EC"/>
        </w:rPr>
        <w:t>negocio</w:t>
      </w:r>
      <w:r w:rsidR="00612B5A" w:rsidRPr="00612B5A">
        <w:rPr>
          <w:rFonts w:ascii="Arial" w:hAnsi="Arial" w:cs="Arial"/>
          <w:sz w:val="24"/>
          <w:szCs w:val="24"/>
          <w:lang w:val="es-EC"/>
        </w:rPr>
        <w:t>.</w:t>
      </w:r>
      <w:r w:rsidR="002B12F3" w:rsidRPr="00612B5A">
        <w:rPr>
          <w:rFonts w:ascii="Arial" w:hAnsi="Arial" w:cs="Arial"/>
          <w:sz w:val="24"/>
          <w:szCs w:val="24"/>
          <w:lang w:val="es-EC"/>
        </w:rPr>
        <w:t xml:space="preserve"> </w:t>
      </w:r>
    </w:p>
    <w:p w:rsidR="00612B5A" w:rsidRPr="00612B5A" w:rsidRDefault="00612B5A" w:rsidP="00612B5A">
      <w:pPr>
        <w:pStyle w:val="Prrafodelista"/>
        <w:tabs>
          <w:tab w:val="left" w:pos="1701"/>
        </w:tabs>
        <w:spacing w:after="0" w:line="240" w:lineRule="auto"/>
        <w:ind w:left="1701"/>
        <w:contextualSpacing w:val="0"/>
        <w:jc w:val="both"/>
        <w:rPr>
          <w:rFonts w:ascii="Arial" w:hAnsi="Arial" w:cs="Arial"/>
          <w:sz w:val="24"/>
          <w:szCs w:val="24"/>
          <w:lang w:val="es-EC"/>
        </w:rPr>
      </w:pPr>
    </w:p>
    <w:p w:rsidR="002B12F3" w:rsidRPr="00612B5A" w:rsidRDefault="000524BE" w:rsidP="00612B5A">
      <w:pPr>
        <w:pStyle w:val="Prrafodelista"/>
        <w:numPr>
          <w:ilvl w:val="0"/>
          <w:numId w:val="43"/>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Realizar periódicamente auditorías al sistema de control de gestión para evidenciar su desarrollo y funcionamiento.</w:t>
      </w:r>
      <w:r w:rsidR="002B12F3" w:rsidRPr="00612B5A">
        <w:rPr>
          <w:rFonts w:ascii="Arial" w:hAnsi="Arial" w:cs="Arial"/>
          <w:sz w:val="24"/>
          <w:szCs w:val="24"/>
          <w:lang w:val="es-EC"/>
        </w:rPr>
        <w:t xml:space="preserve"> </w:t>
      </w:r>
    </w:p>
    <w:p w:rsidR="002B12F3" w:rsidRDefault="002B12F3" w:rsidP="000524BE">
      <w:pPr>
        <w:pStyle w:val="Prrafodelista"/>
        <w:tabs>
          <w:tab w:val="left" w:pos="1701"/>
        </w:tabs>
        <w:spacing w:after="0" w:line="240" w:lineRule="auto"/>
        <w:ind w:left="1701"/>
        <w:contextualSpacing w:val="0"/>
        <w:jc w:val="both"/>
        <w:rPr>
          <w:rFonts w:ascii="Arial" w:hAnsi="Arial" w:cs="Arial"/>
          <w:sz w:val="24"/>
          <w:szCs w:val="24"/>
          <w:lang w:val="es-EC"/>
        </w:rPr>
      </w:pPr>
    </w:p>
    <w:p w:rsidR="009964B2" w:rsidRDefault="007E6414" w:rsidP="007B3623">
      <w:pPr>
        <w:pStyle w:val="Prrafodelista"/>
        <w:numPr>
          <w:ilvl w:val="0"/>
          <w:numId w:val="43"/>
        </w:numPr>
        <w:tabs>
          <w:tab w:val="left" w:pos="1701"/>
        </w:tabs>
        <w:spacing w:after="0" w:line="480" w:lineRule="auto"/>
        <w:ind w:left="1701" w:hanging="567"/>
        <w:contextualSpacing w:val="0"/>
        <w:jc w:val="both"/>
        <w:rPr>
          <w:rFonts w:ascii="Arial" w:hAnsi="Arial" w:cs="Arial"/>
          <w:sz w:val="24"/>
          <w:szCs w:val="24"/>
          <w:lang w:val="es-EC"/>
        </w:rPr>
      </w:pPr>
      <w:r>
        <w:rPr>
          <w:rFonts w:ascii="Arial" w:hAnsi="Arial" w:cs="Arial"/>
          <w:sz w:val="24"/>
          <w:szCs w:val="24"/>
          <w:lang w:val="es-EC"/>
        </w:rPr>
        <w:t xml:space="preserve">Considerar la posibilidad </w:t>
      </w:r>
      <w:r w:rsidR="003132F9">
        <w:rPr>
          <w:rFonts w:ascii="Arial" w:hAnsi="Arial" w:cs="Arial"/>
          <w:sz w:val="24"/>
          <w:szCs w:val="24"/>
          <w:lang w:val="es-EC"/>
        </w:rPr>
        <w:t xml:space="preserve">a futuro </w:t>
      </w:r>
      <w:r>
        <w:rPr>
          <w:rFonts w:ascii="Arial" w:hAnsi="Arial" w:cs="Arial"/>
          <w:sz w:val="24"/>
          <w:szCs w:val="24"/>
          <w:lang w:val="es-EC"/>
        </w:rPr>
        <w:t>de realizar los trámites</w:t>
      </w:r>
      <w:r w:rsidR="003132F9">
        <w:rPr>
          <w:rFonts w:ascii="Arial" w:hAnsi="Arial" w:cs="Arial"/>
          <w:sz w:val="24"/>
          <w:szCs w:val="24"/>
          <w:lang w:val="es-EC"/>
        </w:rPr>
        <w:t xml:space="preserve"> necesar</w:t>
      </w:r>
      <w:r w:rsidR="00F808E6">
        <w:rPr>
          <w:rFonts w:ascii="Arial" w:hAnsi="Arial" w:cs="Arial"/>
          <w:sz w:val="24"/>
          <w:szCs w:val="24"/>
          <w:lang w:val="es-EC"/>
        </w:rPr>
        <w:t>ios para aplicar a la calificación</w:t>
      </w:r>
      <w:r w:rsidR="003132F9">
        <w:rPr>
          <w:rFonts w:ascii="Arial" w:hAnsi="Arial" w:cs="Arial"/>
          <w:sz w:val="24"/>
          <w:szCs w:val="24"/>
          <w:lang w:val="es-EC"/>
        </w:rPr>
        <w:t xml:space="preserve"> de la ISO 9001 – 2000</w:t>
      </w:r>
      <w:r w:rsidR="001A0C00">
        <w:rPr>
          <w:rFonts w:ascii="Arial" w:hAnsi="Arial" w:cs="Arial"/>
          <w:sz w:val="24"/>
          <w:szCs w:val="24"/>
          <w:lang w:val="es-EC"/>
        </w:rPr>
        <w:t>.</w:t>
      </w:r>
    </w:p>
    <w:p w:rsidR="005B52FC" w:rsidRDefault="005B52FC" w:rsidP="00DE1E29">
      <w:pPr>
        <w:pStyle w:val="Prrafodelista"/>
        <w:tabs>
          <w:tab w:val="left" w:pos="1701"/>
        </w:tabs>
        <w:spacing w:after="0" w:line="240" w:lineRule="auto"/>
        <w:ind w:left="1701"/>
        <w:contextualSpacing w:val="0"/>
        <w:jc w:val="both"/>
        <w:rPr>
          <w:rFonts w:ascii="Arial" w:hAnsi="Arial" w:cs="Arial"/>
          <w:sz w:val="24"/>
          <w:szCs w:val="24"/>
          <w:lang w:val="es-EC"/>
        </w:rPr>
      </w:pPr>
    </w:p>
    <w:p w:rsidR="00AD3E90" w:rsidRDefault="00AD3E90" w:rsidP="009C4BAC">
      <w:pPr>
        <w:pStyle w:val="Prrafodelista"/>
        <w:spacing w:after="0" w:line="480" w:lineRule="auto"/>
        <w:ind w:left="709"/>
        <w:contextualSpacing w:val="0"/>
        <w:jc w:val="both"/>
        <w:rPr>
          <w:rFonts w:ascii="Arial" w:hAnsi="Arial" w:cs="Arial"/>
          <w:sz w:val="24"/>
          <w:szCs w:val="24"/>
          <w:lang w:val="es-EC"/>
        </w:rPr>
        <w:sectPr w:rsidR="00AD3E90" w:rsidSect="00A52725">
          <w:pgSz w:w="11906" w:h="16838" w:code="9"/>
          <w:pgMar w:top="2268" w:right="1361" w:bottom="2268" w:left="2268" w:header="709" w:footer="709" w:gutter="0"/>
          <w:cols w:space="708"/>
          <w:titlePg/>
          <w:docGrid w:linePitch="360"/>
        </w:sectPr>
      </w:pPr>
    </w:p>
    <w:p w:rsidR="009964B2" w:rsidRPr="00657DD2" w:rsidRDefault="00400FDD" w:rsidP="001A4568">
      <w:pPr>
        <w:spacing w:line="480" w:lineRule="auto"/>
        <w:jc w:val="center"/>
        <w:rPr>
          <w:rFonts w:ascii="Arial" w:hAnsi="Arial" w:cs="Arial"/>
          <w:b/>
          <w:sz w:val="32"/>
          <w:szCs w:val="32"/>
          <w:lang w:val="es-EC"/>
        </w:rPr>
      </w:pPr>
      <w:r w:rsidRPr="00657DD2">
        <w:rPr>
          <w:rFonts w:ascii="Arial" w:hAnsi="Arial" w:cs="Arial"/>
          <w:b/>
          <w:sz w:val="32"/>
          <w:szCs w:val="32"/>
          <w:lang w:val="es-EC"/>
        </w:rPr>
        <w:lastRenderedPageBreak/>
        <w:t>REFERENCIAS BIBLIOGRÁ</w:t>
      </w:r>
      <w:r w:rsidR="009964B2" w:rsidRPr="00657DD2">
        <w:rPr>
          <w:rFonts w:ascii="Arial" w:hAnsi="Arial" w:cs="Arial"/>
          <w:b/>
          <w:sz w:val="32"/>
          <w:szCs w:val="32"/>
          <w:lang w:val="es-EC"/>
        </w:rPr>
        <w:t>FICAS</w:t>
      </w:r>
    </w:p>
    <w:p w:rsidR="00E84981" w:rsidRPr="00E84981" w:rsidRDefault="00E84981" w:rsidP="00E84981">
      <w:pPr>
        <w:rPr>
          <w:lang w:val="es-EC"/>
        </w:rPr>
      </w:pPr>
    </w:p>
    <w:p w:rsidR="00AD3E90" w:rsidRDefault="00890D82" w:rsidP="007B3623">
      <w:pPr>
        <w:pStyle w:val="Prrafodelista"/>
        <w:numPr>
          <w:ilvl w:val="0"/>
          <w:numId w:val="58"/>
        </w:numPr>
        <w:tabs>
          <w:tab w:val="left" w:pos="0"/>
        </w:tabs>
        <w:spacing w:after="0" w:line="480" w:lineRule="auto"/>
        <w:ind w:left="567" w:hanging="567"/>
        <w:contextualSpacing w:val="0"/>
        <w:jc w:val="both"/>
        <w:rPr>
          <w:rFonts w:ascii="Arial" w:hAnsi="Arial" w:cs="Arial"/>
          <w:sz w:val="24"/>
          <w:szCs w:val="24"/>
          <w:lang w:val="es-EC"/>
        </w:rPr>
      </w:pPr>
      <w:r>
        <w:rPr>
          <w:rFonts w:ascii="Arial" w:hAnsi="Arial" w:cs="Arial"/>
          <w:sz w:val="24"/>
          <w:szCs w:val="24"/>
          <w:lang w:val="es-EC"/>
        </w:rPr>
        <w:t xml:space="preserve">CHANG RICHARD Y </w:t>
      </w:r>
      <w:r w:rsidR="00AD3E90" w:rsidRPr="00400FDD">
        <w:rPr>
          <w:rFonts w:ascii="Arial" w:hAnsi="Arial" w:cs="Arial"/>
          <w:sz w:val="24"/>
          <w:szCs w:val="24"/>
          <w:lang w:val="es-EC"/>
        </w:rPr>
        <w:t xml:space="preserve"> MORGAN MARK W., Mejore</w:t>
      </w:r>
      <w:r w:rsidR="00AD3E90">
        <w:rPr>
          <w:rFonts w:ascii="Arial" w:hAnsi="Arial" w:cs="Arial"/>
          <w:sz w:val="24"/>
          <w:szCs w:val="24"/>
          <w:lang w:val="es-EC"/>
        </w:rPr>
        <w:t xml:space="preserve"> los Resultados de su Empresa con Tarjetas de Desempeño “Performance Scorecards”, Panorama, Segunda Edición, 2005.</w:t>
      </w:r>
    </w:p>
    <w:p w:rsidR="00AD3E90" w:rsidRDefault="00AD3E90" w:rsidP="00AD3E90">
      <w:pPr>
        <w:pStyle w:val="Prrafodelista"/>
        <w:tabs>
          <w:tab w:val="left" w:pos="0"/>
        </w:tabs>
        <w:spacing w:after="0" w:line="240" w:lineRule="auto"/>
        <w:ind w:left="567" w:hanging="567"/>
        <w:contextualSpacing w:val="0"/>
        <w:jc w:val="both"/>
        <w:rPr>
          <w:rFonts w:ascii="Arial" w:hAnsi="Arial" w:cs="Arial"/>
          <w:sz w:val="24"/>
          <w:szCs w:val="24"/>
          <w:lang w:val="es-EC"/>
        </w:rPr>
      </w:pPr>
    </w:p>
    <w:p w:rsidR="00AD3E90" w:rsidRDefault="00AD3E90" w:rsidP="00AD3E90">
      <w:pPr>
        <w:pStyle w:val="Prrafodelista"/>
        <w:tabs>
          <w:tab w:val="left" w:pos="0"/>
        </w:tabs>
        <w:spacing w:after="0" w:line="240" w:lineRule="auto"/>
        <w:ind w:left="567" w:hanging="567"/>
        <w:contextualSpacing w:val="0"/>
        <w:jc w:val="both"/>
        <w:rPr>
          <w:rFonts w:ascii="Arial" w:hAnsi="Arial" w:cs="Arial"/>
          <w:sz w:val="24"/>
          <w:szCs w:val="24"/>
          <w:lang w:val="es-EC"/>
        </w:rPr>
      </w:pPr>
    </w:p>
    <w:p w:rsidR="00AD3E90" w:rsidRDefault="00AD3E90" w:rsidP="007B3623">
      <w:pPr>
        <w:pStyle w:val="Prrafodelista"/>
        <w:numPr>
          <w:ilvl w:val="0"/>
          <w:numId w:val="58"/>
        </w:numPr>
        <w:tabs>
          <w:tab w:val="left" w:pos="0"/>
        </w:tabs>
        <w:spacing w:after="0" w:line="480" w:lineRule="auto"/>
        <w:ind w:left="567" w:hanging="567"/>
        <w:contextualSpacing w:val="0"/>
        <w:jc w:val="both"/>
        <w:rPr>
          <w:rFonts w:ascii="Arial" w:hAnsi="Arial" w:cs="Arial"/>
          <w:sz w:val="24"/>
          <w:szCs w:val="24"/>
          <w:lang w:val="es-EC"/>
        </w:rPr>
      </w:pPr>
      <w:r>
        <w:rPr>
          <w:rFonts w:ascii="Arial" w:hAnsi="Arial" w:cs="Arial"/>
          <w:sz w:val="24"/>
          <w:szCs w:val="24"/>
          <w:lang w:val="es-EC"/>
        </w:rPr>
        <w:t>GIMBERT XAVIER, Pensar Estratégicamente “Modelos, Conceptos y Reflexiones”, Deusto, Primera Edición, 2010.</w:t>
      </w:r>
    </w:p>
    <w:p w:rsidR="00AD3E90" w:rsidRDefault="00AD3E90" w:rsidP="00AD3E90">
      <w:pPr>
        <w:pStyle w:val="Prrafodelista"/>
        <w:tabs>
          <w:tab w:val="left" w:pos="0"/>
        </w:tabs>
        <w:spacing w:after="0" w:line="240" w:lineRule="auto"/>
        <w:ind w:left="567" w:hanging="567"/>
        <w:contextualSpacing w:val="0"/>
        <w:jc w:val="both"/>
        <w:rPr>
          <w:rFonts w:ascii="Arial" w:hAnsi="Arial" w:cs="Arial"/>
          <w:sz w:val="24"/>
          <w:szCs w:val="24"/>
          <w:lang w:val="es-EC"/>
        </w:rPr>
      </w:pPr>
    </w:p>
    <w:p w:rsidR="00AD3E90" w:rsidRDefault="00AD3E90" w:rsidP="00AD3E90">
      <w:pPr>
        <w:pStyle w:val="Prrafodelista"/>
        <w:tabs>
          <w:tab w:val="left" w:pos="0"/>
        </w:tabs>
        <w:spacing w:after="0" w:line="240" w:lineRule="auto"/>
        <w:ind w:left="567" w:hanging="567"/>
        <w:contextualSpacing w:val="0"/>
        <w:jc w:val="both"/>
        <w:rPr>
          <w:rFonts w:ascii="Arial" w:hAnsi="Arial" w:cs="Arial"/>
          <w:sz w:val="24"/>
          <w:szCs w:val="24"/>
          <w:lang w:val="es-EC"/>
        </w:rPr>
      </w:pPr>
    </w:p>
    <w:p w:rsidR="00400FDD" w:rsidRDefault="00890D82" w:rsidP="007B3623">
      <w:pPr>
        <w:pStyle w:val="Prrafodelista"/>
        <w:numPr>
          <w:ilvl w:val="0"/>
          <w:numId w:val="58"/>
        </w:numPr>
        <w:tabs>
          <w:tab w:val="left" w:pos="0"/>
        </w:tabs>
        <w:spacing w:after="0" w:line="480" w:lineRule="auto"/>
        <w:ind w:left="567" w:hanging="567"/>
        <w:contextualSpacing w:val="0"/>
        <w:jc w:val="both"/>
        <w:rPr>
          <w:rFonts w:ascii="Arial" w:hAnsi="Arial" w:cs="Arial"/>
          <w:sz w:val="24"/>
          <w:szCs w:val="24"/>
          <w:lang w:val="es-EC"/>
        </w:rPr>
      </w:pPr>
      <w:r>
        <w:rPr>
          <w:rFonts w:ascii="Arial" w:hAnsi="Arial" w:cs="Arial"/>
          <w:sz w:val="24"/>
          <w:szCs w:val="24"/>
          <w:lang w:val="es-EC"/>
        </w:rPr>
        <w:t>KAPLAN ROBERT S. Y</w:t>
      </w:r>
      <w:r w:rsidR="00400FDD" w:rsidRPr="00400FDD">
        <w:rPr>
          <w:rFonts w:ascii="Arial" w:hAnsi="Arial" w:cs="Arial"/>
          <w:sz w:val="24"/>
          <w:szCs w:val="24"/>
          <w:lang w:val="es-EC"/>
        </w:rPr>
        <w:t xml:space="preserve"> NORTON DAVID P., </w:t>
      </w:r>
      <w:r w:rsidR="00400FDD">
        <w:rPr>
          <w:rFonts w:ascii="Arial" w:hAnsi="Arial" w:cs="Arial"/>
          <w:sz w:val="24"/>
          <w:szCs w:val="24"/>
          <w:lang w:val="es-EC"/>
        </w:rPr>
        <w:t>El Cuadro de Mando Integral “</w:t>
      </w:r>
      <w:r w:rsidR="00400FDD" w:rsidRPr="00400FDD">
        <w:rPr>
          <w:rFonts w:ascii="Arial" w:hAnsi="Arial" w:cs="Arial"/>
          <w:sz w:val="24"/>
          <w:szCs w:val="24"/>
          <w:lang w:val="es-EC"/>
        </w:rPr>
        <w:t>The Balance Scorecard</w:t>
      </w:r>
      <w:r w:rsidR="00400FDD">
        <w:rPr>
          <w:rFonts w:ascii="Arial" w:hAnsi="Arial" w:cs="Arial"/>
          <w:sz w:val="24"/>
          <w:szCs w:val="24"/>
          <w:lang w:val="es-EC"/>
        </w:rPr>
        <w:t>”</w:t>
      </w:r>
      <w:r w:rsidR="00400FDD" w:rsidRPr="00400FDD">
        <w:rPr>
          <w:rFonts w:ascii="Arial" w:hAnsi="Arial" w:cs="Arial"/>
          <w:sz w:val="24"/>
          <w:szCs w:val="24"/>
          <w:lang w:val="es-EC"/>
        </w:rPr>
        <w:t>, Gestión 2000, Barcelona,</w:t>
      </w:r>
      <w:r w:rsidR="00400FDD">
        <w:rPr>
          <w:rFonts w:ascii="Arial" w:hAnsi="Arial" w:cs="Arial"/>
          <w:sz w:val="24"/>
          <w:szCs w:val="24"/>
          <w:lang w:val="es-EC"/>
        </w:rPr>
        <w:t xml:space="preserve"> Tercera </w:t>
      </w:r>
      <w:r>
        <w:rPr>
          <w:rFonts w:ascii="Arial" w:hAnsi="Arial" w:cs="Arial"/>
          <w:sz w:val="24"/>
          <w:szCs w:val="24"/>
          <w:lang w:val="es-EC"/>
        </w:rPr>
        <w:t>E</w:t>
      </w:r>
      <w:r w:rsidR="00400FDD">
        <w:rPr>
          <w:rFonts w:ascii="Arial" w:hAnsi="Arial" w:cs="Arial"/>
          <w:sz w:val="24"/>
          <w:szCs w:val="24"/>
          <w:lang w:val="es-EC"/>
        </w:rPr>
        <w:t>dición,</w:t>
      </w:r>
      <w:r w:rsidR="00400FDD" w:rsidRPr="00400FDD">
        <w:rPr>
          <w:rFonts w:ascii="Arial" w:hAnsi="Arial" w:cs="Arial"/>
          <w:sz w:val="24"/>
          <w:szCs w:val="24"/>
          <w:lang w:val="es-EC"/>
        </w:rPr>
        <w:t xml:space="preserve"> 2009. </w:t>
      </w:r>
    </w:p>
    <w:p w:rsidR="00AD3E90" w:rsidRDefault="00AD3E90" w:rsidP="00AD3E90">
      <w:pPr>
        <w:pStyle w:val="Prrafodelista"/>
        <w:spacing w:line="240" w:lineRule="auto"/>
        <w:ind w:left="567" w:hanging="567"/>
        <w:rPr>
          <w:rFonts w:ascii="Arial" w:hAnsi="Arial" w:cs="Arial"/>
          <w:sz w:val="24"/>
          <w:szCs w:val="24"/>
          <w:lang w:val="es-EC"/>
        </w:rPr>
      </w:pPr>
    </w:p>
    <w:p w:rsidR="00AD3E90" w:rsidRDefault="00AD3E90" w:rsidP="00AD3E90">
      <w:pPr>
        <w:pStyle w:val="Prrafodelista"/>
        <w:spacing w:line="240" w:lineRule="auto"/>
        <w:ind w:left="567" w:hanging="567"/>
        <w:rPr>
          <w:rFonts w:ascii="Arial" w:hAnsi="Arial" w:cs="Arial"/>
          <w:sz w:val="24"/>
          <w:szCs w:val="24"/>
          <w:lang w:val="es-EC"/>
        </w:rPr>
      </w:pPr>
    </w:p>
    <w:p w:rsidR="00AD3E90" w:rsidRDefault="00AD3E90" w:rsidP="007B3623">
      <w:pPr>
        <w:pStyle w:val="Prrafodelista"/>
        <w:numPr>
          <w:ilvl w:val="0"/>
          <w:numId w:val="58"/>
        </w:numPr>
        <w:tabs>
          <w:tab w:val="left" w:pos="0"/>
        </w:tabs>
        <w:spacing w:after="0" w:line="480" w:lineRule="auto"/>
        <w:ind w:left="567" w:hanging="567"/>
        <w:contextualSpacing w:val="0"/>
        <w:jc w:val="both"/>
        <w:rPr>
          <w:rFonts w:ascii="Arial" w:hAnsi="Arial" w:cs="Arial"/>
          <w:sz w:val="24"/>
          <w:szCs w:val="24"/>
          <w:lang w:val="es-EC"/>
        </w:rPr>
      </w:pPr>
      <w:r>
        <w:rPr>
          <w:rFonts w:ascii="Arial" w:hAnsi="Arial" w:cs="Arial"/>
          <w:sz w:val="24"/>
          <w:szCs w:val="24"/>
          <w:lang w:val="es-EC"/>
        </w:rPr>
        <w:t xml:space="preserve">NIEBEL BENJAMIN, Ingeniería Industrial, Alfaomega, Novena Edición, 1996.  </w:t>
      </w:r>
    </w:p>
    <w:p w:rsidR="00AD3E90" w:rsidRDefault="00AD3E90" w:rsidP="00AD3E90">
      <w:pPr>
        <w:pStyle w:val="Prrafodelista"/>
        <w:tabs>
          <w:tab w:val="left" w:pos="0"/>
        </w:tabs>
        <w:spacing w:after="0" w:line="240" w:lineRule="auto"/>
        <w:ind w:left="567" w:hanging="567"/>
        <w:contextualSpacing w:val="0"/>
        <w:jc w:val="both"/>
        <w:rPr>
          <w:rFonts w:ascii="Arial" w:hAnsi="Arial" w:cs="Arial"/>
          <w:sz w:val="24"/>
          <w:szCs w:val="24"/>
          <w:lang w:val="es-EC"/>
        </w:rPr>
      </w:pPr>
    </w:p>
    <w:p w:rsidR="00AD3E90" w:rsidRDefault="00AD3E90" w:rsidP="00AD3E90">
      <w:pPr>
        <w:pStyle w:val="Prrafodelista"/>
        <w:tabs>
          <w:tab w:val="left" w:pos="0"/>
        </w:tabs>
        <w:spacing w:after="0" w:line="240" w:lineRule="auto"/>
        <w:ind w:left="567" w:hanging="567"/>
        <w:contextualSpacing w:val="0"/>
        <w:jc w:val="both"/>
        <w:rPr>
          <w:rFonts w:ascii="Arial" w:hAnsi="Arial" w:cs="Arial"/>
          <w:sz w:val="24"/>
          <w:szCs w:val="24"/>
          <w:lang w:val="es-EC"/>
        </w:rPr>
      </w:pPr>
    </w:p>
    <w:p w:rsidR="00AD3E90" w:rsidRDefault="00AD3E90" w:rsidP="007B3623">
      <w:pPr>
        <w:pStyle w:val="Prrafodelista"/>
        <w:numPr>
          <w:ilvl w:val="0"/>
          <w:numId w:val="58"/>
        </w:numPr>
        <w:tabs>
          <w:tab w:val="left" w:pos="0"/>
        </w:tabs>
        <w:spacing w:after="0" w:line="480" w:lineRule="auto"/>
        <w:ind w:left="567" w:hanging="567"/>
        <w:contextualSpacing w:val="0"/>
        <w:jc w:val="both"/>
        <w:rPr>
          <w:rFonts w:ascii="Arial" w:hAnsi="Arial" w:cs="Arial"/>
          <w:sz w:val="24"/>
          <w:szCs w:val="24"/>
          <w:lang w:val="es-EC"/>
        </w:rPr>
      </w:pPr>
      <w:r>
        <w:rPr>
          <w:rFonts w:ascii="Arial" w:hAnsi="Arial" w:cs="Arial"/>
          <w:sz w:val="24"/>
          <w:szCs w:val="24"/>
          <w:lang w:val="es-EC"/>
        </w:rPr>
        <w:t>NIVEL PAUL R., El Cuadro de Mando Integral paso a paso “Maximizar los Resultados”, Gestión 2000.com, 2003.</w:t>
      </w:r>
    </w:p>
    <w:p w:rsidR="00AD3E90" w:rsidRDefault="00AD3E90" w:rsidP="00AD3E90">
      <w:pPr>
        <w:pStyle w:val="Prrafodelista"/>
        <w:tabs>
          <w:tab w:val="left" w:pos="0"/>
        </w:tabs>
        <w:spacing w:after="0" w:line="480" w:lineRule="auto"/>
        <w:ind w:left="567"/>
        <w:contextualSpacing w:val="0"/>
        <w:jc w:val="both"/>
        <w:rPr>
          <w:rFonts w:ascii="Arial" w:hAnsi="Arial" w:cs="Arial"/>
          <w:sz w:val="24"/>
          <w:szCs w:val="24"/>
          <w:lang w:val="es-EC"/>
        </w:rPr>
        <w:sectPr w:rsidR="00AD3E90" w:rsidSect="00AD3E90">
          <w:pgSz w:w="11906" w:h="16838" w:code="9"/>
          <w:pgMar w:top="2268" w:right="1361" w:bottom="2268" w:left="2268" w:header="709" w:footer="709" w:gutter="0"/>
          <w:pgNumType w:start="1"/>
          <w:cols w:space="708"/>
          <w:titlePg/>
          <w:docGrid w:linePitch="360"/>
        </w:sectPr>
      </w:pPr>
    </w:p>
    <w:p w:rsidR="00400FDD" w:rsidRDefault="00400FDD" w:rsidP="007B3623">
      <w:pPr>
        <w:pStyle w:val="Prrafodelista"/>
        <w:numPr>
          <w:ilvl w:val="0"/>
          <w:numId w:val="58"/>
        </w:numPr>
        <w:tabs>
          <w:tab w:val="left" w:pos="0"/>
        </w:tabs>
        <w:spacing w:after="0" w:line="480" w:lineRule="auto"/>
        <w:ind w:left="567" w:hanging="567"/>
        <w:contextualSpacing w:val="0"/>
        <w:jc w:val="both"/>
        <w:rPr>
          <w:rFonts w:ascii="Arial" w:hAnsi="Arial" w:cs="Arial"/>
          <w:sz w:val="24"/>
          <w:szCs w:val="24"/>
          <w:lang w:val="es-EC"/>
        </w:rPr>
      </w:pPr>
      <w:r>
        <w:rPr>
          <w:rFonts w:ascii="Arial" w:hAnsi="Arial" w:cs="Arial"/>
          <w:sz w:val="24"/>
          <w:szCs w:val="24"/>
          <w:lang w:val="es-EC"/>
        </w:rPr>
        <w:lastRenderedPageBreak/>
        <w:t>OLVE NILS-GÖRAN - PETRI CARL-JOHAN - ROY JAN - ROY JOTIE, El Cuadro de Mando Integral en Acción “Equilibrando estrateg</w:t>
      </w:r>
      <w:r w:rsidR="00890D82">
        <w:rPr>
          <w:rFonts w:ascii="Arial" w:hAnsi="Arial" w:cs="Arial"/>
          <w:sz w:val="24"/>
          <w:szCs w:val="24"/>
          <w:lang w:val="es-EC"/>
        </w:rPr>
        <w:t>ia y control”, Deusto, Segunda E</w:t>
      </w:r>
      <w:r>
        <w:rPr>
          <w:rFonts w:ascii="Arial" w:hAnsi="Arial" w:cs="Arial"/>
          <w:sz w:val="24"/>
          <w:szCs w:val="24"/>
          <w:lang w:val="es-EC"/>
        </w:rPr>
        <w:t>dición, 2004.</w:t>
      </w:r>
    </w:p>
    <w:p w:rsidR="00AD3E90" w:rsidRDefault="00AD3E90" w:rsidP="00AD3E90">
      <w:pPr>
        <w:pStyle w:val="Prrafodelista"/>
        <w:tabs>
          <w:tab w:val="left" w:pos="0"/>
        </w:tabs>
        <w:spacing w:after="0" w:line="240" w:lineRule="auto"/>
        <w:ind w:left="567" w:hanging="567"/>
        <w:contextualSpacing w:val="0"/>
        <w:jc w:val="both"/>
        <w:rPr>
          <w:rFonts w:ascii="Arial" w:hAnsi="Arial" w:cs="Arial"/>
          <w:sz w:val="24"/>
          <w:szCs w:val="24"/>
          <w:lang w:val="es-EC"/>
        </w:rPr>
      </w:pPr>
    </w:p>
    <w:p w:rsidR="00AD3E90" w:rsidRDefault="00AD3E90" w:rsidP="007B3623">
      <w:pPr>
        <w:pStyle w:val="Prrafodelista"/>
        <w:numPr>
          <w:ilvl w:val="0"/>
          <w:numId w:val="58"/>
        </w:numPr>
        <w:tabs>
          <w:tab w:val="left" w:pos="0"/>
        </w:tabs>
        <w:spacing w:after="0" w:line="480" w:lineRule="auto"/>
        <w:ind w:left="567" w:hanging="567"/>
        <w:contextualSpacing w:val="0"/>
        <w:jc w:val="both"/>
        <w:rPr>
          <w:rFonts w:ascii="Arial" w:hAnsi="Arial" w:cs="Arial"/>
          <w:sz w:val="24"/>
          <w:szCs w:val="24"/>
          <w:lang w:val="es-EC"/>
        </w:rPr>
      </w:pPr>
      <w:r>
        <w:rPr>
          <w:rFonts w:ascii="Arial" w:hAnsi="Arial" w:cs="Arial"/>
          <w:sz w:val="24"/>
          <w:szCs w:val="24"/>
          <w:lang w:val="es-EC"/>
        </w:rPr>
        <w:t xml:space="preserve"> </w:t>
      </w:r>
      <w:hyperlink r:id="rId144" w:history="1">
        <w:r w:rsidR="00750269" w:rsidRPr="003D44EB">
          <w:rPr>
            <w:rStyle w:val="Hipervnculo"/>
            <w:rFonts w:ascii="Arial" w:hAnsi="Arial" w:cs="Arial"/>
            <w:sz w:val="24"/>
            <w:szCs w:val="24"/>
            <w:lang w:val="es-EC"/>
          </w:rPr>
          <w:t>www.webandmarcos.com</w:t>
        </w:r>
      </w:hyperlink>
    </w:p>
    <w:p w:rsidR="00750269" w:rsidRDefault="00750269" w:rsidP="00750269">
      <w:pPr>
        <w:pStyle w:val="Prrafodelista"/>
        <w:rPr>
          <w:rFonts w:ascii="Arial" w:hAnsi="Arial" w:cs="Arial"/>
          <w:sz w:val="24"/>
          <w:szCs w:val="24"/>
          <w:lang w:val="es-EC"/>
        </w:rPr>
      </w:pPr>
    </w:p>
    <w:p w:rsidR="00750269" w:rsidRDefault="00750269" w:rsidP="007B3623">
      <w:pPr>
        <w:pStyle w:val="Prrafodelista"/>
        <w:numPr>
          <w:ilvl w:val="0"/>
          <w:numId w:val="58"/>
        </w:numPr>
        <w:tabs>
          <w:tab w:val="left" w:pos="0"/>
        </w:tabs>
        <w:spacing w:after="0" w:line="480" w:lineRule="auto"/>
        <w:ind w:left="567" w:hanging="567"/>
        <w:contextualSpacing w:val="0"/>
        <w:jc w:val="both"/>
        <w:rPr>
          <w:rFonts w:ascii="Arial" w:hAnsi="Arial" w:cs="Arial"/>
          <w:sz w:val="24"/>
          <w:szCs w:val="24"/>
          <w:lang w:val="es-EC"/>
        </w:rPr>
      </w:pPr>
      <w:r>
        <w:rPr>
          <w:rFonts w:ascii="Arial" w:hAnsi="Arial" w:cs="Arial"/>
          <w:sz w:val="24"/>
          <w:szCs w:val="24"/>
          <w:lang w:val="es-EC"/>
        </w:rPr>
        <w:t>Ilustre Municipalidad de Guayaquil, Contravención VIA-16-96-01-03.</w:t>
      </w:r>
    </w:p>
    <w:p w:rsidR="00750269" w:rsidRDefault="00750269" w:rsidP="00750269">
      <w:pPr>
        <w:pStyle w:val="Prrafodelista"/>
        <w:rPr>
          <w:rFonts w:ascii="Arial" w:hAnsi="Arial" w:cs="Arial"/>
          <w:sz w:val="24"/>
          <w:szCs w:val="24"/>
          <w:lang w:val="es-EC"/>
        </w:rPr>
      </w:pPr>
    </w:p>
    <w:p w:rsidR="00750269" w:rsidRPr="00400FDD" w:rsidRDefault="00750269" w:rsidP="007B3623">
      <w:pPr>
        <w:pStyle w:val="Prrafodelista"/>
        <w:numPr>
          <w:ilvl w:val="0"/>
          <w:numId w:val="58"/>
        </w:numPr>
        <w:tabs>
          <w:tab w:val="left" w:pos="0"/>
        </w:tabs>
        <w:spacing w:after="0" w:line="480" w:lineRule="auto"/>
        <w:ind w:left="567" w:hanging="567"/>
        <w:contextualSpacing w:val="0"/>
        <w:jc w:val="both"/>
        <w:rPr>
          <w:rFonts w:ascii="Arial" w:hAnsi="Arial" w:cs="Arial"/>
          <w:sz w:val="24"/>
          <w:szCs w:val="24"/>
          <w:lang w:val="es-EC"/>
        </w:rPr>
      </w:pPr>
      <w:r>
        <w:rPr>
          <w:rFonts w:ascii="Arial" w:hAnsi="Arial" w:cs="Arial"/>
          <w:sz w:val="24"/>
          <w:szCs w:val="24"/>
          <w:lang w:val="es-EC"/>
        </w:rPr>
        <w:t>Ilustre Municipalidad de Guayaquil, Contravención VIA-16-96-01-04.</w:t>
      </w:r>
    </w:p>
    <w:p w:rsidR="00400FDD" w:rsidRPr="00400FDD" w:rsidRDefault="00400FDD" w:rsidP="00400FDD">
      <w:pPr>
        <w:pStyle w:val="Prrafodelista"/>
        <w:tabs>
          <w:tab w:val="left" w:pos="0"/>
        </w:tabs>
        <w:spacing w:after="0" w:line="480" w:lineRule="auto"/>
        <w:ind w:left="0"/>
        <w:contextualSpacing w:val="0"/>
        <w:jc w:val="both"/>
        <w:rPr>
          <w:rFonts w:ascii="Arial" w:hAnsi="Arial" w:cs="Arial"/>
          <w:sz w:val="24"/>
          <w:szCs w:val="24"/>
          <w:lang w:val="es-EC"/>
        </w:rPr>
      </w:pPr>
    </w:p>
    <w:p w:rsidR="00400FDD" w:rsidRDefault="00400FDD" w:rsidP="00400FDD">
      <w:pPr>
        <w:pStyle w:val="Prrafodelista"/>
        <w:tabs>
          <w:tab w:val="left" w:pos="0"/>
        </w:tabs>
        <w:spacing w:after="0" w:line="480" w:lineRule="auto"/>
        <w:ind w:left="0"/>
        <w:contextualSpacing w:val="0"/>
        <w:jc w:val="both"/>
        <w:rPr>
          <w:rFonts w:ascii="Arial" w:hAnsi="Arial" w:cs="Arial"/>
          <w:sz w:val="24"/>
          <w:szCs w:val="24"/>
          <w:lang w:val="es-EC"/>
        </w:rPr>
      </w:pPr>
    </w:p>
    <w:p w:rsidR="00400FDD" w:rsidRDefault="00400FDD" w:rsidP="00400FDD">
      <w:pPr>
        <w:pStyle w:val="Prrafodelista"/>
        <w:tabs>
          <w:tab w:val="left" w:pos="0"/>
        </w:tabs>
        <w:spacing w:after="0" w:line="480" w:lineRule="auto"/>
        <w:ind w:left="0"/>
        <w:contextualSpacing w:val="0"/>
        <w:jc w:val="both"/>
        <w:rPr>
          <w:rFonts w:ascii="Arial" w:hAnsi="Arial" w:cs="Arial"/>
          <w:sz w:val="24"/>
          <w:szCs w:val="24"/>
          <w:lang w:val="es-EC"/>
        </w:rPr>
      </w:pPr>
    </w:p>
    <w:p w:rsidR="00AD3E90" w:rsidRDefault="00AD3E90" w:rsidP="00400FDD">
      <w:pPr>
        <w:pStyle w:val="Prrafodelista"/>
        <w:tabs>
          <w:tab w:val="left" w:pos="0"/>
        </w:tabs>
        <w:spacing w:after="0" w:line="480" w:lineRule="auto"/>
        <w:ind w:left="0"/>
        <w:contextualSpacing w:val="0"/>
        <w:jc w:val="both"/>
        <w:rPr>
          <w:rFonts w:ascii="Arial" w:hAnsi="Arial" w:cs="Arial"/>
          <w:sz w:val="24"/>
          <w:szCs w:val="24"/>
          <w:lang w:val="es-EC"/>
        </w:rPr>
      </w:pPr>
    </w:p>
    <w:p w:rsidR="00AD3E90" w:rsidRDefault="00AD3E90" w:rsidP="00400FDD">
      <w:pPr>
        <w:pStyle w:val="Prrafodelista"/>
        <w:tabs>
          <w:tab w:val="left" w:pos="0"/>
        </w:tabs>
        <w:spacing w:after="0" w:line="480" w:lineRule="auto"/>
        <w:ind w:left="0"/>
        <w:contextualSpacing w:val="0"/>
        <w:jc w:val="both"/>
        <w:rPr>
          <w:rFonts w:ascii="Arial" w:hAnsi="Arial" w:cs="Arial"/>
          <w:sz w:val="24"/>
          <w:szCs w:val="24"/>
          <w:lang w:val="es-EC"/>
        </w:rPr>
      </w:pPr>
    </w:p>
    <w:p w:rsidR="00AD3E90" w:rsidRDefault="00AD3E90" w:rsidP="00400FDD">
      <w:pPr>
        <w:pStyle w:val="Prrafodelista"/>
        <w:tabs>
          <w:tab w:val="left" w:pos="0"/>
        </w:tabs>
        <w:spacing w:after="0" w:line="480" w:lineRule="auto"/>
        <w:ind w:left="0"/>
        <w:contextualSpacing w:val="0"/>
        <w:jc w:val="both"/>
        <w:rPr>
          <w:rFonts w:ascii="Arial" w:hAnsi="Arial" w:cs="Arial"/>
          <w:sz w:val="24"/>
          <w:szCs w:val="24"/>
          <w:lang w:val="es-EC"/>
        </w:rPr>
      </w:pPr>
    </w:p>
    <w:p w:rsidR="00AD3E90" w:rsidRDefault="00AD3E90" w:rsidP="00400FDD">
      <w:pPr>
        <w:pStyle w:val="Prrafodelista"/>
        <w:tabs>
          <w:tab w:val="left" w:pos="0"/>
        </w:tabs>
        <w:spacing w:after="0" w:line="480" w:lineRule="auto"/>
        <w:ind w:left="0"/>
        <w:contextualSpacing w:val="0"/>
        <w:jc w:val="both"/>
        <w:rPr>
          <w:rFonts w:ascii="Arial" w:hAnsi="Arial" w:cs="Arial"/>
          <w:sz w:val="24"/>
          <w:szCs w:val="24"/>
          <w:lang w:val="es-EC"/>
        </w:rPr>
      </w:pPr>
    </w:p>
    <w:p w:rsidR="00AD3E90" w:rsidRDefault="00AD3E90" w:rsidP="00400FDD">
      <w:pPr>
        <w:pStyle w:val="Prrafodelista"/>
        <w:tabs>
          <w:tab w:val="left" w:pos="0"/>
        </w:tabs>
        <w:spacing w:after="0" w:line="480" w:lineRule="auto"/>
        <w:ind w:left="0"/>
        <w:contextualSpacing w:val="0"/>
        <w:jc w:val="both"/>
        <w:rPr>
          <w:rFonts w:ascii="Arial" w:hAnsi="Arial" w:cs="Arial"/>
          <w:sz w:val="24"/>
          <w:szCs w:val="24"/>
          <w:lang w:val="es-EC"/>
        </w:rPr>
      </w:pPr>
    </w:p>
    <w:p w:rsidR="00AD3E90" w:rsidRDefault="00AD3E90" w:rsidP="00400FDD">
      <w:pPr>
        <w:pStyle w:val="Prrafodelista"/>
        <w:tabs>
          <w:tab w:val="left" w:pos="0"/>
        </w:tabs>
        <w:spacing w:after="0" w:line="480" w:lineRule="auto"/>
        <w:ind w:left="0"/>
        <w:contextualSpacing w:val="0"/>
        <w:jc w:val="both"/>
        <w:rPr>
          <w:rFonts w:ascii="Arial" w:hAnsi="Arial" w:cs="Arial"/>
          <w:sz w:val="24"/>
          <w:szCs w:val="24"/>
          <w:lang w:val="es-EC"/>
        </w:rPr>
      </w:pPr>
    </w:p>
    <w:p w:rsidR="00AD3E90" w:rsidRDefault="00AD3E90" w:rsidP="00400FDD">
      <w:pPr>
        <w:pStyle w:val="Prrafodelista"/>
        <w:tabs>
          <w:tab w:val="left" w:pos="0"/>
        </w:tabs>
        <w:spacing w:after="0" w:line="480" w:lineRule="auto"/>
        <w:ind w:left="0"/>
        <w:contextualSpacing w:val="0"/>
        <w:jc w:val="both"/>
        <w:rPr>
          <w:rFonts w:ascii="Arial" w:hAnsi="Arial" w:cs="Arial"/>
          <w:sz w:val="24"/>
          <w:szCs w:val="24"/>
          <w:lang w:val="es-EC"/>
        </w:rPr>
      </w:pPr>
    </w:p>
    <w:p w:rsidR="006B4DFE" w:rsidRDefault="006B4DFE" w:rsidP="00F72255">
      <w:pPr>
        <w:pStyle w:val="Prrafodelista"/>
        <w:spacing w:after="0" w:line="480" w:lineRule="auto"/>
        <w:ind w:left="1854"/>
        <w:jc w:val="both"/>
        <w:rPr>
          <w:rFonts w:ascii="Arial" w:hAnsi="Arial" w:cs="Arial"/>
          <w:sz w:val="24"/>
          <w:szCs w:val="24"/>
          <w:lang w:val="es-EC"/>
        </w:rPr>
      </w:pPr>
    </w:p>
    <w:p w:rsidR="006B4DFE" w:rsidRDefault="006B4DFE" w:rsidP="00F72255">
      <w:pPr>
        <w:pStyle w:val="Prrafodelista"/>
        <w:spacing w:after="0" w:line="480" w:lineRule="auto"/>
        <w:ind w:left="1854"/>
        <w:jc w:val="both"/>
        <w:rPr>
          <w:rFonts w:ascii="Arial" w:hAnsi="Arial" w:cs="Arial"/>
          <w:sz w:val="24"/>
          <w:szCs w:val="24"/>
          <w:lang w:val="es-EC"/>
        </w:rPr>
      </w:pPr>
    </w:p>
    <w:p w:rsidR="006B4DFE" w:rsidRDefault="006B4DFE" w:rsidP="006B4DFE">
      <w:pPr>
        <w:pStyle w:val="Prrafodelista"/>
        <w:spacing w:after="0" w:line="480" w:lineRule="auto"/>
        <w:ind w:left="1854"/>
        <w:jc w:val="both"/>
        <w:rPr>
          <w:rFonts w:ascii="Arial" w:hAnsi="Arial" w:cs="Arial"/>
          <w:sz w:val="24"/>
          <w:szCs w:val="24"/>
          <w:lang w:val="es-EC"/>
        </w:rPr>
      </w:pPr>
    </w:p>
    <w:p w:rsidR="006B4DFE" w:rsidRDefault="006B4DFE" w:rsidP="006B4DFE">
      <w:pPr>
        <w:pStyle w:val="Prrafodelista"/>
        <w:spacing w:after="0" w:line="480" w:lineRule="auto"/>
        <w:ind w:left="1854"/>
        <w:jc w:val="both"/>
        <w:rPr>
          <w:rFonts w:ascii="Arial" w:hAnsi="Arial" w:cs="Arial"/>
          <w:sz w:val="24"/>
          <w:szCs w:val="24"/>
          <w:lang w:val="es-EC"/>
        </w:rPr>
      </w:pPr>
    </w:p>
    <w:p w:rsidR="00DF2D94" w:rsidRDefault="00DF2D94" w:rsidP="00DF2D94">
      <w:pPr>
        <w:pStyle w:val="Prrafodelista"/>
        <w:spacing w:after="0" w:line="480" w:lineRule="auto"/>
        <w:ind w:left="0"/>
        <w:jc w:val="both"/>
        <w:rPr>
          <w:rFonts w:ascii="Arial" w:hAnsi="Arial" w:cs="Arial"/>
          <w:sz w:val="24"/>
          <w:szCs w:val="24"/>
          <w:lang w:val="es-EC"/>
        </w:rPr>
        <w:sectPr w:rsidR="00DF2D94" w:rsidSect="00AD3E90">
          <w:pgSz w:w="11906" w:h="16838" w:code="9"/>
          <w:pgMar w:top="2268" w:right="1361" w:bottom="2268" w:left="2268" w:header="709" w:footer="709" w:gutter="0"/>
          <w:pgNumType w:start="1"/>
          <w:cols w:space="708"/>
          <w:titlePg/>
          <w:docGrid w:linePitch="360"/>
        </w:sectPr>
      </w:pPr>
    </w:p>
    <w:p w:rsidR="006B4DFE" w:rsidRPr="00CE5358" w:rsidRDefault="006B4DFE"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CE5358" w:rsidRDefault="00CE5358" w:rsidP="00CA48FC">
      <w:pPr>
        <w:pStyle w:val="Prrafodelista"/>
        <w:spacing w:after="0" w:line="480" w:lineRule="auto"/>
        <w:ind w:left="0"/>
        <w:jc w:val="center"/>
        <w:rPr>
          <w:rFonts w:ascii="Arial" w:hAnsi="Arial" w:cs="Arial"/>
          <w:b/>
          <w:sz w:val="32"/>
          <w:szCs w:val="32"/>
          <w:lang w:val="es-EC"/>
        </w:rPr>
      </w:pPr>
    </w:p>
    <w:p w:rsidR="00954D1E" w:rsidRPr="00CE5358" w:rsidRDefault="00954D1E" w:rsidP="00CA48FC">
      <w:pPr>
        <w:pStyle w:val="Prrafodelista"/>
        <w:spacing w:after="0" w:line="480" w:lineRule="auto"/>
        <w:ind w:left="0"/>
        <w:jc w:val="center"/>
        <w:rPr>
          <w:rFonts w:ascii="Arial" w:hAnsi="Arial" w:cs="Arial"/>
          <w:b/>
          <w:sz w:val="32"/>
          <w:szCs w:val="32"/>
          <w:lang w:val="es-EC"/>
        </w:rPr>
      </w:pPr>
    </w:p>
    <w:p w:rsidR="00DF2D94" w:rsidRPr="00657DD2" w:rsidRDefault="00CA48FC" w:rsidP="00CA48FC">
      <w:pPr>
        <w:pStyle w:val="Prrafodelista"/>
        <w:spacing w:after="0" w:line="480" w:lineRule="auto"/>
        <w:ind w:left="0"/>
        <w:jc w:val="center"/>
        <w:rPr>
          <w:rFonts w:ascii="Arial" w:hAnsi="Arial" w:cs="Arial"/>
          <w:b/>
          <w:sz w:val="96"/>
          <w:szCs w:val="96"/>
          <w:lang w:val="es-EC"/>
        </w:rPr>
      </w:pPr>
      <w:r w:rsidRPr="00657DD2">
        <w:rPr>
          <w:rFonts w:ascii="Arial" w:hAnsi="Arial" w:cs="Arial"/>
          <w:b/>
          <w:sz w:val="96"/>
          <w:szCs w:val="96"/>
          <w:lang w:val="es-EC"/>
        </w:rPr>
        <w:t>ANEXO</w:t>
      </w:r>
      <w:r w:rsidR="00700512">
        <w:rPr>
          <w:rFonts w:ascii="Arial" w:hAnsi="Arial" w:cs="Arial"/>
          <w:b/>
          <w:sz w:val="96"/>
          <w:szCs w:val="96"/>
          <w:lang w:val="es-EC"/>
        </w:rPr>
        <w:t>S</w:t>
      </w: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700512" w:rsidRDefault="00700512">
      <w:pPr>
        <w:spacing w:after="0" w:line="240" w:lineRule="auto"/>
        <w:rPr>
          <w:rFonts w:ascii="Arial" w:hAnsi="Arial" w:cs="Arial"/>
          <w:sz w:val="32"/>
          <w:szCs w:val="32"/>
          <w:lang w:val="es-EC"/>
        </w:rPr>
      </w:pPr>
      <w:r>
        <w:rPr>
          <w:rFonts w:ascii="Arial" w:hAnsi="Arial" w:cs="Arial"/>
          <w:sz w:val="32"/>
          <w:szCs w:val="32"/>
          <w:lang w:val="es-EC"/>
        </w:rPr>
        <w:br w:type="page"/>
      </w: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CE5358" w:rsidRPr="00CE5358" w:rsidRDefault="00CE5358" w:rsidP="00CE5358">
      <w:pPr>
        <w:pStyle w:val="Prrafodelista"/>
        <w:spacing w:after="0" w:line="480" w:lineRule="auto"/>
        <w:ind w:left="0"/>
        <w:jc w:val="center"/>
        <w:rPr>
          <w:rFonts w:ascii="Arial" w:hAnsi="Arial" w:cs="Arial"/>
          <w:b/>
          <w:sz w:val="32"/>
          <w:szCs w:val="32"/>
          <w:lang w:val="es-EC"/>
        </w:rPr>
      </w:pPr>
    </w:p>
    <w:p w:rsidR="00CE5358" w:rsidRPr="00CE5358" w:rsidRDefault="00CE5358" w:rsidP="00CE5358">
      <w:pPr>
        <w:pStyle w:val="Prrafodelista"/>
        <w:spacing w:after="0" w:line="480" w:lineRule="auto"/>
        <w:ind w:left="0"/>
        <w:jc w:val="center"/>
        <w:rPr>
          <w:rFonts w:ascii="Arial" w:hAnsi="Arial" w:cs="Arial"/>
          <w:b/>
          <w:sz w:val="32"/>
          <w:szCs w:val="32"/>
          <w:lang w:val="es-EC"/>
        </w:rPr>
      </w:pPr>
    </w:p>
    <w:p w:rsidR="00CE5358" w:rsidRPr="00CE5358" w:rsidRDefault="00CE5358" w:rsidP="00CE5358">
      <w:pPr>
        <w:pStyle w:val="Prrafodelista"/>
        <w:spacing w:after="0" w:line="480" w:lineRule="auto"/>
        <w:ind w:left="0"/>
        <w:jc w:val="center"/>
        <w:rPr>
          <w:rFonts w:ascii="Arial" w:hAnsi="Arial" w:cs="Arial"/>
          <w:b/>
          <w:sz w:val="32"/>
          <w:szCs w:val="32"/>
          <w:lang w:val="es-EC"/>
        </w:rPr>
      </w:pPr>
    </w:p>
    <w:p w:rsidR="00CE5358" w:rsidRPr="00CE5358" w:rsidRDefault="00CE5358" w:rsidP="00CE5358">
      <w:pPr>
        <w:pStyle w:val="Prrafodelista"/>
        <w:spacing w:after="0" w:line="480" w:lineRule="auto"/>
        <w:ind w:left="0"/>
        <w:jc w:val="center"/>
        <w:rPr>
          <w:rFonts w:ascii="Arial" w:hAnsi="Arial" w:cs="Arial"/>
          <w:b/>
          <w:sz w:val="32"/>
          <w:szCs w:val="32"/>
          <w:lang w:val="es-EC"/>
        </w:rPr>
      </w:pPr>
    </w:p>
    <w:p w:rsidR="00DF2D94" w:rsidRPr="00657DD2" w:rsidRDefault="00CE5358" w:rsidP="00CE5358">
      <w:pPr>
        <w:pStyle w:val="Prrafodelista"/>
        <w:spacing w:after="0" w:line="480" w:lineRule="auto"/>
        <w:ind w:left="0"/>
        <w:jc w:val="center"/>
        <w:rPr>
          <w:rFonts w:ascii="Arial" w:hAnsi="Arial" w:cs="Arial"/>
          <w:b/>
          <w:sz w:val="72"/>
          <w:szCs w:val="72"/>
          <w:lang w:val="es-EC"/>
        </w:rPr>
      </w:pPr>
      <w:r w:rsidRPr="00657DD2">
        <w:rPr>
          <w:rFonts w:ascii="Arial" w:hAnsi="Arial" w:cs="Arial"/>
          <w:b/>
          <w:sz w:val="72"/>
          <w:szCs w:val="72"/>
          <w:lang w:val="es-EC"/>
        </w:rPr>
        <w:t>ANEXO A</w:t>
      </w:r>
    </w:p>
    <w:p w:rsidR="00CE5358" w:rsidRPr="00CE5358" w:rsidRDefault="00CE5358"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1A4568" w:rsidRPr="00CE5358" w:rsidRDefault="001A4568" w:rsidP="00DF2D94">
      <w:pPr>
        <w:pStyle w:val="Prrafodelista"/>
        <w:spacing w:after="0" w:line="480" w:lineRule="auto"/>
        <w:ind w:left="0"/>
        <w:jc w:val="both"/>
        <w:rPr>
          <w:rFonts w:ascii="Arial" w:hAnsi="Arial" w:cs="Arial"/>
          <w:sz w:val="32"/>
          <w:szCs w:val="32"/>
          <w:lang w:val="es-EC"/>
        </w:rPr>
        <w:sectPr w:rsidR="001A4568" w:rsidRPr="00CE5358" w:rsidSect="00AD3E90">
          <w:pgSz w:w="11906" w:h="16838" w:code="9"/>
          <w:pgMar w:top="2268" w:right="1361" w:bottom="2268" w:left="2268" w:header="709" w:footer="709" w:gutter="0"/>
          <w:pgNumType w:start="1"/>
          <w:cols w:space="708"/>
          <w:titlePg/>
          <w:docGrid w:linePitch="360"/>
        </w:sect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DF2D94" w:rsidRPr="00CE5358" w:rsidRDefault="00DF2D94" w:rsidP="00DF2D94">
      <w:pPr>
        <w:pStyle w:val="Prrafodelista"/>
        <w:spacing w:after="0" w:line="480" w:lineRule="auto"/>
        <w:ind w:left="0"/>
        <w:jc w:val="both"/>
        <w:rPr>
          <w:rFonts w:ascii="Arial" w:hAnsi="Arial" w:cs="Arial"/>
          <w:sz w:val="32"/>
          <w:szCs w:val="32"/>
          <w:lang w:val="es-EC"/>
        </w:rPr>
      </w:pPr>
    </w:p>
    <w:p w:rsidR="00CE5358" w:rsidRPr="00CE5358" w:rsidRDefault="00CE5358" w:rsidP="001A4568">
      <w:pPr>
        <w:jc w:val="center"/>
        <w:rPr>
          <w:rFonts w:ascii="Arial" w:hAnsi="Arial" w:cs="Arial"/>
          <w:b/>
          <w:sz w:val="32"/>
          <w:szCs w:val="32"/>
          <w:lang w:val="es-EC"/>
        </w:rPr>
      </w:pPr>
    </w:p>
    <w:p w:rsidR="00CE5358" w:rsidRP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P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954D1E" w:rsidRPr="00CE5358" w:rsidRDefault="00954D1E" w:rsidP="001A4568">
      <w:pPr>
        <w:jc w:val="center"/>
        <w:rPr>
          <w:rFonts w:ascii="Arial" w:hAnsi="Arial" w:cs="Arial"/>
          <w:b/>
          <w:sz w:val="32"/>
          <w:szCs w:val="32"/>
          <w:lang w:val="es-EC"/>
        </w:rPr>
      </w:pPr>
    </w:p>
    <w:p w:rsidR="009964B2" w:rsidRPr="00657DD2" w:rsidRDefault="009964B2" w:rsidP="001A4568">
      <w:pPr>
        <w:jc w:val="center"/>
        <w:rPr>
          <w:rFonts w:ascii="Arial" w:hAnsi="Arial" w:cs="Arial"/>
          <w:b/>
          <w:sz w:val="72"/>
          <w:szCs w:val="72"/>
          <w:lang w:val="es-EC"/>
        </w:rPr>
      </w:pPr>
      <w:r w:rsidRPr="00657DD2">
        <w:rPr>
          <w:rFonts w:ascii="Arial" w:hAnsi="Arial" w:cs="Arial"/>
          <w:b/>
          <w:sz w:val="72"/>
          <w:szCs w:val="72"/>
          <w:lang w:val="es-EC"/>
        </w:rPr>
        <w:t>ANEXO</w:t>
      </w:r>
      <w:r w:rsidR="00CE5358" w:rsidRPr="00657DD2">
        <w:rPr>
          <w:rFonts w:ascii="Arial" w:hAnsi="Arial" w:cs="Arial"/>
          <w:b/>
          <w:sz w:val="72"/>
          <w:szCs w:val="72"/>
          <w:lang w:val="es-EC"/>
        </w:rPr>
        <w:t xml:space="preserve"> B</w:t>
      </w:r>
    </w:p>
    <w:p w:rsidR="001A4568" w:rsidRDefault="001A456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Pr="00657DD2" w:rsidRDefault="00CE5358" w:rsidP="001A4568">
      <w:pPr>
        <w:jc w:val="center"/>
        <w:rPr>
          <w:rFonts w:ascii="Arial" w:hAnsi="Arial" w:cs="Arial"/>
          <w:b/>
          <w:sz w:val="72"/>
          <w:szCs w:val="72"/>
          <w:lang w:val="es-EC"/>
        </w:rPr>
      </w:pPr>
      <w:r w:rsidRPr="00657DD2">
        <w:rPr>
          <w:rFonts w:ascii="Arial" w:hAnsi="Arial" w:cs="Arial"/>
          <w:b/>
          <w:sz w:val="72"/>
          <w:szCs w:val="72"/>
          <w:lang w:val="es-EC"/>
        </w:rPr>
        <w:t>ANEXO C</w:t>
      </w: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Pr="003B1184" w:rsidRDefault="00CE5358" w:rsidP="001A4568">
      <w:pPr>
        <w:jc w:val="center"/>
        <w:rPr>
          <w:rFonts w:ascii="Arial" w:hAnsi="Arial" w:cs="Arial"/>
          <w:b/>
          <w:sz w:val="72"/>
          <w:szCs w:val="72"/>
          <w:lang w:val="es-EC"/>
        </w:rPr>
      </w:pPr>
      <w:r w:rsidRPr="003B1184">
        <w:rPr>
          <w:rFonts w:ascii="Arial" w:hAnsi="Arial" w:cs="Arial"/>
          <w:b/>
          <w:sz w:val="72"/>
          <w:szCs w:val="72"/>
          <w:lang w:val="es-EC"/>
        </w:rPr>
        <w:t>ANEXO D</w:t>
      </w: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Default="00CE5358" w:rsidP="001A4568">
      <w:pPr>
        <w:jc w:val="center"/>
        <w:rPr>
          <w:rFonts w:ascii="Arial" w:hAnsi="Arial" w:cs="Arial"/>
          <w:b/>
          <w:sz w:val="32"/>
          <w:szCs w:val="32"/>
          <w:lang w:val="es-EC"/>
        </w:rPr>
      </w:pPr>
    </w:p>
    <w:p w:rsidR="00CE5358" w:rsidRPr="003B1184" w:rsidRDefault="00CE5358" w:rsidP="001A4568">
      <w:pPr>
        <w:jc w:val="center"/>
        <w:rPr>
          <w:rFonts w:ascii="Arial" w:hAnsi="Arial" w:cs="Arial"/>
          <w:b/>
          <w:sz w:val="72"/>
          <w:szCs w:val="72"/>
          <w:lang w:val="es-EC"/>
        </w:rPr>
      </w:pPr>
      <w:r w:rsidRPr="003B1184">
        <w:rPr>
          <w:rFonts w:ascii="Arial" w:hAnsi="Arial" w:cs="Arial"/>
          <w:b/>
          <w:sz w:val="72"/>
          <w:szCs w:val="72"/>
          <w:lang w:val="es-EC"/>
        </w:rPr>
        <w:t>ANEXO E</w:t>
      </w: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Default="00A22F14" w:rsidP="001A4568">
      <w:pPr>
        <w:jc w:val="center"/>
        <w:rPr>
          <w:rFonts w:ascii="Arial" w:hAnsi="Arial" w:cs="Arial"/>
          <w:b/>
          <w:sz w:val="32"/>
          <w:szCs w:val="32"/>
          <w:lang w:val="es-EC"/>
        </w:rPr>
      </w:pPr>
    </w:p>
    <w:p w:rsidR="00A22F14" w:rsidRPr="003B1184" w:rsidRDefault="00A22F14" w:rsidP="001A4568">
      <w:pPr>
        <w:jc w:val="center"/>
        <w:rPr>
          <w:rFonts w:ascii="Arial" w:hAnsi="Arial" w:cs="Arial"/>
          <w:b/>
          <w:sz w:val="72"/>
          <w:szCs w:val="72"/>
          <w:lang w:val="es-EC"/>
        </w:rPr>
      </w:pPr>
      <w:r w:rsidRPr="003B1184">
        <w:rPr>
          <w:rFonts w:ascii="Arial" w:hAnsi="Arial" w:cs="Arial"/>
          <w:b/>
          <w:sz w:val="72"/>
          <w:szCs w:val="72"/>
          <w:lang w:val="es-EC"/>
        </w:rPr>
        <w:t>ANEXO F</w:t>
      </w:r>
    </w:p>
    <w:p w:rsidR="00CE5358" w:rsidRDefault="00CE5358"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Default="00954D1E" w:rsidP="001A4568">
      <w:pPr>
        <w:jc w:val="center"/>
        <w:rPr>
          <w:rFonts w:ascii="Arial" w:hAnsi="Arial" w:cs="Arial"/>
          <w:b/>
          <w:sz w:val="32"/>
          <w:szCs w:val="32"/>
          <w:lang w:val="es-EC"/>
        </w:rPr>
      </w:pPr>
    </w:p>
    <w:p w:rsidR="00954D1E" w:rsidRPr="003B1184" w:rsidRDefault="00954D1E" w:rsidP="00954D1E">
      <w:pPr>
        <w:jc w:val="center"/>
        <w:rPr>
          <w:rFonts w:ascii="Arial" w:hAnsi="Arial" w:cs="Arial"/>
          <w:b/>
          <w:sz w:val="72"/>
          <w:szCs w:val="72"/>
          <w:lang w:val="es-EC"/>
        </w:rPr>
      </w:pPr>
      <w:r w:rsidRPr="003B1184">
        <w:rPr>
          <w:rFonts w:ascii="Arial" w:hAnsi="Arial" w:cs="Arial"/>
          <w:b/>
          <w:sz w:val="72"/>
          <w:szCs w:val="72"/>
          <w:lang w:val="es-EC"/>
        </w:rPr>
        <w:t>ANEXO G</w:t>
      </w:r>
    </w:p>
    <w:p w:rsidR="00954D1E" w:rsidRPr="00CE5358" w:rsidRDefault="00954D1E" w:rsidP="001A4568">
      <w:pPr>
        <w:jc w:val="center"/>
        <w:rPr>
          <w:rFonts w:ascii="Arial" w:hAnsi="Arial" w:cs="Arial"/>
          <w:b/>
          <w:sz w:val="32"/>
          <w:szCs w:val="32"/>
          <w:lang w:val="es-EC"/>
        </w:rPr>
      </w:pPr>
    </w:p>
    <w:sectPr w:rsidR="00954D1E" w:rsidRPr="00CE5358" w:rsidSect="00AD3E90">
      <w:pgSz w:w="11906" w:h="16838" w:code="9"/>
      <w:pgMar w:top="2268" w:right="1361" w:bottom="226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612" w:rsidRDefault="00055612" w:rsidP="005C5272">
      <w:pPr>
        <w:spacing w:after="0" w:line="240" w:lineRule="auto"/>
      </w:pPr>
      <w:r>
        <w:separator/>
      </w:r>
    </w:p>
  </w:endnote>
  <w:endnote w:type="continuationSeparator" w:id="0">
    <w:p w:rsidR="00055612" w:rsidRDefault="00055612" w:rsidP="005C52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6CA" w:rsidRDefault="008536CA">
    <w:pPr>
      <w:pStyle w:val="Piedepgina"/>
      <w:jc w:val="right"/>
    </w:pPr>
  </w:p>
  <w:p w:rsidR="008536CA" w:rsidRDefault="008536C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6CA" w:rsidRDefault="008536CA">
    <w:pPr>
      <w:pStyle w:val="Piedepgina"/>
      <w:jc w:val="right"/>
    </w:pPr>
  </w:p>
  <w:p w:rsidR="008536CA" w:rsidRDefault="008536C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612" w:rsidRDefault="00055612" w:rsidP="005C5272">
      <w:pPr>
        <w:spacing w:after="0" w:line="240" w:lineRule="auto"/>
      </w:pPr>
      <w:r>
        <w:separator/>
      </w:r>
    </w:p>
  </w:footnote>
  <w:footnote w:type="continuationSeparator" w:id="0">
    <w:p w:rsidR="00055612" w:rsidRDefault="00055612" w:rsidP="005C5272">
      <w:pPr>
        <w:spacing w:after="0" w:line="240" w:lineRule="auto"/>
      </w:pPr>
      <w:r>
        <w:continuationSeparator/>
      </w:r>
    </w:p>
  </w:footnote>
  <w:footnote w:id="1">
    <w:p w:rsidR="008536CA" w:rsidRPr="007D563F" w:rsidRDefault="008536CA">
      <w:pPr>
        <w:pStyle w:val="Textonotapie"/>
      </w:pPr>
      <w:r>
        <w:rPr>
          <w:rStyle w:val="Refdenotaalpie"/>
        </w:rPr>
        <w:footnoteRef/>
      </w:r>
      <w:r>
        <w:t xml:space="preserve"> www. webandmarcos.com </w:t>
      </w:r>
    </w:p>
  </w:footnote>
  <w:footnote w:id="2">
    <w:p w:rsidR="008536CA" w:rsidRPr="00A71913" w:rsidRDefault="008536CA">
      <w:pPr>
        <w:pStyle w:val="Textonotapie"/>
        <w:rPr>
          <w:lang w:val="en-US"/>
        </w:rPr>
      </w:pPr>
      <w:r>
        <w:rPr>
          <w:rStyle w:val="Refdenotaalpie"/>
        </w:rPr>
        <w:footnoteRef/>
      </w:r>
      <w:r>
        <w:t xml:space="preserve"> </w:t>
      </w:r>
      <w:r>
        <w:rPr>
          <w:lang w:val="es-EC"/>
        </w:rPr>
        <w:t xml:space="preserve">Esta forma de presentación de los conceptos claves en forma de escultura la ideo en los años 80´s el profesor de política de empresa de ESADE. </w:t>
      </w:r>
      <w:r w:rsidRPr="00A71913">
        <w:rPr>
          <w:lang w:val="en-US"/>
        </w:rPr>
        <w:t>Adolf Vilanoba.</w:t>
      </w:r>
    </w:p>
  </w:footnote>
  <w:footnote w:id="3">
    <w:p w:rsidR="008536CA" w:rsidRPr="00A71913" w:rsidRDefault="008536CA">
      <w:pPr>
        <w:pStyle w:val="Textonotapie"/>
      </w:pPr>
      <w:r>
        <w:rPr>
          <w:rStyle w:val="Refdenotaalpie"/>
        </w:rPr>
        <w:footnoteRef/>
      </w:r>
      <w:r w:rsidRPr="0069613C">
        <w:rPr>
          <w:lang w:val="en-US"/>
        </w:rPr>
        <w:t xml:space="preserve"> Abell, Derek, F. </w:t>
      </w:r>
      <w:r w:rsidRPr="00486F9A">
        <w:rPr>
          <w:i/>
          <w:lang w:val="en-US"/>
        </w:rPr>
        <w:t>Defining the business: the starting point of strategic planning</w:t>
      </w:r>
      <w:r>
        <w:rPr>
          <w:lang w:val="en-US"/>
        </w:rPr>
        <w:t xml:space="preserve">. </w:t>
      </w:r>
      <w:r w:rsidRPr="00A71913">
        <w:t xml:space="preserve">Prentice Hall, Englewood Cliffs, N.J. 1980. </w:t>
      </w:r>
    </w:p>
  </w:footnote>
  <w:footnote w:id="4">
    <w:p w:rsidR="008536CA" w:rsidRPr="00DD3308" w:rsidRDefault="008536CA">
      <w:pPr>
        <w:pStyle w:val="Textonotapie"/>
        <w:rPr>
          <w:lang w:val="es-EC"/>
        </w:rPr>
      </w:pPr>
      <w:r>
        <w:rPr>
          <w:rStyle w:val="Refdenotaalpie"/>
        </w:rPr>
        <w:footnoteRef/>
      </w:r>
      <w:r>
        <w:t xml:space="preserve"> </w:t>
      </w:r>
      <w:r>
        <w:rPr>
          <w:lang w:val="es-EC"/>
        </w:rPr>
        <w:t>Valor estimado. Ventas anuales proyectadas al 31 de diciembre = $ 416.048,65</w:t>
      </w:r>
    </w:p>
  </w:footnote>
  <w:footnote w:id="5">
    <w:p w:rsidR="008536CA" w:rsidRPr="00680FC6" w:rsidRDefault="008536CA">
      <w:pPr>
        <w:pStyle w:val="Textonotapie"/>
        <w:rPr>
          <w:lang w:val="es-EC"/>
        </w:rPr>
      </w:pPr>
      <w:r>
        <w:rPr>
          <w:rStyle w:val="Refdenotaalpie"/>
        </w:rPr>
        <w:footnoteRef/>
      </w:r>
      <w:r>
        <w:t xml:space="preserve"> </w:t>
      </w:r>
      <w:r>
        <w:rPr>
          <w:lang w:val="es-EC"/>
        </w:rPr>
        <w:t xml:space="preserve">Valor estimado. Proyección Anual </w:t>
      </w:r>
    </w:p>
  </w:footnote>
  <w:footnote w:id="6">
    <w:p w:rsidR="008536CA" w:rsidRPr="002727A7" w:rsidRDefault="008536CA" w:rsidP="002727A7">
      <w:pPr>
        <w:pStyle w:val="Textonotapie"/>
        <w:spacing w:line="480" w:lineRule="auto"/>
        <w:rPr>
          <w:lang w:val="es-EC"/>
        </w:rPr>
      </w:pPr>
      <w:r>
        <w:rPr>
          <w:rStyle w:val="Refdenotaalpie"/>
        </w:rPr>
        <w:footnoteRef/>
      </w:r>
      <w:r>
        <w:t xml:space="preserve"> </w:t>
      </w:r>
      <w:r>
        <w:rPr>
          <w:lang w:val="es-EC"/>
        </w:rPr>
        <w:t>Se mide de Manera Mensual</w:t>
      </w:r>
    </w:p>
  </w:footnote>
  <w:footnote w:id="7">
    <w:p w:rsidR="008536CA" w:rsidRPr="002727A7" w:rsidRDefault="008536CA" w:rsidP="002727A7">
      <w:pPr>
        <w:pStyle w:val="Textonotapie"/>
        <w:spacing w:line="480" w:lineRule="auto"/>
        <w:rPr>
          <w:lang w:val="es-EC"/>
        </w:rPr>
      </w:pPr>
      <w:r>
        <w:rPr>
          <w:rStyle w:val="Refdenotaalpie"/>
        </w:rPr>
        <w:footnoteRef/>
      </w:r>
      <w:r>
        <w:t xml:space="preserve"> </w:t>
      </w:r>
      <w:r>
        <w:rPr>
          <w:lang w:val="es-EC"/>
        </w:rPr>
        <w:t>Se mide de Manera Mensual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6CA" w:rsidRDefault="00124295">
    <w:pPr>
      <w:pStyle w:val="Encabezado"/>
      <w:jc w:val="right"/>
    </w:pPr>
    <w:fldSimple w:instr=" PAGE   \* MERGEFORMAT ">
      <w:r w:rsidR="008536CA">
        <w:rPr>
          <w:noProof/>
        </w:rPr>
        <w:t>1</w:t>
      </w:r>
    </w:fldSimple>
  </w:p>
  <w:p w:rsidR="008536CA" w:rsidRDefault="008536C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6CA" w:rsidRDefault="008536CA">
    <w:pPr>
      <w:pStyle w:val="Encabezado"/>
      <w:jc w:val="right"/>
    </w:pPr>
  </w:p>
  <w:p w:rsidR="008536CA" w:rsidRDefault="008536C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6CA" w:rsidRPr="0069614E" w:rsidRDefault="008536CA" w:rsidP="00D13DD8">
    <w:pPr>
      <w:pStyle w:val="Encabezado"/>
      <w:tabs>
        <w:tab w:val="clear" w:pos="8504"/>
        <w:tab w:val="right" w:pos="8222"/>
      </w:tabs>
      <w:ind w:right="55"/>
    </w:pPr>
    <w:r>
      <w:tab/>
    </w:r>
    <w:r>
      <w:tab/>
    </w:r>
    <w:fldSimple w:instr=" PAGE   \* MERGEFORMAT ">
      <w:r w:rsidR="00700512">
        <w:rPr>
          <w:noProof/>
        </w:rPr>
        <w:t>x</w:t>
      </w:r>
    </w:fldSimple>
  </w:p>
  <w:p w:rsidR="008536CA" w:rsidRDefault="008536CA">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6CA" w:rsidRDefault="008536CA">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17D1"/>
    <w:multiLevelType w:val="multilevel"/>
    <w:tmpl w:val="9F4A53A6"/>
    <w:lvl w:ilvl="0">
      <w:start w:val="4"/>
      <w:numFmt w:val="decimal"/>
      <w:lvlText w:val="%1."/>
      <w:lvlJc w:val="left"/>
      <w:pPr>
        <w:ind w:left="390"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5EE2445"/>
    <w:multiLevelType w:val="hybridMultilevel"/>
    <w:tmpl w:val="696E1544"/>
    <w:lvl w:ilvl="0" w:tplc="300A0019">
      <w:start w:val="1"/>
      <w:numFmt w:val="lowerLetter"/>
      <w:lvlText w:val="%1."/>
      <w:lvlJc w:val="left"/>
      <w:pPr>
        <w:ind w:left="3600" w:hanging="360"/>
      </w:pPr>
      <w:rPr>
        <w:rFonts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2">
    <w:nsid w:val="08293AD2"/>
    <w:multiLevelType w:val="hybridMultilevel"/>
    <w:tmpl w:val="ABAEC22C"/>
    <w:lvl w:ilvl="0" w:tplc="0FC2D99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8A318B5"/>
    <w:multiLevelType w:val="hybridMultilevel"/>
    <w:tmpl w:val="016A92FA"/>
    <w:lvl w:ilvl="0" w:tplc="0FC2D992">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4">
    <w:nsid w:val="09720735"/>
    <w:multiLevelType w:val="hybridMultilevel"/>
    <w:tmpl w:val="72B0553E"/>
    <w:lvl w:ilvl="0" w:tplc="0FC2D992">
      <w:start w:val="1"/>
      <w:numFmt w:val="bullet"/>
      <w:lvlText w:val=""/>
      <w:lvlJc w:val="left"/>
      <w:pPr>
        <w:ind w:left="1211" w:hanging="360"/>
      </w:pPr>
      <w:rPr>
        <w:rFonts w:ascii="Symbol" w:hAnsi="Symbol" w:hint="default"/>
      </w:rPr>
    </w:lvl>
    <w:lvl w:ilvl="1" w:tplc="0C0A0003">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5">
    <w:nsid w:val="11715D3B"/>
    <w:multiLevelType w:val="hybridMultilevel"/>
    <w:tmpl w:val="F87C3A24"/>
    <w:lvl w:ilvl="0" w:tplc="0FC2D99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57D074F"/>
    <w:multiLevelType w:val="hybridMultilevel"/>
    <w:tmpl w:val="158035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5BE4F9A"/>
    <w:multiLevelType w:val="hybridMultilevel"/>
    <w:tmpl w:val="273210E6"/>
    <w:lvl w:ilvl="0" w:tplc="300A0013">
      <w:start w:val="1"/>
      <w:numFmt w:val="upperRoman"/>
      <w:lvlText w:val="%1."/>
      <w:lvlJc w:val="right"/>
      <w:pPr>
        <w:ind w:left="2138" w:hanging="360"/>
      </w:pPr>
    </w:lvl>
    <w:lvl w:ilvl="1" w:tplc="300A0019" w:tentative="1">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abstractNum w:abstractNumId="8">
    <w:nsid w:val="165F703E"/>
    <w:multiLevelType w:val="multilevel"/>
    <w:tmpl w:val="794CDFC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6F85D2A"/>
    <w:multiLevelType w:val="hybridMultilevel"/>
    <w:tmpl w:val="AD6EC374"/>
    <w:lvl w:ilvl="0" w:tplc="300A0009">
      <w:start w:val="1"/>
      <w:numFmt w:val="bullet"/>
      <w:lvlText w:val=""/>
      <w:lvlJc w:val="left"/>
      <w:pPr>
        <w:ind w:left="3960" w:hanging="360"/>
      </w:pPr>
      <w:rPr>
        <w:rFonts w:ascii="Wingdings" w:hAnsi="Wingdings" w:hint="default"/>
      </w:rPr>
    </w:lvl>
    <w:lvl w:ilvl="1" w:tplc="300A0003" w:tentative="1">
      <w:start w:val="1"/>
      <w:numFmt w:val="bullet"/>
      <w:lvlText w:val="o"/>
      <w:lvlJc w:val="left"/>
      <w:pPr>
        <w:ind w:left="4680" w:hanging="360"/>
      </w:pPr>
      <w:rPr>
        <w:rFonts w:ascii="Courier New" w:hAnsi="Courier New" w:cs="Courier New" w:hint="default"/>
      </w:rPr>
    </w:lvl>
    <w:lvl w:ilvl="2" w:tplc="300A0005" w:tentative="1">
      <w:start w:val="1"/>
      <w:numFmt w:val="bullet"/>
      <w:lvlText w:val=""/>
      <w:lvlJc w:val="left"/>
      <w:pPr>
        <w:ind w:left="5400" w:hanging="360"/>
      </w:pPr>
      <w:rPr>
        <w:rFonts w:ascii="Wingdings" w:hAnsi="Wingdings" w:hint="default"/>
      </w:rPr>
    </w:lvl>
    <w:lvl w:ilvl="3" w:tplc="300A0001" w:tentative="1">
      <w:start w:val="1"/>
      <w:numFmt w:val="bullet"/>
      <w:lvlText w:val=""/>
      <w:lvlJc w:val="left"/>
      <w:pPr>
        <w:ind w:left="6120" w:hanging="360"/>
      </w:pPr>
      <w:rPr>
        <w:rFonts w:ascii="Symbol" w:hAnsi="Symbol" w:hint="default"/>
      </w:rPr>
    </w:lvl>
    <w:lvl w:ilvl="4" w:tplc="300A0003" w:tentative="1">
      <w:start w:val="1"/>
      <w:numFmt w:val="bullet"/>
      <w:lvlText w:val="o"/>
      <w:lvlJc w:val="left"/>
      <w:pPr>
        <w:ind w:left="6840" w:hanging="360"/>
      </w:pPr>
      <w:rPr>
        <w:rFonts w:ascii="Courier New" w:hAnsi="Courier New" w:cs="Courier New" w:hint="default"/>
      </w:rPr>
    </w:lvl>
    <w:lvl w:ilvl="5" w:tplc="300A0005" w:tentative="1">
      <w:start w:val="1"/>
      <w:numFmt w:val="bullet"/>
      <w:lvlText w:val=""/>
      <w:lvlJc w:val="left"/>
      <w:pPr>
        <w:ind w:left="7560" w:hanging="360"/>
      </w:pPr>
      <w:rPr>
        <w:rFonts w:ascii="Wingdings" w:hAnsi="Wingdings" w:hint="default"/>
      </w:rPr>
    </w:lvl>
    <w:lvl w:ilvl="6" w:tplc="300A0001" w:tentative="1">
      <w:start w:val="1"/>
      <w:numFmt w:val="bullet"/>
      <w:lvlText w:val=""/>
      <w:lvlJc w:val="left"/>
      <w:pPr>
        <w:ind w:left="8280" w:hanging="360"/>
      </w:pPr>
      <w:rPr>
        <w:rFonts w:ascii="Symbol" w:hAnsi="Symbol" w:hint="default"/>
      </w:rPr>
    </w:lvl>
    <w:lvl w:ilvl="7" w:tplc="300A0003" w:tentative="1">
      <w:start w:val="1"/>
      <w:numFmt w:val="bullet"/>
      <w:lvlText w:val="o"/>
      <w:lvlJc w:val="left"/>
      <w:pPr>
        <w:ind w:left="9000" w:hanging="360"/>
      </w:pPr>
      <w:rPr>
        <w:rFonts w:ascii="Courier New" w:hAnsi="Courier New" w:cs="Courier New" w:hint="default"/>
      </w:rPr>
    </w:lvl>
    <w:lvl w:ilvl="8" w:tplc="300A0005" w:tentative="1">
      <w:start w:val="1"/>
      <w:numFmt w:val="bullet"/>
      <w:lvlText w:val=""/>
      <w:lvlJc w:val="left"/>
      <w:pPr>
        <w:ind w:left="9720" w:hanging="360"/>
      </w:pPr>
      <w:rPr>
        <w:rFonts w:ascii="Wingdings" w:hAnsi="Wingdings" w:hint="default"/>
      </w:rPr>
    </w:lvl>
  </w:abstractNum>
  <w:abstractNum w:abstractNumId="10">
    <w:nsid w:val="1EEA3300"/>
    <w:multiLevelType w:val="hybridMultilevel"/>
    <w:tmpl w:val="B96022E4"/>
    <w:lvl w:ilvl="0" w:tplc="96A0F7DC">
      <w:start w:val="1"/>
      <w:numFmt w:val="lowerRoman"/>
      <w:lvlText w:val="%1."/>
      <w:lvlJc w:val="right"/>
      <w:pPr>
        <w:ind w:left="21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1450A7E"/>
    <w:multiLevelType w:val="hybridMultilevel"/>
    <w:tmpl w:val="A44685E2"/>
    <w:lvl w:ilvl="0" w:tplc="0FC2D992">
      <w:start w:val="1"/>
      <w:numFmt w:val="bullet"/>
      <w:lvlText w:val=""/>
      <w:lvlJc w:val="left"/>
      <w:pPr>
        <w:ind w:left="8016" w:hanging="360"/>
      </w:pPr>
      <w:rPr>
        <w:rFonts w:ascii="Symbol" w:hAnsi="Symbol" w:hint="default"/>
      </w:rPr>
    </w:lvl>
    <w:lvl w:ilvl="1" w:tplc="0C0A0003" w:tentative="1">
      <w:start w:val="1"/>
      <w:numFmt w:val="bullet"/>
      <w:lvlText w:val="o"/>
      <w:lvlJc w:val="left"/>
      <w:pPr>
        <w:ind w:left="587" w:hanging="360"/>
      </w:pPr>
      <w:rPr>
        <w:rFonts w:ascii="Courier New" w:hAnsi="Courier New" w:cs="Courier New" w:hint="default"/>
      </w:rPr>
    </w:lvl>
    <w:lvl w:ilvl="2" w:tplc="0C0A0005" w:tentative="1">
      <w:start w:val="1"/>
      <w:numFmt w:val="bullet"/>
      <w:lvlText w:val=""/>
      <w:lvlJc w:val="left"/>
      <w:pPr>
        <w:ind w:left="1307" w:hanging="360"/>
      </w:pPr>
      <w:rPr>
        <w:rFonts w:ascii="Wingdings" w:hAnsi="Wingdings" w:hint="default"/>
      </w:rPr>
    </w:lvl>
    <w:lvl w:ilvl="3" w:tplc="0C0A0001" w:tentative="1">
      <w:start w:val="1"/>
      <w:numFmt w:val="bullet"/>
      <w:lvlText w:val=""/>
      <w:lvlJc w:val="left"/>
      <w:pPr>
        <w:ind w:left="2027" w:hanging="360"/>
      </w:pPr>
      <w:rPr>
        <w:rFonts w:ascii="Symbol" w:hAnsi="Symbol" w:hint="default"/>
      </w:rPr>
    </w:lvl>
    <w:lvl w:ilvl="4" w:tplc="0C0A0003" w:tentative="1">
      <w:start w:val="1"/>
      <w:numFmt w:val="bullet"/>
      <w:lvlText w:val="o"/>
      <w:lvlJc w:val="left"/>
      <w:pPr>
        <w:ind w:left="2747" w:hanging="360"/>
      </w:pPr>
      <w:rPr>
        <w:rFonts w:ascii="Courier New" w:hAnsi="Courier New" w:cs="Courier New" w:hint="default"/>
      </w:rPr>
    </w:lvl>
    <w:lvl w:ilvl="5" w:tplc="0C0A0005" w:tentative="1">
      <w:start w:val="1"/>
      <w:numFmt w:val="bullet"/>
      <w:lvlText w:val=""/>
      <w:lvlJc w:val="left"/>
      <w:pPr>
        <w:ind w:left="3467" w:hanging="360"/>
      </w:pPr>
      <w:rPr>
        <w:rFonts w:ascii="Wingdings" w:hAnsi="Wingdings" w:hint="default"/>
      </w:rPr>
    </w:lvl>
    <w:lvl w:ilvl="6" w:tplc="0C0A0001" w:tentative="1">
      <w:start w:val="1"/>
      <w:numFmt w:val="bullet"/>
      <w:lvlText w:val=""/>
      <w:lvlJc w:val="left"/>
      <w:pPr>
        <w:ind w:left="4187" w:hanging="360"/>
      </w:pPr>
      <w:rPr>
        <w:rFonts w:ascii="Symbol" w:hAnsi="Symbol" w:hint="default"/>
      </w:rPr>
    </w:lvl>
    <w:lvl w:ilvl="7" w:tplc="0C0A0003" w:tentative="1">
      <w:start w:val="1"/>
      <w:numFmt w:val="bullet"/>
      <w:lvlText w:val="o"/>
      <w:lvlJc w:val="left"/>
      <w:pPr>
        <w:ind w:left="4907" w:hanging="360"/>
      </w:pPr>
      <w:rPr>
        <w:rFonts w:ascii="Courier New" w:hAnsi="Courier New" w:cs="Courier New" w:hint="default"/>
      </w:rPr>
    </w:lvl>
    <w:lvl w:ilvl="8" w:tplc="0C0A0005" w:tentative="1">
      <w:start w:val="1"/>
      <w:numFmt w:val="bullet"/>
      <w:lvlText w:val=""/>
      <w:lvlJc w:val="left"/>
      <w:pPr>
        <w:ind w:left="5627" w:hanging="360"/>
      </w:pPr>
      <w:rPr>
        <w:rFonts w:ascii="Wingdings" w:hAnsi="Wingdings" w:hint="default"/>
      </w:rPr>
    </w:lvl>
  </w:abstractNum>
  <w:abstractNum w:abstractNumId="12">
    <w:nsid w:val="22304CED"/>
    <w:multiLevelType w:val="hybridMultilevel"/>
    <w:tmpl w:val="AEFA296A"/>
    <w:lvl w:ilvl="0" w:tplc="E8047760">
      <w:start w:val="2"/>
      <w:numFmt w:val="lowerRoman"/>
      <w:lvlText w:val="%1."/>
      <w:lvlJc w:val="right"/>
      <w:pPr>
        <w:ind w:left="-108" w:hanging="360"/>
      </w:pPr>
      <w:rPr>
        <w:rFonts w:hint="default"/>
      </w:rPr>
    </w:lvl>
    <w:lvl w:ilvl="1" w:tplc="300A0019" w:tentative="1">
      <w:start w:val="1"/>
      <w:numFmt w:val="lowerLetter"/>
      <w:lvlText w:val="%2."/>
      <w:lvlJc w:val="left"/>
      <w:pPr>
        <w:ind w:left="-828" w:hanging="360"/>
      </w:pPr>
    </w:lvl>
    <w:lvl w:ilvl="2" w:tplc="300A001B" w:tentative="1">
      <w:start w:val="1"/>
      <w:numFmt w:val="lowerRoman"/>
      <w:lvlText w:val="%3."/>
      <w:lvlJc w:val="right"/>
      <w:pPr>
        <w:ind w:left="-108" w:hanging="180"/>
      </w:pPr>
    </w:lvl>
    <w:lvl w:ilvl="3" w:tplc="300A000F" w:tentative="1">
      <w:start w:val="1"/>
      <w:numFmt w:val="decimal"/>
      <w:lvlText w:val="%4."/>
      <w:lvlJc w:val="left"/>
      <w:pPr>
        <w:ind w:left="612" w:hanging="360"/>
      </w:pPr>
    </w:lvl>
    <w:lvl w:ilvl="4" w:tplc="300A0019" w:tentative="1">
      <w:start w:val="1"/>
      <w:numFmt w:val="lowerLetter"/>
      <w:lvlText w:val="%5."/>
      <w:lvlJc w:val="left"/>
      <w:pPr>
        <w:ind w:left="1332" w:hanging="360"/>
      </w:pPr>
    </w:lvl>
    <w:lvl w:ilvl="5" w:tplc="300A001B" w:tentative="1">
      <w:start w:val="1"/>
      <w:numFmt w:val="lowerRoman"/>
      <w:lvlText w:val="%6."/>
      <w:lvlJc w:val="right"/>
      <w:pPr>
        <w:ind w:left="2052" w:hanging="180"/>
      </w:pPr>
    </w:lvl>
    <w:lvl w:ilvl="6" w:tplc="300A000F" w:tentative="1">
      <w:start w:val="1"/>
      <w:numFmt w:val="decimal"/>
      <w:lvlText w:val="%7."/>
      <w:lvlJc w:val="left"/>
      <w:pPr>
        <w:ind w:left="2772" w:hanging="360"/>
      </w:pPr>
    </w:lvl>
    <w:lvl w:ilvl="7" w:tplc="300A0019" w:tentative="1">
      <w:start w:val="1"/>
      <w:numFmt w:val="lowerLetter"/>
      <w:lvlText w:val="%8."/>
      <w:lvlJc w:val="left"/>
      <w:pPr>
        <w:ind w:left="3492" w:hanging="360"/>
      </w:pPr>
    </w:lvl>
    <w:lvl w:ilvl="8" w:tplc="300A001B" w:tentative="1">
      <w:start w:val="1"/>
      <w:numFmt w:val="lowerRoman"/>
      <w:lvlText w:val="%9."/>
      <w:lvlJc w:val="right"/>
      <w:pPr>
        <w:ind w:left="4212" w:hanging="180"/>
      </w:pPr>
    </w:lvl>
  </w:abstractNum>
  <w:abstractNum w:abstractNumId="13">
    <w:nsid w:val="24A7527D"/>
    <w:multiLevelType w:val="hybridMultilevel"/>
    <w:tmpl w:val="9BCC7FC6"/>
    <w:lvl w:ilvl="0" w:tplc="0FC2D992">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nsid w:val="25BD740C"/>
    <w:multiLevelType w:val="hybridMultilevel"/>
    <w:tmpl w:val="69CE7BE2"/>
    <w:lvl w:ilvl="0" w:tplc="0FC2D992">
      <w:start w:val="1"/>
      <w:numFmt w:val="bullet"/>
      <w:lvlText w:val=""/>
      <w:lvlJc w:val="left"/>
      <w:pPr>
        <w:ind w:left="2421" w:hanging="360"/>
      </w:pPr>
      <w:rPr>
        <w:rFonts w:ascii="Symbol" w:hAnsi="Symbol"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15">
    <w:nsid w:val="26055937"/>
    <w:multiLevelType w:val="hybridMultilevel"/>
    <w:tmpl w:val="36D4C624"/>
    <w:lvl w:ilvl="0" w:tplc="300A001B">
      <w:start w:val="1"/>
      <w:numFmt w:val="lowerRoman"/>
      <w:lvlText w:val="%1."/>
      <w:lvlJc w:val="righ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6">
    <w:nsid w:val="26A958F0"/>
    <w:multiLevelType w:val="hybridMultilevel"/>
    <w:tmpl w:val="94B0D262"/>
    <w:lvl w:ilvl="0" w:tplc="0FC2D992">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nsid w:val="2859137C"/>
    <w:multiLevelType w:val="multilevel"/>
    <w:tmpl w:val="4AE0CDEC"/>
    <w:lvl w:ilvl="0">
      <w:start w:val="1"/>
      <w:numFmt w:val="decimal"/>
      <w:lvlText w:val="%1."/>
      <w:lvlJc w:val="left"/>
      <w:pPr>
        <w:ind w:left="1211" w:hanging="360"/>
      </w:pPr>
      <w:rPr>
        <w:rFonts w:hint="default"/>
      </w:rPr>
    </w:lvl>
    <w:lvl w:ilvl="1">
      <w:start w:val="4"/>
      <w:numFmt w:val="decimal"/>
      <w:isLgl/>
      <w:lvlText w:val="%1.%2."/>
      <w:lvlJc w:val="left"/>
      <w:pPr>
        <w:ind w:left="1346" w:hanging="495"/>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8">
    <w:nsid w:val="29584DAD"/>
    <w:multiLevelType w:val="hybridMultilevel"/>
    <w:tmpl w:val="3776082E"/>
    <w:lvl w:ilvl="0" w:tplc="0FC2D992">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9">
    <w:nsid w:val="29E15B1F"/>
    <w:multiLevelType w:val="hybridMultilevel"/>
    <w:tmpl w:val="DC46EA32"/>
    <w:lvl w:ilvl="0" w:tplc="0FC2D992">
      <w:start w:val="1"/>
      <w:numFmt w:val="bullet"/>
      <w:lvlText w:val=""/>
      <w:lvlJc w:val="left"/>
      <w:pPr>
        <w:ind w:left="1494" w:hanging="360"/>
      </w:pPr>
      <w:rPr>
        <w:rFonts w:ascii="Symbol" w:hAnsi="Symbol" w:hint="default"/>
      </w:rPr>
    </w:lvl>
    <w:lvl w:ilvl="1" w:tplc="300A0003" w:tentative="1">
      <w:start w:val="1"/>
      <w:numFmt w:val="bullet"/>
      <w:lvlText w:val="o"/>
      <w:lvlJc w:val="left"/>
      <w:pPr>
        <w:ind w:left="2214" w:hanging="360"/>
      </w:pPr>
      <w:rPr>
        <w:rFonts w:ascii="Courier New" w:hAnsi="Courier New" w:cs="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cs="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cs="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20">
    <w:nsid w:val="2AC03B37"/>
    <w:multiLevelType w:val="hybridMultilevel"/>
    <w:tmpl w:val="C4EE5DA8"/>
    <w:lvl w:ilvl="0" w:tplc="300A001B">
      <w:start w:val="1"/>
      <w:numFmt w:val="lowerRoman"/>
      <w:lvlText w:val="%1."/>
      <w:lvlJc w:val="righ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nsid w:val="2C8D54E6"/>
    <w:multiLevelType w:val="hybridMultilevel"/>
    <w:tmpl w:val="892CDF70"/>
    <w:lvl w:ilvl="0" w:tplc="0FC2D992">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nsid w:val="2D1B1864"/>
    <w:multiLevelType w:val="multilevel"/>
    <w:tmpl w:val="7452CE10"/>
    <w:lvl w:ilvl="0">
      <w:start w:val="1"/>
      <w:numFmt w:val="decimal"/>
      <w:lvlText w:val="%1."/>
      <w:lvlJc w:val="left"/>
      <w:pPr>
        <w:ind w:left="1571" w:hanging="360"/>
      </w:pPr>
    </w:lvl>
    <w:lvl w:ilvl="1">
      <w:start w:val="4"/>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23">
    <w:nsid w:val="2F186C6C"/>
    <w:multiLevelType w:val="hybridMultilevel"/>
    <w:tmpl w:val="90F20B94"/>
    <w:lvl w:ilvl="0" w:tplc="0C0A0015">
      <w:start w:val="1"/>
      <w:numFmt w:val="upp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nsid w:val="2F645653"/>
    <w:multiLevelType w:val="hybridMultilevel"/>
    <w:tmpl w:val="0BC24C3C"/>
    <w:lvl w:ilvl="0" w:tplc="0FC2D992">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2F7265FF"/>
    <w:multiLevelType w:val="hybridMultilevel"/>
    <w:tmpl w:val="23EEC1C4"/>
    <w:lvl w:ilvl="0" w:tplc="0C0A0009">
      <w:start w:val="1"/>
      <w:numFmt w:val="bullet"/>
      <w:lvlText w:val=""/>
      <w:lvlJc w:val="left"/>
      <w:pPr>
        <w:ind w:left="2880" w:hanging="360"/>
      </w:pPr>
      <w:rPr>
        <w:rFonts w:ascii="Wingdings" w:hAnsi="Wingdings"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6">
    <w:nsid w:val="31E1365E"/>
    <w:multiLevelType w:val="hybridMultilevel"/>
    <w:tmpl w:val="DC009CC6"/>
    <w:lvl w:ilvl="0" w:tplc="0FC2D992">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nsid w:val="33297564"/>
    <w:multiLevelType w:val="hybridMultilevel"/>
    <w:tmpl w:val="FF4E0E4C"/>
    <w:lvl w:ilvl="0" w:tplc="0CA8C6E6">
      <w:start w:val="1"/>
      <w:numFmt w:val="decimal"/>
      <w:lvlText w:val="%1."/>
      <w:lvlJc w:val="left"/>
      <w:pPr>
        <w:ind w:left="1789" w:hanging="360"/>
      </w:pPr>
      <w:rPr>
        <w:rFonts w:hint="default"/>
      </w:rPr>
    </w:lvl>
    <w:lvl w:ilvl="1" w:tplc="300A0019" w:tentative="1">
      <w:start w:val="1"/>
      <w:numFmt w:val="lowerLetter"/>
      <w:lvlText w:val="%2."/>
      <w:lvlJc w:val="left"/>
      <w:pPr>
        <w:ind w:left="2509" w:hanging="360"/>
      </w:pPr>
    </w:lvl>
    <w:lvl w:ilvl="2" w:tplc="300A001B" w:tentative="1">
      <w:start w:val="1"/>
      <w:numFmt w:val="lowerRoman"/>
      <w:lvlText w:val="%3."/>
      <w:lvlJc w:val="right"/>
      <w:pPr>
        <w:ind w:left="3229" w:hanging="180"/>
      </w:pPr>
    </w:lvl>
    <w:lvl w:ilvl="3" w:tplc="300A000F" w:tentative="1">
      <w:start w:val="1"/>
      <w:numFmt w:val="decimal"/>
      <w:lvlText w:val="%4."/>
      <w:lvlJc w:val="left"/>
      <w:pPr>
        <w:ind w:left="3949" w:hanging="360"/>
      </w:pPr>
    </w:lvl>
    <w:lvl w:ilvl="4" w:tplc="300A0019" w:tentative="1">
      <w:start w:val="1"/>
      <w:numFmt w:val="lowerLetter"/>
      <w:lvlText w:val="%5."/>
      <w:lvlJc w:val="left"/>
      <w:pPr>
        <w:ind w:left="4669" w:hanging="360"/>
      </w:pPr>
    </w:lvl>
    <w:lvl w:ilvl="5" w:tplc="300A001B" w:tentative="1">
      <w:start w:val="1"/>
      <w:numFmt w:val="lowerRoman"/>
      <w:lvlText w:val="%6."/>
      <w:lvlJc w:val="right"/>
      <w:pPr>
        <w:ind w:left="5389" w:hanging="180"/>
      </w:pPr>
    </w:lvl>
    <w:lvl w:ilvl="6" w:tplc="300A000F" w:tentative="1">
      <w:start w:val="1"/>
      <w:numFmt w:val="decimal"/>
      <w:lvlText w:val="%7."/>
      <w:lvlJc w:val="left"/>
      <w:pPr>
        <w:ind w:left="6109" w:hanging="360"/>
      </w:pPr>
    </w:lvl>
    <w:lvl w:ilvl="7" w:tplc="300A0019" w:tentative="1">
      <w:start w:val="1"/>
      <w:numFmt w:val="lowerLetter"/>
      <w:lvlText w:val="%8."/>
      <w:lvlJc w:val="left"/>
      <w:pPr>
        <w:ind w:left="6829" w:hanging="360"/>
      </w:pPr>
    </w:lvl>
    <w:lvl w:ilvl="8" w:tplc="300A001B" w:tentative="1">
      <w:start w:val="1"/>
      <w:numFmt w:val="lowerRoman"/>
      <w:lvlText w:val="%9."/>
      <w:lvlJc w:val="right"/>
      <w:pPr>
        <w:ind w:left="7549" w:hanging="180"/>
      </w:pPr>
    </w:lvl>
  </w:abstractNum>
  <w:abstractNum w:abstractNumId="28">
    <w:nsid w:val="34421318"/>
    <w:multiLevelType w:val="hybridMultilevel"/>
    <w:tmpl w:val="60D06804"/>
    <w:lvl w:ilvl="0" w:tplc="0FC2D992">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345E372E"/>
    <w:multiLevelType w:val="hybridMultilevel"/>
    <w:tmpl w:val="1C20758C"/>
    <w:lvl w:ilvl="0" w:tplc="0CA8C6E6">
      <w:start w:val="1"/>
      <w:numFmt w:val="decimal"/>
      <w:lvlText w:val="%1."/>
      <w:lvlJc w:val="left"/>
      <w:pPr>
        <w:ind w:left="1429" w:hanging="360"/>
      </w:pPr>
      <w:rPr>
        <w:rFont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0">
    <w:nsid w:val="346F486B"/>
    <w:multiLevelType w:val="hybridMultilevel"/>
    <w:tmpl w:val="FE26B340"/>
    <w:lvl w:ilvl="0" w:tplc="0FC2D992">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31">
    <w:nsid w:val="37C77F10"/>
    <w:multiLevelType w:val="hybridMultilevel"/>
    <w:tmpl w:val="D8245E02"/>
    <w:lvl w:ilvl="0" w:tplc="0FC2D992">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3DB038B6"/>
    <w:multiLevelType w:val="multilevel"/>
    <w:tmpl w:val="514A06C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DFA55EA"/>
    <w:multiLevelType w:val="hybridMultilevel"/>
    <w:tmpl w:val="913633B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300A0009">
      <w:start w:val="1"/>
      <w:numFmt w:val="bullet"/>
      <w:lvlText w:val=""/>
      <w:lvlJc w:val="left"/>
      <w:pPr>
        <w:ind w:left="2880" w:hanging="360"/>
      </w:pPr>
      <w:rPr>
        <w:rFonts w:ascii="Wingdings" w:hAnsi="Wingdings"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40814813"/>
    <w:multiLevelType w:val="multilevel"/>
    <w:tmpl w:val="0B5049BA"/>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5">
    <w:nsid w:val="40E43EB6"/>
    <w:multiLevelType w:val="hybridMultilevel"/>
    <w:tmpl w:val="37981442"/>
    <w:lvl w:ilvl="0" w:tplc="0FC2D992">
      <w:start w:val="1"/>
      <w:numFmt w:val="bullet"/>
      <w:lvlText w:val=""/>
      <w:lvlJc w:val="left"/>
      <w:pPr>
        <w:ind w:left="2988" w:hanging="360"/>
      </w:pPr>
      <w:rPr>
        <w:rFonts w:ascii="Symbol" w:hAnsi="Symbol" w:hint="default"/>
      </w:rPr>
    </w:lvl>
    <w:lvl w:ilvl="1" w:tplc="300A0003" w:tentative="1">
      <w:start w:val="1"/>
      <w:numFmt w:val="bullet"/>
      <w:lvlText w:val="o"/>
      <w:lvlJc w:val="left"/>
      <w:pPr>
        <w:ind w:left="3708" w:hanging="360"/>
      </w:pPr>
      <w:rPr>
        <w:rFonts w:ascii="Courier New" w:hAnsi="Courier New" w:cs="Courier New" w:hint="default"/>
      </w:rPr>
    </w:lvl>
    <w:lvl w:ilvl="2" w:tplc="300A0005" w:tentative="1">
      <w:start w:val="1"/>
      <w:numFmt w:val="bullet"/>
      <w:lvlText w:val=""/>
      <w:lvlJc w:val="left"/>
      <w:pPr>
        <w:ind w:left="4428" w:hanging="360"/>
      </w:pPr>
      <w:rPr>
        <w:rFonts w:ascii="Wingdings" w:hAnsi="Wingdings" w:hint="default"/>
      </w:rPr>
    </w:lvl>
    <w:lvl w:ilvl="3" w:tplc="300A0001" w:tentative="1">
      <w:start w:val="1"/>
      <w:numFmt w:val="bullet"/>
      <w:lvlText w:val=""/>
      <w:lvlJc w:val="left"/>
      <w:pPr>
        <w:ind w:left="5148" w:hanging="360"/>
      </w:pPr>
      <w:rPr>
        <w:rFonts w:ascii="Symbol" w:hAnsi="Symbol" w:hint="default"/>
      </w:rPr>
    </w:lvl>
    <w:lvl w:ilvl="4" w:tplc="300A0003" w:tentative="1">
      <w:start w:val="1"/>
      <w:numFmt w:val="bullet"/>
      <w:lvlText w:val="o"/>
      <w:lvlJc w:val="left"/>
      <w:pPr>
        <w:ind w:left="5868" w:hanging="360"/>
      </w:pPr>
      <w:rPr>
        <w:rFonts w:ascii="Courier New" w:hAnsi="Courier New" w:cs="Courier New" w:hint="default"/>
      </w:rPr>
    </w:lvl>
    <w:lvl w:ilvl="5" w:tplc="300A0005" w:tentative="1">
      <w:start w:val="1"/>
      <w:numFmt w:val="bullet"/>
      <w:lvlText w:val=""/>
      <w:lvlJc w:val="left"/>
      <w:pPr>
        <w:ind w:left="6588" w:hanging="360"/>
      </w:pPr>
      <w:rPr>
        <w:rFonts w:ascii="Wingdings" w:hAnsi="Wingdings" w:hint="default"/>
      </w:rPr>
    </w:lvl>
    <w:lvl w:ilvl="6" w:tplc="300A0001" w:tentative="1">
      <w:start w:val="1"/>
      <w:numFmt w:val="bullet"/>
      <w:lvlText w:val=""/>
      <w:lvlJc w:val="left"/>
      <w:pPr>
        <w:ind w:left="7308" w:hanging="360"/>
      </w:pPr>
      <w:rPr>
        <w:rFonts w:ascii="Symbol" w:hAnsi="Symbol" w:hint="default"/>
      </w:rPr>
    </w:lvl>
    <w:lvl w:ilvl="7" w:tplc="300A0003" w:tentative="1">
      <w:start w:val="1"/>
      <w:numFmt w:val="bullet"/>
      <w:lvlText w:val="o"/>
      <w:lvlJc w:val="left"/>
      <w:pPr>
        <w:ind w:left="8028" w:hanging="360"/>
      </w:pPr>
      <w:rPr>
        <w:rFonts w:ascii="Courier New" w:hAnsi="Courier New" w:cs="Courier New" w:hint="default"/>
      </w:rPr>
    </w:lvl>
    <w:lvl w:ilvl="8" w:tplc="300A0005" w:tentative="1">
      <w:start w:val="1"/>
      <w:numFmt w:val="bullet"/>
      <w:lvlText w:val=""/>
      <w:lvlJc w:val="left"/>
      <w:pPr>
        <w:ind w:left="8748" w:hanging="360"/>
      </w:pPr>
      <w:rPr>
        <w:rFonts w:ascii="Wingdings" w:hAnsi="Wingdings" w:hint="default"/>
      </w:rPr>
    </w:lvl>
  </w:abstractNum>
  <w:abstractNum w:abstractNumId="36">
    <w:nsid w:val="433B6C2C"/>
    <w:multiLevelType w:val="multilevel"/>
    <w:tmpl w:val="E10AB8FC"/>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46BC709F"/>
    <w:multiLevelType w:val="multilevel"/>
    <w:tmpl w:val="99CEE64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7B935B8"/>
    <w:multiLevelType w:val="hybridMultilevel"/>
    <w:tmpl w:val="349EFC28"/>
    <w:lvl w:ilvl="0" w:tplc="0FC2D992">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39">
    <w:nsid w:val="4D1556EE"/>
    <w:multiLevelType w:val="hybridMultilevel"/>
    <w:tmpl w:val="E6BEB218"/>
    <w:lvl w:ilvl="0" w:tplc="9E4E8CFE">
      <w:start w:val="1"/>
      <w:numFmt w:val="decimal"/>
      <w:lvlText w:val="%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DD52BAD"/>
    <w:multiLevelType w:val="hybridMultilevel"/>
    <w:tmpl w:val="8CBA32BE"/>
    <w:lvl w:ilvl="0" w:tplc="0FC2D992">
      <w:start w:val="1"/>
      <w:numFmt w:val="bullet"/>
      <w:lvlText w:val=""/>
      <w:lvlJc w:val="left"/>
      <w:pPr>
        <w:ind w:left="2061" w:hanging="360"/>
      </w:pPr>
      <w:rPr>
        <w:rFonts w:ascii="Symbol" w:hAnsi="Symbol" w:hint="default"/>
      </w:rPr>
    </w:lvl>
    <w:lvl w:ilvl="1" w:tplc="300A0003" w:tentative="1">
      <w:start w:val="1"/>
      <w:numFmt w:val="bullet"/>
      <w:lvlText w:val="o"/>
      <w:lvlJc w:val="left"/>
      <w:pPr>
        <w:ind w:left="2781" w:hanging="360"/>
      </w:pPr>
      <w:rPr>
        <w:rFonts w:ascii="Courier New" w:hAnsi="Courier New" w:cs="Courier New" w:hint="default"/>
      </w:rPr>
    </w:lvl>
    <w:lvl w:ilvl="2" w:tplc="300A0005" w:tentative="1">
      <w:start w:val="1"/>
      <w:numFmt w:val="bullet"/>
      <w:lvlText w:val=""/>
      <w:lvlJc w:val="left"/>
      <w:pPr>
        <w:ind w:left="3501" w:hanging="360"/>
      </w:pPr>
      <w:rPr>
        <w:rFonts w:ascii="Wingdings" w:hAnsi="Wingdings" w:hint="default"/>
      </w:rPr>
    </w:lvl>
    <w:lvl w:ilvl="3" w:tplc="300A0001" w:tentative="1">
      <w:start w:val="1"/>
      <w:numFmt w:val="bullet"/>
      <w:lvlText w:val=""/>
      <w:lvlJc w:val="left"/>
      <w:pPr>
        <w:ind w:left="4221" w:hanging="360"/>
      </w:pPr>
      <w:rPr>
        <w:rFonts w:ascii="Symbol" w:hAnsi="Symbol" w:hint="default"/>
      </w:rPr>
    </w:lvl>
    <w:lvl w:ilvl="4" w:tplc="300A0003" w:tentative="1">
      <w:start w:val="1"/>
      <w:numFmt w:val="bullet"/>
      <w:lvlText w:val="o"/>
      <w:lvlJc w:val="left"/>
      <w:pPr>
        <w:ind w:left="4941" w:hanging="360"/>
      </w:pPr>
      <w:rPr>
        <w:rFonts w:ascii="Courier New" w:hAnsi="Courier New" w:cs="Courier New" w:hint="default"/>
      </w:rPr>
    </w:lvl>
    <w:lvl w:ilvl="5" w:tplc="300A0005" w:tentative="1">
      <w:start w:val="1"/>
      <w:numFmt w:val="bullet"/>
      <w:lvlText w:val=""/>
      <w:lvlJc w:val="left"/>
      <w:pPr>
        <w:ind w:left="5661" w:hanging="360"/>
      </w:pPr>
      <w:rPr>
        <w:rFonts w:ascii="Wingdings" w:hAnsi="Wingdings" w:hint="default"/>
      </w:rPr>
    </w:lvl>
    <w:lvl w:ilvl="6" w:tplc="300A0001" w:tentative="1">
      <w:start w:val="1"/>
      <w:numFmt w:val="bullet"/>
      <w:lvlText w:val=""/>
      <w:lvlJc w:val="left"/>
      <w:pPr>
        <w:ind w:left="6381" w:hanging="360"/>
      </w:pPr>
      <w:rPr>
        <w:rFonts w:ascii="Symbol" w:hAnsi="Symbol" w:hint="default"/>
      </w:rPr>
    </w:lvl>
    <w:lvl w:ilvl="7" w:tplc="300A0003" w:tentative="1">
      <w:start w:val="1"/>
      <w:numFmt w:val="bullet"/>
      <w:lvlText w:val="o"/>
      <w:lvlJc w:val="left"/>
      <w:pPr>
        <w:ind w:left="7101" w:hanging="360"/>
      </w:pPr>
      <w:rPr>
        <w:rFonts w:ascii="Courier New" w:hAnsi="Courier New" w:cs="Courier New" w:hint="default"/>
      </w:rPr>
    </w:lvl>
    <w:lvl w:ilvl="8" w:tplc="300A0005" w:tentative="1">
      <w:start w:val="1"/>
      <w:numFmt w:val="bullet"/>
      <w:lvlText w:val=""/>
      <w:lvlJc w:val="left"/>
      <w:pPr>
        <w:ind w:left="7821" w:hanging="360"/>
      </w:pPr>
      <w:rPr>
        <w:rFonts w:ascii="Wingdings" w:hAnsi="Wingdings" w:hint="default"/>
      </w:rPr>
    </w:lvl>
  </w:abstractNum>
  <w:abstractNum w:abstractNumId="41">
    <w:nsid w:val="4DFA2FC0"/>
    <w:multiLevelType w:val="hybridMultilevel"/>
    <w:tmpl w:val="410A777C"/>
    <w:lvl w:ilvl="0" w:tplc="2C32E65A">
      <w:start w:val="1"/>
      <w:numFmt w:val="decimal"/>
      <w:lvlText w:val="%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E695E10"/>
    <w:multiLevelType w:val="hybridMultilevel"/>
    <w:tmpl w:val="946C6852"/>
    <w:lvl w:ilvl="0" w:tplc="0FC2D99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4F30343F"/>
    <w:multiLevelType w:val="hybridMultilevel"/>
    <w:tmpl w:val="0D666BA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56281379"/>
    <w:multiLevelType w:val="hybridMultilevel"/>
    <w:tmpl w:val="301E64C8"/>
    <w:lvl w:ilvl="0" w:tplc="0FC2D9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74F4BE9"/>
    <w:multiLevelType w:val="hybridMultilevel"/>
    <w:tmpl w:val="85F22046"/>
    <w:lvl w:ilvl="0" w:tplc="0FC2D992">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6">
    <w:nsid w:val="5761746E"/>
    <w:multiLevelType w:val="hybridMultilevel"/>
    <w:tmpl w:val="A290F10E"/>
    <w:lvl w:ilvl="0" w:tplc="3DEC1B74">
      <w:start w:val="5"/>
      <w:numFmt w:val="decimal"/>
      <w:lvlText w:val="%1.1."/>
      <w:lvlJc w:val="left"/>
      <w:pPr>
        <w:ind w:left="1854" w:hanging="360"/>
      </w:pPr>
      <w:rPr>
        <w:rFonts w:hint="default"/>
      </w:rPr>
    </w:lvl>
    <w:lvl w:ilvl="1" w:tplc="300A0019">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47">
    <w:nsid w:val="5A441F69"/>
    <w:multiLevelType w:val="hybridMultilevel"/>
    <w:tmpl w:val="52A87A54"/>
    <w:lvl w:ilvl="0" w:tplc="0FC2D992">
      <w:start w:val="1"/>
      <w:numFmt w:val="bullet"/>
      <w:lvlText w:val=""/>
      <w:lvlJc w:val="left"/>
      <w:pPr>
        <w:ind w:left="1211" w:hanging="360"/>
      </w:pPr>
      <w:rPr>
        <w:rFonts w:ascii="Symbol" w:hAnsi="Symbol" w:hint="default"/>
      </w:rPr>
    </w:lvl>
    <w:lvl w:ilvl="1" w:tplc="0C0A0003">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48">
    <w:nsid w:val="5AA535EE"/>
    <w:multiLevelType w:val="hybridMultilevel"/>
    <w:tmpl w:val="5194F80E"/>
    <w:lvl w:ilvl="0" w:tplc="0FC2D992">
      <w:start w:val="1"/>
      <w:numFmt w:val="bullet"/>
      <w:lvlText w:val=""/>
      <w:lvlJc w:val="left"/>
      <w:pPr>
        <w:ind w:left="1933" w:hanging="360"/>
      </w:pPr>
      <w:rPr>
        <w:rFonts w:ascii="Symbol" w:hAnsi="Symbol" w:hint="default"/>
      </w:rPr>
    </w:lvl>
    <w:lvl w:ilvl="1" w:tplc="300A0003" w:tentative="1">
      <w:start w:val="1"/>
      <w:numFmt w:val="bullet"/>
      <w:lvlText w:val="o"/>
      <w:lvlJc w:val="left"/>
      <w:pPr>
        <w:ind w:left="2653" w:hanging="360"/>
      </w:pPr>
      <w:rPr>
        <w:rFonts w:ascii="Courier New" w:hAnsi="Courier New" w:cs="Courier New" w:hint="default"/>
      </w:rPr>
    </w:lvl>
    <w:lvl w:ilvl="2" w:tplc="300A0005" w:tentative="1">
      <w:start w:val="1"/>
      <w:numFmt w:val="bullet"/>
      <w:lvlText w:val=""/>
      <w:lvlJc w:val="left"/>
      <w:pPr>
        <w:ind w:left="3373" w:hanging="360"/>
      </w:pPr>
      <w:rPr>
        <w:rFonts w:ascii="Wingdings" w:hAnsi="Wingdings" w:hint="default"/>
      </w:rPr>
    </w:lvl>
    <w:lvl w:ilvl="3" w:tplc="300A0001" w:tentative="1">
      <w:start w:val="1"/>
      <w:numFmt w:val="bullet"/>
      <w:lvlText w:val=""/>
      <w:lvlJc w:val="left"/>
      <w:pPr>
        <w:ind w:left="4093" w:hanging="360"/>
      </w:pPr>
      <w:rPr>
        <w:rFonts w:ascii="Symbol" w:hAnsi="Symbol" w:hint="default"/>
      </w:rPr>
    </w:lvl>
    <w:lvl w:ilvl="4" w:tplc="300A0003" w:tentative="1">
      <w:start w:val="1"/>
      <w:numFmt w:val="bullet"/>
      <w:lvlText w:val="o"/>
      <w:lvlJc w:val="left"/>
      <w:pPr>
        <w:ind w:left="4813" w:hanging="360"/>
      </w:pPr>
      <w:rPr>
        <w:rFonts w:ascii="Courier New" w:hAnsi="Courier New" w:cs="Courier New" w:hint="default"/>
      </w:rPr>
    </w:lvl>
    <w:lvl w:ilvl="5" w:tplc="300A0005" w:tentative="1">
      <w:start w:val="1"/>
      <w:numFmt w:val="bullet"/>
      <w:lvlText w:val=""/>
      <w:lvlJc w:val="left"/>
      <w:pPr>
        <w:ind w:left="5533" w:hanging="360"/>
      </w:pPr>
      <w:rPr>
        <w:rFonts w:ascii="Wingdings" w:hAnsi="Wingdings" w:hint="default"/>
      </w:rPr>
    </w:lvl>
    <w:lvl w:ilvl="6" w:tplc="300A0001" w:tentative="1">
      <w:start w:val="1"/>
      <w:numFmt w:val="bullet"/>
      <w:lvlText w:val=""/>
      <w:lvlJc w:val="left"/>
      <w:pPr>
        <w:ind w:left="6253" w:hanging="360"/>
      </w:pPr>
      <w:rPr>
        <w:rFonts w:ascii="Symbol" w:hAnsi="Symbol" w:hint="default"/>
      </w:rPr>
    </w:lvl>
    <w:lvl w:ilvl="7" w:tplc="300A0003" w:tentative="1">
      <w:start w:val="1"/>
      <w:numFmt w:val="bullet"/>
      <w:lvlText w:val="o"/>
      <w:lvlJc w:val="left"/>
      <w:pPr>
        <w:ind w:left="6973" w:hanging="360"/>
      </w:pPr>
      <w:rPr>
        <w:rFonts w:ascii="Courier New" w:hAnsi="Courier New" w:cs="Courier New" w:hint="default"/>
      </w:rPr>
    </w:lvl>
    <w:lvl w:ilvl="8" w:tplc="300A0005" w:tentative="1">
      <w:start w:val="1"/>
      <w:numFmt w:val="bullet"/>
      <w:lvlText w:val=""/>
      <w:lvlJc w:val="left"/>
      <w:pPr>
        <w:ind w:left="7693" w:hanging="360"/>
      </w:pPr>
      <w:rPr>
        <w:rFonts w:ascii="Wingdings" w:hAnsi="Wingdings" w:hint="default"/>
      </w:rPr>
    </w:lvl>
  </w:abstractNum>
  <w:abstractNum w:abstractNumId="49">
    <w:nsid w:val="5DB067A5"/>
    <w:multiLevelType w:val="multilevel"/>
    <w:tmpl w:val="1CDED4A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440" w:hanging="720"/>
      </w:pPr>
      <w:rPr>
        <w:rFonts w:hint="default"/>
      </w:rPr>
    </w:lvl>
    <w:lvl w:ilvl="3">
      <w:start w:val="1"/>
      <w:numFmt w:val="bullet"/>
      <w:lvlText w:val=""/>
      <w:lvlJc w:val="left"/>
      <w:pPr>
        <w:ind w:left="1800" w:hanging="720"/>
      </w:pPr>
      <w:rPr>
        <w:rFonts w:ascii="Symbol" w:hAnsi="Symbol"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0">
    <w:nsid w:val="62A52AE2"/>
    <w:multiLevelType w:val="hybridMultilevel"/>
    <w:tmpl w:val="E4DC67F8"/>
    <w:lvl w:ilvl="0" w:tplc="300A001B">
      <w:start w:val="1"/>
      <w:numFmt w:val="lowerRoman"/>
      <w:lvlText w:val="%1."/>
      <w:lvlJc w:val="right"/>
      <w:pPr>
        <w:ind w:left="2145" w:hanging="360"/>
      </w:pPr>
    </w:lvl>
    <w:lvl w:ilvl="1" w:tplc="300A0019" w:tentative="1">
      <w:start w:val="1"/>
      <w:numFmt w:val="lowerLetter"/>
      <w:lvlText w:val="%2."/>
      <w:lvlJc w:val="left"/>
      <w:pPr>
        <w:ind w:left="2865" w:hanging="360"/>
      </w:pPr>
    </w:lvl>
    <w:lvl w:ilvl="2" w:tplc="300A001B" w:tentative="1">
      <w:start w:val="1"/>
      <w:numFmt w:val="lowerRoman"/>
      <w:lvlText w:val="%3."/>
      <w:lvlJc w:val="right"/>
      <w:pPr>
        <w:ind w:left="3585" w:hanging="180"/>
      </w:pPr>
    </w:lvl>
    <w:lvl w:ilvl="3" w:tplc="300A000F" w:tentative="1">
      <w:start w:val="1"/>
      <w:numFmt w:val="decimal"/>
      <w:lvlText w:val="%4."/>
      <w:lvlJc w:val="left"/>
      <w:pPr>
        <w:ind w:left="4305" w:hanging="360"/>
      </w:pPr>
    </w:lvl>
    <w:lvl w:ilvl="4" w:tplc="300A0019" w:tentative="1">
      <w:start w:val="1"/>
      <w:numFmt w:val="lowerLetter"/>
      <w:lvlText w:val="%5."/>
      <w:lvlJc w:val="left"/>
      <w:pPr>
        <w:ind w:left="5025" w:hanging="360"/>
      </w:pPr>
    </w:lvl>
    <w:lvl w:ilvl="5" w:tplc="300A001B" w:tentative="1">
      <w:start w:val="1"/>
      <w:numFmt w:val="lowerRoman"/>
      <w:lvlText w:val="%6."/>
      <w:lvlJc w:val="right"/>
      <w:pPr>
        <w:ind w:left="5745" w:hanging="180"/>
      </w:pPr>
    </w:lvl>
    <w:lvl w:ilvl="6" w:tplc="300A000F" w:tentative="1">
      <w:start w:val="1"/>
      <w:numFmt w:val="decimal"/>
      <w:lvlText w:val="%7."/>
      <w:lvlJc w:val="left"/>
      <w:pPr>
        <w:ind w:left="6465" w:hanging="360"/>
      </w:pPr>
    </w:lvl>
    <w:lvl w:ilvl="7" w:tplc="300A0019" w:tentative="1">
      <w:start w:val="1"/>
      <w:numFmt w:val="lowerLetter"/>
      <w:lvlText w:val="%8."/>
      <w:lvlJc w:val="left"/>
      <w:pPr>
        <w:ind w:left="7185" w:hanging="360"/>
      </w:pPr>
    </w:lvl>
    <w:lvl w:ilvl="8" w:tplc="300A001B" w:tentative="1">
      <w:start w:val="1"/>
      <w:numFmt w:val="lowerRoman"/>
      <w:lvlText w:val="%9."/>
      <w:lvlJc w:val="right"/>
      <w:pPr>
        <w:ind w:left="7905" w:hanging="180"/>
      </w:pPr>
    </w:lvl>
  </w:abstractNum>
  <w:abstractNum w:abstractNumId="51">
    <w:nsid w:val="65A24370"/>
    <w:multiLevelType w:val="hybridMultilevel"/>
    <w:tmpl w:val="A0CC2CFC"/>
    <w:lvl w:ilvl="0" w:tplc="0FC2D992">
      <w:start w:val="1"/>
      <w:numFmt w:val="bullet"/>
      <w:lvlText w:val=""/>
      <w:lvlJc w:val="left"/>
      <w:pPr>
        <w:ind w:left="2271" w:hanging="360"/>
      </w:pPr>
      <w:rPr>
        <w:rFonts w:ascii="Symbol" w:hAnsi="Symbol" w:hint="default"/>
      </w:rPr>
    </w:lvl>
    <w:lvl w:ilvl="1" w:tplc="0C0A0003" w:tentative="1">
      <w:start w:val="1"/>
      <w:numFmt w:val="bullet"/>
      <w:lvlText w:val="o"/>
      <w:lvlJc w:val="left"/>
      <w:pPr>
        <w:ind w:left="2991" w:hanging="360"/>
      </w:pPr>
      <w:rPr>
        <w:rFonts w:ascii="Courier New" w:hAnsi="Courier New" w:cs="Courier New" w:hint="default"/>
      </w:rPr>
    </w:lvl>
    <w:lvl w:ilvl="2" w:tplc="0C0A0005" w:tentative="1">
      <w:start w:val="1"/>
      <w:numFmt w:val="bullet"/>
      <w:lvlText w:val=""/>
      <w:lvlJc w:val="left"/>
      <w:pPr>
        <w:ind w:left="3711" w:hanging="360"/>
      </w:pPr>
      <w:rPr>
        <w:rFonts w:ascii="Wingdings" w:hAnsi="Wingdings" w:hint="default"/>
      </w:rPr>
    </w:lvl>
    <w:lvl w:ilvl="3" w:tplc="0C0A0001" w:tentative="1">
      <w:start w:val="1"/>
      <w:numFmt w:val="bullet"/>
      <w:lvlText w:val=""/>
      <w:lvlJc w:val="left"/>
      <w:pPr>
        <w:ind w:left="4431" w:hanging="360"/>
      </w:pPr>
      <w:rPr>
        <w:rFonts w:ascii="Symbol" w:hAnsi="Symbol" w:hint="default"/>
      </w:rPr>
    </w:lvl>
    <w:lvl w:ilvl="4" w:tplc="0C0A0003" w:tentative="1">
      <w:start w:val="1"/>
      <w:numFmt w:val="bullet"/>
      <w:lvlText w:val="o"/>
      <w:lvlJc w:val="left"/>
      <w:pPr>
        <w:ind w:left="5151" w:hanging="360"/>
      </w:pPr>
      <w:rPr>
        <w:rFonts w:ascii="Courier New" w:hAnsi="Courier New" w:cs="Courier New" w:hint="default"/>
      </w:rPr>
    </w:lvl>
    <w:lvl w:ilvl="5" w:tplc="0C0A0005" w:tentative="1">
      <w:start w:val="1"/>
      <w:numFmt w:val="bullet"/>
      <w:lvlText w:val=""/>
      <w:lvlJc w:val="left"/>
      <w:pPr>
        <w:ind w:left="5871" w:hanging="360"/>
      </w:pPr>
      <w:rPr>
        <w:rFonts w:ascii="Wingdings" w:hAnsi="Wingdings" w:hint="default"/>
      </w:rPr>
    </w:lvl>
    <w:lvl w:ilvl="6" w:tplc="0C0A0001" w:tentative="1">
      <w:start w:val="1"/>
      <w:numFmt w:val="bullet"/>
      <w:lvlText w:val=""/>
      <w:lvlJc w:val="left"/>
      <w:pPr>
        <w:ind w:left="6591" w:hanging="360"/>
      </w:pPr>
      <w:rPr>
        <w:rFonts w:ascii="Symbol" w:hAnsi="Symbol" w:hint="default"/>
      </w:rPr>
    </w:lvl>
    <w:lvl w:ilvl="7" w:tplc="0C0A0003" w:tentative="1">
      <w:start w:val="1"/>
      <w:numFmt w:val="bullet"/>
      <w:lvlText w:val="o"/>
      <w:lvlJc w:val="left"/>
      <w:pPr>
        <w:ind w:left="7311" w:hanging="360"/>
      </w:pPr>
      <w:rPr>
        <w:rFonts w:ascii="Courier New" w:hAnsi="Courier New" w:cs="Courier New" w:hint="default"/>
      </w:rPr>
    </w:lvl>
    <w:lvl w:ilvl="8" w:tplc="0C0A0005" w:tentative="1">
      <w:start w:val="1"/>
      <w:numFmt w:val="bullet"/>
      <w:lvlText w:val=""/>
      <w:lvlJc w:val="left"/>
      <w:pPr>
        <w:ind w:left="8031" w:hanging="360"/>
      </w:pPr>
      <w:rPr>
        <w:rFonts w:ascii="Wingdings" w:hAnsi="Wingdings" w:hint="default"/>
      </w:rPr>
    </w:lvl>
  </w:abstractNum>
  <w:abstractNum w:abstractNumId="52">
    <w:nsid w:val="66104EE3"/>
    <w:multiLevelType w:val="hybridMultilevel"/>
    <w:tmpl w:val="35067AD2"/>
    <w:lvl w:ilvl="0" w:tplc="0FC2D992">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53">
    <w:nsid w:val="6D830DF0"/>
    <w:multiLevelType w:val="hybridMultilevel"/>
    <w:tmpl w:val="A33CBA08"/>
    <w:lvl w:ilvl="0" w:tplc="0FC2D99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704E2FE9"/>
    <w:multiLevelType w:val="hybridMultilevel"/>
    <w:tmpl w:val="89282BF0"/>
    <w:lvl w:ilvl="0" w:tplc="0FC2D992">
      <w:start w:val="1"/>
      <w:numFmt w:val="bullet"/>
      <w:lvlText w:val=""/>
      <w:lvlJc w:val="left"/>
      <w:pPr>
        <w:ind w:left="1494" w:hanging="360"/>
      </w:pPr>
      <w:rPr>
        <w:rFonts w:ascii="Symbol" w:hAnsi="Symbol" w:hint="default"/>
      </w:rPr>
    </w:lvl>
    <w:lvl w:ilvl="1" w:tplc="300A0003" w:tentative="1">
      <w:start w:val="1"/>
      <w:numFmt w:val="bullet"/>
      <w:lvlText w:val="o"/>
      <w:lvlJc w:val="left"/>
      <w:pPr>
        <w:ind w:left="2214" w:hanging="360"/>
      </w:pPr>
      <w:rPr>
        <w:rFonts w:ascii="Courier New" w:hAnsi="Courier New" w:cs="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cs="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cs="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55">
    <w:nsid w:val="71D25D4C"/>
    <w:multiLevelType w:val="hybridMultilevel"/>
    <w:tmpl w:val="13980932"/>
    <w:lvl w:ilvl="0" w:tplc="0C0A0009">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6">
    <w:nsid w:val="72F45426"/>
    <w:multiLevelType w:val="hybridMultilevel"/>
    <w:tmpl w:val="FCD2CA2E"/>
    <w:lvl w:ilvl="0" w:tplc="0FC2D992">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57">
    <w:nsid w:val="7460679E"/>
    <w:multiLevelType w:val="hybridMultilevel"/>
    <w:tmpl w:val="C40A392A"/>
    <w:lvl w:ilvl="0" w:tplc="0FC2D992">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58">
    <w:nsid w:val="78AF1F6D"/>
    <w:multiLevelType w:val="hybridMultilevel"/>
    <w:tmpl w:val="98849AAA"/>
    <w:lvl w:ilvl="0" w:tplc="0C0A000F">
      <w:start w:val="1"/>
      <w:numFmt w:val="decimal"/>
      <w:lvlText w:val="%1."/>
      <w:lvlJc w:val="left"/>
      <w:pPr>
        <w:ind w:left="2160" w:hanging="360"/>
      </w:p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59">
    <w:nsid w:val="7E3E6064"/>
    <w:multiLevelType w:val="hybridMultilevel"/>
    <w:tmpl w:val="59F21D34"/>
    <w:lvl w:ilvl="0" w:tplc="0FC2D992">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28"/>
  </w:num>
  <w:num w:numId="2">
    <w:abstractNumId w:val="26"/>
  </w:num>
  <w:num w:numId="3">
    <w:abstractNumId w:val="59"/>
  </w:num>
  <w:num w:numId="4">
    <w:abstractNumId w:val="47"/>
  </w:num>
  <w:num w:numId="5">
    <w:abstractNumId w:val="49"/>
  </w:num>
  <w:num w:numId="6">
    <w:abstractNumId w:val="22"/>
  </w:num>
  <w:num w:numId="7">
    <w:abstractNumId w:val="17"/>
  </w:num>
  <w:num w:numId="8">
    <w:abstractNumId w:val="34"/>
  </w:num>
  <w:num w:numId="9">
    <w:abstractNumId w:val="39"/>
  </w:num>
  <w:num w:numId="10">
    <w:abstractNumId w:val="41"/>
  </w:num>
  <w:num w:numId="11">
    <w:abstractNumId w:val="21"/>
  </w:num>
  <w:num w:numId="12">
    <w:abstractNumId w:val="24"/>
  </w:num>
  <w:num w:numId="13">
    <w:abstractNumId w:val="45"/>
  </w:num>
  <w:num w:numId="14">
    <w:abstractNumId w:val="11"/>
  </w:num>
  <w:num w:numId="15">
    <w:abstractNumId w:val="4"/>
  </w:num>
  <w:num w:numId="16">
    <w:abstractNumId w:val="31"/>
  </w:num>
  <w:num w:numId="17">
    <w:abstractNumId w:val="44"/>
  </w:num>
  <w:num w:numId="18">
    <w:abstractNumId w:val="53"/>
  </w:num>
  <w:num w:numId="19">
    <w:abstractNumId w:val="50"/>
  </w:num>
  <w:num w:numId="20">
    <w:abstractNumId w:val="10"/>
  </w:num>
  <w:num w:numId="21">
    <w:abstractNumId w:val="20"/>
  </w:num>
  <w:num w:numId="22">
    <w:abstractNumId w:val="12"/>
  </w:num>
  <w:num w:numId="23">
    <w:abstractNumId w:val="19"/>
  </w:num>
  <w:num w:numId="24">
    <w:abstractNumId w:val="30"/>
  </w:num>
  <w:num w:numId="25">
    <w:abstractNumId w:val="52"/>
  </w:num>
  <w:num w:numId="26">
    <w:abstractNumId w:val="23"/>
  </w:num>
  <w:num w:numId="27">
    <w:abstractNumId w:val="48"/>
  </w:num>
  <w:num w:numId="28">
    <w:abstractNumId w:val="36"/>
  </w:num>
  <w:num w:numId="29">
    <w:abstractNumId w:val="8"/>
  </w:num>
  <w:num w:numId="30">
    <w:abstractNumId w:val="32"/>
  </w:num>
  <w:num w:numId="31">
    <w:abstractNumId w:val="37"/>
  </w:num>
  <w:num w:numId="32">
    <w:abstractNumId w:val="51"/>
  </w:num>
  <w:num w:numId="33">
    <w:abstractNumId w:val="56"/>
  </w:num>
  <w:num w:numId="34">
    <w:abstractNumId w:val="13"/>
  </w:num>
  <w:num w:numId="35">
    <w:abstractNumId w:val="16"/>
  </w:num>
  <w:num w:numId="36">
    <w:abstractNumId w:val="15"/>
  </w:num>
  <w:num w:numId="37">
    <w:abstractNumId w:val="3"/>
  </w:num>
  <w:num w:numId="38">
    <w:abstractNumId w:val="18"/>
  </w:num>
  <w:num w:numId="39">
    <w:abstractNumId w:val="55"/>
  </w:num>
  <w:num w:numId="40">
    <w:abstractNumId w:val="0"/>
  </w:num>
  <w:num w:numId="41">
    <w:abstractNumId w:val="25"/>
  </w:num>
  <w:num w:numId="42">
    <w:abstractNumId w:val="27"/>
  </w:num>
  <w:num w:numId="43">
    <w:abstractNumId w:val="29"/>
  </w:num>
  <w:num w:numId="44">
    <w:abstractNumId w:val="6"/>
  </w:num>
  <w:num w:numId="45">
    <w:abstractNumId w:val="7"/>
  </w:num>
  <w:num w:numId="46">
    <w:abstractNumId w:val="2"/>
  </w:num>
  <w:num w:numId="47">
    <w:abstractNumId w:val="5"/>
  </w:num>
  <w:num w:numId="48">
    <w:abstractNumId w:val="57"/>
  </w:num>
  <w:num w:numId="49">
    <w:abstractNumId w:val="38"/>
  </w:num>
  <w:num w:numId="50">
    <w:abstractNumId w:val="42"/>
  </w:num>
  <w:num w:numId="51">
    <w:abstractNumId w:val="14"/>
  </w:num>
  <w:num w:numId="52">
    <w:abstractNumId w:val="35"/>
  </w:num>
  <w:num w:numId="53">
    <w:abstractNumId w:val="9"/>
  </w:num>
  <w:num w:numId="54">
    <w:abstractNumId w:val="1"/>
  </w:num>
  <w:num w:numId="55">
    <w:abstractNumId w:val="33"/>
  </w:num>
  <w:num w:numId="56">
    <w:abstractNumId w:val="40"/>
  </w:num>
  <w:num w:numId="57">
    <w:abstractNumId w:val="54"/>
  </w:num>
  <w:num w:numId="58">
    <w:abstractNumId w:val="43"/>
  </w:num>
  <w:num w:numId="59">
    <w:abstractNumId w:val="46"/>
  </w:num>
  <w:num w:numId="60">
    <w:abstractNumId w:val="5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hyphenationZone w:val="425"/>
  <w:drawingGridHorizontalSpacing w:val="110"/>
  <w:displayHorizontalDrawingGridEvery w:val="2"/>
  <w:characterSpacingControl w:val="doNotCompress"/>
  <w:hdrShapeDefaults>
    <o:shapedefaults v:ext="edit" spidmax="39938">
      <o:colormenu v:ext="edit" fillcolor="none" strokecolor="none [3213]" shadowcolor="none"/>
    </o:shapedefaults>
  </w:hdrShapeDefaults>
  <w:footnotePr>
    <w:footnote w:id="-1"/>
    <w:footnote w:id="0"/>
  </w:footnotePr>
  <w:endnotePr>
    <w:endnote w:id="-1"/>
    <w:endnote w:id="0"/>
  </w:endnotePr>
  <w:compat/>
  <w:rsids>
    <w:rsidRoot w:val="008F25DF"/>
    <w:rsid w:val="0000083D"/>
    <w:rsid w:val="00002B48"/>
    <w:rsid w:val="00003D3D"/>
    <w:rsid w:val="00005F8C"/>
    <w:rsid w:val="00005FCA"/>
    <w:rsid w:val="000064FD"/>
    <w:rsid w:val="00007247"/>
    <w:rsid w:val="0000730D"/>
    <w:rsid w:val="000079F8"/>
    <w:rsid w:val="00010ADF"/>
    <w:rsid w:val="000117E2"/>
    <w:rsid w:val="0001541B"/>
    <w:rsid w:val="00016629"/>
    <w:rsid w:val="000177EE"/>
    <w:rsid w:val="0002109E"/>
    <w:rsid w:val="00022654"/>
    <w:rsid w:val="00023BA4"/>
    <w:rsid w:val="00025935"/>
    <w:rsid w:val="00026526"/>
    <w:rsid w:val="00026B6F"/>
    <w:rsid w:val="00027CF9"/>
    <w:rsid w:val="00027D8A"/>
    <w:rsid w:val="00034791"/>
    <w:rsid w:val="000359EA"/>
    <w:rsid w:val="00036D3A"/>
    <w:rsid w:val="00040B54"/>
    <w:rsid w:val="000417C3"/>
    <w:rsid w:val="000442DB"/>
    <w:rsid w:val="000456C3"/>
    <w:rsid w:val="0004631D"/>
    <w:rsid w:val="00046EC1"/>
    <w:rsid w:val="00047351"/>
    <w:rsid w:val="00047408"/>
    <w:rsid w:val="000505B1"/>
    <w:rsid w:val="000524BE"/>
    <w:rsid w:val="0005259B"/>
    <w:rsid w:val="0005307B"/>
    <w:rsid w:val="000531A4"/>
    <w:rsid w:val="0005448F"/>
    <w:rsid w:val="000552EA"/>
    <w:rsid w:val="00055612"/>
    <w:rsid w:val="00056230"/>
    <w:rsid w:val="000600BB"/>
    <w:rsid w:val="00060661"/>
    <w:rsid w:val="00061B3B"/>
    <w:rsid w:val="00061CB0"/>
    <w:rsid w:val="00062EC2"/>
    <w:rsid w:val="00063897"/>
    <w:rsid w:val="00063BE7"/>
    <w:rsid w:val="000655BE"/>
    <w:rsid w:val="00065AC6"/>
    <w:rsid w:val="00070E4B"/>
    <w:rsid w:val="0007143E"/>
    <w:rsid w:val="00071FE7"/>
    <w:rsid w:val="00075808"/>
    <w:rsid w:val="00075975"/>
    <w:rsid w:val="00075E00"/>
    <w:rsid w:val="00077871"/>
    <w:rsid w:val="00077D7A"/>
    <w:rsid w:val="00080C6E"/>
    <w:rsid w:val="000839D9"/>
    <w:rsid w:val="00084D00"/>
    <w:rsid w:val="000860F5"/>
    <w:rsid w:val="00086341"/>
    <w:rsid w:val="000868B1"/>
    <w:rsid w:val="0008758A"/>
    <w:rsid w:val="00087F1A"/>
    <w:rsid w:val="000901FC"/>
    <w:rsid w:val="00091E67"/>
    <w:rsid w:val="00092076"/>
    <w:rsid w:val="00093951"/>
    <w:rsid w:val="00095C87"/>
    <w:rsid w:val="00095DB5"/>
    <w:rsid w:val="000963D3"/>
    <w:rsid w:val="000A118D"/>
    <w:rsid w:val="000A18F0"/>
    <w:rsid w:val="000A1B3E"/>
    <w:rsid w:val="000A590F"/>
    <w:rsid w:val="000A5D84"/>
    <w:rsid w:val="000A6513"/>
    <w:rsid w:val="000A6E7A"/>
    <w:rsid w:val="000A6FE3"/>
    <w:rsid w:val="000A7606"/>
    <w:rsid w:val="000A7A40"/>
    <w:rsid w:val="000A7A42"/>
    <w:rsid w:val="000A7E84"/>
    <w:rsid w:val="000B081D"/>
    <w:rsid w:val="000B1046"/>
    <w:rsid w:val="000B19F0"/>
    <w:rsid w:val="000B2188"/>
    <w:rsid w:val="000B4376"/>
    <w:rsid w:val="000B45F0"/>
    <w:rsid w:val="000B50F6"/>
    <w:rsid w:val="000B56C6"/>
    <w:rsid w:val="000C2215"/>
    <w:rsid w:val="000C2419"/>
    <w:rsid w:val="000C315F"/>
    <w:rsid w:val="000C46F2"/>
    <w:rsid w:val="000C4CED"/>
    <w:rsid w:val="000C5285"/>
    <w:rsid w:val="000C6EC8"/>
    <w:rsid w:val="000D1CE2"/>
    <w:rsid w:val="000D231F"/>
    <w:rsid w:val="000D3E54"/>
    <w:rsid w:val="000D45D1"/>
    <w:rsid w:val="000D46C7"/>
    <w:rsid w:val="000D5D5F"/>
    <w:rsid w:val="000D78BF"/>
    <w:rsid w:val="000E036C"/>
    <w:rsid w:val="000E08E2"/>
    <w:rsid w:val="000E0FE5"/>
    <w:rsid w:val="000E109A"/>
    <w:rsid w:val="000E1108"/>
    <w:rsid w:val="000E33BC"/>
    <w:rsid w:val="000E3A1B"/>
    <w:rsid w:val="000E3DA3"/>
    <w:rsid w:val="000E3EE2"/>
    <w:rsid w:val="000E452F"/>
    <w:rsid w:val="000E47F5"/>
    <w:rsid w:val="000E5144"/>
    <w:rsid w:val="000E5BA0"/>
    <w:rsid w:val="000F0741"/>
    <w:rsid w:val="000F121C"/>
    <w:rsid w:val="000F1DA3"/>
    <w:rsid w:val="000F2D7F"/>
    <w:rsid w:val="000F3A5D"/>
    <w:rsid w:val="000F5229"/>
    <w:rsid w:val="000F6F47"/>
    <w:rsid w:val="000F712E"/>
    <w:rsid w:val="000F78C0"/>
    <w:rsid w:val="000F7B51"/>
    <w:rsid w:val="0010092B"/>
    <w:rsid w:val="001035C9"/>
    <w:rsid w:val="00104E6E"/>
    <w:rsid w:val="001061EF"/>
    <w:rsid w:val="001114CD"/>
    <w:rsid w:val="00111D80"/>
    <w:rsid w:val="00113425"/>
    <w:rsid w:val="00114461"/>
    <w:rsid w:val="001145E7"/>
    <w:rsid w:val="0011553B"/>
    <w:rsid w:val="00115D52"/>
    <w:rsid w:val="0011666D"/>
    <w:rsid w:val="00117C4C"/>
    <w:rsid w:val="001207F4"/>
    <w:rsid w:val="001208C0"/>
    <w:rsid w:val="001217E6"/>
    <w:rsid w:val="001217FC"/>
    <w:rsid w:val="0012357A"/>
    <w:rsid w:val="00123C5E"/>
    <w:rsid w:val="00124295"/>
    <w:rsid w:val="001244AA"/>
    <w:rsid w:val="00124949"/>
    <w:rsid w:val="00124D5E"/>
    <w:rsid w:val="001274CF"/>
    <w:rsid w:val="001275F1"/>
    <w:rsid w:val="00127630"/>
    <w:rsid w:val="001306AA"/>
    <w:rsid w:val="001308F6"/>
    <w:rsid w:val="0013137C"/>
    <w:rsid w:val="001319CF"/>
    <w:rsid w:val="0013556D"/>
    <w:rsid w:val="00135FC1"/>
    <w:rsid w:val="001363A6"/>
    <w:rsid w:val="001363AC"/>
    <w:rsid w:val="00136B34"/>
    <w:rsid w:val="00137004"/>
    <w:rsid w:val="00140DE9"/>
    <w:rsid w:val="00140DFC"/>
    <w:rsid w:val="00141749"/>
    <w:rsid w:val="001417ED"/>
    <w:rsid w:val="0014184C"/>
    <w:rsid w:val="0014196F"/>
    <w:rsid w:val="00141AB4"/>
    <w:rsid w:val="00141D6A"/>
    <w:rsid w:val="00141FFD"/>
    <w:rsid w:val="00142958"/>
    <w:rsid w:val="00142B1E"/>
    <w:rsid w:val="00143B24"/>
    <w:rsid w:val="001445C0"/>
    <w:rsid w:val="00145B4B"/>
    <w:rsid w:val="00146865"/>
    <w:rsid w:val="00147372"/>
    <w:rsid w:val="00150B5A"/>
    <w:rsid w:val="00151767"/>
    <w:rsid w:val="00152317"/>
    <w:rsid w:val="0015399C"/>
    <w:rsid w:val="00153ABC"/>
    <w:rsid w:val="001547E1"/>
    <w:rsid w:val="00155124"/>
    <w:rsid w:val="001558C6"/>
    <w:rsid w:val="00156477"/>
    <w:rsid w:val="001578B4"/>
    <w:rsid w:val="00160E73"/>
    <w:rsid w:val="0016126E"/>
    <w:rsid w:val="001625D9"/>
    <w:rsid w:val="00163FB4"/>
    <w:rsid w:val="001642BB"/>
    <w:rsid w:val="00164EF4"/>
    <w:rsid w:val="00170146"/>
    <w:rsid w:val="00170AA9"/>
    <w:rsid w:val="00171087"/>
    <w:rsid w:val="0017215B"/>
    <w:rsid w:val="0017333F"/>
    <w:rsid w:val="0017394A"/>
    <w:rsid w:val="00177BEA"/>
    <w:rsid w:val="001806FA"/>
    <w:rsid w:val="001816F3"/>
    <w:rsid w:val="00181FA1"/>
    <w:rsid w:val="00182C17"/>
    <w:rsid w:val="00184B9D"/>
    <w:rsid w:val="00184DF3"/>
    <w:rsid w:val="00185331"/>
    <w:rsid w:val="001874A0"/>
    <w:rsid w:val="00190B83"/>
    <w:rsid w:val="00191711"/>
    <w:rsid w:val="00191EA6"/>
    <w:rsid w:val="00192477"/>
    <w:rsid w:val="001931D9"/>
    <w:rsid w:val="001933A5"/>
    <w:rsid w:val="001934B7"/>
    <w:rsid w:val="001964CD"/>
    <w:rsid w:val="00197653"/>
    <w:rsid w:val="001978E6"/>
    <w:rsid w:val="001A0C00"/>
    <w:rsid w:val="001A194B"/>
    <w:rsid w:val="001A1A8F"/>
    <w:rsid w:val="001A4568"/>
    <w:rsid w:val="001A57BB"/>
    <w:rsid w:val="001A5F0D"/>
    <w:rsid w:val="001A62BA"/>
    <w:rsid w:val="001A6D70"/>
    <w:rsid w:val="001A714E"/>
    <w:rsid w:val="001B132C"/>
    <w:rsid w:val="001B1B7A"/>
    <w:rsid w:val="001B24AD"/>
    <w:rsid w:val="001B367E"/>
    <w:rsid w:val="001B40C1"/>
    <w:rsid w:val="001B5B48"/>
    <w:rsid w:val="001B61E8"/>
    <w:rsid w:val="001C0ACA"/>
    <w:rsid w:val="001C0F0E"/>
    <w:rsid w:val="001C26BD"/>
    <w:rsid w:val="001C26ED"/>
    <w:rsid w:val="001C2766"/>
    <w:rsid w:val="001C2999"/>
    <w:rsid w:val="001C5810"/>
    <w:rsid w:val="001C5B90"/>
    <w:rsid w:val="001C5ED0"/>
    <w:rsid w:val="001D0335"/>
    <w:rsid w:val="001D11C8"/>
    <w:rsid w:val="001D29F1"/>
    <w:rsid w:val="001D3960"/>
    <w:rsid w:val="001D46A9"/>
    <w:rsid w:val="001D4D2B"/>
    <w:rsid w:val="001D5ADF"/>
    <w:rsid w:val="001D785E"/>
    <w:rsid w:val="001E0D40"/>
    <w:rsid w:val="001E1096"/>
    <w:rsid w:val="001E18A6"/>
    <w:rsid w:val="001E18D6"/>
    <w:rsid w:val="001E2511"/>
    <w:rsid w:val="001E4DA4"/>
    <w:rsid w:val="001E4DE9"/>
    <w:rsid w:val="001E5646"/>
    <w:rsid w:val="001E5EE4"/>
    <w:rsid w:val="001E6EB2"/>
    <w:rsid w:val="001E7E99"/>
    <w:rsid w:val="001F0381"/>
    <w:rsid w:val="001F09D0"/>
    <w:rsid w:val="001F1735"/>
    <w:rsid w:val="001F1EA5"/>
    <w:rsid w:val="001F2ECE"/>
    <w:rsid w:val="001F4819"/>
    <w:rsid w:val="001F6D30"/>
    <w:rsid w:val="001F7C20"/>
    <w:rsid w:val="002009F8"/>
    <w:rsid w:val="00200E88"/>
    <w:rsid w:val="0020217D"/>
    <w:rsid w:val="00202ADC"/>
    <w:rsid w:val="00203123"/>
    <w:rsid w:val="002033E1"/>
    <w:rsid w:val="00206364"/>
    <w:rsid w:val="002076B7"/>
    <w:rsid w:val="00207944"/>
    <w:rsid w:val="00207D50"/>
    <w:rsid w:val="00210D07"/>
    <w:rsid w:val="0021279D"/>
    <w:rsid w:val="00217587"/>
    <w:rsid w:val="0022032E"/>
    <w:rsid w:val="002209BD"/>
    <w:rsid w:val="00221118"/>
    <w:rsid w:val="00224CE6"/>
    <w:rsid w:val="00225060"/>
    <w:rsid w:val="0022565F"/>
    <w:rsid w:val="0023041E"/>
    <w:rsid w:val="00230A27"/>
    <w:rsid w:val="0023236D"/>
    <w:rsid w:val="00237523"/>
    <w:rsid w:val="00240C88"/>
    <w:rsid w:val="00241190"/>
    <w:rsid w:val="00241206"/>
    <w:rsid w:val="0024163B"/>
    <w:rsid w:val="00241892"/>
    <w:rsid w:val="00242428"/>
    <w:rsid w:val="002425A3"/>
    <w:rsid w:val="002441F3"/>
    <w:rsid w:val="00244208"/>
    <w:rsid w:val="002442D6"/>
    <w:rsid w:val="00244D05"/>
    <w:rsid w:val="0024532B"/>
    <w:rsid w:val="00250117"/>
    <w:rsid w:val="002518A3"/>
    <w:rsid w:val="00251BF1"/>
    <w:rsid w:val="002528D1"/>
    <w:rsid w:val="00253ABC"/>
    <w:rsid w:val="00257159"/>
    <w:rsid w:val="00257BCB"/>
    <w:rsid w:val="0026252F"/>
    <w:rsid w:val="00264AD4"/>
    <w:rsid w:val="00264B72"/>
    <w:rsid w:val="00265312"/>
    <w:rsid w:val="00265365"/>
    <w:rsid w:val="002657EF"/>
    <w:rsid w:val="00265B70"/>
    <w:rsid w:val="00265F8F"/>
    <w:rsid w:val="00267D03"/>
    <w:rsid w:val="00270D8A"/>
    <w:rsid w:val="00271E6E"/>
    <w:rsid w:val="002727A7"/>
    <w:rsid w:val="00272E50"/>
    <w:rsid w:val="00272FE0"/>
    <w:rsid w:val="00273E83"/>
    <w:rsid w:val="00275CB9"/>
    <w:rsid w:val="00277019"/>
    <w:rsid w:val="00280191"/>
    <w:rsid w:val="00280496"/>
    <w:rsid w:val="002808F4"/>
    <w:rsid w:val="00282487"/>
    <w:rsid w:val="0028285E"/>
    <w:rsid w:val="00284AE9"/>
    <w:rsid w:val="00285E03"/>
    <w:rsid w:val="002868E8"/>
    <w:rsid w:val="00286D57"/>
    <w:rsid w:val="002870A9"/>
    <w:rsid w:val="002876CA"/>
    <w:rsid w:val="002901C9"/>
    <w:rsid w:val="0029211F"/>
    <w:rsid w:val="00292950"/>
    <w:rsid w:val="002941B0"/>
    <w:rsid w:val="0029497A"/>
    <w:rsid w:val="00295949"/>
    <w:rsid w:val="00295A4E"/>
    <w:rsid w:val="0029618F"/>
    <w:rsid w:val="002971FB"/>
    <w:rsid w:val="00297BC8"/>
    <w:rsid w:val="002A0ECB"/>
    <w:rsid w:val="002A2A2A"/>
    <w:rsid w:val="002A2DE4"/>
    <w:rsid w:val="002A65E3"/>
    <w:rsid w:val="002A69CE"/>
    <w:rsid w:val="002A79CE"/>
    <w:rsid w:val="002B12F3"/>
    <w:rsid w:val="002B36F4"/>
    <w:rsid w:val="002B5424"/>
    <w:rsid w:val="002B68B0"/>
    <w:rsid w:val="002C038C"/>
    <w:rsid w:val="002C0EE5"/>
    <w:rsid w:val="002C0F0F"/>
    <w:rsid w:val="002C0FA9"/>
    <w:rsid w:val="002C3349"/>
    <w:rsid w:val="002C354C"/>
    <w:rsid w:val="002C4DF3"/>
    <w:rsid w:val="002C54C9"/>
    <w:rsid w:val="002C5845"/>
    <w:rsid w:val="002C5B57"/>
    <w:rsid w:val="002C5E68"/>
    <w:rsid w:val="002C6985"/>
    <w:rsid w:val="002C6B55"/>
    <w:rsid w:val="002C71DC"/>
    <w:rsid w:val="002D00E2"/>
    <w:rsid w:val="002D05C3"/>
    <w:rsid w:val="002D1375"/>
    <w:rsid w:val="002D20EA"/>
    <w:rsid w:val="002D260C"/>
    <w:rsid w:val="002D292E"/>
    <w:rsid w:val="002D50DF"/>
    <w:rsid w:val="002D6404"/>
    <w:rsid w:val="002D68CA"/>
    <w:rsid w:val="002E04D4"/>
    <w:rsid w:val="002E0817"/>
    <w:rsid w:val="002E288B"/>
    <w:rsid w:val="002E7F78"/>
    <w:rsid w:val="002F49E9"/>
    <w:rsid w:val="002F593B"/>
    <w:rsid w:val="002F63C8"/>
    <w:rsid w:val="002F77FD"/>
    <w:rsid w:val="0030035B"/>
    <w:rsid w:val="00300BC2"/>
    <w:rsid w:val="00304B75"/>
    <w:rsid w:val="00310B48"/>
    <w:rsid w:val="003132F9"/>
    <w:rsid w:val="00316A22"/>
    <w:rsid w:val="00320A6F"/>
    <w:rsid w:val="003210DE"/>
    <w:rsid w:val="00322028"/>
    <w:rsid w:val="003221CA"/>
    <w:rsid w:val="0032377A"/>
    <w:rsid w:val="0032596C"/>
    <w:rsid w:val="00325E60"/>
    <w:rsid w:val="00327A92"/>
    <w:rsid w:val="0033002B"/>
    <w:rsid w:val="00332ECE"/>
    <w:rsid w:val="00332FD4"/>
    <w:rsid w:val="00333D14"/>
    <w:rsid w:val="0033461D"/>
    <w:rsid w:val="0033509B"/>
    <w:rsid w:val="00335AB0"/>
    <w:rsid w:val="0033640E"/>
    <w:rsid w:val="0033654A"/>
    <w:rsid w:val="003365C6"/>
    <w:rsid w:val="0033673C"/>
    <w:rsid w:val="00336923"/>
    <w:rsid w:val="003379B0"/>
    <w:rsid w:val="0034025A"/>
    <w:rsid w:val="003408EB"/>
    <w:rsid w:val="00340F3A"/>
    <w:rsid w:val="003413A9"/>
    <w:rsid w:val="0034347C"/>
    <w:rsid w:val="00343C39"/>
    <w:rsid w:val="00346774"/>
    <w:rsid w:val="00347609"/>
    <w:rsid w:val="0035056D"/>
    <w:rsid w:val="00350F57"/>
    <w:rsid w:val="003516A0"/>
    <w:rsid w:val="003517B4"/>
    <w:rsid w:val="00352BBB"/>
    <w:rsid w:val="00353315"/>
    <w:rsid w:val="0035398B"/>
    <w:rsid w:val="00354020"/>
    <w:rsid w:val="00354640"/>
    <w:rsid w:val="00354C27"/>
    <w:rsid w:val="00357342"/>
    <w:rsid w:val="00357585"/>
    <w:rsid w:val="00360D03"/>
    <w:rsid w:val="00362DF7"/>
    <w:rsid w:val="0036406E"/>
    <w:rsid w:val="00364501"/>
    <w:rsid w:val="00365AA5"/>
    <w:rsid w:val="003673A3"/>
    <w:rsid w:val="00370624"/>
    <w:rsid w:val="00370C9D"/>
    <w:rsid w:val="003714E1"/>
    <w:rsid w:val="0037219B"/>
    <w:rsid w:val="00373653"/>
    <w:rsid w:val="003738A8"/>
    <w:rsid w:val="003750DA"/>
    <w:rsid w:val="0037606E"/>
    <w:rsid w:val="003773BC"/>
    <w:rsid w:val="00377AFB"/>
    <w:rsid w:val="0038005B"/>
    <w:rsid w:val="003803E3"/>
    <w:rsid w:val="003808C5"/>
    <w:rsid w:val="0038129F"/>
    <w:rsid w:val="00382CA7"/>
    <w:rsid w:val="0038423B"/>
    <w:rsid w:val="00385A5E"/>
    <w:rsid w:val="00390205"/>
    <w:rsid w:val="00390AA2"/>
    <w:rsid w:val="00391DA4"/>
    <w:rsid w:val="003929F3"/>
    <w:rsid w:val="00393DC9"/>
    <w:rsid w:val="00395ECD"/>
    <w:rsid w:val="003974B6"/>
    <w:rsid w:val="0039776B"/>
    <w:rsid w:val="003A0164"/>
    <w:rsid w:val="003A0627"/>
    <w:rsid w:val="003A22C4"/>
    <w:rsid w:val="003A2F1D"/>
    <w:rsid w:val="003A61D6"/>
    <w:rsid w:val="003A6B51"/>
    <w:rsid w:val="003A79D8"/>
    <w:rsid w:val="003B05DC"/>
    <w:rsid w:val="003B0C85"/>
    <w:rsid w:val="003B1184"/>
    <w:rsid w:val="003B3CDC"/>
    <w:rsid w:val="003B425F"/>
    <w:rsid w:val="003B55CD"/>
    <w:rsid w:val="003B5D71"/>
    <w:rsid w:val="003C1928"/>
    <w:rsid w:val="003C2317"/>
    <w:rsid w:val="003C2418"/>
    <w:rsid w:val="003C2C8B"/>
    <w:rsid w:val="003C3BAC"/>
    <w:rsid w:val="003C3DF3"/>
    <w:rsid w:val="003C5D95"/>
    <w:rsid w:val="003C6CD6"/>
    <w:rsid w:val="003C7F38"/>
    <w:rsid w:val="003D177A"/>
    <w:rsid w:val="003D28E0"/>
    <w:rsid w:val="003E212C"/>
    <w:rsid w:val="003E2936"/>
    <w:rsid w:val="003F2631"/>
    <w:rsid w:val="003F3D24"/>
    <w:rsid w:val="003F44F9"/>
    <w:rsid w:val="003F487A"/>
    <w:rsid w:val="003F4986"/>
    <w:rsid w:val="003F52EF"/>
    <w:rsid w:val="003F559D"/>
    <w:rsid w:val="003F697C"/>
    <w:rsid w:val="003F7424"/>
    <w:rsid w:val="003F76CC"/>
    <w:rsid w:val="00400FDD"/>
    <w:rsid w:val="00401B71"/>
    <w:rsid w:val="00401DB8"/>
    <w:rsid w:val="00402B82"/>
    <w:rsid w:val="00405C5D"/>
    <w:rsid w:val="004071D0"/>
    <w:rsid w:val="00411593"/>
    <w:rsid w:val="00413CBF"/>
    <w:rsid w:val="00413CD2"/>
    <w:rsid w:val="00413DBB"/>
    <w:rsid w:val="00414208"/>
    <w:rsid w:val="004172DE"/>
    <w:rsid w:val="00421E7F"/>
    <w:rsid w:val="00425F2C"/>
    <w:rsid w:val="004261E8"/>
    <w:rsid w:val="00426F50"/>
    <w:rsid w:val="00427172"/>
    <w:rsid w:val="00430AC0"/>
    <w:rsid w:val="00431696"/>
    <w:rsid w:val="004321E2"/>
    <w:rsid w:val="00432DC8"/>
    <w:rsid w:val="0043490D"/>
    <w:rsid w:val="00434E92"/>
    <w:rsid w:val="00437919"/>
    <w:rsid w:val="00437EC5"/>
    <w:rsid w:val="004409B2"/>
    <w:rsid w:val="00441A80"/>
    <w:rsid w:val="004427FB"/>
    <w:rsid w:val="00443B01"/>
    <w:rsid w:val="0044408D"/>
    <w:rsid w:val="004456D0"/>
    <w:rsid w:val="00446469"/>
    <w:rsid w:val="004468EA"/>
    <w:rsid w:val="00450D01"/>
    <w:rsid w:val="00450E90"/>
    <w:rsid w:val="00451A14"/>
    <w:rsid w:val="00451B0E"/>
    <w:rsid w:val="00453439"/>
    <w:rsid w:val="00453B95"/>
    <w:rsid w:val="00454BFB"/>
    <w:rsid w:val="00455786"/>
    <w:rsid w:val="00456249"/>
    <w:rsid w:val="00457BE7"/>
    <w:rsid w:val="0046040C"/>
    <w:rsid w:val="00460736"/>
    <w:rsid w:val="00460C89"/>
    <w:rsid w:val="004612C2"/>
    <w:rsid w:val="0046206B"/>
    <w:rsid w:val="00465589"/>
    <w:rsid w:val="0046726B"/>
    <w:rsid w:val="00470193"/>
    <w:rsid w:val="00470C63"/>
    <w:rsid w:val="004713BB"/>
    <w:rsid w:val="00471DC4"/>
    <w:rsid w:val="0047248E"/>
    <w:rsid w:val="0047276F"/>
    <w:rsid w:val="00474264"/>
    <w:rsid w:val="0047786D"/>
    <w:rsid w:val="00477F8E"/>
    <w:rsid w:val="00483233"/>
    <w:rsid w:val="004839B2"/>
    <w:rsid w:val="00483B8D"/>
    <w:rsid w:val="004847ED"/>
    <w:rsid w:val="0048593D"/>
    <w:rsid w:val="00486F9A"/>
    <w:rsid w:val="004915F6"/>
    <w:rsid w:val="00491FD9"/>
    <w:rsid w:val="0049218A"/>
    <w:rsid w:val="00494671"/>
    <w:rsid w:val="00494D48"/>
    <w:rsid w:val="00495DA9"/>
    <w:rsid w:val="004968A7"/>
    <w:rsid w:val="00496A30"/>
    <w:rsid w:val="004977F6"/>
    <w:rsid w:val="00497DDE"/>
    <w:rsid w:val="004A14AB"/>
    <w:rsid w:val="004A2750"/>
    <w:rsid w:val="004A2D98"/>
    <w:rsid w:val="004A3119"/>
    <w:rsid w:val="004A4858"/>
    <w:rsid w:val="004A5C3C"/>
    <w:rsid w:val="004A60B3"/>
    <w:rsid w:val="004A66BB"/>
    <w:rsid w:val="004A6AE6"/>
    <w:rsid w:val="004B040F"/>
    <w:rsid w:val="004B0E46"/>
    <w:rsid w:val="004B1BD7"/>
    <w:rsid w:val="004B2A46"/>
    <w:rsid w:val="004B37A1"/>
    <w:rsid w:val="004B68B7"/>
    <w:rsid w:val="004C0B74"/>
    <w:rsid w:val="004C15DB"/>
    <w:rsid w:val="004C2738"/>
    <w:rsid w:val="004C39EA"/>
    <w:rsid w:val="004C3AAC"/>
    <w:rsid w:val="004C4F9F"/>
    <w:rsid w:val="004D0E45"/>
    <w:rsid w:val="004D11EA"/>
    <w:rsid w:val="004D2969"/>
    <w:rsid w:val="004D49C9"/>
    <w:rsid w:val="004D5EC7"/>
    <w:rsid w:val="004D6E51"/>
    <w:rsid w:val="004E18C2"/>
    <w:rsid w:val="004E1B2D"/>
    <w:rsid w:val="004E2224"/>
    <w:rsid w:val="004E2A6A"/>
    <w:rsid w:val="004E35EA"/>
    <w:rsid w:val="004E376B"/>
    <w:rsid w:val="004E4D87"/>
    <w:rsid w:val="004E536E"/>
    <w:rsid w:val="004E6EFC"/>
    <w:rsid w:val="004F112A"/>
    <w:rsid w:val="004F3560"/>
    <w:rsid w:val="004F3C3B"/>
    <w:rsid w:val="004F4AB9"/>
    <w:rsid w:val="004F6703"/>
    <w:rsid w:val="004F69D1"/>
    <w:rsid w:val="00500E2E"/>
    <w:rsid w:val="0050152E"/>
    <w:rsid w:val="00501C51"/>
    <w:rsid w:val="00502FFA"/>
    <w:rsid w:val="005037A1"/>
    <w:rsid w:val="005039A7"/>
    <w:rsid w:val="005044A9"/>
    <w:rsid w:val="00504FE6"/>
    <w:rsid w:val="005057F4"/>
    <w:rsid w:val="00505E65"/>
    <w:rsid w:val="0050675F"/>
    <w:rsid w:val="00507CAC"/>
    <w:rsid w:val="00512735"/>
    <w:rsid w:val="00513A07"/>
    <w:rsid w:val="005154DD"/>
    <w:rsid w:val="00516159"/>
    <w:rsid w:val="005201F1"/>
    <w:rsid w:val="00521ACD"/>
    <w:rsid w:val="00523866"/>
    <w:rsid w:val="005260ED"/>
    <w:rsid w:val="00526A32"/>
    <w:rsid w:val="00530ADC"/>
    <w:rsid w:val="00531968"/>
    <w:rsid w:val="00531D91"/>
    <w:rsid w:val="00534FAF"/>
    <w:rsid w:val="00536331"/>
    <w:rsid w:val="00540604"/>
    <w:rsid w:val="005408F6"/>
    <w:rsid w:val="00541D83"/>
    <w:rsid w:val="005428CB"/>
    <w:rsid w:val="00543100"/>
    <w:rsid w:val="00543B2C"/>
    <w:rsid w:val="00543D9B"/>
    <w:rsid w:val="00544002"/>
    <w:rsid w:val="0054499F"/>
    <w:rsid w:val="00545051"/>
    <w:rsid w:val="00547337"/>
    <w:rsid w:val="00547E03"/>
    <w:rsid w:val="00547E37"/>
    <w:rsid w:val="0055011D"/>
    <w:rsid w:val="0055019B"/>
    <w:rsid w:val="00550245"/>
    <w:rsid w:val="005514D4"/>
    <w:rsid w:val="005535F0"/>
    <w:rsid w:val="00553F44"/>
    <w:rsid w:val="005553EE"/>
    <w:rsid w:val="005570DF"/>
    <w:rsid w:val="00560B0E"/>
    <w:rsid w:val="00560CB1"/>
    <w:rsid w:val="00561785"/>
    <w:rsid w:val="00562B70"/>
    <w:rsid w:val="005639F0"/>
    <w:rsid w:val="005642B3"/>
    <w:rsid w:val="00564A84"/>
    <w:rsid w:val="00564E88"/>
    <w:rsid w:val="005669E0"/>
    <w:rsid w:val="00570687"/>
    <w:rsid w:val="00572429"/>
    <w:rsid w:val="00572B71"/>
    <w:rsid w:val="005736FC"/>
    <w:rsid w:val="00574B5E"/>
    <w:rsid w:val="005766A5"/>
    <w:rsid w:val="00576857"/>
    <w:rsid w:val="00581ACE"/>
    <w:rsid w:val="005827BF"/>
    <w:rsid w:val="00582C94"/>
    <w:rsid w:val="005835DD"/>
    <w:rsid w:val="00584BE5"/>
    <w:rsid w:val="005869A1"/>
    <w:rsid w:val="00586AA6"/>
    <w:rsid w:val="00586D61"/>
    <w:rsid w:val="005878AE"/>
    <w:rsid w:val="0059068A"/>
    <w:rsid w:val="00590E68"/>
    <w:rsid w:val="00591C5D"/>
    <w:rsid w:val="005922D3"/>
    <w:rsid w:val="00595669"/>
    <w:rsid w:val="00595B6F"/>
    <w:rsid w:val="005960ED"/>
    <w:rsid w:val="0059739F"/>
    <w:rsid w:val="005A027E"/>
    <w:rsid w:val="005A0A1E"/>
    <w:rsid w:val="005A40BF"/>
    <w:rsid w:val="005A43E7"/>
    <w:rsid w:val="005A461D"/>
    <w:rsid w:val="005A6B5E"/>
    <w:rsid w:val="005A6F23"/>
    <w:rsid w:val="005A7241"/>
    <w:rsid w:val="005B15C1"/>
    <w:rsid w:val="005B2642"/>
    <w:rsid w:val="005B52FC"/>
    <w:rsid w:val="005B5821"/>
    <w:rsid w:val="005B5BCF"/>
    <w:rsid w:val="005B5F65"/>
    <w:rsid w:val="005B727D"/>
    <w:rsid w:val="005C2DBE"/>
    <w:rsid w:val="005C3281"/>
    <w:rsid w:val="005C5272"/>
    <w:rsid w:val="005C7BE0"/>
    <w:rsid w:val="005D0AF0"/>
    <w:rsid w:val="005D29D7"/>
    <w:rsid w:val="005D32F5"/>
    <w:rsid w:val="005D3324"/>
    <w:rsid w:val="005D36F2"/>
    <w:rsid w:val="005D3C33"/>
    <w:rsid w:val="005D3CA2"/>
    <w:rsid w:val="005D5BBF"/>
    <w:rsid w:val="005D63EC"/>
    <w:rsid w:val="005E172C"/>
    <w:rsid w:val="005E241D"/>
    <w:rsid w:val="005E2885"/>
    <w:rsid w:val="005E5747"/>
    <w:rsid w:val="005E73B4"/>
    <w:rsid w:val="005E7D6E"/>
    <w:rsid w:val="005F0FC9"/>
    <w:rsid w:val="005F284A"/>
    <w:rsid w:val="005F2C41"/>
    <w:rsid w:val="005F2F8C"/>
    <w:rsid w:val="005F361F"/>
    <w:rsid w:val="005F613B"/>
    <w:rsid w:val="005F6694"/>
    <w:rsid w:val="005F6CC2"/>
    <w:rsid w:val="00601307"/>
    <w:rsid w:val="00601C43"/>
    <w:rsid w:val="0060214E"/>
    <w:rsid w:val="00603F8A"/>
    <w:rsid w:val="0060442B"/>
    <w:rsid w:val="00605AF4"/>
    <w:rsid w:val="0060732E"/>
    <w:rsid w:val="006079AE"/>
    <w:rsid w:val="0061191C"/>
    <w:rsid w:val="00612721"/>
    <w:rsid w:val="00612B5A"/>
    <w:rsid w:val="00613019"/>
    <w:rsid w:val="00613959"/>
    <w:rsid w:val="006148E0"/>
    <w:rsid w:val="00615193"/>
    <w:rsid w:val="00620A0D"/>
    <w:rsid w:val="00621176"/>
    <w:rsid w:val="006232E5"/>
    <w:rsid w:val="00623C71"/>
    <w:rsid w:val="00624F68"/>
    <w:rsid w:val="00626556"/>
    <w:rsid w:val="00626F18"/>
    <w:rsid w:val="006300CC"/>
    <w:rsid w:val="006302D9"/>
    <w:rsid w:val="00630A97"/>
    <w:rsid w:val="0063129A"/>
    <w:rsid w:val="00633DAF"/>
    <w:rsid w:val="00634C0B"/>
    <w:rsid w:val="006357F2"/>
    <w:rsid w:val="0063682C"/>
    <w:rsid w:val="006379BF"/>
    <w:rsid w:val="00641296"/>
    <w:rsid w:val="00643D9C"/>
    <w:rsid w:val="0064427C"/>
    <w:rsid w:val="006476DF"/>
    <w:rsid w:val="00650056"/>
    <w:rsid w:val="006513B8"/>
    <w:rsid w:val="00651A7C"/>
    <w:rsid w:val="00652116"/>
    <w:rsid w:val="00653A5F"/>
    <w:rsid w:val="00654B78"/>
    <w:rsid w:val="00655ACD"/>
    <w:rsid w:val="00655E7F"/>
    <w:rsid w:val="00657DD2"/>
    <w:rsid w:val="006600FF"/>
    <w:rsid w:val="006610C9"/>
    <w:rsid w:val="006621D3"/>
    <w:rsid w:val="00662870"/>
    <w:rsid w:val="00664DAD"/>
    <w:rsid w:val="00666344"/>
    <w:rsid w:val="0067029A"/>
    <w:rsid w:val="00672CEB"/>
    <w:rsid w:val="00673816"/>
    <w:rsid w:val="00673AB6"/>
    <w:rsid w:val="00674B72"/>
    <w:rsid w:val="00675CB3"/>
    <w:rsid w:val="00677779"/>
    <w:rsid w:val="0068094D"/>
    <w:rsid w:val="00680D39"/>
    <w:rsid w:val="00680FC6"/>
    <w:rsid w:val="00681D88"/>
    <w:rsid w:val="00683367"/>
    <w:rsid w:val="00687211"/>
    <w:rsid w:val="00691F48"/>
    <w:rsid w:val="0069213F"/>
    <w:rsid w:val="0069274F"/>
    <w:rsid w:val="00695CB1"/>
    <w:rsid w:val="0069613C"/>
    <w:rsid w:val="0069614E"/>
    <w:rsid w:val="00696253"/>
    <w:rsid w:val="006A0A5A"/>
    <w:rsid w:val="006A1170"/>
    <w:rsid w:val="006A1265"/>
    <w:rsid w:val="006A212B"/>
    <w:rsid w:val="006A224E"/>
    <w:rsid w:val="006A2B7F"/>
    <w:rsid w:val="006A2C2A"/>
    <w:rsid w:val="006A35A1"/>
    <w:rsid w:val="006A45BD"/>
    <w:rsid w:val="006A548A"/>
    <w:rsid w:val="006A5DED"/>
    <w:rsid w:val="006A60EC"/>
    <w:rsid w:val="006A6CDB"/>
    <w:rsid w:val="006A7A5D"/>
    <w:rsid w:val="006B0D5F"/>
    <w:rsid w:val="006B1327"/>
    <w:rsid w:val="006B14A0"/>
    <w:rsid w:val="006B2229"/>
    <w:rsid w:val="006B2FB3"/>
    <w:rsid w:val="006B309B"/>
    <w:rsid w:val="006B3A0A"/>
    <w:rsid w:val="006B4112"/>
    <w:rsid w:val="006B4379"/>
    <w:rsid w:val="006B4CCA"/>
    <w:rsid w:val="006B4DFE"/>
    <w:rsid w:val="006C02F2"/>
    <w:rsid w:val="006C090D"/>
    <w:rsid w:val="006C2EA1"/>
    <w:rsid w:val="006C30D5"/>
    <w:rsid w:val="006C3977"/>
    <w:rsid w:val="006C3AF8"/>
    <w:rsid w:val="006C427A"/>
    <w:rsid w:val="006D0808"/>
    <w:rsid w:val="006D0A76"/>
    <w:rsid w:val="006D0C27"/>
    <w:rsid w:val="006D0DD6"/>
    <w:rsid w:val="006D1E0D"/>
    <w:rsid w:val="006D291D"/>
    <w:rsid w:val="006D2C37"/>
    <w:rsid w:val="006D380B"/>
    <w:rsid w:val="006D3B0C"/>
    <w:rsid w:val="006D4B6A"/>
    <w:rsid w:val="006D5677"/>
    <w:rsid w:val="006D60C3"/>
    <w:rsid w:val="006D61B9"/>
    <w:rsid w:val="006E1F0B"/>
    <w:rsid w:val="006E2214"/>
    <w:rsid w:val="006E36C9"/>
    <w:rsid w:val="006E6F5C"/>
    <w:rsid w:val="006E70B9"/>
    <w:rsid w:val="006F2588"/>
    <w:rsid w:val="006F2774"/>
    <w:rsid w:val="006F375A"/>
    <w:rsid w:val="006F480E"/>
    <w:rsid w:val="006F4CE0"/>
    <w:rsid w:val="006F64BD"/>
    <w:rsid w:val="006F65D1"/>
    <w:rsid w:val="006F7C56"/>
    <w:rsid w:val="00700512"/>
    <w:rsid w:val="00701273"/>
    <w:rsid w:val="00704CB3"/>
    <w:rsid w:val="00705D0F"/>
    <w:rsid w:val="00707307"/>
    <w:rsid w:val="00707A6B"/>
    <w:rsid w:val="00711A6B"/>
    <w:rsid w:val="00712167"/>
    <w:rsid w:val="00713489"/>
    <w:rsid w:val="00713A72"/>
    <w:rsid w:val="00714FD0"/>
    <w:rsid w:val="007150E7"/>
    <w:rsid w:val="0071520F"/>
    <w:rsid w:val="00717A71"/>
    <w:rsid w:val="00717AA9"/>
    <w:rsid w:val="00720CCE"/>
    <w:rsid w:val="007241B4"/>
    <w:rsid w:val="00724321"/>
    <w:rsid w:val="00725132"/>
    <w:rsid w:val="007256D9"/>
    <w:rsid w:val="00725BEE"/>
    <w:rsid w:val="007264F1"/>
    <w:rsid w:val="00727571"/>
    <w:rsid w:val="007305E4"/>
    <w:rsid w:val="00731294"/>
    <w:rsid w:val="00732206"/>
    <w:rsid w:val="00734B4A"/>
    <w:rsid w:val="007351A4"/>
    <w:rsid w:val="00736201"/>
    <w:rsid w:val="00736711"/>
    <w:rsid w:val="00737A99"/>
    <w:rsid w:val="00742942"/>
    <w:rsid w:val="00744772"/>
    <w:rsid w:val="0074482B"/>
    <w:rsid w:val="00744977"/>
    <w:rsid w:val="007452CC"/>
    <w:rsid w:val="00745B5E"/>
    <w:rsid w:val="00746BB0"/>
    <w:rsid w:val="00750269"/>
    <w:rsid w:val="0075222F"/>
    <w:rsid w:val="00754BAC"/>
    <w:rsid w:val="00755D5B"/>
    <w:rsid w:val="00756242"/>
    <w:rsid w:val="00756FD9"/>
    <w:rsid w:val="007625F3"/>
    <w:rsid w:val="007642C0"/>
    <w:rsid w:val="0076571D"/>
    <w:rsid w:val="00766B46"/>
    <w:rsid w:val="00767C7E"/>
    <w:rsid w:val="0077240B"/>
    <w:rsid w:val="00773C44"/>
    <w:rsid w:val="00775D40"/>
    <w:rsid w:val="00777F2F"/>
    <w:rsid w:val="00781B7B"/>
    <w:rsid w:val="00781EB7"/>
    <w:rsid w:val="007836CF"/>
    <w:rsid w:val="007839A0"/>
    <w:rsid w:val="007866F3"/>
    <w:rsid w:val="00792508"/>
    <w:rsid w:val="0079327D"/>
    <w:rsid w:val="007933D4"/>
    <w:rsid w:val="00795480"/>
    <w:rsid w:val="0079686D"/>
    <w:rsid w:val="00797427"/>
    <w:rsid w:val="00797490"/>
    <w:rsid w:val="007A08D9"/>
    <w:rsid w:val="007A0C37"/>
    <w:rsid w:val="007A1661"/>
    <w:rsid w:val="007A1A23"/>
    <w:rsid w:val="007A274E"/>
    <w:rsid w:val="007A2A9E"/>
    <w:rsid w:val="007A2D8C"/>
    <w:rsid w:val="007A3803"/>
    <w:rsid w:val="007A38DB"/>
    <w:rsid w:val="007A4476"/>
    <w:rsid w:val="007A6FDE"/>
    <w:rsid w:val="007B3623"/>
    <w:rsid w:val="007C0B98"/>
    <w:rsid w:val="007C2766"/>
    <w:rsid w:val="007C2B46"/>
    <w:rsid w:val="007C4172"/>
    <w:rsid w:val="007C43F1"/>
    <w:rsid w:val="007C4850"/>
    <w:rsid w:val="007C4A46"/>
    <w:rsid w:val="007C4FF1"/>
    <w:rsid w:val="007C5F6C"/>
    <w:rsid w:val="007C67E9"/>
    <w:rsid w:val="007D0405"/>
    <w:rsid w:val="007D563F"/>
    <w:rsid w:val="007D7DCF"/>
    <w:rsid w:val="007E0423"/>
    <w:rsid w:val="007E05D8"/>
    <w:rsid w:val="007E05E9"/>
    <w:rsid w:val="007E1E6E"/>
    <w:rsid w:val="007E48F0"/>
    <w:rsid w:val="007E60FE"/>
    <w:rsid w:val="007E6414"/>
    <w:rsid w:val="007F3E30"/>
    <w:rsid w:val="007F6E33"/>
    <w:rsid w:val="007F7943"/>
    <w:rsid w:val="008027D1"/>
    <w:rsid w:val="00802B73"/>
    <w:rsid w:val="00802F3F"/>
    <w:rsid w:val="008043FB"/>
    <w:rsid w:val="0080523C"/>
    <w:rsid w:val="00807FCD"/>
    <w:rsid w:val="008105A7"/>
    <w:rsid w:val="0081522E"/>
    <w:rsid w:val="008159C9"/>
    <w:rsid w:val="00816FEE"/>
    <w:rsid w:val="008206D9"/>
    <w:rsid w:val="00820D95"/>
    <w:rsid w:val="00823CB3"/>
    <w:rsid w:val="00823ECB"/>
    <w:rsid w:val="008256FC"/>
    <w:rsid w:val="00825764"/>
    <w:rsid w:val="00826B9B"/>
    <w:rsid w:val="0083356D"/>
    <w:rsid w:val="00834AAF"/>
    <w:rsid w:val="00834AEA"/>
    <w:rsid w:val="0083671E"/>
    <w:rsid w:val="0083689B"/>
    <w:rsid w:val="00836BC8"/>
    <w:rsid w:val="00843136"/>
    <w:rsid w:val="0084314B"/>
    <w:rsid w:val="00843B98"/>
    <w:rsid w:val="00844952"/>
    <w:rsid w:val="00847FB6"/>
    <w:rsid w:val="0085113E"/>
    <w:rsid w:val="008536CA"/>
    <w:rsid w:val="00853AEA"/>
    <w:rsid w:val="00855E21"/>
    <w:rsid w:val="0085730E"/>
    <w:rsid w:val="00857587"/>
    <w:rsid w:val="00861BB6"/>
    <w:rsid w:val="00861D5D"/>
    <w:rsid w:val="00862398"/>
    <w:rsid w:val="00862458"/>
    <w:rsid w:val="00863F92"/>
    <w:rsid w:val="00864153"/>
    <w:rsid w:val="00864E5F"/>
    <w:rsid w:val="00864F5D"/>
    <w:rsid w:val="0086599D"/>
    <w:rsid w:val="00867860"/>
    <w:rsid w:val="00870DF2"/>
    <w:rsid w:val="00872D49"/>
    <w:rsid w:val="00873522"/>
    <w:rsid w:val="00873DC1"/>
    <w:rsid w:val="00876232"/>
    <w:rsid w:val="00877640"/>
    <w:rsid w:val="0088031B"/>
    <w:rsid w:val="008839D4"/>
    <w:rsid w:val="00883AD1"/>
    <w:rsid w:val="0088700F"/>
    <w:rsid w:val="00890149"/>
    <w:rsid w:val="00890D82"/>
    <w:rsid w:val="00891847"/>
    <w:rsid w:val="00891BA2"/>
    <w:rsid w:val="00891C2D"/>
    <w:rsid w:val="00893A2C"/>
    <w:rsid w:val="008977FB"/>
    <w:rsid w:val="008A03F8"/>
    <w:rsid w:val="008A1AD2"/>
    <w:rsid w:val="008A216C"/>
    <w:rsid w:val="008A4AE8"/>
    <w:rsid w:val="008A5012"/>
    <w:rsid w:val="008A682D"/>
    <w:rsid w:val="008A68FD"/>
    <w:rsid w:val="008B0F02"/>
    <w:rsid w:val="008B120D"/>
    <w:rsid w:val="008B1825"/>
    <w:rsid w:val="008B2A37"/>
    <w:rsid w:val="008B2EC2"/>
    <w:rsid w:val="008B3408"/>
    <w:rsid w:val="008B35D1"/>
    <w:rsid w:val="008B3D41"/>
    <w:rsid w:val="008B7CD5"/>
    <w:rsid w:val="008C198B"/>
    <w:rsid w:val="008C5A1C"/>
    <w:rsid w:val="008D0160"/>
    <w:rsid w:val="008D1581"/>
    <w:rsid w:val="008D40F7"/>
    <w:rsid w:val="008D749C"/>
    <w:rsid w:val="008D7A52"/>
    <w:rsid w:val="008E0328"/>
    <w:rsid w:val="008E1526"/>
    <w:rsid w:val="008E47A1"/>
    <w:rsid w:val="008E58C8"/>
    <w:rsid w:val="008E6038"/>
    <w:rsid w:val="008E772C"/>
    <w:rsid w:val="008E7D10"/>
    <w:rsid w:val="008F0AEE"/>
    <w:rsid w:val="008F0BE7"/>
    <w:rsid w:val="008F0F65"/>
    <w:rsid w:val="008F248A"/>
    <w:rsid w:val="008F25DF"/>
    <w:rsid w:val="008F26B3"/>
    <w:rsid w:val="008F5ED6"/>
    <w:rsid w:val="008F6536"/>
    <w:rsid w:val="00900B95"/>
    <w:rsid w:val="0090193F"/>
    <w:rsid w:val="00901D38"/>
    <w:rsid w:val="0090269A"/>
    <w:rsid w:val="009029AF"/>
    <w:rsid w:val="00904144"/>
    <w:rsid w:val="00904C7E"/>
    <w:rsid w:val="00904F1D"/>
    <w:rsid w:val="00906458"/>
    <w:rsid w:val="0090720B"/>
    <w:rsid w:val="00907798"/>
    <w:rsid w:val="0091087F"/>
    <w:rsid w:val="00910C0B"/>
    <w:rsid w:val="009116A9"/>
    <w:rsid w:val="009118B5"/>
    <w:rsid w:val="00912DC2"/>
    <w:rsid w:val="0091343B"/>
    <w:rsid w:val="00915390"/>
    <w:rsid w:val="009158C0"/>
    <w:rsid w:val="00916216"/>
    <w:rsid w:val="009177B1"/>
    <w:rsid w:val="00920221"/>
    <w:rsid w:val="00922E0D"/>
    <w:rsid w:val="00925165"/>
    <w:rsid w:val="009252B7"/>
    <w:rsid w:val="00925EDA"/>
    <w:rsid w:val="00927DF3"/>
    <w:rsid w:val="009336FB"/>
    <w:rsid w:val="00934B93"/>
    <w:rsid w:val="00935E2C"/>
    <w:rsid w:val="00937F97"/>
    <w:rsid w:val="0094141A"/>
    <w:rsid w:val="00942B19"/>
    <w:rsid w:val="009434D0"/>
    <w:rsid w:val="0094570D"/>
    <w:rsid w:val="009472AB"/>
    <w:rsid w:val="00951E39"/>
    <w:rsid w:val="00953B34"/>
    <w:rsid w:val="0095472E"/>
    <w:rsid w:val="00954D1E"/>
    <w:rsid w:val="00960C34"/>
    <w:rsid w:val="009615B4"/>
    <w:rsid w:val="00963DA9"/>
    <w:rsid w:val="00964523"/>
    <w:rsid w:val="00965390"/>
    <w:rsid w:val="009658A9"/>
    <w:rsid w:val="00966419"/>
    <w:rsid w:val="009670F3"/>
    <w:rsid w:val="009718FF"/>
    <w:rsid w:val="00972146"/>
    <w:rsid w:val="00974FE6"/>
    <w:rsid w:val="009761C7"/>
    <w:rsid w:val="00977E59"/>
    <w:rsid w:val="00980B15"/>
    <w:rsid w:val="0098179B"/>
    <w:rsid w:val="00981BB7"/>
    <w:rsid w:val="00981DA0"/>
    <w:rsid w:val="0098226B"/>
    <w:rsid w:val="00982C17"/>
    <w:rsid w:val="00982C6B"/>
    <w:rsid w:val="00984859"/>
    <w:rsid w:val="00986896"/>
    <w:rsid w:val="00987A99"/>
    <w:rsid w:val="00987BB6"/>
    <w:rsid w:val="00990007"/>
    <w:rsid w:val="0099523C"/>
    <w:rsid w:val="00996283"/>
    <w:rsid w:val="009964B2"/>
    <w:rsid w:val="009972BB"/>
    <w:rsid w:val="00997CB2"/>
    <w:rsid w:val="009A10EE"/>
    <w:rsid w:val="009A2D80"/>
    <w:rsid w:val="009A4ED6"/>
    <w:rsid w:val="009A672A"/>
    <w:rsid w:val="009A763C"/>
    <w:rsid w:val="009B0B1D"/>
    <w:rsid w:val="009B2C7B"/>
    <w:rsid w:val="009B4B92"/>
    <w:rsid w:val="009B6D4D"/>
    <w:rsid w:val="009C0CD8"/>
    <w:rsid w:val="009C1987"/>
    <w:rsid w:val="009C1F8C"/>
    <w:rsid w:val="009C4014"/>
    <w:rsid w:val="009C4BAC"/>
    <w:rsid w:val="009C55A2"/>
    <w:rsid w:val="009C720E"/>
    <w:rsid w:val="009C7AD5"/>
    <w:rsid w:val="009D0279"/>
    <w:rsid w:val="009D02C0"/>
    <w:rsid w:val="009D0369"/>
    <w:rsid w:val="009D14E3"/>
    <w:rsid w:val="009D18FB"/>
    <w:rsid w:val="009D1FD8"/>
    <w:rsid w:val="009D3820"/>
    <w:rsid w:val="009D5187"/>
    <w:rsid w:val="009D53C7"/>
    <w:rsid w:val="009D57E4"/>
    <w:rsid w:val="009D58C9"/>
    <w:rsid w:val="009D636C"/>
    <w:rsid w:val="009D6A4C"/>
    <w:rsid w:val="009D7F6A"/>
    <w:rsid w:val="009E0346"/>
    <w:rsid w:val="009E1119"/>
    <w:rsid w:val="009E2F72"/>
    <w:rsid w:val="009E4B9F"/>
    <w:rsid w:val="009E51BE"/>
    <w:rsid w:val="009F2418"/>
    <w:rsid w:val="009F536B"/>
    <w:rsid w:val="009F6303"/>
    <w:rsid w:val="009F655D"/>
    <w:rsid w:val="009F65CF"/>
    <w:rsid w:val="009F69A3"/>
    <w:rsid w:val="009F6CC6"/>
    <w:rsid w:val="009F712A"/>
    <w:rsid w:val="00A0003E"/>
    <w:rsid w:val="00A00954"/>
    <w:rsid w:val="00A040F3"/>
    <w:rsid w:val="00A051B0"/>
    <w:rsid w:val="00A0668D"/>
    <w:rsid w:val="00A06693"/>
    <w:rsid w:val="00A13C54"/>
    <w:rsid w:val="00A14509"/>
    <w:rsid w:val="00A169E5"/>
    <w:rsid w:val="00A16F66"/>
    <w:rsid w:val="00A17327"/>
    <w:rsid w:val="00A212C8"/>
    <w:rsid w:val="00A21D16"/>
    <w:rsid w:val="00A22D89"/>
    <w:rsid w:val="00A22F14"/>
    <w:rsid w:val="00A230A3"/>
    <w:rsid w:val="00A255B0"/>
    <w:rsid w:val="00A25796"/>
    <w:rsid w:val="00A26519"/>
    <w:rsid w:val="00A27A1F"/>
    <w:rsid w:val="00A30F77"/>
    <w:rsid w:val="00A311CD"/>
    <w:rsid w:val="00A31307"/>
    <w:rsid w:val="00A31A72"/>
    <w:rsid w:val="00A3294D"/>
    <w:rsid w:val="00A33356"/>
    <w:rsid w:val="00A34CEF"/>
    <w:rsid w:val="00A354D1"/>
    <w:rsid w:val="00A360D4"/>
    <w:rsid w:val="00A403C4"/>
    <w:rsid w:val="00A43456"/>
    <w:rsid w:val="00A44825"/>
    <w:rsid w:val="00A47297"/>
    <w:rsid w:val="00A47561"/>
    <w:rsid w:val="00A5037A"/>
    <w:rsid w:val="00A51519"/>
    <w:rsid w:val="00A51ADE"/>
    <w:rsid w:val="00A52725"/>
    <w:rsid w:val="00A5393B"/>
    <w:rsid w:val="00A54535"/>
    <w:rsid w:val="00A63678"/>
    <w:rsid w:val="00A639EB"/>
    <w:rsid w:val="00A67B93"/>
    <w:rsid w:val="00A7129D"/>
    <w:rsid w:val="00A715D8"/>
    <w:rsid w:val="00A71913"/>
    <w:rsid w:val="00A72575"/>
    <w:rsid w:val="00A72E63"/>
    <w:rsid w:val="00A73CA8"/>
    <w:rsid w:val="00A74E95"/>
    <w:rsid w:val="00A75EBF"/>
    <w:rsid w:val="00A766C1"/>
    <w:rsid w:val="00A8327C"/>
    <w:rsid w:val="00A840B6"/>
    <w:rsid w:val="00A85184"/>
    <w:rsid w:val="00A856B7"/>
    <w:rsid w:val="00A85950"/>
    <w:rsid w:val="00A87632"/>
    <w:rsid w:val="00A90E54"/>
    <w:rsid w:val="00A91404"/>
    <w:rsid w:val="00A92744"/>
    <w:rsid w:val="00A93691"/>
    <w:rsid w:val="00A958C7"/>
    <w:rsid w:val="00A95C16"/>
    <w:rsid w:val="00A96681"/>
    <w:rsid w:val="00A96BDF"/>
    <w:rsid w:val="00A96E71"/>
    <w:rsid w:val="00AA1372"/>
    <w:rsid w:val="00AA164D"/>
    <w:rsid w:val="00AA1BDA"/>
    <w:rsid w:val="00AA2F73"/>
    <w:rsid w:val="00AA324C"/>
    <w:rsid w:val="00AA38B4"/>
    <w:rsid w:val="00AA3B36"/>
    <w:rsid w:val="00AB215A"/>
    <w:rsid w:val="00AB2D4D"/>
    <w:rsid w:val="00AB3ADA"/>
    <w:rsid w:val="00AB6B99"/>
    <w:rsid w:val="00AB789F"/>
    <w:rsid w:val="00AC0B80"/>
    <w:rsid w:val="00AC183B"/>
    <w:rsid w:val="00AC24D9"/>
    <w:rsid w:val="00AC4F9C"/>
    <w:rsid w:val="00AC76C0"/>
    <w:rsid w:val="00AC7E61"/>
    <w:rsid w:val="00AD3B02"/>
    <w:rsid w:val="00AD3E90"/>
    <w:rsid w:val="00AE1989"/>
    <w:rsid w:val="00AE21CB"/>
    <w:rsid w:val="00AE2581"/>
    <w:rsid w:val="00AE32FD"/>
    <w:rsid w:val="00AE3FB0"/>
    <w:rsid w:val="00AE4D1F"/>
    <w:rsid w:val="00AE4DA3"/>
    <w:rsid w:val="00AE52C3"/>
    <w:rsid w:val="00AF0C0C"/>
    <w:rsid w:val="00AF0ECC"/>
    <w:rsid w:val="00AF440B"/>
    <w:rsid w:val="00AF764E"/>
    <w:rsid w:val="00B02026"/>
    <w:rsid w:val="00B02F71"/>
    <w:rsid w:val="00B04618"/>
    <w:rsid w:val="00B04AA7"/>
    <w:rsid w:val="00B04F6C"/>
    <w:rsid w:val="00B0583B"/>
    <w:rsid w:val="00B0620B"/>
    <w:rsid w:val="00B070B1"/>
    <w:rsid w:val="00B07228"/>
    <w:rsid w:val="00B0745C"/>
    <w:rsid w:val="00B07543"/>
    <w:rsid w:val="00B1051C"/>
    <w:rsid w:val="00B1210C"/>
    <w:rsid w:val="00B15282"/>
    <w:rsid w:val="00B15E36"/>
    <w:rsid w:val="00B167CB"/>
    <w:rsid w:val="00B17B40"/>
    <w:rsid w:val="00B218F9"/>
    <w:rsid w:val="00B24CE8"/>
    <w:rsid w:val="00B25A3F"/>
    <w:rsid w:val="00B26002"/>
    <w:rsid w:val="00B300F9"/>
    <w:rsid w:val="00B304D1"/>
    <w:rsid w:val="00B30667"/>
    <w:rsid w:val="00B31A86"/>
    <w:rsid w:val="00B340C6"/>
    <w:rsid w:val="00B34F88"/>
    <w:rsid w:val="00B351A8"/>
    <w:rsid w:val="00B37FF8"/>
    <w:rsid w:val="00B41D9F"/>
    <w:rsid w:val="00B42916"/>
    <w:rsid w:val="00B42C50"/>
    <w:rsid w:val="00B4371C"/>
    <w:rsid w:val="00B43CCB"/>
    <w:rsid w:val="00B451D0"/>
    <w:rsid w:val="00B46709"/>
    <w:rsid w:val="00B474A0"/>
    <w:rsid w:val="00B51569"/>
    <w:rsid w:val="00B51D87"/>
    <w:rsid w:val="00B53A37"/>
    <w:rsid w:val="00B53DDC"/>
    <w:rsid w:val="00B53DF3"/>
    <w:rsid w:val="00B561A7"/>
    <w:rsid w:val="00B56236"/>
    <w:rsid w:val="00B60020"/>
    <w:rsid w:val="00B604AB"/>
    <w:rsid w:val="00B6053E"/>
    <w:rsid w:val="00B60C71"/>
    <w:rsid w:val="00B62D39"/>
    <w:rsid w:val="00B634FE"/>
    <w:rsid w:val="00B647AA"/>
    <w:rsid w:val="00B65BDC"/>
    <w:rsid w:val="00B710E1"/>
    <w:rsid w:val="00B76F3B"/>
    <w:rsid w:val="00B7730A"/>
    <w:rsid w:val="00B778AA"/>
    <w:rsid w:val="00B77F05"/>
    <w:rsid w:val="00B80482"/>
    <w:rsid w:val="00B842C2"/>
    <w:rsid w:val="00B85456"/>
    <w:rsid w:val="00B86ADE"/>
    <w:rsid w:val="00B915D2"/>
    <w:rsid w:val="00B927D9"/>
    <w:rsid w:val="00B9385E"/>
    <w:rsid w:val="00B94B9E"/>
    <w:rsid w:val="00B94C13"/>
    <w:rsid w:val="00B9767A"/>
    <w:rsid w:val="00B979B4"/>
    <w:rsid w:val="00BA036F"/>
    <w:rsid w:val="00BA0AEC"/>
    <w:rsid w:val="00BA47F9"/>
    <w:rsid w:val="00BA5723"/>
    <w:rsid w:val="00BB07A7"/>
    <w:rsid w:val="00BB1A7F"/>
    <w:rsid w:val="00BB3240"/>
    <w:rsid w:val="00BB5C3B"/>
    <w:rsid w:val="00BC05CD"/>
    <w:rsid w:val="00BC32DC"/>
    <w:rsid w:val="00BC36E3"/>
    <w:rsid w:val="00BC452A"/>
    <w:rsid w:val="00BC51CD"/>
    <w:rsid w:val="00BC56E3"/>
    <w:rsid w:val="00BC689F"/>
    <w:rsid w:val="00BC756F"/>
    <w:rsid w:val="00BD01BF"/>
    <w:rsid w:val="00BD05C1"/>
    <w:rsid w:val="00BD37FD"/>
    <w:rsid w:val="00BD3AC1"/>
    <w:rsid w:val="00BD3BA0"/>
    <w:rsid w:val="00BD49B4"/>
    <w:rsid w:val="00BE32F4"/>
    <w:rsid w:val="00BE35A4"/>
    <w:rsid w:val="00BE5DEE"/>
    <w:rsid w:val="00BE69CF"/>
    <w:rsid w:val="00BE7891"/>
    <w:rsid w:val="00BE7951"/>
    <w:rsid w:val="00BF19BB"/>
    <w:rsid w:val="00BF3A9B"/>
    <w:rsid w:val="00BF3E1E"/>
    <w:rsid w:val="00BF3F3C"/>
    <w:rsid w:val="00BF639E"/>
    <w:rsid w:val="00BF65ED"/>
    <w:rsid w:val="00BF66A7"/>
    <w:rsid w:val="00BF6F36"/>
    <w:rsid w:val="00C01F81"/>
    <w:rsid w:val="00C03D87"/>
    <w:rsid w:val="00C055B2"/>
    <w:rsid w:val="00C059C2"/>
    <w:rsid w:val="00C06A4B"/>
    <w:rsid w:val="00C06AF2"/>
    <w:rsid w:val="00C0739B"/>
    <w:rsid w:val="00C10C8D"/>
    <w:rsid w:val="00C1133E"/>
    <w:rsid w:val="00C11985"/>
    <w:rsid w:val="00C12144"/>
    <w:rsid w:val="00C1304F"/>
    <w:rsid w:val="00C13125"/>
    <w:rsid w:val="00C145FB"/>
    <w:rsid w:val="00C14B16"/>
    <w:rsid w:val="00C14F71"/>
    <w:rsid w:val="00C1534A"/>
    <w:rsid w:val="00C1594F"/>
    <w:rsid w:val="00C15BE8"/>
    <w:rsid w:val="00C16018"/>
    <w:rsid w:val="00C17A02"/>
    <w:rsid w:val="00C208EF"/>
    <w:rsid w:val="00C22590"/>
    <w:rsid w:val="00C22D22"/>
    <w:rsid w:val="00C247C1"/>
    <w:rsid w:val="00C24847"/>
    <w:rsid w:val="00C2699F"/>
    <w:rsid w:val="00C27FDC"/>
    <w:rsid w:val="00C32178"/>
    <w:rsid w:val="00C33CCF"/>
    <w:rsid w:val="00C36FFF"/>
    <w:rsid w:val="00C37D14"/>
    <w:rsid w:val="00C4056A"/>
    <w:rsid w:val="00C40C4F"/>
    <w:rsid w:val="00C420BE"/>
    <w:rsid w:val="00C42E9E"/>
    <w:rsid w:val="00C442E9"/>
    <w:rsid w:val="00C4447C"/>
    <w:rsid w:val="00C444A6"/>
    <w:rsid w:val="00C449EA"/>
    <w:rsid w:val="00C455D1"/>
    <w:rsid w:val="00C45F8A"/>
    <w:rsid w:val="00C5077D"/>
    <w:rsid w:val="00C51D2D"/>
    <w:rsid w:val="00C5236E"/>
    <w:rsid w:val="00C5265C"/>
    <w:rsid w:val="00C56961"/>
    <w:rsid w:val="00C56D8C"/>
    <w:rsid w:val="00C577F1"/>
    <w:rsid w:val="00C602C6"/>
    <w:rsid w:val="00C614C2"/>
    <w:rsid w:val="00C621BF"/>
    <w:rsid w:val="00C63497"/>
    <w:rsid w:val="00C6374C"/>
    <w:rsid w:val="00C63E24"/>
    <w:rsid w:val="00C64BCD"/>
    <w:rsid w:val="00C65178"/>
    <w:rsid w:val="00C65A4F"/>
    <w:rsid w:val="00C65E14"/>
    <w:rsid w:val="00C669D2"/>
    <w:rsid w:val="00C70220"/>
    <w:rsid w:val="00C71055"/>
    <w:rsid w:val="00C71241"/>
    <w:rsid w:val="00C71D30"/>
    <w:rsid w:val="00C72027"/>
    <w:rsid w:val="00C73E30"/>
    <w:rsid w:val="00C74B04"/>
    <w:rsid w:val="00C76FEE"/>
    <w:rsid w:val="00C801C9"/>
    <w:rsid w:val="00C811C5"/>
    <w:rsid w:val="00C81B79"/>
    <w:rsid w:val="00C820AE"/>
    <w:rsid w:val="00C82B9C"/>
    <w:rsid w:val="00C82E43"/>
    <w:rsid w:val="00C844E7"/>
    <w:rsid w:val="00C8538E"/>
    <w:rsid w:val="00C855CA"/>
    <w:rsid w:val="00C8563A"/>
    <w:rsid w:val="00C86C51"/>
    <w:rsid w:val="00C9024A"/>
    <w:rsid w:val="00C913DF"/>
    <w:rsid w:val="00C918D0"/>
    <w:rsid w:val="00C935A8"/>
    <w:rsid w:val="00C93843"/>
    <w:rsid w:val="00C94062"/>
    <w:rsid w:val="00C94BFF"/>
    <w:rsid w:val="00C94D70"/>
    <w:rsid w:val="00C97943"/>
    <w:rsid w:val="00CA13BF"/>
    <w:rsid w:val="00CA1E8C"/>
    <w:rsid w:val="00CA31DA"/>
    <w:rsid w:val="00CA48FC"/>
    <w:rsid w:val="00CA4909"/>
    <w:rsid w:val="00CA4CDF"/>
    <w:rsid w:val="00CB0E04"/>
    <w:rsid w:val="00CB147D"/>
    <w:rsid w:val="00CB20DD"/>
    <w:rsid w:val="00CB2840"/>
    <w:rsid w:val="00CB58A5"/>
    <w:rsid w:val="00CB69B1"/>
    <w:rsid w:val="00CB718E"/>
    <w:rsid w:val="00CC4AEE"/>
    <w:rsid w:val="00CC5375"/>
    <w:rsid w:val="00CC5A26"/>
    <w:rsid w:val="00CC7832"/>
    <w:rsid w:val="00CD1DCC"/>
    <w:rsid w:val="00CD2A21"/>
    <w:rsid w:val="00CD2ADD"/>
    <w:rsid w:val="00CD314E"/>
    <w:rsid w:val="00CD3CBB"/>
    <w:rsid w:val="00CD49EA"/>
    <w:rsid w:val="00CD5A86"/>
    <w:rsid w:val="00CD65A0"/>
    <w:rsid w:val="00CD6DF8"/>
    <w:rsid w:val="00CD78FD"/>
    <w:rsid w:val="00CD7D35"/>
    <w:rsid w:val="00CE2E52"/>
    <w:rsid w:val="00CE3A01"/>
    <w:rsid w:val="00CE5358"/>
    <w:rsid w:val="00CE784E"/>
    <w:rsid w:val="00CE7F30"/>
    <w:rsid w:val="00CF106C"/>
    <w:rsid w:val="00CF223C"/>
    <w:rsid w:val="00CF6F5C"/>
    <w:rsid w:val="00CF7250"/>
    <w:rsid w:val="00D00142"/>
    <w:rsid w:val="00D00970"/>
    <w:rsid w:val="00D03908"/>
    <w:rsid w:val="00D03AF5"/>
    <w:rsid w:val="00D0572C"/>
    <w:rsid w:val="00D1220F"/>
    <w:rsid w:val="00D13175"/>
    <w:rsid w:val="00D13DD8"/>
    <w:rsid w:val="00D14218"/>
    <w:rsid w:val="00D15EC0"/>
    <w:rsid w:val="00D17521"/>
    <w:rsid w:val="00D17F09"/>
    <w:rsid w:val="00D21153"/>
    <w:rsid w:val="00D221EE"/>
    <w:rsid w:val="00D2263F"/>
    <w:rsid w:val="00D23A51"/>
    <w:rsid w:val="00D27489"/>
    <w:rsid w:val="00D309DA"/>
    <w:rsid w:val="00D30BD9"/>
    <w:rsid w:val="00D312A4"/>
    <w:rsid w:val="00D3180F"/>
    <w:rsid w:val="00D32639"/>
    <w:rsid w:val="00D32B21"/>
    <w:rsid w:val="00D340EB"/>
    <w:rsid w:val="00D3687B"/>
    <w:rsid w:val="00D400E6"/>
    <w:rsid w:val="00D4015B"/>
    <w:rsid w:val="00D407A5"/>
    <w:rsid w:val="00D40EE9"/>
    <w:rsid w:val="00D42587"/>
    <w:rsid w:val="00D4404E"/>
    <w:rsid w:val="00D45760"/>
    <w:rsid w:val="00D458CF"/>
    <w:rsid w:val="00D46202"/>
    <w:rsid w:val="00D4691D"/>
    <w:rsid w:val="00D4785E"/>
    <w:rsid w:val="00D479F9"/>
    <w:rsid w:val="00D5169A"/>
    <w:rsid w:val="00D5676B"/>
    <w:rsid w:val="00D56B4E"/>
    <w:rsid w:val="00D57E28"/>
    <w:rsid w:val="00D62645"/>
    <w:rsid w:val="00D63A35"/>
    <w:rsid w:val="00D63BA4"/>
    <w:rsid w:val="00D63DEB"/>
    <w:rsid w:val="00D63EBB"/>
    <w:rsid w:val="00D644D9"/>
    <w:rsid w:val="00D64770"/>
    <w:rsid w:val="00D702D4"/>
    <w:rsid w:val="00D71FD2"/>
    <w:rsid w:val="00D73BC1"/>
    <w:rsid w:val="00D74CA1"/>
    <w:rsid w:val="00D77EC3"/>
    <w:rsid w:val="00D80733"/>
    <w:rsid w:val="00D80853"/>
    <w:rsid w:val="00D808DF"/>
    <w:rsid w:val="00D811DC"/>
    <w:rsid w:val="00D81569"/>
    <w:rsid w:val="00D81BE3"/>
    <w:rsid w:val="00D824AF"/>
    <w:rsid w:val="00D82C4A"/>
    <w:rsid w:val="00D858B2"/>
    <w:rsid w:val="00D865C2"/>
    <w:rsid w:val="00D87236"/>
    <w:rsid w:val="00D87342"/>
    <w:rsid w:val="00D87463"/>
    <w:rsid w:val="00D90166"/>
    <w:rsid w:val="00D90B15"/>
    <w:rsid w:val="00D9102D"/>
    <w:rsid w:val="00D915B4"/>
    <w:rsid w:val="00D91EF7"/>
    <w:rsid w:val="00D92648"/>
    <w:rsid w:val="00D926DC"/>
    <w:rsid w:val="00D929DF"/>
    <w:rsid w:val="00D933C6"/>
    <w:rsid w:val="00D9470D"/>
    <w:rsid w:val="00D95BDD"/>
    <w:rsid w:val="00D96DFD"/>
    <w:rsid w:val="00D97083"/>
    <w:rsid w:val="00DA52F7"/>
    <w:rsid w:val="00DA5527"/>
    <w:rsid w:val="00DA58A4"/>
    <w:rsid w:val="00DA66DB"/>
    <w:rsid w:val="00DB07A9"/>
    <w:rsid w:val="00DB0DFC"/>
    <w:rsid w:val="00DB1CD6"/>
    <w:rsid w:val="00DB28A2"/>
    <w:rsid w:val="00DB3038"/>
    <w:rsid w:val="00DB3148"/>
    <w:rsid w:val="00DB3D36"/>
    <w:rsid w:val="00DB4379"/>
    <w:rsid w:val="00DB4754"/>
    <w:rsid w:val="00DB5E96"/>
    <w:rsid w:val="00DC0E6E"/>
    <w:rsid w:val="00DC1CA9"/>
    <w:rsid w:val="00DC34D8"/>
    <w:rsid w:val="00DC3801"/>
    <w:rsid w:val="00DC4AEF"/>
    <w:rsid w:val="00DC6DAA"/>
    <w:rsid w:val="00DD3126"/>
    <w:rsid w:val="00DD3308"/>
    <w:rsid w:val="00DD4828"/>
    <w:rsid w:val="00DD5349"/>
    <w:rsid w:val="00DD5CDA"/>
    <w:rsid w:val="00DD6010"/>
    <w:rsid w:val="00DD7678"/>
    <w:rsid w:val="00DE07ED"/>
    <w:rsid w:val="00DE07F7"/>
    <w:rsid w:val="00DE1E29"/>
    <w:rsid w:val="00DE3868"/>
    <w:rsid w:val="00DE7D77"/>
    <w:rsid w:val="00DF035F"/>
    <w:rsid w:val="00DF0377"/>
    <w:rsid w:val="00DF07A4"/>
    <w:rsid w:val="00DF1CF6"/>
    <w:rsid w:val="00DF2669"/>
    <w:rsid w:val="00DF2D94"/>
    <w:rsid w:val="00DF334B"/>
    <w:rsid w:val="00DF3DEB"/>
    <w:rsid w:val="00DF5612"/>
    <w:rsid w:val="00DF60B8"/>
    <w:rsid w:val="00DF7424"/>
    <w:rsid w:val="00E0045E"/>
    <w:rsid w:val="00E006CC"/>
    <w:rsid w:val="00E013D2"/>
    <w:rsid w:val="00E01D7A"/>
    <w:rsid w:val="00E02C84"/>
    <w:rsid w:val="00E02CF1"/>
    <w:rsid w:val="00E03459"/>
    <w:rsid w:val="00E03E12"/>
    <w:rsid w:val="00E0571D"/>
    <w:rsid w:val="00E06341"/>
    <w:rsid w:val="00E1057A"/>
    <w:rsid w:val="00E10DF2"/>
    <w:rsid w:val="00E10EAE"/>
    <w:rsid w:val="00E150D9"/>
    <w:rsid w:val="00E15845"/>
    <w:rsid w:val="00E15B16"/>
    <w:rsid w:val="00E15E9E"/>
    <w:rsid w:val="00E16A65"/>
    <w:rsid w:val="00E17919"/>
    <w:rsid w:val="00E211A6"/>
    <w:rsid w:val="00E23ADF"/>
    <w:rsid w:val="00E23FB7"/>
    <w:rsid w:val="00E259CB"/>
    <w:rsid w:val="00E25F8F"/>
    <w:rsid w:val="00E2601E"/>
    <w:rsid w:val="00E2689B"/>
    <w:rsid w:val="00E27821"/>
    <w:rsid w:val="00E27EA4"/>
    <w:rsid w:val="00E30630"/>
    <w:rsid w:val="00E33552"/>
    <w:rsid w:val="00E34095"/>
    <w:rsid w:val="00E34ADB"/>
    <w:rsid w:val="00E35252"/>
    <w:rsid w:val="00E35534"/>
    <w:rsid w:val="00E36A4A"/>
    <w:rsid w:val="00E41C27"/>
    <w:rsid w:val="00E424DF"/>
    <w:rsid w:val="00E42614"/>
    <w:rsid w:val="00E52605"/>
    <w:rsid w:val="00E53771"/>
    <w:rsid w:val="00E541AB"/>
    <w:rsid w:val="00E57344"/>
    <w:rsid w:val="00E60C80"/>
    <w:rsid w:val="00E63570"/>
    <w:rsid w:val="00E63D4F"/>
    <w:rsid w:val="00E661D0"/>
    <w:rsid w:val="00E662BD"/>
    <w:rsid w:val="00E674CE"/>
    <w:rsid w:val="00E6778E"/>
    <w:rsid w:val="00E67CF9"/>
    <w:rsid w:val="00E70F9A"/>
    <w:rsid w:val="00E7192F"/>
    <w:rsid w:val="00E72375"/>
    <w:rsid w:val="00E72657"/>
    <w:rsid w:val="00E75ABD"/>
    <w:rsid w:val="00E76D9F"/>
    <w:rsid w:val="00E77AC4"/>
    <w:rsid w:val="00E8236E"/>
    <w:rsid w:val="00E839BA"/>
    <w:rsid w:val="00E84981"/>
    <w:rsid w:val="00E849AE"/>
    <w:rsid w:val="00E85E5D"/>
    <w:rsid w:val="00E873EE"/>
    <w:rsid w:val="00E87EAD"/>
    <w:rsid w:val="00E90CD0"/>
    <w:rsid w:val="00E916B6"/>
    <w:rsid w:val="00E932D2"/>
    <w:rsid w:val="00E93BDC"/>
    <w:rsid w:val="00E94EA5"/>
    <w:rsid w:val="00E94F98"/>
    <w:rsid w:val="00E970B1"/>
    <w:rsid w:val="00EA17AA"/>
    <w:rsid w:val="00EA3BA5"/>
    <w:rsid w:val="00EA42FC"/>
    <w:rsid w:val="00EA437D"/>
    <w:rsid w:val="00EA608E"/>
    <w:rsid w:val="00EA6AC2"/>
    <w:rsid w:val="00EA6FAE"/>
    <w:rsid w:val="00EB00CC"/>
    <w:rsid w:val="00EB0B50"/>
    <w:rsid w:val="00EB0FBC"/>
    <w:rsid w:val="00EB144D"/>
    <w:rsid w:val="00EB2424"/>
    <w:rsid w:val="00EB3229"/>
    <w:rsid w:val="00EB3D42"/>
    <w:rsid w:val="00EB609C"/>
    <w:rsid w:val="00EC0B6C"/>
    <w:rsid w:val="00EC22EC"/>
    <w:rsid w:val="00EC2AA5"/>
    <w:rsid w:val="00EC2F51"/>
    <w:rsid w:val="00EC619E"/>
    <w:rsid w:val="00EC7AEC"/>
    <w:rsid w:val="00ED0183"/>
    <w:rsid w:val="00ED023C"/>
    <w:rsid w:val="00ED2F43"/>
    <w:rsid w:val="00ED349B"/>
    <w:rsid w:val="00ED41E0"/>
    <w:rsid w:val="00ED63CF"/>
    <w:rsid w:val="00ED6B09"/>
    <w:rsid w:val="00ED71CA"/>
    <w:rsid w:val="00EE07AA"/>
    <w:rsid w:val="00EE1EDD"/>
    <w:rsid w:val="00EE22AE"/>
    <w:rsid w:val="00EE6679"/>
    <w:rsid w:val="00EE760F"/>
    <w:rsid w:val="00EF2C9D"/>
    <w:rsid w:val="00EF2E94"/>
    <w:rsid w:val="00EF56DF"/>
    <w:rsid w:val="00EF7C67"/>
    <w:rsid w:val="00F00C94"/>
    <w:rsid w:val="00F01AB0"/>
    <w:rsid w:val="00F0202C"/>
    <w:rsid w:val="00F0222D"/>
    <w:rsid w:val="00F02414"/>
    <w:rsid w:val="00F031D4"/>
    <w:rsid w:val="00F03789"/>
    <w:rsid w:val="00F03BE5"/>
    <w:rsid w:val="00F07358"/>
    <w:rsid w:val="00F07454"/>
    <w:rsid w:val="00F07580"/>
    <w:rsid w:val="00F1207A"/>
    <w:rsid w:val="00F1234B"/>
    <w:rsid w:val="00F13E42"/>
    <w:rsid w:val="00F13FCD"/>
    <w:rsid w:val="00F14ACD"/>
    <w:rsid w:val="00F14ADB"/>
    <w:rsid w:val="00F168CD"/>
    <w:rsid w:val="00F2080C"/>
    <w:rsid w:val="00F21189"/>
    <w:rsid w:val="00F235A7"/>
    <w:rsid w:val="00F236FC"/>
    <w:rsid w:val="00F25191"/>
    <w:rsid w:val="00F27AF9"/>
    <w:rsid w:val="00F303C3"/>
    <w:rsid w:val="00F305AB"/>
    <w:rsid w:val="00F322F7"/>
    <w:rsid w:val="00F35DDE"/>
    <w:rsid w:val="00F370B8"/>
    <w:rsid w:val="00F373B2"/>
    <w:rsid w:val="00F4087E"/>
    <w:rsid w:val="00F426E3"/>
    <w:rsid w:val="00F42E2A"/>
    <w:rsid w:val="00F44CEE"/>
    <w:rsid w:val="00F4552B"/>
    <w:rsid w:val="00F4554F"/>
    <w:rsid w:val="00F457AF"/>
    <w:rsid w:val="00F45F68"/>
    <w:rsid w:val="00F473CA"/>
    <w:rsid w:val="00F47C10"/>
    <w:rsid w:val="00F51636"/>
    <w:rsid w:val="00F519CC"/>
    <w:rsid w:val="00F52260"/>
    <w:rsid w:val="00F52BFC"/>
    <w:rsid w:val="00F531D5"/>
    <w:rsid w:val="00F55D3B"/>
    <w:rsid w:val="00F56E73"/>
    <w:rsid w:val="00F611A0"/>
    <w:rsid w:val="00F61FD4"/>
    <w:rsid w:val="00F6524D"/>
    <w:rsid w:val="00F65300"/>
    <w:rsid w:val="00F660BE"/>
    <w:rsid w:val="00F6683F"/>
    <w:rsid w:val="00F677E9"/>
    <w:rsid w:val="00F71514"/>
    <w:rsid w:val="00F72255"/>
    <w:rsid w:val="00F730CF"/>
    <w:rsid w:val="00F75A90"/>
    <w:rsid w:val="00F76E00"/>
    <w:rsid w:val="00F80442"/>
    <w:rsid w:val="00F8086D"/>
    <w:rsid w:val="00F808E6"/>
    <w:rsid w:val="00F80F4F"/>
    <w:rsid w:val="00F81050"/>
    <w:rsid w:val="00F813C2"/>
    <w:rsid w:val="00F817AF"/>
    <w:rsid w:val="00F820DC"/>
    <w:rsid w:val="00F827C9"/>
    <w:rsid w:val="00F83FA9"/>
    <w:rsid w:val="00F84D7A"/>
    <w:rsid w:val="00F84E7C"/>
    <w:rsid w:val="00F8570D"/>
    <w:rsid w:val="00F86AD7"/>
    <w:rsid w:val="00F92DA3"/>
    <w:rsid w:val="00F93136"/>
    <w:rsid w:val="00F9538E"/>
    <w:rsid w:val="00FA10E5"/>
    <w:rsid w:val="00FA11DF"/>
    <w:rsid w:val="00FA2446"/>
    <w:rsid w:val="00FA2EDB"/>
    <w:rsid w:val="00FA305D"/>
    <w:rsid w:val="00FA3C50"/>
    <w:rsid w:val="00FA6C6D"/>
    <w:rsid w:val="00FA6EA1"/>
    <w:rsid w:val="00FB0A42"/>
    <w:rsid w:val="00FB0CFA"/>
    <w:rsid w:val="00FB274E"/>
    <w:rsid w:val="00FB2D76"/>
    <w:rsid w:val="00FB35CE"/>
    <w:rsid w:val="00FB3B98"/>
    <w:rsid w:val="00FB55EB"/>
    <w:rsid w:val="00FB560E"/>
    <w:rsid w:val="00FB59AF"/>
    <w:rsid w:val="00FC0B95"/>
    <w:rsid w:val="00FC1165"/>
    <w:rsid w:val="00FC28F9"/>
    <w:rsid w:val="00FC430E"/>
    <w:rsid w:val="00FC4E0C"/>
    <w:rsid w:val="00FC52A9"/>
    <w:rsid w:val="00FC5FEE"/>
    <w:rsid w:val="00FC7047"/>
    <w:rsid w:val="00FD0E15"/>
    <w:rsid w:val="00FD118B"/>
    <w:rsid w:val="00FD1CC7"/>
    <w:rsid w:val="00FD308A"/>
    <w:rsid w:val="00FD474F"/>
    <w:rsid w:val="00FD5045"/>
    <w:rsid w:val="00FD5D00"/>
    <w:rsid w:val="00FD6AB5"/>
    <w:rsid w:val="00FD79C3"/>
    <w:rsid w:val="00FE0955"/>
    <w:rsid w:val="00FE0A7E"/>
    <w:rsid w:val="00FE1A02"/>
    <w:rsid w:val="00FE1B5C"/>
    <w:rsid w:val="00FE3389"/>
    <w:rsid w:val="00FE437F"/>
    <w:rsid w:val="00FE5120"/>
    <w:rsid w:val="00FE55A4"/>
    <w:rsid w:val="00FE56D0"/>
    <w:rsid w:val="00FE59B8"/>
    <w:rsid w:val="00FE7370"/>
    <w:rsid w:val="00FF0A14"/>
    <w:rsid w:val="00FF170C"/>
    <w:rsid w:val="00FF43E4"/>
    <w:rsid w:val="00FF58CD"/>
    <w:rsid w:val="00FF5925"/>
    <w:rsid w:val="00FF5AB3"/>
    <w:rsid w:val="00FF60F9"/>
    <w:rsid w:val="00FF6F7E"/>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none" strokecolor="none [3213]" shadowcolor="none"/>
    </o:shapedefaults>
    <o:shapelayout v:ext="edit">
      <o:idmap v:ext="edit" data="1"/>
      <o:rules v:ext="edit">
        <o:r id="V:Rule26" type="connector" idref="#_x0000_s1131"/>
        <o:r id="V:Rule27" type="connector" idref="#_x0000_s1059"/>
        <o:r id="V:Rule28" type="connector" idref="#_x0000_s1139"/>
        <o:r id="V:Rule29" type="connector" idref="#_x0000_s1055"/>
        <o:r id="V:Rule30" type="connector" idref="#_x0000_s1137"/>
        <o:r id="V:Rule31" type="connector" idref="#_x0000_s1133"/>
        <o:r id="V:Rule32" type="connector" idref="#_x0000_s1060"/>
        <o:r id="V:Rule33" type="connector" idref="#_x0000_s1056"/>
        <o:r id="V:Rule34" type="connector" idref="#_x0000_s1047"/>
        <o:r id="V:Rule35" type="connector" idref="#_x0000_s1058"/>
        <o:r id="V:Rule36" type="connector" idref="#_x0000_s1040"/>
        <o:r id="V:Rule37" type="connector" idref="#_x0000_s1134"/>
        <o:r id="V:Rule38" type="connector" idref="#_x0000_s1061"/>
        <o:r id="V:Rule39" type="connector" idref="#_x0000_s1046"/>
        <o:r id="V:Rule40" type="connector" idref="#_x0000_s1135"/>
        <o:r id="V:Rule41" type="connector" idref="#_x0000_s1138"/>
        <o:r id="V:Rule42" type="connector" idref="#_x0000_s1043"/>
        <o:r id="V:Rule43" type="connector" idref="#_x0000_s1057"/>
        <o:r id="V:Rule44" type="connector" idref="#_x0000_s1042"/>
        <o:r id="V:Rule45" type="connector" idref="#_x0000_s1054"/>
        <o:r id="V:Rule46" type="connector" idref="#_x0000_s1132"/>
        <o:r id="V:Rule47" type="connector" idref="#_x0000_s1136"/>
        <o:r id="V:Rule48" type="connector" idref="#_x0000_s1048"/>
        <o:r id="V:Rule49" type="connector" idref="#_x0000_s1041"/>
        <o:r id="V:Rule50" type="connector" idref="#_x0000_s104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65C"/>
    <w:pPr>
      <w:spacing w:after="200" w:line="276" w:lineRule="auto"/>
    </w:pPr>
    <w:rPr>
      <w:sz w:val="22"/>
      <w:szCs w:val="22"/>
      <w:lang w:eastAsia="en-US"/>
    </w:rPr>
  </w:style>
  <w:style w:type="paragraph" w:styleId="Ttulo1">
    <w:name w:val="heading 1"/>
    <w:basedOn w:val="Normal"/>
    <w:next w:val="Normal"/>
    <w:link w:val="Ttulo1Car"/>
    <w:uiPriority w:val="9"/>
    <w:qFormat/>
    <w:rsid w:val="009C4014"/>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1F7C20"/>
    <w:pPr>
      <w:keepNext/>
      <w:tabs>
        <w:tab w:val="left" w:pos="993"/>
      </w:tabs>
      <w:spacing w:before="120" w:after="120" w:line="240" w:lineRule="auto"/>
      <w:ind w:left="1056"/>
      <w:jc w:val="both"/>
      <w:outlineLvl w:val="1"/>
    </w:pPr>
    <w:rPr>
      <w:rFonts w:ascii="Arial" w:eastAsia="Times New Roman" w:hAnsi="Arial"/>
      <w:b/>
      <w:bCs/>
      <w:color w:val="4F81BD"/>
      <w:sz w:val="24"/>
      <w:szCs w:val="24"/>
    </w:rPr>
  </w:style>
  <w:style w:type="paragraph" w:styleId="Ttulo3">
    <w:name w:val="heading 3"/>
    <w:basedOn w:val="Normal"/>
    <w:next w:val="Normal"/>
    <w:link w:val="Ttulo3Car"/>
    <w:uiPriority w:val="9"/>
    <w:unhideWhenUsed/>
    <w:qFormat/>
    <w:rsid w:val="00B9385E"/>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A403C4"/>
    <w:pPr>
      <w:ind w:left="720"/>
      <w:contextualSpacing/>
    </w:pPr>
  </w:style>
  <w:style w:type="paragraph" w:styleId="Textodeglobo">
    <w:name w:val="Balloon Text"/>
    <w:basedOn w:val="Normal"/>
    <w:link w:val="TextodegloboCar"/>
    <w:uiPriority w:val="99"/>
    <w:semiHidden/>
    <w:unhideWhenUsed/>
    <w:rsid w:val="009E111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119"/>
    <w:rPr>
      <w:rFonts w:ascii="Tahoma" w:hAnsi="Tahoma" w:cs="Tahoma"/>
      <w:sz w:val="16"/>
      <w:szCs w:val="16"/>
    </w:rPr>
  </w:style>
  <w:style w:type="paragraph" w:styleId="NormalWeb">
    <w:name w:val="Normal (Web)"/>
    <w:basedOn w:val="Normal"/>
    <w:uiPriority w:val="99"/>
    <w:semiHidden/>
    <w:unhideWhenUsed/>
    <w:rsid w:val="000F2D7F"/>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Ttulo1Car">
    <w:name w:val="Título 1 Car"/>
    <w:basedOn w:val="Fuentedeprrafopredeter"/>
    <w:link w:val="Ttulo1"/>
    <w:uiPriority w:val="9"/>
    <w:rsid w:val="009C4014"/>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1F7C20"/>
    <w:rPr>
      <w:rFonts w:ascii="Arial" w:eastAsia="Times New Roman" w:hAnsi="Arial"/>
      <w:b/>
      <w:bCs/>
      <w:color w:val="4F81BD"/>
      <w:sz w:val="24"/>
      <w:szCs w:val="24"/>
      <w:lang w:val="es-ES" w:eastAsia="en-US"/>
    </w:rPr>
  </w:style>
  <w:style w:type="character" w:customStyle="1" w:styleId="Ttulo3Car">
    <w:name w:val="Título 3 Car"/>
    <w:basedOn w:val="Fuentedeprrafopredeter"/>
    <w:link w:val="Ttulo3"/>
    <w:uiPriority w:val="9"/>
    <w:rsid w:val="00B9385E"/>
    <w:rPr>
      <w:rFonts w:ascii="Cambria" w:eastAsia="Times New Roman" w:hAnsi="Cambria" w:cs="Times New Roman"/>
      <w:b/>
      <w:bCs/>
      <w:color w:val="4F81BD"/>
    </w:rPr>
  </w:style>
  <w:style w:type="paragraph" w:styleId="Encabezado">
    <w:name w:val="header"/>
    <w:basedOn w:val="Normal"/>
    <w:link w:val="EncabezadoCar"/>
    <w:uiPriority w:val="99"/>
    <w:unhideWhenUsed/>
    <w:rsid w:val="005C527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5272"/>
  </w:style>
  <w:style w:type="paragraph" w:styleId="Piedepgina">
    <w:name w:val="footer"/>
    <w:basedOn w:val="Normal"/>
    <w:link w:val="PiedepginaCar"/>
    <w:uiPriority w:val="99"/>
    <w:unhideWhenUsed/>
    <w:rsid w:val="005C527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5272"/>
  </w:style>
  <w:style w:type="paragraph" w:styleId="Textonotapie">
    <w:name w:val="footnote text"/>
    <w:basedOn w:val="Normal"/>
    <w:link w:val="TextonotapieCar"/>
    <w:uiPriority w:val="99"/>
    <w:semiHidden/>
    <w:unhideWhenUsed/>
    <w:rsid w:val="00714FD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14FD0"/>
    <w:rPr>
      <w:sz w:val="20"/>
      <w:szCs w:val="20"/>
    </w:rPr>
  </w:style>
  <w:style w:type="character" w:styleId="Refdenotaalpie">
    <w:name w:val="footnote reference"/>
    <w:basedOn w:val="Fuentedeprrafopredeter"/>
    <w:uiPriority w:val="99"/>
    <w:semiHidden/>
    <w:unhideWhenUsed/>
    <w:rsid w:val="00714FD0"/>
    <w:rPr>
      <w:vertAlign w:val="superscript"/>
    </w:rPr>
  </w:style>
  <w:style w:type="character" w:customStyle="1" w:styleId="apple-style-span">
    <w:name w:val="apple-style-span"/>
    <w:basedOn w:val="Fuentedeprrafopredeter"/>
    <w:rsid w:val="007D563F"/>
  </w:style>
  <w:style w:type="table" w:styleId="Tablaconcuadrcula">
    <w:name w:val="Table Grid"/>
    <w:basedOn w:val="Tablanormal"/>
    <w:uiPriority w:val="59"/>
    <w:rsid w:val="00CA4C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322028"/>
  </w:style>
  <w:style w:type="character" w:styleId="Hipervnculo">
    <w:name w:val="Hyperlink"/>
    <w:basedOn w:val="Fuentedeprrafopredeter"/>
    <w:uiPriority w:val="99"/>
    <w:unhideWhenUsed/>
    <w:rsid w:val="00322028"/>
    <w:rPr>
      <w:color w:val="0000FF"/>
      <w:u w:val="single"/>
    </w:rPr>
  </w:style>
  <w:style w:type="paragraph" w:styleId="TtulodeTDC">
    <w:name w:val="TOC Heading"/>
    <w:basedOn w:val="Ttulo1"/>
    <w:next w:val="Normal"/>
    <w:uiPriority w:val="39"/>
    <w:unhideWhenUsed/>
    <w:qFormat/>
    <w:rsid w:val="00B710E1"/>
    <w:pPr>
      <w:outlineLvl w:val="9"/>
    </w:pPr>
  </w:style>
  <w:style w:type="paragraph" w:styleId="TDC1">
    <w:name w:val="toc 1"/>
    <w:basedOn w:val="Normal"/>
    <w:next w:val="Normal"/>
    <w:autoRedefine/>
    <w:uiPriority w:val="39"/>
    <w:unhideWhenUsed/>
    <w:rsid w:val="001A194B"/>
    <w:pPr>
      <w:tabs>
        <w:tab w:val="right" w:leader="dot" w:pos="8267"/>
      </w:tabs>
      <w:spacing w:after="100" w:line="480" w:lineRule="auto"/>
    </w:pPr>
  </w:style>
  <w:style w:type="paragraph" w:styleId="TDC2">
    <w:name w:val="toc 2"/>
    <w:basedOn w:val="Normal"/>
    <w:next w:val="Normal"/>
    <w:autoRedefine/>
    <w:uiPriority w:val="39"/>
    <w:unhideWhenUsed/>
    <w:rsid w:val="00C208EF"/>
    <w:pPr>
      <w:tabs>
        <w:tab w:val="left" w:pos="567"/>
        <w:tab w:val="right" w:leader="dot" w:pos="8267"/>
      </w:tabs>
      <w:spacing w:after="100" w:line="360" w:lineRule="auto"/>
      <w:ind w:left="426" w:hanging="426"/>
    </w:pPr>
  </w:style>
  <w:style w:type="paragraph" w:styleId="TDC3">
    <w:name w:val="toc 3"/>
    <w:basedOn w:val="Normal"/>
    <w:next w:val="Normal"/>
    <w:autoRedefine/>
    <w:uiPriority w:val="39"/>
    <w:unhideWhenUsed/>
    <w:rsid w:val="001A6D70"/>
    <w:pPr>
      <w:tabs>
        <w:tab w:val="left" w:pos="1100"/>
        <w:tab w:val="left" w:pos="1701"/>
        <w:tab w:val="left" w:pos="1843"/>
        <w:tab w:val="right" w:leader="dot" w:pos="8267"/>
      </w:tabs>
      <w:spacing w:after="100" w:line="480" w:lineRule="auto"/>
      <w:ind w:left="1134" w:hanging="694"/>
    </w:pPr>
  </w:style>
  <w:style w:type="table" w:customStyle="1" w:styleId="Sombreadoclaro-nfasis11">
    <w:name w:val="Sombreado claro - Énfasis 11"/>
    <w:basedOn w:val="Tablanormal"/>
    <w:uiPriority w:val="60"/>
    <w:rsid w:val="00B34F8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media1-nfasis1">
    <w:name w:val="Medium Grid 1 Accent 1"/>
    <w:basedOn w:val="Tablanormal"/>
    <w:uiPriority w:val="67"/>
    <w:rsid w:val="00B34F8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uadrculavistosa-nfasis1">
    <w:name w:val="Colorful Grid Accent 1"/>
    <w:basedOn w:val="Tablanormal"/>
    <w:uiPriority w:val="73"/>
    <w:rsid w:val="00B34F8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stamedia2-nfasis1">
    <w:name w:val="Medium List 2 Accent 1"/>
    <w:basedOn w:val="Tablanormal"/>
    <w:uiPriority w:val="66"/>
    <w:rsid w:val="00B34F88"/>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media1-nfasis11">
    <w:name w:val="Lista media 1 - Énfasis 11"/>
    <w:basedOn w:val="Tablanormal"/>
    <w:uiPriority w:val="65"/>
    <w:rsid w:val="00B34F8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Cuadrculamedia3-nfasis1">
    <w:name w:val="Medium Grid 3 Accent 1"/>
    <w:basedOn w:val="Tablanormal"/>
    <w:uiPriority w:val="69"/>
    <w:rsid w:val="00A72E6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Epgrafe">
    <w:name w:val="caption"/>
    <w:basedOn w:val="Normal"/>
    <w:next w:val="Normal"/>
    <w:uiPriority w:val="35"/>
    <w:unhideWhenUsed/>
    <w:qFormat/>
    <w:rsid w:val="0037606E"/>
    <w:rPr>
      <w:b/>
      <w:bCs/>
      <w:sz w:val="20"/>
      <w:szCs w:val="20"/>
    </w:rPr>
  </w:style>
  <w:style w:type="paragraph" w:styleId="Tabladeilustraciones">
    <w:name w:val="table of figures"/>
    <w:basedOn w:val="Normal"/>
    <w:next w:val="Normal"/>
    <w:uiPriority w:val="99"/>
    <w:unhideWhenUsed/>
    <w:rsid w:val="006C2EA1"/>
    <w:rPr>
      <w:rFonts w:ascii="Arial" w:hAnsi="Arial"/>
      <w:sz w:val="24"/>
    </w:rPr>
  </w:style>
  <w:style w:type="paragraph" w:styleId="Textonotaalfinal">
    <w:name w:val="endnote text"/>
    <w:basedOn w:val="Normal"/>
    <w:link w:val="TextonotaalfinalCar"/>
    <w:uiPriority w:val="99"/>
    <w:semiHidden/>
    <w:unhideWhenUsed/>
    <w:rsid w:val="00512735"/>
    <w:rPr>
      <w:sz w:val="20"/>
      <w:szCs w:val="20"/>
    </w:rPr>
  </w:style>
  <w:style w:type="character" w:customStyle="1" w:styleId="TextonotaalfinalCar">
    <w:name w:val="Texto nota al final Car"/>
    <w:basedOn w:val="Fuentedeprrafopredeter"/>
    <w:link w:val="Textonotaalfinal"/>
    <w:uiPriority w:val="99"/>
    <w:semiHidden/>
    <w:rsid w:val="00512735"/>
    <w:rPr>
      <w:lang w:val="es-ES" w:eastAsia="en-US"/>
    </w:rPr>
  </w:style>
  <w:style w:type="character" w:styleId="Refdenotaalfinal">
    <w:name w:val="endnote reference"/>
    <w:basedOn w:val="Fuentedeprrafopredeter"/>
    <w:uiPriority w:val="99"/>
    <w:semiHidden/>
    <w:unhideWhenUsed/>
    <w:rsid w:val="00512735"/>
    <w:rPr>
      <w:vertAlign w:val="superscript"/>
    </w:rPr>
  </w:style>
  <w:style w:type="paragraph" w:styleId="Sinespaciado">
    <w:name w:val="No Spacing"/>
    <w:uiPriority w:val="1"/>
    <w:qFormat/>
    <w:rsid w:val="00A43456"/>
    <w:rPr>
      <w:sz w:val="22"/>
      <w:szCs w:val="22"/>
      <w:lang w:eastAsia="en-US"/>
    </w:rPr>
  </w:style>
  <w:style w:type="paragraph" w:styleId="Textoindependiente">
    <w:name w:val="Body Text"/>
    <w:basedOn w:val="Normal"/>
    <w:link w:val="TextoindependienteCar"/>
    <w:uiPriority w:val="99"/>
    <w:rsid w:val="002C0F0F"/>
    <w:pPr>
      <w:autoSpaceDE w:val="0"/>
      <w:autoSpaceDN w:val="0"/>
      <w:spacing w:after="120" w:line="240" w:lineRule="auto"/>
      <w:jc w:val="center"/>
    </w:pPr>
    <w:rPr>
      <w:rFonts w:ascii="Arial" w:eastAsia="Times New Roman" w:hAnsi="Arial" w:cs="Arial"/>
      <w:sz w:val="32"/>
      <w:szCs w:val="32"/>
      <w:lang w:val="es-ES_tradnl"/>
    </w:rPr>
  </w:style>
  <w:style w:type="character" w:customStyle="1" w:styleId="TextoindependienteCar">
    <w:name w:val="Texto independiente Car"/>
    <w:basedOn w:val="Fuentedeprrafopredeter"/>
    <w:link w:val="Textoindependiente"/>
    <w:uiPriority w:val="99"/>
    <w:rsid w:val="002C0F0F"/>
    <w:rPr>
      <w:rFonts w:ascii="Arial" w:eastAsia="Times New Roman" w:hAnsi="Arial" w:cs="Arial"/>
      <w:sz w:val="32"/>
      <w:szCs w:val="32"/>
      <w:lang w:val="es-ES_tradnl" w:eastAsia="en-US"/>
    </w:rPr>
  </w:style>
</w:styles>
</file>

<file path=word/webSettings.xml><?xml version="1.0" encoding="utf-8"?>
<w:webSettings xmlns:r="http://schemas.openxmlformats.org/officeDocument/2006/relationships" xmlns:w="http://schemas.openxmlformats.org/wordprocessingml/2006/main">
  <w:divs>
    <w:div w:id="18632377">
      <w:bodyDiv w:val="1"/>
      <w:marLeft w:val="0"/>
      <w:marRight w:val="0"/>
      <w:marTop w:val="0"/>
      <w:marBottom w:val="0"/>
      <w:divBdr>
        <w:top w:val="none" w:sz="0" w:space="0" w:color="auto"/>
        <w:left w:val="none" w:sz="0" w:space="0" w:color="auto"/>
        <w:bottom w:val="none" w:sz="0" w:space="0" w:color="auto"/>
        <w:right w:val="none" w:sz="0" w:space="0" w:color="auto"/>
      </w:divBdr>
    </w:div>
    <w:div w:id="21908967">
      <w:bodyDiv w:val="1"/>
      <w:marLeft w:val="0"/>
      <w:marRight w:val="0"/>
      <w:marTop w:val="0"/>
      <w:marBottom w:val="0"/>
      <w:divBdr>
        <w:top w:val="none" w:sz="0" w:space="0" w:color="auto"/>
        <w:left w:val="none" w:sz="0" w:space="0" w:color="auto"/>
        <w:bottom w:val="none" w:sz="0" w:space="0" w:color="auto"/>
        <w:right w:val="none" w:sz="0" w:space="0" w:color="auto"/>
      </w:divBdr>
    </w:div>
    <w:div w:id="44060976">
      <w:bodyDiv w:val="1"/>
      <w:marLeft w:val="0"/>
      <w:marRight w:val="0"/>
      <w:marTop w:val="0"/>
      <w:marBottom w:val="0"/>
      <w:divBdr>
        <w:top w:val="none" w:sz="0" w:space="0" w:color="auto"/>
        <w:left w:val="none" w:sz="0" w:space="0" w:color="auto"/>
        <w:bottom w:val="none" w:sz="0" w:space="0" w:color="auto"/>
        <w:right w:val="none" w:sz="0" w:space="0" w:color="auto"/>
      </w:divBdr>
    </w:div>
    <w:div w:id="53436328">
      <w:bodyDiv w:val="1"/>
      <w:marLeft w:val="0"/>
      <w:marRight w:val="0"/>
      <w:marTop w:val="0"/>
      <w:marBottom w:val="0"/>
      <w:divBdr>
        <w:top w:val="none" w:sz="0" w:space="0" w:color="auto"/>
        <w:left w:val="none" w:sz="0" w:space="0" w:color="auto"/>
        <w:bottom w:val="none" w:sz="0" w:space="0" w:color="auto"/>
        <w:right w:val="none" w:sz="0" w:space="0" w:color="auto"/>
      </w:divBdr>
    </w:div>
    <w:div w:id="92555777">
      <w:bodyDiv w:val="1"/>
      <w:marLeft w:val="0"/>
      <w:marRight w:val="0"/>
      <w:marTop w:val="0"/>
      <w:marBottom w:val="0"/>
      <w:divBdr>
        <w:top w:val="none" w:sz="0" w:space="0" w:color="auto"/>
        <w:left w:val="none" w:sz="0" w:space="0" w:color="auto"/>
        <w:bottom w:val="none" w:sz="0" w:space="0" w:color="auto"/>
        <w:right w:val="none" w:sz="0" w:space="0" w:color="auto"/>
      </w:divBdr>
      <w:divsChild>
        <w:div w:id="2121294681">
          <w:marLeft w:val="0"/>
          <w:marRight w:val="0"/>
          <w:marTop w:val="0"/>
          <w:marBottom w:val="0"/>
          <w:divBdr>
            <w:top w:val="none" w:sz="0" w:space="0" w:color="auto"/>
            <w:left w:val="none" w:sz="0" w:space="0" w:color="auto"/>
            <w:bottom w:val="none" w:sz="0" w:space="0" w:color="auto"/>
            <w:right w:val="none" w:sz="0" w:space="0" w:color="auto"/>
          </w:divBdr>
          <w:divsChild>
            <w:div w:id="561718041">
              <w:marLeft w:val="0"/>
              <w:marRight w:val="0"/>
              <w:marTop w:val="0"/>
              <w:marBottom w:val="0"/>
              <w:divBdr>
                <w:top w:val="none" w:sz="0" w:space="0" w:color="auto"/>
                <w:left w:val="none" w:sz="0" w:space="0" w:color="auto"/>
                <w:bottom w:val="none" w:sz="0" w:space="0" w:color="auto"/>
                <w:right w:val="none" w:sz="0" w:space="0" w:color="auto"/>
              </w:divBdr>
              <w:divsChild>
                <w:div w:id="1513913457">
                  <w:marLeft w:val="0"/>
                  <w:marRight w:val="0"/>
                  <w:marTop w:val="0"/>
                  <w:marBottom w:val="0"/>
                  <w:divBdr>
                    <w:top w:val="none" w:sz="0" w:space="0" w:color="auto"/>
                    <w:left w:val="none" w:sz="0" w:space="0" w:color="auto"/>
                    <w:bottom w:val="none" w:sz="0" w:space="0" w:color="auto"/>
                    <w:right w:val="none" w:sz="0" w:space="0" w:color="auto"/>
                  </w:divBdr>
                  <w:divsChild>
                    <w:div w:id="4079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38489">
      <w:bodyDiv w:val="1"/>
      <w:marLeft w:val="0"/>
      <w:marRight w:val="0"/>
      <w:marTop w:val="0"/>
      <w:marBottom w:val="0"/>
      <w:divBdr>
        <w:top w:val="none" w:sz="0" w:space="0" w:color="auto"/>
        <w:left w:val="none" w:sz="0" w:space="0" w:color="auto"/>
        <w:bottom w:val="none" w:sz="0" w:space="0" w:color="auto"/>
        <w:right w:val="none" w:sz="0" w:space="0" w:color="auto"/>
      </w:divBdr>
    </w:div>
    <w:div w:id="140586431">
      <w:bodyDiv w:val="1"/>
      <w:marLeft w:val="0"/>
      <w:marRight w:val="0"/>
      <w:marTop w:val="0"/>
      <w:marBottom w:val="0"/>
      <w:divBdr>
        <w:top w:val="none" w:sz="0" w:space="0" w:color="auto"/>
        <w:left w:val="none" w:sz="0" w:space="0" w:color="auto"/>
        <w:bottom w:val="none" w:sz="0" w:space="0" w:color="auto"/>
        <w:right w:val="none" w:sz="0" w:space="0" w:color="auto"/>
      </w:divBdr>
    </w:div>
    <w:div w:id="147867103">
      <w:bodyDiv w:val="1"/>
      <w:marLeft w:val="0"/>
      <w:marRight w:val="0"/>
      <w:marTop w:val="0"/>
      <w:marBottom w:val="0"/>
      <w:divBdr>
        <w:top w:val="none" w:sz="0" w:space="0" w:color="auto"/>
        <w:left w:val="none" w:sz="0" w:space="0" w:color="auto"/>
        <w:bottom w:val="none" w:sz="0" w:space="0" w:color="auto"/>
        <w:right w:val="none" w:sz="0" w:space="0" w:color="auto"/>
      </w:divBdr>
    </w:div>
    <w:div w:id="164516547">
      <w:bodyDiv w:val="1"/>
      <w:marLeft w:val="0"/>
      <w:marRight w:val="0"/>
      <w:marTop w:val="0"/>
      <w:marBottom w:val="0"/>
      <w:divBdr>
        <w:top w:val="none" w:sz="0" w:space="0" w:color="auto"/>
        <w:left w:val="none" w:sz="0" w:space="0" w:color="auto"/>
        <w:bottom w:val="none" w:sz="0" w:space="0" w:color="auto"/>
        <w:right w:val="none" w:sz="0" w:space="0" w:color="auto"/>
      </w:divBdr>
    </w:div>
    <w:div w:id="184904358">
      <w:bodyDiv w:val="1"/>
      <w:marLeft w:val="0"/>
      <w:marRight w:val="0"/>
      <w:marTop w:val="0"/>
      <w:marBottom w:val="0"/>
      <w:divBdr>
        <w:top w:val="none" w:sz="0" w:space="0" w:color="auto"/>
        <w:left w:val="none" w:sz="0" w:space="0" w:color="auto"/>
        <w:bottom w:val="none" w:sz="0" w:space="0" w:color="auto"/>
        <w:right w:val="none" w:sz="0" w:space="0" w:color="auto"/>
      </w:divBdr>
      <w:divsChild>
        <w:div w:id="491920170">
          <w:marLeft w:val="1166"/>
          <w:marRight w:val="0"/>
          <w:marTop w:val="75"/>
          <w:marBottom w:val="0"/>
          <w:divBdr>
            <w:top w:val="none" w:sz="0" w:space="0" w:color="auto"/>
            <w:left w:val="none" w:sz="0" w:space="0" w:color="auto"/>
            <w:bottom w:val="none" w:sz="0" w:space="0" w:color="auto"/>
            <w:right w:val="none" w:sz="0" w:space="0" w:color="auto"/>
          </w:divBdr>
        </w:div>
        <w:div w:id="537670001">
          <w:marLeft w:val="1166"/>
          <w:marRight w:val="0"/>
          <w:marTop w:val="75"/>
          <w:marBottom w:val="0"/>
          <w:divBdr>
            <w:top w:val="none" w:sz="0" w:space="0" w:color="auto"/>
            <w:left w:val="none" w:sz="0" w:space="0" w:color="auto"/>
            <w:bottom w:val="none" w:sz="0" w:space="0" w:color="auto"/>
            <w:right w:val="none" w:sz="0" w:space="0" w:color="auto"/>
          </w:divBdr>
        </w:div>
        <w:div w:id="967855283">
          <w:marLeft w:val="1166"/>
          <w:marRight w:val="0"/>
          <w:marTop w:val="75"/>
          <w:marBottom w:val="0"/>
          <w:divBdr>
            <w:top w:val="none" w:sz="0" w:space="0" w:color="auto"/>
            <w:left w:val="none" w:sz="0" w:space="0" w:color="auto"/>
            <w:bottom w:val="none" w:sz="0" w:space="0" w:color="auto"/>
            <w:right w:val="none" w:sz="0" w:space="0" w:color="auto"/>
          </w:divBdr>
        </w:div>
        <w:div w:id="1247039141">
          <w:marLeft w:val="1166"/>
          <w:marRight w:val="0"/>
          <w:marTop w:val="75"/>
          <w:marBottom w:val="0"/>
          <w:divBdr>
            <w:top w:val="none" w:sz="0" w:space="0" w:color="auto"/>
            <w:left w:val="none" w:sz="0" w:space="0" w:color="auto"/>
            <w:bottom w:val="none" w:sz="0" w:space="0" w:color="auto"/>
            <w:right w:val="none" w:sz="0" w:space="0" w:color="auto"/>
          </w:divBdr>
        </w:div>
        <w:div w:id="1583105780">
          <w:marLeft w:val="1166"/>
          <w:marRight w:val="0"/>
          <w:marTop w:val="75"/>
          <w:marBottom w:val="0"/>
          <w:divBdr>
            <w:top w:val="none" w:sz="0" w:space="0" w:color="auto"/>
            <w:left w:val="none" w:sz="0" w:space="0" w:color="auto"/>
            <w:bottom w:val="none" w:sz="0" w:space="0" w:color="auto"/>
            <w:right w:val="none" w:sz="0" w:space="0" w:color="auto"/>
          </w:divBdr>
        </w:div>
      </w:divsChild>
    </w:div>
    <w:div w:id="194346885">
      <w:bodyDiv w:val="1"/>
      <w:marLeft w:val="0"/>
      <w:marRight w:val="0"/>
      <w:marTop w:val="0"/>
      <w:marBottom w:val="0"/>
      <w:divBdr>
        <w:top w:val="none" w:sz="0" w:space="0" w:color="auto"/>
        <w:left w:val="none" w:sz="0" w:space="0" w:color="auto"/>
        <w:bottom w:val="none" w:sz="0" w:space="0" w:color="auto"/>
        <w:right w:val="none" w:sz="0" w:space="0" w:color="auto"/>
      </w:divBdr>
    </w:div>
    <w:div w:id="209616713">
      <w:bodyDiv w:val="1"/>
      <w:marLeft w:val="0"/>
      <w:marRight w:val="0"/>
      <w:marTop w:val="0"/>
      <w:marBottom w:val="0"/>
      <w:divBdr>
        <w:top w:val="none" w:sz="0" w:space="0" w:color="auto"/>
        <w:left w:val="none" w:sz="0" w:space="0" w:color="auto"/>
        <w:bottom w:val="none" w:sz="0" w:space="0" w:color="auto"/>
        <w:right w:val="none" w:sz="0" w:space="0" w:color="auto"/>
      </w:divBdr>
    </w:div>
    <w:div w:id="234247369">
      <w:bodyDiv w:val="1"/>
      <w:marLeft w:val="0"/>
      <w:marRight w:val="0"/>
      <w:marTop w:val="0"/>
      <w:marBottom w:val="0"/>
      <w:divBdr>
        <w:top w:val="none" w:sz="0" w:space="0" w:color="auto"/>
        <w:left w:val="none" w:sz="0" w:space="0" w:color="auto"/>
        <w:bottom w:val="none" w:sz="0" w:space="0" w:color="auto"/>
        <w:right w:val="none" w:sz="0" w:space="0" w:color="auto"/>
      </w:divBdr>
    </w:div>
    <w:div w:id="282155244">
      <w:bodyDiv w:val="1"/>
      <w:marLeft w:val="0"/>
      <w:marRight w:val="0"/>
      <w:marTop w:val="0"/>
      <w:marBottom w:val="0"/>
      <w:divBdr>
        <w:top w:val="none" w:sz="0" w:space="0" w:color="auto"/>
        <w:left w:val="none" w:sz="0" w:space="0" w:color="auto"/>
        <w:bottom w:val="none" w:sz="0" w:space="0" w:color="auto"/>
        <w:right w:val="none" w:sz="0" w:space="0" w:color="auto"/>
      </w:divBdr>
    </w:div>
    <w:div w:id="289557408">
      <w:bodyDiv w:val="1"/>
      <w:marLeft w:val="0"/>
      <w:marRight w:val="0"/>
      <w:marTop w:val="0"/>
      <w:marBottom w:val="0"/>
      <w:divBdr>
        <w:top w:val="none" w:sz="0" w:space="0" w:color="auto"/>
        <w:left w:val="none" w:sz="0" w:space="0" w:color="auto"/>
        <w:bottom w:val="none" w:sz="0" w:space="0" w:color="auto"/>
        <w:right w:val="none" w:sz="0" w:space="0" w:color="auto"/>
      </w:divBdr>
    </w:div>
    <w:div w:id="290281525">
      <w:bodyDiv w:val="1"/>
      <w:marLeft w:val="0"/>
      <w:marRight w:val="0"/>
      <w:marTop w:val="0"/>
      <w:marBottom w:val="0"/>
      <w:divBdr>
        <w:top w:val="none" w:sz="0" w:space="0" w:color="auto"/>
        <w:left w:val="none" w:sz="0" w:space="0" w:color="auto"/>
        <w:bottom w:val="none" w:sz="0" w:space="0" w:color="auto"/>
        <w:right w:val="none" w:sz="0" w:space="0" w:color="auto"/>
      </w:divBdr>
    </w:div>
    <w:div w:id="296574903">
      <w:bodyDiv w:val="1"/>
      <w:marLeft w:val="0"/>
      <w:marRight w:val="0"/>
      <w:marTop w:val="0"/>
      <w:marBottom w:val="0"/>
      <w:divBdr>
        <w:top w:val="none" w:sz="0" w:space="0" w:color="auto"/>
        <w:left w:val="none" w:sz="0" w:space="0" w:color="auto"/>
        <w:bottom w:val="none" w:sz="0" w:space="0" w:color="auto"/>
        <w:right w:val="none" w:sz="0" w:space="0" w:color="auto"/>
      </w:divBdr>
    </w:div>
    <w:div w:id="330719797">
      <w:bodyDiv w:val="1"/>
      <w:marLeft w:val="0"/>
      <w:marRight w:val="0"/>
      <w:marTop w:val="0"/>
      <w:marBottom w:val="0"/>
      <w:divBdr>
        <w:top w:val="none" w:sz="0" w:space="0" w:color="auto"/>
        <w:left w:val="none" w:sz="0" w:space="0" w:color="auto"/>
        <w:bottom w:val="none" w:sz="0" w:space="0" w:color="auto"/>
        <w:right w:val="none" w:sz="0" w:space="0" w:color="auto"/>
      </w:divBdr>
    </w:div>
    <w:div w:id="366371020">
      <w:bodyDiv w:val="1"/>
      <w:marLeft w:val="0"/>
      <w:marRight w:val="0"/>
      <w:marTop w:val="0"/>
      <w:marBottom w:val="0"/>
      <w:divBdr>
        <w:top w:val="none" w:sz="0" w:space="0" w:color="auto"/>
        <w:left w:val="none" w:sz="0" w:space="0" w:color="auto"/>
        <w:bottom w:val="none" w:sz="0" w:space="0" w:color="auto"/>
        <w:right w:val="none" w:sz="0" w:space="0" w:color="auto"/>
      </w:divBdr>
    </w:div>
    <w:div w:id="378435463">
      <w:bodyDiv w:val="1"/>
      <w:marLeft w:val="0"/>
      <w:marRight w:val="0"/>
      <w:marTop w:val="0"/>
      <w:marBottom w:val="0"/>
      <w:divBdr>
        <w:top w:val="none" w:sz="0" w:space="0" w:color="auto"/>
        <w:left w:val="none" w:sz="0" w:space="0" w:color="auto"/>
        <w:bottom w:val="none" w:sz="0" w:space="0" w:color="auto"/>
        <w:right w:val="none" w:sz="0" w:space="0" w:color="auto"/>
      </w:divBdr>
    </w:div>
    <w:div w:id="379786454">
      <w:bodyDiv w:val="1"/>
      <w:marLeft w:val="0"/>
      <w:marRight w:val="0"/>
      <w:marTop w:val="0"/>
      <w:marBottom w:val="0"/>
      <w:divBdr>
        <w:top w:val="none" w:sz="0" w:space="0" w:color="auto"/>
        <w:left w:val="none" w:sz="0" w:space="0" w:color="auto"/>
        <w:bottom w:val="none" w:sz="0" w:space="0" w:color="auto"/>
        <w:right w:val="none" w:sz="0" w:space="0" w:color="auto"/>
      </w:divBdr>
    </w:div>
    <w:div w:id="394359543">
      <w:bodyDiv w:val="1"/>
      <w:marLeft w:val="0"/>
      <w:marRight w:val="0"/>
      <w:marTop w:val="0"/>
      <w:marBottom w:val="0"/>
      <w:divBdr>
        <w:top w:val="none" w:sz="0" w:space="0" w:color="auto"/>
        <w:left w:val="none" w:sz="0" w:space="0" w:color="auto"/>
        <w:bottom w:val="none" w:sz="0" w:space="0" w:color="auto"/>
        <w:right w:val="none" w:sz="0" w:space="0" w:color="auto"/>
      </w:divBdr>
    </w:div>
    <w:div w:id="453839557">
      <w:bodyDiv w:val="1"/>
      <w:marLeft w:val="0"/>
      <w:marRight w:val="0"/>
      <w:marTop w:val="0"/>
      <w:marBottom w:val="0"/>
      <w:divBdr>
        <w:top w:val="none" w:sz="0" w:space="0" w:color="auto"/>
        <w:left w:val="none" w:sz="0" w:space="0" w:color="auto"/>
        <w:bottom w:val="none" w:sz="0" w:space="0" w:color="auto"/>
        <w:right w:val="none" w:sz="0" w:space="0" w:color="auto"/>
      </w:divBdr>
    </w:div>
    <w:div w:id="504785226">
      <w:bodyDiv w:val="1"/>
      <w:marLeft w:val="0"/>
      <w:marRight w:val="0"/>
      <w:marTop w:val="0"/>
      <w:marBottom w:val="0"/>
      <w:divBdr>
        <w:top w:val="none" w:sz="0" w:space="0" w:color="auto"/>
        <w:left w:val="none" w:sz="0" w:space="0" w:color="auto"/>
        <w:bottom w:val="none" w:sz="0" w:space="0" w:color="auto"/>
        <w:right w:val="none" w:sz="0" w:space="0" w:color="auto"/>
      </w:divBdr>
    </w:div>
    <w:div w:id="522943474">
      <w:bodyDiv w:val="1"/>
      <w:marLeft w:val="0"/>
      <w:marRight w:val="0"/>
      <w:marTop w:val="0"/>
      <w:marBottom w:val="0"/>
      <w:divBdr>
        <w:top w:val="none" w:sz="0" w:space="0" w:color="auto"/>
        <w:left w:val="none" w:sz="0" w:space="0" w:color="auto"/>
        <w:bottom w:val="none" w:sz="0" w:space="0" w:color="auto"/>
        <w:right w:val="none" w:sz="0" w:space="0" w:color="auto"/>
      </w:divBdr>
    </w:div>
    <w:div w:id="546378918">
      <w:bodyDiv w:val="1"/>
      <w:marLeft w:val="0"/>
      <w:marRight w:val="0"/>
      <w:marTop w:val="0"/>
      <w:marBottom w:val="0"/>
      <w:divBdr>
        <w:top w:val="none" w:sz="0" w:space="0" w:color="auto"/>
        <w:left w:val="none" w:sz="0" w:space="0" w:color="auto"/>
        <w:bottom w:val="none" w:sz="0" w:space="0" w:color="auto"/>
        <w:right w:val="none" w:sz="0" w:space="0" w:color="auto"/>
      </w:divBdr>
    </w:div>
    <w:div w:id="558322824">
      <w:bodyDiv w:val="1"/>
      <w:marLeft w:val="0"/>
      <w:marRight w:val="0"/>
      <w:marTop w:val="0"/>
      <w:marBottom w:val="0"/>
      <w:divBdr>
        <w:top w:val="none" w:sz="0" w:space="0" w:color="auto"/>
        <w:left w:val="none" w:sz="0" w:space="0" w:color="auto"/>
        <w:bottom w:val="none" w:sz="0" w:space="0" w:color="auto"/>
        <w:right w:val="none" w:sz="0" w:space="0" w:color="auto"/>
      </w:divBdr>
    </w:div>
    <w:div w:id="586382939">
      <w:bodyDiv w:val="1"/>
      <w:marLeft w:val="0"/>
      <w:marRight w:val="0"/>
      <w:marTop w:val="0"/>
      <w:marBottom w:val="0"/>
      <w:divBdr>
        <w:top w:val="none" w:sz="0" w:space="0" w:color="auto"/>
        <w:left w:val="none" w:sz="0" w:space="0" w:color="auto"/>
        <w:bottom w:val="none" w:sz="0" w:space="0" w:color="auto"/>
        <w:right w:val="none" w:sz="0" w:space="0" w:color="auto"/>
      </w:divBdr>
    </w:div>
    <w:div w:id="589312699">
      <w:bodyDiv w:val="1"/>
      <w:marLeft w:val="0"/>
      <w:marRight w:val="0"/>
      <w:marTop w:val="0"/>
      <w:marBottom w:val="0"/>
      <w:divBdr>
        <w:top w:val="none" w:sz="0" w:space="0" w:color="auto"/>
        <w:left w:val="none" w:sz="0" w:space="0" w:color="auto"/>
        <w:bottom w:val="none" w:sz="0" w:space="0" w:color="auto"/>
        <w:right w:val="none" w:sz="0" w:space="0" w:color="auto"/>
      </w:divBdr>
    </w:div>
    <w:div w:id="594018913">
      <w:bodyDiv w:val="1"/>
      <w:marLeft w:val="0"/>
      <w:marRight w:val="0"/>
      <w:marTop w:val="0"/>
      <w:marBottom w:val="0"/>
      <w:divBdr>
        <w:top w:val="none" w:sz="0" w:space="0" w:color="auto"/>
        <w:left w:val="none" w:sz="0" w:space="0" w:color="auto"/>
        <w:bottom w:val="none" w:sz="0" w:space="0" w:color="auto"/>
        <w:right w:val="none" w:sz="0" w:space="0" w:color="auto"/>
      </w:divBdr>
    </w:div>
    <w:div w:id="599414384">
      <w:bodyDiv w:val="1"/>
      <w:marLeft w:val="0"/>
      <w:marRight w:val="0"/>
      <w:marTop w:val="0"/>
      <w:marBottom w:val="0"/>
      <w:divBdr>
        <w:top w:val="none" w:sz="0" w:space="0" w:color="auto"/>
        <w:left w:val="none" w:sz="0" w:space="0" w:color="auto"/>
        <w:bottom w:val="none" w:sz="0" w:space="0" w:color="auto"/>
        <w:right w:val="none" w:sz="0" w:space="0" w:color="auto"/>
      </w:divBdr>
      <w:divsChild>
        <w:div w:id="1014570344">
          <w:marLeft w:val="547"/>
          <w:marRight w:val="0"/>
          <w:marTop w:val="0"/>
          <w:marBottom w:val="0"/>
          <w:divBdr>
            <w:top w:val="none" w:sz="0" w:space="0" w:color="auto"/>
            <w:left w:val="none" w:sz="0" w:space="0" w:color="auto"/>
            <w:bottom w:val="none" w:sz="0" w:space="0" w:color="auto"/>
            <w:right w:val="none" w:sz="0" w:space="0" w:color="auto"/>
          </w:divBdr>
        </w:div>
      </w:divsChild>
    </w:div>
    <w:div w:id="612371688">
      <w:bodyDiv w:val="1"/>
      <w:marLeft w:val="0"/>
      <w:marRight w:val="0"/>
      <w:marTop w:val="0"/>
      <w:marBottom w:val="0"/>
      <w:divBdr>
        <w:top w:val="none" w:sz="0" w:space="0" w:color="auto"/>
        <w:left w:val="none" w:sz="0" w:space="0" w:color="auto"/>
        <w:bottom w:val="none" w:sz="0" w:space="0" w:color="auto"/>
        <w:right w:val="none" w:sz="0" w:space="0" w:color="auto"/>
      </w:divBdr>
    </w:div>
    <w:div w:id="624626233">
      <w:bodyDiv w:val="1"/>
      <w:marLeft w:val="0"/>
      <w:marRight w:val="0"/>
      <w:marTop w:val="0"/>
      <w:marBottom w:val="0"/>
      <w:divBdr>
        <w:top w:val="none" w:sz="0" w:space="0" w:color="auto"/>
        <w:left w:val="none" w:sz="0" w:space="0" w:color="auto"/>
        <w:bottom w:val="none" w:sz="0" w:space="0" w:color="auto"/>
        <w:right w:val="none" w:sz="0" w:space="0" w:color="auto"/>
      </w:divBdr>
    </w:div>
    <w:div w:id="635985919">
      <w:bodyDiv w:val="1"/>
      <w:marLeft w:val="0"/>
      <w:marRight w:val="0"/>
      <w:marTop w:val="0"/>
      <w:marBottom w:val="0"/>
      <w:divBdr>
        <w:top w:val="none" w:sz="0" w:space="0" w:color="auto"/>
        <w:left w:val="none" w:sz="0" w:space="0" w:color="auto"/>
        <w:bottom w:val="none" w:sz="0" w:space="0" w:color="auto"/>
        <w:right w:val="none" w:sz="0" w:space="0" w:color="auto"/>
      </w:divBdr>
    </w:div>
    <w:div w:id="662927077">
      <w:bodyDiv w:val="1"/>
      <w:marLeft w:val="0"/>
      <w:marRight w:val="0"/>
      <w:marTop w:val="0"/>
      <w:marBottom w:val="0"/>
      <w:divBdr>
        <w:top w:val="none" w:sz="0" w:space="0" w:color="auto"/>
        <w:left w:val="none" w:sz="0" w:space="0" w:color="auto"/>
        <w:bottom w:val="none" w:sz="0" w:space="0" w:color="auto"/>
        <w:right w:val="none" w:sz="0" w:space="0" w:color="auto"/>
      </w:divBdr>
    </w:div>
    <w:div w:id="748623578">
      <w:bodyDiv w:val="1"/>
      <w:marLeft w:val="0"/>
      <w:marRight w:val="0"/>
      <w:marTop w:val="0"/>
      <w:marBottom w:val="0"/>
      <w:divBdr>
        <w:top w:val="none" w:sz="0" w:space="0" w:color="auto"/>
        <w:left w:val="none" w:sz="0" w:space="0" w:color="auto"/>
        <w:bottom w:val="none" w:sz="0" w:space="0" w:color="auto"/>
        <w:right w:val="none" w:sz="0" w:space="0" w:color="auto"/>
      </w:divBdr>
    </w:div>
    <w:div w:id="754011418">
      <w:bodyDiv w:val="1"/>
      <w:marLeft w:val="0"/>
      <w:marRight w:val="0"/>
      <w:marTop w:val="0"/>
      <w:marBottom w:val="0"/>
      <w:divBdr>
        <w:top w:val="none" w:sz="0" w:space="0" w:color="auto"/>
        <w:left w:val="none" w:sz="0" w:space="0" w:color="auto"/>
        <w:bottom w:val="none" w:sz="0" w:space="0" w:color="auto"/>
        <w:right w:val="none" w:sz="0" w:space="0" w:color="auto"/>
      </w:divBdr>
      <w:divsChild>
        <w:div w:id="1667243298">
          <w:marLeft w:val="547"/>
          <w:marRight w:val="0"/>
          <w:marTop w:val="0"/>
          <w:marBottom w:val="0"/>
          <w:divBdr>
            <w:top w:val="none" w:sz="0" w:space="0" w:color="auto"/>
            <w:left w:val="none" w:sz="0" w:space="0" w:color="auto"/>
            <w:bottom w:val="none" w:sz="0" w:space="0" w:color="auto"/>
            <w:right w:val="none" w:sz="0" w:space="0" w:color="auto"/>
          </w:divBdr>
        </w:div>
      </w:divsChild>
    </w:div>
    <w:div w:id="779766108">
      <w:bodyDiv w:val="1"/>
      <w:marLeft w:val="0"/>
      <w:marRight w:val="0"/>
      <w:marTop w:val="0"/>
      <w:marBottom w:val="0"/>
      <w:divBdr>
        <w:top w:val="none" w:sz="0" w:space="0" w:color="auto"/>
        <w:left w:val="none" w:sz="0" w:space="0" w:color="auto"/>
        <w:bottom w:val="none" w:sz="0" w:space="0" w:color="auto"/>
        <w:right w:val="none" w:sz="0" w:space="0" w:color="auto"/>
      </w:divBdr>
    </w:div>
    <w:div w:id="798184831">
      <w:bodyDiv w:val="1"/>
      <w:marLeft w:val="0"/>
      <w:marRight w:val="0"/>
      <w:marTop w:val="0"/>
      <w:marBottom w:val="0"/>
      <w:divBdr>
        <w:top w:val="none" w:sz="0" w:space="0" w:color="auto"/>
        <w:left w:val="none" w:sz="0" w:space="0" w:color="auto"/>
        <w:bottom w:val="none" w:sz="0" w:space="0" w:color="auto"/>
        <w:right w:val="none" w:sz="0" w:space="0" w:color="auto"/>
      </w:divBdr>
    </w:div>
    <w:div w:id="807433520">
      <w:bodyDiv w:val="1"/>
      <w:marLeft w:val="0"/>
      <w:marRight w:val="0"/>
      <w:marTop w:val="0"/>
      <w:marBottom w:val="0"/>
      <w:divBdr>
        <w:top w:val="none" w:sz="0" w:space="0" w:color="auto"/>
        <w:left w:val="none" w:sz="0" w:space="0" w:color="auto"/>
        <w:bottom w:val="none" w:sz="0" w:space="0" w:color="auto"/>
        <w:right w:val="none" w:sz="0" w:space="0" w:color="auto"/>
      </w:divBdr>
    </w:div>
    <w:div w:id="856848060">
      <w:bodyDiv w:val="1"/>
      <w:marLeft w:val="0"/>
      <w:marRight w:val="0"/>
      <w:marTop w:val="0"/>
      <w:marBottom w:val="0"/>
      <w:divBdr>
        <w:top w:val="none" w:sz="0" w:space="0" w:color="auto"/>
        <w:left w:val="none" w:sz="0" w:space="0" w:color="auto"/>
        <w:bottom w:val="none" w:sz="0" w:space="0" w:color="auto"/>
        <w:right w:val="none" w:sz="0" w:space="0" w:color="auto"/>
      </w:divBdr>
    </w:div>
    <w:div w:id="872690084">
      <w:bodyDiv w:val="1"/>
      <w:marLeft w:val="0"/>
      <w:marRight w:val="0"/>
      <w:marTop w:val="0"/>
      <w:marBottom w:val="0"/>
      <w:divBdr>
        <w:top w:val="none" w:sz="0" w:space="0" w:color="auto"/>
        <w:left w:val="none" w:sz="0" w:space="0" w:color="auto"/>
        <w:bottom w:val="none" w:sz="0" w:space="0" w:color="auto"/>
        <w:right w:val="none" w:sz="0" w:space="0" w:color="auto"/>
      </w:divBdr>
    </w:div>
    <w:div w:id="872770789">
      <w:bodyDiv w:val="1"/>
      <w:marLeft w:val="0"/>
      <w:marRight w:val="0"/>
      <w:marTop w:val="0"/>
      <w:marBottom w:val="0"/>
      <w:divBdr>
        <w:top w:val="none" w:sz="0" w:space="0" w:color="auto"/>
        <w:left w:val="none" w:sz="0" w:space="0" w:color="auto"/>
        <w:bottom w:val="none" w:sz="0" w:space="0" w:color="auto"/>
        <w:right w:val="none" w:sz="0" w:space="0" w:color="auto"/>
      </w:divBdr>
    </w:div>
    <w:div w:id="898444981">
      <w:bodyDiv w:val="1"/>
      <w:marLeft w:val="0"/>
      <w:marRight w:val="0"/>
      <w:marTop w:val="0"/>
      <w:marBottom w:val="0"/>
      <w:divBdr>
        <w:top w:val="none" w:sz="0" w:space="0" w:color="auto"/>
        <w:left w:val="none" w:sz="0" w:space="0" w:color="auto"/>
        <w:bottom w:val="none" w:sz="0" w:space="0" w:color="auto"/>
        <w:right w:val="none" w:sz="0" w:space="0" w:color="auto"/>
      </w:divBdr>
    </w:div>
    <w:div w:id="904879510">
      <w:bodyDiv w:val="1"/>
      <w:marLeft w:val="0"/>
      <w:marRight w:val="0"/>
      <w:marTop w:val="0"/>
      <w:marBottom w:val="0"/>
      <w:divBdr>
        <w:top w:val="none" w:sz="0" w:space="0" w:color="auto"/>
        <w:left w:val="none" w:sz="0" w:space="0" w:color="auto"/>
        <w:bottom w:val="none" w:sz="0" w:space="0" w:color="auto"/>
        <w:right w:val="none" w:sz="0" w:space="0" w:color="auto"/>
      </w:divBdr>
    </w:div>
    <w:div w:id="907378441">
      <w:bodyDiv w:val="1"/>
      <w:marLeft w:val="0"/>
      <w:marRight w:val="0"/>
      <w:marTop w:val="0"/>
      <w:marBottom w:val="0"/>
      <w:divBdr>
        <w:top w:val="none" w:sz="0" w:space="0" w:color="auto"/>
        <w:left w:val="none" w:sz="0" w:space="0" w:color="auto"/>
        <w:bottom w:val="none" w:sz="0" w:space="0" w:color="auto"/>
        <w:right w:val="none" w:sz="0" w:space="0" w:color="auto"/>
      </w:divBdr>
    </w:div>
    <w:div w:id="934483079">
      <w:bodyDiv w:val="1"/>
      <w:marLeft w:val="0"/>
      <w:marRight w:val="0"/>
      <w:marTop w:val="0"/>
      <w:marBottom w:val="0"/>
      <w:divBdr>
        <w:top w:val="none" w:sz="0" w:space="0" w:color="auto"/>
        <w:left w:val="none" w:sz="0" w:space="0" w:color="auto"/>
        <w:bottom w:val="none" w:sz="0" w:space="0" w:color="auto"/>
        <w:right w:val="none" w:sz="0" w:space="0" w:color="auto"/>
      </w:divBdr>
    </w:div>
    <w:div w:id="944069964">
      <w:bodyDiv w:val="1"/>
      <w:marLeft w:val="0"/>
      <w:marRight w:val="0"/>
      <w:marTop w:val="0"/>
      <w:marBottom w:val="0"/>
      <w:divBdr>
        <w:top w:val="none" w:sz="0" w:space="0" w:color="auto"/>
        <w:left w:val="none" w:sz="0" w:space="0" w:color="auto"/>
        <w:bottom w:val="none" w:sz="0" w:space="0" w:color="auto"/>
        <w:right w:val="none" w:sz="0" w:space="0" w:color="auto"/>
      </w:divBdr>
      <w:divsChild>
        <w:div w:id="257982344">
          <w:marLeft w:val="432"/>
          <w:marRight w:val="0"/>
          <w:marTop w:val="120"/>
          <w:marBottom w:val="0"/>
          <w:divBdr>
            <w:top w:val="none" w:sz="0" w:space="0" w:color="auto"/>
            <w:left w:val="none" w:sz="0" w:space="0" w:color="auto"/>
            <w:bottom w:val="none" w:sz="0" w:space="0" w:color="auto"/>
            <w:right w:val="none" w:sz="0" w:space="0" w:color="auto"/>
          </w:divBdr>
        </w:div>
        <w:div w:id="982193704">
          <w:marLeft w:val="432"/>
          <w:marRight w:val="0"/>
          <w:marTop w:val="120"/>
          <w:marBottom w:val="0"/>
          <w:divBdr>
            <w:top w:val="none" w:sz="0" w:space="0" w:color="auto"/>
            <w:left w:val="none" w:sz="0" w:space="0" w:color="auto"/>
            <w:bottom w:val="none" w:sz="0" w:space="0" w:color="auto"/>
            <w:right w:val="none" w:sz="0" w:space="0" w:color="auto"/>
          </w:divBdr>
        </w:div>
      </w:divsChild>
    </w:div>
    <w:div w:id="955797528">
      <w:bodyDiv w:val="1"/>
      <w:marLeft w:val="0"/>
      <w:marRight w:val="0"/>
      <w:marTop w:val="0"/>
      <w:marBottom w:val="0"/>
      <w:divBdr>
        <w:top w:val="none" w:sz="0" w:space="0" w:color="auto"/>
        <w:left w:val="none" w:sz="0" w:space="0" w:color="auto"/>
        <w:bottom w:val="none" w:sz="0" w:space="0" w:color="auto"/>
        <w:right w:val="none" w:sz="0" w:space="0" w:color="auto"/>
      </w:divBdr>
    </w:div>
    <w:div w:id="971904695">
      <w:bodyDiv w:val="1"/>
      <w:marLeft w:val="0"/>
      <w:marRight w:val="0"/>
      <w:marTop w:val="0"/>
      <w:marBottom w:val="0"/>
      <w:divBdr>
        <w:top w:val="none" w:sz="0" w:space="0" w:color="auto"/>
        <w:left w:val="none" w:sz="0" w:space="0" w:color="auto"/>
        <w:bottom w:val="none" w:sz="0" w:space="0" w:color="auto"/>
        <w:right w:val="none" w:sz="0" w:space="0" w:color="auto"/>
      </w:divBdr>
    </w:div>
    <w:div w:id="975835144">
      <w:bodyDiv w:val="1"/>
      <w:marLeft w:val="0"/>
      <w:marRight w:val="0"/>
      <w:marTop w:val="0"/>
      <w:marBottom w:val="0"/>
      <w:divBdr>
        <w:top w:val="none" w:sz="0" w:space="0" w:color="auto"/>
        <w:left w:val="none" w:sz="0" w:space="0" w:color="auto"/>
        <w:bottom w:val="none" w:sz="0" w:space="0" w:color="auto"/>
        <w:right w:val="none" w:sz="0" w:space="0" w:color="auto"/>
      </w:divBdr>
    </w:div>
    <w:div w:id="1011880163">
      <w:bodyDiv w:val="1"/>
      <w:marLeft w:val="0"/>
      <w:marRight w:val="0"/>
      <w:marTop w:val="0"/>
      <w:marBottom w:val="0"/>
      <w:divBdr>
        <w:top w:val="none" w:sz="0" w:space="0" w:color="auto"/>
        <w:left w:val="none" w:sz="0" w:space="0" w:color="auto"/>
        <w:bottom w:val="none" w:sz="0" w:space="0" w:color="auto"/>
        <w:right w:val="none" w:sz="0" w:space="0" w:color="auto"/>
      </w:divBdr>
    </w:div>
    <w:div w:id="1022514388">
      <w:bodyDiv w:val="1"/>
      <w:marLeft w:val="0"/>
      <w:marRight w:val="0"/>
      <w:marTop w:val="0"/>
      <w:marBottom w:val="0"/>
      <w:divBdr>
        <w:top w:val="none" w:sz="0" w:space="0" w:color="auto"/>
        <w:left w:val="none" w:sz="0" w:space="0" w:color="auto"/>
        <w:bottom w:val="none" w:sz="0" w:space="0" w:color="auto"/>
        <w:right w:val="none" w:sz="0" w:space="0" w:color="auto"/>
      </w:divBdr>
    </w:div>
    <w:div w:id="1045259121">
      <w:bodyDiv w:val="1"/>
      <w:marLeft w:val="0"/>
      <w:marRight w:val="0"/>
      <w:marTop w:val="0"/>
      <w:marBottom w:val="0"/>
      <w:divBdr>
        <w:top w:val="none" w:sz="0" w:space="0" w:color="auto"/>
        <w:left w:val="none" w:sz="0" w:space="0" w:color="auto"/>
        <w:bottom w:val="none" w:sz="0" w:space="0" w:color="auto"/>
        <w:right w:val="none" w:sz="0" w:space="0" w:color="auto"/>
      </w:divBdr>
    </w:div>
    <w:div w:id="1054501759">
      <w:bodyDiv w:val="1"/>
      <w:marLeft w:val="0"/>
      <w:marRight w:val="0"/>
      <w:marTop w:val="0"/>
      <w:marBottom w:val="0"/>
      <w:divBdr>
        <w:top w:val="none" w:sz="0" w:space="0" w:color="auto"/>
        <w:left w:val="none" w:sz="0" w:space="0" w:color="auto"/>
        <w:bottom w:val="none" w:sz="0" w:space="0" w:color="auto"/>
        <w:right w:val="none" w:sz="0" w:space="0" w:color="auto"/>
      </w:divBdr>
    </w:div>
    <w:div w:id="1079790873">
      <w:bodyDiv w:val="1"/>
      <w:marLeft w:val="0"/>
      <w:marRight w:val="0"/>
      <w:marTop w:val="0"/>
      <w:marBottom w:val="0"/>
      <w:divBdr>
        <w:top w:val="none" w:sz="0" w:space="0" w:color="auto"/>
        <w:left w:val="none" w:sz="0" w:space="0" w:color="auto"/>
        <w:bottom w:val="none" w:sz="0" w:space="0" w:color="auto"/>
        <w:right w:val="none" w:sz="0" w:space="0" w:color="auto"/>
      </w:divBdr>
    </w:div>
    <w:div w:id="1083994285">
      <w:bodyDiv w:val="1"/>
      <w:marLeft w:val="0"/>
      <w:marRight w:val="0"/>
      <w:marTop w:val="0"/>
      <w:marBottom w:val="0"/>
      <w:divBdr>
        <w:top w:val="none" w:sz="0" w:space="0" w:color="auto"/>
        <w:left w:val="none" w:sz="0" w:space="0" w:color="auto"/>
        <w:bottom w:val="none" w:sz="0" w:space="0" w:color="auto"/>
        <w:right w:val="none" w:sz="0" w:space="0" w:color="auto"/>
      </w:divBdr>
    </w:div>
    <w:div w:id="1096755255">
      <w:bodyDiv w:val="1"/>
      <w:marLeft w:val="0"/>
      <w:marRight w:val="0"/>
      <w:marTop w:val="0"/>
      <w:marBottom w:val="0"/>
      <w:divBdr>
        <w:top w:val="none" w:sz="0" w:space="0" w:color="auto"/>
        <w:left w:val="none" w:sz="0" w:space="0" w:color="auto"/>
        <w:bottom w:val="none" w:sz="0" w:space="0" w:color="auto"/>
        <w:right w:val="none" w:sz="0" w:space="0" w:color="auto"/>
      </w:divBdr>
    </w:div>
    <w:div w:id="1114446903">
      <w:bodyDiv w:val="1"/>
      <w:marLeft w:val="0"/>
      <w:marRight w:val="0"/>
      <w:marTop w:val="0"/>
      <w:marBottom w:val="0"/>
      <w:divBdr>
        <w:top w:val="none" w:sz="0" w:space="0" w:color="auto"/>
        <w:left w:val="none" w:sz="0" w:space="0" w:color="auto"/>
        <w:bottom w:val="none" w:sz="0" w:space="0" w:color="auto"/>
        <w:right w:val="none" w:sz="0" w:space="0" w:color="auto"/>
      </w:divBdr>
    </w:div>
    <w:div w:id="1124494907">
      <w:bodyDiv w:val="1"/>
      <w:marLeft w:val="0"/>
      <w:marRight w:val="0"/>
      <w:marTop w:val="0"/>
      <w:marBottom w:val="0"/>
      <w:divBdr>
        <w:top w:val="none" w:sz="0" w:space="0" w:color="auto"/>
        <w:left w:val="none" w:sz="0" w:space="0" w:color="auto"/>
        <w:bottom w:val="none" w:sz="0" w:space="0" w:color="auto"/>
        <w:right w:val="none" w:sz="0" w:space="0" w:color="auto"/>
      </w:divBdr>
    </w:div>
    <w:div w:id="1162309721">
      <w:bodyDiv w:val="1"/>
      <w:marLeft w:val="0"/>
      <w:marRight w:val="0"/>
      <w:marTop w:val="0"/>
      <w:marBottom w:val="0"/>
      <w:divBdr>
        <w:top w:val="none" w:sz="0" w:space="0" w:color="auto"/>
        <w:left w:val="none" w:sz="0" w:space="0" w:color="auto"/>
        <w:bottom w:val="none" w:sz="0" w:space="0" w:color="auto"/>
        <w:right w:val="none" w:sz="0" w:space="0" w:color="auto"/>
      </w:divBdr>
    </w:div>
    <w:div w:id="1246259997">
      <w:bodyDiv w:val="1"/>
      <w:marLeft w:val="0"/>
      <w:marRight w:val="0"/>
      <w:marTop w:val="0"/>
      <w:marBottom w:val="0"/>
      <w:divBdr>
        <w:top w:val="none" w:sz="0" w:space="0" w:color="auto"/>
        <w:left w:val="none" w:sz="0" w:space="0" w:color="auto"/>
        <w:bottom w:val="none" w:sz="0" w:space="0" w:color="auto"/>
        <w:right w:val="none" w:sz="0" w:space="0" w:color="auto"/>
      </w:divBdr>
    </w:div>
    <w:div w:id="1270628233">
      <w:bodyDiv w:val="1"/>
      <w:marLeft w:val="0"/>
      <w:marRight w:val="0"/>
      <w:marTop w:val="0"/>
      <w:marBottom w:val="0"/>
      <w:divBdr>
        <w:top w:val="none" w:sz="0" w:space="0" w:color="auto"/>
        <w:left w:val="none" w:sz="0" w:space="0" w:color="auto"/>
        <w:bottom w:val="none" w:sz="0" w:space="0" w:color="auto"/>
        <w:right w:val="none" w:sz="0" w:space="0" w:color="auto"/>
      </w:divBdr>
    </w:div>
    <w:div w:id="1311180095">
      <w:bodyDiv w:val="1"/>
      <w:marLeft w:val="0"/>
      <w:marRight w:val="0"/>
      <w:marTop w:val="0"/>
      <w:marBottom w:val="0"/>
      <w:divBdr>
        <w:top w:val="none" w:sz="0" w:space="0" w:color="auto"/>
        <w:left w:val="none" w:sz="0" w:space="0" w:color="auto"/>
        <w:bottom w:val="none" w:sz="0" w:space="0" w:color="auto"/>
        <w:right w:val="none" w:sz="0" w:space="0" w:color="auto"/>
      </w:divBdr>
    </w:div>
    <w:div w:id="1327126507">
      <w:bodyDiv w:val="1"/>
      <w:marLeft w:val="0"/>
      <w:marRight w:val="0"/>
      <w:marTop w:val="0"/>
      <w:marBottom w:val="0"/>
      <w:divBdr>
        <w:top w:val="none" w:sz="0" w:space="0" w:color="auto"/>
        <w:left w:val="none" w:sz="0" w:space="0" w:color="auto"/>
        <w:bottom w:val="none" w:sz="0" w:space="0" w:color="auto"/>
        <w:right w:val="none" w:sz="0" w:space="0" w:color="auto"/>
      </w:divBdr>
    </w:div>
    <w:div w:id="1393113527">
      <w:bodyDiv w:val="1"/>
      <w:marLeft w:val="0"/>
      <w:marRight w:val="0"/>
      <w:marTop w:val="0"/>
      <w:marBottom w:val="0"/>
      <w:divBdr>
        <w:top w:val="none" w:sz="0" w:space="0" w:color="auto"/>
        <w:left w:val="none" w:sz="0" w:space="0" w:color="auto"/>
        <w:bottom w:val="none" w:sz="0" w:space="0" w:color="auto"/>
        <w:right w:val="none" w:sz="0" w:space="0" w:color="auto"/>
      </w:divBdr>
    </w:div>
    <w:div w:id="1409694506">
      <w:bodyDiv w:val="1"/>
      <w:marLeft w:val="0"/>
      <w:marRight w:val="0"/>
      <w:marTop w:val="0"/>
      <w:marBottom w:val="0"/>
      <w:divBdr>
        <w:top w:val="none" w:sz="0" w:space="0" w:color="auto"/>
        <w:left w:val="none" w:sz="0" w:space="0" w:color="auto"/>
        <w:bottom w:val="none" w:sz="0" w:space="0" w:color="auto"/>
        <w:right w:val="none" w:sz="0" w:space="0" w:color="auto"/>
      </w:divBdr>
    </w:div>
    <w:div w:id="1412579550">
      <w:bodyDiv w:val="1"/>
      <w:marLeft w:val="0"/>
      <w:marRight w:val="0"/>
      <w:marTop w:val="0"/>
      <w:marBottom w:val="0"/>
      <w:divBdr>
        <w:top w:val="none" w:sz="0" w:space="0" w:color="auto"/>
        <w:left w:val="none" w:sz="0" w:space="0" w:color="auto"/>
        <w:bottom w:val="none" w:sz="0" w:space="0" w:color="auto"/>
        <w:right w:val="none" w:sz="0" w:space="0" w:color="auto"/>
      </w:divBdr>
    </w:div>
    <w:div w:id="1440448092">
      <w:bodyDiv w:val="1"/>
      <w:marLeft w:val="0"/>
      <w:marRight w:val="0"/>
      <w:marTop w:val="0"/>
      <w:marBottom w:val="0"/>
      <w:divBdr>
        <w:top w:val="none" w:sz="0" w:space="0" w:color="auto"/>
        <w:left w:val="none" w:sz="0" w:space="0" w:color="auto"/>
        <w:bottom w:val="none" w:sz="0" w:space="0" w:color="auto"/>
        <w:right w:val="none" w:sz="0" w:space="0" w:color="auto"/>
      </w:divBdr>
    </w:div>
    <w:div w:id="1449159635">
      <w:bodyDiv w:val="1"/>
      <w:marLeft w:val="0"/>
      <w:marRight w:val="0"/>
      <w:marTop w:val="0"/>
      <w:marBottom w:val="0"/>
      <w:divBdr>
        <w:top w:val="none" w:sz="0" w:space="0" w:color="auto"/>
        <w:left w:val="none" w:sz="0" w:space="0" w:color="auto"/>
        <w:bottom w:val="none" w:sz="0" w:space="0" w:color="auto"/>
        <w:right w:val="none" w:sz="0" w:space="0" w:color="auto"/>
      </w:divBdr>
    </w:div>
    <w:div w:id="1484933495">
      <w:bodyDiv w:val="1"/>
      <w:marLeft w:val="0"/>
      <w:marRight w:val="0"/>
      <w:marTop w:val="0"/>
      <w:marBottom w:val="0"/>
      <w:divBdr>
        <w:top w:val="none" w:sz="0" w:space="0" w:color="auto"/>
        <w:left w:val="none" w:sz="0" w:space="0" w:color="auto"/>
        <w:bottom w:val="none" w:sz="0" w:space="0" w:color="auto"/>
        <w:right w:val="none" w:sz="0" w:space="0" w:color="auto"/>
      </w:divBdr>
    </w:div>
    <w:div w:id="1497377665">
      <w:bodyDiv w:val="1"/>
      <w:marLeft w:val="0"/>
      <w:marRight w:val="0"/>
      <w:marTop w:val="0"/>
      <w:marBottom w:val="0"/>
      <w:divBdr>
        <w:top w:val="none" w:sz="0" w:space="0" w:color="auto"/>
        <w:left w:val="none" w:sz="0" w:space="0" w:color="auto"/>
        <w:bottom w:val="none" w:sz="0" w:space="0" w:color="auto"/>
        <w:right w:val="none" w:sz="0" w:space="0" w:color="auto"/>
      </w:divBdr>
    </w:div>
    <w:div w:id="1511287564">
      <w:bodyDiv w:val="1"/>
      <w:marLeft w:val="0"/>
      <w:marRight w:val="0"/>
      <w:marTop w:val="0"/>
      <w:marBottom w:val="0"/>
      <w:divBdr>
        <w:top w:val="none" w:sz="0" w:space="0" w:color="auto"/>
        <w:left w:val="none" w:sz="0" w:space="0" w:color="auto"/>
        <w:bottom w:val="none" w:sz="0" w:space="0" w:color="auto"/>
        <w:right w:val="none" w:sz="0" w:space="0" w:color="auto"/>
      </w:divBdr>
    </w:div>
    <w:div w:id="1521696565">
      <w:bodyDiv w:val="1"/>
      <w:marLeft w:val="0"/>
      <w:marRight w:val="0"/>
      <w:marTop w:val="0"/>
      <w:marBottom w:val="0"/>
      <w:divBdr>
        <w:top w:val="none" w:sz="0" w:space="0" w:color="auto"/>
        <w:left w:val="none" w:sz="0" w:space="0" w:color="auto"/>
        <w:bottom w:val="none" w:sz="0" w:space="0" w:color="auto"/>
        <w:right w:val="none" w:sz="0" w:space="0" w:color="auto"/>
      </w:divBdr>
    </w:div>
    <w:div w:id="1551378018">
      <w:bodyDiv w:val="1"/>
      <w:marLeft w:val="0"/>
      <w:marRight w:val="0"/>
      <w:marTop w:val="0"/>
      <w:marBottom w:val="0"/>
      <w:divBdr>
        <w:top w:val="none" w:sz="0" w:space="0" w:color="auto"/>
        <w:left w:val="none" w:sz="0" w:space="0" w:color="auto"/>
        <w:bottom w:val="none" w:sz="0" w:space="0" w:color="auto"/>
        <w:right w:val="none" w:sz="0" w:space="0" w:color="auto"/>
      </w:divBdr>
    </w:div>
    <w:div w:id="1553417514">
      <w:bodyDiv w:val="1"/>
      <w:marLeft w:val="0"/>
      <w:marRight w:val="0"/>
      <w:marTop w:val="0"/>
      <w:marBottom w:val="0"/>
      <w:divBdr>
        <w:top w:val="none" w:sz="0" w:space="0" w:color="auto"/>
        <w:left w:val="none" w:sz="0" w:space="0" w:color="auto"/>
        <w:bottom w:val="none" w:sz="0" w:space="0" w:color="auto"/>
        <w:right w:val="none" w:sz="0" w:space="0" w:color="auto"/>
      </w:divBdr>
    </w:div>
    <w:div w:id="1590306134">
      <w:bodyDiv w:val="1"/>
      <w:marLeft w:val="0"/>
      <w:marRight w:val="0"/>
      <w:marTop w:val="0"/>
      <w:marBottom w:val="0"/>
      <w:divBdr>
        <w:top w:val="none" w:sz="0" w:space="0" w:color="auto"/>
        <w:left w:val="none" w:sz="0" w:space="0" w:color="auto"/>
        <w:bottom w:val="none" w:sz="0" w:space="0" w:color="auto"/>
        <w:right w:val="none" w:sz="0" w:space="0" w:color="auto"/>
      </w:divBdr>
    </w:div>
    <w:div w:id="1629968689">
      <w:bodyDiv w:val="1"/>
      <w:marLeft w:val="0"/>
      <w:marRight w:val="0"/>
      <w:marTop w:val="0"/>
      <w:marBottom w:val="0"/>
      <w:divBdr>
        <w:top w:val="none" w:sz="0" w:space="0" w:color="auto"/>
        <w:left w:val="none" w:sz="0" w:space="0" w:color="auto"/>
        <w:bottom w:val="none" w:sz="0" w:space="0" w:color="auto"/>
        <w:right w:val="none" w:sz="0" w:space="0" w:color="auto"/>
      </w:divBdr>
    </w:div>
    <w:div w:id="1651327575">
      <w:bodyDiv w:val="1"/>
      <w:marLeft w:val="0"/>
      <w:marRight w:val="0"/>
      <w:marTop w:val="0"/>
      <w:marBottom w:val="0"/>
      <w:divBdr>
        <w:top w:val="none" w:sz="0" w:space="0" w:color="auto"/>
        <w:left w:val="none" w:sz="0" w:space="0" w:color="auto"/>
        <w:bottom w:val="none" w:sz="0" w:space="0" w:color="auto"/>
        <w:right w:val="none" w:sz="0" w:space="0" w:color="auto"/>
      </w:divBdr>
    </w:div>
    <w:div w:id="1694499107">
      <w:bodyDiv w:val="1"/>
      <w:marLeft w:val="0"/>
      <w:marRight w:val="0"/>
      <w:marTop w:val="0"/>
      <w:marBottom w:val="0"/>
      <w:divBdr>
        <w:top w:val="none" w:sz="0" w:space="0" w:color="auto"/>
        <w:left w:val="none" w:sz="0" w:space="0" w:color="auto"/>
        <w:bottom w:val="none" w:sz="0" w:space="0" w:color="auto"/>
        <w:right w:val="none" w:sz="0" w:space="0" w:color="auto"/>
      </w:divBdr>
    </w:div>
    <w:div w:id="1715810114">
      <w:bodyDiv w:val="1"/>
      <w:marLeft w:val="0"/>
      <w:marRight w:val="0"/>
      <w:marTop w:val="0"/>
      <w:marBottom w:val="0"/>
      <w:divBdr>
        <w:top w:val="none" w:sz="0" w:space="0" w:color="auto"/>
        <w:left w:val="none" w:sz="0" w:space="0" w:color="auto"/>
        <w:bottom w:val="none" w:sz="0" w:space="0" w:color="auto"/>
        <w:right w:val="none" w:sz="0" w:space="0" w:color="auto"/>
      </w:divBdr>
    </w:div>
    <w:div w:id="1718551791">
      <w:bodyDiv w:val="1"/>
      <w:marLeft w:val="0"/>
      <w:marRight w:val="0"/>
      <w:marTop w:val="0"/>
      <w:marBottom w:val="0"/>
      <w:divBdr>
        <w:top w:val="none" w:sz="0" w:space="0" w:color="auto"/>
        <w:left w:val="none" w:sz="0" w:space="0" w:color="auto"/>
        <w:bottom w:val="none" w:sz="0" w:space="0" w:color="auto"/>
        <w:right w:val="none" w:sz="0" w:space="0" w:color="auto"/>
      </w:divBdr>
    </w:div>
    <w:div w:id="1760910988">
      <w:bodyDiv w:val="1"/>
      <w:marLeft w:val="0"/>
      <w:marRight w:val="0"/>
      <w:marTop w:val="0"/>
      <w:marBottom w:val="0"/>
      <w:divBdr>
        <w:top w:val="none" w:sz="0" w:space="0" w:color="auto"/>
        <w:left w:val="none" w:sz="0" w:space="0" w:color="auto"/>
        <w:bottom w:val="none" w:sz="0" w:space="0" w:color="auto"/>
        <w:right w:val="none" w:sz="0" w:space="0" w:color="auto"/>
      </w:divBdr>
    </w:div>
    <w:div w:id="1775861111">
      <w:bodyDiv w:val="1"/>
      <w:marLeft w:val="0"/>
      <w:marRight w:val="0"/>
      <w:marTop w:val="0"/>
      <w:marBottom w:val="0"/>
      <w:divBdr>
        <w:top w:val="none" w:sz="0" w:space="0" w:color="auto"/>
        <w:left w:val="none" w:sz="0" w:space="0" w:color="auto"/>
        <w:bottom w:val="none" w:sz="0" w:space="0" w:color="auto"/>
        <w:right w:val="none" w:sz="0" w:space="0" w:color="auto"/>
      </w:divBdr>
    </w:div>
    <w:div w:id="1779328942">
      <w:bodyDiv w:val="1"/>
      <w:marLeft w:val="0"/>
      <w:marRight w:val="0"/>
      <w:marTop w:val="0"/>
      <w:marBottom w:val="0"/>
      <w:divBdr>
        <w:top w:val="none" w:sz="0" w:space="0" w:color="auto"/>
        <w:left w:val="none" w:sz="0" w:space="0" w:color="auto"/>
        <w:bottom w:val="none" w:sz="0" w:space="0" w:color="auto"/>
        <w:right w:val="none" w:sz="0" w:space="0" w:color="auto"/>
      </w:divBdr>
    </w:div>
    <w:div w:id="1784377692">
      <w:bodyDiv w:val="1"/>
      <w:marLeft w:val="0"/>
      <w:marRight w:val="0"/>
      <w:marTop w:val="0"/>
      <w:marBottom w:val="0"/>
      <w:divBdr>
        <w:top w:val="none" w:sz="0" w:space="0" w:color="auto"/>
        <w:left w:val="none" w:sz="0" w:space="0" w:color="auto"/>
        <w:bottom w:val="none" w:sz="0" w:space="0" w:color="auto"/>
        <w:right w:val="none" w:sz="0" w:space="0" w:color="auto"/>
      </w:divBdr>
    </w:div>
    <w:div w:id="1852647372">
      <w:bodyDiv w:val="1"/>
      <w:marLeft w:val="0"/>
      <w:marRight w:val="0"/>
      <w:marTop w:val="0"/>
      <w:marBottom w:val="0"/>
      <w:divBdr>
        <w:top w:val="none" w:sz="0" w:space="0" w:color="auto"/>
        <w:left w:val="none" w:sz="0" w:space="0" w:color="auto"/>
        <w:bottom w:val="none" w:sz="0" w:space="0" w:color="auto"/>
        <w:right w:val="none" w:sz="0" w:space="0" w:color="auto"/>
      </w:divBdr>
    </w:div>
    <w:div w:id="1889150614">
      <w:bodyDiv w:val="1"/>
      <w:marLeft w:val="0"/>
      <w:marRight w:val="0"/>
      <w:marTop w:val="0"/>
      <w:marBottom w:val="0"/>
      <w:divBdr>
        <w:top w:val="none" w:sz="0" w:space="0" w:color="auto"/>
        <w:left w:val="none" w:sz="0" w:space="0" w:color="auto"/>
        <w:bottom w:val="none" w:sz="0" w:space="0" w:color="auto"/>
        <w:right w:val="none" w:sz="0" w:space="0" w:color="auto"/>
      </w:divBdr>
    </w:div>
    <w:div w:id="1899899229">
      <w:bodyDiv w:val="1"/>
      <w:marLeft w:val="0"/>
      <w:marRight w:val="0"/>
      <w:marTop w:val="0"/>
      <w:marBottom w:val="0"/>
      <w:divBdr>
        <w:top w:val="none" w:sz="0" w:space="0" w:color="auto"/>
        <w:left w:val="none" w:sz="0" w:space="0" w:color="auto"/>
        <w:bottom w:val="none" w:sz="0" w:space="0" w:color="auto"/>
        <w:right w:val="none" w:sz="0" w:space="0" w:color="auto"/>
      </w:divBdr>
      <w:divsChild>
        <w:div w:id="227229199">
          <w:marLeft w:val="1166"/>
          <w:marRight w:val="0"/>
          <w:marTop w:val="75"/>
          <w:marBottom w:val="0"/>
          <w:divBdr>
            <w:top w:val="none" w:sz="0" w:space="0" w:color="auto"/>
            <w:left w:val="none" w:sz="0" w:space="0" w:color="auto"/>
            <w:bottom w:val="none" w:sz="0" w:space="0" w:color="auto"/>
            <w:right w:val="none" w:sz="0" w:space="0" w:color="auto"/>
          </w:divBdr>
        </w:div>
        <w:div w:id="542256688">
          <w:marLeft w:val="1166"/>
          <w:marRight w:val="0"/>
          <w:marTop w:val="75"/>
          <w:marBottom w:val="0"/>
          <w:divBdr>
            <w:top w:val="none" w:sz="0" w:space="0" w:color="auto"/>
            <w:left w:val="none" w:sz="0" w:space="0" w:color="auto"/>
            <w:bottom w:val="none" w:sz="0" w:space="0" w:color="auto"/>
            <w:right w:val="none" w:sz="0" w:space="0" w:color="auto"/>
          </w:divBdr>
        </w:div>
        <w:div w:id="1327904492">
          <w:marLeft w:val="1166"/>
          <w:marRight w:val="0"/>
          <w:marTop w:val="75"/>
          <w:marBottom w:val="0"/>
          <w:divBdr>
            <w:top w:val="none" w:sz="0" w:space="0" w:color="auto"/>
            <w:left w:val="none" w:sz="0" w:space="0" w:color="auto"/>
            <w:bottom w:val="none" w:sz="0" w:space="0" w:color="auto"/>
            <w:right w:val="none" w:sz="0" w:space="0" w:color="auto"/>
          </w:divBdr>
        </w:div>
        <w:div w:id="1850093451">
          <w:marLeft w:val="1166"/>
          <w:marRight w:val="0"/>
          <w:marTop w:val="75"/>
          <w:marBottom w:val="0"/>
          <w:divBdr>
            <w:top w:val="none" w:sz="0" w:space="0" w:color="auto"/>
            <w:left w:val="none" w:sz="0" w:space="0" w:color="auto"/>
            <w:bottom w:val="none" w:sz="0" w:space="0" w:color="auto"/>
            <w:right w:val="none" w:sz="0" w:space="0" w:color="auto"/>
          </w:divBdr>
        </w:div>
        <w:div w:id="2046061195">
          <w:marLeft w:val="1166"/>
          <w:marRight w:val="0"/>
          <w:marTop w:val="75"/>
          <w:marBottom w:val="0"/>
          <w:divBdr>
            <w:top w:val="none" w:sz="0" w:space="0" w:color="auto"/>
            <w:left w:val="none" w:sz="0" w:space="0" w:color="auto"/>
            <w:bottom w:val="none" w:sz="0" w:space="0" w:color="auto"/>
            <w:right w:val="none" w:sz="0" w:space="0" w:color="auto"/>
          </w:divBdr>
        </w:div>
      </w:divsChild>
    </w:div>
    <w:div w:id="1909226414">
      <w:bodyDiv w:val="1"/>
      <w:marLeft w:val="0"/>
      <w:marRight w:val="0"/>
      <w:marTop w:val="0"/>
      <w:marBottom w:val="0"/>
      <w:divBdr>
        <w:top w:val="none" w:sz="0" w:space="0" w:color="auto"/>
        <w:left w:val="none" w:sz="0" w:space="0" w:color="auto"/>
        <w:bottom w:val="none" w:sz="0" w:space="0" w:color="auto"/>
        <w:right w:val="none" w:sz="0" w:space="0" w:color="auto"/>
      </w:divBdr>
    </w:div>
    <w:div w:id="1915356288">
      <w:bodyDiv w:val="1"/>
      <w:marLeft w:val="0"/>
      <w:marRight w:val="0"/>
      <w:marTop w:val="0"/>
      <w:marBottom w:val="0"/>
      <w:divBdr>
        <w:top w:val="none" w:sz="0" w:space="0" w:color="auto"/>
        <w:left w:val="none" w:sz="0" w:space="0" w:color="auto"/>
        <w:bottom w:val="none" w:sz="0" w:space="0" w:color="auto"/>
        <w:right w:val="none" w:sz="0" w:space="0" w:color="auto"/>
      </w:divBdr>
    </w:div>
    <w:div w:id="1981380357">
      <w:bodyDiv w:val="1"/>
      <w:marLeft w:val="0"/>
      <w:marRight w:val="0"/>
      <w:marTop w:val="0"/>
      <w:marBottom w:val="0"/>
      <w:divBdr>
        <w:top w:val="none" w:sz="0" w:space="0" w:color="auto"/>
        <w:left w:val="none" w:sz="0" w:space="0" w:color="auto"/>
        <w:bottom w:val="none" w:sz="0" w:space="0" w:color="auto"/>
        <w:right w:val="none" w:sz="0" w:space="0" w:color="auto"/>
      </w:divBdr>
    </w:div>
    <w:div w:id="2015262755">
      <w:bodyDiv w:val="1"/>
      <w:marLeft w:val="0"/>
      <w:marRight w:val="0"/>
      <w:marTop w:val="0"/>
      <w:marBottom w:val="0"/>
      <w:divBdr>
        <w:top w:val="none" w:sz="0" w:space="0" w:color="auto"/>
        <w:left w:val="none" w:sz="0" w:space="0" w:color="auto"/>
        <w:bottom w:val="none" w:sz="0" w:space="0" w:color="auto"/>
        <w:right w:val="none" w:sz="0" w:space="0" w:color="auto"/>
      </w:divBdr>
    </w:div>
    <w:div w:id="2016032840">
      <w:bodyDiv w:val="1"/>
      <w:marLeft w:val="0"/>
      <w:marRight w:val="0"/>
      <w:marTop w:val="0"/>
      <w:marBottom w:val="0"/>
      <w:divBdr>
        <w:top w:val="none" w:sz="0" w:space="0" w:color="auto"/>
        <w:left w:val="none" w:sz="0" w:space="0" w:color="auto"/>
        <w:bottom w:val="none" w:sz="0" w:space="0" w:color="auto"/>
        <w:right w:val="none" w:sz="0" w:space="0" w:color="auto"/>
      </w:divBdr>
    </w:div>
    <w:div w:id="2028674934">
      <w:bodyDiv w:val="1"/>
      <w:marLeft w:val="0"/>
      <w:marRight w:val="0"/>
      <w:marTop w:val="0"/>
      <w:marBottom w:val="0"/>
      <w:divBdr>
        <w:top w:val="none" w:sz="0" w:space="0" w:color="auto"/>
        <w:left w:val="none" w:sz="0" w:space="0" w:color="auto"/>
        <w:bottom w:val="none" w:sz="0" w:space="0" w:color="auto"/>
        <w:right w:val="none" w:sz="0" w:space="0" w:color="auto"/>
      </w:divBdr>
    </w:div>
    <w:div w:id="2052921659">
      <w:bodyDiv w:val="1"/>
      <w:marLeft w:val="0"/>
      <w:marRight w:val="0"/>
      <w:marTop w:val="0"/>
      <w:marBottom w:val="0"/>
      <w:divBdr>
        <w:top w:val="none" w:sz="0" w:space="0" w:color="auto"/>
        <w:left w:val="none" w:sz="0" w:space="0" w:color="auto"/>
        <w:bottom w:val="none" w:sz="0" w:space="0" w:color="auto"/>
        <w:right w:val="none" w:sz="0" w:space="0" w:color="auto"/>
      </w:divBdr>
    </w:div>
    <w:div w:id="2070961439">
      <w:bodyDiv w:val="1"/>
      <w:marLeft w:val="0"/>
      <w:marRight w:val="0"/>
      <w:marTop w:val="0"/>
      <w:marBottom w:val="0"/>
      <w:divBdr>
        <w:top w:val="none" w:sz="0" w:space="0" w:color="auto"/>
        <w:left w:val="none" w:sz="0" w:space="0" w:color="auto"/>
        <w:bottom w:val="none" w:sz="0" w:space="0" w:color="auto"/>
        <w:right w:val="none" w:sz="0" w:space="0" w:color="auto"/>
      </w:divBdr>
    </w:div>
    <w:div w:id="2081903491">
      <w:bodyDiv w:val="1"/>
      <w:marLeft w:val="0"/>
      <w:marRight w:val="0"/>
      <w:marTop w:val="0"/>
      <w:marBottom w:val="0"/>
      <w:divBdr>
        <w:top w:val="none" w:sz="0" w:space="0" w:color="auto"/>
        <w:left w:val="none" w:sz="0" w:space="0" w:color="auto"/>
        <w:bottom w:val="none" w:sz="0" w:space="0" w:color="auto"/>
        <w:right w:val="none" w:sz="0" w:space="0" w:color="auto"/>
      </w:divBdr>
    </w:div>
    <w:div w:id="2082094042">
      <w:bodyDiv w:val="1"/>
      <w:marLeft w:val="0"/>
      <w:marRight w:val="0"/>
      <w:marTop w:val="0"/>
      <w:marBottom w:val="0"/>
      <w:divBdr>
        <w:top w:val="none" w:sz="0" w:space="0" w:color="auto"/>
        <w:left w:val="none" w:sz="0" w:space="0" w:color="auto"/>
        <w:bottom w:val="none" w:sz="0" w:space="0" w:color="auto"/>
        <w:right w:val="none" w:sz="0" w:space="0" w:color="auto"/>
      </w:divBdr>
    </w:div>
    <w:div w:id="213085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image" Target="media/image29.emf"/><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diagramLayout" Target="diagrams/layout10.xml"/><Relationship Id="rId68" Type="http://schemas.openxmlformats.org/officeDocument/2006/relationships/hyperlink" Target="http://www.monografias.com/trabajos12/cntbtres/cntbtres.shtml" TargetMode="External"/><Relationship Id="rId84" Type="http://schemas.openxmlformats.org/officeDocument/2006/relationships/diagramLayout" Target="diagrams/layout12.xml"/><Relationship Id="rId89" Type="http://schemas.openxmlformats.org/officeDocument/2006/relationships/image" Target="media/image6.wmf"/><Relationship Id="rId112" Type="http://schemas.openxmlformats.org/officeDocument/2006/relationships/image" Target="media/image24.emf"/><Relationship Id="rId133" Type="http://schemas.openxmlformats.org/officeDocument/2006/relationships/diagramLayout" Target="diagrams/layout14.xml"/><Relationship Id="rId138" Type="http://schemas.openxmlformats.org/officeDocument/2006/relationships/diagramLayout" Target="diagrams/layout15.xml"/><Relationship Id="rId16" Type="http://schemas.openxmlformats.org/officeDocument/2006/relationships/diagramLayout" Target="diagrams/layout1.xml"/><Relationship Id="rId107" Type="http://schemas.openxmlformats.org/officeDocument/2006/relationships/image" Target="media/image19.wmf"/><Relationship Id="rId11" Type="http://schemas.openxmlformats.org/officeDocument/2006/relationships/header" Target="header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Layout" Target="diagrams/layout9.xml"/><Relationship Id="rId74" Type="http://schemas.openxmlformats.org/officeDocument/2006/relationships/hyperlink" Target="http://www.monografias.com/trabajos7/gepla/gepla.shtml" TargetMode="External"/><Relationship Id="rId79" Type="http://schemas.openxmlformats.org/officeDocument/2006/relationships/hyperlink" Target="http://www.monografias.com/trabajos11/estadi/estadi.shtml" TargetMode="External"/><Relationship Id="rId102" Type="http://schemas.openxmlformats.org/officeDocument/2006/relationships/image" Target="media/image14.emf"/><Relationship Id="rId123" Type="http://schemas.openxmlformats.org/officeDocument/2006/relationships/image" Target="media/image35.emf"/><Relationship Id="rId128" Type="http://schemas.openxmlformats.org/officeDocument/2006/relationships/image" Target="media/image40.emf"/><Relationship Id="rId144" Type="http://schemas.openxmlformats.org/officeDocument/2006/relationships/hyperlink" Target="http://www.webandmarcos.com" TargetMode="External"/><Relationship Id="rId5" Type="http://schemas.openxmlformats.org/officeDocument/2006/relationships/webSettings" Target="webSettings.xml"/><Relationship Id="rId90" Type="http://schemas.openxmlformats.org/officeDocument/2006/relationships/diagramData" Target="diagrams/data13.xml"/><Relationship Id="rId95" Type="http://schemas.openxmlformats.org/officeDocument/2006/relationships/image" Target="media/image7.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openxmlformats.org/officeDocument/2006/relationships/diagramQuickStyle" Target="diagrams/quickStyle10.xml"/><Relationship Id="rId69" Type="http://schemas.openxmlformats.org/officeDocument/2006/relationships/diagramData" Target="diagrams/data11.xml"/><Relationship Id="rId113" Type="http://schemas.openxmlformats.org/officeDocument/2006/relationships/image" Target="media/image25.emf"/><Relationship Id="rId118" Type="http://schemas.openxmlformats.org/officeDocument/2006/relationships/image" Target="media/image30.emf"/><Relationship Id="rId134" Type="http://schemas.openxmlformats.org/officeDocument/2006/relationships/diagramQuickStyle" Target="diagrams/quickStyle14.xml"/><Relationship Id="rId139" Type="http://schemas.openxmlformats.org/officeDocument/2006/relationships/diagramQuickStyle" Target="diagrams/quickStyle15.xml"/><Relationship Id="rId80" Type="http://schemas.openxmlformats.org/officeDocument/2006/relationships/hyperlink" Target="http://www.monografias.com/trabajos11/metods/metods.shtml" TargetMode="External"/><Relationship Id="rId85" Type="http://schemas.openxmlformats.org/officeDocument/2006/relationships/diagramQuickStyle" Target="diagrams/quickStyle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openxmlformats.org/officeDocument/2006/relationships/diagramQuickStyle" Target="diagrams/quickStyle9.xml"/><Relationship Id="rId67" Type="http://schemas.openxmlformats.org/officeDocument/2006/relationships/hyperlink" Target="http://www.monografias.com/trabajos11/henrym/henrym.shtml" TargetMode="External"/><Relationship Id="rId103" Type="http://schemas.openxmlformats.org/officeDocument/2006/relationships/image" Target="media/image15.emf"/><Relationship Id="rId108" Type="http://schemas.openxmlformats.org/officeDocument/2006/relationships/image" Target="media/image20.wmf"/><Relationship Id="rId116" Type="http://schemas.openxmlformats.org/officeDocument/2006/relationships/image" Target="media/image28.emf"/><Relationship Id="rId124" Type="http://schemas.openxmlformats.org/officeDocument/2006/relationships/image" Target="media/image36.emf"/><Relationship Id="rId129" Type="http://schemas.openxmlformats.org/officeDocument/2006/relationships/image" Target="media/image41.jpeg"/><Relationship Id="rId137" Type="http://schemas.openxmlformats.org/officeDocument/2006/relationships/diagramData" Target="diagrams/data15.xml"/><Relationship Id="rId20" Type="http://schemas.openxmlformats.org/officeDocument/2006/relationships/diagramData" Target="diagrams/data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Data" Target="diagrams/data10.xml"/><Relationship Id="rId70" Type="http://schemas.openxmlformats.org/officeDocument/2006/relationships/diagramLayout" Target="diagrams/layout11.xml"/><Relationship Id="rId75" Type="http://schemas.openxmlformats.org/officeDocument/2006/relationships/hyperlink" Target="http://www.monografias.com/trabajos10/poli/poli.shtml" TargetMode="External"/><Relationship Id="rId83" Type="http://schemas.openxmlformats.org/officeDocument/2006/relationships/diagramData" Target="diagrams/data12.xml"/><Relationship Id="rId88" Type="http://schemas.openxmlformats.org/officeDocument/2006/relationships/image" Target="media/image5.jpeg"/><Relationship Id="rId91" Type="http://schemas.openxmlformats.org/officeDocument/2006/relationships/diagramLayout" Target="diagrams/layout13.xml"/><Relationship Id="rId96" Type="http://schemas.openxmlformats.org/officeDocument/2006/relationships/image" Target="media/image8.jpeg"/><Relationship Id="rId111" Type="http://schemas.openxmlformats.org/officeDocument/2006/relationships/image" Target="media/image23.wmf"/><Relationship Id="rId132" Type="http://schemas.openxmlformats.org/officeDocument/2006/relationships/diagramData" Target="diagrams/data14.xml"/><Relationship Id="rId140" Type="http://schemas.openxmlformats.org/officeDocument/2006/relationships/diagramColors" Target="diagrams/colors15.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Data" Target="diagrams/data9.xml"/><Relationship Id="rId106" Type="http://schemas.openxmlformats.org/officeDocument/2006/relationships/image" Target="media/image18.emf"/><Relationship Id="rId114" Type="http://schemas.openxmlformats.org/officeDocument/2006/relationships/image" Target="media/image26.emf"/><Relationship Id="rId119" Type="http://schemas.openxmlformats.org/officeDocument/2006/relationships/image" Target="media/image31.emf"/><Relationship Id="rId127" Type="http://schemas.openxmlformats.org/officeDocument/2006/relationships/image" Target="media/image39.emf"/><Relationship Id="rId10" Type="http://schemas.openxmlformats.org/officeDocument/2006/relationships/footer" Target="footer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microsoft.com/office/2007/relationships/diagramDrawing" Target="diagrams/drawing11.xml"/><Relationship Id="rId78" Type="http://schemas.openxmlformats.org/officeDocument/2006/relationships/hyperlink" Target="http://www.monografias.com/trabajos7/compro/compro.shtml" TargetMode="External"/><Relationship Id="rId81" Type="http://schemas.openxmlformats.org/officeDocument/2006/relationships/hyperlink" Target="http://www.monografias.com/trabajos13/diseprod/diseprod.shtml" TargetMode="External"/><Relationship Id="rId86" Type="http://schemas.openxmlformats.org/officeDocument/2006/relationships/diagramColors" Target="diagrams/colors12.xml"/><Relationship Id="rId94" Type="http://schemas.microsoft.com/office/2007/relationships/diagramDrawing" Target="diagrams/drawing13.xml"/><Relationship Id="rId99" Type="http://schemas.openxmlformats.org/officeDocument/2006/relationships/image" Target="media/image11.emf"/><Relationship Id="rId101" Type="http://schemas.openxmlformats.org/officeDocument/2006/relationships/image" Target="media/image13.wmf"/><Relationship Id="rId122" Type="http://schemas.openxmlformats.org/officeDocument/2006/relationships/image" Target="media/image34.emf"/><Relationship Id="rId130" Type="http://schemas.openxmlformats.org/officeDocument/2006/relationships/hyperlink" Target="http://www.monografias.com/trabajos10/poli/poli.shtml" TargetMode="External"/><Relationship Id="rId135" Type="http://schemas.openxmlformats.org/officeDocument/2006/relationships/diagramColors" Target="diagrams/colors14.xml"/><Relationship Id="rId143"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diagramColors" Target="diagrams/colors1.xml"/><Relationship Id="rId39" Type="http://schemas.microsoft.com/office/2007/relationships/diagramDrawing" Target="diagrams/drawing5.xml"/><Relationship Id="rId109" Type="http://schemas.openxmlformats.org/officeDocument/2006/relationships/image" Target="media/image21.emf"/><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hyperlink" Target="http://www.monografias.com/trabajos11/empre/empre.shtml" TargetMode="External"/><Relationship Id="rId76" Type="http://schemas.openxmlformats.org/officeDocument/2006/relationships/hyperlink" Target="http://www.monografias.com/trabajos3/gerenylider/gerenylider.shtml" TargetMode="External"/><Relationship Id="rId97" Type="http://schemas.openxmlformats.org/officeDocument/2006/relationships/image" Target="media/image9.png"/><Relationship Id="rId104" Type="http://schemas.openxmlformats.org/officeDocument/2006/relationships/image" Target="media/image16.emf"/><Relationship Id="rId120" Type="http://schemas.openxmlformats.org/officeDocument/2006/relationships/image" Target="media/image32.emf"/><Relationship Id="rId125" Type="http://schemas.openxmlformats.org/officeDocument/2006/relationships/image" Target="media/image37.emf"/><Relationship Id="rId141" Type="http://schemas.microsoft.com/office/2007/relationships/diagramDrawing" Target="diagrams/drawing15.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diagramQuickStyle" Target="diagrams/quickStyle13.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diagramData" Target="diagrams/data7.xml"/><Relationship Id="rId66" Type="http://schemas.microsoft.com/office/2007/relationships/diagramDrawing" Target="diagrams/drawing10.xml"/><Relationship Id="rId87" Type="http://schemas.microsoft.com/office/2007/relationships/diagramDrawing" Target="diagrams/drawing12.xml"/><Relationship Id="rId110" Type="http://schemas.openxmlformats.org/officeDocument/2006/relationships/image" Target="media/image22.emf"/><Relationship Id="rId115" Type="http://schemas.openxmlformats.org/officeDocument/2006/relationships/image" Target="media/image27.emf"/><Relationship Id="rId131" Type="http://schemas.openxmlformats.org/officeDocument/2006/relationships/image" Target="media/image42.emf"/><Relationship Id="rId136" Type="http://schemas.microsoft.com/office/2007/relationships/diagramDrawing" Target="diagrams/drawing14.xml"/><Relationship Id="rId61" Type="http://schemas.microsoft.com/office/2007/relationships/diagramDrawing" Target="diagrams/drawing9.xml"/><Relationship Id="rId82" Type="http://schemas.openxmlformats.org/officeDocument/2006/relationships/hyperlink" Target="http://www.monografias.com/trabajos7/perde/perde.shtml" TargetMode="External"/><Relationship Id="rId19" Type="http://schemas.microsoft.com/office/2007/relationships/diagramDrawing" Target="diagrams/drawing1.xml"/><Relationship Id="rId14" Type="http://schemas.openxmlformats.org/officeDocument/2006/relationships/header" Target="header4.xml"/><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hyperlink" Target="http://www.monografias.com/trabajos/adolmodin/adolmodin.shtml" TargetMode="External"/><Relationship Id="rId77" Type="http://schemas.openxmlformats.org/officeDocument/2006/relationships/hyperlink" Target="http://www.monografias.com/trabajos7/plane/plane.shtml" TargetMode="External"/><Relationship Id="rId100" Type="http://schemas.openxmlformats.org/officeDocument/2006/relationships/image" Target="media/image12.emf"/><Relationship Id="rId105" Type="http://schemas.openxmlformats.org/officeDocument/2006/relationships/image" Target="media/image17.emf"/><Relationship Id="rId126" Type="http://schemas.openxmlformats.org/officeDocument/2006/relationships/image" Target="media/image38.emf"/><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diagramColors" Target="diagrams/colors11.xml"/><Relationship Id="rId93" Type="http://schemas.openxmlformats.org/officeDocument/2006/relationships/diagramColors" Target="diagrams/colors13.xml"/><Relationship Id="rId98" Type="http://schemas.openxmlformats.org/officeDocument/2006/relationships/image" Target="media/image10.png"/><Relationship Id="rId121" Type="http://schemas.openxmlformats.org/officeDocument/2006/relationships/image" Target="media/image33.emf"/><Relationship Id="rId142" Type="http://schemas.openxmlformats.org/officeDocument/2006/relationships/image" Target="media/image43.emf"/></Relationships>
</file>

<file path=word/diagrams/_rels/data3.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wmf"/></Relationships>
</file>

<file path=word/diagrams/_rels/drawing3.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E900E8-ED74-48F0-A1A0-3A9F201C98C3}"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s-ES"/>
        </a:p>
      </dgm:t>
    </dgm:pt>
    <dgm:pt modelId="{20563355-DA63-4912-968E-9626F177CD17}">
      <dgm:prSet phldrT="[Texto]"/>
      <dgm:spPr/>
      <dgm:t>
        <a:bodyPr/>
        <a:lstStyle/>
        <a:p>
          <a:r>
            <a:rPr lang="es-ES"/>
            <a:t>Perspectiva Financiera</a:t>
          </a:r>
        </a:p>
      </dgm:t>
    </dgm:pt>
    <dgm:pt modelId="{9D497CB5-05D1-4116-B2F9-7D610F5C15A5}" type="parTrans" cxnId="{7327C321-D16C-4EB2-BB2B-A0613B722372}">
      <dgm:prSet/>
      <dgm:spPr/>
      <dgm:t>
        <a:bodyPr/>
        <a:lstStyle/>
        <a:p>
          <a:endParaRPr lang="es-ES"/>
        </a:p>
      </dgm:t>
    </dgm:pt>
    <dgm:pt modelId="{8F19AE4A-590A-4A64-9162-FF2EA81E8CB4}" type="sibTrans" cxnId="{7327C321-D16C-4EB2-BB2B-A0613B722372}">
      <dgm:prSet/>
      <dgm:spPr/>
      <dgm:t>
        <a:bodyPr/>
        <a:lstStyle/>
        <a:p>
          <a:endParaRPr lang="es-ES"/>
        </a:p>
      </dgm:t>
    </dgm:pt>
    <dgm:pt modelId="{A075AB4C-A07C-440C-B275-78F9CAE2398E}">
      <dgm:prSet phldrT="[Texto]"/>
      <dgm:spPr/>
      <dgm:t>
        <a:bodyPr/>
        <a:lstStyle/>
        <a:p>
          <a:r>
            <a:rPr lang="es-ES"/>
            <a:t>Perspectiva del Proceso Interno</a:t>
          </a:r>
        </a:p>
      </dgm:t>
    </dgm:pt>
    <dgm:pt modelId="{EC2707A1-1EAF-4AF2-99E5-1B9F31539AEA}" type="parTrans" cxnId="{84FC1B0B-70C5-44CA-90BA-A2A4AD8E10DC}">
      <dgm:prSet/>
      <dgm:spPr/>
      <dgm:t>
        <a:bodyPr/>
        <a:lstStyle/>
        <a:p>
          <a:endParaRPr lang="es-ES"/>
        </a:p>
      </dgm:t>
    </dgm:pt>
    <dgm:pt modelId="{10B11A17-557C-4EEB-87AF-117762618501}" type="sibTrans" cxnId="{84FC1B0B-70C5-44CA-90BA-A2A4AD8E10DC}">
      <dgm:prSet/>
      <dgm:spPr/>
      <dgm:t>
        <a:bodyPr/>
        <a:lstStyle/>
        <a:p>
          <a:endParaRPr lang="es-ES"/>
        </a:p>
      </dgm:t>
    </dgm:pt>
    <dgm:pt modelId="{C9DB0FDA-496C-4F41-A837-4320D4415FD1}">
      <dgm:prSet phldrT="[Texto]"/>
      <dgm:spPr/>
      <dgm:t>
        <a:bodyPr/>
        <a:lstStyle/>
        <a:p>
          <a:r>
            <a:rPr lang="es-ES"/>
            <a:t>Perspectiva de Formación y  crecimiento</a:t>
          </a:r>
        </a:p>
      </dgm:t>
    </dgm:pt>
    <dgm:pt modelId="{E7FB88D5-8274-4DCF-9E4E-73C97DFAD5D3}" type="parTrans" cxnId="{695B4C60-19F8-4786-A0EB-292D1C02CD4B}">
      <dgm:prSet/>
      <dgm:spPr/>
      <dgm:t>
        <a:bodyPr/>
        <a:lstStyle/>
        <a:p>
          <a:endParaRPr lang="es-ES"/>
        </a:p>
      </dgm:t>
    </dgm:pt>
    <dgm:pt modelId="{018A12DA-CDEA-408B-86E3-184D2A6D3837}" type="sibTrans" cxnId="{695B4C60-19F8-4786-A0EB-292D1C02CD4B}">
      <dgm:prSet/>
      <dgm:spPr/>
      <dgm:t>
        <a:bodyPr/>
        <a:lstStyle/>
        <a:p>
          <a:endParaRPr lang="es-ES"/>
        </a:p>
      </dgm:t>
    </dgm:pt>
    <dgm:pt modelId="{8ED879B1-FB30-4C65-948C-A71CB0FCB1A7}">
      <dgm:prSet phldrT="[Texto]"/>
      <dgm:spPr/>
      <dgm:t>
        <a:bodyPr/>
        <a:lstStyle/>
        <a:p>
          <a:r>
            <a:rPr lang="es-ES"/>
            <a:t>Perspectiva del cliente</a:t>
          </a:r>
        </a:p>
      </dgm:t>
    </dgm:pt>
    <dgm:pt modelId="{A492219E-71E4-42E7-9422-33093177AE04}" type="parTrans" cxnId="{1E6B0CA7-F797-4008-9C2E-326191245FA4}">
      <dgm:prSet/>
      <dgm:spPr/>
      <dgm:t>
        <a:bodyPr/>
        <a:lstStyle/>
        <a:p>
          <a:endParaRPr lang="es-ES"/>
        </a:p>
      </dgm:t>
    </dgm:pt>
    <dgm:pt modelId="{F270A686-DCE2-49D1-89C0-94BE264D16AB}" type="sibTrans" cxnId="{1E6B0CA7-F797-4008-9C2E-326191245FA4}">
      <dgm:prSet/>
      <dgm:spPr/>
      <dgm:t>
        <a:bodyPr/>
        <a:lstStyle/>
        <a:p>
          <a:endParaRPr lang="es-ES"/>
        </a:p>
      </dgm:t>
    </dgm:pt>
    <dgm:pt modelId="{13EAEA6B-1382-4DD2-AE16-11EC5F69A02A}" type="pres">
      <dgm:prSet presAssocID="{E4E900E8-ED74-48F0-A1A0-3A9F201C98C3}" presName="cycle" presStyleCnt="0">
        <dgm:presLayoutVars>
          <dgm:dir/>
          <dgm:resizeHandles val="exact"/>
        </dgm:presLayoutVars>
      </dgm:prSet>
      <dgm:spPr/>
      <dgm:t>
        <a:bodyPr/>
        <a:lstStyle/>
        <a:p>
          <a:endParaRPr lang="es-ES"/>
        </a:p>
      </dgm:t>
    </dgm:pt>
    <dgm:pt modelId="{BD9C97A9-5005-4991-AC9F-42CCD5719A95}" type="pres">
      <dgm:prSet presAssocID="{20563355-DA63-4912-968E-9626F177CD17}" presName="node" presStyleLbl="node1" presStyleIdx="0" presStyleCnt="4">
        <dgm:presLayoutVars>
          <dgm:bulletEnabled val="1"/>
        </dgm:presLayoutVars>
      </dgm:prSet>
      <dgm:spPr/>
      <dgm:t>
        <a:bodyPr/>
        <a:lstStyle/>
        <a:p>
          <a:endParaRPr lang="es-ES"/>
        </a:p>
      </dgm:t>
    </dgm:pt>
    <dgm:pt modelId="{DF7BF773-93A0-40A8-970A-2DE25D581AB0}" type="pres">
      <dgm:prSet presAssocID="{20563355-DA63-4912-968E-9626F177CD17}" presName="spNode" presStyleCnt="0"/>
      <dgm:spPr/>
    </dgm:pt>
    <dgm:pt modelId="{8C787D14-57ED-4B59-9D80-5C19345B0358}" type="pres">
      <dgm:prSet presAssocID="{8F19AE4A-590A-4A64-9162-FF2EA81E8CB4}" presName="sibTrans" presStyleLbl="sibTrans1D1" presStyleIdx="0" presStyleCnt="4"/>
      <dgm:spPr/>
      <dgm:t>
        <a:bodyPr/>
        <a:lstStyle/>
        <a:p>
          <a:endParaRPr lang="es-ES"/>
        </a:p>
      </dgm:t>
    </dgm:pt>
    <dgm:pt modelId="{0C0F1096-17F8-47CB-8AD2-8743150C156C}" type="pres">
      <dgm:prSet presAssocID="{A075AB4C-A07C-440C-B275-78F9CAE2398E}" presName="node" presStyleLbl="node1" presStyleIdx="1" presStyleCnt="4">
        <dgm:presLayoutVars>
          <dgm:bulletEnabled val="1"/>
        </dgm:presLayoutVars>
      </dgm:prSet>
      <dgm:spPr/>
      <dgm:t>
        <a:bodyPr/>
        <a:lstStyle/>
        <a:p>
          <a:endParaRPr lang="es-ES"/>
        </a:p>
      </dgm:t>
    </dgm:pt>
    <dgm:pt modelId="{36223CE9-4D9A-4C9A-8AA8-8270A95A960A}" type="pres">
      <dgm:prSet presAssocID="{A075AB4C-A07C-440C-B275-78F9CAE2398E}" presName="spNode" presStyleCnt="0"/>
      <dgm:spPr/>
    </dgm:pt>
    <dgm:pt modelId="{0436AE7F-7BD4-4438-A665-47534718BB5E}" type="pres">
      <dgm:prSet presAssocID="{10B11A17-557C-4EEB-87AF-117762618501}" presName="sibTrans" presStyleLbl="sibTrans1D1" presStyleIdx="1" presStyleCnt="4"/>
      <dgm:spPr/>
      <dgm:t>
        <a:bodyPr/>
        <a:lstStyle/>
        <a:p>
          <a:endParaRPr lang="es-ES"/>
        </a:p>
      </dgm:t>
    </dgm:pt>
    <dgm:pt modelId="{6D5B96D4-8D13-4453-B7A8-80B361AEE535}" type="pres">
      <dgm:prSet presAssocID="{C9DB0FDA-496C-4F41-A837-4320D4415FD1}" presName="node" presStyleLbl="node1" presStyleIdx="2" presStyleCnt="4">
        <dgm:presLayoutVars>
          <dgm:bulletEnabled val="1"/>
        </dgm:presLayoutVars>
      </dgm:prSet>
      <dgm:spPr/>
      <dgm:t>
        <a:bodyPr/>
        <a:lstStyle/>
        <a:p>
          <a:endParaRPr lang="es-ES"/>
        </a:p>
      </dgm:t>
    </dgm:pt>
    <dgm:pt modelId="{5D7A4D75-48BC-425C-A24A-C7D0123DE6B9}" type="pres">
      <dgm:prSet presAssocID="{C9DB0FDA-496C-4F41-A837-4320D4415FD1}" presName="spNode" presStyleCnt="0"/>
      <dgm:spPr/>
    </dgm:pt>
    <dgm:pt modelId="{22656AEF-1230-497D-8A03-359635B0E704}" type="pres">
      <dgm:prSet presAssocID="{018A12DA-CDEA-408B-86E3-184D2A6D3837}" presName="sibTrans" presStyleLbl="sibTrans1D1" presStyleIdx="2" presStyleCnt="4"/>
      <dgm:spPr/>
      <dgm:t>
        <a:bodyPr/>
        <a:lstStyle/>
        <a:p>
          <a:endParaRPr lang="es-ES"/>
        </a:p>
      </dgm:t>
    </dgm:pt>
    <dgm:pt modelId="{BC5F90A5-8F18-4DCD-9065-2B3867482994}" type="pres">
      <dgm:prSet presAssocID="{8ED879B1-FB30-4C65-948C-A71CB0FCB1A7}" presName="node" presStyleLbl="node1" presStyleIdx="3" presStyleCnt="4">
        <dgm:presLayoutVars>
          <dgm:bulletEnabled val="1"/>
        </dgm:presLayoutVars>
      </dgm:prSet>
      <dgm:spPr/>
      <dgm:t>
        <a:bodyPr/>
        <a:lstStyle/>
        <a:p>
          <a:endParaRPr lang="es-ES"/>
        </a:p>
      </dgm:t>
    </dgm:pt>
    <dgm:pt modelId="{DB203E85-E7D8-4973-B089-797CEA1FD96D}" type="pres">
      <dgm:prSet presAssocID="{8ED879B1-FB30-4C65-948C-A71CB0FCB1A7}" presName="spNode" presStyleCnt="0"/>
      <dgm:spPr/>
    </dgm:pt>
    <dgm:pt modelId="{BA6C62FE-7665-4663-BE3F-0CCB9C422E0A}" type="pres">
      <dgm:prSet presAssocID="{F270A686-DCE2-49D1-89C0-94BE264D16AB}" presName="sibTrans" presStyleLbl="sibTrans1D1" presStyleIdx="3" presStyleCnt="4"/>
      <dgm:spPr/>
      <dgm:t>
        <a:bodyPr/>
        <a:lstStyle/>
        <a:p>
          <a:endParaRPr lang="es-ES"/>
        </a:p>
      </dgm:t>
    </dgm:pt>
  </dgm:ptLst>
  <dgm:cxnLst>
    <dgm:cxn modelId="{C852EA6A-69E9-4996-B773-B540C9E2F1C6}" type="presOf" srcId="{8ED879B1-FB30-4C65-948C-A71CB0FCB1A7}" destId="{BC5F90A5-8F18-4DCD-9065-2B3867482994}" srcOrd="0" destOrd="0" presId="urn:microsoft.com/office/officeart/2005/8/layout/cycle5"/>
    <dgm:cxn modelId="{7327C321-D16C-4EB2-BB2B-A0613B722372}" srcId="{E4E900E8-ED74-48F0-A1A0-3A9F201C98C3}" destId="{20563355-DA63-4912-968E-9626F177CD17}" srcOrd="0" destOrd="0" parTransId="{9D497CB5-05D1-4116-B2F9-7D610F5C15A5}" sibTransId="{8F19AE4A-590A-4A64-9162-FF2EA81E8CB4}"/>
    <dgm:cxn modelId="{A3B66259-57E3-4ABD-A8D0-5CA65AD81849}" type="presOf" srcId="{10B11A17-557C-4EEB-87AF-117762618501}" destId="{0436AE7F-7BD4-4438-A665-47534718BB5E}" srcOrd="0" destOrd="0" presId="urn:microsoft.com/office/officeart/2005/8/layout/cycle5"/>
    <dgm:cxn modelId="{591038A5-8AD2-471A-BBE0-0F449EA3D712}" type="presOf" srcId="{C9DB0FDA-496C-4F41-A837-4320D4415FD1}" destId="{6D5B96D4-8D13-4453-B7A8-80B361AEE535}" srcOrd="0" destOrd="0" presId="urn:microsoft.com/office/officeart/2005/8/layout/cycle5"/>
    <dgm:cxn modelId="{64BFEBF7-7CAF-4EF1-A8F1-66055544CC29}" type="presOf" srcId="{20563355-DA63-4912-968E-9626F177CD17}" destId="{BD9C97A9-5005-4991-AC9F-42CCD5719A95}" srcOrd="0" destOrd="0" presId="urn:microsoft.com/office/officeart/2005/8/layout/cycle5"/>
    <dgm:cxn modelId="{84FC1B0B-70C5-44CA-90BA-A2A4AD8E10DC}" srcId="{E4E900E8-ED74-48F0-A1A0-3A9F201C98C3}" destId="{A075AB4C-A07C-440C-B275-78F9CAE2398E}" srcOrd="1" destOrd="0" parTransId="{EC2707A1-1EAF-4AF2-99E5-1B9F31539AEA}" sibTransId="{10B11A17-557C-4EEB-87AF-117762618501}"/>
    <dgm:cxn modelId="{70FCD036-7A78-45D6-BC6B-06D4F2291BBA}" type="presOf" srcId="{A075AB4C-A07C-440C-B275-78F9CAE2398E}" destId="{0C0F1096-17F8-47CB-8AD2-8743150C156C}" srcOrd="0" destOrd="0" presId="urn:microsoft.com/office/officeart/2005/8/layout/cycle5"/>
    <dgm:cxn modelId="{0683160B-E2D8-4637-A060-6B50EA268A2E}" type="presOf" srcId="{F270A686-DCE2-49D1-89C0-94BE264D16AB}" destId="{BA6C62FE-7665-4663-BE3F-0CCB9C422E0A}" srcOrd="0" destOrd="0" presId="urn:microsoft.com/office/officeart/2005/8/layout/cycle5"/>
    <dgm:cxn modelId="{1E6B0CA7-F797-4008-9C2E-326191245FA4}" srcId="{E4E900E8-ED74-48F0-A1A0-3A9F201C98C3}" destId="{8ED879B1-FB30-4C65-948C-A71CB0FCB1A7}" srcOrd="3" destOrd="0" parTransId="{A492219E-71E4-42E7-9422-33093177AE04}" sibTransId="{F270A686-DCE2-49D1-89C0-94BE264D16AB}"/>
    <dgm:cxn modelId="{B6AFEAA7-E356-45C6-A6D7-6A2EEF326F46}" type="presOf" srcId="{E4E900E8-ED74-48F0-A1A0-3A9F201C98C3}" destId="{13EAEA6B-1382-4DD2-AE16-11EC5F69A02A}" srcOrd="0" destOrd="0" presId="urn:microsoft.com/office/officeart/2005/8/layout/cycle5"/>
    <dgm:cxn modelId="{563F7D00-0142-42C6-90EE-C4A3723C78A4}" type="presOf" srcId="{8F19AE4A-590A-4A64-9162-FF2EA81E8CB4}" destId="{8C787D14-57ED-4B59-9D80-5C19345B0358}" srcOrd="0" destOrd="0" presId="urn:microsoft.com/office/officeart/2005/8/layout/cycle5"/>
    <dgm:cxn modelId="{695B4C60-19F8-4786-A0EB-292D1C02CD4B}" srcId="{E4E900E8-ED74-48F0-A1A0-3A9F201C98C3}" destId="{C9DB0FDA-496C-4F41-A837-4320D4415FD1}" srcOrd="2" destOrd="0" parTransId="{E7FB88D5-8274-4DCF-9E4E-73C97DFAD5D3}" sibTransId="{018A12DA-CDEA-408B-86E3-184D2A6D3837}"/>
    <dgm:cxn modelId="{F1A759FF-95E8-4A6E-9A67-202235608435}" type="presOf" srcId="{018A12DA-CDEA-408B-86E3-184D2A6D3837}" destId="{22656AEF-1230-497D-8A03-359635B0E704}" srcOrd="0" destOrd="0" presId="urn:microsoft.com/office/officeart/2005/8/layout/cycle5"/>
    <dgm:cxn modelId="{FFAB50C9-04A7-405C-BDD6-38793926C574}" type="presParOf" srcId="{13EAEA6B-1382-4DD2-AE16-11EC5F69A02A}" destId="{BD9C97A9-5005-4991-AC9F-42CCD5719A95}" srcOrd="0" destOrd="0" presId="urn:microsoft.com/office/officeart/2005/8/layout/cycle5"/>
    <dgm:cxn modelId="{A844A6B8-9DD8-4FA6-A461-5DF37A9A5E21}" type="presParOf" srcId="{13EAEA6B-1382-4DD2-AE16-11EC5F69A02A}" destId="{DF7BF773-93A0-40A8-970A-2DE25D581AB0}" srcOrd="1" destOrd="0" presId="urn:microsoft.com/office/officeart/2005/8/layout/cycle5"/>
    <dgm:cxn modelId="{1DEEED1D-3F54-4F2B-8D9B-0F9880DE8450}" type="presParOf" srcId="{13EAEA6B-1382-4DD2-AE16-11EC5F69A02A}" destId="{8C787D14-57ED-4B59-9D80-5C19345B0358}" srcOrd="2" destOrd="0" presId="urn:microsoft.com/office/officeart/2005/8/layout/cycle5"/>
    <dgm:cxn modelId="{AA039517-26EC-4FE8-AF30-5D2EA15C10F9}" type="presParOf" srcId="{13EAEA6B-1382-4DD2-AE16-11EC5F69A02A}" destId="{0C0F1096-17F8-47CB-8AD2-8743150C156C}" srcOrd="3" destOrd="0" presId="urn:microsoft.com/office/officeart/2005/8/layout/cycle5"/>
    <dgm:cxn modelId="{3975FEC9-3F64-410E-A758-3240FF41124A}" type="presParOf" srcId="{13EAEA6B-1382-4DD2-AE16-11EC5F69A02A}" destId="{36223CE9-4D9A-4C9A-8AA8-8270A95A960A}" srcOrd="4" destOrd="0" presId="urn:microsoft.com/office/officeart/2005/8/layout/cycle5"/>
    <dgm:cxn modelId="{37809171-7F5B-4805-8C3E-F02BAA64C8F3}" type="presParOf" srcId="{13EAEA6B-1382-4DD2-AE16-11EC5F69A02A}" destId="{0436AE7F-7BD4-4438-A665-47534718BB5E}" srcOrd="5" destOrd="0" presId="urn:microsoft.com/office/officeart/2005/8/layout/cycle5"/>
    <dgm:cxn modelId="{4ADE54E9-2DDB-495E-B1AA-ADBAC9B14C35}" type="presParOf" srcId="{13EAEA6B-1382-4DD2-AE16-11EC5F69A02A}" destId="{6D5B96D4-8D13-4453-B7A8-80B361AEE535}" srcOrd="6" destOrd="0" presId="urn:microsoft.com/office/officeart/2005/8/layout/cycle5"/>
    <dgm:cxn modelId="{F4D6305A-F72B-405A-94F4-2EEDEF096A61}" type="presParOf" srcId="{13EAEA6B-1382-4DD2-AE16-11EC5F69A02A}" destId="{5D7A4D75-48BC-425C-A24A-C7D0123DE6B9}" srcOrd="7" destOrd="0" presId="urn:microsoft.com/office/officeart/2005/8/layout/cycle5"/>
    <dgm:cxn modelId="{0FC09E47-E8D8-469A-A958-08417BA01773}" type="presParOf" srcId="{13EAEA6B-1382-4DD2-AE16-11EC5F69A02A}" destId="{22656AEF-1230-497D-8A03-359635B0E704}" srcOrd="8" destOrd="0" presId="urn:microsoft.com/office/officeart/2005/8/layout/cycle5"/>
    <dgm:cxn modelId="{BBD2EFCB-11DA-4B6D-ADFD-4CFD8789377C}" type="presParOf" srcId="{13EAEA6B-1382-4DD2-AE16-11EC5F69A02A}" destId="{BC5F90A5-8F18-4DCD-9065-2B3867482994}" srcOrd="9" destOrd="0" presId="urn:microsoft.com/office/officeart/2005/8/layout/cycle5"/>
    <dgm:cxn modelId="{43697718-42CB-4178-B6E7-E33F38F3F32A}" type="presParOf" srcId="{13EAEA6B-1382-4DD2-AE16-11EC5F69A02A}" destId="{DB203E85-E7D8-4973-B089-797CEA1FD96D}" srcOrd="10" destOrd="0" presId="urn:microsoft.com/office/officeart/2005/8/layout/cycle5"/>
    <dgm:cxn modelId="{19664FCF-264F-4C32-A70A-E15A2CD7912C}" type="presParOf" srcId="{13EAEA6B-1382-4DD2-AE16-11EC5F69A02A}" destId="{BA6C62FE-7665-4663-BE3F-0CCB9C422E0A}" srcOrd="11" destOrd="0" presId="urn:microsoft.com/office/officeart/2005/8/layout/cycle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6D22758-30F9-4A51-A385-E9B39B5491D5}"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s-ES"/>
        </a:p>
      </dgm:t>
    </dgm:pt>
    <dgm:pt modelId="{1778A90A-321F-40B2-BD3D-C14399B442C7}">
      <dgm:prSet phldrT="[Texto]" custT="1"/>
      <dgm:spPr/>
      <dgm:t>
        <a:bodyPr/>
        <a:lstStyle/>
        <a:p>
          <a:r>
            <a:rPr lang="es-ES" sz="1100">
              <a:latin typeface="Arial" pitchFamily="34" charset="0"/>
              <a:cs typeface="Arial" pitchFamily="34" charset="0"/>
            </a:rPr>
            <a:t>Capacidad del Personal</a:t>
          </a:r>
        </a:p>
      </dgm:t>
    </dgm:pt>
    <dgm:pt modelId="{5223B709-B485-4FF6-A183-1E0324D57207}" type="parTrans" cxnId="{44658153-648B-43F6-BB88-84445727B338}">
      <dgm:prSet/>
      <dgm:spPr/>
      <dgm:t>
        <a:bodyPr/>
        <a:lstStyle/>
        <a:p>
          <a:endParaRPr lang="es-ES" sz="1100">
            <a:latin typeface="Arial" pitchFamily="34" charset="0"/>
            <a:cs typeface="Arial" pitchFamily="34" charset="0"/>
          </a:endParaRPr>
        </a:p>
      </dgm:t>
    </dgm:pt>
    <dgm:pt modelId="{F4B634AF-A298-41CE-8775-6EF640CB3091}" type="sibTrans" cxnId="{44658153-648B-43F6-BB88-84445727B338}">
      <dgm:prSet custT="1"/>
      <dgm:spPr/>
      <dgm:t>
        <a:bodyPr/>
        <a:lstStyle/>
        <a:p>
          <a:endParaRPr lang="es-ES" sz="1100">
            <a:latin typeface="Arial" pitchFamily="34" charset="0"/>
            <a:cs typeface="Arial" pitchFamily="34" charset="0"/>
          </a:endParaRPr>
        </a:p>
      </dgm:t>
    </dgm:pt>
    <dgm:pt modelId="{1FC97D4B-0634-4DD2-B26A-0E0533EC4C78}">
      <dgm:prSet phldrT="[Texto]" custT="1"/>
      <dgm:spPr/>
      <dgm:t>
        <a:bodyPr/>
        <a:lstStyle/>
        <a:p>
          <a:r>
            <a:rPr lang="es-ES" sz="1100">
              <a:latin typeface="Arial" pitchFamily="34" charset="0"/>
              <a:cs typeface="Arial" pitchFamily="34" charset="0"/>
            </a:rPr>
            <a:t>Capacidad del personal</a:t>
          </a:r>
        </a:p>
      </dgm:t>
    </dgm:pt>
    <dgm:pt modelId="{C575B1AE-BE32-4386-8AFB-12F6465BCBF8}" type="parTrans" cxnId="{F83980B7-DABA-4F97-839C-4649FF844AEC}">
      <dgm:prSet/>
      <dgm:spPr/>
      <dgm:t>
        <a:bodyPr/>
        <a:lstStyle/>
        <a:p>
          <a:endParaRPr lang="es-ES" sz="1100">
            <a:latin typeface="Arial" pitchFamily="34" charset="0"/>
            <a:cs typeface="Arial" pitchFamily="34" charset="0"/>
          </a:endParaRPr>
        </a:p>
      </dgm:t>
    </dgm:pt>
    <dgm:pt modelId="{EAB2014A-7BB3-4B89-B6EE-0F6322014EA6}" type="sibTrans" cxnId="{F83980B7-DABA-4F97-839C-4649FF844AEC}">
      <dgm:prSet/>
      <dgm:spPr/>
      <dgm:t>
        <a:bodyPr/>
        <a:lstStyle/>
        <a:p>
          <a:endParaRPr lang="es-ES" sz="1100">
            <a:latin typeface="Arial" pitchFamily="34" charset="0"/>
            <a:cs typeface="Arial" pitchFamily="34" charset="0"/>
          </a:endParaRPr>
        </a:p>
      </dgm:t>
    </dgm:pt>
    <dgm:pt modelId="{5EDCCBFF-E276-4251-89AF-FFA1778888AE}">
      <dgm:prSet phldrT="[Texto]" custT="1"/>
      <dgm:spPr/>
      <dgm:t>
        <a:bodyPr/>
        <a:lstStyle/>
        <a:p>
          <a:r>
            <a:rPr lang="es-ES" sz="1100">
              <a:latin typeface="Arial" pitchFamily="34" charset="0"/>
              <a:cs typeface="Arial" pitchFamily="34" charset="0"/>
            </a:rPr>
            <a:t>Clima para la acción</a:t>
          </a:r>
        </a:p>
      </dgm:t>
    </dgm:pt>
    <dgm:pt modelId="{34F2C6B0-4B0F-4B6E-B3EE-D0610ADCF90E}" type="parTrans" cxnId="{CF429CB4-ABE7-4568-9024-84C46091A7D0}">
      <dgm:prSet/>
      <dgm:spPr/>
      <dgm:t>
        <a:bodyPr/>
        <a:lstStyle/>
        <a:p>
          <a:endParaRPr lang="es-ES" sz="1100">
            <a:latin typeface="Arial" pitchFamily="34" charset="0"/>
            <a:cs typeface="Arial" pitchFamily="34" charset="0"/>
          </a:endParaRPr>
        </a:p>
      </dgm:t>
    </dgm:pt>
    <dgm:pt modelId="{6B4F7FC7-E029-4D73-9AF1-CE415A00C7E6}" type="sibTrans" cxnId="{CF429CB4-ABE7-4568-9024-84C46091A7D0}">
      <dgm:prSet custT="1"/>
      <dgm:spPr/>
      <dgm:t>
        <a:bodyPr/>
        <a:lstStyle/>
        <a:p>
          <a:endParaRPr lang="es-ES" sz="1100">
            <a:latin typeface="Arial" pitchFamily="34" charset="0"/>
            <a:cs typeface="Arial" pitchFamily="34" charset="0"/>
          </a:endParaRPr>
        </a:p>
      </dgm:t>
    </dgm:pt>
    <dgm:pt modelId="{F00C42D2-3D35-4D33-966A-C9D9E3CF4600}">
      <dgm:prSet phldrT="[Texto]" custT="1"/>
      <dgm:spPr/>
      <dgm:t>
        <a:bodyPr/>
        <a:lstStyle/>
        <a:p>
          <a:r>
            <a:rPr lang="es-ES" sz="1100">
              <a:latin typeface="Arial" pitchFamily="34" charset="0"/>
              <a:cs typeface="Arial" pitchFamily="34" charset="0"/>
            </a:rPr>
            <a:t>Satisfacción del empleado</a:t>
          </a:r>
        </a:p>
      </dgm:t>
    </dgm:pt>
    <dgm:pt modelId="{6E2610FE-0D23-4744-88EB-26382E61ABE2}" type="parTrans" cxnId="{CF9F4E89-6B31-4C76-A8EE-18FF3537019D}">
      <dgm:prSet/>
      <dgm:spPr/>
      <dgm:t>
        <a:bodyPr/>
        <a:lstStyle/>
        <a:p>
          <a:endParaRPr lang="es-ES" sz="1100">
            <a:latin typeface="Arial" pitchFamily="34" charset="0"/>
            <a:cs typeface="Arial" pitchFamily="34" charset="0"/>
          </a:endParaRPr>
        </a:p>
      </dgm:t>
    </dgm:pt>
    <dgm:pt modelId="{1A854F36-694F-46BB-8199-13C25276C014}" type="sibTrans" cxnId="{CF9F4E89-6B31-4C76-A8EE-18FF3537019D}">
      <dgm:prSet/>
      <dgm:spPr/>
      <dgm:t>
        <a:bodyPr/>
        <a:lstStyle/>
        <a:p>
          <a:endParaRPr lang="es-ES" sz="1100">
            <a:latin typeface="Arial" pitchFamily="34" charset="0"/>
            <a:cs typeface="Arial" pitchFamily="34" charset="0"/>
          </a:endParaRPr>
        </a:p>
      </dgm:t>
    </dgm:pt>
    <dgm:pt modelId="{54D5BAB6-C980-47E9-962E-5F98EA69DA2D}">
      <dgm:prSet phldrT="[Texto]" custT="1"/>
      <dgm:spPr/>
      <dgm:t>
        <a:bodyPr/>
        <a:lstStyle/>
        <a:p>
          <a:r>
            <a:rPr lang="es-ES" sz="1100">
              <a:latin typeface="Arial" pitchFamily="34" charset="0"/>
              <a:cs typeface="Arial" pitchFamily="34" charset="0"/>
            </a:rPr>
            <a:t>Infraestrutcura  Tecnológica </a:t>
          </a:r>
        </a:p>
      </dgm:t>
    </dgm:pt>
    <dgm:pt modelId="{30A9397F-52E5-4032-8819-D13983692946}" type="parTrans" cxnId="{62A14119-A3BD-443A-A38D-CC05F493E20B}">
      <dgm:prSet/>
      <dgm:spPr/>
      <dgm:t>
        <a:bodyPr/>
        <a:lstStyle/>
        <a:p>
          <a:endParaRPr lang="es-ES" sz="1100">
            <a:latin typeface="Arial" pitchFamily="34" charset="0"/>
            <a:cs typeface="Arial" pitchFamily="34" charset="0"/>
          </a:endParaRPr>
        </a:p>
      </dgm:t>
    </dgm:pt>
    <dgm:pt modelId="{D40F7ED7-AF1E-4FB3-B25A-A61FD8F36247}" type="sibTrans" cxnId="{62A14119-A3BD-443A-A38D-CC05F493E20B}">
      <dgm:prSet/>
      <dgm:spPr/>
      <dgm:t>
        <a:bodyPr/>
        <a:lstStyle/>
        <a:p>
          <a:endParaRPr lang="es-ES" sz="1100">
            <a:latin typeface="Arial" pitchFamily="34" charset="0"/>
            <a:cs typeface="Arial" pitchFamily="34" charset="0"/>
          </a:endParaRPr>
        </a:p>
      </dgm:t>
    </dgm:pt>
    <dgm:pt modelId="{AF8C9231-0174-4C5C-9344-48D16A56E118}">
      <dgm:prSet phldrT="[Texto]" custT="1"/>
      <dgm:spPr/>
      <dgm:t>
        <a:bodyPr/>
        <a:lstStyle/>
        <a:p>
          <a:r>
            <a:rPr lang="es-ES" sz="1100">
              <a:latin typeface="Arial" pitchFamily="34" charset="0"/>
              <a:cs typeface="Arial" pitchFamily="34" charset="0"/>
            </a:rPr>
            <a:t>Retención del empleado</a:t>
          </a:r>
        </a:p>
      </dgm:t>
    </dgm:pt>
    <dgm:pt modelId="{916708A3-C381-4BBD-AA87-953834DC7690}" type="parTrans" cxnId="{C7C3A6FF-F761-45B5-89E6-214913E7D1AE}">
      <dgm:prSet/>
      <dgm:spPr/>
      <dgm:t>
        <a:bodyPr/>
        <a:lstStyle/>
        <a:p>
          <a:endParaRPr lang="es-ES" sz="1100">
            <a:latin typeface="Arial" pitchFamily="34" charset="0"/>
            <a:cs typeface="Arial" pitchFamily="34" charset="0"/>
          </a:endParaRPr>
        </a:p>
      </dgm:t>
    </dgm:pt>
    <dgm:pt modelId="{56807E53-6F90-422D-9145-E9C122C14152}" type="sibTrans" cxnId="{C7C3A6FF-F761-45B5-89E6-214913E7D1AE}">
      <dgm:prSet/>
      <dgm:spPr/>
      <dgm:t>
        <a:bodyPr/>
        <a:lstStyle/>
        <a:p>
          <a:endParaRPr lang="es-ES" sz="1100">
            <a:latin typeface="Arial" pitchFamily="34" charset="0"/>
            <a:cs typeface="Arial" pitchFamily="34" charset="0"/>
          </a:endParaRPr>
        </a:p>
      </dgm:t>
    </dgm:pt>
    <dgm:pt modelId="{7D7BF470-1F96-44A1-ABE2-F0BD745CE201}">
      <dgm:prSet phldrT="[Texto]" custT="1"/>
      <dgm:spPr/>
      <dgm:t>
        <a:bodyPr/>
        <a:lstStyle/>
        <a:p>
          <a:r>
            <a:rPr lang="es-ES" sz="1100">
              <a:latin typeface="Arial" pitchFamily="34" charset="0"/>
              <a:cs typeface="Arial" pitchFamily="34" charset="0"/>
            </a:rPr>
            <a:t>Productividad del Empleado</a:t>
          </a:r>
        </a:p>
      </dgm:t>
    </dgm:pt>
    <dgm:pt modelId="{6B70FEBC-9008-4FAC-9F9D-23535572DE00}" type="parTrans" cxnId="{B87E4A26-43F0-48E1-A187-B30824A9399D}">
      <dgm:prSet/>
      <dgm:spPr/>
      <dgm:t>
        <a:bodyPr/>
        <a:lstStyle/>
        <a:p>
          <a:endParaRPr lang="es-ES" sz="1100">
            <a:latin typeface="Arial" pitchFamily="34" charset="0"/>
            <a:cs typeface="Arial" pitchFamily="34" charset="0"/>
          </a:endParaRPr>
        </a:p>
      </dgm:t>
    </dgm:pt>
    <dgm:pt modelId="{2FDBF707-E6B4-4CEC-BFAF-BA199F9EC89A}" type="sibTrans" cxnId="{B87E4A26-43F0-48E1-A187-B30824A9399D}">
      <dgm:prSet/>
      <dgm:spPr/>
      <dgm:t>
        <a:bodyPr/>
        <a:lstStyle/>
        <a:p>
          <a:endParaRPr lang="es-ES" sz="1100">
            <a:latin typeface="Arial" pitchFamily="34" charset="0"/>
            <a:cs typeface="Arial" pitchFamily="34" charset="0"/>
          </a:endParaRPr>
        </a:p>
      </dgm:t>
    </dgm:pt>
    <dgm:pt modelId="{4D799F29-E5D1-4FDE-8902-66120ABA1CED}">
      <dgm:prSet custT="1"/>
      <dgm:spPr/>
      <dgm:t>
        <a:bodyPr/>
        <a:lstStyle/>
        <a:p>
          <a:r>
            <a:rPr lang="es-ES" sz="1100">
              <a:latin typeface="Arial" pitchFamily="34" charset="0"/>
              <a:cs typeface="Arial" pitchFamily="34" charset="0"/>
            </a:rPr>
            <a:t>Capacidad de los sistemas informaticos</a:t>
          </a:r>
        </a:p>
      </dgm:t>
    </dgm:pt>
    <dgm:pt modelId="{07059C1E-C350-4791-ACDB-46A25BCC6C88}" type="parTrans" cxnId="{1B3FDFE1-F0F1-4F95-830F-5FFEE4664103}">
      <dgm:prSet/>
      <dgm:spPr/>
      <dgm:t>
        <a:bodyPr/>
        <a:lstStyle/>
        <a:p>
          <a:endParaRPr lang="es-ES" sz="1100">
            <a:latin typeface="Arial" pitchFamily="34" charset="0"/>
            <a:cs typeface="Arial" pitchFamily="34" charset="0"/>
          </a:endParaRPr>
        </a:p>
      </dgm:t>
    </dgm:pt>
    <dgm:pt modelId="{955FDE98-4ED1-4C3A-B756-9B661E8D6D20}" type="sibTrans" cxnId="{1B3FDFE1-F0F1-4F95-830F-5FFEE4664103}">
      <dgm:prSet/>
      <dgm:spPr/>
      <dgm:t>
        <a:bodyPr/>
        <a:lstStyle/>
        <a:p>
          <a:endParaRPr lang="es-ES" sz="1100">
            <a:latin typeface="Arial" pitchFamily="34" charset="0"/>
            <a:cs typeface="Arial" pitchFamily="34" charset="0"/>
          </a:endParaRPr>
        </a:p>
      </dgm:t>
    </dgm:pt>
    <dgm:pt modelId="{6F984C17-9A53-432E-AC1C-A252A229B6D5}">
      <dgm:prSet custT="1"/>
      <dgm:spPr/>
      <dgm:t>
        <a:bodyPr/>
        <a:lstStyle/>
        <a:p>
          <a:r>
            <a:rPr lang="es-ES" sz="1100">
              <a:latin typeface="Arial" pitchFamily="34" charset="0"/>
              <a:cs typeface="Arial" pitchFamily="34" charset="0"/>
            </a:rPr>
            <a:t>Motivación, delegación de poder y coherencia de objetivos</a:t>
          </a:r>
        </a:p>
      </dgm:t>
    </dgm:pt>
    <dgm:pt modelId="{6B0A1C7D-7FB2-4DC0-9AC2-2EB19068B9E7}" type="parTrans" cxnId="{46E02022-2C88-42BE-BC2F-D24698DE8976}">
      <dgm:prSet/>
      <dgm:spPr/>
      <dgm:t>
        <a:bodyPr/>
        <a:lstStyle/>
        <a:p>
          <a:endParaRPr lang="es-ES" sz="1100">
            <a:latin typeface="Arial" pitchFamily="34" charset="0"/>
            <a:cs typeface="Arial" pitchFamily="34" charset="0"/>
          </a:endParaRPr>
        </a:p>
      </dgm:t>
    </dgm:pt>
    <dgm:pt modelId="{8CE5DF13-854A-451A-90FD-0CBB4EB3D368}" type="sibTrans" cxnId="{46E02022-2C88-42BE-BC2F-D24698DE8976}">
      <dgm:prSet/>
      <dgm:spPr/>
      <dgm:t>
        <a:bodyPr/>
        <a:lstStyle/>
        <a:p>
          <a:endParaRPr lang="es-ES" sz="1100">
            <a:latin typeface="Arial" pitchFamily="34" charset="0"/>
            <a:cs typeface="Arial" pitchFamily="34" charset="0"/>
          </a:endParaRPr>
        </a:p>
      </dgm:t>
    </dgm:pt>
    <dgm:pt modelId="{76688F31-242E-412E-AA15-A4CECFB78429}" type="pres">
      <dgm:prSet presAssocID="{46D22758-30F9-4A51-A385-E9B39B5491D5}" presName="linearFlow" presStyleCnt="0">
        <dgm:presLayoutVars>
          <dgm:dir/>
          <dgm:animLvl val="lvl"/>
          <dgm:resizeHandles val="exact"/>
        </dgm:presLayoutVars>
      </dgm:prSet>
      <dgm:spPr/>
      <dgm:t>
        <a:bodyPr/>
        <a:lstStyle/>
        <a:p>
          <a:endParaRPr lang="es-EC"/>
        </a:p>
      </dgm:t>
    </dgm:pt>
    <dgm:pt modelId="{35E59B03-CAB4-4AB2-9A28-A0F8631EE16D}" type="pres">
      <dgm:prSet presAssocID="{1778A90A-321F-40B2-BD3D-C14399B442C7}" presName="composite" presStyleCnt="0"/>
      <dgm:spPr/>
    </dgm:pt>
    <dgm:pt modelId="{25F0675B-5323-4601-B1F5-EB60560B9D95}" type="pres">
      <dgm:prSet presAssocID="{1778A90A-321F-40B2-BD3D-C14399B442C7}" presName="parTx" presStyleLbl="node1" presStyleIdx="0" presStyleCnt="3">
        <dgm:presLayoutVars>
          <dgm:chMax val="0"/>
          <dgm:chPref val="0"/>
          <dgm:bulletEnabled val="1"/>
        </dgm:presLayoutVars>
      </dgm:prSet>
      <dgm:spPr/>
      <dgm:t>
        <a:bodyPr/>
        <a:lstStyle/>
        <a:p>
          <a:endParaRPr lang="es-ES"/>
        </a:p>
      </dgm:t>
    </dgm:pt>
    <dgm:pt modelId="{BB8B8E3B-52C9-4E47-8099-168C636FFCBF}" type="pres">
      <dgm:prSet presAssocID="{1778A90A-321F-40B2-BD3D-C14399B442C7}" presName="parSh" presStyleLbl="node1" presStyleIdx="0" presStyleCnt="3"/>
      <dgm:spPr/>
      <dgm:t>
        <a:bodyPr/>
        <a:lstStyle/>
        <a:p>
          <a:endParaRPr lang="es-ES"/>
        </a:p>
      </dgm:t>
    </dgm:pt>
    <dgm:pt modelId="{0C140A14-384E-45AD-B950-20618C9B00D5}" type="pres">
      <dgm:prSet presAssocID="{1778A90A-321F-40B2-BD3D-C14399B442C7}" presName="desTx" presStyleLbl="fgAcc1" presStyleIdx="0" presStyleCnt="3">
        <dgm:presLayoutVars>
          <dgm:bulletEnabled val="1"/>
        </dgm:presLayoutVars>
      </dgm:prSet>
      <dgm:spPr/>
      <dgm:t>
        <a:bodyPr/>
        <a:lstStyle/>
        <a:p>
          <a:endParaRPr lang="es-ES"/>
        </a:p>
      </dgm:t>
    </dgm:pt>
    <dgm:pt modelId="{159EB6D3-D3F6-4847-9E5B-840023AFCB43}" type="pres">
      <dgm:prSet presAssocID="{F4B634AF-A298-41CE-8775-6EF640CB3091}" presName="sibTrans" presStyleLbl="sibTrans2D1" presStyleIdx="0" presStyleCnt="2"/>
      <dgm:spPr/>
      <dgm:t>
        <a:bodyPr/>
        <a:lstStyle/>
        <a:p>
          <a:endParaRPr lang="es-EC"/>
        </a:p>
      </dgm:t>
    </dgm:pt>
    <dgm:pt modelId="{39718987-5EFC-4C38-88FE-3F46BCB93DAF}" type="pres">
      <dgm:prSet presAssocID="{F4B634AF-A298-41CE-8775-6EF640CB3091}" presName="connTx" presStyleLbl="sibTrans2D1" presStyleIdx="0" presStyleCnt="2"/>
      <dgm:spPr/>
      <dgm:t>
        <a:bodyPr/>
        <a:lstStyle/>
        <a:p>
          <a:endParaRPr lang="es-EC"/>
        </a:p>
      </dgm:t>
    </dgm:pt>
    <dgm:pt modelId="{7A76A354-EEE3-4D4A-A6AA-E41E6239BBF5}" type="pres">
      <dgm:prSet presAssocID="{5EDCCBFF-E276-4251-89AF-FFA1778888AE}" presName="composite" presStyleCnt="0"/>
      <dgm:spPr/>
    </dgm:pt>
    <dgm:pt modelId="{699776DF-1088-4433-B3E4-A454C860E714}" type="pres">
      <dgm:prSet presAssocID="{5EDCCBFF-E276-4251-89AF-FFA1778888AE}" presName="parTx" presStyleLbl="node1" presStyleIdx="0" presStyleCnt="3">
        <dgm:presLayoutVars>
          <dgm:chMax val="0"/>
          <dgm:chPref val="0"/>
          <dgm:bulletEnabled val="1"/>
        </dgm:presLayoutVars>
      </dgm:prSet>
      <dgm:spPr/>
      <dgm:t>
        <a:bodyPr/>
        <a:lstStyle/>
        <a:p>
          <a:endParaRPr lang="es-ES"/>
        </a:p>
      </dgm:t>
    </dgm:pt>
    <dgm:pt modelId="{9B25A389-15A1-4DA2-A3C0-5904E03ABB97}" type="pres">
      <dgm:prSet presAssocID="{5EDCCBFF-E276-4251-89AF-FFA1778888AE}" presName="parSh" presStyleLbl="node1" presStyleIdx="1" presStyleCnt="3"/>
      <dgm:spPr/>
      <dgm:t>
        <a:bodyPr/>
        <a:lstStyle/>
        <a:p>
          <a:endParaRPr lang="es-ES"/>
        </a:p>
      </dgm:t>
    </dgm:pt>
    <dgm:pt modelId="{4E166B15-77E7-4DB4-B51F-1C70C2751977}" type="pres">
      <dgm:prSet presAssocID="{5EDCCBFF-E276-4251-89AF-FFA1778888AE}" presName="desTx" presStyleLbl="fgAcc1" presStyleIdx="1" presStyleCnt="3">
        <dgm:presLayoutVars>
          <dgm:bulletEnabled val="1"/>
        </dgm:presLayoutVars>
      </dgm:prSet>
      <dgm:spPr/>
      <dgm:t>
        <a:bodyPr/>
        <a:lstStyle/>
        <a:p>
          <a:endParaRPr lang="es-ES"/>
        </a:p>
      </dgm:t>
    </dgm:pt>
    <dgm:pt modelId="{D9842296-ED5A-49BB-8ADB-190BEA7D0D1F}" type="pres">
      <dgm:prSet presAssocID="{6B4F7FC7-E029-4D73-9AF1-CE415A00C7E6}" presName="sibTrans" presStyleLbl="sibTrans2D1" presStyleIdx="1" presStyleCnt="2"/>
      <dgm:spPr/>
      <dgm:t>
        <a:bodyPr/>
        <a:lstStyle/>
        <a:p>
          <a:endParaRPr lang="es-EC"/>
        </a:p>
      </dgm:t>
    </dgm:pt>
    <dgm:pt modelId="{3B7B97F7-A5C8-4615-93A9-0E752646DFD1}" type="pres">
      <dgm:prSet presAssocID="{6B4F7FC7-E029-4D73-9AF1-CE415A00C7E6}" presName="connTx" presStyleLbl="sibTrans2D1" presStyleIdx="1" presStyleCnt="2"/>
      <dgm:spPr/>
      <dgm:t>
        <a:bodyPr/>
        <a:lstStyle/>
        <a:p>
          <a:endParaRPr lang="es-EC"/>
        </a:p>
      </dgm:t>
    </dgm:pt>
    <dgm:pt modelId="{665B9E58-27CD-4882-B8F2-8B1BC1049DC5}" type="pres">
      <dgm:prSet presAssocID="{54D5BAB6-C980-47E9-962E-5F98EA69DA2D}" presName="composite" presStyleCnt="0"/>
      <dgm:spPr/>
    </dgm:pt>
    <dgm:pt modelId="{BBA51365-8B48-4A9D-95BA-72B05F96B846}" type="pres">
      <dgm:prSet presAssocID="{54D5BAB6-C980-47E9-962E-5F98EA69DA2D}" presName="parTx" presStyleLbl="node1" presStyleIdx="1" presStyleCnt="3">
        <dgm:presLayoutVars>
          <dgm:chMax val="0"/>
          <dgm:chPref val="0"/>
          <dgm:bulletEnabled val="1"/>
        </dgm:presLayoutVars>
      </dgm:prSet>
      <dgm:spPr/>
      <dgm:t>
        <a:bodyPr/>
        <a:lstStyle/>
        <a:p>
          <a:endParaRPr lang="es-ES"/>
        </a:p>
      </dgm:t>
    </dgm:pt>
    <dgm:pt modelId="{42576570-81E4-4684-96B5-5B3AA4788063}" type="pres">
      <dgm:prSet presAssocID="{54D5BAB6-C980-47E9-962E-5F98EA69DA2D}" presName="parSh" presStyleLbl="node1" presStyleIdx="2" presStyleCnt="3"/>
      <dgm:spPr/>
      <dgm:t>
        <a:bodyPr/>
        <a:lstStyle/>
        <a:p>
          <a:endParaRPr lang="es-ES"/>
        </a:p>
      </dgm:t>
    </dgm:pt>
    <dgm:pt modelId="{48B39ADA-8967-47DA-83D1-B53AC9D6601E}" type="pres">
      <dgm:prSet presAssocID="{54D5BAB6-C980-47E9-962E-5F98EA69DA2D}" presName="desTx" presStyleLbl="fgAcc1" presStyleIdx="2" presStyleCnt="3">
        <dgm:presLayoutVars>
          <dgm:bulletEnabled val="1"/>
        </dgm:presLayoutVars>
      </dgm:prSet>
      <dgm:spPr/>
      <dgm:t>
        <a:bodyPr/>
        <a:lstStyle/>
        <a:p>
          <a:endParaRPr lang="es-ES"/>
        </a:p>
      </dgm:t>
    </dgm:pt>
  </dgm:ptLst>
  <dgm:cxnLst>
    <dgm:cxn modelId="{0B1E7270-E4B4-4544-9FC3-1EB8A4A764E9}" type="presOf" srcId="{F00C42D2-3D35-4D33-966A-C9D9E3CF4600}" destId="{4E166B15-77E7-4DB4-B51F-1C70C2751977}" srcOrd="0" destOrd="0" presId="urn:microsoft.com/office/officeart/2005/8/layout/process3"/>
    <dgm:cxn modelId="{F2E543C0-0D72-4EB2-BBF5-B4C635378BD4}" type="presOf" srcId="{1778A90A-321F-40B2-BD3D-C14399B442C7}" destId="{BB8B8E3B-52C9-4E47-8099-168C636FFCBF}" srcOrd="1" destOrd="0" presId="urn:microsoft.com/office/officeart/2005/8/layout/process3"/>
    <dgm:cxn modelId="{4DD0B115-27EC-44A8-B3B4-7985EB4E42D3}" type="presOf" srcId="{1778A90A-321F-40B2-BD3D-C14399B442C7}" destId="{25F0675B-5323-4601-B1F5-EB60560B9D95}" srcOrd="0" destOrd="0" presId="urn:microsoft.com/office/officeart/2005/8/layout/process3"/>
    <dgm:cxn modelId="{1B3FDFE1-F0F1-4F95-830F-5FFEE4664103}" srcId="{54D5BAB6-C980-47E9-962E-5F98EA69DA2D}" destId="{4D799F29-E5D1-4FDE-8902-66120ABA1CED}" srcOrd="0" destOrd="0" parTransId="{07059C1E-C350-4791-ACDB-46A25BCC6C88}" sibTransId="{955FDE98-4ED1-4C3A-B756-9B661E8D6D20}"/>
    <dgm:cxn modelId="{B87E4A26-43F0-48E1-A187-B30824A9399D}" srcId="{5EDCCBFF-E276-4251-89AF-FFA1778888AE}" destId="{7D7BF470-1F96-44A1-ABE2-F0BD745CE201}" srcOrd="2" destOrd="0" parTransId="{6B70FEBC-9008-4FAC-9F9D-23535572DE00}" sibTransId="{2FDBF707-E6B4-4CEC-BFAF-BA199F9EC89A}"/>
    <dgm:cxn modelId="{F367BDA2-7426-4BAD-9E52-379963D18160}" type="presOf" srcId="{54D5BAB6-C980-47E9-962E-5F98EA69DA2D}" destId="{42576570-81E4-4684-96B5-5B3AA4788063}" srcOrd="1" destOrd="0" presId="urn:microsoft.com/office/officeart/2005/8/layout/process3"/>
    <dgm:cxn modelId="{BB37E5FC-418F-4CCF-84AF-0E922C29825E}" type="presOf" srcId="{1FC97D4B-0634-4DD2-B26A-0E0533EC4C78}" destId="{0C140A14-384E-45AD-B950-20618C9B00D5}" srcOrd="0" destOrd="0" presId="urn:microsoft.com/office/officeart/2005/8/layout/process3"/>
    <dgm:cxn modelId="{E79B90EE-AB26-4355-973E-4D8D02807E9D}" type="presOf" srcId="{7D7BF470-1F96-44A1-ABE2-F0BD745CE201}" destId="{4E166B15-77E7-4DB4-B51F-1C70C2751977}" srcOrd="0" destOrd="2" presId="urn:microsoft.com/office/officeart/2005/8/layout/process3"/>
    <dgm:cxn modelId="{7A211711-C90B-4BC3-9D2D-005F0616B443}" type="presOf" srcId="{F4B634AF-A298-41CE-8775-6EF640CB3091}" destId="{159EB6D3-D3F6-4847-9E5B-840023AFCB43}" srcOrd="0" destOrd="0" presId="urn:microsoft.com/office/officeart/2005/8/layout/process3"/>
    <dgm:cxn modelId="{8C9D0E82-0F65-498B-9A89-9E2CBED3DDA4}" type="presOf" srcId="{6B4F7FC7-E029-4D73-9AF1-CE415A00C7E6}" destId="{3B7B97F7-A5C8-4615-93A9-0E752646DFD1}" srcOrd="1" destOrd="0" presId="urn:microsoft.com/office/officeart/2005/8/layout/process3"/>
    <dgm:cxn modelId="{CF429CB4-ABE7-4568-9024-84C46091A7D0}" srcId="{46D22758-30F9-4A51-A385-E9B39B5491D5}" destId="{5EDCCBFF-E276-4251-89AF-FFA1778888AE}" srcOrd="1" destOrd="0" parTransId="{34F2C6B0-4B0F-4B6E-B3EE-D0610ADCF90E}" sibTransId="{6B4F7FC7-E029-4D73-9AF1-CE415A00C7E6}"/>
    <dgm:cxn modelId="{46E02022-2C88-42BE-BC2F-D24698DE8976}" srcId="{54D5BAB6-C980-47E9-962E-5F98EA69DA2D}" destId="{6F984C17-9A53-432E-AC1C-A252A229B6D5}" srcOrd="1" destOrd="0" parTransId="{6B0A1C7D-7FB2-4DC0-9AC2-2EB19068B9E7}" sibTransId="{8CE5DF13-854A-451A-90FD-0CBB4EB3D368}"/>
    <dgm:cxn modelId="{44658153-648B-43F6-BB88-84445727B338}" srcId="{46D22758-30F9-4A51-A385-E9B39B5491D5}" destId="{1778A90A-321F-40B2-BD3D-C14399B442C7}" srcOrd="0" destOrd="0" parTransId="{5223B709-B485-4FF6-A183-1E0324D57207}" sibTransId="{F4B634AF-A298-41CE-8775-6EF640CB3091}"/>
    <dgm:cxn modelId="{62A14119-A3BD-443A-A38D-CC05F493E20B}" srcId="{46D22758-30F9-4A51-A385-E9B39B5491D5}" destId="{54D5BAB6-C980-47E9-962E-5F98EA69DA2D}" srcOrd="2" destOrd="0" parTransId="{30A9397F-52E5-4032-8819-D13983692946}" sibTransId="{D40F7ED7-AF1E-4FB3-B25A-A61FD8F36247}"/>
    <dgm:cxn modelId="{F83980B7-DABA-4F97-839C-4649FF844AEC}" srcId="{1778A90A-321F-40B2-BD3D-C14399B442C7}" destId="{1FC97D4B-0634-4DD2-B26A-0E0533EC4C78}" srcOrd="0" destOrd="0" parTransId="{C575B1AE-BE32-4386-8AFB-12F6465BCBF8}" sibTransId="{EAB2014A-7BB3-4B89-B6EE-0F6322014EA6}"/>
    <dgm:cxn modelId="{DB7E3AE9-F5A0-47A8-B6F5-CBB816FE6C81}" type="presOf" srcId="{46D22758-30F9-4A51-A385-E9B39B5491D5}" destId="{76688F31-242E-412E-AA15-A4CECFB78429}" srcOrd="0" destOrd="0" presId="urn:microsoft.com/office/officeart/2005/8/layout/process3"/>
    <dgm:cxn modelId="{00D95610-BFF6-47B7-96CC-131871352F6B}" type="presOf" srcId="{6B4F7FC7-E029-4D73-9AF1-CE415A00C7E6}" destId="{D9842296-ED5A-49BB-8ADB-190BEA7D0D1F}" srcOrd="0" destOrd="0" presId="urn:microsoft.com/office/officeart/2005/8/layout/process3"/>
    <dgm:cxn modelId="{91C68784-F27A-4A9D-8F7F-CFC831A0B80F}" type="presOf" srcId="{5EDCCBFF-E276-4251-89AF-FFA1778888AE}" destId="{9B25A389-15A1-4DA2-A3C0-5904E03ABB97}" srcOrd="1" destOrd="0" presId="urn:microsoft.com/office/officeart/2005/8/layout/process3"/>
    <dgm:cxn modelId="{B477A9CB-55E7-4EBE-A8A9-BDC27BAF1C8E}" type="presOf" srcId="{AF8C9231-0174-4C5C-9344-48D16A56E118}" destId="{4E166B15-77E7-4DB4-B51F-1C70C2751977}" srcOrd="0" destOrd="1" presId="urn:microsoft.com/office/officeart/2005/8/layout/process3"/>
    <dgm:cxn modelId="{846110E8-9256-4BC0-BD94-F96AC6844121}" type="presOf" srcId="{5EDCCBFF-E276-4251-89AF-FFA1778888AE}" destId="{699776DF-1088-4433-B3E4-A454C860E714}" srcOrd="0" destOrd="0" presId="urn:microsoft.com/office/officeart/2005/8/layout/process3"/>
    <dgm:cxn modelId="{0B3E21D4-B362-4DC0-97B5-092779182354}" type="presOf" srcId="{54D5BAB6-C980-47E9-962E-5F98EA69DA2D}" destId="{BBA51365-8B48-4A9D-95BA-72B05F96B846}" srcOrd="0" destOrd="0" presId="urn:microsoft.com/office/officeart/2005/8/layout/process3"/>
    <dgm:cxn modelId="{F038931B-2017-42E9-8899-E2B9B0BDEC39}" type="presOf" srcId="{4D799F29-E5D1-4FDE-8902-66120ABA1CED}" destId="{48B39ADA-8967-47DA-83D1-B53AC9D6601E}" srcOrd="0" destOrd="0" presId="urn:microsoft.com/office/officeart/2005/8/layout/process3"/>
    <dgm:cxn modelId="{26FB1C26-C44D-41A5-B068-F1CE4691BDC9}" type="presOf" srcId="{6F984C17-9A53-432E-AC1C-A252A229B6D5}" destId="{48B39ADA-8967-47DA-83D1-B53AC9D6601E}" srcOrd="0" destOrd="1" presId="urn:microsoft.com/office/officeart/2005/8/layout/process3"/>
    <dgm:cxn modelId="{08E38E91-0F65-44F4-9C26-DABC5ABABBA9}" type="presOf" srcId="{F4B634AF-A298-41CE-8775-6EF640CB3091}" destId="{39718987-5EFC-4C38-88FE-3F46BCB93DAF}" srcOrd="1" destOrd="0" presId="urn:microsoft.com/office/officeart/2005/8/layout/process3"/>
    <dgm:cxn modelId="{CF9F4E89-6B31-4C76-A8EE-18FF3537019D}" srcId="{5EDCCBFF-E276-4251-89AF-FFA1778888AE}" destId="{F00C42D2-3D35-4D33-966A-C9D9E3CF4600}" srcOrd="0" destOrd="0" parTransId="{6E2610FE-0D23-4744-88EB-26382E61ABE2}" sibTransId="{1A854F36-694F-46BB-8199-13C25276C014}"/>
    <dgm:cxn modelId="{C7C3A6FF-F761-45B5-89E6-214913E7D1AE}" srcId="{5EDCCBFF-E276-4251-89AF-FFA1778888AE}" destId="{AF8C9231-0174-4C5C-9344-48D16A56E118}" srcOrd="1" destOrd="0" parTransId="{916708A3-C381-4BBD-AA87-953834DC7690}" sibTransId="{56807E53-6F90-422D-9145-E9C122C14152}"/>
    <dgm:cxn modelId="{92C761C6-206E-439F-92DC-8B9B2D1A2334}" type="presParOf" srcId="{76688F31-242E-412E-AA15-A4CECFB78429}" destId="{35E59B03-CAB4-4AB2-9A28-A0F8631EE16D}" srcOrd="0" destOrd="0" presId="urn:microsoft.com/office/officeart/2005/8/layout/process3"/>
    <dgm:cxn modelId="{3DCDE07C-7716-406E-B41A-E09EFAD12818}" type="presParOf" srcId="{35E59B03-CAB4-4AB2-9A28-A0F8631EE16D}" destId="{25F0675B-5323-4601-B1F5-EB60560B9D95}" srcOrd="0" destOrd="0" presId="urn:microsoft.com/office/officeart/2005/8/layout/process3"/>
    <dgm:cxn modelId="{818EC717-98EF-4E16-A695-9B0DFBA19D7A}" type="presParOf" srcId="{35E59B03-CAB4-4AB2-9A28-A0F8631EE16D}" destId="{BB8B8E3B-52C9-4E47-8099-168C636FFCBF}" srcOrd="1" destOrd="0" presId="urn:microsoft.com/office/officeart/2005/8/layout/process3"/>
    <dgm:cxn modelId="{5BC0EA66-D59F-4AEE-BA31-7ED6DF6C147B}" type="presParOf" srcId="{35E59B03-CAB4-4AB2-9A28-A0F8631EE16D}" destId="{0C140A14-384E-45AD-B950-20618C9B00D5}" srcOrd="2" destOrd="0" presId="urn:microsoft.com/office/officeart/2005/8/layout/process3"/>
    <dgm:cxn modelId="{8EF84DAB-A4AF-40F5-91E0-997F8CC11949}" type="presParOf" srcId="{76688F31-242E-412E-AA15-A4CECFB78429}" destId="{159EB6D3-D3F6-4847-9E5B-840023AFCB43}" srcOrd="1" destOrd="0" presId="urn:microsoft.com/office/officeart/2005/8/layout/process3"/>
    <dgm:cxn modelId="{13A551D7-6F71-4BF2-9129-0B4C44573CEB}" type="presParOf" srcId="{159EB6D3-D3F6-4847-9E5B-840023AFCB43}" destId="{39718987-5EFC-4C38-88FE-3F46BCB93DAF}" srcOrd="0" destOrd="0" presId="urn:microsoft.com/office/officeart/2005/8/layout/process3"/>
    <dgm:cxn modelId="{6C8A0B25-121A-4FEB-A4C2-3FF5D0CF399D}" type="presParOf" srcId="{76688F31-242E-412E-AA15-A4CECFB78429}" destId="{7A76A354-EEE3-4D4A-A6AA-E41E6239BBF5}" srcOrd="2" destOrd="0" presId="urn:microsoft.com/office/officeart/2005/8/layout/process3"/>
    <dgm:cxn modelId="{5DA50A22-9163-4E48-8124-76A0ACC27DBB}" type="presParOf" srcId="{7A76A354-EEE3-4D4A-A6AA-E41E6239BBF5}" destId="{699776DF-1088-4433-B3E4-A454C860E714}" srcOrd="0" destOrd="0" presId="urn:microsoft.com/office/officeart/2005/8/layout/process3"/>
    <dgm:cxn modelId="{CDFF9079-1B48-4242-8AE4-B9606E720EED}" type="presParOf" srcId="{7A76A354-EEE3-4D4A-A6AA-E41E6239BBF5}" destId="{9B25A389-15A1-4DA2-A3C0-5904E03ABB97}" srcOrd="1" destOrd="0" presId="urn:microsoft.com/office/officeart/2005/8/layout/process3"/>
    <dgm:cxn modelId="{F47F7E33-43FA-4C8C-95FF-0FD27D7A0AA8}" type="presParOf" srcId="{7A76A354-EEE3-4D4A-A6AA-E41E6239BBF5}" destId="{4E166B15-77E7-4DB4-B51F-1C70C2751977}" srcOrd="2" destOrd="0" presId="urn:microsoft.com/office/officeart/2005/8/layout/process3"/>
    <dgm:cxn modelId="{3BCF29F0-4BBB-4C5E-AE38-1A52405DCD6E}" type="presParOf" srcId="{76688F31-242E-412E-AA15-A4CECFB78429}" destId="{D9842296-ED5A-49BB-8ADB-190BEA7D0D1F}" srcOrd="3" destOrd="0" presId="urn:microsoft.com/office/officeart/2005/8/layout/process3"/>
    <dgm:cxn modelId="{CCDBCB85-4129-4DE9-B586-70FD2A9D14FA}" type="presParOf" srcId="{D9842296-ED5A-49BB-8ADB-190BEA7D0D1F}" destId="{3B7B97F7-A5C8-4615-93A9-0E752646DFD1}" srcOrd="0" destOrd="0" presId="urn:microsoft.com/office/officeart/2005/8/layout/process3"/>
    <dgm:cxn modelId="{09630879-DF7C-4996-8CE6-09EB13729697}" type="presParOf" srcId="{76688F31-242E-412E-AA15-A4CECFB78429}" destId="{665B9E58-27CD-4882-B8F2-8B1BC1049DC5}" srcOrd="4" destOrd="0" presId="urn:microsoft.com/office/officeart/2005/8/layout/process3"/>
    <dgm:cxn modelId="{1395A76B-F42E-449C-8894-80A45F06D56A}" type="presParOf" srcId="{665B9E58-27CD-4882-B8F2-8B1BC1049DC5}" destId="{BBA51365-8B48-4A9D-95BA-72B05F96B846}" srcOrd="0" destOrd="0" presId="urn:microsoft.com/office/officeart/2005/8/layout/process3"/>
    <dgm:cxn modelId="{79E3824E-EFBE-4CC7-B795-1079D73DCA43}" type="presParOf" srcId="{665B9E58-27CD-4882-B8F2-8B1BC1049DC5}" destId="{42576570-81E4-4684-96B5-5B3AA4788063}" srcOrd="1" destOrd="0" presId="urn:microsoft.com/office/officeart/2005/8/layout/process3"/>
    <dgm:cxn modelId="{3B28B4A0-D93F-4059-AEE2-DCDCB9EE84A5}" type="presParOf" srcId="{665B9E58-27CD-4882-B8F2-8B1BC1049DC5}" destId="{48B39ADA-8967-47DA-83D1-B53AC9D6601E}" srcOrd="2" destOrd="0" presId="urn:microsoft.com/office/officeart/2005/8/layout/process3"/>
  </dgm:cxn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0339ECD-82C4-40DC-87B0-C03792BEC396}"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s-ES"/>
        </a:p>
      </dgm:t>
    </dgm:pt>
    <dgm:pt modelId="{1E53166D-6094-46EB-A1A0-1FE258F66482}">
      <dgm:prSet phldrT="[Texto]" custT="1"/>
      <dgm:spPr/>
      <dgm:t>
        <a:bodyPr/>
        <a:lstStyle/>
        <a:p>
          <a:r>
            <a:rPr lang="es-ES" sz="800">
              <a:latin typeface="Arial" pitchFamily="34" charset="0"/>
              <a:cs typeface="Arial" pitchFamily="34" charset="0"/>
            </a:rPr>
            <a:t>Cuadro de Mando Integral</a:t>
          </a:r>
        </a:p>
      </dgm:t>
    </dgm:pt>
    <dgm:pt modelId="{3EACC1A0-F11A-49F4-9932-0073800427C6}" type="parTrans" cxnId="{F0F9CD9C-D653-4944-88FB-7B0B5D19CA8A}">
      <dgm:prSet/>
      <dgm:spPr/>
      <dgm:t>
        <a:bodyPr/>
        <a:lstStyle/>
        <a:p>
          <a:endParaRPr lang="es-ES" sz="800">
            <a:latin typeface="Arial" pitchFamily="34" charset="0"/>
            <a:cs typeface="Arial" pitchFamily="34" charset="0"/>
          </a:endParaRPr>
        </a:p>
      </dgm:t>
    </dgm:pt>
    <dgm:pt modelId="{68FDA0A8-0652-4639-9309-DE393F5C90E8}" type="sibTrans" cxnId="{F0F9CD9C-D653-4944-88FB-7B0B5D19CA8A}">
      <dgm:prSet/>
      <dgm:spPr/>
      <dgm:t>
        <a:bodyPr/>
        <a:lstStyle/>
        <a:p>
          <a:endParaRPr lang="es-ES" sz="800">
            <a:latin typeface="Arial" pitchFamily="34" charset="0"/>
            <a:cs typeface="Arial" pitchFamily="34" charset="0"/>
          </a:endParaRPr>
        </a:p>
      </dgm:t>
    </dgm:pt>
    <dgm:pt modelId="{DF495718-34DD-4EF8-80D7-4F56CF1CF8BF}">
      <dgm:prSet phldrT="[Texto]" custT="1"/>
      <dgm:spPr/>
      <dgm:t>
        <a:bodyPr/>
        <a:lstStyle/>
        <a:p>
          <a:r>
            <a:rPr lang="es-ES" sz="800" b="1">
              <a:latin typeface="Arial" pitchFamily="34" charset="0"/>
              <a:cs typeface="Arial" pitchFamily="34" charset="0"/>
            </a:rPr>
            <a:t>Clarificar y traducir la visión y la estrategia:</a:t>
          </a:r>
        </a:p>
        <a:p>
          <a:r>
            <a:rPr lang="es-ES" sz="800">
              <a:latin typeface="Arial" pitchFamily="34" charset="0"/>
              <a:cs typeface="Arial" pitchFamily="34" charset="0"/>
            </a:rPr>
            <a:t>Clarificar la visión</a:t>
          </a:r>
        </a:p>
        <a:p>
          <a:r>
            <a:rPr lang="es-ES" sz="800">
              <a:latin typeface="Arial" pitchFamily="34" charset="0"/>
              <a:cs typeface="Arial" pitchFamily="34" charset="0"/>
            </a:rPr>
            <a:t>Obtener el conseso</a:t>
          </a:r>
        </a:p>
      </dgm:t>
    </dgm:pt>
    <dgm:pt modelId="{DE866DC2-E4E3-4FCC-9705-6A02FDF42581}" type="parTrans" cxnId="{FCCA8170-339B-4544-AF50-7A2549284894}">
      <dgm:prSet custT="1"/>
      <dgm:spPr/>
      <dgm:t>
        <a:bodyPr/>
        <a:lstStyle/>
        <a:p>
          <a:endParaRPr lang="es-ES" sz="800">
            <a:latin typeface="Arial" pitchFamily="34" charset="0"/>
            <a:cs typeface="Arial" pitchFamily="34" charset="0"/>
          </a:endParaRPr>
        </a:p>
      </dgm:t>
    </dgm:pt>
    <dgm:pt modelId="{F92EF43B-676D-4D50-84DF-44A61FAF9C2E}" type="sibTrans" cxnId="{FCCA8170-339B-4544-AF50-7A2549284894}">
      <dgm:prSet/>
      <dgm:spPr/>
      <dgm:t>
        <a:bodyPr/>
        <a:lstStyle/>
        <a:p>
          <a:endParaRPr lang="es-ES" sz="800">
            <a:latin typeface="Arial" pitchFamily="34" charset="0"/>
            <a:cs typeface="Arial" pitchFamily="34" charset="0"/>
          </a:endParaRPr>
        </a:p>
      </dgm:t>
    </dgm:pt>
    <dgm:pt modelId="{B07B7797-2F40-4590-925A-99E02EAEDE18}">
      <dgm:prSet phldrT="[Texto]" custT="1"/>
      <dgm:spPr/>
      <dgm:t>
        <a:bodyPr/>
        <a:lstStyle/>
        <a:p>
          <a:endParaRPr lang="es-ES" sz="800" b="1">
            <a:latin typeface="Arial" pitchFamily="34" charset="0"/>
            <a:cs typeface="Arial" pitchFamily="34" charset="0"/>
          </a:endParaRPr>
        </a:p>
        <a:p>
          <a:r>
            <a:rPr lang="es-ES" sz="800" b="1">
              <a:latin typeface="Arial" pitchFamily="34" charset="0"/>
              <a:cs typeface="Arial" pitchFamily="34" charset="0"/>
            </a:rPr>
            <a:t>Formación y Feedback estrategico</a:t>
          </a:r>
        </a:p>
        <a:p>
          <a:r>
            <a:rPr lang="es-ES" sz="800" b="1">
              <a:latin typeface="Arial" pitchFamily="34" charset="0"/>
              <a:cs typeface="Arial" pitchFamily="34" charset="0"/>
            </a:rPr>
            <a:t>Articular la visión compartida</a:t>
          </a:r>
        </a:p>
        <a:p>
          <a:r>
            <a:rPr lang="es-ES" sz="800" b="1">
              <a:latin typeface="Arial" pitchFamily="34" charset="0"/>
              <a:cs typeface="Arial" pitchFamily="34" charset="0"/>
            </a:rPr>
            <a:t>Proporcionar feedback estrategico</a:t>
          </a:r>
        </a:p>
        <a:p>
          <a:r>
            <a:rPr lang="es-ES" sz="800" b="1">
              <a:latin typeface="Arial" pitchFamily="34" charset="0"/>
              <a:cs typeface="Arial" pitchFamily="34" charset="0"/>
            </a:rPr>
            <a:t>Facilitar la formación y la  revisión de la estrategia</a:t>
          </a:r>
        </a:p>
        <a:p>
          <a:endParaRPr lang="es-ES" sz="800">
            <a:latin typeface="Arial" pitchFamily="34" charset="0"/>
            <a:cs typeface="Arial" pitchFamily="34" charset="0"/>
          </a:endParaRPr>
        </a:p>
      </dgm:t>
    </dgm:pt>
    <dgm:pt modelId="{9061D35C-1519-4BAC-8370-47F0F73A55AC}" type="parTrans" cxnId="{38AE9FE6-1F91-4A45-9453-BCB1B7C4FAB2}">
      <dgm:prSet custT="1"/>
      <dgm:spPr/>
      <dgm:t>
        <a:bodyPr/>
        <a:lstStyle/>
        <a:p>
          <a:endParaRPr lang="es-ES" sz="800">
            <a:latin typeface="Arial" pitchFamily="34" charset="0"/>
            <a:cs typeface="Arial" pitchFamily="34" charset="0"/>
          </a:endParaRPr>
        </a:p>
      </dgm:t>
    </dgm:pt>
    <dgm:pt modelId="{B60571DC-92B7-49C1-90A2-009B7EF77CBE}" type="sibTrans" cxnId="{38AE9FE6-1F91-4A45-9453-BCB1B7C4FAB2}">
      <dgm:prSet/>
      <dgm:spPr/>
      <dgm:t>
        <a:bodyPr/>
        <a:lstStyle/>
        <a:p>
          <a:endParaRPr lang="es-ES" sz="800">
            <a:latin typeface="Arial" pitchFamily="34" charset="0"/>
            <a:cs typeface="Arial" pitchFamily="34" charset="0"/>
          </a:endParaRPr>
        </a:p>
      </dgm:t>
    </dgm:pt>
    <dgm:pt modelId="{5192FE29-0589-4ACB-97B3-C3D716629663}">
      <dgm:prSet phldrT="[Texto]" custT="1"/>
      <dgm:spPr/>
      <dgm:t>
        <a:bodyPr/>
        <a:lstStyle/>
        <a:p>
          <a:r>
            <a:rPr lang="es-ES" sz="750" b="1">
              <a:latin typeface="Arial" pitchFamily="34" charset="0"/>
              <a:cs typeface="Arial" pitchFamily="34" charset="0"/>
            </a:rPr>
            <a:t>Planificación y establecimiento de Objetiv</a:t>
          </a:r>
          <a:r>
            <a:rPr lang="es-ES" sz="750">
              <a:latin typeface="Arial" pitchFamily="34" charset="0"/>
              <a:cs typeface="Arial" pitchFamily="34" charset="0"/>
            </a:rPr>
            <a:t>os</a:t>
          </a:r>
        </a:p>
        <a:p>
          <a:r>
            <a:rPr lang="es-ES" sz="750">
              <a:latin typeface="Arial" pitchFamily="34" charset="0"/>
              <a:cs typeface="Arial" pitchFamily="34" charset="0"/>
            </a:rPr>
            <a:t>Establecimiento de objetivos</a:t>
          </a:r>
        </a:p>
        <a:p>
          <a:r>
            <a:rPr lang="es-ES" sz="750">
              <a:latin typeface="Arial" pitchFamily="34" charset="0"/>
              <a:cs typeface="Arial" pitchFamily="34" charset="0"/>
            </a:rPr>
            <a:t>Alineación de iniciativas estrategicas Asiganción de recursos</a:t>
          </a:r>
        </a:p>
        <a:p>
          <a:r>
            <a:rPr lang="es-ES" sz="750">
              <a:latin typeface="Arial" pitchFamily="34" charset="0"/>
              <a:cs typeface="Arial" pitchFamily="34" charset="0"/>
            </a:rPr>
            <a:t>Establecimiento de metas</a:t>
          </a:r>
        </a:p>
      </dgm:t>
    </dgm:pt>
    <dgm:pt modelId="{BC7B25BE-2657-4EB8-A28B-774D478517BD}" type="parTrans" cxnId="{CA4CA650-B582-45BA-B751-38F1928941E4}">
      <dgm:prSet custT="1"/>
      <dgm:spPr/>
      <dgm:t>
        <a:bodyPr/>
        <a:lstStyle/>
        <a:p>
          <a:endParaRPr lang="es-ES" sz="800">
            <a:latin typeface="Arial" pitchFamily="34" charset="0"/>
            <a:cs typeface="Arial" pitchFamily="34" charset="0"/>
          </a:endParaRPr>
        </a:p>
      </dgm:t>
    </dgm:pt>
    <dgm:pt modelId="{3E0158BA-AC40-4388-8DE3-F85CFED0A12A}" type="sibTrans" cxnId="{CA4CA650-B582-45BA-B751-38F1928941E4}">
      <dgm:prSet/>
      <dgm:spPr/>
      <dgm:t>
        <a:bodyPr/>
        <a:lstStyle/>
        <a:p>
          <a:endParaRPr lang="es-ES" sz="800">
            <a:latin typeface="Arial" pitchFamily="34" charset="0"/>
            <a:cs typeface="Arial" pitchFamily="34" charset="0"/>
          </a:endParaRPr>
        </a:p>
      </dgm:t>
    </dgm:pt>
    <dgm:pt modelId="{B240B7B3-3F30-45E8-97AC-AD25B008A74B}">
      <dgm:prSet phldrT="[Texto]" custT="1"/>
      <dgm:spPr/>
      <dgm:t>
        <a:bodyPr/>
        <a:lstStyle/>
        <a:p>
          <a:r>
            <a:rPr lang="es-ES" sz="800" b="1">
              <a:latin typeface="Arial" pitchFamily="34" charset="0"/>
              <a:cs typeface="Arial" pitchFamily="34" charset="0"/>
            </a:rPr>
            <a:t>Comunicación</a:t>
          </a:r>
        </a:p>
        <a:p>
          <a:r>
            <a:rPr lang="es-ES" sz="800">
              <a:latin typeface="Arial" pitchFamily="34" charset="0"/>
              <a:cs typeface="Arial" pitchFamily="34" charset="0"/>
            </a:rPr>
            <a:t>Comunicar y educar</a:t>
          </a:r>
        </a:p>
        <a:p>
          <a:r>
            <a:rPr lang="es-ES" sz="800">
              <a:latin typeface="Arial" pitchFamily="34" charset="0"/>
              <a:cs typeface="Arial" pitchFamily="34" charset="0"/>
            </a:rPr>
            <a:t>Establecimiento d e objetivos</a:t>
          </a:r>
        </a:p>
        <a:p>
          <a:r>
            <a:rPr lang="es-ES" sz="800">
              <a:latin typeface="Arial" pitchFamily="34" charset="0"/>
              <a:cs typeface="Arial" pitchFamily="34" charset="0"/>
            </a:rPr>
            <a:t>Vinculación de las recompensas con los indicadores de actuación</a:t>
          </a:r>
        </a:p>
      </dgm:t>
    </dgm:pt>
    <dgm:pt modelId="{BC3338E4-5030-4294-A047-C987EA667EB8}" type="parTrans" cxnId="{505765BE-8F51-427F-AD9B-396D6F9BCFA7}">
      <dgm:prSet custT="1"/>
      <dgm:spPr/>
      <dgm:t>
        <a:bodyPr/>
        <a:lstStyle/>
        <a:p>
          <a:endParaRPr lang="es-ES" sz="800">
            <a:latin typeface="Arial" pitchFamily="34" charset="0"/>
            <a:cs typeface="Arial" pitchFamily="34" charset="0"/>
          </a:endParaRPr>
        </a:p>
      </dgm:t>
    </dgm:pt>
    <dgm:pt modelId="{9BB0D23E-1116-4011-B242-04AF2B5E8686}" type="sibTrans" cxnId="{505765BE-8F51-427F-AD9B-396D6F9BCFA7}">
      <dgm:prSet/>
      <dgm:spPr/>
      <dgm:t>
        <a:bodyPr/>
        <a:lstStyle/>
        <a:p>
          <a:endParaRPr lang="es-ES" sz="800">
            <a:latin typeface="Arial" pitchFamily="34" charset="0"/>
            <a:cs typeface="Arial" pitchFamily="34" charset="0"/>
          </a:endParaRPr>
        </a:p>
      </dgm:t>
    </dgm:pt>
    <dgm:pt modelId="{448E0DFE-BD15-4734-8B7A-6AC440E00231}" type="pres">
      <dgm:prSet presAssocID="{20339ECD-82C4-40DC-87B0-C03792BEC396}" presName="cycle" presStyleCnt="0">
        <dgm:presLayoutVars>
          <dgm:chMax val="1"/>
          <dgm:dir/>
          <dgm:animLvl val="ctr"/>
          <dgm:resizeHandles val="exact"/>
        </dgm:presLayoutVars>
      </dgm:prSet>
      <dgm:spPr/>
      <dgm:t>
        <a:bodyPr/>
        <a:lstStyle/>
        <a:p>
          <a:endParaRPr lang="es-ES"/>
        </a:p>
      </dgm:t>
    </dgm:pt>
    <dgm:pt modelId="{62FD81FF-BF50-4B3F-83B0-D93B173A5925}" type="pres">
      <dgm:prSet presAssocID="{1E53166D-6094-46EB-A1A0-1FE258F66482}" presName="centerShape" presStyleLbl="node0" presStyleIdx="0" presStyleCnt="1"/>
      <dgm:spPr/>
      <dgm:t>
        <a:bodyPr/>
        <a:lstStyle/>
        <a:p>
          <a:endParaRPr lang="es-ES"/>
        </a:p>
      </dgm:t>
    </dgm:pt>
    <dgm:pt modelId="{9C280DBE-88BE-4FA8-B60C-271AA18A8845}" type="pres">
      <dgm:prSet presAssocID="{DE866DC2-E4E3-4FCC-9705-6A02FDF42581}" presName="Name9" presStyleLbl="parChTrans1D2" presStyleIdx="0" presStyleCnt="4"/>
      <dgm:spPr/>
      <dgm:t>
        <a:bodyPr/>
        <a:lstStyle/>
        <a:p>
          <a:endParaRPr lang="es-ES"/>
        </a:p>
      </dgm:t>
    </dgm:pt>
    <dgm:pt modelId="{E001BA61-72B6-400C-8B87-73D7DD1E574D}" type="pres">
      <dgm:prSet presAssocID="{DE866DC2-E4E3-4FCC-9705-6A02FDF42581}" presName="connTx" presStyleLbl="parChTrans1D2" presStyleIdx="0" presStyleCnt="4"/>
      <dgm:spPr/>
      <dgm:t>
        <a:bodyPr/>
        <a:lstStyle/>
        <a:p>
          <a:endParaRPr lang="es-ES"/>
        </a:p>
      </dgm:t>
    </dgm:pt>
    <dgm:pt modelId="{C6309790-679B-481F-83FA-C24E8F06BCB9}" type="pres">
      <dgm:prSet presAssocID="{DF495718-34DD-4EF8-80D7-4F56CF1CF8BF}" presName="node" presStyleLbl="node1" presStyleIdx="0" presStyleCnt="4" custScaleX="142191" custScaleY="135883" custRadScaleRad="100943">
        <dgm:presLayoutVars>
          <dgm:bulletEnabled val="1"/>
        </dgm:presLayoutVars>
      </dgm:prSet>
      <dgm:spPr/>
      <dgm:t>
        <a:bodyPr/>
        <a:lstStyle/>
        <a:p>
          <a:endParaRPr lang="es-ES"/>
        </a:p>
      </dgm:t>
    </dgm:pt>
    <dgm:pt modelId="{34C59468-5A45-4CFB-A7CD-4E7F32CD7C0A}" type="pres">
      <dgm:prSet presAssocID="{9061D35C-1519-4BAC-8370-47F0F73A55AC}" presName="Name9" presStyleLbl="parChTrans1D2" presStyleIdx="1" presStyleCnt="4"/>
      <dgm:spPr/>
      <dgm:t>
        <a:bodyPr/>
        <a:lstStyle/>
        <a:p>
          <a:endParaRPr lang="es-ES"/>
        </a:p>
      </dgm:t>
    </dgm:pt>
    <dgm:pt modelId="{1A771D55-0F0E-4324-BA7A-25AC1EB9A08A}" type="pres">
      <dgm:prSet presAssocID="{9061D35C-1519-4BAC-8370-47F0F73A55AC}" presName="connTx" presStyleLbl="parChTrans1D2" presStyleIdx="1" presStyleCnt="4"/>
      <dgm:spPr/>
      <dgm:t>
        <a:bodyPr/>
        <a:lstStyle/>
        <a:p>
          <a:endParaRPr lang="es-ES"/>
        </a:p>
      </dgm:t>
    </dgm:pt>
    <dgm:pt modelId="{7D4D58B7-6A77-4D64-8D28-889B62D7D301}" type="pres">
      <dgm:prSet presAssocID="{B07B7797-2F40-4590-925A-99E02EAEDE18}" presName="node" presStyleLbl="node1" presStyleIdx="1" presStyleCnt="4" custScaleX="152105" custScaleY="158500" custRadScaleRad="124348" custRadScaleInc="-314">
        <dgm:presLayoutVars>
          <dgm:bulletEnabled val="1"/>
        </dgm:presLayoutVars>
      </dgm:prSet>
      <dgm:spPr/>
      <dgm:t>
        <a:bodyPr/>
        <a:lstStyle/>
        <a:p>
          <a:endParaRPr lang="es-ES"/>
        </a:p>
      </dgm:t>
    </dgm:pt>
    <dgm:pt modelId="{DE28F090-49C6-4374-81B6-22161C3323D1}" type="pres">
      <dgm:prSet presAssocID="{BC7B25BE-2657-4EB8-A28B-774D478517BD}" presName="Name9" presStyleLbl="parChTrans1D2" presStyleIdx="2" presStyleCnt="4"/>
      <dgm:spPr/>
      <dgm:t>
        <a:bodyPr/>
        <a:lstStyle/>
        <a:p>
          <a:endParaRPr lang="es-ES"/>
        </a:p>
      </dgm:t>
    </dgm:pt>
    <dgm:pt modelId="{FFE8BD56-A2F9-4C9F-9FD0-4E619BAE0C99}" type="pres">
      <dgm:prSet presAssocID="{BC7B25BE-2657-4EB8-A28B-774D478517BD}" presName="connTx" presStyleLbl="parChTrans1D2" presStyleIdx="2" presStyleCnt="4"/>
      <dgm:spPr/>
      <dgm:t>
        <a:bodyPr/>
        <a:lstStyle/>
        <a:p>
          <a:endParaRPr lang="es-ES"/>
        </a:p>
      </dgm:t>
    </dgm:pt>
    <dgm:pt modelId="{30E2E7FA-6DA5-4D97-8AB5-C68711F85256}" type="pres">
      <dgm:prSet presAssocID="{5192FE29-0589-4ACB-97B3-C3D716629663}" presName="node" presStyleLbl="node1" presStyleIdx="2" presStyleCnt="4" custScaleX="141260" custScaleY="128618" custRadScaleRad="99132" custRadScaleInc="-1068">
        <dgm:presLayoutVars>
          <dgm:bulletEnabled val="1"/>
        </dgm:presLayoutVars>
      </dgm:prSet>
      <dgm:spPr/>
      <dgm:t>
        <a:bodyPr/>
        <a:lstStyle/>
        <a:p>
          <a:endParaRPr lang="es-ES"/>
        </a:p>
      </dgm:t>
    </dgm:pt>
    <dgm:pt modelId="{EA276024-83D7-4E2D-91DE-E8316232EACD}" type="pres">
      <dgm:prSet presAssocID="{BC3338E4-5030-4294-A047-C987EA667EB8}" presName="Name9" presStyleLbl="parChTrans1D2" presStyleIdx="3" presStyleCnt="4"/>
      <dgm:spPr/>
      <dgm:t>
        <a:bodyPr/>
        <a:lstStyle/>
        <a:p>
          <a:endParaRPr lang="es-ES"/>
        </a:p>
      </dgm:t>
    </dgm:pt>
    <dgm:pt modelId="{E3AE9CEE-BBAA-41BF-BFF6-41648231545F}" type="pres">
      <dgm:prSet presAssocID="{BC3338E4-5030-4294-A047-C987EA667EB8}" presName="connTx" presStyleLbl="parChTrans1D2" presStyleIdx="3" presStyleCnt="4"/>
      <dgm:spPr/>
      <dgm:t>
        <a:bodyPr/>
        <a:lstStyle/>
        <a:p>
          <a:endParaRPr lang="es-ES"/>
        </a:p>
      </dgm:t>
    </dgm:pt>
    <dgm:pt modelId="{887D9450-64C2-4C2C-BDFC-AB1329122412}" type="pres">
      <dgm:prSet presAssocID="{B240B7B3-3F30-45E8-97AC-AD25B008A74B}" presName="node" presStyleLbl="node1" presStyleIdx="3" presStyleCnt="4" custScaleX="151941" custScaleY="157242" custRadScaleRad="125066" custRadScaleInc="2412">
        <dgm:presLayoutVars>
          <dgm:bulletEnabled val="1"/>
        </dgm:presLayoutVars>
      </dgm:prSet>
      <dgm:spPr/>
      <dgm:t>
        <a:bodyPr/>
        <a:lstStyle/>
        <a:p>
          <a:endParaRPr lang="es-ES"/>
        </a:p>
      </dgm:t>
    </dgm:pt>
  </dgm:ptLst>
  <dgm:cxnLst>
    <dgm:cxn modelId="{E87510FF-070D-400C-B267-ADCFC49255DF}" type="presOf" srcId="{1E53166D-6094-46EB-A1A0-1FE258F66482}" destId="{62FD81FF-BF50-4B3F-83B0-D93B173A5925}" srcOrd="0" destOrd="0" presId="urn:microsoft.com/office/officeart/2005/8/layout/radial1"/>
    <dgm:cxn modelId="{6E1377C8-291E-46D2-9659-148C8F5885C8}" type="presOf" srcId="{B07B7797-2F40-4590-925A-99E02EAEDE18}" destId="{7D4D58B7-6A77-4D64-8D28-889B62D7D301}" srcOrd="0" destOrd="0" presId="urn:microsoft.com/office/officeart/2005/8/layout/radial1"/>
    <dgm:cxn modelId="{FCCA8170-339B-4544-AF50-7A2549284894}" srcId="{1E53166D-6094-46EB-A1A0-1FE258F66482}" destId="{DF495718-34DD-4EF8-80D7-4F56CF1CF8BF}" srcOrd="0" destOrd="0" parTransId="{DE866DC2-E4E3-4FCC-9705-6A02FDF42581}" sibTransId="{F92EF43B-676D-4D50-84DF-44A61FAF9C2E}"/>
    <dgm:cxn modelId="{EC049AC9-B108-4BC0-8654-CA0CB6EF89A9}" type="presOf" srcId="{9061D35C-1519-4BAC-8370-47F0F73A55AC}" destId="{34C59468-5A45-4CFB-A7CD-4E7F32CD7C0A}" srcOrd="0" destOrd="0" presId="urn:microsoft.com/office/officeart/2005/8/layout/radial1"/>
    <dgm:cxn modelId="{5585E9CC-26EB-40B4-BD60-DA267209D5A4}" type="presOf" srcId="{5192FE29-0589-4ACB-97B3-C3D716629663}" destId="{30E2E7FA-6DA5-4D97-8AB5-C68711F85256}" srcOrd="0" destOrd="0" presId="urn:microsoft.com/office/officeart/2005/8/layout/radial1"/>
    <dgm:cxn modelId="{C116C0BC-23C3-48E1-A323-0278D15F0B97}" type="presOf" srcId="{9061D35C-1519-4BAC-8370-47F0F73A55AC}" destId="{1A771D55-0F0E-4324-BA7A-25AC1EB9A08A}" srcOrd="1" destOrd="0" presId="urn:microsoft.com/office/officeart/2005/8/layout/radial1"/>
    <dgm:cxn modelId="{4BD7F552-567C-407F-914D-CB6F5754EC31}" type="presOf" srcId="{DE866DC2-E4E3-4FCC-9705-6A02FDF42581}" destId="{E001BA61-72B6-400C-8B87-73D7DD1E574D}" srcOrd="1" destOrd="0" presId="urn:microsoft.com/office/officeart/2005/8/layout/radial1"/>
    <dgm:cxn modelId="{BC2B25D4-A5FE-4FA3-BE2E-BD6FA1B0C99B}" type="presOf" srcId="{BC3338E4-5030-4294-A047-C987EA667EB8}" destId="{EA276024-83D7-4E2D-91DE-E8316232EACD}" srcOrd="0" destOrd="0" presId="urn:microsoft.com/office/officeart/2005/8/layout/radial1"/>
    <dgm:cxn modelId="{20DBFCB3-EAEF-4BBB-B2BA-E9B15B9C8D44}" type="presOf" srcId="{BC7B25BE-2657-4EB8-A28B-774D478517BD}" destId="{FFE8BD56-A2F9-4C9F-9FD0-4E619BAE0C99}" srcOrd="1" destOrd="0" presId="urn:microsoft.com/office/officeart/2005/8/layout/radial1"/>
    <dgm:cxn modelId="{42C80971-7560-4E25-A032-DF9DA7E1B378}" type="presOf" srcId="{B240B7B3-3F30-45E8-97AC-AD25B008A74B}" destId="{887D9450-64C2-4C2C-BDFC-AB1329122412}" srcOrd="0" destOrd="0" presId="urn:microsoft.com/office/officeart/2005/8/layout/radial1"/>
    <dgm:cxn modelId="{42F48600-3AD0-4A0A-BCA4-DD01CB04FEF2}" type="presOf" srcId="{DF495718-34DD-4EF8-80D7-4F56CF1CF8BF}" destId="{C6309790-679B-481F-83FA-C24E8F06BCB9}" srcOrd="0" destOrd="0" presId="urn:microsoft.com/office/officeart/2005/8/layout/radial1"/>
    <dgm:cxn modelId="{CA4CA650-B582-45BA-B751-38F1928941E4}" srcId="{1E53166D-6094-46EB-A1A0-1FE258F66482}" destId="{5192FE29-0589-4ACB-97B3-C3D716629663}" srcOrd="2" destOrd="0" parTransId="{BC7B25BE-2657-4EB8-A28B-774D478517BD}" sibTransId="{3E0158BA-AC40-4388-8DE3-F85CFED0A12A}"/>
    <dgm:cxn modelId="{38AE9FE6-1F91-4A45-9453-BCB1B7C4FAB2}" srcId="{1E53166D-6094-46EB-A1A0-1FE258F66482}" destId="{B07B7797-2F40-4590-925A-99E02EAEDE18}" srcOrd="1" destOrd="0" parTransId="{9061D35C-1519-4BAC-8370-47F0F73A55AC}" sibTransId="{B60571DC-92B7-49C1-90A2-009B7EF77CBE}"/>
    <dgm:cxn modelId="{505765BE-8F51-427F-AD9B-396D6F9BCFA7}" srcId="{1E53166D-6094-46EB-A1A0-1FE258F66482}" destId="{B240B7B3-3F30-45E8-97AC-AD25B008A74B}" srcOrd="3" destOrd="0" parTransId="{BC3338E4-5030-4294-A047-C987EA667EB8}" sibTransId="{9BB0D23E-1116-4011-B242-04AF2B5E8686}"/>
    <dgm:cxn modelId="{30E71FA3-3836-4C92-888E-D7CDA4788BB2}" type="presOf" srcId="{BC7B25BE-2657-4EB8-A28B-774D478517BD}" destId="{DE28F090-49C6-4374-81B6-22161C3323D1}" srcOrd="0" destOrd="0" presId="urn:microsoft.com/office/officeart/2005/8/layout/radial1"/>
    <dgm:cxn modelId="{BC21E9D0-EB02-4C1B-80C5-62E453CA5A6A}" type="presOf" srcId="{20339ECD-82C4-40DC-87B0-C03792BEC396}" destId="{448E0DFE-BD15-4734-8B7A-6AC440E00231}" srcOrd="0" destOrd="0" presId="urn:microsoft.com/office/officeart/2005/8/layout/radial1"/>
    <dgm:cxn modelId="{F0F9CD9C-D653-4944-88FB-7B0B5D19CA8A}" srcId="{20339ECD-82C4-40DC-87B0-C03792BEC396}" destId="{1E53166D-6094-46EB-A1A0-1FE258F66482}" srcOrd="0" destOrd="0" parTransId="{3EACC1A0-F11A-49F4-9932-0073800427C6}" sibTransId="{68FDA0A8-0652-4639-9309-DE393F5C90E8}"/>
    <dgm:cxn modelId="{DBD649E4-E3D9-46F5-88A4-788B23972B16}" type="presOf" srcId="{BC3338E4-5030-4294-A047-C987EA667EB8}" destId="{E3AE9CEE-BBAA-41BF-BFF6-41648231545F}" srcOrd="1" destOrd="0" presId="urn:microsoft.com/office/officeart/2005/8/layout/radial1"/>
    <dgm:cxn modelId="{2EBCCF4A-BF97-4F95-AF0D-8E7525CB4F1D}" type="presOf" srcId="{DE866DC2-E4E3-4FCC-9705-6A02FDF42581}" destId="{9C280DBE-88BE-4FA8-B60C-271AA18A8845}" srcOrd="0" destOrd="0" presId="urn:microsoft.com/office/officeart/2005/8/layout/radial1"/>
    <dgm:cxn modelId="{7951A149-F625-438D-8046-18C2AEC8D0E9}" type="presParOf" srcId="{448E0DFE-BD15-4734-8B7A-6AC440E00231}" destId="{62FD81FF-BF50-4B3F-83B0-D93B173A5925}" srcOrd="0" destOrd="0" presId="urn:microsoft.com/office/officeart/2005/8/layout/radial1"/>
    <dgm:cxn modelId="{A76A0297-16DC-4697-AE3E-4B432EEB3342}" type="presParOf" srcId="{448E0DFE-BD15-4734-8B7A-6AC440E00231}" destId="{9C280DBE-88BE-4FA8-B60C-271AA18A8845}" srcOrd="1" destOrd="0" presId="urn:microsoft.com/office/officeart/2005/8/layout/radial1"/>
    <dgm:cxn modelId="{07021C5D-B007-4880-8ABB-D67F591A0CEE}" type="presParOf" srcId="{9C280DBE-88BE-4FA8-B60C-271AA18A8845}" destId="{E001BA61-72B6-400C-8B87-73D7DD1E574D}" srcOrd="0" destOrd="0" presId="urn:microsoft.com/office/officeart/2005/8/layout/radial1"/>
    <dgm:cxn modelId="{3FEF1D6D-C14B-4654-B109-B66AC35A4CEC}" type="presParOf" srcId="{448E0DFE-BD15-4734-8B7A-6AC440E00231}" destId="{C6309790-679B-481F-83FA-C24E8F06BCB9}" srcOrd="2" destOrd="0" presId="urn:microsoft.com/office/officeart/2005/8/layout/radial1"/>
    <dgm:cxn modelId="{C2D36347-1112-41DC-9DFE-1947D53BD2DD}" type="presParOf" srcId="{448E0DFE-BD15-4734-8B7A-6AC440E00231}" destId="{34C59468-5A45-4CFB-A7CD-4E7F32CD7C0A}" srcOrd="3" destOrd="0" presId="urn:microsoft.com/office/officeart/2005/8/layout/radial1"/>
    <dgm:cxn modelId="{84594B37-7613-4638-8E75-78A5B384180A}" type="presParOf" srcId="{34C59468-5A45-4CFB-A7CD-4E7F32CD7C0A}" destId="{1A771D55-0F0E-4324-BA7A-25AC1EB9A08A}" srcOrd="0" destOrd="0" presId="urn:microsoft.com/office/officeart/2005/8/layout/radial1"/>
    <dgm:cxn modelId="{F8F19C6C-4ACC-46AC-AFDB-3D89AA3693C4}" type="presParOf" srcId="{448E0DFE-BD15-4734-8B7A-6AC440E00231}" destId="{7D4D58B7-6A77-4D64-8D28-889B62D7D301}" srcOrd="4" destOrd="0" presId="urn:microsoft.com/office/officeart/2005/8/layout/radial1"/>
    <dgm:cxn modelId="{BD542D75-A291-4F60-9A49-5A0A76C22FC5}" type="presParOf" srcId="{448E0DFE-BD15-4734-8B7A-6AC440E00231}" destId="{DE28F090-49C6-4374-81B6-22161C3323D1}" srcOrd="5" destOrd="0" presId="urn:microsoft.com/office/officeart/2005/8/layout/radial1"/>
    <dgm:cxn modelId="{54DE762F-359F-4CC5-9351-67CB116592B4}" type="presParOf" srcId="{DE28F090-49C6-4374-81B6-22161C3323D1}" destId="{FFE8BD56-A2F9-4C9F-9FD0-4E619BAE0C99}" srcOrd="0" destOrd="0" presId="urn:microsoft.com/office/officeart/2005/8/layout/radial1"/>
    <dgm:cxn modelId="{B7338104-A0B6-45E8-8A91-E179DAAE14E5}" type="presParOf" srcId="{448E0DFE-BD15-4734-8B7A-6AC440E00231}" destId="{30E2E7FA-6DA5-4D97-8AB5-C68711F85256}" srcOrd="6" destOrd="0" presId="urn:microsoft.com/office/officeart/2005/8/layout/radial1"/>
    <dgm:cxn modelId="{DB30A27E-FC9B-49C4-90C1-270A45EB0724}" type="presParOf" srcId="{448E0DFE-BD15-4734-8B7A-6AC440E00231}" destId="{EA276024-83D7-4E2D-91DE-E8316232EACD}" srcOrd="7" destOrd="0" presId="urn:microsoft.com/office/officeart/2005/8/layout/radial1"/>
    <dgm:cxn modelId="{D0357619-4970-443F-8D13-17397ED87EFA}" type="presParOf" srcId="{EA276024-83D7-4E2D-91DE-E8316232EACD}" destId="{E3AE9CEE-BBAA-41BF-BFF6-41648231545F}" srcOrd="0" destOrd="0" presId="urn:microsoft.com/office/officeart/2005/8/layout/radial1"/>
    <dgm:cxn modelId="{C9E50715-F7D2-4AB2-9E7E-4E25C61587D5}" type="presParOf" srcId="{448E0DFE-BD15-4734-8B7A-6AC440E00231}" destId="{887D9450-64C2-4C2C-BDFC-AB1329122412}" srcOrd="8" destOrd="0" presId="urn:microsoft.com/office/officeart/2005/8/layout/radial1"/>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0513FF9-1FFC-4381-8502-2AF75ABD1CB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C"/>
        </a:p>
      </dgm:t>
    </dgm:pt>
    <dgm:pt modelId="{3316DFF4-3CC6-49EA-A772-6F19B8FCA96F}">
      <dgm:prSet phldrT="[Texto]"/>
      <dgm:spPr/>
      <dgm:t>
        <a:bodyPr/>
        <a:lstStyle/>
        <a:p>
          <a:r>
            <a:rPr lang="es-EC" dirty="0" smtClean="0">
              <a:solidFill>
                <a:schemeClr val="tx1"/>
              </a:solidFill>
            </a:rPr>
            <a:t>Gerente</a:t>
          </a:r>
        </a:p>
        <a:p>
          <a:r>
            <a:rPr lang="es-EC" dirty="0" smtClean="0">
              <a:solidFill>
                <a:schemeClr val="tx1"/>
              </a:solidFill>
            </a:rPr>
            <a:t>  (1)</a:t>
          </a:r>
          <a:r>
            <a:rPr lang="es-EC" dirty="0" smtClean="0"/>
            <a:t>     </a:t>
          </a:r>
          <a:endParaRPr lang="es-EC" dirty="0"/>
        </a:p>
      </dgm:t>
    </dgm:pt>
    <dgm:pt modelId="{606FBAD7-091E-4217-8743-1BCEBBD35AA8}" type="parTrans" cxnId="{7D658CCD-C122-4BC6-8A86-D13AE0B1F210}">
      <dgm:prSet/>
      <dgm:spPr/>
      <dgm:t>
        <a:bodyPr/>
        <a:lstStyle/>
        <a:p>
          <a:endParaRPr lang="es-EC"/>
        </a:p>
      </dgm:t>
    </dgm:pt>
    <dgm:pt modelId="{6D7FA1DA-E291-4DA3-987B-FC69544D5C2B}" type="sibTrans" cxnId="{7D658CCD-C122-4BC6-8A86-D13AE0B1F210}">
      <dgm:prSet/>
      <dgm:spPr/>
      <dgm:t>
        <a:bodyPr/>
        <a:lstStyle/>
        <a:p>
          <a:endParaRPr lang="es-EC"/>
        </a:p>
      </dgm:t>
    </dgm:pt>
    <dgm:pt modelId="{C1C1F877-CFCC-4CB7-8D3F-ED28B33324DA}" type="asst">
      <dgm:prSet phldrT="[Texto]"/>
      <dgm:spPr>
        <a:solidFill>
          <a:schemeClr val="accent4">
            <a:lumMod val="60000"/>
            <a:lumOff val="40000"/>
          </a:schemeClr>
        </a:solidFill>
      </dgm:spPr>
      <dgm:t>
        <a:bodyPr/>
        <a:lstStyle/>
        <a:p>
          <a:r>
            <a:rPr lang="es-EC" dirty="0" smtClean="0">
              <a:solidFill>
                <a:schemeClr val="tx1"/>
              </a:solidFill>
            </a:rPr>
            <a:t>Contador</a:t>
          </a:r>
        </a:p>
        <a:p>
          <a:r>
            <a:rPr lang="es-EC" dirty="0" smtClean="0">
              <a:solidFill>
                <a:schemeClr val="tx1"/>
              </a:solidFill>
            </a:rPr>
            <a:t>(1)</a:t>
          </a:r>
          <a:endParaRPr lang="es-EC" dirty="0">
            <a:solidFill>
              <a:schemeClr val="tx1"/>
            </a:solidFill>
          </a:endParaRPr>
        </a:p>
      </dgm:t>
    </dgm:pt>
    <dgm:pt modelId="{8DA44FB5-EBEC-4FCF-A5F6-D2F3D362ED61}" type="parTrans" cxnId="{643667DF-5ECB-4EAA-B957-E3B43177C871}">
      <dgm:prSet/>
      <dgm:spPr/>
      <dgm:t>
        <a:bodyPr/>
        <a:lstStyle/>
        <a:p>
          <a:endParaRPr lang="es-EC"/>
        </a:p>
      </dgm:t>
    </dgm:pt>
    <dgm:pt modelId="{98B1B33C-C434-4E87-A9EB-22E8A715E3F2}" type="sibTrans" cxnId="{643667DF-5ECB-4EAA-B957-E3B43177C871}">
      <dgm:prSet/>
      <dgm:spPr/>
      <dgm:t>
        <a:bodyPr/>
        <a:lstStyle/>
        <a:p>
          <a:endParaRPr lang="es-EC"/>
        </a:p>
      </dgm:t>
    </dgm:pt>
    <dgm:pt modelId="{2D2C800A-FDF3-492A-B33B-9BC27DDA64A0}">
      <dgm:prSet phldrT="[Texto]"/>
      <dgm:spPr>
        <a:solidFill>
          <a:schemeClr val="accent4">
            <a:lumMod val="60000"/>
            <a:lumOff val="40000"/>
          </a:schemeClr>
        </a:solidFill>
      </dgm:spPr>
      <dgm:t>
        <a:bodyPr/>
        <a:lstStyle/>
        <a:p>
          <a:r>
            <a:rPr lang="es-EC" dirty="0" smtClean="0">
              <a:solidFill>
                <a:schemeClr val="tx1"/>
              </a:solidFill>
            </a:rPr>
            <a:t>Cajero Administrador (2)</a:t>
          </a:r>
          <a:endParaRPr lang="es-EC" dirty="0">
            <a:solidFill>
              <a:schemeClr val="tx1"/>
            </a:solidFill>
          </a:endParaRPr>
        </a:p>
      </dgm:t>
    </dgm:pt>
    <dgm:pt modelId="{7F5B839A-19B8-4EDD-A57A-423A7431B08C}" type="parTrans" cxnId="{9A68F8F9-5392-428A-96F9-09732C7CBADD}">
      <dgm:prSet/>
      <dgm:spPr/>
      <dgm:t>
        <a:bodyPr/>
        <a:lstStyle/>
        <a:p>
          <a:endParaRPr lang="es-EC"/>
        </a:p>
      </dgm:t>
    </dgm:pt>
    <dgm:pt modelId="{29DD606E-B050-487B-9525-9E82E2DCA005}" type="sibTrans" cxnId="{9A68F8F9-5392-428A-96F9-09732C7CBADD}">
      <dgm:prSet/>
      <dgm:spPr/>
      <dgm:t>
        <a:bodyPr/>
        <a:lstStyle/>
        <a:p>
          <a:endParaRPr lang="es-EC"/>
        </a:p>
      </dgm:t>
    </dgm:pt>
    <dgm:pt modelId="{342361C5-0940-44B8-86BA-10EB229A916A}">
      <dgm:prSet phldrT="[Texto]"/>
      <dgm:spPr>
        <a:solidFill>
          <a:schemeClr val="accent4">
            <a:lumMod val="60000"/>
            <a:lumOff val="40000"/>
          </a:schemeClr>
        </a:solidFill>
      </dgm:spPr>
      <dgm:t>
        <a:bodyPr/>
        <a:lstStyle/>
        <a:p>
          <a:r>
            <a:rPr lang="es-EC" dirty="0" smtClean="0">
              <a:solidFill>
                <a:schemeClr val="tx1"/>
              </a:solidFill>
            </a:rPr>
            <a:t>Bodeguero</a:t>
          </a:r>
        </a:p>
        <a:p>
          <a:r>
            <a:rPr lang="es-EC" dirty="0" smtClean="0">
              <a:solidFill>
                <a:schemeClr val="tx1"/>
              </a:solidFill>
            </a:rPr>
            <a:t> (1)</a:t>
          </a:r>
          <a:endParaRPr lang="es-EC" dirty="0">
            <a:solidFill>
              <a:schemeClr val="tx1"/>
            </a:solidFill>
          </a:endParaRPr>
        </a:p>
      </dgm:t>
    </dgm:pt>
    <dgm:pt modelId="{655B644E-BE51-4DDE-9975-F39F991D8BB7}" type="parTrans" cxnId="{B210978E-7314-41E3-911A-77272C62C744}">
      <dgm:prSet/>
      <dgm:spPr/>
      <dgm:t>
        <a:bodyPr/>
        <a:lstStyle/>
        <a:p>
          <a:endParaRPr lang="es-EC"/>
        </a:p>
      </dgm:t>
    </dgm:pt>
    <dgm:pt modelId="{4B4C6DE5-4C1E-45F9-9C5E-8AA558C05035}" type="sibTrans" cxnId="{B210978E-7314-41E3-911A-77272C62C744}">
      <dgm:prSet/>
      <dgm:spPr/>
      <dgm:t>
        <a:bodyPr/>
        <a:lstStyle/>
        <a:p>
          <a:endParaRPr lang="es-EC"/>
        </a:p>
      </dgm:t>
    </dgm:pt>
    <dgm:pt modelId="{47C2BFA1-C380-432A-9300-2A6FC002942D}">
      <dgm:prSet phldrT="[Texto]"/>
      <dgm:spPr>
        <a:solidFill>
          <a:schemeClr val="accent2">
            <a:lumMod val="60000"/>
            <a:lumOff val="40000"/>
          </a:schemeClr>
        </a:solidFill>
      </dgm:spPr>
      <dgm:t>
        <a:bodyPr/>
        <a:lstStyle/>
        <a:p>
          <a:r>
            <a:rPr lang="es-EC" dirty="0" smtClean="0">
              <a:solidFill>
                <a:schemeClr val="tx1"/>
              </a:solidFill>
            </a:rPr>
            <a:t>Jefe de cocina  (1)</a:t>
          </a:r>
          <a:endParaRPr lang="es-EC" dirty="0">
            <a:solidFill>
              <a:schemeClr val="tx1"/>
            </a:solidFill>
          </a:endParaRPr>
        </a:p>
      </dgm:t>
    </dgm:pt>
    <dgm:pt modelId="{F6E0BFA9-B13F-4245-AACA-093C6B7DE314}" type="parTrans" cxnId="{11443A10-C226-41BF-92C9-C4137DB7EA56}">
      <dgm:prSet/>
      <dgm:spPr/>
      <dgm:t>
        <a:bodyPr/>
        <a:lstStyle/>
        <a:p>
          <a:endParaRPr lang="es-EC"/>
        </a:p>
      </dgm:t>
    </dgm:pt>
    <dgm:pt modelId="{AB388ED0-1FE6-4612-A496-5075E0C90AFB}" type="sibTrans" cxnId="{11443A10-C226-41BF-92C9-C4137DB7EA56}">
      <dgm:prSet/>
      <dgm:spPr/>
      <dgm:t>
        <a:bodyPr/>
        <a:lstStyle/>
        <a:p>
          <a:endParaRPr lang="es-EC"/>
        </a:p>
      </dgm:t>
    </dgm:pt>
    <dgm:pt modelId="{542A1BB8-FEED-44B3-A887-5DD6220E9926}">
      <dgm:prSet/>
      <dgm:spPr>
        <a:solidFill>
          <a:schemeClr val="accent2">
            <a:lumMod val="60000"/>
            <a:lumOff val="40000"/>
          </a:schemeClr>
        </a:solidFill>
      </dgm:spPr>
      <dgm:t>
        <a:bodyPr/>
        <a:lstStyle/>
        <a:p>
          <a:r>
            <a:rPr lang="es-EC" dirty="0" smtClean="0">
              <a:solidFill>
                <a:schemeClr val="tx1"/>
              </a:solidFill>
            </a:rPr>
            <a:t>Limpieza</a:t>
          </a:r>
        </a:p>
        <a:p>
          <a:r>
            <a:rPr lang="es-EC" dirty="0" smtClean="0">
              <a:solidFill>
                <a:schemeClr val="tx1"/>
              </a:solidFill>
            </a:rPr>
            <a:t> (2)</a:t>
          </a:r>
          <a:endParaRPr lang="es-EC" dirty="0">
            <a:solidFill>
              <a:schemeClr val="tx1"/>
            </a:solidFill>
          </a:endParaRPr>
        </a:p>
      </dgm:t>
    </dgm:pt>
    <dgm:pt modelId="{D61EADE1-B1B6-4DBF-8CD3-CC47089B3092}" type="parTrans" cxnId="{3E392E63-8243-44FA-86F8-6BEA75CF37F4}">
      <dgm:prSet/>
      <dgm:spPr/>
      <dgm:t>
        <a:bodyPr/>
        <a:lstStyle/>
        <a:p>
          <a:endParaRPr lang="es-EC"/>
        </a:p>
      </dgm:t>
    </dgm:pt>
    <dgm:pt modelId="{B2D91A4A-0139-4223-97F9-0A520A5946C6}" type="sibTrans" cxnId="{3E392E63-8243-44FA-86F8-6BEA75CF37F4}">
      <dgm:prSet/>
      <dgm:spPr/>
      <dgm:t>
        <a:bodyPr/>
        <a:lstStyle/>
        <a:p>
          <a:endParaRPr lang="es-EC"/>
        </a:p>
      </dgm:t>
    </dgm:pt>
    <dgm:pt modelId="{E7663DA1-B830-4718-90FD-D33C14B8E799}">
      <dgm:prSet/>
      <dgm:spPr>
        <a:solidFill>
          <a:schemeClr val="accent2">
            <a:lumMod val="60000"/>
            <a:lumOff val="40000"/>
          </a:schemeClr>
        </a:solidFill>
      </dgm:spPr>
      <dgm:t>
        <a:bodyPr/>
        <a:lstStyle/>
        <a:p>
          <a:r>
            <a:rPr lang="es-EC" dirty="0" smtClean="0">
              <a:solidFill>
                <a:schemeClr val="tx1"/>
              </a:solidFill>
            </a:rPr>
            <a:t>Cocinero</a:t>
          </a:r>
        </a:p>
        <a:p>
          <a:r>
            <a:rPr lang="es-EC" dirty="0" smtClean="0">
              <a:solidFill>
                <a:schemeClr val="tx1"/>
              </a:solidFill>
            </a:rPr>
            <a:t> (8)</a:t>
          </a:r>
          <a:endParaRPr lang="es-EC" dirty="0">
            <a:solidFill>
              <a:schemeClr val="tx1"/>
            </a:solidFill>
          </a:endParaRPr>
        </a:p>
      </dgm:t>
    </dgm:pt>
    <dgm:pt modelId="{B74F0528-9CC9-4EF3-8449-A9FDEB9A6386}" type="parTrans" cxnId="{8DE0EF53-2B14-493D-9D6A-C1F01925857B}">
      <dgm:prSet/>
      <dgm:spPr/>
      <dgm:t>
        <a:bodyPr/>
        <a:lstStyle/>
        <a:p>
          <a:endParaRPr lang="es-EC"/>
        </a:p>
      </dgm:t>
    </dgm:pt>
    <dgm:pt modelId="{8990C347-7A59-4743-806F-1FC4DF32DD0A}" type="sibTrans" cxnId="{8DE0EF53-2B14-493D-9D6A-C1F01925857B}">
      <dgm:prSet/>
      <dgm:spPr/>
      <dgm:t>
        <a:bodyPr/>
        <a:lstStyle/>
        <a:p>
          <a:endParaRPr lang="es-EC"/>
        </a:p>
      </dgm:t>
    </dgm:pt>
    <dgm:pt modelId="{E872E844-B17E-4546-AA98-777FCD406C17}" type="asst">
      <dgm:prSet/>
      <dgm:spPr>
        <a:solidFill>
          <a:srgbClr val="92D050"/>
        </a:solidFill>
      </dgm:spPr>
      <dgm:t>
        <a:bodyPr/>
        <a:lstStyle/>
        <a:p>
          <a:r>
            <a:rPr lang="es-EC" dirty="0" smtClean="0">
              <a:solidFill>
                <a:schemeClr val="tx1"/>
              </a:solidFill>
            </a:rPr>
            <a:t>Barman</a:t>
          </a:r>
        </a:p>
        <a:p>
          <a:r>
            <a:rPr lang="es-EC" dirty="0" smtClean="0">
              <a:solidFill>
                <a:schemeClr val="tx1"/>
              </a:solidFill>
            </a:rPr>
            <a:t> (1) </a:t>
          </a:r>
          <a:endParaRPr lang="es-EC" dirty="0">
            <a:solidFill>
              <a:schemeClr val="tx1"/>
            </a:solidFill>
          </a:endParaRPr>
        </a:p>
      </dgm:t>
    </dgm:pt>
    <dgm:pt modelId="{05E6DA10-776F-4AAC-BAAF-93A5A157B459}" type="parTrans" cxnId="{832B32DC-7220-49A8-98A7-119616B211E7}">
      <dgm:prSet/>
      <dgm:spPr/>
      <dgm:t>
        <a:bodyPr/>
        <a:lstStyle/>
        <a:p>
          <a:endParaRPr lang="es-EC"/>
        </a:p>
      </dgm:t>
    </dgm:pt>
    <dgm:pt modelId="{87C69D23-7270-446E-A22B-1E44B5C93505}" type="sibTrans" cxnId="{832B32DC-7220-49A8-98A7-119616B211E7}">
      <dgm:prSet/>
      <dgm:spPr/>
      <dgm:t>
        <a:bodyPr/>
        <a:lstStyle/>
        <a:p>
          <a:endParaRPr lang="es-EC"/>
        </a:p>
      </dgm:t>
    </dgm:pt>
    <dgm:pt modelId="{36FEEA79-C3B5-42B1-994B-9C92AB4EAF4E}" type="asst">
      <dgm:prSet/>
      <dgm:spPr>
        <a:solidFill>
          <a:srgbClr val="92D050"/>
        </a:solidFill>
      </dgm:spPr>
      <dgm:t>
        <a:bodyPr/>
        <a:lstStyle/>
        <a:p>
          <a:r>
            <a:rPr lang="es-EC" dirty="0" smtClean="0">
              <a:solidFill>
                <a:schemeClr val="tx1"/>
              </a:solidFill>
            </a:rPr>
            <a:t>Meseros</a:t>
          </a:r>
        </a:p>
        <a:p>
          <a:r>
            <a:rPr lang="es-EC" dirty="0" smtClean="0">
              <a:solidFill>
                <a:schemeClr val="tx1"/>
              </a:solidFill>
            </a:rPr>
            <a:t> (8)</a:t>
          </a:r>
          <a:endParaRPr lang="es-EC" dirty="0">
            <a:solidFill>
              <a:schemeClr val="tx1"/>
            </a:solidFill>
          </a:endParaRPr>
        </a:p>
      </dgm:t>
    </dgm:pt>
    <dgm:pt modelId="{40AF9876-D089-43DF-A4ED-18BCB5309C92}" type="sibTrans" cxnId="{4525211A-07E7-4801-AB47-AA89CF21D730}">
      <dgm:prSet/>
      <dgm:spPr/>
      <dgm:t>
        <a:bodyPr/>
        <a:lstStyle/>
        <a:p>
          <a:endParaRPr lang="es-EC"/>
        </a:p>
      </dgm:t>
    </dgm:pt>
    <dgm:pt modelId="{93C7042D-4C91-4B1C-A73C-5559CB64CC1B}" type="parTrans" cxnId="{4525211A-07E7-4801-AB47-AA89CF21D730}">
      <dgm:prSet/>
      <dgm:spPr/>
      <dgm:t>
        <a:bodyPr/>
        <a:lstStyle/>
        <a:p>
          <a:endParaRPr lang="es-EC"/>
        </a:p>
      </dgm:t>
    </dgm:pt>
    <dgm:pt modelId="{8B0A0151-EEB1-4C18-B7F3-07AF7E27F7DB}">
      <dgm:prSet/>
      <dgm:spPr>
        <a:solidFill>
          <a:srgbClr val="92D050"/>
        </a:solidFill>
      </dgm:spPr>
      <dgm:t>
        <a:bodyPr/>
        <a:lstStyle/>
        <a:p>
          <a:r>
            <a:rPr lang="es-EC" dirty="0" smtClean="0">
              <a:solidFill>
                <a:schemeClr val="tx1"/>
              </a:solidFill>
            </a:rPr>
            <a:t>Anfitrión</a:t>
          </a:r>
        </a:p>
        <a:p>
          <a:r>
            <a:rPr lang="es-EC" dirty="0" smtClean="0">
              <a:solidFill>
                <a:schemeClr val="tx1"/>
              </a:solidFill>
            </a:rPr>
            <a:t> (2)</a:t>
          </a:r>
          <a:endParaRPr lang="es-EC" dirty="0">
            <a:solidFill>
              <a:schemeClr val="tx1"/>
            </a:solidFill>
          </a:endParaRPr>
        </a:p>
      </dgm:t>
    </dgm:pt>
    <dgm:pt modelId="{5738F2E6-EA11-48E8-8A8E-47EC554E295A}" type="parTrans" cxnId="{95693954-5169-4139-9BE1-F1FB2275874F}">
      <dgm:prSet/>
      <dgm:spPr/>
      <dgm:t>
        <a:bodyPr/>
        <a:lstStyle/>
        <a:p>
          <a:endParaRPr lang="es-EC"/>
        </a:p>
      </dgm:t>
    </dgm:pt>
    <dgm:pt modelId="{37371285-5E54-43FF-9079-8266E2E0F8EF}" type="sibTrans" cxnId="{95693954-5169-4139-9BE1-F1FB2275874F}">
      <dgm:prSet/>
      <dgm:spPr/>
      <dgm:t>
        <a:bodyPr/>
        <a:lstStyle/>
        <a:p>
          <a:endParaRPr lang="es-EC"/>
        </a:p>
      </dgm:t>
    </dgm:pt>
    <dgm:pt modelId="{C010B2FC-CD5B-46AB-B959-FC2C4E6E04CF}" type="pres">
      <dgm:prSet presAssocID="{60513FF9-1FFC-4381-8502-2AF75ABD1CB7}" presName="hierChild1" presStyleCnt="0">
        <dgm:presLayoutVars>
          <dgm:orgChart val="1"/>
          <dgm:chPref val="1"/>
          <dgm:dir val="rev"/>
          <dgm:animOne val="branch"/>
          <dgm:animLvl val="lvl"/>
          <dgm:resizeHandles/>
        </dgm:presLayoutVars>
      </dgm:prSet>
      <dgm:spPr/>
      <dgm:t>
        <a:bodyPr/>
        <a:lstStyle/>
        <a:p>
          <a:endParaRPr lang="es-EC"/>
        </a:p>
      </dgm:t>
    </dgm:pt>
    <dgm:pt modelId="{F99D0C53-B37D-4202-8CC7-7092E1FCD86E}" type="pres">
      <dgm:prSet presAssocID="{3316DFF4-3CC6-49EA-A772-6F19B8FCA96F}" presName="hierRoot1" presStyleCnt="0">
        <dgm:presLayoutVars>
          <dgm:hierBranch val="init"/>
        </dgm:presLayoutVars>
      </dgm:prSet>
      <dgm:spPr/>
    </dgm:pt>
    <dgm:pt modelId="{379C4428-03DA-4EF4-A897-5D17F3E5B646}" type="pres">
      <dgm:prSet presAssocID="{3316DFF4-3CC6-49EA-A772-6F19B8FCA96F}" presName="rootComposite1" presStyleCnt="0"/>
      <dgm:spPr/>
    </dgm:pt>
    <dgm:pt modelId="{9195F3AF-F05B-458A-983E-57605EC68EB6}" type="pres">
      <dgm:prSet presAssocID="{3316DFF4-3CC6-49EA-A772-6F19B8FCA96F}" presName="rootText1" presStyleLbl="node0" presStyleIdx="0" presStyleCnt="1">
        <dgm:presLayoutVars>
          <dgm:chPref val="3"/>
        </dgm:presLayoutVars>
      </dgm:prSet>
      <dgm:spPr/>
      <dgm:t>
        <a:bodyPr/>
        <a:lstStyle/>
        <a:p>
          <a:endParaRPr lang="es-EC"/>
        </a:p>
      </dgm:t>
    </dgm:pt>
    <dgm:pt modelId="{2E530825-0FC5-420A-B43A-E4222AA37D42}" type="pres">
      <dgm:prSet presAssocID="{3316DFF4-3CC6-49EA-A772-6F19B8FCA96F}" presName="rootConnector1" presStyleLbl="node1" presStyleIdx="0" presStyleCnt="0"/>
      <dgm:spPr/>
      <dgm:t>
        <a:bodyPr/>
        <a:lstStyle/>
        <a:p>
          <a:endParaRPr lang="es-EC"/>
        </a:p>
      </dgm:t>
    </dgm:pt>
    <dgm:pt modelId="{74E0F6E9-4865-427F-8747-8C3B1494116B}" type="pres">
      <dgm:prSet presAssocID="{3316DFF4-3CC6-49EA-A772-6F19B8FCA96F}" presName="hierChild2" presStyleCnt="0"/>
      <dgm:spPr/>
    </dgm:pt>
    <dgm:pt modelId="{93C019F6-DD7E-4B97-A451-0D5F8B47144C}" type="pres">
      <dgm:prSet presAssocID="{7F5B839A-19B8-4EDD-A57A-423A7431B08C}" presName="Name37" presStyleLbl="parChTrans1D2" presStyleIdx="0" presStyleCnt="4"/>
      <dgm:spPr/>
      <dgm:t>
        <a:bodyPr/>
        <a:lstStyle/>
        <a:p>
          <a:endParaRPr lang="es-EC"/>
        </a:p>
      </dgm:t>
    </dgm:pt>
    <dgm:pt modelId="{ADCAD8ED-BF74-4A1C-AB3E-28ACCECEAEA5}" type="pres">
      <dgm:prSet presAssocID="{2D2C800A-FDF3-492A-B33B-9BC27DDA64A0}" presName="hierRoot2" presStyleCnt="0">
        <dgm:presLayoutVars>
          <dgm:hierBranch val="init"/>
        </dgm:presLayoutVars>
      </dgm:prSet>
      <dgm:spPr/>
    </dgm:pt>
    <dgm:pt modelId="{D740F618-AA81-4AE0-8674-32552CEBE3C5}" type="pres">
      <dgm:prSet presAssocID="{2D2C800A-FDF3-492A-B33B-9BC27DDA64A0}" presName="rootComposite" presStyleCnt="0"/>
      <dgm:spPr/>
    </dgm:pt>
    <dgm:pt modelId="{46E14E67-7CCE-4193-91C2-17980AAA2128}" type="pres">
      <dgm:prSet presAssocID="{2D2C800A-FDF3-492A-B33B-9BC27DDA64A0}" presName="rootText" presStyleLbl="node2" presStyleIdx="0" presStyleCnt="3" custLinFactNeighborX="-1194" custLinFactNeighborY="-3724">
        <dgm:presLayoutVars>
          <dgm:chPref val="3"/>
        </dgm:presLayoutVars>
      </dgm:prSet>
      <dgm:spPr/>
      <dgm:t>
        <a:bodyPr/>
        <a:lstStyle/>
        <a:p>
          <a:endParaRPr lang="es-EC"/>
        </a:p>
      </dgm:t>
    </dgm:pt>
    <dgm:pt modelId="{F7B592D0-439A-42C8-BDB2-415F0D02902B}" type="pres">
      <dgm:prSet presAssocID="{2D2C800A-FDF3-492A-B33B-9BC27DDA64A0}" presName="rootConnector" presStyleLbl="node2" presStyleIdx="0" presStyleCnt="3"/>
      <dgm:spPr/>
      <dgm:t>
        <a:bodyPr/>
        <a:lstStyle/>
        <a:p>
          <a:endParaRPr lang="es-EC"/>
        </a:p>
      </dgm:t>
    </dgm:pt>
    <dgm:pt modelId="{B81115E4-0008-46E8-9075-1CA98C1490E7}" type="pres">
      <dgm:prSet presAssocID="{2D2C800A-FDF3-492A-B33B-9BC27DDA64A0}" presName="hierChild4" presStyleCnt="0"/>
      <dgm:spPr/>
    </dgm:pt>
    <dgm:pt modelId="{D1C805EB-DFB9-4F09-8174-C0DCF0405893}" type="pres">
      <dgm:prSet presAssocID="{5738F2E6-EA11-48E8-8A8E-47EC554E295A}" presName="Name37" presStyleLbl="parChTrans1D3" presStyleIdx="0" presStyleCnt="4"/>
      <dgm:spPr/>
      <dgm:t>
        <a:bodyPr/>
        <a:lstStyle/>
        <a:p>
          <a:endParaRPr lang="es-EC"/>
        </a:p>
      </dgm:t>
    </dgm:pt>
    <dgm:pt modelId="{F0148AD8-875D-48E1-878E-A59B9BFA8D65}" type="pres">
      <dgm:prSet presAssocID="{8B0A0151-EEB1-4C18-B7F3-07AF7E27F7DB}" presName="hierRoot2" presStyleCnt="0">
        <dgm:presLayoutVars>
          <dgm:hierBranch val="init"/>
        </dgm:presLayoutVars>
      </dgm:prSet>
      <dgm:spPr/>
    </dgm:pt>
    <dgm:pt modelId="{1AE3ED9B-3A30-4961-B013-A29DCBFDD950}" type="pres">
      <dgm:prSet presAssocID="{8B0A0151-EEB1-4C18-B7F3-07AF7E27F7DB}" presName="rootComposite" presStyleCnt="0"/>
      <dgm:spPr/>
    </dgm:pt>
    <dgm:pt modelId="{C5707E41-70A5-4EAB-BDA1-5ED63C7493B9}" type="pres">
      <dgm:prSet presAssocID="{8B0A0151-EEB1-4C18-B7F3-07AF7E27F7DB}" presName="rootText" presStyleLbl="node3" presStyleIdx="0" presStyleCnt="3" custLinFactY="-45476" custLinFactNeighborX="-37523" custLinFactNeighborY="-100000">
        <dgm:presLayoutVars>
          <dgm:chPref val="3"/>
        </dgm:presLayoutVars>
      </dgm:prSet>
      <dgm:spPr/>
      <dgm:t>
        <a:bodyPr/>
        <a:lstStyle/>
        <a:p>
          <a:endParaRPr lang="es-EC"/>
        </a:p>
      </dgm:t>
    </dgm:pt>
    <dgm:pt modelId="{A271EFAF-009A-4B4F-9934-2BCD9AA915B1}" type="pres">
      <dgm:prSet presAssocID="{8B0A0151-EEB1-4C18-B7F3-07AF7E27F7DB}" presName="rootConnector" presStyleLbl="node3" presStyleIdx="0" presStyleCnt="3"/>
      <dgm:spPr/>
      <dgm:t>
        <a:bodyPr/>
        <a:lstStyle/>
        <a:p>
          <a:endParaRPr lang="es-EC"/>
        </a:p>
      </dgm:t>
    </dgm:pt>
    <dgm:pt modelId="{0C27D9E9-21C6-423E-9FE9-C8F5D251214A}" type="pres">
      <dgm:prSet presAssocID="{8B0A0151-EEB1-4C18-B7F3-07AF7E27F7DB}" presName="hierChild4" presStyleCnt="0"/>
      <dgm:spPr/>
    </dgm:pt>
    <dgm:pt modelId="{BFF5B8E0-89AC-40C9-9F65-A5C79BE58207}" type="pres">
      <dgm:prSet presAssocID="{8B0A0151-EEB1-4C18-B7F3-07AF7E27F7DB}" presName="hierChild5" presStyleCnt="0"/>
      <dgm:spPr/>
    </dgm:pt>
    <dgm:pt modelId="{FEC4F00A-B70C-4C8C-AB16-40184629DDFB}" type="pres">
      <dgm:prSet presAssocID="{2D2C800A-FDF3-492A-B33B-9BC27DDA64A0}" presName="hierChild5" presStyleCnt="0"/>
      <dgm:spPr/>
    </dgm:pt>
    <dgm:pt modelId="{58232CF0-01ED-4E0A-8474-7CB38F95EB20}" type="pres">
      <dgm:prSet presAssocID="{05E6DA10-776F-4AAC-BAAF-93A5A157B459}" presName="Name111" presStyleLbl="parChTrans1D3" presStyleIdx="1" presStyleCnt="4"/>
      <dgm:spPr/>
      <dgm:t>
        <a:bodyPr/>
        <a:lstStyle/>
        <a:p>
          <a:endParaRPr lang="es-EC"/>
        </a:p>
      </dgm:t>
    </dgm:pt>
    <dgm:pt modelId="{9CD5DFAE-5FF7-4CCC-8761-D1C77ED7746C}" type="pres">
      <dgm:prSet presAssocID="{E872E844-B17E-4546-AA98-777FCD406C17}" presName="hierRoot3" presStyleCnt="0">
        <dgm:presLayoutVars>
          <dgm:hierBranch val="init"/>
        </dgm:presLayoutVars>
      </dgm:prSet>
      <dgm:spPr/>
    </dgm:pt>
    <dgm:pt modelId="{3CA13A6D-72A3-4961-83B1-DD187FE343E6}" type="pres">
      <dgm:prSet presAssocID="{E872E844-B17E-4546-AA98-777FCD406C17}" presName="rootComposite3" presStyleCnt="0"/>
      <dgm:spPr/>
    </dgm:pt>
    <dgm:pt modelId="{1C4BB75D-3C2A-4941-8923-86E111667453}" type="pres">
      <dgm:prSet presAssocID="{E872E844-B17E-4546-AA98-777FCD406C17}" presName="rootText3" presStyleLbl="asst2" presStyleIdx="0" presStyleCnt="2">
        <dgm:presLayoutVars>
          <dgm:chPref val="3"/>
        </dgm:presLayoutVars>
      </dgm:prSet>
      <dgm:spPr/>
      <dgm:t>
        <a:bodyPr/>
        <a:lstStyle/>
        <a:p>
          <a:endParaRPr lang="es-EC"/>
        </a:p>
      </dgm:t>
    </dgm:pt>
    <dgm:pt modelId="{ECA00C81-EED4-4E5E-897A-DC7C35F0F093}" type="pres">
      <dgm:prSet presAssocID="{E872E844-B17E-4546-AA98-777FCD406C17}" presName="rootConnector3" presStyleLbl="asst2" presStyleIdx="0" presStyleCnt="2"/>
      <dgm:spPr/>
      <dgm:t>
        <a:bodyPr/>
        <a:lstStyle/>
        <a:p>
          <a:endParaRPr lang="es-EC"/>
        </a:p>
      </dgm:t>
    </dgm:pt>
    <dgm:pt modelId="{2D2F9255-3323-47F2-B227-FC1952047C72}" type="pres">
      <dgm:prSet presAssocID="{E872E844-B17E-4546-AA98-777FCD406C17}" presName="hierChild6" presStyleCnt="0"/>
      <dgm:spPr/>
    </dgm:pt>
    <dgm:pt modelId="{5989F9EF-080F-4EBA-AB60-4231D57CACC4}" type="pres">
      <dgm:prSet presAssocID="{E872E844-B17E-4546-AA98-777FCD406C17}" presName="hierChild7" presStyleCnt="0"/>
      <dgm:spPr/>
    </dgm:pt>
    <dgm:pt modelId="{1F370BDC-CB63-4DF4-8F5C-3190304D3DD8}" type="pres">
      <dgm:prSet presAssocID="{93C7042D-4C91-4B1C-A73C-5559CB64CC1B}" presName="Name111" presStyleLbl="parChTrans1D4" presStyleIdx="0" presStyleCnt="1"/>
      <dgm:spPr/>
      <dgm:t>
        <a:bodyPr/>
        <a:lstStyle/>
        <a:p>
          <a:endParaRPr lang="es-EC"/>
        </a:p>
      </dgm:t>
    </dgm:pt>
    <dgm:pt modelId="{B295CBEB-6CDA-44C9-B74F-0359B5B5345D}" type="pres">
      <dgm:prSet presAssocID="{36FEEA79-C3B5-42B1-994B-9C92AB4EAF4E}" presName="hierRoot3" presStyleCnt="0">
        <dgm:presLayoutVars>
          <dgm:hierBranch val="init"/>
        </dgm:presLayoutVars>
      </dgm:prSet>
      <dgm:spPr/>
    </dgm:pt>
    <dgm:pt modelId="{92F5795E-000C-43B0-9AD2-52547401FA1B}" type="pres">
      <dgm:prSet presAssocID="{36FEEA79-C3B5-42B1-994B-9C92AB4EAF4E}" presName="rootComposite3" presStyleCnt="0"/>
      <dgm:spPr/>
    </dgm:pt>
    <dgm:pt modelId="{DA624BE7-7B87-4CF3-9B4E-D4C9BF938E10}" type="pres">
      <dgm:prSet presAssocID="{36FEEA79-C3B5-42B1-994B-9C92AB4EAF4E}" presName="rootText3" presStyleLbl="asst2" presStyleIdx="1" presStyleCnt="2">
        <dgm:presLayoutVars>
          <dgm:chPref val="3"/>
        </dgm:presLayoutVars>
      </dgm:prSet>
      <dgm:spPr/>
      <dgm:t>
        <a:bodyPr/>
        <a:lstStyle/>
        <a:p>
          <a:endParaRPr lang="es-EC"/>
        </a:p>
      </dgm:t>
    </dgm:pt>
    <dgm:pt modelId="{B4B98CE8-A35D-4213-9CEE-074A05BF3EAF}" type="pres">
      <dgm:prSet presAssocID="{36FEEA79-C3B5-42B1-994B-9C92AB4EAF4E}" presName="rootConnector3" presStyleLbl="asst2" presStyleIdx="1" presStyleCnt="2"/>
      <dgm:spPr/>
      <dgm:t>
        <a:bodyPr/>
        <a:lstStyle/>
        <a:p>
          <a:endParaRPr lang="es-EC"/>
        </a:p>
      </dgm:t>
    </dgm:pt>
    <dgm:pt modelId="{48ADAF1F-973B-418A-B746-B1716856C761}" type="pres">
      <dgm:prSet presAssocID="{36FEEA79-C3B5-42B1-994B-9C92AB4EAF4E}" presName="hierChild6" presStyleCnt="0"/>
      <dgm:spPr/>
    </dgm:pt>
    <dgm:pt modelId="{D01841A9-49E5-4788-8BF3-5D66CF905E29}" type="pres">
      <dgm:prSet presAssocID="{36FEEA79-C3B5-42B1-994B-9C92AB4EAF4E}" presName="hierChild7" presStyleCnt="0"/>
      <dgm:spPr/>
    </dgm:pt>
    <dgm:pt modelId="{F550B5FE-AE30-438D-BFD1-5A0AE1A00085}" type="pres">
      <dgm:prSet presAssocID="{655B644E-BE51-4DDE-9975-F39F991D8BB7}" presName="Name37" presStyleLbl="parChTrans1D2" presStyleIdx="1" presStyleCnt="4"/>
      <dgm:spPr/>
      <dgm:t>
        <a:bodyPr/>
        <a:lstStyle/>
        <a:p>
          <a:endParaRPr lang="es-EC"/>
        </a:p>
      </dgm:t>
    </dgm:pt>
    <dgm:pt modelId="{C020CB9D-85BD-4B0D-9E7F-6F646C860138}" type="pres">
      <dgm:prSet presAssocID="{342361C5-0940-44B8-86BA-10EB229A916A}" presName="hierRoot2" presStyleCnt="0">
        <dgm:presLayoutVars>
          <dgm:hierBranch val="init"/>
        </dgm:presLayoutVars>
      </dgm:prSet>
      <dgm:spPr/>
    </dgm:pt>
    <dgm:pt modelId="{BFB5EFF0-AD87-4B7F-95A1-0CF0FAA7D52A}" type="pres">
      <dgm:prSet presAssocID="{342361C5-0940-44B8-86BA-10EB229A916A}" presName="rootComposite" presStyleCnt="0"/>
      <dgm:spPr/>
    </dgm:pt>
    <dgm:pt modelId="{F660B5B2-007D-4763-A1B0-04B67118232B}" type="pres">
      <dgm:prSet presAssocID="{342361C5-0940-44B8-86BA-10EB229A916A}" presName="rootText" presStyleLbl="node2" presStyleIdx="1" presStyleCnt="3">
        <dgm:presLayoutVars>
          <dgm:chPref val="3"/>
        </dgm:presLayoutVars>
      </dgm:prSet>
      <dgm:spPr/>
      <dgm:t>
        <a:bodyPr/>
        <a:lstStyle/>
        <a:p>
          <a:endParaRPr lang="es-EC"/>
        </a:p>
      </dgm:t>
    </dgm:pt>
    <dgm:pt modelId="{7DC7C453-5819-4B37-8A64-DD706737BA0B}" type="pres">
      <dgm:prSet presAssocID="{342361C5-0940-44B8-86BA-10EB229A916A}" presName="rootConnector" presStyleLbl="node2" presStyleIdx="1" presStyleCnt="3"/>
      <dgm:spPr/>
      <dgm:t>
        <a:bodyPr/>
        <a:lstStyle/>
        <a:p>
          <a:endParaRPr lang="es-EC"/>
        </a:p>
      </dgm:t>
    </dgm:pt>
    <dgm:pt modelId="{385D6A7C-9D09-484F-8759-A9CD7844C12C}" type="pres">
      <dgm:prSet presAssocID="{342361C5-0940-44B8-86BA-10EB229A916A}" presName="hierChild4" presStyleCnt="0"/>
      <dgm:spPr/>
    </dgm:pt>
    <dgm:pt modelId="{AF93B855-C503-4AB7-8AE6-97ECF86E1CB5}" type="pres">
      <dgm:prSet presAssocID="{342361C5-0940-44B8-86BA-10EB229A916A}" presName="hierChild5" presStyleCnt="0"/>
      <dgm:spPr/>
    </dgm:pt>
    <dgm:pt modelId="{120D6234-1AE0-43AF-B731-30A8B4B5C6ED}" type="pres">
      <dgm:prSet presAssocID="{F6E0BFA9-B13F-4245-AACA-093C6B7DE314}" presName="Name37" presStyleLbl="parChTrans1D2" presStyleIdx="2" presStyleCnt="4"/>
      <dgm:spPr/>
      <dgm:t>
        <a:bodyPr/>
        <a:lstStyle/>
        <a:p>
          <a:endParaRPr lang="es-EC"/>
        </a:p>
      </dgm:t>
    </dgm:pt>
    <dgm:pt modelId="{471362BB-754A-4B31-8979-75258FE0F4EB}" type="pres">
      <dgm:prSet presAssocID="{47C2BFA1-C380-432A-9300-2A6FC002942D}" presName="hierRoot2" presStyleCnt="0">
        <dgm:presLayoutVars>
          <dgm:hierBranch val="l"/>
        </dgm:presLayoutVars>
      </dgm:prSet>
      <dgm:spPr/>
    </dgm:pt>
    <dgm:pt modelId="{79EDF489-DE52-4C42-A366-F570E9D6E6B6}" type="pres">
      <dgm:prSet presAssocID="{47C2BFA1-C380-432A-9300-2A6FC002942D}" presName="rootComposite" presStyleCnt="0"/>
      <dgm:spPr/>
    </dgm:pt>
    <dgm:pt modelId="{09CC6283-1803-45DF-AF6D-96F7A706EF0F}" type="pres">
      <dgm:prSet presAssocID="{47C2BFA1-C380-432A-9300-2A6FC002942D}" presName="rootText" presStyleLbl="node2" presStyleIdx="2" presStyleCnt="3">
        <dgm:presLayoutVars>
          <dgm:chPref val="3"/>
        </dgm:presLayoutVars>
      </dgm:prSet>
      <dgm:spPr/>
      <dgm:t>
        <a:bodyPr/>
        <a:lstStyle/>
        <a:p>
          <a:endParaRPr lang="es-EC"/>
        </a:p>
      </dgm:t>
    </dgm:pt>
    <dgm:pt modelId="{C1B1D2F5-841A-4F16-9936-5773DE98A3ED}" type="pres">
      <dgm:prSet presAssocID="{47C2BFA1-C380-432A-9300-2A6FC002942D}" presName="rootConnector" presStyleLbl="node2" presStyleIdx="2" presStyleCnt="3"/>
      <dgm:spPr/>
      <dgm:t>
        <a:bodyPr/>
        <a:lstStyle/>
        <a:p>
          <a:endParaRPr lang="es-EC"/>
        </a:p>
      </dgm:t>
    </dgm:pt>
    <dgm:pt modelId="{40103FA1-82A6-4B0A-8991-91864DC3A922}" type="pres">
      <dgm:prSet presAssocID="{47C2BFA1-C380-432A-9300-2A6FC002942D}" presName="hierChild4" presStyleCnt="0"/>
      <dgm:spPr/>
    </dgm:pt>
    <dgm:pt modelId="{94F8BE90-6C3F-4020-A08B-AD49E7EB218C}" type="pres">
      <dgm:prSet presAssocID="{D61EADE1-B1B6-4DBF-8CD3-CC47089B3092}" presName="Name50" presStyleLbl="parChTrans1D3" presStyleIdx="2" presStyleCnt="4"/>
      <dgm:spPr/>
      <dgm:t>
        <a:bodyPr/>
        <a:lstStyle/>
        <a:p>
          <a:endParaRPr lang="es-EC"/>
        </a:p>
      </dgm:t>
    </dgm:pt>
    <dgm:pt modelId="{5C981707-A2C1-4EB2-B6FA-CCA54B99EAB9}" type="pres">
      <dgm:prSet presAssocID="{542A1BB8-FEED-44B3-A887-5DD6220E9926}" presName="hierRoot2" presStyleCnt="0">
        <dgm:presLayoutVars>
          <dgm:hierBranch val="init"/>
        </dgm:presLayoutVars>
      </dgm:prSet>
      <dgm:spPr/>
    </dgm:pt>
    <dgm:pt modelId="{4A34087D-4EEC-439D-93E4-63200DED4A59}" type="pres">
      <dgm:prSet presAssocID="{542A1BB8-FEED-44B3-A887-5DD6220E9926}" presName="rootComposite" presStyleCnt="0"/>
      <dgm:spPr/>
    </dgm:pt>
    <dgm:pt modelId="{D35126B5-A401-412A-9373-356C44D88C8C}" type="pres">
      <dgm:prSet presAssocID="{542A1BB8-FEED-44B3-A887-5DD6220E9926}" presName="rootText" presStyleLbl="node3" presStyleIdx="1" presStyleCnt="3" custScaleX="94286" custScaleY="109231" custLinFactNeighborX="6650" custLinFactNeighborY="1404">
        <dgm:presLayoutVars>
          <dgm:chPref val="3"/>
        </dgm:presLayoutVars>
      </dgm:prSet>
      <dgm:spPr/>
      <dgm:t>
        <a:bodyPr/>
        <a:lstStyle/>
        <a:p>
          <a:endParaRPr lang="es-EC"/>
        </a:p>
      </dgm:t>
    </dgm:pt>
    <dgm:pt modelId="{0FA1FA1E-4C8D-4728-8912-68E8EB326908}" type="pres">
      <dgm:prSet presAssocID="{542A1BB8-FEED-44B3-A887-5DD6220E9926}" presName="rootConnector" presStyleLbl="node3" presStyleIdx="1" presStyleCnt="3"/>
      <dgm:spPr/>
      <dgm:t>
        <a:bodyPr/>
        <a:lstStyle/>
        <a:p>
          <a:endParaRPr lang="es-EC"/>
        </a:p>
      </dgm:t>
    </dgm:pt>
    <dgm:pt modelId="{AB8E00D3-429E-4AED-B95E-55BC2799AFAE}" type="pres">
      <dgm:prSet presAssocID="{542A1BB8-FEED-44B3-A887-5DD6220E9926}" presName="hierChild4" presStyleCnt="0"/>
      <dgm:spPr/>
    </dgm:pt>
    <dgm:pt modelId="{62F04ABD-893C-475F-9775-618D98146D25}" type="pres">
      <dgm:prSet presAssocID="{542A1BB8-FEED-44B3-A887-5DD6220E9926}" presName="hierChild5" presStyleCnt="0"/>
      <dgm:spPr/>
    </dgm:pt>
    <dgm:pt modelId="{7C39E0CB-886C-47AD-94CF-FF49A09CC389}" type="pres">
      <dgm:prSet presAssocID="{B74F0528-9CC9-4EF3-8449-A9FDEB9A6386}" presName="Name50" presStyleLbl="parChTrans1D3" presStyleIdx="3" presStyleCnt="4"/>
      <dgm:spPr/>
      <dgm:t>
        <a:bodyPr/>
        <a:lstStyle/>
        <a:p>
          <a:endParaRPr lang="es-EC"/>
        </a:p>
      </dgm:t>
    </dgm:pt>
    <dgm:pt modelId="{54A38973-2189-4971-8E55-5A9D33EA54B8}" type="pres">
      <dgm:prSet presAssocID="{E7663DA1-B830-4718-90FD-D33C14B8E799}" presName="hierRoot2" presStyleCnt="0">
        <dgm:presLayoutVars>
          <dgm:hierBranch val="init"/>
        </dgm:presLayoutVars>
      </dgm:prSet>
      <dgm:spPr/>
    </dgm:pt>
    <dgm:pt modelId="{B0A30639-45CB-4225-B6A7-5745E17407C0}" type="pres">
      <dgm:prSet presAssocID="{E7663DA1-B830-4718-90FD-D33C14B8E799}" presName="rootComposite" presStyleCnt="0"/>
      <dgm:spPr/>
    </dgm:pt>
    <dgm:pt modelId="{42FAB19A-C2BF-4490-9A09-596A518F0510}" type="pres">
      <dgm:prSet presAssocID="{E7663DA1-B830-4718-90FD-D33C14B8E799}" presName="rootText" presStyleLbl="node3" presStyleIdx="2" presStyleCnt="3" custScaleX="93452" custScaleY="118197" custLinFactX="23321" custLinFactY="-59314" custLinFactNeighborX="100000" custLinFactNeighborY="-100000">
        <dgm:presLayoutVars>
          <dgm:chPref val="3"/>
        </dgm:presLayoutVars>
      </dgm:prSet>
      <dgm:spPr/>
      <dgm:t>
        <a:bodyPr/>
        <a:lstStyle/>
        <a:p>
          <a:endParaRPr lang="es-EC"/>
        </a:p>
      </dgm:t>
    </dgm:pt>
    <dgm:pt modelId="{EA16FC11-D05A-4660-AD72-F0B8DDB2EA6A}" type="pres">
      <dgm:prSet presAssocID="{E7663DA1-B830-4718-90FD-D33C14B8E799}" presName="rootConnector" presStyleLbl="node3" presStyleIdx="2" presStyleCnt="3"/>
      <dgm:spPr/>
      <dgm:t>
        <a:bodyPr/>
        <a:lstStyle/>
        <a:p>
          <a:endParaRPr lang="es-EC"/>
        </a:p>
      </dgm:t>
    </dgm:pt>
    <dgm:pt modelId="{2826204A-7CD0-49E8-A119-77B19A5BAA56}" type="pres">
      <dgm:prSet presAssocID="{E7663DA1-B830-4718-90FD-D33C14B8E799}" presName="hierChild4" presStyleCnt="0"/>
      <dgm:spPr/>
    </dgm:pt>
    <dgm:pt modelId="{B83F2C82-356F-4FE2-8C65-25CA18A30D28}" type="pres">
      <dgm:prSet presAssocID="{E7663DA1-B830-4718-90FD-D33C14B8E799}" presName="hierChild5" presStyleCnt="0"/>
      <dgm:spPr/>
    </dgm:pt>
    <dgm:pt modelId="{F17D96CB-F742-41B5-AA49-FF61C4561779}" type="pres">
      <dgm:prSet presAssocID="{47C2BFA1-C380-432A-9300-2A6FC002942D}" presName="hierChild5" presStyleCnt="0"/>
      <dgm:spPr/>
    </dgm:pt>
    <dgm:pt modelId="{2D313905-FE62-404B-917C-5D82011006DD}" type="pres">
      <dgm:prSet presAssocID="{3316DFF4-3CC6-49EA-A772-6F19B8FCA96F}" presName="hierChild3" presStyleCnt="0"/>
      <dgm:spPr/>
    </dgm:pt>
    <dgm:pt modelId="{0A50E1F7-B731-4388-BBA4-DC60D3F26F2B}" type="pres">
      <dgm:prSet presAssocID="{8DA44FB5-EBEC-4FCF-A5F6-D2F3D362ED61}" presName="Name111" presStyleLbl="parChTrans1D2" presStyleIdx="3" presStyleCnt="4"/>
      <dgm:spPr/>
      <dgm:t>
        <a:bodyPr/>
        <a:lstStyle/>
        <a:p>
          <a:endParaRPr lang="es-EC"/>
        </a:p>
      </dgm:t>
    </dgm:pt>
    <dgm:pt modelId="{AB4F5877-5C95-4C05-B1F9-D65E0993DEE7}" type="pres">
      <dgm:prSet presAssocID="{C1C1F877-CFCC-4CB7-8D3F-ED28B33324DA}" presName="hierRoot3" presStyleCnt="0">
        <dgm:presLayoutVars>
          <dgm:hierBranch val="l"/>
        </dgm:presLayoutVars>
      </dgm:prSet>
      <dgm:spPr/>
    </dgm:pt>
    <dgm:pt modelId="{AE72D7A5-24C9-4BB0-BE00-91836A7A3544}" type="pres">
      <dgm:prSet presAssocID="{C1C1F877-CFCC-4CB7-8D3F-ED28B33324DA}" presName="rootComposite3" presStyleCnt="0"/>
      <dgm:spPr/>
    </dgm:pt>
    <dgm:pt modelId="{6678593C-F6BA-467F-9AA2-C678CB87441F}" type="pres">
      <dgm:prSet presAssocID="{C1C1F877-CFCC-4CB7-8D3F-ED28B33324DA}" presName="rootText3" presStyleLbl="asst1" presStyleIdx="0" presStyleCnt="1" custLinFactX="100000" custLinFactNeighborX="125038" custLinFactNeighborY="-2359">
        <dgm:presLayoutVars>
          <dgm:chPref val="3"/>
        </dgm:presLayoutVars>
      </dgm:prSet>
      <dgm:spPr/>
      <dgm:t>
        <a:bodyPr/>
        <a:lstStyle/>
        <a:p>
          <a:endParaRPr lang="es-EC"/>
        </a:p>
      </dgm:t>
    </dgm:pt>
    <dgm:pt modelId="{715DB415-AD4E-4CBB-8493-CAADEEFBA9AD}" type="pres">
      <dgm:prSet presAssocID="{C1C1F877-CFCC-4CB7-8D3F-ED28B33324DA}" presName="rootConnector3" presStyleLbl="asst1" presStyleIdx="0" presStyleCnt="1"/>
      <dgm:spPr/>
      <dgm:t>
        <a:bodyPr/>
        <a:lstStyle/>
        <a:p>
          <a:endParaRPr lang="es-EC"/>
        </a:p>
      </dgm:t>
    </dgm:pt>
    <dgm:pt modelId="{27188AEE-2C41-43FD-9270-16E42E5A815B}" type="pres">
      <dgm:prSet presAssocID="{C1C1F877-CFCC-4CB7-8D3F-ED28B33324DA}" presName="hierChild6" presStyleCnt="0"/>
      <dgm:spPr/>
    </dgm:pt>
    <dgm:pt modelId="{FC8051F4-55B8-44C1-A356-F47B47BE2BFD}" type="pres">
      <dgm:prSet presAssocID="{C1C1F877-CFCC-4CB7-8D3F-ED28B33324DA}" presName="hierChild7" presStyleCnt="0"/>
      <dgm:spPr/>
    </dgm:pt>
  </dgm:ptLst>
  <dgm:cxnLst>
    <dgm:cxn modelId="{16966253-ADFE-4A40-A5D7-8A9A90D6DABB}" type="presOf" srcId="{8B0A0151-EEB1-4C18-B7F3-07AF7E27F7DB}" destId="{A271EFAF-009A-4B4F-9934-2BCD9AA915B1}" srcOrd="1" destOrd="0" presId="urn:microsoft.com/office/officeart/2005/8/layout/orgChart1"/>
    <dgm:cxn modelId="{043D3B72-B1E8-43A9-A97F-2E4C0B199502}" type="presOf" srcId="{C1C1F877-CFCC-4CB7-8D3F-ED28B33324DA}" destId="{6678593C-F6BA-467F-9AA2-C678CB87441F}" srcOrd="0" destOrd="0" presId="urn:microsoft.com/office/officeart/2005/8/layout/orgChart1"/>
    <dgm:cxn modelId="{233A6B3A-1BC1-43FB-B467-AD82FEB4C3AF}" type="presOf" srcId="{E7663DA1-B830-4718-90FD-D33C14B8E799}" destId="{EA16FC11-D05A-4660-AD72-F0B8DDB2EA6A}" srcOrd="1" destOrd="0" presId="urn:microsoft.com/office/officeart/2005/8/layout/orgChart1"/>
    <dgm:cxn modelId="{EA3F839C-C7DA-4AEC-B408-37A098439FB3}" type="presOf" srcId="{542A1BB8-FEED-44B3-A887-5DD6220E9926}" destId="{D35126B5-A401-412A-9373-356C44D88C8C}" srcOrd="0" destOrd="0" presId="urn:microsoft.com/office/officeart/2005/8/layout/orgChart1"/>
    <dgm:cxn modelId="{489DAFD9-0E0A-4478-8503-451512248CAD}" type="presOf" srcId="{5738F2E6-EA11-48E8-8A8E-47EC554E295A}" destId="{D1C805EB-DFB9-4F09-8174-C0DCF0405893}" srcOrd="0" destOrd="0" presId="urn:microsoft.com/office/officeart/2005/8/layout/orgChart1"/>
    <dgm:cxn modelId="{7D658CCD-C122-4BC6-8A86-D13AE0B1F210}" srcId="{60513FF9-1FFC-4381-8502-2AF75ABD1CB7}" destId="{3316DFF4-3CC6-49EA-A772-6F19B8FCA96F}" srcOrd="0" destOrd="0" parTransId="{606FBAD7-091E-4217-8743-1BCEBBD35AA8}" sibTransId="{6D7FA1DA-E291-4DA3-987B-FC69544D5C2B}"/>
    <dgm:cxn modelId="{237691CD-4337-48E9-A87D-1D15E7746C01}" type="presOf" srcId="{B74F0528-9CC9-4EF3-8449-A9FDEB9A6386}" destId="{7C39E0CB-886C-47AD-94CF-FF49A09CC389}" srcOrd="0" destOrd="0" presId="urn:microsoft.com/office/officeart/2005/8/layout/orgChart1"/>
    <dgm:cxn modelId="{0C2F62DB-7BCA-4262-B270-D16E3EC3FD94}" type="presOf" srcId="{D61EADE1-B1B6-4DBF-8CD3-CC47089B3092}" destId="{94F8BE90-6C3F-4020-A08B-AD49E7EB218C}" srcOrd="0" destOrd="0" presId="urn:microsoft.com/office/officeart/2005/8/layout/orgChart1"/>
    <dgm:cxn modelId="{95693954-5169-4139-9BE1-F1FB2275874F}" srcId="{2D2C800A-FDF3-492A-B33B-9BC27DDA64A0}" destId="{8B0A0151-EEB1-4C18-B7F3-07AF7E27F7DB}" srcOrd="1" destOrd="0" parTransId="{5738F2E6-EA11-48E8-8A8E-47EC554E295A}" sibTransId="{37371285-5E54-43FF-9079-8266E2E0F8EF}"/>
    <dgm:cxn modelId="{338EDEE3-BF3A-4481-99CA-311473F041F3}" type="presOf" srcId="{8B0A0151-EEB1-4C18-B7F3-07AF7E27F7DB}" destId="{C5707E41-70A5-4EAB-BDA1-5ED63C7493B9}" srcOrd="0" destOrd="0" presId="urn:microsoft.com/office/officeart/2005/8/layout/orgChart1"/>
    <dgm:cxn modelId="{F71C7DB0-4B26-40BF-B721-0A781C6C6FA7}" type="presOf" srcId="{3316DFF4-3CC6-49EA-A772-6F19B8FCA96F}" destId="{2E530825-0FC5-420A-B43A-E4222AA37D42}" srcOrd="1" destOrd="0" presId="urn:microsoft.com/office/officeart/2005/8/layout/orgChart1"/>
    <dgm:cxn modelId="{AD3A444C-786F-4E65-929E-35EFC84F469E}" type="presOf" srcId="{542A1BB8-FEED-44B3-A887-5DD6220E9926}" destId="{0FA1FA1E-4C8D-4728-8912-68E8EB326908}" srcOrd="1" destOrd="0" presId="urn:microsoft.com/office/officeart/2005/8/layout/orgChart1"/>
    <dgm:cxn modelId="{B13B045C-8095-4AF8-81BE-4EB2469C4526}" type="presOf" srcId="{2D2C800A-FDF3-492A-B33B-9BC27DDA64A0}" destId="{F7B592D0-439A-42C8-BDB2-415F0D02902B}" srcOrd="1" destOrd="0" presId="urn:microsoft.com/office/officeart/2005/8/layout/orgChart1"/>
    <dgm:cxn modelId="{854B14A2-7E3E-4701-A20D-4AC2EDFD11AD}" type="presOf" srcId="{3316DFF4-3CC6-49EA-A772-6F19B8FCA96F}" destId="{9195F3AF-F05B-458A-983E-57605EC68EB6}" srcOrd="0" destOrd="0" presId="urn:microsoft.com/office/officeart/2005/8/layout/orgChart1"/>
    <dgm:cxn modelId="{9F0CEDDE-3469-4AE0-BB0D-695A20D03D12}" type="presOf" srcId="{2D2C800A-FDF3-492A-B33B-9BC27DDA64A0}" destId="{46E14E67-7CCE-4193-91C2-17980AAA2128}" srcOrd="0" destOrd="0" presId="urn:microsoft.com/office/officeart/2005/8/layout/orgChart1"/>
    <dgm:cxn modelId="{1E065DB7-BEC2-48F0-A1B0-971E13EE8FB0}" type="presOf" srcId="{93C7042D-4C91-4B1C-A73C-5559CB64CC1B}" destId="{1F370BDC-CB63-4DF4-8F5C-3190304D3DD8}" srcOrd="0" destOrd="0" presId="urn:microsoft.com/office/officeart/2005/8/layout/orgChart1"/>
    <dgm:cxn modelId="{11443A10-C226-41BF-92C9-C4137DB7EA56}" srcId="{3316DFF4-3CC6-49EA-A772-6F19B8FCA96F}" destId="{47C2BFA1-C380-432A-9300-2A6FC002942D}" srcOrd="3" destOrd="0" parTransId="{F6E0BFA9-B13F-4245-AACA-093C6B7DE314}" sibTransId="{AB388ED0-1FE6-4612-A496-5075E0C90AFB}"/>
    <dgm:cxn modelId="{643667DF-5ECB-4EAA-B957-E3B43177C871}" srcId="{3316DFF4-3CC6-49EA-A772-6F19B8FCA96F}" destId="{C1C1F877-CFCC-4CB7-8D3F-ED28B33324DA}" srcOrd="0" destOrd="0" parTransId="{8DA44FB5-EBEC-4FCF-A5F6-D2F3D362ED61}" sibTransId="{98B1B33C-C434-4E87-A9EB-22E8A715E3F2}"/>
    <dgm:cxn modelId="{9A68F8F9-5392-428A-96F9-09732C7CBADD}" srcId="{3316DFF4-3CC6-49EA-A772-6F19B8FCA96F}" destId="{2D2C800A-FDF3-492A-B33B-9BC27DDA64A0}" srcOrd="1" destOrd="0" parTransId="{7F5B839A-19B8-4EDD-A57A-423A7431B08C}" sibTransId="{29DD606E-B050-487B-9525-9E82E2DCA005}"/>
    <dgm:cxn modelId="{3E392E63-8243-44FA-86F8-6BEA75CF37F4}" srcId="{47C2BFA1-C380-432A-9300-2A6FC002942D}" destId="{542A1BB8-FEED-44B3-A887-5DD6220E9926}" srcOrd="0" destOrd="0" parTransId="{D61EADE1-B1B6-4DBF-8CD3-CC47089B3092}" sibTransId="{B2D91A4A-0139-4223-97F9-0A520A5946C6}"/>
    <dgm:cxn modelId="{EFDE42B2-D261-4D89-8638-A880B70DA34C}" type="presOf" srcId="{05E6DA10-776F-4AAC-BAAF-93A5A157B459}" destId="{58232CF0-01ED-4E0A-8474-7CB38F95EB20}" srcOrd="0" destOrd="0" presId="urn:microsoft.com/office/officeart/2005/8/layout/orgChart1"/>
    <dgm:cxn modelId="{1898F6DC-ED5F-4B66-A27B-CBE91CF703BF}" type="presOf" srcId="{47C2BFA1-C380-432A-9300-2A6FC002942D}" destId="{09CC6283-1803-45DF-AF6D-96F7A706EF0F}" srcOrd="0" destOrd="0" presId="urn:microsoft.com/office/officeart/2005/8/layout/orgChart1"/>
    <dgm:cxn modelId="{8248D38A-788D-4340-BFED-E296E83557FB}" type="presOf" srcId="{E872E844-B17E-4546-AA98-777FCD406C17}" destId="{1C4BB75D-3C2A-4941-8923-86E111667453}" srcOrd="0" destOrd="0" presId="urn:microsoft.com/office/officeart/2005/8/layout/orgChart1"/>
    <dgm:cxn modelId="{3872E165-92E6-49AD-8A17-A9745D39EB62}" type="presOf" srcId="{36FEEA79-C3B5-42B1-994B-9C92AB4EAF4E}" destId="{B4B98CE8-A35D-4213-9CEE-074A05BF3EAF}" srcOrd="1" destOrd="0" presId="urn:microsoft.com/office/officeart/2005/8/layout/orgChart1"/>
    <dgm:cxn modelId="{74D6631C-3B8C-4E78-9A7D-694DE1415766}" type="presOf" srcId="{47C2BFA1-C380-432A-9300-2A6FC002942D}" destId="{C1B1D2F5-841A-4F16-9936-5773DE98A3ED}" srcOrd="1" destOrd="0" presId="urn:microsoft.com/office/officeart/2005/8/layout/orgChart1"/>
    <dgm:cxn modelId="{23577A49-2C74-4845-8D2F-6B35B476C1AE}" type="presOf" srcId="{C1C1F877-CFCC-4CB7-8D3F-ED28B33324DA}" destId="{715DB415-AD4E-4CBB-8493-CAADEEFBA9AD}" srcOrd="1" destOrd="0" presId="urn:microsoft.com/office/officeart/2005/8/layout/orgChart1"/>
    <dgm:cxn modelId="{A2013A41-31CF-464A-8D17-780673F1FE17}" type="presOf" srcId="{E872E844-B17E-4546-AA98-777FCD406C17}" destId="{ECA00C81-EED4-4E5E-897A-DC7C35F0F093}" srcOrd="1" destOrd="0" presId="urn:microsoft.com/office/officeart/2005/8/layout/orgChart1"/>
    <dgm:cxn modelId="{4525211A-07E7-4801-AB47-AA89CF21D730}" srcId="{E872E844-B17E-4546-AA98-777FCD406C17}" destId="{36FEEA79-C3B5-42B1-994B-9C92AB4EAF4E}" srcOrd="0" destOrd="0" parTransId="{93C7042D-4C91-4B1C-A73C-5559CB64CC1B}" sibTransId="{40AF9876-D089-43DF-A4ED-18BCB5309C92}"/>
    <dgm:cxn modelId="{1A5C541B-4F38-4D4B-9961-355DD1E1D08C}" type="presOf" srcId="{342361C5-0940-44B8-86BA-10EB229A916A}" destId="{F660B5B2-007D-4763-A1B0-04B67118232B}" srcOrd="0" destOrd="0" presId="urn:microsoft.com/office/officeart/2005/8/layout/orgChart1"/>
    <dgm:cxn modelId="{B5E671C3-9A7F-45B6-B916-5D2C8EEB234F}" type="presOf" srcId="{F6E0BFA9-B13F-4245-AACA-093C6B7DE314}" destId="{120D6234-1AE0-43AF-B731-30A8B4B5C6ED}" srcOrd="0" destOrd="0" presId="urn:microsoft.com/office/officeart/2005/8/layout/orgChart1"/>
    <dgm:cxn modelId="{8AE088CC-471A-44C4-B0D2-226EFE6F0C44}" type="presOf" srcId="{E7663DA1-B830-4718-90FD-D33C14B8E799}" destId="{42FAB19A-C2BF-4490-9A09-596A518F0510}" srcOrd="0" destOrd="0" presId="urn:microsoft.com/office/officeart/2005/8/layout/orgChart1"/>
    <dgm:cxn modelId="{C91F6DFD-1C3E-4847-9D21-3C37BF16A32F}" type="presOf" srcId="{60513FF9-1FFC-4381-8502-2AF75ABD1CB7}" destId="{C010B2FC-CD5B-46AB-B959-FC2C4E6E04CF}" srcOrd="0" destOrd="0" presId="urn:microsoft.com/office/officeart/2005/8/layout/orgChart1"/>
    <dgm:cxn modelId="{8DE0EF53-2B14-493D-9D6A-C1F01925857B}" srcId="{47C2BFA1-C380-432A-9300-2A6FC002942D}" destId="{E7663DA1-B830-4718-90FD-D33C14B8E799}" srcOrd="1" destOrd="0" parTransId="{B74F0528-9CC9-4EF3-8449-A9FDEB9A6386}" sibTransId="{8990C347-7A59-4743-806F-1FC4DF32DD0A}"/>
    <dgm:cxn modelId="{1B25E8DA-DC22-477E-B8B2-D3E0DEE3BEC6}" type="presOf" srcId="{36FEEA79-C3B5-42B1-994B-9C92AB4EAF4E}" destId="{DA624BE7-7B87-4CF3-9B4E-D4C9BF938E10}" srcOrd="0" destOrd="0" presId="urn:microsoft.com/office/officeart/2005/8/layout/orgChart1"/>
    <dgm:cxn modelId="{745071C8-9CED-4003-937F-F5D360CF5A19}" type="presOf" srcId="{7F5B839A-19B8-4EDD-A57A-423A7431B08C}" destId="{93C019F6-DD7E-4B97-A451-0D5F8B47144C}" srcOrd="0" destOrd="0" presId="urn:microsoft.com/office/officeart/2005/8/layout/orgChart1"/>
    <dgm:cxn modelId="{91A88F55-DA07-4F29-A49D-CFD520E416BB}" type="presOf" srcId="{342361C5-0940-44B8-86BA-10EB229A916A}" destId="{7DC7C453-5819-4B37-8A64-DD706737BA0B}" srcOrd="1" destOrd="0" presId="urn:microsoft.com/office/officeart/2005/8/layout/orgChart1"/>
    <dgm:cxn modelId="{A678875B-A9F9-438C-AD0D-CD73B6D5A4DD}" type="presOf" srcId="{8DA44FB5-EBEC-4FCF-A5F6-D2F3D362ED61}" destId="{0A50E1F7-B731-4388-BBA4-DC60D3F26F2B}" srcOrd="0" destOrd="0" presId="urn:microsoft.com/office/officeart/2005/8/layout/orgChart1"/>
    <dgm:cxn modelId="{832B32DC-7220-49A8-98A7-119616B211E7}" srcId="{2D2C800A-FDF3-492A-B33B-9BC27DDA64A0}" destId="{E872E844-B17E-4546-AA98-777FCD406C17}" srcOrd="0" destOrd="0" parTransId="{05E6DA10-776F-4AAC-BAAF-93A5A157B459}" sibTransId="{87C69D23-7270-446E-A22B-1E44B5C93505}"/>
    <dgm:cxn modelId="{6DAC1E9E-EE81-4CA2-BEAA-5863660151F9}" type="presOf" srcId="{655B644E-BE51-4DDE-9975-F39F991D8BB7}" destId="{F550B5FE-AE30-438D-BFD1-5A0AE1A00085}" srcOrd="0" destOrd="0" presId="urn:microsoft.com/office/officeart/2005/8/layout/orgChart1"/>
    <dgm:cxn modelId="{B210978E-7314-41E3-911A-77272C62C744}" srcId="{3316DFF4-3CC6-49EA-A772-6F19B8FCA96F}" destId="{342361C5-0940-44B8-86BA-10EB229A916A}" srcOrd="2" destOrd="0" parTransId="{655B644E-BE51-4DDE-9975-F39F991D8BB7}" sibTransId="{4B4C6DE5-4C1E-45F9-9C5E-8AA558C05035}"/>
    <dgm:cxn modelId="{7470305A-DC2A-42BA-86F9-E5FDA989F6EE}" type="presParOf" srcId="{C010B2FC-CD5B-46AB-B959-FC2C4E6E04CF}" destId="{F99D0C53-B37D-4202-8CC7-7092E1FCD86E}" srcOrd="0" destOrd="0" presId="urn:microsoft.com/office/officeart/2005/8/layout/orgChart1"/>
    <dgm:cxn modelId="{792E0D38-0D9D-45D0-8ED0-F5D44A2F3FF3}" type="presParOf" srcId="{F99D0C53-B37D-4202-8CC7-7092E1FCD86E}" destId="{379C4428-03DA-4EF4-A897-5D17F3E5B646}" srcOrd="0" destOrd="0" presId="urn:microsoft.com/office/officeart/2005/8/layout/orgChart1"/>
    <dgm:cxn modelId="{B0A60F6A-A034-4B53-91C4-6094B65F7492}" type="presParOf" srcId="{379C4428-03DA-4EF4-A897-5D17F3E5B646}" destId="{9195F3AF-F05B-458A-983E-57605EC68EB6}" srcOrd="0" destOrd="0" presId="urn:microsoft.com/office/officeart/2005/8/layout/orgChart1"/>
    <dgm:cxn modelId="{F4392667-2C92-4837-B63F-EBC62AFB2CF6}" type="presParOf" srcId="{379C4428-03DA-4EF4-A897-5D17F3E5B646}" destId="{2E530825-0FC5-420A-B43A-E4222AA37D42}" srcOrd="1" destOrd="0" presId="urn:microsoft.com/office/officeart/2005/8/layout/orgChart1"/>
    <dgm:cxn modelId="{B7212767-F743-48E6-BACA-81E72E81B1A1}" type="presParOf" srcId="{F99D0C53-B37D-4202-8CC7-7092E1FCD86E}" destId="{74E0F6E9-4865-427F-8747-8C3B1494116B}" srcOrd="1" destOrd="0" presId="urn:microsoft.com/office/officeart/2005/8/layout/orgChart1"/>
    <dgm:cxn modelId="{DF7EE23C-AC85-431E-8BF0-EC8110F36BBC}" type="presParOf" srcId="{74E0F6E9-4865-427F-8747-8C3B1494116B}" destId="{93C019F6-DD7E-4B97-A451-0D5F8B47144C}" srcOrd="0" destOrd="0" presId="urn:microsoft.com/office/officeart/2005/8/layout/orgChart1"/>
    <dgm:cxn modelId="{A48536BD-85C2-4663-BC97-0DE4337A52FF}" type="presParOf" srcId="{74E0F6E9-4865-427F-8747-8C3B1494116B}" destId="{ADCAD8ED-BF74-4A1C-AB3E-28ACCECEAEA5}" srcOrd="1" destOrd="0" presId="urn:microsoft.com/office/officeart/2005/8/layout/orgChart1"/>
    <dgm:cxn modelId="{E2CF2066-3E7E-4CAE-8085-FC9E85A111FA}" type="presParOf" srcId="{ADCAD8ED-BF74-4A1C-AB3E-28ACCECEAEA5}" destId="{D740F618-AA81-4AE0-8674-32552CEBE3C5}" srcOrd="0" destOrd="0" presId="urn:microsoft.com/office/officeart/2005/8/layout/orgChart1"/>
    <dgm:cxn modelId="{AA533C04-DCE0-4291-B424-DD881A5B1BA2}" type="presParOf" srcId="{D740F618-AA81-4AE0-8674-32552CEBE3C5}" destId="{46E14E67-7CCE-4193-91C2-17980AAA2128}" srcOrd="0" destOrd="0" presId="urn:microsoft.com/office/officeart/2005/8/layout/orgChart1"/>
    <dgm:cxn modelId="{9ECF68E8-7E43-4922-A246-A82F9BA91FBD}" type="presParOf" srcId="{D740F618-AA81-4AE0-8674-32552CEBE3C5}" destId="{F7B592D0-439A-42C8-BDB2-415F0D02902B}" srcOrd="1" destOrd="0" presId="urn:microsoft.com/office/officeart/2005/8/layout/orgChart1"/>
    <dgm:cxn modelId="{271C1DFA-5BBB-47CB-9C43-E5F3F2FEEBDC}" type="presParOf" srcId="{ADCAD8ED-BF74-4A1C-AB3E-28ACCECEAEA5}" destId="{B81115E4-0008-46E8-9075-1CA98C1490E7}" srcOrd="1" destOrd="0" presId="urn:microsoft.com/office/officeart/2005/8/layout/orgChart1"/>
    <dgm:cxn modelId="{F5FD0554-6680-4CFD-9964-B23FA1DBB7EA}" type="presParOf" srcId="{B81115E4-0008-46E8-9075-1CA98C1490E7}" destId="{D1C805EB-DFB9-4F09-8174-C0DCF0405893}" srcOrd="0" destOrd="0" presId="urn:microsoft.com/office/officeart/2005/8/layout/orgChart1"/>
    <dgm:cxn modelId="{9F2EEB9E-D952-4C1D-A499-1C3788ADC6E4}" type="presParOf" srcId="{B81115E4-0008-46E8-9075-1CA98C1490E7}" destId="{F0148AD8-875D-48E1-878E-A59B9BFA8D65}" srcOrd="1" destOrd="0" presId="urn:microsoft.com/office/officeart/2005/8/layout/orgChart1"/>
    <dgm:cxn modelId="{49EFF452-4138-4A3E-9317-9BF40BC41A07}" type="presParOf" srcId="{F0148AD8-875D-48E1-878E-A59B9BFA8D65}" destId="{1AE3ED9B-3A30-4961-B013-A29DCBFDD950}" srcOrd="0" destOrd="0" presId="urn:microsoft.com/office/officeart/2005/8/layout/orgChart1"/>
    <dgm:cxn modelId="{83D74286-FD12-47D2-B74B-3A54E2ACF6D8}" type="presParOf" srcId="{1AE3ED9B-3A30-4961-B013-A29DCBFDD950}" destId="{C5707E41-70A5-4EAB-BDA1-5ED63C7493B9}" srcOrd="0" destOrd="0" presId="urn:microsoft.com/office/officeart/2005/8/layout/orgChart1"/>
    <dgm:cxn modelId="{DAEDCE8D-627B-44CE-9642-BB6B95A6FF37}" type="presParOf" srcId="{1AE3ED9B-3A30-4961-B013-A29DCBFDD950}" destId="{A271EFAF-009A-4B4F-9934-2BCD9AA915B1}" srcOrd="1" destOrd="0" presId="urn:microsoft.com/office/officeart/2005/8/layout/orgChart1"/>
    <dgm:cxn modelId="{24688E64-F47D-418C-9350-1B2400387287}" type="presParOf" srcId="{F0148AD8-875D-48E1-878E-A59B9BFA8D65}" destId="{0C27D9E9-21C6-423E-9FE9-C8F5D251214A}" srcOrd="1" destOrd="0" presId="urn:microsoft.com/office/officeart/2005/8/layout/orgChart1"/>
    <dgm:cxn modelId="{1CEB58E5-3EF6-430B-A1A3-0E4CF06A9D94}" type="presParOf" srcId="{F0148AD8-875D-48E1-878E-A59B9BFA8D65}" destId="{BFF5B8E0-89AC-40C9-9F65-A5C79BE58207}" srcOrd="2" destOrd="0" presId="urn:microsoft.com/office/officeart/2005/8/layout/orgChart1"/>
    <dgm:cxn modelId="{3987D166-8C43-46A2-A559-4FA63747ADAE}" type="presParOf" srcId="{ADCAD8ED-BF74-4A1C-AB3E-28ACCECEAEA5}" destId="{FEC4F00A-B70C-4C8C-AB16-40184629DDFB}" srcOrd="2" destOrd="0" presId="urn:microsoft.com/office/officeart/2005/8/layout/orgChart1"/>
    <dgm:cxn modelId="{DD05774F-1B80-4327-9015-EF6D0BDC9203}" type="presParOf" srcId="{FEC4F00A-B70C-4C8C-AB16-40184629DDFB}" destId="{58232CF0-01ED-4E0A-8474-7CB38F95EB20}" srcOrd="0" destOrd="0" presId="urn:microsoft.com/office/officeart/2005/8/layout/orgChart1"/>
    <dgm:cxn modelId="{6A6563E5-2381-456A-9FF0-6990F775DE93}" type="presParOf" srcId="{FEC4F00A-B70C-4C8C-AB16-40184629DDFB}" destId="{9CD5DFAE-5FF7-4CCC-8761-D1C77ED7746C}" srcOrd="1" destOrd="0" presId="urn:microsoft.com/office/officeart/2005/8/layout/orgChart1"/>
    <dgm:cxn modelId="{B8F8885F-EB17-4588-8798-C7463FE801C6}" type="presParOf" srcId="{9CD5DFAE-5FF7-4CCC-8761-D1C77ED7746C}" destId="{3CA13A6D-72A3-4961-83B1-DD187FE343E6}" srcOrd="0" destOrd="0" presId="urn:microsoft.com/office/officeart/2005/8/layout/orgChart1"/>
    <dgm:cxn modelId="{BB7607CD-CC24-4A6A-B849-D61E0359D916}" type="presParOf" srcId="{3CA13A6D-72A3-4961-83B1-DD187FE343E6}" destId="{1C4BB75D-3C2A-4941-8923-86E111667453}" srcOrd="0" destOrd="0" presId="urn:microsoft.com/office/officeart/2005/8/layout/orgChart1"/>
    <dgm:cxn modelId="{30652A62-318F-48DB-A809-DE040A93D17A}" type="presParOf" srcId="{3CA13A6D-72A3-4961-83B1-DD187FE343E6}" destId="{ECA00C81-EED4-4E5E-897A-DC7C35F0F093}" srcOrd="1" destOrd="0" presId="urn:microsoft.com/office/officeart/2005/8/layout/orgChart1"/>
    <dgm:cxn modelId="{BFB366BF-66F0-43FE-A5D9-3B2356A48ED3}" type="presParOf" srcId="{9CD5DFAE-5FF7-4CCC-8761-D1C77ED7746C}" destId="{2D2F9255-3323-47F2-B227-FC1952047C72}" srcOrd="1" destOrd="0" presId="urn:microsoft.com/office/officeart/2005/8/layout/orgChart1"/>
    <dgm:cxn modelId="{8D279325-DFDE-4B58-8BA0-3E8A4497F092}" type="presParOf" srcId="{9CD5DFAE-5FF7-4CCC-8761-D1C77ED7746C}" destId="{5989F9EF-080F-4EBA-AB60-4231D57CACC4}" srcOrd="2" destOrd="0" presId="urn:microsoft.com/office/officeart/2005/8/layout/orgChart1"/>
    <dgm:cxn modelId="{A2264A1E-39FA-47B3-AC93-2F6464C6B402}" type="presParOf" srcId="{5989F9EF-080F-4EBA-AB60-4231D57CACC4}" destId="{1F370BDC-CB63-4DF4-8F5C-3190304D3DD8}" srcOrd="0" destOrd="0" presId="urn:microsoft.com/office/officeart/2005/8/layout/orgChart1"/>
    <dgm:cxn modelId="{245939B7-365B-48E3-9C03-31DC54586BC9}" type="presParOf" srcId="{5989F9EF-080F-4EBA-AB60-4231D57CACC4}" destId="{B295CBEB-6CDA-44C9-B74F-0359B5B5345D}" srcOrd="1" destOrd="0" presId="urn:microsoft.com/office/officeart/2005/8/layout/orgChart1"/>
    <dgm:cxn modelId="{DE0E5AF6-BBC6-4ACD-BA24-99C2FC0369D6}" type="presParOf" srcId="{B295CBEB-6CDA-44C9-B74F-0359B5B5345D}" destId="{92F5795E-000C-43B0-9AD2-52547401FA1B}" srcOrd="0" destOrd="0" presId="urn:microsoft.com/office/officeart/2005/8/layout/orgChart1"/>
    <dgm:cxn modelId="{05029E1D-C915-4EE5-BC09-198EBBAF075A}" type="presParOf" srcId="{92F5795E-000C-43B0-9AD2-52547401FA1B}" destId="{DA624BE7-7B87-4CF3-9B4E-D4C9BF938E10}" srcOrd="0" destOrd="0" presId="urn:microsoft.com/office/officeart/2005/8/layout/orgChart1"/>
    <dgm:cxn modelId="{E37D1148-0FCC-4FB6-BE7D-7B3D22CB78E1}" type="presParOf" srcId="{92F5795E-000C-43B0-9AD2-52547401FA1B}" destId="{B4B98CE8-A35D-4213-9CEE-074A05BF3EAF}" srcOrd="1" destOrd="0" presId="urn:microsoft.com/office/officeart/2005/8/layout/orgChart1"/>
    <dgm:cxn modelId="{6DDA3970-98ED-4BC4-B0CC-E99A1F618CBE}" type="presParOf" srcId="{B295CBEB-6CDA-44C9-B74F-0359B5B5345D}" destId="{48ADAF1F-973B-418A-B746-B1716856C761}" srcOrd="1" destOrd="0" presId="urn:microsoft.com/office/officeart/2005/8/layout/orgChart1"/>
    <dgm:cxn modelId="{E990DBD3-755B-478C-9B17-0926294E09A9}" type="presParOf" srcId="{B295CBEB-6CDA-44C9-B74F-0359B5B5345D}" destId="{D01841A9-49E5-4788-8BF3-5D66CF905E29}" srcOrd="2" destOrd="0" presId="urn:microsoft.com/office/officeart/2005/8/layout/orgChart1"/>
    <dgm:cxn modelId="{2F1CA9A3-C1C9-4137-B4A5-DA85A4E12F73}" type="presParOf" srcId="{74E0F6E9-4865-427F-8747-8C3B1494116B}" destId="{F550B5FE-AE30-438D-BFD1-5A0AE1A00085}" srcOrd="2" destOrd="0" presId="urn:microsoft.com/office/officeart/2005/8/layout/orgChart1"/>
    <dgm:cxn modelId="{89E2BF33-1096-49C0-9775-94E6C70191E6}" type="presParOf" srcId="{74E0F6E9-4865-427F-8747-8C3B1494116B}" destId="{C020CB9D-85BD-4B0D-9E7F-6F646C860138}" srcOrd="3" destOrd="0" presId="urn:microsoft.com/office/officeart/2005/8/layout/orgChart1"/>
    <dgm:cxn modelId="{258605DA-564F-40AD-8A7A-15DCA93E555C}" type="presParOf" srcId="{C020CB9D-85BD-4B0D-9E7F-6F646C860138}" destId="{BFB5EFF0-AD87-4B7F-95A1-0CF0FAA7D52A}" srcOrd="0" destOrd="0" presId="urn:microsoft.com/office/officeart/2005/8/layout/orgChart1"/>
    <dgm:cxn modelId="{A2724726-D521-40E7-AE67-D1474056A4E5}" type="presParOf" srcId="{BFB5EFF0-AD87-4B7F-95A1-0CF0FAA7D52A}" destId="{F660B5B2-007D-4763-A1B0-04B67118232B}" srcOrd="0" destOrd="0" presId="urn:microsoft.com/office/officeart/2005/8/layout/orgChart1"/>
    <dgm:cxn modelId="{268460A9-2B55-4BDA-9AC5-E979B5DF2C62}" type="presParOf" srcId="{BFB5EFF0-AD87-4B7F-95A1-0CF0FAA7D52A}" destId="{7DC7C453-5819-4B37-8A64-DD706737BA0B}" srcOrd="1" destOrd="0" presId="urn:microsoft.com/office/officeart/2005/8/layout/orgChart1"/>
    <dgm:cxn modelId="{AF6D4A34-E964-4032-A50D-5065B4C59D1D}" type="presParOf" srcId="{C020CB9D-85BD-4B0D-9E7F-6F646C860138}" destId="{385D6A7C-9D09-484F-8759-A9CD7844C12C}" srcOrd="1" destOrd="0" presId="urn:microsoft.com/office/officeart/2005/8/layout/orgChart1"/>
    <dgm:cxn modelId="{77FC81DB-741E-4B51-8DE8-FD5EB2B47733}" type="presParOf" srcId="{C020CB9D-85BD-4B0D-9E7F-6F646C860138}" destId="{AF93B855-C503-4AB7-8AE6-97ECF86E1CB5}" srcOrd="2" destOrd="0" presId="urn:microsoft.com/office/officeart/2005/8/layout/orgChart1"/>
    <dgm:cxn modelId="{D1D8FD66-2300-4862-BC66-213309742B32}" type="presParOf" srcId="{74E0F6E9-4865-427F-8747-8C3B1494116B}" destId="{120D6234-1AE0-43AF-B731-30A8B4B5C6ED}" srcOrd="4" destOrd="0" presId="urn:microsoft.com/office/officeart/2005/8/layout/orgChart1"/>
    <dgm:cxn modelId="{B33C9FD8-8214-481A-B7CE-6631DD3FB712}" type="presParOf" srcId="{74E0F6E9-4865-427F-8747-8C3B1494116B}" destId="{471362BB-754A-4B31-8979-75258FE0F4EB}" srcOrd="5" destOrd="0" presId="urn:microsoft.com/office/officeart/2005/8/layout/orgChart1"/>
    <dgm:cxn modelId="{02F82BA9-6635-4564-8113-B0373B36F54C}" type="presParOf" srcId="{471362BB-754A-4B31-8979-75258FE0F4EB}" destId="{79EDF489-DE52-4C42-A366-F570E9D6E6B6}" srcOrd="0" destOrd="0" presId="urn:microsoft.com/office/officeart/2005/8/layout/orgChart1"/>
    <dgm:cxn modelId="{F54EF695-DCF0-4873-9637-7DF40BA52BBB}" type="presParOf" srcId="{79EDF489-DE52-4C42-A366-F570E9D6E6B6}" destId="{09CC6283-1803-45DF-AF6D-96F7A706EF0F}" srcOrd="0" destOrd="0" presId="urn:microsoft.com/office/officeart/2005/8/layout/orgChart1"/>
    <dgm:cxn modelId="{470F15B3-0A75-41A5-94F0-2AF880F84896}" type="presParOf" srcId="{79EDF489-DE52-4C42-A366-F570E9D6E6B6}" destId="{C1B1D2F5-841A-4F16-9936-5773DE98A3ED}" srcOrd="1" destOrd="0" presId="urn:microsoft.com/office/officeart/2005/8/layout/orgChart1"/>
    <dgm:cxn modelId="{7CF3B93C-5F80-4A74-B48F-1CAB4CB4B15A}" type="presParOf" srcId="{471362BB-754A-4B31-8979-75258FE0F4EB}" destId="{40103FA1-82A6-4B0A-8991-91864DC3A922}" srcOrd="1" destOrd="0" presId="urn:microsoft.com/office/officeart/2005/8/layout/orgChart1"/>
    <dgm:cxn modelId="{838B8D33-CBF9-4784-877F-4EA9B82A5788}" type="presParOf" srcId="{40103FA1-82A6-4B0A-8991-91864DC3A922}" destId="{94F8BE90-6C3F-4020-A08B-AD49E7EB218C}" srcOrd="0" destOrd="0" presId="urn:microsoft.com/office/officeart/2005/8/layout/orgChart1"/>
    <dgm:cxn modelId="{13F723C2-4D86-4708-8257-6E2DD06DBEC3}" type="presParOf" srcId="{40103FA1-82A6-4B0A-8991-91864DC3A922}" destId="{5C981707-A2C1-4EB2-B6FA-CCA54B99EAB9}" srcOrd="1" destOrd="0" presId="urn:microsoft.com/office/officeart/2005/8/layout/orgChart1"/>
    <dgm:cxn modelId="{C3C4DD65-235C-4B8B-9CA6-569647F6D1D0}" type="presParOf" srcId="{5C981707-A2C1-4EB2-B6FA-CCA54B99EAB9}" destId="{4A34087D-4EEC-439D-93E4-63200DED4A59}" srcOrd="0" destOrd="0" presId="urn:microsoft.com/office/officeart/2005/8/layout/orgChart1"/>
    <dgm:cxn modelId="{C20D99A4-061A-4B62-892A-26AD12E1C2EC}" type="presParOf" srcId="{4A34087D-4EEC-439D-93E4-63200DED4A59}" destId="{D35126B5-A401-412A-9373-356C44D88C8C}" srcOrd="0" destOrd="0" presId="urn:microsoft.com/office/officeart/2005/8/layout/orgChart1"/>
    <dgm:cxn modelId="{A6C25803-F142-42E9-B514-5324E80D6853}" type="presParOf" srcId="{4A34087D-4EEC-439D-93E4-63200DED4A59}" destId="{0FA1FA1E-4C8D-4728-8912-68E8EB326908}" srcOrd="1" destOrd="0" presId="urn:microsoft.com/office/officeart/2005/8/layout/orgChart1"/>
    <dgm:cxn modelId="{5A467FAA-FE0D-4E30-AC95-6D7EC2D93E09}" type="presParOf" srcId="{5C981707-A2C1-4EB2-B6FA-CCA54B99EAB9}" destId="{AB8E00D3-429E-4AED-B95E-55BC2799AFAE}" srcOrd="1" destOrd="0" presId="urn:microsoft.com/office/officeart/2005/8/layout/orgChart1"/>
    <dgm:cxn modelId="{7659B941-4C59-41A9-BB81-FCC0EDDF4090}" type="presParOf" srcId="{5C981707-A2C1-4EB2-B6FA-CCA54B99EAB9}" destId="{62F04ABD-893C-475F-9775-618D98146D25}" srcOrd="2" destOrd="0" presId="urn:microsoft.com/office/officeart/2005/8/layout/orgChart1"/>
    <dgm:cxn modelId="{75D89A21-3462-463C-ADB3-53BDBEE2C17F}" type="presParOf" srcId="{40103FA1-82A6-4B0A-8991-91864DC3A922}" destId="{7C39E0CB-886C-47AD-94CF-FF49A09CC389}" srcOrd="2" destOrd="0" presId="urn:microsoft.com/office/officeart/2005/8/layout/orgChart1"/>
    <dgm:cxn modelId="{B68205D5-4372-4CC6-8EBF-CA4842F8E6AB}" type="presParOf" srcId="{40103FA1-82A6-4B0A-8991-91864DC3A922}" destId="{54A38973-2189-4971-8E55-5A9D33EA54B8}" srcOrd="3" destOrd="0" presId="urn:microsoft.com/office/officeart/2005/8/layout/orgChart1"/>
    <dgm:cxn modelId="{472FB803-4012-4E65-860F-8F7265B017F3}" type="presParOf" srcId="{54A38973-2189-4971-8E55-5A9D33EA54B8}" destId="{B0A30639-45CB-4225-B6A7-5745E17407C0}" srcOrd="0" destOrd="0" presId="urn:microsoft.com/office/officeart/2005/8/layout/orgChart1"/>
    <dgm:cxn modelId="{56F84B53-83CF-488E-807C-D971D74863FE}" type="presParOf" srcId="{B0A30639-45CB-4225-B6A7-5745E17407C0}" destId="{42FAB19A-C2BF-4490-9A09-596A518F0510}" srcOrd="0" destOrd="0" presId="urn:microsoft.com/office/officeart/2005/8/layout/orgChart1"/>
    <dgm:cxn modelId="{061E334C-1747-43C5-B464-FC2B13CC6890}" type="presParOf" srcId="{B0A30639-45CB-4225-B6A7-5745E17407C0}" destId="{EA16FC11-D05A-4660-AD72-F0B8DDB2EA6A}" srcOrd="1" destOrd="0" presId="urn:microsoft.com/office/officeart/2005/8/layout/orgChart1"/>
    <dgm:cxn modelId="{33E85E45-F1D7-4B0D-B6E6-FCC954CB0DBF}" type="presParOf" srcId="{54A38973-2189-4971-8E55-5A9D33EA54B8}" destId="{2826204A-7CD0-49E8-A119-77B19A5BAA56}" srcOrd="1" destOrd="0" presId="urn:microsoft.com/office/officeart/2005/8/layout/orgChart1"/>
    <dgm:cxn modelId="{D4AD2BC1-4DAF-4CDF-8AE1-34322F2AAC59}" type="presParOf" srcId="{54A38973-2189-4971-8E55-5A9D33EA54B8}" destId="{B83F2C82-356F-4FE2-8C65-25CA18A30D28}" srcOrd="2" destOrd="0" presId="urn:microsoft.com/office/officeart/2005/8/layout/orgChart1"/>
    <dgm:cxn modelId="{D38E9A2C-8FE3-47A1-AD24-0FB3E0AE0A39}" type="presParOf" srcId="{471362BB-754A-4B31-8979-75258FE0F4EB}" destId="{F17D96CB-F742-41B5-AA49-FF61C4561779}" srcOrd="2" destOrd="0" presId="urn:microsoft.com/office/officeart/2005/8/layout/orgChart1"/>
    <dgm:cxn modelId="{C7B915A9-81CA-44D7-ADD2-EB20B4C41EBB}" type="presParOf" srcId="{F99D0C53-B37D-4202-8CC7-7092E1FCD86E}" destId="{2D313905-FE62-404B-917C-5D82011006DD}" srcOrd="2" destOrd="0" presId="urn:microsoft.com/office/officeart/2005/8/layout/orgChart1"/>
    <dgm:cxn modelId="{C8B39B9B-6EAF-42F4-BC71-B38D7C3A8150}" type="presParOf" srcId="{2D313905-FE62-404B-917C-5D82011006DD}" destId="{0A50E1F7-B731-4388-BBA4-DC60D3F26F2B}" srcOrd="0" destOrd="0" presId="urn:microsoft.com/office/officeart/2005/8/layout/orgChart1"/>
    <dgm:cxn modelId="{D0EC36CC-834D-45DD-BC6A-08EC086F148A}" type="presParOf" srcId="{2D313905-FE62-404B-917C-5D82011006DD}" destId="{AB4F5877-5C95-4C05-B1F9-D65E0993DEE7}" srcOrd="1" destOrd="0" presId="urn:microsoft.com/office/officeart/2005/8/layout/orgChart1"/>
    <dgm:cxn modelId="{F7EF9FF8-FB83-44A9-8683-E0428767DC62}" type="presParOf" srcId="{AB4F5877-5C95-4C05-B1F9-D65E0993DEE7}" destId="{AE72D7A5-24C9-4BB0-BE00-91836A7A3544}" srcOrd="0" destOrd="0" presId="urn:microsoft.com/office/officeart/2005/8/layout/orgChart1"/>
    <dgm:cxn modelId="{AE16027F-BF43-4708-9788-FABAE82BD3AE}" type="presParOf" srcId="{AE72D7A5-24C9-4BB0-BE00-91836A7A3544}" destId="{6678593C-F6BA-467F-9AA2-C678CB87441F}" srcOrd="0" destOrd="0" presId="urn:microsoft.com/office/officeart/2005/8/layout/orgChart1"/>
    <dgm:cxn modelId="{F8BF9E04-C705-4A3C-882C-51C53210D391}" type="presParOf" srcId="{AE72D7A5-24C9-4BB0-BE00-91836A7A3544}" destId="{715DB415-AD4E-4CBB-8493-CAADEEFBA9AD}" srcOrd="1" destOrd="0" presId="urn:microsoft.com/office/officeart/2005/8/layout/orgChart1"/>
    <dgm:cxn modelId="{DB505D78-F2B6-475A-94F0-8C09190E0506}" type="presParOf" srcId="{AB4F5877-5C95-4C05-B1F9-D65E0993DEE7}" destId="{27188AEE-2C41-43FD-9270-16E42E5A815B}" srcOrd="1" destOrd="0" presId="urn:microsoft.com/office/officeart/2005/8/layout/orgChart1"/>
    <dgm:cxn modelId="{B9A2C06E-2226-45F8-A901-A5E28F2855E7}" type="presParOf" srcId="{AB4F5877-5C95-4C05-B1F9-D65E0993DEE7}" destId="{FC8051F4-55B8-44C1-A356-F47B47BE2BFD}" srcOrd="2" destOrd="0" presId="urn:microsoft.com/office/officeart/2005/8/layout/orgChart1"/>
  </dgm:cxnLst>
  <dgm:bg/>
  <dgm:whole/>
  <dgm:extLst>
    <a:ext uri="http://schemas.microsoft.com/office/drawing/2008/diagram">
      <dsp:dataModelExt xmlns:dsp="http://schemas.microsoft.com/office/drawing/2008/diagram" xmlns="" relId="rId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0513FF9-1FFC-4381-8502-2AF75ABD1CB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EC"/>
        </a:p>
      </dgm:t>
    </dgm:pt>
    <dgm:pt modelId="{3316DFF4-3CC6-49EA-A772-6F19B8FCA96F}">
      <dgm:prSet phldrT="[Texto]"/>
      <dgm:spPr/>
      <dgm:t>
        <a:bodyPr/>
        <a:lstStyle/>
        <a:p>
          <a:r>
            <a:rPr lang="es-EC" dirty="0" smtClean="0">
              <a:solidFill>
                <a:schemeClr val="tx1"/>
              </a:solidFill>
            </a:rPr>
            <a:t>Gerente</a:t>
          </a:r>
        </a:p>
        <a:p>
          <a:r>
            <a:rPr lang="es-EC" dirty="0" smtClean="0">
              <a:solidFill>
                <a:schemeClr val="tx1"/>
              </a:solidFill>
            </a:rPr>
            <a:t>  (1)</a:t>
          </a:r>
          <a:r>
            <a:rPr lang="es-EC" dirty="0" smtClean="0"/>
            <a:t>     </a:t>
          </a:r>
          <a:endParaRPr lang="es-EC" dirty="0"/>
        </a:p>
      </dgm:t>
    </dgm:pt>
    <dgm:pt modelId="{606FBAD7-091E-4217-8743-1BCEBBD35AA8}" type="parTrans" cxnId="{7D658CCD-C122-4BC6-8A86-D13AE0B1F210}">
      <dgm:prSet/>
      <dgm:spPr/>
      <dgm:t>
        <a:bodyPr/>
        <a:lstStyle/>
        <a:p>
          <a:endParaRPr lang="es-EC"/>
        </a:p>
      </dgm:t>
    </dgm:pt>
    <dgm:pt modelId="{6D7FA1DA-E291-4DA3-987B-FC69544D5C2B}" type="sibTrans" cxnId="{7D658CCD-C122-4BC6-8A86-D13AE0B1F210}">
      <dgm:prSet/>
      <dgm:spPr/>
      <dgm:t>
        <a:bodyPr/>
        <a:lstStyle/>
        <a:p>
          <a:endParaRPr lang="es-EC"/>
        </a:p>
      </dgm:t>
    </dgm:pt>
    <dgm:pt modelId="{C1C1F877-CFCC-4CB7-8D3F-ED28B33324DA}" type="asst">
      <dgm:prSet phldrT="[Texto]"/>
      <dgm:spPr>
        <a:solidFill>
          <a:schemeClr val="accent4">
            <a:lumMod val="60000"/>
            <a:lumOff val="40000"/>
          </a:schemeClr>
        </a:solidFill>
      </dgm:spPr>
      <dgm:t>
        <a:bodyPr/>
        <a:lstStyle/>
        <a:p>
          <a:r>
            <a:rPr lang="es-EC" dirty="0" smtClean="0">
              <a:solidFill>
                <a:schemeClr val="tx1"/>
              </a:solidFill>
            </a:rPr>
            <a:t>Contador</a:t>
          </a:r>
        </a:p>
        <a:p>
          <a:r>
            <a:rPr lang="es-EC" dirty="0" smtClean="0">
              <a:solidFill>
                <a:schemeClr val="tx1"/>
              </a:solidFill>
            </a:rPr>
            <a:t>(1)</a:t>
          </a:r>
          <a:endParaRPr lang="es-EC" dirty="0">
            <a:solidFill>
              <a:schemeClr val="tx1"/>
            </a:solidFill>
          </a:endParaRPr>
        </a:p>
      </dgm:t>
    </dgm:pt>
    <dgm:pt modelId="{8DA44FB5-EBEC-4FCF-A5F6-D2F3D362ED61}" type="parTrans" cxnId="{643667DF-5ECB-4EAA-B957-E3B43177C871}">
      <dgm:prSet/>
      <dgm:spPr/>
      <dgm:t>
        <a:bodyPr/>
        <a:lstStyle/>
        <a:p>
          <a:endParaRPr lang="es-EC"/>
        </a:p>
      </dgm:t>
    </dgm:pt>
    <dgm:pt modelId="{98B1B33C-C434-4E87-A9EB-22E8A715E3F2}" type="sibTrans" cxnId="{643667DF-5ECB-4EAA-B957-E3B43177C871}">
      <dgm:prSet/>
      <dgm:spPr/>
      <dgm:t>
        <a:bodyPr/>
        <a:lstStyle/>
        <a:p>
          <a:endParaRPr lang="es-EC"/>
        </a:p>
      </dgm:t>
    </dgm:pt>
    <dgm:pt modelId="{2D2C800A-FDF3-492A-B33B-9BC27DDA64A0}">
      <dgm:prSet phldrT="[Texto]"/>
      <dgm:spPr>
        <a:solidFill>
          <a:schemeClr val="accent4">
            <a:lumMod val="60000"/>
            <a:lumOff val="40000"/>
          </a:schemeClr>
        </a:solidFill>
      </dgm:spPr>
      <dgm:t>
        <a:bodyPr/>
        <a:lstStyle/>
        <a:p>
          <a:r>
            <a:rPr lang="es-EC" dirty="0" smtClean="0">
              <a:solidFill>
                <a:schemeClr val="tx1"/>
              </a:solidFill>
            </a:rPr>
            <a:t>Cajero Administrador (2)</a:t>
          </a:r>
          <a:endParaRPr lang="es-EC" dirty="0">
            <a:solidFill>
              <a:schemeClr val="tx1"/>
            </a:solidFill>
          </a:endParaRPr>
        </a:p>
      </dgm:t>
    </dgm:pt>
    <dgm:pt modelId="{7F5B839A-19B8-4EDD-A57A-423A7431B08C}" type="parTrans" cxnId="{9A68F8F9-5392-428A-96F9-09732C7CBADD}">
      <dgm:prSet/>
      <dgm:spPr/>
      <dgm:t>
        <a:bodyPr/>
        <a:lstStyle/>
        <a:p>
          <a:endParaRPr lang="es-EC"/>
        </a:p>
      </dgm:t>
    </dgm:pt>
    <dgm:pt modelId="{29DD606E-B050-487B-9525-9E82E2DCA005}" type="sibTrans" cxnId="{9A68F8F9-5392-428A-96F9-09732C7CBADD}">
      <dgm:prSet/>
      <dgm:spPr/>
      <dgm:t>
        <a:bodyPr/>
        <a:lstStyle/>
        <a:p>
          <a:endParaRPr lang="es-EC"/>
        </a:p>
      </dgm:t>
    </dgm:pt>
    <dgm:pt modelId="{342361C5-0940-44B8-86BA-10EB229A916A}">
      <dgm:prSet phldrT="[Texto]"/>
      <dgm:spPr>
        <a:solidFill>
          <a:schemeClr val="accent4">
            <a:lumMod val="60000"/>
            <a:lumOff val="40000"/>
          </a:schemeClr>
        </a:solidFill>
      </dgm:spPr>
      <dgm:t>
        <a:bodyPr/>
        <a:lstStyle/>
        <a:p>
          <a:r>
            <a:rPr lang="es-EC" dirty="0" smtClean="0">
              <a:solidFill>
                <a:schemeClr val="tx1"/>
              </a:solidFill>
            </a:rPr>
            <a:t>Bodeguero</a:t>
          </a:r>
        </a:p>
        <a:p>
          <a:r>
            <a:rPr lang="es-EC" dirty="0" smtClean="0">
              <a:solidFill>
                <a:schemeClr val="tx1"/>
              </a:solidFill>
            </a:rPr>
            <a:t> (1)</a:t>
          </a:r>
          <a:endParaRPr lang="es-EC" dirty="0">
            <a:solidFill>
              <a:schemeClr val="tx1"/>
            </a:solidFill>
          </a:endParaRPr>
        </a:p>
      </dgm:t>
    </dgm:pt>
    <dgm:pt modelId="{655B644E-BE51-4DDE-9975-F39F991D8BB7}" type="parTrans" cxnId="{B210978E-7314-41E3-911A-77272C62C744}">
      <dgm:prSet/>
      <dgm:spPr/>
      <dgm:t>
        <a:bodyPr/>
        <a:lstStyle/>
        <a:p>
          <a:endParaRPr lang="es-EC"/>
        </a:p>
      </dgm:t>
    </dgm:pt>
    <dgm:pt modelId="{4B4C6DE5-4C1E-45F9-9C5E-8AA558C05035}" type="sibTrans" cxnId="{B210978E-7314-41E3-911A-77272C62C744}">
      <dgm:prSet/>
      <dgm:spPr/>
      <dgm:t>
        <a:bodyPr/>
        <a:lstStyle/>
        <a:p>
          <a:endParaRPr lang="es-EC"/>
        </a:p>
      </dgm:t>
    </dgm:pt>
    <dgm:pt modelId="{47C2BFA1-C380-432A-9300-2A6FC002942D}">
      <dgm:prSet phldrT="[Texto]"/>
      <dgm:spPr>
        <a:solidFill>
          <a:schemeClr val="accent2">
            <a:lumMod val="60000"/>
            <a:lumOff val="40000"/>
          </a:schemeClr>
        </a:solidFill>
      </dgm:spPr>
      <dgm:t>
        <a:bodyPr/>
        <a:lstStyle/>
        <a:p>
          <a:r>
            <a:rPr lang="es-EC" dirty="0" smtClean="0">
              <a:solidFill>
                <a:schemeClr val="tx1"/>
              </a:solidFill>
            </a:rPr>
            <a:t>Jefatura de Producción </a:t>
          </a:r>
        </a:p>
        <a:p>
          <a:r>
            <a:rPr lang="es-EC" dirty="0" smtClean="0">
              <a:solidFill>
                <a:schemeClr val="tx1"/>
              </a:solidFill>
            </a:rPr>
            <a:t>(1)</a:t>
          </a:r>
          <a:endParaRPr lang="es-EC" dirty="0">
            <a:solidFill>
              <a:schemeClr val="tx1"/>
            </a:solidFill>
          </a:endParaRPr>
        </a:p>
      </dgm:t>
    </dgm:pt>
    <dgm:pt modelId="{F6E0BFA9-B13F-4245-AACA-093C6B7DE314}" type="parTrans" cxnId="{11443A10-C226-41BF-92C9-C4137DB7EA56}">
      <dgm:prSet/>
      <dgm:spPr/>
      <dgm:t>
        <a:bodyPr/>
        <a:lstStyle/>
        <a:p>
          <a:endParaRPr lang="es-EC"/>
        </a:p>
      </dgm:t>
    </dgm:pt>
    <dgm:pt modelId="{AB388ED0-1FE6-4612-A496-5075E0C90AFB}" type="sibTrans" cxnId="{11443A10-C226-41BF-92C9-C4137DB7EA56}">
      <dgm:prSet/>
      <dgm:spPr/>
      <dgm:t>
        <a:bodyPr/>
        <a:lstStyle/>
        <a:p>
          <a:endParaRPr lang="es-EC"/>
        </a:p>
      </dgm:t>
    </dgm:pt>
    <dgm:pt modelId="{542A1BB8-FEED-44B3-A887-5DD6220E9926}">
      <dgm:prSet/>
      <dgm:spPr>
        <a:solidFill>
          <a:schemeClr val="accent2">
            <a:lumMod val="60000"/>
            <a:lumOff val="40000"/>
          </a:schemeClr>
        </a:solidFill>
      </dgm:spPr>
      <dgm:t>
        <a:bodyPr/>
        <a:lstStyle/>
        <a:p>
          <a:r>
            <a:rPr lang="es-EC" dirty="0" smtClean="0">
              <a:solidFill>
                <a:schemeClr val="tx1"/>
              </a:solidFill>
            </a:rPr>
            <a:t>Mantenimiento</a:t>
          </a:r>
        </a:p>
        <a:p>
          <a:r>
            <a:rPr lang="es-EC" dirty="0" smtClean="0">
              <a:solidFill>
                <a:schemeClr val="tx1"/>
              </a:solidFill>
            </a:rPr>
            <a:t> (2)</a:t>
          </a:r>
          <a:endParaRPr lang="es-EC" dirty="0">
            <a:solidFill>
              <a:schemeClr val="tx1"/>
            </a:solidFill>
          </a:endParaRPr>
        </a:p>
      </dgm:t>
    </dgm:pt>
    <dgm:pt modelId="{D61EADE1-B1B6-4DBF-8CD3-CC47089B3092}" type="parTrans" cxnId="{3E392E63-8243-44FA-86F8-6BEA75CF37F4}">
      <dgm:prSet/>
      <dgm:spPr/>
      <dgm:t>
        <a:bodyPr/>
        <a:lstStyle/>
        <a:p>
          <a:endParaRPr lang="es-EC"/>
        </a:p>
      </dgm:t>
    </dgm:pt>
    <dgm:pt modelId="{B2D91A4A-0139-4223-97F9-0A520A5946C6}" type="sibTrans" cxnId="{3E392E63-8243-44FA-86F8-6BEA75CF37F4}">
      <dgm:prSet/>
      <dgm:spPr/>
      <dgm:t>
        <a:bodyPr/>
        <a:lstStyle/>
        <a:p>
          <a:endParaRPr lang="es-EC"/>
        </a:p>
      </dgm:t>
    </dgm:pt>
    <dgm:pt modelId="{E7663DA1-B830-4718-90FD-D33C14B8E799}">
      <dgm:prSet/>
      <dgm:spPr>
        <a:solidFill>
          <a:schemeClr val="accent2">
            <a:lumMod val="60000"/>
            <a:lumOff val="40000"/>
          </a:schemeClr>
        </a:solidFill>
      </dgm:spPr>
      <dgm:t>
        <a:bodyPr/>
        <a:lstStyle/>
        <a:p>
          <a:r>
            <a:rPr lang="es-EC" dirty="0" smtClean="0">
              <a:solidFill>
                <a:schemeClr val="tx1"/>
              </a:solidFill>
            </a:rPr>
            <a:t>Cocina</a:t>
          </a:r>
        </a:p>
        <a:p>
          <a:r>
            <a:rPr lang="es-EC" dirty="0" smtClean="0">
              <a:solidFill>
                <a:schemeClr val="tx1"/>
              </a:solidFill>
            </a:rPr>
            <a:t> (8)</a:t>
          </a:r>
          <a:endParaRPr lang="es-EC" dirty="0">
            <a:solidFill>
              <a:schemeClr val="tx1"/>
            </a:solidFill>
          </a:endParaRPr>
        </a:p>
      </dgm:t>
    </dgm:pt>
    <dgm:pt modelId="{B74F0528-9CC9-4EF3-8449-A9FDEB9A6386}" type="parTrans" cxnId="{8DE0EF53-2B14-493D-9D6A-C1F01925857B}">
      <dgm:prSet/>
      <dgm:spPr/>
      <dgm:t>
        <a:bodyPr/>
        <a:lstStyle/>
        <a:p>
          <a:endParaRPr lang="es-EC"/>
        </a:p>
      </dgm:t>
    </dgm:pt>
    <dgm:pt modelId="{8990C347-7A59-4743-806F-1FC4DF32DD0A}" type="sibTrans" cxnId="{8DE0EF53-2B14-493D-9D6A-C1F01925857B}">
      <dgm:prSet/>
      <dgm:spPr/>
      <dgm:t>
        <a:bodyPr/>
        <a:lstStyle/>
        <a:p>
          <a:endParaRPr lang="es-EC"/>
        </a:p>
      </dgm:t>
    </dgm:pt>
    <dgm:pt modelId="{E872E844-B17E-4546-AA98-777FCD406C17}" type="asst">
      <dgm:prSet/>
      <dgm:spPr>
        <a:solidFill>
          <a:srgbClr val="92D050"/>
        </a:solidFill>
      </dgm:spPr>
      <dgm:t>
        <a:bodyPr/>
        <a:lstStyle/>
        <a:p>
          <a:r>
            <a:rPr lang="es-EC" dirty="0" smtClean="0">
              <a:solidFill>
                <a:schemeClr val="tx1"/>
              </a:solidFill>
            </a:rPr>
            <a:t>Barman</a:t>
          </a:r>
        </a:p>
        <a:p>
          <a:r>
            <a:rPr lang="es-EC" dirty="0" smtClean="0">
              <a:solidFill>
                <a:schemeClr val="tx1"/>
              </a:solidFill>
            </a:rPr>
            <a:t> (1) </a:t>
          </a:r>
          <a:endParaRPr lang="es-EC" dirty="0">
            <a:solidFill>
              <a:schemeClr val="tx1"/>
            </a:solidFill>
          </a:endParaRPr>
        </a:p>
      </dgm:t>
    </dgm:pt>
    <dgm:pt modelId="{05E6DA10-776F-4AAC-BAAF-93A5A157B459}" type="parTrans" cxnId="{832B32DC-7220-49A8-98A7-119616B211E7}">
      <dgm:prSet/>
      <dgm:spPr/>
      <dgm:t>
        <a:bodyPr/>
        <a:lstStyle/>
        <a:p>
          <a:endParaRPr lang="es-EC"/>
        </a:p>
      </dgm:t>
    </dgm:pt>
    <dgm:pt modelId="{87C69D23-7270-446E-A22B-1E44B5C93505}" type="sibTrans" cxnId="{832B32DC-7220-49A8-98A7-119616B211E7}">
      <dgm:prSet/>
      <dgm:spPr/>
      <dgm:t>
        <a:bodyPr/>
        <a:lstStyle/>
        <a:p>
          <a:endParaRPr lang="es-EC"/>
        </a:p>
      </dgm:t>
    </dgm:pt>
    <dgm:pt modelId="{BBCD8ED4-4E39-4C04-A859-631A88B738CE}" type="asst">
      <dgm:prSet/>
      <dgm:spPr>
        <a:solidFill>
          <a:srgbClr val="92D050"/>
        </a:solidFill>
      </dgm:spPr>
      <dgm:t>
        <a:bodyPr/>
        <a:lstStyle/>
        <a:p>
          <a:r>
            <a:rPr lang="es-EC" dirty="0" smtClean="0">
              <a:solidFill>
                <a:schemeClr val="tx1"/>
              </a:solidFill>
            </a:rPr>
            <a:t>Anfitrión</a:t>
          </a:r>
        </a:p>
        <a:p>
          <a:r>
            <a:rPr lang="es-EC" dirty="0" smtClean="0">
              <a:solidFill>
                <a:schemeClr val="tx1"/>
              </a:solidFill>
            </a:rPr>
            <a:t>(1)</a:t>
          </a:r>
          <a:endParaRPr lang="es-ES" dirty="0">
            <a:solidFill>
              <a:schemeClr val="tx1"/>
            </a:solidFill>
          </a:endParaRPr>
        </a:p>
      </dgm:t>
    </dgm:pt>
    <dgm:pt modelId="{16DD9680-2E9B-4847-80E7-600E72F43A21}" type="parTrans" cxnId="{523411A9-87CC-46A8-A6F4-0E2897BAA88E}">
      <dgm:prSet/>
      <dgm:spPr/>
      <dgm:t>
        <a:bodyPr/>
        <a:lstStyle/>
        <a:p>
          <a:endParaRPr lang="es-ES"/>
        </a:p>
      </dgm:t>
    </dgm:pt>
    <dgm:pt modelId="{A06E4FA8-9145-48A7-B1EB-A317313017AA}" type="sibTrans" cxnId="{523411A9-87CC-46A8-A6F4-0E2897BAA88E}">
      <dgm:prSet/>
      <dgm:spPr/>
      <dgm:t>
        <a:bodyPr/>
        <a:lstStyle/>
        <a:p>
          <a:endParaRPr lang="es-ES"/>
        </a:p>
      </dgm:t>
    </dgm:pt>
    <dgm:pt modelId="{36FEEA79-C3B5-42B1-994B-9C92AB4EAF4E}" type="asst">
      <dgm:prSet/>
      <dgm:spPr>
        <a:solidFill>
          <a:srgbClr val="92D050"/>
        </a:solidFill>
      </dgm:spPr>
      <dgm:t>
        <a:bodyPr/>
        <a:lstStyle/>
        <a:p>
          <a:r>
            <a:rPr lang="es-EC" dirty="0" smtClean="0">
              <a:solidFill>
                <a:schemeClr val="tx1"/>
              </a:solidFill>
            </a:rPr>
            <a:t>Meseros</a:t>
          </a:r>
        </a:p>
        <a:p>
          <a:r>
            <a:rPr lang="es-EC" dirty="0" smtClean="0">
              <a:solidFill>
                <a:schemeClr val="tx1"/>
              </a:solidFill>
            </a:rPr>
            <a:t> (8)</a:t>
          </a:r>
          <a:endParaRPr lang="es-EC" dirty="0">
            <a:solidFill>
              <a:schemeClr val="tx1"/>
            </a:solidFill>
          </a:endParaRPr>
        </a:p>
      </dgm:t>
    </dgm:pt>
    <dgm:pt modelId="{40AF9876-D089-43DF-A4ED-18BCB5309C92}" type="sibTrans" cxnId="{4525211A-07E7-4801-AB47-AA89CF21D730}">
      <dgm:prSet/>
      <dgm:spPr/>
      <dgm:t>
        <a:bodyPr/>
        <a:lstStyle/>
        <a:p>
          <a:endParaRPr lang="es-EC"/>
        </a:p>
      </dgm:t>
    </dgm:pt>
    <dgm:pt modelId="{93C7042D-4C91-4B1C-A73C-5559CB64CC1B}" type="parTrans" cxnId="{4525211A-07E7-4801-AB47-AA89CF21D730}">
      <dgm:prSet/>
      <dgm:spPr/>
      <dgm:t>
        <a:bodyPr/>
        <a:lstStyle/>
        <a:p>
          <a:endParaRPr lang="es-EC"/>
        </a:p>
      </dgm:t>
    </dgm:pt>
    <dgm:pt modelId="{C010B2FC-CD5B-46AB-B959-FC2C4E6E04CF}" type="pres">
      <dgm:prSet presAssocID="{60513FF9-1FFC-4381-8502-2AF75ABD1CB7}" presName="hierChild1" presStyleCnt="0">
        <dgm:presLayoutVars>
          <dgm:orgChart val="1"/>
          <dgm:chPref val="1"/>
          <dgm:dir val="rev"/>
          <dgm:animOne val="branch"/>
          <dgm:animLvl val="lvl"/>
          <dgm:resizeHandles/>
        </dgm:presLayoutVars>
      </dgm:prSet>
      <dgm:spPr/>
      <dgm:t>
        <a:bodyPr/>
        <a:lstStyle/>
        <a:p>
          <a:endParaRPr lang="es-EC"/>
        </a:p>
      </dgm:t>
    </dgm:pt>
    <dgm:pt modelId="{F99D0C53-B37D-4202-8CC7-7092E1FCD86E}" type="pres">
      <dgm:prSet presAssocID="{3316DFF4-3CC6-49EA-A772-6F19B8FCA96F}" presName="hierRoot1" presStyleCnt="0">
        <dgm:presLayoutVars>
          <dgm:hierBranch val="init"/>
        </dgm:presLayoutVars>
      </dgm:prSet>
      <dgm:spPr/>
    </dgm:pt>
    <dgm:pt modelId="{379C4428-03DA-4EF4-A897-5D17F3E5B646}" type="pres">
      <dgm:prSet presAssocID="{3316DFF4-3CC6-49EA-A772-6F19B8FCA96F}" presName="rootComposite1" presStyleCnt="0"/>
      <dgm:spPr/>
    </dgm:pt>
    <dgm:pt modelId="{9195F3AF-F05B-458A-983E-57605EC68EB6}" type="pres">
      <dgm:prSet presAssocID="{3316DFF4-3CC6-49EA-A772-6F19B8FCA96F}" presName="rootText1" presStyleLbl="node0" presStyleIdx="0" presStyleCnt="1">
        <dgm:presLayoutVars>
          <dgm:chPref val="3"/>
        </dgm:presLayoutVars>
      </dgm:prSet>
      <dgm:spPr/>
      <dgm:t>
        <a:bodyPr/>
        <a:lstStyle/>
        <a:p>
          <a:endParaRPr lang="es-EC"/>
        </a:p>
      </dgm:t>
    </dgm:pt>
    <dgm:pt modelId="{2E530825-0FC5-420A-B43A-E4222AA37D42}" type="pres">
      <dgm:prSet presAssocID="{3316DFF4-3CC6-49EA-A772-6F19B8FCA96F}" presName="rootConnector1" presStyleLbl="node1" presStyleIdx="0" presStyleCnt="0"/>
      <dgm:spPr/>
      <dgm:t>
        <a:bodyPr/>
        <a:lstStyle/>
        <a:p>
          <a:endParaRPr lang="es-EC"/>
        </a:p>
      </dgm:t>
    </dgm:pt>
    <dgm:pt modelId="{74E0F6E9-4865-427F-8747-8C3B1494116B}" type="pres">
      <dgm:prSet presAssocID="{3316DFF4-3CC6-49EA-A772-6F19B8FCA96F}" presName="hierChild2" presStyleCnt="0"/>
      <dgm:spPr/>
    </dgm:pt>
    <dgm:pt modelId="{93C019F6-DD7E-4B97-A451-0D5F8B47144C}" type="pres">
      <dgm:prSet presAssocID="{7F5B839A-19B8-4EDD-A57A-423A7431B08C}" presName="Name37" presStyleLbl="parChTrans1D2" presStyleIdx="0" presStyleCnt="4"/>
      <dgm:spPr/>
      <dgm:t>
        <a:bodyPr/>
        <a:lstStyle/>
        <a:p>
          <a:endParaRPr lang="es-EC"/>
        </a:p>
      </dgm:t>
    </dgm:pt>
    <dgm:pt modelId="{ADCAD8ED-BF74-4A1C-AB3E-28ACCECEAEA5}" type="pres">
      <dgm:prSet presAssocID="{2D2C800A-FDF3-492A-B33B-9BC27DDA64A0}" presName="hierRoot2" presStyleCnt="0">
        <dgm:presLayoutVars>
          <dgm:hierBranch val="init"/>
        </dgm:presLayoutVars>
      </dgm:prSet>
      <dgm:spPr/>
    </dgm:pt>
    <dgm:pt modelId="{D740F618-AA81-4AE0-8674-32552CEBE3C5}" type="pres">
      <dgm:prSet presAssocID="{2D2C800A-FDF3-492A-B33B-9BC27DDA64A0}" presName="rootComposite" presStyleCnt="0"/>
      <dgm:spPr/>
    </dgm:pt>
    <dgm:pt modelId="{46E14E67-7CCE-4193-91C2-17980AAA2128}" type="pres">
      <dgm:prSet presAssocID="{2D2C800A-FDF3-492A-B33B-9BC27DDA64A0}" presName="rootText" presStyleLbl="node2" presStyleIdx="0" presStyleCnt="3" custLinFactNeighborX="26963" custLinFactNeighborY="-5425">
        <dgm:presLayoutVars>
          <dgm:chPref val="3"/>
        </dgm:presLayoutVars>
      </dgm:prSet>
      <dgm:spPr/>
      <dgm:t>
        <a:bodyPr/>
        <a:lstStyle/>
        <a:p>
          <a:endParaRPr lang="es-EC"/>
        </a:p>
      </dgm:t>
    </dgm:pt>
    <dgm:pt modelId="{F7B592D0-439A-42C8-BDB2-415F0D02902B}" type="pres">
      <dgm:prSet presAssocID="{2D2C800A-FDF3-492A-B33B-9BC27DDA64A0}" presName="rootConnector" presStyleLbl="node2" presStyleIdx="0" presStyleCnt="3"/>
      <dgm:spPr/>
      <dgm:t>
        <a:bodyPr/>
        <a:lstStyle/>
        <a:p>
          <a:endParaRPr lang="es-EC"/>
        </a:p>
      </dgm:t>
    </dgm:pt>
    <dgm:pt modelId="{B81115E4-0008-46E8-9075-1CA98C1490E7}" type="pres">
      <dgm:prSet presAssocID="{2D2C800A-FDF3-492A-B33B-9BC27DDA64A0}" presName="hierChild4" presStyleCnt="0"/>
      <dgm:spPr/>
    </dgm:pt>
    <dgm:pt modelId="{FEC4F00A-B70C-4C8C-AB16-40184629DDFB}" type="pres">
      <dgm:prSet presAssocID="{2D2C800A-FDF3-492A-B33B-9BC27DDA64A0}" presName="hierChild5" presStyleCnt="0"/>
      <dgm:spPr/>
    </dgm:pt>
    <dgm:pt modelId="{58232CF0-01ED-4E0A-8474-7CB38F95EB20}" type="pres">
      <dgm:prSet presAssocID="{05E6DA10-776F-4AAC-BAAF-93A5A157B459}" presName="Name111" presStyleLbl="parChTrans1D3" presStyleIdx="0" presStyleCnt="4"/>
      <dgm:spPr/>
      <dgm:t>
        <a:bodyPr/>
        <a:lstStyle/>
        <a:p>
          <a:endParaRPr lang="es-EC"/>
        </a:p>
      </dgm:t>
    </dgm:pt>
    <dgm:pt modelId="{9CD5DFAE-5FF7-4CCC-8761-D1C77ED7746C}" type="pres">
      <dgm:prSet presAssocID="{E872E844-B17E-4546-AA98-777FCD406C17}" presName="hierRoot3" presStyleCnt="0">
        <dgm:presLayoutVars>
          <dgm:hierBranch val="init"/>
        </dgm:presLayoutVars>
      </dgm:prSet>
      <dgm:spPr/>
    </dgm:pt>
    <dgm:pt modelId="{3CA13A6D-72A3-4961-83B1-DD187FE343E6}" type="pres">
      <dgm:prSet presAssocID="{E872E844-B17E-4546-AA98-777FCD406C17}" presName="rootComposite3" presStyleCnt="0"/>
      <dgm:spPr/>
    </dgm:pt>
    <dgm:pt modelId="{1C4BB75D-3C2A-4941-8923-86E111667453}" type="pres">
      <dgm:prSet presAssocID="{E872E844-B17E-4546-AA98-777FCD406C17}" presName="rootText3" presStyleLbl="asst2" presStyleIdx="0" presStyleCnt="3" custLinFactNeighborX="47368" custLinFactNeighborY="-3594">
        <dgm:presLayoutVars>
          <dgm:chPref val="3"/>
        </dgm:presLayoutVars>
      </dgm:prSet>
      <dgm:spPr/>
      <dgm:t>
        <a:bodyPr/>
        <a:lstStyle/>
        <a:p>
          <a:endParaRPr lang="es-EC"/>
        </a:p>
      </dgm:t>
    </dgm:pt>
    <dgm:pt modelId="{ECA00C81-EED4-4E5E-897A-DC7C35F0F093}" type="pres">
      <dgm:prSet presAssocID="{E872E844-B17E-4546-AA98-777FCD406C17}" presName="rootConnector3" presStyleLbl="asst2" presStyleIdx="0" presStyleCnt="3"/>
      <dgm:spPr/>
      <dgm:t>
        <a:bodyPr/>
        <a:lstStyle/>
        <a:p>
          <a:endParaRPr lang="es-EC"/>
        </a:p>
      </dgm:t>
    </dgm:pt>
    <dgm:pt modelId="{2D2F9255-3323-47F2-B227-FC1952047C72}" type="pres">
      <dgm:prSet presAssocID="{E872E844-B17E-4546-AA98-777FCD406C17}" presName="hierChild6" presStyleCnt="0"/>
      <dgm:spPr/>
    </dgm:pt>
    <dgm:pt modelId="{5989F9EF-080F-4EBA-AB60-4231D57CACC4}" type="pres">
      <dgm:prSet presAssocID="{E872E844-B17E-4546-AA98-777FCD406C17}" presName="hierChild7" presStyleCnt="0"/>
      <dgm:spPr/>
    </dgm:pt>
    <dgm:pt modelId="{1F370BDC-CB63-4DF4-8F5C-3190304D3DD8}" type="pres">
      <dgm:prSet presAssocID="{93C7042D-4C91-4B1C-A73C-5559CB64CC1B}" presName="Name111" presStyleLbl="parChTrans1D4" presStyleIdx="0" presStyleCnt="1"/>
      <dgm:spPr/>
      <dgm:t>
        <a:bodyPr/>
        <a:lstStyle/>
        <a:p>
          <a:endParaRPr lang="es-EC"/>
        </a:p>
      </dgm:t>
    </dgm:pt>
    <dgm:pt modelId="{B295CBEB-6CDA-44C9-B74F-0359B5B5345D}" type="pres">
      <dgm:prSet presAssocID="{36FEEA79-C3B5-42B1-994B-9C92AB4EAF4E}" presName="hierRoot3" presStyleCnt="0">
        <dgm:presLayoutVars>
          <dgm:hierBranch val="init"/>
        </dgm:presLayoutVars>
      </dgm:prSet>
      <dgm:spPr/>
    </dgm:pt>
    <dgm:pt modelId="{92F5795E-000C-43B0-9AD2-52547401FA1B}" type="pres">
      <dgm:prSet presAssocID="{36FEEA79-C3B5-42B1-994B-9C92AB4EAF4E}" presName="rootComposite3" presStyleCnt="0"/>
      <dgm:spPr/>
    </dgm:pt>
    <dgm:pt modelId="{DA624BE7-7B87-4CF3-9B4E-D4C9BF938E10}" type="pres">
      <dgm:prSet presAssocID="{36FEEA79-C3B5-42B1-994B-9C92AB4EAF4E}" presName="rootText3" presStyleLbl="asst2" presStyleIdx="1" presStyleCnt="3" custLinFactNeighborX="-14093" custLinFactNeighborY="-1732">
        <dgm:presLayoutVars>
          <dgm:chPref val="3"/>
        </dgm:presLayoutVars>
      </dgm:prSet>
      <dgm:spPr/>
      <dgm:t>
        <a:bodyPr/>
        <a:lstStyle/>
        <a:p>
          <a:endParaRPr lang="es-EC"/>
        </a:p>
      </dgm:t>
    </dgm:pt>
    <dgm:pt modelId="{B4B98CE8-A35D-4213-9CEE-074A05BF3EAF}" type="pres">
      <dgm:prSet presAssocID="{36FEEA79-C3B5-42B1-994B-9C92AB4EAF4E}" presName="rootConnector3" presStyleLbl="asst2" presStyleIdx="1" presStyleCnt="3"/>
      <dgm:spPr/>
      <dgm:t>
        <a:bodyPr/>
        <a:lstStyle/>
        <a:p>
          <a:endParaRPr lang="es-EC"/>
        </a:p>
      </dgm:t>
    </dgm:pt>
    <dgm:pt modelId="{48ADAF1F-973B-418A-B746-B1716856C761}" type="pres">
      <dgm:prSet presAssocID="{36FEEA79-C3B5-42B1-994B-9C92AB4EAF4E}" presName="hierChild6" presStyleCnt="0"/>
      <dgm:spPr/>
    </dgm:pt>
    <dgm:pt modelId="{D01841A9-49E5-4788-8BF3-5D66CF905E29}" type="pres">
      <dgm:prSet presAssocID="{36FEEA79-C3B5-42B1-994B-9C92AB4EAF4E}" presName="hierChild7" presStyleCnt="0"/>
      <dgm:spPr/>
    </dgm:pt>
    <dgm:pt modelId="{3C389E9F-701D-4E4A-AF5B-F722742E07B0}" type="pres">
      <dgm:prSet presAssocID="{16DD9680-2E9B-4847-80E7-600E72F43A21}" presName="Name111" presStyleLbl="parChTrans1D3" presStyleIdx="1" presStyleCnt="4"/>
      <dgm:spPr/>
      <dgm:t>
        <a:bodyPr/>
        <a:lstStyle/>
        <a:p>
          <a:endParaRPr lang="es-ES"/>
        </a:p>
      </dgm:t>
    </dgm:pt>
    <dgm:pt modelId="{7A9D3B7A-0D85-4A07-A5E2-7A7A7D2AF783}" type="pres">
      <dgm:prSet presAssocID="{BBCD8ED4-4E39-4C04-A859-631A88B738CE}" presName="hierRoot3" presStyleCnt="0">
        <dgm:presLayoutVars>
          <dgm:hierBranch val="init"/>
        </dgm:presLayoutVars>
      </dgm:prSet>
      <dgm:spPr/>
    </dgm:pt>
    <dgm:pt modelId="{3BAC656D-71DD-479F-8547-93D9FDA562AB}" type="pres">
      <dgm:prSet presAssocID="{BBCD8ED4-4E39-4C04-A859-631A88B738CE}" presName="rootComposite3" presStyleCnt="0"/>
      <dgm:spPr/>
    </dgm:pt>
    <dgm:pt modelId="{F50B9FD9-C5FA-4160-9BA5-459BD47E9836}" type="pres">
      <dgm:prSet presAssocID="{BBCD8ED4-4E39-4C04-A859-631A88B738CE}" presName="rootText3" presStyleLbl="asst2" presStyleIdx="2" presStyleCnt="3" custLinFactNeighborX="20042" custLinFactNeighborY="-3594">
        <dgm:presLayoutVars>
          <dgm:chPref val="3"/>
        </dgm:presLayoutVars>
      </dgm:prSet>
      <dgm:spPr/>
      <dgm:t>
        <a:bodyPr/>
        <a:lstStyle/>
        <a:p>
          <a:endParaRPr lang="es-ES"/>
        </a:p>
      </dgm:t>
    </dgm:pt>
    <dgm:pt modelId="{CD0CE2AB-DD6C-49F0-8147-B759D6F05CF8}" type="pres">
      <dgm:prSet presAssocID="{BBCD8ED4-4E39-4C04-A859-631A88B738CE}" presName="rootConnector3" presStyleLbl="asst2" presStyleIdx="2" presStyleCnt="3"/>
      <dgm:spPr/>
      <dgm:t>
        <a:bodyPr/>
        <a:lstStyle/>
        <a:p>
          <a:endParaRPr lang="es-ES"/>
        </a:p>
      </dgm:t>
    </dgm:pt>
    <dgm:pt modelId="{B761BDE8-F1C0-43D7-AB85-DF0135C8B454}" type="pres">
      <dgm:prSet presAssocID="{BBCD8ED4-4E39-4C04-A859-631A88B738CE}" presName="hierChild6" presStyleCnt="0"/>
      <dgm:spPr/>
    </dgm:pt>
    <dgm:pt modelId="{5D69FE2D-DBD7-4666-810B-6DE7DC4920B9}" type="pres">
      <dgm:prSet presAssocID="{BBCD8ED4-4E39-4C04-A859-631A88B738CE}" presName="hierChild7" presStyleCnt="0"/>
      <dgm:spPr/>
    </dgm:pt>
    <dgm:pt modelId="{F550B5FE-AE30-438D-BFD1-5A0AE1A00085}" type="pres">
      <dgm:prSet presAssocID="{655B644E-BE51-4DDE-9975-F39F991D8BB7}" presName="Name37" presStyleLbl="parChTrans1D2" presStyleIdx="1" presStyleCnt="4"/>
      <dgm:spPr/>
      <dgm:t>
        <a:bodyPr/>
        <a:lstStyle/>
        <a:p>
          <a:endParaRPr lang="es-EC"/>
        </a:p>
      </dgm:t>
    </dgm:pt>
    <dgm:pt modelId="{C020CB9D-85BD-4B0D-9E7F-6F646C860138}" type="pres">
      <dgm:prSet presAssocID="{342361C5-0940-44B8-86BA-10EB229A916A}" presName="hierRoot2" presStyleCnt="0">
        <dgm:presLayoutVars>
          <dgm:hierBranch val="init"/>
        </dgm:presLayoutVars>
      </dgm:prSet>
      <dgm:spPr/>
    </dgm:pt>
    <dgm:pt modelId="{BFB5EFF0-AD87-4B7F-95A1-0CF0FAA7D52A}" type="pres">
      <dgm:prSet presAssocID="{342361C5-0940-44B8-86BA-10EB229A916A}" presName="rootComposite" presStyleCnt="0"/>
      <dgm:spPr/>
    </dgm:pt>
    <dgm:pt modelId="{F660B5B2-007D-4763-A1B0-04B67118232B}" type="pres">
      <dgm:prSet presAssocID="{342361C5-0940-44B8-86BA-10EB229A916A}" presName="rootText" presStyleLbl="node2" presStyleIdx="1" presStyleCnt="3">
        <dgm:presLayoutVars>
          <dgm:chPref val="3"/>
        </dgm:presLayoutVars>
      </dgm:prSet>
      <dgm:spPr/>
      <dgm:t>
        <a:bodyPr/>
        <a:lstStyle/>
        <a:p>
          <a:endParaRPr lang="es-EC"/>
        </a:p>
      </dgm:t>
    </dgm:pt>
    <dgm:pt modelId="{7DC7C453-5819-4B37-8A64-DD706737BA0B}" type="pres">
      <dgm:prSet presAssocID="{342361C5-0940-44B8-86BA-10EB229A916A}" presName="rootConnector" presStyleLbl="node2" presStyleIdx="1" presStyleCnt="3"/>
      <dgm:spPr/>
      <dgm:t>
        <a:bodyPr/>
        <a:lstStyle/>
        <a:p>
          <a:endParaRPr lang="es-EC"/>
        </a:p>
      </dgm:t>
    </dgm:pt>
    <dgm:pt modelId="{385D6A7C-9D09-484F-8759-A9CD7844C12C}" type="pres">
      <dgm:prSet presAssocID="{342361C5-0940-44B8-86BA-10EB229A916A}" presName="hierChild4" presStyleCnt="0"/>
      <dgm:spPr/>
    </dgm:pt>
    <dgm:pt modelId="{AF93B855-C503-4AB7-8AE6-97ECF86E1CB5}" type="pres">
      <dgm:prSet presAssocID="{342361C5-0940-44B8-86BA-10EB229A916A}" presName="hierChild5" presStyleCnt="0"/>
      <dgm:spPr/>
    </dgm:pt>
    <dgm:pt modelId="{120D6234-1AE0-43AF-B731-30A8B4B5C6ED}" type="pres">
      <dgm:prSet presAssocID="{F6E0BFA9-B13F-4245-AACA-093C6B7DE314}" presName="Name37" presStyleLbl="parChTrans1D2" presStyleIdx="2" presStyleCnt="4"/>
      <dgm:spPr/>
      <dgm:t>
        <a:bodyPr/>
        <a:lstStyle/>
        <a:p>
          <a:endParaRPr lang="es-EC"/>
        </a:p>
      </dgm:t>
    </dgm:pt>
    <dgm:pt modelId="{471362BB-754A-4B31-8979-75258FE0F4EB}" type="pres">
      <dgm:prSet presAssocID="{47C2BFA1-C380-432A-9300-2A6FC002942D}" presName="hierRoot2" presStyleCnt="0">
        <dgm:presLayoutVars>
          <dgm:hierBranch val="l"/>
        </dgm:presLayoutVars>
      </dgm:prSet>
      <dgm:spPr/>
    </dgm:pt>
    <dgm:pt modelId="{79EDF489-DE52-4C42-A366-F570E9D6E6B6}" type="pres">
      <dgm:prSet presAssocID="{47C2BFA1-C380-432A-9300-2A6FC002942D}" presName="rootComposite" presStyleCnt="0"/>
      <dgm:spPr/>
    </dgm:pt>
    <dgm:pt modelId="{09CC6283-1803-45DF-AF6D-96F7A706EF0F}" type="pres">
      <dgm:prSet presAssocID="{47C2BFA1-C380-432A-9300-2A6FC002942D}" presName="rootText" presStyleLbl="node2" presStyleIdx="2" presStyleCnt="3">
        <dgm:presLayoutVars>
          <dgm:chPref val="3"/>
        </dgm:presLayoutVars>
      </dgm:prSet>
      <dgm:spPr/>
      <dgm:t>
        <a:bodyPr/>
        <a:lstStyle/>
        <a:p>
          <a:endParaRPr lang="es-EC"/>
        </a:p>
      </dgm:t>
    </dgm:pt>
    <dgm:pt modelId="{C1B1D2F5-841A-4F16-9936-5773DE98A3ED}" type="pres">
      <dgm:prSet presAssocID="{47C2BFA1-C380-432A-9300-2A6FC002942D}" presName="rootConnector" presStyleLbl="node2" presStyleIdx="2" presStyleCnt="3"/>
      <dgm:spPr/>
      <dgm:t>
        <a:bodyPr/>
        <a:lstStyle/>
        <a:p>
          <a:endParaRPr lang="es-EC"/>
        </a:p>
      </dgm:t>
    </dgm:pt>
    <dgm:pt modelId="{40103FA1-82A6-4B0A-8991-91864DC3A922}" type="pres">
      <dgm:prSet presAssocID="{47C2BFA1-C380-432A-9300-2A6FC002942D}" presName="hierChild4" presStyleCnt="0"/>
      <dgm:spPr/>
    </dgm:pt>
    <dgm:pt modelId="{94F8BE90-6C3F-4020-A08B-AD49E7EB218C}" type="pres">
      <dgm:prSet presAssocID="{D61EADE1-B1B6-4DBF-8CD3-CC47089B3092}" presName="Name50" presStyleLbl="parChTrans1D3" presStyleIdx="2" presStyleCnt="4"/>
      <dgm:spPr/>
      <dgm:t>
        <a:bodyPr/>
        <a:lstStyle/>
        <a:p>
          <a:endParaRPr lang="es-EC"/>
        </a:p>
      </dgm:t>
    </dgm:pt>
    <dgm:pt modelId="{5C981707-A2C1-4EB2-B6FA-CCA54B99EAB9}" type="pres">
      <dgm:prSet presAssocID="{542A1BB8-FEED-44B3-A887-5DD6220E9926}" presName="hierRoot2" presStyleCnt="0">
        <dgm:presLayoutVars>
          <dgm:hierBranch val="init"/>
        </dgm:presLayoutVars>
      </dgm:prSet>
      <dgm:spPr/>
    </dgm:pt>
    <dgm:pt modelId="{4A34087D-4EEC-439D-93E4-63200DED4A59}" type="pres">
      <dgm:prSet presAssocID="{542A1BB8-FEED-44B3-A887-5DD6220E9926}" presName="rootComposite" presStyleCnt="0"/>
      <dgm:spPr/>
    </dgm:pt>
    <dgm:pt modelId="{D35126B5-A401-412A-9373-356C44D88C8C}" type="pres">
      <dgm:prSet presAssocID="{542A1BB8-FEED-44B3-A887-5DD6220E9926}" presName="rootText" presStyleLbl="node3" presStyleIdx="0" presStyleCnt="2" custScaleX="94286" custScaleY="109231" custLinFactNeighborX="6650" custLinFactNeighborY="1404">
        <dgm:presLayoutVars>
          <dgm:chPref val="3"/>
        </dgm:presLayoutVars>
      </dgm:prSet>
      <dgm:spPr/>
      <dgm:t>
        <a:bodyPr/>
        <a:lstStyle/>
        <a:p>
          <a:endParaRPr lang="es-EC"/>
        </a:p>
      </dgm:t>
    </dgm:pt>
    <dgm:pt modelId="{0FA1FA1E-4C8D-4728-8912-68E8EB326908}" type="pres">
      <dgm:prSet presAssocID="{542A1BB8-FEED-44B3-A887-5DD6220E9926}" presName="rootConnector" presStyleLbl="node3" presStyleIdx="0" presStyleCnt="2"/>
      <dgm:spPr/>
      <dgm:t>
        <a:bodyPr/>
        <a:lstStyle/>
        <a:p>
          <a:endParaRPr lang="es-EC"/>
        </a:p>
      </dgm:t>
    </dgm:pt>
    <dgm:pt modelId="{AB8E00D3-429E-4AED-B95E-55BC2799AFAE}" type="pres">
      <dgm:prSet presAssocID="{542A1BB8-FEED-44B3-A887-5DD6220E9926}" presName="hierChild4" presStyleCnt="0"/>
      <dgm:spPr/>
    </dgm:pt>
    <dgm:pt modelId="{62F04ABD-893C-475F-9775-618D98146D25}" type="pres">
      <dgm:prSet presAssocID="{542A1BB8-FEED-44B3-A887-5DD6220E9926}" presName="hierChild5" presStyleCnt="0"/>
      <dgm:spPr/>
    </dgm:pt>
    <dgm:pt modelId="{7C39E0CB-886C-47AD-94CF-FF49A09CC389}" type="pres">
      <dgm:prSet presAssocID="{B74F0528-9CC9-4EF3-8449-A9FDEB9A6386}" presName="Name50" presStyleLbl="parChTrans1D3" presStyleIdx="3" presStyleCnt="4"/>
      <dgm:spPr/>
      <dgm:t>
        <a:bodyPr/>
        <a:lstStyle/>
        <a:p>
          <a:endParaRPr lang="es-EC"/>
        </a:p>
      </dgm:t>
    </dgm:pt>
    <dgm:pt modelId="{54A38973-2189-4971-8E55-5A9D33EA54B8}" type="pres">
      <dgm:prSet presAssocID="{E7663DA1-B830-4718-90FD-D33C14B8E799}" presName="hierRoot2" presStyleCnt="0">
        <dgm:presLayoutVars>
          <dgm:hierBranch val="init"/>
        </dgm:presLayoutVars>
      </dgm:prSet>
      <dgm:spPr/>
    </dgm:pt>
    <dgm:pt modelId="{B0A30639-45CB-4225-B6A7-5745E17407C0}" type="pres">
      <dgm:prSet presAssocID="{E7663DA1-B830-4718-90FD-D33C14B8E799}" presName="rootComposite" presStyleCnt="0"/>
      <dgm:spPr/>
    </dgm:pt>
    <dgm:pt modelId="{42FAB19A-C2BF-4490-9A09-596A518F0510}" type="pres">
      <dgm:prSet presAssocID="{E7663DA1-B830-4718-90FD-D33C14B8E799}" presName="rootText" presStyleLbl="node3" presStyleIdx="1" presStyleCnt="2" custScaleX="93452" custScaleY="118197" custLinFactX="21110" custLinFactY="-54825" custLinFactNeighborX="100000" custLinFactNeighborY="-100000">
        <dgm:presLayoutVars>
          <dgm:chPref val="3"/>
        </dgm:presLayoutVars>
      </dgm:prSet>
      <dgm:spPr/>
      <dgm:t>
        <a:bodyPr/>
        <a:lstStyle/>
        <a:p>
          <a:endParaRPr lang="es-EC"/>
        </a:p>
      </dgm:t>
    </dgm:pt>
    <dgm:pt modelId="{EA16FC11-D05A-4660-AD72-F0B8DDB2EA6A}" type="pres">
      <dgm:prSet presAssocID="{E7663DA1-B830-4718-90FD-D33C14B8E799}" presName="rootConnector" presStyleLbl="node3" presStyleIdx="1" presStyleCnt="2"/>
      <dgm:spPr/>
      <dgm:t>
        <a:bodyPr/>
        <a:lstStyle/>
        <a:p>
          <a:endParaRPr lang="es-EC"/>
        </a:p>
      </dgm:t>
    </dgm:pt>
    <dgm:pt modelId="{2826204A-7CD0-49E8-A119-77B19A5BAA56}" type="pres">
      <dgm:prSet presAssocID="{E7663DA1-B830-4718-90FD-D33C14B8E799}" presName="hierChild4" presStyleCnt="0"/>
      <dgm:spPr/>
    </dgm:pt>
    <dgm:pt modelId="{B83F2C82-356F-4FE2-8C65-25CA18A30D28}" type="pres">
      <dgm:prSet presAssocID="{E7663DA1-B830-4718-90FD-D33C14B8E799}" presName="hierChild5" presStyleCnt="0"/>
      <dgm:spPr/>
    </dgm:pt>
    <dgm:pt modelId="{F17D96CB-F742-41B5-AA49-FF61C4561779}" type="pres">
      <dgm:prSet presAssocID="{47C2BFA1-C380-432A-9300-2A6FC002942D}" presName="hierChild5" presStyleCnt="0"/>
      <dgm:spPr/>
    </dgm:pt>
    <dgm:pt modelId="{2D313905-FE62-404B-917C-5D82011006DD}" type="pres">
      <dgm:prSet presAssocID="{3316DFF4-3CC6-49EA-A772-6F19B8FCA96F}" presName="hierChild3" presStyleCnt="0"/>
      <dgm:spPr/>
    </dgm:pt>
    <dgm:pt modelId="{0A50E1F7-B731-4388-BBA4-DC60D3F26F2B}" type="pres">
      <dgm:prSet presAssocID="{8DA44FB5-EBEC-4FCF-A5F6-D2F3D362ED61}" presName="Name111" presStyleLbl="parChTrans1D2" presStyleIdx="3" presStyleCnt="4"/>
      <dgm:spPr/>
      <dgm:t>
        <a:bodyPr/>
        <a:lstStyle/>
        <a:p>
          <a:endParaRPr lang="es-EC"/>
        </a:p>
      </dgm:t>
    </dgm:pt>
    <dgm:pt modelId="{AB4F5877-5C95-4C05-B1F9-D65E0993DEE7}" type="pres">
      <dgm:prSet presAssocID="{C1C1F877-CFCC-4CB7-8D3F-ED28B33324DA}" presName="hierRoot3" presStyleCnt="0">
        <dgm:presLayoutVars>
          <dgm:hierBranch val="l"/>
        </dgm:presLayoutVars>
      </dgm:prSet>
      <dgm:spPr/>
    </dgm:pt>
    <dgm:pt modelId="{AE72D7A5-24C9-4BB0-BE00-91836A7A3544}" type="pres">
      <dgm:prSet presAssocID="{C1C1F877-CFCC-4CB7-8D3F-ED28B33324DA}" presName="rootComposite3" presStyleCnt="0"/>
      <dgm:spPr/>
    </dgm:pt>
    <dgm:pt modelId="{6678593C-F6BA-467F-9AA2-C678CB87441F}" type="pres">
      <dgm:prSet presAssocID="{C1C1F877-CFCC-4CB7-8D3F-ED28B33324DA}" presName="rootText3" presStyleLbl="asst1" presStyleIdx="0" presStyleCnt="1" custLinFactX="100000" custLinFactNeighborX="125038" custLinFactNeighborY="-2359">
        <dgm:presLayoutVars>
          <dgm:chPref val="3"/>
        </dgm:presLayoutVars>
      </dgm:prSet>
      <dgm:spPr/>
      <dgm:t>
        <a:bodyPr/>
        <a:lstStyle/>
        <a:p>
          <a:endParaRPr lang="es-EC"/>
        </a:p>
      </dgm:t>
    </dgm:pt>
    <dgm:pt modelId="{715DB415-AD4E-4CBB-8493-CAADEEFBA9AD}" type="pres">
      <dgm:prSet presAssocID="{C1C1F877-CFCC-4CB7-8D3F-ED28B33324DA}" presName="rootConnector3" presStyleLbl="asst1" presStyleIdx="0" presStyleCnt="1"/>
      <dgm:spPr/>
      <dgm:t>
        <a:bodyPr/>
        <a:lstStyle/>
        <a:p>
          <a:endParaRPr lang="es-EC"/>
        </a:p>
      </dgm:t>
    </dgm:pt>
    <dgm:pt modelId="{27188AEE-2C41-43FD-9270-16E42E5A815B}" type="pres">
      <dgm:prSet presAssocID="{C1C1F877-CFCC-4CB7-8D3F-ED28B33324DA}" presName="hierChild6" presStyleCnt="0"/>
      <dgm:spPr/>
    </dgm:pt>
    <dgm:pt modelId="{FC8051F4-55B8-44C1-A356-F47B47BE2BFD}" type="pres">
      <dgm:prSet presAssocID="{C1C1F877-CFCC-4CB7-8D3F-ED28B33324DA}" presName="hierChild7" presStyleCnt="0"/>
      <dgm:spPr/>
    </dgm:pt>
  </dgm:ptLst>
  <dgm:cxnLst>
    <dgm:cxn modelId="{8F3427B2-A3DE-4B09-A8B3-0541D21DCAE1}" type="presOf" srcId="{47C2BFA1-C380-432A-9300-2A6FC002942D}" destId="{C1B1D2F5-841A-4F16-9936-5773DE98A3ED}" srcOrd="1" destOrd="0" presId="urn:microsoft.com/office/officeart/2005/8/layout/orgChart1"/>
    <dgm:cxn modelId="{2C0F0C88-978F-4F9C-AC82-C2C3CF09B288}" type="presOf" srcId="{C1C1F877-CFCC-4CB7-8D3F-ED28B33324DA}" destId="{715DB415-AD4E-4CBB-8493-CAADEEFBA9AD}" srcOrd="1" destOrd="0" presId="urn:microsoft.com/office/officeart/2005/8/layout/orgChart1"/>
    <dgm:cxn modelId="{7D658CCD-C122-4BC6-8A86-D13AE0B1F210}" srcId="{60513FF9-1FFC-4381-8502-2AF75ABD1CB7}" destId="{3316DFF4-3CC6-49EA-A772-6F19B8FCA96F}" srcOrd="0" destOrd="0" parTransId="{606FBAD7-091E-4217-8743-1BCEBBD35AA8}" sibTransId="{6D7FA1DA-E291-4DA3-987B-FC69544D5C2B}"/>
    <dgm:cxn modelId="{B245D2BE-FB98-4597-8CCD-844F8D4C98DC}" type="presOf" srcId="{F6E0BFA9-B13F-4245-AACA-093C6B7DE314}" destId="{120D6234-1AE0-43AF-B731-30A8B4B5C6ED}" srcOrd="0" destOrd="0" presId="urn:microsoft.com/office/officeart/2005/8/layout/orgChart1"/>
    <dgm:cxn modelId="{5B633501-E2A7-4C26-9523-727210C75A7A}" type="presOf" srcId="{8DA44FB5-EBEC-4FCF-A5F6-D2F3D362ED61}" destId="{0A50E1F7-B731-4388-BBA4-DC60D3F26F2B}" srcOrd="0" destOrd="0" presId="urn:microsoft.com/office/officeart/2005/8/layout/orgChart1"/>
    <dgm:cxn modelId="{DA9D1A41-DC66-4DEC-AE5B-C110B8F5413D}" type="presOf" srcId="{3316DFF4-3CC6-49EA-A772-6F19B8FCA96F}" destId="{2E530825-0FC5-420A-B43A-E4222AA37D42}" srcOrd="1" destOrd="0" presId="urn:microsoft.com/office/officeart/2005/8/layout/orgChart1"/>
    <dgm:cxn modelId="{523411A9-87CC-46A8-A6F4-0E2897BAA88E}" srcId="{2D2C800A-FDF3-492A-B33B-9BC27DDA64A0}" destId="{BBCD8ED4-4E39-4C04-A859-631A88B738CE}" srcOrd="1" destOrd="0" parTransId="{16DD9680-2E9B-4847-80E7-600E72F43A21}" sibTransId="{A06E4FA8-9145-48A7-B1EB-A317313017AA}"/>
    <dgm:cxn modelId="{A1528544-F646-4CC8-8EF0-0884AAE5917B}" type="presOf" srcId="{2D2C800A-FDF3-492A-B33B-9BC27DDA64A0}" destId="{46E14E67-7CCE-4193-91C2-17980AAA2128}" srcOrd="0" destOrd="0" presId="urn:microsoft.com/office/officeart/2005/8/layout/orgChart1"/>
    <dgm:cxn modelId="{6FDC3FF0-C9E5-4181-BCCC-D01EBD05F4A6}" type="presOf" srcId="{93C7042D-4C91-4B1C-A73C-5559CB64CC1B}" destId="{1F370BDC-CB63-4DF4-8F5C-3190304D3DD8}" srcOrd="0" destOrd="0" presId="urn:microsoft.com/office/officeart/2005/8/layout/orgChart1"/>
    <dgm:cxn modelId="{11443A10-C226-41BF-92C9-C4137DB7EA56}" srcId="{3316DFF4-3CC6-49EA-A772-6F19B8FCA96F}" destId="{47C2BFA1-C380-432A-9300-2A6FC002942D}" srcOrd="3" destOrd="0" parTransId="{F6E0BFA9-B13F-4245-AACA-093C6B7DE314}" sibTransId="{AB388ED0-1FE6-4612-A496-5075E0C90AFB}"/>
    <dgm:cxn modelId="{643667DF-5ECB-4EAA-B957-E3B43177C871}" srcId="{3316DFF4-3CC6-49EA-A772-6F19B8FCA96F}" destId="{C1C1F877-CFCC-4CB7-8D3F-ED28B33324DA}" srcOrd="0" destOrd="0" parTransId="{8DA44FB5-EBEC-4FCF-A5F6-D2F3D362ED61}" sibTransId="{98B1B33C-C434-4E87-A9EB-22E8A715E3F2}"/>
    <dgm:cxn modelId="{6175EE83-9178-430F-A6D1-40E86FB7A74A}" type="presOf" srcId="{342361C5-0940-44B8-86BA-10EB229A916A}" destId="{7DC7C453-5819-4B37-8A64-DD706737BA0B}" srcOrd="1" destOrd="0" presId="urn:microsoft.com/office/officeart/2005/8/layout/orgChart1"/>
    <dgm:cxn modelId="{E6DBC15C-E777-4D41-9E4E-7C9FE0A68874}" type="presOf" srcId="{47C2BFA1-C380-432A-9300-2A6FC002942D}" destId="{09CC6283-1803-45DF-AF6D-96F7A706EF0F}" srcOrd="0" destOrd="0" presId="urn:microsoft.com/office/officeart/2005/8/layout/orgChart1"/>
    <dgm:cxn modelId="{9A68F8F9-5392-428A-96F9-09732C7CBADD}" srcId="{3316DFF4-3CC6-49EA-A772-6F19B8FCA96F}" destId="{2D2C800A-FDF3-492A-B33B-9BC27DDA64A0}" srcOrd="1" destOrd="0" parTransId="{7F5B839A-19B8-4EDD-A57A-423A7431B08C}" sibTransId="{29DD606E-B050-487B-9525-9E82E2DCA005}"/>
    <dgm:cxn modelId="{3E392E63-8243-44FA-86F8-6BEA75CF37F4}" srcId="{47C2BFA1-C380-432A-9300-2A6FC002942D}" destId="{542A1BB8-FEED-44B3-A887-5DD6220E9926}" srcOrd="0" destOrd="0" parTransId="{D61EADE1-B1B6-4DBF-8CD3-CC47089B3092}" sibTransId="{B2D91A4A-0139-4223-97F9-0A520A5946C6}"/>
    <dgm:cxn modelId="{EA605D8A-56D7-4AAF-AC1F-DFBBC9A7FBCD}" type="presOf" srcId="{BBCD8ED4-4E39-4C04-A859-631A88B738CE}" destId="{CD0CE2AB-DD6C-49F0-8147-B759D6F05CF8}" srcOrd="1" destOrd="0" presId="urn:microsoft.com/office/officeart/2005/8/layout/orgChart1"/>
    <dgm:cxn modelId="{C703D6F9-5B2B-48E5-8593-5AD982F30F98}" type="presOf" srcId="{60513FF9-1FFC-4381-8502-2AF75ABD1CB7}" destId="{C010B2FC-CD5B-46AB-B959-FC2C4E6E04CF}" srcOrd="0" destOrd="0" presId="urn:microsoft.com/office/officeart/2005/8/layout/orgChart1"/>
    <dgm:cxn modelId="{CCCCE962-9512-4DDA-AE46-B04FB1911B6F}" type="presOf" srcId="{36FEEA79-C3B5-42B1-994B-9C92AB4EAF4E}" destId="{DA624BE7-7B87-4CF3-9B4E-D4C9BF938E10}" srcOrd="0" destOrd="0" presId="urn:microsoft.com/office/officeart/2005/8/layout/orgChart1"/>
    <dgm:cxn modelId="{7266AD26-018C-4162-AA84-F8F3F301CA73}" type="presOf" srcId="{36FEEA79-C3B5-42B1-994B-9C92AB4EAF4E}" destId="{B4B98CE8-A35D-4213-9CEE-074A05BF3EAF}" srcOrd="1" destOrd="0" presId="urn:microsoft.com/office/officeart/2005/8/layout/orgChart1"/>
    <dgm:cxn modelId="{FBFABBE3-6587-4535-A1F6-AC5DAA19A6DD}" type="presOf" srcId="{E872E844-B17E-4546-AA98-777FCD406C17}" destId="{1C4BB75D-3C2A-4941-8923-86E111667453}" srcOrd="0" destOrd="0" presId="urn:microsoft.com/office/officeart/2005/8/layout/orgChart1"/>
    <dgm:cxn modelId="{84E4DB7A-3633-433E-A399-02A56372D3CB}" type="presOf" srcId="{BBCD8ED4-4E39-4C04-A859-631A88B738CE}" destId="{F50B9FD9-C5FA-4160-9BA5-459BD47E9836}" srcOrd="0" destOrd="0" presId="urn:microsoft.com/office/officeart/2005/8/layout/orgChart1"/>
    <dgm:cxn modelId="{40655234-016B-4612-BB6B-E6C7C79A1BF1}" type="presOf" srcId="{542A1BB8-FEED-44B3-A887-5DD6220E9926}" destId="{D35126B5-A401-412A-9373-356C44D88C8C}" srcOrd="0" destOrd="0" presId="urn:microsoft.com/office/officeart/2005/8/layout/orgChart1"/>
    <dgm:cxn modelId="{4525211A-07E7-4801-AB47-AA89CF21D730}" srcId="{E872E844-B17E-4546-AA98-777FCD406C17}" destId="{36FEEA79-C3B5-42B1-994B-9C92AB4EAF4E}" srcOrd="0" destOrd="0" parTransId="{93C7042D-4C91-4B1C-A73C-5559CB64CC1B}" sibTransId="{40AF9876-D089-43DF-A4ED-18BCB5309C92}"/>
    <dgm:cxn modelId="{272FA1A1-E5CD-488E-B0DA-05BCC88598AE}" type="presOf" srcId="{342361C5-0940-44B8-86BA-10EB229A916A}" destId="{F660B5B2-007D-4763-A1B0-04B67118232B}" srcOrd="0" destOrd="0" presId="urn:microsoft.com/office/officeart/2005/8/layout/orgChart1"/>
    <dgm:cxn modelId="{B3A4ED0A-7B09-46C3-836D-548CBD4BCF96}" type="presOf" srcId="{B74F0528-9CC9-4EF3-8449-A9FDEB9A6386}" destId="{7C39E0CB-886C-47AD-94CF-FF49A09CC389}" srcOrd="0" destOrd="0" presId="urn:microsoft.com/office/officeart/2005/8/layout/orgChart1"/>
    <dgm:cxn modelId="{4AEA3676-B381-427D-A0F3-AD501FF829FE}" type="presOf" srcId="{D61EADE1-B1B6-4DBF-8CD3-CC47089B3092}" destId="{94F8BE90-6C3F-4020-A08B-AD49E7EB218C}" srcOrd="0" destOrd="0" presId="urn:microsoft.com/office/officeart/2005/8/layout/orgChart1"/>
    <dgm:cxn modelId="{B0D3E66D-E1B3-4663-A8FB-7CDE77E97B04}" type="presOf" srcId="{16DD9680-2E9B-4847-80E7-600E72F43A21}" destId="{3C389E9F-701D-4E4A-AF5B-F722742E07B0}" srcOrd="0" destOrd="0" presId="urn:microsoft.com/office/officeart/2005/8/layout/orgChart1"/>
    <dgm:cxn modelId="{D69BBCFB-7810-4173-8D6B-72E1722A06CF}" type="presOf" srcId="{542A1BB8-FEED-44B3-A887-5DD6220E9926}" destId="{0FA1FA1E-4C8D-4728-8912-68E8EB326908}" srcOrd="1" destOrd="0" presId="urn:microsoft.com/office/officeart/2005/8/layout/orgChart1"/>
    <dgm:cxn modelId="{D937334A-CEBE-46FB-9465-8CEC3B98991E}" type="presOf" srcId="{7F5B839A-19B8-4EDD-A57A-423A7431B08C}" destId="{93C019F6-DD7E-4B97-A451-0D5F8B47144C}" srcOrd="0" destOrd="0" presId="urn:microsoft.com/office/officeart/2005/8/layout/orgChart1"/>
    <dgm:cxn modelId="{86504A51-8807-430B-869A-019E4B492BE2}" type="presOf" srcId="{05E6DA10-776F-4AAC-BAAF-93A5A157B459}" destId="{58232CF0-01ED-4E0A-8474-7CB38F95EB20}" srcOrd="0" destOrd="0" presId="urn:microsoft.com/office/officeart/2005/8/layout/orgChart1"/>
    <dgm:cxn modelId="{68B17CCF-6068-4662-92E4-2F8D74678DBB}" type="presOf" srcId="{E872E844-B17E-4546-AA98-777FCD406C17}" destId="{ECA00C81-EED4-4E5E-897A-DC7C35F0F093}" srcOrd="1" destOrd="0" presId="urn:microsoft.com/office/officeart/2005/8/layout/orgChart1"/>
    <dgm:cxn modelId="{8DE0EF53-2B14-493D-9D6A-C1F01925857B}" srcId="{47C2BFA1-C380-432A-9300-2A6FC002942D}" destId="{E7663DA1-B830-4718-90FD-D33C14B8E799}" srcOrd="1" destOrd="0" parTransId="{B74F0528-9CC9-4EF3-8449-A9FDEB9A6386}" sibTransId="{8990C347-7A59-4743-806F-1FC4DF32DD0A}"/>
    <dgm:cxn modelId="{FB0F484D-C2A1-4CA6-87BF-8593A708F8EC}" type="presOf" srcId="{E7663DA1-B830-4718-90FD-D33C14B8E799}" destId="{EA16FC11-D05A-4660-AD72-F0B8DDB2EA6A}" srcOrd="1" destOrd="0" presId="urn:microsoft.com/office/officeart/2005/8/layout/orgChart1"/>
    <dgm:cxn modelId="{4B5F4BDD-A233-4A02-B17F-5CF15CEC0A32}" type="presOf" srcId="{2D2C800A-FDF3-492A-B33B-9BC27DDA64A0}" destId="{F7B592D0-439A-42C8-BDB2-415F0D02902B}" srcOrd="1" destOrd="0" presId="urn:microsoft.com/office/officeart/2005/8/layout/orgChart1"/>
    <dgm:cxn modelId="{041F929D-DD33-4B51-A531-07710C8A59BB}" type="presOf" srcId="{3316DFF4-3CC6-49EA-A772-6F19B8FCA96F}" destId="{9195F3AF-F05B-458A-983E-57605EC68EB6}" srcOrd="0" destOrd="0" presId="urn:microsoft.com/office/officeart/2005/8/layout/orgChart1"/>
    <dgm:cxn modelId="{928AD4CD-CE74-4163-8A2F-149E4C1A2A06}" type="presOf" srcId="{E7663DA1-B830-4718-90FD-D33C14B8E799}" destId="{42FAB19A-C2BF-4490-9A09-596A518F0510}" srcOrd="0" destOrd="0" presId="urn:microsoft.com/office/officeart/2005/8/layout/orgChart1"/>
    <dgm:cxn modelId="{832B32DC-7220-49A8-98A7-119616B211E7}" srcId="{2D2C800A-FDF3-492A-B33B-9BC27DDA64A0}" destId="{E872E844-B17E-4546-AA98-777FCD406C17}" srcOrd="0" destOrd="0" parTransId="{05E6DA10-776F-4AAC-BAAF-93A5A157B459}" sibTransId="{87C69D23-7270-446E-A22B-1E44B5C93505}"/>
    <dgm:cxn modelId="{0F954D0F-4192-4135-88D3-73C0218C39A6}" type="presOf" srcId="{C1C1F877-CFCC-4CB7-8D3F-ED28B33324DA}" destId="{6678593C-F6BA-467F-9AA2-C678CB87441F}" srcOrd="0" destOrd="0" presId="urn:microsoft.com/office/officeart/2005/8/layout/orgChart1"/>
    <dgm:cxn modelId="{B210978E-7314-41E3-911A-77272C62C744}" srcId="{3316DFF4-3CC6-49EA-A772-6F19B8FCA96F}" destId="{342361C5-0940-44B8-86BA-10EB229A916A}" srcOrd="2" destOrd="0" parTransId="{655B644E-BE51-4DDE-9975-F39F991D8BB7}" sibTransId="{4B4C6DE5-4C1E-45F9-9C5E-8AA558C05035}"/>
    <dgm:cxn modelId="{A5BBFB44-2664-4787-A193-F05B12764F07}" type="presOf" srcId="{655B644E-BE51-4DDE-9975-F39F991D8BB7}" destId="{F550B5FE-AE30-438D-BFD1-5A0AE1A00085}" srcOrd="0" destOrd="0" presId="urn:microsoft.com/office/officeart/2005/8/layout/orgChart1"/>
    <dgm:cxn modelId="{41F40C08-5562-463D-9054-46C497F76BC1}" type="presParOf" srcId="{C010B2FC-CD5B-46AB-B959-FC2C4E6E04CF}" destId="{F99D0C53-B37D-4202-8CC7-7092E1FCD86E}" srcOrd="0" destOrd="0" presId="urn:microsoft.com/office/officeart/2005/8/layout/orgChart1"/>
    <dgm:cxn modelId="{EE40A46F-0F81-40E5-A627-576CEFA62B10}" type="presParOf" srcId="{F99D0C53-B37D-4202-8CC7-7092E1FCD86E}" destId="{379C4428-03DA-4EF4-A897-5D17F3E5B646}" srcOrd="0" destOrd="0" presId="urn:microsoft.com/office/officeart/2005/8/layout/orgChart1"/>
    <dgm:cxn modelId="{17F1C560-5DB6-4F64-9387-FE4C3F23C237}" type="presParOf" srcId="{379C4428-03DA-4EF4-A897-5D17F3E5B646}" destId="{9195F3AF-F05B-458A-983E-57605EC68EB6}" srcOrd="0" destOrd="0" presId="urn:microsoft.com/office/officeart/2005/8/layout/orgChart1"/>
    <dgm:cxn modelId="{21BCF84A-2BC3-451A-AE33-2AD6E3BCA3A1}" type="presParOf" srcId="{379C4428-03DA-4EF4-A897-5D17F3E5B646}" destId="{2E530825-0FC5-420A-B43A-E4222AA37D42}" srcOrd="1" destOrd="0" presId="urn:microsoft.com/office/officeart/2005/8/layout/orgChart1"/>
    <dgm:cxn modelId="{AF5E1783-9249-4226-9E2E-0FDB5317672B}" type="presParOf" srcId="{F99D0C53-B37D-4202-8CC7-7092E1FCD86E}" destId="{74E0F6E9-4865-427F-8747-8C3B1494116B}" srcOrd="1" destOrd="0" presId="urn:microsoft.com/office/officeart/2005/8/layout/orgChart1"/>
    <dgm:cxn modelId="{3CC5237C-9250-478A-B594-7B7F80CAB211}" type="presParOf" srcId="{74E0F6E9-4865-427F-8747-8C3B1494116B}" destId="{93C019F6-DD7E-4B97-A451-0D5F8B47144C}" srcOrd="0" destOrd="0" presId="urn:microsoft.com/office/officeart/2005/8/layout/orgChart1"/>
    <dgm:cxn modelId="{9BA70267-DA33-4B15-B843-CA72290284CD}" type="presParOf" srcId="{74E0F6E9-4865-427F-8747-8C3B1494116B}" destId="{ADCAD8ED-BF74-4A1C-AB3E-28ACCECEAEA5}" srcOrd="1" destOrd="0" presId="urn:microsoft.com/office/officeart/2005/8/layout/orgChart1"/>
    <dgm:cxn modelId="{EBB80D17-3985-4BCE-8F93-556765FDD61F}" type="presParOf" srcId="{ADCAD8ED-BF74-4A1C-AB3E-28ACCECEAEA5}" destId="{D740F618-AA81-4AE0-8674-32552CEBE3C5}" srcOrd="0" destOrd="0" presId="urn:microsoft.com/office/officeart/2005/8/layout/orgChart1"/>
    <dgm:cxn modelId="{0806C7B3-A96D-4831-8875-AFD6C48AF4CB}" type="presParOf" srcId="{D740F618-AA81-4AE0-8674-32552CEBE3C5}" destId="{46E14E67-7CCE-4193-91C2-17980AAA2128}" srcOrd="0" destOrd="0" presId="urn:microsoft.com/office/officeart/2005/8/layout/orgChart1"/>
    <dgm:cxn modelId="{6AB496F9-337C-4ACD-9E01-0DF89B1C25E8}" type="presParOf" srcId="{D740F618-AA81-4AE0-8674-32552CEBE3C5}" destId="{F7B592D0-439A-42C8-BDB2-415F0D02902B}" srcOrd="1" destOrd="0" presId="urn:microsoft.com/office/officeart/2005/8/layout/orgChart1"/>
    <dgm:cxn modelId="{520B6B81-4F84-4EFF-B199-E83C79655845}" type="presParOf" srcId="{ADCAD8ED-BF74-4A1C-AB3E-28ACCECEAEA5}" destId="{B81115E4-0008-46E8-9075-1CA98C1490E7}" srcOrd="1" destOrd="0" presId="urn:microsoft.com/office/officeart/2005/8/layout/orgChart1"/>
    <dgm:cxn modelId="{DFA99611-197F-42F3-A802-A91666BD18C0}" type="presParOf" srcId="{ADCAD8ED-BF74-4A1C-AB3E-28ACCECEAEA5}" destId="{FEC4F00A-B70C-4C8C-AB16-40184629DDFB}" srcOrd="2" destOrd="0" presId="urn:microsoft.com/office/officeart/2005/8/layout/orgChart1"/>
    <dgm:cxn modelId="{C00B36D3-2082-429D-A9CD-A59E3B1BF958}" type="presParOf" srcId="{FEC4F00A-B70C-4C8C-AB16-40184629DDFB}" destId="{58232CF0-01ED-4E0A-8474-7CB38F95EB20}" srcOrd="0" destOrd="0" presId="urn:microsoft.com/office/officeart/2005/8/layout/orgChart1"/>
    <dgm:cxn modelId="{F52147CC-094C-4311-BDA3-C89532AD9F5D}" type="presParOf" srcId="{FEC4F00A-B70C-4C8C-AB16-40184629DDFB}" destId="{9CD5DFAE-5FF7-4CCC-8761-D1C77ED7746C}" srcOrd="1" destOrd="0" presId="urn:microsoft.com/office/officeart/2005/8/layout/orgChart1"/>
    <dgm:cxn modelId="{4F624AE3-FA68-4BA2-8D30-F752C0E961BB}" type="presParOf" srcId="{9CD5DFAE-5FF7-4CCC-8761-D1C77ED7746C}" destId="{3CA13A6D-72A3-4961-83B1-DD187FE343E6}" srcOrd="0" destOrd="0" presId="urn:microsoft.com/office/officeart/2005/8/layout/orgChart1"/>
    <dgm:cxn modelId="{468C91CC-DC4B-43D1-888F-E97403D759C3}" type="presParOf" srcId="{3CA13A6D-72A3-4961-83B1-DD187FE343E6}" destId="{1C4BB75D-3C2A-4941-8923-86E111667453}" srcOrd="0" destOrd="0" presId="urn:microsoft.com/office/officeart/2005/8/layout/orgChart1"/>
    <dgm:cxn modelId="{20DF5A4C-837D-4DC3-A04D-D58D2AF055AD}" type="presParOf" srcId="{3CA13A6D-72A3-4961-83B1-DD187FE343E6}" destId="{ECA00C81-EED4-4E5E-897A-DC7C35F0F093}" srcOrd="1" destOrd="0" presId="urn:microsoft.com/office/officeart/2005/8/layout/orgChart1"/>
    <dgm:cxn modelId="{9B8CA889-468F-45C5-801C-F229B00E4527}" type="presParOf" srcId="{9CD5DFAE-5FF7-4CCC-8761-D1C77ED7746C}" destId="{2D2F9255-3323-47F2-B227-FC1952047C72}" srcOrd="1" destOrd="0" presId="urn:microsoft.com/office/officeart/2005/8/layout/orgChart1"/>
    <dgm:cxn modelId="{82C1CBC2-376F-4ACD-9C8B-09957450B981}" type="presParOf" srcId="{9CD5DFAE-5FF7-4CCC-8761-D1C77ED7746C}" destId="{5989F9EF-080F-4EBA-AB60-4231D57CACC4}" srcOrd="2" destOrd="0" presId="urn:microsoft.com/office/officeart/2005/8/layout/orgChart1"/>
    <dgm:cxn modelId="{97AEC521-5A48-495C-A13E-F3372EAD8526}" type="presParOf" srcId="{5989F9EF-080F-4EBA-AB60-4231D57CACC4}" destId="{1F370BDC-CB63-4DF4-8F5C-3190304D3DD8}" srcOrd="0" destOrd="0" presId="urn:microsoft.com/office/officeart/2005/8/layout/orgChart1"/>
    <dgm:cxn modelId="{69932C0A-6583-44E7-8701-3D3C478A8D0E}" type="presParOf" srcId="{5989F9EF-080F-4EBA-AB60-4231D57CACC4}" destId="{B295CBEB-6CDA-44C9-B74F-0359B5B5345D}" srcOrd="1" destOrd="0" presId="urn:microsoft.com/office/officeart/2005/8/layout/orgChart1"/>
    <dgm:cxn modelId="{0309AFC0-124C-4871-8CE2-8716F19704B3}" type="presParOf" srcId="{B295CBEB-6CDA-44C9-B74F-0359B5B5345D}" destId="{92F5795E-000C-43B0-9AD2-52547401FA1B}" srcOrd="0" destOrd="0" presId="urn:microsoft.com/office/officeart/2005/8/layout/orgChart1"/>
    <dgm:cxn modelId="{E01FC593-A6C9-41CC-86EA-90F299B7B910}" type="presParOf" srcId="{92F5795E-000C-43B0-9AD2-52547401FA1B}" destId="{DA624BE7-7B87-4CF3-9B4E-D4C9BF938E10}" srcOrd="0" destOrd="0" presId="urn:microsoft.com/office/officeart/2005/8/layout/orgChart1"/>
    <dgm:cxn modelId="{DE895147-75ED-4927-B978-8A883214F345}" type="presParOf" srcId="{92F5795E-000C-43B0-9AD2-52547401FA1B}" destId="{B4B98CE8-A35D-4213-9CEE-074A05BF3EAF}" srcOrd="1" destOrd="0" presId="urn:microsoft.com/office/officeart/2005/8/layout/orgChart1"/>
    <dgm:cxn modelId="{4AA7148B-8196-4CAF-A80B-F35FFF5F45DB}" type="presParOf" srcId="{B295CBEB-6CDA-44C9-B74F-0359B5B5345D}" destId="{48ADAF1F-973B-418A-B746-B1716856C761}" srcOrd="1" destOrd="0" presId="urn:microsoft.com/office/officeart/2005/8/layout/orgChart1"/>
    <dgm:cxn modelId="{B3D955EA-E642-4C1A-9704-4EF7A0A58C98}" type="presParOf" srcId="{B295CBEB-6CDA-44C9-B74F-0359B5B5345D}" destId="{D01841A9-49E5-4788-8BF3-5D66CF905E29}" srcOrd="2" destOrd="0" presId="urn:microsoft.com/office/officeart/2005/8/layout/orgChart1"/>
    <dgm:cxn modelId="{1331D677-C54D-4541-A788-D0CDB3C8E0BC}" type="presParOf" srcId="{FEC4F00A-B70C-4C8C-AB16-40184629DDFB}" destId="{3C389E9F-701D-4E4A-AF5B-F722742E07B0}" srcOrd="2" destOrd="0" presId="urn:microsoft.com/office/officeart/2005/8/layout/orgChart1"/>
    <dgm:cxn modelId="{48FE31FC-D556-47FF-AF62-2E5F03BCB909}" type="presParOf" srcId="{FEC4F00A-B70C-4C8C-AB16-40184629DDFB}" destId="{7A9D3B7A-0D85-4A07-A5E2-7A7A7D2AF783}" srcOrd="3" destOrd="0" presId="urn:microsoft.com/office/officeart/2005/8/layout/orgChart1"/>
    <dgm:cxn modelId="{E0F36E0E-CCA1-4CC9-8D8E-4DF3B43A279A}" type="presParOf" srcId="{7A9D3B7A-0D85-4A07-A5E2-7A7A7D2AF783}" destId="{3BAC656D-71DD-479F-8547-93D9FDA562AB}" srcOrd="0" destOrd="0" presId="urn:microsoft.com/office/officeart/2005/8/layout/orgChart1"/>
    <dgm:cxn modelId="{F83398F7-6226-4612-8AA0-57F8870EF681}" type="presParOf" srcId="{3BAC656D-71DD-479F-8547-93D9FDA562AB}" destId="{F50B9FD9-C5FA-4160-9BA5-459BD47E9836}" srcOrd="0" destOrd="0" presId="urn:microsoft.com/office/officeart/2005/8/layout/orgChart1"/>
    <dgm:cxn modelId="{6AAE00ED-C207-48CE-B394-813BF6D36C89}" type="presParOf" srcId="{3BAC656D-71DD-479F-8547-93D9FDA562AB}" destId="{CD0CE2AB-DD6C-49F0-8147-B759D6F05CF8}" srcOrd="1" destOrd="0" presId="urn:microsoft.com/office/officeart/2005/8/layout/orgChart1"/>
    <dgm:cxn modelId="{309F0054-AE96-4011-8BD7-5CCA93E27FE6}" type="presParOf" srcId="{7A9D3B7A-0D85-4A07-A5E2-7A7A7D2AF783}" destId="{B761BDE8-F1C0-43D7-AB85-DF0135C8B454}" srcOrd="1" destOrd="0" presId="urn:microsoft.com/office/officeart/2005/8/layout/orgChart1"/>
    <dgm:cxn modelId="{3A01D91A-5C56-4BAC-933D-34418E7C7D10}" type="presParOf" srcId="{7A9D3B7A-0D85-4A07-A5E2-7A7A7D2AF783}" destId="{5D69FE2D-DBD7-4666-810B-6DE7DC4920B9}" srcOrd="2" destOrd="0" presId="urn:microsoft.com/office/officeart/2005/8/layout/orgChart1"/>
    <dgm:cxn modelId="{2FE226CE-0C0A-41FF-91BF-30B3D12B4B64}" type="presParOf" srcId="{74E0F6E9-4865-427F-8747-8C3B1494116B}" destId="{F550B5FE-AE30-438D-BFD1-5A0AE1A00085}" srcOrd="2" destOrd="0" presId="urn:microsoft.com/office/officeart/2005/8/layout/orgChart1"/>
    <dgm:cxn modelId="{C41AA8FD-0133-4D92-9067-5CC90AFFDEAF}" type="presParOf" srcId="{74E0F6E9-4865-427F-8747-8C3B1494116B}" destId="{C020CB9D-85BD-4B0D-9E7F-6F646C860138}" srcOrd="3" destOrd="0" presId="urn:microsoft.com/office/officeart/2005/8/layout/orgChart1"/>
    <dgm:cxn modelId="{7F61FD2B-12F1-4AB7-9D96-F62BF9E2E5A2}" type="presParOf" srcId="{C020CB9D-85BD-4B0D-9E7F-6F646C860138}" destId="{BFB5EFF0-AD87-4B7F-95A1-0CF0FAA7D52A}" srcOrd="0" destOrd="0" presId="urn:microsoft.com/office/officeart/2005/8/layout/orgChart1"/>
    <dgm:cxn modelId="{8C55AD0A-8AA3-4B5E-8A95-419D2015044D}" type="presParOf" srcId="{BFB5EFF0-AD87-4B7F-95A1-0CF0FAA7D52A}" destId="{F660B5B2-007D-4763-A1B0-04B67118232B}" srcOrd="0" destOrd="0" presId="urn:microsoft.com/office/officeart/2005/8/layout/orgChart1"/>
    <dgm:cxn modelId="{FCE21917-1B6F-4D32-AA67-00FBC185D50F}" type="presParOf" srcId="{BFB5EFF0-AD87-4B7F-95A1-0CF0FAA7D52A}" destId="{7DC7C453-5819-4B37-8A64-DD706737BA0B}" srcOrd="1" destOrd="0" presId="urn:microsoft.com/office/officeart/2005/8/layout/orgChart1"/>
    <dgm:cxn modelId="{ACEFDC5E-31BB-405E-89CA-0CE57EE82D41}" type="presParOf" srcId="{C020CB9D-85BD-4B0D-9E7F-6F646C860138}" destId="{385D6A7C-9D09-484F-8759-A9CD7844C12C}" srcOrd="1" destOrd="0" presId="urn:microsoft.com/office/officeart/2005/8/layout/orgChart1"/>
    <dgm:cxn modelId="{FC47B6EF-E43C-4C85-891E-7D0ADDC05638}" type="presParOf" srcId="{C020CB9D-85BD-4B0D-9E7F-6F646C860138}" destId="{AF93B855-C503-4AB7-8AE6-97ECF86E1CB5}" srcOrd="2" destOrd="0" presId="urn:microsoft.com/office/officeart/2005/8/layout/orgChart1"/>
    <dgm:cxn modelId="{B4972E20-6AFA-47C1-B353-7D1F7DCE7D21}" type="presParOf" srcId="{74E0F6E9-4865-427F-8747-8C3B1494116B}" destId="{120D6234-1AE0-43AF-B731-30A8B4B5C6ED}" srcOrd="4" destOrd="0" presId="urn:microsoft.com/office/officeart/2005/8/layout/orgChart1"/>
    <dgm:cxn modelId="{0AA742F3-ADDB-4E99-9BB8-3C751DD9DC57}" type="presParOf" srcId="{74E0F6E9-4865-427F-8747-8C3B1494116B}" destId="{471362BB-754A-4B31-8979-75258FE0F4EB}" srcOrd="5" destOrd="0" presId="urn:microsoft.com/office/officeart/2005/8/layout/orgChart1"/>
    <dgm:cxn modelId="{E890F1D7-0F1E-4E41-9991-E8536970D2B5}" type="presParOf" srcId="{471362BB-754A-4B31-8979-75258FE0F4EB}" destId="{79EDF489-DE52-4C42-A366-F570E9D6E6B6}" srcOrd="0" destOrd="0" presId="urn:microsoft.com/office/officeart/2005/8/layout/orgChart1"/>
    <dgm:cxn modelId="{1CC77968-49C7-4258-9BBF-1315CBD5E3C6}" type="presParOf" srcId="{79EDF489-DE52-4C42-A366-F570E9D6E6B6}" destId="{09CC6283-1803-45DF-AF6D-96F7A706EF0F}" srcOrd="0" destOrd="0" presId="urn:microsoft.com/office/officeart/2005/8/layout/orgChart1"/>
    <dgm:cxn modelId="{B38011DD-8F37-41FA-8D6E-74E621E5B4E7}" type="presParOf" srcId="{79EDF489-DE52-4C42-A366-F570E9D6E6B6}" destId="{C1B1D2F5-841A-4F16-9936-5773DE98A3ED}" srcOrd="1" destOrd="0" presId="urn:microsoft.com/office/officeart/2005/8/layout/orgChart1"/>
    <dgm:cxn modelId="{3A523E59-47B2-4D62-BCCF-C218AB96EC1C}" type="presParOf" srcId="{471362BB-754A-4B31-8979-75258FE0F4EB}" destId="{40103FA1-82A6-4B0A-8991-91864DC3A922}" srcOrd="1" destOrd="0" presId="urn:microsoft.com/office/officeart/2005/8/layout/orgChart1"/>
    <dgm:cxn modelId="{06975E90-8A8E-4DD0-8711-7B9002C50EB9}" type="presParOf" srcId="{40103FA1-82A6-4B0A-8991-91864DC3A922}" destId="{94F8BE90-6C3F-4020-A08B-AD49E7EB218C}" srcOrd="0" destOrd="0" presId="urn:microsoft.com/office/officeart/2005/8/layout/orgChart1"/>
    <dgm:cxn modelId="{C4817825-0F3A-4D0E-B6A0-83470657FEBB}" type="presParOf" srcId="{40103FA1-82A6-4B0A-8991-91864DC3A922}" destId="{5C981707-A2C1-4EB2-B6FA-CCA54B99EAB9}" srcOrd="1" destOrd="0" presId="urn:microsoft.com/office/officeart/2005/8/layout/orgChart1"/>
    <dgm:cxn modelId="{43F14F18-6F16-4F17-8C0F-362F2634206C}" type="presParOf" srcId="{5C981707-A2C1-4EB2-B6FA-CCA54B99EAB9}" destId="{4A34087D-4EEC-439D-93E4-63200DED4A59}" srcOrd="0" destOrd="0" presId="urn:microsoft.com/office/officeart/2005/8/layout/orgChart1"/>
    <dgm:cxn modelId="{A4D44266-1F68-40BB-A343-0701C4BF74FF}" type="presParOf" srcId="{4A34087D-4EEC-439D-93E4-63200DED4A59}" destId="{D35126B5-A401-412A-9373-356C44D88C8C}" srcOrd="0" destOrd="0" presId="urn:microsoft.com/office/officeart/2005/8/layout/orgChart1"/>
    <dgm:cxn modelId="{27D05F3D-3D27-4CD2-8D58-172B19892EAF}" type="presParOf" srcId="{4A34087D-4EEC-439D-93E4-63200DED4A59}" destId="{0FA1FA1E-4C8D-4728-8912-68E8EB326908}" srcOrd="1" destOrd="0" presId="urn:microsoft.com/office/officeart/2005/8/layout/orgChart1"/>
    <dgm:cxn modelId="{1D868544-C4D7-4DAC-A338-3C527DD8CFC3}" type="presParOf" srcId="{5C981707-A2C1-4EB2-B6FA-CCA54B99EAB9}" destId="{AB8E00D3-429E-4AED-B95E-55BC2799AFAE}" srcOrd="1" destOrd="0" presId="urn:microsoft.com/office/officeart/2005/8/layout/orgChart1"/>
    <dgm:cxn modelId="{BC01C31C-15E9-447B-B8BB-AA56D81F02CA}" type="presParOf" srcId="{5C981707-A2C1-4EB2-B6FA-CCA54B99EAB9}" destId="{62F04ABD-893C-475F-9775-618D98146D25}" srcOrd="2" destOrd="0" presId="urn:microsoft.com/office/officeart/2005/8/layout/orgChart1"/>
    <dgm:cxn modelId="{E9E55891-AB69-4898-82DF-4572631E7F5E}" type="presParOf" srcId="{40103FA1-82A6-4B0A-8991-91864DC3A922}" destId="{7C39E0CB-886C-47AD-94CF-FF49A09CC389}" srcOrd="2" destOrd="0" presId="urn:microsoft.com/office/officeart/2005/8/layout/orgChart1"/>
    <dgm:cxn modelId="{317A70A8-1BB9-4204-95A0-01C140061BA6}" type="presParOf" srcId="{40103FA1-82A6-4B0A-8991-91864DC3A922}" destId="{54A38973-2189-4971-8E55-5A9D33EA54B8}" srcOrd="3" destOrd="0" presId="urn:microsoft.com/office/officeart/2005/8/layout/orgChart1"/>
    <dgm:cxn modelId="{D0178487-E555-45B3-BB41-9E226E6F5FC7}" type="presParOf" srcId="{54A38973-2189-4971-8E55-5A9D33EA54B8}" destId="{B0A30639-45CB-4225-B6A7-5745E17407C0}" srcOrd="0" destOrd="0" presId="urn:microsoft.com/office/officeart/2005/8/layout/orgChart1"/>
    <dgm:cxn modelId="{FEE8C1D2-BA95-439A-8F37-6B105E198391}" type="presParOf" srcId="{B0A30639-45CB-4225-B6A7-5745E17407C0}" destId="{42FAB19A-C2BF-4490-9A09-596A518F0510}" srcOrd="0" destOrd="0" presId="urn:microsoft.com/office/officeart/2005/8/layout/orgChart1"/>
    <dgm:cxn modelId="{45CCCD5B-6A13-4734-8423-A04ABA33C9D3}" type="presParOf" srcId="{B0A30639-45CB-4225-B6A7-5745E17407C0}" destId="{EA16FC11-D05A-4660-AD72-F0B8DDB2EA6A}" srcOrd="1" destOrd="0" presId="urn:microsoft.com/office/officeart/2005/8/layout/orgChart1"/>
    <dgm:cxn modelId="{EDE9B167-BBD0-40B9-B94A-B307AB614216}" type="presParOf" srcId="{54A38973-2189-4971-8E55-5A9D33EA54B8}" destId="{2826204A-7CD0-49E8-A119-77B19A5BAA56}" srcOrd="1" destOrd="0" presId="urn:microsoft.com/office/officeart/2005/8/layout/orgChart1"/>
    <dgm:cxn modelId="{99209A12-D406-4450-A5A7-55F608A6516B}" type="presParOf" srcId="{54A38973-2189-4971-8E55-5A9D33EA54B8}" destId="{B83F2C82-356F-4FE2-8C65-25CA18A30D28}" srcOrd="2" destOrd="0" presId="urn:microsoft.com/office/officeart/2005/8/layout/orgChart1"/>
    <dgm:cxn modelId="{CA005635-8D56-4A7D-B619-235755C9AF75}" type="presParOf" srcId="{471362BB-754A-4B31-8979-75258FE0F4EB}" destId="{F17D96CB-F742-41B5-AA49-FF61C4561779}" srcOrd="2" destOrd="0" presId="urn:microsoft.com/office/officeart/2005/8/layout/orgChart1"/>
    <dgm:cxn modelId="{EBAB9DB4-4EC6-44AC-9025-A7C3110DB80E}" type="presParOf" srcId="{F99D0C53-B37D-4202-8CC7-7092E1FCD86E}" destId="{2D313905-FE62-404B-917C-5D82011006DD}" srcOrd="2" destOrd="0" presId="urn:microsoft.com/office/officeart/2005/8/layout/orgChart1"/>
    <dgm:cxn modelId="{5A8638FF-65DD-43B0-90C4-FB378E4BDB27}" type="presParOf" srcId="{2D313905-FE62-404B-917C-5D82011006DD}" destId="{0A50E1F7-B731-4388-BBA4-DC60D3F26F2B}" srcOrd="0" destOrd="0" presId="urn:microsoft.com/office/officeart/2005/8/layout/orgChart1"/>
    <dgm:cxn modelId="{A2E8BFD0-8F48-45CB-AB42-5B9A651B46CD}" type="presParOf" srcId="{2D313905-FE62-404B-917C-5D82011006DD}" destId="{AB4F5877-5C95-4C05-B1F9-D65E0993DEE7}" srcOrd="1" destOrd="0" presId="urn:microsoft.com/office/officeart/2005/8/layout/orgChart1"/>
    <dgm:cxn modelId="{55E723A6-6D3F-49FC-B007-D5EEFC2ADB0C}" type="presParOf" srcId="{AB4F5877-5C95-4C05-B1F9-D65E0993DEE7}" destId="{AE72D7A5-24C9-4BB0-BE00-91836A7A3544}" srcOrd="0" destOrd="0" presId="urn:microsoft.com/office/officeart/2005/8/layout/orgChart1"/>
    <dgm:cxn modelId="{76D637AF-236B-4315-9B4C-5C4DE64C04C7}" type="presParOf" srcId="{AE72D7A5-24C9-4BB0-BE00-91836A7A3544}" destId="{6678593C-F6BA-467F-9AA2-C678CB87441F}" srcOrd="0" destOrd="0" presId="urn:microsoft.com/office/officeart/2005/8/layout/orgChart1"/>
    <dgm:cxn modelId="{39B174D5-D7F7-4BC2-8C2B-097FB48E6F2B}" type="presParOf" srcId="{AE72D7A5-24C9-4BB0-BE00-91836A7A3544}" destId="{715DB415-AD4E-4CBB-8493-CAADEEFBA9AD}" srcOrd="1" destOrd="0" presId="urn:microsoft.com/office/officeart/2005/8/layout/orgChart1"/>
    <dgm:cxn modelId="{31F4CEF4-E39B-42BF-AF97-C7D75A601D4E}" type="presParOf" srcId="{AB4F5877-5C95-4C05-B1F9-D65E0993DEE7}" destId="{27188AEE-2C41-43FD-9270-16E42E5A815B}" srcOrd="1" destOrd="0" presId="urn:microsoft.com/office/officeart/2005/8/layout/orgChart1"/>
    <dgm:cxn modelId="{44608428-B80F-46C3-9F91-4B2A23F0BE85}" type="presParOf" srcId="{AB4F5877-5C95-4C05-B1F9-D65E0993DEE7}" destId="{FC8051F4-55B8-44C1-A356-F47B47BE2BFD}" srcOrd="2" destOrd="0" presId="urn:microsoft.com/office/officeart/2005/8/layout/orgChart1"/>
  </dgm:cxn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4A41D6D-527B-4662-AA55-9D0281A7E57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6D336613-69FA-458F-A0C9-8B026CD6E652}">
      <dgm:prSet phldrT="[Texto]"/>
      <dgm:spPr/>
      <dgm:t>
        <a:bodyPr/>
        <a:lstStyle/>
        <a:p>
          <a:r>
            <a:rPr lang="es-EC" dirty="0" smtClean="0"/>
            <a:t>Facilitador</a:t>
          </a:r>
          <a:endParaRPr lang="es-ES" dirty="0"/>
        </a:p>
      </dgm:t>
    </dgm:pt>
    <dgm:pt modelId="{D9002003-C391-42A8-937D-61C522A14E3C}" type="parTrans" cxnId="{A4C4F177-FD6D-4478-B6FF-DADFBD2EF540}">
      <dgm:prSet/>
      <dgm:spPr/>
      <dgm:t>
        <a:bodyPr/>
        <a:lstStyle/>
        <a:p>
          <a:endParaRPr lang="es-ES"/>
        </a:p>
      </dgm:t>
    </dgm:pt>
    <dgm:pt modelId="{EEF3E35B-3F9C-4A75-8000-F8A22FC4486F}" type="sibTrans" cxnId="{A4C4F177-FD6D-4478-B6FF-DADFBD2EF540}">
      <dgm:prSet/>
      <dgm:spPr/>
      <dgm:t>
        <a:bodyPr/>
        <a:lstStyle/>
        <a:p>
          <a:endParaRPr lang="es-ES"/>
        </a:p>
      </dgm:t>
    </dgm:pt>
    <dgm:pt modelId="{58A55076-E858-4ADC-9254-8808132109FB}">
      <dgm:prSet phldrT="[Texto]"/>
      <dgm:spPr/>
      <dgm:t>
        <a:bodyPr/>
        <a:lstStyle/>
        <a:p>
          <a:r>
            <a:rPr lang="es-EC" dirty="0" smtClean="0"/>
            <a:t>Gerente</a:t>
          </a:r>
          <a:endParaRPr lang="es-ES" dirty="0"/>
        </a:p>
      </dgm:t>
    </dgm:pt>
    <dgm:pt modelId="{D029EE7F-2FBA-438F-87CB-3DAB00ADF833}" type="parTrans" cxnId="{77FFA728-D185-4A6C-B7B7-1A7EED0F8B5E}">
      <dgm:prSet/>
      <dgm:spPr/>
      <dgm:t>
        <a:bodyPr/>
        <a:lstStyle/>
        <a:p>
          <a:endParaRPr lang="es-ES"/>
        </a:p>
      </dgm:t>
    </dgm:pt>
    <dgm:pt modelId="{E9C842F9-AD19-4C34-944A-CB4FAD1D13B2}" type="sibTrans" cxnId="{77FFA728-D185-4A6C-B7B7-1A7EED0F8B5E}">
      <dgm:prSet/>
      <dgm:spPr/>
      <dgm:t>
        <a:bodyPr/>
        <a:lstStyle/>
        <a:p>
          <a:endParaRPr lang="es-ES"/>
        </a:p>
      </dgm:t>
    </dgm:pt>
    <dgm:pt modelId="{15CA7B3A-91C3-4A7B-A9BC-E3D9E7F6625E}">
      <dgm:prSet phldrT="[Texto]"/>
      <dgm:spPr/>
      <dgm:t>
        <a:bodyPr/>
        <a:lstStyle/>
        <a:p>
          <a:r>
            <a:rPr lang="es-EC" dirty="0" smtClean="0"/>
            <a:t>Asistentes</a:t>
          </a:r>
          <a:endParaRPr lang="es-ES" dirty="0"/>
        </a:p>
      </dgm:t>
    </dgm:pt>
    <dgm:pt modelId="{3201F617-3795-4769-B28F-691BCA312E95}" type="parTrans" cxnId="{67A10E09-1585-4A0C-8022-687EA4DE3B1D}">
      <dgm:prSet/>
      <dgm:spPr/>
      <dgm:t>
        <a:bodyPr/>
        <a:lstStyle/>
        <a:p>
          <a:endParaRPr lang="es-ES"/>
        </a:p>
      </dgm:t>
    </dgm:pt>
    <dgm:pt modelId="{112F4EDD-777E-46E9-A964-BD68082B3683}" type="sibTrans" cxnId="{67A10E09-1585-4A0C-8022-687EA4DE3B1D}">
      <dgm:prSet/>
      <dgm:spPr/>
      <dgm:t>
        <a:bodyPr/>
        <a:lstStyle/>
        <a:p>
          <a:endParaRPr lang="es-ES"/>
        </a:p>
      </dgm:t>
    </dgm:pt>
    <dgm:pt modelId="{8C58324C-5E33-48E6-9FEA-4DE59521C32C}">
      <dgm:prSet phldrT="[Texto]"/>
      <dgm:spPr/>
      <dgm:t>
        <a:bodyPr/>
        <a:lstStyle/>
        <a:p>
          <a:r>
            <a:rPr lang="es-EC" dirty="0" smtClean="0"/>
            <a:t>Periodicidad</a:t>
          </a:r>
          <a:endParaRPr lang="es-ES" dirty="0"/>
        </a:p>
      </dgm:t>
    </dgm:pt>
    <dgm:pt modelId="{72A7C6E9-F483-460D-9D08-2F65021A25D7}" type="parTrans" cxnId="{A094D5F8-FF1F-49CD-AC03-5F56E2A294ED}">
      <dgm:prSet/>
      <dgm:spPr/>
      <dgm:t>
        <a:bodyPr/>
        <a:lstStyle/>
        <a:p>
          <a:endParaRPr lang="es-ES"/>
        </a:p>
      </dgm:t>
    </dgm:pt>
    <dgm:pt modelId="{7028778D-B42E-44F2-B304-F89AB2547660}" type="sibTrans" cxnId="{A094D5F8-FF1F-49CD-AC03-5F56E2A294ED}">
      <dgm:prSet/>
      <dgm:spPr/>
      <dgm:t>
        <a:bodyPr/>
        <a:lstStyle/>
        <a:p>
          <a:endParaRPr lang="es-ES"/>
        </a:p>
      </dgm:t>
    </dgm:pt>
    <dgm:pt modelId="{9BD3B35C-C219-49D5-9431-65E901C3325B}">
      <dgm:prSet phldrT="[Texto]"/>
      <dgm:spPr/>
      <dgm:t>
        <a:bodyPr/>
        <a:lstStyle/>
        <a:p>
          <a:r>
            <a:rPr lang="es-EC" dirty="0" smtClean="0"/>
            <a:t>Jefe de Producción</a:t>
          </a:r>
          <a:endParaRPr lang="es-ES" dirty="0"/>
        </a:p>
      </dgm:t>
    </dgm:pt>
    <dgm:pt modelId="{F961EFB4-5958-4A8E-9DF4-56E643AF1842}" type="parTrans" cxnId="{F881AABB-6BA0-4029-A102-B487F9DCA28E}">
      <dgm:prSet/>
      <dgm:spPr/>
      <dgm:t>
        <a:bodyPr/>
        <a:lstStyle/>
        <a:p>
          <a:endParaRPr lang="es-ES"/>
        </a:p>
      </dgm:t>
    </dgm:pt>
    <dgm:pt modelId="{7969274B-9305-47CD-8D11-153B69D96741}" type="sibTrans" cxnId="{F881AABB-6BA0-4029-A102-B487F9DCA28E}">
      <dgm:prSet/>
      <dgm:spPr/>
      <dgm:t>
        <a:bodyPr/>
        <a:lstStyle/>
        <a:p>
          <a:endParaRPr lang="es-ES"/>
        </a:p>
      </dgm:t>
    </dgm:pt>
    <dgm:pt modelId="{CB916D19-5643-412D-A1D2-ACF03500E6B9}">
      <dgm:prSet phldrT="[Texto]"/>
      <dgm:spPr/>
      <dgm:t>
        <a:bodyPr/>
        <a:lstStyle/>
        <a:p>
          <a:r>
            <a:rPr lang="es-EC" dirty="0" smtClean="0"/>
            <a:t>Contador</a:t>
          </a:r>
          <a:endParaRPr lang="es-ES" dirty="0"/>
        </a:p>
      </dgm:t>
    </dgm:pt>
    <dgm:pt modelId="{CDFE73C9-36EC-451D-8733-A06320C6DBBC}" type="parTrans" cxnId="{2A1280FA-0FF6-44C8-A119-8E04E5617F8B}">
      <dgm:prSet/>
      <dgm:spPr/>
      <dgm:t>
        <a:bodyPr/>
        <a:lstStyle/>
        <a:p>
          <a:endParaRPr lang="es-ES"/>
        </a:p>
      </dgm:t>
    </dgm:pt>
    <dgm:pt modelId="{13A25390-D930-4BAB-83A1-64D9CDD616AD}" type="sibTrans" cxnId="{2A1280FA-0FF6-44C8-A119-8E04E5617F8B}">
      <dgm:prSet/>
      <dgm:spPr/>
      <dgm:t>
        <a:bodyPr/>
        <a:lstStyle/>
        <a:p>
          <a:endParaRPr lang="es-ES"/>
        </a:p>
      </dgm:t>
    </dgm:pt>
    <dgm:pt modelId="{C01DA4ED-4539-421F-B067-A9C51DF7B579}">
      <dgm:prSet phldrT="[Texto]"/>
      <dgm:spPr/>
      <dgm:t>
        <a:bodyPr/>
        <a:lstStyle/>
        <a:p>
          <a:r>
            <a:rPr lang="es-EC" dirty="0" smtClean="0"/>
            <a:t>Cajero - Administrador</a:t>
          </a:r>
          <a:endParaRPr lang="es-ES" dirty="0"/>
        </a:p>
      </dgm:t>
    </dgm:pt>
    <dgm:pt modelId="{C5F0BBFD-08B1-4767-B714-6AF337932205}" type="parTrans" cxnId="{DC111A73-B0C6-4CF6-9F7F-B1694F1FCF71}">
      <dgm:prSet/>
      <dgm:spPr/>
      <dgm:t>
        <a:bodyPr/>
        <a:lstStyle/>
        <a:p>
          <a:endParaRPr lang="es-ES"/>
        </a:p>
      </dgm:t>
    </dgm:pt>
    <dgm:pt modelId="{88860711-8614-4F30-926A-E333625600B9}" type="sibTrans" cxnId="{DC111A73-B0C6-4CF6-9F7F-B1694F1FCF71}">
      <dgm:prSet/>
      <dgm:spPr/>
      <dgm:t>
        <a:bodyPr/>
        <a:lstStyle/>
        <a:p>
          <a:endParaRPr lang="es-ES"/>
        </a:p>
      </dgm:t>
    </dgm:pt>
    <dgm:pt modelId="{1BD300FF-ED91-4207-A81E-642B52682230}">
      <dgm:prSet phldrT="[Texto]"/>
      <dgm:spPr/>
      <dgm:t>
        <a:bodyPr/>
        <a:lstStyle/>
        <a:p>
          <a:r>
            <a:rPr lang="es-EC" dirty="0" smtClean="0"/>
            <a:t>Mensual, el segundo lunes de cada mes.</a:t>
          </a:r>
          <a:endParaRPr lang="es-ES" dirty="0"/>
        </a:p>
      </dgm:t>
    </dgm:pt>
    <dgm:pt modelId="{2BF3636B-BB44-4136-BD65-2BBFD583C83F}" type="parTrans" cxnId="{A7DA35A1-7E83-4807-A29C-D81626AAEAE3}">
      <dgm:prSet/>
      <dgm:spPr/>
      <dgm:t>
        <a:bodyPr/>
        <a:lstStyle/>
        <a:p>
          <a:endParaRPr lang="es-ES"/>
        </a:p>
      </dgm:t>
    </dgm:pt>
    <dgm:pt modelId="{E2462B1E-3C66-4008-AD5E-FD5BF6B6513A}" type="sibTrans" cxnId="{A7DA35A1-7E83-4807-A29C-D81626AAEAE3}">
      <dgm:prSet/>
      <dgm:spPr/>
      <dgm:t>
        <a:bodyPr/>
        <a:lstStyle/>
        <a:p>
          <a:endParaRPr lang="es-ES"/>
        </a:p>
      </dgm:t>
    </dgm:pt>
    <dgm:pt modelId="{86A24F75-DBF4-4F32-A6CB-1203C924ECD4}">
      <dgm:prSet phldrT="[Texto]"/>
      <dgm:spPr/>
      <dgm:t>
        <a:bodyPr/>
        <a:lstStyle/>
        <a:p>
          <a:r>
            <a:rPr lang="es-EC" dirty="0" smtClean="0"/>
            <a:t>Objetivo</a:t>
          </a:r>
          <a:endParaRPr lang="es-ES" dirty="0"/>
        </a:p>
      </dgm:t>
    </dgm:pt>
    <dgm:pt modelId="{8CF9A0C3-D586-4664-8643-D571A6099BAE}" type="parTrans" cxnId="{26B7C0E5-8E47-4E71-96D4-F7C313F860CF}">
      <dgm:prSet/>
      <dgm:spPr/>
      <dgm:t>
        <a:bodyPr/>
        <a:lstStyle/>
        <a:p>
          <a:endParaRPr lang="es-ES"/>
        </a:p>
      </dgm:t>
    </dgm:pt>
    <dgm:pt modelId="{80A4C2F8-AA14-4315-B0E8-AC0C835F8CF1}" type="sibTrans" cxnId="{26B7C0E5-8E47-4E71-96D4-F7C313F860CF}">
      <dgm:prSet/>
      <dgm:spPr/>
      <dgm:t>
        <a:bodyPr/>
        <a:lstStyle/>
        <a:p>
          <a:endParaRPr lang="es-ES"/>
        </a:p>
      </dgm:t>
    </dgm:pt>
    <dgm:pt modelId="{45732AE4-C7B4-4247-A364-E680A3B0CBC9}">
      <dgm:prSet phldrT="[Texto]"/>
      <dgm:spPr/>
      <dgm:t>
        <a:bodyPr/>
        <a:lstStyle/>
        <a:p>
          <a:r>
            <a:rPr lang="es-EC" dirty="0" smtClean="0"/>
            <a:t>Duración</a:t>
          </a:r>
          <a:endParaRPr lang="es-ES" dirty="0"/>
        </a:p>
      </dgm:t>
    </dgm:pt>
    <dgm:pt modelId="{6E48177B-7E1F-4743-A4BB-34FC6321F968}" type="parTrans" cxnId="{B1CADF44-FE79-4D9D-AEDC-CD70F93B4ACC}">
      <dgm:prSet/>
      <dgm:spPr/>
      <dgm:t>
        <a:bodyPr/>
        <a:lstStyle/>
        <a:p>
          <a:endParaRPr lang="es-ES"/>
        </a:p>
      </dgm:t>
    </dgm:pt>
    <dgm:pt modelId="{67590064-20DE-452F-B6DA-A95139673522}" type="sibTrans" cxnId="{B1CADF44-FE79-4D9D-AEDC-CD70F93B4ACC}">
      <dgm:prSet/>
      <dgm:spPr/>
      <dgm:t>
        <a:bodyPr/>
        <a:lstStyle/>
        <a:p>
          <a:endParaRPr lang="es-ES"/>
        </a:p>
      </dgm:t>
    </dgm:pt>
    <dgm:pt modelId="{FA60D4F4-2B57-4017-95B1-10EDA4524956}">
      <dgm:prSet phldrT="[Texto]"/>
      <dgm:spPr/>
      <dgm:t>
        <a:bodyPr/>
        <a:lstStyle/>
        <a:p>
          <a:r>
            <a:rPr lang="es-EC" dirty="0" smtClean="0"/>
            <a:t>Revisar y analizar resultado de los indicadores</a:t>
          </a:r>
          <a:endParaRPr lang="es-ES" dirty="0"/>
        </a:p>
      </dgm:t>
    </dgm:pt>
    <dgm:pt modelId="{B67642D8-6804-40E1-ABE3-D8FDF10E3E9D}" type="parTrans" cxnId="{E8F04A04-F19E-4011-94FA-80A41480DFDA}">
      <dgm:prSet/>
      <dgm:spPr/>
      <dgm:t>
        <a:bodyPr/>
        <a:lstStyle/>
        <a:p>
          <a:endParaRPr lang="es-ES"/>
        </a:p>
      </dgm:t>
    </dgm:pt>
    <dgm:pt modelId="{A8AEDB7D-DB3E-448B-A156-647C9903FFAD}" type="sibTrans" cxnId="{E8F04A04-F19E-4011-94FA-80A41480DFDA}">
      <dgm:prSet/>
      <dgm:spPr/>
      <dgm:t>
        <a:bodyPr/>
        <a:lstStyle/>
        <a:p>
          <a:endParaRPr lang="es-ES"/>
        </a:p>
      </dgm:t>
    </dgm:pt>
    <dgm:pt modelId="{97E65D9A-01E0-45D8-AE93-9910BED0FC67}">
      <dgm:prSet phldrT="[Texto]"/>
      <dgm:spPr/>
      <dgm:t>
        <a:bodyPr/>
        <a:lstStyle/>
        <a:p>
          <a:r>
            <a:rPr lang="es-EC" dirty="0" smtClean="0"/>
            <a:t>Justificación de las novedades de los resultados en verde y rojo</a:t>
          </a:r>
          <a:endParaRPr lang="es-ES" dirty="0"/>
        </a:p>
      </dgm:t>
    </dgm:pt>
    <dgm:pt modelId="{49CA6C60-5208-4793-876D-5F9DC0F2FFCE}" type="parTrans" cxnId="{2CFC51B3-0514-4AF9-B2EC-BE868C24A1B5}">
      <dgm:prSet/>
      <dgm:spPr/>
      <dgm:t>
        <a:bodyPr/>
        <a:lstStyle/>
        <a:p>
          <a:endParaRPr lang="es-ES"/>
        </a:p>
      </dgm:t>
    </dgm:pt>
    <dgm:pt modelId="{825123B9-DD34-470E-A838-AC841EE51EEF}" type="sibTrans" cxnId="{2CFC51B3-0514-4AF9-B2EC-BE868C24A1B5}">
      <dgm:prSet/>
      <dgm:spPr/>
      <dgm:t>
        <a:bodyPr/>
        <a:lstStyle/>
        <a:p>
          <a:endParaRPr lang="es-ES"/>
        </a:p>
      </dgm:t>
    </dgm:pt>
    <dgm:pt modelId="{080E7D84-5526-427A-8DB9-776CC36D3347}">
      <dgm:prSet phldrT="[Texto]"/>
      <dgm:spPr/>
      <dgm:t>
        <a:bodyPr/>
        <a:lstStyle/>
        <a:p>
          <a:r>
            <a:rPr lang="es-EC" dirty="0" smtClean="0"/>
            <a:t>Toma de decisiones correctivas a corto plazo.</a:t>
          </a:r>
          <a:endParaRPr lang="es-ES" dirty="0"/>
        </a:p>
      </dgm:t>
    </dgm:pt>
    <dgm:pt modelId="{87E0D0A8-E7F8-4810-9B72-2DCFB574E972}" type="parTrans" cxnId="{6DE05C84-681C-472E-94D7-40C739FC565E}">
      <dgm:prSet/>
      <dgm:spPr/>
      <dgm:t>
        <a:bodyPr/>
        <a:lstStyle/>
        <a:p>
          <a:endParaRPr lang="es-ES"/>
        </a:p>
      </dgm:t>
    </dgm:pt>
    <dgm:pt modelId="{1C20E417-696B-47B1-9612-5F54AF821015}" type="sibTrans" cxnId="{6DE05C84-681C-472E-94D7-40C739FC565E}">
      <dgm:prSet/>
      <dgm:spPr/>
      <dgm:t>
        <a:bodyPr/>
        <a:lstStyle/>
        <a:p>
          <a:endParaRPr lang="es-ES"/>
        </a:p>
      </dgm:t>
    </dgm:pt>
    <dgm:pt modelId="{B52F32CC-EB32-40F7-9C69-BBBF1796D2A5}">
      <dgm:prSet phldrT="[Texto]"/>
      <dgm:spPr/>
      <dgm:t>
        <a:bodyPr/>
        <a:lstStyle/>
        <a:p>
          <a:r>
            <a:rPr lang="es-EC" dirty="0" smtClean="0"/>
            <a:t>30 minutos, máximo 1 hora.</a:t>
          </a:r>
          <a:endParaRPr lang="es-ES" dirty="0"/>
        </a:p>
      </dgm:t>
    </dgm:pt>
    <dgm:pt modelId="{0F4387A9-EE9F-439C-9ED1-B67295F55ADC}" type="parTrans" cxnId="{5F214539-CE75-4C56-B019-9A6773899286}">
      <dgm:prSet/>
      <dgm:spPr/>
      <dgm:t>
        <a:bodyPr/>
        <a:lstStyle/>
        <a:p>
          <a:endParaRPr lang="es-ES"/>
        </a:p>
      </dgm:t>
    </dgm:pt>
    <dgm:pt modelId="{0AD7134B-FA1B-4F11-A3E7-F665392CC645}" type="sibTrans" cxnId="{5F214539-CE75-4C56-B019-9A6773899286}">
      <dgm:prSet/>
      <dgm:spPr/>
      <dgm:t>
        <a:bodyPr/>
        <a:lstStyle/>
        <a:p>
          <a:endParaRPr lang="es-ES"/>
        </a:p>
      </dgm:t>
    </dgm:pt>
    <dgm:pt modelId="{64BB3DE3-CA15-40E8-9EFE-E87A890663D2}" type="pres">
      <dgm:prSet presAssocID="{64A41D6D-527B-4662-AA55-9D0281A7E577}" presName="linear" presStyleCnt="0">
        <dgm:presLayoutVars>
          <dgm:dir/>
          <dgm:animLvl val="lvl"/>
          <dgm:resizeHandles val="exact"/>
        </dgm:presLayoutVars>
      </dgm:prSet>
      <dgm:spPr/>
      <dgm:t>
        <a:bodyPr/>
        <a:lstStyle/>
        <a:p>
          <a:endParaRPr lang="es-ES"/>
        </a:p>
      </dgm:t>
    </dgm:pt>
    <dgm:pt modelId="{4A4649E5-5208-4A96-A00E-E077D202EDC6}" type="pres">
      <dgm:prSet presAssocID="{6D336613-69FA-458F-A0C9-8B026CD6E652}" presName="parentLin" presStyleCnt="0"/>
      <dgm:spPr/>
    </dgm:pt>
    <dgm:pt modelId="{91012835-B3F1-4784-9D75-EBAD1A12B561}" type="pres">
      <dgm:prSet presAssocID="{6D336613-69FA-458F-A0C9-8B026CD6E652}" presName="parentLeftMargin" presStyleLbl="node1" presStyleIdx="0" presStyleCnt="5"/>
      <dgm:spPr/>
      <dgm:t>
        <a:bodyPr/>
        <a:lstStyle/>
        <a:p>
          <a:endParaRPr lang="es-ES"/>
        </a:p>
      </dgm:t>
    </dgm:pt>
    <dgm:pt modelId="{1E3110F7-726E-479C-B69E-FB2766CF375E}" type="pres">
      <dgm:prSet presAssocID="{6D336613-69FA-458F-A0C9-8B026CD6E652}" presName="parentText" presStyleLbl="node1" presStyleIdx="0" presStyleCnt="5">
        <dgm:presLayoutVars>
          <dgm:chMax val="0"/>
          <dgm:bulletEnabled val="1"/>
        </dgm:presLayoutVars>
      </dgm:prSet>
      <dgm:spPr/>
      <dgm:t>
        <a:bodyPr/>
        <a:lstStyle/>
        <a:p>
          <a:endParaRPr lang="es-ES"/>
        </a:p>
      </dgm:t>
    </dgm:pt>
    <dgm:pt modelId="{F5B7CEAE-AE48-42E9-97AE-3A3FAB296F14}" type="pres">
      <dgm:prSet presAssocID="{6D336613-69FA-458F-A0C9-8B026CD6E652}" presName="negativeSpace" presStyleCnt="0"/>
      <dgm:spPr/>
    </dgm:pt>
    <dgm:pt modelId="{F2C577BD-36BA-4AD6-8ABC-CD8C8B0A8F18}" type="pres">
      <dgm:prSet presAssocID="{6D336613-69FA-458F-A0C9-8B026CD6E652}" presName="childText" presStyleLbl="conFgAcc1" presStyleIdx="0" presStyleCnt="5">
        <dgm:presLayoutVars>
          <dgm:bulletEnabled val="1"/>
        </dgm:presLayoutVars>
      </dgm:prSet>
      <dgm:spPr/>
      <dgm:t>
        <a:bodyPr/>
        <a:lstStyle/>
        <a:p>
          <a:endParaRPr lang="es-ES"/>
        </a:p>
      </dgm:t>
    </dgm:pt>
    <dgm:pt modelId="{2137131A-3859-4B69-8A5C-9042E2478BC4}" type="pres">
      <dgm:prSet presAssocID="{EEF3E35B-3F9C-4A75-8000-F8A22FC4486F}" presName="spaceBetweenRectangles" presStyleCnt="0"/>
      <dgm:spPr/>
    </dgm:pt>
    <dgm:pt modelId="{5E6DB742-63C1-4B40-8F82-509A34F56654}" type="pres">
      <dgm:prSet presAssocID="{15CA7B3A-91C3-4A7B-A9BC-E3D9E7F6625E}" presName="parentLin" presStyleCnt="0"/>
      <dgm:spPr/>
    </dgm:pt>
    <dgm:pt modelId="{B9F7CCF4-359B-46AC-99CE-8F9CC8F8FD04}" type="pres">
      <dgm:prSet presAssocID="{15CA7B3A-91C3-4A7B-A9BC-E3D9E7F6625E}" presName="parentLeftMargin" presStyleLbl="node1" presStyleIdx="0" presStyleCnt="5"/>
      <dgm:spPr/>
      <dgm:t>
        <a:bodyPr/>
        <a:lstStyle/>
        <a:p>
          <a:endParaRPr lang="es-ES"/>
        </a:p>
      </dgm:t>
    </dgm:pt>
    <dgm:pt modelId="{EAE77233-F3F9-4CB6-BEDE-D7CEBBB66459}" type="pres">
      <dgm:prSet presAssocID="{15CA7B3A-91C3-4A7B-A9BC-E3D9E7F6625E}" presName="parentText" presStyleLbl="node1" presStyleIdx="1" presStyleCnt="5">
        <dgm:presLayoutVars>
          <dgm:chMax val="0"/>
          <dgm:bulletEnabled val="1"/>
        </dgm:presLayoutVars>
      </dgm:prSet>
      <dgm:spPr/>
      <dgm:t>
        <a:bodyPr/>
        <a:lstStyle/>
        <a:p>
          <a:endParaRPr lang="es-ES"/>
        </a:p>
      </dgm:t>
    </dgm:pt>
    <dgm:pt modelId="{4C3866EC-CA88-4976-ABC5-2B1803100F52}" type="pres">
      <dgm:prSet presAssocID="{15CA7B3A-91C3-4A7B-A9BC-E3D9E7F6625E}" presName="negativeSpace" presStyleCnt="0"/>
      <dgm:spPr/>
    </dgm:pt>
    <dgm:pt modelId="{BBA3E613-2D6A-46C1-9527-946975E1D769}" type="pres">
      <dgm:prSet presAssocID="{15CA7B3A-91C3-4A7B-A9BC-E3D9E7F6625E}" presName="childText" presStyleLbl="conFgAcc1" presStyleIdx="1" presStyleCnt="5">
        <dgm:presLayoutVars>
          <dgm:bulletEnabled val="1"/>
        </dgm:presLayoutVars>
      </dgm:prSet>
      <dgm:spPr/>
      <dgm:t>
        <a:bodyPr/>
        <a:lstStyle/>
        <a:p>
          <a:endParaRPr lang="es-ES"/>
        </a:p>
      </dgm:t>
    </dgm:pt>
    <dgm:pt modelId="{237CFD8B-8F6B-4529-BCE0-6C792A1A4F94}" type="pres">
      <dgm:prSet presAssocID="{112F4EDD-777E-46E9-A964-BD68082B3683}" presName="spaceBetweenRectangles" presStyleCnt="0"/>
      <dgm:spPr/>
    </dgm:pt>
    <dgm:pt modelId="{7E62B9FA-2329-4054-B5A0-FB850F345121}" type="pres">
      <dgm:prSet presAssocID="{8C58324C-5E33-48E6-9FEA-4DE59521C32C}" presName="parentLin" presStyleCnt="0"/>
      <dgm:spPr/>
    </dgm:pt>
    <dgm:pt modelId="{87B706E1-D3A5-43DB-97B7-70872C70735E}" type="pres">
      <dgm:prSet presAssocID="{8C58324C-5E33-48E6-9FEA-4DE59521C32C}" presName="parentLeftMargin" presStyleLbl="node1" presStyleIdx="1" presStyleCnt="5"/>
      <dgm:spPr/>
      <dgm:t>
        <a:bodyPr/>
        <a:lstStyle/>
        <a:p>
          <a:endParaRPr lang="es-ES"/>
        </a:p>
      </dgm:t>
    </dgm:pt>
    <dgm:pt modelId="{01168582-5BAA-4263-8EBD-D031DBE0CDE7}" type="pres">
      <dgm:prSet presAssocID="{8C58324C-5E33-48E6-9FEA-4DE59521C32C}" presName="parentText" presStyleLbl="node1" presStyleIdx="2" presStyleCnt="5">
        <dgm:presLayoutVars>
          <dgm:chMax val="0"/>
          <dgm:bulletEnabled val="1"/>
        </dgm:presLayoutVars>
      </dgm:prSet>
      <dgm:spPr/>
      <dgm:t>
        <a:bodyPr/>
        <a:lstStyle/>
        <a:p>
          <a:endParaRPr lang="es-ES"/>
        </a:p>
      </dgm:t>
    </dgm:pt>
    <dgm:pt modelId="{7C4443F7-B3F2-4E33-B26D-021BF6366144}" type="pres">
      <dgm:prSet presAssocID="{8C58324C-5E33-48E6-9FEA-4DE59521C32C}" presName="negativeSpace" presStyleCnt="0"/>
      <dgm:spPr/>
    </dgm:pt>
    <dgm:pt modelId="{B83BC152-7E28-4CD5-AF94-28284680DA21}" type="pres">
      <dgm:prSet presAssocID="{8C58324C-5E33-48E6-9FEA-4DE59521C32C}" presName="childText" presStyleLbl="conFgAcc1" presStyleIdx="2" presStyleCnt="5">
        <dgm:presLayoutVars>
          <dgm:bulletEnabled val="1"/>
        </dgm:presLayoutVars>
      </dgm:prSet>
      <dgm:spPr/>
      <dgm:t>
        <a:bodyPr/>
        <a:lstStyle/>
        <a:p>
          <a:endParaRPr lang="es-ES"/>
        </a:p>
      </dgm:t>
    </dgm:pt>
    <dgm:pt modelId="{9312A2C3-EC32-4BBB-875D-BBAA735B61FA}" type="pres">
      <dgm:prSet presAssocID="{7028778D-B42E-44F2-B304-F89AB2547660}" presName="spaceBetweenRectangles" presStyleCnt="0"/>
      <dgm:spPr/>
    </dgm:pt>
    <dgm:pt modelId="{1103C8D4-6808-44E3-925F-3300444A413C}" type="pres">
      <dgm:prSet presAssocID="{86A24F75-DBF4-4F32-A6CB-1203C924ECD4}" presName="parentLin" presStyleCnt="0"/>
      <dgm:spPr/>
    </dgm:pt>
    <dgm:pt modelId="{30B31D70-953A-4701-83EA-B682BED72682}" type="pres">
      <dgm:prSet presAssocID="{86A24F75-DBF4-4F32-A6CB-1203C924ECD4}" presName="parentLeftMargin" presStyleLbl="node1" presStyleIdx="2" presStyleCnt="5"/>
      <dgm:spPr/>
      <dgm:t>
        <a:bodyPr/>
        <a:lstStyle/>
        <a:p>
          <a:endParaRPr lang="es-ES"/>
        </a:p>
      </dgm:t>
    </dgm:pt>
    <dgm:pt modelId="{32F2B08D-6BC9-4016-8DFA-689DEE3D3FCA}" type="pres">
      <dgm:prSet presAssocID="{86A24F75-DBF4-4F32-A6CB-1203C924ECD4}" presName="parentText" presStyleLbl="node1" presStyleIdx="3" presStyleCnt="5">
        <dgm:presLayoutVars>
          <dgm:chMax val="0"/>
          <dgm:bulletEnabled val="1"/>
        </dgm:presLayoutVars>
      </dgm:prSet>
      <dgm:spPr/>
      <dgm:t>
        <a:bodyPr/>
        <a:lstStyle/>
        <a:p>
          <a:endParaRPr lang="es-ES"/>
        </a:p>
      </dgm:t>
    </dgm:pt>
    <dgm:pt modelId="{3F2E3364-72C4-4D88-88C2-16E056BC6E48}" type="pres">
      <dgm:prSet presAssocID="{86A24F75-DBF4-4F32-A6CB-1203C924ECD4}" presName="negativeSpace" presStyleCnt="0"/>
      <dgm:spPr/>
    </dgm:pt>
    <dgm:pt modelId="{BBC6C537-E93E-4637-AF61-F1339EB9D620}" type="pres">
      <dgm:prSet presAssocID="{86A24F75-DBF4-4F32-A6CB-1203C924ECD4}" presName="childText" presStyleLbl="conFgAcc1" presStyleIdx="3" presStyleCnt="5">
        <dgm:presLayoutVars>
          <dgm:bulletEnabled val="1"/>
        </dgm:presLayoutVars>
      </dgm:prSet>
      <dgm:spPr/>
      <dgm:t>
        <a:bodyPr/>
        <a:lstStyle/>
        <a:p>
          <a:endParaRPr lang="es-ES"/>
        </a:p>
      </dgm:t>
    </dgm:pt>
    <dgm:pt modelId="{9B887B17-8C1F-4E0D-AB78-696EEED6A8D7}" type="pres">
      <dgm:prSet presAssocID="{80A4C2F8-AA14-4315-B0E8-AC0C835F8CF1}" presName="spaceBetweenRectangles" presStyleCnt="0"/>
      <dgm:spPr/>
    </dgm:pt>
    <dgm:pt modelId="{D393DA13-9700-4AC3-A030-9037E48343CE}" type="pres">
      <dgm:prSet presAssocID="{45732AE4-C7B4-4247-A364-E680A3B0CBC9}" presName="parentLin" presStyleCnt="0"/>
      <dgm:spPr/>
    </dgm:pt>
    <dgm:pt modelId="{66C78939-053B-4D88-A8AD-85ACC9DD1FD7}" type="pres">
      <dgm:prSet presAssocID="{45732AE4-C7B4-4247-A364-E680A3B0CBC9}" presName="parentLeftMargin" presStyleLbl="node1" presStyleIdx="3" presStyleCnt="5"/>
      <dgm:spPr/>
      <dgm:t>
        <a:bodyPr/>
        <a:lstStyle/>
        <a:p>
          <a:endParaRPr lang="es-ES"/>
        </a:p>
      </dgm:t>
    </dgm:pt>
    <dgm:pt modelId="{8A86E5BA-3289-4744-9CCE-F963840226B3}" type="pres">
      <dgm:prSet presAssocID="{45732AE4-C7B4-4247-A364-E680A3B0CBC9}" presName="parentText" presStyleLbl="node1" presStyleIdx="4" presStyleCnt="5">
        <dgm:presLayoutVars>
          <dgm:chMax val="0"/>
          <dgm:bulletEnabled val="1"/>
        </dgm:presLayoutVars>
      </dgm:prSet>
      <dgm:spPr/>
      <dgm:t>
        <a:bodyPr/>
        <a:lstStyle/>
        <a:p>
          <a:endParaRPr lang="es-ES"/>
        </a:p>
      </dgm:t>
    </dgm:pt>
    <dgm:pt modelId="{1262A9C5-3C28-407F-8272-6CF217227BF2}" type="pres">
      <dgm:prSet presAssocID="{45732AE4-C7B4-4247-A364-E680A3B0CBC9}" presName="negativeSpace" presStyleCnt="0"/>
      <dgm:spPr/>
    </dgm:pt>
    <dgm:pt modelId="{C13316F4-3E65-43FB-8375-E3844FFEC4BF}" type="pres">
      <dgm:prSet presAssocID="{45732AE4-C7B4-4247-A364-E680A3B0CBC9}" presName="childText" presStyleLbl="conFgAcc1" presStyleIdx="4" presStyleCnt="5">
        <dgm:presLayoutVars>
          <dgm:bulletEnabled val="1"/>
        </dgm:presLayoutVars>
      </dgm:prSet>
      <dgm:spPr/>
      <dgm:t>
        <a:bodyPr/>
        <a:lstStyle/>
        <a:p>
          <a:endParaRPr lang="es-ES"/>
        </a:p>
      </dgm:t>
    </dgm:pt>
  </dgm:ptLst>
  <dgm:cxnLst>
    <dgm:cxn modelId="{2CFC51B3-0514-4AF9-B2EC-BE868C24A1B5}" srcId="{86A24F75-DBF4-4F32-A6CB-1203C924ECD4}" destId="{97E65D9A-01E0-45D8-AE93-9910BED0FC67}" srcOrd="1" destOrd="0" parTransId="{49CA6C60-5208-4793-876D-5F9DC0F2FFCE}" sibTransId="{825123B9-DD34-470E-A838-AC841EE51EEF}"/>
    <dgm:cxn modelId="{9C435731-AFD6-473A-91EF-27235F57AA9A}" type="presOf" srcId="{86A24F75-DBF4-4F32-A6CB-1203C924ECD4}" destId="{30B31D70-953A-4701-83EA-B682BED72682}" srcOrd="0" destOrd="0" presId="urn:microsoft.com/office/officeart/2005/8/layout/list1"/>
    <dgm:cxn modelId="{BFFE35A5-4C62-407E-9D30-3BB97B728525}" type="presOf" srcId="{97E65D9A-01E0-45D8-AE93-9910BED0FC67}" destId="{BBC6C537-E93E-4637-AF61-F1339EB9D620}" srcOrd="0" destOrd="1" presId="urn:microsoft.com/office/officeart/2005/8/layout/list1"/>
    <dgm:cxn modelId="{85FD96BA-C796-409C-9E72-66BBC97F131E}" type="presOf" srcId="{B52F32CC-EB32-40F7-9C69-BBBF1796D2A5}" destId="{C13316F4-3E65-43FB-8375-E3844FFEC4BF}" srcOrd="0" destOrd="0" presId="urn:microsoft.com/office/officeart/2005/8/layout/list1"/>
    <dgm:cxn modelId="{26B7C0E5-8E47-4E71-96D4-F7C313F860CF}" srcId="{64A41D6D-527B-4662-AA55-9D0281A7E577}" destId="{86A24F75-DBF4-4F32-A6CB-1203C924ECD4}" srcOrd="3" destOrd="0" parTransId="{8CF9A0C3-D586-4664-8643-D571A6099BAE}" sibTransId="{80A4C2F8-AA14-4315-B0E8-AC0C835F8CF1}"/>
    <dgm:cxn modelId="{77E41829-BEDA-470C-A5A7-9DA532C92F11}" type="presOf" srcId="{1BD300FF-ED91-4207-A81E-642B52682230}" destId="{B83BC152-7E28-4CD5-AF94-28284680DA21}" srcOrd="0" destOrd="0" presId="urn:microsoft.com/office/officeart/2005/8/layout/list1"/>
    <dgm:cxn modelId="{B1CADF44-FE79-4D9D-AEDC-CD70F93B4ACC}" srcId="{64A41D6D-527B-4662-AA55-9D0281A7E577}" destId="{45732AE4-C7B4-4247-A364-E680A3B0CBC9}" srcOrd="4" destOrd="0" parTransId="{6E48177B-7E1F-4743-A4BB-34FC6321F968}" sibTransId="{67590064-20DE-452F-B6DA-A95139673522}"/>
    <dgm:cxn modelId="{EDB61F10-1224-48B5-92A5-08D7C11BBAB7}" type="presOf" srcId="{8C58324C-5E33-48E6-9FEA-4DE59521C32C}" destId="{87B706E1-D3A5-43DB-97B7-70872C70735E}" srcOrd="0" destOrd="0" presId="urn:microsoft.com/office/officeart/2005/8/layout/list1"/>
    <dgm:cxn modelId="{365B3CB2-5983-48E5-B54D-6EF31C5350E6}" type="presOf" srcId="{15CA7B3A-91C3-4A7B-A9BC-E3D9E7F6625E}" destId="{EAE77233-F3F9-4CB6-BEDE-D7CEBBB66459}" srcOrd="1" destOrd="0" presId="urn:microsoft.com/office/officeart/2005/8/layout/list1"/>
    <dgm:cxn modelId="{F71A5A02-8906-4A18-AFB7-4B43306A378B}" type="presOf" srcId="{6D336613-69FA-458F-A0C9-8B026CD6E652}" destId="{1E3110F7-726E-479C-B69E-FB2766CF375E}" srcOrd="1" destOrd="0" presId="urn:microsoft.com/office/officeart/2005/8/layout/list1"/>
    <dgm:cxn modelId="{9D036913-AF73-4773-87D9-BE21ED3A7FA5}" type="presOf" srcId="{080E7D84-5526-427A-8DB9-776CC36D3347}" destId="{BBC6C537-E93E-4637-AF61-F1339EB9D620}" srcOrd="0" destOrd="2" presId="urn:microsoft.com/office/officeart/2005/8/layout/list1"/>
    <dgm:cxn modelId="{E7E06893-6559-438A-99DD-302981E7CA11}" type="presOf" srcId="{FA60D4F4-2B57-4017-95B1-10EDA4524956}" destId="{BBC6C537-E93E-4637-AF61-F1339EB9D620}" srcOrd="0" destOrd="0" presId="urn:microsoft.com/office/officeart/2005/8/layout/list1"/>
    <dgm:cxn modelId="{5F214539-CE75-4C56-B019-9A6773899286}" srcId="{45732AE4-C7B4-4247-A364-E680A3B0CBC9}" destId="{B52F32CC-EB32-40F7-9C69-BBBF1796D2A5}" srcOrd="0" destOrd="0" parTransId="{0F4387A9-EE9F-439C-9ED1-B67295F55ADC}" sibTransId="{0AD7134B-FA1B-4F11-A3E7-F665392CC645}"/>
    <dgm:cxn modelId="{F881AABB-6BA0-4029-A102-B487F9DCA28E}" srcId="{15CA7B3A-91C3-4A7B-A9BC-E3D9E7F6625E}" destId="{9BD3B35C-C219-49D5-9431-65E901C3325B}" srcOrd="0" destOrd="0" parTransId="{F961EFB4-5958-4A8E-9DF4-56E643AF1842}" sibTransId="{7969274B-9305-47CD-8D11-153B69D96741}"/>
    <dgm:cxn modelId="{DC111A73-B0C6-4CF6-9F7F-B1694F1FCF71}" srcId="{15CA7B3A-91C3-4A7B-A9BC-E3D9E7F6625E}" destId="{C01DA4ED-4539-421F-B067-A9C51DF7B579}" srcOrd="2" destOrd="0" parTransId="{C5F0BBFD-08B1-4767-B714-6AF337932205}" sibTransId="{88860711-8614-4F30-926A-E333625600B9}"/>
    <dgm:cxn modelId="{67A10E09-1585-4A0C-8022-687EA4DE3B1D}" srcId="{64A41D6D-527B-4662-AA55-9D0281A7E577}" destId="{15CA7B3A-91C3-4A7B-A9BC-E3D9E7F6625E}" srcOrd="1" destOrd="0" parTransId="{3201F617-3795-4769-B28F-691BCA312E95}" sibTransId="{112F4EDD-777E-46E9-A964-BD68082B3683}"/>
    <dgm:cxn modelId="{9F164F11-C1A2-4DB4-B54E-DD2A6366310A}" type="presOf" srcId="{64A41D6D-527B-4662-AA55-9D0281A7E577}" destId="{64BB3DE3-CA15-40E8-9EFE-E87A890663D2}" srcOrd="0" destOrd="0" presId="urn:microsoft.com/office/officeart/2005/8/layout/list1"/>
    <dgm:cxn modelId="{20ED0369-B4AA-4288-A82E-D288DC9E4048}" type="presOf" srcId="{6D336613-69FA-458F-A0C9-8B026CD6E652}" destId="{91012835-B3F1-4784-9D75-EBAD1A12B561}" srcOrd="0" destOrd="0" presId="urn:microsoft.com/office/officeart/2005/8/layout/list1"/>
    <dgm:cxn modelId="{2A1280FA-0FF6-44C8-A119-8E04E5617F8B}" srcId="{15CA7B3A-91C3-4A7B-A9BC-E3D9E7F6625E}" destId="{CB916D19-5643-412D-A1D2-ACF03500E6B9}" srcOrd="1" destOrd="0" parTransId="{CDFE73C9-36EC-451D-8733-A06320C6DBBC}" sibTransId="{13A25390-D930-4BAB-83A1-64D9CDD616AD}"/>
    <dgm:cxn modelId="{3498845A-4D70-471A-B1F6-7935CA912ECF}" type="presOf" srcId="{8C58324C-5E33-48E6-9FEA-4DE59521C32C}" destId="{01168582-5BAA-4263-8EBD-D031DBE0CDE7}" srcOrd="1" destOrd="0" presId="urn:microsoft.com/office/officeart/2005/8/layout/list1"/>
    <dgm:cxn modelId="{6AE780C0-4F99-4D96-BD61-FB15BA8E6D5C}" type="presOf" srcId="{58A55076-E858-4ADC-9254-8808132109FB}" destId="{F2C577BD-36BA-4AD6-8ABC-CD8C8B0A8F18}" srcOrd="0" destOrd="0" presId="urn:microsoft.com/office/officeart/2005/8/layout/list1"/>
    <dgm:cxn modelId="{77FFA728-D185-4A6C-B7B7-1A7EED0F8B5E}" srcId="{6D336613-69FA-458F-A0C9-8B026CD6E652}" destId="{58A55076-E858-4ADC-9254-8808132109FB}" srcOrd="0" destOrd="0" parTransId="{D029EE7F-2FBA-438F-87CB-3DAB00ADF833}" sibTransId="{E9C842F9-AD19-4C34-944A-CB4FAD1D13B2}"/>
    <dgm:cxn modelId="{A094D5F8-FF1F-49CD-AC03-5F56E2A294ED}" srcId="{64A41D6D-527B-4662-AA55-9D0281A7E577}" destId="{8C58324C-5E33-48E6-9FEA-4DE59521C32C}" srcOrd="2" destOrd="0" parTransId="{72A7C6E9-F483-460D-9D08-2F65021A25D7}" sibTransId="{7028778D-B42E-44F2-B304-F89AB2547660}"/>
    <dgm:cxn modelId="{6DE05C84-681C-472E-94D7-40C739FC565E}" srcId="{86A24F75-DBF4-4F32-A6CB-1203C924ECD4}" destId="{080E7D84-5526-427A-8DB9-776CC36D3347}" srcOrd="2" destOrd="0" parTransId="{87E0D0A8-E7F8-4810-9B72-2DCFB574E972}" sibTransId="{1C20E417-696B-47B1-9612-5F54AF821015}"/>
    <dgm:cxn modelId="{5004CC3B-161F-4B26-A0DA-AE4D0AF2B0AC}" type="presOf" srcId="{45732AE4-C7B4-4247-A364-E680A3B0CBC9}" destId="{8A86E5BA-3289-4744-9CCE-F963840226B3}" srcOrd="1" destOrd="0" presId="urn:microsoft.com/office/officeart/2005/8/layout/list1"/>
    <dgm:cxn modelId="{A7DA35A1-7E83-4807-A29C-D81626AAEAE3}" srcId="{8C58324C-5E33-48E6-9FEA-4DE59521C32C}" destId="{1BD300FF-ED91-4207-A81E-642B52682230}" srcOrd="0" destOrd="0" parTransId="{2BF3636B-BB44-4136-BD65-2BBFD583C83F}" sibTransId="{E2462B1E-3C66-4008-AD5E-FD5BF6B6513A}"/>
    <dgm:cxn modelId="{C8641F29-A0FE-45DB-944A-649F8638A7A0}" type="presOf" srcId="{15CA7B3A-91C3-4A7B-A9BC-E3D9E7F6625E}" destId="{B9F7CCF4-359B-46AC-99CE-8F9CC8F8FD04}" srcOrd="0" destOrd="0" presId="urn:microsoft.com/office/officeart/2005/8/layout/list1"/>
    <dgm:cxn modelId="{30DF4E02-5996-4624-8D76-BEED67B900A9}" type="presOf" srcId="{45732AE4-C7B4-4247-A364-E680A3B0CBC9}" destId="{66C78939-053B-4D88-A8AD-85ACC9DD1FD7}" srcOrd="0" destOrd="0" presId="urn:microsoft.com/office/officeart/2005/8/layout/list1"/>
    <dgm:cxn modelId="{A4C4F177-FD6D-4478-B6FF-DADFBD2EF540}" srcId="{64A41D6D-527B-4662-AA55-9D0281A7E577}" destId="{6D336613-69FA-458F-A0C9-8B026CD6E652}" srcOrd="0" destOrd="0" parTransId="{D9002003-C391-42A8-937D-61C522A14E3C}" sibTransId="{EEF3E35B-3F9C-4A75-8000-F8A22FC4486F}"/>
    <dgm:cxn modelId="{6006C1E0-CCEF-4A5B-8A40-CDD983BE39CD}" type="presOf" srcId="{86A24F75-DBF4-4F32-A6CB-1203C924ECD4}" destId="{32F2B08D-6BC9-4016-8DFA-689DEE3D3FCA}" srcOrd="1" destOrd="0" presId="urn:microsoft.com/office/officeart/2005/8/layout/list1"/>
    <dgm:cxn modelId="{29A256B7-EF1F-406F-8D4A-99D6028689B0}" type="presOf" srcId="{9BD3B35C-C219-49D5-9431-65E901C3325B}" destId="{BBA3E613-2D6A-46C1-9527-946975E1D769}" srcOrd="0" destOrd="0" presId="urn:microsoft.com/office/officeart/2005/8/layout/list1"/>
    <dgm:cxn modelId="{45D6E1A7-0915-4FC0-97DD-88B4E4A9845D}" type="presOf" srcId="{C01DA4ED-4539-421F-B067-A9C51DF7B579}" destId="{BBA3E613-2D6A-46C1-9527-946975E1D769}" srcOrd="0" destOrd="2" presId="urn:microsoft.com/office/officeart/2005/8/layout/list1"/>
    <dgm:cxn modelId="{E8F04A04-F19E-4011-94FA-80A41480DFDA}" srcId="{86A24F75-DBF4-4F32-A6CB-1203C924ECD4}" destId="{FA60D4F4-2B57-4017-95B1-10EDA4524956}" srcOrd="0" destOrd="0" parTransId="{B67642D8-6804-40E1-ABE3-D8FDF10E3E9D}" sibTransId="{A8AEDB7D-DB3E-448B-A156-647C9903FFAD}"/>
    <dgm:cxn modelId="{B21B627C-8C29-4FD7-B231-C43982A57351}" type="presOf" srcId="{CB916D19-5643-412D-A1D2-ACF03500E6B9}" destId="{BBA3E613-2D6A-46C1-9527-946975E1D769}" srcOrd="0" destOrd="1" presId="urn:microsoft.com/office/officeart/2005/8/layout/list1"/>
    <dgm:cxn modelId="{FB0C17C3-AA31-41C2-9BD1-3EC885D93EA4}" type="presParOf" srcId="{64BB3DE3-CA15-40E8-9EFE-E87A890663D2}" destId="{4A4649E5-5208-4A96-A00E-E077D202EDC6}" srcOrd="0" destOrd="0" presId="urn:microsoft.com/office/officeart/2005/8/layout/list1"/>
    <dgm:cxn modelId="{A831AA4C-6060-482E-A10F-0F66C0DBE98E}" type="presParOf" srcId="{4A4649E5-5208-4A96-A00E-E077D202EDC6}" destId="{91012835-B3F1-4784-9D75-EBAD1A12B561}" srcOrd="0" destOrd="0" presId="urn:microsoft.com/office/officeart/2005/8/layout/list1"/>
    <dgm:cxn modelId="{6609241A-2E11-4348-AD1E-81500E8ABDF7}" type="presParOf" srcId="{4A4649E5-5208-4A96-A00E-E077D202EDC6}" destId="{1E3110F7-726E-479C-B69E-FB2766CF375E}" srcOrd="1" destOrd="0" presId="urn:microsoft.com/office/officeart/2005/8/layout/list1"/>
    <dgm:cxn modelId="{707F4480-4E22-4480-B61E-CA2B6523C69A}" type="presParOf" srcId="{64BB3DE3-CA15-40E8-9EFE-E87A890663D2}" destId="{F5B7CEAE-AE48-42E9-97AE-3A3FAB296F14}" srcOrd="1" destOrd="0" presId="urn:microsoft.com/office/officeart/2005/8/layout/list1"/>
    <dgm:cxn modelId="{F6F2580E-6FB2-4FEC-8B37-06880EA98025}" type="presParOf" srcId="{64BB3DE3-CA15-40E8-9EFE-E87A890663D2}" destId="{F2C577BD-36BA-4AD6-8ABC-CD8C8B0A8F18}" srcOrd="2" destOrd="0" presId="urn:microsoft.com/office/officeart/2005/8/layout/list1"/>
    <dgm:cxn modelId="{3165AEB1-146F-4843-9F00-EF968F4294BF}" type="presParOf" srcId="{64BB3DE3-CA15-40E8-9EFE-E87A890663D2}" destId="{2137131A-3859-4B69-8A5C-9042E2478BC4}" srcOrd="3" destOrd="0" presId="urn:microsoft.com/office/officeart/2005/8/layout/list1"/>
    <dgm:cxn modelId="{E44C6AA7-87CD-4028-B8FA-02819EAB2B9C}" type="presParOf" srcId="{64BB3DE3-CA15-40E8-9EFE-E87A890663D2}" destId="{5E6DB742-63C1-4B40-8F82-509A34F56654}" srcOrd="4" destOrd="0" presId="urn:microsoft.com/office/officeart/2005/8/layout/list1"/>
    <dgm:cxn modelId="{F1EE1FAE-5494-45F7-A05F-C1F7DE7EBA09}" type="presParOf" srcId="{5E6DB742-63C1-4B40-8F82-509A34F56654}" destId="{B9F7CCF4-359B-46AC-99CE-8F9CC8F8FD04}" srcOrd="0" destOrd="0" presId="urn:microsoft.com/office/officeart/2005/8/layout/list1"/>
    <dgm:cxn modelId="{5DAA22AB-37B6-46C8-9207-34DF741F48F8}" type="presParOf" srcId="{5E6DB742-63C1-4B40-8F82-509A34F56654}" destId="{EAE77233-F3F9-4CB6-BEDE-D7CEBBB66459}" srcOrd="1" destOrd="0" presId="urn:microsoft.com/office/officeart/2005/8/layout/list1"/>
    <dgm:cxn modelId="{845C8019-8C1A-43E6-929E-EB635FDE8F7D}" type="presParOf" srcId="{64BB3DE3-CA15-40E8-9EFE-E87A890663D2}" destId="{4C3866EC-CA88-4976-ABC5-2B1803100F52}" srcOrd="5" destOrd="0" presId="urn:microsoft.com/office/officeart/2005/8/layout/list1"/>
    <dgm:cxn modelId="{6D28596B-28DD-4684-98EB-CB40B053217B}" type="presParOf" srcId="{64BB3DE3-CA15-40E8-9EFE-E87A890663D2}" destId="{BBA3E613-2D6A-46C1-9527-946975E1D769}" srcOrd="6" destOrd="0" presId="urn:microsoft.com/office/officeart/2005/8/layout/list1"/>
    <dgm:cxn modelId="{F76F16B5-755F-4234-888C-882A0247A277}" type="presParOf" srcId="{64BB3DE3-CA15-40E8-9EFE-E87A890663D2}" destId="{237CFD8B-8F6B-4529-BCE0-6C792A1A4F94}" srcOrd="7" destOrd="0" presId="urn:microsoft.com/office/officeart/2005/8/layout/list1"/>
    <dgm:cxn modelId="{FDB86544-9214-412D-A7E7-7AF38BA68872}" type="presParOf" srcId="{64BB3DE3-CA15-40E8-9EFE-E87A890663D2}" destId="{7E62B9FA-2329-4054-B5A0-FB850F345121}" srcOrd="8" destOrd="0" presId="urn:microsoft.com/office/officeart/2005/8/layout/list1"/>
    <dgm:cxn modelId="{90341720-DF49-41B3-AF19-5DD3C61BD60D}" type="presParOf" srcId="{7E62B9FA-2329-4054-B5A0-FB850F345121}" destId="{87B706E1-D3A5-43DB-97B7-70872C70735E}" srcOrd="0" destOrd="0" presId="urn:microsoft.com/office/officeart/2005/8/layout/list1"/>
    <dgm:cxn modelId="{A146D1F7-C85E-444B-8C20-92D53E2DF628}" type="presParOf" srcId="{7E62B9FA-2329-4054-B5A0-FB850F345121}" destId="{01168582-5BAA-4263-8EBD-D031DBE0CDE7}" srcOrd="1" destOrd="0" presId="urn:microsoft.com/office/officeart/2005/8/layout/list1"/>
    <dgm:cxn modelId="{77154BE2-A11E-42E3-B485-CAAE82097000}" type="presParOf" srcId="{64BB3DE3-CA15-40E8-9EFE-E87A890663D2}" destId="{7C4443F7-B3F2-4E33-B26D-021BF6366144}" srcOrd="9" destOrd="0" presId="urn:microsoft.com/office/officeart/2005/8/layout/list1"/>
    <dgm:cxn modelId="{39DAF5A5-1F7A-4D51-B207-02014BE39411}" type="presParOf" srcId="{64BB3DE3-CA15-40E8-9EFE-E87A890663D2}" destId="{B83BC152-7E28-4CD5-AF94-28284680DA21}" srcOrd="10" destOrd="0" presId="urn:microsoft.com/office/officeart/2005/8/layout/list1"/>
    <dgm:cxn modelId="{796EB1AF-CF81-457C-85AA-F029E56B386A}" type="presParOf" srcId="{64BB3DE3-CA15-40E8-9EFE-E87A890663D2}" destId="{9312A2C3-EC32-4BBB-875D-BBAA735B61FA}" srcOrd="11" destOrd="0" presId="urn:microsoft.com/office/officeart/2005/8/layout/list1"/>
    <dgm:cxn modelId="{A22392F0-944D-4816-B70A-FBBD6A63ED02}" type="presParOf" srcId="{64BB3DE3-CA15-40E8-9EFE-E87A890663D2}" destId="{1103C8D4-6808-44E3-925F-3300444A413C}" srcOrd="12" destOrd="0" presId="urn:microsoft.com/office/officeart/2005/8/layout/list1"/>
    <dgm:cxn modelId="{2BA6087E-80A6-4761-A098-956BDACBED85}" type="presParOf" srcId="{1103C8D4-6808-44E3-925F-3300444A413C}" destId="{30B31D70-953A-4701-83EA-B682BED72682}" srcOrd="0" destOrd="0" presId="urn:microsoft.com/office/officeart/2005/8/layout/list1"/>
    <dgm:cxn modelId="{9A29097F-3E87-4238-8186-B2AF6AA802F3}" type="presParOf" srcId="{1103C8D4-6808-44E3-925F-3300444A413C}" destId="{32F2B08D-6BC9-4016-8DFA-689DEE3D3FCA}" srcOrd="1" destOrd="0" presId="urn:microsoft.com/office/officeart/2005/8/layout/list1"/>
    <dgm:cxn modelId="{371DDC28-7684-4673-A5DE-2535D89D3EB9}" type="presParOf" srcId="{64BB3DE3-CA15-40E8-9EFE-E87A890663D2}" destId="{3F2E3364-72C4-4D88-88C2-16E056BC6E48}" srcOrd="13" destOrd="0" presId="urn:microsoft.com/office/officeart/2005/8/layout/list1"/>
    <dgm:cxn modelId="{B3E7CF7D-4504-40DE-868B-1CA900770CF6}" type="presParOf" srcId="{64BB3DE3-CA15-40E8-9EFE-E87A890663D2}" destId="{BBC6C537-E93E-4637-AF61-F1339EB9D620}" srcOrd="14" destOrd="0" presId="urn:microsoft.com/office/officeart/2005/8/layout/list1"/>
    <dgm:cxn modelId="{76AF07A0-3019-4AAC-91A5-708596B50611}" type="presParOf" srcId="{64BB3DE3-CA15-40E8-9EFE-E87A890663D2}" destId="{9B887B17-8C1F-4E0D-AB78-696EEED6A8D7}" srcOrd="15" destOrd="0" presId="urn:microsoft.com/office/officeart/2005/8/layout/list1"/>
    <dgm:cxn modelId="{1EFD1D7A-1020-4697-8E95-24D02AB8C93D}" type="presParOf" srcId="{64BB3DE3-CA15-40E8-9EFE-E87A890663D2}" destId="{D393DA13-9700-4AC3-A030-9037E48343CE}" srcOrd="16" destOrd="0" presId="urn:microsoft.com/office/officeart/2005/8/layout/list1"/>
    <dgm:cxn modelId="{DAABF51C-A4D6-457F-963E-D72ABAADC8A9}" type="presParOf" srcId="{D393DA13-9700-4AC3-A030-9037E48343CE}" destId="{66C78939-053B-4D88-A8AD-85ACC9DD1FD7}" srcOrd="0" destOrd="0" presId="urn:microsoft.com/office/officeart/2005/8/layout/list1"/>
    <dgm:cxn modelId="{C95D8A37-2012-4590-A4FB-0543A39FF296}" type="presParOf" srcId="{D393DA13-9700-4AC3-A030-9037E48343CE}" destId="{8A86E5BA-3289-4744-9CCE-F963840226B3}" srcOrd="1" destOrd="0" presId="urn:microsoft.com/office/officeart/2005/8/layout/list1"/>
    <dgm:cxn modelId="{4081B8D3-6223-485F-A2E2-8B02F03D8935}" type="presParOf" srcId="{64BB3DE3-CA15-40E8-9EFE-E87A890663D2}" destId="{1262A9C5-3C28-407F-8272-6CF217227BF2}" srcOrd="17" destOrd="0" presId="urn:microsoft.com/office/officeart/2005/8/layout/list1"/>
    <dgm:cxn modelId="{F9FC915A-1450-400F-94BD-0035BC9E42DA}" type="presParOf" srcId="{64BB3DE3-CA15-40E8-9EFE-E87A890663D2}" destId="{C13316F4-3E65-43FB-8375-E3844FFEC4BF}" srcOrd="18" destOrd="0" presId="urn:microsoft.com/office/officeart/2005/8/layout/list1"/>
  </dgm:cxnLst>
  <dgm:bg/>
  <dgm:whole/>
  <dgm:extLst>
    <a:ext uri="http://schemas.microsoft.com/office/drawing/2008/diagram">
      <dsp:dataModelExt xmlns:dsp="http://schemas.microsoft.com/office/drawing/2008/diagram" xmlns="" relId="rId13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4A41D6D-527B-4662-AA55-9D0281A7E57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ES"/>
        </a:p>
      </dgm:t>
    </dgm:pt>
    <dgm:pt modelId="{6D336613-69FA-458F-A0C9-8B026CD6E652}">
      <dgm:prSet phldrT="[Texto]" custT="1"/>
      <dgm:spPr/>
      <dgm:t>
        <a:bodyPr/>
        <a:lstStyle/>
        <a:p>
          <a:r>
            <a:rPr lang="es-EC" sz="1200" dirty="0" smtClean="0">
              <a:latin typeface="Arial" pitchFamily="34" charset="0"/>
              <a:cs typeface="Arial" pitchFamily="34" charset="0"/>
            </a:rPr>
            <a:t>Facilitador</a:t>
          </a:r>
          <a:endParaRPr lang="es-ES" sz="1200" dirty="0">
            <a:latin typeface="Arial" pitchFamily="34" charset="0"/>
            <a:cs typeface="Arial" pitchFamily="34" charset="0"/>
          </a:endParaRPr>
        </a:p>
      </dgm:t>
    </dgm:pt>
    <dgm:pt modelId="{D9002003-C391-42A8-937D-61C522A14E3C}" type="parTrans" cxnId="{A4C4F177-FD6D-4478-B6FF-DADFBD2EF540}">
      <dgm:prSet/>
      <dgm:spPr/>
      <dgm:t>
        <a:bodyPr/>
        <a:lstStyle/>
        <a:p>
          <a:endParaRPr lang="es-ES" sz="1200">
            <a:latin typeface="Arial" pitchFamily="34" charset="0"/>
            <a:cs typeface="Arial" pitchFamily="34" charset="0"/>
          </a:endParaRPr>
        </a:p>
      </dgm:t>
    </dgm:pt>
    <dgm:pt modelId="{EEF3E35B-3F9C-4A75-8000-F8A22FC4486F}" type="sibTrans" cxnId="{A4C4F177-FD6D-4478-B6FF-DADFBD2EF540}">
      <dgm:prSet/>
      <dgm:spPr/>
      <dgm:t>
        <a:bodyPr/>
        <a:lstStyle/>
        <a:p>
          <a:endParaRPr lang="es-ES" sz="1200">
            <a:latin typeface="Arial" pitchFamily="34" charset="0"/>
            <a:cs typeface="Arial" pitchFamily="34" charset="0"/>
          </a:endParaRPr>
        </a:p>
      </dgm:t>
    </dgm:pt>
    <dgm:pt modelId="{58A55076-E858-4ADC-9254-8808132109FB}">
      <dgm:prSet phldrT="[Texto]" custT="1"/>
      <dgm:spPr/>
      <dgm:t>
        <a:bodyPr/>
        <a:lstStyle/>
        <a:p>
          <a:r>
            <a:rPr lang="es-EC" sz="1200" dirty="0" smtClean="0">
              <a:latin typeface="Arial" pitchFamily="34" charset="0"/>
              <a:cs typeface="Arial" pitchFamily="34" charset="0"/>
            </a:rPr>
            <a:t>Jefe de Producción</a:t>
          </a:r>
          <a:endParaRPr lang="es-ES" sz="1200" dirty="0">
            <a:latin typeface="Arial" pitchFamily="34" charset="0"/>
            <a:cs typeface="Arial" pitchFamily="34" charset="0"/>
          </a:endParaRPr>
        </a:p>
      </dgm:t>
    </dgm:pt>
    <dgm:pt modelId="{D029EE7F-2FBA-438F-87CB-3DAB00ADF833}" type="parTrans" cxnId="{77FFA728-D185-4A6C-B7B7-1A7EED0F8B5E}">
      <dgm:prSet/>
      <dgm:spPr/>
      <dgm:t>
        <a:bodyPr/>
        <a:lstStyle/>
        <a:p>
          <a:endParaRPr lang="es-ES" sz="1200">
            <a:latin typeface="Arial" pitchFamily="34" charset="0"/>
            <a:cs typeface="Arial" pitchFamily="34" charset="0"/>
          </a:endParaRPr>
        </a:p>
      </dgm:t>
    </dgm:pt>
    <dgm:pt modelId="{E9C842F9-AD19-4C34-944A-CB4FAD1D13B2}" type="sibTrans" cxnId="{77FFA728-D185-4A6C-B7B7-1A7EED0F8B5E}">
      <dgm:prSet/>
      <dgm:spPr/>
      <dgm:t>
        <a:bodyPr/>
        <a:lstStyle/>
        <a:p>
          <a:endParaRPr lang="es-ES" sz="1200">
            <a:latin typeface="Arial" pitchFamily="34" charset="0"/>
            <a:cs typeface="Arial" pitchFamily="34" charset="0"/>
          </a:endParaRPr>
        </a:p>
      </dgm:t>
    </dgm:pt>
    <dgm:pt modelId="{15CA7B3A-91C3-4A7B-A9BC-E3D9E7F6625E}">
      <dgm:prSet phldrT="[Texto]" custT="1"/>
      <dgm:spPr/>
      <dgm:t>
        <a:bodyPr/>
        <a:lstStyle/>
        <a:p>
          <a:r>
            <a:rPr lang="es-EC" sz="1200" dirty="0" smtClean="0">
              <a:latin typeface="Arial" pitchFamily="34" charset="0"/>
              <a:cs typeface="Arial" pitchFamily="34" charset="0"/>
            </a:rPr>
            <a:t>Asistentes</a:t>
          </a:r>
          <a:endParaRPr lang="es-ES" sz="1200" dirty="0">
            <a:latin typeface="Arial" pitchFamily="34" charset="0"/>
            <a:cs typeface="Arial" pitchFamily="34" charset="0"/>
          </a:endParaRPr>
        </a:p>
      </dgm:t>
    </dgm:pt>
    <dgm:pt modelId="{3201F617-3795-4769-B28F-691BCA312E95}" type="parTrans" cxnId="{67A10E09-1585-4A0C-8022-687EA4DE3B1D}">
      <dgm:prSet/>
      <dgm:spPr/>
      <dgm:t>
        <a:bodyPr/>
        <a:lstStyle/>
        <a:p>
          <a:endParaRPr lang="es-ES" sz="1200">
            <a:latin typeface="Arial" pitchFamily="34" charset="0"/>
            <a:cs typeface="Arial" pitchFamily="34" charset="0"/>
          </a:endParaRPr>
        </a:p>
      </dgm:t>
    </dgm:pt>
    <dgm:pt modelId="{112F4EDD-777E-46E9-A964-BD68082B3683}" type="sibTrans" cxnId="{67A10E09-1585-4A0C-8022-687EA4DE3B1D}">
      <dgm:prSet/>
      <dgm:spPr/>
      <dgm:t>
        <a:bodyPr/>
        <a:lstStyle/>
        <a:p>
          <a:endParaRPr lang="es-ES" sz="1200">
            <a:latin typeface="Arial" pitchFamily="34" charset="0"/>
            <a:cs typeface="Arial" pitchFamily="34" charset="0"/>
          </a:endParaRPr>
        </a:p>
      </dgm:t>
    </dgm:pt>
    <dgm:pt modelId="{8C58324C-5E33-48E6-9FEA-4DE59521C32C}">
      <dgm:prSet phldrT="[Texto]" custT="1"/>
      <dgm:spPr/>
      <dgm:t>
        <a:bodyPr/>
        <a:lstStyle/>
        <a:p>
          <a:r>
            <a:rPr lang="es-EC" sz="1200" dirty="0" smtClean="0">
              <a:latin typeface="Arial" pitchFamily="34" charset="0"/>
              <a:cs typeface="Arial" pitchFamily="34" charset="0"/>
            </a:rPr>
            <a:t>Periodicidad</a:t>
          </a:r>
          <a:endParaRPr lang="es-ES" sz="1200" dirty="0">
            <a:latin typeface="Arial" pitchFamily="34" charset="0"/>
            <a:cs typeface="Arial" pitchFamily="34" charset="0"/>
          </a:endParaRPr>
        </a:p>
      </dgm:t>
    </dgm:pt>
    <dgm:pt modelId="{72A7C6E9-F483-460D-9D08-2F65021A25D7}" type="parTrans" cxnId="{A094D5F8-FF1F-49CD-AC03-5F56E2A294ED}">
      <dgm:prSet/>
      <dgm:spPr/>
      <dgm:t>
        <a:bodyPr/>
        <a:lstStyle/>
        <a:p>
          <a:endParaRPr lang="es-ES" sz="1200">
            <a:latin typeface="Arial" pitchFamily="34" charset="0"/>
            <a:cs typeface="Arial" pitchFamily="34" charset="0"/>
          </a:endParaRPr>
        </a:p>
      </dgm:t>
    </dgm:pt>
    <dgm:pt modelId="{7028778D-B42E-44F2-B304-F89AB2547660}" type="sibTrans" cxnId="{A094D5F8-FF1F-49CD-AC03-5F56E2A294ED}">
      <dgm:prSet/>
      <dgm:spPr/>
      <dgm:t>
        <a:bodyPr/>
        <a:lstStyle/>
        <a:p>
          <a:endParaRPr lang="es-ES" sz="1200">
            <a:latin typeface="Arial" pitchFamily="34" charset="0"/>
            <a:cs typeface="Arial" pitchFamily="34" charset="0"/>
          </a:endParaRPr>
        </a:p>
      </dgm:t>
    </dgm:pt>
    <dgm:pt modelId="{9BD3B35C-C219-49D5-9431-65E901C3325B}">
      <dgm:prSet phldrT="[Texto]" custT="1"/>
      <dgm:spPr/>
      <dgm:t>
        <a:bodyPr/>
        <a:lstStyle/>
        <a:p>
          <a:r>
            <a:rPr lang="es-EC" sz="1200" dirty="0" smtClean="0">
              <a:latin typeface="Arial" pitchFamily="34" charset="0"/>
              <a:cs typeface="Arial" pitchFamily="34" charset="0"/>
            </a:rPr>
            <a:t>Personal de Mantenimiento</a:t>
          </a:r>
          <a:endParaRPr lang="es-ES" sz="1200" dirty="0">
            <a:latin typeface="Arial" pitchFamily="34" charset="0"/>
            <a:cs typeface="Arial" pitchFamily="34" charset="0"/>
          </a:endParaRPr>
        </a:p>
      </dgm:t>
    </dgm:pt>
    <dgm:pt modelId="{F961EFB4-5958-4A8E-9DF4-56E643AF1842}" type="parTrans" cxnId="{F881AABB-6BA0-4029-A102-B487F9DCA28E}">
      <dgm:prSet/>
      <dgm:spPr/>
      <dgm:t>
        <a:bodyPr/>
        <a:lstStyle/>
        <a:p>
          <a:endParaRPr lang="es-ES" sz="1200">
            <a:latin typeface="Arial" pitchFamily="34" charset="0"/>
            <a:cs typeface="Arial" pitchFamily="34" charset="0"/>
          </a:endParaRPr>
        </a:p>
      </dgm:t>
    </dgm:pt>
    <dgm:pt modelId="{7969274B-9305-47CD-8D11-153B69D96741}" type="sibTrans" cxnId="{F881AABB-6BA0-4029-A102-B487F9DCA28E}">
      <dgm:prSet/>
      <dgm:spPr/>
      <dgm:t>
        <a:bodyPr/>
        <a:lstStyle/>
        <a:p>
          <a:endParaRPr lang="es-ES" sz="1200">
            <a:latin typeface="Arial" pitchFamily="34" charset="0"/>
            <a:cs typeface="Arial" pitchFamily="34" charset="0"/>
          </a:endParaRPr>
        </a:p>
      </dgm:t>
    </dgm:pt>
    <dgm:pt modelId="{CB916D19-5643-412D-A1D2-ACF03500E6B9}">
      <dgm:prSet phldrT="[Texto]" custT="1"/>
      <dgm:spPr/>
      <dgm:t>
        <a:bodyPr/>
        <a:lstStyle/>
        <a:p>
          <a:r>
            <a:rPr lang="es-EC" sz="1200" dirty="0" smtClean="0">
              <a:latin typeface="Arial" pitchFamily="34" charset="0"/>
              <a:cs typeface="Arial" pitchFamily="34" charset="0"/>
            </a:rPr>
            <a:t>Personal de Cocina</a:t>
          </a:r>
          <a:endParaRPr lang="es-ES" sz="1200" dirty="0">
            <a:latin typeface="Arial" pitchFamily="34" charset="0"/>
            <a:cs typeface="Arial" pitchFamily="34" charset="0"/>
          </a:endParaRPr>
        </a:p>
      </dgm:t>
    </dgm:pt>
    <dgm:pt modelId="{CDFE73C9-36EC-451D-8733-A06320C6DBBC}" type="parTrans" cxnId="{2A1280FA-0FF6-44C8-A119-8E04E5617F8B}">
      <dgm:prSet/>
      <dgm:spPr/>
      <dgm:t>
        <a:bodyPr/>
        <a:lstStyle/>
        <a:p>
          <a:endParaRPr lang="es-ES" sz="1200">
            <a:latin typeface="Arial" pitchFamily="34" charset="0"/>
            <a:cs typeface="Arial" pitchFamily="34" charset="0"/>
          </a:endParaRPr>
        </a:p>
      </dgm:t>
    </dgm:pt>
    <dgm:pt modelId="{13A25390-D930-4BAB-83A1-64D9CDD616AD}" type="sibTrans" cxnId="{2A1280FA-0FF6-44C8-A119-8E04E5617F8B}">
      <dgm:prSet/>
      <dgm:spPr/>
      <dgm:t>
        <a:bodyPr/>
        <a:lstStyle/>
        <a:p>
          <a:endParaRPr lang="es-ES" sz="1200">
            <a:latin typeface="Arial" pitchFamily="34" charset="0"/>
            <a:cs typeface="Arial" pitchFamily="34" charset="0"/>
          </a:endParaRPr>
        </a:p>
      </dgm:t>
    </dgm:pt>
    <dgm:pt modelId="{C01DA4ED-4539-421F-B067-A9C51DF7B579}">
      <dgm:prSet phldrT="[Texto]" custT="1"/>
      <dgm:spPr/>
      <dgm:t>
        <a:bodyPr/>
        <a:lstStyle/>
        <a:p>
          <a:r>
            <a:rPr lang="es-EC" sz="1200" dirty="0" smtClean="0">
              <a:latin typeface="Arial" pitchFamily="34" charset="0"/>
              <a:cs typeface="Arial" pitchFamily="34" charset="0"/>
            </a:rPr>
            <a:t>Bodeguero</a:t>
          </a:r>
          <a:endParaRPr lang="es-ES" sz="1200" dirty="0">
            <a:latin typeface="Arial" pitchFamily="34" charset="0"/>
            <a:cs typeface="Arial" pitchFamily="34" charset="0"/>
          </a:endParaRPr>
        </a:p>
      </dgm:t>
    </dgm:pt>
    <dgm:pt modelId="{C5F0BBFD-08B1-4767-B714-6AF337932205}" type="parTrans" cxnId="{DC111A73-B0C6-4CF6-9F7F-B1694F1FCF71}">
      <dgm:prSet/>
      <dgm:spPr/>
      <dgm:t>
        <a:bodyPr/>
        <a:lstStyle/>
        <a:p>
          <a:endParaRPr lang="es-ES" sz="1200">
            <a:latin typeface="Arial" pitchFamily="34" charset="0"/>
            <a:cs typeface="Arial" pitchFamily="34" charset="0"/>
          </a:endParaRPr>
        </a:p>
      </dgm:t>
    </dgm:pt>
    <dgm:pt modelId="{88860711-8614-4F30-926A-E333625600B9}" type="sibTrans" cxnId="{DC111A73-B0C6-4CF6-9F7F-B1694F1FCF71}">
      <dgm:prSet/>
      <dgm:spPr/>
      <dgm:t>
        <a:bodyPr/>
        <a:lstStyle/>
        <a:p>
          <a:endParaRPr lang="es-ES" sz="1200">
            <a:latin typeface="Arial" pitchFamily="34" charset="0"/>
            <a:cs typeface="Arial" pitchFamily="34" charset="0"/>
          </a:endParaRPr>
        </a:p>
      </dgm:t>
    </dgm:pt>
    <dgm:pt modelId="{1BD300FF-ED91-4207-A81E-642B52682230}">
      <dgm:prSet phldrT="[Texto]" custT="1"/>
      <dgm:spPr/>
      <dgm:t>
        <a:bodyPr/>
        <a:lstStyle/>
        <a:p>
          <a:r>
            <a:rPr lang="es-EC" sz="1200" dirty="0" smtClean="0">
              <a:latin typeface="Arial" pitchFamily="34" charset="0"/>
              <a:cs typeface="Arial" pitchFamily="34" charset="0"/>
            </a:rPr>
            <a:t>Semanal (durante el primer trimestre) los días viernes;</a:t>
          </a:r>
          <a:endParaRPr lang="es-ES" sz="1200" dirty="0">
            <a:latin typeface="Arial" pitchFamily="34" charset="0"/>
            <a:cs typeface="Arial" pitchFamily="34" charset="0"/>
          </a:endParaRPr>
        </a:p>
      </dgm:t>
    </dgm:pt>
    <dgm:pt modelId="{2BF3636B-BB44-4136-BD65-2BBFD583C83F}" type="parTrans" cxnId="{A7DA35A1-7E83-4807-A29C-D81626AAEAE3}">
      <dgm:prSet/>
      <dgm:spPr/>
      <dgm:t>
        <a:bodyPr/>
        <a:lstStyle/>
        <a:p>
          <a:endParaRPr lang="es-ES" sz="1200">
            <a:latin typeface="Arial" pitchFamily="34" charset="0"/>
            <a:cs typeface="Arial" pitchFamily="34" charset="0"/>
          </a:endParaRPr>
        </a:p>
      </dgm:t>
    </dgm:pt>
    <dgm:pt modelId="{E2462B1E-3C66-4008-AD5E-FD5BF6B6513A}" type="sibTrans" cxnId="{A7DA35A1-7E83-4807-A29C-D81626AAEAE3}">
      <dgm:prSet/>
      <dgm:spPr/>
      <dgm:t>
        <a:bodyPr/>
        <a:lstStyle/>
        <a:p>
          <a:endParaRPr lang="es-ES" sz="1200">
            <a:latin typeface="Arial" pitchFamily="34" charset="0"/>
            <a:cs typeface="Arial" pitchFamily="34" charset="0"/>
          </a:endParaRPr>
        </a:p>
      </dgm:t>
    </dgm:pt>
    <dgm:pt modelId="{86A24F75-DBF4-4F32-A6CB-1203C924ECD4}">
      <dgm:prSet phldrT="[Texto]" custT="1"/>
      <dgm:spPr/>
      <dgm:t>
        <a:bodyPr/>
        <a:lstStyle/>
        <a:p>
          <a:r>
            <a:rPr lang="es-EC" sz="1200" dirty="0" smtClean="0">
              <a:latin typeface="Arial" pitchFamily="34" charset="0"/>
              <a:cs typeface="Arial" pitchFamily="34" charset="0"/>
            </a:rPr>
            <a:t>Objetivo</a:t>
          </a:r>
          <a:endParaRPr lang="es-ES" sz="1200" dirty="0">
            <a:latin typeface="Arial" pitchFamily="34" charset="0"/>
            <a:cs typeface="Arial" pitchFamily="34" charset="0"/>
          </a:endParaRPr>
        </a:p>
      </dgm:t>
    </dgm:pt>
    <dgm:pt modelId="{8CF9A0C3-D586-4664-8643-D571A6099BAE}" type="parTrans" cxnId="{26B7C0E5-8E47-4E71-96D4-F7C313F860CF}">
      <dgm:prSet/>
      <dgm:spPr/>
      <dgm:t>
        <a:bodyPr/>
        <a:lstStyle/>
        <a:p>
          <a:endParaRPr lang="es-ES" sz="1200">
            <a:latin typeface="Arial" pitchFamily="34" charset="0"/>
            <a:cs typeface="Arial" pitchFamily="34" charset="0"/>
          </a:endParaRPr>
        </a:p>
      </dgm:t>
    </dgm:pt>
    <dgm:pt modelId="{80A4C2F8-AA14-4315-B0E8-AC0C835F8CF1}" type="sibTrans" cxnId="{26B7C0E5-8E47-4E71-96D4-F7C313F860CF}">
      <dgm:prSet/>
      <dgm:spPr/>
      <dgm:t>
        <a:bodyPr/>
        <a:lstStyle/>
        <a:p>
          <a:endParaRPr lang="es-ES" sz="1200">
            <a:latin typeface="Arial" pitchFamily="34" charset="0"/>
            <a:cs typeface="Arial" pitchFamily="34" charset="0"/>
          </a:endParaRPr>
        </a:p>
      </dgm:t>
    </dgm:pt>
    <dgm:pt modelId="{45732AE4-C7B4-4247-A364-E680A3B0CBC9}">
      <dgm:prSet phldrT="[Texto]" custT="1"/>
      <dgm:spPr/>
      <dgm:t>
        <a:bodyPr/>
        <a:lstStyle/>
        <a:p>
          <a:r>
            <a:rPr lang="es-EC" sz="1200" dirty="0" smtClean="0">
              <a:latin typeface="Arial" pitchFamily="34" charset="0"/>
              <a:cs typeface="Arial" pitchFamily="34" charset="0"/>
            </a:rPr>
            <a:t>Duración</a:t>
          </a:r>
          <a:endParaRPr lang="es-ES" sz="1200" dirty="0">
            <a:latin typeface="Arial" pitchFamily="34" charset="0"/>
            <a:cs typeface="Arial" pitchFamily="34" charset="0"/>
          </a:endParaRPr>
        </a:p>
      </dgm:t>
    </dgm:pt>
    <dgm:pt modelId="{6E48177B-7E1F-4743-A4BB-34FC6321F968}" type="parTrans" cxnId="{B1CADF44-FE79-4D9D-AEDC-CD70F93B4ACC}">
      <dgm:prSet/>
      <dgm:spPr/>
      <dgm:t>
        <a:bodyPr/>
        <a:lstStyle/>
        <a:p>
          <a:endParaRPr lang="es-ES" sz="1200">
            <a:latin typeface="Arial" pitchFamily="34" charset="0"/>
            <a:cs typeface="Arial" pitchFamily="34" charset="0"/>
          </a:endParaRPr>
        </a:p>
      </dgm:t>
    </dgm:pt>
    <dgm:pt modelId="{67590064-20DE-452F-B6DA-A95139673522}" type="sibTrans" cxnId="{B1CADF44-FE79-4D9D-AEDC-CD70F93B4ACC}">
      <dgm:prSet/>
      <dgm:spPr/>
      <dgm:t>
        <a:bodyPr/>
        <a:lstStyle/>
        <a:p>
          <a:endParaRPr lang="es-ES" sz="1200">
            <a:latin typeface="Arial" pitchFamily="34" charset="0"/>
            <a:cs typeface="Arial" pitchFamily="34" charset="0"/>
          </a:endParaRPr>
        </a:p>
      </dgm:t>
    </dgm:pt>
    <dgm:pt modelId="{FA60D4F4-2B57-4017-95B1-10EDA4524956}">
      <dgm:prSet phldrT="[Texto]" custT="1"/>
      <dgm:spPr/>
      <dgm:t>
        <a:bodyPr/>
        <a:lstStyle/>
        <a:p>
          <a:r>
            <a:rPr lang="es-EC" sz="1200" dirty="0" smtClean="0">
              <a:latin typeface="Arial" pitchFamily="34" charset="0"/>
              <a:cs typeface="Arial" pitchFamily="34" charset="0"/>
            </a:rPr>
            <a:t>Socializar y analizar los tableros de control</a:t>
          </a:r>
          <a:endParaRPr lang="es-ES" sz="1200" dirty="0">
            <a:latin typeface="Arial" pitchFamily="34" charset="0"/>
            <a:cs typeface="Arial" pitchFamily="34" charset="0"/>
          </a:endParaRPr>
        </a:p>
      </dgm:t>
    </dgm:pt>
    <dgm:pt modelId="{B67642D8-6804-40E1-ABE3-D8FDF10E3E9D}" type="parTrans" cxnId="{E8F04A04-F19E-4011-94FA-80A41480DFDA}">
      <dgm:prSet/>
      <dgm:spPr/>
      <dgm:t>
        <a:bodyPr/>
        <a:lstStyle/>
        <a:p>
          <a:endParaRPr lang="es-ES" sz="1200">
            <a:latin typeface="Arial" pitchFamily="34" charset="0"/>
            <a:cs typeface="Arial" pitchFamily="34" charset="0"/>
          </a:endParaRPr>
        </a:p>
      </dgm:t>
    </dgm:pt>
    <dgm:pt modelId="{A8AEDB7D-DB3E-448B-A156-647C9903FFAD}" type="sibTrans" cxnId="{E8F04A04-F19E-4011-94FA-80A41480DFDA}">
      <dgm:prSet/>
      <dgm:spPr/>
      <dgm:t>
        <a:bodyPr/>
        <a:lstStyle/>
        <a:p>
          <a:endParaRPr lang="es-ES" sz="1200">
            <a:latin typeface="Arial" pitchFamily="34" charset="0"/>
            <a:cs typeface="Arial" pitchFamily="34" charset="0"/>
          </a:endParaRPr>
        </a:p>
      </dgm:t>
    </dgm:pt>
    <dgm:pt modelId="{97E65D9A-01E0-45D8-AE93-9910BED0FC67}">
      <dgm:prSet phldrT="[Texto]" custT="1"/>
      <dgm:spPr/>
      <dgm:t>
        <a:bodyPr/>
        <a:lstStyle/>
        <a:p>
          <a:r>
            <a:rPr lang="es-EC" sz="1200" dirty="0" smtClean="0">
              <a:latin typeface="Arial" pitchFamily="34" charset="0"/>
              <a:cs typeface="Arial" pitchFamily="34" charset="0"/>
            </a:rPr>
            <a:t>Explicar el por qué de los resultados en verde y rojo</a:t>
          </a:r>
          <a:endParaRPr lang="es-ES" sz="1200" dirty="0">
            <a:latin typeface="Arial" pitchFamily="34" charset="0"/>
            <a:cs typeface="Arial" pitchFamily="34" charset="0"/>
          </a:endParaRPr>
        </a:p>
      </dgm:t>
    </dgm:pt>
    <dgm:pt modelId="{49CA6C60-5208-4793-876D-5F9DC0F2FFCE}" type="parTrans" cxnId="{2CFC51B3-0514-4AF9-B2EC-BE868C24A1B5}">
      <dgm:prSet/>
      <dgm:spPr/>
      <dgm:t>
        <a:bodyPr/>
        <a:lstStyle/>
        <a:p>
          <a:endParaRPr lang="es-ES" sz="1200">
            <a:latin typeface="Arial" pitchFamily="34" charset="0"/>
            <a:cs typeface="Arial" pitchFamily="34" charset="0"/>
          </a:endParaRPr>
        </a:p>
      </dgm:t>
    </dgm:pt>
    <dgm:pt modelId="{825123B9-DD34-470E-A838-AC841EE51EEF}" type="sibTrans" cxnId="{2CFC51B3-0514-4AF9-B2EC-BE868C24A1B5}">
      <dgm:prSet/>
      <dgm:spPr/>
      <dgm:t>
        <a:bodyPr/>
        <a:lstStyle/>
        <a:p>
          <a:endParaRPr lang="es-ES" sz="1200">
            <a:latin typeface="Arial" pitchFamily="34" charset="0"/>
            <a:cs typeface="Arial" pitchFamily="34" charset="0"/>
          </a:endParaRPr>
        </a:p>
      </dgm:t>
    </dgm:pt>
    <dgm:pt modelId="{080E7D84-5526-427A-8DB9-776CC36D3347}">
      <dgm:prSet phldrT="[Texto]" custT="1"/>
      <dgm:spPr/>
      <dgm:t>
        <a:bodyPr/>
        <a:lstStyle/>
        <a:p>
          <a:r>
            <a:rPr lang="es-EC" sz="1200" dirty="0" smtClean="0">
              <a:latin typeface="Arial" pitchFamily="34" charset="0"/>
              <a:cs typeface="Arial" pitchFamily="34" charset="0"/>
            </a:rPr>
            <a:t>Proponer medidas correctivas a corto plazo.</a:t>
          </a:r>
          <a:endParaRPr lang="es-ES" sz="1200" dirty="0">
            <a:latin typeface="Arial" pitchFamily="34" charset="0"/>
            <a:cs typeface="Arial" pitchFamily="34" charset="0"/>
          </a:endParaRPr>
        </a:p>
      </dgm:t>
    </dgm:pt>
    <dgm:pt modelId="{87E0D0A8-E7F8-4810-9B72-2DCFB574E972}" type="parTrans" cxnId="{6DE05C84-681C-472E-94D7-40C739FC565E}">
      <dgm:prSet/>
      <dgm:spPr/>
      <dgm:t>
        <a:bodyPr/>
        <a:lstStyle/>
        <a:p>
          <a:endParaRPr lang="es-ES" sz="1200">
            <a:latin typeface="Arial" pitchFamily="34" charset="0"/>
            <a:cs typeface="Arial" pitchFamily="34" charset="0"/>
          </a:endParaRPr>
        </a:p>
      </dgm:t>
    </dgm:pt>
    <dgm:pt modelId="{1C20E417-696B-47B1-9612-5F54AF821015}" type="sibTrans" cxnId="{6DE05C84-681C-472E-94D7-40C739FC565E}">
      <dgm:prSet/>
      <dgm:spPr/>
      <dgm:t>
        <a:bodyPr/>
        <a:lstStyle/>
        <a:p>
          <a:endParaRPr lang="es-ES" sz="1200">
            <a:latin typeface="Arial" pitchFamily="34" charset="0"/>
            <a:cs typeface="Arial" pitchFamily="34" charset="0"/>
          </a:endParaRPr>
        </a:p>
      </dgm:t>
    </dgm:pt>
    <dgm:pt modelId="{B52F32CC-EB32-40F7-9C69-BBBF1796D2A5}">
      <dgm:prSet phldrT="[Texto]" custT="1"/>
      <dgm:spPr/>
      <dgm:t>
        <a:bodyPr/>
        <a:lstStyle/>
        <a:p>
          <a:r>
            <a:rPr lang="es-EC" sz="1200" dirty="0" smtClean="0">
              <a:latin typeface="Arial" pitchFamily="34" charset="0"/>
              <a:cs typeface="Arial" pitchFamily="34" charset="0"/>
            </a:rPr>
            <a:t>1 hora.</a:t>
          </a:r>
          <a:endParaRPr lang="es-ES" sz="1200" dirty="0">
            <a:latin typeface="Arial" pitchFamily="34" charset="0"/>
            <a:cs typeface="Arial" pitchFamily="34" charset="0"/>
          </a:endParaRPr>
        </a:p>
      </dgm:t>
    </dgm:pt>
    <dgm:pt modelId="{0F4387A9-EE9F-439C-9ED1-B67295F55ADC}" type="parTrans" cxnId="{5F214539-CE75-4C56-B019-9A6773899286}">
      <dgm:prSet/>
      <dgm:spPr/>
      <dgm:t>
        <a:bodyPr/>
        <a:lstStyle/>
        <a:p>
          <a:endParaRPr lang="es-ES" sz="1200">
            <a:latin typeface="Arial" pitchFamily="34" charset="0"/>
            <a:cs typeface="Arial" pitchFamily="34" charset="0"/>
          </a:endParaRPr>
        </a:p>
      </dgm:t>
    </dgm:pt>
    <dgm:pt modelId="{0AD7134B-FA1B-4F11-A3E7-F665392CC645}" type="sibTrans" cxnId="{5F214539-CE75-4C56-B019-9A6773899286}">
      <dgm:prSet/>
      <dgm:spPr/>
      <dgm:t>
        <a:bodyPr/>
        <a:lstStyle/>
        <a:p>
          <a:endParaRPr lang="es-ES" sz="1200">
            <a:latin typeface="Arial" pitchFamily="34" charset="0"/>
            <a:cs typeface="Arial" pitchFamily="34" charset="0"/>
          </a:endParaRPr>
        </a:p>
      </dgm:t>
    </dgm:pt>
    <dgm:pt modelId="{2D46F488-869F-4285-BCEB-FCEFB4FA8995}">
      <dgm:prSet phldrT="[Texto]" custT="1"/>
      <dgm:spPr/>
      <dgm:t>
        <a:bodyPr/>
        <a:lstStyle/>
        <a:p>
          <a:r>
            <a:rPr lang="es-EC" sz="1200" dirty="0" smtClean="0">
              <a:latin typeface="Arial" pitchFamily="34" charset="0"/>
              <a:cs typeface="Arial" pitchFamily="34" charset="0"/>
            </a:rPr>
            <a:t>Herramientas Utilizadas</a:t>
          </a:r>
        </a:p>
      </dgm:t>
    </dgm:pt>
    <dgm:pt modelId="{98C22ED3-8635-405A-8389-29017CFD871B}" type="parTrans" cxnId="{8165A419-4CCF-462E-AFAB-32989B6839D4}">
      <dgm:prSet/>
      <dgm:spPr/>
      <dgm:t>
        <a:bodyPr/>
        <a:lstStyle/>
        <a:p>
          <a:endParaRPr lang="es-ES" sz="1200">
            <a:latin typeface="Arial" pitchFamily="34" charset="0"/>
            <a:cs typeface="Arial" pitchFamily="34" charset="0"/>
          </a:endParaRPr>
        </a:p>
      </dgm:t>
    </dgm:pt>
    <dgm:pt modelId="{CE6757AE-2CED-4B43-BBCA-125AFBA3C090}" type="sibTrans" cxnId="{8165A419-4CCF-462E-AFAB-32989B6839D4}">
      <dgm:prSet/>
      <dgm:spPr/>
      <dgm:t>
        <a:bodyPr/>
        <a:lstStyle/>
        <a:p>
          <a:endParaRPr lang="es-ES" sz="1200">
            <a:latin typeface="Arial" pitchFamily="34" charset="0"/>
            <a:cs typeface="Arial" pitchFamily="34" charset="0"/>
          </a:endParaRPr>
        </a:p>
      </dgm:t>
    </dgm:pt>
    <dgm:pt modelId="{A0E4D123-F064-4521-87BA-CDD9D3C261A0}">
      <dgm:prSet phldrT="[Texto]" custT="1"/>
      <dgm:spPr/>
      <dgm:t>
        <a:bodyPr/>
        <a:lstStyle/>
        <a:p>
          <a:r>
            <a:rPr lang="es-EC" sz="1200" dirty="0" smtClean="0">
              <a:latin typeface="Arial" pitchFamily="34" charset="0"/>
              <a:cs typeface="Arial" pitchFamily="34" charset="0"/>
            </a:rPr>
            <a:t>Tablero de Control y Grafica de Tendencia</a:t>
          </a:r>
        </a:p>
      </dgm:t>
    </dgm:pt>
    <dgm:pt modelId="{DE3197C5-C7BA-4AD6-A3C2-FDA69F622223}" type="parTrans" cxnId="{4E1DFCA5-02B4-40CC-914F-3E8EF6D4C465}">
      <dgm:prSet/>
      <dgm:spPr/>
      <dgm:t>
        <a:bodyPr/>
        <a:lstStyle/>
        <a:p>
          <a:endParaRPr lang="es-ES" sz="1200">
            <a:latin typeface="Arial" pitchFamily="34" charset="0"/>
            <a:cs typeface="Arial" pitchFamily="34" charset="0"/>
          </a:endParaRPr>
        </a:p>
      </dgm:t>
    </dgm:pt>
    <dgm:pt modelId="{0D8CA998-F225-4FD8-99E2-BAEC11781E0A}" type="sibTrans" cxnId="{4E1DFCA5-02B4-40CC-914F-3E8EF6D4C465}">
      <dgm:prSet/>
      <dgm:spPr/>
      <dgm:t>
        <a:bodyPr/>
        <a:lstStyle/>
        <a:p>
          <a:endParaRPr lang="es-ES" sz="1200">
            <a:latin typeface="Arial" pitchFamily="34" charset="0"/>
            <a:cs typeface="Arial" pitchFamily="34" charset="0"/>
          </a:endParaRPr>
        </a:p>
      </dgm:t>
    </dgm:pt>
    <dgm:pt modelId="{803D157B-DDB6-4532-8827-988ADDC6DDDF}">
      <dgm:prSet phldrT="[Texto]" custT="1"/>
      <dgm:spPr/>
      <dgm:t>
        <a:bodyPr/>
        <a:lstStyle/>
        <a:p>
          <a:r>
            <a:rPr lang="es-EC" sz="1200" dirty="0" smtClean="0">
              <a:latin typeface="Arial" pitchFamily="34" charset="0"/>
              <a:cs typeface="Arial" pitchFamily="34" charset="0"/>
            </a:rPr>
            <a:t>Control de Supervisión Semanal</a:t>
          </a:r>
        </a:p>
      </dgm:t>
    </dgm:pt>
    <dgm:pt modelId="{48E84414-6D31-410C-AB30-E333C59ABF0C}" type="parTrans" cxnId="{893C7A6C-43CA-40F2-994E-EDC59F941C72}">
      <dgm:prSet/>
      <dgm:spPr/>
      <dgm:t>
        <a:bodyPr/>
        <a:lstStyle/>
        <a:p>
          <a:endParaRPr lang="es-ES" sz="1200">
            <a:latin typeface="Arial" pitchFamily="34" charset="0"/>
            <a:cs typeface="Arial" pitchFamily="34" charset="0"/>
          </a:endParaRPr>
        </a:p>
      </dgm:t>
    </dgm:pt>
    <dgm:pt modelId="{72791D99-8E7F-4F10-8679-33B5BBC64BC3}" type="sibTrans" cxnId="{893C7A6C-43CA-40F2-994E-EDC59F941C72}">
      <dgm:prSet/>
      <dgm:spPr/>
      <dgm:t>
        <a:bodyPr/>
        <a:lstStyle/>
        <a:p>
          <a:endParaRPr lang="es-ES" sz="1200">
            <a:latin typeface="Arial" pitchFamily="34" charset="0"/>
            <a:cs typeface="Arial" pitchFamily="34" charset="0"/>
          </a:endParaRPr>
        </a:p>
      </dgm:t>
    </dgm:pt>
    <dgm:pt modelId="{9C2EAFA3-D821-4E86-8B67-D506C58796D6}">
      <dgm:prSet phldrT="[Texto]" custT="1"/>
      <dgm:spPr/>
      <dgm:t>
        <a:bodyPr/>
        <a:lstStyle/>
        <a:p>
          <a:r>
            <a:rPr lang="es-EC" sz="1200" dirty="0" smtClean="0">
              <a:latin typeface="Arial" pitchFamily="34" charset="0"/>
              <a:cs typeface="Arial" pitchFamily="34" charset="0"/>
            </a:rPr>
            <a:t>Aplicación de incentivos</a:t>
          </a:r>
          <a:endParaRPr lang="es-ES" sz="1200" dirty="0">
            <a:latin typeface="Arial" pitchFamily="34" charset="0"/>
            <a:cs typeface="Arial" pitchFamily="34" charset="0"/>
          </a:endParaRPr>
        </a:p>
      </dgm:t>
    </dgm:pt>
    <dgm:pt modelId="{6D24BAA7-5AB0-4C41-89A2-50C6AC999183}" type="parTrans" cxnId="{EB8705CF-D7DB-4D28-8626-342A62A5776A}">
      <dgm:prSet/>
      <dgm:spPr/>
      <dgm:t>
        <a:bodyPr/>
        <a:lstStyle/>
        <a:p>
          <a:endParaRPr lang="es-ES" sz="1200">
            <a:latin typeface="Arial" pitchFamily="34" charset="0"/>
            <a:cs typeface="Arial" pitchFamily="34" charset="0"/>
          </a:endParaRPr>
        </a:p>
      </dgm:t>
    </dgm:pt>
    <dgm:pt modelId="{A334A31D-FDF1-4CD1-8A3A-7C7D3AD861BD}" type="sibTrans" cxnId="{EB8705CF-D7DB-4D28-8626-342A62A5776A}">
      <dgm:prSet/>
      <dgm:spPr/>
      <dgm:t>
        <a:bodyPr/>
        <a:lstStyle/>
        <a:p>
          <a:endParaRPr lang="es-ES" sz="1200">
            <a:latin typeface="Arial" pitchFamily="34" charset="0"/>
            <a:cs typeface="Arial" pitchFamily="34" charset="0"/>
          </a:endParaRPr>
        </a:p>
      </dgm:t>
    </dgm:pt>
    <dgm:pt modelId="{82604894-428A-4AE6-8FF2-5A999DB24631}">
      <dgm:prSet phldrT="[Texto]" custT="1"/>
      <dgm:spPr/>
      <dgm:t>
        <a:bodyPr/>
        <a:lstStyle/>
        <a:p>
          <a:r>
            <a:rPr lang="es-EC" sz="1200" dirty="0" smtClean="0">
              <a:latin typeface="Arial" pitchFamily="34" charset="0"/>
              <a:cs typeface="Arial" pitchFamily="34" charset="0"/>
            </a:rPr>
            <a:t>Evaluación del Rendimiento del Personal</a:t>
          </a:r>
        </a:p>
      </dgm:t>
    </dgm:pt>
    <dgm:pt modelId="{EDB23A33-25D1-41D0-A2AA-C0FA6BCF535A}" type="parTrans" cxnId="{ABA52877-9EE7-4E09-ADFF-44A6C06D7461}">
      <dgm:prSet/>
      <dgm:spPr/>
      <dgm:t>
        <a:bodyPr/>
        <a:lstStyle/>
        <a:p>
          <a:endParaRPr lang="es-ES" sz="1200">
            <a:latin typeface="Arial" pitchFamily="34" charset="0"/>
            <a:cs typeface="Arial" pitchFamily="34" charset="0"/>
          </a:endParaRPr>
        </a:p>
      </dgm:t>
    </dgm:pt>
    <dgm:pt modelId="{48F21838-B968-472F-AE64-1219F906BE1C}" type="sibTrans" cxnId="{ABA52877-9EE7-4E09-ADFF-44A6C06D7461}">
      <dgm:prSet/>
      <dgm:spPr/>
      <dgm:t>
        <a:bodyPr/>
        <a:lstStyle/>
        <a:p>
          <a:endParaRPr lang="es-ES" sz="1200">
            <a:latin typeface="Arial" pitchFamily="34" charset="0"/>
            <a:cs typeface="Arial" pitchFamily="34" charset="0"/>
          </a:endParaRPr>
        </a:p>
      </dgm:t>
    </dgm:pt>
    <dgm:pt modelId="{3EA6C6D0-FF7B-4D30-92CE-2F1035FB45A1}">
      <dgm:prSet phldrT="[Texto]" custT="1"/>
      <dgm:spPr/>
      <dgm:t>
        <a:bodyPr/>
        <a:lstStyle/>
        <a:p>
          <a:r>
            <a:rPr lang="es-EC" sz="1200" dirty="0" smtClean="0">
              <a:latin typeface="Arial" pitchFamily="34" charset="0"/>
              <a:cs typeface="Arial" pitchFamily="34" charset="0"/>
            </a:rPr>
            <a:t>Quincenal, los viernes.</a:t>
          </a:r>
          <a:endParaRPr lang="es-ES" sz="1200" dirty="0">
            <a:latin typeface="Arial" pitchFamily="34" charset="0"/>
            <a:cs typeface="Arial" pitchFamily="34" charset="0"/>
          </a:endParaRPr>
        </a:p>
      </dgm:t>
    </dgm:pt>
    <dgm:pt modelId="{7FE0C3E8-DD3E-47F5-9CB3-FCD715454699}" type="parTrans" cxnId="{0ECD4906-0CF7-495F-97DB-9CA63E67276E}">
      <dgm:prSet/>
      <dgm:spPr/>
      <dgm:t>
        <a:bodyPr/>
        <a:lstStyle/>
        <a:p>
          <a:endParaRPr lang="es-ES" sz="1200">
            <a:latin typeface="Arial" pitchFamily="34" charset="0"/>
            <a:cs typeface="Arial" pitchFamily="34" charset="0"/>
          </a:endParaRPr>
        </a:p>
      </dgm:t>
    </dgm:pt>
    <dgm:pt modelId="{C1518B71-3742-45A9-9090-2AD21992CB14}" type="sibTrans" cxnId="{0ECD4906-0CF7-495F-97DB-9CA63E67276E}">
      <dgm:prSet/>
      <dgm:spPr/>
      <dgm:t>
        <a:bodyPr/>
        <a:lstStyle/>
        <a:p>
          <a:endParaRPr lang="es-ES" sz="1200">
            <a:latin typeface="Arial" pitchFamily="34" charset="0"/>
            <a:cs typeface="Arial" pitchFamily="34" charset="0"/>
          </a:endParaRPr>
        </a:p>
      </dgm:t>
    </dgm:pt>
    <dgm:pt modelId="{64BB3DE3-CA15-40E8-9EFE-E87A890663D2}" type="pres">
      <dgm:prSet presAssocID="{64A41D6D-527B-4662-AA55-9D0281A7E577}" presName="linear" presStyleCnt="0">
        <dgm:presLayoutVars>
          <dgm:dir/>
          <dgm:animLvl val="lvl"/>
          <dgm:resizeHandles val="exact"/>
        </dgm:presLayoutVars>
      </dgm:prSet>
      <dgm:spPr/>
      <dgm:t>
        <a:bodyPr/>
        <a:lstStyle/>
        <a:p>
          <a:endParaRPr lang="es-ES"/>
        </a:p>
      </dgm:t>
    </dgm:pt>
    <dgm:pt modelId="{4A4649E5-5208-4A96-A00E-E077D202EDC6}" type="pres">
      <dgm:prSet presAssocID="{6D336613-69FA-458F-A0C9-8B026CD6E652}" presName="parentLin" presStyleCnt="0"/>
      <dgm:spPr/>
    </dgm:pt>
    <dgm:pt modelId="{91012835-B3F1-4784-9D75-EBAD1A12B561}" type="pres">
      <dgm:prSet presAssocID="{6D336613-69FA-458F-A0C9-8B026CD6E652}" presName="parentLeftMargin" presStyleLbl="node1" presStyleIdx="0" presStyleCnt="6"/>
      <dgm:spPr/>
      <dgm:t>
        <a:bodyPr/>
        <a:lstStyle/>
        <a:p>
          <a:endParaRPr lang="es-ES"/>
        </a:p>
      </dgm:t>
    </dgm:pt>
    <dgm:pt modelId="{1E3110F7-726E-479C-B69E-FB2766CF375E}" type="pres">
      <dgm:prSet presAssocID="{6D336613-69FA-458F-A0C9-8B026CD6E652}" presName="parentText" presStyleLbl="node1" presStyleIdx="0" presStyleCnt="6">
        <dgm:presLayoutVars>
          <dgm:chMax val="0"/>
          <dgm:bulletEnabled val="1"/>
        </dgm:presLayoutVars>
      </dgm:prSet>
      <dgm:spPr/>
      <dgm:t>
        <a:bodyPr/>
        <a:lstStyle/>
        <a:p>
          <a:endParaRPr lang="es-ES"/>
        </a:p>
      </dgm:t>
    </dgm:pt>
    <dgm:pt modelId="{F5B7CEAE-AE48-42E9-97AE-3A3FAB296F14}" type="pres">
      <dgm:prSet presAssocID="{6D336613-69FA-458F-A0C9-8B026CD6E652}" presName="negativeSpace" presStyleCnt="0"/>
      <dgm:spPr/>
    </dgm:pt>
    <dgm:pt modelId="{F2C577BD-36BA-4AD6-8ABC-CD8C8B0A8F18}" type="pres">
      <dgm:prSet presAssocID="{6D336613-69FA-458F-A0C9-8B026CD6E652}" presName="childText" presStyleLbl="conFgAcc1" presStyleIdx="0" presStyleCnt="6">
        <dgm:presLayoutVars>
          <dgm:bulletEnabled val="1"/>
        </dgm:presLayoutVars>
      </dgm:prSet>
      <dgm:spPr/>
      <dgm:t>
        <a:bodyPr/>
        <a:lstStyle/>
        <a:p>
          <a:endParaRPr lang="es-ES"/>
        </a:p>
      </dgm:t>
    </dgm:pt>
    <dgm:pt modelId="{2137131A-3859-4B69-8A5C-9042E2478BC4}" type="pres">
      <dgm:prSet presAssocID="{EEF3E35B-3F9C-4A75-8000-F8A22FC4486F}" presName="spaceBetweenRectangles" presStyleCnt="0"/>
      <dgm:spPr/>
    </dgm:pt>
    <dgm:pt modelId="{5E6DB742-63C1-4B40-8F82-509A34F56654}" type="pres">
      <dgm:prSet presAssocID="{15CA7B3A-91C3-4A7B-A9BC-E3D9E7F6625E}" presName="parentLin" presStyleCnt="0"/>
      <dgm:spPr/>
    </dgm:pt>
    <dgm:pt modelId="{B9F7CCF4-359B-46AC-99CE-8F9CC8F8FD04}" type="pres">
      <dgm:prSet presAssocID="{15CA7B3A-91C3-4A7B-A9BC-E3D9E7F6625E}" presName="parentLeftMargin" presStyleLbl="node1" presStyleIdx="0" presStyleCnt="6"/>
      <dgm:spPr/>
      <dgm:t>
        <a:bodyPr/>
        <a:lstStyle/>
        <a:p>
          <a:endParaRPr lang="es-ES"/>
        </a:p>
      </dgm:t>
    </dgm:pt>
    <dgm:pt modelId="{EAE77233-F3F9-4CB6-BEDE-D7CEBBB66459}" type="pres">
      <dgm:prSet presAssocID="{15CA7B3A-91C3-4A7B-A9BC-E3D9E7F6625E}" presName="parentText" presStyleLbl="node1" presStyleIdx="1" presStyleCnt="6">
        <dgm:presLayoutVars>
          <dgm:chMax val="0"/>
          <dgm:bulletEnabled val="1"/>
        </dgm:presLayoutVars>
      </dgm:prSet>
      <dgm:spPr/>
      <dgm:t>
        <a:bodyPr/>
        <a:lstStyle/>
        <a:p>
          <a:endParaRPr lang="es-ES"/>
        </a:p>
      </dgm:t>
    </dgm:pt>
    <dgm:pt modelId="{4C3866EC-CA88-4976-ABC5-2B1803100F52}" type="pres">
      <dgm:prSet presAssocID="{15CA7B3A-91C3-4A7B-A9BC-E3D9E7F6625E}" presName="negativeSpace" presStyleCnt="0"/>
      <dgm:spPr/>
    </dgm:pt>
    <dgm:pt modelId="{BBA3E613-2D6A-46C1-9527-946975E1D769}" type="pres">
      <dgm:prSet presAssocID="{15CA7B3A-91C3-4A7B-A9BC-E3D9E7F6625E}" presName="childText" presStyleLbl="conFgAcc1" presStyleIdx="1" presStyleCnt="6">
        <dgm:presLayoutVars>
          <dgm:bulletEnabled val="1"/>
        </dgm:presLayoutVars>
      </dgm:prSet>
      <dgm:spPr/>
      <dgm:t>
        <a:bodyPr/>
        <a:lstStyle/>
        <a:p>
          <a:endParaRPr lang="es-ES"/>
        </a:p>
      </dgm:t>
    </dgm:pt>
    <dgm:pt modelId="{237CFD8B-8F6B-4529-BCE0-6C792A1A4F94}" type="pres">
      <dgm:prSet presAssocID="{112F4EDD-777E-46E9-A964-BD68082B3683}" presName="spaceBetweenRectangles" presStyleCnt="0"/>
      <dgm:spPr/>
    </dgm:pt>
    <dgm:pt modelId="{7E62B9FA-2329-4054-B5A0-FB850F345121}" type="pres">
      <dgm:prSet presAssocID="{8C58324C-5E33-48E6-9FEA-4DE59521C32C}" presName="parentLin" presStyleCnt="0"/>
      <dgm:spPr/>
    </dgm:pt>
    <dgm:pt modelId="{87B706E1-D3A5-43DB-97B7-70872C70735E}" type="pres">
      <dgm:prSet presAssocID="{8C58324C-5E33-48E6-9FEA-4DE59521C32C}" presName="parentLeftMargin" presStyleLbl="node1" presStyleIdx="1" presStyleCnt="6"/>
      <dgm:spPr/>
      <dgm:t>
        <a:bodyPr/>
        <a:lstStyle/>
        <a:p>
          <a:endParaRPr lang="es-ES"/>
        </a:p>
      </dgm:t>
    </dgm:pt>
    <dgm:pt modelId="{01168582-5BAA-4263-8EBD-D031DBE0CDE7}" type="pres">
      <dgm:prSet presAssocID="{8C58324C-5E33-48E6-9FEA-4DE59521C32C}" presName="parentText" presStyleLbl="node1" presStyleIdx="2" presStyleCnt="6">
        <dgm:presLayoutVars>
          <dgm:chMax val="0"/>
          <dgm:bulletEnabled val="1"/>
        </dgm:presLayoutVars>
      </dgm:prSet>
      <dgm:spPr/>
      <dgm:t>
        <a:bodyPr/>
        <a:lstStyle/>
        <a:p>
          <a:endParaRPr lang="es-ES"/>
        </a:p>
      </dgm:t>
    </dgm:pt>
    <dgm:pt modelId="{7C4443F7-B3F2-4E33-B26D-021BF6366144}" type="pres">
      <dgm:prSet presAssocID="{8C58324C-5E33-48E6-9FEA-4DE59521C32C}" presName="negativeSpace" presStyleCnt="0"/>
      <dgm:spPr/>
    </dgm:pt>
    <dgm:pt modelId="{B83BC152-7E28-4CD5-AF94-28284680DA21}" type="pres">
      <dgm:prSet presAssocID="{8C58324C-5E33-48E6-9FEA-4DE59521C32C}" presName="childText" presStyleLbl="conFgAcc1" presStyleIdx="2" presStyleCnt="6">
        <dgm:presLayoutVars>
          <dgm:bulletEnabled val="1"/>
        </dgm:presLayoutVars>
      </dgm:prSet>
      <dgm:spPr/>
      <dgm:t>
        <a:bodyPr/>
        <a:lstStyle/>
        <a:p>
          <a:endParaRPr lang="es-ES"/>
        </a:p>
      </dgm:t>
    </dgm:pt>
    <dgm:pt modelId="{9312A2C3-EC32-4BBB-875D-BBAA735B61FA}" type="pres">
      <dgm:prSet presAssocID="{7028778D-B42E-44F2-B304-F89AB2547660}" presName="spaceBetweenRectangles" presStyleCnt="0"/>
      <dgm:spPr/>
    </dgm:pt>
    <dgm:pt modelId="{1103C8D4-6808-44E3-925F-3300444A413C}" type="pres">
      <dgm:prSet presAssocID="{86A24F75-DBF4-4F32-A6CB-1203C924ECD4}" presName="parentLin" presStyleCnt="0"/>
      <dgm:spPr/>
    </dgm:pt>
    <dgm:pt modelId="{30B31D70-953A-4701-83EA-B682BED72682}" type="pres">
      <dgm:prSet presAssocID="{86A24F75-DBF4-4F32-A6CB-1203C924ECD4}" presName="parentLeftMargin" presStyleLbl="node1" presStyleIdx="2" presStyleCnt="6"/>
      <dgm:spPr/>
      <dgm:t>
        <a:bodyPr/>
        <a:lstStyle/>
        <a:p>
          <a:endParaRPr lang="es-ES"/>
        </a:p>
      </dgm:t>
    </dgm:pt>
    <dgm:pt modelId="{32F2B08D-6BC9-4016-8DFA-689DEE3D3FCA}" type="pres">
      <dgm:prSet presAssocID="{86A24F75-DBF4-4F32-A6CB-1203C924ECD4}" presName="parentText" presStyleLbl="node1" presStyleIdx="3" presStyleCnt="6">
        <dgm:presLayoutVars>
          <dgm:chMax val="0"/>
          <dgm:bulletEnabled val="1"/>
        </dgm:presLayoutVars>
      </dgm:prSet>
      <dgm:spPr/>
      <dgm:t>
        <a:bodyPr/>
        <a:lstStyle/>
        <a:p>
          <a:endParaRPr lang="es-ES"/>
        </a:p>
      </dgm:t>
    </dgm:pt>
    <dgm:pt modelId="{3F2E3364-72C4-4D88-88C2-16E056BC6E48}" type="pres">
      <dgm:prSet presAssocID="{86A24F75-DBF4-4F32-A6CB-1203C924ECD4}" presName="negativeSpace" presStyleCnt="0"/>
      <dgm:spPr/>
    </dgm:pt>
    <dgm:pt modelId="{BBC6C537-E93E-4637-AF61-F1339EB9D620}" type="pres">
      <dgm:prSet presAssocID="{86A24F75-DBF4-4F32-A6CB-1203C924ECD4}" presName="childText" presStyleLbl="conFgAcc1" presStyleIdx="3" presStyleCnt="6">
        <dgm:presLayoutVars>
          <dgm:bulletEnabled val="1"/>
        </dgm:presLayoutVars>
      </dgm:prSet>
      <dgm:spPr/>
      <dgm:t>
        <a:bodyPr/>
        <a:lstStyle/>
        <a:p>
          <a:endParaRPr lang="es-ES"/>
        </a:p>
      </dgm:t>
    </dgm:pt>
    <dgm:pt modelId="{9B887B17-8C1F-4E0D-AB78-696EEED6A8D7}" type="pres">
      <dgm:prSet presAssocID="{80A4C2F8-AA14-4315-B0E8-AC0C835F8CF1}" presName="spaceBetweenRectangles" presStyleCnt="0"/>
      <dgm:spPr/>
    </dgm:pt>
    <dgm:pt modelId="{BB864FCF-CF4B-4A70-B83A-147132742CA3}" type="pres">
      <dgm:prSet presAssocID="{2D46F488-869F-4285-BCEB-FCEFB4FA8995}" presName="parentLin" presStyleCnt="0"/>
      <dgm:spPr/>
    </dgm:pt>
    <dgm:pt modelId="{36066D50-2497-4387-B627-8FB5C29BDECE}" type="pres">
      <dgm:prSet presAssocID="{2D46F488-869F-4285-BCEB-FCEFB4FA8995}" presName="parentLeftMargin" presStyleLbl="node1" presStyleIdx="3" presStyleCnt="6"/>
      <dgm:spPr/>
      <dgm:t>
        <a:bodyPr/>
        <a:lstStyle/>
        <a:p>
          <a:endParaRPr lang="es-ES"/>
        </a:p>
      </dgm:t>
    </dgm:pt>
    <dgm:pt modelId="{15930B43-6982-4484-94A9-1806D4084BB6}" type="pres">
      <dgm:prSet presAssocID="{2D46F488-869F-4285-BCEB-FCEFB4FA8995}" presName="parentText" presStyleLbl="node1" presStyleIdx="4" presStyleCnt="6">
        <dgm:presLayoutVars>
          <dgm:chMax val="0"/>
          <dgm:bulletEnabled val="1"/>
        </dgm:presLayoutVars>
      </dgm:prSet>
      <dgm:spPr/>
      <dgm:t>
        <a:bodyPr/>
        <a:lstStyle/>
        <a:p>
          <a:endParaRPr lang="es-ES"/>
        </a:p>
      </dgm:t>
    </dgm:pt>
    <dgm:pt modelId="{164A91A0-267D-400A-B97D-F7689650E2C7}" type="pres">
      <dgm:prSet presAssocID="{2D46F488-869F-4285-BCEB-FCEFB4FA8995}" presName="negativeSpace" presStyleCnt="0"/>
      <dgm:spPr/>
    </dgm:pt>
    <dgm:pt modelId="{952FE934-B4AF-4252-B3FC-A014527A2966}" type="pres">
      <dgm:prSet presAssocID="{2D46F488-869F-4285-BCEB-FCEFB4FA8995}" presName="childText" presStyleLbl="conFgAcc1" presStyleIdx="4" presStyleCnt="6">
        <dgm:presLayoutVars>
          <dgm:bulletEnabled val="1"/>
        </dgm:presLayoutVars>
      </dgm:prSet>
      <dgm:spPr/>
      <dgm:t>
        <a:bodyPr/>
        <a:lstStyle/>
        <a:p>
          <a:endParaRPr lang="es-ES"/>
        </a:p>
      </dgm:t>
    </dgm:pt>
    <dgm:pt modelId="{BC3F86B8-1157-4E96-B66B-6A6B13A4F8FF}" type="pres">
      <dgm:prSet presAssocID="{CE6757AE-2CED-4B43-BBCA-125AFBA3C090}" presName="spaceBetweenRectangles" presStyleCnt="0"/>
      <dgm:spPr/>
    </dgm:pt>
    <dgm:pt modelId="{D393DA13-9700-4AC3-A030-9037E48343CE}" type="pres">
      <dgm:prSet presAssocID="{45732AE4-C7B4-4247-A364-E680A3B0CBC9}" presName="parentLin" presStyleCnt="0"/>
      <dgm:spPr/>
    </dgm:pt>
    <dgm:pt modelId="{66C78939-053B-4D88-A8AD-85ACC9DD1FD7}" type="pres">
      <dgm:prSet presAssocID="{45732AE4-C7B4-4247-A364-E680A3B0CBC9}" presName="parentLeftMargin" presStyleLbl="node1" presStyleIdx="4" presStyleCnt="6"/>
      <dgm:spPr/>
      <dgm:t>
        <a:bodyPr/>
        <a:lstStyle/>
        <a:p>
          <a:endParaRPr lang="es-ES"/>
        </a:p>
      </dgm:t>
    </dgm:pt>
    <dgm:pt modelId="{8A86E5BA-3289-4744-9CCE-F963840226B3}" type="pres">
      <dgm:prSet presAssocID="{45732AE4-C7B4-4247-A364-E680A3B0CBC9}" presName="parentText" presStyleLbl="node1" presStyleIdx="5" presStyleCnt="6">
        <dgm:presLayoutVars>
          <dgm:chMax val="0"/>
          <dgm:bulletEnabled val="1"/>
        </dgm:presLayoutVars>
      </dgm:prSet>
      <dgm:spPr/>
      <dgm:t>
        <a:bodyPr/>
        <a:lstStyle/>
        <a:p>
          <a:endParaRPr lang="es-ES"/>
        </a:p>
      </dgm:t>
    </dgm:pt>
    <dgm:pt modelId="{1262A9C5-3C28-407F-8272-6CF217227BF2}" type="pres">
      <dgm:prSet presAssocID="{45732AE4-C7B4-4247-A364-E680A3B0CBC9}" presName="negativeSpace" presStyleCnt="0"/>
      <dgm:spPr/>
    </dgm:pt>
    <dgm:pt modelId="{C13316F4-3E65-43FB-8375-E3844FFEC4BF}" type="pres">
      <dgm:prSet presAssocID="{45732AE4-C7B4-4247-A364-E680A3B0CBC9}" presName="childText" presStyleLbl="conFgAcc1" presStyleIdx="5" presStyleCnt="6">
        <dgm:presLayoutVars>
          <dgm:bulletEnabled val="1"/>
        </dgm:presLayoutVars>
      </dgm:prSet>
      <dgm:spPr/>
      <dgm:t>
        <a:bodyPr/>
        <a:lstStyle/>
        <a:p>
          <a:endParaRPr lang="es-ES"/>
        </a:p>
      </dgm:t>
    </dgm:pt>
  </dgm:ptLst>
  <dgm:cxnLst>
    <dgm:cxn modelId="{292116AD-335E-4963-BB71-67D6D38F46A7}" type="presOf" srcId="{C01DA4ED-4539-421F-B067-A9C51DF7B579}" destId="{BBA3E613-2D6A-46C1-9527-946975E1D769}" srcOrd="0" destOrd="2" presId="urn:microsoft.com/office/officeart/2005/8/layout/list1"/>
    <dgm:cxn modelId="{A4C4F177-FD6D-4478-B6FF-DADFBD2EF540}" srcId="{64A41D6D-527B-4662-AA55-9D0281A7E577}" destId="{6D336613-69FA-458F-A0C9-8B026CD6E652}" srcOrd="0" destOrd="0" parTransId="{D9002003-C391-42A8-937D-61C522A14E3C}" sibTransId="{EEF3E35B-3F9C-4A75-8000-F8A22FC4486F}"/>
    <dgm:cxn modelId="{CE4B6619-C450-4333-BECF-78F56F5220B4}" type="presOf" srcId="{58A55076-E858-4ADC-9254-8808132109FB}" destId="{F2C577BD-36BA-4AD6-8ABC-CD8C8B0A8F18}" srcOrd="0" destOrd="0" presId="urn:microsoft.com/office/officeart/2005/8/layout/list1"/>
    <dgm:cxn modelId="{6DE05C84-681C-472E-94D7-40C739FC565E}" srcId="{86A24F75-DBF4-4F32-A6CB-1203C924ECD4}" destId="{080E7D84-5526-427A-8DB9-776CC36D3347}" srcOrd="2" destOrd="0" parTransId="{87E0D0A8-E7F8-4810-9B72-2DCFB574E972}" sibTransId="{1C20E417-696B-47B1-9612-5F54AF821015}"/>
    <dgm:cxn modelId="{5112A34D-1147-43A2-9F19-EFAA044487FF}" type="presOf" srcId="{64A41D6D-527B-4662-AA55-9D0281A7E577}" destId="{64BB3DE3-CA15-40E8-9EFE-E87A890663D2}" srcOrd="0" destOrd="0" presId="urn:microsoft.com/office/officeart/2005/8/layout/list1"/>
    <dgm:cxn modelId="{EB8705CF-D7DB-4D28-8626-342A62A5776A}" srcId="{86A24F75-DBF4-4F32-A6CB-1203C924ECD4}" destId="{9C2EAFA3-D821-4E86-8B67-D506C58796D6}" srcOrd="3" destOrd="0" parTransId="{6D24BAA7-5AB0-4C41-89A2-50C6AC999183}" sibTransId="{A334A31D-FDF1-4CD1-8A3A-7C7D3AD861BD}"/>
    <dgm:cxn modelId="{B1CADF44-FE79-4D9D-AEDC-CD70F93B4ACC}" srcId="{64A41D6D-527B-4662-AA55-9D0281A7E577}" destId="{45732AE4-C7B4-4247-A364-E680A3B0CBC9}" srcOrd="5" destOrd="0" parTransId="{6E48177B-7E1F-4743-A4BB-34FC6321F968}" sibTransId="{67590064-20DE-452F-B6DA-A95139673522}"/>
    <dgm:cxn modelId="{7E0DA838-FF28-46D7-A38D-85D873C371D8}" type="presOf" srcId="{45732AE4-C7B4-4247-A364-E680A3B0CBC9}" destId="{66C78939-053B-4D88-A8AD-85ACC9DD1FD7}" srcOrd="0" destOrd="0" presId="urn:microsoft.com/office/officeart/2005/8/layout/list1"/>
    <dgm:cxn modelId="{7B07C094-99B3-49BF-855C-1E29671032E4}" type="presOf" srcId="{86A24F75-DBF4-4F32-A6CB-1203C924ECD4}" destId="{30B31D70-953A-4701-83EA-B682BED72682}" srcOrd="0" destOrd="0" presId="urn:microsoft.com/office/officeart/2005/8/layout/list1"/>
    <dgm:cxn modelId="{5F4D6320-90EB-46B5-867F-75523D2A9813}" type="presOf" srcId="{803D157B-DDB6-4532-8827-988ADDC6DDDF}" destId="{952FE934-B4AF-4252-B3FC-A014527A2966}" srcOrd="0" destOrd="1" presId="urn:microsoft.com/office/officeart/2005/8/layout/list1"/>
    <dgm:cxn modelId="{0033FFE3-3104-47AA-B49D-4E19F6BE57B1}" type="presOf" srcId="{8C58324C-5E33-48E6-9FEA-4DE59521C32C}" destId="{87B706E1-D3A5-43DB-97B7-70872C70735E}" srcOrd="0" destOrd="0" presId="urn:microsoft.com/office/officeart/2005/8/layout/list1"/>
    <dgm:cxn modelId="{74AE262D-D1EB-43A5-9906-A968FFF32FA3}" type="presOf" srcId="{6D336613-69FA-458F-A0C9-8B026CD6E652}" destId="{91012835-B3F1-4784-9D75-EBAD1A12B561}" srcOrd="0" destOrd="0" presId="urn:microsoft.com/office/officeart/2005/8/layout/list1"/>
    <dgm:cxn modelId="{5F214539-CE75-4C56-B019-9A6773899286}" srcId="{45732AE4-C7B4-4247-A364-E680A3B0CBC9}" destId="{B52F32CC-EB32-40F7-9C69-BBBF1796D2A5}" srcOrd="0" destOrd="0" parTransId="{0F4387A9-EE9F-439C-9ED1-B67295F55ADC}" sibTransId="{0AD7134B-FA1B-4F11-A3E7-F665392CC645}"/>
    <dgm:cxn modelId="{804BD0B0-CFD5-41FF-A0D2-00C490B4CF3D}" type="presOf" srcId="{080E7D84-5526-427A-8DB9-776CC36D3347}" destId="{BBC6C537-E93E-4637-AF61-F1339EB9D620}" srcOrd="0" destOrd="2" presId="urn:microsoft.com/office/officeart/2005/8/layout/list1"/>
    <dgm:cxn modelId="{A094D5F8-FF1F-49CD-AC03-5F56E2A294ED}" srcId="{64A41D6D-527B-4662-AA55-9D0281A7E577}" destId="{8C58324C-5E33-48E6-9FEA-4DE59521C32C}" srcOrd="2" destOrd="0" parTransId="{72A7C6E9-F483-460D-9D08-2F65021A25D7}" sibTransId="{7028778D-B42E-44F2-B304-F89AB2547660}"/>
    <dgm:cxn modelId="{A7DA35A1-7E83-4807-A29C-D81626AAEAE3}" srcId="{8C58324C-5E33-48E6-9FEA-4DE59521C32C}" destId="{1BD300FF-ED91-4207-A81E-642B52682230}" srcOrd="0" destOrd="0" parTransId="{2BF3636B-BB44-4136-BD65-2BBFD583C83F}" sibTransId="{E2462B1E-3C66-4008-AD5E-FD5BF6B6513A}"/>
    <dgm:cxn modelId="{4E1DFCA5-02B4-40CC-914F-3E8EF6D4C465}" srcId="{2D46F488-869F-4285-BCEB-FCEFB4FA8995}" destId="{A0E4D123-F064-4521-87BA-CDD9D3C261A0}" srcOrd="0" destOrd="0" parTransId="{DE3197C5-C7BA-4AD6-A3C2-FDA69F622223}" sibTransId="{0D8CA998-F225-4FD8-99E2-BAEC11781E0A}"/>
    <dgm:cxn modelId="{DC111A73-B0C6-4CF6-9F7F-B1694F1FCF71}" srcId="{15CA7B3A-91C3-4A7B-A9BC-E3D9E7F6625E}" destId="{C01DA4ED-4539-421F-B067-A9C51DF7B579}" srcOrd="2" destOrd="0" parTransId="{C5F0BBFD-08B1-4767-B714-6AF337932205}" sibTransId="{88860711-8614-4F30-926A-E333625600B9}"/>
    <dgm:cxn modelId="{A4B442F3-5651-4DAC-8D52-D7EBE23CA633}" type="presOf" srcId="{15CA7B3A-91C3-4A7B-A9BC-E3D9E7F6625E}" destId="{B9F7CCF4-359B-46AC-99CE-8F9CC8F8FD04}" srcOrd="0" destOrd="0" presId="urn:microsoft.com/office/officeart/2005/8/layout/list1"/>
    <dgm:cxn modelId="{63517585-6AC9-4942-843F-0D805EF5FF97}" type="presOf" srcId="{CB916D19-5643-412D-A1D2-ACF03500E6B9}" destId="{BBA3E613-2D6A-46C1-9527-946975E1D769}" srcOrd="0" destOrd="1" presId="urn:microsoft.com/office/officeart/2005/8/layout/list1"/>
    <dgm:cxn modelId="{8165A419-4CCF-462E-AFAB-32989B6839D4}" srcId="{64A41D6D-527B-4662-AA55-9D0281A7E577}" destId="{2D46F488-869F-4285-BCEB-FCEFB4FA8995}" srcOrd="4" destOrd="0" parTransId="{98C22ED3-8635-405A-8389-29017CFD871B}" sibTransId="{CE6757AE-2CED-4B43-BBCA-125AFBA3C090}"/>
    <dgm:cxn modelId="{E8F04A04-F19E-4011-94FA-80A41480DFDA}" srcId="{86A24F75-DBF4-4F32-A6CB-1203C924ECD4}" destId="{FA60D4F4-2B57-4017-95B1-10EDA4524956}" srcOrd="0" destOrd="0" parTransId="{B67642D8-6804-40E1-ABE3-D8FDF10E3E9D}" sibTransId="{A8AEDB7D-DB3E-448B-A156-647C9903FFAD}"/>
    <dgm:cxn modelId="{71FCD184-F5B2-4CF4-89B2-81973E475CEF}" type="presOf" srcId="{9BD3B35C-C219-49D5-9431-65E901C3325B}" destId="{BBA3E613-2D6A-46C1-9527-946975E1D769}" srcOrd="0" destOrd="0" presId="urn:microsoft.com/office/officeart/2005/8/layout/list1"/>
    <dgm:cxn modelId="{99EACE3C-4A99-40E4-AAE7-B119DB5528EE}" type="presOf" srcId="{86A24F75-DBF4-4F32-A6CB-1203C924ECD4}" destId="{32F2B08D-6BC9-4016-8DFA-689DEE3D3FCA}" srcOrd="1" destOrd="0" presId="urn:microsoft.com/office/officeart/2005/8/layout/list1"/>
    <dgm:cxn modelId="{CC7B1752-3689-4124-BBE9-A4F5661EDF6D}" type="presOf" srcId="{82604894-428A-4AE6-8FF2-5A999DB24631}" destId="{952FE934-B4AF-4252-B3FC-A014527A2966}" srcOrd="0" destOrd="2" presId="urn:microsoft.com/office/officeart/2005/8/layout/list1"/>
    <dgm:cxn modelId="{2CFC51B3-0514-4AF9-B2EC-BE868C24A1B5}" srcId="{86A24F75-DBF4-4F32-A6CB-1203C924ECD4}" destId="{97E65D9A-01E0-45D8-AE93-9910BED0FC67}" srcOrd="1" destOrd="0" parTransId="{49CA6C60-5208-4793-876D-5F9DC0F2FFCE}" sibTransId="{825123B9-DD34-470E-A838-AC841EE51EEF}"/>
    <dgm:cxn modelId="{0A538CB7-5340-4DE6-B8E4-EC6FA29F3EC8}" type="presOf" srcId="{8C58324C-5E33-48E6-9FEA-4DE59521C32C}" destId="{01168582-5BAA-4263-8EBD-D031DBE0CDE7}" srcOrd="1" destOrd="0" presId="urn:microsoft.com/office/officeart/2005/8/layout/list1"/>
    <dgm:cxn modelId="{B2D6BFAF-0A9D-49C2-B570-9E2B41671053}" type="presOf" srcId="{A0E4D123-F064-4521-87BA-CDD9D3C261A0}" destId="{952FE934-B4AF-4252-B3FC-A014527A2966}" srcOrd="0" destOrd="0" presId="urn:microsoft.com/office/officeart/2005/8/layout/list1"/>
    <dgm:cxn modelId="{D940353E-F2CD-4650-BD0C-C739BDB53E33}" type="presOf" srcId="{3EA6C6D0-FF7B-4D30-92CE-2F1035FB45A1}" destId="{B83BC152-7E28-4CD5-AF94-28284680DA21}" srcOrd="0" destOrd="1" presId="urn:microsoft.com/office/officeart/2005/8/layout/list1"/>
    <dgm:cxn modelId="{658F290B-6213-4073-833B-EA5CD5FB000D}" type="presOf" srcId="{9C2EAFA3-D821-4E86-8B67-D506C58796D6}" destId="{BBC6C537-E93E-4637-AF61-F1339EB9D620}" srcOrd="0" destOrd="3" presId="urn:microsoft.com/office/officeart/2005/8/layout/list1"/>
    <dgm:cxn modelId="{26B7C0E5-8E47-4E71-96D4-F7C313F860CF}" srcId="{64A41D6D-527B-4662-AA55-9D0281A7E577}" destId="{86A24F75-DBF4-4F32-A6CB-1203C924ECD4}" srcOrd="3" destOrd="0" parTransId="{8CF9A0C3-D586-4664-8643-D571A6099BAE}" sibTransId="{80A4C2F8-AA14-4315-B0E8-AC0C835F8CF1}"/>
    <dgm:cxn modelId="{893C7A6C-43CA-40F2-994E-EDC59F941C72}" srcId="{2D46F488-869F-4285-BCEB-FCEFB4FA8995}" destId="{803D157B-DDB6-4532-8827-988ADDC6DDDF}" srcOrd="1" destOrd="0" parTransId="{48E84414-6D31-410C-AB30-E333C59ABF0C}" sibTransId="{72791D99-8E7F-4F10-8679-33B5BBC64BC3}"/>
    <dgm:cxn modelId="{B99E57C4-62E9-4E42-86A6-225351EBE0CA}" type="presOf" srcId="{2D46F488-869F-4285-BCEB-FCEFB4FA8995}" destId="{36066D50-2497-4387-B627-8FB5C29BDECE}" srcOrd="0" destOrd="0" presId="urn:microsoft.com/office/officeart/2005/8/layout/list1"/>
    <dgm:cxn modelId="{190F37B5-78E9-462F-90B2-956F185C167D}" type="presOf" srcId="{1BD300FF-ED91-4207-A81E-642B52682230}" destId="{B83BC152-7E28-4CD5-AF94-28284680DA21}" srcOrd="0" destOrd="0" presId="urn:microsoft.com/office/officeart/2005/8/layout/list1"/>
    <dgm:cxn modelId="{BA943891-8BED-4864-8D88-FF2D6104D7D8}" type="presOf" srcId="{B52F32CC-EB32-40F7-9C69-BBBF1796D2A5}" destId="{C13316F4-3E65-43FB-8375-E3844FFEC4BF}" srcOrd="0" destOrd="0" presId="urn:microsoft.com/office/officeart/2005/8/layout/list1"/>
    <dgm:cxn modelId="{C1F0F3D6-854B-45FA-BD25-2E4F75C267BD}" type="presOf" srcId="{6D336613-69FA-458F-A0C9-8B026CD6E652}" destId="{1E3110F7-726E-479C-B69E-FB2766CF375E}" srcOrd="1" destOrd="0" presId="urn:microsoft.com/office/officeart/2005/8/layout/list1"/>
    <dgm:cxn modelId="{4C68F59E-FE27-4EEB-B979-713E1B268F8B}" type="presOf" srcId="{FA60D4F4-2B57-4017-95B1-10EDA4524956}" destId="{BBC6C537-E93E-4637-AF61-F1339EB9D620}" srcOrd="0" destOrd="0" presId="urn:microsoft.com/office/officeart/2005/8/layout/list1"/>
    <dgm:cxn modelId="{F82F8D4F-1C4B-4D0E-9F6E-09144D7BE982}" type="presOf" srcId="{45732AE4-C7B4-4247-A364-E680A3B0CBC9}" destId="{8A86E5BA-3289-4744-9CCE-F963840226B3}" srcOrd="1" destOrd="0" presId="urn:microsoft.com/office/officeart/2005/8/layout/list1"/>
    <dgm:cxn modelId="{2A1280FA-0FF6-44C8-A119-8E04E5617F8B}" srcId="{15CA7B3A-91C3-4A7B-A9BC-E3D9E7F6625E}" destId="{CB916D19-5643-412D-A1D2-ACF03500E6B9}" srcOrd="1" destOrd="0" parTransId="{CDFE73C9-36EC-451D-8733-A06320C6DBBC}" sibTransId="{13A25390-D930-4BAB-83A1-64D9CDD616AD}"/>
    <dgm:cxn modelId="{F881AABB-6BA0-4029-A102-B487F9DCA28E}" srcId="{15CA7B3A-91C3-4A7B-A9BC-E3D9E7F6625E}" destId="{9BD3B35C-C219-49D5-9431-65E901C3325B}" srcOrd="0" destOrd="0" parTransId="{F961EFB4-5958-4A8E-9DF4-56E643AF1842}" sibTransId="{7969274B-9305-47CD-8D11-153B69D96741}"/>
    <dgm:cxn modelId="{82D6F500-3860-4622-A824-F13B2F17CDD1}" type="presOf" srcId="{2D46F488-869F-4285-BCEB-FCEFB4FA8995}" destId="{15930B43-6982-4484-94A9-1806D4084BB6}" srcOrd="1" destOrd="0" presId="urn:microsoft.com/office/officeart/2005/8/layout/list1"/>
    <dgm:cxn modelId="{ABA52877-9EE7-4E09-ADFF-44A6C06D7461}" srcId="{2D46F488-869F-4285-BCEB-FCEFB4FA8995}" destId="{82604894-428A-4AE6-8FF2-5A999DB24631}" srcOrd="2" destOrd="0" parTransId="{EDB23A33-25D1-41D0-A2AA-C0FA6BCF535A}" sibTransId="{48F21838-B968-472F-AE64-1219F906BE1C}"/>
    <dgm:cxn modelId="{77FFA728-D185-4A6C-B7B7-1A7EED0F8B5E}" srcId="{6D336613-69FA-458F-A0C9-8B026CD6E652}" destId="{58A55076-E858-4ADC-9254-8808132109FB}" srcOrd="0" destOrd="0" parTransId="{D029EE7F-2FBA-438F-87CB-3DAB00ADF833}" sibTransId="{E9C842F9-AD19-4C34-944A-CB4FAD1D13B2}"/>
    <dgm:cxn modelId="{0ECD4906-0CF7-495F-97DB-9CA63E67276E}" srcId="{8C58324C-5E33-48E6-9FEA-4DE59521C32C}" destId="{3EA6C6D0-FF7B-4D30-92CE-2F1035FB45A1}" srcOrd="1" destOrd="0" parTransId="{7FE0C3E8-DD3E-47F5-9CB3-FCD715454699}" sibTransId="{C1518B71-3742-45A9-9090-2AD21992CB14}"/>
    <dgm:cxn modelId="{67A10E09-1585-4A0C-8022-687EA4DE3B1D}" srcId="{64A41D6D-527B-4662-AA55-9D0281A7E577}" destId="{15CA7B3A-91C3-4A7B-A9BC-E3D9E7F6625E}" srcOrd="1" destOrd="0" parTransId="{3201F617-3795-4769-B28F-691BCA312E95}" sibTransId="{112F4EDD-777E-46E9-A964-BD68082B3683}"/>
    <dgm:cxn modelId="{4C15B5E6-920B-4806-B991-A7E6CA29BC7A}" type="presOf" srcId="{97E65D9A-01E0-45D8-AE93-9910BED0FC67}" destId="{BBC6C537-E93E-4637-AF61-F1339EB9D620}" srcOrd="0" destOrd="1" presId="urn:microsoft.com/office/officeart/2005/8/layout/list1"/>
    <dgm:cxn modelId="{9E861E6F-CF8B-4B3E-869F-B2653F672986}" type="presOf" srcId="{15CA7B3A-91C3-4A7B-A9BC-E3D9E7F6625E}" destId="{EAE77233-F3F9-4CB6-BEDE-D7CEBBB66459}" srcOrd="1" destOrd="0" presId="urn:microsoft.com/office/officeart/2005/8/layout/list1"/>
    <dgm:cxn modelId="{61205EE3-5632-4513-88AE-1E32B9BF937B}" type="presParOf" srcId="{64BB3DE3-CA15-40E8-9EFE-E87A890663D2}" destId="{4A4649E5-5208-4A96-A00E-E077D202EDC6}" srcOrd="0" destOrd="0" presId="urn:microsoft.com/office/officeart/2005/8/layout/list1"/>
    <dgm:cxn modelId="{F10E95F7-FA0B-4995-8502-520A9019BAB9}" type="presParOf" srcId="{4A4649E5-5208-4A96-A00E-E077D202EDC6}" destId="{91012835-B3F1-4784-9D75-EBAD1A12B561}" srcOrd="0" destOrd="0" presId="urn:microsoft.com/office/officeart/2005/8/layout/list1"/>
    <dgm:cxn modelId="{57540E5F-7C22-4B8E-B0F5-C0EE004F8A38}" type="presParOf" srcId="{4A4649E5-5208-4A96-A00E-E077D202EDC6}" destId="{1E3110F7-726E-479C-B69E-FB2766CF375E}" srcOrd="1" destOrd="0" presId="urn:microsoft.com/office/officeart/2005/8/layout/list1"/>
    <dgm:cxn modelId="{BB948EDE-DC99-429C-B64E-2B46FCE2DDEC}" type="presParOf" srcId="{64BB3DE3-CA15-40E8-9EFE-E87A890663D2}" destId="{F5B7CEAE-AE48-42E9-97AE-3A3FAB296F14}" srcOrd="1" destOrd="0" presId="urn:microsoft.com/office/officeart/2005/8/layout/list1"/>
    <dgm:cxn modelId="{257D516B-5E78-4CF8-BD7B-7262EC69A458}" type="presParOf" srcId="{64BB3DE3-CA15-40E8-9EFE-E87A890663D2}" destId="{F2C577BD-36BA-4AD6-8ABC-CD8C8B0A8F18}" srcOrd="2" destOrd="0" presId="urn:microsoft.com/office/officeart/2005/8/layout/list1"/>
    <dgm:cxn modelId="{D15845D4-97CC-4A6C-9E5B-692799FE7EE8}" type="presParOf" srcId="{64BB3DE3-CA15-40E8-9EFE-E87A890663D2}" destId="{2137131A-3859-4B69-8A5C-9042E2478BC4}" srcOrd="3" destOrd="0" presId="urn:microsoft.com/office/officeart/2005/8/layout/list1"/>
    <dgm:cxn modelId="{B484FD1C-AA49-472D-AEAA-ADE4B54A8A28}" type="presParOf" srcId="{64BB3DE3-CA15-40E8-9EFE-E87A890663D2}" destId="{5E6DB742-63C1-4B40-8F82-509A34F56654}" srcOrd="4" destOrd="0" presId="urn:microsoft.com/office/officeart/2005/8/layout/list1"/>
    <dgm:cxn modelId="{902EDE18-9EF0-425B-85D4-C45246F8E168}" type="presParOf" srcId="{5E6DB742-63C1-4B40-8F82-509A34F56654}" destId="{B9F7CCF4-359B-46AC-99CE-8F9CC8F8FD04}" srcOrd="0" destOrd="0" presId="urn:microsoft.com/office/officeart/2005/8/layout/list1"/>
    <dgm:cxn modelId="{F4EDDE56-C279-4513-AE04-BAF75DAFD3B5}" type="presParOf" srcId="{5E6DB742-63C1-4B40-8F82-509A34F56654}" destId="{EAE77233-F3F9-4CB6-BEDE-D7CEBBB66459}" srcOrd="1" destOrd="0" presId="urn:microsoft.com/office/officeart/2005/8/layout/list1"/>
    <dgm:cxn modelId="{25FD6B1D-BED1-4CF2-923A-0D6A687BC9E4}" type="presParOf" srcId="{64BB3DE3-CA15-40E8-9EFE-E87A890663D2}" destId="{4C3866EC-CA88-4976-ABC5-2B1803100F52}" srcOrd="5" destOrd="0" presId="urn:microsoft.com/office/officeart/2005/8/layout/list1"/>
    <dgm:cxn modelId="{AE7F3430-D85A-4C8F-8254-5924E420B0E7}" type="presParOf" srcId="{64BB3DE3-CA15-40E8-9EFE-E87A890663D2}" destId="{BBA3E613-2D6A-46C1-9527-946975E1D769}" srcOrd="6" destOrd="0" presId="urn:microsoft.com/office/officeart/2005/8/layout/list1"/>
    <dgm:cxn modelId="{DEA7A10D-4517-4C75-8440-8E2E889A717E}" type="presParOf" srcId="{64BB3DE3-CA15-40E8-9EFE-E87A890663D2}" destId="{237CFD8B-8F6B-4529-BCE0-6C792A1A4F94}" srcOrd="7" destOrd="0" presId="urn:microsoft.com/office/officeart/2005/8/layout/list1"/>
    <dgm:cxn modelId="{2BB3D734-730E-4F7D-B2EE-D54B07C52ACE}" type="presParOf" srcId="{64BB3DE3-CA15-40E8-9EFE-E87A890663D2}" destId="{7E62B9FA-2329-4054-B5A0-FB850F345121}" srcOrd="8" destOrd="0" presId="urn:microsoft.com/office/officeart/2005/8/layout/list1"/>
    <dgm:cxn modelId="{22DD1F4D-0DED-4CDB-98A7-DE8764435F81}" type="presParOf" srcId="{7E62B9FA-2329-4054-B5A0-FB850F345121}" destId="{87B706E1-D3A5-43DB-97B7-70872C70735E}" srcOrd="0" destOrd="0" presId="urn:microsoft.com/office/officeart/2005/8/layout/list1"/>
    <dgm:cxn modelId="{D54C9115-7A1D-4EB9-A1A9-2B21DDAF3A7A}" type="presParOf" srcId="{7E62B9FA-2329-4054-B5A0-FB850F345121}" destId="{01168582-5BAA-4263-8EBD-D031DBE0CDE7}" srcOrd="1" destOrd="0" presId="urn:microsoft.com/office/officeart/2005/8/layout/list1"/>
    <dgm:cxn modelId="{1A0CF0E9-7DBA-464C-90BF-A1389C7D9E59}" type="presParOf" srcId="{64BB3DE3-CA15-40E8-9EFE-E87A890663D2}" destId="{7C4443F7-B3F2-4E33-B26D-021BF6366144}" srcOrd="9" destOrd="0" presId="urn:microsoft.com/office/officeart/2005/8/layout/list1"/>
    <dgm:cxn modelId="{8D0F9A95-8F09-428A-87E6-9FE8D5DEA439}" type="presParOf" srcId="{64BB3DE3-CA15-40E8-9EFE-E87A890663D2}" destId="{B83BC152-7E28-4CD5-AF94-28284680DA21}" srcOrd="10" destOrd="0" presId="urn:microsoft.com/office/officeart/2005/8/layout/list1"/>
    <dgm:cxn modelId="{A7952984-E5B7-488C-99A7-817092D5180D}" type="presParOf" srcId="{64BB3DE3-CA15-40E8-9EFE-E87A890663D2}" destId="{9312A2C3-EC32-4BBB-875D-BBAA735B61FA}" srcOrd="11" destOrd="0" presId="urn:microsoft.com/office/officeart/2005/8/layout/list1"/>
    <dgm:cxn modelId="{2399C51D-E655-4FBB-9A0C-D691B462828A}" type="presParOf" srcId="{64BB3DE3-CA15-40E8-9EFE-E87A890663D2}" destId="{1103C8D4-6808-44E3-925F-3300444A413C}" srcOrd="12" destOrd="0" presId="urn:microsoft.com/office/officeart/2005/8/layout/list1"/>
    <dgm:cxn modelId="{14AB6AA1-BCF2-4BB2-9F46-650E1CC7A84D}" type="presParOf" srcId="{1103C8D4-6808-44E3-925F-3300444A413C}" destId="{30B31D70-953A-4701-83EA-B682BED72682}" srcOrd="0" destOrd="0" presId="urn:microsoft.com/office/officeart/2005/8/layout/list1"/>
    <dgm:cxn modelId="{791C9A36-8582-44B3-B984-AC253FD218EB}" type="presParOf" srcId="{1103C8D4-6808-44E3-925F-3300444A413C}" destId="{32F2B08D-6BC9-4016-8DFA-689DEE3D3FCA}" srcOrd="1" destOrd="0" presId="urn:microsoft.com/office/officeart/2005/8/layout/list1"/>
    <dgm:cxn modelId="{FFCCB123-56C0-4C12-A13A-D980AB180481}" type="presParOf" srcId="{64BB3DE3-CA15-40E8-9EFE-E87A890663D2}" destId="{3F2E3364-72C4-4D88-88C2-16E056BC6E48}" srcOrd="13" destOrd="0" presId="urn:microsoft.com/office/officeart/2005/8/layout/list1"/>
    <dgm:cxn modelId="{4CCD8695-11DA-44D1-AAD5-ED528A5F9D9F}" type="presParOf" srcId="{64BB3DE3-CA15-40E8-9EFE-E87A890663D2}" destId="{BBC6C537-E93E-4637-AF61-F1339EB9D620}" srcOrd="14" destOrd="0" presId="urn:microsoft.com/office/officeart/2005/8/layout/list1"/>
    <dgm:cxn modelId="{EDF8FC69-01C0-46DA-BEB3-2592BD78F3D6}" type="presParOf" srcId="{64BB3DE3-CA15-40E8-9EFE-E87A890663D2}" destId="{9B887B17-8C1F-4E0D-AB78-696EEED6A8D7}" srcOrd="15" destOrd="0" presId="urn:microsoft.com/office/officeart/2005/8/layout/list1"/>
    <dgm:cxn modelId="{235E4CE5-A9B0-4151-BDFB-B806DCDF7087}" type="presParOf" srcId="{64BB3DE3-CA15-40E8-9EFE-E87A890663D2}" destId="{BB864FCF-CF4B-4A70-B83A-147132742CA3}" srcOrd="16" destOrd="0" presId="urn:microsoft.com/office/officeart/2005/8/layout/list1"/>
    <dgm:cxn modelId="{01DB0B9D-9DEC-4014-A02D-107B7948D545}" type="presParOf" srcId="{BB864FCF-CF4B-4A70-B83A-147132742CA3}" destId="{36066D50-2497-4387-B627-8FB5C29BDECE}" srcOrd="0" destOrd="0" presId="urn:microsoft.com/office/officeart/2005/8/layout/list1"/>
    <dgm:cxn modelId="{066A4DBB-D59E-4D03-87FD-160DA4B828C7}" type="presParOf" srcId="{BB864FCF-CF4B-4A70-B83A-147132742CA3}" destId="{15930B43-6982-4484-94A9-1806D4084BB6}" srcOrd="1" destOrd="0" presId="urn:microsoft.com/office/officeart/2005/8/layout/list1"/>
    <dgm:cxn modelId="{C83CE869-BB6D-4A55-8A9B-40294344DC35}" type="presParOf" srcId="{64BB3DE3-CA15-40E8-9EFE-E87A890663D2}" destId="{164A91A0-267D-400A-B97D-F7689650E2C7}" srcOrd="17" destOrd="0" presId="urn:microsoft.com/office/officeart/2005/8/layout/list1"/>
    <dgm:cxn modelId="{0E64A416-C131-45B1-B259-85D0303F1CD2}" type="presParOf" srcId="{64BB3DE3-CA15-40E8-9EFE-E87A890663D2}" destId="{952FE934-B4AF-4252-B3FC-A014527A2966}" srcOrd="18" destOrd="0" presId="urn:microsoft.com/office/officeart/2005/8/layout/list1"/>
    <dgm:cxn modelId="{ED46E7E9-89CF-45BB-A3DD-96939D2282A5}" type="presParOf" srcId="{64BB3DE3-CA15-40E8-9EFE-E87A890663D2}" destId="{BC3F86B8-1157-4E96-B66B-6A6B13A4F8FF}" srcOrd="19" destOrd="0" presId="urn:microsoft.com/office/officeart/2005/8/layout/list1"/>
    <dgm:cxn modelId="{F6F7AE1D-38D9-4A9E-B6DF-5BF41A80920D}" type="presParOf" srcId="{64BB3DE3-CA15-40E8-9EFE-E87A890663D2}" destId="{D393DA13-9700-4AC3-A030-9037E48343CE}" srcOrd="20" destOrd="0" presId="urn:microsoft.com/office/officeart/2005/8/layout/list1"/>
    <dgm:cxn modelId="{17954B5A-17B7-4D55-8451-E98E5ABBE858}" type="presParOf" srcId="{D393DA13-9700-4AC3-A030-9037E48343CE}" destId="{66C78939-053B-4D88-A8AD-85ACC9DD1FD7}" srcOrd="0" destOrd="0" presId="urn:microsoft.com/office/officeart/2005/8/layout/list1"/>
    <dgm:cxn modelId="{F0760BB6-176D-4691-8CA7-34452D42439E}" type="presParOf" srcId="{D393DA13-9700-4AC3-A030-9037E48343CE}" destId="{8A86E5BA-3289-4744-9CCE-F963840226B3}" srcOrd="1" destOrd="0" presId="urn:microsoft.com/office/officeart/2005/8/layout/list1"/>
    <dgm:cxn modelId="{410787CA-17A5-4D61-A1C8-F48947C46AA7}" type="presParOf" srcId="{64BB3DE3-CA15-40E8-9EFE-E87A890663D2}" destId="{1262A9C5-3C28-407F-8272-6CF217227BF2}" srcOrd="21" destOrd="0" presId="urn:microsoft.com/office/officeart/2005/8/layout/list1"/>
    <dgm:cxn modelId="{24804684-D717-40A2-A3BE-4ED8F092E189}" type="presParOf" srcId="{64BB3DE3-CA15-40E8-9EFE-E87A890663D2}" destId="{C13316F4-3E65-43FB-8375-E3844FFEC4BF}" srcOrd="22" destOrd="0" presId="urn:microsoft.com/office/officeart/2005/8/layout/list1"/>
  </dgm:cxnLst>
  <dgm:bg/>
  <dgm:whole/>
  <dgm:extLst>
    <a:ext uri="http://schemas.microsoft.com/office/drawing/2008/diagram">
      <dsp:dataModelExt xmlns:dsp="http://schemas.microsoft.com/office/drawing/2008/diagram" xmlns="" relId="rId1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897D18-2925-4066-B348-81D6F211031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ES"/>
        </a:p>
      </dgm:t>
    </dgm:pt>
    <dgm:pt modelId="{A1D84098-1346-4CE1-8164-FCCF5F67D197}">
      <dgm:prSet phldrT="[Texto]" custT="1"/>
      <dgm:spPr/>
      <dgm:t>
        <a:bodyPr/>
        <a:lstStyle/>
        <a:p>
          <a:r>
            <a:rPr lang="es-ES" sz="1400"/>
            <a:t>MISION</a:t>
          </a:r>
        </a:p>
      </dgm:t>
    </dgm:pt>
    <dgm:pt modelId="{09CFC96E-4CA9-4C74-971C-D55FF38C0D1D}" type="parTrans" cxnId="{7469E758-742D-4820-820D-20E9D86E283D}">
      <dgm:prSet/>
      <dgm:spPr/>
      <dgm:t>
        <a:bodyPr/>
        <a:lstStyle/>
        <a:p>
          <a:endParaRPr lang="es-ES" sz="1400"/>
        </a:p>
      </dgm:t>
    </dgm:pt>
    <dgm:pt modelId="{FB2C3970-2784-4E3C-A120-43771AF17654}" type="sibTrans" cxnId="{7469E758-742D-4820-820D-20E9D86E283D}">
      <dgm:prSet/>
      <dgm:spPr/>
      <dgm:t>
        <a:bodyPr/>
        <a:lstStyle/>
        <a:p>
          <a:endParaRPr lang="es-ES" sz="1400"/>
        </a:p>
      </dgm:t>
    </dgm:pt>
    <dgm:pt modelId="{29BF4A0B-5AE0-43CA-9B13-5C8D4614D9DA}">
      <dgm:prSet phldrT="[Texto]" custT="1"/>
      <dgm:spPr/>
      <dgm:t>
        <a:bodyPr vert="vert270"/>
        <a:lstStyle/>
        <a:p>
          <a:r>
            <a:rPr lang="es-ES" sz="1400"/>
            <a:t>POLITICAS</a:t>
          </a:r>
        </a:p>
      </dgm:t>
    </dgm:pt>
    <dgm:pt modelId="{FE24837E-24AC-43C8-87E4-375DD9A5A74F}" type="parTrans" cxnId="{887B5D9A-8484-4FDD-B0A3-106B2A8D78B5}">
      <dgm:prSet/>
      <dgm:spPr/>
      <dgm:t>
        <a:bodyPr/>
        <a:lstStyle/>
        <a:p>
          <a:endParaRPr lang="es-ES" sz="1400"/>
        </a:p>
      </dgm:t>
    </dgm:pt>
    <dgm:pt modelId="{A24D2B14-0BDD-4912-9F28-4DEF39C86E31}" type="sibTrans" cxnId="{887B5D9A-8484-4FDD-B0A3-106B2A8D78B5}">
      <dgm:prSet/>
      <dgm:spPr/>
      <dgm:t>
        <a:bodyPr/>
        <a:lstStyle/>
        <a:p>
          <a:endParaRPr lang="es-ES" sz="1400"/>
        </a:p>
      </dgm:t>
    </dgm:pt>
    <dgm:pt modelId="{0AB13B15-7811-47C3-AE70-05A2D07C4C9E}">
      <dgm:prSet phldrT="[Texto]" custT="1"/>
      <dgm:spPr/>
      <dgm:t>
        <a:bodyPr/>
        <a:lstStyle/>
        <a:p>
          <a:r>
            <a:rPr lang="es-ES" sz="1400"/>
            <a:t>VALORES</a:t>
          </a:r>
        </a:p>
      </dgm:t>
    </dgm:pt>
    <dgm:pt modelId="{5EFF2EED-39F0-4DCB-B1C6-3ADCCD69EEE9}" type="parTrans" cxnId="{A0246D6B-F308-4B93-A008-FD213DD9E2D2}">
      <dgm:prSet/>
      <dgm:spPr/>
      <dgm:t>
        <a:bodyPr/>
        <a:lstStyle/>
        <a:p>
          <a:endParaRPr lang="es-ES" sz="1400"/>
        </a:p>
      </dgm:t>
    </dgm:pt>
    <dgm:pt modelId="{45CC22F9-657D-42A4-88B7-CE4D448E267E}" type="sibTrans" cxnId="{A0246D6B-F308-4B93-A008-FD213DD9E2D2}">
      <dgm:prSet/>
      <dgm:spPr/>
      <dgm:t>
        <a:bodyPr/>
        <a:lstStyle/>
        <a:p>
          <a:endParaRPr lang="es-ES" sz="1400"/>
        </a:p>
      </dgm:t>
    </dgm:pt>
    <dgm:pt modelId="{BA4F1B81-C792-4F5F-A7DB-1529AEAEA875}">
      <dgm:prSet phldrT="[Texto]" custT="1"/>
      <dgm:spPr/>
      <dgm:t>
        <a:bodyPr vert="vert270"/>
        <a:lstStyle/>
        <a:p>
          <a:r>
            <a:rPr lang="es-ES" sz="1400"/>
            <a:t>POLITICAS</a:t>
          </a:r>
        </a:p>
      </dgm:t>
    </dgm:pt>
    <dgm:pt modelId="{AA85DD7F-DD12-42EE-A27C-F0C5FEEEF43C}" type="parTrans" cxnId="{AC95E349-2DEC-48B6-A803-DD939F402BF7}">
      <dgm:prSet/>
      <dgm:spPr/>
      <dgm:t>
        <a:bodyPr/>
        <a:lstStyle/>
        <a:p>
          <a:endParaRPr lang="es-ES" sz="1400"/>
        </a:p>
      </dgm:t>
    </dgm:pt>
    <dgm:pt modelId="{E121640A-757E-450D-A817-47E6BA0D13A0}" type="sibTrans" cxnId="{AC95E349-2DEC-48B6-A803-DD939F402BF7}">
      <dgm:prSet/>
      <dgm:spPr/>
      <dgm:t>
        <a:bodyPr/>
        <a:lstStyle/>
        <a:p>
          <a:endParaRPr lang="es-ES" sz="1400"/>
        </a:p>
      </dgm:t>
    </dgm:pt>
    <dgm:pt modelId="{AAF8C836-7700-48D2-AF3B-E01EF3202117}">
      <dgm:prSet phldrT="[Texto]" custT="1"/>
      <dgm:spPr/>
      <dgm:t>
        <a:bodyPr vert="vert270"/>
        <a:lstStyle/>
        <a:p>
          <a:r>
            <a:rPr lang="es-ES" sz="1400"/>
            <a:t>ESTRATEGIA</a:t>
          </a:r>
        </a:p>
      </dgm:t>
    </dgm:pt>
    <dgm:pt modelId="{38ACFA58-91C4-4B0A-A3AC-E7102AB96CF9}" type="parTrans" cxnId="{69B4974D-0362-470A-B9EB-E3FE55B0CDBC}">
      <dgm:prSet/>
      <dgm:spPr/>
      <dgm:t>
        <a:bodyPr/>
        <a:lstStyle/>
        <a:p>
          <a:endParaRPr lang="es-ES" sz="1400"/>
        </a:p>
      </dgm:t>
    </dgm:pt>
    <dgm:pt modelId="{E11530FF-3565-477F-92D7-9A5200D7AA8D}" type="sibTrans" cxnId="{69B4974D-0362-470A-B9EB-E3FE55B0CDBC}">
      <dgm:prSet/>
      <dgm:spPr/>
      <dgm:t>
        <a:bodyPr/>
        <a:lstStyle/>
        <a:p>
          <a:endParaRPr lang="es-ES" sz="1400"/>
        </a:p>
      </dgm:t>
    </dgm:pt>
    <dgm:pt modelId="{58E3A487-2595-4FEF-895A-AB5430EDF772}" type="pres">
      <dgm:prSet presAssocID="{65897D18-2925-4066-B348-81D6F2110310}" presName="diagram" presStyleCnt="0">
        <dgm:presLayoutVars>
          <dgm:dir/>
          <dgm:resizeHandles val="exact"/>
        </dgm:presLayoutVars>
      </dgm:prSet>
      <dgm:spPr/>
      <dgm:t>
        <a:bodyPr/>
        <a:lstStyle/>
        <a:p>
          <a:endParaRPr lang="es-ES"/>
        </a:p>
      </dgm:t>
    </dgm:pt>
    <dgm:pt modelId="{BADBD2D0-59F7-41C3-A750-B380C051B9B7}" type="pres">
      <dgm:prSet presAssocID="{A1D84098-1346-4CE1-8164-FCCF5F67D197}" presName="node" presStyleLbl="node1" presStyleIdx="0" presStyleCnt="5" custScaleY="38412" custLinFactX="18961" custLinFactY="36005" custLinFactNeighborX="100000" custLinFactNeighborY="100000">
        <dgm:presLayoutVars>
          <dgm:bulletEnabled val="1"/>
        </dgm:presLayoutVars>
      </dgm:prSet>
      <dgm:spPr/>
      <dgm:t>
        <a:bodyPr/>
        <a:lstStyle/>
        <a:p>
          <a:endParaRPr lang="es-ES"/>
        </a:p>
      </dgm:t>
    </dgm:pt>
    <dgm:pt modelId="{52B1BD80-18F2-4F0E-A885-557C538E7132}" type="pres">
      <dgm:prSet presAssocID="{FB2C3970-2784-4E3C-A120-43771AF17654}" presName="sibTrans" presStyleCnt="0"/>
      <dgm:spPr/>
    </dgm:pt>
    <dgm:pt modelId="{2478ABDE-2E9E-49CA-A52F-444F36FF8113}" type="pres">
      <dgm:prSet presAssocID="{29BF4A0B-5AE0-43CA-9B13-5C8D4614D9DA}" presName="node" presStyleLbl="node1" presStyleIdx="1" presStyleCnt="5" custScaleX="24182" custScaleY="127091" custLinFactNeighborX="83572" custLinFactNeighborY="51965">
        <dgm:presLayoutVars>
          <dgm:bulletEnabled val="1"/>
        </dgm:presLayoutVars>
      </dgm:prSet>
      <dgm:spPr/>
      <dgm:t>
        <a:bodyPr/>
        <a:lstStyle/>
        <a:p>
          <a:endParaRPr lang="es-ES"/>
        </a:p>
      </dgm:t>
    </dgm:pt>
    <dgm:pt modelId="{721BBF45-6D50-4353-8D23-46A43D1AA76E}" type="pres">
      <dgm:prSet presAssocID="{A24D2B14-0BDD-4912-9F28-4DEF39C86E31}" presName="sibTrans" presStyleCnt="0"/>
      <dgm:spPr/>
    </dgm:pt>
    <dgm:pt modelId="{FB18E17D-0C25-492A-AC87-D7A085924412}" type="pres">
      <dgm:prSet presAssocID="{0AB13B15-7811-47C3-AE70-05A2D07C4C9E}" presName="node" presStyleLbl="node1" presStyleIdx="2" presStyleCnt="5" custScaleX="183651" custScaleY="55011" custLinFactY="81987" custLinFactNeighborX="-61641" custLinFactNeighborY="100000">
        <dgm:presLayoutVars>
          <dgm:bulletEnabled val="1"/>
        </dgm:presLayoutVars>
      </dgm:prSet>
      <dgm:spPr/>
      <dgm:t>
        <a:bodyPr/>
        <a:lstStyle/>
        <a:p>
          <a:endParaRPr lang="es-ES"/>
        </a:p>
      </dgm:t>
    </dgm:pt>
    <dgm:pt modelId="{D46FC927-1ECC-4B01-9476-8B4655EF25F5}" type="pres">
      <dgm:prSet presAssocID="{45CC22F9-657D-42A4-88B7-CE4D448E267E}" presName="sibTrans" presStyleCnt="0"/>
      <dgm:spPr/>
    </dgm:pt>
    <dgm:pt modelId="{77ABC593-A7C0-45E0-B011-47C78964D7A4}" type="pres">
      <dgm:prSet presAssocID="{BA4F1B81-C792-4F5F-A7DB-1529AEAEA875}" presName="node" presStyleLbl="node1" presStyleIdx="3" presStyleCnt="5" custScaleX="26633" custScaleY="128859" custLinFactNeighborX="-3130" custLinFactNeighborY="-91104">
        <dgm:presLayoutVars>
          <dgm:bulletEnabled val="1"/>
        </dgm:presLayoutVars>
      </dgm:prSet>
      <dgm:spPr/>
      <dgm:t>
        <a:bodyPr/>
        <a:lstStyle/>
        <a:p>
          <a:endParaRPr lang="es-ES"/>
        </a:p>
      </dgm:t>
    </dgm:pt>
    <dgm:pt modelId="{F7D6D9DC-B295-4225-A607-6DD32126B030}" type="pres">
      <dgm:prSet presAssocID="{E121640A-757E-450D-A817-47E6BA0D13A0}" presName="sibTrans" presStyleCnt="0"/>
      <dgm:spPr/>
    </dgm:pt>
    <dgm:pt modelId="{30B22FA1-F161-49C1-9FE3-84CB74952144}" type="pres">
      <dgm:prSet presAssocID="{AAF8C836-7700-48D2-AF3B-E01EF3202117}" presName="node" presStyleLbl="node1" presStyleIdx="4" presStyleCnt="5" custScaleX="46620" custScaleY="128123" custLinFactNeighborX="-12149" custLinFactNeighborY="-92240">
        <dgm:presLayoutVars>
          <dgm:bulletEnabled val="1"/>
        </dgm:presLayoutVars>
      </dgm:prSet>
      <dgm:spPr/>
      <dgm:t>
        <a:bodyPr/>
        <a:lstStyle/>
        <a:p>
          <a:endParaRPr lang="es-ES"/>
        </a:p>
      </dgm:t>
    </dgm:pt>
  </dgm:ptLst>
  <dgm:cxnLst>
    <dgm:cxn modelId="{AC95E349-2DEC-48B6-A803-DD939F402BF7}" srcId="{65897D18-2925-4066-B348-81D6F2110310}" destId="{BA4F1B81-C792-4F5F-A7DB-1529AEAEA875}" srcOrd="3" destOrd="0" parTransId="{AA85DD7F-DD12-42EE-A27C-F0C5FEEEF43C}" sibTransId="{E121640A-757E-450D-A817-47E6BA0D13A0}"/>
    <dgm:cxn modelId="{D481A533-18D1-4A28-B573-E69102676012}" type="presOf" srcId="{0AB13B15-7811-47C3-AE70-05A2D07C4C9E}" destId="{FB18E17D-0C25-492A-AC87-D7A085924412}" srcOrd="0" destOrd="0" presId="urn:microsoft.com/office/officeart/2005/8/layout/default"/>
    <dgm:cxn modelId="{86B9BCB6-69BC-4311-BF5C-A38F2A4D6D69}" type="presOf" srcId="{BA4F1B81-C792-4F5F-A7DB-1529AEAEA875}" destId="{77ABC593-A7C0-45E0-B011-47C78964D7A4}" srcOrd="0" destOrd="0" presId="urn:microsoft.com/office/officeart/2005/8/layout/default"/>
    <dgm:cxn modelId="{7469E758-742D-4820-820D-20E9D86E283D}" srcId="{65897D18-2925-4066-B348-81D6F2110310}" destId="{A1D84098-1346-4CE1-8164-FCCF5F67D197}" srcOrd="0" destOrd="0" parTransId="{09CFC96E-4CA9-4C74-971C-D55FF38C0D1D}" sibTransId="{FB2C3970-2784-4E3C-A120-43771AF17654}"/>
    <dgm:cxn modelId="{887B5D9A-8484-4FDD-B0A3-106B2A8D78B5}" srcId="{65897D18-2925-4066-B348-81D6F2110310}" destId="{29BF4A0B-5AE0-43CA-9B13-5C8D4614D9DA}" srcOrd="1" destOrd="0" parTransId="{FE24837E-24AC-43C8-87E4-375DD9A5A74F}" sibTransId="{A24D2B14-0BDD-4912-9F28-4DEF39C86E31}"/>
    <dgm:cxn modelId="{C3591FFA-2885-4B21-A464-0DE956C375A8}" type="presOf" srcId="{A1D84098-1346-4CE1-8164-FCCF5F67D197}" destId="{BADBD2D0-59F7-41C3-A750-B380C051B9B7}" srcOrd="0" destOrd="0" presId="urn:microsoft.com/office/officeart/2005/8/layout/default"/>
    <dgm:cxn modelId="{EAE358DE-7CE5-45B2-BA40-CF0764115126}" type="presOf" srcId="{65897D18-2925-4066-B348-81D6F2110310}" destId="{58E3A487-2595-4FEF-895A-AB5430EDF772}" srcOrd="0" destOrd="0" presId="urn:microsoft.com/office/officeart/2005/8/layout/default"/>
    <dgm:cxn modelId="{7D782DFF-D737-4503-8FE2-6E69FAB96708}" type="presOf" srcId="{AAF8C836-7700-48D2-AF3B-E01EF3202117}" destId="{30B22FA1-F161-49C1-9FE3-84CB74952144}" srcOrd="0" destOrd="0" presId="urn:microsoft.com/office/officeart/2005/8/layout/default"/>
    <dgm:cxn modelId="{60BD0E1C-D028-439E-B353-A718D3C969F9}" type="presOf" srcId="{29BF4A0B-5AE0-43CA-9B13-5C8D4614D9DA}" destId="{2478ABDE-2E9E-49CA-A52F-444F36FF8113}" srcOrd="0" destOrd="0" presId="urn:microsoft.com/office/officeart/2005/8/layout/default"/>
    <dgm:cxn modelId="{69B4974D-0362-470A-B9EB-E3FE55B0CDBC}" srcId="{65897D18-2925-4066-B348-81D6F2110310}" destId="{AAF8C836-7700-48D2-AF3B-E01EF3202117}" srcOrd="4" destOrd="0" parTransId="{38ACFA58-91C4-4B0A-A3AC-E7102AB96CF9}" sibTransId="{E11530FF-3565-477F-92D7-9A5200D7AA8D}"/>
    <dgm:cxn modelId="{A0246D6B-F308-4B93-A008-FD213DD9E2D2}" srcId="{65897D18-2925-4066-B348-81D6F2110310}" destId="{0AB13B15-7811-47C3-AE70-05A2D07C4C9E}" srcOrd="2" destOrd="0" parTransId="{5EFF2EED-39F0-4DCB-B1C6-3ADCCD69EEE9}" sibTransId="{45CC22F9-657D-42A4-88B7-CE4D448E267E}"/>
    <dgm:cxn modelId="{8BE4585D-ECF6-46FA-B482-2B60CEDEE83D}" type="presParOf" srcId="{58E3A487-2595-4FEF-895A-AB5430EDF772}" destId="{BADBD2D0-59F7-41C3-A750-B380C051B9B7}" srcOrd="0" destOrd="0" presId="urn:microsoft.com/office/officeart/2005/8/layout/default"/>
    <dgm:cxn modelId="{9FAD210D-909E-43D3-97D4-F406B019ADB7}" type="presParOf" srcId="{58E3A487-2595-4FEF-895A-AB5430EDF772}" destId="{52B1BD80-18F2-4F0E-A885-557C538E7132}" srcOrd="1" destOrd="0" presId="urn:microsoft.com/office/officeart/2005/8/layout/default"/>
    <dgm:cxn modelId="{C97773A1-04EF-40EE-BFC3-732535F1E411}" type="presParOf" srcId="{58E3A487-2595-4FEF-895A-AB5430EDF772}" destId="{2478ABDE-2E9E-49CA-A52F-444F36FF8113}" srcOrd="2" destOrd="0" presId="urn:microsoft.com/office/officeart/2005/8/layout/default"/>
    <dgm:cxn modelId="{0438CA5F-7DD2-47BF-A50F-D4724C8B93A5}" type="presParOf" srcId="{58E3A487-2595-4FEF-895A-AB5430EDF772}" destId="{721BBF45-6D50-4353-8D23-46A43D1AA76E}" srcOrd="3" destOrd="0" presId="urn:microsoft.com/office/officeart/2005/8/layout/default"/>
    <dgm:cxn modelId="{6E00C976-E9CA-4FA1-B007-1799907FCF3B}" type="presParOf" srcId="{58E3A487-2595-4FEF-895A-AB5430EDF772}" destId="{FB18E17D-0C25-492A-AC87-D7A085924412}" srcOrd="4" destOrd="0" presId="urn:microsoft.com/office/officeart/2005/8/layout/default"/>
    <dgm:cxn modelId="{5EE39812-F4B2-4CDD-BB67-9D63AF3C0715}" type="presParOf" srcId="{58E3A487-2595-4FEF-895A-AB5430EDF772}" destId="{D46FC927-1ECC-4B01-9476-8B4655EF25F5}" srcOrd="5" destOrd="0" presId="urn:microsoft.com/office/officeart/2005/8/layout/default"/>
    <dgm:cxn modelId="{7E37FC4D-E725-4A65-B8EC-DCC5E2EF8142}" type="presParOf" srcId="{58E3A487-2595-4FEF-895A-AB5430EDF772}" destId="{77ABC593-A7C0-45E0-B011-47C78964D7A4}" srcOrd="6" destOrd="0" presId="urn:microsoft.com/office/officeart/2005/8/layout/default"/>
    <dgm:cxn modelId="{365CFB31-B17A-4B00-980F-5175C6EFEB93}" type="presParOf" srcId="{58E3A487-2595-4FEF-895A-AB5430EDF772}" destId="{F7D6D9DC-B295-4225-A607-6DD32126B030}" srcOrd="7" destOrd="0" presId="urn:microsoft.com/office/officeart/2005/8/layout/default"/>
    <dgm:cxn modelId="{E08E035C-87BC-4178-8F4C-3C06AB812FE6}" type="presParOf" srcId="{58E3A487-2595-4FEF-895A-AB5430EDF772}" destId="{30B22FA1-F161-49C1-9FE3-84CB74952144}" srcOrd="8" destOrd="0" presId="urn:microsoft.com/office/officeart/2005/8/layout/default"/>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79B15F-B03D-48FA-9C83-B0BA28EDC0D9}" type="doc">
      <dgm:prSet loTypeId="urn:microsoft.com/office/officeart/2005/8/layout/vList3" loCatId="list" qsTypeId="urn:microsoft.com/office/officeart/2005/8/quickstyle/simple1" qsCatId="simple" csTypeId="urn:microsoft.com/office/officeart/2005/8/colors/accent1_2" csCatId="accent1" phldr="1"/>
      <dgm:spPr/>
    </dgm:pt>
    <dgm:pt modelId="{45E2E47D-46E6-4C57-B59F-ECA56F72497C}">
      <dgm:prSet phldrT="[Texto]"/>
      <dgm:spPr/>
      <dgm:t>
        <a:bodyPr/>
        <a:lstStyle/>
        <a:p>
          <a:r>
            <a:rPr lang="es-ES">
              <a:latin typeface="Arial" pitchFamily="34" charset="0"/>
              <a:cs typeface="Arial" pitchFamily="34" charset="0"/>
            </a:rPr>
            <a:t>¿</a:t>
          </a:r>
          <a:r>
            <a:rPr lang="es-ES" b="1">
              <a:latin typeface="Arial" pitchFamily="34" charset="0"/>
              <a:cs typeface="Arial" pitchFamily="34" charset="0"/>
            </a:rPr>
            <a:t>Qué</a:t>
          </a:r>
          <a:r>
            <a:rPr lang="es-ES">
              <a:latin typeface="Arial" pitchFamily="34" charset="0"/>
              <a:cs typeface="Arial" pitchFamily="34" charset="0"/>
            </a:rPr>
            <a:t> necesidad trata de satisfacer?</a:t>
          </a:r>
        </a:p>
        <a:p>
          <a:r>
            <a:rPr lang="es-ES">
              <a:latin typeface="Arial" pitchFamily="34" charset="0"/>
              <a:cs typeface="Arial" pitchFamily="34" charset="0"/>
            </a:rPr>
            <a:t>(Tipo de necesidad)</a:t>
          </a:r>
        </a:p>
      </dgm:t>
    </dgm:pt>
    <dgm:pt modelId="{D0233B9B-1DF8-4CB3-A700-839156B485B4}" type="parTrans" cxnId="{1AF0F9B9-D783-4FED-B880-B2B350497484}">
      <dgm:prSet/>
      <dgm:spPr/>
      <dgm:t>
        <a:bodyPr/>
        <a:lstStyle/>
        <a:p>
          <a:endParaRPr lang="es-ES">
            <a:latin typeface="Arial" pitchFamily="34" charset="0"/>
            <a:cs typeface="Arial" pitchFamily="34" charset="0"/>
          </a:endParaRPr>
        </a:p>
      </dgm:t>
    </dgm:pt>
    <dgm:pt modelId="{92BE5C05-28D6-418A-9C60-8BF5769BF0FA}" type="sibTrans" cxnId="{1AF0F9B9-D783-4FED-B880-B2B350497484}">
      <dgm:prSet/>
      <dgm:spPr/>
      <dgm:t>
        <a:bodyPr/>
        <a:lstStyle/>
        <a:p>
          <a:endParaRPr lang="es-ES">
            <a:latin typeface="Arial" pitchFamily="34" charset="0"/>
            <a:cs typeface="Arial" pitchFamily="34" charset="0"/>
          </a:endParaRPr>
        </a:p>
      </dgm:t>
    </dgm:pt>
    <dgm:pt modelId="{277593A6-B9D0-42F5-8F7F-7DFB5BC4EBB0}">
      <dgm:prSet phldrT="[Texto]"/>
      <dgm:spPr/>
      <dgm:t>
        <a:bodyPr/>
        <a:lstStyle/>
        <a:p>
          <a:r>
            <a:rPr lang="es-ES">
              <a:latin typeface="Arial" pitchFamily="34" charset="0"/>
              <a:cs typeface="Arial" pitchFamily="34" charset="0"/>
            </a:rPr>
            <a:t>¿</a:t>
          </a:r>
          <a:r>
            <a:rPr lang="es-ES" b="1">
              <a:latin typeface="Arial" pitchFamily="34" charset="0"/>
              <a:cs typeface="Arial" pitchFamily="34" charset="0"/>
            </a:rPr>
            <a:t>A quién </a:t>
          </a:r>
          <a:r>
            <a:rPr lang="es-ES">
              <a:latin typeface="Arial" pitchFamily="34" charset="0"/>
              <a:cs typeface="Arial" pitchFamily="34" charset="0"/>
            </a:rPr>
            <a:t>se dirige?</a:t>
          </a:r>
        </a:p>
        <a:p>
          <a:r>
            <a:rPr lang="es-ES">
              <a:latin typeface="Arial" pitchFamily="34" charset="0"/>
              <a:cs typeface="Arial" pitchFamily="34" charset="0"/>
            </a:rPr>
            <a:t>(Segmento/s de mercado)</a:t>
          </a:r>
        </a:p>
      </dgm:t>
    </dgm:pt>
    <dgm:pt modelId="{149711E6-CF88-4562-A35F-30DFB6A2575D}" type="parTrans" cxnId="{39B17A0C-0113-4BF8-B233-29426BCD24BA}">
      <dgm:prSet/>
      <dgm:spPr/>
      <dgm:t>
        <a:bodyPr/>
        <a:lstStyle/>
        <a:p>
          <a:endParaRPr lang="es-ES">
            <a:latin typeface="Arial" pitchFamily="34" charset="0"/>
            <a:cs typeface="Arial" pitchFamily="34" charset="0"/>
          </a:endParaRPr>
        </a:p>
      </dgm:t>
    </dgm:pt>
    <dgm:pt modelId="{2CD87DCB-7415-49E2-BE7E-1418DE11B910}" type="sibTrans" cxnId="{39B17A0C-0113-4BF8-B233-29426BCD24BA}">
      <dgm:prSet/>
      <dgm:spPr/>
      <dgm:t>
        <a:bodyPr/>
        <a:lstStyle/>
        <a:p>
          <a:endParaRPr lang="es-ES">
            <a:latin typeface="Arial" pitchFamily="34" charset="0"/>
            <a:cs typeface="Arial" pitchFamily="34" charset="0"/>
          </a:endParaRPr>
        </a:p>
      </dgm:t>
    </dgm:pt>
    <dgm:pt modelId="{C4C2BCD6-1580-4BFA-A78C-36DA1A5E4BBB}">
      <dgm:prSet phldrT="[Texto]"/>
      <dgm:spPr/>
      <dgm:t>
        <a:bodyPr/>
        <a:lstStyle/>
        <a:p>
          <a:r>
            <a:rPr lang="es-ES">
              <a:latin typeface="Arial" pitchFamily="34" charset="0"/>
              <a:cs typeface="Arial" pitchFamily="34" charset="0"/>
            </a:rPr>
            <a:t>¿</a:t>
          </a:r>
          <a:r>
            <a:rPr lang="es-ES" b="1">
              <a:latin typeface="Arial" pitchFamily="34" charset="0"/>
              <a:cs typeface="Arial" pitchFamily="34" charset="0"/>
            </a:rPr>
            <a:t>Cómo</a:t>
          </a:r>
          <a:r>
            <a:rPr lang="es-ES">
              <a:latin typeface="Arial" pitchFamily="34" charset="0"/>
              <a:cs typeface="Arial" pitchFamily="34" charset="0"/>
            </a:rPr>
            <a:t> lo realiza ?</a:t>
          </a:r>
        </a:p>
        <a:p>
          <a:r>
            <a:rPr lang="es-ES">
              <a:latin typeface="Arial" pitchFamily="34" charset="0"/>
              <a:cs typeface="Arial" pitchFamily="34" charset="0"/>
            </a:rPr>
            <a:t>(Tecnología o knw-how)</a:t>
          </a:r>
        </a:p>
      </dgm:t>
    </dgm:pt>
    <dgm:pt modelId="{F656947A-1E7E-49B4-9F98-DE64E19E1518}" type="parTrans" cxnId="{06F214D3-2727-4734-8420-48F7023C548E}">
      <dgm:prSet/>
      <dgm:spPr/>
      <dgm:t>
        <a:bodyPr/>
        <a:lstStyle/>
        <a:p>
          <a:endParaRPr lang="es-ES">
            <a:latin typeface="Arial" pitchFamily="34" charset="0"/>
            <a:cs typeface="Arial" pitchFamily="34" charset="0"/>
          </a:endParaRPr>
        </a:p>
      </dgm:t>
    </dgm:pt>
    <dgm:pt modelId="{1A61D352-663A-4340-9B34-BCCB07F1AD2C}" type="sibTrans" cxnId="{06F214D3-2727-4734-8420-48F7023C548E}">
      <dgm:prSet/>
      <dgm:spPr/>
      <dgm:t>
        <a:bodyPr/>
        <a:lstStyle/>
        <a:p>
          <a:endParaRPr lang="es-ES">
            <a:latin typeface="Arial" pitchFamily="34" charset="0"/>
            <a:cs typeface="Arial" pitchFamily="34" charset="0"/>
          </a:endParaRPr>
        </a:p>
      </dgm:t>
    </dgm:pt>
    <dgm:pt modelId="{AA4FFB47-85FF-4CD6-86E9-44828644F62F}" type="pres">
      <dgm:prSet presAssocID="{6779B15F-B03D-48FA-9C83-B0BA28EDC0D9}" presName="linearFlow" presStyleCnt="0">
        <dgm:presLayoutVars>
          <dgm:dir/>
          <dgm:resizeHandles val="exact"/>
        </dgm:presLayoutVars>
      </dgm:prSet>
      <dgm:spPr/>
    </dgm:pt>
    <dgm:pt modelId="{CAA7E1B6-C5BC-4D4C-ADCF-55C9FC13C4E7}" type="pres">
      <dgm:prSet presAssocID="{45E2E47D-46E6-4C57-B59F-ECA56F72497C}" presName="composite" presStyleCnt="0"/>
      <dgm:spPr/>
    </dgm:pt>
    <dgm:pt modelId="{7DFCE58D-0D71-4E4F-8575-B858A1957887}" type="pres">
      <dgm:prSet presAssocID="{45E2E47D-46E6-4C57-B59F-ECA56F72497C}" presName="imgShp" presStyleLbl="fgImgPlace1" presStyleIdx="0" presStyleCnt="3"/>
      <dgm:spPr>
        <a:blipFill rotWithShape="0">
          <a:blip xmlns:r="http://schemas.openxmlformats.org/officeDocument/2006/relationships" r:embed="rId1"/>
          <a:stretch>
            <a:fillRect/>
          </a:stretch>
        </a:blipFill>
      </dgm:spPr>
    </dgm:pt>
    <dgm:pt modelId="{5BE4FD3A-2575-46FE-AD15-164707C5178F}" type="pres">
      <dgm:prSet presAssocID="{45E2E47D-46E6-4C57-B59F-ECA56F72497C}" presName="txShp" presStyleLbl="node1" presStyleIdx="0" presStyleCnt="3">
        <dgm:presLayoutVars>
          <dgm:bulletEnabled val="1"/>
        </dgm:presLayoutVars>
      </dgm:prSet>
      <dgm:spPr/>
      <dgm:t>
        <a:bodyPr/>
        <a:lstStyle/>
        <a:p>
          <a:endParaRPr lang="es-ES"/>
        </a:p>
      </dgm:t>
    </dgm:pt>
    <dgm:pt modelId="{6BA6BCFA-C729-4729-BBEA-DAEBBB762BFD}" type="pres">
      <dgm:prSet presAssocID="{92BE5C05-28D6-418A-9C60-8BF5769BF0FA}" presName="spacing" presStyleCnt="0"/>
      <dgm:spPr/>
    </dgm:pt>
    <dgm:pt modelId="{6F82CCB0-FC6D-4FC0-971E-2FDB23B6561A}" type="pres">
      <dgm:prSet presAssocID="{277593A6-B9D0-42F5-8F7F-7DFB5BC4EBB0}" presName="composite" presStyleCnt="0"/>
      <dgm:spPr/>
    </dgm:pt>
    <dgm:pt modelId="{C39290F9-1EB7-4839-9673-3B901B72580D}" type="pres">
      <dgm:prSet presAssocID="{277593A6-B9D0-42F5-8F7F-7DFB5BC4EBB0}" presName="imgShp" presStyleLbl="fgImgPlace1" presStyleIdx="1" presStyleCnt="3"/>
      <dgm:spPr>
        <a:blipFill rotWithShape="0">
          <a:blip xmlns:r="http://schemas.openxmlformats.org/officeDocument/2006/relationships" r:embed="rId2"/>
          <a:stretch>
            <a:fillRect/>
          </a:stretch>
        </a:blipFill>
      </dgm:spPr>
    </dgm:pt>
    <dgm:pt modelId="{35DEB3D1-BAAD-4869-8356-589796453DB1}" type="pres">
      <dgm:prSet presAssocID="{277593A6-B9D0-42F5-8F7F-7DFB5BC4EBB0}" presName="txShp" presStyleLbl="node1" presStyleIdx="1" presStyleCnt="3">
        <dgm:presLayoutVars>
          <dgm:bulletEnabled val="1"/>
        </dgm:presLayoutVars>
      </dgm:prSet>
      <dgm:spPr/>
      <dgm:t>
        <a:bodyPr/>
        <a:lstStyle/>
        <a:p>
          <a:endParaRPr lang="es-ES"/>
        </a:p>
      </dgm:t>
    </dgm:pt>
    <dgm:pt modelId="{D525D7D9-9D1B-4491-9992-913DF80AB065}" type="pres">
      <dgm:prSet presAssocID="{2CD87DCB-7415-49E2-BE7E-1418DE11B910}" presName="spacing" presStyleCnt="0"/>
      <dgm:spPr/>
    </dgm:pt>
    <dgm:pt modelId="{67EC38AD-C9BD-4C6A-8EEE-23F0C5F86604}" type="pres">
      <dgm:prSet presAssocID="{C4C2BCD6-1580-4BFA-A78C-36DA1A5E4BBB}" presName="composite" presStyleCnt="0"/>
      <dgm:spPr/>
    </dgm:pt>
    <dgm:pt modelId="{67C91A42-4C6D-48F8-9D1C-904114BA1C53}" type="pres">
      <dgm:prSet presAssocID="{C4C2BCD6-1580-4BFA-A78C-36DA1A5E4BBB}" presName="imgShp" presStyleLbl="fgImgPlace1" presStyleIdx="2" presStyleCnt="3"/>
      <dgm:spPr>
        <a:blipFill rotWithShape="0">
          <a:blip xmlns:r="http://schemas.openxmlformats.org/officeDocument/2006/relationships" r:embed="rId3"/>
          <a:stretch>
            <a:fillRect/>
          </a:stretch>
        </a:blipFill>
      </dgm:spPr>
    </dgm:pt>
    <dgm:pt modelId="{991E3FA3-8DF1-44D5-90D9-038F3FDFF61A}" type="pres">
      <dgm:prSet presAssocID="{C4C2BCD6-1580-4BFA-A78C-36DA1A5E4BBB}" presName="txShp" presStyleLbl="node1" presStyleIdx="2" presStyleCnt="3">
        <dgm:presLayoutVars>
          <dgm:bulletEnabled val="1"/>
        </dgm:presLayoutVars>
      </dgm:prSet>
      <dgm:spPr/>
      <dgm:t>
        <a:bodyPr/>
        <a:lstStyle/>
        <a:p>
          <a:endParaRPr lang="es-ES"/>
        </a:p>
      </dgm:t>
    </dgm:pt>
  </dgm:ptLst>
  <dgm:cxnLst>
    <dgm:cxn modelId="{5E99A46A-6833-4E54-8496-E3A898D9FC7E}" type="presOf" srcId="{C4C2BCD6-1580-4BFA-A78C-36DA1A5E4BBB}" destId="{991E3FA3-8DF1-44D5-90D9-038F3FDFF61A}" srcOrd="0" destOrd="0" presId="urn:microsoft.com/office/officeart/2005/8/layout/vList3"/>
    <dgm:cxn modelId="{6FF1CA06-EAF1-44C8-9C3D-4F1648EEB2E0}" type="presOf" srcId="{6779B15F-B03D-48FA-9C83-B0BA28EDC0D9}" destId="{AA4FFB47-85FF-4CD6-86E9-44828644F62F}" srcOrd="0" destOrd="0" presId="urn:microsoft.com/office/officeart/2005/8/layout/vList3"/>
    <dgm:cxn modelId="{06F214D3-2727-4734-8420-48F7023C548E}" srcId="{6779B15F-B03D-48FA-9C83-B0BA28EDC0D9}" destId="{C4C2BCD6-1580-4BFA-A78C-36DA1A5E4BBB}" srcOrd="2" destOrd="0" parTransId="{F656947A-1E7E-49B4-9F98-DE64E19E1518}" sibTransId="{1A61D352-663A-4340-9B34-BCCB07F1AD2C}"/>
    <dgm:cxn modelId="{39B17A0C-0113-4BF8-B233-29426BCD24BA}" srcId="{6779B15F-B03D-48FA-9C83-B0BA28EDC0D9}" destId="{277593A6-B9D0-42F5-8F7F-7DFB5BC4EBB0}" srcOrd="1" destOrd="0" parTransId="{149711E6-CF88-4562-A35F-30DFB6A2575D}" sibTransId="{2CD87DCB-7415-49E2-BE7E-1418DE11B910}"/>
    <dgm:cxn modelId="{A5F59794-39EE-4A36-B156-B16ED1069E60}" type="presOf" srcId="{45E2E47D-46E6-4C57-B59F-ECA56F72497C}" destId="{5BE4FD3A-2575-46FE-AD15-164707C5178F}" srcOrd="0" destOrd="0" presId="urn:microsoft.com/office/officeart/2005/8/layout/vList3"/>
    <dgm:cxn modelId="{8B08B544-B7FC-45D0-BE0A-8C9CFFBE43DE}" type="presOf" srcId="{277593A6-B9D0-42F5-8F7F-7DFB5BC4EBB0}" destId="{35DEB3D1-BAAD-4869-8356-589796453DB1}" srcOrd="0" destOrd="0" presId="urn:microsoft.com/office/officeart/2005/8/layout/vList3"/>
    <dgm:cxn modelId="{1AF0F9B9-D783-4FED-B880-B2B350497484}" srcId="{6779B15F-B03D-48FA-9C83-B0BA28EDC0D9}" destId="{45E2E47D-46E6-4C57-B59F-ECA56F72497C}" srcOrd="0" destOrd="0" parTransId="{D0233B9B-1DF8-4CB3-A700-839156B485B4}" sibTransId="{92BE5C05-28D6-418A-9C60-8BF5769BF0FA}"/>
    <dgm:cxn modelId="{04509C17-E494-4C6C-B4C3-6FEA106747A4}" type="presParOf" srcId="{AA4FFB47-85FF-4CD6-86E9-44828644F62F}" destId="{CAA7E1B6-C5BC-4D4C-ADCF-55C9FC13C4E7}" srcOrd="0" destOrd="0" presId="urn:microsoft.com/office/officeart/2005/8/layout/vList3"/>
    <dgm:cxn modelId="{FCC5397A-9ECD-4D9B-B938-8438F07D85CF}" type="presParOf" srcId="{CAA7E1B6-C5BC-4D4C-ADCF-55C9FC13C4E7}" destId="{7DFCE58D-0D71-4E4F-8575-B858A1957887}" srcOrd="0" destOrd="0" presId="urn:microsoft.com/office/officeart/2005/8/layout/vList3"/>
    <dgm:cxn modelId="{C2160543-A587-4594-8194-15E19FE6358A}" type="presParOf" srcId="{CAA7E1B6-C5BC-4D4C-ADCF-55C9FC13C4E7}" destId="{5BE4FD3A-2575-46FE-AD15-164707C5178F}" srcOrd="1" destOrd="0" presId="urn:microsoft.com/office/officeart/2005/8/layout/vList3"/>
    <dgm:cxn modelId="{0387F532-7504-47D1-AD5A-837BF314E8F1}" type="presParOf" srcId="{AA4FFB47-85FF-4CD6-86E9-44828644F62F}" destId="{6BA6BCFA-C729-4729-BBEA-DAEBBB762BFD}" srcOrd="1" destOrd="0" presId="urn:microsoft.com/office/officeart/2005/8/layout/vList3"/>
    <dgm:cxn modelId="{F6596765-AD77-4EBE-8C45-2F305B06BD17}" type="presParOf" srcId="{AA4FFB47-85FF-4CD6-86E9-44828644F62F}" destId="{6F82CCB0-FC6D-4FC0-971E-2FDB23B6561A}" srcOrd="2" destOrd="0" presId="urn:microsoft.com/office/officeart/2005/8/layout/vList3"/>
    <dgm:cxn modelId="{20BC288D-F473-4634-AC45-E56EE1578B98}" type="presParOf" srcId="{6F82CCB0-FC6D-4FC0-971E-2FDB23B6561A}" destId="{C39290F9-1EB7-4839-9673-3B901B72580D}" srcOrd="0" destOrd="0" presId="urn:microsoft.com/office/officeart/2005/8/layout/vList3"/>
    <dgm:cxn modelId="{45210309-A086-4941-A025-80044BDAEE1F}" type="presParOf" srcId="{6F82CCB0-FC6D-4FC0-971E-2FDB23B6561A}" destId="{35DEB3D1-BAAD-4869-8356-589796453DB1}" srcOrd="1" destOrd="0" presId="urn:microsoft.com/office/officeart/2005/8/layout/vList3"/>
    <dgm:cxn modelId="{E3761B43-A685-4901-8D7B-6F278C134D00}" type="presParOf" srcId="{AA4FFB47-85FF-4CD6-86E9-44828644F62F}" destId="{D525D7D9-9D1B-4491-9992-913DF80AB065}" srcOrd="3" destOrd="0" presId="urn:microsoft.com/office/officeart/2005/8/layout/vList3"/>
    <dgm:cxn modelId="{B991E2B5-D716-49CB-BA5C-9908543B46B1}" type="presParOf" srcId="{AA4FFB47-85FF-4CD6-86E9-44828644F62F}" destId="{67EC38AD-C9BD-4C6A-8EEE-23F0C5F86604}" srcOrd="4" destOrd="0" presId="urn:microsoft.com/office/officeart/2005/8/layout/vList3"/>
    <dgm:cxn modelId="{15BD6812-EA59-4018-A68F-75A146F2E98F}" type="presParOf" srcId="{67EC38AD-C9BD-4C6A-8EEE-23F0C5F86604}" destId="{67C91A42-4C6D-48F8-9D1C-904114BA1C53}" srcOrd="0" destOrd="0" presId="urn:microsoft.com/office/officeart/2005/8/layout/vList3"/>
    <dgm:cxn modelId="{38C5626D-39B2-4559-9358-F53590EC5C79}" type="presParOf" srcId="{67EC38AD-C9BD-4C6A-8EEE-23F0C5F86604}" destId="{991E3FA3-8DF1-44D5-90D9-038F3FDFF61A}" srcOrd="1" destOrd="0" presId="urn:microsoft.com/office/officeart/2005/8/layout/vList3"/>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CDFE538-3D81-4C9F-ACFF-8D5C67E0C9D2}"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s-ES"/>
        </a:p>
      </dgm:t>
    </dgm:pt>
    <dgm:pt modelId="{6BC6428D-6AAF-4071-800C-714952530E17}">
      <dgm:prSet phldrT="[Texto]"/>
      <dgm:spPr/>
      <dgm:t>
        <a:bodyPr/>
        <a:lstStyle/>
        <a:p>
          <a:r>
            <a:rPr lang="es-ES"/>
            <a:t>Reflexión sobre los conceptos claves</a:t>
          </a:r>
        </a:p>
      </dgm:t>
    </dgm:pt>
    <dgm:pt modelId="{404B30AC-FEF0-44E5-A3F9-BE87B7233A7A}" type="parTrans" cxnId="{20EA04C6-CD7B-4BDB-A472-EDB72F08FAAC}">
      <dgm:prSet/>
      <dgm:spPr/>
      <dgm:t>
        <a:bodyPr/>
        <a:lstStyle/>
        <a:p>
          <a:endParaRPr lang="es-ES"/>
        </a:p>
      </dgm:t>
    </dgm:pt>
    <dgm:pt modelId="{7F0AD8A5-9552-437E-B782-B55B0FAE2DD7}" type="sibTrans" cxnId="{20EA04C6-CD7B-4BDB-A472-EDB72F08FAAC}">
      <dgm:prSet/>
      <dgm:spPr>
        <a:ln>
          <a:round/>
        </a:ln>
      </dgm:spPr>
      <dgm:t>
        <a:bodyPr/>
        <a:lstStyle/>
        <a:p>
          <a:endParaRPr lang="es-ES"/>
        </a:p>
      </dgm:t>
    </dgm:pt>
    <dgm:pt modelId="{0C0D5A01-3A04-4522-B171-4A2BBAF61800}">
      <dgm:prSet phldrT="[Texto]"/>
      <dgm:spPr/>
      <dgm:t>
        <a:bodyPr/>
        <a:lstStyle/>
        <a:p>
          <a:r>
            <a:rPr lang="es-ES"/>
            <a:t>Análisis Interno</a:t>
          </a:r>
        </a:p>
      </dgm:t>
    </dgm:pt>
    <dgm:pt modelId="{83B58BA2-3F4F-4E24-8BA9-16ECA9277524}" type="parTrans" cxnId="{CD4B0689-EFAA-4E7E-9344-EF1CBE8BF0BF}">
      <dgm:prSet/>
      <dgm:spPr/>
      <dgm:t>
        <a:bodyPr/>
        <a:lstStyle/>
        <a:p>
          <a:endParaRPr lang="es-ES"/>
        </a:p>
      </dgm:t>
    </dgm:pt>
    <dgm:pt modelId="{5587154A-977A-4EB6-9274-3F2E782F830F}" type="sibTrans" cxnId="{CD4B0689-EFAA-4E7E-9344-EF1CBE8BF0BF}">
      <dgm:prSet/>
      <dgm:spPr/>
      <dgm:t>
        <a:bodyPr/>
        <a:lstStyle/>
        <a:p>
          <a:endParaRPr lang="es-ES"/>
        </a:p>
      </dgm:t>
    </dgm:pt>
    <dgm:pt modelId="{E12016DE-4841-4391-B02F-A45F322D8304}">
      <dgm:prSet phldrT="[Texto]"/>
      <dgm:spPr/>
      <dgm:t>
        <a:bodyPr/>
        <a:lstStyle/>
        <a:p>
          <a:r>
            <a:rPr lang="es-ES"/>
            <a:t>Análisis del Entorno</a:t>
          </a:r>
        </a:p>
      </dgm:t>
    </dgm:pt>
    <dgm:pt modelId="{A4193EDF-685C-4A01-AF1C-57779F74280C}" type="parTrans" cxnId="{A8D4F797-4CEA-4582-B2C0-B47CF0DAFB34}">
      <dgm:prSet/>
      <dgm:spPr/>
      <dgm:t>
        <a:bodyPr/>
        <a:lstStyle/>
        <a:p>
          <a:endParaRPr lang="es-ES"/>
        </a:p>
      </dgm:t>
    </dgm:pt>
    <dgm:pt modelId="{4DAAD448-4D8C-4ACC-A166-0868F8907E7B}" type="sibTrans" cxnId="{A8D4F797-4CEA-4582-B2C0-B47CF0DAFB34}">
      <dgm:prSet/>
      <dgm:spPr/>
      <dgm:t>
        <a:bodyPr/>
        <a:lstStyle/>
        <a:p>
          <a:endParaRPr lang="es-ES"/>
        </a:p>
      </dgm:t>
    </dgm:pt>
    <dgm:pt modelId="{E0ADA60A-2FA1-4DCA-A181-1A30A4B191DE}">
      <dgm:prSet/>
      <dgm:spPr/>
      <dgm:t>
        <a:bodyPr/>
        <a:lstStyle/>
        <a:p>
          <a:r>
            <a:rPr lang="es-ES"/>
            <a:t>Replantamiento de los conceptos claves</a:t>
          </a:r>
        </a:p>
      </dgm:t>
    </dgm:pt>
    <dgm:pt modelId="{BED53F0D-5BD6-4A2D-A54A-FF0F37EAB3D4}" type="parTrans" cxnId="{4FE94DCE-3271-4111-B539-48DAF7668ED3}">
      <dgm:prSet/>
      <dgm:spPr/>
      <dgm:t>
        <a:bodyPr/>
        <a:lstStyle/>
        <a:p>
          <a:endParaRPr lang="es-ES"/>
        </a:p>
      </dgm:t>
    </dgm:pt>
    <dgm:pt modelId="{B3E08967-111C-45AD-B94C-A8AB6998A212}" type="sibTrans" cxnId="{4FE94DCE-3271-4111-B539-48DAF7668ED3}">
      <dgm:prSet/>
      <dgm:spPr/>
      <dgm:t>
        <a:bodyPr/>
        <a:lstStyle/>
        <a:p>
          <a:endParaRPr lang="es-ES"/>
        </a:p>
      </dgm:t>
    </dgm:pt>
    <dgm:pt modelId="{33722DEA-63C2-4E8F-B71A-3A274ABE3CC3}" type="pres">
      <dgm:prSet presAssocID="{BCDFE538-3D81-4C9F-ACFF-8D5C67E0C9D2}" presName="Name0" presStyleCnt="0">
        <dgm:presLayoutVars>
          <dgm:dir/>
          <dgm:resizeHandles val="exact"/>
        </dgm:presLayoutVars>
      </dgm:prSet>
      <dgm:spPr/>
      <dgm:t>
        <a:bodyPr/>
        <a:lstStyle/>
        <a:p>
          <a:endParaRPr lang="es-ES"/>
        </a:p>
      </dgm:t>
    </dgm:pt>
    <dgm:pt modelId="{923E1D02-85CB-4D4C-AEF6-7451C25A092C}" type="pres">
      <dgm:prSet presAssocID="{6BC6428D-6AAF-4071-800C-714952530E17}" presName="node" presStyleLbl="node1" presStyleIdx="0" presStyleCnt="4">
        <dgm:presLayoutVars>
          <dgm:bulletEnabled val="1"/>
        </dgm:presLayoutVars>
      </dgm:prSet>
      <dgm:spPr/>
      <dgm:t>
        <a:bodyPr/>
        <a:lstStyle/>
        <a:p>
          <a:endParaRPr lang="es-ES"/>
        </a:p>
      </dgm:t>
    </dgm:pt>
    <dgm:pt modelId="{7AC3C237-EED7-4382-AD4E-4F53E73370E4}" type="pres">
      <dgm:prSet presAssocID="{7F0AD8A5-9552-437E-B782-B55B0FAE2DD7}" presName="sibTrans" presStyleLbl="sibTrans2D1" presStyleIdx="0" presStyleCnt="4"/>
      <dgm:spPr/>
      <dgm:t>
        <a:bodyPr/>
        <a:lstStyle/>
        <a:p>
          <a:endParaRPr lang="es-ES"/>
        </a:p>
      </dgm:t>
    </dgm:pt>
    <dgm:pt modelId="{A816588F-214B-496F-A98E-CF7B6C6BCEF3}" type="pres">
      <dgm:prSet presAssocID="{7F0AD8A5-9552-437E-B782-B55B0FAE2DD7}" presName="connectorText" presStyleLbl="sibTrans2D1" presStyleIdx="0" presStyleCnt="4"/>
      <dgm:spPr/>
      <dgm:t>
        <a:bodyPr/>
        <a:lstStyle/>
        <a:p>
          <a:endParaRPr lang="es-ES"/>
        </a:p>
      </dgm:t>
    </dgm:pt>
    <dgm:pt modelId="{C022721E-0259-4CF6-9CB8-A7C6FB0E287F}" type="pres">
      <dgm:prSet presAssocID="{0C0D5A01-3A04-4522-B171-4A2BBAF61800}" presName="node" presStyleLbl="node1" presStyleIdx="1" presStyleCnt="4" custRadScaleRad="74354" custRadScaleInc="1220">
        <dgm:presLayoutVars>
          <dgm:bulletEnabled val="1"/>
        </dgm:presLayoutVars>
      </dgm:prSet>
      <dgm:spPr/>
      <dgm:t>
        <a:bodyPr/>
        <a:lstStyle/>
        <a:p>
          <a:endParaRPr lang="es-ES"/>
        </a:p>
      </dgm:t>
    </dgm:pt>
    <dgm:pt modelId="{772F7292-5227-4C82-8341-5BE5E3FC40F5}" type="pres">
      <dgm:prSet presAssocID="{5587154A-977A-4EB6-9274-3F2E782F830F}" presName="sibTrans" presStyleLbl="sibTrans2D1" presStyleIdx="1" presStyleCnt="4"/>
      <dgm:spPr/>
      <dgm:t>
        <a:bodyPr/>
        <a:lstStyle/>
        <a:p>
          <a:endParaRPr lang="es-ES"/>
        </a:p>
      </dgm:t>
    </dgm:pt>
    <dgm:pt modelId="{CB1065F7-FFAC-476D-9768-344A6DE0FEF6}" type="pres">
      <dgm:prSet presAssocID="{5587154A-977A-4EB6-9274-3F2E782F830F}" presName="connectorText" presStyleLbl="sibTrans2D1" presStyleIdx="1" presStyleCnt="4"/>
      <dgm:spPr/>
      <dgm:t>
        <a:bodyPr/>
        <a:lstStyle/>
        <a:p>
          <a:endParaRPr lang="es-ES"/>
        </a:p>
      </dgm:t>
    </dgm:pt>
    <dgm:pt modelId="{0AE9459D-58A2-4142-84C5-113B90EABFA5}" type="pres">
      <dgm:prSet presAssocID="{E0ADA60A-2FA1-4DCA-A181-1A30A4B191DE}" presName="node" presStyleLbl="node1" presStyleIdx="2" presStyleCnt="4" custScaleX="210777" custRadScaleRad="108550" custRadScaleInc="50630">
        <dgm:presLayoutVars>
          <dgm:bulletEnabled val="1"/>
        </dgm:presLayoutVars>
      </dgm:prSet>
      <dgm:spPr/>
      <dgm:t>
        <a:bodyPr/>
        <a:lstStyle/>
        <a:p>
          <a:endParaRPr lang="es-ES"/>
        </a:p>
      </dgm:t>
    </dgm:pt>
    <dgm:pt modelId="{A432965A-E6C5-4044-9EDC-0FBA16BFBFA0}" type="pres">
      <dgm:prSet presAssocID="{B3E08967-111C-45AD-B94C-A8AB6998A212}" presName="sibTrans" presStyleLbl="sibTrans2D1" presStyleIdx="2" presStyleCnt="4"/>
      <dgm:spPr/>
      <dgm:t>
        <a:bodyPr/>
        <a:lstStyle/>
        <a:p>
          <a:endParaRPr lang="es-ES"/>
        </a:p>
      </dgm:t>
    </dgm:pt>
    <dgm:pt modelId="{9638E009-F1D1-430E-84B5-915D00A820F0}" type="pres">
      <dgm:prSet presAssocID="{B3E08967-111C-45AD-B94C-A8AB6998A212}" presName="connectorText" presStyleLbl="sibTrans2D1" presStyleIdx="2" presStyleCnt="4"/>
      <dgm:spPr/>
      <dgm:t>
        <a:bodyPr/>
        <a:lstStyle/>
        <a:p>
          <a:endParaRPr lang="es-ES"/>
        </a:p>
      </dgm:t>
    </dgm:pt>
    <dgm:pt modelId="{E30A7ABA-D86E-4B46-91DD-CAD2D4016645}" type="pres">
      <dgm:prSet presAssocID="{E12016DE-4841-4391-B02F-A45F322D8304}" presName="node" presStyleLbl="node1" presStyleIdx="3" presStyleCnt="4" custRadScaleRad="57964">
        <dgm:presLayoutVars>
          <dgm:bulletEnabled val="1"/>
        </dgm:presLayoutVars>
      </dgm:prSet>
      <dgm:spPr/>
      <dgm:t>
        <a:bodyPr/>
        <a:lstStyle/>
        <a:p>
          <a:endParaRPr lang="es-ES"/>
        </a:p>
      </dgm:t>
    </dgm:pt>
    <dgm:pt modelId="{A7604D2E-5365-4353-AA97-CDEAC7BE3C9A}" type="pres">
      <dgm:prSet presAssocID="{4DAAD448-4D8C-4ACC-A166-0868F8907E7B}" presName="sibTrans" presStyleLbl="sibTrans2D1" presStyleIdx="3" presStyleCnt="4"/>
      <dgm:spPr/>
      <dgm:t>
        <a:bodyPr/>
        <a:lstStyle/>
        <a:p>
          <a:endParaRPr lang="es-ES"/>
        </a:p>
      </dgm:t>
    </dgm:pt>
    <dgm:pt modelId="{3BA03C14-D3E8-4A5D-89E0-A6104627ED24}" type="pres">
      <dgm:prSet presAssocID="{4DAAD448-4D8C-4ACC-A166-0868F8907E7B}" presName="connectorText" presStyleLbl="sibTrans2D1" presStyleIdx="3" presStyleCnt="4"/>
      <dgm:spPr/>
      <dgm:t>
        <a:bodyPr/>
        <a:lstStyle/>
        <a:p>
          <a:endParaRPr lang="es-ES"/>
        </a:p>
      </dgm:t>
    </dgm:pt>
  </dgm:ptLst>
  <dgm:cxnLst>
    <dgm:cxn modelId="{20EA04C6-CD7B-4BDB-A472-EDB72F08FAAC}" srcId="{BCDFE538-3D81-4C9F-ACFF-8D5C67E0C9D2}" destId="{6BC6428D-6AAF-4071-800C-714952530E17}" srcOrd="0" destOrd="0" parTransId="{404B30AC-FEF0-44E5-A3F9-BE87B7233A7A}" sibTransId="{7F0AD8A5-9552-437E-B782-B55B0FAE2DD7}"/>
    <dgm:cxn modelId="{327D130F-DF50-403A-B8E7-F9654C3E8FC3}" type="presOf" srcId="{E12016DE-4841-4391-B02F-A45F322D8304}" destId="{E30A7ABA-D86E-4B46-91DD-CAD2D4016645}" srcOrd="0" destOrd="0" presId="urn:microsoft.com/office/officeart/2005/8/layout/cycle7"/>
    <dgm:cxn modelId="{64F920DA-70F3-4282-B2AB-84D5044E7148}" type="presOf" srcId="{BCDFE538-3D81-4C9F-ACFF-8D5C67E0C9D2}" destId="{33722DEA-63C2-4E8F-B71A-3A274ABE3CC3}" srcOrd="0" destOrd="0" presId="urn:microsoft.com/office/officeart/2005/8/layout/cycle7"/>
    <dgm:cxn modelId="{A8D4F797-4CEA-4582-B2C0-B47CF0DAFB34}" srcId="{BCDFE538-3D81-4C9F-ACFF-8D5C67E0C9D2}" destId="{E12016DE-4841-4391-B02F-A45F322D8304}" srcOrd="3" destOrd="0" parTransId="{A4193EDF-685C-4A01-AF1C-57779F74280C}" sibTransId="{4DAAD448-4D8C-4ACC-A166-0868F8907E7B}"/>
    <dgm:cxn modelId="{DBE3BB4E-8123-491E-AEA6-50F42A03F5C3}" type="presOf" srcId="{4DAAD448-4D8C-4ACC-A166-0868F8907E7B}" destId="{A7604D2E-5365-4353-AA97-CDEAC7BE3C9A}" srcOrd="0" destOrd="0" presId="urn:microsoft.com/office/officeart/2005/8/layout/cycle7"/>
    <dgm:cxn modelId="{FB75B3EB-73B6-4DA5-9F53-F05D9C16A827}" type="presOf" srcId="{6BC6428D-6AAF-4071-800C-714952530E17}" destId="{923E1D02-85CB-4D4C-AEF6-7451C25A092C}" srcOrd="0" destOrd="0" presId="urn:microsoft.com/office/officeart/2005/8/layout/cycle7"/>
    <dgm:cxn modelId="{CD4B0689-EFAA-4E7E-9344-EF1CBE8BF0BF}" srcId="{BCDFE538-3D81-4C9F-ACFF-8D5C67E0C9D2}" destId="{0C0D5A01-3A04-4522-B171-4A2BBAF61800}" srcOrd="1" destOrd="0" parTransId="{83B58BA2-3F4F-4E24-8BA9-16ECA9277524}" sibTransId="{5587154A-977A-4EB6-9274-3F2E782F830F}"/>
    <dgm:cxn modelId="{0E893B20-9C04-4F83-ABDE-1CBFECA9261D}" type="presOf" srcId="{B3E08967-111C-45AD-B94C-A8AB6998A212}" destId="{9638E009-F1D1-430E-84B5-915D00A820F0}" srcOrd="1" destOrd="0" presId="urn:microsoft.com/office/officeart/2005/8/layout/cycle7"/>
    <dgm:cxn modelId="{A2B15AF3-3CAD-4872-8BC3-2C7EE2004FE0}" type="presOf" srcId="{5587154A-977A-4EB6-9274-3F2E782F830F}" destId="{CB1065F7-FFAC-476D-9768-344A6DE0FEF6}" srcOrd="1" destOrd="0" presId="urn:microsoft.com/office/officeart/2005/8/layout/cycle7"/>
    <dgm:cxn modelId="{F49A5414-5C09-418F-AD77-FE122EDDEE43}" type="presOf" srcId="{4DAAD448-4D8C-4ACC-A166-0868F8907E7B}" destId="{3BA03C14-D3E8-4A5D-89E0-A6104627ED24}" srcOrd="1" destOrd="0" presId="urn:microsoft.com/office/officeart/2005/8/layout/cycle7"/>
    <dgm:cxn modelId="{9B4FC60F-E266-4900-B95D-34AC351EFEAF}" type="presOf" srcId="{B3E08967-111C-45AD-B94C-A8AB6998A212}" destId="{A432965A-E6C5-4044-9EDC-0FBA16BFBFA0}" srcOrd="0" destOrd="0" presId="urn:microsoft.com/office/officeart/2005/8/layout/cycle7"/>
    <dgm:cxn modelId="{B6F4F14F-0F80-4469-A9F8-2198BB10EDB7}" type="presOf" srcId="{7F0AD8A5-9552-437E-B782-B55B0FAE2DD7}" destId="{7AC3C237-EED7-4382-AD4E-4F53E73370E4}" srcOrd="0" destOrd="0" presId="urn:microsoft.com/office/officeart/2005/8/layout/cycle7"/>
    <dgm:cxn modelId="{A63284CA-070A-4FFF-BBD9-90688423F606}" type="presOf" srcId="{7F0AD8A5-9552-437E-B782-B55B0FAE2DD7}" destId="{A816588F-214B-496F-A98E-CF7B6C6BCEF3}" srcOrd="1" destOrd="0" presId="urn:microsoft.com/office/officeart/2005/8/layout/cycle7"/>
    <dgm:cxn modelId="{27758FB5-C1C2-4DF4-841A-B892398DCAB7}" type="presOf" srcId="{0C0D5A01-3A04-4522-B171-4A2BBAF61800}" destId="{C022721E-0259-4CF6-9CB8-A7C6FB0E287F}" srcOrd="0" destOrd="0" presId="urn:microsoft.com/office/officeart/2005/8/layout/cycle7"/>
    <dgm:cxn modelId="{9E93D35C-8972-4C1C-A9C7-9CBBF4A10133}" type="presOf" srcId="{E0ADA60A-2FA1-4DCA-A181-1A30A4B191DE}" destId="{0AE9459D-58A2-4142-84C5-113B90EABFA5}" srcOrd="0" destOrd="0" presId="urn:microsoft.com/office/officeart/2005/8/layout/cycle7"/>
    <dgm:cxn modelId="{02EC13F2-4A0E-46F3-A9C2-B652D0393DAF}" type="presOf" srcId="{5587154A-977A-4EB6-9274-3F2E782F830F}" destId="{772F7292-5227-4C82-8341-5BE5E3FC40F5}" srcOrd="0" destOrd="0" presId="urn:microsoft.com/office/officeart/2005/8/layout/cycle7"/>
    <dgm:cxn modelId="{4FE94DCE-3271-4111-B539-48DAF7668ED3}" srcId="{BCDFE538-3D81-4C9F-ACFF-8D5C67E0C9D2}" destId="{E0ADA60A-2FA1-4DCA-A181-1A30A4B191DE}" srcOrd="2" destOrd="0" parTransId="{BED53F0D-5BD6-4A2D-A54A-FF0F37EAB3D4}" sibTransId="{B3E08967-111C-45AD-B94C-A8AB6998A212}"/>
    <dgm:cxn modelId="{395920F3-7516-4DD0-A6E4-C645FA119A67}" type="presParOf" srcId="{33722DEA-63C2-4E8F-B71A-3A274ABE3CC3}" destId="{923E1D02-85CB-4D4C-AEF6-7451C25A092C}" srcOrd="0" destOrd="0" presId="urn:microsoft.com/office/officeart/2005/8/layout/cycle7"/>
    <dgm:cxn modelId="{906D3A10-3D61-4397-B78E-3A8AED149213}" type="presParOf" srcId="{33722DEA-63C2-4E8F-B71A-3A274ABE3CC3}" destId="{7AC3C237-EED7-4382-AD4E-4F53E73370E4}" srcOrd="1" destOrd="0" presId="urn:microsoft.com/office/officeart/2005/8/layout/cycle7"/>
    <dgm:cxn modelId="{78FBAFF7-0CEB-488B-A70D-2B7CDBCE3C96}" type="presParOf" srcId="{7AC3C237-EED7-4382-AD4E-4F53E73370E4}" destId="{A816588F-214B-496F-A98E-CF7B6C6BCEF3}" srcOrd="0" destOrd="0" presId="urn:microsoft.com/office/officeart/2005/8/layout/cycle7"/>
    <dgm:cxn modelId="{0678FDB8-89AE-41B7-A41A-2AFFA9C1F533}" type="presParOf" srcId="{33722DEA-63C2-4E8F-B71A-3A274ABE3CC3}" destId="{C022721E-0259-4CF6-9CB8-A7C6FB0E287F}" srcOrd="2" destOrd="0" presId="urn:microsoft.com/office/officeart/2005/8/layout/cycle7"/>
    <dgm:cxn modelId="{3AAC00C2-D8FD-4C66-9456-38D7C39D55A3}" type="presParOf" srcId="{33722DEA-63C2-4E8F-B71A-3A274ABE3CC3}" destId="{772F7292-5227-4C82-8341-5BE5E3FC40F5}" srcOrd="3" destOrd="0" presId="urn:microsoft.com/office/officeart/2005/8/layout/cycle7"/>
    <dgm:cxn modelId="{EC7267A0-8AD6-407F-A6F4-0DC080D78345}" type="presParOf" srcId="{772F7292-5227-4C82-8341-5BE5E3FC40F5}" destId="{CB1065F7-FFAC-476D-9768-344A6DE0FEF6}" srcOrd="0" destOrd="0" presId="urn:microsoft.com/office/officeart/2005/8/layout/cycle7"/>
    <dgm:cxn modelId="{4B7F63FB-890A-41B5-BE55-D18BD8678FA4}" type="presParOf" srcId="{33722DEA-63C2-4E8F-B71A-3A274ABE3CC3}" destId="{0AE9459D-58A2-4142-84C5-113B90EABFA5}" srcOrd="4" destOrd="0" presId="urn:microsoft.com/office/officeart/2005/8/layout/cycle7"/>
    <dgm:cxn modelId="{3CEBC51B-4849-4978-BD4C-1F983DEF2555}" type="presParOf" srcId="{33722DEA-63C2-4E8F-B71A-3A274ABE3CC3}" destId="{A432965A-E6C5-4044-9EDC-0FBA16BFBFA0}" srcOrd="5" destOrd="0" presId="urn:microsoft.com/office/officeart/2005/8/layout/cycle7"/>
    <dgm:cxn modelId="{CC73ADE5-ACE8-499B-A14F-B5584767172D}" type="presParOf" srcId="{A432965A-E6C5-4044-9EDC-0FBA16BFBFA0}" destId="{9638E009-F1D1-430E-84B5-915D00A820F0}" srcOrd="0" destOrd="0" presId="urn:microsoft.com/office/officeart/2005/8/layout/cycle7"/>
    <dgm:cxn modelId="{4F18EFE2-E76B-4EE1-A92D-29B619510831}" type="presParOf" srcId="{33722DEA-63C2-4E8F-B71A-3A274ABE3CC3}" destId="{E30A7ABA-D86E-4B46-91DD-CAD2D4016645}" srcOrd="6" destOrd="0" presId="urn:microsoft.com/office/officeart/2005/8/layout/cycle7"/>
    <dgm:cxn modelId="{CF86FBB4-EDDC-4790-B5F9-398A443C884F}" type="presParOf" srcId="{33722DEA-63C2-4E8F-B71A-3A274ABE3CC3}" destId="{A7604D2E-5365-4353-AA97-CDEAC7BE3C9A}" srcOrd="7" destOrd="0" presId="urn:microsoft.com/office/officeart/2005/8/layout/cycle7"/>
    <dgm:cxn modelId="{4AAFED61-DC2D-467F-8ABE-20262EF427EF}" type="presParOf" srcId="{A7604D2E-5365-4353-AA97-CDEAC7BE3C9A}" destId="{3BA03C14-D3E8-4A5D-89E0-A6104627ED24}" srcOrd="0" destOrd="0" presId="urn:microsoft.com/office/officeart/2005/8/layout/cycle7"/>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28B601F-F82B-4A71-9E95-DACCF592477E}" type="doc">
      <dgm:prSet loTypeId="urn:microsoft.com/office/officeart/2005/8/layout/process2" loCatId="process" qsTypeId="urn:microsoft.com/office/officeart/2005/8/quickstyle/simple1" qsCatId="simple" csTypeId="urn:microsoft.com/office/officeart/2005/8/colors/accent1_2" csCatId="accent1" phldr="1"/>
      <dgm:spPr/>
    </dgm:pt>
    <dgm:pt modelId="{7DADD9CA-92FC-4B27-B0C9-758BF4366381}">
      <dgm:prSet phldrT="[Texto]" phldr="1"/>
      <dgm:spPr>
        <a:solidFill>
          <a:schemeClr val="bg1"/>
        </a:solidFill>
      </dgm:spPr>
      <dgm:t>
        <a:bodyPr/>
        <a:lstStyle/>
        <a:p>
          <a:endParaRPr lang="es-ES">
            <a:solidFill>
              <a:srgbClr val="FF0000"/>
            </a:solidFill>
          </a:endParaRPr>
        </a:p>
      </dgm:t>
    </dgm:pt>
    <dgm:pt modelId="{14656CB8-7D90-49A3-9DA9-C83E0F9A4870}" type="parTrans" cxnId="{1AE4AEFD-5FDF-4068-A5DB-7B90304E4E4E}">
      <dgm:prSet/>
      <dgm:spPr/>
      <dgm:t>
        <a:bodyPr/>
        <a:lstStyle/>
        <a:p>
          <a:endParaRPr lang="es-ES"/>
        </a:p>
      </dgm:t>
    </dgm:pt>
    <dgm:pt modelId="{C68E8304-681F-4B33-922D-419E04D04A22}" type="sibTrans" cxnId="{1AE4AEFD-5FDF-4068-A5DB-7B90304E4E4E}">
      <dgm:prSet/>
      <dgm:spPr/>
      <dgm:t>
        <a:bodyPr/>
        <a:lstStyle/>
        <a:p>
          <a:endParaRPr lang="es-ES"/>
        </a:p>
      </dgm:t>
    </dgm:pt>
    <dgm:pt modelId="{9565FFE4-7F00-451A-94E5-FCC99A269EC5}">
      <dgm:prSet phldrT="[Texto]"/>
      <dgm:spPr/>
      <dgm:t>
        <a:bodyPr/>
        <a:lstStyle/>
        <a:p>
          <a:r>
            <a:rPr lang="es-ES"/>
            <a:t>Estrategia</a:t>
          </a:r>
        </a:p>
      </dgm:t>
    </dgm:pt>
    <dgm:pt modelId="{6DCEAEE7-24D5-4AD1-8CBE-7154FBCD8F5B}" type="parTrans" cxnId="{FE4BE794-7001-4BF6-AFB8-4EB2934BFB64}">
      <dgm:prSet/>
      <dgm:spPr/>
      <dgm:t>
        <a:bodyPr/>
        <a:lstStyle/>
        <a:p>
          <a:endParaRPr lang="es-ES"/>
        </a:p>
      </dgm:t>
    </dgm:pt>
    <dgm:pt modelId="{ADC7380B-A71B-413A-B9FD-B151F3128888}" type="sibTrans" cxnId="{FE4BE794-7001-4BF6-AFB8-4EB2934BFB64}">
      <dgm:prSet/>
      <dgm:spPr/>
      <dgm:t>
        <a:bodyPr/>
        <a:lstStyle/>
        <a:p>
          <a:endParaRPr lang="es-ES"/>
        </a:p>
      </dgm:t>
    </dgm:pt>
    <dgm:pt modelId="{A810AD48-3B3C-4D1E-A83D-2353B0E8FEF3}" type="pres">
      <dgm:prSet presAssocID="{028B601F-F82B-4A71-9E95-DACCF592477E}" presName="linearFlow" presStyleCnt="0">
        <dgm:presLayoutVars>
          <dgm:resizeHandles val="exact"/>
        </dgm:presLayoutVars>
      </dgm:prSet>
      <dgm:spPr/>
    </dgm:pt>
    <dgm:pt modelId="{5F071678-54F7-4A38-B517-942D0C4F8C3C}" type="pres">
      <dgm:prSet presAssocID="{7DADD9CA-92FC-4B27-B0C9-758BF4366381}" presName="node" presStyleLbl="node1" presStyleIdx="0" presStyleCnt="2" custScaleX="53092" custScaleY="9503">
        <dgm:presLayoutVars>
          <dgm:bulletEnabled val="1"/>
        </dgm:presLayoutVars>
      </dgm:prSet>
      <dgm:spPr/>
      <dgm:t>
        <a:bodyPr/>
        <a:lstStyle/>
        <a:p>
          <a:endParaRPr lang="es-ES"/>
        </a:p>
      </dgm:t>
    </dgm:pt>
    <dgm:pt modelId="{7CE96425-BAFB-47B6-BE6D-7E1D9CEAD558}" type="pres">
      <dgm:prSet presAssocID="{C68E8304-681F-4B33-922D-419E04D04A22}" presName="sibTrans" presStyleLbl="sibTrans2D1" presStyleIdx="0" presStyleCnt="1" custScaleX="245182" custLinFactY="-82002" custLinFactNeighborX="-4200" custLinFactNeighborY="-100000"/>
      <dgm:spPr/>
      <dgm:t>
        <a:bodyPr/>
        <a:lstStyle/>
        <a:p>
          <a:endParaRPr lang="es-ES"/>
        </a:p>
      </dgm:t>
    </dgm:pt>
    <dgm:pt modelId="{33E2F8AA-308D-466F-A3A1-58BC4CB3C1C7}" type="pres">
      <dgm:prSet presAssocID="{C68E8304-681F-4B33-922D-419E04D04A22}" presName="connectorText" presStyleLbl="sibTrans2D1" presStyleIdx="0" presStyleCnt="1"/>
      <dgm:spPr/>
      <dgm:t>
        <a:bodyPr/>
        <a:lstStyle/>
        <a:p>
          <a:endParaRPr lang="es-ES"/>
        </a:p>
      </dgm:t>
    </dgm:pt>
    <dgm:pt modelId="{1098F77B-6008-4AC1-9030-27453CDE1EE6}" type="pres">
      <dgm:prSet presAssocID="{9565FFE4-7F00-451A-94E5-FCC99A269EC5}" presName="node" presStyleLbl="node1" presStyleIdx="1" presStyleCnt="2" custScaleX="227905" custScaleY="56428" custLinFactNeighborX="0" custLinFactNeighborY="-58060">
        <dgm:presLayoutVars>
          <dgm:bulletEnabled val="1"/>
        </dgm:presLayoutVars>
      </dgm:prSet>
      <dgm:spPr/>
      <dgm:t>
        <a:bodyPr/>
        <a:lstStyle/>
        <a:p>
          <a:endParaRPr lang="es-ES"/>
        </a:p>
      </dgm:t>
    </dgm:pt>
  </dgm:ptLst>
  <dgm:cxnLst>
    <dgm:cxn modelId="{A8DA889D-114C-44D7-B3B6-73BEF20A0F81}" type="presOf" srcId="{028B601F-F82B-4A71-9E95-DACCF592477E}" destId="{A810AD48-3B3C-4D1E-A83D-2353B0E8FEF3}" srcOrd="0" destOrd="0" presId="urn:microsoft.com/office/officeart/2005/8/layout/process2"/>
    <dgm:cxn modelId="{FE4BE794-7001-4BF6-AFB8-4EB2934BFB64}" srcId="{028B601F-F82B-4A71-9E95-DACCF592477E}" destId="{9565FFE4-7F00-451A-94E5-FCC99A269EC5}" srcOrd="1" destOrd="0" parTransId="{6DCEAEE7-24D5-4AD1-8CBE-7154FBCD8F5B}" sibTransId="{ADC7380B-A71B-413A-B9FD-B151F3128888}"/>
    <dgm:cxn modelId="{1AE4AEFD-5FDF-4068-A5DB-7B90304E4E4E}" srcId="{028B601F-F82B-4A71-9E95-DACCF592477E}" destId="{7DADD9CA-92FC-4B27-B0C9-758BF4366381}" srcOrd="0" destOrd="0" parTransId="{14656CB8-7D90-49A3-9DA9-C83E0F9A4870}" sibTransId="{C68E8304-681F-4B33-922D-419E04D04A22}"/>
    <dgm:cxn modelId="{508F6539-3A5A-42A4-A9C5-F644169CEB9F}" type="presOf" srcId="{C68E8304-681F-4B33-922D-419E04D04A22}" destId="{7CE96425-BAFB-47B6-BE6D-7E1D9CEAD558}" srcOrd="0" destOrd="0" presId="urn:microsoft.com/office/officeart/2005/8/layout/process2"/>
    <dgm:cxn modelId="{27B2C004-5306-4C3D-9301-CE760CC316C7}" type="presOf" srcId="{7DADD9CA-92FC-4B27-B0C9-758BF4366381}" destId="{5F071678-54F7-4A38-B517-942D0C4F8C3C}" srcOrd="0" destOrd="0" presId="urn:microsoft.com/office/officeart/2005/8/layout/process2"/>
    <dgm:cxn modelId="{BBAAFBCF-C48A-4DEA-8A59-3B6335A84F23}" type="presOf" srcId="{9565FFE4-7F00-451A-94E5-FCC99A269EC5}" destId="{1098F77B-6008-4AC1-9030-27453CDE1EE6}" srcOrd="0" destOrd="0" presId="urn:microsoft.com/office/officeart/2005/8/layout/process2"/>
    <dgm:cxn modelId="{9C468B1B-CC0A-4D3D-87C5-8B0BF303193F}" type="presOf" srcId="{C68E8304-681F-4B33-922D-419E04D04A22}" destId="{33E2F8AA-308D-466F-A3A1-58BC4CB3C1C7}" srcOrd="1" destOrd="0" presId="urn:microsoft.com/office/officeart/2005/8/layout/process2"/>
    <dgm:cxn modelId="{3C8DDF65-813B-4E72-BA04-0D69FC800D6F}" type="presParOf" srcId="{A810AD48-3B3C-4D1E-A83D-2353B0E8FEF3}" destId="{5F071678-54F7-4A38-B517-942D0C4F8C3C}" srcOrd="0" destOrd="0" presId="urn:microsoft.com/office/officeart/2005/8/layout/process2"/>
    <dgm:cxn modelId="{967D6D6F-5EEB-403D-B17B-75746BF82B51}" type="presParOf" srcId="{A810AD48-3B3C-4D1E-A83D-2353B0E8FEF3}" destId="{7CE96425-BAFB-47B6-BE6D-7E1D9CEAD558}" srcOrd="1" destOrd="0" presId="urn:microsoft.com/office/officeart/2005/8/layout/process2"/>
    <dgm:cxn modelId="{CB931376-065C-4F46-930A-6235022731D3}" type="presParOf" srcId="{7CE96425-BAFB-47B6-BE6D-7E1D9CEAD558}" destId="{33E2F8AA-308D-466F-A3A1-58BC4CB3C1C7}" srcOrd="0" destOrd="0" presId="urn:microsoft.com/office/officeart/2005/8/layout/process2"/>
    <dgm:cxn modelId="{77B94D53-865D-44BE-A131-EB67B9833983}" type="presParOf" srcId="{A810AD48-3B3C-4D1E-A83D-2353B0E8FEF3}" destId="{1098F77B-6008-4AC1-9030-27453CDE1EE6}" srcOrd="2" destOrd="0" presId="urn:microsoft.com/office/officeart/2005/8/layout/process2"/>
  </dgm:cxnLst>
  <dgm:bg>
    <a:noFill/>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F3DF54C-2C02-473F-9C62-EBDFDE2B0138}" type="doc">
      <dgm:prSet loTypeId="urn:microsoft.com/office/officeart/2005/8/layout/process1" loCatId="process" qsTypeId="urn:microsoft.com/office/officeart/2005/8/quickstyle/simple1" qsCatId="simple" csTypeId="urn:microsoft.com/office/officeart/2005/8/colors/accent1_2" csCatId="accent1" phldr="1"/>
      <dgm:spPr/>
    </dgm:pt>
    <dgm:pt modelId="{05A78FF4-389D-496F-892F-5DF244A7DE07}">
      <dgm:prSet phldrT="[Texto]"/>
      <dgm:spPr/>
      <dgm:t>
        <a:bodyPr/>
        <a:lstStyle/>
        <a:p>
          <a:r>
            <a:rPr lang="es-EC" dirty="0" smtClean="0">
              <a:latin typeface="Arial" pitchFamily="34" charset="0"/>
              <a:cs typeface="Arial" pitchFamily="34" charset="0"/>
            </a:rPr>
            <a:t>Grupo</a:t>
          </a:r>
          <a:r>
            <a:rPr lang="es-EC" dirty="0" smtClean="0"/>
            <a:t> Estratégico</a:t>
          </a:r>
          <a:endParaRPr lang="es-EC" dirty="0"/>
        </a:p>
      </dgm:t>
    </dgm:pt>
    <dgm:pt modelId="{00C9E484-6C76-4D5E-B0A3-D374F140C639}" type="parTrans" cxnId="{0C50956B-F3BD-4A5B-83F3-6028E312E838}">
      <dgm:prSet/>
      <dgm:spPr/>
      <dgm:t>
        <a:bodyPr/>
        <a:lstStyle/>
        <a:p>
          <a:endParaRPr lang="es-EC"/>
        </a:p>
      </dgm:t>
    </dgm:pt>
    <dgm:pt modelId="{61BFE91B-4E18-47C9-ACF4-3749130DD537}" type="sibTrans" cxnId="{0C50956B-F3BD-4A5B-83F3-6028E312E838}">
      <dgm:prSet/>
      <dgm:spPr/>
      <dgm:t>
        <a:bodyPr/>
        <a:lstStyle/>
        <a:p>
          <a:endParaRPr lang="es-EC"/>
        </a:p>
      </dgm:t>
    </dgm:pt>
    <dgm:pt modelId="{1E8F4321-4996-423B-996B-2AF3ED7D00B5}">
      <dgm:prSet phldrT="[Texto]"/>
      <dgm:spPr/>
      <dgm:t>
        <a:bodyPr/>
        <a:lstStyle/>
        <a:p>
          <a:r>
            <a:rPr lang="es-EC" dirty="0" smtClean="0">
              <a:latin typeface="Arial" pitchFamily="34" charset="0"/>
              <a:cs typeface="Arial" pitchFamily="34" charset="0"/>
            </a:rPr>
            <a:t>Segmento/s</a:t>
          </a:r>
        </a:p>
        <a:p>
          <a:r>
            <a:rPr lang="es-EC" dirty="0" smtClean="0">
              <a:latin typeface="Arial" pitchFamily="34" charset="0"/>
              <a:cs typeface="Arial" pitchFamily="34" charset="0"/>
            </a:rPr>
            <a:t>Mercado</a:t>
          </a:r>
        </a:p>
        <a:p>
          <a:r>
            <a:rPr lang="es-EC" dirty="0" smtClean="0">
              <a:latin typeface="Arial" pitchFamily="34" charset="0"/>
              <a:cs typeface="Arial" pitchFamily="34" charset="0"/>
            </a:rPr>
            <a:t>Factores Claves del Éxito</a:t>
          </a:r>
          <a:endParaRPr lang="es-EC" dirty="0">
            <a:latin typeface="Arial" pitchFamily="34" charset="0"/>
            <a:cs typeface="Arial" pitchFamily="34" charset="0"/>
          </a:endParaRPr>
        </a:p>
      </dgm:t>
    </dgm:pt>
    <dgm:pt modelId="{2D94F2D8-C319-4F71-9E24-66CF53C792FD}" type="parTrans" cxnId="{8FCA45E0-C4B4-4892-B85B-503F0CE0E1D8}">
      <dgm:prSet/>
      <dgm:spPr/>
      <dgm:t>
        <a:bodyPr/>
        <a:lstStyle/>
        <a:p>
          <a:endParaRPr lang="es-EC"/>
        </a:p>
      </dgm:t>
    </dgm:pt>
    <dgm:pt modelId="{CDB545F3-80EA-4881-B003-554A772CCE5F}" type="sibTrans" cxnId="{8FCA45E0-C4B4-4892-B85B-503F0CE0E1D8}">
      <dgm:prSet/>
      <dgm:spPr/>
      <dgm:t>
        <a:bodyPr/>
        <a:lstStyle/>
        <a:p>
          <a:endParaRPr lang="es-EC"/>
        </a:p>
      </dgm:t>
    </dgm:pt>
    <dgm:pt modelId="{2D3823FA-17AA-4A98-81E4-98A4D81D38DF}">
      <dgm:prSet phldrT="[Texto]"/>
      <dgm:spPr/>
      <dgm:t>
        <a:bodyPr/>
        <a:lstStyle/>
        <a:p>
          <a:r>
            <a:rPr lang="es-EC" dirty="0" smtClean="0">
              <a:latin typeface="Arial" pitchFamily="34" charset="0"/>
              <a:cs typeface="Arial" pitchFamily="34" charset="0"/>
            </a:rPr>
            <a:t>Capacidades a Desarrollar</a:t>
          </a:r>
          <a:endParaRPr lang="es-EC" dirty="0">
            <a:latin typeface="Arial" pitchFamily="34" charset="0"/>
            <a:cs typeface="Arial" pitchFamily="34" charset="0"/>
          </a:endParaRPr>
        </a:p>
      </dgm:t>
    </dgm:pt>
    <dgm:pt modelId="{5E4E7DDC-E17F-4D43-B54B-EE144FBEE720}" type="parTrans" cxnId="{211AF1CB-FE9F-4918-A910-18FDCE15BB91}">
      <dgm:prSet/>
      <dgm:spPr/>
      <dgm:t>
        <a:bodyPr/>
        <a:lstStyle/>
        <a:p>
          <a:endParaRPr lang="es-EC"/>
        </a:p>
      </dgm:t>
    </dgm:pt>
    <dgm:pt modelId="{955FE5AB-781C-46D2-8073-5858870713B9}" type="sibTrans" cxnId="{211AF1CB-FE9F-4918-A910-18FDCE15BB91}">
      <dgm:prSet/>
      <dgm:spPr/>
      <dgm:t>
        <a:bodyPr/>
        <a:lstStyle/>
        <a:p>
          <a:endParaRPr lang="es-EC"/>
        </a:p>
      </dgm:t>
    </dgm:pt>
    <dgm:pt modelId="{E93AE8B1-D860-4FC5-B35D-2261DBACCD6E}" type="pres">
      <dgm:prSet presAssocID="{5F3DF54C-2C02-473F-9C62-EBDFDE2B0138}" presName="Name0" presStyleCnt="0">
        <dgm:presLayoutVars>
          <dgm:dir/>
          <dgm:resizeHandles val="exact"/>
        </dgm:presLayoutVars>
      </dgm:prSet>
      <dgm:spPr/>
    </dgm:pt>
    <dgm:pt modelId="{3815090A-690B-4602-97AE-F81E389FD81B}" type="pres">
      <dgm:prSet presAssocID="{05A78FF4-389D-496F-892F-5DF244A7DE07}" presName="node" presStyleLbl="node1" presStyleIdx="0" presStyleCnt="3">
        <dgm:presLayoutVars>
          <dgm:bulletEnabled val="1"/>
        </dgm:presLayoutVars>
      </dgm:prSet>
      <dgm:spPr/>
      <dgm:t>
        <a:bodyPr/>
        <a:lstStyle/>
        <a:p>
          <a:endParaRPr lang="es-EC"/>
        </a:p>
      </dgm:t>
    </dgm:pt>
    <dgm:pt modelId="{6ED15304-14D8-441F-A1F5-936FD9DF8FBA}" type="pres">
      <dgm:prSet presAssocID="{61BFE91B-4E18-47C9-ACF4-3749130DD537}" presName="sibTrans" presStyleLbl="sibTrans2D1" presStyleIdx="0" presStyleCnt="2"/>
      <dgm:spPr/>
      <dgm:t>
        <a:bodyPr/>
        <a:lstStyle/>
        <a:p>
          <a:endParaRPr lang="es-EC"/>
        </a:p>
      </dgm:t>
    </dgm:pt>
    <dgm:pt modelId="{FF4F3F48-6BC1-40B4-9F5B-71A761303ADC}" type="pres">
      <dgm:prSet presAssocID="{61BFE91B-4E18-47C9-ACF4-3749130DD537}" presName="connectorText" presStyleLbl="sibTrans2D1" presStyleIdx="0" presStyleCnt="2"/>
      <dgm:spPr/>
      <dgm:t>
        <a:bodyPr/>
        <a:lstStyle/>
        <a:p>
          <a:endParaRPr lang="es-EC"/>
        </a:p>
      </dgm:t>
    </dgm:pt>
    <dgm:pt modelId="{52B20CE5-12E9-4219-A717-E1A49FF47EA7}" type="pres">
      <dgm:prSet presAssocID="{1E8F4321-4996-423B-996B-2AF3ED7D00B5}" presName="node" presStyleLbl="node1" presStyleIdx="1" presStyleCnt="3">
        <dgm:presLayoutVars>
          <dgm:bulletEnabled val="1"/>
        </dgm:presLayoutVars>
      </dgm:prSet>
      <dgm:spPr/>
      <dgm:t>
        <a:bodyPr/>
        <a:lstStyle/>
        <a:p>
          <a:endParaRPr lang="es-EC"/>
        </a:p>
      </dgm:t>
    </dgm:pt>
    <dgm:pt modelId="{82285AC2-FE74-43D8-B8F5-2951C1B477D0}" type="pres">
      <dgm:prSet presAssocID="{CDB545F3-80EA-4881-B003-554A772CCE5F}" presName="sibTrans" presStyleLbl="sibTrans2D1" presStyleIdx="1" presStyleCnt="2"/>
      <dgm:spPr/>
      <dgm:t>
        <a:bodyPr/>
        <a:lstStyle/>
        <a:p>
          <a:endParaRPr lang="es-EC"/>
        </a:p>
      </dgm:t>
    </dgm:pt>
    <dgm:pt modelId="{5F414D13-B04C-459E-A337-4E130AC695A6}" type="pres">
      <dgm:prSet presAssocID="{CDB545F3-80EA-4881-B003-554A772CCE5F}" presName="connectorText" presStyleLbl="sibTrans2D1" presStyleIdx="1" presStyleCnt="2"/>
      <dgm:spPr/>
      <dgm:t>
        <a:bodyPr/>
        <a:lstStyle/>
        <a:p>
          <a:endParaRPr lang="es-EC"/>
        </a:p>
      </dgm:t>
    </dgm:pt>
    <dgm:pt modelId="{8027953C-3BF3-4B73-BA5C-86C187055934}" type="pres">
      <dgm:prSet presAssocID="{2D3823FA-17AA-4A98-81E4-98A4D81D38DF}" presName="node" presStyleLbl="node1" presStyleIdx="2" presStyleCnt="3">
        <dgm:presLayoutVars>
          <dgm:bulletEnabled val="1"/>
        </dgm:presLayoutVars>
      </dgm:prSet>
      <dgm:spPr/>
      <dgm:t>
        <a:bodyPr/>
        <a:lstStyle/>
        <a:p>
          <a:endParaRPr lang="es-EC"/>
        </a:p>
      </dgm:t>
    </dgm:pt>
  </dgm:ptLst>
  <dgm:cxnLst>
    <dgm:cxn modelId="{03365437-80EE-47C5-9D44-A59D4B7EE711}" type="presOf" srcId="{61BFE91B-4E18-47C9-ACF4-3749130DD537}" destId="{FF4F3F48-6BC1-40B4-9F5B-71A761303ADC}" srcOrd="1" destOrd="0" presId="urn:microsoft.com/office/officeart/2005/8/layout/process1"/>
    <dgm:cxn modelId="{211AF1CB-FE9F-4918-A910-18FDCE15BB91}" srcId="{5F3DF54C-2C02-473F-9C62-EBDFDE2B0138}" destId="{2D3823FA-17AA-4A98-81E4-98A4D81D38DF}" srcOrd="2" destOrd="0" parTransId="{5E4E7DDC-E17F-4D43-B54B-EE144FBEE720}" sibTransId="{955FE5AB-781C-46D2-8073-5858870713B9}"/>
    <dgm:cxn modelId="{4E025CB5-9060-4FBE-8489-DDC0DA7D8382}" type="presOf" srcId="{05A78FF4-389D-496F-892F-5DF244A7DE07}" destId="{3815090A-690B-4602-97AE-F81E389FD81B}" srcOrd="0" destOrd="0" presId="urn:microsoft.com/office/officeart/2005/8/layout/process1"/>
    <dgm:cxn modelId="{503393EB-5420-4495-ACAC-EACE447EC902}" type="presOf" srcId="{61BFE91B-4E18-47C9-ACF4-3749130DD537}" destId="{6ED15304-14D8-441F-A1F5-936FD9DF8FBA}" srcOrd="0" destOrd="0" presId="urn:microsoft.com/office/officeart/2005/8/layout/process1"/>
    <dgm:cxn modelId="{F0B20E19-1D32-4161-8B0D-D7DE3536DC49}" type="presOf" srcId="{5F3DF54C-2C02-473F-9C62-EBDFDE2B0138}" destId="{E93AE8B1-D860-4FC5-B35D-2261DBACCD6E}" srcOrd="0" destOrd="0" presId="urn:microsoft.com/office/officeart/2005/8/layout/process1"/>
    <dgm:cxn modelId="{F3E41183-AC3B-4F1D-BF00-A7CBD1C5BC21}" type="presOf" srcId="{CDB545F3-80EA-4881-B003-554A772CCE5F}" destId="{82285AC2-FE74-43D8-B8F5-2951C1B477D0}" srcOrd="0" destOrd="0" presId="urn:microsoft.com/office/officeart/2005/8/layout/process1"/>
    <dgm:cxn modelId="{0C50956B-F3BD-4A5B-83F3-6028E312E838}" srcId="{5F3DF54C-2C02-473F-9C62-EBDFDE2B0138}" destId="{05A78FF4-389D-496F-892F-5DF244A7DE07}" srcOrd="0" destOrd="0" parTransId="{00C9E484-6C76-4D5E-B0A3-D374F140C639}" sibTransId="{61BFE91B-4E18-47C9-ACF4-3749130DD537}"/>
    <dgm:cxn modelId="{C2B2A569-F692-42BE-B765-EE8129E71A3A}" type="presOf" srcId="{CDB545F3-80EA-4881-B003-554A772CCE5F}" destId="{5F414D13-B04C-459E-A337-4E130AC695A6}" srcOrd="1" destOrd="0" presId="urn:microsoft.com/office/officeart/2005/8/layout/process1"/>
    <dgm:cxn modelId="{8FCA45E0-C4B4-4892-B85B-503F0CE0E1D8}" srcId="{5F3DF54C-2C02-473F-9C62-EBDFDE2B0138}" destId="{1E8F4321-4996-423B-996B-2AF3ED7D00B5}" srcOrd="1" destOrd="0" parTransId="{2D94F2D8-C319-4F71-9E24-66CF53C792FD}" sibTransId="{CDB545F3-80EA-4881-B003-554A772CCE5F}"/>
    <dgm:cxn modelId="{EEB5B4E8-773D-4395-856B-2253257FDBD6}" type="presOf" srcId="{2D3823FA-17AA-4A98-81E4-98A4D81D38DF}" destId="{8027953C-3BF3-4B73-BA5C-86C187055934}" srcOrd="0" destOrd="0" presId="urn:microsoft.com/office/officeart/2005/8/layout/process1"/>
    <dgm:cxn modelId="{F3085353-F955-4AFE-84AA-91933028DE38}" type="presOf" srcId="{1E8F4321-4996-423B-996B-2AF3ED7D00B5}" destId="{52B20CE5-12E9-4219-A717-E1A49FF47EA7}" srcOrd="0" destOrd="0" presId="urn:microsoft.com/office/officeart/2005/8/layout/process1"/>
    <dgm:cxn modelId="{40143114-7CAA-4A50-87B2-C035B40E2DE1}" type="presParOf" srcId="{E93AE8B1-D860-4FC5-B35D-2261DBACCD6E}" destId="{3815090A-690B-4602-97AE-F81E389FD81B}" srcOrd="0" destOrd="0" presId="urn:microsoft.com/office/officeart/2005/8/layout/process1"/>
    <dgm:cxn modelId="{6318A05D-73A3-4526-8FE1-6AA58B80A823}" type="presParOf" srcId="{E93AE8B1-D860-4FC5-B35D-2261DBACCD6E}" destId="{6ED15304-14D8-441F-A1F5-936FD9DF8FBA}" srcOrd="1" destOrd="0" presId="urn:microsoft.com/office/officeart/2005/8/layout/process1"/>
    <dgm:cxn modelId="{47989890-8EC8-4623-BE18-58261A98688B}" type="presParOf" srcId="{6ED15304-14D8-441F-A1F5-936FD9DF8FBA}" destId="{FF4F3F48-6BC1-40B4-9F5B-71A761303ADC}" srcOrd="0" destOrd="0" presId="urn:microsoft.com/office/officeart/2005/8/layout/process1"/>
    <dgm:cxn modelId="{9A5B6E7A-AA7F-4CCE-B44F-68BEB0E10821}" type="presParOf" srcId="{E93AE8B1-D860-4FC5-B35D-2261DBACCD6E}" destId="{52B20CE5-12E9-4219-A717-E1A49FF47EA7}" srcOrd="2" destOrd="0" presId="urn:microsoft.com/office/officeart/2005/8/layout/process1"/>
    <dgm:cxn modelId="{E2062431-8A0B-408A-A8FC-9A750FD2CF14}" type="presParOf" srcId="{E93AE8B1-D860-4FC5-B35D-2261DBACCD6E}" destId="{82285AC2-FE74-43D8-B8F5-2951C1B477D0}" srcOrd="3" destOrd="0" presId="urn:microsoft.com/office/officeart/2005/8/layout/process1"/>
    <dgm:cxn modelId="{93F83210-C62D-462B-BE44-135E16788951}" type="presParOf" srcId="{82285AC2-FE74-43D8-B8F5-2951C1B477D0}" destId="{5F414D13-B04C-459E-A337-4E130AC695A6}" srcOrd="0" destOrd="0" presId="urn:microsoft.com/office/officeart/2005/8/layout/process1"/>
    <dgm:cxn modelId="{F548064B-D37B-4BF2-A513-50D110431C18}" type="presParOf" srcId="{E93AE8B1-D860-4FC5-B35D-2261DBACCD6E}" destId="{8027953C-3BF3-4B73-BA5C-86C187055934}" srcOrd="4" destOrd="0" presId="urn:microsoft.com/office/officeart/2005/8/layout/process1"/>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8210B14-F0BA-4EA6-B72F-6EFF40F0EA77}"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s-ES"/>
        </a:p>
      </dgm:t>
    </dgm:pt>
    <dgm:pt modelId="{1148B050-88EB-478C-95CD-EEE14D8170AB}">
      <dgm:prSet phldrT="[Texto]">
        <dgm:style>
          <a:lnRef idx="3">
            <a:schemeClr val="lt1"/>
          </a:lnRef>
          <a:fillRef idx="1">
            <a:schemeClr val="accent1"/>
          </a:fillRef>
          <a:effectRef idx="1">
            <a:schemeClr val="accent1"/>
          </a:effectRef>
          <a:fontRef idx="minor">
            <a:schemeClr val="lt1"/>
          </a:fontRef>
        </dgm:style>
      </dgm:prSet>
      <dgm:spPr/>
      <dgm:t>
        <a:bodyPr/>
        <a:lstStyle/>
        <a:p>
          <a:r>
            <a:rPr lang="es-ES" b="1"/>
            <a:t>Mercado</a:t>
          </a:r>
        </a:p>
        <a:p>
          <a:r>
            <a:rPr lang="es-ES"/>
            <a:t>Satisfacer las necesidades de los clientes</a:t>
          </a:r>
        </a:p>
      </dgm:t>
    </dgm:pt>
    <dgm:pt modelId="{39F75E01-3E5B-4E56-8CEF-68183E9AF087}" type="parTrans" cxnId="{C1A6B30C-1B05-4417-B1F4-0CB5743ECFD3}">
      <dgm:prSet/>
      <dgm:spPr/>
      <dgm:t>
        <a:bodyPr/>
        <a:lstStyle/>
        <a:p>
          <a:endParaRPr lang="es-ES"/>
        </a:p>
      </dgm:t>
    </dgm:pt>
    <dgm:pt modelId="{0543FA6D-64A7-4DD7-9513-A48490CB6013}" type="sibTrans" cxnId="{C1A6B30C-1B05-4417-B1F4-0CB5743ECFD3}">
      <dgm:prSet/>
      <dgm:spPr/>
      <dgm:t>
        <a:bodyPr/>
        <a:lstStyle/>
        <a:p>
          <a:endParaRPr lang="es-ES"/>
        </a:p>
      </dgm:t>
    </dgm:pt>
    <dgm:pt modelId="{A13B79F6-9288-41C1-A458-FC247FEBA2E0}">
      <dgm:prSet phldrT="[Texto]">
        <dgm:style>
          <a:lnRef idx="3">
            <a:schemeClr val="lt1"/>
          </a:lnRef>
          <a:fillRef idx="1">
            <a:schemeClr val="accent1"/>
          </a:fillRef>
          <a:effectRef idx="1">
            <a:schemeClr val="accent1"/>
          </a:effectRef>
          <a:fontRef idx="minor">
            <a:schemeClr val="lt1"/>
          </a:fontRef>
        </dgm:style>
      </dgm:prSet>
      <dgm:spPr/>
      <dgm:t>
        <a:bodyPr/>
        <a:lstStyle/>
        <a:p>
          <a:r>
            <a:rPr lang="es-ES" b="1"/>
            <a:t>Sector</a:t>
          </a:r>
        </a:p>
        <a:p>
          <a:r>
            <a:rPr lang="es-ES"/>
            <a:t>Mejor que los competidores</a:t>
          </a:r>
        </a:p>
      </dgm:t>
    </dgm:pt>
    <dgm:pt modelId="{2A0B4718-56D1-428E-9C2C-8C358816DE3A}" type="parTrans" cxnId="{2BAEFA6F-924C-4C67-8049-7148695D9730}">
      <dgm:prSet/>
      <dgm:spPr/>
      <dgm:t>
        <a:bodyPr/>
        <a:lstStyle/>
        <a:p>
          <a:endParaRPr lang="es-ES"/>
        </a:p>
      </dgm:t>
    </dgm:pt>
    <dgm:pt modelId="{3E10CBFC-1C81-4A54-B56A-03419EF56928}" type="sibTrans" cxnId="{2BAEFA6F-924C-4C67-8049-7148695D9730}">
      <dgm:prSet/>
      <dgm:spPr/>
      <dgm:t>
        <a:bodyPr/>
        <a:lstStyle/>
        <a:p>
          <a:endParaRPr lang="es-ES"/>
        </a:p>
      </dgm:t>
    </dgm:pt>
    <dgm:pt modelId="{CE6ED04F-01E1-4250-A7FC-0F57B0F710CC}">
      <dgm:prSet phldrT="[Texto]">
        <dgm:style>
          <a:lnRef idx="3">
            <a:schemeClr val="lt1"/>
          </a:lnRef>
          <a:fillRef idx="1">
            <a:schemeClr val="accent1"/>
          </a:fillRef>
          <a:effectRef idx="1">
            <a:schemeClr val="accent1"/>
          </a:effectRef>
          <a:fontRef idx="minor">
            <a:schemeClr val="lt1"/>
          </a:fontRef>
        </dgm:style>
      </dgm:prSet>
      <dgm:spPr/>
      <dgm:t>
        <a:bodyPr/>
        <a:lstStyle/>
        <a:p>
          <a:r>
            <a:rPr lang="es-ES" b="1"/>
            <a:t>Interno</a:t>
          </a:r>
        </a:p>
        <a:p>
          <a:r>
            <a:rPr lang="es-ES"/>
            <a:t>Con los recursos y capacidades de la empresa</a:t>
          </a:r>
        </a:p>
      </dgm:t>
    </dgm:pt>
    <dgm:pt modelId="{0F63EC59-85AF-4B27-810E-80AF9C844FDE}" type="parTrans" cxnId="{F3AD12B7-5F35-40F2-8B3F-9375C05E12AA}">
      <dgm:prSet/>
      <dgm:spPr/>
      <dgm:t>
        <a:bodyPr/>
        <a:lstStyle/>
        <a:p>
          <a:endParaRPr lang="es-ES"/>
        </a:p>
      </dgm:t>
    </dgm:pt>
    <dgm:pt modelId="{66EDE03B-26EF-46E5-ABB9-6304CCABD029}" type="sibTrans" cxnId="{F3AD12B7-5F35-40F2-8B3F-9375C05E12AA}">
      <dgm:prSet/>
      <dgm:spPr/>
      <dgm:t>
        <a:bodyPr/>
        <a:lstStyle/>
        <a:p>
          <a:endParaRPr lang="es-ES"/>
        </a:p>
      </dgm:t>
    </dgm:pt>
    <dgm:pt modelId="{DD837CA7-985F-477E-B2F6-99B1BE9A5B2D}" type="pres">
      <dgm:prSet presAssocID="{88210B14-F0BA-4EA6-B72F-6EFF40F0EA77}" presName="Name0" presStyleCnt="0">
        <dgm:presLayoutVars>
          <dgm:dir/>
          <dgm:resizeHandles val="exact"/>
        </dgm:presLayoutVars>
      </dgm:prSet>
      <dgm:spPr/>
      <dgm:t>
        <a:bodyPr/>
        <a:lstStyle/>
        <a:p>
          <a:endParaRPr lang="es-ES"/>
        </a:p>
      </dgm:t>
    </dgm:pt>
    <dgm:pt modelId="{BC4B056B-1D63-4169-9940-DCEC7C19DFDB}" type="pres">
      <dgm:prSet presAssocID="{1148B050-88EB-478C-95CD-EEE14D8170AB}" presName="node" presStyleLbl="node1" presStyleIdx="0" presStyleCnt="3" custRadScaleRad="140494" custRadScaleInc="-86905">
        <dgm:presLayoutVars>
          <dgm:bulletEnabled val="1"/>
        </dgm:presLayoutVars>
      </dgm:prSet>
      <dgm:spPr/>
      <dgm:t>
        <a:bodyPr/>
        <a:lstStyle/>
        <a:p>
          <a:endParaRPr lang="es-ES"/>
        </a:p>
      </dgm:t>
    </dgm:pt>
    <dgm:pt modelId="{41E67708-D0EC-4929-AE5A-688901261638}" type="pres">
      <dgm:prSet presAssocID="{0543FA6D-64A7-4DD7-9513-A48490CB6013}" presName="sibTrans" presStyleLbl="sibTrans2D1" presStyleIdx="0" presStyleCnt="3"/>
      <dgm:spPr/>
      <dgm:t>
        <a:bodyPr/>
        <a:lstStyle/>
        <a:p>
          <a:endParaRPr lang="es-ES"/>
        </a:p>
      </dgm:t>
    </dgm:pt>
    <dgm:pt modelId="{D4CDE136-6C56-4C08-B997-78B5F43A3635}" type="pres">
      <dgm:prSet presAssocID="{0543FA6D-64A7-4DD7-9513-A48490CB6013}" presName="connectorText" presStyleLbl="sibTrans2D1" presStyleIdx="0" presStyleCnt="3"/>
      <dgm:spPr/>
      <dgm:t>
        <a:bodyPr/>
        <a:lstStyle/>
        <a:p>
          <a:endParaRPr lang="es-ES"/>
        </a:p>
      </dgm:t>
    </dgm:pt>
    <dgm:pt modelId="{CA9B667C-204E-43AE-98AD-4AF4ACF437AF}" type="pres">
      <dgm:prSet presAssocID="{A13B79F6-9288-41C1-A458-FC247FEBA2E0}" presName="node" presStyleLbl="node1" presStyleIdx="1" presStyleCnt="3" custRadScaleRad="139256" custRadScaleInc="-114533">
        <dgm:presLayoutVars>
          <dgm:bulletEnabled val="1"/>
        </dgm:presLayoutVars>
      </dgm:prSet>
      <dgm:spPr/>
      <dgm:t>
        <a:bodyPr/>
        <a:lstStyle/>
        <a:p>
          <a:endParaRPr lang="es-ES"/>
        </a:p>
      </dgm:t>
    </dgm:pt>
    <dgm:pt modelId="{F0D48D49-2907-4652-AB17-924422B9EC27}" type="pres">
      <dgm:prSet presAssocID="{3E10CBFC-1C81-4A54-B56A-03419EF56928}" presName="sibTrans" presStyleLbl="sibTrans2D1" presStyleIdx="1" presStyleCnt="3"/>
      <dgm:spPr/>
      <dgm:t>
        <a:bodyPr/>
        <a:lstStyle/>
        <a:p>
          <a:endParaRPr lang="es-ES"/>
        </a:p>
      </dgm:t>
    </dgm:pt>
    <dgm:pt modelId="{443BBE04-3C3A-4971-AAF8-27E5EEBEDE1E}" type="pres">
      <dgm:prSet presAssocID="{3E10CBFC-1C81-4A54-B56A-03419EF56928}" presName="connectorText" presStyleLbl="sibTrans2D1" presStyleIdx="1" presStyleCnt="3"/>
      <dgm:spPr/>
      <dgm:t>
        <a:bodyPr/>
        <a:lstStyle/>
        <a:p>
          <a:endParaRPr lang="es-ES"/>
        </a:p>
      </dgm:t>
    </dgm:pt>
    <dgm:pt modelId="{AEC8970E-9A2B-48A9-8522-A7B8CB13FAC3}" type="pres">
      <dgm:prSet presAssocID="{CE6ED04F-01E1-4250-A7FC-0F57B0F710CC}" presName="node" presStyleLbl="node1" presStyleIdx="2" presStyleCnt="3" custRadScaleRad="31704" custRadScaleInc="-100528">
        <dgm:presLayoutVars>
          <dgm:bulletEnabled val="1"/>
        </dgm:presLayoutVars>
      </dgm:prSet>
      <dgm:spPr/>
      <dgm:t>
        <a:bodyPr/>
        <a:lstStyle/>
        <a:p>
          <a:endParaRPr lang="es-ES"/>
        </a:p>
      </dgm:t>
    </dgm:pt>
    <dgm:pt modelId="{9C730102-9191-4627-9C02-37880E5D682F}" type="pres">
      <dgm:prSet presAssocID="{66EDE03B-26EF-46E5-ABB9-6304CCABD029}" presName="sibTrans" presStyleLbl="sibTrans2D1" presStyleIdx="2" presStyleCnt="3"/>
      <dgm:spPr/>
      <dgm:t>
        <a:bodyPr/>
        <a:lstStyle/>
        <a:p>
          <a:endParaRPr lang="es-ES"/>
        </a:p>
      </dgm:t>
    </dgm:pt>
    <dgm:pt modelId="{455CAE09-D6CC-4D29-A025-2CD8F89A0CD7}" type="pres">
      <dgm:prSet presAssocID="{66EDE03B-26EF-46E5-ABB9-6304CCABD029}" presName="connectorText" presStyleLbl="sibTrans2D1" presStyleIdx="2" presStyleCnt="3"/>
      <dgm:spPr/>
      <dgm:t>
        <a:bodyPr/>
        <a:lstStyle/>
        <a:p>
          <a:endParaRPr lang="es-ES"/>
        </a:p>
      </dgm:t>
    </dgm:pt>
  </dgm:ptLst>
  <dgm:cxnLst>
    <dgm:cxn modelId="{2BAEFA6F-924C-4C67-8049-7148695D9730}" srcId="{88210B14-F0BA-4EA6-B72F-6EFF40F0EA77}" destId="{A13B79F6-9288-41C1-A458-FC247FEBA2E0}" srcOrd="1" destOrd="0" parTransId="{2A0B4718-56D1-428E-9C2C-8C358816DE3A}" sibTransId="{3E10CBFC-1C81-4A54-B56A-03419EF56928}"/>
    <dgm:cxn modelId="{6FB19CE9-2482-47E4-820F-C3840BE6BE30}" type="presOf" srcId="{88210B14-F0BA-4EA6-B72F-6EFF40F0EA77}" destId="{DD837CA7-985F-477E-B2F6-99B1BE9A5B2D}" srcOrd="0" destOrd="0" presId="urn:microsoft.com/office/officeart/2005/8/layout/cycle7"/>
    <dgm:cxn modelId="{38492E11-62A9-4F7D-9F6D-122554E7876C}" type="presOf" srcId="{3E10CBFC-1C81-4A54-B56A-03419EF56928}" destId="{F0D48D49-2907-4652-AB17-924422B9EC27}" srcOrd="0" destOrd="0" presId="urn:microsoft.com/office/officeart/2005/8/layout/cycle7"/>
    <dgm:cxn modelId="{F3AD12B7-5F35-40F2-8B3F-9375C05E12AA}" srcId="{88210B14-F0BA-4EA6-B72F-6EFF40F0EA77}" destId="{CE6ED04F-01E1-4250-A7FC-0F57B0F710CC}" srcOrd="2" destOrd="0" parTransId="{0F63EC59-85AF-4B27-810E-80AF9C844FDE}" sibTransId="{66EDE03B-26EF-46E5-ABB9-6304CCABD029}"/>
    <dgm:cxn modelId="{C160D82F-DE9F-478A-9A52-2353ACCBE095}" type="presOf" srcId="{0543FA6D-64A7-4DD7-9513-A48490CB6013}" destId="{41E67708-D0EC-4929-AE5A-688901261638}" srcOrd="0" destOrd="0" presId="urn:microsoft.com/office/officeart/2005/8/layout/cycle7"/>
    <dgm:cxn modelId="{C1A6B30C-1B05-4417-B1F4-0CB5743ECFD3}" srcId="{88210B14-F0BA-4EA6-B72F-6EFF40F0EA77}" destId="{1148B050-88EB-478C-95CD-EEE14D8170AB}" srcOrd="0" destOrd="0" parTransId="{39F75E01-3E5B-4E56-8CEF-68183E9AF087}" sibTransId="{0543FA6D-64A7-4DD7-9513-A48490CB6013}"/>
    <dgm:cxn modelId="{E7105F81-4086-4F9E-9C9B-D9FC1A634C31}" type="presOf" srcId="{3E10CBFC-1C81-4A54-B56A-03419EF56928}" destId="{443BBE04-3C3A-4971-AAF8-27E5EEBEDE1E}" srcOrd="1" destOrd="0" presId="urn:microsoft.com/office/officeart/2005/8/layout/cycle7"/>
    <dgm:cxn modelId="{D64C4ED6-EC39-48FE-BD3F-A49E636A8E65}" type="presOf" srcId="{66EDE03B-26EF-46E5-ABB9-6304CCABD029}" destId="{9C730102-9191-4627-9C02-37880E5D682F}" srcOrd="0" destOrd="0" presId="urn:microsoft.com/office/officeart/2005/8/layout/cycle7"/>
    <dgm:cxn modelId="{6938357E-A6AB-4C96-A405-520D3763EB32}" type="presOf" srcId="{CE6ED04F-01E1-4250-A7FC-0F57B0F710CC}" destId="{AEC8970E-9A2B-48A9-8522-A7B8CB13FAC3}" srcOrd="0" destOrd="0" presId="urn:microsoft.com/office/officeart/2005/8/layout/cycle7"/>
    <dgm:cxn modelId="{AE7C0A99-3B2A-422F-BA49-A91C52C3FEB8}" type="presOf" srcId="{A13B79F6-9288-41C1-A458-FC247FEBA2E0}" destId="{CA9B667C-204E-43AE-98AD-4AF4ACF437AF}" srcOrd="0" destOrd="0" presId="urn:microsoft.com/office/officeart/2005/8/layout/cycle7"/>
    <dgm:cxn modelId="{A0EDA372-ABEB-4AC3-8C30-A2E19BA9E7DA}" type="presOf" srcId="{1148B050-88EB-478C-95CD-EEE14D8170AB}" destId="{BC4B056B-1D63-4169-9940-DCEC7C19DFDB}" srcOrd="0" destOrd="0" presId="urn:microsoft.com/office/officeart/2005/8/layout/cycle7"/>
    <dgm:cxn modelId="{382E1CC3-83A1-40B4-A7E4-E0DEAB925333}" type="presOf" srcId="{0543FA6D-64A7-4DD7-9513-A48490CB6013}" destId="{D4CDE136-6C56-4C08-B997-78B5F43A3635}" srcOrd="1" destOrd="0" presId="urn:microsoft.com/office/officeart/2005/8/layout/cycle7"/>
    <dgm:cxn modelId="{8CE95EEA-DBF8-4611-8F2B-D0D1E4987E48}" type="presOf" srcId="{66EDE03B-26EF-46E5-ABB9-6304CCABD029}" destId="{455CAE09-D6CC-4D29-A025-2CD8F89A0CD7}" srcOrd="1" destOrd="0" presId="urn:microsoft.com/office/officeart/2005/8/layout/cycle7"/>
    <dgm:cxn modelId="{6E6E0718-22FA-4D67-A071-F1CEB311875B}" type="presParOf" srcId="{DD837CA7-985F-477E-B2F6-99B1BE9A5B2D}" destId="{BC4B056B-1D63-4169-9940-DCEC7C19DFDB}" srcOrd="0" destOrd="0" presId="urn:microsoft.com/office/officeart/2005/8/layout/cycle7"/>
    <dgm:cxn modelId="{C697352A-944D-47A6-95F4-C080AC5D5607}" type="presParOf" srcId="{DD837CA7-985F-477E-B2F6-99B1BE9A5B2D}" destId="{41E67708-D0EC-4929-AE5A-688901261638}" srcOrd="1" destOrd="0" presId="urn:microsoft.com/office/officeart/2005/8/layout/cycle7"/>
    <dgm:cxn modelId="{F30ABFA0-FE91-4BC3-A9F3-F1825FA92417}" type="presParOf" srcId="{41E67708-D0EC-4929-AE5A-688901261638}" destId="{D4CDE136-6C56-4C08-B997-78B5F43A3635}" srcOrd="0" destOrd="0" presId="urn:microsoft.com/office/officeart/2005/8/layout/cycle7"/>
    <dgm:cxn modelId="{A2B823F0-16E7-48A5-B310-B674D78F27C8}" type="presParOf" srcId="{DD837CA7-985F-477E-B2F6-99B1BE9A5B2D}" destId="{CA9B667C-204E-43AE-98AD-4AF4ACF437AF}" srcOrd="2" destOrd="0" presId="urn:microsoft.com/office/officeart/2005/8/layout/cycle7"/>
    <dgm:cxn modelId="{C5ED5FC5-03FC-4535-B96A-5DC1D8C26D22}" type="presParOf" srcId="{DD837CA7-985F-477E-B2F6-99B1BE9A5B2D}" destId="{F0D48D49-2907-4652-AB17-924422B9EC27}" srcOrd="3" destOrd="0" presId="urn:microsoft.com/office/officeart/2005/8/layout/cycle7"/>
    <dgm:cxn modelId="{1EA1BE1A-9362-4EAB-A511-0BC873F81BEF}" type="presParOf" srcId="{F0D48D49-2907-4652-AB17-924422B9EC27}" destId="{443BBE04-3C3A-4971-AAF8-27E5EEBEDE1E}" srcOrd="0" destOrd="0" presId="urn:microsoft.com/office/officeart/2005/8/layout/cycle7"/>
    <dgm:cxn modelId="{AC0E950A-C96C-43B2-8A91-2B17E7468D19}" type="presParOf" srcId="{DD837CA7-985F-477E-B2F6-99B1BE9A5B2D}" destId="{AEC8970E-9A2B-48A9-8522-A7B8CB13FAC3}" srcOrd="4" destOrd="0" presId="urn:microsoft.com/office/officeart/2005/8/layout/cycle7"/>
    <dgm:cxn modelId="{14BDA6D7-B183-42FD-94ED-45BDECBBC477}" type="presParOf" srcId="{DD837CA7-985F-477E-B2F6-99B1BE9A5B2D}" destId="{9C730102-9191-4627-9C02-37880E5D682F}" srcOrd="5" destOrd="0" presId="urn:microsoft.com/office/officeart/2005/8/layout/cycle7"/>
    <dgm:cxn modelId="{0619F7FB-F1A3-4C45-A521-6003D069C512}" type="presParOf" srcId="{9C730102-9191-4627-9C02-37880E5D682F}" destId="{455CAE09-D6CC-4D29-A025-2CD8F89A0CD7}" srcOrd="0" destOrd="0" presId="urn:microsoft.com/office/officeart/2005/8/layout/cycle7"/>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DB9E791-5B42-49B4-B8B8-98FB61253F14}" type="doc">
      <dgm:prSet loTypeId="urn:microsoft.com/office/officeart/2005/8/layout/equation1" loCatId="process" qsTypeId="urn:microsoft.com/office/officeart/2005/8/quickstyle/simple1" qsCatId="simple" csTypeId="urn:microsoft.com/office/officeart/2005/8/colors/accent1_2" csCatId="accent1" phldr="1"/>
      <dgm:spPr/>
    </dgm:pt>
    <dgm:pt modelId="{BAAECD4D-04ED-4222-886B-1B88B9B1BEE4}">
      <dgm:prSet phldrT="[Texto]" custT="1"/>
      <dgm:spPr/>
      <dgm:t>
        <a:bodyPr/>
        <a:lstStyle/>
        <a:p>
          <a:r>
            <a:rPr lang="es-ES" sz="900">
              <a:latin typeface="Arial" pitchFamily="34" charset="0"/>
              <a:cs typeface="Arial" pitchFamily="34" charset="0"/>
            </a:rPr>
            <a:t>tiempo</a:t>
          </a:r>
        </a:p>
      </dgm:t>
    </dgm:pt>
    <dgm:pt modelId="{2D77CF18-7A9E-4C75-BEF5-2CBBC7AEA90E}" type="parTrans" cxnId="{8ED9D4FE-518C-4415-986E-C24102AD085B}">
      <dgm:prSet/>
      <dgm:spPr/>
      <dgm:t>
        <a:bodyPr/>
        <a:lstStyle/>
        <a:p>
          <a:endParaRPr lang="es-ES" sz="700">
            <a:latin typeface="Arial" pitchFamily="34" charset="0"/>
            <a:cs typeface="Arial" pitchFamily="34" charset="0"/>
          </a:endParaRPr>
        </a:p>
      </dgm:t>
    </dgm:pt>
    <dgm:pt modelId="{F20F0E56-A485-4767-A8CB-F695BB8170D6}" type="sibTrans" cxnId="{8ED9D4FE-518C-4415-986E-C24102AD085B}">
      <dgm:prSet custT="1"/>
      <dgm:spPr/>
      <dgm:t>
        <a:bodyPr/>
        <a:lstStyle/>
        <a:p>
          <a:endParaRPr lang="es-ES" sz="700">
            <a:latin typeface="Arial" pitchFamily="34" charset="0"/>
            <a:cs typeface="Arial" pitchFamily="34" charset="0"/>
          </a:endParaRPr>
        </a:p>
      </dgm:t>
    </dgm:pt>
    <dgm:pt modelId="{7A4335F0-4CC7-4E48-B4C6-36085CA7B8AF}">
      <dgm:prSet phldrT="[Texto]" custT="1"/>
      <dgm:spPr/>
      <dgm:t>
        <a:bodyPr/>
        <a:lstStyle/>
        <a:p>
          <a:r>
            <a:rPr lang="es-ES" sz="900">
              <a:latin typeface="Arial" pitchFamily="34" charset="0"/>
              <a:cs typeface="Arial" pitchFamily="34" charset="0"/>
            </a:rPr>
            <a:t>calidad</a:t>
          </a:r>
        </a:p>
      </dgm:t>
    </dgm:pt>
    <dgm:pt modelId="{9E1D67AE-A836-490F-A0DB-E092F20EF664}" type="parTrans" cxnId="{81875667-2AEA-4BC9-8D17-E466D4A687F7}">
      <dgm:prSet/>
      <dgm:spPr/>
      <dgm:t>
        <a:bodyPr/>
        <a:lstStyle/>
        <a:p>
          <a:endParaRPr lang="es-ES" sz="700">
            <a:latin typeface="Arial" pitchFamily="34" charset="0"/>
            <a:cs typeface="Arial" pitchFamily="34" charset="0"/>
          </a:endParaRPr>
        </a:p>
      </dgm:t>
    </dgm:pt>
    <dgm:pt modelId="{60F6B079-F963-4DE9-A93D-A89748CA9F61}" type="sibTrans" cxnId="{81875667-2AEA-4BC9-8D17-E466D4A687F7}">
      <dgm:prSet custT="1"/>
      <dgm:spPr/>
      <dgm:t>
        <a:bodyPr/>
        <a:lstStyle/>
        <a:p>
          <a:endParaRPr lang="es-ES" sz="700">
            <a:latin typeface="Arial" pitchFamily="34" charset="0"/>
            <a:cs typeface="Arial" pitchFamily="34" charset="0"/>
          </a:endParaRPr>
        </a:p>
      </dgm:t>
    </dgm:pt>
    <dgm:pt modelId="{CC831A22-BDBE-478D-AEF5-4CA721A3A704}">
      <dgm:prSet phldrT="[Texto]" custT="1"/>
      <dgm:spPr/>
      <dgm:t>
        <a:bodyPr/>
        <a:lstStyle/>
        <a:p>
          <a:r>
            <a:rPr lang="es-ES" sz="900">
              <a:latin typeface="Arial" pitchFamily="34" charset="0"/>
              <a:cs typeface="Arial" pitchFamily="34" charset="0"/>
            </a:rPr>
            <a:t>Satisfacción al cliente</a:t>
          </a:r>
        </a:p>
      </dgm:t>
    </dgm:pt>
    <dgm:pt modelId="{6659FFA7-29CF-4DF5-9F3F-CF807F127910}" type="parTrans" cxnId="{BAED705F-639B-47EB-8375-205768735FCB}">
      <dgm:prSet/>
      <dgm:spPr/>
      <dgm:t>
        <a:bodyPr/>
        <a:lstStyle/>
        <a:p>
          <a:endParaRPr lang="es-ES" sz="700">
            <a:latin typeface="Arial" pitchFamily="34" charset="0"/>
            <a:cs typeface="Arial" pitchFamily="34" charset="0"/>
          </a:endParaRPr>
        </a:p>
      </dgm:t>
    </dgm:pt>
    <dgm:pt modelId="{C3994D92-0914-4ECB-88EF-2FFECC9D721B}" type="sibTrans" cxnId="{BAED705F-639B-47EB-8375-205768735FCB}">
      <dgm:prSet/>
      <dgm:spPr/>
      <dgm:t>
        <a:bodyPr/>
        <a:lstStyle/>
        <a:p>
          <a:endParaRPr lang="es-ES" sz="700">
            <a:latin typeface="Arial" pitchFamily="34" charset="0"/>
            <a:cs typeface="Arial" pitchFamily="34" charset="0"/>
          </a:endParaRPr>
        </a:p>
      </dgm:t>
    </dgm:pt>
    <dgm:pt modelId="{02E3DA44-9F76-4BD8-93C9-0D23D7EA1940}">
      <dgm:prSet custT="1"/>
      <dgm:spPr/>
      <dgm:t>
        <a:bodyPr/>
        <a:lstStyle/>
        <a:p>
          <a:r>
            <a:rPr lang="es-ES" sz="900">
              <a:latin typeface="Arial" pitchFamily="34" charset="0"/>
              <a:cs typeface="Arial" pitchFamily="34" charset="0"/>
            </a:rPr>
            <a:t>precios</a:t>
          </a:r>
        </a:p>
      </dgm:t>
    </dgm:pt>
    <dgm:pt modelId="{DFDBADE5-10D9-40EB-8673-8914398A3680}" type="parTrans" cxnId="{0039FB79-2DD2-4D40-9723-218A870F8654}">
      <dgm:prSet/>
      <dgm:spPr/>
      <dgm:t>
        <a:bodyPr/>
        <a:lstStyle/>
        <a:p>
          <a:endParaRPr lang="es-ES" sz="700">
            <a:latin typeface="Arial" pitchFamily="34" charset="0"/>
            <a:cs typeface="Arial" pitchFamily="34" charset="0"/>
          </a:endParaRPr>
        </a:p>
      </dgm:t>
    </dgm:pt>
    <dgm:pt modelId="{6B2014E2-1E7B-4EC4-B014-C87D7A21B8B1}" type="sibTrans" cxnId="{0039FB79-2DD2-4D40-9723-218A870F8654}">
      <dgm:prSet custT="1"/>
      <dgm:spPr/>
      <dgm:t>
        <a:bodyPr/>
        <a:lstStyle/>
        <a:p>
          <a:endParaRPr lang="es-ES" sz="700">
            <a:latin typeface="Arial" pitchFamily="34" charset="0"/>
            <a:cs typeface="Arial" pitchFamily="34" charset="0"/>
          </a:endParaRPr>
        </a:p>
      </dgm:t>
    </dgm:pt>
    <dgm:pt modelId="{DBA1C188-394E-4274-9354-B20BAFBAB94F}">
      <dgm:prSet custT="1"/>
      <dgm:spPr/>
      <dgm:t>
        <a:bodyPr/>
        <a:lstStyle/>
        <a:p>
          <a:r>
            <a:rPr lang="es-ES" sz="900">
              <a:latin typeface="Arial" pitchFamily="34" charset="0"/>
              <a:cs typeface="Arial" pitchFamily="34" charset="0"/>
            </a:rPr>
            <a:t>imagen o prestigio</a:t>
          </a:r>
        </a:p>
      </dgm:t>
    </dgm:pt>
    <dgm:pt modelId="{4A004D67-75E1-40DF-AEDB-0470A3FAFA81}" type="parTrans" cxnId="{F09FC8D5-B8F0-432B-931D-A840AD26B549}">
      <dgm:prSet/>
      <dgm:spPr/>
      <dgm:t>
        <a:bodyPr/>
        <a:lstStyle/>
        <a:p>
          <a:endParaRPr lang="es-ES" sz="700">
            <a:latin typeface="Arial" pitchFamily="34" charset="0"/>
            <a:cs typeface="Arial" pitchFamily="34" charset="0"/>
          </a:endParaRPr>
        </a:p>
      </dgm:t>
    </dgm:pt>
    <dgm:pt modelId="{90330E83-BC8C-4BE8-9EFC-D3AE046D0426}" type="sibTrans" cxnId="{F09FC8D5-B8F0-432B-931D-A840AD26B549}">
      <dgm:prSet custT="1"/>
      <dgm:spPr/>
      <dgm:t>
        <a:bodyPr/>
        <a:lstStyle/>
        <a:p>
          <a:endParaRPr lang="es-ES" sz="700">
            <a:latin typeface="Arial" pitchFamily="34" charset="0"/>
            <a:cs typeface="Arial" pitchFamily="34" charset="0"/>
          </a:endParaRPr>
        </a:p>
      </dgm:t>
    </dgm:pt>
    <dgm:pt modelId="{F66840C2-F2DD-43EE-BFE2-2922F4BAAEF0}">
      <dgm:prSet custT="1"/>
      <dgm:spPr/>
      <dgm:t>
        <a:bodyPr/>
        <a:lstStyle/>
        <a:p>
          <a:r>
            <a:rPr lang="es-ES" sz="900">
              <a:latin typeface="Arial" pitchFamily="34" charset="0"/>
              <a:cs typeface="Arial" pitchFamily="34" charset="0"/>
            </a:rPr>
            <a:t>relación con los clientes</a:t>
          </a:r>
        </a:p>
      </dgm:t>
    </dgm:pt>
    <dgm:pt modelId="{B4B48729-F892-4D4C-BAE9-1F0018D08913}" type="parTrans" cxnId="{298633A2-14E3-4AD3-8CBB-E986C484FB9C}">
      <dgm:prSet/>
      <dgm:spPr/>
      <dgm:t>
        <a:bodyPr/>
        <a:lstStyle/>
        <a:p>
          <a:endParaRPr lang="es-ES" sz="700">
            <a:latin typeface="Arial" pitchFamily="34" charset="0"/>
            <a:cs typeface="Arial" pitchFamily="34" charset="0"/>
          </a:endParaRPr>
        </a:p>
      </dgm:t>
    </dgm:pt>
    <dgm:pt modelId="{2DCC5989-372A-4F08-9F5A-187C3EEDF0AC}" type="sibTrans" cxnId="{298633A2-14E3-4AD3-8CBB-E986C484FB9C}">
      <dgm:prSet custT="1"/>
      <dgm:spPr/>
      <dgm:t>
        <a:bodyPr/>
        <a:lstStyle/>
        <a:p>
          <a:endParaRPr lang="es-ES" sz="700">
            <a:latin typeface="Arial" pitchFamily="34" charset="0"/>
            <a:cs typeface="Arial" pitchFamily="34" charset="0"/>
          </a:endParaRPr>
        </a:p>
      </dgm:t>
    </dgm:pt>
    <dgm:pt modelId="{31BF4CD7-66C6-4728-BCEF-B1A90E87DECB}" type="pres">
      <dgm:prSet presAssocID="{6DB9E791-5B42-49B4-B8B8-98FB61253F14}" presName="linearFlow" presStyleCnt="0">
        <dgm:presLayoutVars>
          <dgm:dir/>
          <dgm:resizeHandles val="exact"/>
        </dgm:presLayoutVars>
      </dgm:prSet>
      <dgm:spPr/>
    </dgm:pt>
    <dgm:pt modelId="{55C861C6-1210-493D-8BBC-85C942614821}" type="pres">
      <dgm:prSet presAssocID="{BAAECD4D-04ED-4222-886B-1B88B9B1BEE4}" presName="node" presStyleLbl="node1" presStyleIdx="0" presStyleCnt="6" custScaleX="183641" custScaleY="140541" custLinFactNeighborX="-3494" custLinFactNeighborY="-1296">
        <dgm:presLayoutVars>
          <dgm:bulletEnabled val="1"/>
        </dgm:presLayoutVars>
      </dgm:prSet>
      <dgm:spPr/>
      <dgm:t>
        <a:bodyPr/>
        <a:lstStyle/>
        <a:p>
          <a:endParaRPr lang="es-EC"/>
        </a:p>
      </dgm:t>
    </dgm:pt>
    <dgm:pt modelId="{562DCC16-AC8E-4AF6-A005-76B33D76F293}" type="pres">
      <dgm:prSet presAssocID="{F20F0E56-A485-4767-A8CB-F695BB8170D6}" presName="spacerL" presStyleCnt="0"/>
      <dgm:spPr/>
    </dgm:pt>
    <dgm:pt modelId="{BE165087-2FBF-478A-8FA5-F49254FFAD88}" type="pres">
      <dgm:prSet presAssocID="{F20F0E56-A485-4767-A8CB-F695BB8170D6}" presName="sibTrans" presStyleLbl="sibTrans2D1" presStyleIdx="0" presStyleCnt="5" custScaleX="44157" custScaleY="39300" custLinFactNeighborX="-81044"/>
      <dgm:spPr/>
      <dgm:t>
        <a:bodyPr/>
        <a:lstStyle/>
        <a:p>
          <a:endParaRPr lang="es-EC"/>
        </a:p>
      </dgm:t>
    </dgm:pt>
    <dgm:pt modelId="{A60ED175-96D2-46F3-AEB9-2AE913F25E49}" type="pres">
      <dgm:prSet presAssocID="{F20F0E56-A485-4767-A8CB-F695BB8170D6}" presName="spacerR" presStyleCnt="0"/>
      <dgm:spPr/>
    </dgm:pt>
    <dgm:pt modelId="{B2728166-B49E-429D-8686-4C44B36FC69B}" type="pres">
      <dgm:prSet presAssocID="{02E3DA44-9F76-4BD8-93C9-0D23D7EA1940}" presName="node" presStyleLbl="node1" presStyleIdx="1" presStyleCnt="6" custScaleX="190739" custScaleY="155478" custLinFactNeighborX="-81437">
        <dgm:presLayoutVars>
          <dgm:bulletEnabled val="1"/>
        </dgm:presLayoutVars>
      </dgm:prSet>
      <dgm:spPr/>
      <dgm:t>
        <a:bodyPr/>
        <a:lstStyle/>
        <a:p>
          <a:endParaRPr lang="es-EC"/>
        </a:p>
      </dgm:t>
    </dgm:pt>
    <dgm:pt modelId="{C427B1BF-AD48-42CE-9465-08406A9C2AC6}" type="pres">
      <dgm:prSet presAssocID="{6B2014E2-1E7B-4EC4-B014-C87D7A21B8B1}" presName="spacerL" presStyleCnt="0"/>
      <dgm:spPr/>
    </dgm:pt>
    <dgm:pt modelId="{D1E9B537-3092-458B-AD17-98AA4E9F2564}" type="pres">
      <dgm:prSet presAssocID="{6B2014E2-1E7B-4EC4-B014-C87D7A21B8B1}" presName="sibTrans" presStyleLbl="sibTrans2D1" presStyleIdx="1" presStyleCnt="5" custScaleX="51051" custScaleY="34388" custLinFactX="-15542" custLinFactNeighborX="-100000" custLinFactNeighborY="-986"/>
      <dgm:spPr/>
      <dgm:t>
        <a:bodyPr/>
        <a:lstStyle/>
        <a:p>
          <a:endParaRPr lang="es-EC"/>
        </a:p>
      </dgm:t>
    </dgm:pt>
    <dgm:pt modelId="{BE7A717E-3DFF-46E2-AC2C-1C26FD2DEAAA}" type="pres">
      <dgm:prSet presAssocID="{6B2014E2-1E7B-4EC4-B014-C87D7A21B8B1}" presName="spacerR" presStyleCnt="0"/>
      <dgm:spPr/>
    </dgm:pt>
    <dgm:pt modelId="{CEBC7532-DADE-4C4E-9C6B-001B91481E14}" type="pres">
      <dgm:prSet presAssocID="{DBA1C188-394E-4274-9354-B20BAFBAB94F}" presName="node" presStyleLbl="node1" presStyleIdx="2" presStyleCnt="6" custScaleX="255550" custScaleY="152974" custLinFactX="-10201" custLinFactNeighborX="-100000">
        <dgm:presLayoutVars>
          <dgm:bulletEnabled val="1"/>
        </dgm:presLayoutVars>
      </dgm:prSet>
      <dgm:spPr/>
      <dgm:t>
        <a:bodyPr/>
        <a:lstStyle/>
        <a:p>
          <a:endParaRPr lang="es-EC"/>
        </a:p>
      </dgm:t>
    </dgm:pt>
    <dgm:pt modelId="{A9BEF60C-7D31-4C87-AE6A-653FB32E5451}" type="pres">
      <dgm:prSet presAssocID="{90330E83-BC8C-4BE8-9EFC-D3AE046D0426}" presName="spacerL" presStyleCnt="0"/>
      <dgm:spPr/>
    </dgm:pt>
    <dgm:pt modelId="{26F6B501-D781-484C-AA3A-57659C35707B}" type="pres">
      <dgm:prSet presAssocID="{90330E83-BC8C-4BE8-9EFC-D3AE046D0426}" presName="sibTrans" presStyleLbl="sibTrans2D1" presStyleIdx="2" presStyleCnt="5" custScaleX="42074" custScaleY="38059" custLinFactX="-18513" custLinFactNeighborX="-100000" custLinFactNeighborY="-5071"/>
      <dgm:spPr/>
      <dgm:t>
        <a:bodyPr/>
        <a:lstStyle/>
        <a:p>
          <a:endParaRPr lang="es-EC"/>
        </a:p>
      </dgm:t>
    </dgm:pt>
    <dgm:pt modelId="{7811C170-A856-4009-AB48-33B8D97C19FC}" type="pres">
      <dgm:prSet presAssocID="{90330E83-BC8C-4BE8-9EFC-D3AE046D0426}" presName="spacerR" presStyleCnt="0"/>
      <dgm:spPr/>
    </dgm:pt>
    <dgm:pt modelId="{A5E5E12F-6364-4543-95C1-384B01222FA0}" type="pres">
      <dgm:prSet presAssocID="{F66840C2-F2DD-43EE-BFE2-2922F4BAAEF0}" presName="node" presStyleLbl="node1" presStyleIdx="3" presStyleCnt="6" custScaleX="283083" custScaleY="147459" custLinFactX="-8757" custLinFactNeighborX="-100000" custLinFactNeighborY="-1012">
        <dgm:presLayoutVars>
          <dgm:bulletEnabled val="1"/>
        </dgm:presLayoutVars>
      </dgm:prSet>
      <dgm:spPr/>
      <dgm:t>
        <a:bodyPr/>
        <a:lstStyle/>
        <a:p>
          <a:endParaRPr lang="es-EC"/>
        </a:p>
      </dgm:t>
    </dgm:pt>
    <dgm:pt modelId="{D48223F0-9D66-4280-B7A6-B2829926FF47}" type="pres">
      <dgm:prSet presAssocID="{2DCC5989-372A-4F08-9F5A-187C3EEDF0AC}" presName="spacerL" presStyleCnt="0"/>
      <dgm:spPr/>
    </dgm:pt>
    <dgm:pt modelId="{A2D37964-95AD-4A4C-8E74-6125937B507D}" type="pres">
      <dgm:prSet presAssocID="{2DCC5989-372A-4F08-9F5A-187C3EEDF0AC}" presName="sibTrans" presStyleLbl="sibTrans2D1" presStyleIdx="3" presStyleCnt="5" custScaleX="49030" custScaleY="36940" custLinFactX="-21955" custLinFactNeighborX="-100000" custLinFactNeighborY="-8313"/>
      <dgm:spPr/>
      <dgm:t>
        <a:bodyPr/>
        <a:lstStyle/>
        <a:p>
          <a:endParaRPr lang="es-EC"/>
        </a:p>
      </dgm:t>
    </dgm:pt>
    <dgm:pt modelId="{752FAF4C-670A-4E24-8C4C-59B405044299}" type="pres">
      <dgm:prSet presAssocID="{2DCC5989-372A-4F08-9F5A-187C3EEDF0AC}" presName="spacerR" presStyleCnt="0"/>
      <dgm:spPr/>
    </dgm:pt>
    <dgm:pt modelId="{2260E2BA-4EE3-4841-856E-B5A7DC759B7E}" type="pres">
      <dgm:prSet presAssocID="{7A4335F0-4CC7-4E48-B4C6-36085CA7B8AF}" presName="node" presStyleLbl="node1" presStyleIdx="4" presStyleCnt="6" custScaleX="196798" custScaleY="156095" custLinFactX="-10281" custLinFactNeighborX="-100000">
        <dgm:presLayoutVars>
          <dgm:bulletEnabled val="1"/>
        </dgm:presLayoutVars>
      </dgm:prSet>
      <dgm:spPr/>
      <dgm:t>
        <a:bodyPr/>
        <a:lstStyle/>
        <a:p>
          <a:endParaRPr lang="es-ES"/>
        </a:p>
      </dgm:t>
    </dgm:pt>
    <dgm:pt modelId="{BF6CCD09-1156-495E-B228-50CECE088D31}" type="pres">
      <dgm:prSet presAssocID="{60F6B079-F963-4DE9-A93D-A89748CA9F61}" presName="spacerL" presStyleCnt="0"/>
      <dgm:spPr/>
    </dgm:pt>
    <dgm:pt modelId="{FC06F1FB-750E-4289-9285-DCD93F75A398}" type="pres">
      <dgm:prSet presAssocID="{60F6B079-F963-4DE9-A93D-A89748CA9F61}" presName="sibTrans" presStyleLbl="sibTrans2D1" presStyleIdx="4" presStyleCnt="5" custScaleX="37586" custScaleY="35630" custLinFactX="-16748" custLinFactNeighborX="-100000" custLinFactNeighborY="2303"/>
      <dgm:spPr/>
      <dgm:t>
        <a:bodyPr/>
        <a:lstStyle/>
        <a:p>
          <a:endParaRPr lang="es-EC"/>
        </a:p>
      </dgm:t>
    </dgm:pt>
    <dgm:pt modelId="{790466FF-EC51-49CA-AE8B-EB9D48067217}" type="pres">
      <dgm:prSet presAssocID="{60F6B079-F963-4DE9-A93D-A89748CA9F61}" presName="spacerR" presStyleCnt="0"/>
      <dgm:spPr/>
    </dgm:pt>
    <dgm:pt modelId="{BF712B40-2C6B-4EB6-8B8A-A7BB606421B3}" type="pres">
      <dgm:prSet presAssocID="{CC831A22-BDBE-478D-AEF5-4CA721A3A704}" presName="node" presStyleLbl="node1" presStyleIdx="5" presStyleCnt="6" custScaleX="316712" custScaleY="190531" custLinFactX="-8007" custLinFactNeighborX="-100000" custLinFactNeighborY="-1075">
        <dgm:presLayoutVars>
          <dgm:bulletEnabled val="1"/>
        </dgm:presLayoutVars>
      </dgm:prSet>
      <dgm:spPr/>
      <dgm:t>
        <a:bodyPr/>
        <a:lstStyle/>
        <a:p>
          <a:endParaRPr lang="es-ES"/>
        </a:p>
      </dgm:t>
    </dgm:pt>
  </dgm:ptLst>
  <dgm:cxnLst>
    <dgm:cxn modelId="{7185977B-066B-4132-8882-6A3582C59445}" type="presOf" srcId="{90330E83-BC8C-4BE8-9EFC-D3AE046D0426}" destId="{26F6B501-D781-484C-AA3A-57659C35707B}" srcOrd="0" destOrd="0" presId="urn:microsoft.com/office/officeart/2005/8/layout/equation1"/>
    <dgm:cxn modelId="{4C89AFA5-CA7A-46E5-B447-A739593E7AD0}" type="presOf" srcId="{60F6B079-F963-4DE9-A93D-A89748CA9F61}" destId="{FC06F1FB-750E-4289-9285-DCD93F75A398}" srcOrd="0" destOrd="0" presId="urn:microsoft.com/office/officeart/2005/8/layout/equation1"/>
    <dgm:cxn modelId="{0A12C1A3-2AC0-4B1F-BE87-560C40C5D0ED}" type="presOf" srcId="{2DCC5989-372A-4F08-9F5A-187C3EEDF0AC}" destId="{A2D37964-95AD-4A4C-8E74-6125937B507D}" srcOrd="0" destOrd="0" presId="urn:microsoft.com/office/officeart/2005/8/layout/equation1"/>
    <dgm:cxn modelId="{25690054-94C5-48C7-9FE3-8878A649044B}" type="presOf" srcId="{BAAECD4D-04ED-4222-886B-1B88B9B1BEE4}" destId="{55C861C6-1210-493D-8BBC-85C942614821}" srcOrd="0" destOrd="0" presId="urn:microsoft.com/office/officeart/2005/8/layout/equation1"/>
    <dgm:cxn modelId="{6A1979E6-224E-4607-B4CB-C43BCE59C33A}" type="presOf" srcId="{F66840C2-F2DD-43EE-BFE2-2922F4BAAEF0}" destId="{A5E5E12F-6364-4543-95C1-384B01222FA0}" srcOrd="0" destOrd="0" presId="urn:microsoft.com/office/officeart/2005/8/layout/equation1"/>
    <dgm:cxn modelId="{7CC2612B-165D-43D5-ADDD-8B69A7FCA20D}" type="presOf" srcId="{F20F0E56-A485-4767-A8CB-F695BB8170D6}" destId="{BE165087-2FBF-478A-8FA5-F49254FFAD88}" srcOrd="0" destOrd="0" presId="urn:microsoft.com/office/officeart/2005/8/layout/equation1"/>
    <dgm:cxn modelId="{C508564B-EC67-4397-9398-33A0987AF53C}" type="presOf" srcId="{CC831A22-BDBE-478D-AEF5-4CA721A3A704}" destId="{BF712B40-2C6B-4EB6-8B8A-A7BB606421B3}" srcOrd="0" destOrd="0" presId="urn:microsoft.com/office/officeart/2005/8/layout/equation1"/>
    <dgm:cxn modelId="{A1A38781-0488-4717-B56B-569F7A404DD5}" type="presOf" srcId="{6B2014E2-1E7B-4EC4-B014-C87D7A21B8B1}" destId="{D1E9B537-3092-458B-AD17-98AA4E9F2564}" srcOrd="0" destOrd="0" presId="urn:microsoft.com/office/officeart/2005/8/layout/equation1"/>
    <dgm:cxn modelId="{0039FB79-2DD2-4D40-9723-218A870F8654}" srcId="{6DB9E791-5B42-49B4-B8B8-98FB61253F14}" destId="{02E3DA44-9F76-4BD8-93C9-0D23D7EA1940}" srcOrd="1" destOrd="0" parTransId="{DFDBADE5-10D9-40EB-8673-8914398A3680}" sibTransId="{6B2014E2-1E7B-4EC4-B014-C87D7A21B8B1}"/>
    <dgm:cxn modelId="{75315757-005F-4495-B466-DA7AC3C99AA7}" type="presOf" srcId="{02E3DA44-9F76-4BD8-93C9-0D23D7EA1940}" destId="{B2728166-B49E-429D-8686-4C44B36FC69B}" srcOrd="0" destOrd="0" presId="urn:microsoft.com/office/officeart/2005/8/layout/equation1"/>
    <dgm:cxn modelId="{4A9ADE16-EA52-4FF2-9BEB-5CCE1261CB90}" type="presOf" srcId="{DBA1C188-394E-4274-9354-B20BAFBAB94F}" destId="{CEBC7532-DADE-4C4E-9C6B-001B91481E14}" srcOrd="0" destOrd="0" presId="urn:microsoft.com/office/officeart/2005/8/layout/equation1"/>
    <dgm:cxn modelId="{8ED9D4FE-518C-4415-986E-C24102AD085B}" srcId="{6DB9E791-5B42-49B4-B8B8-98FB61253F14}" destId="{BAAECD4D-04ED-4222-886B-1B88B9B1BEE4}" srcOrd="0" destOrd="0" parTransId="{2D77CF18-7A9E-4C75-BEF5-2CBBC7AEA90E}" sibTransId="{F20F0E56-A485-4767-A8CB-F695BB8170D6}"/>
    <dgm:cxn modelId="{81875667-2AEA-4BC9-8D17-E466D4A687F7}" srcId="{6DB9E791-5B42-49B4-B8B8-98FB61253F14}" destId="{7A4335F0-4CC7-4E48-B4C6-36085CA7B8AF}" srcOrd="4" destOrd="0" parTransId="{9E1D67AE-A836-490F-A0DB-E092F20EF664}" sibTransId="{60F6B079-F963-4DE9-A93D-A89748CA9F61}"/>
    <dgm:cxn modelId="{BAED705F-639B-47EB-8375-205768735FCB}" srcId="{6DB9E791-5B42-49B4-B8B8-98FB61253F14}" destId="{CC831A22-BDBE-478D-AEF5-4CA721A3A704}" srcOrd="5" destOrd="0" parTransId="{6659FFA7-29CF-4DF5-9F3F-CF807F127910}" sibTransId="{C3994D92-0914-4ECB-88EF-2FFECC9D721B}"/>
    <dgm:cxn modelId="{F09FC8D5-B8F0-432B-931D-A840AD26B549}" srcId="{6DB9E791-5B42-49B4-B8B8-98FB61253F14}" destId="{DBA1C188-394E-4274-9354-B20BAFBAB94F}" srcOrd="2" destOrd="0" parTransId="{4A004D67-75E1-40DF-AEDB-0470A3FAFA81}" sibTransId="{90330E83-BC8C-4BE8-9EFC-D3AE046D0426}"/>
    <dgm:cxn modelId="{F03292E7-A64B-48E4-8F67-886AE21990A6}" type="presOf" srcId="{7A4335F0-4CC7-4E48-B4C6-36085CA7B8AF}" destId="{2260E2BA-4EE3-4841-856E-B5A7DC759B7E}" srcOrd="0" destOrd="0" presId="urn:microsoft.com/office/officeart/2005/8/layout/equation1"/>
    <dgm:cxn modelId="{298633A2-14E3-4AD3-8CBB-E986C484FB9C}" srcId="{6DB9E791-5B42-49B4-B8B8-98FB61253F14}" destId="{F66840C2-F2DD-43EE-BFE2-2922F4BAAEF0}" srcOrd="3" destOrd="0" parTransId="{B4B48729-F892-4D4C-BAE9-1F0018D08913}" sibTransId="{2DCC5989-372A-4F08-9F5A-187C3EEDF0AC}"/>
    <dgm:cxn modelId="{F156A40F-E1CC-405D-8C3B-BD1043CAC360}" type="presOf" srcId="{6DB9E791-5B42-49B4-B8B8-98FB61253F14}" destId="{31BF4CD7-66C6-4728-BCEF-B1A90E87DECB}" srcOrd="0" destOrd="0" presId="urn:microsoft.com/office/officeart/2005/8/layout/equation1"/>
    <dgm:cxn modelId="{65EDDCFE-5F8B-40C5-916D-6F529449452A}" type="presParOf" srcId="{31BF4CD7-66C6-4728-BCEF-B1A90E87DECB}" destId="{55C861C6-1210-493D-8BBC-85C942614821}" srcOrd="0" destOrd="0" presId="urn:microsoft.com/office/officeart/2005/8/layout/equation1"/>
    <dgm:cxn modelId="{034C6C7F-B78C-419E-82A9-0B3970E6EA97}" type="presParOf" srcId="{31BF4CD7-66C6-4728-BCEF-B1A90E87DECB}" destId="{562DCC16-AC8E-4AF6-A005-76B33D76F293}" srcOrd="1" destOrd="0" presId="urn:microsoft.com/office/officeart/2005/8/layout/equation1"/>
    <dgm:cxn modelId="{187E5D70-1E12-4BCA-ACFA-40EB0BEC6DF2}" type="presParOf" srcId="{31BF4CD7-66C6-4728-BCEF-B1A90E87DECB}" destId="{BE165087-2FBF-478A-8FA5-F49254FFAD88}" srcOrd="2" destOrd="0" presId="urn:microsoft.com/office/officeart/2005/8/layout/equation1"/>
    <dgm:cxn modelId="{8086F8BC-4506-4155-9CD7-F42ACECA9A1F}" type="presParOf" srcId="{31BF4CD7-66C6-4728-BCEF-B1A90E87DECB}" destId="{A60ED175-96D2-46F3-AEB9-2AE913F25E49}" srcOrd="3" destOrd="0" presId="urn:microsoft.com/office/officeart/2005/8/layout/equation1"/>
    <dgm:cxn modelId="{1BD106DB-C7A5-4825-B557-7F271297AFE1}" type="presParOf" srcId="{31BF4CD7-66C6-4728-BCEF-B1A90E87DECB}" destId="{B2728166-B49E-429D-8686-4C44B36FC69B}" srcOrd="4" destOrd="0" presId="urn:microsoft.com/office/officeart/2005/8/layout/equation1"/>
    <dgm:cxn modelId="{FD9EE0E4-D06B-4F67-B57E-5505641B8ABB}" type="presParOf" srcId="{31BF4CD7-66C6-4728-BCEF-B1A90E87DECB}" destId="{C427B1BF-AD48-42CE-9465-08406A9C2AC6}" srcOrd="5" destOrd="0" presId="urn:microsoft.com/office/officeart/2005/8/layout/equation1"/>
    <dgm:cxn modelId="{2F7B1DC4-BE73-4342-A929-3132BCE38756}" type="presParOf" srcId="{31BF4CD7-66C6-4728-BCEF-B1A90E87DECB}" destId="{D1E9B537-3092-458B-AD17-98AA4E9F2564}" srcOrd="6" destOrd="0" presId="urn:microsoft.com/office/officeart/2005/8/layout/equation1"/>
    <dgm:cxn modelId="{ACFA253A-63C4-45C7-9EDE-23AA7236E734}" type="presParOf" srcId="{31BF4CD7-66C6-4728-BCEF-B1A90E87DECB}" destId="{BE7A717E-3DFF-46E2-AC2C-1C26FD2DEAAA}" srcOrd="7" destOrd="0" presId="urn:microsoft.com/office/officeart/2005/8/layout/equation1"/>
    <dgm:cxn modelId="{891CD005-5440-44C5-B06A-3F71E401CB95}" type="presParOf" srcId="{31BF4CD7-66C6-4728-BCEF-B1A90E87DECB}" destId="{CEBC7532-DADE-4C4E-9C6B-001B91481E14}" srcOrd="8" destOrd="0" presId="urn:microsoft.com/office/officeart/2005/8/layout/equation1"/>
    <dgm:cxn modelId="{B5DEE376-DAA2-4E45-8EB0-75A1F5845AD9}" type="presParOf" srcId="{31BF4CD7-66C6-4728-BCEF-B1A90E87DECB}" destId="{A9BEF60C-7D31-4C87-AE6A-653FB32E5451}" srcOrd="9" destOrd="0" presId="urn:microsoft.com/office/officeart/2005/8/layout/equation1"/>
    <dgm:cxn modelId="{D4D04869-EDA1-45D9-A4B5-FD21A0E57DD2}" type="presParOf" srcId="{31BF4CD7-66C6-4728-BCEF-B1A90E87DECB}" destId="{26F6B501-D781-484C-AA3A-57659C35707B}" srcOrd="10" destOrd="0" presId="urn:microsoft.com/office/officeart/2005/8/layout/equation1"/>
    <dgm:cxn modelId="{DD1315B0-129C-497E-B738-F4004C38E8E8}" type="presParOf" srcId="{31BF4CD7-66C6-4728-BCEF-B1A90E87DECB}" destId="{7811C170-A856-4009-AB48-33B8D97C19FC}" srcOrd="11" destOrd="0" presId="urn:microsoft.com/office/officeart/2005/8/layout/equation1"/>
    <dgm:cxn modelId="{CA7DD7BB-3780-4220-AFAD-AAFDDF15CF09}" type="presParOf" srcId="{31BF4CD7-66C6-4728-BCEF-B1A90E87DECB}" destId="{A5E5E12F-6364-4543-95C1-384B01222FA0}" srcOrd="12" destOrd="0" presId="urn:microsoft.com/office/officeart/2005/8/layout/equation1"/>
    <dgm:cxn modelId="{53E4E19B-7A57-48A0-BEB4-E6929F0018F8}" type="presParOf" srcId="{31BF4CD7-66C6-4728-BCEF-B1A90E87DECB}" destId="{D48223F0-9D66-4280-B7A6-B2829926FF47}" srcOrd="13" destOrd="0" presId="urn:microsoft.com/office/officeart/2005/8/layout/equation1"/>
    <dgm:cxn modelId="{639ADA1D-693F-4869-B212-7C4249DDA2DC}" type="presParOf" srcId="{31BF4CD7-66C6-4728-BCEF-B1A90E87DECB}" destId="{A2D37964-95AD-4A4C-8E74-6125937B507D}" srcOrd="14" destOrd="0" presId="urn:microsoft.com/office/officeart/2005/8/layout/equation1"/>
    <dgm:cxn modelId="{05A196D7-D411-4843-B0F3-533E47E29E18}" type="presParOf" srcId="{31BF4CD7-66C6-4728-BCEF-B1A90E87DECB}" destId="{752FAF4C-670A-4E24-8C4C-59B405044299}" srcOrd="15" destOrd="0" presId="urn:microsoft.com/office/officeart/2005/8/layout/equation1"/>
    <dgm:cxn modelId="{AFB1438A-611D-45C7-B68E-D9EA19B01EA6}" type="presParOf" srcId="{31BF4CD7-66C6-4728-BCEF-B1A90E87DECB}" destId="{2260E2BA-4EE3-4841-856E-B5A7DC759B7E}" srcOrd="16" destOrd="0" presId="urn:microsoft.com/office/officeart/2005/8/layout/equation1"/>
    <dgm:cxn modelId="{91289389-142E-4CFF-9A53-2A531E6D68DA}" type="presParOf" srcId="{31BF4CD7-66C6-4728-BCEF-B1A90E87DECB}" destId="{BF6CCD09-1156-495E-B228-50CECE088D31}" srcOrd="17" destOrd="0" presId="urn:microsoft.com/office/officeart/2005/8/layout/equation1"/>
    <dgm:cxn modelId="{8458CD40-5E02-4CBF-9692-66A1E6B0CD4B}" type="presParOf" srcId="{31BF4CD7-66C6-4728-BCEF-B1A90E87DECB}" destId="{FC06F1FB-750E-4289-9285-DCD93F75A398}" srcOrd="18" destOrd="0" presId="urn:microsoft.com/office/officeart/2005/8/layout/equation1"/>
    <dgm:cxn modelId="{6BED113F-EE74-481C-92DB-FAA2246574BA}" type="presParOf" srcId="{31BF4CD7-66C6-4728-BCEF-B1A90E87DECB}" destId="{790466FF-EC51-49CA-AE8B-EB9D48067217}" srcOrd="19" destOrd="0" presId="urn:microsoft.com/office/officeart/2005/8/layout/equation1"/>
    <dgm:cxn modelId="{E8C2FA68-753A-410A-A24A-9667A1AFAF6C}" type="presParOf" srcId="{31BF4CD7-66C6-4728-BCEF-B1A90E87DECB}" destId="{BF712B40-2C6B-4EB6-8B8A-A7BB606421B3}" srcOrd="20" destOrd="0" presId="urn:microsoft.com/office/officeart/2005/8/layout/equation1"/>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9ACD494-F6D6-494D-929D-4AC801F1D0D9}" type="doc">
      <dgm:prSet loTypeId="urn:microsoft.com/office/officeart/2005/8/layout/hProcess9" loCatId="process" qsTypeId="urn:microsoft.com/office/officeart/2005/8/quickstyle/simple1" qsCatId="simple" csTypeId="urn:microsoft.com/office/officeart/2005/8/colors/accent1_2" csCatId="accent1" phldr="1"/>
      <dgm:spPr/>
    </dgm:pt>
    <dgm:pt modelId="{832F2C18-2BB8-404E-9748-4E68D65F21FE}">
      <dgm:prSet phldrT="[Texto]"/>
      <dgm:spPr/>
      <dgm:t>
        <a:bodyPr/>
        <a:lstStyle/>
        <a:p>
          <a:r>
            <a:rPr lang="es-ES" b="1">
              <a:latin typeface="Arial" pitchFamily="34" charset="0"/>
              <a:cs typeface="Arial" pitchFamily="34" charset="0"/>
            </a:rPr>
            <a:t>Proceso de inovación</a:t>
          </a:r>
          <a:r>
            <a:rPr lang="es-ES">
              <a:latin typeface="Arial" pitchFamily="34" charset="0"/>
              <a:cs typeface="Arial" pitchFamily="34" charset="0"/>
            </a:rPr>
            <a:t>:</a:t>
          </a:r>
        </a:p>
        <a:p>
          <a:r>
            <a:rPr lang="es-ES">
              <a:latin typeface="Arial" pitchFamily="34" charset="0"/>
              <a:cs typeface="Arial" pitchFamily="34" charset="0"/>
            </a:rPr>
            <a:t>Hacer la marca</a:t>
          </a:r>
        </a:p>
      </dgm:t>
    </dgm:pt>
    <dgm:pt modelId="{9F9F6289-B7B9-4891-9A96-1C3B41C4C9BF}" type="parTrans" cxnId="{C9639587-A254-4225-B610-11CB363F6B4F}">
      <dgm:prSet/>
      <dgm:spPr/>
      <dgm:t>
        <a:bodyPr/>
        <a:lstStyle/>
        <a:p>
          <a:endParaRPr lang="es-ES">
            <a:latin typeface="Arial" pitchFamily="34" charset="0"/>
            <a:cs typeface="Arial" pitchFamily="34" charset="0"/>
          </a:endParaRPr>
        </a:p>
      </dgm:t>
    </dgm:pt>
    <dgm:pt modelId="{35DA5BE9-5B45-4D0F-ACE9-685CD34CF17D}" type="sibTrans" cxnId="{C9639587-A254-4225-B610-11CB363F6B4F}">
      <dgm:prSet/>
      <dgm:spPr/>
      <dgm:t>
        <a:bodyPr/>
        <a:lstStyle/>
        <a:p>
          <a:endParaRPr lang="es-ES">
            <a:latin typeface="Arial" pitchFamily="34" charset="0"/>
            <a:cs typeface="Arial" pitchFamily="34" charset="0"/>
          </a:endParaRPr>
        </a:p>
      </dgm:t>
    </dgm:pt>
    <dgm:pt modelId="{2C4D5EE4-DE84-4689-8F55-EA3AD2F9C542}">
      <dgm:prSet phldrT="[Texto]" custT="1"/>
      <dgm:spPr/>
      <dgm:t>
        <a:bodyPr/>
        <a:lstStyle/>
        <a:p>
          <a:pPr>
            <a:lnSpc>
              <a:spcPct val="90000"/>
            </a:lnSpc>
            <a:spcAft>
              <a:spcPct val="35000"/>
            </a:spcAft>
          </a:pPr>
          <a:r>
            <a:rPr lang="es-ES" sz="800" b="1">
              <a:latin typeface="Arial" pitchFamily="34" charset="0"/>
              <a:cs typeface="Arial" pitchFamily="34" charset="0"/>
            </a:rPr>
            <a:t>Proceso Operativo: </a:t>
          </a:r>
        </a:p>
        <a:p>
          <a:pPr>
            <a:lnSpc>
              <a:spcPct val="100000"/>
            </a:lnSpc>
            <a:spcAft>
              <a:spcPts val="0"/>
            </a:spcAft>
          </a:pPr>
          <a:r>
            <a:rPr lang="es-ES" sz="800">
              <a:latin typeface="Arial" pitchFamily="34" charset="0"/>
              <a:cs typeface="Arial" pitchFamily="34" charset="0"/>
            </a:rPr>
            <a:t>Producción </a:t>
          </a:r>
        </a:p>
        <a:p>
          <a:pPr>
            <a:lnSpc>
              <a:spcPct val="100000"/>
            </a:lnSpc>
            <a:spcAft>
              <a:spcPts val="0"/>
            </a:spcAft>
          </a:pPr>
          <a:r>
            <a:rPr lang="es-ES" sz="800">
              <a:latin typeface="Arial" pitchFamily="34" charset="0"/>
              <a:cs typeface="Arial" pitchFamily="34" charset="0"/>
            </a:rPr>
            <a:t>+</a:t>
          </a:r>
        </a:p>
        <a:p>
          <a:pPr>
            <a:lnSpc>
              <a:spcPct val="100000"/>
            </a:lnSpc>
            <a:spcAft>
              <a:spcPts val="0"/>
            </a:spcAft>
          </a:pPr>
          <a:r>
            <a:rPr lang="es-ES" sz="800">
              <a:latin typeface="Arial" pitchFamily="34" charset="0"/>
              <a:cs typeface="Arial" pitchFamily="34" charset="0"/>
            </a:rPr>
            <a:t>Hacer la venta </a:t>
          </a:r>
        </a:p>
        <a:p>
          <a:pPr>
            <a:lnSpc>
              <a:spcPct val="100000"/>
            </a:lnSpc>
            <a:spcAft>
              <a:spcPts val="0"/>
            </a:spcAft>
          </a:pPr>
          <a:r>
            <a:rPr lang="es-ES" sz="800">
              <a:latin typeface="Arial" pitchFamily="34" charset="0"/>
              <a:cs typeface="Arial" pitchFamily="34" charset="0"/>
            </a:rPr>
            <a:t>+ </a:t>
          </a:r>
        </a:p>
        <a:p>
          <a:pPr>
            <a:lnSpc>
              <a:spcPct val="100000"/>
            </a:lnSpc>
            <a:spcAft>
              <a:spcPts val="0"/>
            </a:spcAft>
          </a:pPr>
          <a:r>
            <a:rPr lang="es-ES" sz="800">
              <a:latin typeface="Arial" pitchFamily="34" charset="0"/>
              <a:cs typeface="Arial" pitchFamily="34" charset="0"/>
            </a:rPr>
            <a:t>Entregar el producto</a:t>
          </a:r>
        </a:p>
      </dgm:t>
    </dgm:pt>
    <dgm:pt modelId="{173709CF-D1E0-41F1-91E9-17D9ACFBC855}" type="parTrans" cxnId="{01273C6E-1302-4C69-B711-311988B6A45C}">
      <dgm:prSet/>
      <dgm:spPr/>
      <dgm:t>
        <a:bodyPr/>
        <a:lstStyle/>
        <a:p>
          <a:endParaRPr lang="es-ES">
            <a:latin typeface="Arial" pitchFamily="34" charset="0"/>
            <a:cs typeface="Arial" pitchFamily="34" charset="0"/>
          </a:endParaRPr>
        </a:p>
      </dgm:t>
    </dgm:pt>
    <dgm:pt modelId="{D0816D10-1E0D-4A16-9714-B435C720E7D0}" type="sibTrans" cxnId="{01273C6E-1302-4C69-B711-311988B6A45C}">
      <dgm:prSet/>
      <dgm:spPr/>
      <dgm:t>
        <a:bodyPr/>
        <a:lstStyle/>
        <a:p>
          <a:endParaRPr lang="es-ES">
            <a:latin typeface="Arial" pitchFamily="34" charset="0"/>
            <a:cs typeface="Arial" pitchFamily="34" charset="0"/>
          </a:endParaRPr>
        </a:p>
      </dgm:t>
    </dgm:pt>
    <dgm:pt modelId="{07B48592-B495-49CD-B2D9-6D062EC44E1A}">
      <dgm:prSet phldrT="[Texto]"/>
      <dgm:spPr/>
      <dgm:t>
        <a:bodyPr/>
        <a:lstStyle/>
        <a:p>
          <a:r>
            <a:rPr lang="es-ES" b="1">
              <a:latin typeface="Arial" pitchFamily="34" charset="0"/>
              <a:cs typeface="Arial" pitchFamily="34" charset="0"/>
            </a:rPr>
            <a:t>Servicio de Post venta</a:t>
          </a:r>
          <a:r>
            <a:rPr lang="es-ES">
              <a:latin typeface="Arial" pitchFamily="34" charset="0"/>
              <a:cs typeface="Arial" pitchFamily="34" charset="0"/>
            </a:rPr>
            <a:t>:</a:t>
          </a:r>
        </a:p>
        <a:p>
          <a:r>
            <a:rPr lang="es-ES">
              <a:latin typeface="Arial" pitchFamily="34" charset="0"/>
              <a:cs typeface="Arial" pitchFamily="34" charset="0"/>
            </a:rPr>
            <a:t>Servicio al cliente</a:t>
          </a:r>
        </a:p>
      </dgm:t>
    </dgm:pt>
    <dgm:pt modelId="{3CEDFA2C-AB3E-4EEA-8EDD-64B5A9633A87}" type="parTrans" cxnId="{CEFF9A67-73E4-4BAC-AC31-9C10C2A0F68A}">
      <dgm:prSet/>
      <dgm:spPr/>
      <dgm:t>
        <a:bodyPr/>
        <a:lstStyle/>
        <a:p>
          <a:endParaRPr lang="es-ES">
            <a:latin typeface="Arial" pitchFamily="34" charset="0"/>
            <a:cs typeface="Arial" pitchFamily="34" charset="0"/>
          </a:endParaRPr>
        </a:p>
      </dgm:t>
    </dgm:pt>
    <dgm:pt modelId="{C86894ED-DF97-4425-B966-52A460221198}" type="sibTrans" cxnId="{CEFF9A67-73E4-4BAC-AC31-9C10C2A0F68A}">
      <dgm:prSet/>
      <dgm:spPr/>
      <dgm:t>
        <a:bodyPr/>
        <a:lstStyle/>
        <a:p>
          <a:endParaRPr lang="es-ES">
            <a:latin typeface="Arial" pitchFamily="34" charset="0"/>
            <a:cs typeface="Arial" pitchFamily="34" charset="0"/>
          </a:endParaRPr>
        </a:p>
      </dgm:t>
    </dgm:pt>
    <dgm:pt modelId="{65A909B5-179C-400D-A698-6B6455DF5745}" type="pres">
      <dgm:prSet presAssocID="{79ACD494-F6D6-494D-929D-4AC801F1D0D9}" presName="CompostProcess" presStyleCnt="0">
        <dgm:presLayoutVars>
          <dgm:dir/>
          <dgm:resizeHandles val="exact"/>
        </dgm:presLayoutVars>
      </dgm:prSet>
      <dgm:spPr/>
    </dgm:pt>
    <dgm:pt modelId="{6D979DC3-31F5-4F3E-A482-9DCABA1037A0}" type="pres">
      <dgm:prSet presAssocID="{79ACD494-F6D6-494D-929D-4AC801F1D0D9}" presName="arrow" presStyleLbl="bgShp" presStyleIdx="0" presStyleCnt="1"/>
      <dgm:spPr/>
    </dgm:pt>
    <dgm:pt modelId="{A8C28D95-6FBE-49FB-ACB2-BDF79F0B2D40}" type="pres">
      <dgm:prSet presAssocID="{79ACD494-F6D6-494D-929D-4AC801F1D0D9}" presName="linearProcess" presStyleCnt="0"/>
      <dgm:spPr/>
    </dgm:pt>
    <dgm:pt modelId="{25E9B5E6-AF1B-461B-88A1-2F76F8218ACC}" type="pres">
      <dgm:prSet presAssocID="{832F2C18-2BB8-404E-9748-4E68D65F21FE}" presName="textNode" presStyleLbl="node1" presStyleIdx="0" presStyleCnt="3">
        <dgm:presLayoutVars>
          <dgm:bulletEnabled val="1"/>
        </dgm:presLayoutVars>
      </dgm:prSet>
      <dgm:spPr/>
      <dgm:t>
        <a:bodyPr/>
        <a:lstStyle/>
        <a:p>
          <a:endParaRPr lang="es-ES"/>
        </a:p>
      </dgm:t>
    </dgm:pt>
    <dgm:pt modelId="{894769E1-DB19-4920-BD06-2C88695A80B6}" type="pres">
      <dgm:prSet presAssocID="{35DA5BE9-5B45-4D0F-ACE9-685CD34CF17D}" presName="sibTrans" presStyleCnt="0"/>
      <dgm:spPr/>
    </dgm:pt>
    <dgm:pt modelId="{54466B78-80C0-4B36-9732-EBE3366378F8}" type="pres">
      <dgm:prSet presAssocID="{2C4D5EE4-DE84-4689-8F55-EA3AD2F9C542}" presName="textNode" presStyleLbl="node1" presStyleIdx="1" presStyleCnt="3">
        <dgm:presLayoutVars>
          <dgm:bulletEnabled val="1"/>
        </dgm:presLayoutVars>
      </dgm:prSet>
      <dgm:spPr/>
      <dgm:t>
        <a:bodyPr/>
        <a:lstStyle/>
        <a:p>
          <a:endParaRPr lang="es-ES"/>
        </a:p>
      </dgm:t>
    </dgm:pt>
    <dgm:pt modelId="{CE5568EB-E416-4BA6-B0D8-7BA24C18BD7D}" type="pres">
      <dgm:prSet presAssocID="{D0816D10-1E0D-4A16-9714-B435C720E7D0}" presName="sibTrans" presStyleCnt="0"/>
      <dgm:spPr/>
    </dgm:pt>
    <dgm:pt modelId="{3E8E350F-CE81-4C3D-8AD4-E20EE3C13137}" type="pres">
      <dgm:prSet presAssocID="{07B48592-B495-49CD-B2D9-6D062EC44E1A}" presName="textNode" presStyleLbl="node1" presStyleIdx="2" presStyleCnt="3">
        <dgm:presLayoutVars>
          <dgm:bulletEnabled val="1"/>
        </dgm:presLayoutVars>
      </dgm:prSet>
      <dgm:spPr/>
      <dgm:t>
        <a:bodyPr/>
        <a:lstStyle/>
        <a:p>
          <a:endParaRPr lang="es-ES"/>
        </a:p>
      </dgm:t>
    </dgm:pt>
  </dgm:ptLst>
  <dgm:cxnLst>
    <dgm:cxn modelId="{C9639587-A254-4225-B610-11CB363F6B4F}" srcId="{79ACD494-F6D6-494D-929D-4AC801F1D0D9}" destId="{832F2C18-2BB8-404E-9748-4E68D65F21FE}" srcOrd="0" destOrd="0" parTransId="{9F9F6289-B7B9-4891-9A96-1C3B41C4C9BF}" sibTransId="{35DA5BE9-5B45-4D0F-ACE9-685CD34CF17D}"/>
    <dgm:cxn modelId="{01273C6E-1302-4C69-B711-311988B6A45C}" srcId="{79ACD494-F6D6-494D-929D-4AC801F1D0D9}" destId="{2C4D5EE4-DE84-4689-8F55-EA3AD2F9C542}" srcOrd="1" destOrd="0" parTransId="{173709CF-D1E0-41F1-91E9-17D9ACFBC855}" sibTransId="{D0816D10-1E0D-4A16-9714-B435C720E7D0}"/>
    <dgm:cxn modelId="{B605A710-F526-497E-B91D-B3D972B8AD86}" type="presOf" srcId="{2C4D5EE4-DE84-4689-8F55-EA3AD2F9C542}" destId="{54466B78-80C0-4B36-9732-EBE3366378F8}" srcOrd="0" destOrd="0" presId="urn:microsoft.com/office/officeart/2005/8/layout/hProcess9"/>
    <dgm:cxn modelId="{0B010A3A-52BF-4DBE-9911-8D3134F085A5}" type="presOf" srcId="{832F2C18-2BB8-404E-9748-4E68D65F21FE}" destId="{25E9B5E6-AF1B-461B-88A1-2F76F8218ACC}" srcOrd="0" destOrd="0" presId="urn:microsoft.com/office/officeart/2005/8/layout/hProcess9"/>
    <dgm:cxn modelId="{CEFF9A67-73E4-4BAC-AC31-9C10C2A0F68A}" srcId="{79ACD494-F6D6-494D-929D-4AC801F1D0D9}" destId="{07B48592-B495-49CD-B2D9-6D062EC44E1A}" srcOrd="2" destOrd="0" parTransId="{3CEDFA2C-AB3E-4EEA-8EDD-64B5A9633A87}" sibTransId="{C86894ED-DF97-4425-B966-52A460221198}"/>
    <dgm:cxn modelId="{4B1C927B-DFFA-4675-8CBF-CABBCCD1EF60}" type="presOf" srcId="{07B48592-B495-49CD-B2D9-6D062EC44E1A}" destId="{3E8E350F-CE81-4C3D-8AD4-E20EE3C13137}" srcOrd="0" destOrd="0" presId="urn:microsoft.com/office/officeart/2005/8/layout/hProcess9"/>
    <dgm:cxn modelId="{2F5062B0-E891-45F0-B2A2-0DECFF50FE69}" type="presOf" srcId="{79ACD494-F6D6-494D-929D-4AC801F1D0D9}" destId="{65A909B5-179C-400D-A698-6B6455DF5745}" srcOrd="0" destOrd="0" presId="urn:microsoft.com/office/officeart/2005/8/layout/hProcess9"/>
    <dgm:cxn modelId="{E41462EA-827C-4886-90D3-10D36ABF9E51}" type="presParOf" srcId="{65A909B5-179C-400D-A698-6B6455DF5745}" destId="{6D979DC3-31F5-4F3E-A482-9DCABA1037A0}" srcOrd="0" destOrd="0" presId="urn:microsoft.com/office/officeart/2005/8/layout/hProcess9"/>
    <dgm:cxn modelId="{6D0D5AF5-DA0E-4DAA-9041-43CEC1F0AFB8}" type="presParOf" srcId="{65A909B5-179C-400D-A698-6B6455DF5745}" destId="{A8C28D95-6FBE-49FB-ACB2-BDF79F0B2D40}" srcOrd="1" destOrd="0" presId="urn:microsoft.com/office/officeart/2005/8/layout/hProcess9"/>
    <dgm:cxn modelId="{756304D3-ED91-4A8F-94DF-6BA8F46F53A7}" type="presParOf" srcId="{A8C28D95-6FBE-49FB-ACB2-BDF79F0B2D40}" destId="{25E9B5E6-AF1B-461B-88A1-2F76F8218ACC}" srcOrd="0" destOrd="0" presId="urn:microsoft.com/office/officeart/2005/8/layout/hProcess9"/>
    <dgm:cxn modelId="{28D1FBD2-A248-4E77-8670-7AA6A78B5D31}" type="presParOf" srcId="{A8C28D95-6FBE-49FB-ACB2-BDF79F0B2D40}" destId="{894769E1-DB19-4920-BD06-2C88695A80B6}" srcOrd="1" destOrd="0" presId="urn:microsoft.com/office/officeart/2005/8/layout/hProcess9"/>
    <dgm:cxn modelId="{BA6048FE-8834-47CA-BF5B-E718339E0F3C}" type="presParOf" srcId="{A8C28D95-6FBE-49FB-ACB2-BDF79F0B2D40}" destId="{54466B78-80C0-4B36-9732-EBE3366378F8}" srcOrd="2" destOrd="0" presId="urn:microsoft.com/office/officeart/2005/8/layout/hProcess9"/>
    <dgm:cxn modelId="{A0F7E153-FCFA-4D67-83C7-77198E17777A}" type="presParOf" srcId="{A8C28D95-6FBE-49FB-ACB2-BDF79F0B2D40}" destId="{CE5568EB-E416-4BA6-B0D8-7BA24C18BD7D}" srcOrd="3" destOrd="0" presId="urn:microsoft.com/office/officeart/2005/8/layout/hProcess9"/>
    <dgm:cxn modelId="{EE54C6C1-9375-4698-92B7-B29F3C11B42D}" type="presParOf" srcId="{A8C28D95-6FBE-49FB-ACB2-BDF79F0B2D40}" destId="{3E8E350F-CE81-4C3D-8AD4-E20EE3C13137}" srcOrd="4" destOrd="0" presId="urn:microsoft.com/office/officeart/2005/8/layout/hProcess9"/>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9C97A9-5005-4991-AC9F-42CCD5719A95}">
      <dsp:nvSpPr>
        <dsp:cNvPr id="0" name=""/>
        <dsp:cNvSpPr/>
      </dsp:nvSpPr>
      <dsp:spPr>
        <a:xfrm>
          <a:off x="2011571" y="909"/>
          <a:ext cx="710782" cy="4620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Perspectiva Financiera</a:t>
          </a:r>
        </a:p>
      </dsp:txBody>
      <dsp:txXfrm>
        <a:off x="2011571" y="909"/>
        <a:ext cx="710782" cy="462008"/>
      </dsp:txXfrm>
    </dsp:sp>
    <dsp:sp modelId="{8C787D14-57ED-4B59-9D80-5C19345B0358}">
      <dsp:nvSpPr>
        <dsp:cNvPr id="0" name=""/>
        <dsp:cNvSpPr/>
      </dsp:nvSpPr>
      <dsp:spPr>
        <a:xfrm>
          <a:off x="1603560" y="231913"/>
          <a:ext cx="1526803" cy="1526803"/>
        </a:xfrm>
        <a:custGeom>
          <a:avLst/>
          <a:gdLst/>
          <a:ahLst/>
          <a:cxnLst/>
          <a:rect l="0" t="0" r="0" b="0"/>
          <a:pathLst>
            <a:path>
              <a:moveTo>
                <a:pt x="1216944" y="149332"/>
              </a:moveTo>
              <a:arcTo wR="763401" hR="763401" stAng="18386944" swAng="163398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C0F1096-17F8-47CB-8AD2-8743150C156C}">
      <dsp:nvSpPr>
        <dsp:cNvPr id="0" name=""/>
        <dsp:cNvSpPr/>
      </dsp:nvSpPr>
      <dsp:spPr>
        <a:xfrm>
          <a:off x="2774972" y="764311"/>
          <a:ext cx="710782" cy="4620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Perspectiva del Proceso Interno</a:t>
          </a:r>
        </a:p>
      </dsp:txBody>
      <dsp:txXfrm>
        <a:off x="2774972" y="764311"/>
        <a:ext cx="710782" cy="462008"/>
      </dsp:txXfrm>
    </dsp:sp>
    <dsp:sp modelId="{0436AE7F-7BD4-4438-A665-47534718BB5E}">
      <dsp:nvSpPr>
        <dsp:cNvPr id="0" name=""/>
        <dsp:cNvSpPr/>
      </dsp:nvSpPr>
      <dsp:spPr>
        <a:xfrm>
          <a:off x="1603560" y="231913"/>
          <a:ext cx="1526803" cy="1526803"/>
        </a:xfrm>
        <a:custGeom>
          <a:avLst/>
          <a:gdLst/>
          <a:ahLst/>
          <a:cxnLst/>
          <a:rect l="0" t="0" r="0" b="0"/>
          <a:pathLst>
            <a:path>
              <a:moveTo>
                <a:pt x="1447674" y="1101856"/>
              </a:moveTo>
              <a:arcTo wR="763401" hR="763401" stAng="1579073" swAng="163398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D5B96D4-8D13-4453-B7A8-80B361AEE535}">
      <dsp:nvSpPr>
        <dsp:cNvPr id="0" name=""/>
        <dsp:cNvSpPr/>
      </dsp:nvSpPr>
      <dsp:spPr>
        <a:xfrm>
          <a:off x="2011571" y="1527712"/>
          <a:ext cx="710782" cy="4620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Perspectiva de Formación y  crecimiento</a:t>
          </a:r>
        </a:p>
      </dsp:txBody>
      <dsp:txXfrm>
        <a:off x="2011571" y="1527712"/>
        <a:ext cx="710782" cy="462008"/>
      </dsp:txXfrm>
    </dsp:sp>
    <dsp:sp modelId="{22656AEF-1230-497D-8A03-359635B0E704}">
      <dsp:nvSpPr>
        <dsp:cNvPr id="0" name=""/>
        <dsp:cNvSpPr/>
      </dsp:nvSpPr>
      <dsp:spPr>
        <a:xfrm>
          <a:off x="1603560" y="231913"/>
          <a:ext cx="1526803" cy="1526803"/>
        </a:xfrm>
        <a:custGeom>
          <a:avLst/>
          <a:gdLst/>
          <a:ahLst/>
          <a:cxnLst/>
          <a:rect l="0" t="0" r="0" b="0"/>
          <a:pathLst>
            <a:path>
              <a:moveTo>
                <a:pt x="309858" y="1377470"/>
              </a:moveTo>
              <a:arcTo wR="763401" hR="763401" stAng="7586944" swAng="163398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C5F90A5-8F18-4DCD-9065-2B3867482994}">
      <dsp:nvSpPr>
        <dsp:cNvPr id="0" name=""/>
        <dsp:cNvSpPr/>
      </dsp:nvSpPr>
      <dsp:spPr>
        <a:xfrm>
          <a:off x="1248169" y="764311"/>
          <a:ext cx="710782" cy="4620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kern="1200"/>
            <a:t>Perspectiva del cliente</a:t>
          </a:r>
        </a:p>
      </dsp:txBody>
      <dsp:txXfrm>
        <a:off x="1248169" y="764311"/>
        <a:ext cx="710782" cy="462008"/>
      </dsp:txXfrm>
    </dsp:sp>
    <dsp:sp modelId="{BA6C62FE-7665-4663-BE3F-0CCB9C422E0A}">
      <dsp:nvSpPr>
        <dsp:cNvPr id="0" name=""/>
        <dsp:cNvSpPr/>
      </dsp:nvSpPr>
      <dsp:spPr>
        <a:xfrm>
          <a:off x="1603560" y="231913"/>
          <a:ext cx="1526803" cy="1526803"/>
        </a:xfrm>
        <a:custGeom>
          <a:avLst/>
          <a:gdLst/>
          <a:ahLst/>
          <a:cxnLst/>
          <a:rect l="0" t="0" r="0" b="0"/>
          <a:pathLst>
            <a:path>
              <a:moveTo>
                <a:pt x="79128" y="424946"/>
              </a:moveTo>
              <a:arcTo wR="763401" hR="763401" stAng="12379073" swAng="163398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8B8E3B-52C9-4E47-8099-168C636FFCBF}">
      <dsp:nvSpPr>
        <dsp:cNvPr id="0" name=""/>
        <dsp:cNvSpPr/>
      </dsp:nvSpPr>
      <dsp:spPr>
        <a:xfrm>
          <a:off x="6720" y="0"/>
          <a:ext cx="1030213" cy="6186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 sz="1100" kern="1200">
              <a:latin typeface="Arial" pitchFamily="34" charset="0"/>
              <a:cs typeface="Arial" pitchFamily="34" charset="0"/>
            </a:rPr>
            <a:t>Capacidad del Personal</a:t>
          </a:r>
        </a:p>
      </dsp:txBody>
      <dsp:txXfrm>
        <a:off x="6720" y="0"/>
        <a:ext cx="1030213" cy="412419"/>
      </dsp:txXfrm>
    </dsp:sp>
    <dsp:sp modelId="{0C140A14-384E-45AD-B950-20618C9B00D5}">
      <dsp:nvSpPr>
        <dsp:cNvPr id="0" name=""/>
        <dsp:cNvSpPr/>
      </dsp:nvSpPr>
      <dsp:spPr>
        <a:xfrm>
          <a:off x="217521" y="412419"/>
          <a:ext cx="1030213" cy="15457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itchFamily="34" charset="0"/>
              <a:cs typeface="Arial" pitchFamily="34" charset="0"/>
            </a:rPr>
            <a:t>Capacidad del personal</a:t>
          </a:r>
        </a:p>
      </dsp:txBody>
      <dsp:txXfrm>
        <a:off x="217521" y="412419"/>
        <a:ext cx="1030213" cy="1545776"/>
      </dsp:txXfrm>
    </dsp:sp>
    <dsp:sp modelId="{159EB6D3-D3F6-4847-9E5B-840023AFCB43}">
      <dsp:nvSpPr>
        <dsp:cNvPr id="0" name=""/>
        <dsp:cNvSpPr/>
      </dsp:nvSpPr>
      <dsp:spPr>
        <a:xfrm>
          <a:off x="1193041" y="77984"/>
          <a:ext cx="330948" cy="256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a:off x="1193041" y="77984"/>
        <a:ext cx="330948" cy="256450"/>
      </dsp:txXfrm>
    </dsp:sp>
    <dsp:sp modelId="{9B25A389-15A1-4DA2-A3C0-5904E03ABB97}">
      <dsp:nvSpPr>
        <dsp:cNvPr id="0" name=""/>
        <dsp:cNvSpPr/>
      </dsp:nvSpPr>
      <dsp:spPr>
        <a:xfrm>
          <a:off x="1661365" y="0"/>
          <a:ext cx="1030213" cy="6186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 sz="1100" kern="1200">
              <a:latin typeface="Arial" pitchFamily="34" charset="0"/>
              <a:cs typeface="Arial" pitchFamily="34" charset="0"/>
            </a:rPr>
            <a:t>Clima para la acción</a:t>
          </a:r>
        </a:p>
      </dsp:txBody>
      <dsp:txXfrm>
        <a:off x="1661365" y="0"/>
        <a:ext cx="1030213" cy="412419"/>
      </dsp:txXfrm>
    </dsp:sp>
    <dsp:sp modelId="{4E166B15-77E7-4DB4-B51F-1C70C2751977}">
      <dsp:nvSpPr>
        <dsp:cNvPr id="0" name=""/>
        <dsp:cNvSpPr/>
      </dsp:nvSpPr>
      <dsp:spPr>
        <a:xfrm>
          <a:off x="1872166" y="412419"/>
          <a:ext cx="1030213" cy="15457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itchFamily="34" charset="0"/>
              <a:cs typeface="Arial" pitchFamily="34" charset="0"/>
            </a:rPr>
            <a:t>Satisfacción del empleado</a:t>
          </a:r>
        </a:p>
        <a:p>
          <a:pPr marL="57150" lvl="1" indent="-57150" algn="l" defTabSz="488950">
            <a:lnSpc>
              <a:spcPct val="90000"/>
            </a:lnSpc>
            <a:spcBef>
              <a:spcPct val="0"/>
            </a:spcBef>
            <a:spcAft>
              <a:spcPct val="15000"/>
            </a:spcAft>
            <a:buChar char="••"/>
          </a:pPr>
          <a:r>
            <a:rPr lang="es-ES" sz="1100" kern="1200">
              <a:latin typeface="Arial" pitchFamily="34" charset="0"/>
              <a:cs typeface="Arial" pitchFamily="34" charset="0"/>
            </a:rPr>
            <a:t>Retención del empleado</a:t>
          </a:r>
        </a:p>
        <a:p>
          <a:pPr marL="57150" lvl="1" indent="-57150" algn="l" defTabSz="488950">
            <a:lnSpc>
              <a:spcPct val="90000"/>
            </a:lnSpc>
            <a:spcBef>
              <a:spcPct val="0"/>
            </a:spcBef>
            <a:spcAft>
              <a:spcPct val="15000"/>
            </a:spcAft>
            <a:buChar char="••"/>
          </a:pPr>
          <a:r>
            <a:rPr lang="es-ES" sz="1100" kern="1200">
              <a:latin typeface="Arial" pitchFamily="34" charset="0"/>
              <a:cs typeface="Arial" pitchFamily="34" charset="0"/>
            </a:rPr>
            <a:t>Productividad del Empleado</a:t>
          </a:r>
        </a:p>
      </dsp:txBody>
      <dsp:txXfrm>
        <a:off x="1872166" y="412419"/>
        <a:ext cx="1030213" cy="1545776"/>
      </dsp:txXfrm>
    </dsp:sp>
    <dsp:sp modelId="{D9842296-ED5A-49BB-8ADB-190BEA7D0D1F}">
      <dsp:nvSpPr>
        <dsp:cNvPr id="0" name=""/>
        <dsp:cNvSpPr/>
      </dsp:nvSpPr>
      <dsp:spPr>
        <a:xfrm>
          <a:off x="2847686" y="77984"/>
          <a:ext cx="330948" cy="256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latin typeface="Arial" pitchFamily="34" charset="0"/>
            <a:cs typeface="Arial" pitchFamily="34" charset="0"/>
          </a:endParaRPr>
        </a:p>
      </dsp:txBody>
      <dsp:txXfrm>
        <a:off x="2847686" y="77984"/>
        <a:ext cx="330948" cy="256450"/>
      </dsp:txXfrm>
    </dsp:sp>
    <dsp:sp modelId="{42576570-81E4-4684-96B5-5B3AA4788063}">
      <dsp:nvSpPr>
        <dsp:cNvPr id="0" name=""/>
        <dsp:cNvSpPr/>
      </dsp:nvSpPr>
      <dsp:spPr>
        <a:xfrm>
          <a:off x="3316010" y="0"/>
          <a:ext cx="1030213" cy="6186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 sz="1100" kern="1200">
              <a:latin typeface="Arial" pitchFamily="34" charset="0"/>
              <a:cs typeface="Arial" pitchFamily="34" charset="0"/>
            </a:rPr>
            <a:t>Infraestrutcura  Tecnológica </a:t>
          </a:r>
        </a:p>
      </dsp:txBody>
      <dsp:txXfrm>
        <a:off x="3316010" y="0"/>
        <a:ext cx="1030213" cy="412419"/>
      </dsp:txXfrm>
    </dsp:sp>
    <dsp:sp modelId="{48B39ADA-8967-47DA-83D1-B53AC9D6601E}">
      <dsp:nvSpPr>
        <dsp:cNvPr id="0" name=""/>
        <dsp:cNvSpPr/>
      </dsp:nvSpPr>
      <dsp:spPr>
        <a:xfrm>
          <a:off x="3526811" y="412419"/>
          <a:ext cx="1030213" cy="15457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s-ES" sz="1100" kern="1200">
              <a:latin typeface="Arial" pitchFamily="34" charset="0"/>
              <a:cs typeface="Arial" pitchFamily="34" charset="0"/>
            </a:rPr>
            <a:t>Capacidad de los sistemas informaticos</a:t>
          </a:r>
        </a:p>
        <a:p>
          <a:pPr marL="57150" lvl="1" indent="-57150" algn="l" defTabSz="488950">
            <a:lnSpc>
              <a:spcPct val="90000"/>
            </a:lnSpc>
            <a:spcBef>
              <a:spcPct val="0"/>
            </a:spcBef>
            <a:spcAft>
              <a:spcPct val="15000"/>
            </a:spcAft>
            <a:buChar char="••"/>
          </a:pPr>
          <a:r>
            <a:rPr lang="es-ES" sz="1100" kern="1200">
              <a:latin typeface="Arial" pitchFamily="34" charset="0"/>
              <a:cs typeface="Arial" pitchFamily="34" charset="0"/>
            </a:rPr>
            <a:t>Motivación, delegación de poder y coherencia de objetivos</a:t>
          </a:r>
        </a:p>
      </dsp:txBody>
      <dsp:txXfrm>
        <a:off x="3526811" y="412419"/>
        <a:ext cx="1030213" cy="1545776"/>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FD81FF-BF50-4B3F-83B0-D93B173A5925}">
      <dsp:nvSpPr>
        <dsp:cNvPr id="0" name=""/>
        <dsp:cNvSpPr/>
      </dsp:nvSpPr>
      <dsp:spPr>
        <a:xfrm>
          <a:off x="1751168" y="1341487"/>
          <a:ext cx="1005973" cy="10059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latin typeface="Arial" pitchFamily="34" charset="0"/>
              <a:cs typeface="Arial" pitchFamily="34" charset="0"/>
            </a:rPr>
            <a:t>Cuadro de Mando Integral</a:t>
          </a:r>
        </a:p>
      </dsp:txBody>
      <dsp:txXfrm>
        <a:off x="1751168" y="1341487"/>
        <a:ext cx="1005973" cy="1005973"/>
      </dsp:txXfrm>
    </dsp:sp>
    <dsp:sp modelId="{9C280DBE-88BE-4FA8-B60C-271AA18A8845}">
      <dsp:nvSpPr>
        <dsp:cNvPr id="0" name=""/>
        <dsp:cNvSpPr/>
      </dsp:nvSpPr>
      <dsp:spPr>
        <a:xfrm rot="16200000">
          <a:off x="2192673" y="1259927"/>
          <a:ext cx="122962" cy="40157"/>
        </a:xfrm>
        <a:custGeom>
          <a:avLst/>
          <a:gdLst/>
          <a:ahLst/>
          <a:cxnLst/>
          <a:rect l="0" t="0" r="0" b="0"/>
          <a:pathLst>
            <a:path>
              <a:moveTo>
                <a:pt x="0" y="20078"/>
              </a:moveTo>
              <a:lnTo>
                <a:pt x="122962" y="200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latin typeface="Arial" pitchFamily="34" charset="0"/>
            <a:cs typeface="Arial" pitchFamily="34" charset="0"/>
          </a:endParaRPr>
        </a:p>
      </dsp:txBody>
      <dsp:txXfrm rot="16200000">
        <a:off x="2251080" y="1276931"/>
        <a:ext cx="6148" cy="6148"/>
      </dsp:txXfrm>
    </dsp:sp>
    <dsp:sp modelId="{C6309790-679B-481F-83FA-C24E8F06BCB9}">
      <dsp:nvSpPr>
        <dsp:cNvPr id="0" name=""/>
        <dsp:cNvSpPr/>
      </dsp:nvSpPr>
      <dsp:spPr>
        <a:xfrm>
          <a:off x="1538952" y="-148422"/>
          <a:ext cx="1430404" cy="136694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1" kern="1200">
              <a:latin typeface="Arial" pitchFamily="34" charset="0"/>
              <a:cs typeface="Arial" pitchFamily="34" charset="0"/>
            </a:rPr>
            <a:t>Clarificar y traducir la visión y la estrategia:</a:t>
          </a:r>
        </a:p>
        <a:p>
          <a:pPr lvl="0" algn="ctr" defTabSz="355600">
            <a:lnSpc>
              <a:spcPct val="90000"/>
            </a:lnSpc>
            <a:spcBef>
              <a:spcPct val="0"/>
            </a:spcBef>
            <a:spcAft>
              <a:spcPct val="35000"/>
            </a:spcAft>
          </a:pPr>
          <a:r>
            <a:rPr lang="es-ES" sz="800" kern="1200">
              <a:latin typeface="Arial" pitchFamily="34" charset="0"/>
              <a:cs typeface="Arial" pitchFamily="34" charset="0"/>
            </a:rPr>
            <a:t>Clarificar la visión</a:t>
          </a:r>
        </a:p>
        <a:p>
          <a:pPr lvl="0" algn="ctr" defTabSz="355600">
            <a:lnSpc>
              <a:spcPct val="90000"/>
            </a:lnSpc>
            <a:spcBef>
              <a:spcPct val="0"/>
            </a:spcBef>
            <a:spcAft>
              <a:spcPct val="35000"/>
            </a:spcAft>
          </a:pPr>
          <a:r>
            <a:rPr lang="es-ES" sz="800" kern="1200">
              <a:latin typeface="Arial" pitchFamily="34" charset="0"/>
              <a:cs typeface="Arial" pitchFamily="34" charset="0"/>
            </a:rPr>
            <a:t>Obtener el conseso</a:t>
          </a:r>
        </a:p>
      </dsp:txBody>
      <dsp:txXfrm>
        <a:off x="1538952" y="-148422"/>
        <a:ext cx="1430404" cy="1366947"/>
      </dsp:txXfrm>
    </dsp:sp>
    <dsp:sp modelId="{34C59468-5A45-4CFB-A7CD-4E7F32CD7C0A}">
      <dsp:nvSpPr>
        <dsp:cNvPr id="0" name=""/>
        <dsp:cNvSpPr/>
      </dsp:nvSpPr>
      <dsp:spPr>
        <a:xfrm rot="21590735">
          <a:off x="2757139" y="1822740"/>
          <a:ext cx="221861" cy="40157"/>
        </a:xfrm>
        <a:custGeom>
          <a:avLst/>
          <a:gdLst/>
          <a:ahLst/>
          <a:cxnLst/>
          <a:rect l="0" t="0" r="0" b="0"/>
          <a:pathLst>
            <a:path>
              <a:moveTo>
                <a:pt x="0" y="20078"/>
              </a:moveTo>
              <a:lnTo>
                <a:pt x="221861" y="200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latin typeface="Arial" pitchFamily="34" charset="0"/>
            <a:cs typeface="Arial" pitchFamily="34" charset="0"/>
          </a:endParaRPr>
        </a:p>
      </dsp:txBody>
      <dsp:txXfrm rot="21590735">
        <a:off x="2862524" y="1837272"/>
        <a:ext cx="11093" cy="11093"/>
      </dsp:txXfrm>
    </dsp:sp>
    <dsp:sp modelId="{7D4D58B7-6A77-4D64-8D28-889B62D7D301}">
      <dsp:nvSpPr>
        <dsp:cNvPr id="0" name=""/>
        <dsp:cNvSpPr/>
      </dsp:nvSpPr>
      <dsp:spPr>
        <a:xfrm>
          <a:off x="2978998" y="1043224"/>
          <a:ext cx="1530136" cy="15944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s-ES" sz="800" b="1" kern="1200">
            <a:latin typeface="Arial" pitchFamily="34" charset="0"/>
            <a:cs typeface="Arial" pitchFamily="34" charset="0"/>
          </a:endParaRPr>
        </a:p>
        <a:p>
          <a:pPr lvl="0" algn="ctr" defTabSz="355600">
            <a:lnSpc>
              <a:spcPct val="90000"/>
            </a:lnSpc>
            <a:spcBef>
              <a:spcPct val="0"/>
            </a:spcBef>
            <a:spcAft>
              <a:spcPct val="35000"/>
            </a:spcAft>
          </a:pPr>
          <a:r>
            <a:rPr lang="es-ES" sz="800" b="1" kern="1200">
              <a:latin typeface="Arial" pitchFamily="34" charset="0"/>
              <a:cs typeface="Arial" pitchFamily="34" charset="0"/>
            </a:rPr>
            <a:t>Formación y Feedback estrategico</a:t>
          </a:r>
        </a:p>
        <a:p>
          <a:pPr lvl="0" algn="ctr" defTabSz="355600">
            <a:lnSpc>
              <a:spcPct val="90000"/>
            </a:lnSpc>
            <a:spcBef>
              <a:spcPct val="0"/>
            </a:spcBef>
            <a:spcAft>
              <a:spcPct val="35000"/>
            </a:spcAft>
          </a:pPr>
          <a:r>
            <a:rPr lang="es-ES" sz="800" b="1" kern="1200">
              <a:latin typeface="Arial" pitchFamily="34" charset="0"/>
              <a:cs typeface="Arial" pitchFamily="34" charset="0"/>
            </a:rPr>
            <a:t>Articular la visión compartida</a:t>
          </a:r>
        </a:p>
        <a:p>
          <a:pPr lvl="0" algn="ctr" defTabSz="355600">
            <a:lnSpc>
              <a:spcPct val="90000"/>
            </a:lnSpc>
            <a:spcBef>
              <a:spcPct val="0"/>
            </a:spcBef>
            <a:spcAft>
              <a:spcPct val="35000"/>
            </a:spcAft>
          </a:pPr>
          <a:r>
            <a:rPr lang="es-ES" sz="800" b="1" kern="1200">
              <a:latin typeface="Arial" pitchFamily="34" charset="0"/>
              <a:cs typeface="Arial" pitchFamily="34" charset="0"/>
            </a:rPr>
            <a:t>Proporcionar feedback estrategico</a:t>
          </a:r>
        </a:p>
        <a:p>
          <a:pPr lvl="0" algn="ctr" defTabSz="355600">
            <a:lnSpc>
              <a:spcPct val="90000"/>
            </a:lnSpc>
            <a:spcBef>
              <a:spcPct val="0"/>
            </a:spcBef>
            <a:spcAft>
              <a:spcPct val="35000"/>
            </a:spcAft>
          </a:pPr>
          <a:r>
            <a:rPr lang="es-ES" sz="800" b="1" kern="1200">
              <a:latin typeface="Arial" pitchFamily="34" charset="0"/>
              <a:cs typeface="Arial" pitchFamily="34" charset="0"/>
            </a:rPr>
            <a:t>Facilitar la formación y la  revisión de la estrategia</a:t>
          </a:r>
        </a:p>
        <a:p>
          <a:pPr lvl="0" algn="ctr" defTabSz="355600">
            <a:lnSpc>
              <a:spcPct val="90000"/>
            </a:lnSpc>
            <a:spcBef>
              <a:spcPct val="0"/>
            </a:spcBef>
            <a:spcAft>
              <a:spcPct val="35000"/>
            </a:spcAft>
          </a:pPr>
          <a:endParaRPr lang="es-ES" sz="800" kern="1200">
            <a:latin typeface="Arial" pitchFamily="34" charset="0"/>
            <a:cs typeface="Arial" pitchFamily="34" charset="0"/>
          </a:endParaRPr>
        </a:p>
      </dsp:txBody>
      <dsp:txXfrm>
        <a:off x="2978998" y="1043224"/>
        <a:ext cx="1530136" cy="1594468"/>
      </dsp:txXfrm>
    </dsp:sp>
    <dsp:sp modelId="{DE28F090-49C6-4374-81B6-22161C3323D1}">
      <dsp:nvSpPr>
        <dsp:cNvPr id="0" name=""/>
        <dsp:cNvSpPr/>
      </dsp:nvSpPr>
      <dsp:spPr>
        <a:xfrm rot="5371164">
          <a:off x="2184927" y="2401429"/>
          <a:ext cx="148134" cy="40157"/>
        </a:xfrm>
        <a:custGeom>
          <a:avLst/>
          <a:gdLst/>
          <a:ahLst/>
          <a:cxnLst/>
          <a:rect l="0" t="0" r="0" b="0"/>
          <a:pathLst>
            <a:path>
              <a:moveTo>
                <a:pt x="0" y="20078"/>
              </a:moveTo>
              <a:lnTo>
                <a:pt x="148134" y="200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latin typeface="Arial" pitchFamily="34" charset="0"/>
            <a:cs typeface="Arial" pitchFamily="34" charset="0"/>
          </a:endParaRPr>
        </a:p>
      </dsp:txBody>
      <dsp:txXfrm rot="5371164">
        <a:off x="2255291" y="2417804"/>
        <a:ext cx="7406" cy="7406"/>
      </dsp:txXfrm>
    </dsp:sp>
    <dsp:sp modelId="{30E2E7FA-6DA5-4D97-8AB5-C68711F85256}">
      <dsp:nvSpPr>
        <dsp:cNvPr id="0" name=""/>
        <dsp:cNvSpPr/>
      </dsp:nvSpPr>
      <dsp:spPr>
        <a:xfrm>
          <a:off x="1554523" y="2495553"/>
          <a:ext cx="1421038" cy="12938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es-ES" sz="750" b="1" kern="1200">
              <a:latin typeface="Arial" pitchFamily="34" charset="0"/>
              <a:cs typeface="Arial" pitchFamily="34" charset="0"/>
            </a:rPr>
            <a:t>Planificación y establecimiento de Objetiv</a:t>
          </a:r>
          <a:r>
            <a:rPr lang="es-ES" sz="750" kern="1200">
              <a:latin typeface="Arial" pitchFamily="34" charset="0"/>
              <a:cs typeface="Arial" pitchFamily="34" charset="0"/>
            </a:rPr>
            <a:t>os</a:t>
          </a:r>
        </a:p>
        <a:p>
          <a:pPr lvl="0" algn="ctr" defTabSz="333375">
            <a:lnSpc>
              <a:spcPct val="90000"/>
            </a:lnSpc>
            <a:spcBef>
              <a:spcPct val="0"/>
            </a:spcBef>
            <a:spcAft>
              <a:spcPct val="35000"/>
            </a:spcAft>
          </a:pPr>
          <a:r>
            <a:rPr lang="es-ES" sz="750" kern="1200">
              <a:latin typeface="Arial" pitchFamily="34" charset="0"/>
              <a:cs typeface="Arial" pitchFamily="34" charset="0"/>
            </a:rPr>
            <a:t>Establecimiento de objetivos</a:t>
          </a:r>
        </a:p>
        <a:p>
          <a:pPr lvl="0" algn="ctr" defTabSz="333375">
            <a:lnSpc>
              <a:spcPct val="90000"/>
            </a:lnSpc>
            <a:spcBef>
              <a:spcPct val="0"/>
            </a:spcBef>
            <a:spcAft>
              <a:spcPct val="35000"/>
            </a:spcAft>
          </a:pPr>
          <a:r>
            <a:rPr lang="es-ES" sz="750" kern="1200">
              <a:latin typeface="Arial" pitchFamily="34" charset="0"/>
              <a:cs typeface="Arial" pitchFamily="34" charset="0"/>
            </a:rPr>
            <a:t>Alineación de iniciativas estrategicas Asiganción de recursos</a:t>
          </a:r>
        </a:p>
        <a:p>
          <a:pPr lvl="0" algn="ctr" defTabSz="333375">
            <a:lnSpc>
              <a:spcPct val="90000"/>
            </a:lnSpc>
            <a:spcBef>
              <a:spcPct val="0"/>
            </a:spcBef>
            <a:spcAft>
              <a:spcPct val="35000"/>
            </a:spcAft>
          </a:pPr>
          <a:r>
            <a:rPr lang="es-ES" sz="750" kern="1200">
              <a:latin typeface="Arial" pitchFamily="34" charset="0"/>
              <a:cs typeface="Arial" pitchFamily="34" charset="0"/>
            </a:rPr>
            <a:t>Establecimiento de metas</a:t>
          </a:r>
        </a:p>
      </dsp:txBody>
      <dsp:txXfrm>
        <a:off x="1554523" y="2495553"/>
        <a:ext cx="1421038" cy="1293863"/>
      </dsp:txXfrm>
    </dsp:sp>
    <dsp:sp modelId="{EA276024-83D7-4E2D-91DE-E8316232EACD}">
      <dsp:nvSpPr>
        <dsp:cNvPr id="0" name=""/>
        <dsp:cNvSpPr/>
      </dsp:nvSpPr>
      <dsp:spPr>
        <a:xfrm rot="10871567">
          <a:off x="1528307" y="1811603"/>
          <a:ext cx="222993" cy="40157"/>
        </a:xfrm>
        <a:custGeom>
          <a:avLst/>
          <a:gdLst/>
          <a:ahLst/>
          <a:cxnLst/>
          <a:rect l="0" t="0" r="0" b="0"/>
          <a:pathLst>
            <a:path>
              <a:moveTo>
                <a:pt x="0" y="20078"/>
              </a:moveTo>
              <a:lnTo>
                <a:pt x="222993" y="200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ES" sz="800" kern="1200">
            <a:latin typeface="Arial" pitchFamily="34" charset="0"/>
            <a:cs typeface="Arial" pitchFamily="34" charset="0"/>
          </a:endParaRPr>
        </a:p>
      </dsp:txBody>
      <dsp:txXfrm rot="10871567">
        <a:off x="1634229" y="1826107"/>
        <a:ext cx="11149" cy="11149"/>
      </dsp:txXfrm>
    </dsp:sp>
    <dsp:sp modelId="{887D9450-64C2-4C2C-BDFC-AB1329122412}">
      <dsp:nvSpPr>
        <dsp:cNvPr id="0" name=""/>
        <dsp:cNvSpPr/>
      </dsp:nvSpPr>
      <dsp:spPr>
        <a:xfrm>
          <a:off x="0" y="1022546"/>
          <a:ext cx="1528486" cy="15818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1" kern="1200">
              <a:latin typeface="Arial" pitchFamily="34" charset="0"/>
              <a:cs typeface="Arial" pitchFamily="34" charset="0"/>
            </a:rPr>
            <a:t>Comunicación</a:t>
          </a:r>
        </a:p>
        <a:p>
          <a:pPr lvl="0" algn="ctr" defTabSz="355600">
            <a:lnSpc>
              <a:spcPct val="90000"/>
            </a:lnSpc>
            <a:spcBef>
              <a:spcPct val="0"/>
            </a:spcBef>
            <a:spcAft>
              <a:spcPct val="35000"/>
            </a:spcAft>
          </a:pPr>
          <a:r>
            <a:rPr lang="es-ES" sz="800" kern="1200">
              <a:latin typeface="Arial" pitchFamily="34" charset="0"/>
              <a:cs typeface="Arial" pitchFamily="34" charset="0"/>
            </a:rPr>
            <a:t>Comunicar y educar</a:t>
          </a:r>
        </a:p>
        <a:p>
          <a:pPr lvl="0" algn="ctr" defTabSz="355600">
            <a:lnSpc>
              <a:spcPct val="90000"/>
            </a:lnSpc>
            <a:spcBef>
              <a:spcPct val="0"/>
            </a:spcBef>
            <a:spcAft>
              <a:spcPct val="35000"/>
            </a:spcAft>
          </a:pPr>
          <a:r>
            <a:rPr lang="es-ES" sz="800" kern="1200">
              <a:latin typeface="Arial" pitchFamily="34" charset="0"/>
              <a:cs typeface="Arial" pitchFamily="34" charset="0"/>
            </a:rPr>
            <a:t>Establecimiento d e objetivos</a:t>
          </a:r>
        </a:p>
        <a:p>
          <a:pPr lvl="0" algn="ctr" defTabSz="355600">
            <a:lnSpc>
              <a:spcPct val="90000"/>
            </a:lnSpc>
            <a:spcBef>
              <a:spcPct val="0"/>
            </a:spcBef>
            <a:spcAft>
              <a:spcPct val="35000"/>
            </a:spcAft>
          </a:pPr>
          <a:r>
            <a:rPr lang="es-ES" sz="800" kern="1200">
              <a:latin typeface="Arial" pitchFamily="34" charset="0"/>
              <a:cs typeface="Arial" pitchFamily="34" charset="0"/>
            </a:rPr>
            <a:t>Vinculación de las recompensas con los indicadores de actuación</a:t>
          </a:r>
        </a:p>
      </dsp:txBody>
      <dsp:txXfrm>
        <a:off x="0" y="1022546"/>
        <a:ext cx="1528486" cy="1581813"/>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50E1F7-B731-4388-BBA4-DC60D3F26F2B}">
      <dsp:nvSpPr>
        <dsp:cNvPr id="0" name=""/>
        <dsp:cNvSpPr/>
      </dsp:nvSpPr>
      <dsp:spPr>
        <a:xfrm>
          <a:off x="1868228" y="361779"/>
          <a:ext cx="1692230" cy="322014"/>
        </a:xfrm>
        <a:custGeom>
          <a:avLst/>
          <a:gdLst/>
          <a:ahLst/>
          <a:cxnLst/>
          <a:rect l="0" t="0" r="0" b="0"/>
          <a:pathLst>
            <a:path>
              <a:moveTo>
                <a:pt x="0" y="0"/>
              </a:moveTo>
              <a:lnTo>
                <a:pt x="0" y="322014"/>
              </a:lnTo>
              <a:lnTo>
                <a:pt x="1692230" y="3220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39E0CB-886C-47AD-94CF-FF49A09CC389}">
      <dsp:nvSpPr>
        <dsp:cNvPr id="0" name=""/>
        <dsp:cNvSpPr/>
      </dsp:nvSpPr>
      <dsp:spPr>
        <a:xfrm>
          <a:off x="1286281" y="1381982"/>
          <a:ext cx="106826" cy="334136"/>
        </a:xfrm>
        <a:custGeom>
          <a:avLst/>
          <a:gdLst/>
          <a:ahLst/>
          <a:cxnLst/>
          <a:rect l="0" t="0" r="0" b="0"/>
          <a:pathLst>
            <a:path>
              <a:moveTo>
                <a:pt x="0" y="0"/>
              </a:moveTo>
              <a:lnTo>
                <a:pt x="0" y="334136"/>
              </a:lnTo>
              <a:lnTo>
                <a:pt x="106826" y="3341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F8BE90-6C3F-4020-A08B-AD49E7EB218C}">
      <dsp:nvSpPr>
        <dsp:cNvPr id="0" name=""/>
        <dsp:cNvSpPr/>
      </dsp:nvSpPr>
      <dsp:spPr>
        <a:xfrm>
          <a:off x="1180570" y="1381982"/>
          <a:ext cx="91440" cy="352112"/>
        </a:xfrm>
        <a:custGeom>
          <a:avLst/>
          <a:gdLst/>
          <a:ahLst/>
          <a:cxnLst/>
          <a:rect l="0" t="0" r="0" b="0"/>
          <a:pathLst>
            <a:path>
              <a:moveTo>
                <a:pt x="105710" y="0"/>
              </a:moveTo>
              <a:lnTo>
                <a:pt x="105710" y="352112"/>
              </a:lnTo>
              <a:lnTo>
                <a:pt x="45720" y="3521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0D6234-1AE0-43AF-B731-30A8B4B5C6ED}">
      <dsp:nvSpPr>
        <dsp:cNvPr id="0" name=""/>
        <dsp:cNvSpPr/>
      </dsp:nvSpPr>
      <dsp:spPr>
        <a:xfrm>
          <a:off x="998900" y="361779"/>
          <a:ext cx="869328" cy="660976"/>
        </a:xfrm>
        <a:custGeom>
          <a:avLst/>
          <a:gdLst/>
          <a:ahLst/>
          <a:cxnLst/>
          <a:rect l="0" t="0" r="0" b="0"/>
          <a:pathLst>
            <a:path>
              <a:moveTo>
                <a:pt x="869328" y="0"/>
              </a:moveTo>
              <a:lnTo>
                <a:pt x="869328" y="585539"/>
              </a:lnTo>
              <a:lnTo>
                <a:pt x="0" y="585539"/>
              </a:lnTo>
              <a:lnTo>
                <a:pt x="0" y="6609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0B5FE-AE30-438D-BFD1-5A0AE1A00085}">
      <dsp:nvSpPr>
        <dsp:cNvPr id="0" name=""/>
        <dsp:cNvSpPr/>
      </dsp:nvSpPr>
      <dsp:spPr>
        <a:xfrm>
          <a:off x="1822508" y="361779"/>
          <a:ext cx="91440" cy="660976"/>
        </a:xfrm>
        <a:custGeom>
          <a:avLst/>
          <a:gdLst/>
          <a:ahLst/>
          <a:cxnLst/>
          <a:rect l="0" t="0" r="0" b="0"/>
          <a:pathLst>
            <a:path>
              <a:moveTo>
                <a:pt x="45720" y="0"/>
              </a:moveTo>
              <a:lnTo>
                <a:pt x="45720" y="6609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370BDC-CB63-4DF4-8F5C-3190304D3DD8}">
      <dsp:nvSpPr>
        <dsp:cNvPr id="0" name=""/>
        <dsp:cNvSpPr/>
      </dsp:nvSpPr>
      <dsp:spPr>
        <a:xfrm>
          <a:off x="3126501" y="1892084"/>
          <a:ext cx="91440" cy="330488"/>
        </a:xfrm>
        <a:custGeom>
          <a:avLst/>
          <a:gdLst/>
          <a:ahLst/>
          <a:cxnLst/>
          <a:rect l="0" t="0" r="0" b="0"/>
          <a:pathLst>
            <a:path>
              <a:moveTo>
                <a:pt x="45720" y="0"/>
              </a:moveTo>
              <a:lnTo>
                <a:pt x="45720" y="330488"/>
              </a:lnTo>
              <a:lnTo>
                <a:pt x="121157" y="3304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32CF0-01ED-4E0A-8474-7CB38F95EB20}">
      <dsp:nvSpPr>
        <dsp:cNvPr id="0" name=""/>
        <dsp:cNvSpPr/>
      </dsp:nvSpPr>
      <dsp:spPr>
        <a:xfrm>
          <a:off x="2683258" y="1368605"/>
          <a:ext cx="91440" cy="343866"/>
        </a:xfrm>
        <a:custGeom>
          <a:avLst/>
          <a:gdLst/>
          <a:ahLst/>
          <a:cxnLst/>
          <a:rect l="0" t="0" r="0" b="0"/>
          <a:pathLst>
            <a:path>
              <a:moveTo>
                <a:pt x="45720" y="0"/>
              </a:moveTo>
              <a:lnTo>
                <a:pt x="45720" y="343866"/>
              </a:lnTo>
              <a:lnTo>
                <a:pt x="129735" y="343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C805EB-DFB9-4F09-8174-C0DCF0405893}">
      <dsp:nvSpPr>
        <dsp:cNvPr id="0" name=""/>
        <dsp:cNvSpPr/>
      </dsp:nvSpPr>
      <dsp:spPr>
        <a:xfrm>
          <a:off x="2467971" y="1368605"/>
          <a:ext cx="261006" cy="661867"/>
        </a:xfrm>
        <a:custGeom>
          <a:avLst/>
          <a:gdLst/>
          <a:ahLst/>
          <a:cxnLst/>
          <a:rect l="0" t="0" r="0" b="0"/>
          <a:pathLst>
            <a:path>
              <a:moveTo>
                <a:pt x="261006" y="0"/>
              </a:moveTo>
              <a:lnTo>
                <a:pt x="261006" y="586430"/>
              </a:lnTo>
              <a:lnTo>
                <a:pt x="0" y="586430"/>
              </a:lnTo>
              <a:lnTo>
                <a:pt x="0" y="6618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C019F6-DD7E-4B97-A451-0D5F8B47144C}">
      <dsp:nvSpPr>
        <dsp:cNvPr id="0" name=""/>
        <dsp:cNvSpPr/>
      </dsp:nvSpPr>
      <dsp:spPr>
        <a:xfrm>
          <a:off x="1868228" y="361779"/>
          <a:ext cx="860750" cy="647599"/>
        </a:xfrm>
        <a:custGeom>
          <a:avLst/>
          <a:gdLst/>
          <a:ahLst/>
          <a:cxnLst/>
          <a:rect l="0" t="0" r="0" b="0"/>
          <a:pathLst>
            <a:path>
              <a:moveTo>
                <a:pt x="0" y="0"/>
              </a:moveTo>
              <a:lnTo>
                <a:pt x="0" y="572161"/>
              </a:lnTo>
              <a:lnTo>
                <a:pt x="860750" y="572161"/>
              </a:lnTo>
              <a:lnTo>
                <a:pt x="860750" y="6475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5F3AF-F05B-458A-983E-57605EC68EB6}">
      <dsp:nvSpPr>
        <dsp:cNvPr id="0" name=""/>
        <dsp:cNvSpPr/>
      </dsp:nvSpPr>
      <dsp:spPr>
        <a:xfrm>
          <a:off x="1509002" y="2552"/>
          <a:ext cx="718453" cy="3592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Gerente</a:t>
          </a:r>
        </a:p>
        <a:p>
          <a:pPr lvl="0" algn="ctr" defTabSz="355600">
            <a:lnSpc>
              <a:spcPct val="90000"/>
            </a:lnSpc>
            <a:spcBef>
              <a:spcPct val="0"/>
            </a:spcBef>
            <a:spcAft>
              <a:spcPct val="35000"/>
            </a:spcAft>
          </a:pPr>
          <a:r>
            <a:rPr lang="es-EC" sz="800" kern="1200" dirty="0" smtClean="0">
              <a:solidFill>
                <a:schemeClr val="tx1"/>
              </a:solidFill>
            </a:rPr>
            <a:t>  (1)</a:t>
          </a:r>
          <a:r>
            <a:rPr lang="es-EC" sz="800" kern="1200" dirty="0" smtClean="0"/>
            <a:t>     </a:t>
          </a:r>
          <a:endParaRPr lang="es-EC" sz="800" kern="1200" dirty="0"/>
        </a:p>
      </dsp:txBody>
      <dsp:txXfrm>
        <a:off x="1509002" y="2552"/>
        <a:ext cx="718453" cy="359226"/>
      </dsp:txXfrm>
    </dsp:sp>
    <dsp:sp modelId="{46E14E67-7CCE-4193-91C2-17980AAA2128}">
      <dsp:nvSpPr>
        <dsp:cNvPr id="0" name=""/>
        <dsp:cNvSpPr/>
      </dsp:nvSpPr>
      <dsp:spPr>
        <a:xfrm>
          <a:off x="2369752" y="1009378"/>
          <a:ext cx="718453" cy="359226"/>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Cajero Administrador (2)</a:t>
          </a:r>
          <a:endParaRPr lang="es-EC" sz="800" kern="1200" dirty="0">
            <a:solidFill>
              <a:schemeClr val="tx1"/>
            </a:solidFill>
          </a:endParaRPr>
        </a:p>
      </dsp:txBody>
      <dsp:txXfrm>
        <a:off x="2369752" y="1009378"/>
        <a:ext cx="718453" cy="359226"/>
      </dsp:txXfrm>
    </dsp:sp>
    <dsp:sp modelId="{C5707E41-70A5-4EAB-BDA1-5ED63C7493B9}">
      <dsp:nvSpPr>
        <dsp:cNvPr id="0" name=""/>
        <dsp:cNvSpPr/>
      </dsp:nvSpPr>
      <dsp:spPr>
        <a:xfrm>
          <a:off x="2108745" y="2030473"/>
          <a:ext cx="718453" cy="359226"/>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Anfitrión</a:t>
          </a:r>
        </a:p>
        <a:p>
          <a:pPr lvl="0" algn="ctr" defTabSz="355600">
            <a:lnSpc>
              <a:spcPct val="90000"/>
            </a:lnSpc>
            <a:spcBef>
              <a:spcPct val="0"/>
            </a:spcBef>
            <a:spcAft>
              <a:spcPct val="35000"/>
            </a:spcAft>
          </a:pPr>
          <a:r>
            <a:rPr lang="es-EC" sz="800" kern="1200" dirty="0" smtClean="0">
              <a:solidFill>
                <a:schemeClr val="tx1"/>
              </a:solidFill>
            </a:rPr>
            <a:t> (2)</a:t>
          </a:r>
          <a:endParaRPr lang="es-EC" sz="800" kern="1200" dirty="0">
            <a:solidFill>
              <a:schemeClr val="tx1"/>
            </a:solidFill>
          </a:endParaRPr>
        </a:p>
      </dsp:txBody>
      <dsp:txXfrm>
        <a:off x="2108745" y="2030473"/>
        <a:ext cx="718453" cy="359226"/>
      </dsp:txXfrm>
    </dsp:sp>
    <dsp:sp modelId="{1C4BB75D-3C2A-4941-8923-86E111667453}">
      <dsp:nvSpPr>
        <dsp:cNvPr id="0" name=""/>
        <dsp:cNvSpPr/>
      </dsp:nvSpPr>
      <dsp:spPr>
        <a:xfrm>
          <a:off x="2812994" y="1532858"/>
          <a:ext cx="718453" cy="359226"/>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Barman</a:t>
          </a:r>
        </a:p>
        <a:p>
          <a:pPr lvl="0" algn="ctr" defTabSz="355600">
            <a:lnSpc>
              <a:spcPct val="90000"/>
            </a:lnSpc>
            <a:spcBef>
              <a:spcPct val="0"/>
            </a:spcBef>
            <a:spcAft>
              <a:spcPct val="35000"/>
            </a:spcAft>
          </a:pPr>
          <a:r>
            <a:rPr lang="es-EC" sz="800" kern="1200" dirty="0" smtClean="0">
              <a:solidFill>
                <a:schemeClr val="tx1"/>
              </a:solidFill>
            </a:rPr>
            <a:t> (1) </a:t>
          </a:r>
          <a:endParaRPr lang="es-EC" sz="800" kern="1200" dirty="0">
            <a:solidFill>
              <a:schemeClr val="tx1"/>
            </a:solidFill>
          </a:endParaRPr>
        </a:p>
      </dsp:txBody>
      <dsp:txXfrm>
        <a:off x="2812994" y="1532858"/>
        <a:ext cx="718453" cy="359226"/>
      </dsp:txXfrm>
    </dsp:sp>
    <dsp:sp modelId="{DA624BE7-7B87-4CF3-9B4E-D4C9BF938E10}">
      <dsp:nvSpPr>
        <dsp:cNvPr id="0" name=""/>
        <dsp:cNvSpPr/>
      </dsp:nvSpPr>
      <dsp:spPr>
        <a:xfrm>
          <a:off x="3247658" y="2042959"/>
          <a:ext cx="718453" cy="359226"/>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Meseros</a:t>
          </a:r>
        </a:p>
        <a:p>
          <a:pPr lvl="0" algn="ctr" defTabSz="355600">
            <a:lnSpc>
              <a:spcPct val="90000"/>
            </a:lnSpc>
            <a:spcBef>
              <a:spcPct val="0"/>
            </a:spcBef>
            <a:spcAft>
              <a:spcPct val="35000"/>
            </a:spcAft>
          </a:pPr>
          <a:r>
            <a:rPr lang="es-EC" sz="800" kern="1200" dirty="0" smtClean="0">
              <a:solidFill>
                <a:schemeClr val="tx1"/>
              </a:solidFill>
            </a:rPr>
            <a:t> (8)</a:t>
          </a:r>
          <a:endParaRPr lang="es-EC" sz="800" kern="1200" dirty="0">
            <a:solidFill>
              <a:schemeClr val="tx1"/>
            </a:solidFill>
          </a:endParaRPr>
        </a:p>
      </dsp:txBody>
      <dsp:txXfrm>
        <a:off x="3247658" y="2042959"/>
        <a:ext cx="718453" cy="359226"/>
      </dsp:txXfrm>
    </dsp:sp>
    <dsp:sp modelId="{F660B5B2-007D-4763-A1B0-04B67118232B}">
      <dsp:nvSpPr>
        <dsp:cNvPr id="0" name=""/>
        <dsp:cNvSpPr/>
      </dsp:nvSpPr>
      <dsp:spPr>
        <a:xfrm>
          <a:off x="1509002" y="1022756"/>
          <a:ext cx="718453" cy="359226"/>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Bodeguero</a:t>
          </a:r>
        </a:p>
        <a:p>
          <a:pPr lvl="0" algn="ctr" defTabSz="355600">
            <a:lnSpc>
              <a:spcPct val="90000"/>
            </a:lnSpc>
            <a:spcBef>
              <a:spcPct val="0"/>
            </a:spcBef>
            <a:spcAft>
              <a:spcPct val="35000"/>
            </a:spcAft>
          </a:pPr>
          <a:r>
            <a:rPr lang="es-EC" sz="800" kern="1200" dirty="0" smtClean="0">
              <a:solidFill>
                <a:schemeClr val="tx1"/>
              </a:solidFill>
            </a:rPr>
            <a:t> (1)</a:t>
          </a:r>
          <a:endParaRPr lang="es-EC" sz="800" kern="1200" dirty="0">
            <a:solidFill>
              <a:schemeClr val="tx1"/>
            </a:solidFill>
          </a:endParaRPr>
        </a:p>
      </dsp:txBody>
      <dsp:txXfrm>
        <a:off x="1509002" y="1022756"/>
        <a:ext cx="718453" cy="359226"/>
      </dsp:txXfrm>
    </dsp:sp>
    <dsp:sp modelId="{09CC6283-1803-45DF-AF6D-96F7A706EF0F}">
      <dsp:nvSpPr>
        <dsp:cNvPr id="0" name=""/>
        <dsp:cNvSpPr/>
      </dsp:nvSpPr>
      <dsp:spPr>
        <a:xfrm>
          <a:off x="639673" y="1022756"/>
          <a:ext cx="718453" cy="35922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Jefe de cocina  (1)</a:t>
          </a:r>
          <a:endParaRPr lang="es-EC" sz="800" kern="1200" dirty="0">
            <a:solidFill>
              <a:schemeClr val="tx1"/>
            </a:solidFill>
          </a:endParaRPr>
        </a:p>
      </dsp:txBody>
      <dsp:txXfrm>
        <a:off x="639673" y="1022756"/>
        <a:ext cx="718453" cy="359226"/>
      </dsp:txXfrm>
    </dsp:sp>
    <dsp:sp modelId="{D35126B5-A401-412A-9373-356C44D88C8C}">
      <dsp:nvSpPr>
        <dsp:cNvPr id="0" name=""/>
        <dsp:cNvSpPr/>
      </dsp:nvSpPr>
      <dsp:spPr>
        <a:xfrm>
          <a:off x="548889" y="1537901"/>
          <a:ext cx="677400" cy="39238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Limpieza</a:t>
          </a:r>
        </a:p>
        <a:p>
          <a:pPr lvl="0" algn="ctr" defTabSz="355600">
            <a:lnSpc>
              <a:spcPct val="90000"/>
            </a:lnSpc>
            <a:spcBef>
              <a:spcPct val="0"/>
            </a:spcBef>
            <a:spcAft>
              <a:spcPct val="35000"/>
            </a:spcAft>
          </a:pPr>
          <a:r>
            <a:rPr lang="es-EC" sz="800" kern="1200" dirty="0" smtClean="0">
              <a:solidFill>
                <a:schemeClr val="tx1"/>
              </a:solidFill>
            </a:rPr>
            <a:t> (2)</a:t>
          </a:r>
          <a:endParaRPr lang="es-EC" sz="800" kern="1200" dirty="0">
            <a:solidFill>
              <a:schemeClr val="tx1"/>
            </a:solidFill>
          </a:endParaRPr>
        </a:p>
      </dsp:txBody>
      <dsp:txXfrm>
        <a:off x="548889" y="1537901"/>
        <a:ext cx="677400" cy="392386"/>
      </dsp:txXfrm>
    </dsp:sp>
    <dsp:sp modelId="{42FAB19A-C2BF-4490-9A09-596A518F0510}">
      <dsp:nvSpPr>
        <dsp:cNvPr id="0" name=""/>
        <dsp:cNvSpPr/>
      </dsp:nvSpPr>
      <dsp:spPr>
        <a:xfrm>
          <a:off x="1393108" y="1503821"/>
          <a:ext cx="671408" cy="424595"/>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Cocinero</a:t>
          </a:r>
        </a:p>
        <a:p>
          <a:pPr lvl="0" algn="ctr" defTabSz="355600">
            <a:lnSpc>
              <a:spcPct val="90000"/>
            </a:lnSpc>
            <a:spcBef>
              <a:spcPct val="0"/>
            </a:spcBef>
            <a:spcAft>
              <a:spcPct val="35000"/>
            </a:spcAft>
          </a:pPr>
          <a:r>
            <a:rPr lang="es-EC" sz="800" kern="1200" dirty="0" smtClean="0">
              <a:solidFill>
                <a:schemeClr val="tx1"/>
              </a:solidFill>
            </a:rPr>
            <a:t> (8)</a:t>
          </a:r>
          <a:endParaRPr lang="es-EC" sz="800" kern="1200" dirty="0">
            <a:solidFill>
              <a:schemeClr val="tx1"/>
            </a:solidFill>
          </a:endParaRPr>
        </a:p>
      </dsp:txBody>
      <dsp:txXfrm>
        <a:off x="1393108" y="1503821"/>
        <a:ext cx="671408" cy="424595"/>
      </dsp:txXfrm>
    </dsp:sp>
    <dsp:sp modelId="{6678593C-F6BA-467F-9AA2-C678CB87441F}">
      <dsp:nvSpPr>
        <dsp:cNvPr id="0" name=""/>
        <dsp:cNvSpPr/>
      </dsp:nvSpPr>
      <dsp:spPr>
        <a:xfrm>
          <a:off x="3560459" y="504180"/>
          <a:ext cx="718453" cy="359226"/>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dirty="0" smtClean="0">
              <a:solidFill>
                <a:schemeClr val="tx1"/>
              </a:solidFill>
            </a:rPr>
            <a:t>Contador</a:t>
          </a:r>
        </a:p>
        <a:p>
          <a:pPr lvl="0" algn="ctr" defTabSz="355600">
            <a:lnSpc>
              <a:spcPct val="90000"/>
            </a:lnSpc>
            <a:spcBef>
              <a:spcPct val="0"/>
            </a:spcBef>
            <a:spcAft>
              <a:spcPct val="35000"/>
            </a:spcAft>
          </a:pPr>
          <a:r>
            <a:rPr lang="es-EC" sz="800" kern="1200" dirty="0" smtClean="0">
              <a:solidFill>
                <a:schemeClr val="tx1"/>
              </a:solidFill>
            </a:rPr>
            <a:t>(1)</a:t>
          </a:r>
          <a:endParaRPr lang="es-EC" sz="800" kern="1200" dirty="0">
            <a:solidFill>
              <a:schemeClr val="tx1"/>
            </a:solidFill>
          </a:endParaRPr>
        </a:p>
      </dsp:txBody>
      <dsp:txXfrm>
        <a:off x="3560459" y="504180"/>
        <a:ext cx="718453" cy="359226"/>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50E1F7-B731-4388-BBA4-DC60D3F26F2B}">
      <dsp:nvSpPr>
        <dsp:cNvPr id="0" name=""/>
        <dsp:cNvSpPr/>
      </dsp:nvSpPr>
      <dsp:spPr>
        <a:xfrm>
          <a:off x="1845537" y="491433"/>
          <a:ext cx="1862147" cy="434353"/>
        </a:xfrm>
        <a:custGeom>
          <a:avLst/>
          <a:gdLst/>
          <a:ahLst/>
          <a:cxnLst/>
          <a:rect l="0" t="0" r="0" b="0"/>
          <a:pathLst>
            <a:path>
              <a:moveTo>
                <a:pt x="0" y="0"/>
              </a:moveTo>
              <a:lnTo>
                <a:pt x="0" y="434353"/>
              </a:lnTo>
              <a:lnTo>
                <a:pt x="1862147" y="4343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39E0CB-886C-47AD-94CF-FF49A09CC389}">
      <dsp:nvSpPr>
        <dsp:cNvPr id="0" name=""/>
        <dsp:cNvSpPr/>
      </dsp:nvSpPr>
      <dsp:spPr>
        <a:xfrm>
          <a:off x="1060569" y="1867549"/>
          <a:ext cx="122668" cy="472456"/>
        </a:xfrm>
        <a:custGeom>
          <a:avLst/>
          <a:gdLst/>
          <a:ahLst/>
          <a:cxnLst/>
          <a:rect l="0" t="0" r="0" b="0"/>
          <a:pathLst>
            <a:path>
              <a:moveTo>
                <a:pt x="0" y="0"/>
              </a:moveTo>
              <a:lnTo>
                <a:pt x="0" y="472456"/>
              </a:lnTo>
              <a:lnTo>
                <a:pt x="122668" y="4724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F8BE90-6C3F-4020-A08B-AD49E7EB218C}">
      <dsp:nvSpPr>
        <dsp:cNvPr id="0" name=""/>
        <dsp:cNvSpPr/>
      </dsp:nvSpPr>
      <dsp:spPr>
        <a:xfrm>
          <a:off x="933929" y="1867549"/>
          <a:ext cx="91440" cy="474951"/>
        </a:xfrm>
        <a:custGeom>
          <a:avLst/>
          <a:gdLst/>
          <a:ahLst/>
          <a:cxnLst/>
          <a:rect l="0" t="0" r="0" b="0"/>
          <a:pathLst>
            <a:path>
              <a:moveTo>
                <a:pt x="126639" y="0"/>
              </a:moveTo>
              <a:lnTo>
                <a:pt x="126639" y="474951"/>
              </a:lnTo>
              <a:lnTo>
                <a:pt x="45720" y="4749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0D6234-1AE0-43AF-B731-30A8B4B5C6ED}">
      <dsp:nvSpPr>
        <dsp:cNvPr id="0" name=""/>
        <dsp:cNvSpPr/>
      </dsp:nvSpPr>
      <dsp:spPr>
        <a:xfrm>
          <a:off x="672930" y="491433"/>
          <a:ext cx="1172606" cy="891568"/>
        </a:xfrm>
        <a:custGeom>
          <a:avLst/>
          <a:gdLst/>
          <a:ahLst/>
          <a:cxnLst/>
          <a:rect l="0" t="0" r="0" b="0"/>
          <a:pathLst>
            <a:path>
              <a:moveTo>
                <a:pt x="1172606" y="0"/>
              </a:moveTo>
              <a:lnTo>
                <a:pt x="1172606" y="789813"/>
              </a:lnTo>
              <a:lnTo>
                <a:pt x="0" y="789813"/>
              </a:lnTo>
              <a:lnTo>
                <a:pt x="0" y="8915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0B5FE-AE30-438D-BFD1-5A0AE1A00085}">
      <dsp:nvSpPr>
        <dsp:cNvPr id="0" name=""/>
        <dsp:cNvSpPr/>
      </dsp:nvSpPr>
      <dsp:spPr>
        <a:xfrm>
          <a:off x="1799817" y="491433"/>
          <a:ext cx="91440" cy="891568"/>
        </a:xfrm>
        <a:custGeom>
          <a:avLst/>
          <a:gdLst/>
          <a:ahLst/>
          <a:cxnLst/>
          <a:rect l="0" t="0" r="0" b="0"/>
          <a:pathLst>
            <a:path>
              <a:moveTo>
                <a:pt x="45720" y="0"/>
              </a:moveTo>
              <a:lnTo>
                <a:pt x="45720" y="8915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389E9F-701D-4E4A-AF5B-F722742E07B0}">
      <dsp:nvSpPr>
        <dsp:cNvPr id="0" name=""/>
        <dsp:cNvSpPr/>
      </dsp:nvSpPr>
      <dsp:spPr>
        <a:xfrm>
          <a:off x="3110614" y="1841262"/>
          <a:ext cx="168826" cy="454656"/>
        </a:xfrm>
        <a:custGeom>
          <a:avLst/>
          <a:gdLst/>
          <a:ahLst/>
          <a:cxnLst/>
          <a:rect l="0" t="0" r="0" b="0"/>
          <a:pathLst>
            <a:path>
              <a:moveTo>
                <a:pt x="168826" y="0"/>
              </a:moveTo>
              <a:lnTo>
                <a:pt x="168826" y="454656"/>
              </a:lnTo>
              <a:lnTo>
                <a:pt x="0" y="4546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370BDC-CB63-4DF4-8F5C-3190304D3DD8}">
      <dsp:nvSpPr>
        <dsp:cNvPr id="0" name=""/>
        <dsp:cNvSpPr/>
      </dsp:nvSpPr>
      <dsp:spPr>
        <a:xfrm>
          <a:off x="4063488" y="2538193"/>
          <a:ext cx="475235" cy="454806"/>
        </a:xfrm>
        <a:custGeom>
          <a:avLst/>
          <a:gdLst/>
          <a:ahLst/>
          <a:cxnLst/>
          <a:rect l="0" t="0" r="0" b="0"/>
          <a:pathLst>
            <a:path>
              <a:moveTo>
                <a:pt x="0" y="0"/>
              </a:moveTo>
              <a:lnTo>
                <a:pt x="475235" y="454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232CF0-01ED-4E0A-8474-7CB38F95EB20}">
      <dsp:nvSpPr>
        <dsp:cNvPr id="0" name=""/>
        <dsp:cNvSpPr/>
      </dsp:nvSpPr>
      <dsp:spPr>
        <a:xfrm>
          <a:off x="3279441" y="1841262"/>
          <a:ext cx="299499" cy="454656"/>
        </a:xfrm>
        <a:custGeom>
          <a:avLst/>
          <a:gdLst/>
          <a:ahLst/>
          <a:cxnLst/>
          <a:rect l="0" t="0" r="0" b="0"/>
          <a:pathLst>
            <a:path>
              <a:moveTo>
                <a:pt x="0" y="0"/>
              </a:moveTo>
              <a:lnTo>
                <a:pt x="0" y="454656"/>
              </a:lnTo>
              <a:lnTo>
                <a:pt x="299499" y="4546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C019F6-DD7E-4B97-A451-0D5F8B47144C}">
      <dsp:nvSpPr>
        <dsp:cNvPr id="0" name=""/>
        <dsp:cNvSpPr/>
      </dsp:nvSpPr>
      <dsp:spPr>
        <a:xfrm>
          <a:off x="1845537" y="491433"/>
          <a:ext cx="1433903" cy="865281"/>
        </a:xfrm>
        <a:custGeom>
          <a:avLst/>
          <a:gdLst/>
          <a:ahLst/>
          <a:cxnLst/>
          <a:rect l="0" t="0" r="0" b="0"/>
          <a:pathLst>
            <a:path>
              <a:moveTo>
                <a:pt x="0" y="0"/>
              </a:moveTo>
              <a:lnTo>
                <a:pt x="0" y="763526"/>
              </a:lnTo>
              <a:lnTo>
                <a:pt x="1433903" y="763526"/>
              </a:lnTo>
              <a:lnTo>
                <a:pt x="1433903" y="8652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5F3AF-F05B-458A-983E-57605EC68EB6}">
      <dsp:nvSpPr>
        <dsp:cNvPr id="0" name=""/>
        <dsp:cNvSpPr/>
      </dsp:nvSpPr>
      <dsp:spPr>
        <a:xfrm>
          <a:off x="1360989" y="6884"/>
          <a:ext cx="969096" cy="4845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Gerente</a:t>
          </a:r>
        </a:p>
        <a:p>
          <a:pPr lvl="0" algn="ctr" defTabSz="400050">
            <a:lnSpc>
              <a:spcPct val="90000"/>
            </a:lnSpc>
            <a:spcBef>
              <a:spcPct val="0"/>
            </a:spcBef>
            <a:spcAft>
              <a:spcPct val="35000"/>
            </a:spcAft>
          </a:pPr>
          <a:r>
            <a:rPr lang="es-EC" sz="900" kern="1200" dirty="0" smtClean="0">
              <a:solidFill>
                <a:schemeClr val="tx1"/>
              </a:solidFill>
            </a:rPr>
            <a:t>  (1)</a:t>
          </a:r>
          <a:r>
            <a:rPr lang="es-EC" sz="900" kern="1200" dirty="0" smtClean="0"/>
            <a:t>     </a:t>
          </a:r>
          <a:endParaRPr lang="es-EC" sz="900" kern="1200" dirty="0"/>
        </a:p>
      </dsp:txBody>
      <dsp:txXfrm>
        <a:off x="1360989" y="6884"/>
        <a:ext cx="969096" cy="484548"/>
      </dsp:txXfrm>
    </dsp:sp>
    <dsp:sp modelId="{46E14E67-7CCE-4193-91C2-17980AAA2128}">
      <dsp:nvSpPr>
        <dsp:cNvPr id="0" name=""/>
        <dsp:cNvSpPr/>
      </dsp:nvSpPr>
      <dsp:spPr>
        <a:xfrm>
          <a:off x="2794892" y="1356714"/>
          <a:ext cx="969096" cy="484548"/>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Cajero Administrador (2)</a:t>
          </a:r>
          <a:endParaRPr lang="es-EC" sz="900" kern="1200" dirty="0">
            <a:solidFill>
              <a:schemeClr val="tx1"/>
            </a:solidFill>
          </a:endParaRPr>
        </a:p>
      </dsp:txBody>
      <dsp:txXfrm>
        <a:off x="2794892" y="1356714"/>
        <a:ext cx="969096" cy="484548"/>
      </dsp:txXfrm>
    </dsp:sp>
    <dsp:sp modelId="{1C4BB75D-3C2A-4941-8923-86E111667453}">
      <dsp:nvSpPr>
        <dsp:cNvPr id="0" name=""/>
        <dsp:cNvSpPr/>
      </dsp:nvSpPr>
      <dsp:spPr>
        <a:xfrm>
          <a:off x="3578940" y="2053645"/>
          <a:ext cx="969096" cy="484548"/>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Barman</a:t>
          </a:r>
        </a:p>
        <a:p>
          <a:pPr lvl="0" algn="ctr" defTabSz="400050">
            <a:lnSpc>
              <a:spcPct val="90000"/>
            </a:lnSpc>
            <a:spcBef>
              <a:spcPct val="0"/>
            </a:spcBef>
            <a:spcAft>
              <a:spcPct val="35000"/>
            </a:spcAft>
          </a:pPr>
          <a:r>
            <a:rPr lang="es-EC" sz="900" kern="1200" dirty="0" smtClean="0">
              <a:solidFill>
                <a:schemeClr val="tx1"/>
              </a:solidFill>
            </a:rPr>
            <a:t> (1) </a:t>
          </a:r>
          <a:endParaRPr lang="es-EC" sz="900" kern="1200" dirty="0">
            <a:solidFill>
              <a:schemeClr val="tx1"/>
            </a:solidFill>
          </a:endParaRPr>
        </a:p>
      </dsp:txBody>
      <dsp:txXfrm>
        <a:off x="3578940" y="2053645"/>
        <a:ext cx="969096" cy="484548"/>
      </dsp:txXfrm>
    </dsp:sp>
    <dsp:sp modelId="{DA624BE7-7B87-4CF3-9B4E-D4C9BF938E10}">
      <dsp:nvSpPr>
        <dsp:cNvPr id="0" name=""/>
        <dsp:cNvSpPr/>
      </dsp:nvSpPr>
      <dsp:spPr>
        <a:xfrm>
          <a:off x="3569627" y="2750725"/>
          <a:ext cx="969096" cy="484548"/>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Meseros</a:t>
          </a:r>
        </a:p>
        <a:p>
          <a:pPr lvl="0" algn="ctr" defTabSz="400050">
            <a:lnSpc>
              <a:spcPct val="90000"/>
            </a:lnSpc>
            <a:spcBef>
              <a:spcPct val="0"/>
            </a:spcBef>
            <a:spcAft>
              <a:spcPct val="35000"/>
            </a:spcAft>
          </a:pPr>
          <a:r>
            <a:rPr lang="es-EC" sz="900" kern="1200" dirty="0" smtClean="0">
              <a:solidFill>
                <a:schemeClr val="tx1"/>
              </a:solidFill>
            </a:rPr>
            <a:t> (8)</a:t>
          </a:r>
          <a:endParaRPr lang="es-EC" sz="900" kern="1200" dirty="0">
            <a:solidFill>
              <a:schemeClr val="tx1"/>
            </a:solidFill>
          </a:endParaRPr>
        </a:p>
      </dsp:txBody>
      <dsp:txXfrm>
        <a:off x="3569627" y="2750725"/>
        <a:ext cx="969096" cy="484548"/>
      </dsp:txXfrm>
    </dsp:sp>
    <dsp:sp modelId="{F50B9FD9-C5FA-4160-9BA5-459BD47E9836}">
      <dsp:nvSpPr>
        <dsp:cNvPr id="0" name=""/>
        <dsp:cNvSpPr/>
      </dsp:nvSpPr>
      <dsp:spPr>
        <a:xfrm>
          <a:off x="2141518" y="2053645"/>
          <a:ext cx="969096" cy="484548"/>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Anfitrión</a:t>
          </a:r>
        </a:p>
        <a:p>
          <a:pPr lvl="0" algn="ctr" defTabSz="400050">
            <a:lnSpc>
              <a:spcPct val="90000"/>
            </a:lnSpc>
            <a:spcBef>
              <a:spcPct val="0"/>
            </a:spcBef>
            <a:spcAft>
              <a:spcPct val="35000"/>
            </a:spcAft>
          </a:pPr>
          <a:r>
            <a:rPr lang="es-EC" sz="900" kern="1200" dirty="0" smtClean="0">
              <a:solidFill>
                <a:schemeClr val="tx1"/>
              </a:solidFill>
            </a:rPr>
            <a:t>(1)</a:t>
          </a:r>
          <a:endParaRPr lang="es-ES" sz="900" kern="1200" dirty="0">
            <a:solidFill>
              <a:schemeClr val="tx1"/>
            </a:solidFill>
          </a:endParaRPr>
        </a:p>
      </dsp:txBody>
      <dsp:txXfrm>
        <a:off x="2141518" y="2053645"/>
        <a:ext cx="969096" cy="484548"/>
      </dsp:txXfrm>
    </dsp:sp>
    <dsp:sp modelId="{F660B5B2-007D-4763-A1B0-04B67118232B}">
      <dsp:nvSpPr>
        <dsp:cNvPr id="0" name=""/>
        <dsp:cNvSpPr/>
      </dsp:nvSpPr>
      <dsp:spPr>
        <a:xfrm>
          <a:off x="1360989" y="1383001"/>
          <a:ext cx="969096" cy="484548"/>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Bodeguero</a:t>
          </a:r>
        </a:p>
        <a:p>
          <a:pPr lvl="0" algn="ctr" defTabSz="400050">
            <a:lnSpc>
              <a:spcPct val="90000"/>
            </a:lnSpc>
            <a:spcBef>
              <a:spcPct val="0"/>
            </a:spcBef>
            <a:spcAft>
              <a:spcPct val="35000"/>
            </a:spcAft>
          </a:pPr>
          <a:r>
            <a:rPr lang="es-EC" sz="900" kern="1200" dirty="0" smtClean="0">
              <a:solidFill>
                <a:schemeClr val="tx1"/>
              </a:solidFill>
            </a:rPr>
            <a:t> (1)</a:t>
          </a:r>
          <a:endParaRPr lang="es-EC" sz="900" kern="1200" dirty="0">
            <a:solidFill>
              <a:schemeClr val="tx1"/>
            </a:solidFill>
          </a:endParaRPr>
        </a:p>
      </dsp:txBody>
      <dsp:txXfrm>
        <a:off x="1360989" y="1383001"/>
        <a:ext cx="969096" cy="484548"/>
      </dsp:txXfrm>
    </dsp:sp>
    <dsp:sp modelId="{09CC6283-1803-45DF-AF6D-96F7A706EF0F}">
      <dsp:nvSpPr>
        <dsp:cNvPr id="0" name=""/>
        <dsp:cNvSpPr/>
      </dsp:nvSpPr>
      <dsp:spPr>
        <a:xfrm>
          <a:off x="188382" y="1383001"/>
          <a:ext cx="969096" cy="484548"/>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Jefatura de Producción </a:t>
          </a:r>
        </a:p>
        <a:p>
          <a:pPr lvl="0" algn="ctr" defTabSz="400050">
            <a:lnSpc>
              <a:spcPct val="90000"/>
            </a:lnSpc>
            <a:spcBef>
              <a:spcPct val="0"/>
            </a:spcBef>
            <a:spcAft>
              <a:spcPct val="35000"/>
            </a:spcAft>
          </a:pPr>
          <a:r>
            <a:rPr lang="es-EC" sz="900" kern="1200" dirty="0" smtClean="0">
              <a:solidFill>
                <a:schemeClr val="tx1"/>
              </a:solidFill>
            </a:rPr>
            <a:t>(1)</a:t>
          </a:r>
          <a:endParaRPr lang="es-EC" sz="900" kern="1200" dirty="0">
            <a:solidFill>
              <a:schemeClr val="tx1"/>
            </a:solidFill>
          </a:endParaRPr>
        </a:p>
      </dsp:txBody>
      <dsp:txXfrm>
        <a:off x="188382" y="1383001"/>
        <a:ext cx="969096" cy="484548"/>
      </dsp:txXfrm>
    </dsp:sp>
    <dsp:sp modelId="{D35126B5-A401-412A-9373-356C44D88C8C}">
      <dsp:nvSpPr>
        <dsp:cNvPr id="0" name=""/>
        <dsp:cNvSpPr/>
      </dsp:nvSpPr>
      <dsp:spPr>
        <a:xfrm>
          <a:off x="65927" y="2077862"/>
          <a:ext cx="913722" cy="529276"/>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Mantenimiento</a:t>
          </a:r>
        </a:p>
        <a:p>
          <a:pPr lvl="0" algn="ctr" defTabSz="400050">
            <a:lnSpc>
              <a:spcPct val="90000"/>
            </a:lnSpc>
            <a:spcBef>
              <a:spcPct val="0"/>
            </a:spcBef>
            <a:spcAft>
              <a:spcPct val="35000"/>
            </a:spcAft>
          </a:pPr>
          <a:r>
            <a:rPr lang="es-EC" sz="900" kern="1200" dirty="0" smtClean="0">
              <a:solidFill>
                <a:schemeClr val="tx1"/>
              </a:solidFill>
            </a:rPr>
            <a:t> (2)</a:t>
          </a:r>
          <a:endParaRPr lang="es-EC" sz="900" kern="1200" dirty="0">
            <a:solidFill>
              <a:schemeClr val="tx1"/>
            </a:solidFill>
          </a:endParaRPr>
        </a:p>
      </dsp:txBody>
      <dsp:txXfrm>
        <a:off x="65927" y="2077862"/>
        <a:ext cx="913722" cy="529276"/>
      </dsp:txXfrm>
    </dsp:sp>
    <dsp:sp modelId="{42FAB19A-C2BF-4490-9A09-596A518F0510}">
      <dsp:nvSpPr>
        <dsp:cNvPr id="0" name=""/>
        <dsp:cNvSpPr/>
      </dsp:nvSpPr>
      <dsp:spPr>
        <a:xfrm>
          <a:off x="1183237" y="2053645"/>
          <a:ext cx="905639" cy="572721"/>
        </a:xfrm>
        <a:prstGeom prst="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Cocina</a:t>
          </a:r>
        </a:p>
        <a:p>
          <a:pPr lvl="0" algn="ctr" defTabSz="400050">
            <a:lnSpc>
              <a:spcPct val="90000"/>
            </a:lnSpc>
            <a:spcBef>
              <a:spcPct val="0"/>
            </a:spcBef>
            <a:spcAft>
              <a:spcPct val="35000"/>
            </a:spcAft>
          </a:pPr>
          <a:r>
            <a:rPr lang="es-EC" sz="900" kern="1200" dirty="0" smtClean="0">
              <a:solidFill>
                <a:schemeClr val="tx1"/>
              </a:solidFill>
            </a:rPr>
            <a:t> (8)</a:t>
          </a:r>
          <a:endParaRPr lang="es-EC" sz="900" kern="1200" dirty="0">
            <a:solidFill>
              <a:schemeClr val="tx1"/>
            </a:solidFill>
          </a:endParaRPr>
        </a:p>
      </dsp:txBody>
      <dsp:txXfrm>
        <a:off x="1183237" y="2053645"/>
        <a:ext cx="905639" cy="572721"/>
      </dsp:txXfrm>
    </dsp:sp>
    <dsp:sp modelId="{6678593C-F6BA-467F-9AA2-C678CB87441F}">
      <dsp:nvSpPr>
        <dsp:cNvPr id="0" name=""/>
        <dsp:cNvSpPr/>
      </dsp:nvSpPr>
      <dsp:spPr>
        <a:xfrm>
          <a:off x="3707684" y="683512"/>
          <a:ext cx="969096" cy="484548"/>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dirty="0" smtClean="0">
              <a:solidFill>
                <a:schemeClr val="tx1"/>
              </a:solidFill>
            </a:rPr>
            <a:t>Contador</a:t>
          </a:r>
        </a:p>
        <a:p>
          <a:pPr lvl="0" algn="ctr" defTabSz="400050">
            <a:lnSpc>
              <a:spcPct val="90000"/>
            </a:lnSpc>
            <a:spcBef>
              <a:spcPct val="0"/>
            </a:spcBef>
            <a:spcAft>
              <a:spcPct val="35000"/>
            </a:spcAft>
          </a:pPr>
          <a:r>
            <a:rPr lang="es-EC" sz="900" kern="1200" dirty="0" smtClean="0">
              <a:solidFill>
                <a:schemeClr val="tx1"/>
              </a:solidFill>
            </a:rPr>
            <a:t>(1)</a:t>
          </a:r>
          <a:endParaRPr lang="es-EC" sz="900" kern="1200" dirty="0">
            <a:solidFill>
              <a:schemeClr val="tx1"/>
            </a:solidFill>
          </a:endParaRPr>
        </a:p>
      </dsp:txBody>
      <dsp:txXfrm>
        <a:off x="3707684" y="683512"/>
        <a:ext cx="969096" cy="484548"/>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C577BD-36BA-4AD6-8ABC-CD8C8B0A8F18}">
      <dsp:nvSpPr>
        <dsp:cNvPr id="0" name=""/>
        <dsp:cNvSpPr/>
      </dsp:nvSpPr>
      <dsp:spPr>
        <a:xfrm>
          <a:off x="0" y="312960"/>
          <a:ext cx="4473575" cy="6378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7199" tIns="312420" rIns="347199" bIns="106680" numCol="1" spcCol="1270" anchor="t" anchorCtr="0">
          <a:noAutofit/>
        </a:bodyPr>
        <a:lstStyle/>
        <a:p>
          <a:pPr marL="114300" lvl="1" indent="-114300" algn="l" defTabSz="666750">
            <a:lnSpc>
              <a:spcPct val="90000"/>
            </a:lnSpc>
            <a:spcBef>
              <a:spcPct val="0"/>
            </a:spcBef>
            <a:spcAft>
              <a:spcPct val="15000"/>
            </a:spcAft>
            <a:buChar char="••"/>
          </a:pPr>
          <a:r>
            <a:rPr lang="es-EC" sz="1500" kern="1200" dirty="0" smtClean="0"/>
            <a:t>Gerente</a:t>
          </a:r>
          <a:endParaRPr lang="es-ES" sz="1500" kern="1200" dirty="0"/>
        </a:p>
      </dsp:txBody>
      <dsp:txXfrm>
        <a:off x="0" y="312960"/>
        <a:ext cx="4473575" cy="637875"/>
      </dsp:txXfrm>
    </dsp:sp>
    <dsp:sp modelId="{1E3110F7-726E-479C-B69E-FB2766CF375E}">
      <dsp:nvSpPr>
        <dsp:cNvPr id="0" name=""/>
        <dsp:cNvSpPr/>
      </dsp:nvSpPr>
      <dsp:spPr>
        <a:xfrm>
          <a:off x="223678" y="91560"/>
          <a:ext cx="3131502" cy="4428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363" tIns="0" rIns="118363" bIns="0" numCol="1" spcCol="1270" anchor="ctr" anchorCtr="0">
          <a:noAutofit/>
        </a:bodyPr>
        <a:lstStyle/>
        <a:p>
          <a:pPr lvl="0" algn="l" defTabSz="666750">
            <a:lnSpc>
              <a:spcPct val="90000"/>
            </a:lnSpc>
            <a:spcBef>
              <a:spcPct val="0"/>
            </a:spcBef>
            <a:spcAft>
              <a:spcPct val="35000"/>
            </a:spcAft>
          </a:pPr>
          <a:r>
            <a:rPr lang="es-EC" sz="1500" kern="1200" dirty="0" smtClean="0"/>
            <a:t>Facilitador</a:t>
          </a:r>
          <a:endParaRPr lang="es-ES" sz="1500" kern="1200" dirty="0"/>
        </a:p>
      </dsp:txBody>
      <dsp:txXfrm>
        <a:off x="223678" y="91560"/>
        <a:ext cx="3131502" cy="442800"/>
      </dsp:txXfrm>
    </dsp:sp>
    <dsp:sp modelId="{BBA3E613-2D6A-46C1-9527-946975E1D769}">
      <dsp:nvSpPr>
        <dsp:cNvPr id="0" name=""/>
        <dsp:cNvSpPr/>
      </dsp:nvSpPr>
      <dsp:spPr>
        <a:xfrm>
          <a:off x="0" y="1253235"/>
          <a:ext cx="4473575" cy="1134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7199" tIns="312420" rIns="347199" bIns="106680" numCol="1" spcCol="1270" anchor="t" anchorCtr="0">
          <a:noAutofit/>
        </a:bodyPr>
        <a:lstStyle/>
        <a:p>
          <a:pPr marL="114300" lvl="1" indent="-114300" algn="l" defTabSz="666750">
            <a:lnSpc>
              <a:spcPct val="90000"/>
            </a:lnSpc>
            <a:spcBef>
              <a:spcPct val="0"/>
            </a:spcBef>
            <a:spcAft>
              <a:spcPct val="15000"/>
            </a:spcAft>
            <a:buChar char="••"/>
          </a:pPr>
          <a:r>
            <a:rPr lang="es-EC" sz="1500" kern="1200" dirty="0" smtClean="0"/>
            <a:t>Jefe de Producción</a:t>
          </a:r>
          <a:endParaRPr lang="es-ES" sz="1500" kern="1200" dirty="0"/>
        </a:p>
        <a:p>
          <a:pPr marL="114300" lvl="1" indent="-114300" algn="l" defTabSz="666750">
            <a:lnSpc>
              <a:spcPct val="90000"/>
            </a:lnSpc>
            <a:spcBef>
              <a:spcPct val="0"/>
            </a:spcBef>
            <a:spcAft>
              <a:spcPct val="15000"/>
            </a:spcAft>
            <a:buChar char="••"/>
          </a:pPr>
          <a:r>
            <a:rPr lang="es-EC" sz="1500" kern="1200" dirty="0" smtClean="0"/>
            <a:t>Contador</a:t>
          </a:r>
          <a:endParaRPr lang="es-ES" sz="1500" kern="1200" dirty="0"/>
        </a:p>
        <a:p>
          <a:pPr marL="114300" lvl="1" indent="-114300" algn="l" defTabSz="666750">
            <a:lnSpc>
              <a:spcPct val="90000"/>
            </a:lnSpc>
            <a:spcBef>
              <a:spcPct val="0"/>
            </a:spcBef>
            <a:spcAft>
              <a:spcPct val="15000"/>
            </a:spcAft>
            <a:buChar char="••"/>
          </a:pPr>
          <a:r>
            <a:rPr lang="es-EC" sz="1500" kern="1200" dirty="0" smtClean="0"/>
            <a:t>Cajero - Administrador</a:t>
          </a:r>
          <a:endParaRPr lang="es-ES" sz="1500" kern="1200" dirty="0"/>
        </a:p>
      </dsp:txBody>
      <dsp:txXfrm>
        <a:off x="0" y="1253235"/>
        <a:ext cx="4473575" cy="1134000"/>
      </dsp:txXfrm>
    </dsp:sp>
    <dsp:sp modelId="{EAE77233-F3F9-4CB6-BEDE-D7CEBBB66459}">
      <dsp:nvSpPr>
        <dsp:cNvPr id="0" name=""/>
        <dsp:cNvSpPr/>
      </dsp:nvSpPr>
      <dsp:spPr>
        <a:xfrm>
          <a:off x="223678" y="1031835"/>
          <a:ext cx="3131502" cy="4428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363" tIns="0" rIns="118363" bIns="0" numCol="1" spcCol="1270" anchor="ctr" anchorCtr="0">
          <a:noAutofit/>
        </a:bodyPr>
        <a:lstStyle/>
        <a:p>
          <a:pPr lvl="0" algn="l" defTabSz="666750">
            <a:lnSpc>
              <a:spcPct val="90000"/>
            </a:lnSpc>
            <a:spcBef>
              <a:spcPct val="0"/>
            </a:spcBef>
            <a:spcAft>
              <a:spcPct val="35000"/>
            </a:spcAft>
          </a:pPr>
          <a:r>
            <a:rPr lang="es-EC" sz="1500" kern="1200" dirty="0" smtClean="0"/>
            <a:t>Asistentes</a:t>
          </a:r>
          <a:endParaRPr lang="es-ES" sz="1500" kern="1200" dirty="0"/>
        </a:p>
      </dsp:txBody>
      <dsp:txXfrm>
        <a:off x="223678" y="1031835"/>
        <a:ext cx="3131502" cy="442800"/>
      </dsp:txXfrm>
    </dsp:sp>
    <dsp:sp modelId="{B83BC152-7E28-4CD5-AF94-28284680DA21}">
      <dsp:nvSpPr>
        <dsp:cNvPr id="0" name=""/>
        <dsp:cNvSpPr/>
      </dsp:nvSpPr>
      <dsp:spPr>
        <a:xfrm>
          <a:off x="0" y="2689635"/>
          <a:ext cx="4473575" cy="6378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7199" tIns="312420" rIns="347199" bIns="106680" numCol="1" spcCol="1270" anchor="t" anchorCtr="0">
          <a:noAutofit/>
        </a:bodyPr>
        <a:lstStyle/>
        <a:p>
          <a:pPr marL="114300" lvl="1" indent="-114300" algn="l" defTabSz="666750">
            <a:lnSpc>
              <a:spcPct val="90000"/>
            </a:lnSpc>
            <a:spcBef>
              <a:spcPct val="0"/>
            </a:spcBef>
            <a:spcAft>
              <a:spcPct val="15000"/>
            </a:spcAft>
            <a:buChar char="••"/>
          </a:pPr>
          <a:r>
            <a:rPr lang="es-EC" sz="1500" kern="1200" dirty="0" smtClean="0"/>
            <a:t>Mensual, el segundo lunes de cada mes.</a:t>
          </a:r>
          <a:endParaRPr lang="es-ES" sz="1500" kern="1200" dirty="0"/>
        </a:p>
      </dsp:txBody>
      <dsp:txXfrm>
        <a:off x="0" y="2689635"/>
        <a:ext cx="4473575" cy="637875"/>
      </dsp:txXfrm>
    </dsp:sp>
    <dsp:sp modelId="{01168582-5BAA-4263-8EBD-D031DBE0CDE7}">
      <dsp:nvSpPr>
        <dsp:cNvPr id="0" name=""/>
        <dsp:cNvSpPr/>
      </dsp:nvSpPr>
      <dsp:spPr>
        <a:xfrm>
          <a:off x="223678" y="2468235"/>
          <a:ext cx="3131502" cy="4428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363" tIns="0" rIns="118363" bIns="0" numCol="1" spcCol="1270" anchor="ctr" anchorCtr="0">
          <a:noAutofit/>
        </a:bodyPr>
        <a:lstStyle/>
        <a:p>
          <a:pPr lvl="0" algn="l" defTabSz="666750">
            <a:lnSpc>
              <a:spcPct val="90000"/>
            </a:lnSpc>
            <a:spcBef>
              <a:spcPct val="0"/>
            </a:spcBef>
            <a:spcAft>
              <a:spcPct val="35000"/>
            </a:spcAft>
          </a:pPr>
          <a:r>
            <a:rPr lang="es-EC" sz="1500" kern="1200" dirty="0" smtClean="0"/>
            <a:t>Periodicidad</a:t>
          </a:r>
          <a:endParaRPr lang="es-ES" sz="1500" kern="1200" dirty="0"/>
        </a:p>
      </dsp:txBody>
      <dsp:txXfrm>
        <a:off x="223678" y="2468235"/>
        <a:ext cx="3131502" cy="442800"/>
      </dsp:txXfrm>
    </dsp:sp>
    <dsp:sp modelId="{BBC6C537-E93E-4637-AF61-F1339EB9D620}">
      <dsp:nvSpPr>
        <dsp:cNvPr id="0" name=""/>
        <dsp:cNvSpPr/>
      </dsp:nvSpPr>
      <dsp:spPr>
        <a:xfrm>
          <a:off x="0" y="3629910"/>
          <a:ext cx="4473575" cy="13466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7199" tIns="312420" rIns="347199" bIns="106680" numCol="1" spcCol="1270" anchor="t" anchorCtr="0">
          <a:noAutofit/>
        </a:bodyPr>
        <a:lstStyle/>
        <a:p>
          <a:pPr marL="114300" lvl="1" indent="-114300" algn="l" defTabSz="666750">
            <a:lnSpc>
              <a:spcPct val="90000"/>
            </a:lnSpc>
            <a:spcBef>
              <a:spcPct val="0"/>
            </a:spcBef>
            <a:spcAft>
              <a:spcPct val="15000"/>
            </a:spcAft>
            <a:buChar char="••"/>
          </a:pPr>
          <a:r>
            <a:rPr lang="es-EC" sz="1500" kern="1200" dirty="0" smtClean="0"/>
            <a:t>Revisar y analizar resultado de los indicadores</a:t>
          </a:r>
          <a:endParaRPr lang="es-ES" sz="1500" kern="1200" dirty="0"/>
        </a:p>
        <a:p>
          <a:pPr marL="114300" lvl="1" indent="-114300" algn="l" defTabSz="666750">
            <a:lnSpc>
              <a:spcPct val="90000"/>
            </a:lnSpc>
            <a:spcBef>
              <a:spcPct val="0"/>
            </a:spcBef>
            <a:spcAft>
              <a:spcPct val="15000"/>
            </a:spcAft>
            <a:buChar char="••"/>
          </a:pPr>
          <a:r>
            <a:rPr lang="es-EC" sz="1500" kern="1200" dirty="0" smtClean="0"/>
            <a:t>Justificación de las novedades de los resultados en verde y rojo</a:t>
          </a:r>
          <a:endParaRPr lang="es-ES" sz="1500" kern="1200" dirty="0"/>
        </a:p>
        <a:p>
          <a:pPr marL="114300" lvl="1" indent="-114300" algn="l" defTabSz="666750">
            <a:lnSpc>
              <a:spcPct val="90000"/>
            </a:lnSpc>
            <a:spcBef>
              <a:spcPct val="0"/>
            </a:spcBef>
            <a:spcAft>
              <a:spcPct val="15000"/>
            </a:spcAft>
            <a:buChar char="••"/>
          </a:pPr>
          <a:r>
            <a:rPr lang="es-EC" sz="1500" kern="1200" dirty="0" smtClean="0"/>
            <a:t>Toma de decisiones correctivas a corto plazo.</a:t>
          </a:r>
          <a:endParaRPr lang="es-ES" sz="1500" kern="1200" dirty="0"/>
        </a:p>
      </dsp:txBody>
      <dsp:txXfrm>
        <a:off x="0" y="3629910"/>
        <a:ext cx="4473575" cy="1346625"/>
      </dsp:txXfrm>
    </dsp:sp>
    <dsp:sp modelId="{32F2B08D-6BC9-4016-8DFA-689DEE3D3FCA}">
      <dsp:nvSpPr>
        <dsp:cNvPr id="0" name=""/>
        <dsp:cNvSpPr/>
      </dsp:nvSpPr>
      <dsp:spPr>
        <a:xfrm>
          <a:off x="223678" y="3408510"/>
          <a:ext cx="3131502" cy="4428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363" tIns="0" rIns="118363" bIns="0" numCol="1" spcCol="1270" anchor="ctr" anchorCtr="0">
          <a:noAutofit/>
        </a:bodyPr>
        <a:lstStyle/>
        <a:p>
          <a:pPr lvl="0" algn="l" defTabSz="666750">
            <a:lnSpc>
              <a:spcPct val="90000"/>
            </a:lnSpc>
            <a:spcBef>
              <a:spcPct val="0"/>
            </a:spcBef>
            <a:spcAft>
              <a:spcPct val="35000"/>
            </a:spcAft>
          </a:pPr>
          <a:r>
            <a:rPr lang="es-EC" sz="1500" kern="1200" dirty="0" smtClean="0"/>
            <a:t>Objetivo</a:t>
          </a:r>
          <a:endParaRPr lang="es-ES" sz="1500" kern="1200" dirty="0"/>
        </a:p>
      </dsp:txBody>
      <dsp:txXfrm>
        <a:off x="223678" y="3408510"/>
        <a:ext cx="3131502" cy="442800"/>
      </dsp:txXfrm>
    </dsp:sp>
    <dsp:sp modelId="{C13316F4-3E65-43FB-8375-E3844FFEC4BF}">
      <dsp:nvSpPr>
        <dsp:cNvPr id="0" name=""/>
        <dsp:cNvSpPr/>
      </dsp:nvSpPr>
      <dsp:spPr>
        <a:xfrm>
          <a:off x="0" y="5278935"/>
          <a:ext cx="4473575" cy="63787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7199" tIns="312420" rIns="347199" bIns="106680" numCol="1" spcCol="1270" anchor="t" anchorCtr="0">
          <a:noAutofit/>
        </a:bodyPr>
        <a:lstStyle/>
        <a:p>
          <a:pPr marL="114300" lvl="1" indent="-114300" algn="l" defTabSz="666750">
            <a:lnSpc>
              <a:spcPct val="90000"/>
            </a:lnSpc>
            <a:spcBef>
              <a:spcPct val="0"/>
            </a:spcBef>
            <a:spcAft>
              <a:spcPct val="15000"/>
            </a:spcAft>
            <a:buChar char="••"/>
          </a:pPr>
          <a:r>
            <a:rPr lang="es-EC" sz="1500" kern="1200" dirty="0" smtClean="0"/>
            <a:t>30 minutos, máximo 1 hora.</a:t>
          </a:r>
          <a:endParaRPr lang="es-ES" sz="1500" kern="1200" dirty="0"/>
        </a:p>
      </dsp:txBody>
      <dsp:txXfrm>
        <a:off x="0" y="5278935"/>
        <a:ext cx="4473575" cy="637875"/>
      </dsp:txXfrm>
    </dsp:sp>
    <dsp:sp modelId="{8A86E5BA-3289-4744-9CCE-F963840226B3}">
      <dsp:nvSpPr>
        <dsp:cNvPr id="0" name=""/>
        <dsp:cNvSpPr/>
      </dsp:nvSpPr>
      <dsp:spPr>
        <a:xfrm>
          <a:off x="223678" y="5057534"/>
          <a:ext cx="3131502" cy="4428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363" tIns="0" rIns="118363" bIns="0" numCol="1" spcCol="1270" anchor="ctr" anchorCtr="0">
          <a:noAutofit/>
        </a:bodyPr>
        <a:lstStyle/>
        <a:p>
          <a:pPr lvl="0" algn="l" defTabSz="666750">
            <a:lnSpc>
              <a:spcPct val="90000"/>
            </a:lnSpc>
            <a:spcBef>
              <a:spcPct val="0"/>
            </a:spcBef>
            <a:spcAft>
              <a:spcPct val="35000"/>
            </a:spcAft>
          </a:pPr>
          <a:r>
            <a:rPr lang="es-EC" sz="1500" kern="1200" dirty="0" smtClean="0"/>
            <a:t>Duración</a:t>
          </a:r>
          <a:endParaRPr lang="es-ES" sz="1500" kern="1200" dirty="0"/>
        </a:p>
      </dsp:txBody>
      <dsp:txXfrm>
        <a:off x="223678" y="5057534"/>
        <a:ext cx="3131502" cy="442800"/>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C577BD-36BA-4AD6-8ABC-CD8C8B0A8F18}">
      <dsp:nvSpPr>
        <dsp:cNvPr id="0" name=""/>
        <dsp:cNvSpPr/>
      </dsp:nvSpPr>
      <dsp:spPr>
        <a:xfrm>
          <a:off x="0" y="176313"/>
          <a:ext cx="4438154" cy="47643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4450" tIns="229108" rIns="344450" bIns="85344" numCol="1" spcCol="1270" anchor="t" anchorCtr="0">
          <a:noAutofit/>
        </a:bodyPr>
        <a:lstStyle/>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Jefe de Producción</a:t>
          </a:r>
          <a:endParaRPr lang="es-ES" sz="1200" kern="1200" dirty="0">
            <a:latin typeface="Arial" pitchFamily="34" charset="0"/>
            <a:cs typeface="Arial" pitchFamily="34" charset="0"/>
          </a:endParaRPr>
        </a:p>
      </dsp:txBody>
      <dsp:txXfrm>
        <a:off x="0" y="176313"/>
        <a:ext cx="4438154" cy="476437"/>
      </dsp:txXfrm>
    </dsp:sp>
    <dsp:sp modelId="{1E3110F7-726E-479C-B69E-FB2766CF375E}">
      <dsp:nvSpPr>
        <dsp:cNvPr id="0" name=""/>
        <dsp:cNvSpPr/>
      </dsp:nvSpPr>
      <dsp:spPr>
        <a:xfrm>
          <a:off x="221907" y="13953"/>
          <a:ext cx="310670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426" tIns="0" rIns="117426" bIns="0" numCol="1" spcCol="1270" anchor="ctr" anchorCtr="0">
          <a:noAutofit/>
        </a:bodyPr>
        <a:lstStyle/>
        <a:p>
          <a:pPr lvl="0" algn="l" defTabSz="533400">
            <a:lnSpc>
              <a:spcPct val="90000"/>
            </a:lnSpc>
            <a:spcBef>
              <a:spcPct val="0"/>
            </a:spcBef>
            <a:spcAft>
              <a:spcPct val="35000"/>
            </a:spcAft>
          </a:pPr>
          <a:r>
            <a:rPr lang="es-EC" sz="1200" kern="1200" dirty="0" smtClean="0">
              <a:latin typeface="Arial" pitchFamily="34" charset="0"/>
              <a:cs typeface="Arial" pitchFamily="34" charset="0"/>
            </a:rPr>
            <a:t>Facilitador</a:t>
          </a:r>
          <a:endParaRPr lang="es-ES" sz="1200" kern="1200" dirty="0">
            <a:latin typeface="Arial" pitchFamily="34" charset="0"/>
            <a:cs typeface="Arial" pitchFamily="34" charset="0"/>
          </a:endParaRPr>
        </a:p>
      </dsp:txBody>
      <dsp:txXfrm>
        <a:off x="221907" y="13953"/>
        <a:ext cx="3106707" cy="324720"/>
      </dsp:txXfrm>
    </dsp:sp>
    <dsp:sp modelId="{BBA3E613-2D6A-46C1-9527-946975E1D769}">
      <dsp:nvSpPr>
        <dsp:cNvPr id="0" name=""/>
        <dsp:cNvSpPr/>
      </dsp:nvSpPr>
      <dsp:spPr>
        <a:xfrm>
          <a:off x="0" y="874510"/>
          <a:ext cx="4438154" cy="8489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4450" tIns="229108" rIns="344450" bIns="85344" numCol="1" spcCol="1270" anchor="t" anchorCtr="0">
          <a:noAutofit/>
        </a:bodyPr>
        <a:lstStyle/>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Personal de Mantenimiento</a:t>
          </a:r>
          <a:endParaRPr lang="es-ES" sz="1200" kern="1200" dirty="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Personal de Cocina</a:t>
          </a:r>
          <a:endParaRPr lang="es-ES" sz="1200" kern="1200" dirty="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Bodeguero</a:t>
          </a:r>
          <a:endParaRPr lang="es-ES" sz="1200" kern="1200" dirty="0">
            <a:latin typeface="Arial" pitchFamily="34" charset="0"/>
            <a:cs typeface="Arial" pitchFamily="34" charset="0"/>
          </a:endParaRPr>
        </a:p>
      </dsp:txBody>
      <dsp:txXfrm>
        <a:off x="0" y="874510"/>
        <a:ext cx="4438154" cy="848925"/>
      </dsp:txXfrm>
    </dsp:sp>
    <dsp:sp modelId="{EAE77233-F3F9-4CB6-BEDE-D7CEBBB66459}">
      <dsp:nvSpPr>
        <dsp:cNvPr id="0" name=""/>
        <dsp:cNvSpPr/>
      </dsp:nvSpPr>
      <dsp:spPr>
        <a:xfrm>
          <a:off x="221907" y="712150"/>
          <a:ext cx="310670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426" tIns="0" rIns="117426" bIns="0" numCol="1" spcCol="1270" anchor="ctr" anchorCtr="0">
          <a:noAutofit/>
        </a:bodyPr>
        <a:lstStyle/>
        <a:p>
          <a:pPr lvl="0" algn="l" defTabSz="533400">
            <a:lnSpc>
              <a:spcPct val="90000"/>
            </a:lnSpc>
            <a:spcBef>
              <a:spcPct val="0"/>
            </a:spcBef>
            <a:spcAft>
              <a:spcPct val="35000"/>
            </a:spcAft>
          </a:pPr>
          <a:r>
            <a:rPr lang="es-EC" sz="1200" kern="1200" dirty="0" smtClean="0">
              <a:latin typeface="Arial" pitchFamily="34" charset="0"/>
              <a:cs typeface="Arial" pitchFamily="34" charset="0"/>
            </a:rPr>
            <a:t>Asistentes</a:t>
          </a:r>
          <a:endParaRPr lang="es-ES" sz="1200" kern="1200" dirty="0">
            <a:latin typeface="Arial" pitchFamily="34" charset="0"/>
            <a:cs typeface="Arial" pitchFamily="34" charset="0"/>
          </a:endParaRPr>
        </a:p>
      </dsp:txBody>
      <dsp:txXfrm>
        <a:off x="221907" y="712150"/>
        <a:ext cx="3106707" cy="324720"/>
      </dsp:txXfrm>
    </dsp:sp>
    <dsp:sp modelId="{B83BC152-7E28-4CD5-AF94-28284680DA21}">
      <dsp:nvSpPr>
        <dsp:cNvPr id="0" name=""/>
        <dsp:cNvSpPr/>
      </dsp:nvSpPr>
      <dsp:spPr>
        <a:xfrm>
          <a:off x="0" y="1945196"/>
          <a:ext cx="4438154" cy="81427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4450" tIns="229108" rIns="344450" bIns="85344" numCol="1" spcCol="1270" anchor="t" anchorCtr="0">
          <a:noAutofit/>
        </a:bodyPr>
        <a:lstStyle/>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Semanal (durante el primer trimestre) los días viernes;</a:t>
          </a:r>
          <a:endParaRPr lang="es-ES" sz="1200" kern="1200" dirty="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Quincenal, los viernes.</a:t>
          </a:r>
          <a:endParaRPr lang="es-ES" sz="1200" kern="1200" dirty="0">
            <a:latin typeface="Arial" pitchFamily="34" charset="0"/>
            <a:cs typeface="Arial" pitchFamily="34" charset="0"/>
          </a:endParaRPr>
        </a:p>
      </dsp:txBody>
      <dsp:txXfrm>
        <a:off x="0" y="1945196"/>
        <a:ext cx="4438154" cy="814274"/>
      </dsp:txXfrm>
    </dsp:sp>
    <dsp:sp modelId="{01168582-5BAA-4263-8EBD-D031DBE0CDE7}">
      <dsp:nvSpPr>
        <dsp:cNvPr id="0" name=""/>
        <dsp:cNvSpPr/>
      </dsp:nvSpPr>
      <dsp:spPr>
        <a:xfrm>
          <a:off x="221907" y="1782836"/>
          <a:ext cx="310670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426" tIns="0" rIns="117426" bIns="0" numCol="1" spcCol="1270" anchor="ctr" anchorCtr="0">
          <a:noAutofit/>
        </a:bodyPr>
        <a:lstStyle/>
        <a:p>
          <a:pPr lvl="0" algn="l" defTabSz="533400">
            <a:lnSpc>
              <a:spcPct val="90000"/>
            </a:lnSpc>
            <a:spcBef>
              <a:spcPct val="0"/>
            </a:spcBef>
            <a:spcAft>
              <a:spcPct val="35000"/>
            </a:spcAft>
          </a:pPr>
          <a:r>
            <a:rPr lang="es-EC" sz="1200" kern="1200" dirty="0" smtClean="0">
              <a:latin typeface="Arial" pitchFamily="34" charset="0"/>
              <a:cs typeface="Arial" pitchFamily="34" charset="0"/>
            </a:rPr>
            <a:t>Periodicidad</a:t>
          </a:r>
          <a:endParaRPr lang="es-ES" sz="1200" kern="1200" dirty="0">
            <a:latin typeface="Arial" pitchFamily="34" charset="0"/>
            <a:cs typeface="Arial" pitchFamily="34" charset="0"/>
          </a:endParaRPr>
        </a:p>
      </dsp:txBody>
      <dsp:txXfrm>
        <a:off x="221907" y="1782836"/>
        <a:ext cx="3106707" cy="324720"/>
      </dsp:txXfrm>
    </dsp:sp>
    <dsp:sp modelId="{BBC6C537-E93E-4637-AF61-F1339EB9D620}">
      <dsp:nvSpPr>
        <dsp:cNvPr id="0" name=""/>
        <dsp:cNvSpPr/>
      </dsp:nvSpPr>
      <dsp:spPr>
        <a:xfrm>
          <a:off x="0" y="2981231"/>
          <a:ext cx="4438154" cy="10395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4450" tIns="229108" rIns="344450" bIns="85344" numCol="1" spcCol="1270" anchor="t" anchorCtr="0">
          <a:noAutofit/>
        </a:bodyPr>
        <a:lstStyle/>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Socializar y analizar los tableros de control</a:t>
          </a:r>
          <a:endParaRPr lang="es-ES" sz="1200" kern="1200" dirty="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Explicar el por qué de los resultados en verde y rojo</a:t>
          </a:r>
          <a:endParaRPr lang="es-ES" sz="1200" kern="1200" dirty="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Proponer medidas correctivas a corto plazo.</a:t>
          </a:r>
          <a:endParaRPr lang="es-ES" sz="1200" kern="1200" dirty="0">
            <a:latin typeface="Arial" pitchFamily="34" charset="0"/>
            <a:cs typeface="Arial" pitchFamily="34" charset="0"/>
          </a:endParaRPr>
        </a:p>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Aplicación de incentivos</a:t>
          </a:r>
          <a:endParaRPr lang="es-ES" sz="1200" kern="1200" dirty="0">
            <a:latin typeface="Arial" pitchFamily="34" charset="0"/>
            <a:cs typeface="Arial" pitchFamily="34" charset="0"/>
          </a:endParaRPr>
        </a:p>
      </dsp:txBody>
      <dsp:txXfrm>
        <a:off x="0" y="2981231"/>
        <a:ext cx="4438154" cy="1039500"/>
      </dsp:txXfrm>
    </dsp:sp>
    <dsp:sp modelId="{32F2B08D-6BC9-4016-8DFA-689DEE3D3FCA}">
      <dsp:nvSpPr>
        <dsp:cNvPr id="0" name=""/>
        <dsp:cNvSpPr/>
      </dsp:nvSpPr>
      <dsp:spPr>
        <a:xfrm>
          <a:off x="221907" y="2818871"/>
          <a:ext cx="310670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426" tIns="0" rIns="117426" bIns="0" numCol="1" spcCol="1270" anchor="ctr" anchorCtr="0">
          <a:noAutofit/>
        </a:bodyPr>
        <a:lstStyle/>
        <a:p>
          <a:pPr lvl="0" algn="l" defTabSz="533400">
            <a:lnSpc>
              <a:spcPct val="90000"/>
            </a:lnSpc>
            <a:spcBef>
              <a:spcPct val="0"/>
            </a:spcBef>
            <a:spcAft>
              <a:spcPct val="35000"/>
            </a:spcAft>
          </a:pPr>
          <a:r>
            <a:rPr lang="es-EC" sz="1200" kern="1200" dirty="0" smtClean="0">
              <a:latin typeface="Arial" pitchFamily="34" charset="0"/>
              <a:cs typeface="Arial" pitchFamily="34" charset="0"/>
            </a:rPr>
            <a:t>Objetivo</a:t>
          </a:r>
          <a:endParaRPr lang="es-ES" sz="1200" kern="1200" dirty="0">
            <a:latin typeface="Arial" pitchFamily="34" charset="0"/>
            <a:cs typeface="Arial" pitchFamily="34" charset="0"/>
          </a:endParaRPr>
        </a:p>
      </dsp:txBody>
      <dsp:txXfrm>
        <a:off x="221907" y="2818871"/>
        <a:ext cx="3106707" cy="324720"/>
      </dsp:txXfrm>
    </dsp:sp>
    <dsp:sp modelId="{952FE934-B4AF-4252-B3FC-A014527A2966}">
      <dsp:nvSpPr>
        <dsp:cNvPr id="0" name=""/>
        <dsp:cNvSpPr/>
      </dsp:nvSpPr>
      <dsp:spPr>
        <a:xfrm>
          <a:off x="0" y="4242491"/>
          <a:ext cx="4438154" cy="84892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4450" tIns="229108" rIns="344450" bIns="85344" numCol="1" spcCol="1270" anchor="t" anchorCtr="0">
          <a:noAutofit/>
        </a:bodyPr>
        <a:lstStyle/>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Tablero de Control y Grafica de Tendencia</a:t>
          </a:r>
        </a:p>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Control de Supervisión Semanal</a:t>
          </a:r>
        </a:p>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Evaluación del Rendimiento del Personal</a:t>
          </a:r>
        </a:p>
      </dsp:txBody>
      <dsp:txXfrm>
        <a:off x="0" y="4242491"/>
        <a:ext cx="4438154" cy="848925"/>
      </dsp:txXfrm>
    </dsp:sp>
    <dsp:sp modelId="{15930B43-6982-4484-94A9-1806D4084BB6}">
      <dsp:nvSpPr>
        <dsp:cNvPr id="0" name=""/>
        <dsp:cNvSpPr/>
      </dsp:nvSpPr>
      <dsp:spPr>
        <a:xfrm>
          <a:off x="221907" y="4080131"/>
          <a:ext cx="310670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426" tIns="0" rIns="117426" bIns="0" numCol="1" spcCol="1270" anchor="ctr" anchorCtr="0">
          <a:noAutofit/>
        </a:bodyPr>
        <a:lstStyle/>
        <a:p>
          <a:pPr lvl="0" algn="l" defTabSz="533400">
            <a:lnSpc>
              <a:spcPct val="90000"/>
            </a:lnSpc>
            <a:spcBef>
              <a:spcPct val="0"/>
            </a:spcBef>
            <a:spcAft>
              <a:spcPct val="35000"/>
            </a:spcAft>
          </a:pPr>
          <a:r>
            <a:rPr lang="es-EC" sz="1200" kern="1200" dirty="0" smtClean="0">
              <a:latin typeface="Arial" pitchFamily="34" charset="0"/>
              <a:cs typeface="Arial" pitchFamily="34" charset="0"/>
            </a:rPr>
            <a:t>Herramientas Utilizadas</a:t>
          </a:r>
        </a:p>
      </dsp:txBody>
      <dsp:txXfrm>
        <a:off x="221907" y="4080131"/>
        <a:ext cx="3106707" cy="324720"/>
      </dsp:txXfrm>
    </dsp:sp>
    <dsp:sp modelId="{C13316F4-3E65-43FB-8375-E3844FFEC4BF}">
      <dsp:nvSpPr>
        <dsp:cNvPr id="0" name=""/>
        <dsp:cNvSpPr/>
      </dsp:nvSpPr>
      <dsp:spPr>
        <a:xfrm>
          <a:off x="0" y="5313176"/>
          <a:ext cx="4438154" cy="47643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4450" tIns="229108" rIns="344450" bIns="85344" numCol="1" spcCol="1270" anchor="t" anchorCtr="0">
          <a:noAutofit/>
        </a:bodyPr>
        <a:lstStyle/>
        <a:p>
          <a:pPr marL="114300" lvl="1" indent="-114300" algn="l" defTabSz="533400">
            <a:lnSpc>
              <a:spcPct val="90000"/>
            </a:lnSpc>
            <a:spcBef>
              <a:spcPct val="0"/>
            </a:spcBef>
            <a:spcAft>
              <a:spcPct val="15000"/>
            </a:spcAft>
            <a:buChar char="••"/>
          </a:pPr>
          <a:r>
            <a:rPr lang="es-EC" sz="1200" kern="1200" dirty="0" smtClean="0">
              <a:latin typeface="Arial" pitchFamily="34" charset="0"/>
              <a:cs typeface="Arial" pitchFamily="34" charset="0"/>
            </a:rPr>
            <a:t>1 hora.</a:t>
          </a:r>
          <a:endParaRPr lang="es-ES" sz="1200" kern="1200" dirty="0">
            <a:latin typeface="Arial" pitchFamily="34" charset="0"/>
            <a:cs typeface="Arial" pitchFamily="34" charset="0"/>
          </a:endParaRPr>
        </a:p>
      </dsp:txBody>
      <dsp:txXfrm>
        <a:off x="0" y="5313176"/>
        <a:ext cx="4438154" cy="476437"/>
      </dsp:txXfrm>
    </dsp:sp>
    <dsp:sp modelId="{8A86E5BA-3289-4744-9CCE-F963840226B3}">
      <dsp:nvSpPr>
        <dsp:cNvPr id="0" name=""/>
        <dsp:cNvSpPr/>
      </dsp:nvSpPr>
      <dsp:spPr>
        <a:xfrm>
          <a:off x="221907" y="5150816"/>
          <a:ext cx="3106707" cy="3247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426" tIns="0" rIns="117426" bIns="0" numCol="1" spcCol="1270" anchor="ctr" anchorCtr="0">
          <a:noAutofit/>
        </a:bodyPr>
        <a:lstStyle/>
        <a:p>
          <a:pPr lvl="0" algn="l" defTabSz="533400">
            <a:lnSpc>
              <a:spcPct val="90000"/>
            </a:lnSpc>
            <a:spcBef>
              <a:spcPct val="0"/>
            </a:spcBef>
            <a:spcAft>
              <a:spcPct val="35000"/>
            </a:spcAft>
          </a:pPr>
          <a:r>
            <a:rPr lang="es-EC" sz="1200" kern="1200" dirty="0" smtClean="0">
              <a:latin typeface="Arial" pitchFamily="34" charset="0"/>
              <a:cs typeface="Arial" pitchFamily="34" charset="0"/>
            </a:rPr>
            <a:t>Duración</a:t>
          </a:r>
          <a:endParaRPr lang="es-ES" sz="1200" kern="1200" dirty="0">
            <a:latin typeface="Arial" pitchFamily="34" charset="0"/>
            <a:cs typeface="Arial" pitchFamily="34" charset="0"/>
          </a:endParaRPr>
        </a:p>
      </dsp:txBody>
      <dsp:txXfrm>
        <a:off x="221907" y="5150816"/>
        <a:ext cx="3106707" cy="3247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DBD2D0-59F7-41C3-A750-B380C051B9B7}">
      <dsp:nvSpPr>
        <dsp:cNvPr id="0" name=""/>
        <dsp:cNvSpPr/>
      </dsp:nvSpPr>
      <dsp:spPr>
        <a:xfrm>
          <a:off x="1646429" y="1460334"/>
          <a:ext cx="1348517" cy="3107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MISION</a:t>
          </a:r>
        </a:p>
      </dsp:txBody>
      <dsp:txXfrm>
        <a:off x="1646429" y="1460334"/>
        <a:ext cx="1348517" cy="310795"/>
      </dsp:txXfrm>
    </dsp:sp>
    <dsp:sp modelId="{2478ABDE-2E9E-49CA-A52F-444F36FF8113}">
      <dsp:nvSpPr>
        <dsp:cNvPr id="0" name=""/>
        <dsp:cNvSpPr/>
      </dsp:nvSpPr>
      <dsp:spPr>
        <a:xfrm>
          <a:off x="2652572" y="421602"/>
          <a:ext cx="326098" cy="10283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POLITICAS</a:t>
          </a:r>
        </a:p>
      </dsp:txBody>
      <dsp:txXfrm>
        <a:off x="2652572" y="421602"/>
        <a:ext cx="326098" cy="1028306"/>
      </dsp:txXfrm>
    </dsp:sp>
    <dsp:sp modelId="{FB18E17D-0C25-492A-AC87-D7A085924412}">
      <dsp:nvSpPr>
        <dsp:cNvPr id="0" name=""/>
        <dsp:cNvSpPr/>
      </dsp:nvSpPr>
      <dsp:spPr>
        <a:xfrm>
          <a:off x="1155299" y="1762967"/>
          <a:ext cx="2476566" cy="4450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VALORES</a:t>
          </a:r>
        </a:p>
      </dsp:txBody>
      <dsp:txXfrm>
        <a:off x="1155299" y="1762967"/>
        <a:ext cx="2476566" cy="445099"/>
      </dsp:txXfrm>
    </dsp:sp>
    <dsp:sp modelId="{77ABC593-A7C0-45E0-B011-47C78964D7A4}">
      <dsp:nvSpPr>
        <dsp:cNvPr id="0" name=""/>
        <dsp:cNvSpPr/>
      </dsp:nvSpPr>
      <dsp:spPr>
        <a:xfrm>
          <a:off x="1649113" y="427174"/>
          <a:ext cx="359150" cy="10426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POLITICAS</a:t>
          </a:r>
        </a:p>
      </dsp:txBody>
      <dsp:txXfrm>
        <a:off x="1649113" y="427174"/>
        <a:ext cx="359150" cy="1042611"/>
      </dsp:txXfrm>
    </dsp:sp>
    <dsp:sp modelId="{30B22FA1-F161-49C1-9FE3-84CB74952144}">
      <dsp:nvSpPr>
        <dsp:cNvPr id="0" name=""/>
        <dsp:cNvSpPr/>
      </dsp:nvSpPr>
      <dsp:spPr>
        <a:xfrm>
          <a:off x="2021492" y="420960"/>
          <a:ext cx="628678" cy="10366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270"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ESTRATEGIA</a:t>
          </a:r>
        </a:p>
      </dsp:txBody>
      <dsp:txXfrm>
        <a:off x="2021492" y="420960"/>
        <a:ext cx="628678" cy="103665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BE4FD3A-2575-46FE-AD15-164707C5178F}">
      <dsp:nvSpPr>
        <dsp:cNvPr id="0" name=""/>
        <dsp:cNvSpPr/>
      </dsp:nvSpPr>
      <dsp:spPr>
        <a:xfrm rot="10800000">
          <a:off x="979375" y="1410"/>
          <a:ext cx="3239693" cy="6534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8152" tIns="49530" rIns="92456" bIns="49530" numCol="1" spcCol="1270" anchor="ctr" anchorCtr="0">
          <a:noAutofit/>
        </a:bodyPr>
        <a:lstStyle/>
        <a:p>
          <a:pPr lvl="0" algn="ctr" defTabSz="577850">
            <a:lnSpc>
              <a:spcPct val="90000"/>
            </a:lnSpc>
            <a:spcBef>
              <a:spcPct val="0"/>
            </a:spcBef>
            <a:spcAft>
              <a:spcPct val="35000"/>
            </a:spcAft>
          </a:pPr>
          <a:r>
            <a:rPr lang="es-ES" sz="1300" kern="1200">
              <a:latin typeface="Arial" pitchFamily="34" charset="0"/>
              <a:cs typeface="Arial" pitchFamily="34" charset="0"/>
            </a:rPr>
            <a:t>¿</a:t>
          </a:r>
          <a:r>
            <a:rPr lang="es-ES" sz="1300" b="1" kern="1200">
              <a:latin typeface="Arial" pitchFamily="34" charset="0"/>
              <a:cs typeface="Arial" pitchFamily="34" charset="0"/>
            </a:rPr>
            <a:t>Qué</a:t>
          </a:r>
          <a:r>
            <a:rPr lang="es-ES" sz="1300" kern="1200">
              <a:latin typeface="Arial" pitchFamily="34" charset="0"/>
              <a:cs typeface="Arial" pitchFamily="34" charset="0"/>
            </a:rPr>
            <a:t> necesidad trata de satisfacer?</a:t>
          </a:r>
        </a:p>
        <a:p>
          <a:pPr lvl="0" algn="ctr" defTabSz="577850">
            <a:lnSpc>
              <a:spcPct val="90000"/>
            </a:lnSpc>
            <a:spcBef>
              <a:spcPct val="0"/>
            </a:spcBef>
            <a:spcAft>
              <a:spcPct val="35000"/>
            </a:spcAft>
          </a:pPr>
          <a:r>
            <a:rPr lang="es-ES" sz="1300" kern="1200">
              <a:latin typeface="Arial" pitchFamily="34" charset="0"/>
              <a:cs typeface="Arial" pitchFamily="34" charset="0"/>
            </a:rPr>
            <a:t>(Tipo de necesidad)</a:t>
          </a:r>
        </a:p>
      </dsp:txBody>
      <dsp:txXfrm rot="10800000">
        <a:off x="979375" y="1410"/>
        <a:ext cx="3239693" cy="653447"/>
      </dsp:txXfrm>
    </dsp:sp>
    <dsp:sp modelId="{7DFCE58D-0D71-4E4F-8575-B858A1957887}">
      <dsp:nvSpPr>
        <dsp:cNvPr id="0" name=""/>
        <dsp:cNvSpPr/>
      </dsp:nvSpPr>
      <dsp:spPr>
        <a:xfrm>
          <a:off x="652651" y="1410"/>
          <a:ext cx="653447" cy="653447"/>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DEB3D1-BAAD-4869-8356-589796453DB1}">
      <dsp:nvSpPr>
        <dsp:cNvPr id="0" name=""/>
        <dsp:cNvSpPr/>
      </dsp:nvSpPr>
      <dsp:spPr>
        <a:xfrm rot="10800000">
          <a:off x="979375" y="849918"/>
          <a:ext cx="3239693" cy="6534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8152" tIns="49530" rIns="92456" bIns="49530" numCol="1" spcCol="1270" anchor="ctr" anchorCtr="0">
          <a:noAutofit/>
        </a:bodyPr>
        <a:lstStyle/>
        <a:p>
          <a:pPr lvl="0" algn="ctr" defTabSz="577850">
            <a:lnSpc>
              <a:spcPct val="90000"/>
            </a:lnSpc>
            <a:spcBef>
              <a:spcPct val="0"/>
            </a:spcBef>
            <a:spcAft>
              <a:spcPct val="35000"/>
            </a:spcAft>
          </a:pPr>
          <a:r>
            <a:rPr lang="es-ES" sz="1300" kern="1200">
              <a:latin typeface="Arial" pitchFamily="34" charset="0"/>
              <a:cs typeface="Arial" pitchFamily="34" charset="0"/>
            </a:rPr>
            <a:t>¿</a:t>
          </a:r>
          <a:r>
            <a:rPr lang="es-ES" sz="1300" b="1" kern="1200">
              <a:latin typeface="Arial" pitchFamily="34" charset="0"/>
              <a:cs typeface="Arial" pitchFamily="34" charset="0"/>
            </a:rPr>
            <a:t>A quién </a:t>
          </a:r>
          <a:r>
            <a:rPr lang="es-ES" sz="1300" kern="1200">
              <a:latin typeface="Arial" pitchFamily="34" charset="0"/>
              <a:cs typeface="Arial" pitchFamily="34" charset="0"/>
            </a:rPr>
            <a:t>se dirige?</a:t>
          </a:r>
        </a:p>
        <a:p>
          <a:pPr lvl="0" algn="ctr" defTabSz="577850">
            <a:lnSpc>
              <a:spcPct val="90000"/>
            </a:lnSpc>
            <a:spcBef>
              <a:spcPct val="0"/>
            </a:spcBef>
            <a:spcAft>
              <a:spcPct val="35000"/>
            </a:spcAft>
          </a:pPr>
          <a:r>
            <a:rPr lang="es-ES" sz="1300" kern="1200">
              <a:latin typeface="Arial" pitchFamily="34" charset="0"/>
              <a:cs typeface="Arial" pitchFamily="34" charset="0"/>
            </a:rPr>
            <a:t>(Segmento/s de mercado)</a:t>
          </a:r>
        </a:p>
      </dsp:txBody>
      <dsp:txXfrm rot="10800000">
        <a:off x="979375" y="849918"/>
        <a:ext cx="3239693" cy="653447"/>
      </dsp:txXfrm>
    </dsp:sp>
    <dsp:sp modelId="{C39290F9-1EB7-4839-9673-3B901B72580D}">
      <dsp:nvSpPr>
        <dsp:cNvPr id="0" name=""/>
        <dsp:cNvSpPr/>
      </dsp:nvSpPr>
      <dsp:spPr>
        <a:xfrm>
          <a:off x="652651" y="849918"/>
          <a:ext cx="653447" cy="653447"/>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1E3FA3-8DF1-44D5-90D9-038F3FDFF61A}">
      <dsp:nvSpPr>
        <dsp:cNvPr id="0" name=""/>
        <dsp:cNvSpPr/>
      </dsp:nvSpPr>
      <dsp:spPr>
        <a:xfrm rot="10800000">
          <a:off x="979375" y="1698425"/>
          <a:ext cx="3239693" cy="65344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8152" tIns="49530" rIns="92456" bIns="49530" numCol="1" spcCol="1270" anchor="ctr" anchorCtr="0">
          <a:noAutofit/>
        </a:bodyPr>
        <a:lstStyle/>
        <a:p>
          <a:pPr lvl="0" algn="ctr" defTabSz="577850">
            <a:lnSpc>
              <a:spcPct val="90000"/>
            </a:lnSpc>
            <a:spcBef>
              <a:spcPct val="0"/>
            </a:spcBef>
            <a:spcAft>
              <a:spcPct val="35000"/>
            </a:spcAft>
          </a:pPr>
          <a:r>
            <a:rPr lang="es-ES" sz="1300" kern="1200">
              <a:latin typeface="Arial" pitchFamily="34" charset="0"/>
              <a:cs typeface="Arial" pitchFamily="34" charset="0"/>
            </a:rPr>
            <a:t>¿</a:t>
          </a:r>
          <a:r>
            <a:rPr lang="es-ES" sz="1300" b="1" kern="1200">
              <a:latin typeface="Arial" pitchFamily="34" charset="0"/>
              <a:cs typeface="Arial" pitchFamily="34" charset="0"/>
            </a:rPr>
            <a:t>Cómo</a:t>
          </a:r>
          <a:r>
            <a:rPr lang="es-ES" sz="1300" kern="1200">
              <a:latin typeface="Arial" pitchFamily="34" charset="0"/>
              <a:cs typeface="Arial" pitchFamily="34" charset="0"/>
            </a:rPr>
            <a:t> lo realiza ?</a:t>
          </a:r>
        </a:p>
        <a:p>
          <a:pPr lvl="0" algn="ctr" defTabSz="577850">
            <a:lnSpc>
              <a:spcPct val="90000"/>
            </a:lnSpc>
            <a:spcBef>
              <a:spcPct val="0"/>
            </a:spcBef>
            <a:spcAft>
              <a:spcPct val="35000"/>
            </a:spcAft>
          </a:pPr>
          <a:r>
            <a:rPr lang="es-ES" sz="1300" kern="1200">
              <a:latin typeface="Arial" pitchFamily="34" charset="0"/>
              <a:cs typeface="Arial" pitchFamily="34" charset="0"/>
            </a:rPr>
            <a:t>(Tecnología o knw-how)</a:t>
          </a:r>
        </a:p>
      </dsp:txBody>
      <dsp:txXfrm rot="10800000">
        <a:off x="979375" y="1698425"/>
        <a:ext cx="3239693" cy="653447"/>
      </dsp:txXfrm>
    </dsp:sp>
    <dsp:sp modelId="{67C91A42-4C6D-48F8-9D1C-904114BA1C53}">
      <dsp:nvSpPr>
        <dsp:cNvPr id="0" name=""/>
        <dsp:cNvSpPr/>
      </dsp:nvSpPr>
      <dsp:spPr>
        <a:xfrm>
          <a:off x="652651" y="1698425"/>
          <a:ext cx="653447" cy="653447"/>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3E1D02-85CB-4D4C-AEF6-7451C25A092C}">
      <dsp:nvSpPr>
        <dsp:cNvPr id="0" name=""/>
        <dsp:cNvSpPr/>
      </dsp:nvSpPr>
      <dsp:spPr>
        <a:xfrm>
          <a:off x="1404851" y="1603"/>
          <a:ext cx="1399712" cy="6998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Reflexión sobre los conceptos claves</a:t>
          </a:r>
        </a:p>
      </dsp:txBody>
      <dsp:txXfrm>
        <a:off x="1404851" y="1603"/>
        <a:ext cx="1399712" cy="699856"/>
      </dsp:txXfrm>
    </dsp:sp>
    <dsp:sp modelId="{7AC3C237-EED7-4382-AD4E-4F53E73370E4}">
      <dsp:nvSpPr>
        <dsp:cNvPr id="0" name=""/>
        <dsp:cNvSpPr/>
      </dsp:nvSpPr>
      <dsp:spPr>
        <a:xfrm rot="3213812">
          <a:off x="2343020" y="905619"/>
          <a:ext cx="522312" cy="244949"/>
        </a:xfrm>
        <a:prstGeom prst="leftRightArrow">
          <a:avLst>
            <a:gd name="adj1" fmla="val 60000"/>
            <a:gd name="adj2" fmla="val 50000"/>
          </a:avLst>
        </a:prstGeom>
        <a:solidFill>
          <a:schemeClr val="accent1">
            <a:tint val="60000"/>
            <a:hueOff val="0"/>
            <a:satOff val="0"/>
            <a:lumOff val="0"/>
            <a:alphaOff val="0"/>
          </a:schemeClr>
        </a:solidFill>
        <a:ln>
          <a:noFill/>
          <a:round/>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3213812">
        <a:off x="2343020" y="905619"/>
        <a:ext cx="522312" cy="244949"/>
      </dsp:txXfrm>
    </dsp:sp>
    <dsp:sp modelId="{C022721E-0259-4CF6-9CB8-A7C6FB0E287F}">
      <dsp:nvSpPr>
        <dsp:cNvPr id="0" name=""/>
        <dsp:cNvSpPr/>
      </dsp:nvSpPr>
      <dsp:spPr>
        <a:xfrm>
          <a:off x="2403790" y="1354728"/>
          <a:ext cx="1399712" cy="6998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Análisis Interno</a:t>
          </a:r>
        </a:p>
      </dsp:txBody>
      <dsp:txXfrm>
        <a:off x="2403790" y="1354728"/>
        <a:ext cx="1399712" cy="699856"/>
      </dsp:txXfrm>
    </dsp:sp>
    <dsp:sp modelId="{772F7292-5227-4C82-8341-5BE5E3FC40F5}">
      <dsp:nvSpPr>
        <dsp:cNvPr id="0" name=""/>
        <dsp:cNvSpPr/>
      </dsp:nvSpPr>
      <dsp:spPr>
        <a:xfrm rot="8370608">
          <a:off x="2060632" y="2249711"/>
          <a:ext cx="522312" cy="24494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8370608">
        <a:off x="2060632" y="2249711"/>
        <a:ext cx="522312" cy="244949"/>
      </dsp:txXfrm>
    </dsp:sp>
    <dsp:sp modelId="{0AE9459D-58A2-4142-84C5-113B90EABFA5}">
      <dsp:nvSpPr>
        <dsp:cNvPr id="0" name=""/>
        <dsp:cNvSpPr/>
      </dsp:nvSpPr>
      <dsp:spPr>
        <a:xfrm>
          <a:off x="64795" y="2689788"/>
          <a:ext cx="2950272" cy="6998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Replantamiento de los conceptos claves</a:t>
          </a:r>
        </a:p>
      </dsp:txBody>
      <dsp:txXfrm>
        <a:off x="64795" y="2689788"/>
        <a:ext cx="2950272" cy="699856"/>
      </dsp:txXfrm>
    </dsp:sp>
    <dsp:sp modelId="{A432965A-E6C5-4044-9EDC-0FBA16BFBFA0}">
      <dsp:nvSpPr>
        <dsp:cNvPr id="0" name=""/>
        <dsp:cNvSpPr/>
      </dsp:nvSpPr>
      <dsp:spPr>
        <a:xfrm rot="15657426">
          <a:off x="1171774" y="2244925"/>
          <a:ext cx="522312" cy="24494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15657426">
        <a:off x="1171774" y="2244925"/>
        <a:ext cx="522312" cy="244949"/>
      </dsp:txXfrm>
    </dsp:sp>
    <dsp:sp modelId="{E30A7ABA-D86E-4B46-91DD-CAD2D4016645}">
      <dsp:nvSpPr>
        <dsp:cNvPr id="0" name=""/>
        <dsp:cNvSpPr/>
      </dsp:nvSpPr>
      <dsp:spPr>
        <a:xfrm>
          <a:off x="626074" y="1345156"/>
          <a:ext cx="1399712" cy="6998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ES" sz="1300" kern="1200"/>
            <a:t>Análisis del Entorno</a:t>
          </a:r>
        </a:p>
      </dsp:txBody>
      <dsp:txXfrm>
        <a:off x="626074" y="1345156"/>
        <a:ext cx="1399712" cy="699856"/>
      </dsp:txXfrm>
    </dsp:sp>
    <dsp:sp modelId="{A7604D2E-5365-4353-AA97-CDEAC7BE3C9A}">
      <dsp:nvSpPr>
        <dsp:cNvPr id="0" name=""/>
        <dsp:cNvSpPr/>
      </dsp:nvSpPr>
      <dsp:spPr>
        <a:xfrm rot="18005898">
          <a:off x="1454162" y="900833"/>
          <a:ext cx="522312" cy="244949"/>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rot="18005898">
        <a:off x="1454162" y="900833"/>
        <a:ext cx="522312" cy="244949"/>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071678-54F7-4A38-B517-942D0C4F8C3C}">
      <dsp:nvSpPr>
        <dsp:cNvPr id="0" name=""/>
        <dsp:cNvSpPr/>
      </dsp:nvSpPr>
      <dsp:spPr>
        <a:xfrm>
          <a:off x="1935802" y="599"/>
          <a:ext cx="760780" cy="75651"/>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s-ES" sz="500" kern="1200">
            <a:solidFill>
              <a:srgbClr val="FF0000"/>
            </a:solidFill>
          </a:endParaRPr>
        </a:p>
      </dsp:txBody>
      <dsp:txXfrm>
        <a:off x="1935802" y="599"/>
        <a:ext cx="760780" cy="75651"/>
      </dsp:txXfrm>
    </dsp:sp>
    <dsp:sp modelId="{7CE96425-BAFB-47B6-BE6D-7E1D9CEAD558}">
      <dsp:nvSpPr>
        <dsp:cNvPr id="0" name=""/>
        <dsp:cNvSpPr/>
      </dsp:nvSpPr>
      <dsp:spPr>
        <a:xfrm rot="5400000">
          <a:off x="2157445" y="-179118"/>
          <a:ext cx="306977" cy="3582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ES" sz="1500" kern="1200"/>
        </a:p>
      </dsp:txBody>
      <dsp:txXfrm rot="5400000">
        <a:off x="2157445" y="-179118"/>
        <a:ext cx="306977" cy="358236"/>
      </dsp:txXfrm>
    </dsp:sp>
    <dsp:sp modelId="{1098F77B-6008-4AC1-9030-27453CDE1EE6}">
      <dsp:nvSpPr>
        <dsp:cNvPr id="0" name=""/>
        <dsp:cNvSpPr/>
      </dsp:nvSpPr>
      <dsp:spPr>
        <a:xfrm>
          <a:off x="683313" y="243189"/>
          <a:ext cx="3265758" cy="4492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ES" sz="1900" kern="1200"/>
            <a:t>Estrategia</a:t>
          </a:r>
        </a:p>
      </dsp:txBody>
      <dsp:txXfrm>
        <a:off x="683313" y="243189"/>
        <a:ext cx="3265758" cy="449213"/>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15090A-690B-4602-97AE-F81E389FD81B}">
      <dsp:nvSpPr>
        <dsp:cNvPr id="0" name=""/>
        <dsp:cNvSpPr/>
      </dsp:nvSpPr>
      <dsp:spPr>
        <a:xfrm>
          <a:off x="3642" y="308725"/>
          <a:ext cx="1088612" cy="1081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dirty="0" smtClean="0">
              <a:latin typeface="Arial" pitchFamily="34" charset="0"/>
              <a:cs typeface="Arial" pitchFamily="34" charset="0"/>
            </a:rPr>
            <a:t>Grupo</a:t>
          </a:r>
          <a:r>
            <a:rPr lang="es-EC" sz="1200" kern="1200" dirty="0" smtClean="0"/>
            <a:t> Estratégico</a:t>
          </a:r>
          <a:endParaRPr lang="es-EC" sz="1200" kern="1200" dirty="0"/>
        </a:p>
      </dsp:txBody>
      <dsp:txXfrm>
        <a:off x="3642" y="308725"/>
        <a:ext cx="1088612" cy="1081808"/>
      </dsp:txXfrm>
    </dsp:sp>
    <dsp:sp modelId="{6ED15304-14D8-441F-A1F5-936FD9DF8FBA}">
      <dsp:nvSpPr>
        <dsp:cNvPr id="0" name=""/>
        <dsp:cNvSpPr/>
      </dsp:nvSpPr>
      <dsp:spPr>
        <a:xfrm>
          <a:off x="1201115" y="714642"/>
          <a:ext cx="230785" cy="2699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C" sz="1000" kern="1200"/>
        </a:p>
      </dsp:txBody>
      <dsp:txXfrm>
        <a:off x="1201115" y="714642"/>
        <a:ext cx="230785" cy="269975"/>
      </dsp:txXfrm>
    </dsp:sp>
    <dsp:sp modelId="{52B20CE5-12E9-4219-A717-E1A49FF47EA7}">
      <dsp:nvSpPr>
        <dsp:cNvPr id="0" name=""/>
        <dsp:cNvSpPr/>
      </dsp:nvSpPr>
      <dsp:spPr>
        <a:xfrm>
          <a:off x="1527698" y="308725"/>
          <a:ext cx="1088612" cy="1081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dirty="0" smtClean="0">
              <a:latin typeface="Arial" pitchFamily="34" charset="0"/>
              <a:cs typeface="Arial" pitchFamily="34" charset="0"/>
            </a:rPr>
            <a:t>Segmento/s</a:t>
          </a:r>
        </a:p>
        <a:p>
          <a:pPr lvl="0" algn="ctr" defTabSz="533400">
            <a:lnSpc>
              <a:spcPct val="90000"/>
            </a:lnSpc>
            <a:spcBef>
              <a:spcPct val="0"/>
            </a:spcBef>
            <a:spcAft>
              <a:spcPct val="35000"/>
            </a:spcAft>
          </a:pPr>
          <a:r>
            <a:rPr lang="es-EC" sz="1200" kern="1200" dirty="0" smtClean="0">
              <a:latin typeface="Arial" pitchFamily="34" charset="0"/>
              <a:cs typeface="Arial" pitchFamily="34" charset="0"/>
            </a:rPr>
            <a:t>Mercado</a:t>
          </a:r>
        </a:p>
        <a:p>
          <a:pPr lvl="0" algn="ctr" defTabSz="533400">
            <a:lnSpc>
              <a:spcPct val="90000"/>
            </a:lnSpc>
            <a:spcBef>
              <a:spcPct val="0"/>
            </a:spcBef>
            <a:spcAft>
              <a:spcPct val="35000"/>
            </a:spcAft>
          </a:pPr>
          <a:r>
            <a:rPr lang="es-EC" sz="1200" kern="1200" dirty="0" smtClean="0">
              <a:latin typeface="Arial" pitchFamily="34" charset="0"/>
              <a:cs typeface="Arial" pitchFamily="34" charset="0"/>
            </a:rPr>
            <a:t>Factores Claves del Éxito</a:t>
          </a:r>
          <a:endParaRPr lang="es-EC" sz="1200" kern="1200" dirty="0">
            <a:latin typeface="Arial" pitchFamily="34" charset="0"/>
            <a:cs typeface="Arial" pitchFamily="34" charset="0"/>
          </a:endParaRPr>
        </a:p>
      </dsp:txBody>
      <dsp:txXfrm>
        <a:off x="1527698" y="308725"/>
        <a:ext cx="1088612" cy="1081808"/>
      </dsp:txXfrm>
    </dsp:sp>
    <dsp:sp modelId="{82285AC2-FE74-43D8-B8F5-2951C1B477D0}">
      <dsp:nvSpPr>
        <dsp:cNvPr id="0" name=""/>
        <dsp:cNvSpPr/>
      </dsp:nvSpPr>
      <dsp:spPr>
        <a:xfrm>
          <a:off x="2725172" y="714642"/>
          <a:ext cx="230785" cy="26997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C" sz="1000" kern="1200"/>
        </a:p>
      </dsp:txBody>
      <dsp:txXfrm>
        <a:off x="2725172" y="714642"/>
        <a:ext cx="230785" cy="269975"/>
      </dsp:txXfrm>
    </dsp:sp>
    <dsp:sp modelId="{8027953C-3BF3-4B73-BA5C-86C187055934}">
      <dsp:nvSpPr>
        <dsp:cNvPr id="0" name=""/>
        <dsp:cNvSpPr/>
      </dsp:nvSpPr>
      <dsp:spPr>
        <a:xfrm>
          <a:off x="3051755" y="308725"/>
          <a:ext cx="1088612" cy="1081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dirty="0" smtClean="0">
              <a:latin typeface="Arial" pitchFamily="34" charset="0"/>
              <a:cs typeface="Arial" pitchFamily="34" charset="0"/>
            </a:rPr>
            <a:t>Capacidades a Desarrollar</a:t>
          </a:r>
          <a:endParaRPr lang="es-EC" sz="1200" kern="1200" dirty="0">
            <a:latin typeface="Arial" pitchFamily="34" charset="0"/>
            <a:cs typeface="Arial" pitchFamily="34" charset="0"/>
          </a:endParaRPr>
        </a:p>
      </dsp:txBody>
      <dsp:txXfrm>
        <a:off x="3051755" y="308725"/>
        <a:ext cx="1088612" cy="1081808"/>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C4B056B-1D63-4169-9940-DCEC7C19DFDB}">
      <dsp:nvSpPr>
        <dsp:cNvPr id="0" name=""/>
        <dsp:cNvSpPr/>
      </dsp:nvSpPr>
      <dsp:spPr>
        <a:xfrm>
          <a:off x="577721" y="178929"/>
          <a:ext cx="1354477" cy="677238"/>
        </a:xfrm>
        <a:prstGeom prst="roundRect">
          <a:avLst>
            <a:gd name="adj" fmla="val 10000"/>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Mercado</a:t>
          </a:r>
        </a:p>
        <a:p>
          <a:pPr lvl="0" algn="ctr" defTabSz="400050">
            <a:lnSpc>
              <a:spcPct val="90000"/>
            </a:lnSpc>
            <a:spcBef>
              <a:spcPct val="0"/>
            </a:spcBef>
            <a:spcAft>
              <a:spcPct val="35000"/>
            </a:spcAft>
          </a:pPr>
          <a:r>
            <a:rPr lang="es-ES" sz="900" kern="1200"/>
            <a:t>Satisfacer las necesidades de los clientes</a:t>
          </a:r>
        </a:p>
      </dsp:txBody>
      <dsp:txXfrm>
        <a:off x="577721" y="178929"/>
        <a:ext cx="1354477" cy="677238"/>
      </dsp:txXfrm>
    </dsp:sp>
    <dsp:sp modelId="{41E67708-D0EC-4929-AE5A-688901261638}">
      <dsp:nvSpPr>
        <dsp:cNvPr id="0" name=""/>
        <dsp:cNvSpPr/>
      </dsp:nvSpPr>
      <dsp:spPr>
        <a:xfrm rot="21586126">
          <a:off x="2208739" y="393307"/>
          <a:ext cx="929019" cy="23703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21586126">
        <a:off x="2208739" y="393307"/>
        <a:ext cx="929019" cy="237033"/>
      </dsp:txXfrm>
    </dsp:sp>
    <dsp:sp modelId="{CA9B667C-204E-43AE-98AD-4AF4ACF437AF}">
      <dsp:nvSpPr>
        <dsp:cNvPr id="0" name=""/>
        <dsp:cNvSpPr/>
      </dsp:nvSpPr>
      <dsp:spPr>
        <a:xfrm>
          <a:off x="3414298" y="167480"/>
          <a:ext cx="1354477" cy="677238"/>
        </a:xfrm>
        <a:prstGeom prst="roundRect">
          <a:avLst>
            <a:gd name="adj" fmla="val 10000"/>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Sector</a:t>
          </a:r>
        </a:p>
        <a:p>
          <a:pPr lvl="0" algn="ctr" defTabSz="400050">
            <a:lnSpc>
              <a:spcPct val="90000"/>
            </a:lnSpc>
            <a:spcBef>
              <a:spcPct val="0"/>
            </a:spcBef>
            <a:spcAft>
              <a:spcPct val="35000"/>
            </a:spcAft>
          </a:pPr>
          <a:r>
            <a:rPr lang="es-ES" sz="900" kern="1200"/>
            <a:t>Mejor que los competidores</a:t>
          </a:r>
        </a:p>
      </dsp:txBody>
      <dsp:txXfrm>
        <a:off x="3414298" y="167480"/>
        <a:ext cx="1354477" cy="677238"/>
      </dsp:txXfrm>
    </dsp:sp>
    <dsp:sp modelId="{F0D48D49-2907-4652-AB17-924422B9EC27}">
      <dsp:nvSpPr>
        <dsp:cNvPr id="0" name=""/>
        <dsp:cNvSpPr/>
      </dsp:nvSpPr>
      <dsp:spPr>
        <a:xfrm rot="7943778">
          <a:off x="2926368" y="1155002"/>
          <a:ext cx="929019" cy="23703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7943778">
        <a:off x="2926368" y="1155002"/>
        <a:ext cx="929019" cy="237033"/>
      </dsp:txXfrm>
    </dsp:sp>
    <dsp:sp modelId="{AEC8970E-9A2B-48A9-8522-A7B8CB13FAC3}">
      <dsp:nvSpPr>
        <dsp:cNvPr id="0" name=""/>
        <dsp:cNvSpPr/>
      </dsp:nvSpPr>
      <dsp:spPr>
        <a:xfrm>
          <a:off x="2012980" y="1702319"/>
          <a:ext cx="1354477" cy="677238"/>
        </a:xfrm>
        <a:prstGeom prst="roundRect">
          <a:avLst>
            <a:gd name="adj" fmla="val 10000"/>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t>Interno</a:t>
          </a:r>
        </a:p>
        <a:p>
          <a:pPr lvl="0" algn="ctr" defTabSz="400050">
            <a:lnSpc>
              <a:spcPct val="90000"/>
            </a:lnSpc>
            <a:spcBef>
              <a:spcPct val="0"/>
            </a:spcBef>
            <a:spcAft>
              <a:spcPct val="35000"/>
            </a:spcAft>
          </a:pPr>
          <a:r>
            <a:rPr lang="es-ES" sz="900" kern="1200"/>
            <a:t>Con los recursos y capacidades de la empresa</a:t>
          </a:r>
        </a:p>
      </dsp:txBody>
      <dsp:txXfrm>
        <a:off x="2012980" y="1702319"/>
        <a:ext cx="1354477" cy="677238"/>
      </dsp:txXfrm>
    </dsp:sp>
    <dsp:sp modelId="{9C730102-9191-4627-9C02-37880E5D682F}">
      <dsp:nvSpPr>
        <dsp:cNvPr id="0" name=""/>
        <dsp:cNvSpPr/>
      </dsp:nvSpPr>
      <dsp:spPr>
        <a:xfrm rot="13602371">
          <a:off x="1508080" y="1160726"/>
          <a:ext cx="929019" cy="237033"/>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13602371">
        <a:off x="1508080" y="1160726"/>
        <a:ext cx="929019" cy="237033"/>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5C861C6-1210-493D-8BBC-85C942614821}">
      <dsp:nvSpPr>
        <dsp:cNvPr id="0" name=""/>
        <dsp:cNvSpPr/>
      </dsp:nvSpPr>
      <dsp:spPr>
        <a:xfrm>
          <a:off x="349" y="122119"/>
          <a:ext cx="516013" cy="39490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tiempo</a:t>
          </a:r>
        </a:p>
      </dsp:txBody>
      <dsp:txXfrm>
        <a:off x="349" y="122119"/>
        <a:ext cx="516013" cy="394906"/>
      </dsp:txXfrm>
    </dsp:sp>
    <dsp:sp modelId="{BE165087-2FBF-478A-8FA5-F49254FFAD88}">
      <dsp:nvSpPr>
        <dsp:cNvPr id="0" name=""/>
        <dsp:cNvSpPr/>
      </dsp:nvSpPr>
      <dsp:spPr>
        <a:xfrm>
          <a:off x="521485" y="291190"/>
          <a:ext cx="71964" cy="6404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Arial" pitchFamily="34" charset="0"/>
            <a:cs typeface="Arial" pitchFamily="34" charset="0"/>
          </a:endParaRPr>
        </a:p>
      </dsp:txBody>
      <dsp:txXfrm>
        <a:off x="521485" y="291190"/>
        <a:ext cx="71964" cy="64048"/>
      </dsp:txXfrm>
    </dsp:sp>
    <dsp:sp modelId="{B2728166-B49E-429D-8686-4C44B36FC69B}">
      <dsp:nvSpPr>
        <dsp:cNvPr id="0" name=""/>
        <dsp:cNvSpPr/>
      </dsp:nvSpPr>
      <dsp:spPr>
        <a:xfrm>
          <a:off x="616177" y="104775"/>
          <a:ext cx="535958" cy="4368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precios</a:t>
          </a:r>
        </a:p>
      </dsp:txBody>
      <dsp:txXfrm>
        <a:off x="616177" y="104775"/>
        <a:ext cx="535958" cy="436878"/>
      </dsp:txXfrm>
    </dsp:sp>
    <dsp:sp modelId="{D1E9B537-3092-458B-AD17-98AA4E9F2564}">
      <dsp:nvSpPr>
        <dsp:cNvPr id="0" name=""/>
        <dsp:cNvSpPr/>
      </dsp:nvSpPr>
      <dsp:spPr>
        <a:xfrm>
          <a:off x="1145387" y="293586"/>
          <a:ext cx="83200" cy="56043"/>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Arial" pitchFamily="34" charset="0"/>
            <a:cs typeface="Arial" pitchFamily="34" charset="0"/>
          </a:endParaRPr>
        </a:p>
      </dsp:txBody>
      <dsp:txXfrm>
        <a:off x="1145387" y="293586"/>
        <a:ext cx="83200" cy="56043"/>
      </dsp:txXfrm>
    </dsp:sp>
    <dsp:sp modelId="{CEBC7532-DADE-4C4E-9C6B-001B91481E14}">
      <dsp:nvSpPr>
        <dsp:cNvPr id="0" name=""/>
        <dsp:cNvSpPr/>
      </dsp:nvSpPr>
      <dsp:spPr>
        <a:xfrm>
          <a:off x="1248069" y="108293"/>
          <a:ext cx="718071" cy="4298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imagen o prestigio</a:t>
          </a:r>
        </a:p>
      </dsp:txBody>
      <dsp:txXfrm>
        <a:off x="1248069" y="108293"/>
        <a:ext cx="718071" cy="429842"/>
      </dsp:txXfrm>
    </dsp:sp>
    <dsp:sp modelId="{26F6B501-D781-484C-AA3A-57659C35707B}">
      <dsp:nvSpPr>
        <dsp:cNvPr id="0" name=""/>
        <dsp:cNvSpPr/>
      </dsp:nvSpPr>
      <dsp:spPr>
        <a:xfrm>
          <a:off x="1987449" y="283937"/>
          <a:ext cx="68569" cy="62026"/>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Arial" pitchFamily="34" charset="0"/>
            <a:cs typeface="Arial" pitchFamily="34" charset="0"/>
          </a:endParaRPr>
        </a:p>
      </dsp:txBody>
      <dsp:txXfrm>
        <a:off x="1987449" y="283937"/>
        <a:ext cx="68569" cy="62026"/>
      </dsp:txXfrm>
    </dsp:sp>
    <dsp:sp modelId="{A5E5E12F-6364-4543-95C1-384B01222FA0}">
      <dsp:nvSpPr>
        <dsp:cNvPr id="0" name=""/>
        <dsp:cNvSpPr/>
      </dsp:nvSpPr>
      <dsp:spPr>
        <a:xfrm>
          <a:off x="2084401" y="113198"/>
          <a:ext cx="795436" cy="4143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relación con los clientes</a:t>
          </a:r>
        </a:p>
      </dsp:txBody>
      <dsp:txXfrm>
        <a:off x="2084401" y="113198"/>
        <a:ext cx="795436" cy="414345"/>
      </dsp:txXfrm>
    </dsp:sp>
    <dsp:sp modelId="{A2D37964-95AD-4A4C-8E74-6125937B507D}">
      <dsp:nvSpPr>
        <dsp:cNvPr id="0" name=""/>
        <dsp:cNvSpPr/>
      </dsp:nvSpPr>
      <dsp:spPr>
        <a:xfrm>
          <a:off x="2891479" y="279565"/>
          <a:ext cx="79906" cy="60202"/>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Arial" pitchFamily="34" charset="0"/>
            <a:cs typeface="Arial" pitchFamily="34" charset="0"/>
          </a:endParaRPr>
        </a:p>
      </dsp:txBody>
      <dsp:txXfrm>
        <a:off x="2891479" y="279565"/>
        <a:ext cx="79906" cy="60202"/>
      </dsp:txXfrm>
    </dsp:sp>
    <dsp:sp modelId="{2260E2BA-4EE3-4841-856E-B5A7DC759B7E}">
      <dsp:nvSpPr>
        <dsp:cNvPr id="0" name=""/>
        <dsp:cNvSpPr/>
      </dsp:nvSpPr>
      <dsp:spPr>
        <a:xfrm>
          <a:off x="3001094" y="103908"/>
          <a:ext cx="552983" cy="4386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calidad</a:t>
          </a:r>
        </a:p>
      </dsp:txBody>
      <dsp:txXfrm>
        <a:off x="3001094" y="103908"/>
        <a:ext cx="552983" cy="438612"/>
      </dsp:txXfrm>
    </dsp:sp>
    <dsp:sp modelId="{FC06F1FB-750E-4289-9285-DCD93F75A398}">
      <dsp:nvSpPr>
        <dsp:cNvPr id="0" name=""/>
        <dsp:cNvSpPr/>
      </dsp:nvSpPr>
      <dsp:spPr>
        <a:xfrm>
          <a:off x="3578488" y="297934"/>
          <a:ext cx="61255" cy="58067"/>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latin typeface="Arial" pitchFamily="34" charset="0"/>
            <a:cs typeface="Arial" pitchFamily="34" charset="0"/>
          </a:endParaRPr>
        </a:p>
      </dsp:txBody>
      <dsp:txXfrm>
        <a:off x="3578488" y="297934"/>
        <a:ext cx="61255" cy="58067"/>
      </dsp:txXfrm>
    </dsp:sp>
    <dsp:sp modelId="{BF712B40-2C6B-4EB6-8B8A-A7BB606421B3}">
      <dsp:nvSpPr>
        <dsp:cNvPr id="0" name=""/>
        <dsp:cNvSpPr/>
      </dsp:nvSpPr>
      <dsp:spPr>
        <a:xfrm>
          <a:off x="3667357" y="52507"/>
          <a:ext cx="889930" cy="5353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ES" sz="900" kern="1200">
              <a:latin typeface="Arial" pitchFamily="34" charset="0"/>
              <a:cs typeface="Arial" pitchFamily="34" charset="0"/>
            </a:rPr>
            <a:t>Satisfacción al cliente</a:t>
          </a:r>
        </a:p>
      </dsp:txBody>
      <dsp:txXfrm>
        <a:off x="3667357" y="52507"/>
        <a:ext cx="889930" cy="535374"/>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D979DC3-31F5-4F3E-A482-9DCABA1037A0}">
      <dsp:nvSpPr>
        <dsp:cNvPr id="0" name=""/>
        <dsp:cNvSpPr/>
      </dsp:nvSpPr>
      <dsp:spPr>
        <a:xfrm>
          <a:off x="341709" y="0"/>
          <a:ext cx="3872706" cy="18129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5E9B5E6-AF1B-461B-88A1-2F76F8218ACC}">
      <dsp:nvSpPr>
        <dsp:cNvPr id="0" name=""/>
        <dsp:cNvSpPr/>
      </dsp:nvSpPr>
      <dsp:spPr>
        <a:xfrm>
          <a:off x="154392" y="543877"/>
          <a:ext cx="1366837" cy="7251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Proceso de inovación</a:t>
          </a:r>
          <a:r>
            <a:rPr lang="es-ES" sz="1200" kern="1200">
              <a:latin typeface="Arial" pitchFamily="34" charset="0"/>
              <a:cs typeface="Arial" pitchFamily="34" charset="0"/>
            </a:rPr>
            <a:t>:</a:t>
          </a:r>
        </a:p>
        <a:p>
          <a:pPr lvl="0" algn="ctr" defTabSz="533400">
            <a:lnSpc>
              <a:spcPct val="90000"/>
            </a:lnSpc>
            <a:spcBef>
              <a:spcPct val="0"/>
            </a:spcBef>
            <a:spcAft>
              <a:spcPct val="35000"/>
            </a:spcAft>
          </a:pPr>
          <a:r>
            <a:rPr lang="es-ES" sz="1200" kern="1200">
              <a:latin typeface="Arial" pitchFamily="34" charset="0"/>
              <a:cs typeface="Arial" pitchFamily="34" charset="0"/>
            </a:rPr>
            <a:t>Hacer la marca</a:t>
          </a:r>
        </a:p>
      </dsp:txBody>
      <dsp:txXfrm>
        <a:off x="154392" y="543877"/>
        <a:ext cx="1366837" cy="725170"/>
      </dsp:txXfrm>
    </dsp:sp>
    <dsp:sp modelId="{54466B78-80C0-4B36-9732-EBE3366378F8}">
      <dsp:nvSpPr>
        <dsp:cNvPr id="0" name=""/>
        <dsp:cNvSpPr/>
      </dsp:nvSpPr>
      <dsp:spPr>
        <a:xfrm>
          <a:off x="1594643" y="543877"/>
          <a:ext cx="1366837" cy="7251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latin typeface="Arial" pitchFamily="34" charset="0"/>
              <a:cs typeface="Arial" pitchFamily="34" charset="0"/>
            </a:rPr>
            <a:t>Proceso Operativo: </a:t>
          </a:r>
        </a:p>
        <a:p>
          <a:pPr lvl="0" algn="ctr" defTabSz="355600">
            <a:lnSpc>
              <a:spcPct val="100000"/>
            </a:lnSpc>
            <a:spcBef>
              <a:spcPct val="0"/>
            </a:spcBef>
            <a:spcAft>
              <a:spcPts val="0"/>
            </a:spcAft>
          </a:pPr>
          <a:r>
            <a:rPr lang="es-ES" sz="800" kern="1200">
              <a:latin typeface="Arial" pitchFamily="34" charset="0"/>
              <a:cs typeface="Arial" pitchFamily="34" charset="0"/>
            </a:rPr>
            <a:t>Producción </a:t>
          </a:r>
        </a:p>
        <a:p>
          <a:pPr lvl="0" algn="ctr" defTabSz="355600">
            <a:lnSpc>
              <a:spcPct val="100000"/>
            </a:lnSpc>
            <a:spcBef>
              <a:spcPct val="0"/>
            </a:spcBef>
            <a:spcAft>
              <a:spcPts val="0"/>
            </a:spcAft>
          </a:pPr>
          <a:r>
            <a:rPr lang="es-ES" sz="800" kern="1200">
              <a:latin typeface="Arial" pitchFamily="34" charset="0"/>
              <a:cs typeface="Arial" pitchFamily="34" charset="0"/>
            </a:rPr>
            <a:t>+</a:t>
          </a:r>
        </a:p>
        <a:p>
          <a:pPr lvl="0" algn="ctr" defTabSz="355600">
            <a:lnSpc>
              <a:spcPct val="100000"/>
            </a:lnSpc>
            <a:spcBef>
              <a:spcPct val="0"/>
            </a:spcBef>
            <a:spcAft>
              <a:spcPts val="0"/>
            </a:spcAft>
          </a:pPr>
          <a:r>
            <a:rPr lang="es-ES" sz="800" kern="1200">
              <a:latin typeface="Arial" pitchFamily="34" charset="0"/>
              <a:cs typeface="Arial" pitchFamily="34" charset="0"/>
            </a:rPr>
            <a:t>Hacer la venta </a:t>
          </a:r>
        </a:p>
        <a:p>
          <a:pPr lvl="0" algn="ctr" defTabSz="355600">
            <a:lnSpc>
              <a:spcPct val="100000"/>
            </a:lnSpc>
            <a:spcBef>
              <a:spcPct val="0"/>
            </a:spcBef>
            <a:spcAft>
              <a:spcPts val="0"/>
            </a:spcAft>
          </a:pPr>
          <a:r>
            <a:rPr lang="es-ES" sz="800" kern="1200">
              <a:latin typeface="Arial" pitchFamily="34" charset="0"/>
              <a:cs typeface="Arial" pitchFamily="34" charset="0"/>
            </a:rPr>
            <a:t>+ </a:t>
          </a:r>
        </a:p>
        <a:p>
          <a:pPr lvl="0" algn="ctr" defTabSz="355600">
            <a:lnSpc>
              <a:spcPct val="100000"/>
            </a:lnSpc>
            <a:spcBef>
              <a:spcPct val="0"/>
            </a:spcBef>
            <a:spcAft>
              <a:spcPts val="0"/>
            </a:spcAft>
          </a:pPr>
          <a:r>
            <a:rPr lang="es-ES" sz="800" kern="1200">
              <a:latin typeface="Arial" pitchFamily="34" charset="0"/>
              <a:cs typeface="Arial" pitchFamily="34" charset="0"/>
            </a:rPr>
            <a:t>Entregar el producto</a:t>
          </a:r>
        </a:p>
      </dsp:txBody>
      <dsp:txXfrm>
        <a:off x="1594643" y="543877"/>
        <a:ext cx="1366837" cy="725170"/>
      </dsp:txXfrm>
    </dsp:sp>
    <dsp:sp modelId="{3E8E350F-CE81-4C3D-8AD4-E20EE3C13137}">
      <dsp:nvSpPr>
        <dsp:cNvPr id="0" name=""/>
        <dsp:cNvSpPr/>
      </dsp:nvSpPr>
      <dsp:spPr>
        <a:xfrm>
          <a:off x="3034895" y="543877"/>
          <a:ext cx="1366837" cy="7251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itchFamily="34" charset="0"/>
              <a:cs typeface="Arial" pitchFamily="34" charset="0"/>
            </a:rPr>
            <a:t>Servicio de Post venta</a:t>
          </a:r>
          <a:r>
            <a:rPr lang="es-ES" sz="1200" kern="1200">
              <a:latin typeface="Arial" pitchFamily="34" charset="0"/>
              <a:cs typeface="Arial" pitchFamily="34" charset="0"/>
            </a:rPr>
            <a:t>:</a:t>
          </a:r>
        </a:p>
        <a:p>
          <a:pPr lvl="0" algn="ctr" defTabSz="533400">
            <a:lnSpc>
              <a:spcPct val="90000"/>
            </a:lnSpc>
            <a:spcBef>
              <a:spcPct val="0"/>
            </a:spcBef>
            <a:spcAft>
              <a:spcPct val="35000"/>
            </a:spcAft>
          </a:pPr>
          <a:r>
            <a:rPr lang="es-ES" sz="1200" kern="1200">
              <a:latin typeface="Arial" pitchFamily="34" charset="0"/>
              <a:cs typeface="Arial" pitchFamily="34" charset="0"/>
            </a:rPr>
            <a:t>Servicio al cliente</a:t>
          </a:r>
        </a:p>
      </dsp:txBody>
      <dsp:txXfrm>
        <a:off x="3034895" y="543877"/>
        <a:ext cx="1366837" cy="725170"/>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77857-CAF2-4DDD-BDEA-EBDC2A022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197</Pages>
  <Words>18363</Words>
  <Characters>101000</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119125</CharactersWithSpaces>
  <SharedDoc>false</SharedDoc>
  <HLinks>
    <vt:vector size="552" baseType="variant">
      <vt:variant>
        <vt:i4>5111887</vt:i4>
      </vt:variant>
      <vt:variant>
        <vt:i4>630</vt:i4>
      </vt:variant>
      <vt:variant>
        <vt:i4>0</vt:i4>
      </vt:variant>
      <vt:variant>
        <vt:i4>5</vt:i4>
      </vt:variant>
      <vt:variant>
        <vt:lpwstr>http://www.webandmarcos.com/</vt:lpwstr>
      </vt:variant>
      <vt:variant>
        <vt:lpwstr/>
      </vt:variant>
      <vt:variant>
        <vt:i4>917568</vt:i4>
      </vt:variant>
      <vt:variant>
        <vt:i4>603</vt:i4>
      </vt:variant>
      <vt:variant>
        <vt:i4>0</vt:i4>
      </vt:variant>
      <vt:variant>
        <vt:i4>5</vt:i4>
      </vt:variant>
      <vt:variant>
        <vt:lpwstr>http://www.monografias.com/trabajos10/poli/poli.shtml</vt:lpwstr>
      </vt:variant>
      <vt:variant>
        <vt:lpwstr/>
      </vt:variant>
      <vt:variant>
        <vt:i4>8192105</vt:i4>
      </vt:variant>
      <vt:variant>
        <vt:i4>537</vt:i4>
      </vt:variant>
      <vt:variant>
        <vt:i4>0</vt:i4>
      </vt:variant>
      <vt:variant>
        <vt:i4>5</vt:i4>
      </vt:variant>
      <vt:variant>
        <vt:lpwstr>http://www.monografias.com/trabajos7/perde/perde.shtml</vt:lpwstr>
      </vt:variant>
      <vt:variant>
        <vt:lpwstr/>
      </vt:variant>
      <vt:variant>
        <vt:i4>393291</vt:i4>
      </vt:variant>
      <vt:variant>
        <vt:i4>534</vt:i4>
      </vt:variant>
      <vt:variant>
        <vt:i4>0</vt:i4>
      </vt:variant>
      <vt:variant>
        <vt:i4>5</vt:i4>
      </vt:variant>
      <vt:variant>
        <vt:lpwstr>http://www.monografias.com/trabajos13/diseprod/diseprod.shtml</vt:lpwstr>
      </vt:variant>
      <vt:variant>
        <vt:lpwstr/>
      </vt:variant>
      <vt:variant>
        <vt:i4>6684726</vt:i4>
      </vt:variant>
      <vt:variant>
        <vt:i4>531</vt:i4>
      </vt:variant>
      <vt:variant>
        <vt:i4>0</vt:i4>
      </vt:variant>
      <vt:variant>
        <vt:i4>5</vt:i4>
      </vt:variant>
      <vt:variant>
        <vt:lpwstr>http://www.monografias.com/trabajos11/metods/metods.shtml</vt:lpwstr>
      </vt:variant>
      <vt:variant>
        <vt:lpwstr>ANALIT</vt:lpwstr>
      </vt:variant>
      <vt:variant>
        <vt:i4>8323112</vt:i4>
      </vt:variant>
      <vt:variant>
        <vt:i4>528</vt:i4>
      </vt:variant>
      <vt:variant>
        <vt:i4>0</vt:i4>
      </vt:variant>
      <vt:variant>
        <vt:i4>5</vt:i4>
      </vt:variant>
      <vt:variant>
        <vt:lpwstr>http://www.monografias.com/trabajos11/estadi/estadi.shtml</vt:lpwstr>
      </vt:variant>
      <vt:variant>
        <vt:lpwstr>METODOS</vt:lpwstr>
      </vt:variant>
      <vt:variant>
        <vt:i4>6160458</vt:i4>
      </vt:variant>
      <vt:variant>
        <vt:i4>525</vt:i4>
      </vt:variant>
      <vt:variant>
        <vt:i4>0</vt:i4>
      </vt:variant>
      <vt:variant>
        <vt:i4>5</vt:i4>
      </vt:variant>
      <vt:variant>
        <vt:lpwstr>http://www.monografias.com/trabajos7/compro/compro.shtml</vt:lpwstr>
      </vt:variant>
      <vt:variant>
        <vt:lpwstr/>
      </vt:variant>
      <vt:variant>
        <vt:i4>8192105</vt:i4>
      </vt:variant>
      <vt:variant>
        <vt:i4>522</vt:i4>
      </vt:variant>
      <vt:variant>
        <vt:i4>0</vt:i4>
      </vt:variant>
      <vt:variant>
        <vt:i4>5</vt:i4>
      </vt:variant>
      <vt:variant>
        <vt:lpwstr>http://www.monografias.com/trabajos7/plane/plane.shtml</vt:lpwstr>
      </vt:variant>
      <vt:variant>
        <vt:lpwstr/>
      </vt:variant>
      <vt:variant>
        <vt:i4>7929961</vt:i4>
      </vt:variant>
      <vt:variant>
        <vt:i4>519</vt:i4>
      </vt:variant>
      <vt:variant>
        <vt:i4>0</vt:i4>
      </vt:variant>
      <vt:variant>
        <vt:i4>5</vt:i4>
      </vt:variant>
      <vt:variant>
        <vt:lpwstr>http://www.monografias.com/trabajos3/gerenylider/gerenylider.shtml</vt:lpwstr>
      </vt:variant>
      <vt:variant>
        <vt:lpwstr/>
      </vt:variant>
      <vt:variant>
        <vt:i4>917568</vt:i4>
      </vt:variant>
      <vt:variant>
        <vt:i4>516</vt:i4>
      </vt:variant>
      <vt:variant>
        <vt:i4>0</vt:i4>
      </vt:variant>
      <vt:variant>
        <vt:i4>5</vt:i4>
      </vt:variant>
      <vt:variant>
        <vt:lpwstr>http://www.monografias.com/trabajos10/poli/poli.shtml</vt:lpwstr>
      </vt:variant>
      <vt:variant>
        <vt:lpwstr/>
      </vt:variant>
      <vt:variant>
        <vt:i4>8192105</vt:i4>
      </vt:variant>
      <vt:variant>
        <vt:i4>513</vt:i4>
      </vt:variant>
      <vt:variant>
        <vt:i4>0</vt:i4>
      </vt:variant>
      <vt:variant>
        <vt:i4>5</vt:i4>
      </vt:variant>
      <vt:variant>
        <vt:lpwstr>http://www.monografias.com/trabajos7/gepla/gepla.shtml</vt:lpwstr>
      </vt:variant>
      <vt:variant>
        <vt:lpwstr/>
      </vt:variant>
      <vt:variant>
        <vt:i4>2031699</vt:i4>
      </vt:variant>
      <vt:variant>
        <vt:i4>507</vt:i4>
      </vt:variant>
      <vt:variant>
        <vt:i4>0</vt:i4>
      </vt:variant>
      <vt:variant>
        <vt:i4>5</vt:i4>
      </vt:variant>
      <vt:variant>
        <vt:lpwstr>http://www.monografias.com/trabajos12/cntbtres/cntbtres.shtml</vt:lpwstr>
      </vt:variant>
      <vt:variant>
        <vt:lpwstr/>
      </vt:variant>
      <vt:variant>
        <vt:i4>1114206</vt:i4>
      </vt:variant>
      <vt:variant>
        <vt:i4>504</vt:i4>
      </vt:variant>
      <vt:variant>
        <vt:i4>0</vt:i4>
      </vt:variant>
      <vt:variant>
        <vt:i4>5</vt:i4>
      </vt:variant>
      <vt:variant>
        <vt:lpwstr>http://www.monografias.com/trabajos11/henrym/henrym.shtml</vt:lpwstr>
      </vt:variant>
      <vt:variant>
        <vt:lpwstr/>
      </vt:variant>
      <vt:variant>
        <vt:i4>655429</vt:i4>
      </vt:variant>
      <vt:variant>
        <vt:i4>495</vt:i4>
      </vt:variant>
      <vt:variant>
        <vt:i4>0</vt:i4>
      </vt:variant>
      <vt:variant>
        <vt:i4>5</vt:i4>
      </vt:variant>
      <vt:variant>
        <vt:lpwstr>http://www.monografias.com/trabajos/adolmodin/adolmodin.shtml</vt:lpwstr>
      </vt:variant>
      <vt:variant>
        <vt:lpwstr/>
      </vt:variant>
      <vt:variant>
        <vt:i4>3866740</vt:i4>
      </vt:variant>
      <vt:variant>
        <vt:i4>492</vt:i4>
      </vt:variant>
      <vt:variant>
        <vt:i4>0</vt:i4>
      </vt:variant>
      <vt:variant>
        <vt:i4>5</vt:i4>
      </vt:variant>
      <vt:variant>
        <vt:lpwstr>http://www.monografias.com/trabajos11/empre/empre.shtml</vt:lpwstr>
      </vt:variant>
      <vt:variant>
        <vt:lpwstr/>
      </vt:variant>
      <vt:variant>
        <vt:i4>1507390</vt:i4>
      </vt:variant>
      <vt:variant>
        <vt:i4>464</vt:i4>
      </vt:variant>
      <vt:variant>
        <vt:i4>0</vt:i4>
      </vt:variant>
      <vt:variant>
        <vt:i4>5</vt:i4>
      </vt:variant>
      <vt:variant>
        <vt:lpwstr/>
      </vt:variant>
      <vt:variant>
        <vt:lpwstr>_Toc279342166</vt:lpwstr>
      </vt:variant>
      <vt:variant>
        <vt:i4>1507390</vt:i4>
      </vt:variant>
      <vt:variant>
        <vt:i4>458</vt:i4>
      </vt:variant>
      <vt:variant>
        <vt:i4>0</vt:i4>
      </vt:variant>
      <vt:variant>
        <vt:i4>5</vt:i4>
      </vt:variant>
      <vt:variant>
        <vt:lpwstr/>
      </vt:variant>
      <vt:variant>
        <vt:lpwstr>_Toc279342165</vt:lpwstr>
      </vt:variant>
      <vt:variant>
        <vt:i4>1507390</vt:i4>
      </vt:variant>
      <vt:variant>
        <vt:i4>452</vt:i4>
      </vt:variant>
      <vt:variant>
        <vt:i4>0</vt:i4>
      </vt:variant>
      <vt:variant>
        <vt:i4>5</vt:i4>
      </vt:variant>
      <vt:variant>
        <vt:lpwstr/>
      </vt:variant>
      <vt:variant>
        <vt:lpwstr>_Toc279342164</vt:lpwstr>
      </vt:variant>
      <vt:variant>
        <vt:i4>1507390</vt:i4>
      </vt:variant>
      <vt:variant>
        <vt:i4>446</vt:i4>
      </vt:variant>
      <vt:variant>
        <vt:i4>0</vt:i4>
      </vt:variant>
      <vt:variant>
        <vt:i4>5</vt:i4>
      </vt:variant>
      <vt:variant>
        <vt:lpwstr/>
      </vt:variant>
      <vt:variant>
        <vt:lpwstr>_Toc279342163</vt:lpwstr>
      </vt:variant>
      <vt:variant>
        <vt:i4>1507390</vt:i4>
      </vt:variant>
      <vt:variant>
        <vt:i4>440</vt:i4>
      </vt:variant>
      <vt:variant>
        <vt:i4>0</vt:i4>
      </vt:variant>
      <vt:variant>
        <vt:i4>5</vt:i4>
      </vt:variant>
      <vt:variant>
        <vt:lpwstr/>
      </vt:variant>
      <vt:variant>
        <vt:lpwstr>_Toc279342162</vt:lpwstr>
      </vt:variant>
      <vt:variant>
        <vt:i4>1507390</vt:i4>
      </vt:variant>
      <vt:variant>
        <vt:i4>434</vt:i4>
      </vt:variant>
      <vt:variant>
        <vt:i4>0</vt:i4>
      </vt:variant>
      <vt:variant>
        <vt:i4>5</vt:i4>
      </vt:variant>
      <vt:variant>
        <vt:lpwstr/>
      </vt:variant>
      <vt:variant>
        <vt:lpwstr>_Toc279342161</vt:lpwstr>
      </vt:variant>
      <vt:variant>
        <vt:i4>1507390</vt:i4>
      </vt:variant>
      <vt:variant>
        <vt:i4>428</vt:i4>
      </vt:variant>
      <vt:variant>
        <vt:i4>0</vt:i4>
      </vt:variant>
      <vt:variant>
        <vt:i4>5</vt:i4>
      </vt:variant>
      <vt:variant>
        <vt:lpwstr/>
      </vt:variant>
      <vt:variant>
        <vt:lpwstr>_Toc279342160</vt:lpwstr>
      </vt:variant>
      <vt:variant>
        <vt:i4>1310782</vt:i4>
      </vt:variant>
      <vt:variant>
        <vt:i4>422</vt:i4>
      </vt:variant>
      <vt:variant>
        <vt:i4>0</vt:i4>
      </vt:variant>
      <vt:variant>
        <vt:i4>5</vt:i4>
      </vt:variant>
      <vt:variant>
        <vt:lpwstr/>
      </vt:variant>
      <vt:variant>
        <vt:lpwstr>_Toc279342159</vt:lpwstr>
      </vt:variant>
      <vt:variant>
        <vt:i4>1310782</vt:i4>
      </vt:variant>
      <vt:variant>
        <vt:i4>416</vt:i4>
      </vt:variant>
      <vt:variant>
        <vt:i4>0</vt:i4>
      </vt:variant>
      <vt:variant>
        <vt:i4>5</vt:i4>
      </vt:variant>
      <vt:variant>
        <vt:lpwstr/>
      </vt:variant>
      <vt:variant>
        <vt:lpwstr>_Toc279342158</vt:lpwstr>
      </vt:variant>
      <vt:variant>
        <vt:i4>1310782</vt:i4>
      </vt:variant>
      <vt:variant>
        <vt:i4>410</vt:i4>
      </vt:variant>
      <vt:variant>
        <vt:i4>0</vt:i4>
      </vt:variant>
      <vt:variant>
        <vt:i4>5</vt:i4>
      </vt:variant>
      <vt:variant>
        <vt:lpwstr/>
      </vt:variant>
      <vt:variant>
        <vt:lpwstr>_Toc279342157</vt:lpwstr>
      </vt:variant>
      <vt:variant>
        <vt:i4>1310772</vt:i4>
      </vt:variant>
      <vt:variant>
        <vt:i4>401</vt:i4>
      </vt:variant>
      <vt:variant>
        <vt:i4>0</vt:i4>
      </vt:variant>
      <vt:variant>
        <vt:i4>5</vt:i4>
      </vt:variant>
      <vt:variant>
        <vt:lpwstr/>
      </vt:variant>
      <vt:variant>
        <vt:lpwstr>_Toc280705697</vt:lpwstr>
      </vt:variant>
      <vt:variant>
        <vt:i4>1310772</vt:i4>
      </vt:variant>
      <vt:variant>
        <vt:i4>395</vt:i4>
      </vt:variant>
      <vt:variant>
        <vt:i4>0</vt:i4>
      </vt:variant>
      <vt:variant>
        <vt:i4>5</vt:i4>
      </vt:variant>
      <vt:variant>
        <vt:lpwstr/>
      </vt:variant>
      <vt:variant>
        <vt:lpwstr>_Toc280705696</vt:lpwstr>
      </vt:variant>
      <vt:variant>
        <vt:i4>1310772</vt:i4>
      </vt:variant>
      <vt:variant>
        <vt:i4>389</vt:i4>
      </vt:variant>
      <vt:variant>
        <vt:i4>0</vt:i4>
      </vt:variant>
      <vt:variant>
        <vt:i4>5</vt:i4>
      </vt:variant>
      <vt:variant>
        <vt:lpwstr/>
      </vt:variant>
      <vt:variant>
        <vt:lpwstr>_Toc280705695</vt:lpwstr>
      </vt:variant>
      <vt:variant>
        <vt:i4>1310772</vt:i4>
      </vt:variant>
      <vt:variant>
        <vt:i4>383</vt:i4>
      </vt:variant>
      <vt:variant>
        <vt:i4>0</vt:i4>
      </vt:variant>
      <vt:variant>
        <vt:i4>5</vt:i4>
      </vt:variant>
      <vt:variant>
        <vt:lpwstr/>
      </vt:variant>
      <vt:variant>
        <vt:lpwstr>_Toc280705694</vt:lpwstr>
      </vt:variant>
      <vt:variant>
        <vt:i4>1310772</vt:i4>
      </vt:variant>
      <vt:variant>
        <vt:i4>377</vt:i4>
      </vt:variant>
      <vt:variant>
        <vt:i4>0</vt:i4>
      </vt:variant>
      <vt:variant>
        <vt:i4>5</vt:i4>
      </vt:variant>
      <vt:variant>
        <vt:lpwstr/>
      </vt:variant>
      <vt:variant>
        <vt:lpwstr>_Toc280705693</vt:lpwstr>
      </vt:variant>
      <vt:variant>
        <vt:i4>1310772</vt:i4>
      </vt:variant>
      <vt:variant>
        <vt:i4>371</vt:i4>
      </vt:variant>
      <vt:variant>
        <vt:i4>0</vt:i4>
      </vt:variant>
      <vt:variant>
        <vt:i4>5</vt:i4>
      </vt:variant>
      <vt:variant>
        <vt:lpwstr/>
      </vt:variant>
      <vt:variant>
        <vt:lpwstr>_Toc280705692</vt:lpwstr>
      </vt:variant>
      <vt:variant>
        <vt:i4>1310772</vt:i4>
      </vt:variant>
      <vt:variant>
        <vt:i4>365</vt:i4>
      </vt:variant>
      <vt:variant>
        <vt:i4>0</vt:i4>
      </vt:variant>
      <vt:variant>
        <vt:i4>5</vt:i4>
      </vt:variant>
      <vt:variant>
        <vt:lpwstr/>
      </vt:variant>
      <vt:variant>
        <vt:lpwstr>_Toc280705691</vt:lpwstr>
      </vt:variant>
      <vt:variant>
        <vt:i4>1310772</vt:i4>
      </vt:variant>
      <vt:variant>
        <vt:i4>359</vt:i4>
      </vt:variant>
      <vt:variant>
        <vt:i4>0</vt:i4>
      </vt:variant>
      <vt:variant>
        <vt:i4>5</vt:i4>
      </vt:variant>
      <vt:variant>
        <vt:lpwstr/>
      </vt:variant>
      <vt:variant>
        <vt:lpwstr>_Toc280705690</vt:lpwstr>
      </vt:variant>
      <vt:variant>
        <vt:i4>1376308</vt:i4>
      </vt:variant>
      <vt:variant>
        <vt:i4>353</vt:i4>
      </vt:variant>
      <vt:variant>
        <vt:i4>0</vt:i4>
      </vt:variant>
      <vt:variant>
        <vt:i4>5</vt:i4>
      </vt:variant>
      <vt:variant>
        <vt:lpwstr/>
      </vt:variant>
      <vt:variant>
        <vt:lpwstr>_Toc280705689</vt:lpwstr>
      </vt:variant>
      <vt:variant>
        <vt:i4>1376308</vt:i4>
      </vt:variant>
      <vt:variant>
        <vt:i4>347</vt:i4>
      </vt:variant>
      <vt:variant>
        <vt:i4>0</vt:i4>
      </vt:variant>
      <vt:variant>
        <vt:i4>5</vt:i4>
      </vt:variant>
      <vt:variant>
        <vt:lpwstr/>
      </vt:variant>
      <vt:variant>
        <vt:lpwstr>_Toc280705688</vt:lpwstr>
      </vt:variant>
      <vt:variant>
        <vt:i4>1376308</vt:i4>
      </vt:variant>
      <vt:variant>
        <vt:i4>341</vt:i4>
      </vt:variant>
      <vt:variant>
        <vt:i4>0</vt:i4>
      </vt:variant>
      <vt:variant>
        <vt:i4>5</vt:i4>
      </vt:variant>
      <vt:variant>
        <vt:lpwstr/>
      </vt:variant>
      <vt:variant>
        <vt:lpwstr>_Toc280705687</vt:lpwstr>
      </vt:variant>
      <vt:variant>
        <vt:i4>1376308</vt:i4>
      </vt:variant>
      <vt:variant>
        <vt:i4>335</vt:i4>
      </vt:variant>
      <vt:variant>
        <vt:i4>0</vt:i4>
      </vt:variant>
      <vt:variant>
        <vt:i4>5</vt:i4>
      </vt:variant>
      <vt:variant>
        <vt:lpwstr/>
      </vt:variant>
      <vt:variant>
        <vt:lpwstr>_Toc280705686</vt:lpwstr>
      </vt:variant>
      <vt:variant>
        <vt:i4>1376308</vt:i4>
      </vt:variant>
      <vt:variant>
        <vt:i4>329</vt:i4>
      </vt:variant>
      <vt:variant>
        <vt:i4>0</vt:i4>
      </vt:variant>
      <vt:variant>
        <vt:i4>5</vt:i4>
      </vt:variant>
      <vt:variant>
        <vt:lpwstr/>
      </vt:variant>
      <vt:variant>
        <vt:lpwstr>_Toc280705685</vt:lpwstr>
      </vt:variant>
      <vt:variant>
        <vt:i4>1376308</vt:i4>
      </vt:variant>
      <vt:variant>
        <vt:i4>323</vt:i4>
      </vt:variant>
      <vt:variant>
        <vt:i4>0</vt:i4>
      </vt:variant>
      <vt:variant>
        <vt:i4>5</vt:i4>
      </vt:variant>
      <vt:variant>
        <vt:lpwstr/>
      </vt:variant>
      <vt:variant>
        <vt:lpwstr>_Toc280705684</vt:lpwstr>
      </vt:variant>
      <vt:variant>
        <vt:i4>1376308</vt:i4>
      </vt:variant>
      <vt:variant>
        <vt:i4>317</vt:i4>
      </vt:variant>
      <vt:variant>
        <vt:i4>0</vt:i4>
      </vt:variant>
      <vt:variant>
        <vt:i4>5</vt:i4>
      </vt:variant>
      <vt:variant>
        <vt:lpwstr/>
      </vt:variant>
      <vt:variant>
        <vt:lpwstr>_Toc280705683</vt:lpwstr>
      </vt:variant>
      <vt:variant>
        <vt:i4>1376308</vt:i4>
      </vt:variant>
      <vt:variant>
        <vt:i4>311</vt:i4>
      </vt:variant>
      <vt:variant>
        <vt:i4>0</vt:i4>
      </vt:variant>
      <vt:variant>
        <vt:i4>5</vt:i4>
      </vt:variant>
      <vt:variant>
        <vt:lpwstr/>
      </vt:variant>
      <vt:variant>
        <vt:lpwstr>_Toc280705682</vt:lpwstr>
      </vt:variant>
      <vt:variant>
        <vt:i4>1376308</vt:i4>
      </vt:variant>
      <vt:variant>
        <vt:i4>305</vt:i4>
      </vt:variant>
      <vt:variant>
        <vt:i4>0</vt:i4>
      </vt:variant>
      <vt:variant>
        <vt:i4>5</vt:i4>
      </vt:variant>
      <vt:variant>
        <vt:lpwstr/>
      </vt:variant>
      <vt:variant>
        <vt:lpwstr>_Toc280705681</vt:lpwstr>
      </vt:variant>
      <vt:variant>
        <vt:i4>1376308</vt:i4>
      </vt:variant>
      <vt:variant>
        <vt:i4>299</vt:i4>
      </vt:variant>
      <vt:variant>
        <vt:i4>0</vt:i4>
      </vt:variant>
      <vt:variant>
        <vt:i4>5</vt:i4>
      </vt:variant>
      <vt:variant>
        <vt:lpwstr/>
      </vt:variant>
      <vt:variant>
        <vt:lpwstr>_Toc280705680</vt:lpwstr>
      </vt:variant>
      <vt:variant>
        <vt:i4>1703988</vt:i4>
      </vt:variant>
      <vt:variant>
        <vt:i4>293</vt:i4>
      </vt:variant>
      <vt:variant>
        <vt:i4>0</vt:i4>
      </vt:variant>
      <vt:variant>
        <vt:i4>5</vt:i4>
      </vt:variant>
      <vt:variant>
        <vt:lpwstr/>
      </vt:variant>
      <vt:variant>
        <vt:lpwstr>_Toc280705679</vt:lpwstr>
      </vt:variant>
      <vt:variant>
        <vt:i4>1703988</vt:i4>
      </vt:variant>
      <vt:variant>
        <vt:i4>287</vt:i4>
      </vt:variant>
      <vt:variant>
        <vt:i4>0</vt:i4>
      </vt:variant>
      <vt:variant>
        <vt:i4>5</vt:i4>
      </vt:variant>
      <vt:variant>
        <vt:lpwstr/>
      </vt:variant>
      <vt:variant>
        <vt:lpwstr>_Toc280705678</vt:lpwstr>
      </vt:variant>
      <vt:variant>
        <vt:i4>1703988</vt:i4>
      </vt:variant>
      <vt:variant>
        <vt:i4>281</vt:i4>
      </vt:variant>
      <vt:variant>
        <vt:i4>0</vt:i4>
      </vt:variant>
      <vt:variant>
        <vt:i4>5</vt:i4>
      </vt:variant>
      <vt:variant>
        <vt:lpwstr/>
      </vt:variant>
      <vt:variant>
        <vt:lpwstr>_Toc280705677</vt:lpwstr>
      </vt:variant>
      <vt:variant>
        <vt:i4>1703988</vt:i4>
      </vt:variant>
      <vt:variant>
        <vt:i4>275</vt:i4>
      </vt:variant>
      <vt:variant>
        <vt:i4>0</vt:i4>
      </vt:variant>
      <vt:variant>
        <vt:i4>5</vt:i4>
      </vt:variant>
      <vt:variant>
        <vt:lpwstr/>
      </vt:variant>
      <vt:variant>
        <vt:lpwstr>_Toc280705676</vt:lpwstr>
      </vt:variant>
      <vt:variant>
        <vt:i4>1703988</vt:i4>
      </vt:variant>
      <vt:variant>
        <vt:i4>269</vt:i4>
      </vt:variant>
      <vt:variant>
        <vt:i4>0</vt:i4>
      </vt:variant>
      <vt:variant>
        <vt:i4>5</vt:i4>
      </vt:variant>
      <vt:variant>
        <vt:lpwstr/>
      </vt:variant>
      <vt:variant>
        <vt:lpwstr>_Toc280705675</vt:lpwstr>
      </vt:variant>
      <vt:variant>
        <vt:i4>1703988</vt:i4>
      </vt:variant>
      <vt:variant>
        <vt:i4>263</vt:i4>
      </vt:variant>
      <vt:variant>
        <vt:i4>0</vt:i4>
      </vt:variant>
      <vt:variant>
        <vt:i4>5</vt:i4>
      </vt:variant>
      <vt:variant>
        <vt:lpwstr/>
      </vt:variant>
      <vt:variant>
        <vt:lpwstr>_Toc280705674</vt:lpwstr>
      </vt:variant>
      <vt:variant>
        <vt:i4>1703988</vt:i4>
      </vt:variant>
      <vt:variant>
        <vt:i4>257</vt:i4>
      </vt:variant>
      <vt:variant>
        <vt:i4>0</vt:i4>
      </vt:variant>
      <vt:variant>
        <vt:i4>5</vt:i4>
      </vt:variant>
      <vt:variant>
        <vt:lpwstr/>
      </vt:variant>
      <vt:variant>
        <vt:lpwstr>_Toc280705673</vt:lpwstr>
      </vt:variant>
      <vt:variant>
        <vt:i4>1703988</vt:i4>
      </vt:variant>
      <vt:variant>
        <vt:i4>251</vt:i4>
      </vt:variant>
      <vt:variant>
        <vt:i4>0</vt:i4>
      </vt:variant>
      <vt:variant>
        <vt:i4>5</vt:i4>
      </vt:variant>
      <vt:variant>
        <vt:lpwstr/>
      </vt:variant>
      <vt:variant>
        <vt:lpwstr>_Toc280705672</vt:lpwstr>
      </vt:variant>
      <vt:variant>
        <vt:i4>1703988</vt:i4>
      </vt:variant>
      <vt:variant>
        <vt:i4>245</vt:i4>
      </vt:variant>
      <vt:variant>
        <vt:i4>0</vt:i4>
      </vt:variant>
      <vt:variant>
        <vt:i4>5</vt:i4>
      </vt:variant>
      <vt:variant>
        <vt:lpwstr/>
      </vt:variant>
      <vt:variant>
        <vt:lpwstr>_Toc280705671</vt:lpwstr>
      </vt:variant>
      <vt:variant>
        <vt:i4>1441854</vt:i4>
      </vt:variant>
      <vt:variant>
        <vt:i4>236</vt:i4>
      </vt:variant>
      <vt:variant>
        <vt:i4>0</vt:i4>
      </vt:variant>
      <vt:variant>
        <vt:i4>5</vt:i4>
      </vt:variant>
      <vt:variant>
        <vt:lpwstr/>
      </vt:variant>
      <vt:variant>
        <vt:lpwstr>_Toc279352073</vt:lpwstr>
      </vt:variant>
      <vt:variant>
        <vt:i4>1441854</vt:i4>
      </vt:variant>
      <vt:variant>
        <vt:i4>230</vt:i4>
      </vt:variant>
      <vt:variant>
        <vt:i4>0</vt:i4>
      </vt:variant>
      <vt:variant>
        <vt:i4>5</vt:i4>
      </vt:variant>
      <vt:variant>
        <vt:lpwstr/>
      </vt:variant>
      <vt:variant>
        <vt:lpwstr>_Toc279352072</vt:lpwstr>
      </vt:variant>
      <vt:variant>
        <vt:i4>1441854</vt:i4>
      </vt:variant>
      <vt:variant>
        <vt:i4>224</vt:i4>
      </vt:variant>
      <vt:variant>
        <vt:i4>0</vt:i4>
      </vt:variant>
      <vt:variant>
        <vt:i4>5</vt:i4>
      </vt:variant>
      <vt:variant>
        <vt:lpwstr/>
      </vt:variant>
      <vt:variant>
        <vt:lpwstr>_Toc279352071</vt:lpwstr>
      </vt:variant>
      <vt:variant>
        <vt:i4>1441854</vt:i4>
      </vt:variant>
      <vt:variant>
        <vt:i4>218</vt:i4>
      </vt:variant>
      <vt:variant>
        <vt:i4>0</vt:i4>
      </vt:variant>
      <vt:variant>
        <vt:i4>5</vt:i4>
      </vt:variant>
      <vt:variant>
        <vt:lpwstr/>
      </vt:variant>
      <vt:variant>
        <vt:lpwstr>_Toc279352070</vt:lpwstr>
      </vt:variant>
      <vt:variant>
        <vt:i4>1507390</vt:i4>
      </vt:variant>
      <vt:variant>
        <vt:i4>212</vt:i4>
      </vt:variant>
      <vt:variant>
        <vt:i4>0</vt:i4>
      </vt:variant>
      <vt:variant>
        <vt:i4>5</vt:i4>
      </vt:variant>
      <vt:variant>
        <vt:lpwstr/>
      </vt:variant>
      <vt:variant>
        <vt:lpwstr>_Toc279352069</vt:lpwstr>
      </vt:variant>
      <vt:variant>
        <vt:i4>1507390</vt:i4>
      </vt:variant>
      <vt:variant>
        <vt:i4>206</vt:i4>
      </vt:variant>
      <vt:variant>
        <vt:i4>0</vt:i4>
      </vt:variant>
      <vt:variant>
        <vt:i4>5</vt:i4>
      </vt:variant>
      <vt:variant>
        <vt:lpwstr/>
      </vt:variant>
      <vt:variant>
        <vt:lpwstr>_Toc279352068</vt:lpwstr>
      </vt:variant>
      <vt:variant>
        <vt:i4>1507390</vt:i4>
      </vt:variant>
      <vt:variant>
        <vt:i4>200</vt:i4>
      </vt:variant>
      <vt:variant>
        <vt:i4>0</vt:i4>
      </vt:variant>
      <vt:variant>
        <vt:i4>5</vt:i4>
      </vt:variant>
      <vt:variant>
        <vt:lpwstr/>
      </vt:variant>
      <vt:variant>
        <vt:lpwstr>_Toc279352067</vt:lpwstr>
      </vt:variant>
      <vt:variant>
        <vt:i4>1507390</vt:i4>
      </vt:variant>
      <vt:variant>
        <vt:i4>194</vt:i4>
      </vt:variant>
      <vt:variant>
        <vt:i4>0</vt:i4>
      </vt:variant>
      <vt:variant>
        <vt:i4>5</vt:i4>
      </vt:variant>
      <vt:variant>
        <vt:lpwstr/>
      </vt:variant>
      <vt:variant>
        <vt:lpwstr>_Toc279352066</vt:lpwstr>
      </vt:variant>
      <vt:variant>
        <vt:i4>1507390</vt:i4>
      </vt:variant>
      <vt:variant>
        <vt:i4>188</vt:i4>
      </vt:variant>
      <vt:variant>
        <vt:i4>0</vt:i4>
      </vt:variant>
      <vt:variant>
        <vt:i4>5</vt:i4>
      </vt:variant>
      <vt:variant>
        <vt:lpwstr/>
      </vt:variant>
      <vt:variant>
        <vt:lpwstr>_Toc279352065</vt:lpwstr>
      </vt:variant>
      <vt:variant>
        <vt:i4>1507390</vt:i4>
      </vt:variant>
      <vt:variant>
        <vt:i4>182</vt:i4>
      </vt:variant>
      <vt:variant>
        <vt:i4>0</vt:i4>
      </vt:variant>
      <vt:variant>
        <vt:i4>5</vt:i4>
      </vt:variant>
      <vt:variant>
        <vt:lpwstr/>
      </vt:variant>
      <vt:variant>
        <vt:lpwstr>_Toc279352064</vt:lpwstr>
      </vt:variant>
      <vt:variant>
        <vt:i4>1507390</vt:i4>
      </vt:variant>
      <vt:variant>
        <vt:i4>176</vt:i4>
      </vt:variant>
      <vt:variant>
        <vt:i4>0</vt:i4>
      </vt:variant>
      <vt:variant>
        <vt:i4>5</vt:i4>
      </vt:variant>
      <vt:variant>
        <vt:lpwstr/>
      </vt:variant>
      <vt:variant>
        <vt:lpwstr>_Toc279352063</vt:lpwstr>
      </vt:variant>
      <vt:variant>
        <vt:i4>1507390</vt:i4>
      </vt:variant>
      <vt:variant>
        <vt:i4>170</vt:i4>
      </vt:variant>
      <vt:variant>
        <vt:i4>0</vt:i4>
      </vt:variant>
      <vt:variant>
        <vt:i4>5</vt:i4>
      </vt:variant>
      <vt:variant>
        <vt:lpwstr/>
      </vt:variant>
      <vt:variant>
        <vt:lpwstr>_Toc279352062</vt:lpwstr>
      </vt:variant>
      <vt:variant>
        <vt:i4>1507390</vt:i4>
      </vt:variant>
      <vt:variant>
        <vt:i4>164</vt:i4>
      </vt:variant>
      <vt:variant>
        <vt:i4>0</vt:i4>
      </vt:variant>
      <vt:variant>
        <vt:i4>5</vt:i4>
      </vt:variant>
      <vt:variant>
        <vt:lpwstr/>
      </vt:variant>
      <vt:variant>
        <vt:lpwstr>_Toc279352061</vt:lpwstr>
      </vt:variant>
      <vt:variant>
        <vt:i4>1507390</vt:i4>
      </vt:variant>
      <vt:variant>
        <vt:i4>158</vt:i4>
      </vt:variant>
      <vt:variant>
        <vt:i4>0</vt:i4>
      </vt:variant>
      <vt:variant>
        <vt:i4>5</vt:i4>
      </vt:variant>
      <vt:variant>
        <vt:lpwstr/>
      </vt:variant>
      <vt:variant>
        <vt:lpwstr>_Toc279352060</vt:lpwstr>
      </vt:variant>
      <vt:variant>
        <vt:i4>1310782</vt:i4>
      </vt:variant>
      <vt:variant>
        <vt:i4>152</vt:i4>
      </vt:variant>
      <vt:variant>
        <vt:i4>0</vt:i4>
      </vt:variant>
      <vt:variant>
        <vt:i4>5</vt:i4>
      </vt:variant>
      <vt:variant>
        <vt:lpwstr/>
      </vt:variant>
      <vt:variant>
        <vt:lpwstr>_Toc279352059</vt:lpwstr>
      </vt:variant>
      <vt:variant>
        <vt:i4>1310782</vt:i4>
      </vt:variant>
      <vt:variant>
        <vt:i4>146</vt:i4>
      </vt:variant>
      <vt:variant>
        <vt:i4>0</vt:i4>
      </vt:variant>
      <vt:variant>
        <vt:i4>5</vt:i4>
      </vt:variant>
      <vt:variant>
        <vt:lpwstr/>
      </vt:variant>
      <vt:variant>
        <vt:lpwstr>_Toc279352058</vt:lpwstr>
      </vt:variant>
      <vt:variant>
        <vt:i4>1310782</vt:i4>
      </vt:variant>
      <vt:variant>
        <vt:i4>140</vt:i4>
      </vt:variant>
      <vt:variant>
        <vt:i4>0</vt:i4>
      </vt:variant>
      <vt:variant>
        <vt:i4>5</vt:i4>
      </vt:variant>
      <vt:variant>
        <vt:lpwstr/>
      </vt:variant>
      <vt:variant>
        <vt:lpwstr>_Toc279352057</vt:lpwstr>
      </vt:variant>
      <vt:variant>
        <vt:i4>1310782</vt:i4>
      </vt:variant>
      <vt:variant>
        <vt:i4>134</vt:i4>
      </vt:variant>
      <vt:variant>
        <vt:i4>0</vt:i4>
      </vt:variant>
      <vt:variant>
        <vt:i4>5</vt:i4>
      </vt:variant>
      <vt:variant>
        <vt:lpwstr/>
      </vt:variant>
      <vt:variant>
        <vt:lpwstr>_Toc279352056</vt:lpwstr>
      </vt:variant>
      <vt:variant>
        <vt:i4>1310782</vt:i4>
      </vt:variant>
      <vt:variant>
        <vt:i4>128</vt:i4>
      </vt:variant>
      <vt:variant>
        <vt:i4>0</vt:i4>
      </vt:variant>
      <vt:variant>
        <vt:i4>5</vt:i4>
      </vt:variant>
      <vt:variant>
        <vt:lpwstr/>
      </vt:variant>
      <vt:variant>
        <vt:lpwstr>_Toc279352055</vt:lpwstr>
      </vt:variant>
      <vt:variant>
        <vt:i4>1310782</vt:i4>
      </vt:variant>
      <vt:variant>
        <vt:i4>122</vt:i4>
      </vt:variant>
      <vt:variant>
        <vt:i4>0</vt:i4>
      </vt:variant>
      <vt:variant>
        <vt:i4>5</vt:i4>
      </vt:variant>
      <vt:variant>
        <vt:lpwstr/>
      </vt:variant>
      <vt:variant>
        <vt:lpwstr>_Toc279352054</vt:lpwstr>
      </vt:variant>
      <vt:variant>
        <vt:i4>1310782</vt:i4>
      </vt:variant>
      <vt:variant>
        <vt:i4>116</vt:i4>
      </vt:variant>
      <vt:variant>
        <vt:i4>0</vt:i4>
      </vt:variant>
      <vt:variant>
        <vt:i4>5</vt:i4>
      </vt:variant>
      <vt:variant>
        <vt:lpwstr/>
      </vt:variant>
      <vt:variant>
        <vt:lpwstr>_Toc279352053</vt:lpwstr>
      </vt:variant>
      <vt:variant>
        <vt:i4>1310782</vt:i4>
      </vt:variant>
      <vt:variant>
        <vt:i4>110</vt:i4>
      </vt:variant>
      <vt:variant>
        <vt:i4>0</vt:i4>
      </vt:variant>
      <vt:variant>
        <vt:i4>5</vt:i4>
      </vt:variant>
      <vt:variant>
        <vt:lpwstr/>
      </vt:variant>
      <vt:variant>
        <vt:lpwstr>_Toc279352052</vt:lpwstr>
      </vt:variant>
      <vt:variant>
        <vt:i4>1310782</vt:i4>
      </vt:variant>
      <vt:variant>
        <vt:i4>104</vt:i4>
      </vt:variant>
      <vt:variant>
        <vt:i4>0</vt:i4>
      </vt:variant>
      <vt:variant>
        <vt:i4>5</vt:i4>
      </vt:variant>
      <vt:variant>
        <vt:lpwstr/>
      </vt:variant>
      <vt:variant>
        <vt:lpwstr>_Toc279352051</vt:lpwstr>
      </vt:variant>
      <vt:variant>
        <vt:i4>1310782</vt:i4>
      </vt:variant>
      <vt:variant>
        <vt:i4>98</vt:i4>
      </vt:variant>
      <vt:variant>
        <vt:i4>0</vt:i4>
      </vt:variant>
      <vt:variant>
        <vt:i4>5</vt:i4>
      </vt:variant>
      <vt:variant>
        <vt:lpwstr/>
      </vt:variant>
      <vt:variant>
        <vt:lpwstr>_Toc279352050</vt:lpwstr>
      </vt:variant>
      <vt:variant>
        <vt:i4>1376318</vt:i4>
      </vt:variant>
      <vt:variant>
        <vt:i4>92</vt:i4>
      </vt:variant>
      <vt:variant>
        <vt:i4>0</vt:i4>
      </vt:variant>
      <vt:variant>
        <vt:i4>5</vt:i4>
      </vt:variant>
      <vt:variant>
        <vt:lpwstr/>
      </vt:variant>
      <vt:variant>
        <vt:lpwstr>_Toc279352049</vt:lpwstr>
      </vt:variant>
      <vt:variant>
        <vt:i4>1376318</vt:i4>
      </vt:variant>
      <vt:variant>
        <vt:i4>86</vt:i4>
      </vt:variant>
      <vt:variant>
        <vt:i4>0</vt:i4>
      </vt:variant>
      <vt:variant>
        <vt:i4>5</vt:i4>
      </vt:variant>
      <vt:variant>
        <vt:lpwstr/>
      </vt:variant>
      <vt:variant>
        <vt:lpwstr>_Toc279352048</vt:lpwstr>
      </vt:variant>
      <vt:variant>
        <vt:i4>1376318</vt:i4>
      </vt:variant>
      <vt:variant>
        <vt:i4>80</vt:i4>
      </vt:variant>
      <vt:variant>
        <vt:i4>0</vt:i4>
      </vt:variant>
      <vt:variant>
        <vt:i4>5</vt:i4>
      </vt:variant>
      <vt:variant>
        <vt:lpwstr/>
      </vt:variant>
      <vt:variant>
        <vt:lpwstr>_Toc279352047</vt:lpwstr>
      </vt:variant>
      <vt:variant>
        <vt:i4>1376318</vt:i4>
      </vt:variant>
      <vt:variant>
        <vt:i4>74</vt:i4>
      </vt:variant>
      <vt:variant>
        <vt:i4>0</vt:i4>
      </vt:variant>
      <vt:variant>
        <vt:i4>5</vt:i4>
      </vt:variant>
      <vt:variant>
        <vt:lpwstr/>
      </vt:variant>
      <vt:variant>
        <vt:lpwstr>_Toc279352046</vt:lpwstr>
      </vt:variant>
      <vt:variant>
        <vt:i4>1376318</vt:i4>
      </vt:variant>
      <vt:variant>
        <vt:i4>68</vt:i4>
      </vt:variant>
      <vt:variant>
        <vt:i4>0</vt:i4>
      </vt:variant>
      <vt:variant>
        <vt:i4>5</vt:i4>
      </vt:variant>
      <vt:variant>
        <vt:lpwstr/>
      </vt:variant>
      <vt:variant>
        <vt:lpwstr>_Toc279352045</vt:lpwstr>
      </vt:variant>
      <vt:variant>
        <vt:i4>1376318</vt:i4>
      </vt:variant>
      <vt:variant>
        <vt:i4>62</vt:i4>
      </vt:variant>
      <vt:variant>
        <vt:i4>0</vt:i4>
      </vt:variant>
      <vt:variant>
        <vt:i4>5</vt:i4>
      </vt:variant>
      <vt:variant>
        <vt:lpwstr/>
      </vt:variant>
      <vt:variant>
        <vt:lpwstr>_Toc279352044</vt:lpwstr>
      </vt:variant>
      <vt:variant>
        <vt:i4>1376318</vt:i4>
      </vt:variant>
      <vt:variant>
        <vt:i4>56</vt:i4>
      </vt:variant>
      <vt:variant>
        <vt:i4>0</vt:i4>
      </vt:variant>
      <vt:variant>
        <vt:i4>5</vt:i4>
      </vt:variant>
      <vt:variant>
        <vt:lpwstr/>
      </vt:variant>
      <vt:variant>
        <vt:lpwstr>_Toc279352043</vt:lpwstr>
      </vt:variant>
      <vt:variant>
        <vt:i4>1376318</vt:i4>
      </vt:variant>
      <vt:variant>
        <vt:i4>50</vt:i4>
      </vt:variant>
      <vt:variant>
        <vt:i4>0</vt:i4>
      </vt:variant>
      <vt:variant>
        <vt:i4>5</vt:i4>
      </vt:variant>
      <vt:variant>
        <vt:lpwstr/>
      </vt:variant>
      <vt:variant>
        <vt:lpwstr>_Toc279352042</vt:lpwstr>
      </vt:variant>
      <vt:variant>
        <vt:i4>1376318</vt:i4>
      </vt:variant>
      <vt:variant>
        <vt:i4>44</vt:i4>
      </vt:variant>
      <vt:variant>
        <vt:i4>0</vt:i4>
      </vt:variant>
      <vt:variant>
        <vt:i4>5</vt:i4>
      </vt:variant>
      <vt:variant>
        <vt:lpwstr/>
      </vt:variant>
      <vt:variant>
        <vt:lpwstr>_Toc279352041</vt:lpwstr>
      </vt:variant>
      <vt:variant>
        <vt:i4>1376318</vt:i4>
      </vt:variant>
      <vt:variant>
        <vt:i4>38</vt:i4>
      </vt:variant>
      <vt:variant>
        <vt:i4>0</vt:i4>
      </vt:variant>
      <vt:variant>
        <vt:i4>5</vt:i4>
      </vt:variant>
      <vt:variant>
        <vt:lpwstr/>
      </vt:variant>
      <vt:variant>
        <vt:lpwstr>_Toc279352040</vt:lpwstr>
      </vt:variant>
      <vt:variant>
        <vt:i4>1179710</vt:i4>
      </vt:variant>
      <vt:variant>
        <vt:i4>32</vt:i4>
      </vt:variant>
      <vt:variant>
        <vt:i4>0</vt:i4>
      </vt:variant>
      <vt:variant>
        <vt:i4>5</vt:i4>
      </vt:variant>
      <vt:variant>
        <vt:lpwstr/>
      </vt:variant>
      <vt:variant>
        <vt:lpwstr>_Toc279352039</vt:lpwstr>
      </vt:variant>
      <vt:variant>
        <vt:i4>1179710</vt:i4>
      </vt:variant>
      <vt:variant>
        <vt:i4>26</vt:i4>
      </vt:variant>
      <vt:variant>
        <vt:i4>0</vt:i4>
      </vt:variant>
      <vt:variant>
        <vt:i4>5</vt:i4>
      </vt:variant>
      <vt:variant>
        <vt:lpwstr/>
      </vt:variant>
      <vt:variant>
        <vt:lpwstr>_Toc279352038</vt:lpwstr>
      </vt:variant>
      <vt:variant>
        <vt:i4>1179710</vt:i4>
      </vt:variant>
      <vt:variant>
        <vt:i4>20</vt:i4>
      </vt:variant>
      <vt:variant>
        <vt:i4>0</vt:i4>
      </vt:variant>
      <vt:variant>
        <vt:i4>5</vt:i4>
      </vt:variant>
      <vt:variant>
        <vt:lpwstr/>
      </vt:variant>
      <vt:variant>
        <vt:lpwstr>_Toc279352037</vt:lpwstr>
      </vt:variant>
      <vt:variant>
        <vt:i4>1179710</vt:i4>
      </vt:variant>
      <vt:variant>
        <vt:i4>14</vt:i4>
      </vt:variant>
      <vt:variant>
        <vt:i4>0</vt:i4>
      </vt:variant>
      <vt:variant>
        <vt:i4>5</vt:i4>
      </vt:variant>
      <vt:variant>
        <vt:lpwstr/>
      </vt:variant>
      <vt:variant>
        <vt:lpwstr>_Toc279352036</vt:lpwstr>
      </vt:variant>
      <vt:variant>
        <vt:i4>1179710</vt:i4>
      </vt:variant>
      <vt:variant>
        <vt:i4>8</vt:i4>
      </vt:variant>
      <vt:variant>
        <vt:i4>0</vt:i4>
      </vt:variant>
      <vt:variant>
        <vt:i4>5</vt:i4>
      </vt:variant>
      <vt:variant>
        <vt:lpwstr/>
      </vt:variant>
      <vt:variant>
        <vt:lpwstr>_Toc279352035</vt:lpwstr>
      </vt:variant>
      <vt:variant>
        <vt:i4>1179710</vt:i4>
      </vt:variant>
      <vt:variant>
        <vt:i4>2</vt:i4>
      </vt:variant>
      <vt:variant>
        <vt:i4>0</vt:i4>
      </vt:variant>
      <vt:variant>
        <vt:i4>5</vt:i4>
      </vt:variant>
      <vt:variant>
        <vt:lpwstr/>
      </vt:variant>
      <vt:variant>
        <vt:lpwstr>_Toc279352034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User01</cp:lastModifiedBy>
  <cp:revision>6</cp:revision>
  <cp:lastPrinted>2011-01-19T18:23:00Z</cp:lastPrinted>
  <dcterms:created xsi:type="dcterms:W3CDTF">2011-01-19T17:43:00Z</dcterms:created>
  <dcterms:modified xsi:type="dcterms:W3CDTF">2011-01-19T18:26:00Z</dcterms:modified>
</cp:coreProperties>
</file>