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Pr="001528D6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  <w:r w:rsidRPr="001528D6">
        <w:rPr>
          <w:rFonts w:ascii="Arial" w:hAnsi="Arial" w:cs="Arial"/>
          <w:b/>
          <w:sz w:val="72"/>
          <w:szCs w:val="72"/>
          <w:lang w:val="es-ES" w:eastAsia="pt-BR" w:bidi="ar-SA"/>
        </w:rPr>
        <w:t>A</w:t>
      </w:r>
      <w:r>
        <w:rPr>
          <w:rFonts w:ascii="Arial" w:hAnsi="Arial" w:cs="Arial"/>
          <w:b/>
          <w:sz w:val="72"/>
          <w:szCs w:val="72"/>
          <w:lang w:val="es-ES" w:eastAsia="pt-BR" w:bidi="ar-SA"/>
        </w:rPr>
        <w:t>PÉNDICE A</w:t>
      </w:r>
    </w:p>
    <w:p w:rsidR="005E2168" w:rsidRPr="001528D6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52"/>
          <w:szCs w:val="52"/>
          <w:lang w:val="es-ES" w:eastAsia="pt-BR" w:bidi="ar-SA"/>
        </w:rPr>
      </w:pPr>
      <w:r w:rsidRPr="001528D6">
        <w:rPr>
          <w:rFonts w:ascii="Arial" w:hAnsi="Arial" w:cs="Arial"/>
          <w:b/>
          <w:sz w:val="52"/>
          <w:szCs w:val="52"/>
          <w:lang w:val="es-ES" w:eastAsia="pt-BR" w:bidi="ar-SA"/>
        </w:rPr>
        <w:t xml:space="preserve">CÁLCULO DE </w:t>
      </w:r>
      <w:r>
        <w:rPr>
          <w:rFonts w:ascii="Arial" w:hAnsi="Arial" w:cs="Arial"/>
          <w:b/>
          <w:sz w:val="52"/>
          <w:szCs w:val="52"/>
          <w:lang w:val="es-ES" w:eastAsia="pt-BR" w:bidi="ar-SA"/>
        </w:rPr>
        <w:t xml:space="preserve">LA </w:t>
      </w:r>
      <w:r w:rsidRPr="001528D6">
        <w:rPr>
          <w:rFonts w:ascii="Arial" w:hAnsi="Arial" w:cs="Arial"/>
          <w:b/>
          <w:sz w:val="52"/>
          <w:szCs w:val="52"/>
          <w:lang w:val="es-ES" w:eastAsia="pt-BR" w:bidi="ar-SA"/>
        </w:rPr>
        <w:t>ECUACIÓN DEL SISTEMA</w:t>
      </w: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2C2B21" w:rsidRDefault="002C2B21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2C2B21" w:rsidRDefault="002C2B21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  <w:r>
        <w:rPr>
          <w:rFonts w:ascii="Arial" w:hAnsi="Arial" w:cs="Arial"/>
          <w:b/>
          <w:lang w:val="es-ES" w:eastAsia="pt-BR" w:bidi="ar-SA"/>
        </w:rPr>
        <w:lastRenderedPageBreak/>
        <w:t>CÁLCULO DE ECUACIÓN DEL SISTEMA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>Al aplicar la ecuación de energía entre dos superficies libres, puntos (1) y (2), se obtiene:</w:t>
      </w:r>
    </w:p>
    <w:p w:rsidR="005E2168" w:rsidRDefault="008D00A2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Arial"/>
                  <w:lang w:val="es-ES" w:bidi="ar-SA"/>
                </w:rPr>
                <m:t>ϒ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S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sSubPr>
            <m:e>
              <m:r>
                <w:rPr>
                  <w:rFonts w:ascii="Cambria Math" w:hAnsi="Cambria Math" w:cs="Arial"/>
                  <w:lang w:val="es-ES" w:bidi="ar-SA"/>
                </w:rPr>
                <m:t>Z</m:t>
              </m:r>
            </m:e>
            <m:sub>
              <m:r>
                <w:rPr>
                  <w:rFonts w:ascii="Cambria Math" w:hAnsi="Cambria Math" w:cs="Arial"/>
                  <w:lang w:val="es-ES" w:bidi="ar-SA"/>
                </w:rPr>
                <m:t>S</m:t>
              </m:r>
            </m:sub>
          </m:sSub>
          <m:r>
            <w:rPr>
              <w:rFonts w:ascii="Cambria Math" w:hAnsi="Cambria Math" w:cs="Arial"/>
              <w:lang w:val="es-ES" w:bidi="ar-SA"/>
            </w:rPr>
            <m:t>+TDH=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Arial"/>
                  <w:lang w:val="es-ES" w:bidi="ar-SA"/>
                </w:rPr>
                <m:t>ϒ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sSubPr>
            <m:e>
              <m:r>
                <w:rPr>
                  <w:rFonts w:ascii="Cambria Math" w:hAnsi="Cambria Math" w:cs="Arial"/>
                  <w:lang w:val="es-ES" w:bidi="ar-SA"/>
                </w:rPr>
                <m:t>Z</m:t>
              </m:r>
            </m:e>
            <m:sub>
              <m:r>
                <w:rPr>
                  <w:rFonts w:ascii="Cambria Math" w:hAnsi="Cambria Math" w:cs="Arial"/>
                  <w:lang w:val="es-ES" w:bidi="ar-SA"/>
                </w:rPr>
                <m:t>D</m:t>
              </m:r>
            </m:sub>
          </m:sSub>
          <m:r>
            <w:rPr>
              <w:rFonts w:ascii="Cambria Math" w:hAnsi="Cambria Math" w:cs="Arial"/>
              <w:lang w:val="es-ES" w:bidi="ar-SA"/>
            </w:rPr>
            <m:t>+f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bidi="ar-SA"/>
                </w:rPr>
                <m:t>l</m:t>
              </m:r>
            </m:num>
            <m:den>
              <m:r>
                <w:rPr>
                  <w:rFonts w:ascii="Cambria Math" w:hAnsi="Cambria Math" w:cs="Arial"/>
                  <w:lang w:val="es-ES" w:bidi="ar-SA"/>
                </w:rPr>
                <m:t>D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L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</m:oMath>
      </m:oMathPara>
    </w:p>
    <w:p w:rsidR="005E2168" w:rsidRPr="00925471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>Despejando</w:t>
      </w: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  <w:r>
        <w:rPr>
          <w:rFonts w:ascii="Arial" w:hAnsi="Arial" w:cs="Arial"/>
          <w:lang w:bidi="ar-SA"/>
        </w:rPr>
        <w:t xml:space="preserve">        </w:t>
      </w:r>
      <w:r>
        <w:rPr>
          <w:rFonts w:ascii="Cambria Math" w:hAnsi="Cambria Math" w:cs="Arial"/>
          <w:lang w:val="es-ES" w:bidi="ar-SA"/>
        </w:rPr>
        <w:br/>
      </w:r>
      <m:oMathPara>
        <m:oMath>
          <m:r>
            <w:rPr>
              <w:rFonts w:ascii="Cambria Math" w:hAnsi="Cambria Math" w:cs="Arial"/>
              <w:lang w:val="es-ES" w:bidi="ar-SA"/>
            </w:rPr>
            <m:t>TDH=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(P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</m:sSub>
              <m:r>
                <w:rPr>
                  <w:rFonts w:ascii="Cambria Math" w:hAnsi="Cambria Math" w:cs="Arial"/>
                  <w:lang w:val="es-ES" w:bidi="ar-SA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lang w:val="es-ES" w:bidi="ar-SA"/>
                </w:rPr>
                <m:t>)</m:t>
              </m:r>
            </m:num>
            <m:den>
              <m:r>
                <w:rPr>
                  <w:rFonts w:ascii="Cambria Math" w:hAnsi="Cambria Math" w:cs="Arial"/>
                  <w:lang w:val="es-ES" w:bidi="ar-SA"/>
                </w:rPr>
                <m:t>ϒ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(V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lang w:val="es-ES" w:bidi="ar-SA"/>
                </w:rPr>
                <m:t>-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S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lang w:val="es-ES" w:bidi="ar-SA"/>
                </w:rPr>
                <m:t>)</m:t>
              </m:r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sSubPr>
            <m:e>
              <m:r>
                <w:rPr>
                  <w:rFonts w:ascii="Cambria Math" w:hAnsi="Cambria Math" w:cs="Arial"/>
                  <w:lang w:val="es-ES" w:bidi="ar-SA"/>
                </w:rPr>
                <m:t>(Z</m:t>
              </m:r>
            </m:e>
            <m:sub>
              <m:r>
                <w:rPr>
                  <w:rFonts w:ascii="Cambria Math" w:hAnsi="Cambria Math" w:cs="Arial"/>
                  <w:lang w:val="es-ES" w:bidi="ar-SA"/>
                </w:rPr>
                <m:t>D</m:t>
              </m:r>
            </m:sub>
          </m:sSub>
          <m:r>
            <w:rPr>
              <w:rFonts w:ascii="Cambria Math" w:hAnsi="Cambria Math" w:cs="Arial"/>
              <w:lang w:val="es-ES" w:bidi="ar-SA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sSubPr>
            <m:e>
              <m:r>
                <w:rPr>
                  <w:rFonts w:ascii="Cambria Math" w:hAnsi="Cambria Math" w:cs="Arial"/>
                  <w:lang w:val="es-ES" w:bidi="ar-SA"/>
                </w:rPr>
                <m:t>Z</m:t>
              </m:r>
            </m:e>
            <m:sub>
              <m:r>
                <w:rPr>
                  <w:rFonts w:ascii="Cambria Math" w:hAnsi="Cambria Math" w:cs="Arial"/>
                  <w:lang w:val="es-ES" w:bidi="ar-SA"/>
                </w:rPr>
                <m:t>S</m:t>
              </m:r>
            </m:sub>
          </m:sSub>
          <m:r>
            <w:rPr>
              <w:rFonts w:ascii="Cambria Math" w:hAnsi="Cambria Math" w:cs="Arial"/>
              <w:lang w:val="es-ES" w:bidi="ar-SA"/>
            </w:rPr>
            <m:t>)+f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bidi="ar-SA"/>
                </w:rPr>
                <m:t>l</m:t>
              </m:r>
            </m:num>
            <m:den>
              <m:r>
                <w:rPr>
                  <w:rFonts w:ascii="Cambria Math" w:hAnsi="Cambria Math" w:cs="Arial"/>
                  <w:lang w:val="es-ES" w:bidi="ar-SA"/>
                </w:rPr>
                <m:t>D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L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 xml:space="preserve">Para el presente proyecto no existen  condiciones de succión, por lo que las bombas están sumergidas y están succionan el agua residual directamente sin necesidad de accesorios y tuberías. Entonces: </w:t>
      </w:r>
    </w:p>
    <w:p w:rsidR="005E2168" w:rsidRDefault="008D00A2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m:oMath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>P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D</m:t>
            </m:r>
          </m:sub>
        </m:sSub>
        <m:r>
          <w:rPr>
            <w:rFonts w:ascii="Cambria Math" w:hAnsi="Cambria Math" w:cs="Arial"/>
            <w:lang w:val="es-ES" w:bidi="ar-SA"/>
          </w:rPr>
          <m:t>-</m:t>
        </m:r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>P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S</m:t>
            </m:r>
          </m:sub>
        </m:sSub>
        <m:r>
          <w:rPr>
            <w:rFonts w:ascii="Cambria Math" w:hAnsi="Cambria Math" w:cs="Arial"/>
            <w:lang w:val="es-ES" w:bidi="ar-SA"/>
          </w:rPr>
          <m:t>=0</m:t>
        </m:r>
      </m:oMath>
      <w:r w:rsidR="005E2168">
        <w:rPr>
          <w:rFonts w:ascii="Arial" w:hAnsi="Arial" w:cs="Arial"/>
          <w:lang w:val="es-ES" w:bidi="ar-SA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>V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S</m:t>
            </m:r>
          </m:sub>
        </m:sSub>
        <m:r>
          <w:rPr>
            <w:rFonts w:ascii="Cambria Math" w:hAnsi="Cambria Math" w:cs="Arial"/>
            <w:lang w:val="es-ES" w:bidi="ar-SA"/>
          </w:rPr>
          <m:t>=0</m:t>
        </m:r>
      </m:oMath>
      <w:r w:rsidR="005E2168">
        <w:rPr>
          <w:rFonts w:ascii="Arial" w:hAnsi="Arial" w:cs="Arial"/>
          <w:lang w:val="es-ES" w:bidi="ar-SA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>Z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S</m:t>
            </m:r>
          </m:sub>
        </m:sSub>
        <m:r>
          <w:rPr>
            <w:rFonts w:ascii="Cambria Math" w:hAnsi="Cambria Math" w:cs="Arial"/>
            <w:lang w:val="es-ES" w:bidi="ar-SA"/>
          </w:rPr>
          <m:t>=0</m:t>
        </m:r>
      </m:oMath>
      <w:r w:rsidR="005E2168">
        <w:rPr>
          <w:rFonts w:ascii="Arial" w:hAnsi="Arial" w:cs="Arial"/>
          <w:lang w:val="es-ES" w:bidi="ar-SA"/>
        </w:rPr>
        <w:t xml:space="preserve">, 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 xml:space="preserve">Reemplazando estos valores en la ecuación y considerando sólo condiciones de descargas, </w:t>
      </w:r>
      <w:r w:rsidR="00E669EF">
        <w:rPr>
          <w:rFonts w:ascii="Arial" w:hAnsi="Arial" w:cs="Arial"/>
          <w:lang w:val="es-ES" w:bidi="ar-SA"/>
        </w:rPr>
        <w:t>se obti</w:t>
      </w:r>
      <w:r w:rsidR="001C504A">
        <w:rPr>
          <w:rFonts w:ascii="Arial" w:hAnsi="Arial" w:cs="Arial"/>
          <w:lang w:val="es-ES" w:bidi="ar-SA"/>
        </w:rPr>
        <w:t>e</w:t>
      </w:r>
      <w:r w:rsidR="00E669EF">
        <w:rPr>
          <w:rFonts w:ascii="Arial" w:hAnsi="Arial" w:cs="Arial"/>
          <w:lang w:val="es-ES" w:bidi="ar-SA"/>
        </w:rPr>
        <w:t>ne</w:t>
      </w:r>
      <w:r w:rsidR="00F161DB">
        <w:rPr>
          <w:rFonts w:ascii="Arial" w:hAnsi="Arial" w:cs="Arial"/>
          <w:lang w:val="es-ES" w:bidi="ar-SA"/>
        </w:rPr>
        <w:t xml:space="preserve"> lo siguiente</w:t>
      </w:r>
      <w:r>
        <w:rPr>
          <w:rFonts w:ascii="Arial" w:hAnsi="Arial" w:cs="Arial"/>
          <w:lang w:val="es-ES" w:bidi="ar-SA"/>
        </w:rPr>
        <w:t>: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  <m:oMathPara>
        <m:oMath>
          <m:r>
            <w:rPr>
              <w:rFonts w:ascii="Cambria Math" w:hAnsi="Cambria Math" w:cs="Arial"/>
              <w:lang w:val="es-ES" w:bidi="ar-SA"/>
            </w:rPr>
            <m:t>TDH=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sSubPr>
            <m:e>
              <m:r>
                <w:rPr>
                  <w:rFonts w:ascii="Cambria Math" w:hAnsi="Cambria Math" w:cs="Arial"/>
                  <w:lang w:val="es-ES" w:bidi="ar-SA"/>
                </w:rPr>
                <m:t>Z</m:t>
              </m:r>
            </m:e>
            <m:sub>
              <m:r>
                <w:rPr>
                  <w:rFonts w:ascii="Cambria Math" w:hAnsi="Cambria Math" w:cs="Arial"/>
                  <w:lang w:val="es-ES" w:bidi="ar-SA"/>
                </w:rPr>
                <m:t>D</m:t>
              </m:r>
            </m:sub>
          </m:sSub>
          <m:r>
            <w:rPr>
              <w:rFonts w:ascii="Cambria Math" w:hAnsi="Cambria Math" w:cs="Arial"/>
              <w:lang w:val="es-ES" w:bidi="ar-SA"/>
            </w:rPr>
            <m:t>+f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bidi="ar-SA"/>
                </w:rPr>
                <m:t>l</m:t>
              </m:r>
            </m:num>
            <m:den>
              <m:r>
                <w:rPr>
                  <w:rFonts w:ascii="Cambria Math" w:hAnsi="Cambria Math" w:cs="Arial"/>
                  <w:lang w:val="es-ES" w:bidi="ar-SA"/>
                </w:rPr>
                <m:t>D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L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  <m:oMathPara>
        <m:oMath>
          <m:r>
            <w:rPr>
              <w:rFonts w:ascii="Cambria Math" w:hAnsi="Cambria Math" w:cs="Arial"/>
              <w:lang w:val="es-ES" w:bidi="ar-SA"/>
            </w:rPr>
            <m:t>TDH=</m:t>
          </m:r>
          <m:sSub>
            <m:sSub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sSubPr>
            <m:e>
              <m:r>
                <w:rPr>
                  <w:rFonts w:ascii="Cambria Math" w:hAnsi="Cambria Math" w:cs="Arial"/>
                  <w:lang w:val="es-ES" w:bidi="ar-SA"/>
                </w:rPr>
                <m:t>Z</m:t>
              </m:r>
            </m:e>
            <m:sub>
              <m:r>
                <w:rPr>
                  <w:rFonts w:ascii="Cambria Math" w:hAnsi="Cambria Math" w:cs="Arial"/>
                  <w:lang w:val="es-ES" w:bidi="ar-SA"/>
                </w:rPr>
                <m:t>D</m:t>
              </m:r>
            </m:sub>
          </m:sSub>
          <m:r>
            <w:rPr>
              <w:rFonts w:ascii="Cambria Math" w:hAnsi="Cambria Math" w:cs="Arial"/>
              <w:lang w:val="es-ES" w:bidi="ar-S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dPr>
            <m:e>
              <m:r>
                <w:rPr>
                  <w:rFonts w:ascii="Cambria Math" w:hAnsi="Cambria Math" w:cs="Arial"/>
                  <w:lang w:val="es-ES" w:bidi="ar-SA"/>
                </w:rPr>
                <m:t>1+f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ES" w:bidi="ar-SA"/>
                    </w:rPr>
                    <m:t>l</m:t>
                  </m:r>
                </m:num>
                <m:den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den>
              </m:f>
              <m:r>
                <w:rPr>
                  <w:rFonts w:ascii="Cambria Math" w:hAnsi="Cambria Math" w:cs="Arial"/>
                  <w:lang w:val="es-ES" w:bidi="ar-SA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s-ES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s-ES" w:bidi="ar-S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s-ES" w:bidi="ar-SA"/>
                        </w:rPr>
                        <m:t>L</m:t>
                      </m:r>
                    </m:sub>
                  </m:sSub>
                </m:e>
              </m:nary>
            </m:e>
          </m:d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2g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 xml:space="preserve">En el proyecto, se tiene dos tramos de tuberías de materiales diferentes esto es acero inoxidable y </w:t>
      </w:r>
      <w:r w:rsidR="00F161DB">
        <w:rPr>
          <w:rFonts w:ascii="Arial" w:hAnsi="Arial" w:cs="Arial"/>
          <w:lang w:val="es-ES" w:bidi="ar-SA"/>
        </w:rPr>
        <w:t>Acero A53</w:t>
      </w:r>
      <w:r>
        <w:rPr>
          <w:rFonts w:ascii="Arial" w:hAnsi="Arial" w:cs="Arial"/>
          <w:lang w:val="es-ES" w:bidi="ar-SA"/>
        </w:rPr>
        <w:t xml:space="preserve">, con sus respectivos accesorios los que se definen en las siguientes tablas. 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tbl>
      <w:tblPr>
        <w:tblW w:w="9473" w:type="dxa"/>
        <w:tblInd w:w="474" w:type="dxa"/>
        <w:tblCellMar>
          <w:left w:w="70" w:type="dxa"/>
          <w:right w:w="70" w:type="dxa"/>
        </w:tblCellMar>
        <w:tblLook w:val="04A0"/>
      </w:tblPr>
      <w:tblGrid>
        <w:gridCol w:w="989"/>
        <w:gridCol w:w="988"/>
        <w:gridCol w:w="3754"/>
        <w:gridCol w:w="1340"/>
        <w:gridCol w:w="1201"/>
        <w:gridCol w:w="1201"/>
      </w:tblGrid>
      <w:tr w:rsidR="005E2168" w:rsidRPr="005B7866" w:rsidTr="00ED728E">
        <w:trPr>
          <w:trHeight w:val="226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es-EC" w:bidi="ar-SA"/>
              </w:rPr>
              <w:t xml:space="preserve">Tabla </w:t>
            </w:r>
            <w:r w:rsidRPr="005B7866">
              <w:rPr>
                <w:rFonts w:ascii="Arial" w:eastAsia="Times New Roman" w:hAnsi="Arial" w:cs="Arial"/>
                <w:b/>
                <w:bCs/>
                <w:lang w:eastAsia="es-EC" w:bidi="ar-SA"/>
              </w:rPr>
              <w:t>de pérdidas menores del sistema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5B7866" w:rsidTr="00ED728E">
        <w:trPr>
          <w:trHeight w:val="237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5B7866" w:rsidTr="00ED728E">
        <w:trPr>
          <w:trHeight w:val="226"/>
        </w:trPr>
        <w:tc>
          <w:tcPr>
            <w:tcW w:w="15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5B7866">
              <w:rPr>
                <w:rFonts w:ascii="Arial Narrow" w:eastAsia="Times New Roman" w:hAnsi="Arial Narrow"/>
                <w:lang w:eastAsia="es-EC" w:bidi="ar-SA"/>
              </w:rPr>
              <w:t>Descripción</w:t>
            </w:r>
          </w:p>
        </w:tc>
        <w:tc>
          <w:tcPr>
            <w:tcW w:w="3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5B7866">
              <w:rPr>
                <w:rFonts w:ascii="Arial Narrow" w:eastAsia="Times New Roman" w:hAnsi="Arial Narrow"/>
                <w:lang w:eastAsia="es-EC" w:bidi="ar-SA"/>
              </w:rPr>
              <w:t>Tramo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5B7866">
              <w:rPr>
                <w:rFonts w:ascii="Arial Narrow" w:eastAsia="Times New Roman" w:hAnsi="Arial Narrow"/>
                <w:lang w:eastAsia="es-EC" w:bidi="ar-SA"/>
              </w:rPr>
              <w:t>No.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proofErr w:type="spellStart"/>
            <w:r w:rsidRPr="005B7866">
              <w:rPr>
                <w:rFonts w:ascii="Arial Narrow" w:eastAsia="Times New Roman" w:hAnsi="Arial Narrow"/>
                <w:lang w:eastAsia="es-EC" w:bidi="ar-SA"/>
              </w:rPr>
              <w:t>Coef</w:t>
            </w:r>
            <w:proofErr w:type="spellEnd"/>
            <w:r w:rsidRPr="005B7866">
              <w:rPr>
                <w:rFonts w:ascii="Arial Narrow" w:eastAsia="Times New Roman" w:hAnsi="Arial Narrow"/>
                <w:lang w:eastAsia="es-EC" w:bidi="ar-SA"/>
              </w:rPr>
              <w:t>. Pérdidas menores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5B7866">
              <w:rPr>
                <w:rFonts w:ascii="Arial Narrow" w:eastAsia="Times New Roman" w:hAnsi="Arial Narrow"/>
                <w:lang w:eastAsia="es-EC" w:bidi="ar-SA"/>
              </w:rPr>
              <w:t>Subtotal</w:t>
            </w:r>
          </w:p>
        </w:tc>
      </w:tr>
      <w:tr w:rsidR="005E2168" w:rsidRPr="005B7866" w:rsidTr="00ED728E">
        <w:trPr>
          <w:trHeight w:val="237"/>
        </w:trPr>
        <w:tc>
          <w:tcPr>
            <w:tcW w:w="15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2168" w:rsidRPr="005B7866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3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5B7866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5B7866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5B7866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5B7866">
              <w:rPr>
                <w:rFonts w:ascii="Arial Narrow" w:eastAsia="Times New Roman" w:hAnsi="Arial Narrow"/>
                <w:lang w:eastAsia="es-EC" w:bidi="ar-SA"/>
              </w:rPr>
              <w:t>pérdidas</w:t>
            </w:r>
          </w:p>
        </w:tc>
      </w:tr>
      <w:tr w:rsidR="005E2168" w:rsidRPr="005B7866" w:rsidTr="00ED728E">
        <w:trPr>
          <w:trHeight w:val="269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Codo 90</w:t>
            </w:r>
            <w:r w:rsidRPr="005B7866">
              <w:rPr>
                <w:rFonts w:ascii="Arial" w:eastAsia="Times New Roman" w:hAnsi="Arial" w:cs="Arial"/>
                <w:vertAlign w:val="superscript"/>
                <w:lang w:eastAsia="es-EC" w:bidi="ar-SA"/>
              </w:rPr>
              <w:t>o</w:t>
            </w:r>
            <w:r w:rsidRPr="005B7866">
              <w:rPr>
                <w:rFonts w:ascii="Arial" w:eastAsia="Times New Roman" w:hAnsi="Arial" w:cs="Arial"/>
                <w:lang w:eastAsia="es-EC" w:bidi="ar-SA"/>
              </w:rPr>
              <w:t xml:space="preserve"> bridado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 xml:space="preserve"> 1-2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AF46D3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0.30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6321CF" w:rsidP="006321CF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1.50</w:t>
            </w:r>
          </w:p>
        </w:tc>
      </w:tr>
      <w:tr w:rsidR="005E2168" w:rsidRPr="005B7866" w:rsidTr="00ED728E">
        <w:trPr>
          <w:trHeight w:val="226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Válvula check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 xml:space="preserve"> 2-3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2.00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2</w:t>
            </w:r>
            <w:r>
              <w:rPr>
                <w:rFonts w:ascii="Arial" w:eastAsia="Times New Roman" w:hAnsi="Arial" w:cs="Arial"/>
                <w:lang w:eastAsia="es-EC" w:bidi="ar-SA"/>
              </w:rPr>
              <w:t>.00</w:t>
            </w:r>
          </w:p>
        </w:tc>
      </w:tr>
      <w:tr w:rsidR="005E2168" w:rsidRPr="005B7866" w:rsidTr="00ED728E">
        <w:trPr>
          <w:trHeight w:val="226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Válvula compuerta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 xml:space="preserve"> 2-3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0.14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0.14</w:t>
            </w:r>
          </w:p>
        </w:tc>
      </w:tr>
      <w:tr w:rsidR="005E2168" w:rsidRPr="005B7866" w:rsidTr="00ED728E">
        <w:trPr>
          <w:trHeight w:val="237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proofErr w:type="spellStart"/>
            <w:r w:rsidRPr="005B7866">
              <w:rPr>
                <w:rFonts w:ascii="Arial" w:eastAsia="Times New Roman" w:hAnsi="Arial" w:cs="Arial"/>
                <w:lang w:eastAsia="es-EC" w:bidi="ar-SA"/>
              </w:rPr>
              <w:t>Tee</w:t>
            </w:r>
            <w:proofErr w:type="spellEnd"/>
            <w:r w:rsidRPr="005B7866">
              <w:rPr>
                <w:rFonts w:ascii="Arial" w:eastAsia="Times New Roman" w:hAnsi="Arial" w:cs="Arial"/>
                <w:lang w:eastAsia="es-EC" w:bidi="ar-SA"/>
              </w:rPr>
              <w:t xml:space="preserve"> de derivación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 xml:space="preserve"> 2-3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0.20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0.2</w:t>
            </w:r>
            <w:r>
              <w:rPr>
                <w:rFonts w:ascii="Arial" w:eastAsia="Times New Roman" w:hAnsi="Arial" w:cs="Arial"/>
                <w:lang w:eastAsia="es-EC" w:bidi="ar-SA"/>
              </w:rPr>
              <w:t>0</w:t>
            </w:r>
          </w:p>
        </w:tc>
      </w:tr>
      <w:tr w:rsidR="005E2168" w:rsidRPr="005B7866" w:rsidTr="00ED728E">
        <w:trPr>
          <w:trHeight w:val="237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Total por pérdidas menores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3.84</w:t>
            </w:r>
          </w:p>
        </w:tc>
      </w:tr>
    </w:tbl>
    <w:tbl>
      <w:tblPr>
        <w:tblpPr w:leftFromText="141" w:rightFromText="141" w:vertAnchor="text" w:horzAnchor="page" w:tblpX="2166" w:tblpY="480"/>
        <w:tblW w:w="9473" w:type="dxa"/>
        <w:tblCellMar>
          <w:left w:w="70" w:type="dxa"/>
          <w:right w:w="70" w:type="dxa"/>
        </w:tblCellMar>
        <w:tblLook w:val="04A0"/>
      </w:tblPr>
      <w:tblGrid>
        <w:gridCol w:w="1538"/>
        <w:gridCol w:w="1384"/>
        <w:gridCol w:w="1399"/>
        <w:gridCol w:w="1644"/>
        <w:gridCol w:w="1709"/>
        <w:gridCol w:w="1653"/>
        <w:gridCol w:w="146"/>
      </w:tblGrid>
      <w:tr w:rsidR="005E2168" w:rsidRPr="00DF5114" w:rsidTr="00ED728E">
        <w:trPr>
          <w:trHeight w:val="330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b/>
                <w:bCs/>
                <w:lang w:eastAsia="es-EC" w:bidi="ar-SA"/>
              </w:rPr>
              <w:t xml:space="preserve">Selección del diámetro de la tubería </w:t>
            </w:r>
          </w:p>
          <w:p w:rsidR="005E2168" w:rsidRPr="00DF5114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</w:tc>
      </w:tr>
      <w:tr w:rsidR="005E2168" w:rsidRPr="00DF5114" w:rsidTr="00ED728E">
        <w:trPr>
          <w:trHeight w:val="33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b/>
                <w:bCs/>
                <w:lang w:eastAsia="es-EC" w:bidi="ar-SA"/>
              </w:rPr>
              <w:t>Material:</w:t>
            </w:r>
          </w:p>
        </w:tc>
        <w:tc>
          <w:tcPr>
            <w:tcW w:w="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b/>
                <w:bCs/>
                <w:lang w:eastAsia="es-EC" w:bidi="ar-SA"/>
              </w:rPr>
              <w:t>INOXIDABLE TRAMO 1-2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63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>ø (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plg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 xml:space="preserve">ø 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int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 xml:space="preserve"> (mm)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>Caudal [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lt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/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seg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]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>Velocidad [ft/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seg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 xml:space="preserve">Carga </w:t>
            </w:r>
            <w:r w:rsidRPr="00DF5114">
              <w:rPr>
                <w:rFonts w:ascii="Arial Narrow" w:eastAsia="Times New Roman" w:hAnsi="Arial Narrow"/>
                <w:lang w:eastAsia="es-EC" w:bidi="ar-SA"/>
              </w:rPr>
              <w:br/>
              <w:t>Velocidad 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50.8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24.30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9.17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2.5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63.5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3.76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78.00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10.31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1.65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 Narrow" w:eastAsia="Times New Roman" w:hAnsi="Arial Narrow"/>
                <w:b/>
                <w:bCs/>
                <w:color w:val="C0504D"/>
                <w:sz w:val="20"/>
                <w:szCs w:val="2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6.03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0.56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 Narrow" w:eastAsia="Times New Roman" w:hAnsi="Arial Narrow"/>
                <w:b/>
                <w:bCs/>
                <w:color w:val="C0504D"/>
                <w:sz w:val="20"/>
                <w:szCs w:val="20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b/>
                <w:bCs/>
                <w:color w:val="C0504D"/>
                <w:sz w:val="20"/>
                <w:szCs w:val="20"/>
                <w:lang w:eastAsia="es-EC" w:bidi="ar-SA"/>
              </w:rPr>
              <w:t>SELECCIÓN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152.4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2.70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0.11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30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203.2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1.52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0.04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3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b/>
                <w:bCs/>
                <w:lang w:eastAsia="es-EC" w:bidi="ar-SA"/>
              </w:rPr>
              <w:t>Material:</w:t>
            </w:r>
          </w:p>
        </w:tc>
        <w:tc>
          <w:tcPr>
            <w:tcW w:w="6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b/>
                <w:bCs/>
                <w:lang w:eastAsia="es-EC" w:bidi="ar-SA"/>
              </w:rPr>
              <w:t>ACERO A53 GRADO B CED 40 TRAMO 2-3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94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>ø (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plg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>ø (mm)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>Caudal [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lt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/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seg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]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>Velocidad [ft/</w:t>
            </w:r>
            <w:proofErr w:type="spellStart"/>
            <w:r w:rsidRPr="00DF5114">
              <w:rPr>
                <w:rFonts w:ascii="Arial Narrow" w:eastAsia="Times New Roman" w:hAnsi="Arial Narrow"/>
                <w:lang w:eastAsia="es-EC" w:bidi="ar-SA"/>
              </w:rPr>
              <w:t>seg</w:t>
            </w:r>
            <w:proofErr w:type="spellEnd"/>
            <w:r w:rsidRPr="00DF5114">
              <w:rPr>
                <w:rFonts w:ascii="Arial Narrow" w:eastAsia="Times New Roman" w:hAnsi="Arial Narrow"/>
                <w:lang w:eastAsia="es-EC" w:bidi="ar-SA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68" w:rsidRPr="00DF511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lang w:eastAsia="es-EC" w:bidi="ar-SA"/>
              </w:rPr>
              <w:t xml:space="preserve">Carga </w:t>
            </w:r>
            <w:r w:rsidRPr="00DF5114">
              <w:rPr>
                <w:rFonts w:ascii="Arial Narrow" w:eastAsia="Times New Roman" w:hAnsi="Arial Narrow"/>
                <w:lang w:eastAsia="es-EC" w:bidi="ar-SA"/>
              </w:rPr>
              <w:br/>
              <w:t>Velocidad [m]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50.8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24.30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9.17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2.5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63.5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3.76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78.00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10.31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1.65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 Narrow" w:eastAsia="Times New Roman" w:hAnsi="Arial Narrow"/>
                <w:color w:val="C0504D"/>
                <w:sz w:val="20"/>
                <w:szCs w:val="20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6.03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0.56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 Narrow" w:eastAsia="Times New Roman" w:hAnsi="Arial Narrow"/>
                <w:b/>
                <w:bCs/>
                <w:color w:val="C0504D"/>
                <w:sz w:val="20"/>
                <w:szCs w:val="20"/>
                <w:lang w:eastAsia="es-EC" w:bidi="ar-SA"/>
              </w:rPr>
            </w:pPr>
            <w:r w:rsidRPr="00DF5114">
              <w:rPr>
                <w:rFonts w:ascii="Arial Narrow" w:eastAsia="Times New Roman" w:hAnsi="Arial Narrow"/>
                <w:b/>
                <w:bCs/>
                <w:color w:val="C0504D"/>
                <w:sz w:val="20"/>
                <w:szCs w:val="20"/>
                <w:lang w:eastAsia="es-EC" w:bidi="ar-SA"/>
              </w:rPr>
              <w:t>SELECCIÓN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152.4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2.70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0.11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DF5114" w:rsidTr="00ED728E">
        <w:trPr>
          <w:trHeight w:val="33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203.2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1.52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lang w:eastAsia="es-EC" w:bidi="ar-SA"/>
              </w:rPr>
              <w:t>0.04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DF511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</w:tbl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/>
      </w:tblPr>
      <w:tblGrid>
        <w:gridCol w:w="9320"/>
      </w:tblGrid>
      <w:tr w:rsidR="005E2168" w:rsidRPr="00DF5114" w:rsidTr="00ED728E">
        <w:trPr>
          <w:trHeight w:val="300"/>
        </w:trPr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168" w:rsidRPr="00DF5114" w:rsidRDefault="005E2168" w:rsidP="00ED728E">
            <w:pPr>
              <w:ind w:left="426"/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DF511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Por el criterio de selección de  </w:t>
            </w:r>
            <w:r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1.96 ft/</w:t>
            </w:r>
            <w:proofErr w:type="spellStart"/>
            <w:r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seg</w:t>
            </w:r>
            <w:proofErr w:type="spellEnd"/>
            <w:r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 xml:space="preserve"> (0.6 m/s</w:t>
            </w:r>
            <w:r w:rsidR="00342F95"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) &lt;</w:t>
            </w:r>
            <w:r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Velocidad&lt;6.56 ft/</w:t>
            </w:r>
            <w:proofErr w:type="spellStart"/>
            <w:proofErr w:type="gramStart"/>
            <w:r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seg</w:t>
            </w:r>
            <w:proofErr w:type="spellEnd"/>
            <w:r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(</w:t>
            </w:r>
            <w:proofErr w:type="gramEnd"/>
            <w:r w:rsidRPr="00DF51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2 m/s)</w:t>
            </w:r>
            <w:r w:rsidRPr="00DF511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se selecciona</w:t>
            </w:r>
            <w:r w:rsidRPr="00DF511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  diámetros de 4 pulgadas.</w:t>
            </w:r>
          </w:p>
        </w:tc>
      </w:tr>
      <w:tr w:rsidR="005E2168" w:rsidRPr="00DF5114" w:rsidTr="00ED728E">
        <w:trPr>
          <w:trHeight w:val="300"/>
        </w:trPr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168" w:rsidRPr="00DF511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</w:tbl>
    <w:p w:rsidR="005E2168" w:rsidRPr="00DF5114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tbl>
      <w:tblPr>
        <w:tblW w:w="7751" w:type="dxa"/>
        <w:tblInd w:w="624" w:type="dxa"/>
        <w:tblCellMar>
          <w:left w:w="70" w:type="dxa"/>
          <w:right w:w="70" w:type="dxa"/>
        </w:tblCellMar>
        <w:tblLook w:val="04A0"/>
      </w:tblPr>
      <w:tblGrid>
        <w:gridCol w:w="793"/>
        <w:gridCol w:w="2481"/>
        <w:gridCol w:w="1321"/>
        <w:gridCol w:w="1230"/>
        <w:gridCol w:w="963"/>
        <w:gridCol w:w="963"/>
      </w:tblGrid>
      <w:tr w:rsidR="005E2168" w:rsidRPr="005B7866" w:rsidTr="00ED728E">
        <w:trPr>
          <w:trHeight w:val="226"/>
        </w:trPr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Default="005E2168" w:rsidP="00ED728E">
            <w:pPr>
              <w:ind w:right="-368"/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es-EC" w:bidi="ar-SA"/>
              </w:rPr>
              <w:lastRenderedPageBreak/>
              <w:t>Cálculo del factor de fricción en tubería impulsión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es-EC" w:bidi="ar-SA"/>
              </w:rPr>
              <w:t>Tubería de acero inoxidable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spacing w:line="480" w:lineRule="auto"/>
              <w:ind w:left="644"/>
              <w:jc w:val="both"/>
              <w:rPr>
                <w:rFonts w:ascii="Arial" w:hAnsi="Arial" w:cs="Arial"/>
                <w:lang w:val="es-ES" w:bidi="ar-SA"/>
              </w:rPr>
            </w:pPr>
            <m:oMath>
              <m:r>
                <w:rPr>
                  <w:rFonts w:ascii="Cambria Math" w:hAnsi="Cambria Math" w:cs="Arial"/>
                  <w:lang w:val="es-ES" w:bidi="ar-SA"/>
                </w:rPr>
                <m:t>D=102 mm=0.33 pulg</m:t>
              </m:r>
            </m:oMath>
            <w:r>
              <w:rPr>
                <w:rFonts w:ascii="Arial" w:hAnsi="Arial" w:cs="Arial"/>
                <w:lang w:val="es-ES" w:bidi="ar-SA"/>
              </w:rPr>
              <w:t xml:space="preserve"> </w:t>
            </w:r>
          </w:p>
          <w:p w:rsidR="005E2168" w:rsidRDefault="005E2168" w:rsidP="00ED728E">
            <w:pPr>
              <w:spacing w:line="480" w:lineRule="auto"/>
              <w:ind w:left="644"/>
              <w:jc w:val="both"/>
              <w:rPr>
                <w:rFonts w:ascii="Arial" w:hAnsi="Arial" w:cs="Arial"/>
                <w:lang w:val="es-ES" w:bidi="ar-S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es-ES" w:bidi="ar-SA"/>
                  </w:rPr>
                  <m:t xml:space="preserve">μ=2.037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ES" w:bidi="ar-S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lang w:val="es-ES" w:bidi="ar-SA"/>
                      </w:rPr>
                      <m:t>-05</m:t>
                    </m:r>
                  </m:sup>
                </m:sSup>
              </m:oMath>
            </m:oMathPara>
          </w:p>
          <w:p w:rsidR="005E2168" w:rsidRDefault="005E2168" w:rsidP="00ED728E">
            <w:pPr>
              <w:spacing w:line="480" w:lineRule="auto"/>
              <w:ind w:left="644"/>
              <w:jc w:val="both"/>
              <w:rPr>
                <w:rFonts w:ascii="Arial" w:hAnsi="Arial" w:cs="Arial"/>
                <w:lang w:val="es-ES" w:bidi="ar-SA"/>
              </w:rPr>
            </w:pPr>
            <m:oMath>
              <m:r>
                <w:rPr>
                  <w:rFonts w:ascii="Cambria Math" w:hAnsi="Cambria Math" w:cs="Arial"/>
                  <w:lang w:val="es-ES" w:bidi="ar-SA"/>
                </w:rPr>
                <m:t>Q=15.02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ES" w:bidi="ar-SA"/>
                    </w:rPr>
                    <m:t>lt</m:t>
                  </m:r>
                </m:num>
                <m:den>
                  <m:r>
                    <w:rPr>
                      <w:rFonts w:ascii="Cambria Math" w:hAnsi="Cambria Math" w:cs="Arial"/>
                      <w:lang w:val="es-ES" w:bidi="ar-SA"/>
                    </w:rPr>
                    <m:t>seg</m:t>
                  </m:r>
                </m:den>
              </m:f>
              <m:r>
                <w:rPr>
                  <w:rFonts w:ascii="Cambria Math" w:hAnsi="Cambria Math" w:cs="Arial"/>
                  <w:lang w:val="es-ES" w:bidi="ar-SA"/>
                </w:rPr>
                <m:t xml:space="preserve">=238.16GPM=0.53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ft</m:t>
                  </m:r>
                </m:e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lang w:val="es-ES" w:bidi="ar-SA"/>
                </w:rPr>
                <m:t>/seg</m:t>
              </m:r>
            </m:oMath>
            <w:r>
              <w:rPr>
                <w:rFonts w:ascii="Arial" w:hAnsi="Arial" w:cs="Arial"/>
                <w:lang w:val="es-ES" w:bidi="ar-SA"/>
              </w:rPr>
              <w:t xml:space="preserve"> 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lang w:val="es-ES" w:bidi="ar-SA"/>
                  </w:rPr>
                  <m:t xml:space="preserve">       V=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 w:bidi="ar-SA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 w:bidi="ar-SA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lang w:val="es-ES" w:bidi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 w:bidi="ar-SA"/>
                      </w:rPr>
                      <m:t>4Q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 w:bidi="ar-SA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"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" w:bidi="ar-S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" w:bidi="ar-S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  <w:lang w:val="es-ES" w:bidi="ar-SA"/>
                  </w:rPr>
                  <m:t>=6.02 ft/seg</m:t>
                </m:r>
              </m:oMath>
            </m:oMathPara>
          </w:p>
          <w:p w:rsidR="005E2168" w:rsidRPr="006C331B" w:rsidRDefault="005E2168" w:rsidP="00ED728E">
            <w:pP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m:oMathPara>
              <m:oMath>
                <m:r>
                  <w:rPr>
                    <w:rFonts w:ascii="Cambria Math" w:hAnsi="Cambria Math" w:cs="Arial"/>
                    <w:lang w:val="es-ES" w:bidi="ar-SA"/>
                  </w:rPr>
                  <m:t xml:space="preserve">      Re=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 w:bidi="ar-SA"/>
                      </w:rPr>
                      <m:t>VD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 w:bidi="ar-SA"/>
                      </w:rPr>
                      <m:t>μ</m:t>
                    </m:r>
                  </m:den>
                </m:f>
                <m:r>
                  <w:rPr>
                    <w:rFonts w:ascii="Cambria Math" w:hAnsi="Cambria Math" w:cs="Arial"/>
                    <w:lang w:val="es-ES" w:bidi="ar-SA"/>
                  </w:rPr>
                  <m:t xml:space="preserve">=1.88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ES" w:bidi="ar-S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lang w:val="es-ES" w:bidi="ar-SA"/>
                      </w:rPr>
                      <m:t>05</m:t>
                    </m:r>
                  </m:sup>
                </m:sSup>
              </m:oMath>
            </m:oMathPara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w:r>
              <w:rPr>
                <w:rFonts w:ascii="Arial" w:eastAsia="Times New Roman" w:hAnsi="Arial" w:cs="Arial"/>
                <w:lang w:val="es-ES" w:bidi="ar-SA"/>
              </w:rPr>
              <w:t xml:space="preserve">         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w:r>
              <w:rPr>
                <w:rFonts w:ascii="Arial" w:eastAsia="Times New Roman" w:hAnsi="Arial" w:cs="Arial"/>
                <w:lang w:val="es-ES" w:bidi="ar-SA"/>
              </w:rPr>
              <w:t xml:space="preserve">           De los ábacos de </w:t>
            </w:r>
            <w:proofErr w:type="spellStart"/>
            <w:r>
              <w:rPr>
                <w:rFonts w:ascii="Arial" w:eastAsia="Times New Roman" w:hAnsi="Arial" w:cs="Arial"/>
                <w:lang w:val="es-ES" w:bidi="ar-SA"/>
              </w:rPr>
              <w:t>Moody</w:t>
            </w:r>
            <w:proofErr w:type="spellEnd"/>
            <w:r>
              <w:rPr>
                <w:rFonts w:ascii="Arial" w:eastAsia="Times New Roman" w:hAnsi="Arial" w:cs="Arial"/>
                <w:lang w:val="es-ES" w:bidi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lang w:val="es-E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 xml:space="preserve">ε 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>D</m:t>
                  </m:r>
                </m:den>
              </m:f>
              <m:r>
                <w:rPr>
                  <w:rFonts w:ascii="Cambria Math" w:eastAsia="Times New Roman" w:hAnsi="Cambria Math" w:cs="Arial"/>
                  <w:lang w:val="es-ES" w:bidi="ar-SA"/>
                </w:rPr>
                <m:t>=1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>-05</m:t>
                  </m:r>
                </m:sup>
              </m:sSup>
            </m:oMath>
            <w:r>
              <w:rPr>
                <w:rFonts w:ascii="Arial" w:eastAsia="Times New Roman" w:hAnsi="Arial" w:cs="Arial"/>
                <w:lang w:val="es-ES" w:bidi="ar-SA"/>
              </w:rPr>
              <w:t xml:space="preserve"> 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  <w:t xml:space="preserve">          </w:t>
            </w:r>
          </w:p>
          <w:p w:rsidR="005E2168" w:rsidRPr="00A44329" w:rsidRDefault="005E2168" w:rsidP="00ED728E">
            <w:pPr>
              <w:rPr>
                <w:rFonts w:ascii="Arial" w:eastAsia="Times New Roman" w:hAnsi="Arial" w:cs="Arial"/>
                <w:bCs/>
                <w:lang w:val="es-ES"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  <w:t xml:space="preserve">           </w:t>
            </w:r>
            <m:oMath>
              <m:r>
                <w:rPr>
                  <w:rFonts w:ascii="Cambria Math" w:eastAsia="Times New Roman" w:hAnsi="Cambria Math" w:cs="Arial"/>
                  <w:lang w:val="es-ES" w:eastAsia="es-EC" w:bidi="ar-SA"/>
                </w:rPr>
                <m:t>f=0.016</m:t>
              </m:r>
            </m:oMath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es-EC" w:bidi="ar-SA"/>
              </w:rPr>
              <w:t>Tubería de acero A53 Grado B CED 40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spacing w:line="480" w:lineRule="auto"/>
              <w:ind w:left="644"/>
              <w:jc w:val="both"/>
              <w:rPr>
                <w:rFonts w:ascii="Arial" w:hAnsi="Arial" w:cs="Arial"/>
                <w:lang w:val="es-ES" w:bidi="ar-SA"/>
              </w:rPr>
            </w:pPr>
            <m:oMath>
              <m:r>
                <w:rPr>
                  <w:rFonts w:ascii="Cambria Math" w:hAnsi="Cambria Math" w:cs="Arial"/>
                  <w:lang w:val="es-ES" w:bidi="ar-SA"/>
                </w:rPr>
                <m:t>D=102 mm=0.33 pulg</m:t>
              </m:r>
            </m:oMath>
            <w:r>
              <w:rPr>
                <w:rFonts w:ascii="Arial" w:hAnsi="Arial" w:cs="Arial"/>
                <w:lang w:val="es-ES" w:bidi="ar-SA"/>
              </w:rPr>
              <w:t xml:space="preserve"> </w:t>
            </w:r>
          </w:p>
          <w:p w:rsidR="005E2168" w:rsidRDefault="005E2168" w:rsidP="00ED728E">
            <w:pPr>
              <w:spacing w:line="480" w:lineRule="auto"/>
              <w:ind w:left="644"/>
              <w:jc w:val="both"/>
              <w:rPr>
                <w:rFonts w:ascii="Arial" w:hAnsi="Arial" w:cs="Arial"/>
                <w:lang w:val="es-ES" w:bidi="ar-S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es-ES" w:bidi="ar-SA"/>
                  </w:rPr>
                  <m:t xml:space="preserve">μ=2.037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ES" w:bidi="ar-S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lang w:val="es-ES" w:bidi="ar-SA"/>
                      </w:rPr>
                      <m:t>-05</m:t>
                    </m:r>
                  </m:sup>
                </m:sSup>
              </m:oMath>
            </m:oMathPara>
          </w:p>
          <w:p w:rsidR="005E2168" w:rsidRDefault="005E2168" w:rsidP="00ED728E">
            <w:pPr>
              <w:spacing w:line="480" w:lineRule="auto"/>
              <w:ind w:left="644"/>
              <w:jc w:val="both"/>
              <w:rPr>
                <w:rFonts w:ascii="Arial" w:hAnsi="Arial" w:cs="Arial"/>
                <w:lang w:val="es-ES" w:bidi="ar-SA"/>
              </w:rPr>
            </w:pPr>
            <m:oMath>
              <m:r>
                <w:rPr>
                  <w:rFonts w:ascii="Cambria Math" w:hAnsi="Cambria Math" w:cs="Arial"/>
                  <w:lang w:val="es-ES" w:bidi="ar-SA"/>
                </w:rPr>
                <m:t>Q=15.02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ES" w:bidi="ar-SA"/>
                    </w:rPr>
                    <m:t>lt</m:t>
                  </m:r>
                </m:num>
                <m:den>
                  <m:r>
                    <w:rPr>
                      <w:rFonts w:ascii="Cambria Math" w:hAnsi="Cambria Math" w:cs="Arial"/>
                      <w:lang w:val="es-ES" w:bidi="ar-SA"/>
                    </w:rPr>
                    <m:t>seg</m:t>
                  </m:r>
                </m:den>
              </m:f>
              <m:r>
                <w:rPr>
                  <w:rFonts w:ascii="Cambria Math" w:hAnsi="Cambria Math" w:cs="Arial"/>
                  <w:lang w:val="es-ES" w:bidi="ar-SA"/>
                </w:rPr>
                <m:t xml:space="preserve">=238.16GPM=0.53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ft</m:t>
                  </m:r>
                </m:e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lang w:val="es-ES" w:bidi="ar-SA"/>
                </w:rPr>
                <m:t>/seg</m:t>
              </m:r>
            </m:oMath>
            <w:r>
              <w:rPr>
                <w:rFonts w:ascii="Arial" w:hAnsi="Arial" w:cs="Arial"/>
                <w:lang w:val="es-ES" w:bidi="ar-SA"/>
              </w:rPr>
              <w:t xml:space="preserve"> 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lang w:val="es-ES" w:bidi="ar-SA"/>
                  </w:rPr>
                  <m:t xml:space="preserve">       V=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 w:bidi="ar-SA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 w:bidi="ar-SA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lang w:val="es-ES" w:bidi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 w:bidi="ar-SA"/>
                      </w:rPr>
                      <m:t>4Q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 w:bidi="ar-SA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"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" w:bidi="ar-S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" w:bidi="ar-S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  <w:lang w:val="es-ES" w:bidi="ar-SA"/>
                  </w:rPr>
                  <m:t>=6.02 ft/seg</m:t>
                </m:r>
              </m:oMath>
            </m:oMathPara>
          </w:p>
          <w:p w:rsidR="005E2168" w:rsidRPr="006C331B" w:rsidRDefault="005E2168" w:rsidP="00ED728E">
            <w:pP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m:oMathPara>
              <m:oMath>
                <m:r>
                  <w:rPr>
                    <w:rFonts w:ascii="Cambria Math" w:hAnsi="Cambria Math" w:cs="Arial"/>
                    <w:lang w:val="es-ES" w:bidi="ar-SA"/>
                  </w:rPr>
                  <m:t xml:space="preserve">      Re=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 w:bidi="ar-SA"/>
                      </w:rPr>
                      <m:t>VD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 w:bidi="ar-SA"/>
                      </w:rPr>
                      <m:t>μ</m:t>
                    </m:r>
                  </m:den>
                </m:f>
                <m:r>
                  <w:rPr>
                    <w:rFonts w:ascii="Cambria Math" w:hAnsi="Cambria Math" w:cs="Arial"/>
                    <w:lang w:val="es-ES" w:bidi="ar-SA"/>
                  </w:rPr>
                  <m:t xml:space="preserve">=1.88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ES" w:bidi="ar-SA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ES" w:bidi="ar-S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lang w:val="es-ES" w:bidi="ar-SA"/>
                      </w:rPr>
                      <m:t>05</m:t>
                    </m:r>
                  </m:sup>
                </m:sSup>
              </m:oMath>
            </m:oMathPara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w:r>
              <w:rPr>
                <w:rFonts w:ascii="Arial" w:eastAsia="Times New Roman" w:hAnsi="Arial" w:cs="Arial"/>
                <w:lang w:val="es-ES" w:bidi="ar-SA"/>
              </w:rPr>
              <w:t xml:space="preserve">         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lang w:val="es-ES" w:bidi="ar-SA"/>
              </w:rPr>
            </w:pPr>
            <w:r>
              <w:rPr>
                <w:rFonts w:ascii="Arial" w:eastAsia="Times New Roman" w:hAnsi="Arial" w:cs="Arial"/>
                <w:lang w:val="es-ES" w:bidi="ar-SA"/>
              </w:rPr>
              <w:t xml:space="preserve">           De los ábacos de </w:t>
            </w:r>
            <w:proofErr w:type="spellStart"/>
            <w:r>
              <w:rPr>
                <w:rFonts w:ascii="Arial" w:eastAsia="Times New Roman" w:hAnsi="Arial" w:cs="Arial"/>
                <w:lang w:val="es-ES" w:bidi="ar-SA"/>
              </w:rPr>
              <w:t>Moody</w:t>
            </w:r>
            <w:proofErr w:type="spellEnd"/>
            <w:r>
              <w:rPr>
                <w:rFonts w:ascii="Arial" w:eastAsia="Times New Roman" w:hAnsi="Arial" w:cs="Arial"/>
                <w:lang w:val="es-ES" w:bidi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lang w:val="es-E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 xml:space="preserve">ε 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>D</m:t>
                  </m:r>
                </m:den>
              </m:f>
              <m:r>
                <w:rPr>
                  <w:rFonts w:ascii="Cambria Math" w:eastAsia="Times New Roman" w:hAnsi="Cambria Math" w:cs="Arial"/>
                  <w:lang w:val="es-ES" w:bidi="ar-SA"/>
                </w:rPr>
                <m:t>=4.5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lang w:val="es-E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lang w:val="es-ES" w:bidi="ar-SA"/>
                    </w:rPr>
                    <m:t>-04</m:t>
                  </m:r>
                </m:sup>
              </m:sSup>
            </m:oMath>
            <w:r>
              <w:rPr>
                <w:rFonts w:ascii="Arial" w:eastAsia="Times New Roman" w:hAnsi="Arial" w:cs="Arial"/>
                <w:lang w:val="es-ES" w:bidi="ar-SA"/>
              </w:rPr>
              <w:t xml:space="preserve"> </w:t>
            </w: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  <w:t xml:space="preserve">          </w:t>
            </w:r>
          </w:p>
          <w:p w:rsidR="005E2168" w:rsidRPr="00A44329" w:rsidRDefault="005E2168" w:rsidP="00ED728E">
            <w:pPr>
              <w:rPr>
                <w:rFonts w:ascii="Arial" w:eastAsia="Times New Roman" w:hAnsi="Arial" w:cs="Arial"/>
                <w:bCs/>
                <w:lang w:val="es-ES"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C" w:bidi="ar-SA"/>
              </w:rPr>
              <w:t xml:space="preserve">           </w:t>
            </w:r>
            <m:oMath>
              <m:r>
                <w:rPr>
                  <w:rFonts w:ascii="Cambria Math" w:eastAsia="Times New Roman" w:hAnsi="Cambria Math" w:cs="Arial"/>
                  <w:lang w:val="es-ES" w:eastAsia="es-EC" w:bidi="ar-SA"/>
                </w:rPr>
                <m:t>f=0.019</m:t>
              </m:r>
            </m:oMath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</w:p>
          <w:p w:rsidR="005E2168" w:rsidRPr="005B7866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es-EC" w:bidi="ar-SA"/>
              </w:rPr>
              <w:lastRenderedPageBreak/>
              <w:t>Tabla</w:t>
            </w:r>
            <w:r w:rsidRPr="005B7866">
              <w:rPr>
                <w:rFonts w:ascii="Arial" w:eastAsia="Times New Roman" w:hAnsi="Arial" w:cs="Arial"/>
                <w:b/>
                <w:bCs/>
                <w:lang w:eastAsia="es-EC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C" w:bidi="ar-SA"/>
              </w:rPr>
              <w:t>de tubería de impulsión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5B7866" w:rsidTr="00ED728E">
        <w:trPr>
          <w:trHeight w:val="237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5B7866" w:rsidTr="00ED728E">
        <w:trPr>
          <w:gridAfter w:val="1"/>
          <w:wAfter w:w="963" w:type="dxa"/>
          <w:trHeight w:val="300"/>
        </w:trPr>
        <w:tc>
          <w:tcPr>
            <w:tcW w:w="32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5B7866">
              <w:rPr>
                <w:rFonts w:ascii="Arial Narrow" w:eastAsia="Times New Roman" w:hAnsi="Arial Narrow"/>
                <w:lang w:eastAsia="es-EC" w:bidi="ar-SA"/>
              </w:rPr>
              <w:t>Descripción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5B7866">
              <w:rPr>
                <w:rFonts w:ascii="Arial Narrow" w:eastAsia="Times New Roman" w:hAnsi="Arial Narrow"/>
                <w:lang w:eastAsia="es-EC" w:bidi="ar-SA"/>
              </w:rPr>
              <w:t>Tramo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E2168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>
              <w:rPr>
                <w:rFonts w:ascii="Arial Narrow" w:eastAsia="Times New Roman" w:hAnsi="Arial Narrow"/>
                <w:lang w:eastAsia="es-EC" w:bidi="ar-SA"/>
              </w:rPr>
              <w:t>Long</w:t>
            </w:r>
          </w:p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>
              <w:rPr>
                <w:rFonts w:ascii="Arial Narrow" w:eastAsia="Times New Roman" w:hAnsi="Arial Narrow"/>
                <w:lang w:eastAsia="es-EC" w:bidi="ar-SA"/>
              </w:rPr>
              <w:t>[</w:t>
            </w:r>
            <w:proofErr w:type="gramStart"/>
            <w:r>
              <w:rPr>
                <w:rFonts w:ascii="Arial Narrow" w:eastAsia="Times New Roman" w:hAnsi="Arial Narrow"/>
                <w:lang w:eastAsia="es-EC" w:bidi="ar-SA"/>
              </w:rPr>
              <w:t>ft</w:t>
            </w:r>
            <w:proofErr w:type="gramEnd"/>
            <w:r>
              <w:rPr>
                <w:rFonts w:ascii="Arial Narrow" w:eastAsia="Times New Roman" w:hAnsi="Arial Narrow"/>
                <w:lang w:eastAsia="es-EC" w:bidi="ar-SA"/>
              </w:rPr>
              <w:t>]</w:t>
            </w:r>
            <w:r w:rsidRPr="005B7866">
              <w:rPr>
                <w:rFonts w:ascii="Arial Narrow" w:eastAsia="Times New Roman" w:hAnsi="Arial Narrow"/>
                <w:lang w:eastAsia="es-EC" w:bidi="ar-SA"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>
              <w:rPr>
                <w:rFonts w:ascii="Arial Narrow" w:eastAsia="Times New Roman" w:hAnsi="Arial Narrow"/>
                <w:lang w:eastAsia="es-EC" w:bidi="ar-SA"/>
              </w:rPr>
              <w:t>Factor de fricción</w:t>
            </w:r>
          </w:p>
        </w:tc>
      </w:tr>
      <w:tr w:rsidR="005E2168" w:rsidRPr="005B7866" w:rsidTr="00ED728E">
        <w:trPr>
          <w:gridAfter w:val="1"/>
          <w:wAfter w:w="963" w:type="dxa"/>
          <w:trHeight w:val="300"/>
        </w:trPr>
        <w:tc>
          <w:tcPr>
            <w:tcW w:w="32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5B7866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</w:p>
        </w:tc>
      </w:tr>
      <w:tr w:rsidR="005E2168" w:rsidRPr="005B7866" w:rsidTr="00ED728E">
        <w:trPr>
          <w:gridAfter w:val="1"/>
          <w:wAfter w:w="963" w:type="dxa"/>
          <w:trHeight w:val="269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 xml:space="preserve">Acero inoxidable, </w:t>
            </w:r>
            <w:proofErr w:type="spellStart"/>
            <w:r>
              <w:rPr>
                <w:rFonts w:ascii="Arial" w:eastAsia="Times New Roman" w:hAnsi="Arial" w:cs="Arial"/>
                <w:lang w:eastAsia="es-EC" w:bidi="ar-SA"/>
              </w:rPr>
              <w:t>Dn</w:t>
            </w:r>
            <w:proofErr w:type="spellEnd"/>
            <w:r>
              <w:rPr>
                <w:rFonts w:ascii="Arial" w:eastAsia="Times New Roman" w:hAnsi="Arial" w:cs="Arial"/>
                <w:lang w:eastAsia="es-EC" w:bidi="ar-SA"/>
              </w:rPr>
              <w:t xml:space="preserve">= 4 </w:t>
            </w:r>
            <w:proofErr w:type="spellStart"/>
            <w:r>
              <w:rPr>
                <w:rFonts w:ascii="Arial" w:eastAsia="Times New Roman" w:hAnsi="Arial" w:cs="Arial"/>
                <w:lang w:eastAsia="es-EC" w:bidi="ar-SA"/>
              </w:rPr>
              <w:t>pulg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5B7866">
              <w:rPr>
                <w:rFonts w:ascii="Arial" w:eastAsia="Times New Roman" w:hAnsi="Arial" w:cs="Arial"/>
                <w:lang w:eastAsia="es-EC" w:bidi="ar-SA"/>
              </w:rPr>
              <w:t>1-</w:t>
            </w:r>
            <w:r>
              <w:rPr>
                <w:rFonts w:ascii="Arial" w:eastAsia="Times New Roman" w:hAnsi="Arial" w:cs="Arial"/>
                <w:lang w:eastAsia="es-EC" w:bidi="ar-SA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14.04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0.016</w:t>
            </w:r>
          </w:p>
        </w:tc>
      </w:tr>
      <w:tr w:rsidR="005E2168" w:rsidRPr="005B7866" w:rsidTr="00ED728E">
        <w:trPr>
          <w:gridAfter w:val="1"/>
          <w:wAfter w:w="963" w:type="dxa"/>
          <w:trHeight w:val="418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 xml:space="preserve">Acero A53, </w:t>
            </w:r>
            <w:proofErr w:type="spellStart"/>
            <w:r>
              <w:rPr>
                <w:rFonts w:ascii="Arial" w:eastAsia="Times New Roman" w:hAnsi="Arial" w:cs="Arial"/>
                <w:lang w:eastAsia="es-EC" w:bidi="ar-SA"/>
              </w:rPr>
              <w:t>Dn</w:t>
            </w:r>
            <w:proofErr w:type="spellEnd"/>
            <w:r>
              <w:rPr>
                <w:rFonts w:ascii="Arial" w:eastAsia="Times New Roman" w:hAnsi="Arial" w:cs="Arial"/>
                <w:lang w:eastAsia="es-EC" w:bidi="ar-SA"/>
              </w:rPr>
              <w:t xml:space="preserve">= 4 </w:t>
            </w:r>
            <w:proofErr w:type="spellStart"/>
            <w:r>
              <w:rPr>
                <w:rFonts w:ascii="Arial" w:eastAsia="Times New Roman" w:hAnsi="Arial" w:cs="Arial"/>
                <w:lang w:eastAsia="es-EC" w:bidi="ar-SA"/>
              </w:rPr>
              <w:t>pulg</w:t>
            </w:r>
            <w:proofErr w:type="spellEnd"/>
            <w:r>
              <w:rPr>
                <w:rFonts w:ascii="Arial" w:eastAsia="Times New Roman" w:hAnsi="Arial" w:cs="Arial"/>
                <w:lang w:eastAsia="es-EC" w:bidi="ar-SA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3</w:t>
            </w:r>
            <w:r w:rsidRPr="005B7866">
              <w:rPr>
                <w:rFonts w:ascii="Arial" w:eastAsia="Times New Roman" w:hAnsi="Arial" w:cs="Arial"/>
                <w:lang w:eastAsia="es-EC" w:bidi="ar-SA"/>
              </w:rPr>
              <w:t>-</w:t>
            </w:r>
            <w:r>
              <w:rPr>
                <w:rFonts w:ascii="Arial" w:eastAsia="Times New Roman" w:hAnsi="Arial" w:cs="Arial"/>
                <w:lang w:eastAsia="es-EC" w:bidi="ar-SA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38.13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>
              <w:rPr>
                <w:rFonts w:ascii="Arial" w:eastAsia="Times New Roman" w:hAnsi="Arial" w:cs="Arial"/>
                <w:lang w:eastAsia="es-EC" w:bidi="ar-SA"/>
              </w:rPr>
              <w:t>0.019</w:t>
            </w:r>
          </w:p>
        </w:tc>
      </w:tr>
      <w:tr w:rsidR="005E2168" w:rsidRPr="005B7866" w:rsidTr="00ED728E">
        <w:trPr>
          <w:gridAfter w:val="1"/>
          <w:wAfter w:w="963" w:type="dxa"/>
          <w:trHeight w:val="237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5B7866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</w:tr>
    </w:tbl>
    <w:p w:rsidR="005E2168" w:rsidRDefault="005E2168" w:rsidP="005E2168">
      <w:pPr>
        <w:spacing w:line="480" w:lineRule="auto"/>
        <w:ind w:left="644"/>
        <w:jc w:val="center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>La ecuación quedaría como:</w:t>
      </w: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  <m:oMathPara>
        <m:oMath>
          <m:r>
            <w:rPr>
              <w:rFonts w:ascii="Cambria Math" w:hAnsi="Cambria Math" w:cs="Arial"/>
              <w:lang w:val="es-ES" w:bidi="ar-SA"/>
            </w:rPr>
            <m:t>TDH=25.36+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dPr>
            <m:e>
              <m:r>
                <w:rPr>
                  <w:rFonts w:ascii="Cambria Math" w:hAnsi="Cambria Math" w:cs="Arial"/>
                  <w:lang w:val="es-ES" w:bidi="ar-SA"/>
                </w:rPr>
                <m:t>1+0.016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ES" w:bidi="ar-SA"/>
                    </w:rPr>
                    <m:t>14.04</m:t>
                  </m:r>
                </m:num>
                <m:den>
                  <m:r>
                    <w:rPr>
                      <w:rFonts w:ascii="Cambria Math" w:hAnsi="Cambria Math" w:cs="Arial"/>
                      <w:lang w:val="es-ES" w:bidi="ar-SA"/>
                    </w:rPr>
                    <m:t>0.33</m:t>
                  </m:r>
                </m:den>
              </m:f>
              <m:r>
                <w:rPr>
                  <w:rFonts w:ascii="Cambria Math" w:hAnsi="Cambria Math" w:cs="Arial"/>
                  <w:lang w:val="es-ES" w:bidi="ar-SA"/>
                </w:rPr>
                <m:t>+0.60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D1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32.2</m:t>
              </m:r>
            </m:den>
          </m:f>
          <m:r>
            <w:rPr>
              <w:rFonts w:ascii="Cambria Math" w:hAnsi="Cambria Math" w:cs="Arial"/>
              <w:lang w:val="es-ES" w:bidi="ar-S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dPr>
            <m:e>
              <m:r>
                <w:rPr>
                  <w:rFonts w:ascii="Cambria Math" w:hAnsi="Cambria Math" w:cs="Arial"/>
                  <w:lang w:val="es-ES" w:bidi="ar-SA"/>
                </w:rPr>
                <m:t>1+0.019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ES" w:bidi="ar-SA"/>
                    </w:rPr>
                    <m:t>38.13</m:t>
                  </m:r>
                </m:num>
                <m:den>
                  <m:r>
                    <w:rPr>
                      <w:rFonts w:ascii="Cambria Math" w:hAnsi="Cambria Math" w:cs="Arial"/>
                      <w:lang w:val="es-ES" w:bidi="ar-SA"/>
                    </w:rPr>
                    <m:t>0.33</m:t>
                  </m:r>
                </m:den>
              </m:f>
              <m:r>
                <w:rPr>
                  <w:rFonts w:ascii="Cambria Math" w:hAnsi="Cambria Math" w:cs="Arial"/>
                  <w:lang w:val="es-ES" w:bidi="ar-SA"/>
                </w:rPr>
                <m:t>+3.24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s-ES"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lang w:val="es-ES" w:bidi="ar-SA"/>
                    </w:rPr>
                    <m:t>D2</m:t>
                  </m:r>
                </m:sub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lang w:val="es-ES" w:bidi="ar-SA"/>
                </w:rPr>
                <m:t>32.2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>Debido a que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m:oMathPara>
        <m:oMath>
          <m:r>
            <w:rPr>
              <w:rFonts w:ascii="Cambria Math" w:hAnsi="Cambria Math" w:cs="Arial"/>
              <w:lang w:val="es-ES" w:bidi="ar-SA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bidi="ar-SA"/>
                </w:rPr>
                <m:t>Q</m:t>
              </m:r>
            </m:num>
            <m:den>
              <m:r>
                <w:rPr>
                  <w:rFonts w:ascii="Cambria Math" w:hAnsi="Cambria Math" w:cs="Arial"/>
                  <w:lang w:val="es-ES" w:bidi="ar-SA"/>
                </w:rPr>
                <m:t>A</m:t>
              </m:r>
            </m:den>
          </m:f>
          <m:r>
            <w:rPr>
              <w:rFonts w:ascii="Cambria Math" w:hAnsi="Cambria Math" w:cs="Arial"/>
              <w:lang w:val="es-ES" w:bidi="ar-SA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bidi="ar-SA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lang w:val="es-ES" w:bidi="ar-S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lang w:val="es-ES" w:bidi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lang w:val="es-ES" w:bidi="ar-SA"/>
                            </w:rPr>
                            <m:t>ft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lang w:val="es-ES" w:bidi="ar-SA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lang w:val="es-ES" w:bidi="ar-SA"/>
                        </w:rPr>
                        <m:t>seg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lang w:val="es-ES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lang w:val="es-ES" w:bidi="ar-S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lang w:val="es-ES" w:bidi="ar-SA"/>
                        </w:rPr>
                        <m:t>4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lang w:val="es-ES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val="es-ES" w:bidi="ar-SA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 w:cs="Arial"/>
                              <w:i/>
                              <w:lang w:val="es-ES" w:bidi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lang w:val="es-ES" w:bidi="ar-SA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lang w:val="es-ES" w:bidi="ar-SA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lang w:val="es-ES" w:bidi="ar-SA"/>
                    </w:rPr>
                    <m:t>2</m:t>
                  </m:r>
                </m:sup>
              </m:sSup>
            </m:den>
          </m:f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Pr="00D044AF" w:rsidRDefault="005E2168" w:rsidP="005E2168">
      <w:pPr>
        <w:spacing w:line="480" w:lineRule="auto"/>
        <w:ind w:left="644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 xml:space="preserve">A la ecuación </w:t>
      </w:r>
      <w:r w:rsidRPr="00643193">
        <w:rPr>
          <w:rFonts w:ascii="Arial" w:eastAsia="Calibri" w:hAnsi="Arial" w:cs="Arial"/>
          <w:lang w:eastAsia="en-US" w:bidi="ar-SA"/>
        </w:rPr>
        <w:t>de la altura dinámica total</w:t>
      </w:r>
      <w:r>
        <w:rPr>
          <w:rFonts w:ascii="Arial" w:eastAsia="Calibri" w:hAnsi="Arial" w:cs="Arial"/>
          <w:color w:val="FF0000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se la puede representar  como: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eastAsia="Times New Roman" w:hAnsi="Arial" w:cs="Arial"/>
          <w:lang w:eastAsia="en-US" w:bidi="ar-SA"/>
        </w:rPr>
      </w:pPr>
      <m:oMathPara>
        <m:oMath>
          <m:r>
            <w:rPr>
              <w:rFonts w:ascii="Cambria Math" w:eastAsia="Calibri" w:hAnsi="Cambria Math" w:cs="Arial"/>
              <w:lang w:eastAsia="en-US" w:bidi="ar-SA"/>
            </w:rPr>
            <m:t>TDH=</m:t>
          </m:r>
          <m:sSub>
            <m:sSubPr>
              <m:ctrlPr>
                <w:rPr>
                  <w:rFonts w:ascii="Cambria Math" w:eastAsia="Calibri" w:hAnsi="Cambria Math" w:cs="Arial"/>
                  <w:i/>
                  <w:lang w:eastAsia="en-US" w:bidi="ar-SA"/>
                </w:rPr>
              </m:ctrlPr>
            </m:sSubPr>
            <m:e>
              <m:r>
                <w:rPr>
                  <w:rFonts w:ascii="Cambria Math" w:eastAsia="Calibri" w:hAnsi="Cambria Math" w:cs="Arial"/>
                  <w:lang w:eastAsia="en-US" w:bidi="ar-SA"/>
                </w:rPr>
                <m:t>Z</m:t>
              </m:r>
            </m:e>
            <m:sub>
              <m:r>
                <w:rPr>
                  <w:rFonts w:ascii="Cambria Math" w:eastAsia="Calibri" w:hAnsi="Cambria Math" w:cs="Arial"/>
                  <w:lang w:eastAsia="en-US" w:bidi="ar-SA"/>
                </w:rPr>
                <m:t>D</m:t>
              </m:r>
            </m:sub>
          </m:sSub>
          <m:r>
            <w:rPr>
              <w:rFonts w:ascii="Cambria Math" w:eastAsia="Calibri" w:hAnsi="Cambria Math" w:cs="Arial"/>
              <w:lang w:eastAsia="en-US" w:bidi="ar-SA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Calibri" w:hAnsi="Cambria Math" w:cs="Arial"/>
                  <w:i/>
                  <w:lang w:eastAsia="en-US" w:bidi="ar-SA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eastAsia="en-US" w:bidi="ar-SA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lang w:eastAsia="en-US" w:bidi="ar-SA"/>
                    </w:rPr>
                    <m:t>L</m:t>
                  </m:r>
                </m:sub>
              </m:sSub>
            </m:e>
          </m:nary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Arial" w:eastAsia="Times New Roman" w:hAnsi="Arial" w:cs="Arial"/>
          <w:lang w:eastAsia="en-U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eastAsia="Times New Roman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 xml:space="preserve">Donde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Arial"/>
                <w:i/>
                <w:lang w:eastAsia="en-US" w:bidi="ar-S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 w:cs="Arial"/>
                    <w:i/>
                    <w:lang w:eastAsia="en-US" w:bidi="ar-SA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lang w:eastAsia="en-US" w:bidi="ar-SA"/>
                  </w:rPr>
                  <m:t>h</m:t>
                </m:r>
              </m:e>
              <m:sub>
                <m:r>
                  <w:rPr>
                    <w:rFonts w:ascii="Cambria Math" w:eastAsia="Calibri" w:hAnsi="Cambria Math" w:cs="Arial"/>
                    <w:lang w:eastAsia="en-US" w:bidi="ar-SA"/>
                  </w:rPr>
                  <m:t>L</m:t>
                </m:r>
              </m:sub>
            </m:sSub>
          </m:e>
        </m:nary>
      </m:oMath>
      <w:r>
        <w:rPr>
          <w:rFonts w:ascii="Arial" w:eastAsia="Times New Roman" w:hAnsi="Arial" w:cs="Arial"/>
          <w:lang w:eastAsia="en-US" w:bidi="ar-SA"/>
        </w:rPr>
        <w:t xml:space="preserve"> representa todas las pérdidas menores que ocurren en los accesorios y válvulas de las mismas. Con base en el estudio de flujo en tuberías se sabe que en general </w:t>
      </w:r>
      <m:oMath>
        <m:sSub>
          <m:sSubPr>
            <m:ctrlPr>
              <w:rPr>
                <w:rFonts w:ascii="Cambria Math" w:eastAsia="Times New Roman" w:hAnsi="Cambria Math" w:cs="Arial"/>
                <w:i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en-US" w:bidi="ar-SA"/>
              </w:rPr>
              <m:t>h</m:t>
            </m:r>
          </m:e>
          <m:sub>
            <m:r>
              <w:rPr>
                <w:rFonts w:ascii="Cambria Math" w:eastAsia="Times New Roman" w:hAnsi="Cambria Math" w:cs="Arial"/>
                <w:lang w:eastAsia="en-US" w:bidi="ar-SA"/>
              </w:rPr>
              <m:t>L</m:t>
            </m:r>
          </m:sub>
        </m:sSub>
      </m:oMath>
      <w:r>
        <w:rPr>
          <w:rFonts w:ascii="Arial" w:eastAsia="Times New Roman" w:hAnsi="Arial" w:cs="Arial"/>
          <w:lang w:eastAsia="en-US" w:bidi="ar-SA"/>
        </w:rPr>
        <w:t xml:space="preserve"> varía aproximadamente como el cuadrado del caudal, es decir, </w:t>
      </w:r>
      <m:oMath>
        <m:sSub>
          <m:sSubPr>
            <m:ctrlPr>
              <w:rPr>
                <w:rFonts w:ascii="Cambria Math" w:eastAsia="Times New Roman" w:hAnsi="Cambria Math" w:cs="Arial"/>
                <w:i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en-US" w:bidi="ar-SA"/>
              </w:rPr>
              <m:t>h</m:t>
            </m:r>
          </m:e>
          <m:sub>
            <m:r>
              <w:rPr>
                <w:rFonts w:ascii="Cambria Math" w:eastAsia="Times New Roman" w:hAnsi="Cambria Math" w:cs="Arial"/>
                <w:lang w:eastAsia="en-US" w:bidi="ar-SA"/>
              </w:rPr>
              <m:t>L</m:t>
            </m:r>
          </m:sub>
        </m:sSub>
        <m:r>
          <w:rPr>
            <w:rFonts w:ascii="Cambria Math" w:eastAsia="Times New Roman" w:hAnsi="Cambria Math" w:cs="Arial"/>
            <w:lang w:eastAsia="en-US" w:bidi="ar-SA"/>
          </w:rPr>
          <m:t>α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en-US" w:bidi="ar-SA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en-US" w:bidi="ar-SA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lang w:eastAsia="en-US" w:bidi="ar-SA"/>
              </w:rPr>
              <m:t>2</m:t>
            </m:r>
          </m:sup>
        </m:sSup>
      </m:oMath>
      <w:r>
        <w:rPr>
          <w:rFonts w:ascii="Arial" w:eastAsia="Times New Roman" w:hAnsi="Arial" w:cs="Arial"/>
          <w:lang w:eastAsia="en-US" w:bidi="ar-SA"/>
        </w:rPr>
        <w:t>.Así la ecuación del sistema se puede escribir en la forma: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eastAsia="Times New Roman" w:hAnsi="Arial" w:cs="Arial"/>
          <w:lang w:eastAsia="en-US" w:bidi="ar-SA"/>
        </w:rPr>
      </w:pPr>
      <m:oMathPara>
        <m:oMath>
          <m:r>
            <w:rPr>
              <w:rFonts w:ascii="Cambria Math" w:eastAsia="Calibri" w:hAnsi="Cambria Math" w:cs="Arial"/>
              <w:lang w:eastAsia="en-US" w:bidi="ar-SA"/>
            </w:rPr>
            <m:t>TDH=</m:t>
          </m:r>
          <m:sSub>
            <m:sSubPr>
              <m:ctrlPr>
                <w:rPr>
                  <w:rFonts w:ascii="Cambria Math" w:eastAsia="Calibri" w:hAnsi="Cambria Math" w:cs="Arial"/>
                  <w:i/>
                  <w:lang w:eastAsia="en-US" w:bidi="ar-SA"/>
                </w:rPr>
              </m:ctrlPr>
            </m:sSubPr>
            <m:e>
              <m:r>
                <w:rPr>
                  <w:rFonts w:ascii="Cambria Math" w:eastAsia="Calibri" w:hAnsi="Cambria Math" w:cs="Arial"/>
                  <w:lang w:eastAsia="en-US" w:bidi="ar-SA"/>
                </w:rPr>
                <m:t>Z</m:t>
              </m:r>
            </m:e>
            <m:sub>
              <m:r>
                <w:rPr>
                  <w:rFonts w:ascii="Cambria Math" w:eastAsia="Calibri" w:hAnsi="Cambria Math" w:cs="Arial"/>
                  <w:lang w:eastAsia="en-US" w:bidi="ar-SA"/>
                </w:rPr>
                <m:t>D</m:t>
              </m:r>
            </m:sub>
          </m:sSub>
          <m:r>
            <w:rPr>
              <w:rFonts w:ascii="Cambria Math" w:eastAsia="Calibri" w:hAnsi="Cambria Math" w:cs="Arial"/>
              <w:lang w:eastAsia="en-US" w:bidi="ar-SA"/>
            </w:rPr>
            <m:t>+k</m:t>
          </m:r>
          <m:sSup>
            <m:sSupPr>
              <m:ctrlPr>
                <w:rPr>
                  <w:rFonts w:ascii="Cambria Math" w:eastAsia="Calibri" w:hAnsi="Cambria Math" w:cs="Arial"/>
                  <w:i/>
                  <w:lang w:eastAsia="en-US" w:bidi="ar-SA"/>
                </w:rPr>
              </m:ctrlPr>
            </m:sSupPr>
            <m:e>
              <m:r>
                <w:rPr>
                  <w:rFonts w:ascii="Cambria Math" w:eastAsia="Calibri" w:hAnsi="Cambria Math" w:cs="Arial"/>
                  <w:lang w:eastAsia="en-US" w:bidi="ar-SA"/>
                </w:rPr>
                <m:t>Q</m:t>
              </m:r>
            </m:e>
            <m:sup>
              <m:r>
                <w:rPr>
                  <w:rFonts w:ascii="Cambria Math" w:eastAsia="Calibri" w:hAnsi="Cambria Math" w:cs="Arial"/>
                  <w:lang w:eastAsia="en-US" w:bidi="ar-SA"/>
                </w:rPr>
                <m:t>2</m:t>
              </m:r>
            </m:sup>
          </m:sSup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Arial" w:eastAsia="Times New Roman" w:hAnsi="Arial" w:cs="Arial"/>
          <w:lang w:eastAsia="en-US" w:bidi="ar-SA"/>
        </w:rPr>
      </w:pPr>
      <w:r>
        <w:rPr>
          <w:rFonts w:ascii="Arial" w:eastAsia="Times New Roman" w:hAnsi="Arial" w:cs="Arial"/>
          <w:lang w:eastAsia="en-US" w:bidi="ar-SA"/>
        </w:rPr>
        <w:lastRenderedPageBreak/>
        <w:t xml:space="preserve">Donde </w:t>
      </w:r>
      <m:oMath>
        <m:r>
          <w:rPr>
            <w:rFonts w:ascii="Cambria Math" w:eastAsia="Times New Roman" w:hAnsi="Cambria Math" w:cs="Arial"/>
            <w:lang w:eastAsia="en-US" w:bidi="ar-SA"/>
          </w:rPr>
          <m:t>k</m:t>
        </m:r>
      </m:oMath>
      <w:r>
        <w:rPr>
          <w:rFonts w:ascii="Arial" w:eastAsia="Times New Roman" w:hAnsi="Arial" w:cs="Arial"/>
          <w:lang w:eastAsia="en-US" w:bidi="ar-SA"/>
        </w:rPr>
        <w:t xml:space="preserve"> depende de los tamaños y longitudes de la tubería, de los factores de fricción y de los coeficientes de pérdidas menores.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eastAsia="Times New Roman" w:hAnsi="Arial" w:cs="Arial"/>
          <w:lang w:eastAsia="en-U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eastAsia="Times New Roman" w:hAnsi="Arial" w:cs="Arial"/>
          <w:lang w:eastAsia="en-US" w:bidi="ar-SA"/>
        </w:rPr>
      </w:pPr>
      <w:r>
        <w:rPr>
          <w:rFonts w:ascii="Arial" w:eastAsia="Times New Roman" w:hAnsi="Arial" w:cs="Arial"/>
          <w:lang w:eastAsia="en-US" w:bidi="ar-SA"/>
        </w:rPr>
        <w:t>Se puede cambiar la forma de la curva del sistema abriendo o cerrando válvulas, cambiando la disposición o medidas de las tuberías y variando los niveles del sistema.</w:t>
      </w:r>
    </w:p>
    <w:p w:rsidR="005E2168" w:rsidRPr="00794F5C" w:rsidRDefault="005E2168" w:rsidP="005E2168">
      <w:pPr>
        <w:spacing w:line="480" w:lineRule="auto"/>
        <w:ind w:left="644"/>
        <w:jc w:val="both"/>
        <w:rPr>
          <w:rFonts w:ascii="Arial" w:hAnsi="Arial" w:cs="Arial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bidi="ar-SA"/>
        </w:rPr>
        <w:t>Se expresa</w:t>
      </w:r>
      <w:r>
        <w:rPr>
          <w:rFonts w:ascii="Arial" w:hAnsi="Arial" w:cs="Arial"/>
          <w:lang w:val="es-ES" w:bidi="ar-SA"/>
        </w:rPr>
        <w:t xml:space="preserve"> la ecuación con el caudal Q en GPM, porque es más usual encontrar curvas de los fabricantes con este valor. Entonces la ecuación sería: 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ind w:left="644"/>
        <w:jc w:val="both"/>
        <w:rPr>
          <w:rFonts w:ascii="Cambria Math" w:hAnsi="Cambria Math" w:cs="Arial" w:hint="eastAsia"/>
          <w:b/>
          <w:lang w:val="es-ES" w:bidi="ar-SA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lang w:val="es-ES" w:bidi="ar-SA"/>
            </w:rPr>
            <m:t xml:space="preserve">TDH=25.36+9.18 </m:t>
          </m:r>
          <m:sSup>
            <m:sSupPr>
              <m:ctrlPr>
                <w:rPr>
                  <w:rFonts w:ascii="Cambria Math" w:hAnsi="Cambria Math" w:cs="Arial"/>
                  <w:b/>
                  <w:i/>
                  <w:lang w:val="es-ES" w:bidi="ar-S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lang w:val="es-ES" w:bidi="ar-SA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lang w:val="es-ES" w:bidi="ar-SA"/>
                </w:rPr>
                <m:t>-05</m:t>
              </m:r>
            </m:sup>
          </m:sSup>
          <m:sSup>
            <m:sSupPr>
              <m:ctrlPr>
                <w:rPr>
                  <w:rFonts w:ascii="Cambria Math" w:hAnsi="Cambria Math" w:cs="Arial"/>
                  <w:b/>
                  <w:i/>
                  <w:lang w:val="es-ES" w:bidi="ar-S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lang w:val="es-ES" w:bidi="ar-SA"/>
                </w:rPr>
                <m:t>Q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lang w:val="es-ES" w:bidi="ar-SA"/>
                </w:rPr>
                <m:t>2</m:t>
              </m:r>
            </m:sup>
          </m:sSup>
        </m:oMath>
      </m:oMathPara>
    </w:p>
    <w:p w:rsidR="005E2168" w:rsidRDefault="005E2168" w:rsidP="005E2168">
      <w:pPr>
        <w:ind w:left="644"/>
        <w:jc w:val="right"/>
        <w:rPr>
          <w:rFonts w:ascii="Arial" w:hAnsi="Arial" w:cs="Arial"/>
          <w:b/>
          <w:bCs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Ecuación (A.1)</m:t>
          </m:r>
        </m:oMath>
      </m:oMathPara>
    </w:p>
    <w:p w:rsidR="005E2168" w:rsidRPr="004F5FCE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b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>La ecuación revela cuánta carga real debe dar la bomba al fluido a fin de mantener un cierto caudal, entre ellos el de diseño.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E669EF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>Con la ecuación A.1</w:t>
      </w:r>
      <w:r w:rsidR="005E2168">
        <w:rPr>
          <w:rFonts w:ascii="Arial" w:hAnsi="Arial" w:cs="Arial"/>
          <w:lang w:val="es-ES" w:bidi="ar-SA"/>
        </w:rPr>
        <w:t>, se procede a graficar a diferentes caudales incluyendo el caudal de diseño, con esto se obtiene el punto de operación con un cabezal requerido de 30.57 ft a 238.16 GPM.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tbl>
      <w:tblPr>
        <w:tblpPr w:leftFromText="141" w:rightFromText="141" w:vertAnchor="text" w:horzAnchor="page" w:tblpX="3231" w:tblpY="-920"/>
        <w:tblW w:w="6825" w:type="dxa"/>
        <w:tblCellMar>
          <w:left w:w="70" w:type="dxa"/>
          <w:right w:w="70" w:type="dxa"/>
        </w:tblCellMar>
        <w:tblLook w:val="04A0"/>
      </w:tblPr>
      <w:tblGrid>
        <w:gridCol w:w="1681"/>
        <w:gridCol w:w="1835"/>
        <w:gridCol w:w="1758"/>
        <w:gridCol w:w="1551"/>
      </w:tblGrid>
      <w:tr w:rsidR="005E2168" w:rsidRPr="001E01C5" w:rsidTr="00ED728E">
        <w:trPr>
          <w:trHeight w:val="275"/>
        </w:trPr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hideMark/>
          </w:tcPr>
          <w:p w:rsidR="005E2168" w:rsidRPr="001E01C5" w:rsidRDefault="005E2168" w:rsidP="00ED728E">
            <w:pPr>
              <w:jc w:val="center"/>
              <w:rPr>
                <w:rFonts w:ascii="Arial Narrow" w:eastAsia="Times New Roman" w:hAnsi="Arial Narrow"/>
                <w:color w:val="000000"/>
                <w:lang w:eastAsia="es-EC" w:bidi="ar-SA"/>
              </w:rPr>
            </w:pPr>
            <w:r w:rsidRPr="001E01C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EC" w:bidi="ar-SA"/>
              </w:rPr>
              <w:lastRenderedPageBreak/>
              <w:t>CAUDAL        [</w:t>
            </w:r>
            <w:proofErr w:type="spellStart"/>
            <w:r w:rsidRPr="001E01C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EC" w:bidi="ar-SA"/>
              </w:rPr>
              <w:t>lt</w:t>
            </w:r>
            <w:proofErr w:type="spellEnd"/>
            <w:r w:rsidRPr="001E01C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EC" w:bidi="ar-SA"/>
              </w:rPr>
              <w:t>/</w:t>
            </w:r>
            <w:proofErr w:type="spellStart"/>
            <w:r w:rsidRPr="001E01C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EC" w:bidi="ar-SA"/>
              </w:rPr>
              <w:t>seg</w:t>
            </w:r>
            <w:proofErr w:type="spellEnd"/>
            <w:r w:rsidRPr="001E01C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EC" w:bidi="ar-SA"/>
              </w:rPr>
              <w:t>]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hideMark/>
          </w:tcPr>
          <w:p w:rsidR="005E2168" w:rsidRPr="001E01C5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1E01C5">
              <w:rPr>
                <w:rFonts w:ascii="Arial Narrow" w:eastAsia="Times New Roman" w:hAnsi="Arial Narrow"/>
                <w:sz w:val="22"/>
                <w:szCs w:val="22"/>
                <w:lang w:eastAsia="es-EC" w:bidi="ar-SA"/>
              </w:rPr>
              <w:t>CAUDAL     [GPM]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hideMark/>
          </w:tcPr>
          <w:p w:rsidR="005E2168" w:rsidRPr="001E01C5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1E01C5">
              <w:rPr>
                <w:rFonts w:ascii="Arial Narrow" w:eastAsia="Times New Roman" w:hAnsi="Arial Narrow"/>
                <w:sz w:val="22"/>
                <w:szCs w:val="22"/>
                <w:lang w:eastAsia="es-EC" w:bidi="ar-SA"/>
              </w:rPr>
              <w:t>CAUDAL        [m3/</w:t>
            </w:r>
            <w:proofErr w:type="spellStart"/>
            <w:r w:rsidRPr="001E01C5">
              <w:rPr>
                <w:rFonts w:ascii="Arial Narrow" w:eastAsia="Times New Roman" w:hAnsi="Arial Narrow"/>
                <w:sz w:val="22"/>
                <w:szCs w:val="22"/>
                <w:lang w:eastAsia="es-EC" w:bidi="ar-SA"/>
              </w:rPr>
              <w:t>seg</w:t>
            </w:r>
            <w:proofErr w:type="spellEnd"/>
            <w:r w:rsidRPr="001E01C5">
              <w:rPr>
                <w:rFonts w:ascii="Arial Narrow" w:eastAsia="Times New Roman" w:hAnsi="Arial Narrow"/>
                <w:sz w:val="22"/>
                <w:szCs w:val="22"/>
                <w:lang w:eastAsia="es-EC" w:bidi="ar-SA"/>
              </w:rPr>
              <w:t>]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5E2168" w:rsidRPr="001E01C5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  <w:r w:rsidRPr="001E01C5">
              <w:rPr>
                <w:rFonts w:ascii="Arial Narrow" w:eastAsia="Times New Roman" w:hAnsi="Arial Narrow"/>
                <w:sz w:val="22"/>
                <w:szCs w:val="22"/>
                <w:lang w:eastAsia="es-EC" w:bidi="ar-SA"/>
              </w:rPr>
              <w:t>TDH [ft]</w:t>
            </w:r>
          </w:p>
        </w:tc>
      </w:tr>
      <w:tr w:rsidR="005E2168" w:rsidRPr="001E01C5" w:rsidTr="00ED728E">
        <w:trPr>
          <w:trHeight w:val="275"/>
        </w:trPr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1E01C5" w:rsidRDefault="005E2168" w:rsidP="00ED728E">
            <w:pPr>
              <w:rPr>
                <w:rFonts w:ascii="Arial Narrow" w:eastAsia="Times New Roman" w:hAnsi="Arial Narrow"/>
                <w:color w:val="000000"/>
                <w:lang w:eastAsia="es-EC" w:bidi="ar-SA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1E01C5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68" w:rsidRPr="001E01C5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168" w:rsidRPr="001E01C5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31.71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25.45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63.42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25.73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95.14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26.19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126.85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26.84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158.56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27.67</w:t>
            </w:r>
          </w:p>
        </w:tc>
      </w:tr>
      <w:tr w:rsidR="005E2168" w:rsidRPr="001E01C5" w:rsidTr="00ED728E">
        <w:trPr>
          <w:trHeight w:val="26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190.27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28.69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221.99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29.89</w:t>
            </w:r>
          </w:p>
        </w:tc>
      </w:tr>
      <w:tr w:rsidR="005E2168" w:rsidRPr="001E01C5" w:rsidTr="00ED728E">
        <w:trPr>
          <w:trHeight w:val="26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b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b/>
                <w:lang w:eastAsia="es-EC" w:bidi="ar-SA"/>
              </w:rPr>
              <w:t>15.02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b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b/>
                <w:lang w:eastAsia="es-EC" w:bidi="ar-SA"/>
              </w:rPr>
              <w:t>238.16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b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b/>
                <w:lang w:eastAsia="es-EC" w:bidi="ar-SA"/>
              </w:rPr>
              <w:t>0.015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b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b/>
                <w:lang w:eastAsia="es-EC" w:bidi="ar-SA"/>
              </w:rPr>
              <w:t>30.57</w:t>
            </w:r>
          </w:p>
        </w:tc>
      </w:tr>
      <w:tr w:rsidR="005E2168" w:rsidRPr="001E01C5" w:rsidTr="00ED728E">
        <w:trPr>
          <w:trHeight w:val="30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253.70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31.27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285.41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32.84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317.12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34.60</w:t>
            </w:r>
          </w:p>
        </w:tc>
      </w:tr>
      <w:tr w:rsidR="005E2168" w:rsidRPr="001E01C5" w:rsidTr="00ED728E">
        <w:trPr>
          <w:trHeight w:val="26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348.84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36.54</w:t>
            </w:r>
          </w:p>
        </w:tc>
      </w:tr>
      <w:tr w:rsidR="005E2168" w:rsidRPr="001E01C5" w:rsidTr="00ED728E">
        <w:trPr>
          <w:trHeight w:val="26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380.55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38.67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412.26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40.98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443.97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43.47</w:t>
            </w:r>
          </w:p>
        </w:tc>
      </w:tr>
      <w:tr w:rsidR="005E2168" w:rsidRPr="001E01C5" w:rsidTr="00ED728E">
        <w:trPr>
          <w:trHeight w:val="257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475.69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46.15</w:t>
            </w:r>
          </w:p>
        </w:tc>
      </w:tr>
      <w:tr w:rsidR="005E2168" w:rsidRPr="001E01C5" w:rsidTr="00ED728E">
        <w:trPr>
          <w:trHeight w:val="26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507.40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49.01</w:t>
            </w:r>
          </w:p>
        </w:tc>
      </w:tr>
      <w:tr w:rsidR="005E2168" w:rsidRPr="001E01C5" w:rsidTr="00ED728E">
        <w:trPr>
          <w:trHeight w:val="26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539.11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0.034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2168" w:rsidRPr="001E01C5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  <w:r w:rsidRPr="001E01C5">
              <w:rPr>
                <w:rFonts w:ascii="Arial" w:eastAsia="Times New Roman" w:hAnsi="Arial" w:cs="Arial"/>
                <w:lang w:eastAsia="es-EC" w:bidi="ar-SA"/>
              </w:rPr>
              <w:t>52.06</w:t>
            </w:r>
          </w:p>
        </w:tc>
      </w:tr>
    </w:tbl>
    <w:p w:rsidR="005E2168" w:rsidRDefault="005E2168" w:rsidP="005E2168">
      <w:pPr>
        <w:spacing w:line="480" w:lineRule="auto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18"/>
          <w:szCs w:val="18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18"/>
          <w:szCs w:val="18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18"/>
          <w:szCs w:val="18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18"/>
          <w:szCs w:val="18"/>
          <w:lang w:val="es-ES" w:eastAsia="pt-BR" w:bidi="ar-SA"/>
        </w:rPr>
      </w:pPr>
    </w:p>
    <w:p w:rsidR="005E2168" w:rsidRPr="00F85134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18"/>
          <w:szCs w:val="18"/>
          <w:lang w:val="es-ES" w:eastAsia="pt-BR" w:bidi="ar-SA"/>
        </w:rPr>
      </w:pPr>
    </w:p>
    <w:p w:rsidR="005E2168" w:rsidRPr="00F85134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18"/>
          <w:szCs w:val="18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  <w:r>
        <w:rPr>
          <w:rFonts w:ascii="Arial" w:hAnsi="Arial" w:cs="Arial"/>
          <w:b/>
          <w:noProof/>
          <w:sz w:val="72"/>
          <w:szCs w:val="72"/>
          <w:lang w:eastAsia="es-EC" w:bidi="ar-SA"/>
        </w:rPr>
        <w:drawing>
          <wp:inline distT="0" distB="0" distL="0" distR="0">
            <wp:extent cx="5608701" cy="3477768"/>
            <wp:effectExtent l="19050" t="0" r="11049" b="8382"/>
            <wp:docPr id="4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</w:p>
    <w:sectPr w:rsidR="005E2168" w:rsidSect="00ED728E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168"/>
    <w:rsid w:val="000C3474"/>
    <w:rsid w:val="000C6263"/>
    <w:rsid w:val="001B7EC4"/>
    <w:rsid w:val="001C504A"/>
    <w:rsid w:val="002C2B21"/>
    <w:rsid w:val="00342F95"/>
    <w:rsid w:val="00454D9C"/>
    <w:rsid w:val="005E2168"/>
    <w:rsid w:val="006321CF"/>
    <w:rsid w:val="00674F36"/>
    <w:rsid w:val="006844D7"/>
    <w:rsid w:val="006E5DC3"/>
    <w:rsid w:val="007C5926"/>
    <w:rsid w:val="008D00A2"/>
    <w:rsid w:val="009D25C8"/>
    <w:rsid w:val="00A17318"/>
    <w:rsid w:val="00AB1E7A"/>
    <w:rsid w:val="00AF46D3"/>
    <w:rsid w:val="00BA4A10"/>
    <w:rsid w:val="00BD61FF"/>
    <w:rsid w:val="00BF14C3"/>
    <w:rsid w:val="00CE7D8A"/>
    <w:rsid w:val="00DA3FD5"/>
    <w:rsid w:val="00E669EF"/>
    <w:rsid w:val="00EA2450"/>
    <w:rsid w:val="00ED728E"/>
    <w:rsid w:val="00F161DB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68"/>
    <w:rPr>
      <w:rFonts w:ascii="Tahoma" w:eastAsia="MS Mincho" w:hAnsi="Tahoma" w:cs="Tahoma"/>
      <w:sz w:val="16"/>
      <w:szCs w:val="16"/>
      <w:lang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5E216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21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Textoindependienteprimerasangra">
    <w:name w:val="Body Text First Indent"/>
    <w:basedOn w:val="Textoindependiente"/>
    <w:link w:val="TextoindependienteprimerasangraCar"/>
    <w:rsid w:val="005E2168"/>
    <w:pPr>
      <w:ind w:firstLine="210"/>
    </w:pPr>
    <w:rPr>
      <w:rFonts w:eastAsia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E2168"/>
    <w:rPr>
      <w:rFonts w:eastAsia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Epgrafe">
    <w:name w:val="caption"/>
    <w:basedOn w:val="Normal"/>
    <w:next w:val="Normal"/>
    <w:uiPriority w:val="35"/>
    <w:unhideWhenUsed/>
    <w:qFormat/>
    <w:rsid w:val="005E216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tesis\ULTIMO\DISE&#209;O%20MANUAL%20BOMB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plotArea>
      <c:layout/>
      <c:scatterChart>
        <c:scatterStyle val="smoothMarker"/>
        <c:ser>
          <c:idx val="0"/>
          <c:order val="0"/>
          <c:marker>
            <c:spPr>
              <a:ln w="3175"/>
            </c:spPr>
          </c:marker>
          <c:trendline>
            <c:trendlineType val="poly"/>
            <c:order val="2"/>
            <c:dispEq val="1"/>
            <c:trendlineLbl>
              <c:layout>
                <c:manualLayout>
                  <c:x val="-0.28682414698162906"/>
                  <c:y val="-2.4570939049285506E-2"/>
                </c:manualLayout>
              </c:layout>
              <c:tx>
                <c:rich>
                  <a:bodyPr/>
                  <a:lstStyle/>
                  <a:p>
                    <a:pPr>
                      <a:defRPr lang="es-EC"/>
                    </a:pPr>
                    <a:r>
                      <a:rPr lang="en-US" baseline="0"/>
                      <a:t>y =25.36+9.18 E-05x</a:t>
                    </a:r>
                    <a:r>
                      <a:rPr lang="en-US" baseline="30000"/>
                      <a:t>2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'[curva del sistema.xlsx]reultimo'!$B$27:$B$44</c:f>
              <c:numCache>
                <c:formatCode>0.00</c:formatCode>
                <c:ptCount val="18"/>
                <c:pt idx="0">
                  <c:v>31.712473572938585</c:v>
                </c:pt>
                <c:pt idx="1">
                  <c:v>63.424947145877375</c:v>
                </c:pt>
                <c:pt idx="2">
                  <c:v>95.137420718816074</c:v>
                </c:pt>
                <c:pt idx="3">
                  <c:v>126.84989429175477</c:v>
                </c:pt>
                <c:pt idx="4">
                  <c:v>158.56236786469444</c:v>
                </c:pt>
                <c:pt idx="5">
                  <c:v>190.2748414376322</c:v>
                </c:pt>
                <c:pt idx="6">
                  <c:v>221.98731501057154</c:v>
                </c:pt>
                <c:pt idx="7">
                  <c:v>238.16067653276954</c:v>
                </c:pt>
                <c:pt idx="8">
                  <c:v>253.69978858350953</c:v>
                </c:pt>
                <c:pt idx="9">
                  <c:v>285.41226215644832</c:v>
                </c:pt>
                <c:pt idx="10">
                  <c:v>317.12473572938688</c:v>
                </c:pt>
                <c:pt idx="11">
                  <c:v>348.83720930232562</c:v>
                </c:pt>
                <c:pt idx="12">
                  <c:v>380.54968287526646</c:v>
                </c:pt>
                <c:pt idx="13">
                  <c:v>412.26215644819933</c:v>
                </c:pt>
                <c:pt idx="14">
                  <c:v>443.97463002114171</c:v>
                </c:pt>
                <c:pt idx="15">
                  <c:v>475.68710359408033</c:v>
                </c:pt>
                <c:pt idx="16">
                  <c:v>507.39957716701895</c:v>
                </c:pt>
                <c:pt idx="17">
                  <c:v>539.11205073995779</c:v>
                </c:pt>
              </c:numCache>
            </c:numRef>
          </c:xVal>
          <c:yVal>
            <c:numRef>
              <c:f>'[curva del sistema.xlsx]reultimo'!$D$27:$D$44</c:f>
              <c:numCache>
                <c:formatCode>0.00</c:formatCode>
                <c:ptCount val="18"/>
                <c:pt idx="0">
                  <c:v>25.452398576908621</c:v>
                </c:pt>
                <c:pt idx="1">
                  <c:v>25.729594307634827</c:v>
                </c:pt>
                <c:pt idx="2">
                  <c:v>26.191587192178435</c:v>
                </c:pt>
                <c:pt idx="3">
                  <c:v>26.838377230539258</c:v>
                </c:pt>
                <c:pt idx="4">
                  <c:v>27.669964422717904</c:v>
                </c:pt>
                <c:pt idx="5">
                  <c:v>28.686348768713625</c:v>
                </c:pt>
                <c:pt idx="6">
                  <c:v>29.887530268526774</c:v>
                </c:pt>
                <c:pt idx="7">
                  <c:v>30.571288977509028</c:v>
                </c:pt>
                <c:pt idx="8">
                  <c:v>31.273508922157554</c:v>
                </c:pt>
                <c:pt idx="9">
                  <c:v>32.844284729605242</c:v>
                </c:pt>
                <c:pt idx="10">
                  <c:v>34.599857690871183</c:v>
                </c:pt>
                <c:pt idx="11">
                  <c:v>36.540227805954125</c:v>
                </c:pt>
                <c:pt idx="12">
                  <c:v>38.6653950748547</c:v>
                </c:pt>
                <c:pt idx="13">
                  <c:v>40.975359497572299</c:v>
                </c:pt>
                <c:pt idx="14">
                  <c:v>43.470121074107496</c:v>
                </c:pt>
                <c:pt idx="15">
                  <c:v>46.149679804460156</c:v>
                </c:pt>
                <c:pt idx="16">
                  <c:v>49.014035688630194</c:v>
                </c:pt>
                <c:pt idx="17">
                  <c:v>52.063188726617717</c:v>
                </c:pt>
              </c:numCache>
            </c:numRef>
          </c:yVal>
          <c:smooth val="1"/>
        </c:ser>
        <c:axId val="118461568"/>
        <c:axId val="118463488"/>
      </c:scatterChart>
      <c:valAx>
        <c:axId val="118461568"/>
        <c:scaling>
          <c:orientation val="minMax"/>
        </c:scaling>
        <c:axPos val="b"/>
        <c:majorGridlines/>
        <c:minorGridlines>
          <c:spPr>
            <a:ln>
              <a:solidFill>
                <a:srgbClr val="4F81BD">
                  <a:shade val="95000"/>
                  <a:satMod val="10500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lang="es-EC"/>
                </a:pPr>
                <a:r>
                  <a:rPr lang="es-EC"/>
                  <a:t>Q[GPM]</a:t>
                </a:r>
              </a:p>
            </c:rich>
          </c:tx>
        </c:title>
        <c:numFmt formatCode="0.00" sourceLinked="1"/>
        <c:tickLblPos val="low"/>
        <c:txPr>
          <a:bodyPr/>
          <a:lstStyle/>
          <a:p>
            <a:pPr>
              <a:defRPr lang="es-EC" sz="1050"/>
            </a:pPr>
            <a:endParaRPr lang="es-EC"/>
          </a:p>
        </c:txPr>
        <c:crossAx val="118463488"/>
        <c:crosses val="autoZero"/>
        <c:crossBetween val="midCat"/>
      </c:valAx>
      <c:valAx>
        <c:axId val="11846348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lang="es-EC"/>
                </a:pPr>
                <a:r>
                  <a:rPr lang="en-US"/>
                  <a:t>TDH [ft]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lang="es-EC"/>
            </a:pPr>
            <a:endParaRPr lang="es-EC"/>
          </a:p>
        </c:txPr>
        <c:crossAx val="118461568"/>
        <c:crosses val="autoZero"/>
        <c:crossBetween val="midCat"/>
      </c:valAx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sng"/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Cosurca</cp:lastModifiedBy>
  <cp:revision>17</cp:revision>
  <cp:lastPrinted>2011-01-06T23:02:00Z</cp:lastPrinted>
  <dcterms:created xsi:type="dcterms:W3CDTF">2010-12-26T18:21:00Z</dcterms:created>
  <dcterms:modified xsi:type="dcterms:W3CDTF">2011-01-19T13:30:00Z</dcterms:modified>
</cp:coreProperties>
</file>