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783" w:rsidRDefault="00643783" w:rsidP="00821AEF">
      <w:pPr>
        <w:rPr>
          <w:rFonts w:ascii="Arial" w:hAnsi="Arial" w:cs="Arial"/>
        </w:rPr>
      </w:pPr>
    </w:p>
    <w:p w:rsidR="00821AEF" w:rsidRDefault="00821AEF" w:rsidP="00821AEF">
      <w:pPr>
        <w:rPr>
          <w:rFonts w:ascii="Arial" w:hAnsi="Arial" w:cs="Arial"/>
        </w:rPr>
      </w:pPr>
    </w:p>
    <w:p w:rsidR="00821AEF" w:rsidRDefault="00821AEF" w:rsidP="00821AEF">
      <w:pPr>
        <w:rPr>
          <w:rFonts w:ascii="Arial" w:hAnsi="Arial" w:cs="Arial"/>
        </w:rPr>
      </w:pPr>
    </w:p>
    <w:p w:rsidR="00821AEF" w:rsidRDefault="00821AEF" w:rsidP="00821AEF">
      <w:pPr>
        <w:rPr>
          <w:rFonts w:ascii="Arial" w:hAnsi="Arial" w:cs="Arial"/>
        </w:rPr>
      </w:pPr>
    </w:p>
    <w:p w:rsidR="00821AEF" w:rsidRDefault="00821AEF" w:rsidP="00821AEF">
      <w:pPr>
        <w:rPr>
          <w:rFonts w:ascii="Arial" w:hAnsi="Arial" w:cs="Arial"/>
        </w:rPr>
      </w:pPr>
    </w:p>
    <w:p w:rsidR="00821AEF" w:rsidRDefault="00821AEF" w:rsidP="00821AEF">
      <w:pPr>
        <w:rPr>
          <w:rFonts w:ascii="Arial" w:hAnsi="Arial" w:cs="Arial"/>
        </w:rPr>
      </w:pPr>
    </w:p>
    <w:p w:rsidR="00821AEF" w:rsidRDefault="00821AEF" w:rsidP="00821AEF">
      <w:pPr>
        <w:rPr>
          <w:rFonts w:ascii="Arial" w:hAnsi="Arial" w:cs="Arial"/>
        </w:rPr>
      </w:pPr>
    </w:p>
    <w:p w:rsidR="00643783" w:rsidRDefault="00FB0F8E" w:rsidP="00821AEF">
      <w:pPr>
        <w:jc w:val="center"/>
        <w:rPr>
          <w:rFonts w:ascii="Arial" w:hAnsi="Arial" w:cs="Arial"/>
          <w:sz w:val="32"/>
          <w:szCs w:val="32"/>
        </w:rPr>
      </w:pPr>
      <w:r>
        <w:rPr>
          <w:rFonts w:ascii="Arial" w:hAnsi="Arial" w:cs="Arial"/>
          <w:sz w:val="32"/>
          <w:szCs w:val="32"/>
        </w:rPr>
        <w:t>CAPÍTULO II</w:t>
      </w:r>
    </w:p>
    <w:p w:rsidR="00821AEF" w:rsidRDefault="00821AEF" w:rsidP="00821AEF">
      <w:pPr>
        <w:jc w:val="center"/>
        <w:rPr>
          <w:rFonts w:ascii="Arial" w:hAnsi="Arial" w:cs="Arial"/>
          <w:sz w:val="32"/>
          <w:szCs w:val="32"/>
        </w:rPr>
      </w:pPr>
    </w:p>
    <w:p w:rsidR="00821AEF" w:rsidRDefault="00821AEF" w:rsidP="00821AEF">
      <w:pPr>
        <w:jc w:val="center"/>
        <w:rPr>
          <w:rFonts w:ascii="Arial" w:hAnsi="Arial" w:cs="Arial"/>
          <w:sz w:val="32"/>
          <w:szCs w:val="32"/>
        </w:rPr>
      </w:pPr>
    </w:p>
    <w:p w:rsidR="00821AEF" w:rsidRDefault="00821AEF" w:rsidP="00821AEF">
      <w:pPr>
        <w:jc w:val="center"/>
        <w:rPr>
          <w:rFonts w:ascii="Arial" w:hAnsi="Arial" w:cs="Arial"/>
          <w:sz w:val="32"/>
          <w:szCs w:val="32"/>
        </w:rPr>
      </w:pPr>
    </w:p>
    <w:p w:rsidR="00821AEF" w:rsidRDefault="00821AEF" w:rsidP="00821AEF">
      <w:pPr>
        <w:jc w:val="center"/>
        <w:rPr>
          <w:rFonts w:ascii="Arial" w:hAnsi="Arial" w:cs="Arial"/>
          <w:sz w:val="32"/>
          <w:szCs w:val="32"/>
        </w:rPr>
      </w:pPr>
    </w:p>
    <w:p w:rsidR="00643783" w:rsidRDefault="00643783" w:rsidP="00821AEF">
      <w:pPr>
        <w:jc w:val="center"/>
        <w:rPr>
          <w:rFonts w:ascii="Arial" w:hAnsi="Arial" w:cs="Arial"/>
          <w:sz w:val="28"/>
          <w:szCs w:val="28"/>
        </w:rPr>
      </w:pPr>
      <w:r w:rsidRPr="00821AEF">
        <w:rPr>
          <w:rFonts w:ascii="Arial" w:hAnsi="Arial" w:cs="Arial"/>
          <w:sz w:val="28"/>
          <w:szCs w:val="28"/>
        </w:rPr>
        <w:t>MUESTREO</w:t>
      </w:r>
    </w:p>
    <w:p w:rsidR="00821AEF" w:rsidRDefault="00821AEF" w:rsidP="00821AEF">
      <w:pPr>
        <w:jc w:val="center"/>
        <w:rPr>
          <w:rFonts w:ascii="Arial" w:hAnsi="Arial" w:cs="Arial"/>
          <w:sz w:val="28"/>
          <w:szCs w:val="28"/>
        </w:rPr>
      </w:pPr>
    </w:p>
    <w:p w:rsidR="00821AEF" w:rsidRDefault="00821AEF" w:rsidP="00821AEF">
      <w:pPr>
        <w:jc w:val="center"/>
        <w:rPr>
          <w:rFonts w:ascii="Arial" w:hAnsi="Arial" w:cs="Arial"/>
          <w:sz w:val="28"/>
          <w:szCs w:val="28"/>
        </w:rPr>
      </w:pPr>
    </w:p>
    <w:p w:rsidR="00821AEF" w:rsidRDefault="00821AEF" w:rsidP="00821AEF">
      <w:pPr>
        <w:jc w:val="center"/>
        <w:rPr>
          <w:rFonts w:ascii="Arial" w:hAnsi="Arial" w:cs="Arial"/>
          <w:sz w:val="28"/>
          <w:szCs w:val="28"/>
        </w:rPr>
      </w:pPr>
    </w:p>
    <w:p w:rsidR="00821AEF" w:rsidRDefault="00821AEF" w:rsidP="00821AEF">
      <w:pPr>
        <w:jc w:val="center"/>
        <w:rPr>
          <w:rFonts w:ascii="Arial" w:hAnsi="Arial" w:cs="Arial"/>
          <w:sz w:val="28"/>
          <w:szCs w:val="28"/>
        </w:rPr>
      </w:pPr>
    </w:p>
    <w:p w:rsidR="00643783" w:rsidRDefault="00643783" w:rsidP="00821AEF">
      <w:pPr>
        <w:numPr>
          <w:ilvl w:val="0"/>
          <w:numId w:val="1"/>
        </w:numPr>
        <w:jc w:val="both"/>
        <w:rPr>
          <w:rFonts w:ascii="Arial" w:hAnsi="Arial" w:cs="Arial"/>
          <w:b/>
        </w:rPr>
      </w:pPr>
      <w:r w:rsidRPr="00975BFA">
        <w:rPr>
          <w:rFonts w:ascii="Arial" w:hAnsi="Arial" w:cs="Arial"/>
          <w:b/>
        </w:rPr>
        <w:t>INTRODUCCIÓN.</w:t>
      </w:r>
    </w:p>
    <w:p w:rsidR="00821AEF" w:rsidRDefault="00821AEF" w:rsidP="00821AEF">
      <w:pPr>
        <w:jc w:val="both"/>
        <w:rPr>
          <w:rFonts w:ascii="Arial" w:hAnsi="Arial" w:cs="Arial"/>
          <w:b/>
        </w:rPr>
      </w:pPr>
    </w:p>
    <w:p w:rsidR="00821AEF" w:rsidRDefault="00821AEF" w:rsidP="00821AEF">
      <w:pPr>
        <w:jc w:val="both"/>
        <w:rPr>
          <w:rFonts w:ascii="Arial" w:hAnsi="Arial" w:cs="Arial"/>
          <w:b/>
        </w:rPr>
      </w:pPr>
    </w:p>
    <w:p w:rsidR="00821AEF" w:rsidRDefault="00821AEF" w:rsidP="00821AEF">
      <w:pPr>
        <w:jc w:val="both"/>
        <w:rPr>
          <w:rFonts w:ascii="Arial" w:hAnsi="Arial" w:cs="Arial"/>
          <w:b/>
        </w:rPr>
      </w:pPr>
    </w:p>
    <w:p w:rsidR="00643783" w:rsidRPr="00975BFA" w:rsidRDefault="00860718" w:rsidP="001B289F">
      <w:pPr>
        <w:spacing w:line="480" w:lineRule="auto"/>
        <w:ind w:left="720"/>
        <w:jc w:val="both"/>
        <w:rPr>
          <w:rFonts w:ascii="Arial" w:hAnsi="Arial" w:cs="Arial"/>
        </w:rPr>
      </w:pPr>
      <w:r w:rsidRPr="00975BFA">
        <w:rPr>
          <w:rFonts w:ascii="Arial" w:hAnsi="Arial" w:cs="Arial"/>
        </w:rPr>
        <w:t xml:space="preserve">El muestreo es un </w:t>
      </w:r>
      <w:r w:rsidR="00975BFA">
        <w:rPr>
          <w:rFonts w:ascii="Arial" w:hAnsi="Arial" w:cs="Arial"/>
        </w:rPr>
        <w:t xml:space="preserve">proceso mediante el cual se selecciona una muestra representativa de una población, con el fin de realizar inferencias acerca de los parámetros de dicha población de interés, </w:t>
      </w:r>
      <w:r w:rsidR="00D36DB3" w:rsidRPr="00975BFA">
        <w:rPr>
          <w:rFonts w:ascii="Arial" w:hAnsi="Arial" w:cs="Arial"/>
        </w:rPr>
        <w:t xml:space="preserve">es decir, que ya no es necesario realizar un censo de la población de interés, a excepción de las ocasiones en que se requiera de información específica de cada uno de los miembros </w:t>
      </w:r>
      <w:r w:rsidR="00566D18" w:rsidRPr="00975BFA">
        <w:rPr>
          <w:rFonts w:ascii="Arial" w:hAnsi="Arial" w:cs="Arial"/>
        </w:rPr>
        <w:t xml:space="preserve">que integran la </w:t>
      </w:r>
      <w:r w:rsidR="00D36DB3" w:rsidRPr="00975BFA">
        <w:rPr>
          <w:rFonts w:ascii="Arial" w:hAnsi="Arial" w:cs="Arial"/>
        </w:rPr>
        <w:t>población</w:t>
      </w:r>
      <w:r w:rsidR="00566D18" w:rsidRPr="00975BFA">
        <w:rPr>
          <w:rFonts w:ascii="Arial" w:hAnsi="Arial" w:cs="Arial"/>
        </w:rPr>
        <w:t>, como es el caso del</w:t>
      </w:r>
      <w:r w:rsidR="00D36DB3" w:rsidRPr="00975BFA">
        <w:rPr>
          <w:rFonts w:ascii="Arial" w:hAnsi="Arial" w:cs="Arial"/>
        </w:rPr>
        <w:t xml:space="preserve"> Censo de Población y Vivienda que realiza el Instituto Nacional de Estadísticas y Censos (INEC), aproximadamente cada 10 años</w:t>
      </w:r>
      <w:r w:rsidR="00566D18" w:rsidRPr="00975BFA">
        <w:rPr>
          <w:rFonts w:ascii="Arial" w:hAnsi="Arial" w:cs="Arial"/>
        </w:rPr>
        <w:t>.</w:t>
      </w:r>
    </w:p>
    <w:p w:rsidR="00D36DB3" w:rsidRPr="00975BFA" w:rsidRDefault="00D36DB3" w:rsidP="001B289F">
      <w:pPr>
        <w:spacing w:line="480" w:lineRule="auto"/>
        <w:ind w:left="720"/>
        <w:jc w:val="both"/>
        <w:rPr>
          <w:rFonts w:ascii="Arial" w:hAnsi="Arial" w:cs="Arial"/>
        </w:rPr>
      </w:pPr>
    </w:p>
    <w:p w:rsidR="00D36DB3" w:rsidRPr="00975BFA" w:rsidRDefault="00F137B9" w:rsidP="001B289F">
      <w:pPr>
        <w:spacing w:line="480" w:lineRule="auto"/>
        <w:ind w:left="720"/>
        <w:jc w:val="both"/>
        <w:rPr>
          <w:rFonts w:ascii="Arial" w:hAnsi="Arial" w:cs="Arial"/>
        </w:rPr>
      </w:pPr>
      <w:r w:rsidRPr="00975BFA">
        <w:rPr>
          <w:rFonts w:ascii="Arial" w:hAnsi="Arial" w:cs="Arial"/>
        </w:rPr>
        <w:lastRenderedPageBreak/>
        <w:t xml:space="preserve">El muestreo requiere más habilidades </w:t>
      </w:r>
      <w:r w:rsidR="00F77A88">
        <w:rPr>
          <w:rFonts w:ascii="Arial" w:hAnsi="Arial" w:cs="Arial"/>
        </w:rPr>
        <w:t xml:space="preserve">de </w:t>
      </w:r>
      <w:r w:rsidRPr="00975BFA">
        <w:rPr>
          <w:rFonts w:ascii="Arial" w:hAnsi="Arial" w:cs="Arial"/>
        </w:rPr>
        <w:t>refinamiento y preparación, pero menos trabajo y material</w:t>
      </w:r>
      <w:r w:rsidR="00566D18" w:rsidRPr="00975BFA">
        <w:rPr>
          <w:rFonts w:ascii="Arial" w:hAnsi="Arial" w:cs="Arial"/>
        </w:rPr>
        <w:t xml:space="preserve"> que un censo</w:t>
      </w:r>
      <w:r w:rsidRPr="00975BFA">
        <w:rPr>
          <w:rFonts w:ascii="Arial" w:hAnsi="Arial" w:cs="Arial"/>
        </w:rPr>
        <w:t>.</w:t>
      </w:r>
      <w:r w:rsidR="00D36DB3" w:rsidRPr="00975BFA">
        <w:rPr>
          <w:rFonts w:ascii="Arial" w:hAnsi="Arial" w:cs="Arial"/>
        </w:rPr>
        <w:t xml:space="preserve"> </w:t>
      </w:r>
      <w:r w:rsidRPr="00975BFA">
        <w:rPr>
          <w:rFonts w:ascii="Arial" w:hAnsi="Arial" w:cs="Arial"/>
        </w:rPr>
        <w:t>Una buena muestra reproduce las características de interés que exi</w:t>
      </w:r>
      <w:r w:rsidR="00E45CE6" w:rsidRPr="00975BFA">
        <w:rPr>
          <w:rFonts w:ascii="Arial" w:hAnsi="Arial" w:cs="Arial"/>
        </w:rPr>
        <w:t xml:space="preserve">sten en </w:t>
      </w:r>
      <w:r w:rsidRPr="00975BFA">
        <w:rPr>
          <w:rFonts w:ascii="Arial" w:hAnsi="Arial" w:cs="Arial"/>
        </w:rPr>
        <w:t xml:space="preserve">la población de la manera más cercana posible. Dicha muestra </w:t>
      </w:r>
      <w:r w:rsidR="00E45CE6" w:rsidRPr="00975BFA">
        <w:rPr>
          <w:rFonts w:ascii="Arial" w:hAnsi="Arial" w:cs="Arial"/>
        </w:rPr>
        <w:t>será</w:t>
      </w:r>
      <w:r w:rsidRPr="00975BFA">
        <w:rPr>
          <w:rFonts w:ascii="Arial" w:hAnsi="Arial" w:cs="Arial"/>
        </w:rPr>
        <w:t xml:space="preserve"> </w:t>
      </w:r>
      <w:r w:rsidR="00E45CE6" w:rsidRPr="00975BFA">
        <w:rPr>
          <w:rFonts w:ascii="Arial" w:hAnsi="Arial" w:cs="Arial"/>
        </w:rPr>
        <w:t>representativa</w:t>
      </w:r>
      <w:r w:rsidRPr="00975BFA">
        <w:rPr>
          <w:rFonts w:ascii="Arial" w:hAnsi="Arial" w:cs="Arial"/>
        </w:rPr>
        <w:t>, en el sentido de que cada unidad muestreada representar</w:t>
      </w:r>
      <w:r w:rsidR="00E45CE6" w:rsidRPr="00975BFA">
        <w:rPr>
          <w:rFonts w:ascii="Arial" w:hAnsi="Arial" w:cs="Arial"/>
        </w:rPr>
        <w:t>á la característica</w:t>
      </w:r>
      <w:r w:rsidRPr="00975BFA">
        <w:rPr>
          <w:rFonts w:ascii="Arial" w:hAnsi="Arial" w:cs="Arial"/>
        </w:rPr>
        <w:t xml:space="preserve"> de una </w:t>
      </w:r>
      <w:r w:rsidR="00E45CE6" w:rsidRPr="00975BFA">
        <w:rPr>
          <w:rFonts w:ascii="Arial" w:hAnsi="Arial" w:cs="Arial"/>
        </w:rPr>
        <w:t xml:space="preserve">cantidad conocida de unidades en la población. </w:t>
      </w:r>
    </w:p>
    <w:p w:rsidR="00821AEF" w:rsidRDefault="00566D18" w:rsidP="001B289F">
      <w:pPr>
        <w:spacing w:line="480" w:lineRule="auto"/>
        <w:ind w:left="720"/>
        <w:jc w:val="both"/>
        <w:rPr>
          <w:rFonts w:ascii="Arial" w:hAnsi="Arial" w:cs="Arial"/>
        </w:rPr>
      </w:pPr>
      <w:r w:rsidRPr="00975BFA">
        <w:rPr>
          <w:rFonts w:ascii="Arial" w:hAnsi="Arial" w:cs="Arial"/>
        </w:rPr>
        <w:t xml:space="preserve">Entre las ventajas que ofrece el muestreo tenemos las siguientes: </w:t>
      </w:r>
    </w:p>
    <w:p w:rsidR="00E95491" w:rsidRPr="00975BFA" w:rsidRDefault="00E95491" w:rsidP="001B289F">
      <w:pPr>
        <w:spacing w:line="480" w:lineRule="auto"/>
        <w:ind w:left="720"/>
        <w:jc w:val="both"/>
        <w:rPr>
          <w:rFonts w:ascii="Arial" w:hAnsi="Arial" w:cs="Arial"/>
        </w:rPr>
      </w:pPr>
    </w:p>
    <w:p w:rsidR="00566D18" w:rsidRPr="00975BFA" w:rsidRDefault="00566D18" w:rsidP="00566D18">
      <w:pPr>
        <w:numPr>
          <w:ilvl w:val="0"/>
          <w:numId w:val="6"/>
        </w:numPr>
        <w:spacing w:line="480" w:lineRule="auto"/>
        <w:jc w:val="both"/>
        <w:rPr>
          <w:rFonts w:ascii="Arial" w:hAnsi="Arial" w:cs="Arial"/>
        </w:rPr>
      </w:pPr>
      <w:r w:rsidRPr="00975BFA">
        <w:rPr>
          <w:rFonts w:ascii="Arial" w:hAnsi="Arial" w:cs="Arial"/>
        </w:rPr>
        <w:t>Reducción de Costos</w:t>
      </w:r>
    </w:p>
    <w:p w:rsidR="00566D18" w:rsidRPr="00975BFA" w:rsidRDefault="00566D18" w:rsidP="00566D18">
      <w:pPr>
        <w:numPr>
          <w:ilvl w:val="0"/>
          <w:numId w:val="6"/>
        </w:numPr>
        <w:spacing w:line="480" w:lineRule="auto"/>
        <w:jc w:val="both"/>
        <w:rPr>
          <w:rFonts w:ascii="Arial" w:hAnsi="Arial" w:cs="Arial"/>
        </w:rPr>
      </w:pPr>
      <w:r w:rsidRPr="00975BFA">
        <w:rPr>
          <w:rFonts w:ascii="Arial" w:hAnsi="Arial" w:cs="Arial"/>
        </w:rPr>
        <w:t>Mayor Rapidez en la recolección de información</w:t>
      </w:r>
    </w:p>
    <w:p w:rsidR="00361B5F" w:rsidRPr="00975BFA" w:rsidRDefault="00566D18" w:rsidP="00361B5F">
      <w:pPr>
        <w:numPr>
          <w:ilvl w:val="0"/>
          <w:numId w:val="6"/>
        </w:numPr>
        <w:spacing w:line="480" w:lineRule="auto"/>
        <w:jc w:val="both"/>
        <w:rPr>
          <w:rFonts w:ascii="Arial" w:hAnsi="Arial" w:cs="Arial"/>
          <w:b/>
        </w:rPr>
      </w:pPr>
      <w:r w:rsidRPr="00975BFA">
        <w:rPr>
          <w:rFonts w:ascii="Arial" w:hAnsi="Arial" w:cs="Arial"/>
        </w:rPr>
        <w:t>Mayor exactitud, pues reduce el volumen del trabajo</w:t>
      </w:r>
      <w:r w:rsidR="00361B5F" w:rsidRPr="00975BFA">
        <w:rPr>
          <w:rFonts w:ascii="Arial" w:hAnsi="Arial" w:cs="Arial"/>
        </w:rPr>
        <w:t xml:space="preserve">, lo cual nos permite </w:t>
      </w:r>
      <w:r w:rsidRPr="00975BFA">
        <w:rPr>
          <w:rFonts w:ascii="Arial" w:hAnsi="Arial" w:cs="Arial"/>
        </w:rPr>
        <w:t>emplear personal más capacitado y someterlo a entrenamiento intensivo</w:t>
      </w:r>
      <w:r w:rsidR="00361B5F" w:rsidRPr="00975BFA">
        <w:rPr>
          <w:rFonts w:ascii="Arial" w:hAnsi="Arial" w:cs="Arial"/>
        </w:rPr>
        <w:t xml:space="preserve">, de esta manera será más </w:t>
      </w:r>
      <w:r w:rsidRPr="00975BFA">
        <w:rPr>
          <w:rFonts w:ascii="Arial" w:hAnsi="Arial" w:cs="Arial"/>
        </w:rPr>
        <w:t xml:space="preserve">factible supervisar y procesar mejor </w:t>
      </w:r>
      <w:r w:rsidR="00361B5F" w:rsidRPr="00975BFA">
        <w:rPr>
          <w:rFonts w:ascii="Arial" w:hAnsi="Arial" w:cs="Arial"/>
        </w:rPr>
        <w:t>los resultados.</w:t>
      </w:r>
    </w:p>
    <w:p w:rsidR="00361B5F" w:rsidRPr="00975BFA" w:rsidRDefault="00361B5F" w:rsidP="00361B5F">
      <w:pPr>
        <w:spacing w:line="480" w:lineRule="auto"/>
        <w:ind w:left="180" w:firstLine="180"/>
        <w:jc w:val="both"/>
        <w:rPr>
          <w:rFonts w:ascii="Arial" w:hAnsi="Arial" w:cs="Arial"/>
          <w:b/>
        </w:rPr>
      </w:pPr>
    </w:p>
    <w:p w:rsidR="00361B5F" w:rsidRPr="00975BFA" w:rsidRDefault="002438AE" w:rsidP="000C684B">
      <w:pPr>
        <w:numPr>
          <w:ilvl w:val="1"/>
          <w:numId w:val="1"/>
        </w:numPr>
        <w:tabs>
          <w:tab w:val="left" w:pos="720"/>
        </w:tabs>
        <w:spacing w:line="480" w:lineRule="auto"/>
        <w:jc w:val="both"/>
        <w:rPr>
          <w:rFonts w:ascii="Arial" w:hAnsi="Arial" w:cs="Arial"/>
          <w:b/>
        </w:rPr>
      </w:pPr>
      <w:r w:rsidRPr="00975BFA">
        <w:rPr>
          <w:rFonts w:ascii="Arial" w:hAnsi="Arial" w:cs="Arial"/>
          <w:b/>
        </w:rPr>
        <w:t xml:space="preserve"> </w:t>
      </w:r>
      <w:r w:rsidR="00361B5F" w:rsidRPr="00975BFA">
        <w:rPr>
          <w:rFonts w:ascii="Arial" w:hAnsi="Arial" w:cs="Arial"/>
          <w:b/>
        </w:rPr>
        <w:t>Definiciones Importantes</w:t>
      </w:r>
    </w:p>
    <w:p w:rsidR="00361B5F" w:rsidRDefault="002438AE" w:rsidP="000C684B">
      <w:pPr>
        <w:tabs>
          <w:tab w:val="left" w:pos="900"/>
        </w:tabs>
        <w:spacing w:line="480" w:lineRule="auto"/>
        <w:ind w:left="900"/>
        <w:jc w:val="both"/>
        <w:rPr>
          <w:rFonts w:ascii="Arial" w:hAnsi="Arial" w:cs="Arial"/>
        </w:rPr>
      </w:pPr>
      <w:r w:rsidRPr="00975BFA">
        <w:rPr>
          <w:rFonts w:ascii="Arial" w:hAnsi="Arial" w:cs="Arial"/>
        </w:rPr>
        <w:t>Actualmente existen diversas formas de muestrear, pero previo a la descripción de cada una de ellas, necesitamos</w:t>
      </w:r>
      <w:r w:rsidR="007B7A4B" w:rsidRPr="00975BFA">
        <w:rPr>
          <w:rFonts w:ascii="Arial" w:hAnsi="Arial" w:cs="Arial"/>
        </w:rPr>
        <w:t xml:space="preserve"> tener claro algunas definiciones básicas relacionadas con la teoría de muestreo que nos ayude a precisar el concepto de dichos m</w:t>
      </w:r>
      <w:r w:rsidR="000C684B" w:rsidRPr="00975BFA">
        <w:rPr>
          <w:rFonts w:ascii="Arial" w:hAnsi="Arial" w:cs="Arial"/>
        </w:rPr>
        <w:t>étodos. Entre estas definiciones tenemos:</w:t>
      </w:r>
      <w:r w:rsidRPr="00975BFA">
        <w:rPr>
          <w:rFonts w:ascii="Arial" w:hAnsi="Arial" w:cs="Arial"/>
        </w:rPr>
        <w:t xml:space="preserve"> </w:t>
      </w:r>
    </w:p>
    <w:p w:rsidR="00821AEF" w:rsidRDefault="00821AEF" w:rsidP="000C684B">
      <w:pPr>
        <w:tabs>
          <w:tab w:val="left" w:pos="900"/>
        </w:tabs>
        <w:spacing w:line="480" w:lineRule="auto"/>
        <w:ind w:left="900"/>
        <w:jc w:val="both"/>
        <w:rPr>
          <w:rFonts w:ascii="Arial" w:hAnsi="Arial" w:cs="Arial"/>
        </w:rPr>
      </w:pPr>
    </w:p>
    <w:p w:rsidR="000763AC" w:rsidRDefault="000763AC" w:rsidP="00D42C8E">
      <w:pPr>
        <w:tabs>
          <w:tab w:val="left" w:pos="900"/>
        </w:tabs>
        <w:spacing w:line="480" w:lineRule="auto"/>
        <w:ind w:left="900"/>
        <w:jc w:val="both"/>
        <w:rPr>
          <w:rFonts w:ascii="Arial" w:hAnsi="Arial" w:cs="Arial"/>
          <w:b/>
        </w:rPr>
      </w:pPr>
    </w:p>
    <w:p w:rsidR="000763AC" w:rsidRDefault="000763AC" w:rsidP="00D42C8E">
      <w:pPr>
        <w:tabs>
          <w:tab w:val="left" w:pos="900"/>
        </w:tabs>
        <w:spacing w:line="480" w:lineRule="auto"/>
        <w:ind w:left="900"/>
        <w:jc w:val="both"/>
        <w:rPr>
          <w:rFonts w:ascii="Arial" w:hAnsi="Arial" w:cs="Arial"/>
          <w:b/>
        </w:rPr>
      </w:pPr>
    </w:p>
    <w:p w:rsidR="000C684B" w:rsidRPr="00975BFA" w:rsidRDefault="000C684B" w:rsidP="00D42C8E">
      <w:pPr>
        <w:tabs>
          <w:tab w:val="left" w:pos="900"/>
        </w:tabs>
        <w:spacing w:line="480" w:lineRule="auto"/>
        <w:ind w:left="900"/>
        <w:jc w:val="both"/>
        <w:rPr>
          <w:rFonts w:ascii="Arial" w:hAnsi="Arial" w:cs="Arial"/>
          <w:b/>
        </w:rPr>
      </w:pPr>
      <w:r w:rsidRPr="00975BFA">
        <w:rPr>
          <w:rFonts w:ascii="Arial" w:hAnsi="Arial" w:cs="Arial"/>
          <w:b/>
        </w:rPr>
        <w:t>Universo</w:t>
      </w:r>
    </w:p>
    <w:p w:rsidR="00F56F09" w:rsidRPr="00975BFA" w:rsidRDefault="00D42C8E" w:rsidP="00CC168E">
      <w:pPr>
        <w:tabs>
          <w:tab w:val="left" w:pos="900"/>
        </w:tabs>
        <w:spacing w:line="480" w:lineRule="auto"/>
        <w:ind w:left="900"/>
        <w:jc w:val="both"/>
        <w:rPr>
          <w:rFonts w:ascii="Arial" w:hAnsi="Arial" w:cs="Arial"/>
        </w:rPr>
      </w:pPr>
      <w:r w:rsidRPr="00975BFA">
        <w:rPr>
          <w:rFonts w:ascii="Arial" w:hAnsi="Arial" w:cs="Arial"/>
        </w:rPr>
        <w:t>Es un conjunto bien definido de</w:t>
      </w:r>
      <w:r w:rsidR="00F56F09" w:rsidRPr="00975BFA">
        <w:rPr>
          <w:rFonts w:ascii="Arial" w:hAnsi="Arial" w:cs="Arial"/>
        </w:rPr>
        <w:t xml:space="preserve"> individuos o elementos </w:t>
      </w:r>
      <w:r w:rsidRPr="00975BFA">
        <w:rPr>
          <w:rFonts w:ascii="Arial" w:hAnsi="Arial" w:cs="Arial"/>
        </w:rPr>
        <w:t>sobre los cuales deseamos realizar alg</w:t>
      </w:r>
      <w:r w:rsidR="00F56F09" w:rsidRPr="00975BFA">
        <w:rPr>
          <w:rFonts w:ascii="Arial" w:hAnsi="Arial" w:cs="Arial"/>
        </w:rPr>
        <w:t>ún tipo de inferencia. Por ejemplo</w:t>
      </w:r>
      <w:r w:rsidR="00975BFA">
        <w:rPr>
          <w:rFonts w:ascii="Arial" w:hAnsi="Arial" w:cs="Arial"/>
        </w:rPr>
        <w:t>,</w:t>
      </w:r>
      <w:r w:rsidR="00F56F09" w:rsidRPr="00975BFA">
        <w:rPr>
          <w:rFonts w:ascii="Arial" w:hAnsi="Arial" w:cs="Arial"/>
        </w:rPr>
        <w:t xml:space="preserve"> si se desea</w:t>
      </w:r>
      <w:r w:rsidR="00975BFA">
        <w:rPr>
          <w:rFonts w:ascii="Arial" w:hAnsi="Arial" w:cs="Arial"/>
        </w:rPr>
        <w:t xml:space="preserve"> </w:t>
      </w:r>
      <w:r w:rsidR="00F56F09" w:rsidRPr="00975BFA">
        <w:rPr>
          <w:rFonts w:ascii="Arial" w:hAnsi="Arial" w:cs="Arial"/>
        </w:rPr>
        <w:t xml:space="preserve">investigar a los </w:t>
      </w:r>
      <w:r w:rsidR="00D66A0F" w:rsidRPr="00975BFA">
        <w:rPr>
          <w:rFonts w:ascii="Arial" w:hAnsi="Arial" w:cs="Arial"/>
        </w:rPr>
        <w:t xml:space="preserve">profesionales </w:t>
      </w:r>
      <w:r w:rsidR="00F56F09" w:rsidRPr="00975BFA">
        <w:rPr>
          <w:rFonts w:ascii="Arial" w:hAnsi="Arial" w:cs="Arial"/>
        </w:rPr>
        <w:t xml:space="preserve">de la ciudad de Guayaquil, nuestro universo serían todos los hombres y mujeres en edades de </w:t>
      </w:r>
      <w:smartTag w:uri="urn:schemas-microsoft-com:office:smarttags" w:element="metricconverter">
        <w:smartTagPr>
          <w:attr w:name="ProductID" w:val="20 a"/>
        </w:smartTagPr>
        <w:r w:rsidR="00D66A0F" w:rsidRPr="00975BFA">
          <w:rPr>
            <w:rFonts w:ascii="Arial" w:hAnsi="Arial" w:cs="Arial"/>
          </w:rPr>
          <w:t>20</w:t>
        </w:r>
        <w:r w:rsidR="00F56F09" w:rsidRPr="00975BFA">
          <w:rPr>
            <w:rFonts w:ascii="Arial" w:hAnsi="Arial" w:cs="Arial"/>
          </w:rPr>
          <w:t xml:space="preserve"> a</w:t>
        </w:r>
      </w:smartTag>
      <w:r w:rsidR="00F56F09" w:rsidRPr="00975BFA">
        <w:rPr>
          <w:rFonts w:ascii="Arial" w:hAnsi="Arial" w:cs="Arial"/>
        </w:rPr>
        <w:t xml:space="preserve"> </w:t>
      </w:r>
      <w:r w:rsidR="00D66A0F" w:rsidRPr="00975BFA">
        <w:rPr>
          <w:rFonts w:ascii="Arial" w:hAnsi="Arial" w:cs="Arial"/>
        </w:rPr>
        <w:t>50</w:t>
      </w:r>
      <w:r w:rsidR="00F56F09" w:rsidRPr="00975BFA">
        <w:rPr>
          <w:rFonts w:ascii="Arial" w:hAnsi="Arial" w:cs="Arial"/>
        </w:rPr>
        <w:t xml:space="preserve"> </w:t>
      </w:r>
      <w:r w:rsidR="00F77A88">
        <w:rPr>
          <w:rFonts w:ascii="Arial" w:hAnsi="Arial" w:cs="Arial"/>
        </w:rPr>
        <w:t>años con título profesional de tercer nivel.</w:t>
      </w:r>
    </w:p>
    <w:p w:rsidR="00F56F09" w:rsidRPr="00975BFA" w:rsidRDefault="00F56F09" w:rsidP="00D42C8E">
      <w:pPr>
        <w:tabs>
          <w:tab w:val="left" w:pos="900"/>
        </w:tabs>
        <w:spacing w:line="480" w:lineRule="auto"/>
        <w:jc w:val="both"/>
        <w:rPr>
          <w:rFonts w:ascii="Arial" w:hAnsi="Arial" w:cs="Arial"/>
          <w:b/>
        </w:rPr>
      </w:pPr>
    </w:p>
    <w:p w:rsidR="00F56F09" w:rsidRPr="00975BFA" w:rsidRDefault="00F56F09" w:rsidP="00D42C8E">
      <w:pPr>
        <w:tabs>
          <w:tab w:val="left" w:pos="900"/>
        </w:tabs>
        <w:spacing w:line="480" w:lineRule="auto"/>
        <w:jc w:val="both"/>
        <w:rPr>
          <w:rFonts w:ascii="Arial" w:hAnsi="Arial" w:cs="Arial"/>
          <w:b/>
        </w:rPr>
      </w:pPr>
      <w:r w:rsidRPr="00975BFA">
        <w:rPr>
          <w:rFonts w:ascii="Arial" w:hAnsi="Arial" w:cs="Arial"/>
          <w:b/>
        </w:rPr>
        <w:tab/>
        <w:t>Población</w:t>
      </w:r>
    </w:p>
    <w:p w:rsidR="00F56F09" w:rsidRPr="00975BFA" w:rsidRDefault="00F56F09" w:rsidP="00D66A0F">
      <w:pPr>
        <w:tabs>
          <w:tab w:val="left" w:pos="900"/>
        </w:tabs>
        <w:spacing w:line="480" w:lineRule="auto"/>
        <w:jc w:val="both"/>
        <w:rPr>
          <w:rFonts w:ascii="Arial" w:hAnsi="Arial" w:cs="Arial"/>
        </w:rPr>
      </w:pPr>
      <w:r w:rsidRPr="00975BFA">
        <w:rPr>
          <w:rFonts w:ascii="Arial" w:hAnsi="Arial" w:cs="Arial"/>
        </w:rPr>
        <w:tab/>
        <w:t xml:space="preserve">Es un conjunto de individuos o elementos a los cuales le podemos </w:t>
      </w:r>
      <w:r w:rsidR="00D66A0F" w:rsidRPr="00975BFA">
        <w:rPr>
          <w:rFonts w:ascii="Arial" w:hAnsi="Arial" w:cs="Arial"/>
        </w:rPr>
        <w:tab/>
      </w:r>
      <w:r w:rsidRPr="00975BFA">
        <w:rPr>
          <w:rFonts w:ascii="Arial" w:hAnsi="Arial" w:cs="Arial"/>
        </w:rPr>
        <w:t>observar, o medir una característica o atributo.</w:t>
      </w:r>
    </w:p>
    <w:p w:rsidR="004C4A05" w:rsidRPr="00975BFA" w:rsidRDefault="00F56F09" w:rsidP="004C4A05">
      <w:pPr>
        <w:tabs>
          <w:tab w:val="left" w:pos="900"/>
        </w:tabs>
        <w:spacing w:line="480" w:lineRule="auto"/>
        <w:ind w:left="900" w:hanging="540"/>
        <w:jc w:val="both"/>
        <w:rPr>
          <w:rFonts w:ascii="Arial" w:hAnsi="Arial" w:cs="Arial"/>
          <w:b/>
        </w:rPr>
      </w:pPr>
      <w:r w:rsidRPr="00975BFA">
        <w:rPr>
          <w:rFonts w:ascii="Arial" w:hAnsi="Arial" w:cs="Arial"/>
        </w:rPr>
        <w:tab/>
      </w:r>
      <w:r w:rsidR="004C4A05" w:rsidRPr="00975BFA">
        <w:rPr>
          <w:rFonts w:ascii="Arial" w:hAnsi="Arial" w:cs="Arial"/>
        </w:rPr>
        <w:t xml:space="preserve">Por ejemplo si se quiere saber la estatura promedio de los estudiantes de </w:t>
      </w:r>
      <w:smartTag w:uri="urn:schemas-microsoft-com:office:smarttags" w:element="PersonName">
        <w:smartTagPr>
          <w:attr w:name="ProductID" w:val="la ESPOL"/>
        </w:smartTagPr>
        <w:r w:rsidR="004C4A05" w:rsidRPr="00975BFA">
          <w:rPr>
            <w:rFonts w:ascii="Arial" w:hAnsi="Arial" w:cs="Arial"/>
          </w:rPr>
          <w:t>la ESPOL</w:t>
        </w:r>
      </w:smartTag>
      <w:r w:rsidR="004C4A05" w:rsidRPr="00975BFA">
        <w:rPr>
          <w:rFonts w:ascii="Arial" w:hAnsi="Arial" w:cs="Arial"/>
        </w:rPr>
        <w:t>,  entonces el conjunto formado por todos los estudiantes de esta universidad sería la población.</w:t>
      </w:r>
      <w:r w:rsidR="00D66A0F" w:rsidRPr="00975BFA">
        <w:rPr>
          <w:rFonts w:ascii="Arial" w:hAnsi="Arial" w:cs="Arial"/>
          <w:b/>
        </w:rPr>
        <w:t xml:space="preserve"> </w:t>
      </w:r>
    </w:p>
    <w:p w:rsidR="004C4A05" w:rsidRPr="00975BFA" w:rsidRDefault="004C4A05" w:rsidP="004C4A05">
      <w:pPr>
        <w:tabs>
          <w:tab w:val="left" w:pos="900"/>
        </w:tabs>
        <w:spacing w:line="480" w:lineRule="auto"/>
        <w:ind w:left="900" w:hanging="540"/>
        <w:jc w:val="both"/>
        <w:rPr>
          <w:rFonts w:ascii="Arial" w:hAnsi="Arial" w:cs="Arial"/>
          <w:b/>
        </w:rPr>
      </w:pPr>
      <w:r w:rsidRPr="00975BFA">
        <w:rPr>
          <w:rFonts w:ascii="Arial" w:hAnsi="Arial" w:cs="Arial"/>
          <w:b/>
        </w:rPr>
        <w:tab/>
      </w:r>
    </w:p>
    <w:p w:rsidR="00D66A0F" w:rsidRPr="00975BFA" w:rsidRDefault="004C4A05" w:rsidP="004C4A05">
      <w:pPr>
        <w:tabs>
          <w:tab w:val="left" w:pos="900"/>
        </w:tabs>
        <w:spacing w:line="480" w:lineRule="auto"/>
        <w:ind w:left="900" w:hanging="540"/>
        <w:jc w:val="both"/>
        <w:rPr>
          <w:rFonts w:ascii="Arial" w:hAnsi="Arial" w:cs="Arial"/>
          <w:b/>
        </w:rPr>
      </w:pPr>
      <w:r w:rsidRPr="00975BFA">
        <w:rPr>
          <w:rFonts w:ascii="Arial" w:hAnsi="Arial" w:cs="Arial"/>
          <w:b/>
        </w:rPr>
        <w:tab/>
      </w:r>
      <w:r w:rsidR="00D66A0F" w:rsidRPr="00975BFA">
        <w:rPr>
          <w:rFonts w:ascii="Arial" w:hAnsi="Arial" w:cs="Arial"/>
          <w:b/>
        </w:rPr>
        <w:t>Unidad de Muestreo</w:t>
      </w:r>
    </w:p>
    <w:p w:rsidR="004C4A05" w:rsidRPr="00975BFA" w:rsidRDefault="00D66A0F" w:rsidP="004C4A05">
      <w:pPr>
        <w:tabs>
          <w:tab w:val="left" w:pos="900"/>
        </w:tabs>
        <w:spacing w:line="480" w:lineRule="auto"/>
        <w:ind w:left="900" w:hanging="540"/>
        <w:jc w:val="both"/>
        <w:rPr>
          <w:rFonts w:ascii="Arial" w:hAnsi="Arial" w:cs="Arial"/>
        </w:rPr>
      </w:pPr>
      <w:r w:rsidRPr="00975BFA">
        <w:rPr>
          <w:rFonts w:ascii="Arial" w:hAnsi="Arial" w:cs="Arial"/>
        </w:rPr>
        <w:tab/>
        <w:t>Es la unidad donde realizamos las mediciones.</w:t>
      </w:r>
      <w:r w:rsidR="002443E8" w:rsidRPr="00975BFA">
        <w:rPr>
          <w:rFonts w:ascii="Arial" w:hAnsi="Arial" w:cs="Arial"/>
        </w:rPr>
        <w:t xml:space="preserve"> Para el caso anterior cada estudiante politécnico es la unidad de muestreo.</w:t>
      </w:r>
    </w:p>
    <w:p w:rsidR="004C4A05" w:rsidRPr="00975BFA" w:rsidRDefault="004C4A05" w:rsidP="004C4A05">
      <w:pPr>
        <w:tabs>
          <w:tab w:val="left" w:pos="900"/>
        </w:tabs>
        <w:spacing w:line="480" w:lineRule="auto"/>
        <w:ind w:left="900" w:hanging="540"/>
        <w:jc w:val="both"/>
        <w:rPr>
          <w:rFonts w:ascii="Arial" w:hAnsi="Arial" w:cs="Arial"/>
        </w:rPr>
      </w:pPr>
    </w:p>
    <w:p w:rsidR="00CC168E" w:rsidRDefault="00D66A0F" w:rsidP="004C4A05">
      <w:pPr>
        <w:tabs>
          <w:tab w:val="left" w:pos="900"/>
        </w:tabs>
        <w:spacing w:line="480" w:lineRule="auto"/>
        <w:ind w:left="900" w:hanging="540"/>
        <w:jc w:val="both"/>
        <w:rPr>
          <w:rFonts w:ascii="Arial" w:hAnsi="Arial" w:cs="Arial"/>
          <w:b/>
        </w:rPr>
      </w:pPr>
      <w:r w:rsidRPr="00975BFA">
        <w:rPr>
          <w:rFonts w:ascii="Arial" w:hAnsi="Arial" w:cs="Arial"/>
          <w:b/>
        </w:rPr>
        <w:tab/>
      </w:r>
    </w:p>
    <w:p w:rsidR="00CC168E" w:rsidRDefault="00CC168E" w:rsidP="004C4A05">
      <w:pPr>
        <w:tabs>
          <w:tab w:val="left" w:pos="900"/>
        </w:tabs>
        <w:spacing w:line="480" w:lineRule="auto"/>
        <w:ind w:left="900" w:hanging="540"/>
        <w:jc w:val="both"/>
        <w:rPr>
          <w:rFonts w:ascii="Arial" w:hAnsi="Arial" w:cs="Arial"/>
          <w:b/>
        </w:rPr>
      </w:pPr>
    </w:p>
    <w:p w:rsidR="00D66A0F" w:rsidRPr="00975BFA" w:rsidRDefault="00CC168E" w:rsidP="004C4A05">
      <w:pPr>
        <w:tabs>
          <w:tab w:val="left" w:pos="900"/>
        </w:tabs>
        <w:spacing w:line="480" w:lineRule="auto"/>
        <w:ind w:left="900" w:hanging="540"/>
        <w:jc w:val="both"/>
        <w:rPr>
          <w:rFonts w:ascii="Arial" w:hAnsi="Arial" w:cs="Arial"/>
          <w:b/>
        </w:rPr>
      </w:pPr>
      <w:r>
        <w:rPr>
          <w:rFonts w:ascii="Arial" w:hAnsi="Arial" w:cs="Arial"/>
          <w:b/>
        </w:rPr>
        <w:tab/>
      </w:r>
      <w:r w:rsidR="00D66A0F" w:rsidRPr="00975BFA">
        <w:rPr>
          <w:rFonts w:ascii="Arial" w:hAnsi="Arial" w:cs="Arial"/>
          <w:b/>
        </w:rPr>
        <w:t>Muestra</w:t>
      </w:r>
    </w:p>
    <w:p w:rsidR="00D66A0F" w:rsidRDefault="00D66A0F" w:rsidP="004C4A05">
      <w:pPr>
        <w:tabs>
          <w:tab w:val="left" w:pos="900"/>
        </w:tabs>
        <w:spacing w:line="480" w:lineRule="auto"/>
        <w:ind w:left="900" w:hanging="540"/>
        <w:jc w:val="both"/>
        <w:rPr>
          <w:rFonts w:ascii="Arial" w:hAnsi="Arial" w:cs="Arial"/>
          <w:b/>
        </w:rPr>
      </w:pPr>
      <w:r w:rsidRPr="00975BFA">
        <w:rPr>
          <w:rFonts w:ascii="Arial" w:hAnsi="Arial" w:cs="Arial"/>
          <w:b/>
        </w:rPr>
        <w:tab/>
      </w:r>
      <w:r w:rsidRPr="00975BFA">
        <w:rPr>
          <w:rFonts w:ascii="Arial" w:hAnsi="Arial" w:cs="Arial"/>
        </w:rPr>
        <w:t xml:space="preserve">Es un subconjunto </w:t>
      </w:r>
      <w:r w:rsidR="00975BFA">
        <w:rPr>
          <w:rFonts w:ascii="Arial" w:hAnsi="Arial" w:cs="Arial"/>
        </w:rPr>
        <w:t xml:space="preserve">representativo </w:t>
      </w:r>
      <w:r w:rsidRPr="00975BFA">
        <w:rPr>
          <w:rFonts w:ascii="Arial" w:hAnsi="Arial" w:cs="Arial"/>
        </w:rPr>
        <w:t xml:space="preserve">de una población, y </w:t>
      </w:r>
      <w:r w:rsidR="00975BFA">
        <w:rPr>
          <w:rFonts w:ascii="Arial" w:hAnsi="Arial" w:cs="Arial"/>
        </w:rPr>
        <w:t xml:space="preserve">su tamaño </w:t>
      </w:r>
      <w:r w:rsidRPr="00975BFA">
        <w:rPr>
          <w:rFonts w:ascii="Arial" w:hAnsi="Arial" w:cs="Arial"/>
        </w:rPr>
        <w:t xml:space="preserve">es  representado por </w:t>
      </w:r>
      <w:r w:rsidRPr="00975BFA">
        <w:rPr>
          <w:rFonts w:ascii="Arial" w:hAnsi="Arial" w:cs="Arial"/>
          <w:b/>
        </w:rPr>
        <w:t>n</w:t>
      </w:r>
      <w:r w:rsidR="002443E8" w:rsidRPr="00975BFA">
        <w:rPr>
          <w:rFonts w:ascii="Arial" w:hAnsi="Arial" w:cs="Arial"/>
          <w:b/>
        </w:rPr>
        <w:t>.</w:t>
      </w:r>
    </w:p>
    <w:p w:rsidR="00975BFA" w:rsidRPr="00975BFA" w:rsidRDefault="00975BFA" w:rsidP="004C4A05">
      <w:pPr>
        <w:tabs>
          <w:tab w:val="left" w:pos="900"/>
        </w:tabs>
        <w:spacing w:line="480" w:lineRule="auto"/>
        <w:ind w:left="900" w:hanging="540"/>
        <w:jc w:val="both"/>
        <w:rPr>
          <w:rFonts w:ascii="Arial" w:hAnsi="Arial" w:cs="Arial"/>
        </w:rPr>
      </w:pPr>
    </w:p>
    <w:p w:rsidR="004C4A05" w:rsidRPr="00975BFA" w:rsidRDefault="004C4A05" w:rsidP="004C4A05">
      <w:pPr>
        <w:tabs>
          <w:tab w:val="left" w:pos="900"/>
        </w:tabs>
        <w:spacing w:line="480" w:lineRule="auto"/>
        <w:ind w:left="900" w:hanging="540"/>
        <w:jc w:val="both"/>
        <w:rPr>
          <w:rFonts w:ascii="Arial" w:hAnsi="Arial" w:cs="Arial"/>
          <w:b/>
        </w:rPr>
      </w:pPr>
      <w:r w:rsidRPr="00975BFA">
        <w:rPr>
          <w:rFonts w:ascii="Arial" w:hAnsi="Arial" w:cs="Arial"/>
        </w:rPr>
        <w:tab/>
        <w:t xml:space="preserve">En el ejemplo anterior la muestra estaría dada por </w:t>
      </w:r>
      <w:r w:rsidR="00F77A88">
        <w:rPr>
          <w:rFonts w:ascii="Arial" w:hAnsi="Arial" w:cs="Arial"/>
        </w:rPr>
        <w:t xml:space="preserve">el grupo de estudiantes seleccionados </w:t>
      </w:r>
      <w:r w:rsidRPr="00975BFA">
        <w:rPr>
          <w:rFonts w:ascii="Arial" w:hAnsi="Arial" w:cs="Arial"/>
        </w:rPr>
        <w:t>para realizar el experimento.</w:t>
      </w:r>
      <w:r w:rsidRPr="00975BFA">
        <w:rPr>
          <w:rFonts w:ascii="Arial" w:hAnsi="Arial" w:cs="Arial"/>
          <w:b/>
        </w:rPr>
        <w:t xml:space="preserve"> </w:t>
      </w:r>
    </w:p>
    <w:p w:rsidR="004C4A05" w:rsidRPr="00975BFA" w:rsidRDefault="002443E8" w:rsidP="00D66A0F">
      <w:pPr>
        <w:tabs>
          <w:tab w:val="left" w:pos="900"/>
        </w:tabs>
        <w:spacing w:line="480" w:lineRule="auto"/>
        <w:ind w:left="900" w:hanging="540"/>
        <w:jc w:val="both"/>
        <w:rPr>
          <w:rFonts w:ascii="Arial" w:hAnsi="Arial" w:cs="Arial"/>
        </w:rPr>
      </w:pPr>
      <w:r w:rsidRPr="00975BFA">
        <w:rPr>
          <w:rFonts w:ascii="Arial" w:hAnsi="Arial" w:cs="Arial"/>
        </w:rPr>
        <w:tab/>
      </w:r>
    </w:p>
    <w:p w:rsidR="002443E8" w:rsidRPr="00975BFA" w:rsidRDefault="002443E8" w:rsidP="00D66A0F">
      <w:pPr>
        <w:tabs>
          <w:tab w:val="left" w:pos="900"/>
        </w:tabs>
        <w:spacing w:line="480" w:lineRule="auto"/>
        <w:ind w:left="900" w:hanging="540"/>
        <w:jc w:val="both"/>
        <w:rPr>
          <w:rFonts w:ascii="Arial" w:hAnsi="Arial" w:cs="Arial"/>
        </w:rPr>
      </w:pPr>
      <w:r w:rsidRPr="00975BFA">
        <w:rPr>
          <w:rFonts w:ascii="Arial" w:hAnsi="Arial" w:cs="Arial"/>
        </w:rPr>
        <w:tab/>
        <w:t>A continuación, también definiremos algunos componentes que son comunes en el proceso de cálculo del tamaño de la muestra, obviamente dependiendo del método de muestreo que se aplique.</w:t>
      </w:r>
    </w:p>
    <w:p w:rsidR="002443E8" w:rsidRPr="00975BFA" w:rsidRDefault="002443E8" w:rsidP="00D66A0F">
      <w:pPr>
        <w:tabs>
          <w:tab w:val="left" w:pos="900"/>
        </w:tabs>
        <w:spacing w:line="480" w:lineRule="auto"/>
        <w:ind w:left="900" w:hanging="540"/>
        <w:jc w:val="both"/>
        <w:rPr>
          <w:rFonts w:ascii="Arial" w:hAnsi="Arial" w:cs="Arial"/>
        </w:rPr>
      </w:pPr>
    </w:p>
    <w:p w:rsidR="002443E8" w:rsidRPr="00975BFA" w:rsidRDefault="002443E8" w:rsidP="00D66A0F">
      <w:pPr>
        <w:tabs>
          <w:tab w:val="left" w:pos="900"/>
        </w:tabs>
        <w:spacing w:line="480" w:lineRule="auto"/>
        <w:ind w:left="900" w:hanging="540"/>
        <w:jc w:val="both"/>
        <w:rPr>
          <w:rFonts w:ascii="Arial" w:hAnsi="Arial" w:cs="Arial"/>
          <w:b/>
        </w:rPr>
      </w:pPr>
      <w:r w:rsidRPr="00975BFA">
        <w:rPr>
          <w:rFonts w:ascii="Arial" w:hAnsi="Arial" w:cs="Arial"/>
        </w:rPr>
        <w:tab/>
      </w:r>
      <w:r w:rsidRPr="00975BFA">
        <w:rPr>
          <w:rFonts w:ascii="Arial" w:hAnsi="Arial" w:cs="Arial"/>
          <w:b/>
        </w:rPr>
        <w:t>Grado o Nivel de Confianza</w:t>
      </w:r>
    </w:p>
    <w:p w:rsidR="002443E8" w:rsidRPr="00975BFA" w:rsidRDefault="002443E8" w:rsidP="002443E8">
      <w:pPr>
        <w:tabs>
          <w:tab w:val="left" w:pos="900"/>
        </w:tabs>
        <w:spacing w:line="480" w:lineRule="auto"/>
        <w:ind w:left="900" w:hanging="540"/>
        <w:jc w:val="both"/>
        <w:rPr>
          <w:rFonts w:ascii="Arial" w:hAnsi="Arial" w:cs="Arial"/>
        </w:rPr>
      </w:pPr>
      <w:r w:rsidRPr="00975BFA">
        <w:rPr>
          <w:rFonts w:ascii="Arial" w:hAnsi="Arial" w:cs="Arial"/>
        </w:rPr>
        <w:tab/>
        <w:t>El Grado o nivel de confianza es la probabilidad de que la estimación efectuada se ajuste a la realidad.</w:t>
      </w:r>
    </w:p>
    <w:p w:rsidR="00380A62" w:rsidRPr="00975BFA" w:rsidRDefault="002443E8" w:rsidP="002443E8">
      <w:pPr>
        <w:tabs>
          <w:tab w:val="left" w:pos="900"/>
        </w:tabs>
        <w:spacing w:line="480" w:lineRule="auto"/>
        <w:ind w:left="900" w:hanging="540"/>
        <w:jc w:val="both"/>
        <w:rPr>
          <w:rFonts w:ascii="Arial" w:hAnsi="Arial" w:cs="Arial"/>
        </w:rPr>
      </w:pPr>
      <w:r w:rsidRPr="00975BFA">
        <w:rPr>
          <w:rFonts w:ascii="Arial" w:hAnsi="Arial" w:cs="Arial"/>
        </w:rPr>
        <w:tab/>
      </w:r>
    </w:p>
    <w:p w:rsidR="002443E8" w:rsidRDefault="00380A62" w:rsidP="002443E8">
      <w:pPr>
        <w:tabs>
          <w:tab w:val="left" w:pos="900"/>
        </w:tabs>
        <w:spacing w:line="480" w:lineRule="auto"/>
        <w:ind w:left="900" w:hanging="540"/>
        <w:jc w:val="both"/>
        <w:rPr>
          <w:rFonts w:ascii="Arial" w:hAnsi="Arial" w:cs="Arial"/>
        </w:rPr>
      </w:pPr>
      <w:r w:rsidRPr="00975BFA">
        <w:rPr>
          <w:rFonts w:ascii="Arial" w:hAnsi="Arial" w:cs="Arial"/>
        </w:rPr>
        <w:tab/>
      </w:r>
      <w:r w:rsidR="002443E8" w:rsidRPr="00975BFA">
        <w:rPr>
          <w:rFonts w:ascii="Arial" w:hAnsi="Arial" w:cs="Arial"/>
        </w:rPr>
        <w:t xml:space="preserve"> El nivel o grado de confianza es siempre fijado por el investigador </w:t>
      </w:r>
      <w:r w:rsidRPr="00975BFA">
        <w:rPr>
          <w:rFonts w:ascii="Arial" w:hAnsi="Arial" w:cs="Arial"/>
        </w:rPr>
        <w:t>en base a su</w:t>
      </w:r>
      <w:r w:rsidR="002443E8" w:rsidRPr="00975BFA">
        <w:rPr>
          <w:rFonts w:ascii="Arial" w:hAnsi="Arial" w:cs="Arial"/>
        </w:rPr>
        <w:t xml:space="preserve"> experiencia y conocimiento acerca de la población a investigar.</w:t>
      </w:r>
      <w:r w:rsidRPr="00975BFA">
        <w:rPr>
          <w:rFonts w:ascii="Arial" w:hAnsi="Arial" w:cs="Arial"/>
        </w:rPr>
        <w:t xml:space="preserve"> Generalmente se trabaja con el 95% de confianza correspondiente a un valor de Z=1.96, el  mismo que usaremos en esta investigación.</w:t>
      </w:r>
    </w:p>
    <w:p w:rsidR="00975BFA" w:rsidRDefault="00975BFA" w:rsidP="002443E8">
      <w:pPr>
        <w:tabs>
          <w:tab w:val="left" w:pos="900"/>
        </w:tabs>
        <w:spacing w:line="480" w:lineRule="auto"/>
        <w:ind w:left="900" w:hanging="540"/>
        <w:jc w:val="both"/>
        <w:rPr>
          <w:rFonts w:ascii="Arial" w:hAnsi="Arial" w:cs="Arial"/>
        </w:rPr>
      </w:pPr>
    </w:p>
    <w:p w:rsidR="00F77A88" w:rsidRPr="00975BFA" w:rsidRDefault="00F77A88" w:rsidP="002443E8">
      <w:pPr>
        <w:tabs>
          <w:tab w:val="left" w:pos="900"/>
        </w:tabs>
        <w:spacing w:line="480" w:lineRule="auto"/>
        <w:ind w:left="900" w:hanging="540"/>
        <w:jc w:val="both"/>
        <w:rPr>
          <w:rFonts w:ascii="Arial" w:hAnsi="Arial" w:cs="Arial"/>
        </w:rPr>
      </w:pPr>
    </w:p>
    <w:p w:rsidR="00380A62" w:rsidRPr="00975BFA" w:rsidRDefault="00380A62" w:rsidP="00380A62">
      <w:pPr>
        <w:tabs>
          <w:tab w:val="left" w:pos="900"/>
        </w:tabs>
        <w:spacing w:line="480" w:lineRule="auto"/>
        <w:ind w:left="900"/>
        <w:jc w:val="both"/>
        <w:rPr>
          <w:rFonts w:ascii="Arial" w:hAnsi="Arial" w:cs="Arial"/>
          <w:b/>
        </w:rPr>
      </w:pPr>
      <w:r w:rsidRPr="00975BFA">
        <w:rPr>
          <w:rFonts w:ascii="Arial" w:hAnsi="Arial" w:cs="Arial"/>
          <w:b/>
        </w:rPr>
        <w:t>Error de Muestreo</w:t>
      </w:r>
    </w:p>
    <w:p w:rsidR="00380A62" w:rsidRPr="00975BFA" w:rsidRDefault="00380A62" w:rsidP="00380A62">
      <w:pPr>
        <w:tabs>
          <w:tab w:val="left" w:pos="900"/>
        </w:tabs>
        <w:spacing w:line="480" w:lineRule="auto"/>
        <w:ind w:left="900"/>
        <w:jc w:val="both"/>
        <w:rPr>
          <w:rFonts w:ascii="Arial" w:hAnsi="Arial" w:cs="Arial"/>
        </w:rPr>
      </w:pPr>
      <w:r w:rsidRPr="00975BFA">
        <w:rPr>
          <w:rFonts w:ascii="Arial" w:hAnsi="Arial" w:cs="Arial"/>
        </w:rPr>
        <w:t xml:space="preserve">El error de muestreo admisible es también definido por el investigador y esta representado por </w:t>
      </w:r>
      <w:r w:rsidRPr="00975BFA">
        <w:rPr>
          <w:rFonts w:ascii="Arial" w:hAnsi="Arial" w:cs="Arial"/>
          <w:b/>
        </w:rPr>
        <w:t>e</w:t>
      </w:r>
      <w:r w:rsidRPr="00975BFA">
        <w:rPr>
          <w:rFonts w:ascii="Arial" w:hAnsi="Arial" w:cs="Arial"/>
        </w:rPr>
        <w:t xml:space="preserve"> o </w:t>
      </w:r>
      <w:r w:rsidRPr="00975BFA">
        <w:rPr>
          <w:rFonts w:ascii="Arial" w:hAnsi="Arial" w:cs="Arial"/>
          <w:b/>
        </w:rPr>
        <w:t>E</w:t>
      </w:r>
      <w:r w:rsidRPr="00975BFA">
        <w:rPr>
          <w:rFonts w:ascii="Arial" w:hAnsi="Arial" w:cs="Arial"/>
        </w:rPr>
        <w:t>, debemos tomar en cuenta que a mayor error menor será el tamaño de la muestra y, así mismo al contrario, a menor error mayor será el tamaño de la muestra. Para esta investigación fijaremos un error del 4%.</w:t>
      </w:r>
    </w:p>
    <w:p w:rsidR="008D4C9B" w:rsidRDefault="008D4C9B" w:rsidP="00380A62">
      <w:pPr>
        <w:tabs>
          <w:tab w:val="left" w:pos="540"/>
          <w:tab w:val="left" w:pos="900"/>
        </w:tabs>
        <w:spacing w:line="480" w:lineRule="auto"/>
        <w:ind w:firstLine="360"/>
        <w:jc w:val="both"/>
        <w:rPr>
          <w:rFonts w:ascii="Arial" w:hAnsi="Arial" w:cs="Arial"/>
          <w:b/>
        </w:rPr>
      </w:pPr>
    </w:p>
    <w:p w:rsidR="00380A62" w:rsidRPr="00975BFA" w:rsidRDefault="008D4C9B" w:rsidP="009E6E9E">
      <w:pPr>
        <w:numPr>
          <w:ilvl w:val="1"/>
          <w:numId w:val="1"/>
        </w:numPr>
        <w:tabs>
          <w:tab w:val="left" w:pos="540"/>
          <w:tab w:val="left" w:pos="900"/>
        </w:tabs>
        <w:spacing w:line="480" w:lineRule="auto"/>
        <w:jc w:val="both"/>
        <w:rPr>
          <w:rFonts w:ascii="Arial" w:hAnsi="Arial" w:cs="Arial"/>
          <w:b/>
        </w:rPr>
      </w:pPr>
      <w:r w:rsidRPr="00975BFA">
        <w:rPr>
          <w:rFonts w:ascii="Arial" w:hAnsi="Arial" w:cs="Arial"/>
          <w:b/>
        </w:rPr>
        <w:t>Tipos de Muestreo</w:t>
      </w:r>
    </w:p>
    <w:p w:rsidR="009E6E9E" w:rsidRPr="00975BFA" w:rsidRDefault="00341152" w:rsidP="00833B7B">
      <w:pPr>
        <w:tabs>
          <w:tab w:val="left" w:pos="540"/>
          <w:tab w:val="left" w:pos="900"/>
          <w:tab w:val="left" w:pos="1980"/>
        </w:tabs>
        <w:spacing w:line="480" w:lineRule="auto"/>
        <w:ind w:left="900"/>
        <w:jc w:val="both"/>
        <w:rPr>
          <w:rFonts w:ascii="Arial" w:hAnsi="Arial" w:cs="Arial"/>
        </w:rPr>
      </w:pPr>
      <w:smartTag w:uri="urn:schemas-microsoft-com:office:smarttags" w:element="PersonName">
        <w:smartTagPr>
          <w:attr w:name="ProductID" w:val="La Teor￭a"/>
        </w:smartTagPr>
        <w:r w:rsidRPr="00975BFA">
          <w:rPr>
            <w:rFonts w:ascii="Arial" w:hAnsi="Arial" w:cs="Arial"/>
          </w:rPr>
          <w:t>La T</w:t>
        </w:r>
        <w:r w:rsidR="00F05C8F" w:rsidRPr="00975BFA">
          <w:rPr>
            <w:rFonts w:ascii="Arial" w:hAnsi="Arial" w:cs="Arial"/>
          </w:rPr>
          <w:t>eoría</w:t>
        </w:r>
      </w:smartTag>
      <w:r w:rsidRPr="00975BFA">
        <w:rPr>
          <w:rFonts w:ascii="Arial" w:hAnsi="Arial" w:cs="Arial"/>
        </w:rPr>
        <w:t xml:space="preserve"> de Muestreo establece dos t</w:t>
      </w:r>
      <w:r w:rsidR="00F05C8F" w:rsidRPr="00975BFA">
        <w:rPr>
          <w:rFonts w:ascii="Arial" w:hAnsi="Arial" w:cs="Arial"/>
        </w:rPr>
        <w:t xml:space="preserve">ipos de muestreo, </w:t>
      </w:r>
      <w:r w:rsidRPr="00975BFA">
        <w:rPr>
          <w:rFonts w:ascii="Arial" w:hAnsi="Arial" w:cs="Arial"/>
        </w:rPr>
        <w:t xml:space="preserve">el Muestreo Probabilístico y el Muestreo No </w:t>
      </w:r>
      <w:r w:rsidR="00833B7B" w:rsidRPr="00975BFA">
        <w:rPr>
          <w:rFonts w:ascii="Arial" w:hAnsi="Arial" w:cs="Arial"/>
        </w:rPr>
        <w:t>Probabilístico</w:t>
      </w:r>
      <w:r w:rsidRPr="00975BFA">
        <w:rPr>
          <w:rFonts w:ascii="Arial" w:hAnsi="Arial" w:cs="Arial"/>
        </w:rPr>
        <w:t xml:space="preserve">, en el primero se puede determinar de antemano </w:t>
      </w:r>
      <w:r w:rsidR="00833B7B" w:rsidRPr="00975BFA">
        <w:rPr>
          <w:rFonts w:ascii="Arial" w:hAnsi="Arial" w:cs="Arial"/>
        </w:rPr>
        <w:t>cuál</w:t>
      </w:r>
      <w:r w:rsidRPr="00975BFA">
        <w:rPr>
          <w:rFonts w:ascii="Arial" w:hAnsi="Arial" w:cs="Arial"/>
        </w:rPr>
        <w:t xml:space="preserve"> es la probabilidad de </w:t>
      </w:r>
      <w:r w:rsidR="00833B7B" w:rsidRPr="00975BFA">
        <w:rPr>
          <w:rFonts w:ascii="Arial" w:hAnsi="Arial" w:cs="Arial"/>
        </w:rPr>
        <w:t>selección de cada una de las muestras que sea posible seleccionar, mientras que en el segundo tipo sucede todo lo contrario, no se aplican criterios ni normas probabilísticas de selección.</w:t>
      </w:r>
    </w:p>
    <w:p w:rsidR="00833B7B" w:rsidRPr="00975BFA" w:rsidRDefault="00833B7B" w:rsidP="00833B7B">
      <w:pPr>
        <w:tabs>
          <w:tab w:val="left" w:pos="540"/>
          <w:tab w:val="left" w:pos="900"/>
          <w:tab w:val="left" w:pos="1980"/>
        </w:tabs>
        <w:spacing w:line="480" w:lineRule="auto"/>
        <w:ind w:left="900"/>
        <w:jc w:val="both"/>
        <w:rPr>
          <w:rFonts w:ascii="Arial" w:hAnsi="Arial" w:cs="Arial"/>
        </w:rPr>
      </w:pPr>
    </w:p>
    <w:p w:rsidR="00833B7B" w:rsidRPr="00975BFA" w:rsidRDefault="00833B7B" w:rsidP="00833B7B">
      <w:pPr>
        <w:tabs>
          <w:tab w:val="left" w:pos="540"/>
          <w:tab w:val="left" w:pos="900"/>
          <w:tab w:val="left" w:pos="1980"/>
        </w:tabs>
        <w:spacing w:line="480" w:lineRule="auto"/>
        <w:ind w:left="900"/>
        <w:jc w:val="both"/>
        <w:rPr>
          <w:rFonts w:ascii="Arial" w:hAnsi="Arial" w:cs="Arial"/>
        </w:rPr>
      </w:pPr>
      <w:r w:rsidRPr="00975BFA">
        <w:rPr>
          <w:rFonts w:ascii="Arial" w:hAnsi="Arial" w:cs="Arial"/>
        </w:rPr>
        <w:t>Para efecto de este estudio vamos a hacer uso del Muestreo Probabilístic</w:t>
      </w:r>
      <w:r w:rsidR="00900364" w:rsidRPr="00975BFA">
        <w:rPr>
          <w:rFonts w:ascii="Arial" w:hAnsi="Arial" w:cs="Arial"/>
        </w:rPr>
        <w:t>o</w:t>
      </w:r>
      <w:r w:rsidRPr="00975BFA">
        <w:rPr>
          <w:rFonts w:ascii="Arial" w:hAnsi="Arial" w:cs="Arial"/>
        </w:rPr>
        <w:t xml:space="preserve">, el cuál está basado en la </w:t>
      </w:r>
      <w:r w:rsidR="00900364" w:rsidRPr="00975BFA">
        <w:rPr>
          <w:rFonts w:ascii="Arial" w:hAnsi="Arial" w:cs="Arial"/>
        </w:rPr>
        <w:t>teoría</w:t>
      </w:r>
      <w:r w:rsidRPr="00975BFA">
        <w:rPr>
          <w:rFonts w:ascii="Arial" w:hAnsi="Arial" w:cs="Arial"/>
        </w:rPr>
        <w:t xml:space="preserve"> de la aleatoriedad o del azar, el cu</w:t>
      </w:r>
      <w:r w:rsidR="00900364" w:rsidRPr="00975BFA">
        <w:rPr>
          <w:rFonts w:ascii="Arial" w:hAnsi="Arial" w:cs="Arial"/>
        </w:rPr>
        <w:t>a</w:t>
      </w:r>
      <w:r w:rsidRPr="00975BFA">
        <w:rPr>
          <w:rFonts w:ascii="Arial" w:hAnsi="Arial" w:cs="Arial"/>
        </w:rPr>
        <w:t xml:space="preserve">l tiene sus </w:t>
      </w:r>
      <w:r w:rsidR="00900364" w:rsidRPr="00975BFA">
        <w:rPr>
          <w:rFonts w:ascii="Arial" w:hAnsi="Arial" w:cs="Arial"/>
        </w:rPr>
        <w:t>principios</w:t>
      </w:r>
      <w:r w:rsidRPr="00975BFA">
        <w:rPr>
          <w:rFonts w:ascii="Arial" w:hAnsi="Arial" w:cs="Arial"/>
        </w:rPr>
        <w:t xml:space="preserve"> y bases en la </w:t>
      </w:r>
      <w:r w:rsidR="00900364" w:rsidRPr="00975BFA">
        <w:rPr>
          <w:rFonts w:ascii="Arial" w:hAnsi="Arial" w:cs="Arial"/>
        </w:rPr>
        <w:t>estadística</w:t>
      </w:r>
      <w:r w:rsidRPr="00975BFA">
        <w:rPr>
          <w:rFonts w:ascii="Arial" w:hAnsi="Arial" w:cs="Arial"/>
        </w:rPr>
        <w:t xml:space="preserve"> matemática.</w:t>
      </w:r>
    </w:p>
    <w:p w:rsidR="00900364" w:rsidRPr="00975BFA" w:rsidRDefault="00900364" w:rsidP="00833B7B">
      <w:pPr>
        <w:tabs>
          <w:tab w:val="left" w:pos="540"/>
          <w:tab w:val="left" w:pos="900"/>
          <w:tab w:val="left" w:pos="1980"/>
        </w:tabs>
        <w:spacing w:line="480" w:lineRule="auto"/>
        <w:ind w:left="900"/>
        <w:jc w:val="both"/>
        <w:rPr>
          <w:rFonts w:ascii="Arial" w:hAnsi="Arial" w:cs="Arial"/>
        </w:rPr>
      </w:pPr>
    </w:p>
    <w:p w:rsidR="00900364" w:rsidRDefault="00900364" w:rsidP="00833B7B">
      <w:pPr>
        <w:tabs>
          <w:tab w:val="left" w:pos="540"/>
          <w:tab w:val="left" w:pos="900"/>
          <w:tab w:val="left" w:pos="1980"/>
        </w:tabs>
        <w:spacing w:line="480" w:lineRule="auto"/>
        <w:ind w:left="900"/>
        <w:jc w:val="both"/>
        <w:rPr>
          <w:rFonts w:ascii="Arial" w:hAnsi="Arial" w:cs="Arial"/>
        </w:rPr>
      </w:pPr>
      <w:r w:rsidRPr="00975BFA">
        <w:rPr>
          <w:rFonts w:ascii="Arial" w:hAnsi="Arial" w:cs="Arial"/>
        </w:rPr>
        <w:t xml:space="preserve">Dentro del muestreo probabilístico </w:t>
      </w:r>
      <w:r w:rsidR="001F2017" w:rsidRPr="00975BFA">
        <w:rPr>
          <w:rFonts w:ascii="Arial" w:hAnsi="Arial" w:cs="Arial"/>
        </w:rPr>
        <w:t>tenemos cinco tipos que son</w:t>
      </w:r>
      <w:r w:rsidRPr="00975BFA">
        <w:rPr>
          <w:rFonts w:ascii="Arial" w:hAnsi="Arial" w:cs="Arial"/>
        </w:rPr>
        <w:t xml:space="preserve">:  </w:t>
      </w:r>
    </w:p>
    <w:p w:rsidR="00E95491" w:rsidRPr="00975BFA" w:rsidRDefault="00E95491" w:rsidP="00833B7B">
      <w:pPr>
        <w:tabs>
          <w:tab w:val="left" w:pos="540"/>
          <w:tab w:val="left" w:pos="900"/>
          <w:tab w:val="left" w:pos="1980"/>
        </w:tabs>
        <w:spacing w:line="480" w:lineRule="auto"/>
        <w:ind w:left="900"/>
        <w:jc w:val="both"/>
        <w:rPr>
          <w:rFonts w:ascii="Arial" w:hAnsi="Arial" w:cs="Arial"/>
        </w:rPr>
      </w:pPr>
    </w:p>
    <w:p w:rsidR="00900364" w:rsidRPr="00975BFA" w:rsidRDefault="00545999" w:rsidP="00900364">
      <w:pPr>
        <w:numPr>
          <w:ilvl w:val="0"/>
          <w:numId w:val="9"/>
        </w:numPr>
        <w:tabs>
          <w:tab w:val="left" w:pos="540"/>
          <w:tab w:val="left" w:pos="900"/>
          <w:tab w:val="left" w:pos="1980"/>
        </w:tabs>
        <w:spacing w:line="480" w:lineRule="auto"/>
        <w:jc w:val="both"/>
        <w:rPr>
          <w:rFonts w:ascii="Arial" w:hAnsi="Arial" w:cs="Arial"/>
        </w:rPr>
      </w:pPr>
      <w:r>
        <w:rPr>
          <w:rFonts w:ascii="Arial" w:hAnsi="Arial" w:cs="Arial"/>
        </w:rPr>
        <w:t>Muestreo Aleatorio Simple</w:t>
      </w:r>
    </w:p>
    <w:p w:rsidR="00900364" w:rsidRPr="00975BFA" w:rsidRDefault="00900364" w:rsidP="00900364">
      <w:pPr>
        <w:numPr>
          <w:ilvl w:val="0"/>
          <w:numId w:val="9"/>
        </w:numPr>
        <w:tabs>
          <w:tab w:val="left" w:pos="540"/>
          <w:tab w:val="left" w:pos="900"/>
          <w:tab w:val="left" w:pos="1980"/>
        </w:tabs>
        <w:spacing w:line="480" w:lineRule="auto"/>
        <w:jc w:val="both"/>
        <w:rPr>
          <w:rFonts w:ascii="Arial" w:hAnsi="Arial" w:cs="Arial"/>
        </w:rPr>
      </w:pPr>
      <w:r w:rsidRPr="00975BFA">
        <w:rPr>
          <w:rFonts w:ascii="Arial" w:hAnsi="Arial" w:cs="Arial"/>
        </w:rPr>
        <w:t>Muestreo Aleatorio Estratificado</w:t>
      </w:r>
    </w:p>
    <w:p w:rsidR="00900364" w:rsidRPr="00975BFA" w:rsidRDefault="00900364" w:rsidP="00900364">
      <w:pPr>
        <w:numPr>
          <w:ilvl w:val="0"/>
          <w:numId w:val="9"/>
        </w:numPr>
        <w:tabs>
          <w:tab w:val="left" w:pos="540"/>
          <w:tab w:val="left" w:pos="900"/>
          <w:tab w:val="left" w:pos="1980"/>
        </w:tabs>
        <w:spacing w:line="480" w:lineRule="auto"/>
        <w:jc w:val="both"/>
        <w:rPr>
          <w:rFonts w:ascii="Arial" w:hAnsi="Arial" w:cs="Arial"/>
        </w:rPr>
      </w:pPr>
      <w:r w:rsidRPr="00975BFA">
        <w:rPr>
          <w:rFonts w:ascii="Arial" w:hAnsi="Arial" w:cs="Arial"/>
        </w:rPr>
        <w:t>Muestreo Sistemático</w:t>
      </w:r>
    </w:p>
    <w:p w:rsidR="001F2017" w:rsidRPr="00975BFA" w:rsidRDefault="00900364" w:rsidP="00900364">
      <w:pPr>
        <w:numPr>
          <w:ilvl w:val="0"/>
          <w:numId w:val="9"/>
        </w:numPr>
        <w:tabs>
          <w:tab w:val="left" w:pos="540"/>
          <w:tab w:val="left" w:pos="900"/>
          <w:tab w:val="left" w:pos="1980"/>
        </w:tabs>
        <w:spacing w:line="480" w:lineRule="auto"/>
        <w:jc w:val="both"/>
        <w:rPr>
          <w:rFonts w:ascii="Arial" w:hAnsi="Arial" w:cs="Arial"/>
        </w:rPr>
      </w:pPr>
      <w:r w:rsidRPr="00975BFA">
        <w:rPr>
          <w:rFonts w:ascii="Arial" w:hAnsi="Arial" w:cs="Arial"/>
        </w:rPr>
        <w:t>Muestreo por Conglomerados</w:t>
      </w:r>
    </w:p>
    <w:p w:rsidR="001F2017" w:rsidRPr="00975BFA" w:rsidRDefault="001F2017" w:rsidP="00900364">
      <w:pPr>
        <w:numPr>
          <w:ilvl w:val="0"/>
          <w:numId w:val="9"/>
        </w:numPr>
        <w:tabs>
          <w:tab w:val="left" w:pos="540"/>
          <w:tab w:val="left" w:pos="900"/>
          <w:tab w:val="left" w:pos="1980"/>
        </w:tabs>
        <w:spacing w:line="480" w:lineRule="auto"/>
        <w:jc w:val="both"/>
        <w:rPr>
          <w:rFonts w:ascii="Arial" w:hAnsi="Arial" w:cs="Arial"/>
        </w:rPr>
      </w:pPr>
      <w:r w:rsidRPr="00975BFA">
        <w:rPr>
          <w:rFonts w:ascii="Arial" w:hAnsi="Arial" w:cs="Arial"/>
        </w:rPr>
        <w:t>Muestreo multietápico</w:t>
      </w:r>
    </w:p>
    <w:p w:rsidR="001F2017" w:rsidRPr="00975BFA" w:rsidRDefault="001F2017" w:rsidP="001F2017">
      <w:pPr>
        <w:tabs>
          <w:tab w:val="left" w:pos="540"/>
          <w:tab w:val="left" w:pos="900"/>
          <w:tab w:val="left" w:pos="1980"/>
        </w:tabs>
        <w:spacing w:line="480" w:lineRule="auto"/>
        <w:ind w:left="1260"/>
        <w:jc w:val="both"/>
        <w:rPr>
          <w:rFonts w:ascii="Arial" w:hAnsi="Arial" w:cs="Arial"/>
        </w:rPr>
      </w:pPr>
    </w:p>
    <w:p w:rsidR="00900364" w:rsidRDefault="00900364" w:rsidP="00833B7B">
      <w:pPr>
        <w:tabs>
          <w:tab w:val="left" w:pos="540"/>
          <w:tab w:val="left" w:pos="900"/>
          <w:tab w:val="left" w:pos="1980"/>
        </w:tabs>
        <w:spacing w:line="480" w:lineRule="auto"/>
        <w:ind w:left="900"/>
        <w:jc w:val="both"/>
        <w:rPr>
          <w:rFonts w:ascii="Arial" w:hAnsi="Arial" w:cs="Arial"/>
        </w:rPr>
      </w:pPr>
      <w:r w:rsidRPr="00975BFA">
        <w:rPr>
          <w:rFonts w:ascii="Arial" w:hAnsi="Arial" w:cs="Arial"/>
        </w:rPr>
        <w:t>Para la elaboración de esta investigación haremos uso de dos métodos de muestreo, el Muestreo Aleatorio Simple y el Muestreo Aleatorio Estratificado.</w:t>
      </w:r>
    </w:p>
    <w:p w:rsidR="00E95491" w:rsidRDefault="00E95491" w:rsidP="00833B7B">
      <w:pPr>
        <w:tabs>
          <w:tab w:val="left" w:pos="540"/>
          <w:tab w:val="left" w:pos="900"/>
          <w:tab w:val="left" w:pos="1980"/>
        </w:tabs>
        <w:spacing w:line="480" w:lineRule="auto"/>
        <w:ind w:left="900"/>
        <w:jc w:val="both"/>
        <w:rPr>
          <w:rFonts w:ascii="Arial" w:hAnsi="Arial" w:cs="Arial"/>
          <w:b/>
        </w:rPr>
      </w:pPr>
    </w:p>
    <w:p w:rsidR="00833B7B" w:rsidRPr="00975BFA" w:rsidRDefault="00900364" w:rsidP="00833B7B">
      <w:pPr>
        <w:tabs>
          <w:tab w:val="left" w:pos="540"/>
          <w:tab w:val="left" w:pos="900"/>
          <w:tab w:val="left" w:pos="1980"/>
        </w:tabs>
        <w:spacing w:line="480" w:lineRule="auto"/>
        <w:ind w:left="900"/>
        <w:jc w:val="both"/>
        <w:rPr>
          <w:rFonts w:ascii="Arial" w:hAnsi="Arial" w:cs="Arial"/>
          <w:b/>
        </w:rPr>
      </w:pPr>
      <w:r w:rsidRPr="00975BFA">
        <w:rPr>
          <w:rFonts w:ascii="Arial" w:hAnsi="Arial" w:cs="Arial"/>
          <w:b/>
        </w:rPr>
        <w:t>2.2.1 Muestreo Aleatorio Simple</w:t>
      </w:r>
    </w:p>
    <w:p w:rsidR="00900364" w:rsidRPr="00975BFA" w:rsidRDefault="00900364" w:rsidP="00833B7B">
      <w:pPr>
        <w:tabs>
          <w:tab w:val="left" w:pos="540"/>
          <w:tab w:val="left" w:pos="900"/>
          <w:tab w:val="left" w:pos="1980"/>
        </w:tabs>
        <w:spacing w:line="480" w:lineRule="auto"/>
        <w:ind w:left="900"/>
        <w:jc w:val="both"/>
        <w:rPr>
          <w:rFonts w:ascii="Arial" w:hAnsi="Arial" w:cs="Arial"/>
        </w:rPr>
      </w:pPr>
      <w:r w:rsidRPr="00975BFA">
        <w:rPr>
          <w:rFonts w:ascii="Arial" w:hAnsi="Arial" w:cs="Arial"/>
        </w:rPr>
        <w:t>Previo a la definición del Muestreo Aleatorio Simple, es necesario recalcar que la población de esta investigación es finita; ya que conocemos el total de elementos o entes a investigar.</w:t>
      </w:r>
    </w:p>
    <w:p w:rsidR="00900364" w:rsidRPr="00975BFA" w:rsidRDefault="00900364" w:rsidP="00833B7B">
      <w:pPr>
        <w:tabs>
          <w:tab w:val="left" w:pos="540"/>
          <w:tab w:val="left" w:pos="900"/>
          <w:tab w:val="left" w:pos="1980"/>
        </w:tabs>
        <w:spacing w:line="480" w:lineRule="auto"/>
        <w:ind w:left="900"/>
        <w:jc w:val="both"/>
        <w:rPr>
          <w:rFonts w:ascii="Arial" w:hAnsi="Arial" w:cs="Arial"/>
        </w:rPr>
      </w:pPr>
    </w:p>
    <w:p w:rsidR="008D4C9B" w:rsidRPr="00975BFA" w:rsidRDefault="00E24228" w:rsidP="00E24228">
      <w:pPr>
        <w:spacing w:line="480" w:lineRule="auto"/>
        <w:ind w:left="900"/>
        <w:jc w:val="both"/>
        <w:rPr>
          <w:rFonts w:ascii="Arial" w:hAnsi="Arial" w:cs="Arial"/>
        </w:rPr>
      </w:pPr>
      <w:r w:rsidRPr="00975BFA">
        <w:rPr>
          <w:rFonts w:ascii="Arial" w:hAnsi="Arial" w:cs="Arial"/>
        </w:rPr>
        <w:t>Una muestra aleatoria simple tomada de una población finita,  es seleccionada de tal manera que cada muestra  posible del mismo tamaño tiene igual probabilidad de ser seleccionada de la población.  Para obtener una muestra aleatoria simple, cada elemento en la población debe tener  la misma probabilidad de ser seleccionado.</w:t>
      </w:r>
    </w:p>
    <w:p w:rsidR="00E24228" w:rsidRPr="00975BFA" w:rsidRDefault="00E24228" w:rsidP="00E24228">
      <w:pPr>
        <w:spacing w:line="480" w:lineRule="auto"/>
        <w:ind w:left="900"/>
        <w:jc w:val="both"/>
        <w:rPr>
          <w:rFonts w:ascii="Arial" w:hAnsi="Arial" w:cs="Arial"/>
        </w:rPr>
      </w:pPr>
    </w:p>
    <w:p w:rsidR="00E24228" w:rsidRPr="00975BFA" w:rsidRDefault="00E24228" w:rsidP="00E24228">
      <w:pPr>
        <w:spacing w:line="480" w:lineRule="auto"/>
        <w:ind w:left="900"/>
        <w:jc w:val="both"/>
        <w:rPr>
          <w:rFonts w:ascii="Arial" w:hAnsi="Arial" w:cs="Arial"/>
        </w:rPr>
      </w:pPr>
      <w:r w:rsidRPr="00975BFA">
        <w:rPr>
          <w:rFonts w:ascii="Arial" w:hAnsi="Arial" w:cs="Arial"/>
        </w:rPr>
        <w:t xml:space="preserve">El objetivo fundamental de este tipo de muestreo es tratar de eliminar la predisposición con la que los elementos de la muestra podrían ser elegidos. El método más fácil que se utiliza para lograr extraer la muestra es enumerar todos los </w:t>
      </w:r>
      <w:r w:rsidRPr="00975BFA">
        <w:rPr>
          <w:rFonts w:ascii="Arial" w:hAnsi="Arial" w:cs="Arial"/>
          <w:b/>
        </w:rPr>
        <w:t>N</w:t>
      </w:r>
      <w:r w:rsidRPr="00975BFA">
        <w:rPr>
          <w:rFonts w:ascii="Arial" w:hAnsi="Arial" w:cs="Arial"/>
        </w:rPr>
        <w:t xml:space="preserve"> elementos, luego fijamos el tamaño </w:t>
      </w:r>
      <w:r w:rsidRPr="00975BFA">
        <w:rPr>
          <w:rFonts w:ascii="Arial" w:hAnsi="Arial" w:cs="Arial"/>
          <w:b/>
        </w:rPr>
        <w:t>n</w:t>
      </w:r>
      <w:r w:rsidRPr="00975BFA">
        <w:rPr>
          <w:rFonts w:ascii="Arial" w:hAnsi="Arial" w:cs="Arial"/>
        </w:rPr>
        <w:t xml:space="preserve"> de la muestra y empezamos a tomar al azar los </w:t>
      </w:r>
      <w:r w:rsidRPr="00975BFA">
        <w:rPr>
          <w:rFonts w:ascii="Arial" w:hAnsi="Arial" w:cs="Arial"/>
          <w:b/>
        </w:rPr>
        <w:t>n</w:t>
      </w:r>
      <w:r w:rsidRPr="00975BFA">
        <w:rPr>
          <w:rFonts w:ascii="Arial" w:hAnsi="Arial" w:cs="Arial"/>
        </w:rPr>
        <w:t xml:space="preserve"> números.</w:t>
      </w:r>
    </w:p>
    <w:p w:rsidR="00E24228" w:rsidRPr="00975BFA" w:rsidRDefault="00E24228" w:rsidP="00E24228">
      <w:pPr>
        <w:spacing w:line="480" w:lineRule="auto"/>
        <w:ind w:left="900"/>
        <w:jc w:val="both"/>
        <w:rPr>
          <w:rFonts w:ascii="Arial" w:hAnsi="Arial" w:cs="Arial"/>
        </w:rPr>
      </w:pPr>
    </w:p>
    <w:p w:rsidR="00A20027" w:rsidRPr="00975BFA" w:rsidRDefault="00A20027" w:rsidP="00E24228">
      <w:pPr>
        <w:spacing w:line="480" w:lineRule="auto"/>
        <w:ind w:left="900"/>
        <w:jc w:val="both"/>
        <w:rPr>
          <w:rFonts w:ascii="Arial" w:hAnsi="Arial" w:cs="Arial"/>
          <w:b/>
        </w:rPr>
      </w:pPr>
      <w:r w:rsidRPr="00975BFA">
        <w:rPr>
          <w:rFonts w:ascii="Arial" w:hAnsi="Arial" w:cs="Arial"/>
          <w:b/>
        </w:rPr>
        <w:t>2.2.2 Muestreo Aleatorio Estratificado</w:t>
      </w:r>
    </w:p>
    <w:p w:rsidR="002616A5" w:rsidRPr="00975BFA" w:rsidRDefault="002616A5" w:rsidP="002616A5">
      <w:pPr>
        <w:spacing w:line="480" w:lineRule="auto"/>
        <w:ind w:left="900"/>
        <w:jc w:val="both"/>
        <w:rPr>
          <w:rFonts w:ascii="Arial" w:hAnsi="Arial" w:cs="Arial"/>
        </w:rPr>
      </w:pPr>
      <w:r w:rsidRPr="00975BFA">
        <w:rPr>
          <w:rFonts w:ascii="Arial" w:hAnsi="Arial" w:cs="Arial"/>
        </w:rPr>
        <w:t xml:space="preserve">Para obtener una muestra aleatoria estratificada, primero se divide la población de </w:t>
      </w:r>
      <w:r w:rsidRPr="00975BFA">
        <w:rPr>
          <w:rFonts w:ascii="Arial" w:hAnsi="Arial" w:cs="Arial"/>
          <w:b/>
        </w:rPr>
        <w:t xml:space="preserve">N </w:t>
      </w:r>
      <w:r w:rsidRPr="00975BFA">
        <w:rPr>
          <w:rFonts w:ascii="Arial" w:hAnsi="Arial" w:cs="Arial"/>
        </w:rPr>
        <w:t xml:space="preserve">individuos en </w:t>
      </w:r>
      <w:r w:rsidRPr="00975BFA">
        <w:rPr>
          <w:rFonts w:ascii="Arial" w:hAnsi="Arial" w:cs="Arial"/>
          <w:b/>
        </w:rPr>
        <w:t>H</w:t>
      </w:r>
      <w:r w:rsidRPr="00975BFA">
        <w:rPr>
          <w:rFonts w:ascii="Arial" w:hAnsi="Arial" w:cs="Arial"/>
        </w:rPr>
        <w:t xml:space="preserve"> grupos, llamados estratos, cada uno de ellos con sus propias características, es</w:t>
      </w:r>
      <w:r w:rsidR="00780A6B" w:rsidRPr="00975BFA">
        <w:rPr>
          <w:rFonts w:ascii="Arial" w:hAnsi="Arial" w:cs="Arial"/>
        </w:rPr>
        <w:t xml:space="preserve">to es son heterogéneos entre sí, pero en su interior son lo </w:t>
      </w:r>
      <w:r w:rsidRPr="00975BFA">
        <w:rPr>
          <w:rFonts w:ascii="Arial" w:hAnsi="Arial" w:cs="Arial"/>
        </w:rPr>
        <w:t>más homogéneos posible y en conjunto abarcan en su totalidad a la población, esto es:</w:t>
      </w:r>
    </w:p>
    <w:p w:rsidR="002616A5" w:rsidRPr="00F77A88" w:rsidRDefault="002616A5" w:rsidP="002616A5">
      <w:pPr>
        <w:spacing w:line="480" w:lineRule="auto"/>
        <w:ind w:left="900"/>
        <w:jc w:val="both"/>
        <w:rPr>
          <w:rFonts w:ascii="Arial" w:hAnsi="Arial" w:cs="Arial"/>
          <w:i/>
        </w:rPr>
      </w:pPr>
    </w:p>
    <w:p w:rsidR="002616A5" w:rsidRDefault="00F77A88" w:rsidP="002616A5">
      <w:pPr>
        <w:spacing w:line="480" w:lineRule="auto"/>
        <w:ind w:left="900"/>
        <w:jc w:val="center"/>
        <w:rPr>
          <w:rFonts w:ascii="Verdana" w:hAnsi="Verdana" w:cs="Arial"/>
          <w:i/>
        </w:rPr>
      </w:pPr>
      <w:r w:rsidRPr="00F77A88">
        <w:rPr>
          <w:rFonts w:ascii="Verdana" w:hAnsi="Verdana" w:cs="Arial"/>
          <w:i/>
          <w:position w:val="-10"/>
        </w:rPr>
        <w:object w:dxaOrig="2640" w:dyaOrig="300">
          <v:shape id="_x0000_i1025" type="#_x0000_t75" style="width:184.5pt;height:21pt" o:ole="">
            <v:imagedata r:id="rId7" o:title=""/>
          </v:shape>
          <o:OLEObject Type="Embed" ProgID="Equation.3" ShapeID="_x0000_i1025" DrawAspect="Content" ObjectID="_1359458943" r:id="rId8"/>
        </w:object>
      </w:r>
    </w:p>
    <w:p w:rsidR="00545999" w:rsidRPr="00975BFA" w:rsidRDefault="00545999" w:rsidP="002616A5">
      <w:pPr>
        <w:spacing w:line="480" w:lineRule="auto"/>
        <w:ind w:left="900"/>
        <w:jc w:val="center"/>
        <w:rPr>
          <w:rFonts w:ascii="Arial" w:hAnsi="Arial" w:cs="Arial"/>
        </w:rPr>
      </w:pPr>
    </w:p>
    <w:p w:rsidR="001F2017" w:rsidRPr="00975BFA" w:rsidRDefault="00780A6B" w:rsidP="002616A5">
      <w:pPr>
        <w:spacing w:line="480" w:lineRule="auto"/>
        <w:ind w:left="900"/>
        <w:jc w:val="both"/>
        <w:rPr>
          <w:rFonts w:ascii="Arial" w:hAnsi="Arial" w:cs="Arial"/>
        </w:rPr>
      </w:pPr>
      <w:r w:rsidRPr="00975BFA">
        <w:rPr>
          <w:rFonts w:ascii="Arial" w:hAnsi="Arial" w:cs="Arial"/>
        </w:rPr>
        <w:t xml:space="preserve">Donde </w:t>
      </w:r>
      <w:r w:rsidRPr="00F77A88">
        <w:t>N</w:t>
      </w:r>
      <w:r w:rsidRPr="00F77A88">
        <w:rPr>
          <w:vertAlign w:val="subscript"/>
        </w:rPr>
        <w:t>1</w:t>
      </w:r>
      <w:r w:rsidRPr="00F77A88">
        <w:t>,</w:t>
      </w:r>
      <w:r w:rsidRPr="00F77A88">
        <w:rPr>
          <w:vertAlign w:val="subscript"/>
        </w:rPr>
        <w:t xml:space="preserve"> </w:t>
      </w:r>
      <w:r w:rsidRPr="00F77A88">
        <w:t>N</w:t>
      </w:r>
      <w:r w:rsidR="00545999" w:rsidRPr="00F77A88">
        <w:rPr>
          <w:vertAlign w:val="subscript"/>
        </w:rPr>
        <w:t>2</w:t>
      </w:r>
      <w:r w:rsidRPr="00F77A88">
        <w:t>, N</w:t>
      </w:r>
      <w:r w:rsidRPr="00F77A88">
        <w:rPr>
          <w:vertAlign w:val="subscript"/>
        </w:rPr>
        <w:t>3</w:t>
      </w:r>
      <w:r w:rsidRPr="00F77A88">
        <w:t>, N</w:t>
      </w:r>
      <w:r w:rsidRPr="00F77A88">
        <w:rPr>
          <w:vertAlign w:val="subscript"/>
        </w:rPr>
        <w:t>4</w:t>
      </w:r>
      <w:r w:rsidRPr="00F77A88">
        <w:t>,…</w:t>
      </w:r>
      <w:r w:rsidR="00545999" w:rsidRPr="00F77A88">
        <w:t>,</w:t>
      </w:r>
      <w:r w:rsidRPr="00F77A88">
        <w:t>N</w:t>
      </w:r>
      <w:r w:rsidRPr="00F77A88">
        <w:rPr>
          <w:vertAlign w:val="subscript"/>
        </w:rPr>
        <w:t>H</w:t>
      </w:r>
      <w:r w:rsidRPr="00975BFA">
        <w:rPr>
          <w:rFonts w:ascii="Arial" w:hAnsi="Arial" w:cs="Arial"/>
          <w:vertAlign w:val="subscript"/>
        </w:rPr>
        <w:t xml:space="preserve">  </w:t>
      </w:r>
      <w:r w:rsidRPr="00975BFA">
        <w:rPr>
          <w:rFonts w:ascii="Arial" w:hAnsi="Arial" w:cs="Arial"/>
        </w:rPr>
        <w:t>son los tamaños de cada uno de los estratos.</w:t>
      </w:r>
    </w:p>
    <w:p w:rsidR="00780A6B" w:rsidRPr="00975BFA" w:rsidRDefault="00780A6B" w:rsidP="002616A5">
      <w:pPr>
        <w:spacing w:line="480" w:lineRule="auto"/>
        <w:ind w:left="900"/>
        <w:jc w:val="both"/>
        <w:rPr>
          <w:rFonts w:ascii="Arial" w:hAnsi="Arial" w:cs="Arial"/>
        </w:rPr>
      </w:pPr>
    </w:p>
    <w:p w:rsidR="00780A6B" w:rsidRDefault="00780A6B" w:rsidP="002616A5">
      <w:pPr>
        <w:spacing w:line="480" w:lineRule="auto"/>
        <w:ind w:left="900"/>
        <w:jc w:val="both"/>
        <w:rPr>
          <w:rFonts w:ascii="Arial" w:hAnsi="Arial" w:cs="Arial"/>
        </w:rPr>
      </w:pPr>
      <w:r w:rsidRPr="00975BFA">
        <w:rPr>
          <w:rFonts w:ascii="Arial" w:hAnsi="Arial" w:cs="Arial"/>
        </w:rPr>
        <w:t xml:space="preserve">Definido cada estrato y cumpliendo la homogeneidad en el interior de </w:t>
      </w:r>
      <w:r w:rsidR="00F54A73" w:rsidRPr="00975BFA">
        <w:rPr>
          <w:rFonts w:ascii="Arial" w:hAnsi="Arial" w:cs="Arial"/>
        </w:rPr>
        <w:t xml:space="preserve">ellos, </w:t>
      </w:r>
      <w:r w:rsidRPr="00975BFA">
        <w:rPr>
          <w:rFonts w:ascii="Arial" w:hAnsi="Arial" w:cs="Arial"/>
        </w:rPr>
        <w:t>se extrae una muestra aleatoria simple de cada</w:t>
      </w:r>
      <w:r w:rsidR="00F54A73" w:rsidRPr="00975BFA">
        <w:rPr>
          <w:rFonts w:ascii="Arial" w:hAnsi="Arial" w:cs="Arial"/>
        </w:rPr>
        <w:t xml:space="preserve"> </w:t>
      </w:r>
      <w:r w:rsidRPr="00975BFA">
        <w:rPr>
          <w:rFonts w:ascii="Arial" w:hAnsi="Arial" w:cs="Arial"/>
        </w:rPr>
        <w:t xml:space="preserve"> uno de ellos, dichas extracciones deben realizarse en forma </w:t>
      </w:r>
      <w:r w:rsidR="00F54A73" w:rsidRPr="00975BFA">
        <w:rPr>
          <w:rFonts w:ascii="Arial" w:hAnsi="Arial" w:cs="Arial"/>
        </w:rPr>
        <w:t>independiente</w:t>
      </w:r>
      <w:r w:rsidRPr="00975BFA">
        <w:rPr>
          <w:rFonts w:ascii="Arial" w:hAnsi="Arial" w:cs="Arial"/>
        </w:rPr>
        <w:t xml:space="preserve"> en cada uno de los est</w:t>
      </w:r>
      <w:r w:rsidR="00F54A73" w:rsidRPr="00975BFA">
        <w:rPr>
          <w:rFonts w:ascii="Arial" w:hAnsi="Arial" w:cs="Arial"/>
        </w:rPr>
        <w:t>r</w:t>
      </w:r>
      <w:r w:rsidRPr="00975BFA">
        <w:rPr>
          <w:rFonts w:ascii="Arial" w:hAnsi="Arial" w:cs="Arial"/>
        </w:rPr>
        <w:t>atos. El tamaño de cada uno de los estratos son representados por</w:t>
      </w:r>
      <w:r w:rsidR="00F54A73" w:rsidRPr="00975BFA">
        <w:rPr>
          <w:rFonts w:ascii="Arial" w:hAnsi="Arial" w:cs="Arial"/>
        </w:rPr>
        <w:t>:</w:t>
      </w:r>
    </w:p>
    <w:p w:rsidR="00545999" w:rsidRPr="00975BFA" w:rsidRDefault="00545999" w:rsidP="002616A5">
      <w:pPr>
        <w:spacing w:line="480" w:lineRule="auto"/>
        <w:ind w:left="900"/>
        <w:jc w:val="both"/>
        <w:rPr>
          <w:rFonts w:ascii="Arial" w:hAnsi="Arial" w:cs="Arial"/>
        </w:rPr>
      </w:pPr>
    </w:p>
    <w:p w:rsidR="00E24228" w:rsidRDefault="00E95491" w:rsidP="00780A6B">
      <w:pPr>
        <w:spacing w:line="480" w:lineRule="auto"/>
        <w:ind w:left="900"/>
        <w:jc w:val="center"/>
        <w:rPr>
          <w:rFonts w:ascii="Arial" w:hAnsi="Arial" w:cs="Arial"/>
        </w:rPr>
      </w:pPr>
      <w:r w:rsidRPr="00E95491">
        <w:rPr>
          <w:rFonts w:cs="Arial"/>
          <w:i/>
          <w:position w:val="-12"/>
        </w:rPr>
        <w:object w:dxaOrig="2840" w:dyaOrig="360">
          <v:shape id="_x0000_i1026" type="#_x0000_t75" style="width:206.25pt;height:25.5pt" o:ole="">
            <v:imagedata r:id="rId9" o:title=""/>
          </v:shape>
          <o:OLEObject Type="Embed" ProgID="Equation.3" ShapeID="_x0000_i1026" DrawAspect="Content" ObjectID="_1359458944" r:id="rId10"/>
        </w:object>
      </w:r>
    </w:p>
    <w:p w:rsidR="00545999" w:rsidRPr="00975BFA" w:rsidRDefault="00545999" w:rsidP="00780A6B">
      <w:pPr>
        <w:spacing w:line="480" w:lineRule="auto"/>
        <w:ind w:left="900"/>
        <w:jc w:val="center"/>
        <w:rPr>
          <w:rFonts w:ascii="Arial" w:hAnsi="Arial" w:cs="Arial"/>
        </w:rPr>
      </w:pPr>
    </w:p>
    <w:p w:rsidR="00F77A88" w:rsidRDefault="00E5134D" w:rsidP="00E5134D">
      <w:pPr>
        <w:spacing w:line="480" w:lineRule="auto"/>
        <w:ind w:left="900"/>
        <w:jc w:val="both"/>
        <w:rPr>
          <w:rFonts w:ascii="Arial" w:hAnsi="Arial" w:cs="Arial"/>
        </w:rPr>
      </w:pPr>
      <w:r w:rsidRPr="00975BFA">
        <w:rPr>
          <w:rFonts w:ascii="Arial" w:hAnsi="Arial" w:cs="Arial"/>
        </w:rPr>
        <w:t xml:space="preserve">El tamaño de las muestras de los </w:t>
      </w:r>
      <w:r w:rsidRPr="00975BFA">
        <w:rPr>
          <w:rFonts w:ascii="Arial" w:hAnsi="Arial" w:cs="Arial"/>
          <w:b/>
        </w:rPr>
        <w:t xml:space="preserve">H </w:t>
      </w:r>
      <w:r w:rsidRPr="00975BFA">
        <w:rPr>
          <w:rFonts w:ascii="Arial" w:hAnsi="Arial" w:cs="Arial"/>
        </w:rPr>
        <w:t>estratos pueden ser de igual o diferente tamaño, esto varía de acuerdo al tamaño de cada estrato. Este tipo de asignación se lo conoce con el nombre de afijación propor</w:t>
      </w:r>
      <w:r w:rsidR="00F77A88">
        <w:rPr>
          <w:rFonts w:ascii="Arial" w:hAnsi="Arial" w:cs="Arial"/>
        </w:rPr>
        <w:t>cional.</w:t>
      </w:r>
    </w:p>
    <w:p w:rsidR="00F77A88" w:rsidRDefault="00F77A88" w:rsidP="00E5134D">
      <w:pPr>
        <w:spacing w:line="480" w:lineRule="auto"/>
        <w:ind w:left="900"/>
        <w:jc w:val="both"/>
        <w:rPr>
          <w:rFonts w:ascii="Arial" w:hAnsi="Arial" w:cs="Arial"/>
        </w:rPr>
      </w:pPr>
    </w:p>
    <w:p w:rsidR="0067226A" w:rsidRPr="00975BFA" w:rsidRDefault="00F77A88" w:rsidP="00E5134D">
      <w:pPr>
        <w:spacing w:line="480" w:lineRule="auto"/>
        <w:ind w:left="900"/>
        <w:jc w:val="both"/>
        <w:rPr>
          <w:rFonts w:ascii="Arial" w:hAnsi="Arial" w:cs="Arial"/>
        </w:rPr>
      </w:pPr>
      <w:r w:rsidRPr="00975BFA">
        <w:rPr>
          <w:rFonts w:ascii="Arial" w:hAnsi="Arial" w:cs="Arial"/>
        </w:rPr>
        <w:t xml:space="preserve"> </w:t>
      </w:r>
    </w:p>
    <w:p w:rsidR="00E5134D" w:rsidRPr="00975BFA" w:rsidRDefault="00E5134D" w:rsidP="00E5134D">
      <w:pPr>
        <w:spacing w:line="480" w:lineRule="auto"/>
        <w:ind w:left="900" w:hanging="540"/>
        <w:jc w:val="both"/>
        <w:rPr>
          <w:rFonts w:ascii="Arial" w:hAnsi="Arial" w:cs="Arial"/>
          <w:b/>
        </w:rPr>
      </w:pPr>
      <w:r w:rsidRPr="00975BFA">
        <w:rPr>
          <w:rFonts w:ascii="Arial" w:hAnsi="Arial" w:cs="Arial"/>
          <w:b/>
        </w:rPr>
        <w:t>2.3. Población Objetivo</w:t>
      </w:r>
    </w:p>
    <w:p w:rsidR="00E5134D" w:rsidRDefault="00E5134D" w:rsidP="00E5134D">
      <w:pPr>
        <w:spacing w:line="480" w:lineRule="auto"/>
        <w:ind w:left="900"/>
        <w:jc w:val="both"/>
        <w:rPr>
          <w:rFonts w:ascii="Arial" w:hAnsi="Arial" w:cs="Arial"/>
        </w:rPr>
      </w:pPr>
      <w:r w:rsidRPr="00975BFA">
        <w:rPr>
          <w:rFonts w:ascii="Arial" w:hAnsi="Arial" w:cs="Arial"/>
        </w:rPr>
        <w:t>Para efecto de esta investigación la población objetivo son los 154</w:t>
      </w:r>
      <w:r w:rsidR="00F77A88">
        <w:rPr>
          <w:rFonts w:ascii="Arial" w:hAnsi="Arial" w:cs="Arial"/>
        </w:rPr>
        <w:t>,</w:t>
      </w:r>
      <w:r w:rsidRPr="00975BFA">
        <w:rPr>
          <w:rFonts w:ascii="Arial" w:hAnsi="Arial" w:cs="Arial"/>
        </w:rPr>
        <w:t>281 graduados</w:t>
      </w:r>
      <w:r w:rsidR="008A225B" w:rsidRPr="00975BFA">
        <w:rPr>
          <w:rFonts w:ascii="Arial" w:hAnsi="Arial" w:cs="Arial"/>
        </w:rPr>
        <w:t xml:space="preserve"> </w:t>
      </w:r>
      <w:r w:rsidRPr="00975BFA">
        <w:rPr>
          <w:rFonts w:ascii="Arial" w:hAnsi="Arial" w:cs="Arial"/>
        </w:rPr>
        <w:t>de tercer nivel</w:t>
      </w:r>
      <w:r w:rsidR="008A225B" w:rsidRPr="00975BFA">
        <w:rPr>
          <w:rFonts w:ascii="Arial" w:hAnsi="Arial" w:cs="Arial"/>
        </w:rPr>
        <w:t xml:space="preserve"> hasta el mes de marzo de 2006</w:t>
      </w:r>
      <w:r w:rsidRPr="00975BFA">
        <w:rPr>
          <w:rFonts w:ascii="Arial" w:hAnsi="Arial" w:cs="Arial"/>
        </w:rPr>
        <w:t xml:space="preserve">, de las </w:t>
      </w:r>
      <w:r w:rsidR="008A225B" w:rsidRPr="00975BFA">
        <w:rPr>
          <w:rFonts w:ascii="Arial" w:hAnsi="Arial" w:cs="Arial"/>
        </w:rPr>
        <w:t xml:space="preserve">distintas </w:t>
      </w:r>
      <w:r w:rsidRPr="00975BFA">
        <w:rPr>
          <w:rFonts w:ascii="Arial" w:hAnsi="Arial" w:cs="Arial"/>
        </w:rPr>
        <w:t xml:space="preserve">universidades y escuelas </w:t>
      </w:r>
      <w:r w:rsidR="008A225B" w:rsidRPr="00975BFA">
        <w:rPr>
          <w:rFonts w:ascii="Arial" w:hAnsi="Arial" w:cs="Arial"/>
        </w:rPr>
        <w:t>politécnicas;</w:t>
      </w:r>
      <w:r w:rsidRPr="00975BFA">
        <w:rPr>
          <w:rFonts w:ascii="Arial" w:hAnsi="Arial" w:cs="Arial"/>
        </w:rPr>
        <w:t xml:space="preserve"> particulares</w:t>
      </w:r>
      <w:r w:rsidR="008A225B" w:rsidRPr="00975BFA">
        <w:rPr>
          <w:rFonts w:ascii="Arial" w:hAnsi="Arial" w:cs="Arial"/>
        </w:rPr>
        <w:t xml:space="preserve"> </w:t>
      </w:r>
      <w:r w:rsidRPr="00975BFA">
        <w:rPr>
          <w:rFonts w:ascii="Arial" w:hAnsi="Arial" w:cs="Arial"/>
        </w:rPr>
        <w:t xml:space="preserve">autofinanciadas, </w:t>
      </w:r>
      <w:r w:rsidR="008A225B" w:rsidRPr="00975BFA">
        <w:rPr>
          <w:rFonts w:ascii="Arial" w:hAnsi="Arial" w:cs="Arial"/>
        </w:rPr>
        <w:t xml:space="preserve">particulares </w:t>
      </w:r>
      <w:r w:rsidRPr="00975BFA">
        <w:rPr>
          <w:rFonts w:ascii="Arial" w:hAnsi="Arial" w:cs="Arial"/>
        </w:rPr>
        <w:t>cofinanciadas y públicas ubicadas en el sector u</w:t>
      </w:r>
      <w:r w:rsidR="008A225B" w:rsidRPr="00975BFA">
        <w:rPr>
          <w:rFonts w:ascii="Arial" w:hAnsi="Arial" w:cs="Arial"/>
        </w:rPr>
        <w:t>rbano de la ciudad de Guayaquil.</w:t>
      </w:r>
    </w:p>
    <w:p w:rsidR="0067226A" w:rsidRDefault="0067226A" w:rsidP="00E5134D">
      <w:pPr>
        <w:spacing w:line="480" w:lineRule="auto"/>
        <w:ind w:left="900"/>
        <w:jc w:val="both"/>
        <w:rPr>
          <w:rFonts w:ascii="Arial" w:hAnsi="Arial" w:cs="Arial"/>
        </w:rPr>
      </w:pPr>
    </w:p>
    <w:p w:rsidR="00CC168E" w:rsidRDefault="00CC168E" w:rsidP="00E5134D">
      <w:pPr>
        <w:spacing w:line="480" w:lineRule="auto"/>
        <w:ind w:left="900"/>
        <w:jc w:val="both"/>
        <w:rPr>
          <w:rFonts w:ascii="Arial" w:hAnsi="Arial" w:cs="Arial"/>
        </w:rPr>
      </w:pPr>
    </w:p>
    <w:p w:rsidR="00F77A88" w:rsidRDefault="00F77A88" w:rsidP="00E5134D">
      <w:pPr>
        <w:spacing w:line="480" w:lineRule="auto"/>
        <w:ind w:left="900"/>
        <w:jc w:val="both"/>
        <w:rPr>
          <w:rFonts w:ascii="Arial" w:hAnsi="Arial" w:cs="Arial"/>
        </w:rPr>
      </w:pPr>
    </w:p>
    <w:p w:rsidR="00CC168E" w:rsidRPr="00975BFA" w:rsidRDefault="00CC168E" w:rsidP="00E5134D">
      <w:pPr>
        <w:spacing w:line="480" w:lineRule="auto"/>
        <w:ind w:left="900"/>
        <w:jc w:val="both"/>
        <w:rPr>
          <w:rFonts w:ascii="Arial" w:hAnsi="Arial" w:cs="Arial"/>
        </w:rPr>
      </w:pPr>
    </w:p>
    <w:p w:rsidR="008A225B" w:rsidRPr="00975BFA" w:rsidRDefault="008A225B" w:rsidP="008A225B">
      <w:pPr>
        <w:spacing w:line="480" w:lineRule="auto"/>
        <w:ind w:left="900" w:hanging="540"/>
        <w:jc w:val="both"/>
        <w:rPr>
          <w:rFonts w:ascii="Arial" w:hAnsi="Arial" w:cs="Arial"/>
          <w:b/>
        </w:rPr>
      </w:pPr>
      <w:r w:rsidRPr="00975BFA">
        <w:rPr>
          <w:rFonts w:ascii="Arial" w:hAnsi="Arial" w:cs="Arial"/>
          <w:b/>
        </w:rPr>
        <w:t>2.4. Marco Muestral</w:t>
      </w:r>
    </w:p>
    <w:p w:rsidR="008A225B" w:rsidRDefault="008A225B" w:rsidP="008A225B">
      <w:pPr>
        <w:spacing w:line="480" w:lineRule="auto"/>
        <w:ind w:left="900"/>
        <w:jc w:val="both"/>
        <w:rPr>
          <w:rFonts w:ascii="Arial" w:hAnsi="Arial" w:cs="Arial"/>
        </w:rPr>
      </w:pPr>
      <w:r w:rsidRPr="00975BFA">
        <w:rPr>
          <w:rFonts w:ascii="Arial" w:hAnsi="Arial" w:cs="Arial"/>
        </w:rPr>
        <w:t xml:space="preserve">El marco muestral es la representación simbólica de la población objetivo, para ésta investigación el marco muestral lo constituye el listado de todas las universidades y escuelas politécnicas </w:t>
      </w:r>
      <w:r w:rsidR="005B7EDD" w:rsidRPr="00975BFA">
        <w:rPr>
          <w:rFonts w:ascii="Arial" w:hAnsi="Arial" w:cs="Arial"/>
        </w:rPr>
        <w:t xml:space="preserve">que se encuentren dentro de la ciudad de Guayaquil. En </w:t>
      </w:r>
      <w:smartTag w:uri="urn:schemas-microsoft-com:office:smarttags" w:element="PersonName">
        <w:smartTagPr>
          <w:attr w:name="ProductID" w:val="la Tabla IV"/>
        </w:smartTagPr>
        <w:smartTag w:uri="urn:schemas-microsoft-com:office:smarttags" w:element="PersonName">
          <w:smartTagPr>
            <w:attr w:name="ProductID" w:val="la Tabla"/>
          </w:smartTagPr>
          <w:r w:rsidR="005B7EDD" w:rsidRPr="00975BFA">
            <w:rPr>
              <w:rFonts w:ascii="Arial" w:hAnsi="Arial" w:cs="Arial"/>
            </w:rPr>
            <w:t>la Tabla</w:t>
          </w:r>
        </w:smartTag>
        <w:r w:rsidR="005B7EDD" w:rsidRPr="00975BFA">
          <w:rPr>
            <w:rFonts w:ascii="Arial" w:hAnsi="Arial" w:cs="Arial"/>
          </w:rPr>
          <w:t xml:space="preserve"> IV</w:t>
        </w:r>
      </w:smartTag>
      <w:r w:rsidR="005B7EDD" w:rsidRPr="00975BFA">
        <w:rPr>
          <w:rFonts w:ascii="Arial" w:hAnsi="Arial" w:cs="Arial"/>
        </w:rPr>
        <w:t xml:space="preserve"> se muestra el listado clasificado por </w:t>
      </w:r>
      <w:r w:rsidR="0067226A">
        <w:rPr>
          <w:rFonts w:ascii="Arial" w:hAnsi="Arial" w:cs="Arial"/>
        </w:rPr>
        <w:t>tipo de Financiamiento.</w:t>
      </w:r>
    </w:p>
    <w:p w:rsidR="00821AEF" w:rsidRDefault="00821AEF" w:rsidP="008A225B">
      <w:pPr>
        <w:spacing w:line="480" w:lineRule="auto"/>
        <w:ind w:left="900"/>
        <w:jc w:val="both"/>
        <w:rPr>
          <w:rFonts w:ascii="Arial" w:hAnsi="Arial" w:cs="Arial"/>
        </w:rPr>
      </w:pPr>
    </w:p>
    <w:p w:rsidR="00CC168E" w:rsidRDefault="00CC168E" w:rsidP="00500E79">
      <w:pPr>
        <w:ind w:left="900"/>
        <w:jc w:val="center"/>
        <w:rPr>
          <w:rFonts w:ascii="Verdana" w:hAnsi="Verdana" w:cs="Arial"/>
          <w:b/>
          <w:sz w:val="20"/>
          <w:szCs w:val="20"/>
        </w:rPr>
      </w:pPr>
    </w:p>
    <w:p w:rsidR="00500E79" w:rsidRPr="0067226A" w:rsidRDefault="00500E79" w:rsidP="00500E79">
      <w:pPr>
        <w:ind w:left="900"/>
        <w:jc w:val="center"/>
        <w:rPr>
          <w:rFonts w:ascii="Verdana" w:hAnsi="Verdana" w:cs="Arial"/>
          <w:b/>
          <w:sz w:val="20"/>
          <w:szCs w:val="20"/>
        </w:rPr>
      </w:pPr>
      <w:r w:rsidRPr="0067226A">
        <w:rPr>
          <w:rFonts w:ascii="Verdana" w:hAnsi="Verdana" w:cs="Arial"/>
          <w:b/>
          <w:sz w:val="20"/>
          <w:szCs w:val="20"/>
        </w:rPr>
        <w:t>T</w:t>
      </w:r>
      <w:r w:rsidR="0067226A" w:rsidRPr="0067226A">
        <w:rPr>
          <w:rFonts w:ascii="Verdana" w:hAnsi="Verdana" w:cs="Arial"/>
          <w:b/>
          <w:sz w:val="20"/>
          <w:szCs w:val="20"/>
        </w:rPr>
        <w:t>ABLA</w:t>
      </w:r>
      <w:r w:rsidRPr="0067226A">
        <w:rPr>
          <w:rFonts w:ascii="Verdana" w:hAnsi="Verdana" w:cs="Arial"/>
          <w:b/>
          <w:sz w:val="20"/>
          <w:szCs w:val="20"/>
        </w:rPr>
        <w:t xml:space="preserve"> IV</w:t>
      </w:r>
    </w:p>
    <w:p w:rsidR="00500E79" w:rsidRPr="0067226A" w:rsidRDefault="00500E79" w:rsidP="00500E79">
      <w:pPr>
        <w:ind w:left="900"/>
        <w:jc w:val="center"/>
        <w:rPr>
          <w:rFonts w:ascii="Verdana" w:hAnsi="Verdana" w:cs="Arial"/>
          <w:sz w:val="18"/>
          <w:szCs w:val="18"/>
        </w:rPr>
      </w:pPr>
      <w:r w:rsidRPr="0067226A">
        <w:rPr>
          <w:rFonts w:ascii="Verdana" w:hAnsi="Verdana" w:cs="Arial"/>
          <w:sz w:val="18"/>
          <w:szCs w:val="18"/>
        </w:rPr>
        <w:t>Guayas-Guayaquil</w:t>
      </w:r>
    </w:p>
    <w:p w:rsidR="005B416D" w:rsidRDefault="00500E79" w:rsidP="00500E79">
      <w:pPr>
        <w:ind w:left="900"/>
        <w:jc w:val="center"/>
        <w:rPr>
          <w:rFonts w:ascii="Verdana" w:hAnsi="Verdana" w:cs="Arial"/>
          <w:b/>
          <w:sz w:val="18"/>
          <w:szCs w:val="18"/>
        </w:rPr>
      </w:pPr>
      <w:r w:rsidRPr="005B416D">
        <w:rPr>
          <w:rFonts w:ascii="Verdana" w:hAnsi="Verdana" w:cs="Arial"/>
          <w:b/>
          <w:sz w:val="18"/>
          <w:szCs w:val="18"/>
        </w:rPr>
        <w:t xml:space="preserve">Marco Muestral </w:t>
      </w:r>
    </w:p>
    <w:p w:rsidR="005B416D" w:rsidRPr="005B416D" w:rsidRDefault="00500E79" w:rsidP="005B416D">
      <w:pPr>
        <w:ind w:left="900"/>
        <w:jc w:val="center"/>
        <w:rPr>
          <w:rFonts w:ascii="Verdana" w:hAnsi="Verdana" w:cs="Arial"/>
          <w:b/>
          <w:sz w:val="18"/>
          <w:szCs w:val="18"/>
        </w:rPr>
      </w:pPr>
      <w:r w:rsidRPr="005B416D">
        <w:rPr>
          <w:rFonts w:ascii="Verdana" w:hAnsi="Verdana" w:cs="Arial"/>
          <w:b/>
          <w:sz w:val="18"/>
          <w:szCs w:val="18"/>
        </w:rPr>
        <w:t>Lista de Universidades y Escuelas Politécnicas</w:t>
      </w:r>
    </w:p>
    <w:p w:rsidR="00500E79" w:rsidRDefault="0067226A" w:rsidP="008A225B">
      <w:pPr>
        <w:spacing w:line="480" w:lineRule="auto"/>
        <w:ind w:left="900"/>
        <w:jc w:val="both"/>
        <w:rPr>
          <w:rFonts w:ascii="Verdana" w:hAnsi="Verdana" w:cs="Arial"/>
          <w:sz w:val="20"/>
          <w:szCs w:val="20"/>
        </w:rPr>
      </w:pPr>
      <w:r w:rsidRPr="00500E79">
        <w:rPr>
          <w:rFonts w:ascii="Verdana" w:hAnsi="Verdana" w:cs="Arial"/>
          <w:sz w:val="20"/>
          <w:szCs w:val="20"/>
        </w:rPr>
        <w:object w:dxaOrig="7930" w:dyaOrig="4664">
          <v:shape id="_x0000_i1027" type="#_x0000_t75" style="width:396.75pt;height:233.25pt" o:ole="">
            <v:imagedata r:id="rId11" o:title=""/>
          </v:shape>
          <o:OLEObject Type="Embed" ProgID="Excel.Sheet.8" ShapeID="_x0000_i1027" DrawAspect="Content" ObjectID="_1359458945" r:id="rId12"/>
        </w:object>
      </w:r>
    </w:p>
    <w:p w:rsidR="00CC168E" w:rsidRDefault="00CC168E" w:rsidP="008A225B">
      <w:pPr>
        <w:spacing w:line="480" w:lineRule="auto"/>
        <w:ind w:left="900"/>
        <w:jc w:val="both"/>
        <w:rPr>
          <w:rFonts w:ascii="Verdana" w:hAnsi="Verdana" w:cs="Arial"/>
          <w:sz w:val="20"/>
          <w:szCs w:val="20"/>
        </w:rPr>
      </w:pPr>
    </w:p>
    <w:p w:rsidR="00CC168E" w:rsidRDefault="00CC168E" w:rsidP="008A225B">
      <w:pPr>
        <w:spacing w:line="480" w:lineRule="auto"/>
        <w:ind w:left="900"/>
        <w:jc w:val="both"/>
        <w:rPr>
          <w:rFonts w:ascii="Verdana" w:hAnsi="Verdana" w:cs="Arial"/>
          <w:sz w:val="20"/>
          <w:szCs w:val="20"/>
        </w:rPr>
      </w:pPr>
    </w:p>
    <w:p w:rsidR="00CC168E" w:rsidRDefault="00CC168E" w:rsidP="008A225B">
      <w:pPr>
        <w:spacing w:line="480" w:lineRule="auto"/>
        <w:ind w:left="900"/>
        <w:jc w:val="both"/>
        <w:rPr>
          <w:rFonts w:ascii="Verdana" w:hAnsi="Verdana" w:cs="Arial"/>
          <w:sz w:val="20"/>
          <w:szCs w:val="20"/>
        </w:rPr>
      </w:pPr>
    </w:p>
    <w:p w:rsidR="00CC168E" w:rsidRDefault="00CC168E" w:rsidP="008A225B">
      <w:pPr>
        <w:spacing w:line="480" w:lineRule="auto"/>
        <w:ind w:left="900"/>
        <w:jc w:val="both"/>
        <w:rPr>
          <w:rFonts w:ascii="Verdana" w:hAnsi="Verdana" w:cs="Arial"/>
          <w:sz w:val="20"/>
          <w:szCs w:val="20"/>
        </w:rPr>
      </w:pPr>
    </w:p>
    <w:p w:rsidR="008A225B" w:rsidRPr="0067226A" w:rsidRDefault="005B416D" w:rsidP="005B416D">
      <w:pPr>
        <w:spacing w:line="480" w:lineRule="auto"/>
        <w:ind w:left="360"/>
        <w:jc w:val="both"/>
        <w:rPr>
          <w:rFonts w:ascii="Arial" w:hAnsi="Arial" w:cs="Arial"/>
          <w:b/>
        </w:rPr>
      </w:pPr>
      <w:r w:rsidRPr="0067226A">
        <w:rPr>
          <w:rFonts w:ascii="Arial" w:hAnsi="Arial" w:cs="Arial"/>
          <w:b/>
        </w:rPr>
        <w:t>2.5. Muestra Piloto</w:t>
      </w:r>
    </w:p>
    <w:p w:rsidR="0067226A" w:rsidRDefault="005B416D" w:rsidP="005B416D">
      <w:pPr>
        <w:spacing w:line="480" w:lineRule="auto"/>
        <w:ind w:left="900"/>
        <w:jc w:val="both"/>
        <w:rPr>
          <w:rFonts w:ascii="Arial" w:hAnsi="Arial" w:cs="Arial"/>
        </w:rPr>
      </w:pPr>
      <w:r w:rsidRPr="0067226A">
        <w:rPr>
          <w:rFonts w:ascii="Arial" w:hAnsi="Arial" w:cs="Arial"/>
        </w:rPr>
        <w:t>La muestra piloto se la realizo a 70 graduados de tercer nivel de las diferentes universidades y escuelas politécnicas</w:t>
      </w:r>
      <w:r w:rsidR="005B3BD1" w:rsidRPr="0067226A">
        <w:rPr>
          <w:rFonts w:ascii="Arial" w:hAnsi="Arial" w:cs="Arial"/>
        </w:rPr>
        <w:t xml:space="preserve"> particulares </w:t>
      </w:r>
      <w:r w:rsidRPr="0067226A">
        <w:rPr>
          <w:rFonts w:ascii="Arial" w:hAnsi="Arial" w:cs="Arial"/>
        </w:rPr>
        <w:t>financiad</w:t>
      </w:r>
      <w:r w:rsidR="005B3BD1" w:rsidRPr="0067226A">
        <w:rPr>
          <w:rFonts w:ascii="Arial" w:hAnsi="Arial" w:cs="Arial"/>
        </w:rPr>
        <w:t>as, cofinanciadas</w:t>
      </w:r>
      <w:r w:rsidRPr="0067226A">
        <w:rPr>
          <w:rFonts w:ascii="Arial" w:hAnsi="Arial" w:cs="Arial"/>
        </w:rPr>
        <w:t xml:space="preserve"> o públic</w:t>
      </w:r>
      <w:r w:rsidR="005B3BD1" w:rsidRPr="0067226A">
        <w:rPr>
          <w:rFonts w:ascii="Arial" w:hAnsi="Arial" w:cs="Arial"/>
        </w:rPr>
        <w:t>as</w:t>
      </w:r>
      <w:r w:rsidRPr="0067226A">
        <w:rPr>
          <w:rFonts w:ascii="Arial" w:hAnsi="Arial" w:cs="Arial"/>
        </w:rPr>
        <w:t xml:space="preserve"> de la ciudad de Guayaquil</w:t>
      </w:r>
      <w:r w:rsidR="005B3BD1" w:rsidRPr="0067226A">
        <w:rPr>
          <w:rFonts w:ascii="Arial" w:hAnsi="Arial" w:cs="Arial"/>
        </w:rPr>
        <w:t>, la variable</w:t>
      </w:r>
      <w:r w:rsidR="00F77A88">
        <w:rPr>
          <w:rFonts w:ascii="Arial" w:hAnsi="Arial" w:cs="Arial"/>
        </w:rPr>
        <w:t xml:space="preserve"> de interés</w:t>
      </w:r>
      <w:r w:rsidR="005B3BD1" w:rsidRPr="0067226A">
        <w:rPr>
          <w:rFonts w:ascii="Arial" w:hAnsi="Arial" w:cs="Arial"/>
        </w:rPr>
        <w:t xml:space="preserve"> que se considero para este estudio fue:</w:t>
      </w:r>
    </w:p>
    <w:p w:rsidR="0074000D" w:rsidRPr="0067226A" w:rsidRDefault="0074000D" w:rsidP="005B416D">
      <w:pPr>
        <w:spacing w:line="480" w:lineRule="auto"/>
        <w:ind w:left="900"/>
        <w:jc w:val="both"/>
        <w:rPr>
          <w:rFonts w:ascii="Arial" w:hAnsi="Arial" w:cs="Arial"/>
        </w:rPr>
      </w:pPr>
    </w:p>
    <w:p w:rsidR="00543AF2" w:rsidRDefault="00543AF2" w:rsidP="00543AF2">
      <w:pPr>
        <w:spacing w:line="480" w:lineRule="auto"/>
        <w:ind w:left="900"/>
        <w:jc w:val="both"/>
        <w:rPr>
          <w:rFonts w:ascii="Arial" w:hAnsi="Arial" w:cs="Arial"/>
        </w:rPr>
      </w:pPr>
      <w:r w:rsidRPr="0067226A">
        <w:rPr>
          <w:rFonts w:ascii="Arial" w:hAnsi="Arial" w:cs="Arial"/>
          <w:i/>
        </w:rPr>
        <w:t xml:space="preserve">Posee ud. información necesaria sobre las carreras de postgrado de </w:t>
      </w:r>
      <w:smartTag w:uri="urn:schemas-microsoft-com:office:smarttags" w:element="PersonName">
        <w:smartTagPr>
          <w:attr w:name="ProductID" w:val="la ESPOL"/>
        </w:smartTagPr>
        <w:r w:rsidRPr="0067226A">
          <w:rPr>
            <w:rFonts w:ascii="Arial" w:hAnsi="Arial" w:cs="Arial"/>
            <w:i/>
          </w:rPr>
          <w:t>la ESPOL</w:t>
        </w:r>
      </w:smartTag>
      <w:r w:rsidRPr="0067226A">
        <w:rPr>
          <w:rFonts w:ascii="Arial" w:hAnsi="Arial" w:cs="Arial"/>
          <w:i/>
        </w:rPr>
        <w:t xml:space="preserve"> tales como: (Puede elegir más de una opción); </w:t>
      </w:r>
      <w:r w:rsidRPr="0067226A">
        <w:rPr>
          <w:rFonts w:ascii="Arial" w:hAnsi="Arial" w:cs="Arial"/>
        </w:rPr>
        <w:t xml:space="preserve">las </w:t>
      </w:r>
      <w:r w:rsidR="00DB4D24">
        <w:rPr>
          <w:rFonts w:ascii="Arial" w:hAnsi="Arial" w:cs="Arial"/>
        </w:rPr>
        <w:t xml:space="preserve">operaciones </w:t>
      </w:r>
      <w:r w:rsidRPr="0067226A">
        <w:rPr>
          <w:rFonts w:ascii="Arial" w:hAnsi="Arial" w:cs="Arial"/>
        </w:rPr>
        <w:t xml:space="preserve"> eran:</w:t>
      </w:r>
    </w:p>
    <w:p w:rsidR="0074000D" w:rsidRPr="0067226A" w:rsidRDefault="0074000D" w:rsidP="00543AF2">
      <w:pPr>
        <w:spacing w:line="480" w:lineRule="auto"/>
        <w:ind w:left="900"/>
        <w:jc w:val="both"/>
        <w:rPr>
          <w:rFonts w:ascii="Arial" w:hAnsi="Arial" w:cs="Arial"/>
        </w:rPr>
      </w:pPr>
    </w:p>
    <w:p w:rsidR="00543AF2" w:rsidRPr="0067226A" w:rsidRDefault="00543AF2" w:rsidP="00543AF2">
      <w:pPr>
        <w:spacing w:line="480" w:lineRule="auto"/>
        <w:ind w:left="900"/>
        <w:jc w:val="both"/>
        <w:rPr>
          <w:rFonts w:ascii="Arial" w:hAnsi="Arial" w:cs="Arial"/>
        </w:rPr>
      </w:pPr>
      <w:r w:rsidRPr="0067226A">
        <w:rPr>
          <w:rFonts w:ascii="Arial" w:hAnsi="Arial" w:cs="Arial"/>
        </w:rPr>
        <w:t>1. Maestría en Control de Operaciones y Gestión Logística</w:t>
      </w:r>
    </w:p>
    <w:p w:rsidR="00543AF2" w:rsidRPr="0067226A" w:rsidRDefault="00543AF2" w:rsidP="00543AF2">
      <w:pPr>
        <w:spacing w:line="480" w:lineRule="auto"/>
        <w:ind w:left="900"/>
        <w:jc w:val="both"/>
        <w:rPr>
          <w:rFonts w:ascii="Arial" w:hAnsi="Arial" w:cs="Arial"/>
        </w:rPr>
      </w:pPr>
      <w:r w:rsidRPr="0067226A">
        <w:rPr>
          <w:rFonts w:ascii="Arial" w:hAnsi="Arial" w:cs="Arial"/>
        </w:rPr>
        <w:t xml:space="preserve">2. Maestría de Gestión de </w:t>
      </w:r>
      <w:smartTag w:uri="urn:schemas-microsoft-com:office:smarttags" w:element="PersonName">
        <w:smartTagPr>
          <w:attr w:name="ProductID" w:val="la Productividad"/>
        </w:smartTagPr>
        <w:r w:rsidRPr="0067226A">
          <w:rPr>
            <w:rFonts w:ascii="Arial" w:hAnsi="Arial" w:cs="Arial"/>
          </w:rPr>
          <w:t>la Productividad</w:t>
        </w:r>
      </w:smartTag>
      <w:r w:rsidRPr="0067226A">
        <w:rPr>
          <w:rFonts w:ascii="Arial" w:hAnsi="Arial" w:cs="Arial"/>
        </w:rPr>
        <w:t xml:space="preserve"> y </w:t>
      </w:r>
      <w:smartTag w:uri="urn:schemas-microsoft-com:office:smarttags" w:element="PersonName">
        <w:smartTagPr>
          <w:attr w:name="ProductID" w:val="la Calidad"/>
        </w:smartTagPr>
        <w:r w:rsidRPr="0067226A">
          <w:rPr>
            <w:rFonts w:ascii="Arial" w:hAnsi="Arial" w:cs="Arial"/>
          </w:rPr>
          <w:t>la Calidad</w:t>
        </w:r>
      </w:smartTag>
    </w:p>
    <w:p w:rsidR="00543AF2" w:rsidRPr="0067226A" w:rsidRDefault="00543AF2" w:rsidP="00543AF2">
      <w:pPr>
        <w:numPr>
          <w:ilvl w:val="0"/>
          <w:numId w:val="1"/>
        </w:numPr>
        <w:tabs>
          <w:tab w:val="left" w:pos="1260"/>
        </w:tabs>
        <w:spacing w:line="480" w:lineRule="auto"/>
        <w:ind w:firstLine="180"/>
        <w:jc w:val="both"/>
        <w:rPr>
          <w:rFonts w:ascii="Arial" w:hAnsi="Arial" w:cs="Arial"/>
        </w:rPr>
      </w:pPr>
      <w:r w:rsidRPr="0067226A">
        <w:rPr>
          <w:rFonts w:ascii="Arial" w:hAnsi="Arial" w:cs="Arial"/>
        </w:rPr>
        <w:t>Maestría en Investigación de Mercado</w:t>
      </w:r>
    </w:p>
    <w:p w:rsidR="00543AF2" w:rsidRPr="0067226A" w:rsidRDefault="00543AF2" w:rsidP="00543AF2">
      <w:pPr>
        <w:numPr>
          <w:ilvl w:val="0"/>
          <w:numId w:val="1"/>
        </w:numPr>
        <w:tabs>
          <w:tab w:val="left" w:pos="1260"/>
          <w:tab w:val="left" w:pos="1440"/>
        </w:tabs>
        <w:spacing w:line="480" w:lineRule="auto"/>
        <w:ind w:firstLine="180"/>
        <w:jc w:val="both"/>
        <w:rPr>
          <w:rFonts w:ascii="Arial" w:hAnsi="Arial" w:cs="Arial"/>
        </w:rPr>
      </w:pPr>
      <w:r w:rsidRPr="0067226A">
        <w:rPr>
          <w:rFonts w:ascii="Arial" w:hAnsi="Arial" w:cs="Arial"/>
        </w:rPr>
        <w:t>Ninguna de las anteriores</w:t>
      </w:r>
    </w:p>
    <w:p w:rsidR="00543AF2" w:rsidRPr="0067226A" w:rsidRDefault="00543AF2" w:rsidP="00543AF2">
      <w:pPr>
        <w:tabs>
          <w:tab w:val="left" w:pos="1260"/>
          <w:tab w:val="left" w:pos="1440"/>
        </w:tabs>
        <w:spacing w:line="480" w:lineRule="auto"/>
        <w:jc w:val="both"/>
        <w:rPr>
          <w:rFonts w:ascii="Arial" w:hAnsi="Arial" w:cs="Arial"/>
        </w:rPr>
      </w:pPr>
    </w:p>
    <w:p w:rsidR="005B416D" w:rsidRPr="0067226A" w:rsidRDefault="00CC7867" w:rsidP="00322BCC">
      <w:pPr>
        <w:tabs>
          <w:tab w:val="left" w:pos="1260"/>
          <w:tab w:val="left" w:pos="1440"/>
        </w:tabs>
        <w:spacing w:line="480" w:lineRule="auto"/>
        <w:ind w:left="900"/>
        <w:jc w:val="both"/>
        <w:rPr>
          <w:rFonts w:ascii="Arial" w:hAnsi="Arial" w:cs="Arial"/>
        </w:rPr>
      </w:pPr>
      <w:r w:rsidRPr="0067226A">
        <w:rPr>
          <w:rFonts w:ascii="Arial" w:hAnsi="Arial" w:cs="Arial"/>
        </w:rPr>
        <w:t xml:space="preserve">Las tres primeras opciones fueron tomadas como </w:t>
      </w:r>
      <w:r w:rsidR="00322BCC" w:rsidRPr="0067226A">
        <w:rPr>
          <w:rFonts w:ascii="Arial" w:hAnsi="Arial" w:cs="Arial"/>
          <w:position w:val="-10"/>
        </w:rPr>
        <w:object w:dxaOrig="200" w:dyaOrig="440">
          <v:shape id="_x0000_i1028" type="#_x0000_t75" style="width:9.75pt;height:21.75pt" o:ole="">
            <v:imagedata r:id="rId13" o:title=""/>
          </v:shape>
          <o:OLEObject Type="Embed" ProgID="Equation.3" ShapeID="_x0000_i1028" DrawAspect="Content" ObjectID="_1359458946" r:id="rId14"/>
        </w:object>
      </w:r>
      <w:r w:rsidRPr="0067226A">
        <w:rPr>
          <w:rFonts w:ascii="Arial" w:hAnsi="Arial" w:cs="Arial"/>
        </w:rPr>
        <w:t xml:space="preserve"> que significa la cantidad de profesionales que poseen conocimiento sobre una, dos o tres de las maestrías enumeradas anteriormente</w:t>
      </w:r>
      <w:r w:rsidR="00322BCC" w:rsidRPr="0067226A">
        <w:rPr>
          <w:rFonts w:ascii="Arial" w:hAnsi="Arial" w:cs="Arial"/>
        </w:rPr>
        <w:t xml:space="preserve">, mientras </w:t>
      </w:r>
      <w:r w:rsidRPr="0067226A">
        <w:rPr>
          <w:rFonts w:ascii="Arial" w:hAnsi="Arial" w:cs="Arial"/>
        </w:rPr>
        <w:t xml:space="preserve">la opción restante fue tomada como </w:t>
      </w:r>
      <w:r w:rsidRPr="0067226A">
        <w:rPr>
          <w:rFonts w:ascii="Arial" w:hAnsi="Arial" w:cs="Arial"/>
          <w:position w:val="-10"/>
        </w:rPr>
        <w:object w:dxaOrig="180" w:dyaOrig="440">
          <v:shape id="_x0000_i1029" type="#_x0000_t75" style="width:9pt;height:21.75pt" o:ole="">
            <v:imagedata r:id="rId15" o:title=""/>
          </v:shape>
          <o:OLEObject Type="Embed" ProgID="Equation.3" ShapeID="_x0000_i1029" DrawAspect="Content" ObjectID="_1359458947" r:id="rId16"/>
        </w:object>
      </w:r>
      <w:r w:rsidRPr="0067226A">
        <w:rPr>
          <w:rFonts w:ascii="Arial" w:hAnsi="Arial" w:cs="Arial"/>
        </w:rPr>
        <w:t xml:space="preserve"> </w:t>
      </w:r>
      <w:r w:rsidR="00322BCC" w:rsidRPr="0067226A">
        <w:rPr>
          <w:rFonts w:ascii="Arial" w:hAnsi="Arial" w:cs="Arial"/>
        </w:rPr>
        <w:t>que</w:t>
      </w:r>
      <w:r w:rsidRPr="0067226A">
        <w:rPr>
          <w:rFonts w:ascii="Arial" w:hAnsi="Arial" w:cs="Arial"/>
        </w:rPr>
        <w:t xml:space="preserve"> significa la proporción de estudiantes que no </w:t>
      </w:r>
      <w:r w:rsidR="00322BCC" w:rsidRPr="0067226A">
        <w:rPr>
          <w:rFonts w:ascii="Arial" w:hAnsi="Arial" w:cs="Arial"/>
        </w:rPr>
        <w:t>poseen inf</w:t>
      </w:r>
      <w:r w:rsidR="0074000D">
        <w:rPr>
          <w:rFonts w:ascii="Arial" w:hAnsi="Arial" w:cs="Arial"/>
        </w:rPr>
        <w:t>orm</w:t>
      </w:r>
      <w:r w:rsidR="00322BCC" w:rsidRPr="0067226A">
        <w:rPr>
          <w:rFonts w:ascii="Arial" w:hAnsi="Arial" w:cs="Arial"/>
        </w:rPr>
        <w:t xml:space="preserve">ación necesaria acerca de las carreras de postgrado </w:t>
      </w:r>
      <w:r w:rsidRPr="0067226A">
        <w:rPr>
          <w:rFonts w:ascii="Arial" w:hAnsi="Arial" w:cs="Arial"/>
        </w:rPr>
        <w:t>descritas</w:t>
      </w:r>
      <w:r w:rsidR="00322BCC" w:rsidRPr="0067226A">
        <w:rPr>
          <w:rFonts w:ascii="Arial" w:hAnsi="Arial" w:cs="Arial"/>
        </w:rPr>
        <w:t xml:space="preserve"> en las </w:t>
      </w:r>
      <w:r w:rsidR="0074000D">
        <w:rPr>
          <w:rFonts w:ascii="Arial" w:hAnsi="Arial" w:cs="Arial"/>
        </w:rPr>
        <w:t>opciones</w:t>
      </w:r>
      <w:r w:rsidR="00322BCC" w:rsidRPr="0067226A">
        <w:rPr>
          <w:rFonts w:ascii="Arial" w:hAnsi="Arial" w:cs="Arial"/>
        </w:rPr>
        <w:t xml:space="preserve"> anteriores</w:t>
      </w:r>
      <w:r w:rsidRPr="0067226A">
        <w:rPr>
          <w:rFonts w:ascii="Arial" w:hAnsi="Arial" w:cs="Arial"/>
        </w:rPr>
        <w:t>; de los 70 profesionales</w:t>
      </w:r>
      <w:r w:rsidR="00322BCC" w:rsidRPr="0067226A">
        <w:rPr>
          <w:rFonts w:ascii="Arial" w:hAnsi="Arial" w:cs="Arial"/>
        </w:rPr>
        <w:t xml:space="preserve"> </w:t>
      </w:r>
      <w:r w:rsidRPr="0067226A">
        <w:rPr>
          <w:rFonts w:ascii="Arial" w:hAnsi="Arial" w:cs="Arial"/>
        </w:rPr>
        <w:t xml:space="preserve">seleccionados al azar 57 contestaron ninguna de las anteriores, mientras los 13 profesionales restantes </w:t>
      </w:r>
      <w:r w:rsidR="00322BCC" w:rsidRPr="0067226A">
        <w:rPr>
          <w:rFonts w:ascii="Arial" w:hAnsi="Arial" w:cs="Arial"/>
        </w:rPr>
        <w:t xml:space="preserve">respondieron cualquiera de las tres primeras alternativas,  ahora con estos resultados ya se puede calcular </w:t>
      </w:r>
      <w:r w:rsidR="0074000D" w:rsidRPr="0067226A">
        <w:rPr>
          <w:rFonts w:ascii="Arial" w:hAnsi="Arial" w:cs="Arial"/>
          <w:position w:val="-10"/>
        </w:rPr>
        <w:object w:dxaOrig="200" w:dyaOrig="440">
          <v:shape id="_x0000_i1030" type="#_x0000_t75" style="width:18pt;height:21.75pt" o:ole="">
            <v:imagedata r:id="rId17" o:title=""/>
          </v:shape>
          <o:OLEObject Type="Embed" ProgID="Equation.3" ShapeID="_x0000_i1030" DrawAspect="Content" ObjectID="_1359458948" r:id="rId18"/>
        </w:object>
      </w:r>
      <w:r w:rsidR="00322BCC" w:rsidRPr="0067226A">
        <w:rPr>
          <w:rFonts w:ascii="Arial" w:hAnsi="Arial" w:cs="Arial"/>
        </w:rPr>
        <w:t xml:space="preserve"> y </w:t>
      </w:r>
      <w:r w:rsidR="0074000D" w:rsidRPr="0067226A">
        <w:rPr>
          <w:rFonts w:ascii="Arial" w:hAnsi="Arial" w:cs="Arial"/>
          <w:position w:val="-10"/>
        </w:rPr>
        <w:object w:dxaOrig="180" w:dyaOrig="440">
          <v:shape id="_x0000_i1031" type="#_x0000_t75" style="width:13.5pt;height:21.75pt" o:ole="">
            <v:imagedata r:id="rId15" o:title=""/>
          </v:shape>
          <o:OLEObject Type="Embed" ProgID="Equation.3" ShapeID="_x0000_i1031" DrawAspect="Content" ObjectID="_1359458949" r:id="rId19"/>
        </w:object>
      </w:r>
      <w:r w:rsidR="00322BCC" w:rsidRPr="0067226A">
        <w:rPr>
          <w:rFonts w:ascii="Arial" w:hAnsi="Arial" w:cs="Arial"/>
        </w:rPr>
        <w:t>.</w:t>
      </w:r>
    </w:p>
    <w:p w:rsidR="00322BCC" w:rsidRDefault="001C08B4" w:rsidP="001C08B4">
      <w:pPr>
        <w:tabs>
          <w:tab w:val="left" w:pos="1260"/>
          <w:tab w:val="left" w:pos="1440"/>
          <w:tab w:val="left" w:pos="5580"/>
          <w:tab w:val="left" w:pos="5760"/>
          <w:tab w:val="left" w:pos="5940"/>
        </w:tabs>
        <w:spacing w:line="480" w:lineRule="auto"/>
        <w:ind w:left="900"/>
        <w:jc w:val="center"/>
        <w:rPr>
          <w:rFonts w:ascii="Verdana" w:hAnsi="Verdana" w:cs="Arial"/>
          <w:b/>
          <w:sz w:val="20"/>
          <w:szCs w:val="20"/>
        </w:rPr>
      </w:pPr>
      <w:r>
        <w:rPr>
          <w:rFonts w:ascii="Verdana" w:hAnsi="Verdana" w:cs="Arial"/>
          <w:b/>
          <w:noProof/>
          <w:sz w:val="20"/>
          <w:szCs w:val="20"/>
        </w:rPr>
        <w:pict>
          <v:shape id="_x0000_s1035" type="#_x0000_t75" style="position:absolute;left:0;text-align:left;margin-left:270pt;margin-top:22.55pt;width:48.75pt;height:27.75pt;z-index:251655168" wrapcoords="1662 4086 332 18681 2658 18681 12295 18681 21268 16346 21268 11092 16948 8757 3323 4086 1662 4086">
            <v:imagedata r:id="rId20" o:title=""/>
            <w10:wrap type="tight"/>
          </v:shape>
          <o:OLEObject Type="Embed" ProgID="Equation.3" ShapeID="_x0000_s1035" DrawAspect="Content" ObjectID="_1359458963" r:id="rId21"/>
        </w:pict>
      </w:r>
      <w:r>
        <w:rPr>
          <w:rFonts w:ascii="Verdana" w:hAnsi="Verdana" w:cs="Arial"/>
          <w:b/>
          <w:noProof/>
          <w:sz w:val="20"/>
          <w:szCs w:val="20"/>
          <w:lang w:eastAsia="es-ES"/>
        </w:rPr>
        <w:pict>
          <v:line id="_x0000_s1032" style="position:absolute;left:0;text-align:left;z-index:251653120" from="225pt,40.55pt" to="252.05pt,40.6pt">
            <v:stroke endarrow="block"/>
          </v:line>
        </w:pict>
      </w:r>
      <w:r>
        <w:rPr>
          <w:rFonts w:ascii="Verdana" w:hAnsi="Verdana" w:cs="Arial"/>
          <w:b/>
          <w:noProof/>
          <w:sz w:val="20"/>
          <w:szCs w:val="20"/>
        </w:rPr>
        <w:pict>
          <v:shape id="_x0000_s1038" type="#_x0000_t75" style="position:absolute;left:0;text-align:left;margin-left:117pt;margin-top:22.55pt;width:93.75pt;height:27.75pt;z-index:251658240" wrapcoords="864 4086 173 18681 1382 18681 11750 18681 21254 16346 21427 10508 1728 4086 864 4086">
            <v:imagedata r:id="rId22" o:title=""/>
            <w10:wrap type="tight"/>
          </v:shape>
          <o:OLEObject Type="Embed" ProgID="Equation.3" ShapeID="_x0000_s1038" DrawAspect="Content" ObjectID="_1359458966" r:id="rId23"/>
        </w:pict>
      </w:r>
      <w:r w:rsidR="007821E1" w:rsidRPr="00322BCC">
        <w:rPr>
          <w:rFonts w:ascii="Verdana" w:hAnsi="Verdana" w:cs="Arial"/>
          <w:b/>
          <w:position w:val="-10"/>
          <w:sz w:val="20"/>
          <w:szCs w:val="20"/>
        </w:rPr>
        <w:object w:dxaOrig="160" w:dyaOrig="300">
          <v:shape id="_x0000_i1032" type="#_x0000_t75" style="width:8.25pt;height:15pt" o:ole="">
            <v:imagedata r:id="rId24" o:title=""/>
          </v:shape>
          <o:OLEObject Type="Embed" ProgID="Equation.3" ShapeID="_x0000_i1032" DrawAspect="Content" ObjectID="_1359458950" r:id="rId25"/>
        </w:object>
      </w:r>
    </w:p>
    <w:p w:rsidR="005B416D" w:rsidRDefault="001C08B4" w:rsidP="007821E1">
      <w:pPr>
        <w:spacing w:line="480" w:lineRule="auto"/>
        <w:ind w:left="360"/>
        <w:jc w:val="center"/>
        <w:rPr>
          <w:rFonts w:ascii="Verdana" w:hAnsi="Verdana" w:cs="Arial"/>
          <w:b/>
          <w:sz w:val="20"/>
          <w:szCs w:val="20"/>
        </w:rPr>
      </w:pPr>
      <w:r>
        <w:rPr>
          <w:rFonts w:ascii="Verdana" w:hAnsi="Verdana" w:cs="Arial"/>
          <w:b/>
          <w:noProof/>
          <w:sz w:val="22"/>
          <w:szCs w:val="22"/>
        </w:rPr>
        <w:pict>
          <v:shape id="_x0000_s1036" type="#_x0000_t75" style="position:absolute;left:0;text-align:left;margin-left:117pt;margin-top:31.4pt;width:91.5pt;height:27.75pt;z-index:251656192" wrapcoords="708 4086 531 6422 354 13427 531 18681 708 18681 1770 18681 21246 16930 21246 10508 16997 8757 1593 4086 708 4086">
            <v:imagedata r:id="rId26" o:title=""/>
            <w10:wrap type="tight"/>
          </v:shape>
          <o:OLEObject Type="Embed" ProgID="Equation.3" ShapeID="_x0000_s1036" DrawAspect="Content" ObjectID="_1359458964" r:id="rId27"/>
        </w:pict>
      </w:r>
      <w:r>
        <w:rPr>
          <w:rFonts w:ascii="Verdana" w:hAnsi="Verdana" w:cs="Arial"/>
          <w:b/>
          <w:sz w:val="20"/>
          <w:szCs w:val="20"/>
        </w:rPr>
        <w:t xml:space="preserve">                 </w:t>
      </w:r>
    </w:p>
    <w:p w:rsidR="005B416D" w:rsidRPr="008A225B" w:rsidRDefault="0074000D" w:rsidP="001C08B4">
      <w:pPr>
        <w:tabs>
          <w:tab w:val="left" w:pos="5580"/>
          <w:tab w:val="left" w:pos="5760"/>
        </w:tabs>
        <w:spacing w:line="480" w:lineRule="auto"/>
        <w:ind w:left="360"/>
        <w:jc w:val="center"/>
        <w:rPr>
          <w:rFonts w:ascii="Verdana" w:hAnsi="Verdana" w:cs="Arial"/>
          <w:b/>
          <w:sz w:val="20"/>
          <w:szCs w:val="20"/>
        </w:rPr>
      </w:pPr>
      <w:r>
        <w:rPr>
          <w:rFonts w:ascii="Verdana" w:hAnsi="Verdana" w:cs="Arial"/>
          <w:b/>
          <w:noProof/>
          <w:sz w:val="20"/>
          <w:szCs w:val="20"/>
          <w:lang w:eastAsia="es-ES"/>
        </w:rPr>
        <w:pict>
          <v:line id="_x0000_s1034" style="position:absolute;left:0;text-align:left;flip:y;z-index:251654144" from="225pt,23.2pt" to="252pt,23.2pt">
            <v:stroke endarrow="block"/>
          </v:line>
        </w:pict>
      </w:r>
      <w:r w:rsidR="001C08B4">
        <w:rPr>
          <w:rFonts w:ascii="Verdana" w:hAnsi="Verdana" w:cs="Arial"/>
          <w:b/>
          <w:noProof/>
          <w:sz w:val="20"/>
          <w:szCs w:val="20"/>
          <w:lang w:eastAsia="es-ES"/>
        </w:rPr>
        <w:pict>
          <v:shape id="_x0000_s1037" type="#_x0000_t75" style="position:absolute;left:0;text-align:left;margin-left:270pt;margin-top:7.1pt;width:45.75pt;height:27.75pt;z-index:251657216;mso-wrap-edited:t" wrapcoords="708 4086 519 6422 354 13427 519 18681 708 18681 1770 18681 14329 41916 21246 16930 21246 10508 16997 8757 1582 4086 708 4086">
            <v:imagedata r:id="rId28" o:title=""/>
            <w10:wrap type="tight"/>
          </v:shape>
          <o:OLEObject Type="Embed" ProgID="Equation.3" ShapeID="_x0000_s1037" DrawAspect="Content" ObjectID="_1359458965" r:id="rId29"/>
        </w:pict>
      </w:r>
    </w:p>
    <w:p w:rsidR="00E5134D" w:rsidRPr="00E5134D" w:rsidRDefault="001C08B4" w:rsidP="00E5134D">
      <w:pPr>
        <w:spacing w:line="480" w:lineRule="auto"/>
        <w:ind w:left="900"/>
        <w:jc w:val="both"/>
        <w:rPr>
          <w:rFonts w:ascii="Verdana" w:hAnsi="Verdana" w:cs="Arial"/>
          <w:sz w:val="20"/>
          <w:szCs w:val="20"/>
        </w:rPr>
      </w:pPr>
      <w:r>
        <w:rPr>
          <w:rFonts w:ascii="Verdana" w:hAnsi="Verdana" w:cs="Arial"/>
          <w:noProof/>
          <w:sz w:val="20"/>
          <w:szCs w:val="20"/>
          <w:lang w:eastAsia="es-ES"/>
        </w:rPr>
      </w:r>
      <w:r w:rsidRPr="001C08B4">
        <w:rPr>
          <w:rFonts w:ascii="Verdana" w:hAnsi="Verdana" w:cs="Arial"/>
          <w:b/>
          <w:sz w:val="20"/>
          <w:szCs w:val="20"/>
        </w:rPr>
        <w:pict>
          <v:group id="_x0000_s1030" editas="canvas" style="width:63pt;height:45pt;mso-position-horizontal-relative:char;mso-position-vertical-relative:line" coordorigin="5098,10628" coordsize="1072,771">
            <o:lock v:ext="edit" aspectratio="t"/>
            <v:shape id="_x0000_s1031" type="#_x0000_t75" style="position:absolute;left:5098;top:10628;width:1072;height:771" o:preferrelative="f">
              <v:fill o:detectmouseclick="t"/>
              <v:path o:extrusionok="t" o:connecttype="none"/>
              <o:lock v:ext="edit" text="t"/>
            </v:shape>
            <w10:anchorlock/>
          </v:group>
        </w:pict>
      </w:r>
    </w:p>
    <w:p w:rsidR="0074000D" w:rsidRDefault="0074000D" w:rsidP="00380A62">
      <w:pPr>
        <w:tabs>
          <w:tab w:val="left" w:pos="900"/>
        </w:tabs>
        <w:spacing w:line="480" w:lineRule="auto"/>
        <w:ind w:left="900" w:hanging="540"/>
        <w:jc w:val="both"/>
        <w:rPr>
          <w:rFonts w:ascii="Verdana" w:hAnsi="Verdana" w:cs="Arial"/>
          <w:b/>
          <w:sz w:val="20"/>
          <w:szCs w:val="20"/>
        </w:rPr>
      </w:pPr>
    </w:p>
    <w:p w:rsidR="0074000D" w:rsidRDefault="0074000D" w:rsidP="00380A62">
      <w:pPr>
        <w:tabs>
          <w:tab w:val="left" w:pos="900"/>
        </w:tabs>
        <w:spacing w:line="480" w:lineRule="auto"/>
        <w:ind w:left="900" w:hanging="540"/>
        <w:jc w:val="both"/>
        <w:rPr>
          <w:rFonts w:ascii="Verdana" w:hAnsi="Verdana" w:cs="Arial"/>
          <w:b/>
          <w:sz w:val="20"/>
          <w:szCs w:val="20"/>
        </w:rPr>
      </w:pPr>
    </w:p>
    <w:p w:rsidR="00380A62" w:rsidRPr="003C1F37" w:rsidRDefault="001C08B4" w:rsidP="00380A62">
      <w:pPr>
        <w:tabs>
          <w:tab w:val="left" w:pos="900"/>
        </w:tabs>
        <w:spacing w:line="480" w:lineRule="auto"/>
        <w:ind w:left="900" w:hanging="540"/>
        <w:jc w:val="both"/>
        <w:rPr>
          <w:rFonts w:ascii="Arial" w:hAnsi="Arial" w:cs="Arial"/>
          <w:b/>
        </w:rPr>
      </w:pPr>
      <w:r w:rsidRPr="003C1F37">
        <w:rPr>
          <w:rFonts w:ascii="Arial" w:hAnsi="Arial" w:cs="Arial"/>
          <w:b/>
        </w:rPr>
        <w:t xml:space="preserve">2.6. Determinación del Tamaño de </w:t>
      </w:r>
      <w:smartTag w:uri="urn:schemas-microsoft-com:office:smarttags" w:element="PersonName">
        <w:smartTagPr>
          <w:attr w:name="ProductID" w:val="la Muestra"/>
        </w:smartTagPr>
        <w:r w:rsidRPr="003C1F37">
          <w:rPr>
            <w:rFonts w:ascii="Arial" w:hAnsi="Arial" w:cs="Arial"/>
            <w:b/>
          </w:rPr>
          <w:t>la Muestra</w:t>
        </w:r>
      </w:smartTag>
    </w:p>
    <w:p w:rsidR="001C08B4" w:rsidRDefault="001C08B4" w:rsidP="001C08B4">
      <w:pPr>
        <w:tabs>
          <w:tab w:val="left" w:pos="900"/>
        </w:tabs>
        <w:spacing w:line="480" w:lineRule="auto"/>
        <w:ind w:left="900"/>
        <w:jc w:val="both"/>
        <w:rPr>
          <w:rFonts w:ascii="Arial" w:hAnsi="Arial" w:cs="Arial"/>
        </w:rPr>
      </w:pPr>
      <w:r w:rsidRPr="003C1F37">
        <w:rPr>
          <w:rFonts w:ascii="Arial" w:hAnsi="Arial" w:cs="Arial"/>
        </w:rPr>
        <w:t xml:space="preserve">El tamaño de la muestra a </w:t>
      </w:r>
      <w:r w:rsidR="003C1F37" w:rsidRPr="003C1F37">
        <w:rPr>
          <w:rFonts w:ascii="Arial" w:hAnsi="Arial" w:cs="Arial"/>
        </w:rPr>
        <w:t>través</w:t>
      </w:r>
      <w:r w:rsidR="00DD4174">
        <w:rPr>
          <w:rFonts w:ascii="Arial" w:hAnsi="Arial" w:cs="Arial"/>
        </w:rPr>
        <w:t xml:space="preserve"> de proporciones se determinó</w:t>
      </w:r>
      <w:r w:rsidRPr="003C1F37">
        <w:rPr>
          <w:rFonts w:ascii="Arial" w:hAnsi="Arial" w:cs="Arial"/>
        </w:rPr>
        <w:t xml:space="preserve"> con los siguientes datos y parámetros:</w:t>
      </w:r>
    </w:p>
    <w:p w:rsidR="003C1F37" w:rsidRPr="003C1F37" w:rsidRDefault="003C1F37" w:rsidP="001C08B4">
      <w:pPr>
        <w:tabs>
          <w:tab w:val="left" w:pos="900"/>
        </w:tabs>
        <w:spacing w:line="480" w:lineRule="auto"/>
        <w:ind w:left="900"/>
        <w:jc w:val="both"/>
        <w:rPr>
          <w:rFonts w:ascii="Arial" w:hAnsi="Arial" w:cs="Arial"/>
        </w:rPr>
      </w:pPr>
    </w:p>
    <w:p w:rsidR="001C08B4" w:rsidRPr="003C1F37" w:rsidRDefault="001C08B4" w:rsidP="001C08B4">
      <w:pPr>
        <w:numPr>
          <w:ilvl w:val="0"/>
          <w:numId w:val="12"/>
        </w:numPr>
        <w:tabs>
          <w:tab w:val="left" w:pos="900"/>
        </w:tabs>
        <w:spacing w:line="480" w:lineRule="auto"/>
        <w:jc w:val="both"/>
        <w:rPr>
          <w:rFonts w:ascii="Arial" w:hAnsi="Arial" w:cs="Arial"/>
        </w:rPr>
      </w:pPr>
      <w:r w:rsidRPr="003C1F37">
        <w:rPr>
          <w:rFonts w:ascii="Arial" w:hAnsi="Arial" w:cs="Arial"/>
        </w:rPr>
        <w:t>Error del diseño = 0.04</w:t>
      </w:r>
    </w:p>
    <w:p w:rsidR="001C08B4" w:rsidRPr="003C1F37" w:rsidRDefault="001C08B4" w:rsidP="001C08B4">
      <w:pPr>
        <w:numPr>
          <w:ilvl w:val="0"/>
          <w:numId w:val="12"/>
        </w:numPr>
        <w:tabs>
          <w:tab w:val="left" w:pos="900"/>
        </w:tabs>
        <w:spacing w:line="480" w:lineRule="auto"/>
        <w:jc w:val="both"/>
        <w:rPr>
          <w:rFonts w:ascii="Arial" w:hAnsi="Arial" w:cs="Arial"/>
        </w:rPr>
      </w:pPr>
      <w:r w:rsidRPr="003C1F37">
        <w:rPr>
          <w:rFonts w:ascii="Arial" w:hAnsi="Arial" w:cs="Arial"/>
        </w:rPr>
        <w:t>Nivel de Confianza (1-</w:t>
      </w:r>
      <w:r w:rsidRPr="003C1F37">
        <w:rPr>
          <w:rFonts w:ascii="Arial" w:hAnsi="Arial" w:cs="Arial"/>
          <w:position w:val="-6"/>
        </w:rPr>
        <w:object w:dxaOrig="220" w:dyaOrig="200">
          <v:shape id="_x0000_i1034" type="#_x0000_t75" style="width:11.25pt;height:9.75pt" o:ole="">
            <v:imagedata r:id="rId30" o:title=""/>
          </v:shape>
          <o:OLEObject Type="Embed" ProgID="Equation.3" ShapeID="_x0000_i1034" DrawAspect="Content" ObjectID="_1359458951" r:id="rId31"/>
        </w:object>
      </w:r>
      <w:r w:rsidRPr="003C1F37">
        <w:rPr>
          <w:rFonts w:ascii="Arial" w:hAnsi="Arial" w:cs="Arial"/>
        </w:rPr>
        <w:t xml:space="preserve">)100% con </w:t>
      </w:r>
      <w:r w:rsidR="00835488" w:rsidRPr="003C1F37">
        <w:rPr>
          <w:rFonts w:ascii="Arial" w:hAnsi="Arial" w:cs="Arial"/>
          <w:position w:val="-6"/>
        </w:rPr>
        <w:object w:dxaOrig="220" w:dyaOrig="200">
          <v:shape id="_x0000_i1035" type="#_x0000_t75" style="width:11.25pt;height:9.75pt" o:ole="">
            <v:imagedata r:id="rId32" o:title=""/>
          </v:shape>
          <o:OLEObject Type="Embed" ProgID="Equation.3" ShapeID="_x0000_i1035" DrawAspect="Content" ObjectID="_1359458952" r:id="rId33"/>
        </w:object>
      </w:r>
      <w:r w:rsidRPr="003C1F37">
        <w:rPr>
          <w:rFonts w:ascii="Arial" w:hAnsi="Arial" w:cs="Arial"/>
        </w:rPr>
        <w:t xml:space="preserve">=0.05, se obtiene entonces </w:t>
      </w:r>
      <w:r w:rsidR="00835488" w:rsidRPr="003C1F37">
        <w:rPr>
          <w:rFonts w:ascii="Arial" w:hAnsi="Arial" w:cs="Arial"/>
        </w:rPr>
        <w:t>un 95% de confianza</w:t>
      </w:r>
      <w:r w:rsidRPr="003C1F37">
        <w:rPr>
          <w:rFonts w:ascii="Arial" w:hAnsi="Arial" w:cs="Arial"/>
        </w:rPr>
        <w:t>.</w:t>
      </w:r>
    </w:p>
    <w:p w:rsidR="001C08B4" w:rsidRPr="003C1F37" w:rsidRDefault="00EA38D6" w:rsidP="00FB0F8E">
      <w:pPr>
        <w:numPr>
          <w:ilvl w:val="0"/>
          <w:numId w:val="12"/>
        </w:numPr>
        <w:tabs>
          <w:tab w:val="left" w:pos="900"/>
        </w:tabs>
        <w:spacing w:line="480" w:lineRule="auto"/>
        <w:jc w:val="both"/>
        <w:rPr>
          <w:rFonts w:ascii="Arial" w:hAnsi="Arial" w:cs="Arial"/>
        </w:rPr>
      </w:pPr>
      <w:r w:rsidRPr="003C1F37">
        <w:rPr>
          <w:rFonts w:ascii="Arial" w:hAnsi="Arial" w:cs="Arial"/>
          <w:position w:val="-10"/>
        </w:rPr>
        <w:object w:dxaOrig="460" w:dyaOrig="300">
          <v:shape id="_x0000_i1036" type="#_x0000_t75" style="width:21.75pt;height:14.25pt" o:ole="">
            <v:imagedata r:id="rId34" o:title=""/>
          </v:shape>
          <o:OLEObject Type="Embed" ProgID="Equation.3" ShapeID="_x0000_i1036" DrawAspect="Content" ObjectID="_1359458953" r:id="rId35"/>
        </w:object>
      </w:r>
      <w:r w:rsidR="00835488" w:rsidRPr="003C1F37">
        <w:rPr>
          <w:rFonts w:ascii="Arial" w:hAnsi="Arial" w:cs="Arial"/>
        </w:rPr>
        <w:t xml:space="preserve">=1.96, dicho valor es obtenido de </w:t>
      </w:r>
      <w:smartTag w:uri="urn:schemas-microsoft-com:office:smarttags" w:element="PersonName">
        <w:smartTagPr>
          <w:attr w:name="ProductID" w:val="la Tabla"/>
        </w:smartTagPr>
        <w:r w:rsidR="00835488" w:rsidRPr="003C1F37">
          <w:rPr>
            <w:rFonts w:ascii="Arial" w:hAnsi="Arial" w:cs="Arial"/>
          </w:rPr>
          <w:t>la Tabla</w:t>
        </w:r>
      </w:smartTag>
      <w:r w:rsidR="00835488" w:rsidRPr="003C1F37">
        <w:rPr>
          <w:rFonts w:ascii="Arial" w:hAnsi="Arial" w:cs="Arial"/>
        </w:rPr>
        <w:t xml:space="preserve"> de distribución Normal.</w:t>
      </w:r>
    </w:p>
    <w:p w:rsidR="00835488" w:rsidRPr="003C1F37" w:rsidRDefault="00835488" w:rsidP="00835488">
      <w:pPr>
        <w:numPr>
          <w:ilvl w:val="0"/>
          <w:numId w:val="12"/>
        </w:numPr>
        <w:tabs>
          <w:tab w:val="left" w:pos="900"/>
        </w:tabs>
        <w:spacing w:line="480" w:lineRule="auto"/>
        <w:jc w:val="both"/>
        <w:rPr>
          <w:rFonts w:ascii="Arial" w:hAnsi="Arial" w:cs="Arial"/>
        </w:rPr>
      </w:pPr>
      <w:r w:rsidRPr="003C1F37">
        <w:rPr>
          <w:rFonts w:ascii="Arial" w:hAnsi="Arial" w:cs="Arial"/>
          <w:noProof/>
          <w:lang w:eastAsia="es-ES"/>
        </w:rPr>
        <w:pict>
          <v:shape id="_x0000_s1039" type="#_x0000_t75" style="position:absolute;left:0;text-align:left;margin-left:63pt;margin-top:19.35pt;width:54pt;height:24.6pt;z-index:251659264" wrapcoords="1662 4086 332 18681 2658 18681 12295 18681 21268 16346 21268 11092 16948 8757 3323 4086 1662 4086">
            <v:imagedata r:id="rId36" o:title=""/>
            <w10:wrap type="tight"/>
          </v:shape>
          <o:OLEObject Type="Embed" ProgID="Equation.3" ShapeID="_x0000_s1039" DrawAspect="Content" ObjectID="_1359458967" r:id="rId37"/>
        </w:pict>
      </w:r>
      <w:r w:rsidRPr="003C1F37">
        <w:rPr>
          <w:rFonts w:ascii="Arial" w:hAnsi="Arial" w:cs="Arial"/>
        </w:rPr>
        <w:t xml:space="preserve">Tamaño de la población, </w:t>
      </w:r>
      <w:r w:rsidRPr="003C1F37">
        <w:rPr>
          <w:rFonts w:ascii="Arial" w:hAnsi="Arial" w:cs="Arial"/>
          <w:b/>
        </w:rPr>
        <w:t>N</w:t>
      </w:r>
      <w:r w:rsidRPr="003C1F37">
        <w:rPr>
          <w:rFonts w:ascii="Arial" w:hAnsi="Arial" w:cs="Arial"/>
        </w:rPr>
        <w:t>=154</w:t>
      </w:r>
      <w:r w:rsidR="00DD4174">
        <w:rPr>
          <w:rFonts w:ascii="Arial" w:hAnsi="Arial" w:cs="Arial"/>
        </w:rPr>
        <w:t>,</w:t>
      </w:r>
      <w:r w:rsidRPr="003C1F37">
        <w:rPr>
          <w:rFonts w:ascii="Arial" w:hAnsi="Arial" w:cs="Arial"/>
        </w:rPr>
        <w:t>281</w:t>
      </w:r>
    </w:p>
    <w:p w:rsidR="00FA130A" w:rsidRPr="003C1F37" w:rsidRDefault="00FA130A" w:rsidP="00835488">
      <w:pPr>
        <w:numPr>
          <w:ilvl w:val="0"/>
          <w:numId w:val="12"/>
        </w:numPr>
        <w:tabs>
          <w:tab w:val="left" w:pos="900"/>
        </w:tabs>
        <w:spacing w:line="480" w:lineRule="auto"/>
        <w:jc w:val="both"/>
        <w:rPr>
          <w:rFonts w:ascii="Arial" w:hAnsi="Arial" w:cs="Arial"/>
        </w:rPr>
      </w:pPr>
      <w:r w:rsidRPr="003C1F37">
        <w:rPr>
          <w:rFonts w:ascii="Arial" w:hAnsi="Arial" w:cs="Arial"/>
          <w:noProof/>
          <w:lang w:eastAsia="es-ES"/>
        </w:rPr>
        <w:pict>
          <v:shape id="_x0000_s1040" type="#_x0000_t75" style="position:absolute;left:0;text-align:left;margin-left:63pt;margin-top:16.95pt;width:45pt;height:26pt;z-index:251660288;mso-wrap-edited:t" wrapcoords="708 4086 519 6422 354 13427 519 18681 708 18681 1770 18681 14329 41916 21246 16930 21246 10508 16997 8757 1582 4086 708 4086">
            <v:imagedata r:id="rId28" o:title=""/>
            <w10:wrap type="tight"/>
          </v:shape>
          <o:OLEObject Type="Embed" ProgID="Equation.3" ShapeID="_x0000_s1040" DrawAspect="Content" ObjectID="_1359458968" r:id="rId38"/>
        </w:pict>
      </w:r>
    </w:p>
    <w:p w:rsidR="00056887" w:rsidRPr="003C1F37" w:rsidRDefault="00FA130A" w:rsidP="00835488">
      <w:pPr>
        <w:numPr>
          <w:ilvl w:val="0"/>
          <w:numId w:val="12"/>
        </w:numPr>
        <w:tabs>
          <w:tab w:val="left" w:pos="900"/>
        </w:tabs>
        <w:spacing w:line="480" w:lineRule="auto"/>
        <w:jc w:val="both"/>
        <w:rPr>
          <w:rFonts w:ascii="Arial" w:hAnsi="Arial" w:cs="Arial"/>
        </w:rPr>
      </w:pPr>
      <w:r w:rsidRPr="003C1F37">
        <w:rPr>
          <w:rFonts w:ascii="Arial" w:hAnsi="Arial" w:cs="Arial"/>
          <w:noProof/>
        </w:rPr>
        <w:pict>
          <v:shape id="_x0000_s1041" type="#_x0000_t75" style="position:absolute;left:0;text-align:left;margin-left:63pt;margin-top:20.95pt;width:2in;height:41.25pt;z-index:251661312" wrapcoords="505 2645 0 9698 0 10139 2905 11020 6063 11020 20463 10139 20463 9698 20968 6171 18947 5290 5937 2645 505 2645">
            <v:imagedata r:id="rId39" o:title=""/>
            <w10:wrap type="tight"/>
          </v:shape>
          <o:OLEObject Type="Embed" ProgID="Equation.3" ShapeID="_x0000_s1041" DrawAspect="Content" ObjectID="_1359458969" r:id="rId40"/>
        </w:pict>
      </w:r>
    </w:p>
    <w:p w:rsidR="00EA38D6" w:rsidRPr="003C1F37" w:rsidRDefault="00445FD9" w:rsidP="00F33954">
      <w:pPr>
        <w:numPr>
          <w:ilvl w:val="0"/>
          <w:numId w:val="12"/>
        </w:numPr>
        <w:tabs>
          <w:tab w:val="left" w:pos="900"/>
        </w:tabs>
        <w:spacing w:line="480" w:lineRule="auto"/>
        <w:jc w:val="both"/>
        <w:rPr>
          <w:rFonts w:ascii="Arial" w:hAnsi="Arial" w:cs="Arial"/>
        </w:rPr>
      </w:pPr>
      <w:r w:rsidRPr="003C1F37">
        <w:rPr>
          <w:rFonts w:ascii="Arial" w:hAnsi="Arial" w:cs="Arial"/>
        </w:rPr>
        <w:t xml:space="preserve">El tamaño de la muestra para el muestreo </w:t>
      </w:r>
      <w:r w:rsidR="007E6838" w:rsidRPr="003C1F37">
        <w:rPr>
          <w:rFonts w:ascii="Arial" w:hAnsi="Arial" w:cs="Arial"/>
        </w:rPr>
        <w:t>aleatorio simple se calcula con la siguiente ecuación:</w:t>
      </w:r>
    </w:p>
    <w:p w:rsidR="004C4A05" w:rsidRPr="003C1F37" w:rsidRDefault="009A0E28" w:rsidP="00EA38D6">
      <w:pPr>
        <w:tabs>
          <w:tab w:val="left" w:pos="900"/>
        </w:tabs>
        <w:spacing w:line="480" w:lineRule="auto"/>
        <w:ind w:left="900"/>
        <w:jc w:val="center"/>
        <w:rPr>
          <w:rFonts w:ascii="Arial" w:hAnsi="Arial" w:cs="Arial"/>
        </w:rPr>
      </w:pPr>
      <w:r w:rsidRPr="003C1F37">
        <w:rPr>
          <w:rFonts w:ascii="Arial" w:hAnsi="Arial" w:cs="Arial"/>
          <w:position w:val="-50"/>
        </w:rPr>
        <w:object w:dxaOrig="920" w:dyaOrig="840">
          <v:shape id="_x0000_i1037" type="#_x0000_t75" style="width:71.25pt;height:64.5pt" o:ole="">
            <v:imagedata r:id="rId41" o:title=""/>
          </v:shape>
          <o:OLEObject Type="Embed" ProgID="Equation.3" ShapeID="_x0000_i1037" DrawAspect="Content" ObjectID="_1359458954" r:id="rId42"/>
        </w:object>
      </w:r>
    </w:p>
    <w:p w:rsidR="00EA38D6" w:rsidRPr="003C1F37" w:rsidRDefault="00EA38D6" w:rsidP="007E6838">
      <w:pPr>
        <w:jc w:val="center"/>
        <w:rPr>
          <w:rFonts w:ascii="Arial" w:hAnsi="Arial" w:cs="Arial"/>
        </w:rPr>
      </w:pPr>
    </w:p>
    <w:p w:rsidR="00EA38D6" w:rsidRPr="003C1F37" w:rsidRDefault="00EA38D6" w:rsidP="00EA38D6">
      <w:pPr>
        <w:tabs>
          <w:tab w:val="left" w:pos="900"/>
        </w:tabs>
        <w:jc w:val="both"/>
        <w:rPr>
          <w:rFonts w:ascii="Arial" w:hAnsi="Arial" w:cs="Arial"/>
        </w:rPr>
      </w:pPr>
      <w:r w:rsidRPr="003C1F37">
        <w:rPr>
          <w:rFonts w:ascii="Arial" w:hAnsi="Arial" w:cs="Arial"/>
        </w:rPr>
        <w:tab/>
        <w:t xml:space="preserve">El valor de </w:t>
      </w:r>
      <w:r w:rsidR="009A0E28" w:rsidRPr="003C1F37">
        <w:rPr>
          <w:rFonts w:ascii="Arial" w:hAnsi="Arial" w:cs="Arial"/>
          <w:position w:val="-10"/>
        </w:rPr>
        <w:object w:dxaOrig="300" w:dyaOrig="300">
          <v:shape id="_x0000_i1038" type="#_x0000_t75" style="width:15pt;height:15pt" o:ole="">
            <v:imagedata r:id="rId43" o:title=""/>
          </v:shape>
          <o:OLEObject Type="Embed" ProgID="Equation.3" ShapeID="_x0000_i1038" DrawAspect="Content" ObjectID="_1359458955" r:id="rId44"/>
        </w:object>
      </w:r>
      <w:r w:rsidRPr="003C1F37">
        <w:rPr>
          <w:rFonts w:ascii="Arial" w:hAnsi="Arial" w:cs="Arial"/>
        </w:rPr>
        <w:t xml:space="preserve"> proviene de:</w:t>
      </w:r>
    </w:p>
    <w:p w:rsidR="007E6838" w:rsidRPr="003C1F37" w:rsidRDefault="00EA38D6" w:rsidP="00EA38D6">
      <w:pPr>
        <w:tabs>
          <w:tab w:val="left" w:pos="900"/>
        </w:tabs>
        <w:jc w:val="center"/>
        <w:rPr>
          <w:rFonts w:ascii="Arial" w:hAnsi="Arial" w:cs="Arial"/>
        </w:rPr>
      </w:pPr>
      <w:r w:rsidRPr="003C1F37">
        <w:rPr>
          <w:rFonts w:ascii="Arial" w:hAnsi="Arial" w:cs="Arial"/>
        </w:rPr>
        <w:t xml:space="preserve">                 </w:t>
      </w:r>
      <w:r w:rsidR="009A0E28" w:rsidRPr="003C1F37">
        <w:rPr>
          <w:rFonts w:ascii="Arial" w:hAnsi="Arial" w:cs="Arial"/>
          <w:position w:val="-24"/>
        </w:rPr>
        <w:object w:dxaOrig="1300" w:dyaOrig="620">
          <v:shape id="_x0000_i1039" type="#_x0000_t75" style="width:96.75pt;height:46.5pt" o:ole="">
            <v:imagedata r:id="rId45" o:title=""/>
          </v:shape>
          <o:OLEObject Type="Embed" ProgID="Equation.3" ShapeID="_x0000_i1039" DrawAspect="Content" ObjectID="_1359458956" r:id="rId46"/>
        </w:object>
      </w:r>
    </w:p>
    <w:p w:rsidR="00EA38D6" w:rsidRPr="003C1F37" w:rsidRDefault="00EA38D6" w:rsidP="00EA38D6">
      <w:pPr>
        <w:tabs>
          <w:tab w:val="left" w:pos="900"/>
        </w:tabs>
        <w:jc w:val="center"/>
        <w:rPr>
          <w:rFonts w:ascii="Arial" w:hAnsi="Arial" w:cs="Arial"/>
        </w:rPr>
      </w:pPr>
    </w:p>
    <w:p w:rsidR="00EA38D6" w:rsidRPr="003C1F37" w:rsidRDefault="00D83061" w:rsidP="00D83061">
      <w:pPr>
        <w:tabs>
          <w:tab w:val="left" w:pos="900"/>
        </w:tabs>
        <w:spacing w:line="480" w:lineRule="auto"/>
        <w:ind w:left="900"/>
        <w:jc w:val="both"/>
        <w:rPr>
          <w:rFonts w:ascii="Arial" w:hAnsi="Arial" w:cs="Arial"/>
        </w:rPr>
      </w:pPr>
      <w:r w:rsidRPr="003C1F37">
        <w:rPr>
          <w:rFonts w:ascii="Arial" w:hAnsi="Arial" w:cs="Arial"/>
        </w:rPr>
        <w:t>Al reemplazar los valores en ambas fórmulas tenemos:</w:t>
      </w:r>
    </w:p>
    <w:p w:rsidR="00D83061" w:rsidRPr="003C1F37" w:rsidRDefault="00D83061" w:rsidP="00D83061">
      <w:pPr>
        <w:tabs>
          <w:tab w:val="left" w:pos="900"/>
        </w:tabs>
        <w:spacing w:line="480" w:lineRule="auto"/>
        <w:ind w:left="900"/>
        <w:jc w:val="both"/>
        <w:rPr>
          <w:rFonts w:ascii="Arial" w:hAnsi="Arial" w:cs="Arial"/>
        </w:rPr>
      </w:pPr>
    </w:p>
    <w:p w:rsidR="00D83061" w:rsidRDefault="003C1F37" w:rsidP="00D83061">
      <w:pPr>
        <w:tabs>
          <w:tab w:val="left" w:pos="900"/>
        </w:tabs>
        <w:spacing w:line="480" w:lineRule="auto"/>
        <w:ind w:left="900"/>
        <w:jc w:val="center"/>
        <w:rPr>
          <w:rFonts w:ascii="Verdana" w:hAnsi="Verdana"/>
          <w:sz w:val="20"/>
          <w:szCs w:val="20"/>
        </w:rPr>
      </w:pPr>
      <w:r w:rsidRPr="003C1F37">
        <w:rPr>
          <w:rFonts w:ascii="Arial" w:hAnsi="Arial" w:cs="Arial"/>
          <w:position w:val="-24"/>
        </w:rPr>
        <w:object w:dxaOrig="2840" w:dyaOrig="620">
          <v:shape id="_x0000_i1040" type="#_x0000_t75" style="width:180pt;height:39pt" o:ole="">
            <v:imagedata r:id="rId47" o:title=""/>
          </v:shape>
          <o:OLEObject Type="Embed" ProgID="Equation.3" ShapeID="_x0000_i1040" DrawAspect="Content" ObjectID="_1359458957" r:id="rId48"/>
        </w:object>
      </w:r>
    </w:p>
    <w:p w:rsidR="00D83061" w:rsidRDefault="00D83061" w:rsidP="00D83061">
      <w:pPr>
        <w:tabs>
          <w:tab w:val="left" w:pos="900"/>
        </w:tabs>
        <w:spacing w:line="480" w:lineRule="auto"/>
        <w:ind w:left="900"/>
        <w:jc w:val="center"/>
        <w:rPr>
          <w:rFonts w:ascii="Verdana" w:hAnsi="Verdana"/>
          <w:sz w:val="20"/>
          <w:szCs w:val="20"/>
        </w:rPr>
      </w:pPr>
    </w:p>
    <w:p w:rsidR="00D83061" w:rsidRDefault="003C1F37" w:rsidP="00D83061">
      <w:pPr>
        <w:tabs>
          <w:tab w:val="left" w:pos="900"/>
        </w:tabs>
        <w:spacing w:line="480" w:lineRule="auto"/>
        <w:ind w:left="900"/>
        <w:jc w:val="center"/>
        <w:rPr>
          <w:rFonts w:ascii="Verdana" w:hAnsi="Verdana"/>
          <w:sz w:val="20"/>
          <w:szCs w:val="20"/>
        </w:rPr>
      </w:pPr>
      <w:r w:rsidRPr="00D83061">
        <w:rPr>
          <w:rFonts w:ascii="Verdana" w:hAnsi="Verdana"/>
          <w:position w:val="-48"/>
          <w:sz w:val="20"/>
          <w:szCs w:val="20"/>
        </w:rPr>
        <w:object w:dxaOrig="2600" w:dyaOrig="820">
          <v:shape id="_x0000_i1041" type="#_x0000_t75" style="width:154.5pt;height:48.75pt" o:ole="">
            <v:imagedata r:id="rId49" o:title=""/>
          </v:shape>
          <o:OLEObject Type="Embed" ProgID="Equation.3" ShapeID="_x0000_i1041" DrawAspect="Content" ObjectID="_1359458958" r:id="rId50"/>
        </w:object>
      </w:r>
    </w:p>
    <w:p w:rsidR="003C1F37" w:rsidRDefault="003C1F37" w:rsidP="00D83061">
      <w:pPr>
        <w:tabs>
          <w:tab w:val="left" w:pos="900"/>
        </w:tabs>
        <w:spacing w:line="480" w:lineRule="auto"/>
        <w:ind w:left="900"/>
        <w:jc w:val="both"/>
        <w:rPr>
          <w:rFonts w:ascii="Verdana" w:hAnsi="Verdana"/>
          <w:sz w:val="20"/>
          <w:szCs w:val="20"/>
        </w:rPr>
      </w:pPr>
    </w:p>
    <w:p w:rsidR="00D83061" w:rsidRPr="003C1F37" w:rsidRDefault="00D83061" w:rsidP="00D83061">
      <w:pPr>
        <w:tabs>
          <w:tab w:val="left" w:pos="900"/>
        </w:tabs>
        <w:spacing w:line="480" w:lineRule="auto"/>
        <w:ind w:left="900"/>
        <w:jc w:val="both"/>
        <w:rPr>
          <w:rFonts w:ascii="Arial" w:hAnsi="Arial" w:cs="Arial"/>
        </w:rPr>
      </w:pPr>
      <w:r w:rsidRPr="003C1F37">
        <w:rPr>
          <w:rFonts w:ascii="Arial" w:hAnsi="Arial" w:cs="Arial"/>
        </w:rPr>
        <w:t>Lo cual nos indica que el tamaño de la muestra para este estudio es de 369 profesionales de tercer nivel.</w:t>
      </w:r>
    </w:p>
    <w:p w:rsidR="00D83061" w:rsidRPr="003C1F37" w:rsidRDefault="00D83061" w:rsidP="00D83061">
      <w:pPr>
        <w:tabs>
          <w:tab w:val="left" w:pos="900"/>
        </w:tabs>
        <w:spacing w:line="480" w:lineRule="auto"/>
        <w:ind w:left="900"/>
        <w:jc w:val="both"/>
        <w:rPr>
          <w:rFonts w:ascii="Arial" w:hAnsi="Arial" w:cs="Arial"/>
        </w:rPr>
      </w:pPr>
    </w:p>
    <w:p w:rsidR="00F33954" w:rsidRDefault="00F33954" w:rsidP="00D83061">
      <w:pPr>
        <w:tabs>
          <w:tab w:val="left" w:pos="900"/>
        </w:tabs>
        <w:spacing w:line="480" w:lineRule="auto"/>
        <w:ind w:left="900"/>
        <w:jc w:val="both"/>
        <w:rPr>
          <w:rFonts w:ascii="Arial" w:hAnsi="Arial" w:cs="Arial"/>
        </w:rPr>
      </w:pPr>
    </w:p>
    <w:p w:rsidR="00F33954" w:rsidRDefault="00F33954" w:rsidP="00D83061">
      <w:pPr>
        <w:tabs>
          <w:tab w:val="left" w:pos="900"/>
        </w:tabs>
        <w:spacing w:line="480" w:lineRule="auto"/>
        <w:ind w:left="900"/>
        <w:jc w:val="both"/>
        <w:rPr>
          <w:rFonts w:ascii="Arial" w:hAnsi="Arial" w:cs="Arial"/>
        </w:rPr>
      </w:pPr>
    </w:p>
    <w:p w:rsidR="00D83061" w:rsidRPr="003C1F37" w:rsidRDefault="00D83061" w:rsidP="00D83061">
      <w:pPr>
        <w:tabs>
          <w:tab w:val="left" w:pos="900"/>
        </w:tabs>
        <w:spacing w:line="480" w:lineRule="auto"/>
        <w:ind w:left="900"/>
        <w:jc w:val="both"/>
        <w:rPr>
          <w:rFonts w:ascii="Arial" w:hAnsi="Arial" w:cs="Arial"/>
        </w:rPr>
      </w:pPr>
      <w:r w:rsidRPr="003C1F37">
        <w:rPr>
          <w:rFonts w:ascii="Arial" w:hAnsi="Arial" w:cs="Arial"/>
        </w:rPr>
        <w:t>Posteriormente a esto se aplicará muestreo aleatorio estratificado</w:t>
      </w:r>
      <w:r w:rsidR="006C10CA" w:rsidRPr="003C1F37">
        <w:rPr>
          <w:rFonts w:ascii="Arial" w:hAnsi="Arial" w:cs="Arial"/>
        </w:rPr>
        <w:t xml:space="preserve"> para determinar la cantidad de profesionales de las universidades y escuelas politécnicas que serán parte del estudio,  pues </w:t>
      </w:r>
      <w:r w:rsidR="00BC7B53" w:rsidRPr="003C1F37">
        <w:rPr>
          <w:rFonts w:ascii="Arial" w:hAnsi="Arial" w:cs="Arial"/>
        </w:rPr>
        <w:t xml:space="preserve">existen </w:t>
      </w:r>
      <w:r w:rsidR="006C10CA" w:rsidRPr="003C1F37">
        <w:rPr>
          <w:rFonts w:ascii="Arial" w:hAnsi="Arial" w:cs="Arial"/>
        </w:rPr>
        <w:t xml:space="preserve">tres estratos o subpoblaciones </w:t>
      </w:r>
      <w:r w:rsidR="00BC7B53" w:rsidRPr="003C1F37">
        <w:rPr>
          <w:rFonts w:ascii="Arial" w:hAnsi="Arial" w:cs="Arial"/>
        </w:rPr>
        <w:t>ya que establecen homogeneidad en su interior: primer estrato universidades o escuelas politécnicas públicas, segundo estrato universidades y escuelas politécnicas autofinanciadas y tercer estrato universidades y escuelas politécnicas cofinanciadas.</w:t>
      </w:r>
    </w:p>
    <w:p w:rsidR="00BC7B53" w:rsidRPr="003C1F37" w:rsidRDefault="00BC7B53" w:rsidP="00D83061">
      <w:pPr>
        <w:tabs>
          <w:tab w:val="left" w:pos="900"/>
        </w:tabs>
        <w:spacing w:line="480" w:lineRule="auto"/>
        <w:ind w:left="900"/>
        <w:jc w:val="both"/>
        <w:rPr>
          <w:rFonts w:ascii="Arial" w:hAnsi="Arial" w:cs="Arial"/>
        </w:rPr>
      </w:pPr>
    </w:p>
    <w:p w:rsidR="00BC7B53" w:rsidRPr="009A0E28" w:rsidRDefault="00BC7B53" w:rsidP="00D83061">
      <w:pPr>
        <w:tabs>
          <w:tab w:val="left" w:pos="900"/>
        </w:tabs>
        <w:spacing w:line="480" w:lineRule="auto"/>
        <w:ind w:left="900"/>
        <w:jc w:val="both"/>
        <w:rPr>
          <w:rFonts w:ascii="Arial" w:hAnsi="Arial" w:cs="Arial"/>
        </w:rPr>
      </w:pPr>
      <w:r w:rsidRPr="003C1F37">
        <w:rPr>
          <w:rFonts w:ascii="Arial" w:hAnsi="Arial" w:cs="Arial"/>
        </w:rPr>
        <w:t xml:space="preserve">En </w:t>
      </w:r>
      <w:smartTag w:uri="urn:schemas-microsoft-com:office:smarttags" w:element="PersonName">
        <w:smartTagPr>
          <w:attr w:name="ProductID" w:val="la Tabla V"/>
        </w:smartTagPr>
        <w:smartTag w:uri="urn:schemas-microsoft-com:office:smarttags" w:element="PersonName">
          <w:smartTagPr>
            <w:attr w:name="ProductID" w:val="la Tabla"/>
          </w:smartTagPr>
          <w:r w:rsidRPr="003C1F37">
            <w:rPr>
              <w:rFonts w:ascii="Arial" w:hAnsi="Arial" w:cs="Arial"/>
            </w:rPr>
            <w:t>la Tabla</w:t>
          </w:r>
        </w:smartTag>
        <w:r w:rsidRPr="003C1F37">
          <w:rPr>
            <w:rFonts w:ascii="Arial" w:hAnsi="Arial" w:cs="Arial"/>
          </w:rPr>
          <w:t xml:space="preserve"> V</w:t>
        </w:r>
      </w:smartTag>
      <w:r w:rsidRPr="003C1F37">
        <w:rPr>
          <w:rFonts w:ascii="Arial" w:hAnsi="Arial" w:cs="Arial"/>
        </w:rPr>
        <w:t xml:space="preserve">  se presentan la cantidad de profesionales de tercer nivel de las universidades y escuelas politécnicas de la ciudad de Guayaquil y los tamaños de las muestras de cada uno de los estratos que van a ser objeto de estudio. Hasta Marzo de 2006 el total de profesionales de tercer nivel de la ciudad de Guay</w:t>
      </w:r>
      <w:r w:rsidR="009A0E28">
        <w:rPr>
          <w:rFonts w:ascii="Arial" w:hAnsi="Arial" w:cs="Arial"/>
        </w:rPr>
        <w:t>a</w:t>
      </w:r>
      <w:r w:rsidRPr="003C1F37">
        <w:rPr>
          <w:rFonts w:ascii="Arial" w:hAnsi="Arial" w:cs="Arial"/>
        </w:rPr>
        <w:t xml:space="preserve">quil </w:t>
      </w:r>
      <w:r w:rsidR="00F87478" w:rsidRPr="003C1F37">
        <w:rPr>
          <w:rFonts w:ascii="Arial" w:hAnsi="Arial" w:cs="Arial"/>
        </w:rPr>
        <w:t xml:space="preserve">que se graduaron en universidades o escuelas politécnicas públicas </w:t>
      </w:r>
      <w:r w:rsidRPr="003C1F37">
        <w:rPr>
          <w:rFonts w:ascii="Arial" w:hAnsi="Arial" w:cs="Arial"/>
        </w:rPr>
        <w:t>fueron</w:t>
      </w:r>
      <w:r w:rsidR="00F87478" w:rsidRPr="003C1F37">
        <w:rPr>
          <w:rFonts w:ascii="Arial" w:hAnsi="Arial" w:cs="Arial"/>
        </w:rPr>
        <w:t xml:space="preserve"> 113641, en las Particulares </w:t>
      </w:r>
      <w:r w:rsidR="00F87478" w:rsidRPr="009A0E28">
        <w:rPr>
          <w:rFonts w:ascii="Arial" w:hAnsi="Arial" w:cs="Arial"/>
        </w:rPr>
        <w:t>autofinanciadas fueron 3275 y en la</w:t>
      </w:r>
      <w:r w:rsidR="009A0E28" w:rsidRPr="009A0E28">
        <w:rPr>
          <w:rFonts w:ascii="Arial" w:hAnsi="Arial" w:cs="Arial"/>
        </w:rPr>
        <w:t>s</w:t>
      </w:r>
      <w:r w:rsidR="00F87478" w:rsidRPr="009A0E28">
        <w:rPr>
          <w:rFonts w:ascii="Arial" w:hAnsi="Arial" w:cs="Arial"/>
        </w:rPr>
        <w:t xml:space="preserve"> </w:t>
      </w:r>
      <w:r w:rsidR="009A0E28" w:rsidRPr="009A0E28">
        <w:rPr>
          <w:rFonts w:ascii="Arial" w:hAnsi="Arial" w:cs="Arial"/>
        </w:rPr>
        <w:t>c</w:t>
      </w:r>
      <w:r w:rsidR="00F87478" w:rsidRPr="009A0E28">
        <w:rPr>
          <w:rFonts w:ascii="Arial" w:hAnsi="Arial" w:cs="Arial"/>
        </w:rPr>
        <w:t>ofinanciadas fueron 37365. En base al peso de cada estrato se estableció el tamaño de la muestra para cada uno de ellos siendo este el siguiente: 272 profesionales para las universidades y escuelas politécnicas públicas, 8 para las autofinanciadas y 89 para las cofinanciadas.</w:t>
      </w:r>
    </w:p>
    <w:p w:rsidR="00F87478" w:rsidRDefault="00F87478" w:rsidP="00D83061">
      <w:pPr>
        <w:tabs>
          <w:tab w:val="left" w:pos="900"/>
        </w:tabs>
        <w:spacing w:line="480" w:lineRule="auto"/>
        <w:ind w:left="900"/>
        <w:jc w:val="both"/>
        <w:rPr>
          <w:rFonts w:ascii="Verdana" w:hAnsi="Verdana"/>
          <w:sz w:val="20"/>
          <w:szCs w:val="20"/>
        </w:rPr>
      </w:pPr>
    </w:p>
    <w:p w:rsidR="00BC7B53" w:rsidRPr="009A0E28" w:rsidRDefault="00BC7B53" w:rsidP="00BC7B53">
      <w:pPr>
        <w:tabs>
          <w:tab w:val="left" w:pos="900"/>
        </w:tabs>
        <w:ind w:left="900"/>
        <w:jc w:val="center"/>
        <w:rPr>
          <w:rFonts w:ascii="Verdana" w:hAnsi="Verdana"/>
          <w:b/>
          <w:sz w:val="20"/>
          <w:szCs w:val="20"/>
        </w:rPr>
      </w:pPr>
      <w:r w:rsidRPr="009A0E28">
        <w:rPr>
          <w:rFonts w:ascii="Verdana" w:hAnsi="Verdana"/>
          <w:b/>
          <w:sz w:val="20"/>
          <w:szCs w:val="20"/>
        </w:rPr>
        <w:t>T</w:t>
      </w:r>
      <w:r w:rsidR="009A0E28" w:rsidRPr="009A0E28">
        <w:rPr>
          <w:rFonts w:ascii="Verdana" w:hAnsi="Verdana"/>
          <w:b/>
          <w:sz w:val="20"/>
          <w:szCs w:val="20"/>
        </w:rPr>
        <w:t>ABLA</w:t>
      </w:r>
      <w:r w:rsidRPr="009A0E28">
        <w:rPr>
          <w:rFonts w:ascii="Verdana" w:hAnsi="Verdana"/>
          <w:b/>
          <w:sz w:val="20"/>
          <w:szCs w:val="20"/>
        </w:rPr>
        <w:t xml:space="preserve"> V</w:t>
      </w:r>
    </w:p>
    <w:p w:rsidR="00BC7B53" w:rsidRPr="00F87478" w:rsidRDefault="00BC7B53" w:rsidP="00BC7B53">
      <w:pPr>
        <w:tabs>
          <w:tab w:val="left" w:pos="900"/>
        </w:tabs>
        <w:ind w:left="900"/>
        <w:jc w:val="center"/>
        <w:rPr>
          <w:rFonts w:ascii="Verdana" w:hAnsi="Verdana"/>
          <w:b/>
          <w:sz w:val="18"/>
          <w:szCs w:val="18"/>
        </w:rPr>
      </w:pPr>
      <w:r w:rsidRPr="00F87478">
        <w:rPr>
          <w:rFonts w:ascii="Verdana" w:hAnsi="Verdana"/>
          <w:b/>
          <w:sz w:val="18"/>
          <w:szCs w:val="18"/>
        </w:rPr>
        <w:t xml:space="preserve">Tamaño de </w:t>
      </w:r>
      <w:smartTag w:uri="urn:schemas-microsoft-com:office:smarttags" w:element="PersonName">
        <w:smartTagPr>
          <w:attr w:name="ProductID" w:val="la Muestra"/>
        </w:smartTagPr>
        <w:r w:rsidRPr="00F87478">
          <w:rPr>
            <w:rFonts w:ascii="Verdana" w:hAnsi="Verdana"/>
            <w:b/>
            <w:sz w:val="18"/>
            <w:szCs w:val="18"/>
          </w:rPr>
          <w:t>la Muestra</w:t>
        </w:r>
      </w:smartTag>
      <w:r w:rsidRPr="00F87478">
        <w:rPr>
          <w:rFonts w:ascii="Verdana" w:hAnsi="Verdana"/>
          <w:b/>
          <w:sz w:val="18"/>
          <w:szCs w:val="18"/>
        </w:rPr>
        <w:t xml:space="preserve"> distribuida por estratos</w:t>
      </w:r>
    </w:p>
    <w:p w:rsidR="00F87478" w:rsidRDefault="00C06879" w:rsidP="00BC7B53">
      <w:pPr>
        <w:tabs>
          <w:tab w:val="left" w:pos="900"/>
        </w:tabs>
        <w:spacing w:line="480" w:lineRule="auto"/>
        <w:ind w:left="900"/>
        <w:jc w:val="center"/>
        <w:rPr>
          <w:rFonts w:ascii="Verdana" w:hAnsi="Verdana"/>
          <w:sz w:val="20"/>
          <w:szCs w:val="20"/>
        </w:rPr>
      </w:pPr>
      <w:r w:rsidRPr="00F87478">
        <w:rPr>
          <w:rFonts w:ascii="Verdana" w:hAnsi="Verdana"/>
          <w:sz w:val="20"/>
          <w:szCs w:val="20"/>
        </w:rPr>
        <w:object w:dxaOrig="6270" w:dyaOrig="2115">
          <v:shape id="_x0000_i1042" type="#_x0000_t75" style="width:313.5pt;height:105.75pt" o:ole="">
            <v:imagedata r:id="rId51" o:title=""/>
          </v:shape>
          <o:OLEObject Type="Embed" ProgID="Excel.Sheet.8" ShapeID="_x0000_i1042" DrawAspect="Content" ObjectID="_1359458959" r:id="rId52"/>
        </w:object>
      </w:r>
    </w:p>
    <w:p w:rsidR="00F87478" w:rsidRPr="00F87478" w:rsidRDefault="00F87478" w:rsidP="00F87478">
      <w:pPr>
        <w:rPr>
          <w:rFonts w:ascii="Verdana" w:hAnsi="Verdana"/>
          <w:sz w:val="20"/>
          <w:szCs w:val="20"/>
        </w:rPr>
      </w:pPr>
    </w:p>
    <w:p w:rsidR="00F87478" w:rsidRPr="00F87478" w:rsidRDefault="00F87478" w:rsidP="00F87478">
      <w:pPr>
        <w:rPr>
          <w:rFonts w:ascii="Verdana" w:hAnsi="Verdana"/>
          <w:sz w:val="20"/>
          <w:szCs w:val="20"/>
        </w:rPr>
      </w:pPr>
    </w:p>
    <w:p w:rsidR="00BC7B53" w:rsidRPr="009A0E28" w:rsidRDefault="00284ABC" w:rsidP="00FD3BFA">
      <w:pPr>
        <w:tabs>
          <w:tab w:val="left" w:pos="720"/>
          <w:tab w:val="left" w:pos="900"/>
          <w:tab w:val="left" w:pos="1080"/>
        </w:tabs>
        <w:spacing w:line="480" w:lineRule="auto"/>
        <w:ind w:left="900"/>
        <w:jc w:val="both"/>
        <w:rPr>
          <w:rFonts w:ascii="Arial" w:hAnsi="Arial" w:cs="Arial"/>
        </w:rPr>
      </w:pPr>
      <w:r w:rsidRPr="009A0E28">
        <w:rPr>
          <w:rFonts w:ascii="Arial" w:hAnsi="Arial" w:cs="Arial"/>
        </w:rPr>
        <w:t xml:space="preserve">Por otro lado en </w:t>
      </w:r>
      <w:smartTag w:uri="urn:schemas-microsoft-com:office:smarttags" w:element="PersonName">
        <w:smartTagPr>
          <w:attr w:name="ProductID" w:val="la Tabla VI"/>
        </w:smartTagPr>
        <w:smartTag w:uri="urn:schemas-microsoft-com:office:smarttags" w:element="PersonName">
          <w:smartTagPr>
            <w:attr w:name="ProductID" w:val="la Tabla"/>
          </w:smartTagPr>
          <w:r w:rsidRPr="009A0E28">
            <w:rPr>
              <w:rFonts w:ascii="Arial" w:hAnsi="Arial" w:cs="Arial"/>
            </w:rPr>
            <w:t>la Tabla</w:t>
          </w:r>
        </w:smartTag>
        <w:r w:rsidRPr="009A0E28">
          <w:rPr>
            <w:rFonts w:ascii="Arial" w:hAnsi="Arial" w:cs="Arial"/>
          </w:rPr>
          <w:t xml:space="preserve"> VI</w:t>
        </w:r>
      </w:smartTag>
      <w:r w:rsidR="00FD3BFA" w:rsidRPr="009A0E28">
        <w:rPr>
          <w:rFonts w:ascii="Arial" w:hAnsi="Arial" w:cs="Arial"/>
        </w:rPr>
        <w:t xml:space="preserve">, VII </w:t>
      </w:r>
      <w:r w:rsidRPr="009A0E28">
        <w:rPr>
          <w:rFonts w:ascii="Arial" w:hAnsi="Arial" w:cs="Arial"/>
        </w:rPr>
        <w:t xml:space="preserve">y VII se muestra el total </w:t>
      </w:r>
      <w:r w:rsidR="00FD3BFA" w:rsidRPr="009A0E28">
        <w:rPr>
          <w:rFonts w:ascii="Arial" w:hAnsi="Arial" w:cs="Arial"/>
        </w:rPr>
        <w:t>de profesionales de tercer nivel que deben ser tomados de cada una de las 15 universidades y escuelas politécnicas (3 públicas, 8 autofinanciadas y 4 cofinanciadas) que existen actualmente en la ciudad de Guayaquil.</w:t>
      </w:r>
    </w:p>
    <w:p w:rsidR="009A0E28" w:rsidRDefault="009A0E28" w:rsidP="00FD3BFA">
      <w:pPr>
        <w:tabs>
          <w:tab w:val="left" w:pos="720"/>
          <w:tab w:val="left" w:pos="900"/>
          <w:tab w:val="left" w:pos="1080"/>
        </w:tabs>
        <w:ind w:left="900"/>
        <w:jc w:val="center"/>
        <w:rPr>
          <w:rFonts w:ascii="Verdana" w:hAnsi="Verdana"/>
          <w:b/>
          <w:sz w:val="20"/>
          <w:szCs w:val="20"/>
        </w:rPr>
      </w:pPr>
    </w:p>
    <w:p w:rsidR="00CC168E" w:rsidRDefault="00CC168E" w:rsidP="00FD3BFA">
      <w:pPr>
        <w:tabs>
          <w:tab w:val="left" w:pos="720"/>
          <w:tab w:val="left" w:pos="900"/>
          <w:tab w:val="left" w:pos="1080"/>
        </w:tabs>
        <w:ind w:left="900"/>
        <w:jc w:val="center"/>
        <w:rPr>
          <w:rFonts w:ascii="Verdana" w:hAnsi="Verdana"/>
          <w:b/>
          <w:sz w:val="20"/>
          <w:szCs w:val="20"/>
        </w:rPr>
      </w:pPr>
    </w:p>
    <w:p w:rsidR="00CC168E" w:rsidRDefault="00CC168E" w:rsidP="00FD3BFA">
      <w:pPr>
        <w:tabs>
          <w:tab w:val="left" w:pos="720"/>
          <w:tab w:val="left" w:pos="900"/>
          <w:tab w:val="left" w:pos="1080"/>
        </w:tabs>
        <w:ind w:left="900"/>
        <w:jc w:val="center"/>
        <w:rPr>
          <w:rFonts w:ascii="Verdana" w:hAnsi="Verdana"/>
          <w:b/>
          <w:sz w:val="20"/>
          <w:szCs w:val="20"/>
        </w:rPr>
      </w:pPr>
    </w:p>
    <w:p w:rsidR="00CC168E" w:rsidRDefault="00CC168E" w:rsidP="00FD3BFA">
      <w:pPr>
        <w:tabs>
          <w:tab w:val="left" w:pos="720"/>
          <w:tab w:val="left" w:pos="900"/>
          <w:tab w:val="left" w:pos="1080"/>
        </w:tabs>
        <w:ind w:left="900"/>
        <w:jc w:val="center"/>
        <w:rPr>
          <w:rFonts w:ascii="Verdana" w:hAnsi="Verdana"/>
          <w:b/>
          <w:sz w:val="20"/>
          <w:szCs w:val="20"/>
        </w:rPr>
      </w:pPr>
    </w:p>
    <w:p w:rsidR="00FD3BFA" w:rsidRPr="00FD3BFA" w:rsidRDefault="00FD3BFA" w:rsidP="00FD3BFA">
      <w:pPr>
        <w:tabs>
          <w:tab w:val="left" w:pos="720"/>
          <w:tab w:val="left" w:pos="900"/>
          <w:tab w:val="left" w:pos="1080"/>
        </w:tabs>
        <w:ind w:left="900"/>
        <w:jc w:val="center"/>
        <w:rPr>
          <w:rFonts w:ascii="Verdana" w:hAnsi="Verdana"/>
          <w:b/>
          <w:sz w:val="20"/>
          <w:szCs w:val="20"/>
        </w:rPr>
      </w:pPr>
      <w:r w:rsidRPr="00FD3BFA">
        <w:rPr>
          <w:rFonts w:ascii="Verdana" w:hAnsi="Verdana"/>
          <w:b/>
          <w:sz w:val="20"/>
          <w:szCs w:val="20"/>
        </w:rPr>
        <w:t>T</w:t>
      </w:r>
      <w:r w:rsidR="009A0E28">
        <w:rPr>
          <w:rFonts w:ascii="Verdana" w:hAnsi="Verdana"/>
          <w:b/>
          <w:sz w:val="20"/>
          <w:szCs w:val="20"/>
        </w:rPr>
        <w:t>ABLA</w:t>
      </w:r>
      <w:r w:rsidRPr="00FD3BFA">
        <w:rPr>
          <w:rFonts w:ascii="Verdana" w:hAnsi="Verdana"/>
          <w:b/>
          <w:sz w:val="20"/>
          <w:szCs w:val="20"/>
        </w:rPr>
        <w:t xml:space="preserve"> VI</w:t>
      </w:r>
    </w:p>
    <w:p w:rsidR="00FD3BFA" w:rsidRDefault="003248A6" w:rsidP="009A0E28">
      <w:pPr>
        <w:tabs>
          <w:tab w:val="left" w:pos="720"/>
          <w:tab w:val="left" w:pos="900"/>
          <w:tab w:val="left" w:pos="1080"/>
        </w:tabs>
        <w:ind w:left="900"/>
        <w:jc w:val="center"/>
        <w:rPr>
          <w:rFonts w:ascii="Verdana" w:hAnsi="Verdana"/>
          <w:sz w:val="20"/>
          <w:szCs w:val="20"/>
        </w:rPr>
      </w:pPr>
      <w:r>
        <w:rPr>
          <w:rFonts w:ascii="Verdana" w:hAnsi="Verdana"/>
          <w:b/>
          <w:sz w:val="18"/>
          <w:szCs w:val="18"/>
        </w:rPr>
        <w:t>T</w:t>
      </w:r>
      <w:r w:rsidRPr="00FD3BFA">
        <w:rPr>
          <w:rFonts w:ascii="Verdana" w:hAnsi="Verdana"/>
          <w:b/>
          <w:sz w:val="18"/>
          <w:szCs w:val="18"/>
        </w:rPr>
        <w:t xml:space="preserve">amaño de </w:t>
      </w:r>
      <w:smartTag w:uri="urn:schemas-microsoft-com:office:smarttags" w:element="PersonName">
        <w:smartTagPr>
          <w:attr w:name="ProductID" w:val="la Muestra"/>
        </w:smartTagPr>
        <w:r>
          <w:rPr>
            <w:rFonts w:ascii="Verdana" w:hAnsi="Verdana"/>
            <w:b/>
            <w:sz w:val="18"/>
            <w:szCs w:val="18"/>
          </w:rPr>
          <w:t>la M</w:t>
        </w:r>
        <w:r w:rsidRPr="00FD3BFA">
          <w:rPr>
            <w:rFonts w:ascii="Verdana" w:hAnsi="Verdana"/>
            <w:b/>
            <w:sz w:val="18"/>
            <w:szCs w:val="18"/>
          </w:rPr>
          <w:t>uestra</w:t>
        </w:r>
      </w:smartTag>
      <w:r w:rsidRPr="00FD3BFA">
        <w:rPr>
          <w:rFonts w:ascii="Verdana" w:hAnsi="Verdana"/>
          <w:b/>
          <w:sz w:val="18"/>
          <w:szCs w:val="18"/>
        </w:rPr>
        <w:t xml:space="preserve"> para cada una de las </w:t>
      </w:r>
      <w:r>
        <w:rPr>
          <w:rFonts w:ascii="Verdana" w:hAnsi="Verdana"/>
          <w:b/>
          <w:sz w:val="18"/>
          <w:szCs w:val="18"/>
        </w:rPr>
        <w:t>U</w:t>
      </w:r>
      <w:r w:rsidRPr="00FD3BFA">
        <w:rPr>
          <w:rFonts w:ascii="Verdana" w:hAnsi="Verdana"/>
          <w:b/>
          <w:sz w:val="18"/>
          <w:szCs w:val="18"/>
        </w:rPr>
        <w:t xml:space="preserve">niversidades y </w:t>
      </w:r>
      <w:r>
        <w:rPr>
          <w:rFonts w:ascii="Verdana" w:hAnsi="Verdana"/>
          <w:b/>
          <w:sz w:val="18"/>
          <w:szCs w:val="18"/>
        </w:rPr>
        <w:t>E</w:t>
      </w:r>
      <w:r w:rsidRPr="00FD3BFA">
        <w:rPr>
          <w:rFonts w:ascii="Verdana" w:hAnsi="Verdana"/>
          <w:b/>
          <w:sz w:val="18"/>
          <w:szCs w:val="18"/>
        </w:rPr>
        <w:t>scuelas</w:t>
      </w:r>
      <w:r>
        <w:rPr>
          <w:rFonts w:ascii="Verdana" w:hAnsi="Verdana"/>
          <w:b/>
          <w:sz w:val="18"/>
          <w:szCs w:val="18"/>
        </w:rPr>
        <w:t xml:space="preserve"> Politécnicas P</w:t>
      </w:r>
      <w:r w:rsidRPr="00FD3BFA">
        <w:rPr>
          <w:rFonts w:ascii="Verdana" w:hAnsi="Verdana"/>
          <w:b/>
          <w:sz w:val="18"/>
          <w:szCs w:val="18"/>
        </w:rPr>
        <w:t>úblicas</w:t>
      </w:r>
      <w:r w:rsidR="00BB4649">
        <w:rPr>
          <w:rFonts w:ascii="Verdana" w:hAnsi="Verdana"/>
          <w:sz w:val="20"/>
          <w:szCs w:val="20"/>
        </w:rPr>
        <w:t xml:space="preserve">        </w:t>
      </w:r>
      <w:r w:rsidR="00931266" w:rsidRPr="00FD3BFA">
        <w:rPr>
          <w:rFonts w:ascii="Verdana" w:hAnsi="Verdana"/>
          <w:sz w:val="20"/>
          <w:szCs w:val="20"/>
        </w:rPr>
        <w:object w:dxaOrig="8388" w:dyaOrig="2479">
          <v:shape id="_x0000_i1043" type="#_x0000_t75" style="width:419.25pt;height:123.75pt" o:ole="">
            <v:imagedata r:id="rId53" o:title=""/>
          </v:shape>
          <o:OLEObject Type="Embed" ProgID="Excel.Sheet.8" ShapeID="_x0000_i1043" DrawAspect="Content" ObjectID="_1359458960" r:id="rId54"/>
        </w:object>
      </w:r>
    </w:p>
    <w:p w:rsidR="009A0E28" w:rsidRDefault="009A0E28" w:rsidP="00476C3F">
      <w:pPr>
        <w:tabs>
          <w:tab w:val="left" w:pos="720"/>
          <w:tab w:val="left" w:pos="900"/>
          <w:tab w:val="left" w:pos="1080"/>
        </w:tabs>
        <w:ind w:left="900"/>
        <w:jc w:val="center"/>
        <w:rPr>
          <w:rFonts w:ascii="Verdana" w:hAnsi="Verdana"/>
          <w:b/>
          <w:sz w:val="20"/>
          <w:szCs w:val="20"/>
        </w:rPr>
      </w:pPr>
    </w:p>
    <w:p w:rsidR="009A0E28" w:rsidRDefault="009A0E28" w:rsidP="00476C3F">
      <w:pPr>
        <w:tabs>
          <w:tab w:val="left" w:pos="720"/>
          <w:tab w:val="left" w:pos="900"/>
          <w:tab w:val="left" w:pos="1080"/>
        </w:tabs>
        <w:ind w:left="900"/>
        <w:jc w:val="center"/>
        <w:rPr>
          <w:rFonts w:ascii="Verdana" w:hAnsi="Verdana"/>
          <w:b/>
          <w:sz w:val="20"/>
          <w:szCs w:val="20"/>
        </w:rPr>
      </w:pPr>
    </w:p>
    <w:p w:rsidR="009A0E28" w:rsidRDefault="009A0E28" w:rsidP="00476C3F">
      <w:pPr>
        <w:tabs>
          <w:tab w:val="left" w:pos="720"/>
          <w:tab w:val="left" w:pos="900"/>
          <w:tab w:val="left" w:pos="1080"/>
        </w:tabs>
        <w:ind w:left="900"/>
        <w:jc w:val="center"/>
        <w:rPr>
          <w:rFonts w:ascii="Verdana" w:hAnsi="Verdana"/>
          <w:b/>
          <w:sz w:val="20"/>
          <w:szCs w:val="20"/>
        </w:rPr>
      </w:pPr>
    </w:p>
    <w:p w:rsidR="00CC168E" w:rsidRDefault="00CC168E" w:rsidP="00476C3F">
      <w:pPr>
        <w:tabs>
          <w:tab w:val="left" w:pos="720"/>
          <w:tab w:val="left" w:pos="900"/>
          <w:tab w:val="left" w:pos="1080"/>
        </w:tabs>
        <w:ind w:left="900"/>
        <w:jc w:val="center"/>
        <w:rPr>
          <w:rFonts w:ascii="Verdana" w:hAnsi="Verdana"/>
          <w:b/>
          <w:sz w:val="20"/>
          <w:szCs w:val="20"/>
        </w:rPr>
      </w:pPr>
    </w:p>
    <w:p w:rsidR="00CC168E" w:rsidRDefault="00CC168E" w:rsidP="00476C3F">
      <w:pPr>
        <w:tabs>
          <w:tab w:val="left" w:pos="720"/>
          <w:tab w:val="left" w:pos="900"/>
          <w:tab w:val="left" w:pos="1080"/>
        </w:tabs>
        <w:ind w:left="900"/>
        <w:jc w:val="center"/>
        <w:rPr>
          <w:rFonts w:ascii="Verdana" w:hAnsi="Verdana"/>
          <w:b/>
          <w:sz w:val="20"/>
          <w:szCs w:val="20"/>
        </w:rPr>
      </w:pPr>
    </w:p>
    <w:p w:rsidR="00CC168E" w:rsidRDefault="00CC168E" w:rsidP="00476C3F">
      <w:pPr>
        <w:tabs>
          <w:tab w:val="left" w:pos="720"/>
          <w:tab w:val="left" w:pos="900"/>
          <w:tab w:val="left" w:pos="1080"/>
        </w:tabs>
        <w:ind w:left="900"/>
        <w:jc w:val="center"/>
        <w:rPr>
          <w:rFonts w:ascii="Verdana" w:hAnsi="Verdana"/>
          <w:b/>
          <w:sz w:val="20"/>
          <w:szCs w:val="20"/>
        </w:rPr>
      </w:pPr>
    </w:p>
    <w:p w:rsidR="00CC168E" w:rsidRDefault="00CC168E" w:rsidP="00476C3F">
      <w:pPr>
        <w:tabs>
          <w:tab w:val="left" w:pos="720"/>
          <w:tab w:val="left" w:pos="900"/>
          <w:tab w:val="left" w:pos="1080"/>
        </w:tabs>
        <w:ind w:left="900"/>
        <w:jc w:val="center"/>
        <w:rPr>
          <w:rFonts w:ascii="Verdana" w:hAnsi="Verdana"/>
          <w:b/>
          <w:sz w:val="20"/>
          <w:szCs w:val="20"/>
        </w:rPr>
      </w:pPr>
    </w:p>
    <w:p w:rsidR="00476C3F" w:rsidRPr="003248A6" w:rsidRDefault="00476C3F" w:rsidP="00476C3F">
      <w:pPr>
        <w:tabs>
          <w:tab w:val="left" w:pos="720"/>
          <w:tab w:val="left" w:pos="900"/>
          <w:tab w:val="left" w:pos="1080"/>
        </w:tabs>
        <w:ind w:left="900"/>
        <w:jc w:val="center"/>
        <w:rPr>
          <w:rFonts w:ascii="Verdana" w:hAnsi="Verdana"/>
          <w:b/>
          <w:sz w:val="20"/>
          <w:szCs w:val="20"/>
        </w:rPr>
      </w:pPr>
      <w:r w:rsidRPr="003248A6">
        <w:rPr>
          <w:rFonts w:ascii="Verdana" w:hAnsi="Verdana"/>
          <w:b/>
          <w:sz w:val="20"/>
          <w:szCs w:val="20"/>
        </w:rPr>
        <w:t>T</w:t>
      </w:r>
      <w:r w:rsidR="009A0E28">
        <w:rPr>
          <w:rFonts w:ascii="Verdana" w:hAnsi="Verdana"/>
          <w:b/>
          <w:sz w:val="20"/>
          <w:szCs w:val="20"/>
        </w:rPr>
        <w:t>ABLA</w:t>
      </w:r>
      <w:r w:rsidRPr="003248A6">
        <w:rPr>
          <w:rFonts w:ascii="Verdana" w:hAnsi="Verdana"/>
          <w:b/>
          <w:sz w:val="20"/>
          <w:szCs w:val="20"/>
        </w:rPr>
        <w:t xml:space="preserve"> VII</w:t>
      </w:r>
    </w:p>
    <w:p w:rsidR="00476C3F" w:rsidRDefault="003248A6" w:rsidP="00476C3F">
      <w:pPr>
        <w:tabs>
          <w:tab w:val="left" w:pos="720"/>
          <w:tab w:val="left" w:pos="900"/>
          <w:tab w:val="left" w:pos="1080"/>
        </w:tabs>
        <w:ind w:left="900"/>
        <w:jc w:val="center"/>
        <w:rPr>
          <w:rFonts w:ascii="Verdana" w:hAnsi="Verdana"/>
          <w:b/>
          <w:sz w:val="18"/>
          <w:szCs w:val="18"/>
        </w:rPr>
      </w:pPr>
      <w:r>
        <w:rPr>
          <w:rFonts w:ascii="Verdana" w:hAnsi="Verdana"/>
          <w:b/>
          <w:sz w:val="18"/>
          <w:szCs w:val="18"/>
        </w:rPr>
        <w:t>T</w:t>
      </w:r>
      <w:r w:rsidRPr="00476C3F">
        <w:rPr>
          <w:rFonts w:ascii="Verdana" w:hAnsi="Verdana"/>
          <w:b/>
          <w:sz w:val="18"/>
          <w:szCs w:val="18"/>
        </w:rPr>
        <w:t xml:space="preserve">amaño de </w:t>
      </w:r>
      <w:r>
        <w:rPr>
          <w:rFonts w:ascii="Verdana" w:hAnsi="Verdana"/>
          <w:b/>
          <w:sz w:val="18"/>
          <w:szCs w:val="18"/>
        </w:rPr>
        <w:t>M</w:t>
      </w:r>
      <w:r w:rsidRPr="00476C3F">
        <w:rPr>
          <w:rFonts w:ascii="Verdana" w:hAnsi="Verdana"/>
          <w:b/>
          <w:sz w:val="18"/>
          <w:szCs w:val="18"/>
        </w:rPr>
        <w:t xml:space="preserve">uestra para cada una de las </w:t>
      </w:r>
      <w:r>
        <w:rPr>
          <w:rFonts w:ascii="Verdana" w:hAnsi="Verdana"/>
          <w:b/>
          <w:sz w:val="18"/>
          <w:szCs w:val="18"/>
        </w:rPr>
        <w:t>U</w:t>
      </w:r>
      <w:r w:rsidRPr="00476C3F">
        <w:rPr>
          <w:rFonts w:ascii="Verdana" w:hAnsi="Verdana"/>
          <w:b/>
          <w:sz w:val="18"/>
          <w:szCs w:val="18"/>
        </w:rPr>
        <w:t xml:space="preserve">niversidades y </w:t>
      </w:r>
      <w:r>
        <w:rPr>
          <w:rFonts w:ascii="Verdana" w:hAnsi="Verdana"/>
          <w:b/>
          <w:sz w:val="18"/>
          <w:szCs w:val="18"/>
        </w:rPr>
        <w:t>Escuelas P</w:t>
      </w:r>
      <w:r w:rsidRPr="00476C3F">
        <w:rPr>
          <w:rFonts w:ascii="Verdana" w:hAnsi="Verdana"/>
          <w:b/>
          <w:sz w:val="18"/>
          <w:szCs w:val="18"/>
        </w:rPr>
        <w:t xml:space="preserve">articulares </w:t>
      </w:r>
      <w:r>
        <w:rPr>
          <w:rFonts w:ascii="Verdana" w:hAnsi="Verdana"/>
          <w:b/>
          <w:sz w:val="18"/>
          <w:szCs w:val="18"/>
        </w:rPr>
        <w:t>A</w:t>
      </w:r>
      <w:r w:rsidRPr="00476C3F">
        <w:rPr>
          <w:rFonts w:ascii="Verdana" w:hAnsi="Verdana"/>
          <w:b/>
          <w:sz w:val="18"/>
          <w:szCs w:val="18"/>
        </w:rPr>
        <w:t>utofinanciadas</w:t>
      </w:r>
    </w:p>
    <w:p w:rsidR="003248A6" w:rsidRPr="00476C3F" w:rsidRDefault="003248A6" w:rsidP="00476C3F">
      <w:pPr>
        <w:tabs>
          <w:tab w:val="left" w:pos="720"/>
          <w:tab w:val="left" w:pos="900"/>
          <w:tab w:val="left" w:pos="1080"/>
        </w:tabs>
        <w:ind w:left="900"/>
        <w:jc w:val="center"/>
        <w:rPr>
          <w:rFonts w:ascii="Verdana" w:hAnsi="Verdana"/>
          <w:b/>
          <w:sz w:val="18"/>
          <w:szCs w:val="18"/>
        </w:rPr>
      </w:pPr>
    </w:p>
    <w:p w:rsidR="00476C3F" w:rsidRPr="00BB4649" w:rsidRDefault="00931266" w:rsidP="00FB0F8E">
      <w:pPr>
        <w:tabs>
          <w:tab w:val="left" w:pos="540"/>
          <w:tab w:val="left" w:pos="720"/>
          <w:tab w:val="left" w:pos="1080"/>
        </w:tabs>
        <w:spacing w:line="480" w:lineRule="auto"/>
        <w:ind w:left="540"/>
        <w:rPr>
          <w:rFonts w:ascii="Verdana" w:hAnsi="Verdana"/>
          <w:sz w:val="20"/>
          <w:szCs w:val="20"/>
        </w:rPr>
      </w:pPr>
      <w:r w:rsidRPr="00476C3F">
        <w:rPr>
          <w:rFonts w:ascii="Verdana" w:hAnsi="Verdana"/>
          <w:sz w:val="20"/>
          <w:szCs w:val="20"/>
        </w:rPr>
        <w:object w:dxaOrig="8150" w:dyaOrig="4130">
          <v:shape id="_x0000_i1044" type="#_x0000_t75" style="width:407.25pt;height:206.25pt" o:ole="">
            <v:imagedata r:id="rId55" o:title=""/>
          </v:shape>
          <o:OLEObject Type="Embed" ProgID="Excel.Sheet.8" ShapeID="_x0000_i1044" DrawAspect="Content" ObjectID="_1359458961" r:id="rId56"/>
        </w:object>
      </w:r>
      <w:r w:rsidR="00FB0F8E">
        <w:rPr>
          <w:rFonts w:ascii="Verdana" w:hAnsi="Verdana"/>
          <w:sz w:val="20"/>
          <w:szCs w:val="20"/>
        </w:rPr>
        <w:t xml:space="preserve"> </w:t>
      </w:r>
      <w:r w:rsidR="00BB4649" w:rsidRPr="00BB4649">
        <w:rPr>
          <w:rFonts w:ascii="Verdana" w:hAnsi="Verdana"/>
          <w:b/>
          <w:sz w:val="16"/>
          <w:szCs w:val="16"/>
        </w:rPr>
        <w:t xml:space="preserve">Elaboración: </w:t>
      </w:r>
      <w:r w:rsidR="00BB4649" w:rsidRPr="00BB4649">
        <w:rPr>
          <w:rFonts w:ascii="Verdana" w:hAnsi="Verdana"/>
          <w:sz w:val="16"/>
          <w:szCs w:val="16"/>
        </w:rPr>
        <w:t>Denisse Molina Jiménez</w:t>
      </w:r>
    </w:p>
    <w:p w:rsidR="009A0E28" w:rsidRDefault="009A0E28" w:rsidP="00BB4649">
      <w:pPr>
        <w:tabs>
          <w:tab w:val="left" w:pos="720"/>
          <w:tab w:val="left" w:pos="900"/>
          <w:tab w:val="left" w:pos="1080"/>
        </w:tabs>
        <w:ind w:left="900"/>
        <w:jc w:val="center"/>
        <w:rPr>
          <w:rFonts w:ascii="Verdana" w:hAnsi="Verdana"/>
          <w:b/>
          <w:sz w:val="20"/>
          <w:szCs w:val="20"/>
        </w:rPr>
      </w:pPr>
    </w:p>
    <w:p w:rsidR="009A0E28" w:rsidRDefault="009A0E28" w:rsidP="00BB4649">
      <w:pPr>
        <w:tabs>
          <w:tab w:val="left" w:pos="720"/>
          <w:tab w:val="left" w:pos="900"/>
          <w:tab w:val="left" w:pos="1080"/>
        </w:tabs>
        <w:ind w:left="900"/>
        <w:jc w:val="center"/>
        <w:rPr>
          <w:rFonts w:ascii="Verdana" w:hAnsi="Verdana"/>
          <w:b/>
          <w:sz w:val="20"/>
          <w:szCs w:val="20"/>
        </w:rPr>
      </w:pPr>
    </w:p>
    <w:p w:rsidR="009A0E28" w:rsidRDefault="009A0E28" w:rsidP="00BB4649">
      <w:pPr>
        <w:tabs>
          <w:tab w:val="left" w:pos="720"/>
          <w:tab w:val="left" w:pos="900"/>
          <w:tab w:val="left" w:pos="1080"/>
        </w:tabs>
        <w:ind w:left="900"/>
        <w:jc w:val="center"/>
        <w:rPr>
          <w:rFonts w:ascii="Verdana" w:hAnsi="Verdana"/>
          <w:b/>
          <w:sz w:val="20"/>
          <w:szCs w:val="20"/>
        </w:rPr>
      </w:pPr>
    </w:p>
    <w:p w:rsidR="009A0E28" w:rsidRDefault="009A0E28" w:rsidP="00BB4649">
      <w:pPr>
        <w:tabs>
          <w:tab w:val="left" w:pos="720"/>
          <w:tab w:val="left" w:pos="900"/>
          <w:tab w:val="left" w:pos="1080"/>
        </w:tabs>
        <w:ind w:left="900"/>
        <w:jc w:val="center"/>
        <w:rPr>
          <w:rFonts w:ascii="Verdana" w:hAnsi="Verdana"/>
          <w:b/>
          <w:sz w:val="20"/>
          <w:szCs w:val="20"/>
        </w:rPr>
      </w:pPr>
    </w:p>
    <w:p w:rsidR="009A0E28" w:rsidRDefault="009A0E28" w:rsidP="00BB4649">
      <w:pPr>
        <w:tabs>
          <w:tab w:val="left" w:pos="720"/>
          <w:tab w:val="left" w:pos="900"/>
          <w:tab w:val="left" w:pos="1080"/>
        </w:tabs>
        <w:ind w:left="900"/>
        <w:jc w:val="center"/>
        <w:rPr>
          <w:rFonts w:ascii="Verdana" w:hAnsi="Verdana"/>
          <w:b/>
          <w:sz w:val="20"/>
          <w:szCs w:val="20"/>
        </w:rPr>
      </w:pPr>
    </w:p>
    <w:p w:rsidR="009A0E28" w:rsidRDefault="009A0E28" w:rsidP="00BB4649">
      <w:pPr>
        <w:tabs>
          <w:tab w:val="left" w:pos="720"/>
          <w:tab w:val="left" w:pos="900"/>
          <w:tab w:val="left" w:pos="1080"/>
        </w:tabs>
        <w:ind w:left="900"/>
        <w:jc w:val="center"/>
        <w:rPr>
          <w:rFonts w:ascii="Verdana" w:hAnsi="Verdana"/>
          <w:b/>
          <w:sz w:val="20"/>
          <w:szCs w:val="20"/>
        </w:rPr>
      </w:pPr>
    </w:p>
    <w:p w:rsidR="009A0E28" w:rsidRDefault="009A0E28" w:rsidP="00BB4649">
      <w:pPr>
        <w:tabs>
          <w:tab w:val="left" w:pos="720"/>
          <w:tab w:val="left" w:pos="900"/>
          <w:tab w:val="left" w:pos="1080"/>
        </w:tabs>
        <w:ind w:left="900"/>
        <w:jc w:val="center"/>
        <w:rPr>
          <w:rFonts w:ascii="Verdana" w:hAnsi="Verdana"/>
          <w:b/>
          <w:sz w:val="20"/>
          <w:szCs w:val="20"/>
        </w:rPr>
      </w:pPr>
    </w:p>
    <w:p w:rsidR="00BB4649" w:rsidRPr="00BB4649" w:rsidRDefault="00BB4649" w:rsidP="00BB4649">
      <w:pPr>
        <w:tabs>
          <w:tab w:val="left" w:pos="720"/>
          <w:tab w:val="left" w:pos="900"/>
          <w:tab w:val="left" w:pos="1080"/>
        </w:tabs>
        <w:ind w:left="900"/>
        <w:jc w:val="center"/>
        <w:rPr>
          <w:rFonts w:ascii="Verdana" w:hAnsi="Verdana"/>
          <w:b/>
          <w:sz w:val="20"/>
          <w:szCs w:val="20"/>
        </w:rPr>
      </w:pPr>
      <w:r w:rsidRPr="00BB4649">
        <w:rPr>
          <w:rFonts w:ascii="Verdana" w:hAnsi="Verdana"/>
          <w:b/>
          <w:sz w:val="20"/>
          <w:szCs w:val="20"/>
        </w:rPr>
        <w:t>T</w:t>
      </w:r>
      <w:r w:rsidR="009A0E28">
        <w:rPr>
          <w:rFonts w:ascii="Verdana" w:hAnsi="Verdana"/>
          <w:b/>
          <w:sz w:val="20"/>
          <w:szCs w:val="20"/>
        </w:rPr>
        <w:t>ABLA</w:t>
      </w:r>
      <w:r w:rsidRPr="00BB4649">
        <w:rPr>
          <w:rFonts w:ascii="Verdana" w:hAnsi="Verdana"/>
          <w:b/>
          <w:sz w:val="20"/>
          <w:szCs w:val="20"/>
        </w:rPr>
        <w:t xml:space="preserve"> VIII</w:t>
      </w:r>
    </w:p>
    <w:p w:rsidR="00BB4649" w:rsidRPr="00BB4649" w:rsidRDefault="00BB4649" w:rsidP="00BB4649">
      <w:pPr>
        <w:jc w:val="center"/>
        <w:rPr>
          <w:rFonts w:ascii="Verdana" w:hAnsi="Verdana" w:cs="Arial"/>
          <w:b/>
          <w:bCs/>
          <w:sz w:val="18"/>
          <w:szCs w:val="18"/>
        </w:rPr>
      </w:pPr>
      <w:r w:rsidRPr="00BB4649">
        <w:rPr>
          <w:rFonts w:ascii="Verdana" w:hAnsi="Verdana" w:cs="Arial"/>
          <w:b/>
          <w:bCs/>
          <w:sz w:val="16"/>
          <w:szCs w:val="16"/>
        </w:rPr>
        <w:tab/>
      </w:r>
      <w:r>
        <w:rPr>
          <w:rFonts w:ascii="Verdana" w:hAnsi="Verdana" w:cs="Arial"/>
          <w:b/>
          <w:bCs/>
          <w:sz w:val="18"/>
          <w:szCs w:val="18"/>
        </w:rPr>
        <w:t>T</w:t>
      </w:r>
      <w:r w:rsidRPr="00BB4649">
        <w:rPr>
          <w:rFonts w:ascii="Verdana" w:hAnsi="Verdana" w:cs="Arial"/>
          <w:b/>
          <w:bCs/>
          <w:sz w:val="18"/>
          <w:szCs w:val="18"/>
        </w:rPr>
        <w:t xml:space="preserve">amaño de </w:t>
      </w:r>
      <w:r>
        <w:rPr>
          <w:rFonts w:ascii="Verdana" w:hAnsi="Verdana" w:cs="Arial"/>
          <w:b/>
          <w:bCs/>
          <w:sz w:val="18"/>
          <w:szCs w:val="18"/>
        </w:rPr>
        <w:t>M</w:t>
      </w:r>
      <w:r w:rsidRPr="00BB4649">
        <w:rPr>
          <w:rFonts w:ascii="Verdana" w:hAnsi="Verdana" w:cs="Arial"/>
          <w:b/>
          <w:bCs/>
          <w:sz w:val="18"/>
          <w:szCs w:val="18"/>
        </w:rPr>
        <w:t xml:space="preserve">uestra para cada una de las </w:t>
      </w:r>
      <w:r>
        <w:rPr>
          <w:rFonts w:ascii="Verdana" w:hAnsi="Verdana" w:cs="Arial"/>
          <w:b/>
          <w:bCs/>
          <w:sz w:val="18"/>
          <w:szCs w:val="18"/>
        </w:rPr>
        <w:t>U</w:t>
      </w:r>
      <w:r w:rsidRPr="00BB4649">
        <w:rPr>
          <w:rFonts w:ascii="Verdana" w:hAnsi="Verdana" w:cs="Arial"/>
          <w:b/>
          <w:bCs/>
          <w:sz w:val="18"/>
          <w:szCs w:val="18"/>
        </w:rPr>
        <w:t xml:space="preserve">niversidades y </w:t>
      </w:r>
      <w:r>
        <w:rPr>
          <w:rFonts w:ascii="Verdana" w:hAnsi="Verdana" w:cs="Arial"/>
          <w:b/>
          <w:bCs/>
          <w:sz w:val="18"/>
          <w:szCs w:val="18"/>
        </w:rPr>
        <w:t>E</w:t>
      </w:r>
      <w:r w:rsidRPr="00BB4649">
        <w:rPr>
          <w:rFonts w:ascii="Verdana" w:hAnsi="Verdana" w:cs="Arial"/>
          <w:b/>
          <w:bCs/>
          <w:sz w:val="18"/>
          <w:szCs w:val="18"/>
        </w:rPr>
        <w:t xml:space="preserve">scuelas </w:t>
      </w:r>
      <w:r>
        <w:rPr>
          <w:rFonts w:ascii="Verdana" w:hAnsi="Verdana" w:cs="Arial"/>
          <w:b/>
          <w:bCs/>
          <w:sz w:val="18"/>
          <w:szCs w:val="18"/>
        </w:rPr>
        <w:t>P</w:t>
      </w:r>
      <w:r w:rsidRPr="00BB4649">
        <w:rPr>
          <w:rFonts w:ascii="Verdana" w:hAnsi="Verdana" w:cs="Arial"/>
          <w:b/>
          <w:bCs/>
          <w:sz w:val="18"/>
          <w:szCs w:val="18"/>
        </w:rPr>
        <w:t xml:space="preserve">articulares </w:t>
      </w:r>
      <w:r>
        <w:rPr>
          <w:rFonts w:ascii="Verdana" w:hAnsi="Verdana" w:cs="Arial"/>
          <w:b/>
          <w:bCs/>
          <w:sz w:val="18"/>
          <w:szCs w:val="18"/>
        </w:rPr>
        <w:t>C</w:t>
      </w:r>
      <w:r w:rsidRPr="00BB4649">
        <w:rPr>
          <w:rFonts w:ascii="Verdana" w:hAnsi="Verdana" w:cs="Arial"/>
          <w:b/>
          <w:bCs/>
          <w:sz w:val="18"/>
          <w:szCs w:val="18"/>
        </w:rPr>
        <w:t>ofinanciadas</w:t>
      </w:r>
    </w:p>
    <w:p w:rsidR="00BB4649" w:rsidRPr="00BB4649" w:rsidRDefault="00BB4649" w:rsidP="00BB4649">
      <w:pPr>
        <w:tabs>
          <w:tab w:val="left" w:pos="720"/>
          <w:tab w:val="left" w:pos="900"/>
          <w:tab w:val="left" w:pos="1080"/>
        </w:tabs>
        <w:ind w:left="900"/>
        <w:jc w:val="center"/>
        <w:rPr>
          <w:rFonts w:ascii="Verdana" w:hAnsi="Verdana"/>
          <w:b/>
          <w:sz w:val="18"/>
          <w:szCs w:val="18"/>
        </w:rPr>
      </w:pPr>
    </w:p>
    <w:p w:rsidR="00476C3F" w:rsidRPr="009A0E28" w:rsidRDefault="00931266" w:rsidP="00FB0F8E">
      <w:pPr>
        <w:tabs>
          <w:tab w:val="left" w:pos="720"/>
          <w:tab w:val="left" w:pos="900"/>
          <w:tab w:val="left" w:pos="1080"/>
        </w:tabs>
        <w:spacing w:line="480" w:lineRule="auto"/>
        <w:ind w:left="900" w:hanging="360"/>
        <w:jc w:val="both"/>
        <w:rPr>
          <w:rFonts w:ascii="Arial" w:hAnsi="Arial" w:cs="Arial"/>
        </w:rPr>
      </w:pPr>
      <w:r w:rsidRPr="00BB4649">
        <w:rPr>
          <w:rFonts w:ascii="Verdana" w:hAnsi="Verdana"/>
          <w:sz w:val="20"/>
          <w:szCs w:val="20"/>
        </w:rPr>
        <w:object w:dxaOrig="8529" w:dyaOrig="3272">
          <v:shape id="_x0000_i1045" type="#_x0000_t75" style="width:426.75pt;height:163.5pt" o:ole="">
            <v:imagedata r:id="rId57" o:title=""/>
          </v:shape>
          <o:OLEObject Type="Embed" ProgID="Excel.Sheet.8" ShapeID="_x0000_i1045" DrawAspect="Content" ObjectID="_1359458962" r:id="rId58"/>
        </w:object>
      </w:r>
    </w:p>
    <w:p w:rsidR="007D1C7D" w:rsidRPr="009A0E28" w:rsidRDefault="007D1C7D" w:rsidP="00FD3BFA">
      <w:pPr>
        <w:tabs>
          <w:tab w:val="left" w:pos="720"/>
          <w:tab w:val="left" w:pos="900"/>
          <w:tab w:val="left" w:pos="1080"/>
        </w:tabs>
        <w:spacing w:line="480" w:lineRule="auto"/>
        <w:ind w:left="900"/>
        <w:jc w:val="both"/>
        <w:rPr>
          <w:rFonts w:ascii="Arial" w:hAnsi="Arial" w:cs="Arial"/>
        </w:rPr>
      </w:pPr>
      <w:r w:rsidRPr="009A0E28">
        <w:rPr>
          <w:rFonts w:ascii="Arial" w:hAnsi="Arial" w:cs="Arial"/>
        </w:rPr>
        <w:t>Los profesionales de tercer nivel de cada una de las universidades y escuelas politécnicas fueron seleccionados al azar para su correspondiente estudio, en las visitas a diferentes empresas</w:t>
      </w:r>
      <w:r w:rsidR="00931266" w:rsidRPr="009A0E28">
        <w:rPr>
          <w:rFonts w:ascii="Arial" w:hAnsi="Arial" w:cs="Arial"/>
        </w:rPr>
        <w:t xml:space="preserve"> y universidades</w:t>
      </w:r>
      <w:r w:rsidRPr="009A0E28">
        <w:rPr>
          <w:rFonts w:ascii="Arial" w:hAnsi="Arial" w:cs="Arial"/>
        </w:rPr>
        <w:t xml:space="preserve"> de la ciudad de Guayaquil de </w:t>
      </w:r>
      <w:r w:rsidR="00931266" w:rsidRPr="009A0E28">
        <w:rPr>
          <w:rFonts w:ascii="Arial" w:hAnsi="Arial" w:cs="Arial"/>
        </w:rPr>
        <w:t>t</w:t>
      </w:r>
      <w:r w:rsidRPr="009A0E28">
        <w:rPr>
          <w:rFonts w:ascii="Arial" w:hAnsi="Arial" w:cs="Arial"/>
        </w:rPr>
        <w:t>al manera que se complete el número de profesionales que integran la muestra de la universidad o escuela politécnica establecida.</w:t>
      </w:r>
    </w:p>
    <w:sectPr w:rsidR="007D1C7D" w:rsidRPr="009A0E28" w:rsidSect="00FB0F8E">
      <w:headerReference w:type="default" r:id="rId59"/>
      <w:pgSz w:w="11906" w:h="16838"/>
      <w:pgMar w:top="2268" w:right="1418" w:bottom="2268" w:left="2268" w:header="709" w:footer="709" w:gutter="0"/>
      <w:pgNumType w:start="3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7F05" w:rsidRDefault="00C17F05">
      <w:r>
        <w:separator/>
      </w:r>
    </w:p>
  </w:endnote>
  <w:endnote w:type="continuationSeparator" w:id="1">
    <w:p w:rsidR="00C17F05" w:rsidRDefault="00C17F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7F05" w:rsidRDefault="00C17F05">
      <w:r>
        <w:separator/>
      </w:r>
    </w:p>
  </w:footnote>
  <w:footnote w:type="continuationSeparator" w:id="1">
    <w:p w:rsidR="00C17F05" w:rsidRDefault="00C17F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9FD" w:rsidRDefault="009F29FD" w:rsidP="009F29FD">
    <w:pPr>
      <w:pStyle w:val="Encabezado"/>
      <w:jc w:val="right"/>
      <w:rPr>
        <w:lang w:val="es-ES_tradnl"/>
      </w:rPr>
    </w:pPr>
  </w:p>
  <w:p w:rsidR="009F29FD" w:rsidRDefault="009F29FD" w:rsidP="009F29FD">
    <w:pPr>
      <w:pStyle w:val="Encabezado"/>
      <w:jc w:val="right"/>
      <w:rPr>
        <w:lang w:val="es-ES_tradnl"/>
      </w:rPr>
    </w:pPr>
    <w:r>
      <w:rPr>
        <w:rStyle w:val="Nmerodepgina"/>
      </w:rPr>
      <w:fldChar w:fldCharType="begin"/>
    </w:r>
    <w:r>
      <w:rPr>
        <w:rStyle w:val="Nmerodepgina"/>
      </w:rPr>
      <w:instrText xml:space="preserve"> PAGE </w:instrText>
    </w:r>
    <w:r>
      <w:rPr>
        <w:rStyle w:val="Nmerodepgina"/>
      </w:rPr>
      <w:fldChar w:fldCharType="separate"/>
    </w:r>
    <w:r w:rsidR="00027055">
      <w:rPr>
        <w:rStyle w:val="Nmerodepgina"/>
        <w:noProof/>
      </w:rPr>
      <w:t>36</w:t>
    </w:r>
    <w:r>
      <w:rPr>
        <w:rStyle w:val="Nmerodepgina"/>
      </w:rPr>
      <w:fldChar w:fldCharType="end"/>
    </w:r>
  </w:p>
  <w:p w:rsidR="009F29FD" w:rsidRPr="009F29FD" w:rsidRDefault="009F29FD" w:rsidP="009F29FD">
    <w:pPr>
      <w:pStyle w:val="Encabezado"/>
      <w:jc w:val="right"/>
      <w:rPr>
        <w:lang w:val="es-ES_tradn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14830_"/>
      </v:shape>
    </w:pict>
  </w:numPicBullet>
  <w:abstractNum w:abstractNumId="0">
    <w:nsid w:val="0FAE2BBD"/>
    <w:multiLevelType w:val="hybridMultilevel"/>
    <w:tmpl w:val="6DF4B37E"/>
    <w:lvl w:ilvl="0" w:tplc="AF6AFFC0">
      <w:start w:val="1"/>
      <w:numFmt w:val="bullet"/>
      <w:lvlText w:val=""/>
      <w:lvlPicBulletId w:val="0"/>
      <w:lvlJc w:val="left"/>
      <w:pPr>
        <w:tabs>
          <w:tab w:val="num" w:pos="1440"/>
        </w:tabs>
        <w:ind w:left="1440" w:hanging="360"/>
      </w:pPr>
      <w:rPr>
        <w:rFonts w:ascii="Symbol" w:hAnsi="Symbol" w:hint="default"/>
        <w:color w:val="auto"/>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
    <w:nsid w:val="151867C8"/>
    <w:multiLevelType w:val="multilevel"/>
    <w:tmpl w:val="49AA8980"/>
    <w:lvl w:ilvl="0">
      <w:start w:val="2"/>
      <w:numFmt w:val="decimal"/>
      <w:lvlText w:val="%1."/>
      <w:lvlJc w:val="left"/>
      <w:pPr>
        <w:tabs>
          <w:tab w:val="num" w:pos="555"/>
        </w:tabs>
        <w:ind w:left="555" w:hanging="555"/>
      </w:pPr>
      <w:rPr>
        <w:rFonts w:hint="default"/>
      </w:rPr>
    </w:lvl>
    <w:lvl w:ilvl="1">
      <w:start w:val="5"/>
      <w:numFmt w:val="decimal"/>
      <w:lvlText w:val="%1.%2."/>
      <w:lvlJc w:val="left"/>
      <w:pPr>
        <w:tabs>
          <w:tab w:val="num" w:pos="1080"/>
        </w:tabs>
        <w:ind w:left="1080" w:hanging="72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2">
    <w:nsid w:val="27C30B85"/>
    <w:multiLevelType w:val="hybridMultilevel"/>
    <w:tmpl w:val="F3361B50"/>
    <w:lvl w:ilvl="0" w:tplc="21AAC8D0">
      <w:start w:val="1"/>
      <w:numFmt w:val="decimal"/>
      <w:lvlText w:val="%1."/>
      <w:lvlJc w:val="left"/>
      <w:pPr>
        <w:tabs>
          <w:tab w:val="num" w:pos="1260"/>
        </w:tabs>
        <w:ind w:left="1260" w:hanging="360"/>
      </w:pPr>
      <w:rPr>
        <w:rFonts w:hint="default"/>
      </w:r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3">
    <w:nsid w:val="311A5EC0"/>
    <w:multiLevelType w:val="multilevel"/>
    <w:tmpl w:val="9E329218"/>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CF95D65"/>
    <w:multiLevelType w:val="hybridMultilevel"/>
    <w:tmpl w:val="91063A74"/>
    <w:lvl w:ilvl="0" w:tplc="6AA0EC4A">
      <w:start w:val="1"/>
      <w:numFmt w:val="bullet"/>
      <w:lvlText w:val=""/>
      <w:lvlJc w:val="left"/>
      <w:pPr>
        <w:tabs>
          <w:tab w:val="num" w:pos="1620"/>
        </w:tabs>
        <w:ind w:left="1620" w:hanging="360"/>
      </w:pPr>
      <w:rPr>
        <w:rFonts w:ascii="Wingdings" w:hAnsi="Wingdings" w:hint="default"/>
      </w:rPr>
    </w:lvl>
    <w:lvl w:ilvl="1" w:tplc="0C0A0003" w:tentative="1">
      <w:start w:val="1"/>
      <w:numFmt w:val="bullet"/>
      <w:lvlText w:val="o"/>
      <w:lvlJc w:val="left"/>
      <w:pPr>
        <w:tabs>
          <w:tab w:val="num" w:pos="2340"/>
        </w:tabs>
        <w:ind w:left="2340" w:hanging="360"/>
      </w:pPr>
      <w:rPr>
        <w:rFonts w:ascii="Courier New" w:hAnsi="Courier New" w:cs="Courier New" w:hint="default"/>
      </w:rPr>
    </w:lvl>
    <w:lvl w:ilvl="2" w:tplc="0C0A0005" w:tentative="1">
      <w:start w:val="1"/>
      <w:numFmt w:val="bullet"/>
      <w:lvlText w:val=""/>
      <w:lvlJc w:val="left"/>
      <w:pPr>
        <w:tabs>
          <w:tab w:val="num" w:pos="3060"/>
        </w:tabs>
        <w:ind w:left="3060" w:hanging="360"/>
      </w:pPr>
      <w:rPr>
        <w:rFonts w:ascii="Wingdings" w:hAnsi="Wingdings" w:hint="default"/>
      </w:rPr>
    </w:lvl>
    <w:lvl w:ilvl="3" w:tplc="0C0A0001" w:tentative="1">
      <w:start w:val="1"/>
      <w:numFmt w:val="bullet"/>
      <w:lvlText w:val=""/>
      <w:lvlJc w:val="left"/>
      <w:pPr>
        <w:tabs>
          <w:tab w:val="num" w:pos="3780"/>
        </w:tabs>
        <w:ind w:left="3780" w:hanging="360"/>
      </w:pPr>
      <w:rPr>
        <w:rFonts w:ascii="Symbol" w:hAnsi="Symbol" w:hint="default"/>
      </w:rPr>
    </w:lvl>
    <w:lvl w:ilvl="4" w:tplc="0C0A0003" w:tentative="1">
      <w:start w:val="1"/>
      <w:numFmt w:val="bullet"/>
      <w:lvlText w:val="o"/>
      <w:lvlJc w:val="left"/>
      <w:pPr>
        <w:tabs>
          <w:tab w:val="num" w:pos="4500"/>
        </w:tabs>
        <w:ind w:left="4500" w:hanging="360"/>
      </w:pPr>
      <w:rPr>
        <w:rFonts w:ascii="Courier New" w:hAnsi="Courier New" w:cs="Courier New" w:hint="default"/>
      </w:rPr>
    </w:lvl>
    <w:lvl w:ilvl="5" w:tplc="0C0A0005" w:tentative="1">
      <w:start w:val="1"/>
      <w:numFmt w:val="bullet"/>
      <w:lvlText w:val=""/>
      <w:lvlJc w:val="left"/>
      <w:pPr>
        <w:tabs>
          <w:tab w:val="num" w:pos="5220"/>
        </w:tabs>
        <w:ind w:left="5220" w:hanging="360"/>
      </w:pPr>
      <w:rPr>
        <w:rFonts w:ascii="Wingdings" w:hAnsi="Wingdings" w:hint="default"/>
      </w:rPr>
    </w:lvl>
    <w:lvl w:ilvl="6" w:tplc="0C0A0001" w:tentative="1">
      <w:start w:val="1"/>
      <w:numFmt w:val="bullet"/>
      <w:lvlText w:val=""/>
      <w:lvlJc w:val="left"/>
      <w:pPr>
        <w:tabs>
          <w:tab w:val="num" w:pos="5940"/>
        </w:tabs>
        <w:ind w:left="5940" w:hanging="360"/>
      </w:pPr>
      <w:rPr>
        <w:rFonts w:ascii="Symbol" w:hAnsi="Symbol" w:hint="default"/>
      </w:rPr>
    </w:lvl>
    <w:lvl w:ilvl="7" w:tplc="0C0A0003" w:tentative="1">
      <w:start w:val="1"/>
      <w:numFmt w:val="bullet"/>
      <w:lvlText w:val="o"/>
      <w:lvlJc w:val="left"/>
      <w:pPr>
        <w:tabs>
          <w:tab w:val="num" w:pos="6660"/>
        </w:tabs>
        <w:ind w:left="6660" w:hanging="360"/>
      </w:pPr>
      <w:rPr>
        <w:rFonts w:ascii="Courier New" w:hAnsi="Courier New" w:cs="Courier New" w:hint="default"/>
      </w:rPr>
    </w:lvl>
    <w:lvl w:ilvl="8" w:tplc="0C0A0005" w:tentative="1">
      <w:start w:val="1"/>
      <w:numFmt w:val="bullet"/>
      <w:lvlText w:val=""/>
      <w:lvlJc w:val="left"/>
      <w:pPr>
        <w:tabs>
          <w:tab w:val="num" w:pos="7380"/>
        </w:tabs>
        <w:ind w:left="7380" w:hanging="360"/>
      </w:pPr>
      <w:rPr>
        <w:rFonts w:ascii="Wingdings" w:hAnsi="Wingdings" w:hint="default"/>
      </w:rPr>
    </w:lvl>
  </w:abstractNum>
  <w:abstractNum w:abstractNumId="5">
    <w:nsid w:val="441B716B"/>
    <w:multiLevelType w:val="hybridMultilevel"/>
    <w:tmpl w:val="BE1A8478"/>
    <w:lvl w:ilvl="0" w:tplc="6AA0EC4A">
      <w:start w:val="1"/>
      <w:numFmt w:val="bullet"/>
      <w:lvlText w:val=""/>
      <w:lvlJc w:val="left"/>
      <w:pPr>
        <w:tabs>
          <w:tab w:val="num" w:pos="1440"/>
        </w:tabs>
        <w:ind w:left="1440" w:hanging="360"/>
      </w:pPr>
      <w:rPr>
        <w:rFonts w:ascii="Wingdings" w:hAnsi="Wingdings" w:hint="default"/>
        <w:color w:val="auto"/>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6">
    <w:nsid w:val="45A51607"/>
    <w:multiLevelType w:val="hybridMultilevel"/>
    <w:tmpl w:val="0EEA958A"/>
    <w:lvl w:ilvl="0" w:tplc="68505C94">
      <w:start w:val="2"/>
      <w:numFmt w:val="decimal"/>
      <w:lvlText w:val="%1."/>
      <w:lvlJc w:val="left"/>
      <w:pPr>
        <w:tabs>
          <w:tab w:val="num" w:pos="720"/>
        </w:tabs>
        <w:ind w:left="720" w:hanging="360"/>
      </w:pPr>
      <w:rPr>
        <w:rFonts w:hint="default"/>
      </w:rPr>
    </w:lvl>
    <w:lvl w:ilvl="1" w:tplc="07662AFE">
      <w:numFmt w:val="none"/>
      <w:lvlText w:val=""/>
      <w:lvlJc w:val="left"/>
      <w:pPr>
        <w:tabs>
          <w:tab w:val="num" w:pos="360"/>
        </w:tabs>
      </w:pPr>
    </w:lvl>
    <w:lvl w:ilvl="2" w:tplc="B846F8FE">
      <w:numFmt w:val="none"/>
      <w:lvlText w:val=""/>
      <w:lvlJc w:val="left"/>
      <w:pPr>
        <w:tabs>
          <w:tab w:val="num" w:pos="360"/>
        </w:tabs>
      </w:pPr>
    </w:lvl>
    <w:lvl w:ilvl="3" w:tplc="F3D25B78">
      <w:numFmt w:val="none"/>
      <w:lvlText w:val=""/>
      <w:lvlJc w:val="left"/>
      <w:pPr>
        <w:tabs>
          <w:tab w:val="num" w:pos="360"/>
        </w:tabs>
      </w:pPr>
    </w:lvl>
    <w:lvl w:ilvl="4" w:tplc="5DACF41A">
      <w:numFmt w:val="none"/>
      <w:lvlText w:val=""/>
      <w:lvlJc w:val="left"/>
      <w:pPr>
        <w:tabs>
          <w:tab w:val="num" w:pos="360"/>
        </w:tabs>
      </w:pPr>
    </w:lvl>
    <w:lvl w:ilvl="5" w:tplc="4D74B540">
      <w:numFmt w:val="none"/>
      <w:lvlText w:val=""/>
      <w:lvlJc w:val="left"/>
      <w:pPr>
        <w:tabs>
          <w:tab w:val="num" w:pos="360"/>
        </w:tabs>
      </w:pPr>
    </w:lvl>
    <w:lvl w:ilvl="6" w:tplc="071E4296">
      <w:numFmt w:val="none"/>
      <w:lvlText w:val=""/>
      <w:lvlJc w:val="left"/>
      <w:pPr>
        <w:tabs>
          <w:tab w:val="num" w:pos="360"/>
        </w:tabs>
      </w:pPr>
    </w:lvl>
    <w:lvl w:ilvl="7" w:tplc="F6D86CC8">
      <w:numFmt w:val="none"/>
      <w:lvlText w:val=""/>
      <w:lvlJc w:val="left"/>
      <w:pPr>
        <w:tabs>
          <w:tab w:val="num" w:pos="360"/>
        </w:tabs>
      </w:pPr>
    </w:lvl>
    <w:lvl w:ilvl="8" w:tplc="A628E4FE">
      <w:numFmt w:val="none"/>
      <w:lvlText w:val=""/>
      <w:lvlJc w:val="left"/>
      <w:pPr>
        <w:tabs>
          <w:tab w:val="num" w:pos="360"/>
        </w:tabs>
      </w:pPr>
    </w:lvl>
  </w:abstractNum>
  <w:abstractNum w:abstractNumId="7">
    <w:nsid w:val="4C36069F"/>
    <w:multiLevelType w:val="hybridMultilevel"/>
    <w:tmpl w:val="8160B68E"/>
    <w:lvl w:ilvl="0" w:tplc="AF6AFFC0">
      <w:start w:val="1"/>
      <w:numFmt w:val="bullet"/>
      <w:lvlText w:val=""/>
      <w:lvlPicBulletId w:val="0"/>
      <w:lvlJc w:val="left"/>
      <w:pPr>
        <w:tabs>
          <w:tab w:val="num" w:pos="1440"/>
        </w:tabs>
        <w:ind w:left="1440" w:hanging="360"/>
      </w:pPr>
      <w:rPr>
        <w:rFonts w:ascii="Symbol" w:hAnsi="Symbol" w:hint="default"/>
        <w:color w:val="auto"/>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8">
    <w:nsid w:val="58CF4A44"/>
    <w:multiLevelType w:val="multilevel"/>
    <w:tmpl w:val="8160B68E"/>
    <w:lvl w:ilvl="0">
      <w:start w:val="1"/>
      <w:numFmt w:val="bullet"/>
      <w:lvlText w:val=""/>
      <w:lvlPicBulletId w:val="0"/>
      <w:lvlJc w:val="left"/>
      <w:pPr>
        <w:tabs>
          <w:tab w:val="num" w:pos="1440"/>
        </w:tabs>
        <w:ind w:left="1440" w:hanging="360"/>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9">
    <w:nsid w:val="653A239A"/>
    <w:multiLevelType w:val="hybridMultilevel"/>
    <w:tmpl w:val="CBACFD18"/>
    <w:lvl w:ilvl="0" w:tplc="21AAC8D0">
      <w:start w:val="1"/>
      <w:numFmt w:val="decimal"/>
      <w:lvlText w:val="%1."/>
      <w:lvlJc w:val="left"/>
      <w:pPr>
        <w:tabs>
          <w:tab w:val="num" w:pos="1260"/>
        </w:tabs>
        <w:ind w:left="1260" w:hanging="360"/>
      </w:pPr>
      <w:rPr>
        <w:rFonts w:hint="default"/>
      </w:r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0">
    <w:nsid w:val="73013691"/>
    <w:multiLevelType w:val="hybridMultilevel"/>
    <w:tmpl w:val="2A6E0EA4"/>
    <w:lvl w:ilvl="0" w:tplc="2C0A0001">
      <w:start w:val="1"/>
      <w:numFmt w:val="bullet"/>
      <w:lvlText w:val=""/>
      <w:lvlJc w:val="left"/>
      <w:pPr>
        <w:tabs>
          <w:tab w:val="num" w:pos="720"/>
        </w:tabs>
        <w:ind w:left="720" w:hanging="360"/>
      </w:pPr>
      <w:rPr>
        <w:rFonts w:ascii="Symbol" w:hAnsi="Symbol" w:hint="default"/>
      </w:rPr>
    </w:lvl>
    <w:lvl w:ilvl="1" w:tplc="2C0A0003" w:tentative="1">
      <w:start w:val="1"/>
      <w:numFmt w:val="bullet"/>
      <w:lvlText w:val="o"/>
      <w:lvlJc w:val="left"/>
      <w:pPr>
        <w:tabs>
          <w:tab w:val="num" w:pos="1440"/>
        </w:tabs>
        <w:ind w:left="1440" w:hanging="360"/>
      </w:pPr>
      <w:rPr>
        <w:rFonts w:ascii="Courier New" w:hAnsi="Courier New" w:cs="Courier New"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11">
    <w:nsid w:val="7BA12B56"/>
    <w:multiLevelType w:val="multilevel"/>
    <w:tmpl w:val="66ECCB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num>
  <w:num w:numId="2">
    <w:abstractNumId w:val="11"/>
  </w:num>
  <w:num w:numId="3">
    <w:abstractNumId w:val="0"/>
  </w:num>
  <w:num w:numId="4">
    <w:abstractNumId w:val="7"/>
  </w:num>
  <w:num w:numId="5">
    <w:abstractNumId w:val="8"/>
  </w:num>
  <w:num w:numId="6">
    <w:abstractNumId w:val="5"/>
  </w:num>
  <w:num w:numId="7">
    <w:abstractNumId w:val="3"/>
  </w:num>
  <w:num w:numId="8">
    <w:abstractNumId w:val="10"/>
  </w:num>
  <w:num w:numId="9">
    <w:abstractNumId w:val="4"/>
  </w:num>
  <w:num w:numId="10">
    <w:abstractNumId w:val="1"/>
  </w:num>
  <w:num w:numId="11">
    <w:abstractNumId w:val="2"/>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noPunctuationKerning/>
  <w:characterSpacingControl w:val="doNotCompress"/>
  <w:footnotePr>
    <w:footnote w:id="0"/>
    <w:footnote w:id="1"/>
  </w:footnotePr>
  <w:endnotePr>
    <w:endnote w:id="0"/>
    <w:endnote w:id="1"/>
  </w:endnotePr>
  <w:compat/>
  <w:rsids>
    <w:rsidRoot w:val="00643783"/>
    <w:rsid w:val="00027055"/>
    <w:rsid w:val="00056887"/>
    <w:rsid w:val="000763AC"/>
    <w:rsid w:val="000B0B20"/>
    <w:rsid w:val="000C684B"/>
    <w:rsid w:val="001B289F"/>
    <w:rsid w:val="001C08B4"/>
    <w:rsid w:val="001F2017"/>
    <w:rsid w:val="00216D96"/>
    <w:rsid w:val="002438AE"/>
    <w:rsid w:val="002443E8"/>
    <w:rsid w:val="002616A5"/>
    <w:rsid w:val="00284ABC"/>
    <w:rsid w:val="00322BCC"/>
    <w:rsid w:val="003248A6"/>
    <w:rsid w:val="00341152"/>
    <w:rsid w:val="00361B5F"/>
    <w:rsid w:val="00380A62"/>
    <w:rsid w:val="003B0B3A"/>
    <w:rsid w:val="003C1077"/>
    <w:rsid w:val="003C1F37"/>
    <w:rsid w:val="00445FD9"/>
    <w:rsid w:val="00476C3F"/>
    <w:rsid w:val="004C4A05"/>
    <w:rsid w:val="00500E79"/>
    <w:rsid w:val="00543AF2"/>
    <w:rsid w:val="00545999"/>
    <w:rsid w:val="00566D18"/>
    <w:rsid w:val="005B3BD1"/>
    <w:rsid w:val="005B416D"/>
    <w:rsid w:val="005B7EDD"/>
    <w:rsid w:val="00627611"/>
    <w:rsid w:val="00643783"/>
    <w:rsid w:val="0067226A"/>
    <w:rsid w:val="006C10CA"/>
    <w:rsid w:val="0074000D"/>
    <w:rsid w:val="00780A6B"/>
    <w:rsid w:val="00781802"/>
    <w:rsid w:val="007821E1"/>
    <w:rsid w:val="007B7A4B"/>
    <w:rsid w:val="007D1C7D"/>
    <w:rsid w:val="007E6838"/>
    <w:rsid w:val="00820732"/>
    <w:rsid w:val="00821AEF"/>
    <w:rsid w:val="00833B7B"/>
    <w:rsid w:val="00835488"/>
    <w:rsid w:val="00860718"/>
    <w:rsid w:val="008A225B"/>
    <w:rsid w:val="008A5C26"/>
    <w:rsid w:val="008D4C9B"/>
    <w:rsid w:val="008D7CA2"/>
    <w:rsid w:val="00900364"/>
    <w:rsid w:val="0091627A"/>
    <w:rsid w:val="00931266"/>
    <w:rsid w:val="00975BFA"/>
    <w:rsid w:val="009A0E28"/>
    <w:rsid w:val="009E6E9E"/>
    <w:rsid w:val="009F29FD"/>
    <w:rsid w:val="00A20027"/>
    <w:rsid w:val="00A22720"/>
    <w:rsid w:val="00AE721D"/>
    <w:rsid w:val="00B65B94"/>
    <w:rsid w:val="00B7043A"/>
    <w:rsid w:val="00BB4649"/>
    <w:rsid w:val="00BC7B53"/>
    <w:rsid w:val="00C06879"/>
    <w:rsid w:val="00C17F05"/>
    <w:rsid w:val="00CC168E"/>
    <w:rsid w:val="00CC7867"/>
    <w:rsid w:val="00D36DB3"/>
    <w:rsid w:val="00D42C8E"/>
    <w:rsid w:val="00D66A0F"/>
    <w:rsid w:val="00D83061"/>
    <w:rsid w:val="00DB4D24"/>
    <w:rsid w:val="00DD4174"/>
    <w:rsid w:val="00E05D9C"/>
    <w:rsid w:val="00E24228"/>
    <w:rsid w:val="00E45CE6"/>
    <w:rsid w:val="00E5134D"/>
    <w:rsid w:val="00E95491"/>
    <w:rsid w:val="00EA38D6"/>
    <w:rsid w:val="00F05C8F"/>
    <w:rsid w:val="00F137B9"/>
    <w:rsid w:val="00F33954"/>
    <w:rsid w:val="00F54A73"/>
    <w:rsid w:val="00F56F09"/>
    <w:rsid w:val="00F77A88"/>
    <w:rsid w:val="00F86425"/>
    <w:rsid w:val="00F87478"/>
    <w:rsid w:val="00FA130A"/>
    <w:rsid w:val="00FB0F8E"/>
    <w:rsid w:val="00FD3B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styleId="Hipervnculo">
    <w:name w:val="Hyperlink"/>
    <w:basedOn w:val="Fuentedeprrafopredeter"/>
    <w:rsid w:val="00500E79"/>
    <w:rPr>
      <w:color w:val="0000FF"/>
      <w:u w:val="single"/>
    </w:rPr>
  </w:style>
  <w:style w:type="paragraph" w:styleId="Encabezado">
    <w:name w:val="header"/>
    <w:basedOn w:val="Normal"/>
    <w:rsid w:val="009F29FD"/>
    <w:pPr>
      <w:tabs>
        <w:tab w:val="center" w:pos="4419"/>
        <w:tab w:val="right" w:pos="8838"/>
      </w:tabs>
    </w:pPr>
  </w:style>
  <w:style w:type="paragraph" w:styleId="Piedepgina">
    <w:name w:val="footer"/>
    <w:basedOn w:val="Normal"/>
    <w:rsid w:val="009F29FD"/>
    <w:pPr>
      <w:tabs>
        <w:tab w:val="center" w:pos="4419"/>
        <w:tab w:val="right" w:pos="8838"/>
      </w:tabs>
    </w:pPr>
  </w:style>
  <w:style w:type="character" w:styleId="Nmerodepgina">
    <w:name w:val="page number"/>
    <w:basedOn w:val="Fuentedeprrafopredeter"/>
    <w:rsid w:val="009F29FD"/>
  </w:style>
</w:styles>
</file>

<file path=word/webSettings.xml><?xml version="1.0" encoding="utf-8"?>
<w:webSettings xmlns:r="http://schemas.openxmlformats.org/officeDocument/2006/relationships" xmlns:w="http://schemas.openxmlformats.org/wordprocessingml/2006/main">
  <w:divs>
    <w:div w:id="353380832">
      <w:bodyDiv w:val="1"/>
      <w:marLeft w:val="0"/>
      <w:marRight w:val="0"/>
      <w:marTop w:val="0"/>
      <w:marBottom w:val="0"/>
      <w:divBdr>
        <w:top w:val="none" w:sz="0" w:space="0" w:color="auto"/>
        <w:left w:val="none" w:sz="0" w:space="0" w:color="auto"/>
        <w:bottom w:val="none" w:sz="0" w:space="0" w:color="auto"/>
        <w:right w:val="none" w:sz="0" w:space="0" w:color="auto"/>
      </w:divBdr>
    </w:div>
    <w:div w:id="473914217">
      <w:bodyDiv w:val="1"/>
      <w:marLeft w:val="0"/>
      <w:marRight w:val="0"/>
      <w:marTop w:val="0"/>
      <w:marBottom w:val="0"/>
      <w:divBdr>
        <w:top w:val="none" w:sz="0" w:space="0" w:color="auto"/>
        <w:left w:val="none" w:sz="0" w:space="0" w:color="auto"/>
        <w:bottom w:val="none" w:sz="0" w:space="0" w:color="auto"/>
        <w:right w:val="none" w:sz="0" w:space="0" w:color="auto"/>
      </w:divBdr>
    </w:div>
    <w:div w:id="943465046">
      <w:bodyDiv w:val="1"/>
      <w:marLeft w:val="0"/>
      <w:marRight w:val="0"/>
      <w:marTop w:val="0"/>
      <w:marBottom w:val="0"/>
      <w:divBdr>
        <w:top w:val="none" w:sz="0" w:space="0" w:color="auto"/>
        <w:left w:val="none" w:sz="0" w:space="0" w:color="auto"/>
        <w:bottom w:val="none" w:sz="0" w:space="0" w:color="auto"/>
        <w:right w:val="none" w:sz="0" w:space="0" w:color="auto"/>
      </w:divBdr>
    </w:div>
    <w:div w:id="1021395664">
      <w:bodyDiv w:val="1"/>
      <w:marLeft w:val="0"/>
      <w:marRight w:val="0"/>
      <w:marTop w:val="0"/>
      <w:marBottom w:val="0"/>
      <w:divBdr>
        <w:top w:val="none" w:sz="0" w:space="0" w:color="auto"/>
        <w:left w:val="none" w:sz="0" w:space="0" w:color="auto"/>
        <w:bottom w:val="none" w:sz="0" w:space="0" w:color="auto"/>
        <w:right w:val="none" w:sz="0" w:space="0" w:color="auto"/>
      </w:divBdr>
    </w:div>
    <w:div w:id="1022634658">
      <w:bodyDiv w:val="1"/>
      <w:marLeft w:val="0"/>
      <w:marRight w:val="0"/>
      <w:marTop w:val="0"/>
      <w:marBottom w:val="0"/>
      <w:divBdr>
        <w:top w:val="none" w:sz="0" w:space="0" w:color="auto"/>
        <w:left w:val="none" w:sz="0" w:space="0" w:color="auto"/>
        <w:bottom w:val="none" w:sz="0" w:space="0" w:color="auto"/>
        <w:right w:val="none" w:sz="0" w:space="0" w:color="auto"/>
      </w:divBdr>
    </w:div>
    <w:div w:id="1067607346">
      <w:bodyDiv w:val="1"/>
      <w:marLeft w:val="0"/>
      <w:marRight w:val="0"/>
      <w:marTop w:val="0"/>
      <w:marBottom w:val="0"/>
      <w:divBdr>
        <w:top w:val="none" w:sz="0" w:space="0" w:color="auto"/>
        <w:left w:val="none" w:sz="0" w:space="0" w:color="auto"/>
        <w:bottom w:val="none" w:sz="0" w:space="0" w:color="auto"/>
        <w:right w:val="none" w:sz="0" w:space="0" w:color="auto"/>
      </w:divBdr>
    </w:div>
    <w:div w:id="1969896205">
      <w:bodyDiv w:val="1"/>
      <w:marLeft w:val="0"/>
      <w:marRight w:val="0"/>
      <w:marTop w:val="0"/>
      <w:marBottom w:val="0"/>
      <w:divBdr>
        <w:top w:val="none" w:sz="0" w:space="0" w:color="auto"/>
        <w:left w:val="none" w:sz="0" w:space="0" w:color="auto"/>
        <w:bottom w:val="none" w:sz="0" w:space="0" w:color="auto"/>
        <w:right w:val="none" w:sz="0" w:space="0" w:color="auto"/>
      </w:divBdr>
    </w:div>
    <w:div w:id="2010670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6.bin"/><Relationship Id="rId26" Type="http://schemas.openxmlformats.org/officeDocument/2006/relationships/image" Target="media/image11.wmf"/><Relationship Id="rId39" Type="http://schemas.openxmlformats.org/officeDocument/2006/relationships/image" Target="media/image17.wmf"/><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oleObject" Target="embeddings/oleObject19.bin"/><Relationship Id="rId47" Type="http://schemas.openxmlformats.org/officeDocument/2006/relationships/image" Target="media/image21.wmf"/><Relationship Id="rId50" Type="http://schemas.openxmlformats.org/officeDocument/2006/relationships/oleObject" Target="embeddings/oleObject23.bin"/><Relationship Id="rId55" Type="http://schemas.openxmlformats.org/officeDocument/2006/relationships/image" Target="media/image25.emf"/><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8.wmf"/><Relationship Id="rId29" Type="http://schemas.openxmlformats.org/officeDocument/2006/relationships/oleObject" Target="embeddings/oleObject12.bin"/><Relationship Id="rId41" Type="http://schemas.openxmlformats.org/officeDocument/2006/relationships/image" Target="media/image18.wmf"/><Relationship Id="rId54" Type="http://schemas.openxmlformats.org/officeDocument/2006/relationships/oleObject" Target="embeddings/oleObject25.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oleObject" Target="embeddings/oleObject18.bin"/><Relationship Id="rId45" Type="http://schemas.openxmlformats.org/officeDocument/2006/relationships/image" Target="media/image20.wmf"/><Relationship Id="rId53" Type="http://schemas.openxmlformats.org/officeDocument/2006/relationships/image" Target="media/image24.emf"/><Relationship Id="rId58" Type="http://schemas.openxmlformats.org/officeDocument/2006/relationships/oleObject" Target="embeddings/oleObject27.bin"/><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2.wmf"/><Relationship Id="rId57" Type="http://schemas.openxmlformats.org/officeDocument/2006/relationships/image" Target="media/image26.emf"/><Relationship Id="rId61"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image" Target="media/image19.wmf"/><Relationship Id="rId48" Type="http://schemas.openxmlformats.org/officeDocument/2006/relationships/oleObject" Target="embeddings/oleObject22.bin"/><Relationship Id="rId56" Type="http://schemas.openxmlformats.org/officeDocument/2006/relationships/oleObject" Target="embeddings/oleObject26.bin"/><Relationship Id="rId8" Type="http://schemas.openxmlformats.org/officeDocument/2006/relationships/oleObject" Target="embeddings/oleObject1.bin"/><Relationship Id="rId51" Type="http://schemas.openxmlformats.org/officeDocument/2006/relationships/image" Target="media/image23.e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1772</Words>
  <Characters>10105</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MOLINA CIA</Company>
  <LinksUpToDate>false</LinksUpToDate>
  <CharactersWithSpaces>11854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DENISSE MOLINA</dc:creator>
  <cp:keywords/>
  <cp:lastModifiedBy>ehernand</cp:lastModifiedBy>
  <cp:revision>2</cp:revision>
  <cp:lastPrinted>2005-08-17T14:03:00Z</cp:lastPrinted>
  <dcterms:created xsi:type="dcterms:W3CDTF">2011-02-17T19:43:00Z</dcterms:created>
  <dcterms:modified xsi:type="dcterms:W3CDTF">2011-02-17T19:43:00Z</dcterms:modified>
</cp:coreProperties>
</file>