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6C" w:rsidRPr="006F07AD" w:rsidRDefault="009C1C6C" w:rsidP="009C1C6C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ESCUELA SUPERIOR POLITECNICA DEL LITORAL</w:t>
      </w:r>
    </w:p>
    <w:p w:rsidR="009C1C6C" w:rsidRPr="006F07AD" w:rsidRDefault="009C1C6C" w:rsidP="009C1C6C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INSTITUTO DE CIENCIAS MATEMATICAS</w:t>
      </w:r>
    </w:p>
    <w:p w:rsidR="009C1C6C" w:rsidRPr="006F07AD" w:rsidRDefault="009C1C6C" w:rsidP="009C1C6C">
      <w:pPr>
        <w:jc w:val="center"/>
        <w:rPr>
          <w:b/>
          <w:sz w:val="28"/>
          <w:szCs w:val="28"/>
        </w:rPr>
      </w:pPr>
      <w:r w:rsidRPr="006F07AD">
        <w:rPr>
          <w:b/>
          <w:sz w:val="28"/>
          <w:szCs w:val="28"/>
        </w:rPr>
        <w:t>ANALISIS NUMERICO</w:t>
      </w:r>
    </w:p>
    <w:p w:rsidR="009C1C6C" w:rsidRDefault="009C1C6C" w:rsidP="009C1C6C">
      <w:r>
        <w:t xml:space="preserve"> PRIMERA EVALUACION                   GUAYAQUIL, 7 DE DICIEMBRE DE 2010</w:t>
      </w:r>
    </w:p>
    <w:p w:rsidR="009C1C6C" w:rsidRDefault="009C1C6C" w:rsidP="009C1C6C"/>
    <w:p w:rsidR="009C1C6C" w:rsidRDefault="009C1C6C" w:rsidP="009C1C6C">
      <w:r>
        <w:t>Nombre: . . . . . . . . . . . . . . . . . . . . . . . . . . . . . . . . . . . . . . . . . . .Paralelo: . . . .</w:t>
      </w:r>
    </w:p>
    <w:p w:rsidR="008E79CF" w:rsidRDefault="008E79CF" w:rsidP="009C1C6C"/>
    <w:p w:rsidR="00FA4497" w:rsidRPr="00FE3E29" w:rsidRDefault="00FE3E29" w:rsidP="00FA4497">
      <w:pPr>
        <w:jc w:val="both"/>
        <w:rPr>
          <w:rFonts w:cs="Arial"/>
        </w:rPr>
      </w:pPr>
      <w:r w:rsidRPr="00FE3E29">
        <w:rPr>
          <w:rFonts w:cs="Arial"/>
        </w:rPr>
        <w:t xml:space="preserve">1. </w:t>
      </w:r>
      <w:r w:rsidR="00FA4497" w:rsidRPr="00FE3E29">
        <w:rPr>
          <w:rFonts w:cs="Arial"/>
        </w:rPr>
        <w:t xml:space="preserve">La función de variable real  </w:t>
      </w:r>
      <w:r w:rsidR="008E79CF" w:rsidRPr="00FE3E29">
        <w:rPr>
          <w:position w:val="-14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5pt;height:24.7pt" o:ole="">
            <v:imagedata r:id="rId5" o:title=""/>
          </v:shape>
          <o:OLEObject Type="Embed" ProgID="Equation.DSMT4" ShapeID="_x0000_i1025" DrawAspect="Content" ObjectID="_1362305286" r:id="rId6"/>
        </w:object>
      </w:r>
      <w:r w:rsidR="00FA4497" w:rsidRPr="00FE3E29">
        <w:t>,</w:t>
      </w:r>
      <w:r w:rsidR="00FA4497" w:rsidRPr="00FE3E29">
        <w:rPr>
          <w:rFonts w:cs="Arial"/>
          <w:b/>
        </w:rPr>
        <w:t xml:space="preserve">  </w:t>
      </w:r>
      <w:r w:rsidR="00FA4497" w:rsidRPr="00FE3E29">
        <w:rPr>
          <w:position w:val="-6"/>
        </w:rPr>
        <w:object w:dxaOrig="940" w:dyaOrig="279">
          <v:shape id="_x0000_i1026" type="#_x0000_t75" style="width:46.75pt;height:13.95pt" o:ole="">
            <v:imagedata r:id="rId7" o:title=""/>
          </v:shape>
          <o:OLEObject Type="Embed" ProgID="Equation.DSMT4" ShapeID="_x0000_i1026" DrawAspect="Content" ObjectID="_1362305287" r:id="rId8"/>
        </w:object>
      </w:r>
      <w:r w:rsidR="00FA4497" w:rsidRPr="00FE3E29">
        <w:rPr>
          <w:rFonts w:cs="Arial"/>
        </w:rPr>
        <w:t>,  será aproximada con el</w:t>
      </w:r>
      <w:r w:rsidR="006021F6">
        <w:rPr>
          <w:rFonts w:cs="Arial"/>
        </w:rPr>
        <w:t xml:space="preserve"> polinomio de segundo grado</w:t>
      </w:r>
      <w:r w:rsidR="006021F6" w:rsidRPr="00BA29DA">
        <w:rPr>
          <w:position w:val="-14"/>
        </w:rPr>
        <w:object w:dxaOrig="580" w:dyaOrig="400">
          <v:shape id="_x0000_i1027" type="#_x0000_t75" style="width:29pt;height:19.9pt" o:ole="">
            <v:imagedata r:id="rId9" o:title=""/>
          </v:shape>
          <o:OLEObject Type="Embed" ProgID="Equation.DSMT4" ShapeID="_x0000_i1027" DrawAspect="Content" ObjectID="_1362305288" r:id="rId10"/>
        </w:object>
      </w:r>
      <w:r w:rsidR="00FA4497" w:rsidRPr="00FE3E29">
        <w:rPr>
          <w:rFonts w:cs="Arial"/>
        </w:rPr>
        <w:t xml:space="preserve">que incluye a los tres puntos </w:t>
      </w:r>
      <w:r w:rsidR="00FA4497" w:rsidRPr="00FE3E29">
        <w:rPr>
          <w:position w:val="-14"/>
        </w:rPr>
        <w:object w:dxaOrig="580" w:dyaOrig="400">
          <v:shape id="_x0000_i1028" type="#_x0000_t75" style="width:29pt;height:19.9pt" o:ole="">
            <v:imagedata r:id="rId11" o:title=""/>
          </v:shape>
          <o:OLEObject Type="Embed" ProgID="Equation.DSMT4" ShapeID="_x0000_i1028" DrawAspect="Content" ObjectID="_1362305289" r:id="rId12"/>
        </w:object>
      </w:r>
      <w:r w:rsidR="00FA4497" w:rsidRPr="00FE3E29">
        <w:t xml:space="preserve">, </w:t>
      </w:r>
      <w:r w:rsidR="00FA4497" w:rsidRPr="00FE3E29">
        <w:rPr>
          <w:position w:val="-28"/>
        </w:rPr>
        <w:object w:dxaOrig="700" w:dyaOrig="680">
          <v:shape id="_x0000_i1029" type="#_x0000_t75" style="width:34.95pt;height:33.85pt" o:ole="">
            <v:imagedata r:id="rId13" o:title=""/>
          </v:shape>
          <o:OLEObject Type="Embed" ProgID="Equation.DSMT4" ShapeID="_x0000_i1029" DrawAspect="Content" ObjectID="_1362305290" r:id="rId14"/>
        </w:object>
      </w:r>
      <w:r w:rsidR="00FA4497" w:rsidRPr="00FE3E29">
        <w:t xml:space="preserve">, </w:t>
      </w:r>
      <w:r w:rsidR="009832CE" w:rsidRPr="00FE3E29">
        <w:rPr>
          <w:position w:val="-14"/>
        </w:rPr>
        <w:object w:dxaOrig="620" w:dyaOrig="400">
          <v:shape id="_x0000_i1030" type="#_x0000_t75" style="width:31.15pt;height:19.9pt" o:ole="">
            <v:imagedata r:id="rId15" o:title=""/>
          </v:shape>
          <o:OLEObject Type="Embed" ProgID="Equation.DSMT4" ShapeID="_x0000_i1030" DrawAspect="Content" ObjectID="_1362305291" r:id="rId16"/>
        </w:object>
      </w:r>
      <w:r w:rsidR="009832CE" w:rsidRPr="00FE3E29">
        <w:t>.</w:t>
      </w:r>
      <w:r w:rsidR="008E79CF">
        <w:rPr>
          <w:rFonts w:cs="Arial"/>
        </w:rPr>
        <w:t xml:space="preserve"> </w:t>
      </w:r>
      <w:r w:rsidR="00FA4497" w:rsidRPr="00FE3E29">
        <w:rPr>
          <w:rFonts w:cs="Arial"/>
        </w:rPr>
        <w:t>Encuentre la magnitu</w:t>
      </w:r>
      <w:r w:rsidR="009832CE" w:rsidRPr="00FE3E29">
        <w:rPr>
          <w:rFonts w:cs="Arial"/>
        </w:rPr>
        <w:t xml:space="preserve">d del mayor error </w:t>
      </w:r>
      <w:r w:rsidR="009832CE" w:rsidRPr="00FE3E29">
        <w:rPr>
          <w:position w:val="-14"/>
        </w:rPr>
        <w:object w:dxaOrig="2040" w:dyaOrig="400">
          <v:shape id="_x0000_i1031" type="#_x0000_t75" style="width:102.1pt;height:19.9pt" o:ole="">
            <v:imagedata r:id="rId17" o:title=""/>
          </v:shape>
          <o:OLEObject Type="Embed" ProgID="Equation.DSMT4" ShapeID="_x0000_i1031" DrawAspect="Content" ObjectID="_1362305292" r:id="rId18"/>
        </w:object>
      </w:r>
      <w:r w:rsidR="00FA4497" w:rsidRPr="00FE3E29">
        <w:rPr>
          <w:rFonts w:cs="Arial"/>
        </w:rPr>
        <w:t>, que se produciría al usar esta aproximación.  Resuelva la ecuación  no lineal resultante con la fórmula de Newton con un error máximo de 0.0001</w:t>
      </w:r>
      <w:r w:rsidR="009832CE" w:rsidRPr="00FE3E29">
        <w:rPr>
          <w:rFonts w:cs="Arial"/>
        </w:rPr>
        <w:t>.</w:t>
      </w:r>
    </w:p>
    <w:p w:rsidR="00FE3E29" w:rsidRPr="00FE3E29" w:rsidRDefault="00FE3E29" w:rsidP="00FA4497">
      <w:pPr>
        <w:jc w:val="both"/>
        <w:rPr>
          <w:rFonts w:cs="Arial"/>
        </w:rPr>
      </w:pPr>
    </w:p>
    <w:p w:rsidR="00FE3E29" w:rsidRDefault="00FE3E29" w:rsidP="00FE3E29">
      <w:pPr>
        <w:autoSpaceDE w:val="0"/>
        <w:autoSpaceDN w:val="0"/>
        <w:adjustRightInd w:val="0"/>
      </w:pPr>
      <w:r w:rsidRPr="00FE3E29">
        <w:rPr>
          <w:rFonts w:cs="Arial"/>
        </w:rPr>
        <w:t>2</w:t>
      </w:r>
      <w:r w:rsidRPr="00FE3E29">
        <w:t xml:space="preserve">. Considere el sistema </w:t>
      </w:r>
      <w:r w:rsidR="003F49D9" w:rsidRPr="00BA29DA">
        <w:rPr>
          <w:position w:val="-4"/>
        </w:rPr>
        <w:object w:dxaOrig="820" w:dyaOrig="260">
          <v:shape id="_x0000_i1032" type="#_x0000_t75" style="width:40.85pt;height:12.9pt" o:ole="">
            <v:imagedata r:id="rId19" o:title=""/>
          </v:shape>
          <o:OLEObject Type="Embed" ProgID="Equation.DSMT4" ShapeID="_x0000_i1032" DrawAspect="Content" ObjectID="_1362305293" r:id="rId20"/>
        </w:object>
      </w:r>
      <w:r w:rsidRPr="00FE3E29">
        <w:t xml:space="preserve"> dado por</w:t>
      </w:r>
      <w:r w:rsidR="006021F6">
        <w:t>:</w:t>
      </w:r>
    </w:p>
    <w:p w:rsidR="003F49D9" w:rsidRDefault="003F49D9" w:rsidP="00FE3E29">
      <w:pPr>
        <w:autoSpaceDE w:val="0"/>
        <w:autoSpaceDN w:val="0"/>
        <w:adjustRightInd w:val="0"/>
      </w:pPr>
      <w:r>
        <w:t xml:space="preserve">                                                                    </w:t>
      </w:r>
      <w:r w:rsidR="00862FFC" w:rsidRPr="00BA29DA">
        <w:rPr>
          <w:position w:val="-50"/>
        </w:rPr>
        <w:object w:dxaOrig="2620" w:dyaOrig="1120">
          <v:shape id="_x0000_i1033" type="#_x0000_t75" style="width:160.1pt;height:68.25pt" o:ole="">
            <v:imagedata r:id="rId21" o:title=""/>
          </v:shape>
          <o:OLEObject Type="Embed" ProgID="Equation.DSMT4" ShapeID="_x0000_i1033" DrawAspect="Content" ObjectID="_1362305294" r:id="rId22"/>
        </w:object>
      </w:r>
    </w:p>
    <w:p w:rsidR="00862FFC" w:rsidRPr="00FE3E29" w:rsidRDefault="00862FFC" w:rsidP="00FE3E29">
      <w:pPr>
        <w:autoSpaceDE w:val="0"/>
        <w:autoSpaceDN w:val="0"/>
        <w:adjustRightInd w:val="0"/>
      </w:pPr>
    </w:p>
    <w:p w:rsidR="00FE3E29" w:rsidRDefault="00FE3E29" w:rsidP="00FE3E29">
      <w:pPr>
        <w:autoSpaceDE w:val="0"/>
        <w:autoSpaceDN w:val="0"/>
        <w:adjustRightInd w:val="0"/>
      </w:pPr>
      <w:r w:rsidRPr="00FE3E29">
        <w:t xml:space="preserve">De ser posible, manipule el sistema de tal forma que se </w:t>
      </w:r>
      <w:r w:rsidR="006021F6">
        <w:t>garantice la convergencia del m</w:t>
      </w:r>
      <w:r w:rsidR="006021F6" w:rsidRPr="00FE3E29">
        <w:t>étodo</w:t>
      </w:r>
      <w:r w:rsidR="006021F6">
        <w:t xml:space="preserve"> de Gauss-Seidel</w:t>
      </w:r>
      <w:r w:rsidR="00F44E79">
        <w:t xml:space="preserve"> (determine la norma de la matriz </w:t>
      </w:r>
      <w:r w:rsidR="00AB0E17" w:rsidRPr="00BA29DA">
        <w:rPr>
          <w:position w:val="-4"/>
        </w:rPr>
        <w:object w:dxaOrig="220" w:dyaOrig="260">
          <v:shape id="_x0000_i1034" type="#_x0000_t75" style="width:10.75pt;height:12.9pt" o:ole="">
            <v:imagedata r:id="rId23" o:title=""/>
          </v:shape>
          <o:OLEObject Type="Embed" ProgID="Equation.DSMT4" ShapeID="_x0000_i1034" DrawAspect="Content" ObjectID="_1362305295" r:id="rId24"/>
        </w:object>
      </w:r>
      <w:r w:rsidR="00AB0E17">
        <w:t>)</w:t>
      </w:r>
      <w:r w:rsidR="006021F6">
        <w:t>. Determine la solución con este m</w:t>
      </w:r>
      <w:r w:rsidR="006021F6" w:rsidRPr="00FE3E29">
        <w:t>étodo</w:t>
      </w:r>
      <w:r w:rsidR="003F49D9">
        <w:t xml:space="preserve"> con el vector</w:t>
      </w:r>
      <w:r w:rsidRPr="00FE3E29">
        <w:t xml:space="preserve"> inicial </w:t>
      </w:r>
      <w:r w:rsidR="006021F6">
        <w:t xml:space="preserve">  </w:t>
      </w:r>
      <w:r w:rsidR="003F49D9" w:rsidRPr="00BA29DA">
        <w:rPr>
          <w:position w:val="-14"/>
        </w:rPr>
        <w:object w:dxaOrig="660" w:dyaOrig="400">
          <v:shape id="_x0000_i1035" type="#_x0000_t75" style="width:32.8pt;height:19.9pt" o:ole="">
            <v:imagedata r:id="rId25" o:title=""/>
          </v:shape>
          <o:OLEObject Type="Embed" ProgID="Equation.DSMT4" ShapeID="_x0000_i1035" DrawAspect="Content" ObjectID="_1362305296" r:id="rId26"/>
        </w:object>
      </w:r>
      <w:r w:rsidR="006021F6">
        <w:t xml:space="preserve"> y con una tolerancia de </w:t>
      </w:r>
      <w:r w:rsidR="00C27EF8" w:rsidRPr="00BA29DA">
        <w:rPr>
          <w:position w:val="-6"/>
        </w:rPr>
        <w:object w:dxaOrig="440" w:dyaOrig="320">
          <v:shape id="_x0000_i1036" type="#_x0000_t75" style="width:22.05pt;height:16.1pt" o:ole="">
            <v:imagedata r:id="rId27" o:title=""/>
          </v:shape>
          <o:OLEObject Type="Embed" ProgID="Equation.DSMT4" ShapeID="_x0000_i1036" DrawAspect="Content" ObjectID="_1362305297" r:id="rId28"/>
        </w:object>
      </w:r>
      <w:r w:rsidR="00C27EF8">
        <w:t>.</w:t>
      </w:r>
    </w:p>
    <w:p w:rsidR="00C27EF8" w:rsidRDefault="00C27EF8" w:rsidP="00FE3E29">
      <w:pPr>
        <w:autoSpaceDE w:val="0"/>
        <w:autoSpaceDN w:val="0"/>
        <w:adjustRightInd w:val="0"/>
      </w:pPr>
    </w:p>
    <w:p w:rsidR="00862FFC" w:rsidRPr="00862FFC" w:rsidRDefault="00C27EF8" w:rsidP="00862FFC">
      <w:pPr>
        <w:autoSpaceDE w:val="0"/>
        <w:autoSpaceDN w:val="0"/>
        <w:adjustRightInd w:val="0"/>
      </w:pPr>
      <w:r>
        <w:t xml:space="preserve">3. </w:t>
      </w:r>
      <w:r w:rsidR="00862FFC">
        <w:rPr>
          <w:rFonts w:ascii="CMR12" w:hAnsi="CMR12" w:cs="CMR12"/>
        </w:rPr>
        <w:t xml:space="preserve"> </w:t>
      </w:r>
      <w:r w:rsidR="00862FFC">
        <w:t xml:space="preserve">El polinomio </w:t>
      </w:r>
      <w:r w:rsidR="00862FFC" w:rsidRPr="00BA29DA">
        <w:rPr>
          <w:position w:val="-14"/>
        </w:rPr>
        <w:object w:dxaOrig="2079" w:dyaOrig="400">
          <v:shape id="_x0000_i1037" type="#_x0000_t75" style="width:121.95pt;height:23.65pt" o:ole="">
            <v:imagedata r:id="rId29" o:title=""/>
          </v:shape>
          <o:OLEObject Type="Embed" ProgID="Equation.DSMT4" ShapeID="_x0000_i1037" DrawAspect="Content" ObjectID="_1362305298" r:id="rId30"/>
        </w:object>
      </w:r>
      <w:r w:rsidR="00862FFC">
        <w:t xml:space="preserve"> tiene una </w:t>
      </w:r>
      <w:r w:rsidR="00862FFC" w:rsidRPr="00862FFC">
        <w:t>única</w:t>
      </w:r>
      <w:r w:rsidR="00862FFC">
        <w:t xml:space="preserve"> ra</w:t>
      </w:r>
      <w:r w:rsidR="00862FFC" w:rsidRPr="00862FFC">
        <w:t>íz positiva. Encuentre</w:t>
      </w:r>
    </w:p>
    <w:p w:rsidR="00862FFC" w:rsidRPr="00862FFC" w:rsidRDefault="00862FFC" w:rsidP="00862FFC">
      <w:pPr>
        <w:autoSpaceDE w:val="0"/>
        <w:autoSpaceDN w:val="0"/>
        <w:adjustRightInd w:val="0"/>
      </w:pPr>
      <w:r w:rsidRPr="00862FFC">
        <w:t>un intervalo donde se gar</w:t>
      </w:r>
      <w:r>
        <w:t>antice la existencia de esta ra</w:t>
      </w:r>
      <w:r w:rsidRPr="00862FFC">
        <w:t>íz (justifique!)</w:t>
      </w:r>
      <w:r>
        <w:t>. Utilizando</w:t>
      </w:r>
      <w:r w:rsidRPr="00862FFC">
        <w:t xml:space="preserve"> el</w:t>
      </w:r>
    </w:p>
    <w:p w:rsidR="00862FFC" w:rsidRPr="00862FFC" w:rsidRDefault="00862FFC" w:rsidP="00862FFC">
      <w:pPr>
        <w:autoSpaceDE w:val="0"/>
        <w:autoSpaceDN w:val="0"/>
        <w:adjustRightInd w:val="0"/>
        <w:rPr>
          <w:sz w:val="20"/>
          <w:szCs w:val="20"/>
        </w:rPr>
      </w:pPr>
      <w:r>
        <w:t>m</w:t>
      </w:r>
      <w:r w:rsidRPr="00862FFC">
        <w:t>étodo</w:t>
      </w:r>
      <w:r>
        <w:t xml:space="preserve"> del punto fijo</w:t>
      </w:r>
      <w:r w:rsidRPr="00862FFC">
        <w:t>, presente una tabla que c</w:t>
      </w:r>
      <w:r>
        <w:t xml:space="preserve">ontenga la sucesión de valores, el error </w:t>
      </w:r>
      <w:r w:rsidRPr="00BA29DA">
        <w:rPr>
          <w:position w:val="-14"/>
        </w:rPr>
        <w:object w:dxaOrig="1359" w:dyaOrig="400">
          <v:shape id="_x0000_i1038" type="#_x0000_t75" style="width:78.45pt;height:23.1pt" o:ole="">
            <v:imagedata r:id="rId31" o:title=""/>
          </v:shape>
          <o:OLEObject Type="Embed" ProgID="Equation.DSMT4" ShapeID="_x0000_i1038" DrawAspect="Content" ObjectID="_1362305299" r:id="rId32"/>
        </w:object>
      </w:r>
      <w:r w:rsidR="00283770">
        <w:t xml:space="preserve">, </w:t>
      </w:r>
      <w:r w:rsidR="00283770" w:rsidRPr="00BA29DA">
        <w:rPr>
          <w:position w:val="-6"/>
        </w:rPr>
        <w:object w:dxaOrig="499" w:dyaOrig="279">
          <v:shape id="_x0000_i1039" type="#_x0000_t75" style="width:24.7pt;height:13.95pt" o:ole="">
            <v:imagedata r:id="rId33" o:title=""/>
          </v:shape>
          <o:OLEObject Type="Embed" ProgID="Equation.DSMT4" ShapeID="_x0000_i1039" DrawAspect="Content" ObjectID="_1362305300" r:id="rId34"/>
        </w:object>
      </w:r>
      <w:r w:rsidR="00283770">
        <w:t xml:space="preserve">, y con un criterio de interrupción del método iterativo de </w:t>
      </w:r>
      <w:r w:rsidR="00283770" w:rsidRPr="00BA29DA">
        <w:rPr>
          <w:position w:val="-12"/>
        </w:rPr>
        <w:object w:dxaOrig="880" w:dyaOrig="380">
          <v:shape id="_x0000_i1040" type="#_x0000_t75" style="width:54.25pt;height:23.1pt" o:ole="">
            <v:imagedata r:id="rId35" o:title=""/>
          </v:shape>
          <o:OLEObject Type="Embed" ProgID="Equation.DSMT4" ShapeID="_x0000_i1040" DrawAspect="Content" ObjectID="_1362305301" r:id="rId36"/>
        </w:object>
      </w:r>
      <w:r w:rsidR="00283770">
        <w:t xml:space="preserve">. </w:t>
      </w:r>
    </w:p>
    <w:p w:rsidR="00C27EF8" w:rsidRPr="006021F6" w:rsidRDefault="00C27EF8" w:rsidP="00FE3E29">
      <w:pPr>
        <w:autoSpaceDE w:val="0"/>
        <w:autoSpaceDN w:val="0"/>
        <w:adjustRightInd w:val="0"/>
      </w:pPr>
    </w:p>
    <w:p w:rsidR="00FE3E29" w:rsidRPr="00FE3E29" w:rsidRDefault="00FE3E29" w:rsidP="00FA4497">
      <w:pPr>
        <w:jc w:val="both"/>
        <w:rPr>
          <w:rFonts w:eastAsia="Calibri"/>
        </w:rPr>
      </w:pPr>
    </w:p>
    <w:p w:rsidR="009B1B1A" w:rsidRPr="00FE3E29" w:rsidRDefault="009B1B1A"/>
    <w:sectPr w:rsidR="009B1B1A" w:rsidRPr="00FE3E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3187"/>
    <w:multiLevelType w:val="hybridMultilevel"/>
    <w:tmpl w:val="FE165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hyphenationZone w:val="425"/>
  <w:characterSpacingControl w:val="doNotCompress"/>
  <w:compat/>
  <w:rsids>
    <w:rsidRoot w:val="009C1C6C"/>
    <w:rsid w:val="000045DF"/>
    <w:rsid w:val="0002661D"/>
    <w:rsid w:val="0004600A"/>
    <w:rsid w:val="00065B63"/>
    <w:rsid w:val="0009157E"/>
    <w:rsid w:val="000A0F57"/>
    <w:rsid w:val="000A411A"/>
    <w:rsid w:val="000E6F13"/>
    <w:rsid w:val="000E6F32"/>
    <w:rsid w:val="000F0586"/>
    <w:rsid w:val="00124A2C"/>
    <w:rsid w:val="00126A49"/>
    <w:rsid w:val="00143AD6"/>
    <w:rsid w:val="00151204"/>
    <w:rsid w:val="00152F40"/>
    <w:rsid w:val="00160703"/>
    <w:rsid w:val="00164DDD"/>
    <w:rsid w:val="001768F8"/>
    <w:rsid w:val="00193443"/>
    <w:rsid w:val="00193E98"/>
    <w:rsid w:val="001978EB"/>
    <w:rsid w:val="001A32B9"/>
    <w:rsid w:val="001D4707"/>
    <w:rsid w:val="001F0A77"/>
    <w:rsid w:val="001F2455"/>
    <w:rsid w:val="00225395"/>
    <w:rsid w:val="00226AFF"/>
    <w:rsid w:val="0025577B"/>
    <w:rsid w:val="00283770"/>
    <w:rsid w:val="00287917"/>
    <w:rsid w:val="00292A31"/>
    <w:rsid w:val="002B267E"/>
    <w:rsid w:val="002B6B2C"/>
    <w:rsid w:val="002E3E5B"/>
    <w:rsid w:val="002F1221"/>
    <w:rsid w:val="002F5BD0"/>
    <w:rsid w:val="00336444"/>
    <w:rsid w:val="00336BE1"/>
    <w:rsid w:val="003E3009"/>
    <w:rsid w:val="003F49D9"/>
    <w:rsid w:val="00402B28"/>
    <w:rsid w:val="00406BC1"/>
    <w:rsid w:val="00415047"/>
    <w:rsid w:val="0044420A"/>
    <w:rsid w:val="0044650F"/>
    <w:rsid w:val="00457108"/>
    <w:rsid w:val="004766AA"/>
    <w:rsid w:val="004A0A3F"/>
    <w:rsid w:val="004D63EA"/>
    <w:rsid w:val="005032CE"/>
    <w:rsid w:val="00506703"/>
    <w:rsid w:val="00524552"/>
    <w:rsid w:val="00552311"/>
    <w:rsid w:val="00554BA8"/>
    <w:rsid w:val="005D0355"/>
    <w:rsid w:val="00600900"/>
    <w:rsid w:val="006021F6"/>
    <w:rsid w:val="00602C3F"/>
    <w:rsid w:val="00603406"/>
    <w:rsid w:val="00671479"/>
    <w:rsid w:val="00680631"/>
    <w:rsid w:val="00695FB5"/>
    <w:rsid w:val="0069705A"/>
    <w:rsid w:val="006F45EE"/>
    <w:rsid w:val="00731AD7"/>
    <w:rsid w:val="00751BFF"/>
    <w:rsid w:val="0079691D"/>
    <w:rsid w:val="007A2D59"/>
    <w:rsid w:val="007A7779"/>
    <w:rsid w:val="007C0DAA"/>
    <w:rsid w:val="007C1AA2"/>
    <w:rsid w:val="007C3EDD"/>
    <w:rsid w:val="007C725E"/>
    <w:rsid w:val="007E789E"/>
    <w:rsid w:val="0083572F"/>
    <w:rsid w:val="008619A7"/>
    <w:rsid w:val="00862FFC"/>
    <w:rsid w:val="008954D5"/>
    <w:rsid w:val="008E79CF"/>
    <w:rsid w:val="00910ED3"/>
    <w:rsid w:val="0093575D"/>
    <w:rsid w:val="009832CE"/>
    <w:rsid w:val="00983B78"/>
    <w:rsid w:val="00997633"/>
    <w:rsid w:val="009A6AB9"/>
    <w:rsid w:val="009B1B1A"/>
    <w:rsid w:val="009C1C6C"/>
    <w:rsid w:val="009D78CD"/>
    <w:rsid w:val="009F2004"/>
    <w:rsid w:val="00A00F90"/>
    <w:rsid w:val="00A24D5A"/>
    <w:rsid w:val="00AB0E17"/>
    <w:rsid w:val="00AE1880"/>
    <w:rsid w:val="00B30660"/>
    <w:rsid w:val="00B52E26"/>
    <w:rsid w:val="00B72528"/>
    <w:rsid w:val="00B8393A"/>
    <w:rsid w:val="00B9205B"/>
    <w:rsid w:val="00B94D08"/>
    <w:rsid w:val="00BA1009"/>
    <w:rsid w:val="00BA5332"/>
    <w:rsid w:val="00C043A8"/>
    <w:rsid w:val="00C1178D"/>
    <w:rsid w:val="00C27EF8"/>
    <w:rsid w:val="00C303B1"/>
    <w:rsid w:val="00C47543"/>
    <w:rsid w:val="00CA6019"/>
    <w:rsid w:val="00CC7DA2"/>
    <w:rsid w:val="00D357ED"/>
    <w:rsid w:val="00D37C9A"/>
    <w:rsid w:val="00D44F36"/>
    <w:rsid w:val="00D57F4A"/>
    <w:rsid w:val="00D60536"/>
    <w:rsid w:val="00D70526"/>
    <w:rsid w:val="00D736BB"/>
    <w:rsid w:val="00D77D86"/>
    <w:rsid w:val="00D85F3B"/>
    <w:rsid w:val="00DB5737"/>
    <w:rsid w:val="00DF0576"/>
    <w:rsid w:val="00E2417A"/>
    <w:rsid w:val="00E74DA8"/>
    <w:rsid w:val="00EF1E83"/>
    <w:rsid w:val="00F423C1"/>
    <w:rsid w:val="00F44E79"/>
    <w:rsid w:val="00F86CCD"/>
    <w:rsid w:val="00F86EE8"/>
    <w:rsid w:val="00F9769C"/>
    <w:rsid w:val="00FA2496"/>
    <w:rsid w:val="00FA4497"/>
    <w:rsid w:val="00FB0C68"/>
    <w:rsid w:val="00FE0465"/>
    <w:rsid w:val="00FE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ICM - ESPOL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erivaden</dc:creator>
  <cp:keywords/>
  <dc:description/>
  <cp:lastModifiedBy>silgivar</cp:lastModifiedBy>
  <cp:revision>2</cp:revision>
  <dcterms:created xsi:type="dcterms:W3CDTF">2011-03-22T18:14:00Z</dcterms:created>
  <dcterms:modified xsi:type="dcterms:W3CDTF">2011-03-22T18:14:00Z</dcterms:modified>
</cp:coreProperties>
</file>