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3E" w:rsidRPr="00D2403E" w:rsidRDefault="00D2403E" w:rsidP="00D2403E">
      <w:pPr>
        <w:jc w:val="center"/>
        <w:rPr>
          <w:b/>
          <w:lang w:val="es-ES"/>
        </w:rPr>
      </w:pPr>
      <w:r w:rsidRPr="00D2403E">
        <w:rPr>
          <w:b/>
          <w:lang w:val="es-ES"/>
        </w:rPr>
        <w:t>ESCUELA SUPERIOR POLITECNICA DEL LITORAL</w:t>
      </w:r>
      <w:r w:rsidRPr="00D2403E">
        <w:rPr>
          <w:b/>
          <w:lang w:val="es-ES"/>
        </w:rPr>
        <w:br/>
        <w:t>INSTITUTO DE CIENCIAS MATEMATICAS “ICM”</w:t>
      </w:r>
    </w:p>
    <w:p w:rsidR="00D2403E" w:rsidRPr="00D2403E" w:rsidRDefault="00D2403E" w:rsidP="00D2403E">
      <w:pPr>
        <w:jc w:val="center"/>
        <w:rPr>
          <w:b/>
          <w:lang w:val="es-ES"/>
        </w:rPr>
      </w:pPr>
      <w:r w:rsidRPr="00D2403E">
        <w:rPr>
          <w:b/>
          <w:lang w:val="es-ES"/>
        </w:rPr>
        <w:t>EXAMEN PARCIAL II TERMINO 2010</w:t>
      </w:r>
      <w:r w:rsidRPr="00D2403E">
        <w:rPr>
          <w:b/>
          <w:lang w:val="es-ES"/>
        </w:rPr>
        <w:br/>
        <w:t>CONTABILIDAD Y AUDITORIA FORENSE</w:t>
      </w:r>
    </w:p>
    <w:p w:rsidR="00D2403E" w:rsidRPr="00D2403E" w:rsidRDefault="00D2403E" w:rsidP="00D2403E">
      <w:pPr>
        <w:rPr>
          <w:b/>
          <w:lang w:val="es-ES"/>
        </w:rPr>
      </w:pPr>
      <w:r w:rsidRPr="00D2403E">
        <w:rPr>
          <w:b/>
          <w:lang w:val="es-ES"/>
        </w:rPr>
        <w:t xml:space="preserve">PROFESOR: </w:t>
      </w:r>
      <w:r w:rsidRPr="00D2403E">
        <w:rPr>
          <w:lang w:val="es-ES"/>
        </w:rPr>
        <w:t>Ing. Oscar Armijos González-Rubio</w:t>
      </w:r>
      <w:r w:rsidRPr="00D2403E">
        <w:rPr>
          <w:lang w:val="es-ES"/>
        </w:rPr>
        <w:tab/>
      </w:r>
      <w:r w:rsidRPr="00D2403E">
        <w:rPr>
          <w:lang w:val="es-ES"/>
        </w:rPr>
        <w:tab/>
      </w:r>
      <w:r w:rsidRPr="00D2403E">
        <w:rPr>
          <w:lang w:val="es-ES"/>
        </w:rPr>
        <w:tab/>
      </w:r>
      <w:r w:rsidRPr="00D2403E">
        <w:rPr>
          <w:lang w:val="es-ES"/>
        </w:rPr>
        <w:tab/>
      </w:r>
      <w:r w:rsidRPr="00D2403E">
        <w:rPr>
          <w:lang w:val="es-ES"/>
        </w:rPr>
        <w:tab/>
      </w:r>
      <w:r w:rsidRPr="00D2403E">
        <w:rPr>
          <w:lang w:val="es-ES"/>
        </w:rPr>
        <w:tab/>
        <w:t xml:space="preserve">                  </w:t>
      </w:r>
      <w:r w:rsidRPr="00D2403E">
        <w:rPr>
          <w:b/>
          <w:lang w:val="es-ES"/>
        </w:rPr>
        <w:t>Fila</w:t>
      </w:r>
      <w:r>
        <w:rPr>
          <w:b/>
          <w:lang w:val="es-ES"/>
        </w:rPr>
        <w:t xml:space="preserve"> 1</w:t>
      </w:r>
    </w:p>
    <w:p w:rsidR="00D2403E" w:rsidRPr="00D2403E" w:rsidRDefault="00D2403E" w:rsidP="00D2403E">
      <w:pPr>
        <w:rPr>
          <w:b/>
          <w:lang w:val="es-ES"/>
        </w:rPr>
      </w:pPr>
      <w:r w:rsidRPr="00D2403E">
        <w:rPr>
          <w:b/>
          <w:lang w:val="es-ES"/>
        </w:rPr>
        <w:t>Alumno: _____________________________________</w:t>
      </w:r>
    </w:p>
    <w:p w:rsidR="00D2403E" w:rsidRDefault="00D2403E" w:rsidP="00D2403E">
      <w:pPr>
        <w:tabs>
          <w:tab w:val="left" w:pos="4962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</w:p>
    <w:p w:rsidR="00D2403E" w:rsidRPr="00F26D4C" w:rsidRDefault="00D2403E" w:rsidP="00D2403E">
      <w:pPr>
        <w:tabs>
          <w:tab w:val="left" w:pos="4962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1. </w:t>
      </w:r>
      <w:r w:rsid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Cual es el propósito fundamental del estudio de </w:t>
      </w:r>
      <w:smartTag w:uri="urn:schemas-microsoft-com:office:smarttags" w:element="PersonName">
        <w:smartTagPr>
          <w:attr w:name="ProductID" w:val="la norma NIA"/>
        </w:smartTagPr>
        <w:r w:rsidR="0085736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es-ES_tradnl"/>
          </w:rPr>
          <w:t>la norma NIA</w:t>
        </w:r>
      </w:smartTag>
      <w:r w:rsidR="00857367" w:rsidRPr="00F26D4C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240</w:t>
      </w:r>
      <w:r w:rsid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. (5 puntos)</w:t>
      </w: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</w:pPr>
    </w:p>
    <w:p w:rsidR="00D2403E" w:rsidRPr="00857367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/>
          <w:bCs/>
          <w:i/>
          <w:lang w:val="es-ES_tradnl"/>
        </w:rPr>
      </w:pPr>
      <w:r w:rsidRPr="00857367">
        <w:rPr>
          <w:rFonts w:ascii="Times New Roman" w:hAnsi="Times New Roman" w:cs="Times New Roman"/>
          <w:b/>
          <w:bCs/>
          <w:i/>
          <w:lang w:val="es-ES_tradnl"/>
        </w:rPr>
        <w:t>2</w:t>
      </w:r>
      <w:r w:rsidR="00857367" w:rsidRPr="00857367">
        <w:rPr>
          <w:rFonts w:ascii="Times New Roman" w:hAnsi="Times New Roman" w:cs="Times New Roman"/>
          <w:b/>
          <w:bCs/>
          <w:i/>
          <w:lang w:val="es-ES_tradnl"/>
        </w:rPr>
        <w:t>.</w:t>
      </w:r>
      <w:r w:rsidR="00857367" w:rsidRPr="00857367">
        <w:rPr>
          <w:i/>
          <w:lang w:val="es-ES"/>
        </w:rPr>
        <w:t xml:space="preserve"> </w:t>
      </w:r>
      <w:r w:rsidR="00857367">
        <w:rPr>
          <w:rFonts w:ascii="Times New Roman" w:hAnsi="Times New Roman" w:cs="Times New Roman"/>
          <w:b/>
          <w:i/>
          <w:lang w:val="es-ES"/>
        </w:rPr>
        <w:t>Q</w:t>
      </w:r>
      <w:r w:rsidR="00857367">
        <w:rPr>
          <w:rFonts w:ascii="Times New Roman" w:hAnsi="Times New Roman" w:cs="Times New Roman"/>
          <w:b/>
          <w:bCs/>
          <w:i/>
          <w:lang w:val="es-ES"/>
        </w:rPr>
        <w:t>ué</w:t>
      </w:r>
      <w:r w:rsidR="00857367" w:rsidRPr="00857367">
        <w:rPr>
          <w:rFonts w:ascii="Times New Roman" w:hAnsi="Times New Roman" w:cs="Times New Roman"/>
          <w:b/>
          <w:bCs/>
          <w:i/>
          <w:lang w:val="es-ES_tradnl"/>
        </w:rPr>
        <w:t xml:space="preserve"> de</w:t>
      </w:r>
      <w:r w:rsidR="00857367">
        <w:rPr>
          <w:rFonts w:ascii="Times New Roman" w:hAnsi="Times New Roman" w:cs="Times New Roman"/>
          <w:b/>
          <w:bCs/>
          <w:i/>
          <w:lang w:val="es-ES_tradnl"/>
        </w:rPr>
        <w:t>bería considerar el auditor en un</w:t>
      </w:r>
      <w:r w:rsidR="00857367" w:rsidRPr="00857367">
        <w:rPr>
          <w:rFonts w:ascii="Times New Roman" w:hAnsi="Times New Roman" w:cs="Times New Roman"/>
          <w:b/>
          <w:bCs/>
          <w:i/>
          <w:lang w:val="es-ES_tradnl"/>
        </w:rPr>
        <w:t xml:space="preserve"> procedimiento de auditoria. </w:t>
      </w:r>
      <w:r w:rsidR="00857367">
        <w:rPr>
          <w:rFonts w:ascii="Times New Roman" w:hAnsi="Times New Roman" w:cs="Times New Roman"/>
          <w:b/>
          <w:bCs/>
          <w:i/>
          <w:lang w:val="es-ES_tradnl"/>
        </w:rPr>
        <w:t>(</w:t>
      </w:r>
      <w:r w:rsidR="00857367" w:rsidRP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 w:rsid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tabs>
          <w:tab w:val="left" w:pos="237"/>
        </w:tabs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Pr="00857367" w:rsidRDefault="00857367" w:rsidP="00D2403E">
      <w:pPr>
        <w:tabs>
          <w:tab w:val="left" w:pos="237"/>
        </w:tabs>
        <w:jc w:val="both"/>
        <w:rPr>
          <w:rFonts w:ascii="Times New Roman" w:hAnsi="Times New Roman" w:cs="Times New Roman"/>
          <w:b/>
          <w:bCs/>
          <w:i/>
          <w:lang w:val="es-ES"/>
        </w:rPr>
      </w:pPr>
      <w:r w:rsidRPr="00857367">
        <w:rPr>
          <w:rFonts w:ascii="Times New Roman" w:hAnsi="Times New Roman" w:cs="Times New Roman"/>
          <w:b/>
          <w:bCs/>
          <w:i/>
          <w:lang w:val="es-ES"/>
        </w:rPr>
        <w:t xml:space="preserve">3. </w:t>
      </w:r>
      <w:r>
        <w:rPr>
          <w:rFonts w:ascii="Times New Roman" w:hAnsi="Times New Roman" w:cs="Times New Roman"/>
          <w:b/>
          <w:bCs/>
          <w:i/>
          <w:lang w:val="es-ES"/>
        </w:rPr>
        <w:t>¿C</w:t>
      </w:r>
      <w:r w:rsidRPr="00857367">
        <w:rPr>
          <w:rFonts w:ascii="Times New Roman" w:hAnsi="Times New Roman" w:cs="Times New Roman"/>
          <w:b/>
          <w:bCs/>
          <w:i/>
          <w:lang w:val="es-ES"/>
        </w:rPr>
        <w:t xml:space="preserve">uales son las tres categorías principales de irregularidades en que interviene el auditor forense? </w:t>
      </w:r>
      <w:r>
        <w:rPr>
          <w:rFonts w:ascii="Times New Roman" w:hAnsi="Times New Roman" w:cs="Times New Roman"/>
          <w:b/>
          <w:bCs/>
          <w:i/>
          <w:lang w:val="es-ES"/>
        </w:rPr>
        <w:t>(</w:t>
      </w:r>
      <w:r w:rsidRP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"/>
        </w:rPr>
      </w:pPr>
    </w:p>
    <w:p w:rsidR="00D2403E" w:rsidRPr="00857367" w:rsidRDefault="00857367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  <w:r w:rsidRPr="00857367">
        <w:rPr>
          <w:rFonts w:ascii="Times New Roman" w:hAnsi="Times New Roman" w:cs="Times New Roman"/>
          <w:b/>
          <w:bCs/>
          <w:i/>
          <w:lang w:val="es-ES"/>
        </w:rPr>
        <w:t xml:space="preserve">4. </w:t>
      </w:r>
      <w:r>
        <w:rPr>
          <w:rFonts w:ascii="Times New Roman" w:hAnsi="Times New Roman" w:cs="Times New Roman"/>
          <w:b/>
          <w:bCs/>
          <w:i/>
          <w:lang w:val="es-ES"/>
        </w:rPr>
        <w:t>¿C</w:t>
      </w:r>
      <w:r w:rsidRPr="00857367">
        <w:rPr>
          <w:rFonts w:ascii="Times New Roman" w:hAnsi="Times New Roman" w:cs="Times New Roman"/>
          <w:b/>
          <w:bCs/>
          <w:i/>
          <w:lang w:val="es-ES"/>
        </w:rPr>
        <w:t>uales son las técnicas y procedimientos típicos de auditoria forense</w:t>
      </w:r>
      <w:r w:rsidRPr="00857367">
        <w:rPr>
          <w:rFonts w:ascii="Times New Roman" w:hAnsi="Times New Roman" w:cs="Times New Roman"/>
          <w:i/>
          <w:lang w:val="es-ES"/>
        </w:rPr>
        <w:t xml:space="preserve">? </w:t>
      </w:r>
      <w:r>
        <w:rPr>
          <w:rFonts w:ascii="Times New Roman" w:hAnsi="Times New Roman" w:cs="Times New Roman"/>
          <w:i/>
          <w:lang w:val="es-ES"/>
        </w:rPr>
        <w:t>(</w:t>
      </w:r>
      <w:r w:rsidRP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10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"/>
        </w:rPr>
      </w:pPr>
    </w:p>
    <w:p w:rsidR="00D2403E" w:rsidRPr="00186C96" w:rsidRDefault="00D2403E" w:rsidP="00D2403E">
      <w:pPr>
        <w:tabs>
          <w:tab w:val="left" w:pos="237"/>
        </w:tabs>
        <w:spacing w:after="0"/>
        <w:ind w:left="1080"/>
        <w:jc w:val="both"/>
        <w:rPr>
          <w:rFonts w:ascii="Times New Roman" w:hAnsi="Times New Roman" w:cs="Times New Roman"/>
          <w:lang w:val="es-ES"/>
        </w:rPr>
      </w:pPr>
    </w:p>
    <w:p w:rsidR="00D2403E" w:rsidRPr="00857367" w:rsidRDefault="00857367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lang w:val="es-ES"/>
        </w:rPr>
      </w:pPr>
      <w:r w:rsidRPr="00857367">
        <w:rPr>
          <w:rFonts w:ascii="Times New Roman" w:hAnsi="Times New Roman" w:cs="Times New Roman"/>
          <w:b/>
          <w:bCs/>
          <w:i/>
          <w:lang w:val="es-ES"/>
        </w:rPr>
        <w:t>5.</w:t>
      </w:r>
      <w:r w:rsidRPr="00857367">
        <w:rPr>
          <w:i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i/>
          <w:lang w:val="es-ES"/>
        </w:rPr>
        <w:t>Según NIA</w:t>
      </w:r>
      <w:r w:rsidRPr="00857367">
        <w:rPr>
          <w:rFonts w:ascii="Times New Roman" w:hAnsi="Times New Roman" w:cs="Times New Roman"/>
          <w:b/>
          <w:bCs/>
          <w:i/>
          <w:lang w:val="es-ES"/>
        </w:rPr>
        <w:t xml:space="preserve"> 240, el auditor como reporta el fraude y error a la administración. </w:t>
      </w:r>
      <w:r w:rsidR="006A2316">
        <w:rPr>
          <w:rFonts w:ascii="Times New Roman" w:hAnsi="Times New Roman" w:cs="Times New Roman"/>
          <w:b/>
          <w:bCs/>
          <w:i/>
          <w:lang w:val="es-ES"/>
        </w:rPr>
        <w:t>(</w:t>
      </w:r>
      <w:r w:rsidRPr="00857367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 w:rsid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Pr="00F26D4C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Cs/>
          <w:lang w:val="es-ES"/>
        </w:rPr>
      </w:pPr>
    </w:p>
    <w:p w:rsidR="00D2403E" w:rsidRPr="006A2316" w:rsidRDefault="006A2316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b/>
          <w:bCs/>
          <w:i/>
          <w:lang w:val="es-ES"/>
        </w:rPr>
      </w:pPr>
      <w:r w:rsidRPr="006A2316">
        <w:rPr>
          <w:rFonts w:ascii="Times New Roman" w:hAnsi="Times New Roman" w:cs="Times New Roman"/>
          <w:b/>
          <w:bCs/>
          <w:i/>
          <w:lang w:val="es-ES"/>
        </w:rPr>
        <w:t>6.  ¿</w:t>
      </w:r>
      <w:r>
        <w:rPr>
          <w:rFonts w:ascii="Times New Roman" w:hAnsi="Times New Roman" w:cs="Times New Roman"/>
          <w:b/>
          <w:bCs/>
          <w:i/>
          <w:lang w:val="es-ES"/>
        </w:rPr>
        <w:t>C</w:t>
      </w:r>
      <w:r w:rsidRPr="006A2316">
        <w:rPr>
          <w:rFonts w:ascii="Times New Roman" w:hAnsi="Times New Roman" w:cs="Times New Roman"/>
          <w:b/>
          <w:bCs/>
          <w:i/>
          <w:lang w:val="es-ES"/>
        </w:rPr>
        <w:t xml:space="preserve">ual es el ciclo de auditoria forense y explique cada uno de ellos? </w:t>
      </w:r>
      <w:r>
        <w:rPr>
          <w:rFonts w:ascii="Times New Roman" w:hAnsi="Times New Roman" w:cs="Times New Roman"/>
          <w:b/>
          <w:bCs/>
          <w:i/>
          <w:lang w:val="es-ES"/>
        </w:rPr>
        <w:t>(</w:t>
      </w:r>
      <w:r w:rsidRPr="006A2316">
        <w:rPr>
          <w:rFonts w:ascii="Times New Roman" w:hAnsi="Times New Roman" w:cs="Times New Roman"/>
          <w:b/>
          <w:bCs/>
          <w:i/>
          <w:lang w:val="es-ES"/>
        </w:rPr>
        <w:t>10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Pr="006A2316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_tradnl"/>
        </w:rPr>
      </w:pPr>
    </w:p>
    <w:p w:rsidR="00D2403E" w:rsidRPr="00186C96" w:rsidRDefault="00D2403E" w:rsidP="00D2403E">
      <w:pPr>
        <w:tabs>
          <w:tab w:val="left" w:pos="237"/>
        </w:tabs>
        <w:spacing w:after="0"/>
        <w:jc w:val="both"/>
        <w:rPr>
          <w:rFonts w:ascii="Times New Roman" w:hAnsi="Times New Roman" w:cs="Times New Roman"/>
          <w:lang w:val="es-ES"/>
        </w:rPr>
      </w:pPr>
    </w:p>
    <w:p w:rsidR="00D2403E" w:rsidRPr="006A2316" w:rsidRDefault="006A2316" w:rsidP="00D2403E">
      <w:pPr>
        <w:jc w:val="both"/>
        <w:rPr>
          <w:rFonts w:ascii="Times New Roman" w:hAnsi="Times New Roman" w:cs="Times New Roman"/>
          <w:i/>
          <w:lang w:val="es-ES_tradnl"/>
        </w:rPr>
      </w:pPr>
      <w:r w:rsidRPr="006A2316">
        <w:rPr>
          <w:rFonts w:ascii="Times New Roman" w:hAnsi="Times New Roman" w:cs="Times New Roman"/>
          <w:b/>
          <w:bCs/>
          <w:i/>
          <w:lang w:val="es-ES"/>
        </w:rPr>
        <w:t xml:space="preserve">7. </w:t>
      </w:r>
      <w:r w:rsidRPr="006A2316">
        <w:rPr>
          <w:rFonts w:ascii="Times New Roman" w:hAnsi="Times New Roman" w:cs="Times New Roman"/>
          <w:b/>
          <w:bCs/>
          <w:i/>
          <w:lang w:val="es-ES_tradnl"/>
        </w:rPr>
        <w:t>¿</w:t>
      </w:r>
      <w:r>
        <w:rPr>
          <w:rFonts w:ascii="Times New Roman" w:hAnsi="Times New Roman" w:cs="Times New Roman"/>
          <w:b/>
          <w:bCs/>
          <w:i/>
          <w:lang w:val="es-ES_tradnl"/>
        </w:rPr>
        <w:t>Qué</w:t>
      </w:r>
      <w:r w:rsidRPr="006A2316">
        <w:rPr>
          <w:rFonts w:ascii="Times New Roman" w:hAnsi="Times New Roman" w:cs="Times New Roman"/>
          <w:b/>
          <w:bCs/>
          <w:i/>
          <w:lang w:val="es-ES_tradnl"/>
        </w:rPr>
        <w:t xml:space="preserve"> es fraude y mencione los tipos de errores relevantes para la consideración de fraude y sus definiciones? </w:t>
      </w:r>
      <w:r>
        <w:rPr>
          <w:rFonts w:ascii="Times New Roman" w:hAnsi="Times New Roman" w:cs="Times New Roman"/>
          <w:b/>
          <w:bCs/>
          <w:i/>
          <w:lang w:val="es-ES_tradnl"/>
        </w:rPr>
        <w:t>(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10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Default="00D2403E" w:rsidP="006A2316">
      <w:pPr>
        <w:pStyle w:val="ListParagraph"/>
        <w:ind w:left="0"/>
        <w:jc w:val="both"/>
        <w:rPr>
          <w:rFonts w:ascii="Times New Roman" w:hAnsi="Times New Roman" w:cs="Times New Roman"/>
          <w:lang w:val="es-ES_tradnl"/>
        </w:rPr>
      </w:pPr>
    </w:p>
    <w:p w:rsidR="00D2403E" w:rsidRPr="00BB6EBE" w:rsidRDefault="00D2403E" w:rsidP="00D2403E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:rsidR="00D2403E" w:rsidRPr="006A2316" w:rsidRDefault="006A2316" w:rsidP="00D2403E">
      <w:pPr>
        <w:jc w:val="both"/>
        <w:rPr>
          <w:rFonts w:ascii="Times New Roman" w:hAnsi="Times New Roman" w:cs="Times New Roman"/>
          <w:b/>
          <w:bCs/>
          <w:i/>
          <w:lang w:val="es-ES_tradnl"/>
        </w:rPr>
      </w:pPr>
      <w:r w:rsidRPr="006A2316">
        <w:rPr>
          <w:rFonts w:ascii="Times New Roman" w:hAnsi="Times New Roman" w:cs="Times New Roman"/>
          <w:b/>
          <w:bCs/>
          <w:i/>
          <w:lang w:val="es-ES_tradnl"/>
        </w:rPr>
        <w:t>8.</w:t>
      </w:r>
      <w:r w:rsidRPr="006A2316">
        <w:rPr>
          <w:rFonts w:ascii="Times New Roman" w:hAnsi="Times New Roman" w:cs="Times New Roman"/>
          <w:i/>
          <w:lang w:val="es-ES"/>
        </w:rPr>
        <w:t xml:space="preserve"> </w:t>
      </w:r>
      <w:r>
        <w:rPr>
          <w:rFonts w:ascii="Times New Roman" w:hAnsi="Times New Roman" w:cs="Times New Roman"/>
          <w:b/>
          <w:i/>
          <w:lang w:val="es-ES"/>
        </w:rPr>
        <w:t>E</w:t>
      </w:r>
      <w:r w:rsidRPr="006A2316">
        <w:rPr>
          <w:rFonts w:ascii="Times New Roman" w:hAnsi="Times New Roman" w:cs="Times New Roman"/>
          <w:b/>
          <w:i/>
          <w:lang w:val="es-ES"/>
        </w:rPr>
        <w:t>n base a la norma,</w:t>
      </w:r>
      <w:r w:rsidRPr="006A2316">
        <w:rPr>
          <w:rFonts w:ascii="Times New Roman" w:hAnsi="Times New Roman" w:cs="Times New Roman"/>
          <w:i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i/>
          <w:lang w:val="es-ES_tradnl"/>
        </w:rPr>
        <w:t>cu</w:t>
      </w:r>
      <w:r w:rsidRPr="006A2316">
        <w:rPr>
          <w:rFonts w:ascii="Times New Roman" w:hAnsi="Times New Roman" w:cs="Times New Roman"/>
          <w:b/>
          <w:bCs/>
          <w:i/>
          <w:lang w:val="es-ES_tradnl"/>
        </w:rPr>
        <w:t xml:space="preserve">ando concluye el auditor que el retiro de trabajo es necesario. </w:t>
      </w:r>
      <w:r>
        <w:rPr>
          <w:rFonts w:ascii="Times New Roman" w:hAnsi="Times New Roman" w:cs="Times New Roman"/>
          <w:b/>
          <w:bCs/>
          <w:i/>
          <w:lang w:val="es-ES_tradnl"/>
        </w:rPr>
        <w:t>(</w:t>
      </w:r>
      <w:r w:rsidRPr="006A2316">
        <w:rPr>
          <w:rFonts w:ascii="Times New Roman" w:hAnsi="Times New Roman" w:cs="Times New Roman"/>
          <w:b/>
          <w:bCs/>
          <w:i/>
          <w:iCs/>
          <w:lang w:val="es-ES_tradnl"/>
        </w:rPr>
        <w:t>5 puntos</w:t>
      </w:r>
      <w:r>
        <w:rPr>
          <w:rFonts w:ascii="Times New Roman" w:hAnsi="Times New Roman" w:cs="Times New Roman"/>
          <w:b/>
          <w:bCs/>
          <w:i/>
          <w:iCs/>
          <w:lang w:val="es-ES_tradnl"/>
        </w:rPr>
        <w:t>)</w:t>
      </w:r>
    </w:p>
    <w:p w:rsidR="00D2403E" w:rsidRDefault="00D2403E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6A2316" w:rsidRDefault="006A2316" w:rsidP="00D2403E">
      <w:pPr>
        <w:jc w:val="both"/>
        <w:rPr>
          <w:rFonts w:ascii="Times New Roman" w:hAnsi="Times New Roman" w:cs="Times New Roman"/>
          <w:bCs/>
          <w:lang w:val="es-ES_tradnl"/>
        </w:rPr>
      </w:pPr>
    </w:p>
    <w:p w:rsidR="00D2403E" w:rsidRPr="006A2316" w:rsidRDefault="006A2316" w:rsidP="00D2403E">
      <w:pPr>
        <w:jc w:val="both"/>
        <w:rPr>
          <w:b/>
          <w:bCs/>
          <w:i/>
          <w:lang w:val="es-ES"/>
        </w:rPr>
      </w:pPr>
      <w:r w:rsidRPr="006A2316">
        <w:rPr>
          <w:rFonts w:ascii="Times New Roman" w:hAnsi="Times New Roman" w:cs="Times New Roman"/>
          <w:b/>
          <w:bCs/>
          <w:i/>
          <w:lang w:val="es-ES"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  <w:i/>
          <w:lang w:val="es-ES"/>
        </w:rPr>
        <w:t>D</w:t>
      </w:r>
      <w:r w:rsidRPr="006A2316">
        <w:rPr>
          <w:rFonts w:ascii="Times New Roman" w:hAnsi="Times New Roman" w:cs="Times New Roman"/>
          <w:b/>
          <w:bCs/>
          <w:i/>
          <w:lang w:val="es-ES"/>
        </w:rPr>
        <w:t xml:space="preserve">e acuerdo a lo estudiado en </w:t>
      </w:r>
      <w:smartTag w:uri="urn:schemas-microsoft-com:office:smarttags" w:element="PersonName">
        <w:smartTagPr>
          <w:attr w:name="ProductID" w:val="LA NORMA SAS"/>
        </w:smartTagPr>
        <w:r w:rsidRPr="006A2316">
          <w:rPr>
            <w:rFonts w:ascii="Times New Roman" w:hAnsi="Times New Roman" w:cs="Times New Roman"/>
            <w:b/>
            <w:bCs/>
            <w:i/>
            <w:lang w:val="es-ES"/>
          </w:rPr>
          <w:t xml:space="preserve">la norma </w:t>
        </w:r>
        <w:r>
          <w:rPr>
            <w:rFonts w:ascii="Times New Roman" w:hAnsi="Times New Roman" w:cs="Times New Roman"/>
            <w:b/>
            <w:bCs/>
            <w:i/>
            <w:lang w:val="es-ES"/>
          </w:rPr>
          <w:t>SAS</w:t>
        </w:r>
      </w:smartTag>
      <w:r w:rsidRPr="006A2316">
        <w:rPr>
          <w:rFonts w:ascii="Times New Roman" w:hAnsi="Times New Roman" w:cs="Times New Roman"/>
          <w:b/>
          <w:bCs/>
          <w:i/>
          <w:lang w:val="es-ES"/>
        </w:rPr>
        <w:t xml:space="preserve"> 99 mencione las formas de ocultar el fraude. </w:t>
      </w:r>
      <w:r>
        <w:rPr>
          <w:rFonts w:ascii="Times New Roman" w:hAnsi="Times New Roman" w:cs="Times New Roman"/>
          <w:b/>
          <w:bCs/>
          <w:i/>
          <w:lang w:val="es-ES"/>
        </w:rPr>
        <w:t>(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:rsidR="00D2403E" w:rsidRDefault="00D2403E" w:rsidP="00D2403E">
      <w:pPr>
        <w:jc w:val="both"/>
        <w:rPr>
          <w:rFonts w:ascii="Times New Roman" w:hAnsi="Times New Roman" w:cs="Times New Roman"/>
          <w:b/>
          <w:bCs/>
          <w:lang w:val="es-ES_tradnl"/>
        </w:rPr>
      </w:pPr>
    </w:p>
    <w:p w:rsidR="00D2403E" w:rsidRPr="006A2316" w:rsidRDefault="006A2316" w:rsidP="00D2403E">
      <w:pPr>
        <w:jc w:val="both"/>
        <w:rPr>
          <w:rFonts w:ascii="Times New Roman" w:hAnsi="Times New Roman" w:cs="Times New Roman"/>
          <w:b/>
          <w:bCs/>
          <w:i/>
          <w:lang w:val="es-ES"/>
        </w:rPr>
      </w:pPr>
      <w:r w:rsidRPr="006A2316">
        <w:rPr>
          <w:rFonts w:ascii="Times New Roman" w:hAnsi="Times New Roman" w:cs="Times New Roman"/>
          <w:b/>
          <w:bCs/>
          <w:i/>
          <w:lang w:val="es-ES_tradnl"/>
        </w:rPr>
        <w:t xml:space="preserve">10. </w:t>
      </w:r>
      <w:r>
        <w:rPr>
          <w:rFonts w:ascii="Times New Roman" w:hAnsi="Times New Roman" w:cs="Times New Roman"/>
          <w:b/>
          <w:bCs/>
          <w:i/>
          <w:lang w:val="es-ES_tradnl"/>
        </w:rPr>
        <w:t>M</w:t>
      </w:r>
      <w:r w:rsidRPr="006A2316">
        <w:rPr>
          <w:rFonts w:ascii="Times New Roman" w:hAnsi="Times New Roman" w:cs="Times New Roman"/>
          <w:b/>
          <w:bCs/>
          <w:i/>
          <w:lang w:val="es-ES"/>
        </w:rPr>
        <w:t>encione las condiciones que generalmente se presentan cu</w:t>
      </w:r>
      <w:r w:rsidR="007A25A9">
        <w:rPr>
          <w:rFonts w:ascii="Times New Roman" w:hAnsi="Times New Roman" w:cs="Times New Roman"/>
          <w:b/>
          <w:bCs/>
          <w:i/>
          <w:lang w:val="es-ES"/>
        </w:rPr>
        <w:t>ando ocurre el fraude.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 xml:space="preserve"> </w:t>
      </w:r>
      <w:r w:rsidR="007A25A9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(</w:t>
      </w:r>
      <w:r w:rsidRPr="006A2316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5 puntos</w:t>
      </w:r>
      <w:r w:rsidR="007A25A9">
        <w:rPr>
          <w:rFonts w:ascii="Times New Roman" w:hAnsi="Times New Roman" w:cs="Times New Roman"/>
          <w:b/>
          <w:bCs/>
          <w:i/>
          <w:iCs/>
          <w:sz w:val="24"/>
          <w:szCs w:val="24"/>
          <w:lang w:val="es-ES_tradnl"/>
        </w:rPr>
        <w:t>)</w:t>
      </w:r>
    </w:p>
    <w:p w:rsidR="00D2403E" w:rsidRDefault="00D2403E" w:rsidP="00D2403E">
      <w:pPr>
        <w:rPr>
          <w:lang w:val="es-ES"/>
        </w:rPr>
      </w:pPr>
    </w:p>
    <w:p w:rsidR="00D2403E" w:rsidRDefault="00D2403E" w:rsidP="00D2403E">
      <w:pPr>
        <w:rPr>
          <w:lang w:val="es-ES"/>
        </w:rPr>
      </w:pPr>
    </w:p>
    <w:p w:rsidR="00D2403E" w:rsidRDefault="00D2403E" w:rsidP="00D2403E">
      <w:pPr>
        <w:rPr>
          <w:lang w:val="es-ES"/>
        </w:rPr>
      </w:pPr>
    </w:p>
    <w:p w:rsidR="00D2403E" w:rsidRDefault="00D2403E" w:rsidP="00D2403E">
      <w:pPr>
        <w:rPr>
          <w:lang w:val="es-ES"/>
        </w:rPr>
      </w:pPr>
    </w:p>
    <w:p w:rsidR="00D2403E" w:rsidRDefault="00D2403E" w:rsidP="00D2403E">
      <w:pPr>
        <w:rPr>
          <w:rFonts w:ascii="Times New Roman" w:hAnsi="Times New Roman" w:cs="Times New Roman"/>
          <w:b/>
          <w:bCs/>
          <w:lang w:val="es-ES"/>
        </w:rPr>
      </w:pPr>
    </w:p>
    <w:p w:rsidR="00D2403E" w:rsidRDefault="00D2403E" w:rsidP="00D2403E">
      <w:pPr>
        <w:rPr>
          <w:rFonts w:ascii="Times New Roman" w:hAnsi="Times New Roman" w:cs="Times New Roman"/>
          <w:b/>
          <w:bCs/>
          <w:i/>
          <w:iCs/>
          <w:lang w:val="es-ES"/>
        </w:rPr>
      </w:pPr>
      <w:r>
        <w:rPr>
          <w:rFonts w:ascii="Times New Roman" w:hAnsi="Times New Roman" w:cs="Times New Roman"/>
          <w:b/>
          <w:bCs/>
          <w:i/>
          <w:iCs/>
          <w:lang w:val="es-ES"/>
        </w:rPr>
        <w:t>CASO PRÁCTICO DE FRAUDE. 35 PUNTOS</w:t>
      </w:r>
    </w:p>
    <w:p w:rsidR="00D2403E" w:rsidRDefault="00D2403E" w:rsidP="00D2403E">
      <w:pPr>
        <w:rPr>
          <w:rFonts w:ascii="Times New Roman" w:hAnsi="Times New Roman" w:cs="Times New Roman"/>
          <w:b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/>
          <w:bCs/>
          <w:i/>
          <w:iCs/>
          <w:lang w:val="es-ES"/>
        </w:rPr>
        <w:t>Importaciones de Urea a Ecuador desde Venezuela</w:t>
      </w:r>
      <w:r>
        <w:rPr>
          <w:rFonts w:ascii="Times New Roman" w:hAnsi="Times New Roman" w:cs="Times New Roman"/>
          <w:b/>
          <w:bCs/>
          <w:i/>
          <w:iCs/>
          <w:lang w:val="es-ES"/>
        </w:rPr>
        <w:t xml:space="preserve"> </w:t>
      </w:r>
    </w:p>
    <w:p w:rsidR="00D2403E" w:rsidRPr="00755111" w:rsidRDefault="00D2403E" w:rsidP="00D2403E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Cs/>
          <w:i/>
          <w:iCs/>
          <w:lang w:val="es-ES"/>
        </w:rPr>
        <w:t xml:space="preserve">De acuerdo al Decreto Ejecutivo de Emergencia Nº 470 emitido el 9 de julio del 2007 mediante Registro Oficial Nº 130;  el presidente de </w:t>
      </w:r>
      <w:smartTag w:uri="urn:schemas-microsoft-com:office:smarttags" w:element="PersonName">
        <w:smartTagPr>
          <w:attr w:name="ProductID" w:val="la Rep￺blica  Economista Rafael"/>
        </w:smartTagPr>
        <w:r w:rsidRPr="00755111">
          <w:rPr>
            <w:rFonts w:ascii="Times New Roman" w:hAnsi="Times New Roman" w:cs="Times New Roman"/>
            <w:bCs/>
            <w:i/>
            <w:iCs/>
            <w:lang w:val="es-ES"/>
          </w:rPr>
          <w:t>la República  Economista Rafael</w:t>
        </w:r>
      </w:smartTag>
      <w:r w:rsidRPr="00755111">
        <w:rPr>
          <w:rFonts w:ascii="Times New Roman" w:hAnsi="Times New Roman" w:cs="Times New Roman"/>
          <w:bCs/>
          <w:i/>
          <w:iCs/>
          <w:lang w:val="es-ES"/>
        </w:rPr>
        <w:t xml:space="preserve"> Correa  declara  en  emergencia el agro ecuatoriano y  autoriza la compra 50.000 Toneladas métricas de Urea Granulada.</w:t>
      </w:r>
    </w:p>
    <w:p w:rsidR="00D2403E" w:rsidRDefault="00D2403E" w:rsidP="00D2403E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Cs/>
          <w:i/>
          <w:iCs/>
          <w:lang w:val="es-ES"/>
        </w:rPr>
        <w:t>Este decreto sigue en vigencia hasta el año actual 2010.</w:t>
      </w:r>
    </w:p>
    <w:p w:rsidR="00D2403E" w:rsidRPr="00755111" w:rsidRDefault="00D2403E" w:rsidP="00D2403E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Cs/>
          <w:i/>
          <w:iCs/>
          <w:lang w:val="es-ES"/>
        </w:rPr>
        <w:t>Según el “convenio marco” suscrito en Valencia-Venezuela, el Estado ecuatoriano terminó pagando a 767.60 dólares por TM importada, cuando el primero fue de 200 dólares por TM; los dos posteriores a 260 dólares, el cuarto a 427 y el quinto a 400 dólares.</w:t>
      </w:r>
    </w:p>
    <w:p w:rsidR="00D2403E" w:rsidRDefault="00D2403E" w:rsidP="00D2403E">
      <w:pPr>
        <w:jc w:val="both"/>
        <w:rPr>
          <w:rFonts w:ascii="Times New Roman" w:hAnsi="Times New Roman" w:cs="Times New Roman"/>
          <w:bCs/>
          <w:i/>
          <w:iCs/>
          <w:lang w:val="es-ES"/>
        </w:rPr>
      </w:pPr>
      <w:r w:rsidRPr="00755111">
        <w:rPr>
          <w:rFonts w:ascii="Times New Roman" w:hAnsi="Times New Roman" w:cs="Times New Roman"/>
          <w:bCs/>
          <w:i/>
          <w:iCs/>
          <w:lang w:val="es-ES"/>
        </w:rPr>
        <w:t>Del análisis comparativo entre los precios pagados por el BNF a Pequiven con los precios referidos por el Director de Comercio y Negociaciones del Ministerio de Agricultura y que constan en los manifiesto de aduanas de importaciones efectivas realizadas por varias empresas, se establece que los precios para los cinco primeros embarques son inferiores en el 41% promedio; mientras que, para el sexto embarque, son superiores en el 67.82% (4.443.658 dólares).</w:t>
      </w:r>
    </w:p>
    <w:p w:rsidR="007A25A9" w:rsidRDefault="007A25A9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7A25A9" w:rsidRDefault="007A25A9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7A25A9" w:rsidRDefault="007A25A9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7A25A9" w:rsidRDefault="007A25A9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</w:p>
    <w:p w:rsidR="00D2403E" w:rsidRPr="00755111" w:rsidRDefault="00D2403E" w:rsidP="00D2403E">
      <w:pPr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  <w:r>
        <w:rPr>
          <w:rFonts w:ascii="Times New Roman" w:hAnsi="Times New Roman" w:cs="Times New Roman"/>
          <w:b/>
          <w:bCs/>
          <w:i/>
          <w:iCs/>
          <w:lang w:val="es-ES"/>
        </w:rPr>
        <w:t>Cuadro explicativo de Urea Importada.</w:t>
      </w:r>
    </w:p>
    <w:p w:rsidR="00D2403E" w:rsidRDefault="002D3658" w:rsidP="00D2403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i/>
          <w:noProof/>
          <w:lang w:val="es-ES" w:eastAsia="es-ES"/>
        </w:rPr>
        <w:drawing>
          <wp:inline distT="0" distB="0" distL="0" distR="0">
            <wp:extent cx="6049010" cy="3034665"/>
            <wp:effectExtent l="1905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41" t="48820" r="25972" b="2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3E" w:rsidRPr="00395778" w:rsidRDefault="00D2403E" w:rsidP="00D2403E">
      <w:pPr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CONTESTE LAS SIGUIENTES PREGUNTAS</w:t>
      </w:r>
    </w:p>
    <w:p w:rsidR="00D2403E" w:rsidRPr="00B73E4F" w:rsidRDefault="00D2403E" w:rsidP="00D2403E">
      <w:pPr>
        <w:rPr>
          <w:rFonts w:ascii="Times New Roman" w:hAnsi="Times New Roman" w:cs="Times New Roman"/>
          <w:sz w:val="20"/>
          <w:szCs w:val="20"/>
          <w:lang w:val="es-ES"/>
        </w:rPr>
      </w:pPr>
    </w:p>
    <w:p w:rsidR="00D2403E" w:rsidRPr="009158FE" w:rsidRDefault="00D2403E" w:rsidP="00D240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</w:pPr>
      <w:r w:rsidRPr="009158FE"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  <w:t xml:space="preserve">SI EL CASO SE CONSIDERA FRAUDE, A QUE TIPO DE ERROR DE FRAUDE CORRESPONDERIA  ESTE CASO DE ACUERDO A </w:t>
      </w:r>
      <w:smartTag w:uri="urn:schemas-microsoft-com:office:smarttags" w:element="PersonName">
        <w:smartTagPr>
          <w:attr w:name="ProductID" w:val="LA NORMA SAS"/>
        </w:smartTagPr>
        <w:r w:rsidRPr="009158FE">
          <w:rPr>
            <w:rFonts w:ascii="Times New Roman" w:hAnsi="Times New Roman" w:cs="Times New Roman"/>
            <w:b/>
            <w:bCs/>
            <w:i/>
            <w:sz w:val="20"/>
            <w:szCs w:val="20"/>
            <w:lang w:val="es-ES"/>
          </w:rPr>
          <w:t>LA NORMA SAS</w:t>
        </w:r>
      </w:smartTag>
      <w:r w:rsidRPr="009158FE">
        <w:rPr>
          <w:rFonts w:ascii="Times New Roman" w:hAnsi="Times New Roman" w:cs="Times New Roman"/>
          <w:b/>
          <w:bCs/>
          <w:i/>
          <w:sz w:val="20"/>
          <w:szCs w:val="20"/>
          <w:lang w:val="es-ES"/>
        </w:rPr>
        <w:t xml:space="preserve"> 99.</w:t>
      </w:r>
    </w:p>
    <w:p w:rsidR="00D2403E" w:rsidRPr="009158FE" w:rsidRDefault="00D2403E" w:rsidP="00D24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  <w:lang w:val="es-ES"/>
        </w:rPr>
      </w:pPr>
      <w:r w:rsidRPr="009158FE">
        <w:rPr>
          <w:rFonts w:ascii="Times New Roman" w:hAnsi="Times New Roman" w:cs="Times New Roman"/>
          <w:b/>
          <w:i/>
          <w:sz w:val="20"/>
          <w:szCs w:val="20"/>
          <w:lang w:val="es-ES"/>
        </w:rPr>
        <w:t>CREE UD QUE PUDIERON HABER EXISTIDO DEMAS PERJUDICADOS Y QUE POSIBLES CONSECUENCIAS OCASIONO ESTA COMPRA</w:t>
      </w:r>
    </w:p>
    <w:p w:rsidR="00D2403E" w:rsidRPr="009158FE" w:rsidRDefault="00D2403E" w:rsidP="00D2403E">
      <w:pPr>
        <w:numPr>
          <w:ilvl w:val="0"/>
          <w:numId w:val="1"/>
        </w:numPr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9158FE">
        <w:rPr>
          <w:rFonts w:ascii="Times New Roman" w:hAnsi="Times New Roman" w:cs="Times New Roman"/>
          <w:b/>
          <w:i/>
          <w:sz w:val="20"/>
          <w:szCs w:val="20"/>
          <w:lang w:val="es-ES"/>
        </w:rPr>
        <w:t>RELATE CON SUS PROPIAS PALABRAS  EN BASE A LAS NORMAS SAS 99 E ISA 240, COMO ACTUARIA UD COMO AUDITOR FORENSE EN ESTE CASO.</w:t>
      </w:r>
    </w:p>
    <w:p w:rsidR="003778F8" w:rsidRPr="00D2403E" w:rsidRDefault="003778F8">
      <w:pPr>
        <w:rPr>
          <w:lang w:val="es-ES"/>
        </w:rPr>
      </w:pPr>
    </w:p>
    <w:sectPr w:rsidR="003778F8" w:rsidRPr="00D2403E" w:rsidSect="00D2403E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320"/>
    <w:multiLevelType w:val="hybridMultilevel"/>
    <w:tmpl w:val="6B72667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726436"/>
    <w:multiLevelType w:val="multilevel"/>
    <w:tmpl w:val="98C4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52338BB"/>
    <w:multiLevelType w:val="hybridMultilevel"/>
    <w:tmpl w:val="49827C06"/>
    <w:lvl w:ilvl="0" w:tplc="632869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D44640C">
      <w:start w:val="10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BA91DA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14A93D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5FE330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726F1E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C064E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021610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35E635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00A09CD"/>
    <w:multiLevelType w:val="hybridMultilevel"/>
    <w:tmpl w:val="3A0E84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1A454E"/>
    <w:multiLevelType w:val="hybridMultilevel"/>
    <w:tmpl w:val="086A2DE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8B4178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540AC5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1AA58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6E63D3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E206BD2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B2CBFBE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C4E3DB2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BCC8D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18B0B78"/>
    <w:multiLevelType w:val="hybridMultilevel"/>
    <w:tmpl w:val="42D40C54"/>
    <w:lvl w:ilvl="0" w:tplc="5BC4FC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52AEC0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500B40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D8641A0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61CDD6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48E8C9E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3685F68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574CF8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62891E6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6680E6E"/>
    <w:multiLevelType w:val="hybridMultilevel"/>
    <w:tmpl w:val="C2F60748"/>
    <w:lvl w:ilvl="0" w:tplc="B10C95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93383"/>
    <w:multiLevelType w:val="hybridMultilevel"/>
    <w:tmpl w:val="B0BEE96A"/>
    <w:lvl w:ilvl="0" w:tplc="372A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FA6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6B48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6C69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2E21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97E86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85A9D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01A34A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EF85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D2403E"/>
    <w:rsid w:val="001E4892"/>
    <w:rsid w:val="002D3658"/>
    <w:rsid w:val="00304E80"/>
    <w:rsid w:val="003778F8"/>
    <w:rsid w:val="004C66A8"/>
    <w:rsid w:val="00587943"/>
    <w:rsid w:val="006A2316"/>
    <w:rsid w:val="007A25A9"/>
    <w:rsid w:val="00857367"/>
    <w:rsid w:val="009158FE"/>
    <w:rsid w:val="00D2403E"/>
    <w:rsid w:val="00F0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3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99"/>
    <w:qFormat/>
    <w:rsid w:val="00D2403E"/>
    <w:pPr>
      <w:ind w:left="720"/>
    </w:pPr>
  </w:style>
  <w:style w:type="paragraph" w:styleId="Prrafodelista">
    <w:name w:val="List Paragraph"/>
    <w:basedOn w:val="Normal"/>
    <w:uiPriority w:val="34"/>
    <w:qFormat/>
    <w:rsid w:val="00D240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03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silgivar</cp:lastModifiedBy>
  <cp:revision>2</cp:revision>
  <cp:lastPrinted>2010-12-06T20:21:00Z</cp:lastPrinted>
  <dcterms:created xsi:type="dcterms:W3CDTF">2011-03-22T18:11:00Z</dcterms:created>
  <dcterms:modified xsi:type="dcterms:W3CDTF">2011-03-22T18:11:00Z</dcterms:modified>
</cp:coreProperties>
</file>