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EC" w:rsidRPr="00825C7B" w:rsidRDefault="00C3796A" w:rsidP="00C3796A">
      <w:pPr>
        <w:rPr>
          <w:rFonts w:ascii="Arial" w:hAnsi="Arial" w:cs="Arial"/>
          <w:b/>
          <w:sz w:val="20"/>
          <w:szCs w:val="20"/>
          <w:lang w:val="es-ES"/>
        </w:rPr>
      </w:pPr>
      <w:r w:rsidRPr="00825C7B">
        <w:rPr>
          <w:rFonts w:ascii="Arial" w:hAnsi="Arial" w:cs="Arial"/>
          <w:b/>
          <w:sz w:val="20"/>
          <w:szCs w:val="20"/>
          <w:lang w:val="es-ES"/>
        </w:rPr>
        <w:t>EXAMEN PARCIAL DE DERECHO TRIBUTARIO</w:t>
      </w:r>
    </w:p>
    <w:p w:rsidR="00C3796A" w:rsidRPr="00825C7B" w:rsidRDefault="00C3796A" w:rsidP="00C3796A">
      <w:pPr>
        <w:rPr>
          <w:rFonts w:ascii="Arial" w:hAnsi="Arial" w:cs="Arial"/>
          <w:b/>
          <w:sz w:val="20"/>
          <w:szCs w:val="20"/>
          <w:lang w:val="es-ES"/>
        </w:rPr>
      </w:pPr>
    </w:p>
    <w:p w:rsidR="00C3796A" w:rsidRPr="00825C7B" w:rsidRDefault="00C3796A" w:rsidP="00C3796A">
      <w:pPr>
        <w:rPr>
          <w:rFonts w:ascii="Arial" w:hAnsi="Arial" w:cs="Arial"/>
          <w:b/>
          <w:sz w:val="20"/>
          <w:szCs w:val="20"/>
          <w:lang w:val="es-ES"/>
        </w:rPr>
      </w:pPr>
      <w:r w:rsidRPr="00825C7B">
        <w:rPr>
          <w:rFonts w:ascii="Arial" w:hAnsi="Arial" w:cs="Arial"/>
          <w:b/>
          <w:sz w:val="20"/>
          <w:szCs w:val="20"/>
          <w:lang w:val="es-ES"/>
        </w:rPr>
        <w:t>NOMBRE:</w:t>
      </w:r>
    </w:p>
    <w:p w:rsidR="00C3796A" w:rsidRPr="00825C7B" w:rsidRDefault="00C3796A" w:rsidP="00C3796A">
      <w:pPr>
        <w:rPr>
          <w:rFonts w:ascii="Arial" w:hAnsi="Arial" w:cs="Arial"/>
          <w:sz w:val="20"/>
          <w:szCs w:val="20"/>
          <w:lang w:val="es-ES"/>
        </w:rPr>
      </w:pPr>
    </w:p>
    <w:p w:rsidR="00C3796A" w:rsidRPr="00825C7B" w:rsidRDefault="00B07833" w:rsidP="00C3796A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I. </w:t>
      </w:r>
      <w:r w:rsidR="00C3796A" w:rsidRPr="00825C7B">
        <w:rPr>
          <w:rFonts w:ascii="Arial" w:hAnsi="Arial" w:cs="Arial"/>
          <w:sz w:val="20"/>
          <w:szCs w:val="20"/>
          <w:lang w:val="es-ES"/>
        </w:rPr>
        <w:t>Conteste las siguientes preguntas</w:t>
      </w:r>
    </w:p>
    <w:p w:rsidR="00C3796A" w:rsidRPr="00825C7B" w:rsidRDefault="00C3796A" w:rsidP="00C3796A">
      <w:pPr>
        <w:rPr>
          <w:rFonts w:ascii="Arial" w:hAnsi="Arial" w:cs="Arial"/>
          <w:sz w:val="20"/>
          <w:szCs w:val="20"/>
          <w:lang w:val="es-ES"/>
        </w:rPr>
      </w:pPr>
    </w:p>
    <w:p w:rsidR="00C3796A" w:rsidRPr="00825C7B" w:rsidRDefault="00C3796A" w:rsidP="00C3796A">
      <w:pPr>
        <w:rPr>
          <w:rFonts w:ascii="Arial" w:hAnsi="Arial" w:cs="Arial"/>
          <w:sz w:val="20"/>
          <w:szCs w:val="20"/>
          <w:lang w:val="es-ES"/>
        </w:rPr>
      </w:pPr>
    </w:p>
    <w:p w:rsidR="00465AA2" w:rsidRPr="00DA67BF" w:rsidRDefault="00465AA2" w:rsidP="00465AA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A67BF">
        <w:rPr>
          <w:rFonts w:ascii="Arial" w:hAnsi="Arial" w:cs="Arial"/>
          <w:sz w:val="20"/>
          <w:szCs w:val="20"/>
        </w:rPr>
        <w:t xml:space="preserve">¿Qué establece el Artículo 298 de </w:t>
      </w:r>
      <w:smartTag w:uri="urn:schemas-microsoft-com:office:smarttags" w:element="PersonName">
        <w:smartTagPr>
          <w:attr w:name="ProductID" w:val="la Constituci￳n Pol￭tica"/>
        </w:smartTagPr>
        <w:smartTag w:uri="urn:schemas-microsoft-com:office:smarttags" w:element="PersonName">
          <w:smartTagPr>
            <w:attr w:name="ProductID" w:val="la Constituci￳n"/>
          </w:smartTagPr>
          <w:r w:rsidRPr="00DA67BF">
            <w:rPr>
              <w:rFonts w:ascii="Arial" w:hAnsi="Arial" w:cs="Arial"/>
              <w:sz w:val="20"/>
              <w:szCs w:val="20"/>
            </w:rPr>
            <w:t>la Constitución</w:t>
          </w:r>
        </w:smartTag>
        <w:r w:rsidRPr="00DA67BF">
          <w:rPr>
            <w:rFonts w:ascii="Arial" w:hAnsi="Arial" w:cs="Arial"/>
            <w:sz w:val="20"/>
            <w:szCs w:val="20"/>
          </w:rPr>
          <w:t xml:space="preserve"> Política</w:t>
        </w:r>
      </w:smartTag>
      <w:r w:rsidRPr="00DA67BF">
        <w:rPr>
          <w:rFonts w:ascii="Arial" w:hAnsi="Arial" w:cs="Arial"/>
          <w:sz w:val="20"/>
          <w:szCs w:val="20"/>
        </w:rPr>
        <w:t xml:space="preserve"> del Ecuador en relación al régimen tributario?</w:t>
      </w:r>
    </w:p>
    <w:p w:rsidR="00465AA2" w:rsidRPr="00DA67BF" w:rsidRDefault="00465AA2" w:rsidP="00465AA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A67BF">
        <w:rPr>
          <w:rFonts w:ascii="Arial" w:hAnsi="Arial" w:cs="Arial"/>
          <w:sz w:val="20"/>
          <w:szCs w:val="20"/>
        </w:rPr>
        <w:t>En qué consiste la concurrencia de los dos sujetos dentro de la obligación tributaria?</w:t>
      </w:r>
    </w:p>
    <w:p w:rsidR="00465AA2" w:rsidRPr="00DA67BF" w:rsidRDefault="00465AA2" w:rsidP="00465AA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A67BF">
        <w:rPr>
          <w:rFonts w:ascii="Arial" w:hAnsi="Arial" w:cs="Arial"/>
          <w:sz w:val="20"/>
          <w:szCs w:val="20"/>
        </w:rPr>
        <w:t>Cómo se extingue una obligación tributaria?</w:t>
      </w:r>
    </w:p>
    <w:p w:rsidR="00465AA2" w:rsidRDefault="00465AA2" w:rsidP="00465AA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A67BF">
        <w:rPr>
          <w:rFonts w:ascii="Arial" w:hAnsi="Arial" w:cs="Arial"/>
          <w:sz w:val="20"/>
          <w:szCs w:val="20"/>
        </w:rPr>
        <w:t>Explique la diferencia entre contribuyente y responsable</w:t>
      </w:r>
    </w:p>
    <w:p w:rsidR="00465AA2" w:rsidRPr="00DA67BF" w:rsidRDefault="00465AA2" w:rsidP="00465AA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A67BF">
        <w:rPr>
          <w:rFonts w:ascii="Arial" w:hAnsi="Arial" w:cs="Arial"/>
          <w:sz w:val="20"/>
          <w:szCs w:val="20"/>
        </w:rPr>
        <w:t>¿Cuándo se generan los intereses a cargo del sujeto activo?</w:t>
      </w:r>
    </w:p>
    <w:p w:rsidR="00465AA2" w:rsidRPr="00DA67BF" w:rsidRDefault="00465AA2" w:rsidP="00465AA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A67BF">
        <w:rPr>
          <w:rFonts w:ascii="Arial" w:hAnsi="Arial" w:cs="Arial"/>
          <w:sz w:val="20"/>
          <w:szCs w:val="20"/>
        </w:rPr>
        <w:t>¿Cuándo se suspende un  RUC?</w:t>
      </w:r>
    </w:p>
    <w:p w:rsidR="00465AA2" w:rsidRPr="00DA67BF" w:rsidRDefault="00465AA2" w:rsidP="00465AA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A67BF">
        <w:rPr>
          <w:rFonts w:ascii="Arial" w:hAnsi="Arial" w:cs="Arial"/>
          <w:sz w:val="20"/>
          <w:szCs w:val="20"/>
        </w:rPr>
        <w:t>¿Cuáles son los beneficios e incentivos por acogerse al RISE?</w:t>
      </w:r>
    </w:p>
    <w:p w:rsidR="00465AA2" w:rsidRPr="004A2F77" w:rsidRDefault="00465AA2" w:rsidP="00465AA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A2F77">
        <w:rPr>
          <w:rFonts w:ascii="Arial" w:hAnsi="Arial" w:cs="Arial"/>
          <w:sz w:val="20"/>
          <w:szCs w:val="20"/>
        </w:rPr>
        <w:t xml:space="preserve">¿Cuáles son los comprobantes de venta autorizados por </w:t>
      </w:r>
      <w:smartTag w:uri="urn:schemas-microsoft-com:office:smarttags" w:element="PersonName">
        <w:smartTagPr>
          <w:attr w:name="ProductID" w:val="La Administraci￳n Tributaria"/>
        </w:smartTagPr>
        <w:smartTag w:uri="urn:schemas-microsoft-com:office:smarttags" w:element="PersonName">
          <w:smartTagPr>
            <w:attr w:name="ProductID" w:val="la Administraci￳n"/>
          </w:smartTagPr>
          <w:r w:rsidRPr="004A2F77">
            <w:rPr>
              <w:rFonts w:ascii="Arial" w:hAnsi="Arial" w:cs="Arial"/>
              <w:sz w:val="20"/>
              <w:szCs w:val="20"/>
            </w:rPr>
            <w:t>la Administración</w:t>
          </w:r>
        </w:smartTag>
        <w:r w:rsidRPr="004A2F77">
          <w:rPr>
            <w:rFonts w:ascii="Arial" w:hAnsi="Arial" w:cs="Arial"/>
            <w:sz w:val="20"/>
            <w:szCs w:val="20"/>
          </w:rPr>
          <w:t xml:space="preserve"> Tributaria</w:t>
        </w:r>
      </w:smartTag>
      <w:r w:rsidRPr="004A2F77">
        <w:rPr>
          <w:rFonts w:ascii="Arial" w:hAnsi="Arial" w:cs="Arial"/>
          <w:sz w:val="20"/>
          <w:szCs w:val="20"/>
        </w:rPr>
        <w:t>?</w:t>
      </w:r>
    </w:p>
    <w:p w:rsidR="00465AA2" w:rsidRPr="00A460C5" w:rsidRDefault="00465AA2" w:rsidP="00465AA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460C5">
        <w:rPr>
          <w:rFonts w:ascii="Arial" w:hAnsi="Arial" w:cs="Arial"/>
          <w:sz w:val="20"/>
          <w:szCs w:val="20"/>
        </w:rPr>
        <w:t>¿A nombre de quien deben estar los comprobantes de ventas para que los gastos personales  sean deducibles?</w:t>
      </w:r>
    </w:p>
    <w:p w:rsidR="00CA6445" w:rsidRPr="00A460C5" w:rsidRDefault="00CA6445" w:rsidP="00CA644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¿Cuándo debe entregarse el formulario de gastos personales?</w:t>
      </w:r>
    </w:p>
    <w:p w:rsidR="00C3796A" w:rsidRPr="00825C7B" w:rsidRDefault="00C3796A" w:rsidP="00C3796A">
      <w:pPr>
        <w:jc w:val="both"/>
        <w:rPr>
          <w:rFonts w:ascii="Arial" w:hAnsi="Arial" w:cs="Arial"/>
          <w:sz w:val="20"/>
          <w:szCs w:val="20"/>
        </w:rPr>
      </w:pPr>
    </w:p>
    <w:p w:rsidR="00C3796A" w:rsidRPr="00825C7B" w:rsidRDefault="00B07833" w:rsidP="00C3796A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II. </w:t>
      </w:r>
      <w:r w:rsidR="00C3796A" w:rsidRPr="00825C7B">
        <w:rPr>
          <w:rFonts w:ascii="Arial" w:hAnsi="Arial" w:cs="Arial"/>
          <w:sz w:val="20"/>
          <w:szCs w:val="20"/>
          <w:lang w:val="es-ES"/>
        </w:rPr>
        <w:t>Señale Verdadero (V) o Falso (F)</w:t>
      </w:r>
    </w:p>
    <w:p w:rsidR="00C3796A" w:rsidRPr="00825C7B" w:rsidRDefault="00C3796A" w:rsidP="00C3796A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tema"/>
        <w:tblW w:w="9216" w:type="dxa"/>
        <w:tblLook w:val="01E0"/>
      </w:tblPr>
      <w:tblGrid>
        <w:gridCol w:w="417"/>
        <w:gridCol w:w="7543"/>
        <w:gridCol w:w="1256"/>
      </w:tblGrid>
      <w:tr w:rsidR="00C3796A" w:rsidRPr="00825C7B">
        <w:trPr>
          <w:trHeight w:val="925"/>
        </w:trPr>
        <w:tc>
          <w:tcPr>
            <w:tcW w:w="317" w:type="dxa"/>
            <w:vAlign w:val="center"/>
          </w:tcPr>
          <w:p w:rsidR="00C3796A" w:rsidRPr="00825C7B" w:rsidRDefault="00C3796A" w:rsidP="00685C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0" w:type="dxa"/>
            <w:vAlign w:val="center"/>
          </w:tcPr>
          <w:p w:rsidR="00C3796A" w:rsidRPr="00825C7B" w:rsidRDefault="00C3796A" w:rsidP="00685C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5C7B">
              <w:rPr>
                <w:rFonts w:ascii="Arial" w:hAnsi="Arial" w:cs="Arial"/>
                <w:sz w:val="18"/>
                <w:szCs w:val="18"/>
              </w:rPr>
              <w:t>Descripción</w:t>
            </w:r>
          </w:p>
        </w:tc>
        <w:tc>
          <w:tcPr>
            <w:tcW w:w="1259" w:type="dxa"/>
            <w:vAlign w:val="center"/>
          </w:tcPr>
          <w:p w:rsidR="00C3796A" w:rsidRPr="00825C7B" w:rsidRDefault="00C3796A" w:rsidP="00685C90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25C7B">
              <w:rPr>
                <w:rFonts w:ascii="Arial" w:hAnsi="Arial" w:cs="Arial"/>
                <w:sz w:val="18"/>
                <w:szCs w:val="18"/>
                <w:lang w:val="es-ES"/>
              </w:rPr>
              <w:t>Verdadero (V)</w:t>
            </w:r>
          </w:p>
          <w:p w:rsidR="00C3796A" w:rsidRPr="00825C7B" w:rsidRDefault="00C3796A" w:rsidP="00685C90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25C7B">
              <w:rPr>
                <w:rFonts w:ascii="Arial" w:hAnsi="Arial" w:cs="Arial"/>
                <w:sz w:val="18"/>
                <w:szCs w:val="18"/>
                <w:lang w:val="es-ES"/>
              </w:rPr>
              <w:t>Falso (F)</w:t>
            </w:r>
          </w:p>
        </w:tc>
      </w:tr>
      <w:tr w:rsidR="00C3796A" w:rsidRPr="00825C7B">
        <w:tc>
          <w:tcPr>
            <w:tcW w:w="317" w:type="dxa"/>
            <w:vAlign w:val="center"/>
          </w:tcPr>
          <w:p w:rsidR="00C3796A" w:rsidRPr="00825C7B" w:rsidRDefault="00C3796A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25C7B">
              <w:rPr>
                <w:rFonts w:ascii="Arial" w:hAnsi="Arial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7640" w:type="dxa"/>
            <w:vAlign w:val="center"/>
          </w:tcPr>
          <w:p w:rsidR="00C3796A" w:rsidRPr="00825C7B" w:rsidRDefault="00C3796A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25C7B">
              <w:rPr>
                <w:rFonts w:ascii="Arial" w:hAnsi="Arial" w:cs="Arial"/>
                <w:sz w:val="18"/>
                <w:szCs w:val="18"/>
                <w:lang w:val="es-ES"/>
              </w:rPr>
              <w:t xml:space="preserve">La exención tributaria podrá ser modificada o derogada por ley posterior  </w:t>
            </w:r>
          </w:p>
        </w:tc>
        <w:tc>
          <w:tcPr>
            <w:tcW w:w="1259" w:type="dxa"/>
            <w:vAlign w:val="center"/>
          </w:tcPr>
          <w:p w:rsidR="00C3796A" w:rsidRPr="00825C7B" w:rsidRDefault="00C3796A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C3796A" w:rsidRPr="00825C7B">
        <w:tc>
          <w:tcPr>
            <w:tcW w:w="317" w:type="dxa"/>
            <w:vAlign w:val="center"/>
          </w:tcPr>
          <w:p w:rsidR="00C3796A" w:rsidRPr="00825C7B" w:rsidRDefault="00C3796A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25C7B">
              <w:rPr>
                <w:rFonts w:ascii="Arial" w:hAnsi="Arial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7640" w:type="dxa"/>
            <w:vAlign w:val="center"/>
          </w:tcPr>
          <w:p w:rsidR="00C3796A" w:rsidRPr="00825C7B" w:rsidRDefault="00C3796A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25C7B">
              <w:rPr>
                <w:rFonts w:ascii="Arial" w:hAnsi="Arial" w:cs="Arial"/>
                <w:sz w:val="18"/>
                <w:szCs w:val="18"/>
                <w:lang w:val="es-ES"/>
              </w:rPr>
              <w:t>Los contribuyentes y los responsables podrán fijar domicilio especial para efectos tributarios</w:t>
            </w:r>
          </w:p>
        </w:tc>
        <w:tc>
          <w:tcPr>
            <w:tcW w:w="1259" w:type="dxa"/>
            <w:vAlign w:val="center"/>
          </w:tcPr>
          <w:p w:rsidR="00C3796A" w:rsidRPr="00825C7B" w:rsidRDefault="00C3796A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C3796A" w:rsidRPr="00825C7B">
        <w:tc>
          <w:tcPr>
            <w:tcW w:w="317" w:type="dxa"/>
            <w:vAlign w:val="center"/>
          </w:tcPr>
          <w:p w:rsidR="00C3796A" w:rsidRPr="00825C7B" w:rsidRDefault="00C3796A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25C7B">
              <w:rPr>
                <w:rFonts w:ascii="Arial" w:hAnsi="Arial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7640" w:type="dxa"/>
            <w:vAlign w:val="center"/>
          </w:tcPr>
          <w:p w:rsidR="00C3796A" w:rsidRPr="00825C7B" w:rsidRDefault="00C3796A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25C7B">
              <w:rPr>
                <w:rFonts w:ascii="Arial" w:hAnsi="Arial" w:cs="Arial"/>
                <w:sz w:val="18"/>
                <w:szCs w:val="18"/>
                <w:lang w:val="es-ES"/>
              </w:rPr>
              <w:t>En el caso de la instituciones sin fines de lucro, las donaciones no provendrán de aportes o legados en dinero o en especie, como bienes y trabajo voluntario, provenientes de los miembros, fundadores u otros, como los de cooperación no reembolsable, y de la contraprestación de servicios</w:t>
            </w:r>
          </w:p>
        </w:tc>
        <w:tc>
          <w:tcPr>
            <w:tcW w:w="1259" w:type="dxa"/>
            <w:vAlign w:val="center"/>
          </w:tcPr>
          <w:p w:rsidR="00C3796A" w:rsidRPr="00825C7B" w:rsidRDefault="00C3796A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C3796A" w:rsidRPr="00825C7B">
        <w:tc>
          <w:tcPr>
            <w:tcW w:w="317" w:type="dxa"/>
            <w:vAlign w:val="center"/>
          </w:tcPr>
          <w:p w:rsidR="00C3796A" w:rsidRPr="00825C7B" w:rsidRDefault="00C3796A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25C7B">
              <w:rPr>
                <w:rFonts w:ascii="Arial" w:hAnsi="Arial" w:cs="Arial"/>
                <w:sz w:val="18"/>
                <w:szCs w:val="18"/>
                <w:lang w:val="es-ES"/>
              </w:rPr>
              <w:t>4</w:t>
            </w:r>
          </w:p>
        </w:tc>
        <w:tc>
          <w:tcPr>
            <w:tcW w:w="7640" w:type="dxa"/>
            <w:vAlign w:val="center"/>
          </w:tcPr>
          <w:p w:rsidR="00C3796A" w:rsidRPr="00825C7B" w:rsidRDefault="00C3796A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25C7B">
              <w:rPr>
                <w:rFonts w:ascii="Arial" w:hAnsi="Arial" w:cs="Arial"/>
                <w:sz w:val="18"/>
                <w:szCs w:val="18"/>
                <w:lang w:val="es-ES"/>
              </w:rPr>
              <w:t>Se considera domicilio de las personas jurídicas el lugar señalado en el contrato social o en los respectivos estatutos</w:t>
            </w:r>
          </w:p>
        </w:tc>
        <w:tc>
          <w:tcPr>
            <w:tcW w:w="1259" w:type="dxa"/>
            <w:vAlign w:val="center"/>
          </w:tcPr>
          <w:p w:rsidR="00C3796A" w:rsidRPr="00825C7B" w:rsidRDefault="00C3796A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C3796A" w:rsidRPr="00825C7B">
        <w:tc>
          <w:tcPr>
            <w:tcW w:w="317" w:type="dxa"/>
            <w:vAlign w:val="center"/>
          </w:tcPr>
          <w:p w:rsidR="00C3796A" w:rsidRPr="00825C7B" w:rsidRDefault="00C3796A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25C7B">
              <w:rPr>
                <w:rFonts w:ascii="Arial" w:hAnsi="Arial" w:cs="Arial"/>
                <w:sz w:val="18"/>
                <w:szCs w:val="18"/>
                <w:lang w:val="es-ES"/>
              </w:rPr>
              <w:t>5</w:t>
            </w:r>
          </w:p>
        </w:tc>
        <w:tc>
          <w:tcPr>
            <w:tcW w:w="7640" w:type="dxa"/>
            <w:vAlign w:val="center"/>
          </w:tcPr>
          <w:p w:rsidR="00C3796A" w:rsidRPr="00825C7B" w:rsidRDefault="00C3796A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25C7B">
              <w:rPr>
                <w:rFonts w:ascii="Arial" w:hAnsi="Arial" w:cs="Arial"/>
                <w:sz w:val="18"/>
                <w:szCs w:val="18"/>
                <w:lang w:val="es-ES"/>
              </w:rPr>
              <w:t>En el caso de dividendos pagados o acreditados por sociedades nacionales a favor de personas naturales nacionales,  habrá retención y pago adicional de impuesto a la renta</w:t>
            </w:r>
          </w:p>
        </w:tc>
        <w:tc>
          <w:tcPr>
            <w:tcW w:w="1259" w:type="dxa"/>
            <w:vAlign w:val="center"/>
          </w:tcPr>
          <w:p w:rsidR="00C3796A" w:rsidRPr="00825C7B" w:rsidRDefault="00C3796A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C3796A" w:rsidRPr="00825C7B">
        <w:tc>
          <w:tcPr>
            <w:tcW w:w="317" w:type="dxa"/>
            <w:vAlign w:val="center"/>
          </w:tcPr>
          <w:p w:rsidR="00C3796A" w:rsidRPr="00825C7B" w:rsidRDefault="00C3796A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25C7B">
              <w:rPr>
                <w:rFonts w:ascii="Arial" w:hAnsi="Arial" w:cs="Arial"/>
                <w:sz w:val="18"/>
                <w:szCs w:val="18"/>
                <w:lang w:val="es-ES"/>
              </w:rPr>
              <w:t>6</w:t>
            </w:r>
          </w:p>
        </w:tc>
        <w:tc>
          <w:tcPr>
            <w:tcW w:w="7640" w:type="dxa"/>
            <w:vAlign w:val="center"/>
          </w:tcPr>
          <w:p w:rsidR="00C3796A" w:rsidRPr="00825C7B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25C7B">
              <w:rPr>
                <w:rFonts w:ascii="Arial" w:hAnsi="Arial" w:cs="Arial"/>
                <w:sz w:val="18"/>
                <w:szCs w:val="18"/>
                <w:lang w:val="es-ES"/>
              </w:rPr>
              <w:t xml:space="preserve">La potestad reglamentaria indica que </w:t>
            </w:r>
            <w:smartTag w:uri="urn:schemas-microsoft-com:office:smarttags" w:element="PersonName">
              <w:smartTagPr>
                <w:attr w:name="ProductID" w:val="ntacion/ruc/anexos/Anexo1.xls&#10;Ĺla Rep￺blicaĿ㳄ヸ殀㰔ヸ买ミ郈#טּ䀈̐郰ķ﬘ƈĩ"/>
              </w:smartTagPr>
              <w:r w:rsidRPr="00825C7B">
                <w:rPr>
                  <w:rFonts w:ascii="Arial" w:hAnsi="Arial" w:cs="Arial"/>
                  <w:sz w:val="18"/>
                  <w:szCs w:val="18"/>
                  <w:lang w:val="es-ES"/>
                </w:rPr>
                <w:t>la Administración Tributaria</w:t>
              </w:r>
            </w:smartTag>
            <w:r w:rsidRPr="00825C7B">
              <w:rPr>
                <w:rFonts w:ascii="Arial" w:hAnsi="Arial" w:cs="Arial"/>
                <w:sz w:val="18"/>
                <w:szCs w:val="18"/>
                <w:lang w:val="es-ES"/>
              </w:rPr>
              <w:t xml:space="preserve"> es la única responsable de las normas legales</w:t>
            </w:r>
          </w:p>
        </w:tc>
        <w:tc>
          <w:tcPr>
            <w:tcW w:w="1259" w:type="dxa"/>
            <w:vAlign w:val="center"/>
          </w:tcPr>
          <w:p w:rsidR="00C3796A" w:rsidRPr="00825C7B" w:rsidRDefault="00C3796A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C3796A" w:rsidRPr="00825C7B">
        <w:tc>
          <w:tcPr>
            <w:tcW w:w="317" w:type="dxa"/>
            <w:vAlign w:val="center"/>
          </w:tcPr>
          <w:p w:rsidR="00C3796A" w:rsidRPr="00825C7B" w:rsidRDefault="00C3796A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25C7B">
              <w:rPr>
                <w:rFonts w:ascii="Arial" w:hAnsi="Arial" w:cs="Arial"/>
                <w:sz w:val="18"/>
                <w:szCs w:val="18"/>
                <w:lang w:val="es-ES"/>
              </w:rPr>
              <w:t>7</w:t>
            </w:r>
          </w:p>
        </w:tc>
        <w:tc>
          <w:tcPr>
            <w:tcW w:w="7640" w:type="dxa"/>
            <w:vAlign w:val="center"/>
          </w:tcPr>
          <w:p w:rsidR="00C3796A" w:rsidRPr="00825C7B" w:rsidRDefault="00C3796A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25C7B">
              <w:rPr>
                <w:rFonts w:ascii="Arial" w:hAnsi="Arial" w:cs="Arial"/>
                <w:sz w:val="18"/>
                <w:szCs w:val="18"/>
                <w:lang w:val="es-ES"/>
              </w:rPr>
              <w:t>Se extingue por confusión la obligación tributaria, cuando el deudor de ésta se convierte en acreedor de dicha obligación, como consecuencia de la transmisión o transferencia de los bienes o servicios que originen el tributo respectivo.</w:t>
            </w:r>
          </w:p>
        </w:tc>
        <w:tc>
          <w:tcPr>
            <w:tcW w:w="1259" w:type="dxa"/>
            <w:vAlign w:val="center"/>
          </w:tcPr>
          <w:p w:rsidR="00C3796A" w:rsidRPr="00825C7B" w:rsidRDefault="00C3796A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25C7B" w:rsidRPr="00825C7B">
        <w:tc>
          <w:tcPr>
            <w:tcW w:w="317" w:type="dxa"/>
            <w:vAlign w:val="center"/>
          </w:tcPr>
          <w:p w:rsidR="00825C7B" w:rsidRPr="00825C7B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25C7B">
              <w:rPr>
                <w:rFonts w:ascii="Arial" w:hAnsi="Arial" w:cs="Arial"/>
                <w:sz w:val="18"/>
                <w:szCs w:val="18"/>
                <w:lang w:val="es-ES"/>
              </w:rPr>
              <w:t>8</w:t>
            </w:r>
          </w:p>
        </w:tc>
        <w:tc>
          <w:tcPr>
            <w:tcW w:w="7640" w:type="dxa"/>
            <w:vAlign w:val="center"/>
          </w:tcPr>
          <w:p w:rsidR="00825C7B" w:rsidRPr="00825C7B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25C7B">
              <w:rPr>
                <w:rFonts w:ascii="Arial" w:hAnsi="Arial" w:cs="Arial"/>
                <w:sz w:val="18"/>
                <w:szCs w:val="18"/>
                <w:lang w:val="es-ES"/>
              </w:rPr>
              <w:t xml:space="preserve">Exención o exoneración tributaria es la exclusión o la dispensa legal de la obligación tributaria, establecida por razones de orden público, económico o social  </w:t>
            </w:r>
          </w:p>
        </w:tc>
        <w:tc>
          <w:tcPr>
            <w:tcW w:w="1259" w:type="dxa"/>
            <w:vAlign w:val="center"/>
          </w:tcPr>
          <w:p w:rsidR="00825C7B" w:rsidRPr="00825C7B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25C7B" w:rsidRPr="00825C7B">
        <w:tc>
          <w:tcPr>
            <w:tcW w:w="317" w:type="dxa"/>
            <w:vAlign w:val="center"/>
          </w:tcPr>
          <w:p w:rsidR="00825C7B" w:rsidRPr="00825C7B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25C7B">
              <w:rPr>
                <w:rFonts w:ascii="Arial" w:hAnsi="Arial" w:cs="Arial"/>
                <w:sz w:val="18"/>
                <w:szCs w:val="18"/>
                <w:lang w:val="es-ES"/>
              </w:rPr>
              <w:t>9</w:t>
            </w:r>
          </w:p>
        </w:tc>
        <w:tc>
          <w:tcPr>
            <w:tcW w:w="7640" w:type="dxa"/>
            <w:vAlign w:val="center"/>
          </w:tcPr>
          <w:p w:rsidR="00825C7B" w:rsidRPr="00825C7B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25C7B">
              <w:rPr>
                <w:rFonts w:ascii="Arial" w:hAnsi="Arial" w:cs="Arial"/>
                <w:sz w:val="18"/>
                <w:szCs w:val="18"/>
                <w:lang w:val="es-ES"/>
              </w:rPr>
              <w:t>El décimo tercer y décimo cuarto sueldo son ingresos que están exentos del pago del impuesto a la renta</w:t>
            </w:r>
          </w:p>
        </w:tc>
        <w:tc>
          <w:tcPr>
            <w:tcW w:w="1259" w:type="dxa"/>
            <w:vAlign w:val="center"/>
          </w:tcPr>
          <w:p w:rsidR="00825C7B" w:rsidRPr="00825C7B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25C7B" w:rsidRPr="00825C7B">
        <w:tc>
          <w:tcPr>
            <w:tcW w:w="317" w:type="dxa"/>
            <w:vAlign w:val="center"/>
          </w:tcPr>
          <w:p w:rsidR="00825C7B" w:rsidRPr="00825C7B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25C7B">
              <w:rPr>
                <w:rFonts w:ascii="Arial" w:hAnsi="Arial" w:cs="Arial"/>
                <w:sz w:val="18"/>
                <w:szCs w:val="18"/>
                <w:lang w:val="es-ES"/>
              </w:rPr>
              <w:t>10</w:t>
            </w:r>
          </w:p>
        </w:tc>
        <w:tc>
          <w:tcPr>
            <w:tcW w:w="7640" w:type="dxa"/>
            <w:vAlign w:val="center"/>
          </w:tcPr>
          <w:p w:rsidR="00825C7B" w:rsidRPr="00825C7B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25C7B">
              <w:rPr>
                <w:rFonts w:ascii="Arial" w:hAnsi="Arial" w:cs="Arial"/>
                <w:sz w:val="18"/>
                <w:szCs w:val="18"/>
                <w:lang w:val="es-ES"/>
              </w:rPr>
              <w:t xml:space="preserve">Los ingresos que perciban los beneficiarios del Instituto Ecuatoriano Seguridad Social, Instituto de Seguridad Social de las Fuerzas Armadas e Instituto de Seguridad Social de </w:t>
            </w:r>
            <w:smartTag w:uri="urn:schemas-microsoft-com:office:smarttags" w:element="PersonName">
              <w:smartTagPr>
                <w:attr w:name="ProductID" w:val="la Polic￭a Nacional"/>
              </w:smartTagPr>
              <w:r w:rsidRPr="00825C7B">
                <w:rPr>
                  <w:rFonts w:ascii="Arial" w:hAnsi="Arial" w:cs="Arial"/>
                  <w:sz w:val="18"/>
                  <w:szCs w:val="18"/>
                  <w:lang w:val="es-ES"/>
                </w:rPr>
                <w:t>la Policía Nacional</w:t>
              </w:r>
            </w:smartTag>
            <w:r w:rsidRPr="00825C7B">
              <w:rPr>
                <w:rFonts w:ascii="Arial" w:hAnsi="Arial" w:cs="Arial"/>
                <w:sz w:val="18"/>
                <w:szCs w:val="18"/>
                <w:lang w:val="es-ES"/>
              </w:rPr>
              <w:t>, por concepto de prestaciones sociales, tales como: pensiones de jubilación, montepíos, asignaciones por gastos de mortuorias, fondos de reserva y similares, están exentos del pago del Impuesto a la Renta</w:t>
            </w:r>
          </w:p>
        </w:tc>
        <w:tc>
          <w:tcPr>
            <w:tcW w:w="1259" w:type="dxa"/>
            <w:vAlign w:val="center"/>
          </w:tcPr>
          <w:p w:rsidR="00825C7B" w:rsidRPr="00825C7B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25C7B" w:rsidRPr="00825C7B">
        <w:tc>
          <w:tcPr>
            <w:tcW w:w="317" w:type="dxa"/>
            <w:vAlign w:val="center"/>
          </w:tcPr>
          <w:p w:rsidR="00825C7B" w:rsidRPr="00825C7B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25C7B">
              <w:rPr>
                <w:rFonts w:ascii="Arial" w:hAnsi="Arial" w:cs="Arial"/>
                <w:sz w:val="18"/>
                <w:szCs w:val="18"/>
                <w:lang w:val="es-ES"/>
              </w:rPr>
              <w:t>11</w:t>
            </w:r>
          </w:p>
        </w:tc>
        <w:tc>
          <w:tcPr>
            <w:tcW w:w="7640" w:type="dxa"/>
            <w:vAlign w:val="center"/>
          </w:tcPr>
          <w:p w:rsidR="00825C7B" w:rsidRPr="00825C7B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25C7B">
              <w:rPr>
                <w:rFonts w:ascii="Arial" w:hAnsi="Arial" w:cs="Arial"/>
                <w:sz w:val="18"/>
                <w:szCs w:val="18"/>
                <w:lang w:val="es-ES"/>
              </w:rPr>
              <w:t xml:space="preserve">Las sucursales y establecimientos permanentes de compañías extranjeras y las sociedades definidas como tales en </w:t>
            </w:r>
            <w:smartTag w:uri="urn:schemas-microsoft-com:office:smarttags" w:element="PersonName">
              <w:smartTagPr>
                <w:attr w:name="ProductID" w:val="la Ley"/>
              </w:smartTagPr>
              <w:r w:rsidRPr="00825C7B">
                <w:rPr>
                  <w:rFonts w:ascii="Arial" w:hAnsi="Arial" w:cs="Arial"/>
                  <w:sz w:val="18"/>
                  <w:szCs w:val="18"/>
                  <w:lang w:val="es-ES"/>
                </w:rPr>
                <w:t>la Ley</w:t>
              </w:r>
            </w:smartTag>
            <w:r w:rsidRPr="00825C7B">
              <w:rPr>
                <w:rFonts w:ascii="Arial" w:hAnsi="Arial" w:cs="Arial"/>
                <w:sz w:val="18"/>
                <w:szCs w:val="18"/>
                <w:lang w:val="es-ES"/>
              </w:rPr>
              <w:t xml:space="preserve"> de Régimen Tributario Interno, están obligadas a llevar contabilidad.                                                                                    </w:t>
            </w:r>
          </w:p>
        </w:tc>
        <w:tc>
          <w:tcPr>
            <w:tcW w:w="1259" w:type="dxa"/>
            <w:vAlign w:val="center"/>
          </w:tcPr>
          <w:p w:rsidR="00825C7B" w:rsidRPr="00825C7B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25C7B" w:rsidRPr="00825C7B">
        <w:tc>
          <w:tcPr>
            <w:tcW w:w="317" w:type="dxa"/>
            <w:vAlign w:val="center"/>
          </w:tcPr>
          <w:p w:rsidR="00825C7B" w:rsidRPr="00825C7B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25C7B">
              <w:rPr>
                <w:rFonts w:ascii="Arial" w:hAnsi="Arial" w:cs="Arial"/>
                <w:sz w:val="18"/>
                <w:szCs w:val="18"/>
                <w:lang w:val="es-ES"/>
              </w:rPr>
              <w:t>12</w:t>
            </w:r>
          </w:p>
        </w:tc>
        <w:tc>
          <w:tcPr>
            <w:tcW w:w="7640" w:type="dxa"/>
            <w:vAlign w:val="center"/>
          </w:tcPr>
          <w:p w:rsidR="00825C7B" w:rsidRPr="00825C7B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25C7B">
              <w:rPr>
                <w:rFonts w:ascii="Arial" w:hAnsi="Arial" w:cs="Arial"/>
                <w:sz w:val="18"/>
                <w:szCs w:val="18"/>
                <w:lang w:val="es-ES"/>
              </w:rPr>
              <w:t>Las personas naturales no obligadas a llevar contabilidad, deberán emitir comprobantes de venta cuando sus transacciones excedan del valor establecido en el Reglamento de Comprobantes de Venta y de Retención.</w:t>
            </w:r>
          </w:p>
        </w:tc>
        <w:tc>
          <w:tcPr>
            <w:tcW w:w="1259" w:type="dxa"/>
            <w:vAlign w:val="center"/>
          </w:tcPr>
          <w:p w:rsidR="00825C7B" w:rsidRPr="00825C7B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25C7B" w:rsidRPr="00825C7B">
        <w:tc>
          <w:tcPr>
            <w:tcW w:w="317" w:type="dxa"/>
            <w:vAlign w:val="center"/>
          </w:tcPr>
          <w:p w:rsidR="00825C7B" w:rsidRPr="00825C7B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25C7B">
              <w:rPr>
                <w:rFonts w:ascii="Arial" w:hAnsi="Arial" w:cs="Arial"/>
                <w:sz w:val="18"/>
                <w:szCs w:val="18"/>
                <w:lang w:val="es-ES"/>
              </w:rPr>
              <w:t>13</w:t>
            </w:r>
          </w:p>
        </w:tc>
        <w:tc>
          <w:tcPr>
            <w:tcW w:w="7640" w:type="dxa"/>
            <w:vAlign w:val="center"/>
          </w:tcPr>
          <w:p w:rsidR="00825C7B" w:rsidRPr="00825C7B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25C7B">
              <w:rPr>
                <w:rFonts w:ascii="Arial" w:hAnsi="Arial" w:cs="Arial"/>
                <w:sz w:val="18"/>
                <w:szCs w:val="18"/>
                <w:lang w:val="es-ES"/>
              </w:rPr>
              <w:t xml:space="preserve">La fecha máxima de pago del Impuesto a </w:t>
            </w:r>
            <w:smartTag w:uri="urn:schemas-microsoft-com:office:smarttags" w:element="PersonName">
              <w:smartTagPr>
                <w:attr w:name="ProductID" w:val="la Renta"/>
              </w:smartTagPr>
              <w:r w:rsidRPr="00825C7B">
                <w:rPr>
                  <w:rFonts w:ascii="Arial" w:hAnsi="Arial" w:cs="Arial"/>
                  <w:sz w:val="18"/>
                  <w:szCs w:val="18"/>
                  <w:lang w:val="es-ES"/>
                </w:rPr>
                <w:t>la Renta</w:t>
              </w:r>
            </w:smartTag>
            <w:r w:rsidRPr="00825C7B">
              <w:rPr>
                <w:rFonts w:ascii="Arial" w:hAnsi="Arial" w:cs="Arial"/>
                <w:sz w:val="18"/>
                <w:szCs w:val="18"/>
                <w:lang w:val="es-ES"/>
              </w:rPr>
              <w:t xml:space="preserve"> para personas naturales es hasta Abril</w:t>
            </w:r>
          </w:p>
        </w:tc>
        <w:tc>
          <w:tcPr>
            <w:tcW w:w="1259" w:type="dxa"/>
            <w:vAlign w:val="center"/>
          </w:tcPr>
          <w:p w:rsidR="00825C7B" w:rsidRPr="00825C7B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25C7B" w:rsidRPr="00825C7B">
        <w:tc>
          <w:tcPr>
            <w:tcW w:w="317" w:type="dxa"/>
            <w:vAlign w:val="center"/>
          </w:tcPr>
          <w:p w:rsidR="00825C7B" w:rsidRPr="00825C7B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25C7B">
              <w:rPr>
                <w:rFonts w:ascii="Arial" w:hAnsi="Arial" w:cs="Arial"/>
                <w:sz w:val="18"/>
                <w:szCs w:val="18"/>
                <w:lang w:val="es-ES"/>
              </w:rPr>
              <w:t>14</w:t>
            </w:r>
          </w:p>
        </w:tc>
        <w:tc>
          <w:tcPr>
            <w:tcW w:w="7640" w:type="dxa"/>
            <w:vAlign w:val="center"/>
          </w:tcPr>
          <w:p w:rsidR="00825C7B" w:rsidRPr="00825C7B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25C7B">
              <w:rPr>
                <w:rFonts w:ascii="Arial" w:hAnsi="Arial" w:cs="Arial"/>
                <w:sz w:val="18"/>
                <w:szCs w:val="18"/>
                <w:lang w:val="es-ES"/>
              </w:rPr>
              <w:t>El sujeto pasivo es el que tiene la obligación de cobrar la obligación tributaria</w:t>
            </w:r>
          </w:p>
        </w:tc>
        <w:tc>
          <w:tcPr>
            <w:tcW w:w="1259" w:type="dxa"/>
            <w:vAlign w:val="center"/>
          </w:tcPr>
          <w:p w:rsidR="00825C7B" w:rsidRPr="00825C7B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25C7B" w:rsidRPr="00825C7B">
        <w:tc>
          <w:tcPr>
            <w:tcW w:w="317" w:type="dxa"/>
            <w:vAlign w:val="center"/>
          </w:tcPr>
          <w:p w:rsidR="00825C7B" w:rsidRPr="00825C7B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25C7B">
              <w:rPr>
                <w:rFonts w:ascii="Arial" w:hAnsi="Arial" w:cs="Arial"/>
                <w:sz w:val="18"/>
                <w:szCs w:val="18"/>
                <w:lang w:val="es-ES"/>
              </w:rPr>
              <w:t>15</w:t>
            </w:r>
          </w:p>
        </w:tc>
        <w:tc>
          <w:tcPr>
            <w:tcW w:w="7640" w:type="dxa"/>
            <w:vAlign w:val="center"/>
          </w:tcPr>
          <w:p w:rsidR="00825C7B" w:rsidRPr="00825C7B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25C7B">
              <w:rPr>
                <w:rFonts w:ascii="Arial" w:hAnsi="Arial" w:cs="Arial"/>
                <w:sz w:val="18"/>
                <w:szCs w:val="18"/>
                <w:lang w:val="es-ES"/>
              </w:rPr>
              <w:t>La renta global indica que se debe consolidar todas las fuentes de ingresos obtenidos en territorio nacional  y fuera del país</w:t>
            </w:r>
          </w:p>
        </w:tc>
        <w:tc>
          <w:tcPr>
            <w:tcW w:w="1259" w:type="dxa"/>
            <w:vAlign w:val="center"/>
          </w:tcPr>
          <w:p w:rsidR="00825C7B" w:rsidRPr="00825C7B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:rsidR="00C3796A" w:rsidRDefault="00C3796A" w:rsidP="00C3796A">
      <w:pPr>
        <w:rPr>
          <w:rFonts w:ascii="Arial" w:hAnsi="Arial" w:cs="Arial"/>
          <w:sz w:val="20"/>
          <w:szCs w:val="20"/>
          <w:lang w:val="es-ES"/>
        </w:rPr>
      </w:pPr>
    </w:p>
    <w:p w:rsidR="0065756D" w:rsidRDefault="0065756D" w:rsidP="00825C7B">
      <w:pPr>
        <w:rPr>
          <w:rFonts w:ascii="Arial" w:hAnsi="Arial" w:cs="Arial"/>
          <w:sz w:val="20"/>
          <w:szCs w:val="20"/>
          <w:lang w:val="es-ES"/>
        </w:rPr>
      </w:pPr>
    </w:p>
    <w:p w:rsidR="00825C7B" w:rsidRPr="00825C7B" w:rsidRDefault="00B07833" w:rsidP="00825C7B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lastRenderedPageBreak/>
        <w:t xml:space="preserve">III. </w:t>
      </w:r>
      <w:r w:rsidR="00825C7B" w:rsidRPr="00825C7B">
        <w:rPr>
          <w:rFonts w:ascii="Arial" w:hAnsi="Arial" w:cs="Arial"/>
          <w:sz w:val="20"/>
          <w:szCs w:val="20"/>
          <w:lang w:val="es-ES"/>
        </w:rPr>
        <w:t>Indique los porcentajes de retención en la fuente de impuesto a la renta</w:t>
      </w:r>
    </w:p>
    <w:p w:rsidR="00825C7B" w:rsidRDefault="00825C7B" w:rsidP="00C3796A">
      <w:pPr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tema"/>
        <w:tblW w:w="9216" w:type="dxa"/>
        <w:tblLook w:val="01E0"/>
      </w:tblPr>
      <w:tblGrid>
        <w:gridCol w:w="417"/>
        <w:gridCol w:w="7556"/>
        <w:gridCol w:w="1243"/>
      </w:tblGrid>
      <w:tr w:rsidR="00825C7B" w:rsidRPr="00B30418">
        <w:trPr>
          <w:trHeight w:val="925"/>
        </w:trPr>
        <w:tc>
          <w:tcPr>
            <w:tcW w:w="417" w:type="dxa"/>
            <w:vAlign w:val="center"/>
          </w:tcPr>
          <w:p w:rsidR="00825C7B" w:rsidRPr="00B30418" w:rsidRDefault="00825C7B" w:rsidP="00685C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6" w:type="dxa"/>
            <w:vAlign w:val="center"/>
          </w:tcPr>
          <w:p w:rsidR="00825C7B" w:rsidRPr="00B30418" w:rsidRDefault="00825C7B" w:rsidP="00685C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0418">
              <w:rPr>
                <w:rFonts w:ascii="Arial" w:hAnsi="Arial" w:cs="Arial"/>
                <w:sz w:val="18"/>
                <w:szCs w:val="18"/>
              </w:rPr>
              <w:t>Descripción</w:t>
            </w:r>
          </w:p>
        </w:tc>
        <w:tc>
          <w:tcPr>
            <w:tcW w:w="1243" w:type="dxa"/>
            <w:vAlign w:val="center"/>
          </w:tcPr>
          <w:p w:rsidR="00825C7B" w:rsidRPr="00B30418" w:rsidRDefault="00825C7B" w:rsidP="00685C90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B30418">
              <w:rPr>
                <w:rFonts w:ascii="Arial" w:hAnsi="Arial" w:cs="Arial"/>
                <w:sz w:val="18"/>
                <w:szCs w:val="18"/>
                <w:lang w:val="pt-BR"/>
              </w:rPr>
              <w:t>%</w:t>
            </w:r>
          </w:p>
        </w:tc>
      </w:tr>
      <w:tr w:rsidR="00825C7B" w:rsidRPr="00B30418">
        <w:tc>
          <w:tcPr>
            <w:tcW w:w="417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7556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30418">
              <w:rPr>
                <w:rFonts w:ascii="Arial" w:hAnsi="Arial" w:cs="Arial"/>
                <w:sz w:val="18"/>
                <w:szCs w:val="18"/>
                <w:lang w:val="es-ES"/>
              </w:rPr>
              <w:t>Por servicios de publicidad</w:t>
            </w:r>
          </w:p>
        </w:tc>
        <w:tc>
          <w:tcPr>
            <w:tcW w:w="1243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25C7B" w:rsidRPr="00B30418">
        <w:tc>
          <w:tcPr>
            <w:tcW w:w="417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7556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30418">
              <w:rPr>
                <w:rFonts w:ascii="Arial" w:hAnsi="Arial" w:cs="Arial"/>
                <w:sz w:val="18"/>
                <w:szCs w:val="18"/>
                <w:lang w:val="es-ES"/>
              </w:rPr>
              <w:t>Por pago realizados a notarios y registradores de la propiedad</w:t>
            </w:r>
          </w:p>
        </w:tc>
        <w:tc>
          <w:tcPr>
            <w:tcW w:w="1243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25C7B" w:rsidRPr="00B30418">
        <w:tc>
          <w:tcPr>
            <w:tcW w:w="417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7556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30418">
              <w:rPr>
                <w:rFonts w:ascii="Arial" w:hAnsi="Arial" w:cs="Arial"/>
                <w:sz w:val="18"/>
                <w:szCs w:val="18"/>
                <w:lang w:val="es-ES"/>
              </w:rPr>
              <w:t>Por remuneraciones a árbitros de fútbol</w:t>
            </w:r>
          </w:p>
        </w:tc>
        <w:tc>
          <w:tcPr>
            <w:tcW w:w="1243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25C7B" w:rsidRPr="00B30418">
        <w:tc>
          <w:tcPr>
            <w:tcW w:w="417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4</w:t>
            </w:r>
          </w:p>
        </w:tc>
        <w:tc>
          <w:tcPr>
            <w:tcW w:w="7556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30418">
              <w:rPr>
                <w:rFonts w:ascii="Arial" w:hAnsi="Arial" w:cs="Arial"/>
                <w:sz w:val="18"/>
                <w:szCs w:val="18"/>
                <w:lang w:val="es-ES"/>
              </w:rPr>
              <w:t>Por dietas pagadas a artistas internacionales según contrato</w:t>
            </w:r>
          </w:p>
        </w:tc>
        <w:tc>
          <w:tcPr>
            <w:tcW w:w="1243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25C7B" w:rsidRPr="00B30418">
        <w:tc>
          <w:tcPr>
            <w:tcW w:w="417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5</w:t>
            </w:r>
          </w:p>
        </w:tc>
        <w:tc>
          <w:tcPr>
            <w:tcW w:w="7556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30418">
              <w:rPr>
                <w:rFonts w:ascii="Arial" w:hAnsi="Arial" w:cs="Arial"/>
                <w:sz w:val="18"/>
                <w:szCs w:val="18"/>
                <w:lang w:val="es-ES"/>
              </w:rPr>
              <w:t>Por transporte privado de pasajeros</w:t>
            </w:r>
          </w:p>
        </w:tc>
        <w:tc>
          <w:tcPr>
            <w:tcW w:w="1243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25C7B" w:rsidRPr="00B30418">
        <w:tc>
          <w:tcPr>
            <w:tcW w:w="417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6</w:t>
            </w:r>
          </w:p>
        </w:tc>
        <w:tc>
          <w:tcPr>
            <w:tcW w:w="7556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30418">
              <w:rPr>
                <w:rFonts w:ascii="Arial" w:hAnsi="Arial" w:cs="Arial"/>
                <w:sz w:val="18"/>
                <w:szCs w:val="18"/>
                <w:lang w:val="es-ES"/>
              </w:rPr>
              <w:t>Por intereses pagados a instituciones financieras</w:t>
            </w:r>
          </w:p>
        </w:tc>
        <w:tc>
          <w:tcPr>
            <w:tcW w:w="1243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25C7B" w:rsidRPr="00B30418">
        <w:tc>
          <w:tcPr>
            <w:tcW w:w="417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7</w:t>
            </w:r>
          </w:p>
        </w:tc>
        <w:tc>
          <w:tcPr>
            <w:tcW w:w="7556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30418">
              <w:rPr>
                <w:rFonts w:ascii="Arial" w:hAnsi="Arial" w:cs="Arial"/>
                <w:sz w:val="18"/>
                <w:szCs w:val="18"/>
                <w:lang w:val="es-ES"/>
              </w:rPr>
              <w:t>Por loterías, rifas, apuestas y similares</w:t>
            </w:r>
          </w:p>
        </w:tc>
        <w:tc>
          <w:tcPr>
            <w:tcW w:w="1243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25C7B" w:rsidRPr="00B30418">
        <w:tc>
          <w:tcPr>
            <w:tcW w:w="417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8</w:t>
            </w:r>
          </w:p>
        </w:tc>
        <w:tc>
          <w:tcPr>
            <w:tcW w:w="7556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30418">
              <w:rPr>
                <w:rFonts w:ascii="Arial" w:hAnsi="Arial" w:cs="Arial"/>
                <w:sz w:val="18"/>
                <w:szCs w:val="18"/>
                <w:lang w:val="es-ES"/>
              </w:rPr>
              <w:t>Por transporte público de pasajeros</w:t>
            </w:r>
          </w:p>
        </w:tc>
        <w:tc>
          <w:tcPr>
            <w:tcW w:w="1243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25C7B" w:rsidRPr="00B30418">
        <w:tc>
          <w:tcPr>
            <w:tcW w:w="417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9</w:t>
            </w:r>
          </w:p>
        </w:tc>
        <w:tc>
          <w:tcPr>
            <w:tcW w:w="7556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30418">
              <w:rPr>
                <w:rFonts w:ascii="Arial" w:hAnsi="Arial" w:cs="Arial"/>
                <w:sz w:val="18"/>
                <w:szCs w:val="18"/>
                <w:lang w:val="es-ES"/>
              </w:rPr>
              <w:t>Por servicios profesionales a extranjero no residente</w:t>
            </w:r>
          </w:p>
        </w:tc>
        <w:tc>
          <w:tcPr>
            <w:tcW w:w="1243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25C7B" w:rsidRPr="00B30418">
        <w:tc>
          <w:tcPr>
            <w:tcW w:w="417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10</w:t>
            </w:r>
          </w:p>
        </w:tc>
        <w:tc>
          <w:tcPr>
            <w:tcW w:w="7556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30418">
              <w:rPr>
                <w:rFonts w:ascii="Arial" w:hAnsi="Arial" w:cs="Arial"/>
                <w:sz w:val="18"/>
                <w:szCs w:val="18"/>
                <w:lang w:val="es-ES"/>
              </w:rPr>
              <w:t>Por arriendo de oficina a sociedad</w:t>
            </w:r>
          </w:p>
        </w:tc>
        <w:tc>
          <w:tcPr>
            <w:tcW w:w="1243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25C7B" w:rsidRPr="00B30418">
        <w:tc>
          <w:tcPr>
            <w:tcW w:w="417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11</w:t>
            </w:r>
          </w:p>
        </w:tc>
        <w:tc>
          <w:tcPr>
            <w:tcW w:w="7556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30418">
              <w:rPr>
                <w:rFonts w:ascii="Arial" w:hAnsi="Arial" w:cs="Arial"/>
                <w:sz w:val="18"/>
                <w:szCs w:val="18"/>
                <w:lang w:val="es-ES"/>
              </w:rPr>
              <w:t>Por energía eléctrica</w:t>
            </w:r>
          </w:p>
        </w:tc>
        <w:tc>
          <w:tcPr>
            <w:tcW w:w="1243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25C7B" w:rsidRPr="00B30418">
        <w:tc>
          <w:tcPr>
            <w:tcW w:w="417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12</w:t>
            </w:r>
          </w:p>
        </w:tc>
        <w:tc>
          <w:tcPr>
            <w:tcW w:w="7556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30418">
              <w:rPr>
                <w:rFonts w:ascii="Arial" w:hAnsi="Arial" w:cs="Arial"/>
                <w:sz w:val="18"/>
                <w:szCs w:val="18"/>
                <w:lang w:val="es-ES"/>
              </w:rPr>
              <w:t>Por transporte privado de carga</w:t>
            </w:r>
          </w:p>
        </w:tc>
        <w:tc>
          <w:tcPr>
            <w:tcW w:w="1243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25C7B" w:rsidRPr="00B30418">
        <w:tc>
          <w:tcPr>
            <w:tcW w:w="417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13</w:t>
            </w:r>
          </w:p>
        </w:tc>
        <w:tc>
          <w:tcPr>
            <w:tcW w:w="7556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30418">
              <w:rPr>
                <w:rFonts w:ascii="Arial" w:hAnsi="Arial" w:cs="Arial"/>
                <w:sz w:val="18"/>
                <w:szCs w:val="18"/>
                <w:lang w:val="es-ES"/>
              </w:rPr>
              <w:t>Por compra de bienes inmuebles</w:t>
            </w:r>
          </w:p>
        </w:tc>
        <w:tc>
          <w:tcPr>
            <w:tcW w:w="1243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25C7B" w:rsidRPr="00B30418">
        <w:tc>
          <w:tcPr>
            <w:tcW w:w="417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14</w:t>
            </w:r>
          </w:p>
        </w:tc>
        <w:tc>
          <w:tcPr>
            <w:tcW w:w="7556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30418">
              <w:rPr>
                <w:rFonts w:ascii="Arial" w:hAnsi="Arial" w:cs="Arial"/>
                <w:sz w:val="18"/>
                <w:szCs w:val="18"/>
                <w:lang w:val="es-ES"/>
              </w:rPr>
              <w:t>Por transporte público de carga</w:t>
            </w:r>
          </w:p>
        </w:tc>
        <w:tc>
          <w:tcPr>
            <w:tcW w:w="1243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25C7B" w:rsidRPr="00B30418">
        <w:tc>
          <w:tcPr>
            <w:tcW w:w="417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15</w:t>
            </w:r>
          </w:p>
        </w:tc>
        <w:tc>
          <w:tcPr>
            <w:tcW w:w="7556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30418">
              <w:rPr>
                <w:rFonts w:ascii="Arial" w:hAnsi="Arial" w:cs="Arial"/>
                <w:sz w:val="18"/>
                <w:szCs w:val="18"/>
                <w:lang w:val="es-ES"/>
              </w:rPr>
              <w:t>Por pago de dividendos anticipados</w:t>
            </w:r>
          </w:p>
        </w:tc>
        <w:tc>
          <w:tcPr>
            <w:tcW w:w="1243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:rsidR="00825C7B" w:rsidRDefault="00825C7B" w:rsidP="00C3796A">
      <w:pPr>
        <w:rPr>
          <w:rFonts w:ascii="Arial" w:hAnsi="Arial" w:cs="Arial"/>
          <w:sz w:val="20"/>
          <w:szCs w:val="20"/>
          <w:lang w:val="es-ES"/>
        </w:rPr>
      </w:pPr>
    </w:p>
    <w:p w:rsidR="00825C7B" w:rsidRDefault="00825C7B" w:rsidP="00C3796A">
      <w:pPr>
        <w:rPr>
          <w:rFonts w:ascii="Arial" w:hAnsi="Arial" w:cs="Arial"/>
          <w:sz w:val="20"/>
          <w:szCs w:val="20"/>
          <w:lang w:val="es-ES"/>
        </w:rPr>
      </w:pPr>
    </w:p>
    <w:p w:rsidR="00825C7B" w:rsidRPr="00825C7B" w:rsidRDefault="00B07833" w:rsidP="00825C7B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IV. </w:t>
      </w:r>
      <w:r w:rsidR="00825C7B" w:rsidRPr="00825C7B">
        <w:rPr>
          <w:rFonts w:ascii="Arial" w:hAnsi="Arial" w:cs="Arial"/>
          <w:sz w:val="20"/>
          <w:szCs w:val="20"/>
          <w:lang w:val="es-ES"/>
        </w:rPr>
        <w:t>Unir con líneas según corresponda las siguientes actividades:</w:t>
      </w:r>
    </w:p>
    <w:p w:rsidR="00825C7B" w:rsidRDefault="00825C7B" w:rsidP="00825C7B">
      <w:pPr>
        <w:rPr>
          <w:sz w:val="20"/>
          <w:szCs w:val="20"/>
        </w:rPr>
      </w:pPr>
    </w:p>
    <w:p w:rsidR="00825C7B" w:rsidRPr="000800D9" w:rsidRDefault="00825C7B" w:rsidP="00825C7B">
      <w:pPr>
        <w:rPr>
          <w:sz w:val="20"/>
          <w:szCs w:val="20"/>
        </w:rPr>
      </w:pPr>
      <w:r w:rsidRPr="000800D9">
        <w:rPr>
          <w:noProof/>
          <w:sz w:val="20"/>
          <w:szCs w:val="20"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79pt;margin-top:8.35pt;width:110.05pt;height:36pt;z-index:251653632" fillcolor="black" stroked="f">
            <v:textbox>
              <w:txbxContent>
                <w:p w:rsidR="00825C7B" w:rsidRPr="00825C7B" w:rsidRDefault="00825C7B" w:rsidP="00825C7B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0"/>
                      <w:szCs w:val="20"/>
                    </w:rPr>
                  </w:pPr>
                  <w:r w:rsidRPr="00825C7B">
                    <w:rPr>
                      <w:rFonts w:ascii="Arial" w:hAnsi="Arial" w:cs="Arial"/>
                      <w:b/>
                      <w:color w:val="FFFFFF"/>
                      <w:sz w:val="20"/>
                      <w:szCs w:val="20"/>
                    </w:rPr>
                    <w:t>Puede Inscribirse en el RISE</w:t>
                  </w:r>
                </w:p>
              </w:txbxContent>
            </v:textbox>
          </v:shape>
        </w:pict>
      </w:r>
      <w:r w:rsidRPr="000800D9">
        <w:rPr>
          <w:noProof/>
          <w:sz w:val="20"/>
          <w:szCs w:val="20"/>
          <w:lang w:val="es-ES"/>
        </w:rPr>
        <w:pict>
          <v:oval id="_x0000_s1030" style="position:absolute;margin-left:175.05pt;margin-top:1.4pt;width:7.15pt;height:7.15pt;z-index:251654656" fillcolor="black" strokecolor="#f2f2f2" strokeweight="3pt">
            <v:shadow on="t" type="perspective" color="#7f7f7f" opacity=".5" offset="1pt" offset2="-1pt"/>
          </v:oval>
        </w:pict>
      </w:r>
      <w:r>
        <w:rPr>
          <w:sz w:val="20"/>
          <w:szCs w:val="20"/>
        </w:rPr>
        <w:t xml:space="preserve">1. </w:t>
      </w:r>
      <w:r w:rsidRPr="000800D9">
        <w:rPr>
          <w:sz w:val="20"/>
          <w:szCs w:val="20"/>
        </w:rPr>
        <w:t>Agricultores</w:t>
      </w:r>
    </w:p>
    <w:p w:rsidR="00825C7B" w:rsidRPr="000800D9" w:rsidRDefault="00825C7B" w:rsidP="00825C7B">
      <w:pPr>
        <w:rPr>
          <w:sz w:val="20"/>
          <w:szCs w:val="20"/>
        </w:rPr>
      </w:pPr>
      <w:r w:rsidRPr="000800D9">
        <w:rPr>
          <w:noProof/>
          <w:sz w:val="20"/>
          <w:szCs w:val="20"/>
          <w:lang w:val="es-ES"/>
        </w:rPr>
        <w:pict>
          <v:oval id="_x0000_s1032" style="position:absolute;margin-left:175.05pt;margin-top:3.45pt;width:7.15pt;height:7.15pt;z-index:251655680" fillcolor="black" strokecolor="#f2f2f2" strokeweight="3pt">
            <v:shadow on="t" type="perspective" color="#7f7f7f" opacity=".5" offset="1pt" offset2="-1pt"/>
          </v:oval>
        </w:pict>
      </w:r>
      <w:r>
        <w:rPr>
          <w:sz w:val="20"/>
          <w:szCs w:val="20"/>
        </w:rPr>
        <w:t xml:space="preserve">2. Casinos </w:t>
      </w:r>
      <w:r w:rsidRPr="000800D9">
        <w:rPr>
          <w:sz w:val="20"/>
          <w:szCs w:val="20"/>
        </w:rPr>
        <w:t>y Salas de Juego</w:t>
      </w:r>
    </w:p>
    <w:p w:rsidR="00825C7B" w:rsidRPr="000800D9" w:rsidRDefault="00825C7B" w:rsidP="00825C7B">
      <w:pPr>
        <w:rPr>
          <w:sz w:val="20"/>
          <w:szCs w:val="20"/>
        </w:rPr>
      </w:pPr>
      <w:r w:rsidRPr="000800D9">
        <w:rPr>
          <w:noProof/>
          <w:sz w:val="20"/>
          <w:szCs w:val="20"/>
          <w:lang w:val="es-ES"/>
        </w:rPr>
        <w:pict>
          <v:oval id="_x0000_s1035" style="position:absolute;margin-left:175.05pt;margin-top:2.05pt;width:7.15pt;height:7.15pt;z-index:251657728" fillcolor="black" strokecolor="#f2f2f2" strokeweight="3pt">
            <v:shadow on="t" type="perspective" color="#7f7f7f" opacity=".5" offset="1pt" offset2="-1pt"/>
          </v:oval>
        </w:pict>
      </w:r>
      <w:r>
        <w:rPr>
          <w:sz w:val="20"/>
          <w:szCs w:val="20"/>
        </w:rPr>
        <w:t xml:space="preserve">3. </w:t>
      </w:r>
      <w:r w:rsidRPr="000800D9">
        <w:rPr>
          <w:sz w:val="20"/>
          <w:szCs w:val="20"/>
        </w:rPr>
        <w:t>Corretaje de bienes raíces</w:t>
      </w:r>
    </w:p>
    <w:p w:rsidR="00825C7B" w:rsidRPr="000800D9" w:rsidRDefault="00825C7B" w:rsidP="00825C7B">
      <w:pPr>
        <w:rPr>
          <w:sz w:val="20"/>
          <w:szCs w:val="20"/>
        </w:rPr>
      </w:pPr>
      <w:r w:rsidRPr="000800D9">
        <w:rPr>
          <w:noProof/>
          <w:sz w:val="20"/>
          <w:szCs w:val="20"/>
          <w:lang w:val="es-ES"/>
        </w:rPr>
        <w:pict>
          <v:oval id="_x0000_s1034" style="position:absolute;margin-left:175.05pt;margin-top:2.3pt;width:7.15pt;height:7.15pt;z-index:251656704" fillcolor="black" strokecolor="#f2f2f2" strokeweight="3pt">
            <v:shadow on="t" type="perspective" color="#7f7f7f" opacity=".5" offset="1pt" offset2="-1pt"/>
          </v:oval>
        </w:pict>
      </w:r>
      <w:r>
        <w:rPr>
          <w:sz w:val="20"/>
          <w:szCs w:val="20"/>
        </w:rPr>
        <w:t xml:space="preserve">4. </w:t>
      </w:r>
      <w:r w:rsidRPr="000800D9">
        <w:rPr>
          <w:sz w:val="20"/>
          <w:szCs w:val="20"/>
        </w:rPr>
        <w:t>Publicidad y Propaganda</w:t>
      </w:r>
    </w:p>
    <w:p w:rsidR="00825C7B" w:rsidRPr="000800D9" w:rsidRDefault="00825C7B" w:rsidP="00825C7B">
      <w:pPr>
        <w:rPr>
          <w:sz w:val="20"/>
          <w:szCs w:val="20"/>
        </w:rPr>
      </w:pPr>
      <w:r w:rsidRPr="000800D9">
        <w:rPr>
          <w:noProof/>
          <w:sz w:val="20"/>
          <w:szCs w:val="20"/>
          <w:lang w:val="es-ES"/>
        </w:rPr>
        <w:pict>
          <v:oval id="_x0000_s1027" style="position:absolute;margin-left:175.05pt;margin-top:3.35pt;width:7.15pt;height:7.15pt;z-index:251652608" fillcolor="black" strokecolor="#f2f2f2" strokeweight="3pt">
            <v:shadow on="t" type="perspective" color="#7f7f7f" opacity=".5" offset="1pt" offset2="-1pt"/>
          </v:oval>
        </w:pict>
      </w:r>
      <w:r>
        <w:rPr>
          <w:sz w:val="20"/>
          <w:szCs w:val="20"/>
        </w:rPr>
        <w:t xml:space="preserve">5. </w:t>
      </w:r>
      <w:r w:rsidRPr="000800D9">
        <w:rPr>
          <w:sz w:val="20"/>
          <w:szCs w:val="20"/>
        </w:rPr>
        <w:t>Restaurantes y Hoteles</w:t>
      </w:r>
    </w:p>
    <w:p w:rsidR="00825C7B" w:rsidRPr="000800D9" w:rsidRDefault="00825C7B" w:rsidP="00825C7B">
      <w:pPr>
        <w:rPr>
          <w:sz w:val="20"/>
          <w:szCs w:val="20"/>
        </w:rPr>
      </w:pPr>
      <w:r w:rsidRPr="000800D9">
        <w:rPr>
          <w:noProof/>
          <w:sz w:val="20"/>
          <w:szCs w:val="20"/>
          <w:lang w:val="es-ES"/>
        </w:rPr>
        <w:pict>
          <v:shape id="_x0000_s1026" type="#_x0000_t202" style="position:absolute;margin-left:279pt;margin-top:10.6pt;width:110.05pt;height:36pt;z-index:251651584" fillcolor="black" stroked="f">
            <v:textbox>
              <w:txbxContent>
                <w:p w:rsidR="00825C7B" w:rsidRPr="00825C7B" w:rsidRDefault="00825C7B" w:rsidP="00825C7B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0"/>
                      <w:szCs w:val="20"/>
                    </w:rPr>
                  </w:pPr>
                  <w:r w:rsidRPr="00825C7B">
                    <w:rPr>
                      <w:rFonts w:ascii="Arial" w:hAnsi="Arial" w:cs="Arial"/>
                      <w:b/>
                      <w:color w:val="FFFFFF"/>
                      <w:sz w:val="20"/>
                      <w:szCs w:val="20"/>
                    </w:rPr>
                    <w:t>No pueden acogerse al RISE</w:t>
                  </w:r>
                </w:p>
              </w:txbxContent>
            </v:textbox>
          </v:shape>
        </w:pict>
      </w:r>
      <w:r w:rsidRPr="000800D9">
        <w:rPr>
          <w:noProof/>
          <w:sz w:val="20"/>
          <w:szCs w:val="20"/>
          <w:lang w:val="es-ES"/>
        </w:rPr>
        <w:pict>
          <v:oval id="_x0000_s1036" style="position:absolute;margin-left:175.05pt;margin-top:3.35pt;width:7.15pt;height:7.15pt;z-index:251658752" fillcolor="black" strokecolor="#f2f2f2" strokeweight="3pt">
            <v:shadow on="t" type="perspective" color="#7f7f7f" opacity=".5" offset="1pt" offset2="-1pt"/>
          </v:oval>
        </w:pict>
      </w:r>
      <w:r>
        <w:rPr>
          <w:sz w:val="20"/>
          <w:szCs w:val="20"/>
        </w:rPr>
        <w:t xml:space="preserve">6. </w:t>
      </w:r>
      <w:r w:rsidRPr="000800D9">
        <w:rPr>
          <w:sz w:val="20"/>
          <w:szCs w:val="20"/>
        </w:rPr>
        <w:t>Agencia de bolsas</w:t>
      </w:r>
    </w:p>
    <w:p w:rsidR="00825C7B" w:rsidRPr="000800D9" w:rsidRDefault="00825C7B" w:rsidP="00825C7B">
      <w:pPr>
        <w:rPr>
          <w:sz w:val="20"/>
          <w:szCs w:val="20"/>
        </w:rPr>
      </w:pPr>
      <w:r w:rsidRPr="000800D9">
        <w:rPr>
          <w:noProof/>
          <w:sz w:val="20"/>
          <w:szCs w:val="20"/>
          <w:lang w:val="es-ES"/>
        </w:rPr>
        <w:pict>
          <v:oval id="_x0000_s1037" style="position:absolute;margin-left:175.05pt;margin-top:2.9pt;width:7.15pt;height:7.15pt;z-index:251659776" fillcolor="black" strokecolor="#f2f2f2" strokeweight="3pt">
            <v:shadow on="t" type="perspective" color="#7f7f7f" opacity=".5" offset="1pt" offset2="-1pt"/>
          </v:oval>
        </w:pict>
      </w:r>
      <w:r>
        <w:rPr>
          <w:sz w:val="20"/>
          <w:szCs w:val="20"/>
        </w:rPr>
        <w:t xml:space="preserve">7. </w:t>
      </w:r>
      <w:r w:rsidRPr="000800D9">
        <w:rPr>
          <w:sz w:val="20"/>
          <w:szCs w:val="20"/>
        </w:rPr>
        <w:t>Libre Ejercicio Profesional</w:t>
      </w:r>
    </w:p>
    <w:p w:rsidR="00825C7B" w:rsidRPr="000800D9" w:rsidRDefault="00825C7B" w:rsidP="00825C7B">
      <w:pPr>
        <w:rPr>
          <w:sz w:val="20"/>
          <w:szCs w:val="20"/>
        </w:rPr>
      </w:pPr>
      <w:r w:rsidRPr="000800D9">
        <w:rPr>
          <w:noProof/>
          <w:sz w:val="20"/>
          <w:szCs w:val="20"/>
          <w:lang w:val="es-ES"/>
        </w:rPr>
        <w:pict>
          <v:oval id="_x0000_s1038" style="position:absolute;margin-left:175.05pt;margin-top:1.5pt;width:7.15pt;height:7.15pt;z-index:251660800" fillcolor="black" strokecolor="#f2f2f2" strokeweight="3pt">
            <v:shadow on="t" type="perspective" color="#7f7f7f" opacity=".5" offset="1pt" offset2="-1pt"/>
          </v:oval>
        </w:pict>
      </w:r>
      <w:r>
        <w:rPr>
          <w:sz w:val="20"/>
          <w:szCs w:val="20"/>
        </w:rPr>
        <w:t xml:space="preserve">8. </w:t>
      </w:r>
      <w:r w:rsidRPr="000800D9">
        <w:rPr>
          <w:sz w:val="20"/>
          <w:szCs w:val="20"/>
        </w:rPr>
        <w:t>Transportistas</w:t>
      </w:r>
    </w:p>
    <w:p w:rsidR="00825C7B" w:rsidRPr="000800D9" w:rsidRDefault="00825C7B" w:rsidP="00825C7B">
      <w:pPr>
        <w:rPr>
          <w:sz w:val="20"/>
          <w:szCs w:val="20"/>
        </w:rPr>
      </w:pPr>
      <w:r w:rsidRPr="000800D9">
        <w:rPr>
          <w:noProof/>
          <w:sz w:val="20"/>
          <w:szCs w:val="20"/>
          <w:lang w:val="es-ES"/>
        </w:rPr>
        <w:pict>
          <v:oval id="_x0000_s1039" style="position:absolute;margin-left:175.05pt;margin-top:.85pt;width:7.15pt;height:7.15pt;z-index:251661824" fillcolor="black" strokecolor="#f2f2f2" strokeweight="3pt">
            <v:shadow on="t" type="perspective" color="#7f7f7f" opacity=".5" offset="1pt" offset2="-1pt"/>
          </v:oval>
        </w:pict>
      </w:r>
      <w:r>
        <w:rPr>
          <w:sz w:val="20"/>
          <w:szCs w:val="20"/>
        </w:rPr>
        <w:t xml:space="preserve">9. </w:t>
      </w:r>
      <w:r w:rsidRPr="000800D9">
        <w:rPr>
          <w:sz w:val="20"/>
          <w:szCs w:val="20"/>
        </w:rPr>
        <w:t>Agentes de  aduana</w:t>
      </w:r>
    </w:p>
    <w:p w:rsidR="00825C7B" w:rsidRPr="000800D9" w:rsidRDefault="00825C7B" w:rsidP="00825C7B">
      <w:pPr>
        <w:rPr>
          <w:sz w:val="20"/>
          <w:szCs w:val="20"/>
        </w:rPr>
      </w:pPr>
      <w:r w:rsidRPr="000800D9">
        <w:rPr>
          <w:noProof/>
          <w:sz w:val="20"/>
          <w:szCs w:val="20"/>
          <w:lang w:val="es-ES"/>
        </w:rPr>
        <w:pict>
          <v:oval id="_x0000_s1040" style="position:absolute;margin-left:175.05pt;margin-top:.95pt;width:7.15pt;height:7.15pt;z-index:251662848" fillcolor="black" strokecolor="#f2f2f2" strokeweight="3pt">
            <v:shadow on="t" type="perspective" color="#7f7f7f" opacity=".5" offset="1pt" offset2="-1pt"/>
          </v:oval>
        </w:pict>
      </w:r>
      <w:r>
        <w:rPr>
          <w:sz w:val="20"/>
          <w:szCs w:val="20"/>
        </w:rPr>
        <w:t xml:space="preserve">10. </w:t>
      </w:r>
      <w:r w:rsidRPr="000800D9">
        <w:rPr>
          <w:sz w:val="20"/>
          <w:szCs w:val="20"/>
        </w:rPr>
        <w:t>Servicios de construcción</w:t>
      </w:r>
    </w:p>
    <w:p w:rsidR="00825C7B" w:rsidRDefault="00825C7B" w:rsidP="00C3796A">
      <w:pPr>
        <w:rPr>
          <w:rFonts w:ascii="Arial" w:hAnsi="Arial" w:cs="Arial"/>
          <w:sz w:val="20"/>
          <w:szCs w:val="20"/>
        </w:rPr>
      </w:pPr>
    </w:p>
    <w:p w:rsidR="00825C7B" w:rsidRDefault="00825C7B" w:rsidP="00C3796A">
      <w:pPr>
        <w:rPr>
          <w:rFonts w:ascii="Arial" w:hAnsi="Arial" w:cs="Arial"/>
          <w:sz w:val="20"/>
          <w:szCs w:val="20"/>
        </w:rPr>
      </w:pPr>
    </w:p>
    <w:p w:rsidR="0078503D" w:rsidRPr="0078503D" w:rsidRDefault="00B07833" w:rsidP="0078503D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V. </w:t>
      </w:r>
      <w:r w:rsidR="0078503D" w:rsidRPr="0078503D">
        <w:rPr>
          <w:rFonts w:ascii="Arial" w:hAnsi="Arial" w:cs="Arial"/>
          <w:sz w:val="20"/>
          <w:szCs w:val="20"/>
          <w:lang w:val="es-ES"/>
        </w:rPr>
        <w:t>Marque SI o NO</w:t>
      </w:r>
    </w:p>
    <w:p w:rsidR="0078503D" w:rsidRDefault="0078503D" w:rsidP="00C3796A">
      <w:pPr>
        <w:rPr>
          <w:rFonts w:ascii="Arial" w:hAnsi="Arial" w:cs="Arial"/>
          <w:sz w:val="20"/>
          <w:szCs w:val="20"/>
        </w:rPr>
      </w:pPr>
    </w:p>
    <w:tbl>
      <w:tblPr>
        <w:tblStyle w:val="Tablacontema"/>
        <w:tblW w:w="9216" w:type="dxa"/>
        <w:tblLook w:val="01E0"/>
      </w:tblPr>
      <w:tblGrid>
        <w:gridCol w:w="417"/>
        <w:gridCol w:w="7553"/>
        <w:gridCol w:w="1246"/>
      </w:tblGrid>
      <w:tr w:rsidR="0078503D" w:rsidRPr="00B07833">
        <w:trPr>
          <w:trHeight w:val="925"/>
        </w:trPr>
        <w:tc>
          <w:tcPr>
            <w:tcW w:w="417" w:type="dxa"/>
            <w:vAlign w:val="center"/>
          </w:tcPr>
          <w:p w:rsidR="0078503D" w:rsidRPr="0078503D" w:rsidRDefault="0078503D" w:rsidP="00685C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3" w:type="dxa"/>
            <w:vAlign w:val="center"/>
          </w:tcPr>
          <w:p w:rsidR="0078503D" w:rsidRPr="0078503D" w:rsidRDefault="0078503D" w:rsidP="00685C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503D">
              <w:rPr>
                <w:rFonts w:ascii="Arial" w:hAnsi="Arial" w:cs="Arial"/>
                <w:sz w:val="18"/>
                <w:szCs w:val="18"/>
              </w:rPr>
              <w:t>Descripción</w:t>
            </w:r>
          </w:p>
        </w:tc>
        <w:tc>
          <w:tcPr>
            <w:tcW w:w="1246" w:type="dxa"/>
            <w:vAlign w:val="center"/>
          </w:tcPr>
          <w:p w:rsidR="0078503D" w:rsidRPr="00B07833" w:rsidRDefault="0078503D" w:rsidP="00685C90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07833">
              <w:rPr>
                <w:rFonts w:ascii="Arial" w:hAnsi="Arial" w:cs="Arial"/>
                <w:sz w:val="18"/>
                <w:szCs w:val="18"/>
                <w:lang w:val="es-ES"/>
              </w:rPr>
              <w:t>SI o NO</w:t>
            </w:r>
          </w:p>
        </w:tc>
      </w:tr>
      <w:tr w:rsidR="0078503D" w:rsidRPr="0078503D">
        <w:tc>
          <w:tcPr>
            <w:tcW w:w="417" w:type="dxa"/>
            <w:vAlign w:val="center"/>
          </w:tcPr>
          <w:p w:rsidR="0078503D" w:rsidRPr="0078503D" w:rsidRDefault="0078503D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7553" w:type="dxa"/>
            <w:vAlign w:val="center"/>
          </w:tcPr>
          <w:p w:rsidR="0078503D" w:rsidRPr="0078503D" w:rsidRDefault="0078503D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8503D">
              <w:rPr>
                <w:rFonts w:ascii="Arial" w:hAnsi="Arial" w:cs="Arial"/>
                <w:sz w:val="18"/>
                <w:szCs w:val="18"/>
                <w:lang w:val="es-ES"/>
              </w:rPr>
              <w:t xml:space="preserve">Pueden acogerse al RISE las personas jurídicas que hayan obtenido ingresos menores a $60000  durante los 12 últimos meses  </w:t>
            </w:r>
          </w:p>
        </w:tc>
        <w:tc>
          <w:tcPr>
            <w:tcW w:w="1246" w:type="dxa"/>
            <w:vAlign w:val="center"/>
          </w:tcPr>
          <w:p w:rsidR="0078503D" w:rsidRPr="0078503D" w:rsidRDefault="0078503D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78503D" w:rsidRPr="0078503D">
        <w:tc>
          <w:tcPr>
            <w:tcW w:w="417" w:type="dxa"/>
            <w:vAlign w:val="center"/>
          </w:tcPr>
          <w:p w:rsidR="0078503D" w:rsidRPr="0078503D" w:rsidRDefault="0078503D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7553" w:type="dxa"/>
            <w:vAlign w:val="center"/>
          </w:tcPr>
          <w:p w:rsidR="0078503D" w:rsidRPr="0078503D" w:rsidRDefault="0078503D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8503D">
              <w:rPr>
                <w:rFonts w:ascii="Arial" w:hAnsi="Arial" w:cs="Arial"/>
                <w:sz w:val="18"/>
                <w:szCs w:val="18"/>
                <w:lang w:val="es-ES"/>
              </w:rPr>
              <w:t xml:space="preserve">Una persona natural que esté en relación de dependencia y sus ingresos durante los últimos 12 meses no supera la fracción básica del Impuesto a </w:t>
            </w:r>
            <w:smartTag w:uri="urn:schemas-microsoft-com:office:smarttags" w:element="PersonName">
              <w:smartTagPr>
                <w:attr w:name="ProductID" w:val="la Renta"/>
              </w:smartTagPr>
              <w:r w:rsidRPr="0078503D">
                <w:rPr>
                  <w:rFonts w:ascii="Arial" w:hAnsi="Arial" w:cs="Arial"/>
                  <w:sz w:val="18"/>
                  <w:szCs w:val="18"/>
                  <w:lang w:val="es-ES"/>
                </w:rPr>
                <w:t>la Renta</w:t>
              </w:r>
            </w:smartTag>
            <w:r w:rsidRPr="0078503D">
              <w:rPr>
                <w:rFonts w:ascii="Arial" w:hAnsi="Arial" w:cs="Arial"/>
                <w:sz w:val="18"/>
                <w:szCs w:val="18"/>
                <w:lang w:val="es-ES"/>
              </w:rPr>
              <w:t xml:space="preserve"> gravada con tarifa 0%, puede acogerse al RISE.</w:t>
            </w:r>
          </w:p>
        </w:tc>
        <w:tc>
          <w:tcPr>
            <w:tcW w:w="1246" w:type="dxa"/>
            <w:vAlign w:val="center"/>
          </w:tcPr>
          <w:p w:rsidR="0078503D" w:rsidRPr="0078503D" w:rsidRDefault="0078503D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78503D" w:rsidRPr="0078503D">
        <w:tc>
          <w:tcPr>
            <w:tcW w:w="417" w:type="dxa"/>
            <w:vAlign w:val="center"/>
          </w:tcPr>
          <w:p w:rsidR="0078503D" w:rsidRPr="0078503D" w:rsidRDefault="0078503D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7553" w:type="dxa"/>
            <w:vAlign w:val="center"/>
          </w:tcPr>
          <w:p w:rsidR="0078503D" w:rsidRPr="0078503D" w:rsidRDefault="0078503D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8503D">
              <w:rPr>
                <w:rFonts w:ascii="Arial" w:hAnsi="Arial" w:cs="Arial"/>
                <w:sz w:val="18"/>
                <w:szCs w:val="18"/>
                <w:lang w:val="es-ES"/>
              </w:rPr>
              <w:t>Un abogado que ejerce su profesión puede inscribirse en el RISE</w:t>
            </w:r>
          </w:p>
        </w:tc>
        <w:tc>
          <w:tcPr>
            <w:tcW w:w="1246" w:type="dxa"/>
            <w:vAlign w:val="center"/>
          </w:tcPr>
          <w:p w:rsidR="0078503D" w:rsidRPr="0078503D" w:rsidRDefault="0078503D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78503D" w:rsidRPr="0078503D">
        <w:tc>
          <w:tcPr>
            <w:tcW w:w="417" w:type="dxa"/>
            <w:vAlign w:val="center"/>
          </w:tcPr>
          <w:p w:rsidR="0078503D" w:rsidRPr="0078503D" w:rsidRDefault="0078503D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4</w:t>
            </w:r>
          </w:p>
        </w:tc>
        <w:tc>
          <w:tcPr>
            <w:tcW w:w="7553" w:type="dxa"/>
            <w:vAlign w:val="center"/>
          </w:tcPr>
          <w:p w:rsidR="0078503D" w:rsidRPr="0078503D" w:rsidRDefault="0078503D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8503D">
              <w:rPr>
                <w:rFonts w:ascii="Arial" w:hAnsi="Arial" w:cs="Arial"/>
                <w:sz w:val="18"/>
                <w:szCs w:val="18"/>
                <w:lang w:val="es-ES"/>
              </w:rPr>
              <w:t>Una condición para inscribirse en el RISE es no haber sido agente de retención durante los  últimos 3 meses</w:t>
            </w:r>
          </w:p>
        </w:tc>
        <w:tc>
          <w:tcPr>
            <w:tcW w:w="1246" w:type="dxa"/>
            <w:vAlign w:val="center"/>
          </w:tcPr>
          <w:p w:rsidR="0078503D" w:rsidRPr="0078503D" w:rsidRDefault="0078503D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78503D" w:rsidRPr="0078503D">
        <w:tc>
          <w:tcPr>
            <w:tcW w:w="417" w:type="dxa"/>
            <w:vAlign w:val="center"/>
          </w:tcPr>
          <w:p w:rsidR="0078503D" w:rsidRPr="0078503D" w:rsidRDefault="0078503D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5</w:t>
            </w:r>
          </w:p>
        </w:tc>
        <w:tc>
          <w:tcPr>
            <w:tcW w:w="7553" w:type="dxa"/>
            <w:vAlign w:val="center"/>
          </w:tcPr>
          <w:p w:rsidR="0078503D" w:rsidRPr="0078503D" w:rsidRDefault="0078503D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8503D">
              <w:rPr>
                <w:rFonts w:ascii="Arial" w:hAnsi="Arial" w:cs="Arial"/>
                <w:sz w:val="18"/>
                <w:szCs w:val="18"/>
                <w:lang w:val="es-ES"/>
              </w:rPr>
              <w:t>El pago de la cuota del contribuyente RISE se lo podrá realizar anualmente</w:t>
            </w:r>
          </w:p>
        </w:tc>
        <w:tc>
          <w:tcPr>
            <w:tcW w:w="1246" w:type="dxa"/>
            <w:vAlign w:val="center"/>
          </w:tcPr>
          <w:p w:rsidR="0078503D" w:rsidRPr="0078503D" w:rsidRDefault="0078503D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78503D" w:rsidRPr="0078503D">
        <w:tc>
          <w:tcPr>
            <w:tcW w:w="417" w:type="dxa"/>
            <w:vAlign w:val="center"/>
          </w:tcPr>
          <w:p w:rsidR="0078503D" w:rsidRPr="0078503D" w:rsidRDefault="0078503D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6</w:t>
            </w:r>
          </w:p>
        </w:tc>
        <w:tc>
          <w:tcPr>
            <w:tcW w:w="7553" w:type="dxa"/>
            <w:vAlign w:val="center"/>
          </w:tcPr>
          <w:p w:rsidR="0078503D" w:rsidRPr="0078503D" w:rsidRDefault="0078503D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8503D">
              <w:rPr>
                <w:rFonts w:ascii="Arial" w:hAnsi="Arial" w:cs="Arial"/>
                <w:sz w:val="18"/>
                <w:szCs w:val="18"/>
                <w:lang w:val="es-ES"/>
              </w:rPr>
              <w:t>Si hubiera incumplimiento de pago de una o más cuotas del RISE, el SRI autoriza por tres meses la vigencia de emisión de comprobantes de venta hasta que cumpla con sus obligaciones</w:t>
            </w:r>
          </w:p>
        </w:tc>
        <w:tc>
          <w:tcPr>
            <w:tcW w:w="1246" w:type="dxa"/>
            <w:vAlign w:val="center"/>
          </w:tcPr>
          <w:p w:rsidR="0078503D" w:rsidRPr="0078503D" w:rsidRDefault="0078503D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78503D" w:rsidRPr="0078503D">
        <w:tc>
          <w:tcPr>
            <w:tcW w:w="417" w:type="dxa"/>
            <w:vAlign w:val="center"/>
          </w:tcPr>
          <w:p w:rsidR="0078503D" w:rsidRPr="0078503D" w:rsidRDefault="0078503D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7</w:t>
            </w:r>
          </w:p>
        </w:tc>
        <w:tc>
          <w:tcPr>
            <w:tcW w:w="7553" w:type="dxa"/>
            <w:vAlign w:val="center"/>
          </w:tcPr>
          <w:p w:rsidR="0078503D" w:rsidRPr="0078503D" w:rsidRDefault="0078503D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8503D">
              <w:rPr>
                <w:rFonts w:ascii="Arial" w:hAnsi="Arial" w:cs="Arial"/>
                <w:sz w:val="18"/>
                <w:szCs w:val="18"/>
                <w:lang w:val="es-ES"/>
              </w:rPr>
              <w:t>Una de las sanciones al contribuyente RISE por no pago de cuotas es  que al retrasarse en tres cuotas es clausurado</w:t>
            </w:r>
          </w:p>
        </w:tc>
        <w:tc>
          <w:tcPr>
            <w:tcW w:w="1246" w:type="dxa"/>
            <w:vAlign w:val="center"/>
          </w:tcPr>
          <w:p w:rsidR="0078503D" w:rsidRPr="0078503D" w:rsidRDefault="0078503D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78503D" w:rsidRPr="0078503D">
        <w:tc>
          <w:tcPr>
            <w:tcW w:w="417" w:type="dxa"/>
            <w:vAlign w:val="center"/>
          </w:tcPr>
          <w:p w:rsidR="0078503D" w:rsidRPr="0078503D" w:rsidRDefault="0078503D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8</w:t>
            </w:r>
          </w:p>
        </w:tc>
        <w:tc>
          <w:tcPr>
            <w:tcW w:w="7553" w:type="dxa"/>
            <w:vAlign w:val="center"/>
          </w:tcPr>
          <w:p w:rsidR="0078503D" w:rsidRPr="0078503D" w:rsidRDefault="0078503D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8503D">
              <w:rPr>
                <w:rFonts w:ascii="Arial" w:hAnsi="Arial" w:cs="Arial"/>
                <w:sz w:val="18"/>
                <w:szCs w:val="18"/>
                <w:lang w:val="es-ES"/>
              </w:rPr>
              <w:t>El monto mínimo de entrega de comprobantes de venta de un contribuyente RISE es de 4 dólares</w:t>
            </w:r>
          </w:p>
        </w:tc>
        <w:tc>
          <w:tcPr>
            <w:tcW w:w="1246" w:type="dxa"/>
            <w:vAlign w:val="center"/>
          </w:tcPr>
          <w:p w:rsidR="0078503D" w:rsidRPr="0078503D" w:rsidRDefault="0078503D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78503D" w:rsidRPr="0078503D">
        <w:tc>
          <w:tcPr>
            <w:tcW w:w="417" w:type="dxa"/>
            <w:vAlign w:val="center"/>
          </w:tcPr>
          <w:p w:rsidR="0078503D" w:rsidRPr="0078503D" w:rsidRDefault="0078503D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9</w:t>
            </w:r>
          </w:p>
        </w:tc>
        <w:tc>
          <w:tcPr>
            <w:tcW w:w="7553" w:type="dxa"/>
            <w:vAlign w:val="center"/>
          </w:tcPr>
          <w:p w:rsidR="0078503D" w:rsidRPr="0078503D" w:rsidRDefault="0078503D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8503D">
              <w:rPr>
                <w:rFonts w:ascii="Arial" w:hAnsi="Arial" w:cs="Arial"/>
                <w:sz w:val="18"/>
                <w:szCs w:val="18"/>
                <w:lang w:val="es-ES"/>
              </w:rPr>
              <w:t>Una de las obligaciones del contribuyente RISE es de presentar los formularios de declaración de IVA y Renta</w:t>
            </w:r>
          </w:p>
        </w:tc>
        <w:tc>
          <w:tcPr>
            <w:tcW w:w="1246" w:type="dxa"/>
            <w:vAlign w:val="center"/>
          </w:tcPr>
          <w:p w:rsidR="0078503D" w:rsidRPr="0078503D" w:rsidRDefault="0078503D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78503D" w:rsidRPr="0078503D">
        <w:tc>
          <w:tcPr>
            <w:tcW w:w="417" w:type="dxa"/>
            <w:vAlign w:val="center"/>
          </w:tcPr>
          <w:p w:rsidR="0078503D" w:rsidRPr="0078503D" w:rsidRDefault="0078503D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10</w:t>
            </w:r>
          </w:p>
        </w:tc>
        <w:tc>
          <w:tcPr>
            <w:tcW w:w="7553" w:type="dxa"/>
            <w:vAlign w:val="center"/>
          </w:tcPr>
          <w:p w:rsidR="0078503D" w:rsidRPr="0078503D" w:rsidRDefault="0078503D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8503D">
              <w:rPr>
                <w:rFonts w:ascii="Arial" w:hAnsi="Arial" w:cs="Arial"/>
                <w:sz w:val="18"/>
                <w:szCs w:val="18"/>
                <w:lang w:val="es-ES"/>
              </w:rPr>
              <w:t>Un persona que se dedica a alquilar departamentos puede acogerse al RISE</w:t>
            </w:r>
          </w:p>
        </w:tc>
        <w:tc>
          <w:tcPr>
            <w:tcW w:w="1246" w:type="dxa"/>
            <w:vAlign w:val="center"/>
          </w:tcPr>
          <w:p w:rsidR="0078503D" w:rsidRPr="0078503D" w:rsidRDefault="0078503D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:rsidR="003A2D1B" w:rsidRPr="003A2D1B" w:rsidRDefault="00B07833" w:rsidP="003A2D1B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VI. </w:t>
      </w:r>
      <w:r w:rsidR="003A2D1B" w:rsidRPr="003A2D1B">
        <w:rPr>
          <w:rFonts w:ascii="Arial" w:hAnsi="Arial" w:cs="Arial"/>
          <w:sz w:val="20"/>
          <w:szCs w:val="20"/>
          <w:lang w:val="es-ES"/>
        </w:rPr>
        <w:t xml:space="preserve">Marque SI o NO, si los siguientes gastos se consideran como gastos personales deducibles e indique su categorización </w:t>
      </w:r>
    </w:p>
    <w:p w:rsidR="0078503D" w:rsidRDefault="0078503D" w:rsidP="00C3796A">
      <w:pPr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tema"/>
        <w:tblW w:w="0" w:type="auto"/>
        <w:tblLook w:val="01E0"/>
      </w:tblPr>
      <w:tblGrid>
        <w:gridCol w:w="468"/>
        <w:gridCol w:w="3276"/>
        <w:gridCol w:w="1180"/>
        <w:gridCol w:w="1238"/>
      </w:tblGrid>
      <w:tr w:rsidR="003A2D1B" w:rsidRPr="003A2D1B">
        <w:tc>
          <w:tcPr>
            <w:tcW w:w="468" w:type="dxa"/>
            <w:vAlign w:val="center"/>
          </w:tcPr>
          <w:p w:rsidR="003A2D1B" w:rsidRPr="003A2D1B" w:rsidRDefault="003A2D1B" w:rsidP="00685C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:rsidR="003A2D1B" w:rsidRPr="003A2D1B" w:rsidRDefault="003A2D1B" w:rsidP="00685C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D1B">
              <w:rPr>
                <w:rFonts w:ascii="Arial" w:hAnsi="Arial" w:cs="Arial"/>
                <w:sz w:val="18"/>
                <w:szCs w:val="18"/>
              </w:rPr>
              <w:t>Descripción</w:t>
            </w:r>
          </w:p>
        </w:tc>
        <w:tc>
          <w:tcPr>
            <w:tcW w:w="1180" w:type="dxa"/>
            <w:vAlign w:val="center"/>
          </w:tcPr>
          <w:p w:rsidR="003A2D1B" w:rsidRPr="003A2D1B" w:rsidRDefault="003A2D1B" w:rsidP="00685C90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A2D1B">
              <w:rPr>
                <w:rFonts w:ascii="Arial" w:hAnsi="Arial" w:cs="Arial"/>
                <w:sz w:val="18"/>
                <w:szCs w:val="18"/>
                <w:lang w:val="pt-BR"/>
              </w:rPr>
              <w:t>SI o NO</w:t>
            </w:r>
          </w:p>
        </w:tc>
        <w:tc>
          <w:tcPr>
            <w:tcW w:w="1238" w:type="dxa"/>
            <w:vAlign w:val="center"/>
          </w:tcPr>
          <w:p w:rsidR="003A2D1B" w:rsidRPr="003A2D1B" w:rsidRDefault="003A2D1B" w:rsidP="00685C90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A2D1B">
              <w:rPr>
                <w:rFonts w:ascii="Arial" w:hAnsi="Arial" w:cs="Arial"/>
                <w:sz w:val="18"/>
                <w:szCs w:val="18"/>
                <w:lang w:val="pt-BR"/>
              </w:rPr>
              <w:t>Tipo de Gasto</w:t>
            </w:r>
          </w:p>
        </w:tc>
      </w:tr>
      <w:tr w:rsidR="003A2D1B" w:rsidRPr="003A2D1B">
        <w:tc>
          <w:tcPr>
            <w:tcW w:w="46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76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 w:rsidRPr="003A2D1B">
              <w:rPr>
                <w:rFonts w:ascii="Arial" w:hAnsi="Arial" w:cs="Arial"/>
                <w:sz w:val="18"/>
                <w:szCs w:val="18"/>
              </w:rPr>
              <w:t>Pensión de colegio</w:t>
            </w:r>
          </w:p>
        </w:tc>
        <w:tc>
          <w:tcPr>
            <w:tcW w:w="1180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D1B" w:rsidRPr="003A2D1B">
        <w:tc>
          <w:tcPr>
            <w:tcW w:w="46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76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 w:rsidRPr="003A2D1B">
              <w:rPr>
                <w:rFonts w:ascii="Arial" w:hAnsi="Arial" w:cs="Arial"/>
                <w:sz w:val="18"/>
                <w:szCs w:val="18"/>
              </w:rPr>
              <w:t>Maquillaje</w:t>
            </w:r>
          </w:p>
        </w:tc>
        <w:tc>
          <w:tcPr>
            <w:tcW w:w="1180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D1B" w:rsidRPr="003A2D1B">
        <w:tc>
          <w:tcPr>
            <w:tcW w:w="46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76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 w:rsidRPr="003A2D1B">
              <w:rPr>
                <w:rFonts w:ascii="Arial" w:hAnsi="Arial" w:cs="Arial"/>
                <w:sz w:val="18"/>
                <w:szCs w:val="18"/>
              </w:rPr>
              <w:t>Leche</w:t>
            </w:r>
          </w:p>
        </w:tc>
        <w:tc>
          <w:tcPr>
            <w:tcW w:w="1180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D1B" w:rsidRPr="003A2D1B">
        <w:tc>
          <w:tcPr>
            <w:tcW w:w="46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276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 w:rsidRPr="003A2D1B">
              <w:rPr>
                <w:rFonts w:ascii="Arial" w:hAnsi="Arial" w:cs="Arial"/>
                <w:sz w:val="18"/>
                <w:szCs w:val="18"/>
              </w:rPr>
              <w:t xml:space="preserve">Peluquería </w:t>
            </w:r>
          </w:p>
        </w:tc>
        <w:tc>
          <w:tcPr>
            <w:tcW w:w="1180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D1B" w:rsidRPr="003A2D1B">
        <w:tc>
          <w:tcPr>
            <w:tcW w:w="46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276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 w:rsidRPr="003A2D1B">
              <w:rPr>
                <w:rFonts w:ascii="Arial" w:hAnsi="Arial" w:cs="Arial"/>
                <w:sz w:val="18"/>
                <w:szCs w:val="18"/>
              </w:rPr>
              <w:t>Cuota del carro</w:t>
            </w:r>
          </w:p>
        </w:tc>
        <w:tc>
          <w:tcPr>
            <w:tcW w:w="1180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D1B" w:rsidRPr="003A2D1B">
        <w:tc>
          <w:tcPr>
            <w:tcW w:w="46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276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A2D1B">
              <w:rPr>
                <w:rFonts w:ascii="Arial" w:hAnsi="Arial" w:cs="Arial"/>
                <w:sz w:val="18"/>
                <w:szCs w:val="18"/>
              </w:rPr>
              <w:t>Spa</w:t>
            </w:r>
            <w:proofErr w:type="spellEnd"/>
          </w:p>
        </w:tc>
        <w:tc>
          <w:tcPr>
            <w:tcW w:w="1180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D1B" w:rsidRPr="003A2D1B">
        <w:tc>
          <w:tcPr>
            <w:tcW w:w="46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276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 w:rsidRPr="003A2D1B">
              <w:rPr>
                <w:rFonts w:ascii="Arial" w:hAnsi="Arial" w:cs="Arial"/>
                <w:sz w:val="18"/>
                <w:szCs w:val="18"/>
              </w:rPr>
              <w:t>Zapatos</w:t>
            </w:r>
          </w:p>
        </w:tc>
        <w:tc>
          <w:tcPr>
            <w:tcW w:w="1180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D1B" w:rsidRPr="003A2D1B">
        <w:tc>
          <w:tcPr>
            <w:tcW w:w="46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276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 w:rsidRPr="003A2D1B">
              <w:rPr>
                <w:rFonts w:ascii="Arial" w:hAnsi="Arial" w:cs="Arial"/>
                <w:sz w:val="18"/>
                <w:szCs w:val="18"/>
              </w:rPr>
              <w:t>Pañales</w:t>
            </w:r>
          </w:p>
        </w:tc>
        <w:tc>
          <w:tcPr>
            <w:tcW w:w="1180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D1B" w:rsidRPr="003A2D1B">
        <w:tc>
          <w:tcPr>
            <w:tcW w:w="46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276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 w:rsidRPr="003A2D1B">
              <w:rPr>
                <w:rFonts w:ascii="Arial" w:hAnsi="Arial" w:cs="Arial"/>
                <w:sz w:val="18"/>
                <w:szCs w:val="18"/>
              </w:rPr>
              <w:t>Medicinas</w:t>
            </w:r>
          </w:p>
        </w:tc>
        <w:tc>
          <w:tcPr>
            <w:tcW w:w="1180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D1B" w:rsidRPr="003A2D1B">
        <w:tc>
          <w:tcPr>
            <w:tcW w:w="46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276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 w:rsidRPr="003A2D1B">
              <w:rPr>
                <w:rFonts w:ascii="Arial" w:hAnsi="Arial" w:cs="Arial"/>
                <w:sz w:val="18"/>
                <w:szCs w:val="18"/>
              </w:rPr>
              <w:t>Honorarios médicos</w:t>
            </w:r>
          </w:p>
        </w:tc>
        <w:tc>
          <w:tcPr>
            <w:tcW w:w="1180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D1B" w:rsidRPr="003A2D1B">
        <w:tc>
          <w:tcPr>
            <w:tcW w:w="46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276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 w:rsidRPr="003A2D1B">
              <w:rPr>
                <w:rFonts w:ascii="Arial" w:hAnsi="Arial" w:cs="Arial"/>
                <w:sz w:val="18"/>
                <w:szCs w:val="18"/>
              </w:rPr>
              <w:t>Honorarios de notarios</w:t>
            </w:r>
          </w:p>
        </w:tc>
        <w:tc>
          <w:tcPr>
            <w:tcW w:w="1180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D1B" w:rsidRPr="003A2D1B">
        <w:tc>
          <w:tcPr>
            <w:tcW w:w="46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276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 w:rsidRPr="003A2D1B">
              <w:rPr>
                <w:rFonts w:ascii="Arial" w:hAnsi="Arial" w:cs="Arial"/>
                <w:sz w:val="18"/>
                <w:szCs w:val="18"/>
              </w:rPr>
              <w:t>Libros</w:t>
            </w:r>
          </w:p>
        </w:tc>
        <w:tc>
          <w:tcPr>
            <w:tcW w:w="1180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D1B" w:rsidRPr="003A2D1B">
        <w:tc>
          <w:tcPr>
            <w:tcW w:w="46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276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 w:rsidRPr="003A2D1B">
              <w:rPr>
                <w:rFonts w:ascii="Arial" w:hAnsi="Arial" w:cs="Arial"/>
                <w:sz w:val="18"/>
                <w:szCs w:val="18"/>
              </w:rPr>
              <w:t>Cartera</w:t>
            </w:r>
          </w:p>
        </w:tc>
        <w:tc>
          <w:tcPr>
            <w:tcW w:w="1180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D1B" w:rsidRPr="003A2D1B">
        <w:tc>
          <w:tcPr>
            <w:tcW w:w="46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276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 w:rsidRPr="003A2D1B">
              <w:rPr>
                <w:rFonts w:ascii="Arial" w:hAnsi="Arial" w:cs="Arial"/>
                <w:sz w:val="18"/>
                <w:szCs w:val="18"/>
              </w:rPr>
              <w:t>Bufanda</w:t>
            </w:r>
          </w:p>
        </w:tc>
        <w:tc>
          <w:tcPr>
            <w:tcW w:w="1180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D1B" w:rsidRPr="003A2D1B">
        <w:tc>
          <w:tcPr>
            <w:tcW w:w="46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276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 w:rsidRPr="003A2D1B">
              <w:rPr>
                <w:rFonts w:ascii="Arial" w:hAnsi="Arial" w:cs="Arial"/>
                <w:sz w:val="18"/>
                <w:szCs w:val="18"/>
              </w:rPr>
              <w:t>Reloj</w:t>
            </w:r>
          </w:p>
        </w:tc>
        <w:tc>
          <w:tcPr>
            <w:tcW w:w="1180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D1B" w:rsidRPr="003A2D1B">
        <w:tc>
          <w:tcPr>
            <w:tcW w:w="46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276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A2D1B">
              <w:rPr>
                <w:rFonts w:ascii="Arial" w:hAnsi="Arial" w:cs="Arial"/>
                <w:sz w:val="18"/>
                <w:szCs w:val="18"/>
              </w:rPr>
              <w:t>Mc.Donald</w:t>
            </w:r>
            <w:proofErr w:type="spellEnd"/>
          </w:p>
        </w:tc>
        <w:tc>
          <w:tcPr>
            <w:tcW w:w="1180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D1B" w:rsidRPr="003A2D1B">
        <w:tc>
          <w:tcPr>
            <w:tcW w:w="46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276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 w:rsidRPr="003A2D1B">
              <w:rPr>
                <w:rFonts w:ascii="Arial" w:hAnsi="Arial" w:cs="Arial"/>
                <w:sz w:val="18"/>
                <w:szCs w:val="18"/>
              </w:rPr>
              <w:t>Medias</w:t>
            </w:r>
          </w:p>
        </w:tc>
        <w:tc>
          <w:tcPr>
            <w:tcW w:w="1180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D1B" w:rsidRPr="003A2D1B">
        <w:tc>
          <w:tcPr>
            <w:tcW w:w="46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276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 w:rsidRPr="003A2D1B">
              <w:rPr>
                <w:rFonts w:ascii="Arial" w:hAnsi="Arial" w:cs="Arial"/>
                <w:sz w:val="18"/>
                <w:szCs w:val="18"/>
              </w:rPr>
              <w:t>Cuota del celular</w:t>
            </w:r>
          </w:p>
        </w:tc>
        <w:tc>
          <w:tcPr>
            <w:tcW w:w="1180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D1B" w:rsidRPr="003A2D1B">
        <w:tc>
          <w:tcPr>
            <w:tcW w:w="46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276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 w:rsidRPr="003A2D1B">
              <w:rPr>
                <w:rFonts w:ascii="Arial" w:hAnsi="Arial" w:cs="Arial"/>
                <w:sz w:val="18"/>
                <w:szCs w:val="18"/>
              </w:rPr>
              <w:t>Gasolina</w:t>
            </w:r>
          </w:p>
        </w:tc>
        <w:tc>
          <w:tcPr>
            <w:tcW w:w="1180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D1B" w:rsidRPr="003A2D1B">
        <w:tc>
          <w:tcPr>
            <w:tcW w:w="46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276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A2D1B">
              <w:rPr>
                <w:rFonts w:ascii="Arial" w:hAnsi="Arial" w:cs="Arial"/>
                <w:sz w:val="18"/>
                <w:szCs w:val="18"/>
              </w:rPr>
              <w:t>Laptop</w:t>
            </w:r>
            <w:proofErr w:type="spellEnd"/>
          </w:p>
        </w:tc>
        <w:tc>
          <w:tcPr>
            <w:tcW w:w="1180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D1B" w:rsidRPr="003A2D1B">
        <w:tc>
          <w:tcPr>
            <w:tcW w:w="46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276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A2D1B">
              <w:rPr>
                <w:rFonts w:ascii="Arial" w:hAnsi="Arial" w:cs="Arial"/>
                <w:sz w:val="18"/>
                <w:szCs w:val="18"/>
              </w:rPr>
              <w:t>Benedict</w:t>
            </w:r>
            <w:proofErr w:type="spellEnd"/>
          </w:p>
        </w:tc>
        <w:tc>
          <w:tcPr>
            <w:tcW w:w="1180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D1B" w:rsidRPr="003A2D1B">
        <w:tc>
          <w:tcPr>
            <w:tcW w:w="46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276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 w:rsidRPr="003A2D1B">
              <w:rPr>
                <w:rFonts w:ascii="Arial" w:hAnsi="Arial" w:cs="Arial"/>
                <w:sz w:val="18"/>
                <w:szCs w:val="18"/>
              </w:rPr>
              <w:t>Impuestos prediales de su casa en Salinas (vive en Guayaquil)</w:t>
            </w:r>
          </w:p>
        </w:tc>
        <w:tc>
          <w:tcPr>
            <w:tcW w:w="1180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D1B" w:rsidRPr="003A2D1B">
        <w:tc>
          <w:tcPr>
            <w:tcW w:w="46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276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 w:rsidRPr="003A2D1B">
              <w:rPr>
                <w:rFonts w:ascii="Arial" w:hAnsi="Arial" w:cs="Arial"/>
                <w:sz w:val="18"/>
                <w:szCs w:val="18"/>
              </w:rPr>
              <w:t>Alquiler de vivienda</w:t>
            </w:r>
          </w:p>
        </w:tc>
        <w:tc>
          <w:tcPr>
            <w:tcW w:w="1180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D1B" w:rsidRPr="003A2D1B">
        <w:tc>
          <w:tcPr>
            <w:tcW w:w="46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276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 w:rsidRPr="003A2D1B">
              <w:rPr>
                <w:rFonts w:ascii="Arial" w:hAnsi="Arial" w:cs="Arial"/>
                <w:sz w:val="18"/>
                <w:szCs w:val="18"/>
              </w:rPr>
              <w:t>Curso de danza de su hija</w:t>
            </w:r>
          </w:p>
        </w:tc>
        <w:tc>
          <w:tcPr>
            <w:tcW w:w="1180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D1B" w:rsidRPr="003A2D1B">
        <w:tc>
          <w:tcPr>
            <w:tcW w:w="46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276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 w:rsidRPr="003A2D1B">
              <w:rPr>
                <w:rFonts w:ascii="Arial" w:hAnsi="Arial" w:cs="Arial"/>
                <w:sz w:val="18"/>
                <w:szCs w:val="18"/>
              </w:rPr>
              <w:t>Curso de natación de su hijo</w:t>
            </w:r>
          </w:p>
        </w:tc>
        <w:tc>
          <w:tcPr>
            <w:tcW w:w="1180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D1B" w:rsidRPr="003A2D1B">
        <w:tc>
          <w:tcPr>
            <w:tcW w:w="46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276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 w:rsidRPr="003A2D1B">
              <w:rPr>
                <w:rFonts w:ascii="Arial" w:hAnsi="Arial" w:cs="Arial"/>
                <w:sz w:val="18"/>
                <w:szCs w:val="18"/>
              </w:rPr>
              <w:t>Pensión de universidad de su sobrino</w:t>
            </w:r>
          </w:p>
        </w:tc>
        <w:tc>
          <w:tcPr>
            <w:tcW w:w="1180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D1B" w:rsidRPr="003A2D1B">
        <w:tc>
          <w:tcPr>
            <w:tcW w:w="46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276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 w:rsidRPr="003A2D1B">
              <w:rPr>
                <w:rFonts w:ascii="Arial" w:hAnsi="Arial" w:cs="Arial"/>
                <w:sz w:val="18"/>
                <w:szCs w:val="18"/>
              </w:rPr>
              <w:t>Útiles escolares</w:t>
            </w:r>
          </w:p>
        </w:tc>
        <w:tc>
          <w:tcPr>
            <w:tcW w:w="1180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D1B" w:rsidRPr="003A2D1B">
        <w:tc>
          <w:tcPr>
            <w:tcW w:w="46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276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 w:rsidRPr="003A2D1B">
              <w:rPr>
                <w:rFonts w:ascii="Arial" w:hAnsi="Arial" w:cs="Arial"/>
                <w:sz w:val="18"/>
                <w:szCs w:val="18"/>
              </w:rPr>
              <w:t>Guardería</w:t>
            </w:r>
          </w:p>
        </w:tc>
        <w:tc>
          <w:tcPr>
            <w:tcW w:w="1180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D1B" w:rsidRPr="003A2D1B">
        <w:tc>
          <w:tcPr>
            <w:tcW w:w="46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276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 w:rsidRPr="003A2D1B">
              <w:rPr>
                <w:rFonts w:ascii="Arial" w:hAnsi="Arial" w:cs="Arial"/>
                <w:sz w:val="18"/>
                <w:szCs w:val="18"/>
              </w:rPr>
              <w:t>Expreso escolar</w:t>
            </w:r>
          </w:p>
        </w:tc>
        <w:tc>
          <w:tcPr>
            <w:tcW w:w="1180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D1B" w:rsidRPr="003A2D1B">
        <w:tc>
          <w:tcPr>
            <w:tcW w:w="46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276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 w:rsidRPr="003A2D1B">
              <w:rPr>
                <w:rFonts w:ascii="Arial" w:hAnsi="Arial" w:cs="Arial"/>
                <w:sz w:val="18"/>
                <w:szCs w:val="18"/>
              </w:rPr>
              <w:t>Prima de seguro médico</w:t>
            </w:r>
          </w:p>
        </w:tc>
        <w:tc>
          <w:tcPr>
            <w:tcW w:w="1180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A2D1B" w:rsidRDefault="003A2D1B" w:rsidP="00C3796A">
      <w:pPr>
        <w:rPr>
          <w:rFonts w:ascii="Arial" w:hAnsi="Arial" w:cs="Arial"/>
          <w:sz w:val="20"/>
          <w:szCs w:val="20"/>
          <w:lang w:val="es-ES"/>
        </w:rPr>
      </w:pPr>
    </w:p>
    <w:p w:rsidR="00B07833" w:rsidRDefault="00B07833" w:rsidP="00B07833">
      <w:pPr>
        <w:jc w:val="both"/>
        <w:rPr>
          <w:rFonts w:ascii="Arial" w:hAnsi="Arial" w:cs="Arial"/>
          <w:sz w:val="20"/>
          <w:szCs w:val="20"/>
        </w:rPr>
      </w:pPr>
    </w:p>
    <w:p w:rsidR="00B07833" w:rsidRPr="00B07833" w:rsidRDefault="00B07833" w:rsidP="00B07833">
      <w:pPr>
        <w:jc w:val="both"/>
        <w:rPr>
          <w:rFonts w:ascii="Arial" w:hAnsi="Arial" w:cs="Arial"/>
          <w:b/>
          <w:sz w:val="20"/>
          <w:szCs w:val="20"/>
        </w:rPr>
      </w:pPr>
      <w:r w:rsidRPr="00B07833">
        <w:rPr>
          <w:rFonts w:ascii="Arial" w:hAnsi="Arial" w:cs="Arial"/>
          <w:b/>
          <w:sz w:val="20"/>
          <w:szCs w:val="20"/>
        </w:rPr>
        <w:t>EJERCICIOS</w:t>
      </w:r>
    </w:p>
    <w:p w:rsidR="00B07833" w:rsidRDefault="00B07833" w:rsidP="00B07833">
      <w:pPr>
        <w:jc w:val="both"/>
        <w:rPr>
          <w:rFonts w:ascii="Arial" w:hAnsi="Arial" w:cs="Arial"/>
          <w:sz w:val="20"/>
          <w:szCs w:val="20"/>
        </w:rPr>
      </w:pPr>
    </w:p>
    <w:p w:rsidR="00B07833" w:rsidRDefault="00B07833" w:rsidP="00B078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VII. </w:t>
      </w:r>
      <w:r w:rsidRPr="008A3463">
        <w:rPr>
          <w:rFonts w:ascii="Arial" w:hAnsi="Arial" w:cs="Arial"/>
          <w:sz w:val="20"/>
          <w:szCs w:val="20"/>
        </w:rPr>
        <w:t>Un contribuyente (Pe</w:t>
      </w:r>
      <w:r>
        <w:rPr>
          <w:rFonts w:ascii="Arial" w:hAnsi="Arial" w:cs="Arial"/>
          <w:sz w:val="20"/>
          <w:szCs w:val="20"/>
        </w:rPr>
        <w:t>rsona Natural) con RUC 090844222</w:t>
      </w:r>
      <w:r w:rsidRPr="008A3463">
        <w:rPr>
          <w:rFonts w:ascii="Arial" w:hAnsi="Arial" w:cs="Arial"/>
          <w:sz w:val="20"/>
          <w:szCs w:val="20"/>
        </w:rPr>
        <w:t xml:space="preserve">7001 no presentó a tiempo su declaración tributaria de Impuesto a </w:t>
      </w:r>
      <w:smartTag w:uri="urn:schemas-microsoft-com:office:smarttags" w:element="PersonName">
        <w:smartTagPr>
          <w:attr w:name="ProductID" w:val="la Renta"/>
        </w:smartTagPr>
        <w:r w:rsidRPr="008A3463">
          <w:rPr>
            <w:rFonts w:ascii="Arial" w:hAnsi="Arial" w:cs="Arial"/>
            <w:sz w:val="20"/>
            <w:szCs w:val="20"/>
          </w:rPr>
          <w:t>la Renta</w:t>
        </w:r>
      </w:smartTag>
      <w:r w:rsidRPr="008A3463">
        <w:rPr>
          <w:rFonts w:ascii="Arial" w:hAnsi="Arial" w:cs="Arial"/>
          <w:sz w:val="20"/>
          <w:szCs w:val="20"/>
        </w:rPr>
        <w:t xml:space="preserve"> correspo</w:t>
      </w:r>
      <w:r>
        <w:rPr>
          <w:rFonts w:ascii="Arial" w:hAnsi="Arial" w:cs="Arial"/>
          <w:sz w:val="20"/>
          <w:szCs w:val="20"/>
        </w:rPr>
        <w:t>ndiente al ejercicio fiscal 2008</w:t>
      </w:r>
      <w:r w:rsidRPr="008A3463">
        <w:rPr>
          <w:rFonts w:ascii="Arial" w:hAnsi="Arial" w:cs="Arial"/>
          <w:sz w:val="20"/>
          <w:szCs w:val="20"/>
        </w:rPr>
        <w:t xml:space="preserve">, debiéndose </w:t>
      </w:r>
      <w:r>
        <w:rPr>
          <w:rFonts w:ascii="Arial" w:hAnsi="Arial" w:cs="Arial"/>
          <w:sz w:val="20"/>
          <w:szCs w:val="20"/>
        </w:rPr>
        <w:t>presentar ésta en Marzo del 2009, cuyo impuesto causado</w:t>
      </w:r>
      <w:r w:rsidRPr="008A3463">
        <w:rPr>
          <w:rFonts w:ascii="Arial" w:hAnsi="Arial" w:cs="Arial"/>
          <w:sz w:val="20"/>
          <w:szCs w:val="20"/>
        </w:rPr>
        <w:t xml:space="preserve"> fue de $ </w:t>
      </w:r>
      <w:r>
        <w:rPr>
          <w:rFonts w:ascii="Arial" w:hAnsi="Arial" w:cs="Arial"/>
          <w:sz w:val="20"/>
          <w:szCs w:val="20"/>
        </w:rPr>
        <w:t>1</w:t>
      </w:r>
      <w:r w:rsidRPr="008A3463">
        <w:rPr>
          <w:rFonts w:ascii="Arial" w:hAnsi="Arial" w:cs="Arial"/>
          <w:sz w:val="20"/>
          <w:szCs w:val="20"/>
        </w:rPr>
        <w:t>5.000. El pago lo efec</w:t>
      </w:r>
      <w:r>
        <w:rPr>
          <w:rFonts w:ascii="Arial" w:hAnsi="Arial" w:cs="Arial"/>
          <w:sz w:val="20"/>
          <w:szCs w:val="20"/>
        </w:rPr>
        <w:t>tuó el 25 de Septiembre del 2009</w:t>
      </w:r>
      <w:r w:rsidRPr="008A346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Presentó retenciones en la fuente de impuesto a la renta de $ 1.500. </w:t>
      </w:r>
      <w:smartTag w:uri="urn:schemas-microsoft-com:office:smarttags" w:element="PersonName">
        <w:smartTagPr>
          <w:attr w:name="ProductID" w:val="La Administraci￳n Tributaria"/>
        </w:smartTagPr>
        <w:r w:rsidRPr="008A3463">
          <w:rPr>
            <w:rFonts w:ascii="Arial" w:hAnsi="Arial" w:cs="Arial"/>
            <w:sz w:val="20"/>
            <w:szCs w:val="20"/>
          </w:rPr>
          <w:t>La Administración Tributaria</w:t>
        </w:r>
      </w:smartTag>
      <w:r w:rsidRPr="008A3463">
        <w:rPr>
          <w:rFonts w:ascii="Arial" w:hAnsi="Arial" w:cs="Arial"/>
          <w:sz w:val="20"/>
          <w:szCs w:val="20"/>
        </w:rPr>
        <w:t xml:space="preserve">, por medio de sus departamentos de control, calcula que el Impuesto Causado del </w:t>
      </w:r>
      <w:r>
        <w:rPr>
          <w:rFonts w:ascii="Arial" w:hAnsi="Arial" w:cs="Arial"/>
          <w:sz w:val="20"/>
          <w:szCs w:val="20"/>
        </w:rPr>
        <w:t>contribuyente asciende a los $ 6</w:t>
      </w:r>
      <w:r w:rsidRPr="008A3463">
        <w:rPr>
          <w:rFonts w:ascii="Arial" w:hAnsi="Arial" w:cs="Arial"/>
          <w:sz w:val="20"/>
          <w:szCs w:val="20"/>
        </w:rPr>
        <w:t xml:space="preserve">0.000 y no a $ </w:t>
      </w:r>
      <w:r>
        <w:rPr>
          <w:rFonts w:ascii="Arial" w:hAnsi="Arial" w:cs="Arial"/>
          <w:sz w:val="20"/>
          <w:szCs w:val="20"/>
        </w:rPr>
        <w:t>1</w:t>
      </w:r>
      <w:r w:rsidRPr="008A3463">
        <w:rPr>
          <w:rFonts w:ascii="Arial" w:hAnsi="Arial" w:cs="Arial"/>
          <w:sz w:val="20"/>
          <w:szCs w:val="20"/>
        </w:rPr>
        <w:t>5.000 que había declarado el contribuyente (Fecha de notificación: Día de hoy).  Se asume que el sujeto pasivo no tiene valor alguno por anticipos</w:t>
      </w:r>
      <w:r>
        <w:rPr>
          <w:rFonts w:ascii="Arial" w:hAnsi="Arial" w:cs="Arial"/>
          <w:sz w:val="20"/>
          <w:szCs w:val="20"/>
        </w:rPr>
        <w:t xml:space="preserve">, y mantiene las retenciones </w:t>
      </w:r>
      <w:r w:rsidRPr="008A3463">
        <w:rPr>
          <w:rFonts w:ascii="Arial" w:hAnsi="Arial" w:cs="Arial"/>
          <w:sz w:val="20"/>
          <w:szCs w:val="20"/>
        </w:rPr>
        <w:t>en la fuente</w:t>
      </w:r>
      <w:r>
        <w:rPr>
          <w:rFonts w:ascii="Arial" w:hAnsi="Arial" w:cs="Arial"/>
          <w:sz w:val="20"/>
          <w:szCs w:val="20"/>
        </w:rPr>
        <w:t xml:space="preserve"> de impuesto a la renta</w:t>
      </w:r>
      <w:r w:rsidRPr="008A3463">
        <w:rPr>
          <w:rFonts w:ascii="Arial" w:hAnsi="Arial" w:cs="Arial"/>
          <w:sz w:val="20"/>
          <w:szCs w:val="20"/>
        </w:rPr>
        <w:t xml:space="preserve"> que le han efectu</w:t>
      </w:r>
      <w:r>
        <w:rPr>
          <w:rFonts w:ascii="Arial" w:hAnsi="Arial" w:cs="Arial"/>
          <w:sz w:val="20"/>
          <w:szCs w:val="20"/>
        </w:rPr>
        <w:t>ado.</w:t>
      </w:r>
    </w:p>
    <w:p w:rsidR="00B07833" w:rsidRDefault="00B07833" w:rsidP="00B07833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A3463">
        <w:rPr>
          <w:rFonts w:ascii="Arial" w:hAnsi="Arial" w:cs="Arial"/>
          <w:sz w:val="20"/>
          <w:szCs w:val="20"/>
        </w:rPr>
        <w:t xml:space="preserve">¿Cómo debería liquidarse el impuesto? </w:t>
      </w:r>
    </w:p>
    <w:p w:rsidR="00B07833" w:rsidRDefault="00B07833" w:rsidP="00B07833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A3463">
        <w:rPr>
          <w:rFonts w:ascii="Arial" w:hAnsi="Arial" w:cs="Arial"/>
          <w:sz w:val="20"/>
          <w:szCs w:val="20"/>
        </w:rPr>
        <w:t xml:space="preserve">¿Qué Facultad le permite al sujeto activo del impuesto proceder de esta manera? </w:t>
      </w:r>
    </w:p>
    <w:p w:rsidR="00B07833" w:rsidRDefault="00B07833" w:rsidP="00B07833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A3463">
        <w:rPr>
          <w:rFonts w:ascii="Arial" w:hAnsi="Arial" w:cs="Arial"/>
          <w:sz w:val="20"/>
          <w:szCs w:val="20"/>
        </w:rPr>
        <w:t>¿Qué normativa le permite al sujeto activo actuar de esta forma?</w:t>
      </w:r>
    </w:p>
    <w:p w:rsidR="00B07833" w:rsidRDefault="00B07833" w:rsidP="00B07833">
      <w:pPr>
        <w:jc w:val="both"/>
        <w:rPr>
          <w:rFonts w:ascii="Arial" w:hAnsi="Arial" w:cs="Arial"/>
          <w:sz w:val="20"/>
          <w:szCs w:val="20"/>
        </w:rPr>
      </w:pPr>
    </w:p>
    <w:p w:rsidR="00B07833" w:rsidRDefault="00B07833" w:rsidP="00B07833">
      <w:pPr>
        <w:jc w:val="both"/>
        <w:rPr>
          <w:rFonts w:ascii="Arial" w:hAnsi="Arial" w:cs="Arial"/>
          <w:sz w:val="20"/>
          <w:szCs w:val="20"/>
        </w:rPr>
      </w:pPr>
    </w:p>
    <w:p w:rsidR="00B07833" w:rsidRPr="00771820" w:rsidRDefault="00B07833" w:rsidP="00B078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VIII. </w:t>
      </w:r>
      <w:r w:rsidRPr="00771820">
        <w:rPr>
          <w:rFonts w:ascii="Arial" w:hAnsi="Arial" w:cs="Arial"/>
          <w:sz w:val="20"/>
          <w:szCs w:val="20"/>
        </w:rPr>
        <w:t xml:space="preserve">El señor </w:t>
      </w:r>
      <w:r>
        <w:rPr>
          <w:rFonts w:ascii="Arial" w:hAnsi="Arial" w:cs="Arial"/>
          <w:sz w:val="20"/>
          <w:szCs w:val="20"/>
        </w:rPr>
        <w:t>Luis Díaz Estupiñán con número de cédula 090749744</w:t>
      </w:r>
      <w:r w:rsidRPr="00771820">
        <w:rPr>
          <w:rFonts w:ascii="Arial" w:hAnsi="Arial" w:cs="Arial"/>
          <w:sz w:val="20"/>
          <w:szCs w:val="20"/>
        </w:rPr>
        <w:t xml:space="preserve">6, domiciliado en la ciudad de </w:t>
      </w:r>
      <w:r>
        <w:rPr>
          <w:rFonts w:ascii="Arial" w:hAnsi="Arial" w:cs="Arial"/>
          <w:sz w:val="20"/>
          <w:szCs w:val="20"/>
        </w:rPr>
        <w:t>Guayaquil</w:t>
      </w:r>
      <w:r w:rsidRPr="0077182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Venezuela 1319 y Machala</w:t>
      </w:r>
      <w:r w:rsidRPr="00771820">
        <w:rPr>
          <w:rFonts w:ascii="Arial" w:hAnsi="Arial" w:cs="Arial"/>
          <w:sz w:val="20"/>
          <w:szCs w:val="20"/>
        </w:rPr>
        <w:t xml:space="preserve">, recibe ingresos por su trabajo en relación de dependencia en </w:t>
      </w:r>
      <w:smartTag w:uri="urn:schemas-microsoft-com:office:smarttags" w:element="PersonName">
        <w:smartTagPr>
          <w:attr w:name="ProductID" w:val="la Empresa"/>
        </w:smartTagPr>
        <w:r w:rsidRPr="00771820">
          <w:rPr>
            <w:rFonts w:ascii="Arial" w:hAnsi="Arial" w:cs="Arial"/>
            <w:sz w:val="20"/>
            <w:szCs w:val="20"/>
          </w:rPr>
          <w:t>la Empresa</w:t>
        </w:r>
      </w:smartTag>
      <w:r w:rsidRPr="007718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“Aleluya</w:t>
      </w:r>
      <w:r w:rsidRPr="00771820">
        <w:rPr>
          <w:rFonts w:ascii="Arial" w:hAnsi="Arial" w:cs="Arial"/>
          <w:sz w:val="20"/>
          <w:szCs w:val="20"/>
        </w:rPr>
        <w:t>” de esa ciudad.</w:t>
      </w:r>
      <w:r>
        <w:rPr>
          <w:rFonts w:ascii="Arial" w:hAnsi="Arial" w:cs="Arial"/>
          <w:sz w:val="20"/>
          <w:szCs w:val="20"/>
        </w:rPr>
        <w:t xml:space="preserve"> </w:t>
      </w:r>
      <w:r w:rsidRPr="00771820">
        <w:rPr>
          <w:rFonts w:ascii="Arial" w:hAnsi="Arial" w:cs="Arial"/>
          <w:sz w:val="20"/>
          <w:szCs w:val="20"/>
        </w:rPr>
        <w:t>Por su trabajo p</w:t>
      </w:r>
      <w:r>
        <w:rPr>
          <w:rFonts w:ascii="Arial" w:hAnsi="Arial" w:cs="Arial"/>
          <w:sz w:val="20"/>
          <w:szCs w:val="20"/>
        </w:rPr>
        <w:t>ercibe un ing</w:t>
      </w:r>
      <w:r w:rsidR="004E159A">
        <w:rPr>
          <w:rFonts w:ascii="Arial" w:hAnsi="Arial" w:cs="Arial"/>
          <w:sz w:val="20"/>
          <w:szCs w:val="20"/>
        </w:rPr>
        <w:t>reso mensual de $1.25</w:t>
      </w:r>
      <w:r w:rsidRPr="00771820">
        <w:rPr>
          <w:rFonts w:ascii="Arial" w:hAnsi="Arial" w:cs="Arial"/>
          <w:sz w:val="20"/>
          <w:szCs w:val="20"/>
        </w:rPr>
        <w:t>0 y el empleador le retiene el 9.35% de aporte personal al IESS.</w:t>
      </w:r>
      <w:r>
        <w:rPr>
          <w:rFonts w:ascii="Arial" w:hAnsi="Arial" w:cs="Arial"/>
          <w:sz w:val="20"/>
          <w:szCs w:val="20"/>
        </w:rPr>
        <w:t xml:space="preserve"> Así mismo, se encuentra en relación de dependencia en </w:t>
      </w:r>
      <w:smartTag w:uri="urn:schemas-microsoft-com:office:smarttags" w:element="PersonName">
        <w:smartTagPr>
          <w:attr w:name="ProductID" w:val="la ESPOL"/>
        </w:smartTagPr>
        <w:r>
          <w:rPr>
            <w:rFonts w:ascii="Arial" w:hAnsi="Arial" w:cs="Arial"/>
            <w:sz w:val="20"/>
            <w:szCs w:val="20"/>
          </w:rPr>
          <w:t>la ESPOL</w:t>
        </w:r>
      </w:smartTag>
      <w:r>
        <w:rPr>
          <w:rFonts w:ascii="Arial" w:hAnsi="Arial" w:cs="Arial"/>
          <w:sz w:val="20"/>
          <w:szCs w:val="20"/>
        </w:rPr>
        <w:t>, en calidad de profesor, donde p</w:t>
      </w:r>
      <w:r w:rsidR="004E159A">
        <w:rPr>
          <w:rFonts w:ascii="Arial" w:hAnsi="Arial" w:cs="Arial"/>
          <w:sz w:val="20"/>
          <w:szCs w:val="20"/>
        </w:rPr>
        <w:t>ercibe un ingreso mensual de $ 35</w:t>
      </w:r>
      <w:r>
        <w:rPr>
          <w:rFonts w:ascii="Arial" w:hAnsi="Arial" w:cs="Arial"/>
          <w:sz w:val="20"/>
          <w:szCs w:val="20"/>
        </w:rPr>
        <w:t xml:space="preserve">0, y </w:t>
      </w:r>
      <w:smartTag w:uri="urn:schemas-microsoft-com:office:smarttags" w:element="PersonName">
        <w:smartTagPr>
          <w:attr w:name="ProductID" w:val="la ESPOL"/>
        </w:smartTagPr>
        <w:r>
          <w:rPr>
            <w:rFonts w:ascii="Arial" w:hAnsi="Arial" w:cs="Arial"/>
            <w:sz w:val="20"/>
            <w:szCs w:val="20"/>
          </w:rPr>
          <w:t>la ESPOL</w:t>
        </w:r>
      </w:smartTag>
      <w:r>
        <w:rPr>
          <w:rFonts w:ascii="Arial" w:hAnsi="Arial" w:cs="Arial"/>
          <w:sz w:val="20"/>
          <w:szCs w:val="20"/>
        </w:rPr>
        <w:t xml:space="preserve"> le retiene el mismo porcentaje de aporte al seguro social obligatorio. Según el A</w:t>
      </w:r>
      <w:r w:rsidRPr="00771820">
        <w:rPr>
          <w:rFonts w:ascii="Arial" w:hAnsi="Arial" w:cs="Arial"/>
          <w:sz w:val="20"/>
          <w:szCs w:val="20"/>
        </w:rPr>
        <w:t xml:space="preserve">rtículo 9 de </w:t>
      </w:r>
      <w:smartTag w:uri="urn:schemas-microsoft-com:office:smarttags" w:element="PersonName">
        <w:smartTagPr>
          <w:attr w:name="ProductID" w:val="la Ley Org￡nica"/>
        </w:smartTagPr>
        <w:r w:rsidRPr="00771820">
          <w:rPr>
            <w:rFonts w:ascii="Arial" w:hAnsi="Arial" w:cs="Arial"/>
            <w:sz w:val="20"/>
            <w:szCs w:val="20"/>
          </w:rPr>
          <w:t>la Ley Orgánica</w:t>
        </w:r>
      </w:smartTag>
      <w:r w:rsidRPr="00771820">
        <w:rPr>
          <w:rFonts w:ascii="Arial" w:hAnsi="Arial" w:cs="Arial"/>
          <w:sz w:val="20"/>
          <w:szCs w:val="20"/>
        </w:rPr>
        <w:t xml:space="preserve"> de Régimen Tributario Interno, están exentos las Décimo Tercera y Décimo Cuarta Remuneraciones. </w:t>
      </w:r>
    </w:p>
    <w:p w:rsidR="00B07833" w:rsidRDefault="00B07833" w:rsidP="00B07833">
      <w:pPr>
        <w:jc w:val="both"/>
        <w:rPr>
          <w:rFonts w:ascii="Arial" w:hAnsi="Arial" w:cs="Arial"/>
          <w:sz w:val="20"/>
          <w:szCs w:val="20"/>
        </w:rPr>
      </w:pPr>
      <w:r w:rsidRPr="00771820">
        <w:rPr>
          <w:rFonts w:ascii="Arial" w:hAnsi="Arial" w:cs="Arial"/>
          <w:sz w:val="20"/>
          <w:szCs w:val="20"/>
        </w:rPr>
        <w:t>Adicionalmente, par</w:t>
      </w:r>
      <w:r>
        <w:rPr>
          <w:rFonts w:ascii="Arial" w:hAnsi="Arial" w:cs="Arial"/>
          <w:sz w:val="20"/>
          <w:szCs w:val="20"/>
        </w:rPr>
        <w:t>a acogerse a los dispuesto en e</w:t>
      </w:r>
      <w:r w:rsidRPr="00771820">
        <w:rPr>
          <w:rFonts w:ascii="Arial" w:hAnsi="Arial" w:cs="Arial"/>
          <w:sz w:val="20"/>
          <w:szCs w:val="20"/>
        </w:rPr>
        <w:t xml:space="preserve">l numeral 16 del artículo 10 de </w:t>
      </w:r>
      <w:smartTag w:uri="urn:schemas-microsoft-com:office:smarttags" w:element="PersonName">
        <w:smartTagPr>
          <w:attr w:name="ProductID" w:val="la Ley Org￡nica"/>
        </w:smartTagPr>
        <w:r w:rsidRPr="00771820">
          <w:rPr>
            <w:rFonts w:ascii="Arial" w:hAnsi="Arial" w:cs="Arial"/>
            <w:sz w:val="20"/>
            <w:szCs w:val="20"/>
          </w:rPr>
          <w:t>la Ley Orgánica</w:t>
        </w:r>
      </w:smartTag>
      <w:r w:rsidRPr="00771820">
        <w:rPr>
          <w:rFonts w:ascii="Arial" w:hAnsi="Arial" w:cs="Arial"/>
          <w:sz w:val="20"/>
          <w:szCs w:val="20"/>
        </w:rPr>
        <w:t xml:space="preserve"> de Régimen Tributario Interno, en los literales a), b), c), d) y e) del artículo 31 del Reglamento de aplicación a </w:t>
      </w:r>
      <w:smartTag w:uri="urn:schemas-microsoft-com:office:smarttags" w:element="PersonName">
        <w:smartTagPr>
          <w:attr w:name="ProductID" w:val="la L.O"/>
        </w:smartTagPr>
        <w:r w:rsidRPr="00771820">
          <w:rPr>
            <w:rFonts w:ascii="Arial" w:hAnsi="Arial" w:cs="Arial"/>
            <w:sz w:val="20"/>
            <w:szCs w:val="20"/>
          </w:rPr>
          <w:t xml:space="preserve">la </w:t>
        </w:r>
        <w:proofErr w:type="spellStart"/>
        <w:r w:rsidRPr="00771820">
          <w:rPr>
            <w:rFonts w:ascii="Arial" w:hAnsi="Arial" w:cs="Arial"/>
            <w:sz w:val="20"/>
            <w:szCs w:val="20"/>
          </w:rPr>
          <w:t>L.O</w:t>
        </w:r>
      </w:smartTag>
      <w:r w:rsidRPr="00771820">
        <w:rPr>
          <w:rFonts w:ascii="Arial" w:hAnsi="Arial" w:cs="Arial"/>
          <w:sz w:val="20"/>
          <w:szCs w:val="20"/>
        </w:rPr>
        <w:t>.R.T.I</w:t>
      </w:r>
      <w:proofErr w:type="spellEnd"/>
      <w:r w:rsidRPr="00771820">
        <w:rPr>
          <w:rFonts w:ascii="Arial" w:hAnsi="Arial" w:cs="Arial"/>
          <w:sz w:val="20"/>
          <w:szCs w:val="20"/>
        </w:rPr>
        <w:t xml:space="preserve"> y en el artículo 98 del mismo Reglamento, presenta una proyección de los gastos personales </w:t>
      </w:r>
      <w:r>
        <w:rPr>
          <w:rFonts w:ascii="Arial" w:hAnsi="Arial" w:cs="Arial"/>
          <w:sz w:val="20"/>
          <w:szCs w:val="20"/>
        </w:rPr>
        <w:t>en el que detalla</w:t>
      </w:r>
      <w:r w:rsidRPr="00771820">
        <w:rPr>
          <w:rFonts w:ascii="Arial" w:hAnsi="Arial" w:cs="Arial"/>
          <w:sz w:val="20"/>
          <w:szCs w:val="20"/>
        </w:rPr>
        <w:t xml:space="preserve"> lo siguiente:</w:t>
      </w:r>
    </w:p>
    <w:p w:rsidR="00B07833" w:rsidRDefault="00B07833" w:rsidP="00B0783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tema"/>
        <w:tblW w:w="8531" w:type="dxa"/>
        <w:tblLook w:val="01E0"/>
      </w:tblPr>
      <w:tblGrid>
        <w:gridCol w:w="4248"/>
        <w:gridCol w:w="900"/>
        <w:gridCol w:w="3383"/>
      </w:tblGrid>
      <w:tr w:rsidR="00B07833" w:rsidRPr="004E159A">
        <w:tc>
          <w:tcPr>
            <w:tcW w:w="4248" w:type="dxa"/>
            <w:vAlign w:val="center"/>
          </w:tcPr>
          <w:p w:rsidR="00B07833" w:rsidRPr="004E159A" w:rsidRDefault="00B07833" w:rsidP="00B07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159A">
              <w:rPr>
                <w:rFonts w:ascii="Arial" w:hAnsi="Arial" w:cs="Arial"/>
                <w:sz w:val="16"/>
                <w:szCs w:val="16"/>
              </w:rPr>
              <w:t>Concepto</w:t>
            </w:r>
          </w:p>
        </w:tc>
        <w:tc>
          <w:tcPr>
            <w:tcW w:w="900" w:type="dxa"/>
            <w:vAlign w:val="center"/>
          </w:tcPr>
          <w:p w:rsidR="00B07833" w:rsidRPr="004E159A" w:rsidRDefault="00B07833" w:rsidP="00B07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159A">
              <w:rPr>
                <w:rFonts w:ascii="Arial" w:hAnsi="Arial" w:cs="Arial"/>
                <w:sz w:val="16"/>
                <w:szCs w:val="16"/>
              </w:rPr>
              <w:t>Valor</w:t>
            </w:r>
          </w:p>
        </w:tc>
        <w:tc>
          <w:tcPr>
            <w:tcW w:w="3383" w:type="dxa"/>
            <w:vAlign w:val="center"/>
          </w:tcPr>
          <w:p w:rsidR="00B07833" w:rsidRPr="004E159A" w:rsidRDefault="00B07833" w:rsidP="00B07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159A">
              <w:rPr>
                <w:rFonts w:ascii="Arial" w:hAnsi="Arial" w:cs="Arial"/>
                <w:sz w:val="16"/>
                <w:szCs w:val="16"/>
              </w:rPr>
              <w:t>Observaciones</w:t>
            </w:r>
          </w:p>
        </w:tc>
      </w:tr>
      <w:tr w:rsidR="00B07833" w:rsidRPr="004E159A">
        <w:tc>
          <w:tcPr>
            <w:tcW w:w="4248" w:type="dxa"/>
            <w:vAlign w:val="center"/>
          </w:tcPr>
          <w:p w:rsidR="00B07833" w:rsidRPr="004E159A" w:rsidRDefault="00B07833" w:rsidP="00B07833">
            <w:pPr>
              <w:rPr>
                <w:rFonts w:ascii="Arial" w:hAnsi="Arial" w:cs="Arial"/>
                <w:sz w:val="16"/>
                <w:szCs w:val="16"/>
              </w:rPr>
            </w:pPr>
            <w:r w:rsidRPr="004E159A">
              <w:rPr>
                <w:rFonts w:ascii="Arial" w:hAnsi="Arial" w:cs="Arial"/>
                <w:sz w:val="16"/>
                <w:szCs w:val="16"/>
              </w:rPr>
              <w:t>Matrícula</w:t>
            </w:r>
          </w:p>
        </w:tc>
        <w:tc>
          <w:tcPr>
            <w:tcW w:w="900" w:type="dxa"/>
            <w:vAlign w:val="center"/>
          </w:tcPr>
          <w:p w:rsidR="00B07833" w:rsidRPr="004E159A" w:rsidRDefault="00B07833" w:rsidP="00B078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159A">
              <w:rPr>
                <w:rFonts w:ascii="Arial" w:hAnsi="Arial" w:cs="Arial"/>
                <w:sz w:val="16"/>
                <w:szCs w:val="16"/>
              </w:rPr>
              <w:t>$ 400</w:t>
            </w:r>
          </w:p>
        </w:tc>
        <w:tc>
          <w:tcPr>
            <w:tcW w:w="3383" w:type="dxa"/>
            <w:vAlign w:val="center"/>
          </w:tcPr>
          <w:p w:rsidR="00B07833" w:rsidRPr="004E159A" w:rsidRDefault="00B07833" w:rsidP="00B07833">
            <w:pPr>
              <w:rPr>
                <w:rFonts w:ascii="Arial" w:hAnsi="Arial" w:cs="Arial"/>
                <w:sz w:val="16"/>
                <w:szCs w:val="16"/>
              </w:rPr>
            </w:pPr>
            <w:r w:rsidRPr="004E159A">
              <w:rPr>
                <w:rFonts w:ascii="Arial" w:hAnsi="Arial" w:cs="Arial"/>
                <w:sz w:val="16"/>
                <w:szCs w:val="16"/>
              </w:rPr>
              <w:t>Pago único por cada hijo Juanita y Esteban</w:t>
            </w:r>
          </w:p>
        </w:tc>
      </w:tr>
      <w:tr w:rsidR="00B07833" w:rsidRPr="004E159A">
        <w:tc>
          <w:tcPr>
            <w:tcW w:w="4248" w:type="dxa"/>
            <w:vAlign w:val="center"/>
          </w:tcPr>
          <w:p w:rsidR="00B07833" w:rsidRPr="004E159A" w:rsidRDefault="00B07833" w:rsidP="00B07833">
            <w:pPr>
              <w:rPr>
                <w:rFonts w:ascii="Arial" w:hAnsi="Arial" w:cs="Arial"/>
                <w:sz w:val="16"/>
                <w:szCs w:val="16"/>
              </w:rPr>
            </w:pPr>
            <w:r w:rsidRPr="004E159A">
              <w:rPr>
                <w:rFonts w:ascii="Arial" w:hAnsi="Arial" w:cs="Arial"/>
                <w:sz w:val="16"/>
                <w:szCs w:val="16"/>
              </w:rPr>
              <w:t>Uniformes para la escuela</w:t>
            </w:r>
          </w:p>
        </w:tc>
        <w:tc>
          <w:tcPr>
            <w:tcW w:w="900" w:type="dxa"/>
            <w:vAlign w:val="center"/>
          </w:tcPr>
          <w:p w:rsidR="00B07833" w:rsidRPr="004E159A" w:rsidRDefault="00B07833" w:rsidP="00B078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159A">
              <w:rPr>
                <w:rFonts w:ascii="Arial" w:hAnsi="Arial" w:cs="Arial"/>
                <w:sz w:val="16"/>
                <w:szCs w:val="16"/>
              </w:rPr>
              <w:t>$ 250</w:t>
            </w:r>
          </w:p>
        </w:tc>
        <w:tc>
          <w:tcPr>
            <w:tcW w:w="3383" w:type="dxa"/>
            <w:vAlign w:val="center"/>
          </w:tcPr>
          <w:p w:rsidR="00B07833" w:rsidRPr="004E159A" w:rsidRDefault="00B07833" w:rsidP="00B07833">
            <w:pPr>
              <w:rPr>
                <w:rFonts w:ascii="Arial" w:hAnsi="Arial" w:cs="Arial"/>
                <w:sz w:val="16"/>
                <w:szCs w:val="16"/>
              </w:rPr>
            </w:pPr>
            <w:r w:rsidRPr="004E159A">
              <w:rPr>
                <w:rFonts w:ascii="Arial" w:hAnsi="Arial" w:cs="Arial"/>
                <w:sz w:val="16"/>
                <w:szCs w:val="16"/>
              </w:rPr>
              <w:t>Anualmente</w:t>
            </w:r>
          </w:p>
        </w:tc>
      </w:tr>
      <w:tr w:rsidR="00B07833" w:rsidRPr="004E159A">
        <w:tc>
          <w:tcPr>
            <w:tcW w:w="4248" w:type="dxa"/>
            <w:vAlign w:val="center"/>
          </w:tcPr>
          <w:p w:rsidR="00B07833" w:rsidRPr="004E159A" w:rsidRDefault="00B07833" w:rsidP="00B07833">
            <w:pPr>
              <w:rPr>
                <w:rFonts w:ascii="Arial" w:hAnsi="Arial" w:cs="Arial"/>
                <w:sz w:val="16"/>
                <w:szCs w:val="16"/>
              </w:rPr>
            </w:pPr>
            <w:r w:rsidRPr="004E159A">
              <w:rPr>
                <w:rFonts w:ascii="Arial" w:hAnsi="Arial" w:cs="Arial"/>
                <w:sz w:val="16"/>
                <w:szCs w:val="16"/>
              </w:rPr>
              <w:t>Pensión</w:t>
            </w:r>
          </w:p>
        </w:tc>
        <w:tc>
          <w:tcPr>
            <w:tcW w:w="900" w:type="dxa"/>
            <w:vAlign w:val="center"/>
          </w:tcPr>
          <w:p w:rsidR="00B07833" w:rsidRPr="004E159A" w:rsidRDefault="00B07833" w:rsidP="00B078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159A">
              <w:rPr>
                <w:rFonts w:ascii="Arial" w:hAnsi="Arial" w:cs="Arial"/>
                <w:sz w:val="16"/>
                <w:szCs w:val="16"/>
              </w:rPr>
              <w:t>$ 380</w:t>
            </w:r>
          </w:p>
        </w:tc>
        <w:tc>
          <w:tcPr>
            <w:tcW w:w="3383" w:type="dxa"/>
            <w:vAlign w:val="center"/>
          </w:tcPr>
          <w:p w:rsidR="00B07833" w:rsidRPr="004E159A" w:rsidRDefault="00B07833" w:rsidP="00B07833">
            <w:pPr>
              <w:rPr>
                <w:rFonts w:ascii="Arial" w:hAnsi="Arial" w:cs="Arial"/>
                <w:sz w:val="16"/>
                <w:szCs w:val="16"/>
              </w:rPr>
            </w:pPr>
            <w:r w:rsidRPr="004E159A">
              <w:rPr>
                <w:rFonts w:ascii="Arial" w:hAnsi="Arial" w:cs="Arial"/>
                <w:sz w:val="16"/>
                <w:szCs w:val="16"/>
              </w:rPr>
              <w:t>Cada mes, por nueve meses, por cada hijo</w:t>
            </w:r>
          </w:p>
        </w:tc>
      </w:tr>
      <w:tr w:rsidR="00B07833" w:rsidRPr="004E159A">
        <w:tc>
          <w:tcPr>
            <w:tcW w:w="4248" w:type="dxa"/>
            <w:vAlign w:val="center"/>
          </w:tcPr>
          <w:p w:rsidR="00B07833" w:rsidRPr="004E159A" w:rsidRDefault="00B07833" w:rsidP="00B07833">
            <w:pPr>
              <w:rPr>
                <w:rFonts w:ascii="Arial" w:hAnsi="Arial" w:cs="Arial"/>
                <w:sz w:val="16"/>
                <w:szCs w:val="16"/>
              </w:rPr>
            </w:pPr>
            <w:r w:rsidRPr="004E159A">
              <w:rPr>
                <w:rFonts w:ascii="Arial" w:hAnsi="Arial" w:cs="Arial"/>
                <w:sz w:val="16"/>
                <w:szCs w:val="16"/>
              </w:rPr>
              <w:t>Útiles y textos</w:t>
            </w:r>
          </w:p>
        </w:tc>
        <w:tc>
          <w:tcPr>
            <w:tcW w:w="900" w:type="dxa"/>
            <w:vAlign w:val="center"/>
          </w:tcPr>
          <w:p w:rsidR="00B07833" w:rsidRPr="004E159A" w:rsidRDefault="00B07833" w:rsidP="00B078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159A">
              <w:rPr>
                <w:rFonts w:ascii="Arial" w:hAnsi="Arial" w:cs="Arial"/>
                <w:sz w:val="16"/>
                <w:szCs w:val="16"/>
              </w:rPr>
              <w:t>$ 300</w:t>
            </w:r>
          </w:p>
        </w:tc>
        <w:tc>
          <w:tcPr>
            <w:tcW w:w="3383" w:type="dxa"/>
            <w:vAlign w:val="center"/>
          </w:tcPr>
          <w:p w:rsidR="00B07833" w:rsidRPr="004E159A" w:rsidRDefault="00B07833" w:rsidP="00B07833">
            <w:pPr>
              <w:rPr>
                <w:rFonts w:ascii="Arial" w:hAnsi="Arial" w:cs="Arial"/>
                <w:sz w:val="16"/>
                <w:szCs w:val="16"/>
              </w:rPr>
            </w:pPr>
            <w:r w:rsidRPr="004E159A">
              <w:rPr>
                <w:rFonts w:ascii="Arial" w:hAnsi="Arial" w:cs="Arial"/>
                <w:sz w:val="16"/>
                <w:szCs w:val="16"/>
              </w:rPr>
              <w:t>Anualmente</w:t>
            </w:r>
          </w:p>
        </w:tc>
      </w:tr>
      <w:tr w:rsidR="00B07833" w:rsidRPr="004E159A">
        <w:tc>
          <w:tcPr>
            <w:tcW w:w="4248" w:type="dxa"/>
            <w:vAlign w:val="center"/>
          </w:tcPr>
          <w:p w:rsidR="00B07833" w:rsidRPr="004E159A" w:rsidRDefault="00B07833" w:rsidP="00B07833">
            <w:pPr>
              <w:rPr>
                <w:rFonts w:ascii="Arial" w:hAnsi="Arial" w:cs="Arial"/>
                <w:sz w:val="16"/>
                <w:szCs w:val="16"/>
              </w:rPr>
            </w:pPr>
            <w:r w:rsidRPr="004E159A">
              <w:rPr>
                <w:rFonts w:ascii="Arial" w:hAnsi="Arial" w:cs="Arial"/>
                <w:sz w:val="16"/>
                <w:szCs w:val="16"/>
              </w:rPr>
              <w:t>Pago de los intereses por préstamos para remodelación de la vivienda</w:t>
            </w:r>
          </w:p>
        </w:tc>
        <w:tc>
          <w:tcPr>
            <w:tcW w:w="900" w:type="dxa"/>
            <w:vAlign w:val="center"/>
          </w:tcPr>
          <w:p w:rsidR="00B07833" w:rsidRPr="004E159A" w:rsidRDefault="00B07833" w:rsidP="00B078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159A">
              <w:rPr>
                <w:rFonts w:ascii="Arial" w:hAnsi="Arial" w:cs="Arial"/>
                <w:sz w:val="16"/>
                <w:szCs w:val="16"/>
              </w:rPr>
              <w:t xml:space="preserve">$ </w:t>
            </w:r>
            <w:r w:rsidR="004E159A">
              <w:rPr>
                <w:rFonts w:ascii="Arial" w:hAnsi="Arial" w:cs="Arial"/>
                <w:sz w:val="16"/>
                <w:szCs w:val="16"/>
              </w:rPr>
              <w:t>2.600</w:t>
            </w:r>
          </w:p>
        </w:tc>
        <w:tc>
          <w:tcPr>
            <w:tcW w:w="3383" w:type="dxa"/>
            <w:vAlign w:val="center"/>
          </w:tcPr>
          <w:p w:rsidR="00B07833" w:rsidRPr="004E159A" w:rsidRDefault="00B07833" w:rsidP="00B07833">
            <w:pPr>
              <w:rPr>
                <w:rFonts w:ascii="Arial" w:hAnsi="Arial" w:cs="Arial"/>
                <w:sz w:val="16"/>
                <w:szCs w:val="16"/>
              </w:rPr>
            </w:pPr>
            <w:r w:rsidRPr="004E159A">
              <w:rPr>
                <w:rFonts w:ascii="Arial" w:hAnsi="Arial" w:cs="Arial"/>
                <w:sz w:val="16"/>
                <w:szCs w:val="16"/>
              </w:rPr>
              <w:t>Anualmente</w:t>
            </w:r>
          </w:p>
        </w:tc>
      </w:tr>
      <w:tr w:rsidR="00B07833" w:rsidRPr="004E159A">
        <w:tc>
          <w:tcPr>
            <w:tcW w:w="4248" w:type="dxa"/>
            <w:vAlign w:val="center"/>
          </w:tcPr>
          <w:p w:rsidR="00B07833" w:rsidRPr="004E159A" w:rsidRDefault="00B07833" w:rsidP="00B07833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E159A">
              <w:rPr>
                <w:rFonts w:ascii="Arial" w:hAnsi="Arial" w:cs="Arial"/>
                <w:sz w:val="16"/>
                <w:szCs w:val="16"/>
                <w:lang w:val="pt-BR"/>
              </w:rPr>
              <w:t xml:space="preserve">Pago de </w:t>
            </w:r>
            <w:proofErr w:type="spellStart"/>
            <w:r w:rsidRPr="004E159A">
              <w:rPr>
                <w:rFonts w:ascii="Arial" w:hAnsi="Arial" w:cs="Arial"/>
                <w:sz w:val="16"/>
                <w:szCs w:val="16"/>
                <w:lang w:val="pt-BR"/>
              </w:rPr>
              <w:t>intereses</w:t>
            </w:r>
            <w:proofErr w:type="spellEnd"/>
            <w:r w:rsidRPr="004E159A">
              <w:rPr>
                <w:rFonts w:ascii="Arial" w:hAnsi="Arial" w:cs="Arial"/>
                <w:sz w:val="16"/>
                <w:szCs w:val="16"/>
                <w:lang w:val="pt-BR"/>
              </w:rPr>
              <w:t xml:space="preserve"> por compra de auto </w:t>
            </w:r>
            <w:proofErr w:type="spellStart"/>
            <w:r w:rsidRPr="004E159A">
              <w:rPr>
                <w:rFonts w:ascii="Arial" w:hAnsi="Arial" w:cs="Arial"/>
                <w:sz w:val="16"/>
                <w:szCs w:val="16"/>
                <w:lang w:val="pt-BR"/>
              </w:rPr>
              <w:t>Chevrolet</w:t>
            </w:r>
            <w:proofErr w:type="spellEnd"/>
            <w:r w:rsidRPr="004E159A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4E159A">
              <w:rPr>
                <w:rFonts w:ascii="Arial" w:hAnsi="Arial" w:cs="Arial"/>
                <w:sz w:val="16"/>
                <w:szCs w:val="16"/>
                <w:lang w:val="pt-BR"/>
              </w:rPr>
              <w:t>Aveo</w:t>
            </w:r>
            <w:proofErr w:type="spellEnd"/>
          </w:p>
        </w:tc>
        <w:tc>
          <w:tcPr>
            <w:tcW w:w="900" w:type="dxa"/>
            <w:vAlign w:val="center"/>
          </w:tcPr>
          <w:p w:rsidR="00B07833" w:rsidRPr="004E159A" w:rsidRDefault="00B07833" w:rsidP="00B07833">
            <w:pPr>
              <w:jc w:val="right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E159A">
              <w:rPr>
                <w:rFonts w:ascii="Arial" w:hAnsi="Arial" w:cs="Arial"/>
                <w:sz w:val="16"/>
                <w:szCs w:val="16"/>
                <w:lang w:val="pt-BR"/>
              </w:rPr>
              <w:t>$ 150</w:t>
            </w:r>
          </w:p>
        </w:tc>
        <w:tc>
          <w:tcPr>
            <w:tcW w:w="3383" w:type="dxa"/>
            <w:vAlign w:val="center"/>
          </w:tcPr>
          <w:p w:rsidR="00B07833" w:rsidRPr="004E159A" w:rsidRDefault="00B07833" w:rsidP="00B07833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 w:rsidRPr="004E159A">
              <w:rPr>
                <w:rFonts w:ascii="Arial" w:hAnsi="Arial" w:cs="Arial"/>
                <w:sz w:val="16"/>
                <w:szCs w:val="16"/>
                <w:lang w:val="pt-BR"/>
              </w:rPr>
              <w:t>Mensualmente</w:t>
            </w:r>
            <w:proofErr w:type="spellEnd"/>
          </w:p>
        </w:tc>
      </w:tr>
      <w:tr w:rsidR="00B07833" w:rsidRPr="004E159A">
        <w:tc>
          <w:tcPr>
            <w:tcW w:w="4248" w:type="dxa"/>
            <w:vAlign w:val="center"/>
          </w:tcPr>
          <w:p w:rsidR="00B07833" w:rsidRPr="004E159A" w:rsidRDefault="00B07833" w:rsidP="00B07833">
            <w:pPr>
              <w:rPr>
                <w:rFonts w:ascii="Arial" w:hAnsi="Arial" w:cs="Arial"/>
                <w:sz w:val="16"/>
                <w:szCs w:val="16"/>
              </w:rPr>
            </w:pPr>
            <w:r w:rsidRPr="004E159A">
              <w:rPr>
                <w:rFonts w:ascii="Arial" w:hAnsi="Arial" w:cs="Arial"/>
                <w:sz w:val="16"/>
                <w:szCs w:val="16"/>
              </w:rPr>
              <w:t>Pago de alquiler de su oficina particular</w:t>
            </w:r>
          </w:p>
        </w:tc>
        <w:tc>
          <w:tcPr>
            <w:tcW w:w="900" w:type="dxa"/>
            <w:vAlign w:val="center"/>
          </w:tcPr>
          <w:p w:rsidR="00B07833" w:rsidRPr="004E159A" w:rsidRDefault="00B07833" w:rsidP="00B078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159A">
              <w:rPr>
                <w:rFonts w:ascii="Arial" w:hAnsi="Arial" w:cs="Arial"/>
                <w:sz w:val="16"/>
                <w:szCs w:val="16"/>
              </w:rPr>
              <w:t xml:space="preserve">$ 350 </w:t>
            </w:r>
          </w:p>
        </w:tc>
        <w:tc>
          <w:tcPr>
            <w:tcW w:w="3383" w:type="dxa"/>
            <w:vAlign w:val="center"/>
          </w:tcPr>
          <w:p w:rsidR="00B07833" w:rsidRPr="004E159A" w:rsidRDefault="00B07833" w:rsidP="00B07833">
            <w:pPr>
              <w:rPr>
                <w:rFonts w:ascii="Arial" w:hAnsi="Arial" w:cs="Arial"/>
                <w:sz w:val="16"/>
                <w:szCs w:val="16"/>
              </w:rPr>
            </w:pPr>
            <w:r w:rsidRPr="004E159A">
              <w:rPr>
                <w:rFonts w:ascii="Arial" w:hAnsi="Arial" w:cs="Arial"/>
                <w:sz w:val="16"/>
                <w:szCs w:val="16"/>
              </w:rPr>
              <w:t>Mensualmente</w:t>
            </w:r>
          </w:p>
        </w:tc>
      </w:tr>
      <w:tr w:rsidR="00B07833" w:rsidRPr="004E159A">
        <w:tc>
          <w:tcPr>
            <w:tcW w:w="4248" w:type="dxa"/>
            <w:vAlign w:val="center"/>
          </w:tcPr>
          <w:p w:rsidR="00B07833" w:rsidRPr="004E159A" w:rsidRDefault="00B07833" w:rsidP="00B07833">
            <w:pPr>
              <w:rPr>
                <w:rFonts w:ascii="Arial" w:hAnsi="Arial" w:cs="Arial"/>
                <w:sz w:val="16"/>
                <w:szCs w:val="16"/>
              </w:rPr>
            </w:pPr>
            <w:r w:rsidRPr="004E159A">
              <w:rPr>
                <w:rFonts w:ascii="Arial" w:hAnsi="Arial" w:cs="Arial"/>
                <w:sz w:val="16"/>
                <w:szCs w:val="16"/>
              </w:rPr>
              <w:t>Impuestos prediales de su casa en Salinas</w:t>
            </w:r>
          </w:p>
        </w:tc>
        <w:tc>
          <w:tcPr>
            <w:tcW w:w="900" w:type="dxa"/>
            <w:vAlign w:val="center"/>
          </w:tcPr>
          <w:p w:rsidR="00B07833" w:rsidRPr="004E159A" w:rsidRDefault="00B07833" w:rsidP="00B078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159A">
              <w:rPr>
                <w:rFonts w:ascii="Arial" w:hAnsi="Arial" w:cs="Arial"/>
                <w:sz w:val="16"/>
                <w:szCs w:val="16"/>
              </w:rPr>
              <w:t>$ 180</w:t>
            </w:r>
          </w:p>
        </w:tc>
        <w:tc>
          <w:tcPr>
            <w:tcW w:w="3383" w:type="dxa"/>
            <w:vAlign w:val="center"/>
          </w:tcPr>
          <w:p w:rsidR="00B07833" w:rsidRPr="004E159A" w:rsidRDefault="00B07833" w:rsidP="00B07833">
            <w:pPr>
              <w:rPr>
                <w:rFonts w:ascii="Arial" w:hAnsi="Arial" w:cs="Arial"/>
                <w:sz w:val="16"/>
                <w:szCs w:val="16"/>
              </w:rPr>
            </w:pPr>
            <w:r w:rsidRPr="004E159A">
              <w:rPr>
                <w:rFonts w:ascii="Arial" w:hAnsi="Arial" w:cs="Arial"/>
                <w:sz w:val="16"/>
                <w:szCs w:val="16"/>
              </w:rPr>
              <w:t>Anualmente</w:t>
            </w:r>
          </w:p>
        </w:tc>
      </w:tr>
      <w:tr w:rsidR="00B07833" w:rsidRPr="004E159A">
        <w:tc>
          <w:tcPr>
            <w:tcW w:w="4248" w:type="dxa"/>
            <w:vAlign w:val="center"/>
          </w:tcPr>
          <w:p w:rsidR="00B07833" w:rsidRPr="004E159A" w:rsidRDefault="00B07833" w:rsidP="00B07833">
            <w:pPr>
              <w:rPr>
                <w:rFonts w:ascii="Arial" w:hAnsi="Arial" w:cs="Arial"/>
                <w:sz w:val="16"/>
                <w:szCs w:val="16"/>
              </w:rPr>
            </w:pPr>
            <w:r w:rsidRPr="004E159A">
              <w:rPr>
                <w:rFonts w:ascii="Arial" w:hAnsi="Arial" w:cs="Arial"/>
                <w:sz w:val="16"/>
                <w:szCs w:val="16"/>
              </w:rPr>
              <w:t>Impuestos prediales de su casa en Guayaquil</w:t>
            </w:r>
          </w:p>
        </w:tc>
        <w:tc>
          <w:tcPr>
            <w:tcW w:w="900" w:type="dxa"/>
            <w:vAlign w:val="center"/>
          </w:tcPr>
          <w:p w:rsidR="00B07833" w:rsidRPr="004E159A" w:rsidRDefault="00B07833" w:rsidP="00B078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159A">
              <w:rPr>
                <w:rFonts w:ascii="Arial" w:hAnsi="Arial" w:cs="Arial"/>
                <w:sz w:val="16"/>
                <w:szCs w:val="16"/>
              </w:rPr>
              <w:t>$ 150</w:t>
            </w:r>
          </w:p>
        </w:tc>
        <w:tc>
          <w:tcPr>
            <w:tcW w:w="3383" w:type="dxa"/>
            <w:vAlign w:val="center"/>
          </w:tcPr>
          <w:p w:rsidR="00B07833" w:rsidRPr="004E159A" w:rsidRDefault="00B07833" w:rsidP="00B07833">
            <w:pPr>
              <w:rPr>
                <w:rFonts w:ascii="Arial" w:hAnsi="Arial" w:cs="Arial"/>
                <w:sz w:val="16"/>
                <w:szCs w:val="16"/>
              </w:rPr>
            </w:pPr>
            <w:r w:rsidRPr="004E159A">
              <w:rPr>
                <w:rFonts w:ascii="Arial" w:hAnsi="Arial" w:cs="Arial"/>
                <w:sz w:val="16"/>
                <w:szCs w:val="16"/>
              </w:rPr>
              <w:t>Anualmente</w:t>
            </w:r>
          </w:p>
        </w:tc>
      </w:tr>
      <w:tr w:rsidR="00B07833" w:rsidRPr="004E159A">
        <w:tc>
          <w:tcPr>
            <w:tcW w:w="4248" w:type="dxa"/>
            <w:vAlign w:val="center"/>
          </w:tcPr>
          <w:p w:rsidR="00B07833" w:rsidRPr="004E159A" w:rsidRDefault="00B07833" w:rsidP="00B07833">
            <w:pPr>
              <w:rPr>
                <w:rFonts w:ascii="Arial" w:hAnsi="Arial" w:cs="Arial"/>
                <w:sz w:val="16"/>
                <w:szCs w:val="16"/>
              </w:rPr>
            </w:pPr>
            <w:r w:rsidRPr="004E159A">
              <w:rPr>
                <w:rFonts w:ascii="Arial" w:hAnsi="Arial" w:cs="Arial"/>
                <w:sz w:val="16"/>
                <w:szCs w:val="16"/>
              </w:rPr>
              <w:t>Consulta por tratamiento médico</w:t>
            </w:r>
          </w:p>
        </w:tc>
        <w:tc>
          <w:tcPr>
            <w:tcW w:w="900" w:type="dxa"/>
            <w:vAlign w:val="center"/>
          </w:tcPr>
          <w:p w:rsidR="00B07833" w:rsidRPr="004E159A" w:rsidRDefault="00B07833" w:rsidP="00B078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159A">
              <w:rPr>
                <w:rFonts w:ascii="Arial" w:hAnsi="Arial" w:cs="Arial"/>
                <w:sz w:val="16"/>
                <w:szCs w:val="16"/>
              </w:rPr>
              <w:t>$ 200</w:t>
            </w:r>
          </w:p>
        </w:tc>
        <w:tc>
          <w:tcPr>
            <w:tcW w:w="3383" w:type="dxa"/>
            <w:vAlign w:val="center"/>
          </w:tcPr>
          <w:p w:rsidR="00B07833" w:rsidRPr="004E159A" w:rsidRDefault="00B07833" w:rsidP="00B07833">
            <w:pPr>
              <w:rPr>
                <w:rFonts w:ascii="Arial" w:hAnsi="Arial" w:cs="Arial"/>
                <w:sz w:val="16"/>
                <w:szCs w:val="16"/>
              </w:rPr>
            </w:pPr>
            <w:r w:rsidRPr="004E159A">
              <w:rPr>
                <w:rFonts w:ascii="Arial" w:hAnsi="Arial" w:cs="Arial"/>
                <w:sz w:val="16"/>
                <w:szCs w:val="16"/>
              </w:rPr>
              <w:t>Mensualmente</w:t>
            </w:r>
          </w:p>
        </w:tc>
      </w:tr>
      <w:tr w:rsidR="00B07833" w:rsidRPr="004E159A">
        <w:tc>
          <w:tcPr>
            <w:tcW w:w="4248" w:type="dxa"/>
            <w:vAlign w:val="center"/>
          </w:tcPr>
          <w:p w:rsidR="00B07833" w:rsidRPr="004E159A" w:rsidRDefault="00B07833" w:rsidP="00B07833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E159A">
              <w:rPr>
                <w:rFonts w:ascii="Arial" w:hAnsi="Arial" w:cs="Arial"/>
                <w:sz w:val="16"/>
                <w:szCs w:val="16"/>
                <w:lang w:val="pt-BR"/>
              </w:rPr>
              <w:t>Prima por seguro médico privado</w:t>
            </w:r>
          </w:p>
        </w:tc>
        <w:tc>
          <w:tcPr>
            <w:tcW w:w="900" w:type="dxa"/>
            <w:vAlign w:val="center"/>
          </w:tcPr>
          <w:p w:rsidR="00B07833" w:rsidRPr="004E159A" w:rsidRDefault="00B07833" w:rsidP="00B07833">
            <w:pPr>
              <w:jc w:val="right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E159A">
              <w:rPr>
                <w:rFonts w:ascii="Arial" w:hAnsi="Arial" w:cs="Arial"/>
                <w:sz w:val="16"/>
                <w:szCs w:val="16"/>
                <w:lang w:val="pt-BR"/>
              </w:rPr>
              <w:t>$ 100</w:t>
            </w:r>
          </w:p>
        </w:tc>
        <w:tc>
          <w:tcPr>
            <w:tcW w:w="3383" w:type="dxa"/>
            <w:vAlign w:val="center"/>
          </w:tcPr>
          <w:p w:rsidR="00B07833" w:rsidRPr="004E159A" w:rsidRDefault="00B07833" w:rsidP="00B07833">
            <w:pPr>
              <w:ind w:left="1573" w:hanging="1573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 w:rsidRPr="004E159A">
              <w:rPr>
                <w:rFonts w:ascii="Arial" w:hAnsi="Arial" w:cs="Arial"/>
                <w:sz w:val="16"/>
                <w:szCs w:val="16"/>
                <w:lang w:val="pt-BR"/>
              </w:rPr>
              <w:t>Mensualmente</w:t>
            </w:r>
            <w:proofErr w:type="spellEnd"/>
          </w:p>
        </w:tc>
      </w:tr>
      <w:tr w:rsidR="00B07833" w:rsidRPr="004E159A">
        <w:tc>
          <w:tcPr>
            <w:tcW w:w="4248" w:type="dxa"/>
            <w:vAlign w:val="center"/>
          </w:tcPr>
          <w:p w:rsidR="00B07833" w:rsidRPr="004E159A" w:rsidRDefault="00B07833" w:rsidP="00B07833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E159A">
              <w:rPr>
                <w:rFonts w:ascii="Arial" w:hAnsi="Arial" w:cs="Arial"/>
                <w:sz w:val="16"/>
                <w:szCs w:val="16"/>
                <w:lang w:val="pt-BR"/>
              </w:rPr>
              <w:t xml:space="preserve">Valor no reembolsado por </w:t>
            </w:r>
            <w:proofErr w:type="spellStart"/>
            <w:r w:rsidRPr="004E159A">
              <w:rPr>
                <w:rFonts w:ascii="Arial" w:hAnsi="Arial" w:cs="Arial"/>
                <w:sz w:val="16"/>
                <w:szCs w:val="16"/>
                <w:lang w:val="pt-BR"/>
              </w:rPr>
              <w:t>el</w:t>
            </w:r>
            <w:proofErr w:type="spellEnd"/>
            <w:r w:rsidRPr="004E159A">
              <w:rPr>
                <w:rFonts w:ascii="Arial" w:hAnsi="Arial" w:cs="Arial"/>
                <w:sz w:val="16"/>
                <w:szCs w:val="16"/>
                <w:lang w:val="pt-BR"/>
              </w:rPr>
              <w:t xml:space="preserve"> seguro médico</w:t>
            </w:r>
          </w:p>
        </w:tc>
        <w:tc>
          <w:tcPr>
            <w:tcW w:w="900" w:type="dxa"/>
            <w:vAlign w:val="center"/>
          </w:tcPr>
          <w:p w:rsidR="00B07833" w:rsidRPr="004E159A" w:rsidRDefault="00B07833" w:rsidP="00B07833">
            <w:pPr>
              <w:jc w:val="right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E159A">
              <w:rPr>
                <w:rFonts w:ascii="Arial" w:hAnsi="Arial" w:cs="Arial"/>
                <w:sz w:val="16"/>
                <w:szCs w:val="16"/>
                <w:lang w:val="pt-BR"/>
              </w:rPr>
              <w:t>$ 500</w:t>
            </w:r>
          </w:p>
        </w:tc>
        <w:tc>
          <w:tcPr>
            <w:tcW w:w="3383" w:type="dxa"/>
            <w:vAlign w:val="center"/>
          </w:tcPr>
          <w:p w:rsidR="00B07833" w:rsidRPr="004E159A" w:rsidRDefault="00B07833" w:rsidP="00B07833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E159A">
              <w:rPr>
                <w:rFonts w:ascii="Arial" w:hAnsi="Arial" w:cs="Arial"/>
                <w:sz w:val="16"/>
                <w:szCs w:val="16"/>
                <w:lang w:val="pt-BR"/>
              </w:rPr>
              <w:t>Anualmente</w:t>
            </w:r>
          </w:p>
        </w:tc>
      </w:tr>
      <w:tr w:rsidR="00B07833" w:rsidRPr="004E159A">
        <w:tc>
          <w:tcPr>
            <w:tcW w:w="4248" w:type="dxa"/>
            <w:vAlign w:val="center"/>
          </w:tcPr>
          <w:p w:rsidR="00B07833" w:rsidRPr="004E159A" w:rsidRDefault="00B07833" w:rsidP="00B07833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E159A">
              <w:rPr>
                <w:rFonts w:ascii="Arial" w:hAnsi="Arial" w:cs="Arial"/>
                <w:sz w:val="16"/>
                <w:szCs w:val="16"/>
                <w:lang w:val="pt-BR"/>
              </w:rPr>
              <w:t xml:space="preserve">Compras de alimentos </w:t>
            </w:r>
            <w:proofErr w:type="spellStart"/>
            <w:r w:rsidRPr="004E159A">
              <w:rPr>
                <w:rFonts w:ascii="Arial" w:hAnsi="Arial" w:cs="Arial"/>
                <w:sz w:val="16"/>
                <w:szCs w:val="16"/>
                <w:lang w:val="pt-BR"/>
              </w:rPr>
              <w:t>en</w:t>
            </w:r>
            <w:proofErr w:type="spellEnd"/>
            <w:r w:rsidRPr="004E159A">
              <w:rPr>
                <w:rFonts w:ascii="Arial" w:hAnsi="Arial" w:cs="Arial"/>
                <w:sz w:val="16"/>
                <w:szCs w:val="16"/>
                <w:lang w:val="pt-BR"/>
              </w:rPr>
              <w:t xml:space="preserve"> supermercados</w:t>
            </w:r>
          </w:p>
        </w:tc>
        <w:tc>
          <w:tcPr>
            <w:tcW w:w="900" w:type="dxa"/>
            <w:vAlign w:val="center"/>
          </w:tcPr>
          <w:p w:rsidR="00B07833" w:rsidRPr="004E159A" w:rsidRDefault="00B07833" w:rsidP="00B07833">
            <w:pPr>
              <w:jc w:val="right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E159A">
              <w:rPr>
                <w:rFonts w:ascii="Arial" w:hAnsi="Arial" w:cs="Arial"/>
                <w:sz w:val="16"/>
                <w:szCs w:val="16"/>
                <w:lang w:val="pt-BR"/>
              </w:rPr>
              <w:t>$ 150</w:t>
            </w:r>
          </w:p>
        </w:tc>
        <w:tc>
          <w:tcPr>
            <w:tcW w:w="3383" w:type="dxa"/>
            <w:vAlign w:val="center"/>
          </w:tcPr>
          <w:p w:rsidR="00B07833" w:rsidRPr="004E159A" w:rsidRDefault="00B07833" w:rsidP="00B07833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 w:rsidRPr="004E159A">
              <w:rPr>
                <w:rFonts w:ascii="Arial" w:hAnsi="Arial" w:cs="Arial"/>
                <w:sz w:val="16"/>
                <w:szCs w:val="16"/>
                <w:lang w:val="pt-BR"/>
              </w:rPr>
              <w:t>Mensualmente</w:t>
            </w:r>
            <w:proofErr w:type="spellEnd"/>
          </w:p>
        </w:tc>
      </w:tr>
      <w:tr w:rsidR="00B07833" w:rsidRPr="004E159A">
        <w:tc>
          <w:tcPr>
            <w:tcW w:w="4248" w:type="dxa"/>
            <w:vAlign w:val="center"/>
          </w:tcPr>
          <w:p w:rsidR="00B07833" w:rsidRPr="004E159A" w:rsidRDefault="00B07833" w:rsidP="00B0783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E159A">
              <w:rPr>
                <w:rFonts w:ascii="Arial" w:hAnsi="Arial" w:cs="Arial"/>
                <w:sz w:val="16"/>
                <w:szCs w:val="16"/>
                <w:lang w:val="es-ES"/>
              </w:rPr>
              <w:t>Compras de bisuterías para su esposa</w:t>
            </w:r>
          </w:p>
        </w:tc>
        <w:tc>
          <w:tcPr>
            <w:tcW w:w="900" w:type="dxa"/>
            <w:vAlign w:val="center"/>
          </w:tcPr>
          <w:p w:rsidR="00B07833" w:rsidRPr="004E159A" w:rsidRDefault="00B07833" w:rsidP="00B07833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E159A">
              <w:rPr>
                <w:rFonts w:ascii="Arial" w:hAnsi="Arial" w:cs="Arial"/>
                <w:sz w:val="16"/>
                <w:szCs w:val="16"/>
                <w:lang w:val="es-ES"/>
              </w:rPr>
              <w:t>$ 800</w:t>
            </w:r>
          </w:p>
        </w:tc>
        <w:tc>
          <w:tcPr>
            <w:tcW w:w="3383" w:type="dxa"/>
            <w:vAlign w:val="center"/>
          </w:tcPr>
          <w:p w:rsidR="00B07833" w:rsidRPr="004E159A" w:rsidRDefault="00B07833" w:rsidP="00B0783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E159A">
              <w:rPr>
                <w:rFonts w:ascii="Arial" w:hAnsi="Arial" w:cs="Arial"/>
                <w:sz w:val="16"/>
                <w:szCs w:val="16"/>
                <w:lang w:val="es-ES"/>
              </w:rPr>
              <w:t>Anualmente</w:t>
            </w:r>
          </w:p>
        </w:tc>
      </w:tr>
      <w:tr w:rsidR="00B07833" w:rsidRPr="004E159A">
        <w:tc>
          <w:tcPr>
            <w:tcW w:w="4248" w:type="dxa"/>
            <w:vAlign w:val="center"/>
          </w:tcPr>
          <w:p w:rsidR="00B07833" w:rsidRPr="004E159A" w:rsidRDefault="00B07833" w:rsidP="00B07833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E159A">
              <w:rPr>
                <w:rFonts w:ascii="Arial" w:hAnsi="Arial" w:cs="Arial"/>
                <w:sz w:val="16"/>
                <w:szCs w:val="16"/>
                <w:lang w:val="pt-BR"/>
              </w:rPr>
              <w:t>Compras de prendas de vestir</w:t>
            </w:r>
          </w:p>
        </w:tc>
        <w:tc>
          <w:tcPr>
            <w:tcW w:w="900" w:type="dxa"/>
            <w:vAlign w:val="center"/>
          </w:tcPr>
          <w:p w:rsidR="00B07833" w:rsidRPr="004E159A" w:rsidRDefault="00B07833" w:rsidP="00B07833">
            <w:pPr>
              <w:jc w:val="right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E159A">
              <w:rPr>
                <w:rFonts w:ascii="Arial" w:hAnsi="Arial" w:cs="Arial"/>
                <w:sz w:val="16"/>
                <w:szCs w:val="16"/>
                <w:lang w:val="pt-BR"/>
              </w:rPr>
              <w:t xml:space="preserve">$ </w:t>
            </w:r>
            <w:r w:rsidR="004E159A">
              <w:rPr>
                <w:rFonts w:ascii="Arial" w:hAnsi="Arial" w:cs="Arial"/>
                <w:sz w:val="16"/>
                <w:szCs w:val="16"/>
                <w:lang w:val="pt-BR"/>
              </w:rPr>
              <w:t>3.000</w:t>
            </w:r>
          </w:p>
        </w:tc>
        <w:tc>
          <w:tcPr>
            <w:tcW w:w="3383" w:type="dxa"/>
            <w:vAlign w:val="center"/>
          </w:tcPr>
          <w:p w:rsidR="00B07833" w:rsidRPr="004E159A" w:rsidRDefault="00B07833" w:rsidP="00B07833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E159A">
              <w:rPr>
                <w:rFonts w:ascii="Arial" w:hAnsi="Arial" w:cs="Arial"/>
                <w:sz w:val="16"/>
                <w:szCs w:val="16"/>
                <w:lang w:val="pt-BR"/>
              </w:rPr>
              <w:t>Anualmente.</w:t>
            </w:r>
          </w:p>
        </w:tc>
      </w:tr>
    </w:tbl>
    <w:p w:rsidR="00B07833" w:rsidRPr="006248E7" w:rsidRDefault="00B07833" w:rsidP="00B07833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B07833" w:rsidRDefault="00B07833" w:rsidP="00B078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Todos estos gastos no incluyen IVA ni ICE, y están soportados en comprobantes de venta válidos. Ayude al Señor Díaz Estupiñán, a presentar la siguiente información y contestar las siguientes preguntas:</w:t>
      </w:r>
    </w:p>
    <w:p w:rsidR="00B07833" w:rsidRDefault="00B07833" w:rsidP="00B07833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Formulario de Gastos Personales SRI - GP? ¿A qué empleador debe presentarlo?</w:t>
      </w:r>
    </w:p>
    <w:p w:rsidR="00B07833" w:rsidRDefault="00B07833" w:rsidP="00B07833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Cómo el empleador debe efectuar las retenciones mensuales?</w:t>
      </w:r>
    </w:p>
    <w:p w:rsidR="00B07833" w:rsidRDefault="00B07833" w:rsidP="00B07833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Debe presentar su declaración de impuesto a la renta? Si la respuesta es afirmativa cómo y cuándo debe de hacerlo?</w:t>
      </w:r>
    </w:p>
    <w:p w:rsidR="00B07833" w:rsidRDefault="00B07833" w:rsidP="00B07833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Debe presentar su anexo de gastos personales?.Si la respuesta es afirmativa, cuándo debe de hacerlo?</w:t>
      </w:r>
    </w:p>
    <w:p w:rsidR="00B07833" w:rsidRPr="008A3463" w:rsidRDefault="004E159A" w:rsidP="00B078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0;margin-top:8.65pt;width:396pt;height:356pt;z-index:251663872">
            <v:imagedata r:id="rId5" o:title=""/>
            <w10:wrap type="square"/>
          </v:shape>
          <o:OLEObject Type="Embed" ProgID="Excel.Sheet.8" ShapeID="_x0000_s1042" DrawAspect="Content" ObjectID="_1362304991" r:id="rId6"/>
        </w:pict>
      </w:r>
    </w:p>
    <w:p w:rsidR="00B07833" w:rsidRPr="00B07833" w:rsidRDefault="00B07833" w:rsidP="00C3796A">
      <w:pPr>
        <w:rPr>
          <w:rFonts w:ascii="Arial" w:hAnsi="Arial" w:cs="Arial"/>
          <w:sz w:val="20"/>
          <w:szCs w:val="20"/>
        </w:rPr>
      </w:pPr>
    </w:p>
    <w:sectPr w:rsidR="00B07833" w:rsidRPr="00B078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0BB3"/>
    <w:multiLevelType w:val="hybridMultilevel"/>
    <w:tmpl w:val="DAF47A16"/>
    <w:lvl w:ilvl="0" w:tplc="288E498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76C3C56"/>
    <w:multiLevelType w:val="hybridMultilevel"/>
    <w:tmpl w:val="A8A8B2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C92F6A"/>
    <w:multiLevelType w:val="hybridMultilevel"/>
    <w:tmpl w:val="58CC20EE"/>
    <w:lvl w:ilvl="0" w:tplc="7E5C073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084AAD"/>
    <w:multiLevelType w:val="hybridMultilevel"/>
    <w:tmpl w:val="21785096"/>
    <w:lvl w:ilvl="0" w:tplc="06B48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defaultTableStyle w:val="Tablacontema"/>
  <w:characterSpacingControl w:val="doNotCompress"/>
  <w:compat/>
  <w:rsids>
    <w:rsidRoot w:val="00C3796A"/>
    <w:rsid w:val="003058EC"/>
    <w:rsid w:val="003609B0"/>
    <w:rsid w:val="003A2D1B"/>
    <w:rsid w:val="00401592"/>
    <w:rsid w:val="00465AA2"/>
    <w:rsid w:val="004E159A"/>
    <w:rsid w:val="005538F5"/>
    <w:rsid w:val="0059047F"/>
    <w:rsid w:val="0065756D"/>
    <w:rsid w:val="00685C90"/>
    <w:rsid w:val="006C63B4"/>
    <w:rsid w:val="007419C9"/>
    <w:rsid w:val="0078503D"/>
    <w:rsid w:val="007C7C2D"/>
    <w:rsid w:val="00825C7B"/>
    <w:rsid w:val="00B07833"/>
    <w:rsid w:val="00C3796A"/>
    <w:rsid w:val="00CA6445"/>
    <w:rsid w:val="00DC7421"/>
    <w:rsid w:val="00FC4FC2"/>
    <w:rsid w:val="00FF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796A"/>
    <w:rPr>
      <w:rFonts w:ascii="Verdana" w:hAnsi="Verdana"/>
      <w:color w:val="000000"/>
      <w:sz w:val="24"/>
      <w:szCs w:val="24"/>
      <w:lang w:val="es-EC"/>
    </w:rPr>
  </w:style>
  <w:style w:type="paragraph" w:styleId="Ttulo1">
    <w:name w:val="heading 1"/>
    <w:basedOn w:val="Normal"/>
    <w:next w:val="Normal"/>
    <w:qFormat/>
    <w:rsid w:val="00C3796A"/>
    <w:pPr>
      <w:keepNext/>
      <w:spacing w:before="240" w:after="60"/>
      <w:outlineLvl w:val="0"/>
    </w:pPr>
    <w:rPr>
      <w:rFonts w:cs="Arial"/>
      <w:b/>
      <w:bCs/>
      <w:color w:val="7E7D10"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3796A"/>
    <w:pPr>
      <w:keepNext/>
      <w:spacing w:before="240" w:after="60"/>
      <w:outlineLvl w:val="1"/>
    </w:pPr>
    <w:rPr>
      <w:rFonts w:cs="Arial"/>
      <w:color w:val="7E7D10"/>
      <w:sz w:val="28"/>
      <w:szCs w:val="28"/>
    </w:rPr>
  </w:style>
  <w:style w:type="paragraph" w:styleId="Ttulo3">
    <w:name w:val="heading 3"/>
    <w:basedOn w:val="Normal"/>
    <w:next w:val="Normal"/>
    <w:qFormat/>
    <w:rsid w:val="00C3796A"/>
    <w:pPr>
      <w:keepNext/>
      <w:spacing w:before="240" w:after="60"/>
      <w:outlineLvl w:val="2"/>
    </w:pPr>
    <w:rPr>
      <w:rFonts w:cs="Arial"/>
      <w:color w:val="7E7D10"/>
      <w:sz w:val="26"/>
      <w:szCs w:val="26"/>
    </w:rPr>
  </w:style>
  <w:style w:type="paragraph" w:styleId="Ttulo4">
    <w:name w:val="heading 4"/>
    <w:basedOn w:val="Normal"/>
    <w:next w:val="Normal"/>
    <w:qFormat/>
    <w:rsid w:val="00C3796A"/>
    <w:pPr>
      <w:keepNext/>
      <w:spacing w:before="240" w:after="60"/>
      <w:outlineLvl w:val="3"/>
    </w:pPr>
    <w:rPr>
      <w:color w:val="7E7D10"/>
      <w:sz w:val="28"/>
      <w:szCs w:val="28"/>
    </w:rPr>
  </w:style>
  <w:style w:type="paragraph" w:styleId="Ttulo5">
    <w:name w:val="heading 5"/>
    <w:basedOn w:val="Normal"/>
    <w:next w:val="Normal"/>
    <w:qFormat/>
    <w:rsid w:val="00C3796A"/>
    <w:pPr>
      <w:spacing w:before="240" w:after="60"/>
      <w:outlineLvl w:val="4"/>
    </w:pPr>
    <w:rPr>
      <w:color w:val="7E7D10"/>
      <w:sz w:val="26"/>
      <w:szCs w:val="26"/>
    </w:rPr>
  </w:style>
  <w:style w:type="paragraph" w:styleId="Ttulo6">
    <w:name w:val="heading 6"/>
    <w:basedOn w:val="Normal"/>
    <w:next w:val="Normal"/>
    <w:qFormat/>
    <w:rsid w:val="00C3796A"/>
    <w:pPr>
      <w:spacing w:before="240" w:after="60"/>
      <w:outlineLvl w:val="5"/>
    </w:pPr>
    <w:rPr>
      <w:color w:val="7E7D10"/>
      <w:sz w:val="22"/>
      <w:szCs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tema">
    <w:name w:val="Table Theme"/>
    <w:basedOn w:val="Tablanormal"/>
    <w:rsid w:val="00C3796A"/>
    <w:tblPr>
      <w:tblInd w:w="0" w:type="dxa"/>
      <w:tblBorders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  <w:insideH w:val="single" w:sz="4" w:space="0" w:color="AAAAAA"/>
        <w:insideV w:val="single" w:sz="4" w:space="0" w:color="AAAAAA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C3796A"/>
    <w:rPr>
      <w:color w:val="CF0002"/>
      <w:u w:val="single"/>
    </w:rPr>
  </w:style>
  <w:style w:type="character" w:styleId="Hipervnculovisitado">
    <w:name w:val="FollowedHyperlink"/>
    <w:basedOn w:val="Fuentedeprrafopredeter"/>
    <w:rsid w:val="00C3796A"/>
    <w:rPr>
      <w:color w:val="8F1719"/>
      <w:u w:val="single"/>
    </w:rPr>
  </w:style>
  <w:style w:type="paragraph" w:customStyle="1" w:styleId="ListParagraph">
    <w:name w:val="List Paragraph"/>
    <w:basedOn w:val="Normal"/>
    <w:rsid w:val="00C3796A"/>
    <w:pPr>
      <w:spacing w:after="200" w:line="276" w:lineRule="auto"/>
      <w:ind w:left="720"/>
    </w:pPr>
    <w:rPr>
      <w:rFonts w:ascii="Calibri" w:hAnsi="Calibri"/>
      <w:color w:val="auto"/>
      <w:sz w:val="22"/>
      <w:szCs w:val="22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Hoja_de_c_lculo_de_Microsoft_Office_Excel_97-20031.xls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1545</Words>
  <Characters>8503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PARCIAL DE DERECHO TRIBUTARIO</vt:lpstr>
    </vt:vector>
  </TitlesOfParts>
  <Company>Home</Company>
  <LinksUpToDate>false</LinksUpToDate>
  <CharactersWithSpaces>10028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PARCIAL DE DERECHO TRIBUTARIO</dc:title>
  <dc:subject/>
  <dc:creator>Marlon Manya</dc:creator>
  <cp:keywords/>
  <dc:description/>
  <cp:lastModifiedBy>silgivar</cp:lastModifiedBy>
  <cp:revision>2</cp:revision>
  <dcterms:created xsi:type="dcterms:W3CDTF">2011-03-22T18:10:00Z</dcterms:created>
  <dcterms:modified xsi:type="dcterms:W3CDTF">2011-03-22T18:10:00Z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Aftrnoon 111</vt:lpwstr>
  </property>
</Properties>
</file>