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1AC" w:rsidRPr="002B71A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354004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2 de f</w:t>
      </w:r>
      <w:r w:rsidR="00F03421">
        <w:rPr>
          <w:rStyle w:val="Textos"/>
          <w:b/>
          <w:color w:val="000000" w:themeColor="text1"/>
          <w:lang w:val="es-EC"/>
        </w:rPr>
        <w:t>ebrero</w:t>
      </w:r>
      <w:r w:rsidR="00D7506A" w:rsidRPr="0018422D">
        <w:rPr>
          <w:rStyle w:val="Textos"/>
          <w:b/>
          <w:color w:val="000000" w:themeColor="text1"/>
          <w:lang w:val="es-EC"/>
        </w:rPr>
        <w:t xml:space="preserve"> de 201</w:t>
      </w:r>
      <w:r w:rsidR="00F03421">
        <w:rPr>
          <w:rStyle w:val="Textos"/>
          <w:b/>
          <w:color w:val="000000" w:themeColor="text1"/>
          <w:lang w:val="es-EC"/>
        </w:rPr>
        <w:t>1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ÉTODOS CUANTITATIVOS 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    </w:t>
      </w:r>
      <w:r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 xml:space="preserve">  </w:t>
      </w:r>
      <w:r w:rsidR="00F03421" w:rsidRPr="00F03421">
        <w:rPr>
          <w:rStyle w:val="Textos"/>
          <w:b/>
          <w:color w:val="000000" w:themeColor="text1"/>
          <w:u w:val="single"/>
          <w:lang w:val="es-EC"/>
        </w:rPr>
        <w:t>SEGUNDA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 xml:space="preserve"> EVALUACIÓN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  <w:t xml:space="preserve">          </w:t>
      </w:r>
      <w:r w:rsidRPr="0018422D">
        <w:rPr>
          <w:rStyle w:val="Textos"/>
          <w:b/>
          <w:color w:val="000000" w:themeColor="text1"/>
          <w:lang w:val="es-EC"/>
        </w:rPr>
        <w:t xml:space="preserve">Paralelo:      </w:t>
      </w:r>
      <w:r w:rsidR="00F96D5D" w:rsidRPr="0018422D">
        <w:rPr>
          <w:rStyle w:val="Textos"/>
          <w:b/>
          <w:color w:val="000000" w:themeColor="text1"/>
          <w:lang w:val="es-EC"/>
        </w:rPr>
        <w:t xml:space="preserve">         </w:t>
      </w:r>
      <w:r w:rsidR="00D66D0A" w:rsidRPr="0018422D">
        <w:rPr>
          <w:rStyle w:val="Textos"/>
          <w:b/>
          <w:color w:val="000000" w:themeColor="text1"/>
          <w:lang w:val="es-EC"/>
        </w:rPr>
        <w:t>…………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</w:t>
      </w:r>
      <w:proofErr w:type="gramStart"/>
      <w:r w:rsidRPr="0018422D">
        <w:rPr>
          <w:rStyle w:val="Textos"/>
          <w:b/>
          <w:color w:val="000000" w:themeColor="text1"/>
          <w:lang w:val="es-EC"/>
        </w:rPr>
        <w:t>:  …</w:t>
      </w:r>
      <w:proofErr w:type="gramEnd"/>
      <w:r w:rsidRPr="0018422D">
        <w:rPr>
          <w:rStyle w:val="Textos"/>
          <w:b/>
          <w:color w:val="000000" w:themeColor="text1"/>
          <w:lang w:val="es-EC"/>
        </w:rPr>
        <w:t>……………………………………</w:t>
      </w:r>
      <w:r w:rsidRPr="0018422D">
        <w:rPr>
          <w:rStyle w:val="Textos"/>
          <w:b/>
          <w:color w:val="000000" w:themeColor="text1"/>
          <w:lang w:val="es-EC"/>
        </w:rPr>
        <w:tab/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             </w:t>
      </w:r>
      <w:r w:rsidRPr="0018422D">
        <w:rPr>
          <w:rStyle w:val="Textos"/>
          <w:b/>
          <w:color w:val="000000" w:themeColor="text1"/>
          <w:lang w:val="es-EC"/>
        </w:rPr>
        <w:t># Matrícula: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</w:t>
      </w:r>
      <w:r w:rsidR="0018422D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416F14" w:rsidRDefault="00416F14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Pr="00A74E06" w:rsidRDefault="007D147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751FE7" w:rsidRPr="00A74E06" w:rsidRDefault="00390CB7" w:rsidP="00390CB7">
      <w:pPr>
        <w:ind w:left="6372"/>
        <w:rPr>
          <w:sz w:val="20"/>
          <w:szCs w:val="20"/>
        </w:rPr>
      </w:pPr>
      <w:r w:rsidRPr="00A74E06">
        <w:rPr>
          <w:rStyle w:val="Textos"/>
          <w:b/>
          <w:color w:val="000000" w:themeColor="text1"/>
          <w:lang w:val="es-ES"/>
        </w:rPr>
        <w:t>VALOR</w:t>
      </w:r>
      <w:proofErr w:type="gramStart"/>
      <w:r w:rsidRPr="00A74E06">
        <w:rPr>
          <w:rStyle w:val="Textos"/>
          <w:b/>
          <w:color w:val="000000" w:themeColor="text1"/>
          <w:lang w:val="es-ES"/>
        </w:rPr>
        <w:t>:  10</w:t>
      </w:r>
      <w:proofErr w:type="gramEnd"/>
      <w:r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751FE7" w:rsidRPr="00C10FEB" w:rsidRDefault="00751FE7" w:rsidP="00A74E06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C10FEB">
        <w:rPr>
          <w:rFonts w:ascii="Verdana" w:hAnsi="Verdana"/>
          <w:b/>
          <w:sz w:val="20"/>
          <w:szCs w:val="20"/>
        </w:rPr>
        <w:t>a)</w:t>
      </w:r>
      <w:r w:rsidRPr="00C10FEB">
        <w:rPr>
          <w:rFonts w:ascii="Verdana" w:hAnsi="Verdana"/>
          <w:b/>
          <w:sz w:val="20"/>
          <w:szCs w:val="20"/>
        </w:rPr>
        <w:tab/>
        <w:t>Dado el número complejo</w:t>
      </w:r>
      <w:r w:rsidR="00796161">
        <w:rPr>
          <w:rFonts w:ascii="Verdana" w:hAnsi="Verdana"/>
          <w:b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z</m:t>
        </m:r>
        <m:r>
          <m:rPr>
            <m:sty m:val="bi"/>
          </m:rPr>
          <w:rPr>
            <w:rFonts w:ascii="Cambria Math" w:hAnsi="Verdana"/>
          </w:rPr>
          <m:t>=</m:t>
        </m:r>
        <m:r>
          <m:rPr>
            <m:sty m:val="bi"/>
          </m:rPr>
          <w:rPr>
            <w:rFonts w:ascii="Cambria Math" w:hAnsi="Verdana"/>
          </w:rPr>
          <m:t>-</m:t>
        </m:r>
        <m:r>
          <m:rPr>
            <m:sty m:val="bi"/>
          </m:rPr>
          <w:rPr>
            <w:rFonts w:ascii="Cambria Math" w:hAnsi="Cambria Math"/>
          </w:rPr>
          <m:t>27</m:t>
        </m:r>
        <m:r>
          <m:rPr>
            <m:sty m:val="bi"/>
          </m:rPr>
          <w:rPr>
            <w:rFonts w:ascii="Cambria Math" w:hAnsi="Verdana"/>
          </w:rPr>
          <m:t>+</m:t>
        </m:r>
        <m:r>
          <m:rPr>
            <m:sty m:val="bi"/>
          </m:rPr>
          <w:rPr>
            <w:rFonts w:ascii="Cambria Math" w:hAnsi="Cambria Math"/>
          </w:rPr>
          <m:t>0</m:t>
        </m:r>
        <m:r>
          <m:rPr>
            <m:sty m:val="bi"/>
          </m:rPr>
          <w:rPr>
            <w:rFonts w:ascii="Cambria Math" w:hAnsi="Cambria Math"/>
          </w:rPr>
          <m:t>i</m:t>
        </m:r>
      </m:oMath>
      <w:r w:rsidR="002C06B5" w:rsidRPr="00C10FEB">
        <w:rPr>
          <w:rFonts w:ascii="Verdana" w:eastAsiaTheme="minorEastAsia" w:hAnsi="Verdana"/>
          <w:b/>
          <w:sz w:val="20"/>
          <w:szCs w:val="20"/>
        </w:rPr>
        <w:t>,</w:t>
      </w:r>
      <w:r w:rsidR="00560FEA" w:rsidRPr="00C10FEB">
        <w:rPr>
          <w:rFonts w:ascii="Verdana" w:eastAsiaTheme="minorEastAsia" w:hAnsi="Verdana"/>
          <w:b/>
          <w:sz w:val="20"/>
          <w:szCs w:val="20"/>
        </w:rPr>
        <w:t xml:space="preserve"> </w:t>
      </w:r>
      <w:r w:rsidR="002C06B5" w:rsidRPr="00C10FEB">
        <w:rPr>
          <w:rFonts w:ascii="Verdana" w:eastAsiaTheme="minorEastAsia" w:hAnsi="Verdana"/>
          <w:b/>
          <w:sz w:val="20"/>
          <w:szCs w:val="20"/>
          <w:u w:val="single"/>
        </w:rPr>
        <w:t>obtenga</w:t>
      </w:r>
      <w:r w:rsidR="002C06B5" w:rsidRPr="00C10FEB">
        <w:rPr>
          <w:rFonts w:ascii="Verdana" w:eastAsiaTheme="minorEastAsia" w:hAnsi="Verdana"/>
          <w:b/>
          <w:sz w:val="20"/>
          <w:szCs w:val="20"/>
        </w:rPr>
        <w:t xml:space="preserve"> y </w:t>
      </w:r>
      <w:r w:rsidR="002C06B5" w:rsidRPr="00C10FEB">
        <w:rPr>
          <w:rFonts w:ascii="Verdana" w:eastAsiaTheme="minorEastAsia" w:hAnsi="Verdana"/>
          <w:b/>
          <w:sz w:val="20"/>
          <w:szCs w:val="20"/>
          <w:u w:val="single"/>
        </w:rPr>
        <w:t>grafique</w:t>
      </w:r>
      <w:r w:rsidR="002C06B5" w:rsidRPr="00C10FEB">
        <w:rPr>
          <w:rFonts w:ascii="Verdana" w:eastAsiaTheme="minorEastAsia" w:hAnsi="Verdana"/>
          <w:b/>
          <w:sz w:val="20"/>
          <w:szCs w:val="20"/>
        </w:rPr>
        <w:t xml:space="preserve"> en el plano complejo </w:t>
      </w:r>
      <w:r w:rsidR="00560FEA" w:rsidRPr="00C10FEB">
        <w:rPr>
          <w:rFonts w:ascii="Verdana" w:eastAsiaTheme="minorEastAsia" w:hAnsi="Verdana"/>
          <w:b/>
          <w:sz w:val="20"/>
          <w:szCs w:val="20"/>
        </w:rPr>
        <w:t xml:space="preserve"> </w:t>
      </w:r>
      <w:r w:rsidR="00A74E06" w:rsidRPr="00C10FEB">
        <w:rPr>
          <w:rFonts w:ascii="Verdana" w:eastAsiaTheme="minorEastAsia" w:hAnsi="Verdana"/>
          <w:b/>
          <w:sz w:val="20"/>
          <w:szCs w:val="20"/>
        </w:rPr>
        <w:t>sus raíces cúbicas</w:t>
      </w:r>
      <w:r w:rsidR="002C06B5" w:rsidRPr="00C10FEB">
        <w:rPr>
          <w:rFonts w:ascii="Verdana" w:eastAsiaTheme="minorEastAsia" w:hAnsi="Verdana"/>
          <w:b/>
          <w:sz w:val="20"/>
          <w:szCs w:val="20"/>
        </w:rPr>
        <w:t>.</w:t>
      </w:r>
    </w:p>
    <w:p w:rsidR="00751FE7" w:rsidRPr="008E4868" w:rsidRDefault="00751FE7" w:rsidP="00EA6A49">
      <w:pPr>
        <w:rPr>
          <w:b/>
        </w:rPr>
      </w:pPr>
    </w:p>
    <w:p w:rsidR="00751FE7" w:rsidRDefault="00751FE7" w:rsidP="00EA6A49"/>
    <w:p w:rsidR="00751FE7" w:rsidRDefault="00751FE7" w:rsidP="00EA6A49"/>
    <w:p w:rsidR="00390CB7" w:rsidRDefault="00390CB7" w:rsidP="00EA6A49"/>
    <w:p w:rsidR="00F95300" w:rsidRDefault="00F95300" w:rsidP="00EA6A49"/>
    <w:p w:rsidR="00390CB7" w:rsidRDefault="00390CB7" w:rsidP="00EA6A49"/>
    <w:p w:rsidR="00A4731B" w:rsidRDefault="00A4731B" w:rsidP="00EA6A49"/>
    <w:p w:rsidR="009A237A" w:rsidRDefault="009A237A" w:rsidP="00EA6A49"/>
    <w:p w:rsidR="000A7AD1" w:rsidRDefault="000A7AD1" w:rsidP="00EA6A49"/>
    <w:p w:rsidR="00343B8F" w:rsidRDefault="00343B8F" w:rsidP="00EA6A49"/>
    <w:p w:rsidR="00EA6A49" w:rsidRPr="000A7AD1" w:rsidRDefault="00390CB7" w:rsidP="00847037">
      <w:pPr>
        <w:tabs>
          <w:tab w:val="left" w:pos="0"/>
          <w:tab w:val="left" w:pos="284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0A7AD1">
        <w:rPr>
          <w:rFonts w:ascii="Verdana" w:hAnsi="Verdana"/>
          <w:b/>
          <w:sz w:val="20"/>
          <w:szCs w:val="20"/>
        </w:rPr>
        <w:t>b)</w:t>
      </w:r>
      <w:r w:rsidRPr="000A7AD1">
        <w:rPr>
          <w:rFonts w:ascii="Verdana" w:hAnsi="Verdana"/>
          <w:b/>
          <w:sz w:val="20"/>
          <w:szCs w:val="20"/>
        </w:rPr>
        <w:tab/>
      </w:r>
      <w:r w:rsidR="00EA6A49" w:rsidRPr="00E47EDC">
        <w:rPr>
          <w:rFonts w:ascii="Verdana" w:hAnsi="Verdana"/>
          <w:b/>
          <w:sz w:val="20"/>
          <w:szCs w:val="20"/>
          <w:u w:val="single"/>
        </w:rPr>
        <w:t>Identifique</w:t>
      </w:r>
      <w:r w:rsidR="00EA6A49" w:rsidRPr="00856449">
        <w:rPr>
          <w:rFonts w:ascii="Verdana" w:hAnsi="Verdana"/>
          <w:b/>
          <w:sz w:val="20"/>
          <w:szCs w:val="20"/>
        </w:rPr>
        <w:t xml:space="preserve"> y </w:t>
      </w:r>
      <w:r w:rsidR="00EA6A49" w:rsidRPr="00E47EDC">
        <w:rPr>
          <w:rFonts w:ascii="Verdana" w:hAnsi="Verdana"/>
          <w:b/>
          <w:sz w:val="20"/>
          <w:szCs w:val="20"/>
          <w:u w:val="single"/>
        </w:rPr>
        <w:t>grafique</w:t>
      </w:r>
      <w:r w:rsidR="00EA6A49" w:rsidRPr="00856449">
        <w:rPr>
          <w:rFonts w:ascii="Verdana" w:hAnsi="Verdana"/>
          <w:b/>
          <w:sz w:val="20"/>
          <w:szCs w:val="20"/>
        </w:rPr>
        <w:t xml:space="preserve"> </w:t>
      </w:r>
      <w:r w:rsidR="00E47EDC">
        <w:rPr>
          <w:rFonts w:ascii="Verdana" w:hAnsi="Verdana"/>
          <w:b/>
          <w:sz w:val="20"/>
          <w:szCs w:val="20"/>
        </w:rPr>
        <w:t xml:space="preserve">en el plano complejo </w:t>
      </w:r>
      <w:r w:rsidR="00EA6A49" w:rsidRPr="00856449">
        <w:rPr>
          <w:rFonts w:ascii="Verdana" w:hAnsi="Verdana"/>
          <w:b/>
          <w:sz w:val="20"/>
          <w:szCs w:val="20"/>
        </w:rPr>
        <w:t xml:space="preserve">el lugar geométrico  </w:t>
      </w:r>
      <w:r w:rsidR="00416F14">
        <w:rPr>
          <w:rFonts w:ascii="Verdana" w:hAnsi="Verdana"/>
          <w:b/>
          <w:sz w:val="20"/>
          <w:szCs w:val="20"/>
        </w:rPr>
        <w:t xml:space="preserve">   </w:t>
      </w:r>
      <w:r w:rsidR="00847037">
        <w:rPr>
          <w:rFonts w:ascii="Verdana" w:hAnsi="Verdana"/>
          <w:b/>
          <w:sz w:val="20"/>
          <w:szCs w:val="20"/>
        </w:rPr>
        <w:t xml:space="preserve">  </w:t>
      </w:r>
      <w:r w:rsidR="00EA6A49" w:rsidRPr="00856449">
        <w:rPr>
          <w:rFonts w:ascii="Verdana" w:hAnsi="Verdana"/>
          <w:b/>
          <w:sz w:val="20"/>
          <w:szCs w:val="20"/>
        </w:rPr>
        <w:t>definido</w:t>
      </w:r>
      <w:r w:rsidR="000A7AD1" w:rsidRPr="00856449">
        <w:rPr>
          <w:rFonts w:ascii="Verdana" w:hAnsi="Verdana"/>
          <w:b/>
          <w:sz w:val="20"/>
          <w:szCs w:val="20"/>
        </w:rPr>
        <w:t xml:space="preserve"> p</w:t>
      </w:r>
      <w:r w:rsidR="00847037">
        <w:rPr>
          <w:rFonts w:ascii="Verdana" w:hAnsi="Verdana"/>
          <w:b/>
          <w:sz w:val="20"/>
          <w:szCs w:val="20"/>
        </w:rPr>
        <w:t xml:space="preserve">or </w:t>
      </w:r>
      <w:r w:rsidR="00796161" w:rsidRPr="00847037">
        <w:rPr>
          <w:rFonts w:ascii="Verdana" w:hAnsi="Verdana"/>
          <w:b/>
          <w:position w:val="-28"/>
          <w:sz w:val="20"/>
          <w:szCs w:val="20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3.75pt" o:ole="">
            <v:imagedata r:id="rId7" o:title=""/>
          </v:shape>
          <o:OLEObject Type="Embed" ProgID="Equation.3" ShapeID="_x0000_i1025" DrawAspect="Content" ObjectID="_1358298130" r:id="rId8"/>
        </w:object>
      </w:r>
      <w:r w:rsidR="00C10FEB">
        <w:rPr>
          <w:rFonts w:ascii="Verdana" w:hAnsi="Verdana"/>
          <w:b/>
          <w:sz w:val="20"/>
          <w:szCs w:val="20"/>
        </w:rPr>
        <w:t>.</w:t>
      </w:r>
    </w:p>
    <w:p w:rsidR="00EA6A49" w:rsidRPr="00E47EDC" w:rsidRDefault="00EA6A49" w:rsidP="00416F14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EA6A49" w:rsidRPr="00881E30" w:rsidRDefault="00EA6A49" w:rsidP="00416F14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390CB7" w:rsidRDefault="00390CB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390CB7" w:rsidRDefault="00390CB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390CB7" w:rsidRDefault="00390CB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390CB7" w:rsidRDefault="00390CB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Pr="00C10FEB" w:rsidRDefault="00074D43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C10FEB">
        <w:rPr>
          <w:rStyle w:val="Textos"/>
          <w:b/>
          <w:color w:val="000000" w:themeColor="text1"/>
          <w:u w:val="single"/>
          <w:lang w:val="es-EC"/>
        </w:rPr>
        <w:lastRenderedPageBreak/>
        <w:t>TEMA 2</w:t>
      </w:r>
    </w:p>
    <w:p w:rsidR="00074D43" w:rsidRPr="00C10FEB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 w:rsidRPr="00C10FEB">
        <w:rPr>
          <w:rStyle w:val="Textos"/>
          <w:b/>
          <w:color w:val="000000" w:themeColor="text1"/>
          <w:lang w:val="es-ES"/>
        </w:rPr>
        <w:t>Calcule los siguientes límites:</w:t>
      </w:r>
    </w:p>
    <w:p w:rsidR="00401DF7" w:rsidRPr="00C10FEB" w:rsidRDefault="00401DF7" w:rsidP="00401DF7">
      <w:pPr>
        <w:ind w:left="6372"/>
        <w:rPr>
          <w:rFonts w:ascii="Verdana" w:hAnsi="Verdana"/>
          <w:sz w:val="20"/>
          <w:szCs w:val="20"/>
        </w:rPr>
      </w:pPr>
      <w:r w:rsidRPr="00C10FEB">
        <w:rPr>
          <w:rStyle w:val="Textos"/>
          <w:b/>
          <w:color w:val="000000" w:themeColor="text1"/>
          <w:lang w:val="es-ES"/>
        </w:rPr>
        <w:t>VALOR</w:t>
      </w:r>
      <w:proofErr w:type="gramStart"/>
      <w:r w:rsidRPr="00C10FEB">
        <w:rPr>
          <w:rStyle w:val="Textos"/>
          <w:b/>
          <w:color w:val="000000" w:themeColor="text1"/>
          <w:lang w:val="es-ES"/>
        </w:rPr>
        <w:t>:  10</w:t>
      </w:r>
      <w:proofErr w:type="gramEnd"/>
      <w:r w:rsidRPr="00C10FEB">
        <w:rPr>
          <w:rStyle w:val="Textos"/>
          <w:b/>
          <w:color w:val="000000" w:themeColor="text1"/>
          <w:lang w:val="es-ES"/>
        </w:rPr>
        <w:t xml:space="preserve"> puntos</w:t>
      </w:r>
    </w:p>
    <w:p w:rsidR="00074D43" w:rsidRPr="005A4795" w:rsidRDefault="003C5A4B" w:rsidP="00EA6A49">
      <w:pPr>
        <w:pStyle w:val="Noparagraphstyle"/>
        <w:spacing w:after="113"/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</w:pPr>
      <w:r w:rsidRPr="00881E30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a)</w:t>
      </w:r>
      <w:r w:rsidR="00BA535F" w:rsidRPr="00E355B6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object w:dxaOrig="1380" w:dyaOrig="520">
          <v:shape id="_x0000_i1026" type="#_x0000_t75" style="width:90.75pt;height:34.5pt" o:ole="">
            <v:imagedata r:id="rId9" o:title=""/>
          </v:shape>
          <o:OLEObject Type="Embed" ProgID="Equation.3" ShapeID="_x0000_i1026" DrawAspect="Content" ObjectID="_1358298131" r:id="rId10"/>
        </w:object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</w:p>
    <w:p w:rsidR="003C5A4B" w:rsidRDefault="003C5A4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Pr="009D2902" w:rsidRDefault="00074D43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Pr="009D2902" w:rsidRDefault="0029112B" w:rsidP="00EA6A49">
      <w:pPr>
        <w:pStyle w:val="Noparagraphstyle"/>
        <w:spacing w:after="113"/>
        <w:rPr>
          <w:b/>
          <w:position w:val="-20"/>
          <w:lang w:val="es-EC"/>
        </w:rPr>
      </w:pPr>
      <w:r w:rsidRPr="00881E30">
        <w:rPr>
          <w:rFonts w:ascii="Verdana" w:hAnsi="Verdana"/>
          <w:b/>
          <w:position w:val="-20"/>
          <w:sz w:val="20"/>
          <w:szCs w:val="20"/>
          <w:lang w:val="es-EC"/>
        </w:rPr>
        <w:t>b)</w:t>
      </w:r>
      <w:r w:rsidR="00401DF7" w:rsidRPr="009D2902">
        <w:rPr>
          <w:b/>
          <w:position w:val="-20"/>
          <w:lang w:val="es-EC"/>
        </w:rPr>
        <w:t xml:space="preserve"> </w:t>
      </w:r>
      <w:r w:rsidR="00E47EDC" w:rsidRPr="009D2902">
        <w:rPr>
          <w:b/>
          <w:position w:val="-20"/>
        </w:rPr>
        <w:object w:dxaOrig="1860" w:dyaOrig="720">
          <v:shape id="_x0000_i1027" type="#_x0000_t75" style="width:113.25pt;height:43.5pt" o:ole="">
            <v:imagedata r:id="rId11" o:title=""/>
          </v:shape>
          <o:OLEObject Type="Embed" ProgID="Equation.3" ShapeID="_x0000_i1027" DrawAspect="Content" ObjectID="_1358298132" r:id="rId12"/>
        </w:object>
      </w: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Default="005A4795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2902" w:rsidRPr="007D69C1" w:rsidRDefault="009D290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7D69C1">
        <w:rPr>
          <w:rStyle w:val="Textos"/>
          <w:b/>
          <w:color w:val="000000" w:themeColor="text1"/>
          <w:u w:val="single"/>
          <w:lang w:val="es-EC"/>
        </w:rPr>
        <w:lastRenderedPageBreak/>
        <w:t>TEMA 3</w:t>
      </w:r>
    </w:p>
    <w:p w:rsidR="009D2902" w:rsidRPr="007D69C1" w:rsidRDefault="00AB6D2F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7D69C1">
        <w:rPr>
          <w:rStyle w:val="Textos"/>
          <w:b/>
          <w:color w:val="000000" w:themeColor="text1"/>
          <w:lang w:val="es-EC"/>
        </w:rPr>
        <w:t>Determine si la siguiente función es continua para todo número real:</w:t>
      </w:r>
    </w:p>
    <w:p w:rsidR="00AB6D2F" w:rsidRPr="007D69C1" w:rsidRDefault="00AB6D2F" w:rsidP="00AB6D2F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 w:rsidRPr="007D69C1">
        <w:rPr>
          <w:rStyle w:val="Textos"/>
          <w:b/>
          <w:color w:val="000000" w:themeColor="text1"/>
          <w:lang w:val="es-ES"/>
        </w:rPr>
        <w:t>VALOR</w:t>
      </w:r>
      <w:proofErr w:type="gramStart"/>
      <w:r w:rsidRPr="007D69C1">
        <w:rPr>
          <w:rStyle w:val="Textos"/>
          <w:b/>
          <w:color w:val="000000" w:themeColor="text1"/>
          <w:lang w:val="es-ES"/>
        </w:rPr>
        <w:t>:  5</w:t>
      </w:r>
      <w:proofErr w:type="gramEnd"/>
      <w:r w:rsidRPr="007D69C1">
        <w:rPr>
          <w:rStyle w:val="Textos"/>
          <w:b/>
          <w:color w:val="000000" w:themeColor="text1"/>
          <w:lang w:val="es-ES"/>
        </w:rPr>
        <w:t xml:space="preserve">  puntos</w:t>
      </w:r>
    </w:p>
    <w:p w:rsidR="00AB6D2F" w:rsidRPr="007D69C1" w:rsidRDefault="00441614" w:rsidP="00AB6D2F">
      <w:pPr>
        <w:pStyle w:val="Noparagraphstyle"/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7D69C1">
        <w:rPr>
          <w:rStyle w:val="Textos"/>
          <w:b/>
          <w:color w:val="000000" w:themeColor="text1"/>
          <w:lang w:val="es-EC"/>
        </w:rPr>
        <w:object w:dxaOrig="2580" w:dyaOrig="1040">
          <v:shape id="_x0000_i1028" type="#_x0000_t75" style="width:129pt;height:52.5pt" o:ole="">
            <v:imagedata r:id="rId13" o:title=""/>
          </v:shape>
          <o:OLEObject Type="Embed" ProgID="Equation.3" ShapeID="_x0000_i1028" DrawAspect="Content" ObjectID="_1358298133" r:id="rId14"/>
        </w:object>
      </w:r>
    </w:p>
    <w:p w:rsidR="00AB6D2F" w:rsidRPr="00AB6D2F" w:rsidRDefault="00AB6D2F" w:rsidP="009D2902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lang w:val="es-EC"/>
        </w:rPr>
      </w:pPr>
    </w:p>
    <w:p w:rsidR="00074D43" w:rsidRPr="009D2902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C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2D2716" w:rsidRDefault="002D2716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441614" w:rsidRDefault="00441614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441614" w:rsidRPr="00881E30" w:rsidRDefault="00441614" w:rsidP="00441614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881E30">
        <w:rPr>
          <w:rStyle w:val="Textos"/>
          <w:b/>
          <w:color w:val="000000" w:themeColor="text1"/>
          <w:u w:val="single"/>
          <w:lang w:val="es-EC"/>
        </w:rPr>
        <w:t>TEMA 4</w:t>
      </w:r>
    </w:p>
    <w:p w:rsidR="007E00DA" w:rsidRPr="00881E30" w:rsidRDefault="007E00DA" w:rsidP="00441614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881E30">
        <w:rPr>
          <w:rStyle w:val="Textos"/>
          <w:b/>
          <w:color w:val="000000" w:themeColor="text1"/>
          <w:lang w:val="es-EC"/>
        </w:rPr>
        <w:t>Utilizando la definición de derivada, demuestre que</w:t>
      </w:r>
      <w:proofErr w:type="gramStart"/>
      <w:r w:rsidRPr="00881E30">
        <w:rPr>
          <w:rStyle w:val="Textos"/>
          <w:b/>
          <w:color w:val="000000" w:themeColor="text1"/>
          <w:lang w:val="es-EC"/>
        </w:rPr>
        <w:t>:</w:t>
      </w:r>
      <w:r w:rsidR="008C7604" w:rsidRPr="00881E30">
        <w:rPr>
          <w:rStyle w:val="Textos"/>
          <w:b/>
          <w:color w:val="000000" w:themeColor="text1"/>
          <w:lang w:val="es-EC"/>
        </w:rPr>
        <w:object w:dxaOrig="1460" w:dyaOrig="620">
          <v:shape id="_x0000_i1029" type="#_x0000_t75" style="width:78pt;height:33.75pt" o:ole="">
            <v:imagedata r:id="rId15" o:title=""/>
          </v:shape>
          <o:OLEObject Type="Embed" ProgID="Equation.3" ShapeID="_x0000_i1029" DrawAspect="Content" ObjectID="_1358298134" r:id="rId16"/>
        </w:object>
      </w:r>
      <w:r w:rsidR="00A87235" w:rsidRPr="00881E30">
        <w:rPr>
          <w:rStyle w:val="Textos"/>
          <w:b/>
          <w:color w:val="000000" w:themeColor="text1"/>
          <w:lang w:val="es-EC"/>
        </w:rPr>
        <w:t>,</w:t>
      </w:r>
      <w:proofErr w:type="gramEnd"/>
      <w:r w:rsidR="00A87235" w:rsidRPr="00881E30">
        <w:rPr>
          <w:rStyle w:val="Textos"/>
          <w:b/>
          <w:color w:val="000000" w:themeColor="text1"/>
          <w:lang w:val="es-EC"/>
        </w:rPr>
        <w:t xml:space="preserve"> donde </w:t>
      </w:r>
      <w:r w:rsidR="00A87235" w:rsidRPr="00453094">
        <w:rPr>
          <w:rStyle w:val="Textos"/>
          <w:rFonts w:ascii="Times New Roman" w:hAnsi="Times New Roman" w:cs="Times New Roman"/>
          <w:b/>
          <w:i/>
          <w:color w:val="000000" w:themeColor="text1"/>
          <w:sz w:val="24"/>
          <w:szCs w:val="24"/>
          <w:lang w:val="es-EC"/>
        </w:rPr>
        <w:t>n</w:t>
      </w:r>
      <w:r w:rsidR="00A87235" w:rsidRPr="00881E30">
        <w:rPr>
          <w:rStyle w:val="Textos"/>
          <w:b/>
          <w:color w:val="000000" w:themeColor="text1"/>
          <w:lang w:val="es-EC"/>
        </w:rPr>
        <w:t xml:space="preserve"> es cualquier número racional diferente de cero.</w:t>
      </w:r>
    </w:p>
    <w:p w:rsidR="00643912" w:rsidRPr="00881E30" w:rsidRDefault="00643912" w:rsidP="00643912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 w:rsidRPr="00881E30">
        <w:rPr>
          <w:rStyle w:val="Textos"/>
          <w:b/>
          <w:color w:val="000000" w:themeColor="text1"/>
          <w:lang w:val="es-ES"/>
        </w:rPr>
        <w:t>VALOR</w:t>
      </w:r>
      <w:proofErr w:type="gramStart"/>
      <w:r w:rsidRPr="00881E30">
        <w:rPr>
          <w:rStyle w:val="Textos"/>
          <w:b/>
          <w:color w:val="000000" w:themeColor="text1"/>
          <w:lang w:val="es-ES"/>
        </w:rPr>
        <w:t>:  5</w:t>
      </w:r>
      <w:proofErr w:type="gramEnd"/>
      <w:r w:rsidRPr="00881E30">
        <w:rPr>
          <w:rStyle w:val="Textos"/>
          <w:b/>
          <w:color w:val="000000" w:themeColor="text1"/>
          <w:lang w:val="es-ES"/>
        </w:rPr>
        <w:t xml:space="preserve">  puntos</w:t>
      </w:r>
    </w:p>
    <w:p w:rsidR="007E00DA" w:rsidRPr="00881E30" w:rsidRDefault="007E00DA" w:rsidP="00441614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24DE5" w:rsidRPr="008C7604" w:rsidRDefault="00724DE5" w:rsidP="00724DE5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8C7604">
        <w:rPr>
          <w:rStyle w:val="Textos"/>
          <w:b/>
          <w:color w:val="000000" w:themeColor="text1"/>
          <w:u w:val="single"/>
          <w:lang w:val="es-EC"/>
        </w:rPr>
        <w:lastRenderedPageBreak/>
        <w:t>TEMA 5</w:t>
      </w:r>
    </w:p>
    <w:p w:rsidR="00074D43" w:rsidRPr="008C7604" w:rsidRDefault="00934ABE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 w:rsidRPr="008C7604">
        <w:rPr>
          <w:rStyle w:val="Textos"/>
          <w:b/>
          <w:color w:val="000000" w:themeColor="text1"/>
          <w:lang w:val="es-ES"/>
        </w:rPr>
        <w:t>Obtenga la derivada requerida en cada literal:</w:t>
      </w:r>
    </w:p>
    <w:p w:rsidR="00343B8F" w:rsidRPr="008C7604" w:rsidRDefault="00343B8F" w:rsidP="00343B8F">
      <w:pPr>
        <w:ind w:left="6372"/>
        <w:rPr>
          <w:rFonts w:ascii="Verdana" w:hAnsi="Verdana"/>
          <w:sz w:val="20"/>
          <w:szCs w:val="20"/>
        </w:rPr>
      </w:pPr>
      <w:r w:rsidRPr="008C7604">
        <w:rPr>
          <w:rStyle w:val="Textos"/>
          <w:b/>
          <w:color w:val="000000" w:themeColor="text1"/>
          <w:lang w:val="es-ES"/>
        </w:rPr>
        <w:t>VALOR</w:t>
      </w:r>
      <w:proofErr w:type="gramStart"/>
      <w:r w:rsidRPr="008C7604">
        <w:rPr>
          <w:rStyle w:val="Textos"/>
          <w:b/>
          <w:color w:val="000000" w:themeColor="text1"/>
          <w:lang w:val="es-ES"/>
        </w:rPr>
        <w:t>:  10</w:t>
      </w:r>
      <w:proofErr w:type="gramEnd"/>
      <w:r w:rsidRPr="008C7604">
        <w:rPr>
          <w:rStyle w:val="Textos"/>
          <w:b/>
          <w:color w:val="000000" w:themeColor="text1"/>
          <w:lang w:val="es-ES"/>
        </w:rPr>
        <w:t xml:space="preserve"> puntos</w:t>
      </w:r>
    </w:p>
    <w:p w:rsidR="00934ABE" w:rsidRDefault="00934ABE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  <w:r w:rsidRPr="0029112B">
        <w:rPr>
          <w:rFonts w:ascii="Calibri" w:hAnsi="Calibri"/>
          <w:b/>
          <w:position w:val="-20"/>
          <w:sz w:val="22"/>
          <w:szCs w:val="22"/>
          <w:lang w:val="es-EC"/>
        </w:rPr>
        <w:t>a)</w:t>
      </w:r>
      <w:r w:rsidR="0029112B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557D34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CA0A41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279" w:dyaOrig="320">
          <v:shape id="_x0000_i1030" type="#_x0000_t75" style="width:17.25pt;height:18.75pt" o:ole="">
            <v:imagedata r:id="rId17" o:title=""/>
          </v:shape>
          <o:OLEObject Type="Embed" ProgID="Equation.3" ShapeID="_x0000_i1030" DrawAspect="Content" ObjectID="_1358298135" r:id="rId18"/>
        </w:object>
      </w:r>
      <w:r w:rsidR="00ED6F35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29112B">
        <w:rPr>
          <w:rFonts w:ascii="Calibri" w:hAnsi="Calibri"/>
          <w:b/>
          <w:position w:val="-20"/>
          <w:sz w:val="22"/>
          <w:szCs w:val="22"/>
          <w:lang w:val="es-EC"/>
        </w:rPr>
        <w:t>si</w:t>
      </w:r>
      <w:r w:rsidR="00CA0A41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29112B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CA0A41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960" w:dyaOrig="360">
          <v:shape id="_x0000_i1031" type="#_x0000_t75" style="width:70.5pt;height:26.25pt" o:ole="">
            <v:imagedata r:id="rId19" o:title=""/>
          </v:shape>
          <o:OLEObject Type="Embed" ProgID="Equation.3" ShapeID="_x0000_i1031" DrawAspect="Content" ObjectID="_1358298136" r:id="rId20"/>
        </w:object>
      </w: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724DE5" w:rsidRDefault="00724DE5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724DE5" w:rsidRDefault="00724DE5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724DE5" w:rsidRDefault="00724DE5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724DE5" w:rsidRDefault="00724DE5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Default="00CA0A41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b) </w:t>
      </w:r>
      <w:r w:rsidR="00557D34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ED6F35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400" w:dyaOrig="360">
          <v:shape id="_x0000_i1032" type="#_x0000_t75" style="width:23.25pt;height:21pt" o:ole="">
            <v:imagedata r:id="rId21" o:title=""/>
          </v:shape>
          <o:OLEObject Type="Embed" ProgID="Equation.3" ShapeID="_x0000_i1032" DrawAspect="Content" ObjectID="_1358298137" r:id="rId22"/>
        </w:object>
      </w: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si  </w:t>
      </w:r>
      <w:r w:rsidR="009636B4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1160" w:dyaOrig="360">
          <v:shape id="_x0000_i1033" type="#_x0000_t75" style="width:72.75pt;height:22.5pt" o:ole="">
            <v:imagedata r:id="rId23" o:title=""/>
          </v:shape>
          <o:OLEObject Type="Embed" ProgID="Equation.3" ShapeID="_x0000_i1033" DrawAspect="Content" ObjectID="_1358298138" r:id="rId24"/>
        </w:object>
      </w:r>
    </w:p>
    <w:p w:rsid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29112B" w:rsidRPr="0029112B" w:rsidRDefault="0029112B" w:rsidP="00EA6A49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Pr="00ED6F35" w:rsidRDefault="00C02C3B" w:rsidP="00C02C3B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ED6F35">
        <w:rPr>
          <w:rStyle w:val="Textos"/>
          <w:b/>
          <w:color w:val="000000" w:themeColor="text1"/>
          <w:u w:val="single"/>
          <w:lang w:val="es-EC"/>
        </w:rPr>
        <w:lastRenderedPageBreak/>
        <w:t xml:space="preserve">TEMA  </w:t>
      </w:r>
      <w:r w:rsidR="00724DE5" w:rsidRPr="00ED6F35">
        <w:rPr>
          <w:rStyle w:val="Textos"/>
          <w:b/>
          <w:color w:val="000000" w:themeColor="text1"/>
          <w:u w:val="single"/>
          <w:lang w:val="es-EC"/>
        </w:rPr>
        <w:t>6</w:t>
      </w:r>
    </w:p>
    <w:p w:rsidR="00C02C3B" w:rsidRPr="00ED6F35" w:rsidRDefault="00C02C3B" w:rsidP="00C02C3B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 w:rsidRPr="00ED6F35">
        <w:rPr>
          <w:rStyle w:val="Textos"/>
          <w:b/>
          <w:color w:val="000000" w:themeColor="text1"/>
          <w:lang w:val="es-ES"/>
        </w:rPr>
        <w:t xml:space="preserve">Obtenga la ecuación de la recta tangente a la curva definida por </w:t>
      </w:r>
      <w:r w:rsidR="00557D34" w:rsidRPr="00ED6F35">
        <w:rPr>
          <w:rStyle w:val="Textos"/>
          <w:b/>
          <w:color w:val="000000" w:themeColor="text1"/>
          <w:lang w:val="es-ES"/>
        </w:rPr>
        <w:object w:dxaOrig="1340" w:dyaOrig="320">
          <v:shape id="_x0000_i1034" type="#_x0000_t75" style="width:75.75pt;height:18.75pt" o:ole="">
            <v:imagedata r:id="rId25" o:title=""/>
          </v:shape>
          <o:OLEObject Type="Embed" ProgID="Equation.3" ShapeID="_x0000_i1034" DrawAspect="Content" ObjectID="_1358298139" r:id="rId26"/>
        </w:object>
      </w:r>
      <w:r w:rsidR="00ED6F35">
        <w:rPr>
          <w:rStyle w:val="Textos"/>
          <w:b/>
          <w:color w:val="000000" w:themeColor="text1"/>
          <w:lang w:val="es-ES"/>
        </w:rPr>
        <w:t xml:space="preserve"> </w:t>
      </w:r>
      <w:r w:rsidRPr="00ED6F35">
        <w:rPr>
          <w:rStyle w:val="Textos"/>
          <w:b/>
          <w:color w:val="000000" w:themeColor="text1"/>
          <w:lang w:val="es-ES"/>
        </w:rPr>
        <w:t xml:space="preserve">en el punto donde </w:t>
      </w:r>
      <w:r w:rsidR="002D2716" w:rsidRPr="00ED6F35">
        <w:rPr>
          <w:rStyle w:val="Textos"/>
          <w:b/>
          <w:color w:val="000000" w:themeColor="text1"/>
          <w:lang w:val="es-ES"/>
        </w:rPr>
        <w:object w:dxaOrig="639" w:dyaOrig="620">
          <v:shape id="_x0000_i1035" type="#_x0000_t75" style="width:32.25pt;height:31.5pt" o:ole="">
            <v:imagedata r:id="rId27" o:title=""/>
          </v:shape>
          <o:OLEObject Type="Embed" ProgID="Equation.3" ShapeID="_x0000_i1035" DrawAspect="Content" ObjectID="_1358298140" r:id="rId28"/>
        </w:object>
      </w:r>
      <w:r w:rsidRPr="00ED6F35">
        <w:rPr>
          <w:rStyle w:val="Textos"/>
          <w:b/>
          <w:color w:val="000000" w:themeColor="text1"/>
          <w:lang w:val="es-ES"/>
        </w:rPr>
        <w:t>.</w:t>
      </w:r>
    </w:p>
    <w:p w:rsidR="00C02C3B" w:rsidRPr="00ED6F35" w:rsidRDefault="00ED6F35" w:rsidP="00C02C3B">
      <w:pPr>
        <w:ind w:left="6372"/>
        <w:rPr>
          <w:rFonts w:ascii="Verdana" w:hAnsi="Verdana"/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</w:t>
      </w:r>
      <w:r w:rsidR="00C02C3B" w:rsidRPr="00ED6F35">
        <w:rPr>
          <w:rStyle w:val="Textos"/>
          <w:b/>
          <w:color w:val="000000" w:themeColor="text1"/>
          <w:lang w:val="es-ES"/>
        </w:rPr>
        <w:t xml:space="preserve"> VALOR</w:t>
      </w:r>
      <w:proofErr w:type="gramStart"/>
      <w:r w:rsidR="00C02C3B" w:rsidRPr="00ED6F35">
        <w:rPr>
          <w:rStyle w:val="Textos"/>
          <w:b/>
          <w:color w:val="000000" w:themeColor="text1"/>
          <w:lang w:val="es-ES"/>
        </w:rPr>
        <w:t>:  5</w:t>
      </w:r>
      <w:proofErr w:type="gramEnd"/>
      <w:r w:rsidR="00C02C3B" w:rsidRPr="00ED6F35">
        <w:rPr>
          <w:rStyle w:val="Textos"/>
          <w:b/>
          <w:color w:val="000000" w:themeColor="text1"/>
          <w:lang w:val="es-ES"/>
        </w:rPr>
        <w:t xml:space="preserve"> puntos</w:t>
      </w:r>
    </w:p>
    <w:p w:rsidR="00074D43" w:rsidRPr="00ED6F35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24DE5" w:rsidRDefault="00724DE5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24DE5" w:rsidRPr="00DF658A" w:rsidRDefault="00724DE5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2D2716" w:rsidRPr="00DF658A" w:rsidRDefault="002D2716" w:rsidP="002D2716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DF658A">
        <w:rPr>
          <w:rStyle w:val="Textos"/>
          <w:b/>
          <w:color w:val="000000" w:themeColor="text1"/>
          <w:u w:val="single"/>
          <w:lang w:val="es-EC"/>
        </w:rPr>
        <w:t xml:space="preserve">TEMA  </w:t>
      </w:r>
      <w:r w:rsidR="00724DE5" w:rsidRPr="00DF658A">
        <w:rPr>
          <w:rStyle w:val="Textos"/>
          <w:b/>
          <w:color w:val="000000" w:themeColor="text1"/>
          <w:u w:val="single"/>
          <w:lang w:val="es-EC"/>
        </w:rPr>
        <w:t>7</w:t>
      </w:r>
    </w:p>
    <w:p w:rsidR="002D2716" w:rsidRPr="00DF658A" w:rsidRDefault="002D2716" w:rsidP="002D2716">
      <w:pPr>
        <w:rPr>
          <w:rFonts w:ascii="Verdana" w:hAnsi="Verdana"/>
          <w:b/>
          <w:sz w:val="20"/>
          <w:szCs w:val="20"/>
        </w:rPr>
      </w:pPr>
      <w:r w:rsidRPr="00DF658A">
        <w:rPr>
          <w:rFonts w:ascii="Verdana" w:hAnsi="Verdana"/>
          <w:b/>
          <w:sz w:val="20"/>
          <w:szCs w:val="20"/>
        </w:rPr>
        <w:t xml:space="preserve">Utilizando el Cálculo Diferencial, determine el valor aproximado de </w:t>
      </w:r>
      <w:r w:rsidR="00DF658A" w:rsidRPr="00DF658A">
        <w:rPr>
          <w:rFonts w:ascii="Verdana" w:hAnsi="Verdana"/>
          <w:b/>
          <w:position w:val="-8"/>
          <w:sz w:val="20"/>
          <w:szCs w:val="20"/>
        </w:rPr>
        <w:object w:dxaOrig="600" w:dyaOrig="360">
          <v:shape id="_x0000_i1036" type="#_x0000_t75" style="width:36pt;height:21.75pt" o:ole="">
            <v:imagedata r:id="rId29" o:title=""/>
          </v:shape>
          <o:OLEObject Type="Embed" ProgID="Equation.3" ShapeID="_x0000_i1036" DrawAspect="Content" ObjectID="_1358298141" r:id="rId30"/>
        </w:object>
      </w:r>
      <w:r w:rsidR="00AF0879" w:rsidRPr="00DF658A">
        <w:rPr>
          <w:rFonts w:ascii="Verdana" w:hAnsi="Verdana"/>
          <w:b/>
          <w:sz w:val="20"/>
          <w:szCs w:val="20"/>
        </w:rPr>
        <w:t>.</w:t>
      </w:r>
    </w:p>
    <w:p w:rsidR="00AF0879" w:rsidRPr="00DF658A" w:rsidRDefault="00DF658A" w:rsidP="00AF0879">
      <w:pPr>
        <w:ind w:left="6372"/>
        <w:rPr>
          <w:rFonts w:ascii="Verdana" w:hAnsi="Verdana"/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</w:t>
      </w:r>
      <w:r w:rsidR="00AF0879" w:rsidRPr="00DF658A">
        <w:rPr>
          <w:rStyle w:val="Textos"/>
          <w:b/>
          <w:color w:val="000000" w:themeColor="text1"/>
          <w:lang w:val="es-ES"/>
        </w:rPr>
        <w:t xml:space="preserve"> VALOR</w:t>
      </w:r>
      <w:proofErr w:type="gramStart"/>
      <w:r w:rsidR="00AF0879" w:rsidRPr="00DF658A">
        <w:rPr>
          <w:rStyle w:val="Textos"/>
          <w:b/>
          <w:color w:val="000000" w:themeColor="text1"/>
          <w:lang w:val="es-ES"/>
        </w:rPr>
        <w:t>:  5</w:t>
      </w:r>
      <w:proofErr w:type="gramEnd"/>
      <w:r w:rsidR="00AF0879" w:rsidRPr="00DF658A">
        <w:rPr>
          <w:rStyle w:val="Textos"/>
          <w:b/>
          <w:color w:val="000000" w:themeColor="text1"/>
          <w:lang w:val="es-ES"/>
        </w:rPr>
        <w:t xml:space="preserve"> puntos</w:t>
      </w:r>
    </w:p>
    <w:p w:rsidR="002D2716" w:rsidRDefault="002D2716" w:rsidP="002D2716"/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24DE5" w:rsidRPr="00DF658A" w:rsidRDefault="00724DE5" w:rsidP="00724DE5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DF658A">
        <w:rPr>
          <w:rStyle w:val="Textos"/>
          <w:b/>
          <w:color w:val="000000" w:themeColor="text1"/>
          <w:u w:val="single"/>
          <w:lang w:val="es-EC"/>
        </w:rPr>
        <w:lastRenderedPageBreak/>
        <w:t>TEMA  8</w:t>
      </w:r>
    </w:p>
    <w:p w:rsidR="00E35E43" w:rsidRPr="00DF658A" w:rsidRDefault="00E35E43" w:rsidP="00E35E43">
      <w:pPr>
        <w:rPr>
          <w:rFonts w:ascii="Verdana" w:hAnsi="Verdana"/>
          <w:b/>
          <w:sz w:val="20"/>
          <w:szCs w:val="20"/>
        </w:rPr>
      </w:pPr>
      <w:r w:rsidRPr="00DF658A">
        <w:rPr>
          <w:rFonts w:ascii="Verdana" w:hAnsi="Verdana"/>
          <w:b/>
          <w:sz w:val="20"/>
          <w:szCs w:val="20"/>
        </w:rPr>
        <w:t>Bosqueje la gráfica de la siguiente función de variable real:</w:t>
      </w:r>
    </w:p>
    <w:p w:rsidR="00E35E43" w:rsidRPr="00DF658A" w:rsidRDefault="00593222" w:rsidP="00E35E43">
      <w:pPr>
        <w:jc w:val="center"/>
        <w:rPr>
          <w:rFonts w:ascii="Verdana" w:hAnsi="Verdana"/>
          <w:b/>
          <w:sz w:val="20"/>
          <w:szCs w:val="20"/>
        </w:rPr>
      </w:pPr>
      <w:r w:rsidRPr="00DF658A">
        <w:rPr>
          <w:rFonts w:ascii="Verdana" w:hAnsi="Verdana"/>
          <w:b/>
          <w:position w:val="-10"/>
          <w:sz w:val="20"/>
          <w:szCs w:val="20"/>
        </w:rPr>
        <w:object w:dxaOrig="1480" w:dyaOrig="360">
          <v:shape id="_x0000_i1037" type="#_x0000_t75" style="width:94.5pt;height:22.5pt" o:ole="">
            <v:imagedata r:id="rId31" o:title=""/>
          </v:shape>
          <o:OLEObject Type="Embed" ProgID="Equation.3" ShapeID="_x0000_i1037" DrawAspect="Content" ObjectID="_1358298142" r:id="rId32"/>
        </w:object>
      </w:r>
    </w:p>
    <w:p w:rsidR="00E35E43" w:rsidRPr="00DF658A" w:rsidRDefault="00E35E43" w:rsidP="00E35E43">
      <w:pPr>
        <w:jc w:val="right"/>
        <w:rPr>
          <w:rStyle w:val="Textos"/>
          <w:lang w:val="es-ES"/>
        </w:rPr>
      </w:pPr>
      <w:r w:rsidRPr="00DF658A">
        <w:rPr>
          <w:rStyle w:val="Textos"/>
          <w:b/>
        </w:rPr>
        <w:t xml:space="preserve">                                              </w:t>
      </w:r>
      <w:r w:rsidRPr="00DF658A">
        <w:rPr>
          <w:rStyle w:val="Textos"/>
          <w:b/>
        </w:rPr>
        <w:tab/>
      </w:r>
      <w:r w:rsidRPr="00DF658A">
        <w:rPr>
          <w:rStyle w:val="Textos"/>
          <w:b/>
        </w:rPr>
        <w:tab/>
      </w:r>
      <w:r w:rsidRPr="00DF658A">
        <w:rPr>
          <w:rStyle w:val="Textos"/>
          <w:b/>
        </w:rPr>
        <w:tab/>
      </w:r>
      <w:r w:rsidRPr="00DF658A">
        <w:rPr>
          <w:rStyle w:val="Textos"/>
          <w:b/>
        </w:rPr>
        <w:tab/>
      </w:r>
      <w:r w:rsidRPr="00DF658A">
        <w:rPr>
          <w:rFonts w:ascii="Verdana" w:hAnsi="Verdana"/>
          <w:sz w:val="20"/>
          <w:szCs w:val="20"/>
        </w:rPr>
        <w:t xml:space="preserve">     </w:t>
      </w:r>
      <w:r w:rsidRPr="00DF658A">
        <w:rPr>
          <w:rFonts w:ascii="Verdana" w:hAnsi="Verdana"/>
          <w:b/>
          <w:sz w:val="20"/>
          <w:szCs w:val="20"/>
        </w:rPr>
        <w:t xml:space="preserve">  </w:t>
      </w:r>
      <w:r w:rsidR="00DF658A">
        <w:rPr>
          <w:rFonts w:ascii="Verdana" w:hAnsi="Verdana"/>
          <w:b/>
          <w:sz w:val="20"/>
          <w:szCs w:val="20"/>
        </w:rPr>
        <w:t xml:space="preserve"> </w:t>
      </w:r>
      <w:r w:rsidRPr="00DF658A">
        <w:rPr>
          <w:rFonts w:ascii="Verdana" w:hAnsi="Verdana"/>
          <w:b/>
          <w:sz w:val="20"/>
          <w:szCs w:val="20"/>
        </w:rPr>
        <w:t xml:space="preserve">  </w:t>
      </w:r>
      <w:proofErr w:type="gramStart"/>
      <w:r w:rsidRPr="00DF658A">
        <w:rPr>
          <w:rFonts w:ascii="Verdana" w:hAnsi="Verdana"/>
          <w:b/>
          <w:sz w:val="20"/>
          <w:szCs w:val="20"/>
        </w:rPr>
        <w:t>VALOR :</w:t>
      </w:r>
      <w:proofErr w:type="gramEnd"/>
      <w:r w:rsidRPr="00DF658A">
        <w:rPr>
          <w:rFonts w:ascii="Verdana" w:hAnsi="Verdana"/>
          <w:b/>
          <w:sz w:val="20"/>
          <w:szCs w:val="20"/>
        </w:rPr>
        <w:t xml:space="preserve"> 10 puntos</w:t>
      </w:r>
    </w:p>
    <w:p w:rsidR="00E35E43" w:rsidRPr="00DF658A" w:rsidRDefault="00E35E43" w:rsidP="00E35E43">
      <w:pPr>
        <w:pStyle w:val="Noparagraphstyle"/>
        <w:spacing w:after="113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Determinando previamente: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Dominio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Intersecciones con los ejes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Simetrías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Asíntotas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Puntos críticos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Monotonía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Valores extremos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Concavidad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Puntos de inflexión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Rango</w:t>
      </w:r>
    </w:p>
    <w:p w:rsidR="00AF0879" w:rsidRPr="00DF658A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Pr="00DF658A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545D6" w:rsidRDefault="007545D6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545D6" w:rsidRDefault="007545D6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465EAB" w:rsidRDefault="00465EA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465EAB" w:rsidRDefault="00465EA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465EAB" w:rsidRDefault="00465EA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545D6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Fonts w:ascii="Verdana" w:hAnsi="Verdana" w:cs="Verdana"/>
          <w:b/>
          <w:noProof/>
          <w:color w:val="000000" w:themeColor="text1"/>
          <w:sz w:val="20"/>
          <w:szCs w:val="20"/>
          <w:lang w:val="es-EC" w:eastAsia="es-EC"/>
        </w:rPr>
        <w:drawing>
          <wp:inline distT="0" distB="0" distL="0" distR="0">
            <wp:extent cx="5400675" cy="3390584"/>
            <wp:effectExtent l="19050" t="0" r="9525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3DF" w:rsidRPr="00465EAB" w:rsidRDefault="000C33DF" w:rsidP="000C33DF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465EAB">
        <w:rPr>
          <w:rStyle w:val="Textos"/>
          <w:b/>
          <w:color w:val="000000" w:themeColor="text1"/>
          <w:u w:val="single"/>
          <w:lang w:val="es-EC"/>
        </w:rPr>
        <w:lastRenderedPageBreak/>
        <w:t>TEMA  9</w:t>
      </w:r>
    </w:p>
    <w:p w:rsidR="00277148" w:rsidRPr="00465EAB" w:rsidRDefault="000C33DF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Style w:val="Textos"/>
          <w:rFonts w:cs="Times New Roman"/>
          <w:b/>
          <w:color w:val="000000" w:themeColor="text1"/>
          <w:lang w:val="es-ES"/>
        </w:rPr>
        <w:t>Una compañía fabrica equipos de sonido de alta fidelidad.  Su función de costo anual en dólares está dada por</w:t>
      </w:r>
      <w:proofErr w:type="gramStart"/>
      <w:r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: </w:t>
      </w:r>
      <w:r w:rsidR="00277148" w:rsidRPr="00465EAB">
        <w:rPr>
          <w:rStyle w:val="Textos"/>
          <w:b/>
          <w:color w:val="000000" w:themeColor="text1"/>
          <w:lang w:val="es-ES"/>
        </w:rPr>
        <w:object w:dxaOrig="2940" w:dyaOrig="360">
          <v:shape id="_x0000_i1038" type="#_x0000_t75" style="width:147pt;height:18pt" o:ole="">
            <v:imagedata r:id="rId34" o:title=""/>
          </v:shape>
          <o:OLEObject Type="Embed" ProgID="Equation.3" ShapeID="_x0000_i1038" DrawAspect="Content" ObjectID="_1358298143" r:id="rId35"/>
        </w:object>
      </w:r>
      <w:r w:rsidRPr="00465EAB">
        <w:rPr>
          <w:rStyle w:val="Textos"/>
          <w:b/>
          <w:color w:val="000000" w:themeColor="text1"/>
          <w:lang w:val="es-ES"/>
        </w:rPr>
        <w:t>,</w:t>
      </w:r>
      <w:proofErr w:type="gramEnd"/>
      <w:r w:rsidRPr="00465EAB">
        <w:rPr>
          <w:rStyle w:val="Textos"/>
          <w:b/>
          <w:color w:val="000000" w:themeColor="text1"/>
          <w:lang w:val="es-ES"/>
        </w:rPr>
        <w:t xml:space="preserve"> donde </w:t>
      </w:r>
      <w:r w:rsidRPr="00465EAB">
        <w:rPr>
          <w:rStyle w:val="Textos"/>
          <w:rFonts w:cs="Times New Roman"/>
          <w:b/>
          <w:i/>
          <w:color w:val="000000" w:themeColor="text1"/>
          <w:lang w:val="es-ES"/>
        </w:rPr>
        <w:t>x</w:t>
      </w:r>
      <w:r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representa el número de equipos producidos por año.  Si la función de precio</w:t>
      </w:r>
      <w:r w:rsidR="00277148"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en dólares es </w:t>
      </w:r>
      <w:r w:rsidR="00607BA2" w:rsidRPr="00465EAB">
        <w:rPr>
          <w:rStyle w:val="Textos"/>
          <w:rFonts w:cs="Times New Roman"/>
          <w:b/>
          <w:color w:val="000000" w:themeColor="text1"/>
          <w:lang w:val="es-ES"/>
        </w:rPr>
        <w:object w:dxaOrig="2060" w:dyaOrig="320">
          <v:shape id="_x0000_i1039" type="#_x0000_t75" style="width:102.75pt;height:16.5pt" o:ole="">
            <v:imagedata r:id="rId36" o:title=""/>
          </v:shape>
          <o:OLEObject Type="Embed" ProgID="Equation.3" ShapeID="_x0000_i1039" DrawAspect="Content" ObjectID="_1358298144" r:id="rId37"/>
        </w:object>
      </w:r>
      <w:r w:rsidR="00277148" w:rsidRPr="00465EAB">
        <w:rPr>
          <w:rStyle w:val="Textos"/>
          <w:rFonts w:cs="Times New Roman"/>
          <w:b/>
          <w:color w:val="000000" w:themeColor="text1"/>
          <w:lang w:val="es-ES"/>
        </w:rPr>
        <w:t>, determine:</w:t>
      </w:r>
    </w:p>
    <w:p w:rsidR="00922A16" w:rsidRPr="00465EAB" w:rsidRDefault="00922A16" w:rsidP="00AF605A">
      <w:pPr>
        <w:jc w:val="right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Fonts w:ascii="Verdana" w:hAnsi="Verdana"/>
          <w:sz w:val="20"/>
          <w:szCs w:val="20"/>
        </w:rPr>
        <w:t xml:space="preserve">     </w:t>
      </w:r>
      <w:r w:rsidRPr="00465EAB">
        <w:rPr>
          <w:rFonts w:ascii="Verdana" w:hAnsi="Verdana"/>
          <w:b/>
          <w:sz w:val="20"/>
          <w:szCs w:val="20"/>
        </w:rPr>
        <w:t xml:space="preserve">           </w:t>
      </w:r>
      <w:proofErr w:type="gramStart"/>
      <w:r w:rsidRPr="00465EAB">
        <w:rPr>
          <w:rFonts w:ascii="Verdana" w:hAnsi="Verdana"/>
          <w:b/>
          <w:sz w:val="20"/>
          <w:szCs w:val="20"/>
        </w:rPr>
        <w:t>VALOR :</w:t>
      </w:r>
      <w:proofErr w:type="gramEnd"/>
      <w:r w:rsidRPr="00465EAB">
        <w:rPr>
          <w:rFonts w:ascii="Verdana" w:hAnsi="Verdana"/>
          <w:b/>
          <w:sz w:val="20"/>
          <w:szCs w:val="20"/>
        </w:rPr>
        <w:t xml:space="preserve"> 10 puntos</w:t>
      </w:r>
    </w:p>
    <w:p w:rsidR="00922A16" w:rsidRPr="00465EAB" w:rsidRDefault="00277148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</w:t>
      </w:r>
      <w:r w:rsidR="002252C3" w:rsidRPr="00465EAB">
        <w:rPr>
          <w:rStyle w:val="Textos"/>
          <w:rFonts w:cs="Times New Roman"/>
          <w:b/>
          <w:color w:val="000000" w:themeColor="text1"/>
          <w:lang w:val="es-ES"/>
        </w:rPr>
        <w:t>a)</w:t>
      </w:r>
      <w:r w:rsidR="002252C3" w:rsidRPr="00465EAB">
        <w:rPr>
          <w:rStyle w:val="Textos"/>
          <w:rFonts w:cs="Times New Roman"/>
          <w:b/>
          <w:color w:val="000000" w:themeColor="text1"/>
          <w:lang w:val="es-ES"/>
        </w:rPr>
        <w:tab/>
        <w:t>La producción que maximiza la utilidad</w:t>
      </w:r>
      <w:r w:rsidR="00922A16" w:rsidRPr="00465EAB">
        <w:rPr>
          <w:rStyle w:val="Textos"/>
          <w:rFonts w:cs="Times New Roman"/>
          <w:b/>
          <w:color w:val="000000" w:themeColor="text1"/>
          <w:lang w:val="es-ES"/>
        </w:rPr>
        <w:t>.</w:t>
      </w: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Style w:val="Textos"/>
          <w:rFonts w:cs="Times New Roman"/>
          <w:b/>
          <w:color w:val="000000" w:themeColor="text1"/>
          <w:lang w:val="es-ES"/>
        </w:rPr>
        <w:t>b)</w:t>
      </w:r>
      <w:r w:rsidRPr="00465EAB">
        <w:rPr>
          <w:rStyle w:val="Textos"/>
          <w:rFonts w:cs="Times New Roman"/>
          <w:b/>
          <w:color w:val="000000" w:themeColor="text1"/>
          <w:lang w:val="es-ES"/>
        </w:rPr>
        <w:tab/>
        <w:t xml:space="preserve"> La utilidad máxima.</w:t>
      </w: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B60E5B" w:rsidRPr="00465EAB" w:rsidRDefault="00B60E5B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Style w:val="Textos"/>
          <w:rFonts w:cs="Times New Roman"/>
          <w:b/>
          <w:color w:val="000000" w:themeColor="text1"/>
          <w:lang w:val="es-ES"/>
        </w:rPr>
        <w:t>c)</w:t>
      </w:r>
      <w:r w:rsidRPr="00465EAB">
        <w:rPr>
          <w:rStyle w:val="Textos"/>
          <w:rFonts w:cs="Times New Roman"/>
          <w:b/>
          <w:color w:val="000000" w:themeColor="text1"/>
          <w:lang w:val="es-ES"/>
        </w:rPr>
        <w:tab/>
        <w:t xml:space="preserve">El costo medio al producir </w:t>
      </w:r>
      <w:r w:rsidR="00157284" w:rsidRPr="00465EAB">
        <w:rPr>
          <w:rStyle w:val="Textos"/>
          <w:rFonts w:cs="Times New Roman"/>
          <w:b/>
          <w:color w:val="000000" w:themeColor="text1"/>
          <w:lang w:val="es-ES"/>
        </w:rPr>
        <w:t>100</w:t>
      </w:r>
      <w:r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equipos de sonido.</w:t>
      </w: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FF3684" w:rsidRPr="00465EAB" w:rsidRDefault="00FF3684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22A16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9D3E7A" w:rsidRPr="00465EAB" w:rsidRDefault="00922A16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Style w:val="Textos"/>
          <w:rFonts w:cs="Times New Roman"/>
          <w:b/>
          <w:color w:val="000000" w:themeColor="text1"/>
          <w:lang w:val="es-ES"/>
        </w:rPr>
        <w:t>d)</w:t>
      </w:r>
      <w:r w:rsidRPr="00465EAB">
        <w:rPr>
          <w:rStyle w:val="Textos"/>
          <w:rFonts w:cs="Times New Roman"/>
          <w:b/>
          <w:color w:val="000000" w:themeColor="text1"/>
          <w:lang w:val="es-ES"/>
        </w:rPr>
        <w:tab/>
        <w:t>El costo marginal por producir el vigésimo quinto equipo de sonido.</w:t>
      </w:r>
      <w:r w:rsidR="00250466"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</w:t>
      </w:r>
      <w:r w:rsidR="002252C3"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</w:t>
      </w:r>
    </w:p>
    <w:p w:rsidR="00AF605A" w:rsidRPr="00465EAB" w:rsidRDefault="00AF605A" w:rsidP="002252C3">
      <w:pPr>
        <w:pStyle w:val="Noparagraphstyle"/>
        <w:spacing w:after="113"/>
        <w:jc w:val="both"/>
        <w:rPr>
          <w:rStyle w:val="Textos"/>
          <w:rFonts w:cs="Times New Roman"/>
          <w:b/>
          <w:color w:val="000000" w:themeColor="text1"/>
          <w:lang w:val="es-ES"/>
        </w:rPr>
      </w:pPr>
    </w:p>
    <w:p w:rsidR="0005566F" w:rsidRDefault="0005566F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465EAB" w:rsidRDefault="00465EAB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465EAB" w:rsidRDefault="00465EAB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465EAB" w:rsidRDefault="00465EAB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9B2CAA" w:rsidRPr="00465EAB" w:rsidRDefault="009B2CAA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465EAB">
        <w:rPr>
          <w:rStyle w:val="Textos"/>
          <w:b/>
          <w:color w:val="000000" w:themeColor="text1"/>
          <w:u w:val="single"/>
          <w:lang w:val="es-EC"/>
        </w:rPr>
        <w:lastRenderedPageBreak/>
        <w:t>TEMA  10</w:t>
      </w:r>
    </w:p>
    <w:p w:rsidR="009D3E7A" w:rsidRPr="00465EAB" w:rsidRDefault="009B2CAA" w:rsidP="002252C3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 w:rsidRPr="00465EAB">
        <w:rPr>
          <w:rStyle w:val="Textos"/>
          <w:b/>
          <w:color w:val="000000" w:themeColor="text1"/>
          <w:lang w:val="es-ES"/>
        </w:rPr>
        <w:t xml:space="preserve">La ecuación de demanda de cierto artículo es </w:t>
      </w:r>
      <w:r w:rsidR="00997B86" w:rsidRPr="00465EAB">
        <w:rPr>
          <w:rStyle w:val="Textos"/>
          <w:b/>
          <w:color w:val="000000" w:themeColor="text1"/>
          <w:lang w:val="es-ES"/>
        </w:rPr>
        <w:object w:dxaOrig="999" w:dyaOrig="620">
          <v:shape id="_x0000_i1040" type="#_x0000_t75" style="width:50.25pt;height:31.5pt" o:ole="">
            <v:imagedata r:id="rId38" o:title=""/>
          </v:shape>
          <o:OLEObject Type="Embed" ProgID="Equation.3" ShapeID="_x0000_i1040" DrawAspect="Content" ObjectID="_1358298145" r:id="rId39"/>
        </w:object>
      </w:r>
      <w:r w:rsidRPr="00465EAB">
        <w:rPr>
          <w:rStyle w:val="Textos"/>
          <w:b/>
          <w:color w:val="000000" w:themeColor="text1"/>
          <w:lang w:val="es-ES"/>
        </w:rPr>
        <w:t xml:space="preserve"> dólares donde </w:t>
      </w:r>
      <w:r w:rsidR="006D3768" w:rsidRPr="006D3768">
        <w:rPr>
          <w:rStyle w:val="Textos"/>
          <w:rFonts w:ascii="Times New Roman" w:hAnsi="Times New Roman" w:cs="Times New Roman"/>
          <w:b/>
          <w:i/>
          <w:color w:val="000000" w:themeColor="text1"/>
          <w:sz w:val="22"/>
          <w:szCs w:val="22"/>
          <w:lang w:val="es-ES"/>
        </w:rPr>
        <w:t xml:space="preserve">x </w:t>
      </w:r>
      <w:r w:rsidR="00360024" w:rsidRPr="00465EAB">
        <w:rPr>
          <w:rStyle w:val="Textos"/>
          <w:b/>
          <w:color w:val="000000" w:themeColor="text1"/>
          <w:lang w:val="es-ES"/>
        </w:rPr>
        <w:t xml:space="preserve">representa el número de unidades.  Si se espera que en </w:t>
      </w:r>
      <w:r w:rsidR="00360024" w:rsidRPr="00465EAB">
        <w:rPr>
          <w:rStyle w:val="Textos"/>
          <w:rFonts w:cs="Times New Roman"/>
          <w:b/>
          <w:i/>
          <w:color w:val="000000" w:themeColor="text1"/>
          <w:lang w:val="es-ES"/>
        </w:rPr>
        <w:t>t</w:t>
      </w:r>
      <w:r w:rsidR="00100B3F" w:rsidRPr="00465EAB">
        <w:rPr>
          <w:rStyle w:val="Textos"/>
          <w:rFonts w:cs="Times New Roman"/>
          <w:b/>
          <w:color w:val="000000" w:themeColor="text1"/>
          <w:lang w:val="es-ES"/>
        </w:rPr>
        <w:t xml:space="preserve">  meses el </w:t>
      </w:r>
      <w:r w:rsidR="00997B86">
        <w:rPr>
          <w:rStyle w:val="Textos"/>
          <w:rFonts w:cs="Times New Roman"/>
          <w:b/>
          <w:color w:val="000000" w:themeColor="text1"/>
          <w:lang w:val="es-ES"/>
        </w:rPr>
        <w:t xml:space="preserve">número de unidades </w:t>
      </w:r>
      <w:r w:rsidR="00100B3F" w:rsidRPr="00465EAB">
        <w:rPr>
          <w:rStyle w:val="Textos"/>
          <w:b/>
          <w:color w:val="000000" w:themeColor="text1"/>
          <w:lang w:val="es-ES"/>
        </w:rPr>
        <w:t xml:space="preserve">sea </w:t>
      </w:r>
      <w:r w:rsidR="00997B86" w:rsidRPr="00465EAB">
        <w:rPr>
          <w:rStyle w:val="Textos"/>
          <w:b/>
          <w:color w:val="000000" w:themeColor="text1"/>
          <w:lang w:val="es-ES"/>
        </w:rPr>
        <w:object w:dxaOrig="1680" w:dyaOrig="660">
          <v:shape id="_x0000_i1041" type="#_x0000_t75" style="width:84pt;height:33pt" o:ole="">
            <v:imagedata r:id="rId40" o:title=""/>
          </v:shape>
          <o:OLEObject Type="Embed" ProgID="Equation.3" ShapeID="_x0000_i1041" DrawAspect="Content" ObjectID="_1358298146" r:id="rId41"/>
        </w:object>
      </w:r>
      <w:r w:rsidR="00100B3F" w:rsidRPr="00465EAB">
        <w:rPr>
          <w:rStyle w:val="Textos"/>
          <w:b/>
          <w:color w:val="000000" w:themeColor="text1"/>
          <w:lang w:val="es-ES"/>
        </w:rPr>
        <w:t>, determine la razón de cambio de</w:t>
      </w:r>
      <w:r w:rsidR="00997B86">
        <w:rPr>
          <w:rStyle w:val="Textos"/>
          <w:b/>
          <w:color w:val="000000" w:themeColor="text1"/>
          <w:lang w:val="es-ES"/>
        </w:rPr>
        <w:t xml:space="preserve">l </w:t>
      </w:r>
      <w:r w:rsidR="00100B3F" w:rsidRPr="00465EAB">
        <w:rPr>
          <w:rStyle w:val="Textos"/>
          <w:b/>
          <w:color w:val="000000" w:themeColor="text1"/>
          <w:lang w:val="es-ES"/>
        </w:rPr>
        <w:t xml:space="preserve"> </w:t>
      </w:r>
      <w:r w:rsidR="00997B86">
        <w:rPr>
          <w:rStyle w:val="Textos"/>
          <w:b/>
          <w:color w:val="000000" w:themeColor="text1"/>
          <w:lang w:val="es-ES"/>
        </w:rPr>
        <w:t>precio</w:t>
      </w:r>
      <w:r w:rsidR="00100B3F" w:rsidRPr="00465EAB">
        <w:rPr>
          <w:rStyle w:val="Textos"/>
          <w:b/>
          <w:color w:val="000000" w:themeColor="text1"/>
          <w:lang w:val="es-ES"/>
        </w:rPr>
        <w:t xml:space="preserve"> después de </w:t>
      </w:r>
      <w:r w:rsidR="00997B86">
        <w:rPr>
          <w:rStyle w:val="Textos"/>
          <w:b/>
          <w:color w:val="000000" w:themeColor="text1"/>
          <w:lang w:val="es-ES"/>
        </w:rPr>
        <w:t>5</w:t>
      </w:r>
      <w:r w:rsidR="00100B3F" w:rsidRPr="00465EAB">
        <w:rPr>
          <w:rStyle w:val="Textos"/>
          <w:b/>
          <w:color w:val="000000" w:themeColor="text1"/>
          <w:lang w:val="es-ES"/>
        </w:rPr>
        <w:t xml:space="preserve"> meses.  Interprete su respuesta.</w:t>
      </w:r>
    </w:p>
    <w:p w:rsidR="00250466" w:rsidRPr="006D3768" w:rsidRDefault="00250466" w:rsidP="00250466">
      <w:pPr>
        <w:jc w:val="right"/>
        <w:rPr>
          <w:rFonts w:ascii="Verdana" w:hAnsi="Verdana"/>
          <w:b/>
          <w:sz w:val="20"/>
          <w:szCs w:val="20"/>
        </w:rPr>
      </w:pPr>
      <w:proofErr w:type="gramStart"/>
      <w:r w:rsidRPr="006D3768">
        <w:rPr>
          <w:rFonts w:ascii="Verdana" w:hAnsi="Verdana"/>
          <w:b/>
          <w:sz w:val="20"/>
          <w:szCs w:val="20"/>
        </w:rPr>
        <w:t>VALOR :</w:t>
      </w:r>
      <w:proofErr w:type="gramEnd"/>
      <w:r w:rsidRPr="006D3768">
        <w:rPr>
          <w:rFonts w:ascii="Verdana" w:hAnsi="Verdana"/>
          <w:b/>
          <w:sz w:val="20"/>
          <w:szCs w:val="20"/>
        </w:rPr>
        <w:t xml:space="preserve"> 5 puntos</w:t>
      </w:r>
    </w:p>
    <w:sectPr w:rsidR="00250466" w:rsidRPr="006D3768" w:rsidSect="0018422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06A"/>
    <w:rsid w:val="00003991"/>
    <w:rsid w:val="000071DA"/>
    <w:rsid w:val="00007D75"/>
    <w:rsid w:val="000232F3"/>
    <w:rsid w:val="000520FF"/>
    <w:rsid w:val="0005566F"/>
    <w:rsid w:val="0007124B"/>
    <w:rsid w:val="00074D43"/>
    <w:rsid w:val="00077E15"/>
    <w:rsid w:val="000A7AD1"/>
    <w:rsid w:val="000B08DE"/>
    <w:rsid w:val="000B4F07"/>
    <w:rsid w:val="000C0115"/>
    <w:rsid w:val="000C33DF"/>
    <w:rsid w:val="00100B3F"/>
    <w:rsid w:val="00112FD2"/>
    <w:rsid w:val="00121001"/>
    <w:rsid w:val="00126E4A"/>
    <w:rsid w:val="00131E63"/>
    <w:rsid w:val="00136EDE"/>
    <w:rsid w:val="00157284"/>
    <w:rsid w:val="00171511"/>
    <w:rsid w:val="00173A03"/>
    <w:rsid w:val="00175058"/>
    <w:rsid w:val="0018422D"/>
    <w:rsid w:val="00192F9A"/>
    <w:rsid w:val="001C1919"/>
    <w:rsid w:val="002252C3"/>
    <w:rsid w:val="00226AF4"/>
    <w:rsid w:val="00232AFF"/>
    <w:rsid w:val="00250466"/>
    <w:rsid w:val="00250E0E"/>
    <w:rsid w:val="00255DE5"/>
    <w:rsid w:val="00276137"/>
    <w:rsid w:val="00277148"/>
    <w:rsid w:val="00280262"/>
    <w:rsid w:val="002858F7"/>
    <w:rsid w:val="0029112B"/>
    <w:rsid w:val="00294DC9"/>
    <w:rsid w:val="002A50E6"/>
    <w:rsid w:val="002B71AC"/>
    <w:rsid w:val="002C06B5"/>
    <w:rsid w:val="002D024F"/>
    <w:rsid w:val="002D2716"/>
    <w:rsid w:val="00311663"/>
    <w:rsid w:val="00314739"/>
    <w:rsid w:val="00323937"/>
    <w:rsid w:val="00343B8F"/>
    <w:rsid w:val="003532BE"/>
    <w:rsid w:val="00354004"/>
    <w:rsid w:val="00354D07"/>
    <w:rsid w:val="00360024"/>
    <w:rsid w:val="00390CB7"/>
    <w:rsid w:val="003A376B"/>
    <w:rsid w:val="003A6988"/>
    <w:rsid w:val="003C5A4B"/>
    <w:rsid w:val="003F70DE"/>
    <w:rsid w:val="00401DF7"/>
    <w:rsid w:val="00416F14"/>
    <w:rsid w:val="00441614"/>
    <w:rsid w:val="00453094"/>
    <w:rsid w:val="00465EAB"/>
    <w:rsid w:val="00481E8E"/>
    <w:rsid w:val="00483B17"/>
    <w:rsid w:val="00492CA1"/>
    <w:rsid w:val="004B6263"/>
    <w:rsid w:val="004C594D"/>
    <w:rsid w:val="004E1CD1"/>
    <w:rsid w:val="00510E2E"/>
    <w:rsid w:val="0051699B"/>
    <w:rsid w:val="00530CE1"/>
    <w:rsid w:val="005418BC"/>
    <w:rsid w:val="00555527"/>
    <w:rsid w:val="00557D34"/>
    <w:rsid w:val="00560FEA"/>
    <w:rsid w:val="00563632"/>
    <w:rsid w:val="00563ED9"/>
    <w:rsid w:val="00572B4F"/>
    <w:rsid w:val="00585151"/>
    <w:rsid w:val="00586CF9"/>
    <w:rsid w:val="00593222"/>
    <w:rsid w:val="005A4795"/>
    <w:rsid w:val="005F1E48"/>
    <w:rsid w:val="005F3196"/>
    <w:rsid w:val="00607BA2"/>
    <w:rsid w:val="00627698"/>
    <w:rsid w:val="006400AC"/>
    <w:rsid w:val="00643912"/>
    <w:rsid w:val="00643F7B"/>
    <w:rsid w:val="0066248D"/>
    <w:rsid w:val="0067036A"/>
    <w:rsid w:val="0069323A"/>
    <w:rsid w:val="006B6D8D"/>
    <w:rsid w:val="006D3768"/>
    <w:rsid w:val="00716297"/>
    <w:rsid w:val="00724DE5"/>
    <w:rsid w:val="00736CB5"/>
    <w:rsid w:val="00747917"/>
    <w:rsid w:val="00751FE7"/>
    <w:rsid w:val="007545D6"/>
    <w:rsid w:val="007839EB"/>
    <w:rsid w:val="00796161"/>
    <w:rsid w:val="007B1512"/>
    <w:rsid w:val="007C2CA5"/>
    <w:rsid w:val="007D1473"/>
    <w:rsid w:val="007D69C1"/>
    <w:rsid w:val="007E00DA"/>
    <w:rsid w:val="00815AEF"/>
    <w:rsid w:val="008262CF"/>
    <w:rsid w:val="008362BF"/>
    <w:rsid w:val="00847037"/>
    <w:rsid w:val="00856449"/>
    <w:rsid w:val="00857F8B"/>
    <w:rsid w:val="00881E30"/>
    <w:rsid w:val="00891288"/>
    <w:rsid w:val="008943C1"/>
    <w:rsid w:val="00895F1D"/>
    <w:rsid w:val="008B5C68"/>
    <w:rsid w:val="008C7604"/>
    <w:rsid w:val="008E049E"/>
    <w:rsid w:val="008E4868"/>
    <w:rsid w:val="00922A16"/>
    <w:rsid w:val="009234DB"/>
    <w:rsid w:val="00933B7C"/>
    <w:rsid w:val="00934ABE"/>
    <w:rsid w:val="00940A23"/>
    <w:rsid w:val="00960E6A"/>
    <w:rsid w:val="009636B4"/>
    <w:rsid w:val="00997B86"/>
    <w:rsid w:val="009A237A"/>
    <w:rsid w:val="009B2CAA"/>
    <w:rsid w:val="009B392E"/>
    <w:rsid w:val="009D2902"/>
    <w:rsid w:val="009D3E7A"/>
    <w:rsid w:val="009D76DB"/>
    <w:rsid w:val="009E6DC9"/>
    <w:rsid w:val="00A054E5"/>
    <w:rsid w:val="00A34B9E"/>
    <w:rsid w:val="00A37ACC"/>
    <w:rsid w:val="00A4731B"/>
    <w:rsid w:val="00A52B79"/>
    <w:rsid w:val="00A57149"/>
    <w:rsid w:val="00A60BE5"/>
    <w:rsid w:val="00A62007"/>
    <w:rsid w:val="00A623D6"/>
    <w:rsid w:val="00A71C32"/>
    <w:rsid w:val="00A74E06"/>
    <w:rsid w:val="00A87235"/>
    <w:rsid w:val="00AB6D2F"/>
    <w:rsid w:val="00AD25B5"/>
    <w:rsid w:val="00AF0879"/>
    <w:rsid w:val="00AF605A"/>
    <w:rsid w:val="00B14947"/>
    <w:rsid w:val="00B20797"/>
    <w:rsid w:val="00B4126A"/>
    <w:rsid w:val="00B60E5B"/>
    <w:rsid w:val="00BA487B"/>
    <w:rsid w:val="00BA535F"/>
    <w:rsid w:val="00BC5CA7"/>
    <w:rsid w:val="00BC66FB"/>
    <w:rsid w:val="00BD0760"/>
    <w:rsid w:val="00BE2EC1"/>
    <w:rsid w:val="00BF4124"/>
    <w:rsid w:val="00C02C3B"/>
    <w:rsid w:val="00C10FEB"/>
    <w:rsid w:val="00C25740"/>
    <w:rsid w:val="00C36854"/>
    <w:rsid w:val="00C53C07"/>
    <w:rsid w:val="00C55722"/>
    <w:rsid w:val="00C64915"/>
    <w:rsid w:val="00C96F81"/>
    <w:rsid w:val="00CA0A41"/>
    <w:rsid w:val="00CD67AE"/>
    <w:rsid w:val="00CD6FCB"/>
    <w:rsid w:val="00CE4691"/>
    <w:rsid w:val="00D0079F"/>
    <w:rsid w:val="00D064E7"/>
    <w:rsid w:val="00D2138B"/>
    <w:rsid w:val="00D4486F"/>
    <w:rsid w:val="00D51B1C"/>
    <w:rsid w:val="00D66D0A"/>
    <w:rsid w:val="00D74549"/>
    <w:rsid w:val="00D7506A"/>
    <w:rsid w:val="00DA539A"/>
    <w:rsid w:val="00DB71EB"/>
    <w:rsid w:val="00DE3708"/>
    <w:rsid w:val="00DF658A"/>
    <w:rsid w:val="00E3428D"/>
    <w:rsid w:val="00E355B6"/>
    <w:rsid w:val="00E35E43"/>
    <w:rsid w:val="00E41A2B"/>
    <w:rsid w:val="00E47EDC"/>
    <w:rsid w:val="00E55BBA"/>
    <w:rsid w:val="00E61A5F"/>
    <w:rsid w:val="00E63D14"/>
    <w:rsid w:val="00E71156"/>
    <w:rsid w:val="00E730EF"/>
    <w:rsid w:val="00E73741"/>
    <w:rsid w:val="00E8333E"/>
    <w:rsid w:val="00E9111A"/>
    <w:rsid w:val="00EA42C3"/>
    <w:rsid w:val="00EA6A49"/>
    <w:rsid w:val="00EB152E"/>
    <w:rsid w:val="00EB2B05"/>
    <w:rsid w:val="00ED5A8D"/>
    <w:rsid w:val="00ED6F35"/>
    <w:rsid w:val="00F03421"/>
    <w:rsid w:val="00F1459C"/>
    <w:rsid w:val="00F24575"/>
    <w:rsid w:val="00F306C2"/>
    <w:rsid w:val="00F3113E"/>
    <w:rsid w:val="00F44F81"/>
    <w:rsid w:val="00F60AD5"/>
    <w:rsid w:val="00F64EA3"/>
    <w:rsid w:val="00F6554A"/>
    <w:rsid w:val="00F658C7"/>
    <w:rsid w:val="00F73C5E"/>
    <w:rsid w:val="00F95300"/>
    <w:rsid w:val="00F95BC6"/>
    <w:rsid w:val="00F96D5D"/>
    <w:rsid w:val="00FB186A"/>
    <w:rsid w:val="00FB436A"/>
    <w:rsid w:val="00FE07FB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9627B-3B76-475A-BD0C-AE021AFF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</cp:revision>
  <cp:lastPrinted>2011-01-30T20:22:00Z</cp:lastPrinted>
  <dcterms:created xsi:type="dcterms:W3CDTF">2011-02-04T09:15:00Z</dcterms:created>
  <dcterms:modified xsi:type="dcterms:W3CDTF">2011-02-04T09:15:00Z</dcterms:modified>
</cp:coreProperties>
</file>