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F6" w:rsidRPr="00A05551" w:rsidRDefault="003548F6" w:rsidP="003548F6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ESCUELA  SUPERIOR  POLITÉCNICA  DEL  LITORAL</w:t>
      </w:r>
    </w:p>
    <w:p w:rsidR="003548F6" w:rsidRPr="00A05551" w:rsidRDefault="003548F6" w:rsidP="003548F6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Facultad de Ingeniería Marítima y Ciencias del Mar</w:t>
      </w:r>
    </w:p>
    <w:p w:rsidR="003548F6" w:rsidRPr="00A05551" w:rsidRDefault="003548F6" w:rsidP="003548F6">
      <w:pPr>
        <w:jc w:val="center"/>
        <w:rPr>
          <w:b/>
          <w:sz w:val="28"/>
          <w:szCs w:val="28"/>
        </w:rPr>
      </w:pPr>
    </w:p>
    <w:p w:rsidR="003548F6" w:rsidRDefault="003548F6" w:rsidP="003548F6">
      <w:pPr>
        <w:jc w:val="center"/>
      </w:pPr>
      <w:r>
        <w:t>Licenciatura en Turismo</w:t>
      </w:r>
    </w:p>
    <w:p w:rsidR="003548F6" w:rsidRDefault="003548F6" w:rsidP="003548F6"/>
    <w:tbl>
      <w:tblPr>
        <w:tblW w:w="0" w:type="auto"/>
        <w:tblLook w:val="01E0"/>
      </w:tblPr>
      <w:tblGrid>
        <w:gridCol w:w="4137"/>
        <w:gridCol w:w="4073"/>
      </w:tblGrid>
      <w:tr w:rsidR="003548F6" w:rsidTr="003548F6">
        <w:tc>
          <w:tcPr>
            <w:tcW w:w="4322" w:type="dxa"/>
          </w:tcPr>
          <w:p w:rsidR="003548F6" w:rsidRPr="00547B8E" w:rsidRDefault="003548F6" w:rsidP="003548F6">
            <w:pPr>
              <w:rPr>
                <w:b/>
              </w:rPr>
            </w:pPr>
            <w:r w:rsidRPr="00547B8E">
              <w:rPr>
                <w:b/>
              </w:rPr>
              <w:t xml:space="preserve">Examen </w:t>
            </w:r>
            <w:r>
              <w:rPr>
                <w:b/>
              </w:rPr>
              <w:t>de Mejoramiento</w:t>
            </w:r>
          </w:p>
        </w:tc>
        <w:tc>
          <w:tcPr>
            <w:tcW w:w="4322" w:type="dxa"/>
          </w:tcPr>
          <w:p w:rsidR="003548F6" w:rsidRPr="00547B8E" w:rsidRDefault="003548F6" w:rsidP="003548F6">
            <w:pPr>
              <w:jc w:val="right"/>
              <w:rPr>
                <w:b/>
              </w:rPr>
            </w:pPr>
            <w:r>
              <w:rPr>
                <w:b/>
              </w:rPr>
              <w:t>Feb. 18</w:t>
            </w:r>
            <w:r w:rsidRPr="00547B8E">
              <w:rPr>
                <w:b/>
              </w:rPr>
              <w:t>, 2.01</w:t>
            </w:r>
            <w:r>
              <w:rPr>
                <w:b/>
              </w:rPr>
              <w:t>1</w:t>
            </w:r>
          </w:p>
        </w:tc>
      </w:tr>
    </w:tbl>
    <w:p w:rsidR="003548F6" w:rsidRDefault="003548F6" w:rsidP="003548F6"/>
    <w:p w:rsidR="003548F6" w:rsidRDefault="003548F6" w:rsidP="003548F6">
      <w:pPr>
        <w:jc w:val="center"/>
        <w:rPr>
          <w:b/>
        </w:rPr>
      </w:pPr>
      <w:r w:rsidRPr="00A05551">
        <w:rPr>
          <w:b/>
        </w:rPr>
        <w:t>TEMAS.-</w:t>
      </w:r>
    </w:p>
    <w:p w:rsidR="003548F6" w:rsidRDefault="003548F6" w:rsidP="003548F6">
      <w:pPr>
        <w:jc w:val="center"/>
        <w:rPr>
          <w:b/>
        </w:rPr>
      </w:pPr>
    </w:p>
    <w:p w:rsidR="003548F6" w:rsidRDefault="003548F6" w:rsidP="003548F6">
      <w:pPr>
        <w:jc w:val="both"/>
      </w:pPr>
      <w:r w:rsidRPr="00940424">
        <w:t>1.</w:t>
      </w:r>
      <w:r>
        <w:t xml:space="preserve"> Calcule los intereses que se pagarán después de 2 meses por una deuda de $10.000, si la tasa es del 6% de interés simple trimestral. (1 mes = 30 días) (5 pts.)</w:t>
      </w:r>
    </w:p>
    <w:p w:rsidR="003548F6" w:rsidRDefault="003548F6" w:rsidP="003548F6">
      <w:pPr>
        <w:jc w:val="both"/>
      </w:pPr>
    </w:p>
    <w:p w:rsidR="003548F6" w:rsidRDefault="003548F6" w:rsidP="003548F6">
      <w:pPr>
        <w:jc w:val="both"/>
      </w:pPr>
      <w:r>
        <w:t>2. Una deuda inicial de $50.000, al 15% anual, ha sido pagada de la siguiente manera. Calcule el valor de los pagos iguales a efectuarse en los meses 28, 29 y 30. (30 pts.)</w:t>
      </w:r>
    </w:p>
    <w:p w:rsidR="003548F6" w:rsidRDefault="003548F6" w:rsidP="003548F6">
      <w:pPr>
        <w:jc w:val="both"/>
      </w:pPr>
    </w:p>
    <w:tbl>
      <w:tblPr>
        <w:tblW w:w="0" w:type="auto"/>
        <w:tblLook w:val="04A0"/>
      </w:tblPr>
      <w:tblGrid>
        <w:gridCol w:w="4067"/>
        <w:gridCol w:w="4067"/>
      </w:tblGrid>
      <w:tr w:rsidR="003548F6" w:rsidTr="003548F6">
        <w:tc>
          <w:tcPr>
            <w:tcW w:w="4067" w:type="dxa"/>
          </w:tcPr>
          <w:p w:rsidR="003548F6" w:rsidRPr="00A016B9" w:rsidRDefault="003548F6" w:rsidP="003548F6">
            <w:pPr>
              <w:jc w:val="center"/>
              <w:rPr>
                <w:b/>
              </w:rPr>
            </w:pPr>
            <w:r w:rsidRPr="00A016B9">
              <w:rPr>
                <w:b/>
              </w:rPr>
              <w:t>Pagos</w:t>
            </w:r>
          </w:p>
        </w:tc>
        <w:tc>
          <w:tcPr>
            <w:tcW w:w="4067" w:type="dxa"/>
          </w:tcPr>
          <w:p w:rsidR="003548F6" w:rsidRPr="00A016B9" w:rsidRDefault="003548F6" w:rsidP="003548F6">
            <w:pPr>
              <w:jc w:val="center"/>
              <w:rPr>
                <w:b/>
              </w:rPr>
            </w:pPr>
            <w:r w:rsidRPr="00A016B9">
              <w:rPr>
                <w:b/>
              </w:rPr>
              <w:t>Meses</w:t>
            </w:r>
          </w:p>
        </w:tc>
      </w:tr>
      <w:tr w:rsidR="003548F6" w:rsidTr="003548F6"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1.200</w:t>
            </w:r>
          </w:p>
        </w:tc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2 al 15</w:t>
            </w:r>
          </w:p>
        </w:tc>
      </w:tr>
      <w:tr w:rsidR="003548F6" w:rsidTr="003548F6"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1.000</w:t>
            </w:r>
          </w:p>
        </w:tc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18 al 21</w:t>
            </w:r>
          </w:p>
        </w:tc>
      </w:tr>
      <w:tr w:rsidR="003548F6" w:rsidTr="003548F6"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1.500</w:t>
            </w:r>
          </w:p>
        </w:tc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23 al 26</w:t>
            </w:r>
          </w:p>
        </w:tc>
      </w:tr>
      <w:tr w:rsidR="003548F6" w:rsidTr="003548F6"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????</w:t>
            </w:r>
          </w:p>
        </w:tc>
        <w:tc>
          <w:tcPr>
            <w:tcW w:w="4067" w:type="dxa"/>
          </w:tcPr>
          <w:p w:rsidR="003548F6" w:rsidRDefault="003548F6" w:rsidP="003548F6">
            <w:pPr>
              <w:jc w:val="center"/>
            </w:pPr>
            <w:r>
              <w:t>28 al 30</w:t>
            </w:r>
          </w:p>
        </w:tc>
      </w:tr>
    </w:tbl>
    <w:p w:rsidR="003548F6" w:rsidRPr="00940424" w:rsidRDefault="003548F6" w:rsidP="003548F6">
      <w:pPr>
        <w:jc w:val="both"/>
      </w:pPr>
    </w:p>
    <w:p w:rsidR="003548F6" w:rsidRDefault="003548F6" w:rsidP="003548F6">
      <w:pPr>
        <w:jc w:val="both"/>
      </w:pPr>
      <w:r>
        <w:t>3. Cuánto deberá pagarse por un bono de $50.000 a la par, que redime a los 5 años; con cupones trimestrales, si su rendimiento es del 8,75% efectivo anual. El inversionista desea obtener un rendimiento del 9% anual capitalizable semestralmente, si se lo adquiere a los 70 días después de haberse pagado el quinto cupón. (30 pts.). Asuma: 1 año = 360 días y 1 mes = 30 días. (35 pts.)</w:t>
      </w:r>
    </w:p>
    <w:p w:rsidR="003548F6" w:rsidRDefault="003548F6" w:rsidP="003548F6">
      <w:pPr>
        <w:jc w:val="both"/>
      </w:pPr>
    </w:p>
    <w:p w:rsidR="00D07D0F" w:rsidRPr="003548F6" w:rsidRDefault="00D07D0F" w:rsidP="003548F6"/>
    <w:sectPr w:rsidR="00D07D0F" w:rsidRPr="003548F6" w:rsidSect="003548F6">
      <w:pgSz w:w="11906" w:h="16838"/>
      <w:pgMar w:top="1418" w:right="1701" w:bottom="1418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8"/>
  <w:hyphenationZone w:val="425"/>
  <w:characterSpacingControl w:val="doNotCompress"/>
  <w:compat/>
  <w:rsids>
    <w:rsidRoot w:val="00D07D0F"/>
    <w:rsid w:val="002B1283"/>
    <w:rsid w:val="003548F6"/>
    <w:rsid w:val="003657DF"/>
    <w:rsid w:val="00B37358"/>
    <w:rsid w:val="00D0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8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0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 SUPERIOR  POLITÉCNICA  DEL  LITORAL</vt:lpstr>
    </vt:vector>
  </TitlesOfParts>
  <Company>ESPOL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 SUPERIOR  POLITÉCNICA  DEL  LITORAL</dc:title>
  <dc:subject/>
  <dc:creator>jfaytong_</dc:creator>
  <cp:keywords/>
  <dc:description/>
  <cp:lastModifiedBy>silgivar</cp:lastModifiedBy>
  <cp:revision>2</cp:revision>
  <dcterms:created xsi:type="dcterms:W3CDTF">2011-03-22T18:02:00Z</dcterms:created>
  <dcterms:modified xsi:type="dcterms:W3CDTF">2011-03-22T18:02:00Z</dcterms:modified>
</cp:coreProperties>
</file>