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3B" w:rsidRDefault="00CB3D3B" w:rsidP="00CB3D3B">
      <w:pPr>
        <w:jc w:val="center"/>
        <w:rPr>
          <w:b/>
        </w:rPr>
      </w:pPr>
      <w:r>
        <w:rPr>
          <w:b/>
        </w:rPr>
        <w:t xml:space="preserve">INSTITUTO DE </w:t>
      </w:r>
      <w:r w:rsidRPr="00266A6F">
        <w:rPr>
          <w:b/>
        </w:rPr>
        <w:t>CIENCIAS QUIM</w:t>
      </w:r>
      <w:r>
        <w:rPr>
          <w:b/>
        </w:rPr>
        <w:t>I</w:t>
      </w:r>
      <w:r w:rsidRPr="00266A6F">
        <w:rPr>
          <w:b/>
        </w:rPr>
        <w:t>CAS Y AMBIENTALES</w:t>
      </w:r>
    </w:p>
    <w:p w:rsidR="00CB3D3B" w:rsidRPr="00266A6F" w:rsidRDefault="00CB3D3B" w:rsidP="00CB3D3B">
      <w:pPr>
        <w:jc w:val="center"/>
        <w:rPr>
          <w:b/>
        </w:rPr>
      </w:pPr>
    </w:p>
    <w:p w:rsidR="00CB3D3B" w:rsidRDefault="00CB3D3B" w:rsidP="00CB3D3B">
      <w:pPr>
        <w:jc w:val="center"/>
      </w:pPr>
      <w:r>
        <w:t>MATERIA COMBUSTIBLES</w:t>
      </w:r>
    </w:p>
    <w:p w:rsidR="00CB3D3B" w:rsidRDefault="00CB3D3B" w:rsidP="00CB3D3B">
      <w:pPr>
        <w:jc w:val="center"/>
      </w:pPr>
      <w:r>
        <w:t>EXAMEN FINAL  II TERMINO 2010-2011</w:t>
      </w:r>
    </w:p>
    <w:p w:rsidR="00CB3D3B" w:rsidRDefault="00CB3D3B"/>
    <w:p w:rsidR="00CB3D3B" w:rsidRDefault="00CB3D3B">
      <w:r>
        <w:t>Nombre del estudiante: …………………………………………………… Fecha: …………………</w:t>
      </w:r>
    </w:p>
    <w:p w:rsidR="00CB3D3B" w:rsidRDefault="00CB3D3B"/>
    <w:p w:rsidR="00CB3D3B" w:rsidRDefault="00CB3D3B"/>
    <w:p w:rsidR="00CB3D3B" w:rsidRDefault="00CB3D3B"/>
    <w:p w:rsidR="00CB3D3B" w:rsidRDefault="00CB3D3B" w:rsidP="00CB3D3B">
      <w:pPr>
        <w:jc w:val="both"/>
      </w:pPr>
      <w:r>
        <w:t>1.- Defina carbón mineral e indique una clasificación del carbón en base al contenido de carbono.</w:t>
      </w:r>
    </w:p>
    <w:p w:rsidR="00CB3D3B" w:rsidRDefault="00CB3D3B"/>
    <w:p w:rsidR="00CB3D3B" w:rsidRDefault="00CB3D3B"/>
    <w:p w:rsidR="00CB3D3B" w:rsidRDefault="00CB3D3B"/>
    <w:p w:rsidR="00CB3D3B" w:rsidRDefault="00CB3D3B"/>
    <w:p w:rsidR="00CB3D3B" w:rsidRDefault="00CB3D3B"/>
    <w:p w:rsidR="00CB3D3B" w:rsidRDefault="00CB3D3B"/>
    <w:p w:rsidR="00CB3D3B" w:rsidRDefault="00CB3D3B"/>
    <w:p w:rsidR="00CB3D3B" w:rsidRDefault="00CB3D3B"/>
    <w:p w:rsidR="00CB3D3B" w:rsidRDefault="00CB3D3B"/>
    <w:p w:rsidR="00CB3D3B" w:rsidRDefault="00CB3D3B"/>
    <w:p w:rsidR="00CB3D3B" w:rsidRDefault="00CB3D3B"/>
    <w:p w:rsidR="00CB3D3B" w:rsidRDefault="00CB3D3B"/>
    <w:p w:rsidR="00CB3D3B" w:rsidRDefault="00CB3D3B"/>
    <w:p w:rsidR="00CB3D3B" w:rsidRDefault="00CB3D3B" w:rsidP="00CB3D3B">
      <w:pPr>
        <w:jc w:val="both"/>
      </w:pPr>
      <w:r>
        <w:t>3.- Defina lo que es petróleo, e indique una clasificación del crudo en base a su composición.</w:t>
      </w:r>
    </w:p>
    <w:p w:rsidR="00CB3D3B" w:rsidRDefault="00CB3D3B"/>
    <w:p w:rsidR="00CB3D3B" w:rsidRDefault="00CB3D3B"/>
    <w:p w:rsidR="00CB3D3B" w:rsidRDefault="00CB3D3B"/>
    <w:p w:rsidR="00CB3D3B" w:rsidRDefault="00CB3D3B"/>
    <w:p w:rsidR="00CB3D3B" w:rsidRDefault="00CB3D3B"/>
    <w:p w:rsidR="00CB3D3B" w:rsidRDefault="00CB3D3B"/>
    <w:p w:rsidR="00CB3D3B" w:rsidRDefault="00CB3D3B"/>
    <w:p w:rsidR="00CB3D3B" w:rsidRDefault="00CB3D3B"/>
    <w:p w:rsidR="00CB3D3B" w:rsidRDefault="00CB3D3B"/>
    <w:p w:rsidR="00CB3D3B" w:rsidRDefault="00CB3D3B"/>
    <w:p w:rsidR="00CB3D3B" w:rsidRDefault="00CB3D3B"/>
    <w:p w:rsidR="00CB3D3B" w:rsidRDefault="00CB3D3B"/>
    <w:p w:rsidR="00CB3D3B" w:rsidRDefault="00CB3D3B"/>
    <w:p w:rsidR="00CB3D3B" w:rsidRDefault="00CB3D3B">
      <w:r>
        <w:t>4.- Realice una clasificación del petróleo en base a la gravedad API.</w:t>
      </w:r>
    </w:p>
    <w:p w:rsidR="00CB3D3B" w:rsidRDefault="00CB3D3B"/>
    <w:p w:rsidR="00CB3D3B" w:rsidRDefault="00CB3D3B"/>
    <w:tbl>
      <w:tblPr>
        <w:tblW w:w="0" w:type="auto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3812"/>
        <w:gridCol w:w="3844"/>
      </w:tblGrid>
      <w:tr w:rsidR="00CB3D3B">
        <w:trPr>
          <w:trHeight w:val="270"/>
        </w:trPr>
        <w:tc>
          <w:tcPr>
            <w:tcW w:w="3812" w:type="dxa"/>
          </w:tcPr>
          <w:p w:rsidR="00CB3D3B" w:rsidRDefault="00CB3D3B">
            <w:r>
              <w:t>TIPO DE CRUDO</w:t>
            </w:r>
          </w:p>
        </w:tc>
        <w:tc>
          <w:tcPr>
            <w:tcW w:w="3844" w:type="dxa"/>
          </w:tcPr>
          <w:p w:rsidR="00CB3D3B" w:rsidRDefault="00CB3D3B">
            <w:r>
              <w:t>GRAVEDAD API</w:t>
            </w:r>
          </w:p>
        </w:tc>
      </w:tr>
      <w:tr w:rsidR="00CB3D3B">
        <w:trPr>
          <w:trHeight w:val="270"/>
        </w:trPr>
        <w:tc>
          <w:tcPr>
            <w:tcW w:w="3812" w:type="dxa"/>
          </w:tcPr>
          <w:p w:rsidR="00CB3D3B" w:rsidRDefault="00CB3D3B"/>
        </w:tc>
        <w:tc>
          <w:tcPr>
            <w:tcW w:w="3844" w:type="dxa"/>
          </w:tcPr>
          <w:p w:rsidR="00CB3D3B" w:rsidRDefault="00CB3D3B"/>
        </w:tc>
      </w:tr>
      <w:tr w:rsidR="00CB3D3B">
        <w:trPr>
          <w:trHeight w:val="270"/>
        </w:trPr>
        <w:tc>
          <w:tcPr>
            <w:tcW w:w="3812" w:type="dxa"/>
          </w:tcPr>
          <w:p w:rsidR="00CB3D3B" w:rsidRDefault="00CB3D3B"/>
        </w:tc>
        <w:tc>
          <w:tcPr>
            <w:tcW w:w="3844" w:type="dxa"/>
          </w:tcPr>
          <w:p w:rsidR="00CB3D3B" w:rsidRDefault="00CB3D3B"/>
        </w:tc>
      </w:tr>
      <w:tr w:rsidR="00CB3D3B">
        <w:trPr>
          <w:trHeight w:val="270"/>
        </w:trPr>
        <w:tc>
          <w:tcPr>
            <w:tcW w:w="3812" w:type="dxa"/>
          </w:tcPr>
          <w:p w:rsidR="00CB3D3B" w:rsidRDefault="00CB3D3B"/>
        </w:tc>
        <w:tc>
          <w:tcPr>
            <w:tcW w:w="3844" w:type="dxa"/>
          </w:tcPr>
          <w:p w:rsidR="00CB3D3B" w:rsidRDefault="00CB3D3B"/>
        </w:tc>
      </w:tr>
      <w:tr w:rsidR="00CB3D3B">
        <w:trPr>
          <w:trHeight w:val="270"/>
        </w:trPr>
        <w:tc>
          <w:tcPr>
            <w:tcW w:w="3812" w:type="dxa"/>
          </w:tcPr>
          <w:p w:rsidR="00CB3D3B" w:rsidRDefault="00CB3D3B"/>
        </w:tc>
        <w:tc>
          <w:tcPr>
            <w:tcW w:w="3844" w:type="dxa"/>
          </w:tcPr>
          <w:p w:rsidR="00CB3D3B" w:rsidRDefault="00CB3D3B"/>
        </w:tc>
      </w:tr>
      <w:tr w:rsidR="00CB3D3B">
        <w:trPr>
          <w:trHeight w:val="270"/>
        </w:trPr>
        <w:tc>
          <w:tcPr>
            <w:tcW w:w="3812" w:type="dxa"/>
          </w:tcPr>
          <w:p w:rsidR="00CB3D3B" w:rsidRDefault="00CB3D3B"/>
        </w:tc>
        <w:tc>
          <w:tcPr>
            <w:tcW w:w="3844" w:type="dxa"/>
          </w:tcPr>
          <w:p w:rsidR="00CB3D3B" w:rsidRDefault="00CB3D3B"/>
        </w:tc>
      </w:tr>
    </w:tbl>
    <w:p w:rsidR="00CB3D3B" w:rsidRDefault="00CB3D3B"/>
    <w:p w:rsidR="00CB3D3B" w:rsidRDefault="00CB3D3B" w:rsidP="00CB3D3B">
      <w:pPr>
        <w:jc w:val="both"/>
      </w:pPr>
      <w:r>
        <w:lastRenderedPageBreak/>
        <w:t>5.- Indique los principales productos que resultan de la destilación primaria del petróleo.</w:t>
      </w:r>
    </w:p>
    <w:p w:rsidR="00CB3D3B" w:rsidRDefault="00CB3D3B">
      <w:r>
        <w:t xml:space="preserve">      </w:t>
      </w:r>
    </w:p>
    <w:p w:rsidR="00CB3D3B" w:rsidRDefault="00CB3D3B">
      <w:r>
        <w:t xml:space="preserve">      </w:t>
      </w:r>
    </w:p>
    <w:tbl>
      <w:tblPr>
        <w:tblW w:w="7790" w:type="dxa"/>
        <w:tblInd w:w="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4149"/>
        <w:gridCol w:w="3641"/>
      </w:tblGrid>
      <w:tr w:rsidR="00CB3D3B">
        <w:trPr>
          <w:trHeight w:val="274"/>
        </w:trPr>
        <w:tc>
          <w:tcPr>
            <w:tcW w:w="4149" w:type="dxa"/>
          </w:tcPr>
          <w:p w:rsidR="00CB3D3B" w:rsidRDefault="00CB3D3B">
            <w:r>
              <w:t xml:space="preserve">PRODUCTOS DE DESTILACION </w:t>
            </w:r>
          </w:p>
        </w:tc>
        <w:tc>
          <w:tcPr>
            <w:tcW w:w="3641" w:type="dxa"/>
          </w:tcPr>
          <w:p w:rsidR="00CB3D3B" w:rsidRDefault="00CB3D3B">
            <w:r>
              <w:t>RANGOS DE TEMPERATURA</w:t>
            </w:r>
          </w:p>
        </w:tc>
      </w:tr>
      <w:tr w:rsidR="00CB3D3B">
        <w:trPr>
          <w:trHeight w:val="274"/>
        </w:trPr>
        <w:tc>
          <w:tcPr>
            <w:tcW w:w="4149" w:type="dxa"/>
          </w:tcPr>
          <w:p w:rsidR="00CB3D3B" w:rsidRDefault="00CB3D3B"/>
        </w:tc>
        <w:tc>
          <w:tcPr>
            <w:tcW w:w="3641" w:type="dxa"/>
          </w:tcPr>
          <w:p w:rsidR="00CB3D3B" w:rsidRDefault="00CB3D3B"/>
        </w:tc>
      </w:tr>
      <w:tr w:rsidR="00CB3D3B">
        <w:trPr>
          <w:trHeight w:val="274"/>
        </w:trPr>
        <w:tc>
          <w:tcPr>
            <w:tcW w:w="4149" w:type="dxa"/>
          </w:tcPr>
          <w:p w:rsidR="00CB3D3B" w:rsidRDefault="00CB3D3B"/>
        </w:tc>
        <w:tc>
          <w:tcPr>
            <w:tcW w:w="3641" w:type="dxa"/>
          </w:tcPr>
          <w:p w:rsidR="00CB3D3B" w:rsidRDefault="00CB3D3B"/>
        </w:tc>
      </w:tr>
      <w:tr w:rsidR="00CB3D3B">
        <w:trPr>
          <w:trHeight w:val="274"/>
        </w:trPr>
        <w:tc>
          <w:tcPr>
            <w:tcW w:w="4149" w:type="dxa"/>
          </w:tcPr>
          <w:p w:rsidR="00CB3D3B" w:rsidRDefault="00CB3D3B"/>
        </w:tc>
        <w:tc>
          <w:tcPr>
            <w:tcW w:w="3641" w:type="dxa"/>
          </w:tcPr>
          <w:p w:rsidR="00CB3D3B" w:rsidRDefault="00CB3D3B"/>
        </w:tc>
      </w:tr>
      <w:tr w:rsidR="00CB3D3B">
        <w:trPr>
          <w:trHeight w:val="274"/>
        </w:trPr>
        <w:tc>
          <w:tcPr>
            <w:tcW w:w="4149" w:type="dxa"/>
          </w:tcPr>
          <w:p w:rsidR="00CB3D3B" w:rsidRDefault="00CB3D3B"/>
        </w:tc>
        <w:tc>
          <w:tcPr>
            <w:tcW w:w="3641" w:type="dxa"/>
          </w:tcPr>
          <w:p w:rsidR="00CB3D3B" w:rsidRDefault="00CB3D3B"/>
        </w:tc>
      </w:tr>
      <w:tr w:rsidR="00CB3D3B">
        <w:trPr>
          <w:trHeight w:val="274"/>
        </w:trPr>
        <w:tc>
          <w:tcPr>
            <w:tcW w:w="4149" w:type="dxa"/>
          </w:tcPr>
          <w:p w:rsidR="00CB3D3B" w:rsidRDefault="00CB3D3B"/>
        </w:tc>
        <w:tc>
          <w:tcPr>
            <w:tcW w:w="3641" w:type="dxa"/>
          </w:tcPr>
          <w:p w:rsidR="00CB3D3B" w:rsidRDefault="00CB3D3B"/>
        </w:tc>
      </w:tr>
      <w:tr w:rsidR="00CB3D3B">
        <w:trPr>
          <w:trHeight w:val="274"/>
        </w:trPr>
        <w:tc>
          <w:tcPr>
            <w:tcW w:w="4149" w:type="dxa"/>
          </w:tcPr>
          <w:p w:rsidR="00CB3D3B" w:rsidRDefault="00CB3D3B"/>
        </w:tc>
        <w:tc>
          <w:tcPr>
            <w:tcW w:w="3641" w:type="dxa"/>
          </w:tcPr>
          <w:p w:rsidR="00CB3D3B" w:rsidRDefault="00CB3D3B"/>
        </w:tc>
      </w:tr>
      <w:tr w:rsidR="00CB3D3B">
        <w:trPr>
          <w:trHeight w:val="274"/>
        </w:trPr>
        <w:tc>
          <w:tcPr>
            <w:tcW w:w="4149" w:type="dxa"/>
          </w:tcPr>
          <w:p w:rsidR="00CB3D3B" w:rsidRDefault="00CB3D3B"/>
        </w:tc>
        <w:tc>
          <w:tcPr>
            <w:tcW w:w="3641" w:type="dxa"/>
          </w:tcPr>
          <w:p w:rsidR="00CB3D3B" w:rsidRDefault="00CB3D3B"/>
        </w:tc>
      </w:tr>
      <w:tr w:rsidR="00CB3D3B">
        <w:trPr>
          <w:trHeight w:val="274"/>
        </w:trPr>
        <w:tc>
          <w:tcPr>
            <w:tcW w:w="4149" w:type="dxa"/>
          </w:tcPr>
          <w:p w:rsidR="00CB3D3B" w:rsidRDefault="00CB3D3B"/>
        </w:tc>
        <w:tc>
          <w:tcPr>
            <w:tcW w:w="3641" w:type="dxa"/>
          </w:tcPr>
          <w:p w:rsidR="00CB3D3B" w:rsidRDefault="00CB3D3B"/>
        </w:tc>
      </w:tr>
      <w:tr w:rsidR="00CB3D3B">
        <w:trPr>
          <w:trHeight w:val="247"/>
        </w:trPr>
        <w:tc>
          <w:tcPr>
            <w:tcW w:w="4149" w:type="dxa"/>
          </w:tcPr>
          <w:p w:rsidR="00CB3D3B" w:rsidRDefault="00CB3D3B"/>
        </w:tc>
        <w:tc>
          <w:tcPr>
            <w:tcW w:w="3641" w:type="dxa"/>
          </w:tcPr>
          <w:p w:rsidR="00CB3D3B" w:rsidRDefault="00CB3D3B"/>
        </w:tc>
      </w:tr>
    </w:tbl>
    <w:p w:rsidR="00CB3D3B" w:rsidRDefault="00CB3D3B"/>
    <w:p w:rsidR="00CB3D3B" w:rsidRDefault="00CB3D3B"/>
    <w:p w:rsidR="00CB3D3B" w:rsidRDefault="00CB3D3B"/>
    <w:p w:rsidR="00CB3D3B" w:rsidRDefault="00CB3D3B">
      <w:r>
        <w:t>6.-Indique al menos 10 propiedades de los  combustibles líquidos.</w:t>
      </w:r>
    </w:p>
    <w:p w:rsidR="00CB3D3B" w:rsidRDefault="00CB3D3B"/>
    <w:p w:rsidR="00CB3D3B" w:rsidRDefault="00CB3D3B"/>
    <w:tbl>
      <w:tblPr>
        <w:tblpPr w:leftFromText="180" w:rightFromText="180" w:vertAnchor="text" w:horzAnchor="page" w:tblpX="2269" w:tblpY="1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BF"/>
      </w:tblPr>
      <w:tblGrid>
        <w:gridCol w:w="4258"/>
        <w:gridCol w:w="3647"/>
      </w:tblGrid>
      <w:tr w:rsidR="00CB3D3B">
        <w:tc>
          <w:tcPr>
            <w:tcW w:w="4258" w:type="dxa"/>
          </w:tcPr>
          <w:p w:rsidR="00CB3D3B" w:rsidRDefault="00CB3D3B" w:rsidP="00CB3D3B">
            <w:r>
              <w:t>PROPIEDADES</w:t>
            </w:r>
          </w:p>
        </w:tc>
        <w:tc>
          <w:tcPr>
            <w:tcW w:w="3647" w:type="dxa"/>
          </w:tcPr>
          <w:p w:rsidR="00CB3D3B" w:rsidRDefault="00CB3D3B" w:rsidP="00CB3D3B"/>
        </w:tc>
      </w:tr>
      <w:tr w:rsidR="00CB3D3B">
        <w:tc>
          <w:tcPr>
            <w:tcW w:w="4258" w:type="dxa"/>
          </w:tcPr>
          <w:p w:rsidR="00CB3D3B" w:rsidRDefault="00CB3D3B" w:rsidP="00CB3D3B"/>
        </w:tc>
        <w:tc>
          <w:tcPr>
            <w:tcW w:w="3647" w:type="dxa"/>
          </w:tcPr>
          <w:p w:rsidR="00CB3D3B" w:rsidRDefault="00CB3D3B" w:rsidP="00CB3D3B"/>
        </w:tc>
      </w:tr>
      <w:tr w:rsidR="00CB3D3B">
        <w:tc>
          <w:tcPr>
            <w:tcW w:w="4258" w:type="dxa"/>
          </w:tcPr>
          <w:p w:rsidR="00CB3D3B" w:rsidRDefault="00CB3D3B" w:rsidP="00CB3D3B"/>
        </w:tc>
        <w:tc>
          <w:tcPr>
            <w:tcW w:w="3647" w:type="dxa"/>
          </w:tcPr>
          <w:p w:rsidR="00CB3D3B" w:rsidRDefault="00CB3D3B" w:rsidP="00CB3D3B"/>
        </w:tc>
      </w:tr>
      <w:tr w:rsidR="00CB3D3B">
        <w:tc>
          <w:tcPr>
            <w:tcW w:w="4258" w:type="dxa"/>
          </w:tcPr>
          <w:p w:rsidR="00CB3D3B" w:rsidRDefault="00CB3D3B" w:rsidP="00CB3D3B"/>
        </w:tc>
        <w:tc>
          <w:tcPr>
            <w:tcW w:w="3647" w:type="dxa"/>
          </w:tcPr>
          <w:p w:rsidR="00CB3D3B" w:rsidRDefault="00CB3D3B" w:rsidP="00CB3D3B"/>
        </w:tc>
      </w:tr>
      <w:tr w:rsidR="00CB3D3B">
        <w:tc>
          <w:tcPr>
            <w:tcW w:w="4258" w:type="dxa"/>
          </w:tcPr>
          <w:p w:rsidR="00CB3D3B" w:rsidRDefault="00CB3D3B" w:rsidP="00CB3D3B"/>
        </w:tc>
        <w:tc>
          <w:tcPr>
            <w:tcW w:w="3647" w:type="dxa"/>
          </w:tcPr>
          <w:p w:rsidR="00CB3D3B" w:rsidRDefault="00CB3D3B" w:rsidP="00CB3D3B"/>
        </w:tc>
      </w:tr>
      <w:tr w:rsidR="00CB3D3B">
        <w:tc>
          <w:tcPr>
            <w:tcW w:w="4258" w:type="dxa"/>
          </w:tcPr>
          <w:p w:rsidR="00CB3D3B" w:rsidRDefault="00CB3D3B" w:rsidP="00CB3D3B"/>
        </w:tc>
        <w:tc>
          <w:tcPr>
            <w:tcW w:w="3647" w:type="dxa"/>
          </w:tcPr>
          <w:p w:rsidR="00CB3D3B" w:rsidRDefault="00CB3D3B" w:rsidP="00CB3D3B"/>
        </w:tc>
      </w:tr>
      <w:tr w:rsidR="00CB3D3B">
        <w:tc>
          <w:tcPr>
            <w:tcW w:w="4258" w:type="dxa"/>
          </w:tcPr>
          <w:p w:rsidR="00CB3D3B" w:rsidRDefault="00CB3D3B" w:rsidP="00CB3D3B"/>
        </w:tc>
        <w:tc>
          <w:tcPr>
            <w:tcW w:w="3647" w:type="dxa"/>
          </w:tcPr>
          <w:p w:rsidR="00CB3D3B" w:rsidRDefault="00CB3D3B" w:rsidP="00CB3D3B"/>
        </w:tc>
      </w:tr>
      <w:tr w:rsidR="00CB3D3B">
        <w:tc>
          <w:tcPr>
            <w:tcW w:w="4258" w:type="dxa"/>
          </w:tcPr>
          <w:p w:rsidR="00CB3D3B" w:rsidRDefault="00CB3D3B" w:rsidP="00CB3D3B"/>
        </w:tc>
        <w:tc>
          <w:tcPr>
            <w:tcW w:w="3647" w:type="dxa"/>
          </w:tcPr>
          <w:p w:rsidR="00CB3D3B" w:rsidRDefault="00CB3D3B" w:rsidP="00CB3D3B"/>
        </w:tc>
      </w:tr>
      <w:tr w:rsidR="00CB3D3B">
        <w:tc>
          <w:tcPr>
            <w:tcW w:w="4258" w:type="dxa"/>
          </w:tcPr>
          <w:p w:rsidR="00CB3D3B" w:rsidRDefault="00CB3D3B" w:rsidP="00CB3D3B"/>
        </w:tc>
        <w:tc>
          <w:tcPr>
            <w:tcW w:w="3647" w:type="dxa"/>
          </w:tcPr>
          <w:p w:rsidR="00CB3D3B" w:rsidRDefault="00CB3D3B" w:rsidP="00CB3D3B"/>
        </w:tc>
      </w:tr>
      <w:tr w:rsidR="00CB3D3B">
        <w:tc>
          <w:tcPr>
            <w:tcW w:w="4258" w:type="dxa"/>
          </w:tcPr>
          <w:p w:rsidR="00CB3D3B" w:rsidRDefault="00CB3D3B" w:rsidP="00CB3D3B"/>
        </w:tc>
        <w:tc>
          <w:tcPr>
            <w:tcW w:w="3647" w:type="dxa"/>
          </w:tcPr>
          <w:p w:rsidR="00CB3D3B" w:rsidRDefault="00CB3D3B" w:rsidP="00CB3D3B"/>
        </w:tc>
      </w:tr>
      <w:tr w:rsidR="00CB3D3B">
        <w:tc>
          <w:tcPr>
            <w:tcW w:w="4258" w:type="dxa"/>
          </w:tcPr>
          <w:p w:rsidR="00CB3D3B" w:rsidRDefault="00CB3D3B" w:rsidP="00CB3D3B"/>
        </w:tc>
        <w:tc>
          <w:tcPr>
            <w:tcW w:w="3647" w:type="dxa"/>
          </w:tcPr>
          <w:p w:rsidR="00CB3D3B" w:rsidRDefault="00CB3D3B" w:rsidP="00CB3D3B"/>
        </w:tc>
      </w:tr>
    </w:tbl>
    <w:p w:rsidR="00CB3D3B" w:rsidRDefault="00CB3D3B"/>
    <w:p w:rsidR="00CB3D3B" w:rsidRDefault="00CB3D3B"/>
    <w:p w:rsidR="00CB3D3B" w:rsidRDefault="00CB3D3B"/>
    <w:p w:rsidR="00CB3D3B" w:rsidRDefault="00CB3D3B" w:rsidP="00CB3D3B">
      <w:r>
        <w:t>7.-Defina el poder calorífico superior.</w:t>
      </w:r>
    </w:p>
    <w:p w:rsidR="00CB3D3B" w:rsidRDefault="00CB3D3B"/>
    <w:p w:rsidR="00CB3D3B" w:rsidRDefault="00CB3D3B"/>
    <w:p w:rsidR="00CB3D3B" w:rsidRDefault="00CB3D3B"/>
    <w:p w:rsidR="00CB3D3B" w:rsidRDefault="00CB3D3B"/>
    <w:p w:rsidR="00CB3D3B" w:rsidRDefault="00CB3D3B"/>
    <w:p w:rsidR="00CB3D3B" w:rsidRDefault="00CB3D3B"/>
    <w:p w:rsidR="00CB3D3B" w:rsidRDefault="00CB3D3B"/>
    <w:p w:rsidR="00CB3D3B" w:rsidRDefault="00CB3D3B"/>
    <w:p w:rsidR="00CB3D3B" w:rsidRDefault="00CB3D3B"/>
    <w:p w:rsidR="00CB3D3B" w:rsidRDefault="00CB3D3B"/>
    <w:p w:rsidR="00CB3D3B" w:rsidRDefault="00CB3D3B"/>
    <w:p w:rsidR="00CB3D3B" w:rsidRDefault="00CB3D3B"/>
    <w:p w:rsidR="00CB3D3B" w:rsidRDefault="00CB3D3B"/>
    <w:p w:rsidR="00CB3D3B" w:rsidRDefault="00CB3D3B">
      <w:r>
        <w:lastRenderedPageBreak/>
        <w:t>8.- Para los diferentes tipos de combustión defina:</w:t>
      </w:r>
    </w:p>
    <w:p w:rsidR="00CB3D3B" w:rsidRDefault="00CB3D3B">
      <w:r>
        <w:t xml:space="preserve">      </w:t>
      </w:r>
    </w:p>
    <w:p w:rsidR="00CB3D3B" w:rsidRDefault="00CB3D3B"/>
    <w:p w:rsidR="00CB3D3B" w:rsidRDefault="00CB3D3B">
      <w:r>
        <w:tab/>
        <w:t>Combustión completa :</w:t>
      </w:r>
    </w:p>
    <w:p w:rsidR="00CB3D3B" w:rsidRDefault="00CB3D3B"/>
    <w:p w:rsidR="00CB3D3B" w:rsidRDefault="00CB3D3B"/>
    <w:p w:rsidR="00CB3D3B" w:rsidRDefault="00CB3D3B"/>
    <w:p w:rsidR="00CB3D3B" w:rsidRDefault="00CB3D3B"/>
    <w:p w:rsidR="00CB3D3B" w:rsidRDefault="00CB3D3B"/>
    <w:p w:rsidR="00CB3D3B" w:rsidRDefault="00CB3D3B">
      <w:r>
        <w:tab/>
        <w:t>Combustión incompleta:</w:t>
      </w:r>
    </w:p>
    <w:p w:rsidR="00CB3D3B" w:rsidRDefault="00CB3D3B"/>
    <w:p w:rsidR="00CB3D3B" w:rsidRDefault="00CB3D3B"/>
    <w:p w:rsidR="00CB3D3B" w:rsidRDefault="00CB3D3B"/>
    <w:p w:rsidR="00CB3D3B" w:rsidRDefault="00CB3D3B"/>
    <w:p w:rsidR="00CB3D3B" w:rsidRDefault="00CB3D3B"/>
    <w:p w:rsidR="00CB3D3B" w:rsidRDefault="00CB3D3B">
      <w:r>
        <w:tab/>
        <w:t>Combustión teórica o estequiométrica:</w:t>
      </w:r>
    </w:p>
    <w:p w:rsidR="00CB3D3B" w:rsidRDefault="00CB3D3B"/>
    <w:p w:rsidR="00CB3D3B" w:rsidRDefault="00CB3D3B"/>
    <w:p w:rsidR="00CB3D3B" w:rsidRDefault="00CB3D3B"/>
    <w:p w:rsidR="00CB3D3B" w:rsidRDefault="00CB3D3B"/>
    <w:p w:rsidR="00CB3D3B" w:rsidRDefault="00CB3D3B"/>
    <w:p w:rsidR="00CB3D3B" w:rsidRDefault="00CB3D3B">
      <w:r>
        <w:tab/>
        <w:t>Combustión con exceso de aire:</w:t>
      </w:r>
    </w:p>
    <w:p w:rsidR="00CB3D3B" w:rsidRDefault="00CB3D3B"/>
    <w:p w:rsidR="00CB3D3B" w:rsidRDefault="00CB3D3B"/>
    <w:p w:rsidR="00CB3D3B" w:rsidRDefault="00CB3D3B"/>
    <w:p w:rsidR="00CB3D3B" w:rsidRDefault="00CB3D3B"/>
    <w:p w:rsidR="00CB3D3B" w:rsidRDefault="00CB3D3B"/>
    <w:p w:rsidR="00CB3D3B" w:rsidRDefault="00CB3D3B">
      <w:r>
        <w:tab/>
        <w:t>Combustión con defecto de aire:</w:t>
      </w:r>
    </w:p>
    <w:p w:rsidR="00CB3D3B" w:rsidRDefault="00CB3D3B"/>
    <w:p w:rsidR="00CB3D3B" w:rsidRDefault="00CB3D3B"/>
    <w:p w:rsidR="00CB3D3B" w:rsidRDefault="00CB3D3B"/>
    <w:p w:rsidR="00CB3D3B" w:rsidRDefault="00CB3D3B"/>
    <w:p w:rsidR="00CB3D3B" w:rsidRDefault="00CB3D3B"/>
    <w:p w:rsidR="00CB3D3B" w:rsidRDefault="00CB3D3B" w:rsidP="00CB3D3B">
      <w:pPr>
        <w:jc w:val="both"/>
      </w:pPr>
    </w:p>
    <w:p w:rsidR="00CB3D3B" w:rsidRDefault="00CB3D3B" w:rsidP="00CB3D3B">
      <w:pPr>
        <w:jc w:val="both"/>
      </w:pPr>
      <w:r>
        <w:t>9.-  Las  fuentes primarias para la generación de energía eléctrica mundial son las que se indican.  Una con una línea los tipos de energía y sus porcentajes en la generación de electricidad mundial.</w:t>
      </w:r>
    </w:p>
    <w:p w:rsidR="00CB3D3B" w:rsidRDefault="00CB3D3B" w:rsidP="00CB3D3B"/>
    <w:tbl>
      <w:tblPr>
        <w:tblW w:w="8472" w:type="dxa"/>
        <w:tblLook w:val="00BF"/>
      </w:tblPr>
      <w:tblGrid>
        <w:gridCol w:w="2660"/>
        <w:gridCol w:w="1023"/>
        <w:gridCol w:w="1812"/>
        <w:gridCol w:w="2977"/>
      </w:tblGrid>
      <w:tr w:rsidR="00CB3D3B">
        <w:tc>
          <w:tcPr>
            <w:tcW w:w="2660" w:type="dxa"/>
          </w:tcPr>
          <w:p w:rsidR="00CB3D3B" w:rsidRDefault="00CB3D3B"/>
          <w:p w:rsidR="00CB3D3B" w:rsidRDefault="00CB3D3B">
            <w:r>
              <w:t>Fuente de energía primaria</w:t>
            </w:r>
          </w:p>
          <w:p w:rsidR="00CB3D3B" w:rsidRDefault="00CB3D3B"/>
        </w:tc>
        <w:tc>
          <w:tcPr>
            <w:tcW w:w="1023" w:type="dxa"/>
          </w:tcPr>
          <w:p w:rsidR="00CB3D3B" w:rsidRDefault="00CB3D3B"/>
        </w:tc>
        <w:tc>
          <w:tcPr>
            <w:tcW w:w="1812" w:type="dxa"/>
          </w:tcPr>
          <w:p w:rsidR="00CB3D3B" w:rsidRDefault="00CB3D3B"/>
        </w:tc>
        <w:tc>
          <w:tcPr>
            <w:tcW w:w="2977" w:type="dxa"/>
          </w:tcPr>
          <w:p w:rsidR="00CB3D3B" w:rsidRDefault="00CB3D3B"/>
          <w:p w:rsidR="00CB3D3B" w:rsidRDefault="00CB3D3B">
            <w:r>
              <w:t>% de fuente primaria</w:t>
            </w:r>
          </w:p>
          <w:p w:rsidR="00CB3D3B" w:rsidRDefault="00CB3D3B"/>
        </w:tc>
      </w:tr>
      <w:tr w:rsidR="00CB3D3B">
        <w:tc>
          <w:tcPr>
            <w:tcW w:w="2660" w:type="dxa"/>
          </w:tcPr>
          <w:p w:rsidR="00CB3D3B" w:rsidRDefault="00CB3D3B" w:rsidP="00CB3D3B">
            <w:r>
              <w:t>Petróleo</w:t>
            </w:r>
          </w:p>
        </w:tc>
        <w:tc>
          <w:tcPr>
            <w:tcW w:w="1023" w:type="dxa"/>
          </w:tcPr>
          <w:p w:rsidR="00CB3D3B" w:rsidRDefault="00CB3D3B"/>
        </w:tc>
        <w:tc>
          <w:tcPr>
            <w:tcW w:w="1812" w:type="dxa"/>
          </w:tcPr>
          <w:p w:rsidR="00CB3D3B" w:rsidRDefault="00CB3D3B"/>
        </w:tc>
        <w:tc>
          <w:tcPr>
            <w:tcW w:w="2977" w:type="dxa"/>
          </w:tcPr>
          <w:p w:rsidR="00CB3D3B" w:rsidRDefault="00CB3D3B">
            <w:r>
              <w:t>19.6</w:t>
            </w:r>
          </w:p>
        </w:tc>
      </w:tr>
      <w:tr w:rsidR="00CB3D3B">
        <w:tc>
          <w:tcPr>
            <w:tcW w:w="2660" w:type="dxa"/>
          </w:tcPr>
          <w:p w:rsidR="00CB3D3B" w:rsidRDefault="00CB3D3B">
            <w:r>
              <w:t>Gas Natural</w:t>
            </w:r>
          </w:p>
        </w:tc>
        <w:tc>
          <w:tcPr>
            <w:tcW w:w="1023" w:type="dxa"/>
          </w:tcPr>
          <w:p w:rsidR="00CB3D3B" w:rsidRDefault="00CB3D3B"/>
        </w:tc>
        <w:tc>
          <w:tcPr>
            <w:tcW w:w="1812" w:type="dxa"/>
          </w:tcPr>
          <w:p w:rsidR="00CB3D3B" w:rsidRDefault="00CB3D3B"/>
        </w:tc>
        <w:tc>
          <w:tcPr>
            <w:tcW w:w="2977" w:type="dxa"/>
          </w:tcPr>
          <w:p w:rsidR="00CB3D3B" w:rsidRDefault="00CB3D3B">
            <w:r>
              <w:t>2.10</w:t>
            </w:r>
          </w:p>
        </w:tc>
      </w:tr>
      <w:tr w:rsidR="00CB3D3B">
        <w:tc>
          <w:tcPr>
            <w:tcW w:w="2660" w:type="dxa"/>
          </w:tcPr>
          <w:p w:rsidR="00CB3D3B" w:rsidRDefault="00CB3D3B">
            <w:r>
              <w:t>Energías  renovables</w:t>
            </w:r>
          </w:p>
        </w:tc>
        <w:tc>
          <w:tcPr>
            <w:tcW w:w="1023" w:type="dxa"/>
          </w:tcPr>
          <w:p w:rsidR="00CB3D3B" w:rsidRDefault="00CB3D3B"/>
        </w:tc>
        <w:tc>
          <w:tcPr>
            <w:tcW w:w="1812" w:type="dxa"/>
          </w:tcPr>
          <w:p w:rsidR="00CB3D3B" w:rsidRDefault="00CB3D3B"/>
        </w:tc>
        <w:tc>
          <w:tcPr>
            <w:tcW w:w="2977" w:type="dxa"/>
          </w:tcPr>
          <w:p w:rsidR="00CB3D3B" w:rsidRDefault="00CB3D3B">
            <w:r>
              <w:t>6.7</w:t>
            </w:r>
          </w:p>
        </w:tc>
      </w:tr>
      <w:tr w:rsidR="00CB3D3B">
        <w:tc>
          <w:tcPr>
            <w:tcW w:w="2660" w:type="dxa"/>
          </w:tcPr>
          <w:p w:rsidR="00CB3D3B" w:rsidRDefault="00CB3D3B">
            <w:r>
              <w:t>Energía Nuclear</w:t>
            </w:r>
          </w:p>
        </w:tc>
        <w:tc>
          <w:tcPr>
            <w:tcW w:w="1023" w:type="dxa"/>
          </w:tcPr>
          <w:p w:rsidR="00CB3D3B" w:rsidRDefault="00CB3D3B"/>
        </w:tc>
        <w:tc>
          <w:tcPr>
            <w:tcW w:w="1812" w:type="dxa"/>
          </w:tcPr>
          <w:p w:rsidR="00CB3D3B" w:rsidRDefault="00CB3D3B"/>
        </w:tc>
        <w:tc>
          <w:tcPr>
            <w:tcW w:w="2977" w:type="dxa"/>
          </w:tcPr>
          <w:p w:rsidR="00CB3D3B" w:rsidRDefault="00CB3D3B">
            <w:r>
              <w:t>16.10</w:t>
            </w:r>
          </w:p>
        </w:tc>
      </w:tr>
      <w:tr w:rsidR="00CB3D3B">
        <w:tc>
          <w:tcPr>
            <w:tcW w:w="2660" w:type="dxa"/>
          </w:tcPr>
          <w:p w:rsidR="00CB3D3B" w:rsidRDefault="00CB3D3B">
            <w:r>
              <w:t>Carbón mineral</w:t>
            </w:r>
          </w:p>
        </w:tc>
        <w:tc>
          <w:tcPr>
            <w:tcW w:w="1023" w:type="dxa"/>
          </w:tcPr>
          <w:p w:rsidR="00CB3D3B" w:rsidRDefault="00CB3D3B"/>
        </w:tc>
        <w:tc>
          <w:tcPr>
            <w:tcW w:w="1812" w:type="dxa"/>
          </w:tcPr>
          <w:p w:rsidR="00CB3D3B" w:rsidRDefault="00CB3D3B"/>
        </w:tc>
        <w:tc>
          <w:tcPr>
            <w:tcW w:w="2977" w:type="dxa"/>
          </w:tcPr>
          <w:p w:rsidR="00CB3D3B" w:rsidRDefault="00CB3D3B">
            <w:r>
              <w:t>15.7</w:t>
            </w:r>
          </w:p>
        </w:tc>
      </w:tr>
      <w:tr w:rsidR="00CB3D3B">
        <w:tc>
          <w:tcPr>
            <w:tcW w:w="2660" w:type="dxa"/>
          </w:tcPr>
          <w:p w:rsidR="00CB3D3B" w:rsidRDefault="00CB3D3B">
            <w:r>
              <w:t>Energía hidráulicas</w:t>
            </w:r>
          </w:p>
        </w:tc>
        <w:tc>
          <w:tcPr>
            <w:tcW w:w="1023" w:type="dxa"/>
          </w:tcPr>
          <w:p w:rsidR="00CB3D3B" w:rsidRDefault="00CB3D3B"/>
        </w:tc>
        <w:tc>
          <w:tcPr>
            <w:tcW w:w="1812" w:type="dxa"/>
          </w:tcPr>
          <w:p w:rsidR="00CB3D3B" w:rsidRDefault="00CB3D3B"/>
        </w:tc>
        <w:tc>
          <w:tcPr>
            <w:tcW w:w="2977" w:type="dxa"/>
          </w:tcPr>
          <w:p w:rsidR="00CB3D3B" w:rsidRDefault="00CB3D3B">
            <w:r>
              <w:t>39.80</w:t>
            </w:r>
          </w:p>
        </w:tc>
      </w:tr>
    </w:tbl>
    <w:p w:rsidR="00CB3D3B" w:rsidRDefault="00CB3D3B" w:rsidP="00CB3D3B"/>
    <w:p w:rsidR="00CB3D3B" w:rsidRDefault="00CB3D3B" w:rsidP="00CB3D3B">
      <w:pPr>
        <w:jc w:val="both"/>
      </w:pPr>
      <w:r>
        <w:t>10.- Realice una clasificación de las fuentes de energías renovables y no renovables e indique sus ventajas y desventajas.</w:t>
      </w:r>
    </w:p>
    <w:p w:rsidR="00CB3D3B" w:rsidRDefault="00CB3D3B" w:rsidP="00CB3D3B"/>
    <w:p w:rsidR="00CB3D3B" w:rsidRDefault="00CB3D3B"/>
    <w:sectPr w:rsidR="00CB3D3B" w:rsidSect="00CB3D3B"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0000" w:rsidRDefault="001705D8">
      <w:r>
        <w:separator/>
      </w:r>
    </w:p>
  </w:endnote>
  <w:endnote w:type="continuationSeparator" w:id="1">
    <w:p w:rsidR="00000000" w:rsidRDefault="001705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0000" w:rsidRDefault="001705D8">
      <w:r>
        <w:separator/>
      </w:r>
    </w:p>
  </w:footnote>
  <w:footnote w:type="continuationSeparator" w:id="1">
    <w:p w:rsidR="00000000" w:rsidRDefault="001705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stylePaneSortMethod w:val="000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66A6F"/>
    <w:rsid w:val="001705D8"/>
    <w:rsid w:val="00CB3D3B"/>
  </w:rsids>
  <m:mathPr>
    <m:mathFont m:val="Cambria Math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8D7B44"/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semiHidden/>
    <w:unhideWhenUsed/>
  </w:style>
  <w:style w:type="table" w:default="1" w:styleId="Tabla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  <w:unhideWhenUsed/>
  </w:style>
  <w:style w:type="table" w:styleId="Tablaconcuadrcula">
    <w:name w:val="Table Grid"/>
    <w:basedOn w:val="Tablanormal"/>
    <w:uiPriority w:val="59"/>
    <w:rsid w:val="00F10B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9C11EB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C11EB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semiHidden/>
    <w:unhideWhenUsed/>
    <w:rsid w:val="009C11EB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C11E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ESPOL-ICQA</Company>
  <LinksUpToDate>false</LinksUpToDate>
  <CharactersWithSpaces>1611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silgivar</dc:creator>
  <cp:keywords/>
  <cp:lastModifiedBy>silgivar</cp:lastModifiedBy>
  <cp:revision>2</cp:revision>
  <dcterms:created xsi:type="dcterms:W3CDTF">2011-03-24T16:14:00Z</dcterms:created>
  <dcterms:modified xsi:type="dcterms:W3CDTF">2011-03-24T16:14:00Z</dcterms:modified>
</cp:coreProperties>
</file>