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EC" w:rsidRDefault="003148EC" w:rsidP="003148EC">
      <w:pPr>
        <w:jc w:val="center"/>
        <w:rPr>
          <w:b/>
        </w:rPr>
      </w:pPr>
      <w:r w:rsidRPr="00836785">
        <w:rPr>
          <w:b/>
        </w:rPr>
        <w:t>INSTITUTO DE CIENCIAS QUIMICAS Y AMBIENTALES</w:t>
      </w:r>
    </w:p>
    <w:p w:rsidR="003148EC" w:rsidRDefault="003148EC" w:rsidP="003148EC">
      <w:pPr>
        <w:jc w:val="center"/>
        <w:rPr>
          <w:b/>
        </w:rPr>
      </w:pPr>
      <w:r>
        <w:rPr>
          <w:b/>
        </w:rPr>
        <w:t xml:space="preserve">EXAMEN DE MEJORAMIENTO DE QUÍMICA ANALITICA </w:t>
      </w:r>
    </w:p>
    <w:p w:rsidR="003148EC" w:rsidRDefault="003148EC" w:rsidP="003148EC">
      <w:pPr>
        <w:rPr>
          <w:b/>
        </w:rPr>
      </w:pPr>
      <w:r>
        <w:rPr>
          <w:b/>
        </w:rPr>
        <w:t xml:space="preserve">Nombre y </w:t>
      </w:r>
      <w:proofErr w:type="spellStart"/>
      <w:r>
        <w:rPr>
          <w:b/>
        </w:rPr>
        <w:t>apellido</w:t>
      </w:r>
      <w:proofErr w:type="gramStart"/>
      <w:r>
        <w:rPr>
          <w:b/>
        </w:rPr>
        <w:t>:_</w:t>
      </w:r>
      <w:proofErr w:type="gramEnd"/>
      <w:r>
        <w:rPr>
          <w:b/>
        </w:rPr>
        <w:t>__________________________________________Fecha</w:t>
      </w:r>
      <w:proofErr w:type="spellEnd"/>
      <w:r>
        <w:rPr>
          <w:b/>
        </w:rPr>
        <w:t>: febrero 16 de 2011</w:t>
      </w:r>
    </w:p>
    <w:p w:rsidR="003148EC" w:rsidRDefault="003148EC" w:rsidP="003148EC">
      <w:pPr>
        <w:rPr>
          <w:b/>
        </w:rPr>
      </w:pPr>
      <w:r>
        <w:rPr>
          <w:b/>
        </w:rPr>
        <w:t>Sobre 100 puntos tal como se indicó en la política del curso.</w:t>
      </w:r>
    </w:p>
    <w:p w:rsidR="00B32773" w:rsidRPr="00B32773" w:rsidRDefault="00B32773" w:rsidP="00B32773">
      <w:pPr>
        <w:pStyle w:val="Prrafodelista"/>
        <w:numPr>
          <w:ilvl w:val="0"/>
          <w:numId w:val="1"/>
        </w:numPr>
        <w:ind w:left="284" w:hanging="284"/>
        <w:rPr>
          <w:rFonts w:asciiTheme="minorHAnsi" w:hAnsiTheme="minorHAnsi" w:cstheme="minorHAnsi"/>
        </w:rPr>
      </w:pPr>
      <w:r w:rsidRPr="00B32773">
        <w:rPr>
          <w:rFonts w:asciiTheme="minorHAnsi" w:hAnsiTheme="minorHAnsi" w:cstheme="minorHAnsi"/>
        </w:rPr>
        <w:t xml:space="preserve">Desarrolle la técnica </w:t>
      </w:r>
      <w:r w:rsidR="00821F2E" w:rsidRPr="00B32773">
        <w:rPr>
          <w:rFonts w:asciiTheme="minorHAnsi" w:hAnsiTheme="minorHAnsi" w:cstheme="minorHAnsi"/>
        </w:rPr>
        <w:t>analítica</w:t>
      </w:r>
      <w:r w:rsidRPr="00B32773">
        <w:rPr>
          <w:rFonts w:asciiTheme="minorHAnsi" w:hAnsiTheme="minorHAnsi" w:cstheme="minorHAnsi"/>
        </w:rPr>
        <w:t xml:space="preserve"> para determinación de la humedad de un producto</w:t>
      </w:r>
    </w:p>
    <w:p w:rsidR="003148EC" w:rsidRPr="00836785" w:rsidRDefault="003148EC" w:rsidP="003148EC">
      <w:pPr>
        <w:rPr>
          <w:b/>
        </w:rPr>
      </w:pPr>
    </w:p>
    <w:p w:rsidR="00FD68AE" w:rsidRDefault="00FD68AE"/>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B32773" w:rsidP="00B32773">
      <w:pPr>
        <w:pStyle w:val="Prrafodelista"/>
        <w:numPr>
          <w:ilvl w:val="0"/>
          <w:numId w:val="1"/>
        </w:numPr>
        <w:ind w:left="426" w:hanging="426"/>
      </w:pPr>
      <w:r>
        <w:t xml:space="preserve">Una mezcla que contiene solamente </w:t>
      </w:r>
      <w:proofErr w:type="spellStart"/>
      <w:r>
        <w:t>AgCl</w:t>
      </w:r>
      <w:proofErr w:type="spellEnd"/>
      <w:r>
        <w:t xml:space="preserve"> y </w:t>
      </w:r>
      <w:proofErr w:type="spellStart"/>
      <w:r>
        <w:t>AgBr</w:t>
      </w:r>
      <w:proofErr w:type="spellEnd"/>
      <w:r>
        <w:t xml:space="preserve"> pesa 2,00 g. se reduce cuantitativamente a plata metálica, la cual tiene un peso de 1,50 g. Calcular el peso de </w:t>
      </w:r>
      <w:proofErr w:type="spellStart"/>
      <w:r>
        <w:t>AgCl</w:t>
      </w:r>
      <w:proofErr w:type="spellEnd"/>
      <w:r>
        <w:t xml:space="preserve"> y </w:t>
      </w:r>
      <w:proofErr w:type="spellStart"/>
      <w:r>
        <w:t>AgBr</w:t>
      </w:r>
      <w:proofErr w:type="spellEnd"/>
      <w:r>
        <w:t xml:space="preserve"> en la mezcla original. </w:t>
      </w:r>
    </w:p>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B32773" w:rsidP="00B32773">
      <w:pPr>
        <w:pStyle w:val="Prrafodelista"/>
        <w:numPr>
          <w:ilvl w:val="0"/>
          <w:numId w:val="1"/>
        </w:numPr>
        <w:ind w:left="284" w:hanging="284"/>
        <w:jc w:val="both"/>
      </w:pPr>
      <w:r>
        <w:t>Para</w:t>
      </w:r>
      <w:r w:rsidR="00821F2E">
        <w:t xml:space="preserve"> determinar</w:t>
      </w:r>
      <w:r>
        <w:t xml:space="preserve"> la pureza de un material </w:t>
      </w:r>
      <w:r w:rsidR="00821F2E">
        <w:t>constituido</w:t>
      </w:r>
      <w:r>
        <w:t xml:space="preserve"> por óxido de </w:t>
      </w:r>
      <w:r w:rsidR="00821F2E">
        <w:t>calcio</w:t>
      </w:r>
      <w:r>
        <w:t xml:space="preserve"> e impurezas inertes, se procedió a la disolución de 0,3250 g de muestra en 100 ml de ácido clorhídrico (en exceso), determinándose dicho exceso por valoración con una disolución de NaOH 0,2750 M, de la que se gastaron 12,5 ml. Si las concentraciones del ácido y de la base son tales que 2,0 ml de HCl = 1,0 ml NaOH, calcular el porcentaje de Cao y Ca en la muestra.</w:t>
      </w:r>
    </w:p>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Pr="00821F2E" w:rsidRDefault="00B32773" w:rsidP="00821F2E">
      <w:pPr>
        <w:pStyle w:val="Prrafodelista"/>
        <w:numPr>
          <w:ilvl w:val="0"/>
          <w:numId w:val="1"/>
        </w:numPr>
        <w:ind w:left="284" w:hanging="284"/>
        <w:jc w:val="both"/>
      </w:pPr>
      <w:r>
        <w:t>Se titula una alícuota de 100 ml de solución que contiene HCl y H</w:t>
      </w:r>
      <w:r w:rsidRPr="00B32773">
        <w:rPr>
          <w:vertAlign w:val="subscript"/>
        </w:rPr>
        <w:t>3</w:t>
      </w:r>
      <w:r>
        <w:t>P</w:t>
      </w:r>
      <w:r w:rsidR="00821F2E">
        <w:t>O</w:t>
      </w:r>
      <w:r w:rsidRPr="00821F2E">
        <w:rPr>
          <w:vertAlign w:val="subscript"/>
        </w:rPr>
        <w:t>4</w:t>
      </w:r>
      <w:r>
        <w:t xml:space="preserve"> con NaOH 0,2 M. el punto final con rojo de metilo se produce con 25 ml y el punto final con azul de bromotimol con 10 ml (total 35 ml). Cuáles son las concentraciones de HCl y </w:t>
      </w:r>
      <w:r w:rsidR="00821F2E">
        <w:t>H</w:t>
      </w:r>
      <w:r w:rsidR="00821F2E" w:rsidRPr="00B32773">
        <w:rPr>
          <w:vertAlign w:val="subscript"/>
        </w:rPr>
        <w:t>3</w:t>
      </w:r>
      <w:r w:rsidR="00821F2E">
        <w:t>PO</w:t>
      </w:r>
      <w:r w:rsidR="00821F2E" w:rsidRPr="00821F2E">
        <w:rPr>
          <w:vertAlign w:val="subscript"/>
        </w:rPr>
        <w:t>4</w:t>
      </w:r>
      <w:r w:rsidR="00821F2E">
        <w:rPr>
          <w:vertAlign w:val="subscript"/>
        </w:rPr>
        <w:t xml:space="preserve"> </w:t>
      </w:r>
      <w:r w:rsidR="00821F2E" w:rsidRPr="00821F2E">
        <w:t>en la solución</w:t>
      </w:r>
      <w:proofErr w:type="gramStart"/>
      <w:r w:rsidR="00821F2E" w:rsidRPr="00821F2E">
        <w:t>?.</w:t>
      </w:r>
      <w:proofErr w:type="gramEnd"/>
    </w:p>
    <w:p w:rsidR="003148EC" w:rsidRDefault="003148EC" w:rsidP="00821F2E">
      <w:pPr>
        <w:jc w:val="both"/>
      </w:pPr>
    </w:p>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821F2E" w:rsidRDefault="00821F2E"/>
    <w:p w:rsidR="00821F2E" w:rsidRDefault="00821F2E"/>
    <w:p w:rsidR="00821F2E" w:rsidRDefault="00821F2E" w:rsidP="00821F2E">
      <w:pPr>
        <w:pStyle w:val="Prrafodelista"/>
        <w:numPr>
          <w:ilvl w:val="0"/>
          <w:numId w:val="1"/>
        </w:numPr>
        <w:ind w:left="284" w:hanging="284"/>
      </w:pPr>
      <w:r>
        <w:t xml:space="preserve">Indique cuales son los rangos de absorvancia y transmitancia. Justifique técnicamente su respuesta. </w:t>
      </w:r>
    </w:p>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821F2E" w:rsidRDefault="00821F2E"/>
    <w:p w:rsidR="00821F2E" w:rsidRDefault="00821F2E"/>
    <w:p w:rsidR="003148EC" w:rsidRDefault="00821F2E" w:rsidP="00821F2E">
      <w:pPr>
        <w:pStyle w:val="Prrafodelista"/>
        <w:numPr>
          <w:ilvl w:val="0"/>
          <w:numId w:val="1"/>
        </w:numPr>
        <w:ind w:left="284" w:hanging="284"/>
      </w:pPr>
      <w:r>
        <w:t>Haga un diagrama de un espectrofotómetro de doble haz indicando sus partes constitutivas.</w:t>
      </w:r>
    </w:p>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p w:rsidR="003148EC" w:rsidRDefault="003148EC"/>
    <w:sectPr w:rsidR="003148EC" w:rsidSect="00FD68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C37D5"/>
    <w:multiLevelType w:val="hybridMultilevel"/>
    <w:tmpl w:val="AFFCD7A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compat/>
  <w:rsids>
    <w:rsidRoot w:val="003148EC"/>
    <w:rsid w:val="003148EC"/>
    <w:rsid w:val="00821F2E"/>
    <w:rsid w:val="00B32773"/>
    <w:rsid w:val="00F47327"/>
    <w:rsid w:val="00FD68A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E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48EC"/>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3148EC"/>
    <w:rPr>
      <w:rFonts w:ascii="Tahoma" w:hAnsi="Tahoma" w:cs="Tahoma"/>
      <w:sz w:val="16"/>
      <w:szCs w:val="16"/>
    </w:rPr>
  </w:style>
  <w:style w:type="paragraph" w:styleId="Prrafodelista">
    <w:name w:val="List Paragraph"/>
    <w:basedOn w:val="Normal"/>
    <w:uiPriority w:val="34"/>
    <w:qFormat/>
    <w:rsid w:val="00B327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226</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vaneland</dc:creator>
  <cp:lastModifiedBy>admin</cp:lastModifiedBy>
  <cp:revision>2</cp:revision>
  <cp:lastPrinted>2011-02-16T16:46:00Z</cp:lastPrinted>
  <dcterms:created xsi:type="dcterms:W3CDTF">2011-02-16T16:40:00Z</dcterms:created>
  <dcterms:modified xsi:type="dcterms:W3CDTF">2011-02-22T20:59:00Z</dcterms:modified>
</cp:coreProperties>
</file>