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D19" w:rsidRPr="005B1D19" w:rsidRDefault="005B1D19" w:rsidP="005B1D19">
      <w:pPr>
        <w:jc w:val="center"/>
        <w:rPr>
          <w:b/>
          <w:sz w:val="32"/>
          <w:szCs w:val="32"/>
          <w:lang w:val="es-ES"/>
        </w:rPr>
      </w:pPr>
      <w:r w:rsidRPr="005B1D19">
        <w:rPr>
          <w:b/>
          <w:sz w:val="32"/>
          <w:szCs w:val="32"/>
          <w:lang w:val="es-ES"/>
        </w:rPr>
        <w:t xml:space="preserve">EXAMEN </w:t>
      </w:r>
      <w:r w:rsidR="00660DC9">
        <w:rPr>
          <w:b/>
          <w:sz w:val="32"/>
          <w:szCs w:val="32"/>
          <w:lang w:val="es-ES"/>
        </w:rPr>
        <w:t>DE RECUPERACIÓN</w:t>
      </w:r>
    </w:p>
    <w:p w:rsidR="005B1D19" w:rsidRDefault="005B1D19">
      <w:pPr>
        <w:rPr>
          <w:lang w:val="es-ES"/>
        </w:rPr>
      </w:pPr>
    </w:p>
    <w:p w:rsidR="00C80EF9" w:rsidRDefault="00C80EF9">
      <w:pPr>
        <w:rPr>
          <w:lang w:val="es-ES"/>
        </w:rPr>
      </w:pPr>
    </w:p>
    <w:p w:rsidR="005B1D19" w:rsidRDefault="005B1D19">
      <w:pPr>
        <w:rPr>
          <w:lang w:val="es-ES"/>
        </w:rPr>
      </w:pPr>
      <w:r>
        <w:rPr>
          <w:lang w:val="es-ES"/>
        </w:rPr>
        <w:t>PERÍODO ACADÉMICO: II TÉRMINO 2010 - 2011</w:t>
      </w:r>
    </w:p>
    <w:p w:rsidR="005B1D19" w:rsidRDefault="005B1D19">
      <w:pPr>
        <w:rPr>
          <w:lang w:val="es-ES"/>
        </w:rPr>
      </w:pPr>
    </w:p>
    <w:p w:rsidR="006D28CB" w:rsidRDefault="005B1D19">
      <w:pPr>
        <w:rPr>
          <w:lang w:val="es-ES"/>
        </w:rPr>
      </w:pPr>
      <w:r>
        <w:rPr>
          <w:lang w:val="es-ES"/>
        </w:rPr>
        <w:t>MATERIA: GEOLOGÍA ESTRUCTURAL Y DE PETRÓLEO</w:t>
      </w:r>
    </w:p>
    <w:p w:rsidR="005B1D19" w:rsidRDefault="005B1D19">
      <w:pPr>
        <w:rPr>
          <w:lang w:val="es-ES"/>
        </w:rPr>
      </w:pPr>
    </w:p>
    <w:p w:rsidR="005B1D19" w:rsidRDefault="005B1D19">
      <w:pPr>
        <w:rPr>
          <w:lang w:val="es-ES"/>
        </w:rPr>
      </w:pPr>
      <w:r>
        <w:rPr>
          <w:lang w:val="es-ES"/>
        </w:rPr>
        <w:t>PROFESOR: ING. EUGENIO NÚÑEZ DEL ARCO</w:t>
      </w:r>
    </w:p>
    <w:p w:rsidR="00C80EF9" w:rsidRDefault="00C80EF9">
      <w:pPr>
        <w:rPr>
          <w:lang w:val="es-ES"/>
        </w:rPr>
      </w:pPr>
    </w:p>
    <w:p w:rsidR="005B1D19" w:rsidRPr="00FF34B3" w:rsidRDefault="005B1D19">
      <w:pPr>
        <w:rPr>
          <w:b/>
          <w:lang w:val="es-ES"/>
        </w:rPr>
      </w:pPr>
      <w:r w:rsidRPr="00FF34B3">
        <w:rPr>
          <w:b/>
          <w:lang w:val="es-ES"/>
        </w:rPr>
        <w:t xml:space="preserve">TEORÍA </w:t>
      </w:r>
    </w:p>
    <w:p w:rsidR="003C3B61" w:rsidRDefault="003C3B61">
      <w:pPr>
        <w:rPr>
          <w:lang w:val="es-ES"/>
        </w:rPr>
      </w:pPr>
    </w:p>
    <w:p w:rsidR="00660DC9" w:rsidRDefault="008A2A6B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(2</w:t>
      </w:r>
      <w:r w:rsidR="00A87D43">
        <w:rPr>
          <w:lang w:val="es-ES"/>
        </w:rPr>
        <w:t>0</w:t>
      </w:r>
      <w:r>
        <w:rPr>
          <w:lang w:val="es-ES"/>
        </w:rPr>
        <w:t xml:space="preserve"> puntos) </w:t>
      </w:r>
      <w:r w:rsidR="00660DC9">
        <w:rPr>
          <w:lang w:val="es-ES"/>
        </w:rPr>
        <w:t>DESCRIBA  LOS CRITERIOS MAS COMUNES QUE SE UTILIZAN PARA RECONOCER: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FALLAS 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>DISCORDANCIAS</w:t>
      </w:r>
    </w:p>
    <w:p w:rsidR="00466623" w:rsidRDefault="00466623" w:rsidP="00660DC9">
      <w:pPr>
        <w:rPr>
          <w:lang w:val="es-ES"/>
        </w:rPr>
      </w:pPr>
    </w:p>
    <w:p w:rsidR="00660DC9" w:rsidRDefault="008A2A6B" w:rsidP="003C3B61">
      <w:pPr>
        <w:numPr>
          <w:ilvl w:val="0"/>
          <w:numId w:val="3"/>
        </w:numPr>
        <w:rPr>
          <w:lang w:val="es-ES"/>
        </w:rPr>
      </w:pPr>
      <w:r>
        <w:rPr>
          <w:lang w:val="es-ES"/>
        </w:rPr>
        <w:t>(2</w:t>
      </w:r>
      <w:r w:rsidR="00FF34B3">
        <w:rPr>
          <w:lang w:val="es-ES"/>
        </w:rPr>
        <w:t>0</w:t>
      </w:r>
      <w:r>
        <w:rPr>
          <w:lang w:val="es-ES"/>
        </w:rPr>
        <w:t xml:space="preserve"> puntos) </w:t>
      </w:r>
      <w:r w:rsidR="00660DC9">
        <w:rPr>
          <w:lang w:val="es-ES"/>
        </w:rPr>
        <w:t>DEFINA LOS SIGUIENTES PLIEGUES: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>Isoclinal Inclinado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>Volcado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>Recumbente</w:t>
      </w:r>
    </w:p>
    <w:p w:rsidR="00660DC9" w:rsidRDefault="00660DC9" w:rsidP="00660DC9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>Anguloso (Chevron)</w:t>
      </w:r>
    </w:p>
    <w:p w:rsidR="003C3B61" w:rsidRDefault="00660DC9" w:rsidP="00A87D43">
      <w:pPr>
        <w:numPr>
          <w:ilvl w:val="1"/>
          <w:numId w:val="3"/>
        </w:numPr>
        <w:rPr>
          <w:lang w:val="es-ES"/>
        </w:rPr>
      </w:pPr>
      <w:r>
        <w:rPr>
          <w:lang w:val="es-ES"/>
        </w:rPr>
        <w:t xml:space="preserve">Simétrico.      </w:t>
      </w:r>
    </w:p>
    <w:p w:rsidR="00660DC9" w:rsidRDefault="00660DC9" w:rsidP="00660DC9">
      <w:pPr>
        <w:ind w:left="360"/>
        <w:rPr>
          <w:lang w:val="es-ES"/>
        </w:rPr>
      </w:pPr>
    </w:p>
    <w:p w:rsidR="00660DC9" w:rsidRPr="00FF34B3" w:rsidRDefault="00660DC9" w:rsidP="00660DC9">
      <w:pPr>
        <w:ind w:left="360"/>
        <w:rPr>
          <w:b/>
          <w:lang w:val="es-ES"/>
        </w:rPr>
      </w:pPr>
      <w:r w:rsidRPr="00FF34B3">
        <w:rPr>
          <w:b/>
          <w:lang w:val="es-ES"/>
        </w:rPr>
        <w:t>PRÁCTICA</w:t>
      </w:r>
    </w:p>
    <w:p w:rsidR="00660DC9" w:rsidRDefault="00660DC9" w:rsidP="00660DC9">
      <w:pPr>
        <w:ind w:left="360"/>
        <w:rPr>
          <w:lang w:val="es-ES"/>
        </w:rPr>
      </w:pPr>
    </w:p>
    <w:p w:rsidR="00466623" w:rsidRDefault="00660DC9" w:rsidP="00466623">
      <w:pPr>
        <w:ind w:left="360"/>
        <w:rPr>
          <w:lang w:val="es-ES"/>
        </w:rPr>
      </w:pPr>
      <w:r>
        <w:rPr>
          <w:lang w:val="es-ES"/>
        </w:rPr>
        <w:t>PROBLEMA 1</w:t>
      </w:r>
      <w:r w:rsidR="008A2A6B">
        <w:rPr>
          <w:lang w:val="es-ES"/>
        </w:rPr>
        <w:t xml:space="preserve"> (30 puntos)</w:t>
      </w:r>
    </w:p>
    <w:p w:rsidR="00660DC9" w:rsidRDefault="00660DC9" w:rsidP="00466623">
      <w:pPr>
        <w:ind w:left="360"/>
        <w:rPr>
          <w:lang w:val="es-ES"/>
        </w:rPr>
      </w:pPr>
    </w:p>
    <w:p w:rsidR="00660DC9" w:rsidRDefault="00660DC9" w:rsidP="00466623">
      <w:pPr>
        <w:ind w:left="360"/>
        <w:rPr>
          <w:lang w:val="es-ES"/>
        </w:rPr>
      </w:pPr>
      <w:r>
        <w:rPr>
          <w:lang w:val="es-ES"/>
        </w:rPr>
        <w:t>Una falla</w:t>
      </w:r>
      <w:r w:rsidR="008A2A6B">
        <w:rPr>
          <w:lang w:val="es-ES"/>
        </w:rPr>
        <w:t xml:space="preserve"> gravitacional</w:t>
      </w:r>
      <w:r>
        <w:rPr>
          <w:lang w:val="es-ES"/>
        </w:rPr>
        <w:t xml:space="preserve"> de rumbo N 70º W con buzamiento 25º SW, atraviesa un terreno sin relieve y corta dos vetas (A y B). Los datos son como sigue:</w:t>
      </w:r>
    </w:p>
    <w:p w:rsidR="00660DC9" w:rsidRDefault="00660DC9" w:rsidP="00466623">
      <w:pPr>
        <w:ind w:left="360"/>
        <w:rPr>
          <w:lang w:val="es-ES"/>
        </w:rPr>
      </w:pPr>
    </w:p>
    <w:tbl>
      <w:tblPr>
        <w:tblW w:w="7828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1563"/>
        <w:gridCol w:w="2252"/>
        <w:gridCol w:w="2032"/>
        <w:gridCol w:w="2171"/>
      </w:tblGrid>
      <w:tr w:rsidR="00660DC9" w:rsidTr="008A2A6B">
        <w:trPr>
          <w:trHeight w:val="180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VETA 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RUMBO/BUZAMIENTO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DISTANCIA PARED SUR</w:t>
            </w:r>
          </w:p>
        </w:tc>
        <w:tc>
          <w:tcPr>
            <w:tcW w:w="217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DISTANCIA PARED NORTE</w:t>
            </w:r>
          </w:p>
        </w:tc>
      </w:tr>
      <w:tr w:rsidR="00660DC9" w:rsidTr="008A2A6B">
        <w:trPr>
          <w:trHeight w:val="191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(metros)</w:t>
            </w:r>
          </w:p>
        </w:tc>
        <w:tc>
          <w:tcPr>
            <w:tcW w:w="21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(metros)</w:t>
            </w:r>
          </w:p>
        </w:tc>
      </w:tr>
      <w:tr w:rsidR="00660DC9" w:rsidTr="008A2A6B">
        <w:trPr>
          <w:trHeight w:val="348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15º W / 20 NE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660DC9" w:rsidTr="008A2A6B">
        <w:trPr>
          <w:trHeight w:val="359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50º E / 35º NW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60DC9" w:rsidRDefault="00660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</w:tbl>
    <w:p w:rsidR="00660DC9" w:rsidRDefault="00660DC9" w:rsidP="00466623">
      <w:pPr>
        <w:ind w:left="360"/>
        <w:rPr>
          <w:lang w:val="es-ES"/>
        </w:rPr>
      </w:pPr>
    </w:p>
    <w:p w:rsidR="00660DC9" w:rsidRDefault="008A2A6B" w:rsidP="00466623">
      <w:pPr>
        <w:ind w:left="360"/>
        <w:rPr>
          <w:lang w:val="es-ES"/>
        </w:rPr>
      </w:pPr>
      <w:r>
        <w:rPr>
          <w:lang w:val="es-ES"/>
        </w:rPr>
        <w:t>Determinar:</w:t>
      </w:r>
    </w:p>
    <w:p w:rsidR="008A2A6B" w:rsidRDefault="008A2A6B" w:rsidP="008A2A6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Desplazamiento Neto (DN)</w:t>
      </w:r>
    </w:p>
    <w:p w:rsidR="008A2A6B" w:rsidRDefault="008A2A6B" w:rsidP="008A2A6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Rake o pitch del DN</w:t>
      </w:r>
    </w:p>
    <w:p w:rsidR="008A2A6B" w:rsidRDefault="008A2A6B" w:rsidP="008A2A6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Dirección de la proyección horizontal del DN</w:t>
      </w:r>
    </w:p>
    <w:p w:rsidR="008A2A6B" w:rsidRDefault="008A2A6B" w:rsidP="008A2A6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Inclinación (plunge) del DN</w:t>
      </w:r>
    </w:p>
    <w:p w:rsidR="008A2A6B" w:rsidRDefault="008A2A6B" w:rsidP="008A2A6B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Movimiento relativo de bloques.</w:t>
      </w:r>
    </w:p>
    <w:p w:rsidR="008A2A6B" w:rsidRDefault="008A2A6B" w:rsidP="008A2A6B">
      <w:pPr>
        <w:ind w:left="360"/>
        <w:rPr>
          <w:lang w:val="es-ES"/>
        </w:rPr>
      </w:pPr>
    </w:p>
    <w:p w:rsidR="008A2A6B" w:rsidRDefault="008A2A6B" w:rsidP="008A2A6B">
      <w:pPr>
        <w:ind w:left="360"/>
        <w:rPr>
          <w:lang w:val="es-ES"/>
        </w:rPr>
      </w:pPr>
      <w:r>
        <w:rPr>
          <w:lang w:val="es-ES"/>
        </w:rPr>
        <w:t>PROBLEMA 2 (30 puntos)</w:t>
      </w:r>
    </w:p>
    <w:p w:rsidR="008A2A6B" w:rsidRDefault="008A2A6B" w:rsidP="008A2A6B">
      <w:pPr>
        <w:ind w:left="360"/>
        <w:rPr>
          <w:lang w:val="es-ES"/>
        </w:rPr>
      </w:pPr>
    </w:p>
    <w:p w:rsidR="003E40CE" w:rsidRDefault="00A87D43" w:rsidP="00A87D43">
      <w:pPr>
        <w:ind w:left="360"/>
        <w:jc w:val="both"/>
        <w:rPr>
          <w:lang w:val="es-ES"/>
        </w:rPr>
      </w:pPr>
      <w:r>
        <w:rPr>
          <w:lang w:val="es-ES"/>
        </w:rPr>
        <w:t>Un</w:t>
      </w:r>
      <w:r w:rsidR="008A2A6B">
        <w:rPr>
          <w:lang w:val="es-ES"/>
        </w:rPr>
        <w:t xml:space="preserve"> tramo del río Napo del oriente ecuatoriano,</w:t>
      </w:r>
      <w:r>
        <w:rPr>
          <w:lang w:val="es-ES"/>
        </w:rPr>
        <w:t xml:space="preserve"> que fluye en dirección sur, corta las calizas de la formación petrolífera Napo que en ese sector tienen rumbo/ buzamiento N 40º W / 35º SW. Determinar el espesor de dichas calizas, si su base aflora a una altura de </w:t>
      </w:r>
      <w:smartTag w:uri="urn:schemas-microsoft-com:office:smarttags" w:element="metricconverter">
        <w:smartTagPr>
          <w:attr w:name="ProductID" w:val="900 metros"/>
        </w:smartTagPr>
        <w:r>
          <w:rPr>
            <w:lang w:val="es-ES"/>
          </w:rPr>
          <w:t>900 metros</w:t>
        </w:r>
      </w:smartTag>
      <w:r>
        <w:rPr>
          <w:lang w:val="es-ES"/>
        </w:rPr>
        <w:t xml:space="preserve"> y su tope a </w:t>
      </w:r>
      <w:smartTag w:uri="urn:schemas-microsoft-com:office:smarttags" w:element="metricconverter">
        <w:smartTagPr>
          <w:attr w:name="ProductID" w:val="650 metros"/>
        </w:smartTagPr>
        <w:r>
          <w:rPr>
            <w:lang w:val="es-ES"/>
          </w:rPr>
          <w:t>650 metros</w:t>
        </w:r>
      </w:smartTag>
      <w:r>
        <w:rPr>
          <w:lang w:val="es-ES"/>
        </w:rPr>
        <w:t xml:space="preserve">. El ancho del afloramiento a lo largo del río Napo como se presenta en un mapa, es de </w:t>
      </w:r>
      <w:smartTag w:uri="urn:schemas-microsoft-com:office:smarttags" w:element="metricconverter">
        <w:smartTagPr>
          <w:attr w:name="ProductID" w:val="700 metros"/>
        </w:smartTagPr>
        <w:r>
          <w:rPr>
            <w:lang w:val="es-ES"/>
          </w:rPr>
          <w:t>700 metros</w:t>
        </w:r>
      </w:smartTag>
      <w:r>
        <w:rPr>
          <w:lang w:val="es-ES"/>
        </w:rPr>
        <w:t xml:space="preserve">. </w:t>
      </w:r>
    </w:p>
    <w:p w:rsidR="00BF3A5C" w:rsidRDefault="00BF3A5C" w:rsidP="00A87D43">
      <w:pPr>
        <w:ind w:left="360"/>
        <w:jc w:val="both"/>
        <w:rPr>
          <w:lang w:val="es-ES"/>
        </w:rPr>
      </w:pPr>
      <w:r>
        <w:rPr>
          <w:lang w:val="es-ES"/>
        </w:rPr>
        <w:lastRenderedPageBreak/>
        <w:t>RESPUESTAS</w:t>
      </w:r>
    </w:p>
    <w:p w:rsidR="00BF3A5C" w:rsidRDefault="00BF3A5C" w:rsidP="00A87D43">
      <w:pPr>
        <w:ind w:left="360"/>
        <w:jc w:val="both"/>
        <w:rPr>
          <w:lang w:val="es-ES"/>
        </w:rPr>
      </w:pPr>
    </w:p>
    <w:p w:rsidR="00476A79" w:rsidRDefault="00476A79" w:rsidP="00476A79">
      <w:pPr>
        <w:ind w:left="600" w:hanging="240"/>
        <w:rPr>
          <w:lang w:val="es-ES"/>
        </w:rPr>
      </w:pPr>
      <w:r>
        <w:rPr>
          <w:lang w:val="es-ES"/>
        </w:rPr>
        <w:t>PRIMER TEMA (2</w:t>
      </w:r>
      <w:r w:rsidR="002A1981">
        <w:rPr>
          <w:lang w:val="es-ES"/>
        </w:rPr>
        <w:t>0 puntos)</w:t>
      </w:r>
      <w:r>
        <w:rPr>
          <w:lang w:val="es-ES"/>
        </w:rPr>
        <w:t xml:space="preserve">: </w:t>
      </w:r>
    </w:p>
    <w:p w:rsidR="00476A79" w:rsidRDefault="00476A79" w:rsidP="00476A79">
      <w:pPr>
        <w:ind w:left="600"/>
        <w:rPr>
          <w:lang w:val="es-ES"/>
        </w:rPr>
      </w:pPr>
    </w:p>
    <w:p w:rsidR="00BF3A5C" w:rsidRDefault="001A184A" w:rsidP="00476A79">
      <w:pPr>
        <w:ind w:left="600"/>
        <w:rPr>
          <w:lang w:val="es-ES"/>
        </w:rPr>
      </w:pPr>
      <w:r>
        <w:rPr>
          <w:lang w:val="es-ES"/>
        </w:rPr>
        <w:t xml:space="preserve">a) </w:t>
      </w:r>
      <w:r w:rsidR="007E67AD">
        <w:rPr>
          <w:lang w:val="es-ES"/>
        </w:rPr>
        <w:t xml:space="preserve">LOS CRITERIOS MÁS </w:t>
      </w:r>
      <w:r w:rsidR="00BF3A5C">
        <w:rPr>
          <w:lang w:val="es-ES"/>
        </w:rPr>
        <w:t>COMUNES QUE SE UTILIZAN PARA RECONOCER FALLAS</w:t>
      </w:r>
      <w:r w:rsidR="007E67AD">
        <w:rPr>
          <w:lang w:val="es-ES"/>
        </w:rPr>
        <w:t xml:space="preserve"> SON:</w:t>
      </w:r>
    </w:p>
    <w:p w:rsidR="00BF3A5C" w:rsidRDefault="00BF3A5C" w:rsidP="002D456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Repetición u omisión de estratos (en rocas estratificadas).-</w:t>
      </w:r>
    </w:p>
    <w:p w:rsidR="00BF3A5C" w:rsidRDefault="00BF3A5C" w:rsidP="00BF3A5C">
      <w:pPr>
        <w:ind w:left="1080"/>
        <w:rPr>
          <w:lang w:val="es-ES"/>
        </w:rPr>
      </w:pPr>
    </w:p>
    <w:p w:rsidR="00BF3A5C" w:rsidRDefault="00BF3A5C" w:rsidP="00BF3A5C">
      <w:pPr>
        <w:ind w:left="1080"/>
        <w:rPr>
          <w:lang w:val="es-ES"/>
        </w:rPr>
      </w:pPr>
    </w:p>
    <w:p w:rsidR="00BF3A5C" w:rsidRDefault="00A609C3" w:rsidP="00BF3A5C">
      <w:pPr>
        <w:ind w:left="108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4572000" cy="1346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5C" w:rsidRDefault="00BF3A5C" w:rsidP="00BF3A5C">
      <w:pPr>
        <w:ind w:left="1080"/>
        <w:rPr>
          <w:lang w:val="es-ES"/>
        </w:rPr>
      </w:pPr>
    </w:p>
    <w:p w:rsidR="002C3FD6" w:rsidRDefault="00BE530D" w:rsidP="00BE530D">
      <w:pPr>
        <w:ind w:left="1080"/>
        <w:rPr>
          <w:lang w:val="es-ES"/>
        </w:rPr>
      </w:pPr>
      <w:r>
        <w:rPr>
          <w:lang w:val="es-ES"/>
        </w:rPr>
        <w:t xml:space="preserve">Los estratos se repiten o se omiten (ver F y F´) </w:t>
      </w:r>
    </w:p>
    <w:p w:rsidR="00BF3A5C" w:rsidRDefault="00BF3A5C" w:rsidP="00BF3A5C">
      <w:pPr>
        <w:ind w:left="1080"/>
        <w:rPr>
          <w:lang w:val="es-ES"/>
        </w:rPr>
      </w:pPr>
    </w:p>
    <w:p w:rsidR="00BF3A5C" w:rsidRDefault="00BF3A5C" w:rsidP="00BF3A5C">
      <w:pPr>
        <w:ind w:left="1080"/>
        <w:rPr>
          <w:lang w:val="es-ES"/>
        </w:rPr>
      </w:pPr>
    </w:p>
    <w:p w:rsidR="00BF3A5C" w:rsidRDefault="00BF3A5C" w:rsidP="002D4561">
      <w:pPr>
        <w:numPr>
          <w:ilvl w:val="0"/>
          <w:numId w:val="6"/>
        </w:numPr>
        <w:rPr>
          <w:lang w:val="es-ES"/>
        </w:rPr>
      </w:pPr>
      <w:r>
        <w:rPr>
          <w:lang w:val="es-ES"/>
        </w:rPr>
        <w:t>Rasgos característicos de los planos de fallas:</w:t>
      </w:r>
    </w:p>
    <w:p w:rsidR="00BF3A5C" w:rsidRDefault="00BF3A5C" w:rsidP="00BF3A5C">
      <w:pPr>
        <w:ind w:left="1440"/>
        <w:rPr>
          <w:lang w:val="es-ES"/>
        </w:rPr>
      </w:pPr>
    </w:p>
    <w:p w:rsidR="00BF3A5C" w:rsidRDefault="00BF3A5C" w:rsidP="00BF3A5C">
      <w:pPr>
        <w:numPr>
          <w:ilvl w:val="2"/>
          <w:numId w:val="5"/>
        </w:numPr>
        <w:rPr>
          <w:lang w:val="es-ES"/>
        </w:rPr>
      </w:pPr>
      <w:r>
        <w:rPr>
          <w:lang w:val="es-ES"/>
        </w:rPr>
        <w:t>Brecha de falla, que consiste en fragmentos macroscópicos angulares y subangulares de rocas</w:t>
      </w:r>
      <w:r w:rsidR="002C3FD6">
        <w:rPr>
          <w:lang w:val="es-ES"/>
        </w:rPr>
        <w:t>,</w:t>
      </w:r>
      <w:r>
        <w:rPr>
          <w:lang w:val="es-ES"/>
        </w:rPr>
        <w:t xml:space="preserve"> producto de la trituración</w:t>
      </w:r>
      <w:r w:rsidR="002C3FD6">
        <w:rPr>
          <w:lang w:val="es-ES"/>
        </w:rPr>
        <w:t>.</w:t>
      </w:r>
      <w:r>
        <w:rPr>
          <w:lang w:val="es-ES"/>
        </w:rPr>
        <w:t xml:space="preserve">  </w:t>
      </w:r>
      <w:r w:rsidR="002C3FD6">
        <w:rPr>
          <w:lang w:val="es-ES"/>
        </w:rPr>
        <w:t>S</w:t>
      </w:r>
      <w:r>
        <w:rPr>
          <w:lang w:val="es-ES"/>
        </w:rPr>
        <w:t xml:space="preserve">e presentan </w:t>
      </w:r>
      <w:r w:rsidR="002C3FD6">
        <w:rPr>
          <w:lang w:val="es-ES"/>
        </w:rPr>
        <w:t>a lo largo del</w:t>
      </w:r>
      <w:r>
        <w:rPr>
          <w:lang w:val="es-ES"/>
        </w:rPr>
        <w:t xml:space="preserve"> plano de falla.</w:t>
      </w:r>
    </w:p>
    <w:p w:rsidR="00BF3A5C" w:rsidRDefault="00BF3A5C" w:rsidP="00BF3A5C">
      <w:pPr>
        <w:numPr>
          <w:ilvl w:val="2"/>
          <w:numId w:val="5"/>
        </w:numPr>
        <w:rPr>
          <w:lang w:val="es-ES"/>
        </w:rPr>
      </w:pPr>
      <w:r>
        <w:rPr>
          <w:lang w:val="es-ES"/>
        </w:rPr>
        <w:t>Milonita</w:t>
      </w:r>
      <w:r w:rsidR="002C3FD6">
        <w:rPr>
          <w:lang w:val="es-ES"/>
        </w:rPr>
        <w:t xml:space="preserve"> o micro brecha</w:t>
      </w:r>
      <w:r>
        <w:rPr>
          <w:lang w:val="es-ES"/>
        </w:rPr>
        <w:t xml:space="preserve">, representa el material pulverizado de la roca, por efecto del movimiento. </w:t>
      </w:r>
      <w:r w:rsidR="002C3FD6">
        <w:rPr>
          <w:lang w:val="es-ES"/>
        </w:rPr>
        <w:t>Ocurre comúnmente</w:t>
      </w:r>
      <w:r>
        <w:rPr>
          <w:lang w:val="es-ES"/>
        </w:rPr>
        <w:t xml:space="preserve"> en el plano de falla.</w:t>
      </w:r>
    </w:p>
    <w:p w:rsidR="002C3FD6" w:rsidRDefault="00BF3A5C" w:rsidP="00BF3A5C">
      <w:pPr>
        <w:numPr>
          <w:ilvl w:val="2"/>
          <w:numId w:val="5"/>
        </w:numPr>
        <w:rPr>
          <w:lang w:val="es-ES"/>
        </w:rPr>
      </w:pPr>
      <w:r>
        <w:rPr>
          <w:lang w:val="es-ES"/>
        </w:rPr>
        <w:t>Espejo de fricción, conocido comúnmente como slickensides, consiste en regiones pulidas y estriadas producto de la fricción, a lo largo del plano de falla.</w:t>
      </w:r>
    </w:p>
    <w:p w:rsidR="00BE530D" w:rsidRPr="00BE530D" w:rsidRDefault="00BF3A5C" w:rsidP="00BE530D">
      <w:pPr>
        <w:ind w:left="1980"/>
        <w:rPr>
          <w:lang w:val="es-ES"/>
        </w:rPr>
      </w:pPr>
      <w:r>
        <w:rPr>
          <w:lang w:val="es-ES"/>
        </w:rPr>
        <w:t xml:space="preserve"> </w:t>
      </w:r>
      <w:r w:rsidR="00BE530D">
        <w:t xml:space="preserve">   </w:t>
      </w:r>
    </w:p>
    <w:p w:rsidR="00BE530D" w:rsidRDefault="00BE530D" w:rsidP="00BE530D">
      <w:pPr>
        <w:ind w:left="1080"/>
      </w:pPr>
    </w:p>
    <w:p w:rsidR="002C3FD6" w:rsidRDefault="00A609C3" w:rsidP="00BE530D">
      <w:pPr>
        <w:ind w:left="108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2514600" cy="2197100"/>
            <wp:effectExtent l="19050" t="0" r="0" b="0"/>
            <wp:docPr id="2" name="Imagen 2" descr="Brecha de f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cha de fall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FD6" w:rsidRDefault="00B760DD" w:rsidP="00BF3A5C">
      <w:pPr>
        <w:ind w:left="360"/>
        <w:rPr>
          <w:lang w:val="es-ES"/>
        </w:rPr>
      </w:pPr>
      <w:r>
        <w:rPr>
          <w:lang w:val="es-ES"/>
        </w:rPr>
        <w:t xml:space="preserve">            Brecha de falla</w:t>
      </w:r>
    </w:p>
    <w:p w:rsidR="002C3FD6" w:rsidRDefault="002C3FD6" w:rsidP="00BF3A5C">
      <w:pPr>
        <w:ind w:left="360"/>
        <w:rPr>
          <w:lang w:val="es-ES"/>
        </w:rPr>
      </w:pPr>
    </w:p>
    <w:p w:rsidR="000703E1" w:rsidRDefault="000703E1" w:rsidP="00BF3A5C">
      <w:pPr>
        <w:ind w:left="360"/>
        <w:rPr>
          <w:lang w:val="es-ES"/>
        </w:rPr>
      </w:pPr>
    </w:p>
    <w:p w:rsidR="000703E1" w:rsidRDefault="000703E1" w:rsidP="00BF3A5C">
      <w:pPr>
        <w:ind w:left="360"/>
        <w:rPr>
          <w:lang w:val="es-ES"/>
        </w:rPr>
      </w:pPr>
    </w:p>
    <w:p w:rsidR="000703E1" w:rsidRDefault="000703E1" w:rsidP="00BF3A5C">
      <w:pPr>
        <w:ind w:left="360"/>
        <w:rPr>
          <w:lang w:val="es-ES"/>
        </w:rPr>
      </w:pPr>
    </w:p>
    <w:p w:rsidR="002C3FD6" w:rsidRDefault="002C3FD6" w:rsidP="00BF3A5C">
      <w:pPr>
        <w:ind w:left="360"/>
        <w:rPr>
          <w:lang w:val="es-ES"/>
        </w:rPr>
      </w:pPr>
    </w:p>
    <w:p w:rsidR="002C3FD6" w:rsidRDefault="000703E1" w:rsidP="002D4561">
      <w:pPr>
        <w:numPr>
          <w:ilvl w:val="0"/>
          <w:numId w:val="6"/>
        </w:numPr>
        <w:tabs>
          <w:tab w:val="left" w:pos="1080"/>
        </w:tabs>
        <w:rPr>
          <w:lang w:val="es-ES"/>
        </w:rPr>
      </w:pPr>
      <w:r>
        <w:rPr>
          <w:lang w:val="es-ES"/>
        </w:rPr>
        <w:t xml:space="preserve">Truncamiento </w:t>
      </w:r>
      <w:r w:rsidR="002C3FD6">
        <w:rPr>
          <w:lang w:val="es-ES"/>
        </w:rPr>
        <w:t>de la estructura interna en el frente de una montaña.</w:t>
      </w:r>
    </w:p>
    <w:p w:rsidR="000703E1" w:rsidRDefault="000703E1" w:rsidP="000703E1">
      <w:pPr>
        <w:tabs>
          <w:tab w:val="left" w:pos="1080"/>
        </w:tabs>
        <w:ind w:left="1080"/>
        <w:rPr>
          <w:lang w:val="es-ES"/>
        </w:rPr>
      </w:pPr>
    </w:p>
    <w:p w:rsidR="000703E1" w:rsidRDefault="000703E1" w:rsidP="000703E1">
      <w:pPr>
        <w:tabs>
          <w:tab w:val="left" w:pos="1080"/>
        </w:tabs>
        <w:ind w:left="1080"/>
        <w:rPr>
          <w:lang w:val="es-ES"/>
        </w:rPr>
      </w:pPr>
    </w:p>
    <w:p w:rsidR="000703E1" w:rsidRDefault="00A609C3" w:rsidP="000703E1">
      <w:pPr>
        <w:tabs>
          <w:tab w:val="left" w:pos="1080"/>
        </w:tabs>
        <w:ind w:left="108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2997200" cy="2413000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E1" w:rsidRDefault="000703E1" w:rsidP="000703E1">
      <w:pPr>
        <w:tabs>
          <w:tab w:val="left" w:pos="1080"/>
        </w:tabs>
        <w:ind w:left="1080"/>
        <w:rPr>
          <w:lang w:val="es-ES"/>
        </w:rPr>
      </w:pPr>
    </w:p>
    <w:p w:rsidR="000703E1" w:rsidRDefault="000703E1" w:rsidP="002D4561">
      <w:pPr>
        <w:numPr>
          <w:ilvl w:val="0"/>
          <w:numId w:val="6"/>
        </w:numPr>
        <w:tabs>
          <w:tab w:val="left" w:pos="1080"/>
        </w:tabs>
        <w:jc w:val="both"/>
        <w:rPr>
          <w:lang w:val="es-ES"/>
        </w:rPr>
      </w:pPr>
      <w:r>
        <w:rPr>
          <w:lang w:val="es-ES"/>
        </w:rPr>
        <w:t>Silicificación y mineralización.</w:t>
      </w:r>
    </w:p>
    <w:p w:rsidR="000703E1" w:rsidRDefault="000703E1" w:rsidP="002D4561">
      <w:pPr>
        <w:tabs>
          <w:tab w:val="left" w:pos="1080"/>
        </w:tabs>
        <w:ind w:left="1080"/>
        <w:jc w:val="both"/>
        <w:rPr>
          <w:lang w:val="es-ES"/>
        </w:rPr>
      </w:pPr>
      <w:r>
        <w:rPr>
          <w:lang w:val="es-ES"/>
        </w:rPr>
        <w:t>Las fallas son conductos susceptibles de ser ocupados por soluciones endógenas o exógenas generalmente de sílice, o mineralización; por lo tanto, son criterios para reconocer su existencia (de la falla).</w:t>
      </w:r>
    </w:p>
    <w:p w:rsidR="000703E1" w:rsidRDefault="000703E1" w:rsidP="002D4561">
      <w:pPr>
        <w:tabs>
          <w:tab w:val="left" w:pos="1080"/>
        </w:tabs>
        <w:ind w:left="1080"/>
        <w:jc w:val="both"/>
        <w:rPr>
          <w:lang w:val="es-ES"/>
        </w:rPr>
      </w:pPr>
    </w:p>
    <w:p w:rsidR="000703E1" w:rsidRDefault="000703E1" w:rsidP="002D4561">
      <w:pPr>
        <w:numPr>
          <w:ilvl w:val="0"/>
          <w:numId w:val="6"/>
        </w:numPr>
        <w:tabs>
          <w:tab w:val="left" w:pos="1080"/>
        </w:tabs>
        <w:jc w:val="both"/>
        <w:rPr>
          <w:lang w:val="es-ES"/>
        </w:rPr>
      </w:pPr>
      <w:r>
        <w:rPr>
          <w:lang w:val="es-ES"/>
        </w:rPr>
        <w:t>Cambios bruscos en facies sedimentarias</w:t>
      </w:r>
    </w:p>
    <w:p w:rsidR="000703E1" w:rsidRDefault="007E67AD" w:rsidP="002D4561">
      <w:pPr>
        <w:tabs>
          <w:tab w:val="left" w:pos="11880"/>
        </w:tabs>
        <w:ind w:left="1080"/>
        <w:jc w:val="both"/>
        <w:rPr>
          <w:lang w:val="es-ES"/>
        </w:rPr>
      </w:pPr>
      <w:r>
        <w:rPr>
          <w:lang w:val="es-ES"/>
        </w:rPr>
        <w:t>En contacto rocas genéticamente de diferentes ambientes que se emplazan en una cuenca sedimentaria, son criterios para reconocer fallas.</w:t>
      </w:r>
    </w:p>
    <w:p w:rsidR="007E67AD" w:rsidRDefault="007E67AD" w:rsidP="002D4561">
      <w:pPr>
        <w:tabs>
          <w:tab w:val="left" w:pos="11880"/>
        </w:tabs>
        <w:ind w:left="1080"/>
        <w:jc w:val="both"/>
        <w:rPr>
          <w:lang w:val="es-ES"/>
        </w:rPr>
      </w:pPr>
    </w:p>
    <w:p w:rsidR="007E67AD" w:rsidRDefault="007E67AD" w:rsidP="002D4561">
      <w:pPr>
        <w:numPr>
          <w:ilvl w:val="0"/>
          <w:numId w:val="6"/>
        </w:numPr>
        <w:tabs>
          <w:tab w:val="left" w:pos="11880"/>
        </w:tabs>
        <w:jc w:val="both"/>
        <w:rPr>
          <w:lang w:val="es-ES"/>
        </w:rPr>
      </w:pPr>
      <w:r>
        <w:rPr>
          <w:lang w:val="es-ES"/>
        </w:rPr>
        <w:t>Criterios Fisiográficos: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1 Escarpas de falla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2 Escarpas de pié de monte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3 Facetas triangulares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4 Fuentes de agua alineadas</w:t>
      </w:r>
    </w:p>
    <w:p w:rsidR="007E67AD" w:rsidRDefault="007E67AD" w:rsidP="002D4561">
      <w:pPr>
        <w:tabs>
          <w:tab w:val="left" w:pos="11880"/>
        </w:tabs>
        <w:ind w:left="1320"/>
        <w:jc w:val="both"/>
        <w:rPr>
          <w:lang w:val="es-ES"/>
        </w:rPr>
      </w:pPr>
      <w:r>
        <w:rPr>
          <w:lang w:val="es-ES"/>
        </w:rPr>
        <w:t xml:space="preserve">5 Desplazamientos violentos (en ángulo recto) en la trayectoria de los </w:t>
      </w:r>
      <w:r w:rsidR="001C1472">
        <w:rPr>
          <w:lang w:val="es-ES"/>
        </w:rPr>
        <w:t xml:space="preserve">     </w:t>
      </w:r>
      <w:r>
        <w:rPr>
          <w:lang w:val="es-ES"/>
        </w:rPr>
        <w:t>causes de los río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6 Presencia de rápidos o cascadas en los ríos</w:t>
      </w:r>
    </w:p>
    <w:p w:rsidR="007E67AD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  <w:r>
        <w:rPr>
          <w:lang w:val="es-ES"/>
        </w:rPr>
        <w:t>7 Lagos confinados.</w:t>
      </w:r>
    </w:p>
    <w:p w:rsidR="007E67AD" w:rsidRPr="000703E1" w:rsidRDefault="007E67AD" w:rsidP="002D4561">
      <w:pPr>
        <w:tabs>
          <w:tab w:val="left" w:pos="11880"/>
        </w:tabs>
        <w:ind w:left="1080" w:firstLine="240"/>
        <w:jc w:val="both"/>
        <w:rPr>
          <w:lang w:val="es-ES"/>
        </w:rPr>
      </w:pPr>
    </w:p>
    <w:p w:rsidR="00BF3A5C" w:rsidRDefault="00BF3A5C" w:rsidP="002D4561">
      <w:pPr>
        <w:jc w:val="both"/>
        <w:rPr>
          <w:lang w:val="es-ES"/>
        </w:rPr>
      </w:pPr>
    </w:p>
    <w:p w:rsidR="001A184A" w:rsidRDefault="001A184A" w:rsidP="00B760DD">
      <w:pPr>
        <w:tabs>
          <w:tab w:val="left" w:pos="600"/>
        </w:tabs>
        <w:ind w:left="2040" w:hanging="2160"/>
        <w:jc w:val="both"/>
        <w:rPr>
          <w:lang w:val="es-ES"/>
        </w:rPr>
      </w:pPr>
      <w:r>
        <w:rPr>
          <w:lang w:val="es-ES"/>
        </w:rPr>
        <w:t xml:space="preserve">           1 </w:t>
      </w:r>
      <w:r w:rsidR="00B760DD">
        <w:rPr>
          <w:lang w:val="es-ES"/>
        </w:rPr>
        <w:t xml:space="preserve">TEMA </w:t>
      </w:r>
      <w:r>
        <w:rPr>
          <w:lang w:val="es-ES"/>
        </w:rPr>
        <w:t>(b)</w:t>
      </w:r>
      <w:r w:rsidR="00B760DD">
        <w:rPr>
          <w:lang w:val="es-ES"/>
        </w:rPr>
        <w:t>.</w:t>
      </w:r>
      <w:r>
        <w:rPr>
          <w:lang w:val="es-ES"/>
        </w:rPr>
        <w:t xml:space="preserve">  LOS CRITERIOS MÁS COMUNES QUE SE UTILIZAN PARA </w:t>
      </w:r>
      <w:r w:rsidR="00B760DD">
        <w:rPr>
          <w:lang w:val="es-ES"/>
        </w:rPr>
        <w:t xml:space="preserve">  </w:t>
      </w:r>
      <w:r>
        <w:rPr>
          <w:lang w:val="es-ES"/>
        </w:rPr>
        <w:t>RECONOCER DISCORDANCIAS  SON:</w:t>
      </w:r>
    </w:p>
    <w:p w:rsidR="001A184A" w:rsidRDefault="001A184A" w:rsidP="002D4561">
      <w:pPr>
        <w:tabs>
          <w:tab w:val="left" w:pos="600"/>
        </w:tabs>
        <w:ind w:left="1080"/>
        <w:jc w:val="both"/>
        <w:rPr>
          <w:lang w:val="es-ES"/>
        </w:rPr>
      </w:pPr>
    </w:p>
    <w:p w:rsidR="001A184A" w:rsidRDefault="001A184A" w:rsidP="002D4561">
      <w:pPr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 xml:space="preserve">Presencia de conglomerado, encima de la superficie discordante </w:t>
      </w:r>
    </w:p>
    <w:p w:rsidR="00BF3A5C" w:rsidRDefault="001A184A" w:rsidP="00B760DD">
      <w:pPr>
        <w:ind w:left="2040"/>
        <w:jc w:val="both"/>
        <w:rPr>
          <w:lang w:val="es-ES"/>
        </w:rPr>
      </w:pPr>
      <w:r>
        <w:rPr>
          <w:lang w:val="es-ES"/>
        </w:rPr>
        <w:t>(Conglomerado</w:t>
      </w:r>
      <w:r w:rsidR="002D4561">
        <w:rPr>
          <w:lang w:val="es-ES"/>
        </w:rPr>
        <w:t xml:space="preserve"> </w:t>
      </w:r>
      <w:r>
        <w:rPr>
          <w:lang w:val="es-ES"/>
        </w:rPr>
        <w:t>basal) L</w:t>
      </w:r>
      <w:r w:rsidR="002D4561">
        <w:rPr>
          <w:lang w:val="es-ES"/>
        </w:rPr>
        <w:t>os</w:t>
      </w:r>
      <w:r>
        <w:rPr>
          <w:lang w:val="es-ES"/>
        </w:rPr>
        <w:t xml:space="preserve"> </w:t>
      </w:r>
      <w:r w:rsidR="002D4561">
        <w:rPr>
          <w:lang w:val="es-ES"/>
        </w:rPr>
        <w:t xml:space="preserve">materiales </w:t>
      </w:r>
      <w:r>
        <w:rPr>
          <w:lang w:val="es-ES"/>
        </w:rPr>
        <w:t>que constituyen dicho conglomerado, corresponden a las rocas preexistentes</w:t>
      </w:r>
      <w:r w:rsidR="00476A79">
        <w:rPr>
          <w:lang w:val="es-ES"/>
        </w:rPr>
        <w:t>.</w:t>
      </w:r>
    </w:p>
    <w:p w:rsidR="00476A79" w:rsidRDefault="00476A79" w:rsidP="00476A79">
      <w:pPr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Cambios bruscos en grado de diagénesis de las rocas, en cada lado de la superficie de discordancia</w:t>
      </w:r>
    </w:p>
    <w:p w:rsidR="00476A79" w:rsidRDefault="00476A79" w:rsidP="00476A79">
      <w:pPr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Cambios bruscos en grado de diastrofismo (tectonismo) de las rocas en cada lado de la superficie de discordancia</w:t>
      </w:r>
    </w:p>
    <w:p w:rsidR="00476A79" w:rsidRDefault="00476A79" w:rsidP="00476A79">
      <w:pPr>
        <w:numPr>
          <w:ilvl w:val="0"/>
          <w:numId w:val="6"/>
        </w:numPr>
        <w:jc w:val="both"/>
        <w:rPr>
          <w:lang w:val="es-ES"/>
        </w:rPr>
      </w:pPr>
      <w:r>
        <w:rPr>
          <w:lang w:val="es-ES"/>
        </w:rPr>
        <w:t>Cambios bruscos en color de las rocas, en cada lado de la superficie de discordancia</w:t>
      </w:r>
    </w:p>
    <w:p w:rsidR="00476A79" w:rsidRDefault="00476A79" w:rsidP="00476A79">
      <w:pPr>
        <w:ind w:left="1680"/>
        <w:jc w:val="both"/>
        <w:rPr>
          <w:lang w:val="es-ES"/>
        </w:rPr>
      </w:pPr>
    </w:p>
    <w:p w:rsidR="00476A79" w:rsidRDefault="00476A79" w:rsidP="00476A79">
      <w:pPr>
        <w:ind w:left="360"/>
        <w:rPr>
          <w:lang w:val="es-ES"/>
        </w:rPr>
      </w:pPr>
      <w:r>
        <w:rPr>
          <w:lang w:val="es-ES"/>
        </w:rPr>
        <w:t>SEGUNDO TEMA</w:t>
      </w:r>
      <w:r w:rsidR="002A1981">
        <w:rPr>
          <w:lang w:val="es-ES"/>
        </w:rPr>
        <w:t xml:space="preserve"> 20 puntos)</w:t>
      </w:r>
      <w:r>
        <w:rPr>
          <w:lang w:val="es-ES"/>
        </w:rPr>
        <w:t>:</w:t>
      </w:r>
    </w:p>
    <w:p w:rsidR="002A1981" w:rsidRDefault="002A1981" w:rsidP="00476A79">
      <w:pPr>
        <w:ind w:left="360"/>
        <w:rPr>
          <w:lang w:val="es-ES"/>
        </w:rPr>
      </w:pPr>
    </w:p>
    <w:p w:rsidR="002A1981" w:rsidRDefault="002A1981" w:rsidP="00476A79">
      <w:pPr>
        <w:ind w:left="360"/>
        <w:rPr>
          <w:lang w:val="es-ES"/>
        </w:rPr>
      </w:pPr>
      <w:r>
        <w:rPr>
          <w:lang w:val="es-ES"/>
        </w:rPr>
        <w:t>a)- Isoclinal Inclinado.</w:t>
      </w:r>
    </w:p>
    <w:p w:rsidR="002A1981" w:rsidRDefault="002A1981" w:rsidP="00476A79">
      <w:pPr>
        <w:ind w:left="360"/>
        <w:rPr>
          <w:lang w:val="es-ES"/>
        </w:rPr>
      </w:pPr>
      <w:r>
        <w:rPr>
          <w:lang w:val="es-ES"/>
        </w:rPr>
        <w:t xml:space="preserve"> </w:t>
      </w:r>
      <w:r w:rsidR="00A609C3">
        <w:rPr>
          <w:noProof/>
          <w:lang w:val="es-ES"/>
        </w:rPr>
        <w:drawing>
          <wp:inline distT="0" distB="0" distL="0" distR="0">
            <wp:extent cx="5397500" cy="26289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FC" w:rsidRDefault="001733FC" w:rsidP="00476A79">
      <w:pPr>
        <w:ind w:left="360"/>
        <w:rPr>
          <w:lang w:val="es-ES"/>
        </w:rPr>
      </w:pPr>
    </w:p>
    <w:p w:rsidR="002A1981" w:rsidRDefault="002A1981" w:rsidP="00476A79">
      <w:pPr>
        <w:ind w:left="360"/>
        <w:rPr>
          <w:lang w:val="es-ES"/>
        </w:rPr>
      </w:pPr>
      <w:r>
        <w:rPr>
          <w:lang w:val="es-ES"/>
        </w:rPr>
        <w:t>b- Pliegue Volcado</w:t>
      </w:r>
    </w:p>
    <w:p w:rsidR="00476A79" w:rsidRDefault="00A609C3" w:rsidP="00476A79">
      <w:pPr>
        <w:ind w:left="36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270500" cy="2425700"/>
            <wp:effectExtent l="1905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1733FC">
      <w:pPr>
        <w:ind w:left="360"/>
        <w:rPr>
          <w:lang w:val="es-ES"/>
        </w:rPr>
      </w:pPr>
      <w:r>
        <w:rPr>
          <w:lang w:val="es-ES"/>
        </w:rPr>
        <w:t>c) Pliegue Recumbente.</w:t>
      </w:r>
    </w:p>
    <w:p w:rsidR="001733FC" w:rsidRDefault="00A609C3" w:rsidP="00476A79">
      <w:pPr>
        <w:ind w:left="36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5156200" cy="2844800"/>
            <wp:effectExtent l="1905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  <w:r>
        <w:rPr>
          <w:lang w:val="es-ES"/>
        </w:rPr>
        <w:t>d) Pliegue Anguloso</w:t>
      </w:r>
    </w:p>
    <w:p w:rsidR="00AE430A" w:rsidRDefault="00AE430A" w:rsidP="00476766">
      <w:pPr>
        <w:ind w:left="840"/>
        <w:rPr>
          <w:lang w:val="es-ES"/>
        </w:rPr>
      </w:pPr>
    </w:p>
    <w:p w:rsidR="001733FC" w:rsidRDefault="00476766" w:rsidP="00AE430A">
      <w:pPr>
        <w:ind w:left="840"/>
        <w:rPr>
          <w:lang w:val="es-ES"/>
        </w:rPr>
      </w:pPr>
      <w:r>
        <w:rPr>
          <w:lang w:val="es-ES"/>
        </w:rPr>
        <w:t xml:space="preserve">Pliegue en el que sus </w:t>
      </w:r>
      <w:r w:rsidR="00AE430A">
        <w:rPr>
          <w:lang w:val="es-ES"/>
        </w:rPr>
        <w:t>ejes o charnelas se presentan en ángulo agudo</w:t>
      </w:r>
      <w:r>
        <w:rPr>
          <w:lang w:val="es-ES"/>
        </w:rPr>
        <w:t xml:space="preserve"> </w:t>
      </w:r>
    </w:p>
    <w:p w:rsidR="001733FC" w:rsidRDefault="00A609C3" w:rsidP="00476A79">
      <w:pPr>
        <w:ind w:left="36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4800600" cy="2768600"/>
            <wp:effectExtent l="19050" t="0" r="0" b="0"/>
            <wp:docPr id="7" name="Imagen 7" descr="Plieguel Angulo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ieguel Angulos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6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66" w:rsidRDefault="00476766" w:rsidP="00476A79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575EB3">
      <w:pPr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AE430A" w:rsidP="00AE430A">
      <w:pPr>
        <w:ind w:left="360"/>
        <w:rPr>
          <w:lang w:val="es-ES"/>
        </w:rPr>
      </w:pPr>
    </w:p>
    <w:p w:rsidR="00AE430A" w:rsidRDefault="00476766" w:rsidP="00AE430A">
      <w:pPr>
        <w:ind w:left="360"/>
        <w:rPr>
          <w:lang w:val="es-ES"/>
        </w:rPr>
      </w:pPr>
      <w:r w:rsidRPr="00476766">
        <w:rPr>
          <w:lang w:val="es-ES"/>
        </w:rPr>
        <w:t>e)</w:t>
      </w:r>
      <w:r>
        <w:rPr>
          <w:lang w:val="es-ES"/>
        </w:rPr>
        <w:t xml:space="preserve"> Pliegue Simétrico</w:t>
      </w:r>
    </w:p>
    <w:p w:rsidR="00AE430A" w:rsidRDefault="00AE430A" w:rsidP="00AE430A">
      <w:pPr>
        <w:ind w:left="600"/>
        <w:rPr>
          <w:lang w:val="es-ES"/>
        </w:rPr>
      </w:pPr>
      <w:r>
        <w:rPr>
          <w:lang w:val="es-ES"/>
        </w:rPr>
        <w:t>Plano Axial esencialmente vertical y sus flanco inclinan en sentido opuesto con ángulos iguales.</w:t>
      </w:r>
    </w:p>
    <w:p w:rsidR="00476766" w:rsidRDefault="00476766" w:rsidP="00476766">
      <w:pPr>
        <w:ind w:left="360"/>
        <w:rPr>
          <w:lang w:val="es-ES"/>
        </w:rPr>
      </w:pPr>
    </w:p>
    <w:p w:rsidR="00476766" w:rsidRPr="00476766" w:rsidRDefault="00A609C3" w:rsidP="00476766">
      <w:pPr>
        <w:ind w:left="360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4953000" cy="327660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766" w:rsidRDefault="00476766" w:rsidP="00476766">
      <w:pPr>
        <w:ind w:left="360"/>
        <w:rPr>
          <w:lang w:val="es-ES"/>
        </w:rPr>
      </w:pPr>
    </w:p>
    <w:p w:rsidR="00476766" w:rsidRDefault="00575EB3" w:rsidP="00476766">
      <w:pPr>
        <w:rPr>
          <w:lang w:val="es-ES"/>
        </w:rPr>
      </w:pPr>
      <w:r>
        <w:rPr>
          <w:lang w:val="es-ES"/>
        </w:rPr>
        <w:t>PRÁCTICA</w:t>
      </w: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  <w:r>
        <w:rPr>
          <w:lang w:val="es-ES"/>
        </w:rPr>
        <w:t>PROBLEMA 1 (30 puntos)</w:t>
      </w: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575EB3" w:rsidRDefault="00575EB3" w:rsidP="00476766">
      <w:pPr>
        <w:rPr>
          <w:lang w:val="es-ES"/>
        </w:rPr>
      </w:pPr>
    </w:p>
    <w:p w:rsidR="00476766" w:rsidRPr="00476766" w:rsidRDefault="00476766" w:rsidP="00476766">
      <w:pPr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476A79">
      <w:pPr>
        <w:ind w:left="360"/>
        <w:rPr>
          <w:lang w:val="es-ES"/>
        </w:rPr>
      </w:pPr>
    </w:p>
    <w:p w:rsidR="001733FC" w:rsidRDefault="001733FC" w:rsidP="001733FC">
      <w:pPr>
        <w:rPr>
          <w:lang w:val="es-ES"/>
        </w:rPr>
      </w:pPr>
    </w:p>
    <w:p w:rsidR="001733FC" w:rsidRPr="002A1981" w:rsidRDefault="001733FC" w:rsidP="001733FC">
      <w:pPr>
        <w:ind w:left="1320"/>
        <w:rPr>
          <w:lang w:val="es-ES"/>
        </w:rPr>
      </w:pPr>
    </w:p>
    <w:p w:rsidR="00476A79" w:rsidRPr="001733FC" w:rsidRDefault="00476A79" w:rsidP="00476A79">
      <w:pPr>
        <w:ind w:left="360"/>
        <w:rPr>
          <w:lang w:val="es-ES"/>
        </w:rPr>
      </w:pPr>
      <w:r>
        <w:rPr>
          <w:lang w:val="es-ES"/>
        </w:rPr>
        <w:t xml:space="preserve"> </w:t>
      </w:r>
    </w:p>
    <w:p w:rsidR="00BF3A5C" w:rsidRDefault="00BF3A5C" w:rsidP="002D4561">
      <w:pPr>
        <w:ind w:left="1320" w:hanging="240"/>
        <w:jc w:val="both"/>
        <w:rPr>
          <w:lang w:val="es-ES"/>
        </w:rPr>
      </w:pPr>
    </w:p>
    <w:p w:rsidR="00BF3A5C" w:rsidRDefault="00BF3A5C" w:rsidP="002D4561">
      <w:pPr>
        <w:ind w:left="1320" w:hanging="240"/>
        <w:jc w:val="both"/>
        <w:rPr>
          <w:lang w:val="es-ES"/>
        </w:rPr>
      </w:pPr>
    </w:p>
    <w:p w:rsidR="00BF3A5C" w:rsidRDefault="00BF3A5C" w:rsidP="002D4561">
      <w:pPr>
        <w:ind w:left="1320" w:hanging="240"/>
        <w:jc w:val="both"/>
        <w:rPr>
          <w:lang w:val="es-ES"/>
        </w:rPr>
      </w:pPr>
    </w:p>
    <w:p w:rsidR="00BF3A5C" w:rsidRDefault="00BF3A5C" w:rsidP="002D4561">
      <w:pPr>
        <w:ind w:left="1320" w:hanging="240"/>
        <w:jc w:val="both"/>
        <w:rPr>
          <w:lang w:val="es-ES"/>
        </w:rPr>
      </w:pPr>
    </w:p>
    <w:p w:rsidR="00BF3A5C" w:rsidRPr="00421239" w:rsidRDefault="00A609C3" w:rsidP="00421239">
      <w:pPr>
        <w:ind w:left="120" w:hanging="108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6565900" cy="7315200"/>
            <wp:effectExtent l="19050" t="0" r="6350" b="0"/>
            <wp:docPr id="9" name="Imagen 9" descr="Problema de falla inclinada por 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oblema de falla inclinada por 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5C" w:rsidRDefault="00BF3A5C" w:rsidP="002D4561">
      <w:pPr>
        <w:ind w:left="1320" w:hanging="240"/>
        <w:jc w:val="both"/>
        <w:rPr>
          <w:lang w:val="es-ES"/>
        </w:rPr>
      </w:pPr>
    </w:p>
    <w:p w:rsidR="00BF3A5C" w:rsidRDefault="00BF3A5C" w:rsidP="002D4561">
      <w:pPr>
        <w:ind w:left="360"/>
        <w:jc w:val="both"/>
        <w:rPr>
          <w:lang w:val="es-ES"/>
        </w:rPr>
      </w:pPr>
    </w:p>
    <w:p w:rsidR="00BF3A5C" w:rsidRDefault="00BF3A5C" w:rsidP="002D4561">
      <w:pPr>
        <w:ind w:left="360"/>
        <w:jc w:val="both"/>
        <w:rPr>
          <w:lang w:val="es-ES"/>
        </w:rPr>
      </w:pPr>
    </w:p>
    <w:p w:rsidR="00BF3A5C" w:rsidRDefault="00BF3A5C" w:rsidP="002D4561">
      <w:pPr>
        <w:ind w:left="720"/>
        <w:jc w:val="both"/>
        <w:rPr>
          <w:lang w:val="es-ES"/>
        </w:rPr>
      </w:pPr>
    </w:p>
    <w:p w:rsidR="00BF3A5C" w:rsidRDefault="00BF3A5C" w:rsidP="002D4561">
      <w:pPr>
        <w:ind w:left="720"/>
        <w:jc w:val="both"/>
        <w:rPr>
          <w:lang w:val="es-ES"/>
        </w:rPr>
      </w:pPr>
    </w:p>
    <w:p w:rsidR="00BF3A5C" w:rsidRDefault="00BF3A5C" w:rsidP="002D4561">
      <w:pPr>
        <w:ind w:left="360"/>
        <w:jc w:val="both"/>
        <w:rPr>
          <w:lang w:val="es-ES"/>
        </w:rPr>
      </w:pPr>
    </w:p>
    <w:p w:rsidR="00421239" w:rsidRDefault="00421239" w:rsidP="002D4561">
      <w:pPr>
        <w:ind w:left="360"/>
        <w:jc w:val="both"/>
        <w:rPr>
          <w:lang w:val="es-ES"/>
        </w:rPr>
      </w:pPr>
    </w:p>
    <w:p w:rsidR="00421239" w:rsidRDefault="00421239" w:rsidP="002D4561">
      <w:pPr>
        <w:ind w:left="360"/>
        <w:jc w:val="both"/>
        <w:rPr>
          <w:lang w:val="es-ES"/>
        </w:rPr>
      </w:pPr>
    </w:p>
    <w:p w:rsidR="00421239" w:rsidRDefault="00421239" w:rsidP="00421239">
      <w:pPr>
        <w:rPr>
          <w:lang w:val="es-ES"/>
        </w:rPr>
      </w:pPr>
      <w:r>
        <w:rPr>
          <w:lang w:val="es-ES"/>
        </w:rPr>
        <w:t>PROBLEMA 2 (30 puntos)</w:t>
      </w:r>
    </w:p>
    <w:p w:rsidR="00421239" w:rsidRDefault="00421239" w:rsidP="002D4561">
      <w:pPr>
        <w:ind w:left="360"/>
        <w:jc w:val="both"/>
        <w:rPr>
          <w:lang w:val="es-ES"/>
        </w:rPr>
      </w:pPr>
    </w:p>
    <w:p w:rsidR="00421239" w:rsidRPr="00421239" w:rsidRDefault="00A609C3" w:rsidP="00421239">
      <w:pPr>
        <w:ind w:left="-120" w:firstLine="120"/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6235700" cy="8458200"/>
            <wp:effectExtent l="19050" t="0" r="0" b="0"/>
            <wp:docPr id="10" name="Imagen 10" descr="Problema de cálculo de espesor o potencia de form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blema de cálculo de espesor o potencia de formación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1239" w:rsidRPr="00421239" w:rsidSect="00C32B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1B2A"/>
    <w:multiLevelType w:val="hybridMultilevel"/>
    <w:tmpl w:val="E1B0A5E8"/>
    <w:lvl w:ilvl="0" w:tplc="0C0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A1744D6E">
      <w:start w:val="1"/>
      <w:numFmt w:val="lowerLetter"/>
      <w:lvlText w:val="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45E4B5C">
      <w:start w:val="1"/>
      <w:numFmt w:val="decimal"/>
      <w:lvlText w:val="%3-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3142ADA"/>
    <w:multiLevelType w:val="hybridMultilevel"/>
    <w:tmpl w:val="8758DAC6"/>
    <w:lvl w:ilvl="0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2">
    <w:nsid w:val="273F5214"/>
    <w:multiLevelType w:val="hybridMultilevel"/>
    <w:tmpl w:val="82F0CCFA"/>
    <w:lvl w:ilvl="0" w:tplc="CCE051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F2671"/>
    <w:multiLevelType w:val="hybridMultilevel"/>
    <w:tmpl w:val="5FC45A80"/>
    <w:lvl w:ilvl="0" w:tplc="0C0A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3479353A"/>
    <w:multiLevelType w:val="hybridMultilevel"/>
    <w:tmpl w:val="0F1AB604"/>
    <w:lvl w:ilvl="0" w:tplc="4066D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A4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527E91"/>
    <w:multiLevelType w:val="hybridMultilevel"/>
    <w:tmpl w:val="72464F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B1D19"/>
    <w:rsid w:val="000131C4"/>
    <w:rsid w:val="00026BFB"/>
    <w:rsid w:val="00036615"/>
    <w:rsid w:val="000571A8"/>
    <w:rsid w:val="0006549C"/>
    <w:rsid w:val="000703E1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358E"/>
    <w:rsid w:val="000E4FF8"/>
    <w:rsid w:val="000F0A64"/>
    <w:rsid w:val="000F48B7"/>
    <w:rsid w:val="00115BEB"/>
    <w:rsid w:val="00131821"/>
    <w:rsid w:val="00136C1B"/>
    <w:rsid w:val="001528E9"/>
    <w:rsid w:val="001733FC"/>
    <w:rsid w:val="00180BAF"/>
    <w:rsid w:val="001953A3"/>
    <w:rsid w:val="001A1239"/>
    <w:rsid w:val="001A184A"/>
    <w:rsid w:val="001B33AF"/>
    <w:rsid w:val="001C049F"/>
    <w:rsid w:val="001C1472"/>
    <w:rsid w:val="001D678E"/>
    <w:rsid w:val="001E1501"/>
    <w:rsid w:val="001E1B33"/>
    <w:rsid w:val="001F0B69"/>
    <w:rsid w:val="00206D2F"/>
    <w:rsid w:val="00212A60"/>
    <w:rsid w:val="002155BA"/>
    <w:rsid w:val="00221A35"/>
    <w:rsid w:val="00234FB8"/>
    <w:rsid w:val="0024049B"/>
    <w:rsid w:val="002622F1"/>
    <w:rsid w:val="00270DDE"/>
    <w:rsid w:val="0027581E"/>
    <w:rsid w:val="002774CF"/>
    <w:rsid w:val="00284A2C"/>
    <w:rsid w:val="0029203A"/>
    <w:rsid w:val="00292D65"/>
    <w:rsid w:val="002A1981"/>
    <w:rsid w:val="002A4958"/>
    <w:rsid w:val="002B48BC"/>
    <w:rsid w:val="002B7338"/>
    <w:rsid w:val="002C0C60"/>
    <w:rsid w:val="002C3FD6"/>
    <w:rsid w:val="002D0C18"/>
    <w:rsid w:val="002D17C0"/>
    <w:rsid w:val="002D3BAF"/>
    <w:rsid w:val="002D4561"/>
    <w:rsid w:val="002F2886"/>
    <w:rsid w:val="002F5843"/>
    <w:rsid w:val="00305DE3"/>
    <w:rsid w:val="00314248"/>
    <w:rsid w:val="003149DD"/>
    <w:rsid w:val="00372385"/>
    <w:rsid w:val="003A097C"/>
    <w:rsid w:val="003A26C3"/>
    <w:rsid w:val="003B434D"/>
    <w:rsid w:val="003C3B61"/>
    <w:rsid w:val="003C5581"/>
    <w:rsid w:val="003E40CE"/>
    <w:rsid w:val="003F6EDB"/>
    <w:rsid w:val="00411E06"/>
    <w:rsid w:val="00421239"/>
    <w:rsid w:val="00426CFA"/>
    <w:rsid w:val="00466623"/>
    <w:rsid w:val="00476766"/>
    <w:rsid w:val="00476A79"/>
    <w:rsid w:val="004A51D6"/>
    <w:rsid w:val="004B309C"/>
    <w:rsid w:val="004E6E44"/>
    <w:rsid w:val="004F0928"/>
    <w:rsid w:val="00502DC0"/>
    <w:rsid w:val="00504377"/>
    <w:rsid w:val="00507B03"/>
    <w:rsid w:val="0052675B"/>
    <w:rsid w:val="00526CCA"/>
    <w:rsid w:val="00536BBF"/>
    <w:rsid w:val="00555E26"/>
    <w:rsid w:val="00556971"/>
    <w:rsid w:val="005576F1"/>
    <w:rsid w:val="00566BA3"/>
    <w:rsid w:val="00567B2C"/>
    <w:rsid w:val="00575EB3"/>
    <w:rsid w:val="0057664A"/>
    <w:rsid w:val="00587C7A"/>
    <w:rsid w:val="005B1D19"/>
    <w:rsid w:val="005B28C0"/>
    <w:rsid w:val="005D4372"/>
    <w:rsid w:val="005D48BE"/>
    <w:rsid w:val="005D6A43"/>
    <w:rsid w:val="005E1C55"/>
    <w:rsid w:val="005F1220"/>
    <w:rsid w:val="006112B5"/>
    <w:rsid w:val="006124AC"/>
    <w:rsid w:val="00612A6B"/>
    <w:rsid w:val="006267B6"/>
    <w:rsid w:val="00646E06"/>
    <w:rsid w:val="00660DC9"/>
    <w:rsid w:val="00672269"/>
    <w:rsid w:val="00675AB5"/>
    <w:rsid w:val="00680440"/>
    <w:rsid w:val="0068248C"/>
    <w:rsid w:val="00684086"/>
    <w:rsid w:val="006854B2"/>
    <w:rsid w:val="00690D40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06B8"/>
    <w:rsid w:val="00781A4E"/>
    <w:rsid w:val="007863F1"/>
    <w:rsid w:val="007A6FCC"/>
    <w:rsid w:val="007B71A9"/>
    <w:rsid w:val="007C0D15"/>
    <w:rsid w:val="007C5EA8"/>
    <w:rsid w:val="007C6005"/>
    <w:rsid w:val="007D7B0B"/>
    <w:rsid w:val="007E67AD"/>
    <w:rsid w:val="00813E54"/>
    <w:rsid w:val="00822D54"/>
    <w:rsid w:val="00831B4C"/>
    <w:rsid w:val="00833F0B"/>
    <w:rsid w:val="0083527F"/>
    <w:rsid w:val="00837C01"/>
    <w:rsid w:val="00840916"/>
    <w:rsid w:val="008600B1"/>
    <w:rsid w:val="00863926"/>
    <w:rsid w:val="00864BCC"/>
    <w:rsid w:val="0086653A"/>
    <w:rsid w:val="008728CE"/>
    <w:rsid w:val="008821E9"/>
    <w:rsid w:val="00886CF8"/>
    <w:rsid w:val="008A0CE8"/>
    <w:rsid w:val="008A2A6B"/>
    <w:rsid w:val="008A4B31"/>
    <w:rsid w:val="008A6442"/>
    <w:rsid w:val="008D021A"/>
    <w:rsid w:val="008D193C"/>
    <w:rsid w:val="008D4D2A"/>
    <w:rsid w:val="008E19AE"/>
    <w:rsid w:val="008E30F7"/>
    <w:rsid w:val="008E71E8"/>
    <w:rsid w:val="008F38C6"/>
    <w:rsid w:val="00900427"/>
    <w:rsid w:val="0092297F"/>
    <w:rsid w:val="009342E2"/>
    <w:rsid w:val="00962673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3041E"/>
    <w:rsid w:val="00A32F45"/>
    <w:rsid w:val="00A34A25"/>
    <w:rsid w:val="00A47CFE"/>
    <w:rsid w:val="00A52E69"/>
    <w:rsid w:val="00A53011"/>
    <w:rsid w:val="00A609C3"/>
    <w:rsid w:val="00A66DC9"/>
    <w:rsid w:val="00A80498"/>
    <w:rsid w:val="00A87D43"/>
    <w:rsid w:val="00AC032E"/>
    <w:rsid w:val="00AC491F"/>
    <w:rsid w:val="00AE356E"/>
    <w:rsid w:val="00AE430A"/>
    <w:rsid w:val="00B3352E"/>
    <w:rsid w:val="00B37B54"/>
    <w:rsid w:val="00B47260"/>
    <w:rsid w:val="00B63F77"/>
    <w:rsid w:val="00B72B9D"/>
    <w:rsid w:val="00B760DD"/>
    <w:rsid w:val="00B85F85"/>
    <w:rsid w:val="00B937AD"/>
    <w:rsid w:val="00B95C84"/>
    <w:rsid w:val="00BC68C7"/>
    <w:rsid w:val="00BD0B7A"/>
    <w:rsid w:val="00BD4F69"/>
    <w:rsid w:val="00BE3D1D"/>
    <w:rsid w:val="00BE4FB9"/>
    <w:rsid w:val="00BE530D"/>
    <w:rsid w:val="00BF2442"/>
    <w:rsid w:val="00BF3A5C"/>
    <w:rsid w:val="00BF49F8"/>
    <w:rsid w:val="00C237A5"/>
    <w:rsid w:val="00C24B60"/>
    <w:rsid w:val="00C3189F"/>
    <w:rsid w:val="00C32BF5"/>
    <w:rsid w:val="00C37C8F"/>
    <w:rsid w:val="00C41091"/>
    <w:rsid w:val="00C41F2F"/>
    <w:rsid w:val="00C56DD9"/>
    <w:rsid w:val="00C57B9D"/>
    <w:rsid w:val="00C6147C"/>
    <w:rsid w:val="00C67AC1"/>
    <w:rsid w:val="00C714E6"/>
    <w:rsid w:val="00C80EF9"/>
    <w:rsid w:val="00C8224A"/>
    <w:rsid w:val="00C94BAF"/>
    <w:rsid w:val="00CA4F96"/>
    <w:rsid w:val="00CA57CD"/>
    <w:rsid w:val="00CB27EB"/>
    <w:rsid w:val="00CD6930"/>
    <w:rsid w:val="00CF18BA"/>
    <w:rsid w:val="00D14831"/>
    <w:rsid w:val="00D14FB4"/>
    <w:rsid w:val="00D203BC"/>
    <w:rsid w:val="00D233A7"/>
    <w:rsid w:val="00D375E4"/>
    <w:rsid w:val="00D40E18"/>
    <w:rsid w:val="00D432D3"/>
    <w:rsid w:val="00D642FE"/>
    <w:rsid w:val="00D656A9"/>
    <w:rsid w:val="00D672BC"/>
    <w:rsid w:val="00D67F54"/>
    <w:rsid w:val="00D7473B"/>
    <w:rsid w:val="00D76759"/>
    <w:rsid w:val="00D778F0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ED4435"/>
    <w:rsid w:val="00F077B1"/>
    <w:rsid w:val="00F117D8"/>
    <w:rsid w:val="00F420DB"/>
    <w:rsid w:val="00F470A8"/>
    <w:rsid w:val="00F47A5B"/>
    <w:rsid w:val="00F52F58"/>
    <w:rsid w:val="00F60F59"/>
    <w:rsid w:val="00F62A28"/>
    <w:rsid w:val="00F65188"/>
    <w:rsid w:val="00F7542C"/>
    <w:rsid w:val="00F82360"/>
    <w:rsid w:val="00F95107"/>
    <w:rsid w:val="00FA66AC"/>
    <w:rsid w:val="00FC6186"/>
    <w:rsid w:val="00FC7CF0"/>
    <w:rsid w:val="00FE0E75"/>
    <w:rsid w:val="00FE3C61"/>
    <w:rsid w:val="00FE4643"/>
    <w:rsid w:val="00FF1807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</vt:lpstr>
    </vt:vector>
  </TitlesOfParts>
  <Company>edifrand@espol.edu.ec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</dc:title>
  <dc:subject/>
  <dc:creator>Ing. Nuñez del Arco</dc:creator>
  <cp:keywords/>
  <dc:description/>
  <cp:lastModifiedBy>silgivar</cp:lastModifiedBy>
  <cp:revision>2</cp:revision>
  <cp:lastPrinted>2011-02-15T01:24:00Z</cp:lastPrinted>
  <dcterms:created xsi:type="dcterms:W3CDTF">2011-03-24T17:09:00Z</dcterms:created>
  <dcterms:modified xsi:type="dcterms:W3CDTF">2011-03-24T17:09:00Z</dcterms:modified>
</cp:coreProperties>
</file>