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EA" w:rsidRDefault="0009014D" w:rsidP="0009014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09014D">
        <w:rPr>
          <w:rFonts w:ascii="Times New Roman" w:hAnsi="Times New Roman" w:cs="Times New Roman"/>
          <w:sz w:val="24"/>
          <w:szCs w:val="24"/>
          <w:lang w:val="es-ES"/>
        </w:rPr>
        <w:t>Instalaciones Eléctricas Industriales – Examen 1</w:t>
      </w:r>
      <w:r w:rsidRPr="0009014D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a </w:t>
      </w:r>
      <w:r w:rsidRPr="0009014D">
        <w:rPr>
          <w:rFonts w:ascii="Times New Roman" w:hAnsi="Times New Roman" w:cs="Times New Roman"/>
          <w:sz w:val="24"/>
          <w:szCs w:val="24"/>
          <w:lang w:val="es-ES"/>
        </w:rPr>
        <w:t>Evaluación</w:t>
      </w:r>
      <w:r w:rsidR="004B7590">
        <w:rPr>
          <w:rFonts w:ascii="Times New Roman" w:hAnsi="Times New Roman" w:cs="Times New Roman"/>
          <w:sz w:val="24"/>
          <w:szCs w:val="24"/>
          <w:lang w:val="es-ES"/>
        </w:rPr>
        <w:t xml:space="preserve"> – 2T2010</w:t>
      </w:r>
    </w:p>
    <w:p w:rsidR="004B7590" w:rsidRPr="004B7590" w:rsidRDefault="0009014D" w:rsidP="004B7590">
      <w:pPr>
        <w:pStyle w:val="NormalWeb"/>
        <w:numPr>
          <w:ilvl w:val="0"/>
          <w:numId w:val="1"/>
        </w:numPr>
        <w:jc w:val="both"/>
        <w:rPr>
          <w:lang w:val="es-EC"/>
        </w:rPr>
      </w:pPr>
      <w:r w:rsidRPr="00290C24">
        <w:rPr>
          <w:lang w:val="es-EC"/>
        </w:rPr>
        <w:t xml:space="preserve">Mencione los criterios a considerar </w:t>
      </w:r>
      <w:r>
        <w:rPr>
          <w:lang w:val="es-EC"/>
        </w:rPr>
        <w:t>en la selección de c</w:t>
      </w:r>
      <w:r w:rsidRPr="00290C24">
        <w:rPr>
          <w:lang w:val="es-EC"/>
        </w:rPr>
        <w:t>onductor</w:t>
      </w:r>
      <w:r>
        <w:rPr>
          <w:lang w:val="es-EC"/>
        </w:rPr>
        <w:t>es (a) de fases y, (b)</w:t>
      </w:r>
      <w:r w:rsidRPr="00290C24">
        <w:rPr>
          <w:lang w:val="es-EC"/>
        </w:rPr>
        <w:t xml:space="preserve"> del neutro en una</w:t>
      </w:r>
      <w:r>
        <w:rPr>
          <w:lang w:val="es-EC"/>
        </w:rPr>
        <w:t xml:space="preserve"> </w:t>
      </w:r>
      <w:r w:rsidRPr="00290C24">
        <w:rPr>
          <w:lang w:val="es-EC"/>
        </w:rPr>
        <w:t xml:space="preserve">instalación eléctrica. </w:t>
      </w:r>
      <w:r>
        <w:rPr>
          <w:lang w:val="es-EC"/>
        </w:rPr>
        <w:t>Explique de manera puntual y concreta cada uno de los mismos.</w:t>
      </w:r>
    </w:p>
    <w:p w:rsidR="00967A54" w:rsidRDefault="00967A54" w:rsidP="00967A5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  <w:r>
        <w:rPr>
          <w:rFonts w:ascii="Times New Roman" w:eastAsia="Calibri" w:hAnsi="Times New Roman" w:cs="Times New Roman"/>
          <w:sz w:val="24"/>
          <w:szCs w:val="24"/>
          <w:lang w:val="es-EC"/>
        </w:rPr>
        <w:t>Resolver:</w:t>
      </w:r>
    </w:p>
    <w:p w:rsidR="00967A54" w:rsidRPr="00290C24" w:rsidRDefault="00967A54" w:rsidP="00967A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  <w:proofErr w:type="gram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¿</w:t>
      </w:r>
      <w:proofErr w:type="gramEnd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Cuál es la </w:t>
      </w:r>
      <w:proofErr w:type="spell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ampacidad</w:t>
      </w:r>
      <w:proofErr w:type="spellEnd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permitida para 4 conductores </w:t>
      </w:r>
      <w:r w:rsidR="00FE243B">
        <w:rPr>
          <w:rFonts w:ascii="Times New Roman" w:eastAsia="Calibri" w:hAnsi="Times New Roman" w:cs="Times New Roman"/>
          <w:sz w:val="24"/>
          <w:szCs w:val="24"/>
          <w:lang w:val="es-EC"/>
        </w:rPr>
        <w:t>2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AWG THHN conductores de Cu. (Tres conductores transportando corriente) ruteados a través de una temperatura ambiente de </w:t>
      </w:r>
      <w:r>
        <w:rPr>
          <w:rFonts w:ascii="Times New Roman" w:eastAsia="Calibri" w:hAnsi="Times New Roman" w:cs="Times New Roman"/>
          <w:sz w:val="24"/>
          <w:szCs w:val="24"/>
          <w:lang w:val="es-EC"/>
        </w:rPr>
        <w:t>4</w:t>
      </w:r>
      <w:r w:rsidR="00FE243B">
        <w:rPr>
          <w:rFonts w:ascii="Times New Roman" w:eastAsia="Calibri" w:hAnsi="Times New Roman" w:cs="Times New Roman"/>
          <w:sz w:val="24"/>
          <w:szCs w:val="24"/>
          <w:lang w:val="es-EC"/>
        </w:rPr>
        <w:t>5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°</w:t>
      </w:r>
      <w:r>
        <w:rPr>
          <w:rFonts w:ascii="Times New Roman" w:eastAsia="Calibri" w:hAnsi="Times New Roman" w:cs="Times New Roman"/>
          <w:sz w:val="24"/>
          <w:szCs w:val="24"/>
          <w:lang w:val="es-EC"/>
        </w:rPr>
        <w:t>C</w:t>
      </w:r>
      <w:proofErr w:type="gram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?</w:t>
      </w:r>
      <w:proofErr w:type="gramEnd"/>
    </w:p>
    <w:p w:rsidR="00967A54" w:rsidRPr="00FE243B" w:rsidRDefault="00967A54" w:rsidP="00FE24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  <w:proofErr w:type="gram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¿</w:t>
      </w:r>
      <w:proofErr w:type="gramEnd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Qué sección de conductor THWN Cu. y </w:t>
      </w:r>
      <w:r>
        <w:rPr>
          <w:rFonts w:ascii="Times New Roman" w:eastAsia="Calibri" w:hAnsi="Times New Roman" w:cs="Times New Roman"/>
          <w:sz w:val="24"/>
          <w:szCs w:val="24"/>
          <w:lang w:val="es-EC"/>
        </w:rPr>
        <w:t>protección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  <w:r w:rsidR="00CC0D3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(terminales 90ºC) 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son requeridos para alimentar una máquina procesadora con un dato de placa de </w:t>
      </w:r>
      <w:r>
        <w:rPr>
          <w:rFonts w:ascii="Times New Roman" w:eastAsia="Calibri" w:hAnsi="Times New Roman" w:cs="Times New Roman"/>
          <w:sz w:val="24"/>
          <w:szCs w:val="24"/>
          <w:lang w:val="es-EC"/>
        </w:rPr>
        <w:t>115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amps</w:t>
      </w:r>
      <w:proofErr w:type="spellEnd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. </w:t>
      </w:r>
      <w:r w:rsidRPr="00967A54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(carga continua).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Los terminales a usar en la conexión de la máquina son tipo talón</w:t>
      </w:r>
      <w:r w:rsidR="00CC0D34">
        <w:rPr>
          <w:rFonts w:ascii="Times New Roman" w:eastAsia="Calibri" w:hAnsi="Times New Roman" w:cs="Times New Roman"/>
          <w:sz w:val="24"/>
          <w:szCs w:val="24"/>
          <w:lang w:val="es-ES"/>
        </w:rPr>
        <w:t>.</w:t>
      </w:r>
      <w:r w:rsidRPr="00FE243B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</w:p>
    <w:p w:rsidR="00967A54" w:rsidRPr="00290C24" w:rsidRDefault="00967A54" w:rsidP="00967A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  <w:proofErr w:type="gramStart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¿</w:t>
      </w:r>
      <w:proofErr w:type="gramEnd"/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Qué tamaño de </w:t>
      </w:r>
      <w:r w:rsidR="00CC0D34">
        <w:rPr>
          <w:rFonts w:ascii="Times New Roman" w:eastAsia="Calibri" w:hAnsi="Times New Roman" w:cs="Times New Roman"/>
          <w:sz w:val="24"/>
          <w:szCs w:val="24"/>
          <w:lang w:val="es-EC"/>
        </w:rPr>
        <w:t>tubería rígida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es requerido para llevar los siguientes conductores de Cu. diez 14 THW, seis 12 THHN</w:t>
      </w:r>
      <w:r w:rsidR="00CC0D34">
        <w:rPr>
          <w:rFonts w:ascii="Times New Roman" w:eastAsia="Calibri" w:hAnsi="Times New Roman" w:cs="Times New Roman"/>
          <w:sz w:val="24"/>
          <w:szCs w:val="24"/>
          <w:lang w:val="es-EC"/>
        </w:rPr>
        <w:t>,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cuatro 10 TW</w:t>
      </w:r>
      <w:r w:rsidR="00CC0D34">
        <w:rPr>
          <w:rFonts w:ascii="Times New Roman" w:eastAsia="Calibri" w:hAnsi="Times New Roman" w:cs="Times New Roman"/>
          <w:sz w:val="24"/>
          <w:szCs w:val="24"/>
          <w:lang w:val="es-EC"/>
        </w:rPr>
        <w:t>, tres 2 TW y cuatro 8 TW AWG?</w:t>
      </w:r>
      <w:r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 </w:t>
      </w:r>
    </w:p>
    <w:p w:rsidR="00967A54" w:rsidRPr="00290C24" w:rsidRDefault="00CC0D34" w:rsidP="00967A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C"/>
        </w:rPr>
      </w:pPr>
      <w:r>
        <w:rPr>
          <w:rFonts w:ascii="Times New Roman" w:eastAsia="Calibri" w:hAnsi="Times New Roman" w:cs="Times New Roman"/>
          <w:sz w:val="24"/>
          <w:szCs w:val="24"/>
          <w:lang w:val="es-EC"/>
        </w:rPr>
        <w:t>Un equipo trifásico tiene una acometida de d</w:t>
      </w:r>
      <w:r w:rsidR="00967A54"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os conductores de Cu. de 750 KCM </w:t>
      </w:r>
      <w:r>
        <w:rPr>
          <w:rFonts w:ascii="Times New Roman" w:eastAsia="Calibri" w:hAnsi="Times New Roman" w:cs="Times New Roman"/>
          <w:sz w:val="24"/>
          <w:szCs w:val="24"/>
          <w:lang w:val="es-EC"/>
        </w:rPr>
        <w:t>por fase</w:t>
      </w:r>
      <w:r w:rsidR="00967A54"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 xml:space="preserve">. </w:t>
      </w:r>
      <w:proofErr w:type="gramStart"/>
      <w:r w:rsidR="00967A54"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¿</w:t>
      </w:r>
      <w:proofErr w:type="gramEnd"/>
      <w:r w:rsidR="00967A54" w:rsidRPr="00290C24">
        <w:rPr>
          <w:rFonts w:ascii="Times New Roman" w:eastAsia="Calibri" w:hAnsi="Times New Roman" w:cs="Times New Roman"/>
          <w:sz w:val="24"/>
          <w:szCs w:val="24"/>
          <w:lang w:val="es-EC"/>
        </w:rPr>
        <w:t>Cuál es el tamaño mínimo del conductor de Cu. para la puesta a tierra</w:t>
      </w:r>
      <w:proofErr w:type="gramStart"/>
      <w:r w:rsidR="00FE243B">
        <w:rPr>
          <w:rFonts w:ascii="Times New Roman" w:eastAsia="Calibri" w:hAnsi="Times New Roman" w:cs="Times New Roman"/>
          <w:sz w:val="24"/>
          <w:szCs w:val="24"/>
          <w:lang w:val="es-EC"/>
        </w:rPr>
        <w:t>?</w:t>
      </w:r>
      <w:proofErr w:type="gramEnd"/>
    </w:p>
    <w:p w:rsidR="00967A54" w:rsidRPr="00FE243B" w:rsidRDefault="00967A54" w:rsidP="00FE243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E243B">
        <w:rPr>
          <w:rFonts w:ascii="Times New Roman" w:hAnsi="Times New Roman" w:cs="Times New Roman"/>
          <w:sz w:val="24"/>
          <w:szCs w:val="24"/>
          <w:lang w:val="es-ES"/>
        </w:rPr>
        <w:t>Objetivos de una instalación eléctrica</w:t>
      </w:r>
      <w:r w:rsidRPr="00FE243B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FE243B" w:rsidRPr="00FE243B" w:rsidRDefault="00FE243B" w:rsidP="00FE24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67A54" w:rsidRPr="00FE243B" w:rsidRDefault="00967A54" w:rsidP="00FE24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90C24">
        <w:rPr>
          <w:rFonts w:ascii="Times New Roman" w:hAnsi="Times New Roman" w:cs="Times New Roman"/>
          <w:sz w:val="24"/>
          <w:szCs w:val="24"/>
          <w:lang w:val="es-EC"/>
        </w:rPr>
        <w:t xml:space="preserve">Un alimentador trifásico de 230volts y </w:t>
      </w:r>
      <w:r w:rsidR="00FE243B">
        <w:rPr>
          <w:rFonts w:ascii="Times New Roman" w:hAnsi="Times New Roman" w:cs="Times New Roman"/>
          <w:sz w:val="24"/>
          <w:szCs w:val="24"/>
          <w:lang w:val="es-EC"/>
        </w:rPr>
        <w:t>60</w:t>
      </w:r>
      <w:r w:rsidRPr="00290C24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Pr="00290C24">
        <w:rPr>
          <w:rFonts w:ascii="Times New Roman" w:hAnsi="Times New Roman" w:cs="Times New Roman"/>
          <w:sz w:val="24"/>
          <w:szCs w:val="24"/>
          <w:lang w:val="es-EC"/>
        </w:rPr>
        <w:t>mts</w:t>
      </w:r>
      <w:proofErr w:type="spellEnd"/>
      <w:r w:rsidRPr="00290C24">
        <w:rPr>
          <w:rFonts w:ascii="Times New Roman" w:hAnsi="Times New Roman" w:cs="Times New Roman"/>
          <w:sz w:val="24"/>
          <w:szCs w:val="24"/>
          <w:lang w:val="es-EC"/>
        </w:rPr>
        <w:t xml:space="preserve"> de longitud </w:t>
      </w:r>
      <w:r w:rsidR="00FE243B">
        <w:rPr>
          <w:rFonts w:ascii="Times New Roman" w:hAnsi="Times New Roman" w:cs="Times New Roman"/>
          <w:sz w:val="24"/>
          <w:szCs w:val="24"/>
          <w:lang w:val="es-EC"/>
        </w:rPr>
        <w:t xml:space="preserve">que proviene de un CCM </w:t>
      </w:r>
      <w:r w:rsidRPr="00290C24">
        <w:rPr>
          <w:rFonts w:ascii="Times New Roman" w:hAnsi="Times New Roman" w:cs="Times New Roman"/>
          <w:sz w:val="24"/>
          <w:szCs w:val="24"/>
          <w:lang w:val="es-EC"/>
        </w:rPr>
        <w:t xml:space="preserve">energiza a un motor trifásico </w:t>
      </w:r>
      <w:r w:rsidR="004B7590">
        <w:rPr>
          <w:rFonts w:ascii="Times New Roman" w:hAnsi="Times New Roman" w:cs="Times New Roman"/>
          <w:sz w:val="24"/>
          <w:szCs w:val="24"/>
          <w:lang w:val="es-EC"/>
        </w:rPr>
        <w:t xml:space="preserve">(arranque Y/D) </w:t>
      </w:r>
      <w:r w:rsidRPr="00290C24">
        <w:rPr>
          <w:rFonts w:ascii="Times New Roman" w:hAnsi="Times New Roman" w:cs="Times New Roman"/>
          <w:sz w:val="24"/>
          <w:szCs w:val="24"/>
          <w:lang w:val="es-EC"/>
        </w:rPr>
        <w:t xml:space="preserve">JA de 30HP – 230 volts  - 60Hz, en una Ta. </w:t>
      </w:r>
      <w:r w:rsidRPr="00FE243B">
        <w:rPr>
          <w:rFonts w:ascii="Times New Roman" w:hAnsi="Times New Roman" w:cs="Times New Roman"/>
          <w:sz w:val="24"/>
          <w:szCs w:val="24"/>
          <w:lang w:val="es-ES"/>
        </w:rPr>
        <w:t xml:space="preserve">(temperatura ambiente) de </w:t>
      </w:r>
      <w:smartTag w:uri="urn:schemas-microsoft-com:office:smarttags" w:element="metricconverter">
        <w:smartTagPr>
          <w:attr w:name="ProductID" w:val="35ﾰC"/>
        </w:smartTagPr>
        <w:r w:rsidRPr="00FE243B">
          <w:rPr>
            <w:rFonts w:ascii="Times New Roman" w:hAnsi="Times New Roman" w:cs="Times New Roman"/>
            <w:sz w:val="24"/>
            <w:szCs w:val="24"/>
            <w:lang w:val="es-ES"/>
          </w:rPr>
          <w:t>35°C</w:t>
        </w:r>
      </w:smartTag>
      <w:r w:rsidRPr="00FE243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67A54" w:rsidRPr="004B7590" w:rsidRDefault="00967A54" w:rsidP="004B7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B7590">
        <w:rPr>
          <w:rFonts w:ascii="Times New Roman" w:hAnsi="Times New Roman" w:cs="Times New Roman"/>
          <w:sz w:val="24"/>
          <w:szCs w:val="24"/>
          <w:lang w:val="es-ES"/>
        </w:rPr>
        <w:t>Determinar:</w:t>
      </w:r>
      <w:r w:rsidR="004B75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B7590">
        <w:rPr>
          <w:rFonts w:ascii="Times New Roman" w:hAnsi="Times New Roman" w:cs="Times New Roman"/>
          <w:sz w:val="24"/>
          <w:szCs w:val="24"/>
          <w:lang w:val="es-EC"/>
        </w:rPr>
        <w:t>el calibre de los conductores, si la caída de tensión permitida no debe exceder el 3%.</w:t>
      </w:r>
    </w:p>
    <w:p w:rsidR="004B7590" w:rsidRPr="004B7590" w:rsidRDefault="004B7590" w:rsidP="004B7590">
      <w:pPr>
        <w:pStyle w:val="NormalWeb"/>
        <w:numPr>
          <w:ilvl w:val="0"/>
          <w:numId w:val="1"/>
        </w:numPr>
        <w:jc w:val="both"/>
        <w:rPr>
          <w:rFonts w:eastAsia="Calibri"/>
          <w:lang w:val="es-EC"/>
        </w:rPr>
      </w:pPr>
      <w:r w:rsidRPr="00290C24">
        <w:rPr>
          <w:lang w:val="es-EC"/>
        </w:rPr>
        <w:t>Determinar el conductor, disyuntor principal y diámetro de tubería rígida del alimentador de un tablero de distribución que proviene del secundario en Delta 4 hilos de un transformador - trifásico.</w:t>
      </w:r>
      <w:r w:rsidRPr="004B7590">
        <w:rPr>
          <w:lang w:val="es-EC"/>
        </w:rPr>
        <w:t>Ta.35°C</w:t>
      </w:r>
    </w:p>
    <w:p w:rsidR="0009014D" w:rsidRPr="004B7590" w:rsidRDefault="004B7590" w:rsidP="004B7590">
      <w:pPr>
        <w:pStyle w:val="NormalWeb"/>
        <w:ind w:left="360"/>
        <w:jc w:val="both"/>
        <w:rPr>
          <w:rFonts w:eastAsia="Calibri"/>
          <w:lang w:val="es-EC"/>
        </w:rPr>
      </w:pPr>
      <w:r w:rsidRPr="004B7590">
        <w:rPr>
          <w:rFonts w:eastAsia="Calibri"/>
          <w:lang w:val="es-EC"/>
        </w:rPr>
        <w:drawing>
          <wp:inline distT="0" distB="0" distL="0" distR="0">
            <wp:extent cx="5709285" cy="2226310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14D" w:rsidRPr="0009014D" w:rsidRDefault="0009014D" w:rsidP="0009014D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09014D" w:rsidRPr="0009014D" w:rsidSect="0022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1274"/>
    <w:multiLevelType w:val="hybridMultilevel"/>
    <w:tmpl w:val="2EAA8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9768B1"/>
    <w:multiLevelType w:val="hybridMultilevel"/>
    <w:tmpl w:val="83548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3FCC1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60C78"/>
    <w:multiLevelType w:val="hybridMultilevel"/>
    <w:tmpl w:val="83548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3FCC10C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82620"/>
    <w:multiLevelType w:val="hybridMultilevel"/>
    <w:tmpl w:val="B77C9D72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14D"/>
    <w:rsid w:val="0009014D"/>
    <w:rsid w:val="002248EA"/>
    <w:rsid w:val="004B7590"/>
    <w:rsid w:val="00967A54"/>
    <w:rsid w:val="00CC0D34"/>
    <w:rsid w:val="00F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2010-12-13T02:56:00Z</dcterms:created>
  <dcterms:modified xsi:type="dcterms:W3CDTF">2010-12-13T03:47:00Z</dcterms:modified>
</cp:coreProperties>
</file>