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D88" w:rsidRPr="009A226E" w:rsidRDefault="00452D88">
      <w:pPr>
        <w:pStyle w:val="Ttulo"/>
        <w:rPr>
          <w:color w:val="17365D"/>
          <w:sz w:val="28"/>
        </w:rPr>
      </w:pPr>
      <w:r w:rsidRPr="009A226E">
        <w:rPr>
          <w:color w:val="17365D"/>
          <w:sz w:val="28"/>
        </w:rPr>
        <w:t>ESCUELA SUPERIOR POLITECNICA DEL LITORAL</w:t>
      </w:r>
    </w:p>
    <w:p w:rsidR="00452D88" w:rsidRPr="009A226E" w:rsidRDefault="00452D88">
      <w:pPr>
        <w:pStyle w:val="Subttulo"/>
        <w:rPr>
          <w:color w:val="17365D"/>
        </w:rPr>
      </w:pPr>
      <w:r w:rsidRPr="009A226E">
        <w:rPr>
          <w:color w:val="17365D"/>
        </w:rPr>
        <w:t>FACULTAD DE INGENIERÍA EN ELECTRICIDAD Y COMPUTACIÓN</w:t>
      </w:r>
    </w:p>
    <w:p w:rsidR="00452D88" w:rsidRPr="009A226E" w:rsidRDefault="008367A1">
      <w:pPr>
        <w:pStyle w:val="Subttulo"/>
        <w:jc w:val="both"/>
        <w:rPr>
          <w:color w:val="17365D"/>
        </w:rPr>
      </w:pPr>
      <w:r w:rsidRPr="009A226E">
        <w:rPr>
          <w:color w:val="17365D"/>
        </w:rPr>
        <w:t>EXAMEN</w:t>
      </w:r>
      <w:r w:rsidR="00325C40" w:rsidRPr="009A226E">
        <w:rPr>
          <w:color w:val="17365D"/>
        </w:rPr>
        <w:t xml:space="preserve"> </w:t>
      </w:r>
      <w:r w:rsidR="009B61C9" w:rsidRPr="009A226E">
        <w:rPr>
          <w:color w:val="17365D"/>
        </w:rPr>
        <w:t>PRIMERA EVALUACIÓN      CONTROLES INDUSTRIALES ELÉCTRICOS</w:t>
      </w:r>
      <w:r w:rsidR="00452D88" w:rsidRPr="009A226E">
        <w:rPr>
          <w:color w:val="17365D"/>
        </w:rPr>
        <w:t xml:space="preserve">    </w:t>
      </w:r>
      <w:r w:rsidR="009B61C9" w:rsidRPr="009A226E">
        <w:rPr>
          <w:color w:val="17365D"/>
        </w:rPr>
        <w:t>PARALELO 1</w:t>
      </w:r>
      <w:r w:rsidR="00770EA2" w:rsidRPr="009A226E">
        <w:rPr>
          <w:color w:val="17365D"/>
        </w:rPr>
        <w:t xml:space="preserve">   </w:t>
      </w:r>
      <w:r w:rsidR="00770EA2" w:rsidRPr="009A226E">
        <w:rPr>
          <w:color w:val="17365D"/>
        </w:rPr>
        <w:tab/>
      </w:r>
      <w:r w:rsidR="000A14D4" w:rsidRPr="009A226E">
        <w:rPr>
          <w:color w:val="17365D"/>
        </w:rPr>
        <w:t xml:space="preserve"> </w:t>
      </w:r>
      <w:r w:rsidR="00770EA2" w:rsidRPr="009A226E">
        <w:rPr>
          <w:color w:val="17365D"/>
        </w:rPr>
        <w:t xml:space="preserve">ING. OTTO ALVARADO    </w:t>
      </w:r>
      <w:r w:rsidR="00770EA2" w:rsidRPr="009A226E">
        <w:rPr>
          <w:color w:val="17365D"/>
        </w:rPr>
        <w:tab/>
      </w:r>
      <w:r w:rsidR="00141ED6" w:rsidRPr="009A226E">
        <w:rPr>
          <w:color w:val="17365D"/>
        </w:rPr>
        <w:t xml:space="preserve">  </w:t>
      </w:r>
      <w:r w:rsidR="000A14D4" w:rsidRPr="009A226E">
        <w:rPr>
          <w:color w:val="17365D"/>
        </w:rPr>
        <w:t xml:space="preserve"> </w:t>
      </w:r>
      <w:r w:rsidR="006B140A" w:rsidRPr="009A226E">
        <w:rPr>
          <w:color w:val="17365D"/>
        </w:rPr>
        <w:t>I</w:t>
      </w:r>
      <w:r w:rsidR="005D289E" w:rsidRPr="009A226E">
        <w:rPr>
          <w:color w:val="17365D"/>
        </w:rPr>
        <w:t>I</w:t>
      </w:r>
      <w:r w:rsidR="00EF2118" w:rsidRPr="009A226E">
        <w:rPr>
          <w:color w:val="17365D"/>
        </w:rPr>
        <w:t>T-2010</w:t>
      </w:r>
      <w:r w:rsidR="00325C40" w:rsidRPr="009A226E">
        <w:rPr>
          <w:color w:val="17365D"/>
        </w:rPr>
        <w:t xml:space="preserve">  </w:t>
      </w:r>
      <w:r w:rsidR="00770EA2" w:rsidRPr="009A226E">
        <w:rPr>
          <w:color w:val="17365D"/>
        </w:rPr>
        <w:t xml:space="preserve">    </w:t>
      </w:r>
      <w:r w:rsidR="00325C40" w:rsidRPr="009A226E">
        <w:rPr>
          <w:color w:val="17365D"/>
        </w:rPr>
        <w:t xml:space="preserve"> </w:t>
      </w:r>
      <w:r w:rsidR="005D289E" w:rsidRPr="009A226E">
        <w:rPr>
          <w:color w:val="17365D"/>
        </w:rPr>
        <w:t>08</w:t>
      </w:r>
      <w:r w:rsidR="006B140A" w:rsidRPr="009A226E">
        <w:rPr>
          <w:color w:val="17365D"/>
        </w:rPr>
        <w:t>/</w:t>
      </w:r>
      <w:r w:rsidR="005D289E" w:rsidRPr="009A226E">
        <w:rPr>
          <w:color w:val="17365D"/>
        </w:rPr>
        <w:t>Dic</w:t>
      </w:r>
      <w:r w:rsidR="00EF2118" w:rsidRPr="009A226E">
        <w:rPr>
          <w:color w:val="17365D"/>
        </w:rPr>
        <w:t>/2010</w:t>
      </w:r>
      <w:r w:rsidR="00325C40" w:rsidRPr="009A226E">
        <w:rPr>
          <w:color w:val="17365D"/>
        </w:rPr>
        <w:t xml:space="preserve">  </w:t>
      </w:r>
    </w:p>
    <w:p w:rsidR="00452D88" w:rsidRPr="009A226E" w:rsidRDefault="00452D88">
      <w:pPr>
        <w:pStyle w:val="Subttulo"/>
        <w:jc w:val="both"/>
        <w:rPr>
          <w:color w:val="17365D"/>
        </w:rPr>
      </w:pPr>
    </w:p>
    <w:p w:rsidR="000A60E9" w:rsidRPr="009A226E" w:rsidRDefault="0028672D">
      <w:pPr>
        <w:pStyle w:val="Subttulo"/>
        <w:jc w:val="both"/>
        <w:rPr>
          <w:color w:val="17365D"/>
        </w:rPr>
      </w:pPr>
      <w:r w:rsidRPr="009A226E">
        <w:rPr>
          <w:color w:val="17365D"/>
        </w:rPr>
        <w:t>NOMBRE ALUMNO:</w:t>
      </w:r>
    </w:p>
    <w:p w:rsidR="0028672D" w:rsidRPr="009A226E" w:rsidRDefault="0028672D">
      <w:pPr>
        <w:pStyle w:val="Subttulo"/>
        <w:jc w:val="both"/>
        <w:rPr>
          <w:color w:val="17365D"/>
        </w:rPr>
      </w:pPr>
    </w:p>
    <w:p w:rsidR="00E26F58" w:rsidRPr="009A226E" w:rsidRDefault="008367A1">
      <w:pPr>
        <w:pStyle w:val="Subttulo"/>
        <w:jc w:val="both"/>
        <w:rPr>
          <w:color w:val="17365D"/>
        </w:rPr>
      </w:pPr>
      <w:r w:rsidRPr="009A226E">
        <w:rPr>
          <w:color w:val="17365D"/>
        </w:rPr>
        <w:t xml:space="preserve">PRIMER </w:t>
      </w:r>
      <w:r w:rsidR="001746B8" w:rsidRPr="009A226E">
        <w:rPr>
          <w:color w:val="17365D"/>
        </w:rPr>
        <w:t>TEMA (</w:t>
      </w:r>
      <w:r w:rsidR="000A14D4" w:rsidRPr="009A226E">
        <w:rPr>
          <w:color w:val="17365D"/>
        </w:rPr>
        <w:t>20</w:t>
      </w:r>
      <w:r w:rsidR="00E26F58" w:rsidRPr="009A226E">
        <w:rPr>
          <w:color w:val="17365D"/>
        </w:rPr>
        <w:t xml:space="preserve"> </w:t>
      </w:r>
      <w:r w:rsidR="00DD7BD9" w:rsidRPr="009A226E">
        <w:rPr>
          <w:color w:val="17365D"/>
        </w:rPr>
        <w:t>ptos</w:t>
      </w:r>
      <w:r w:rsidR="00E26F58" w:rsidRPr="009A226E">
        <w:rPr>
          <w:color w:val="17365D"/>
        </w:rPr>
        <w:t>)</w:t>
      </w:r>
    </w:p>
    <w:p w:rsidR="00E87303" w:rsidRPr="009A226E" w:rsidRDefault="005D289E">
      <w:pPr>
        <w:pStyle w:val="Subttulo"/>
        <w:jc w:val="both"/>
        <w:rPr>
          <w:color w:val="17365D"/>
        </w:rPr>
      </w:pPr>
      <w:r w:rsidRPr="009A226E">
        <w:rPr>
          <w:color w:val="17365D"/>
        </w:rPr>
        <w:t>En u</w:t>
      </w:r>
      <w:r w:rsidR="00DA6BEA" w:rsidRPr="009A226E">
        <w:rPr>
          <w:color w:val="17365D"/>
        </w:rPr>
        <w:t>n proceso industrial se tiene dos motores, los contactores M1F y M1R controlan respectivamente la energización y giro a la derecha o a la izquierda del motor 1 y los contactores M2F y</w:t>
      </w:r>
      <w:r w:rsidR="00505866" w:rsidRPr="009A226E">
        <w:rPr>
          <w:color w:val="17365D"/>
        </w:rPr>
        <w:t xml:space="preserve"> M2R lo hacen para el motor 2</w:t>
      </w:r>
      <w:r w:rsidR="00A70E2E" w:rsidRPr="009A226E">
        <w:rPr>
          <w:color w:val="17365D"/>
        </w:rPr>
        <w:t>. Los motores deben funcionar de acuerdo a las siguientes especificaciones y secuencia:</w:t>
      </w:r>
    </w:p>
    <w:p w:rsidR="005D289E" w:rsidRPr="009A226E" w:rsidRDefault="00E87303" w:rsidP="00E87303">
      <w:pPr>
        <w:pStyle w:val="Subttulo"/>
        <w:numPr>
          <w:ilvl w:val="0"/>
          <w:numId w:val="18"/>
        </w:numPr>
        <w:jc w:val="both"/>
        <w:rPr>
          <w:color w:val="17365D"/>
        </w:rPr>
      </w:pPr>
      <w:r w:rsidRPr="009A226E">
        <w:rPr>
          <w:color w:val="17365D"/>
        </w:rPr>
        <w:t>Un selector de dos posiciones, posición 1 modo de prueba manual y en posición 2 modo de operación semiautomático.</w:t>
      </w:r>
    </w:p>
    <w:p w:rsidR="00E87303" w:rsidRPr="009A226E" w:rsidRDefault="00E87303" w:rsidP="00E87303">
      <w:pPr>
        <w:pStyle w:val="Subttulo"/>
        <w:numPr>
          <w:ilvl w:val="0"/>
          <w:numId w:val="18"/>
        </w:numPr>
        <w:jc w:val="both"/>
        <w:rPr>
          <w:color w:val="17365D"/>
        </w:rPr>
      </w:pPr>
      <w:r w:rsidRPr="009A226E">
        <w:rPr>
          <w:color w:val="17365D"/>
        </w:rPr>
        <w:t>Para el modo de operación semiautomático dispone de una botonera de paro y una de marcha.</w:t>
      </w:r>
    </w:p>
    <w:p w:rsidR="00E87303" w:rsidRDefault="00D07419" w:rsidP="00E87303">
      <w:pPr>
        <w:pStyle w:val="Subttulo"/>
        <w:numPr>
          <w:ilvl w:val="0"/>
          <w:numId w:val="18"/>
        </w:numPr>
        <w:jc w:val="both"/>
        <w:rPr>
          <w:color w:val="17365D"/>
        </w:rPr>
      </w:pPr>
      <w:r>
        <w:rPr>
          <w:color w:val="17365D"/>
        </w:rPr>
        <w:t>D</w:t>
      </w:r>
      <w:r w:rsidR="00EE1424">
        <w:rPr>
          <w:color w:val="17365D"/>
        </w:rPr>
        <w:t xml:space="preserve">espués </w:t>
      </w:r>
      <w:r>
        <w:rPr>
          <w:color w:val="17365D"/>
        </w:rPr>
        <w:t>de pasar del modo de prueba manual al modo semiautomático,</w:t>
      </w:r>
      <w:r w:rsidR="003E459D" w:rsidRPr="003E459D">
        <w:rPr>
          <w:color w:val="17365D"/>
        </w:rPr>
        <w:t xml:space="preserve"> </w:t>
      </w:r>
      <w:r w:rsidR="003E459D">
        <w:rPr>
          <w:color w:val="17365D"/>
        </w:rPr>
        <w:t>al</w:t>
      </w:r>
      <w:r w:rsidR="003E459D" w:rsidRPr="009A226E">
        <w:rPr>
          <w:color w:val="17365D"/>
        </w:rPr>
        <w:t xml:space="preserve"> dar marcha</w:t>
      </w:r>
      <w:r w:rsidR="00E87303" w:rsidRPr="009A226E">
        <w:rPr>
          <w:color w:val="17365D"/>
        </w:rPr>
        <w:t xml:space="preserve"> inicia la secuencia del motor 1: Se energiza a la derecha por 15 minutos, se apaga automáticamente por 5 minutos y luego se energiza a la izquierda </w:t>
      </w:r>
      <w:r w:rsidR="00B80140" w:rsidRPr="009A226E">
        <w:rPr>
          <w:color w:val="17365D"/>
        </w:rPr>
        <w:t>por 10 minutos, se apaga automáticamente otros 5 minutos y re</w:t>
      </w:r>
      <w:r w:rsidR="0062479B" w:rsidRPr="009A226E">
        <w:rPr>
          <w:color w:val="17365D"/>
        </w:rPr>
        <w:t>-</w:t>
      </w:r>
      <w:r w:rsidR="00B80140" w:rsidRPr="009A226E">
        <w:rPr>
          <w:color w:val="17365D"/>
        </w:rPr>
        <w:t>energiza a la derecha por 15 minutos y así continua el ciclo</w:t>
      </w:r>
      <w:r w:rsidR="009A226E">
        <w:rPr>
          <w:color w:val="17365D"/>
        </w:rPr>
        <w:t xml:space="preserve"> automáticamente</w:t>
      </w:r>
      <w:r w:rsidR="00B80140" w:rsidRPr="009A226E">
        <w:rPr>
          <w:color w:val="17365D"/>
        </w:rPr>
        <w:t xml:space="preserve"> apagándose</w:t>
      </w:r>
      <w:r w:rsidR="009A226E">
        <w:rPr>
          <w:color w:val="17365D"/>
        </w:rPr>
        <w:t xml:space="preserve"> por 5 min</w:t>
      </w:r>
      <w:r w:rsidR="00B80140" w:rsidRPr="009A226E">
        <w:rPr>
          <w:color w:val="17365D"/>
        </w:rPr>
        <w:t xml:space="preserve"> y</w:t>
      </w:r>
      <w:r w:rsidR="009A226E">
        <w:rPr>
          <w:color w:val="17365D"/>
        </w:rPr>
        <w:t xml:space="preserve"> re-energizando en dirección opuesta como indicado </w:t>
      </w:r>
      <w:r w:rsidR="009A226E" w:rsidRPr="009A226E">
        <w:rPr>
          <w:color w:val="17365D"/>
        </w:rPr>
        <w:t>anteriormente</w:t>
      </w:r>
      <w:r w:rsidR="009A226E">
        <w:rPr>
          <w:color w:val="17365D"/>
        </w:rPr>
        <w:t xml:space="preserve"> hasta que el operador interrumpe el ciclo en cualquier momento pulsando paro</w:t>
      </w:r>
      <w:r w:rsidR="00EE1424">
        <w:rPr>
          <w:color w:val="17365D"/>
        </w:rPr>
        <w:t>.</w:t>
      </w:r>
    </w:p>
    <w:p w:rsidR="00EE1424" w:rsidRDefault="00EE1424" w:rsidP="00E87303">
      <w:pPr>
        <w:pStyle w:val="Subttulo"/>
        <w:numPr>
          <w:ilvl w:val="0"/>
          <w:numId w:val="18"/>
        </w:numPr>
        <w:jc w:val="both"/>
        <w:rPr>
          <w:color w:val="17365D"/>
        </w:rPr>
      </w:pPr>
      <w:r>
        <w:rPr>
          <w:color w:val="17365D"/>
        </w:rPr>
        <w:t>Mientras siga en modo semiautomático al dar marcha el operador la siguiente vez después de haber dado paro</w:t>
      </w:r>
      <w:r w:rsidR="006B2128">
        <w:rPr>
          <w:color w:val="17365D"/>
        </w:rPr>
        <w:t>,</w:t>
      </w:r>
      <w:r>
        <w:rPr>
          <w:color w:val="17365D"/>
        </w:rPr>
        <w:t xml:space="preserve"> realiza el mismo ciclo anterior</w:t>
      </w:r>
      <w:r w:rsidR="006B2128">
        <w:rPr>
          <w:color w:val="17365D"/>
        </w:rPr>
        <w:t xml:space="preserve"> pero</w:t>
      </w:r>
      <w:r>
        <w:rPr>
          <w:color w:val="17365D"/>
        </w:rPr>
        <w:t xml:space="preserve"> con </w:t>
      </w:r>
      <w:r w:rsidR="006B2128">
        <w:rPr>
          <w:color w:val="17365D"/>
        </w:rPr>
        <w:t>el motor que no estuvo operando.</w:t>
      </w:r>
    </w:p>
    <w:p w:rsidR="006B2128" w:rsidRDefault="006B2128" w:rsidP="00E87303">
      <w:pPr>
        <w:pStyle w:val="Subttulo"/>
        <w:numPr>
          <w:ilvl w:val="0"/>
          <w:numId w:val="18"/>
        </w:numPr>
        <w:jc w:val="both"/>
        <w:rPr>
          <w:color w:val="17365D"/>
        </w:rPr>
      </w:pPr>
      <w:r>
        <w:rPr>
          <w:color w:val="17365D"/>
        </w:rPr>
        <w:t>Si en cualquier momento de la operación semiautomática el operador cambia al modo de prueba manual el motor que esté</w:t>
      </w:r>
      <w:r w:rsidR="003E459D">
        <w:rPr>
          <w:color w:val="17365D"/>
        </w:rPr>
        <w:t xml:space="preserve"> operando se apaga</w:t>
      </w:r>
      <w:r>
        <w:rPr>
          <w:color w:val="17365D"/>
        </w:rPr>
        <w:t xml:space="preserve"> interrumpiéndose el ciclo, en cuyo caso el operador manualmente puede probar el funcionamiento de cada motor en forward o reversa</w:t>
      </w:r>
      <w:r w:rsidR="00D07419">
        <w:rPr>
          <w:color w:val="17365D"/>
        </w:rPr>
        <w:t xml:space="preserve"> con otro cuadro de botoneras de forward, reversa y paro para cada motor.</w:t>
      </w:r>
    </w:p>
    <w:p w:rsidR="005D289E" w:rsidRPr="009A226E" w:rsidRDefault="00F71E2E" w:rsidP="003E459D">
      <w:pPr>
        <w:pStyle w:val="Subttulo"/>
        <w:numPr>
          <w:ilvl w:val="0"/>
          <w:numId w:val="18"/>
        </w:numPr>
        <w:jc w:val="both"/>
        <w:rPr>
          <w:color w:val="17365D"/>
        </w:rPr>
      </w:pPr>
      <w:r w:rsidRPr="009A226E">
        <w:rPr>
          <w:rFonts w:cs="Courier New"/>
          <w:color w:val="17365D"/>
          <w:lang w:val="es-EC"/>
        </w:rPr>
        <w:t>Use las protecciones que corresponden y lámparas de señalización para indicar el funcionamiento de cada motor.</w:t>
      </w:r>
    </w:p>
    <w:p w:rsidR="005D289E" w:rsidRDefault="005D289E">
      <w:pPr>
        <w:pStyle w:val="Subttulo"/>
        <w:jc w:val="both"/>
      </w:pPr>
    </w:p>
    <w:p w:rsidR="003E459D" w:rsidRDefault="003E459D">
      <w:pPr>
        <w:pStyle w:val="Subttulo"/>
        <w:jc w:val="both"/>
        <w:rPr>
          <w:color w:val="17365D"/>
        </w:rPr>
      </w:pPr>
      <w:r>
        <w:rPr>
          <w:color w:val="17365D"/>
        </w:rPr>
        <w:t>Diseñe solo el circuito de control del proceso indicado.</w:t>
      </w:r>
    </w:p>
    <w:p w:rsidR="003E459D" w:rsidRPr="003E459D" w:rsidRDefault="003E459D">
      <w:pPr>
        <w:pStyle w:val="Subttulo"/>
        <w:jc w:val="both"/>
        <w:rPr>
          <w:color w:val="17365D"/>
        </w:rPr>
      </w:pPr>
    </w:p>
    <w:p w:rsidR="005D289E" w:rsidRPr="009A226E" w:rsidRDefault="005D289E">
      <w:pPr>
        <w:pStyle w:val="Subttulo"/>
        <w:jc w:val="both"/>
        <w:rPr>
          <w:color w:val="17365D"/>
        </w:rPr>
      </w:pPr>
    </w:p>
    <w:p w:rsidR="003E459D" w:rsidRDefault="003E459D" w:rsidP="006322EA">
      <w:pPr>
        <w:pStyle w:val="Subttulo"/>
        <w:jc w:val="both"/>
        <w:rPr>
          <w:color w:val="17365D"/>
        </w:rPr>
      </w:pPr>
    </w:p>
    <w:p w:rsidR="003E459D" w:rsidRDefault="003E459D" w:rsidP="006322EA">
      <w:pPr>
        <w:pStyle w:val="Subttulo"/>
        <w:jc w:val="both"/>
        <w:rPr>
          <w:color w:val="17365D"/>
        </w:rPr>
      </w:pPr>
    </w:p>
    <w:p w:rsidR="003E459D" w:rsidRDefault="003E459D" w:rsidP="006322EA">
      <w:pPr>
        <w:pStyle w:val="Subttulo"/>
        <w:jc w:val="both"/>
        <w:rPr>
          <w:color w:val="17365D"/>
        </w:rPr>
      </w:pPr>
    </w:p>
    <w:p w:rsidR="003E459D" w:rsidRDefault="003E459D" w:rsidP="006322EA">
      <w:pPr>
        <w:pStyle w:val="Subttulo"/>
        <w:jc w:val="both"/>
        <w:rPr>
          <w:color w:val="17365D"/>
        </w:rPr>
      </w:pPr>
    </w:p>
    <w:p w:rsidR="003E459D" w:rsidRDefault="003E459D" w:rsidP="006322EA">
      <w:pPr>
        <w:pStyle w:val="Subttulo"/>
        <w:jc w:val="both"/>
        <w:rPr>
          <w:color w:val="17365D"/>
        </w:rPr>
      </w:pPr>
    </w:p>
    <w:p w:rsidR="003E459D" w:rsidRDefault="003E459D" w:rsidP="006322EA">
      <w:pPr>
        <w:pStyle w:val="Subttulo"/>
        <w:jc w:val="both"/>
        <w:rPr>
          <w:color w:val="17365D"/>
        </w:rPr>
      </w:pPr>
    </w:p>
    <w:p w:rsidR="003E459D" w:rsidRDefault="003E459D" w:rsidP="006322EA">
      <w:pPr>
        <w:pStyle w:val="Subttulo"/>
        <w:jc w:val="both"/>
        <w:rPr>
          <w:color w:val="17365D"/>
        </w:rPr>
      </w:pPr>
    </w:p>
    <w:p w:rsidR="003E459D" w:rsidRDefault="003E459D" w:rsidP="006322EA">
      <w:pPr>
        <w:pStyle w:val="Subttulo"/>
        <w:jc w:val="both"/>
        <w:rPr>
          <w:color w:val="17365D"/>
        </w:rPr>
      </w:pPr>
    </w:p>
    <w:p w:rsidR="003E459D" w:rsidRDefault="003E459D" w:rsidP="006322EA">
      <w:pPr>
        <w:pStyle w:val="Subttulo"/>
        <w:jc w:val="both"/>
        <w:rPr>
          <w:color w:val="17365D"/>
        </w:rPr>
      </w:pPr>
    </w:p>
    <w:p w:rsidR="003E459D" w:rsidRDefault="003E459D" w:rsidP="006322EA">
      <w:pPr>
        <w:pStyle w:val="Subttulo"/>
        <w:jc w:val="both"/>
        <w:rPr>
          <w:color w:val="17365D"/>
        </w:rPr>
      </w:pPr>
    </w:p>
    <w:p w:rsidR="003E459D" w:rsidRDefault="003E459D" w:rsidP="006322EA">
      <w:pPr>
        <w:pStyle w:val="Subttulo"/>
        <w:jc w:val="both"/>
        <w:rPr>
          <w:color w:val="17365D"/>
        </w:rPr>
      </w:pPr>
    </w:p>
    <w:p w:rsidR="003E459D" w:rsidRDefault="003E459D" w:rsidP="006322EA">
      <w:pPr>
        <w:pStyle w:val="Subttulo"/>
        <w:jc w:val="both"/>
        <w:rPr>
          <w:color w:val="17365D"/>
        </w:rPr>
      </w:pPr>
    </w:p>
    <w:p w:rsidR="003E459D" w:rsidRDefault="003E459D" w:rsidP="006322EA">
      <w:pPr>
        <w:pStyle w:val="Subttulo"/>
        <w:jc w:val="both"/>
        <w:rPr>
          <w:color w:val="17365D"/>
        </w:rPr>
      </w:pPr>
    </w:p>
    <w:p w:rsidR="003E459D" w:rsidRDefault="003E459D" w:rsidP="006322EA">
      <w:pPr>
        <w:pStyle w:val="Subttulo"/>
        <w:jc w:val="both"/>
        <w:rPr>
          <w:color w:val="17365D"/>
        </w:rPr>
      </w:pPr>
    </w:p>
    <w:p w:rsidR="003E459D" w:rsidRDefault="003E459D" w:rsidP="006322EA">
      <w:pPr>
        <w:pStyle w:val="Subttulo"/>
        <w:jc w:val="both"/>
        <w:rPr>
          <w:color w:val="17365D"/>
        </w:rPr>
      </w:pPr>
    </w:p>
    <w:p w:rsidR="003E459D" w:rsidRDefault="003E459D" w:rsidP="006322EA">
      <w:pPr>
        <w:pStyle w:val="Subttulo"/>
        <w:jc w:val="both"/>
        <w:rPr>
          <w:color w:val="17365D"/>
        </w:rPr>
      </w:pPr>
    </w:p>
    <w:p w:rsidR="003E459D" w:rsidRDefault="003E459D" w:rsidP="006322EA">
      <w:pPr>
        <w:pStyle w:val="Subttulo"/>
        <w:jc w:val="both"/>
        <w:rPr>
          <w:color w:val="17365D"/>
        </w:rPr>
      </w:pPr>
    </w:p>
    <w:p w:rsidR="003E459D" w:rsidRDefault="003E459D" w:rsidP="006322EA">
      <w:pPr>
        <w:pStyle w:val="Subttulo"/>
        <w:jc w:val="both"/>
        <w:rPr>
          <w:color w:val="17365D"/>
        </w:rPr>
      </w:pPr>
    </w:p>
    <w:p w:rsidR="003E459D" w:rsidRDefault="003E459D" w:rsidP="006322EA">
      <w:pPr>
        <w:pStyle w:val="Subttulo"/>
        <w:jc w:val="both"/>
        <w:rPr>
          <w:color w:val="17365D"/>
        </w:rPr>
      </w:pPr>
    </w:p>
    <w:p w:rsidR="003E459D" w:rsidRDefault="003E459D" w:rsidP="006322EA">
      <w:pPr>
        <w:pStyle w:val="Subttulo"/>
        <w:jc w:val="both"/>
        <w:rPr>
          <w:color w:val="17365D"/>
        </w:rPr>
      </w:pPr>
    </w:p>
    <w:p w:rsidR="003E459D" w:rsidRDefault="003E459D" w:rsidP="006322EA">
      <w:pPr>
        <w:pStyle w:val="Subttulo"/>
        <w:jc w:val="both"/>
        <w:rPr>
          <w:color w:val="17365D"/>
        </w:rPr>
      </w:pPr>
    </w:p>
    <w:p w:rsidR="003E459D" w:rsidRDefault="003E459D" w:rsidP="006322EA">
      <w:pPr>
        <w:pStyle w:val="Subttulo"/>
        <w:jc w:val="both"/>
        <w:rPr>
          <w:color w:val="17365D"/>
        </w:rPr>
      </w:pPr>
    </w:p>
    <w:p w:rsidR="003E459D" w:rsidRDefault="003E459D" w:rsidP="006322EA">
      <w:pPr>
        <w:pStyle w:val="Subttulo"/>
        <w:jc w:val="both"/>
        <w:rPr>
          <w:color w:val="17365D"/>
        </w:rPr>
      </w:pPr>
    </w:p>
    <w:p w:rsidR="003E459D" w:rsidRDefault="003E459D" w:rsidP="006322EA">
      <w:pPr>
        <w:pStyle w:val="Subttulo"/>
        <w:jc w:val="both"/>
        <w:rPr>
          <w:color w:val="17365D"/>
        </w:rPr>
      </w:pPr>
    </w:p>
    <w:p w:rsidR="003E459D" w:rsidRDefault="003E459D" w:rsidP="006322EA">
      <w:pPr>
        <w:pStyle w:val="Subttulo"/>
        <w:jc w:val="both"/>
        <w:rPr>
          <w:color w:val="17365D"/>
        </w:rPr>
      </w:pPr>
    </w:p>
    <w:p w:rsidR="006322EA" w:rsidRPr="009A226E" w:rsidRDefault="005D289E" w:rsidP="006322EA">
      <w:pPr>
        <w:pStyle w:val="Subttulo"/>
        <w:jc w:val="both"/>
        <w:rPr>
          <w:color w:val="17365D"/>
        </w:rPr>
      </w:pPr>
      <w:r w:rsidRPr="009A226E">
        <w:rPr>
          <w:color w:val="17365D"/>
        </w:rPr>
        <w:lastRenderedPageBreak/>
        <w:t>SEGUNDO TEMA (20</w:t>
      </w:r>
      <w:r w:rsidR="0059324B" w:rsidRPr="009A226E">
        <w:rPr>
          <w:color w:val="17365D"/>
        </w:rPr>
        <w:t xml:space="preserve"> PTOS)</w:t>
      </w:r>
    </w:p>
    <w:p w:rsidR="00CB7404" w:rsidRPr="009A226E" w:rsidRDefault="00F71E2E" w:rsidP="00CB7404">
      <w:pPr>
        <w:jc w:val="both"/>
        <w:rPr>
          <w:rFonts w:ascii="Courier New" w:hAnsi="Courier New" w:cs="Courier New"/>
          <w:b/>
          <w:color w:val="17365D"/>
          <w:lang w:val="es-EC"/>
        </w:rPr>
      </w:pPr>
      <w:r w:rsidRPr="009A226E">
        <w:rPr>
          <w:rFonts w:ascii="Courier New" w:hAnsi="Courier New" w:cs="Courier New"/>
          <w:b/>
          <w:color w:val="17365D"/>
          <w:lang w:val="es-EC"/>
        </w:rPr>
        <w:t>Diseñe el circuito de Fuerza y control</w:t>
      </w:r>
      <w:r w:rsidR="00851D4E" w:rsidRPr="009A226E">
        <w:rPr>
          <w:rFonts w:ascii="Courier New" w:hAnsi="Courier New" w:cs="Courier New"/>
          <w:b/>
          <w:color w:val="17365D"/>
          <w:lang w:val="es-EC"/>
        </w:rPr>
        <w:t xml:space="preserve"> de un motor de corriente continua compuesto</w:t>
      </w:r>
      <w:r w:rsidRPr="009A226E">
        <w:rPr>
          <w:rFonts w:ascii="Courier New" w:hAnsi="Courier New" w:cs="Courier New"/>
          <w:b/>
          <w:color w:val="17365D"/>
          <w:lang w:val="es-EC"/>
        </w:rPr>
        <w:t xml:space="preserve"> que cumpla con las siguientes condiciones:</w:t>
      </w:r>
    </w:p>
    <w:p w:rsidR="00F71E2E" w:rsidRPr="009A226E" w:rsidRDefault="00F71E2E" w:rsidP="00F71E2E">
      <w:pPr>
        <w:pStyle w:val="Subttulo"/>
        <w:numPr>
          <w:ilvl w:val="0"/>
          <w:numId w:val="19"/>
        </w:numPr>
        <w:jc w:val="both"/>
        <w:rPr>
          <w:color w:val="17365D"/>
        </w:rPr>
      </w:pPr>
      <w:r w:rsidRPr="009A226E">
        <w:rPr>
          <w:color w:val="17365D"/>
        </w:rPr>
        <w:t>Arranque mediante relés de tiempo definido por principio inductivo, relés 5 y 6.</w:t>
      </w:r>
    </w:p>
    <w:p w:rsidR="00F71E2E" w:rsidRPr="009A226E" w:rsidRDefault="00F71E2E" w:rsidP="00F71E2E">
      <w:pPr>
        <w:pStyle w:val="Subttulo"/>
        <w:numPr>
          <w:ilvl w:val="0"/>
          <w:numId w:val="19"/>
        </w:numPr>
        <w:jc w:val="both"/>
        <w:rPr>
          <w:color w:val="17365D"/>
        </w:rPr>
      </w:pPr>
      <w:r w:rsidRPr="009A226E">
        <w:rPr>
          <w:color w:val="17365D"/>
        </w:rPr>
        <w:t>Dos pasos de Resistencia de aceleración.</w:t>
      </w:r>
    </w:p>
    <w:p w:rsidR="00F71E2E" w:rsidRPr="009A226E" w:rsidRDefault="00F71E2E" w:rsidP="00F71E2E">
      <w:pPr>
        <w:pStyle w:val="Subttulo"/>
        <w:numPr>
          <w:ilvl w:val="0"/>
          <w:numId w:val="19"/>
        </w:numPr>
        <w:jc w:val="both"/>
        <w:rPr>
          <w:color w:val="17365D"/>
        </w:rPr>
      </w:pPr>
      <w:r w:rsidRPr="009A226E">
        <w:rPr>
          <w:color w:val="17365D"/>
        </w:rPr>
        <w:t>Arranque en forward o reversa, contactores 8F, 8R.</w:t>
      </w:r>
    </w:p>
    <w:p w:rsidR="00F71E2E" w:rsidRPr="009A226E" w:rsidRDefault="00F71E2E" w:rsidP="00F71E2E">
      <w:pPr>
        <w:pStyle w:val="Subttulo"/>
        <w:numPr>
          <w:ilvl w:val="0"/>
          <w:numId w:val="19"/>
        </w:numPr>
        <w:jc w:val="both"/>
        <w:rPr>
          <w:color w:val="17365D"/>
        </w:rPr>
      </w:pPr>
      <w:r w:rsidRPr="009A226E">
        <w:rPr>
          <w:color w:val="17365D"/>
        </w:rPr>
        <w:t>Inversión de giro</w:t>
      </w:r>
      <w:r w:rsidR="006D7766" w:rsidRPr="009A226E">
        <w:rPr>
          <w:color w:val="17365D"/>
        </w:rPr>
        <w:t xml:space="preserve"> sin Rinv</w:t>
      </w:r>
      <w:r w:rsidRPr="009A226E">
        <w:rPr>
          <w:color w:val="17365D"/>
        </w:rPr>
        <w:t>.</w:t>
      </w:r>
    </w:p>
    <w:p w:rsidR="00F71E2E" w:rsidRPr="009A226E" w:rsidRDefault="00F71E2E" w:rsidP="00F71E2E">
      <w:pPr>
        <w:pStyle w:val="Subttulo"/>
        <w:numPr>
          <w:ilvl w:val="0"/>
          <w:numId w:val="19"/>
        </w:numPr>
        <w:jc w:val="both"/>
        <w:rPr>
          <w:color w:val="17365D"/>
        </w:rPr>
      </w:pPr>
      <w:r w:rsidRPr="009A226E">
        <w:rPr>
          <w:color w:val="17365D"/>
        </w:rPr>
        <w:t>Parar con Frenado dinámico.</w:t>
      </w:r>
    </w:p>
    <w:p w:rsidR="00F71E2E" w:rsidRPr="009A226E" w:rsidRDefault="00F71E2E" w:rsidP="00F71E2E">
      <w:pPr>
        <w:pStyle w:val="Subttulo"/>
        <w:jc w:val="both"/>
        <w:rPr>
          <w:color w:val="17365D"/>
        </w:rPr>
      </w:pPr>
      <w:r w:rsidRPr="009A226E">
        <w:rPr>
          <w:color w:val="17365D"/>
        </w:rPr>
        <w:t>NOTA: Usar solo protecciones contra cortocircuito y sobrecarga.</w:t>
      </w:r>
    </w:p>
    <w:p w:rsidR="00F71E2E" w:rsidRPr="009A226E" w:rsidRDefault="00F71E2E" w:rsidP="00F71E2E">
      <w:pPr>
        <w:pStyle w:val="Subttulo"/>
        <w:jc w:val="both"/>
        <w:rPr>
          <w:b w:val="0"/>
          <w:color w:val="17365D"/>
        </w:rPr>
      </w:pPr>
    </w:p>
    <w:p w:rsidR="00F71E2E" w:rsidRPr="009A226E" w:rsidRDefault="00F71E2E" w:rsidP="00CB7404">
      <w:pPr>
        <w:jc w:val="both"/>
        <w:rPr>
          <w:rFonts w:ascii="Courier New" w:hAnsi="Courier New" w:cs="Courier New"/>
          <w:b/>
          <w:color w:val="17365D"/>
          <w:lang w:val="es-EC"/>
        </w:rPr>
      </w:pPr>
    </w:p>
    <w:p w:rsidR="00CB7404" w:rsidRPr="00B51BA2" w:rsidRDefault="00CB7404" w:rsidP="00F71E2E">
      <w:pPr>
        <w:jc w:val="both"/>
        <w:rPr>
          <w:rFonts w:ascii="Courier New" w:hAnsi="Courier New" w:cs="Courier New"/>
          <w:lang w:val="es-EC"/>
        </w:rPr>
      </w:pPr>
    </w:p>
    <w:p w:rsidR="001D1BF3" w:rsidRPr="00B51BA2" w:rsidRDefault="001D1BF3" w:rsidP="001D1BF3">
      <w:pPr>
        <w:pStyle w:val="Subttulo"/>
        <w:jc w:val="both"/>
        <w:rPr>
          <w:lang w:val="es-EC"/>
        </w:rPr>
      </w:pPr>
    </w:p>
    <w:p w:rsidR="007364CB" w:rsidRDefault="007364CB" w:rsidP="001D1BF3">
      <w:pPr>
        <w:pStyle w:val="Subttulo"/>
        <w:jc w:val="both"/>
        <w:rPr>
          <w:b w:val="0"/>
        </w:rPr>
      </w:pPr>
    </w:p>
    <w:p w:rsidR="007364CB" w:rsidRDefault="007364CB" w:rsidP="001D1BF3">
      <w:pPr>
        <w:pStyle w:val="Subttulo"/>
        <w:jc w:val="both"/>
        <w:rPr>
          <w:b w:val="0"/>
        </w:rPr>
      </w:pPr>
    </w:p>
    <w:p w:rsidR="004665CE" w:rsidRDefault="004665CE" w:rsidP="004665CE">
      <w:pPr>
        <w:pStyle w:val="Subttulo"/>
        <w:jc w:val="both"/>
        <w:rPr>
          <w:b w:val="0"/>
        </w:rPr>
      </w:pPr>
    </w:p>
    <w:p w:rsidR="004665CE" w:rsidRDefault="004665CE" w:rsidP="004665CE">
      <w:pPr>
        <w:pStyle w:val="Subttulo"/>
        <w:jc w:val="both"/>
        <w:rPr>
          <w:b w:val="0"/>
        </w:rPr>
      </w:pPr>
    </w:p>
    <w:p w:rsidR="004665CE" w:rsidRDefault="004665CE" w:rsidP="004665CE">
      <w:pPr>
        <w:pStyle w:val="Subttulo"/>
        <w:jc w:val="both"/>
        <w:rPr>
          <w:b w:val="0"/>
        </w:rPr>
      </w:pPr>
    </w:p>
    <w:p w:rsidR="004665CE" w:rsidRDefault="004665CE" w:rsidP="004665CE">
      <w:pPr>
        <w:pStyle w:val="Subttulo"/>
        <w:jc w:val="both"/>
        <w:rPr>
          <w:b w:val="0"/>
        </w:rPr>
      </w:pPr>
    </w:p>
    <w:p w:rsidR="004665CE" w:rsidRDefault="004665CE" w:rsidP="004665CE">
      <w:pPr>
        <w:pStyle w:val="Subttulo"/>
        <w:jc w:val="both"/>
        <w:rPr>
          <w:b w:val="0"/>
        </w:rPr>
      </w:pPr>
    </w:p>
    <w:p w:rsidR="004665CE" w:rsidRDefault="004665CE" w:rsidP="004665CE">
      <w:pPr>
        <w:pStyle w:val="Subttulo"/>
        <w:jc w:val="both"/>
        <w:rPr>
          <w:b w:val="0"/>
        </w:rPr>
      </w:pPr>
    </w:p>
    <w:p w:rsidR="004665CE" w:rsidRDefault="004665CE" w:rsidP="004665CE">
      <w:pPr>
        <w:pStyle w:val="Subttulo"/>
        <w:jc w:val="both"/>
        <w:rPr>
          <w:b w:val="0"/>
        </w:rPr>
      </w:pPr>
    </w:p>
    <w:p w:rsidR="004665CE" w:rsidRDefault="004665CE" w:rsidP="004665CE">
      <w:pPr>
        <w:pStyle w:val="Subttulo"/>
        <w:jc w:val="both"/>
        <w:rPr>
          <w:b w:val="0"/>
        </w:rPr>
      </w:pPr>
    </w:p>
    <w:p w:rsidR="004665CE" w:rsidRDefault="004665CE" w:rsidP="004665CE">
      <w:pPr>
        <w:pStyle w:val="Subttulo"/>
        <w:jc w:val="both"/>
        <w:rPr>
          <w:b w:val="0"/>
        </w:rPr>
      </w:pPr>
    </w:p>
    <w:p w:rsidR="004665CE" w:rsidRDefault="004665CE" w:rsidP="004665CE">
      <w:pPr>
        <w:pStyle w:val="Subttulo"/>
        <w:jc w:val="both"/>
        <w:rPr>
          <w:b w:val="0"/>
        </w:rPr>
      </w:pPr>
    </w:p>
    <w:p w:rsidR="004665CE" w:rsidRDefault="004665CE" w:rsidP="004665CE">
      <w:pPr>
        <w:pStyle w:val="Subttulo"/>
        <w:jc w:val="both"/>
        <w:rPr>
          <w:b w:val="0"/>
        </w:rPr>
      </w:pPr>
    </w:p>
    <w:p w:rsidR="004665CE" w:rsidRDefault="004665CE" w:rsidP="004665CE">
      <w:pPr>
        <w:pStyle w:val="Subttulo"/>
        <w:jc w:val="both"/>
        <w:rPr>
          <w:b w:val="0"/>
        </w:rPr>
      </w:pPr>
    </w:p>
    <w:p w:rsidR="004665CE" w:rsidRDefault="004665CE" w:rsidP="004665CE">
      <w:pPr>
        <w:pStyle w:val="Subttulo"/>
        <w:jc w:val="both"/>
        <w:rPr>
          <w:b w:val="0"/>
        </w:rPr>
      </w:pPr>
    </w:p>
    <w:p w:rsidR="004665CE" w:rsidRDefault="004665CE" w:rsidP="004665CE">
      <w:pPr>
        <w:pStyle w:val="Subttulo"/>
        <w:jc w:val="both"/>
        <w:rPr>
          <w:b w:val="0"/>
        </w:rPr>
      </w:pPr>
    </w:p>
    <w:p w:rsidR="004665CE" w:rsidRDefault="004665CE" w:rsidP="004665CE">
      <w:pPr>
        <w:pStyle w:val="Subttulo"/>
        <w:jc w:val="both"/>
        <w:rPr>
          <w:b w:val="0"/>
        </w:rPr>
      </w:pPr>
    </w:p>
    <w:p w:rsidR="004665CE" w:rsidRDefault="004665CE" w:rsidP="004665CE">
      <w:pPr>
        <w:pStyle w:val="Subttulo"/>
        <w:jc w:val="both"/>
        <w:rPr>
          <w:b w:val="0"/>
        </w:rPr>
      </w:pPr>
    </w:p>
    <w:p w:rsidR="002C704A" w:rsidRDefault="002C704A" w:rsidP="004665CE">
      <w:pPr>
        <w:pStyle w:val="Subttulo"/>
        <w:jc w:val="both"/>
      </w:pPr>
    </w:p>
    <w:p w:rsidR="002C704A" w:rsidRDefault="002C704A" w:rsidP="004665CE">
      <w:pPr>
        <w:pStyle w:val="Subttulo"/>
        <w:jc w:val="both"/>
      </w:pPr>
    </w:p>
    <w:p w:rsidR="002C704A" w:rsidRDefault="002C704A" w:rsidP="004665CE">
      <w:pPr>
        <w:pStyle w:val="Subttulo"/>
        <w:jc w:val="both"/>
      </w:pPr>
    </w:p>
    <w:p w:rsidR="002C704A" w:rsidRDefault="002C704A" w:rsidP="004665CE">
      <w:pPr>
        <w:pStyle w:val="Subttulo"/>
        <w:jc w:val="both"/>
      </w:pPr>
    </w:p>
    <w:p w:rsidR="002C704A" w:rsidRDefault="002C704A" w:rsidP="004665CE">
      <w:pPr>
        <w:pStyle w:val="Subttulo"/>
        <w:jc w:val="both"/>
      </w:pPr>
    </w:p>
    <w:p w:rsidR="002C704A" w:rsidRDefault="002C704A" w:rsidP="004665CE">
      <w:pPr>
        <w:pStyle w:val="Subttulo"/>
        <w:jc w:val="both"/>
      </w:pPr>
    </w:p>
    <w:p w:rsidR="002C704A" w:rsidRDefault="002C704A" w:rsidP="004665CE">
      <w:pPr>
        <w:pStyle w:val="Subttulo"/>
        <w:jc w:val="both"/>
      </w:pPr>
    </w:p>
    <w:p w:rsidR="002C704A" w:rsidRDefault="002C704A" w:rsidP="004665CE">
      <w:pPr>
        <w:pStyle w:val="Subttulo"/>
        <w:jc w:val="both"/>
      </w:pPr>
    </w:p>
    <w:p w:rsidR="002C704A" w:rsidRDefault="002C704A" w:rsidP="004665CE">
      <w:pPr>
        <w:pStyle w:val="Subttulo"/>
        <w:jc w:val="both"/>
      </w:pPr>
    </w:p>
    <w:p w:rsidR="002C704A" w:rsidRDefault="002C704A" w:rsidP="004665CE">
      <w:pPr>
        <w:pStyle w:val="Subttulo"/>
        <w:jc w:val="both"/>
      </w:pPr>
    </w:p>
    <w:p w:rsidR="002C704A" w:rsidRDefault="002C704A" w:rsidP="004665CE">
      <w:pPr>
        <w:pStyle w:val="Subttulo"/>
        <w:jc w:val="both"/>
      </w:pPr>
    </w:p>
    <w:p w:rsidR="002C704A" w:rsidRDefault="002C704A" w:rsidP="004665CE">
      <w:pPr>
        <w:pStyle w:val="Subttulo"/>
        <w:jc w:val="both"/>
      </w:pPr>
    </w:p>
    <w:p w:rsidR="002C704A" w:rsidRDefault="002C704A" w:rsidP="004665CE">
      <w:pPr>
        <w:pStyle w:val="Subttulo"/>
        <w:jc w:val="both"/>
      </w:pPr>
    </w:p>
    <w:p w:rsidR="002C704A" w:rsidRDefault="002C704A" w:rsidP="004665CE">
      <w:pPr>
        <w:pStyle w:val="Subttulo"/>
        <w:jc w:val="both"/>
      </w:pPr>
    </w:p>
    <w:p w:rsidR="002C704A" w:rsidRDefault="002C704A" w:rsidP="004665CE">
      <w:pPr>
        <w:pStyle w:val="Subttulo"/>
        <w:jc w:val="both"/>
      </w:pPr>
    </w:p>
    <w:p w:rsidR="002C704A" w:rsidRDefault="002C704A" w:rsidP="004665CE">
      <w:pPr>
        <w:pStyle w:val="Subttulo"/>
        <w:jc w:val="both"/>
      </w:pPr>
    </w:p>
    <w:p w:rsidR="002C704A" w:rsidRDefault="002C704A" w:rsidP="004665CE">
      <w:pPr>
        <w:pStyle w:val="Subttulo"/>
        <w:jc w:val="both"/>
      </w:pPr>
    </w:p>
    <w:p w:rsidR="002C704A" w:rsidRDefault="002C704A" w:rsidP="004665CE">
      <w:pPr>
        <w:pStyle w:val="Subttulo"/>
        <w:jc w:val="both"/>
      </w:pPr>
    </w:p>
    <w:p w:rsidR="002C704A" w:rsidRDefault="002C704A" w:rsidP="004665CE">
      <w:pPr>
        <w:pStyle w:val="Subttulo"/>
        <w:jc w:val="both"/>
      </w:pPr>
    </w:p>
    <w:p w:rsidR="002C704A" w:rsidRDefault="002C704A" w:rsidP="004665CE">
      <w:pPr>
        <w:pStyle w:val="Subttulo"/>
        <w:jc w:val="both"/>
      </w:pPr>
    </w:p>
    <w:p w:rsidR="002C704A" w:rsidRDefault="002C704A" w:rsidP="004665CE">
      <w:pPr>
        <w:pStyle w:val="Subttulo"/>
        <w:jc w:val="both"/>
      </w:pPr>
    </w:p>
    <w:p w:rsidR="002C704A" w:rsidRDefault="002C704A" w:rsidP="004665CE">
      <w:pPr>
        <w:pStyle w:val="Subttulo"/>
        <w:jc w:val="both"/>
      </w:pPr>
    </w:p>
    <w:p w:rsidR="003E459D" w:rsidRDefault="003E459D" w:rsidP="004665CE">
      <w:pPr>
        <w:pStyle w:val="Subttulo"/>
        <w:jc w:val="both"/>
        <w:rPr>
          <w:color w:val="17365D"/>
        </w:rPr>
      </w:pPr>
    </w:p>
    <w:p w:rsidR="003E459D" w:rsidRDefault="003E459D" w:rsidP="004665CE">
      <w:pPr>
        <w:pStyle w:val="Subttulo"/>
        <w:jc w:val="both"/>
        <w:rPr>
          <w:color w:val="17365D"/>
        </w:rPr>
      </w:pPr>
    </w:p>
    <w:p w:rsidR="003E459D" w:rsidRDefault="003E459D" w:rsidP="004665CE">
      <w:pPr>
        <w:pStyle w:val="Subttulo"/>
        <w:jc w:val="both"/>
        <w:rPr>
          <w:color w:val="17365D"/>
        </w:rPr>
      </w:pPr>
    </w:p>
    <w:p w:rsidR="003E459D" w:rsidRDefault="003E459D" w:rsidP="004665CE">
      <w:pPr>
        <w:pStyle w:val="Subttulo"/>
        <w:jc w:val="both"/>
        <w:rPr>
          <w:color w:val="17365D"/>
        </w:rPr>
      </w:pPr>
    </w:p>
    <w:p w:rsidR="003E459D" w:rsidRDefault="003E459D" w:rsidP="004665CE">
      <w:pPr>
        <w:pStyle w:val="Subttulo"/>
        <w:jc w:val="both"/>
        <w:rPr>
          <w:color w:val="17365D"/>
        </w:rPr>
      </w:pPr>
    </w:p>
    <w:p w:rsidR="003E459D" w:rsidRDefault="003E459D" w:rsidP="004665CE">
      <w:pPr>
        <w:pStyle w:val="Subttulo"/>
        <w:jc w:val="both"/>
        <w:rPr>
          <w:color w:val="17365D"/>
        </w:rPr>
      </w:pPr>
    </w:p>
    <w:p w:rsidR="003E459D" w:rsidRDefault="003E459D" w:rsidP="004665CE">
      <w:pPr>
        <w:pStyle w:val="Subttulo"/>
        <w:jc w:val="both"/>
        <w:rPr>
          <w:color w:val="17365D"/>
        </w:rPr>
      </w:pPr>
    </w:p>
    <w:p w:rsidR="003E459D" w:rsidRDefault="003E459D" w:rsidP="004665CE">
      <w:pPr>
        <w:pStyle w:val="Subttulo"/>
        <w:jc w:val="both"/>
        <w:rPr>
          <w:color w:val="17365D"/>
        </w:rPr>
      </w:pPr>
    </w:p>
    <w:p w:rsidR="003E459D" w:rsidRDefault="003E459D" w:rsidP="004665CE">
      <w:pPr>
        <w:pStyle w:val="Subttulo"/>
        <w:jc w:val="both"/>
        <w:rPr>
          <w:color w:val="17365D"/>
        </w:rPr>
      </w:pPr>
    </w:p>
    <w:p w:rsidR="003E459D" w:rsidRDefault="003E459D" w:rsidP="004665CE">
      <w:pPr>
        <w:pStyle w:val="Subttulo"/>
        <w:jc w:val="both"/>
        <w:rPr>
          <w:color w:val="17365D"/>
        </w:rPr>
      </w:pPr>
    </w:p>
    <w:p w:rsidR="003E459D" w:rsidRDefault="003E459D" w:rsidP="004665CE">
      <w:pPr>
        <w:pStyle w:val="Subttulo"/>
        <w:jc w:val="both"/>
        <w:rPr>
          <w:color w:val="17365D"/>
        </w:rPr>
      </w:pPr>
    </w:p>
    <w:p w:rsidR="003E459D" w:rsidRDefault="003E459D" w:rsidP="004665CE">
      <w:pPr>
        <w:pStyle w:val="Subttulo"/>
        <w:jc w:val="both"/>
        <w:rPr>
          <w:color w:val="17365D"/>
        </w:rPr>
      </w:pPr>
    </w:p>
    <w:p w:rsidR="004665CE" w:rsidRPr="009A226E" w:rsidRDefault="005D289E" w:rsidP="004665CE">
      <w:pPr>
        <w:pStyle w:val="Subttulo"/>
        <w:jc w:val="both"/>
        <w:rPr>
          <w:color w:val="17365D"/>
        </w:rPr>
      </w:pPr>
      <w:r w:rsidRPr="009A226E">
        <w:rPr>
          <w:color w:val="17365D"/>
        </w:rPr>
        <w:t>TERCER TEMA (1</w:t>
      </w:r>
      <w:r w:rsidR="003C2A82" w:rsidRPr="009A226E">
        <w:rPr>
          <w:color w:val="17365D"/>
        </w:rPr>
        <w:t>5</w:t>
      </w:r>
      <w:r w:rsidR="004665CE" w:rsidRPr="009A226E">
        <w:rPr>
          <w:color w:val="17365D"/>
        </w:rPr>
        <w:t xml:space="preserve"> PTOS)</w:t>
      </w:r>
    </w:p>
    <w:p w:rsidR="003C2A82" w:rsidRPr="009A226E" w:rsidRDefault="003C2A82" w:rsidP="003C2A82">
      <w:pPr>
        <w:jc w:val="both"/>
        <w:rPr>
          <w:rFonts w:ascii="Courier New" w:hAnsi="Courier New" w:cs="Courier New"/>
          <w:b/>
          <w:color w:val="17365D"/>
          <w:lang w:val="es-ES"/>
        </w:rPr>
      </w:pPr>
      <w:r w:rsidRPr="009A226E">
        <w:rPr>
          <w:rFonts w:ascii="Courier New" w:hAnsi="Courier New" w:cs="Courier New"/>
          <w:b/>
          <w:color w:val="17365D"/>
          <w:lang w:val="es-ES"/>
        </w:rPr>
        <w:t>Diseñe los circuitos de Fuerza y  Control  de un motor</w:t>
      </w:r>
      <w:r w:rsidR="00851D4E" w:rsidRPr="009A226E">
        <w:rPr>
          <w:rFonts w:ascii="Courier New" w:hAnsi="Courier New" w:cs="Courier New"/>
          <w:b/>
          <w:color w:val="17365D"/>
          <w:lang w:val="es-ES"/>
        </w:rPr>
        <w:t xml:space="preserve"> de corriente continua paralelo</w:t>
      </w:r>
      <w:r w:rsidRPr="009A226E">
        <w:rPr>
          <w:rFonts w:ascii="Courier New" w:hAnsi="Courier New" w:cs="Courier New"/>
          <w:b/>
          <w:color w:val="17365D"/>
          <w:lang w:val="es-ES"/>
        </w:rPr>
        <w:t xml:space="preserve"> que cumpla con las siguientes condiciones:</w:t>
      </w:r>
    </w:p>
    <w:p w:rsidR="003C2A82" w:rsidRPr="009A226E" w:rsidRDefault="003C2A82" w:rsidP="003C2A82">
      <w:pPr>
        <w:jc w:val="both"/>
        <w:rPr>
          <w:rFonts w:ascii="Courier New" w:hAnsi="Courier New" w:cs="Courier New"/>
          <w:b/>
          <w:color w:val="17365D"/>
          <w:lang w:val="es-ES"/>
        </w:rPr>
      </w:pPr>
    </w:p>
    <w:p w:rsidR="00A5411D" w:rsidRPr="009A226E" w:rsidRDefault="00A5411D" w:rsidP="00A5411D">
      <w:pPr>
        <w:pStyle w:val="Subttulo"/>
        <w:numPr>
          <w:ilvl w:val="0"/>
          <w:numId w:val="1"/>
        </w:numPr>
        <w:jc w:val="both"/>
        <w:rPr>
          <w:color w:val="17365D"/>
        </w:rPr>
      </w:pPr>
      <w:r w:rsidRPr="009A226E">
        <w:rPr>
          <w:color w:val="17365D"/>
        </w:rPr>
        <w:t>Arranque a la derecha median</w:t>
      </w:r>
      <w:r w:rsidR="004158C2" w:rsidRPr="009A226E">
        <w:rPr>
          <w:color w:val="17365D"/>
        </w:rPr>
        <w:t>te dos</w:t>
      </w:r>
      <w:r w:rsidRPr="009A226E">
        <w:rPr>
          <w:color w:val="17365D"/>
        </w:rPr>
        <w:t xml:space="preserve"> pasos de resistencia.</w:t>
      </w:r>
    </w:p>
    <w:p w:rsidR="00A5411D" w:rsidRPr="009A226E" w:rsidRDefault="004158C2" w:rsidP="00A5411D">
      <w:pPr>
        <w:pStyle w:val="Subttulo"/>
        <w:numPr>
          <w:ilvl w:val="0"/>
          <w:numId w:val="1"/>
        </w:numPr>
        <w:jc w:val="both"/>
        <w:rPr>
          <w:color w:val="17365D"/>
        </w:rPr>
      </w:pPr>
      <w:r w:rsidRPr="009A226E">
        <w:rPr>
          <w:color w:val="17365D"/>
        </w:rPr>
        <w:t>Aceleración con limitación de corriente mediante relés tipo serie</w:t>
      </w:r>
      <w:r w:rsidR="00A5411D" w:rsidRPr="009A226E">
        <w:rPr>
          <w:color w:val="17365D"/>
        </w:rPr>
        <w:t>.</w:t>
      </w:r>
    </w:p>
    <w:p w:rsidR="00A5411D" w:rsidRPr="009A226E" w:rsidRDefault="00A5411D" w:rsidP="00A5411D">
      <w:pPr>
        <w:pStyle w:val="Subttulo"/>
        <w:numPr>
          <w:ilvl w:val="0"/>
          <w:numId w:val="1"/>
        </w:numPr>
        <w:jc w:val="both"/>
        <w:rPr>
          <w:color w:val="17365D"/>
        </w:rPr>
      </w:pPr>
      <w:r w:rsidRPr="009A226E">
        <w:rPr>
          <w:color w:val="17365D"/>
        </w:rPr>
        <w:t>Avance gradual a la izquierda.</w:t>
      </w:r>
    </w:p>
    <w:p w:rsidR="00AA7C05" w:rsidRPr="009A226E" w:rsidRDefault="00AA7C05" w:rsidP="00AA7C05">
      <w:pPr>
        <w:pStyle w:val="Subttulo"/>
        <w:ind w:left="360"/>
        <w:jc w:val="both"/>
        <w:rPr>
          <w:color w:val="17365D"/>
        </w:rPr>
      </w:pPr>
    </w:p>
    <w:p w:rsidR="001D1BF3" w:rsidRPr="009A226E" w:rsidRDefault="001D1BF3" w:rsidP="001D1BF3">
      <w:pPr>
        <w:jc w:val="both"/>
        <w:rPr>
          <w:color w:val="17365D"/>
          <w:lang w:val="es-MX"/>
        </w:rPr>
      </w:pPr>
    </w:p>
    <w:p w:rsidR="001D1BF3" w:rsidRPr="003A1E58" w:rsidRDefault="001D1BF3" w:rsidP="001D1BF3">
      <w:pPr>
        <w:jc w:val="both"/>
        <w:rPr>
          <w:lang w:val="es-ES"/>
        </w:rPr>
      </w:pPr>
    </w:p>
    <w:p w:rsidR="001D1BF3" w:rsidRPr="001D1BF3" w:rsidRDefault="001D1BF3" w:rsidP="001D1BF3">
      <w:pPr>
        <w:jc w:val="both"/>
        <w:rPr>
          <w:lang w:val="es-ES"/>
        </w:rPr>
      </w:pPr>
    </w:p>
    <w:p w:rsidR="001D1BF3" w:rsidRPr="001D1BF3" w:rsidRDefault="001D1BF3" w:rsidP="004665CE">
      <w:pPr>
        <w:pStyle w:val="Subttulo"/>
        <w:jc w:val="both"/>
        <w:rPr>
          <w:lang w:val="es-ES"/>
        </w:rPr>
      </w:pPr>
    </w:p>
    <w:p w:rsidR="001D1BF3" w:rsidRDefault="001D1BF3" w:rsidP="004665CE">
      <w:pPr>
        <w:pStyle w:val="Subttulo"/>
        <w:jc w:val="both"/>
      </w:pPr>
    </w:p>
    <w:p w:rsidR="001D1BF3" w:rsidRDefault="001D1BF3" w:rsidP="004665CE">
      <w:pPr>
        <w:pStyle w:val="Subttulo"/>
        <w:jc w:val="both"/>
      </w:pPr>
    </w:p>
    <w:p w:rsidR="005D289E" w:rsidRDefault="005D289E" w:rsidP="004665CE">
      <w:pPr>
        <w:pStyle w:val="Subttulo"/>
        <w:jc w:val="both"/>
      </w:pPr>
    </w:p>
    <w:p w:rsidR="005D289E" w:rsidRDefault="005D289E" w:rsidP="004665CE">
      <w:pPr>
        <w:pStyle w:val="Subttulo"/>
        <w:jc w:val="both"/>
      </w:pPr>
    </w:p>
    <w:p w:rsidR="003E459D" w:rsidRDefault="003E459D" w:rsidP="005D289E">
      <w:pPr>
        <w:pStyle w:val="Subttulo"/>
        <w:jc w:val="both"/>
        <w:rPr>
          <w:color w:val="17365D"/>
        </w:rPr>
      </w:pPr>
    </w:p>
    <w:p w:rsidR="003E459D" w:rsidRDefault="003E459D" w:rsidP="005D289E">
      <w:pPr>
        <w:pStyle w:val="Subttulo"/>
        <w:jc w:val="both"/>
        <w:rPr>
          <w:color w:val="17365D"/>
        </w:rPr>
      </w:pPr>
    </w:p>
    <w:p w:rsidR="003E459D" w:rsidRDefault="003E459D" w:rsidP="005D289E">
      <w:pPr>
        <w:pStyle w:val="Subttulo"/>
        <w:jc w:val="both"/>
        <w:rPr>
          <w:color w:val="17365D"/>
        </w:rPr>
      </w:pPr>
    </w:p>
    <w:p w:rsidR="003E459D" w:rsidRDefault="003E459D" w:rsidP="005D289E">
      <w:pPr>
        <w:pStyle w:val="Subttulo"/>
        <w:jc w:val="both"/>
        <w:rPr>
          <w:color w:val="17365D"/>
        </w:rPr>
      </w:pPr>
    </w:p>
    <w:p w:rsidR="003E459D" w:rsidRDefault="003E459D" w:rsidP="005D289E">
      <w:pPr>
        <w:pStyle w:val="Subttulo"/>
        <w:jc w:val="both"/>
        <w:rPr>
          <w:color w:val="17365D"/>
        </w:rPr>
      </w:pPr>
    </w:p>
    <w:p w:rsidR="003E459D" w:rsidRDefault="003E459D" w:rsidP="005D289E">
      <w:pPr>
        <w:pStyle w:val="Subttulo"/>
        <w:jc w:val="both"/>
        <w:rPr>
          <w:color w:val="17365D"/>
        </w:rPr>
      </w:pPr>
    </w:p>
    <w:p w:rsidR="003E459D" w:rsidRDefault="003E459D" w:rsidP="005D289E">
      <w:pPr>
        <w:pStyle w:val="Subttulo"/>
        <w:jc w:val="both"/>
        <w:rPr>
          <w:color w:val="17365D"/>
        </w:rPr>
      </w:pPr>
    </w:p>
    <w:p w:rsidR="003E459D" w:rsidRDefault="003E459D" w:rsidP="005D289E">
      <w:pPr>
        <w:pStyle w:val="Subttulo"/>
        <w:jc w:val="both"/>
        <w:rPr>
          <w:color w:val="17365D"/>
        </w:rPr>
      </w:pPr>
    </w:p>
    <w:p w:rsidR="003E459D" w:rsidRDefault="003E459D" w:rsidP="005D289E">
      <w:pPr>
        <w:pStyle w:val="Subttulo"/>
        <w:jc w:val="both"/>
        <w:rPr>
          <w:color w:val="17365D"/>
        </w:rPr>
      </w:pPr>
    </w:p>
    <w:p w:rsidR="003E459D" w:rsidRDefault="003E459D" w:rsidP="005D289E">
      <w:pPr>
        <w:pStyle w:val="Subttulo"/>
        <w:jc w:val="both"/>
        <w:rPr>
          <w:color w:val="17365D"/>
        </w:rPr>
      </w:pPr>
    </w:p>
    <w:p w:rsidR="003E459D" w:rsidRDefault="003E459D" w:rsidP="005D289E">
      <w:pPr>
        <w:pStyle w:val="Subttulo"/>
        <w:jc w:val="both"/>
        <w:rPr>
          <w:color w:val="17365D"/>
        </w:rPr>
      </w:pPr>
    </w:p>
    <w:p w:rsidR="003E459D" w:rsidRDefault="003E459D" w:rsidP="005D289E">
      <w:pPr>
        <w:pStyle w:val="Subttulo"/>
        <w:jc w:val="both"/>
        <w:rPr>
          <w:color w:val="17365D"/>
        </w:rPr>
      </w:pPr>
    </w:p>
    <w:p w:rsidR="003E459D" w:rsidRDefault="003E459D" w:rsidP="005D289E">
      <w:pPr>
        <w:pStyle w:val="Subttulo"/>
        <w:jc w:val="both"/>
        <w:rPr>
          <w:color w:val="17365D"/>
        </w:rPr>
      </w:pPr>
    </w:p>
    <w:p w:rsidR="003E459D" w:rsidRDefault="003E459D" w:rsidP="005D289E">
      <w:pPr>
        <w:pStyle w:val="Subttulo"/>
        <w:jc w:val="both"/>
        <w:rPr>
          <w:color w:val="17365D"/>
        </w:rPr>
      </w:pPr>
    </w:p>
    <w:p w:rsidR="003E459D" w:rsidRDefault="003E459D" w:rsidP="005D289E">
      <w:pPr>
        <w:pStyle w:val="Subttulo"/>
        <w:jc w:val="both"/>
        <w:rPr>
          <w:color w:val="17365D"/>
        </w:rPr>
      </w:pPr>
    </w:p>
    <w:p w:rsidR="003E459D" w:rsidRDefault="003E459D" w:rsidP="005D289E">
      <w:pPr>
        <w:pStyle w:val="Subttulo"/>
        <w:jc w:val="both"/>
        <w:rPr>
          <w:color w:val="17365D"/>
        </w:rPr>
      </w:pPr>
    </w:p>
    <w:p w:rsidR="003E459D" w:rsidRDefault="003E459D" w:rsidP="005D289E">
      <w:pPr>
        <w:pStyle w:val="Subttulo"/>
        <w:jc w:val="both"/>
        <w:rPr>
          <w:color w:val="17365D"/>
        </w:rPr>
      </w:pPr>
    </w:p>
    <w:p w:rsidR="003E459D" w:rsidRDefault="003E459D" w:rsidP="005D289E">
      <w:pPr>
        <w:pStyle w:val="Subttulo"/>
        <w:jc w:val="both"/>
        <w:rPr>
          <w:color w:val="17365D"/>
        </w:rPr>
      </w:pPr>
    </w:p>
    <w:p w:rsidR="003E459D" w:rsidRDefault="003E459D" w:rsidP="005D289E">
      <w:pPr>
        <w:pStyle w:val="Subttulo"/>
        <w:jc w:val="both"/>
        <w:rPr>
          <w:color w:val="17365D"/>
        </w:rPr>
      </w:pPr>
    </w:p>
    <w:p w:rsidR="003E459D" w:rsidRDefault="003E459D" w:rsidP="005D289E">
      <w:pPr>
        <w:pStyle w:val="Subttulo"/>
        <w:jc w:val="both"/>
        <w:rPr>
          <w:color w:val="17365D"/>
        </w:rPr>
      </w:pPr>
    </w:p>
    <w:p w:rsidR="003E459D" w:rsidRDefault="003E459D" w:rsidP="005D289E">
      <w:pPr>
        <w:pStyle w:val="Subttulo"/>
        <w:jc w:val="both"/>
        <w:rPr>
          <w:color w:val="17365D"/>
        </w:rPr>
      </w:pPr>
    </w:p>
    <w:p w:rsidR="003E459D" w:rsidRDefault="003E459D" w:rsidP="005D289E">
      <w:pPr>
        <w:pStyle w:val="Subttulo"/>
        <w:jc w:val="both"/>
        <w:rPr>
          <w:color w:val="17365D"/>
        </w:rPr>
      </w:pPr>
    </w:p>
    <w:p w:rsidR="003E459D" w:rsidRDefault="003E459D" w:rsidP="005D289E">
      <w:pPr>
        <w:pStyle w:val="Subttulo"/>
        <w:jc w:val="both"/>
        <w:rPr>
          <w:color w:val="17365D"/>
        </w:rPr>
      </w:pPr>
    </w:p>
    <w:p w:rsidR="003E459D" w:rsidRDefault="003E459D" w:rsidP="005D289E">
      <w:pPr>
        <w:pStyle w:val="Subttulo"/>
        <w:jc w:val="both"/>
        <w:rPr>
          <w:color w:val="17365D"/>
        </w:rPr>
      </w:pPr>
    </w:p>
    <w:p w:rsidR="003E459D" w:rsidRDefault="003E459D" w:rsidP="005D289E">
      <w:pPr>
        <w:pStyle w:val="Subttulo"/>
        <w:jc w:val="both"/>
        <w:rPr>
          <w:color w:val="17365D"/>
        </w:rPr>
      </w:pPr>
    </w:p>
    <w:p w:rsidR="003E459D" w:rsidRDefault="003E459D" w:rsidP="005D289E">
      <w:pPr>
        <w:pStyle w:val="Subttulo"/>
        <w:jc w:val="both"/>
        <w:rPr>
          <w:color w:val="17365D"/>
        </w:rPr>
      </w:pPr>
    </w:p>
    <w:p w:rsidR="003E459D" w:rsidRDefault="003E459D" w:rsidP="005D289E">
      <w:pPr>
        <w:pStyle w:val="Subttulo"/>
        <w:jc w:val="both"/>
        <w:rPr>
          <w:color w:val="17365D"/>
        </w:rPr>
      </w:pPr>
    </w:p>
    <w:p w:rsidR="003E459D" w:rsidRDefault="003E459D" w:rsidP="005D289E">
      <w:pPr>
        <w:pStyle w:val="Subttulo"/>
        <w:jc w:val="both"/>
        <w:rPr>
          <w:color w:val="17365D"/>
        </w:rPr>
      </w:pPr>
    </w:p>
    <w:p w:rsidR="003E459D" w:rsidRDefault="003E459D" w:rsidP="005D289E">
      <w:pPr>
        <w:pStyle w:val="Subttulo"/>
        <w:jc w:val="both"/>
        <w:rPr>
          <w:color w:val="17365D"/>
        </w:rPr>
      </w:pPr>
    </w:p>
    <w:p w:rsidR="003E459D" w:rsidRDefault="003E459D" w:rsidP="005D289E">
      <w:pPr>
        <w:pStyle w:val="Subttulo"/>
        <w:jc w:val="both"/>
        <w:rPr>
          <w:color w:val="17365D"/>
        </w:rPr>
      </w:pPr>
    </w:p>
    <w:p w:rsidR="003E459D" w:rsidRDefault="003E459D" w:rsidP="005D289E">
      <w:pPr>
        <w:pStyle w:val="Subttulo"/>
        <w:jc w:val="both"/>
        <w:rPr>
          <w:color w:val="17365D"/>
        </w:rPr>
      </w:pPr>
    </w:p>
    <w:p w:rsidR="003E459D" w:rsidRDefault="003E459D" w:rsidP="005D289E">
      <w:pPr>
        <w:pStyle w:val="Subttulo"/>
        <w:jc w:val="both"/>
        <w:rPr>
          <w:color w:val="17365D"/>
        </w:rPr>
      </w:pPr>
    </w:p>
    <w:p w:rsidR="003E459D" w:rsidRDefault="003E459D" w:rsidP="005D289E">
      <w:pPr>
        <w:pStyle w:val="Subttulo"/>
        <w:jc w:val="both"/>
        <w:rPr>
          <w:color w:val="17365D"/>
        </w:rPr>
      </w:pPr>
    </w:p>
    <w:p w:rsidR="003E459D" w:rsidRDefault="003E459D" w:rsidP="005D289E">
      <w:pPr>
        <w:pStyle w:val="Subttulo"/>
        <w:jc w:val="both"/>
        <w:rPr>
          <w:color w:val="17365D"/>
        </w:rPr>
      </w:pPr>
    </w:p>
    <w:p w:rsidR="003E459D" w:rsidRDefault="003E459D" w:rsidP="005D289E">
      <w:pPr>
        <w:pStyle w:val="Subttulo"/>
        <w:jc w:val="both"/>
        <w:rPr>
          <w:color w:val="17365D"/>
        </w:rPr>
      </w:pPr>
    </w:p>
    <w:p w:rsidR="003E459D" w:rsidRDefault="003E459D" w:rsidP="005D289E">
      <w:pPr>
        <w:pStyle w:val="Subttulo"/>
        <w:jc w:val="both"/>
        <w:rPr>
          <w:color w:val="17365D"/>
        </w:rPr>
      </w:pPr>
    </w:p>
    <w:p w:rsidR="003E459D" w:rsidRDefault="003E459D" w:rsidP="005D289E">
      <w:pPr>
        <w:pStyle w:val="Subttulo"/>
        <w:jc w:val="both"/>
        <w:rPr>
          <w:color w:val="17365D"/>
        </w:rPr>
      </w:pPr>
    </w:p>
    <w:p w:rsidR="003E459D" w:rsidRDefault="003E459D" w:rsidP="005D289E">
      <w:pPr>
        <w:pStyle w:val="Subttulo"/>
        <w:jc w:val="both"/>
        <w:rPr>
          <w:color w:val="17365D"/>
        </w:rPr>
      </w:pPr>
    </w:p>
    <w:p w:rsidR="003E459D" w:rsidRDefault="003E459D" w:rsidP="005D289E">
      <w:pPr>
        <w:pStyle w:val="Subttulo"/>
        <w:jc w:val="both"/>
        <w:rPr>
          <w:color w:val="17365D"/>
        </w:rPr>
      </w:pPr>
    </w:p>
    <w:p w:rsidR="003E459D" w:rsidRDefault="003E459D" w:rsidP="005D289E">
      <w:pPr>
        <w:pStyle w:val="Subttulo"/>
        <w:jc w:val="both"/>
        <w:rPr>
          <w:color w:val="17365D"/>
        </w:rPr>
      </w:pPr>
    </w:p>
    <w:p w:rsidR="003E459D" w:rsidRDefault="003E459D" w:rsidP="005D289E">
      <w:pPr>
        <w:pStyle w:val="Subttulo"/>
        <w:jc w:val="both"/>
        <w:rPr>
          <w:color w:val="17365D"/>
        </w:rPr>
      </w:pPr>
    </w:p>
    <w:p w:rsidR="003E459D" w:rsidRDefault="003E459D" w:rsidP="005D289E">
      <w:pPr>
        <w:pStyle w:val="Subttulo"/>
        <w:jc w:val="both"/>
        <w:rPr>
          <w:color w:val="17365D"/>
        </w:rPr>
      </w:pPr>
    </w:p>
    <w:p w:rsidR="003E459D" w:rsidRDefault="003E459D" w:rsidP="005D289E">
      <w:pPr>
        <w:pStyle w:val="Subttulo"/>
        <w:jc w:val="both"/>
        <w:rPr>
          <w:color w:val="17365D"/>
        </w:rPr>
      </w:pPr>
    </w:p>
    <w:p w:rsidR="003E459D" w:rsidRDefault="003E459D" w:rsidP="005D289E">
      <w:pPr>
        <w:pStyle w:val="Subttulo"/>
        <w:jc w:val="both"/>
        <w:rPr>
          <w:color w:val="17365D"/>
        </w:rPr>
      </w:pPr>
    </w:p>
    <w:p w:rsidR="003E459D" w:rsidRDefault="003E459D" w:rsidP="005D289E">
      <w:pPr>
        <w:pStyle w:val="Subttulo"/>
        <w:jc w:val="both"/>
        <w:rPr>
          <w:color w:val="17365D"/>
        </w:rPr>
      </w:pPr>
    </w:p>
    <w:p w:rsidR="003E459D" w:rsidRDefault="003E459D" w:rsidP="005D289E">
      <w:pPr>
        <w:pStyle w:val="Subttulo"/>
        <w:jc w:val="both"/>
        <w:rPr>
          <w:color w:val="17365D"/>
        </w:rPr>
      </w:pPr>
    </w:p>
    <w:p w:rsidR="003E459D" w:rsidRDefault="003E459D" w:rsidP="005D289E">
      <w:pPr>
        <w:pStyle w:val="Subttulo"/>
        <w:jc w:val="both"/>
        <w:rPr>
          <w:color w:val="17365D"/>
        </w:rPr>
      </w:pPr>
    </w:p>
    <w:p w:rsidR="003E459D" w:rsidRDefault="003E459D" w:rsidP="005D289E">
      <w:pPr>
        <w:pStyle w:val="Subttulo"/>
        <w:jc w:val="both"/>
        <w:rPr>
          <w:color w:val="17365D"/>
        </w:rPr>
      </w:pPr>
    </w:p>
    <w:p w:rsidR="003E459D" w:rsidRDefault="003E459D" w:rsidP="005D289E">
      <w:pPr>
        <w:pStyle w:val="Subttulo"/>
        <w:jc w:val="both"/>
        <w:rPr>
          <w:color w:val="17365D"/>
        </w:rPr>
      </w:pPr>
    </w:p>
    <w:p w:rsidR="003E459D" w:rsidRDefault="003E459D" w:rsidP="005D289E">
      <w:pPr>
        <w:pStyle w:val="Subttulo"/>
        <w:jc w:val="both"/>
        <w:rPr>
          <w:color w:val="17365D"/>
        </w:rPr>
      </w:pPr>
    </w:p>
    <w:p w:rsidR="005D289E" w:rsidRPr="004B62E3" w:rsidRDefault="005D289E" w:rsidP="005D289E">
      <w:pPr>
        <w:pStyle w:val="Subttulo"/>
        <w:jc w:val="both"/>
        <w:rPr>
          <w:color w:val="17365D"/>
        </w:rPr>
      </w:pPr>
      <w:r w:rsidRPr="004B62E3">
        <w:rPr>
          <w:color w:val="17365D"/>
        </w:rPr>
        <w:t>CUARTO TEMA (15 PTOS)</w:t>
      </w:r>
    </w:p>
    <w:p w:rsidR="00D5015C" w:rsidRPr="004B62E3" w:rsidRDefault="00D5015C" w:rsidP="00D5015C">
      <w:pPr>
        <w:jc w:val="both"/>
        <w:rPr>
          <w:rFonts w:ascii="Courier New" w:hAnsi="Courier New" w:cs="Courier New"/>
          <w:b/>
          <w:color w:val="17365D"/>
          <w:lang w:val="es-ES"/>
        </w:rPr>
      </w:pPr>
      <w:r w:rsidRPr="004B62E3">
        <w:rPr>
          <w:rFonts w:ascii="Courier New" w:hAnsi="Courier New" w:cs="Courier New"/>
          <w:b/>
          <w:color w:val="17365D"/>
          <w:lang w:val="es-ES"/>
        </w:rPr>
        <w:t>En el circuito de fuerza mostrado</w:t>
      </w:r>
      <w:r w:rsidR="00671C9B" w:rsidRPr="004B62E3">
        <w:rPr>
          <w:rFonts w:ascii="Courier New" w:hAnsi="Courier New" w:cs="Courier New"/>
          <w:b/>
          <w:color w:val="17365D"/>
          <w:lang w:val="es-ES"/>
        </w:rPr>
        <w:t xml:space="preserve"> en la figura,</w:t>
      </w:r>
      <w:r w:rsidRPr="004B62E3">
        <w:rPr>
          <w:rFonts w:ascii="Courier New" w:hAnsi="Courier New" w:cs="Courier New"/>
          <w:b/>
          <w:color w:val="17365D"/>
          <w:lang w:val="es-ES"/>
        </w:rPr>
        <w:t xml:space="preserve"> el MIJA trifásico</w:t>
      </w:r>
      <w:r w:rsidR="00671C9B" w:rsidRPr="004B62E3">
        <w:rPr>
          <w:rFonts w:ascii="Courier New" w:hAnsi="Courier New" w:cs="Courier New"/>
          <w:b/>
          <w:color w:val="17365D"/>
          <w:lang w:val="es-ES"/>
        </w:rPr>
        <w:t xml:space="preserve"> arranca mediante un banco</w:t>
      </w:r>
      <w:r w:rsidRPr="004B62E3">
        <w:rPr>
          <w:rFonts w:ascii="Courier New" w:hAnsi="Courier New" w:cs="Courier New"/>
          <w:b/>
          <w:color w:val="17365D"/>
          <w:lang w:val="es-ES"/>
        </w:rPr>
        <w:t xml:space="preserve"> autotransformador</w:t>
      </w:r>
      <w:r w:rsidR="00671C9B" w:rsidRPr="004B62E3">
        <w:rPr>
          <w:rFonts w:ascii="Courier New" w:hAnsi="Courier New" w:cs="Courier New"/>
          <w:b/>
          <w:color w:val="17365D"/>
          <w:lang w:val="es-ES"/>
        </w:rPr>
        <w:t xml:space="preserve"> trifásico formado por sólo dos autotransformadores monofásicos</w:t>
      </w:r>
      <w:r w:rsidRPr="004B62E3">
        <w:rPr>
          <w:rFonts w:ascii="Courier New" w:hAnsi="Courier New" w:cs="Courier New"/>
          <w:b/>
          <w:color w:val="17365D"/>
          <w:lang w:val="es-ES"/>
        </w:rPr>
        <w:t xml:space="preserve">: </w:t>
      </w:r>
    </w:p>
    <w:p w:rsidR="00D5015C" w:rsidRPr="004B62E3" w:rsidRDefault="00D5015C" w:rsidP="00D5015C">
      <w:pPr>
        <w:numPr>
          <w:ilvl w:val="0"/>
          <w:numId w:val="7"/>
        </w:numPr>
        <w:jc w:val="both"/>
        <w:rPr>
          <w:rFonts w:ascii="Courier New" w:hAnsi="Courier New" w:cs="Courier New"/>
          <w:b/>
          <w:color w:val="17365D"/>
          <w:lang w:val="es-ES"/>
        </w:rPr>
      </w:pPr>
      <w:r w:rsidRPr="004B62E3">
        <w:rPr>
          <w:rFonts w:ascii="Courier New" w:hAnsi="Courier New" w:cs="Courier New"/>
          <w:b/>
          <w:color w:val="17365D"/>
          <w:lang w:val="es-ES"/>
        </w:rPr>
        <w:t>Indique y justifique la secuencia de operación de los contactores y relés</w:t>
      </w:r>
      <w:r w:rsidR="00671C9B" w:rsidRPr="004B62E3">
        <w:rPr>
          <w:rFonts w:ascii="Courier New" w:hAnsi="Courier New" w:cs="Courier New"/>
          <w:b/>
          <w:color w:val="17365D"/>
          <w:lang w:val="es-ES"/>
        </w:rPr>
        <w:t>, especificando</w:t>
      </w:r>
      <w:r w:rsidR="00466C5E" w:rsidRPr="004B62E3">
        <w:rPr>
          <w:rFonts w:ascii="Courier New" w:hAnsi="Courier New" w:cs="Courier New"/>
          <w:b/>
          <w:color w:val="17365D"/>
          <w:lang w:val="es-ES"/>
        </w:rPr>
        <w:t xml:space="preserve"> en el circuito de fuerza si</w:t>
      </w:r>
      <w:r w:rsidR="00671C9B" w:rsidRPr="004B62E3">
        <w:rPr>
          <w:rFonts w:ascii="Courier New" w:hAnsi="Courier New" w:cs="Courier New"/>
          <w:b/>
          <w:color w:val="17365D"/>
          <w:lang w:val="es-ES"/>
        </w:rPr>
        <w:t xml:space="preserve"> el contacto en paralelo </w:t>
      </w:r>
      <w:r w:rsidR="00466C5E" w:rsidRPr="004B62E3">
        <w:rPr>
          <w:rFonts w:ascii="Courier New" w:hAnsi="Courier New" w:cs="Courier New"/>
          <w:b/>
          <w:color w:val="17365D"/>
          <w:lang w:val="es-ES"/>
        </w:rPr>
        <w:t>al contacto R en la línea L2 es 1S o 2S y si la transición posible es abierta o cerrada</w:t>
      </w:r>
      <w:r w:rsidRPr="004B62E3">
        <w:rPr>
          <w:rFonts w:ascii="Courier New" w:hAnsi="Courier New" w:cs="Courier New"/>
          <w:b/>
          <w:color w:val="17365D"/>
          <w:lang w:val="es-ES"/>
        </w:rPr>
        <w:t>.</w:t>
      </w:r>
    </w:p>
    <w:p w:rsidR="00D5015C" w:rsidRPr="004B62E3" w:rsidRDefault="00D5015C" w:rsidP="00D5015C">
      <w:pPr>
        <w:numPr>
          <w:ilvl w:val="0"/>
          <w:numId w:val="7"/>
        </w:numPr>
        <w:jc w:val="both"/>
        <w:rPr>
          <w:rFonts w:ascii="Courier New" w:hAnsi="Courier New" w:cs="Courier New"/>
          <w:b/>
          <w:color w:val="17365D"/>
          <w:lang w:val="es-ES"/>
        </w:rPr>
      </w:pPr>
      <w:r w:rsidRPr="004B62E3">
        <w:rPr>
          <w:rFonts w:ascii="Courier New" w:hAnsi="Courier New" w:cs="Courier New"/>
          <w:b/>
          <w:color w:val="17365D"/>
          <w:lang w:val="es-ES"/>
        </w:rPr>
        <w:t>Diseñe el circuito de control para arrancar el MIJA trifásico de acuerdo a la secuencia indicada en el numeral anterior.</w:t>
      </w:r>
    </w:p>
    <w:p w:rsidR="005D289E" w:rsidRPr="00671C9B" w:rsidRDefault="00D177F1" w:rsidP="004665CE">
      <w:pPr>
        <w:pStyle w:val="Subttulo"/>
        <w:jc w:val="both"/>
        <w:rPr>
          <w:lang w:val="es-ES"/>
        </w:rPr>
      </w:pPr>
      <w:r>
        <w:rPr>
          <w:noProof/>
          <w:lang w:val="es-E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3175</wp:posOffset>
            </wp:positionV>
            <wp:extent cx="5400675" cy="2752725"/>
            <wp:effectExtent l="19050" t="0" r="9525" b="0"/>
            <wp:wrapSquare wrapText="bothSides"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D289E" w:rsidRPr="00671C9B" w:rsidSect="00F63A62">
      <w:pgSz w:w="11906" w:h="16838"/>
      <w:pgMar w:top="851" w:right="170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E3127"/>
    <w:multiLevelType w:val="hybridMultilevel"/>
    <w:tmpl w:val="CAC2FA9C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2D21DF"/>
    <w:multiLevelType w:val="multilevel"/>
    <w:tmpl w:val="1DC0B9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77832C9"/>
    <w:multiLevelType w:val="hybridMultilevel"/>
    <w:tmpl w:val="1EC2717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B7C3DDC"/>
    <w:multiLevelType w:val="hybridMultilevel"/>
    <w:tmpl w:val="AF44732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6F2610"/>
    <w:multiLevelType w:val="hybridMultilevel"/>
    <w:tmpl w:val="EBBADB4E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F7063D"/>
    <w:multiLevelType w:val="hybridMultilevel"/>
    <w:tmpl w:val="1B8E670E"/>
    <w:lvl w:ilvl="0" w:tplc="0C0A0013">
      <w:start w:val="1"/>
      <w:numFmt w:val="upperRoman"/>
      <w:lvlText w:val="%1."/>
      <w:lvlJc w:val="right"/>
      <w:pPr>
        <w:tabs>
          <w:tab w:val="num" w:pos="1068"/>
        </w:tabs>
        <w:ind w:left="1068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269A1CAC"/>
    <w:multiLevelType w:val="hybridMultilevel"/>
    <w:tmpl w:val="30FEF1B8"/>
    <w:lvl w:ilvl="0" w:tplc="C50AA0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BB6308"/>
    <w:multiLevelType w:val="hybridMultilevel"/>
    <w:tmpl w:val="A4CEEEB6"/>
    <w:lvl w:ilvl="0" w:tplc="320412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28102C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>
    <w:nsid w:val="3383657C"/>
    <w:multiLevelType w:val="hybridMultilevel"/>
    <w:tmpl w:val="6144DC18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EAD3D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49250BA"/>
    <w:multiLevelType w:val="hybridMultilevel"/>
    <w:tmpl w:val="71985E4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4B18CE"/>
    <w:multiLevelType w:val="hybridMultilevel"/>
    <w:tmpl w:val="7842211A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26A7741"/>
    <w:multiLevelType w:val="hybridMultilevel"/>
    <w:tmpl w:val="50A8D0E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AD74D0"/>
    <w:multiLevelType w:val="hybridMultilevel"/>
    <w:tmpl w:val="A984BE00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EC6633"/>
    <w:multiLevelType w:val="multilevel"/>
    <w:tmpl w:val="31481B9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55EC0DF0"/>
    <w:multiLevelType w:val="hybridMultilevel"/>
    <w:tmpl w:val="E1C60AD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D57242F"/>
    <w:multiLevelType w:val="hybridMultilevel"/>
    <w:tmpl w:val="3CF4C53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2272B53"/>
    <w:multiLevelType w:val="hybridMultilevel"/>
    <w:tmpl w:val="90EAEDDA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A8673B3"/>
    <w:multiLevelType w:val="multilevel"/>
    <w:tmpl w:val="AAEA7F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7CAE6929"/>
    <w:multiLevelType w:val="hybridMultilevel"/>
    <w:tmpl w:val="226CD3E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4"/>
  </w:num>
  <w:num w:numId="3">
    <w:abstractNumId w:val="9"/>
  </w:num>
  <w:num w:numId="4">
    <w:abstractNumId w:val="12"/>
  </w:num>
  <w:num w:numId="5">
    <w:abstractNumId w:val="11"/>
  </w:num>
  <w:num w:numId="6">
    <w:abstractNumId w:val="15"/>
  </w:num>
  <w:num w:numId="7">
    <w:abstractNumId w:val="3"/>
  </w:num>
  <w:num w:numId="8">
    <w:abstractNumId w:val="10"/>
  </w:num>
  <w:num w:numId="9">
    <w:abstractNumId w:val="18"/>
  </w:num>
  <w:num w:numId="10">
    <w:abstractNumId w:val="7"/>
  </w:num>
  <w:num w:numId="11">
    <w:abstractNumId w:val="17"/>
  </w:num>
  <w:num w:numId="12">
    <w:abstractNumId w:val="5"/>
  </w:num>
  <w:num w:numId="13">
    <w:abstractNumId w:val="1"/>
  </w:num>
  <w:num w:numId="14">
    <w:abstractNumId w:val="13"/>
  </w:num>
  <w:num w:numId="15">
    <w:abstractNumId w:val="16"/>
  </w:num>
  <w:num w:numId="16">
    <w:abstractNumId w:val="4"/>
  </w:num>
  <w:num w:numId="17">
    <w:abstractNumId w:val="8"/>
  </w:num>
  <w:num w:numId="18">
    <w:abstractNumId w:val="0"/>
  </w:num>
  <w:num w:numId="19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12EA0"/>
    <w:rsid w:val="00010A8A"/>
    <w:rsid w:val="0002016E"/>
    <w:rsid w:val="00020FB3"/>
    <w:rsid w:val="00064B23"/>
    <w:rsid w:val="000803A0"/>
    <w:rsid w:val="000A14D4"/>
    <w:rsid w:val="000A60E9"/>
    <w:rsid w:val="000F4340"/>
    <w:rsid w:val="00121738"/>
    <w:rsid w:val="00126BEA"/>
    <w:rsid w:val="0013353F"/>
    <w:rsid w:val="00141B5C"/>
    <w:rsid w:val="00141ED6"/>
    <w:rsid w:val="00157D9F"/>
    <w:rsid w:val="00163733"/>
    <w:rsid w:val="001746B8"/>
    <w:rsid w:val="001B5E2C"/>
    <w:rsid w:val="001D1927"/>
    <w:rsid w:val="001D1BF3"/>
    <w:rsid w:val="001E2C99"/>
    <w:rsid w:val="001E4305"/>
    <w:rsid w:val="0020228D"/>
    <w:rsid w:val="002161D4"/>
    <w:rsid w:val="0022578E"/>
    <w:rsid w:val="002267B4"/>
    <w:rsid w:val="00230B8E"/>
    <w:rsid w:val="0027081C"/>
    <w:rsid w:val="00285F0E"/>
    <w:rsid w:val="00285FF1"/>
    <w:rsid w:val="0028672D"/>
    <w:rsid w:val="002B4E1B"/>
    <w:rsid w:val="002C704A"/>
    <w:rsid w:val="002E3D30"/>
    <w:rsid w:val="00325C40"/>
    <w:rsid w:val="0033014A"/>
    <w:rsid w:val="00334A88"/>
    <w:rsid w:val="00337D13"/>
    <w:rsid w:val="00355AEA"/>
    <w:rsid w:val="00370290"/>
    <w:rsid w:val="0038749E"/>
    <w:rsid w:val="003B3B09"/>
    <w:rsid w:val="003C2A82"/>
    <w:rsid w:val="003E459D"/>
    <w:rsid w:val="003F0AA7"/>
    <w:rsid w:val="004158C2"/>
    <w:rsid w:val="00415B30"/>
    <w:rsid w:val="004231D6"/>
    <w:rsid w:val="004261C3"/>
    <w:rsid w:val="00452D88"/>
    <w:rsid w:val="0046116C"/>
    <w:rsid w:val="004665CE"/>
    <w:rsid w:val="004669A2"/>
    <w:rsid w:val="00466C5E"/>
    <w:rsid w:val="004716D6"/>
    <w:rsid w:val="004823E7"/>
    <w:rsid w:val="00495D4E"/>
    <w:rsid w:val="004964F7"/>
    <w:rsid w:val="004A6623"/>
    <w:rsid w:val="004B1708"/>
    <w:rsid w:val="004B62E3"/>
    <w:rsid w:val="004D0451"/>
    <w:rsid w:val="004F4045"/>
    <w:rsid w:val="00500753"/>
    <w:rsid w:val="00505866"/>
    <w:rsid w:val="0052307A"/>
    <w:rsid w:val="005234F9"/>
    <w:rsid w:val="00556BB1"/>
    <w:rsid w:val="00565D91"/>
    <w:rsid w:val="00573F6C"/>
    <w:rsid w:val="00581B20"/>
    <w:rsid w:val="0058555E"/>
    <w:rsid w:val="0059324B"/>
    <w:rsid w:val="005A5603"/>
    <w:rsid w:val="005A7EF7"/>
    <w:rsid w:val="005B0255"/>
    <w:rsid w:val="005C554D"/>
    <w:rsid w:val="005D289E"/>
    <w:rsid w:val="005E29E3"/>
    <w:rsid w:val="00601EB9"/>
    <w:rsid w:val="00607CDE"/>
    <w:rsid w:val="006140CD"/>
    <w:rsid w:val="0062479B"/>
    <w:rsid w:val="006322EA"/>
    <w:rsid w:val="00645A49"/>
    <w:rsid w:val="00655271"/>
    <w:rsid w:val="00660225"/>
    <w:rsid w:val="00662731"/>
    <w:rsid w:val="00671C9B"/>
    <w:rsid w:val="00690120"/>
    <w:rsid w:val="006B140A"/>
    <w:rsid w:val="006B16E7"/>
    <w:rsid w:val="006B2128"/>
    <w:rsid w:val="006D7766"/>
    <w:rsid w:val="006E5811"/>
    <w:rsid w:val="006E6BB5"/>
    <w:rsid w:val="00701BA6"/>
    <w:rsid w:val="0070515C"/>
    <w:rsid w:val="0071485C"/>
    <w:rsid w:val="0071779F"/>
    <w:rsid w:val="007364CB"/>
    <w:rsid w:val="00770EA2"/>
    <w:rsid w:val="00772426"/>
    <w:rsid w:val="007763CF"/>
    <w:rsid w:val="007A1A78"/>
    <w:rsid w:val="007A3CD5"/>
    <w:rsid w:val="007E4A43"/>
    <w:rsid w:val="00822094"/>
    <w:rsid w:val="00831A14"/>
    <w:rsid w:val="008367A1"/>
    <w:rsid w:val="0084455E"/>
    <w:rsid w:val="00846E5D"/>
    <w:rsid w:val="00851D4E"/>
    <w:rsid w:val="0085475D"/>
    <w:rsid w:val="0087400C"/>
    <w:rsid w:val="0087722C"/>
    <w:rsid w:val="008833C7"/>
    <w:rsid w:val="008A581E"/>
    <w:rsid w:val="008C5F2E"/>
    <w:rsid w:val="0090329C"/>
    <w:rsid w:val="0090523E"/>
    <w:rsid w:val="00910E09"/>
    <w:rsid w:val="00920360"/>
    <w:rsid w:val="009271D1"/>
    <w:rsid w:val="0093317F"/>
    <w:rsid w:val="00945816"/>
    <w:rsid w:val="00953583"/>
    <w:rsid w:val="009556F2"/>
    <w:rsid w:val="00957AFC"/>
    <w:rsid w:val="009647D6"/>
    <w:rsid w:val="0097718D"/>
    <w:rsid w:val="00997C20"/>
    <w:rsid w:val="009A10E4"/>
    <w:rsid w:val="009A226E"/>
    <w:rsid w:val="009B61C9"/>
    <w:rsid w:val="009D2785"/>
    <w:rsid w:val="009D6642"/>
    <w:rsid w:val="00A1786A"/>
    <w:rsid w:val="00A22243"/>
    <w:rsid w:val="00A5411D"/>
    <w:rsid w:val="00A70E2E"/>
    <w:rsid w:val="00AA7C05"/>
    <w:rsid w:val="00AB46C7"/>
    <w:rsid w:val="00B116BE"/>
    <w:rsid w:val="00B12EA0"/>
    <w:rsid w:val="00B2474B"/>
    <w:rsid w:val="00B37FB0"/>
    <w:rsid w:val="00B45410"/>
    <w:rsid w:val="00B51BA2"/>
    <w:rsid w:val="00B74F06"/>
    <w:rsid w:val="00B80140"/>
    <w:rsid w:val="00BA0CD6"/>
    <w:rsid w:val="00BC26B9"/>
    <w:rsid w:val="00BD25DD"/>
    <w:rsid w:val="00BE6A4E"/>
    <w:rsid w:val="00BE79EF"/>
    <w:rsid w:val="00BF05D7"/>
    <w:rsid w:val="00C0201C"/>
    <w:rsid w:val="00C41DE1"/>
    <w:rsid w:val="00C43DE0"/>
    <w:rsid w:val="00C557F9"/>
    <w:rsid w:val="00C60024"/>
    <w:rsid w:val="00C66034"/>
    <w:rsid w:val="00C80388"/>
    <w:rsid w:val="00C94E46"/>
    <w:rsid w:val="00CB1634"/>
    <w:rsid w:val="00CB628B"/>
    <w:rsid w:val="00CB6C44"/>
    <w:rsid w:val="00CB7404"/>
    <w:rsid w:val="00CC2293"/>
    <w:rsid w:val="00CD6022"/>
    <w:rsid w:val="00D07419"/>
    <w:rsid w:val="00D177F1"/>
    <w:rsid w:val="00D22653"/>
    <w:rsid w:val="00D34F58"/>
    <w:rsid w:val="00D3582E"/>
    <w:rsid w:val="00D5015C"/>
    <w:rsid w:val="00DA56FE"/>
    <w:rsid w:val="00DA6BEA"/>
    <w:rsid w:val="00DC1EB4"/>
    <w:rsid w:val="00DD7BD9"/>
    <w:rsid w:val="00DE33CB"/>
    <w:rsid w:val="00DF6D1D"/>
    <w:rsid w:val="00E06C7A"/>
    <w:rsid w:val="00E26F58"/>
    <w:rsid w:val="00E71407"/>
    <w:rsid w:val="00E853CF"/>
    <w:rsid w:val="00E87303"/>
    <w:rsid w:val="00E95036"/>
    <w:rsid w:val="00EA3C17"/>
    <w:rsid w:val="00EB7F76"/>
    <w:rsid w:val="00ED6A5B"/>
    <w:rsid w:val="00EE1424"/>
    <w:rsid w:val="00EF0EA2"/>
    <w:rsid w:val="00EF2118"/>
    <w:rsid w:val="00F16D33"/>
    <w:rsid w:val="00F1712B"/>
    <w:rsid w:val="00F238AD"/>
    <w:rsid w:val="00F4427F"/>
    <w:rsid w:val="00F63A62"/>
    <w:rsid w:val="00F71E2E"/>
    <w:rsid w:val="00F9247B"/>
    <w:rsid w:val="00F952AF"/>
    <w:rsid w:val="00F95774"/>
    <w:rsid w:val="00F97E60"/>
    <w:rsid w:val="00FB4B22"/>
    <w:rsid w:val="00FD0539"/>
    <w:rsid w:val="00FF2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I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Courier New" w:hAnsi="Courier New"/>
      <w:b/>
      <w:sz w:val="24"/>
      <w:lang w:val="es-MX"/>
    </w:rPr>
  </w:style>
  <w:style w:type="paragraph" w:styleId="Subttulo">
    <w:name w:val="Subtitle"/>
    <w:basedOn w:val="Normal"/>
    <w:qFormat/>
    <w:pPr>
      <w:jc w:val="center"/>
    </w:pPr>
    <w:rPr>
      <w:rFonts w:ascii="Courier New" w:hAnsi="Courier New"/>
      <w:b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9DDE5-D9B7-4C6C-9FF5-C79A01486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H.O.M.E</Company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ALVARADO</dc:creator>
  <cp:keywords/>
  <cp:lastModifiedBy>silgivar</cp:lastModifiedBy>
  <cp:revision>2</cp:revision>
  <cp:lastPrinted>2010-12-08T10:06:00Z</cp:lastPrinted>
  <dcterms:created xsi:type="dcterms:W3CDTF">2011-03-24T18:27:00Z</dcterms:created>
  <dcterms:modified xsi:type="dcterms:W3CDTF">2011-03-24T18:27:00Z</dcterms:modified>
</cp:coreProperties>
</file>