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11" w:rsidRPr="002A2BED" w:rsidRDefault="00454D11" w:rsidP="00454D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EXAMEN </w:t>
      </w:r>
      <w:r w:rsidR="0092256A">
        <w:rPr>
          <w:rFonts w:ascii="Arial" w:hAnsi="Arial" w:cs="Arial"/>
          <w:b/>
        </w:rPr>
        <w:t>TEORICO DE HERRAMIENTAS DE COLABORACION DIGITAL</w:t>
      </w:r>
    </w:p>
    <w:p w:rsidR="00454D11" w:rsidRPr="002A2BED" w:rsidRDefault="00FC1EDA" w:rsidP="00454D1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4</w:t>
      </w:r>
      <w:r w:rsidR="00164007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Febrero</w:t>
      </w:r>
      <w:r w:rsidR="008D417B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del 2011</w:t>
      </w:r>
    </w:p>
    <w:p w:rsidR="00454D11" w:rsidRPr="002A2BED" w:rsidRDefault="00454D11" w:rsidP="00454D11">
      <w:pPr>
        <w:jc w:val="center"/>
        <w:rPr>
          <w:rFonts w:ascii="Arial" w:hAnsi="Arial" w:cs="Arial"/>
          <w:b/>
        </w:rPr>
      </w:pPr>
    </w:p>
    <w:p w:rsidR="00454D11" w:rsidRPr="002A2BED" w:rsidRDefault="00454D11" w:rsidP="00454D11">
      <w:pPr>
        <w:rPr>
          <w:rFonts w:ascii="Arial" w:hAnsi="Arial" w:cs="Arial"/>
          <w:b/>
        </w:rPr>
      </w:pPr>
    </w:p>
    <w:p w:rsidR="00454D11" w:rsidRPr="002A2BED" w:rsidRDefault="00454D11" w:rsidP="00454D11">
      <w:pPr>
        <w:rPr>
          <w:rFonts w:ascii="Arial" w:hAnsi="Arial" w:cs="Arial"/>
          <w:b/>
          <w:u w:val="single"/>
        </w:rPr>
      </w:pPr>
      <w:r w:rsidRPr="002A2BED">
        <w:rPr>
          <w:rFonts w:ascii="Arial" w:hAnsi="Arial" w:cs="Arial"/>
          <w:b/>
        </w:rPr>
        <w:t>Alumno:</w:t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</w:p>
    <w:p w:rsidR="00454D11" w:rsidRPr="002A2BED" w:rsidRDefault="00454D11" w:rsidP="00454D11">
      <w:pPr>
        <w:rPr>
          <w:rFonts w:ascii="Arial" w:hAnsi="Arial" w:cs="Arial"/>
          <w:b/>
        </w:rPr>
      </w:pPr>
    </w:p>
    <w:p w:rsidR="00454D11" w:rsidRPr="00952896" w:rsidRDefault="00454D11" w:rsidP="00454D11">
      <w:pPr>
        <w:numPr>
          <w:ilvl w:val="0"/>
          <w:numId w:val="12"/>
        </w:numPr>
        <w:shd w:val="clear" w:color="auto" w:fill="C0C0C0"/>
        <w:tabs>
          <w:tab w:val="right" w:pos="8280"/>
        </w:tabs>
        <w:ind w:right="44"/>
        <w:jc w:val="both"/>
        <w:rPr>
          <w:rFonts w:ascii="Arial" w:hAnsi="Arial" w:cs="Arial"/>
          <w:b/>
          <w:sz w:val="20"/>
          <w:szCs w:val="20"/>
        </w:rPr>
      </w:pPr>
      <w:r w:rsidRPr="00952896">
        <w:rPr>
          <w:rFonts w:ascii="Arial" w:hAnsi="Arial" w:cs="Arial"/>
          <w:b/>
          <w:sz w:val="20"/>
          <w:szCs w:val="20"/>
        </w:rPr>
        <w:t xml:space="preserve">Seleccione una de las opciones que se le presentan a continuación. </w:t>
      </w:r>
    </w:p>
    <w:p w:rsidR="00454D11" w:rsidRPr="00952896" w:rsidRDefault="00454D11" w:rsidP="00454D11">
      <w:pPr>
        <w:rPr>
          <w:rFonts w:ascii="Arial" w:hAnsi="Arial" w:cs="Arial"/>
          <w:sz w:val="20"/>
          <w:szCs w:val="20"/>
        </w:rPr>
      </w:pPr>
    </w:p>
    <w:p w:rsidR="00B62424" w:rsidRPr="00952896" w:rsidRDefault="00B62424" w:rsidP="006069D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  <w:sectPr w:rsidR="00B62424" w:rsidRPr="0095289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655F0" w:rsidRPr="00952896" w:rsidRDefault="007655F0" w:rsidP="006069D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lastRenderedPageBreak/>
        <w:t>Usted desea crear un gráfico de los datos que figuran en su hoja de cálculo. ¿Cuál</w:t>
      </w:r>
      <w:r w:rsidR="00164007">
        <w:rPr>
          <w:rFonts w:ascii="Arial" w:hAnsi="Arial" w:cs="Arial"/>
          <w:sz w:val="20"/>
          <w:szCs w:val="20"/>
        </w:rPr>
        <w:t xml:space="preserve"> de las cintas de opciones debemos escoger</w:t>
      </w:r>
      <w:r w:rsidRPr="00952896">
        <w:rPr>
          <w:rFonts w:ascii="Arial" w:hAnsi="Arial" w:cs="Arial"/>
          <w:sz w:val="20"/>
          <w:szCs w:val="20"/>
        </w:rPr>
        <w:t xml:space="preserve">? </w:t>
      </w:r>
    </w:p>
    <w:p w:rsidR="007655F0" w:rsidRPr="00952896" w:rsidRDefault="007655F0" w:rsidP="0052245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Datos</w:t>
      </w:r>
    </w:p>
    <w:p w:rsidR="007655F0" w:rsidRPr="00952896" w:rsidRDefault="007655F0" w:rsidP="0052245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Edición</w:t>
      </w:r>
    </w:p>
    <w:p w:rsidR="007655F0" w:rsidRPr="00952896" w:rsidRDefault="007655F0" w:rsidP="0052245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Insertar</w:t>
      </w:r>
    </w:p>
    <w:p w:rsidR="007655F0" w:rsidRPr="00952896" w:rsidRDefault="007655F0" w:rsidP="0052245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Herramientas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Todas las </w:t>
      </w:r>
      <w:r w:rsidR="0077557D" w:rsidRPr="00952896">
        <w:rPr>
          <w:rFonts w:ascii="Arial" w:hAnsi="Arial" w:cs="Arial"/>
          <w:sz w:val="20"/>
          <w:szCs w:val="20"/>
        </w:rPr>
        <w:t>funciones</w:t>
      </w:r>
      <w:r w:rsidRPr="00952896">
        <w:rPr>
          <w:rFonts w:ascii="Arial" w:hAnsi="Arial" w:cs="Arial"/>
          <w:sz w:val="20"/>
          <w:szCs w:val="20"/>
        </w:rPr>
        <w:t xml:space="preserve"> en Excel comienzan con el siguiente símbolo:</w:t>
      </w:r>
    </w:p>
    <w:p w:rsidR="007655F0" w:rsidRPr="00952896" w:rsidRDefault="007655F0" w:rsidP="007655F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A. - </w:t>
      </w:r>
    </w:p>
    <w:p w:rsidR="007655F0" w:rsidRPr="00952896" w:rsidRDefault="007655F0" w:rsidP="007655F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B. % </w:t>
      </w:r>
    </w:p>
    <w:p w:rsidR="007655F0" w:rsidRPr="00952896" w:rsidRDefault="007655F0" w:rsidP="007655F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C. + </w:t>
      </w:r>
    </w:p>
    <w:p w:rsidR="007655F0" w:rsidRPr="00952896" w:rsidRDefault="007655F0" w:rsidP="007655F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D. =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39666F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La función principal de </w:t>
      </w:r>
      <w:r w:rsidR="00164007">
        <w:rPr>
          <w:rFonts w:ascii="Arial" w:hAnsi="Arial" w:cs="Arial"/>
          <w:sz w:val="20"/>
          <w:szCs w:val="20"/>
        </w:rPr>
        <w:t>Microsoft Excel 2007</w:t>
      </w:r>
      <w:r w:rsidRPr="00952896">
        <w:rPr>
          <w:rFonts w:ascii="Arial" w:hAnsi="Arial" w:cs="Arial"/>
          <w:sz w:val="20"/>
          <w:szCs w:val="20"/>
        </w:rPr>
        <w:t xml:space="preserve"> es:</w:t>
      </w:r>
      <w:r w:rsidR="007655F0" w:rsidRPr="00952896">
        <w:rPr>
          <w:rFonts w:ascii="Arial" w:hAnsi="Arial" w:cs="Arial"/>
          <w:sz w:val="20"/>
          <w:szCs w:val="20"/>
        </w:rPr>
        <w:t xml:space="preserve"> </w:t>
      </w:r>
    </w:p>
    <w:p w:rsidR="007655F0" w:rsidRPr="00952896" w:rsidRDefault="0039666F" w:rsidP="0052245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Crear documentos de Tipo Texto</w:t>
      </w:r>
    </w:p>
    <w:p w:rsidR="007655F0" w:rsidRPr="00952896" w:rsidRDefault="0039666F" w:rsidP="006069D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Leer </w:t>
      </w:r>
      <w:r w:rsidR="007655F0" w:rsidRPr="00952896">
        <w:rPr>
          <w:rFonts w:ascii="Arial" w:hAnsi="Arial" w:cs="Arial"/>
          <w:sz w:val="20"/>
          <w:szCs w:val="20"/>
        </w:rPr>
        <w:t>Correo electrónico</w:t>
      </w:r>
    </w:p>
    <w:p w:rsidR="007655F0" w:rsidRPr="00952896" w:rsidRDefault="0039666F" w:rsidP="006069D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Realizar análisis de datos</w:t>
      </w:r>
      <w:r w:rsidR="007655F0" w:rsidRPr="00952896">
        <w:rPr>
          <w:rFonts w:ascii="Arial" w:hAnsi="Arial" w:cs="Arial"/>
          <w:sz w:val="20"/>
          <w:szCs w:val="20"/>
        </w:rPr>
        <w:t xml:space="preserve"> </w:t>
      </w:r>
    </w:p>
    <w:p w:rsidR="007655F0" w:rsidRPr="00952896" w:rsidRDefault="0039666F" w:rsidP="006069D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Todas las anteriores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¿Cuál de estos tipos no es un gráfico válido de Excel? </w:t>
      </w:r>
    </w:p>
    <w:p w:rsidR="007655F0" w:rsidRPr="00952896" w:rsidRDefault="006069D9" w:rsidP="0061774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G</w:t>
      </w:r>
      <w:r w:rsidR="007655F0" w:rsidRPr="00952896">
        <w:rPr>
          <w:rFonts w:ascii="Arial" w:hAnsi="Arial" w:cs="Arial"/>
          <w:sz w:val="20"/>
          <w:szCs w:val="20"/>
        </w:rPr>
        <w:t xml:space="preserve">ráfico de barras </w:t>
      </w:r>
    </w:p>
    <w:p w:rsidR="007655F0" w:rsidRPr="00952896" w:rsidRDefault="007655F0" w:rsidP="006069D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Gráfico de líneas </w:t>
      </w:r>
    </w:p>
    <w:p w:rsidR="007655F0" w:rsidRPr="00952896" w:rsidRDefault="007655F0" w:rsidP="006069D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Gráfico circular </w:t>
      </w:r>
    </w:p>
    <w:p w:rsidR="007655F0" w:rsidRPr="00952896" w:rsidRDefault="007655F0" w:rsidP="006069D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Gráfico de marcas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¿Cuál de las siguientes acciones deberá realizar para insertar una columna entre las columnas A y B? </w:t>
      </w:r>
    </w:p>
    <w:p w:rsidR="007655F0" w:rsidRPr="00952896" w:rsidRDefault="007655F0" w:rsidP="00617742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Volver a escribir todos los datos de la hoja de cálculo.</w:t>
      </w:r>
    </w:p>
    <w:p w:rsidR="007655F0" w:rsidRPr="00952896" w:rsidRDefault="007655F0" w:rsidP="007655F0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Insertar una columna mediante la selección de la opción Columnas del menú Edición. </w:t>
      </w:r>
    </w:p>
    <w:p w:rsidR="007655F0" w:rsidRPr="00952896" w:rsidRDefault="007655F0" w:rsidP="007655F0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Insertar una columna mediante la selección de la opción Columnas del menú Insertar. </w:t>
      </w:r>
    </w:p>
    <w:p w:rsidR="007655F0" w:rsidRPr="00952896" w:rsidRDefault="007655F0" w:rsidP="007655F0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Es imposible realizarlo. Se debe crear una nueva hoja de cálculo.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¿Cuál de las siguientes fórmulas sumará el valor de B2 </w:t>
      </w:r>
      <w:r w:rsidR="00B6587E" w:rsidRPr="00952896">
        <w:rPr>
          <w:rFonts w:ascii="Arial" w:hAnsi="Arial" w:cs="Arial"/>
          <w:sz w:val="20"/>
          <w:szCs w:val="20"/>
        </w:rPr>
        <w:t xml:space="preserve">con el valor de </w:t>
      </w:r>
      <w:r w:rsidRPr="00952896">
        <w:rPr>
          <w:rFonts w:ascii="Arial" w:hAnsi="Arial" w:cs="Arial"/>
          <w:sz w:val="20"/>
          <w:szCs w:val="20"/>
        </w:rPr>
        <w:t xml:space="preserve"> C3?</w:t>
      </w:r>
    </w:p>
    <w:p w:rsidR="007655F0" w:rsidRPr="00952896" w:rsidRDefault="007655F0" w:rsidP="00617742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B2+C3 </w:t>
      </w:r>
    </w:p>
    <w:p w:rsidR="007655F0" w:rsidRPr="00952896" w:rsidRDefault="007655F0" w:rsidP="007655F0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=C3+B2 </w:t>
      </w:r>
    </w:p>
    <w:p w:rsidR="007655F0" w:rsidRPr="00952896" w:rsidRDefault="007655F0" w:rsidP="007655F0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lastRenderedPageBreak/>
        <w:t xml:space="preserve">=SUMA(B2+C3) </w:t>
      </w:r>
    </w:p>
    <w:p w:rsidR="007655F0" w:rsidRPr="00952896" w:rsidRDefault="007655F0" w:rsidP="007655F0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Todas las anteriores.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¿Cuál de las siguientes operaciones no se puede realizar en la ficha Alineación del cuadro de diálogo </w:t>
      </w:r>
      <w:r w:rsidR="00A12CA7" w:rsidRPr="00952896">
        <w:rPr>
          <w:rFonts w:ascii="Arial" w:hAnsi="Arial" w:cs="Arial"/>
          <w:sz w:val="20"/>
          <w:szCs w:val="20"/>
        </w:rPr>
        <w:t>Formato de celdas</w:t>
      </w:r>
      <w:r w:rsidRPr="00952896">
        <w:rPr>
          <w:rFonts w:ascii="Arial" w:hAnsi="Arial" w:cs="Arial"/>
          <w:sz w:val="20"/>
          <w:szCs w:val="20"/>
        </w:rPr>
        <w:t>?</w:t>
      </w:r>
    </w:p>
    <w:p w:rsidR="007655F0" w:rsidRPr="00952896" w:rsidRDefault="007655F0" w:rsidP="00617742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Modificar la orientación del texto</w:t>
      </w:r>
    </w:p>
    <w:p w:rsidR="007655F0" w:rsidRPr="00952896" w:rsidRDefault="007655F0" w:rsidP="00617742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Colorear el fondo de una celda</w:t>
      </w:r>
    </w:p>
    <w:p w:rsidR="007655F0" w:rsidRPr="00952896" w:rsidRDefault="007655F0" w:rsidP="00617742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Combinar celdas</w:t>
      </w:r>
    </w:p>
    <w:p w:rsidR="007655F0" w:rsidRPr="00952896" w:rsidRDefault="007655F0" w:rsidP="00617742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Ajustar el texto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La forma más sencilla de seleccionar una fila completa es </w:t>
      </w:r>
      <w:r w:rsidR="000515F5" w:rsidRPr="00952896">
        <w:rPr>
          <w:rFonts w:ascii="Arial" w:hAnsi="Arial" w:cs="Arial"/>
          <w:sz w:val="20"/>
          <w:szCs w:val="20"/>
        </w:rPr>
        <w:t>:</w:t>
      </w:r>
    </w:p>
    <w:p w:rsidR="007655F0" w:rsidRPr="00952896" w:rsidRDefault="007655F0" w:rsidP="00617742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Elegir la opción Seleccionar del menú </w:t>
      </w:r>
      <w:r w:rsidR="004D5904" w:rsidRPr="00952896">
        <w:rPr>
          <w:rFonts w:ascii="Arial" w:hAnsi="Arial" w:cs="Arial"/>
          <w:sz w:val="20"/>
          <w:szCs w:val="20"/>
        </w:rPr>
        <w:t>Edición</w:t>
      </w:r>
    </w:p>
    <w:p w:rsidR="007655F0" w:rsidRPr="00952896" w:rsidRDefault="007655F0" w:rsidP="00617742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Hacer clic en la primera y última entrada de la fila </w:t>
      </w:r>
    </w:p>
    <w:p w:rsidR="007655F0" w:rsidRPr="00952896" w:rsidRDefault="007655F0" w:rsidP="00617742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Hacer clic en el número de la fila </w:t>
      </w:r>
    </w:p>
    <w:p w:rsidR="007655F0" w:rsidRPr="00952896" w:rsidRDefault="007655F0" w:rsidP="00617742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Hacer doble clic en cualquier celda de la fila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Para ir a la última fila de la columna en la que nos encontramos, pulsamos... </w:t>
      </w:r>
    </w:p>
    <w:p w:rsidR="007655F0" w:rsidRPr="00952896" w:rsidRDefault="007655F0" w:rsidP="00EA223F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CTRL+FIN.</w:t>
      </w:r>
    </w:p>
    <w:p w:rsidR="007655F0" w:rsidRPr="00952896" w:rsidRDefault="007655F0" w:rsidP="006E35FA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FIN y a continuación FLECHA ABAJO </w:t>
      </w:r>
    </w:p>
    <w:p w:rsidR="007655F0" w:rsidRDefault="007655F0" w:rsidP="006E35FA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FIN.</w:t>
      </w:r>
    </w:p>
    <w:p w:rsidR="00624507" w:rsidRPr="00952896" w:rsidRDefault="00555D49" w:rsidP="006E35FA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CTRL+X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De las siguientes fórmulas, ¿cuál NO es correcta?.</w:t>
      </w:r>
    </w:p>
    <w:p w:rsidR="007655F0" w:rsidRPr="00952896" w:rsidRDefault="007655F0" w:rsidP="00EA223F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=SUMA(A1:F5)</w:t>
      </w:r>
    </w:p>
    <w:p w:rsidR="007655F0" w:rsidRPr="00952896" w:rsidRDefault="007655F0" w:rsidP="006E35F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=B23/SUMA(A1:B5)</w:t>
      </w:r>
    </w:p>
    <w:p w:rsidR="007655F0" w:rsidRPr="00952896" w:rsidRDefault="007655F0" w:rsidP="006E35F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=MAXIMO(A1:D5) </w:t>
      </w:r>
    </w:p>
    <w:p w:rsidR="007655F0" w:rsidRPr="00952896" w:rsidRDefault="007655F0" w:rsidP="006E35F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=PROMEDIO(A1:B5;D1:E5)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 </w:t>
      </w:r>
      <w:r w:rsidR="00130B7D">
        <w:rPr>
          <w:rFonts w:ascii="Arial" w:hAnsi="Arial" w:cs="Arial"/>
          <w:sz w:val="20"/>
          <w:szCs w:val="20"/>
        </w:rPr>
        <w:t>Las teclas Shift + F10 y Windows + L realizan las siguientes operaciones</w:t>
      </w:r>
      <w:r w:rsidRPr="00952896">
        <w:rPr>
          <w:rFonts w:ascii="Arial" w:hAnsi="Arial" w:cs="Arial"/>
          <w:sz w:val="20"/>
          <w:szCs w:val="20"/>
        </w:rPr>
        <w:t xml:space="preserve">.. </w:t>
      </w:r>
    </w:p>
    <w:p w:rsidR="00130B7D" w:rsidRDefault="00130B7D" w:rsidP="006E35FA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Menú Inicio y Cerrar Sesión</w:t>
      </w:r>
    </w:p>
    <w:p w:rsidR="007655F0" w:rsidRPr="00FC180C" w:rsidRDefault="00FC180C" w:rsidP="00FC180C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Menú</w:t>
      </w:r>
      <w:r w:rsidR="00130B7D">
        <w:rPr>
          <w:rFonts w:ascii="Arial" w:hAnsi="Arial" w:cs="Arial"/>
          <w:sz w:val="20"/>
          <w:szCs w:val="20"/>
        </w:rPr>
        <w:t xml:space="preserve"> Contextual y </w:t>
      </w:r>
      <w:r>
        <w:rPr>
          <w:rFonts w:ascii="Arial" w:hAnsi="Arial" w:cs="Arial"/>
          <w:sz w:val="20"/>
          <w:szCs w:val="20"/>
        </w:rPr>
        <w:t>Administrador de Tareas.</w:t>
      </w:r>
    </w:p>
    <w:p w:rsidR="007655F0" w:rsidRPr="00952896" w:rsidRDefault="00FC180C" w:rsidP="006E35FA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Menú Contextual y Cerrar Sesión</w:t>
      </w:r>
      <w:r w:rsidR="007655F0" w:rsidRPr="00952896">
        <w:rPr>
          <w:rFonts w:ascii="Arial" w:hAnsi="Arial" w:cs="Arial"/>
          <w:sz w:val="20"/>
          <w:szCs w:val="20"/>
        </w:rPr>
        <w:t>.</w:t>
      </w:r>
    </w:p>
    <w:p w:rsidR="007655F0" w:rsidRPr="00952896" w:rsidRDefault="007655F0" w:rsidP="006E35FA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opciones anteriores.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lastRenderedPageBreak/>
        <w:t xml:space="preserve">La referencia por defecto que utiliza Excel es... </w:t>
      </w:r>
    </w:p>
    <w:p w:rsidR="007655F0" w:rsidRPr="00952896" w:rsidRDefault="007655F0" w:rsidP="00EA223F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referencia absoluta.</w:t>
      </w:r>
    </w:p>
    <w:p w:rsidR="00EA223F" w:rsidRPr="00952896" w:rsidRDefault="00EA223F" w:rsidP="00EA223F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referencia relativa</w:t>
      </w:r>
    </w:p>
    <w:p w:rsidR="00862DA8" w:rsidRDefault="007655F0" w:rsidP="00EA223F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No existen referencia por defecto, se debe indicar.</w:t>
      </w:r>
      <w:r w:rsidR="00FC180C">
        <w:rPr>
          <w:rFonts w:ascii="Arial" w:hAnsi="Arial" w:cs="Arial"/>
          <w:sz w:val="20"/>
          <w:szCs w:val="20"/>
        </w:rPr>
        <w:t xml:space="preserve"> </w:t>
      </w:r>
      <w:r w:rsidR="00862DA8" w:rsidRPr="00952896">
        <w:rPr>
          <w:rFonts w:ascii="Arial" w:hAnsi="Arial" w:cs="Arial"/>
          <w:sz w:val="20"/>
          <w:szCs w:val="20"/>
        </w:rPr>
        <w:t>Referencia mixta</w:t>
      </w:r>
    </w:p>
    <w:p w:rsidR="00555D49" w:rsidRPr="00952896" w:rsidRDefault="00555D49" w:rsidP="00EA223F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Referencia cruzada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Cuáles de estas funciones forman parte de las funciones financieras. </w:t>
      </w:r>
    </w:p>
    <w:p w:rsidR="007655F0" w:rsidRPr="00952896" w:rsidRDefault="007655F0" w:rsidP="00EA223F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PAGO , PAGOINT , PAGOPRIN , EXP y VA.</w:t>
      </w:r>
    </w:p>
    <w:p w:rsidR="007655F0" w:rsidRPr="00952896" w:rsidRDefault="007655F0" w:rsidP="00522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PAGO , PAGOINT , PAGOPRIN , DB , ABS y COS.</w:t>
      </w:r>
    </w:p>
    <w:p w:rsidR="007655F0" w:rsidRPr="00952896" w:rsidRDefault="007655F0" w:rsidP="00522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PAGO , PAGOINT , PAGOPRIN , DB, TIR y VA.</w:t>
      </w:r>
    </w:p>
    <w:p w:rsidR="007655F0" w:rsidRPr="00952896" w:rsidRDefault="007655F0" w:rsidP="00522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PAGO , PAGOINT , PAGOPRIN , DB, PI y VAR.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Una tabla dinámica cuenta con las siguientes areas:</w:t>
      </w:r>
    </w:p>
    <w:p w:rsidR="007655F0" w:rsidRPr="00952896" w:rsidRDefault="007655F0" w:rsidP="00B31630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Area de datos, de filas, de columnas y area de página de datos</w:t>
      </w:r>
    </w:p>
    <w:p w:rsidR="007655F0" w:rsidRPr="00952896" w:rsidRDefault="007655F0" w:rsidP="000515F5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Area de datos, de filas, de columnas y area de filtro de datos</w:t>
      </w:r>
    </w:p>
    <w:p w:rsidR="007655F0" w:rsidRPr="00952896" w:rsidRDefault="00FC180C" w:rsidP="000515F5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Filtro de informe, rotulo de columnas, rotulo de filas y sumatoria de valores</w:t>
      </w:r>
    </w:p>
    <w:p w:rsidR="007655F0" w:rsidRPr="00952896" w:rsidRDefault="004E26E2" w:rsidP="000515F5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anteriores.</w:t>
      </w:r>
    </w:p>
    <w:p w:rsidR="00200E1D" w:rsidRPr="00952896" w:rsidRDefault="00200E1D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Suponga que tiene un préstamo bancario de $12000 al 7,5% de interés anual, que debe cancelar a 6 años plazo, con pagos trimestrales vencidos constantes, en las siguientes celdas: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  A1 = 12000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  A2 = 0,075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  A3 = 6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,y desea calcular </w:t>
      </w:r>
      <w:r w:rsidR="00200E1D" w:rsidRPr="00952896">
        <w:rPr>
          <w:rFonts w:ascii="Arial" w:hAnsi="Arial" w:cs="Arial"/>
          <w:sz w:val="20"/>
          <w:szCs w:val="20"/>
        </w:rPr>
        <w:t>el valor del pago constante</w:t>
      </w:r>
      <w:r w:rsidRPr="00952896">
        <w:rPr>
          <w:rFonts w:ascii="Arial" w:hAnsi="Arial" w:cs="Arial"/>
          <w:sz w:val="20"/>
          <w:szCs w:val="20"/>
        </w:rPr>
        <w:t>, entonces cuales de las siguientes funciones es correcta.</w:t>
      </w:r>
    </w:p>
    <w:p w:rsidR="007655F0" w:rsidRPr="00952896" w:rsidRDefault="007655F0" w:rsidP="003C52E7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=PAGO($A$1;$A$2/12;$A$3*12;0;0)</w:t>
      </w:r>
    </w:p>
    <w:p w:rsidR="007655F0" w:rsidRPr="00952896" w:rsidRDefault="007655F0" w:rsidP="000515F5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=PAGO(A2/4;A3*4;A1)</w:t>
      </w:r>
    </w:p>
    <w:p w:rsidR="007655F0" w:rsidRPr="00555D49" w:rsidRDefault="007655F0" w:rsidP="00555D49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=PAGO($A$2/12;$A$3*12;$A$1;0;0)</w:t>
      </w:r>
    </w:p>
    <w:p w:rsidR="00A71060" w:rsidRDefault="007655F0" w:rsidP="000515F5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=PAGO($A$2/3;$A$3*3;$A$1;0;0)</w:t>
      </w:r>
    </w:p>
    <w:p w:rsidR="00624507" w:rsidRDefault="00624507" w:rsidP="00624507">
      <w:pPr>
        <w:rPr>
          <w:rFonts w:ascii="Arial" w:hAnsi="Arial" w:cs="Arial"/>
          <w:sz w:val="20"/>
          <w:szCs w:val="20"/>
        </w:rPr>
      </w:pPr>
    </w:p>
    <w:p w:rsidR="00624507" w:rsidRDefault="00624507" w:rsidP="00624507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trabajar con la herramienta Subtotales (en bases de datos) es necesario:</w:t>
      </w:r>
    </w:p>
    <w:p w:rsidR="00624507" w:rsidRDefault="00624507" w:rsidP="00624507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un cálculo previo para luego hacer una comparación de los resultados</w:t>
      </w:r>
    </w:p>
    <w:p w:rsidR="00624507" w:rsidRDefault="00624507" w:rsidP="00624507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Dejar ordenada la base de datos de acuerdo a lo que se desea calcular.</w:t>
      </w:r>
    </w:p>
    <w:p w:rsidR="00624507" w:rsidRDefault="00624507" w:rsidP="00624507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es necesario hacer nada ya que la herramienta trabaja por si sola.</w:t>
      </w:r>
    </w:p>
    <w:p w:rsidR="00624507" w:rsidRPr="00624507" w:rsidRDefault="00624507" w:rsidP="00624507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Ninguna de la anteriores</w:t>
      </w:r>
    </w:p>
    <w:p w:rsidR="006F5537" w:rsidRPr="00952896" w:rsidRDefault="006F5537" w:rsidP="007655F0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534602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FTP es:</w:t>
      </w:r>
    </w:p>
    <w:p w:rsidR="006069D9" w:rsidRPr="00952896" w:rsidRDefault="006069D9" w:rsidP="009E592C">
      <w:pPr>
        <w:numPr>
          <w:ilvl w:val="0"/>
          <w:numId w:val="5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programa para emular un terminal</w:t>
      </w:r>
    </w:p>
    <w:p w:rsidR="006069D9" w:rsidRPr="00952896" w:rsidRDefault="006069D9" w:rsidP="009E592C">
      <w:pPr>
        <w:numPr>
          <w:ilvl w:val="0"/>
          <w:numId w:val="5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programa para transferir mail</w:t>
      </w:r>
    </w:p>
    <w:p w:rsidR="006069D9" w:rsidRPr="00952896" w:rsidRDefault="006069D9" w:rsidP="009E592C">
      <w:pPr>
        <w:numPr>
          <w:ilvl w:val="0"/>
          <w:numId w:val="5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protocolo de transferencia de archivos</w:t>
      </w:r>
    </w:p>
    <w:p w:rsidR="006069D9" w:rsidRDefault="006069D9" w:rsidP="009E592C">
      <w:pPr>
        <w:numPr>
          <w:ilvl w:val="0"/>
          <w:numId w:val="5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programa para conectarse a  Internet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4023BC" w:rsidRDefault="004023BC" w:rsidP="004023BC">
      <w:pPr>
        <w:ind w:left="360"/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Internet es:</w:t>
      </w:r>
    </w:p>
    <w:p w:rsidR="006069D9" w:rsidRPr="00952896" w:rsidRDefault="006069D9" w:rsidP="009E592C">
      <w:pPr>
        <w:numPr>
          <w:ilvl w:val="0"/>
          <w:numId w:val="6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conjunto de miles de redes de computadoras interconectadas entre sí</w:t>
      </w:r>
    </w:p>
    <w:p w:rsidR="006069D9" w:rsidRPr="00952896" w:rsidRDefault="006069D9" w:rsidP="009E592C">
      <w:pPr>
        <w:numPr>
          <w:ilvl w:val="0"/>
          <w:numId w:val="6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mayor red de información del mundo</w:t>
      </w:r>
    </w:p>
    <w:p w:rsidR="006069D9" w:rsidRPr="00952896" w:rsidRDefault="006069D9" w:rsidP="009E592C">
      <w:pPr>
        <w:numPr>
          <w:ilvl w:val="0"/>
          <w:numId w:val="6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Propiedad de una gran organización mundial</w:t>
      </w:r>
    </w:p>
    <w:p w:rsidR="006069D9" w:rsidRPr="00952896" w:rsidRDefault="006069D9" w:rsidP="009E592C">
      <w:pPr>
        <w:numPr>
          <w:ilvl w:val="0"/>
          <w:numId w:val="6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y b)</w:t>
      </w:r>
    </w:p>
    <w:p w:rsidR="006069D9" w:rsidRPr="00952896" w:rsidRDefault="006069D9" w:rsidP="006069D9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Hosting es:</w:t>
      </w:r>
    </w:p>
    <w:p w:rsidR="006069D9" w:rsidRPr="00952896" w:rsidRDefault="006069D9" w:rsidP="009E592C">
      <w:pPr>
        <w:numPr>
          <w:ilvl w:val="0"/>
          <w:numId w:val="3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servicio de Internet</w:t>
      </w:r>
    </w:p>
    <w:p w:rsidR="006069D9" w:rsidRPr="00952896" w:rsidRDefault="006069D9" w:rsidP="009E592C">
      <w:pPr>
        <w:numPr>
          <w:ilvl w:val="0"/>
          <w:numId w:val="3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servicio de publicación de Web Sites</w:t>
      </w:r>
    </w:p>
    <w:p w:rsidR="006069D9" w:rsidRPr="00952896" w:rsidRDefault="006069D9" w:rsidP="009E592C">
      <w:pPr>
        <w:numPr>
          <w:ilvl w:val="0"/>
          <w:numId w:val="3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servicio de transferencia de archivos</w:t>
      </w:r>
    </w:p>
    <w:p w:rsidR="006069D9" w:rsidRPr="00952896" w:rsidRDefault="006069D9" w:rsidP="009E592C">
      <w:pPr>
        <w:numPr>
          <w:ilvl w:val="0"/>
          <w:numId w:val="3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y b)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Correo electrónico es:</w:t>
      </w:r>
    </w:p>
    <w:p w:rsidR="006069D9" w:rsidRPr="00952896" w:rsidRDefault="006069D9" w:rsidP="009E592C">
      <w:pPr>
        <w:numPr>
          <w:ilvl w:val="0"/>
          <w:numId w:val="4"/>
        </w:numPr>
        <w:tabs>
          <w:tab w:val="clear" w:pos="108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aplicación mas usada de Internet</w:t>
      </w:r>
    </w:p>
    <w:p w:rsidR="006069D9" w:rsidRPr="00952896" w:rsidRDefault="006069D9" w:rsidP="009E592C">
      <w:pPr>
        <w:numPr>
          <w:ilvl w:val="0"/>
          <w:numId w:val="4"/>
        </w:numPr>
        <w:tabs>
          <w:tab w:val="clear" w:pos="108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servicio de comunicación</w:t>
      </w:r>
    </w:p>
    <w:p w:rsidR="006069D9" w:rsidRPr="00952896" w:rsidRDefault="006069D9" w:rsidP="009E592C">
      <w:pPr>
        <w:numPr>
          <w:ilvl w:val="0"/>
          <w:numId w:val="4"/>
        </w:numPr>
        <w:tabs>
          <w:tab w:val="clear" w:pos="108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Usa un servidor de entrada y otro de salida</w:t>
      </w:r>
    </w:p>
    <w:p w:rsidR="006069D9" w:rsidRPr="00952896" w:rsidRDefault="006069D9" w:rsidP="009E592C">
      <w:pPr>
        <w:numPr>
          <w:ilvl w:val="0"/>
          <w:numId w:val="4"/>
        </w:numPr>
        <w:tabs>
          <w:tab w:val="clear" w:pos="108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a), b) y c)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dirección IP:</w:t>
      </w:r>
    </w:p>
    <w:p w:rsidR="006069D9" w:rsidRPr="00952896" w:rsidRDefault="006069D9" w:rsidP="009E592C">
      <w:pPr>
        <w:numPr>
          <w:ilvl w:val="0"/>
          <w:numId w:val="27"/>
        </w:numPr>
        <w:tabs>
          <w:tab w:val="clear" w:pos="1428"/>
          <w:tab w:val="left" w:pos="720"/>
          <w:tab w:val="num" w:pos="1080"/>
        </w:tabs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Sirve para diferenciar una máquina de otra dentro de la red</w:t>
      </w:r>
    </w:p>
    <w:p w:rsidR="006069D9" w:rsidRPr="00952896" w:rsidRDefault="006069D9" w:rsidP="009E592C">
      <w:pPr>
        <w:numPr>
          <w:ilvl w:val="0"/>
          <w:numId w:val="27"/>
        </w:numPr>
        <w:tabs>
          <w:tab w:val="clear" w:pos="1428"/>
          <w:tab w:val="left" w:pos="720"/>
          <w:tab w:val="num" w:pos="1080"/>
        </w:tabs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Esta formada por cuatro octetos</w:t>
      </w:r>
    </w:p>
    <w:p w:rsidR="006069D9" w:rsidRPr="00952896" w:rsidRDefault="006069D9" w:rsidP="009E592C">
      <w:pPr>
        <w:numPr>
          <w:ilvl w:val="0"/>
          <w:numId w:val="27"/>
        </w:numPr>
        <w:tabs>
          <w:tab w:val="clear" w:pos="1428"/>
          <w:tab w:val="left" w:pos="720"/>
          <w:tab w:val="num" w:pos="1080"/>
        </w:tabs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Viene impresa en la tarjeta de red</w:t>
      </w:r>
    </w:p>
    <w:p w:rsidR="006069D9" w:rsidRPr="00952896" w:rsidRDefault="006069D9" w:rsidP="009E592C">
      <w:pPr>
        <w:numPr>
          <w:ilvl w:val="0"/>
          <w:numId w:val="27"/>
        </w:numPr>
        <w:tabs>
          <w:tab w:val="clear" w:pos="1428"/>
          <w:tab w:val="left" w:pos="720"/>
          <w:tab w:val="num" w:pos="1080"/>
        </w:tabs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 y b)</w:t>
      </w:r>
    </w:p>
    <w:p w:rsidR="006069D9" w:rsidRPr="00952896" w:rsidRDefault="006069D9" w:rsidP="006069D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El protocolo http pertenece a:</w:t>
      </w:r>
    </w:p>
    <w:p w:rsidR="006069D9" w:rsidRPr="00952896" w:rsidRDefault="006069D9" w:rsidP="006069D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Correo electrónico</w:t>
      </w:r>
    </w:p>
    <w:p w:rsidR="006069D9" w:rsidRPr="00952896" w:rsidRDefault="006069D9" w:rsidP="006069D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Transferencia de archivos</w:t>
      </w:r>
    </w:p>
    <w:p w:rsidR="006069D9" w:rsidRPr="00952896" w:rsidRDefault="006069D9" w:rsidP="006069D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World Wide Web (www)</w:t>
      </w:r>
    </w:p>
    <w:p w:rsidR="006069D9" w:rsidRDefault="006069D9" w:rsidP="006069D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Internet Explorer Browser</w:t>
      </w:r>
    </w:p>
    <w:p w:rsidR="009B7A12" w:rsidRPr="00952896" w:rsidRDefault="009B7A12" w:rsidP="009B7A12">
      <w:pPr>
        <w:ind w:left="1068"/>
        <w:rPr>
          <w:rFonts w:ascii="Arial" w:hAnsi="Arial" w:cs="Arial"/>
          <w:sz w:val="20"/>
          <w:szCs w:val="20"/>
        </w:rPr>
      </w:pPr>
    </w:p>
    <w:p w:rsidR="006069D9" w:rsidRPr="00A56AD3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A56AD3">
        <w:rPr>
          <w:rFonts w:ascii="Arial" w:hAnsi="Arial" w:cs="Arial"/>
          <w:sz w:val="20"/>
          <w:szCs w:val="20"/>
          <w:lang w:val="en-US"/>
        </w:rPr>
        <w:t>Los servidores DNS (Domain Name System)son:</w:t>
      </w:r>
    </w:p>
    <w:p w:rsidR="006069D9" w:rsidRPr="00952896" w:rsidRDefault="006069D9" w:rsidP="006069D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El sistema mundial de bases de datos de nombres y direcciones</w:t>
      </w:r>
    </w:p>
    <w:p w:rsidR="006069D9" w:rsidRPr="00952896" w:rsidRDefault="006069D9" w:rsidP="006069D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El servidor que transforma las direcciones IP en nombre de dominio y viceversa</w:t>
      </w:r>
    </w:p>
    <w:p w:rsidR="006069D9" w:rsidRPr="00952896" w:rsidRDefault="006069D9" w:rsidP="006069D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y b)</w:t>
      </w:r>
    </w:p>
    <w:p w:rsidR="006069D9" w:rsidRPr="00952896" w:rsidRDefault="006069D9" w:rsidP="006069D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anteriores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id="0" w:name="hiperenlace"/>
      <w:bookmarkEnd w:id="0"/>
      <w:r w:rsidRPr="00952896">
        <w:rPr>
          <w:rFonts w:ascii="Arial" w:hAnsi="Arial" w:cs="Arial"/>
          <w:sz w:val="20"/>
          <w:szCs w:val="20"/>
        </w:rPr>
        <w:t>Un Hiperenlace es:</w:t>
      </w:r>
    </w:p>
    <w:p w:rsidR="006069D9" w:rsidRPr="00952896" w:rsidRDefault="006069D9" w:rsidP="006069D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Son los enlaces que contienen los documentos </w:t>
      </w:r>
      <w:hyperlink r:id="rId5" w:anchor="hipertexto#hipertexto" w:history="1">
        <w:r w:rsidRPr="00952896">
          <w:rPr>
            <w:rFonts w:ascii="Arial" w:hAnsi="Arial" w:cs="Arial"/>
            <w:sz w:val="20"/>
            <w:szCs w:val="20"/>
          </w:rPr>
          <w:t>hipertexto</w:t>
        </w:r>
      </w:hyperlink>
      <w:r w:rsidRPr="00952896">
        <w:rPr>
          <w:rFonts w:ascii="Arial" w:hAnsi="Arial" w:cs="Arial"/>
          <w:sz w:val="20"/>
          <w:szCs w:val="20"/>
        </w:rPr>
        <w:t xml:space="preserve"> </w:t>
      </w:r>
    </w:p>
    <w:p w:rsidR="006069D9" w:rsidRPr="00952896" w:rsidRDefault="006069D9" w:rsidP="006069D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Al pulsarlos se pasa a otra página </w:t>
      </w:r>
    </w:p>
    <w:p w:rsidR="006069D9" w:rsidRPr="00952896" w:rsidRDefault="006069D9" w:rsidP="006069D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Aquel que permite localizar los sitios relacionados con una palabra clave</w:t>
      </w:r>
    </w:p>
    <w:p w:rsidR="006069D9" w:rsidRPr="00952896" w:rsidRDefault="00F419B1" w:rsidP="006069D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</w:t>
      </w:r>
      <w:r w:rsidR="006069D9" w:rsidRPr="00952896">
        <w:rPr>
          <w:rFonts w:ascii="Arial" w:hAnsi="Arial" w:cs="Arial"/>
          <w:sz w:val="20"/>
          <w:szCs w:val="20"/>
        </w:rPr>
        <w:t xml:space="preserve"> y b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nomenclatura de domi</w:t>
      </w:r>
      <w:r w:rsidR="004023BC">
        <w:rPr>
          <w:rFonts w:ascii="Arial" w:hAnsi="Arial" w:cs="Arial"/>
          <w:sz w:val="20"/>
          <w:szCs w:val="20"/>
        </w:rPr>
        <w:t xml:space="preserve">nio para las direcciones de Colombia </w:t>
      </w:r>
      <w:r w:rsidRPr="00952896">
        <w:rPr>
          <w:rFonts w:ascii="Arial" w:hAnsi="Arial" w:cs="Arial"/>
          <w:sz w:val="20"/>
          <w:szCs w:val="20"/>
        </w:rPr>
        <w:t>es:</w:t>
      </w:r>
    </w:p>
    <w:p w:rsidR="006069D9" w:rsidRPr="00952896" w:rsidRDefault="004023BC" w:rsidP="009E592C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</w:t>
      </w:r>
      <w:r w:rsidR="006069D9" w:rsidRPr="00952896">
        <w:rPr>
          <w:rFonts w:ascii="Arial" w:hAnsi="Arial" w:cs="Arial"/>
          <w:sz w:val="20"/>
          <w:szCs w:val="20"/>
        </w:rPr>
        <w:t xml:space="preserve"> </w:t>
      </w:r>
    </w:p>
    <w:p w:rsidR="006069D9" w:rsidRPr="00952896" w:rsidRDefault="004023BC" w:rsidP="006069D9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</w:t>
      </w:r>
      <w:r w:rsidR="006069D9" w:rsidRPr="00952896">
        <w:rPr>
          <w:rFonts w:ascii="Arial" w:hAnsi="Arial" w:cs="Arial"/>
          <w:sz w:val="20"/>
          <w:szCs w:val="20"/>
        </w:rPr>
        <w:t xml:space="preserve"> </w:t>
      </w:r>
    </w:p>
    <w:p w:rsidR="006069D9" w:rsidRPr="00952896" w:rsidRDefault="00523425" w:rsidP="006069D9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</w:p>
    <w:p w:rsidR="006069D9" w:rsidRPr="00952896" w:rsidRDefault="006069D9" w:rsidP="006069D9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anteriores</w:t>
      </w:r>
    </w:p>
    <w:p w:rsidR="009E592C" w:rsidRPr="00952896" w:rsidRDefault="009E592C" w:rsidP="009E592C">
      <w:pPr>
        <w:rPr>
          <w:rFonts w:ascii="Arial" w:hAnsi="Arial" w:cs="Arial"/>
          <w:sz w:val="20"/>
          <w:szCs w:val="20"/>
        </w:rPr>
      </w:pPr>
    </w:p>
    <w:p w:rsidR="00E66D66" w:rsidRPr="00952896" w:rsidRDefault="009E592C" w:rsidP="009E592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</w:t>
      </w:r>
      <w:r w:rsidR="00E66D66" w:rsidRPr="00952896">
        <w:rPr>
          <w:rFonts w:ascii="Arial" w:hAnsi="Arial" w:cs="Arial"/>
          <w:sz w:val="20"/>
          <w:szCs w:val="20"/>
        </w:rPr>
        <w:t>ara modificar el Diseño de la diapositiva, se utiliza la opción</w:t>
      </w:r>
    </w:p>
    <w:p w:rsidR="00E66D66" w:rsidRPr="00952896" w:rsidRDefault="00E66D66" w:rsidP="00B557B2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Tipos de diapositiva</w:t>
      </w:r>
    </w:p>
    <w:p w:rsidR="00E66D66" w:rsidRPr="00952896" w:rsidRDefault="00E66D66" w:rsidP="00B557B2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Patrón de diapositiva</w:t>
      </w:r>
    </w:p>
    <w:p w:rsidR="00E66D66" w:rsidRPr="00952896" w:rsidRDefault="00E66D66" w:rsidP="00B557B2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Esquemas de animación</w:t>
      </w:r>
    </w:p>
    <w:p w:rsidR="00E66D66" w:rsidRPr="00952896" w:rsidRDefault="00E66D66" w:rsidP="00B557B2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anteriores</w:t>
      </w:r>
    </w:p>
    <w:p w:rsidR="00E66D66" w:rsidRPr="00952896" w:rsidRDefault="00E66D66" w:rsidP="00E66D66">
      <w:pPr>
        <w:ind w:left="1080"/>
        <w:rPr>
          <w:rFonts w:ascii="Arial" w:hAnsi="Arial" w:cs="Arial"/>
          <w:sz w:val="20"/>
          <w:szCs w:val="20"/>
        </w:rPr>
      </w:pPr>
    </w:p>
    <w:p w:rsidR="00E66D66" w:rsidRPr="00952896" w:rsidRDefault="00E66D66" w:rsidP="00E66D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PowerPoint es la herramienta que nos ofrece Microsoft Office para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  Realizar presentaciones</w:t>
      </w:r>
    </w:p>
    <w:p w:rsidR="00E66D66" w:rsidRPr="00952896" w:rsidRDefault="00E66D66" w:rsidP="00534602">
      <w:pPr>
        <w:numPr>
          <w:ilvl w:val="1"/>
          <w:numId w:val="11"/>
        </w:numPr>
        <w:tabs>
          <w:tab w:val="clear" w:pos="144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Crear documentos</w:t>
      </w:r>
    </w:p>
    <w:p w:rsidR="00E66D66" w:rsidRPr="00952896" w:rsidRDefault="00E66D66" w:rsidP="00534602">
      <w:pPr>
        <w:numPr>
          <w:ilvl w:val="1"/>
          <w:numId w:val="11"/>
        </w:numPr>
        <w:tabs>
          <w:tab w:val="clear" w:pos="144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Editar gráficos</w:t>
      </w:r>
    </w:p>
    <w:p w:rsidR="00E66D66" w:rsidRPr="00952896" w:rsidRDefault="00E66D66" w:rsidP="00534602">
      <w:pPr>
        <w:numPr>
          <w:ilvl w:val="1"/>
          <w:numId w:val="11"/>
        </w:numPr>
        <w:tabs>
          <w:tab w:val="clear" w:pos="144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Resolver funciones y fórmulas</w:t>
      </w:r>
    </w:p>
    <w:p w:rsidR="00E66D66" w:rsidRPr="00952896" w:rsidRDefault="00E66D66" w:rsidP="00E66D66">
      <w:pPr>
        <w:rPr>
          <w:rFonts w:ascii="Arial" w:hAnsi="Arial" w:cs="Arial"/>
          <w:sz w:val="20"/>
          <w:szCs w:val="20"/>
        </w:rPr>
      </w:pPr>
    </w:p>
    <w:p w:rsidR="00E66D66" w:rsidRPr="00952896" w:rsidRDefault="00E66D66" w:rsidP="00E66D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Qué tipo de vista muestra todas las diapositivas en miniatura?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 Vista normal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b)  Clasificador de diapositivas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c)  Presentación preliminar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d)  Zoom</w:t>
      </w:r>
    </w:p>
    <w:p w:rsidR="00E66D66" w:rsidRPr="00952896" w:rsidRDefault="00E66D66" w:rsidP="00E66D66">
      <w:pPr>
        <w:ind w:left="360"/>
        <w:rPr>
          <w:rFonts w:ascii="Arial" w:hAnsi="Arial" w:cs="Arial"/>
          <w:sz w:val="20"/>
          <w:szCs w:val="20"/>
        </w:rPr>
      </w:pPr>
    </w:p>
    <w:p w:rsidR="00E66D66" w:rsidRPr="00952896" w:rsidRDefault="00E66D66" w:rsidP="00E66D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Qué tipo de objetos podemos agregar a una diapositiva?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 Gráfico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b)  Video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c)  Sonido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d)  Todas las anteriores</w:t>
      </w:r>
    </w:p>
    <w:p w:rsidR="00E66D66" w:rsidRPr="00952896" w:rsidRDefault="00E66D66" w:rsidP="00E66D66">
      <w:pPr>
        <w:ind w:left="1080"/>
        <w:rPr>
          <w:rFonts w:ascii="Arial" w:hAnsi="Arial" w:cs="Arial"/>
          <w:sz w:val="20"/>
          <w:szCs w:val="20"/>
        </w:rPr>
      </w:pPr>
    </w:p>
    <w:p w:rsidR="00E66D66" w:rsidRPr="00952896" w:rsidRDefault="00962194" w:rsidP="0096219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Para imprimir</w:t>
      </w:r>
      <w:r w:rsidR="00800C71" w:rsidRPr="00952896">
        <w:rPr>
          <w:rFonts w:ascii="Arial" w:hAnsi="Arial" w:cs="Arial"/>
          <w:sz w:val="20"/>
          <w:szCs w:val="20"/>
        </w:rPr>
        <w:t xml:space="preserve"> varias</w:t>
      </w:r>
      <w:r w:rsidRPr="00952896">
        <w:rPr>
          <w:rFonts w:ascii="Arial" w:hAnsi="Arial" w:cs="Arial"/>
          <w:sz w:val="20"/>
          <w:szCs w:val="20"/>
        </w:rPr>
        <w:t xml:space="preserve"> diapositivas</w:t>
      </w:r>
      <w:r w:rsidR="00800C71" w:rsidRPr="00952896">
        <w:rPr>
          <w:rFonts w:ascii="Arial" w:hAnsi="Arial" w:cs="Arial"/>
          <w:sz w:val="20"/>
          <w:szCs w:val="20"/>
        </w:rPr>
        <w:t xml:space="preserve"> (2, 3, 4, 6, 9)</w:t>
      </w:r>
      <w:r w:rsidRPr="00952896">
        <w:rPr>
          <w:rFonts w:ascii="Arial" w:hAnsi="Arial" w:cs="Arial"/>
          <w:sz w:val="20"/>
          <w:szCs w:val="20"/>
        </w:rPr>
        <w:t xml:space="preserve"> </w:t>
      </w:r>
      <w:r w:rsidR="00800C71" w:rsidRPr="00952896">
        <w:rPr>
          <w:rFonts w:ascii="Arial" w:hAnsi="Arial" w:cs="Arial"/>
          <w:sz w:val="20"/>
          <w:szCs w:val="20"/>
        </w:rPr>
        <w:t xml:space="preserve">en una sola hoja </w:t>
      </w:r>
      <w:r w:rsidR="00C10084" w:rsidRPr="00952896">
        <w:rPr>
          <w:rFonts w:ascii="Arial" w:hAnsi="Arial" w:cs="Arial"/>
          <w:sz w:val="20"/>
          <w:szCs w:val="20"/>
        </w:rPr>
        <w:t>se debe elegir en el cuadro de dialogo imprimir</w:t>
      </w:r>
    </w:p>
    <w:p w:rsidR="00C10084" w:rsidRPr="00952896" w:rsidRDefault="00C10084" w:rsidP="00534602">
      <w:pPr>
        <w:numPr>
          <w:ilvl w:val="0"/>
          <w:numId w:val="31"/>
        </w:numPr>
        <w:tabs>
          <w:tab w:val="clear" w:pos="1428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Diapositivas </w:t>
      </w:r>
    </w:p>
    <w:p w:rsidR="00C10084" w:rsidRPr="00952896" w:rsidRDefault="00C10084" w:rsidP="00534602">
      <w:pPr>
        <w:numPr>
          <w:ilvl w:val="0"/>
          <w:numId w:val="31"/>
        </w:numPr>
        <w:tabs>
          <w:tab w:val="clear" w:pos="1428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Documentos</w:t>
      </w:r>
    </w:p>
    <w:p w:rsidR="00C10084" w:rsidRPr="00952896" w:rsidRDefault="00C10084" w:rsidP="00534602">
      <w:pPr>
        <w:numPr>
          <w:ilvl w:val="0"/>
          <w:numId w:val="31"/>
        </w:numPr>
        <w:tabs>
          <w:tab w:val="clear" w:pos="1428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Paginas de Notas</w:t>
      </w:r>
    </w:p>
    <w:p w:rsidR="00C10084" w:rsidRPr="00952896" w:rsidRDefault="00C10084" w:rsidP="00534602">
      <w:pPr>
        <w:numPr>
          <w:ilvl w:val="0"/>
          <w:numId w:val="31"/>
        </w:numPr>
        <w:tabs>
          <w:tab w:val="clear" w:pos="1428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Vista esquema</w:t>
      </w:r>
    </w:p>
    <w:p w:rsidR="00B62424" w:rsidRPr="00952896" w:rsidRDefault="00B62424" w:rsidP="007655F0">
      <w:pPr>
        <w:rPr>
          <w:rFonts w:ascii="Arial" w:hAnsi="Arial" w:cs="Arial"/>
          <w:sz w:val="20"/>
          <w:szCs w:val="20"/>
        </w:rPr>
        <w:sectPr w:rsidR="00B62424" w:rsidRPr="00952896" w:rsidSect="00B62424">
          <w:type w:val="continuous"/>
          <w:pgSz w:w="11906" w:h="16838"/>
          <w:pgMar w:top="1417" w:right="1701" w:bottom="1417" w:left="1701" w:header="708" w:footer="708" w:gutter="0"/>
          <w:cols w:num="2" w:sep="1" w:space="720"/>
          <w:docGrid w:linePitch="360"/>
        </w:sectPr>
      </w:pPr>
    </w:p>
    <w:p w:rsidR="006F5537" w:rsidRPr="00952896" w:rsidRDefault="006F5537" w:rsidP="007655F0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F5537">
      <w:pPr>
        <w:rPr>
          <w:rFonts w:ascii="Arial" w:hAnsi="Arial" w:cs="Arial"/>
          <w:sz w:val="20"/>
          <w:szCs w:val="20"/>
        </w:rPr>
      </w:pPr>
    </w:p>
    <w:p w:rsidR="00E07A2D" w:rsidRPr="00952896" w:rsidRDefault="00E07A2D" w:rsidP="00E07A2D">
      <w:pPr>
        <w:numPr>
          <w:ilvl w:val="0"/>
          <w:numId w:val="12"/>
        </w:numPr>
        <w:shd w:val="clear" w:color="auto" w:fill="C0C0C0"/>
        <w:tabs>
          <w:tab w:val="right" w:pos="8280"/>
        </w:tabs>
        <w:ind w:right="44"/>
        <w:jc w:val="both"/>
        <w:rPr>
          <w:rFonts w:ascii="Arial" w:hAnsi="Arial" w:cs="Arial"/>
          <w:b/>
          <w:sz w:val="20"/>
          <w:szCs w:val="20"/>
        </w:rPr>
      </w:pPr>
      <w:r w:rsidRPr="00952896">
        <w:rPr>
          <w:rFonts w:ascii="Arial" w:hAnsi="Arial" w:cs="Arial"/>
          <w:b/>
          <w:sz w:val="20"/>
          <w:szCs w:val="20"/>
        </w:rPr>
        <w:t xml:space="preserve">Seleccione </w:t>
      </w:r>
      <w:r w:rsidR="002C6DAA" w:rsidRPr="00952896">
        <w:rPr>
          <w:rFonts w:ascii="Arial" w:hAnsi="Arial" w:cs="Arial"/>
          <w:b/>
          <w:sz w:val="20"/>
          <w:szCs w:val="20"/>
        </w:rPr>
        <w:t>verdadero (V)</w:t>
      </w:r>
      <w:r w:rsidRPr="00952896">
        <w:rPr>
          <w:rFonts w:ascii="Arial" w:hAnsi="Arial" w:cs="Arial"/>
          <w:b/>
          <w:sz w:val="20"/>
          <w:szCs w:val="20"/>
        </w:rPr>
        <w:t xml:space="preserve"> </w:t>
      </w:r>
      <w:r w:rsidR="002C6DAA" w:rsidRPr="00952896">
        <w:rPr>
          <w:rFonts w:ascii="Arial" w:hAnsi="Arial" w:cs="Arial"/>
          <w:b/>
          <w:sz w:val="20"/>
          <w:szCs w:val="20"/>
        </w:rPr>
        <w:t>o falso (F)</w:t>
      </w:r>
      <w:r w:rsidRPr="00952896">
        <w:rPr>
          <w:rFonts w:ascii="Arial" w:hAnsi="Arial" w:cs="Arial"/>
          <w:b/>
          <w:sz w:val="20"/>
          <w:szCs w:val="20"/>
        </w:rPr>
        <w:t xml:space="preserve">. </w:t>
      </w:r>
    </w:p>
    <w:p w:rsidR="00E07A2D" w:rsidRPr="00952896" w:rsidRDefault="00E07A2D" w:rsidP="006F55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872"/>
      </w:tblGrid>
      <w:tr w:rsidR="007D3BE7" w:rsidRPr="0064513F" w:rsidTr="008F715C">
        <w:tc>
          <w:tcPr>
            <w:tcW w:w="7848" w:type="dxa"/>
          </w:tcPr>
          <w:p w:rsidR="007D3BE7" w:rsidRPr="0064513F" w:rsidRDefault="00E16570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El blog es una herramienta diseñada para crear redes de amigos con los cuales poder compartir información</w:t>
            </w:r>
            <w:r w:rsidR="008F715C">
              <w:rPr>
                <w:rFonts w:ascii="Arial" w:hAnsi="Arial" w:cs="Arial"/>
                <w:sz w:val="20"/>
                <w:szCs w:val="20"/>
              </w:rPr>
              <w:t xml:space="preserve"> fotos y música.</w:t>
            </w:r>
          </w:p>
        </w:tc>
        <w:tc>
          <w:tcPr>
            <w:tcW w:w="872" w:type="dxa"/>
            <w:vAlign w:val="center"/>
          </w:tcPr>
          <w:p w:rsidR="007D3BE7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D05C42" w:rsidRPr="0064513F" w:rsidTr="008F715C">
        <w:tc>
          <w:tcPr>
            <w:tcW w:w="7848" w:type="dxa"/>
          </w:tcPr>
          <w:p w:rsidR="00D05C42" w:rsidRPr="0064513F" w:rsidRDefault="00E16570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El código embed es un formato que permite emitir contenidos desde un sitio para que sean agregados fácilmente en aplicaciones o sitios web al descargarlas de forma simultánea y leerlas en una sola pantalla a través de “feed” o agregador de noticias.</w:t>
            </w:r>
          </w:p>
        </w:tc>
        <w:tc>
          <w:tcPr>
            <w:tcW w:w="872" w:type="dxa"/>
            <w:vAlign w:val="center"/>
          </w:tcPr>
          <w:p w:rsidR="00D05C42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D05C42" w:rsidRPr="0064513F" w:rsidTr="008F715C">
        <w:tc>
          <w:tcPr>
            <w:tcW w:w="7848" w:type="dxa"/>
          </w:tcPr>
          <w:p w:rsidR="00D05C42" w:rsidRPr="0064513F" w:rsidRDefault="00C30428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herramienta Google D</w:t>
            </w:r>
            <w:r w:rsidR="00225557" w:rsidRPr="0064513F">
              <w:rPr>
                <w:rFonts w:ascii="Arial" w:hAnsi="Arial" w:cs="Arial"/>
                <w:sz w:val="20"/>
                <w:szCs w:val="20"/>
              </w:rPr>
              <w:t>ocs nos permite crear documentos, además almacenarlos e incluso cambiarles el formato.</w:t>
            </w:r>
          </w:p>
        </w:tc>
        <w:tc>
          <w:tcPr>
            <w:tcW w:w="872" w:type="dxa"/>
            <w:vAlign w:val="center"/>
          </w:tcPr>
          <w:p w:rsidR="00D05C42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D05C42" w:rsidRPr="0064513F" w:rsidTr="008F715C">
        <w:tc>
          <w:tcPr>
            <w:tcW w:w="7848" w:type="dxa"/>
          </w:tcPr>
          <w:p w:rsidR="008D417B" w:rsidRPr="0064513F" w:rsidRDefault="00C30428" w:rsidP="008D4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W</w:t>
            </w:r>
            <w:r w:rsidR="00225557" w:rsidRPr="0064513F">
              <w:rPr>
                <w:rFonts w:ascii="Arial" w:hAnsi="Arial" w:cs="Arial"/>
                <w:sz w:val="20"/>
                <w:szCs w:val="20"/>
              </w:rPr>
              <w:t>iki es una herramienta que nos permite coordinar de manera más eficiente cualquier actividad</w:t>
            </w:r>
            <w:r w:rsidR="008D41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D05C42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D05C42" w:rsidRPr="0064513F" w:rsidTr="008F715C">
        <w:tc>
          <w:tcPr>
            <w:tcW w:w="7848" w:type="dxa"/>
          </w:tcPr>
          <w:p w:rsidR="00D05C42" w:rsidRPr="0064513F" w:rsidRDefault="00557479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El Twitter tiene como objetivo de sus miembros el comunicar a los demás lo que se está haciendo en un momento dado. Una vez que uno es miembro de la red, se puede escribir directa</w:t>
            </w:r>
            <w:r w:rsidR="008D417B">
              <w:rPr>
                <w:rFonts w:ascii="Arial" w:hAnsi="Arial" w:cs="Arial"/>
                <w:sz w:val="20"/>
                <w:szCs w:val="20"/>
              </w:rPr>
              <w:t>mente un mensaje, formado de 240</w:t>
            </w:r>
            <w:r w:rsidRPr="0064513F">
              <w:rPr>
                <w:rFonts w:ascii="Arial" w:hAnsi="Arial" w:cs="Arial"/>
                <w:sz w:val="20"/>
                <w:szCs w:val="20"/>
              </w:rPr>
              <w:t xml:space="preserve"> caracteres como máximo.</w:t>
            </w:r>
          </w:p>
        </w:tc>
        <w:tc>
          <w:tcPr>
            <w:tcW w:w="872" w:type="dxa"/>
            <w:vAlign w:val="center"/>
          </w:tcPr>
          <w:p w:rsidR="00D05C42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8F715C">
        <w:tc>
          <w:tcPr>
            <w:tcW w:w="7848" w:type="dxa"/>
          </w:tcPr>
          <w:p w:rsidR="00555D49" w:rsidRPr="0064513F" w:rsidRDefault="00555D49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Delicious es una página web en la cual podemos almacenar información </w:t>
            </w:r>
            <w:r w:rsidR="008F715C">
              <w:rPr>
                <w:rFonts w:ascii="Arial" w:hAnsi="Arial" w:cs="Arial"/>
                <w:sz w:val="20"/>
                <w:szCs w:val="20"/>
              </w:rPr>
              <w:t>acerca de RSS.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C30428">
        <w:tc>
          <w:tcPr>
            <w:tcW w:w="7848" w:type="dxa"/>
          </w:tcPr>
          <w:p w:rsidR="00555D49" w:rsidRPr="0064513F" w:rsidRDefault="008F715C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C517AD">
              <w:rPr>
                <w:rFonts w:ascii="Arial" w:hAnsi="Arial" w:cs="Arial"/>
                <w:sz w:val="20"/>
                <w:szCs w:val="20"/>
              </w:rPr>
              <w:t xml:space="preserve">poder crear una cuenta en </w:t>
            </w:r>
            <w:hyperlink r:id="rId6" w:history="1">
              <w:r w:rsidR="00C517AD" w:rsidRPr="005A0933">
                <w:rPr>
                  <w:rStyle w:val="Hipervnculo"/>
                  <w:rFonts w:ascii="Arial" w:hAnsi="Arial" w:cs="Arial"/>
                  <w:sz w:val="20"/>
                  <w:szCs w:val="20"/>
                </w:rPr>
                <w:t>www.Flickr.com</w:t>
              </w:r>
            </w:hyperlink>
            <w:r w:rsidR="00C517AD">
              <w:rPr>
                <w:rFonts w:ascii="Arial" w:hAnsi="Arial" w:cs="Arial"/>
                <w:sz w:val="20"/>
                <w:szCs w:val="20"/>
              </w:rPr>
              <w:t>, es necesario tener una cuenta en Gmail activa.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C30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C30428">
        <w:tc>
          <w:tcPr>
            <w:tcW w:w="7848" w:type="dxa"/>
          </w:tcPr>
          <w:p w:rsidR="00555D49" w:rsidRPr="0064513F" w:rsidRDefault="00C517AD" w:rsidP="008D4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Widgets tienen como objetivo</w:t>
            </w:r>
            <w:r w:rsidRPr="00C517AD">
              <w:rPr>
                <w:rFonts w:ascii="Arial" w:hAnsi="Arial" w:cs="Arial"/>
                <w:sz w:val="20"/>
                <w:szCs w:val="20"/>
              </w:rPr>
              <w:t xml:space="preserve"> dar fácil acceso a funciones frecuentemente usadas y proveer de información visual. 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C30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C30428">
        <w:tc>
          <w:tcPr>
            <w:tcW w:w="7848" w:type="dxa"/>
          </w:tcPr>
          <w:p w:rsidR="00555D49" w:rsidRPr="0064513F" w:rsidRDefault="00C30428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Google Groups podemos crear grupos e incluso foros de discusión en los cuales los participantes proponen el tema a tratar.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C30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C30428">
        <w:tc>
          <w:tcPr>
            <w:tcW w:w="7848" w:type="dxa"/>
          </w:tcPr>
          <w:p w:rsidR="00555D49" w:rsidRPr="0064513F" w:rsidRDefault="005A0933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Scribd es una página web que nos permite almacenar diapositivas y además nos provee una codificación embed para poder compartirla en un blog.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C30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</w:tbl>
    <w:p w:rsidR="008D417B" w:rsidRDefault="008D417B" w:rsidP="00B62424">
      <w:pPr>
        <w:jc w:val="center"/>
        <w:rPr>
          <w:b/>
          <w:sz w:val="32"/>
          <w:szCs w:val="32"/>
        </w:rPr>
      </w:pPr>
    </w:p>
    <w:p w:rsidR="008D417B" w:rsidRDefault="008D417B" w:rsidP="00B62424">
      <w:pPr>
        <w:jc w:val="center"/>
        <w:rPr>
          <w:b/>
          <w:sz w:val="32"/>
          <w:szCs w:val="32"/>
        </w:rPr>
      </w:pPr>
    </w:p>
    <w:p w:rsidR="00B62424" w:rsidRPr="00DD2AF9" w:rsidRDefault="00B62424" w:rsidP="00B62424">
      <w:pPr>
        <w:jc w:val="center"/>
        <w:rPr>
          <w:b/>
          <w:sz w:val="32"/>
          <w:szCs w:val="32"/>
        </w:rPr>
      </w:pPr>
      <w:r w:rsidRPr="00DD2AF9">
        <w:rPr>
          <w:b/>
          <w:sz w:val="32"/>
          <w:szCs w:val="32"/>
        </w:rPr>
        <w:t>Hoja de respuestas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1531"/>
        <w:gridCol w:w="1531"/>
        <w:gridCol w:w="1531"/>
        <w:gridCol w:w="1531"/>
      </w:tblGrid>
      <w:tr w:rsidR="00B62424" w:rsidRPr="00647C85" w:rsidTr="00555D49">
        <w:trPr>
          <w:trHeight w:val="241"/>
          <w:jc w:val="center"/>
        </w:trPr>
        <w:tc>
          <w:tcPr>
            <w:tcW w:w="7682" w:type="dxa"/>
            <w:gridSpan w:val="5"/>
            <w:shd w:val="clear" w:color="auto" w:fill="C0C0C0"/>
          </w:tcPr>
          <w:p w:rsidR="00B62424" w:rsidRPr="0064513F" w:rsidRDefault="00B62424" w:rsidP="0064513F">
            <w:pPr>
              <w:jc w:val="center"/>
              <w:rPr>
                <w:b/>
              </w:rPr>
            </w:pPr>
            <w:r w:rsidRPr="0064513F">
              <w:rPr>
                <w:b/>
              </w:rPr>
              <w:t>Tema 1</w:t>
            </w:r>
          </w:p>
        </w:tc>
      </w:tr>
      <w:tr w:rsidR="00B62424" w:rsidRPr="00647C85" w:rsidTr="00555D49">
        <w:trPr>
          <w:trHeight w:val="241"/>
          <w:jc w:val="center"/>
        </w:trPr>
        <w:tc>
          <w:tcPr>
            <w:tcW w:w="1558" w:type="dxa"/>
          </w:tcPr>
          <w:p w:rsidR="00B62424" w:rsidRPr="00647C85" w:rsidRDefault="00B62424" w:rsidP="0064513F">
            <w:pPr>
              <w:jc w:val="center"/>
            </w:pPr>
            <w:r w:rsidRPr="00647C85">
              <w:t>Literal</w:t>
            </w:r>
          </w:p>
        </w:tc>
        <w:tc>
          <w:tcPr>
            <w:tcW w:w="1531" w:type="dxa"/>
          </w:tcPr>
          <w:p w:rsidR="00B62424" w:rsidRPr="00647C85" w:rsidRDefault="00B62424" w:rsidP="009A1646">
            <w:r w:rsidRPr="00647C85">
              <w:t>a</w:t>
            </w:r>
          </w:p>
        </w:tc>
        <w:tc>
          <w:tcPr>
            <w:tcW w:w="1531" w:type="dxa"/>
          </w:tcPr>
          <w:p w:rsidR="00B62424" w:rsidRPr="00647C85" w:rsidRDefault="00B62424" w:rsidP="009A1646">
            <w:r w:rsidRPr="00647C85">
              <w:t>b</w:t>
            </w:r>
          </w:p>
        </w:tc>
        <w:tc>
          <w:tcPr>
            <w:tcW w:w="1531" w:type="dxa"/>
          </w:tcPr>
          <w:p w:rsidR="00B62424" w:rsidRPr="00647C85" w:rsidRDefault="00B62424" w:rsidP="009A1646">
            <w:r w:rsidRPr="00647C85">
              <w:t>c</w:t>
            </w:r>
          </w:p>
        </w:tc>
        <w:tc>
          <w:tcPr>
            <w:tcW w:w="1531" w:type="dxa"/>
          </w:tcPr>
          <w:p w:rsidR="00B62424" w:rsidRPr="00647C85" w:rsidRDefault="00B62424" w:rsidP="009A1646">
            <w:r w:rsidRPr="00647C85">
              <w:t>d</w:t>
            </w:r>
          </w:p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55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55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</w:tbl>
    <w:p w:rsidR="00B62424" w:rsidRDefault="00B62424" w:rsidP="00B62424">
      <w:pPr>
        <w:rPr>
          <w:b/>
          <w:sz w:val="18"/>
          <w:szCs w:val="18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2437"/>
        <w:gridCol w:w="2700"/>
      </w:tblGrid>
      <w:tr w:rsidR="00952896" w:rsidRPr="0064513F" w:rsidTr="0064513F">
        <w:trPr>
          <w:trHeight w:val="262"/>
          <w:jc w:val="center"/>
        </w:trPr>
        <w:tc>
          <w:tcPr>
            <w:tcW w:w="6976" w:type="dxa"/>
            <w:gridSpan w:val="3"/>
            <w:shd w:val="clear" w:color="auto" w:fill="CCCCCC"/>
          </w:tcPr>
          <w:p w:rsidR="00952896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</w:rPr>
              <w:t>Tema 2</w:t>
            </w: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Verdadero</w:t>
            </w: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Falso</w:t>
            </w: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07E4" w:rsidRPr="0064513F" w:rsidTr="0064513F">
        <w:trPr>
          <w:trHeight w:val="243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55D49" w:rsidRDefault="00555D49" w:rsidP="00B62424">
      <w:pPr>
        <w:rPr>
          <w:b/>
          <w:sz w:val="18"/>
          <w:szCs w:val="18"/>
        </w:rPr>
      </w:pPr>
    </w:p>
    <w:p w:rsidR="00555D49" w:rsidRDefault="00555D49" w:rsidP="00B62424">
      <w:pPr>
        <w:rPr>
          <w:b/>
          <w:sz w:val="18"/>
          <w:szCs w:val="18"/>
        </w:rPr>
      </w:pPr>
    </w:p>
    <w:p w:rsidR="00B62424" w:rsidRPr="00736DA2" w:rsidRDefault="00555D49" w:rsidP="00B62424">
      <w:pPr>
        <w:rPr>
          <w:sz w:val="18"/>
          <w:szCs w:val="18"/>
        </w:rPr>
      </w:pPr>
      <w:r>
        <w:rPr>
          <w:b/>
          <w:sz w:val="18"/>
          <w:szCs w:val="18"/>
        </w:rPr>
        <w:t>A</w:t>
      </w:r>
      <w:r w:rsidR="00B62424" w:rsidRPr="00736DA2">
        <w:rPr>
          <w:b/>
          <w:sz w:val="18"/>
          <w:szCs w:val="18"/>
        </w:rPr>
        <w:t>lumno:</w:t>
      </w:r>
      <w:r w:rsidR="00B62424" w:rsidRPr="00736DA2">
        <w:rPr>
          <w:sz w:val="18"/>
          <w:szCs w:val="18"/>
        </w:rPr>
        <w:t xml:space="preserve"> ______________________________________________________________</w:t>
      </w:r>
    </w:p>
    <w:p w:rsidR="00244ED1" w:rsidRPr="00BD0B67" w:rsidRDefault="00FC1EDA" w:rsidP="007655F0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4 de Febrero del 2011</w:t>
      </w:r>
    </w:p>
    <w:sectPr w:rsidR="00244ED1" w:rsidRPr="00BD0B67" w:rsidSect="00B6242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704"/>
    <w:multiLevelType w:val="multilevel"/>
    <w:tmpl w:val="19E6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793F"/>
    <w:multiLevelType w:val="hybridMultilevel"/>
    <w:tmpl w:val="6DB41B2A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C775646"/>
    <w:multiLevelType w:val="multilevel"/>
    <w:tmpl w:val="4C5483F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A102CC"/>
    <w:multiLevelType w:val="hybridMultilevel"/>
    <w:tmpl w:val="9C7248A8"/>
    <w:lvl w:ilvl="0" w:tplc="918414C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031FC"/>
    <w:multiLevelType w:val="hybridMultilevel"/>
    <w:tmpl w:val="81EEFA68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0568BD"/>
    <w:multiLevelType w:val="hybridMultilevel"/>
    <w:tmpl w:val="FAA098F4"/>
    <w:lvl w:ilvl="0" w:tplc="7004D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C2B5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44394"/>
    <w:multiLevelType w:val="hybridMultilevel"/>
    <w:tmpl w:val="8B00166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38345E"/>
    <w:multiLevelType w:val="multilevel"/>
    <w:tmpl w:val="41769FF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626AD"/>
    <w:multiLevelType w:val="hybridMultilevel"/>
    <w:tmpl w:val="958A7E06"/>
    <w:lvl w:ilvl="0" w:tplc="086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4489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6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35B3C"/>
    <w:multiLevelType w:val="hybridMultilevel"/>
    <w:tmpl w:val="CFA0BA7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8E7DB3"/>
    <w:multiLevelType w:val="hybridMultilevel"/>
    <w:tmpl w:val="05B099CA"/>
    <w:lvl w:ilvl="0" w:tplc="2416C9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F4C56"/>
    <w:multiLevelType w:val="hybridMultilevel"/>
    <w:tmpl w:val="792881B6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F04620B"/>
    <w:multiLevelType w:val="hybridMultilevel"/>
    <w:tmpl w:val="2ADCC26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5922BC"/>
    <w:multiLevelType w:val="hybridMultilevel"/>
    <w:tmpl w:val="5CD84642"/>
    <w:lvl w:ilvl="0" w:tplc="074C42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7AB5067"/>
    <w:multiLevelType w:val="hybridMultilevel"/>
    <w:tmpl w:val="7A5A50F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F812CC"/>
    <w:multiLevelType w:val="hybridMultilevel"/>
    <w:tmpl w:val="8B14F46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7C5FCC"/>
    <w:multiLevelType w:val="multilevel"/>
    <w:tmpl w:val="FAA09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B7E7C"/>
    <w:multiLevelType w:val="hybridMultilevel"/>
    <w:tmpl w:val="5548288A"/>
    <w:lvl w:ilvl="0" w:tplc="918414C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95BF2"/>
    <w:multiLevelType w:val="hybridMultilevel"/>
    <w:tmpl w:val="422277EA"/>
    <w:lvl w:ilvl="0" w:tplc="71E26B8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C947A5"/>
    <w:multiLevelType w:val="multilevel"/>
    <w:tmpl w:val="86F8725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04B71"/>
    <w:multiLevelType w:val="hybridMultilevel"/>
    <w:tmpl w:val="C67400AA"/>
    <w:lvl w:ilvl="0" w:tplc="074C42D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8560E3"/>
    <w:multiLevelType w:val="hybridMultilevel"/>
    <w:tmpl w:val="5BD43D4E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8A514DA"/>
    <w:multiLevelType w:val="hybridMultilevel"/>
    <w:tmpl w:val="4A46C0A0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AAF5B7F"/>
    <w:multiLevelType w:val="hybridMultilevel"/>
    <w:tmpl w:val="AFE4369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EF5477"/>
    <w:multiLevelType w:val="hybridMultilevel"/>
    <w:tmpl w:val="3A0679B4"/>
    <w:lvl w:ilvl="0" w:tplc="0D5843E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051E0"/>
    <w:multiLevelType w:val="hybridMultilevel"/>
    <w:tmpl w:val="F9F4968A"/>
    <w:lvl w:ilvl="0" w:tplc="086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E60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olor w:val="000080"/>
      </w:rPr>
    </w:lvl>
    <w:lvl w:ilvl="2" w:tplc="086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EA31DC"/>
    <w:multiLevelType w:val="hybridMultilevel"/>
    <w:tmpl w:val="E5D84C40"/>
    <w:lvl w:ilvl="0" w:tplc="2416C9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06E4DD1"/>
    <w:multiLevelType w:val="multilevel"/>
    <w:tmpl w:val="33A0F23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92D1B"/>
    <w:multiLevelType w:val="hybridMultilevel"/>
    <w:tmpl w:val="33A0F236"/>
    <w:lvl w:ilvl="0" w:tplc="918414C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2644B9"/>
    <w:multiLevelType w:val="multilevel"/>
    <w:tmpl w:val="948C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B5214A9"/>
    <w:multiLevelType w:val="hybridMultilevel"/>
    <w:tmpl w:val="948C532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AE64B3"/>
    <w:multiLevelType w:val="hybridMultilevel"/>
    <w:tmpl w:val="C89A5524"/>
    <w:lvl w:ilvl="0" w:tplc="35B615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8525E23"/>
    <w:multiLevelType w:val="hybridMultilevel"/>
    <w:tmpl w:val="19E6030E"/>
    <w:lvl w:ilvl="0" w:tplc="5D260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ED59A">
      <w:start w:val="1"/>
      <w:numFmt w:val="lowerLetter"/>
      <w:lvlText w:val="%2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DA7FEF"/>
    <w:multiLevelType w:val="hybridMultilevel"/>
    <w:tmpl w:val="A102390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D911E02"/>
    <w:multiLevelType w:val="hybridMultilevel"/>
    <w:tmpl w:val="EF1C9454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6F5863AC"/>
    <w:multiLevelType w:val="hybridMultilevel"/>
    <w:tmpl w:val="EDB0375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191A77"/>
    <w:multiLevelType w:val="hybridMultilevel"/>
    <w:tmpl w:val="EAD23BAE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5A86D84"/>
    <w:multiLevelType w:val="hybridMultilevel"/>
    <w:tmpl w:val="6172A5E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943F9B"/>
    <w:multiLevelType w:val="hybridMultilevel"/>
    <w:tmpl w:val="DE2E2F5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80120B3"/>
    <w:multiLevelType w:val="hybridMultilevel"/>
    <w:tmpl w:val="6C964BC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8081A35"/>
    <w:multiLevelType w:val="hybridMultilevel"/>
    <w:tmpl w:val="3D72B6FC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785F264D"/>
    <w:multiLevelType w:val="hybridMultilevel"/>
    <w:tmpl w:val="1FEAB564"/>
    <w:lvl w:ilvl="0" w:tplc="46D4A68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AF39A4"/>
    <w:multiLevelType w:val="hybridMultilevel"/>
    <w:tmpl w:val="CEB6AE0E"/>
    <w:lvl w:ilvl="0" w:tplc="0204956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16BD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FF4520"/>
    <w:multiLevelType w:val="hybridMultilevel"/>
    <w:tmpl w:val="2B18AD9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CE537D"/>
    <w:multiLevelType w:val="hybridMultilevel"/>
    <w:tmpl w:val="244A86AC"/>
    <w:lvl w:ilvl="0" w:tplc="A1A0D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F">
      <w:start w:val="1"/>
      <w:numFmt w:val="decimal"/>
      <w:lvlText w:val="%3."/>
      <w:legacy w:legacy="1" w:legacySpace="360" w:legacyIndent="360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4"/>
  </w:num>
  <w:num w:numId="2">
    <w:abstractNumId w:val="22"/>
  </w:num>
  <w:num w:numId="3">
    <w:abstractNumId w:val="42"/>
  </w:num>
  <w:num w:numId="4">
    <w:abstractNumId w:val="20"/>
  </w:num>
  <w:num w:numId="5">
    <w:abstractNumId w:val="41"/>
  </w:num>
  <w:num w:numId="6">
    <w:abstractNumId w:val="24"/>
  </w:num>
  <w:num w:numId="7">
    <w:abstractNumId w:val="31"/>
  </w:num>
  <w:num w:numId="8">
    <w:abstractNumId w:val="18"/>
  </w:num>
  <w:num w:numId="9">
    <w:abstractNumId w:val="26"/>
  </w:num>
  <w:num w:numId="10">
    <w:abstractNumId w:val="25"/>
  </w:num>
  <w:num w:numId="11">
    <w:abstractNumId w:val="8"/>
  </w:num>
  <w:num w:numId="12">
    <w:abstractNumId w:val="2"/>
  </w:num>
  <w:num w:numId="13">
    <w:abstractNumId w:val="3"/>
  </w:num>
  <w:num w:numId="14">
    <w:abstractNumId w:val="36"/>
  </w:num>
  <w:num w:numId="15">
    <w:abstractNumId w:val="1"/>
  </w:num>
  <w:num w:numId="16">
    <w:abstractNumId w:val="4"/>
  </w:num>
  <w:num w:numId="17">
    <w:abstractNumId w:val="43"/>
  </w:num>
  <w:num w:numId="18">
    <w:abstractNumId w:val="33"/>
  </w:num>
  <w:num w:numId="19">
    <w:abstractNumId w:val="9"/>
  </w:num>
  <w:num w:numId="20">
    <w:abstractNumId w:val="35"/>
  </w:num>
  <w:num w:numId="21">
    <w:abstractNumId w:val="6"/>
  </w:num>
  <w:num w:numId="22">
    <w:abstractNumId w:val="39"/>
  </w:num>
  <w:num w:numId="23">
    <w:abstractNumId w:val="38"/>
  </w:num>
  <w:num w:numId="24">
    <w:abstractNumId w:val="23"/>
  </w:num>
  <w:num w:numId="25">
    <w:abstractNumId w:val="37"/>
  </w:num>
  <w:num w:numId="26">
    <w:abstractNumId w:val="14"/>
  </w:num>
  <w:num w:numId="27">
    <w:abstractNumId w:val="13"/>
  </w:num>
  <w:num w:numId="28">
    <w:abstractNumId w:val="10"/>
  </w:num>
  <w:num w:numId="29">
    <w:abstractNumId w:val="19"/>
  </w:num>
  <w:num w:numId="30">
    <w:abstractNumId w:val="7"/>
  </w:num>
  <w:num w:numId="31">
    <w:abstractNumId w:val="11"/>
  </w:num>
  <w:num w:numId="32">
    <w:abstractNumId w:val="30"/>
  </w:num>
  <w:num w:numId="33">
    <w:abstractNumId w:val="29"/>
  </w:num>
  <w:num w:numId="34">
    <w:abstractNumId w:val="17"/>
  </w:num>
  <w:num w:numId="35">
    <w:abstractNumId w:val="28"/>
  </w:num>
  <w:num w:numId="36">
    <w:abstractNumId w:val="27"/>
  </w:num>
  <w:num w:numId="37">
    <w:abstractNumId w:val="5"/>
  </w:num>
  <w:num w:numId="38">
    <w:abstractNumId w:val="16"/>
  </w:num>
  <w:num w:numId="39">
    <w:abstractNumId w:val="34"/>
  </w:num>
  <w:num w:numId="40">
    <w:abstractNumId w:val="40"/>
  </w:num>
  <w:num w:numId="41">
    <w:abstractNumId w:val="21"/>
  </w:num>
  <w:num w:numId="42">
    <w:abstractNumId w:val="32"/>
  </w:num>
  <w:num w:numId="43">
    <w:abstractNumId w:val="0"/>
  </w:num>
  <w:num w:numId="44">
    <w:abstractNumId w:val="12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7655F0"/>
    <w:rsid w:val="000515F5"/>
    <w:rsid w:val="000948AC"/>
    <w:rsid w:val="00130B7D"/>
    <w:rsid w:val="00164007"/>
    <w:rsid w:val="00180A3D"/>
    <w:rsid w:val="001816D6"/>
    <w:rsid w:val="001906C9"/>
    <w:rsid w:val="00200E1D"/>
    <w:rsid w:val="00225557"/>
    <w:rsid w:val="002309BD"/>
    <w:rsid w:val="00244ED1"/>
    <w:rsid w:val="0024619A"/>
    <w:rsid w:val="002C6DAA"/>
    <w:rsid w:val="002E0AA7"/>
    <w:rsid w:val="002F7F4F"/>
    <w:rsid w:val="0031461A"/>
    <w:rsid w:val="00326527"/>
    <w:rsid w:val="0039666F"/>
    <w:rsid w:val="003C52E7"/>
    <w:rsid w:val="004023BC"/>
    <w:rsid w:val="00412F8D"/>
    <w:rsid w:val="00454D11"/>
    <w:rsid w:val="004C0D69"/>
    <w:rsid w:val="004D5904"/>
    <w:rsid w:val="004E26E2"/>
    <w:rsid w:val="00522452"/>
    <w:rsid w:val="00523425"/>
    <w:rsid w:val="00534602"/>
    <w:rsid w:val="00555D49"/>
    <w:rsid w:val="00557479"/>
    <w:rsid w:val="005A0933"/>
    <w:rsid w:val="005D5834"/>
    <w:rsid w:val="006069D9"/>
    <w:rsid w:val="00617742"/>
    <w:rsid w:val="00624507"/>
    <w:rsid w:val="00644DD6"/>
    <w:rsid w:val="0064513F"/>
    <w:rsid w:val="00681B65"/>
    <w:rsid w:val="00685FAF"/>
    <w:rsid w:val="006A59EC"/>
    <w:rsid w:val="006E35FA"/>
    <w:rsid w:val="006F5537"/>
    <w:rsid w:val="007655F0"/>
    <w:rsid w:val="0077557D"/>
    <w:rsid w:val="00796D9E"/>
    <w:rsid w:val="007B69DA"/>
    <w:rsid w:val="007D3BE7"/>
    <w:rsid w:val="00800C71"/>
    <w:rsid w:val="00862DA8"/>
    <w:rsid w:val="008733D6"/>
    <w:rsid w:val="008D417B"/>
    <w:rsid w:val="008F715C"/>
    <w:rsid w:val="0092256A"/>
    <w:rsid w:val="00952896"/>
    <w:rsid w:val="00962194"/>
    <w:rsid w:val="009A1646"/>
    <w:rsid w:val="009B7A12"/>
    <w:rsid w:val="009E592C"/>
    <w:rsid w:val="00A12CA7"/>
    <w:rsid w:val="00A340F3"/>
    <w:rsid w:val="00A56AD3"/>
    <w:rsid w:val="00A71060"/>
    <w:rsid w:val="00B107E4"/>
    <w:rsid w:val="00B31630"/>
    <w:rsid w:val="00B557B2"/>
    <w:rsid w:val="00B62424"/>
    <w:rsid w:val="00B6587E"/>
    <w:rsid w:val="00B7387E"/>
    <w:rsid w:val="00B773E2"/>
    <w:rsid w:val="00B94B50"/>
    <w:rsid w:val="00BD0B67"/>
    <w:rsid w:val="00C10084"/>
    <w:rsid w:val="00C30428"/>
    <w:rsid w:val="00C457C4"/>
    <w:rsid w:val="00C517AD"/>
    <w:rsid w:val="00D05C42"/>
    <w:rsid w:val="00D62458"/>
    <w:rsid w:val="00E07A2D"/>
    <w:rsid w:val="00E16570"/>
    <w:rsid w:val="00E31B23"/>
    <w:rsid w:val="00E5064C"/>
    <w:rsid w:val="00E66D66"/>
    <w:rsid w:val="00EA223F"/>
    <w:rsid w:val="00EA5D27"/>
    <w:rsid w:val="00F419B1"/>
    <w:rsid w:val="00FC1485"/>
    <w:rsid w:val="00FC180C"/>
    <w:rsid w:val="00FC1EDA"/>
    <w:rsid w:val="00FC3621"/>
    <w:rsid w:val="00FC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BE7"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rsid w:val="006069D9"/>
    <w:pPr>
      <w:keepNext/>
      <w:outlineLvl w:val="0"/>
    </w:pPr>
    <w:rPr>
      <w:b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D3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E16570"/>
  </w:style>
  <w:style w:type="character" w:styleId="Hipervnculo">
    <w:name w:val="Hyperlink"/>
    <w:basedOn w:val="Fuentedeprrafopredeter"/>
    <w:rsid w:val="00C517A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51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ckr.com" TargetMode="External"/><Relationship Id="rId5" Type="http://schemas.openxmlformats.org/officeDocument/2006/relationships/hyperlink" Target="http://www.obyron.com/manuint/glosari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ESPOL</Company>
  <LinksUpToDate>false</LinksUpToDate>
  <CharactersWithSpaces>7833</CharactersWithSpaces>
  <SharedDoc>false</SharedDoc>
  <HLinks>
    <vt:vector size="12" baseType="variant"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http://www.flickr.com/</vt:lpwstr>
      </vt:variant>
      <vt:variant>
        <vt:lpwstr/>
      </vt:variant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http://www.obyron.com/manuint/glosario.htm</vt:lpwstr>
      </vt:variant>
      <vt:variant>
        <vt:lpwstr>hipertexto#hipertexto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LAB-FIEC</dc:creator>
  <cp:keywords/>
  <dc:description/>
  <cp:lastModifiedBy>silgivar</cp:lastModifiedBy>
  <cp:revision>2</cp:revision>
  <dcterms:created xsi:type="dcterms:W3CDTF">2011-03-24T18:38:00Z</dcterms:created>
  <dcterms:modified xsi:type="dcterms:W3CDTF">2011-03-24T18:38:00Z</dcterms:modified>
</cp:coreProperties>
</file>