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8D" w:rsidRDefault="00332E8D" w:rsidP="00332E8D">
      <w:pPr>
        <w:spacing w:line="240" w:lineRule="auto"/>
        <w:ind w:right="-1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t xml:space="preserve"> DEL LITORAL</w:t>
      </w:r>
    </w:p>
    <w:p w:rsidR="00332E8D" w:rsidRDefault="00332E8D" w:rsidP="00332E8D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ESCUELA DE DISEÑO GRÁFICO Y COMUNICACIÓN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>CARRERA DE DISEÑO GRÁFICO PUBLICITARIO</w:t>
      </w:r>
    </w:p>
    <w:p w:rsidR="00A47F50" w:rsidRDefault="00332E8D" w:rsidP="00A47F50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EXAMEN DE SEGUNDO TÉRMINO</w:t>
      </w:r>
      <w:r w:rsidR="00A47F50">
        <w:rPr>
          <w:b/>
          <w:sz w:val="28"/>
          <w:lang w:val="es-ES"/>
        </w:rPr>
        <w:t xml:space="preserve"> 2011</w:t>
      </w:r>
      <w:r>
        <w:rPr>
          <w:b/>
          <w:sz w:val="28"/>
          <w:lang w:val="es-ES"/>
        </w:rPr>
        <w:t>.</w:t>
      </w:r>
      <w:r w:rsidR="00A47F50" w:rsidRPr="00A47F50">
        <w:rPr>
          <w:b/>
          <w:sz w:val="28"/>
          <w:lang w:val="es-ES"/>
        </w:rPr>
        <w:t xml:space="preserve"> </w:t>
      </w:r>
    </w:p>
    <w:p w:rsidR="00A47F50" w:rsidRPr="00E35A9F" w:rsidRDefault="00A47F50" w:rsidP="00A47F50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SEMESTRE B</w:t>
      </w:r>
    </w:p>
    <w:p w:rsidR="00C45806" w:rsidRDefault="00C45806" w:rsidP="00C45806">
      <w:pPr>
        <w:spacing w:line="240" w:lineRule="auto"/>
        <w:ind w:right="-1135"/>
        <w:jc w:val="center"/>
        <w:rPr>
          <w:b/>
          <w:sz w:val="28"/>
          <w:lang w:val="es-ES"/>
        </w:rPr>
      </w:pPr>
    </w:p>
    <w:p w:rsidR="00332E8D" w:rsidRPr="004809A7" w:rsidRDefault="00332E8D" w:rsidP="00332E8D">
      <w:pPr>
        <w:spacing w:line="240" w:lineRule="auto"/>
        <w:ind w:right="-1135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 </w:t>
      </w:r>
      <w:r w:rsidRPr="00E35A9F">
        <w:rPr>
          <w:b/>
          <w:sz w:val="28"/>
          <w:lang w:val="es-ES"/>
        </w:rPr>
        <w:t>ASIGNATURA: TEORÍA DE LA IMAGEN</w:t>
      </w:r>
      <w:r w:rsidR="00C45806">
        <w:rPr>
          <w:b/>
          <w:sz w:val="28"/>
          <w:lang w:val="es-ES"/>
        </w:rPr>
        <w:t xml:space="preserve"> VISUAL</w:t>
      </w:r>
      <w:r>
        <w:rPr>
          <w:b/>
          <w:sz w:val="28"/>
          <w:lang w:val="es-ES"/>
        </w:rPr>
        <w:t>.</w:t>
      </w:r>
    </w:p>
    <w:p w:rsidR="00A47F50" w:rsidRDefault="00332E8D" w:rsidP="00C45806">
      <w:pPr>
        <w:spacing w:line="240" w:lineRule="auto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  <w:r w:rsidR="00A47F50" w:rsidRPr="00A47F50">
        <w:rPr>
          <w:b/>
          <w:sz w:val="28"/>
          <w:lang w:val="es-ES"/>
        </w:rPr>
        <w:t xml:space="preserve"> </w:t>
      </w:r>
    </w:p>
    <w:p w:rsidR="00A47F50" w:rsidRDefault="00A47F50" w:rsidP="00C45806">
      <w:pPr>
        <w:spacing w:line="240" w:lineRule="auto"/>
        <w:rPr>
          <w:b/>
          <w:sz w:val="28"/>
          <w:lang w:val="es-ES"/>
        </w:rPr>
      </w:pPr>
      <w:r w:rsidRPr="00CD79F6">
        <w:rPr>
          <w:b/>
          <w:sz w:val="28"/>
          <w:lang w:val="es-ES"/>
        </w:rPr>
        <w:t>Cada  uno de los</w:t>
      </w:r>
      <w:r>
        <w:rPr>
          <w:b/>
          <w:sz w:val="28"/>
          <w:lang w:val="es-ES"/>
        </w:rPr>
        <w:t xml:space="preserve"> temas será calificado sobre dos</w:t>
      </w:r>
      <w:r w:rsidRPr="00CD79F6">
        <w:rPr>
          <w:b/>
          <w:sz w:val="28"/>
          <w:lang w:val="es-ES"/>
        </w:rPr>
        <w:t xml:space="preserve"> punto</w:t>
      </w:r>
      <w:r>
        <w:rPr>
          <w:b/>
          <w:sz w:val="28"/>
          <w:lang w:val="es-ES"/>
        </w:rPr>
        <w:t>s.</w:t>
      </w:r>
    </w:p>
    <w:p w:rsidR="00A47F50" w:rsidRPr="00C45806" w:rsidRDefault="00A47F50" w:rsidP="00C45806">
      <w:pPr>
        <w:spacing w:line="240" w:lineRule="auto"/>
        <w:rPr>
          <w:b/>
          <w:sz w:val="28"/>
          <w:lang w:val="es-ES"/>
        </w:rPr>
      </w:pPr>
    </w:p>
    <w:p w:rsidR="00332E8D" w:rsidRDefault="00332E8D">
      <w:r>
        <w:t>1.- ¿Por qué al  Diseño Gráfico se lo conoce como Diseño de Comunicación?</w:t>
      </w:r>
    </w:p>
    <w:p w:rsidR="00332E8D" w:rsidRDefault="00332E8D"/>
    <w:p w:rsidR="00A47F50" w:rsidRDefault="00A47F50"/>
    <w:p w:rsidR="00332E8D" w:rsidRDefault="00332E8D">
      <w:r>
        <w:t>2.-  Explique cada una de las funciones de la comunicación gráfica.</w:t>
      </w:r>
    </w:p>
    <w:p w:rsidR="00A47F50" w:rsidRDefault="00A47F50"/>
    <w:p w:rsidR="00C45806" w:rsidRDefault="00C45806"/>
    <w:p w:rsidR="00C45806" w:rsidRDefault="00332E8D" w:rsidP="00C45806">
      <w:r>
        <w:t xml:space="preserve">3.- ¿Cuál es la  relación que existe entre </w:t>
      </w:r>
      <w:r w:rsidR="00C45806">
        <w:t>M</w:t>
      </w:r>
      <w:r>
        <w:t xml:space="preserve">arca, </w:t>
      </w:r>
      <w:r w:rsidR="00C45806">
        <w:t>I</w:t>
      </w:r>
      <w:r>
        <w:t xml:space="preserve">dentidad, </w:t>
      </w:r>
      <w:r w:rsidR="00C45806">
        <w:t>I</w:t>
      </w:r>
      <w:r>
        <w:t xml:space="preserve">magen </w:t>
      </w:r>
      <w:r w:rsidR="00C45806">
        <w:t>C</w:t>
      </w:r>
      <w:r>
        <w:t xml:space="preserve">orporativa e </w:t>
      </w:r>
      <w:r w:rsidR="00C45806">
        <w:t>I</w:t>
      </w:r>
      <w:r>
        <w:t xml:space="preserve">dentidad                                                            </w:t>
      </w:r>
      <w:r w:rsidR="00C45806">
        <w:t xml:space="preserve">             G</w:t>
      </w:r>
      <w:r>
        <w:t>lobal</w:t>
      </w:r>
      <w:r w:rsidR="00C45806">
        <w:t>?</w:t>
      </w:r>
    </w:p>
    <w:p w:rsidR="00A47F50" w:rsidRDefault="00A47F50" w:rsidP="00C45806"/>
    <w:p w:rsidR="00C45806" w:rsidRDefault="00C45806" w:rsidP="00C45806"/>
    <w:p w:rsidR="00C45806" w:rsidRDefault="00C45806" w:rsidP="00C45806">
      <w:r>
        <w:t>4.- ¿Qué es la Identidad Corporativa?</w:t>
      </w:r>
    </w:p>
    <w:p w:rsidR="00A47F50" w:rsidRDefault="00A47F50" w:rsidP="00C45806"/>
    <w:p w:rsidR="00C45806" w:rsidRDefault="00C45806" w:rsidP="00C45806"/>
    <w:p w:rsidR="00332E8D" w:rsidRDefault="00C45806">
      <w:r>
        <w:t>5.- ¿Cómo se elabora un programa de Identidad Corporativa?</w:t>
      </w:r>
      <w:r w:rsidR="00332E8D">
        <w:t xml:space="preserve"> </w:t>
      </w:r>
    </w:p>
    <w:sectPr w:rsidR="00332E8D" w:rsidSect="0004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E8D"/>
    <w:rsid w:val="000460D0"/>
    <w:rsid w:val="00332E8D"/>
    <w:rsid w:val="008133EE"/>
    <w:rsid w:val="00A47F50"/>
    <w:rsid w:val="00AA76C5"/>
    <w:rsid w:val="00C4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8D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2011-02-05T16:15:00Z</dcterms:created>
  <dcterms:modified xsi:type="dcterms:W3CDTF">2011-02-05T16:50:00Z</dcterms:modified>
</cp:coreProperties>
</file>