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40" w:rsidRDefault="00F56D40"/>
    <w:p w:rsidR="00F56D40" w:rsidRDefault="00F56D40"/>
    <w:p w:rsidR="00F56D40" w:rsidRDefault="00F56D40"/>
    <w:p w:rsidR="00F56D40" w:rsidRDefault="00F56D40"/>
    <w:p w:rsidR="00F56D40" w:rsidRDefault="00F56D40"/>
    <w:p w:rsidR="00834CC1" w:rsidRDefault="00834CC1"/>
    <w:p w:rsidR="00834CC1" w:rsidRDefault="00F00EAC" w:rsidP="00834CC1">
      <w:pPr>
        <w:jc w:val="center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noProof/>
          <w:color w:val="000000"/>
        </w:rPr>
        <w:drawing>
          <wp:inline distT="0" distB="0" distL="0" distR="0">
            <wp:extent cx="777240" cy="796925"/>
            <wp:effectExtent l="19050" t="0" r="381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CC1">
        <w:rPr>
          <w:rFonts w:ascii="Century Gothic" w:hAnsi="Century Gothic" w:cs="Century Gothic"/>
          <w:b/>
          <w:bCs/>
          <w:color w:val="000000"/>
        </w:rPr>
        <w:t>ESCUELA SUPERIOR POLITÉCNICA DEL LITORAL</w:t>
      </w:r>
      <w:r>
        <w:rPr>
          <w:rFonts w:ascii="Century Gothic" w:hAnsi="Century Gothic" w:cs="Century Gothic"/>
          <w:b/>
          <w:bCs/>
          <w:noProof/>
          <w:color w:val="000000"/>
        </w:rPr>
        <w:drawing>
          <wp:inline distT="0" distB="0" distL="0" distR="0">
            <wp:extent cx="1045845" cy="714375"/>
            <wp:effectExtent l="19050" t="0" r="190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C1" w:rsidRDefault="00834CC1" w:rsidP="00834CC1">
      <w:pPr>
        <w:jc w:val="center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b/>
          <w:bCs/>
          <w:color w:val="000000"/>
        </w:rPr>
        <w:t>EXAMEN DE CONTABILIDAD DE COSTOS PRIMER PARCIAL</w:t>
      </w:r>
    </w:p>
    <w:p w:rsidR="00834CC1" w:rsidRDefault="00834CC1" w:rsidP="00834CC1">
      <w:pPr>
        <w:jc w:val="center"/>
      </w:pPr>
    </w:p>
    <w:tbl>
      <w:tblPr>
        <w:tblW w:w="9168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2"/>
        <w:gridCol w:w="994"/>
        <w:gridCol w:w="1262"/>
        <w:gridCol w:w="1373"/>
        <w:gridCol w:w="1673"/>
        <w:gridCol w:w="1562"/>
        <w:gridCol w:w="1263"/>
        <w:gridCol w:w="379"/>
      </w:tblGrid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26" w:type="dxa"/>
            <w:gridSpan w:val="6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NOMBRE:_______________________________________________________________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56" w:type="dxa"/>
            <w:gridSpan w:val="2"/>
          </w:tcPr>
          <w:p w:rsidR="00F56D40" w:rsidRDefault="00834CC1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PARALELO: ____</w:t>
            </w:r>
            <w:r w:rsidR="00F56D4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304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Diciembre  9 del 2010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096584" w:rsidTr="0009658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168" w:type="dxa"/>
            <w:gridSpan w:val="8"/>
          </w:tcPr>
          <w:p w:rsidR="00096584" w:rsidRDefault="0009658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>TEMA0 1.- COSTOS POR ÓRDENES DE PRODUCCIÓN (60 PUNTOS)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9168" w:type="dxa"/>
            <w:gridSpan w:val="8"/>
          </w:tcPr>
          <w:p w:rsidR="00F56D40" w:rsidRDefault="00F56D40" w:rsidP="00834CC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La empresa industrial "Bendiciones para mi País" que mantiene el sistema contable por órdenes de producción, y emplea una sola cuenta de producción en proceso con dos auxiliares (Orden de Producción No. 1  y Orden de Producción No. 2),  tiene los siguientes datos: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1.- </w:t>
            </w: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Inventario Iniciales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Materia Prima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PREC. UNIT.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   90 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126,000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5302" w:type="dxa"/>
            <w:gridSpan w:val="4"/>
          </w:tcPr>
          <w:p w:rsidR="00F56D40" w:rsidRDefault="00F56D40" w:rsidP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Suministros de fabricación USD 6.000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Productos en Proceso: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OP 1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OP 2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MPD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32,000 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16,000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MOD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CIF.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$       52,000 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$          26,000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NOTA:</w:t>
            </w: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Orden No. 1 produce artículo A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Orden No. 2  produce artículo B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d.</w:t>
            </w: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Productos Terminados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COST. UNIT.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Artículo A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 900 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$540,000 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6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Artículo B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 700 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$       1,100,000 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584" w:rsidTr="00834C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18" w:type="dxa"/>
            <w:gridSpan w:val="3"/>
          </w:tcPr>
          <w:p w:rsidR="00096584" w:rsidRDefault="0009658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096584" w:rsidRDefault="0009658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096584" w:rsidRDefault="0009658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096584" w:rsidRDefault="0009658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096584" w:rsidRDefault="0009658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096584" w:rsidRDefault="00096584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18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lastRenderedPageBreak/>
              <w:t>Recomendaciones: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291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En las transacciones se deberá incluir: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127" w:type="dxa"/>
            <w:gridSpan w:val="6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El Impuesto al Valor Agregado -IVA con la tarifa que corresponda.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6" w:type="dxa"/>
            <w:gridSpan w:val="7"/>
          </w:tcPr>
          <w:p w:rsidR="00F56D40" w:rsidRDefault="00F56D40" w:rsidP="00834CC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Retenciones en </w:t>
            </w:r>
            <w:smartTag w:uri="urn:schemas-microsoft-com:office:smarttags" w:element="PersonName">
              <w:smartTagPr>
                <w:attr w:name="ProductID" w:val="la Fuente"/>
              </w:smartTagPr>
              <w:r>
                <w:rPr>
                  <w:rFonts w:ascii="Century Gothic" w:hAnsi="Century Gothic" w:cs="Century Gothic"/>
                  <w:color w:val="000000"/>
                  <w:sz w:val="20"/>
                  <w:szCs w:val="20"/>
                </w:rPr>
                <w:t>la Fuente</w:t>
              </w:r>
            </w:smartTag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: del impuesto a la renta y del impuesto al Valor Agregado en el porcentaje respectivo.    La empresa industrial "Bendiciones para mi país" es contribuyente especial.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6" w:type="dxa"/>
            <w:gridSpan w:val="7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En la valoración de Materias Primas y  costo de artículos terminados  y vendidos  utilice el método promedio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2.-</w:t>
            </w:r>
          </w:p>
        </w:tc>
        <w:tc>
          <w:tcPr>
            <w:tcW w:w="3629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Transacciones del período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a.-</w:t>
            </w:r>
          </w:p>
        </w:tc>
        <w:tc>
          <w:tcPr>
            <w:tcW w:w="8506" w:type="dxa"/>
            <w:gridSpan w:val="7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Se compró al Proveedor XYZ  lo detallado a continuación.  Se cancela  con Cheque: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Materias Primas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P. UNIT.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110 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198,000 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Suministros de fábrica con cheque  USD 8,000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b.-</w:t>
            </w:r>
          </w:p>
        </w:tc>
        <w:tc>
          <w:tcPr>
            <w:tcW w:w="5302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Pagó salarios (Se emitieron cheques):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Trabajadores directos 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 57,600 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Trabajadores indirectos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43,200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Ventas 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50,400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 43,200 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7" w:type="dxa"/>
            <w:gridSpan w:val="6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 todo el personal se le deduce el aporte individual para el Seguro Social.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c.-</w:t>
            </w:r>
          </w:p>
        </w:tc>
        <w:tc>
          <w:tcPr>
            <w:tcW w:w="8506" w:type="dxa"/>
            <w:gridSpan w:val="7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El resumen de </w:t>
            </w:r>
            <w:smartTag w:uri="urn:schemas-microsoft-com:office:smarttags" w:element="PersonName">
              <w:smartTagPr>
                <w:attr w:name="ProductID" w:val="la Planilla"/>
              </w:smartTagPr>
              <w:r>
                <w:rPr>
                  <w:rFonts w:ascii="Century Gothic" w:hAnsi="Century Gothic" w:cs="Century Gothic"/>
                  <w:color w:val="000000"/>
                  <w:sz w:val="20"/>
                  <w:szCs w:val="20"/>
                </w:rPr>
                <w:t>la Planilla</w:t>
              </w:r>
            </w:smartTag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de Trabajo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(Trabajadores directos)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 arrojó los siguientes datos: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OP 1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28,800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OP 2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21,600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Trabajo indirecto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6,480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 Planilla de Trabajadores Directos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$          56,880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Efectuar la distribución de </w:t>
            </w:r>
            <w:smartTag w:uri="urn:schemas-microsoft-com:office:smarttags" w:element="PersonName">
              <w:smartTagPr>
                <w:attr w:name="ProductID" w:val="la N￳mina"/>
              </w:smartTagPr>
              <w:r>
                <w:rPr>
                  <w:rFonts w:ascii="Century Gothic" w:hAnsi="Century Gothic" w:cs="Century Gothic"/>
                  <w:color w:val="000000"/>
                  <w:sz w:val="20"/>
                  <w:szCs w:val="20"/>
                </w:rPr>
                <w:t>la Nómina</w:t>
              </w:r>
            </w:smartTag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d.-</w:t>
            </w:r>
          </w:p>
        </w:tc>
        <w:tc>
          <w:tcPr>
            <w:tcW w:w="8506" w:type="dxa"/>
            <w:gridSpan w:val="7"/>
          </w:tcPr>
          <w:p w:rsidR="00F56D40" w:rsidRDefault="00F56D40" w:rsidP="00834CC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Costos Indirectos de Fabricación  ajustes  y cancelaciones: (Elabore un asiento por separado)   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Arrendamiento de una  maquinarias para el proceso de cortado, se cancela con cheque.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 8,000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Depreciación de Edificio de Fábrica 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22,080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Depreciación - Maquinaria  y Equipo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40,720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2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Devengamiento de Seguro Prepagado por Activos de Fábrica.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$          76,700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e.-</w:t>
            </w:r>
          </w:p>
        </w:tc>
        <w:tc>
          <w:tcPr>
            <w:tcW w:w="5302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Arrendamiento de un local comercial ubicado en el centro de la ciudad, el mismo que se cancela a una señora que nos  factura como persona natural no obligada a llevar Contabilidad (Se gira un cheque).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 2,000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3.-</w:t>
            </w:r>
          </w:p>
        </w:tc>
        <w:tc>
          <w:tcPr>
            <w:tcW w:w="3629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Consumo del período   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a. </w:t>
            </w:r>
          </w:p>
        </w:tc>
        <w:tc>
          <w:tcPr>
            <w:tcW w:w="2635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Materia Prima Directa: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Cantidades utilizadas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OP. 1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OP  2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1,600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b.-</w:t>
            </w:r>
          </w:p>
        </w:tc>
        <w:tc>
          <w:tcPr>
            <w:tcW w:w="7512" w:type="dxa"/>
            <w:gridSpan w:val="6"/>
          </w:tcPr>
          <w:p w:rsidR="00F56D40" w:rsidRDefault="00F56D40" w:rsidP="00834CC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El presupuesto de capacidad utilizado en el 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u w:val="single"/>
              </w:rPr>
              <w:t>cálculo de la tasa predeterminada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fue de 10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u w:val="single"/>
              </w:rPr>
              <w:t>,000 horas de Mano de Obra Directa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.  La fórmula presupuestal de 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u w:val="single"/>
              </w:rPr>
              <w:t>Costos Generales de Fabricación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fue de USD 60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u w:val="single"/>
              </w:rPr>
              <w:t>,000 fijo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s + 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u w:val="single"/>
              </w:rPr>
              <w:t>USD 10 por unidad de  Horas de Mano de Obra Directa variables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.   En la obtención de la tasa predeterminada debe considerar  Los costos totales (Fijos y Variables).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3" w:type="dxa"/>
            <w:gridSpan w:val="5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Las horas de Mano de Obra Directa  realmente trabajadas fueron: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OP 001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Horas MOD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OP 002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Horas MOD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0" w:type="dxa"/>
            <w:gridSpan w:val="4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Efectúe la aplicación de costos generales.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4308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Suministros  de fábrica   ($ 13,200).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4.-</w:t>
            </w:r>
          </w:p>
        </w:tc>
        <w:tc>
          <w:tcPr>
            <w:tcW w:w="8127" w:type="dxa"/>
            <w:gridSpan w:val="6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Obtener el costo de las siguientes unidades terminadas y efectuar asiento: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Costo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Producto A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Producto B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64" w:type="dxa"/>
            <w:gridSpan w:val="5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Nota:  El saldo final de Inventario de Productos en Proceso $ 0.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5.-</w:t>
            </w: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Ventas   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P.U.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Artículo A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   2,200 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2,024,000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Artículo B</w:t>
            </w: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             1,600 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1,600,000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$     3,624,000 </w:t>
            </w: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29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Devolución en Ventas  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Artículo A</w:t>
            </w: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789" w:type="dxa"/>
            <w:gridSpan w:val="7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Se pide:  Elaborar  Asientos Contables, Kardex de Inventarios y Hojas de Costo. 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4CC1" w:rsidTr="00834CC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168" w:type="dxa"/>
            <w:gridSpan w:val="8"/>
          </w:tcPr>
          <w:p w:rsidR="00834CC1" w:rsidRDefault="00834CC1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>TEMA 2.- ESTADO DE COSTOS DE PRODUCTOS VENDIDOS (10 PUNTOS)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168" w:type="dxa"/>
            <w:gridSpan w:val="8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Manufactureras Ecuador Bonito presenta la siguiente información de Diciembre  2010: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Mano de obra Directa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$.    54,000 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Inventario Productos en Proceso 12/1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       15,000 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Inventario Productos Terminados 12/31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       21,000 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Materiales Directos Usados</w:t>
            </w: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       24,000 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Inventario Productos en Proceso 12/31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        7,500 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Inventario Productos Terminados 12/1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        9,000 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gridSpan w:val="3"/>
          </w:tcPr>
          <w:p w:rsidR="00F56D40" w:rsidRDefault="00F56D4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Costos Generales de Fabricación</w:t>
            </w: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 $.    60,000 </w:t>
            </w: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4CC1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168" w:type="dxa"/>
            <w:gridSpan w:val="8"/>
          </w:tcPr>
          <w:p w:rsidR="00834CC1" w:rsidRDefault="00834CC1" w:rsidP="00834C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Se pide:  Elaborar el Estado de Costos de Productos Vendidos.</w:t>
            </w: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6D40" w:rsidTr="00834C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62" w:type="dxa"/>
            <w:tcBorders>
              <w:bottom w:val="single" w:sz="4" w:space="0" w:color="000000"/>
            </w:tcBorders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F56D40" w:rsidRDefault="00F56D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34CC1" w:rsidTr="00834CC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291" w:type="dxa"/>
            <w:gridSpan w:val="4"/>
            <w:tcBorders>
              <w:top w:val="single" w:sz="4" w:space="0" w:color="000000"/>
            </w:tcBorders>
          </w:tcPr>
          <w:p w:rsidR="00834CC1" w:rsidRDefault="00834CC1" w:rsidP="00834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Firma del Alumno</w:t>
            </w:r>
          </w:p>
        </w:tc>
        <w:tc>
          <w:tcPr>
            <w:tcW w:w="1673" w:type="dxa"/>
          </w:tcPr>
          <w:p w:rsidR="00834CC1" w:rsidRDefault="00834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834CC1" w:rsidRDefault="00834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834CC1" w:rsidRDefault="00834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</w:tcPr>
          <w:p w:rsidR="00834CC1" w:rsidRDefault="00834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56D40" w:rsidRDefault="00F56D40"/>
    <w:sectPr w:rsidR="00F56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425"/>
  <w:characterSpacingControl w:val="doNotCompress"/>
  <w:compat/>
  <w:rsids>
    <w:rsidRoot w:val="00F56D40"/>
    <w:rsid w:val="00096584"/>
    <w:rsid w:val="00834CC1"/>
    <w:rsid w:val="00F00EAC"/>
    <w:rsid w:val="00F5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  </vt:lpstr>
    </vt:vector>
  </TitlesOfParts>
  <Company>CASJUCA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 </dc:title>
  <dc:subject/>
  <dc:creator>ygonzalez</dc:creator>
  <cp:keywords/>
  <dc:description/>
  <cp:lastModifiedBy>silgivar</cp:lastModifiedBy>
  <cp:revision>2</cp:revision>
  <dcterms:created xsi:type="dcterms:W3CDTF">2011-03-24T19:39:00Z</dcterms:created>
  <dcterms:modified xsi:type="dcterms:W3CDTF">2011-03-24T19:39:00Z</dcterms:modified>
</cp:coreProperties>
</file>