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FF" w:rsidRDefault="00A708FF" w:rsidP="00A708FF">
      <w:pPr>
        <w:jc w:val="center"/>
        <w:rPr>
          <w:b/>
        </w:rPr>
      </w:pPr>
      <w:r>
        <w:rPr>
          <w:b/>
        </w:rPr>
        <w:t>ESCUELA SUPERIOR POLITÉCNICA DEL LITORAL</w:t>
      </w:r>
    </w:p>
    <w:p w:rsidR="00A708FF" w:rsidRDefault="00A708FF" w:rsidP="00A708FF">
      <w:pPr>
        <w:jc w:val="center"/>
        <w:rPr>
          <w:b/>
        </w:rPr>
      </w:pPr>
      <w:r>
        <w:rPr>
          <w:b/>
        </w:rPr>
        <w:t>FACULTAD DE ECONOMÍA Y NEGOCIOS</w:t>
      </w:r>
    </w:p>
    <w:p w:rsidR="00972685" w:rsidRDefault="00A708FF" w:rsidP="00A708FF">
      <w:pPr>
        <w:jc w:val="center"/>
        <w:rPr>
          <w:b/>
        </w:rPr>
      </w:pPr>
      <w:r>
        <w:rPr>
          <w:b/>
        </w:rPr>
        <w:t>EXAMEN TEÓ</w:t>
      </w:r>
      <w:r w:rsidRPr="00A708FF">
        <w:rPr>
          <w:b/>
        </w:rPr>
        <w:t>RICO</w:t>
      </w:r>
      <w:r>
        <w:rPr>
          <w:b/>
        </w:rPr>
        <w:t xml:space="preserve"> DE ESTADÍSTICA COMPUTARIZADA</w:t>
      </w:r>
    </w:p>
    <w:p w:rsidR="00A708FF" w:rsidRDefault="00A708FF" w:rsidP="00A708FF">
      <w:pPr>
        <w:rPr>
          <w:b/>
        </w:rPr>
      </w:pPr>
    </w:p>
    <w:p w:rsidR="00A708FF" w:rsidRDefault="00A708FF" w:rsidP="00A708FF">
      <w:pPr>
        <w:rPr>
          <w:b/>
        </w:rPr>
      </w:pPr>
      <w:r>
        <w:rPr>
          <w:b/>
        </w:rPr>
        <w:t>NOMBRE: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PARALELO:</w:t>
      </w:r>
    </w:p>
    <w:p w:rsidR="00995E8C" w:rsidRDefault="00995E8C" w:rsidP="00A708FF">
      <w:pPr>
        <w:rPr>
          <w:b/>
        </w:rPr>
      </w:pPr>
    </w:p>
    <w:p w:rsidR="00A708FF" w:rsidRPr="00995E8C" w:rsidRDefault="00995E8C" w:rsidP="00A708FF">
      <w:pPr>
        <w:rPr>
          <w:b/>
          <w:sz w:val="24"/>
          <w:szCs w:val="24"/>
        </w:rPr>
      </w:pPr>
      <w:r w:rsidRPr="00995E8C">
        <w:rPr>
          <w:b/>
          <w:sz w:val="24"/>
          <w:szCs w:val="24"/>
        </w:rPr>
        <w:t>Dispone de 1 hora para resolver las siguientes cuestiones planteadas.</w:t>
      </w:r>
    </w:p>
    <w:p w:rsidR="00A708FF" w:rsidRPr="00A708FF" w:rsidRDefault="00A95082" w:rsidP="00A708FF">
      <w:pPr>
        <w:rPr>
          <w:b/>
        </w:rPr>
      </w:pPr>
      <w:r>
        <w:rPr>
          <w:b/>
        </w:rPr>
        <w:t>1.- PREGUNTA</w:t>
      </w:r>
      <w:r w:rsidR="00A708FF">
        <w:rPr>
          <w:b/>
        </w:rPr>
        <w:t>:</w:t>
      </w:r>
    </w:p>
    <w:tbl>
      <w:tblPr>
        <w:tblW w:w="991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840"/>
        <w:gridCol w:w="146"/>
        <w:gridCol w:w="146"/>
        <w:gridCol w:w="146"/>
        <w:gridCol w:w="146"/>
        <w:gridCol w:w="668"/>
        <w:gridCol w:w="532"/>
        <w:gridCol w:w="1200"/>
        <w:gridCol w:w="1108"/>
        <w:gridCol w:w="146"/>
        <w:gridCol w:w="146"/>
        <w:gridCol w:w="146"/>
        <w:gridCol w:w="146"/>
        <w:gridCol w:w="1200"/>
        <w:gridCol w:w="1200"/>
      </w:tblGrid>
      <w:tr w:rsidR="00A708FF" w:rsidRPr="00936AA2" w:rsidTr="00A708FF">
        <w:trPr>
          <w:trHeight w:val="300"/>
        </w:trPr>
        <w:tc>
          <w:tcPr>
            <w:tcW w:w="75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En una ciudad, analizamos el nivel de vida a través de la renta anual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75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familiar. Se recoge información sobre 50 familias. Los datos en millones 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7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pesetas, son los siguientes: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gridAfter w:val="7"/>
          <w:wAfter w:w="4092" w:type="dxa"/>
          <w:trHeight w:val="300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75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Teniendo en cuenta los resultados concretos procedentes de diferentes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70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familias, recogemos esta información: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Nº de datos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50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Mínimo: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0’2 millones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 xml:space="preserve">Máximo: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3’8 millones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Media: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1’964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Moda: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2’3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 xml:space="preserve">Varianza: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0’7095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 xml:space="preserve">Desv. Típica: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0’8423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 xml:space="preserve">Primer Cuartel: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1’3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 xml:space="preserve">Mediana: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2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 xml:space="preserve">Tercer Cuartel: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2,6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 xml:space="preserve">Asimetría: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0’1697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 xml:space="preserve">Curtosis: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-0’5984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 xml:space="preserve">Coef. de Pearson: 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0’4289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40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A708FF" w:rsidRPr="00936AA2" w:rsidTr="00A708FF">
        <w:trPr>
          <w:trHeight w:val="300"/>
        </w:trPr>
        <w:tc>
          <w:tcPr>
            <w:tcW w:w="991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5082" w:rsidRDefault="00A95082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>
              <w:rPr>
                <w:rFonts w:eastAsia="Times New Roman"/>
                <w:color w:val="000000"/>
                <w:lang w:eastAsia="es-ES"/>
              </w:rPr>
              <w:t>Comentario:</w:t>
            </w:r>
          </w:p>
          <w:p w:rsidR="00A95082" w:rsidRDefault="00A95082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  <w:p w:rsidR="00A708FF" w:rsidRPr="00A708FF" w:rsidRDefault="00A708FF" w:rsidP="00A708FF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A708FF">
              <w:rPr>
                <w:rFonts w:eastAsia="Times New Roman"/>
                <w:color w:val="000000"/>
                <w:lang w:eastAsia="es-ES"/>
              </w:rPr>
              <w:t>En este primer análisis, las rentas son valores que oscilan entre 200.000 ptas.</w:t>
            </w:r>
            <w:r w:rsidRPr="00A708FF">
              <w:rPr>
                <w:rFonts w:eastAsia="Times New Roman"/>
                <w:color w:val="000000"/>
                <w:lang w:eastAsia="es-ES"/>
              </w:rPr>
              <w:br/>
              <w:t>y 3’8 millones; la renta media familiar es de 1.964.000 ptas.; es una distribución</w:t>
            </w:r>
            <w:r w:rsidRPr="00A708FF">
              <w:rPr>
                <w:rFonts w:eastAsia="Times New Roman"/>
                <w:color w:val="000000"/>
                <w:lang w:eastAsia="es-ES"/>
              </w:rPr>
              <w:br/>
              <w:t>que tiende a ser simétrica (el coeficiente de asimetría es igual a 0’1697) y el</w:t>
            </w:r>
            <w:r w:rsidRPr="00A708FF">
              <w:rPr>
                <w:rFonts w:eastAsia="Times New Roman"/>
                <w:color w:val="000000"/>
                <w:lang w:eastAsia="es-ES"/>
              </w:rPr>
              <w:br/>
              <w:t>coeficiente de curtosis es negativo, que indica que la distribución está por debajo de</w:t>
            </w:r>
            <w:r w:rsidRPr="00A708FF">
              <w:rPr>
                <w:rFonts w:eastAsia="Times New Roman"/>
                <w:color w:val="000000"/>
                <w:lang w:eastAsia="es-ES"/>
              </w:rPr>
              <w:br/>
              <w:t>la distribución normal tipificada, es decir, es platicúrtica.</w:t>
            </w:r>
          </w:p>
        </w:tc>
      </w:tr>
    </w:tbl>
    <w:p w:rsidR="00A708FF" w:rsidRDefault="00A708FF"/>
    <w:p w:rsidR="00A708FF" w:rsidRPr="00A95082" w:rsidRDefault="00A95082">
      <w:pPr>
        <w:rPr>
          <w:b/>
        </w:rPr>
      </w:pPr>
      <w:r>
        <w:rPr>
          <w:b/>
        </w:rPr>
        <w:t>2.- PREGUNTA:</w:t>
      </w:r>
    </w:p>
    <w:p w:rsidR="005278D8" w:rsidRDefault="007E2D75">
      <w:r>
        <w:t>Si el Coeficiente Correlación es &gt; 0 entonces:</w:t>
      </w:r>
    </w:p>
    <w:p w:rsidR="007E2D75" w:rsidRDefault="007E2D75" w:rsidP="007E2D75">
      <w:pPr>
        <w:pStyle w:val="Prrafodelista"/>
        <w:numPr>
          <w:ilvl w:val="0"/>
          <w:numId w:val="1"/>
        </w:numPr>
      </w:pPr>
      <w:r>
        <w:t>Ambos aumentan</w:t>
      </w:r>
    </w:p>
    <w:p w:rsidR="007E2D75" w:rsidRDefault="007E2D75" w:rsidP="007E2D75">
      <w:pPr>
        <w:pStyle w:val="Prrafodelista"/>
        <w:numPr>
          <w:ilvl w:val="0"/>
          <w:numId w:val="1"/>
        </w:numPr>
      </w:pPr>
      <w:r>
        <w:lastRenderedPageBreak/>
        <w:t>Ambos disminuyen</w:t>
      </w:r>
    </w:p>
    <w:p w:rsidR="007E2D75" w:rsidRDefault="007E2D75" w:rsidP="007E2D75">
      <w:pPr>
        <w:pStyle w:val="Prrafodelista"/>
        <w:numPr>
          <w:ilvl w:val="0"/>
          <w:numId w:val="1"/>
        </w:numPr>
      </w:pPr>
      <w:r>
        <w:t xml:space="preserve"> Literal A, B</w:t>
      </w:r>
    </w:p>
    <w:p w:rsidR="007E2D75" w:rsidRDefault="007E2D75" w:rsidP="007E2D75">
      <w:pPr>
        <w:pStyle w:val="Prrafodelista"/>
        <w:numPr>
          <w:ilvl w:val="0"/>
          <w:numId w:val="1"/>
        </w:numPr>
      </w:pPr>
      <w:r>
        <w:t>Uno aumenta y el otro disminuye</w:t>
      </w:r>
    </w:p>
    <w:p w:rsidR="007E2D75" w:rsidRDefault="007E2D75" w:rsidP="00E24ECD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eastAsia="es-ES"/>
        </w:rPr>
      </w:pPr>
    </w:p>
    <w:p w:rsidR="00A95082" w:rsidRPr="00A708FF" w:rsidRDefault="00A95082" w:rsidP="00A95082">
      <w:pPr>
        <w:rPr>
          <w:b/>
        </w:rPr>
      </w:pPr>
      <w:r>
        <w:rPr>
          <w:b/>
        </w:rPr>
        <w:t>3.- PREGUNTA:</w:t>
      </w:r>
    </w:p>
    <w:p w:rsidR="007E2D75" w:rsidRDefault="007E2D75" w:rsidP="007E2D75">
      <w:r>
        <w:t>Si el Coeficiente Correlación es = -1 existe:</w:t>
      </w:r>
    </w:p>
    <w:p w:rsidR="007E2D75" w:rsidRDefault="007E2D75" w:rsidP="007E2D75">
      <w:pPr>
        <w:pStyle w:val="Prrafodelista"/>
        <w:numPr>
          <w:ilvl w:val="0"/>
          <w:numId w:val="2"/>
        </w:num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eastAsia="es-ES"/>
        </w:rPr>
      </w:pPr>
      <w:r w:rsidRPr="007E2D75">
        <w:t>Correlación</w:t>
      </w:r>
      <w:r w:rsidRPr="007E2D75"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</w:t>
      </w:r>
      <w:r>
        <w:rPr>
          <w:rFonts w:ascii="Georgia" w:eastAsia="Times New Roman" w:hAnsi="Georgia" w:cs="Arial"/>
          <w:color w:val="445555"/>
          <w:sz w:val="21"/>
          <w:szCs w:val="21"/>
          <w:lang w:eastAsia="es-ES"/>
        </w:rPr>
        <w:t xml:space="preserve"> positiva perfecta</w:t>
      </w:r>
    </w:p>
    <w:p w:rsidR="007E2D75" w:rsidRPr="007E2D75" w:rsidRDefault="007E2D75" w:rsidP="007E2D75">
      <w:pPr>
        <w:pStyle w:val="Prrafodelista"/>
        <w:numPr>
          <w:ilvl w:val="0"/>
          <w:numId w:val="2"/>
        </w:num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eastAsia="es-ES"/>
        </w:rPr>
      </w:pPr>
      <w:r>
        <w:t>Correlación negativa perfecta</w:t>
      </w:r>
    </w:p>
    <w:p w:rsidR="007E2D75" w:rsidRPr="007E2D75" w:rsidRDefault="007E2D75" w:rsidP="007E2D75">
      <w:pPr>
        <w:pStyle w:val="Prrafodelista"/>
        <w:numPr>
          <w:ilvl w:val="0"/>
          <w:numId w:val="2"/>
        </w:num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eastAsia="es-ES"/>
        </w:rPr>
      </w:pPr>
      <w:r>
        <w:t>El coeficiente es indiferente de interpretación</w:t>
      </w:r>
    </w:p>
    <w:p w:rsidR="007E2D75" w:rsidRPr="007E2D75" w:rsidRDefault="007E2D75" w:rsidP="007E2D75">
      <w:pPr>
        <w:pStyle w:val="Prrafodelista"/>
        <w:numPr>
          <w:ilvl w:val="0"/>
          <w:numId w:val="2"/>
        </w:num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eastAsia="es-ES"/>
        </w:rPr>
      </w:pPr>
      <w:r>
        <w:t>Ninguna de las anteriores</w:t>
      </w:r>
    </w:p>
    <w:p w:rsidR="007E2D75" w:rsidRDefault="007E2D75" w:rsidP="00E24ECD">
      <w:pPr>
        <w:shd w:val="clear" w:color="auto" w:fill="FFFFFF"/>
        <w:spacing w:before="135" w:after="135" w:line="270" w:lineRule="atLeast"/>
        <w:rPr>
          <w:rFonts w:ascii="Georgia" w:eastAsia="Times New Roman" w:hAnsi="Georgia" w:cs="Arial"/>
          <w:color w:val="445555"/>
          <w:sz w:val="21"/>
          <w:szCs w:val="21"/>
          <w:lang w:eastAsia="es-ES"/>
        </w:rPr>
      </w:pPr>
    </w:p>
    <w:p w:rsidR="007E2D75" w:rsidRPr="00A95082" w:rsidRDefault="00A95082" w:rsidP="00A95082">
      <w:pPr>
        <w:rPr>
          <w:b/>
        </w:rPr>
      </w:pPr>
      <w:r>
        <w:rPr>
          <w:b/>
        </w:rPr>
        <w:t>4.- PREGUNTA:</w:t>
      </w:r>
    </w:p>
    <w:p w:rsidR="00A95082" w:rsidRDefault="00A95082" w:rsidP="00A95082">
      <w:pPr>
        <w:ind w:left="705" w:hanging="705"/>
      </w:pPr>
      <w:r>
        <w:t>Una distribución tiene x = 140 y σ = 28.28 y otra x = 150 y σ = 25. ¿Cuál de las dos presenta mayor dispersión?</w:t>
      </w:r>
    </w:p>
    <w:p w:rsidR="00A95082" w:rsidRDefault="00A95082" w:rsidP="00A95082">
      <w:pPr>
        <w:pStyle w:val="actividades2vir"/>
        <w:jc w:val="both"/>
        <w:rPr>
          <w:rFonts w:ascii="Verdana" w:hAnsi="Verdana"/>
          <w:spacing w:val="24"/>
          <w:sz w:val="17"/>
          <w:szCs w:val="17"/>
        </w:rPr>
      </w:pPr>
      <w:r>
        <w:t xml:space="preserve"> </w:t>
      </w:r>
      <w:r w:rsidR="00855A39">
        <w:rPr>
          <w:rFonts w:ascii="Verdana" w:hAnsi="Verdana"/>
          <w:noProof/>
          <w:spacing w:val="24"/>
          <w:sz w:val="17"/>
          <w:szCs w:val="17"/>
        </w:rPr>
        <w:drawing>
          <wp:inline distT="0" distB="0" distL="0" distR="0">
            <wp:extent cx="2057400" cy="400050"/>
            <wp:effectExtent l="0" t="0" r="0" b="0"/>
            <wp:docPr id="1" name="Imagen 13" descr="coeficiente de vari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coeficiente de variació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82" w:rsidRPr="00B82EEA" w:rsidRDefault="00855A39" w:rsidP="00A95082">
      <w:pPr>
        <w:pStyle w:val="actividades2giv"/>
        <w:jc w:val="both"/>
        <w:rPr>
          <w:rFonts w:ascii="Verdana" w:hAnsi="Verdana"/>
          <w:spacing w:val="24"/>
          <w:sz w:val="17"/>
          <w:szCs w:val="17"/>
        </w:rPr>
      </w:pPr>
      <w:r>
        <w:rPr>
          <w:rFonts w:ascii="Verdana" w:hAnsi="Verdana"/>
          <w:noProof/>
          <w:spacing w:val="24"/>
          <w:sz w:val="17"/>
          <w:szCs w:val="17"/>
        </w:rPr>
        <w:drawing>
          <wp:inline distT="0" distB="0" distL="0" distR="0">
            <wp:extent cx="1733550" cy="400050"/>
            <wp:effectExtent l="0" t="0" r="0" b="0"/>
            <wp:docPr id="2" name="Imagen 14" descr="coeficiente de vari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oeficiente de variació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82" w:rsidRDefault="00A95082" w:rsidP="00A95082">
      <w:pPr>
        <w:shd w:val="clear" w:color="auto" w:fill="FFFFFF"/>
        <w:spacing w:before="135" w:after="135" w:line="270" w:lineRule="atLeast"/>
        <w:ind w:firstLine="300"/>
      </w:pPr>
      <w:r>
        <w:t>a)</w:t>
      </w:r>
      <w:r>
        <w:tab/>
        <w:t>La segunda distribución presenta mayor dispersión.</w:t>
      </w:r>
    </w:p>
    <w:p w:rsidR="00A95082" w:rsidRDefault="00A95082" w:rsidP="00A95082">
      <w:pPr>
        <w:shd w:val="clear" w:color="auto" w:fill="FFFFFF"/>
        <w:spacing w:before="135" w:after="135" w:line="270" w:lineRule="atLeast"/>
        <w:ind w:firstLine="300"/>
      </w:pPr>
      <w:r>
        <w:t>b)</w:t>
      </w:r>
      <w:r>
        <w:tab/>
        <w:t>La primera distribución presenta mayor dispersión.</w:t>
      </w:r>
    </w:p>
    <w:p w:rsidR="00A95082" w:rsidRDefault="00A95082" w:rsidP="00A95082">
      <w:pPr>
        <w:shd w:val="clear" w:color="auto" w:fill="FFFFFF"/>
        <w:spacing w:before="135" w:after="135" w:line="270" w:lineRule="atLeast"/>
        <w:ind w:left="705" w:hanging="405"/>
      </w:pPr>
      <w:r>
        <w:t>c)</w:t>
      </w:r>
      <w:r>
        <w:tab/>
        <w:t xml:space="preserve">Solo existe una diferencia de 4.2 % entre ambos resultados el cual no es un valor significativo. </w:t>
      </w:r>
    </w:p>
    <w:p w:rsidR="00A95082" w:rsidRDefault="00A95082" w:rsidP="00A95082">
      <w:pPr>
        <w:shd w:val="clear" w:color="auto" w:fill="FFFFFF"/>
        <w:spacing w:before="135" w:after="135" w:line="270" w:lineRule="atLeast"/>
        <w:ind w:firstLine="300"/>
      </w:pPr>
      <w:r>
        <w:t>d)</w:t>
      </w:r>
      <w:r>
        <w:tab/>
        <w:t>No es posible emitir comentario alguno.</w:t>
      </w:r>
    </w:p>
    <w:p w:rsidR="00A95082" w:rsidRDefault="00A95082" w:rsidP="00A95082">
      <w:pPr>
        <w:shd w:val="clear" w:color="auto" w:fill="FFFFFF"/>
        <w:spacing w:before="135" w:after="135" w:line="270" w:lineRule="atLeast"/>
        <w:ind w:firstLine="300"/>
      </w:pPr>
    </w:p>
    <w:p w:rsidR="00A95082" w:rsidRDefault="00A95082" w:rsidP="00A95082">
      <w:pPr>
        <w:rPr>
          <w:b/>
        </w:rPr>
      </w:pPr>
      <w:r>
        <w:rPr>
          <w:b/>
        </w:rPr>
        <w:t>5.- PREGUNTA:</w:t>
      </w:r>
    </w:p>
    <w:p w:rsidR="00A95082" w:rsidRPr="00A95082" w:rsidRDefault="00A95082" w:rsidP="00A95082">
      <w:r w:rsidRPr="00A95082">
        <w:t>El segundo cuartil es igual al percentil 50 que a su vez es igual a la</w:t>
      </w:r>
    </w:p>
    <w:p w:rsidR="00A95082" w:rsidRPr="00A95082" w:rsidRDefault="00A95082" w:rsidP="00A95082">
      <w:pPr>
        <w:pStyle w:val="Prrafodelista"/>
        <w:numPr>
          <w:ilvl w:val="0"/>
          <w:numId w:val="3"/>
        </w:numPr>
        <w:shd w:val="clear" w:color="auto" w:fill="FFFFFF"/>
        <w:spacing w:before="135" w:after="135" w:line="270" w:lineRule="atLeast"/>
      </w:pPr>
      <w:r w:rsidRPr="00A95082">
        <w:t>Media</w:t>
      </w:r>
    </w:p>
    <w:p w:rsidR="00A95082" w:rsidRPr="00A95082" w:rsidRDefault="00A95082" w:rsidP="00A95082">
      <w:pPr>
        <w:pStyle w:val="Prrafodelista"/>
        <w:numPr>
          <w:ilvl w:val="0"/>
          <w:numId w:val="3"/>
        </w:numPr>
        <w:shd w:val="clear" w:color="auto" w:fill="FFFFFF"/>
        <w:spacing w:before="135" w:after="135" w:line="270" w:lineRule="atLeast"/>
      </w:pPr>
      <w:r w:rsidRPr="00A95082">
        <w:t>Mediana</w:t>
      </w:r>
    </w:p>
    <w:p w:rsidR="00A95082" w:rsidRPr="00A95082" w:rsidRDefault="00A95082" w:rsidP="00A95082">
      <w:pPr>
        <w:pStyle w:val="Prrafodelista"/>
        <w:numPr>
          <w:ilvl w:val="0"/>
          <w:numId w:val="3"/>
        </w:numPr>
        <w:shd w:val="clear" w:color="auto" w:fill="FFFFFF"/>
        <w:spacing w:before="135" w:after="135" w:line="270" w:lineRule="atLeast"/>
      </w:pPr>
      <w:r w:rsidRPr="00A95082">
        <w:t>Moda</w:t>
      </w:r>
    </w:p>
    <w:p w:rsidR="00A95082" w:rsidRDefault="00A95082" w:rsidP="00A95082">
      <w:pPr>
        <w:pStyle w:val="Prrafodelista"/>
        <w:numPr>
          <w:ilvl w:val="0"/>
          <w:numId w:val="3"/>
        </w:numPr>
        <w:shd w:val="clear" w:color="auto" w:fill="FFFFFF"/>
        <w:spacing w:before="135" w:after="135" w:line="270" w:lineRule="atLeast"/>
      </w:pPr>
      <w:r w:rsidRPr="00A95082">
        <w:t>Todas las anteriores</w:t>
      </w:r>
    </w:p>
    <w:p w:rsidR="00BD5CAA" w:rsidRDefault="00BD5CAA" w:rsidP="00BD5CAA">
      <w:pPr>
        <w:shd w:val="clear" w:color="auto" w:fill="FFFFFF"/>
        <w:spacing w:before="135" w:after="135" w:line="270" w:lineRule="atLeast"/>
      </w:pPr>
    </w:p>
    <w:p w:rsidR="00BD5CAA" w:rsidRPr="00BD5CAA" w:rsidRDefault="00BD5CAA" w:rsidP="00BD5CAA">
      <w:pPr>
        <w:rPr>
          <w:b/>
        </w:rPr>
      </w:pPr>
      <w:r>
        <w:rPr>
          <w:b/>
        </w:rPr>
        <w:t>6.- PREGUNTA:</w:t>
      </w:r>
    </w:p>
    <w:p w:rsidR="00BD5CAA" w:rsidRPr="00BD5CAA" w:rsidRDefault="00BD5CAA" w:rsidP="00BD5CAA">
      <w:r w:rsidRPr="00BD5CAA">
        <w:t>Si la mayoría de las medidas en un amplio conjunto de datos son de aproximadamente la misma magnitud a excepción de unas pocas medidas que son un poco más grandes que el resto, ¿Cómo sería la media y la mediana del conjunto de datos y de qué forma sería un histograma de los datos que se tienen?</w:t>
      </w:r>
    </w:p>
    <w:p w:rsidR="00BD5CAA" w:rsidRPr="00BD5CAA" w:rsidRDefault="00BD5CAA" w:rsidP="00BD5CAA">
      <w:pPr>
        <w:pStyle w:val="Prrafodelista"/>
        <w:numPr>
          <w:ilvl w:val="0"/>
          <w:numId w:val="5"/>
        </w:numPr>
      </w:pPr>
      <w:r w:rsidRPr="00BD5CAA">
        <w:t>La media sería menor que la mediana y el histograma sesgado hacia la izquierda.</w:t>
      </w:r>
    </w:p>
    <w:p w:rsidR="00BD5CAA" w:rsidRDefault="00BD5CAA" w:rsidP="00BD5CAA">
      <w:pPr>
        <w:pStyle w:val="Prrafodelista"/>
        <w:numPr>
          <w:ilvl w:val="0"/>
          <w:numId w:val="5"/>
        </w:numPr>
      </w:pPr>
      <w:r w:rsidRPr="00BD5CAA">
        <w:t>La media sería mayor que la mediana y el histograma sesgado hacia la derecha</w:t>
      </w:r>
    </w:p>
    <w:p w:rsidR="00BD5CAA" w:rsidRDefault="00BD5CAA" w:rsidP="00BD5CAA">
      <w:pPr>
        <w:pStyle w:val="Prrafodelista"/>
        <w:numPr>
          <w:ilvl w:val="0"/>
          <w:numId w:val="5"/>
        </w:numPr>
      </w:pPr>
      <w:r w:rsidRPr="00BD5CAA">
        <w:t>La media sería mayor que la mediana y el histograma sesgado hacia la izquierda.</w:t>
      </w:r>
    </w:p>
    <w:p w:rsidR="00BD5CAA" w:rsidRDefault="00BD5CAA" w:rsidP="00BD5CAA">
      <w:pPr>
        <w:pStyle w:val="Prrafodelista"/>
        <w:numPr>
          <w:ilvl w:val="0"/>
          <w:numId w:val="5"/>
        </w:numPr>
      </w:pPr>
      <w:r w:rsidRPr="00BD5CAA">
        <w:t>La media sería menor que la mediana y el histograma sesgado hacia la derecha.</w:t>
      </w:r>
    </w:p>
    <w:p w:rsidR="00BD5CAA" w:rsidRDefault="00BD5CAA" w:rsidP="00BD5CAA">
      <w:pPr>
        <w:pStyle w:val="Prrafodelista"/>
        <w:numPr>
          <w:ilvl w:val="0"/>
          <w:numId w:val="5"/>
        </w:numPr>
      </w:pPr>
      <w:r w:rsidRPr="00BD5CAA">
        <w:t>La media sería igual a la mediana y el histograma simétrico.</w:t>
      </w:r>
    </w:p>
    <w:p w:rsidR="00BD5CAA" w:rsidRPr="00BD5CAA" w:rsidRDefault="00BD5CAA" w:rsidP="00BD5CAA">
      <w:pPr>
        <w:rPr>
          <w:b/>
        </w:rPr>
      </w:pPr>
      <w:r w:rsidRPr="00BD5CAA">
        <w:rPr>
          <w:b/>
        </w:rPr>
        <w:t>7.- PREGUNTA:</w:t>
      </w:r>
    </w:p>
    <w:p w:rsidR="00BD5CAA" w:rsidRPr="00BD5CAA" w:rsidRDefault="00BD5CAA" w:rsidP="00BD5CAA">
      <w:pPr>
        <w:spacing w:after="0" w:line="240" w:lineRule="auto"/>
        <w:ind w:left="360"/>
        <w:jc w:val="both"/>
      </w:pPr>
      <w:r w:rsidRPr="00BD5CAA">
        <w:t>En general, ¿cuál de las siguientes afirmaciones es FALSA?</w:t>
      </w:r>
    </w:p>
    <w:p w:rsidR="00BD5CAA" w:rsidRPr="00BD5CAA" w:rsidRDefault="00BD5CAA" w:rsidP="00BD5CAA">
      <w:pPr>
        <w:pStyle w:val="Prrafodelista"/>
        <w:numPr>
          <w:ilvl w:val="0"/>
          <w:numId w:val="7"/>
        </w:numPr>
      </w:pPr>
      <w:r w:rsidRPr="00BD5CAA">
        <w:t>La media de la muestra es más sensible a los valores extremos (aberrantes) que la mediana.</w:t>
      </w:r>
    </w:p>
    <w:p w:rsidR="00BD5CAA" w:rsidRPr="00BD5CAA" w:rsidRDefault="00BD5CAA" w:rsidP="00BD5CAA">
      <w:pPr>
        <w:pStyle w:val="Prrafodelista"/>
        <w:numPr>
          <w:ilvl w:val="0"/>
          <w:numId w:val="7"/>
        </w:numPr>
      </w:pPr>
      <w:r w:rsidRPr="00BD5CAA">
        <w:t xml:space="preserve"> El rango muestral es más sensible a los valores extremos que la desviación estándar.</w:t>
      </w:r>
    </w:p>
    <w:p w:rsidR="00BD5CAA" w:rsidRPr="00BD5CAA" w:rsidRDefault="00BD5CAA" w:rsidP="00BD5CAA">
      <w:pPr>
        <w:pStyle w:val="Prrafodelista"/>
        <w:numPr>
          <w:ilvl w:val="0"/>
          <w:numId w:val="7"/>
        </w:numPr>
      </w:pPr>
      <w:r w:rsidRPr="00BD5CAA">
        <w:t>La desviación estándar es una medida de dispersión alrededor de la media.</w:t>
      </w:r>
    </w:p>
    <w:p w:rsidR="00BD5CAA" w:rsidRPr="00BD5CAA" w:rsidRDefault="00BD5CAA" w:rsidP="00BD5CAA">
      <w:pPr>
        <w:pStyle w:val="Prrafodelista"/>
        <w:numPr>
          <w:ilvl w:val="0"/>
          <w:numId w:val="7"/>
        </w:numPr>
      </w:pPr>
      <w:r w:rsidRPr="00BD5CAA">
        <w:t>La desviación estándar es una medida de dispersión alrededor de la mediana.</w:t>
      </w:r>
    </w:p>
    <w:p w:rsidR="00BD5CAA" w:rsidRPr="00BD5CAA" w:rsidRDefault="00BD5CAA" w:rsidP="00BD5CAA">
      <w:pPr>
        <w:pStyle w:val="Prrafodelista"/>
        <w:numPr>
          <w:ilvl w:val="0"/>
          <w:numId w:val="7"/>
        </w:numPr>
      </w:pPr>
      <w:r w:rsidRPr="00BD5CAA">
        <w:t>Si la distribución es simétrica, entonces el promedio será igual a la mediana.</w:t>
      </w:r>
    </w:p>
    <w:p w:rsidR="00BD5CAA" w:rsidRDefault="00BD5CAA" w:rsidP="00BD5CAA">
      <w:pPr>
        <w:ind w:firstLine="360"/>
        <w:jc w:val="both"/>
        <w:rPr>
          <w:sz w:val="20"/>
          <w:lang w:val="es-EC"/>
        </w:rPr>
      </w:pPr>
    </w:p>
    <w:p w:rsidR="00BD5CAA" w:rsidRPr="00BD5CAA" w:rsidRDefault="00BD5CAA" w:rsidP="00BD5CAA">
      <w:pPr>
        <w:rPr>
          <w:b/>
        </w:rPr>
      </w:pPr>
      <w:r>
        <w:rPr>
          <w:b/>
        </w:rPr>
        <w:t>8.- PREGUNTA:</w:t>
      </w:r>
    </w:p>
    <w:p w:rsidR="00BD5CAA" w:rsidRPr="00BD5CAA" w:rsidRDefault="00BD5CAA" w:rsidP="00BD5CAA">
      <w:pPr>
        <w:spacing w:after="0" w:line="240" w:lineRule="auto"/>
        <w:ind w:left="360"/>
        <w:jc w:val="both"/>
      </w:pPr>
      <w:r w:rsidRPr="00BD5CAA">
        <w:t xml:space="preserve">Las calificaciones de 15 niños en una clase de matemáticas se registraron en orden ascendente como sigue: </w:t>
      </w:r>
    </w:p>
    <w:p w:rsidR="00BD5CAA" w:rsidRPr="00BD5CAA" w:rsidRDefault="00BD5CAA" w:rsidP="00BD5CAA">
      <w:pPr>
        <w:spacing w:after="0" w:line="240" w:lineRule="auto"/>
        <w:ind w:left="360"/>
        <w:jc w:val="both"/>
      </w:pPr>
      <w:r w:rsidRPr="00BD5CAA">
        <w:t xml:space="preserve">4, 7, 7, 9, 10, 11, 13, 15, 15, 15, 17, 17, 19, 19, 20 </w:t>
      </w:r>
    </w:p>
    <w:p w:rsidR="00BD5CAA" w:rsidRPr="00BD5CAA" w:rsidRDefault="00BD5CAA" w:rsidP="00BD5CAA">
      <w:pPr>
        <w:spacing w:after="0" w:line="240" w:lineRule="auto"/>
        <w:ind w:left="360"/>
        <w:jc w:val="both"/>
      </w:pPr>
      <w:r w:rsidRPr="00BD5CAA">
        <w:t xml:space="preserve">Después de calcular la media, la mediana y la moda, se descubre un error: Uno de los 15 es en realidad un 17. Las medidas de tendencia central que cambian son: </w:t>
      </w:r>
    </w:p>
    <w:p w:rsidR="00BD5CAA" w:rsidRDefault="00BD5CAA" w:rsidP="00BD5CAA">
      <w:pPr>
        <w:pStyle w:val="Prrafodelista"/>
        <w:numPr>
          <w:ilvl w:val="0"/>
          <w:numId w:val="9"/>
        </w:numPr>
      </w:pPr>
      <w:r w:rsidRPr="00BD5CAA">
        <w:t>Solo la media</w:t>
      </w:r>
    </w:p>
    <w:p w:rsidR="00BD5CAA" w:rsidRDefault="00BD5CAA" w:rsidP="00BD5CAA">
      <w:pPr>
        <w:pStyle w:val="Prrafodelista"/>
        <w:numPr>
          <w:ilvl w:val="0"/>
          <w:numId w:val="9"/>
        </w:numPr>
      </w:pPr>
      <w:r w:rsidRPr="00BD5CAA">
        <w:t xml:space="preserve">Solo la moda </w:t>
      </w:r>
    </w:p>
    <w:p w:rsidR="00BD5CAA" w:rsidRDefault="00BD5CAA" w:rsidP="00BD5CAA">
      <w:pPr>
        <w:pStyle w:val="Prrafodelista"/>
        <w:numPr>
          <w:ilvl w:val="0"/>
          <w:numId w:val="9"/>
        </w:numPr>
      </w:pPr>
      <w:r w:rsidRPr="00BD5CAA">
        <w:t xml:space="preserve">Solo la mediana </w:t>
      </w:r>
    </w:p>
    <w:p w:rsidR="00BD5CAA" w:rsidRDefault="00BD5CAA" w:rsidP="00BD5CAA">
      <w:pPr>
        <w:pStyle w:val="Prrafodelista"/>
        <w:numPr>
          <w:ilvl w:val="0"/>
          <w:numId w:val="9"/>
        </w:numPr>
      </w:pPr>
      <w:r w:rsidRPr="00BD5CAA">
        <w:t xml:space="preserve">Solo la media y la moda </w:t>
      </w:r>
    </w:p>
    <w:p w:rsidR="00BD5CAA" w:rsidRPr="00BD5CAA" w:rsidRDefault="00BD5CAA" w:rsidP="00BD5CAA">
      <w:pPr>
        <w:pStyle w:val="Prrafodelista"/>
      </w:pPr>
    </w:p>
    <w:p w:rsidR="00BD5CAA" w:rsidRPr="00BD5CAA" w:rsidRDefault="00BD5CAA" w:rsidP="00BD5CAA">
      <w:pPr>
        <w:rPr>
          <w:b/>
        </w:rPr>
      </w:pPr>
      <w:r>
        <w:rPr>
          <w:b/>
        </w:rPr>
        <w:t>9</w:t>
      </w:r>
      <w:r w:rsidRPr="00BD5CAA">
        <w:rPr>
          <w:b/>
        </w:rPr>
        <w:t>.- PREGUNTA:</w:t>
      </w:r>
    </w:p>
    <w:p w:rsidR="00BD5CAA" w:rsidRPr="00BD5CAA" w:rsidRDefault="00BD5CAA" w:rsidP="00BD5CAA">
      <w:pPr>
        <w:spacing w:after="0" w:line="240" w:lineRule="auto"/>
        <w:ind w:left="360"/>
        <w:jc w:val="both"/>
      </w:pPr>
      <w:r w:rsidRPr="00BD5CAA">
        <w:t>¿Cuál de las siguientes afirmaciones es FALSA?</w:t>
      </w:r>
    </w:p>
    <w:p w:rsidR="00BD5CAA" w:rsidRPr="00BD5CAA" w:rsidRDefault="00BD5CAA" w:rsidP="00BD5CAA">
      <w:pPr>
        <w:pStyle w:val="Prrafodelista"/>
        <w:numPr>
          <w:ilvl w:val="0"/>
          <w:numId w:val="10"/>
        </w:numPr>
      </w:pPr>
      <w:r w:rsidRPr="00BD5CAA">
        <w:t xml:space="preserve">El número 3, 3, 3 tienen una desviación estándar de 0. </w:t>
      </w:r>
    </w:p>
    <w:p w:rsidR="00BD5CAA" w:rsidRPr="00BD5CAA" w:rsidRDefault="00BD5CAA" w:rsidP="00BD5CAA">
      <w:pPr>
        <w:pStyle w:val="Prrafodelista"/>
        <w:numPr>
          <w:ilvl w:val="0"/>
          <w:numId w:val="10"/>
        </w:numPr>
      </w:pPr>
      <w:r w:rsidRPr="00BD5CAA">
        <w:t xml:space="preserve">Los números 3, 4, 5 tienen la misma desviación estándar, como 1003, 1004, 1005. </w:t>
      </w:r>
    </w:p>
    <w:p w:rsidR="00BD5CAA" w:rsidRPr="00BD5CAA" w:rsidRDefault="00BD5CAA" w:rsidP="00BD5CAA">
      <w:pPr>
        <w:pStyle w:val="Prrafodelista"/>
        <w:numPr>
          <w:ilvl w:val="0"/>
          <w:numId w:val="10"/>
        </w:numPr>
      </w:pPr>
      <w:r w:rsidRPr="00BD5CAA">
        <w:t xml:space="preserve">La desviación estándar es una medida de dispersión alrededor del centro de los datos. </w:t>
      </w:r>
    </w:p>
    <w:p w:rsidR="00BD5CAA" w:rsidRPr="00BD5CAA" w:rsidRDefault="00BD5CAA" w:rsidP="00BD5CAA">
      <w:pPr>
        <w:pStyle w:val="Prrafodelista"/>
        <w:numPr>
          <w:ilvl w:val="0"/>
          <w:numId w:val="10"/>
        </w:numPr>
      </w:pPr>
      <w:r w:rsidRPr="00BD5CAA">
        <w:t xml:space="preserve">Los números 1, 5, 9 tienen una menor desviación estándar de 101, 105, 109. </w:t>
      </w:r>
    </w:p>
    <w:p w:rsidR="00BD5CAA" w:rsidRDefault="00BD5CAA" w:rsidP="00BD5CAA">
      <w:pPr>
        <w:pStyle w:val="Prrafodelista"/>
        <w:numPr>
          <w:ilvl w:val="0"/>
          <w:numId w:val="10"/>
        </w:numPr>
      </w:pPr>
      <w:r w:rsidRPr="00BD5CAA">
        <w:t>La desviación estándar es interpretable, particular que prevalece sobre la varianza.</w:t>
      </w:r>
    </w:p>
    <w:p w:rsidR="00BD5CAA" w:rsidRDefault="00BD5CAA" w:rsidP="00BD5CAA"/>
    <w:p w:rsidR="00DE0766" w:rsidRDefault="00DE0766" w:rsidP="00BD5CAA"/>
    <w:p w:rsidR="00DE0766" w:rsidRDefault="00DE0766" w:rsidP="00BD5CAA"/>
    <w:p w:rsidR="00DE0766" w:rsidRDefault="00DE0766" w:rsidP="00BD5CAA"/>
    <w:p w:rsidR="00DE0766" w:rsidRDefault="00DE0766" w:rsidP="00DE0766">
      <w:pPr>
        <w:pStyle w:val="Ttulo1"/>
        <w:jc w:val="center"/>
        <w:rPr>
          <w:b w:val="0"/>
          <w:sz w:val="20"/>
        </w:rPr>
      </w:pPr>
      <w:r>
        <w:rPr>
          <w:lang w:val="es-ES" w:eastAsia="es-ES"/>
        </w:rPr>
        <w:t xml:space="preserve">EXAMEN PRÁCTICO DE ECONOMÍA ESTADÍSTICA COMPUTARIZADA </w:t>
      </w:r>
    </w:p>
    <w:p w:rsidR="00DE0766" w:rsidRPr="00DE0766" w:rsidRDefault="00DE0766" w:rsidP="00BD5CAA">
      <w:pPr>
        <w:rPr>
          <w:lang w:val="es-EC"/>
        </w:rPr>
      </w:pPr>
    </w:p>
    <w:p w:rsidR="00BD5CAA" w:rsidRPr="00BD5CAA" w:rsidRDefault="00BD5CAA" w:rsidP="00A95082">
      <w:pPr>
        <w:shd w:val="clear" w:color="auto" w:fill="FFFFFF"/>
        <w:spacing w:before="135" w:after="135" w:line="270" w:lineRule="atLeast"/>
        <w:ind w:firstLine="300"/>
        <w:rPr>
          <w:lang w:val="es-EC"/>
        </w:rPr>
      </w:pPr>
    </w:p>
    <w:tbl>
      <w:tblPr>
        <w:tblW w:w="724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77"/>
        <w:gridCol w:w="3766"/>
      </w:tblGrid>
      <w:tr w:rsidR="00DE0766" w:rsidRPr="00DE0766" w:rsidTr="00DE0766">
        <w:trPr>
          <w:trHeight w:val="300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u w:val="single"/>
                <w:lang w:eastAsia="es-ES"/>
              </w:rPr>
              <w:t>EJERCICIO 1</w:t>
            </w: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15"/>
        </w:trPr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Dada la distribución de frecuencias:</w:t>
            </w:r>
          </w:p>
        </w:tc>
      </w:tr>
      <w:tr w:rsidR="00DE0766" w:rsidRPr="00DE0766" w:rsidTr="00DE0766">
        <w:trPr>
          <w:trHeight w:val="315"/>
        </w:trPr>
        <w:tc>
          <w:tcPr>
            <w:tcW w:w="3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lang w:eastAsia="es-ES"/>
              </w:rPr>
              <w:t>X</w:t>
            </w:r>
          </w:p>
        </w:tc>
        <w:tc>
          <w:tcPr>
            <w:tcW w:w="37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lang w:eastAsia="es-ES"/>
              </w:rPr>
              <w:t>N</w:t>
            </w:r>
          </w:p>
        </w:tc>
      </w:tr>
      <w:tr w:rsidR="00DE0766" w:rsidRPr="00DE0766" w:rsidTr="00DE0766">
        <w:trPr>
          <w:trHeight w:val="300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1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9</w:t>
            </w:r>
          </w:p>
        </w:tc>
      </w:tr>
      <w:tr w:rsidR="00DE0766" w:rsidRPr="00DE0766" w:rsidTr="00DE0766">
        <w:trPr>
          <w:trHeight w:val="300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2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22</w:t>
            </w:r>
          </w:p>
        </w:tc>
      </w:tr>
      <w:tr w:rsidR="00DE0766" w:rsidRPr="00DE0766" w:rsidTr="00DE0766">
        <w:trPr>
          <w:trHeight w:val="300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3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13</w:t>
            </w:r>
          </w:p>
        </w:tc>
      </w:tr>
      <w:tr w:rsidR="00DE0766" w:rsidRPr="00DE0766" w:rsidTr="00DE0766">
        <w:trPr>
          <w:trHeight w:val="300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4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23</w:t>
            </w:r>
          </w:p>
        </w:tc>
      </w:tr>
      <w:tr w:rsidR="00DE0766" w:rsidRPr="00DE0766" w:rsidTr="00DE0766">
        <w:trPr>
          <w:trHeight w:val="300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5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8</w:t>
            </w:r>
          </w:p>
        </w:tc>
      </w:tr>
      <w:tr w:rsidR="00DE0766" w:rsidRPr="00DE0766" w:rsidTr="00DE0766">
        <w:trPr>
          <w:trHeight w:val="315"/>
        </w:trPr>
        <w:tc>
          <w:tcPr>
            <w:tcW w:w="34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6</w:t>
            </w:r>
          </w:p>
        </w:tc>
        <w:tc>
          <w:tcPr>
            <w:tcW w:w="3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25</w:t>
            </w:r>
          </w:p>
        </w:tc>
      </w:tr>
      <w:tr w:rsidR="00DE0766" w:rsidRPr="00DE0766" w:rsidTr="00DE0766">
        <w:trPr>
          <w:trHeight w:val="300"/>
        </w:trPr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(a) Constrúyase una tabla en la que aparezcan frecuencias absolutas, frecuencias</w:t>
            </w:r>
          </w:p>
        </w:tc>
      </w:tr>
      <w:tr w:rsidR="00DE0766" w:rsidRPr="00DE0766" w:rsidTr="00DE0766">
        <w:trPr>
          <w:trHeight w:val="300"/>
        </w:trPr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relativas, frecuencias acumuladas absolutas crecientes (o «menos de») y</w:t>
            </w:r>
          </w:p>
        </w:tc>
      </w:tr>
      <w:tr w:rsidR="00DE0766" w:rsidRPr="00DE0766" w:rsidTr="00DE0766">
        <w:trPr>
          <w:trHeight w:val="300"/>
        </w:trPr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decrecientes (o «más de»).</w:t>
            </w:r>
          </w:p>
        </w:tc>
      </w:tr>
      <w:tr w:rsidR="00DE0766" w:rsidRPr="00DE0766" w:rsidTr="00DE0766">
        <w:trPr>
          <w:trHeight w:val="300"/>
        </w:trPr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(b) Represéntese mediante un diagrama de barras la distribución dada y su</w:t>
            </w:r>
          </w:p>
        </w:tc>
      </w:tr>
      <w:tr w:rsidR="00DE0766" w:rsidRPr="00DE0766" w:rsidTr="00DE0766">
        <w:trPr>
          <w:trHeight w:val="300"/>
        </w:trPr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correspondiente polígono de frecuencias.</w:t>
            </w:r>
          </w:p>
        </w:tc>
      </w:tr>
      <w:tr w:rsidR="00DE0766" w:rsidRPr="00DE0766" w:rsidTr="00DE0766">
        <w:trPr>
          <w:trHeight w:val="300"/>
        </w:trPr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(c) Obténgase el polígono de frecuencias absolutas acumuladas crecientes y</w:t>
            </w:r>
          </w:p>
        </w:tc>
      </w:tr>
      <w:tr w:rsidR="00DE0766" w:rsidRPr="00DE0766" w:rsidTr="00DE0766">
        <w:trPr>
          <w:trHeight w:val="300"/>
        </w:trPr>
        <w:tc>
          <w:tcPr>
            <w:tcW w:w="7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decrecientes.</w:t>
            </w:r>
          </w:p>
        </w:tc>
      </w:tr>
    </w:tbl>
    <w:p w:rsidR="005278D8" w:rsidRDefault="005278D8" w:rsidP="00A95082">
      <w:pPr>
        <w:pStyle w:val="Prrafodelista"/>
        <w:shd w:val="clear" w:color="auto" w:fill="FFFFFF"/>
        <w:spacing w:before="135" w:after="135" w:line="270" w:lineRule="atLeast"/>
        <w:rPr>
          <w:lang w:val="es-EC"/>
        </w:rPr>
      </w:pPr>
    </w:p>
    <w:p w:rsidR="00DE0766" w:rsidRDefault="00DE0766" w:rsidP="00A95082">
      <w:pPr>
        <w:pStyle w:val="Prrafodelista"/>
        <w:shd w:val="clear" w:color="auto" w:fill="FFFFFF"/>
        <w:spacing w:before="135" w:after="135" w:line="270" w:lineRule="atLeast"/>
        <w:rPr>
          <w:lang w:val="es-EC"/>
        </w:rPr>
      </w:pPr>
    </w:p>
    <w:tbl>
      <w:tblPr>
        <w:tblW w:w="81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11"/>
        <w:gridCol w:w="1745"/>
        <w:gridCol w:w="1611"/>
        <w:gridCol w:w="1611"/>
        <w:gridCol w:w="1611"/>
      </w:tblGrid>
      <w:tr w:rsidR="00DE0766" w:rsidRPr="00DE0766" w:rsidTr="00DE0766">
        <w:trPr>
          <w:trHeight w:val="30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u w:val="single"/>
                <w:lang w:eastAsia="es-ES"/>
              </w:rPr>
              <w:t>EJERCICIO 2</w:t>
            </w: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8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Calculo de la media aritmética, la mediana y la moda. Se analizó el IVA que se aplica,</w:t>
            </w:r>
          </w:p>
        </w:tc>
      </w:tr>
      <w:tr w:rsidR="00DE0766" w:rsidRPr="00DE0766" w:rsidTr="00DE0766">
        <w:trPr>
          <w:trHeight w:val="300"/>
        </w:trPr>
        <w:tc>
          <w:tcPr>
            <w:tcW w:w="81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en diversos países europeos, a la compra de obras de arte. Los resultados obtenidos fueron</w:t>
            </w:r>
          </w:p>
        </w:tc>
      </w:tr>
      <w:tr w:rsidR="00DE0766" w:rsidRPr="00DE0766" w:rsidTr="00DE0766">
        <w:trPr>
          <w:trHeight w:val="315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los siguientes: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15"/>
        </w:trPr>
        <w:tc>
          <w:tcPr>
            <w:tcW w:w="1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lang w:eastAsia="es-ES"/>
              </w:rPr>
              <w:t>PAIS</w:t>
            </w:r>
          </w:p>
        </w:tc>
        <w:tc>
          <w:tcPr>
            <w:tcW w:w="17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lang w:eastAsia="es-ES"/>
              </w:rPr>
              <w:t>IVA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España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0,16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Italia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0,2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Bélgica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0,06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Holanda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0,06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Alemania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0,07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Portugal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0,17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Luxemburgo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0,06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15"/>
        </w:trPr>
        <w:tc>
          <w:tcPr>
            <w:tcW w:w="16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Finlandia 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0,22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(a) Calcule la media, mediana, moda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(b) Determine el segundo cuartil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3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(c) Determine la varianza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49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(d) Determine la desviación estándar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6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( e) Determine el coeficiente de variación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65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(d) Determine el coeficiente de asimetría 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DE0766" w:rsidRDefault="00DE0766" w:rsidP="00A95082">
      <w:pPr>
        <w:pStyle w:val="Prrafodelista"/>
        <w:shd w:val="clear" w:color="auto" w:fill="FFFFFF"/>
        <w:spacing w:before="135" w:after="135" w:line="270" w:lineRule="atLeast"/>
      </w:pPr>
    </w:p>
    <w:p w:rsidR="00DE0766" w:rsidRDefault="00DE0766" w:rsidP="00A95082">
      <w:pPr>
        <w:pStyle w:val="Prrafodelista"/>
        <w:shd w:val="clear" w:color="auto" w:fill="FFFFFF"/>
        <w:spacing w:before="135" w:after="135" w:line="270" w:lineRule="atLeast"/>
      </w:pPr>
    </w:p>
    <w:tbl>
      <w:tblPr>
        <w:tblW w:w="693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51"/>
        <w:gridCol w:w="2435"/>
        <w:gridCol w:w="2248"/>
      </w:tblGrid>
      <w:tr w:rsidR="00DE0766" w:rsidRPr="00DE0766" w:rsidTr="00DE0766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u w:val="single"/>
                <w:lang w:eastAsia="es-ES"/>
              </w:rPr>
              <w:t>EJERCICIO 3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15"/>
        </w:trPr>
        <w:tc>
          <w:tcPr>
            <w:tcW w:w="6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Una empresa tiene 3 paquetes accionarios: </w:t>
            </w:r>
          </w:p>
        </w:tc>
      </w:tr>
      <w:tr w:rsidR="00DE0766" w:rsidRPr="00DE0766" w:rsidTr="00DE0766">
        <w:trPr>
          <w:trHeight w:val="300"/>
        </w:trPr>
        <w:tc>
          <w:tcPr>
            <w:tcW w:w="2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lang w:eastAsia="es-ES"/>
              </w:rPr>
              <w:t>Paquetes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lang w:eastAsia="es-ES"/>
              </w:rPr>
              <w:t>No. Acciones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Servicios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7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Comercio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5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15"/>
        </w:trPr>
        <w:tc>
          <w:tcPr>
            <w:tcW w:w="2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Agricultura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8</w:t>
            </w: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6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Posee 1 acción por compañía. Si se selecciona una acción al azar.</w:t>
            </w:r>
          </w:p>
        </w:tc>
      </w:tr>
      <w:tr w:rsidR="00DE0766" w:rsidRPr="00DE0766" w:rsidTr="00DE0766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2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Determine: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6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a)La probabilidad de que se encuentre en el paquete accionario servicios</w:t>
            </w:r>
          </w:p>
        </w:tc>
      </w:tr>
      <w:tr w:rsidR="00DE0766" w:rsidRPr="00DE0766" w:rsidTr="00DE0766">
        <w:trPr>
          <w:trHeight w:val="300"/>
        </w:trPr>
        <w:tc>
          <w:tcPr>
            <w:tcW w:w="6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b)La probabilidad de que se encuentre en el paquete accionario agricultura</w:t>
            </w:r>
          </w:p>
        </w:tc>
      </w:tr>
      <w:tr w:rsidR="00DE0766" w:rsidRPr="00DE0766" w:rsidTr="00DE0766">
        <w:trPr>
          <w:trHeight w:val="300"/>
        </w:trPr>
        <w:tc>
          <w:tcPr>
            <w:tcW w:w="6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c)La probabilidad de que se encuentre en el paquete accionario comercio</w:t>
            </w:r>
          </w:p>
        </w:tc>
      </w:tr>
      <w:tr w:rsidR="00DE0766" w:rsidRPr="00DE0766" w:rsidTr="00DE0766">
        <w:trPr>
          <w:trHeight w:val="300"/>
        </w:trPr>
        <w:tc>
          <w:tcPr>
            <w:tcW w:w="6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 xml:space="preserve">d) La probabilidad de que NO se encuentre en el paquete accionario servicios </w:t>
            </w:r>
          </w:p>
        </w:tc>
      </w:tr>
      <w:tr w:rsidR="00DE0766" w:rsidRPr="00DE0766" w:rsidTr="00DE0766">
        <w:trPr>
          <w:trHeight w:val="300"/>
        </w:trPr>
        <w:tc>
          <w:tcPr>
            <w:tcW w:w="6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e)La probabilidad de que se NO encuentre en el paquete accionario comercio</w:t>
            </w:r>
          </w:p>
        </w:tc>
      </w:tr>
    </w:tbl>
    <w:p w:rsidR="00DE0766" w:rsidRDefault="00DE0766" w:rsidP="00A95082">
      <w:pPr>
        <w:pStyle w:val="Prrafodelista"/>
        <w:shd w:val="clear" w:color="auto" w:fill="FFFFFF"/>
        <w:spacing w:before="135" w:after="135" w:line="270" w:lineRule="atLeast"/>
      </w:pPr>
    </w:p>
    <w:p w:rsidR="00DE0766" w:rsidRDefault="00DE0766" w:rsidP="00A95082">
      <w:pPr>
        <w:pStyle w:val="Prrafodelista"/>
        <w:shd w:val="clear" w:color="auto" w:fill="FFFFFF"/>
        <w:spacing w:before="135" w:after="135" w:line="270" w:lineRule="atLeast"/>
      </w:pPr>
    </w:p>
    <w:tbl>
      <w:tblPr>
        <w:tblW w:w="802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19"/>
        <w:gridCol w:w="1429"/>
        <w:gridCol w:w="1319"/>
        <w:gridCol w:w="1319"/>
        <w:gridCol w:w="1319"/>
        <w:gridCol w:w="1319"/>
      </w:tblGrid>
      <w:tr w:rsidR="00DE0766" w:rsidRPr="00DE0766" w:rsidTr="00DE0766">
        <w:trPr>
          <w:trHeight w:val="30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u w:val="single"/>
                <w:lang w:eastAsia="es-ES"/>
              </w:rPr>
            </w:pPr>
            <w:r w:rsidRPr="00DE0766">
              <w:rPr>
                <w:rFonts w:eastAsia="Times New Roman"/>
                <w:b/>
                <w:bCs/>
                <w:color w:val="000000"/>
                <w:u w:val="single"/>
                <w:lang w:eastAsia="es-ES"/>
              </w:rPr>
              <w:t>EJERCICIO 4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8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El departamento de control de calidad de una empresa que fabrica pañuelos sabe que</w:t>
            </w:r>
          </w:p>
        </w:tc>
      </w:tr>
      <w:tr w:rsidR="00DE0766" w:rsidRPr="00DE0766" w:rsidTr="00DE0766">
        <w:trPr>
          <w:trHeight w:val="300"/>
        </w:trPr>
        <w:tc>
          <w:tcPr>
            <w:tcW w:w="8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el 6% de su producción tiene algún tipo de defecto .Los pañuelos se empaquetan en cajas</w:t>
            </w:r>
          </w:p>
        </w:tc>
      </w:tr>
      <w:tr w:rsidR="00DE0766" w:rsidRPr="00DE0766" w:rsidTr="00DE0766">
        <w:trPr>
          <w:trHeight w:val="300"/>
        </w:trPr>
        <w:tc>
          <w:tcPr>
            <w:tcW w:w="80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con 15 elementos. Calcular la probabilidad de que una caja contenga:</w:t>
            </w:r>
          </w:p>
        </w:tc>
      </w:tr>
      <w:tr w:rsidR="00DE0766" w:rsidRPr="00DE0766" w:rsidTr="00DE0766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a) Ningún elemento defectuoso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4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b) Menos de 4 elementos defectuosos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  <w:tr w:rsidR="00DE0766" w:rsidRPr="00DE0766" w:rsidTr="00DE0766">
        <w:trPr>
          <w:trHeight w:val="300"/>
        </w:trPr>
        <w:tc>
          <w:tcPr>
            <w:tcW w:w="67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  <w:r w:rsidRPr="00DE0766">
              <w:rPr>
                <w:rFonts w:eastAsia="Times New Roman"/>
                <w:color w:val="000000"/>
                <w:lang w:eastAsia="es-ES"/>
              </w:rPr>
              <w:t>c) Entre 3 y 5 elementos defectuosos(ambos incluidos)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766" w:rsidRPr="00DE0766" w:rsidRDefault="00DE0766" w:rsidP="00DE0766">
            <w:pPr>
              <w:spacing w:after="0" w:line="240" w:lineRule="auto"/>
              <w:rPr>
                <w:rFonts w:eastAsia="Times New Roman"/>
                <w:color w:val="000000"/>
                <w:lang w:eastAsia="es-ES"/>
              </w:rPr>
            </w:pPr>
          </w:p>
        </w:tc>
      </w:tr>
    </w:tbl>
    <w:p w:rsidR="00DE0766" w:rsidRPr="00DE0766" w:rsidRDefault="00DE0766" w:rsidP="00A95082">
      <w:pPr>
        <w:pStyle w:val="Prrafodelista"/>
        <w:shd w:val="clear" w:color="auto" w:fill="FFFFFF"/>
        <w:spacing w:before="135" w:after="135" w:line="270" w:lineRule="atLeast"/>
      </w:pPr>
    </w:p>
    <w:sectPr w:rsidR="00DE0766" w:rsidRPr="00DE0766" w:rsidSect="009726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62F"/>
    <w:multiLevelType w:val="hybridMultilevel"/>
    <w:tmpl w:val="D850F3D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0DA9"/>
    <w:multiLevelType w:val="hybridMultilevel"/>
    <w:tmpl w:val="DBDAE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95C86"/>
    <w:multiLevelType w:val="hybridMultilevel"/>
    <w:tmpl w:val="333AC1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31322"/>
    <w:multiLevelType w:val="hybridMultilevel"/>
    <w:tmpl w:val="1A6E75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710F4"/>
    <w:multiLevelType w:val="hybridMultilevel"/>
    <w:tmpl w:val="56882C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305B0"/>
    <w:multiLevelType w:val="hybridMultilevel"/>
    <w:tmpl w:val="872645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717FB"/>
    <w:multiLevelType w:val="hybridMultilevel"/>
    <w:tmpl w:val="A8A450C0"/>
    <w:lvl w:ilvl="0" w:tplc="EA9619C2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80" w:hanging="360"/>
      </w:pPr>
    </w:lvl>
    <w:lvl w:ilvl="2" w:tplc="0C0A001B" w:tentative="1">
      <w:start w:val="1"/>
      <w:numFmt w:val="lowerRoman"/>
      <w:lvlText w:val="%3."/>
      <w:lvlJc w:val="right"/>
      <w:pPr>
        <w:ind w:left="2100" w:hanging="180"/>
      </w:pPr>
    </w:lvl>
    <w:lvl w:ilvl="3" w:tplc="0C0A000F" w:tentative="1">
      <w:start w:val="1"/>
      <w:numFmt w:val="decimal"/>
      <w:lvlText w:val="%4."/>
      <w:lvlJc w:val="left"/>
      <w:pPr>
        <w:ind w:left="2820" w:hanging="360"/>
      </w:pPr>
    </w:lvl>
    <w:lvl w:ilvl="4" w:tplc="0C0A0019" w:tentative="1">
      <w:start w:val="1"/>
      <w:numFmt w:val="lowerLetter"/>
      <w:lvlText w:val="%5."/>
      <w:lvlJc w:val="left"/>
      <w:pPr>
        <w:ind w:left="3540" w:hanging="360"/>
      </w:pPr>
    </w:lvl>
    <w:lvl w:ilvl="5" w:tplc="0C0A001B" w:tentative="1">
      <w:start w:val="1"/>
      <w:numFmt w:val="lowerRoman"/>
      <w:lvlText w:val="%6."/>
      <w:lvlJc w:val="right"/>
      <w:pPr>
        <w:ind w:left="4260" w:hanging="180"/>
      </w:pPr>
    </w:lvl>
    <w:lvl w:ilvl="6" w:tplc="0C0A000F" w:tentative="1">
      <w:start w:val="1"/>
      <w:numFmt w:val="decimal"/>
      <w:lvlText w:val="%7."/>
      <w:lvlJc w:val="left"/>
      <w:pPr>
        <w:ind w:left="4980" w:hanging="360"/>
      </w:pPr>
    </w:lvl>
    <w:lvl w:ilvl="7" w:tplc="0C0A0019" w:tentative="1">
      <w:start w:val="1"/>
      <w:numFmt w:val="lowerLetter"/>
      <w:lvlText w:val="%8."/>
      <w:lvlJc w:val="left"/>
      <w:pPr>
        <w:ind w:left="5700" w:hanging="360"/>
      </w:pPr>
    </w:lvl>
    <w:lvl w:ilvl="8" w:tplc="0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54E3458D"/>
    <w:multiLevelType w:val="hybridMultilevel"/>
    <w:tmpl w:val="EAE630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5756D6"/>
    <w:multiLevelType w:val="hybridMultilevel"/>
    <w:tmpl w:val="47C0228E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EDD4959"/>
    <w:multiLevelType w:val="hybridMultilevel"/>
    <w:tmpl w:val="A77814E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708FF"/>
    <w:rsid w:val="004672D5"/>
    <w:rsid w:val="005278D8"/>
    <w:rsid w:val="007E2D75"/>
    <w:rsid w:val="00855A39"/>
    <w:rsid w:val="008C2BCA"/>
    <w:rsid w:val="00936AA2"/>
    <w:rsid w:val="00972685"/>
    <w:rsid w:val="00995E8C"/>
    <w:rsid w:val="00A708FF"/>
    <w:rsid w:val="00A95082"/>
    <w:rsid w:val="00BD5CAA"/>
    <w:rsid w:val="00DE0766"/>
    <w:rsid w:val="00E24ECD"/>
    <w:rsid w:val="00EB6A4B"/>
    <w:rsid w:val="00EE5A49"/>
    <w:rsid w:val="00FA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685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DE0766"/>
    <w:pPr>
      <w:keepNext/>
      <w:outlineLvl w:val="0"/>
    </w:pPr>
    <w:rPr>
      <w:b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E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E2D75"/>
    <w:pPr>
      <w:ind w:left="720"/>
      <w:contextualSpacing/>
    </w:pPr>
  </w:style>
  <w:style w:type="paragraph" w:customStyle="1" w:styleId="actividades2vir">
    <w:name w:val="actividades_2_v_ir"/>
    <w:basedOn w:val="Normal"/>
    <w:rsid w:val="00A95082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customStyle="1" w:styleId="actividades2giv">
    <w:name w:val="actividades_2_g_iv"/>
    <w:basedOn w:val="Normal"/>
    <w:rsid w:val="00A95082"/>
    <w:pPr>
      <w:shd w:val="clear" w:color="auto" w:fill="FFFFFF"/>
      <w:spacing w:before="300" w:after="300" w:line="420" w:lineRule="atLeast"/>
      <w:ind w:left="300" w:right="300" w:firstLine="600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semiHidden/>
    <w:rsid w:val="00BD5CAA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val="es-EC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5CAA"/>
    <w:rPr>
      <w:rFonts w:ascii="Times New Roman" w:eastAsia="Times New Roman" w:hAnsi="Times New Roman" w:cs="Times New Roman"/>
      <w:b/>
      <w:bCs/>
      <w:sz w:val="24"/>
      <w:szCs w:val="24"/>
      <w:lang w:val="es-EC" w:eastAsia="es-ES"/>
    </w:rPr>
  </w:style>
  <w:style w:type="character" w:customStyle="1" w:styleId="Ttulo1Car">
    <w:name w:val="Título 1 Car"/>
    <w:basedOn w:val="Fuentedeprrafopredeter"/>
    <w:link w:val="Ttulo1"/>
    <w:rsid w:val="00DE0766"/>
    <w:rPr>
      <w:b/>
      <w:sz w:val="22"/>
      <w:szCs w:val="22"/>
      <w:lang w:val="es-EC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2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970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jmby021006</dc:creator>
  <cp:keywords/>
  <dc:description/>
  <cp:lastModifiedBy>silgivar</cp:lastModifiedBy>
  <cp:revision>2</cp:revision>
  <dcterms:created xsi:type="dcterms:W3CDTF">2011-03-24T19:43:00Z</dcterms:created>
  <dcterms:modified xsi:type="dcterms:W3CDTF">2011-03-24T19:43:00Z</dcterms:modified>
</cp:coreProperties>
</file>