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61" w:rsidRPr="00C84733" w:rsidRDefault="00FB55BD">
      <w:pPr>
        <w:rPr>
          <w:sz w:val="24"/>
          <w:szCs w:val="24"/>
        </w:rPr>
      </w:pPr>
      <w:r w:rsidRPr="00C84733">
        <w:rPr>
          <w:sz w:val="24"/>
          <w:szCs w:val="24"/>
        </w:rPr>
        <w:t>EXAMEN FINAL DE ECOLO</w:t>
      </w:r>
      <w:r w:rsidR="001B76AB">
        <w:rPr>
          <w:sz w:val="24"/>
          <w:szCs w:val="24"/>
        </w:rPr>
        <w:t>GÍA Y EDUCACIÓN AMBIENTAL</w:t>
      </w:r>
    </w:p>
    <w:p w:rsidR="00FB55BD" w:rsidRPr="00C84733" w:rsidRDefault="00FB55BD">
      <w:pPr>
        <w:rPr>
          <w:sz w:val="24"/>
          <w:szCs w:val="24"/>
        </w:rPr>
      </w:pPr>
      <w:r w:rsidRPr="00C84733">
        <w:rPr>
          <w:sz w:val="24"/>
          <w:szCs w:val="24"/>
        </w:rPr>
        <w:t>II SEMESTRE 2010-2011.</w:t>
      </w:r>
    </w:p>
    <w:p w:rsidR="00FB55BD" w:rsidRPr="00C84733" w:rsidRDefault="00FB55BD">
      <w:pPr>
        <w:rPr>
          <w:sz w:val="24"/>
          <w:szCs w:val="24"/>
        </w:rPr>
      </w:pPr>
      <w:r w:rsidRPr="00C84733">
        <w:rPr>
          <w:sz w:val="24"/>
          <w:szCs w:val="24"/>
        </w:rPr>
        <w:t>Fila 1</w:t>
      </w:r>
      <w:r w:rsidR="00C84733" w:rsidRPr="00C84733">
        <w:rPr>
          <w:sz w:val="24"/>
          <w:szCs w:val="24"/>
        </w:rPr>
        <w:t xml:space="preserve"> 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Desarrolle el cuadro de aspectos e impactos ambientales de la actividad de canteras ( 4 aspectos acompañados con 4 impacto ambientales y su respectiva medida propuesta).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Escriba un listado de 6 contaminantes atmosféricos primarios.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la lluvia ácida, explique 4 efectos y qué contaminantes la causan.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el Tratamiento secundario de aguas residuales y explique en consiste.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como se generan los desechos sólidos por procesos productivos, explique 2 ejemplos relacionados a su carrera</w:t>
      </w:r>
      <w:r w:rsidR="00377ED4" w:rsidRPr="00C84733">
        <w:rPr>
          <w:sz w:val="24"/>
          <w:szCs w:val="24"/>
        </w:rPr>
        <w:t>.</w:t>
      </w:r>
    </w:p>
    <w:p w:rsidR="00377ED4" w:rsidRPr="00C84733" w:rsidRDefault="00377ED4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la incineración de desechos sólidos peligrosos y cuales son las condiciones de temperatura.</w:t>
      </w:r>
    </w:p>
    <w:p w:rsidR="00377ED4" w:rsidRPr="00C84733" w:rsidRDefault="001B76AB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Mencione los tres factores de contaminación atmosférica</w:t>
      </w:r>
    </w:p>
    <w:p w:rsidR="00377ED4" w:rsidRPr="00C84733" w:rsidRDefault="001B76AB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Explique en que consiste el Trata</w:t>
      </w:r>
      <w:r w:rsidR="00B7201F">
        <w:rPr>
          <w:sz w:val="24"/>
          <w:szCs w:val="24"/>
        </w:rPr>
        <w:t xml:space="preserve">miento terciario </w:t>
      </w:r>
      <w:r>
        <w:rPr>
          <w:sz w:val="24"/>
          <w:szCs w:val="24"/>
        </w:rPr>
        <w:t>de aguas residuales</w:t>
      </w:r>
    </w:p>
    <w:p w:rsidR="00377ED4" w:rsidRPr="00C84733" w:rsidRDefault="00377ED4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del caso de estudio de Contaminación de Río Jipijapa, 4 aspectos ambientales con sus respectivos impactos</w:t>
      </w:r>
    </w:p>
    <w:p w:rsidR="00377ED4" w:rsidRPr="00C84733" w:rsidRDefault="00377ED4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Enliste  4 parámetros de control de calidad de agua que observa la Ley ambiental Ecuatoriana</w:t>
      </w:r>
    </w:p>
    <w:p w:rsidR="00FB55BD" w:rsidRPr="00C84733" w:rsidRDefault="00FB55BD" w:rsidP="00FB55BD">
      <w:pPr>
        <w:jc w:val="left"/>
        <w:rPr>
          <w:sz w:val="24"/>
          <w:szCs w:val="24"/>
        </w:rPr>
      </w:pPr>
    </w:p>
    <w:p w:rsidR="00FB55BD" w:rsidRDefault="00FB55BD" w:rsidP="00FB55BD">
      <w:pPr>
        <w:jc w:val="left"/>
        <w:rPr>
          <w:sz w:val="24"/>
          <w:szCs w:val="24"/>
        </w:rPr>
      </w:pPr>
    </w:p>
    <w:p w:rsidR="00C84733" w:rsidRDefault="00C84733" w:rsidP="00FB55BD">
      <w:pPr>
        <w:jc w:val="left"/>
        <w:rPr>
          <w:sz w:val="24"/>
          <w:szCs w:val="24"/>
        </w:rPr>
      </w:pPr>
    </w:p>
    <w:p w:rsidR="00C84733" w:rsidRPr="00C84733" w:rsidRDefault="00C84733" w:rsidP="00FB55BD">
      <w:pPr>
        <w:jc w:val="left"/>
        <w:rPr>
          <w:sz w:val="24"/>
          <w:szCs w:val="24"/>
        </w:rPr>
      </w:pPr>
    </w:p>
    <w:p w:rsidR="00FB55BD" w:rsidRPr="00C84733" w:rsidRDefault="00FB55BD" w:rsidP="00FB55BD">
      <w:pPr>
        <w:rPr>
          <w:sz w:val="24"/>
          <w:szCs w:val="24"/>
        </w:rPr>
      </w:pPr>
      <w:r w:rsidRPr="00C84733">
        <w:rPr>
          <w:sz w:val="24"/>
          <w:szCs w:val="24"/>
        </w:rPr>
        <w:t>EXAMEN FINAL DE ECOLO</w:t>
      </w:r>
      <w:r w:rsidR="001B76AB">
        <w:rPr>
          <w:sz w:val="24"/>
          <w:szCs w:val="24"/>
        </w:rPr>
        <w:t>GÍA Y EDUCACIÓN AMBIENTAL</w:t>
      </w:r>
    </w:p>
    <w:p w:rsidR="00FB55BD" w:rsidRPr="00C84733" w:rsidRDefault="00FB55BD" w:rsidP="00FB55BD">
      <w:pPr>
        <w:rPr>
          <w:sz w:val="24"/>
          <w:szCs w:val="24"/>
        </w:rPr>
      </w:pPr>
      <w:r w:rsidRPr="00C84733">
        <w:rPr>
          <w:sz w:val="24"/>
          <w:szCs w:val="24"/>
        </w:rPr>
        <w:t>II SEMESTRE 2010-2011.</w:t>
      </w:r>
    </w:p>
    <w:p w:rsidR="00FB55BD" w:rsidRPr="00C84733" w:rsidRDefault="00FB55BD" w:rsidP="00FB55BD">
      <w:pPr>
        <w:rPr>
          <w:sz w:val="24"/>
          <w:szCs w:val="24"/>
        </w:rPr>
      </w:pPr>
      <w:r w:rsidRPr="00C84733">
        <w:rPr>
          <w:sz w:val="24"/>
          <w:szCs w:val="24"/>
        </w:rPr>
        <w:t>Fila 2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Desarrolle el cuadro de aspectos e impactos ambientales del accidente de chernobyl (4 aspectos acompañados con 4 impacto ambientales y su respectiva medida propuesta).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el oscurecimiento global y en que se diferencia del calentamiento global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el nivel de umbral y para qué sirve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desecho sólido peligroso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el Pretratamiento de aguas residuales industriales</w:t>
      </w:r>
    </w:p>
    <w:p w:rsidR="00377ED4" w:rsidRPr="00C84733" w:rsidRDefault="00377ED4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como se generan los desechos sólidos por procesos de extracción de materia prima, explique 2 ejemplos.</w:t>
      </w:r>
    </w:p>
    <w:p w:rsidR="00377ED4" w:rsidRPr="00C84733" w:rsidRDefault="00377ED4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en que se diferencia el Incinerador de desechos peligrosos del autoclave</w:t>
      </w:r>
    </w:p>
    <w:p w:rsidR="00377ED4" w:rsidRPr="00C84733" w:rsidRDefault="001B76AB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Mencione las tres formas de generación de desechos sòlidos ( montaña de desechos)</w:t>
      </w:r>
    </w:p>
    <w:p w:rsidR="00377ED4" w:rsidRPr="00C84733" w:rsidRDefault="00377ED4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del caso de estudio 21mil ton de Dióxido de azufre en Guayaquil, como se genera este contaminante y que efectos tiene en salud de personas y ecosistemas</w:t>
      </w:r>
    </w:p>
    <w:p w:rsidR="00377ED4" w:rsidRPr="00C84733" w:rsidRDefault="00377ED4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del  caso de estudio de Aguas van al rí</w:t>
      </w:r>
      <w:r w:rsidR="00C84733" w:rsidRPr="00C84733">
        <w:rPr>
          <w:sz w:val="24"/>
          <w:szCs w:val="24"/>
        </w:rPr>
        <w:t xml:space="preserve">o sin tratamiento. ¿ Hasta que  sistema de tratamiento se aplica a </w:t>
      </w:r>
      <w:r w:rsidRPr="00C84733">
        <w:rPr>
          <w:sz w:val="24"/>
          <w:szCs w:val="24"/>
        </w:rPr>
        <w:t>estas aguas residuales domesticas?</w:t>
      </w:r>
    </w:p>
    <w:p w:rsidR="00FB55BD" w:rsidRPr="00C84733" w:rsidRDefault="00FB55BD" w:rsidP="00FB55BD">
      <w:pPr>
        <w:pStyle w:val="Prrafodelista"/>
        <w:jc w:val="left"/>
        <w:rPr>
          <w:sz w:val="24"/>
          <w:szCs w:val="24"/>
        </w:rPr>
      </w:pPr>
    </w:p>
    <w:sectPr w:rsidR="00FB55BD" w:rsidRPr="00C84733" w:rsidSect="00F83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6A"/>
    <w:multiLevelType w:val="hybridMultilevel"/>
    <w:tmpl w:val="C8260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0550"/>
    <w:multiLevelType w:val="hybridMultilevel"/>
    <w:tmpl w:val="EE2C9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13B8"/>
    <w:multiLevelType w:val="hybridMultilevel"/>
    <w:tmpl w:val="2E40BD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55BD"/>
    <w:rsid w:val="001B76AB"/>
    <w:rsid w:val="00377ED4"/>
    <w:rsid w:val="0063573F"/>
    <w:rsid w:val="007B3A71"/>
    <w:rsid w:val="00B7201F"/>
    <w:rsid w:val="00C84733"/>
    <w:rsid w:val="00E210EA"/>
    <w:rsid w:val="00F83C61"/>
    <w:rsid w:val="00FB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1"/>
    <w:pPr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GUAYAQUIL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FILOSOFIA</dc:creator>
  <cp:keywords/>
  <dc:description/>
  <cp:lastModifiedBy>silgivar</cp:lastModifiedBy>
  <cp:revision>2</cp:revision>
  <cp:lastPrinted>2011-01-30T21:55:00Z</cp:lastPrinted>
  <dcterms:created xsi:type="dcterms:W3CDTF">2011-03-24T19:53:00Z</dcterms:created>
  <dcterms:modified xsi:type="dcterms:W3CDTF">2011-03-24T19:53:00Z</dcterms:modified>
</cp:coreProperties>
</file>