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8" w:rsidRPr="00964BE8" w:rsidRDefault="00864B66" w:rsidP="00964BE8">
      <w:pPr>
        <w:jc w:val="center"/>
        <w:rPr>
          <w:b/>
        </w:rPr>
      </w:pPr>
      <w:r w:rsidRPr="00964BE8">
        <w:rPr>
          <w:b/>
        </w:rPr>
        <w:t>Examen de Mejoramiento de Ecología</w:t>
      </w:r>
    </w:p>
    <w:p w:rsidR="00864B66" w:rsidRDefault="00864B66" w:rsidP="00964BE8">
      <w:pPr>
        <w:jc w:val="center"/>
        <w:rPr>
          <w:b/>
        </w:rPr>
      </w:pPr>
      <w:r w:rsidRPr="00964BE8">
        <w:rPr>
          <w:b/>
        </w:rPr>
        <w:t>II Término  2010-2011</w:t>
      </w:r>
    </w:p>
    <w:p w:rsidR="00964BE8" w:rsidRPr="00964BE8" w:rsidRDefault="00964BE8" w:rsidP="00964BE8">
      <w:pPr>
        <w:jc w:val="center"/>
        <w:rPr>
          <w:b/>
        </w:rPr>
      </w:pPr>
      <w:r>
        <w:rPr>
          <w:b/>
        </w:rPr>
        <w:t>TOTAL  100 PUNTOS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De un ejemplo de ecosistema con sus respectivos factores bióticos y abióticos; red alimentaria y pirámide alimentaria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Qué es sostenibilidad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Explique para que sirven las hojas de seguridad</w:t>
      </w:r>
      <w:r w:rsidR="00964BE8">
        <w:t xml:space="preserve"> y como se relaciona con el concepto de sostenibilidad.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Explique de cualquier proceso productivo los desechos sólidos,</w:t>
      </w:r>
      <w:r w:rsidR="00964BE8">
        <w:t xml:space="preserve"> </w:t>
      </w:r>
      <w:r>
        <w:t>líquidos y gaseosos que se generan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Explique que es el pretratamiento de aguas residuales y los mecanismos que emplea</w:t>
      </w:r>
    </w:p>
    <w:p w:rsidR="00864B66" w:rsidRDefault="00864B66" w:rsidP="00864B66">
      <w:pPr>
        <w:pStyle w:val="Prrafodelista"/>
        <w:numPr>
          <w:ilvl w:val="0"/>
          <w:numId w:val="1"/>
        </w:numPr>
      </w:pPr>
      <w:r>
        <w:t>Del caso de estudio “Que Calor</w:t>
      </w:r>
      <w:r w:rsidR="00DE52C9">
        <w:t>”</w:t>
      </w:r>
      <w:r>
        <w:t xml:space="preserve"> explique cuatro causas y cuatro efectos</w:t>
      </w:r>
      <w:r w:rsidR="00DE52C9">
        <w:t>.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Explique los tres mecanismos de control atmosféricos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Del caso de estudio de desechos peligrosos en domicilios. Enumere seis desechos peligrosos que se generan.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Explique el fenómeno de inversión térmica</w:t>
      </w:r>
    </w:p>
    <w:p w:rsidR="00DE52C9" w:rsidRDefault="00DE52C9" w:rsidP="00864B66">
      <w:pPr>
        <w:pStyle w:val="Prrafodelista"/>
        <w:numPr>
          <w:ilvl w:val="0"/>
          <w:numId w:val="1"/>
        </w:numPr>
      </w:pPr>
      <w:r>
        <w:t>Realice el cuadro de aspectos e impactos ambientales en las actividades de las canteras.</w:t>
      </w:r>
    </w:p>
    <w:sectPr w:rsidR="00DE52C9" w:rsidSect="00D23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17F"/>
    <w:multiLevelType w:val="hybridMultilevel"/>
    <w:tmpl w:val="C40229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B66"/>
    <w:rsid w:val="00864B66"/>
    <w:rsid w:val="00964BE8"/>
    <w:rsid w:val="00D23438"/>
    <w:rsid w:val="00DE52C9"/>
    <w:rsid w:val="00E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38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cp:lastModifiedBy>silgivar</cp:lastModifiedBy>
  <cp:revision>2</cp:revision>
  <dcterms:created xsi:type="dcterms:W3CDTF">2011-03-24T20:01:00Z</dcterms:created>
  <dcterms:modified xsi:type="dcterms:W3CDTF">2011-03-24T20:01:00Z</dcterms:modified>
</cp:coreProperties>
</file>