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E8" w:rsidRPr="00DB2DEF" w:rsidRDefault="005845E8" w:rsidP="000458D0">
      <w:pPr>
        <w:tabs>
          <w:tab w:val="left" w:pos="4253"/>
        </w:tabs>
        <w:jc w:val="center"/>
        <w:rPr>
          <w:rFonts w:ascii="Verdana" w:hAnsi="Verdana"/>
        </w:rPr>
      </w:pPr>
      <w:bookmarkStart w:id="0" w:name="OLE_LINK1"/>
      <w:r>
        <w:rPr>
          <w:rFonts w:ascii="Verdana" w:hAnsi="Verdana"/>
          <w:b/>
          <w:sz w:val="22"/>
          <w:szCs w:val="22"/>
        </w:rPr>
        <w:t xml:space="preserve">                </w:t>
      </w:r>
      <w:r w:rsidRPr="005F4B1F">
        <w:rPr>
          <w:rFonts w:ascii="Verdana" w:hAnsi="Verdana"/>
          <w:b/>
          <w:sz w:val="22"/>
          <w:szCs w:val="22"/>
        </w:rPr>
        <w:t>ESCUELA SUPERIOR POLITÉCNICA DEL LITORAL</w:t>
      </w:r>
    </w:p>
    <w:p w:rsidR="005845E8" w:rsidRPr="005F4B1F" w:rsidRDefault="005845E8" w:rsidP="000458D0">
      <w:pPr>
        <w:pStyle w:val="Ttulo2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>FACULTAD  DE ECONOMIA Y NEGOCIOS  (FEN)</w:t>
      </w:r>
    </w:p>
    <w:p w:rsidR="005845E8" w:rsidRPr="005F4B1F" w:rsidRDefault="005845E8" w:rsidP="00DC402E">
      <w:pPr>
        <w:jc w:val="center"/>
        <w:rPr>
          <w:rFonts w:ascii="Verdana" w:hAnsi="Verdana"/>
          <w:sz w:val="18"/>
          <w:szCs w:val="18"/>
        </w:rPr>
      </w:pPr>
    </w:p>
    <w:p w:rsidR="005845E8" w:rsidRPr="005F4B1F" w:rsidRDefault="005845E8" w:rsidP="00DC402E">
      <w:pPr>
        <w:pStyle w:val="Ttulo9"/>
        <w:rPr>
          <w:rFonts w:ascii="Verdana" w:hAnsi="Verdana"/>
          <w:sz w:val="18"/>
          <w:szCs w:val="18"/>
          <w:u w:val="single"/>
        </w:rPr>
      </w:pPr>
      <w:r w:rsidRPr="005F4B1F">
        <w:rPr>
          <w:rFonts w:ascii="Verdana" w:hAnsi="Verdana"/>
          <w:sz w:val="18"/>
          <w:szCs w:val="18"/>
          <w:u w:val="single"/>
        </w:rPr>
        <w:t xml:space="preserve">CONTABILIDAD </w:t>
      </w:r>
      <w:r w:rsidR="0005144F">
        <w:rPr>
          <w:rFonts w:ascii="Verdana" w:hAnsi="Verdana"/>
          <w:sz w:val="18"/>
          <w:szCs w:val="18"/>
          <w:u w:val="single"/>
        </w:rPr>
        <w:t>DE NEGOCIOS</w:t>
      </w:r>
      <w:r w:rsidR="003D0791">
        <w:rPr>
          <w:rFonts w:ascii="Verdana" w:hAnsi="Verdana"/>
          <w:sz w:val="18"/>
          <w:szCs w:val="18"/>
          <w:u w:val="single"/>
        </w:rPr>
        <w:t xml:space="preserve"> </w:t>
      </w:r>
    </w:p>
    <w:p w:rsidR="005845E8" w:rsidRPr="005F4B1F" w:rsidRDefault="00B26AD2" w:rsidP="00DC402E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TERCERA</w:t>
      </w:r>
      <w:r w:rsidR="005845E8" w:rsidRPr="005F4B1F">
        <w:rPr>
          <w:rFonts w:ascii="Verdana" w:hAnsi="Verdana"/>
          <w:b/>
          <w:sz w:val="18"/>
          <w:szCs w:val="18"/>
        </w:rPr>
        <w:t xml:space="preserve"> EVALUACIÓN</w:t>
      </w:r>
    </w:p>
    <w:p w:rsidR="005845E8" w:rsidRPr="005F4B1F" w:rsidRDefault="005845E8" w:rsidP="00DC402E">
      <w:pPr>
        <w:rPr>
          <w:rFonts w:ascii="Verdana" w:hAnsi="Verdana"/>
          <w:sz w:val="18"/>
          <w:szCs w:val="18"/>
        </w:rPr>
      </w:pPr>
    </w:p>
    <w:bookmarkEnd w:id="0"/>
    <w:p w:rsidR="005845E8" w:rsidRPr="005F4B1F" w:rsidRDefault="005845E8" w:rsidP="00DC402E">
      <w:pPr>
        <w:pStyle w:val="Ttulo4"/>
        <w:jc w:val="left"/>
        <w:rPr>
          <w:rFonts w:ascii="Verdana" w:hAnsi="Verdana"/>
          <w:b w:val="0"/>
          <w:sz w:val="18"/>
          <w:szCs w:val="18"/>
        </w:rPr>
      </w:pPr>
      <w:r w:rsidRPr="005F4B1F">
        <w:rPr>
          <w:rFonts w:ascii="Verdana" w:hAnsi="Verdana"/>
          <w:b w:val="0"/>
          <w:sz w:val="18"/>
          <w:szCs w:val="18"/>
        </w:rPr>
        <w:t>NOMBRES Y APELLIDOS: ___________________________________________</w:t>
      </w:r>
      <w:r>
        <w:rPr>
          <w:rFonts w:ascii="Verdana" w:hAnsi="Verdana"/>
          <w:b w:val="0"/>
          <w:sz w:val="18"/>
          <w:szCs w:val="18"/>
        </w:rPr>
        <w:t>_____</w:t>
      </w:r>
      <w:r w:rsidRPr="005F4B1F">
        <w:rPr>
          <w:rFonts w:ascii="Verdana" w:hAnsi="Verdana"/>
          <w:b w:val="0"/>
          <w:sz w:val="18"/>
          <w:szCs w:val="18"/>
        </w:rPr>
        <w:t>______</w:t>
      </w:r>
    </w:p>
    <w:p w:rsidR="005845E8" w:rsidRPr="005F4B1F" w:rsidRDefault="005845E8" w:rsidP="00DC402E">
      <w:pPr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>FECHA: _______</w:t>
      </w:r>
      <w:r>
        <w:rPr>
          <w:rFonts w:ascii="Verdana" w:hAnsi="Verdana"/>
          <w:sz w:val="18"/>
          <w:szCs w:val="18"/>
        </w:rPr>
        <w:t>______________________________</w:t>
      </w:r>
      <w:r w:rsidRPr="005F4B1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r w:rsidRPr="005F4B1F">
        <w:rPr>
          <w:rFonts w:ascii="Verdana" w:hAnsi="Verdana"/>
          <w:sz w:val="18"/>
          <w:szCs w:val="18"/>
        </w:rPr>
        <w:t>PARALELO: ___________________</w:t>
      </w:r>
    </w:p>
    <w:p w:rsidR="005845E8" w:rsidRPr="005F4B1F" w:rsidRDefault="005845E8" w:rsidP="00DC402E">
      <w:pPr>
        <w:rPr>
          <w:rFonts w:ascii="Verdana" w:hAnsi="Verdana"/>
        </w:rPr>
      </w:pPr>
    </w:p>
    <w:p w:rsidR="005845E8" w:rsidRPr="005F4B1F" w:rsidRDefault="005845E8" w:rsidP="00DC402E">
      <w:pPr>
        <w:rPr>
          <w:rFonts w:ascii="Verdana" w:hAnsi="Verdana"/>
          <w:b/>
          <w:sz w:val="18"/>
          <w:szCs w:val="18"/>
        </w:rPr>
      </w:pPr>
      <w:r w:rsidRPr="005F4B1F">
        <w:rPr>
          <w:rFonts w:ascii="Verdana" w:hAnsi="Verdana"/>
          <w:b/>
          <w:sz w:val="18"/>
          <w:szCs w:val="18"/>
        </w:rPr>
        <w:t>INSTRUCCIONES:</w:t>
      </w:r>
    </w:p>
    <w:p w:rsidR="005845E8" w:rsidRPr="005F4B1F" w:rsidRDefault="005845E8" w:rsidP="00DC402E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jc w:val="both"/>
        <w:rPr>
          <w:rFonts w:ascii="Verdana" w:hAnsi="Verdana"/>
          <w:sz w:val="18"/>
          <w:szCs w:val="18"/>
        </w:rPr>
      </w:pPr>
      <w:r w:rsidRPr="005F4B1F">
        <w:rPr>
          <w:rFonts w:ascii="Verdana" w:hAnsi="Verdana"/>
          <w:sz w:val="18"/>
          <w:szCs w:val="18"/>
        </w:rPr>
        <w:t xml:space="preserve">Seleccione con </w:t>
      </w:r>
      <w:r w:rsidRPr="005F4B1F">
        <w:rPr>
          <w:rFonts w:ascii="Verdana" w:hAnsi="Verdana"/>
          <w:b/>
          <w:sz w:val="18"/>
          <w:szCs w:val="18"/>
        </w:rPr>
        <w:t>esferográfica</w:t>
      </w:r>
      <w:r w:rsidRPr="005F4B1F">
        <w:rPr>
          <w:rFonts w:ascii="Verdana" w:hAnsi="Verdana"/>
          <w:sz w:val="18"/>
          <w:szCs w:val="18"/>
        </w:rPr>
        <w:t xml:space="preserve"> la respuesta correcta. </w:t>
      </w:r>
      <w:r>
        <w:rPr>
          <w:rFonts w:ascii="Verdana" w:hAnsi="Verdana"/>
          <w:sz w:val="18"/>
          <w:szCs w:val="18"/>
        </w:rPr>
        <w:t xml:space="preserve">Una </w:t>
      </w:r>
      <w:r w:rsidR="006F1971">
        <w:rPr>
          <w:rFonts w:ascii="Verdana" w:hAnsi="Verdana"/>
          <w:sz w:val="18"/>
          <w:szCs w:val="18"/>
        </w:rPr>
        <w:t>sola</w:t>
      </w:r>
      <w:r>
        <w:rPr>
          <w:rFonts w:ascii="Verdana" w:hAnsi="Verdana"/>
          <w:sz w:val="18"/>
          <w:szCs w:val="18"/>
        </w:rPr>
        <w:t xml:space="preserve"> respuesta debe marcarse.  Borrones, enmendaduras etc. anulan la pregunta.</w:t>
      </w:r>
    </w:p>
    <w:p w:rsidR="005845E8" w:rsidRDefault="005845E8" w:rsidP="005D5810">
      <w:pPr>
        <w:jc w:val="both"/>
        <w:rPr>
          <w:rFonts w:ascii="Verdana" w:hAnsi="Verdana" w:cs="Arial"/>
          <w:b/>
          <w:sz w:val="18"/>
          <w:szCs w:val="18"/>
        </w:rPr>
      </w:pPr>
    </w:p>
    <w:p w:rsidR="005845E8" w:rsidRDefault="005845E8" w:rsidP="00313A3E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PREGUNTAS TEÓRICAS</w:t>
      </w:r>
    </w:p>
    <w:p w:rsidR="003D0791" w:rsidRPr="00783981" w:rsidRDefault="005845E8" w:rsidP="00313A3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83981">
        <w:rPr>
          <w:rFonts w:ascii="Tahoma" w:hAnsi="Tahoma" w:cs="Tahoma"/>
          <w:b/>
          <w:sz w:val="20"/>
          <w:szCs w:val="20"/>
        </w:rPr>
        <w:t>1.- (5 puntos)</w:t>
      </w:r>
      <w:r w:rsidR="003D0791" w:rsidRPr="00783981">
        <w:rPr>
          <w:rFonts w:ascii="Tahoma" w:hAnsi="Tahoma" w:cs="Tahoma"/>
          <w:b/>
          <w:sz w:val="20"/>
          <w:szCs w:val="20"/>
        </w:rPr>
        <w:t xml:space="preserve"> </w:t>
      </w:r>
      <w:r w:rsidR="008F7F11" w:rsidRPr="00783981">
        <w:rPr>
          <w:rFonts w:ascii="Tahoma" w:hAnsi="Tahoma" w:cs="Tahoma"/>
          <w:b/>
          <w:bCs/>
          <w:sz w:val="20"/>
          <w:szCs w:val="20"/>
        </w:rPr>
        <w:t>Un cambio de estimación se da cuando:</w:t>
      </w:r>
    </w:p>
    <w:p w:rsidR="00862A64" w:rsidRPr="0069744E" w:rsidRDefault="00862A64" w:rsidP="00313A3E">
      <w:pPr>
        <w:jc w:val="both"/>
        <w:rPr>
          <w:rFonts w:ascii="Tahoma" w:hAnsi="Tahoma" w:cs="Tahoma"/>
          <w:sz w:val="20"/>
          <w:szCs w:val="20"/>
        </w:rPr>
      </w:pPr>
      <w:r w:rsidRPr="0069744E">
        <w:rPr>
          <w:rFonts w:ascii="Verdana" w:hAnsi="Verdana"/>
          <w:sz w:val="20"/>
          <w:szCs w:val="20"/>
        </w:rPr>
        <w:t>A.</w:t>
      </w:r>
      <w:r w:rsidR="005F3E0A" w:rsidRPr="0069744E">
        <w:rPr>
          <w:rFonts w:ascii="Verdana" w:hAnsi="Verdana"/>
          <w:sz w:val="20"/>
          <w:szCs w:val="20"/>
        </w:rPr>
        <w:t xml:space="preserve"> </w:t>
      </w:r>
      <w:r w:rsidR="008F7F11" w:rsidRPr="0069744E">
        <w:rPr>
          <w:rFonts w:ascii="Tahoma" w:hAnsi="Tahoma" w:cs="Tahoma"/>
          <w:sz w:val="20"/>
          <w:szCs w:val="20"/>
        </w:rPr>
        <w:t>Se cambia del método de depreciación acelerada al método de línea recta.</w:t>
      </w:r>
    </w:p>
    <w:p w:rsidR="00862A64" w:rsidRPr="0069744E" w:rsidRDefault="00862A64" w:rsidP="00313A3E">
      <w:pPr>
        <w:jc w:val="both"/>
        <w:rPr>
          <w:rFonts w:ascii="Verdana" w:hAnsi="Verdana"/>
          <w:sz w:val="20"/>
          <w:szCs w:val="20"/>
        </w:rPr>
      </w:pPr>
      <w:r w:rsidRPr="0069744E">
        <w:rPr>
          <w:rFonts w:ascii="Verdana" w:hAnsi="Verdana"/>
          <w:sz w:val="20"/>
          <w:szCs w:val="20"/>
        </w:rPr>
        <w:t>B.</w:t>
      </w:r>
      <w:r w:rsidR="005F3E0A" w:rsidRPr="0069744E">
        <w:rPr>
          <w:rFonts w:ascii="Verdana" w:hAnsi="Verdana"/>
          <w:sz w:val="20"/>
          <w:szCs w:val="20"/>
        </w:rPr>
        <w:t xml:space="preserve"> </w:t>
      </w:r>
      <w:r w:rsidR="008F7F11" w:rsidRPr="0069744E">
        <w:rPr>
          <w:rFonts w:ascii="Tahoma" w:hAnsi="Tahoma" w:cs="Tahoma"/>
          <w:sz w:val="20"/>
          <w:szCs w:val="20"/>
        </w:rPr>
        <w:t xml:space="preserve">Se cambia del método </w:t>
      </w:r>
      <w:r w:rsidR="0069744E" w:rsidRPr="0069744E">
        <w:rPr>
          <w:rFonts w:ascii="Tahoma" w:hAnsi="Tahoma" w:cs="Tahoma"/>
          <w:sz w:val="20"/>
          <w:szCs w:val="20"/>
        </w:rPr>
        <w:t>promedio</w:t>
      </w:r>
      <w:r w:rsidR="008F7F11" w:rsidRPr="0069744E">
        <w:rPr>
          <w:rFonts w:ascii="Tahoma" w:hAnsi="Tahoma" w:cs="Tahoma"/>
          <w:sz w:val="20"/>
          <w:szCs w:val="20"/>
        </w:rPr>
        <w:t xml:space="preserve"> al método </w:t>
      </w:r>
      <w:r w:rsidR="0069744E" w:rsidRPr="0069744E">
        <w:rPr>
          <w:rFonts w:ascii="Tahoma" w:hAnsi="Tahoma" w:cs="Tahoma"/>
          <w:sz w:val="20"/>
          <w:szCs w:val="20"/>
        </w:rPr>
        <w:t>primero en entrar primero en salir (PEPS)</w:t>
      </w:r>
      <w:r w:rsidR="008F7F11" w:rsidRPr="0069744E">
        <w:rPr>
          <w:rFonts w:ascii="Tahoma" w:hAnsi="Tahoma" w:cs="Tahoma"/>
          <w:sz w:val="20"/>
          <w:szCs w:val="20"/>
        </w:rPr>
        <w:t>.</w:t>
      </w:r>
    </w:p>
    <w:p w:rsidR="00862A64" w:rsidRPr="00BF1045" w:rsidRDefault="005F3E0A" w:rsidP="00313A3E">
      <w:pPr>
        <w:jc w:val="both"/>
        <w:rPr>
          <w:rFonts w:ascii="Calibri" w:hAnsi="Calibri"/>
          <w:sz w:val="22"/>
          <w:szCs w:val="22"/>
        </w:rPr>
      </w:pPr>
      <w:r w:rsidRPr="00BF1045">
        <w:rPr>
          <w:rFonts w:ascii="Verdana" w:hAnsi="Verdana"/>
          <w:sz w:val="20"/>
          <w:szCs w:val="20"/>
        </w:rPr>
        <w:t>C.</w:t>
      </w:r>
      <w:r w:rsidR="00862A64" w:rsidRPr="00BF1045">
        <w:rPr>
          <w:rFonts w:ascii="Verdana" w:hAnsi="Verdana"/>
          <w:sz w:val="20"/>
          <w:szCs w:val="20"/>
        </w:rPr>
        <w:t xml:space="preserve"> </w:t>
      </w:r>
      <w:r w:rsidR="0069744E" w:rsidRPr="00BF1045">
        <w:rPr>
          <w:rFonts w:ascii="Tahoma" w:hAnsi="Tahoma" w:cs="Tahoma"/>
          <w:sz w:val="20"/>
          <w:szCs w:val="20"/>
        </w:rPr>
        <w:t>Se cambia la vida útil de mis activos.</w:t>
      </w:r>
    </w:p>
    <w:p w:rsidR="0069744E" w:rsidRPr="0069744E" w:rsidRDefault="00862A64" w:rsidP="00313A3E">
      <w:pPr>
        <w:jc w:val="both"/>
        <w:rPr>
          <w:rFonts w:ascii="Tahoma" w:hAnsi="Tahoma" w:cs="Tahoma"/>
          <w:sz w:val="20"/>
          <w:szCs w:val="20"/>
        </w:rPr>
      </w:pPr>
      <w:r w:rsidRPr="0069744E">
        <w:rPr>
          <w:rFonts w:ascii="Tahoma" w:hAnsi="Tahoma" w:cs="Tahoma"/>
          <w:sz w:val="20"/>
          <w:szCs w:val="20"/>
        </w:rPr>
        <w:t>D.</w:t>
      </w:r>
      <w:r w:rsidR="0005144F" w:rsidRPr="0069744E">
        <w:rPr>
          <w:rFonts w:ascii="Tahoma" w:hAnsi="Tahoma" w:cs="Tahoma"/>
          <w:sz w:val="20"/>
          <w:szCs w:val="20"/>
        </w:rPr>
        <w:t xml:space="preserve"> </w:t>
      </w:r>
      <w:r w:rsidR="0069744E" w:rsidRPr="0069744E">
        <w:rPr>
          <w:rFonts w:ascii="Tahoma" w:hAnsi="Tahoma" w:cs="Tahoma"/>
          <w:sz w:val="20"/>
          <w:szCs w:val="20"/>
        </w:rPr>
        <w:t>Se cambia del método promedio al método último en entrar primero en salir (UEPS).</w:t>
      </w:r>
    </w:p>
    <w:p w:rsidR="00D033B9" w:rsidRPr="0069744E" w:rsidRDefault="00D033B9" w:rsidP="00313A3E">
      <w:pPr>
        <w:jc w:val="both"/>
        <w:rPr>
          <w:rFonts w:ascii="Tahoma" w:hAnsi="Tahoma" w:cs="Tahoma"/>
          <w:sz w:val="20"/>
          <w:szCs w:val="20"/>
        </w:rPr>
      </w:pPr>
      <w:r w:rsidRPr="0069744E">
        <w:rPr>
          <w:rFonts w:ascii="Tahoma" w:hAnsi="Tahoma" w:cs="Tahoma"/>
          <w:sz w:val="20"/>
          <w:szCs w:val="20"/>
        </w:rPr>
        <w:t xml:space="preserve">E. </w:t>
      </w:r>
      <w:r w:rsidR="0069744E" w:rsidRPr="0069744E">
        <w:rPr>
          <w:rFonts w:ascii="Tahoma" w:hAnsi="Tahoma" w:cs="Tahoma"/>
          <w:sz w:val="20"/>
          <w:szCs w:val="20"/>
        </w:rPr>
        <w:t>Hay errores en determinar el costo de venta.</w:t>
      </w:r>
      <w:r w:rsidRPr="0069744E">
        <w:rPr>
          <w:rFonts w:ascii="Tahoma" w:hAnsi="Tahoma" w:cs="Tahoma"/>
          <w:sz w:val="20"/>
          <w:szCs w:val="20"/>
        </w:rPr>
        <w:t xml:space="preserve"> </w:t>
      </w:r>
    </w:p>
    <w:p w:rsidR="005845E8" w:rsidRPr="00CC41C8" w:rsidRDefault="005845E8" w:rsidP="00313A3E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5845E8" w:rsidRPr="008761B4" w:rsidRDefault="005845E8" w:rsidP="00313A3E">
      <w:pPr>
        <w:jc w:val="both"/>
        <w:rPr>
          <w:rFonts w:ascii="Tahoma" w:hAnsi="Tahoma" w:cs="Tahoma"/>
          <w:b/>
          <w:sz w:val="20"/>
          <w:szCs w:val="20"/>
        </w:rPr>
      </w:pPr>
      <w:r w:rsidRPr="008761B4">
        <w:rPr>
          <w:rFonts w:ascii="Tahoma" w:hAnsi="Tahoma" w:cs="Tahoma"/>
          <w:b/>
          <w:sz w:val="20"/>
          <w:szCs w:val="20"/>
        </w:rPr>
        <w:t>2.- (5 puntos)</w:t>
      </w:r>
      <w:r w:rsidR="003D0791" w:rsidRPr="008761B4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C41C8" w:rsidRPr="008761B4">
        <w:rPr>
          <w:rFonts w:ascii="Tahoma" w:hAnsi="Tahoma" w:cs="Tahoma"/>
          <w:b/>
          <w:bCs/>
          <w:sz w:val="20"/>
          <w:szCs w:val="20"/>
        </w:rPr>
        <w:t>Una de las características del Arrendamiento Operativo es:</w:t>
      </w:r>
    </w:p>
    <w:p w:rsidR="005845E8" w:rsidRPr="00CC41C8" w:rsidRDefault="005845E8" w:rsidP="00313A3E">
      <w:pPr>
        <w:jc w:val="both"/>
        <w:rPr>
          <w:rFonts w:ascii="Tahoma" w:hAnsi="Tahoma" w:cs="Tahoma"/>
          <w:sz w:val="20"/>
          <w:szCs w:val="20"/>
        </w:rPr>
      </w:pPr>
      <w:r w:rsidRPr="00CC41C8">
        <w:rPr>
          <w:rFonts w:ascii="Verdana" w:hAnsi="Verdana"/>
          <w:sz w:val="20"/>
          <w:szCs w:val="20"/>
        </w:rPr>
        <w:t>A.</w:t>
      </w:r>
      <w:r w:rsidR="003D0791" w:rsidRPr="00CC41C8">
        <w:rPr>
          <w:rFonts w:ascii="Verdana" w:hAnsi="Verdana"/>
          <w:sz w:val="20"/>
          <w:szCs w:val="20"/>
        </w:rPr>
        <w:t xml:space="preserve"> </w:t>
      </w:r>
      <w:r w:rsidR="00CC41C8" w:rsidRPr="00CC41C8">
        <w:rPr>
          <w:rFonts w:ascii="Tahoma" w:hAnsi="Tahoma" w:cs="Tahoma"/>
          <w:sz w:val="20"/>
          <w:szCs w:val="20"/>
        </w:rPr>
        <w:t>Transferencia sustancial de todos los riesgos y ventajas de la propiedad.</w:t>
      </w:r>
    </w:p>
    <w:p w:rsidR="005845E8" w:rsidRPr="00783981" w:rsidRDefault="005845E8" w:rsidP="00313A3E">
      <w:pPr>
        <w:jc w:val="both"/>
        <w:rPr>
          <w:rFonts w:ascii="Tahoma" w:hAnsi="Tahoma" w:cs="Tahoma"/>
          <w:sz w:val="20"/>
          <w:szCs w:val="20"/>
        </w:rPr>
      </w:pPr>
      <w:r w:rsidRPr="00783981">
        <w:rPr>
          <w:rFonts w:ascii="Verdana" w:hAnsi="Verdana"/>
          <w:sz w:val="20"/>
          <w:szCs w:val="20"/>
        </w:rPr>
        <w:t>B.</w:t>
      </w:r>
      <w:r w:rsidR="005F3E0A" w:rsidRPr="00783981">
        <w:rPr>
          <w:rFonts w:ascii="Verdana" w:hAnsi="Verdana"/>
          <w:sz w:val="20"/>
          <w:szCs w:val="20"/>
        </w:rPr>
        <w:t xml:space="preserve"> </w:t>
      </w:r>
      <w:r w:rsidR="00CC41C8" w:rsidRPr="00783981">
        <w:rPr>
          <w:rFonts w:ascii="Tahoma" w:hAnsi="Tahoma" w:cs="Tahoma"/>
          <w:sz w:val="20"/>
          <w:szCs w:val="20"/>
        </w:rPr>
        <w:t>No hay transferencia sustancial de todos los riesgos y ventajas de la propiedad.</w:t>
      </w:r>
    </w:p>
    <w:p w:rsidR="003D0791" w:rsidRPr="00CC41C8" w:rsidRDefault="005F3E0A" w:rsidP="00313A3E">
      <w:pPr>
        <w:jc w:val="both"/>
        <w:rPr>
          <w:rFonts w:ascii="Tahoma" w:hAnsi="Tahoma" w:cs="Tahoma"/>
          <w:sz w:val="20"/>
          <w:szCs w:val="20"/>
        </w:rPr>
      </w:pPr>
      <w:r w:rsidRPr="00CC41C8">
        <w:rPr>
          <w:rFonts w:ascii="Verdana" w:hAnsi="Verdana"/>
          <w:sz w:val="20"/>
          <w:szCs w:val="20"/>
        </w:rPr>
        <w:t xml:space="preserve">C. </w:t>
      </w:r>
      <w:r w:rsidR="00CC41C8" w:rsidRPr="00CC41C8">
        <w:rPr>
          <w:rFonts w:ascii="Tahoma" w:hAnsi="Tahoma" w:cs="Tahoma"/>
          <w:sz w:val="20"/>
          <w:szCs w:val="20"/>
        </w:rPr>
        <w:t>Transferencia de la propiedad al final del término del arrendamiento.</w:t>
      </w:r>
    </w:p>
    <w:p w:rsidR="00862A64" w:rsidRPr="00CC41C8" w:rsidRDefault="00862A64" w:rsidP="00313A3E">
      <w:pPr>
        <w:jc w:val="both"/>
        <w:rPr>
          <w:rFonts w:ascii="Tahoma" w:hAnsi="Tahoma" w:cs="Tahoma"/>
          <w:sz w:val="20"/>
          <w:szCs w:val="20"/>
        </w:rPr>
      </w:pPr>
      <w:r w:rsidRPr="00CC41C8">
        <w:rPr>
          <w:rFonts w:ascii="Verdana" w:hAnsi="Verdana"/>
          <w:sz w:val="20"/>
          <w:szCs w:val="20"/>
        </w:rPr>
        <w:t>D.</w:t>
      </w:r>
      <w:r w:rsidR="005F3E0A" w:rsidRPr="00CC41C8">
        <w:rPr>
          <w:rFonts w:ascii="Verdana" w:hAnsi="Verdana"/>
          <w:sz w:val="20"/>
          <w:szCs w:val="20"/>
        </w:rPr>
        <w:t xml:space="preserve"> </w:t>
      </w:r>
      <w:r w:rsidR="00CC41C8" w:rsidRPr="00CC41C8">
        <w:rPr>
          <w:rFonts w:ascii="Tahoma" w:hAnsi="Tahoma" w:cs="Tahoma"/>
          <w:sz w:val="20"/>
          <w:szCs w:val="20"/>
        </w:rPr>
        <w:t>Opción para comprar el activo al precio que se espera se ejerza.</w:t>
      </w:r>
    </w:p>
    <w:p w:rsidR="00D033B9" w:rsidRPr="00CC41C8" w:rsidRDefault="00D033B9" w:rsidP="00313A3E">
      <w:pPr>
        <w:jc w:val="both"/>
        <w:rPr>
          <w:rFonts w:ascii="Tahoma" w:hAnsi="Tahoma" w:cs="Tahoma"/>
          <w:sz w:val="20"/>
          <w:szCs w:val="20"/>
        </w:rPr>
      </w:pPr>
      <w:r w:rsidRPr="00CC41C8">
        <w:rPr>
          <w:rFonts w:ascii="Tahoma" w:hAnsi="Tahoma" w:cs="Tahoma"/>
          <w:sz w:val="20"/>
          <w:szCs w:val="20"/>
        </w:rPr>
        <w:t xml:space="preserve">E. </w:t>
      </w:r>
      <w:r w:rsidR="005F3E0A" w:rsidRPr="00CC41C8">
        <w:rPr>
          <w:rFonts w:ascii="Tahoma" w:hAnsi="Tahoma" w:cs="Tahoma"/>
          <w:sz w:val="20"/>
          <w:szCs w:val="20"/>
        </w:rPr>
        <w:t xml:space="preserve"> </w:t>
      </w:r>
      <w:r w:rsidR="00CC41C8" w:rsidRPr="00CC41C8">
        <w:rPr>
          <w:rFonts w:ascii="Tahoma" w:hAnsi="Tahoma" w:cs="Tahoma"/>
          <w:sz w:val="20"/>
          <w:szCs w:val="20"/>
        </w:rPr>
        <w:t>No puede haber varios usuarios del activo</w:t>
      </w:r>
      <w:r w:rsidR="00783981">
        <w:rPr>
          <w:rFonts w:ascii="Tahoma" w:hAnsi="Tahoma" w:cs="Tahoma"/>
          <w:sz w:val="20"/>
          <w:szCs w:val="20"/>
        </w:rPr>
        <w:t>.</w:t>
      </w:r>
    </w:p>
    <w:p w:rsidR="005845E8" w:rsidRPr="00CC41C8" w:rsidRDefault="005845E8" w:rsidP="00313A3E">
      <w:pPr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5845E8" w:rsidRPr="008761B4" w:rsidRDefault="005845E8" w:rsidP="00313A3E">
      <w:pPr>
        <w:jc w:val="both"/>
        <w:rPr>
          <w:rFonts w:ascii="Tahoma" w:hAnsi="Tahoma" w:cs="Tahoma"/>
          <w:b/>
          <w:sz w:val="20"/>
          <w:szCs w:val="20"/>
        </w:rPr>
      </w:pPr>
      <w:r w:rsidRPr="008761B4">
        <w:rPr>
          <w:rFonts w:ascii="Tahoma" w:hAnsi="Tahoma" w:cs="Tahoma"/>
          <w:b/>
          <w:sz w:val="20"/>
          <w:szCs w:val="20"/>
        </w:rPr>
        <w:t xml:space="preserve">3.- (5 puntos) </w:t>
      </w:r>
      <w:r w:rsidR="0005144F" w:rsidRPr="008761B4">
        <w:rPr>
          <w:rFonts w:ascii="Tahoma" w:hAnsi="Tahoma" w:cs="Tahoma"/>
          <w:b/>
          <w:bCs/>
          <w:sz w:val="20"/>
          <w:szCs w:val="20"/>
        </w:rPr>
        <w:t xml:space="preserve">Cuál de los </w:t>
      </w:r>
      <w:r w:rsidR="005F3E0A" w:rsidRPr="008761B4">
        <w:rPr>
          <w:rFonts w:ascii="Tahoma" w:hAnsi="Tahoma" w:cs="Tahoma"/>
          <w:b/>
          <w:bCs/>
          <w:sz w:val="20"/>
          <w:szCs w:val="20"/>
        </w:rPr>
        <w:t>siguientes hechos</w:t>
      </w:r>
      <w:r w:rsidR="00CC41C8" w:rsidRPr="008761B4">
        <w:rPr>
          <w:rFonts w:ascii="Tahoma" w:hAnsi="Tahoma" w:cs="Tahoma"/>
          <w:b/>
          <w:bCs/>
          <w:sz w:val="20"/>
          <w:szCs w:val="20"/>
        </w:rPr>
        <w:t xml:space="preserve"> SI</w:t>
      </w:r>
      <w:r w:rsidR="005F3E0A" w:rsidRPr="008761B4">
        <w:rPr>
          <w:rFonts w:ascii="Tahoma" w:hAnsi="Tahoma" w:cs="Tahoma"/>
          <w:b/>
          <w:bCs/>
          <w:sz w:val="20"/>
          <w:szCs w:val="20"/>
        </w:rPr>
        <w:t xml:space="preserve"> aplican ajustes</w:t>
      </w:r>
      <w:r w:rsidR="003D0791" w:rsidRPr="008761B4">
        <w:rPr>
          <w:rFonts w:ascii="Tahoma" w:hAnsi="Tahoma" w:cs="Tahoma"/>
          <w:b/>
          <w:bCs/>
          <w:sz w:val="20"/>
          <w:szCs w:val="20"/>
        </w:rPr>
        <w:t>:</w:t>
      </w:r>
    </w:p>
    <w:p w:rsidR="005845E8" w:rsidRPr="00CC41C8" w:rsidRDefault="005845E8" w:rsidP="00313A3E">
      <w:pPr>
        <w:jc w:val="both"/>
        <w:rPr>
          <w:rFonts w:ascii="Tahoma" w:hAnsi="Tahoma" w:cs="Tahoma"/>
          <w:sz w:val="20"/>
          <w:szCs w:val="20"/>
        </w:rPr>
      </w:pPr>
      <w:r w:rsidRPr="00CC41C8">
        <w:rPr>
          <w:rFonts w:ascii="Verdana" w:hAnsi="Verdana"/>
          <w:sz w:val="20"/>
          <w:szCs w:val="20"/>
        </w:rPr>
        <w:t xml:space="preserve">A. </w:t>
      </w:r>
      <w:r w:rsidR="0060129B" w:rsidRPr="00CC41C8">
        <w:rPr>
          <w:rFonts w:ascii="Tahoma" w:hAnsi="Tahoma" w:cs="Tahoma"/>
          <w:sz w:val="20"/>
          <w:szCs w:val="20"/>
        </w:rPr>
        <w:t>Reducción en el valor de mercado de las inversiones.</w:t>
      </w:r>
    </w:p>
    <w:p w:rsidR="003D0791" w:rsidRPr="00CC41C8" w:rsidRDefault="005845E8" w:rsidP="00313A3E">
      <w:pPr>
        <w:jc w:val="both"/>
        <w:rPr>
          <w:rFonts w:ascii="Verdana" w:hAnsi="Verdana"/>
          <w:sz w:val="20"/>
          <w:szCs w:val="20"/>
        </w:rPr>
      </w:pPr>
      <w:r w:rsidRPr="00CC41C8">
        <w:rPr>
          <w:rFonts w:ascii="Verdana" w:hAnsi="Verdana"/>
          <w:sz w:val="20"/>
          <w:szCs w:val="20"/>
        </w:rPr>
        <w:t xml:space="preserve">B. </w:t>
      </w:r>
      <w:r w:rsidR="00CC41C8" w:rsidRPr="00CC41C8">
        <w:rPr>
          <w:rFonts w:ascii="Tahoma" w:hAnsi="Tahoma" w:cs="Tahoma"/>
          <w:sz w:val="20"/>
          <w:szCs w:val="20"/>
        </w:rPr>
        <w:t>Incendio en la bodega después de la fecha del Balance.</w:t>
      </w:r>
    </w:p>
    <w:p w:rsidR="005845E8" w:rsidRPr="00CC41C8" w:rsidRDefault="005845E8" w:rsidP="00313A3E">
      <w:pPr>
        <w:jc w:val="both"/>
        <w:rPr>
          <w:rFonts w:ascii="Tahoma" w:hAnsi="Tahoma" w:cs="Tahoma"/>
          <w:sz w:val="22"/>
          <w:szCs w:val="22"/>
        </w:rPr>
      </w:pPr>
      <w:r w:rsidRPr="00CC41C8">
        <w:rPr>
          <w:rFonts w:ascii="Verdana" w:hAnsi="Verdana"/>
          <w:sz w:val="20"/>
          <w:szCs w:val="20"/>
        </w:rPr>
        <w:t>C</w:t>
      </w:r>
      <w:r w:rsidRPr="00CC41C8">
        <w:rPr>
          <w:rFonts w:ascii="Tahoma" w:hAnsi="Tahoma" w:cs="Tahoma"/>
          <w:sz w:val="20"/>
          <w:szCs w:val="20"/>
        </w:rPr>
        <w:t xml:space="preserve">. </w:t>
      </w:r>
      <w:r w:rsidR="00CC41C8" w:rsidRPr="00CC41C8">
        <w:rPr>
          <w:rFonts w:ascii="Tahoma" w:hAnsi="Tahoma" w:cs="Tahoma"/>
          <w:sz w:val="20"/>
          <w:szCs w:val="20"/>
        </w:rPr>
        <w:t>Si se declaran distribuir dividendos después de la fecha del Balance.</w:t>
      </w:r>
      <w:r w:rsidR="006A1D6E" w:rsidRPr="00CC41C8">
        <w:rPr>
          <w:rFonts w:ascii="Tahoma" w:hAnsi="Tahoma" w:cs="Tahoma"/>
          <w:sz w:val="20"/>
          <w:szCs w:val="20"/>
        </w:rPr>
        <w:t xml:space="preserve"> </w:t>
      </w:r>
    </w:p>
    <w:p w:rsidR="003D0791" w:rsidRPr="00783981" w:rsidRDefault="003D0791" w:rsidP="00313A3E">
      <w:pPr>
        <w:jc w:val="both"/>
        <w:rPr>
          <w:rFonts w:ascii="Tahoma" w:hAnsi="Tahoma" w:cs="Tahoma"/>
          <w:sz w:val="20"/>
          <w:szCs w:val="20"/>
        </w:rPr>
      </w:pPr>
      <w:r w:rsidRPr="00783981">
        <w:rPr>
          <w:rFonts w:ascii="Verdana" w:hAnsi="Verdana"/>
          <w:sz w:val="20"/>
          <w:szCs w:val="20"/>
        </w:rPr>
        <w:t>D.</w:t>
      </w:r>
      <w:r w:rsidRPr="00783981">
        <w:rPr>
          <w:rFonts w:ascii="Calibri" w:hAnsi="Calibri"/>
          <w:sz w:val="22"/>
          <w:szCs w:val="22"/>
        </w:rPr>
        <w:t xml:space="preserve"> </w:t>
      </w:r>
      <w:r w:rsidR="00CC41C8" w:rsidRPr="00783981">
        <w:rPr>
          <w:rFonts w:ascii="Tahoma" w:hAnsi="Tahoma" w:cs="Tahoma"/>
          <w:sz w:val="20"/>
          <w:szCs w:val="20"/>
        </w:rPr>
        <w:t>Quiebra de un cliente.</w:t>
      </w:r>
    </w:p>
    <w:p w:rsidR="00D033B9" w:rsidRPr="00CC41C8" w:rsidRDefault="00D033B9" w:rsidP="00313A3E">
      <w:pPr>
        <w:jc w:val="both"/>
        <w:rPr>
          <w:rFonts w:ascii="Tahoma" w:hAnsi="Tahoma" w:cs="Tahoma"/>
          <w:sz w:val="20"/>
          <w:szCs w:val="20"/>
        </w:rPr>
      </w:pPr>
      <w:r w:rsidRPr="00CC41C8">
        <w:rPr>
          <w:rFonts w:ascii="Tahoma" w:hAnsi="Tahoma" w:cs="Tahoma"/>
          <w:sz w:val="20"/>
          <w:szCs w:val="20"/>
        </w:rPr>
        <w:t xml:space="preserve">E. </w:t>
      </w:r>
      <w:r w:rsidR="0060129B" w:rsidRPr="00CC41C8">
        <w:rPr>
          <w:rFonts w:ascii="Tahoma" w:hAnsi="Tahoma" w:cs="Tahoma"/>
          <w:sz w:val="20"/>
          <w:szCs w:val="20"/>
        </w:rPr>
        <w:t xml:space="preserve"> </w:t>
      </w:r>
      <w:r w:rsidR="00CC41C8" w:rsidRPr="00CC41C8">
        <w:rPr>
          <w:rFonts w:ascii="Tahoma" w:hAnsi="Tahoma" w:cs="Tahoma"/>
          <w:sz w:val="20"/>
          <w:szCs w:val="20"/>
        </w:rPr>
        <w:t>Encubrimiento de fraudes o errores.</w:t>
      </w:r>
    </w:p>
    <w:p w:rsidR="005845E8" w:rsidRPr="00CC41C8" w:rsidRDefault="005845E8" w:rsidP="00313A3E">
      <w:pPr>
        <w:jc w:val="both"/>
        <w:rPr>
          <w:rFonts w:ascii="Verdana" w:hAnsi="Verdana"/>
          <w:color w:val="FF0000"/>
          <w:sz w:val="20"/>
          <w:szCs w:val="18"/>
          <w:u w:val="single"/>
        </w:rPr>
      </w:pPr>
    </w:p>
    <w:p w:rsidR="005845E8" w:rsidRPr="008761B4" w:rsidRDefault="005845E8" w:rsidP="00313A3E">
      <w:pPr>
        <w:jc w:val="both"/>
        <w:rPr>
          <w:rFonts w:ascii="Tahoma" w:hAnsi="Tahoma" w:cs="Tahoma"/>
          <w:b/>
          <w:sz w:val="20"/>
          <w:szCs w:val="20"/>
        </w:rPr>
      </w:pPr>
      <w:bookmarkStart w:id="1" w:name="OLE_LINK2"/>
      <w:r w:rsidRPr="008761B4">
        <w:rPr>
          <w:rFonts w:ascii="Tahoma" w:hAnsi="Tahoma" w:cs="Tahoma"/>
          <w:b/>
          <w:sz w:val="20"/>
          <w:szCs w:val="20"/>
        </w:rPr>
        <w:t xml:space="preserve">4.- </w:t>
      </w:r>
      <w:r w:rsidR="006F1971" w:rsidRPr="008761B4">
        <w:rPr>
          <w:rFonts w:ascii="Tahoma" w:hAnsi="Tahoma" w:cs="Tahoma"/>
          <w:b/>
          <w:sz w:val="20"/>
          <w:szCs w:val="20"/>
        </w:rPr>
        <w:t>(</w:t>
      </w:r>
      <w:r w:rsidR="00862A64" w:rsidRPr="008761B4">
        <w:rPr>
          <w:rFonts w:ascii="Tahoma" w:hAnsi="Tahoma" w:cs="Tahoma"/>
          <w:b/>
          <w:sz w:val="20"/>
          <w:szCs w:val="20"/>
        </w:rPr>
        <w:t>5</w:t>
      </w:r>
      <w:r w:rsidR="006F1971" w:rsidRPr="008761B4">
        <w:rPr>
          <w:rFonts w:ascii="Tahoma" w:hAnsi="Tahoma" w:cs="Tahoma"/>
          <w:b/>
          <w:sz w:val="20"/>
          <w:szCs w:val="20"/>
        </w:rPr>
        <w:t xml:space="preserve"> puntos) </w:t>
      </w:r>
      <w:r w:rsidR="008F7F11" w:rsidRPr="008761B4">
        <w:rPr>
          <w:rFonts w:ascii="Tahoma" w:hAnsi="Tahoma" w:cs="Tahoma"/>
          <w:b/>
          <w:bCs/>
          <w:sz w:val="20"/>
          <w:szCs w:val="20"/>
        </w:rPr>
        <w:t>Cuando existe un cambio de política su</w:t>
      </w:r>
      <w:r w:rsidR="00D033B9" w:rsidRPr="008761B4">
        <w:rPr>
          <w:rFonts w:ascii="Tahoma" w:hAnsi="Tahoma" w:cs="Tahoma"/>
          <w:b/>
          <w:bCs/>
          <w:sz w:val="20"/>
          <w:szCs w:val="20"/>
        </w:rPr>
        <w:t xml:space="preserve">: </w:t>
      </w:r>
    </w:p>
    <w:p w:rsidR="00862A64" w:rsidRPr="008F7F11" w:rsidRDefault="00862A64" w:rsidP="00313A3E">
      <w:pPr>
        <w:jc w:val="both"/>
        <w:rPr>
          <w:rFonts w:ascii="Tahoma" w:hAnsi="Tahoma" w:cs="Tahoma"/>
          <w:sz w:val="20"/>
          <w:szCs w:val="20"/>
        </w:rPr>
      </w:pPr>
      <w:r w:rsidRPr="008F7F11">
        <w:rPr>
          <w:rFonts w:ascii="Verdana" w:hAnsi="Verdana"/>
          <w:sz w:val="20"/>
          <w:szCs w:val="20"/>
        </w:rPr>
        <w:t xml:space="preserve">A. </w:t>
      </w:r>
      <w:r w:rsidR="008F7F11" w:rsidRPr="008F7F11">
        <w:rPr>
          <w:rFonts w:ascii="Tahoma" w:hAnsi="Tahoma" w:cs="Tahoma"/>
          <w:sz w:val="20"/>
          <w:szCs w:val="20"/>
        </w:rPr>
        <w:t>Efecto es prospectivo y su ajuste en Resultados Acumulados.</w:t>
      </w:r>
    </w:p>
    <w:p w:rsidR="008F7F11" w:rsidRPr="008F7F11" w:rsidRDefault="00862A64" w:rsidP="008F7F11">
      <w:pPr>
        <w:jc w:val="both"/>
        <w:rPr>
          <w:rFonts w:ascii="Tahoma" w:hAnsi="Tahoma" w:cs="Tahoma"/>
          <w:sz w:val="20"/>
          <w:szCs w:val="20"/>
        </w:rPr>
      </w:pPr>
      <w:r w:rsidRPr="008F7F11">
        <w:rPr>
          <w:rFonts w:ascii="Verdana" w:hAnsi="Verdana"/>
          <w:sz w:val="20"/>
          <w:szCs w:val="20"/>
        </w:rPr>
        <w:t xml:space="preserve">B. </w:t>
      </w:r>
      <w:r w:rsidR="008F7F11" w:rsidRPr="008F7F11">
        <w:rPr>
          <w:rFonts w:ascii="Tahoma" w:hAnsi="Tahoma" w:cs="Tahoma"/>
          <w:sz w:val="20"/>
          <w:szCs w:val="20"/>
        </w:rPr>
        <w:t>Efecto es retrospectivo y su ajuste en Utilidad o Pérdida.</w:t>
      </w:r>
    </w:p>
    <w:p w:rsidR="008F7F11" w:rsidRPr="008F7F11" w:rsidRDefault="00862A64" w:rsidP="00313A3E">
      <w:pPr>
        <w:jc w:val="both"/>
        <w:rPr>
          <w:rFonts w:ascii="Tahoma" w:hAnsi="Tahoma" w:cs="Tahoma"/>
          <w:sz w:val="20"/>
          <w:szCs w:val="20"/>
        </w:rPr>
      </w:pPr>
      <w:r w:rsidRPr="008F7F11">
        <w:rPr>
          <w:rFonts w:ascii="Verdana" w:hAnsi="Verdana"/>
          <w:sz w:val="20"/>
          <w:szCs w:val="20"/>
        </w:rPr>
        <w:t xml:space="preserve">C. </w:t>
      </w:r>
      <w:r w:rsidR="008F7F11" w:rsidRPr="008F7F11">
        <w:rPr>
          <w:rFonts w:ascii="Tahoma" w:hAnsi="Tahoma" w:cs="Tahoma"/>
          <w:sz w:val="20"/>
          <w:szCs w:val="20"/>
        </w:rPr>
        <w:t>Efecto es prospectivo y su ajuste en Utilidad o Pérdida.</w:t>
      </w:r>
    </w:p>
    <w:p w:rsidR="005845E8" w:rsidRPr="008F7F11" w:rsidRDefault="00862A64" w:rsidP="00313A3E">
      <w:pPr>
        <w:jc w:val="both"/>
        <w:rPr>
          <w:rFonts w:ascii="Tahoma" w:hAnsi="Tahoma" w:cs="Tahoma"/>
          <w:sz w:val="20"/>
          <w:szCs w:val="20"/>
        </w:rPr>
      </w:pPr>
      <w:r w:rsidRPr="008F7F11">
        <w:rPr>
          <w:rFonts w:ascii="Verdana" w:hAnsi="Verdana"/>
          <w:sz w:val="20"/>
          <w:szCs w:val="20"/>
        </w:rPr>
        <w:t>D.</w:t>
      </w:r>
      <w:r w:rsidR="0060129B" w:rsidRPr="008F7F11">
        <w:rPr>
          <w:rFonts w:ascii="Tahoma" w:hAnsi="Tahoma" w:cs="Tahoma"/>
          <w:sz w:val="20"/>
          <w:szCs w:val="20"/>
        </w:rPr>
        <w:t xml:space="preserve"> </w:t>
      </w:r>
      <w:r w:rsidR="008F7F11" w:rsidRPr="008F7F11">
        <w:rPr>
          <w:rFonts w:ascii="Tahoma" w:hAnsi="Tahoma" w:cs="Tahoma"/>
          <w:sz w:val="20"/>
          <w:szCs w:val="20"/>
        </w:rPr>
        <w:t>Efecto es prospectivo y retrospectivo, y su ajuste en Utilidad o Pérdida.</w:t>
      </w:r>
    </w:p>
    <w:p w:rsidR="008F7F11" w:rsidRPr="008F7F11" w:rsidRDefault="00D033B9" w:rsidP="008F7F11">
      <w:pPr>
        <w:jc w:val="both"/>
        <w:rPr>
          <w:rFonts w:ascii="Tahoma" w:hAnsi="Tahoma" w:cs="Tahoma"/>
          <w:b/>
          <w:sz w:val="20"/>
          <w:szCs w:val="20"/>
        </w:rPr>
      </w:pPr>
      <w:r w:rsidRPr="008F7F11">
        <w:rPr>
          <w:rFonts w:ascii="Tahoma" w:hAnsi="Tahoma" w:cs="Tahoma"/>
          <w:b/>
          <w:sz w:val="20"/>
          <w:szCs w:val="20"/>
        </w:rPr>
        <w:t xml:space="preserve">E. </w:t>
      </w:r>
      <w:r w:rsidR="008F7F11" w:rsidRPr="008F7F11">
        <w:rPr>
          <w:rFonts w:ascii="Tahoma" w:hAnsi="Tahoma" w:cs="Tahoma"/>
          <w:b/>
          <w:sz w:val="20"/>
          <w:szCs w:val="20"/>
        </w:rPr>
        <w:t xml:space="preserve"> Efecto es retrospectivo y su ajuste en Resultados Acumulados.</w:t>
      </w:r>
    </w:p>
    <w:bookmarkEnd w:id="1"/>
    <w:p w:rsidR="00AE16CE" w:rsidRPr="00CC41C8" w:rsidRDefault="00AE16CE" w:rsidP="00313A3E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:rsidR="00AE16CE" w:rsidRPr="008761B4" w:rsidRDefault="00F81EF2" w:rsidP="00313A3E">
      <w:pPr>
        <w:jc w:val="both"/>
        <w:rPr>
          <w:rFonts w:ascii="Tahoma" w:hAnsi="Tahoma" w:cs="Tahoma"/>
          <w:b/>
          <w:sz w:val="20"/>
          <w:szCs w:val="20"/>
        </w:rPr>
      </w:pPr>
      <w:r w:rsidRPr="008761B4">
        <w:rPr>
          <w:rFonts w:ascii="Tahoma" w:hAnsi="Tahoma" w:cs="Tahoma"/>
          <w:b/>
          <w:sz w:val="20"/>
          <w:szCs w:val="20"/>
        </w:rPr>
        <w:t>5</w:t>
      </w:r>
      <w:r w:rsidR="00AE16CE" w:rsidRPr="008761B4">
        <w:rPr>
          <w:rFonts w:ascii="Tahoma" w:hAnsi="Tahoma" w:cs="Tahoma"/>
          <w:b/>
          <w:sz w:val="20"/>
          <w:szCs w:val="20"/>
        </w:rPr>
        <w:t xml:space="preserve">.- (5 puntos) </w:t>
      </w:r>
      <w:r w:rsidR="00BA5481" w:rsidRPr="008761B4">
        <w:rPr>
          <w:rFonts w:ascii="Tahoma" w:hAnsi="Tahoma" w:cs="Tahoma"/>
          <w:b/>
          <w:bCs/>
          <w:sz w:val="20"/>
          <w:szCs w:val="20"/>
        </w:rPr>
        <w:t xml:space="preserve">El Marco Conceptual </w:t>
      </w:r>
      <w:r w:rsidR="0069744E" w:rsidRPr="008761B4">
        <w:rPr>
          <w:rFonts w:ascii="Tahoma" w:hAnsi="Tahoma" w:cs="Tahoma"/>
          <w:b/>
          <w:bCs/>
          <w:sz w:val="20"/>
          <w:szCs w:val="20"/>
        </w:rPr>
        <w:t>trata</w:t>
      </w:r>
      <w:r w:rsidR="008761B4" w:rsidRPr="008761B4">
        <w:rPr>
          <w:rFonts w:ascii="Tahoma" w:hAnsi="Tahoma" w:cs="Tahoma"/>
          <w:b/>
          <w:bCs/>
          <w:sz w:val="20"/>
          <w:szCs w:val="20"/>
        </w:rPr>
        <w:t xml:space="preserve"> de</w:t>
      </w:r>
      <w:r w:rsidR="00AE16CE" w:rsidRPr="008761B4">
        <w:rPr>
          <w:rFonts w:ascii="Tahoma" w:hAnsi="Tahoma" w:cs="Tahoma"/>
          <w:b/>
          <w:bCs/>
          <w:sz w:val="20"/>
          <w:szCs w:val="20"/>
        </w:rPr>
        <w:t>:</w:t>
      </w:r>
      <w:r w:rsidR="00AE16CE" w:rsidRPr="008761B4">
        <w:rPr>
          <w:rFonts w:ascii="Tahoma" w:hAnsi="Tahoma" w:cs="Tahoma"/>
          <w:b/>
          <w:sz w:val="20"/>
          <w:szCs w:val="20"/>
        </w:rPr>
        <w:t xml:space="preserve"> </w:t>
      </w:r>
    </w:p>
    <w:p w:rsidR="00AE16CE" w:rsidRPr="008761B4" w:rsidRDefault="0069744E" w:rsidP="0069744E">
      <w:pPr>
        <w:numPr>
          <w:ilvl w:val="0"/>
          <w:numId w:val="18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761B4">
        <w:rPr>
          <w:rFonts w:ascii="Tahoma" w:hAnsi="Tahoma" w:cs="Tahoma"/>
          <w:sz w:val="20"/>
          <w:szCs w:val="20"/>
        </w:rPr>
        <w:t>La definición, reconocimiento y valoración de los elementos que constituyen los Estados Financieros</w:t>
      </w:r>
      <w:r w:rsidR="00BA5481" w:rsidRPr="008761B4">
        <w:rPr>
          <w:rFonts w:ascii="Tahoma" w:hAnsi="Tahoma" w:cs="Tahoma"/>
          <w:sz w:val="20"/>
          <w:szCs w:val="20"/>
        </w:rPr>
        <w:t>.</w:t>
      </w:r>
    </w:p>
    <w:p w:rsidR="00BA5481" w:rsidRPr="0069744E" w:rsidRDefault="0069744E" w:rsidP="0069744E">
      <w:pPr>
        <w:numPr>
          <w:ilvl w:val="0"/>
          <w:numId w:val="18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9744E">
        <w:rPr>
          <w:rFonts w:ascii="Tahoma" w:hAnsi="Tahoma" w:cs="Tahoma"/>
          <w:sz w:val="20"/>
          <w:szCs w:val="20"/>
        </w:rPr>
        <w:t>Normas para determinar el valor de la acción en el mercado.</w:t>
      </w:r>
    </w:p>
    <w:p w:rsidR="00AE16CE" w:rsidRPr="0069744E" w:rsidRDefault="0069744E" w:rsidP="0069744E">
      <w:pPr>
        <w:numPr>
          <w:ilvl w:val="0"/>
          <w:numId w:val="18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9744E">
        <w:rPr>
          <w:rFonts w:ascii="Tahoma" w:hAnsi="Tahoma" w:cs="Tahoma"/>
          <w:sz w:val="20"/>
          <w:szCs w:val="20"/>
        </w:rPr>
        <w:t>Los requisitos para el contrato del personal.</w:t>
      </w:r>
    </w:p>
    <w:p w:rsidR="0069744E" w:rsidRPr="0069744E" w:rsidRDefault="0069744E" w:rsidP="0069744E">
      <w:pPr>
        <w:numPr>
          <w:ilvl w:val="0"/>
          <w:numId w:val="18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9744E">
        <w:rPr>
          <w:rFonts w:ascii="Tahoma" w:hAnsi="Tahoma" w:cs="Tahoma"/>
          <w:sz w:val="20"/>
          <w:szCs w:val="20"/>
        </w:rPr>
        <w:t>Normas para determinar el Costo del Producto Vendido.</w:t>
      </w:r>
    </w:p>
    <w:p w:rsidR="00D033B9" w:rsidRPr="0069744E" w:rsidRDefault="0069744E" w:rsidP="0069744E">
      <w:pPr>
        <w:numPr>
          <w:ilvl w:val="0"/>
          <w:numId w:val="18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9744E">
        <w:rPr>
          <w:rFonts w:ascii="Tahoma" w:hAnsi="Tahoma" w:cs="Tahoma"/>
          <w:sz w:val="20"/>
          <w:szCs w:val="20"/>
        </w:rPr>
        <w:t>El plazo de la compañía en el mercado.</w:t>
      </w:r>
    </w:p>
    <w:p w:rsidR="00AE16CE" w:rsidRDefault="00AE16C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69744E" w:rsidRPr="00CC41C8" w:rsidRDefault="0069744E" w:rsidP="00862A64">
      <w:pPr>
        <w:rPr>
          <w:rFonts w:ascii="Tahoma" w:hAnsi="Tahoma" w:cs="Tahoma"/>
          <w:color w:val="FF0000"/>
          <w:sz w:val="20"/>
          <w:szCs w:val="20"/>
        </w:rPr>
      </w:pPr>
    </w:p>
    <w:p w:rsidR="00AE16CE" w:rsidRPr="0069744E" w:rsidRDefault="00AE16CE" w:rsidP="00AE16CE">
      <w:pPr>
        <w:jc w:val="both"/>
        <w:rPr>
          <w:rFonts w:ascii="Verdana" w:hAnsi="Verdana"/>
          <w:b/>
          <w:sz w:val="20"/>
          <w:szCs w:val="20"/>
        </w:rPr>
      </w:pPr>
      <w:r w:rsidRPr="0069744E">
        <w:rPr>
          <w:rFonts w:ascii="Verdana" w:hAnsi="Verdana"/>
          <w:b/>
          <w:sz w:val="20"/>
          <w:szCs w:val="20"/>
        </w:rPr>
        <w:lastRenderedPageBreak/>
        <w:t xml:space="preserve">EJERCICIOS </w:t>
      </w:r>
    </w:p>
    <w:p w:rsidR="006F1971" w:rsidRPr="00B26AD2" w:rsidRDefault="00817222" w:rsidP="00707BAC">
      <w:pPr>
        <w:jc w:val="both"/>
        <w:rPr>
          <w:rFonts w:ascii="Tahoma" w:hAnsi="Tahoma" w:cs="Tahoma"/>
          <w:bCs/>
          <w:sz w:val="20"/>
          <w:szCs w:val="20"/>
        </w:rPr>
      </w:pPr>
      <w:r w:rsidRPr="0069744E">
        <w:rPr>
          <w:rFonts w:ascii="Verdana" w:hAnsi="Verdana"/>
          <w:b/>
          <w:sz w:val="20"/>
          <w:szCs w:val="20"/>
        </w:rPr>
        <w:t>1</w:t>
      </w:r>
      <w:r w:rsidR="006D4091" w:rsidRPr="0069744E">
        <w:rPr>
          <w:rFonts w:ascii="Verdana" w:hAnsi="Verdana"/>
          <w:b/>
          <w:sz w:val="20"/>
          <w:szCs w:val="20"/>
        </w:rPr>
        <w:t>.-</w:t>
      </w:r>
      <w:r w:rsidR="006D4091" w:rsidRPr="0069744E">
        <w:rPr>
          <w:rFonts w:ascii="Calibri" w:hAnsi="Calibri"/>
          <w:b/>
          <w:bCs/>
          <w:sz w:val="22"/>
          <w:szCs w:val="22"/>
        </w:rPr>
        <w:t xml:space="preserve"> </w:t>
      </w:r>
      <w:r w:rsidR="006D4091" w:rsidRPr="0069744E">
        <w:rPr>
          <w:rFonts w:ascii="Verdana" w:hAnsi="Verdana" w:cs="Tahoma"/>
          <w:b/>
          <w:sz w:val="20"/>
          <w:szCs w:val="20"/>
        </w:rPr>
        <w:t>(25 puntos)</w:t>
      </w:r>
      <w:r w:rsidR="00707BAC" w:rsidRPr="0069744E">
        <w:rPr>
          <w:rFonts w:ascii="Calibri" w:hAnsi="Calibri"/>
          <w:bCs/>
          <w:sz w:val="22"/>
          <w:szCs w:val="22"/>
        </w:rPr>
        <w:t xml:space="preserve"> </w:t>
      </w:r>
      <w:r w:rsidR="0069744E" w:rsidRPr="00B26AD2">
        <w:rPr>
          <w:rFonts w:ascii="Tahoma" w:hAnsi="Tahoma" w:cs="Tahoma"/>
          <w:bCs/>
          <w:sz w:val="20"/>
          <w:szCs w:val="20"/>
        </w:rPr>
        <w:t>La empresa Inmobiliaria Torres, S.A., cuya principal actividad es el arrendamiento de inmuebles a empresas comerciales e industriales, firmó el 01 de enero del 20XX un contrato de arrendamiento con la compañía Villegas, S.A., por una bodega de 500 metros cuadrados y cuya cuota mensual</w:t>
      </w:r>
      <w:r w:rsidR="00B26AD2" w:rsidRPr="00B26AD2">
        <w:rPr>
          <w:rFonts w:ascii="Tahoma" w:hAnsi="Tahoma" w:cs="Tahoma"/>
          <w:bCs/>
          <w:sz w:val="20"/>
          <w:szCs w:val="20"/>
        </w:rPr>
        <w:t xml:space="preserve"> es de $5,000 el vencimiento del contrato es el 31 de diciembre del 20XX+1.</w:t>
      </w:r>
    </w:p>
    <w:p w:rsidR="00B26AD2" w:rsidRPr="00B26AD2" w:rsidRDefault="00B26AD2" w:rsidP="00707BAC">
      <w:pPr>
        <w:jc w:val="both"/>
        <w:rPr>
          <w:rFonts w:ascii="Tahoma" w:hAnsi="Tahoma" w:cs="Tahoma"/>
          <w:bCs/>
          <w:sz w:val="20"/>
          <w:szCs w:val="20"/>
        </w:rPr>
      </w:pPr>
      <w:r w:rsidRPr="00B26AD2">
        <w:rPr>
          <w:rFonts w:ascii="Tahoma" w:hAnsi="Tahoma" w:cs="Tahoma"/>
          <w:bCs/>
          <w:sz w:val="20"/>
          <w:szCs w:val="20"/>
        </w:rPr>
        <w:t>Opción de venta: el arrendador otorga al arrendatario la opción de adquirir a su valor de mercado el inmueble sujeto de arrendamiento al final del plazo del contrato.</w:t>
      </w:r>
    </w:p>
    <w:p w:rsidR="00B26AD2" w:rsidRPr="00B26AD2" w:rsidRDefault="00B26AD2" w:rsidP="00707BAC">
      <w:pPr>
        <w:jc w:val="both"/>
        <w:rPr>
          <w:rFonts w:ascii="Tahoma" w:hAnsi="Tahoma" w:cs="Tahoma"/>
          <w:bCs/>
          <w:sz w:val="20"/>
          <w:szCs w:val="20"/>
        </w:rPr>
      </w:pPr>
      <w:r w:rsidRPr="00B26AD2">
        <w:rPr>
          <w:rFonts w:ascii="Tahoma" w:hAnsi="Tahoma" w:cs="Tahoma"/>
          <w:bCs/>
          <w:sz w:val="20"/>
          <w:szCs w:val="20"/>
        </w:rPr>
        <w:t>Restricciones: el arrendatario no podrá modificar las condiciones del inmueble ni subarrendar el mismo a terceros sin la autorización expresa del arrendador.</w:t>
      </w:r>
    </w:p>
    <w:p w:rsidR="00B26AD2" w:rsidRPr="00B26AD2" w:rsidRDefault="00B26AD2" w:rsidP="00707BAC">
      <w:pPr>
        <w:jc w:val="both"/>
        <w:rPr>
          <w:rFonts w:ascii="Tahoma" w:hAnsi="Tahoma" w:cs="Tahoma"/>
          <w:bCs/>
          <w:sz w:val="20"/>
          <w:szCs w:val="20"/>
        </w:rPr>
      </w:pPr>
      <w:r w:rsidRPr="00B26AD2">
        <w:rPr>
          <w:rFonts w:ascii="Tahoma" w:hAnsi="Tahoma" w:cs="Tahoma"/>
          <w:bCs/>
          <w:sz w:val="20"/>
          <w:szCs w:val="20"/>
        </w:rPr>
        <w:t>Depreciación mensual del inmueble: $300</w:t>
      </w:r>
    </w:p>
    <w:p w:rsidR="00B26AD2" w:rsidRPr="00B26AD2" w:rsidRDefault="00B26AD2" w:rsidP="00707BAC">
      <w:pPr>
        <w:jc w:val="both"/>
        <w:rPr>
          <w:rFonts w:ascii="Tahoma" w:hAnsi="Tahoma" w:cs="Tahoma"/>
          <w:bCs/>
          <w:sz w:val="20"/>
          <w:szCs w:val="20"/>
        </w:rPr>
      </w:pPr>
      <w:r w:rsidRPr="00B26AD2">
        <w:rPr>
          <w:rFonts w:ascii="Tahoma" w:hAnsi="Tahoma" w:cs="Tahoma"/>
          <w:bCs/>
          <w:sz w:val="20"/>
          <w:szCs w:val="20"/>
        </w:rPr>
        <w:t>Gastos mensuales del mantenimiento del inmueble: $900</w:t>
      </w:r>
    </w:p>
    <w:p w:rsidR="00707BAC" w:rsidRPr="0069744E" w:rsidRDefault="00707BAC" w:rsidP="006F1971">
      <w:pPr>
        <w:pStyle w:val="Sinespaciado"/>
        <w:rPr>
          <w:rFonts w:ascii="Tahoma" w:hAnsi="Tahoma" w:cs="Tahoma"/>
          <w:b/>
          <w:sz w:val="20"/>
          <w:szCs w:val="20"/>
        </w:rPr>
      </w:pPr>
    </w:p>
    <w:p w:rsidR="006F1971" w:rsidRPr="0069744E" w:rsidRDefault="006F1971" w:rsidP="006F1971">
      <w:pPr>
        <w:pStyle w:val="Sinespaciado"/>
        <w:rPr>
          <w:rFonts w:ascii="Tahoma" w:hAnsi="Tahoma" w:cs="Tahoma"/>
          <w:b/>
          <w:sz w:val="20"/>
          <w:szCs w:val="20"/>
        </w:rPr>
      </w:pPr>
      <w:r w:rsidRPr="0069744E">
        <w:rPr>
          <w:rFonts w:ascii="Tahoma" w:hAnsi="Tahoma" w:cs="Tahoma"/>
          <w:b/>
          <w:sz w:val="20"/>
          <w:szCs w:val="20"/>
        </w:rPr>
        <w:t xml:space="preserve">Se </w:t>
      </w:r>
      <w:r w:rsidR="00707BAC" w:rsidRPr="0069744E">
        <w:rPr>
          <w:rFonts w:ascii="Tahoma" w:hAnsi="Tahoma" w:cs="Tahoma"/>
          <w:b/>
          <w:sz w:val="20"/>
          <w:szCs w:val="20"/>
        </w:rPr>
        <w:t>requiere</w:t>
      </w:r>
      <w:r w:rsidRPr="0069744E">
        <w:rPr>
          <w:rFonts w:ascii="Tahoma" w:hAnsi="Tahoma" w:cs="Tahoma"/>
          <w:b/>
          <w:sz w:val="20"/>
          <w:szCs w:val="20"/>
        </w:rPr>
        <w:t>:</w:t>
      </w:r>
    </w:p>
    <w:p w:rsidR="00AD5FAA" w:rsidRPr="0069744E" w:rsidRDefault="00B26AD2" w:rsidP="00707BAC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Establezca como clasificaría contablemente el arrendamiento antes descrito. Razone su respuesta.</w:t>
      </w:r>
    </w:p>
    <w:p w:rsidR="00707BAC" w:rsidRPr="0069744E" w:rsidRDefault="00B26AD2" w:rsidP="00707BAC">
      <w:pPr>
        <w:numPr>
          <w:ilvl w:val="0"/>
          <w:numId w:val="1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Realice el o los asientos de diario que considere necesarios para contabilizar los efectos del arrendamiento tanto en los Estados Financieros del arrendador como del arrendatario, lo anterior para los meses de enero y febrero del 20XX.</w:t>
      </w:r>
    </w:p>
    <w:p w:rsidR="006F1971" w:rsidRDefault="006F1971" w:rsidP="00B319B1">
      <w:pPr>
        <w:rPr>
          <w:rFonts w:ascii="Calibri" w:hAnsi="Calibri"/>
          <w:color w:val="FF0000"/>
          <w:sz w:val="22"/>
          <w:szCs w:val="22"/>
        </w:rPr>
      </w:pPr>
    </w:p>
    <w:p w:rsidR="00B26AD2" w:rsidRDefault="00B26AD2" w:rsidP="00B319B1">
      <w:pPr>
        <w:rPr>
          <w:rFonts w:ascii="Calibri" w:hAnsi="Calibri"/>
          <w:color w:val="FF0000"/>
          <w:sz w:val="22"/>
          <w:szCs w:val="22"/>
        </w:rPr>
      </w:pPr>
    </w:p>
    <w:p w:rsidR="00B26AD2" w:rsidRDefault="00B26AD2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Pr="00CC41C8" w:rsidRDefault="0046726A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6F1971" w:rsidRPr="00CC41C8" w:rsidRDefault="00B26AD2" w:rsidP="00B319B1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69744E">
        <w:rPr>
          <w:rFonts w:ascii="Verdana" w:hAnsi="Verdana"/>
          <w:b/>
          <w:sz w:val="20"/>
          <w:szCs w:val="20"/>
        </w:rPr>
        <w:t>.-</w:t>
      </w:r>
      <w:r w:rsidRPr="0069744E">
        <w:rPr>
          <w:rFonts w:ascii="Calibri" w:hAnsi="Calibri"/>
          <w:b/>
          <w:bCs/>
          <w:sz w:val="22"/>
          <w:szCs w:val="22"/>
        </w:rPr>
        <w:t xml:space="preserve"> </w:t>
      </w:r>
      <w:r w:rsidRPr="0069744E">
        <w:rPr>
          <w:rFonts w:ascii="Verdana" w:hAnsi="Verdana" w:cs="Tahoma"/>
          <w:b/>
          <w:sz w:val="20"/>
          <w:szCs w:val="20"/>
        </w:rPr>
        <w:t>(25 puntos)</w:t>
      </w:r>
      <w:r w:rsidRPr="0069744E">
        <w:rPr>
          <w:rFonts w:ascii="Calibri" w:hAnsi="Calibri"/>
          <w:bCs/>
          <w:sz w:val="22"/>
          <w:szCs w:val="22"/>
        </w:rPr>
        <w:t xml:space="preserve"> </w:t>
      </w:r>
      <w:r w:rsidRPr="00B26AD2">
        <w:rPr>
          <w:rFonts w:ascii="Tahoma" w:hAnsi="Tahoma" w:cs="Tahoma"/>
          <w:bCs/>
          <w:sz w:val="20"/>
          <w:szCs w:val="20"/>
        </w:rPr>
        <w:t xml:space="preserve">La </w:t>
      </w:r>
      <w:r>
        <w:rPr>
          <w:rFonts w:ascii="Tahoma" w:hAnsi="Tahoma" w:cs="Tahoma"/>
          <w:bCs/>
          <w:sz w:val="20"/>
          <w:szCs w:val="20"/>
        </w:rPr>
        <w:t>fecha del Balance es el 31 de diciembre del 20XX. La fecha de autorización para la publicación de los Estados Financieros es el 30 de marzo del 20XX+1. El 28 de enero del 20XX+1, recibimos una resolución en la que se indica que perdimos un juicio por $12,000.</w:t>
      </w:r>
    </w:p>
    <w:p w:rsidR="006F1971" w:rsidRPr="00CC41C8" w:rsidRDefault="006F1971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B26AD2" w:rsidRPr="0069744E" w:rsidRDefault="00B26AD2" w:rsidP="00B26AD2">
      <w:pPr>
        <w:pStyle w:val="Sinespaciado"/>
        <w:rPr>
          <w:rFonts w:ascii="Tahoma" w:hAnsi="Tahoma" w:cs="Tahoma"/>
          <w:b/>
          <w:sz w:val="20"/>
          <w:szCs w:val="20"/>
        </w:rPr>
      </w:pPr>
      <w:r w:rsidRPr="0069744E">
        <w:rPr>
          <w:rFonts w:ascii="Tahoma" w:hAnsi="Tahoma" w:cs="Tahoma"/>
          <w:b/>
          <w:sz w:val="20"/>
          <w:szCs w:val="20"/>
        </w:rPr>
        <w:t>Se requiere:</w:t>
      </w:r>
    </w:p>
    <w:p w:rsidR="00B26AD2" w:rsidRDefault="00B26AD2" w:rsidP="00B26AD2">
      <w:pPr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Indique si este evento debe ajustarse o revelarse.</w:t>
      </w:r>
    </w:p>
    <w:p w:rsidR="00B26AD2" w:rsidRPr="0069744E" w:rsidRDefault="00B26AD2" w:rsidP="00B26AD2">
      <w:pPr>
        <w:numPr>
          <w:ilvl w:val="0"/>
          <w:numId w:val="20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Realice la contabilización necesaria.</w:t>
      </w:r>
    </w:p>
    <w:p w:rsidR="006F1971" w:rsidRPr="00CC41C8" w:rsidRDefault="006F1971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92082B" w:rsidRDefault="0092082B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46726A" w:rsidRDefault="0046726A" w:rsidP="00B319B1">
      <w:pPr>
        <w:rPr>
          <w:rFonts w:ascii="Verdana" w:hAnsi="Verdana"/>
          <w:b/>
          <w:sz w:val="20"/>
          <w:szCs w:val="20"/>
        </w:rPr>
      </w:pPr>
    </w:p>
    <w:p w:rsidR="0092082B" w:rsidRDefault="0092082B" w:rsidP="00B319B1">
      <w:pPr>
        <w:rPr>
          <w:rFonts w:ascii="Verdana" w:hAnsi="Verdana"/>
          <w:b/>
          <w:sz w:val="20"/>
          <w:szCs w:val="20"/>
        </w:rPr>
      </w:pPr>
    </w:p>
    <w:p w:rsidR="006F1971" w:rsidRPr="00CC41C8" w:rsidRDefault="008761B4" w:rsidP="00B319B1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3</w:t>
      </w:r>
      <w:r w:rsidRPr="0069744E">
        <w:rPr>
          <w:rFonts w:ascii="Verdana" w:hAnsi="Verdana"/>
          <w:b/>
          <w:sz w:val="20"/>
          <w:szCs w:val="20"/>
        </w:rPr>
        <w:t>.-</w:t>
      </w:r>
      <w:r w:rsidRPr="0069744E">
        <w:rPr>
          <w:rFonts w:ascii="Calibri" w:hAnsi="Calibri"/>
          <w:b/>
          <w:bCs/>
          <w:sz w:val="22"/>
          <w:szCs w:val="22"/>
        </w:rPr>
        <w:t xml:space="preserve"> </w:t>
      </w:r>
      <w:r w:rsidRPr="0069744E">
        <w:rPr>
          <w:rFonts w:ascii="Verdana" w:hAnsi="Verdana" w:cs="Tahoma"/>
          <w:b/>
          <w:sz w:val="20"/>
          <w:szCs w:val="20"/>
        </w:rPr>
        <w:t>(25 puntos)</w:t>
      </w:r>
      <w:r w:rsidRPr="0069744E">
        <w:rPr>
          <w:rFonts w:ascii="Calibri" w:hAnsi="Calibri"/>
          <w:bCs/>
          <w:sz w:val="22"/>
          <w:szCs w:val="22"/>
        </w:rPr>
        <w:t xml:space="preserve"> </w:t>
      </w:r>
      <w:r w:rsidRPr="00B26AD2">
        <w:rPr>
          <w:rFonts w:ascii="Tahoma" w:hAnsi="Tahoma" w:cs="Tahoma"/>
          <w:bCs/>
          <w:sz w:val="20"/>
          <w:szCs w:val="20"/>
        </w:rPr>
        <w:t xml:space="preserve">La </w:t>
      </w:r>
      <w:r>
        <w:rPr>
          <w:rFonts w:ascii="Tahoma" w:hAnsi="Tahoma" w:cs="Tahoma"/>
          <w:bCs/>
          <w:sz w:val="20"/>
          <w:szCs w:val="20"/>
        </w:rPr>
        <w:t>fecha del Balance es el 31 de diciembre del 20XX. La fecha de autorización para la publicación de los Estados Financieros es el 20 de marzo del 20XX+1. El 18 de enero del 20XX+1, detectamos que nos han robado inventario por $25,000.</w:t>
      </w:r>
    </w:p>
    <w:p w:rsidR="006F1971" w:rsidRPr="00CC41C8" w:rsidRDefault="006F1971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92082B" w:rsidRPr="0069744E" w:rsidRDefault="0092082B" w:rsidP="0092082B">
      <w:pPr>
        <w:pStyle w:val="Sinespaciado"/>
        <w:rPr>
          <w:rFonts w:ascii="Tahoma" w:hAnsi="Tahoma" w:cs="Tahoma"/>
          <w:b/>
          <w:sz w:val="20"/>
          <w:szCs w:val="20"/>
        </w:rPr>
      </w:pPr>
      <w:r w:rsidRPr="0069744E">
        <w:rPr>
          <w:rFonts w:ascii="Tahoma" w:hAnsi="Tahoma" w:cs="Tahoma"/>
          <w:b/>
          <w:sz w:val="20"/>
          <w:szCs w:val="20"/>
        </w:rPr>
        <w:t>Se requiere:</w:t>
      </w:r>
    </w:p>
    <w:p w:rsidR="0092082B" w:rsidRDefault="0092082B" w:rsidP="0092082B">
      <w:pPr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Indique si este evento debe ajustarse o revelarse.</w:t>
      </w:r>
    </w:p>
    <w:p w:rsidR="0092082B" w:rsidRPr="0069744E" w:rsidRDefault="0092082B" w:rsidP="0092082B">
      <w:pPr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Realice la contabilización necesaria.</w:t>
      </w:r>
    </w:p>
    <w:p w:rsidR="006F1971" w:rsidRPr="00CC41C8" w:rsidRDefault="006F1971" w:rsidP="00B319B1">
      <w:pPr>
        <w:rPr>
          <w:rFonts w:ascii="Verdana" w:hAnsi="Verdana"/>
          <w:b/>
          <w:color w:val="FF0000"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46726A" w:rsidRDefault="0046726A" w:rsidP="009734A6">
      <w:pPr>
        <w:jc w:val="both"/>
        <w:rPr>
          <w:rFonts w:ascii="Verdana" w:hAnsi="Verdana"/>
          <w:b/>
          <w:sz w:val="20"/>
          <w:szCs w:val="20"/>
        </w:rPr>
      </w:pPr>
    </w:p>
    <w:p w:rsidR="007169A2" w:rsidRDefault="0092082B" w:rsidP="009734A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4</w:t>
      </w:r>
      <w:r w:rsidRPr="0069744E">
        <w:rPr>
          <w:rFonts w:ascii="Verdana" w:hAnsi="Verdana"/>
          <w:b/>
          <w:sz w:val="20"/>
          <w:szCs w:val="20"/>
        </w:rPr>
        <w:t>.-</w:t>
      </w:r>
      <w:r w:rsidRPr="0069744E">
        <w:rPr>
          <w:rFonts w:ascii="Calibri" w:hAnsi="Calibri"/>
          <w:b/>
          <w:bCs/>
          <w:sz w:val="22"/>
          <w:szCs w:val="22"/>
        </w:rPr>
        <w:t xml:space="preserve"> </w:t>
      </w:r>
      <w:r w:rsidRPr="0069744E">
        <w:rPr>
          <w:rFonts w:ascii="Verdana" w:hAnsi="Verdana" w:cs="Tahoma"/>
          <w:b/>
          <w:sz w:val="20"/>
          <w:szCs w:val="20"/>
        </w:rPr>
        <w:t>(25 puntos)</w:t>
      </w:r>
      <w:r w:rsidRPr="0069744E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La empresa Furgosa S.A. realiza la importación de piezas para tractores, por los que realiza los siguientes gastos:</w:t>
      </w:r>
    </w:p>
    <w:tbl>
      <w:tblPr>
        <w:tblW w:w="423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030"/>
        <w:gridCol w:w="1200"/>
      </w:tblGrid>
      <w:tr w:rsidR="0092082B" w:rsidRPr="0092082B" w:rsidTr="00BE7FD2">
        <w:trPr>
          <w:trHeight w:val="300"/>
          <w:jc w:val="center"/>
        </w:trPr>
        <w:tc>
          <w:tcPr>
            <w:tcW w:w="3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 xml:space="preserve">Precio de mercadería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jc w:val="right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$ 50.000,00</w:t>
            </w:r>
          </w:p>
        </w:tc>
      </w:tr>
      <w:tr w:rsidR="0092082B" w:rsidRPr="0092082B" w:rsidTr="0092082B">
        <w:trPr>
          <w:trHeight w:val="300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Seguros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jc w:val="right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$ 800,00</w:t>
            </w:r>
          </w:p>
        </w:tc>
      </w:tr>
      <w:tr w:rsidR="0092082B" w:rsidRPr="0092082B" w:rsidTr="0092082B">
        <w:trPr>
          <w:trHeight w:val="300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Aranceles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jc w:val="right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$ 1.500,00</w:t>
            </w:r>
          </w:p>
        </w:tc>
      </w:tr>
      <w:tr w:rsidR="0092082B" w:rsidRPr="0092082B" w:rsidTr="0092082B">
        <w:trPr>
          <w:trHeight w:val="300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 xml:space="preserve">Transporte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jc w:val="right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$ 1.200,00</w:t>
            </w:r>
          </w:p>
        </w:tc>
      </w:tr>
      <w:tr w:rsidR="0092082B" w:rsidRPr="0092082B" w:rsidTr="0092082B">
        <w:trPr>
          <w:trHeight w:val="300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jc w:val="right"/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$ 6.480,00</w:t>
            </w:r>
          </w:p>
        </w:tc>
      </w:tr>
      <w:tr w:rsidR="0092082B" w:rsidRPr="0092082B" w:rsidTr="00BE7FD2">
        <w:trPr>
          <w:trHeight w:val="300"/>
          <w:jc w:val="center"/>
        </w:trPr>
        <w:tc>
          <w:tcPr>
            <w:tcW w:w="3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 xml:space="preserve">Gastos de Importación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jc w:val="right"/>
              <w:rPr>
                <w:rFonts w:ascii="Tw Cen MT" w:hAnsi="Tw Cen MT"/>
                <w:color w:val="000000"/>
                <w:sz w:val="20"/>
                <w:szCs w:val="20"/>
                <w:u w:val="single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  <w:u w:val="single"/>
              </w:rPr>
              <w:t>$ 500,00</w:t>
            </w:r>
          </w:p>
        </w:tc>
      </w:tr>
      <w:tr w:rsidR="0092082B" w:rsidRPr="0092082B" w:rsidTr="0092082B">
        <w:trPr>
          <w:trHeight w:val="315"/>
          <w:jc w:val="center"/>
        </w:trPr>
        <w:tc>
          <w:tcPr>
            <w:tcW w:w="3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082B" w:rsidRPr="0092082B" w:rsidRDefault="0092082B" w:rsidP="0092082B">
            <w:pPr>
              <w:jc w:val="right"/>
              <w:rPr>
                <w:rFonts w:ascii="Tw Cen MT" w:hAnsi="Tw Cen MT"/>
                <w:color w:val="000000"/>
                <w:sz w:val="20"/>
                <w:szCs w:val="20"/>
                <w:u w:val="double"/>
              </w:rPr>
            </w:pPr>
            <w:r w:rsidRPr="0092082B">
              <w:rPr>
                <w:rFonts w:ascii="Tw Cen MT" w:hAnsi="Tw Cen MT"/>
                <w:color w:val="000000"/>
                <w:sz w:val="20"/>
                <w:szCs w:val="20"/>
                <w:u w:val="double"/>
              </w:rPr>
              <w:t>$ 60.480,00</w:t>
            </w:r>
          </w:p>
        </w:tc>
      </w:tr>
    </w:tbl>
    <w:p w:rsidR="0092082B" w:rsidRPr="0069744E" w:rsidRDefault="0092082B" w:rsidP="0092082B">
      <w:pPr>
        <w:pStyle w:val="Sinespaciado"/>
        <w:rPr>
          <w:rFonts w:ascii="Tahoma" w:hAnsi="Tahoma" w:cs="Tahoma"/>
          <w:b/>
          <w:sz w:val="20"/>
          <w:szCs w:val="20"/>
        </w:rPr>
      </w:pPr>
      <w:r w:rsidRPr="0069744E">
        <w:rPr>
          <w:rFonts w:ascii="Tahoma" w:hAnsi="Tahoma" w:cs="Tahoma"/>
          <w:b/>
          <w:sz w:val="20"/>
          <w:szCs w:val="20"/>
        </w:rPr>
        <w:t>Se requiere:</w:t>
      </w:r>
    </w:p>
    <w:p w:rsidR="0092082B" w:rsidRDefault="0092082B" w:rsidP="0092082B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Determinar el precio unitario de las piezas de tractores, considerando que son 100 unidades.</w:t>
      </w:r>
    </w:p>
    <w:p w:rsidR="0092082B" w:rsidRPr="0069744E" w:rsidRDefault="0092082B" w:rsidP="0092082B">
      <w:pPr>
        <w:numPr>
          <w:ilvl w:val="0"/>
          <w:numId w:val="2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Realice los asientos contables correspondientes.</w:t>
      </w:r>
    </w:p>
    <w:p w:rsidR="0092082B" w:rsidRDefault="0092082B" w:rsidP="009734A6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92082B" w:rsidRDefault="0092082B" w:rsidP="009734A6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8761B4" w:rsidRPr="00AE16CE" w:rsidRDefault="008761B4" w:rsidP="009734A6">
      <w:pPr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8761B4" w:rsidRPr="00AE16CE" w:rsidSect="00A5399C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31B" w:rsidRDefault="008E331B" w:rsidP="00A5399C">
      <w:r>
        <w:separator/>
      </w:r>
    </w:p>
  </w:endnote>
  <w:endnote w:type="continuationSeparator" w:id="1">
    <w:p w:rsidR="008E331B" w:rsidRDefault="008E331B" w:rsidP="00A5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9B1" w:rsidRDefault="00B319B1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319B1" w:rsidRDefault="00B319B1" w:rsidP="00DB2DE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9B1" w:rsidRDefault="00B319B1" w:rsidP="00D230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45B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319B1" w:rsidRPr="00DB2DEF" w:rsidRDefault="00B319B1" w:rsidP="00DB2DEF">
    <w:pPr>
      <w:pStyle w:val="Piedepgina"/>
      <w:ind w:right="360"/>
      <w:rPr>
        <w:i/>
        <w:sz w:val="16"/>
        <w:szCs w:val="16"/>
      </w:rPr>
    </w:pPr>
    <w:r w:rsidRPr="00DB2DEF">
      <w:rPr>
        <w:i/>
        <w:sz w:val="16"/>
        <w:szCs w:val="16"/>
      </w:rPr>
      <w:t>Ivonne Moreno Aguí, M.Sc.____________________________________________</w:t>
    </w:r>
    <w:r>
      <w:rPr>
        <w:i/>
        <w:sz w:val="16"/>
        <w:szCs w:val="16"/>
      </w:rPr>
      <w:t>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31B" w:rsidRDefault="008E331B" w:rsidP="00A5399C">
      <w:r>
        <w:separator/>
      </w:r>
    </w:p>
  </w:footnote>
  <w:footnote w:type="continuationSeparator" w:id="1">
    <w:p w:rsidR="008E331B" w:rsidRDefault="008E331B" w:rsidP="00A53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9B1" w:rsidRDefault="00AA45B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-6985</wp:posOffset>
          </wp:positionV>
          <wp:extent cx="685800" cy="457200"/>
          <wp:effectExtent l="19050" t="0" r="0" b="0"/>
          <wp:wrapSquare wrapText="bothSides"/>
          <wp:docPr id="2" name="Imagen 2" descr="LOGO imagen 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imagen 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inline distT="0" distB="0" distL="0" distR="0">
          <wp:extent cx="807720" cy="43942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43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319B1">
      <w:tab/>
    </w:r>
    <w:r w:rsidR="00B319B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0CC"/>
    <w:multiLevelType w:val="hybridMultilevel"/>
    <w:tmpl w:val="8826BABE"/>
    <w:lvl w:ilvl="0" w:tplc="C4FEB9B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1B79"/>
    <w:multiLevelType w:val="hybridMultilevel"/>
    <w:tmpl w:val="3280A914"/>
    <w:lvl w:ilvl="0" w:tplc="7D383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865FA"/>
    <w:multiLevelType w:val="hybridMultilevel"/>
    <w:tmpl w:val="CDCA3404"/>
    <w:lvl w:ilvl="0" w:tplc="E7B485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09A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C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62DD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A84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563F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7A5D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684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027B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241EFC"/>
    <w:multiLevelType w:val="hybridMultilevel"/>
    <w:tmpl w:val="29B8CC6E"/>
    <w:lvl w:ilvl="0" w:tplc="41C21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E2C06"/>
    <w:multiLevelType w:val="hybridMultilevel"/>
    <w:tmpl w:val="0A826EF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13A54"/>
    <w:multiLevelType w:val="hybridMultilevel"/>
    <w:tmpl w:val="ADBA25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80692"/>
    <w:multiLevelType w:val="hybridMultilevel"/>
    <w:tmpl w:val="4E60429A"/>
    <w:lvl w:ilvl="0" w:tplc="7974E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2E2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385C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90C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9AB4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D28B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EAF5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C11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3E63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9D23AA"/>
    <w:multiLevelType w:val="hybridMultilevel"/>
    <w:tmpl w:val="29B8CC6E"/>
    <w:lvl w:ilvl="0" w:tplc="41C21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F78B4"/>
    <w:multiLevelType w:val="hybridMultilevel"/>
    <w:tmpl w:val="DED64FCC"/>
    <w:lvl w:ilvl="0" w:tplc="BDD89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F276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679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1EFE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C1F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98FA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C3A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F894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1CFA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7F319B0"/>
    <w:multiLevelType w:val="hybridMultilevel"/>
    <w:tmpl w:val="3FD2C02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67441"/>
    <w:multiLevelType w:val="hybridMultilevel"/>
    <w:tmpl w:val="B65C842C"/>
    <w:lvl w:ilvl="0" w:tplc="41C21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03291"/>
    <w:multiLevelType w:val="hybridMultilevel"/>
    <w:tmpl w:val="82A8D296"/>
    <w:lvl w:ilvl="0" w:tplc="2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12F9E"/>
    <w:multiLevelType w:val="hybridMultilevel"/>
    <w:tmpl w:val="66CC2EB0"/>
    <w:lvl w:ilvl="0" w:tplc="6302D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5D2AFF"/>
    <w:multiLevelType w:val="hybridMultilevel"/>
    <w:tmpl w:val="399A202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725598"/>
    <w:multiLevelType w:val="hybridMultilevel"/>
    <w:tmpl w:val="D7BAB5F6"/>
    <w:lvl w:ilvl="0" w:tplc="4CFE2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A87E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F4A2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A15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A9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6E9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F8F3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4A0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7490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95149D6"/>
    <w:multiLevelType w:val="hybridMultilevel"/>
    <w:tmpl w:val="29B8CC6E"/>
    <w:lvl w:ilvl="0" w:tplc="41C21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C12EB"/>
    <w:multiLevelType w:val="hybridMultilevel"/>
    <w:tmpl w:val="B65C842C"/>
    <w:lvl w:ilvl="0" w:tplc="41C21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93433"/>
    <w:multiLevelType w:val="hybridMultilevel"/>
    <w:tmpl w:val="29B8CC6E"/>
    <w:lvl w:ilvl="0" w:tplc="41C219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826E52"/>
    <w:multiLevelType w:val="hybridMultilevel"/>
    <w:tmpl w:val="344C9CD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B2420E6"/>
    <w:multiLevelType w:val="hybridMultilevel"/>
    <w:tmpl w:val="9814E146"/>
    <w:lvl w:ilvl="0" w:tplc="E76EF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2CFF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266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491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672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C831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3CAC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C20E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DEE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CE0741A"/>
    <w:multiLevelType w:val="hybridMultilevel"/>
    <w:tmpl w:val="1D36FA12"/>
    <w:lvl w:ilvl="0" w:tplc="A9D0FBF2">
      <w:start w:val="1"/>
      <w:numFmt w:val="upperLetter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31149"/>
    <w:multiLevelType w:val="hybridMultilevel"/>
    <w:tmpl w:val="570AA5F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13"/>
  </w:num>
  <w:num w:numId="4">
    <w:abstractNumId w:val="18"/>
  </w:num>
  <w:num w:numId="5">
    <w:abstractNumId w:val="12"/>
  </w:num>
  <w:num w:numId="6">
    <w:abstractNumId w:val="11"/>
  </w:num>
  <w:num w:numId="7">
    <w:abstractNumId w:val="6"/>
  </w:num>
  <w:num w:numId="8">
    <w:abstractNumId w:val="19"/>
  </w:num>
  <w:num w:numId="9">
    <w:abstractNumId w:val="8"/>
  </w:num>
  <w:num w:numId="10">
    <w:abstractNumId w:val="2"/>
  </w:num>
  <w:num w:numId="11">
    <w:abstractNumId w:val="14"/>
  </w:num>
  <w:num w:numId="12">
    <w:abstractNumId w:val="5"/>
  </w:num>
  <w:num w:numId="13">
    <w:abstractNumId w:val="4"/>
  </w:num>
  <w:num w:numId="14">
    <w:abstractNumId w:val="0"/>
  </w:num>
  <w:num w:numId="15">
    <w:abstractNumId w:val="17"/>
  </w:num>
  <w:num w:numId="16">
    <w:abstractNumId w:val="10"/>
  </w:num>
  <w:num w:numId="17">
    <w:abstractNumId w:val="16"/>
  </w:num>
  <w:num w:numId="18">
    <w:abstractNumId w:val="9"/>
  </w:num>
  <w:num w:numId="19">
    <w:abstractNumId w:val="20"/>
  </w:num>
  <w:num w:numId="20">
    <w:abstractNumId w:val="15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C402E"/>
    <w:rsid w:val="000426C3"/>
    <w:rsid w:val="000458D0"/>
    <w:rsid w:val="00047185"/>
    <w:rsid w:val="0005144F"/>
    <w:rsid w:val="00054332"/>
    <w:rsid w:val="00076F76"/>
    <w:rsid w:val="00084A3D"/>
    <w:rsid w:val="000F5B70"/>
    <w:rsid w:val="001154B3"/>
    <w:rsid w:val="001579BF"/>
    <w:rsid w:val="00161D83"/>
    <w:rsid w:val="00170109"/>
    <w:rsid w:val="00185B9C"/>
    <w:rsid w:val="00187369"/>
    <w:rsid w:val="001A3581"/>
    <w:rsid w:val="001E28FC"/>
    <w:rsid w:val="00216118"/>
    <w:rsid w:val="0022497E"/>
    <w:rsid w:val="00237DB5"/>
    <w:rsid w:val="0024093B"/>
    <w:rsid w:val="002532F9"/>
    <w:rsid w:val="00294938"/>
    <w:rsid w:val="002975FB"/>
    <w:rsid w:val="002D1AF0"/>
    <w:rsid w:val="002D3AED"/>
    <w:rsid w:val="002E5367"/>
    <w:rsid w:val="00302502"/>
    <w:rsid w:val="00313A3E"/>
    <w:rsid w:val="0032146D"/>
    <w:rsid w:val="0033788C"/>
    <w:rsid w:val="00365321"/>
    <w:rsid w:val="00374E13"/>
    <w:rsid w:val="0038218A"/>
    <w:rsid w:val="00394FE6"/>
    <w:rsid w:val="003A20C9"/>
    <w:rsid w:val="003B1631"/>
    <w:rsid w:val="003D0791"/>
    <w:rsid w:val="003D5A67"/>
    <w:rsid w:val="003F4D12"/>
    <w:rsid w:val="003F6045"/>
    <w:rsid w:val="0042010A"/>
    <w:rsid w:val="00427FAE"/>
    <w:rsid w:val="0045245B"/>
    <w:rsid w:val="0046145B"/>
    <w:rsid w:val="0046726A"/>
    <w:rsid w:val="00467C39"/>
    <w:rsid w:val="004B62C6"/>
    <w:rsid w:val="004D520C"/>
    <w:rsid w:val="004E0888"/>
    <w:rsid w:val="00504009"/>
    <w:rsid w:val="005459D2"/>
    <w:rsid w:val="00546D5F"/>
    <w:rsid w:val="005835AB"/>
    <w:rsid w:val="005845E8"/>
    <w:rsid w:val="005B22B2"/>
    <w:rsid w:val="005B22B5"/>
    <w:rsid w:val="005C7990"/>
    <w:rsid w:val="005D5810"/>
    <w:rsid w:val="005E1E83"/>
    <w:rsid w:val="005F3E0A"/>
    <w:rsid w:val="005F4B1F"/>
    <w:rsid w:val="005F635E"/>
    <w:rsid w:val="005F75B8"/>
    <w:rsid w:val="0060129B"/>
    <w:rsid w:val="006106A8"/>
    <w:rsid w:val="00620C79"/>
    <w:rsid w:val="00684E1E"/>
    <w:rsid w:val="0069744E"/>
    <w:rsid w:val="006A1D6E"/>
    <w:rsid w:val="006A3721"/>
    <w:rsid w:val="006B5F5E"/>
    <w:rsid w:val="006B76D2"/>
    <w:rsid w:val="006C0094"/>
    <w:rsid w:val="006D4091"/>
    <w:rsid w:val="006F1971"/>
    <w:rsid w:val="00707BAC"/>
    <w:rsid w:val="007169A2"/>
    <w:rsid w:val="00722CAC"/>
    <w:rsid w:val="00737C00"/>
    <w:rsid w:val="00747D47"/>
    <w:rsid w:val="007638F8"/>
    <w:rsid w:val="00771278"/>
    <w:rsid w:val="00783981"/>
    <w:rsid w:val="00787D95"/>
    <w:rsid w:val="007A1F48"/>
    <w:rsid w:val="007B5C54"/>
    <w:rsid w:val="007C3536"/>
    <w:rsid w:val="007F47ED"/>
    <w:rsid w:val="00806E09"/>
    <w:rsid w:val="008163CB"/>
    <w:rsid w:val="00817222"/>
    <w:rsid w:val="0082389D"/>
    <w:rsid w:val="008263AB"/>
    <w:rsid w:val="00832BBD"/>
    <w:rsid w:val="00837C28"/>
    <w:rsid w:val="00851075"/>
    <w:rsid w:val="00862A64"/>
    <w:rsid w:val="008761B4"/>
    <w:rsid w:val="008901BF"/>
    <w:rsid w:val="00890B1F"/>
    <w:rsid w:val="008D792A"/>
    <w:rsid w:val="008E0C0E"/>
    <w:rsid w:val="008E331B"/>
    <w:rsid w:val="008F6F2E"/>
    <w:rsid w:val="008F7F11"/>
    <w:rsid w:val="0092082B"/>
    <w:rsid w:val="0093662E"/>
    <w:rsid w:val="00937CA0"/>
    <w:rsid w:val="00953311"/>
    <w:rsid w:val="009734A6"/>
    <w:rsid w:val="0097407E"/>
    <w:rsid w:val="009C21C6"/>
    <w:rsid w:val="009D106C"/>
    <w:rsid w:val="009E0B99"/>
    <w:rsid w:val="009E4F70"/>
    <w:rsid w:val="00A0566D"/>
    <w:rsid w:val="00A07C7C"/>
    <w:rsid w:val="00A10553"/>
    <w:rsid w:val="00A20E5D"/>
    <w:rsid w:val="00A23F80"/>
    <w:rsid w:val="00A333CA"/>
    <w:rsid w:val="00A5399C"/>
    <w:rsid w:val="00A65CDD"/>
    <w:rsid w:val="00AA45B6"/>
    <w:rsid w:val="00AB260A"/>
    <w:rsid w:val="00AB39E5"/>
    <w:rsid w:val="00AB5508"/>
    <w:rsid w:val="00AC6B31"/>
    <w:rsid w:val="00AD1214"/>
    <w:rsid w:val="00AD5FAA"/>
    <w:rsid w:val="00AD62E8"/>
    <w:rsid w:val="00AD6E16"/>
    <w:rsid w:val="00AE16CE"/>
    <w:rsid w:val="00AE2EBD"/>
    <w:rsid w:val="00B039A4"/>
    <w:rsid w:val="00B26AD2"/>
    <w:rsid w:val="00B319B1"/>
    <w:rsid w:val="00B37C65"/>
    <w:rsid w:val="00BA5481"/>
    <w:rsid w:val="00BC5610"/>
    <w:rsid w:val="00BD1C66"/>
    <w:rsid w:val="00BE7FD2"/>
    <w:rsid w:val="00BF1045"/>
    <w:rsid w:val="00C01197"/>
    <w:rsid w:val="00C03C93"/>
    <w:rsid w:val="00C21D8B"/>
    <w:rsid w:val="00C30627"/>
    <w:rsid w:val="00C835B9"/>
    <w:rsid w:val="00C84D7E"/>
    <w:rsid w:val="00C974BD"/>
    <w:rsid w:val="00CA0F97"/>
    <w:rsid w:val="00CC41C8"/>
    <w:rsid w:val="00CE6AA0"/>
    <w:rsid w:val="00D033B9"/>
    <w:rsid w:val="00D23062"/>
    <w:rsid w:val="00D3136F"/>
    <w:rsid w:val="00D325DE"/>
    <w:rsid w:val="00D360D4"/>
    <w:rsid w:val="00D44965"/>
    <w:rsid w:val="00D632A2"/>
    <w:rsid w:val="00DB2DEF"/>
    <w:rsid w:val="00DC402E"/>
    <w:rsid w:val="00DD4E25"/>
    <w:rsid w:val="00DE2184"/>
    <w:rsid w:val="00DF69C8"/>
    <w:rsid w:val="00E80397"/>
    <w:rsid w:val="00E915F6"/>
    <w:rsid w:val="00EB5F6D"/>
    <w:rsid w:val="00EB696D"/>
    <w:rsid w:val="00EC68F3"/>
    <w:rsid w:val="00ED50A0"/>
    <w:rsid w:val="00EE2A76"/>
    <w:rsid w:val="00F01492"/>
    <w:rsid w:val="00F074A3"/>
    <w:rsid w:val="00F201C9"/>
    <w:rsid w:val="00F323F1"/>
    <w:rsid w:val="00F47FE7"/>
    <w:rsid w:val="00F8156F"/>
    <w:rsid w:val="00F81EF2"/>
    <w:rsid w:val="00F85DA0"/>
    <w:rsid w:val="00F95895"/>
    <w:rsid w:val="00FB198E"/>
    <w:rsid w:val="00FC1DB9"/>
    <w:rsid w:val="00FD200A"/>
    <w:rsid w:val="00FF2945"/>
    <w:rsid w:val="00FF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02E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DC402E"/>
    <w:pPr>
      <w:keepNext/>
      <w:jc w:val="center"/>
      <w:outlineLvl w:val="1"/>
    </w:pPr>
    <w:rPr>
      <w:rFonts w:eastAsia="Calibri"/>
      <w:b/>
      <w:bCs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C402E"/>
    <w:pPr>
      <w:keepNext/>
      <w:jc w:val="both"/>
      <w:outlineLvl w:val="3"/>
    </w:pPr>
    <w:rPr>
      <w:rFonts w:eastAsia="Calibri"/>
      <w:b/>
      <w:bCs/>
      <w:lang/>
    </w:rPr>
  </w:style>
  <w:style w:type="paragraph" w:styleId="Ttulo9">
    <w:name w:val="heading 9"/>
    <w:basedOn w:val="Normal"/>
    <w:next w:val="Normal"/>
    <w:link w:val="Ttulo9Car"/>
    <w:uiPriority w:val="99"/>
    <w:qFormat/>
    <w:rsid w:val="00DC402E"/>
    <w:pPr>
      <w:keepNext/>
      <w:jc w:val="center"/>
      <w:outlineLvl w:val="8"/>
    </w:pPr>
    <w:rPr>
      <w:rFonts w:eastAsia="Calibri"/>
      <w:b/>
      <w:bCs/>
      <w:sz w:val="20"/>
      <w:szCs w:val="20"/>
      <w:lang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val="es-MX" w:eastAsia="es-ES"/>
    </w:rPr>
  </w:style>
  <w:style w:type="character" w:customStyle="1" w:styleId="Ttulo4Car">
    <w:name w:val="Título 4 Car"/>
    <w:link w:val="Ttulo4"/>
    <w:uiPriority w:val="99"/>
    <w:locked/>
    <w:rsid w:val="00DC402E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9Car">
    <w:name w:val="Título 9 Car"/>
    <w:link w:val="Ttulo9"/>
    <w:uiPriority w:val="99"/>
    <w:locked/>
    <w:rsid w:val="00DC402E"/>
    <w:rPr>
      <w:rFonts w:ascii="Times New Roman" w:hAnsi="Times New Roman" w:cs="Times New Roman"/>
      <w:b/>
      <w:bCs/>
      <w:lang w:eastAsia="es-ES"/>
    </w:rPr>
  </w:style>
  <w:style w:type="table" w:styleId="Tablaconcuadrcula">
    <w:name w:val="Table Grid"/>
    <w:basedOn w:val="Tablanormal"/>
    <w:uiPriority w:val="99"/>
    <w:rsid w:val="00DC40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DC402E"/>
    <w:pPr>
      <w:jc w:val="both"/>
    </w:pPr>
    <w:rPr>
      <w:rFonts w:eastAsia="Calibri"/>
      <w:lang w:val="es-EC"/>
    </w:rPr>
  </w:style>
  <w:style w:type="character" w:customStyle="1" w:styleId="TextoindependienteCar">
    <w:name w:val="Texto independiente Car"/>
    <w:link w:val="Textoindependiente"/>
    <w:uiPriority w:val="99"/>
    <w:locked/>
    <w:rsid w:val="00DC402E"/>
    <w:rPr>
      <w:rFonts w:ascii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rsid w:val="00DC402E"/>
    <w:pPr>
      <w:tabs>
        <w:tab w:val="center" w:pos="4252"/>
        <w:tab w:val="right" w:pos="8504"/>
      </w:tabs>
    </w:pPr>
    <w:rPr>
      <w:rFonts w:eastAsia="Calibri"/>
      <w:lang/>
    </w:rPr>
  </w:style>
  <w:style w:type="character" w:customStyle="1" w:styleId="PiedepginaCar">
    <w:name w:val="Pie de página Car"/>
    <w:link w:val="Piedepgina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uiPriority w:val="99"/>
    <w:rsid w:val="00DC402E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DC402E"/>
    <w:pPr>
      <w:tabs>
        <w:tab w:val="center" w:pos="4252"/>
        <w:tab w:val="right" w:pos="8504"/>
      </w:tabs>
    </w:pPr>
    <w:rPr>
      <w:rFonts w:eastAsia="Calibri"/>
      <w:lang/>
    </w:rPr>
  </w:style>
  <w:style w:type="character" w:customStyle="1" w:styleId="EncabezadoCar">
    <w:name w:val="Encabezado Car"/>
    <w:link w:val="Encabezado"/>
    <w:uiPriority w:val="99"/>
    <w:locked/>
    <w:rsid w:val="00DC402E"/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rsid w:val="00A23F80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3F6045"/>
    <w:pPr>
      <w:ind w:left="720"/>
      <w:contextualSpacing/>
    </w:pPr>
  </w:style>
  <w:style w:type="paragraph" w:styleId="Sinespaciado">
    <w:name w:val="No Spacing"/>
    <w:uiPriority w:val="1"/>
    <w:qFormat/>
    <w:rsid w:val="001154B3"/>
    <w:rPr>
      <w:rFonts w:ascii="Times New Roman" w:eastAsia="Times New Roman" w:hAnsi="Times New Roman"/>
      <w:sz w:val="24"/>
      <w:szCs w:val="24"/>
    </w:rPr>
  </w:style>
  <w:style w:type="table" w:styleId="Tablabsica2">
    <w:name w:val="Table Simple 2"/>
    <w:basedOn w:val="Tablanormal"/>
    <w:rsid w:val="000F5B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BF96-CF19-4C0A-8576-EFA91C72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usuario</dc:creator>
  <cp:keywords/>
  <cp:lastModifiedBy>silgivar</cp:lastModifiedBy>
  <cp:revision>2</cp:revision>
  <cp:lastPrinted>2009-07-09T18:43:00Z</cp:lastPrinted>
  <dcterms:created xsi:type="dcterms:W3CDTF">2011-03-24T20:03:00Z</dcterms:created>
  <dcterms:modified xsi:type="dcterms:W3CDTF">2011-03-24T20:03:00Z</dcterms:modified>
</cp:coreProperties>
</file>