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86" w:rsidRDefault="001F1B86" w:rsidP="001F1B86">
      <w:pPr>
        <w:spacing w:after="0"/>
        <w:jc w:val="center"/>
        <w:rPr>
          <w:b/>
          <w:sz w:val="28"/>
        </w:rPr>
      </w:pPr>
      <w:r>
        <w:rPr>
          <w:b/>
          <w:noProof/>
          <w:sz w:val="28"/>
          <w:lang w:eastAsia="es-EC"/>
        </w:rPr>
        <w:drawing>
          <wp:anchor distT="0" distB="0" distL="114300" distR="114300" simplePos="0" relativeHeight="251658240" behindDoc="0" locked="0" layoutInCell="1" allowOverlap="1">
            <wp:simplePos x="0" y="0"/>
            <wp:positionH relativeFrom="column">
              <wp:posOffset>1062990</wp:posOffset>
            </wp:positionH>
            <wp:positionV relativeFrom="paragraph">
              <wp:posOffset>-147320</wp:posOffset>
            </wp:positionV>
            <wp:extent cx="2476500" cy="523875"/>
            <wp:effectExtent l="0" t="0" r="0" b="0"/>
            <wp:wrapSquare wrapText="largest"/>
            <wp:docPr id="2" name="0 Imagen" descr="logo_ed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com.png"/>
                    <pic:cNvPicPr/>
                  </pic:nvPicPr>
                  <pic:blipFill>
                    <a:blip r:embed="rId5"/>
                    <a:stretch>
                      <a:fillRect/>
                    </a:stretch>
                  </pic:blipFill>
                  <pic:spPr>
                    <a:xfrm>
                      <a:off x="0" y="0"/>
                      <a:ext cx="2476500" cy="523875"/>
                    </a:xfrm>
                    <a:prstGeom prst="rect">
                      <a:avLst/>
                    </a:prstGeom>
                  </pic:spPr>
                </pic:pic>
              </a:graphicData>
            </a:graphic>
          </wp:anchor>
        </w:drawing>
      </w:r>
      <w:r>
        <w:rPr>
          <w:b/>
          <w:noProof/>
          <w:sz w:val="28"/>
          <w:lang w:eastAsia="es-EC"/>
        </w:rPr>
        <w:drawing>
          <wp:anchor distT="0" distB="0" distL="114300" distR="114300" simplePos="0" relativeHeight="251659264" behindDoc="0" locked="0" layoutInCell="1" allowOverlap="1">
            <wp:simplePos x="0" y="0"/>
            <wp:positionH relativeFrom="column">
              <wp:posOffset>3796665</wp:posOffset>
            </wp:positionH>
            <wp:positionV relativeFrom="paragraph">
              <wp:posOffset>-175895</wp:posOffset>
            </wp:positionV>
            <wp:extent cx="581025" cy="552450"/>
            <wp:effectExtent l="19050" t="0" r="9525" b="0"/>
            <wp:wrapSquare wrapText="largest"/>
            <wp:docPr id="4" name="3 Imagen" descr="logo 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POL.gif"/>
                    <pic:cNvPicPr/>
                  </pic:nvPicPr>
                  <pic:blipFill>
                    <a:blip r:embed="rId6"/>
                    <a:stretch>
                      <a:fillRect/>
                    </a:stretch>
                  </pic:blipFill>
                  <pic:spPr>
                    <a:xfrm>
                      <a:off x="0" y="0"/>
                      <a:ext cx="581025" cy="552450"/>
                    </a:xfrm>
                    <a:prstGeom prst="rect">
                      <a:avLst/>
                    </a:prstGeom>
                  </pic:spPr>
                </pic:pic>
              </a:graphicData>
            </a:graphic>
          </wp:anchor>
        </w:drawing>
      </w:r>
    </w:p>
    <w:p w:rsidR="00D56BAA" w:rsidRPr="00F73011" w:rsidRDefault="001F1B86" w:rsidP="001F1B86">
      <w:pPr>
        <w:spacing w:after="0"/>
        <w:jc w:val="center"/>
        <w:rPr>
          <w:b/>
          <w:sz w:val="28"/>
        </w:rPr>
      </w:pPr>
      <w:r>
        <w:rPr>
          <w:b/>
          <w:sz w:val="28"/>
        </w:rPr>
        <w:t xml:space="preserve"> </w:t>
      </w:r>
      <w:r w:rsidR="00C96C21">
        <w:rPr>
          <w:b/>
          <w:sz w:val="28"/>
        </w:rPr>
        <w:br/>
        <w:t>LICENCIATURA EN SISTEMAS DE INFORMACION</w:t>
      </w:r>
      <w:r w:rsidR="00F73011" w:rsidRPr="00F73011">
        <w:rPr>
          <w:b/>
          <w:sz w:val="28"/>
        </w:rPr>
        <w:br/>
      </w:r>
      <w:r w:rsidR="00D56BAA" w:rsidRPr="00F73011">
        <w:rPr>
          <w:b/>
          <w:sz w:val="28"/>
        </w:rPr>
        <w:t>PRIMERA EVALUACION DE FUNDAMENTOS DE PROGRAMACION</w:t>
      </w:r>
      <w:r w:rsidR="00F73011">
        <w:rPr>
          <w:b/>
          <w:sz w:val="28"/>
        </w:rPr>
        <w:br/>
      </w:r>
    </w:p>
    <w:p w:rsidR="00D56BAA" w:rsidRPr="00F73011" w:rsidRDefault="00D56BAA" w:rsidP="0002333B">
      <w:pPr>
        <w:spacing w:after="0"/>
        <w:jc w:val="both"/>
        <w:rPr>
          <w:b/>
          <w:sz w:val="24"/>
        </w:rPr>
      </w:pPr>
      <w:r w:rsidRPr="00F73011">
        <w:rPr>
          <w:b/>
          <w:sz w:val="24"/>
        </w:rPr>
        <w:t>NOMBRE:</w:t>
      </w:r>
      <w:r w:rsidRPr="00F73011">
        <w:rPr>
          <w:b/>
          <w:sz w:val="24"/>
        </w:rPr>
        <w:tab/>
      </w:r>
      <w:r w:rsidRPr="00F73011">
        <w:rPr>
          <w:b/>
          <w:sz w:val="24"/>
        </w:rPr>
        <w:tab/>
      </w:r>
      <w:r w:rsidRPr="00F73011">
        <w:rPr>
          <w:b/>
          <w:sz w:val="24"/>
        </w:rPr>
        <w:tab/>
      </w:r>
      <w:r w:rsidRPr="00F73011">
        <w:rPr>
          <w:b/>
          <w:sz w:val="24"/>
        </w:rPr>
        <w:tab/>
      </w:r>
      <w:r w:rsidRPr="00F73011">
        <w:rPr>
          <w:b/>
          <w:sz w:val="24"/>
        </w:rPr>
        <w:tab/>
      </w:r>
      <w:r w:rsidRPr="00F73011">
        <w:rPr>
          <w:b/>
          <w:sz w:val="24"/>
        </w:rPr>
        <w:tab/>
      </w:r>
      <w:r w:rsidRPr="00F73011">
        <w:rPr>
          <w:b/>
          <w:sz w:val="24"/>
        </w:rPr>
        <w:tab/>
        <w:t>FECHA:</w:t>
      </w:r>
    </w:p>
    <w:p w:rsidR="00D56BAA" w:rsidRDefault="00D56BAA" w:rsidP="0002333B">
      <w:pPr>
        <w:spacing w:after="0"/>
        <w:jc w:val="both"/>
      </w:pPr>
    </w:p>
    <w:p w:rsidR="00D56BAA" w:rsidRPr="00397A80" w:rsidRDefault="003A2FE0" w:rsidP="00C92CDC">
      <w:pPr>
        <w:pBdr>
          <w:bottom w:val="single" w:sz="4" w:space="1" w:color="auto"/>
        </w:pBdr>
        <w:spacing w:after="0"/>
        <w:jc w:val="both"/>
        <w:rPr>
          <w:b/>
          <w:sz w:val="24"/>
        </w:rPr>
      </w:pPr>
      <w:r w:rsidRPr="00397A80">
        <w:rPr>
          <w:b/>
          <w:sz w:val="24"/>
        </w:rPr>
        <w:t>TEMA 1</w:t>
      </w:r>
    </w:p>
    <w:p w:rsidR="003A2FE0" w:rsidRDefault="003A2FE0" w:rsidP="0002333B">
      <w:pPr>
        <w:spacing w:after="0"/>
        <w:jc w:val="both"/>
      </w:pPr>
      <w:r>
        <w:t>La suma de los N primeros números reales impares siempre es un número cuadrado</w:t>
      </w:r>
    </w:p>
    <w:p w:rsidR="003A2FE0" w:rsidRPr="00F73011" w:rsidRDefault="003A2FE0" w:rsidP="0002333B">
      <w:pPr>
        <w:spacing w:after="0"/>
        <w:jc w:val="center"/>
        <w:rPr>
          <w:b/>
        </w:rPr>
      </w:pPr>
      <w:r w:rsidRPr="00F73011">
        <w:rPr>
          <w:b/>
        </w:rPr>
        <w:t>1 + 3 + 5 + 7 + 9 + 11 =  36</w:t>
      </w:r>
      <w:r w:rsidRPr="00F73011">
        <w:rPr>
          <w:b/>
        </w:rPr>
        <w:tab/>
      </w:r>
      <w:r w:rsidRPr="00F73011">
        <w:rPr>
          <w:b/>
        </w:rPr>
        <w:tab/>
        <w:t>36 =   6 * 6</w:t>
      </w:r>
    </w:p>
    <w:p w:rsidR="003A2FE0" w:rsidRDefault="00F73011" w:rsidP="006D2BF2">
      <w:pPr>
        <w:pStyle w:val="Prrafodelista"/>
        <w:numPr>
          <w:ilvl w:val="0"/>
          <w:numId w:val="2"/>
        </w:numPr>
        <w:spacing w:after="0"/>
        <w:ind w:left="426"/>
        <w:jc w:val="both"/>
      </w:pPr>
      <w:r>
        <w:t>Se pide realizar un diagrama de flujo que ingresando el valor del último número impar, halle el cuadrado al que pertenece.</w:t>
      </w:r>
    </w:p>
    <w:p w:rsidR="00F73011" w:rsidRDefault="00F73011" w:rsidP="006D2BF2">
      <w:pPr>
        <w:pStyle w:val="Prrafodelista"/>
        <w:numPr>
          <w:ilvl w:val="0"/>
          <w:numId w:val="2"/>
        </w:numPr>
        <w:spacing w:after="0"/>
        <w:ind w:left="426"/>
        <w:jc w:val="both"/>
      </w:pPr>
      <w:r>
        <w:t>También se pide que se halle la base del cuadrado del número anterior hallado. En el ejemplo, 11 sería el número ingresado por teclado, 36 el cuadrado de esa suma (1 + 3 + … + 9 + 11), y la base del cuadrado es 6.</w:t>
      </w:r>
    </w:p>
    <w:p w:rsidR="00F73011" w:rsidRPr="006D2BF2" w:rsidRDefault="00F73011" w:rsidP="0002333B">
      <w:pPr>
        <w:spacing w:after="0"/>
        <w:jc w:val="both"/>
        <w:rPr>
          <w:b/>
        </w:rPr>
      </w:pPr>
      <w:r w:rsidRPr="006D2BF2">
        <w:rPr>
          <w:b/>
        </w:rPr>
        <w:t>NOTA: Solo se puede utilizar las cuatro operaciones básicas de suma, resta, multiplicación y división.</w:t>
      </w:r>
    </w:p>
    <w:p w:rsidR="00F73011" w:rsidRDefault="00F73011" w:rsidP="0002333B">
      <w:pPr>
        <w:spacing w:after="0"/>
        <w:jc w:val="both"/>
      </w:pPr>
    </w:p>
    <w:p w:rsidR="00F73011" w:rsidRPr="0002333B" w:rsidRDefault="0002333B" w:rsidP="00C92CDC">
      <w:pPr>
        <w:pBdr>
          <w:bottom w:val="single" w:sz="4" w:space="1" w:color="auto"/>
        </w:pBdr>
        <w:spacing w:after="0"/>
        <w:jc w:val="both"/>
        <w:rPr>
          <w:b/>
          <w:sz w:val="24"/>
        </w:rPr>
      </w:pPr>
      <w:r w:rsidRPr="0002333B">
        <w:rPr>
          <w:b/>
          <w:sz w:val="24"/>
        </w:rPr>
        <w:t>TEMA 2</w:t>
      </w:r>
    </w:p>
    <w:p w:rsidR="0002333B" w:rsidRDefault="0002333B" w:rsidP="0002333B">
      <w:pPr>
        <w:spacing w:after="0"/>
        <w:jc w:val="both"/>
      </w:pPr>
      <w:r>
        <w:t>Se ingresan en un arreglo una a una el conjunto de letras que forman un mensaje secreto. Usted sabe que no está ordenado por lo tanto se pide:</w:t>
      </w:r>
    </w:p>
    <w:p w:rsidR="0002333B" w:rsidRDefault="0002333B" w:rsidP="0002333B">
      <w:pPr>
        <w:pStyle w:val="Prrafodelista"/>
        <w:numPr>
          <w:ilvl w:val="0"/>
          <w:numId w:val="1"/>
        </w:numPr>
        <w:spacing w:after="0"/>
        <w:ind w:left="426"/>
        <w:jc w:val="both"/>
      </w:pPr>
      <w:r>
        <w:t>Entregue el mensaje en el orden inverso al cual fueron recibidas las letras</w:t>
      </w:r>
    </w:p>
    <w:p w:rsidR="0002333B" w:rsidRDefault="0002333B" w:rsidP="0002333B">
      <w:pPr>
        <w:pStyle w:val="Prrafodelista"/>
        <w:numPr>
          <w:ilvl w:val="0"/>
          <w:numId w:val="1"/>
        </w:numPr>
        <w:spacing w:after="0"/>
        <w:ind w:left="426"/>
        <w:jc w:val="both"/>
      </w:pPr>
      <w:r>
        <w:t>Entregue el mensaje comenzando por las letras que están en las posiciones pares y luego impares.</w:t>
      </w:r>
    </w:p>
    <w:p w:rsidR="0002333B" w:rsidRDefault="0002333B" w:rsidP="0002333B">
      <w:pPr>
        <w:pStyle w:val="Prrafodelista"/>
        <w:numPr>
          <w:ilvl w:val="0"/>
          <w:numId w:val="1"/>
        </w:numPr>
        <w:spacing w:after="0"/>
        <w:ind w:left="426"/>
        <w:jc w:val="both"/>
      </w:pPr>
      <w:r>
        <w:t>Entregue el mensaje partiendo por la última letra, la primera letra, la tercera letra… por ejemplo:</w:t>
      </w:r>
    </w:p>
    <w:tbl>
      <w:tblPr>
        <w:tblStyle w:val="Tablaconcuadrcula"/>
        <w:tblW w:w="0" w:type="auto"/>
        <w:jc w:val="center"/>
        <w:tblLook w:val="04A0"/>
      </w:tblPr>
      <w:tblGrid>
        <w:gridCol w:w="567"/>
        <w:gridCol w:w="567"/>
        <w:gridCol w:w="567"/>
        <w:gridCol w:w="567"/>
        <w:gridCol w:w="567"/>
        <w:gridCol w:w="567"/>
        <w:gridCol w:w="567"/>
        <w:gridCol w:w="567"/>
      </w:tblGrid>
      <w:tr w:rsidR="0002333B" w:rsidRPr="00F419B0" w:rsidTr="00F419B0">
        <w:trPr>
          <w:jc w:val="center"/>
        </w:trPr>
        <w:tc>
          <w:tcPr>
            <w:tcW w:w="567" w:type="dxa"/>
            <w:tcBorders>
              <w:bottom w:val="single" w:sz="4" w:space="0" w:color="000000" w:themeColor="text1"/>
            </w:tcBorders>
          </w:tcPr>
          <w:p w:rsidR="0002333B" w:rsidRPr="00F419B0" w:rsidRDefault="0002333B" w:rsidP="0002333B">
            <w:pPr>
              <w:jc w:val="both"/>
              <w:rPr>
                <w:b/>
              </w:rPr>
            </w:pPr>
            <w:r w:rsidRPr="00F419B0">
              <w:rPr>
                <w:b/>
              </w:rPr>
              <w:t>a</w:t>
            </w:r>
          </w:p>
        </w:tc>
        <w:tc>
          <w:tcPr>
            <w:tcW w:w="567" w:type="dxa"/>
            <w:tcBorders>
              <w:bottom w:val="single" w:sz="4" w:space="0" w:color="000000" w:themeColor="text1"/>
            </w:tcBorders>
          </w:tcPr>
          <w:p w:rsidR="0002333B" w:rsidRPr="00F419B0" w:rsidRDefault="0002333B" w:rsidP="0002333B">
            <w:pPr>
              <w:jc w:val="both"/>
              <w:rPr>
                <w:b/>
              </w:rPr>
            </w:pPr>
            <w:r w:rsidRPr="00F419B0">
              <w:rPr>
                <w:b/>
              </w:rPr>
              <w:t>s</w:t>
            </w:r>
          </w:p>
        </w:tc>
        <w:tc>
          <w:tcPr>
            <w:tcW w:w="567" w:type="dxa"/>
            <w:tcBorders>
              <w:bottom w:val="single" w:sz="4" w:space="0" w:color="000000" w:themeColor="text1"/>
            </w:tcBorders>
          </w:tcPr>
          <w:p w:rsidR="0002333B" w:rsidRPr="00F419B0" w:rsidRDefault="0002333B" w:rsidP="0002333B">
            <w:pPr>
              <w:jc w:val="both"/>
              <w:rPr>
                <w:b/>
              </w:rPr>
            </w:pPr>
            <w:r w:rsidRPr="00F419B0">
              <w:rPr>
                <w:b/>
              </w:rPr>
              <w:t>d</w:t>
            </w:r>
          </w:p>
        </w:tc>
        <w:tc>
          <w:tcPr>
            <w:tcW w:w="567" w:type="dxa"/>
            <w:tcBorders>
              <w:bottom w:val="single" w:sz="4" w:space="0" w:color="000000" w:themeColor="text1"/>
            </w:tcBorders>
          </w:tcPr>
          <w:p w:rsidR="0002333B" w:rsidRPr="00F419B0" w:rsidRDefault="0002333B" w:rsidP="0002333B">
            <w:pPr>
              <w:jc w:val="both"/>
              <w:rPr>
                <w:b/>
              </w:rPr>
            </w:pPr>
            <w:r w:rsidRPr="00F419B0">
              <w:rPr>
                <w:b/>
              </w:rPr>
              <w:t>f</w:t>
            </w:r>
          </w:p>
        </w:tc>
        <w:tc>
          <w:tcPr>
            <w:tcW w:w="567" w:type="dxa"/>
            <w:tcBorders>
              <w:bottom w:val="single" w:sz="4" w:space="0" w:color="000000" w:themeColor="text1"/>
            </w:tcBorders>
          </w:tcPr>
          <w:p w:rsidR="0002333B" w:rsidRPr="00F419B0" w:rsidRDefault="0002333B" w:rsidP="0002333B">
            <w:pPr>
              <w:jc w:val="both"/>
              <w:rPr>
                <w:b/>
              </w:rPr>
            </w:pPr>
            <w:r w:rsidRPr="00F419B0">
              <w:rPr>
                <w:b/>
              </w:rPr>
              <w:t>g</w:t>
            </w:r>
          </w:p>
        </w:tc>
        <w:tc>
          <w:tcPr>
            <w:tcW w:w="567" w:type="dxa"/>
            <w:tcBorders>
              <w:bottom w:val="single" w:sz="4" w:space="0" w:color="000000" w:themeColor="text1"/>
            </w:tcBorders>
          </w:tcPr>
          <w:p w:rsidR="0002333B" w:rsidRPr="00F419B0" w:rsidRDefault="0002333B" w:rsidP="0002333B">
            <w:pPr>
              <w:jc w:val="both"/>
              <w:rPr>
                <w:b/>
              </w:rPr>
            </w:pPr>
            <w:r w:rsidRPr="00F419B0">
              <w:rPr>
                <w:b/>
              </w:rPr>
              <w:t>h</w:t>
            </w:r>
          </w:p>
        </w:tc>
        <w:tc>
          <w:tcPr>
            <w:tcW w:w="567" w:type="dxa"/>
            <w:tcBorders>
              <w:bottom w:val="single" w:sz="4" w:space="0" w:color="000000" w:themeColor="text1"/>
            </w:tcBorders>
          </w:tcPr>
          <w:p w:rsidR="0002333B" w:rsidRPr="00F419B0" w:rsidRDefault="0002333B" w:rsidP="0002333B">
            <w:pPr>
              <w:jc w:val="both"/>
              <w:rPr>
                <w:b/>
              </w:rPr>
            </w:pPr>
            <w:r w:rsidRPr="00F419B0">
              <w:rPr>
                <w:b/>
              </w:rPr>
              <w:t>j</w:t>
            </w:r>
          </w:p>
        </w:tc>
        <w:tc>
          <w:tcPr>
            <w:tcW w:w="567" w:type="dxa"/>
            <w:tcBorders>
              <w:bottom w:val="single" w:sz="4" w:space="0" w:color="000000" w:themeColor="text1"/>
            </w:tcBorders>
          </w:tcPr>
          <w:p w:rsidR="0002333B" w:rsidRPr="00F419B0" w:rsidRDefault="0002333B" w:rsidP="0002333B">
            <w:pPr>
              <w:jc w:val="both"/>
              <w:rPr>
                <w:b/>
              </w:rPr>
            </w:pPr>
            <w:r w:rsidRPr="00F419B0">
              <w:rPr>
                <w:b/>
              </w:rPr>
              <w:t>k</w:t>
            </w:r>
          </w:p>
        </w:tc>
      </w:tr>
      <w:tr w:rsidR="0002333B" w:rsidRPr="00F419B0" w:rsidTr="00F419B0">
        <w:trPr>
          <w:jc w:val="center"/>
        </w:trPr>
        <w:tc>
          <w:tcPr>
            <w:tcW w:w="567" w:type="dxa"/>
            <w:tcBorders>
              <w:left w:val="nil"/>
              <w:bottom w:val="nil"/>
              <w:right w:val="nil"/>
            </w:tcBorders>
          </w:tcPr>
          <w:p w:rsidR="0002333B" w:rsidRPr="00F419B0" w:rsidRDefault="0002333B" w:rsidP="0002333B">
            <w:pPr>
              <w:jc w:val="both"/>
              <w:rPr>
                <w:b/>
              </w:rPr>
            </w:pPr>
            <w:r w:rsidRPr="00F419B0">
              <w:rPr>
                <w:b/>
              </w:rPr>
              <w:t>0</w:t>
            </w:r>
          </w:p>
        </w:tc>
        <w:tc>
          <w:tcPr>
            <w:tcW w:w="567" w:type="dxa"/>
            <w:tcBorders>
              <w:left w:val="nil"/>
              <w:bottom w:val="nil"/>
              <w:right w:val="nil"/>
            </w:tcBorders>
          </w:tcPr>
          <w:p w:rsidR="0002333B" w:rsidRPr="00F419B0" w:rsidRDefault="0002333B" w:rsidP="0002333B">
            <w:pPr>
              <w:jc w:val="both"/>
              <w:rPr>
                <w:b/>
              </w:rPr>
            </w:pPr>
            <w:r w:rsidRPr="00F419B0">
              <w:rPr>
                <w:b/>
              </w:rPr>
              <w:t>1</w:t>
            </w:r>
          </w:p>
        </w:tc>
        <w:tc>
          <w:tcPr>
            <w:tcW w:w="567" w:type="dxa"/>
            <w:tcBorders>
              <w:left w:val="nil"/>
              <w:bottom w:val="nil"/>
              <w:right w:val="nil"/>
            </w:tcBorders>
          </w:tcPr>
          <w:p w:rsidR="0002333B" w:rsidRPr="00F419B0" w:rsidRDefault="0002333B" w:rsidP="0002333B">
            <w:pPr>
              <w:jc w:val="both"/>
              <w:rPr>
                <w:b/>
              </w:rPr>
            </w:pPr>
            <w:r w:rsidRPr="00F419B0">
              <w:rPr>
                <w:b/>
              </w:rPr>
              <w:t>2</w:t>
            </w:r>
          </w:p>
        </w:tc>
        <w:tc>
          <w:tcPr>
            <w:tcW w:w="567" w:type="dxa"/>
            <w:tcBorders>
              <w:left w:val="nil"/>
              <w:bottom w:val="nil"/>
              <w:right w:val="nil"/>
            </w:tcBorders>
          </w:tcPr>
          <w:p w:rsidR="0002333B" w:rsidRPr="00F419B0" w:rsidRDefault="0002333B" w:rsidP="0002333B">
            <w:pPr>
              <w:jc w:val="both"/>
              <w:rPr>
                <w:b/>
              </w:rPr>
            </w:pPr>
            <w:r w:rsidRPr="00F419B0">
              <w:rPr>
                <w:b/>
              </w:rPr>
              <w:t>3</w:t>
            </w:r>
          </w:p>
        </w:tc>
        <w:tc>
          <w:tcPr>
            <w:tcW w:w="567" w:type="dxa"/>
            <w:tcBorders>
              <w:left w:val="nil"/>
              <w:bottom w:val="nil"/>
              <w:right w:val="nil"/>
            </w:tcBorders>
          </w:tcPr>
          <w:p w:rsidR="0002333B" w:rsidRPr="00F419B0" w:rsidRDefault="0002333B" w:rsidP="0002333B">
            <w:pPr>
              <w:jc w:val="both"/>
              <w:rPr>
                <w:b/>
              </w:rPr>
            </w:pPr>
            <w:r w:rsidRPr="00F419B0">
              <w:rPr>
                <w:b/>
              </w:rPr>
              <w:t>4</w:t>
            </w:r>
          </w:p>
        </w:tc>
        <w:tc>
          <w:tcPr>
            <w:tcW w:w="567" w:type="dxa"/>
            <w:tcBorders>
              <w:left w:val="nil"/>
              <w:bottom w:val="nil"/>
              <w:right w:val="nil"/>
            </w:tcBorders>
          </w:tcPr>
          <w:p w:rsidR="0002333B" w:rsidRPr="00F419B0" w:rsidRDefault="0002333B" w:rsidP="0002333B">
            <w:pPr>
              <w:jc w:val="both"/>
              <w:rPr>
                <w:b/>
              </w:rPr>
            </w:pPr>
            <w:r w:rsidRPr="00F419B0">
              <w:rPr>
                <w:b/>
              </w:rPr>
              <w:t>5</w:t>
            </w:r>
          </w:p>
        </w:tc>
        <w:tc>
          <w:tcPr>
            <w:tcW w:w="567" w:type="dxa"/>
            <w:tcBorders>
              <w:left w:val="nil"/>
              <w:bottom w:val="nil"/>
              <w:right w:val="nil"/>
            </w:tcBorders>
          </w:tcPr>
          <w:p w:rsidR="0002333B" w:rsidRPr="00F419B0" w:rsidRDefault="0002333B" w:rsidP="0002333B">
            <w:pPr>
              <w:jc w:val="both"/>
              <w:rPr>
                <w:b/>
              </w:rPr>
            </w:pPr>
            <w:r w:rsidRPr="00F419B0">
              <w:rPr>
                <w:b/>
              </w:rPr>
              <w:t>6</w:t>
            </w:r>
          </w:p>
        </w:tc>
        <w:tc>
          <w:tcPr>
            <w:tcW w:w="567" w:type="dxa"/>
            <w:tcBorders>
              <w:left w:val="nil"/>
              <w:bottom w:val="nil"/>
              <w:right w:val="nil"/>
            </w:tcBorders>
          </w:tcPr>
          <w:p w:rsidR="0002333B" w:rsidRPr="00F419B0" w:rsidRDefault="0002333B" w:rsidP="0002333B">
            <w:pPr>
              <w:jc w:val="both"/>
              <w:rPr>
                <w:b/>
              </w:rPr>
            </w:pPr>
            <w:r w:rsidRPr="00F419B0">
              <w:rPr>
                <w:b/>
              </w:rPr>
              <w:t>7</w:t>
            </w:r>
          </w:p>
        </w:tc>
      </w:tr>
    </w:tbl>
    <w:p w:rsidR="0002333B" w:rsidRDefault="0002333B" w:rsidP="0002333B">
      <w:pPr>
        <w:spacing w:after="0"/>
        <w:jc w:val="both"/>
      </w:pPr>
      <w:r>
        <w:t>Se obtendrá: k, a, j, s, h, d, g, f</w:t>
      </w:r>
    </w:p>
    <w:p w:rsidR="0002333B" w:rsidRDefault="0002333B" w:rsidP="0002333B">
      <w:pPr>
        <w:spacing w:after="0"/>
        <w:jc w:val="both"/>
      </w:pPr>
    </w:p>
    <w:p w:rsidR="00C92CDC" w:rsidRPr="0002333B" w:rsidRDefault="00C92CDC" w:rsidP="00C92CDC">
      <w:pPr>
        <w:pBdr>
          <w:bottom w:val="single" w:sz="4" w:space="1" w:color="auto"/>
        </w:pBdr>
        <w:spacing w:after="0"/>
        <w:jc w:val="both"/>
        <w:rPr>
          <w:b/>
          <w:sz w:val="24"/>
        </w:rPr>
      </w:pPr>
      <w:r w:rsidRPr="0002333B">
        <w:rPr>
          <w:b/>
          <w:sz w:val="24"/>
        </w:rPr>
        <w:t xml:space="preserve">TEMA </w:t>
      </w:r>
      <w:r>
        <w:rPr>
          <w:b/>
          <w:sz w:val="24"/>
        </w:rPr>
        <w:t>3</w:t>
      </w:r>
    </w:p>
    <w:p w:rsidR="00C92CDC" w:rsidRDefault="00C92CDC" w:rsidP="0002333B">
      <w:pPr>
        <w:spacing w:after="0"/>
        <w:jc w:val="both"/>
      </w:pPr>
    </w:p>
    <w:p w:rsidR="00C92CDC" w:rsidRDefault="008218A8" w:rsidP="0002333B">
      <w:pPr>
        <w:spacing w:after="0"/>
        <w:jc w:val="both"/>
      </w:pPr>
      <w:r>
        <w:t xml:space="preserve">Dado un número entero positivo determine su equivalencia en el sistema binario con el siguiente procedimiento: </w:t>
      </w:r>
      <w:r w:rsidR="001D454E">
        <w:t>D</w:t>
      </w:r>
      <w:r>
        <w:t>ivida el número para 2 sucesivamente hasta que el cociente sea 0. Entonces, los residuos que se obtienen son los dígitos del número binario pero en orden opuesto. Forme el número con estos residuos mientras los obtiene y muestre su valor.</w:t>
      </w:r>
    </w:p>
    <w:p w:rsidR="00C92CDC" w:rsidRDefault="00C92CDC" w:rsidP="0002333B">
      <w:pPr>
        <w:spacing w:after="0"/>
        <w:jc w:val="both"/>
      </w:pPr>
    </w:p>
    <w:sectPr w:rsidR="00C92CDC" w:rsidSect="00A837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133B"/>
    <w:multiLevelType w:val="hybridMultilevel"/>
    <w:tmpl w:val="CB60D9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78D4C07"/>
    <w:multiLevelType w:val="hybridMultilevel"/>
    <w:tmpl w:val="CE9CF6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6BAA"/>
    <w:rsid w:val="0002333B"/>
    <w:rsid w:val="000D566E"/>
    <w:rsid w:val="00101346"/>
    <w:rsid w:val="001C2AFE"/>
    <w:rsid w:val="001D454E"/>
    <w:rsid w:val="001F1B86"/>
    <w:rsid w:val="00397A80"/>
    <w:rsid w:val="003A2FE0"/>
    <w:rsid w:val="005A2A26"/>
    <w:rsid w:val="006D2BF2"/>
    <w:rsid w:val="008218A8"/>
    <w:rsid w:val="00A8373E"/>
    <w:rsid w:val="00A919FB"/>
    <w:rsid w:val="00C92CDC"/>
    <w:rsid w:val="00C96C21"/>
    <w:rsid w:val="00D56BAA"/>
    <w:rsid w:val="00F419B0"/>
    <w:rsid w:val="00F7301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33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2333B"/>
    <w:pPr>
      <w:ind w:left="720"/>
      <w:contextualSpacing/>
    </w:pPr>
  </w:style>
  <w:style w:type="paragraph" w:styleId="Textodeglobo">
    <w:name w:val="Balloon Text"/>
    <w:basedOn w:val="Normal"/>
    <w:link w:val="TextodegloboCar"/>
    <w:uiPriority w:val="99"/>
    <w:semiHidden/>
    <w:unhideWhenUsed/>
    <w:rsid w:val="001F1B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1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Edcom</dc:creator>
  <cp:lastModifiedBy>ZAMBRANO</cp:lastModifiedBy>
  <cp:revision>2</cp:revision>
  <dcterms:created xsi:type="dcterms:W3CDTF">2010-12-22T07:05:00Z</dcterms:created>
  <dcterms:modified xsi:type="dcterms:W3CDTF">2010-12-22T07:05:00Z</dcterms:modified>
</cp:coreProperties>
</file>