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B4" w:rsidRDefault="00C76D64" w:rsidP="00C76D64">
      <w:pPr>
        <w:ind w:firstLine="720"/>
        <w:jc w:val="center"/>
      </w:pPr>
      <w:r>
        <w:t xml:space="preserve">Tercer </w:t>
      </w:r>
      <w:r w:rsidR="001A26B4">
        <w:t>Examen de Narración Audiovisual</w:t>
      </w:r>
    </w:p>
    <w:p w:rsidR="001A26B4" w:rsidRDefault="001A26B4">
      <w:pPr>
        <w:jc w:val="both"/>
      </w:pPr>
      <w:r>
        <w:t>Paralelo 1</w:t>
      </w:r>
    </w:p>
    <w:p w:rsidR="001A26B4" w:rsidRDefault="001A26B4">
      <w:pPr>
        <w:jc w:val="both"/>
      </w:pPr>
      <w:r>
        <w:t>Escuela Superior Politécnica del Litoral</w:t>
      </w:r>
    </w:p>
    <w:p w:rsidR="001A26B4" w:rsidRDefault="001A26B4">
      <w:pPr>
        <w:jc w:val="both"/>
      </w:pPr>
      <w:proofErr w:type="spellStart"/>
      <w:r>
        <w:t>Edcom</w:t>
      </w:r>
      <w:proofErr w:type="spellEnd"/>
      <w:r>
        <w:t>- Escuela de Diseño y Comunicación Visual</w:t>
      </w:r>
    </w:p>
    <w:p w:rsidR="001A26B4" w:rsidRDefault="001A26B4">
      <w:pPr>
        <w:jc w:val="both"/>
      </w:pPr>
      <w:r>
        <w:t>Nombre del Alumno:</w:t>
      </w:r>
    </w:p>
    <w:p w:rsidR="001A26B4" w:rsidRDefault="001A26B4">
      <w:pPr>
        <w:jc w:val="both"/>
      </w:pPr>
      <w:r>
        <w:t>Fecha:</w:t>
      </w:r>
    </w:p>
    <w:p w:rsidR="001A26B4" w:rsidRDefault="001A26B4">
      <w:pPr>
        <w:jc w:val="both"/>
      </w:pPr>
    </w:p>
    <w:p w:rsidR="001A26B4" w:rsidRPr="00C76D64" w:rsidRDefault="00C76D64">
      <w:pPr>
        <w:jc w:val="both"/>
        <w:rPr>
          <w:lang w:val="es-ES"/>
        </w:rPr>
      </w:pPr>
      <w:r w:rsidRPr="00C76D64">
        <w:rPr>
          <w:lang w:val="es-ES"/>
        </w:rPr>
        <w:t>Este examen tiene una duración de  dos horas como máximo. Las respuestas serán  marcadas en este cuestionario, sin correcciones o enmiendas, de no cumplir esta condición, el examen será nulo en su totalidad. Las preguntas del 1 al 9 tienen un valor de 1 punto cada una; la 10, 3 puntos; de la 11 a la 14, 2 puntos cada una; las del 15 al 30  tienen un valor de 5 puntos cada una, lo que representa un total de 100 puntos. No se admiten el uso de lápiz, correcciones o enmiendas de tipo alguno.</w:t>
      </w:r>
    </w:p>
    <w:p w:rsidR="001A26B4" w:rsidRDefault="001A26B4">
      <w:pPr>
        <w:jc w:val="both"/>
      </w:pPr>
    </w:p>
    <w:p w:rsidR="001A26B4" w:rsidRPr="00C76D64" w:rsidRDefault="001A26B4">
      <w:pPr>
        <w:ind w:left="360"/>
      </w:pPr>
      <w:r w:rsidRPr="00C76D64">
        <w:t>1. En Carancho se discierne el uso de al menos 2 temas</w:t>
      </w:r>
    </w:p>
    <w:p w:rsidR="001A26B4" w:rsidRPr="00C76D64" w:rsidRDefault="001A26B4">
      <w:pPr>
        <w:numPr>
          <w:ilvl w:val="0"/>
          <w:numId w:val="4"/>
        </w:numPr>
      </w:pPr>
      <w:r w:rsidRPr="00C76D64">
        <w:t xml:space="preserve">Un bolero de los que cantaba Héctor </w:t>
      </w:r>
      <w:proofErr w:type="spellStart"/>
      <w:r w:rsidRPr="00C76D64">
        <w:t>Lavoe</w:t>
      </w:r>
      <w:proofErr w:type="spellEnd"/>
      <w:r w:rsidRPr="00C76D64">
        <w:t xml:space="preserve"> y “Las Pelotas” de Oruga.</w:t>
      </w:r>
    </w:p>
    <w:p w:rsidR="001A26B4" w:rsidRPr="00C76D64" w:rsidRDefault="001A26B4">
      <w:pPr>
        <w:numPr>
          <w:ilvl w:val="0"/>
          <w:numId w:val="4"/>
        </w:numPr>
      </w:pPr>
      <w:r w:rsidRPr="00C76D64">
        <w:t xml:space="preserve">Un tema de </w:t>
      </w:r>
      <w:proofErr w:type="spellStart"/>
      <w:r w:rsidRPr="00C76D64">
        <w:t>Alci</w:t>
      </w:r>
      <w:proofErr w:type="spellEnd"/>
      <w:r w:rsidRPr="00C76D64">
        <w:t xml:space="preserve"> Acosta y “Mariposas” de Los Bolas.</w:t>
      </w:r>
    </w:p>
    <w:p w:rsidR="001A26B4" w:rsidRPr="00C76D64" w:rsidRDefault="001A26B4">
      <w:pPr>
        <w:numPr>
          <w:ilvl w:val="0"/>
          <w:numId w:val="4"/>
        </w:numPr>
        <w:rPr>
          <w:bCs/>
        </w:rPr>
      </w:pPr>
      <w:r w:rsidRPr="00C76D64">
        <w:rPr>
          <w:bCs/>
        </w:rPr>
        <w:t>Un bolero de los que cantaba Julio Jara</w:t>
      </w:r>
      <w:r w:rsidR="00107445">
        <w:rPr>
          <w:bCs/>
        </w:rPr>
        <w:t>millo y "Orugas" de Las Pelotas</w:t>
      </w:r>
      <w:r w:rsidRPr="00C76D64">
        <w:rPr>
          <w:bCs/>
        </w:rPr>
        <w:t>.</w:t>
      </w:r>
    </w:p>
    <w:p w:rsidR="001A26B4" w:rsidRPr="00C76D64" w:rsidRDefault="001A26B4">
      <w:pPr>
        <w:numPr>
          <w:ilvl w:val="0"/>
          <w:numId w:val="4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4"/>
        </w:numPr>
      </w:pPr>
      <w:r w:rsidRPr="00C76D64"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>2.</w:t>
      </w:r>
      <w:r w:rsidR="00C76D64" w:rsidRPr="00C76D64">
        <w:t xml:space="preserve"> </w:t>
      </w:r>
      <w:r w:rsidRPr="00C76D64">
        <w:t xml:space="preserve">La narrativa de Harry Potter y las Reliquias de la Muerte parte 1 y de </w:t>
      </w:r>
      <w:proofErr w:type="spellStart"/>
      <w:r w:rsidRPr="00C76D64">
        <w:t>Ga'Hoole</w:t>
      </w:r>
      <w:proofErr w:type="spellEnd"/>
      <w:r w:rsidRPr="00C76D64">
        <w:t>: la leyenda de los Guardianes es similar porque</w:t>
      </w:r>
    </w:p>
    <w:p w:rsidR="001A26B4" w:rsidRPr="00C76D64" w:rsidRDefault="001A26B4">
      <w:pPr>
        <w:numPr>
          <w:ilvl w:val="0"/>
          <w:numId w:val="7"/>
        </w:numPr>
      </w:pPr>
      <w:r w:rsidRPr="00C76D64">
        <w:t>Pasa muy poco en sus respectivos tiempos de duración.</w:t>
      </w:r>
    </w:p>
    <w:p w:rsidR="001A26B4" w:rsidRPr="00C76D64" w:rsidRDefault="001A26B4">
      <w:pPr>
        <w:numPr>
          <w:ilvl w:val="0"/>
          <w:numId w:val="7"/>
        </w:numPr>
        <w:rPr>
          <w:bCs/>
        </w:rPr>
      </w:pPr>
      <w:r w:rsidRPr="00C76D64">
        <w:rPr>
          <w:bCs/>
        </w:rPr>
        <w:t>Son más oscuras aunque nacen de libros para niños y jóvenes y poseen una serie de</w:t>
      </w:r>
      <w:r w:rsidR="00107445">
        <w:rPr>
          <w:bCs/>
        </w:rPr>
        <w:t xml:space="preserve"> secuencias de acción demasiado</w:t>
      </w:r>
      <w:r w:rsidRPr="00C76D64">
        <w:rPr>
          <w:bCs/>
        </w:rPr>
        <w:t xml:space="preserve"> rápidas como para entender lo que en ellas sucede.</w:t>
      </w:r>
    </w:p>
    <w:p w:rsidR="001A26B4" w:rsidRPr="00C76D64" w:rsidRDefault="001A26B4">
      <w:pPr>
        <w:numPr>
          <w:ilvl w:val="0"/>
          <w:numId w:val="7"/>
        </w:numPr>
      </w:pPr>
      <w:r w:rsidRPr="00C76D64">
        <w:t>Son filmes que giran en torno a efectos especiales y animación más que en la historia o argumento general.</w:t>
      </w:r>
    </w:p>
    <w:p w:rsidR="001A26B4" w:rsidRPr="00C76D64" w:rsidRDefault="001A26B4">
      <w:pPr>
        <w:numPr>
          <w:ilvl w:val="0"/>
          <w:numId w:val="7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7"/>
        </w:numPr>
      </w:pPr>
      <w:r w:rsidRPr="00C76D64">
        <w:t>Ninguna de las anteriores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 xml:space="preserve">3. Solomon Kane es un filme </w:t>
      </w:r>
    </w:p>
    <w:p w:rsidR="001A26B4" w:rsidRPr="00C76D64" w:rsidRDefault="001A26B4">
      <w:pPr>
        <w:numPr>
          <w:ilvl w:val="0"/>
          <w:numId w:val="11"/>
        </w:numPr>
      </w:pPr>
      <w:r w:rsidRPr="00C76D64">
        <w:t>protagonizado por un cazador de vampiros, creado por el autor de Drácula</w:t>
      </w:r>
    </w:p>
    <w:p w:rsidR="001A26B4" w:rsidRPr="00C76D64" w:rsidRDefault="001A26B4">
      <w:pPr>
        <w:numPr>
          <w:ilvl w:val="0"/>
          <w:numId w:val="11"/>
        </w:numPr>
      </w:pPr>
      <w:r w:rsidRPr="00C76D64">
        <w:t>protagonizado por el doble físico de Hugh Jackman.</w:t>
      </w:r>
    </w:p>
    <w:p w:rsidR="001A26B4" w:rsidRPr="00C76D64" w:rsidRDefault="001A26B4">
      <w:pPr>
        <w:numPr>
          <w:ilvl w:val="0"/>
          <w:numId w:val="11"/>
        </w:numPr>
      </w:pPr>
      <w:r w:rsidRPr="00C76D64">
        <w:t xml:space="preserve">Protagonizado por un cazador de seres demoníacos, con el fin de redimir el alma de sus familiares, creado por el autor de </w:t>
      </w:r>
      <w:r w:rsidRPr="00C76D64">
        <w:rPr>
          <w:lang w:val="es-ES"/>
        </w:rPr>
        <w:t>Conan</w:t>
      </w:r>
      <w:r w:rsidRPr="00C76D64">
        <w:t>, el niño del futuro.</w:t>
      </w:r>
    </w:p>
    <w:p w:rsidR="001A26B4" w:rsidRPr="00C76D64" w:rsidRDefault="001A26B4">
      <w:pPr>
        <w:numPr>
          <w:ilvl w:val="0"/>
          <w:numId w:val="11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11"/>
        </w:numPr>
        <w:rPr>
          <w:bCs/>
        </w:rPr>
      </w:pPr>
      <w:r w:rsidRPr="00C76D64">
        <w:rPr>
          <w:bCs/>
        </w:rPr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>4. Rabia utiliza como motivo argumental y enlace de algunas de sus secuencias al tema musical</w:t>
      </w:r>
    </w:p>
    <w:p w:rsidR="001A26B4" w:rsidRPr="00C76D64" w:rsidRDefault="001A26B4">
      <w:pPr>
        <w:numPr>
          <w:ilvl w:val="0"/>
          <w:numId w:val="2"/>
        </w:numPr>
        <w:rPr>
          <w:bCs/>
        </w:rPr>
      </w:pPr>
      <w:r w:rsidRPr="00C76D64">
        <w:rPr>
          <w:bCs/>
        </w:rPr>
        <w:t>Sombras, en las voces de Julio Jaramillo y Chavela Vargas.</w:t>
      </w:r>
    </w:p>
    <w:p w:rsidR="001A26B4" w:rsidRPr="00C76D64" w:rsidRDefault="001A26B4">
      <w:pPr>
        <w:numPr>
          <w:ilvl w:val="0"/>
          <w:numId w:val="2"/>
        </w:numPr>
      </w:pPr>
      <w:r w:rsidRPr="00C76D64">
        <w:t>Sombras, en la voz de Juan Fernando Velasco.</w:t>
      </w:r>
    </w:p>
    <w:p w:rsidR="001A26B4" w:rsidRPr="00C76D64" w:rsidRDefault="001A26B4">
      <w:pPr>
        <w:numPr>
          <w:ilvl w:val="0"/>
          <w:numId w:val="2"/>
        </w:numPr>
      </w:pPr>
      <w:r w:rsidRPr="00C76D64">
        <w:t xml:space="preserve">Sombras, en la voz de Charlie </w:t>
      </w:r>
      <w:proofErr w:type="spellStart"/>
      <w:r w:rsidRPr="00C76D64">
        <w:t>Zaá</w:t>
      </w:r>
      <w:proofErr w:type="spellEnd"/>
      <w:r w:rsidRPr="00C76D64">
        <w:t>.</w:t>
      </w:r>
    </w:p>
    <w:p w:rsidR="001A26B4" w:rsidRPr="00C76D64" w:rsidRDefault="001A26B4">
      <w:pPr>
        <w:numPr>
          <w:ilvl w:val="0"/>
          <w:numId w:val="2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2"/>
        </w:numPr>
      </w:pPr>
      <w:r w:rsidRPr="00C76D64"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 xml:space="preserve">5. Machete es un ejemplo del género </w:t>
      </w:r>
      <w:proofErr w:type="spellStart"/>
      <w:r w:rsidRPr="00C76D64">
        <w:t>Grindhouse</w:t>
      </w:r>
      <w:proofErr w:type="spellEnd"/>
      <w:r w:rsidRPr="00C76D64">
        <w:t xml:space="preserve"> porque</w:t>
      </w:r>
    </w:p>
    <w:p w:rsidR="001A26B4" w:rsidRPr="00C76D64" w:rsidRDefault="001A26B4">
      <w:pPr>
        <w:numPr>
          <w:ilvl w:val="0"/>
          <w:numId w:val="6"/>
        </w:numPr>
      </w:pPr>
      <w:r w:rsidRPr="00C76D64">
        <w:t xml:space="preserve">Hace homenajes al cine B, especialmente de los géneros </w:t>
      </w:r>
      <w:hyperlink r:id="rId5" w:history="1">
        <w:r w:rsidRPr="00C76D64">
          <w:rPr>
            <w:rStyle w:val="Hipervnculo"/>
          </w:rPr>
          <w:t>blaxploitation</w:t>
        </w:r>
      </w:hyperlink>
      <w:r w:rsidRPr="00C76D64">
        <w:t xml:space="preserve"> y </w:t>
      </w:r>
      <w:hyperlink r:id="rId6" w:history="1">
        <w:r w:rsidRPr="00C76D64">
          <w:rPr>
            <w:rStyle w:val="Hipervnculo"/>
          </w:rPr>
          <w:t>western</w:t>
        </w:r>
      </w:hyperlink>
      <w:r w:rsidRPr="00C76D64">
        <w:t xml:space="preserve"> italiano.</w:t>
      </w:r>
    </w:p>
    <w:p w:rsidR="001A26B4" w:rsidRPr="00C76D64" w:rsidRDefault="001A26B4">
      <w:pPr>
        <w:numPr>
          <w:ilvl w:val="0"/>
          <w:numId w:val="6"/>
        </w:numPr>
      </w:pPr>
      <w:r w:rsidRPr="00C76D64">
        <w:t xml:space="preserve">Recuerda a las películas de la década de </w:t>
      </w:r>
      <w:hyperlink r:id="rId7" w:history="1">
        <w:r w:rsidRPr="00C76D64">
          <w:rPr>
            <w:rStyle w:val="Hipervnculo"/>
          </w:rPr>
          <w:t>los 70</w:t>
        </w:r>
      </w:hyperlink>
      <w:r w:rsidRPr="00C76D64">
        <w:t xml:space="preserve"> (principalmente) que se exhibían en salas homónimas en sesiones dobles y en pésimas condiciones.</w:t>
      </w:r>
    </w:p>
    <w:p w:rsidR="001A26B4" w:rsidRPr="00C76D64" w:rsidRDefault="001A26B4">
      <w:pPr>
        <w:numPr>
          <w:ilvl w:val="0"/>
          <w:numId w:val="6"/>
        </w:numPr>
      </w:pPr>
      <w:r w:rsidRPr="00C76D64">
        <w:t xml:space="preserve">Es similar al género cinematográfico que toma elementos de las películas propias del </w:t>
      </w:r>
      <w:hyperlink r:id="rId8" w:history="1">
        <w:r w:rsidRPr="00C76D64">
          <w:rPr>
            <w:rStyle w:val="Hipervnculo"/>
          </w:rPr>
          <w:t>gore</w:t>
        </w:r>
      </w:hyperlink>
      <w:r w:rsidRPr="00C76D64">
        <w:t xml:space="preserve"> y de serie Z.</w:t>
      </w:r>
    </w:p>
    <w:p w:rsidR="001A26B4" w:rsidRPr="00C76D64" w:rsidRDefault="001A26B4">
      <w:pPr>
        <w:numPr>
          <w:ilvl w:val="0"/>
          <w:numId w:val="6"/>
        </w:numPr>
        <w:rPr>
          <w:bCs/>
        </w:rPr>
      </w:pPr>
      <w:r w:rsidRPr="00C76D64">
        <w:rPr>
          <w:bCs/>
        </w:rPr>
        <w:t>Todas las anteriores.</w:t>
      </w:r>
    </w:p>
    <w:p w:rsidR="001A26B4" w:rsidRPr="00C76D64" w:rsidRDefault="001A26B4">
      <w:pPr>
        <w:numPr>
          <w:ilvl w:val="0"/>
          <w:numId w:val="6"/>
        </w:numPr>
      </w:pPr>
      <w:r w:rsidRPr="00C76D64"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>6. Según Alfonso Palazón Meseguer, habría que relativizar la concepción de la apariencia de la realidad porque</w:t>
      </w:r>
    </w:p>
    <w:p w:rsidR="001A26B4" w:rsidRPr="00C76D64" w:rsidRDefault="001A26B4">
      <w:pPr>
        <w:ind w:left="360"/>
        <w:rPr>
          <w:bCs/>
        </w:rPr>
      </w:pPr>
      <w:r w:rsidRPr="00C76D64">
        <w:t xml:space="preserve">a. </w:t>
      </w:r>
      <w:r w:rsidRPr="00C76D64">
        <w:tab/>
      </w:r>
      <w:r w:rsidRPr="00C76D64">
        <w:rPr>
          <w:bCs/>
        </w:rPr>
        <w:t>se puede argumentar, por un lado, que toda representación es convencional, incluso  la más analógica, como la fotografía; y, por otro, que existen unas convenciones más naturales que otras como la que juega la perspectiva en el sistema visual.</w:t>
      </w:r>
    </w:p>
    <w:p w:rsidR="001A26B4" w:rsidRPr="00C76D64" w:rsidRDefault="001A26B4">
      <w:pPr>
        <w:ind w:left="360"/>
      </w:pPr>
      <w:r w:rsidRPr="00C76D64">
        <w:t xml:space="preserve">b. </w:t>
      </w:r>
      <w:r w:rsidRPr="00C76D64">
        <w:tab/>
        <w:t xml:space="preserve"> se puede argumentar, por un lado, que todo espejo, aspecto mímesis, es convencional, incluso  el más digital, como la fotografía; y, por otro, que existen unas convenciones más naturales que otras como la que juega la perspectiva en el sistema auditivo.</w:t>
      </w:r>
    </w:p>
    <w:p w:rsidR="001A26B4" w:rsidRPr="00C76D64" w:rsidRDefault="001A26B4">
      <w:pPr>
        <w:ind w:left="360"/>
      </w:pPr>
      <w:r w:rsidRPr="00C76D64">
        <w:t xml:space="preserve">c. </w:t>
      </w:r>
      <w:r w:rsidRPr="00C76D64">
        <w:tab/>
        <w:t xml:space="preserve"> se puede argumentar, por un lado, que todo aspecto mapa, aspecto referencia de la imagen es convencional, incluso  el más técnico, como la fotografía; y, por otro, que existen unas convenciones más artificiales que otras como la que juega la perspectiva en el sistema visual.</w:t>
      </w:r>
    </w:p>
    <w:p w:rsidR="001A26B4" w:rsidRPr="00C76D64" w:rsidRDefault="001A26B4">
      <w:pPr>
        <w:ind w:left="360"/>
      </w:pPr>
      <w:r w:rsidRPr="00C76D64">
        <w:t xml:space="preserve">d. </w:t>
      </w:r>
      <w:r w:rsidRPr="00C76D64">
        <w:tab/>
        <w:t>Todas las anteriores.</w:t>
      </w:r>
    </w:p>
    <w:p w:rsidR="001A26B4" w:rsidRPr="00C76D64" w:rsidRDefault="001A26B4">
      <w:pPr>
        <w:ind w:left="360"/>
      </w:pPr>
      <w:r w:rsidRPr="00C76D64">
        <w:t>e.</w:t>
      </w:r>
      <w:r w:rsidRPr="00C76D64">
        <w:tab/>
        <w:t xml:space="preserve"> 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>7. El sonido, según el texto de Palazón Meseguer, puede ser</w:t>
      </w:r>
    </w:p>
    <w:p w:rsidR="001A26B4" w:rsidRPr="00C76D64" w:rsidRDefault="001A26B4">
      <w:pPr>
        <w:ind w:left="360"/>
      </w:pPr>
      <w:r w:rsidRPr="00C76D64">
        <w:t xml:space="preserve">a. </w:t>
      </w:r>
      <w:r w:rsidRPr="00C76D64">
        <w:tab/>
        <w:t>objeto para la escucha causal, escucha semántica o escucha reducida.</w:t>
      </w:r>
    </w:p>
    <w:p w:rsidR="001A26B4" w:rsidRPr="00C76D64" w:rsidRDefault="001A26B4">
      <w:pPr>
        <w:ind w:left="360"/>
      </w:pPr>
      <w:r w:rsidRPr="00C76D64">
        <w:t xml:space="preserve">b. </w:t>
      </w:r>
      <w:r w:rsidRPr="00C76D64">
        <w:tab/>
        <w:t>sonoro o silencioso.</w:t>
      </w:r>
    </w:p>
    <w:p w:rsidR="001A26B4" w:rsidRPr="00C76D64" w:rsidRDefault="001A26B4">
      <w:pPr>
        <w:ind w:left="360"/>
      </w:pPr>
      <w:r w:rsidRPr="00C76D64">
        <w:t xml:space="preserve">c. </w:t>
      </w:r>
      <w:r w:rsidRPr="00C76D64">
        <w:tab/>
        <w:t>agrupado por dialécticas como la producida por el directo y el recreado por las mezclas.</w:t>
      </w:r>
    </w:p>
    <w:p w:rsidR="001A26B4" w:rsidRPr="00C76D64" w:rsidRDefault="001A26B4">
      <w:pPr>
        <w:ind w:left="360"/>
        <w:rPr>
          <w:bCs/>
        </w:rPr>
      </w:pPr>
      <w:r w:rsidRPr="00C76D64">
        <w:t xml:space="preserve">d. </w:t>
      </w:r>
      <w:r w:rsidRPr="00C76D64">
        <w:tab/>
      </w:r>
      <w:r w:rsidRPr="00C76D64">
        <w:rPr>
          <w:bCs/>
        </w:rPr>
        <w:t>Todas las anteriores.</w:t>
      </w:r>
    </w:p>
    <w:p w:rsidR="001A26B4" w:rsidRPr="00C76D64" w:rsidRDefault="001A26B4">
      <w:pPr>
        <w:ind w:left="360"/>
      </w:pPr>
      <w:r w:rsidRPr="00C76D64">
        <w:t xml:space="preserve">e. </w:t>
      </w:r>
      <w:r w:rsidRPr="00C76D64">
        <w:tab/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 xml:space="preserve">8. En su texto ESTIRANDO EL SONIDO PARA AYUDAR A LIBERAR LA MENTE, Walter </w:t>
      </w:r>
      <w:proofErr w:type="spellStart"/>
      <w:r w:rsidRPr="00C76D64">
        <w:t>Murch</w:t>
      </w:r>
      <w:proofErr w:type="spellEnd"/>
      <w:r w:rsidRPr="00C76D64">
        <w:t xml:space="preserve"> señala que </w:t>
      </w:r>
    </w:p>
    <w:p w:rsidR="001A26B4" w:rsidRPr="00C76D64" w:rsidRDefault="001A26B4">
      <w:pPr>
        <w:pStyle w:val="NormalWeb"/>
        <w:numPr>
          <w:ilvl w:val="0"/>
          <w:numId w:val="1"/>
        </w:numPr>
        <w:jc w:val="both"/>
      </w:pPr>
      <w:r w:rsidRPr="00C76D64">
        <w:t xml:space="preserve">La </w:t>
      </w:r>
      <w:proofErr w:type="spellStart"/>
      <w:r w:rsidRPr="00C76D64">
        <w:t>descorporización</w:t>
      </w:r>
      <w:proofErr w:type="spellEnd"/>
      <w:r w:rsidRPr="00C76D64">
        <w:t xml:space="preserve"> de la voz parece venir de todos lados y por lo tanto tiene claramente límites definidos de su poder. Y aún…</w:t>
      </w:r>
    </w:p>
    <w:p w:rsidR="001A26B4" w:rsidRPr="00C76D64" w:rsidRDefault="001A26B4">
      <w:pPr>
        <w:pStyle w:val="NormalWeb"/>
        <w:numPr>
          <w:ilvl w:val="0"/>
          <w:numId w:val="1"/>
        </w:numPr>
        <w:jc w:val="both"/>
      </w:pPr>
      <w:r w:rsidRPr="00C76D64">
        <w:t>No hay realmente, por supuesto, una tercera dimensión allí afuera en el mundo: la profundidad que nosotros percibimos es una alucinación.</w:t>
      </w:r>
    </w:p>
    <w:p w:rsidR="001A26B4" w:rsidRPr="00C76D64" w:rsidRDefault="001A26B4">
      <w:pPr>
        <w:pStyle w:val="NormalWeb"/>
        <w:numPr>
          <w:ilvl w:val="0"/>
          <w:numId w:val="1"/>
        </w:numPr>
        <w:jc w:val="both"/>
        <w:rPr>
          <w:bCs/>
        </w:rPr>
      </w:pPr>
      <w:r w:rsidRPr="00C76D64">
        <w:rPr>
          <w:bCs/>
        </w:rPr>
        <w:t>La distancia metafórica entre las imágenes de un film y el sonido acompañante es, y debiera ser,  continuamente cambiante y flexible, y frecuentemente toma una fracción de segundo (a veces varios segundos) para que el cerebro haga las conexiones correctas.</w:t>
      </w:r>
    </w:p>
    <w:p w:rsidR="001A26B4" w:rsidRPr="00C76D64" w:rsidRDefault="001A26B4">
      <w:pPr>
        <w:numPr>
          <w:ilvl w:val="0"/>
          <w:numId w:val="1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1"/>
        </w:numPr>
      </w:pPr>
      <w:r w:rsidRPr="00C76D64"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 xml:space="preserve">9. Según el texto EL MATRIMONIO ENTRE SONIDO E IMAGEN U OBSERVAR UN FILME CON LOS OÍDOS, del libro El gabinete del doctor </w:t>
      </w:r>
      <w:proofErr w:type="spellStart"/>
      <w:r w:rsidRPr="00C76D64">
        <w:t>Cineman</w:t>
      </w:r>
      <w:proofErr w:type="spellEnd"/>
    </w:p>
    <w:p w:rsidR="001A26B4" w:rsidRPr="00C76D64" w:rsidRDefault="001A26B4">
      <w:pPr>
        <w:numPr>
          <w:ilvl w:val="0"/>
          <w:numId w:val="12"/>
        </w:numPr>
      </w:pPr>
      <w:r w:rsidRPr="00C76D64">
        <w:t>Solemos ser espectadores y oyentes de un filme.</w:t>
      </w:r>
    </w:p>
    <w:p w:rsidR="001A26B4" w:rsidRPr="00C76D64" w:rsidRDefault="001A26B4">
      <w:pPr>
        <w:pStyle w:val="Textoindependiente"/>
        <w:numPr>
          <w:ilvl w:val="0"/>
          <w:numId w:val="12"/>
        </w:numPr>
        <w:jc w:val="both"/>
        <w:rPr>
          <w:bCs/>
        </w:rPr>
      </w:pPr>
      <w:r w:rsidRPr="00C76D64">
        <w:rPr>
          <w:bCs/>
        </w:rPr>
        <w:t>Solemos, por tanto, ser espectadores de un filme, pero no atentos oyentes del mismo.</w:t>
      </w:r>
    </w:p>
    <w:p w:rsidR="001A26B4" w:rsidRPr="00C76D64" w:rsidRDefault="001A26B4">
      <w:pPr>
        <w:numPr>
          <w:ilvl w:val="0"/>
          <w:numId w:val="12"/>
        </w:numPr>
      </w:pPr>
      <w:r w:rsidRPr="00C76D64">
        <w:t xml:space="preserve">Existen tres dimensiones del sonido </w:t>
      </w:r>
      <w:r w:rsidRPr="00C76D64">
        <w:rPr>
          <w:lang w:val="es-ES"/>
        </w:rPr>
        <w:t>cinematográfico</w:t>
      </w:r>
      <w:r w:rsidRPr="00C76D64">
        <w:t xml:space="preserve"> y son volumen, tono y timbre.</w:t>
      </w:r>
    </w:p>
    <w:p w:rsidR="001A26B4" w:rsidRPr="00C76D64" w:rsidRDefault="001A26B4">
      <w:pPr>
        <w:numPr>
          <w:ilvl w:val="0"/>
          <w:numId w:val="12"/>
        </w:numPr>
      </w:pPr>
      <w:r w:rsidRPr="00C76D64">
        <w:t xml:space="preserve"> Todas las anteriores.</w:t>
      </w:r>
    </w:p>
    <w:p w:rsidR="001A26B4" w:rsidRPr="00C76D64" w:rsidRDefault="001A26B4">
      <w:pPr>
        <w:numPr>
          <w:ilvl w:val="0"/>
          <w:numId w:val="12"/>
        </w:numPr>
      </w:pPr>
      <w:r w:rsidRPr="00C76D64">
        <w:t>Ninguna de las anteriores.</w:t>
      </w:r>
    </w:p>
    <w:p w:rsidR="001A26B4" w:rsidRPr="00C76D64" w:rsidRDefault="001A26B4"/>
    <w:p w:rsidR="001A26B4" w:rsidRPr="00C76D64" w:rsidRDefault="001A26B4">
      <w:pPr>
        <w:ind w:left="360"/>
        <w:rPr>
          <w:bCs/>
        </w:rPr>
      </w:pPr>
      <w:r w:rsidRPr="00C76D64">
        <w:t xml:space="preserve">10. En el texto LA MÚSICA APADRINA A LA IMAGEN Y VICEVERSA, del libro El gabinete del doctor </w:t>
      </w:r>
      <w:proofErr w:type="spellStart"/>
      <w:r w:rsidRPr="00C76D64">
        <w:t>Cineman</w:t>
      </w:r>
      <w:proofErr w:type="spellEnd"/>
      <w:r w:rsidRPr="00C76D64">
        <w:t xml:space="preserve"> se nos revela que</w:t>
      </w:r>
      <w:r w:rsidRPr="00C76D64">
        <w:rPr>
          <w:bCs/>
        </w:rPr>
        <w:t xml:space="preserve"> </w:t>
      </w:r>
    </w:p>
    <w:p w:rsidR="001A26B4" w:rsidRPr="00C76D64" w:rsidRDefault="001A26B4">
      <w:pPr>
        <w:pStyle w:val="BodyText2"/>
        <w:numPr>
          <w:ilvl w:val="0"/>
          <w:numId w:val="9"/>
        </w:numPr>
        <w:rPr>
          <w:rFonts w:ascii="Times New Roman" w:hAnsi="Times New Roman"/>
          <w:szCs w:val="24"/>
          <w:lang w:val="es-ES"/>
        </w:rPr>
      </w:pPr>
      <w:r w:rsidRPr="00C76D64">
        <w:rPr>
          <w:rFonts w:ascii="Times New Roman" w:hAnsi="Times New Roman"/>
          <w:szCs w:val="24"/>
          <w:lang w:val="es-ES"/>
        </w:rPr>
        <w:t xml:space="preserve">En 1898, en el Grand Café del Boulevard des </w:t>
      </w:r>
      <w:proofErr w:type="spellStart"/>
      <w:r w:rsidRPr="00C76D64">
        <w:rPr>
          <w:rFonts w:ascii="Times New Roman" w:hAnsi="Times New Roman"/>
          <w:szCs w:val="24"/>
          <w:lang w:val="es-ES"/>
        </w:rPr>
        <w:t>Capucines</w:t>
      </w:r>
      <w:proofErr w:type="spellEnd"/>
      <w:r w:rsidRPr="00C76D64">
        <w:rPr>
          <w:rFonts w:ascii="Times New Roman" w:hAnsi="Times New Roman"/>
          <w:szCs w:val="24"/>
          <w:lang w:val="es-ES"/>
        </w:rPr>
        <w:t xml:space="preserve">, donde se exhibieron los primeros cortos de los hermanos </w:t>
      </w:r>
      <w:proofErr w:type="spellStart"/>
      <w:r w:rsidRPr="00C76D64">
        <w:rPr>
          <w:rFonts w:ascii="Times New Roman" w:hAnsi="Times New Roman"/>
          <w:szCs w:val="24"/>
          <w:lang w:val="es-ES"/>
        </w:rPr>
        <w:t>Lumière</w:t>
      </w:r>
      <w:proofErr w:type="spellEnd"/>
      <w:r w:rsidRPr="00C76D64">
        <w:rPr>
          <w:rFonts w:ascii="Times New Roman" w:hAnsi="Times New Roman"/>
          <w:szCs w:val="24"/>
          <w:lang w:val="es-ES"/>
        </w:rPr>
        <w:t xml:space="preserve">, fue instalado un piano </w:t>
      </w:r>
      <w:proofErr w:type="spellStart"/>
      <w:r w:rsidRPr="00C76D64">
        <w:rPr>
          <w:rFonts w:ascii="Times New Roman" w:hAnsi="Times New Roman"/>
          <w:szCs w:val="24"/>
          <w:lang w:val="es-ES"/>
        </w:rPr>
        <w:t>Gaveau</w:t>
      </w:r>
      <w:proofErr w:type="spellEnd"/>
      <w:r w:rsidRPr="00C76D64">
        <w:rPr>
          <w:rFonts w:ascii="Times New Roman" w:hAnsi="Times New Roman"/>
          <w:szCs w:val="24"/>
          <w:lang w:val="es-ES"/>
        </w:rPr>
        <w:t xml:space="preserve"> tocado por Charles Chaplin.</w:t>
      </w:r>
    </w:p>
    <w:p w:rsidR="001A26B4" w:rsidRPr="00C76D64" w:rsidRDefault="001A26B4">
      <w:pPr>
        <w:pStyle w:val="Textoindependiente"/>
        <w:numPr>
          <w:ilvl w:val="0"/>
          <w:numId w:val="9"/>
        </w:numPr>
        <w:jc w:val="both"/>
      </w:pPr>
      <w:r w:rsidRPr="00C76D64">
        <w:t>Para el director Ridley Scott, la música es menor que el diálogo, ya que debe instaurar la historia con los instrumentos de una orquesta.</w:t>
      </w:r>
    </w:p>
    <w:p w:rsidR="001A26B4" w:rsidRPr="00C76D64" w:rsidRDefault="001A26B4">
      <w:pPr>
        <w:numPr>
          <w:ilvl w:val="0"/>
          <w:numId w:val="9"/>
        </w:numPr>
        <w:jc w:val="both"/>
        <w:rPr>
          <w:i/>
          <w:iCs/>
        </w:rPr>
      </w:pPr>
      <w:r w:rsidRPr="00C76D64">
        <w:t xml:space="preserve">La música para un filme puede durar alrededor de 70 minutos, según Georges </w:t>
      </w:r>
      <w:proofErr w:type="spellStart"/>
      <w:r w:rsidRPr="00C76D64">
        <w:t>Delerue</w:t>
      </w:r>
      <w:proofErr w:type="spellEnd"/>
      <w:r w:rsidRPr="00C76D64">
        <w:t xml:space="preserve"> (</w:t>
      </w:r>
      <w:r w:rsidRPr="00C76D64">
        <w:rPr>
          <w:i/>
        </w:rPr>
        <w:t xml:space="preserve">Hiroshima </w:t>
      </w:r>
      <w:proofErr w:type="spellStart"/>
      <w:r w:rsidRPr="00C76D64">
        <w:rPr>
          <w:i/>
        </w:rPr>
        <w:t>mon</w:t>
      </w:r>
      <w:proofErr w:type="spellEnd"/>
      <w:r w:rsidRPr="00C76D64">
        <w:rPr>
          <w:i/>
        </w:rPr>
        <w:t xml:space="preserve"> </w:t>
      </w:r>
      <w:proofErr w:type="spellStart"/>
      <w:r w:rsidRPr="00C76D64">
        <w:rPr>
          <w:i/>
        </w:rPr>
        <w:t>amour</w:t>
      </w:r>
      <w:proofErr w:type="spellEnd"/>
      <w:r w:rsidRPr="00C76D64">
        <w:rPr>
          <w:i/>
        </w:rPr>
        <w:t xml:space="preserve">, A </w:t>
      </w:r>
      <w:proofErr w:type="spellStart"/>
      <w:r w:rsidRPr="00C76D64">
        <w:rPr>
          <w:i/>
        </w:rPr>
        <w:t>little</w:t>
      </w:r>
      <w:proofErr w:type="spellEnd"/>
      <w:r w:rsidRPr="00C76D64">
        <w:rPr>
          <w:i/>
        </w:rPr>
        <w:t xml:space="preserve"> romance</w:t>
      </w:r>
      <w:r w:rsidRPr="00C76D64">
        <w:t xml:space="preserve">), aunque hay otros filmes que necesitan tan solo 18 o 25 minutos (la de </w:t>
      </w:r>
      <w:r w:rsidRPr="00C76D64">
        <w:rPr>
          <w:i/>
          <w:iCs/>
        </w:rPr>
        <w:t>El Padrino II</w:t>
      </w:r>
      <w:r w:rsidRPr="00C76D64">
        <w:t xml:space="preserve">, por ejemplo, dura 39 minutos y 28 segundos). «Pero la importancia y calidad de la música no está en función de su extensión», afirma el compositor de </w:t>
      </w:r>
      <w:r w:rsidRPr="00C76D64">
        <w:rPr>
          <w:i/>
          <w:iCs/>
        </w:rPr>
        <w:t xml:space="preserve">El </w:t>
      </w:r>
      <w:r w:rsidRPr="00C76D64">
        <w:rPr>
          <w:i/>
          <w:iCs/>
          <w:lang w:val="es-ES"/>
        </w:rPr>
        <w:t>corcel</w:t>
      </w:r>
      <w:r w:rsidRPr="00C76D64">
        <w:rPr>
          <w:i/>
          <w:iCs/>
        </w:rPr>
        <w:t xml:space="preserve"> negro, Ricas y famosas </w:t>
      </w:r>
      <w:r w:rsidRPr="00C76D64">
        <w:t xml:space="preserve">y </w:t>
      </w:r>
      <w:r w:rsidRPr="00C76D64">
        <w:rPr>
          <w:i/>
          <w:iCs/>
        </w:rPr>
        <w:t>El conformista.</w:t>
      </w:r>
    </w:p>
    <w:p w:rsidR="001A26B4" w:rsidRPr="00C76D64" w:rsidRDefault="001A26B4">
      <w:pPr>
        <w:numPr>
          <w:ilvl w:val="0"/>
          <w:numId w:val="9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9"/>
        </w:numPr>
        <w:rPr>
          <w:bCs/>
        </w:rPr>
      </w:pPr>
      <w:r w:rsidRPr="00C76D64">
        <w:rPr>
          <w:bCs/>
        </w:rPr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 xml:space="preserve">11. </w:t>
      </w:r>
      <w:proofErr w:type="spellStart"/>
      <w:r w:rsidRPr="00C76D64">
        <w:t>Apocalypse</w:t>
      </w:r>
      <w:proofErr w:type="spellEnd"/>
      <w:r w:rsidRPr="00C76D64">
        <w:t xml:space="preserve"> </w:t>
      </w:r>
      <w:proofErr w:type="spellStart"/>
      <w:r w:rsidRPr="00C76D64">
        <w:t>Now</w:t>
      </w:r>
      <w:proofErr w:type="spellEnd"/>
      <w:r w:rsidRPr="00C76D64">
        <w:t xml:space="preserve">, Prometeo Deportado y Wall </w:t>
      </w:r>
      <w:proofErr w:type="spellStart"/>
      <w:r w:rsidRPr="00C76D64">
        <w:t>Street</w:t>
      </w:r>
      <w:proofErr w:type="spellEnd"/>
      <w:r w:rsidRPr="00C76D64">
        <w:t>, el dinero nunca duermen centran su sonido cinematográfico en la dimensión de</w:t>
      </w:r>
    </w:p>
    <w:p w:rsidR="001A26B4" w:rsidRPr="00C76D64" w:rsidRDefault="001A26B4">
      <w:pPr>
        <w:numPr>
          <w:ilvl w:val="0"/>
          <w:numId w:val="3"/>
        </w:numPr>
      </w:pPr>
      <w:r w:rsidRPr="00C76D64">
        <w:t>ritmo.</w:t>
      </w:r>
    </w:p>
    <w:p w:rsidR="001A26B4" w:rsidRPr="00C76D64" w:rsidRDefault="001A26B4">
      <w:pPr>
        <w:numPr>
          <w:ilvl w:val="0"/>
          <w:numId w:val="3"/>
        </w:numPr>
      </w:pPr>
      <w:r w:rsidRPr="00C76D64">
        <w:t>fidelidad.</w:t>
      </w:r>
    </w:p>
    <w:p w:rsidR="001A26B4" w:rsidRPr="00C76D64" w:rsidRDefault="001A26B4">
      <w:pPr>
        <w:numPr>
          <w:ilvl w:val="0"/>
          <w:numId w:val="3"/>
        </w:numPr>
        <w:rPr>
          <w:bCs/>
        </w:rPr>
      </w:pPr>
      <w:r w:rsidRPr="00C76D64">
        <w:rPr>
          <w:bCs/>
        </w:rPr>
        <w:t>espacio.</w:t>
      </w:r>
    </w:p>
    <w:p w:rsidR="001A26B4" w:rsidRPr="00C76D64" w:rsidRDefault="001A26B4">
      <w:pPr>
        <w:numPr>
          <w:ilvl w:val="0"/>
          <w:numId w:val="3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3"/>
        </w:numPr>
      </w:pPr>
      <w:r w:rsidRPr="00C76D64"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>12. La soga y El arca rusa manejan la continuidad desde</w:t>
      </w:r>
    </w:p>
    <w:p w:rsidR="001A26B4" w:rsidRPr="00C76D64" w:rsidRDefault="001A26B4">
      <w:pPr>
        <w:numPr>
          <w:ilvl w:val="0"/>
          <w:numId w:val="5"/>
        </w:numPr>
      </w:pPr>
      <w:r w:rsidRPr="00C76D64">
        <w:t>planos secuencias.</w:t>
      </w:r>
    </w:p>
    <w:p w:rsidR="001A26B4" w:rsidRPr="00C76D64" w:rsidRDefault="001A26B4">
      <w:pPr>
        <w:numPr>
          <w:ilvl w:val="0"/>
          <w:numId w:val="5"/>
        </w:numPr>
        <w:rPr>
          <w:bCs/>
        </w:rPr>
      </w:pPr>
      <w:r w:rsidRPr="00C76D64">
        <w:rPr>
          <w:bCs/>
        </w:rPr>
        <w:t xml:space="preserve">Ley de los 30º, plano/contraplano y </w:t>
      </w:r>
      <w:proofErr w:type="spellStart"/>
      <w:r w:rsidRPr="00C76D64">
        <w:rPr>
          <w:bCs/>
        </w:rPr>
        <w:t>raccords</w:t>
      </w:r>
      <w:proofErr w:type="spellEnd"/>
      <w:r w:rsidRPr="00C76D64">
        <w:rPr>
          <w:bCs/>
        </w:rPr>
        <w:t xml:space="preserve"> de mirada y movimiento.</w:t>
      </w:r>
    </w:p>
    <w:p w:rsidR="001A26B4" w:rsidRPr="00C76D64" w:rsidRDefault="001A26B4">
      <w:pPr>
        <w:numPr>
          <w:ilvl w:val="0"/>
          <w:numId w:val="5"/>
        </w:numPr>
      </w:pPr>
      <w:proofErr w:type="spellStart"/>
      <w:r w:rsidRPr="00C76D64">
        <w:t>Paneos</w:t>
      </w:r>
      <w:proofErr w:type="spellEnd"/>
      <w:r w:rsidRPr="00C76D64">
        <w:t>.</w:t>
      </w:r>
    </w:p>
    <w:p w:rsidR="001A26B4" w:rsidRPr="00C76D64" w:rsidRDefault="001A26B4">
      <w:pPr>
        <w:numPr>
          <w:ilvl w:val="0"/>
          <w:numId w:val="5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5"/>
        </w:numPr>
      </w:pPr>
      <w:r w:rsidRPr="00C76D64">
        <w:t>Ninguna de las anteriores.</w:t>
      </w:r>
    </w:p>
    <w:p w:rsidR="001A26B4" w:rsidRPr="00C76D64" w:rsidRDefault="001A26B4"/>
    <w:p w:rsidR="001A26B4" w:rsidRPr="00C76D64" w:rsidRDefault="001A26B4">
      <w:pPr>
        <w:ind w:left="360"/>
      </w:pPr>
      <w:r w:rsidRPr="00C76D64">
        <w:t xml:space="preserve">13. En Rabia importa más la división del filme en </w:t>
      </w:r>
    </w:p>
    <w:p w:rsidR="001A26B4" w:rsidRPr="00C76D64" w:rsidRDefault="001A26B4">
      <w:pPr>
        <w:numPr>
          <w:ilvl w:val="0"/>
          <w:numId w:val="10"/>
        </w:numPr>
      </w:pPr>
      <w:r w:rsidRPr="00C76D64">
        <w:t>escenas.</w:t>
      </w:r>
    </w:p>
    <w:p w:rsidR="001A26B4" w:rsidRPr="00C76D64" w:rsidRDefault="001A26B4">
      <w:pPr>
        <w:numPr>
          <w:ilvl w:val="0"/>
          <w:numId w:val="10"/>
        </w:numPr>
        <w:rPr>
          <w:bCs/>
        </w:rPr>
      </w:pPr>
      <w:r w:rsidRPr="00C76D64">
        <w:rPr>
          <w:bCs/>
        </w:rPr>
        <w:t>secuencias.</w:t>
      </w:r>
    </w:p>
    <w:p w:rsidR="001A26B4" w:rsidRPr="00C76D64" w:rsidRDefault="001A26B4">
      <w:pPr>
        <w:numPr>
          <w:ilvl w:val="0"/>
          <w:numId w:val="10"/>
        </w:numPr>
      </w:pPr>
      <w:r w:rsidRPr="00C76D64">
        <w:t>Planos/tomas.</w:t>
      </w:r>
    </w:p>
    <w:p w:rsidR="001A26B4" w:rsidRPr="00C76D64" w:rsidRDefault="001A26B4">
      <w:pPr>
        <w:numPr>
          <w:ilvl w:val="0"/>
          <w:numId w:val="10"/>
        </w:numPr>
      </w:pPr>
      <w:r w:rsidRPr="00C76D64">
        <w:t>Todas las anteriores.</w:t>
      </w:r>
    </w:p>
    <w:p w:rsidR="001A26B4" w:rsidRPr="00C76D64" w:rsidRDefault="001A26B4">
      <w:pPr>
        <w:numPr>
          <w:ilvl w:val="0"/>
          <w:numId w:val="10"/>
        </w:numPr>
      </w:pPr>
      <w:r w:rsidRPr="00C76D64"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>14. Las tomas en Rabia y Harry Potter y las Reliquias de la Muerte parte 1 se parecen en que</w:t>
      </w:r>
    </w:p>
    <w:p w:rsidR="001A26B4" w:rsidRPr="00C76D64" w:rsidRDefault="001A26B4">
      <w:pPr>
        <w:numPr>
          <w:ilvl w:val="0"/>
          <w:numId w:val="13"/>
        </w:numPr>
      </w:pPr>
      <w:r w:rsidRPr="00C76D64">
        <w:t>ambas son de larga duración.</w:t>
      </w:r>
    </w:p>
    <w:p w:rsidR="001A26B4" w:rsidRPr="00C76D64" w:rsidRDefault="001A26B4">
      <w:pPr>
        <w:numPr>
          <w:ilvl w:val="0"/>
          <w:numId w:val="13"/>
        </w:numPr>
      </w:pPr>
      <w:r w:rsidRPr="00C76D64">
        <w:t>Se centran en la iluminación y la composición</w:t>
      </w:r>
    </w:p>
    <w:p w:rsidR="001A26B4" w:rsidRPr="00C76D64" w:rsidRDefault="001A26B4">
      <w:pPr>
        <w:numPr>
          <w:ilvl w:val="0"/>
          <w:numId w:val="13"/>
        </w:numPr>
      </w:pPr>
      <w:r w:rsidRPr="00C76D64">
        <w:t xml:space="preserve">ciertos encuadres o planos se vuelven una suerte de </w:t>
      </w:r>
      <w:proofErr w:type="spellStart"/>
      <w:r w:rsidRPr="00C76D64">
        <w:t>leit</w:t>
      </w:r>
      <w:proofErr w:type="spellEnd"/>
      <w:r w:rsidRPr="00C76D64">
        <w:t xml:space="preserve"> </w:t>
      </w:r>
      <w:proofErr w:type="spellStart"/>
      <w:r w:rsidRPr="00C76D64">
        <w:t>motiv</w:t>
      </w:r>
      <w:proofErr w:type="spellEnd"/>
      <w:r w:rsidRPr="00C76D64">
        <w:t>.</w:t>
      </w:r>
    </w:p>
    <w:p w:rsidR="001A26B4" w:rsidRPr="00C76D64" w:rsidRDefault="001A26B4">
      <w:pPr>
        <w:numPr>
          <w:ilvl w:val="0"/>
          <w:numId w:val="13"/>
        </w:numPr>
        <w:rPr>
          <w:bCs/>
        </w:rPr>
      </w:pPr>
      <w:r w:rsidRPr="00C76D64">
        <w:rPr>
          <w:bCs/>
        </w:rPr>
        <w:t>Todas las anteriores.</w:t>
      </w:r>
    </w:p>
    <w:p w:rsidR="001A26B4" w:rsidRPr="00C76D64" w:rsidRDefault="001A26B4">
      <w:pPr>
        <w:numPr>
          <w:ilvl w:val="0"/>
          <w:numId w:val="13"/>
        </w:numPr>
      </w:pPr>
      <w:r w:rsidRPr="00C76D64">
        <w:t>Ninguna de las anteriores.</w:t>
      </w:r>
    </w:p>
    <w:p w:rsidR="001A26B4" w:rsidRPr="00C76D64" w:rsidRDefault="001A26B4">
      <w:pPr>
        <w:ind w:left="360"/>
      </w:pPr>
    </w:p>
    <w:p w:rsidR="001A26B4" w:rsidRPr="00C76D64" w:rsidRDefault="001A26B4">
      <w:pPr>
        <w:ind w:left="360"/>
      </w:pPr>
      <w:r w:rsidRPr="00C76D64">
        <w:t xml:space="preserve">15. Machete es una película que destaca por el__________ de su sonido: </w:t>
      </w:r>
    </w:p>
    <w:p w:rsidR="001A26B4" w:rsidRPr="00C76D64" w:rsidRDefault="001A26B4">
      <w:pPr>
        <w:numPr>
          <w:ilvl w:val="0"/>
          <w:numId w:val="8"/>
        </w:numPr>
      </w:pPr>
      <w:r w:rsidRPr="00C76D64">
        <w:t>volumen.</w:t>
      </w:r>
    </w:p>
    <w:p w:rsidR="001A26B4" w:rsidRPr="00C76D64" w:rsidRDefault="001A26B4">
      <w:pPr>
        <w:numPr>
          <w:ilvl w:val="0"/>
          <w:numId w:val="8"/>
        </w:numPr>
      </w:pPr>
      <w:r w:rsidRPr="00C76D64">
        <w:t>tono.</w:t>
      </w:r>
    </w:p>
    <w:p w:rsidR="001A26B4" w:rsidRPr="00C76D64" w:rsidRDefault="001A26B4">
      <w:pPr>
        <w:numPr>
          <w:ilvl w:val="0"/>
          <w:numId w:val="8"/>
        </w:numPr>
      </w:pPr>
      <w:r w:rsidRPr="00C76D64">
        <w:t>timbre.</w:t>
      </w:r>
    </w:p>
    <w:p w:rsidR="001A26B4" w:rsidRPr="00C76D64" w:rsidRDefault="001A26B4">
      <w:pPr>
        <w:numPr>
          <w:ilvl w:val="0"/>
          <w:numId w:val="8"/>
        </w:numPr>
      </w:pPr>
      <w:r w:rsidRPr="00C76D64">
        <w:t>Todas las anteriores.</w:t>
      </w:r>
    </w:p>
    <w:p w:rsidR="001A26B4" w:rsidRPr="00C76D64" w:rsidRDefault="001A26B4" w:rsidP="00C76D64">
      <w:pPr>
        <w:numPr>
          <w:ilvl w:val="0"/>
          <w:numId w:val="8"/>
        </w:numPr>
        <w:rPr>
          <w:bCs/>
        </w:rPr>
      </w:pPr>
      <w:r w:rsidRPr="00C76D64">
        <w:rPr>
          <w:bCs/>
        </w:rPr>
        <w:t>Ninguna de las anteriores.</w:t>
      </w:r>
    </w:p>
    <w:p w:rsidR="00C76D64" w:rsidRDefault="00C76D64" w:rsidP="00C76D64">
      <w:pPr>
        <w:rPr>
          <w:b/>
          <w:bCs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3575E2">
        <w:rPr>
          <w:lang w:val="es-ES"/>
        </w:rPr>
        <w:t xml:space="preserve">Según </w:t>
      </w:r>
      <w:proofErr w:type="spellStart"/>
      <w:r w:rsidRPr="003575E2">
        <w:rPr>
          <w:lang w:val="es-ES"/>
        </w:rPr>
        <w:t>Noël</w:t>
      </w:r>
      <w:proofErr w:type="spellEnd"/>
      <w:r w:rsidRPr="003575E2">
        <w:rPr>
          <w:lang w:val="es-ES"/>
        </w:rPr>
        <w:t xml:space="preserve"> </w:t>
      </w:r>
      <w:proofErr w:type="spellStart"/>
      <w:r w:rsidRPr="003575E2">
        <w:rPr>
          <w:lang w:val="es-ES"/>
        </w:rPr>
        <w:t>Burch</w:t>
      </w:r>
      <w:proofErr w:type="spellEnd"/>
      <w:r w:rsidRPr="003575E2">
        <w:rPr>
          <w:lang w:val="es-ES"/>
        </w:rPr>
        <w:t xml:space="preserve"> el </w:t>
      </w:r>
      <w:proofErr w:type="spellStart"/>
      <w:r w:rsidRPr="003575E2">
        <w:rPr>
          <w:lang w:val="es-ES"/>
        </w:rPr>
        <w:t>découpage</w:t>
      </w:r>
      <w:proofErr w:type="spellEnd"/>
      <w:r w:rsidRPr="003575E2">
        <w:rPr>
          <w:lang w:val="es-ES"/>
        </w:rPr>
        <w:t xml:space="preserve"> es un elemento de trabajo: es la operación que consiste en descomponer una acción (relato) en planos (y en secuencias), de manera más o menos precisa antes del rodaje.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ind w:left="360"/>
        <w:rPr>
          <w:lang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3575E2">
        <w:rPr>
          <w:lang w:val="es-ES"/>
        </w:rPr>
        <w:t>El corte de los planos en montaje y su estructura crea el ritmo de una película, que no surge en semejanza con el tiempo que transcurre dentro del plano y viene determinado por la duración de los planos, que se pueden montar, y no por la tensión del tiempo que transcurre en ellos, como se suele pensar.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ind w:left="360"/>
        <w:rPr>
          <w:lang/>
        </w:rPr>
      </w:pPr>
    </w:p>
    <w:p w:rsidR="00C76D64" w:rsidRPr="003575E2" w:rsidRDefault="00E558F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>El montaje, pues</w:t>
      </w:r>
      <w:r w:rsidR="00C76D64" w:rsidRPr="003575E2">
        <w:rPr>
          <w:lang w:val="es-ES"/>
        </w:rPr>
        <w:t>, asume la individualidad del creador, haciéndolo responsable de la película; por tanto, es la subjetividad plena y racional del artista, y su trabajo es lo que se conoce como el tiempo del filme, y en última instancia, el discurso cinematográfico.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ind w:left="360"/>
        <w:rPr>
          <w:lang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3575E2">
        <w:rPr>
          <w:lang w:val="es-ES"/>
        </w:rPr>
        <w:t xml:space="preserve">Ya que los hechos de una historia pueden aparecer en el argumento  de una forma cualquiera, </w:t>
      </w:r>
      <w:proofErr w:type="spellStart"/>
      <w:r w:rsidRPr="003575E2">
        <w:rPr>
          <w:lang w:val="es-ES"/>
        </w:rPr>
        <w:t>Bordwell</w:t>
      </w:r>
      <w:proofErr w:type="spellEnd"/>
      <w:r w:rsidRPr="003575E2">
        <w:rPr>
          <w:lang w:val="es-ES"/>
        </w:rPr>
        <w:t xml:space="preserve"> en Narración en el cine de ficción plantea 3 posibilidades</w:t>
      </w:r>
      <w:r w:rsidR="00372058">
        <w:rPr>
          <w:lang w:val="es-ES"/>
        </w:rPr>
        <w:t xml:space="preserve"> generales: acontecimientos simultá</w:t>
      </w:r>
      <w:r w:rsidRPr="003575E2">
        <w:rPr>
          <w:lang w:val="es-ES"/>
        </w:rPr>
        <w:t>neos en la historia y presentación sucesiva en el argumento; acontecimientos sucesivos en la historia y presentación sucesiva en el argumento; acontecimientos y acontecimientos simultáneos en la historia y presentación simultánea en el argumento.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ind w:left="360"/>
        <w:rPr>
          <w:lang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3575E2">
        <w:rPr>
          <w:lang w:val="es-ES"/>
        </w:rPr>
        <w:t>El movimiento representa la característica más importante y definitoria de la imagen cinematográfica.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ind w:left="360"/>
        <w:rPr>
          <w:lang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3575E2">
        <w:rPr>
          <w:lang w:val="es-ES"/>
        </w:rPr>
        <w:t xml:space="preserve">El tiempo en </w:t>
      </w:r>
      <w:proofErr w:type="spellStart"/>
      <w:r w:rsidRPr="003575E2">
        <w:rPr>
          <w:lang w:val="es-ES"/>
        </w:rPr>
        <w:t>Tron</w:t>
      </w:r>
      <w:proofErr w:type="spellEnd"/>
      <w:r w:rsidRPr="003575E2">
        <w:rPr>
          <w:lang w:val="es-ES"/>
        </w:rPr>
        <w:t>: el legado se maneja, en cuanto a la duración, desde la expansión mediante la dilación 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rPr>
          <w:lang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3575E2">
        <w:rPr>
          <w:lang w:val="es-ES"/>
        </w:rPr>
        <w:t xml:space="preserve">En cuanto a la duración el tiempo en Pulp </w:t>
      </w:r>
      <w:proofErr w:type="spellStart"/>
      <w:r w:rsidRPr="003575E2">
        <w:rPr>
          <w:lang w:val="es-ES"/>
        </w:rPr>
        <w:t>Fiction</w:t>
      </w:r>
      <w:proofErr w:type="spellEnd"/>
      <w:r w:rsidRPr="003575E2">
        <w:rPr>
          <w:lang w:val="es-ES"/>
        </w:rPr>
        <w:t xml:space="preserve">, de Quentin Tarantino y </w:t>
      </w:r>
      <w:proofErr w:type="spellStart"/>
      <w:r w:rsidRPr="003575E2">
        <w:rPr>
          <w:lang w:val="es-ES"/>
        </w:rPr>
        <w:t>Bronenosets</w:t>
      </w:r>
      <w:proofErr w:type="spellEnd"/>
      <w:r w:rsidRPr="003575E2">
        <w:rPr>
          <w:lang w:val="es-ES"/>
        </w:rPr>
        <w:t xml:space="preserve"> </w:t>
      </w:r>
      <w:proofErr w:type="spellStart"/>
      <w:r w:rsidRPr="003575E2">
        <w:rPr>
          <w:lang w:val="es-ES"/>
        </w:rPr>
        <w:t>Potyomkin</w:t>
      </w:r>
      <w:proofErr w:type="spellEnd"/>
      <w:r w:rsidRPr="003575E2">
        <w:rPr>
          <w:lang w:val="es-ES"/>
        </w:rPr>
        <w:t>, de S. M. Eisenstein se maneja a través de la equivalencia manifestada en elipsis y compresión.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ind w:left="360"/>
        <w:rPr>
          <w:lang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3575E2">
        <w:rPr>
          <w:lang w:val="es-ES"/>
        </w:rPr>
        <w:t>E</w:t>
      </w:r>
      <w:r w:rsidR="00372058">
        <w:rPr>
          <w:lang w:val="es-ES"/>
        </w:rPr>
        <w:t>l turista es un filme plagado d</w:t>
      </w:r>
      <w:r w:rsidRPr="003575E2">
        <w:rPr>
          <w:lang w:val="es-ES"/>
        </w:rPr>
        <w:t>e</w:t>
      </w:r>
      <w:r w:rsidR="00372058">
        <w:rPr>
          <w:lang w:val="es-ES"/>
        </w:rPr>
        <w:t xml:space="preserve"> </w:t>
      </w:r>
      <w:r w:rsidRPr="003575E2">
        <w:rPr>
          <w:lang w:val="es-ES"/>
        </w:rPr>
        <w:t>montaje externo, poético e intelectual.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ind w:left="360"/>
        <w:rPr>
          <w:lang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F026F6">
        <w:rPr>
          <w:lang w:val="es-ES"/>
        </w:rPr>
        <w:t xml:space="preserve">En </w:t>
      </w:r>
      <w:proofErr w:type="spellStart"/>
      <w:r w:rsidRPr="00F026F6">
        <w:rPr>
          <w:lang w:val="es-ES"/>
        </w:rPr>
        <w:t>The</w:t>
      </w:r>
      <w:proofErr w:type="spellEnd"/>
      <w:r w:rsidRPr="00F026F6">
        <w:rPr>
          <w:lang w:val="es-ES"/>
        </w:rPr>
        <w:t xml:space="preserve"> Social Network el uso del montaje interno no tiene ningún peso para el sentido que se le pueda dar a la historia.</w:t>
      </w:r>
    </w:p>
    <w:p w:rsidR="00C76D64" w:rsidRPr="00F026F6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F026F6">
        <w:rPr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F026F6" w:rsidRDefault="00C76D64" w:rsidP="00C76D64">
      <w:pPr>
        <w:autoSpaceDE w:val="0"/>
        <w:autoSpaceDN w:val="0"/>
        <w:adjustRightInd w:val="0"/>
        <w:rPr>
          <w:lang/>
        </w:rPr>
      </w:pPr>
    </w:p>
    <w:p w:rsidR="00C76D64" w:rsidRPr="003575E2" w:rsidRDefault="00C76D64" w:rsidP="00C76D64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lang w:val="es-ES"/>
        </w:rPr>
      </w:pPr>
      <w:r w:rsidRPr="003575E2">
        <w:rPr>
          <w:lang w:val="es-ES"/>
        </w:rPr>
        <w:t xml:space="preserve">En Las Crónicas de Narnia: La travesía de El Viajero del Alba y Enredados debieron pesar más el tratamiento, el </w:t>
      </w:r>
      <w:proofErr w:type="spellStart"/>
      <w:r w:rsidRPr="003575E2">
        <w:rPr>
          <w:lang w:val="es-ES"/>
        </w:rPr>
        <w:t>scenerimage</w:t>
      </w:r>
      <w:proofErr w:type="spellEnd"/>
      <w:r w:rsidRPr="003575E2">
        <w:rPr>
          <w:lang w:val="es-ES"/>
        </w:rPr>
        <w:t xml:space="preserve"> y el </w:t>
      </w:r>
      <w:proofErr w:type="spellStart"/>
      <w:r w:rsidRPr="003575E2">
        <w:rPr>
          <w:lang w:val="es-ES"/>
        </w:rPr>
        <w:t>découpage</w:t>
      </w:r>
      <w:proofErr w:type="spellEnd"/>
      <w:r w:rsidRPr="003575E2">
        <w:rPr>
          <w:lang w:val="es-ES"/>
        </w:rPr>
        <w:t xml:space="preserve"> técnico.</w:t>
      </w: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 w:val="es-ES"/>
        </w:rPr>
      </w:pPr>
      <w:r w:rsidRPr="003575E2">
        <w:rPr>
          <w:lang w:val="es-ES"/>
        </w:rPr>
        <w:t xml:space="preserve">                               V</w:t>
      </w:r>
      <w:r w:rsidRPr="003575E2">
        <w:rPr>
          <w:lang w:val="es-ES"/>
        </w:rPr>
        <w:tab/>
      </w:r>
      <w:r w:rsidRPr="003575E2">
        <w:rPr>
          <w:lang w:val="es-ES"/>
        </w:rPr>
        <w:tab/>
      </w:r>
      <w:r w:rsidRPr="003575E2">
        <w:rPr>
          <w:lang w:val="es-ES"/>
        </w:rPr>
        <w:tab/>
      </w:r>
      <w:r w:rsidRPr="003575E2">
        <w:rPr>
          <w:lang w:val="es-ES"/>
        </w:rPr>
        <w:tab/>
        <w:t>F</w:t>
      </w:r>
    </w:p>
    <w:p w:rsidR="00C76D64" w:rsidRPr="003575E2" w:rsidRDefault="00C76D64" w:rsidP="00C76D64">
      <w:pPr>
        <w:autoSpaceDE w:val="0"/>
        <w:autoSpaceDN w:val="0"/>
        <w:adjustRightInd w:val="0"/>
        <w:ind w:left="360"/>
        <w:rPr>
          <w:lang w:val="es-ES"/>
        </w:rPr>
      </w:pPr>
    </w:p>
    <w:p w:rsidR="00C76D64" w:rsidRPr="003575E2" w:rsidRDefault="00C76D64" w:rsidP="00C76D64">
      <w:pPr>
        <w:autoSpaceDE w:val="0"/>
        <w:autoSpaceDN w:val="0"/>
        <w:adjustRightInd w:val="0"/>
        <w:rPr>
          <w:lang w:val="es-ES"/>
        </w:rPr>
      </w:pPr>
      <w:r>
        <w:rPr>
          <w:szCs w:val="32"/>
          <w:lang w:val="es-ES"/>
        </w:rPr>
        <w:t>26</w:t>
      </w:r>
      <w:r w:rsidRPr="003575E2">
        <w:rPr>
          <w:szCs w:val="32"/>
          <w:lang w:val="es-ES"/>
        </w:rPr>
        <w:t xml:space="preserve">. El cine de animación, al igual que la publicidad, requiere de un </w:t>
      </w:r>
      <w:proofErr w:type="spellStart"/>
      <w:r w:rsidRPr="003575E2">
        <w:rPr>
          <w:szCs w:val="32"/>
          <w:lang w:val="es-ES"/>
        </w:rPr>
        <w:t>story</w:t>
      </w:r>
      <w:proofErr w:type="spellEnd"/>
      <w:r w:rsidRPr="003575E2">
        <w:rPr>
          <w:szCs w:val="32"/>
          <w:lang w:val="es-ES"/>
        </w:rPr>
        <w:t xml:space="preserve"> </w:t>
      </w:r>
      <w:proofErr w:type="spellStart"/>
      <w:r w:rsidRPr="003575E2">
        <w:rPr>
          <w:szCs w:val="32"/>
          <w:lang w:val="es-ES"/>
        </w:rPr>
        <w:t>board</w:t>
      </w:r>
      <w:proofErr w:type="spellEnd"/>
      <w:r w:rsidRPr="003575E2">
        <w:rPr>
          <w:szCs w:val="32"/>
          <w:lang w:val="es-ES"/>
        </w:rPr>
        <w:t xml:space="preserve"> lo más completo posible.</w:t>
      </w: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 w:val="es-ES"/>
        </w:rPr>
      </w:pPr>
      <w:r w:rsidRPr="003575E2">
        <w:rPr>
          <w:szCs w:val="32"/>
          <w:lang w:val="es-ES"/>
        </w:rPr>
        <w:t xml:space="preserve">                               </w:t>
      </w:r>
      <w:r w:rsidRPr="003575E2">
        <w:rPr>
          <w:lang w:val="es-ES"/>
        </w:rPr>
        <w:t>V</w:t>
      </w:r>
      <w:r w:rsidRPr="003575E2">
        <w:rPr>
          <w:lang w:val="es-ES"/>
        </w:rPr>
        <w:tab/>
      </w:r>
      <w:r w:rsidRPr="003575E2">
        <w:rPr>
          <w:lang w:val="es-ES"/>
        </w:rPr>
        <w:tab/>
      </w:r>
      <w:r w:rsidRPr="003575E2">
        <w:rPr>
          <w:lang w:val="es-ES"/>
        </w:rPr>
        <w:tab/>
      </w:r>
      <w:r w:rsidRPr="003575E2">
        <w:rPr>
          <w:lang w:val="es-ES"/>
        </w:rPr>
        <w:tab/>
        <w:t>F</w:t>
      </w:r>
    </w:p>
    <w:p w:rsidR="00C76D64" w:rsidRPr="003575E2" w:rsidRDefault="00C76D64" w:rsidP="00C76D64">
      <w:pPr>
        <w:autoSpaceDE w:val="0"/>
        <w:autoSpaceDN w:val="0"/>
        <w:adjustRightInd w:val="0"/>
        <w:ind w:left="360"/>
        <w:rPr>
          <w:lang w:val="es-ES"/>
        </w:rPr>
      </w:pPr>
    </w:p>
    <w:p w:rsidR="00C76D64" w:rsidRPr="003575E2" w:rsidRDefault="00C76D64" w:rsidP="00C76D64">
      <w:pPr>
        <w:autoSpaceDE w:val="0"/>
        <w:autoSpaceDN w:val="0"/>
        <w:adjustRightInd w:val="0"/>
        <w:rPr>
          <w:lang w:val="es-ES"/>
        </w:rPr>
      </w:pPr>
      <w:r>
        <w:rPr>
          <w:szCs w:val="32"/>
          <w:lang w:val="es-ES"/>
        </w:rPr>
        <w:t>27</w:t>
      </w:r>
      <w:r w:rsidRPr="003575E2">
        <w:rPr>
          <w:szCs w:val="32"/>
          <w:lang w:val="es-ES"/>
        </w:rPr>
        <w:t xml:space="preserve">. En el video, el videoclip, el audiovisual y la televisión prevalece el </w:t>
      </w:r>
      <w:proofErr w:type="spellStart"/>
      <w:r w:rsidRPr="003575E2">
        <w:rPr>
          <w:szCs w:val="32"/>
          <w:lang w:val="es-ES"/>
        </w:rPr>
        <w:t>shooting</w:t>
      </w:r>
      <w:proofErr w:type="spellEnd"/>
      <w:r w:rsidRPr="003575E2">
        <w:rPr>
          <w:szCs w:val="32"/>
          <w:lang w:val="es-ES"/>
        </w:rPr>
        <w:t xml:space="preserve"> script.</w:t>
      </w: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 w:val="es-ES"/>
        </w:rPr>
      </w:pPr>
      <w:r w:rsidRPr="003575E2">
        <w:rPr>
          <w:szCs w:val="32"/>
          <w:lang w:val="es-ES"/>
        </w:rPr>
        <w:t xml:space="preserve">                               </w:t>
      </w:r>
      <w:r w:rsidRPr="003575E2">
        <w:rPr>
          <w:lang w:val="es-ES"/>
        </w:rPr>
        <w:t>V</w:t>
      </w:r>
      <w:r w:rsidRPr="003575E2">
        <w:rPr>
          <w:lang w:val="es-ES"/>
        </w:rPr>
        <w:tab/>
      </w:r>
      <w:r w:rsidRPr="003575E2">
        <w:rPr>
          <w:lang w:val="es-ES"/>
        </w:rPr>
        <w:tab/>
      </w:r>
      <w:r w:rsidRPr="003575E2">
        <w:rPr>
          <w:lang w:val="es-ES"/>
        </w:rPr>
        <w:tab/>
      </w:r>
      <w:r w:rsidRPr="003575E2">
        <w:rPr>
          <w:lang w:val="es-ES"/>
        </w:rPr>
        <w:tab/>
        <w:t>F</w:t>
      </w:r>
    </w:p>
    <w:p w:rsidR="00C76D64" w:rsidRPr="003575E2" w:rsidRDefault="00C76D64" w:rsidP="00C76D64">
      <w:pPr>
        <w:autoSpaceDE w:val="0"/>
        <w:autoSpaceDN w:val="0"/>
        <w:adjustRightInd w:val="0"/>
        <w:ind w:left="360"/>
        <w:rPr>
          <w:lang w:val="es-ES"/>
        </w:rPr>
      </w:pP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rPr>
          <w:szCs w:val="32"/>
          <w:lang w:val="es-ES"/>
        </w:rPr>
      </w:pPr>
      <w:r>
        <w:rPr>
          <w:szCs w:val="32"/>
          <w:lang w:val="es-ES"/>
        </w:rPr>
        <w:t>28</w:t>
      </w:r>
      <w:r w:rsidRPr="003575E2">
        <w:rPr>
          <w:szCs w:val="32"/>
          <w:lang w:val="es-ES"/>
        </w:rPr>
        <w:t>. El montaje narrativo debe ir de la mano con un guión de drama.</w:t>
      </w: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2880"/>
        <w:rPr>
          <w:szCs w:val="32"/>
          <w:lang w:val="es-ES"/>
        </w:rPr>
      </w:pPr>
      <w:r w:rsidRPr="003575E2">
        <w:rPr>
          <w:szCs w:val="32"/>
          <w:lang w:val="es-ES"/>
        </w:rPr>
        <w:t xml:space="preserve">       V</w:t>
      </w:r>
      <w:r w:rsidRPr="003575E2">
        <w:rPr>
          <w:szCs w:val="32"/>
          <w:lang w:val="es-ES"/>
        </w:rPr>
        <w:tab/>
      </w:r>
      <w:r w:rsidRPr="003575E2">
        <w:rPr>
          <w:szCs w:val="32"/>
          <w:lang w:val="es-ES"/>
        </w:rPr>
        <w:tab/>
      </w:r>
      <w:r w:rsidRPr="003575E2">
        <w:rPr>
          <w:szCs w:val="32"/>
          <w:lang w:val="es-ES"/>
        </w:rPr>
        <w:tab/>
      </w:r>
      <w:r w:rsidRPr="003575E2">
        <w:rPr>
          <w:szCs w:val="32"/>
          <w:lang w:val="es-ES"/>
        </w:rPr>
        <w:tab/>
        <w:t>F</w:t>
      </w: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rPr>
          <w:szCs w:val="32"/>
          <w:lang w:val="es-ES"/>
        </w:rPr>
      </w:pP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rPr>
          <w:szCs w:val="32"/>
          <w:lang w:val="es-ES"/>
        </w:rPr>
      </w:pPr>
      <w:r>
        <w:rPr>
          <w:szCs w:val="32"/>
          <w:lang w:val="es-ES"/>
        </w:rPr>
        <w:t>29</w:t>
      </w:r>
      <w:r w:rsidRPr="003575E2">
        <w:rPr>
          <w:szCs w:val="32"/>
          <w:lang w:val="es-ES"/>
        </w:rPr>
        <w:t xml:space="preserve">. El montaje ideológico se entiende mejor mediante el uso </w:t>
      </w:r>
      <w:r w:rsidR="00372058">
        <w:rPr>
          <w:szCs w:val="32"/>
          <w:lang w:val="es-ES"/>
        </w:rPr>
        <w:t xml:space="preserve">de </w:t>
      </w:r>
      <w:r w:rsidRPr="003575E2">
        <w:rPr>
          <w:szCs w:val="32"/>
          <w:lang w:val="es-ES"/>
        </w:rPr>
        <w:t>fundidos a negro.</w:t>
      </w: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2880"/>
        <w:rPr>
          <w:szCs w:val="32"/>
          <w:lang w:val="es-ES"/>
        </w:rPr>
      </w:pPr>
      <w:r w:rsidRPr="003575E2">
        <w:rPr>
          <w:szCs w:val="32"/>
          <w:lang w:val="es-ES"/>
        </w:rPr>
        <w:t xml:space="preserve">        V</w:t>
      </w:r>
      <w:r w:rsidRPr="003575E2">
        <w:rPr>
          <w:szCs w:val="32"/>
          <w:lang w:val="es-ES"/>
        </w:rPr>
        <w:tab/>
      </w:r>
      <w:r w:rsidRPr="003575E2">
        <w:rPr>
          <w:szCs w:val="32"/>
          <w:lang w:val="es-ES"/>
        </w:rPr>
        <w:tab/>
      </w:r>
      <w:r w:rsidRPr="003575E2">
        <w:rPr>
          <w:szCs w:val="32"/>
          <w:lang w:val="es-ES"/>
        </w:rPr>
        <w:tab/>
      </w:r>
      <w:r w:rsidRPr="003575E2">
        <w:rPr>
          <w:szCs w:val="32"/>
          <w:lang w:val="es-ES"/>
        </w:rPr>
        <w:tab/>
        <w:t>F</w:t>
      </w:r>
    </w:p>
    <w:p w:rsidR="00C76D64" w:rsidRPr="003575E2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szCs w:val="32"/>
          <w:lang w:val="es-ES"/>
        </w:rPr>
      </w:pPr>
    </w:p>
    <w:p w:rsidR="00C76D64" w:rsidRPr="003575E2" w:rsidRDefault="00C76D64" w:rsidP="00C76D64">
      <w:pPr>
        <w:autoSpaceDE w:val="0"/>
        <w:autoSpaceDN w:val="0"/>
        <w:adjustRightInd w:val="0"/>
        <w:ind w:left="360"/>
        <w:rPr>
          <w:lang w:val="es-ES"/>
        </w:rPr>
      </w:pPr>
    </w:p>
    <w:p w:rsidR="00C76D64" w:rsidRPr="003575E2" w:rsidRDefault="00C76D64" w:rsidP="00C76D64">
      <w:pPr>
        <w:autoSpaceDE w:val="0"/>
        <w:autoSpaceDN w:val="0"/>
        <w:adjustRightInd w:val="0"/>
        <w:rPr>
          <w:lang w:val="es-ES"/>
        </w:rPr>
      </w:pPr>
      <w:r>
        <w:rPr>
          <w:szCs w:val="32"/>
          <w:lang w:val="es-ES"/>
        </w:rPr>
        <w:t>30</w:t>
      </w:r>
      <w:r w:rsidRPr="003575E2">
        <w:rPr>
          <w:szCs w:val="32"/>
          <w:lang w:val="es-ES"/>
        </w:rPr>
        <w:t>. El estado de post producción de un filme está directamente ligado con la función sintáctica del montaje, así como la pre producción se vincula a la función  rítmica del montaje y la producción a la función semántica del montaje.</w:t>
      </w:r>
    </w:p>
    <w:p w:rsidR="00C76D64" w:rsidRPr="005C50B7" w:rsidRDefault="00C76D64" w:rsidP="00C76D64">
      <w:pPr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lang/>
        </w:rPr>
      </w:pPr>
      <w:r w:rsidRPr="003575E2">
        <w:rPr>
          <w:szCs w:val="32"/>
          <w:lang w:val="es-ES"/>
        </w:rPr>
        <w:t xml:space="preserve">                               </w:t>
      </w:r>
      <w:r w:rsidRPr="00F026F6">
        <w:rPr>
          <w:lang/>
        </w:rPr>
        <w:t>V</w:t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</w:r>
      <w:r w:rsidRPr="00F026F6">
        <w:rPr>
          <w:lang/>
        </w:rPr>
        <w:tab/>
        <w:t>F</w:t>
      </w:r>
    </w:p>
    <w:p w:rsidR="00C76D64" w:rsidRPr="00C76D64" w:rsidRDefault="00C76D64" w:rsidP="00C76D64">
      <w:pPr>
        <w:rPr>
          <w:b/>
          <w:bCs/>
        </w:rPr>
      </w:pPr>
    </w:p>
    <w:sectPr w:rsidR="00C76D64" w:rsidRPr="00C76D6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670237B"/>
    <w:multiLevelType w:val="hybridMultilevel"/>
    <w:tmpl w:val="A7D07F8A"/>
    <w:lvl w:ilvl="0" w:tplc="0C0A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76D64"/>
    <w:rsid w:val="00105011"/>
    <w:rsid w:val="00107445"/>
    <w:rsid w:val="001A26B4"/>
    <w:rsid w:val="00372058"/>
    <w:rsid w:val="0086061D"/>
    <w:rsid w:val="00C76D64"/>
    <w:rsid w:val="00E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s-ES_tradnl" w:eastAsia="hi-IN" w:bidi="hi-IN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Hipervnculo">
    <w:name w:val="Hyperlink"/>
    <w:rPr>
      <w:color w:val="000080"/>
      <w:u w:val="single"/>
      <w:lang/>
    </w:rPr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BodyText2">
    <w:name w:val="Body Text 2"/>
    <w:basedOn w:val="Normal"/>
    <w:pPr>
      <w:jc w:val="both"/>
    </w:pPr>
    <w:rPr>
      <w:rFonts w:ascii="Bookman Old Style" w:hAnsi="Bookman Old Style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ine_G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A&#241;os_1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Western" TargetMode="External"/><Relationship Id="rId5" Type="http://schemas.openxmlformats.org/officeDocument/2006/relationships/hyperlink" Target="http://es.wikipedia.org/wiki/Blaxploit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para el examen de Apreciación Cinematográfica</vt:lpstr>
    </vt:vector>
  </TitlesOfParts>
  <Company>CSM</Company>
  <LinksUpToDate>false</LinksUpToDate>
  <CharactersWithSpaces>10008</CharactersWithSpaces>
  <SharedDoc>false</SharedDoc>
  <HLinks>
    <vt:vector size="24" baseType="variant">
      <vt:variant>
        <vt:i4>4653105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http://es.wikipedia.org/wiki/Cine_Gore</vt:lpwstr>
      </vt:variant>
      <vt:variant>
        <vt:lpwstr/>
      </vt:variant>
      <vt:variant>
        <vt:i4>4653228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http://es.wikipedia.org/wiki/Años_1970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http://es.wikipedia.org/wiki/Western</vt:lpwstr>
      </vt:variant>
      <vt:variant>
        <vt:lpwstr/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http://es.wikipedia.org/wiki/Blaxploitation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para el examen de Apreciación Cinematográfica</dc:title>
  <dc:subject/>
  <dc:creator>Mini Mac</dc:creator>
  <cp:keywords/>
  <cp:lastModifiedBy>silgivar</cp:lastModifiedBy>
  <cp:revision>2</cp:revision>
  <cp:lastPrinted>1601-01-01T00:00:00Z</cp:lastPrinted>
  <dcterms:created xsi:type="dcterms:W3CDTF">2011-03-24T20:29:00Z</dcterms:created>
  <dcterms:modified xsi:type="dcterms:W3CDTF">2011-03-24T20:29:00Z</dcterms:modified>
</cp:coreProperties>
</file>