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91" w:rsidRDefault="00AD27E6" w:rsidP="00AD27E6">
      <w:pPr>
        <w:spacing w:line="480" w:lineRule="auto"/>
        <w:jc w:val="center"/>
        <w:rPr>
          <w:rFonts w:ascii="Arial" w:hAnsi="Arial" w:cs="Arial"/>
          <w:b/>
          <w:sz w:val="32"/>
          <w:szCs w:val="32"/>
        </w:rPr>
      </w:pPr>
      <w:r>
        <w:rPr>
          <w:rFonts w:ascii="Arial" w:hAnsi="Arial" w:cs="Arial"/>
          <w:b/>
          <w:sz w:val="32"/>
          <w:szCs w:val="32"/>
        </w:rPr>
        <w:t>ESCUELA SUPERIOR POLITÉCNICA DEL LITORAL</w:t>
      </w:r>
    </w:p>
    <w:p w:rsidR="00AD27E6" w:rsidRDefault="00AD27E6" w:rsidP="00AD27E6">
      <w:pPr>
        <w:jc w:val="center"/>
        <w:rPr>
          <w:rFonts w:ascii="Arial" w:hAnsi="Arial" w:cs="Arial"/>
          <w:b/>
          <w:sz w:val="32"/>
          <w:szCs w:val="32"/>
        </w:rPr>
      </w:pPr>
    </w:p>
    <w:p w:rsidR="00AD27E6" w:rsidRDefault="00AD27E6" w:rsidP="00AD27E6">
      <w:pPr>
        <w:jc w:val="center"/>
        <w:rPr>
          <w:rFonts w:ascii="Arial" w:hAnsi="Arial" w:cs="Arial"/>
          <w:b/>
          <w:sz w:val="32"/>
          <w:szCs w:val="32"/>
        </w:rPr>
      </w:pPr>
      <w:r>
        <w:rPr>
          <w:rFonts w:ascii="Arial" w:hAnsi="Arial" w:cs="Arial"/>
          <w:b/>
          <w:sz w:val="32"/>
          <w:szCs w:val="32"/>
        </w:rPr>
        <w:t>Facultad de Ingeniería en Mecánica y Ciencias de la Producción</w:t>
      </w:r>
    </w:p>
    <w:p w:rsidR="00AD27E6" w:rsidRDefault="00AD27E6" w:rsidP="00AD27E6">
      <w:pPr>
        <w:spacing w:line="480" w:lineRule="auto"/>
        <w:jc w:val="center"/>
        <w:rPr>
          <w:rFonts w:ascii="Arial" w:hAnsi="Arial" w:cs="Arial"/>
          <w:b/>
          <w:sz w:val="32"/>
          <w:szCs w:val="32"/>
        </w:rPr>
      </w:pPr>
    </w:p>
    <w:p w:rsidR="00AD27E6" w:rsidRDefault="00AD27E6" w:rsidP="00AD27E6">
      <w:pPr>
        <w:jc w:val="center"/>
        <w:rPr>
          <w:rFonts w:ascii="Arial" w:hAnsi="Arial" w:cs="Arial"/>
          <w:b/>
          <w:sz w:val="32"/>
          <w:szCs w:val="32"/>
        </w:rPr>
      </w:pPr>
    </w:p>
    <w:p w:rsidR="00AD27E6" w:rsidRDefault="00AD27E6" w:rsidP="00AD27E6">
      <w:pPr>
        <w:jc w:val="center"/>
        <w:rPr>
          <w:rFonts w:ascii="Arial" w:hAnsi="Arial" w:cs="Arial"/>
          <w:sz w:val="32"/>
          <w:szCs w:val="32"/>
        </w:rPr>
      </w:pPr>
      <w:r>
        <w:rPr>
          <w:rFonts w:ascii="Arial" w:hAnsi="Arial" w:cs="Arial"/>
          <w:sz w:val="32"/>
          <w:szCs w:val="32"/>
        </w:rPr>
        <w:t>"Estudio de factibilidad para una planta procesadora de resinas de PVC"</w:t>
      </w:r>
    </w:p>
    <w:p w:rsidR="00AD27E6" w:rsidRDefault="00AD27E6" w:rsidP="00AD27E6">
      <w:pPr>
        <w:spacing w:line="480" w:lineRule="auto"/>
        <w:jc w:val="center"/>
        <w:rPr>
          <w:rFonts w:ascii="Arial" w:hAnsi="Arial" w:cs="Arial"/>
          <w:sz w:val="32"/>
          <w:szCs w:val="32"/>
        </w:rPr>
      </w:pPr>
    </w:p>
    <w:p w:rsidR="00AD27E6" w:rsidRDefault="00AD27E6" w:rsidP="00AD27E6">
      <w:pPr>
        <w:jc w:val="center"/>
        <w:rPr>
          <w:rFonts w:ascii="Arial" w:hAnsi="Arial" w:cs="Arial"/>
          <w:sz w:val="32"/>
          <w:szCs w:val="32"/>
        </w:rPr>
      </w:pPr>
    </w:p>
    <w:p w:rsidR="00AD27E6" w:rsidRPr="00AD27E6" w:rsidRDefault="00AD27E6" w:rsidP="00AD27E6">
      <w:pPr>
        <w:spacing w:line="480" w:lineRule="auto"/>
        <w:jc w:val="center"/>
        <w:rPr>
          <w:rFonts w:ascii="Arial" w:hAnsi="Arial" w:cs="Arial"/>
          <w:b/>
          <w:sz w:val="32"/>
          <w:szCs w:val="32"/>
        </w:rPr>
      </w:pPr>
      <w:r w:rsidRPr="00AD27E6">
        <w:rPr>
          <w:rFonts w:ascii="Arial" w:hAnsi="Arial" w:cs="Arial"/>
          <w:b/>
          <w:sz w:val="32"/>
          <w:szCs w:val="32"/>
        </w:rPr>
        <w:t>TESIS DE GRADO</w:t>
      </w:r>
    </w:p>
    <w:p w:rsidR="00AD27E6" w:rsidRDefault="00AD27E6" w:rsidP="00AD27E6">
      <w:pPr>
        <w:spacing w:line="480" w:lineRule="auto"/>
        <w:jc w:val="center"/>
        <w:rPr>
          <w:rFonts w:ascii="Arial" w:hAnsi="Arial" w:cs="Arial"/>
          <w:sz w:val="32"/>
          <w:szCs w:val="32"/>
        </w:rPr>
      </w:pPr>
      <w:r>
        <w:rPr>
          <w:rFonts w:ascii="Arial" w:hAnsi="Arial" w:cs="Arial"/>
          <w:sz w:val="32"/>
          <w:szCs w:val="32"/>
        </w:rPr>
        <w:t>Previo a la obtención del Título de:</w:t>
      </w:r>
    </w:p>
    <w:p w:rsidR="00AD27E6" w:rsidRDefault="00AD27E6" w:rsidP="00AD27E6">
      <w:pPr>
        <w:jc w:val="center"/>
        <w:rPr>
          <w:rFonts w:ascii="Arial" w:hAnsi="Arial" w:cs="Arial"/>
          <w:sz w:val="32"/>
          <w:szCs w:val="32"/>
        </w:rPr>
      </w:pPr>
    </w:p>
    <w:p w:rsidR="00AD27E6" w:rsidRDefault="00AD27E6" w:rsidP="00AD27E6">
      <w:pPr>
        <w:spacing w:line="480" w:lineRule="auto"/>
        <w:jc w:val="center"/>
        <w:rPr>
          <w:rFonts w:ascii="Arial" w:hAnsi="Arial" w:cs="Arial"/>
          <w:b/>
          <w:sz w:val="32"/>
          <w:szCs w:val="32"/>
        </w:rPr>
      </w:pPr>
      <w:r>
        <w:rPr>
          <w:rFonts w:ascii="Arial" w:hAnsi="Arial" w:cs="Arial"/>
          <w:b/>
          <w:sz w:val="32"/>
          <w:szCs w:val="32"/>
        </w:rPr>
        <w:t>INGENIERO MECÁNICO</w:t>
      </w:r>
    </w:p>
    <w:p w:rsidR="00AD27E6" w:rsidRDefault="00AD27E6" w:rsidP="00AD27E6">
      <w:pPr>
        <w:jc w:val="center"/>
        <w:rPr>
          <w:rFonts w:ascii="Arial" w:hAnsi="Arial" w:cs="Arial"/>
          <w:b/>
          <w:sz w:val="32"/>
          <w:szCs w:val="32"/>
        </w:rPr>
      </w:pPr>
    </w:p>
    <w:p w:rsidR="00AD27E6" w:rsidRDefault="00AD27E6" w:rsidP="00AD27E6">
      <w:pPr>
        <w:spacing w:line="480" w:lineRule="auto"/>
        <w:jc w:val="center"/>
        <w:rPr>
          <w:rFonts w:ascii="Arial" w:hAnsi="Arial" w:cs="Arial"/>
          <w:sz w:val="32"/>
          <w:szCs w:val="32"/>
        </w:rPr>
      </w:pPr>
      <w:r w:rsidRPr="00AD27E6">
        <w:rPr>
          <w:rFonts w:ascii="Arial" w:hAnsi="Arial" w:cs="Arial"/>
          <w:sz w:val="32"/>
          <w:szCs w:val="32"/>
        </w:rPr>
        <w:t>Presentada por:</w:t>
      </w:r>
    </w:p>
    <w:p w:rsidR="00AD27E6" w:rsidRDefault="00AD27E6" w:rsidP="00AD27E6">
      <w:pPr>
        <w:spacing w:line="480" w:lineRule="auto"/>
        <w:jc w:val="center"/>
        <w:rPr>
          <w:rFonts w:ascii="Arial" w:hAnsi="Arial" w:cs="Arial"/>
          <w:sz w:val="32"/>
          <w:szCs w:val="32"/>
        </w:rPr>
      </w:pPr>
      <w:r>
        <w:rPr>
          <w:rFonts w:ascii="Arial" w:hAnsi="Arial" w:cs="Arial"/>
          <w:sz w:val="32"/>
          <w:szCs w:val="32"/>
        </w:rPr>
        <w:t>Nelson Bolívar Tapia Yagual</w:t>
      </w:r>
    </w:p>
    <w:p w:rsidR="005A72A1" w:rsidRDefault="005A72A1" w:rsidP="005A72A1">
      <w:pPr>
        <w:jc w:val="center"/>
        <w:rPr>
          <w:rFonts w:ascii="Arial" w:hAnsi="Arial" w:cs="Arial"/>
          <w:sz w:val="32"/>
          <w:szCs w:val="32"/>
        </w:rPr>
      </w:pPr>
    </w:p>
    <w:p w:rsidR="008B0096" w:rsidRDefault="005A72A1" w:rsidP="008B0096">
      <w:pPr>
        <w:jc w:val="center"/>
        <w:rPr>
          <w:rFonts w:ascii="Arial" w:hAnsi="Arial" w:cs="Arial"/>
          <w:sz w:val="32"/>
          <w:szCs w:val="32"/>
        </w:rPr>
      </w:pPr>
      <w:r>
        <w:rPr>
          <w:rFonts w:ascii="Arial" w:hAnsi="Arial" w:cs="Arial"/>
          <w:noProof/>
          <w:sz w:val="32"/>
          <w:szCs w:val="32"/>
          <w:lang w:val="es-ES" w:eastAsia="es-ES"/>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198" type="#_x0000_t53" style="position:absolute;left:0;text-align:left;margin-left:132pt;margin-top:8.05pt;width:150pt;height:9pt;z-index:251583488"/>
        </w:pict>
      </w:r>
    </w:p>
    <w:p w:rsidR="005A72A1" w:rsidRDefault="005A72A1" w:rsidP="008B0096">
      <w:pPr>
        <w:jc w:val="center"/>
        <w:rPr>
          <w:rFonts w:ascii="Arial" w:hAnsi="Arial" w:cs="Arial"/>
          <w:sz w:val="32"/>
          <w:szCs w:val="32"/>
        </w:rPr>
      </w:pPr>
    </w:p>
    <w:p w:rsidR="00AD27E6" w:rsidRDefault="00AD27E6" w:rsidP="00AD27E6">
      <w:pPr>
        <w:spacing w:line="480" w:lineRule="auto"/>
        <w:jc w:val="center"/>
        <w:rPr>
          <w:rFonts w:ascii="Arial" w:hAnsi="Arial" w:cs="Arial"/>
          <w:sz w:val="32"/>
          <w:szCs w:val="32"/>
        </w:rPr>
      </w:pPr>
      <w:r>
        <w:rPr>
          <w:rFonts w:ascii="Arial" w:hAnsi="Arial" w:cs="Arial"/>
          <w:sz w:val="32"/>
          <w:szCs w:val="32"/>
        </w:rPr>
        <w:t>GUAYAQUIL – ECUADOR</w:t>
      </w:r>
    </w:p>
    <w:p w:rsidR="00AD27E6" w:rsidRDefault="00AD27E6" w:rsidP="00AD27E6">
      <w:pPr>
        <w:jc w:val="center"/>
        <w:rPr>
          <w:rFonts w:ascii="Arial" w:hAnsi="Arial" w:cs="Arial"/>
          <w:sz w:val="32"/>
          <w:szCs w:val="32"/>
        </w:rPr>
      </w:pPr>
    </w:p>
    <w:p w:rsidR="00AD27E6" w:rsidRDefault="005A72A1" w:rsidP="00AD27E6">
      <w:pPr>
        <w:spacing w:line="480" w:lineRule="auto"/>
        <w:jc w:val="center"/>
        <w:rPr>
          <w:rFonts w:ascii="Arial" w:hAnsi="Arial" w:cs="Arial"/>
          <w:sz w:val="32"/>
          <w:szCs w:val="32"/>
        </w:rPr>
      </w:pPr>
      <w:r>
        <w:rPr>
          <w:rFonts w:ascii="Arial" w:hAnsi="Arial" w:cs="Arial"/>
          <w:sz w:val="32"/>
          <w:szCs w:val="32"/>
        </w:rPr>
        <w:t xml:space="preserve">- </w:t>
      </w:r>
      <w:r w:rsidR="00AD27E6">
        <w:rPr>
          <w:rFonts w:ascii="Arial" w:hAnsi="Arial" w:cs="Arial"/>
          <w:sz w:val="32"/>
          <w:szCs w:val="32"/>
        </w:rPr>
        <w:t>2005</w:t>
      </w:r>
      <w:r>
        <w:rPr>
          <w:rFonts w:ascii="Arial" w:hAnsi="Arial" w:cs="Arial"/>
          <w:sz w:val="32"/>
          <w:szCs w:val="32"/>
        </w:rPr>
        <w:t xml:space="preserve"> - </w:t>
      </w: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Pr="005A72A1" w:rsidRDefault="005A72A1" w:rsidP="005A72A1">
      <w:pPr>
        <w:jc w:val="center"/>
        <w:rPr>
          <w:rFonts w:ascii="Arial" w:hAnsi="Arial" w:cs="Arial"/>
          <w:spacing w:val="40"/>
          <w:sz w:val="32"/>
          <w:szCs w:val="32"/>
        </w:rPr>
      </w:pPr>
      <w:r w:rsidRPr="005A72A1">
        <w:rPr>
          <w:rFonts w:ascii="Arial" w:hAnsi="Arial" w:cs="Arial"/>
          <w:spacing w:val="40"/>
          <w:sz w:val="32"/>
          <w:szCs w:val="32"/>
        </w:rPr>
        <w:t>AGRADECIMIENTO</w:t>
      </w: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jc w:val="center"/>
        <w:rPr>
          <w:rFonts w:ascii="Arial" w:hAnsi="Arial" w:cs="Arial"/>
          <w:sz w:val="32"/>
          <w:szCs w:val="32"/>
        </w:rPr>
      </w:pPr>
    </w:p>
    <w:p w:rsidR="005A72A1" w:rsidRDefault="005A72A1" w:rsidP="005A72A1">
      <w:pPr>
        <w:spacing w:line="480" w:lineRule="auto"/>
        <w:ind w:left="4800"/>
        <w:jc w:val="both"/>
        <w:rPr>
          <w:rFonts w:ascii="Arial" w:hAnsi="Arial" w:cs="Arial"/>
        </w:rPr>
      </w:pPr>
      <w:r w:rsidRPr="005A72A1">
        <w:rPr>
          <w:rFonts w:ascii="Arial" w:hAnsi="Arial" w:cs="Arial"/>
        </w:rPr>
        <w:t>A todas las personas que de uno u otro modo colaboraron en la realización de este trabajo y especialmente en el Ing. Ernesto Martínez, Director de Tesis, por su invaluable ayuda</w:t>
      </w:r>
      <w:r w:rsidR="00DD347F">
        <w:rPr>
          <w:rFonts w:ascii="Arial" w:hAnsi="Arial" w:cs="Arial"/>
        </w:rPr>
        <w:t>.</w:t>
      </w:r>
    </w:p>
    <w:p w:rsidR="00DD347F" w:rsidRDefault="00DD347F" w:rsidP="005A72A1">
      <w:pPr>
        <w:spacing w:line="480" w:lineRule="auto"/>
        <w:ind w:left="4800"/>
        <w:jc w:val="both"/>
        <w:rPr>
          <w:rFonts w:ascii="Arial" w:hAnsi="Arial" w:cs="Arial"/>
        </w:rPr>
      </w:pPr>
    </w:p>
    <w:p w:rsidR="00DD347F" w:rsidRDefault="00DD347F" w:rsidP="005A72A1">
      <w:pPr>
        <w:spacing w:line="480" w:lineRule="auto"/>
        <w:ind w:left="4800"/>
        <w:jc w:val="both"/>
        <w:rPr>
          <w:rFonts w:ascii="Arial" w:hAnsi="Arial" w:cs="Arial"/>
        </w:rPr>
      </w:pPr>
    </w:p>
    <w:p w:rsidR="00DD347F" w:rsidRDefault="00DD347F" w:rsidP="005A72A1">
      <w:pPr>
        <w:spacing w:line="480" w:lineRule="auto"/>
        <w:ind w:left="4800"/>
        <w:jc w:val="both"/>
        <w:rPr>
          <w:rFonts w:ascii="Arial" w:hAnsi="Arial" w:cs="Arial"/>
        </w:rPr>
      </w:pPr>
    </w:p>
    <w:p w:rsidR="00DD347F" w:rsidRDefault="00DD347F" w:rsidP="005A72A1">
      <w:pPr>
        <w:spacing w:line="480" w:lineRule="auto"/>
        <w:ind w:left="4800"/>
        <w:jc w:val="both"/>
        <w:rPr>
          <w:rFonts w:ascii="Arial" w:hAnsi="Arial" w:cs="Arial"/>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Pr="005A72A1" w:rsidRDefault="00DD347F" w:rsidP="00DD347F">
      <w:pPr>
        <w:jc w:val="center"/>
        <w:rPr>
          <w:rFonts w:ascii="Arial" w:hAnsi="Arial" w:cs="Arial"/>
          <w:spacing w:val="40"/>
          <w:sz w:val="32"/>
          <w:szCs w:val="32"/>
        </w:rPr>
      </w:pPr>
      <w:r>
        <w:rPr>
          <w:rFonts w:ascii="Arial" w:hAnsi="Arial" w:cs="Arial"/>
          <w:spacing w:val="40"/>
          <w:sz w:val="32"/>
          <w:szCs w:val="32"/>
        </w:rPr>
        <w:t>DEDICATORIA</w:t>
      </w: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Default="00DD347F" w:rsidP="00DD347F">
      <w:pPr>
        <w:jc w:val="center"/>
        <w:rPr>
          <w:rFonts w:ascii="Arial" w:hAnsi="Arial" w:cs="Arial"/>
          <w:sz w:val="32"/>
          <w:szCs w:val="32"/>
        </w:rPr>
      </w:pPr>
    </w:p>
    <w:p w:rsidR="00DD347F" w:rsidRPr="005A72A1" w:rsidRDefault="00DD347F" w:rsidP="00DD347F">
      <w:pPr>
        <w:spacing w:line="480" w:lineRule="auto"/>
        <w:ind w:left="4800"/>
        <w:jc w:val="both"/>
        <w:rPr>
          <w:rFonts w:ascii="Arial" w:hAnsi="Arial" w:cs="Arial"/>
          <w:u w:val="double"/>
        </w:rPr>
      </w:pPr>
      <w:r w:rsidRPr="005A72A1">
        <w:rPr>
          <w:rFonts w:ascii="Arial" w:hAnsi="Arial" w:cs="Arial"/>
        </w:rPr>
        <w:t xml:space="preserve">A </w:t>
      </w:r>
      <w:r>
        <w:rPr>
          <w:rFonts w:ascii="Arial" w:hAnsi="Arial" w:cs="Arial"/>
        </w:rPr>
        <w:t xml:space="preserve">mi madre Nancy y a mis hermanas </w:t>
      </w:r>
      <w:r w:rsidR="00205D59">
        <w:rPr>
          <w:rFonts w:ascii="Arial" w:hAnsi="Arial" w:cs="Arial"/>
        </w:rPr>
        <w:t>Karina</w:t>
      </w:r>
      <w:r>
        <w:rPr>
          <w:rFonts w:ascii="Arial" w:hAnsi="Arial" w:cs="Arial"/>
        </w:rPr>
        <w:t xml:space="preserve"> y Liliana.</w:t>
      </w:r>
    </w:p>
    <w:p w:rsidR="00DD347F" w:rsidRDefault="00DD347F" w:rsidP="005A72A1">
      <w:pPr>
        <w:spacing w:line="480" w:lineRule="auto"/>
        <w:ind w:left="4800"/>
        <w:jc w:val="both"/>
        <w:rPr>
          <w:rFonts w:ascii="Arial" w:hAnsi="Arial" w:cs="Arial"/>
          <w:u w:val="double"/>
        </w:rPr>
      </w:pPr>
    </w:p>
    <w:p w:rsidR="00205D59" w:rsidRDefault="00205D59" w:rsidP="005A72A1">
      <w:pPr>
        <w:spacing w:line="480" w:lineRule="auto"/>
        <w:ind w:left="4800"/>
        <w:jc w:val="both"/>
        <w:rPr>
          <w:rFonts w:ascii="Arial" w:hAnsi="Arial" w:cs="Arial"/>
          <w:u w:val="double"/>
        </w:rPr>
      </w:pPr>
    </w:p>
    <w:p w:rsidR="00205D59" w:rsidRDefault="00205D59" w:rsidP="005A72A1">
      <w:pPr>
        <w:spacing w:line="480" w:lineRule="auto"/>
        <w:ind w:left="4800"/>
        <w:jc w:val="both"/>
        <w:rPr>
          <w:rFonts w:ascii="Arial" w:hAnsi="Arial" w:cs="Arial"/>
          <w:u w:val="double"/>
        </w:rPr>
      </w:pPr>
    </w:p>
    <w:p w:rsidR="00205D59" w:rsidRDefault="00205D59" w:rsidP="00205D59">
      <w:pPr>
        <w:spacing w:line="480" w:lineRule="auto"/>
        <w:jc w:val="both"/>
        <w:rPr>
          <w:rFonts w:ascii="Arial" w:hAnsi="Arial" w:cs="Arial"/>
          <w:u w:val="double"/>
        </w:rPr>
      </w:pPr>
    </w:p>
    <w:p w:rsidR="00205D59" w:rsidRDefault="00205D59" w:rsidP="00205D59">
      <w:pPr>
        <w:jc w:val="center"/>
        <w:rPr>
          <w:rFonts w:ascii="Arial" w:hAnsi="Arial" w:cs="Arial"/>
          <w:sz w:val="32"/>
          <w:szCs w:val="32"/>
        </w:rPr>
      </w:pPr>
    </w:p>
    <w:p w:rsidR="00205D59" w:rsidRDefault="00205D59" w:rsidP="00205D59">
      <w:pPr>
        <w:jc w:val="center"/>
        <w:rPr>
          <w:rFonts w:ascii="Arial" w:hAnsi="Arial" w:cs="Arial"/>
          <w:sz w:val="32"/>
          <w:szCs w:val="32"/>
        </w:rPr>
      </w:pPr>
    </w:p>
    <w:p w:rsidR="00205D59" w:rsidRDefault="00205D59" w:rsidP="00205D59">
      <w:pPr>
        <w:jc w:val="center"/>
        <w:rPr>
          <w:rFonts w:ascii="Arial" w:hAnsi="Arial" w:cs="Arial"/>
          <w:sz w:val="32"/>
          <w:szCs w:val="32"/>
        </w:rPr>
      </w:pPr>
    </w:p>
    <w:p w:rsidR="00205D59" w:rsidRDefault="00205D59" w:rsidP="00205D59">
      <w:pPr>
        <w:jc w:val="center"/>
        <w:rPr>
          <w:rFonts w:ascii="Arial" w:hAnsi="Arial" w:cs="Arial"/>
          <w:sz w:val="32"/>
          <w:szCs w:val="32"/>
        </w:rPr>
      </w:pPr>
    </w:p>
    <w:p w:rsidR="00205D59" w:rsidRDefault="00205D59" w:rsidP="00205D59">
      <w:pPr>
        <w:jc w:val="center"/>
        <w:rPr>
          <w:rFonts w:ascii="Arial" w:hAnsi="Arial" w:cs="Arial"/>
          <w:sz w:val="32"/>
          <w:szCs w:val="32"/>
        </w:rPr>
      </w:pPr>
    </w:p>
    <w:p w:rsidR="00205D59" w:rsidRDefault="00205D59" w:rsidP="00205D59">
      <w:pPr>
        <w:jc w:val="center"/>
        <w:rPr>
          <w:rFonts w:ascii="Arial" w:hAnsi="Arial" w:cs="Arial"/>
          <w:sz w:val="32"/>
          <w:szCs w:val="32"/>
        </w:rPr>
      </w:pPr>
    </w:p>
    <w:p w:rsidR="00205D59" w:rsidRDefault="00E66A9C" w:rsidP="00E66A9C">
      <w:pPr>
        <w:rPr>
          <w:rFonts w:ascii="Arial" w:hAnsi="Arial" w:cs="Arial"/>
          <w:spacing w:val="40"/>
          <w:sz w:val="32"/>
          <w:szCs w:val="32"/>
        </w:rPr>
      </w:pPr>
      <w:r>
        <w:rPr>
          <w:rFonts w:ascii="Arial" w:hAnsi="Arial" w:cs="Arial"/>
          <w:spacing w:val="40"/>
          <w:sz w:val="32"/>
          <w:szCs w:val="32"/>
        </w:rPr>
        <w:t xml:space="preserve">          </w:t>
      </w:r>
      <w:r w:rsidR="00205D59">
        <w:rPr>
          <w:rFonts w:ascii="Arial" w:hAnsi="Arial" w:cs="Arial"/>
          <w:spacing w:val="40"/>
          <w:sz w:val="32"/>
          <w:szCs w:val="32"/>
        </w:rPr>
        <w:t>TRIBUNAL DE GRADUACIÓN</w:t>
      </w:r>
    </w:p>
    <w:p w:rsidR="00205D59" w:rsidRDefault="00205D59" w:rsidP="00205D59">
      <w:pPr>
        <w:jc w:val="center"/>
        <w:rPr>
          <w:rFonts w:ascii="Arial" w:hAnsi="Arial" w:cs="Arial"/>
          <w:spacing w:val="40"/>
          <w:sz w:val="32"/>
          <w:szCs w:val="32"/>
        </w:rPr>
      </w:pPr>
    </w:p>
    <w:p w:rsidR="00205D59" w:rsidRDefault="00205D59" w:rsidP="00205D59">
      <w:pPr>
        <w:jc w:val="center"/>
        <w:rPr>
          <w:rFonts w:ascii="Arial" w:hAnsi="Arial" w:cs="Arial"/>
          <w:spacing w:val="40"/>
          <w:sz w:val="32"/>
          <w:szCs w:val="32"/>
        </w:rPr>
      </w:pPr>
    </w:p>
    <w:p w:rsidR="00205D59" w:rsidRDefault="00205D59" w:rsidP="00205D59">
      <w:pPr>
        <w:jc w:val="center"/>
        <w:rPr>
          <w:rFonts w:ascii="Arial" w:hAnsi="Arial" w:cs="Arial"/>
          <w:spacing w:val="40"/>
        </w:rPr>
      </w:pPr>
    </w:p>
    <w:p w:rsidR="00205D59" w:rsidRDefault="00205D59" w:rsidP="00205D59">
      <w:pPr>
        <w:jc w:val="center"/>
        <w:rPr>
          <w:rFonts w:ascii="Arial" w:hAnsi="Arial" w:cs="Arial"/>
          <w:spacing w:val="40"/>
        </w:rPr>
      </w:pPr>
    </w:p>
    <w:p w:rsidR="00205D59" w:rsidRDefault="00205D59" w:rsidP="00205D59">
      <w:pPr>
        <w:jc w:val="center"/>
        <w:rPr>
          <w:rFonts w:ascii="Arial" w:hAnsi="Arial" w:cs="Arial"/>
          <w:spacing w:val="40"/>
        </w:rPr>
      </w:pPr>
    </w:p>
    <w:p w:rsidR="00205D59" w:rsidRDefault="00205D59" w:rsidP="00205D59">
      <w:pPr>
        <w:jc w:val="center"/>
        <w:rPr>
          <w:rFonts w:ascii="Arial" w:hAnsi="Arial" w:cs="Arial"/>
          <w:spacing w:val="40"/>
        </w:rPr>
      </w:pPr>
    </w:p>
    <w:p w:rsidR="00835F41" w:rsidRDefault="00835F41" w:rsidP="00205D59">
      <w:pPr>
        <w:jc w:val="center"/>
        <w:rPr>
          <w:rFonts w:ascii="Arial" w:hAnsi="Arial" w:cs="Arial"/>
          <w:spacing w:val="40"/>
        </w:rPr>
      </w:pPr>
    </w:p>
    <w:p w:rsidR="00835F41" w:rsidRDefault="00835F41" w:rsidP="00205D59">
      <w:pPr>
        <w:jc w:val="center"/>
        <w:rPr>
          <w:rFonts w:ascii="Arial" w:hAnsi="Arial" w:cs="Arial"/>
          <w:spacing w:val="40"/>
        </w:rPr>
      </w:pPr>
    </w:p>
    <w:p w:rsidR="00205D59" w:rsidRDefault="00205D59" w:rsidP="00205D59">
      <w:pPr>
        <w:jc w:val="center"/>
        <w:rPr>
          <w:rFonts w:ascii="Arial" w:hAnsi="Arial" w:cs="Arial"/>
          <w:spacing w:val="40"/>
        </w:rPr>
      </w:pPr>
    </w:p>
    <w:p w:rsidR="00205D59" w:rsidRDefault="00205D59" w:rsidP="00205D59">
      <w:pPr>
        <w:jc w:val="center"/>
        <w:rPr>
          <w:rFonts w:ascii="Arial" w:hAnsi="Arial" w:cs="Arial"/>
          <w:spacing w:val="40"/>
        </w:rPr>
      </w:pPr>
    </w:p>
    <w:p w:rsidR="00205D59" w:rsidRDefault="00205D59" w:rsidP="00205D59">
      <w:pPr>
        <w:jc w:val="center"/>
        <w:rPr>
          <w:rFonts w:ascii="Arial" w:hAnsi="Arial" w:cs="Arial"/>
          <w:spacing w:val="40"/>
        </w:rPr>
      </w:pPr>
    </w:p>
    <w:p w:rsidR="00205D59" w:rsidRPr="00205D59" w:rsidRDefault="00835F41" w:rsidP="00205D59">
      <w:pPr>
        <w:jc w:val="center"/>
        <w:rPr>
          <w:rFonts w:ascii="Arial" w:hAnsi="Arial" w:cs="Arial"/>
          <w:spacing w:val="40"/>
          <w:sz w:val="28"/>
          <w:szCs w:val="28"/>
        </w:rPr>
      </w:pPr>
      <w:r>
        <w:rPr>
          <w:rFonts w:ascii="Arial" w:hAnsi="Arial" w:cs="Arial"/>
          <w:noProof/>
          <w:spacing w:val="40"/>
          <w:sz w:val="28"/>
          <w:szCs w:val="28"/>
          <w:lang w:val="es-ES" w:eastAsia="es-ES"/>
        </w:rPr>
        <w:pict>
          <v:line id="_x0000_s1206" style="position:absolute;left:0;text-align:left;z-index:251585536" from="234pt,7.4pt" to="390pt,7.4pt"/>
        </w:pict>
      </w:r>
      <w:r>
        <w:rPr>
          <w:rFonts w:ascii="Arial" w:hAnsi="Arial" w:cs="Arial"/>
          <w:noProof/>
          <w:spacing w:val="40"/>
          <w:sz w:val="28"/>
          <w:szCs w:val="28"/>
          <w:lang w:val="es-ES" w:eastAsia="es-ES"/>
        </w:rPr>
        <w:pict>
          <v:line id="_x0000_s1205" style="position:absolute;left:0;text-align:left;z-index:251584512" from="6pt,7.4pt" to="180pt,7.4pt"/>
        </w:pict>
      </w:r>
    </w:p>
    <w:p w:rsidR="00205D59" w:rsidRPr="00E66A9C" w:rsidRDefault="00835F41" w:rsidP="00835F41">
      <w:pPr>
        <w:rPr>
          <w:rFonts w:ascii="Arial" w:hAnsi="Arial" w:cs="Arial"/>
        </w:rPr>
      </w:pPr>
      <w:r>
        <w:rPr>
          <w:rFonts w:ascii="Arial" w:hAnsi="Arial" w:cs="Arial"/>
          <w:sz w:val="28"/>
          <w:szCs w:val="28"/>
        </w:rPr>
        <w:t xml:space="preserve">   </w:t>
      </w:r>
      <w:r w:rsidR="00F06E14">
        <w:rPr>
          <w:rFonts w:ascii="Arial" w:hAnsi="Arial" w:cs="Arial"/>
          <w:sz w:val="28"/>
          <w:szCs w:val="28"/>
        </w:rPr>
        <w:tab/>
      </w:r>
      <w:r>
        <w:rPr>
          <w:rFonts w:ascii="Arial" w:hAnsi="Arial" w:cs="Arial"/>
          <w:sz w:val="28"/>
          <w:szCs w:val="28"/>
        </w:rPr>
        <w:t xml:space="preserve"> </w:t>
      </w:r>
      <w:r w:rsidR="00205D59" w:rsidRPr="00E66A9C">
        <w:rPr>
          <w:rFonts w:ascii="Arial" w:hAnsi="Arial" w:cs="Arial"/>
        </w:rPr>
        <w:t xml:space="preserve">Ing. </w:t>
      </w:r>
      <w:r w:rsidR="00F06E14">
        <w:rPr>
          <w:rFonts w:ascii="Arial" w:hAnsi="Arial" w:cs="Arial"/>
        </w:rPr>
        <w:t>Mario Patiño A</w:t>
      </w:r>
      <w:r w:rsidR="00E66A9C">
        <w:rPr>
          <w:rFonts w:ascii="Arial" w:hAnsi="Arial" w:cs="Arial"/>
        </w:rPr>
        <w:t>.</w:t>
      </w:r>
      <w:r w:rsidR="00205D59" w:rsidRPr="00E66A9C">
        <w:rPr>
          <w:rFonts w:ascii="Arial" w:hAnsi="Arial" w:cs="Arial"/>
        </w:rPr>
        <w:tab/>
      </w:r>
      <w:r w:rsidR="00205D59" w:rsidRPr="00E66A9C">
        <w:rPr>
          <w:rFonts w:ascii="Arial" w:hAnsi="Arial" w:cs="Arial"/>
        </w:rPr>
        <w:tab/>
      </w:r>
      <w:r w:rsidR="00205D59" w:rsidRPr="00E66A9C">
        <w:rPr>
          <w:rFonts w:ascii="Arial" w:hAnsi="Arial" w:cs="Arial"/>
        </w:rPr>
        <w:tab/>
        <w:t>Ing. Ernesto Martínez</w:t>
      </w:r>
      <w:r w:rsidR="00E66A9C">
        <w:rPr>
          <w:rFonts w:ascii="Arial" w:hAnsi="Arial" w:cs="Arial"/>
        </w:rPr>
        <w:t xml:space="preserve"> L.</w:t>
      </w:r>
    </w:p>
    <w:p w:rsidR="00F06E14" w:rsidRDefault="00835F41" w:rsidP="00835F41">
      <w:pPr>
        <w:rPr>
          <w:rFonts w:ascii="Arial" w:hAnsi="Arial" w:cs="Arial"/>
        </w:rPr>
      </w:pPr>
      <w:r w:rsidRPr="00E66A9C">
        <w:rPr>
          <w:rFonts w:ascii="Arial" w:hAnsi="Arial" w:cs="Arial"/>
        </w:rPr>
        <w:t xml:space="preserve">    </w:t>
      </w:r>
      <w:r w:rsidR="00F06E14">
        <w:rPr>
          <w:rFonts w:ascii="Arial" w:hAnsi="Arial" w:cs="Arial"/>
        </w:rPr>
        <w:t xml:space="preserve"> </w:t>
      </w:r>
      <w:r w:rsidRPr="00E66A9C">
        <w:rPr>
          <w:rFonts w:ascii="Arial" w:hAnsi="Arial" w:cs="Arial"/>
        </w:rPr>
        <w:t xml:space="preserve"> </w:t>
      </w:r>
      <w:r w:rsidR="00F06E14">
        <w:rPr>
          <w:rFonts w:ascii="Arial" w:hAnsi="Arial" w:cs="Arial"/>
        </w:rPr>
        <w:t xml:space="preserve">DELEGADO DEL </w:t>
      </w:r>
      <w:r w:rsidR="00205D59" w:rsidRPr="00E66A9C">
        <w:rPr>
          <w:rFonts w:ascii="Arial" w:hAnsi="Arial" w:cs="Arial"/>
        </w:rPr>
        <w:t xml:space="preserve">DECANO </w:t>
      </w:r>
      <w:r w:rsidR="00F06E14">
        <w:rPr>
          <w:rFonts w:ascii="Arial" w:hAnsi="Arial" w:cs="Arial"/>
        </w:rPr>
        <w:tab/>
      </w:r>
      <w:r w:rsidR="00F06E14">
        <w:rPr>
          <w:rFonts w:ascii="Arial" w:hAnsi="Arial" w:cs="Arial"/>
        </w:rPr>
        <w:tab/>
      </w:r>
      <w:r w:rsidR="00F06E14">
        <w:rPr>
          <w:rFonts w:ascii="Arial" w:hAnsi="Arial" w:cs="Arial"/>
        </w:rPr>
        <w:tab/>
      </w:r>
      <w:r w:rsidR="00F06E14" w:rsidRPr="00E66A9C">
        <w:rPr>
          <w:rFonts w:ascii="Arial" w:hAnsi="Arial" w:cs="Arial"/>
        </w:rPr>
        <w:t>DIRECTOR DE TESIS</w:t>
      </w:r>
    </w:p>
    <w:p w:rsidR="00205D59" w:rsidRPr="00E66A9C" w:rsidRDefault="00F06E14" w:rsidP="00F06E14">
      <w:pPr>
        <w:rPr>
          <w:rFonts w:ascii="Arial" w:hAnsi="Arial" w:cs="Arial"/>
        </w:rPr>
      </w:pPr>
      <w:r>
        <w:rPr>
          <w:rFonts w:ascii="Arial" w:hAnsi="Arial" w:cs="Arial"/>
        </w:rPr>
        <w:t xml:space="preserve">    </w:t>
      </w:r>
      <w:r w:rsidR="00205D59" w:rsidRPr="00E66A9C">
        <w:rPr>
          <w:rFonts w:ascii="Arial" w:hAnsi="Arial" w:cs="Arial"/>
        </w:rPr>
        <w:t>DE LA FIMCP</w:t>
      </w:r>
      <w:r>
        <w:rPr>
          <w:rFonts w:ascii="Arial" w:hAnsi="Arial" w:cs="Arial"/>
        </w:rPr>
        <w:t xml:space="preserve"> - </w:t>
      </w:r>
      <w:r w:rsidRPr="00E66A9C">
        <w:rPr>
          <w:rFonts w:ascii="Arial" w:hAnsi="Arial" w:cs="Arial"/>
        </w:rPr>
        <w:t>PRESIDENTE</w:t>
      </w:r>
      <w:r w:rsidRPr="00E66A9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35F41" w:rsidRPr="00E66A9C">
        <w:rPr>
          <w:rFonts w:ascii="Arial" w:hAnsi="Arial" w:cs="Arial"/>
        </w:rPr>
        <w:t xml:space="preserve">     </w:t>
      </w:r>
      <w:r>
        <w:rPr>
          <w:rFonts w:ascii="Arial" w:hAnsi="Arial" w:cs="Arial"/>
        </w:rPr>
        <w:t xml:space="preserve">  </w:t>
      </w:r>
      <w:r w:rsidR="00E66A9C">
        <w:rPr>
          <w:rFonts w:ascii="Arial" w:hAnsi="Arial" w:cs="Arial"/>
        </w:rPr>
        <w:t xml:space="preserve"> </w:t>
      </w:r>
      <w:r w:rsidR="00835F41" w:rsidRPr="00E66A9C">
        <w:rPr>
          <w:rFonts w:ascii="Arial" w:hAnsi="Arial" w:cs="Arial"/>
        </w:rPr>
        <w:t xml:space="preserve">   </w:t>
      </w:r>
    </w:p>
    <w:p w:rsidR="00205D59" w:rsidRPr="00E66A9C" w:rsidRDefault="00205D59" w:rsidP="00205D59">
      <w:pPr>
        <w:jc w:val="center"/>
        <w:rPr>
          <w:rFonts w:ascii="Arial" w:hAnsi="Arial" w:cs="Arial"/>
        </w:rPr>
      </w:pPr>
      <w:r w:rsidRPr="00E66A9C">
        <w:rPr>
          <w:rFonts w:ascii="Arial" w:hAnsi="Arial" w:cs="Arial"/>
        </w:rPr>
        <w:tab/>
      </w:r>
      <w:r w:rsidRPr="00E66A9C">
        <w:rPr>
          <w:rFonts w:ascii="Arial" w:hAnsi="Arial" w:cs="Arial"/>
        </w:rPr>
        <w:tab/>
      </w:r>
      <w:r w:rsidRPr="00E66A9C">
        <w:rPr>
          <w:rFonts w:ascii="Arial" w:hAnsi="Arial" w:cs="Arial"/>
        </w:rPr>
        <w:tab/>
      </w:r>
      <w:r w:rsidRPr="00E66A9C">
        <w:rPr>
          <w:rFonts w:ascii="Arial" w:hAnsi="Arial" w:cs="Arial"/>
        </w:rPr>
        <w:tab/>
      </w:r>
      <w:r w:rsidRPr="00E66A9C">
        <w:rPr>
          <w:rFonts w:ascii="Arial" w:hAnsi="Arial" w:cs="Arial"/>
        </w:rPr>
        <w:tab/>
      </w:r>
      <w:r w:rsidRPr="00E66A9C">
        <w:rPr>
          <w:rFonts w:ascii="Arial" w:hAnsi="Arial" w:cs="Arial"/>
        </w:rPr>
        <w:tab/>
      </w:r>
    </w:p>
    <w:p w:rsidR="00205D59" w:rsidRPr="00E66A9C" w:rsidRDefault="00205D59" w:rsidP="00205D59">
      <w:pPr>
        <w:jc w:val="center"/>
        <w:rPr>
          <w:rFonts w:ascii="Arial" w:hAnsi="Arial" w:cs="Arial"/>
        </w:rPr>
      </w:pPr>
    </w:p>
    <w:p w:rsidR="00205D59" w:rsidRPr="00E66A9C" w:rsidRDefault="00205D59" w:rsidP="00205D59">
      <w:pPr>
        <w:jc w:val="center"/>
        <w:rPr>
          <w:rFonts w:ascii="Arial" w:hAnsi="Arial" w:cs="Arial"/>
        </w:rPr>
      </w:pPr>
    </w:p>
    <w:p w:rsidR="00205D59" w:rsidRPr="00E66A9C" w:rsidRDefault="00205D59" w:rsidP="00205D59">
      <w:pPr>
        <w:jc w:val="center"/>
        <w:rPr>
          <w:rFonts w:ascii="Arial" w:hAnsi="Arial" w:cs="Arial"/>
        </w:rPr>
      </w:pPr>
    </w:p>
    <w:p w:rsidR="00205D59" w:rsidRPr="00E66A9C" w:rsidRDefault="00205D59" w:rsidP="00205D59">
      <w:pPr>
        <w:jc w:val="center"/>
        <w:rPr>
          <w:rFonts w:ascii="Arial" w:hAnsi="Arial" w:cs="Arial"/>
        </w:rPr>
      </w:pPr>
    </w:p>
    <w:p w:rsidR="00205D59" w:rsidRPr="00E66A9C" w:rsidRDefault="00205D59" w:rsidP="00205D59">
      <w:pPr>
        <w:jc w:val="center"/>
        <w:rPr>
          <w:rFonts w:ascii="Arial" w:hAnsi="Arial" w:cs="Arial"/>
        </w:rPr>
      </w:pPr>
    </w:p>
    <w:p w:rsidR="00205D59" w:rsidRPr="00E66A9C" w:rsidRDefault="00205D59" w:rsidP="00205D59">
      <w:pPr>
        <w:jc w:val="center"/>
        <w:rPr>
          <w:rFonts w:ascii="Arial" w:hAnsi="Arial" w:cs="Arial"/>
        </w:rPr>
      </w:pPr>
    </w:p>
    <w:p w:rsidR="00205D59" w:rsidRPr="00E66A9C" w:rsidRDefault="00205D59" w:rsidP="00205D59">
      <w:pPr>
        <w:jc w:val="center"/>
        <w:rPr>
          <w:rFonts w:ascii="Arial" w:hAnsi="Arial" w:cs="Arial"/>
        </w:rPr>
      </w:pPr>
    </w:p>
    <w:p w:rsidR="00205D59" w:rsidRPr="00E66A9C" w:rsidRDefault="00205D59" w:rsidP="00205D59">
      <w:pPr>
        <w:jc w:val="center"/>
        <w:rPr>
          <w:rFonts w:ascii="Arial" w:hAnsi="Arial" w:cs="Arial"/>
        </w:rPr>
      </w:pPr>
    </w:p>
    <w:p w:rsidR="00205D59" w:rsidRPr="00E66A9C" w:rsidRDefault="00205D59" w:rsidP="00205D59">
      <w:pPr>
        <w:jc w:val="center"/>
        <w:rPr>
          <w:rFonts w:ascii="Arial" w:hAnsi="Arial" w:cs="Arial"/>
        </w:rPr>
      </w:pPr>
    </w:p>
    <w:p w:rsidR="00205D59" w:rsidRPr="00E66A9C" w:rsidRDefault="00835F41" w:rsidP="00205D59">
      <w:pPr>
        <w:jc w:val="center"/>
        <w:rPr>
          <w:rFonts w:ascii="Arial" w:hAnsi="Arial" w:cs="Arial"/>
        </w:rPr>
      </w:pPr>
      <w:r w:rsidRPr="00E66A9C">
        <w:rPr>
          <w:rFonts w:ascii="Arial" w:hAnsi="Arial" w:cs="Arial"/>
          <w:noProof/>
          <w:spacing w:val="40"/>
          <w:lang w:val="es-ES" w:eastAsia="es-ES"/>
        </w:rPr>
        <w:pict>
          <v:line id="_x0000_s1207" style="position:absolute;left:0;text-align:left;z-index:251586560" from="24pt,7.05pt" to="156pt,7.05pt"/>
        </w:pict>
      </w:r>
      <w:r w:rsidRPr="00E66A9C">
        <w:rPr>
          <w:rFonts w:ascii="Arial" w:hAnsi="Arial" w:cs="Arial"/>
          <w:noProof/>
          <w:spacing w:val="40"/>
          <w:lang w:val="es-ES" w:eastAsia="es-ES"/>
        </w:rPr>
        <w:pict>
          <v:line id="_x0000_s1208" style="position:absolute;left:0;text-align:left;z-index:251587584" from="228pt,7.05pt" to="384pt,7.05pt"/>
        </w:pict>
      </w:r>
    </w:p>
    <w:p w:rsidR="00205D59" w:rsidRPr="00E66A9C" w:rsidRDefault="00835F41" w:rsidP="00835F41">
      <w:pPr>
        <w:rPr>
          <w:rFonts w:ascii="Arial" w:hAnsi="Arial" w:cs="Arial"/>
        </w:rPr>
      </w:pPr>
      <w:r w:rsidRPr="00E66A9C">
        <w:rPr>
          <w:rFonts w:ascii="Arial" w:hAnsi="Arial" w:cs="Arial"/>
        </w:rPr>
        <w:t xml:space="preserve">        </w:t>
      </w:r>
      <w:r w:rsidR="00E66A9C">
        <w:rPr>
          <w:rFonts w:ascii="Arial" w:hAnsi="Arial" w:cs="Arial"/>
        </w:rPr>
        <w:t xml:space="preserve">   </w:t>
      </w:r>
      <w:r w:rsidRPr="00E66A9C">
        <w:rPr>
          <w:rFonts w:ascii="Arial" w:hAnsi="Arial" w:cs="Arial"/>
        </w:rPr>
        <w:t xml:space="preserve">  </w:t>
      </w:r>
      <w:r w:rsidR="00205D59" w:rsidRPr="00E66A9C">
        <w:rPr>
          <w:rFonts w:ascii="Arial" w:hAnsi="Arial" w:cs="Arial"/>
        </w:rPr>
        <w:t>Ing. Andrés Rigail</w:t>
      </w:r>
      <w:r w:rsidR="00205D59" w:rsidRPr="00E66A9C">
        <w:rPr>
          <w:rFonts w:ascii="Arial" w:hAnsi="Arial" w:cs="Arial"/>
        </w:rPr>
        <w:tab/>
      </w:r>
      <w:r w:rsidR="00F06E14">
        <w:rPr>
          <w:rFonts w:ascii="Arial" w:hAnsi="Arial" w:cs="Arial"/>
        </w:rPr>
        <w:t>C.</w:t>
      </w:r>
      <w:r w:rsidR="00205D59" w:rsidRPr="00E66A9C">
        <w:rPr>
          <w:rFonts w:ascii="Arial" w:hAnsi="Arial" w:cs="Arial"/>
        </w:rPr>
        <w:tab/>
      </w:r>
      <w:r w:rsidRPr="00E66A9C">
        <w:rPr>
          <w:rFonts w:ascii="Arial" w:hAnsi="Arial" w:cs="Arial"/>
        </w:rPr>
        <w:t xml:space="preserve">     </w:t>
      </w:r>
      <w:r w:rsidR="00E66A9C">
        <w:rPr>
          <w:rFonts w:ascii="Arial" w:hAnsi="Arial" w:cs="Arial"/>
        </w:rPr>
        <w:t xml:space="preserve">            </w:t>
      </w:r>
      <w:r w:rsidRPr="00E66A9C">
        <w:rPr>
          <w:rFonts w:ascii="Arial" w:hAnsi="Arial" w:cs="Arial"/>
        </w:rPr>
        <w:t xml:space="preserve"> </w:t>
      </w:r>
      <w:r w:rsidR="00205D59" w:rsidRPr="00E66A9C">
        <w:rPr>
          <w:rFonts w:ascii="Arial" w:hAnsi="Arial" w:cs="Arial"/>
        </w:rPr>
        <w:t>Ing. Federico Camacho</w:t>
      </w:r>
      <w:r w:rsidR="00E66A9C">
        <w:rPr>
          <w:rFonts w:ascii="Arial" w:hAnsi="Arial" w:cs="Arial"/>
        </w:rPr>
        <w:t xml:space="preserve"> B.</w:t>
      </w:r>
    </w:p>
    <w:p w:rsidR="00205D59" w:rsidRPr="00E66A9C" w:rsidRDefault="00835F41" w:rsidP="00835F41">
      <w:pPr>
        <w:ind w:firstLine="708"/>
        <w:rPr>
          <w:rFonts w:ascii="Arial" w:hAnsi="Arial" w:cs="Arial"/>
        </w:rPr>
      </w:pPr>
      <w:r w:rsidRPr="00E66A9C">
        <w:rPr>
          <w:rFonts w:ascii="Arial" w:hAnsi="Arial" w:cs="Arial"/>
        </w:rPr>
        <w:t xml:space="preserve">        </w:t>
      </w:r>
      <w:r w:rsidR="00E66A9C">
        <w:rPr>
          <w:rFonts w:ascii="Arial" w:hAnsi="Arial" w:cs="Arial"/>
        </w:rPr>
        <w:t xml:space="preserve">   </w:t>
      </w:r>
      <w:r w:rsidR="00205D59" w:rsidRPr="00E66A9C">
        <w:rPr>
          <w:rFonts w:ascii="Arial" w:hAnsi="Arial" w:cs="Arial"/>
        </w:rPr>
        <w:t>VOCAL</w:t>
      </w:r>
      <w:r w:rsidR="00205D59" w:rsidRPr="00E66A9C">
        <w:rPr>
          <w:rFonts w:ascii="Arial" w:hAnsi="Arial" w:cs="Arial"/>
        </w:rPr>
        <w:tab/>
      </w:r>
      <w:r w:rsidR="00205D59" w:rsidRPr="00E66A9C">
        <w:rPr>
          <w:rFonts w:ascii="Arial" w:hAnsi="Arial" w:cs="Arial"/>
        </w:rPr>
        <w:tab/>
      </w:r>
      <w:r w:rsidRPr="00E66A9C">
        <w:rPr>
          <w:rFonts w:ascii="Arial" w:hAnsi="Arial" w:cs="Arial"/>
        </w:rPr>
        <w:tab/>
      </w:r>
      <w:r w:rsidRPr="00E66A9C">
        <w:rPr>
          <w:rFonts w:ascii="Arial" w:hAnsi="Arial" w:cs="Arial"/>
        </w:rPr>
        <w:tab/>
      </w:r>
      <w:r w:rsidR="00205D59" w:rsidRPr="00E66A9C">
        <w:rPr>
          <w:rFonts w:ascii="Arial" w:hAnsi="Arial" w:cs="Arial"/>
        </w:rPr>
        <w:tab/>
        <w:t xml:space="preserve"> VOCAL</w:t>
      </w:r>
    </w:p>
    <w:p w:rsidR="00205D59" w:rsidRPr="00205D59" w:rsidRDefault="00205D59" w:rsidP="00205D59">
      <w:pPr>
        <w:jc w:val="center"/>
        <w:rPr>
          <w:rFonts w:ascii="Arial" w:hAnsi="Arial" w:cs="Arial"/>
        </w:rPr>
      </w:pPr>
    </w:p>
    <w:p w:rsidR="00205D59" w:rsidRDefault="00205D59" w:rsidP="00835F41">
      <w:pPr>
        <w:rPr>
          <w:rFonts w:ascii="Arial" w:hAnsi="Arial" w:cs="Arial"/>
        </w:rPr>
      </w:pPr>
    </w:p>
    <w:p w:rsidR="00835F41" w:rsidRDefault="00835F41" w:rsidP="00835F41">
      <w:pPr>
        <w:rPr>
          <w:rFonts w:ascii="Arial" w:hAnsi="Arial" w:cs="Arial"/>
          <w:sz w:val="32"/>
          <w:szCs w:val="32"/>
        </w:rPr>
      </w:pPr>
    </w:p>
    <w:p w:rsidR="00835F41" w:rsidRDefault="00835F41" w:rsidP="00835F41">
      <w:pPr>
        <w:rPr>
          <w:rFonts w:ascii="Arial" w:hAnsi="Arial" w:cs="Arial"/>
          <w:sz w:val="32"/>
          <w:szCs w:val="32"/>
        </w:rPr>
      </w:pPr>
    </w:p>
    <w:p w:rsidR="00835F41" w:rsidRDefault="00835F41" w:rsidP="00835F41">
      <w:pPr>
        <w:rPr>
          <w:rFonts w:ascii="Arial" w:hAnsi="Arial" w:cs="Arial"/>
          <w:sz w:val="32"/>
          <w:szCs w:val="32"/>
        </w:rPr>
      </w:pPr>
    </w:p>
    <w:p w:rsidR="00B80F0F" w:rsidRDefault="00B80F0F" w:rsidP="00E66A9C">
      <w:pPr>
        <w:jc w:val="center"/>
        <w:rPr>
          <w:rFonts w:ascii="Arial" w:hAnsi="Arial" w:cs="Arial"/>
          <w:b/>
          <w:sz w:val="32"/>
          <w:szCs w:val="32"/>
        </w:rPr>
      </w:pPr>
    </w:p>
    <w:p w:rsidR="00B80F0F" w:rsidRDefault="00B80F0F" w:rsidP="00E66A9C">
      <w:pPr>
        <w:jc w:val="center"/>
        <w:rPr>
          <w:rFonts w:ascii="Arial" w:hAnsi="Arial" w:cs="Arial"/>
          <w:b/>
          <w:sz w:val="32"/>
          <w:szCs w:val="32"/>
        </w:rPr>
      </w:pPr>
    </w:p>
    <w:p w:rsidR="00B80F0F" w:rsidRDefault="00B80F0F" w:rsidP="00E66A9C">
      <w:pPr>
        <w:jc w:val="center"/>
        <w:rPr>
          <w:rFonts w:ascii="Arial" w:hAnsi="Arial" w:cs="Arial"/>
          <w:b/>
          <w:sz w:val="32"/>
          <w:szCs w:val="32"/>
        </w:rPr>
      </w:pPr>
    </w:p>
    <w:p w:rsidR="00B80F0F" w:rsidRDefault="00B80F0F" w:rsidP="00E66A9C">
      <w:pPr>
        <w:jc w:val="center"/>
        <w:rPr>
          <w:rFonts w:ascii="Arial" w:hAnsi="Arial" w:cs="Arial"/>
          <w:b/>
          <w:sz w:val="32"/>
          <w:szCs w:val="32"/>
        </w:rPr>
      </w:pPr>
    </w:p>
    <w:p w:rsidR="00B80F0F" w:rsidRDefault="00B80F0F" w:rsidP="00E66A9C">
      <w:pPr>
        <w:jc w:val="center"/>
        <w:rPr>
          <w:rFonts w:ascii="Arial" w:hAnsi="Arial" w:cs="Arial"/>
          <w:b/>
          <w:sz w:val="32"/>
          <w:szCs w:val="32"/>
        </w:rPr>
      </w:pPr>
    </w:p>
    <w:p w:rsidR="00B80F0F" w:rsidRDefault="00B80F0F" w:rsidP="00E66A9C">
      <w:pPr>
        <w:jc w:val="center"/>
        <w:rPr>
          <w:rFonts w:ascii="Arial" w:hAnsi="Arial" w:cs="Arial"/>
          <w:b/>
          <w:sz w:val="32"/>
          <w:szCs w:val="32"/>
        </w:rPr>
      </w:pPr>
    </w:p>
    <w:p w:rsidR="00E66A9C" w:rsidRDefault="00E66A9C" w:rsidP="00B80F0F">
      <w:pPr>
        <w:spacing w:line="480" w:lineRule="auto"/>
        <w:jc w:val="center"/>
        <w:rPr>
          <w:rFonts w:ascii="Arial" w:hAnsi="Arial" w:cs="Arial"/>
          <w:b/>
          <w:sz w:val="32"/>
          <w:szCs w:val="32"/>
        </w:rPr>
      </w:pPr>
      <w:r w:rsidRPr="00E66A9C">
        <w:rPr>
          <w:rFonts w:ascii="Arial" w:hAnsi="Arial" w:cs="Arial"/>
          <w:b/>
          <w:sz w:val="32"/>
          <w:szCs w:val="32"/>
        </w:rPr>
        <w:t>RESUMEN</w:t>
      </w:r>
    </w:p>
    <w:p w:rsidR="00B80F0F" w:rsidRDefault="00B80F0F" w:rsidP="00B80F0F">
      <w:pPr>
        <w:spacing w:line="480" w:lineRule="auto"/>
        <w:jc w:val="center"/>
        <w:rPr>
          <w:rFonts w:ascii="Arial" w:hAnsi="Arial" w:cs="Arial"/>
          <w:b/>
          <w:sz w:val="32"/>
          <w:szCs w:val="32"/>
        </w:rPr>
      </w:pPr>
    </w:p>
    <w:p w:rsidR="00B80F0F" w:rsidRDefault="00B80F0F" w:rsidP="00B80F0F">
      <w:pPr>
        <w:spacing w:line="480" w:lineRule="auto"/>
        <w:jc w:val="both"/>
        <w:rPr>
          <w:rFonts w:ascii="Arial" w:hAnsi="Arial" w:cs="Arial"/>
        </w:rPr>
      </w:pPr>
      <w:r>
        <w:rPr>
          <w:rFonts w:ascii="Arial" w:hAnsi="Arial" w:cs="Arial"/>
        </w:rPr>
        <w:t>El presente trabajo desarrolla el estudio para la factibilidad en sus etapas previas para una planta procesadora resinas de PVC, desde la recepción de la materia prima hasta el despacho del producto terminado. Tratando de ajustar el estudio a las condiciones locales de nuestro país, teniendo como finalidad incentivar al desarrollo póstumo de un estudio más detallado y mejor elaborado para un proyecto sostenible, que beneficiará de buena manera a las empresas que requieran de estos productos.</w:t>
      </w:r>
    </w:p>
    <w:p w:rsidR="00B80F0F" w:rsidRDefault="00B80F0F" w:rsidP="00B80F0F">
      <w:pPr>
        <w:spacing w:line="480" w:lineRule="auto"/>
        <w:jc w:val="both"/>
        <w:rPr>
          <w:rFonts w:ascii="Arial" w:hAnsi="Arial" w:cs="Arial"/>
        </w:rPr>
      </w:pPr>
    </w:p>
    <w:p w:rsidR="00B80F0F" w:rsidRDefault="00B80F0F" w:rsidP="00B80F0F">
      <w:pPr>
        <w:spacing w:line="480" w:lineRule="auto"/>
        <w:jc w:val="both"/>
        <w:rPr>
          <w:rFonts w:ascii="Arial" w:hAnsi="Arial" w:cs="Arial"/>
        </w:rPr>
      </w:pPr>
      <w:r>
        <w:rPr>
          <w:rFonts w:ascii="Arial" w:hAnsi="Arial" w:cs="Arial"/>
        </w:rPr>
        <w:t>En su primera parte se hace hincapié en un estudio de mercado de resinas en general y de resinas de PVC, además se efectúa un análisis técnico y operacional de mercado para poder obtener un tamaño de planta ponderado.</w:t>
      </w:r>
    </w:p>
    <w:p w:rsidR="00B80F0F" w:rsidRDefault="00B80F0F" w:rsidP="00B80F0F">
      <w:pPr>
        <w:spacing w:line="480" w:lineRule="auto"/>
        <w:jc w:val="both"/>
        <w:rPr>
          <w:rFonts w:ascii="Arial" w:hAnsi="Arial" w:cs="Arial"/>
        </w:rPr>
      </w:pPr>
    </w:p>
    <w:p w:rsidR="00B80F0F" w:rsidRDefault="00B80F0F" w:rsidP="00B80F0F">
      <w:pPr>
        <w:spacing w:line="480" w:lineRule="auto"/>
        <w:jc w:val="both"/>
        <w:rPr>
          <w:rFonts w:ascii="Arial" w:hAnsi="Arial" w:cs="Arial"/>
        </w:rPr>
      </w:pPr>
      <w:r>
        <w:rPr>
          <w:rFonts w:ascii="Arial" w:hAnsi="Arial" w:cs="Arial"/>
        </w:rPr>
        <w:t>Luego se hace un análisis del posible punto de localización de nuestra planta, realizando un macro estudio a nivel nacional, para luego hacerlo por micro en una ciudad seleccionada y un sector industrial estratégico.</w:t>
      </w:r>
    </w:p>
    <w:p w:rsidR="00F06E14" w:rsidRDefault="00F06E14" w:rsidP="00B80F0F">
      <w:pPr>
        <w:spacing w:line="480" w:lineRule="auto"/>
        <w:jc w:val="both"/>
        <w:rPr>
          <w:rFonts w:ascii="Arial" w:hAnsi="Arial" w:cs="Arial"/>
        </w:rPr>
      </w:pPr>
    </w:p>
    <w:p w:rsidR="00B80F0F" w:rsidRDefault="00B80F0F" w:rsidP="00B80F0F">
      <w:pPr>
        <w:spacing w:line="480" w:lineRule="auto"/>
        <w:jc w:val="both"/>
        <w:rPr>
          <w:rFonts w:ascii="Arial" w:hAnsi="Arial" w:cs="Arial"/>
        </w:rPr>
      </w:pPr>
      <w:r>
        <w:rPr>
          <w:rFonts w:ascii="Arial" w:hAnsi="Arial" w:cs="Arial"/>
        </w:rPr>
        <w:t>A continuación se analizan todas las regulaciones y normas posibles que afectan directamente al estudio y diseño posterior de la planta, comenzando primero con las regulaciones nacionales, ambientales y regulaciones de otros organismos de control que participan de primer mano. Luego se puntualiza en el análisis de las normativas internacionales.</w:t>
      </w:r>
    </w:p>
    <w:p w:rsidR="00B80F0F" w:rsidRDefault="00B80F0F" w:rsidP="00B80F0F">
      <w:pPr>
        <w:spacing w:line="480" w:lineRule="auto"/>
        <w:jc w:val="both"/>
        <w:rPr>
          <w:rFonts w:ascii="Arial" w:hAnsi="Arial" w:cs="Arial"/>
        </w:rPr>
      </w:pPr>
    </w:p>
    <w:p w:rsidR="00B80F0F" w:rsidRDefault="00B80F0F" w:rsidP="00B80F0F">
      <w:pPr>
        <w:spacing w:line="480" w:lineRule="auto"/>
        <w:jc w:val="both"/>
        <w:rPr>
          <w:rFonts w:ascii="Arial" w:hAnsi="Arial" w:cs="Arial"/>
        </w:rPr>
      </w:pPr>
      <w:r>
        <w:rPr>
          <w:rFonts w:ascii="Arial" w:hAnsi="Arial" w:cs="Arial"/>
        </w:rPr>
        <w:t>La parte mas importante se desarrolla en el estudio ingenieril del proceso, donde se combinan los parámetros variables y constantes del proceso para su optimización. Además en esta parte se analiza el manejo, la tecnología empleada y la forma de abastecimiento y transportación de los insumos y materiales del proceso.</w:t>
      </w:r>
    </w:p>
    <w:p w:rsidR="00B80F0F" w:rsidRDefault="00B80F0F" w:rsidP="00B80F0F">
      <w:pPr>
        <w:spacing w:line="480" w:lineRule="auto"/>
        <w:jc w:val="both"/>
        <w:rPr>
          <w:rFonts w:ascii="Arial" w:hAnsi="Arial" w:cs="Arial"/>
        </w:rPr>
      </w:pPr>
    </w:p>
    <w:p w:rsidR="00B80F0F" w:rsidRPr="00B80F0F" w:rsidRDefault="00B80F0F" w:rsidP="00B80F0F">
      <w:pPr>
        <w:spacing w:line="480" w:lineRule="auto"/>
        <w:jc w:val="both"/>
        <w:rPr>
          <w:rFonts w:ascii="Arial" w:hAnsi="Arial" w:cs="Arial"/>
          <w:sz w:val="32"/>
          <w:szCs w:val="32"/>
        </w:rPr>
      </w:pPr>
      <w:r>
        <w:rPr>
          <w:rFonts w:ascii="Arial" w:hAnsi="Arial" w:cs="Arial"/>
        </w:rPr>
        <w:t>Finalmente el estudio termina con el análisis de la factibilidad, en el cual constan el tipo de producción y distribución de los elementos en la planta. Se sigue con un análisis financiero y con las conclusiones y recomendaciones del estudio.</w:t>
      </w:r>
    </w:p>
    <w:p w:rsidR="00B80F0F" w:rsidRDefault="00B80F0F"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jc w:val="center"/>
        <w:rPr>
          <w:rFonts w:ascii="Arial" w:hAnsi="Arial" w:cs="Arial"/>
          <w:b/>
          <w:sz w:val="32"/>
          <w:szCs w:val="32"/>
        </w:rPr>
      </w:pPr>
      <w:r>
        <w:rPr>
          <w:rFonts w:ascii="Arial" w:hAnsi="Arial" w:cs="Arial"/>
          <w:b/>
          <w:sz w:val="32"/>
          <w:szCs w:val="32"/>
        </w:rPr>
        <w:t>ÍNDICE GENERAL</w:t>
      </w:r>
    </w:p>
    <w:p w:rsidR="00742EDA" w:rsidRDefault="00742EDA" w:rsidP="00742EDA">
      <w:pPr>
        <w:rPr>
          <w:rFonts w:ascii="Arial" w:hAnsi="Arial" w:cs="Arial"/>
          <w:b/>
          <w:sz w:val="32"/>
          <w:szCs w:val="32"/>
        </w:rPr>
      </w:pPr>
    </w:p>
    <w:p w:rsidR="00742EDA" w:rsidRDefault="00742EDA" w:rsidP="00742EDA">
      <w:pPr>
        <w:rPr>
          <w:rFonts w:ascii="Arial" w:hAnsi="Arial" w:cs="Arial"/>
          <w:b/>
          <w:sz w:val="32"/>
          <w:szCs w:val="32"/>
        </w:rPr>
      </w:pPr>
    </w:p>
    <w:p w:rsidR="00742EDA" w:rsidRDefault="00742EDA" w:rsidP="00742EDA">
      <w:pPr>
        <w:rPr>
          <w:rFonts w:ascii="Arial" w:hAnsi="Arial" w:cs="Arial"/>
          <w:b/>
          <w:sz w:val="32"/>
          <w:szCs w:val="32"/>
        </w:rPr>
      </w:pPr>
    </w:p>
    <w:p w:rsidR="00742EDA" w:rsidRDefault="00742EDA" w:rsidP="00742EDA">
      <w:pPr>
        <w:rPr>
          <w:rFonts w:ascii="Arial" w:hAnsi="Arial" w:cs="Arial"/>
          <w:b/>
          <w:sz w:val="32"/>
          <w:szCs w:val="32"/>
        </w:rPr>
      </w:pPr>
    </w:p>
    <w:p w:rsidR="00742EDA" w:rsidRPr="00ED22BA" w:rsidRDefault="00742EDA" w:rsidP="00742EDA">
      <w:pPr>
        <w:rPr>
          <w:rFonts w:ascii="Arial" w:hAnsi="Arial" w:cs="Arial"/>
          <w:b/>
          <w:sz w:val="32"/>
          <w:szCs w:val="32"/>
        </w:rPr>
      </w:pPr>
    </w:p>
    <w:p w:rsidR="00742EDA" w:rsidRPr="00ED22BA" w:rsidRDefault="00742EDA" w:rsidP="00742EDA">
      <w:pPr>
        <w:spacing w:line="480" w:lineRule="auto"/>
        <w:rPr>
          <w:rFonts w:ascii="Arial" w:hAnsi="Arial" w:cs="Arial"/>
        </w:rPr>
      </w:pPr>
      <w:r w:rsidRPr="00ED22BA">
        <w:rPr>
          <w:rFonts w:ascii="Arial" w:hAnsi="Arial" w:cs="Arial"/>
        </w:rPr>
        <w:t>RESUMEN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w:t>
      </w:r>
    </w:p>
    <w:p w:rsidR="00742EDA" w:rsidRPr="00ED22BA" w:rsidRDefault="00742EDA" w:rsidP="00742EDA">
      <w:pPr>
        <w:spacing w:line="480" w:lineRule="auto"/>
        <w:rPr>
          <w:rFonts w:ascii="Arial" w:hAnsi="Arial" w:cs="Arial"/>
        </w:rPr>
      </w:pPr>
      <w:r w:rsidRPr="00ED22BA">
        <w:rPr>
          <w:rFonts w:ascii="Arial" w:hAnsi="Arial" w:cs="Arial"/>
        </w:rPr>
        <w:t>ÍNDICE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III</w:t>
      </w:r>
    </w:p>
    <w:p w:rsidR="00742EDA" w:rsidRPr="00ED22BA" w:rsidRDefault="00742EDA" w:rsidP="00742EDA">
      <w:pPr>
        <w:spacing w:line="480" w:lineRule="auto"/>
        <w:rPr>
          <w:rFonts w:ascii="Arial" w:hAnsi="Arial" w:cs="Arial"/>
        </w:rPr>
      </w:pPr>
      <w:r w:rsidRPr="00ED22BA">
        <w:rPr>
          <w:rFonts w:ascii="Arial" w:hAnsi="Arial" w:cs="Arial"/>
        </w:rPr>
        <w:t>ABREVIATURAS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IX</w:t>
      </w:r>
    </w:p>
    <w:p w:rsidR="00742EDA" w:rsidRPr="00ED22BA" w:rsidRDefault="00742EDA" w:rsidP="00742EDA">
      <w:pPr>
        <w:spacing w:line="480" w:lineRule="auto"/>
        <w:rPr>
          <w:rFonts w:ascii="Arial" w:hAnsi="Arial" w:cs="Arial"/>
        </w:rPr>
      </w:pPr>
      <w:r w:rsidRPr="00ED22BA">
        <w:rPr>
          <w:rFonts w:ascii="Arial" w:hAnsi="Arial" w:cs="Arial"/>
        </w:rPr>
        <w:t>ÍNDICE DE FIGURAS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p>
    <w:p w:rsidR="00742EDA" w:rsidRPr="00ED22BA" w:rsidRDefault="00742EDA" w:rsidP="00742EDA">
      <w:pPr>
        <w:spacing w:line="480" w:lineRule="auto"/>
        <w:rPr>
          <w:rFonts w:ascii="Arial" w:hAnsi="Arial" w:cs="Arial"/>
        </w:rPr>
      </w:pPr>
      <w:r w:rsidRPr="00ED22BA">
        <w:rPr>
          <w:rFonts w:ascii="Arial" w:hAnsi="Arial" w:cs="Arial"/>
        </w:rPr>
        <w:t>ÍNDICE DE TABLAS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XI</w:t>
      </w:r>
    </w:p>
    <w:p w:rsidR="00742EDA" w:rsidRPr="00ED22BA" w:rsidRDefault="00742EDA" w:rsidP="00742EDA">
      <w:pPr>
        <w:spacing w:line="480" w:lineRule="auto"/>
        <w:rPr>
          <w:rFonts w:ascii="Arial" w:hAnsi="Arial" w:cs="Arial"/>
        </w:rPr>
      </w:pPr>
      <w:r w:rsidRPr="00ED22BA">
        <w:rPr>
          <w:rFonts w:ascii="Arial" w:hAnsi="Arial" w:cs="Arial"/>
        </w:rPr>
        <w:t>ÍNDICE DE 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XIII</w:t>
      </w:r>
    </w:p>
    <w:p w:rsidR="00742EDA" w:rsidRPr="00ED22BA" w:rsidRDefault="00742EDA" w:rsidP="00742EDA">
      <w:pPr>
        <w:spacing w:line="480" w:lineRule="auto"/>
        <w:rPr>
          <w:rFonts w:ascii="Arial" w:hAnsi="Arial" w:cs="Arial"/>
        </w:rPr>
      </w:pPr>
      <w:r w:rsidRPr="00ED22BA">
        <w:rPr>
          <w:rFonts w:ascii="Arial" w:hAnsi="Arial" w:cs="Arial"/>
        </w:rPr>
        <w:t>ÍNDICE DE PLANOS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XIV</w:t>
      </w:r>
    </w:p>
    <w:p w:rsidR="00742EDA" w:rsidRPr="00ED22BA" w:rsidRDefault="00742EDA" w:rsidP="00742EDA">
      <w:pPr>
        <w:spacing w:line="480" w:lineRule="auto"/>
        <w:rPr>
          <w:rFonts w:ascii="Arial" w:hAnsi="Arial" w:cs="Arial"/>
        </w:rPr>
      </w:pPr>
      <w:r w:rsidRPr="00ED22BA">
        <w:rPr>
          <w:rFonts w:ascii="Arial" w:hAnsi="Arial" w:cs="Arial"/>
        </w:rPr>
        <w:t>INTRODUCCIÓN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742EDA" w:rsidRPr="00ED22BA" w:rsidRDefault="00742EDA" w:rsidP="00742EDA">
      <w:pPr>
        <w:spacing w:line="480" w:lineRule="auto"/>
        <w:rPr>
          <w:rFonts w:ascii="Arial" w:hAnsi="Arial" w:cs="Arial"/>
        </w:rPr>
      </w:pPr>
    </w:p>
    <w:p w:rsidR="00742EDA" w:rsidRPr="00ED22BA" w:rsidRDefault="00742EDA" w:rsidP="00742EDA">
      <w:pPr>
        <w:spacing w:line="480" w:lineRule="auto"/>
        <w:rPr>
          <w:rFonts w:ascii="Arial" w:hAnsi="Arial" w:cs="Arial"/>
          <w:b/>
        </w:rPr>
      </w:pPr>
      <w:r>
        <w:rPr>
          <w:rFonts w:ascii="Arial" w:hAnsi="Arial" w:cs="Arial"/>
          <w:b/>
        </w:rPr>
        <w:t>CA</w:t>
      </w:r>
      <w:r w:rsidRPr="00ED22BA">
        <w:rPr>
          <w:rFonts w:ascii="Arial" w:hAnsi="Arial" w:cs="Arial"/>
          <w:b/>
        </w:rPr>
        <w:t>PITULO 1</w:t>
      </w:r>
    </w:p>
    <w:p w:rsidR="00742EDA" w:rsidRDefault="00742EDA" w:rsidP="00742EDA">
      <w:pPr>
        <w:numPr>
          <w:ilvl w:val="0"/>
          <w:numId w:val="1"/>
        </w:numPr>
        <w:tabs>
          <w:tab w:val="clear" w:pos="3570"/>
          <w:tab w:val="num" w:pos="360"/>
          <w:tab w:val="num" w:pos="1320"/>
        </w:tabs>
        <w:spacing w:line="480" w:lineRule="auto"/>
        <w:ind w:left="360" w:hanging="360"/>
        <w:rPr>
          <w:rFonts w:ascii="Arial" w:hAnsi="Arial" w:cs="Arial"/>
        </w:rPr>
      </w:pPr>
      <w:r w:rsidRPr="00ED22BA">
        <w:rPr>
          <w:rFonts w:ascii="Arial" w:hAnsi="Arial" w:cs="Arial"/>
        </w:rPr>
        <w:t>INVESTIGACIÓN DEL MERCADO DE RESINAS TERMOPLÁSTICAS</w:t>
      </w:r>
    </w:p>
    <w:p w:rsidR="00742EDA" w:rsidRPr="00ED22BA" w:rsidRDefault="00742EDA" w:rsidP="00742EDA">
      <w:pPr>
        <w:tabs>
          <w:tab w:val="num" w:pos="1320"/>
        </w:tabs>
        <w:spacing w:line="480" w:lineRule="auto"/>
        <w:rPr>
          <w:rFonts w:ascii="Arial" w:hAnsi="Arial" w:cs="Arial"/>
        </w:rPr>
      </w:pPr>
      <w:r>
        <w:rPr>
          <w:rFonts w:ascii="Arial" w:hAnsi="Arial" w:cs="Arial"/>
        </w:rPr>
        <w:t xml:space="preserve">     </w:t>
      </w:r>
      <w:r w:rsidRPr="00ED22BA">
        <w:rPr>
          <w:rFonts w:ascii="Arial" w:hAnsi="Arial" w:cs="Arial"/>
        </w:rPr>
        <w:t xml:space="preserve"> Y PRODUCTOS DE </w:t>
      </w:r>
      <w:r>
        <w:rPr>
          <w:rFonts w:ascii="Arial" w:hAnsi="Arial" w:cs="Arial"/>
        </w:rPr>
        <w:t>PVC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rsidR="00742EDA" w:rsidRPr="00ED22BA" w:rsidRDefault="00742EDA" w:rsidP="00742EDA">
      <w:pPr>
        <w:numPr>
          <w:ilvl w:val="1"/>
          <w:numId w:val="2"/>
        </w:numPr>
        <w:tabs>
          <w:tab w:val="clear" w:pos="1800"/>
          <w:tab w:val="num" w:pos="1080"/>
        </w:tabs>
        <w:spacing w:line="480" w:lineRule="auto"/>
        <w:ind w:left="480" w:firstLine="0"/>
        <w:rPr>
          <w:rFonts w:ascii="Arial" w:hAnsi="Arial" w:cs="Arial"/>
        </w:rPr>
      </w:pPr>
      <w:r w:rsidRPr="00ED22BA">
        <w:rPr>
          <w:rFonts w:ascii="Arial" w:hAnsi="Arial" w:cs="Arial"/>
        </w:rPr>
        <w:t xml:space="preserve">Información sobre la Industria del </w:t>
      </w:r>
      <w:r>
        <w:rPr>
          <w:rFonts w:ascii="Arial" w:hAnsi="Arial" w:cs="Arial"/>
        </w:rPr>
        <w:t>PVC</w:t>
      </w:r>
      <w:r>
        <w:rPr>
          <w:rFonts w:ascii="Arial" w:hAnsi="Arial" w:cs="Arial"/>
        </w:rPr>
        <w:tab/>
      </w:r>
      <w:r>
        <w:rPr>
          <w:rFonts w:ascii="Arial" w:hAnsi="Arial" w:cs="Arial"/>
        </w:rPr>
        <w:tab/>
      </w:r>
      <w:r>
        <w:rPr>
          <w:rFonts w:ascii="Arial" w:hAnsi="Arial" w:cs="Arial"/>
        </w:rPr>
        <w:tab/>
      </w:r>
      <w:r>
        <w:rPr>
          <w:rFonts w:ascii="Arial" w:hAnsi="Arial" w:cs="Arial"/>
        </w:rPr>
        <w:tab/>
        <w:t>3</w:t>
      </w:r>
    </w:p>
    <w:p w:rsidR="00742EDA" w:rsidRPr="00ED22BA" w:rsidRDefault="00742EDA" w:rsidP="00742EDA">
      <w:pPr>
        <w:numPr>
          <w:ilvl w:val="2"/>
          <w:numId w:val="1"/>
        </w:numPr>
        <w:tabs>
          <w:tab w:val="num" w:pos="1800"/>
        </w:tabs>
        <w:spacing w:line="480" w:lineRule="auto"/>
        <w:ind w:hanging="2850"/>
        <w:rPr>
          <w:rFonts w:ascii="Arial" w:hAnsi="Arial" w:cs="Arial"/>
        </w:rPr>
      </w:pPr>
      <w:r w:rsidRPr="00ED22BA">
        <w:rPr>
          <w:rFonts w:ascii="Arial" w:hAnsi="Arial" w:cs="Arial"/>
        </w:rPr>
        <w:t xml:space="preserve">Generalidades sobre el </w:t>
      </w:r>
      <w:r>
        <w:rPr>
          <w:rFonts w:ascii="Arial" w:hAnsi="Arial" w:cs="Arial"/>
        </w:rPr>
        <w:t>PVC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rsidR="00742EDA" w:rsidRPr="00ED22BA" w:rsidRDefault="00742EDA" w:rsidP="00742EDA">
      <w:pPr>
        <w:numPr>
          <w:ilvl w:val="2"/>
          <w:numId w:val="1"/>
        </w:numPr>
        <w:tabs>
          <w:tab w:val="num" w:pos="1800"/>
        </w:tabs>
        <w:spacing w:line="480" w:lineRule="auto"/>
        <w:ind w:hanging="2850"/>
        <w:rPr>
          <w:rFonts w:ascii="Arial" w:hAnsi="Arial" w:cs="Arial"/>
        </w:rPr>
      </w:pPr>
      <w:r w:rsidRPr="00ED22BA">
        <w:rPr>
          <w:rFonts w:ascii="Arial" w:hAnsi="Arial" w:cs="Arial"/>
        </w:rPr>
        <w:t xml:space="preserve">Características del </w:t>
      </w:r>
      <w:r>
        <w:rPr>
          <w:rFonts w:ascii="Arial" w:hAnsi="Arial" w:cs="Arial"/>
        </w:rPr>
        <w:t>PVC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742EDA" w:rsidRPr="00ED22BA" w:rsidRDefault="00742EDA" w:rsidP="00742EDA">
      <w:pPr>
        <w:numPr>
          <w:ilvl w:val="2"/>
          <w:numId w:val="1"/>
        </w:numPr>
        <w:tabs>
          <w:tab w:val="num" w:pos="1080"/>
          <w:tab w:val="num" w:pos="1800"/>
        </w:tabs>
        <w:spacing w:line="480" w:lineRule="auto"/>
        <w:ind w:hanging="2850"/>
        <w:rPr>
          <w:rFonts w:ascii="Arial" w:hAnsi="Arial" w:cs="Arial"/>
        </w:rPr>
      </w:pPr>
      <w:r w:rsidRPr="00ED22BA">
        <w:rPr>
          <w:rFonts w:ascii="Arial" w:hAnsi="Arial" w:cs="Arial"/>
        </w:rPr>
        <w:t xml:space="preserve">La industria del </w:t>
      </w:r>
      <w:r>
        <w:rPr>
          <w:rFonts w:ascii="Arial" w:hAnsi="Arial" w:cs="Arial"/>
        </w:rPr>
        <w:t>PVC</w:t>
      </w:r>
      <w:r w:rsidRPr="00ED22BA">
        <w:rPr>
          <w:rFonts w:ascii="Arial" w:hAnsi="Arial" w:cs="Arial"/>
        </w:rPr>
        <w:t xml:space="preserve"> y sus aplicaciones</w:t>
      </w:r>
      <w:r>
        <w:rPr>
          <w:rFonts w:ascii="Arial" w:hAnsi="Arial" w:cs="Arial"/>
        </w:rPr>
        <w:tab/>
      </w:r>
      <w:r>
        <w:rPr>
          <w:rFonts w:ascii="Arial" w:hAnsi="Arial" w:cs="Arial"/>
        </w:rPr>
        <w:tab/>
      </w:r>
      <w:r>
        <w:rPr>
          <w:rFonts w:ascii="Arial" w:hAnsi="Arial" w:cs="Arial"/>
        </w:rPr>
        <w:tab/>
        <w:t>5</w:t>
      </w:r>
    </w:p>
    <w:p w:rsidR="00742EDA" w:rsidRPr="00ED22BA" w:rsidRDefault="00742EDA" w:rsidP="00742EDA">
      <w:pPr>
        <w:numPr>
          <w:ilvl w:val="2"/>
          <w:numId w:val="1"/>
        </w:numPr>
        <w:tabs>
          <w:tab w:val="num" w:pos="1080"/>
          <w:tab w:val="num" w:pos="1800"/>
        </w:tabs>
        <w:spacing w:line="480" w:lineRule="auto"/>
        <w:ind w:hanging="2850"/>
        <w:rPr>
          <w:rFonts w:ascii="Arial" w:hAnsi="Arial" w:cs="Arial"/>
        </w:rPr>
      </w:pPr>
      <w:r>
        <w:rPr>
          <w:rFonts w:ascii="Arial" w:hAnsi="Arial" w:cs="Arial"/>
        </w:rPr>
        <w:t>Estudio de la industria y del producto</w:t>
      </w:r>
      <w:r>
        <w:rPr>
          <w:rFonts w:ascii="Arial" w:hAnsi="Arial" w:cs="Arial"/>
        </w:rPr>
        <w:tab/>
      </w:r>
      <w:r>
        <w:rPr>
          <w:rFonts w:ascii="Arial" w:hAnsi="Arial" w:cs="Arial"/>
        </w:rPr>
        <w:tab/>
      </w:r>
      <w:r>
        <w:rPr>
          <w:rFonts w:ascii="Arial" w:hAnsi="Arial" w:cs="Arial"/>
        </w:rPr>
        <w:tab/>
        <w:t>6</w:t>
      </w:r>
    </w:p>
    <w:p w:rsidR="00742EDA" w:rsidRDefault="00742EDA" w:rsidP="00742EDA">
      <w:pPr>
        <w:numPr>
          <w:ilvl w:val="1"/>
          <w:numId w:val="2"/>
        </w:numPr>
        <w:tabs>
          <w:tab w:val="clear" w:pos="1800"/>
          <w:tab w:val="num" w:pos="1200"/>
        </w:tabs>
        <w:spacing w:line="480" w:lineRule="auto"/>
        <w:ind w:left="1200" w:hanging="600"/>
        <w:rPr>
          <w:rFonts w:ascii="Arial" w:hAnsi="Arial" w:cs="Arial"/>
        </w:rPr>
      </w:pPr>
      <w:r w:rsidRPr="00ED22BA">
        <w:rPr>
          <w:rFonts w:ascii="Arial" w:hAnsi="Arial" w:cs="Arial"/>
        </w:rPr>
        <w:t xml:space="preserve">Análisis FODA del mercado de la industria de resinas de </w:t>
      </w:r>
    </w:p>
    <w:p w:rsidR="00742EDA" w:rsidRPr="00ED22BA" w:rsidRDefault="00742EDA" w:rsidP="00742EDA">
      <w:pPr>
        <w:spacing w:line="480" w:lineRule="auto"/>
        <w:ind w:left="1092" w:firstLine="108"/>
        <w:rPr>
          <w:rFonts w:ascii="Arial" w:hAnsi="Arial" w:cs="Arial"/>
        </w:rPr>
      </w:pPr>
      <w:r>
        <w:rPr>
          <w:rFonts w:ascii="Arial" w:hAnsi="Arial" w:cs="Arial"/>
        </w:rPr>
        <w:t>PVC</w:t>
      </w:r>
      <w:r w:rsidRPr="00ED22BA">
        <w:rPr>
          <w:rFonts w:ascii="Arial" w:hAnsi="Arial" w:cs="Arial"/>
        </w:rPr>
        <w:t xml:space="preserve"> en el </w:t>
      </w:r>
      <w:r>
        <w:rPr>
          <w:rFonts w:ascii="Arial" w:hAnsi="Arial" w:cs="Arial"/>
        </w:rPr>
        <w:t>Ecuador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rsidR="00742EDA" w:rsidRPr="00ED22BA" w:rsidRDefault="00742EDA" w:rsidP="00742EDA">
      <w:pPr>
        <w:numPr>
          <w:ilvl w:val="0"/>
          <w:numId w:val="35"/>
        </w:numPr>
        <w:tabs>
          <w:tab w:val="clear" w:pos="3570"/>
          <w:tab w:val="num" w:pos="1800"/>
        </w:tabs>
        <w:spacing w:line="480" w:lineRule="auto"/>
        <w:ind w:hanging="2490"/>
        <w:rPr>
          <w:rFonts w:ascii="Arial" w:hAnsi="Arial" w:cs="Arial"/>
        </w:rPr>
      </w:pPr>
      <w:r w:rsidRPr="00ED22BA">
        <w:rPr>
          <w:rFonts w:ascii="Arial" w:hAnsi="Arial" w:cs="Arial"/>
        </w:rPr>
        <w:t>Fortalezas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rsidR="00742EDA" w:rsidRPr="00ED22BA" w:rsidRDefault="00742EDA" w:rsidP="00742EDA">
      <w:pPr>
        <w:numPr>
          <w:ilvl w:val="0"/>
          <w:numId w:val="35"/>
        </w:numPr>
        <w:tabs>
          <w:tab w:val="clear" w:pos="3570"/>
          <w:tab w:val="num" w:pos="1800"/>
        </w:tabs>
        <w:spacing w:line="480" w:lineRule="auto"/>
        <w:ind w:hanging="2490"/>
        <w:rPr>
          <w:rFonts w:ascii="Arial" w:hAnsi="Arial" w:cs="Arial"/>
        </w:rPr>
      </w:pPr>
      <w:r w:rsidRPr="00ED22BA">
        <w:rPr>
          <w:rFonts w:ascii="Arial" w:hAnsi="Arial" w:cs="Arial"/>
        </w:rPr>
        <w:t xml:space="preserve">Oportunidades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rsidR="00742EDA" w:rsidRPr="00ED22BA" w:rsidRDefault="00742EDA" w:rsidP="00742EDA">
      <w:pPr>
        <w:numPr>
          <w:ilvl w:val="0"/>
          <w:numId w:val="35"/>
        </w:numPr>
        <w:tabs>
          <w:tab w:val="clear" w:pos="3570"/>
          <w:tab w:val="num" w:pos="1800"/>
        </w:tabs>
        <w:spacing w:line="480" w:lineRule="auto"/>
        <w:ind w:hanging="2490"/>
        <w:rPr>
          <w:rFonts w:ascii="Arial" w:hAnsi="Arial" w:cs="Arial"/>
        </w:rPr>
      </w:pPr>
      <w:r w:rsidRPr="00ED22BA">
        <w:rPr>
          <w:rFonts w:ascii="Arial" w:hAnsi="Arial" w:cs="Arial"/>
        </w:rPr>
        <w:t>Debilidades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rsidR="00742EDA" w:rsidRPr="00ED22BA" w:rsidRDefault="00742EDA" w:rsidP="00742EDA">
      <w:pPr>
        <w:numPr>
          <w:ilvl w:val="0"/>
          <w:numId w:val="35"/>
        </w:numPr>
        <w:tabs>
          <w:tab w:val="clear" w:pos="3570"/>
          <w:tab w:val="num" w:pos="1800"/>
        </w:tabs>
        <w:spacing w:line="480" w:lineRule="auto"/>
        <w:ind w:hanging="2490"/>
        <w:rPr>
          <w:rFonts w:ascii="Arial" w:hAnsi="Arial" w:cs="Arial"/>
        </w:rPr>
      </w:pPr>
      <w:r w:rsidRPr="00ED22BA">
        <w:rPr>
          <w:rFonts w:ascii="Arial" w:hAnsi="Arial" w:cs="Arial"/>
        </w:rPr>
        <w:t>Amenazas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rsidR="00742EDA" w:rsidRPr="00ED22BA" w:rsidRDefault="00742EDA" w:rsidP="00742EDA">
      <w:pPr>
        <w:numPr>
          <w:ilvl w:val="0"/>
          <w:numId w:val="5"/>
        </w:numPr>
        <w:tabs>
          <w:tab w:val="clear" w:pos="1800"/>
          <w:tab w:val="num" w:pos="1200"/>
        </w:tabs>
        <w:spacing w:line="480" w:lineRule="auto"/>
        <w:ind w:left="600" w:firstLine="0"/>
        <w:rPr>
          <w:rFonts w:ascii="Arial" w:hAnsi="Arial" w:cs="Arial"/>
        </w:rPr>
      </w:pPr>
      <w:r w:rsidRPr="00ED22BA">
        <w:rPr>
          <w:rFonts w:ascii="Arial" w:hAnsi="Arial" w:cs="Arial"/>
        </w:rPr>
        <w:t>Análisis técnico y logístico del mercado</w:t>
      </w:r>
      <w:r>
        <w:rPr>
          <w:rFonts w:ascii="Arial" w:hAnsi="Arial" w:cs="Arial"/>
        </w:rPr>
        <w:tab/>
      </w:r>
      <w:r>
        <w:rPr>
          <w:rFonts w:ascii="Arial" w:hAnsi="Arial" w:cs="Arial"/>
        </w:rPr>
        <w:tab/>
      </w:r>
      <w:r>
        <w:rPr>
          <w:rFonts w:ascii="Arial" w:hAnsi="Arial" w:cs="Arial"/>
        </w:rPr>
        <w:tab/>
      </w:r>
      <w:r>
        <w:rPr>
          <w:rFonts w:ascii="Arial" w:hAnsi="Arial" w:cs="Arial"/>
        </w:rPr>
        <w:tab/>
        <w:t>8</w:t>
      </w:r>
    </w:p>
    <w:p w:rsidR="00742EDA" w:rsidRPr="00ED22BA" w:rsidRDefault="00742EDA" w:rsidP="00742EDA">
      <w:pPr>
        <w:numPr>
          <w:ilvl w:val="0"/>
          <w:numId w:val="14"/>
        </w:numPr>
        <w:spacing w:line="480" w:lineRule="auto"/>
        <w:rPr>
          <w:rFonts w:ascii="Arial" w:hAnsi="Arial" w:cs="Arial"/>
        </w:rPr>
      </w:pPr>
      <w:r w:rsidRPr="00ED22BA">
        <w:rPr>
          <w:rFonts w:ascii="Arial" w:hAnsi="Arial" w:cs="Arial"/>
        </w:rPr>
        <w:t xml:space="preserve">Localización del mercado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742EDA" w:rsidRPr="00ED22BA" w:rsidRDefault="00742EDA" w:rsidP="00742EDA">
      <w:pPr>
        <w:numPr>
          <w:ilvl w:val="0"/>
          <w:numId w:val="14"/>
        </w:numPr>
        <w:spacing w:line="480" w:lineRule="auto"/>
        <w:rPr>
          <w:rFonts w:ascii="Arial" w:hAnsi="Arial" w:cs="Arial"/>
        </w:rPr>
      </w:pPr>
      <w:r w:rsidRPr="00ED22BA">
        <w:rPr>
          <w:rFonts w:ascii="Arial" w:hAnsi="Arial" w:cs="Arial"/>
        </w:rPr>
        <w:t>Aplicac</w:t>
      </w:r>
      <w:r>
        <w:rPr>
          <w:rFonts w:ascii="Arial" w:hAnsi="Arial" w:cs="Arial"/>
        </w:rPr>
        <w:t xml:space="preserve">iones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742EDA" w:rsidRPr="00ED22BA" w:rsidRDefault="00742EDA" w:rsidP="00742EDA">
      <w:pPr>
        <w:numPr>
          <w:ilvl w:val="0"/>
          <w:numId w:val="14"/>
        </w:numPr>
        <w:spacing w:line="480" w:lineRule="auto"/>
        <w:rPr>
          <w:rFonts w:ascii="Arial" w:hAnsi="Arial" w:cs="Arial"/>
        </w:rPr>
      </w:pPr>
      <w:r w:rsidRPr="00ED22BA">
        <w:rPr>
          <w:rFonts w:ascii="Arial" w:hAnsi="Arial" w:cs="Arial"/>
        </w:rPr>
        <w:t xml:space="preserve">El procesamiento de la resina de </w:t>
      </w:r>
      <w:r>
        <w:rPr>
          <w:rFonts w:ascii="Arial" w:hAnsi="Arial" w:cs="Arial"/>
        </w:rPr>
        <w:t>PVC</w:t>
      </w:r>
      <w:r>
        <w:rPr>
          <w:rFonts w:ascii="Arial" w:hAnsi="Arial" w:cs="Arial"/>
        </w:rPr>
        <w:tab/>
      </w:r>
      <w:r>
        <w:rPr>
          <w:rFonts w:ascii="Arial" w:hAnsi="Arial" w:cs="Arial"/>
        </w:rPr>
        <w:tab/>
      </w:r>
      <w:r>
        <w:rPr>
          <w:rFonts w:ascii="Arial" w:hAnsi="Arial" w:cs="Arial"/>
        </w:rPr>
        <w:tab/>
        <w:t>13</w:t>
      </w:r>
    </w:p>
    <w:p w:rsidR="00742EDA" w:rsidRPr="00ED22BA" w:rsidRDefault="00742EDA" w:rsidP="00742EDA">
      <w:pPr>
        <w:numPr>
          <w:ilvl w:val="0"/>
          <w:numId w:val="15"/>
        </w:numPr>
        <w:tabs>
          <w:tab w:val="left" w:pos="720"/>
        </w:tabs>
        <w:spacing w:line="480" w:lineRule="auto"/>
        <w:rPr>
          <w:rFonts w:ascii="Arial" w:hAnsi="Arial" w:cs="Arial"/>
        </w:rPr>
      </w:pPr>
      <w:r w:rsidRPr="00ED22BA">
        <w:rPr>
          <w:rFonts w:ascii="Arial" w:hAnsi="Arial" w:cs="Arial"/>
        </w:rPr>
        <w:t>Materias primas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w:t>
      </w:r>
    </w:p>
    <w:p w:rsidR="00742EDA" w:rsidRPr="00ED22BA" w:rsidRDefault="00742EDA" w:rsidP="00742EDA">
      <w:pPr>
        <w:numPr>
          <w:ilvl w:val="0"/>
          <w:numId w:val="15"/>
        </w:numPr>
        <w:tabs>
          <w:tab w:val="left" w:pos="900"/>
        </w:tabs>
        <w:spacing w:line="480" w:lineRule="auto"/>
        <w:rPr>
          <w:rFonts w:ascii="Arial" w:hAnsi="Arial" w:cs="Arial"/>
        </w:rPr>
      </w:pPr>
      <w:r w:rsidRPr="00ED22BA">
        <w:rPr>
          <w:rFonts w:ascii="Arial" w:hAnsi="Arial" w:cs="Arial"/>
        </w:rPr>
        <w:t>Tipos y diseños de la resina obtenida</w:t>
      </w:r>
      <w:r>
        <w:rPr>
          <w:rFonts w:ascii="Arial" w:hAnsi="Arial" w:cs="Arial"/>
        </w:rPr>
        <w:tab/>
      </w:r>
      <w:r>
        <w:rPr>
          <w:rFonts w:ascii="Arial" w:hAnsi="Arial" w:cs="Arial"/>
        </w:rPr>
        <w:tab/>
      </w:r>
      <w:r>
        <w:rPr>
          <w:rFonts w:ascii="Arial" w:hAnsi="Arial" w:cs="Arial"/>
        </w:rPr>
        <w:tab/>
        <w:t>15</w:t>
      </w:r>
    </w:p>
    <w:p w:rsidR="00742EDA" w:rsidRPr="00ED22BA" w:rsidRDefault="00742EDA" w:rsidP="00742EDA">
      <w:pPr>
        <w:numPr>
          <w:ilvl w:val="0"/>
          <w:numId w:val="16"/>
        </w:numPr>
        <w:tabs>
          <w:tab w:val="clear" w:pos="1800"/>
          <w:tab w:val="num" w:pos="1080"/>
        </w:tabs>
        <w:spacing w:line="480" w:lineRule="auto"/>
        <w:ind w:left="1080" w:hanging="480"/>
        <w:rPr>
          <w:rFonts w:ascii="Arial" w:hAnsi="Arial" w:cs="Arial"/>
        </w:rPr>
      </w:pPr>
      <w:r w:rsidRPr="00ED22BA">
        <w:rPr>
          <w:rFonts w:ascii="Arial" w:hAnsi="Arial" w:cs="Arial"/>
        </w:rPr>
        <w:t>Análisis operacional del mercado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742EDA" w:rsidRPr="00ED22BA" w:rsidRDefault="00742EDA" w:rsidP="00742EDA">
      <w:pPr>
        <w:numPr>
          <w:ilvl w:val="0"/>
          <w:numId w:val="17"/>
        </w:numPr>
        <w:spacing w:line="480" w:lineRule="auto"/>
        <w:rPr>
          <w:rFonts w:ascii="Arial" w:hAnsi="Arial" w:cs="Arial"/>
        </w:rPr>
      </w:pPr>
      <w:r>
        <w:rPr>
          <w:rFonts w:ascii="Arial" w:hAnsi="Arial" w:cs="Arial"/>
        </w:rPr>
        <w:t>P</w:t>
      </w:r>
      <w:r w:rsidRPr="00ED22BA">
        <w:rPr>
          <w:rFonts w:ascii="Arial" w:hAnsi="Arial" w:cs="Arial"/>
        </w:rPr>
        <w:t>roveedores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742EDA" w:rsidRPr="00ED22BA" w:rsidRDefault="00742EDA" w:rsidP="00742EDA">
      <w:pPr>
        <w:numPr>
          <w:ilvl w:val="0"/>
          <w:numId w:val="17"/>
        </w:numPr>
        <w:spacing w:line="480" w:lineRule="auto"/>
        <w:rPr>
          <w:rFonts w:ascii="Arial" w:hAnsi="Arial" w:cs="Arial"/>
        </w:rPr>
      </w:pPr>
      <w:r>
        <w:rPr>
          <w:rFonts w:ascii="Arial" w:hAnsi="Arial" w:cs="Arial"/>
        </w:rPr>
        <w:t>Distribuidores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742EDA" w:rsidRPr="00ED22BA" w:rsidRDefault="00742EDA" w:rsidP="00742EDA">
      <w:pPr>
        <w:numPr>
          <w:ilvl w:val="0"/>
          <w:numId w:val="17"/>
        </w:numPr>
        <w:spacing w:line="480" w:lineRule="auto"/>
        <w:rPr>
          <w:rFonts w:ascii="Arial" w:hAnsi="Arial" w:cs="Arial"/>
        </w:rPr>
      </w:pPr>
      <w:r>
        <w:rPr>
          <w:rFonts w:ascii="Arial" w:hAnsi="Arial" w:cs="Arial"/>
        </w:rPr>
        <w:t>Competencia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w:t>
      </w:r>
    </w:p>
    <w:p w:rsidR="00742EDA" w:rsidRPr="00ED22BA" w:rsidRDefault="00742EDA" w:rsidP="00742EDA">
      <w:pPr>
        <w:numPr>
          <w:ilvl w:val="0"/>
          <w:numId w:val="17"/>
        </w:numPr>
        <w:spacing w:line="480" w:lineRule="auto"/>
        <w:rPr>
          <w:rFonts w:ascii="Arial" w:hAnsi="Arial" w:cs="Arial"/>
        </w:rPr>
      </w:pPr>
      <w:r>
        <w:rPr>
          <w:rFonts w:ascii="Arial" w:hAnsi="Arial" w:cs="Arial"/>
        </w:rPr>
        <w:t>Demanda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w:t>
      </w:r>
    </w:p>
    <w:p w:rsidR="00742EDA" w:rsidRPr="00ED22BA" w:rsidRDefault="00742EDA" w:rsidP="00742EDA">
      <w:pPr>
        <w:numPr>
          <w:ilvl w:val="0"/>
          <w:numId w:val="17"/>
        </w:numPr>
        <w:spacing w:line="480" w:lineRule="auto"/>
        <w:rPr>
          <w:rFonts w:ascii="Arial" w:hAnsi="Arial" w:cs="Arial"/>
        </w:rPr>
      </w:pPr>
      <w:r>
        <w:rPr>
          <w:rFonts w:ascii="Arial" w:hAnsi="Arial" w:cs="Arial"/>
        </w:rPr>
        <w:t>Oferta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w:t>
      </w:r>
    </w:p>
    <w:p w:rsidR="00742EDA" w:rsidRPr="00ED22BA" w:rsidRDefault="00742EDA" w:rsidP="00742EDA">
      <w:pPr>
        <w:numPr>
          <w:ilvl w:val="0"/>
          <w:numId w:val="18"/>
        </w:numPr>
        <w:spacing w:line="480" w:lineRule="auto"/>
        <w:rPr>
          <w:rFonts w:ascii="Arial" w:hAnsi="Arial" w:cs="Arial"/>
        </w:rPr>
      </w:pPr>
      <w:r>
        <w:rPr>
          <w:rFonts w:ascii="Arial" w:hAnsi="Arial" w:cs="Arial"/>
        </w:rPr>
        <w:t>E</w:t>
      </w:r>
      <w:r w:rsidRPr="00ED22BA">
        <w:rPr>
          <w:rFonts w:ascii="Arial" w:hAnsi="Arial" w:cs="Arial"/>
        </w:rPr>
        <w:t>xportaciones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28</w:t>
      </w:r>
    </w:p>
    <w:p w:rsidR="00742EDA" w:rsidRPr="005950D1" w:rsidRDefault="00742EDA" w:rsidP="00742EDA">
      <w:pPr>
        <w:numPr>
          <w:ilvl w:val="0"/>
          <w:numId w:val="19"/>
        </w:numPr>
        <w:tabs>
          <w:tab w:val="clear" w:pos="1800"/>
          <w:tab w:val="num" w:pos="1080"/>
        </w:tabs>
        <w:spacing w:line="480" w:lineRule="auto"/>
        <w:ind w:hanging="1200"/>
        <w:rPr>
          <w:rFonts w:ascii="Arial" w:hAnsi="Arial" w:cs="Arial"/>
        </w:rPr>
      </w:pPr>
      <w:r w:rsidRPr="00ED22BA">
        <w:rPr>
          <w:rFonts w:ascii="Arial" w:hAnsi="Arial" w:cs="Arial"/>
        </w:rPr>
        <w:t>Tamaño de la planta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p>
    <w:p w:rsidR="00742EDA" w:rsidRPr="00ED22BA" w:rsidRDefault="00742EDA" w:rsidP="00742EDA">
      <w:pPr>
        <w:spacing w:line="480" w:lineRule="auto"/>
        <w:rPr>
          <w:rFonts w:ascii="Arial" w:hAnsi="Arial" w:cs="Arial"/>
          <w:b/>
        </w:rPr>
      </w:pPr>
      <w:r w:rsidRPr="00ED22BA">
        <w:rPr>
          <w:rFonts w:ascii="Arial" w:hAnsi="Arial" w:cs="Arial"/>
          <w:b/>
        </w:rPr>
        <w:t>CAPITULO 2</w:t>
      </w:r>
    </w:p>
    <w:p w:rsidR="00742EDA" w:rsidRPr="00ED22BA" w:rsidRDefault="00742EDA" w:rsidP="00742EDA">
      <w:pPr>
        <w:numPr>
          <w:ilvl w:val="0"/>
          <w:numId w:val="1"/>
        </w:numPr>
        <w:tabs>
          <w:tab w:val="clear" w:pos="3570"/>
          <w:tab w:val="left" w:pos="480"/>
        </w:tabs>
        <w:spacing w:line="480" w:lineRule="auto"/>
        <w:ind w:left="0" w:firstLine="0"/>
        <w:rPr>
          <w:rFonts w:ascii="Arial" w:hAnsi="Arial" w:cs="Arial"/>
        </w:rPr>
      </w:pPr>
      <w:r w:rsidRPr="00ED22BA">
        <w:rPr>
          <w:rFonts w:ascii="Arial" w:hAnsi="Arial" w:cs="Arial"/>
        </w:rPr>
        <w:t>ESTUDIO DE LOCALIZACIÓN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31</w:t>
      </w:r>
    </w:p>
    <w:p w:rsidR="00742EDA" w:rsidRPr="00ED22BA" w:rsidRDefault="00742EDA" w:rsidP="00742EDA">
      <w:pPr>
        <w:numPr>
          <w:ilvl w:val="0"/>
          <w:numId w:val="20"/>
        </w:numPr>
        <w:tabs>
          <w:tab w:val="clear" w:pos="1800"/>
          <w:tab w:val="num" w:pos="1080"/>
        </w:tabs>
        <w:spacing w:line="480" w:lineRule="auto"/>
        <w:ind w:hanging="1320"/>
        <w:rPr>
          <w:rFonts w:ascii="Arial" w:hAnsi="Arial" w:cs="Arial"/>
        </w:rPr>
      </w:pPr>
      <w:r w:rsidRPr="00ED22BA">
        <w:rPr>
          <w:rFonts w:ascii="Arial" w:hAnsi="Arial" w:cs="Arial"/>
        </w:rPr>
        <w:t>Selección de la localización de la planta</w:t>
      </w:r>
      <w:r>
        <w:rPr>
          <w:rFonts w:ascii="Arial" w:hAnsi="Arial" w:cs="Arial"/>
        </w:rPr>
        <w:tab/>
      </w:r>
      <w:r>
        <w:rPr>
          <w:rFonts w:ascii="Arial" w:hAnsi="Arial" w:cs="Arial"/>
        </w:rPr>
        <w:tab/>
      </w:r>
      <w:r>
        <w:rPr>
          <w:rFonts w:ascii="Arial" w:hAnsi="Arial" w:cs="Arial"/>
        </w:rPr>
        <w:tab/>
      </w:r>
      <w:r>
        <w:rPr>
          <w:rFonts w:ascii="Arial" w:hAnsi="Arial" w:cs="Arial"/>
        </w:rPr>
        <w:tab/>
        <w:t>31</w:t>
      </w:r>
    </w:p>
    <w:p w:rsidR="00742EDA" w:rsidRPr="00ED22BA" w:rsidRDefault="00742EDA" w:rsidP="00742EDA">
      <w:pPr>
        <w:numPr>
          <w:ilvl w:val="0"/>
          <w:numId w:val="21"/>
        </w:numPr>
        <w:spacing w:line="480" w:lineRule="auto"/>
        <w:rPr>
          <w:rFonts w:ascii="Arial" w:hAnsi="Arial" w:cs="Arial"/>
        </w:rPr>
      </w:pPr>
      <w:r w:rsidRPr="00ED22BA">
        <w:rPr>
          <w:rFonts w:ascii="Arial" w:hAnsi="Arial" w:cs="Arial"/>
        </w:rPr>
        <w:t>Estudio de macro localización</w:t>
      </w:r>
      <w:r>
        <w:rPr>
          <w:rFonts w:ascii="Arial" w:hAnsi="Arial" w:cs="Arial"/>
        </w:rPr>
        <w:tab/>
      </w:r>
      <w:r>
        <w:rPr>
          <w:rFonts w:ascii="Arial" w:hAnsi="Arial" w:cs="Arial"/>
        </w:rPr>
        <w:tab/>
      </w:r>
      <w:r>
        <w:rPr>
          <w:rFonts w:ascii="Arial" w:hAnsi="Arial" w:cs="Arial"/>
        </w:rPr>
        <w:tab/>
      </w:r>
      <w:r>
        <w:rPr>
          <w:rFonts w:ascii="Arial" w:hAnsi="Arial" w:cs="Arial"/>
        </w:rPr>
        <w:tab/>
        <w:t>31</w:t>
      </w:r>
    </w:p>
    <w:p w:rsidR="00742EDA" w:rsidRPr="00ED22BA" w:rsidRDefault="00742EDA" w:rsidP="00742EDA">
      <w:pPr>
        <w:numPr>
          <w:ilvl w:val="0"/>
          <w:numId w:val="22"/>
        </w:numPr>
        <w:spacing w:line="480" w:lineRule="auto"/>
        <w:rPr>
          <w:rFonts w:ascii="Arial" w:hAnsi="Arial" w:cs="Arial"/>
        </w:rPr>
      </w:pPr>
      <w:r w:rsidRPr="00ED22BA">
        <w:rPr>
          <w:rFonts w:ascii="Arial" w:hAnsi="Arial" w:cs="Arial"/>
        </w:rPr>
        <w:t>Estudio de micro localización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36</w:t>
      </w:r>
    </w:p>
    <w:p w:rsidR="00742EDA" w:rsidRPr="00ED22BA" w:rsidRDefault="00742EDA" w:rsidP="00742EDA">
      <w:pPr>
        <w:spacing w:line="480" w:lineRule="auto"/>
        <w:ind w:left="1800"/>
        <w:rPr>
          <w:rFonts w:ascii="Arial" w:hAnsi="Arial" w:cs="Arial"/>
        </w:rPr>
      </w:pPr>
    </w:p>
    <w:p w:rsidR="00742EDA" w:rsidRPr="00ED22BA" w:rsidRDefault="00742EDA" w:rsidP="00742EDA">
      <w:pPr>
        <w:spacing w:line="480" w:lineRule="auto"/>
        <w:rPr>
          <w:rFonts w:ascii="Arial" w:hAnsi="Arial" w:cs="Arial"/>
          <w:b/>
        </w:rPr>
      </w:pPr>
      <w:r w:rsidRPr="00ED22BA">
        <w:rPr>
          <w:rFonts w:ascii="Arial" w:hAnsi="Arial" w:cs="Arial"/>
          <w:b/>
        </w:rPr>
        <w:t>CAPITULO 3</w:t>
      </w:r>
    </w:p>
    <w:p w:rsidR="00742EDA" w:rsidRPr="00ED22BA" w:rsidRDefault="00742EDA" w:rsidP="00742EDA">
      <w:pPr>
        <w:numPr>
          <w:ilvl w:val="0"/>
          <w:numId w:val="1"/>
        </w:numPr>
        <w:tabs>
          <w:tab w:val="clear" w:pos="3570"/>
          <w:tab w:val="left" w:pos="480"/>
        </w:tabs>
        <w:spacing w:line="480" w:lineRule="auto"/>
        <w:ind w:left="0" w:firstLine="0"/>
        <w:rPr>
          <w:rFonts w:ascii="Arial" w:hAnsi="Arial" w:cs="Arial"/>
        </w:rPr>
      </w:pPr>
      <w:r w:rsidRPr="00ED22BA">
        <w:rPr>
          <w:rFonts w:ascii="Arial" w:hAnsi="Arial" w:cs="Arial"/>
        </w:rPr>
        <w:t>ANÁLISIS DE LAS REGULACIONES NACIONALES</w:t>
      </w:r>
      <w:r>
        <w:rPr>
          <w:rFonts w:ascii="Arial" w:hAnsi="Arial" w:cs="Arial"/>
        </w:rPr>
        <w:tab/>
      </w:r>
      <w:r>
        <w:rPr>
          <w:rFonts w:ascii="Arial" w:hAnsi="Arial" w:cs="Arial"/>
        </w:rPr>
        <w:tab/>
      </w:r>
      <w:r>
        <w:rPr>
          <w:rFonts w:ascii="Arial" w:hAnsi="Arial" w:cs="Arial"/>
        </w:rPr>
        <w:tab/>
        <w:t>40</w:t>
      </w:r>
    </w:p>
    <w:p w:rsidR="00742EDA" w:rsidRPr="00ED22BA" w:rsidRDefault="00742EDA" w:rsidP="00742EDA">
      <w:pPr>
        <w:numPr>
          <w:ilvl w:val="0"/>
          <w:numId w:val="25"/>
        </w:numPr>
        <w:tabs>
          <w:tab w:val="clear" w:pos="3570"/>
          <w:tab w:val="num" w:pos="1080"/>
        </w:tabs>
        <w:spacing w:line="480" w:lineRule="auto"/>
        <w:ind w:hanging="3090"/>
        <w:rPr>
          <w:rFonts w:ascii="Arial" w:hAnsi="Arial" w:cs="Arial"/>
        </w:rPr>
      </w:pPr>
      <w:r w:rsidRPr="00ED22BA">
        <w:rPr>
          <w:rFonts w:ascii="Arial" w:hAnsi="Arial" w:cs="Arial"/>
        </w:rPr>
        <w:t>Las regulaciones y limitantes en general</w:t>
      </w:r>
      <w:r>
        <w:rPr>
          <w:rFonts w:ascii="Arial" w:hAnsi="Arial" w:cs="Arial"/>
        </w:rPr>
        <w:tab/>
      </w:r>
      <w:r>
        <w:rPr>
          <w:rFonts w:ascii="Arial" w:hAnsi="Arial" w:cs="Arial"/>
        </w:rPr>
        <w:tab/>
      </w:r>
      <w:r>
        <w:rPr>
          <w:rFonts w:ascii="Arial" w:hAnsi="Arial" w:cs="Arial"/>
        </w:rPr>
        <w:tab/>
      </w:r>
      <w:r>
        <w:rPr>
          <w:rFonts w:ascii="Arial" w:hAnsi="Arial" w:cs="Arial"/>
        </w:rPr>
        <w:tab/>
        <w:t>40</w:t>
      </w:r>
    </w:p>
    <w:p w:rsidR="00742EDA" w:rsidRPr="00ED22BA" w:rsidRDefault="00742EDA" w:rsidP="00742EDA">
      <w:pPr>
        <w:numPr>
          <w:ilvl w:val="0"/>
          <w:numId w:val="25"/>
        </w:numPr>
        <w:tabs>
          <w:tab w:val="clear" w:pos="3570"/>
          <w:tab w:val="num" w:pos="1080"/>
        </w:tabs>
        <w:spacing w:line="480" w:lineRule="auto"/>
        <w:ind w:hanging="3090"/>
        <w:rPr>
          <w:rFonts w:ascii="Arial" w:hAnsi="Arial" w:cs="Arial"/>
        </w:rPr>
      </w:pPr>
      <w:r w:rsidRPr="00ED22BA">
        <w:rPr>
          <w:rFonts w:ascii="Arial" w:hAnsi="Arial" w:cs="Arial"/>
        </w:rPr>
        <w:t>Análisis del Texto Unificado de Legislación Ambiental</w:t>
      </w:r>
      <w:r>
        <w:rPr>
          <w:rFonts w:ascii="Arial" w:hAnsi="Arial" w:cs="Arial"/>
        </w:rPr>
        <w:tab/>
      </w:r>
      <w:r>
        <w:rPr>
          <w:rFonts w:ascii="Arial" w:hAnsi="Arial" w:cs="Arial"/>
        </w:rPr>
        <w:tab/>
        <w:t>41</w:t>
      </w:r>
    </w:p>
    <w:p w:rsidR="00742EDA" w:rsidRDefault="00742EDA" w:rsidP="00742EDA">
      <w:pPr>
        <w:numPr>
          <w:ilvl w:val="0"/>
          <w:numId w:val="24"/>
        </w:numPr>
        <w:spacing w:line="480" w:lineRule="auto"/>
        <w:rPr>
          <w:rFonts w:ascii="Arial" w:hAnsi="Arial" w:cs="Arial"/>
        </w:rPr>
      </w:pPr>
      <w:r>
        <w:rPr>
          <w:rFonts w:ascii="Arial" w:hAnsi="Arial" w:cs="Arial"/>
        </w:rPr>
        <w:t xml:space="preserve">Operabilidad en cuanto al tratamiento de desechos </w:t>
      </w:r>
    </w:p>
    <w:p w:rsidR="00742EDA" w:rsidRPr="00ED22BA" w:rsidRDefault="00742EDA" w:rsidP="00742EDA">
      <w:pPr>
        <w:spacing w:line="480" w:lineRule="auto"/>
        <w:ind w:left="1464" w:firstLine="336"/>
        <w:rPr>
          <w:rFonts w:ascii="Arial" w:hAnsi="Arial" w:cs="Arial"/>
        </w:rPr>
      </w:pPr>
      <w:r>
        <w:rPr>
          <w:rFonts w:ascii="Arial" w:hAnsi="Arial" w:cs="Arial"/>
        </w:rPr>
        <w:t>peligrosos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43</w:t>
      </w:r>
    </w:p>
    <w:p w:rsidR="00742EDA" w:rsidRPr="00ED22BA" w:rsidRDefault="00742EDA" w:rsidP="00742EDA">
      <w:pPr>
        <w:numPr>
          <w:ilvl w:val="0"/>
          <w:numId w:val="23"/>
        </w:numPr>
        <w:spacing w:line="480" w:lineRule="auto"/>
        <w:rPr>
          <w:rFonts w:ascii="Arial" w:hAnsi="Arial" w:cs="Arial"/>
        </w:rPr>
      </w:pPr>
      <w:r>
        <w:rPr>
          <w:rFonts w:ascii="Arial" w:hAnsi="Arial" w:cs="Arial"/>
        </w:rPr>
        <w:t>La  Operabilidad de la descarga de efluentes</w:t>
      </w:r>
      <w:r>
        <w:rPr>
          <w:rFonts w:ascii="Arial" w:hAnsi="Arial" w:cs="Arial"/>
        </w:rPr>
        <w:tab/>
      </w:r>
      <w:r>
        <w:rPr>
          <w:rFonts w:ascii="Arial" w:hAnsi="Arial" w:cs="Arial"/>
        </w:rPr>
        <w:tab/>
        <w:t>52</w:t>
      </w:r>
    </w:p>
    <w:p w:rsidR="00742EDA" w:rsidRPr="00ED22BA" w:rsidRDefault="00742EDA" w:rsidP="00742EDA">
      <w:pPr>
        <w:numPr>
          <w:ilvl w:val="0"/>
          <w:numId w:val="23"/>
        </w:numPr>
        <w:spacing w:line="480" w:lineRule="auto"/>
        <w:rPr>
          <w:rFonts w:ascii="Arial" w:hAnsi="Arial" w:cs="Arial"/>
        </w:rPr>
      </w:pPr>
      <w:r>
        <w:rPr>
          <w:rFonts w:ascii="Arial" w:hAnsi="Arial" w:cs="Arial"/>
        </w:rPr>
        <w:t>El control de la contaminación del suelo</w:t>
      </w:r>
      <w:r>
        <w:rPr>
          <w:rFonts w:ascii="Arial" w:hAnsi="Arial" w:cs="Arial"/>
        </w:rPr>
        <w:tab/>
      </w:r>
      <w:r>
        <w:rPr>
          <w:rFonts w:ascii="Arial" w:hAnsi="Arial" w:cs="Arial"/>
        </w:rPr>
        <w:tab/>
      </w:r>
      <w:r>
        <w:rPr>
          <w:rFonts w:ascii="Arial" w:hAnsi="Arial" w:cs="Arial"/>
        </w:rPr>
        <w:tab/>
        <w:t>59</w:t>
      </w:r>
    </w:p>
    <w:p w:rsidR="00742EDA" w:rsidRPr="00ED22BA" w:rsidRDefault="00742EDA" w:rsidP="00742EDA">
      <w:pPr>
        <w:numPr>
          <w:ilvl w:val="0"/>
          <w:numId w:val="30"/>
        </w:numPr>
        <w:spacing w:line="480" w:lineRule="auto"/>
        <w:rPr>
          <w:rFonts w:ascii="Arial" w:hAnsi="Arial" w:cs="Arial"/>
        </w:rPr>
      </w:pPr>
      <w:r>
        <w:rPr>
          <w:rFonts w:ascii="Arial" w:hAnsi="Arial" w:cs="Arial"/>
        </w:rPr>
        <w:t>Del control de los contaminantes del aire</w:t>
      </w:r>
      <w:r>
        <w:rPr>
          <w:rFonts w:ascii="Arial" w:hAnsi="Arial" w:cs="Arial"/>
        </w:rPr>
        <w:tab/>
      </w:r>
      <w:r>
        <w:rPr>
          <w:rFonts w:ascii="Arial" w:hAnsi="Arial" w:cs="Arial"/>
        </w:rPr>
        <w:tab/>
      </w:r>
      <w:r>
        <w:rPr>
          <w:rFonts w:ascii="Arial" w:hAnsi="Arial" w:cs="Arial"/>
        </w:rPr>
        <w:tab/>
        <w:t>65</w:t>
      </w:r>
    </w:p>
    <w:p w:rsidR="00742EDA" w:rsidRPr="00ED22BA" w:rsidRDefault="00742EDA" w:rsidP="00742EDA">
      <w:pPr>
        <w:numPr>
          <w:ilvl w:val="0"/>
          <w:numId w:val="25"/>
        </w:numPr>
        <w:tabs>
          <w:tab w:val="clear" w:pos="3570"/>
          <w:tab w:val="num" w:pos="1080"/>
        </w:tabs>
        <w:spacing w:line="480" w:lineRule="auto"/>
        <w:ind w:left="1080" w:hanging="600"/>
        <w:rPr>
          <w:rFonts w:ascii="Arial" w:hAnsi="Arial" w:cs="Arial"/>
        </w:rPr>
      </w:pPr>
      <w:r w:rsidRPr="00ED22BA">
        <w:rPr>
          <w:rFonts w:ascii="Arial" w:hAnsi="Arial" w:cs="Arial"/>
        </w:rPr>
        <w:t>Análisis del normas técnicas para la Gestión de productos químicos peligrosos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67</w:t>
      </w:r>
    </w:p>
    <w:p w:rsidR="00742EDA" w:rsidRDefault="00742EDA" w:rsidP="00742EDA">
      <w:pPr>
        <w:numPr>
          <w:ilvl w:val="0"/>
          <w:numId w:val="26"/>
        </w:numPr>
        <w:spacing w:line="480" w:lineRule="auto"/>
        <w:rPr>
          <w:rFonts w:ascii="Arial" w:hAnsi="Arial" w:cs="Arial"/>
        </w:rPr>
      </w:pPr>
      <w:r w:rsidRPr="00ED22BA">
        <w:rPr>
          <w:rFonts w:ascii="Arial" w:hAnsi="Arial" w:cs="Arial"/>
        </w:rPr>
        <w:t xml:space="preserve">Análisis de la Norma INEN para la seguridad industrial </w:t>
      </w:r>
    </w:p>
    <w:p w:rsidR="00742EDA" w:rsidRPr="00ED22BA" w:rsidRDefault="00742EDA" w:rsidP="00742EDA">
      <w:pPr>
        <w:spacing w:line="480" w:lineRule="auto"/>
        <w:ind w:left="1464" w:firstLine="336"/>
        <w:rPr>
          <w:rFonts w:ascii="Arial" w:hAnsi="Arial" w:cs="Arial"/>
        </w:rPr>
      </w:pPr>
      <w:r w:rsidRPr="00ED22BA">
        <w:rPr>
          <w:rFonts w:ascii="Arial" w:hAnsi="Arial" w:cs="Arial"/>
        </w:rPr>
        <w:t>y etiquetados de los productos químicos peligrosos</w:t>
      </w:r>
      <w:r>
        <w:rPr>
          <w:rFonts w:ascii="Arial" w:hAnsi="Arial" w:cs="Arial"/>
        </w:rPr>
        <w:tab/>
        <w:t>67</w:t>
      </w:r>
    </w:p>
    <w:p w:rsidR="00742EDA" w:rsidRPr="00ED22BA" w:rsidRDefault="00742EDA" w:rsidP="00742EDA">
      <w:pPr>
        <w:numPr>
          <w:ilvl w:val="0"/>
          <w:numId w:val="31"/>
        </w:numPr>
        <w:spacing w:line="480" w:lineRule="auto"/>
        <w:rPr>
          <w:rFonts w:ascii="Arial" w:hAnsi="Arial" w:cs="Arial"/>
        </w:rPr>
      </w:pPr>
      <w:r w:rsidRPr="00ED22BA">
        <w:rPr>
          <w:rFonts w:ascii="Arial" w:hAnsi="Arial" w:cs="Arial"/>
        </w:rPr>
        <w:t>Análisis de la Norma INEN para el transporte, almacenamiento y manejo de los productos químicos peligrosos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70</w:t>
      </w:r>
    </w:p>
    <w:p w:rsidR="00742EDA" w:rsidRPr="00ED22BA" w:rsidRDefault="00742EDA" w:rsidP="00742EDA">
      <w:pPr>
        <w:numPr>
          <w:ilvl w:val="0"/>
          <w:numId w:val="25"/>
        </w:numPr>
        <w:tabs>
          <w:tab w:val="clear" w:pos="3570"/>
          <w:tab w:val="num" w:pos="1080"/>
        </w:tabs>
        <w:spacing w:line="480" w:lineRule="auto"/>
        <w:ind w:left="1080" w:hanging="600"/>
        <w:rPr>
          <w:rFonts w:ascii="Arial" w:hAnsi="Arial" w:cs="Arial"/>
        </w:rPr>
      </w:pPr>
      <w:r w:rsidRPr="00ED22BA">
        <w:rPr>
          <w:rFonts w:ascii="Arial" w:hAnsi="Arial" w:cs="Arial"/>
        </w:rPr>
        <w:t>Análisis de las normativas del Consejo Nacional de Estupefacientes CONSEP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77</w:t>
      </w:r>
    </w:p>
    <w:p w:rsidR="00742EDA" w:rsidRDefault="00742EDA" w:rsidP="00742EDA">
      <w:pPr>
        <w:numPr>
          <w:ilvl w:val="0"/>
          <w:numId w:val="32"/>
        </w:numPr>
        <w:tabs>
          <w:tab w:val="clear" w:pos="3570"/>
          <w:tab w:val="num" w:pos="1080"/>
        </w:tabs>
        <w:spacing w:line="480" w:lineRule="auto"/>
        <w:ind w:left="1080" w:hanging="600"/>
        <w:rPr>
          <w:rFonts w:ascii="Arial" w:hAnsi="Arial" w:cs="Arial"/>
        </w:rPr>
      </w:pPr>
      <w:r w:rsidRPr="00ED22BA">
        <w:rPr>
          <w:rFonts w:ascii="Arial" w:hAnsi="Arial" w:cs="Arial"/>
        </w:rPr>
        <w:t>Análisis de las normativas establecidas por el Ministerio de</w:t>
      </w:r>
    </w:p>
    <w:p w:rsidR="00742EDA" w:rsidRPr="00ED22BA" w:rsidRDefault="00742EDA" w:rsidP="00742EDA">
      <w:pPr>
        <w:spacing w:line="480" w:lineRule="auto"/>
        <w:ind w:left="852" w:firstLine="228"/>
        <w:rPr>
          <w:rFonts w:ascii="Arial" w:hAnsi="Arial" w:cs="Arial"/>
        </w:rPr>
      </w:pPr>
      <w:r w:rsidRPr="00ED22BA">
        <w:rPr>
          <w:rFonts w:ascii="Arial" w:hAnsi="Arial" w:cs="Arial"/>
        </w:rPr>
        <w:t>Energía y Minas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83</w:t>
      </w:r>
    </w:p>
    <w:p w:rsidR="00742EDA" w:rsidRDefault="00742EDA" w:rsidP="00742EDA">
      <w:pPr>
        <w:spacing w:line="480" w:lineRule="auto"/>
        <w:rPr>
          <w:rFonts w:ascii="Arial" w:hAnsi="Arial" w:cs="Arial"/>
          <w:b/>
        </w:rPr>
      </w:pPr>
    </w:p>
    <w:p w:rsidR="00742EDA" w:rsidRPr="00ED22BA" w:rsidRDefault="00742EDA" w:rsidP="00742EDA">
      <w:pPr>
        <w:spacing w:line="480" w:lineRule="auto"/>
        <w:rPr>
          <w:rFonts w:ascii="Arial" w:hAnsi="Arial" w:cs="Arial"/>
          <w:b/>
        </w:rPr>
      </w:pPr>
      <w:r>
        <w:rPr>
          <w:rFonts w:ascii="Arial" w:hAnsi="Arial" w:cs="Arial"/>
          <w:b/>
        </w:rPr>
        <w:t>C</w:t>
      </w:r>
      <w:r w:rsidRPr="00ED22BA">
        <w:rPr>
          <w:rFonts w:ascii="Arial" w:hAnsi="Arial" w:cs="Arial"/>
          <w:b/>
        </w:rPr>
        <w:t>APITULO 4</w:t>
      </w:r>
    </w:p>
    <w:p w:rsidR="00742EDA" w:rsidRPr="00ED22BA" w:rsidRDefault="00742EDA" w:rsidP="00742EDA">
      <w:pPr>
        <w:numPr>
          <w:ilvl w:val="0"/>
          <w:numId w:val="1"/>
        </w:numPr>
        <w:tabs>
          <w:tab w:val="clear" w:pos="3570"/>
          <w:tab w:val="left" w:pos="480"/>
        </w:tabs>
        <w:spacing w:line="480" w:lineRule="auto"/>
        <w:ind w:left="480" w:hanging="360"/>
        <w:rPr>
          <w:rFonts w:ascii="Arial" w:hAnsi="Arial" w:cs="Arial"/>
        </w:rPr>
      </w:pPr>
      <w:r w:rsidRPr="00ED22BA">
        <w:rPr>
          <w:rFonts w:ascii="Arial" w:hAnsi="Arial" w:cs="Arial"/>
        </w:rPr>
        <w:t xml:space="preserve">ANÁLISIS DE LAS ORDENANZAS MUNICIPALES, Y DE LOS ORGANISMOS INTERNACIONALES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86</w:t>
      </w:r>
    </w:p>
    <w:p w:rsidR="00742EDA" w:rsidRPr="00ED22BA" w:rsidRDefault="00742EDA" w:rsidP="00742EDA">
      <w:pPr>
        <w:numPr>
          <w:ilvl w:val="0"/>
          <w:numId w:val="27"/>
        </w:numPr>
        <w:tabs>
          <w:tab w:val="clear" w:pos="3570"/>
          <w:tab w:val="num" w:pos="1080"/>
        </w:tabs>
        <w:spacing w:line="480" w:lineRule="auto"/>
        <w:ind w:hanging="3090"/>
        <w:rPr>
          <w:rFonts w:ascii="Arial" w:hAnsi="Arial" w:cs="Arial"/>
        </w:rPr>
      </w:pPr>
      <w:r w:rsidRPr="00ED22BA">
        <w:rPr>
          <w:rFonts w:ascii="Arial" w:hAnsi="Arial" w:cs="Arial"/>
        </w:rPr>
        <w:t>Análisis de las Regulaciones y Ordenanzas Municipales</w:t>
      </w:r>
      <w:r>
        <w:rPr>
          <w:rFonts w:ascii="Arial" w:hAnsi="Arial" w:cs="Arial"/>
        </w:rPr>
        <w:tab/>
      </w:r>
      <w:r>
        <w:rPr>
          <w:rFonts w:ascii="Arial" w:hAnsi="Arial" w:cs="Arial"/>
        </w:rPr>
        <w:tab/>
        <w:t>86</w:t>
      </w:r>
    </w:p>
    <w:p w:rsidR="00742EDA" w:rsidRPr="00ED22BA" w:rsidRDefault="00742EDA" w:rsidP="00742EDA">
      <w:pPr>
        <w:numPr>
          <w:ilvl w:val="0"/>
          <w:numId w:val="28"/>
        </w:numPr>
        <w:tabs>
          <w:tab w:val="clear" w:pos="3570"/>
          <w:tab w:val="num" w:pos="1800"/>
        </w:tabs>
        <w:spacing w:line="480" w:lineRule="auto"/>
        <w:ind w:left="1800"/>
        <w:rPr>
          <w:rFonts w:ascii="Arial" w:hAnsi="Arial" w:cs="Arial"/>
        </w:rPr>
      </w:pPr>
      <w:r w:rsidRPr="00ED22BA">
        <w:rPr>
          <w:rFonts w:ascii="Arial" w:hAnsi="Arial" w:cs="Arial"/>
        </w:rPr>
        <w:t>Análisis de la Ordenanza de estudios y Licencias ambientales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86</w:t>
      </w:r>
    </w:p>
    <w:p w:rsidR="00742EDA" w:rsidRPr="00ED22BA" w:rsidRDefault="00742EDA" w:rsidP="00742EDA">
      <w:pPr>
        <w:numPr>
          <w:ilvl w:val="0"/>
          <w:numId w:val="29"/>
        </w:numPr>
        <w:tabs>
          <w:tab w:val="num" w:pos="720"/>
          <w:tab w:val="left" w:pos="1800"/>
        </w:tabs>
        <w:spacing w:line="480" w:lineRule="auto"/>
        <w:ind w:hanging="2490"/>
        <w:rPr>
          <w:rFonts w:ascii="Arial" w:hAnsi="Arial" w:cs="Arial"/>
        </w:rPr>
      </w:pPr>
      <w:r w:rsidRPr="00ED22BA">
        <w:rPr>
          <w:rFonts w:ascii="Arial" w:hAnsi="Arial" w:cs="Arial"/>
        </w:rPr>
        <w:t>Análisis de la Ordenanza de transportes</w:t>
      </w:r>
      <w:r>
        <w:rPr>
          <w:rFonts w:ascii="Arial" w:hAnsi="Arial" w:cs="Arial"/>
        </w:rPr>
        <w:tab/>
      </w:r>
      <w:r>
        <w:rPr>
          <w:rFonts w:ascii="Arial" w:hAnsi="Arial" w:cs="Arial"/>
        </w:rPr>
        <w:tab/>
      </w:r>
      <w:r>
        <w:rPr>
          <w:rFonts w:ascii="Arial" w:hAnsi="Arial" w:cs="Arial"/>
        </w:rPr>
        <w:tab/>
        <w:t>90</w:t>
      </w:r>
    </w:p>
    <w:p w:rsidR="00742EDA" w:rsidRPr="00ED22BA" w:rsidRDefault="00742EDA" w:rsidP="00742EDA">
      <w:pPr>
        <w:numPr>
          <w:ilvl w:val="0"/>
          <w:numId w:val="27"/>
        </w:numPr>
        <w:tabs>
          <w:tab w:val="clear" w:pos="3570"/>
          <w:tab w:val="num" w:pos="1080"/>
        </w:tabs>
        <w:spacing w:line="480" w:lineRule="auto"/>
        <w:ind w:hanging="3090"/>
        <w:rPr>
          <w:rFonts w:ascii="Arial" w:hAnsi="Arial" w:cs="Arial"/>
        </w:rPr>
      </w:pPr>
      <w:r w:rsidRPr="00ED22BA">
        <w:rPr>
          <w:rFonts w:ascii="Arial" w:hAnsi="Arial" w:cs="Arial"/>
        </w:rPr>
        <w:t>Análisis de las Regulaciones Internacionales</w:t>
      </w:r>
      <w:r>
        <w:rPr>
          <w:rFonts w:ascii="Arial" w:hAnsi="Arial" w:cs="Arial"/>
        </w:rPr>
        <w:tab/>
      </w:r>
      <w:r>
        <w:rPr>
          <w:rFonts w:ascii="Arial" w:hAnsi="Arial" w:cs="Arial"/>
        </w:rPr>
        <w:tab/>
      </w:r>
      <w:r>
        <w:rPr>
          <w:rFonts w:ascii="Arial" w:hAnsi="Arial" w:cs="Arial"/>
        </w:rPr>
        <w:tab/>
        <w:t>96</w:t>
      </w:r>
    </w:p>
    <w:p w:rsidR="00742EDA" w:rsidRPr="00ED22BA" w:rsidRDefault="00742EDA" w:rsidP="00742EDA">
      <w:pPr>
        <w:numPr>
          <w:ilvl w:val="0"/>
          <w:numId w:val="33"/>
        </w:numPr>
        <w:tabs>
          <w:tab w:val="clear" w:pos="3570"/>
          <w:tab w:val="num" w:pos="1800"/>
        </w:tabs>
        <w:spacing w:line="480" w:lineRule="auto"/>
        <w:ind w:left="1800"/>
        <w:rPr>
          <w:rFonts w:ascii="Arial" w:hAnsi="Arial" w:cs="Arial"/>
        </w:rPr>
      </w:pPr>
      <w:r w:rsidRPr="00ED22BA">
        <w:rPr>
          <w:rFonts w:ascii="Arial" w:hAnsi="Arial" w:cs="Arial"/>
        </w:rPr>
        <w:t>Normativas generales sobre el manejo de productos peligrosos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97</w:t>
      </w:r>
    </w:p>
    <w:p w:rsidR="00742EDA" w:rsidRPr="00ED22BA" w:rsidRDefault="00742EDA" w:rsidP="00742EDA">
      <w:pPr>
        <w:numPr>
          <w:ilvl w:val="0"/>
          <w:numId w:val="34"/>
        </w:numPr>
        <w:tabs>
          <w:tab w:val="clear" w:pos="3570"/>
          <w:tab w:val="num" w:pos="1800"/>
        </w:tabs>
        <w:spacing w:line="480" w:lineRule="auto"/>
        <w:ind w:left="1800"/>
        <w:rPr>
          <w:rFonts w:ascii="Arial" w:hAnsi="Arial" w:cs="Arial"/>
        </w:rPr>
      </w:pPr>
      <w:r w:rsidRPr="00ED22BA">
        <w:rPr>
          <w:rFonts w:ascii="Arial" w:hAnsi="Arial" w:cs="Arial"/>
        </w:rPr>
        <w:t>Normativas medio ambientales acerca del uso y procesamiento del cloruro de vinilo</w:t>
      </w:r>
      <w:r>
        <w:rPr>
          <w:rFonts w:ascii="Arial" w:hAnsi="Arial" w:cs="Arial"/>
        </w:rPr>
        <w:tab/>
      </w:r>
      <w:r>
        <w:rPr>
          <w:rFonts w:ascii="Arial" w:hAnsi="Arial" w:cs="Arial"/>
        </w:rPr>
        <w:tab/>
      </w:r>
      <w:r>
        <w:rPr>
          <w:rFonts w:ascii="Arial" w:hAnsi="Arial" w:cs="Arial"/>
        </w:rPr>
        <w:tab/>
      </w:r>
      <w:r>
        <w:rPr>
          <w:rFonts w:ascii="Arial" w:hAnsi="Arial" w:cs="Arial"/>
        </w:rPr>
        <w:tab/>
        <w:t>110</w:t>
      </w:r>
    </w:p>
    <w:p w:rsidR="00742EDA" w:rsidRPr="00ED22BA" w:rsidRDefault="00742EDA" w:rsidP="00742EDA">
      <w:pPr>
        <w:spacing w:line="480" w:lineRule="auto"/>
        <w:ind w:left="1080"/>
        <w:rPr>
          <w:rFonts w:ascii="Arial" w:hAnsi="Arial" w:cs="Arial"/>
          <w:b/>
        </w:rPr>
      </w:pPr>
    </w:p>
    <w:p w:rsidR="00742EDA" w:rsidRPr="00ED22BA" w:rsidRDefault="00742EDA" w:rsidP="00742EDA">
      <w:pPr>
        <w:spacing w:line="480" w:lineRule="auto"/>
        <w:rPr>
          <w:rFonts w:ascii="Arial" w:hAnsi="Arial" w:cs="Arial"/>
          <w:b/>
        </w:rPr>
      </w:pPr>
      <w:r w:rsidRPr="00ED22BA">
        <w:rPr>
          <w:rFonts w:ascii="Arial" w:hAnsi="Arial" w:cs="Arial"/>
          <w:b/>
        </w:rPr>
        <w:t>CAPITULO 5</w:t>
      </w:r>
    </w:p>
    <w:p w:rsidR="00742EDA" w:rsidRPr="00ED22BA" w:rsidRDefault="00742EDA" w:rsidP="00742EDA">
      <w:pPr>
        <w:numPr>
          <w:ilvl w:val="0"/>
          <w:numId w:val="1"/>
        </w:numPr>
        <w:tabs>
          <w:tab w:val="clear" w:pos="3570"/>
          <w:tab w:val="left" w:pos="480"/>
        </w:tabs>
        <w:spacing w:line="480" w:lineRule="auto"/>
        <w:ind w:left="480" w:hanging="360"/>
        <w:rPr>
          <w:rFonts w:ascii="Arial" w:hAnsi="Arial" w:cs="Arial"/>
        </w:rPr>
      </w:pPr>
      <w:r w:rsidRPr="00ED22BA">
        <w:rPr>
          <w:rFonts w:ascii="Arial" w:hAnsi="Arial" w:cs="Arial"/>
        </w:rPr>
        <w:t xml:space="preserve">ESTUDIO INGENIERIL DEL PROCESO DE OBTENCIÓN DE LA RESINA DE </w:t>
      </w:r>
      <w:r>
        <w:rPr>
          <w:rFonts w:ascii="Arial" w:hAnsi="Arial" w:cs="Arial"/>
        </w:rPr>
        <w:t>PVC</w:t>
      </w:r>
      <w:r w:rsidRPr="00ED22BA">
        <w:rPr>
          <w:rFonts w:ascii="Arial" w:hAnsi="Arial" w:cs="Arial"/>
        </w:rPr>
        <w:t xml:space="preserve"> Y DEL MANEJO DE MATERIALES</w:t>
      </w:r>
      <w:r>
        <w:rPr>
          <w:rFonts w:ascii="Arial" w:hAnsi="Arial" w:cs="Arial"/>
        </w:rPr>
        <w:tab/>
      </w:r>
      <w:r>
        <w:rPr>
          <w:rFonts w:ascii="Arial" w:hAnsi="Arial" w:cs="Arial"/>
        </w:rPr>
        <w:tab/>
      </w:r>
      <w:r>
        <w:rPr>
          <w:rFonts w:ascii="Arial" w:hAnsi="Arial" w:cs="Arial"/>
        </w:rPr>
        <w:tab/>
        <w:t>123</w:t>
      </w:r>
    </w:p>
    <w:p w:rsidR="00742EDA" w:rsidRPr="00ED22BA" w:rsidRDefault="00742EDA" w:rsidP="00742EDA">
      <w:pPr>
        <w:numPr>
          <w:ilvl w:val="1"/>
          <w:numId w:val="1"/>
        </w:numPr>
        <w:tabs>
          <w:tab w:val="left" w:pos="1080"/>
        </w:tabs>
        <w:spacing w:line="480" w:lineRule="auto"/>
        <w:ind w:left="480"/>
        <w:rPr>
          <w:rFonts w:ascii="Arial" w:hAnsi="Arial" w:cs="Arial"/>
        </w:rPr>
      </w:pPr>
      <w:r w:rsidRPr="00ED22BA">
        <w:rPr>
          <w:rFonts w:ascii="Arial" w:hAnsi="Arial" w:cs="Arial"/>
        </w:rPr>
        <w:t xml:space="preserve">Análisis del proceso de obtención de la resina de </w:t>
      </w:r>
      <w:r>
        <w:rPr>
          <w:rFonts w:ascii="Arial" w:hAnsi="Arial" w:cs="Arial"/>
        </w:rPr>
        <w:t>PVC</w:t>
      </w:r>
      <w:r>
        <w:rPr>
          <w:rFonts w:ascii="Arial" w:hAnsi="Arial" w:cs="Arial"/>
        </w:rPr>
        <w:tab/>
      </w:r>
      <w:r>
        <w:rPr>
          <w:rFonts w:ascii="Arial" w:hAnsi="Arial" w:cs="Arial"/>
        </w:rPr>
        <w:tab/>
        <w:t>124</w:t>
      </w:r>
    </w:p>
    <w:p w:rsidR="00742EDA" w:rsidRDefault="00742EDA" w:rsidP="00742EDA">
      <w:pPr>
        <w:numPr>
          <w:ilvl w:val="2"/>
          <w:numId w:val="1"/>
        </w:numPr>
        <w:tabs>
          <w:tab w:val="left" w:pos="1080"/>
          <w:tab w:val="num" w:pos="1800"/>
        </w:tabs>
        <w:spacing w:line="480" w:lineRule="auto"/>
        <w:ind w:left="1800" w:hanging="720"/>
        <w:rPr>
          <w:rFonts w:ascii="Arial" w:hAnsi="Arial" w:cs="Arial"/>
        </w:rPr>
      </w:pPr>
      <w:r w:rsidRPr="00ED22BA">
        <w:rPr>
          <w:rFonts w:ascii="Arial" w:hAnsi="Arial" w:cs="Arial"/>
        </w:rPr>
        <w:t xml:space="preserve">Los procesos de polimerización del monómero de </w:t>
      </w:r>
    </w:p>
    <w:p w:rsidR="00742EDA" w:rsidRPr="00ED22BA" w:rsidRDefault="00742EDA" w:rsidP="00742EDA">
      <w:pPr>
        <w:tabs>
          <w:tab w:val="left" w:pos="1080"/>
        </w:tabs>
        <w:spacing w:line="480" w:lineRule="auto"/>
        <w:ind w:left="1080"/>
        <w:rPr>
          <w:rFonts w:ascii="Arial" w:hAnsi="Arial" w:cs="Arial"/>
        </w:rPr>
      </w:pPr>
      <w:r>
        <w:rPr>
          <w:rFonts w:ascii="Arial" w:hAnsi="Arial" w:cs="Arial"/>
        </w:rPr>
        <w:tab/>
        <w:t xml:space="preserve">      </w:t>
      </w:r>
      <w:r w:rsidRPr="00ED22BA">
        <w:rPr>
          <w:rFonts w:ascii="Arial" w:hAnsi="Arial" w:cs="Arial"/>
        </w:rPr>
        <w:t>cloruro de vinilo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124</w:t>
      </w:r>
    </w:p>
    <w:p w:rsidR="00742EDA" w:rsidRPr="00ED22BA" w:rsidRDefault="00742EDA" w:rsidP="00742EDA">
      <w:pPr>
        <w:numPr>
          <w:ilvl w:val="3"/>
          <w:numId w:val="1"/>
        </w:numPr>
        <w:tabs>
          <w:tab w:val="left" w:pos="1080"/>
          <w:tab w:val="num" w:pos="2760"/>
        </w:tabs>
        <w:spacing w:line="480" w:lineRule="auto"/>
        <w:ind w:left="2760" w:hanging="960"/>
        <w:rPr>
          <w:rFonts w:ascii="Arial" w:hAnsi="Arial" w:cs="Arial"/>
        </w:rPr>
      </w:pPr>
      <w:r w:rsidRPr="00ED22BA">
        <w:rPr>
          <w:rFonts w:ascii="Arial" w:hAnsi="Arial" w:cs="Arial"/>
        </w:rPr>
        <w:t>La polimerización por suspensión</w:t>
      </w:r>
      <w:r>
        <w:rPr>
          <w:rFonts w:ascii="Arial" w:hAnsi="Arial" w:cs="Arial"/>
        </w:rPr>
        <w:tab/>
      </w:r>
      <w:r>
        <w:rPr>
          <w:rFonts w:ascii="Arial" w:hAnsi="Arial" w:cs="Arial"/>
        </w:rPr>
        <w:tab/>
      </w:r>
      <w:r>
        <w:rPr>
          <w:rFonts w:ascii="Arial" w:hAnsi="Arial" w:cs="Arial"/>
        </w:rPr>
        <w:tab/>
        <w:t>125</w:t>
      </w:r>
    </w:p>
    <w:p w:rsidR="00742EDA" w:rsidRPr="00ED22BA" w:rsidRDefault="00742EDA" w:rsidP="00742EDA">
      <w:pPr>
        <w:numPr>
          <w:ilvl w:val="3"/>
          <w:numId w:val="1"/>
        </w:numPr>
        <w:tabs>
          <w:tab w:val="left" w:pos="1080"/>
          <w:tab w:val="num" w:pos="2760"/>
        </w:tabs>
        <w:spacing w:line="480" w:lineRule="auto"/>
        <w:ind w:left="2760" w:hanging="960"/>
        <w:rPr>
          <w:rFonts w:ascii="Arial" w:hAnsi="Arial" w:cs="Arial"/>
        </w:rPr>
      </w:pPr>
      <w:r w:rsidRPr="00ED22BA">
        <w:rPr>
          <w:rFonts w:ascii="Arial" w:hAnsi="Arial" w:cs="Arial"/>
        </w:rPr>
        <w:t>La polimerización por emulsión</w:t>
      </w:r>
      <w:r>
        <w:rPr>
          <w:rFonts w:ascii="Arial" w:hAnsi="Arial" w:cs="Arial"/>
        </w:rPr>
        <w:tab/>
      </w:r>
      <w:r>
        <w:rPr>
          <w:rFonts w:ascii="Arial" w:hAnsi="Arial" w:cs="Arial"/>
        </w:rPr>
        <w:tab/>
      </w:r>
      <w:r>
        <w:rPr>
          <w:rFonts w:ascii="Arial" w:hAnsi="Arial" w:cs="Arial"/>
        </w:rPr>
        <w:tab/>
        <w:t>126</w:t>
      </w:r>
    </w:p>
    <w:p w:rsidR="00742EDA" w:rsidRPr="00ED22BA" w:rsidRDefault="00742EDA" w:rsidP="00742EDA">
      <w:pPr>
        <w:numPr>
          <w:ilvl w:val="3"/>
          <w:numId w:val="1"/>
        </w:numPr>
        <w:tabs>
          <w:tab w:val="left" w:pos="1080"/>
          <w:tab w:val="num" w:pos="2760"/>
        </w:tabs>
        <w:spacing w:line="480" w:lineRule="auto"/>
        <w:ind w:left="2760" w:hanging="960"/>
        <w:rPr>
          <w:rFonts w:ascii="Arial" w:hAnsi="Arial" w:cs="Arial"/>
        </w:rPr>
      </w:pPr>
      <w:r w:rsidRPr="00ED22BA">
        <w:rPr>
          <w:rFonts w:ascii="Arial" w:hAnsi="Arial" w:cs="Arial"/>
        </w:rPr>
        <w:t>La polimerización en masa</w:t>
      </w:r>
      <w:r>
        <w:rPr>
          <w:rFonts w:ascii="Arial" w:hAnsi="Arial" w:cs="Arial"/>
        </w:rPr>
        <w:tab/>
      </w:r>
      <w:r>
        <w:rPr>
          <w:rFonts w:ascii="Arial" w:hAnsi="Arial" w:cs="Arial"/>
        </w:rPr>
        <w:tab/>
      </w:r>
      <w:r>
        <w:rPr>
          <w:rFonts w:ascii="Arial" w:hAnsi="Arial" w:cs="Arial"/>
        </w:rPr>
        <w:tab/>
      </w:r>
      <w:r>
        <w:rPr>
          <w:rFonts w:ascii="Arial" w:hAnsi="Arial" w:cs="Arial"/>
        </w:rPr>
        <w:tab/>
        <w:t>127</w:t>
      </w:r>
    </w:p>
    <w:p w:rsidR="00742EDA" w:rsidRDefault="00742EDA" w:rsidP="00742EDA">
      <w:pPr>
        <w:numPr>
          <w:ilvl w:val="1"/>
          <w:numId w:val="1"/>
        </w:numPr>
        <w:tabs>
          <w:tab w:val="left" w:pos="1080"/>
        </w:tabs>
        <w:spacing w:line="480" w:lineRule="auto"/>
        <w:ind w:left="1080" w:hanging="600"/>
        <w:rPr>
          <w:rFonts w:ascii="Arial" w:hAnsi="Arial" w:cs="Arial"/>
        </w:rPr>
      </w:pPr>
      <w:r w:rsidRPr="00ED22BA">
        <w:rPr>
          <w:rFonts w:ascii="Arial" w:hAnsi="Arial" w:cs="Arial"/>
        </w:rPr>
        <w:t xml:space="preserve">Desarrollo ingenieril del proceso de obtención </w:t>
      </w:r>
      <w:r>
        <w:rPr>
          <w:rFonts w:ascii="Arial" w:hAnsi="Arial" w:cs="Arial"/>
        </w:rPr>
        <w:t>del</w:t>
      </w:r>
      <w:r w:rsidRPr="00875116">
        <w:rPr>
          <w:rFonts w:ascii="Arial" w:hAnsi="Arial" w:cs="Arial"/>
        </w:rPr>
        <w:t xml:space="preserve"> </w:t>
      </w:r>
      <w:r>
        <w:rPr>
          <w:rFonts w:ascii="Arial" w:hAnsi="Arial" w:cs="Arial"/>
        </w:rPr>
        <w:t>PVC</w:t>
      </w:r>
      <w:r w:rsidRPr="00ED22BA">
        <w:rPr>
          <w:rFonts w:ascii="Arial" w:hAnsi="Arial" w:cs="Arial"/>
        </w:rPr>
        <w:t xml:space="preserve"> por</w:t>
      </w:r>
    </w:p>
    <w:p w:rsidR="00742EDA" w:rsidRPr="00ED22BA" w:rsidRDefault="00742EDA" w:rsidP="00742EDA">
      <w:pPr>
        <w:tabs>
          <w:tab w:val="left" w:pos="1080"/>
        </w:tabs>
        <w:spacing w:line="480" w:lineRule="auto"/>
        <w:ind w:left="480"/>
        <w:rPr>
          <w:rFonts w:ascii="Arial" w:hAnsi="Arial" w:cs="Arial"/>
        </w:rPr>
      </w:pPr>
      <w:r>
        <w:rPr>
          <w:rFonts w:ascii="Arial" w:hAnsi="Arial" w:cs="Arial"/>
        </w:rPr>
        <w:tab/>
      </w:r>
      <w:r w:rsidRPr="00ED22BA">
        <w:rPr>
          <w:rFonts w:ascii="Arial" w:hAnsi="Arial" w:cs="Arial"/>
        </w:rPr>
        <w:t>suspensión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128</w:t>
      </w:r>
    </w:p>
    <w:p w:rsidR="00742EDA" w:rsidRDefault="00742EDA" w:rsidP="00742EDA">
      <w:pPr>
        <w:numPr>
          <w:ilvl w:val="2"/>
          <w:numId w:val="1"/>
        </w:numPr>
        <w:tabs>
          <w:tab w:val="left" w:pos="1080"/>
          <w:tab w:val="num" w:pos="1800"/>
        </w:tabs>
        <w:spacing w:line="480" w:lineRule="auto"/>
        <w:ind w:left="1800" w:hanging="720"/>
        <w:rPr>
          <w:rFonts w:ascii="Arial" w:hAnsi="Arial" w:cs="Arial"/>
        </w:rPr>
      </w:pPr>
      <w:r w:rsidRPr="00ED22BA">
        <w:rPr>
          <w:rFonts w:ascii="Arial" w:hAnsi="Arial" w:cs="Arial"/>
        </w:rPr>
        <w:t xml:space="preserve">El proceso de polimerización del monómero de cloruro </w:t>
      </w:r>
    </w:p>
    <w:p w:rsidR="00742EDA" w:rsidRPr="00ED22BA" w:rsidRDefault="00742EDA" w:rsidP="00742EDA">
      <w:pPr>
        <w:tabs>
          <w:tab w:val="left" w:pos="1080"/>
        </w:tabs>
        <w:spacing w:line="480" w:lineRule="auto"/>
        <w:ind w:left="1080"/>
        <w:rPr>
          <w:rFonts w:ascii="Arial" w:hAnsi="Arial" w:cs="Arial"/>
        </w:rPr>
      </w:pPr>
      <w:r>
        <w:rPr>
          <w:rFonts w:ascii="Arial" w:hAnsi="Arial" w:cs="Arial"/>
        </w:rPr>
        <w:tab/>
        <w:t xml:space="preserve">      </w:t>
      </w:r>
      <w:r w:rsidRPr="00ED22BA">
        <w:rPr>
          <w:rFonts w:ascii="Arial" w:hAnsi="Arial" w:cs="Arial"/>
        </w:rPr>
        <w:t>de vinilo por suspensión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128</w:t>
      </w:r>
    </w:p>
    <w:p w:rsidR="00742EDA" w:rsidRPr="00ED22BA" w:rsidRDefault="00742EDA" w:rsidP="00742EDA">
      <w:pPr>
        <w:numPr>
          <w:ilvl w:val="3"/>
          <w:numId w:val="1"/>
        </w:numPr>
        <w:tabs>
          <w:tab w:val="left" w:pos="1080"/>
          <w:tab w:val="num" w:pos="2760"/>
        </w:tabs>
        <w:spacing w:line="480" w:lineRule="auto"/>
        <w:ind w:left="2760" w:hanging="960"/>
        <w:rPr>
          <w:rFonts w:ascii="Arial" w:hAnsi="Arial" w:cs="Arial"/>
        </w:rPr>
      </w:pPr>
      <w:r w:rsidRPr="00ED22BA">
        <w:rPr>
          <w:rFonts w:ascii="Arial" w:hAnsi="Arial" w:cs="Arial"/>
        </w:rPr>
        <w:t>El proceso de preparación de los reactores</w:t>
      </w:r>
      <w:r>
        <w:rPr>
          <w:rFonts w:ascii="Arial" w:hAnsi="Arial" w:cs="Arial"/>
        </w:rPr>
        <w:tab/>
        <w:t>128</w:t>
      </w:r>
    </w:p>
    <w:p w:rsidR="00742EDA" w:rsidRPr="00ED22BA" w:rsidRDefault="00742EDA" w:rsidP="00742EDA">
      <w:pPr>
        <w:numPr>
          <w:ilvl w:val="3"/>
          <w:numId w:val="1"/>
        </w:numPr>
        <w:tabs>
          <w:tab w:val="left" w:pos="1080"/>
          <w:tab w:val="num" w:pos="2760"/>
        </w:tabs>
        <w:spacing w:line="480" w:lineRule="auto"/>
        <w:ind w:left="2760" w:hanging="960"/>
        <w:rPr>
          <w:rFonts w:ascii="Arial" w:hAnsi="Arial" w:cs="Arial"/>
        </w:rPr>
      </w:pPr>
      <w:r w:rsidRPr="00ED22BA">
        <w:rPr>
          <w:rFonts w:ascii="Arial" w:hAnsi="Arial" w:cs="Arial"/>
        </w:rPr>
        <w:t>El proceso de polimerización</w:t>
      </w:r>
      <w:r>
        <w:rPr>
          <w:rFonts w:ascii="Arial" w:hAnsi="Arial" w:cs="Arial"/>
        </w:rPr>
        <w:t xml:space="preserve"> en los reactores</w:t>
      </w:r>
      <w:r>
        <w:rPr>
          <w:rFonts w:ascii="Arial" w:hAnsi="Arial" w:cs="Arial"/>
        </w:rPr>
        <w:tab/>
        <w:t>130</w:t>
      </w:r>
    </w:p>
    <w:p w:rsidR="00742EDA" w:rsidRPr="00ED22BA" w:rsidRDefault="00742EDA" w:rsidP="00742EDA">
      <w:pPr>
        <w:numPr>
          <w:ilvl w:val="3"/>
          <w:numId w:val="1"/>
        </w:numPr>
        <w:tabs>
          <w:tab w:val="left" w:pos="1080"/>
          <w:tab w:val="num" w:pos="2760"/>
        </w:tabs>
        <w:spacing w:line="480" w:lineRule="auto"/>
        <w:ind w:left="2760" w:hanging="960"/>
        <w:rPr>
          <w:rFonts w:ascii="Arial" w:hAnsi="Arial" w:cs="Arial"/>
        </w:rPr>
      </w:pPr>
      <w:r w:rsidRPr="00ED22BA">
        <w:rPr>
          <w:rFonts w:ascii="Arial" w:hAnsi="Arial" w:cs="Arial"/>
        </w:rPr>
        <w:t>El proceso de reaprovechamiento del agua</w:t>
      </w:r>
      <w:r>
        <w:rPr>
          <w:rFonts w:ascii="Arial" w:hAnsi="Arial" w:cs="Arial"/>
        </w:rPr>
        <w:tab/>
        <w:t>132</w:t>
      </w:r>
    </w:p>
    <w:p w:rsidR="00742EDA" w:rsidRDefault="00742EDA" w:rsidP="00742EDA">
      <w:pPr>
        <w:numPr>
          <w:ilvl w:val="3"/>
          <w:numId w:val="1"/>
        </w:numPr>
        <w:tabs>
          <w:tab w:val="left" w:pos="1080"/>
          <w:tab w:val="num" w:pos="2760"/>
        </w:tabs>
        <w:spacing w:line="480" w:lineRule="auto"/>
        <w:ind w:left="2760" w:hanging="960"/>
        <w:rPr>
          <w:rFonts w:ascii="Arial" w:hAnsi="Arial" w:cs="Arial"/>
        </w:rPr>
      </w:pPr>
      <w:r w:rsidRPr="00ED22BA">
        <w:rPr>
          <w:rFonts w:ascii="Arial" w:hAnsi="Arial" w:cs="Arial"/>
        </w:rPr>
        <w:t>El proceso de reaprovechamiento de efluentes</w:t>
      </w:r>
    </w:p>
    <w:p w:rsidR="00742EDA" w:rsidRDefault="00742EDA" w:rsidP="00742EDA">
      <w:pPr>
        <w:tabs>
          <w:tab w:val="left" w:pos="1080"/>
        </w:tabs>
        <w:spacing w:line="480" w:lineRule="auto"/>
        <w:ind w:left="1800"/>
        <w:rPr>
          <w:rFonts w:ascii="Arial" w:hAnsi="Arial" w:cs="Arial"/>
        </w:rPr>
      </w:pPr>
      <w:r>
        <w:rPr>
          <w:rFonts w:ascii="Arial" w:hAnsi="Arial" w:cs="Arial"/>
        </w:rPr>
        <w:t xml:space="preserve">       </w:t>
      </w:r>
      <w:r>
        <w:rPr>
          <w:rFonts w:ascii="Arial" w:hAnsi="Arial" w:cs="Arial"/>
        </w:rPr>
        <w:tab/>
      </w:r>
      <w:r w:rsidRPr="00ED22BA">
        <w:rPr>
          <w:rFonts w:ascii="Arial" w:hAnsi="Arial" w:cs="Arial"/>
        </w:rPr>
        <w:t>y emisiones directas</w:t>
      </w:r>
      <w:r>
        <w:rPr>
          <w:rFonts w:ascii="Arial" w:hAnsi="Arial" w:cs="Arial"/>
        </w:rPr>
        <w:tab/>
      </w:r>
      <w:r>
        <w:rPr>
          <w:rFonts w:ascii="Arial" w:hAnsi="Arial" w:cs="Arial"/>
        </w:rPr>
        <w:tab/>
      </w:r>
      <w:r>
        <w:rPr>
          <w:rFonts w:ascii="Arial" w:hAnsi="Arial" w:cs="Arial"/>
        </w:rPr>
        <w:tab/>
      </w:r>
      <w:r>
        <w:rPr>
          <w:rFonts w:ascii="Arial" w:hAnsi="Arial" w:cs="Arial"/>
        </w:rPr>
        <w:tab/>
        <w:t>132</w:t>
      </w:r>
    </w:p>
    <w:p w:rsidR="00742EDA" w:rsidRDefault="00742EDA" w:rsidP="00742EDA">
      <w:pPr>
        <w:numPr>
          <w:ilvl w:val="3"/>
          <w:numId w:val="1"/>
        </w:numPr>
        <w:tabs>
          <w:tab w:val="left" w:pos="1080"/>
          <w:tab w:val="num" w:pos="2760"/>
        </w:tabs>
        <w:spacing w:line="480" w:lineRule="auto"/>
        <w:ind w:left="2760" w:hanging="960"/>
        <w:rPr>
          <w:rFonts w:ascii="Arial" w:hAnsi="Arial" w:cs="Arial"/>
        </w:rPr>
      </w:pPr>
      <w:r w:rsidRPr="00ED22BA">
        <w:rPr>
          <w:rFonts w:ascii="Arial" w:hAnsi="Arial" w:cs="Arial"/>
        </w:rPr>
        <w:t xml:space="preserve">Planeación de recursos materiales </w:t>
      </w:r>
      <w:r>
        <w:rPr>
          <w:rFonts w:ascii="Arial" w:hAnsi="Arial" w:cs="Arial"/>
        </w:rPr>
        <w:t>(</w:t>
      </w:r>
      <w:r w:rsidRPr="00ED22BA">
        <w:rPr>
          <w:rFonts w:ascii="Arial" w:hAnsi="Arial" w:cs="Arial"/>
        </w:rPr>
        <w:t>MRP</w:t>
      </w:r>
      <w:r>
        <w:rPr>
          <w:rFonts w:ascii="Arial" w:hAnsi="Arial" w:cs="Arial"/>
        </w:rPr>
        <w:t>)</w:t>
      </w:r>
      <w:r>
        <w:rPr>
          <w:rFonts w:ascii="Arial" w:hAnsi="Arial" w:cs="Arial"/>
        </w:rPr>
        <w:tab/>
        <w:t>133</w:t>
      </w:r>
    </w:p>
    <w:p w:rsidR="00742EDA" w:rsidRDefault="00742EDA" w:rsidP="00742EDA">
      <w:pPr>
        <w:numPr>
          <w:ilvl w:val="1"/>
          <w:numId w:val="1"/>
        </w:numPr>
        <w:tabs>
          <w:tab w:val="left" w:pos="1080"/>
        </w:tabs>
        <w:spacing w:line="480" w:lineRule="auto"/>
        <w:ind w:left="1080" w:hanging="600"/>
        <w:rPr>
          <w:rFonts w:ascii="Arial" w:hAnsi="Arial" w:cs="Arial"/>
        </w:rPr>
      </w:pPr>
      <w:r w:rsidRPr="00ED22BA">
        <w:rPr>
          <w:rFonts w:ascii="Arial" w:hAnsi="Arial" w:cs="Arial"/>
        </w:rPr>
        <w:t xml:space="preserve">Estudio del manejo de materiales involucrados en el proceso </w:t>
      </w:r>
    </w:p>
    <w:p w:rsidR="00742EDA" w:rsidRPr="00ED22BA" w:rsidRDefault="00742EDA" w:rsidP="00742EDA">
      <w:pPr>
        <w:tabs>
          <w:tab w:val="left" w:pos="1080"/>
        </w:tabs>
        <w:spacing w:line="480" w:lineRule="auto"/>
        <w:ind w:left="480"/>
        <w:rPr>
          <w:rFonts w:ascii="Arial" w:hAnsi="Arial" w:cs="Arial"/>
        </w:rPr>
      </w:pPr>
      <w:r>
        <w:rPr>
          <w:rFonts w:ascii="Arial" w:hAnsi="Arial" w:cs="Arial"/>
        </w:rPr>
        <w:tab/>
        <w:t>de obtención del PVC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136</w:t>
      </w:r>
    </w:p>
    <w:p w:rsidR="00742EDA" w:rsidRPr="00ED22BA" w:rsidRDefault="00742EDA" w:rsidP="00742EDA">
      <w:pPr>
        <w:numPr>
          <w:ilvl w:val="1"/>
          <w:numId w:val="1"/>
        </w:numPr>
        <w:tabs>
          <w:tab w:val="left" w:pos="1080"/>
        </w:tabs>
        <w:spacing w:line="480" w:lineRule="auto"/>
        <w:ind w:left="1080" w:hanging="600"/>
        <w:rPr>
          <w:rFonts w:ascii="Arial" w:hAnsi="Arial" w:cs="Arial"/>
        </w:rPr>
      </w:pPr>
      <w:r w:rsidRPr="00ED22BA">
        <w:rPr>
          <w:rFonts w:ascii="Arial" w:hAnsi="Arial" w:cs="Arial"/>
        </w:rPr>
        <w:t>Estudio del manejo de productos peligrosos</w:t>
      </w:r>
      <w:r>
        <w:rPr>
          <w:rFonts w:ascii="Arial" w:hAnsi="Arial" w:cs="Arial"/>
        </w:rPr>
        <w:tab/>
      </w:r>
      <w:r>
        <w:rPr>
          <w:rFonts w:ascii="Arial" w:hAnsi="Arial" w:cs="Arial"/>
        </w:rPr>
        <w:tab/>
      </w:r>
      <w:r>
        <w:rPr>
          <w:rFonts w:ascii="Arial" w:hAnsi="Arial" w:cs="Arial"/>
        </w:rPr>
        <w:tab/>
        <w:t>147</w:t>
      </w:r>
    </w:p>
    <w:p w:rsidR="00742EDA" w:rsidRPr="00ED22BA" w:rsidRDefault="00742EDA" w:rsidP="00742EDA">
      <w:pPr>
        <w:tabs>
          <w:tab w:val="left" w:pos="480"/>
        </w:tabs>
        <w:spacing w:line="480" w:lineRule="auto"/>
        <w:ind w:left="120"/>
        <w:rPr>
          <w:rFonts w:ascii="Arial" w:hAnsi="Arial" w:cs="Arial"/>
        </w:rPr>
      </w:pPr>
    </w:p>
    <w:p w:rsidR="00742EDA" w:rsidRPr="00ED22BA" w:rsidRDefault="00742EDA" w:rsidP="00742EDA">
      <w:pPr>
        <w:spacing w:line="480" w:lineRule="auto"/>
        <w:rPr>
          <w:rFonts w:ascii="Arial" w:hAnsi="Arial" w:cs="Arial"/>
          <w:b/>
        </w:rPr>
      </w:pPr>
      <w:r w:rsidRPr="00ED22BA">
        <w:rPr>
          <w:rFonts w:ascii="Arial" w:hAnsi="Arial" w:cs="Arial"/>
          <w:b/>
        </w:rPr>
        <w:t>CAPITULO 6</w:t>
      </w:r>
    </w:p>
    <w:p w:rsidR="00742EDA" w:rsidRPr="00ED22BA" w:rsidRDefault="00742EDA" w:rsidP="00742EDA">
      <w:pPr>
        <w:numPr>
          <w:ilvl w:val="0"/>
          <w:numId w:val="1"/>
        </w:numPr>
        <w:tabs>
          <w:tab w:val="clear" w:pos="3570"/>
          <w:tab w:val="left" w:pos="480"/>
        </w:tabs>
        <w:spacing w:line="480" w:lineRule="auto"/>
        <w:ind w:left="480" w:hanging="360"/>
        <w:rPr>
          <w:rFonts w:ascii="Arial" w:hAnsi="Arial" w:cs="Arial"/>
        </w:rPr>
      </w:pPr>
      <w:r w:rsidRPr="00ED22BA">
        <w:rPr>
          <w:rFonts w:ascii="Arial" w:hAnsi="Arial" w:cs="Arial"/>
        </w:rPr>
        <w:t>ESTUDIO DE FACTIBILIDAD, CONCLUSIONES Y RECOMENDACIONES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152</w:t>
      </w:r>
    </w:p>
    <w:p w:rsidR="00742EDA" w:rsidRPr="00ED22BA" w:rsidRDefault="00742EDA" w:rsidP="00742EDA">
      <w:pPr>
        <w:numPr>
          <w:ilvl w:val="1"/>
          <w:numId w:val="1"/>
        </w:numPr>
        <w:tabs>
          <w:tab w:val="left" w:pos="1080"/>
        </w:tabs>
        <w:spacing w:line="480" w:lineRule="auto"/>
        <w:ind w:left="1080" w:hanging="600"/>
        <w:rPr>
          <w:rFonts w:ascii="Arial" w:hAnsi="Arial" w:cs="Arial"/>
        </w:rPr>
      </w:pPr>
      <w:r w:rsidRPr="00ED22BA">
        <w:rPr>
          <w:rFonts w:ascii="Arial" w:hAnsi="Arial" w:cs="Arial"/>
        </w:rPr>
        <w:t>Estudio del sistema de producción y distribución de planta</w:t>
      </w:r>
      <w:r>
        <w:rPr>
          <w:rFonts w:ascii="Arial" w:hAnsi="Arial" w:cs="Arial"/>
        </w:rPr>
        <w:tab/>
        <w:t>152</w:t>
      </w:r>
    </w:p>
    <w:p w:rsidR="00742EDA" w:rsidRPr="00ED22BA" w:rsidRDefault="00742EDA" w:rsidP="00742EDA">
      <w:pPr>
        <w:numPr>
          <w:ilvl w:val="1"/>
          <w:numId w:val="1"/>
        </w:numPr>
        <w:tabs>
          <w:tab w:val="left" w:pos="1080"/>
        </w:tabs>
        <w:spacing w:line="480" w:lineRule="auto"/>
        <w:ind w:left="1080" w:hanging="600"/>
        <w:rPr>
          <w:rFonts w:ascii="Arial" w:hAnsi="Arial" w:cs="Arial"/>
        </w:rPr>
      </w:pPr>
      <w:r w:rsidRPr="00ED22BA">
        <w:rPr>
          <w:rFonts w:ascii="Arial" w:hAnsi="Arial" w:cs="Arial"/>
        </w:rPr>
        <w:t>Estudio financiero y económico para la factibilidad</w:t>
      </w:r>
      <w:r>
        <w:rPr>
          <w:rFonts w:ascii="Arial" w:hAnsi="Arial" w:cs="Arial"/>
        </w:rPr>
        <w:tab/>
      </w:r>
      <w:r>
        <w:rPr>
          <w:rFonts w:ascii="Arial" w:hAnsi="Arial" w:cs="Arial"/>
        </w:rPr>
        <w:tab/>
        <w:t>158</w:t>
      </w:r>
    </w:p>
    <w:p w:rsidR="00742EDA" w:rsidRDefault="00742EDA" w:rsidP="00742EDA">
      <w:pPr>
        <w:tabs>
          <w:tab w:val="left" w:pos="1080"/>
        </w:tabs>
        <w:spacing w:line="480" w:lineRule="auto"/>
        <w:rPr>
          <w:rFonts w:ascii="Arial" w:hAnsi="Arial" w:cs="Arial"/>
          <w:b/>
        </w:rPr>
      </w:pPr>
    </w:p>
    <w:p w:rsidR="00742EDA" w:rsidRDefault="00742EDA" w:rsidP="00742EDA">
      <w:pPr>
        <w:tabs>
          <w:tab w:val="left" w:pos="1080"/>
        </w:tabs>
        <w:spacing w:line="480" w:lineRule="auto"/>
        <w:rPr>
          <w:rFonts w:ascii="Arial" w:hAnsi="Arial" w:cs="Arial"/>
        </w:rPr>
      </w:pPr>
      <w:r w:rsidRPr="00ED22BA">
        <w:rPr>
          <w:rFonts w:ascii="Arial" w:hAnsi="Arial" w:cs="Arial"/>
        </w:rPr>
        <w:t xml:space="preserve">CONCLUSIONES </w:t>
      </w:r>
      <w:r w:rsidR="00F06E14">
        <w:rPr>
          <w:rFonts w:ascii="Arial" w:hAnsi="Arial" w:cs="Arial"/>
        </w:rPr>
        <w:t>Y RECOMENDACIONES</w:t>
      </w:r>
      <w:r w:rsidR="00F06E1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170</w:t>
      </w:r>
    </w:p>
    <w:p w:rsidR="00742EDA" w:rsidRPr="00ED22BA" w:rsidRDefault="00742EDA" w:rsidP="00742EDA">
      <w:pPr>
        <w:spacing w:line="480" w:lineRule="auto"/>
        <w:rPr>
          <w:rFonts w:ascii="Arial" w:hAnsi="Arial" w:cs="Arial"/>
        </w:rPr>
      </w:pPr>
      <w:r w:rsidRPr="00ED22BA">
        <w:rPr>
          <w:rFonts w:ascii="Arial" w:hAnsi="Arial" w:cs="Arial"/>
        </w:rPr>
        <w:t>GLOSARIO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42EDA" w:rsidRPr="00ED22BA" w:rsidRDefault="00742EDA" w:rsidP="00742EDA">
      <w:pPr>
        <w:spacing w:line="480" w:lineRule="auto"/>
        <w:rPr>
          <w:rFonts w:ascii="Arial" w:hAnsi="Arial" w:cs="Arial"/>
        </w:rPr>
      </w:pPr>
      <w:r w:rsidRPr="00ED22BA">
        <w:rPr>
          <w:rFonts w:ascii="Arial" w:hAnsi="Arial" w:cs="Arial"/>
        </w:rPr>
        <w:t>APÉNDICES</w:t>
      </w:r>
    </w:p>
    <w:p w:rsidR="00742EDA" w:rsidRPr="00ED22BA" w:rsidRDefault="00742EDA" w:rsidP="00742EDA">
      <w:pPr>
        <w:spacing w:line="480" w:lineRule="auto"/>
        <w:rPr>
          <w:rFonts w:ascii="Arial" w:hAnsi="Arial" w:cs="Arial"/>
        </w:rPr>
      </w:pPr>
      <w:r w:rsidRPr="00ED22BA">
        <w:rPr>
          <w:rFonts w:ascii="Arial" w:hAnsi="Arial" w:cs="Arial"/>
        </w:rPr>
        <w:t>BIBLIOGRAFÍA</w:t>
      </w: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F06E14" w:rsidRDefault="00F06E14" w:rsidP="00742EDA">
      <w:pPr>
        <w:jc w:val="center"/>
        <w:rPr>
          <w:rFonts w:ascii="Arial" w:hAnsi="Arial" w:cs="Arial"/>
          <w:b/>
        </w:rPr>
      </w:pPr>
    </w:p>
    <w:p w:rsidR="00F06E14" w:rsidRDefault="00F06E14" w:rsidP="00742EDA">
      <w:pPr>
        <w:jc w:val="center"/>
        <w:rPr>
          <w:rFonts w:ascii="Arial" w:hAnsi="Arial" w:cs="Arial"/>
          <w:b/>
        </w:rPr>
      </w:pPr>
    </w:p>
    <w:p w:rsidR="00F06E14" w:rsidRDefault="00F06E14"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sz w:val="32"/>
          <w:szCs w:val="32"/>
        </w:rPr>
      </w:pPr>
      <w:r>
        <w:rPr>
          <w:rFonts w:ascii="Arial" w:hAnsi="Arial" w:cs="Arial"/>
          <w:b/>
          <w:sz w:val="32"/>
          <w:szCs w:val="32"/>
        </w:rPr>
        <w:t>ABREVIATURAS</w:t>
      </w:r>
    </w:p>
    <w:p w:rsidR="00742EDA" w:rsidRDefault="00742EDA" w:rsidP="00742EDA">
      <w:pPr>
        <w:jc w:val="center"/>
        <w:rPr>
          <w:rFonts w:ascii="Arial" w:hAnsi="Arial" w:cs="Arial"/>
          <w:b/>
          <w:sz w:val="32"/>
          <w:szCs w:val="32"/>
        </w:rPr>
      </w:pPr>
    </w:p>
    <w:p w:rsidR="00742EDA" w:rsidRPr="0034037C" w:rsidRDefault="00742EDA" w:rsidP="00742EDA">
      <w:pPr>
        <w:ind w:left="708" w:firstLine="708"/>
        <w:rPr>
          <w:rFonts w:ascii="Arial" w:hAnsi="Arial" w:cs="Arial"/>
        </w:rPr>
      </w:pPr>
      <w:r w:rsidRPr="0034037C">
        <w:rPr>
          <w:rFonts w:ascii="Arial" w:hAnsi="Arial" w:cs="Arial"/>
        </w:rPr>
        <w:t>$</w:t>
      </w:r>
      <w:r w:rsidRPr="0034037C">
        <w:rPr>
          <w:rFonts w:ascii="Arial" w:hAnsi="Arial" w:cs="Arial"/>
        </w:rPr>
        <w:tab/>
      </w:r>
      <w:r>
        <w:rPr>
          <w:rFonts w:ascii="Arial" w:hAnsi="Arial" w:cs="Arial"/>
        </w:rPr>
        <w:tab/>
      </w:r>
      <w:r w:rsidRPr="0034037C">
        <w:rPr>
          <w:rFonts w:ascii="Arial" w:hAnsi="Arial" w:cs="Arial"/>
        </w:rPr>
        <w:t>Dólares</w:t>
      </w:r>
    </w:p>
    <w:p w:rsidR="00742EDA" w:rsidRPr="0034037C" w:rsidRDefault="00742EDA" w:rsidP="00742EDA">
      <w:pPr>
        <w:ind w:left="708" w:firstLine="708"/>
        <w:rPr>
          <w:rFonts w:ascii="Arial" w:hAnsi="Arial" w:cs="Arial"/>
        </w:rPr>
      </w:pPr>
      <w:r w:rsidRPr="0034037C">
        <w:rPr>
          <w:rFonts w:ascii="Arial" w:hAnsi="Arial" w:cs="Arial"/>
        </w:rPr>
        <w:t>CE</w:t>
      </w:r>
      <w:r w:rsidRPr="0034037C">
        <w:rPr>
          <w:rFonts w:ascii="Arial" w:hAnsi="Arial" w:cs="Arial"/>
        </w:rPr>
        <w:tab/>
      </w:r>
      <w:r>
        <w:rPr>
          <w:rFonts w:ascii="Arial" w:hAnsi="Arial" w:cs="Arial"/>
        </w:rPr>
        <w:tab/>
      </w:r>
      <w:r w:rsidRPr="0034037C">
        <w:rPr>
          <w:rFonts w:ascii="Arial" w:hAnsi="Arial" w:cs="Arial"/>
        </w:rPr>
        <w:t>Comunidad Europea</w:t>
      </w:r>
    </w:p>
    <w:p w:rsidR="00742EDA" w:rsidRDefault="00742EDA" w:rsidP="00742EDA">
      <w:pPr>
        <w:ind w:left="708" w:firstLine="708"/>
        <w:rPr>
          <w:rFonts w:ascii="Arial" w:hAnsi="Arial" w:cs="Arial"/>
        </w:rPr>
      </w:pPr>
      <w:r w:rsidRPr="0034037C">
        <w:rPr>
          <w:rFonts w:ascii="Arial" w:hAnsi="Arial" w:cs="Arial"/>
        </w:rPr>
        <w:t>Cl</w:t>
      </w:r>
      <w:r w:rsidRPr="0034037C">
        <w:rPr>
          <w:rFonts w:ascii="Arial" w:hAnsi="Arial" w:cs="Arial"/>
        </w:rPr>
        <w:tab/>
      </w:r>
      <w:r>
        <w:rPr>
          <w:rFonts w:ascii="Arial" w:hAnsi="Arial" w:cs="Arial"/>
        </w:rPr>
        <w:tab/>
      </w:r>
      <w:r w:rsidRPr="0034037C">
        <w:rPr>
          <w:rFonts w:ascii="Arial" w:hAnsi="Arial" w:cs="Arial"/>
        </w:rPr>
        <w:t>Cloro</w:t>
      </w:r>
    </w:p>
    <w:p w:rsidR="00742EDA" w:rsidRPr="0034037C" w:rsidRDefault="00742EDA" w:rsidP="00742EDA">
      <w:pPr>
        <w:ind w:left="2832" w:hanging="1416"/>
        <w:rPr>
          <w:rFonts w:ascii="Arial" w:hAnsi="Arial" w:cs="Arial"/>
        </w:rPr>
      </w:pPr>
      <w:r>
        <w:rPr>
          <w:rFonts w:ascii="Arial" w:hAnsi="Arial" w:cs="Arial"/>
        </w:rPr>
        <w:t>CONSEP</w:t>
      </w:r>
      <w:r>
        <w:rPr>
          <w:rFonts w:ascii="Arial" w:hAnsi="Arial" w:cs="Arial"/>
        </w:rPr>
        <w:tab/>
        <w:t>Consejo Nacional de Estupefacientes y Sustancias Psicotrópicas</w:t>
      </w:r>
    </w:p>
    <w:p w:rsidR="00742EDA" w:rsidRPr="0034037C" w:rsidRDefault="00742EDA" w:rsidP="00742EDA">
      <w:pPr>
        <w:ind w:left="708" w:firstLine="708"/>
        <w:rPr>
          <w:rFonts w:ascii="Arial" w:hAnsi="Arial" w:cs="Arial"/>
        </w:rPr>
      </w:pPr>
      <w:r w:rsidRPr="0034037C">
        <w:rPr>
          <w:rFonts w:ascii="Arial" w:hAnsi="Arial" w:cs="Arial"/>
        </w:rPr>
        <w:t>DCE</w:t>
      </w:r>
      <w:r w:rsidRPr="0034037C">
        <w:rPr>
          <w:rFonts w:ascii="Arial" w:hAnsi="Arial" w:cs="Arial"/>
        </w:rPr>
        <w:tab/>
      </w:r>
      <w:r>
        <w:rPr>
          <w:rFonts w:ascii="Arial" w:hAnsi="Arial" w:cs="Arial"/>
        </w:rPr>
        <w:tab/>
      </w:r>
      <w:r w:rsidRPr="0034037C">
        <w:rPr>
          <w:rFonts w:ascii="Arial" w:hAnsi="Arial" w:cs="Arial"/>
        </w:rPr>
        <w:t>Dicloroetileno</w:t>
      </w:r>
    </w:p>
    <w:p w:rsidR="00742EDA" w:rsidRPr="0034037C" w:rsidRDefault="00742EDA" w:rsidP="00742EDA">
      <w:pPr>
        <w:ind w:left="708" w:firstLine="708"/>
        <w:rPr>
          <w:rFonts w:ascii="Arial" w:hAnsi="Arial" w:cs="Arial"/>
        </w:rPr>
      </w:pPr>
      <w:r w:rsidRPr="0034037C">
        <w:rPr>
          <w:rFonts w:ascii="Arial" w:hAnsi="Arial" w:cs="Arial"/>
        </w:rPr>
        <w:t>gal</w:t>
      </w:r>
      <w:r w:rsidRPr="0034037C">
        <w:rPr>
          <w:rFonts w:ascii="Arial" w:hAnsi="Arial" w:cs="Arial"/>
        </w:rPr>
        <w:tab/>
      </w:r>
      <w:r>
        <w:rPr>
          <w:rFonts w:ascii="Arial" w:hAnsi="Arial" w:cs="Arial"/>
        </w:rPr>
        <w:tab/>
      </w:r>
      <w:r w:rsidRPr="0034037C">
        <w:rPr>
          <w:rFonts w:ascii="Arial" w:hAnsi="Arial" w:cs="Arial"/>
        </w:rPr>
        <w:t>Galón estadounidense</w:t>
      </w:r>
    </w:p>
    <w:p w:rsidR="00742EDA" w:rsidRPr="0034037C" w:rsidRDefault="00742EDA" w:rsidP="00742EDA">
      <w:pPr>
        <w:ind w:left="708" w:firstLine="708"/>
        <w:rPr>
          <w:rFonts w:ascii="Arial" w:hAnsi="Arial" w:cs="Arial"/>
        </w:rPr>
      </w:pPr>
      <w:r w:rsidRPr="0034037C">
        <w:rPr>
          <w:rFonts w:ascii="Arial" w:hAnsi="Arial" w:cs="Arial"/>
        </w:rPr>
        <w:t>H2</w:t>
      </w:r>
      <w:r w:rsidRPr="0034037C">
        <w:rPr>
          <w:rFonts w:ascii="Arial" w:hAnsi="Arial" w:cs="Arial"/>
        </w:rPr>
        <w:tab/>
      </w:r>
      <w:r>
        <w:rPr>
          <w:rFonts w:ascii="Arial" w:hAnsi="Arial" w:cs="Arial"/>
        </w:rPr>
        <w:tab/>
      </w:r>
      <w:r w:rsidRPr="0034037C">
        <w:rPr>
          <w:rFonts w:ascii="Arial" w:hAnsi="Arial" w:cs="Arial"/>
        </w:rPr>
        <w:t>Hidrogeno</w:t>
      </w:r>
    </w:p>
    <w:p w:rsidR="00742EDA" w:rsidRPr="0034037C" w:rsidRDefault="00742EDA" w:rsidP="00742EDA">
      <w:pPr>
        <w:ind w:left="708" w:firstLine="708"/>
        <w:rPr>
          <w:rFonts w:ascii="Arial" w:hAnsi="Arial" w:cs="Arial"/>
        </w:rPr>
      </w:pPr>
      <w:r w:rsidRPr="0034037C">
        <w:rPr>
          <w:rFonts w:ascii="Arial" w:hAnsi="Arial" w:cs="Arial"/>
        </w:rPr>
        <w:t>Ha</w:t>
      </w:r>
      <w:r w:rsidRPr="0034037C">
        <w:rPr>
          <w:rFonts w:ascii="Arial" w:hAnsi="Arial" w:cs="Arial"/>
        </w:rPr>
        <w:tab/>
      </w:r>
      <w:r>
        <w:rPr>
          <w:rFonts w:ascii="Arial" w:hAnsi="Arial" w:cs="Arial"/>
        </w:rPr>
        <w:tab/>
      </w:r>
      <w:r w:rsidRPr="0034037C">
        <w:rPr>
          <w:rFonts w:ascii="Arial" w:hAnsi="Arial" w:cs="Arial"/>
        </w:rPr>
        <w:t>Hectárea</w:t>
      </w:r>
    </w:p>
    <w:p w:rsidR="00742EDA" w:rsidRPr="0034037C" w:rsidRDefault="00742EDA" w:rsidP="00742EDA">
      <w:pPr>
        <w:ind w:left="708" w:firstLine="708"/>
        <w:rPr>
          <w:rFonts w:ascii="Arial" w:hAnsi="Arial" w:cs="Arial"/>
        </w:rPr>
      </w:pPr>
      <w:r w:rsidRPr="0034037C">
        <w:rPr>
          <w:rFonts w:ascii="Arial" w:hAnsi="Arial" w:cs="Arial"/>
        </w:rPr>
        <w:t>hr</w:t>
      </w:r>
      <w:r w:rsidRPr="0034037C">
        <w:rPr>
          <w:rFonts w:ascii="Arial" w:hAnsi="Arial" w:cs="Arial"/>
        </w:rPr>
        <w:tab/>
      </w:r>
      <w:r>
        <w:rPr>
          <w:rFonts w:ascii="Arial" w:hAnsi="Arial" w:cs="Arial"/>
        </w:rPr>
        <w:tab/>
      </w:r>
      <w:r w:rsidRPr="0034037C">
        <w:rPr>
          <w:rFonts w:ascii="Arial" w:hAnsi="Arial" w:cs="Arial"/>
        </w:rPr>
        <w:t>Hora</w:t>
      </w:r>
    </w:p>
    <w:p w:rsidR="00742EDA" w:rsidRPr="0034037C" w:rsidRDefault="00742EDA" w:rsidP="00742EDA">
      <w:pPr>
        <w:ind w:left="708" w:firstLine="708"/>
        <w:rPr>
          <w:rFonts w:ascii="Arial" w:hAnsi="Arial" w:cs="Arial"/>
        </w:rPr>
      </w:pPr>
      <w:r w:rsidRPr="0034037C">
        <w:rPr>
          <w:rFonts w:ascii="Arial" w:hAnsi="Arial" w:cs="Arial"/>
        </w:rPr>
        <w:t>Kg</w:t>
      </w:r>
      <w:r w:rsidRPr="0034037C">
        <w:rPr>
          <w:rFonts w:ascii="Arial" w:hAnsi="Arial" w:cs="Arial"/>
        </w:rPr>
        <w:tab/>
      </w:r>
      <w:r>
        <w:rPr>
          <w:rFonts w:ascii="Arial" w:hAnsi="Arial" w:cs="Arial"/>
        </w:rPr>
        <w:tab/>
      </w:r>
      <w:r w:rsidRPr="0034037C">
        <w:rPr>
          <w:rFonts w:ascii="Arial" w:hAnsi="Arial" w:cs="Arial"/>
        </w:rPr>
        <w:t>Kilogramo</w:t>
      </w:r>
    </w:p>
    <w:p w:rsidR="00742EDA" w:rsidRPr="0034037C" w:rsidRDefault="00742EDA" w:rsidP="00742EDA">
      <w:pPr>
        <w:ind w:left="708" w:firstLine="708"/>
        <w:rPr>
          <w:rFonts w:ascii="Arial" w:hAnsi="Arial" w:cs="Arial"/>
        </w:rPr>
      </w:pPr>
      <w:r w:rsidRPr="0034037C">
        <w:rPr>
          <w:rFonts w:ascii="Arial" w:hAnsi="Arial" w:cs="Arial"/>
        </w:rPr>
        <w:t>Kgf</w:t>
      </w:r>
      <w:r w:rsidRPr="0034037C">
        <w:rPr>
          <w:rFonts w:ascii="Arial" w:hAnsi="Arial" w:cs="Arial"/>
        </w:rPr>
        <w:tab/>
      </w:r>
      <w:r>
        <w:rPr>
          <w:rFonts w:ascii="Arial" w:hAnsi="Arial" w:cs="Arial"/>
        </w:rPr>
        <w:tab/>
      </w:r>
      <w:r w:rsidRPr="0034037C">
        <w:rPr>
          <w:rFonts w:ascii="Arial" w:hAnsi="Arial" w:cs="Arial"/>
        </w:rPr>
        <w:t>Kilogramo fuerza</w:t>
      </w:r>
    </w:p>
    <w:p w:rsidR="00742EDA" w:rsidRPr="0034037C" w:rsidRDefault="00742EDA" w:rsidP="00742EDA">
      <w:pPr>
        <w:ind w:left="708" w:firstLine="708"/>
        <w:rPr>
          <w:rFonts w:ascii="Arial" w:hAnsi="Arial" w:cs="Arial"/>
        </w:rPr>
      </w:pPr>
      <w:r w:rsidRPr="0034037C">
        <w:rPr>
          <w:rFonts w:ascii="Arial" w:hAnsi="Arial" w:cs="Arial"/>
        </w:rPr>
        <w:t>lt</w:t>
      </w:r>
      <w:r w:rsidRPr="0034037C">
        <w:rPr>
          <w:rFonts w:ascii="Arial" w:hAnsi="Arial" w:cs="Arial"/>
        </w:rPr>
        <w:tab/>
      </w:r>
      <w:r>
        <w:rPr>
          <w:rFonts w:ascii="Arial" w:hAnsi="Arial" w:cs="Arial"/>
        </w:rPr>
        <w:tab/>
      </w:r>
      <w:r w:rsidRPr="0034037C">
        <w:rPr>
          <w:rFonts w:ascii="Arial" w:hAnsi="Arial" w:cs="Arial"/>
        </w:rPr>
        <w:t>Litro</w:t>
      </w:r>
    </w:p>
    <w:p w:rsidR="00742EDA" w:rsidRPr="0034037C" w:rsidRDefault="00742EDA" w:rsidP="00742EDA">
      <w:pPr>
        <w:ind w:left="708" w:firstLine="708"/>
        <w:rPr>
          <w:rFonts w:ascii="Arial" w:hAnsi="Arial" w:cs="Arial"/>
        </w:rPr>
      </w:pPr>
      <w:r w:rsidRPr="0034037C">
        <w:rPr>
          <w:rFonts w:ascii="Arial" w:hAnsi="Arial" w:cs="Arial"/>
        </w:rPr>
        <w:t>m2</w:t>
      </w:r>
      <w:r w:rsidRPr="0034037C">
        <w:rPr>
          <w:rFonts w:ascii="Arial" w:hAnsi="Arial" w:cs="Arial"/>
        </w:rPr>
        <w:tab/>
      </w:r>
      <w:r>
        <w:rPr>
          <w:rFonts w:ascii="Arial" w:hAnsi="Arial" w:cs="Arial"/>
        </w:rPr>
        <w:tab/>
      </w:r>
      <w:r w:rsidRPr="0034037C">
        <w:rPr>
          <w:rFonts w:ascii="Arial" w:hAnsi="Arial" w:cs="Arial"/>
        </w:rPr>
        <w:t>Metro cuadrado</w:t>
      </w:r>
    </w:p>
    <w:p w:rsidR="00742EDA" w:rsidRDefault="00742EDA" w:rsidP="00742EDA">
      <w:pPr>
        <w:ind w:left="708" w:firstLine="708"/>
        <w:rPr>
          <w:rFonts w:ascii="Arial" w:hAnsi="Arial" w:cs="Arial"/>
        </w:rPr>
      </w:pPr>
      <w:r w:rsidRPr="0034037C">
        <w:rPr>
          <w:rFonts w:ascii="Arial" w:hAnsi="Arial" w:cs="Arial"/>
        </w:rPr>
        <w:t>m3</w:t>
      </w:r>
      <w:r w:rsidRPr="0034037C">
        <w:rPr>
          <w:rFonts w:ascii="Arial" w:hAnsi="Arial" w:cs="Arial"/>
        </w:rPr>
        <w:tab/>
      </w:r>
      <w:r>
        <w:rPr>
          <w:rFonts w:ascii="Arial" w:hAnsi="Arial" w:cs="Arial"/>
        </w:rPr>
        <w:tab/>
      </w:r>
      <w:r w:rsidRPr="0034037C">
        <w:rPr>
          <w:rFonts w:ascii="Arial" w:hAnsi="Arial" w:cs="Arial"/>
        </w:rPr>
        <w:t>Metro cúbico</w:t>
      </w:r>
    </w:p>
    <w:p w:rsidR="00742EDA" w:rsidRPr="0034037C" w:rsidRDefault="00742EDA" w:rsidP="00742EDA">
      <w:pPr>
        <w:ind w:left="708" w:firstLine="708"/>
        <w:rPr>
          <w:rFonts w:ascii="Arial" w:hAnsi="Arial" w:cs="Arial"/>
        </w:rPr>
      </w:pPr>
      <w:r>
        <w:rPr>
          <w:rFonts w:ascii="Arial" w:hAnsi="Arial" w:cs="Arial"/>
        </w:rPr>
        <w:t>M.I.</w:t>
      </w:r>
      <w:r>
        <w:rPr>
          <w:rFonts w:ascii="Arial" w:hAnsi="Arial" w:cs="Arial"/>
        </w:rPr>
        <w:tab/>
      </w:r>
      <w:r>
        <w:rPr>
          <w:rFonts w:ascii="Arial" w:hAnsi="Arial" w:cs="Arial"/>
        </w:rPr>
        <w:tab/>
        <w:t>Muy ilustre (Municipio)</w:t>
      </w:r>
    </w:p>
    <w:p w:rsidR="00742EDA" w:rsidRPr="0034037C" w:rsidRDefault="00742EDA" w:rsidP="00742EDA">
      <w:pPr>
        <w:ind w:left="708" w:firstLine="708"/>
        <w:rPr>
          <w:rFonts w:ascii="Arial" w:hAnsi="Arial" w:cs="Arial"/>
        </w:rPr>
      </w:pPr>
      <w:r w:rsidRPr="0034037C">
        <w:rPr>
          <w:rFonts w:ascii="Arial" w:hAnsi="Arial" w:cs="Arial"/>
        </w:rPr>
        <w:t>min</w:t>
      </w:r>
      <w:r w:rsidRPr="0034037C">
        <w:rPr>
          <w:rFonts w:ascii="Arial" w:hAnsi="Arial" w:cs="Arial"/>
        </w:rPr>
        <w:tab/>
      </w:r>
      <w:r>
        <w:rPr>
          <w:rFonts w:ascii="Arial" w:hAnsi="Arial" w:cs="Arial"/>
        </w:rPr>
        <w:tab/>
      </w:r>
      <w:r w:rsidRPr="0034037C">
        <w:rPr>
          <w:rFonts w:ascii="Arial" w:hAnsi="Arial" w:cs="Arial"/>
        </w:rPr>
        <w:t>Minuto</w:t>
      </w:r>
    </w:p>
    <w:p w:rsidR="00742EDA" w:rsidRPr="0034037C" w:rsidRDefault="00742EDA" w:rsidP="00742EDA">
      <w:pPr>
        <w:ind w:left="708" w:firstLine="708"/>
        <w:rPr>
          <w:rFonts w:ascii="Arial" w:hAnsi="Arial" w:cs="Arial"/>
        </w:rPr>
      </w:pPr>
      <w:r>
        <w:rPr>
          <w:rFonts w:ascii="Arial" w:hAnsi="Arial" w:cs="Arial"/>
        </w:rPr>
        <w:t>MRP</w:t>
      </w:r>
      <w:r>
        <w:rPr>
          <w:rFonts w:ascii="Arial" w:hAnsi="Arial" w:cs="Arial"/>
        </w:rPr>
        <w:tab/>
      </w:r>
      <w:r>
        <w:rPr>
          <w:rFonts w:ascii="Arial" w:hAnsi="Arial" w:cs="Arial"/>
        </w:rPr>
        <w:tab/>
        <w:t>Planeació</w:t>
      </w:r>
      <w:r w:rsidRPr="0034037C">
        <w:rPr>
          <w:rFonts w:ascii="Arial" w:hAnsi="Arial" w:cs="Arial"/>
        </w:rPr>
        <w:t>n de requerimientos materiales</w:t>
      </w:r>
    </w:p>
    <w:p w:rsidR="00742EDA" w:rsidRPr="0034037C" w:rsidRDefault="00742EDA" w:rsidP="00742EDA">
      <w:pPr>
        <w:ind w:left="708" w:firstLine="708"/>
        <w:rPr>
          <w:rFonts w:ascii="Arial" w:hAnsi="Arial" w:cs="Arial"/>
        </w:rPr>
      </w:pPr>
      <w:r w:rsidRPr="0034037C">
        <w:rPr>
          <w:rFonts w:ascii="Arial" w:hAnsi="Arial" w:cs="Arial"/>
        </w:rPr>
        <w:t>mt</w:t>
      </w:r>
      <w:r w:rsidRPr="0034037C">
        <w:rPr>
          <w:rFonts w:ascii="Arial" w:hAnsi="Arial" w:cs="Arial"/>
        </w:rPr>
        <w:tab/>
      </w:r>
      <w:r>
        <w:rPr>
          <w:rFonts w:ascii="Arial" w:hAnsi="Arial" w:cs="Arial"/>
        </w:rPr>
        <w:tab/>
      </w:r>
      <w:r w:rsidRPr="0034037C">
        <w:rPr>
          <w:rFonts w:ascii="Arial" w:hAnsi="Arial" w:cs="Arial"/>
        </w:rPr>
        <w:t>Metro lineal</w:t>
      </w:r>
    </w:p>
    <w:p w:rsidR="00742EDA" w:rsidRPr="0034037C" w:rsidRDefault="00742EDA" w:rsidP="00742EDA">
      <w:pPr>
        <w:ind w:left="708" w:firstLine="708"/>
        <w:rPr>
          <w:rFonts w:ascii="Arial" w:hAnsi="Arial" w:cs="Arial"/>
        </w:rPr>
      </w:pPr>
      <w:r>
        <w:rPr>
          <w:rFonts w:ascii="Arial" w:hAnsi="Arial" w:cs="Arial"/>
        </w:rPr>
        <w:t>MVC</w:t>
      </w:r>
      <w:r w:rsidRPr="0034037C">
        <w:rPr>
          <w:rFonts w:ascii="Arial" w:hAnsi="Arial" w:cs="Arial"/>
        </w:rPr>
        <w:tab/>
      </w:r>
      <w:r>
        <w:rPr>
          <w:rFonts w:ascii="Arial" w:hAnsi="Arial" w:cs="Arial"/>
        </w:rPr>
        <w:tab/>
      </w:r>
      <w:r w:rsidRPr="0034037C">
        <w:rPr>
          <w:rFonts w:ascii="Arial" w:hAnsi="Arial" w:cs="Arial"/>
        </w:rPr>
        <w:t>Monocloruro de Vinilo</w:t>
      </w:r>
    </w:p>
    <w:p w:rsidR="00742EDA" w:rsidRPr="0034037C" w:rsidRDefault="00742EDA" w:rsidP="00742EDA">
      <w:pPr>
        <w:ind w:left="708" w:firstLine="708"/>
        <w:rPr>
          <w:rFonts w:ascii="Arial" w:hAnsi="Arial" w:cs="Arial"/>
        </w:rPr>
      </w:pPr>
      <w:r w:rsidRPr="0034037C">
        <w:rPr>
          <w:rFonts w:ascii="Arial" w:hAnsi="Arial" w:cs="Arial"/>
        </w:rPr>
        <w:t>O2</w:t>
      </w:r>
      <w:r w:rsidRPr="0034037C">
        <w:rPr>
          <w:rFonts w:ascii="Arial" w:hAnsi="Arial" w:cs="Arial"/>
        </w:rPr>
        <w:tab/>
      </w:r>
      <w:r>
        <w:rPr>
          <w:rFonts w:ascii="Arial" w:hAnsi="Arial" w:cs="Arial"/>
        </w:rPr>
        <w:tab/>
      </w:r>
      <w:r w:rsidRPr="0034037C">
        <w:rPr>
          <w:rFonts w:ascii="Arial" w:hAnsi="Arial" w:cs="Arial"/>
        </w:rPr>
        <w:t>Oxigeno</w:t>
      </w:r>
    </w:p>
    <w:p w:rsidR="00742EDA" w:rsidRDefault="00742EDA" w:rsidP="00742EDA">
      <w:pPr>
        <w:ind w:left="708" w:firstLine="708"/>
        <w:rPr>
          <w:rFonts w:ascii="Arial" w:hAnsi="Arial" w:cs="Arial"/>
        </w:rPr>
      </w:pPr>
      <w:r w:rsidRPr="0034037C">
        <w:rPr>
          <w:rFonts w:ascii="Arial" w:hAnsi="Arial" w:cs="Arial"/>
        </w:rPr>
        <w:t>ºC</w:t>
      </w:r>
      <w:r w:rsidRPr="0034037C">
        <w:rPr>
          <w:rFonts w:ascii="Arial" w:hAnsi="Arial" w:cs="Arial"/>
        </w:rPr>
        <w:tab/>
      </w:r>
      <w:r>
        <w:rPr>
          <w:rFonts w:ascii="Arial" w:hAnsi="Arial" w:cs="Arial"/>
        </w:rPr>
        <w:tab/>
      </w:r>
      <w:r w:rsidRPr="0034037C">
        <w:rPr>
          <w:rFonts w:ascii="Arial" w:hAnsi="Arial" w:cs="Arial"/>
        </w:rPr>
        <w:t>Grado centígrado</w:t>
      </w:r>
    </w:p>
    <w:p w:rsidR="00742EDA" w:rsidRPr="0034037C" w:rsidRDefault="00742EDA" w:rsidP="00742EDA">
      <w:pPr>
        <w:ind w:left="708" w:firstLine="708"/>
        <w:rPr>
          <w:rFonts w:ascii="Arial" w:hAnsi="Arial" w:cs="Arial"/>
        </w:rPr>
      </w:pPr>
      <w:r>
        <w:rPr>
          <w:rFonts w:ascii="Arial" w:hAnsi="Arial" w:cs="Arial"/>
        </w:rPr>
        <w:t>ONU</w:t>
      </w:r>
      <w:r>
        <w:rPr>
          <w:rFonts w:ascii="Arial" w:hAnsi="Arial" w:cs="Arial"/>
        </w:rPr>
        <w:tab/>
      </w:r>
      <w:r>
        <w:rPr>
          <w:rFonts w:ascii="Arial" w:hAnsi="Arial" w:cs="Arial"/>
        </w:rPr>
        <w:tab/>
        <w:t>Organización de Naciones Unidas</w:t>
      </w:r>
    </w:p>
    <w:p w:rsidR="00742EDA" w:rsidRPr="0034037C" w:rsidRDefault="00742EDA" w:rsidP="00742EDA">
      <w:pPr>
        <w:ind w:left="708" w:firstLine="708"/>
        <w:rPr>
          <w:rFonts w:ascii="Arial" w:hAnsi="Arial" w:cs="Arial"/>
        </w:rPr>
      </w:pPr>
      <w:r w:rsidRPr="0034037C">
        <w:rPr>
          <w:rFonts w:ascii="Arial" w:hAnsi="Arial" w:cs="Arial"/>
        </w:rPr>
        <w:t>OMS</w:t>
      </w:r>
      <w:r w:rsidRPr="0034037C">
        <w:rPr>
          <w:rFonts w:ascii="Arial" w:hAnsi="Arial" w:cs="Arial"/>
        </w:rPr>
        <w:tab/>
      </w:r>
      <w:r>
        <w:rPr>
          <w:rFonts w:ascii="Arial" w:hAnsi="Arial" w:cs="Arial"/>
        </w:rPr>
        <w:tab/>
      </w:r>
      <w:r w:rsidRPr="0034037C">
        <w:rPr>
          <w:rFonts w:ascii="Arial" w:hAnsi="Arial" w:cs="Arial"/>
        </w:rPr>
        <w:t>Organización mundial de la salud</w:t>
      </w:r>
    </w:p>
    <w:p w:rsidR="00742EDA" w:rsidRPr="0034037C" w:rsidRDefault="00742EDA" w:rsidP="00742EDA">
      <w:pPr>
        <w:ind w:left="708" w:firstLine="708"/>
        <w:rPr>
          <w:rFonts w:ascii="Arial" w:hAnsi="Arial" w:cs="Arial"/>
        </w:rPr>
      </w:pPr>
      <w:r w:rsidRPr="0034037C">
        <w:rPr>
          <w:rFonts w:ascii="Arial" w:hAnsi="Arial" w:cs="Arial"/>
        </w:rPr>
        <w:t>Pa</w:t>
      </w:r>
      <w:r w:rsidRPr="0034037C">
        <w:rPr>
          <w:rFonts w:ascii="Arial" w:hAnsi="Arial" w:cs="Arial"/>
        </w:rPr>
        <w:tab/>
      </w:r>
      <w:r>
        <w:rPr>
          <w:rFonts w:ascii="Arial" w:hAnsi="Arial" w:cs="Arial"/>
        </w:rPr>
        <w:tab/>
      </w:r>
      <w:r w:rsidRPr="0034037C">
        <w:rPr>
          <w:rFonts w:ascii="Arial" w:hAnsi="Arial" w:cs="Arial"/>
        </w:rPr>
        <w:t>Pascal</w:t>
      </w:r>
    </w:p>
    <w:p w:rsidR="00742EDA" w:rsidRPr="0034037C" w:rsidRDefault="00742EDA" w:rsidP="00742EDA">
      <w:pPr>
        <w:ind w:left="708" w:firstLine="708"/>
        <w:rPr>
          <w:rFonts w:ascii="Arial" w:hAnsi="Arial" w:cs="Arial"/>
        </w:rPr>
      </w:pPr>
      <w:r w:rsidRPr="0034037C">
        <w:rPr>
          <w:rFonts w:ascii="Arial" w:hAnsi="Arial" w:cs="Arial"/>
        </w:rPr>
        <w:t>psi</w:t>
      </w:r>
      <w:r w:rsidRPr="0034037C">
        <w:rPr>
          <w:rFonts w:ascii="Arial" w:hAnsi="Arial" w:cs="Arial"/>
        </w:rPr>
        <w:tab/>
      </w:r>
      <w:r>
        <w:rPr>
          <w:rFonts w:ascii="Arial" w:hAnsi="Arial" w:cs="Arial"/>
        </w:rPr>
        <w:tab/>
      </w:r>
      <w:r w:rsidRPr="0034037C">
        <w:rPr>
          <w:rFonts w:ascii="Arial" w:hAnsi="Arial" w:cs="Arial"/>
        </w:rPr>
        <w:t>Libra por pulgada cuadrada</w:t>
      </w:r>
    </w:p>
    <w:p w:rsidR="00742EDA" w:rsidRPr="0034037C" w:rsidRDefault="00742EDA" w:rsidP="00742EDA">
      <w:pPr>
        <w:ind w:left="708" w:firstLine="708"/>
        <w:rPr>
          <w:rFonts w:ascii="Arial" w:hAnsi="Arial" w:cs="Arial"/>
        </w:rPr>
      </w:pPr>
      <w:r w:rsidRPr="0034037C">
        <w:rPr>
          <w:rFonts w:ascii="Arial" w:hAnsi="Arial" w:cs="Arial"/>
        </w:rPr>
        <w:t>PV</w:t>
      </w:r>
      <w:r w:rsidRPr="0034037C">
        <w:rPr>
          <w:rFonts w:ascii="Arial" w:hAnsi="Arial" w:cs="Arial"/>
        </w:rPr>
        <w:tab/>
      </w:r>
      <w:r>
        <w:rPr>
          <w:rFonts w:ascii="Arial" w:hAnsi="Arial" w:cs="Arial"/>
        </w:rPr>
        <w:tab/>
      </w:r>
      <w:r w:rsidRPr="0034037C">
        <w:rPr>
          <w:rFonts w:ascii="Arial" w:hAnsi="Arial" w:cs="Arial"/>
        </w:rPr>
        <w:t>Polivinilo</w:t>
      </w:r>
    </w:p>
    <w:p w:rsidR="00742EDA" w:rsidRPr="0034037C" w:rsidRDefault="00742EDA" w:rsidP="00742EDA">
      <w:pPr>
        <w:ind w:left="1416"/>
        <w:rPr>
          <w:rFonts w:ascii="Arial" w:hAnsi="Arial" w:cs="Arial"/>
        </w:rPr>
      </w:pPr>
      <w:r>
        <w:rPr>
          <w:rFonts w:ascii="Arial" w:hAnsi="Arial" w:cs="Arial"/>
        </w:rPr>
        <w:t>PVC</w:t>
      </w:r>
      <w:r w:rsidRPr="0034037C">
        <w:rPr>
          <w:rFonts w:ascii="Arial" w:hAnsi="Arial" w:cs="Arial"/>
        </w:rPr>
        <w:tab/>
      </w:r>
      <w:r>
        <w:rPr>
          <w:rFonts w:ascii="Arial" w:hAnsi="Arial" w:cs="Arial"/>
        </w:rPr>
        <w:tab/>
      </w:r>
      <w:r w:rsidRPr="0034037C">
        <w:rPr>
          <w:rFonts w:ascii="Arial" w:hAnsi="Arial" w:cs="Arial"/>
        </w:rPr>
        <w:t>Polic</w:t>
      </w:r>
      <w:r>
        <w:rPr>
          <w:rFonts w:ascii="Arial" w:hAnsi="Arial" w:cs="Arial"/>
        </w:rPr>
        <w:t>l</w:t>
      </w:r>
      <w:r w:rsidRPr="0034037C">
        <w:rPr>
          <w:rFonts w:ascii="Arial" w:hAnsi="Arial" w:cs="Arial"/>
        </w:rPr>
        <w:t>oruro de Vinilo</w:t>
      </w:r>
    </w:p>
    <w:p w:rsidR="00742EDA" w:rsidRDefault="00742EDA" w:rsidP="00742EDA">
      <w:pPr>
        <w:ind w:left="708" w:firstLine="708"/>
        <w:rPr>
          <w:rFonts w:ascii="Arial" w:hAnsi="Arial" w:cs="Arial"/>
        </w:rPr>
      </w:pPr>
      <w:r w:rsidRPr="0034037C">
        <w:rPr>
          <w:rFonts w:ascii="Arial" w:hAnsi="Arial" w:cs="Arial"/>
        </w:rPr>
        <w:t>seg</w:t>
      </w:r>
      <w:r w:rsidRPr="0034037C">
        <w:rPr>
          <w:rFonts w:ascii="Arial" w:hAnsi="Arial" w:cs="Arial"/>
        </w:rPr>
        <w:tab/>
      </w:r>
      <w:r>
        <w:rPr>
          <w:rFonts w:ascii="Arial" w:hAnsi="Arial" w:cs="Arial"/>
        </w:rPr>
        <w:tab/>
      </w:r>
      <w:r w:rsidRPr="0034037C">
        <w:rPr>
          <w:rFonts w:ascii="Arial" w:hAnsi="Arial" w:cs="Arial"/>
        </w:rPr>
        <w:t>Segundo</w:t>
      </w:r>
    </w:p>
    <w:p w:rsidR="00742EDA" w:rsidRPr="0034037C" w:rsidRDefault="00742EDA" w:rsidP="00742EDA">
      <w:pPr>
        <w:ind w:left="708" w:firstLine="708"/>
        <w:rPr>
          <w:rFonts w:ascii="Arial" w:hAnsi="Arial" w:cs="Arial"/>
        </w:rPr>
      </w:pPr>
      <w:r>
        <w:rPr>
          <w:rFonts w:ascii="Arial" w:hAnsi="Arial" w:cs="Arial"/>
        </w:rPr>
        <w:t>TLC</w:t>
      </w:r>
      <w:r>
        <w:rPr>
          <w:rFonts w:ascii="Arial" w:hAnsi="Arial" w:cs="Arial"/>
        </w:rPr>
        <w:tab/>
      </w:r>
      <w:r>
        <w:rPr>
          <w:rFonts w:ascii="Arial" w:hAnsi="Arial" w:cs="Arial"/>
        </w:rPr>
        <w:tab/>
        <w:t>Tratado de Libre Comercio</w:t>
      </w:r>
    </w:p>
    <w:p w:rsidR="00742EDA" w:rsidRPr="0034037C" w:rsidRDefault="00742EDA" w:rsidP="00742EDA">
      <w:pPr>
        <w:ind w:left="708" w:firstLine="708"/>
        <w:rPr>
          <w:rFonts w:ascii="Arial" w:hAnsi="Arial" w:cs="Arial"/>
        </w:rPr>
      </w:pPr>
      <w:r w:rsidRPr="0034037C">
        <w:rPr>
          <w:rFonts w:ascii="Arial" w:hAnsi="Arial" w:cs="Arial"/>
        </w:rPr>
        <w:t xml:space="preserve">TON, </w:t>
      </w:r>
      <w:r>
        <w:rPr>
          <w:rFonts w:ascii="Arial" w:hAnsi="Arial" w:cs="Arial"/>
        </w:rPr>
        <w:t>TM</w:t>
      </w:r>
      <w:r w:rsidRPr="0034037C">
        <w:rPr>
          <w:rFonts w:ascii="Arial" w:hAnsi="Arial" w:cs="Arial"/>
        </w:rPr>
        <w:tab/>
        <w:t>Tonelada métrica</w:t>
      </w:r>
    </w:p>
    <w:p w:rsidR="00742EDA" w:rsidRPr="0034037C" w:rsidRDefault="00742EDA" w:rsidP="00742EDA">
      <w:pPr>
        <w:ind w:left="708" w:firstLine="708"/>
        <w:rPr>
          <w:rFonts w:ascii="Arial" w:hAnsi="Arial" w:cs="Arial"/>
        </w:rPr>
      </w:pPr>
      <w:r w:rsidRPr="0034037C">
        <w:rPr>
          <w:rFonts w:ascii="Arial" w:hAnsi="Arial" w:cs="Arial"/>
        </w:rPr>
        <w:t>VC</w:t>
      </w:r>
      <w:r w:rsidRPr="0034037C">
        <w:rPr>
          <w:rFonts w:ascii="Arial" w:hAnsi="Arial" w:cs="Arial"/>
        </w:rPr>
        <w:tab/>
      </w:r>
      <w:r>
        <w:rPr>
          <w:rFonts w:ascii="Arial" w:hAnsi="Arial" w:cs="Arial"/>
        </w:rPr>
        <w:tab/>
      </w:r>
      <w:r w:rsidRPr="0034037C">
        <w:rPr>
          <w:rFonts w:ascii="Arial" w:hAnsi="Arial" w:cs="Arial"/>
        </w:rPr>
        <w:t>Cloruro de vinilo</w:t>
      </w:r>
    </w:p>
    <w:p w:rsidR="00742EDA" w:rsidRPr="0034037C" w:rsidRDefault="00742EDA" w:rsidP="00742EDA">
      <w:pPr>
        <w:ind w:left="708" w:firstLine="708"/>
        <w:rPr>
          <w:rFonts w:ascii="Arial" w:hAnsi="Arial" w:cs="Arial"/>
        </w:rPr>
      </w:pPr>
      <w:r w:rsidRPr="0034037C">
        <w:rPr>
          <w:rFonts w:ascii="Arial" w:hAnsi="Arial" w:cs="Arial"/>
        </w:rPr>
        <w:t>μ</w:t>
      </w:r>
      <w:r w:rsidRPr="0034037C">
        <w:rPr>
          <w:rFonts w:ascii="Arial" w:hAnsi="Arial" w:cs="Arial"/>
        </w:rPr>
        <w:tab/>
      </w:r>
      <w:r>
        <w:rPr>
          <w:rFonts w:ascii="Arial" w:hAnsi="Arial" w:cs="Arial"/>
        </w:rPr>
        <w:tab/>
      </w:r>
      <w:r w:rsidRPr="0034037C">
        <w:rPr>
          <w:rFonts w:ascii="Arial" w:hAnsi="Arial" w:cs="Arial"/>
        </w:rPr>
        <w:t>Micra</w:t>
      </w: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spacing w:line="480" w:lineRule="auto"/>
        <w:jc w:val="center"/>
        <w:rPr>
          <w:rFonts w:ascii="Arial" w:hAnsi="Arial" w:cs="Arial"/>
          <w:b/>
          <w:sz w:val="32"/>
          <w:szCs w:val="32"/>
        </w:rPr>
      </w:pPr>
      <w:r>
        <w:rPr>
          <w:rFonts w:ascii="Arial" w:hAnsi="Arial" w:cs="Arial"/>
          <w:b/>
          <w:sz w:val="32"/>
          <w:szCs w:val="32"/>
        </w:rPr>
        <w:t>ÍNDICE DE FIGURAS</w:t>
      </w:r>
    </w:p>
    <w:p w:rsidR="00742EDA" w:rsidRDefault="00742EDA" w:rsidP="00742EDA">
      <w:pPr>
        <w:jc w:val="both"/>
        <w:rPr>
          <w:rFonts w:ascii="Arial" w:hAnsi="Arial" w:cs="Arial"/>
        </w:rPr>
      </w:pPr>
      <w:r w:rsidRPr="00C817CA">
        <w:rPr>
          <w:rFonts w:ascii="Arial" w:hAnsi="Arial" w:cs="Arial"/>
        </w:rPr>
        <w:t>FIGURA 4.1.</w:t>
      </w:r>
      <w:r>
        <w:rPr>
          <w:rFonts w:ascii="Arial" w:hAnsi="Arial" w:cs="Arial"/>
        </w:rPr>
        <w:tab/>
        <w:t>P</w:t>
      </w:r>
      <w:r w:rsidRPr="00C817CA">
        <w:rPr>
          <w:rFonts w:ascii="Arial" w:hAnsi="Arial" w:cs="Arial"/>
        </w:rPr>
        <w:t xml:space="preserve">lano de guayaquil en el que se muestran las principales </w:t>
      </w:r>
    </w:p>
    <w:p w:rsidR="00742EDA" w:rsidRPr="00C817CA" w:rsidRDefault="00742EDA" w:rsidP="00742EDA">
      <w:pPr>
        <w:ind w:left="708" w:firstLine="708"/>
        <w:jc w:val="both"/>
        <w:rPr>
          <w:rFonts w:ascii="Arial" w:hAnsi="Arial" w:cs="Arial"/>
        </w:rPr>
      </w:pPr>
      <w:r w:rsidRPr="00C817CA">
        <w:rPr>
          <w:rFonts w:ascii="Arial" w:hAnsi="Arial" w:cs="Arial"/>
        </w:rPr>
        <w:t>vías de transporte de productos químicos peligrosos</w:t>
      </w:r>
      <w:r>
        <w:rPr>
          <w:rFonts w:ascii="Arial" w:hAnsi="Arial" w:cs="Arial"/>
        </w:rPr>
        <w:tab/>
      </w:r>
      <w:r>
        <w:rPr>
          <w:rFonts w:ascii="Arial" w:hAnsi="Arial" w:cs="Arial"/>
        </w:rPr>
        <w:tab/>
        <w:t>91</w:t>
      </w:r>
    </w:p>
    <w:p w:rsidR="00742EDA" w:rsidRDefault="00742EDA" w:rsidP="00742EDA">
      <w:pPr>
        <w:jc w:val="both"/>
        <w:rPr>
          <w:rFonts w:ascii="Arial" w:hAnsi="Arial" w:cs="Arial"/>
        </w:rPr>
      </w:pPr>
      <w:r w:rsidRPr="00C817CA">
        <w:rPr>
          <w:rFonts w:ascii="Arial" w:hAnsi="Arial" w:cs="Arial"/>
        </w:rPr>
        <w:t>FIGURA 5.1.</w:t>
      </w:r>
      <w:r>
        <w:rPr>
          <w:rFonts w:ascii="Arial" w:hAnsi="Arial" w:cs="Arial"/>
        </w:rPr>
        <w:tab/>
        <w:t>R</w:t>
      </w:r>
      <w:r w:rsidRPr="00C817CA">
        <w:rPr>
          <w:rFonts w:ascii="Arial" w:hAnsi="Arial" w:cs="Arial"/>
        </w:rPr>
        <w:t>eacción de polimerización vía radicales libres</w:t>
      </w:r>
      <w:r>
        <w:rPr>
          <w:rFonts w:ascii="Arial" w:hAnsi="Arial" w:cs="Arial"/>
        </w:rPr>
        <w:t xml:space="preserve"> </w:t>
      </w:r>
      <w:r w:rsidRPr="00C817CA">
        <w:rPr>
          <w:rFonts w:ascii="Arial" w:hAnsi="Arial" w:cs="Arial"/>
        </w:rPr>
        <w:t xml:space="preserve">para la </w:t>
      </w:r>
    </w:p>
    <w:p w:rsidR="00742EDA" w:rsidRPr="00C817CA" w:rsidRDefault="00742EDA" w:rsidP="00742EDA">
      <w:pPr>
        <w:ind w:left="708" w:firstLine="708"/>
        <w:jc w:val="both"/>
        <w:rPr>
          <w:rFonts w:ascii="Arial" w:hAnsi="Arial" w:cs="Arial"/>
        </w:rPr>
      </w:pPr>
      <w:r w:rsidRPr="00C817CA">
        <w:rPr>
          <w:rFonts w:ascii="Arial" w:hAnsi="Arial" w:cs="Arial"/>
        </w:rPr>
        <w:t xml:space="preserve">obtención del </w:t>
      </w:r>
      <w:r>
        <w:rPr>
          <w:rFonts w:ascii="Arial" w:hAnsi="Arial" w:cs="Arial"/>
        </w:rPr>
        <w:t>PVC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742EDA" w:rsidRPr="00C817CA" w:rsidRDefault="00742EDA" w:rsidP="00742EDA">
      <w:pPr>
        <w:tabs>
          <w:tab w:val="left" w:pos="1680"/>
        </w:tabs>
        <w:jc w:val="both"/>
        <w:rPr>
          <w:rFonts w:ascii="Arial" w:hAnsi="Arial" w:cs="Arial"/>
        </w:rPr>
      </w:pPr>
      <w:r>
        <w:rPr>
          <w:rFonts w:ascii="Arial" w:hAnsi="Arial" w:cs="Arial"/>
        </w:rPr>
        <w:t>FIGURA</w:t>
      </w:r>
      <w:r w:rsidRPr="00C817CA">
        <w:rPr>
          <w:rFonts w:ascii="Arial" w:hAnsi="Arial" w:cs="Arial"/>
        </w:rPr>
        <w:t xml:space="preserve"> 5.2.</w:t>
      </w:r>
      <w:r>
        <w:rPr>
          <w:rFonts w:ascii="Arial" w:hAnsi="Arial" w:cs="Arial"/>
        </w:rPr>
        <w:t>D</w:t>
      </w:r>
      <w:r w:rsidRPr="00C817CA">
        <w:rPr>
          <w:rFonts w:ascii="Arial" w:hAnsi="Arial" w:cs="Arial"/>
        </w:rPr>
        <w:t>iagrama de flujo del proceso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140</w:t>
      </w: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Pr="00177613" w:rsidRDefault="00742EDA" w:rsidP="00742EDA">
      <w:pPr>
        <w:jc w:val="center"/>
        <w:rPr>
          <w:rFonts w:ascii="Arial" w:hAnsi="Arial" w:cs="Arial"/>
          <w:b/>
        </w:rPr>
      </w:pPr>
    </w:p>
    <w:p w:rsidR="00742EDA" w:rsidRPr="00177613" w:rsidRDefault="00742EDA" w:rsidP="00742EDA">
      <w:pPr>
        <w:jc w:val="center"/>
        <w:rPr>
          <w:rFonts w:ascii="Arial" w:hAnsi="Arial" w:cs="Arial"/>
          <w:b/>
        </w:rPr>
      </w:pPr>
    </w:p>
    <w:p w:rsidR="00742EDA" w:rsidRPr="00177613" w:rsidRDefault="00742EDA" w:rsidP="00742EDA">
      <w:pPr>
        <w:jc w:val="center"/>
        <w:rPr>
          <w:rFonts w:ascii="Arial" w:hAnsi="Arial" w:cs="Arial"/>
          <w:b/>
        </w:rPr>
      </w:pPr>
    </w:p>
    <w:p w:rsidR="00742EDA" w:rsidRPr="00177613" w:rsidRDefault="00742EDA" w:rsidP="00742EDA">
      <w:pPr>
        <w:jc w:val="center"/>
        <w:rPr>
          <w:rFonts w:ascii="Arial" w:hAnsi="Arial" w:cs="Arial"/>
          <w:b/>
        </w:rPr>
      </w:pPr>
    </w:p>
    <w:p w:rsidR="00742EDA" w:rsidRPr="00177613"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sz w:val="32"/>
          <w:szCs w:val="32"/>
        </w:rPr>
      </w:pPr>
      <w:r>
        <w:rPr>
          <w:rFonts w:ascii="Arial" w:hAnsi="Arial" w:cs="Arial"/>
          <w:b/>
          <w:sz w:val="32"/>
          <w:szCs w:val="32"/>
        </w:rPr>
        <w:t>ÍNDICE DE TABLAS</w:t>
      </w:r>
    </w:p>
    <w:p w:rsidR="00742EDA" w:rsidRDefault="00742EDA" w:rsidP="00742EDA">
      <w:pPr>
        <w:jc w:val="center"/>
        <w:rPr>
          <w:rFonts w:ascii="Arial" w:hAnsi="Arial" w:cs="Arial"/>
          <w:b/>
          <w:sz w:val="32"/>
          <w:szCs w:val="32"/>
        </w:rPr>
      </w:pPr>
    </w:p>
    <w:p w:rsidR="00742EDA" w:rsidRDefault="00742EDA" w:rsidP="00742EDA">
      <w:pPr>
        <w:rPr>
          <w:rFonts w:ascii="Arial" w:hAnsi="Arial" w:cs="Arial"/>
        </w:rPr>
      </w:pPr>
      <w:r w:rsidRPr="00C817CA">
        <w:rPr>
          <w:rFonts w:ascii="Arial" w:hAnsi="Arial" w:cs="Arial"/>
        </w:rPr>
        <w:t>Tabla 1.1.</w:t>
      </w:r>
      <w:r w:rsidRPr="00C817CA">
        <w:rPr>
          <w:rFonts w:ascii="Arial" w:hAnsi="Arial" w:cs="Arial"/>
        </w:rPr>
        <w:tab/>
      </w:r>
      <w:r>
        <w:rPr>
          <w:rFonts w:ascii="Arial" w:hAnsi="Arial" w:cs="Arial"/>
        </w:rPr>
        <w:t>D</w:t>
      </w:r>
      <w:r w:rsidRPr="00C817CA">
        <w:rPr>
          <w:rFonts w:ascii="Arial" w:hAnsi="Arial" w:cs="Arial"/>
        </w:rPr>
        <w:t xml:space="preserve">istribución por numero de establecimientos de la industria </w:t>
      </w:r>
    </w:p>
    <w:p w:rsidR="00742EDA" w:rsidRPr="00C817CA" w:rsidRDefault="00742EDA" w:rsidP="00742EDA">
      <w:pPr>
        <w:ind w:left="708" w:firstLine="708"/>
        <w:rPr>
          <w:rFonts w:ascii="Arial" w:hAnsi="Arial" w:cs="Arial"/>
        </w:rPr>
      </w:pPr>
      <w:r w:rsidRPr="00C817CA">
        <w:rPr>
          <w:rFonts w:ascii="Arial" w:hAnsi="Arial" w:cs="Arial"/>
        </w:rPr>
        <w:t xml:space="preserve">plástica por provincias en el </w:t>
      </w:r>
      <w:r>
        <w:rPr>
          <w:rFonts w:ascii="Arial" w:hAnsi="Arial" w:cs="Arial"/>
        </w:rPr>
        <w:t>Ecuador</w:t>
      </w:r>
      <w:r w:rsidRPr="00C817CA">
        <w:rPr>
          <w:rFonts w:ascii="Arial" w:hAnsi="Arial" w:cs="Arial"/>
        </w:rPr>
        <w:t>, año 2004</w:t>
      </w:r>
      <w:r>
        <w:rPr>
          <w:rFonts w:ascii="Arial" w:hAnsi="Arial" w:cs="Arial"/>
        </w:rPr>
        <w:tab/>
      </w:r>
      <w:r>
        <w:rPr>
          <w:rFonts w:ascii="Arial" w:hAnsi="Arial" w:cs="Arial"/>
        </w:rPr>
        <w:tab/>
        <w:t>9</w:t>
      </w:r>
    </w:p>
    <w:p w:rsidR="00742EDA" w:rsidRPr="00C817CA" w:rsidRDefault="00742EDA" w:rsidP="00742EDA">
      <w:pPr>
        <w:ind w:left="1440" w:hanging="1440"/>
        <w:rPr>
          <w:rFonts w:ascii="Arial" w:hAnsi="Arial" w:cs="Arial"/>
        </w:rPr>
      </w:pPr>
      <w:r>
        <w:rPr>
          <w:rFonts w:ascii="Arial" w:hAnsi="Arial" w:cs="Arial"/>
        </w:rPr>
        <w:t>Tabla 1.2</w:t>
      </w:r>
      <w:r w:rsidRPr="00C817CA">
        <w:rPr>
          <w:rFonts w:ascii="Arial" w:hAnsi="Arial" w:cs="Arial"/>
        </w:rPr>
        <w:t>.</w:t>
      </w:r>
      <w:r>
        <w:rPr>
          <w:rFonts w:ascii="Arial" w:hAnsi="Arial" w:cs="Arial"/>
        </w:rPr>
        <w:t xml:space="preserve">     N</w:t>
      </w:r>
      <w:r w:rsidRPr="00C817CA">
        <w:rPr>
          <w:rFonts w:ascii="Arial" w:hAnsi="Arial" w:cs="Arial"/>
        </w:rPr>
        <w:t xml:space="preserve">úmero de industrias plásticas en el país según el tipo de </w:t>
      </w:r>
    </w:p>
    <w:p w:rsidR="00742EDA" w:rsidRPr="00C817CA" w:rsidRDefault="00742EDA" w:rsidP="00742EDA">
      <w:pPr>
        <w:ind w:left="708" w:firstLine="708"/>
        <w:rPr>
          <w:rFonts w:ascii="Arial" w:hAnsi="Arial" w:cs="Arial"/>
        </w:rPr>
      </w:pPr>
      <w:r>
        <w:rPr>
          <w:rFonts w:ascii="Arial" w:hAnsi="Arial" w:cs="Arial"/>
        </w:rPr>
        <w:t xml:space="preserve">sector plástico, </w:t>
      </w:r>
      <w:r w:rsidRPr="00C817CA">
        <w:rPr>
          <w:rFonts w:ascii="Arial" w:hAnsi="Arial" w:cs="Arial"/>
        </w:rPr>
        <w:t>año 2004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742EDA" w:rsidRPr="00C817CA" w:rsidRDefault="00742EDA" w:rsidP="00742EDA">
      <w:pPr>
        <w:ind w:left="1440" w:hanging="1440"/>
        <w:rPr>
          <w:rFonts w:ascii="Arial" w:hAnsi="Arial" w:cs="Arial"/>
        </w:rPr>
      </w:pPr>
      <w:r>
        <w:rPr>
          <w:rFonts w:ascii="Arial" w:hAnsi="Arial" w:cs="Arial"/>
        </w:rPr>
        <w:t>Tabla 1.3</w:t>
      </w:r>
      <w:r w:rsidRPr="002C063B">
        <w:rPr>
          <w:rFonts w:ascii="Arial" w:hAnsi="Arial" w:cs="Arial"/>
        </w:rPr>
        <w:t>.</w:t>
      </w:r>
      <w:r w:rsidRPr="002C063B">
        <w:rPr>
          <w:rFonts w:ascii="Arial" w:hAnsi="Arial" w:cs="Arial"/>
        </w:rPr>
        <w:tab/>
        <w:t>Aplicaciones</w:t>
      </w:r>
      <w:r w:rsidRPr="00C817CA">
        <w:rPr>
          <w:rFonts w:ascii="Arial" w:hAnsi="Arial" w:cs="Arial"/>
        </w:rPr>
        <w:t xml:space="preserve"> industriales </w:t>
      </w:r>
      <w:r>
        <w:rPr>
          <w:rFonts w:ascii="Arial" w:hAnsi="Arial" w:cs="Arial"/>
        </w:rPr>
        <w:t>del</w:t>
      </w:r>
      <w:r w:rsidRPr="00C817CA">
        <w:rPr>
          <w:rFonts w:ascii="Arial" w:hAnsi="Arial" w:cs="Arial"/>
        </w:rPr>
        <w:t xml:space="preserve"> </w:t>
      </w:r>
      <w:r>
        <w:rPr>
          <w:rFonts w:ascii="Arial" w:hAnsi="Arial" w:cs="Arial"/>
        </w:rPr>
        <w:t>PVC</w:t>
      </w:r>
      <w:r>
        <w:rPr>
          <w:rFonts w:ascii="Arial" w:hAnsi="Arial" w:cs="Arial"/>
        </w:rPr>
        <w:tab/>
      </w:r>
      <w:r>
        <w:rPr>
          <w:rFonts w:ascii="Arial" w:hAnsi="Arial" w:cs="Arial"/>
        </w:rPr>
        <w:tab/>
      </w:r>
      <w:r>
        <w:rPr>
          <w:rFonts w:ascii="Arial" w:hAnsi="Arial" w:cs="Arial"/>
        </w:rPr>
        <w:tab/>
      </w:r>
      <w:r>
        <w:rPr>
          <w:rFonts w:ascii="Arial" w:hAnsi="Arial" w:cs="Arial"/>
        </w:rPr>
        <w:tab/>
        <w:t>12</w:t>
      </w:r>
    </w:p>
    <w:p w:rsidR="00742EDA" w:rsidRPr="00C817CA" w:rsidRDefault="00742EDA" w:rsidP="00742EDA">
      <w:pPr>
        <w:ind w:left="1410" w:hanging="1410"/>
        <w:rPr>
          <w:rFonts w:ascii="Arial" w:hAnsi="Arial" w:cs="Arial"/>
        </w:rPr>
      </w:pPr>
      <w:r>
        <w:rPr>
          <w:rFonts w:ascii="Arial" w:hAnsi="Arial" w:cs="Arial"/>
        </w:rPr>
        <w:t>Tabla 1.4</w:t>
      </w:r>
      <w:r w:rsidRPr="00C817CA">
        <w:rPr>
          <w:rFonts w:ascii="Arial" w:hAnsi="Arial" w:cs="Arial"/>
        </w:rPr>
        <w:t>.</w:t>
      </w:r>
      <w:r>
        <w:rPr>
          <w:rFonts w:ascii="Arial" w:hAnsi="Arial" w:cs="Arial"/>
        </w:rPr>
        <w:tab/>
        <w:t>T</w:t>
      </w:r>
      <w:r w:rsidRPr="00C817CA">
        <w:rPr>
          <w:rFonts w:ascii="Arial" w:hAnsi="Arial" w:cs="Arial"/>
        </w:rPr>
        <w:t xml:space="preserve">ipos de </w:t>
      </w:r>
      <w:r>
        <w:rPr>
          <w:rFonts w:ascii="Arial" w:hAnsi="Arial" w:cs="Arial"/>
        </w:rPr>
        <w:t>PVC</w:t>
      </w:r>
      <w:r w:rsidRPr="00C817CA">
        <w:rPr>
          <w:rFonts w:ascii="Arial" w:hAnsi="Arial" w:cs="Arial"/>
        </w:rPr>
        <w:t xml:space="preserve"> por suspensión acorde con su </w:t>
      </w:r>
      <w:r>
        <w:rPr>
          <w:rFonts w:ascii="Arial" w:hAnsi="Arial" w:cs="Arial"/>
        </w:rPr>
        <w:t xml:space="preserve"> </w:t>
      </w:r>
      <w:r w:rsidRPr="00C817CA">
        <w:rPr>
          <w:rFonts w:ascii="Arial" w:hAnsi="Arial" w:cs="Arial"/>
        </w:rPr>
        <w:t>producto de aplicación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w:t>
      </w:r>
    </w:p>
    <w:p w:rsidR="00742EDA" w:rsidRDefault="00742EDA" w:rsidP="00742EDA">
      <w:pPr>
        <w:ind w:left="1410" w:hanging="1410"/>
        <w:rPr>
          <w:rFonts w:ascii="Arial" w:hAnsi="Arial" w:cs="Arial"/>
        </w:rPr>
      </w:pPr>
      <w:r>
        <w:rPr>
          <w:rFonts w:ascii="Arial" w:hAnsi="Arial" w:cs="Arial"/>
        </w:rPr>
        <w:t>Tabla 1.5</w:t>
      </w:r>
      <w:r w:rsidRPr="00C817CA">
        <w:rPr>
          <w:rFonts w:ascii="Arial" w:hAnsi="Arial" w:cs="Arial"/>
        </w:rPr>
        <w:t>.</w:t>
      </w:r>
      <w:r>
        <w:rPr>
          <w:rFonts w:ascii="Arial" w:hAnsi="Arial" w:cs="Arial"/>
        </w:rPr>
        <w:tab/>
        <w:t>D</w:t>
      </w:r>
      <w:r w:rsidRPr="00C817CA">
        <w:rPr>
          <w:rFonts w:ascii="Arial" w:hAnsi="Arial" w:cs="Arial"/>
        </w:rPr>
        <w:t xml:space="preserve">istribuidores nacionales de productos químicos </w:t>
      </w:r>
      <w:r>
        <w:rPr>
          <w:rFonts w:ascii="Arial" w:hAnsi="Arial" w:cs="Arial"/>
        </w:rPr>
        <w:tab/>
      </w:r>
      <w:r>
        <w:rPr>
          <w:rFonts w:ascii="Arial" w:hAnsi="Arial" w:cs="Arial"/>
        </w:rPr>
        <w:tab/>
      </w:r>
    </w:p>
    <w:p w:rsidR="00742EDA" w:rsidRPr="00C817CA" w:rsidRDefault="00742EDA" w:rsidP="00742EDA">
      <w:pPr>
        <w:ind w:left="1410"/>
        <w:rPr>
          <w:rFonts w:ascii="Arial" w:hAnsi="Arial" w:cs="Arial"/>
        </w:rPr>
      </w:pPr>
      <w:r w:rsidRPr="00C817CA">
        <w:rPr>
          <w:rFonts w:ascii="Arial" w:hAnsi="Arial" w:cs="Arial"/>
        </w:rPr>
        <w:t>industriales y resinas termoplásticas</w:t>
      </w:r>
      <w:r>
        <w:rPr>
          <w:rFonts w:ascii="Arial" w:hAnsi="Arial" w:cs="Arial"/>
        </w:rPr>
        <w:tab/>
      </w:r>
      <w:r>
        <w:rPr>
          <w:rFonts w:ascii="Arial" w:hAnsi="Arial" w:cs="Arial"/>
        </w:rPr>
        <w:tab/>
      </w:r>
      <w:r>
        <w:rPr>
          <w:rFonts w:ascii="Arial" w:hAnsi="Arial" w:cs="Arial"/>
        </w:rPr>
        <w:tab/>
      </w:r>
      <w:r>
        <w:rPr>
          <w:rFonts w:ascii="Arial" w:hAnsi="Arial" w:cs="Arial"/>
        </w:rPr>
        <w:tab/>
        <w:t>17</w:t>
      </w:r>
    </w:p>
    <w:p w:rsidR="00742EDA" w:rsidRPr="00C817CA" w:rsidRDefault="00742EDA" w:rsidP="00742EDA">
      <w:pPr>
        <w:rPr>
          <w:rFonts w:ascii="Arial" w:hAnsi="Arial" w:cs="Arial"/>
        </w:rPr>
      </w:pPr>
      <w:r>
        <w:rPr>
          <w:rFonts w:ascii="Arial" w:hAnsi="Arial" w:cs="Arial"/>
        </w:rPr>
        <w:t>T</w:t>
      </w:r>
      <w:r w:rsidRPr="00C817CA">
        <w:rPr>
          <w:rFonts w:ascii="Arial" w:hAnsi="Arial" w:cs="Arial"/>
        </w:rPr>
        <w:t>abla 1.</w:t>
      </w:r>
      <w:r>
        <w:rPr>
          <w:rFonts w:ascii="Arial" w:hAnsi="Arial" w:cs="Arial"/>
        </w:rPr>
        <w:t>6</w:t>
      </w:r>
      <w:r w:rsidRPr="00C817CA">
        <w:rPr>
          <w:rFonts w:ascii="Arial" w:hAnsi="Arial" w:cs="Arial"/>
        </w:rPr>
        <w:t>.</w:t>
      </w:r>
      <w:r>
        <w:rPr>
          <w:rFonts w:ascii="Arial" w:hAnsi="Arial" w:cs="Arial"/>
        </w:rPr>
        <w:tab/>
        <w:t xml:space="preserve">Principales representantes y distribuidores de resinas de </w:t>
      </w:r>
      <w:r>
        <w:rPr>
          <w:rFonts w:ascii="Arial" w:hAnsi="Arial" w:cs="Arial"/>
        </w:rPr>
        <w:tab/>
      </w:r>
      <w:r>
        <w:rPr>
          <w:rFonts w:ascii="Arial" w:hAnsi="Arial" w:cs="Arial"/>
        </w:rPr>
        <w:tab/>
      </w:r>
      <w:r>
        <w:rPr>
          <w:rFonts w:ascii="Arial" w:hAnsi="Arial" w:cs="Arial"/>
        </w:rPr>
        <w:tab/>
        <w:t>PVC en el país, año 2004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w:t>
      </w:r>
    </w:p>
    <w:p w:rsidR="00742EDA" w:rsidRDefault="00742EDA" w:rsidP="00742EDA">
      <w:pPr>
        <w:ind w:left="1440" w:hanging="1440"/>
        <w:rPr>
          <w:rFonts w:ascii="Arial" w:hAnsi="Arial" w:cs="Arial"/>
        </w:rPr>
      </w:pPr>
      <w:r>
        <w:rPr>
          <w:rFonts w:ascii="Arial" w:hAnsi="Arial" w:cs="Arial"/>
        </w:rPr>
        <w:t>Tabla 1.7.</w:t>
      </w:r>
      <w:r>
        <w:rPr>
          <w:rFonts w:ascii="Arial" w:hAnsi="Arial" w:cs="Arial"/>
        </w:rPr>
        <w:tab/>
        <w:t xml:space="preserve">Proveedores internacionales de materia prima para la </w:t>
      </w:r>
    </w:p>
    <w:p w:rsidR="00742EDA" w:rsidRDefault="00742EDA" w:rsidP="00742EDA">
      <w:pPr>
        <w:ind w:left="1440" w:hanging="1440"/>
        <w:rPr>
          <w:rFonts w:ascii="Arial" w:hAnsi="Arial" w:cs="Arial"/>
        </w:rPr>
      </w:pPr>
      <w:r>
        <w:rPr>
          <w:rFonts w:ascii="Arial" w:hAnsi="Arial" w:cs="Arial"/>
        </w:rPr>
        <w:tab/>
        <w:t>Producción de resinas de PVC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w:t>
      </w:r>
    </w:p>
    <w:p w:rsidR="00742EDA" w:rsidRDefault="00742EDA" w:rsidP="00742EDA">
      <w:pPr>
        <w:ind w:left="1440" w:hanging="1440"/>
        <w:rPr>
          <w:rFonts w:ascii="Arial" w:hAnsi="Arial" w:cs="Arial"/>
        </w:rPr>
      </w:pPr>
      <w:r>
        <w:rPr>
          <w:rFonts w:ascii="Arial" w:hAnsi="Arial" w:cs="Arial"/>
        </w:rPr>
        <w:t>Tabla 1.8</w:t>
      </w:r>
      <w:r w:rsidRPr="00C817CA">
        <w:rPr>
          <w:rFonts w:ascii="Arial" w:hAnsi="Arial" w:cs="Arial"/>
        </w:rPr>
        <w:t>.</w:t>
      </w:r>
      <w:r>
        <w:rPr>
          <w:rFonts w:ascii="Arial" w:hAnsi="Arial" w:cs="Arial"/>
        </w:rPr>
        <w:tab/>
        <w:t>Principales industrias internacionales de las cuales se</w:t>
      </w:r>
    </w:p>
    <w:p w:rsidR="00742EDA" w:rsidRPr="00C817CA" w:rsidRDefault="00742EDA" w:rsidP="00742EDA">
      <w:pPr>
        <w:ind w:left="1440" w:hanging="30"/>
        <w:rPr>
          <w:rFonts w:ascii="Arial" w:hAnsi="Arial" w:cs="Arial"/>
        </w:rPr>
      </w:pPr>
      <w:r>
        <w:rPr>
          <w:rFonts w:ascii="Arial" w:hAnsi="Arial" w:cs="Arial"/>
        </w:rPr>
        <w:t>importa resina de PVC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w:t>
      </w:r>
    </w:p>
    <w:p w:rsidR="00742EDA" w:rsidRPr="00C817CA" w:rsidRDefault="00742EDA" w:rsidP="00742EDA">
      <w:pPr>
        <w:ind w:left="1410" w:hanging="1410"/>
        <w:rPr>
          <w:rFonts w:ascii="Arial" w:hAnsi="Arial" w:cs="Arial"/>
        </w:rPr>
      </w:pPr>
      <w:r>
        <w:rPr>
          <w:rFonts w:ascii="Arial" w:hAnsi="Arial" w:cs="Arial"/>
        </w:rPr>
        <w:t>Tabla 1.9</w:t>
      </w:r>
      <w:r w:rsidRPr="00C817CA">
        <w:rPr>
          <w:rFonts w:ascii="Arial" w:hAnsi="Arial" w:cs="Arial"/>
        </w:rPr>
        <w:t>.</w:t>
      </w:r>
      <w:r>
        <w:rPr>
          <w:rFonts w:ascii="Arial" w:hAnsi="Arial" w:cs="Arial"/>
        </w:rPr>
        <w:tab/>
        <w:t>D</w:t>
      </w:r>
      <w:r w:rsidRPr="00C817CA">
        <w:rPr>
          <w:rFonts w:ascii="Arial" w:hAnsi="Arial" w:cs="Arial"/>
        </w:rPr>
        <w:t>emanda histórica de las importaciones de las resinas</w:t>
      </w:r>
      <w:r>
        <w:rPr>
          <w:rFonts w:ascii="Arial" w:hAnsi="Arial" w:cs="Arial"/>
        </w:rPr>
        <w:t xml:space="preserve"> </w:t>
      </w:r>
      <w:r w:rsidRPr="00C817CA">
        <w:rPr>
          <w:rFonts w:ascii="Arial" w:hAnsi="Arial" w:cs="Arial"/>
        </w:rPr>
        <w:t xml:space="preserve">termoplásticas en el </w:t>
      </w:r>
      <w:r>
        <w:rPr>
          <w:rFonts w:ascii="Arial" w:hAnsi="Arial" w:cs="Arial"/>
        </w:rPr>
        <w:t>Ecuador</w:t>
      </w:r>
      <w:r w:rsidRPr="00C817CA">
        <w:rPr>
          <w:rFonts w:ascii="Arial" w:hAnsi="Arial" w:cs="Arial"/>
        </w:rPr>
        <w:t xml:space="preserve"> desde 1990 hasta 2004, </w:t>
      </w:r>
      <w:r>
        <w:rPr>
          <w:rFonts w:ascii="Arial" w:hAnsi="Arial" w:cs="Arial"/>
        </w:rPr>
        <w:t>TM</w:t>
      </w:r>
      <w:r>
        <w:rPr>
          <w:rFonts w:ascii="Arial" w:hAnsi="Arial" w:cs="Arial"/>
        </w:rPr>
        <w:tab/>
        <w:t>22</w:t>
      </w:r>
    </w:p>
    <w:p w:rsidR="00742EDA" w:rsidRDefault="00742EDA" w:rsidP="00742EDA">
      <w:pPr>
        <w:rPr>
          <w:rFonts w:ascii="Arial" w:hAnsi="Arial" w:cs="Arial"/>
        </w:rPr>
      </w:pPr>
      <w:r>
        <w:rPr>
          <w:rFonts w:ascii="Arial" w:hAnsi="Arial" w:cs="Arial"/>
        </w:rPr>
        <w:t>Tabla 1.10</w:t>
      </w:r>
      <w:r w:rsidRPr="00C817CA">
        <w:rPr>
          <w:rFonts w:ascii="Arial" w:hAnsi="Arial" w:cs="Arial"/>
        </w:rPr>
        <w:t xml:space="preserve">. </w:t>
      </w:r>
      <w:r>
        <w:rPr>
          <w:rFonts w:ascii="Arial" w:hAnsi="Arial" w:cs="Arial"/>
        </w:rPr>
        <w:tab/>
        <w:t>P</w:t>
      </w:r>
      <w:r w:rsidRPr="00C817CA">
        <w:rPr>
          <w:rFonts w:ascii="Arial" w:hAnsi="Arial" w:cs="Arial"/>
        </w:rPr>
        <w:t xml:space="preserve">rincipales países proveedores de resinas termoplásticas </w:t>
      </w:r>
    </w:p>
    <w:p w:rsidR="00742EDA" w:rsidRPr="00C817CA" w:rsidRDefault="00742EDA" w:rsidP="00742EDA">
      <w:pPr>
        <w:ind w:left="708" w:firstLine="708"/>
        <w:rPr>
          <w:rFonts w:ascii="Arial" w:hAnsi="Arial" w:cs="Arial"/>
        </w:rPr>
      </w:pPr>
      <w:r w:rsidRPr="00C817CA">
        <w:rPr>
          <w:rFonts w:ascii="Arial" w:hAnsi="Arial" w:cs="Arial"/>
        </w:rPr>
        <w:t xml:space="preserve">en el </w:t>
      </w:r>
      <w:r>
        <w:rPr>
          <w:rFonts w:ascii="Arial" w:hAnsi="Arial" w:cs="Arial"/>
        </w:rPr>
        <w:t>Ecuador</w:t>
      </w:r>
      <w:r w:rsidRPr="00C817CA">
        <w:rPr>
          <w:rFonts w:ascii="Arial" w:hAnsi="Arial" w:cs="Arial"/>
        </w:rPr>
        <w:t xml:space="preserve">, año 2004, </w:t>
      </w:r>
      <w:r>
        <w:rPr>
          <w:rFonts w:ascii="Arial" w:hAnsi="Arial" w:cs="Arial"/>
        </w:rPr>
        <w:t>TM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26</w:t>
      </w:r>
    </w:p>
    <w:p w:rsidR="00742EDA" w:rsidRDefault="00742EDA" w:rsidP="00742EDA">
      <w:pPr>
        <w:rPr>
          <w:rFonts w:ascii="Arial" w:hAnsi="Arial" w:cs="Arial"/>
        </w:rPr>
      </w:pPr>
      <w:r>
        <w:rPr>
          <w:rFonts w:ascii="Arial" w:hAnsi="Arial" w:cs="Arial"/>
        </w:rPr>
        <w:t>Tabla 1.11</w:t>
      </w:r>
      <w:r w:rsidRPr="00C817CA">
        <w:rPr>
          <w:rFonts w:ascii="Arial" w:hAnsi="Arial" w:cs="Arial"/>
        </w:rPr>
        <w:t xml:space="preserve">. </w:t>
      </w:r>
      <w:r>
        <w:rPr>
          <w:rFonts w:ascii="Arial" w:hAnsi="Arial" w:cs="Arial"/>
        </w:rPr>
        <w:tab/>
        <w:t>P</w:t>
      </w:r>
      <w:r w:rsidRPr="00C817CA">
        <w:rPr>
          <w:rFonts w:ascii="Arial" w:hAnsi="Arial" w:cs="Arial"/>
        </w:rPr>
        <w:t xml:space="preserve">rincipales países proveedores de resina de </w:t>
      </w:r>
      <w:r>
        <w:rPr>
          <w:rFonts w:ascii="Arial" w:hAnsi="Arial" w:cs="Arial"/>
        </w:rPr>
        <w:t>PVC</w:t>
      </w:r>
      <w:r w:rsidRPr="00C817CA">
        <w:rPr>
          <w:rFonts w:ascii="Arial" w:hAnsi="Arial" w:cs="Arial"/>
        </w:rPr>
        <w:t xml:space="preserve"> en el </w:t>
      </w:r>
    </w:p>
    <w:p w:rsidR="00742EDA" w:rsidRPr="00C817CA" w:rsidRDefault="00742EDA" w:rsidP="00742EDA">
      <w:pPr>
        <w:ind w:left="708" w:firstLine="708"/>
        <w:rPr>
          <w:rFonts w:ascii="Arial" w:hAnsi="Arial" w:cs="Arial"/>
        </w:rPr>
      </w:pPr>
      <w:r>
        <w:rPr>
          <w:rFonts w:ascii="Arial" w:hAnsi="Arial" w:cs="Arial"/>
        </w:rPr>
        <w:t>Ecuador</w:t>
      </w:r>
      <w:r w:rsidRPr="00C817CA">
        <w:rPr>
          <w:rFonts w:ascii="Arial" w:hAnsi="Arial" w:cs="Arial"/>
        </w:rPr>
        <w:t xml:space="preserve">, año 2004, </w:t>
      </w:r>
      <w:r>
        <w:rPr>
          <w:rFonts w:ascii="Arial" w:hAnsi="Arial" w:cs="Arial"/>
        </w:rPr>
        <w:t>TM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27</w:t>
      </w:r>
    </w:p>
    <w:p w:rsidR="00742EDA" w:rsidRDefault="00742EDA" w:rsidP="00742EDA">
      <w:pPr>
        <w:ind w:left="1410" w:hanging="1410"/>
        <w:rPr>
          <w:rFonts w:ascii="Arial" w:hAnsi="Arial" w:cs="Arial"/>
        </w:rPr>
      </w:pPr>
      <w:r>
        <w:rPr>
          <w:rFonts w:ascii="Arial" w:hAnsi="Arial" w:cs="Arial"/>
        </w:rPr>
        <w:t>Tabla 1.12.</w:t>
      </w:r>
      <w:r>
        <w:rPr>
          <w:rFonts w:ascii="Arial" w:hAnsi="Arial" w:cs="Arial"/>
        </w:rPr>
        <w:tab/>
        <w:t>C</w:t>
      </w:r>
      <w:r w:rsidRPr="00C817CA">
        <w:rPr>
          <w:rFonts w:ascii="Arial" w:hAnsi="Arial" w:cs="Arial"/>
        </w:rPr>
        <w:t xml:space="preserve">ostos por kilogramo obtenidos de los valores </w:t>
      </w:r>
      <w:r>
        <w:rPr>
          <w:rFonts w:ascii="Arial" w:hAnsi="Arial" w:cs="Arial"/>
        </w:rPr>
        <w:t>FOB</w:t>
      </w:r>
      <w:r w:rsidRPr="00C817CA">
        <w:rPr>
          <w:rFonts w:ascii="Arial" w:hAnsi="Arial" w:cs="Arial"/>
        </w:rPr>
        <w:t xml:space="preserve"> de la </w:t>
      </w:r>
    </w:p>
    <w:p w:rsidR="00742EDA" w:rsidRPr="00C817CA" w:rsidRDefault="00742EDA" w:rsidP="00742EDA">
      <w:pPr>
        <w:ind w:left="1410"/>
        <w:rPr>
          <w:rFonts w:ascii="Arial" w:hAnsi="Arial" w:cs="Arial"/>
        </w:rPr>
      </w:pPr>
      <w:r w:rsidRPr="00C817CA">
        <w:rPr>
          <w:rFonts w:ascii="Arial" w:hAnsi="Arial" w:cs="Arial"/>
        </w:rPr>
        <w:t xml:space="preserve">resina de </w:t>
      </w:r>
      <w:r>
        <w:rPr>
          <w:rFonts w:ascii="Arial" w:hAnsi="Arial" w:cs="Arial"/>
        </w:rPr>
        <w:t>PVC</w:t>
      </w:r>
      <w:r w:rsidRPr="00C817CA">
        <w:rPr>
          <w:rFonts w:ascii="Arial" w:hAnsi="Arial" w:cs="Arial"/>
        </w:rPr>
        <w:t xml:space="preserve"> por el país de procedencia, año 2004, </w:t>
      </w:r>
      <w:r>
        <w:rPr>
          <w:rFonts w:ascii="Arial" w:hAnsi="Arial" w:cs="Arial"/>
        </w:rPr>
        <w:t>TM</w:t>
      </w:r>
      <w:r>
        <w:rPr>
          <w:rFonts w:ascii="Arial" w:hAnsi="Arial" w:cs="Arial"/>
        </w:rPr>
        <w:tab/>
        <w:t>28</w:t>
      </w:r>
    </w:p>
    <w:p w:rsidR="00742EDA" w:rsidRDefault="00742EDA" w:rsidP="00742EDA">
      <w:pPr>
        <w:rPr>
          <w:rFonts w:ascii="Arial" w:hAnsi="Arial" w:cs="Arial"/>
        </w:rPr>
      </w:pPr>
      <w:r>
        <w:rPr>
          <w:rFonts w:ascii="Arial" w:hAnsi="Arial" w:cs="Arial"/>
        </w:rPr>
        <w:t>Tabla 1.13</w:t>
      </w:r>
      <w:r w:rsidRPr="00C817CA">
        <w:rPr>
          <w:rFonts w:ascii="Arial" w:hAnsi="Arial" w:cs="Arial"/>
        </w:rPr>
        <w:t>.</w:t>
      </w:r>
      <w:r>
        <w:rPr>
          <w:rFonts w:ascii="Arial" w:hAnsi="Arial" w:cs="Arial"/>
        </w:rPr>
        <w:tab/>
        <w:t>T</w:t>
      </w:r>
      <w:r w:rsidRPr="00C817CA">
        <w:rPr>
          <w:rFonts w:ascii="Arial" w:hAnsi="Arial" w:cs="Arial"/>
        </w:rPr>
        <w:t xml:space="preserve">amaños de planta estimados por porcentajes de </w:t>
      </w:r>
    </w:p>
    <w:p w:rsidR="00742EDA" w:rsidRPr="00C817CA" w:rsidRDefault="00742EDA" w:rsidP="00742EDA">
      <w:pPr>
        <w:ind w:left="708" w:firstLine="708"/>
        <w:rPr>
          <w:rFonts w:ascii="Arial" w:hAnsi="Arial" w:cs="Arial"/>
        </w:rPr>
      </w:pPr>
      <w:r>
        <w:rPr>
          <w:rFonts w:ascii="Arial" w:hAnsi="Arial" w:cs="Arial"/>
        </w:rPr>
        <w:t>a</w:t>
      </w:r>
      <w:r w:rsidRPr="00C817CA">
        <w:rPr>
          <w:rFonts w:ascii="Arial" w:hAnsi="Arial" w:cs="Arial"/>
        </w:rPr>
        <w:t>caparamiento de mercado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p>
    <w:p w:rsidR="00742EDA" w:rsidRPr="00C817CA" w:rsidRDefault="00742EDA" w:rsidP="00742EDA">
      <w:pPr>
        <w:ind w:left="1410" w:hanging="1410"/>
        <w:rPr>
          <w:rFonts w:ascii="Arial" w:hAnsi="Arial" w:cs="Arial"/>
        </w:rPr>
      </w:pPr>
      <w:r>
        <w:rPr>
          <w:rFonts w:ascii="Arial" w:hAnsi="Arial" w:cs="Arial"/>
        </w:rPr>
        <w:t>T</w:t>
      </w:r>
      <w:r w:rsidRPr="00C817CA">
        <w:rPr>
          <w:rFonts w:ascii="Arial" w:hAnsi="Arial" w:cs="Arial"/>
        </w:rPr>
        <w:t>abla 2.1.</w:t>
      </w:r>
      <w:r>
        <w:rPr>
          <w:rFonts w:ascii="Arial" w:hAnsi="Arial" w:cs="Arial"/>
        </w:rPr>
        <w:tab/>
        <w:t>C</w:t>
      </w:r>
      <w:r w:rsidRPr="00C817CA">
        <w:rPr>
          <w:rFonts w:ascii="Arial" w:hAnsi="Arial" w:cs="Arial"/>
        </w:rPr>
        <w:t>alificación de los factores ponderados para la macro localización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34</w:t>
      </w:r>
    </w:p>
    <w:p w:rsidR="00742EDA" w:rsidRPr="00C817CA" w:rsidRDefault="00742EDA" w:rsidP="00742EDA">
      <w:pPr>
        <w:rPr>
          <w:rFonts w:ascii="Arial" w:hAnsi="Arial" w:cs="Arial"/>
        </w:rPr>
      </w:pPr>
      <w:r>
        <w:rPr>
          <w:rFonts w:ascii="Arial" w:hAnsi="Arial" w:cs="Arial"/>
        </w:rPr>
        <w:t>T</w:t>
      </w:r>
      <w:r w:rsidRPr="00C817CA">
        <w:rPr>
          <w:rFonts w:ascii="Arial" w:hAnsi="Arial" w:cs="Arial"/>
        </w:rPr>
        <w:t>abla 2.2.</w:t>
      </w:r>
      <w:r>
        <w:rPr>
          <w:rFonts w:ascii="Arial" w:hAnsi="Arial" w:cs="Arial"/>
        </w:rPr>
        <w:tab/>
        <w:t>C</w:t>
      </w:r>
      <w:r w:rsidRPr="00C817CA">
        <w:rPr>
          <w:rFonts w:ascii="Arial" w:hAnsi="Arial" w:cs="Arial"/>
        </w:rPr>
        <w:t>alculo de los factores para la macro localización</w:t>
      </w:r>
      <w:r>
        <w:rPr>
          <w:rFonts w:ascii="Arial" w:hAnsi="Arial" w:cs="Arial"/>
        </w:rPr>
        <w:tab/>
      </w:r>
      <w:r>
        <w:rPr>
          <w:rFonts w:ascii="Arial" w:hAnsi="Arial" w:cs="Arial"/>
        </w:rPr>
        <w:tab/>
        <w:t>35</w:t>
      </w:r>
    </w:p>
    <w:p w:rsidR="00742EDA" w:rsidRPr="00C817CA" w:rsidRDefault="00742EDA" w:rsidP="00742EDA">
      <w:pPr>
        <w:ind w:left="1410" w:hanging="1410"/>
        <w:rPr>
          <w:rFonts w:ascii="Arial" w:hAnsi="Arial" w:cs="Arial"/>
        </w:rPr>
      </w:pPr>
      <w:r>
        <w:rPr>
          <w:rFonts w:ascii="Arial" w:hAnsi="Arial" w:cs="Arial"/>
        </w:rPr>
        <w:t>T</w:t>
      </w:r>
      <w:r w:rsidRPr="00C817CA">
        <w:rPr>
          <w:rFonts w:ascii="Arial" w:hAnsi="Arial" w:cs="Arial"/>
        </w:rPr>
        <w:t>abla 2.3.</w:t>
      </w:r>
      <w:r>
        <w:rPr>
          <w:rFonts w:ascii="Arial" w:hAnsi="Arial" w:cs="Arial"/>
        </w:rPr>
        <w:tab/>
        <w:t>C</w:t>
      </w:r>
      <w:r w:rsidRPr="00C817CA">
        <w:rPr>
          <w:rFonts w:ascii="Arial" w:hAnsi="Arial" w:cs="Arial"/>
        </w:rPr>
        <w:t xml:space="preserve">alificación de los factores ponderados para la </w:t>
      </w:r>
      <w:r>
        <w:rPr>
          <w:rFonts w:ascii="Arial" w:hAnsi="Arial" w:cs="Arial"/>
        </w:rPr>
        <w:t>micro</w:t>
      </w:r>
      <w:r>
        <w:rPr>
          <w:rFonts w:ascii="Arial" w:hAnsi="Arial" w:cs="Arial"/>
        </w:rPr>
        <w:tab/>
        <w:t xml:space="preserve">           39</w:t>
      </w:r>
      <w:r>
        <w:rPr>
          <w:rFonts w:ascii="Arial" w:hAnsi="Arial" w:cs="Arial"/>
        </w:rPr>
        <w:tab/>
      </w:r>
      <w:r w:rsidRPr="00C817CA">
        <w:rPr>
          <w:rFonts w:ascii="Arial" w:hAnsi="Arial" w:cs="Arial"/>
        </w:rPr>
        <w:t>localización</w:t>
      </w:r>
    </w:p>
    <w:p w:rsidR="00742EDA" w:rsidRDefault="00742EDA" w:rsidP="00742EDA">
      <w:pPr>
        <w:rPr>
          <w:rFonts w:ascii="Arial" w:hAnsi="Arial" w:cs="Arial"/>
        </w:rPr>
      </w:pPr>
      <w:r>
        <w:rPr>
          <w:rFonts w:ascii="Arial" w:hAnsi="Arial" w:cs="Arial"/>
        </w:rPr>
        <w:t>T</w:t>
      </w:r>
      <w:r w:rsidRPr="00C817CA">
        <w:rPr>
          <w:rFonts w:ascii="Arial" w:hAnsi="Arial" w:cs="Arial"/>
        </w:rPr>
        <w:t>abla 3.1.</w:t>
      </w:r>
      <w:r>
        <w:rPr>
          <w:rFonts w:ascii="Arial" w:hAnsi="Arial" w:cs="Arial"/>
        </w:rPr>
        <w:tab/>
        <w:t xml:space="preserve">Limites máximos permisibles para aguas de consumo </w:t>
      </w:r>
      <w:r>
        <w:rPr>
          <w:rFonts w:ascii="Arial" w:hAnsi="Arial" w:cs="Arial"/>
        </w:rPr>
        <w:tab/>
      </w:r>
    </w:p>
    <w:p w:rsidR="00742EDA" w:rsidRPr="00C817CA" w:rsidRDefault="00742EDA" w:rsidP="00742EDA">
      <w:pPr>
        <w:ind w:left="708" w:firstLine="708"/>
        <w:rPr>
          <w:rFonts w:ascii="Arial" w:hAnsi="Arial"/>
          <w:smallCaps/>
        </w:rPr>
      </w:pPr>
      <w:r>
        <w:rPr>
          <w:rFonts w:ascii="Arial" w:hAnsi="Arial" w:cs="Arial"/>
        </w:rPr>
        <w:t>humano uso doméstico, con tratamiento convencional</w:t>
      </w:r>
      <w:r>
        <w:rPr>
          <w:rFonts w:ascii="Arial" w:hAnsi="Arial" w:cs="Arial"/>
        </w:rPr>
        <w:tab/>
        <w:t>54</w:t>
      </w:r>
    </w:p>
    <w:p w:rsidR="00742EDA" w:rsidRDefault="00742EDA" w:rsidP="00742EDA">
      <w:pPr>
        <w:rPr>
          <w:rFonts w:ascii="Arial" w:hAnsi="Arial" w:cs="Arial"/>
          <w:smallCaps/>
        </w:rPr>
      </w:pPr>
      <w:r>
        <w:rPr>
          <w:rFonts w:ascii="Arial" w:hAnsi="Arial" w:cs="Arial"/>
        </w:rPr>
        <w:t>Tabla 3.2</w:t>
      </w:r>
      <w:r w:rsidRPr="00C817CA">
        <w:rPr>
          <w:rFonts w:ascii="Arial" w:hAnsi="Arial" w:cs="Arial"/>
        </w:rPr>
        <w:t>.</w:t>
      </w:r>
      <w:r>
        <w:rPr>
          <w:rFonts w:ascii="Arial" w:hAnsi="Arial" w:cs="Arial"/>
        </w:rPr>
        <w:tab/>
        <w:t>Factores indicativos de contaminación</w:t>
      </w:r>
      <w:r>
        <w:rPr>
          <w:rFonts w:ascii="Arial" w:hAnsi="Arial" w:cs="Arial"/>
        </w:rPr>
        <w:tab/>
      </w:r>
      <w:r>
        <w:rPr>
          <w:rFonts w:ascii="Arial" w:hAnsi="Arial" w:cs="Arial"/>
        </w:rPr>
        <w:tab/>
      </w:r>
      <w:r>
        <w:rPr>
          <w:rFonts w:ascii="Arial" w:hAnsi="Arial" w:cs="Arial"/>
        </w:rPr>
        <w:tab/>
      </w:r>
      <w:r>
        <w:rPr>
          <w:rFonts w:ascii="Arial" w:hAnsi="Arial" w:cs="Arial"/>
        </w:rPr>
        <w:tab/>
        <w:t>58</w:t>
      </w:r>
    </w:p>
    <w:p w:rsidR="00742EDA" w:rsidRPr="00C817CA" w:rsidRDefault="00742EDA" w:rsidP="00742EDA">
      <w:pPr>
        <w:rPr>
          <w:rFonts w:ascii="Arial" w:hAnsi="Arial" w:cs="Arial"/>
          <w:smallCaps/>
        </w:rPr>
      </w:pPr>
      <w:r>
        <w:rPr>
          <w:rFonts w:ascii="Arial" w:hAnsi="Arial" w:cs="Arial"/>
        </w:rPr>
        <w:t>Tabla 3.3</w:t>
      </w:r>
      <w:r w:rsidRPr="00C817CA">
        <w:rPr>
          <w:rFonts w:ascii="Arial" w:hAnsi="Arial" w:cs="Arial"/>
        </w:rPr>
        <w:t>.</w:t>
      </w:r>
      <w:r>
        <w:rPr>
          <w:rFonts w:ascii="Arial" w:hAnsi="Arial" w:cs="Arial"/>
        </w:rPr>
        <w:tab/>
        <w:t>Criterios de calidad del suelo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64</w:t>
      </w:r>
    </w:p>
    <w:p w:rsidR="00742EDA" w:rsidRDefault="00742EDA" w:rsidP="00742EDA">
      <w:pPr>
        <w:rPr>
          <w:rFonts w:ascii="Arial" w:hAnsi="Arial"/>
          <w:lang w:val="es-ES"/>
        </w:rPr>
      </w:pPr>
      <w:r>
        <w:rPr>
          <w:rFonts w:ascii="Arial" w:hAnsi="Arial"/>
          <w:lang w:val="es-ES"/>
        </w:rPr>
        <w:t>T</w:t>
      </w:r>
      <w:r w:rsidRPr="00C817CA">
        <w:rPr>
          <w:rFonts w:ascii="Arial" w:hAnsi="Arial"/>
          <w:lang w:val="es-ES"/>
        </w:rPr>
        <w:t>abla 3.</w:t>
      </w:r>
      <w:r>
        <w:rPr>
          <w:rFonts w:ascii="Arial" w:hAnsi="Arial"/>
          <w:lang w:val="es-ES"/>
        </w:rPr>
        <w:t>4</w:t>
      </w:r>
      <w:r w:rsidRPr="00C817CA">
        <w:rPr>
          <w:rFonts w:ascii="Arial" w:hAnsi="Arial"/>
          <w:lang w:val="es-ES"/>
        </w:rPr>
        <w:t>.</w:t>
      </w:r>
      <w:r>
        <w:rPr>
          <w:rFonts w:ascii="Arial" w:hAnsi="Arial"/>
          <w:lang w:val="es-ES"/>
        </w:rPr>
        <w:tab/>
        <w:t>C</w:t>
      </w:r>
      <w:r w:rsidRPr="00C817CA">
        <w:rPr>
          <w:rFonts w:ascii="Arial" w:hAnsi="Arial"/>
          <w:lang w:val="es-ES"/>
        </w:rPr>
        <w:t xml:space="preserve">oncentraciones máximas permisibles en el aire ambiente </w:t>
      </w:r>
    </w:p>
    <w:p w:rsidR="00742EDA" w:rsidRPr="00C817CA" w:rsidRDefault="00742EDA" w:rsidP="00742EDA">
      <w:pPr>
        <w:ind w:left="1416"/>
        <w:rPr>
          <w:rFonts w:ascii="Arial" w:hAnsi="Arial"/>
          <w:lang w:val="es-ES"/>
        </w:rPr>
      </w:pPr>
      <w:r w:rsidRPr="00C817CA">
        <w:rPr>
          <w:rFonts w:ascii="Arial" w:hAnsi="Arial"/>
          <w:lang w:val="es-ES"/>
        </w:rPr>
        <w:t>para contaminantes comunes</w:t>
      </w:r>
      <w:r>
        <w:rPr>
          <w:rFonts w:ascii="Arial" w:hAnsi="Arial"/>
          <w:lang w:val="es-ES"/>
        </w:rPr>
        <w:tab/>
      </w:r>
      <w:r>
        <w:rPr>
          <w:rFonts w:ascii="Arial" w:hAnsi="Arial"/>
          <w:lang w:val="es-ES"/>
        </w:rPr>
        <w:tab/>
      </w:r>
      <w:r>
        <w:rPr>
          <w:rFonts w:ascii="Arial" w:hAnsi="Arial"/>
          <w:lang w:val="es-ES"/>
        </w:rPr>
        <w:tab/>
      </w:r>
      <w:r>
        <w:rPr>
          <w:rFonts w:ascii="Arial" w:hAnsi="Arial"/>
          <w:lang w:val="es-ES"/>
        </w:rPr>
        <w:tab/>
      </w:r>
      <w:r>
        <w:rPr>
          <w:rFonts w:ascii="Arial" w:hAnsi="Arial"/>
          <w:lang w:val="es-ES"/>
        </w:rPr>
        <w:tab/>
        <w:t>66</w:t>
      </w:r>
    </w:p>
    <w:p w:rsidR="00742EDA" w:rsidRDefault="00742EDA" w:rsidP="00742EDA">
      <w:pPr>
        <w:tabs>
          <w:tab w:val="num" w:pos="1440"/>
        </w:tabs>
        <w:ind w:left="1416" w:hanging="1416"/>
        <w:rPr>
          <w:rFonts w:ascii="Arial" w:hAnsi="Arial" w:cs="Arial"/>
        </w:rPr>
      </w:pPr>
      <w:r>
        <w:rPr>
          <w:rFonts w:ascii="Arial" w:hAnsi="Arial" w:cs="Arial"/>
        </w:rPr>
        <w:t>Tabla 3.5</w:t>
      </w:r>
      <w:r w:rsidRPr="00C817CA">
        <w:rPr>
          <w:rFonts w:ascii="Arial" w:hAnsi="Arial" w:cs="Arial"/>
        </w:rPr>
        <w:t>.</w:t>
      </w:r>
      <w:r>
        <w:rPr>
          <w:rFonts w:ascii="Arial" w:hAnsi="Arial" w:cs="Arial"/>
        </w:rPr>
        <w:tab/>
        <w:t>N</w:t>
      </w:r>
      <w:r w:rsidRPr="00C817CA">
        <w:rPr>
          <w:rFonts w:ascii="Arial" w:hAnsi="Arial" w:cs="Arial"/>
        </w:rPr>
        <w:t xml:space="preserve">umero de identificación de la </w:t>
      </w:r>
      <w:r>
        <w:rPr>
          <w:rFonts w:ascii="Arial" w:hAnsi="Arial" w:cs="Arial"/>
        </w:rPr>
        <w:t>ONU</w:t>
      </w:r>
      <w:r w:rsidRPr="00C817CA">
        <w:rPr>
          <w:rFonts w:ascii="Arial" w:hAnsi="Arial" w:cs="Arial"/>
        </w:rPr>
        <w:t xml:space="preserve"> para productos </w:t>
      </w:r>
    </w:p>
    <w:p w:rsidR="00742EDA" w:rsidRPr="00C817CA" w:rsidRDefault="00742EDA" w:rsidP="00742EDA">
      <w:pPr>
        <w:tabs>
          <w:tab w:val="num" w:pos="1440"/>
        </w:tabs>
        <w:ind w:left="1416" w:hanging="1416"/>
        <w:rPr>
          <w:rFonts w:ascii="Arial" w:hAnsi="Arial" w:cs="Arial"/>
        </w:rPr>
      </w:pPr>
      <w:r>
        <w:rPr>
          <w:rFonts w:ascii="Arial" w:hAnsi="Arial" w:cs="Arial"/>
        </w:rPr>
        <w:tab/>
      </w:r>
      <w:r w:rsidRPr="00C817CA">
        <w:rPr>
          <w:rFonts w:ascii="Arial" w:hAnsi="Arial" w:cs="Arial"/>
        </w:rPr>
        <w:t>químicos peligrosos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79</w:t>
      </w:r>
    </w:p>
    <w:p w:rsidR="00742EDA" w:rsidRPr="00C817CA" w:rsidRDefault="00742EDA" w:rsidP="00742EDA">
      <w:pPr>
        <w:tabs>
          <w:tab w:val="num" w:pos="1440"/>
        </w:tabs>
        <w:rPr>
          <w:rFonts w:ascii="Arial" w:hAnsi="Arial" w:cs="Arial"/>
        </w:rPr>
      </w:pPr>
      <w:r>
        <w:rPr>
          <w:rFonts w:ascii="Arial" w:hAnsi="Arial" w:cs="Arial"/>
        </w:rPr>
        <w:t>T</w:t>
      </w:r>
      <w:r w:rsidRPr="00C817CA">
        <w:rPr>
          <w:rFonts w:ascii="Arial" w:hAnsi="Arial" w:cs="Arial"/>
        </w:rPr>
        <w:t>abla 3.</w:t>
      </w:r>
      <w:r>
        <w:rPr>
          <w:rFonts w:ascii="Arial" w:hAnsi="Arial" w:cs="Arial"/>
        </w:rPr>
        <w:t>6</w:t>
      </w:r>
      <w:r w:rsidRPr="00C817CA">
        <w:rPr>
          <w:rFonts w:ascii="Arial" w:hAnsi="Arial" w:cs="Arial"/>
        </w:rPr>
        <w:t>.</w:t>
      </w:r>
      <w:r>
        <w:rPr>
          <w:rFonts w:ascii="Arial" w:hAnsi="Arial" w:cs="Arial"/>
        </w:rPr>
        <w:tab/>
        <w:t>S</w:t>
      </w:r>
      <w:r w:rsidRPr="00C817CA">
        <w:rPr>
          <w:rFonts w:ascii="Arial" w:hAnsi="Arial" w:cs="Arial"/>
        </w:rPr>
        <w:t xml:space="preserve">ustancias químicas controladas por el </w:t>
      </w:r>
      <w:r>
        <w:rPr>
          <w:rFonts w:ascii="Arial" w:hAnsi="Arial" w:cs="Arial"/>
        </w:rPr>
        <w:t>CONSEP</w:t>
      </w:r>
      <w:r>
        <w:rPr>
          <w:rFonts w:ascii="Arial" w:hAnsi="Arial" w:cs="Arial"/>
        </w:rPr>
        <w:tab/>
      </w:r>
      <w:r>
        <w:rPr>
          <w:rFonts w:ascii="Arial" w:hAnsi="Arial" w:cs="Arial"/>
        </w:rPr>
        <w:tab/>
        <w:t>82</w:t>
      </w:r>
    </w:p>
    <w:p w:rsidR="00742EDA" w:rsidRDefault="00742EDA" w:rsidP="00742EDA">
      <w:pPr>
        <w:autoSpaceDE w:val="0"/>
        <w:autoSpaceDN w:val="0"/>
        <w:adjustRightInd w:val="0"/>
        <w:rPr>
          <w:rFonts w:ascii="Arial" w:hAnsi="Arial" w:cs="Arial"/>
          <w:lang w:val="es-ES" w:eastAsia="es-ES"/>
        </w:rPr>
      </w:pPr>
      <w:r>
        <w:rPr>
          <w:rFonts w:ascii="Arial" w:hAnsi="Arial" w:cs="Arial"/>
          <w:lang w:val="es-ES" w:eastAsia="es-ES"/>
        </w:rPr>
        <w:t>Tabla 3.7</w:t>
      </w:r>
      <w:r w:rsidRPr="00C817CA">
        <w:rPr>
          <w:rFonts w:ascii="Arial" w:hAnsi="Arial" w:cs="Arial"/>
          <w:lang w:val="es-ES" w:eastAsia="es-ES"/>
        </w:rPr>
        <w:t>.</w:t>
      </w:r>
      <w:r>
        <w:rPr>
          <w:rFonts w:ascii="Arial" w:hAnsi="Arial" w:cs="Arial"/>
          <w:lang w:val="es-ES" w:eastAsia="es-ES"/>
        </w:rPr>
        <w:tab/>
        <w:t>L</w:t>
      </w:r>
      <w:r w:rsidRPr="00C817CA">
        <w:rPr>
          <w:rFonts w:ascii="Arial" w:hAnsi="Arial" w:cs="Arial"/>
          <w:lang w:val="es-ES" w:eastAsia="es-ES"/>
        </w:rPr>
        <w:t xml:space="preserve">imites permisibles para el monitoreo ambiental </w:t>
      </w:r>
      <w:r>
        <w:rPr>
          <w:rFonts w:ascii="Arial" w:hAnsi="Arial" w:cs="Arial"/>
          <w:lang w:val="es-ES" w:eastAsia="es-ES"/>
        </w:rPr>
        <w:tab/>
      </w:r>
      <w:r>
        <w:rPr>
          <w:rFonts w:ascii="Arial" w:hAnsi="Arial" w:cs="Arial"/>
          <w:lang w:val="es-ES" w:eastAsia="es-ES"/>
        </w:rPr>
        <w:tab/>
      </w:r>
    </w:p>
    <w:p w:rsidR="00742EDA" w:rsidRDefault="00742EDA" w:rsidP="00742EDA">
      <w:pPr>
        <w:autoSpaceDE w:val="0"/>
        <w:autoSpaceDN w:val="0"/>
        <w:adjustRightInd w:val="0"/>
        <w:ind w:left="708" w:firstLine="708"/>
        <w:rPr>
          <w:rFonts w:ascii="Arial" w:hAnsi="Arial" w:cs="Arial"/>
          <w:lang w:val="es-ES" w:eastAsia="es-ES"/>
        </w:rPr>
      </w:pPr>
      <w:r w:rsidRPr="00C817CA">
        <w:rPr>
          <w:rFonts w:ascii="Arial" w:hAnsi="Arial" w:cs="Arial"/>
          <w:lang w:val="es-ES" w:eastAsia="es-ES"/>
        </w:rPr>
        <w:t xml:space="preserve">permanente de aguas y descargas en el punto de descarga </w:t>
      </w:r>
    </w:p>
    <w:p w:rsidR="00742EDA" w:rsidRPr="00C817CA" w:rsidRDefault="00742EDA" w:rsidP="00742EDA">
      <w:pPr>
        <w:autoSpaceDE w:val="0"/>
        <w:autoSpaceDN w:val="0"/>
        <w:adjustRightInd w:val="0"/>
        <w:ind w:left="708" w:firstLine="708"/>
        <w:rPr>
          <w:rFonts w:ascii="Arial" w:hAnsi="Arial" w:cs="Arial"/>
          <w:lang w:val="es-ES" w:eastAsia="es-ES"/>
        </w:rPr>
      </w:pPr>
      <w:r w:rsidRPr="00C817CA">
        <w:rPr>
          <w:rFonts w:ascii="Arial" w:hAnsi="Arial" w:cs="Arial"/>
          <w:lang w:val="es-ES" w:eastAsia="es-ES"/>
        </w:rPr>
        <w:t>de los efluentes</w:t>
      </w:r>
      <w:r>
        <w:rPr>
          <w:rFonts w:ascii="Arial" w:hAnsi="Arial" w:cs="Arial"/>
          <w:lang w:val="es-ES" w:eastAsia="es-ES"/>
        </w:rPr>
        <w:tab/>
      </w:r>
      <w:r>
        <w:rPr>
          <w:rFonts w:ascii="Arial" w:hAnsi="Arial" w:cs="Arial"/>
          <w:lang w:val="es-ES" w:eastAsia="es-ES"/>
        </w:rPr>
        <w:tab/>
      </w:r>
      <w:r>
        <w:rPr>
          <w:rFonts w:ascii="Arial" w:hAnsi="Arial" w:cs="Arial"/>
          <w:lang w:val="es-ES" w:eastAsia="es-ES"/>
        </w:rPr>
        <w:tab/>
      </w:r>
      <w:r>
        <w:rPr>
          <w:rFonts w:ascii="Arial" w:hAnsi="Arial" w:cs="Arial"/>
          <w:lang w:val="es-ES" w:eastAsia="es-ES"/>
        </w:rPr>
        <w:tab/>
      </w:r>
      <w:r>
        <w:rPr>
          <w:rFonts w:ascii="Arial" w:hAnsi="Arial" w:cs="Arial"/>
          <w:lang w:val="es-ES" w:eastAsia="es-ES"/>
        </w:rPr>
        <w:tab/>
      </w:r>
      <w:r>
        <w:rPr>
          <w:rFonts w:ascii="Arial" w:hAnsi="Arial" w:cs="Arial"/>
          <w:lang w:val="es-ES" w:eastAsia="es-ES"/>
        </w:rPr>
        <w:tab/>
      </w:r>
      <w:r>
        <w:rPr>
          <w:rFonts w:ascii="Arial" w:hAnsi="Arial" w:cs="Arial"/>
          <w:lang w:val="es-ES" w:eastAsia="es-ES"/>
        </w:rPr>
        <w:tab/>
        <w:t>85</w:t>
      </w:r>
    </w:p>
    <w:p w:rsidR="00742EDA" w:rsidRDefault="00742EDA" w:rsidP="00742EDA">
      <w:pPr>
        <w:ind w:left="1410" w:hanging="1410"/>
        <w:rPr>
          <w:rFonts w:ascii="Arial" w:hAnsi="Arial" w:cs="Arial"/>
        </w:rPr>
      </w:pPr>
      <w:r>
        <w:rPr>
          <w:rFonts w:ascii="Arial" w:hAnsi="Arial" w:cs="Arial"/>
        </w:rPr>
        <w:t>T</w:t>
      </w:r>
      <w:r w:rsidRPr="00C817CA">
        <w:rPr>
          <w:rFonts w:ascii="Arial" w:hAnsi="Arial" w:cs="Arial"/>
        </w:rPr>
        <w:t>abla 4.</w:t>
      </w:r>
      <w:r>
        <w:rPr>
          <w:rFonts w:ascii="Arial" w:hAnsi="Arial" w:cs="Arial"/>
        </w:rPr>
        <w:t>1</w:t>
      </w:r>
      <w:r w:rsidRPr="00C817CA">
        <w:rPr>
          <w:rFonts w:ascii="Arial" w:hAnsi="Arial" w:cs="Arial"/>
        </w:rPr>
        <w:t>.</w:t>
      </w:r>
      <w:r>
        <w:rPr>
          <w:rFonts w:ascii="Arial" w:hAnsi="Arial" w:cs="Arial"/>
        </w:rPr>
        <w:tab/>
        <w:t>C</w:t>
      </w:r>
      <w:r w:rsidRPr="00C817CA">
        <w:rPr>
          <w:rFonts w:ascii="Arial" w:hAnsi="Arial" w:cs="Arial"/>
        </w:rPr>
        <w:t xml:space="preserve">oncentraciones máximas permisibles en el ambiente </w:t>
      </w:r>
    </w:p>
    <w:p w:rsidR="00742EDA" w:rsidRPr="00C817CA" w:rsidRDefault="00742EDA" w:rsidP="00742EDA">
      <w:pPr>
        <w:ind w:left="1410" w:firstLine="6"/>
        <w:rPr>
          <w:rFonts w:ascii="Arial" w:hAnsi="Arial" w:cs="Arial"/>
        </w:rPr>
      </w:pPr>
      <w:r w:rsidRPr="00C817CA">
        <w:rPr>
          <w:rFonts w:ascii="Arial" w:hAnsi="Arial" w:cs="Arial"/>
        </w:rPr>
        <w:t>interior de las plantas industriales</w:t>
      </w:r>
      <w:r>
        <w:rPr>
          <w:rFonts w:ascii="Arial" w:hAnsi="Arial" w:cs="Arial"/>
        </w:rPr>
        <w:tab/>
      </w:r>
      <w:r>
        <w:rPr>
          <w:rFonts w:ascii="Arial" w:hAnsi="Arial" w:cs="Arial"/>
        </w:rPr>
        <w:tab/>
      </w:r>
      <w:r>
        <w:rPr>
          <w:rFonts w:ascii="Arial" w:hAnsi="Arial" w:cs="Arial"/>
        </w:rPr>
        <w:tab/>
      </w:r>
      <w:r>
        <w:rPr>
          <w:rFonts w:ascii="Arial" w:hAnsi="Arial" w:cs="Arial"/>
        </w:rPr>
        <w:tab/>
        <w:t>106</w:t>
      </w:r>
    </w:p>
    <w:p w:rsidR="00742EDA" w:rsidRDefault="00742EDA" w:rsidP="00742EDA">
      <w:pPr>
        <w:tabs>
          <w:tab w:val="num" w:pos="1440"/>
          <w:tab w:val="left" w:pos="2760"/>
        </w:tabs>
        <w:ind w:left="1410" w:hanging="1410"/>
        <w:rPr>
          <w:rFonts w:ascii="Arial" w:hAnsi="Arial" w:cs="Arial"/>
        </w:rPr>
      </w:pPr>
      <w:r>
        <w:rPr>
          <w:rFonts w:ascii="Arial" w:hAnsi="Arial" w:cs="Arial"/>
          <w:bCs/>
        </w:rPr>
        <w:t>Tabla 4.2</w:t>
      </w:r>
      <w:r w:rsidRPr="00C817CA">
        <w:rPr>
          <w:rFonts w:ascii="Arial" w:hAnsi="Arial" w:cs="Arial"/>
          <w:bCs/>
        </w:rPr>
        <w:t>.</w:t>
      </w:r>
      <w:r>
        <w:rPr>
          <w:rFonts w:ascii="Arial" w:hAnsi="Arial" w:cs="Arial"/>
          <w:bCs/>
        </w:rPr>
        <w:tab/>
        <w:t>L</w:t>
      </w:r>
      <w:r w:rsidRPr="00C817CA">
        <w:rPr>
          <w:rFonts w:ascii="Arial" w:hAnsi="Arial" w:cs="Arial"/>
        </w:rPr>
        <w:t xml:space="preserve">istado de productos químicos peligrosos más restringidos </w:t>
      </w:r>
    </w:p>
    <w:p w:rsidR="00742EDA" w:rsidRPr="00C817CA" w:rsidRDefault="00742EDA" w:rsidP="00742EDA">
      <w:pPr>
        <w:tabs>
          <w:tab w:val="num" w:pos="1440"/>
          <w:tab w:val="left" w:pos="2760"/>
        </w:tabs>
        <w:ind w:left="1410" w:hanging="1410"/>
        <w:rPr>
          <w:rFonts w:ascii="Arial" w:hAnsi="Arial" w:cs="Arial"/>
        </w:rPr>
      </w:pPr>
      <w:r>
        <w:rPr>
          <w:rFonts w:ascii="Arial" w:hAnsi="Arial" w:cs="Arial"/>
        </w:rPr>
        <w:tab/>
      </w:r>
      <w:r w:rsidRPr="00C817CA">
        <w:rPr>
          <w:rFonts w:ascii="Arial" w:hAnsi="Arial" w:cs="Arial"/>
        </w:rPr>
        <w:t>a nivel internacional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109</w:t>
      </w:r>
    </w:p>
    <w:p w:rsidR="00742EDA" w:rsidRPr="00C817CA" w:rsidRDefault="00742EDA" w:rsidP="00742EDA">
      <w:pPr>
        <w:tabs>
          <w:tab w:val="left" w:pos="1440"/>
        </w:tabs>
        <w:ind w:left="1416" w:hanging="1416"/>
        <w:rPr>
          <w:rFonts w:ascii="Arial" w:hAnsi="Arial" w:cs="Arial"/>
        </w:rPr>
      </w:pPr>
      <w:r>
        <w:rPr>
          <w:rFonts w:ascii="Arial" w:hAnsi="Arial" w:cs="Arial"/>
        </w:rPr>
        <w:t>Tabla 5.1</w:t>
      </w:r>
      <w:r w:rsidRPr="00C817CA">
        <w:rPr>
          <w:rFonts w:ascii="Arial" w:hAnsi="Arial" w:cs="Arial"/>
        </w:rPr>
        <w:t>.</w:t>
      </w:r>
      <w:r>
        <w:rPr>
          <w:rFonts w:ascii="Arial" w:hAnsi="Arial" w:cs="Arial"/>
        </w:rPr>
        <w:tab/>
        <w:t>R</w:t>
      </w:r>
      <w:r w:rsidRPr="00C817CA">
        <w:rPr>
          <w:rFonts w:ascii="Arial" w:hAnsi="Arial" w:cs="Arial"/>
        </w:rPr>
        <w:t>equerimientos de r</w:t>
      </w:r>
      <w:r>
        <w:rPr>
          <w:rFonts w:ascii="Arial" w:hAnsi="Arial" w:cs="Arial"/>
        </w:rPr>
        <w:t xml:space="preserve">ecursos materiales por procesos </w:t>
      </w:r>
      <w:r w:rsidRPr="00C817CA">
        <w:rPr>
          <w:rFonts w:ascii="Arial" w:hAnsi="Arial" w:cs="Arial"/>
        </w:rPr>
        <w:t>(m3)</w:t>
      </w:r>
      <w:r>
        <w:rPr>
          <w:rFonts w:ascii="Arial" w:hAnsi="Arial" w:cs="Arial"/>
        </w:rPr>
        <w:tab/>
        <w:t>135</w:t>
      </w:r>
    </w:p>
    <w:p w:rsidR="00742EDA" w:rsidRDefault="00742EDA" w:rsidP="00742EDA">
      <w:pPr>
        <w:tabs>
          <w:tab w:val="left" w:pos="0"/>
        </w:tabs>
        <w:rPr>
          <w:rFonts w:ascii="Arial" w:hAnsi="Arial" w:cs="Arial"/>
        </w:rPr>
      </w:pPr>
      <w:r>
        <w:rPr>
          <w:rFonts w:ascii="Arial" w:hAnsi="Arial" w:cs="Arial"/>
        </w:rPr>
        <w:t>T</w:t>
      </w:r>
      <w:r w:rsidRPr="00C817CA">
        <w:rPr>
          <w:rFonts w:ascii="Arial" w:hAnsi="Arial" w:cs="Arial"/>
        </w:rPr>
        <w:t>abla 5.</w:t>
      </w:r>
      <w:r>
        <w:rPr>
          <w:rFonts w:ascii="Arial" w:hAnsi="Arial" w:cs="Arial"/>
        </w:rPr>
        <w:t>2</w:t>
      </w:r>
      <w:r w:rsidRPr="00C817CA">
        <w:rPr>
          <w:rFonts w:ascii="Arial" w:hAnsi="Arial" w:cs="Arial"/>
        </w:rPr>
        <w:t>.</w:t>
      </w:r>
      <w:r>
        <w:rPr>
          <w:rFonts w:ascii="Arial" w:hAnsi="Arial" w:cs="Arial"/>
        </w:rPr>
        <w:tab/>
        <w:t>T</w:t>
      </w:r>
      <w:r w:rsidRPr="00C817CA">
        <w:rPr>
          <w:rFonts w:ascii="Arial" w:hAnsi="Arial" w:cs="Arial"/>
        </w:rPr>
        <w:t>ipos de tecnologías empleadas por procesos</w:t>
      </w:r>
      <w:r>
        <w:rPr>
          <w:rFonts w:ascii="Arial" w:hAnsi="Arial" w:cs="Arial"/>
        </w:rPr>
        <w:tab/>
      </w:r>
      <w:r>
        <w:rPr>
          <w:rFonts w:ascii="Arial" w:hAnsi="Arial" w:cs="Arial"/>
        </w:rPr>
        <w:tab/>
      </w:r>
      <w:r>
        <w:rPr>
          <w:rFonts w:ascii="Arial" w:hAnsi="Arial" w:cs="Arial"/>
        </w:rPr>
        <w:tab/>
        <w:t>139</w:t>
      </w:r>
    </w:p>
    <w:p w:rsidR="00742EDA" w:rsidRDefault="00742EDA" w:rsidP="00742EDA">
      <w:pPr>
        <w:tabs>
          <w:tab w:val="left" w:pos="1440"/>
        </w:tabs>
        <w:rPr>
          <w:rFonts w:ascii="Arial" w:hAnsi="Arial" w:cs="Arial"/>
        </w:rPr>
      </w:pPr>
      <w:r>
        <w:rPr>
          <w:rFonts w:ascii="Arial" w:hAnsi="Arial" w:cs="Arial"/>
        </w:rPr>
        <w:t>Tabla 5.3</w:t>
      </w:r>
      <w:r w:rsidRPr="00C817CA">
        <w:rPr>
          <w:rFonts w:ascii="Arial" w:hAnsi="Arial" w:cs="Arial"/>
        </w:rPr>
        <w:t>.</w:t>
      </w:r>
      <w:r>
        <w:rPr>
          <w:rFonts w:ascii="Arial" w:hAnsi="Arial" w:cs="Arial"/>
        </w:rPr>
        <w:tab/>
        <w:t>E</w:t>
      </w:r>
      <w:r w:rsidRPr="00C817CA">
        <w:rPr>
          <w:rFonts w:ascii="Arial" w:hAnsi="Arial" w:cs="Arial"/>
        </w:rPr>
        <w:t>quipos</w:t>
      </w:r>
      <w:r>
        <w:rPr>
          <w:rFonts w:ascii="Arial" w:hAnsi="Arial" w:cs="Arial"/>
        </w:rPr>
        <w:t xml:space="preserve"> de transporte utilizados en el </w:t>
      </w:r>
      <w:r w:rsidRPr="00C817CA">
        <w:rPr>
          <w:rFonts w:ascii="Arial" w:hAnsi="Arial" w:cs="Arial"/>
        </w:rPr>
        <w:t xml:space="preserve">manejo de los </w:t>
      </w:r>
    </w:p>
    <w:p w:rsidR="00742EDA" w:rsidRPr="00C817CA" w:rsidRDefault="00742EDA" w:rsidP="00742EDA">
      <w:pPr>
        <w:tabs>
          <w:tab w:val="left" w:pos="1440"/>
        </w:tabs>
        <w:rPr>
          <w:rFonts w:ascii="Arial" w:hAnsi="Arial" w:cs="Arial"/>
        </w:rPr>
      </w:pPr>
      <w:r>
        <w:rPr>
          <w:rFonts w:ascii="Arial" w:hAnsi="Arial" w:cs="Arial"/>
        </w:rPr>
        <w:tab/>
        <w:t>m</w:t>
      </w:r>
      <w:r w:rsidRPr="00C817CA">
        <w:rPr>
          <w:rFonts w:ascii="Arial" w:hAnsi="Arial" w:cs="Arial"/>
        </w:rPr>
        <w:t>ateriales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142</w:t>
      </w:r>
    </w:p>
    <w:p w:rsidR="00742EDA" w:rsidRPr="00C817CA" w:rsidRDefault="00742EDA" w:rsidP="00742EDA">
      <w:pPr>
        <w:tabs>
          <w:tab w:val="left" w:pos="1440"/>
        </w:tabs>
        <w:rPr>
          <w:rFonts w:ascii="Arial" w:hAnsi="Arial" w:cs="Arial"/>
        </w:rPr>
      </w:pPr>
      <w:r>
        <w:rPr>
          <w:rFonts w:ascii="Arial" w:hAnsi="Arial" w:cs="Arial"/>
        </w:rPr>
        <w:t>Tabla 5.4</w:t>
      </w:r>
      <w:r w:rsidRPr="00C817CA">
        <w:rPr>
          <w:rFonts w:ascii="Arial" w:hAnsi="Arial" w:cs="Arial"/>
        </w:rPr>
        <w:t>.</w:t>
      </w:r>
      <w:r>
        <w:rPr>
          <w:rFonts w:ascii="Arial" w:hAnsi="Arial" w:cs="Arial"/>
        </w:rPr>
        <w:tab/>
        <w:t>F</w:t>
      </w:r>
      <w:r w:rsidRPr="00C817CA">
        <w:rPr>
          <w:rFonts w:ascii="Arial" w:hAnsi="Arial" w:cs="Arial"/>
        </w:rPr>
        <w:t>ormas de almacenamiento de materias primas</w:t>
      </w:r>
      <w:r>
        <w:rPr>
          <w:rFonts w:ascii="Arial" w:hAnsi="Arial" w:cs="Arial"/>
        </w:rPr>
        <w:tab/>
      </w:r>
      <w:r>
        <w:rPr>
          <w:rFonts w:ascii="Arial" w:hAnsi="Arial" w:cs="Arial"/>
        </w:rPr>
        <w:tab/>
        <w:t>143</w:t>
      </w:r>
    </w:p>
    <w:p w:rsidR="00742EDA" w:rsidRDefault="00742EDA" w:rsidP="00742EDA">
      <w:pPr>
        <w:tabs>
          <w:tab w:val="left" w:pos="1080"/>
        </w:tabs>
        <w:ind w:left="1410" w:hanging="1410"/>
        <w:rPr>
          <w:rFonts w:ascii="Arial" w:hAnsi="Arial" w:cs="Arial"/>
        </w:rPr>
      </w:pPr>
      <w:r>
        <w:rPr>
          <w:rFonts w:ascii="Arial" w:hAnsi="Arial" w:cs="Arial"/>
        </w:rPr>
        <w:t>T</w:t>
      </w:r>
      <w:r w:rsidRPr="00C817CA">
        <w:rPr>
          <w:rFonts w:ascii="Arial" w:hAnsi="Arial" w:cs="Arial"/>
        </w:rPr>
        <w:t>abl</w:t>
      </w:r>
      <w:r>
        <w:rPr>
          <w:rFonts w:ascii="Arial" w:hAnsi="Arial" w:cs="Arial"/>
        </w:rPr>
        <w:t>a 5.5</w:t>
      </w:r>
      <w:r w:rsidRPr="00C817CA">
        <w:rPr>
          <w:rFonts w:ascii="Arial" w:hAnsi="Arial" w:cs="Arial"/>
        </w:rPr>
        <w:t>.</w:t>
      </w:r>
      <w:r>
        <w:rPr>
          <w:rFonts w:ascii="Arial" w:hAnsi="Arial" w:cs="Arial"/>
        </w:rPr>
        <w:tab/>
      </w:r>
      <w:r>
        <w:rPr>
          <w:rFonts w:ascii="Arial" w:hAnsi="Arial" w:cs="Arial"/>
        </w:rPr>
        <w:tab/>
        <w:t>M</w:t>
      </w:r>
      <w:r w:rsidRPr="00C817CA">
        <w:rPr>
          <w:rFonts w:ascii="Arial" w:hAnsi="Arial" w:cs="Arial"/>
        </w:rPr>
        <w:t>aquinarias requeridas para el procesamiento</w:t>
      </w:r>
      <w:r>
        <w:rPr>
          <w:rFonts w:ascii="Arial" w:hAnsi="Arial" w:cs="Arial"/>
        </w:rPr>
        <w:t xml:space="preserve"> </w:t>
      </w:r>
      <w:r w:rsidRPr="00C817CA">
        <w:rPr>
          <w:rFonts w:ascii="Arial" w:hAnsi="Arial" w:cs="Arial"/>
        </w:rPr>
        <w:t xml:space="preserve">de la resina </w:t>
      </w:r>
    </w:p>
    <w:p w:rsidR="00742EDA" w:rsidRPr="00C817CA" w:rsidRDefault="00742EDA" w:rsidP="00742EDA">
      <w:pPr>
        <w:tabs>
          <w:tab w:val="left" w:pos="1080"/>
        </w:tabs>
        <w:ind w:left="1410" w:hanging="1410"/>
        <w:rPr>
          <w:rFonts w:ascii="Arial" w:hAnsi="Arial" w:cs="Arial"/>
        </w:rPr>
      </w:pPr>
      <w:r>
        <w:rPr>
          <w:rFonts w:ascii="Arial" w:hAnsi="Arial" w:cs="Arial"/>
        </w:rPr>
        <w:tab/>
      </w:r>
      <w:r>
        <w:rPr>
          <w:rFonts w:ascii="Arial" w:hAnsi="Arial" w:cs="Arial"/>
        </w:rPr>
        <w:tab/>
      </w:r>
      <w:r w:rsidRPr="00C817CA">
        <w:rPr>
          <w:rFonts w:ascii="Arial" w:hAnsi="Arial" w:cs="Arial"/>
        </w:rPr>
        <w:t xml:space="preserve">de </w:t>
      </w:r>
      <w:r>
        <w:rPr>
          <w:rFonts w:ascii="Arial" w:hAnsi="Arial" w:cs="Arial"/>
        </w:rPr>
        <w:t>PVC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145</w:t>
      </w:r>
    </w:p>
    <w:p w:rsidR="00742EDA" w:rsidRPr="00C817CA" w:rsidRDefault="00742EDA" w:rsidP="00742EDA">
      <w:pPr>
        <w:tabs>
          <w:tab w:val="left" w:pos="1440"/>
        </w:tabs>
        <w:rPr>
          <w:rFonts w:ascii="Arial" w:hAnsi="Arial" w:cs="Arial"/>
        </w:rPr>
      </w:pPr>
      <w:r>
        <w:rPr>
          <w:rFonts w:ascii="Arial" w:hAnsi="Arial" w:cs="Arial"/>
        </w:rPr>
        <w:t>Tabla 5.6</w:t>
      </w:r>
      <w:r w:rsidRPr="00C817CA">
        <w:rPr>
          <w:rFonts w:ascii="Arial" w:hAnsi="Arial" w:cs="Arial"/>
        </w:rPr>
        <w:t>.</w:t>
      </w:r>
      <w:r>
        <w:rPr>
          <w:rFonts w:ascii="Arial" w:hAnsi="Arial" w:cs="Arial"/>
        </w:rPr>
        <w:tab/>
        <w:t>A</w:t>
      </w:r>
      <w:r w:rsidRPr="00C817CA">
        <w:rPr>
          <w:rFonts w:ascii="Arial" w:hAnsi="Arial" w:cs="Arial"/>
        </w:rPr>
        <w:t>lmacenamientos temporales para los procesos</w:t>
      </w:r>
      <w:r>
        <w:rPr>
          <w:rFonts w:ascii="Arial" w:hAnsi="Arial" w:cs="Arial"/>
        </w:rPr>
        <w:tab/>
      </w:r>
      <w:r>
        <w:rPr>
          <w:rFonts w:ascii="Arial" w:hAnsi="Arial" w:cs="Arial"/>
        </w:rPr>
        <w:tab/>
        <w:t>146</w:t>
      </w:r>
    </w:p>
    <w:p w:rsidR="00742EDA" w:rsidRDefault="00742EDA" w:rsidP="00742EDA">
      <w:pPr>
        <w:rPr>
          <w:rFonts w:ascii="Arial" w:hAnsi="Arial" w:cs="Arial"/>
        </w:rPr>
      </w:pPr>
      <w:r>
        <w:rPr>
          <w:rFonts w:ascii="Arial" w:hAnsi="Arial" w:cs="Arial"/>
        </w:rPr>
        <w:t>Tabla 6.1</w:t>
      </w:r>
      <w:r w:rsidRPr="00C817CA">
        <w:rPr>
          <w:rFonts w:ascii="Arial" w:hAnsi="Arial" w:cs="Arial"/>
        </w:rPr>
        <w:t>.</w:t>
      </w:r>
      <w:r>
        <w:rPr>
          <w:rFonts w:ascii="Arial" w:hAnsi="Arial" w:cs="Arial"/>
        </w:rPr>
        <w:tab/>
        <w:t>D</w:t>
      </w:r>
      <w:r w:rsidRPr="00C817CA">
        <w:rPr>
          <w:rFonts w:ascii="Arial" w:hAnsi="Arial" w:cs="Arial"/>
        </w:rPr>
        <w:t>istribución de operarios por subprocesos</w:t>
      </w:r>
      <w:r>
        <w:rPr>
          <w:rFonts w:ascii="Arial" w:hAnsi="Arial" w:cs="Arial"/>
        </w:rPr>
        <w:t xml:space="preserve"> </w:t>
      </w:r>
      <w:r>
        <w:rPr>
          <w:rFonts w:ascii="Arial" w:hAnsi="Arial" w:cs="Arial"/>
        </w:rPr>
        <w:tab/>
      </w:r>
      <w:r>
        <w:rPr>
          <w:rFonts w:ascii="Arial" w:hAnsi="Arial" w:cs="Arial"/>
        </w:rPr>
        <w:tab/>
      </w:r>
      <w:r>
        <w:rPr>
          <w:rFonts w:ascii="Arial" w:hAnsi="Arial" w:cs="Arial"/>
        </w:rPr>
        <w:tab/>
        <w:t>154</w:t>
      </w:r>
    </w:p>
    <w:p w:rsidR="00742EDA" w:rsidRDefault="00742EDA" w:rsidP="00742EDA">
      <w:pPr>
        <w:tabs>
          <w:tab w:val="left" w:pos="1080"/>
        </w:tabs>
        <w:rPr>
          <w:rFonts w:ascii="Arial" w:hAnsi="Arial" w:cs="Arial"/>
        </w:rPr>
      </w:pPr>
      <w:r>
        <w:rPr>
          <w:rFonts w:ascii="Arial" w:hAnsi="Arial" w:cs="Arial"/>
        </w:rPr>
        <w:t>Tabla 6.2</w:t>
      </w:r>
      <w:r w:rsidRPr="00C817CA">
        <w:rPr>
          <w:rFonts w:ascii="Arial" w:hAnsi="Arial" w:cs="Arial"/>
        </w:rPr>
        <w:t>.</w:t>
      </w:r>
      <w:r>
        <w:rPr>
          <w:rFonts w:ascii="Arial" w:hAnsi="Arial" w:cs="Arial"/>
        </w:rPr>
        <w:tab/>
      </w:r>
      <w:r>
        <w:rPr>
          <w:rFonts w:ascii="Arial" w:hAnsi="Arial" w:cs="Arial"/>
        </w:rPr>
        <w:tab/>
        <w:t>Á</w:t>
      </w:r>
      <w:r w:rsidRPr="00C817CA">
        <w:rPr>
          <w:rFonts w:ascii="Arial" w:hAnsi="Arial" w:cs="Arial"/>
        </w:rPr>
        <w:t>reas estimadas para la zona de materias primas</w:t>
      </w:r>
      <w:r>
        <w:rPr>
          <w:rFonts w:ascii="Arial" w:hAnsi="Arial" w:cs="Arial"/>
        </w:rPr>
        <w:t>,</w:t>
      </w:r>
    </w:p>
    <w:p w:rsidR="00742EDA" w:rsidRPr="00C817CA" w:rsidRDefault="00742EDA" w:rsidP="00742EDA">
      <w:pPr>
        <w:tabs>
          <w:tab w:val="left" w:pos="1080"/>
        </w:tabs>
        <w:rPr>
          <w:rFonts w:ascii="Arial" w:hAnsi="Arial" w:cs="Arial"/>
        </w:rPr>
      </w:pPr>
      <w:r>
        <w:rPr>
          <w:rFonts w:ascii="Arial" w:hAnsi="Arial" w:cs="Arial"/>
        </w:rPr>
        <w:tab/>
      </w:r>
      <w:r>
        <w:rPr>
          <w:rFonts w:ascii="Arial" w:hAnsi="Arial" w:cs="Arial"/>
        </w:rPr>
        <w:tab/>
        <w:t>producto terminado y patios de maniobras</w:t>
      </w:r>
      <w:r>
        <w:rPr>
          <w:rFonts w:ascii="Arial" w:hAnsi="Arial" w:cs="Arial"/>
        </w:rPr>
        <w:tab/>
      </w:r>
      <w:r>
        <w:rPr>
          <w:rFonts w:ascii="Arial" w:hAnsi="Arial" w:cs="Arial"/>
        </w:rPr>
        <w:tab/>
      </w:r>
      <w:r>
        <w:rPr>
          <w:rFonts w:ascii="Arial" w:hAnsi="Arial" w:cs="Arial"/>
        </w:rPr>
        <w:tab/>
        <w:t>156</w:t>
      </w:r>
    </w:p>
    <w:p w:rsidR="00742EDA" w:rsidRPr="00C817CA" w:rsidRDefault="00742EDA" w:rsidP="00742EDA">
      <w:pPr>
        <w:tabs>
          <w:tab w:val="left" w:pos="1080"/>
        </w:tabs>
        <w:rPr>
          <w:rFonts w:ascii="Arial" w:hAnsi="Arial" w:cs="Arial"/>
        </w:rPr>
      </w:pPr>
      <w:r>
        <w:rPr>
          <w:rFonts w:ascii="Arial" w:hAnsi="Arial" w:cs="Arial"/>
        </w:rPr>
        <w:t>Tabla 6.3</w:t>
      </w:r>
      <w:r w:rsidRPr="00C817CA">
        <w:rPr>
          <w:rFonts w:ascii="Arial" w:hAnsi="Arial" w:cs="Arial"/>
        </w:rPr>
        <w:t>.</w:t>
      </w:r>
      <w:r>
        <w:rPr>
          <w:rFonts w:ascii="Arial" w:hAnsi="Arial" w:cs="Arial"/>
        </w:rPr>
        <w:tab/>
      </w:r>
      <w:r>
        <w:rPr>
          <w:rFonts w:ascii="Arial" w:hAnsi="Arial" w:cs="Arial"/>
        </w:rPr>
        <w:tab/>
        <w:t>Á</w:t>
      </w:r>
      <w:r w:rsidRPr="00C817CA">
        <w:rPr>
          <w:rFonts w:ascii="Arial" w:hAnsi="Arial" w:cs="Arial"/>
        </w:rPr>
        <w:t>reas estimadas para la línea de producción</w:t>
      </w:r>
      <w:r>
        <w:rPr>
          <w:rFonts w:ascii="Arial" w:hAnsi="Arial" w:cs="Arial"/>
        </w:rPr>
        <w:tab/>
      </w:r>
      <w:r>
        <w:rPr>
          <w:rFonts w:ascii="Arial" w:hAnsi="Arial" w:cs="Arial"/>
        </w:rPr>
        <w:tab/>
      </w:r>
      <w:r>
        <w:rPr>
          <w:rFonts w:ascii="Arial" w:hAnsi="Arial" w:cs="Arial"/>
        </w:rPr>
        <w:tab/>
        <w:t>157</w:t>
      </w:r>
    </w:p>
    <w:p w:rsidR="00742EDA" w:rsidRPr="00C817CA" w:rsidRDefault="00742EDA" w:rsidP="00742EDA">
      <w:pPr>
        <w:tabs>
          <w:tab w:val="left" w:pos="1080"/>
        </w:tabs>
        <w:rPr>
          <w:rFonts w:ascii="Arial" w:hAnsi="Arial" w:cs="Arial"/>
        </w:rPr>
      </w:pPr>
      <w:r>
        <w:rPr>
          <w:rFonts w:ascii="Arial" w:hAnsi="Arial" w:cs="Arial"/>
        </w:rPr>
        <w:t>Tabla 6.4</w:t>
      </w:r>
      <w:r w:rsidRPr="00C817CA">
        <w:rPr>
          <w:rFonts w:ascii="Arial" w:hAnsi="Arial" w:cs="Arial"/>
        </w:rPr>
        <w:t>.</w:t>
      </w:r>
      <w:r>
        <w:rPr>
          <w:rFonts w:ascii="Arial" w:hAnsi="Arial" w:cs="Arial"/>
        </w:rPr>
        <w:tab/>
      </w:r>
      <w:r>
        <w:rPr>
          <w:rFonts w:ascii="Arial" w:hAnsi="Arial" w:cs="Arial"/>
        </w:rPr>
        <w:tab/>
        <w:t>Á</w:t>
      </w:r>
      <w:r w:rsidRPr="00C817CA">
        <w:rPr>
          <w:rFonts w:ascii="Arial" w:hAnsi="Arial" w:cs="Arial"/>
        </w:rPr>
        <w:t>reas estimadas para la administración</w:t>
      </w:r>
      <w:r>
        <w:rPr>
          <w:rFonts w:ascii="Arial" w:hAnsi="Arial" w:cs="Arial"/>
        </w:rPr>
        <w:tab/>
      </w:r>
      <w:r>
        <w:rPr>
          <w:rFonts w:ascii="Arial" w:hAnsi="Arial" w:cs="Arial"/>
        </w:rPr>
        <w:tab/>
      </w:r>
      <w:r>
        <w:rPr>
          <w:rFonts w:ascii="Arial" w:hAnsi="Arial" w:cs="Arial"/>
        </w:rPr>
        <w:tab/>
      </w:r>
      <w:r>
        <w:rPr>
          <w:rFonts w:ascii="Arial" w:hAnsi="Arial" w:cs="Arial"/>
        </w:rPr>
        <w:tab/>
        <w:t>157</w:t>
      </w:r>
    </w:p>
    <w:p w:rsidR="00742EDA" w:rsidRPr="00C817CA" w:rsidRDefault="00742EDA" w:rsidP="00742EDA">
      <w:pPr>
        <w:tabs>
          <w:tab w:val="left" w:pos="1080"/>
        </w:tabs>
        <w:rPr>
          <w:rFonts w:ascii="Arial" w:hAnsi="Arial" w:cs="Arial"/>
        </w:rPr>
      </w:pPr>
      <w:r>
        <w:rPr>
          <w:rFonts w:ascii="Arial" w:hAnsi="Arial" w:cs="Arial"/>
        </w:rPr>
        <w:t>Tabla 6.5</w:t>
      </w:r>
      <w:r w:rsidRPr="00C817CA">
        <w:rPr>
          <w:rFonts w:ascii="Arial" w:hAnsi="Arial" w:cs="Arial"/>
        </w:rPr>
        <w:t>.</w:t>
      </w:r>
      <w:r>
        <w:rPr>
          <w:rFonts w:ascii="Arial" w:hAnsi="Arial" w:cs="Arial"/>
        </w:rPr>
        <w:tab/>
      </w:r>
      <w:r>
        <w:rPr>
          <w:rFonts w:ascii="Arial" w:hAnsi="Arial" w:cs="Arial"/>
        </w:rPr>
        <w:tab/>
        <w:t>E</w:t>
      </w:r>
      <w:r w:rsidRPr="00C817CA">
        <w:rPr>
          <w:rFonts w:ascii="Arial" w:hAnsi="Arial" w:cs="Arial"/>
        </w:rPr>
        <w:t xml:space="preserve">stimación de costos para las zonas </w:t>
      </w:r>
      <w:r>
        <w:rPr>
          <w:rFonts w:ascii="Arial" w:hAnsi="Arial" w:cs="Arial"/>
        </w:rPr>
        <w:t>de la planta</w:t>
      </w:r>
      <w:r>
        <w:rPr>
          <w:rFonts w:ascii="Arial" w:hAnsi="Arial" w:cs="Arial"/>
        </w:rPr>
        <w:tab/>
      </w:r>
      <w:r>
        <w:rPr>
          <w:rFonts w:ascii="Arial" w:hAnsi="Arial" w:cs="Arial"/>
        </w:rPr>
        <w:tab/>
        <w:t>158</w:t>
      </w:r>
    </w:p>
    <w:p w:rsidR="00742EDA" w:rsidRPr="00C817CA" w:rsidRDefault="00742EDA" w:rsidP="00742EDA">
      <w:pPr>
        <w:tabs>
          <w:tab w:val="left" w:pos="1080"/>
        </w:tabs>
        <w:rPr>
          <w:rFonts w:ascii="Arial" w:hAnsi="Arial" w:cs="Arial"/>
        </w:rPr>
      </w:pPr>
      <w:r>
        <w:rPr>
          <w:rFonts w:ascii="Arial" w:hAnsi="Arial" w:cs="Arial"/>
        </w:rPr>
        <w:t>Tabla 6.6</w:t>
      </w:r>
      <w:r w:rsidRPr="00C817CA">
        <w:rPr>
          <w:rFonts w:ascii="Arial" w:hAnsi="Arial" w:cs="Arial"/>
        </w:rPr>
        <w:t>.</w:t>
      </w:r>
      <w:r>
        <w:rPr>
          <w:rFonts w:ascii="Arial" w:hAnsi="Arial" w:cs="Arial"/>
        </w:rPr>
        <w:tab/>
      </w:r>
      <w:r>
        <w:rPr>
          <w:rFonts w:ascii="Arial" w:hAnsi="Arial" w:cs="Arial"/>
        </w:rPr>
        <w:tab/>
        <w:t>E</w:t>
      </w:r>
      <w:r w:rsidRPr="00C817CA">
        <w:rPr>
          <w:rFonts w:ascii="Arial" w:hAnsi="Arial" w:cs="Arial"/>
        </w:rPr>
        <w:t xml:space="preserve">stimación de costos para las </w:t>
      </w:r>
      <w:r>
        <w:rPr>
          <w:rFonts w:ascii="Arial" w:hAnsi="Arial" w:cs="Arial"/>
        </w:rPr>
        <w:t>maquinarias y equipos</w:t>
      </w:r>
      <w:r>
        <w:rPr>
          <w:rFonts w:ascii="Arial" w:hAnsi="Arial" w:cs="Arial"/>
        </w:rPr>
        <w:tab/>
      </w:r>
      <w:r>
        <w:rPr>
          <w:rFonts w:ascii="Arial" w:hAnsi="Arial" w:cs="Arial"/>
        </w:rPr>
        <w:tab/>
        <w:t>159</w:t>
      </w:r>
    </w:p>
    <w:p w:rsidR="00742EDA" w:rsidRPr="00C817CA" w:rsidRDefault="00742EDA" w:rsidP="00742EDA">
      <w:pPr>
        <w:tabs>
          <w:tab w:val="left" w:pos="1080"/>
        </w:tabs>
        <w:rPr>
          <w:rFonts w:ascii="Arial" w:hAnsi="Arial" w:cs="Arial"/>
        </w:rPr>
      </w:pPr>
      <w:r>
        <w:rPr>
          <w:rFonts w:ascii="Arial" w:hAnsi="Arial" w:cs="Arial"/>
        </w:rPr>
        <w:t>Tabla 6.7.</w:t>
      </w:r>
      <w:r>
        <w:rPr>
          <w:rFonts w:ascii="Arial" w:hAnsi="Arial" w:cs="Arial"/>
        </w:rPr>
        <w:tab/>
      </w:r>
      <w:r>
        <w:rPr>
          <w:rFonts w:ascii="Arial" w:hAnsi="Arial" w:cs="Arial"/>
        </w:rPr>
        <w:tab/>
        <w:t>D</w:t>
      </w:r>
      <w:r w:rsidRPr="00C817CA">
        <w:rPr>
          <w:rFonts w:ascii="Arial" w:hAnsi="Arial" w:cs="Arial"/>
        </w:rPr>
        <w:t>etalle de salarios de nómina de la fábrica</w:t>
      </w:r>
      <w:r>
        <w:rPr>
          <w:rFonts w:ascii="Arial" w:hAnsi="Arial" w:cs="Arial"/>
        </w:rPr>
        <w:tab/>
      </w:r>
      <w:r>
        <w:rPr>
          <w:rFonts w:ascii="Arial" w:hAnsi="Arial" w:cs="Arial"/>
        </w:rPr>
        <w:tab/>
      </w:r>
      <w:r>
        <w:rPr>
          <w:rFonts w:ascii="Arial" w:hAnsi="Arial" w:cs="Arial"/>
        </w:rPr>
        <w:tab/>
        <w:t>160</w:t>
      </w:r>
    </w:p>
    <w:p w:rsidR="00742EDA" w:rsidRPr="00C817CA" w:rsidRDefault="00742EDA" w:rsidP="00742EDA">
      <w:pPr>
        <w:tabs>
          <w:tab w:val="left" w:pos="1080"/>
        </w:tabs>
        <w:rPr>
          <w:rFonts w:ascii="Arial" w:hAnsi="Arial" w:cs="Arial"/>
        </w:rPr>
      </w:pPr>
      <w:r>
        <w:rPr>
          <w:rFonts w:ascii="Arial" w:hAnsi="Arial" w:cs="Arial"/>
        </w:rPr>
        <w:t>Tabla 6.8</w:t>
      </w:r>
      <w:r w:rsidRPr="00C817CA">
        <w:rPr>
          <w:rFonts w:ascii="Arial" w:hAnsi="Arial" w:cs="Arial"/>
        </w:rPr>
        <w:t>.</w:t>
      </w:r>
      <w:r>
        <w:rPr>
          <w:rFonts w:ascii="Arial" w:hAnsi="Arial" w:cs="Arial"/>
        </w:rPr>
        <w:tab/>
      </w:r>
      <w:r>
        <w:rPr>
          <w:rFonts w:ascii="Arial" w:hAnsi="Arial" w:cs="Arial"/>
        </w:rPr>
        <w:tab/>
        <w:t>C</w:t>
      </w:r>
      <w:r w:rsidRPr="00C817CA">
        <w:rPr>
          <w:rFonts w:ascii="Arial" w:hAnsi="Arial" w:cs="Arial"/>
        </w:rPr>
        <w:t>ostos de materias primas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162</w:t>
      </w:r>
    </w:p>
    <w:p w:rsidR="00742EDA" w:rsidRPr="00C817CA" w:rsidRDefault="00742EDA" w:rsidP="00742EDA">
      <w:pPr>
        <w:tabs>
          <w:tab w:val="left" w:pos="1080"/>
        </w:tabs>
        <w:rPr>
          <w:rFonts w:ascii="Arial" w:hAnsi="Arial" w:cs="Arial"/>
        </w:rPr>
      </w:pPr>
      <w:r>
        <w:rPr>
          <w:rFonts w:ascii="Arial" w:hAnsi="Arial" w:cs="Arial"/>
        </w:rPr>
        <w:t>Tabla 6.9</w:t>
      </w:r>
      <w:r w:rsidRPr="00C817CA">
        <w:rPr>
          <w:rFonts w:ascii="Arial" w:hAnsi="Arial" w:cs="Arial"/>
        </w:rPr>
        <w:t>.</w:t>
      </w:r>
      <w:r>
        <w:rPr>
          <w:rFonts w:ascii="Arial" w:hAnsi="Arial" w:cs="Arial"/>
        </w:rPr>
        <w:tab/>
      </w:r>
      <w:r>
        <w:rPr>
          <w:rFonts w:ascii="Arial" w:hAnsi="Arial" w:cs="Arial"/>
        </w:rPr>
        <w:tab/>
        <w:t>C</w:t>
      </w:r>
      <w:r w:rsidRPr="00C817CA">
        <w:rPr>
          <w:rFonts w:ascii="Arial" w:hAnsi="Arial" w:cs="Arial"/>
        </w:rPr>
        <w:t>ostos de servicios básicos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162</w:t>
      </w:r>
    </w:p>
    <w:p w:rsidR="00742EDA" w:rsidRPr="00C817CA" w:rsidRDefault="00742EDA" w:rsidP="00742EDA">
      <w:pPr>
        <w:tabs>
          <w:tab w:val="left" w:pos="1440"/>
        </w:tabs>
        <w:rPr>
          <w:rFonts w:ascii="Arial" w:hAnsi="Arial" w:cs="Arial"/>
        </w:rPr>
      </w:pPr>
      <w:r>
        <w:rPr>
          <w:rFonts w:ascii="Arial" w:hAnsi="Arial" w:cs="Arial"/>
        </w:rPr>
        <w:t>Tabla 6.10</w:t>
      </w:r>
      <w:r w:rsidRPr="00C817CA">
        <w:rPr>
          <w:rFonts w:ascii="Arial" w:hAnsi="Arial" w:cs="Arial"/>
        </w:rPr>
        <w:t>.</w:t>
      </w:r>
      <w:r>
        <w:rPr>
          <w:rFonts w:ascii="Arial" w:hAnsi="Arial" w:cs="Arial"/>
        </w:rPr>
        <w:tab/>
        <w:t>C</w:t>
      </w:r>
      <w:r w:rsidRPr="00C817CA">
        <w:rPr>
          <w:rFonts w:ascii="Arial" w:hAnsi="Arial" w:cs="Arial"/>
        </w:rPr>
        <w:t>ostos de procesamiento del producto</w:t>
      </w:r>
      <w:r>
        <w:rPr>
          <w:rFonts w:ascii="Arial" w:hAnsi="Arial" w:cs="Arial"/>
        </w:rPr>
        <w:tab/>
      </w:r>
      <w:r>
        <w:rPr>
          <w:rFonts w:ascii="Arial" w:hAnsi="Arial" w:cs="Arial"/>
        </w:rPr>
        <w:tab/>
      </w:r>
      <w:r>
        <w:rPr>
          <w:rFonts w:ascii="Arial" w:hAnsi="Arial" w:cs="Arial"/>
        </w:rPr>
        <w:tab/>
      </w:r>
      <w:r>
        <w:rPr>
          <w:rFonts w:ascii="Arial" w:hAnsi="Arial" w:cs="Arial"/>
        </w:rPr>
        <w:tab/>
        <w:t>163</w:t>
      </w:r>
    </w:p>
    <w:p w:rsidR="00742EDA" w:rsidRPr="00C817CA" w:rsidRDefault="00742EDA" w:rsidP="00742EDA">
      <w:pPr>
        <w:tabs>
          <w:tab w:val="left" w:pos="1440"/>
        </w:tabs>
        <w:rPr>
          <w:rFonts w:ascii="Arial" w:hAnsi="Arial" w:cs="Arial"/>
        </w:rPr>
      </w:pPr>
      <w:r>
        <w:rPr>
          <w:rFonts w:ascii="Arial" w:hAnsi="Arial" w:cs="Arial"/>
        </w:rPr>
        <w:t>Tabla 6.11.</w:t>
      </w:r>
      <w:r>
        <w:rPr>
          <w:rFonts w:ascii="Arial" w:hAnsi="Arial" w:cs="Arial"/>
        </w:rPr>
        <w:tab/>
        <w:t>C</w:t>
      </w:r>
      <w:r w:rsidRPr="00C817CA">
        <w:rPr>
          <w:rFonts w:ascii="Arial" w:hAnsi="Arial" w:cs="Arial"/>
        </w:rPr>
        <w:t>osto del producto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164</w:t>
      </w:r>
    </w:p>
    <w:p w:rsidR="00742EDA" w:rsidRPr="00C817CA" w:rsidRDefault="00742EDA" w:rsidP="00742EDA">
      <w:pPr>
        <w:tabs>
          <w:tab w:val="left" w:pos="1080"/>
        </w:tabs>
        <w:rPr>
          <w:rFonts w:ascii="Arial" w:hAnsi="Arial" w:cs="Arial"/>
        </w:rPr>
      </w:pPr>
      <w:r>
        <w:rPr>
          <w:rFonts w:ascii="Arial" w:hAnsi="Arial" w:cs="Arial"/>
        </w:rPr>
        <w:t>Tabla 6.12</w:t>
      </w:r>
      <w:r w:rsidRPr="00C817CA">
        <w:rPr>
          <w:rFonts w:ascii="Arial" w:hAnsi="Arial" w:cs="Arial"/>
        </w:rPr>
        <w:t>.</w:t>
      </w:r>
      <w:r>
        <w:rPr>
          <w:rFonts w:ascii="Arial" w:hAnsi="Arial" w:cs="Arial"/>
        </w:rPr>
        <w:tab/>
        <w:t>I</w:t>
      </w:r>
      <w:r w:rsidRPr="00C817CA">
        <w:rPr>
          <w:rFonts w:ascii="Arial" w:hAnsi="Arial" w:cs="Arial"/>
        </w:rPr>
        <w:t>nversión inicial de la planta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165</w:t>
      </w:r>
    </w:p>
    <w:p w:rsidR="00742EDA" w:rsidRPr="00C817CA" w:rsidRDefault="00742EDA" w:rsidP="00742EDA">
      <w:pPr>
        <w:tabs>
          <w:tab w:val="left" w:pos="1440"/>
        </w:tabs>
        <w:rPr>
          <w:rFonts w:ascii="Arial" w:hAnsi="Arial" w:cs="Arial"/>
        </w:rPr>
      </w:pPr>
      <w:r>
        <w:rPr>
          <w:rFonts w:ascii="Arial" w:hAnsi="Arial" w:cs="Arial"/>
        </w:rPr>
        <w:t>Tabla 6.13</w:t>
      </w:r>
      <w:r w:rsidRPr="00C817CA">
        <w:rPr>
          <w:rFonts w:ascii="Arial" w:hAnsi="Arial" w:cs="Arial"/>
        </w:rPr>
        <w:t>.</w:t>
      </w:r>
      <w:r>
        <w:rPr>
          <w:rFonts w:ascii="Arial" w:hAnsi="Arial" w:cs="Arial"/>
        </w:rPr>
        <w:tab/>
        <w:t>F</w:t>
      </w:r>
      <w:r w:rsidRPr="00C817CA">
        <w:rPr>
          <w:rFonts w:ascii="Arial" w:hAnsi="Arial" w:cs="Arial"/>
        </w:rPr>
        <w:t>lujo de caja para 10 años con precio de $ 22.65/unidad</w:t>
      </w:r>
      <w:r>
        <w:rPr>
          <w:rFonts w:ascii="Arial" w:hAnsi="Arial" w:cs="Arial"/>
        </w:rPr>
        <w:tab/>
        <w:t>167</w:t>
      </w:r>
    </w:p>
    <w:p w:rsidR="00742EDA" w:rsidRPr="00C817CA" w:rsidRDefault="00742EDA" w:rsidP="00742EDA">
      <w:pPr>
        <w:tabs>
          <w:tab w:val="left" w:pos="1440"/>
        </w:tabs>
        <w:rPr>
          <w:rFonts w:ascii="Arial" w:hAnsi="Arial" w:cs="Arial"/>
        </w:rPr>
      </w:pPr>
      <w:r>
        <w:rPr>
          <w:rFonts w:ascii="Arial" w:hAnsi="Arial" w:cs="Arial"/>
        </w:rPr>
        <w:t>T</w:t>
      </w:r>
      <w:r w:rsidRPr="00C817CA">
        <w:rPr>
          <w:rFonts w:ascii="Arial" w:hAnsi="Arial" w:cs="Arial"/>
        </w:rPr>
        <w:t>abla</w:t>
      </w:r>
      <w:r>
        <w:rPr>
          <w:rFonts w:ascii="Arial" w:hAnsi="Arial" w:cs="Arial"/>
        </w:rPr>
        <w:t xml:space="preserve"> 6.14</w:t>
      </w:r>
      <w:r w:rsidRPr="00C817CA">
        <w:rPr>
          <w:rFonts w:ascii="Arial" w:hAnsi="Arial" w:cs="Arial"/>
        </w:rPr>
        <w:t>.</w:t>
      </w:r>
      <w:r>
        <w:rPr>
          <w:rFonts w:ascii="Arial" w:hAnsi="Arial" w:cs="Arial"/>
        </w:rPr>
        <w:tab/>
        <w:t>R</w:t>
      </w:r>
      <w:r w:rsidRPr="00C817CA">
        <w:rPr>
          <w:rFonts w:ascii="Arial" w:hAnsi="Arial" w:cs="Arial"/>
        </w:rPr>
        <w:t>ecuperación de la inversión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168</w:t>
      </w:r>
    </w:p>
    <w:p w:rsidR="00742EDA" w:rsidRPr="00C817CA" w:rsidRDefault="00742EDA" w:rsidP="00742EDA">
      <w:pPr>
        <w:rPr>
          <w:rFonts w:ascii="Arial" w:hAnsi="Arial" w:cs="Arial"/>
        </w:rPr>
      </w:pPr>
    </w:p>
    <w:p w:rsidR="00742EDA" w:rsidRPr="00C817CA" w:rsidRDefault="00742EDA" w:rsidP="00742EDA">
      <w:pPr>
        <w:rPr>
          <w:rFonts w:ascii="Arial" w:hAnsi="Arial" w:cs="Arial"/>
        </w:rPr>
      </w:pPr>
    </w:p>
    <w:p w:rsidR="00742EDA" w:rsidRPr="00C817CA" w:rsidRDefault="00742EDA" w:rsidP="00742EDA">
      <w:pPr>
        <w:rPr>
          <w:rFonts w:ascii="Arial" w:hAnsi="Arial" w:cs="Arial"/>
        </w:rPr>
      </w:pPr>
    </w:p>
    <w:p w:rsidR="00742EDA" w:rsidRPr="00C817CA" w:rsidRDefault="00742EDA" w:rsidP="00742EDA">
      <w:pPr>
        <w:rPr>
          <w:rFonts w:ascii="Arial" w:hAnsi="Arial" w:cs="Arial"/>
        </w:rPr>
      </w:pPr>
    </w:p>
    <w:p w:rsidR="00742EDA" w:rsidRPr="00C817CA" w:rsidRDefault="00742EDA" w:rsidP="00742EDA">
      <w:pPr>
        <w:rPr>
          <w:rFonts w:ascii="Arial" w:hAnsi="Arial" w:cs="Arial"/>
        </w:rPr>
      </w:pPr>
    </w:p>
    <w:p w:rsidR="00742EDA" w:rsidRPr="00C817CA" w:rsidRDefault="00742EDA" w:rsidP="00742EDA">
      <w:pPr>
        <w:rPr>
          <w:rFonts w:ascii="Arial" w:hAnsi="Arial" w:cs="Arial"/>
        </w:rPr>
      </w:pPr>
    </w:p>
    <w:p w:rsidR="00742EDA" w:rsidRPr="00C817CA" w:rsidRDefault="00742EDA" w:rsidP="00742EDA">
      <w:pPr>
        <w:rPr>
          <w:rFonts w:ascii="Arial" w:hAnsi="Arial" w:cs="Arial"/>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sz w:val="32"/>
          <w:szCs w:val="32"/>
        </w:rPr>
      </w:pPr>
      <w:r>
        <w:rPr>
          <w:rFonts w:ascii="Arial" w:hAnsi="Arial" w:cs="Arial"/>
          <w:b/>
          <w:sz w:val="32"/>
          <w:szCs w:val="32"/>
        </w:rPr>
        <w:t>ÍNDICE DE GRÁFICOS</w:t>
      </w:r>
    </w:p>
    <w:p w:rsidR="00742EDA" w:rsidRDefault="00742EDA" w:rsidP="00742EDA">
      <w:pPr>
        <w:jc w:val="center"/>
        <w:rPr>
          <w:rFonts w:ascii="Arial" w:hAnsi="Arial" w:cs="Arial"/>
          <w:b/>
          <w:sz w:val="32"/>
          <w:szCs w:val="32"/>
        </w:rPr>
      </w:pPr>
    </w:p>
    <w:p w:rsidR="00742EDA" w:rsidRDefault="00742EDA" w:rsidP="00742EDA">
      <w:pPr>
        <w:rPr>
          <w:rFonts w:ascii="Arial" w:hAnsi="Arial" w:cs="Arial"/>
        </w:rPr>
      </w:pPr>
      <w:r>
        <w:rPr>
          <w:rFonts w:ascii="Arial" w:hAnsi="Arial" w:cs="Arial"/>
        </w:rPr>
        <w:t>Grafico 1.1.</w:t>
      </w:r>
      <w:r>
        <w:rPr>
          <w:rFonts w:ascii="Arial" w:hAnsi="Arial" w:cs="Arial"/>
        </w:rPr>
        <w:tab/>
        <w:t>D</w:t>
      </w:r>
      <w:r w:rsidRPr="00815B1F">
        <w:rPr>
          <w:rFonts w:ascii="Arial" w:hAnsi="Arial" w:cs="Arial"/>
        </w:rPr>
        <w:t xml:space="preserve">istribución porcentual de la industria plástica por </w:t>
      </w:r>
    </w:p>
    <w:p w:rsidR="00742EDA" w:rsidRDefault="00742EDA" w:rsidP="00742EDA">
      <w:pPr>
        <w:ind w:left="708" w:firstLine="708"/>
        <w:rPr>
          <w:rFonts w:ascii="Arial" w:hAnsi="Arial" w:cs="Arial"/>
        </w:rPr>
      </w:pPr>
      <w:r w:rsidRPr="00815B1F">
        <w:rPr>
          <w:rFonts w:ascii="Arial" w:hAnsi="Arial" w:cs="Arial"/>
        </w:rPr>
        <w:t xml:space="preserve">provincias </w:t>
      </w:r>
      <w:r>
        <w:rPr>
          <w:rFonts w:ascii="Arial" w:hAnsi="Arial" w:cs="Arial"/>
        </w:rPr>
        <w:t>en el Ecuador</w:t>
      </w:r>
      <w:r w:rsidRPr="00815B1F">
        <w:rPr>
          <w:rFonts w:ascii="Arial" w:hAnsi="Arial" w:cs="Arial"/>
        </w:rPr>
        <w:t>, año 2004</w:t>
      </w:r>
      <w:r>
        <w:rPr>
          <w:rFonts w:ascii="Arial" w:hAnsi="Arial" w:cs="Arial"/>
        </w:rPr>
        <w:tab/>
      </w:r>
      <w:r>
        <w:rPr>
          <w:rFonts w:ascii="Arial" w:hAnsi="Arial" w:cs="Arial"/>
        </w:rPr>
        <w:tab/>
      </w:r>
      <w:r>
        <w:rPr>
          <w:rFonts w:ascii="Arial" w:hAnsi="Arial" w:cs="Arial"/>
        </w:rPr>
        <w:tab/>
      </w:r>
      <w:r>
        <w:rPr>
          <w:rFonts w:ascii="Arial" w:hAnsi="Arial" w:cs="Arial"/>
        </w:rPr>
        <w:tab/>
        <w:t>10</w:t>
      </w:r>
    </w:p>
    <w:p w:rsidR="00742EDA" w:rsidRDefault="00742EDA" w:rsidP="00742EDA">
      <w:pPr>
        <w:ind w:left="708" w:hanging="708"/>
        <w:rPr>
          <w:rFonts w:ascii="Arial" w:hAnsi="Arial" w:cs="Arial"/>
        </w:rPr>
      </w:pPr>
      <w:r>
        <w:rPr>
          <w:rFonts w:ascii="Arial" w:hAnsi="Arial" w:cs="Arial"/>
        </w:rPr>
        <w:t>G</w:t>
      </w:r>
      <w:r w:rsidRPr="00815B1F">
        <w:rPr>
          <w:rFonts w:ascii="Arial" w:hAnsi="Arial" w:cs="Arial"/>
        </w:rPr>
        <w:t>rafico 1.2.</w:t>
      </w:r>
      <w:r>
        <w:rPr>
          <w:rFonts w:ascii="Arial" w:hAnsi="Arial" w:cs="Arial"/>
        </w:rPr>
        <w:tab/>
        <w:t>D</w:t>
      </w:r>
      <w:r w:rsidRPr="00815B1F">
        <w:rPr>
          <w:rFonts w:ascii="Arial" w:hAnsi="Arial" w:cs="Arial"/>
        </w:rPr>
        <w:t>istribución del número de industrias plásticas en el país</w:t>
      </w:r>
    </w:p>
    <w:p w:rsidR="00742EDA" w:rsidRPr="00815B1F" w:rsidRDefault="00742EDA" w:rsidP="00742EDA">
      <w:pPr>
        <w:ind w:left="1440" w:hanging="24"/>
        <w:rPr>
          <w:rFonts w:ascii="Arial" w:hAnsi="Arial" w:cs="Arial"/>
        </w:rPr>
      </w:pPr>
      <w:r w:rsidRPr="00815B1F">
        <w:rPr>
          <w:rFonts w:ascii="Arial" w:hAnsi="Arial" w:cs="Arial"/>
        </w:rPr>
        <w:t>según el tipo de sector plástico.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742EDA" w:rsidRPr="00815B1F" w:rsidRDefault="00742EDA" w:rsidP="00742EDA">
      <w:pPr>
        <w:rPr>
          <w:rFonts w:ascii="Arial" w:hAnsi="Arial" w:cs="Arial"/>
        </w:rPr>
      </w:pPr>
      <w:r>
        <w:rPr>
          <w:rFonts w:ascii="Arial" w:hAnsi="Arial" w:cs="Arial"/>
        </w:rPr>
        <w:t>Grafico 1.3</w:t>
      </w:r>
      <w:r w:rsidRPr="00815B1F">
        <w:rPr>
          <w:rFonts w:ascii="Arial" w:hAnsi="Arial" w:cs="Arial"/>
        </w:rPr>
        <w:t>.</w:t>
      </w:r>
      <w:r>
        <w:rPr>
          <w:rFonts w:ascii="Arial" w:hAnsi="Arial" w:cs="Arial"/>
        </w:rPr>
        <w:tab/>
        <w:t>T</w:t>
      </w:r>
      <w:r w:rsidRPr="00815B1F">
        <w:rPr>
          <w:rFonts w:ascii="Arial" w:hAnsi="Arial" w:cs="Arial"/>
        </w:rPr>
        <w:t xml:space="preserve">ipos de </w:t>
      </w:r>
      <w:r>
        <w:rPr>
          <w:rFonts w:ascii="Arial" w:hAnsi="Arial" w:cs="Arial"/>
        </w:rPr>
        <w:t>procesamiento del cloruro de vinilo</w:t>
      </w:r>
      <w:r>
        <w:rPr>
          <w:rFonts w:ascii="Arial" w:hAnsi="Arial" w:cs="Arial"/>
        </w:rPr>
        <w:tab/>
      </w:r>
      <w:r>
        <w:rPr>
          <w:rFonts w:ascii="Arial" w:hAnsi="Arial" w:cs="Arial"/>
        </w:rPr>
        <w:tab/>
      </w:r>
      <w:r>
        <w:rPr>
          <w:rFonts w:ascii="Arial" w:hAnsi="Arial" w:cs="Arial"/>
        </w:rPr>
        <w:tab/>
        <w:t>14</w:t>
      </w:r>
    </w:p>
    <w:p w:rsidR="00742EDA" w:rsidRPr="00815B1F" w:rsidRDefault="00742EDA" w:rsidP="00742EDA">
      <w:pPr>
        <w:ind w:left="1410" w:hanging="1410"/>
        <w:rPr>
          <w:rFonts w:ascii="Arial" w:hAnsi="Arial" w:cs="Arial"/>
        </w:rPr>
      </w:pPr>
      <w:r>
        <w:rPr>
          <w:rFonts w:ascii="Arial" w:hAnsi="Arial" w:cs="Arial"/>
        </w:rPr>
        <w:t>Grafico 1.4.</w:t>
      </w:r>
      <w:r>
        <w:rPr>
          <w:rFonts w:ascii="Arial" w:hAnsi="Arial" w:cs="Arial"/>
        </w:rPr>
        <w:tab/>
        <w:t>D</w:t>
      </w:r>
      <w:r w:rsidRPr="00815B1F">
        <w:rPr>
          <w:rFonts w:ascii="Arial" w:hAnsi="Arial" w:cs="Arial"/>
        </w:rPr>
        <w:t>istribución histórica de las importaciones de las resinas</w:t>
      </w:r>
      <w:r>
        <w:rPr>
          <w:rFonts w:ascii="Arial" w:hAnsi="Arial" w:cs="Arial"/>
        </w:rPr>
        <w:t xml:space="preserve"> </w:t>
      </w:r>
      <w:r w:rsidRPr="00815B1F">
        <w:rPr>
          <w:rFonts w:ascii="Arial" w:hAnsi="Arial" w:cs="Arial"/>
        </w:rPr>
        <w:t xml:space="preserve">termoplásticas en el </w:t>
      </w:r>
      <w:r>
        <w:rPr>
          <w:rFonts w:ascii="Arial" w:hAnsi="Arial" w:cs="Arial"/>
        </w:rPr>
        <w:t>Ecuador desde 1990 hasta 2004, TM</w:t>
      </w:r>
      <w:r>
        <w:rPr>
          <w:rFonts w:ascii="Arial" w:hAnsi="Arial" w:cs="Arial"/>
        </w:rPr>
        <w:tab/>
        <w:t>23</w:t>
      </w:r>
    </w:p>
    <w:p w:rsidR="00742EDA" w:rsidRPr="00815B1F" w:rsidRDefault="00742EDA" w:rsidP="00742EDA">
      <w:pPr>
        <w:ind w:left="1410" w:hanging="1410"/>
        <w:rPr>
          <w:rFonts w:ascii="Arial" w:hAnsi="Arial" w:cs="Arial"/>
        </w:rPr>
      </w:pPr>
      <w:r>
        <w:rPr>
          <w:rFonts w:ascii="Arial" w:hAnsi="Arial" w:cs="Arial"/>
        </w:rPr>
        <w:t>Grafico 1.5</w:t>
      </w:r>
      <w:r w:rsidRPr="00815B1F">
        <w:rPr>
          <w:rFonts w:ascii="Arial" w:hAnsi="Arial" w:cs="Arial"/>
        </w:rPr>
        <w:t>.</w:t>
      </w:r>
      <w:r>
        <w:rPr>
          <w:rFonts w:ascii="Arial" w:hAnsi="Arial" w:cs="Arial"/>
        </w:rPr>
        <w:tab/>
        <w:t>D</w:t>
      </w:r>
      <w:r w:rsidRPr="00815B1F">
        <w:rPr>
          <w:rFonts w:ascii="Arial" w:hAnsi="Arial" w:cs="Arial"/>
        </w:rPr>
        <w:t xml:space="preserve">istribución proyectada de las importaciones de las resinas termoplásticas en el </w:t>
      </w:r>
      <w:r>
        <w:rPr>
          <w:rFonts w:ascii="Arial" w:hAnsi="Arial" w:cs="Arial"/>
        </w:rPr>
        <w:t>Ecuador</w:t>
      </w:r>
      <w:r w:rsidRPr="00815B1F">
        <w:rPr>
          <w:rFonts w:ascii="Arial" w:hAnsi="Arial" w:cs="Arial"/>
        </w:rPr>
        <w:t xml:space="preserve"> desde 2005 hasta</w:t>
      </w:r>
      <w:r>
        <w:rPr>
          <w:rFonts w:ascii="Arial" w:hAnsi="Arial" w:cs="Arial"/>
        </w:rPr>
        <w:t xml:space="preserve"> </w:t>
      </w:r>
      <w:r w:rsidRPr="00815B1F">
        <w:rPr>
          <w:rFonts w:ascii="Arial" w:hAnsi="Arial" w:cs="Arial"/>
        </w:rPr>
        <w:t xml:space="preserve">2019, </w:t>
      </w:r>
      <w:r>
        <w:rPr>
          <w:rFonts w:ascii="Arial" w:hAnsi="Arial" w:cs="Arial"/>
        </w:rPr>
        <w:t>TM</w:t>
      </w:r>
      <w:r>
        <w:rPr>
          <w:rFonts w:ascii="Arial" w:hAnsi="Arial" w:cs="Arial"/>
        </w:rPr>
        <w:tab/>
        <w:t>24</w:t>
      </w:r>
    </w:p>
    <w:p w:rsidR="00742EDA" w:rsidRPr="00815B1F" w:rsidRDefault="00742EDA" w:rsidP="00742EDA">
      <w:pPr>
        <w:rPr>
          <w:rFonts w:ascii="Arial" w:hAnsi="Arial" w:cs="Arial"/>
        </w:rPr>
      </w:pPr>
      <w:r>
        <w:rPr>
          <w:rFonts w:ascii="Arial" w:hAnsi="Arial" w:cs="Arial"/>
        </w:rPr>
        <w:t>G</w:t>
      </w:r>
      <w:r w:rsidRPr="00815B1F">
        <w:rPr>
          <w:rFonts w:ascii="Arial" w:hAnsi="Arial" w:cs="Arial"/>
        </w:rPr>
        <w:t xml:space="preserve">rafico </w:t>
      </w:r>
      <w:r>
        <w:rPr>
          <w:rFonts w:ascii="Arial" w:hAnsi="Arial" w:cs="Arial"/>
        </w:rPr>
        <w:t>1.6</w:t>
      </w:r>
      <w:r w:rsidRPr="00815B1F">
        <w:rPr>
          <w:rFonts w:ascii="Arial" w:hAnsi="Arial" w:cs="Arial"/>
        </w:rPr>
        <w:t>.</w:t>
      </w:r>
      <w:r>
        <w:rPr>
          <w:rFonts w:ascii="Arial" w:hAnsi="Arial" w:cs="Arial"/>
        </w:rPr>
        <w:tab/>
        <w:t>P</w:t>
      </w:r>
      <w:r w:rsidRPr="00815B1F">
        <w:rPr>
          <w:rFonts w:ascii="Arial" w:hAnsi="Arial" w:cs="Arial"/>
        </w:rPr>
        <w:t xml:space="preserve">rincipales países proveedores de resinas </w:t>
      </w:r>
      <w:r>
        <w:rPr>
          <w:rFonts w:ascii="Arial" w:hAnsi="Arial" w:cs="Arial"/>
        </w:rPr>
        <w:tab/>
      </w:r>
      <w:r>
        <w:rPr>
          <w:rFonts w:ascii="Arial" w:hAnsi="Arial" w:cs="Arial"/>
        </w:rPr>
        <w:tab/>
      </w:r>
      <w:r>
        <w:rPr>
          <w:rFonts w:ascii="Arial" w:hAnsi="Arial" w:cs="Arial"/>
        </w:rPr>
        <w:tab/>
        <w:t>26</w:t>
      </w:r>
    </w:p>
    <w:p w:rsidR="00742EDA" w:rsidRPr="00815B1F" w:rsidRDefault="00742EDA" w:rsidP="00742EDA">
      <w:pPr>
        <w:ind w:left="1410" w:hanging="1410"/>
        <w:rPr>
          <w:rFonts w:ascii="Arial" w:hAnsi="Arial" w:cs="Arial"/>
        </w:rPr>
      </w:pPr>
      <w:r>
        <w:rPr>
          <w:rFonts w:ascii="Arial" w:hAnsi="Arial" w:cs="Arial"/>
        </w:rPr>
        <w:t>Grafico 1.7</w:t>
      </w:r>
      <w:r w:rsidRPr="00815B1F">
        <w:rPr>
          <w:rFonts w:ascii="Arial" w:hAnsi="Arial" w:cs="Arial"/>
        </w:rPr>
        <w:t>.</w:t>
      </w:r>
      <w:r>
        <w:rPr>
          <w:rFonts w:ascii="Arial" w:hAnsi="Arial" w:cs="Arial"/>
        </w:rPr>
        <w:tab/>
        <w:t>P</w:t>
      </w:r>
      <w:r w:rsidRPr="00815B1F">
        <w:rPr>
          <w:rFonts w:ascii="Arial" w:hAnsi="Arial" w:cs="Arial"/>
        </w:rPr>
        <w:t xml:space="preserve">rincipales países proveedores de resina de </w:t>
      </w:r>
      <w:r>
        <w:rPr>
          <w:rFonts w:ascii="Arial" w:hAnsi="Arial" w:cs="Arial"/>
        </w:rPr>
        <w:t>PVC</w:t>
      </w:r>
      <w:r w:rsidRPr="00815B1F">
        <w:rPr>
          <w:rFonts w:ascii="Arial" w:hAnsi="Arial" w:cs="Arial"/>
        </w:rPr>
        <w:t xml:space="preserve"> en el </w:t>
      </w:r>
      <w:r>
        <w:rPr>
          <w:rFonts w:ascii="Arial" w:hAnsi="Arial" w:cs="Arial"/>
        </w:rPr>
        <w:t>Ecuador</w:t>
      </w:r>
      <w:r w:rsidRPr="00815B1F">
        <w:rPr>
          <w:rFonts w:ascii="Arial" w:hAnsi="Arial" w:cs="Arial"/>
        </w:rPr>
        <w:t xml:space="preserve">, año 2004, </w:t>
      </w:r>
      <w:r>
        <w:rPr>
          <w:rFonts w:ascii="Arial" w:hAnsi="Arial" w:cs="Arial"/>
        </w:rPr>
        <w:t>TM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27</w:t>
      </w:r>
    </w:p>
    <w:p w:rsidR="00742EDA" w:rsidRPr="00815B1F" w:rsidRDefault="00742EDA" w:rsidP="00742EDA">
      <w:pPr>
        <w:tabs>
          <w:tab w:val="left" w:pos="1440"/>
        </w:tabs>
        <w:rPr>
          <w:rFonts w:ascii="Arial" w:hAnsi="Arial" w:cs="Arial"/>
        </w:rPr>
      </w:pPr>
      <w:r>
        <w:rPr>
          <w:rFonts w:ascii="Arial" w:hAnsi="Arial" w:cs="Arial"/>
        </w:rPr>
        <w:t>G</w:t>
      </w:r>
      <w:r w:rsidRPr="00815B1F">
        <w:rPr>
          <w:rFonts w:ascii="Arial" w:hAnsi="Arial" w:cs="Arial"/>
        </w:rPr>
        <w:t>rafico 5.1.</w:t>
      </w:r>
      <w:r>
        <w:rPr>
          <w:rFonts w:ascii="Arial" w:hAnsi="Arial" w:cs="Arial"/>
        </w:rPr>
        <w:tab/>
        <w:t>B</w:t>
      </w:r>
      <w:r w:rsidRPr="00815B1F">
        <w:rPr>
          <w:rFonts w:ascii="Arial" w:hAnsi="Arial" w:cs="Arial"/>
        </w:rPr>
        <w:t>osquejo del tipo de flujo concordante con nuestro estudio</w:t>
      </w:r>
      <w:r>
        <w:rPr>
          <w:rFonts w:ascii="Arial" w:hAnsi="Arial" w:cs="Arial"/>
        </w:rPr>
        <w:tab/>
        <w:t>138</w:t>
      </w:r>
    </w:p>
    <w:p w:rsidR="00742EDA" w:rsidRPr="00815B1F" w:rsidRDefault="00742EDA" w:rsidP="00742EDA">
      <w:pPr>
        <w:tabs>
          <w:tab w:val="left" w:pos="1440"/>
        </w:tabs>
        <w:rPr>
          <w:rFonts w:ascii="Arial" w:hAnsi="Arial" w:cs="Arial"/>
        </w:rPr>
      </w:pPr>
      <w:r>
        <w:rPr>
          <w:rFonts w:ascii="Arial" w:hAnsi="Arial" w:cs="Arial"/>
        </w:rPr>
        <w:t>G</w:t>
      </w:r>
      <w:r w:rsidRPr="00815B1F">
        <w:rPr>
          <w:rFonts w:ascii="Arial" w:hAnsi="Arial" w:cs="Arial"/>
        </w:rPr>
        <w:t>rafico 5.2.</w:t>
      </w:r>
      <w:r>
        <w:rPr>
          <w:rFonts w:ascii="Arial" w:hAnsi="Arial" w:cs="Arial"/>
        </w:rPr>
        <w:tab/>
        <w:t>D</w:t>
      </w:r>
      <w:r w:rsidRPr="00815B1F">
        <w:rPr>
          <w:rFonts w:ascii="Arial" w:hAnsi="Arial" w:cs="Arial"/>
        </w:rPr>
        <w:t>iagrama esquemático del flujo del proceso</w:t>
      </w:r>
      <w:r>
        <w:rPr>
          <w:rFonts w:ascii="Arial" w:hAnsi="Arial" w:cs="Arial"/>
        </w:rPr>
        <w:tab/>
      </w:r>
      <w:r>
        <w:rPr>
          <w:rFonts w:ascii="Arial" w:hAnsi="Arial" w:cs="Arial"/>
        </w:rPr>
        <w:tab/>
      </w:r>
      <w:r>
        <w:rPr>
          <w:rFonts w:ascii="Arial" w:hAnsi="Arial" w:cs="Arial"/>
        </w:rPr>
        <w:tab/>
        <w:t>141</w:t>
      </w:r>
    </w:p>
    <w:p w:rsidR="00742EDA" w:rsidRPr="00815B1F" w:rsidRDefault="00742EDA" w:rsidP="00742EDA">
      <w:pPr>
        <w:tabs>
          <w:tab w:val="left" w:pos="1440"/>
        </w:tabs>
        <w:rPr>
          <w:rFonts w:ascii="Arial" w:hAnsi="Arial" w:cs="Arial"/>
        </w:rPr>
      </w:pPr>
      <w:r>
        <w:rPr>
          <w:rFonts w:ascii="Arial" w:hAnsi="Arial" w:cs="Arial"/>
        </w:rPr>
        <w:t>G</w:t>
      </w:r>
      <w:r w:rsidRPr="00815B1F">
        <w:rPr>
          <w:rFonts w:ascii="Arial" w:hAnsi="Arial" w:cs="Arial"/>
        </w:rPr>
        <w:t xml:space="preserve">rafico 6.1. </w:t>
      </w:r>
      <w:r>
        <w:rPr>
          <w:rFonts w:ascii="Arial" w:hAnsi="Arial" w:cs="Arial"/>
        </w:rPr>
        <w:tab/>
        <w:t>D</w:t>
      </w:r>
      <w:r w:rsidRPr="00815B1F">
        <w:rPr>
          <w:rFonts w:ascii="Arial" w:hAnsi="Arial" w:cs="Arial"/>
        </w:rPr>
        <w:t>epartamentalización de la empresa</w:t>
      </w:r>
      <w:r>
        <w:rPr>
          <w:rFonts w:ascii="Arial" w:hAnsi="Arial" w:cs="Arial"/>
        </w:rPr>
        <w:tab/>
      </w:r>
      <w:r>
        <w:rPr>
          <w:rFonts w:ascii="Arial" w:hAnsi="Arial" w:cs="Arial"/>
        </w:rPr>
        <w:tab/>
      </w:r>
      <w:r>
        <w:rPr>
          <w:rFonts w:ascii="Arial" w:hAnsi="Arial" w:cs="Arial"/>
        </w:rPr>
        <w:tab/>
      </w:r>
      <w:r>
        <w:rPr>
          <w:rFonts w:ascii="Arial" w:hAnsi="Arial" w:cs="Arial"/>
        </w:rPr>
        <w:tab/>
        <w:t>153</w:t>
      </w: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Pr="00815B1F" w:rsidRDefault="00742EDA" w:rsidP="00742EDA">
      <w:pPr>
        <w:rPr>
          <w:rFonts w:ascii="Arial" w:hAnsi="Arial" w:cs="Arial"/>
        </w:rPr>
      </w:pPr>
    </w:p>
    <w:p w:rsidR="00742EDA" w:rsidRPr="00815B1F" w:rsidRDefault="00742EDA" w:rsidP="00742EDA">
      <w:pPr>
        <w:rPr>
          <w:rFonts w:ascii="Arial" w:hAnsi="Arial" w:cs="Arial"/>
        </w:rPr>
      </w:pPr>
    </w:p>
    <w:p w:rsidR="00742EDA" w:rsidRPr="00815B1F" w:rsidRDefault="00742EDA" w:rsidP="00742EDA">
      <w:pPr>
        <w:rPr>
          <w:rFonts w:ascii="Arial" w:hAnsi="Arial" w:cs="Arial"/>
        </w:rPr>
      </w:pPr>
    </w:p>
    <w:p w:rsidR="00742EDA" w:rsidRPr="00815B1F"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jc w:val="center"/>
        <w:rPr>
          <w:rFonts w:ascii="Arial" w:hAnsi="Arial" w:cs="Arial"/>
          <w:b/>
          <w:sz w:val="32"/>
          <w:szCs w:val="32"/>
        </w:rPr>
      </w:pPr>
      <w:r>
        <w:rPr>
          <w:rFonts w:ascii="Arial" w:hAnsi="Arial" w:cs="Arial"/>
          <w:b/>
          <w:sz w:val="32"/>
          <w:szCs w:val="32"/>
        </w:rPr>
        <w:t>ÍNDICE DE PLANOS</w:t>
      </w:r>
    </w:p>
    <w:p w:rsidR="00742EDA" w:rsidRDefault="00742EDA" w:rsidP="00742EDA">
      <w:pPr>
        <w:rPr>
          <w:rFonts w:ascii="Arial" w:hAnsi="Arial" w:cs="Arial"/>
          <w:b/>
          <w:sz w:val="32"/>
          <w:szCs w:val="32"/>
        </w:rPr>
      </w:pPr>
    </w:p>
    <w:p w:rsidR="00742EDA" w:rsidRDefault="00742EDA" w:rsidP="00742EDA">
      <w:pPr>
        <w:rPr>
          <w:rFonts w:ascii="Arial" w:hAnsi="Arial" w:cs="Arial"/>
        </w:rPr>
      </w:pPr>
      <w:r>
        <w:rPr>
          <w:rFonts w:ascii="Arial" w:hAnsi="Arial" w:cs="Arial"/>
        </w:rPr>
        <w:t>Plano 1</w:t>
      </w:r>
      <w:r>
        <w:rPr>
          <w:rFonts w:ascii="Arial" w:hAnsi="Arial" w:cs="Arial"/>
        </w:rPr>
        <w:tab/>
        <w:t xml:space="preserve">Plano geográfico de las zonas industriales de lato impacto </w:t>
      </w:r>
    </w:p>
    <w:p w:rsidR="00742EDA" w:rsidRDefault="00742EDA" w:rsidP="00742EDA">
      <w:pPr>
        <w:ind w:left="708" w:firstLine="708"/>
        <w:rPr>
          <w:rFonts w:ascii="Arial" w:hAnsi="Arial" w:cs="Arial"/>
        </w:rPr>
      </w:pPr>
      <w:r>
        <w:rPr>
          <w:rFonts w:ascii="Arial" w:hAnsi="Arial" w:cs="Arial"/>
        </w:rPr>
        <w:t>de la Ciudad de Guayaquil (1)</w:t>
      </w:r>
    </w:p>
    <w:p w:rsidR="00742EDA" w:rsidRDefault="00742EDA" w:rsidP="00742EDA">
      <w:pPr>
        <w:rPr>
          <w:rFonts w:ascii="Arial" w:hAnsi="Arial" w:cs="Arial"/>
        </w:rPr>
      </w:pPr>
      <w:r>
        <w:rPr>
          <w:rFonts w:ascii="Arial" w:hAnsi="Arial" w:cs="Arial"/>
        </w:rPr>
        <w:t>Plano 2</w:t>
      </w:r>
      <w:r>
        <w:rPr>
          <w:rFonts w:ascii="Arial" w:hAnsi="Arial" w:cs="Arial"/>
        </w:rPr>
        <w:tab/>
        <w:t xml:space="preserve">Plano geográfico de las zonas industriales de lato impacto </w:t>
      </w:r>
    </w:p>
    <w:p w:rsidR="00742EDA" w:rsidRDefault="00742EDA" w:rsidP="00742EDA">
      <w:pPr>
        <w:ind w:left="708" w:firstLine="708"/>
        <w:rPr>
          <w:rFonts w:ascii="Arial" w:hAnsi="Arial" w:cs="Arial"/>
        </w:rPr>
      </w:pPr>
      <w:r>
        <w:rPr>
          <w:rFonts w:ascii="Arial" w:hAnsi="Arial" w:cs="Arial"/>
        </w:rPr>
        <w:t>de la Ciudad de Guayaquil (2)</w:t>
      </w:r>
    </w:p>
    <w:p w:rsidR="00742EDA" w:rsidRDefault="00742EDA" w:rsidP="00742EDA">
      <w:pPr>
        <w:rPr>
          <w:rFonts w:ascii="Arial" w:hAnsi="Arial" w:cs="Arial"/>
        </w:rPr>
      </w:pPr>
      <w:r>
        <w:rPr>
          <w:rFonts w:ascii="Arial" w:hAnsi="Arial" w:cs="Arial"/>
        </w:rPr>
        <w:t>Plano 3</w:t>
      </w:r>
      <w:r>
        <w:rPr>
          <w:rFonts w:ascii="Arial" w:hAnsi="Arial" w:cs="Arial"/>
        </w:rPr>
        <w:tab/>
        <w:t xml:space="preserve">Diagrama de flujo del proceso de obtención de la resina de </w:t>
      </w:r>
    </w:p>
    <w:p w:rsidR="00742EDA" w:rsidRDefault="00742EDA" w:rsidP="00742EDA">
      <w:pPr>
        <w:ind w:left="708" w:firstLine="708"/>
        <w:rPr>
          <w:rFonts w:ascii="Arial" w:hAnsi="Arial" w:cs="Arial"/>
        </w:rPr>
      </w:pPr>
      <w:r>
        <w:rPr>
          <w:rFonts w:ascii="Arial" w:hAnsi="Arial" w:cs="Arial"/>
        </w:rPr>
        <w:t>PVC</w:t>
      </w:r>
    </w:p>
    <w:p w:rsidR="00742EDA" w:rsidRDefault="00742EDA" w:rsidP="00742EDA">
      <w:pPr>
        <w:rPr>
          <w:rFonts w:ascii="Arial" w:hAnsi="Arial" w:cs="Arial"/>
        </w:rPr>
      </w:pPr>
      <w:r>
        <w:rPr>
          <w:rFonts w:ascii="Arial" w:hAnsi="Arial" w:cs="Arial"/>
        </w:rPr>
        <w:t>Plano 4</w:t>
      </w:r>
      <w:r>
        <w:rPr>
          <w:rFonts w:ascii="Arial" w:hAnsi="Arial" w:cs="Arial"/>
        </w:rPr>
        <w:tab/>
        <w:t>Ubicación estratégica de las áreas generales</w:t>
      </w:r>
    </w:p>
    <w:p w:rsidR="00742EDA" w:rsidRDefault="00742EDA" w:rsidP="00742EDA">
      <w:pPr>
        <w:ind w:left="1410" w:hanging="1410"/>
        <w:rPr>
          <w:rFonts w:ascii="Arial" w:hAnsi="Arial" w:cs="Arial"/>
        </w:rPr>
      </w:pPr>
      <w:r>
        <w:rPr>
          <w:rFonts w:ascii="Arial" w:hAnsi="Arial" w:cs="Arial"/>
        </w:rPr>
        <w:t>Plano 5</w:t>
      </w:r>
      <w:r>
        <w:rPr>
          <w:rFonts w:ascii="Arial" w:hAnsi="Arial" w:cs="Arial"/>
        </w:rPr>
        <w:tab/>
        <w:t>Planta procesadora de PVC</w:t>
      </w:r>
    </w:p>
    <w:p w:rsidR="00742EDA" w:rsidRDefault="00742EDA" w:rsidP="00742EDA">
      <w:pPr>
        <w:rPr>
          <w:rFonts w:ascii="Arial" w:hAnsi="Arial" w:cs="Arial"/>
        </w:rPr>
      </w:pPr>
      <w:r>
        <w:rPr>
          <w:rFonts w:ascii="Arial" w:hAnsi="Arial" w:cs="Arial"/>
        </w:rPr>
        <w:t xml:space="preserve"> </w:t>
      </w:r>
      <w:r w:rsidRPr="0034037C">
        <w:rPr>
          <w:rFonts w:ascii="Arial" w:hAnsi="Arial" w:cs="Arial"/>
        </w:rPr>
        <w:tab/>
      </w:r>
      <w:r>
        <w:rPr>
          <w:rFonts w:ascii="Arial" w:hAnsi="Arial" w:cs="Arial"/>
        </w:rPr>
        <w:tab/>
      </w:r>
    </w:p>
    <w:p w:rsidR="00742EDA" w:rsidRDefault="00742EDA" w:rsidP="00742EDA">
      <w:pPr>
        <w:rPr>
          <w:rFonts w:ascii="Arial" w:hAnsi="Arial" w:cs="Arial"/>
        </w:rPr>
      </w:pPr>
    </w:p>
    <w:p w:rsidR="00742EDA" w:rsidRDefault="00742EDA" w:rsidP="00742EDA">
      <w:pPr>
        <w:rPr>
          <w:rFonts w:ascii="Arial" w:hAnsi="Arial" w:cs="Arial"/>
        </w:rPr>
      </w:pPr>
      <w:r w:rsidRPr="0034037C">
        <w:rPr>
          <w:rFonts w:ascii="Arial" w:hAnsi="Arial" w:cs="Arial"/>
        </w:rPr>
        <w:tab/>
      </w:r>
      <w:r>
        <w:rPr>
          <w:rFonts w:ascii="Arial" w:hAnsi="Arial" w:cs="Arial"/>
        </w:rPr>
        <w:tab/>
      </w: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Default="00742EDA" w:rsidP="00742EDA">
      <w:pPr>
        <w:rPr>
          <w:rFonts w:ascii="Arial" w:hAnsi="Arial" w:cs="Arial"/>
        </w:rPr>
      </w:pPr>
    </w:p>
    <w:p w:rsidR="00742EDA" w:rsidRPr="005B0E40" w:rsidRDefault="00742EDA" w:rsidP="00742EDA">
      <w:pPr>
        <w:spacing w:line="480" w:lineRule="auto"/>
        <w:rPr>
          <w:rFonts w:ascii="Arial" w:hAnsi="Arial" w:cs="Arial"/>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742EDA">
      <w:pPr>
        <w:jc w:val="both"/>
        <w:rPr>
          <w:rFonts w:ascii="Arial" w:hAnsi="Arial" w:cs="Arial"/>
        </w:rPr>
      </w:pPr>
    </w:p>
    <w:p w:rsidR="00742EDA" w:rsidRDefault="00742EDA" w:rsidP="00742EDA">
      <w:pPr>
        <w:jc w:val="both"/>
        <w:rPr>
          <w:rFonts w:ascii="Arial" w:hAnsi="Arial" w:cs="Arial"/>
        </w:rPr>
      </w:pPr>
    </w:p>
    <w:p w:rsidR="00742EDA" w:rsidRDefault="00742EDA" w:rsidP="00742EDA">
      <w:pPr>
        <w:jc w:val="both"/>
        <w:rPr>
          <w:rFonts w:ascii="Arial" w:hAnsi="Arial" w:cs="Arial"/>
        </w:rPr>
      </w:pPr>
    </w:p>
    <w:p w:rsidR="00742EDA" w:rsidRDefault="00742EDA" w:rsidP="00742EDA">
      <w:pPr>
        <w:jc w:val="both"/>
        <w:rPr>
          <w:rFonts w:ascii="Arial" w:hAnsi="Arial" w:cs="Arial"/>
        </w:rPr>
      </w:pPr>
    </w:p>
    <w:p w:rsidR="00742EDA" w:rsidRDefault="00742EDA" w:rsidP="00742EDA">
      <w:pPr>
        <w:jc w:val="both"/>
        <w:rPr>
          <w:rFonts w:ascii="Arial" w:hAnsi="Arial" w:cs="Arial"/>
        </w:rPr>
      </w:pPr>
    </w:p>
    <w:p w:rsidR="00742EDA" w:rsidRDefault="00742EDA" w:rsidP="00742EDA">
      <w:pPr>
        <w:jc w:val="both"/>
        <w:rPr>
          <w:rFonts w:ascii="Arial" w:hAnsi="Arial" w:cs="Arial"/>
        </w:rPr>
      </w:pPr>
    </w:p>
    <w:p w:rsidR="00742EDA" w:rsidRDefault="00742EDA" w:rsidP="00742EDA">
      <w:pPr>
        <w:spacing w:line="480" w:lineRule="auto"/>
        <w:jc w:val="center"/>
        <w:rPr>
          <w:rFonts w:ascii="Arial" w:hAnsi="Arial" w:cs="Arial"/>
          <w:b/>
          <w:sz w:val="32"/>
          <w:szCs w:val="32"/>
        </w:rPr>
      </w:pPr>
      <w:r w:rsidRPr="005B0E40">
        <w:rPr>
          <w:rFonts w:ascii="Arial" w:hAnsi="Arial" w:cs="Arial"/>
          <w:b/>
          <w:sz w:val="32"/>
          <w:szCs w:val="32"/>
        </w:rPr>
        <w:t>INTRODUCCIÓN</w:t>
      </w:r>
      <w:r>
        <w:rPr>
          <w:rFonts w:ascii="Arial" w:hAnsi="Arial" w:cs="Arial"/>
          <w:b/>
          <w:sz w:val="32"/>
          <w:szCs w:val="32"/>
        </w:rPr>
        <w:t xml:space="preserve"> </w:t>
      </w:r>
    </w:p>
    <w:p w:rsidR="00742EDA" w:rsidRDefault="00742EDA" w:rsidP="00742EDA">
      <w:pPr>
        <w:spacing w:line="480" w:lineRule="auto"/>
        <w:jc w:val="both"/>
        <w:rPr>
          <w:rFonts w:ascii="Arial" w:hAnsi="Arial" w:cs="Arial"/>
        </w:rPr>
      </w:pPr>
      <w:r>
        <w:rPr>
          <w:rFonts w:ascii="Arial" w:hAnsi="Arial" w:cs="Arial"/>
        </w:rPr>
        <w:t>El presente trabajo desarrolla el proceso tradicional para la factibilidad de una industria en sus etapas previas, para una planta procesadora de PVC, desde la recepción de la materia prima hasta el despacho del producto terminado. El estudio estará ajustado a las condiciones locales de nuestro país, teniendo como finalidad incentivar al desarrollo posterior de un estudio más detallado y mejor elaborado para un proyecto sostenible, que beneficiará de buena manera a todas las empresas manufactureras del sector plástico.</w:t>
      </w:r>
    </w:p>
    <w:p w:rsidR="00742EDA" w:rsidRDefault="00742EDA" w:rsidP="00742EDA">
      <w:pPr>
        <w:spacing w:line="480" w:lineRule="auto"/>
        <w:jc w:val="both"/>
        <w:rPr>
          <w:rFonts w:ascii="Arial" w:hAnsi="Arial" w:cs="Arial"/>
        </w:rPr>
      </w:pPr>
    </w:p>
    <w:p w:rsidR="00742EDA" w:rsidRPr="005B0E40" w:rsidRDefault="00742EDA" w:rsidP="00742EDA">
      <w:pPr>
        <w:spacing w:line="480" w:lineRule="auto"/>
        <w:jc w:val="both"/>
        <w:rPr>
          <w:rFonts w:ascii="Arial" w:hAnsi="Arial" w:cs="Arial"/>
        </w:rPr>
      </w:pPr>
      <w:r w:rsidRPr="005B0E40">
        <w:rPr>
          <w:rFonts w:ascii="Arial" w:hAnsi="Arial" w:cs="Arial"/>
        </w:rPr>
        <w:t xml:space="preserve">Esta tesis </w:t>
      </w:r>
      <w:r>
        <w:rPr>
          <w:rFonts w:ascii="Arial" w:hAnsi="Arial" w:cs="Arial"/>
        </w:rPr>
        <w:t>enfoca</w:t>
      </w:r>
      <w:r w:rsidRPr="005B0E40">
        <w:rPr>
          <w:rFonts w:ascii="Arial" w:hAnsi="Arial" w:cs="Arial"/>
        </w:rPr>
        <w:t xml:space="preserve"> su análisis en el estudio y desarrollo</w:t>
      </w:r>
      <w:r>
        <w:rPr>
          <w:rFonts w:ascii="Arial" w:hAnsi="Arial" w:cs="Arial"/>
        </w:rPr>
        <w:t xml:space="preserve"> </w:t>
      </w:r>
      <w:r w:rsidRPr="005B0E40">
        <w:rPr>
          <w:rFonts w:ascii="Arial" w:hAnsi="Arial" w:cs="Arial"/>
        </w:rPr>
        <w:t>ingenieril mecánico, industrial y químico.</w:t>
      </w:r>
      <w:r>
        <w:rPr>
          <w:rFonts w:ascii="Arial" w:hAnsi="Arial" w:cs="Arial"/>
        </w:rPr>
        <w:t xml:space="preserve"> </w:t>
      </w:r>
      <w:r w:rsidRPr="005B0E40">
        <w:rPr>
          <w:rFonts w:ascii="Arial" w:hAnsi="Arial" w:cs="Arial"/>
        </w:rPr>
        <w:t>Dentro de nuestro país, no existe el desarrollo  sostenible para los estudios previos o para el lanzamiento de un proyecto</w:t>
      </w:r>
      <w:r>
        <w:rPr>
          <w:rFonts w:ascii="Arial" w:hAnsi="Arial" w:cs="Arial"/>
        </w:rPr>
        <w:t xml:space="preserve"> Industrial.</w:t>
      </w:r>
    </w:p>
    <w:p w:rsidR="00742EDA" w:rsidRPr="005B0E40" w:rsidRDefault="00742EDA" w:rsidP="00742EDA">
      <w:pPr>
        <w:spacing w:line="480" w:lineRule="auto"/>
        <w:jc w:val="both"/>
        <w:rPr>
          <w:rFonts w:ascii="Arial" w:hAnsi="Arial" w:cs="Arial"/>
        </w:rPr>
      </w:pPr>
    </w:p>
    <w:p w:rsidR="00742EDA" w:rsidRPr="005B0E40" w:rsidRDefault="00742EDA" w:rsidP="00742EDA">
      <w:pPr>
        <w:spacing w:line="480" w:lineRule="auto"/>
        <w:jc w:val="both"/>
        <w:rPr>
          <w:rFonts w:ascii="Arial" w:hAnsi="Arial" w:cs="Arial"/>
        </w:rPr>
      </w:pPr>
      <w:r>
        <w:rPr>
          <w:rFonts w:ascii="Arial" w:hAnsi="Arial" w:cs="Arial"/>
        </w:rPr>
        <w:t>Se utilizará</w:t>
      </w:r>
      <w:r w:rsidRPr="005B0E40">
        <w:rPr>
          <w:rFonts w:ascii="Arial" w:hAnsi="Arial" w:cs="Arial"/>
        </w:rPr>
        <w:t xml:space="preserve"> un proceso sistemático de análisis con la </w:t>
      </w:r>
      <w:r>
        <w:rPr>
          <w:rFonts w:ascii="Arial" w:hAnsi="Arial" w:cs="Arial"/>
        </w:rPr>
        <w:t>c</w:t>
      </w:r>
      <w:r w:rsidRPr="005B0E40">
        <w:rPr>
          <w:rFonts w:ascii="Arial" w:hAnsi="Arial" w:cs="Arial"/>
        </w:rPr>
        <w:t>onjunción de materias como diseño de plantas, instalaciones industriales,</w:t>
      </w:r>
      <w:r>
        <w:rPr>
          <w:rFonts w:ascii="Arial" w:hAnsi="Arial" w:cs="Arial"/>
        </w:rPr>
        <w:t xml:space="preserve"> </w:t>
      </w:r>
      <w:r w:rsidRPr="005B0E40">
        <w:rPr>
          <w:rFonts w:ascii="Arial" w:hAnsi="Arial" w:cs="Arial"/>
        </w:rPr>
        <w:t>sistemas de gestión ambiental, producción, procesamiento de materiales</w:t>
      </w:r>
      <w:r>
        <w:rPr>
          <w:rFonts w:ascii="Arial" w:hAnsi="Arial" w:cs="Arial"/>
        </w:rPr>
        <w:t xml:space="preserve"> </w:t>
      </w:r>
      <w:r w:rsidRPr="005B0E40">
        <w:rPr>
          <w:rFonts w:ascii="Arial" w:hAnsi="Arial" w:cs="Arial"/>
        </w:rPr>
        <w:t>plásticos y compuestos, así como otras a fin con ingeniería mecánica y química.</w:t>
      </w:r>
      <w:r>
        <w:rPr>
          <w:rFonts w:ascii="Arial" w:hAnsi="Arial" w:cs="Arial"/>
        </w:rPr>
        <w:t xml:space="preserve"> </w:t>
      </w:r>
      <w:r w:rsidRPr="005B0E40">
        <w:rPr>
          <w:rFonts w:ascii="Arial" w:hAnsi="Arial" w:cs="Arial"/>
        </w:rPr>
        <w:t>Se basa en el método deductivo de análisis científico y práctico.</w:t>
      </w:r>
    </w:p>
    <w:p w:rsidR="00742EDA" w:rsidRPr="005B0E40" w:rsidRDefault="00742EDA" w:rsidP="00742EDA">
      <w:pPr>
        <w:spacing w:line="480" w:lineRule="auto"/>
        <w:jc w:val="both"/>
        <w:rPr>
          <w:rFonts w:ascii="Arial" w:hAnsi="Arial" w:cs="Arial"/>
        </w:rPr>
      </w:pPr>
    </w:p>
    <w:p w:rsidR="00742EDA" w:rsidRPr="005B0E40" w:rsidRDefault="00742EDA" w:rsidP="00742EDA">
      <w:pPr>
        <w:spacing w:line="480" w:lineRule="auto"/>
        <w:jc w:val="both"/>
        <w:rPr>
          <w:rFonts w:ascii="Arial" w:hAnsi="Arial" w:cs="Arial"/>
        </w:rPr>
      </w:pPr>
      <w:r>
        <w:rPr>
          <w:rFonts w:ascii="Arial" w:hAnsi="Arial" w:cs="Arial"/>
        </w:rPr>
        <w:t>Las metas alcanzadas concordaran con que sea</w:t>
      </w:r>
      <w:r w:rsidRPr="005B0E40">
        <w:rPr>
          <w:rFonts w:ascii="Arial" w:hAnsi="Arial" w:cs="Arial"/>
        </w:rPr>
        <w:t xml:space="preserve"> el primer avance de</w:t>
      </w:r>
      <w:r>
        <w:rPr>
          <w:rFonts w:ascii="Arial" w:hAnsi="Arial" w:cs="Arial"/>
        </w:rPr>
        <w:t xml:space="preserve"> </w:t>
      </w:r>
      <w:r w:rsidRPr="005B0E40">
        <w:rPr>
          <w:rFonts w:ascii="Arial" w:hAnsi="Arial" w:cs="Arial"/>
        </w:rPr>
        <w:t>un proyecto de desarrollo sostenible en el ámbito del sector industrial plástico</w:t>
      </w:r>
      <w:r>
        <w:rPr>
          <w:rFonts w:ascii="Arial" w:hAnsi="Arial" w:cs="Arial"/>
        </w:rPr>
        <w:t>, que en nuestro país actualmente se encuentra en moderado auge</w:t>
      </w:r>
      <w:r w:rsidRPr="005B0E40">
        <w:rPr>
          <w:rFonts w:ascii="Arial" w:hAnsi="Arial" w:cs="Arial"/>
        </w:rPr>
        <w:t>.</w:t>
      </w: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Pr="00507588" w:rsidRDefault="00742EDA" w:rsidP="00742EDA">
      <w:pPr>
        <w:tabs>
          <w:tab w:val="num" w:pos="3570"/>
        </w:tabs>
        <w:jc w:val="center"/>
        <w:rPr>
          <w:rFonts w:ascii="Arial" w:hAnsi="Arial" w:cs="Arial"/>
          <w:b/>
        </w:rPr>
      </w:pPr>
      <w:r w:rsidRPr="00ED7B00">
        <w:rPr>
          <w:rFonts w:ascii="Arial" w:hAnsi="Arial" w:cs="Arial"/>
          <w:b/>
          <w:sz w:val="48"/>
          <w:szCs w:val="48"/>
        </w:rPr>
        <w:t>CAPÍTULO</w:t>
      </w:r>
      <w:r>
        <w:rPr>
          <w:rFonts w:ascii="Arial" w:hAnsi="Arial" w:cs="Arial"/>
          <w:b/>
          <w:sz w:val="48"/>
          <w:szCs w:val="48"/>
        </w:rPr>
        <w:t xml:space="preserve"> 1</w:t>
      </w: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Pr="00DD39E1" w:rsidRDefault="00742EDA" w:rsidP="00F06E14">
      <w:pPr>
        <w:numPr>
          <w:ilvl w:val="0"/>
          <w:numId w:val="92"/>
        </w:numPr>
        <w:tabs>
          <w:tab w:val="clear" w:pos="3570"/>
          <w:tab w:val="num" w:pos="480"/>
        </w:tabs>
        <w:ind w:left="480" w:hanging="480"/>
        <w:jc w:val="both"/>
        <w:rPr>
          <w:rFonts w:ascii="Arial" w:hAnsi="Arial" w:cs="Arial"/>
          <w:b/>
          <w:sz w:val="32"/>
          <w:szCs w:val="32"/>
        </w:rPr>
      </w:pPr>
      <w:r>
        <w:rPr>
          <w:rFonts w:ascii="Arial" w:hAnsi="Arial" w:cs="Arial"/>
          <w:b/>
          <w:sz w:val="32"/>
          <w:szCs w:val="32"/>
        </w:rPr>
        <w:t>INVESTIGACIÓ</w:t>
      </w:r>
      <w:r w:rsidRPr="00507588">
        <w:rPr>
          <w:rFonts w:ascii="Arial" w:hAnsi="Arial" w:cs="Arial"/>
          <w:b/>
          <w:sz w:val="32"/>
          <w:szCs w:val="32"/>
        </w:rPr>
        <w:t xml:space="preserve">N DEL MERCADO DE </w:t>
      </w:r>
      <w:r>
        <w:rPr>
          <w:rFonts w:ascii="Arial" w:hAnsi="Arial" w:cs="Arial"/>
          <w:b/>
          <w:sz w:val="32"/>
          <w:szCs w:val="32"/>
        </w:rPr>
        <w:t>RESINAS TERMOPLÁSTICAS</w:t>
      </w:r>
      <w:r w:rsidRPr="00507588">
        <w:rPr>
          <w:rFonts w:ascii="Arial" w:hAnsi="Arial" w:cs="Arial"/>
          <w:b/>
          <w:sz w:val="32"/>
          <w:szCs w:val="32"/>
        </w:rPr>
        <w:t xml:space="preserve"> Y PRODUCTOS DE PVC</w:t>
      </w:r>
    </w:p>
    <w:p w:rsidR="00742EDA" w:rsidRDefault="00742EDA" w:rsidP="00742EDA">
      <w:pPr>
        <w:tabs>
          <w:tab w:val="num" w:pos="3570"/>
        </w:tabs>
        <w:jc w:val="both"/>
        <w:rPr>
          <w:rFonts w:ascii="Arial" w:hAnsi="Arial" w:cs="Arial"/>
          <w:b/>
        </w:rPr>
      </w:pPr>
    </w:p>
    <w:p w:rsidR="00742EDA" w:rsidRDefault="00742EDA" w:rsidP="00742EDA">
      <w:pPr>
        <w:tabs>
          <w:tab w:val="num" w:pos="3570"/>
        </w:tabs>
        <w:jc w:val="both"/>
        <w:rPr>
          <w:rFonts w:ascii="Arial" w:hAnsi="Arial" w:cs="Arial"/>
          <w:b/>
        </w:rPr>
      </w:pPr>
    </w:p>
    <w:p w:rsidR="00742EDA" w:rsidRDefault="00742EDA" w:rsidP="00742EDA">
      <w:pPr>
        <w:tabs>
          <w:tab w:val="num" w:pos="3570"/>
        </w:tabs>
        <w:jc w:val="both"/>
        <w:rPr>
          <w:rFonts w:ascii="Arial" w:hAnsi="Arial" w:cs="Arial"/>
          <w:b/>
        </w:rPr>
      </w:pPr>
    </w:p>
    <w:p w:rsidR="00742EDA" w:rsidRPr="008447BC" w:rsidRDefault="00742EDA" w:rsidP="00742EDA">
      <w:pPr>
        <w:numPr>
          <w:ilvl w:val="1"/>
          <w:numId w:val="2"/>
        </w:numPr>
        <w:tabs>
          <w:tab w:val="clear" w:pos="1800"/>
          <w:tab w:val="num" w:pos="960"/>
        </w:tabs>
        <w:spacing w:line="480" w:lineRule="auto"/>
        <w:ind w:left="964" w:hanging="482"/>
        <w:jc w:val="both"/>
        <w:rPr>
          <w:rFonts w:ascii="Arial" w:hAnsi="Arial" w:cs="Arial"/>
          <w:b/>
        </w:rPr>
      </w:pPr>
      <w:r w:rsidRPr="00B944E1">
        <w:rPr>
          <w:rFonts w:ascii="Arial" w:hAnsi="Arial" w:cs="Arial"/>
          <w:b/>
        </w:rPr>
        <w:t>Información General</w:t>
      </w:r>
      <w:r>
        <w:rPr>
          <w:rFonts w:ascii="Arial" w:hAnsi="Arial" w:cs="Arial"/>
          <w:b/>
        </w:rPr>
        <w:t xml:space="preserve"> sobre la Industria del PVC</w:t>
      </w:r>
    </w:p>
    <w:p w:rsidR="00742EDA" w:rsidRDefault="00742EDA" w:rsidP="00742EDA">
      <w:pPr>
        <w:numPr>
          <w:ilvl w:val="0"/>
          <w:numId w:val="3"/>
        </w:numPr>
        <w:tabs>
          <w:tab w:val="clear" w:pos="1800"/>
          <w:tab w:val="num" w:pos="1680"/>
        </w:tabs>
        <w:spacing w:line="480" w:lineRule="auto"/>
        <w:ind w:hanging="840"/>
        <w:jc w:val="both"/>
        <w:rPr>
          <w:rFonts w:ascii="Arial" w:hAnsi="Arial" w:cs="Arial"/>
          <w:b/>
        </w:rPr>
      </w:pPr>
      <w:r>
        <w:rPr>
          <w:rFonts w:ascii="Arial" w:hAnsi="Arial" w:cs="Arial"/>
          <w:b/>
        </w:rPr>
        <w:t>Generalidades sobre el PVC</w:t>
      </w:r>
    </w:p>
    <w:p w:rsidR="00742EDA" w:rsidRDefault="00742EDA" w:rsidP="00742EDA">
      <w:pPr>
        <w:spacing w:line="480" w:lineRule="auto"/>
        <w:ind w:left="1680"/>
        <w:jc w:val="both"/>
        <w:rPr>
          <w:rFonts w:ascii="Arial" w:hAnsi="Arial" w:cs="Arial"/>
        </w:rPr>
      </w:pPr>
      <w:r w:rsidRPr="00B944E1">
        <w:rPr>
          <w:rFonts w:ascii="Arial" w:hAnsi="Arial" w:cs="Arial"/>
        </w:rPr>
        <w:t>El Policloruro de Vinilo (PVC) es el producto</w:t>
      </w:r>
      <w:r w:rsidRPr="00B239D6">
        <w:rPr>
          <w:rFonts w:ascii="Arial" w:hAnsi="Arial" w:cs="Arial"/>
        </w:rPr>
        <w:t xml:space="preserve"> de la polimerización del </w:t>
      </w:r>
      <w:r>
        <w:rPr>
          <w:rFonts w:ascii="Arial" w:hAnsi="Arial" w:cs="Arial"/>
        </w:rPr>
        <w:t>monómero de cloruro de vinilo, obtenido previamente por la cloración del etileno proveniente del GLP (1)</w:t>
      </w:r>
      <w:r w:rsidRPr="00B239D6">
        <w:rPr>
          <w:rFonts w:ascii="Arial" w:hAnsi="Arial" w:cs="Arial"/>
        </w:rPr>
        <w:t>. La resina que resulta de esta polimerización es la más versátil de la familia de los plásticos; pues además de ser termoplástica, a partir de ella se pueden obtener productos rígidos y flexibles. Debido a sus diferentes procesos de polimerización, se pueden obtener con el PVC compuestos en forma de polvo o pelet, plastisoles, soluciones y emulsiones, para a su vez llegar a obtener mediante su procesado, un sin número de productos terminados.</w:t>
      </w:r>
    </w:p>
    <w:p w:rsidR="00F06E14" w:rsidRDefault="00F06E14" w:rsidP="00742EDA">
      <w:pPr>
        <w:spacing w:line="480" w:lineRule="auto"/>
        <w:ind w:left="1680"/>
        <w:jc w:val="both"/>
        <w:rPr>
          <w:rFonts w:ascii="Arial" w:hAnsi="Arial" w:cs="Arial"/>
        </w:rPr>
      </w:pPr>
    </w:p>
    <w:p w:rsidR="00742EDA" w:rsidRPr="00FC5905" w:rsidRDefault="00742EDA" w:rsidP="00742EDA">
      <w:pPr>
        <w:spacing w:line="480" w:lineRule="auto"/>
        <w:ind w:left="1680"/>
        <w:jc w:val="both"/>
        <w:rPr>
          <w:rFonts w:ascii="Arial" w:hAnsi="Arial" w:cs="Arial"/>
          <w:color w:val="FF0000"/>
        </w:rPr>
      </w:pPr>
      <w:r>
        <w:rPr>
          <w:rFonts w:ascii="Arial" w:hAnsi="Arial" w:cs="Arial"/>
        </w:rPr>
        <w:t>E</w:t>
      </w:r>
      <w:r w:rsidRPr="00B239D6">
        <w:rPr>
          <w:rFonts w:ascii="Arial" w:hAnsi="Arial" w:cs="Arial"/>
        </w:rPr>
        <w:t>l PVC es la resina sintética más compleja y difícil de formular y procesar, pues requiere de un número importante de ingredientes y un balance adecuado de éstos para poder transformarlo al producto final deseado</w:t>
      </w:r>
      <w:r>
        <w:rPr>
          <w:rFonts w:ascii="Arial" w:hAnsi="Arial" w:cs="Arial"/>
        </w:rPr>
        <w:t>.</w:t>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snapToGrid w:val="0"/>
        </w:rPr>
      </w:pPr>
      <w:r w:rsidRPr="00236704">
        <w:rPr>
          <w:rFonts w:ascii="Arial" w:hAnsi="Arial" w:cs="Arial"/>
        </w:rPr>
        <w:t xml:space="preserve">La resina de PVC esta formada en su contenido químico por  53% de PETROLEO y 47% de SAL COMUN. </w:t>
      </w:r>
      <w:r w:rsidRPr="00236704">
        <w:rPr>
          <w:rFonts w:ascii="Arial" w:hAnsi="Arial" w:cs="Arial"/>
          <w:snapToGrid w:val="0"/>
        </w:rPr>
        <w:t>Del refino del petróleo se obtiene una sustancia gaseosa, el etileno, una de las bases para la fabricación del PVC. Mediante la polimerización del monómero VCM en reactores, en condiciones adecuadas de presión y temperatura, se obtiene el polímero policloruro de vinilo (PVC)</w:t>
      </w:r>
      <w:r>
        <w:rPr>
          <w:rFonts w:ascii="Arial" w:hAnsi="Arial" w:cs="Arial"/>
          <w:snapToGrid w:val="0"/>
        </w:rPr>
        <w:t>.</w:t>
      </w:r>
    </w:p>
    <w:p w:rsidR="00742EDA" w:rsidRDefault="00742EDA" w:rsidP="00742EDA">
      <w:pPr>
        <w:spacing w:line="480" w:lineRule="auto"/>
        <w:ind w:left="1680"/>
        <w:jc w:val="both"/>
        <w:rPr>
          <w:rFonts w:ascii="Arial" w:hAnsi="Arial" w:cs="Arial"/>
          <w:snapToGrid w:val="0"/>
        </w:rPr>
      </w:pPr>
    </w:p>
    <w:p w:rsidR="00742EDA" w:rsidRPr="00A971B0" w:rsidRDefault="00742EDA" w:rsidP="00742EDA">
      <w:pPr>
        <w:numPr>
          <w:ilvl w:val="0"/>
          <w:numId w:val="3"/>
        </w:numPr>
        <w:tabs>
          <w:tab w:val="clear" w:pos="1800"/>
          <w:tab w:val="num" w:pos="1680"/>
        </w:tabs>
        <w:spacing w:line="480" w:lineRule="auto"/>
        <w:ind w:hanging="840"/>
        <w:jc w:val="both"/>
        <w:rPr>
          <w:rFonts w:ascii="Arial" w:hAnsi="Arial" w:cs="Arial"/>
        </w:rPr>
      </w:pPr>
      <w:r>
        <w:rPr>
          <w:rFonts w:ascii="Arial" w:hAnsi="Arial" w:cs="Arial"/>
          <w:b/>
        </w:rPr>
        <w:t>Características del PVC</w:t>
      </w:r>
    </w:p>
    <w:p w:rsidR="00742EDA" w:rsidRDefault="00742EDA" w:rsidP="00742EDA">
      <w:pPr>
        <w:pStyle w:val="Textoindependiente"/>
        <w:spacing w:line="480" w:lineRule="auto"/>
        <w:ind w:left="1680"/>
        <w:rPr>
          <w:rFonts w:ascii="Arial" w:hAnsi="Arial" w:cs="Arial"/>
          <w:snapToGrid w:val="0"/>
        </w:rPr>
      </w:pPr>
      <w:r w:rsidRPr="00A971B0">
        <w:rPr>
          <w:rFonts w:ascii="Arial" w:hAnsi="Arial" w:cs="Arial"/>
          <w:snapToGrid w:val="0"/>
        </w:rPr>
        <w:t xml:space="preserve">El PVC es un material </w:t>
      </w:r>
      <w:r>
        <w:rPr>
          <w:rFonts w:ascii="Arial" w:hAnsi="Arial" w:cs="Arial"/>
          <w:snapToGrid w:val="0"/>
        </w:rPr>
        <w:t xml:space="preserve">polímero </w:t>
      </w:r>
      <w:r w:rsidRPr="00A971B0">
        <w:rPr>
          <w:rFonts w:ascii="Arial" w:hAnsi="Arial" w:cs="Arial"/>
          <w:snapToGrid w:val="0"/>
        </w:rPr>
        <w:t>termoplástico-amorfo, o sea que bajo la acción del calor se reblandece y se puede  moldear fácilmente; al enfriarse recupera la consistencia inicial y conserva la nueva forma</w:t>
      </w:r>
      <w:r>
        <w:rPr>
          <w:rFonts w:ascii="Arial" w:hAnsi="Arial" w:cs="Arial"/>
          <w:snapToGrid w:val="0"/>
        </w:rPr>
        <w:t xml:space="preserve"> (1)</w:t>
      </w:r>
      <w:r w:rsidRPr="00A971B0">
        <w:rPr>
          <w:rFonts w:ascii="Arial" w:hAnsi="Arial" w:cs="Arial"/>
          <w:snapToGrid w:val="0"/>
        </w:rPr>
        <w:t>. Es liger</w:t>
      </w:r>
      <w:r>
        <w:rPr>
          <w:rFonts w:ascii="Arial" w:hAnsi="Arial" w:cs="Arial"/>
          <w:snapToGrid w:val="0"/>
        </w:rPr>
        <w:t>o, inerte y completamente inerte</w:t>
      </w:r>
      <w:r w:rsidRPr="00A971B0">
        <w:rPr>
          <w:rFonts w:ascii="Arial" w:hAnsi="Arial" w:cs="Arial"/>
          <w:snapToGrid w:val="0"/>
        </w:rPr>
        <w:t xml:space="preserve">; resistente al fuego, impermeable; aislante (térmico, eléctrico y acústico); resistente a la intemperie, de elevada </w:t>
      </w:r>
      <w:r>
        <w:rPr>
          <w:rFonts w:ascii="Arial" w:hAnsi="Arial" w:cs="Arial"/>
          <w:snapToGrid w:val="0"/>
        </w:rPr>
        <w:t>cristalinidad</w:t>
      </w:r>
      <w:r w:rsidRPr="00A971B0">
        <w:rPr>
          <w:rFonts w:ascii="Arial" w:hAnsi="Arial" w:cs="Arial"/>
          <w:snapToGrid w:val="0"/>
        </w:rPr>
        <w:t xml:space="preserve">, protector de alimentos y otros productos envasados, incluidas las aplicaciones médicas (por ejemplo: plasma y sangre); económico en cuanto a su relación calidad-precio; reciclable y fácil de transformar  ya sea por extrusión, inyección, calandrado, prensado, </w:t>
      </w:r>
      <w:r>
        <w:rPr>
          <w:rFonts w:ascii="Arial" w:hAnsi="Arial" w:cs="Arial"/>
          <w:snapToGrid w:val="0"/>
        </w:rPr>
        <w:t>soplado</w:t>
      </w:r>
      <w:r w:rsidRPr="00A971B0">
        <w:rPr>
          <w:rFonts w:ascii="Arial" w:hAnsi="Arial" w:cs="Arial"/>
          <w:snapToGrid w:val="0"/>
        </w:rPr>
        <w:t xml:space="preserve"> y moldeo.</w:t>
      </w:r>
    </w:p>
    <w:p w:rsidR="00742EDA" w:rsidRPr="00A971B0" w:rsidRDefault="00742EDA" w:rsidP="00742EDA">
      <w:pPr>
        <w:pStyle w:val="Textoindependiente"/>
        <w:spacing w:line="480" w:lineRule="auto"/>
        <w:ind w:left="1680"/>
        <w:rPr>
          <w:rFonts w:ascii="Arial" w:hAnsi="Arial" w:cs="Arial"/>
          <w:snapToGrid w:val="0"/>
        </w:rPr>
      </w:pPr>
    </w:p>
    <w:p w:rsidR="00742EDA" w:rsidRPr="00A971B0" w:rsidRDefault="00742EDA" w:rsidP="00742EDA">
      <w:pPr>
        <w:numPr>
          <w:ilvl w:val="0"/>
          <w:numId w:val="3"/>
        </w:numPr>
        <w:tabs>
          <w:tab w:val="clear" w:pos="1800"/>
        </w:tabs>
        <w:spacing w:line="480" w:lineRule="auto"/>
        <w:ind w:left="1680"/>
        <w:jc w:val="both"/>
        <w:rPr>
          <w:rFonts w:ascii="Arial" w:hAnsi="Arial" w:cs="Arial"/>
        </w:rPr>
      </w:pPr>
      <w:r>
        <w:rPr>
          <w:rFonts w:ascii="Arial" w:hAnsi="Arial" w:cs="Arial"/>
          <w:b/>
        </w:rPr>
        <w:t>La industria del PVC y sus aplicaciones</w:t>
      </w:r>
    </w:p>
    <w:p w:rsidR="00742EDA" w:rsidRPr="00A971B0" w:rsidRDefault="00742EDA" w:rsidP="00742EDA">
      <w:pPr>
        <w:spacing w:line="480" w:lineRule="auto"/>
        <w:ind w:left="1680"/>
        <w:jc w:val="both"/>
        <w:rPr>
          <w:rFonts w:ascii="Arial" w:hAnsi="Arial" w:cs="Arial"/>
          <w:snapToGrid w:val="0"/>
        </w:rPr>
      </w:pPr>
      <w:r w:rsidRPr="00A971B0">
        <w:rPr>
          <w:rFonts w:ascii="Arial" w:hAnsi="Arial" w:cs="Arial"/>
          <w:snapToGrid w:val="0"/>
        </w:rPr>
        <w:t xml:space="preserve">El 86% del consumo mundial de petróleo se quema </w:t>
      </w:r>
      <w:r>
        <w:rPr>
          <w:rFonts w:ascii="Arial" w:hAnsi="Arial" w:cs="Arial"/>
          <w:snapToGrid w:val="0"/>
        </w:rPr>
        <w:t xml:space="preserve">y desperdicia, </w:t>
      </w:r>
      <w:r w:rsidRPr="00A971B0">
        <w:rPr>
          <w:rFonts w:ascii="Arial" w:hAnsi="Arial" w:cs="Arial"/>
          <w:snapToGrid w:val="0"/>
        </w:rPr>
        <w:t>únicamente el 4% se emplea en la producción de plásticos</w:t>
      </w:r>
      <w:r>
        <w:rPr>
          <w:rFonts w:ascii="Arial" w:hAnsi="Arial" w:cs="Arial"/>
          <w:snapToGrid w:val="0"/>
        </w:rPr>
        <w:t xml:space="preserve"> (1)</w:t>
      </w:r>
      <w:r w:rsidRPr="00A971B0">
        <w:rPr>
          <w:rFonts w:ascii="Arial" w:hAnsi="Arial" w:cs="Arial"/>
          <w:snapToGrid w:val="0"/>
        </w:rPr>
        <w:t xml:space="preserve">. Del total, tan sólo un 0,25% se emplea para la producción del PVC. El consumo total de energía para la producción </w:t>
      </w:r>
      <w:r>
        <w:rPr>
          <w:rFonts w:ascii="Arial" w:hAnsi="Arial" w:cs="Arial"/>
          <w:snapToGrid w:val="0"/>
        </w:rPr>
        <w:t>de 1 kg. de PVC es de 65 MJ</w:t>
      </w:r>
      <w:r w:rsidRPr="00A971B0">
        <w:rPr>
          <w:rFonts w:ascii="Arial" w:hAnsi="Arial" w:cs="Arial"/>
          <w:snapToGrid w:val="0"/>
        </w:rPr>
        <w:t>. Esta cifra es significativa si se tiene en cuenta que con 1 kg de PVC se fabrican 25 botellas de 1,5 litros de agua.</w:t>
      </w:r>
    </w:p>
    <w:p w:rsidR="00742EDA" w:rsidRPr="00A971B0" w:rsidRDefault="00742EDA" w:rsidP="00742EDA">
      <w:pPr>
        <w:pStyle w:val="Textoindependiente"/>
        <w:spacing w:line="480" w:lineRule="auto"/>
        <w:ind w:left="1800"/>
        <w:rPr>
          <w:rFonts w:ascii="Arial" w:hAnsi="Arial" w:cs="Arial"/>
          <w:snapToGrid w:val="0"/>
        </w:rPr>
      </w:pPr>
    </w:p>
    <w:p w:rsidR="00742EDA" w:rsidRDefault="00742EDA" w:rsidP="00742EDA">
      <w:pPr>
        <w:pStyle w:val="Textoindependiente"/>
        <w:spacing w:line="480" w:lineRule="auto"/>
        <w:ind w:left="1680"/>
        <w:rPr>
          <w:rFonts w:ascii="Arial" w:hAnsi="Arial" w:cs="Arial"/>
          <w:snapToGrid w:val="0"/>
        </w:rPr>
      </w:pPr>
      <w:r>
        <w:rPr>
          <w:rFonts w:ascii="Arial" w:hAnsi="Arial" w:cs="Arial"/>
          <w:snapToGrid w:val="0"/>
        </w:rPr>
        <w:t>El 64% de las aplicaciones de los compuestos de</w:t>
      </w:r>
      <w:r w:rsidRPr="000F562C">
        <w:rPr>
          <w:rFonts w:ascii="Arial" w:hAnsi="Arial" w:cs="Arial"/>
          <w:snapToGrid w:val="0"/>
        </w:rPr>
        <w:t xml:space="preserve"> PVC tienen una vid</w:t>
      </w:r>
      <w:r>
        <w:rPr>
          <w:rFonts w:ascii="Arial" w:hAnsi="Arial" w:cs="Arial"/>
          <w:snapToGrid w:val="0"/>
        </w:rPr>
        <w:t>a útil entre 15 y 100 años, y son</w:t>
      </w:r>
      <w:r w:rsidRPr="000F562C">
        <w:rPr>
          <w:rFonts w:ascii="Arial" w:hAnsi="Arial" w:cs="Arial"/>
          <w:snapToGrid w:val="0"/>
        </w:rPr>
        <w:t xml:space="preserve"> esencialmente utilizado</w:t>
      </w:r>
      <w:r>
        <w:rPr>
          <w:rFonts w:ascii="Arial" w:hAnsi="Arial" w:cs="Arial"/>
          <w:snapToGrid w:val="0"/>
        </w:rPr>
        <w:t>s para la fabricación de tuberías</w:t>
      </w:r>
      <w:r w:rsidRPr="000F562C">
        <w:rPr>
          <w:rFonts w:ascii="Arial" w:hAnsi="Arial" w:cs="Arial"/>
          <w:snapToGrid w:val="0"/>
        </w:rPr>
        <w:t>, ventanas, puertas, persianas, muebles, etc. Un 24% tiene una vida útil entre 2 y 15 años (utilizado</w:t>
      </w:r>
      <w:r>
        <w:rPr>
          <w:rFonts w:ascii="Arial" w:hAnsi="Arial" w:cs="Arial"/>
          <w:snapToGrid w:val="0"/>
        </w:rPr>
        <w:t>s</w:t>
      </w:r>
      <w:r w:rsidRPr="000F562C">
        <w:rPr>
          <w:rFonts w:ascii="Arial" w:hAnsi="Arial" w:cs="Arial"/>
          <w:snapToGrid w:val="0"/>
        </w:rPr>
        <w:t xml:space="preserve"> para electrodomésticos, piezas de automóvil, mangueras, juguetes, etc.). El resto, </w:t>
      </w:r>
      <w:r>
        <w:rPr>
          <w:rFonts w:ascii="Arial" w:hAnsi="Arial" w:cs="Arial"/>
          <w:snapToGrid w:val="0"/>
        </w:rPr>
        <w:t xml:space="preserve">el </w:t>
      </w:r>
      <w:r w:rsidRPr="000F562C">
        <w:rPr>
          <w:rFonts w:ascii="Arial" w:hAnsi="Arial" w:cs="Arial"/>
          <w:snapToGrid w:val="0"/>
        </w:rPr>
        <w:t xml:space="preserve">12%, es usado en aplicaciones de corta duración, como por ejemplo: botellas, </w:t>
      </w:r>
      <w:r>
        <w:rPr>
          <w:rFonts w:ascii="Arial" w:hAnsi="Arial" w:cs="Arial"/>
          <w:snapToGrid w:val="0"/>
        </w:rPr>
        <w:t>películas</w:t>
      </w:r>
      <w:r w:rsidRPr="000F562C">
        <w:rPr>
          <w:rFonts w:ascii="Arial" w:hAnsi="Arial" w:cs="Arial"/>
          <w:snapToGrid w:val="0"/>
        </w:rPr>
        <w:t xml:space="preserve"> de embalaje, </w:t>
      </w:r>
      <w:r>
        <w:rPr>
          <w:rFonts w:ascii="Arial" w:hAnsi="Arial" w:cs="Arial"/>
          <w:snapToGrid w:val="0"/>
        </w:rPr>
        <w:t>etc.</w:t>
      </w:r>
      <w:r w:rsidRPr="000F562C">
        <w:rPr>
          <w:rFonts w:ascii="Arial" w:hAnsi="Arial" w:cs="Arial"/>
          <w:snapToGrid w:val="0"/>
        </w:rPr>
        <w:t>, y tien</w:t>
      </w:r>
      <w:r>
        <w:rPr>
          <w:rFonts w:ascii="Arial" w:hAnsi="Arial" w:cs="Arial"/>
          <w:snapToGrid w:val="0"/>
        </w:rPr>
        <w:t>en un vida útil entre 0 y 2 años.</w:t>
      </w:r>
    </w:p>
    <w:p w:rsidR="00742EDA" w:rsidRDefault="00742EDA" w:rsidP="00742EDA">
      <w:pPr>
        <w:spacing w:line="480" w:lineRule="auto"/>
        <w:ind w:left="482"/>
        <w:jc w:val="both"/>
        <w:rPr>
          <w:rFonts w:ascii="Arial" w:hAnsi="Arial" w:cs="Arial"/>
          <w:b/>
        </w:rPr>
      </w:pPr>
    </w:p>
    <w:p w:rsidR="00742EDA" w:rsidRDefault="00742EDA" w:rsidP="00742EDA">
      <w:pPr>
        <w:numPr>
          <w:ilvl w:val="0"/>
          <w:numId w:val="10"/>
        </w:numPr>
        <w:tabs>
          <w:tab w:val="clear" w:pos="1800"/>
          <w:tab w:val="num" w:pos="1680"/>
        </w:tabs>
        <w:spacing w:line="480" w:lineRule="auto"/>
        <w:ind w:hanging="840"/>
        <w:jc w:val="both"/>
        <w:rPr>
          <w:rFonts w:ascii="Arial" w:hAnsi="Arial" w:cs="Arial"/>
          <w:b/>
        </w:rPr>
      </w:pPr>
      <w:r>
        <w:rPr>
          <w:rFonts w:ascii="Arial" w:hAnsi="Arial" w:cs="Arial"/>
          <w:b/>
        </w:rPr>
        <w:t>Estudio de la Industria y del producto</w:t>
      </w:r>
    </w:p>
    <w:p w:rsidR="00742EDA" w:rsidRDefault="00742EDA" w:rsidP="00742EDA">
      <w:pPr>
        <w:spacing w:line="480" w:lineRule="auto"/>
        <w:ind w:left="1680"/>
        <w:jc w:val="both"/>
        <w:rPr>
          <w:rFonts w:ascii="Arial" w:hAnsi="Arial" w:cs="Arial"/>
          <w:lang w:val="es-ES_tradnl"/>
        </w:rPr>
      </w:pPr>
      <w:r>
        <w:rPr>
          <w:rFonts w:ascii="Arial" w:hAnsi="Arial" w:cs="Arial"/>
          <w:bCs/>
          <w:lang w:val="es-ES_tradnl"/>
        </w:rPr>
        <w:t xml:space="preserve">La clase de </w:t>
      </w:r>
      <w:r>
        <w:rPr>
          <w:rFonts w:ascii="Arial" w:hAnsi="Arial" w:cs="Arial"/>
          <w:lang w:val="es-ES_tradnl"/>
        </w:rPr>
        <w:t>Industria se tipifica como de procesamiento en el área de plásticos. Dentro de ésta se fabricarán productos plásticos y su impacto es considerado de mediano a alto.</w:t>
      </w:r>
    </w:p>
    <w:p w:rsidR="00742EDA" w:rsidRDefault="00742EDA" w:rsidP="00742EDA">
      <w:pPr>
        <w:spacing w:line="480" w:lineRule="auto"/>
        <w:ind w:left="972" w:firstLine="708"/>
        <w:jc w:val="both"/>
        <w:rPr>
          <w:rFonts w:ascii="Arial" w:hAnsi="Arial" w:cs="Arial"/>
          <w:lang w:val="es-ES_tradnl"/>
        </w:rPr>
      </w:pPr>
    </w:p>
    <w:p w:rsidR="00742EDA" w:rsidRDefault="00742EDA" w:rsidP="00742EDA">
      <w:pPr>
        <w:spacing w:line="480" w:lineRule="auto"/>
        <w:ind w:left="1680"/>
        <w:jc w:val="both"/>
        <w:rPr>
          <w:rFonts w:ascii="Arial" w:hAnsi="Arial" w:cs="Arial"/>
          <w:bCs/>
          <w:lang w:val="es-ES_tradnl"/>
        </w:rPr>
      </w:pPr>
      <w:r>
        <w:rPr>
          <w:rFonts w:ascii="Arial" w:hAnsi="Arial" w:cs="Arial"/>
          <w:lang w:val="es-ES_tradnl"/>
        </w:rPr>
        <w:t>El producto elaborado es la resina de PVC cuya materia prima son materiales químicos, dirigida especialmente a las I</w:t>
      </w:r>
      <w:r>
        <w:rPr>
          <w:rFonts w:ascii="Arial" w:hAnsi="Arial" w:cs="Arial"/>
          <w:bCs/>
          <w:lang w:val="es-ES_tradnl"/>
        </w:rPr>
        <w:t>ndustrias elaboradoras de productos de PVC. El mercado principal se encuentra en la industria plástica productos de PVC (2).</w:t>
      </w:r>
    </w:p>
    <w:p w:rsidR="00742EDA" w:rsidRDefault="00742EDA" w:rsidP="00742EDA">
      <w:pPr>
        <w:pStyle w:val="Textoindependiente"/>
        <w:spacing w:line="480" w:lineRule="auto"/>
        <w:ind w:left="960"/>
        <w:rPr>
          <w:rFonts w:ascii="Arial" w:hAnsi="Arial" w:cs="Arial"/>
          <w:snapToGrid w:val="0"/>
          <w:lang w:val="es-ES_tradnl"/>
        </w:rPr>
      </w:pPr>
    </w:p>
    <w:p w:rsidR="00742EDA" w:rsidRDefault="00742EDA" w:rsidP="00742EDA">
      <w:pPr>
        <w:numPr>
          <w:ilvl w:val="1"/>
          <w:numId w:val="2"/>
        </w:numPr>
        <w:tabs>
          <w:tab w:val="clear" w:pos="1800"/>
          <w:tab w:val="num" w:pos="960"/>
        </w:tabs>
        <w:spacing w:line="480" w:lineRule="auto"/>
        <w:ind w:left="964" w:hanging="482"/>
        <w:jc w:val="both"/>
        <w:rPr>
          <w:rFonts w:ascii="Arial" w:hAnsi="Arial" w:cs="Arial"/>
          <w:b/>
        </w:rPr>
      </w:pPr>
      <w:r>
        <w:rPr>
          <w:rFonts w:ascii="Arial" w:hAnsi="Arial" w:cs="Arial"/>
          <w:b/>
        </w:rPr>
        <w:t>Análisis FODA del mercado de la industria de resinas de PVC en el Ecuador</w:t>
      </w:r>
    </w:p>
    <w:p w:rsidR="00742EDA" w:rsidRDefault="00742EDA" w:rsidP="00742EDA">
      <w:pPr>
        <w:numPr>
          <w:ilvl w:val="0"/>
          <w:numId w:val="36"/>
        </w:numPr>
        <w:tabs>
          <w:tab w:val="clear" w:pos="1800"/>
          <w:tab w:val="num" w:pos="1680"/>
        </w:tabs>
        <w:spacing w:line="480" w:lineRule="auto"/>
        <w:ind w:hanging="840"/>
        <w:jc w:val="both"/>
        <w:rPr>
          <w:rFonts w:ascii="Arial" w:hAnsi="Arial" w:cs="Arial"/>
          <w:b/>
        </w:rPr>
      </w:pPr>
      <w:r>
        <w:rPr>
          <w:rFonts w:ascii="Arial" w:hAnsi="Arial" w:cs="Arial"/>
          <w:b/>
        </w:rPr>
        <w:t>Fortalezas</w:t>
      </w:r>
    </w:p>
    <w:p w:rsidR="00742EDA" w:rsidRPr="001A0E15" w:rsidRDefault="00742EDA" w:rsidP="00742EDA">
      <w:pPr>
        <w:numPr>
          <w:ilvl w:val="2"/>
          <w:numId w:val="2"/>
        </w:numPr>
        <w:tabs>
          <w:tab w:val="clear" w:pos="2321"/>
          <w:tab w:val="num" w:pos="2040"/>
        </w:tabs>
        <w:spacing w:line="480" w:lineRule="auto"/>
        <w:ind w:left="2040" w:hanging="360"/>
        <w:jc w:val="both"/>
        <w:rPr>
          <w:rFonts w:ascii="Arial" w:hAnsi="Arial" w:cs="Arial"/>
          <w:b/>
        </w:rPr>
      </w:pPr>
      <w:r>
        <w:rPr>
          <w:rFonts w:ascii="Arial" w:hAnsi="Arial" w:cs="Arial"/>
        </w:rPr>
        <w:t>Gran versatilidad de productos</w:t>
      </w:r>
    </w:p>
    <w:p w:rsidR="00742EDA" w:rsidRDefault="00742EDA" w:rsidP="00742EDA">
      <w:pPr>
        <w:numPr>
          <w:ilvl w:val="2"/>
          <w:numId w:val="2"/>
        </w:numPr>
        <w:tabs>
          <w:tab w:val="clear" w:pos="2321"/>
          <w:tab w:val="num" w:pos="2040"/>
        </w:tabs>
        <w:spacing w:line="480" w:lineRule="auto"/>
        <w:ind w:left="2040" w:hanging="360"/>
        <w:jc w:val="both"/>
        <w:rPr>
          <w:rFonts w:ascii="Arial" w:hAnsi="Arial" w:cs="Arial"/>
        </w:rPr>
      </w:pPr>
      <w:r>
        <w:rPr>
          <w:rFonts w:ascii="Arial" w:hAnsi="Arial" w:cs="Arial"/>
        </w:rPr>
        <w:t>Costos menores de logística y planificación.</w:t>
      </w:r>
    </w:p>
    <w:p w:rsidR="00742EDA" w:rsidRPr="001A0E15" w:rsidRDefault="00742EDA" w:rsidP="00742EDA">
      <w:pPr>
        <w:numPr>
          <w:ilvl w:val="2"/>
          <w:numId w:val="2"/>
        </w:numPr>
        <w:tabs>
          <w:tab w:val="clear" w:pos="2321"/>
          <w:tab w:val="num" w:pos="2040"/>
        </w:tabs>
        <w:spacing w:line="480" w:lineRule="auto"/>
        <w:ind w:left="2040" w:hanging="360"/>
        <w:jc w:val="both"/>
        <w:rPr>
          <w:rFonts w:ascii="Arial" w:hAnsi="Arial" w:cs="Arial"/>
          <w:b/>
        </w:rPr>
      </w:pPr>
      <w:r>
        <w:rPr>
          <w:rFonts w:ascii="Arial" w:hAnsi="Arial" w:cs="Arial"/>
        </w:rPr>
        <w:t>Conjunción con toda industria plástica.</w:t>
      </w:r>
    </w:p>
    <w:p w:rsidR="00742EDA" w:rsidRDefault="00742EDA" w:rsidP="00742EDA">
      <w:pPr>
        <w:numPr>
          <w:ilvl w:val="2"/>
          <w:numId w:val="2"/>
        </w:numPr>
        <w:tabs>
          <w:tab w:val="clear" w:pos="2321"/>
          <w:tab w:val="num" w:pos="2040"/>
        </w:tabs>
        <w:spacing w:line="480" w:lineRule="auto"/>
        <w:ind w:left="2040" w:hanging="360"/>
        <w:jc w:val="both"/>
        <w:rPr>
          <w:rFonts w:ascii="Arial" w:hAnsi="Arial" w:cs="Arial"/>
        </w:rPr>
      </w:pPr>
      <w:r w:rsidRPr="001A0E15">
        <w:rPr>
          <w:rFonts w:ascii="Arial" w:hAnsi="Arial" w:cs="Arial"/>
        </w:rPr>
        <w:t>Datos de los mercados consistentes y asequibles</w:t>
      </w:r>
      <w:r>
        <w:rPr>
          <w:rFonts w:ascii="Arial" w:hAnsi="Arial" w:cs="Arial"/>
        </w:rPr>
        <w:t>.</w:t>
      </w:r>
    </w:p>
    <w:p w:rsidR="00742EDA" w:rsidRPr="00FD566A" w:rsidRDefault="00742EDA" w:rsidP="00742EDA">
      <w:pPr>
        <w:numPr>
          <w:ilvl w:val="2"/>
          <w:numId w:val="2"/>
        </w:numPr>
        <w:tabs>
          <w:tab w:val="clear" w:pos="2321"/>
          <w:tab w:val="num" w:pos="2040"/>
        </w:tabs>
        <w:spacing w:line="480" w:lineRule="auto"/>
        <w:ind w:left="2040" w:hanging="360"/>
        <w:jc w:val="both"/>
        <w:rPr>
          <w:rFonts w:ascii="Arial" w:hAnsi="Arial" w:cs="Arial"/>
          <w:b/>
        </w:rPr>
      </w:pPr>
      <w:r>
        <w:rPr>
          <w:rFonts w:ascii="Arial" w:hAnsi="Arial" w:cs="Arial"/>
        </w:rPr>
        <w:t>No existe competencia visible</w:t>
      </w:r>
    </w:p>
    <w:p w:rsidR="00742EDA" w:rsidRPr="002C4D0A" w:rsidRDefault="00742EDA" w:rsidP="00742EDA">
      <w:pPr>
        <w:numPr>
          <w:ilvl w:val="2"/>
          <w:numId w:val="2"/>
        </w:numPr>
        <w:tabs>
          <w:tab w:val="clear" w:pos="2321"/>
          <w:tab w:val="num" w:pos="2040"/>
        </w:tabs>
        <w:spacing w:line="480" w:lineRule="auto"/>
        <w:ind w:left="2040" w:hanging="360"/>
        <w:jc w:val="both"/>
        <w:rPr>
          <w:rFonts w:ascii="Arial" w:hAnsi="Arial" w:cs="Arial"/>
          <w:b/>
        </w:rPr>
      </w:pPr>
      <w:r>
        <w:rPr>
          <w:rFonts w:ascii="Arial" w:hAnsi="Arial" w:cs="Arial"/>
        </w:rPr>
        <w:t>Inexistencia variaciones en los diseños de los sistemas de producción estándar.</w:t>
      </w:r>
    </w:p>
    <w:p w:rsidR="00742EDA" w:rsidRDefault="00742EDA" w:rsidP="00742EDA">
      <w:pPr>
        <w:numPr>
          <w:ilvl w:val="2"/>
          <w:numId w:val="2"/>
        </w:numPr>
        <w:tabs>
          <w:tab w:val="clear" w:pos="2321"/>
          <w:tab w:val="num" w:pos="2040"/>
        </w:tabs>
        <w:spacing w:line="480" w:lineRule="auto"/>
        <w:ind w:left="2040" w:hanging="360"/>
        <w:jc w:val="both"/>
        <w:rPr>
          <w:rFonts w:ascii="Arial" w:hAnsi="Arial" w:cs="Arial"/>
        </w:rPr>
      </w:pPr>
      <w:r>
        <w:rPr>
          <w:rFonts w:ascii="Arial" w:hAnsi="Arial" w:cs="Arial"/>
        </w:rPr>
        <w:t>Baja carga administrativa gerencial y de recursos.</w:t>
      </w:r>
    </w:p>
    <w:p w:rsidR="00742EDA" w:rsidRPr="001A0E15" w:rsidRDefault="00742EDA" w:rsidP="00742EDA">
      <w:pPr>
        <w:spacing w:line="480" w:lineRule="auto"/>
        <w:ind w:left="1680"/>
        <w:jc w:val="both"/>
        <w:rPr>
          <w:rFonts w:ascii="Arial" w:hAnsi="Arial" w:cs="Arial"/>
        </w:rPr>
      </w:pPr>
    </w:p>
    <w:p w:rsidR="00742EDA" w:rsidRDefault="00742EDA" w:rsidP="00742EDA">
      <w:pPr>
        <w:numPr>
          <w:ilvl w:val="0"/>
          <w:numId w:val="36"/>
        </w:numPr>
        <w:tabs>
          <w:tab w:val="clear" w:pos="1800"/>
          <w:tab w:val="num" w:pos="1680"/>
        </w:tabs>
        <w:spacing w:line="480" w:lineRule="auto"/>
        <w:ind w:hanging="840"/>
        <w:jc w:val="both"/>
        <w:rPr>
          <w:rFonts w:ascii="Arial" w:hAnsi="Arial" w:cs="Arial"/>
          <w:b/>
        </w:rPr>
      </w:pPr>
      <w:r>
        <w:rPr>
          <w:rFonts w:ascii="Arial" w:hAnsi="Arial" w:cs="Arial"/>
          <w:b/>
        </w:rPr>
        <w:t>Oportunidades</w:t>
      </w:r>
    </w:p>
    <w:p w:rsidR="00742EDA" w:rsidRDefault="00742EDA" w:rsidP="00742EDA">
      <w:pPr>
        <w:numPr>
          <w:ilvl w:val="0"/>
          <w:numId w:val="6"/>
        </w:numPr>
        <w:tabs>
          <w:tab w:val="clear" w:pos="2321"/>
          <w:tab w:val="num" w:pos="2040"/>
        </w:tabs>
        <w:spacing w:line="480" w:lineRule="auto"/>
        <w:ind w:left="2040" w:hanging="360"/>
        <w:jc w:val="both"/>
        <w:rPr>
          <w:rFonts w:ascii="Arial" w:hAnsi="Arial" w:cs="Arial"/>
        </w:rPr>
      </w:pPr>
      <w:r>
        <w:rPr>
          <w:rFonts w:ascii="Arial" w:hAnsi="Arial" w:cs="Arial"/>
        </w:rPr>
        <w:t>Incursión favorable en mercados de afuera</w:t>
      </w:r>
    </w:p>
    <w:p w:rsidR="00742EDA" w:rsidRDefault="00742EDA" w:rsidP="00742EDA">
      <w:pPr>
        <w:numPr>
          <w:ilvl w:val="0"/>
          <w:numId w:val="6"/>
        </w:numPr>
        <w:tabs>
          <w:tab w:val="clear" w:pos="2321"/>
          <w:tab w:val="num" w:pos="2040"/>
        </w:tabs>
        <w:spacing w:line="480" w:lineRule="auto"/>
        <w:ind w:left="2040" w:hanging="360"/>
        <w:jc w:val="both"/>
        <w:rPr>
          <w:rFonts w:ascii="Arial" w:hAnsi="Arial" w:cs="Arial"/>
        </w:rPr>
      </w:pPr>
      <w:r>
        <w:rPr>
          <w:rFonts w:ascii="Arial" w:hAnsi="Arial" w:cs="Arial"/>
        </w:rPr>
        <w:t>Gran diversificación de productos y resinas.</w:t>
      </w:r>
    </w:p>
    <w:p w:rsidR="00742EDA" w:rsidRDefault="00742EDA" w:rsidP="00742EDA">
      <w:pPr>
        <w:numPr>
          <w:ilvl w:val="0"/>
          <w:numId w:val="6"/>
        </w:numPr>
        <w:tabs>
          <w:tab w:val="clear" w:pos="2321"/>
          <w:tab w:val="num" w:pos="2040"/>
        </w:tabs>
        <w:spacing w:line="480" w:lineRule="auto"/>
        <w:ind w:left="2040" w:hanging="360"/>
        <w:jc w:val="both"/>
        <w:rPr>
          <w:rFonts w:ascii="Arial" w:hAnsi="Arial" w:cs="Arial"/>
        </w:rPr>
      </w:pPr>
      <w:r>
        <w:rPr>
          <w:rFonts w:ascii="Arial" w:hAnsi="Arial" w:cs="Arial"/>
        </w:rPr>
        <w:t xml:space="preserve">Constante ampliación del mercado </w:t>
      </w:r>
    </w:p>
    <w:p w:rsidR="00742EDA" w:rsidRDefault="00742EDA" w:rsidP="00742EDA">
      <w:pPr>
        <w:numPr>
          <w:ilvl w:val="0"/>
          <w:numId w:val="6"/>
        </w:numPr>
        <w:tabs>
          <w:tab w:val="clear" w:pos="2321"/>
          <w:tab w:val="num" w:pos="2040"/>
        </w:tabs>
        <w:spacing w:line="480" w:lineRule="auto"/>
        <w:ind w:left="2040" w:hanging="360"/>
        <w:jc w:val="both"/>
        <w:rPr>
          <w:rFonts w:ascii="Arial" w:hAnsi="Arial" w:cs="Arial"/>
        </w:rPr>
      </w:pPr>
      <w:r>
        <w:rPr>
          <w:rFonts w:ascii="Arial" w:hAnsi="Arial" w:cs="Arial"/>
        </w:rPr>
        <w:t xml:space="preserve">Mercado establecido </w:t>
      </w:r>
    </w:p>
    <w:p w:rsidR="00742EDA" w:rsidRDefault="00742EDA" w:rsidP="00742EDA">
      <w:pPr>
        <w:numPr>
          <w:ilvl w:val="0"/>
          <w:numId w:val="6"/>
        </w:numPr>
        <w:tabs>
          <w:tab w:val="clear" w:pos="2321"/>
          <w:tab w:val="num" w:pos="2040"/>
        </w:tabs>
        <w:spacing w:line="480" w:lineRule="auto"/>
        <w:ind w:left="2040" w:hanging="360"/>
        <w:jc w:val="both"/>
        <w:rPr>
          <w:rFonts w:ascii="Arial" w:hAnsi="Arial" w:cs="Arial"/>
        </w:rPr>
      </w:pPr>
      <w:r>
        <w:rPr>
          <w:rFonts w:ascii="Arial" w:hAnsi="Arial" w:cs="Arial"/>
        </w:rPr>
        <w:t>Tratado de Libre Comercio</w:t>
      </w:r>
    </w:p>
    <w:p w:rsidR="00742EDA" w:rsidRPr="002C4D0A" w:rsidRDefault="00742EDA" w:rsidP="00742EDA">
      <w:pPr>
        <w:numPr>
          <w:ilvl w:val="0"/>
          <w:numId w:val="6"/>
        </w:numPr>
        <w:tabs>
          <w:tab w:val="clear" w:pos="2321"/>
          <w:tab w:val="num" w:pos="2040"/>
        </w:tabs>
        <w:spacing w:line="480" w:lineRule="auto"/>
        <w:ind w:left="2040" w:hanging="360"/>
        <w:jc w:val="both"/>
        <w:rPr>
          <w:rFonts w:ascii="Arial" w:hAnsi="Arial" w:cs="Arial"/>
          <w:b/>
        </w:rPr>
      </w:pPr>
      <w:r>
        <w:rPr>
          <w:rFonts w:ascii="Arial" w:hAnsi="Arial" w:cs="Arial"/>
        </w:rPr>
        <w:t>Nicho consolidado.</w:t>
      </w:r>
    </w:p>
    <w:p w:rsidR="00742EDA" w:rsidRDefault="00742EDA" w:rsidP="00742EDA">
      <w:pPr>
        <w:spacing w:line="480" w:lineRule="auto"/>
        <w:jc w:val="both"/>
        <w:rPr>
          <w:rFonts w:ascii="Arial" w:hAnsi="Arial" w:cs="Arial"/>
          <w:b/>
        </w:rPr>
      </w:pPr>
    </w:p>
    <w:p w:rsidR="00742EDA" w:rsidRDefault="00742EDA" w:rsidP="00742EDA">
      <w:pPr>
        <w:numPr>
          <w:ilvl w:val="0"/>
          <w:numId w:val="36"/>
        </w:numPr>
        <w:tabs>
          <w:tab w:val="clear" w:pos="1800"/>
          <w:tab w:val="num" w:pos="1680"/>
        </w:tabs>
        <w:spacing w:line="480" w:lineRule="auto"/>
        <w:ind w:hanging="840"/>
        <w:jc w:val="both"/>
        <w:rPr>
          <w:rFonts w:ascii="Arial" w:hAnsi="Arial" w:cs="Arial"/>
          <w:b/>
        </w:rPr>
      </w:pPr>
      <w:r>
        <w:rPr>
          <w:rFonts w:ascii="Arial" w:hAnsi="Arial" w:cs="Arial"/>
          <w:b/>
        </w:rPr>
        <w:t>Debilidades</w:t>
      </w:r>
    </w:p>
    <w:p w:rsidR="00742EDA" w:rsidRDefault="00742EDA" w:rsidP="00742EDA">
      <w:pPr>
        <w:numPr>
          <w:ilvl w:val="0"/>
          <w:numId w:val="7"/>
        </w:numPr>
        <w:spacing w:line="480" w:lineRule="auto"/>
        <w:ind w:left="2160" w:hanging="480"/>
        <w:jc w:val="both"/>
        <w:rPr>
          <w:rFonts w:ascii="Arial" w:hAnsi="Arial" w:cs="Arial"/>
        </w:rPr>
      </w:pPr>
      <w:r>
        <w:rPr>
          <w:rFonts w:ascii="Arial" w:hAnsi="Arial" w:cs="Arial"/>
        </w:rPr>
        <w:t>Requiere mano de obra especializada.</w:t>
      </w:r>
    </w:p>
    <w:p w:rsidR="00742EDA" w:rsidRDefault="00742EDA" w:rsidP="00742EDA">
      <w:pPr>
        <w:numPr>
          <w:ilvl w:val="0"/>
          <w:numId w:val="7"/>
        </w:numPr>
        <w:spacing w:line="480" w:lineRule="auto"/>
        <w:ind w:left="2160" w:hanging="480"/>
        <w:jc w:val="both"/>
        <w:rPr>
          <w:rFonts w:ascii="Arial" w:hAnsi="Arial" w:cs="Arial"/>
        </w:rPr>
      </w:pPr>
      <w:r>
        <w:rPr>
          <w:rFonts w:ascii="Arial" w:hAnsi="Arial" w:cs="Arial"/>
        </w:rPr>
        <w:t>Costos de producción asequibles.</w:t>
      </w:r>
    </w:p>
    <w:p w:rsidR="00742EDA" w:rsidRPr="007D11BF" w:rsidRDefault="00742EDA" w:rsidP="00742EDA">
      <w:pPr>
        <w:numPr>
          <w:ilvl w:val="0"/>
          <w:numId w:val="7"/>
        </w:numPr>
        <w:spacing w:line="480" w:lineRule="auto"/>
        <w:ind w:left="2160" w:hanging="480"/>
        <w:jc w:val="both"/>
        <w:rPr>
          <w:rFonts w:ascii="Arial" w:hAnsi="Arial" w:cs="Arial"/>
        </w:rPr>
      </w:pPr>
      <w:r>
        <w:rPr>
          <w:rFonts w:ascii="Arial" w:hAnsi="Arial" w:cs="Arial"/>
        </w:rPr>
        <w:t>Industria con sistemas de producción favorables.</w:t>
      </w:r>
    </w:p>
    <w:p w:rsidR="00742EDA" w:rsidRDefault="00742EDA" w:rsidP="00742EDA">
      <w:pPr>
        <w:numPr>
          <w:ilvl w:val="0"/>
          <w:numId w:val="7"/>
        </w:numPr>
        <w:spacing w:line="480" w:lineRule="auto"/>
        <w:ind w:left="2160" w:hanging="480"/>
        <w:jc w:val="both"/>
        <w:rPr>
          <w:rFonts w:ascii="Arial" w:hAnsi="Arial" w:cs="Arial"/>
        </w:rPr>
      </w:pPr>
      <w:r>
        <w:rPr>
          <w:rFonts w:ascii="Arial" w:hAnsi="Arial" w:cs="Arial"/>
        </w:rPr>
        <w:t>Competencia con mercado extranjero de importación.</w:t>
      </w:r>
    </w:p>
    <w:p w:rsidR="00742EDA" w:rsidRPr="00216D17" w:rsidRDefault="00742EDA" w:rsidP="00742EDA">
      <w:pPr>
        <w:spacing w:line="480" w:lineRule="auto"/>
        <w:jc w:val="both"/>
        <w:rPr>
          <w:rFonts w:ascii="Arial" w:hAnsi="Arial" w:cs="Arial"/>
        </w:rPr>
      </w:pPr>
    </w:p>
    <w:p w:rsidR="00742EDA" w:rsidRDefault="00742EDA" w:rsidP="00742EDA">
      <w:pPr>
        <w:numPr>
          <w:ilvl w:val="0"/>
          <w:numId w:val="36"/>
        </w:numPr>
        <w:tabs>
          <w:tab w:val="clear" w:pos="1800"/>
          <w:tab w:val="num" w:pos="1680"/>
        </w:tabs>
        <w:spacing w:line="480" w:lineRule="auto"/>
        <w:ind w:hanging="840"/>
        <w:jc w:val="both"/>
        <w:rPr>
          <w:rFonts w:ascii="Arial" w:hAnsi="Arial" w:cs="Arial"/>
          <w:b/>
        </w:rPr>
      </w:pPr>
      <w:r>
        <w:rPr>
          <w:rFonts w:ascii="Arial" w:hAnsi="Arial" w:cs="Arial"/>
          <w:b/>
        </w:rPr>
        <w:t>Amenazas</w:t>
      </w:r>
    </w:p>
    <w:p w:rsidR="00742EDA" w:rsidRPr="002C4D0A" w:rsidRDefault="00742EDA" w:rsidP="00742EDA">
      <w:pPr>
        <w:numPr>
          <w:ilvl w:val="0"/>
          <w:numId w:val="8"/>
        </w:numPr>
        <w:tabs>
          <w:tab w:val="clear" w:pos="1415"/>
          <w:tab w:val="num" w:pos="2160"/>
        </w:tabs>
        <w:spacing w:line="480" w:lineRule="auto"/>
        <w:ind w:left="2160" w:hanging="480"/>
        <w:jc w:val="both"/>
        <w:rPr>
          <w:rFonts w:ascii="Arial" w:hAnsi="Arial" w:cs="Arial"/>
          <w:b/>
        </w:rPr>
      </w:pPr>
      <w:r>
        <w:rPr>
          <w:rFonts w:ascii="Arial" w:hAnsi="Arial" w:cs="Arial"/>
          <w:lang w:val="es-ES_tradnl"/>
        </w:rPr>
        <w:t>Inestabilidad de la política gubernamental</w:t>
      </w:r>
    </w:p>
    <w:p w:rsidR="00742EDA" w:rsidRPr="007D11BF" w:rsidRDefault="00742EDA" w:rsidP="00742EDA">
      <w:pPr>
        <w:numPr>
          <w:ilvl w:val="0"/>
          <w:numId w:val="8"/>
        </w:numPr>
        <w:tabs>
          <w:tab w:val="clear" w:pos="1415"/>
          <w:tab w:val="num" w:pos="2160"/>
        </w:tabs>
        <w:spacing w:line="480" w:lineRule="auto"/>
        <w:ind w:left="2160" w:hanging="480"/>
        <w:jc w:val="both"/>
        <w:rPr>
          <w:rFonts w:ascii="Arial" w:hAnsi="Arial" w:cs="Arial"/>
          <w:b/>
        </w:rPr>
      </w:pPr>
      <w:r>
        <w:rPr>
          <w:rFonts w:ascii="Arial" w:hAnsi="Arial" w:cs="Arial"/>
        </w:rPr>
        <w:t>Difícil incursión en el mercado</w:t>
      </w:r>
    </w:p>
    <w:p w:rsidR="00742EDA" w:rsidRPr="00BE2E98" w:rsidRDefault="00742EDA" w:rsidP="00742EDA">
      <w:pPr>
        <w:numPr>
          <w:ilvl w:val="0"/>
          <w:numId w:val="8"/>
        </w:numPr>
        <w:tabs>
          <w:tab w:val="clear" w:pos="1415"/>
          <w:tab w:val="num" w:pos="2160"/>
        </w:tabs>
        <w:spacing w:line="480" w:lineRule="auto"/>
        <w:ind w:left="2160" w:hanging="480"/>
        <w:jc w:val="both"/>
        <w:rPr>
          <w:rFonts w:ascii="Arial" w:hAnsi="Arial" w:cs="Arial"/>
        </w:rPr>
      </w:pPr>
      <w:r>
        <w:rPr>
          <w:rFonts w:ascii="Arial" w:hAnsi="Arial" w:cs="Arial"/>
        </w:rPr>
        <w:t>Variabilidad de p</w:t>
      </w:r>
      <w:r w:rsidRPr="00BE2E98">
        <w:rPr>
          <w:rFonts w:ascii="Arial" w:hAnsi="Arial" w:cs="Arial"/>
        </w:rPr>
        <w:t>olíticas arancelarias</w:t>
      </w:r>
      <w:r>
        <w:rPr>
          <w:rFonts w:ascii="Arial" w:hAnsi="Arial" w:cs="Arial"/>
        </w:rPr>
        <w:t>.</w:t>
      </w:r>
    </w:p>
    <w:p w:rsidR="00742EDA" w:rsidRDefault="00742EDA" w:rsidP="00742EDA">
      <w:pPr>
        <w:numPr>
          <w:ilvl w:val="0"/>
          <w:numId w:val="5"/>
        </w:numPr>
        <w:tabs>
          <w:tab w:val="clear" w:pos="1800"/>
          <w:tab w:val="num" w:pos="960"/>
        </w:tabs>
        <w:spacing w:line="480" w:lineRule="auto"/>
        <w:ind w:hanging="1320"/>
        <w:jc w:val="both"/>
        <w:rPr>
          <w:rFonts w:ascii="Arial" w:hAnsi="Arial" w:cs="Arial"/>
          <w:b/>
        </w:rPr>
      </w:pPr>
      <w:r>
        <w:rPr>
          <w:rFonts w:ascii="Arial" w:hAnsi="Arial" w:cs="Arial"/>
          <w:b/>
        </w:rPr>
        <w:t>Análisis Técnico y</w:t>
      </w:r>
      <w:r w:rsidRPr="00E752A7">
        <w:rPr>
          <w:rFonts w:ascii="Arial" w:hAnsi="Arial" w:cs="Arial"/>
          <w:b/>
        </w:rPr>
        <w:t xml:space="preserve"> </w:t>
      </w:r>
      <w:r>
        <w:rPr>
          <w:rFonts w:ascii="Arial" w:hAnsi="Arial" w:cs="Arial"/>
          <w:b/>
        </w:rPr>
        <w:t>Logístico del Mercado</w:t>
      </w:r>
    </w:p>
    <w:p w:rsidR="00742EDA" w:rsidRDefault="00742EDA" w:rsidP="00742EDA">
      <w:pPr>
        <w:spacing w:line="480" w:lineRule="auto"/>
        <w:ind w:left="960"/>
        <w:jc w:val="both"/>
        <w:rPr>
          <w:rFonts w:ascii="Arial" w:hAnsi="Arial" w:cs="Arial"/>
        </w:rPr>
      </w:pPr>
      <w:r>
        <w:rPr>
          <w:rFonts w:ascii="Arial" w:hAnsi="Arial" w:cs="Arial"/>
        </w:rPr>
        <w:t>Existen industrias recicladoras de PVC que transforman los desechos de los procesos industriales y en algunos casos de los desechos urbanos. Dentro del país no existen industrias que fabriquen resina de PVC (3). Estas la generan reciclada en forma de pellets o scrap granulado, limitando a los productores en la calidad del producto.</w:t>
      </w:r>
    </w:p>
    <w:p w:rsidR="00742EDA" w:rsidRDefault="00742EDA" w:rsidP="00742EDA">
      <w:pPr>
        <w:spacing w:line="480" w:lineRule="auto"/>
        <w:ind w:left="960"/>
        <w:jc w:val="both"/>
        <w:rPr>
          <w:rFonts w:ascii="Arial" w:hAnsi="Arial" w:cs="Arial"/>
        </w:rPr>
      </w:pPr>
    </w:p>
    <w:p w:rsidR="00742EDA" w:rsidRDefault="00742EDA" w:rsidP="00742EDA">
      <w:pPr>
        <w:spacing w:line="480" w:lineRule="auto"/>
        <w:ind w:left="960"/>
        <w:jc w:val="both"/>
        <w:rPr>
          <w:rFonts w:ascii="Arial" w:hAnsi="Arial" w:cs="Arial"/>
        </w:rPr>
      </w:pPr>
      <w:r>
        <w:rPr>
          <w:rFonts w:ascii="Arial" w:hAnsi="Arial" w:cs="Arial"/>
        </w:rPr>
        <w:t>Los principales productos que se fabrican en general son artículos para uso domestico, envases, fundas y materiales de embalaje, útiles escolares, calzado, juguetes, prendas de vestir y textiles, suministros para la construcción y la industria (4).</w:t>
      </w:r>
    </w:p>
    <w:p w:rsidR="00742EDA" w:rsidRDefault="00742EDA" w:rsidP="00742EDA">
      <w:pPr>
        <w:spacing w:line="480" w:lineRule="auto"/>
        <w:ind w:left="480"/>
        <w:jc w:val="both"/>
        <w:rPr>
          <w:rFonts w:ascii="Arial" w:hAnsi="Arial" w:cs="Arial"/>
          <w:b/>
        </w:rPr>
      </w:pPr>
    </w:p>
    <w:p w:rsidR="00742EDA" w:rsidRDefault="00742EDA" w:rsidP="00742EDA">
      <w:pPr>
        <w:numPr>
          <w:ilvl w:val="0"/>
          <w:numId w:val="9"/>
        </w:numPr>
        <w:tabs>
          <w:tab w:val="clear" w:pos="1800"/>
          <w:tab w:val="num" w:pos="1680"/>
        </w:tabs>
        <w:spacing w:line="480" w:lineRule="auto"/>
        <w:ind w:hanging="840"/>
        <w:jc w:val="both"/>
        <w:rPr>
          <w:rFonts w:ascii="Arial" w:hAnsi="Arial" w:cs="Arial"/>
          <w:b/>
        </w:rPr>
      </w:pPr>
      <w:r>
        <w:rPr>
          <w:rFonts w:ascii="Arial" w:hAnsi="Arial" w:cs="Arial"/>
          <w:b/>
        </w:rPr>
        <w:t>Localización del mercado</w:t>
      </w:r>
    </w:p>
    <w:p w:rsidR="00742EDA" w:rsidRDefault="00742EDA" w:rsidP="00742EDA">
      <w:pPr>
        <w:spacing w:line="480" w:lineRule="auto"/>
        <w:ind w:left="1680"/>
        <w:jc w:val="both"/>
        <w:rPr>
          <w:rFonts w:ascii="Arial" w:hAnsi="Arial" w:cs="Arial"/>
        </w:rPr>
      </w:pPr>
      <w:r>
        <w:rPr>
          <w:rFonts w:ascii="Arial" w:hAnsi="Arial" w:cs="Arial"/>
        </w:rPr>
        <w:t>Las industrias de productos plásticos se ubican generalmente en Guayas y Pichincha (4).  Todos esto se puede observar en al Tabla 1.1. y en el Grafico 1.1. de su distribución porcentual.</w:t>
      </w:r>
    </w:p>
    <w:p w:rsidR="00742EDA" w:rsidRDefault="00742EDA" w:rsidP="00742EDA">
      <w:pPr>
        <w:spacing w:line="480" w:lineRule="auto"/>
        <w:ind w:left="1680" w:hanging="1680"/>
        <w:jc w:val="center"/>
        <w:rPr>
          <w:rFonts w:ascii="Arial" w:hAnsi="Arial" w:cs="Arial"/>
          <w:b/>
        </w:rPr>
      </w:pPr>
    </w:p>
    <w:p w:rsidR="00742EDA" w:rsidRPr="00B21D96" w:rsidRDefault="00742EDA" w:rsidP="00742EDA">
      <w:pPr>
        <w:spacing w:line="480" w:lineRule="auto"/>
        <w:ind w:left="1680"/>
        <w:jc w:val="both"/>
        <w:rPr>
          <w:rFonts w:ascii="Arial" w:hAnsi="Arial" w:cs="Arial"/>
        </w:rPr>
      </w:pPr>
      <w:r w:rsidRPr="00B21D96">
        <w:rPr>
          <w:rFonts w:ascii="Arial" w:hAnsi="Arial" w:cs="Arial"/>
        </w:rPr>
        <w:t>Así mismo, se debe destacar la rivalidad existente entre las empresas</w:t>
      </w:r>
      <w:r>
        <w:rPr>
          <w:rFonts w:ascii="Arial" w:hAnsi="Arial" w:cs="Arial"/>
        </w:rPr>
        <w:t xml:space="preserve"> </w:t>
      </w:r>
      <w:r w:rsidRPr="00B21D96">
        <w:rPr>
          <w:rFonts w:ascii="Arial" w:hAnsi="Arial" w:cs="Arial"/>
        </w:rPr>
        <w:t>manufactureras de plástico del país, presentándose dos grupos fuertes</w:t>
      </w:r>
      <w:r>
        <w:rPr>
          <w:rFonts w:ascii="Arial" w:hAnsi="Arial" w:cs="Arial"/>
        </w:rPr>
        <w:t xml:space="preserve"> (12)</w:t>
      </w:r>
      <w:r w:rsidRPr="00B21D96">
        <w:rPr>
          <w:rFonts w:ascii="Arial" w:hAnsi="Arial" w:cs="Arial"/>
        </w:rPr>
        <w:t>;</w:t>
      </w:r>
      <w:r>
        <w:rPr>
          <w:rFonts w:ascii="Arial" w:hAnsi="Arial" w:cs="Arial"/>
        </w:rPr>
        <w:t xml:space="preserve"> </w:t>
      </w:r>
      <w:r w:rsidRPr="00B21D96">
        <w:rPr>
          <w:rFonts w:ascii="Arial" w:hAnsi="Arial" w:cs="Arial"/>
        </w:rPr>
        <w:t>uno en la sierra y otro en la costa. En el primero se destacan empresas</w:t>
      </w:r>
      <w:r>
        <w:rPr>
          <w:rFonts w:ascii="Arial" w:hAnsi="Arial" w:cs="Arial"/>
        </w:rPr>
        <w:t xml:space="preserve"> </w:t>
      </w:r>
      <w:r w:rsidRPr="00B21D96">
        <w:rPr>
          <w:rFonts w:ascii="Arial" w:hAnsi="Arial" w:cs="Arial"/>
        </w:rPr>
        <w:t>como EMPAQPLAST S.A., FLEXIPLAST S.A., FUPEL y RHENANIA</w:t>
      </w:r>
      <w:r>
        <w:rPr>
          <w:rFonts w:ascii="Arial" w:hAnsi="Arial" w:cs="Arial"/>
        </w:rPr>
        <w:t xml:space="preserve"> S.A.</w:t>
      </w:r>
      <w:r w:rsidRPr="00B21D96">
        <w:rPr>
          <w:rFonts w:ascii="Arial" w:hAnsi="Arial" w:cs="Arial"/>
        </w:rPr>
        <w:t xml:space="preserve"> En el</w:t>
      </w:r>
      <w:r>
        <w:rPr>
          <w:rFonts w:ascii="Arial" w:hAnsi="Arial" w:cs="Arial"/>
        </w:rPr>
        <w:t xml:space="preserve"> </w:t>
      </w:r>
      <w:r w:rsidRPr="00B21D96">
        <w:rPr>
          <w:rFonts w:ascii="Arial" w:hAnsi="Arial" w:cs="Arial"/>
        </w:rPr>
        <w:t>segundo sobresalen empresas como PICA S.A., TERMOPLASTIC,</w:t>
      </w:r>
      <w:r>
        <w:rPr>
          <w:rFonts w:ascii="Arial" w:hAnsi="Arial" w:cs="Arial"/>
        </w:rPr>
        <w:t xml:space="preserve"> </w:t>
      </w:r>
      <w:r w:rsidRPr="00B21D96">
        <w:rPr>
          <w:rFonts w:ascii="Arial" w:hAnsi="Arial" w:cs="Arial"/>
        </w:rPr>
        <w:t xml:space="preserve">PLASTIGAMA, CONAPLAS S.A., MILANTOP S.A., </w:t>
      </w:r>
      <w:r>
        <w:rPr>
          <w:rFonts w:ascii="Arial" w:hAnsi="Arial" w:cs="Arial"/>
        </w:rPr>
        <w:t>PLASTI</w:t>
      </w:r>
      <w:r w:rsidRPr="00B21D96">
        <w:rPr>
          <w:rFonts w:ascii="Arial" w:hAnsi="Arial" w:cs="Arial"/>
        </w:rPr>
        <w:t>EMPAQUES S.A. y</w:t>
      </w:r>
      <w:r>
        <w:rPr>
          <w:rFonts w:ascii="Arial" w:hAnsi="Arial" w:cs="Arial"/>
        </w:rPr>
        <w:t xml:space="preserve"> </w:t>
      </w:r>
      <w:r w:rsidRPr="00B21D96">
        <w:rPr>
          <w:rFonts w:ascii="Arial" w:hAnsi="Arial" w:cs="Arial"/>
        </w:rPr>
        <w:t xml:space="preserve">LATIEMBASES S.A. Adicionalmente en </w:t>
      </w:r>
      <w:r>
        <w:rPr>
          <w:rFonts w:ascii="Arial" w:hAnsi="Arial" w:cs="Arial"/>
        </w:rPr>
        <w:t>otros sectores</w:t>
      </w:r>
      <w:r w:rsidRPr="00B21D96">
        <w:rPr>
          <w:rFonts w:ascii="Arial" w:hAnsi="Arial" w:cs="Arial"/>
        </w:rPr>
        <w:t xml:space="preserve"> se encuentran</w:t>
      </w:r>
      <w:r>
        <w:rPr>
          <w:rFonts w:ascii="Arial" w:hAnsi="Arial" w:cs="Arial"/>
        </w:rPr>
        <w:t xml:space="preserve"> </w:t>
      </w:r>
      <w:r w:rsidRPr="00B21D96">
        <w:rPr>
          <w:rFonts w:ascii="Arial" w:hAnsi="Arial" w:cs="Arial"/>
        </w:rPr>
        <w:t>ubicadas diferentes empresas, como el caso de LA FABRIL y ALES en</w:t>
      </w:r>
      <w:r>
        <w:rPr>
          <w:rFonts w:ascii="Arial" w:hAnsi="Arial" w:cs="Arial"/>
        </w:rPr>
        <w:t xml:space="preserve"> </w:t>
      </w:r>
      <w:r w:rsidRPr="00B21D96">
        <w:rPr>
          <w:rFonts w:ascii="Arial" w:hAnsi="Arial" w:cs="Arial"/>
        </w:rPr>
        <w:t xml:space="preserve">Manta y PLÁSTICOS RIVAL </w:t>
      </w:r>
      <w:r>
        <w:rPr>
          <w:rFonts w:ascii="Arial" w:hAnsi="Arial" w:cs="Arial"/>
        </w:rPr>
        <w:t>en Cuenca.</w:t>
      </w:r>
    </w:p>
    <w:p w:rsidR="00742EDA" w:rsidRDefault="00742EDA" w:rsidP="00742EDA">
      <w:pPr>
        <w:spacing w:line="480" w:lineRule="auto"/>
        <w:ind w:left="1680" w:hanging="1680"/>
        <w:jc w:val="center"/>
        <w:rPr>
          <w:rFonts w:ascii="Arial" w:hAnsi="Arial" w:cs="Arial"/>
          <w:b/>
        </w:rPr>
      </w:pPr>
    </w:p>
    <w:p w:rsidR="00742EDA" w:rsidRDefault="00742EDA" w:rsidP="00742EDA">
      <w:pPr>
        <w:spacing w:line="480" w:lineRule="auto"/>
        <w:ind w:left="1680" w:hanging="1680"/>
        <w:jc w:val="center"/>
        <w:rPr>
          <w:rFonts w:ascii="Arial" w:hAnsi="Arial" w:cs="Arial"/>
          <w:b/>
        </w:rPr>
      </w:pPr>
      <w:r w:rsidRPr="00577DB3">
        <w:rPr>
          <w:rFonts w:ascii="Arial" w:hAnsi="Arial" w:cs="Arial"/>
          <w:b/>
        </w:rPr>
        <w:t>TABLA 1</w:t>
      </w:r>
      <w:r>
        <w:rPr>
          <w:rFonts w:ascii="Arial" w:hAnsi="Arial" w:cs="Arial"/>
          <w:b/>
        </w:rPr>
        <w:t>.1</w:t>
      </w:r>
    </w:p>
    <w:p w:rsidR="00742EDA" w:rsidRDefault="00742EDA" w:rsidP="00742EDA">
      <w:pPr>
        <w:spacing w:line="480" w:lineRule="auto"/>
        <w:jc w:val="center"/>
        <w:rPr>
          <w:rFonts w:ascii="Arial" w:hAnsi="Arial" w:cs="Arial"/>
          <w:b/>
        </w:rPr>
      </w:pPr>
      <w:r>
        <w:rPr>
          <w:rFonts w:ascii="Arial" w:hAnsi="Arial" w:cs="Arial"/>
          <w:b/>
        </w:rPr>
        <w:t>DISTRIBUCIÓN POR NUMERO DE ESTABLECIMIENTOS DE LA INDUSTRIA PLASTICA POR PROVINCIAS, AÑO 2004</w:t>
      </w:r>
    </w:p>
    <w:p w:rsidR="00742EDA" w:rsidRDefault="00742EDA" w:rsidP="00742EDA">
      <w:pPr>
        <w:jc w:val="center"/>
        <w:rPr>
          <w:rFonts w:ascii="Arial" w:hAnsi="Arial" w:cs="Arial"/>
          <w:b/>
        </w:rPr>
      </w:pPr>
    </w:p>
    <w:p w:rsidR="00742EDA" w:rsidRPr="003A58C2" w:rsidRDefault="00E847F2" w:rsidP="00742EDA">
      <w:pPr>
        <w:spacing w:line="480" w:lineRule="auto"/>
        <w:ind w:left="1680" w:hanging="1680"/>
        <w:jc w:val="center"/>
      </w:pPr>
      <w:r>
        <w:rPr>
          <w:noProof/>
          <w:lang w:val="es-ES" w:eastAsia="es-ES"/>
        </w:rPr>
        <w:drawing>
          <wp:inline distT="0" distB="0" distL="0" distR="0">
            <wp:extent cx="1797050" cy="149923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97050" cy="1499235"/>
                    </a:xfrm>
                    <a:prstGeom prst="rect">
                      <a:avLst/>
                    </a:prstGeom>
                    <a:noFill/>
                    <a:ln w="9525">
                      <a:noFill/>
                      <a:miter lim="800000"/>
                      <a:headEnd/>
                      <a:tailEnd/>
                    </a:ln>
                  </pic:spPr>
                </pic:pic>
              </a:graphicData>
            </a:graphic>
          </wp:inline>
        </w:drawing>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hanging="1680"/>
        <w:jc w:val="center"/>
        <w:rPr>
          <w:rFonts w:ascii="Arial" w:hAnsi="Arial" w:cs="Arial"/>
          <w:b/>
        </w:rPr>
      </w:pPr>
      <w:r w:rsidRPr="00577DB3">
        <w:rPr>
          <w:rFonts w:ascii="Arial" w:hAnsi="Arial" w:cs="Arial"/>
          <w:b/>
        </w:rPr>
        <w:t>GRAFICO 1.1</w:t>
      </w:r>
      <w:r>
        <w:rPr>
          <w:rFonts w:ascii="Arial" w:hAnsi="Arial" w:cs="Arial"/>
          <w:b/>
        </w:rPr>
        <w:t>.</w:t>
      </w:r>
    </w:p>
    <w:p w:rsidR="00742EDA" w:rsidRDefault="00742EDA" w:rsidP="00742EDA">
      <w:pPr>
        <w:spacing w:line="480" w:lineRule="auto"/>
        <w:jc w:val="center"/>
        <w:rPr>
          <w:rFonts w:ascii="Arial" w:hAnsi="Arial" w:cs="Arial"/>
          <w:b/>
        </w:rPr>
      </w:pPr>
      <w:r>
        <w:rPr>
          <w:rFonts w:ascii="Arial" w:hAnsi="Arial" w:cs="Arial"/>
          <w:b/>
        </w:rPr>
        <w:t xml:space="preserve">DISTRIBUCIÓN PORCENTUAL DE LA INDUSTRIA PLASTICA </w:t>
      </w:r>
    </w:p>
    <w:p w:rsidR="00742EDA" w:rsidRDefault="00742EDA" w:rsidP="00742EDA">
      <w:pPr>
        <w:spacing w:line="480" w:lineRule="auto"/>
        <w:jc w:val="center"/>
        <w:rPr>
          <w:rFonts w:ascii="Arial" w:hAnsi="Arial" w:cs="Arial"/>
          <w:b/>
        </w:rPr>
      </w:pPr>
      <w:r>
        <w:rPr>
          <w:rFonts w:ascii="Arial" w:hAnsi="Arial" w:cs="Arial"/>
          <w:b/>
        </w:rPr>
        <w:t>POR PROVINCIAS, AÑO 2004</w:t>
      </w:r>
    </w:p>
    <w:p w:rsidR="00742EDA" w:rsidRPr="00577DB3" w:rsidRDefault="00E847F2" w:rsidP="00742EDA">
      <w:pPr>
        <w:spacing w:line="480" w:lineRule="auto"/>
        <w:jc w:val="center"/>
        <w:rPr>
          <w:rFonts w:ascii="Arial" w:hAnsi="Arial" w:cs="Arial"/>
        </w:rPr>
      </w:pPr>
      <w:r>
        <w:rPr>
          <w:noProof/>
          <w:lang w:val="es-ES" w:eastAsia="es-ES"/>
        </w:rPr>
        <w:drawing>
          <wp:inline distT="0" distB="0" distL="0" distR="0">
            <wp:extent cx="3955415" cy="21158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955415" cy="2115820"/>
                    </a:xfrm>
                    <a:prstGeom prst="rect">
                      <a:avLst/>
                    </a:prstGeom>
                    <a:noFill/>
                    <a:ln w="9525">
                      <a:noFill/>
                      <a:miter lim="800000"/>
                      <a:headEnd/>
                      <a:tailEnd/>
                    </a:ln>
                  </pic:spPr>
                </pic:pic>
              </a:graphicData>
            </a:graphic>
          </wp:inline>
        </w:drawing>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hanging="1680"/>
        <w:jc w:val="center"/>
        <w:rPr>
          <w:rFonts w:ascii="Arial" w:hAnsi="Arial" w:cs="Arial"/>
          <w:b/>
        </w:rPr>
      </w:pPr>
      <w:r>
        <w:rPr>
          <w:rFonts w:ascii="Arial" w:hAnsi="Arial" w:cs="Arial"/>
          <w:b/>
        </w:rPr>
        <w:t>TABLA 1.2.</w:t>
      </w:r>
    </w:p>
    <w:p w:rsidR="00742EDA" w:rsidRDefault="00742EDA" w:rsidP="00742EDA">
      <w:pPr>
        <w:spacing w:line="480" w:lineRule="auto"/>
        <w:jc w:val="center"/>
        <w:rPr>
          <w:rFonts w:ascii="Arial" w:hAnsi="Arial" w:cs="Arial"/>
          <w:b/>
        </w:rPr>
      </w:pPr>
      <w:r>
        <w:rPr>
          <w:rFonts w:ascii="Arial" w:hAnsi="Arial" w:cs="Arial"/>
          <w:b/>
        </w:rPr>
        <w:t xml:space="preserve">NÚMERO DE INDUSTRIAS PLASTICAS EN EL PAIS </w:t>
      </w:r>
    </w:p>
    <w:p w:rsidR="00742EDA" w:rsidRDefault="00742EDA" w:rsidP="00742EDA">
      <w:pPr>
        <w:spacing w:line="480" w:lineRule="auto"/>
        <w:jc w:val="center"/>
        <w:rPr>
          <w:rFonts w:ascii="Arial" w:hAnsi="Arial" w:cs="Arial"/>
          <w:b/>
        </w:rPr>
      </w:pPr>
      <w:r>
        <w:rPr>
          <w:rFonts w:ascii="Arial" w:hAnsi="Arial" w:cs="Arial"/>
          <w:b/>
        </w:rPr>
        <w:t>SEGÚN EL SECTOR PLÁSTICO, AÑO 2004</w:t>
      </w:r>
    </w:p>
    <w:p w:rsidR="00742EDA" w:rsidRDefault="00742EDA" w:rsidP="00742EDA">
      <w:pPr>
        <w:jc w:val="center"/>
        <w:rPr>
          <w:rFonts w:ascii="Arial" w:hAnsi="Arial" w:cs="Arial"/>
          <w:b/>
        </w:rPr>
      </w:pPr>
    </w:p>
    <w:p w:rsidR="00742EDA" w:rsidRPr="003A58C2" w:rsidRDefault="00E847F2" w:rsidP="00742EDA">
      <w:pPr>
        <w:spacing w:line="480" w:lineRule="auto"/>
        <w:jc w:val="center"/>
        <w:rPr>
          <w:rFonts w:ascii="Arial" w:hAnsi="Arial" w:cs="Arial"/>
          <w:b/>
        </w:rPr>
      </w:pPr>
      <w:r>
        <w:rPr>
          <w:noProof/>
          <w:lang w:val="es-ES" w:eastAsia="es-ES"/>
        </w:rPr>
        <w:drawing>
          <wp:inline distT="0" distB="0" distL="0" distR="0">
            <wp:extent cx="3232150" cy="1297305"/>
            <wp:effectExtent l="1905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32150" cy="1297305"/>
                    </a:xfrm>
                    <a:prstGeom prst="rect">
                      <a:avLst/>
                    </a:prstGeom>
                    <a:noFill/>
                    <a:ln w="9525">
                      <a:noFill/>
                      <a:miter lim="800000"/>
                      <a:headEnd/>
                      <a:tailEnd/>
                    </a:ln>
                  </pic:spPr>
                </pic:pic>
              </a:graphicData>
            </a:graphic>
          </wp:inline>
        </w:drawing>
      </w:r>
    </w:p>
    <w:p w:rsidR="00742EDA" w:rsidRDefault="00742EDA" w:rsidP="00742EDA">
      <w:pPr>
        <w:ind w:left="1680" w:hanging="1680"/>
        <w:jc w:val="center"/>
        <w:rPr>
          <w:rFonts w:ascii="Arial" w:hAnsi="Arial" w:cs="Arial"/>
          <w:b/>
        </w:rPr>
      </w:pPr>
    </w:p>
    <w:p w:rsidR="00742EDA" w:rsidRDefault="00742EDA" w:rsidP="00742EDA">
      <w:pPr>
        <w:spacing w:line="480" w:lineRule="auto"/>
        <w:ind w:left="1680" w:hanging="1680"/>
        <w:jc w:val="center"/>
        <w:rPr>
          <w:rFonts w:ascii="Arial" w:hAnsi="Arial" w:cs="Arial"/>
          <w:b/>
        </w:rPr>
      </w:pPr>
    </w:p>
    <w:p w:rsidR="00742EDA" w:rsidRDefault="00742EDA" w:rsidP="00742EDA">
      <w:pPr>
        <w:spacing w:line="480" w:lineRule="auto"/>
        <w:ind w:left="1680" w:hanging="1680"/>
        <w:jc w:val="center"/>
        <w:rPr>
          <w:rFonts w:ascii="Arial" w:hAnsi="Arial" w:cs="Arial"/>
          <w:b/>
        </w:rPr>
      </w:pPr>
    </w:p>
    <w:p w:rsidR="00742EDA" w:rsidRDefault="00742EDA" w:rsidP="00742EDA">
      <w:pPr>
        <w:spacing w:line="480" w:lineRule="auto"/>
        <w:ind w:left="1680" w:hanging="1680"/>
        <w:jc w:val="center"/>
        <w:rPr>
          <w:rFonts w:ascii="Arial" w:hAnsi="Arial" w:cs="Arial"/>
          <w:b/>
        </w:rPr>
      </w:pPr>
      <w:r>
        <w:rPr>
          <w:rFonts w:ascii="Arial" w:hAnsi="Arial" w:cs="Arial"/>
          <w:b/>
        </w:rPr>
        <w:t>GRAFICO 1.2.</w:t>
      </w:r>
    </w:p>
    <w:p w:rsidR="00742EDA" w:rsidRDefault="00742EDA" w:rsidP="00742EDA">
      <w:pPr>
        <w:spacing w:line="480" w:lineRule="auto"/>
        <w:jc w:val="center"/>
        <w:rPr>
          <w:rFonts w:ascii="Arial" w:hAnsi="Arial" w:cs="Arial"/>
          <w:b/>
        </w:rPr>
      </w:pPr>
      <w:r>
        <w:rPr>
          <w:rFonts w:ascii="Arial" w:hAnsi="Arial" w:cs="Arial"/>
          <w:b/>
        </w:rPr>
        <w:t xml:space="preserve">DISTRIBUCIÓN DEL NÚMERO DE INDUSTRIAS PLASTICAS </w:t>
      </w:r>
    </w:p>
    <w:p w:rsidR="00742EDA" w:rsidRDefault="00742EDA" w:rsidP="00742EDA">
      <w:pPr>
        <w:spacing w:line="480" w:lineRule="auto"/>
        <w:jc w:val="center"/>
        <w:rPr>
          <w:rFonts w:ascii="Arial" w:hAnsi="Arial" w:cs="Arial"/>
          <w:b/>
        </w:rPr>
      </w:pPr>
      <w:r>
        <w:rPr>
          <w:rFonts w:ascii="Arial" w:hAnsi="Arial" w:cs="Arial"/>
          <w:b/>
        </w:rPr>
        <w:t>EN EL PAÍS SEGÚN EL TIPO DE SECTOR PLÁSTICO.</w:t>
      </w:r>
    </w:p>
    <w:p w:rsidR="00742EDA" w:rsidRDefault="00E847F2" w:rsidP="00742EDA">
      <w:pPr>
        <w:spacing w:line="480" w:lineRule="auto"/>
        <w:jc w:val="center"/>
      </w:pPr>
      <w:r>
        <w:rPr>
          <w:noProof/>
          <w:lang w:val="es-ES" w:eastAsia="es-ES"/>
        </w:rPr>
        <w:drawing>
          <wp:inline distT="0" distB="0" distL="0" distR="0">
            <wp:extent cx="3923665" cy="2349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923665" cy="2349500"/>
                    </a:xfrm>
                    <a:prstGeom prst="rect">
                      <a:avLst/>
                    </a:prstGeom>
                    <a:noFill/>
                    <a:ln w="9525">
                      <a:noFill/>
                      <a:miter lim="800000"/>
                      <a:headEnd/>
                      <a:tailEnd/>
                    </a:ln>
                  </pic:spPr>
                </pic:pic>
              </a:graphicData>
            </a:graphic>
          </wp:inline>
        </w:drawing>
      </w:r>
    </w:p>
    <w:p w:rsidR="00742EDA" w:rsidRPr="004D7DBB" w:rsidRDefault="00742EDA" w:rsidP="00742EDA">
      <w:pPr>
        <w:spacing w:line="480" w:lineRule="auto"/>
        <w:jc w:val="center"/>
      </w:pPr>
    </w:p>
    <w:p w:rsidR="00742EDA" w:rsidRPr="004D7DBB" w:rsidRDefault="00742EDA" w:rsidP="00742EDA">
      <w:pPr>
        <w:numPr>
          <w:ilvl w:val="0"/>
          <w:numId w:val="9"/>
        </w:numPr>
        <w:tabs>
          <w:tab w:val="clear" w:pos="1800"/>
          <w:tab w:val="num" w:pos="1680"/>
        </w:tabs>
        <w:spacing w:line="480" w:lineRule="auto"/>
        <w:ind w:hanging="840"/>
        <w:jc w:val="both"/>
        <w:rPr>
          <w:rFonts w:ascii="Arial" w:hAnsi="Arial" w:cs="Arial"/>
        </w:rPr>
      </w:pPr>
      <w:r>
        <w:rPr>
          <w:rFonts w:ascii="Arial" w:hAnsi="Arial" w:cs="Arial"/>
          <w:b/>
        </w:rPr>
        <w:t>Aplicaciones</w:t>
      </w:r>
    </w:p>
    <w:p w:rsidR="00742EDA" w:rsidRDefault="00742EDA" w:rsidP="00742EDA">
      <w:pPr>
        <w:spacing w:line="480" w:lineRule="auto"/>
        <w:ind w:left="1680"/>
        <w:jc w:val="both"/>
        <w:rPr>
          <w:rFonts w:ascii="Arial" w:hAnsi="Arial" w:cs="Arial"/>
        </w:rPr>
      </w:pPr>
      <w:r>
        <w:rPr>
          <w:rFonts w:ascii="Arial" w:hAnsi="Arial" w:cs="Arial"/>
        </w:rPr>
        <w:t>La</w:t>
      </w:r>
      <w:r w:rsidRPr="0003547F">
        <w:rPr>
          <w:rFonts w:ascii="Arial" w:hAnsi="Arial" w:cs="Arial"/>
        </w:rPr>
        <w:t xml:space="preserve">s aplicaciones que tiene </w:t>
      </w:r>
      <w:r>
        <w:rPr>
          <w:rFonts w:ascii="Arial" w:hAnsi="Arial" w:cs="Arial"/>
        </w:rPr>
        <w:t>el PVC son variadas, en la tabla 1.4. se colocan de acuerdo  a sus niveles de producción y de consumo más usuales los diferentes sectores del mercado a los que acapara la resina de PVC (4).</w:t>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Nos damos cuenta que en al área de la construcción, ya sean éstas obras civiles, industriales y sociales, los productos de PVC son los mas comercializados y fabricados, seguido de los sectores de packaging (embalajes y envolturas) y del sector de la vivienda.</w:t>
      </w:r>
    </w:p>
    <w:p w:rsidR="00742EDA" w:rsidRDefault="00742EDA" w:rsidP="00742EDA">
      <w:pPr>
        <w:spacing w:line="480" w:lineRule="auto"/>
        <w:ind w:left="1680" w:hanging="1680"/>
        <w:jc w:val="center"/>
        <w:rPr>
          <w:rFonts w:ascii="Arial" w:hAnsi="Arial" w:cs="Arial"/>
          <w:b/>
        </w:rPr>
      </w:pPr>
      <w:r>
        <w:rPr>
          <w:rFonts w:ascii="Arial" w:hAnsi="Arial" w:cs="Arial"/>
          <w:b/>
        </w:rPr>
        <w:t>TABLA 1.3</w:t>
      </w:r>
      <w:r w:rsidRPr="00F94F83">
        <w:rPr>
          <w:rFonts w:ascii="Arial" w:hAnsi="Arial" w:cs="Arial"/>
          <w:b/>
        </w:rPr>
        <w:t>.</w:t>
      </w:r>
    </w:p>
    <w:p w:rsidR="00742EDA" w:rsidRDefault="00742EDA" w:rsidP="00742EDA">
      <w:pPr>
        <w:spacing w:line="480" w:lineRule="auto"/>
        <w:jc w:val="center"/>
        <w:rPr>
          <w:rFonts w:ascii="Arial" w:hAnsi="Arial" w:cs="Arial"/>
          <w:b/>
        </w:rPr>
      </w:pPr>
      <w:r w:rsidRPr="00F94F83">
        <w:rPr>
          <w:rFonts w:ascii="Arial" w:hAnsi="Arial" w:cs="Arial"/>
          <w:b/>
        </w:rPr>
        <w:t>APLICACIONES INDUSTRIALES DEL PVC</w:t>
      </w:r>
    </w:p>
    <w:p w:rsidR="00742EDA" w:rsidRDefault="00742EDA" w:rsidP="00742EDA">
      <w:pPr>
        <w:jc w:val="center"/>
        <w:rPr>
          <w:rFonts w:ascii="Arial" w:hAnsi="Arial" w:cs="Arial"/>
          <w:b/>
        </w:rPr>
      </w:pPr>
    </w:p>
    <w:p w:rsidR="00742EDA" w:rsidRPr="003F753D" w:rsidRDefault="00E847F2" w:rsidP="00742EDA">
      <w:pPr>
        <w:spacing w:line="480" w:lineRule="auto"/>
        <w:jc w:val="center"/>
      </w:pPr>
      <w:r>
        <w:rPr>
          <w:noProof/>
          <w:lang w:val="es-ES" w:eastAsia="es-ES"/>
        </w:rPr>
        <w:drawing>
          <wp:inline distT="0" distB="0" distL="0" distR="0">
            <wp:extent cx="5252720" cy="4380865"/>
            <wp:effectExtent l="1905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52720" cy="4380865"/>
                    </a:xfrm>
                    <a:prstGeom prst="rect">
                      <a:avLst/>
                    </a:prstGeom>
                    <a:noFill/>
                    <a:ln w="9525">
                      <a:noFill/>
                      <a:miter lim="800000"/>
                      <a:headEnd/>
                      <a:tailEnd/>
                    </a:ln>
                  </pic:spPr>
                </pic:pic>
              </a:graphicData>
            </a:graphic>
          </wp:inline>
        </w:drawing>
      </w:r>
    </w:p>
    <w:p w:rsidR="00742EDA" w:rsidRDefault="00742EDA" w:rsidP="00742EDA">
      <w:pPr>
        <w:spacing w:line="480" w:lineRule="auto"/>
        <w:ind w:left="1680"/>
        <w:jc w:val="both"/>
        <w:rPr>
          <w:rFonts w:ascii="Arial" w:hAnsi="Arial" w:cs="Arial"/>
        </w:rPr>
      </w:pPr>
    </w:p>
    <w:p w:rsidR="00742EDA" w:rsidRPr="00D409AB" w:rsidRDefault="00742EDA" w:rsidP="00742EDA">
      <w:pPr>
        <w:spacing w:line="480" w:lineRule="auto"/>
        <w:ind w:left="1680"/>
        <w:jc w:val="both"/>
        <w:rPr>
          <w:rFonts w:ascii="Arial" w:hAnsi="Arial" w:cs="Arial"/>
        </w:rPr>
      </w:pPr>
      <w:r>
        <w:rPr>
          <w:rFonts w:ascii="Arial" w:hAnsi="Arial" w:cs="Arial"/>
        </w:rPr>
        <w:t>S</w:t>
      </w:r>
      <w:r w:rsidRPr="00D409AB">
        <w:rPr>
          <w:rFonts w:ascii="Arial" w:hAnsi="Arial" w:cs="Arial"/>
        </w:rPr>
        <w:t>u principal uso está orientado</w:t>
      </w:r>
      <w:r>
        <w:rPr>
          <w:rFonts w:ascii="Arial" w:hAnsi="Arial" w:cs="Arial"/>
        </w:rPr>
        <w:t xml:space="preserve"> </w:t>
      </w:r>
      <w:r w:rsidRPr="00D409AB">
        <w:rPr>
          <w:rFonts w:ascii="Arial" w:hAnsi="Arial" w:cs="Arial"/>
        </w:rPr>
        <w:t>hacia la industria de la construcción mediante la producción de tubería,</w:t>
      </w:r>
      <w:r>
        <w:rPr>
          <w:rFonts w:ascii="Arial" w:hAnsi="Arial" w:cs="Arial"/>
        </w:rPr>
        <w:t xml:space="preserve"> </w:t>
      </w:r>
      <w:r w:rsidRPr="00D409AB">
        <w:rPr>
          <w:rFonts w:ascii="Arial" w:hAnsi="Arial" w:cs="Arial"/>
        </w:rPr>
        <w:t>en donde sobresalen dos empresas que manejan el 80% del mercado,</w:t>
      </w:r>
      <w:r>
        <w:rPr>
          <w:rFonts w:ascii="Arial" w:hAnsi="Arial" w:cs="Arial"/>
        </w:rPr>
        <w:t xml:space="preserve"> </w:t>
      </w:r>
      <w:r w:rsidRPr="00D409AB">
        <w:rPr>
          <w:rFonts w:ascii="Arial" w:hAnsi="Arial" w:cs="Arial"/>
        </w:rPr>
        <w:t>estas son PLASTIGAMA S.A. y PLÁSTICOS RIVAL cuya producción está</w:t>
      </w:r>
      <w:r>
        <w:rPr>
          <w:rFonts w:ascii="Arial" w:hAnsi="Arial" w:cs="Arial"/>
        </w:rPr>
        <w:t xml:space="preserve"> </w:t>
      </w:r>
      <w:r w:rsidRPr="00D409AB">
        <w:rPr>
          <w:rFonts w:ascii="Arial" w:hAnsi="Arial" w:cs="Arial"/>
        </w:rPr>
        <w:t>enfoca</w:t>
      </w:r>
      <w:r>
        <w:rPr>
          <w:rFonts w:ascii="Arial" w:hAnsi="Arial" w:cs="Arial"/>
        </w:rPr>
        <w:t>n a la manufactura de tuberías plástica</w:t>
      </w:r>
      <w:r w:rsidRPr="00D409AB">
        <w:rPr>
          <w:rFonts w:ascii="Arial" w:hAnsi="Arial" w:cs="Arial"/>
        </w:rPr>
        <w:t>s para la construcción de</w:t>
      </w:r>
      <w:r>
        <w:rPr>
          <w:rFonts w:ascii="Arial" w:hAnsi="Arial" w:cs="Arial"/>
        </w:rPr>
        <w:t xml:space="preserve"> </w:t>
      </w:r>
      <w:r w:rsidRPr="00D409AB">
        <w:rPr>
          <w:rFonts w:ascii="Arial" w:hAnsi="Arial" w:cs="Arial"/>
        </w:rPr>
        <w:t>diferentes tipos de obras</w:t>
      </w:r>
      <w:r>
        <w:rPr>
          <w:rFonts w:ascii="Arial" w:hAnsi="Arial" w:cs="Arial"/>
        </w:rPr>
        <w:t xml:space="preserve"> (12)</w:t>
      </w:r>
      <w:r w:rsidRPr="00D409AB">
        <w:rPr>
          <w:rFonts w:ascii="Arial" w:hAnsi="Arial" w:cs="Arial"/>
        </w:rPr>
        <w:t xml:space="preserve">, con participaciones </w:t>
      </w:r>
      <w:r>
        <w:rPr>
          <w:rFonts w:ascii="Arial" w:hAnsi="Arial" w:cs="Arial"/>
        </w:rPr>
        <w:t xml:space="preserve"> d</w:t>
      </w:r>
      <w:r w:rsidRPr="00D409AB">
        <w:rPr>
          <w:rFonts w:ascii="Arial" w:hAnsi="Arial" w:cs="Arial"/>
        </w:rPr>
        <w:t>el mercado nacional</w:t>
      </w:r>
      <w:r>
        <w:rPr>
          <w:rFonts w:ascii="Arial" w:hAnsi="Arial" w:cs="Arial"/>
        </w:rPr>
        <w:t xml:space="preserve"> </w:t>
      </w:r>
      <w:r w:rsidRPr="00D409AB">
        <w:rPr>
          <w:rFonts w:ascii="Arial" w:hAnsi="Arial" w:cs="Arial"/>
        </w:rPr>
        <w:t>cercanas al 42% y 38% respectivamente, dejando el 20% restante para</w:t>
      </w:r>
      <w:r>
        <w:rPr>
          <w:rFonts w:ascii="Arial" w:hAnsi="Arial" w:cs="Arial"/>
        </w:rPr>
        <w:t xml:space="preserve"> </w:t>
      </w:r>
      <w:r w:rsidRPr="00D409AB">
        <w:rPr>
          <w:rFonts w:ascii="Arial" w:hAnsi="Arial" w:cs="Arial"/>
        </w:rPr>
        <w:t>que sea atendido por otras diez empresas, cada una con participaciones</w:t>
      </w:r>
      <w:r>
        <w:rPr>
          <w:rFonts w:ascii="Arial" w:hAnsi="Arial" w:cs="Arial"/>
        </w:rPr>
        <w:t xml:space="preserve"> </w:t>
      </w:r>
      <w:r w:rsidRPr="00D409AB">
        <w:rPr>
          <w:rFonts w:ascii="Arial" w:hAnsi="Arial" w:cs="Arial"/>
        </w:rPr>
        <w:t>menores</w:t>
      </w:r>
      <w:r>
        <w:rPr>
          <w:rFonts w:ascii="Arial" w:hAnsi="Arial" w:cs="Arial"/>
        </w:rPr>
        <w:t xml:space="preserve"> (12)</w:t>
      </w:r>
      <w:r w:rsidRPr="00D409AB">
        <w:rPr>
          <w:rFonts w:ascii="Arial" w:hAnsi="Arial" w:cs="Arial"/>
        </w:rPr>
        <w:t xml:space="preserve">. </w:t>
      </w:r>
    </w:p>
    <w:p w:rsidR="00742EDA" w:rsidRDefault="00742EDA" w:rsidP="00742EDA">
      <w:pPr>
        <w:spacing w:line="480" w:lineRule="auto"/>
        <w:ind w:left="1680"/>
        <w:jc w:val="both"/>
        <w:rPr>
          <w:rFonts w:ascii="Arial" w:hAnsi="Arial" w:cs="Arial"/>
        </w:rPr>
      </w:pPr>
    </w:p>
    <w:p w:rsidR="00742EDA" w:rsidRPr="00C64939" w:rsidRDefault="00742EDA" w:rsidP="00742EDA">
      <w:pPr>
        <w:numPr>
          <w:ilvl w:val="0"/>
          <w:numId w:val="9"/>
        </w:numPr>
        <w:tabs>
          <w:tab w:val="clear" w:pos="1800"/>
          <w:tab w:val="num" w:pos="1680"/>
        </w:tabs>
        <w:spacing w:line="480" w:lineRule="auto"/>
        <w:ind w:hanging="840"/>
        <w:jc w:val="both"/>
        <w:rPr>
          <w:rFonts w:ascii="Arial" w:hAnsi="Arial" w:cs="Arial"/>
        </w:rPr>
      </w:pPr>
      <w:r>
        <w:rPr>
          <w:rFonts w:ascii="Arial" w:hAnsi="Arial" w:cs="Arial"/>
          <w:b/>
        </w:rPr>
        <w:t>El procesamiento del PVC</w:t>
      </w:r>
    </w:p>
    <w:p w:rsidR="00742EDA" w:rsidRDefault="00742EDA" w:rsidP="00742EDA">
      <w:pPr>
        <w:spacing w:line="480" w:lineRule="auto"/>
        <w:ind w:left="1668"/>
        <w:jc w:val="both"/>
        <w:rPr>
          <w:rFonts w:ascii="Arial" w:hAnsi="Arial" w:cs="Arial"/>
        </w:rPr>
      </w:pPr>
      <w:r>
        <w:rPr>
          <w:rFonts w:ascii="Arial" w:hAnsi="Arial" w:cs="Arial"/>
        </w:rPr>
        <w:t>Los tipos de PVC industrialmente, se fabrican por tres tipos de polimerización (5), estos son:</w:t>
      </w:r>
    </w:p>
    <w:p w:rsidR="00742EDA" w:rsidRDefault="00742EDA" w:rsidP="00742EDA">
      <w:pPr>
        <w:numPr>
          <w:ilvl w:val="1"/>
          <w:numId w:val="4"/>
        </w:numPr>
        <w:tabs>
          <w:tab w:val="clear" w:pos="1440"/>
          <w:tab w:val="left" w:pos="3600"/>
        </w:tabs>
        <w:spacing w:line="480" w:lineRule="auto"/>
        <w:ind w:left="3600" w:hanging="480"/>
        <w:jc w:val="both"/>
        <w:rPr>
          <w:rFonts w:ascii="Arial" w:hAnsi="Arial" w:cs="Arial"/>
        </w:rPr>
      </w:pPr>
      <w:r>
        <w:rPr>
          <w:rFonts w:ascii="Arial" w:hAnsi="Arial" w:cs="Arial"/>
        </w:rPr>
        <w:t>Polimerización por suspensión</w:t>
      </w:r>
    </w:p>
    <w:p w:rsidR="00742EDA" w:rsidRDefault="00742EDA" w:rsidP="00742EDA">
      <w:pPr>
        <w:numPr>
          <w:ilvl w:val="1"/>
          <w:numId w:val="4"/>
        </w:numPr>
        <w:tabs>
          <w:tab w:val="clear" w:pos="1440"/>
          <w:tab w:val="left" w:pos="3600"/>
        </w:tabs>
        <w:spacing w:line="480" w:lineRule="auto"/>
        <w:ind w:left="3600" w:hanging="480"/>
        <w:jc w:val="both"/>
        <w:rPr>
          <w:rFonts w:ascii="Arial" w:hAnsi="Arial" w:cs="Arial"/>
        </w:rPr>
      </w:pPr>
      <w:r>
        <w:rPr>
          <w:rFonts w:ascii="Arial" w:hAnsi="Arial" w:cs="Arial"/>
        </w:rPr>
        <w:t>Polimerización por emulsión</w:t>
      </w:r>
    </w:p>
    <w:p w:rsidR="00742EDA" w:rsidRDefault="00742EDA" w:rsidP="00742EDA">
      <w:pPr>
        <w:numPr>
          <w:ilvl w:val="1"/>
          <w:numId w:val="4"/>
        </w:numPr>
        <w:tabs>
          <w:tab w:val="clear" w:pos="1440"/>
          <w:tab w:val="left" w:pos="3600"/>
        </w:tabs>
        <w:spacing w:line="480" w:lineRule="auto"/>
        <w:ind w:left="3600" w:hanging="480"/>
        <w:jc w:val="both"/>
        <w:rPr>
          <w:rFonts w:ascii="Arial" w:hAnsi="Arial" w:cs="Arial"/>
        </w:rPr>
      </w:pPr>
      <w:r>
        <w:rPr>
          <w:rFonts w:ascii="Arial" w:hAnsi="Arial" w:cs="Arial"/>
        </w:rPr>
        <w:t>Polimerización en masa</w:t>
      </w:r>
    </w:p>
    <w:p w:rsidR="00742EDA" w:rsidRDefault="00742EDA" w:rsidP="00742EDA">
      <w:pPr>
        <w:spacing w:line="480" w:lineRule="auto"/>
        <w:ind w:left="264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Los cuales se distribuyen según se muestra el gráfico 1.4, esto se basa datos relacionados a los niveles internacionales de producción (12).</w:t>
      </w:r>
    </w:p>
    <w:p w:rsidR="00742EDA" w:rsidRDefault="00742EDA" w:rsidP="00742EDA">
      <w:pPr>
        <w:spacing w:line="480" w:lineRule="auto"/>
        <w:ind w:left="2640"/>
        <w:jc w:val="both"/>
        <w:rPr>
          <w:rFonts w:ascii="Arial" w:hAnsi="Arial" w:cs="Arial"/>
        </w:rPr>
      </w:pPr>
    </w:p>
    <w:p w:rsidR="00742EDA" w:rsidRDefault="00742EDA" w:rsidP="00742EDA">
      <w:pPr>
        <w:spacing w:line="480" w:lineRule="auto"/>
        <w:ind w:left="1680"/>
        <w:jc w:val="both"/>
        <w:rPr>
          <w:rFonts w:ascii="Arial" w:hAnsi="Arial" w:cs="Arial"/>
        </w:rPr>
      </w:pPr>
      <w:r w:rsidRPr="00132FB2">
        <w:rPr>
          <w:rFonts w:ascii="Arial" w:hAnsi="Arial" w:cs="Arial"/>
        </w:rPr>
        <w:t>El proceso de polimerización</w:t>
      </w:r>
      <w:r>
        <w:rPr>
          <w:rFonts w:ascii="Arial" w:hAnsi="Arial" w:cs="Arial"/>
        </w:rPr>
        <w:t xml:space="preserve"> por suspensión lleva ventaja en el mercado internacional, debido a su versatilidad, reducción de costos de producción y principalmente por que sus productos que son de mayor interés para el área de la construcción, packaging y demás sectores de la industria manufacturera.</w:t>
      </w:r>
    </w:p>
    <w:p w:rsidR="00742EDA" w:rsidRDefault="00742EDA" w:rsidP="00742EDA">
      <w:pPr>
        <w:spacing w:line="480" w:lineRule="auto"/>
        <w:ind w:left="2640"/>
        <w:jc w:val="both"/>
        <w:rPr>
          <w:rFonts w:ascii="Arial" w:hAnsi="Arial" w:cs="Arial"/>
        </w:rPr>
      </w:pPr>
    </w:p>
    <w:p w:rsidR="00742EDA" w:rsidRDefault="00742EDA" w:rsidP="00742EDA">
      <w:pPr>
        <w:spacing w:line="480" w:lineRule="auto"/>
        <w:jc w:val="center"/>
        <w:rPr>
          <w:rFonts w:ascii="Arial" w:hAnsi="Arial" w:cs="Arial"/>
          <w:b/>
        </w:rPr>
      </w:pPr>
      <w:r>
        <w:rPr>
          <w:rFonts w:ascii="Arial" w:hAnsi="Arial" w:cs="Arial"/>
          <w:b/>
        </w:rPr>
        <w:t>GRAFICO 1.3.</w:t>
      </w:r>
    </w:p>
    <w:p w:rsidR="00742EDA" w:rsidRDefault="00742EDA" w:rsidP="00742EDA">
      <w:pPr>
        <w:spacing w:line="480" w:lineRule="auto"/>
        <w:jc w:val="center"/>
        <w:rPr>
          <w:rFonts w:ascii="Arial" w:hAnsi="Arial" w:cs="Arial"/>
          <w:b/>
        </w:rPr>
      </w:pPr>
      <w:r>
        <w:rPr>
          <w:rFonts w:ascii="Arial" w:hAnsi="Arial" w:cs="Arial"/>
          <w:b/>
        </w:rPr>
        <w:t>TIPOS DE PROCESAMIENTO DEL CLORURO DE VINILO</w:t>
      </w:r>
    </w:p>
    <w:p w:rsidR="00742EDA" w:rsidRDefault="00E847F2" w:rsidP="00742EDA">
      <w:pPr>
        <w:spacing w:line="480" w:lineRule="auto"/>
        <w:jc w:val="center"/>
      </w:pPr>
      <w:r>
        <w:rPr>
          <w:noProof/>
          <w:lang w:val="es-ES" w:eastAsia="es-ES"/>
        </w:rPr>
        <w:drawing>
          <wp:inline distT="0" distB="0" distL="0" distR="0">
            <wp:extent cx="4263390" cy="21799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263390" cy="2179955"/>
                    </a:xfrm>
                    <a:prstGeom prst="rect">
                      <a:avLst/>
                    </a:prstGeom>
                    <a:noFill/>
                    <a:ln w="9525">
                      <a:noFill/>
                      <a:miter lim="800000"/>
                      <a:headEnd/>
                      <a:tailEnd/>
                    </a:ln>
                  </pic:spPr>
                </pic:pic>
              </a:graphicData>
            </a:graphic>
          </wp:inline>
        </w:drawing>
      </w:r>
    </w:p>
    <w:p w:rsidR="00742EDA" w:rsidRDefault="00742EDA" w:rsidP="00742EDA">
      <w:pPr>
        <w:spacing w:line="480" w:lineRule="auto"/>
        <w:ind w:left="2640"/>
        <w:jc w:val="both"/>
        <w:rPr>
          <w:rFonts w:ascii="Arial" w:hAnsi="Arial" w:cs="Arial"/>
        </w:rPr>
      </w:pPr>
    </w:p>
    <w:p w:rsidR="00742EDA" w:rsidRDefault="00742EDA" w:rsidP="00742EDA">
      <w:pPr>
        <w:numPr>
          <w:ilvl w:val="0"/>
          <w:numId w:val="38"/>
        </w:numPr>
        <w:tabs>
          <w:tab w:val="clear" w:pos="1800"/>
          <w:tab w:val="num" w:pos="1680"/>
        </w:tabs>
        <w:spacing w:line="480" w:lineRule="auto"/>
        <w:ind w:hanging="840"/>
        <w:jc w:val="both"/>
        <w:rPr>
          <w:rFonts w:ascii="Arial" w:hAnsi="Arial" w:cs="Arial"/>
          <w:b/>
        </w:rPr>
      </w:pPr>
      <w:r>
        <w:rPr>
          <w:rFonts w:ascii="Arial" w:hAnsi="Arial" w:cs="Arial"/>
          <w:b/>
        </w:rPr>
        <w:t>Materias primas</w:t>
      </w:r>
    </w:p>
    <w:p w:rsidR="00742EDA" w:rsidRDefault="00742EDA" w:rsidP="00742EDA">
      <w:pPr>
        <w:spacing w:line="480" w:lineRule="auto"/>
        <w:ind w:left="1680"/>
        <w:jc w:val="both"/>
        <w:rPr>
          <w:rFonts w:ascii="Arial" w:hAnsi="Arial" w:cs="Arial"/>
        </w:rPr>
      </w:pPr>
      <w:r>
        <w:rPr>
          <w:rFonts w:ascii="Arial" w:hAnsi="Arial" w:cs="Arial"/>
        </w:rPr>
        <w:t>En vista del alcance de este estudio, nuestro propósito principal es el estudio factible de la planta de polimerización de PVC que se obtiene directamente de la reacción del cloruro de vinilo con otros químicos.</w:t>
      </w:r>
    </w:p>
    <w:p w:rsidR="00742EDA" w:rsidRDefault="00742EDA" w:rsidP="00742EDA">
      <w:pPr>
        <w:spacing w:line="480" w:lineRule="auto"/>
        <w:jc w:val="both"/>
        <w:rPr>
          <w:rFonts w:ascii="Arial" w:hAnsi="Arial" w:cs="Arial"/>
        </w:rPr>
      </w:pPr>
    </w:p>
    <w:p w:rsidR="00742EDA" w:rsidRDefault="00742EDA" w:rsidP="00742EDA">
      <w:pPr>
        <w:spacing w:line="480" w:lineRule="auto"/>
        <w:ind w:left="1680"/>
        <w:jc w:val="both"/>
        <w:rPr>
          <w:rFonts w:ascii="Arial" w:hAnsi="Arial" w:cs="Arial"/>
        </w:rPr>
      </w:pPr>
      <w:r w:rsidRPr="00AF62F2">
        <w:rPr>
          <w:rFonts w:ascii="Arial" w:hAnsi="Arial" w:cs="Arial"/>
        </w:rPr>
        <w:t>Las</w:t>
      </w:r>
      <w:r>
        <w:rPr>
          <w:rFonts w:ascii="Arial" w:hAnsi="Arial" w:cs="Arial"/>
        </w:rPr>
        <w:t xml:space="preserve"> materias primas requeridas principalmente para la polimerización del Cloruro de Vinilo son (5):</w:t>
      </w:r>
    </w:p>
    <w:p w:rsidR="00742EDA" w:rsidRDefault="00742EDA" w:rsidP="00742EDA">
      <w:pPr>
        <w:numPr>
          <w:ilvl w:val="0"/>
          <w:numId w:val="11"/>
        </w:numPr>
        <w:tabs>
          <w:tab w:val="clear" w:pos="1440"/>
          <w:tab w:val="num" w:pos="2520"/>
        </w:tabs>
        <w:spacing w:line="480" w:lineRule="auto"/>
        <w:ind w:left="2520" w:hanging="240"/>
        <w:jc w:val="both"/>
        <w:rPr>
          <w:rFonts w:ascii="Arial" w:hAnsi="Arial" w:cs="Arial"/>
        </w:rPr>
      </w:pPr>
      <w:r>
        <w:rPr>
          <w:rFonts w:ascii="Arial" w:hAnsi="Arial" w:cs="Arial"/>
        </w:rPr>
        <w:t xml:space="preserve">Cloruro de Vinilo </w:t>
      </w:r>
    </w:p>
    <w:p w:rsidR="00742EDA" w:rsidRDefault="00742EDA" w:rsidP="00742EDA">
      <w:pPr>
        <w:numPr>
          <w:ilvl w:val="0"/>
          <w:numId w:val="11"/>
        </w:numPr>
        <w:tabs>
          <w:tab w:val="clear" w:pos="1440"/>
          <w:tab w:val="num" w:pos="2520"/>
          <w:tab w:val="num" w:pos="3120"/>
        </w:tabs>
        <w:spacing w:line="480" w:lineRule="auto"/>
        <w:ind w:left="2520" w:hanging="240"/>
        <w:jc w:val="both"/>
        <w:rPr>
          <w:rFonts w:ascii="Arial" w:hAnsi="Arial" w:cs="Arial"/>
        </w:rPr>
      </w:pPr>
      <w:r>
        <w:rPr>
          <w:rFonts w:ascii="Arial" w:hAnsi="Arial" w:cs="Arial"/>
        </w:rPr>
        <w:t xml:space="preserve">Agua desmineralizada </w:t>
      </w:r>
    </w:p>
    <w:p w:rsidR="00742EDA" w:rsidRDefault="00742EDA" w:rsidP="00742EDA">
      <w:pPr>
        <w:numPr>
          <w:ilvl w:val="0"/>
          <w:numId w:val="11"/>
        </w:numPr>
        <w:tabs>
          <w:tab w:val="clear" w:pos="1440"/>
          <w:tab w:val="num" w:pos="2520"/>
          <w:tab w:val="num" w:pos="3120"/>
        </w:tabs>
        <w:spacing w:line="480" w:lineRule="auto"/>
        <w:ind w:left="2520" w:hanging="240"/>
        <w:jc w:val="both"/>
        <w:rPr>
          <w:rFonts w:ascii="Arial" w:hAnsi="Arial" w:cs="Arial"/>
        </w:rPr>
      </w:pPr>
      <w:r>
        <w:rPr>
          <w:rFonts w:ascii="Arial" w:hAnsi="Arial" w:cs="Arial"/>
        </w:rPr>
        <w:t xml:space="preserve">Agentes de suspensión primarios y secundarios </w:t>
      </w:r>
    </w:p>
    <w:p w:rsidR="00742EDA" w:rsidRDefault="00742EDA" w:rsidP="00742EDA">
      <w:pPr>
        <w:numPr>
          <w:ilvl w:val="0"/>
          <w:numId w:val="11"/>
        </w:numPr>
        <w:tabs>
          <w:tab w:val="clear" w:pos="1440"/>
          <w:tab w:val="num" w:pos="2520"/>
          <w:tab w:val="num" w:pos="3120"/>
        </w:tabs>
        <w:spacing w:line="480" w:lineRule="auto"/>
        <w:ind w:left="2520" w:hanging="240"/>
        <w:jc w:val="both"/>
        <w:rPr>
          <w:rFonts w:ascii="Arial" w:hAnsi="Arial" w:cs="Arial"/>
        </w:rPr>
      </w:pPr>
      <w:r>
        <w:rPr>
          <w:rFonts w:ascii="Arial" w:hAnsi="Arial" w:cs="Arial"/>
        </w:rPr>
        <w:t>Peróxido de Benzoilo, Lauroil o Decanoil.</w:t>
      </w:r>
    </w:p>
    <w:p w:rsidR="00742EDA" w:rsidRDefault="00742EDA" w:rsidP="00742EDA">
      <w:pPr>
        <w:numPr>
          <w:ilvl w:val="0"/>
          <w:numId w:val="11"/>
        </w:numPr>
        <w:tabs>
          <w:tab w:val="clear" w:pos="1440"/>
          <w:tab w:val="num" w:pos="2520"/>
          <w:tab w:val="num" w:pos="3120"/>
        </w:tabs>
        <w:spacing w:line="480" w:lineRule="auto"/>
        <w:ind w:left="2520" w:hanging="240"/>
        <w:jc w:val="both"/>
        <w:rPr>
          <w:rFonts w:ascii="Arial" w:hAnsi="Arial" w:cs="Arial"/>
        </w:rPr>
      </w:pPr>
      <w:r>
        <w:rPr>
          <w:rFonts w:ascii="Arial" w:hAnsi="Arial" w:cs="Arial"/>
        </w:rPr>
        <w:t>Tricloroetileno</w:t>
      </w:r>
    </w:p>
    <w:p w:rsidR="00742EDA" w:rsidRDefault="00742EDA" w:rsidP="00742EDA">
      <w:pPr>
        <w:spacing w:line="480" w:lineRule="auto"/>
        <w:jc w:val="both"/>
        <w:rPr>
          <w:rFonts w:ascii="Arial" w:hAnsi="Arial" w:cs="Arial"/>
        </w:rPr>
      </w:pPr>
    </w:p>
    <w:p w:rsidR="00742EDA" w:rsidRDefault="00742EDA" w:rsidP="00742EDA">
      <w:pPr>
        <w:numPr>
          <w:ilvl w:val="0"/>
          <w:numId w:val="38"/>
        </w:numPr>
        <w:tabs>
          <w:tab w:val="clear" w:pos="1800"/>
          <w:tab w:val="num" w:pos="1680"/>
        </w:tabs>
        <w:spacing w:line="480" w:lineRule="auto"/>
        <w:ind w:hanging="840"/>
        <w:jc w:val="both"/>
        <w:rPr>
          <w:rFonts w:ascii="Arial" w:hAnsi="Arial" w:cs="Arial"/>
          <w:b/>
        </w:rPr>
      </w:pPr>
      <w:r>
        <w:rPr>
          <w:rFonts w:ascii="Arial" w:hAnsi="Arial" w:cs="Arial"/>
          <w:b/>
        </w:rPr>
        <w:t>Tipos y diseños de la resina obtenida</w:t>
      </w:r>
    </w:p>
    <w:p w:rsidR="00742EDA" w:rsidRDefault="00742EDA" w:rsidP="00742EDA">
      <w:pPr>
        <w:spacing w:line="480" w:lineRule="auto"/>
        <w:ind w:left="1680"/>
        <w:jc w:val="both"/>
        <w:rPr>
          <w:rFonts w:ascii="Arial" w:hAnsi="Arial" w:cs="Arial"/>
        </w:rPr>
      </w:pPr>
      <w:r>
        <w:rPr>
          <w:rFonts w:ascii="Arial" w:hAnsi="Arial" w:cs="Arial"/>
        </w:rPr>
        <w:t>La resina de PVC obtenida por suspensión tiene características particulares y aplicaciones a específicas, a diferencia de la obtenida por emulsión o por masa. La viscosidad obtenida en el proceso de polimerización determina su distribución molecular en número y peso, su densidad aparente, el tamaño de grano en malla estándar y, su aplicación posterior; con esto se transforman al menos hasta 15 tipos de resinas.</w:t>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La viscosidad y su distribución molecular quedan determinadas por su valor K (ver Cap. 2.1), que fluctúa entre valores de 55 y 78, su densidad aparente fluctúa entre valores de 0.3 y 0.8 Kg/lt, su tamaño de grano debe superar la malla de 200 micras.</w:t>
      </w:r>
    </w:p>
    <w:p w:rsidR="00742EDA" w:rsidRDefault="00742EDA" w:rsidP="00742EDA">
      <w:pPr>
        <w:spacing w:line="480" w:lineRule="auto"/>
        <w:ind w:left="1680"/>
        <w:jc w:val="both"/>
        <w:rPr>
          <w:rFonts w:ascii="Arial" w:hAnsi="Arial" w:cs="Arial"/>
        </w:rPr>
      </w:pPr>
    </w:p>
    <w:p w:rsidR="00742EDA" w:rsidRPr="00802143" w:rsidRDefault="00742EDA" w:rsidP="00742EDA">
      <w:pPr>
        <w:spacing w:line="480" w:lineRule="auto"/>
        <w:ind w:left="1680"/>
        <w:jc w:val="both"/>
        <w:rPr>
          <w:rFonts w:ascii="Arial" w:hAnsi="Arial" w:cs="Arial"/>
        </w:rPr>
      </w:pPr>
    </w:p>
    <w:p w:rsidR="00742EDA" w:rsidRPr="00C07CC8" w:rsidRDefault="00742EDA" w:rsidP="00742EDA">
      <w:pPr>
        <w:spacing w:line="480" w:lineRule="auto"/>
        <w:jc w:val="center"/>
        <w:rPr>
          <w:rFonts w:ascii="Arial" w:hAnsi="Arial" w:cs="Arial"/>
          <w:b/>
        </w:rPr>
      </w:pPr>
      <w:r>
        <w:rPr>
          <w:rFonts w:ascii="Arial" w:hAnsi="Arial" w:cs="Arial"/>
          <w:b/>
        </w:rPr>
        <w:t>TABLA 1.4</w:t>
      </w:r>
      <w:r w:rsidRPr="00C07CC8">
        <w:rPr>
          <w:rFonts w:ascii="Arial" w:hAnsi="Arial" w:cs="Arial"/>
          <w:b/>
        </w:rPr>
        <w:t>.</w:t>
      </w:r>
    </w:p>
    <w:p w:rsidR="00742EDA" w:rsidRPr="00C07CC8" w:rsidRDefault="00742EDA" w:rsidP="00742EDA">
      <w:pPr>
        <w:spacing w:line="480" w:lineRule="auto"/>
        <w:jc w:val="center"/>
        <w:rPr>
          <w:rFonts w:ascii="Arial" w:hAnsi="Arial" w:cs="Arial"/>
          <w:b/>
        </w:rPr>
      </w:pPr>
      <w:r w:rsidRPr="00C07CC8">
        <w:rPr>
          <w:rFonts w:ascii="Arial" w:hAnsi="Arial" w:cs="Arial"/>
          <w:b/>
        </w:rPr>
        <w:t xml:space="preserve">TIPOS </w:t>
      </w:r>
      <w:r>
        <w:rPr>
          <w:rFonts w:ascii="Arial" w:hAnsi="Arial" w:cs="Arial"/>
          <w:b/>
        </w:rPr>
        <w:t>DE</w:t>
      </w:r>
      <w:r w:rsidRPr="00C07CC8">
        <w:rPr>
          <w:rFonts w:ascii="Arial" w:hAnsi="Arial" w:cs="Arial"/>
          <w:b/>
        </w:rPr>
        <w:t xml:space="preserve"> PVC POR SUSPENSIÓN ACORDE </w:t>
      </w:r>
    </w:p>
    <w:p w:rsidR="00742EDA" w:rsidRPr="00C07CC8" w:rsidRDefault="00742EDA" w:rsidP="00742EDA">
      <w:pPr>
        <w:spacing w:line="480" w:lineRule="auto"/>
        <w:jc w:val="center"/>
        <w:rPr>
          <w:rFonts w:ascii="Arial" w:hAnsi="Arial" w:cs="Arial"/>
          <w:b/>
        </w:rPr>
      </w:pPr>
      <w:r w:rsidRPr="00C07CC8">
        <w:rPr>
          <w:rFonts w:ascii="Arial" w:hAnsi="Arial" w:cs="Arial"/>
          <w:b/>
        </w:rPr>
        <w:t>CON SU PRODUCTO DE APLICACIÓN</w:t>
      </w:r>
    </w:p>
    <w:p w:rsidR="00742EDA" w:rsidRPr="002951A7" w:rsidRDefault="00E847F2" w:rsidP="00742EDA">
      <w:pPr>
        <w:spacing w:line="480" w:lineRule="auto"/>
        <w:jc w:val="both"/>
        <w:rPr>
          <w:rFonts w:ascii="Arial" w:hAnsi="Arial" w:cs="Arial"/>
        </w:rPr>
      </w:pPr>
      <w:r>
        <w:rPr>
          <w:noProof/>
          <w:lang w:val="es-ES" w:eastAsia="es-ES"/>
        </w:rPr>
        <w:drawing>
          <wp:anchor distT="0" distB="0" distL="114300" distR="114300" simplePos="0" relativeHeight="251590656" behindDoc="0" locked="0" layoutInCell="1" allowOverlap="1">
            <wp:simplePos x="0" y="0"/>
            <wp:positionH relativeFrom="column">
              <wp:posOffset>-497840</wp:posOffset>
            </wp:positionH>
            <wp:positionV relativeFrom="paragraph">
              <wp:posOffset>1275080</wp:posOffset>
            </wp:positionV>
            <wp:extent cx="6286500" cy="3919220"/>
            <wp:effectExtent l="0" t="1181100" r="0" b="1167130"/>
            <wp:wrapSquare wrapText="bothSides"/>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
                    <a:srcRect/>
                    <a:stretch>
                      <a:fillRect/>
                    </a:stretch>
                  </pic:blipFill>
                  <pic:spPr bwMode="auto">
                    <a:xfrm rot="16200000">
                      <a:off x="0" y="0"/>
                      <a:ext cx="6286500" cy="3919220"/>
                    </a:xfrm>
                    <a:prstGeom prst="rect">
                      <a:avLst/>
                    </a:prstGeom>
                    <a:noFill/>
                    <a:ln w="9525">
                      <a:noFill/>
                      <a:miter lim="800000"/>
                      <a:headEnd/>
                      <a:tailEnd/>
                    </a:ln>
                  </pic:spPr>
                </pic:pic>
              </a:graphicData>
            </a:graphic>
          </wp:anchor>
        </w:drawing>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jc w:val="both"/>
        <w:rPr>
          <w:rFonts w:ascii="Arial" w:hAnsi="Arial" w:cs="Arial"/>
        </w:rPr>
      </w:pPr>
    </w:p>
    <w:p w:rsidR="00742EDA" w:rsidRDefault="00742EDA" w:rsidP="00742EDA">
      <w:pPr>
        <w:spacing w:line="480" w:lineRule="auto"/>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En la Tabla 1.4. se muestran los principales productos de la polimerización conforme con su aplicación directa para la elaboración del producto determinado (20).</w:t>
      </w:r>
    </w:p>
    <w:p w:rsidR="00742EDA" w:rsidRDefault="00742EDA" w:rsidP="00742EDA">
      <w:pPr>
        <w:spacing w:line="480" w:lineRule="auto"/>
        <w:jc w:val="both"/>
        <w:rPr>
          <w:rFonts w:ascii="Arial" w:hAnsi="Arial" w:cs="Arial"/>
        </w:rPr>
      </w:pPr>
    </w:p>
    <w:p w:rsidR="00742EDA" w:rsidRPr="007A220F" w:rsidRDefault="00742EDA" w:rsidP="00742EDA">
      <w:pPr>
        <w:numPr>
          <w:ilvl w:val="0"/>
          <w:numId w:val="5"/>
        </w:numPr>
        <w:tabs>
          <w:tab w:val="clear" w:pos="1800"/>
          <w:tab w:val="num" w:pos="960"/>
        </w:tabs>
        <w:spacing w:line="480" w:lineRule="auto"/>
        <w:ind w:hanging="1320"/>
        <w:jc w:val="both"/>
        <w:rPr>
          <w:rFonts w:ascii="Arial" w:hAnsi="Arial" w:cs="Arial"/>
          <w:b/>
        </w:rPr>
      </w:pPr>
      <w:r>
        <w:rPr>
          <w:rFonts w:ascii="Arial" w:hAnsi="Arial" w:cs="Arial"/>
          <w:b/>
        </w:rPr>
        <w:t>Análisis Operacional del Mercado</w:t>
      </w:r>
    </w:p>
    <w:p w:rsidR="00742EDA" w:rsidRPr="00E752A7" w:rsidRDefault="00742EDA" w:rsidP="00742EDA">
      <w:pPr>
        <w:numPr>
          <w:ilvl w:val="0"/>
          <w:numId w:val="37"/>
        </w:numPr>
        <w:tabs>
          <w:tab w:val="clear" w:pos="1800"/>
          <w:tab w:val="num" w:pos="1680"/>
        </w:tabs>
        <w:spacing w:line="480" w:lineRule="auto"/>
        <w:ind w:hanging="840"/>
        <w:jc w:val="both"/>
        <w:rPr>
          <w:rFonts w:ascii="Arial" w:hAnsi="Arial" w:cs="Arial"/>
          <w:b/>
        </w:rPr>
      </w:pPr>
      <w:r w:rsidRPr="00E752A7">
        <w:rPr>
          <w:rFonts w:ascii="Arial" w:hAnsi="Arial" w:cs="Arial"/>
          <w:b/>
        </w:rPr>
        <w:t>Proveedores</w:t>
      </w:r>
    </w:p>
    <w:p w:rsidR="00742EDA" w:rsidRDefault="00742EDA" w:rsidP="00742EDA">
      <w:pPr>
        <w:spacing w:line="480" w:lineRule="auto"/>
        <w:ind w:left="1680"/>
        <w:jc w:val="both"/>
        <w:rPr>
          <w:rFonts w:ascii="Arial" w:hAnsi="Arial" w:cs="Arial"/>
          <w:lang w:val="es-MX"/>
        </w:rPr>
      </w:pPr>
      <w:r w:rsidRPr="003E453E">
        <w:rPr>
          <w:rFonts w:ascii="Arial" w:hAnsi="Arial" w:cs="Arial"/>
          <w:lang w:val="es-MX"/>
        </w:rPr>
        <w:t xml:space="preserve">Dada la naturaleza de nuestro producto encontramos que el componente de mayor proporción </w:t>
      </w:r>
      <w:r>
        <w:rPr>
          <w:rFonts w:ascii="Arial" w:hAnsi="Arial" w:cs="Arial"/>
          <w:lang w:val="es-MX"/>
        </w:rPr>
        <w:t>es el agua desmineralizada y así mismo es el Cloruro de Vinilo,</w:t>
      </w:r>
      <w:r w:rsidRPr="003E453E">
        <w:rPr>
          <w:rFonts w:ascii="Arial" w:hAnsi="Arial" w:cs="Arial"/>
          <w:lang w:val="es-MX"/>
        </w:rPr>
        <w:t xml:space="preserve"> </w:t>
      </w:r>
      <w:r>
        <w:rPr>
          <w:rFonts w:ascii="Arial" w:hAnsi="Arial" w:cs="Arial"/>
          <w:lang w:val="es-MX"/>
        </w:rPr>
        <w:t xml:space="preserve">siendo para este último un gran problema por que no existen productores ni proveedores nacionales. Estos se encuentran en países como </w:t>
      </w:r>
      <w:r>
        <w:rPr>
          <w:rFonts w:ascii="Arial" w:hAnsi="Arial" w:cs="Arial"/>
          <w:color w:val="000000"/>
          <w:lang w:val="es-MX"/>
        </w:rPr>
        <w:t>USA, Brasil, Corea, México, Argentina y España (12)</w:t>
      </w:r>
      <w:r w:rsidRPr="00936507">
        <w:rPr>
          <w:rFonts w:ascii="Arial" w:hAnsi="Arial" w:cs="Arial"/>
          <w:color w:val="000000"/>
          <w:lang w:val="es-MX"/>
        </w:rPr>
        <w:t xml:space="preserve">. </w:t>
      </w:r>
    </w:p>
    <w:p w:rsidR="00742EDA" w:rsidRDefault="00742EDA" w:rsidP="00742EDA">
      <w:pPr>
        <w:spacing w:line="480" w:lineRule="auto"/>
        <w:jc w:val="center"/>
        <w:rPr>
          <w:rFonts w:ascii="Arial" w:hAnsi="Arial" w:cs="Arial"/>
          <w:b/>
        </w:rPr>
      </w:pPr>
    </w:p>
    <w:p w:rsidR="00742EDA" w:rsidRDefault="00742EDA" w:rsidP="00742EDA">
      <w:pPr>
        <w:spacing w:line="480" w:lineRule="auto"/>
        <w:jc w:val="center"/>
        <w:rPr>
          <w:rFonts w:ascii="Arial" w:hAnsi="Arial" w:cs="Arial"/>
          <w:b/>
        </w:rPr>
      </w:pPr>
      <w:r>
        <w:rPr>
          <w:rFonts w:ascii="Arial" w:hAnsi="Arial" w:cs="Arial"/>
          <w:b/>
        </w:rPr>
        <w:t>TABLA 1.5.</w:t>
      </w:r>
    </w:p>
    <w:p w:rsidR="00742EDA" w:rsidRDefault="00742EDA" w:rsidP="00742EDA">
      <w:pPr>
        <w:spacing w:line="480" w:lineRule="auto"/>
        <w:jc w:val="center"/>
        <w:rPr>
          <w:rFonts w:ascii="Arial" w:hAnsi="Arial" w:cs="Arial"/>
          <w:b/>
        </w:rPr>
      </w:pPr>
      <w:r>
        <w:rPr>
          <w:rFonts w:ascii="Arial" w:hAnsi="Arial" w:cs="Arial"/>
          <w:b/>
        </w:rPr>
        <w:t xml:space="preserve">DISTRIBUIDORES NACIONALES DE PRODUCTOS </w:t>
      </w:r>
    </w:p>
    <w:p w:rsidR="00742EDA" w:rsidRDefault="00742EDA" w:rsidP="00742EDA">
      <w:pPr>
        <w:spacing w:line="480" w:lineRule="auto"/>
        <w:jc w:val="center"/>
        <w:rPr>
          <w:rFonts w:ascii="Arial" w:hAnsi="Arial" w:cs="Arial"/>
          <w:b/>
        </w:rPr>
      </w:pPr>
      <w:r>
        <w:rPr>
          <w:rFonts w:ascii="Arial" w:hAnsi="Arial" w:cs="Arial"/>
          <w:b/>
        </w:rPr>
        <w:t>QUÍMICOS INDUSTRIALES Y RESINAS TERMOPLÁSTICAS</w:t>
      </w:r>
    </w:p>
    <w:p w:rsidR="00742EDA" w:rsidRDefault="00742EDA" w:rsidP="00742EDA">
      <w:pPr>
        <w:jc w:val="center"/>
        <w:rPr>
          <w:rFonts w:ascii="Arial" w:hAnsi="Arial" w:cs="Arial"/>
          <w:lang w:val="es-MX"/>
        </w:rPr>
      </w:pPr>
    </w:p>
    <w:p w:rsidR="00742EDA" w:rsidRPr="00850556" w:rsidRDefault="00E847F2" w:rsidP="00742EDA">
      <w:pPr>
        <w:spacing w:line="480" w:lineRule="auto"/>
        <w:jc w:val="center"/>
        <w:rPr>
          <w:rFonts w:ascii="Arial" w:hAnsi="Arial" w:cs="Arial"/>
          <w:lang w:val="es-MX"/>
        </w:rPr>
      </w:pPr>
      <w:r>
        <w:rPr>
          <w:noProof/>
          <w:lang w:val="es-ES" w:eastAsia="es-ES"/>
        </w:rPr>
        <w:drawing>
          <wp:inline distT="0" distB="0" distL="0" distR="0">
            <wp:extent cx="3891280" cy="174371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891280" cy="1743710"/>
                    </a:xfrm>
                    <a:prstGeom prst="rect">
                      <a:avLst/>
                    </a:prstGeom>
                    <a:noFill/>
                    <a:ln w="9525">
                      <a:noFill/>
                      <a:miter lim="800000"/>
                      <a:headEnd/>
                      <a:tailEnd/>
                    </a:ln>
                  </pic:spPr>
                </pic:pic>
              </a:graphicData>
            </a:graphic>
          </wp:inline>
        </w:drawing>
      </w:r>
    </w:p>
    <w:p w:rsidR="00742EDA" w:rsidRDefault="00742EDA" w:rsidP="00742EDA">
      <w:pPr>
        <w:spacing w:line="480" w:lineRule="auto"/>
        <w:ind w:left="1680"/>
        <w:jc w:val="both"/>
        <w:rPr>
          <w:rFonts w:ascii="Arial" w:hAnsi="Arial" w:cs="Arial"/>
          <w:lang w:val="es-MX"/>
        </w:rPr>
      </w:pPr>
      <w:r>
        <w:rPr>
          <w:rFonts w:ascii="Arial" w:hAnsi="Arial" w:cs="Arial"/>
          <w:lang w:val="es-MX"/>
        </w:rPr>
        <w:t>Existen escasos distribuidores de químicos industriales en el País, que describimos en la Tabla 1.5. con el carácter de importador mantienen sus oficinas en Guayaquil y en Quito principalmente. Seleccionamos y buscamos a nuestros importadores por las mayores cercanías a nuestro país, en este caso distinguimos entre Colombia, Chile y Argentina (13).</w:t>
      </w:r>
    </w:p>
    <w:p w:rsidR="00742EDA" w:rsidRDefault="00742EDA" w:rsidP="00742EDA">
      <w:pPr>
        <w:spacing w:line="480" w:lineRule="auto"/>
        <w:ind w:left="1680"/>
        <w:jc w:val="both"/>
        <w:rPr>
          <w:rFonts w:ascii="Arial" w:hAnsi="Arial" w:cs="Arial"/>
          <w:lang w:val="es-MX"/>
        </w:rPr>
      </w:pPr>
    </w:p>
    <w:p w:rsidR="00742EDA" w:rsidRDefault="00742EDA" w:rsidP="00742EDA">
      <w:pPr>
        <w:numPr>
          <w:ilvl w:val="0"/>
          <w:numId w:val="12"/>
        </w:numPr>
        <w:tabs>
          <w:tab w:val="clear" w:pos="1800"/>
          <w:tab w:val="num" w:pos="1680"/>
        </w:tabs>
        <w:spacing w:line="480" w:lineRule="auto"/>
        <w:ind w:hanging="840"/>
        <w:jc w:val="both"/>
        <w:rPr>
          <w:rFonts w:ascii="Arial" w:hAnsi="Arial" w:cs="Arial"/>
          <w:b/>
        </w:rPr>
      </w:pPr>
      <w:r>
        <w:rPr>
          <w:rFonts w:ascii="Arial" w:hAnsi="Arial" w:cs="Arial"/>
          <w:b/>
        </w:rPr>
        <w:t>Distribuidores</w:t>
      </w:r>
    </w:p>
    <w:p w:rsidR="00742EDA" w:rsidRDefault="00742EDA" w:rsidP="00742EDA">
      <w:pPr>
        <w:spacing w:line="480" w:lineRule="auto"/>
        <w:ind w:left="1680"/>
        <w:jc w:val="both"/>
        <w:rPr>
          <w:rFonts w:ascii="Arial" w:hAnsi="Arial" w:cs="Arial"/>
        </w:rPr>
      </w:pPr>
      <w:r>
        <w:rPr>
          <w:rFonts w:ascii="Arial" w:hAnsi="Arial" w:cs="Arial"/>
        </w:rPr>
        <w:t>Las empresas plásticas ecuatorianas se contactan con los</w:t>
      </w:r>
      <w:r w:rsidRPr="00A72B34">
        <w:rPr>
          <w:rFonts w:ascii="Arial" w:hAnsi="Arial" w:cs="Arial"/>
        </w:rPr>
        <w:t xml:space="preserve"> proveedores internacionales de materia prima en forma directa o a través de los representantes de los mismos, esto debido a los volúmenes de producción y a sus estructuras de compras, pues además de reducir el costo de adquisición, maximizan el tiempo de respuesta al eliminar un intermediario en la cadena. </w:t>
      </w:r>
    </w:p>
    <w:p w:rsidR="00742EDA" w:rsidRDefault="00742EDA" w:rsidP="00742EDA">
      <w:pPr>
        <w:spacing w:line="480" w:lineRule="auto"/>
        <w:ind w:left="960"/>
        <w:jc w:val="both"/>
        <w:rPr>
          <w:rFonts w:ascii="Arial" w:hAnsi="Arial" w:cs="Arial"/>
          <w:b/>
        </w:rPr>
      </w:pPr>
    </w:p>
    <w:p w:rsidR="00742EDA" w:rsidRDefault="00742EDA" w:rsidP="00742EDA">
      <w:pPr>
        <w:spacing w:line="480" w:lineRule="auto"/>
        <w:ind w:left="1680"/>
        <w:jc w:val="both"/>
        <w:rPr>
          <w:rFonts w:ascii="Arial" w:hAnsi="Arial" w:cs="Arial"/>
        </w:rPr>
      </w:pPr>
      <w:r w:rsidRPr="007F6433">
        <w:rPr>
          <w:rFonts w:ascii="Arial" w:hAnsi="Arial" w:cs="Arial"/>
        </w:rPr>
        <w:t>Dentro de los agentes más destacados en la distribución de materias</w:t>
      </w:r>
      <w:r>
        <w:rPr>
          <w:rFonts w:ascii="Arial" w:hAnsi="Arial" w:cs="Arial"/>
        </w:rPr>
        <w:t xml:space="preserve"> </w:t>
      </w:r>
      <w:r w:rsidRPr="007F6433">
        <w:rPr>
          <w:rFonts w:ascii="Arial" w:hAnsi="Arial" w:cs="Arial"/>
        </w:rPr>
        <w:t xml:space="preserve">primas en el Ecuador están las empresas que se relacionan en la </w:t>
      </w:r>
      <w:r>
        <w:rPr>
          <w:rFonts w:ascii="Arial" w:hAnsi="Arial" w:cs="Arial"/>
        </w:rPr>
        <w:t xml:space="preserve">TABLA 1.6. </w:t>
      </w:r>
      <w:r w:rsidRPr="007F6433">
        <w:rPr>
          <w:rFonts w:ascii="Arial" w:hAnsi="Arial" w:cs="Arial"/>
        </w:rPr>
        <w:t>Entre ellas se pueden destacar entidades como SUQUIN, IQA del Ecuador y CORAMER entre otras</w:t>
      </w:r>
      <w:r>
        <w:rPr>
          <w:rFonts w:ascii="Arial" w:hAnsi="Arial" w:cs="Arial"/>
        </w:rPr>
        <w:t xml:space="preserve"> (12)</w:t>
      </w:r>
      <w:r w:rsidRPr="007F6433">
        <w:rPr>
          <w:rFonts w:ascii="Arial" w:hAnsi="Arial" w:cs="Arial"/>
        </w:rPr>
        <w:t>.</w:t>
      </w:r>
    </w:p>
    <w:p w:rsidR="00742EDA" w:rsidRDefault="00742EDA" w:rsidP="00742EDA">
      <w:pPr>
        <w:numPr>
          <w:ilvl w:val="0"/>
          <w:numId w:val="12"/>
        </w:numPr>
        <w:tabs>
          <w:tab w:val="clear" w:pos="1800"/>
          <w:tab w:val="num" w:pos="1680"/>
        </w:tabs>
        <w:spacing w:line="480" w:lineRule="auto"/>
        <w:ind w:hanging="840"/>
        <w:jc w:val="both"/>
        <w:rPr>
          <w:rFonts w:ascii="Arial" w:hAnsi="Arial" w:cs="Arial"/>
          <w:b/>
        </w:rPr>
      </w:pPr>
      <w:r>
        <w:rPr>
          <w:rFonts w:ascii="Arial" w:hAnsi="Arial" w:cs="Arial"/>
          <w:b/>
        </w:rPr>
        <w:t>Competencia</w:t>
      </w:r>
    </w:p>
    <w:p w:rsidR="00742EDA" w:rsidRDefault="00742EDA" w:rsidP="00742EDA">
      <w:pPr>
        <w:spacing w:line="480" w:lineRule="auto"/>
        <w:ind w:left="1680"/>
        <w:jc w:val="both"/>
        <w:rPr>
          <w:rFonts w:ascii="Arial" w:hAnsi="Arial" w:cs="Arial"/>
        </w:rPr>
      </w:pPr>
      <w:r>
        <w:rPr>
          <w:rFonts w:ascii="Arial" w:hAnsi="Arial" w:cs="Arial"/>
        </w:rPr>
        <w:t>Los principales competidores internacionales que comercializan resina de PVC, se encuentran ubicados en países como Colombia, USA, Venezuela, México, Corea y Brasil.</w:t>
      </w:r>
    </w:p>
    <w:p w:rsidR="00742EDA" w:rsidRDefault="00742EDA" w:rsidP="00742EDA">
      <w:pPr>
        <w:spacing w:line="480" w:lineRule="auto"/>
        <w:ind w:left="1680"/>
        <w:jc w:val="both"/>
        <w:rPr>
          <w:rFonts w:ascii="Arial" w:hAnsi="Arial" w:cs="Arial"/>
        </w:rPr>
      </w:pPr>
    </w:p>
    <w:p w:rsidR="00742EDA" w:rsidRPr="008F0892" w:rsidRDefault="00742EDA" w:rsidP="00742EDA">
      <w:pPr>
        <w:spacing w:line="480" w:lineRule="auto"/>
        <w:jc w:val="center"/>
        <w:rPr>
          <w:rFonts w:ascii="Arial" w:hAnsi="Arial" w:cs="Arial"/>
          <w:b/>
        </w:rPr>
      </w:pPr>
      <w:r>
        <w:rPr>
          <w:rFonts w:ascii="Arial" w:hAnsi="Arial" w:cs="Arial"/>
          <w:b/>
        </w:rPr>
        <w:t>TABLA 1.6.</w:t>
      </w:r>
    </w:p>
    <w:p w:rsidR="00742EDA" w:rsidRDefault="00742EDA" w:rsidP="00742EDA">
      <w:pPr>
        <w:spacing w:line="480" w:lineRule="auto"/>
        <w:jc w:val="center"/>
        <w:rPr>
          <w:rFonts w:ascii="Arial" w:hAnsi="Arial" w:cs="Arial"/>
          <w:b/>
        </w:rPr>
      </w:pPr>
      <w:r w:rsidRPr="008F0892">
        <w:rPr>
          <w:rFonts w:ascii="Arial" w:hAnsi="Arial" w:cs="Arial"/>
          <w:b/>
        </w:rPr>
        <w:t xml:space="preserve">PRINCIPALES REPRESENTANTES Y DISTRIBUIDORES DE </w:t>
      </w:r>
    </w:p>
    <w:p w:rsidR="00742EDA" w:rsidRDefault="00742EDA" w:rsidP="00742EDA">
      <w:pPr>
        <w:spacing w:line="480" w:lineRule="auto"/>
        <w:jc w:val="center"/>
        <w:rPr>
          <w:rFonts w:ascii="Arial" w:hAnsi="Arial" w:cs="Arial"/>
          <w:b/>
        </w:rPr>
      </w:pPr>
      <w:r w:rsidRPr="008F0892">
        <w:rPr>
          <w:rFonts w:ascii="Arial" w:hAnsi="Arial" w:cs="Arial"/>
          <w:b/>
        </w:rPr>
        <w:t>RESINAS DE PVC EN EL PAÍS</w:t>
      </w:r>
      <w:r>
        <w:rPr>
          <w:rFonts w:ascii="Arial" w:hAnsi="Arial" w:cs="Arial"/>
          <w:b/>
        </w:rPr>
        <w:t>, AÑO 2004</w:t>
      </w:r>
    </w:p>
    <w:p w:rsidR="00742EDA" w:rsidRPr="0032195D" w:rsidRDefault="00E847F2" w:rsidP="00742EDA">
      <w:pPr>
        <w:spacing w:line="480" w:lineRule="auto"/>
        <w:jc w:val="both"/>
        <w:rPr>
          <w:rFonts w:ascii="Arial" w:hAnsi="Arial" w:cs="Arial"/>
        </w:rPr>
      </w:pPr>
      <w:r>
        <w:rPr>
          <w:noProof/>
          <w:lang w:val="es-ES" w:eastAsia="es-ES"/>
        </w:rPr>
        <w:drawing>
          <wp:inline distT="0" distB="0" distL="0" distR="0">
            <wp:extent cx="5252720" cy="2434590"/>
            <wp:effectExtent l="1905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252720" cy="2434590"/>
                    </a:xfrm>
                    <a:prstGeom prst="rect">
                      <a:avLst/>
                    </a:prstGeom>
                    <a:noFill/>
                    <a:ln w="9525">
                      <a:noFill/>
                      <a:miter lim="800000"/>
                      <a:headEnd/>
                      <a:tailEnd/>
                    </a:ln>
                  </pic:spPr>
                </pic:pic>
              </a:graphicData>
            </a:graphic>
          </wp:inline>
        </w:drawing>
      </w:r>
    </w:p>
    <w:p w:rsidR="00742EDA" w:rsidRDefault="00742EDA" w:rsidP="00742EDA">
      <w:pPr>
        <w:spacing w:line="480" w:lineRule="auto"/>
        <w:ind w:left="960"/>
        <w:jc w:val="both"/>
        <w:rPr>
          <w:rFonts w:ascii="Arial" w:hAnsi="Arial" w:cs="Arial"/>
          <w:b/>
        </w:rPr>
      </w:pPr>
    </w:p>
    <w:p w:rsidR="00742EDA" w:rsidRDefault="00742EDA" w:rsidP="00742EDA">
      <w:pPr>
        <w:spacing w:line="480" w:lineRule="auto"/>
        <w:ind w:left="1680"/>
        <w:jc w:val="both"/>
        <w:rPr>
          <w:rFonts w:ascii="Arial" w:hAnsi="Arial" w:cs="Arial"/>
        </w:rPr>
      </w:pPr>
      <w:r>
        <w:rPr>
          <w:rFonts w:ascii="Arial" w:hAnsi="Arial" w:cs="Arial"/>
        </w:rPr>
        <w:t>En la Tabla 1.7. mostramos los principales proveedores internacionales de resina de PVC por suspensión, que llegan al país (13).</w:t>
      </w:r>
    </w:p>
    <w:p w:rsidR="00742EDA" w:rsidRDefault="00742EDA" w:rsidP="00742EDA">
      <w:pPr>
        <w:spacing w:line="480" w:lineRule="auto"/>
        <w:ind w:left="960"/>
        <w:jc w:val="both"/>
        <w:rPr>
          <w:rFonts w:ascii="Arial" w:hAnsi="Arial" w:cs="Arial"/>
          <w:b/>
        </w:rPr>
      </w:pPr>
    </w:p>
    <w:p w:rsidR="00742EDA" w:rsidRDefault="00742EDA" w:rsidP="00742EDA">
      <w:pPr>
        <w:spacing w:line="480" w:lineRule="auto"/>
        <w:ind w:left="1680"/>
        <w:jc w:val="both"/>
        <w:rPr>
          <w:rFonts w:ascii="Arial" w:hAnsi="Arial" w:cs="Arial"/>
        </w:rPr>
      </w:pPr>
      <w:r w:rsidRPr="00A72B34">
        <w:rPr>
          <w:rFonts w:ascii="Arial" w:hAnsi="Arial" w:cs="Arial"/>
        </w:rPr>
        <w:t>Por ello, se genera una gran ventaja si se tiene presente que muchas compañías del sector trabajan con el esquema de ordenes de pedido, para reducir los costos de inventario y financieros que se causan por el almacenamiento de gran</w:t>
      </w:r>
      <w:r>
        <w:rPr>
          <w:rFonts w:ascii="Arial" w:hAnsi="Arial" w:cs="Arial"/>
        </w:rPr>
        <w:t>des volúmenes de materia prima (12).</w:t>
      </w:r>
    </w:p>
    <w:p w:rsidR="00742EDA" w:rsidRDefault="00742EDA" w:rsidP="00742EDA">
      <w:pPr>
        <w:ind w:left="1680"/>
        <w:jc w:val="both"/>
        <w:rPr>
          <w:rFonts w:ascii="Arial" w:hAnsi="Arial" w:cs="Arial"/>
        </w:rPr>
      </w:pPr>
    </w:p>
    <w:p w:rsidR="00742EDA" w:rsidRDefault="00742EDA" w:rsidP="00742EDA">
      <w:pPr>
        <w:ind w:left="1680"/>
        <w:jc w:val="both"/>
        <w:rPr>
          <w:rFonts w:ascii="Arial" w:hAnsi="Arial" w:cs="Arial"/>
        </w:rPr>
      </w:pPr>
    </w:p>
    <w:p w:rsidR="00742EDA" w:rsidRDefault="00742EDA" w:rsidP="00742EDA">
      <w:pPr>
        <w:spacing w:line="480" w:lineRule="auto"/>
        <w:jc w:val="center"/>
        <w:rPr>
          <w:rFonts w:ascii="Arial" w:hAnsi="Arial" w:cs="Arial"/>
          <w:b/>
        </w:rPr>
      </w:pPr>
      <w:r>
        <w:rPr>
          <w:rFonts w:ascii="Arial" w:hAnsi="Arial" w:cs="Arial"/>
          <w:b/>
        </w:rPr>
        <w:t>TABLA</w:t>
      </w:r>
      <w:r w:rsidRPr="002C681C">
        <w:rPr>
          <w:rFonts w:ascii="Arial" w:hAnsi="Arial" w:cs="Arial"/>
          <w:b/>
        </w:rPr>
        <w:t xml:space="preserve"> 1.</w:t>
      </w:r>
      <w:r>
        <w:rPr>
          <w:rFonts w:ascii="Arial" w:hAnsi="Arial" w:cs="Arial"/>
          <w:b/>
        </w:rPr>
        <w:t>7.</w:t>
      </w:r>
    </w:p>
    <w:p w:rsidR="00742EDA" w:rsidRDefault="00742EDA" w:rsidP="00742EDA">
      <w:pPr>
        <w:spacing w:line="480" w:lineRule="auto"/>
        <w:jc w:val="center"/>
        <w:rPr>
          <w:rFonts w:ascii="Arial" w:hAnsi="Arial" w:cs="Arial"/>
          <w:b/>
        </w:rPr>
      </w:pPr>
      <w:r>
        <w:rPr>
          <w:rFonts w:ascii="Arial" w:hAnsi="Arial" w:cs="Arial"/>
          <w:b/>
        </w:rPr>
        <w:t>PROVEEDORES INTERNACIONALES DE MATERIA PRIMA PARA LA PRODUCCIÓN DE RESINAS DE PVC</w:t>
      </w:r>
    </w:p>
    <w:p w:rsidR="00742EDA" w:rsidRDefault="00742EDA" w:rsidP="00742EDA">
      <w:pPr>
        <w:jc w:val="center"/>
        <w:rPr>
          <w:rFonts w:ascii="Arial" w:hAnsi="Arial" w:cs="Arial"/>
          <w:b/>
        </w:rPr>
      </w:pPr>
    </w:p>
    <w:p w:rsidR="00742EDA" w:rsidRPr="006E743A" w:rsidRDefault="00E847F2" w:rsidP="00742EDA">
      <w:pPr>
        <w:spacing w:line="480" w:lineRule="auto"/>
        <w:jc w:val="center"/>
        <w:rPr>
          <w:rFonts w:ascii="Arial" w:hAnsi="Arial" w:cs="Arial"/>
          <w:lang w:val="es-MX"/>
        </w:rPr>
      </w:pPr>
      <w:r>
        <w:rPr>
          <w:noProof/>
          <w:lang w:val="es-ES" w:eastAsia="es-ES"/>
        </w:rPr>
        <w:drawing>
          <wp:inline distT="0" distB="0" distL="0" distR="0">
            <wp:extent cx="5103495" cy="1988185"/>
            <wp:effectExtent l="1905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103495" cy="1988185"/>
                    </a:xfrm>
                    <a:prstGeom prst="rect">
                      <a:avLst/>
                    </a:prstGeom>
                    <a:noFill/>
                    <a:ln w="9525">
                      <a:noFill/>
                      <a:miter lim="800000"/>
                      <a:headEnd/>
                      <a:tailEnd/>
                    </a:ln>
                  </pic:spPr>
                </pic:pic>
              </a:graphicData>
            </a:graphic>
          </wp:inline>
        </w:drawing>
      </w:r>
    </w:p>
    <w:p w:rsidR="00742EDA" w:rsidRDefault="00742EDA" w:rsidP="00742EDA">
      <w:pPr>
        <w:spacing w:line="480" w:lineRule="auto"/>
        <w:jc w:val="center"/>
        <w:rPr>
          <w:rFonts w:ascii="Arial" w:hAnsi="Arial" w:cs="Arial"/>
          <w:b/>
        </w:rPr>
      </w:pPr>
    </w:p>
    <w:p w:rsidR="00742EDA" w:rsidRDefault="00742EDA" w:rsidP="00742EDA">
      <w:pPr>
        <w:spacing w:line="480" w:lineRule="auto"/>
        <w:ind w:left="1680"/>
        <w:jc w:val="both"/>
        <w:rPr>
          <w:rFonts w:ascii="Arial" w:hAnsi="Arial" w:cs="Arial"/>
        </w:rPr>
      </w:pPr>
      <w:r w:rsidRPr="007F6433">
        <w:rPr>
          <w:rFonts w:ascii="Arial" w:hAnsi="Arial" w:cs="Arial"/>
        </w:rPr>
        <w:t>Así mismo las grandes empresas utilizan a los</w:t>
      </w:r>
      <w:r>
        <w:rPr>
          <w:rFonts w:ascii="Arial" w:hAnsi="Arial" w:cs="Arial"/>
        </w:rPr>
        <w:t xml:space="preserve"> </w:t>
      </w:r>
      <w:r w:rsidRPr="007F6433">
        <w:rPr>
          <w:rFonts w:ascii="Arial" w:hAnsi="Arial" w:cs="Arial"/>
        </w:rPr>
        <w:t>distribuidores de manera ocasional, cuando por diferentes motivos sus</w:t>
      </w:r>
      <w:r>
        <w:rPr>
          <w:rFonts w:ascii="Arial" w:hAnsi="Arial" w:cs="Arial"/>
        </w:rPr>
        <w:t xml:space="preserve"> </w:t>
      </w:r>
      <w:r w:rsidRPr="007F6433">
        <w:rPr>
          <w:rFonts w:ascii="Arial" w:hAnsi="Arial" w:cs="Arial"/>
        </w:rPr>
        <w:t>pedidos no les llegan a tiempo o cuando surgen requerimientos de</w:t>
      </w:r>
      <w:r>
        <w:rPr>
          <w:rFonts w:ascii="Arial" w:hAnsi="Arial" w:cs="Arial"/>
        </w:rPr>
        <w:t xml:space="preserve"> </w:t>
      </w:r>
      <w:r w:rsidRPr="007F6433">
        <w:rPr>
          <w:rFonts w:ascii="Arial" w:hAnsi="Arial" w:cs="Arial"/>
        </w:rPr>
        <w:t>insumos inesperados, que no pueden ser solucionados mediante</w:t>
      </w:r>
      <w:r>
        <w:rPr>
          <w:rFonts w:ascii="Arial" w:hAnsi="Arial" w:cs="Arial"/>
        </w:rPr>
        <w:t xml:space="preserve"> </w:t>
      </w:r>
      <w:r w:rsidRPr="007F6433">
        <w:rPr>
          <w:rFonts w:ascii="Arial" w:hAnsi="Arial" w:cs="Arial"/>
        </w:rPr>
        <w:t>préstamos de materia prima que suelen darse al interior de las</w:t>
      </w:r>
      <w:r>
        <w:rPr>
          <w:rFonts w:ascii="Arial" w:hAnsi="Arial" w:cs="Arial"/>
        </w:rPr>
        <w:t xml:space="preserve"> </w:t>
      </w:r>
      <w:r w:rsidRPr="007F6433">
        <w:rPr>
          <w:rFonts w:ascii="Arial" w:hAnsi="Arial" w:cs="Arial"/>
        </w:rPr>
        <w:t>empresas.</w:t>
      </w:r>
    </w:p>
    <w:p w:rsidR="00742EDA" w:rsidRDefault="00742EDA" w:rsidP="00742EDA">
      <w:pPr>
        <w:spacing w:line="480" w:lineRule="auto"/>
        <w:rPr>
          <w:rFonts w:ascii="Arial" w:hAnsi="Arial" w:cs="Arial"/>
          <w:b/>
        </w:rPr>
      </w:pPr>
    </w:p>
    <w:p w:rsidR="00742EDA" w:rsidRPr="008F0892" w:rsidRDefault="00742EDA" w:rsidP="00742EDA">
      <w:pPr>
        <w:spacing w:line="480" w:lineRule="auto"/>
        <w:jc w:val="center"/>
        <w:rPr>
          <w:rFonts w:ascii="Arial" w:hAnsi="Arial" w:cs="Arial"/>
          <w:b/>
        </w:rPr>
      </w:pPr>
      <w:r w:rsidRPr="006E07EA">
        <w:rPr>
          <w:rFonts w:ascii="Arial" w:hAnsi="Arial" w:cs="Arial"/>
          <w:b/>
        </w:rPr>
        <w:t>TABLA</w:t>
      </w:r>
      <w:r>
        <w:rPr>
          <w:rFonts w:ascii="Arial" w:hAnsi="Arial" w:cs="Arial"/>
          <w:b/>
        </w:rPr>
        <w:t xml:space="preserve"> 1.8.</w:t>
      </w:r>
    </w:p>
    <w:p w:rsidR="00742EDA" w:rsidRDefault="00742EDA" w:rsidP="00742EDA">
      <w:pPr>
        <w:spacing w:line="480" w:lineRule="auto"/>
        <w:jc w:val="center"/>
        <w:rPr>
          <w:rFonts w:ascii="Arial" w:hAnsi="Arial" w:cs="Arial"/>
          <w:b/>
        </w:rPr>
      </w:pPr>
      <w:r w:rsidRPr="008F0892">
        <w:rPr>
          <w:rFonts w:ascii="Arial" w:hAnsi="Arial" w:cs="Arial"/>
          <w:b/>
        </w:rPr>
        <w:t xml:space="preserve">PRINCIPALES </w:t>
      </w:r>
      <w:r>
        <w:rPr>
          <w:rFonts w:ascii="Arial" w:hAnsi="Arial" w:cs="Arial"/>
          <w:b/>
        </w:rPr>
        <w:t>INDUSTRIAS INTERNACIONALES DE LAS CUALES SE IMPORTA RESINA DE PVC</w:t>
      </w:r>
    </w:p>
    <w:p w:rsidR="00742EDA" w:rsidRPr="008F0892" w:rsidRDefault="00742EDA" w:rsidP="00742EDA">
      <w:pPr>
        <w:jc w:val="center"/>
        <w:rPr>
          <w:rFonts w:ascii="Arial" w:hAnsi="Arial" w:cs="Arial"/>
          <w:b/>
        </w:rPr>
      </w:pPr>
    </w:p>
    <w:p w:rsidR="00742EDA" w:rsidRPr="003F753D" w:rsidRDefault="00E847F2" w:rsidP="00742EDA">
      <w:pPr>
        <w:spacing w:line="480" w:lineRule="auto"/>
        <w:jc w:val="center"/>
      </w:pPr>
      <w:r>
        <w:rPr>
          <w:noProof/>
          <w:lang w:val="es-ES" w:eastAsia="es-ES"/>
        </w:rPr>
        <w:drawing>
          <wp:inline distT="0" distB="0" distL="0" distR="0">
            <wp:extent cx="2243455" cy="1828800"/>
            <wp:effectExtent l="1905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243455" cy="1828800"/>
                    </a:xfrm>
                    <a:prstGeom prst="rect">
                      <a:avLst/>
                    </a:prstGeom>
                    <a:noFill/>
                    <a:ln w="9525">
                      <a:noFill/>
                      <a:miter lim="800000"/>
                      <a:headEnd/>
                      <a:tailEnd/>
                    </a:ln>
                  </pic:spPr>
                </pic:pic>
              </a:graphicData>
            </a:graphic>
          </wp:inline>
        </w:drawing>
      </w:r>
    </w:p>
    <w:p w:rsidR="00742EDA" w:rsidRDefault="00742EDA" w:rsidP="00742EDA">
      <w:pPr>
        <w:spacing w:line="480" w:lineRule="auto"/>
        <w:ind w:left="1680"/>
        <w:jc w:val="both"/>
        <w:rPr>
          <w:rFonts w:ascii="Arial" w:hAnsi="Arial" w:cs="Arial"/>
        </w:rPr>
      </w:pPr>
    </w:p>
    <w:p w:rsidR="00742EDA" w:rsidRDefault="00742EDA" w:rsidP="00742EDA">
      <w:pPr>
        <w:ind w:left="1680"/>
        <w:jc w:val="both"/>
        <w:rPr>
          <w:rFonts w:ascii="Arial" w:hAnsi="Arial" w:cs="Arial"/>
        </w:rPr>
      </w:pPr>
    </w:p>
    <w:p w:rsidR="00742EDA" w:rsidRDefault="00742EDA" w:rsidP="00742EDA">
      <w:pPr>
        <w:numPr>
          <w:ilvl w:val="0"/>
          <w:numId w:val="12"/>
        </w:numPr>
        <w:tabs>
          <w:tab w:val="clear" w:pos="1800"/>
          <w:tab w:val="num" w:pos="1680"/>
        </w:tabs>
        <w:spacing w:line="480" w:lineRule="auto"/>
        <w:ind w:left="1680"/>
        <w:jc w:val="both"/>
        <w:rPr>
          <w:rFonts w:ascii="Arial" w:hAnsi="Arial" w:cs="Arial"/>
          <w:b/>
        </w:rPr>
      </w:pPr>
      <w:r>
        <w:rPr>
          <w:rFonts w:ascii="Arial" w:hAnsi="Arial" w:cs="Arial"/>
          <w:b/>
        </w:rPr>
        <w:t>Demanda</w:t>
      </w:r>
    </w:p>
    <w:p w:rsidR="00742EDA" w:rsidRDefault="00742EDA" w:rsidP="00742EDA">
      <w:pPr>
        <w:spacing w:line="480" w:lineRule="auto"/>
        <w:ind w:left="1680"/>
        <w:jc w:val="both"/>
        <w:rPr>
          <w:rFonts w:ascii="Arial" w:hAnsi="Arial" w:cs="Arial"/>
        </w:rPr>
      </w:pPr>
      <w:r>
        <w:rPr>
          <w:rFonts w:ascii="Arial" w:hAnsi="Arial" w:cs="Arial"/>
        </w:rPr>
        <w:t xml:space="preserve">El mercado de referencia para estimar la demanda se basa en el de las importaciones nacionales. A continuación en la </w:t>
      </w:r>
      <w:r w:rsidRPr="006E07EA">
        <w:rPr>
          <w:rFonts w:ascii="Arial" w:hAnsi="Arial" w:cs="Arial"/>
        </w:rPr>
        <w:t>Tabla</w:t>
      </w:r>
      <w:r>
        <w:rPr>
          <w:rFonts w:ascii="Arial" w:hAnsi="Arial" w:cs="Arial"/>
        </w:rPr>
        <w:t xml:space="preserve"> 1.11., mostramos la competencia histórica de los últimos 14 años, que tiene la demanda del PVC con respecto a las otras resinas termoplásticas.</w:t>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 xml:space="preserve">En el </w:t>
      </w:r>
      <w:r w:rsidRPr="006E07EA">
        <w:rPr>
          <w:rFonts w:ascii="Arial" w:hAnsi="Arial" w:cs="Arial"/>
        </w:rPr>
        <w:t>Gráfico</w:t>
      </w:r>
      <w:r>
        <w:rPr>
          <w:rFonts w:ascii="Arial" w:hAnsi="Arial" w:cs="Arial"/>
        </w:rPr>
        <w:t xml:space="preserve"> 1.6., se muestra la demanda acumulada de las resinas y su evolución histórica, evidenciándose una fuerte caída en los inicios de los años 90, pero se han recuperado paulatinamente hasta los actuales momentos.</w:t>
      </w:r>
    </w:p>
    <w:p w:rsidR="00742EDA" w:rsidRDefault="00742EDA" w:rsidP="00742EDA">
      <w:pPr>
        <w:spacing w:line="480" w:lineRule="auto"/>
        <w:ind w:left="1680"/>
        <w:jc w:val="both"/>
        <w:rPr>
          <w:rFonts w:ascii="Arial" w:hAnsi="Arial" w:cs="Arial"/>
        </w:rPr>
      </w:pP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sidRPr="006E07EA">
        <w:rPr>
          <w:rFonts w:ascii="Arial" w:hAnsi="Arial" w:cs="Arial"/>
          <w:b/>
        </w:rPr>
        <w:t>TABLA</w:t>
      </w:r>
      <w:r>
        <w:rPr>
          <w:rFonts w:ascii="Arial" w:hAnsi="Arial" w:cs="Arial"/>
          <w:b/>
        </w:rPr>
        <w:t xml:space="preserve"> 1.9.</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Pr>
          <w:rFonts w:ascii="Arial" w:hAnsi="Arial" w:cs="Arial"/>
          <w:b/>
        </w:rPr>
        <w:t>DEMANDA HISTÓRICA DE LAS IMPORTACIONES DE LAS RESINAS</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Pr>
          <w:rFonts w:ascii="Arial" w:hAnsi="Arial" w:cs="Arial"/>
          <w:b/>
        </w:rPr>
        <w:t>TERMOPLÁSTICAS EN EL ECUADOR DESDE 1990 HASTA 2004, TM</w:t>
      </w:r>
    </w:p>
    <w:p w:rsidR="00742EDA" w:rsidRDefault="00742EDA" w:rsidP="00742EDA">
      <w:pPr>
        <w:jc w:val="center"/>
        <w:rPr>
          <w:rFonts w:ascii="Arial" w:hAnsi="Arial" w:cs="Arial"/>
          <w:b/>
        </w:rPr>
      </w:pPr>
    </w:p>
    <w:p w:rsidR="00742EDA" w:rsidRPr="000F06EE" w:rsidRDefault="00742EDA" w:rsidP="00742EDA">
      <w:pPr>
        <w:jc w:val="center"/>
        <w:rPr>
          <w:rFonts w:ascii="Arial" w:hAnsi="Arial" w:cs="Arial"/>
          <w:b/>
        </w:rPr>
      </w:pPr>
    </w:p>
    <w:p w:rsidR="00742EDA" w:rsidRDefault="00742EDA" w:rsidP="00742EDA"/>
    <w:p w:rsidR="00742EDA" w:rsidRDefault="00E847F2" w:rsidP="00742EDA">
      <w:r>
        <w:rPr>
          <w:noProof/>
          <w:lang w:val="es-ES" w:eastAsia="es-ES"/>
        </w:rPr>
        <w:drawing>
          <wp:inline distT="0" distB="0" distL="0" distR="0">
            <wp:extent cx="5177790" cy="1626870"/>
            <wp:effectExtent l="1905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5177790" cy="1626870"/>
                    </a:xfrm>
                    <a:prstGeom prst="rect">
                      <a:avLst/>
                    </a:prstGeom>
                    <a:noFill/>
                    <a:ln w="9525">
                      <a:noFill/>
                      <a:miter lim="800000"/>
                      <a:headEnd/>
                      <a:tailEnd/>
                    </a:ln>
                  </pic:spPr>
                </pic:pic>
              </a:graphicData>
            </a:graphic>
          </wp:inline>
        </w:drawing>
      </w:r>
    </w:p>
    <w:p w:rsidR="00742EDA" w:rsidRDefault="00742EDA" w:rsidP="00742EDA"/>
    <w:p w:rsidR="00742EDA" w:rsidRDefault="00742EDA" w:rsidP="00742EDA"/>
    <w:p w:rsidR="00742EDA" w:rsidRDefault="00742EDA" w:rsidP="00742EDA"/>
    <w:p w:rsidR="00742EDA" w:rsidRDefault="00742EDA" w:rsidP="00742EDA"/>
    <w:p w:rsidR="00742EDA" w:rsidRDefault="00E847F2" w:rsidP="00742EDA">
      <w:r>
        <w:rPr>
          <w:noProof/>
          <w:lang w:val="es-ES" w:eastAsia="es-ES"/>
        </w:rPr>
        <w:drawing>
          <wp:inline distT="0" distB="0" distL="0" distR="0">
            <wp:extent cx="5177790" cy="1626870"/>
            <wp:effectExtent l="1905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5177790" cy="1626870"/>
                    </a:xfrm>
                    <a:prstGeom prst="rect">
                      <a:avLst/>
                    </a:prstGeom>
                    <a:noFill/>
                    <a:ln w="9525">
                      <a:noFill/>
                      <a:miter lim="800000"/>
                      <a:headEnd/>
                      <a:tailEnd/>
                    </a:ln>
                  </pic:spPr>
                </pic:pic>
              </a:graphicData>
            </a:graphic>
          </wp:inline>
        </w:drawing>
      </w:r>
    </w:p>
    <w:p w:rsidR="00742EDA" w:rsidRDefault="00742EDA" w:rsidP="00742EDA"/>
    <w:p w:rsidR="00742EDA" w:rsidRDefault="00742EDA" w:rsidP="00742EDA"/>
    <w:p w:rsidR="00742EDA" w:rsidRDefault="00E847F2" w:rsidP="00742EDA">
      <w:r>
        <w:rPr>
          <w:noProof/>
          <w:lang w:val="es-ES" w:eastAsia="es-ES"/>
        </w:rPr>
        <w:drawing>
          <wp:inline distT="0" distB="0" distL="0" distR="0">
            <wp:extent cx="5177790" cy="1626870"/>
            <wp:effectExtent l="1905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5177790" cy="1626870"/>
                    </a:xfrm>
                    <a:prstGeom prst="rect">
                      <a:avLst/>
                    </a:prstGeom>
                    <a:noFill/>
                    <a:ln w="9525">
                      <a:noFill/>
                      <a:miter lim="800000"/>
                      <a:headEnd/>
                      <a:tailEnd/>
                    </a:ln>
                  </pic:spPr>
                </pic:pic>
              </a:graphicData>
            </a:graphic>
          </wp:inline>
        </w:drawing>
      </w:r>
    </w:p>
    <w:p w:rsidR="00742EDA" w:rsidRDefault="00742EDA" w:rsidP="00742EDA"/>
    <w:p w:rsidR="00742EDA" w:rsidRDefault="00742EDA" w:rsidP="00742EDA"/>
    <w:p w:rsidR="00742EDA" w:rsidRDefault="00742EDA" w:rsidP="00742EDA"/>
    <w:p w:rsidR="00742EDA" w:rsidRDefault="00742EDA" w:rsidP="00742EDA"/>
    <w:p w:rsidR="00742EDA" w:rsidRDefault="00742EDA" w:rsidP="00742EDA"/>
    <w:p w:rsidR="00742EDA" w:rsidRDefault="00742EDA" w:rsidP="00742EDA">
      <w:pPr>
        <w:jc w:val="center"/>
        <w:rPr>
          <w:rFonts w:ascii="Arial" w:hAnsi="Arial" w:cs="Arial"/>
          <w:b/>
        </w:rPr>
      </w:pPr>
      <w:r w:rsidRPr="006E07EA">
        <w:rPr>
          <w:rFonts w:ascii="Arial" w:hAnsi="Arial" w:cs="Arial"/>
          <w:b/>
        </w:rPr>
        <w:t>GRAFICO</w:t>
      </w:r>
      <w:r>
        <w:rPr>
          <w:rFonts w:ascii="Arial" w:hAnsi="Arial" w:cs="Arial"/>
          <w:b/>
        </w:rPr>
        <w:t xml:space="preserve"> 1.4.</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Pr>
          <w:rFonts w:ascii="Arial" w:hAnsi="Arial" w:cs="Arial"/>
          <w:b/>
        </w:rPr>
        <w:t>DISTRIBUCIÓN HISTÓRICA DE LAS IMPORTACIONES DE LAS RESINAS</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Pr>
          <w:rFonts w:ascii="Arial" w:hAnsi="Arial" w:cs="Arial"/>
          <w:b/>
        </w:rPr>
        <w:t>TERMOPLÁSTICAS EN EL ECUADOR DESDE 1990 HASTA 2004, TM</w:t>
      </w:r>
    </w:p>
    <w:p w:rsidR="00742EDA" w:rsidRDefault="00742EDA" w:rsidP="00742EDA">
      <w:pPr>
        <w:jc w:val="center"/>
        <w:rPr>
          <w:rFonts w:ascii="Arial" w:hAnsi="Arial" w:cs="Arial"/>
          <w:b/>
        </w:rPr>
      </w:pPr>
    </w:p>
    <w:p w:rsidR="00742EDA" w:rsidRDefault="00E847F2" w:rsidP="00742EDA">
      <w:pPr>
        <w:jc w:val="center"/>
        <w:rPr>
          <w:rFonts w:ascii="Arial" w:hAnsi="Arial" w:cs="Arial"/>
          <w:b/>
        </w:rPr>
      </w:pPr>
      <w:r>
        <w:rPr>
          <w:noProof/>
          <w:lang w:val="es-ES" w:eastAsia="es-ES"/>
        </w:rPr>
        <w:drawing>
          <wp:anchor distT="0" distB="0" distL="114300" distR="114300" simplePos="0" relativeHeight="251588608" behindDoc="0" locked="0" layoutInCell="1" allowOverlap="1">
            <wp:simplePos x="0" y="0"/>
            <wp:positionH relativeFrom="column">
              <wp:posOffset>-381000</wp:posOffset>
            </wp:positionH>
            <wp:positionV relativeFrom="paragraph">
              <wp:posOffset>278765</wp:posOffset>
            </wp:positionV>
            <wp:extent cx="5680075" cy="2898140"/>
            <wp:effectExtent l="0" t="0" r="0" b="0"/>
            <wp:wrapSquare wrapText="bothSides"/>
            <wp:docPr id="18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a:srcRect/>
                    <a:stretch>
                      <a:fillRect/>
                    </a:stretch>
                  </pic:blipFill>
                  <pic:spPr bwMode="auto">
                    <a:xfrm>
                      <a:off x="0" y="0"/>
                      <a:ext cx="5680075" cy="2898140"/>
                    </a:xfrm>
                    <a:prstGeom prst="rect">
                      <a:avLst/>
                    </a:prstGeom>
                    <a:noFill/>
                    <a:ln w="9525">
                      <a:noFill/>
                      <a:miter lim="800000"/>
                      <a:headEnd/>
                      <a:tailEnd/>
                    </a:ln>
                  </pic:spPr>
                </pic:pic>
              </a:graphicData>
            </a:graphic>
          </wp:anchor>
        </w:drawing>
      </w:r>
    </w:p>
    <w:p w:rsidR="00742EDA" w:rsidRDefault="00742EDA" w:rsidP="00742EDA">
      <w:pPr>
        <w:jc w:val="center"/>
        <w:rPr>
          <w:rFonts w:ascii="Arial" w:hAnsi="Arial" w:cs="Arial"/>
          <w:b/>
        </w:rPr>
      </w:pPr>
    </w:p>
    <w:p w:rsidR="00742EDA" w:rsidRDefault="00742EDA" w:rsidP="00742EDA">
      <w:pPr>
        <w:jc w:val="center"/>
      </w:pPr>
    </w:p>
    <w:p w:rsidR="00742EDA" w:rsidRDefault="00742EDA" w:rsidP="00742EDA">
      <w:pPr>
        <w:jc w:val="center"/>
      </w:pPr>
    </w:p>
    <w:p w:rsidR="00742EDA" w:rsidRDefault="00742EDA" w:rsidP="00742EDA">
      <w:pPr>
        <w:jc w:val="center"/>
      </w:pPr>
    </w:p>
    <w:p w:rsidR="00742EDA" w:rsidRDefault="00742EDA" w:rsidP="00742EDA">
      <w:pPr>
        <w:jc w:val="center"/>
        <w:rPr>
          <w:rFonts w:ascii="Arial" w:hAnsi="Arial" w:cs="Arial"/>
          <w:b/>
        </w:rPr>
      </w:pPr>
      <w:r w:rsidRPr="006E07EA">
        <w:rPr>
          <w:rFonts w:ascii="Arial" w:hAnsi="Arial" w:cs="Arial"/>
          <w:b/>
        </w:rPr>
        <w:t>GRAFICO</w:t>
      </w:r>
      <w:r>
        <w:rPr>
          <w:rFonts w:ascii="Arial" w:hAnsi="Arial" w:cs="Arial"/>
          <w:b/>
        </w:rPr>
        <w:t xml:space="preserve"> 1.5.</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Pr>
          <w:rFonts w:ascii="Arial" w:hAnsi="Arial" w:cs="Arial"/>
          <w:b/>
        </w:rPr>
        <w:t xml:space="preserve">DISTRIBUCIÓN PROYECTADA DE LAS IMPORTACIONES DE LAS </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Pr>
          <w:rFonts w:ascii="Arial" w:hAnsi="Arial" w:cs="Arial"/>
          <w:b/>
        </w:rPr>
        <w:t>RESINAS TERMOPLÁSTICAS EN EL ECUADOR DESDE 2005 HASTA</w:t>
      </w:r>
    </w:p>
    <w:p w:rsidR="00742EDA" w:rsidRDefault="00742EDA" w:rsidP="00742EDA">
      <w:pPr>
        <w:jc w:val="center"/>
        <w:rPr>
          <w:rFonts w:ascii="Arial" w:hAnsi="Arial" w:cs="Arial"/>
          <w:b/>
        </w:rPr>
      </w:pPr>
    </w:p>
    <w:p w:rsidR="00742EDA" w:rsidRDefault="00E847F2" w:rsidP="00742EDA">
      <w:pPr>
        <w:jc w:val="center"/>
        <w:rPr>
          <w:rFonts w:ascii="Arial" w:hAnsi="Arial" w:cs="Arial"/>
          <w:b/>
        </w:rPr>
      </w:pPr>
      <w:r>
        <w:rPr>
          <w:noProof/>
          <w:lang w:val="es-ES" w:eastAsia="es-ES"/>
        </w:rPr>
        <w:drawing>
          <wp:anchor distT="0" distB="0" distL="114300" distR="114300" simplePos="0" relativeHeight="251589632" behindDoc="0" locked="0" layoutInCell="1" allowOverlap="1">
            <wp:simplePos x="0" y="0"/>
            <wp:positionH relativeFrom="column">
              <wp:posOffset>-457200</wp:posOffset>
            </wp:positionH>
            <wp:positionV relativeFrom="paragraph">
              <wp:posOffset>434340</wp:posOffset>
            </wp:positionV>
            <wp:extent cx="5943600" cy="2958465"/>
            <wp:effectExtent l="0" t="0" r="0" b="0"/>
            <wp:wrapSquare wrapText="bothSides"/>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2"/>
                    <a:srcRect/>
                    <a:stretch>
                      <a:fillRect/>
                    </a:stretch>
                  </pic:blipFill>
                  <pic:spPr bwMode="auto">
                    <a:xfrm>
                      <a:off x="0" y="0"/>
                      <a:ext cx="5943600" cy="2958465"/>
                    </a:xfrm>
                    <a:prstGeom prst="rect">
                      <a:avLst/>
                    </a:prstGeom>
                    <a:noFill/>
                    <a:ln w="9525">
                      <a:noFill/>
                      <a:miter lim="800000"/>
                      <a:headEnd/>
                      <a:tailEnd/>
                    </a:ln>
                  </pic:spPr>
                </pic:pic>
              </a:graphicData>
            </a:graphic>
          </wp:anchor>
        </w:drawing>
      </w:r>
      <w:r w:rsidR="00742EDA">
        <w:rPr>
          <w:rFonts w:ascii="Arial" w:hAnsi="Arial" w:cs="Arial"/>
          <w:b/>
        </w:rPr>
        <w:t>2019, TM</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 xml:space="preserve">En el </w:t>
      </w:r>
      <w:r w:rsidRPr="006E07EA">
        <w:rPr>
          <w:rFonts w:ascii="Arial" w:hAnsi="Arial" w:cs="Arial"/>
        </w:rPr>
        <w:t>Gráfico</w:t>
      </w:r>
      <w:r>
        <w:rPr>
          <w:rFonts w:ascii="Arial" w:hAnsi="Arial" w:cs="Arial"/>
        </w:rPr>
        <w:t xml:space="preserve"> 1.8., se muestra la proyección acumulada de la demanda de las resinas termoplásticas, verificándose un crecimiento lineal de la demanda de todas las resinas. Todas crecen de manera lineal ya que al menos 10 años antes del 2004 las curvas se desarrollaban con esta tendencia.</w:t>
      </w:r>
    </w:p>
    <w:p w:rsidR="00742EDA" w:rsidRDefault="00742EDA" w:rsidP="00742EDA">
      <w:pPr>
        <w:jc w:val="center"/>
        <w:rPr>
          <w:rFonts w:ascii="Arial" w:hAnsi="Arial" w:cs="Arial"/>
          <w:b/>
          <w:highlight w:val="magenta"/>
        </w:rPr>
      </w:pPr>
    </w:p>
    <w:p w:rsidR="00742EDA" w:rsidRPr="00F01EB1" w:rsidRDefault="00742EDA" w:rsidP="00742EDA">
      <w:pPr>
        <w:spacing w:line="480" w:lineRule="auto"/>
        <w:ind w:left="1680"/>
        <w:jc w:val="both"/>
        <w:rPr>
          <w:rFonts w:ascii="Arial" w:hAnsi="Arial" w:cs="Arial"/>
        </w:rPr>
      </w:pPr>
      <w:r>
        <w:rPr>
          <w:rFonts w:ascii="Arial" w:hAnsi="Arial" w:cs="Arial"/>
        </w:rPr>
        <w:t>Se concluye que la resina de PVC perderá en el futuro, después de 15 años, la titularidad de la mayor resina demandada, siendo desplazada por el PELD. Luego de muchos años más el Polipropileno y el PEHD tendrán similares competitividad con el PVC y el PELD.</w:t>
      </w:r>
    </w:p>
    <w:p w:rsidR="00742EDA" w:rsidRDefault="00742EDA" w:rsidP="00742EDA">
      <w:pPr>
        <w:spacing w:line="480" w:lineRule="auto"/>
        <w:ind w:left="960"/>
        <w:jc w:val="both"/>
        <w:rPr>
          <w:rFonts w:ascii="Arial" w:hAnsi="Arial" w:cs="Arial"/>
          <w:b/>
        </w:rPr>
      </w:pPr>
    </w:p>
    <w:p w:rsidR="00742EDA" w:rsidRDefault="00742EDA" w:rsidP="00742EDA">
      <w:pPr>
        <w:numPr>
          <w:ilvl w:val="0"/>
          <w:numId w:val="12"/>
        </w:numPr>
        <w:tabs>
          <w:tab w:val="clear" w:pos="1800"/>
        </w:tabs>
        <w:spacing w:line="480" w:lineRule="auto"/>
        <w:ind w:left="1680"/>
        <w:jc w:val="both"/>
        <w:rPr>
          <w:rFonts w:ascii="Arial" w:hAnsi="Arial" w:cs="Arial"/>
          <w:b/>
        </w:rPr>
      </w:pPr>
      <w:r>
        <w:rPr>
          <w:rFonts w:ascii="Arial" w:hAnsi="Arial" w:cs="Arial"/>
          <w:b/>
        </w:rPr>
        <w:t>Oferta</w:t>
      </w:r>
    </w:p>
    <w:p w:rsidR="00742EDA" w:rsidRDefault="00742EDA" w:rsidP="00742EDA">
      <w:pPr>
        <w:spacing w:line="480" w:lineRule="auto"/>
        <w:ind w:left="1680"/>
        <w:jc w:val="both"/>
        <w:rPr>
          <w:rFonts w:ascii="Arial" w:hAnsi="Arial" w:cs="Arial"/>
        </w:rPr>
      </w:pPr>
      <w:r>
        <w:rPr>
          <w:rFonts w:ascii="Arial" w:hAnsi="Arial" w:cs="Arial"/>
        </w:rPr>
        <w:t>La oferta se concentra en el mercado internacional, en vista de la falta de industrias productoras de resina virgen.</w:t>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 xml:space="preserve">En la </w:t>
      </w:r>
      <w:r w:rsidRPr="006E07EA">
        <w:rPr>
          <w:rFonts w:ascii="Arial" w:hAnsi="Arial" w:cs="Arial"/>
        </w:rPr>
        <w:t>Tabla</w:t>
      </w:r>
      <w:r>
        <w:rPr>
          <w:rFonts w:ascii="Arial" w:hAnsi="Arial" w:cs="Arial"/>
        </w:rPr>
        <w:t xml:space="preserve"> 1.13., y en el </w:t>
      </w:r>
      <w:r w:rsidRPr="00FA51A9">
        <w:rPr>
          <w:rFonts w:ascii="Arial" w:hAnsi="Arial" w:cs="Arial"/>
        </w:rPr>
        <w:t>Grafico</w:t>
      </w:r>
      <w:r>
        <w:rPr>
          <w:rFonts w:ascii="Arial" w:hAnsi="Arial" w:cs="Arial"/>
        </w:rPr>
        <w:t xml:space="preserve"> 1.9., mostramos los principales países ofertantes de resinas vírgenes y el potencial de importación a nuestro país, siendo los mayores proveedores USA (34%), Colombia (26%), Korea (14%), Brasil (7%) y Chile (6%) (12).</w:t>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 xml:space="preserve">De la resina de PVC en suspensión, los principales países ofertantes y su potencial de importación a nuestro país, se muestran en la </w:t>
      </w:r>
      <w:r w:rsidRPr="00FA51A9">
        <w:rPr>
          <w:rFonts w:ascii="Arial" w:hAnsi="Arial" w:cs="Arial"/>
        </w:rPr>
        <w:t>Tabla</w:t>
      </w:r>
      <w:r>
        <w:rPr>
          <w:rFonts w:ascii="Arial" w:hAnsi="Arial" w:cs="Arial"/>
        </w:rPr>
        <w:t xml:space="preserve"> 1.14., y en el </w:t>
      </w:r>
      <w:r w:rsidRPr="00FA51A9">
        <w:rPr>
          <w:rFonts w:ascii="Arial" w:hAnsi="Arial" w:cs="Arial"/>
        </w:rPr>
        <w:t>Gráfico</w:t>
      </w:r>
      <w:r>
        <w:rPr>
          <w:rFonts w:ascii="Arial" w:hAnsi="Arial" w:cs="Arial"/>
        </w:rPr>
        <w:t xml:space="preserve"> 1.10.</w:t>
      </w:r>
      <w:r w:rsidRPr="00FA51A9">
        <w:rPr>
          <w:rFonts w:ascii="Arial" w:hAnsi="Arial" w:cs="Arial"/>
        </w:rPr>
        <w:t>,</w:t>
      </w:r>
      <w:r>
        <w:rPr>
          <w:rFonts w:ascii="Arial" w:hAnsi="Arial" w:cs="Arial"/>
        </w:rPr>
        <w:t xml:space="preserve"> siendo los mayores proveedores Colombia (74%), Venezuela (14%), México (5%) y Corea (4%).</w:t>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p>
    <w:p w:rsidR="00742EDA" w:rsidRDefault="00742EDA" w:rsidP="00742EDA">
      <w:pPr>
        <w:jc w:val="center"/>
        <w:rPr>
          <w:rFonts w:ascii="Arial" w:hAnsi="Arial" w:cs="Arial"/>
          <w:b/>
        </w:rPr>
      </w:pPr>
      <w:r w:rsidRPr="00FA51A9">
        <w:rPr>
          <w:rFonts w:ascii="Arial" w:hAnsi="Arial" w:cs="Arial"/>
          <w:b/>
        </w:rPr>
        <w:t xml:space="preserve">TABLA </w:t>
      </w:r>
      <w:r>
        <w:rPr>
          <w:rFonts w:ascii="Arial" w:hAnsi="Arial" w:cs="Arial"/>
          <w:b/>
        </w:rPr>
        <w:t>1.10. -</w:t>
      </w:r>
      <w:r w:rsidRPr="00FA51A9">
        <w:rPr>
          <w:rFonts w:ascii="Arial" w:hAnsi="Arial" w:cs="Arial"/>
          <w:b/>
        </w:rPr>
        <w:t xml:space="preserve">  GRAFICO</w:t>
      </w:r>
      <w:r>
        <w:rPr>
          <w:rFonts w:ascii="Arial" w:hAnsi="Arial" w:cs="Arial"/>
          <w:b/>
        </w:rPr>
        <w:t xml:space="preserve"> 1.6.</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Pr>
          <w:rFonts w:ascii="Arial" w:hAnsi="Arial" w:cs="Arial"/>
          <w:b/>
        </w:rPr>
        <w:t xml:space="preserve">PRINCIPALES PAÍSES PROVEEDORES DE RESINAS </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Pr>
          <w:rFonts w:ascii="Arial" w:hAnsi="Arial" w:cs="Arial"/>
          <w:b/>
        </w:rPr>
        <w:t>TERMOPLÁSTICAS EN EL ECUADOR, AÑO 2004, TM</w:t>
      </w:r>
    </w:p>
    <w:p w:rsidR="00742EDA" w:rsidRDefault="00742EDA" w:rsidP="00742EDA">
      <w:pPr>
        <w:spacing w:line="360" w:lineRule="auto"/>
        <w:jc w:val="center"/>
        <w:rPr>
          <w:rFonts w:ascii="Arial" w:hAnsi="Arial" w:cs="Arial"/>
          <w:b/>
        </w:rPr>
      </w:pPr>
    </w:p>
    <w:p w:rsidR="00742EDA" w:rsidRDefault="00E847F2" w:rsidP="00742EDA">
      <w:pPr>
        <w:spacing w:line="360" w:lineRule="auto"/>
        <w:jc w:val="center"/>
      </w:pPr>
      <w:r>
        <w:rPr>
          <w:noProof/>
          <w:lang w:val="es-ES" w:eastAsia="es-ES"/>
        </w:rPr>
        <w:drawing>
          <wp:inline distT="0" distB="0" distL="0" distR="0">
            <wp:extent cx="2211705" cy="255206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2211705" cy="2552065"/>
                    </a:xfrm>
                    <a:prstGeom prst="rect">
                      <a:avLst/>
                    </a:prstGeom>
                    <a:noFill/>
                    <a:ln w="9525">
                      <a:noFill/>
                      <a:miter lim="800000"/>
                      <a:headEnd/>
                      <a:tailEnd/>
                    </a:ln>
                  </pic:spPr>
                </pic:pic>
              </a:graphicData>
            </a:graphic>
          </wp:inline>
        </w:drawing>
      </w:r>
    </w:p>
    <w:p w:rsidR="00742EDA" w:rsidRDefault="00742EDA" w:rsidP="00742EDA">
      <w:pPr>
        <w:spacing w:line="360" w:lineRule="auto"/>
        <w:jc w:val="center"/>
      </w:pPr>
    </w:p>
    <w:p w:rsidR="00742EDA" w:rsidRDefault="00742EDA" w:rsidP="00742EDA">
      <w:pPr>
        <w:spacing w:line="360" w:lineRule="auto"/>
        <w:jc w:val="center"/>
      </w:pPr>
    </w:p>
    <w:p w:rsidR="00742EDA" w:rsidRDefault="00E847F2" w:rsidP="00742EDA">
      <w:pPr>
        <w:spacing w:line="480" w:lineRule="auto"/>
        <w:jc w:val="both"/>
        <w:rPr>
          <w:rFonts w:ascii="Arial" w:hAnsi="Arial" w:cs="Arial"/>
        </w:rPr>
      </w:pPr>
      <w:r>
        <w:rPr>
          <w:noProof/>
          <w:lang w:val="es-ES" w:eastAsia="es-ES"/>
        </w:rPr>
        <w:drawing>
          <wp:inline distT="0" distB="0" distL="0" distR="0">
            <wp:extent cx="5252720" cy="29559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5252720" cy="2955925"/>
                    </a:xfrm>
                    <a:prstGeom prst="rect">
                      <a:avLst/>
                    </a:prstGeom>
                    <a:noFill/>
                    <a:ln w="9525">
                      <a:noFill/>
                      <a:miter lim="800000"/>
                      <a:headEnd/>
                      <a:tailEnd/>
                    </a:ln>
                  </pic:spPr>
                </pic:pic>
              </a:graphicData>
            </a:graphic>
          </wp:inline>
        </w:drawing>
      </w:r>
    </w:p>
    <w:p w:rsidR="00742EDA" w:rsidRDefault="00742EDA" w:rsidP="00742EDA">
      <w:pPr>
        <w:jc w:val="center"/>
        <w:rPr>
          <w:rFonts w:ascii="Arial" w:hAnsi="Arial" w:cs="Arial"/>
          <w:b/>
        </w:rPr>
      </w:pPr>
      <w:r w:rsidRPr="00FA51A9">
        <w:rPr>
          <w:rFonts w:ascii="Arial" w:hAnsi="Arial" w:cs="Arial"/>
          <w:b/>
        </w:rPr>
        <w:t xml:space="preserve">TABLA </w:t>
      </w:r>
      <w:r>
        <w:rPr>
          <w:rFonts w:ascii="Arial" w:hAnsi="Arial" w:cs="Arial"/>
          <w:b/>
        </w:rPr>
        <w:t>1.11. -</w:t>
      </w:r>
      <w:r w:rsidRPr="00FA51A9">
        <w:rPr>
          <w:rFonts w:ascii="Arial" w:hAnsi="Arial" w:cs="Arial"/>
          <w:b/>
        </w:rPr>
        <w:t xml:space="preserve"> GRAFICO</w:t>
      </w:r>
      <w:r>
        <w:rPr>
          <w:rFonts w:ascii="Arial" w:hAnsi="Arial" w:cs="Arial"/>
          <w:b/>
        </w:rPr>
        <w:t xml:space="preserve"> 1.7.</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Pr>
          <w:rFonts w:ascii="Arial" w:hAnsi="Arial" w:cs="Arial"/>
          <w:b/>
        </w:rPr>
        <w:t xml:space="preserve">PRINCIPALES PAÍSES PROVEEDORES DE RESINA DE PVC EN EL </w:t>
      </w:r>
    </w:p>
    <w:p w:rsidR="00742EDA" w:rsidRDefault="00742EDA" w:rsidP="00742EDA">
      <w:pPr>
        <w:jc w:val="center"/>
        <w:rPr>
          <w:rFonts w:ascii="Arial" w:hAnsi="Arial" w:cs="Arial"/>
          <w:b/>
        </w:rPr>
      </w:pPr>
    </w:p>
    <w:p w:rsidR="00742EDA" w:rsidRDefault="00742EDA" w:rsidP="00742EDA">
      <w:pPr>
        <w:jc w:val="center"/>
        <w:rPr>
          <w:rFonts w:ascii="Arial" w:hAnsi="Arial" w:cs="Arial"/>
          <w:b/>
        </w:rPr>
      </w:pPr>
      <w:r>
        <w:rPr>
          <w:rFonts w:ascii="Arial" w:hAnsi="Arial" w:cs="Arial"/>
          <w:b/>
        </w:rPr>
        <w:t>ECUADOR, AÑO 2004, TM</w:t>
      </w:r>
    </w:p>
    <w:p w:rsidR="00742EDA" w:rsidRDefault="00742EDA" w:rsidP="00742EDA">
      <w:pPr>
        <w:jc w:val="center"/>
        <w:rPr>
          <w:rFonts w:ascii="Arial" w:hAnsi="Arial" w:cs="Arial"/>
          <w:b/>
        </w:rPr>
      </w:pPr>
    </w:p>
    <w:p w:rsidR="00742EDA" w:rsidRDefault="00742EDA" w:rsidP="00742EDA">
      <w:pPr>
        <w:spacing w:line="360" w:lineRule="auto"/>
        <w:jc w:val="center"/>
        <w:rPr>
          <w:rFonts w:ascii="Arial" w:hAnsi="Arial" w:cs="Arial"/>
          <w:b/>
        </w:rPr>
      </w:pPr>
    </w:p>
    <w:p w:rsidR="00742EDA" w:rsidRDefault="00E847F2" w:rsidP="00742EDA">
      <w:pPr>
        <w:jc w:val="center"/>
      </w:pPr>
      <w:r>
        <w:rPr>
          <w:noProof/>
          <w:lang w:val="es-ES" w:eastAsia="es-ES"/>
        </w:rPr>
        <w:drawing>
          <wp:inline distT="0" distB="0" distL="0" distR="0">
            <wp:extent cx="2073275" cy="1998980"/>
            <wp:effectExtent l="1905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2073275" cy="1998980"/>
                    </a:xfrm>
                    <a:prstGeom prst="rect">
                      <a:avLst/>
                    </a:prstGeom>
                    <a:noFill/>
                    <a:ln w="9525">
                      <a:noFill/>
                      <a:miter lim="800000"/>
                      <a:headEnd/>
                      <a:tailEnd/>
                    </a:ln>
                  </pic:spPr>
                </pic:pic>
              </a:graphicData>
            </a:graphic>
          </wp:inline>
        </w:drawing>
      </w:r>
    </w:p>
    <w:p w:rsidR="00742EDA" w:rsidRDefault="00742EDA" w:rsidP="00742EDA">
      <w:pPr>
        <w:jc w:val="center"/>
      </w:pPr>
    </w:p>
    <w:p w:rsidR="00742EDA" w:rsidRDefault="00742EDA" w:rsidP="00742EDA">
      <w:pPr>
        <w:jc w:val="center"/>
      </w:pPr>
    </w:p>
    <w:p w:rsidR="00742EDA" w:rsidRDefault="00742EDA" w:rsidP="00742EDA">
      <w:pPr>
        <w:jc w:val="center"/>
      </w:pPr>
    </w:p>
    <w:p w:rsidR="00742EDA" w:rsidRDefault="00742EDA" w:rsidP="00742EDA">
      <w:pPr>
        <w:jc w:val="center"/>
      </w:pPr>
    </w:p>
    <w:p w:rsidR="00742EDA" w:rsidRDefault="00742EDA" w:rsidP="00742EDA">
      <w:pPr>
        <w:jc w:val="center"/>
      </w:pPr>
    </w:p>
    <w:p w:rsidR="00742EDA" w:rsidRDefault="00742EDA" w:rsidP="00742EDA">
      <w:pPr>
        <w:jc w:val="center"/>
      </w:pPr>
    </w:p>
    <w:p w:rsidR="00742EDA" w:rsidRPr="0039435B" w:rsidRDefault="00E847F2" w:rsidP="00742EDA">
      <w:pPr>
        <w:jc w:val="center"/>
      </w:pPr>
      <w:r>
        <w:rPr>
          <w:noProof/>
          <w:lang w:val="es-ES" w:eastAsia="es-ES"/>
        </w:rPr>
        <w:drawing>
          <wp:inline distT="0" distB="0" distL="0" distR="0">
            <wp:extent cx="5295265" cy="27006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5295265" cy="2700655"/>
                    </a:xfrm>
                    <a:prstGeom prst="rect">
                      <a:avLst/>
                    </a:prstGeom>
                    <a:noFill/>
                    <a:ln w="9525">
                      <a:noFill/>
                      <a:miter lim="800000"/>
                      <a:headEnd/>
                      <a:tailEnd/>
                    </a:ln>
                  </pic:spPr>
                </pic:pic>
              </a:graphicData>
            </a:graphic>
          </wp:inline>
        </w:drawing>
      </w:r>
    </w:p>
    <w:p w:rsidR="00742EDA" w:rsidRDefault="00742EDA" w:rsidP="00742EDA">
      <w:pPr>
        <w:jc w:val="center"/>
      </w:pPr>
    </w:p>
    <w:p w:rsidR="00742EDA" w:rsidRDefault="00742EDA" w:rsidP="00742EDA">
      <w:pPr>
        <w:jc w:val="center"/>
      </w:pPr>
    </w:p>
    <w:p w:rsidR="00742EDA" w:rsidRDefault="00742EDA" w:rsidP="00742EDA">
      <w:pPr>
        <w:jc w:val="center"/>
      </w:pPr>
    </w:p>
    <w:p w:rsidR="00742EDA" w:rsidRDefault="00742EDA" w:rsidP="00742EDA">
      <w:pPr>
        <w:spacing w:line="480" w:lineRule="auto"/>
        <w:ind w:left="1680"/>
        <w:jc w:val="both"/>
        <w:rPr>
          <w:rFonts w:ascii="Arial" w:hAnsi="Arial" w:cs="Arial"/>
        </w:rPr>
      </w:pPr>
      <w:r w:rsidRPr="00273FA3">
        <w:rPr>
          <w:rFonts w:ascii="Arial" w:hAnsi="Arial" w:cs="Arial"/>
        </w:rPr>
        <w:t>Los costos</w:t>
      </w:r>
      <w:r>
        <w:rPr>
          <w:rFonts w:ascii="Arial" w:hAnsi="Arial" w:cs="Arial"/>
        </w:rPr>
        <w:t xml:space="preserve"> que los países proveedores ofrecen por la resina de PVC en suspensión se muestran en la </w:t>
      </w:r>
      <w:r w:rsidRPr="00FA51A9">
        <w:rPr>
          <w:rFonts w:ascii="Arial" w:hAnsi="Arial" w:cs="Arial"/>
        </w:rPr>
        <w:t>Tabla</w:t>
      </w:r>
      <w:r>
        <w:rPr>
          <w:rFonts w:ascii="Arial" w:hAnsi="Arial" w:cs="Arial"/>
        </w:rPr>
        <w:t xml:space="preserve"> 1.15., este valor fue calculado como la razón entre el valor en dólares de venta nacional de cada país, contra la producción total de los mismos.</w:t>
      </w:r>
    </w:p>
    <w:p w:rsidR="00742EDA" w:rsidRDefault="00742EDA" w:rsidP="00742EDA">
      <w:pPr>
        <w:spacing w:line="480" w:lineRule="auto"/>
        <w:jc w:val="center"/>
        <w:rPr>
          <w:rFonts w:ascii="Arial" w:hAnsi="Arial" w:cs="Arial"/>
          <w:b/>
        </w:rPr>
      </w:pPr>
    </w:p>
    <w:p w:rsidR="00742EDA" w:rsidRDefault="00742EDA" w:rsidP="00742EDA">
      <w:pPr>
        <w:spacing w:line="480" w:lineRule="auto"/>
        <w:jc w:val="center"/>
        <w:rPr>
          <w:rFonts w:ascii="Arial" w:hAnsi="Arial" w:cs="Arial"/>
          <w:b/>
        </w:rPr>
      </w:pPr>
      <w:r w:rsidRPr="00FA51A9">
        <w:rPr>
          <w:rFonts w:ascii="Arial" w:hAnsi="Arial" w:cs="Arial"/>
          <w:b/>
        </w:rPr>
        <w:t>TABLA</w:t>
      </w:r>
      <w:r>
        <w:rPr>
          <w:rFonts w:ascii="Arial" w:hAnsi="Arial" w:cs="Arial"/>
          <w:b/>
        </w:rPr>
        <w:t xml:space="preserve"> 1.12.</w:t>
      </w:r>
    </w:p>
    <w:p w:rsidR="00742EDA" w:rsidRDefault="00742EDA" w:rsidP="00742EDA">
      <w:pPr>
        <w:spacing w:line="480" w:lineRule="auto"/>
        <w:jc w:val="center"/>
        <w:rPr>
          <w:rFonts w:ascii="Arial" w:hAnsi="Arial" w:cs="Arial"/>
          <w:b/>
        </w:rPr>
      </w:pPr>
      <w:r>
        <w:rPr>
          <w:rFonts w:ascii="Arial" w:hAnsi="Arial" w:cs="Arial"/>
          <w:b/>
        </w:rPr>
        <w:t xml:space="preserve">COSTOS UNITARIOS DE LA  RESINA DE PVC POR </w:t>
      </w:r>
    </w:p>
    <w:p w:rsidR="00742EDA" w:rsidRDefault="00742EDA" w:rsidP="00742EDA">
      <w:pPr>
        <w:spacing w:line="480" w:lineRule="auto"/>
        <w:jc w:val="center"/>
        <w:rPr>
          <w:rFonts w:ascii="Arial" w:hAnsi="Arial" w:cs="Arial"/>
          <w:b/>
        </w:rPr>
      </w:pPr>
      <w:r>
        <w:rPr>
          <w:rFonts w:ascii="Arial" w:hAnsi="Arial" w:cs="Arial"/>
          <w:b/>
        </w:rPr>
        <w:t>EL PAÍS DE PROCEDENCIA, AÑO 2004, TM</w:t>
      </w:r>
    </w:p>
    <w:p w:rsidR="00742EDA" w:rsidRDefault="00742EDA" w:rsidP="00742EDA">
      <w:pPr>
        <w:spacing w:line="360" w:lineRule="auto"/>
        <w:jc w:val="center"/>
      </w:pPr>
    </w:p>
    <w:p w:rsidR="00742EDA" w:rsidRDefault="00E847F2" w:rsidP="00742EDA">
      <w:pPr>
        <w:jc w:val="center"/>
      </w:pPr>
      <w:r>
        <w:rPr>
          <w:noProof/>
          <w:lang w:val="es-ES" w:eastAsia="es-ES"/>
        </w:rPr>
        <w:drawing>
          <wp:inline distT="0" distB="0" distL="0" distR="0">
            <wp:extent cx="1956435" cy="1510030"/>
            <wp:effectExtent l="19050" t="0" r="571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1956435" cy="1510030"/>
                    </a:xfrm>
                    <a:prstGeom prst="rect">
                      <a:avLst/>
                    </a:prstGeom>
                    <a:noFill/>
                    <a:ln w="9525">
                      <a:noFill/>
                      <a:miter lim="800000"/>
                      <a:headEnd/>
                      <a:tailEnd/>
                    </a:ln>
                  </pic:spPr>
                </pic:pic>
              </a:graphicData>
            </a:graphic>
          </wp:inline>
        </w:drawing>
      </w:r>
    </w:p>
    <w:p w:rsidR="00742EDA" w:rsidRDefault="00742EDA" w:rsidP="00742EDA">
      <w:pPr>
        <w:jc w:val="center"/>
      </w:pPr>
    </w:p>
    <w:p w:rsidR="00742EDA" w:rsidRDefault="00742EDA" w:rsidP="00742EDA">
      <w:pPr>
        <w:spacing w:line="480" w:lineRule="auto"/>
        <w:ind w:left="1680"/>
        <w:jc w:val="both"/>
        <w:rPr>
          <w:rFonts w:ascii="Arial" w:hAnsi="Arial" w:cs="Arial"/>
        </w:rPr>
      </w:pPr>
    </w:p>
    <w:p w:rsidR="00742EDA" w:rsidRDefault="00742EDA" w:rsidP="00742EDA">
      <w:pPr>
        <w:ind w:left="1680"/>
        <w:jc w:val="both"/>
        <w:rPr>
          <w:rFonts w:ascii="Arial" w:hAnsi="Arial" w:cs="Arial"/>
        </w:rPr>
      </w:pPr>
    </w:p>
    <w:p w:rsidR="00742EDA" w:rsidRDefault="00742EDA" w:rsidP="00742EDA">
      <w:pPr>
        <w:numPr>
          <w:ilvl w:val="0"/>
          <w:numId w:val="12"/>
        </w:numPr>
        <w:tabs>
          <w:tab w:val="clear" w:pos="1800"/>
          <w:tab w:val="num" w:pos="1680"/>
        </w:tabs>
        <w:spacing w:line="480" w:lineRule="auto"/>
        <w:ind w:hanging="840"/>
        <w:jc w:val="both"/>
        <w:rPr>
          <w:rFonts w:ascii="Arial" w:hAnsi="Arial" w:cs="Arial"/>
          <w:b/>
        </w:rPr>
      </w:pPr>
      <w:r>
        <w:rPr>
          <w:rFonts w:ascii="Arial" w:hAnsi="Arial" w:cs="Arial"/>
          <w:b/>
        </w:rPr>
        <w:t>Exportaciones</w:t>
      </w:r>
    </w:p>
    <w:p w:rsidR="00742EDA" w:rsidRDefault="00742EDA" w:rsidP="00742EDA">
      <w:pPr>
        <w:spacing w:line="480" w:lineRule="auto"/>
        <w:ind w:left="1680"/>
        <w:jc w:val="both"/>
        <w:rPr>
          <w:rFonts w:ascii="Arial" w:hAnsi="Arial" w:cs="Arial"/>
        </w:rPr>
      </w:pPr>
      <w:r>
        <w:rPr>
          <w:rFonts w:ascii="Arial" w:hAnsi="Arial" w:cs="Arial"/>
        </w:rPr>
        <w:t>En vista de que no existen industrias procesadoras de resina de PVC o de algún otro material polimérico, no existen estándares de mercado exportador para el Ecuador, siendo otro limitante. En virtud de esto tomaremos en referencia al mercado de productos terminados en Plástico y su incursión en le mercado exportador.</w:t>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Además c</w:t>
      </w:r>
      <w:r w:rsidRPr="0031542C">
        <w:rPr>
          <w:rFonts w:ascii="Arial" w:hAnsi="Arial" w:cs="Arial"/>
        </w:rPr>
        <w:t>abe anotar que la</w:t>
      </w:r>
      <w:r>
        <w:rPr>
          <w:rFonts w:ascii="Arial" w:hAnsi="Arial" w:cs="Arial"/>
        </w:rPr>
        <w:t xml:space="preserve"> </w:t>
      </w:r>
      <w:r w:rsidRPr="0031542C">
        <w:rPr>
          <w:rFonts w:ascii="Arial" w:hAnsi="Arial" w:cs="Arial"/>
        </w:rPr>
        <w:t>operación exportadora ecuatoriana</w:t>
      </w:r>
      <w:r>
        <w:rPr>
          <w:rFonts w:ascii="Arial" w:hAnsi="Arial" w:cs="Arial"/>
        </w:rPr>
        <w:t xml:space="preserve"> de productos plásticos, según los estudios previos hechos por empresas de telemercadeo en Colombia</w:t>
      </w:r>
      <w:r w:rsidRPr="0031542C">
        <w:rPr>
          <w:rFonts w:ascii="Arial" w:hAnsi="Arial" w:cs="Arial"/>
        </w:rPr>
        <w:t>, es</w:t>
      </w:r>
      <w:r>
        <w:rPr>
          <w:rFonts w:ascii="Arial" w:hAnsi="Arial" w:cs="Arial"/>
        </w:rPr>
        <w:t xml:space="preserve"> </w:t>
      </w:r>
      <w:r w:rsidRPr="0031542C">
        <w:rPr>
          <w:rFonts w:ascii="Arial" w:hAnsi="Arial" w:cs="Arial"/>
        </w:rPr>
        <w:t>limitada con relación al tamaño del mercado</w:t>
      </w:r>
      <w:r>
        <w:rPr>
          <w:rFonts w:ascii="Arial" w:hAnsi="Arial" w:cs="Arial"/>
        </w:rPr>
        <w:t xml:space="preserve"> (12)</w:t>
      </w:r>
      <w:r w:rsidRPr="0031542C">
        <w:rPr>
          <w:rFonts w:ascii="Arial" w:hAnsi="Arial" w:cs="Arial"/>
        </w:rPr>
        <w:t xml:space="preserve">. </w:t>
      </w:r>
    </w:p>
    <w:p w:rsidR="00742EDA" w:rsidRDefault="00742EDA" w:rsidP="00742EDA">
      <w:pPr>
        <w:spacing w:line="480" w:lineRule="auto"/>
        <w:ind w:left="1680"/>
        <w:jc w:val="both"/>
        <w:rPr>
          <w:rFonts w:ascii="Arial" w:hAnsi="Arial" w:cs="Arial"/>
        </w:rPr>
      </w:pPr>
    </w:p>
    <w:p w:rsidR="00742EDA" w:rsidRDefault="00742EDA" w:rsidP="00742EDA">
      <w:pPr>
        <w:numPr>
          <w:ilvl w:val="0"/>
          <w:numId w:val="13"/>
        </w:numPr>
        <w:tabs>
          <w:tab w:val="clear" w:pos="1800"/>
          <w:tab w:val="num" w:pos="960"/>
        </w:tabs>
        <w:spacing w:line="480" w:lineRule="auto"/>
        <w:ind w:hanging="1440"/>
        <w:jc w:val="both"/>
        <w:rPr>
          <w:rFonts w:ascii="Arial" w:hAnsi="Arial" w:cs="Arial"/>
          <w:b/>
        </w:rPr>
      </w:pPr>
      <w:r>
        <w:rPr>
          <w:rFonts w:ascii="Arial" w:hAnsi="Arial" w:cs="Arial"/>
          <w:b/>
        </w:rPr>
        <w:t>Tamaño de la Planta</w:t>
      </w:r>
    </w:p>
    <w:p w:rsidR="00742EDA" w:rsidRDefault="00742EDA" w:rsidP="00742EDA">
      <w:pPr>
        <w:spacing w:line="480" w:lineRule="auto"/>
        <w:ind w:left="960"/>
        <w:jc w:val="both"/>
        <w:rPr>
          <w:rFonts w:ascii="Arial" w:hAnsi="Arial" w:cs="Arial"/>
        </w:rPr>
      </w:pPr>
      <w:r>
        <w:rPr>
          <w:rFonts w:ascii="Arial" w:hAnsi="Arial" w:cs="Arial"/>
        </w:rPr>
        <w:t>Nuestra planta se encargará de captar el déficit de producción existente en el país (2). Este déficit en sí es toda la demanda producida por las importaciones de la resina al país. Esta cifra para el año 2005 se estima en 57651.2 TON, al mes deberían producirse 4804.9 TON y al día se producirían 120 m</w:t>
      </w:r>
      <w:r>
        <w:rPr>
          <w:rFonts w:ascii="Arial" w:hAnsi="Arial" w:cs="Arial"/>
          <w:vertAlign w:val="superscript"/>
        </w:rPr>
        <w:t>3</w:t>
      </w:r>
      <w:r>
        <w:rPr>
          <w:rFonts w:ascii="Arial" w:hAnsi="Arial" w:cs="Arial"/>
        </w:rPr>
        <w:t xml:space="preserve"> de resina en polvo de PVC.</w:t>
      </w:r>
    </w:p>
    <w:p w:rsidR="00742EDA" w:rsidRDefault="00742EDA" w:rsidP="00742EDA">
      <w:pPr>
        <w:spacing w:line="480" w:lineRule="auto"/>
        <w:ind w:left="960"/>
        <w:jc w:val="both"/>
        <w:rPr>
          <w:rFonts w:ascii="Arial" w:hAnsi="Arial" w:cs="Arial"/>
        </w:rPr>
      </w:pPr>
    </w:p>
    <w:p w:rsidR="00742EDA" w:rsidRDefault="00742EDA" w:rsidP="00742EDA">
      <w:pPr>
        <w:spacing w:line="480" w:lineRule="auto"/>
        <w:ind w:left="960"/>
        <w:jc w:val="both"/>
        <w:rPr>
          <w:rFonts w:ascii="Arial" w:hAnsi="Arial" w:cs="Arial"/>
        </w:rPr>
      </w:pPr>
      <w:r>
        <w:rPr>
          <w:rFonts w:ascii="Arial" w:hAnsi="Arial" w:cs="Arial"/>
        </w:rPr>
        <w:t>En vista de que la planta es demasiado grande para ser lanzada con tan alta capacidad de almacenamiento y por ende, un altísimo costo de producción por inversión en costos fijos y costos indirectos, en la T</w:t>
      </w:r>
      <w:r w:rsidRPr="00FA51A9">
        <w:rPr>
          <w:rFonts w:ascii="Arial" w:hAnsi="Arial" w:cs="Arial"/>
        </w:rPr>
        <w:t>abla</w:t>
      </w:r>
      <w:r>
        <w:rPr>
          <w:rFonts w:ascii="Arial" w:hAnsi="Arial" w:cs="Arial"/>
        </w:rPr>
        <w:t xml:space="preserve"> 1.16., se muestran los posibles porcentajes de acaparamiento del mercado y por ende su tamaño de planta estimado.</w:t>
      </w:r>
    </w:p>
    <w:p w:rsidR="00742EDA" w:rsidRDefault="00742EDA" w:rsidP="00742EDA">
      <w:pPr>
        <w:spacing w:line="480" w:lineRule="auto"/>
        <w:ind w:left="960"/>
        <w:jc w:val="both"/>
        <w:rPr>
          <w:rFonts w:ascii="Arial" w:hAnsi="Arial" w:cs="Arial"/>
        </w:rPr>
      </w:pPr>
    </w:p>
    <w:p w:rsidR="00742EDA" w:rsidRPr="004467AE" w:rsidRDefault="00742EDA" w:rsidP="00742EDA">
      <w:pPr>
        <w:spacing w:line="480" w:lineRule="auto"/>
        <w:jc w:val="center"/>
        <w:rPr>
          <w:rFonts w:ascii="Arial" w:hAnsi="Arial" w:cs="Arial"/>
          <w:b/>
        </w:rPr>
      </w:pPr>
      <w:r w:rsidRPr="00FA51A9">
        <w:rPr>
          <w:rFonts w:ascii="Arial" w:hAnsi="Arial" w:cs="Arial"/>
          <w:b/>
        </w:rPr>
        <w:t>TABLA</w:t>
      </w:r>
      <w:r>
        <w:rPr>
          <w:rFonts w:ascii="Arial" w:hAnsi="Arial" w:cs="Arial"/>
          <w:b/>
        </w:rPr>
        <w:t xml:space="preserve"> 1.13.</w:t>
      </w:r>
    </w:p>
    <w:p w:rsidR="00742EDA" w:rsidRDefault="00742EDA" w:rsidP="00742EDA">
      <w:pPr>
        <w:spacing w:line="480" w:lineRule="auto"/>
        <w:jc w:val="center"/>
        <w:rPr>
          <w:rFonts w:ascii="Arial" w:hAnsi="Arial" w:cs="Arial"/>
          <w:b/>
        </w:rPr>
      </w:pPr>
      <w:r w:rsidRPr="004467AE">
        <w:rPr>
          <w:rFonts w:ascii="Arial" w:hAnsi="Arial" w:cs="Arial"/>
          <w:b/>
        </w:rPr>
        <w:t>TAMAÑOS DE PLANTA ESTIMADOS POR PORCENTAJES DE ACAPARAMIENTO DE MERCADO</w:t>
      </w:r>
    </w:p>
    <w:p w:rsidR="00742EDA" w:rsidRPr="004467AE" w:rsidRDefault="00742EDA" w:rsidP="00742EDA">
      <w:pPr>
        <w:ind w:left="960"/>
        <w:jc w:val="center"/>
        <w:rPr>
          <w:rFonts w:ascii="Arial" w:hAnsi="Arial" w:cs="Arial"/>
          <w:b/>
        </w:rPr>
      </w:pPr>
    </w:p>
    <w:p w:rsidR="00742EDA" w:rsidRDefault="00E847F2" w:rsidP="00742EDA">
      <w:pPr>
        <w:spacing w:line="480" w:lineRule="auto"/>
        <w:jc w:val="center"/>
        <w:rPr>
          <w:rFonts w:ascii="Arial" w:hAnsi="Arial" w:cs="Arial"/>
        </w:rPr>
      </w:pPr>
      <w:r>
        <w:rPr>
          <w:noProof/>
          <w:lang w:val="es-ES" w:eastAsia="es-ES"/>
        </w:rPr>
        <w:drawing>
          <wp:inline distT="0" distB="0" distL="0" distR="0">
            <wp:extent cx="4805680" cy="1275715"/>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srcRect/>
                    <a:stretch>
                      <a:fillRect/>
                    </a:stretch>
                  </pic:blipFill>
                  <pic:spPr bwMode="auto">
                    <a:xfrm>
                      <a:off x="0" y="0"/>
                      <a:ext cx="4805680" cy="1275715"/>
                    </a:xfrm>
                    <a:prstGeom prst="rect">
                      <a:avLst/>
                    </a:prstGeom>
                    <a:noFill/>
                    <a:ln w="9525">
                      <a:noFill/>
                      <a:miter lim="800000"/>
                      <a:headEnd/>
                      <a:tailEnd/>
                    </a:ln>
                  </pic:spPr>
                </pic:pic>
              </a:graphicData>
            </a:graphic>
          </wp:inline>
        </w:drawing>
      </w:r>
    </w:p>
    <w:p w:rsidR="00742EDA" w:rsidRDefault="00742EDA" w:rsidP="00742EDA">
      <w:pPr>
        <w:spacing w:line="480" w:lineRule="auto"/>
        <w:ind w:left="2400"/>
        <w:jc w:val="both"/>
        <w:rPr>
          <w:rFonts w:ascii="Arial" w:hAnsi="Arial" w:cs="Arial"/>
          <w:b/>
        </w:rPr>
      </w:pPr>
    </w:p>
    <w:p w:rsidR="00742EDA" w:rsidRDefault="00742EDA" w:rsidP="00742EDA">
      <w:pPr>
        <w:spacing w:line="480" w:lineRule="auto"/>
        <w:ind w:left="960"/>
        <w:jc w:val="both"/>
        <w:rPr>
          <w:rFonts w:ascii="Arial" w:hAnsi="Arial" w:cs="Arial"/>
          <w:b/>
        </w:rPr>
      </w:pPr>
    </w:p>
    <w:p w:rsidR="00742EDA" w:rsidRPr="00835F91" w:rsidRDefault="00742EDA" w:rsidP="00742EDA">
      <w:pPr>
        <w:spacing w:line="480" w:lineRule="auto"/>
        <w:ind w:left="960"/>
        <w:jc w:val="both"/>
        <w:rPr>
          <w:rFonts w:ascii="Arial" w:hAnsi="Arial" w:cs="Arial"/>
        </w:rPr>
      </w:pPr>
      <w:r w:rsidRPr="00835F91">
        <w:rPr>
          <w:rFonts w:ascii="Arial" w:hAnsi="Arial" w:cs="Arial"/>
        </w:rPr>
        <w:t xml:space="preserve">Se tomara como tamaño de nuestra planta hasta el momento </w:t>
      </w:r>
      <w:r>
        <w:rPr>
          <w:rFonts w:ascii="Arial" w:hAnsi="Arial" w:cs="Arial"/>
        </w:rPr>
        <w:t>una producción para 1200 TON por mes, lo que serían 40 TON o bien 30 m</w:t>
      </w:r>
      <w:r>
        <w:rPr>
          <w:rFonts w:ascii="Arial" w:hAnsi="Arial" w:cs="Arial"/>
          <w:vertAlign w:val="superscript"/>
        </w:rPr>
        <w:t>3</w:t>
      </w:r>
      <w:r>
        <w:rPr>
          <w:rFonts w:ascii="Arial" w:hAnsi="Arial" w:cs="Arial"/>
        </w:rPr>
        <w:t xml:space="preserve"> por día de resina obtenida por suspensión en PVC.</w:t>
      </w: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Pr="00507588" w:rsidRDefault="00742EDA" w:rsidP="00742EDA">
      <w:pPr>
        <w:tabs>
          <w:tab w:val="num" w:pos="3570"/>
        </w:tabs>
        <w:jc w:val="center"/>
        <w:rPr>
          <w:rFonts w:ascii="Arial" w:hAnsi="Arial" w:cs="Arial"/>
          <w:b/>
        </w:rPr>
      </w:pPr>
      <w:r>
        <w:rPr>
          <w:rFonts w:ascii="Arial" w:hAnsi="Arial" w:cs="Arial"/>
          <w:b/>
          <w:sz w:val="48"/>
          <w:szCs w:val="48"/>
        </w:rPr>
        <w:t>CAPÍTULO 2</w:t>
      </w: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Pr="00DD39E1" w:rsidRDefault="00742EDA" w:rsidP="00742EDA">
      <w:pPr>
        <w:numPr>
          <w:ilvl w:val="0"/>
          <w:numId w:val="92"/>
        </w:numPr>
        <w:tabs>
          <w:tab w:val="left" w:pos="480"/>
        </w:tabs>
        <w:jc w:val="both"/>
        <w:rPr>
          <w:rFonts w:ascii="Arial" w:hAnsi="Arial" w:cs="Arial"/>
          <w:b/>
          <w:sz w:val="32"/>
          <w:szCs w:val="32"/>
        </w:rPr>
      </w:pPr>
      <w:r>
        <w:rPr>
          <w:rFonts w:ascii="Arial" w:hAnsi="Arial" w:cs="Arial"/>
          <w:b/>
          <w:sz w:val="32"/>
          <w:szCs w:val="32"/>
        </w:rPr>
        <w:t>ESTUDIO DE LOCALIZACIÓN</w:t>
      </w:r>
    </w:p>
    <w:p w:rsidR="00742EDA" w:rsidRDefault="00742EDA" w:rsidP="00742EDA">
      <w:pPr>
        <w:tabs>
          <w:tab w:val="num" w:pos="3570"/>
        </w:tabs>
        <w:jc w:val="both"/>
        <w:rPr>
          <w:rFonts w:ascii="Arial" w:hAnsi="Arial" w:cs="Arial"/>
          <w:b/>
        </w:rPr>
      </w:pPr>
    </w:p>
    <w:p w:rsidR="00742EDA" w:rsidRDefault="00742EDA" w:rsidP="00742EDA">
      <w:pPr>
        <w:tabs>
          <w:tab w:val="num" w:pos="3570"/>
        </w:tabs>
        <w:jc w:val="both"/>
        <w:rPr>
          <w:rFonts w:ascii="Arial" w:hAnsi="Arial" w:cs="Arial"/>
          <w:b/>
        </w:rPr>
      </w:pPr>
    </w:p>
    <w:p w:rsidR="00742EDA" w:rsidRDefault="00742EDA" w:rsidP="00742EDA">
      <w:pPr>
        <w:tabs>
          <w:tab w:val="num" w:pos="3570"/>
        </w:tabs>
        <w:jc w:val="both"/>
        <w:rPr>
          <w:rFonts w:ascii="Arial" w:hAnsi="Arial" w:cs="Arial"/>
          <w:b/>
        </w:rPr>
      </w:pPr>
    </w:p>
    <w:p w:rsidR="00742EDA" w:rsidRDefault="00742EDA" w:rsidP="00742EDA">
      <w:pPr>
        <w:numPr>
          <w:ilvl w:val="1"/>
          <w:numId w:val="2"/>
        </w:numPr>
        <w:tabs>
          <w:tab w:val="clear" w:pos="1800"/>
          <w:tab w:val="num" w:pos="960"/>
        </w:tabs>
        <w:spacing w:line="480" w:lineRule="auto"/>
        <w:ind w:hanging="1320"/>
        <w:jc w:val="both"/>
        <w:rPr>
          <w:rFonts w:ascii="Arial" w:hAnsi="Arial" w:cs="Arial"/>
          <w:b/>
        </w:rPr>
      </w:pPr>
      <w:r>
        <w:rPr>
          <w:rFonts w:ascii="Arial" w:hAnsi="Arial" w:cs="Arial"/>
          <w:b/>
        </w:rPr>
        <w:t>Selección de la localización de la Planta</w:t>
      </w:r>
    </w:p>
    <w:p w:rsidR="00742EDA" w:rsidRPr="000F32EA" w:rsidRDefault="00742EDA" w:rsidP="00742EDA">
      <w:pPr>
        <w:spacing w:line="480" w:lineRule="auto"/>
        <w:ind w:left="960"/>
        <w:jc w:val="both"/>
        <w:rPr>
          <w:rFonts w:ascii="Arial" w:hAnsi="Arial" w:cs="Arial"/>
        </w:rPr>
      </w:pPr>
      <w:r>
        <w:rPr>
          <w:rFonts w:ascii="Arial" w:hAnsi="Arial" w:cs="Arial"/>
        </w:rPr>
        <w:t>Ahora escogeremos el s</w:t>
      </w:r>
      <w:r w:rsidRPr="000F32EA">
        <w:rPr>
          <w:rFonts w:ascii="Arial" w:hAnsi="Arial" w:cs="Arial"/>
        </w:rPr>
        <w:t>itio</w:t>
      </w:r>
      <w:r w:rsidRPr="000F32EA">
        <w:rPr>
          <w:rFonts w:ascii="Arial" w:hAnsi="Arial" w:cs="Arial"/>
          <w:lang w:val="es-ES_tradnl"/>
        </w:rPr>
        <w:t xml:space="preserve"> </w:t>
      </w:r>
      <w:r>
        <w:rPr>
          <w:rFonts w:ascii="Arial" w:hAnsi="Arial" w:cs="Arial"/>
          <w:lang w:val="es-ES_tradnl"/>
        </w:rPr>
        <w:t>que reúna</w:t>
      </w:r>
      <w:r w:rsidRPr="000F32EA">
        <w:rPr>
          <w:rFonts w:ascii="Arial" w:hAnsi="Arial" w:cs="Arial"/>
          <w:lang w:val="es-ES_tradnl"/>
        </w:rPr>
        <w:t xml:space="preserve"> las condiciones más favorables, a criterio del proyectista o inversionista, para el funcionamiento del proyecto. </w:t>
      </w:r>
      <w:r>
        <w:rPr>
          <w:rFonts w:ascii="Arial" w:hAnsi="Arial" w:cs="Arial"/>
          <w:lang w:val="es-ES_tradnl"/>
        </w:rPr>
        <w:t>Para el presente estudio utilizamos un método de factores ponderados para localizar industrias, basándose en datos reales obtenidos del estudio de mercado y en hipótesis sostenibles.</w:t>
      </w:r>
    </w:p>
    <w:p w:rsidR="00742EDA" w:rsidRPr="00293C13" w:rsidRDefault="00742EDA" w:rsidP="00742EDA">
      <w:pPr>
        <w:spacing w:line="480" w:lineRule="auto"/>
        <w:jc w:val="both"/>
        <w:rPr>
          <w:rFonts w:ascii="Arial" w:hAnsi="Arial" w:cs="Arial"/>
        </w:rPr>
      </w:pPr>
    </w:p>
    <w:p w:rsidR="00742EDA" w:rsidRDefault="00742EDA" w:rsidP="00742EDA">
      <w:pPr>
        <w:numPr>
          <w:ilvl w:val="0"/>
          <w:numId w:val="39"/>
        </w:numPr>
        <w:tabs>
          <w:tab w:val="clear" w:pos="3570"/>
          <w:tab w:val="num" w:pos="1680"/>
        </w:tabs>
        <w:spacing w:line="480" w:lineRule="auto"/>
        <w:ind w:hanging="2610"/>
        <w:jc w:val="both"/>
        <w:rPr>
          <w:rFonts w:ascii="Arial" w:hAnsi="Arial" w:cs="Arial"/>
          <w:b/>
        </w:rPr>
      </w:pPr>
      <w:r>
        <w:rPr>
          <w:rFonts w:ascii="Arial" w:hAnsi="Arial" w:cs="Arial"/>
          <w:b/>
        </w:rPr>
        <w:t>Estudio de Macro localización</w:t>
      </w:r>
    </w:p>
    <w:p w:rsidR="00742EDA" w:rsidRDefault="00742EDA" w:rsidP="00742EDA">
      <w:pPr>
        <w:spacing w:line="480" w:lineRule="auto"/>
        <w:ind w:left="1680"/>
        <w:jc w:val="both"/>
        <w:rPr>
          <w:rFonts w:ascii="Arial" w:hAnsi="Arial" w:cs="Arial"/>
        </w:rPr>
      </w:pPr>
      <w:r>
        <w:rPr>
          <w:rFonts w:ascii="Arial" w:hAnsi="Arial" w:cs="Arial"/>
        </w:rPr>
        <w:t>El primer paso es seleccionar las ciudades donde se localizará nuestra planta (21). Escogeremos criterios en base a la prevención y consumo del producto, criterios cuantitativos y cualitativos de las instalaciones, las normas y regulaciones, la transportación, etc., que nos permitan precisar donde debe localizarse nuestra fábrica.</w:t>
      </w:r>
    </w:p>
    <w:p w:rsidR="00742EDA" w:rsidRPr="00293C13" w:rsidRDefault="00742EDA" w:rsidP="00742EDA">
      <w:pPr>
        <w:spacing w:line="480" w:lineRule="auto"/>
        <w:ind w:left="1680"/>
        <w:jc w:val="both"/>
        <w:rPr>
          <w:rFonts w:ascii="Arial" w:hAnsi="Arial" w:cs="Arial"/>
        </w:rPr>
      </w:pPr>
    </w:p>
    <w:p w:rsidR="00742EDA" w:rsidRPr="000F32EA" w:rsidRDefault="00742EDA" w:rsidP="00742EDA">
      <w:pPr>
        <w:spacing w:line="480" w:lineRule="auto"/>
        <w:ind w:left="1680"/>
        <w:jc w:val="both"/>
        <w:rPr>
          <w:rFonts w:ascii="Arial" w:hAnsi="Arial" w:cs="Arial"/>
        </w:rPr>
      </w:pPr>
      <w:r w:rsidRPr="000F32EA">
        <w:rPr>
          <w:rFonts w:ascii="Arial" w:hAnsi="Arial" w:cs="Arial"/>
        </w:rPr>
        <w:t>Para poder comenzar nuestro estudio de localización, tomamos al entorno geográfico del Ecuador por provincias. Dentro de las 22 provincias que conforman las cuatro regiones del país, seleccionamos aquellas que cumplan con dos requisitos que consideramos de suma importancia, basándonos en la ubicación estratégica cercana al mercado consumidor y mercado de proveedor</w:t>
      </w:r>
      <w:r>
        <w:rPr>
          <w:rFonts w:ascii="Arial" w:hAnsi="Arial" w:cs="Arial"/>
        </w:rPr>
        <w:t xml:space="preserve"> (21)</w:t>
      </w:r>
      <w:r w:rsidRPr="000F32EA">
        <w:rPr>
          <w:rFonts w:ascii="Arial" w:hAnsi="Arial" w:cs="Arial"/>
        </w:rPr>
        <w:t>; estas son:</w:t>
      </w:r>
    </w:p>
    <w:p w:rsidR="00742EDA" w:rsidRDefault="00742EDA" w:rsidP="00742EDA">
      <w:pPr>
        <w:numPr>
          <w:ilvl w:val="0"/>
          <w:numId w:val="40"/>
        </w:numPr>
        <w:spacing w:line="480" w:lineRule="auto"/>
        <w:ind w:hanging="330"/>
        <w:jc w:val="both"/>
        <w:rPr>
          <w:rFonts w:ascii="Arial" w:hAnsi="Arial" w:cs="Arial"/>
        </w:rPr>
      </w:pPr>
      <w:r w:rsidRPr="000F32EA">
        <w:rPr>
          <w:rFonts w:ascii="Arial" w:hAnsi="Arial" w:cs="Arial"/>
        </w:rPr>
        <w:t xml:space="preserve">Ciudades con mayor demanda </w:t>
      </w:r>
    </w:p>
    <w:p w:rsidR="00742EDA" w:rsidRDefault="00742EDA" w:rsidP="00742EDA">
      <w:pPr>
        <w:numPr>
          <w:ilvl w:val="0"/>
          <w:numId w:val="40"/>
        </w:numPr>
        <w:spacing w:line="480" w:lineRule="auto"/>
        <w:ind w:hanging="330"/>
        <w:jc w:val="both"/>
        <w:rPr>
          <w:rFonts w:ascii="Arial" w:hAnsi="Arial" w:cs="Arial"/>
        </w:rPr>
      </w:pPr>
      <w:r w:rsidRPr="000F32EA">
        <w:rPr>
          <w:rFonts w:ascii="Arial" w:hAnsi="Arial" w:cs="Arial"/>
        </w:rPr>
        <w:t>Ciudades portuarias</w:t>
      </w:r>
      <w:r>
        <w:rPr>
          <w:rFonts w:ascii="Arial" w:hAnsi="Arial" w:cs="Arial"/>
        </w:rPr>
        <w:t>.</w:t>
      </w:r>
    </w:p>
    <w:p w:rsidR="00742EDA" w:rsidRPr="000F32EA" w:rsidRDefault="00742EDA" w:rsidP="00742EDA">
      <w:pPr>
        <w:spacing w:line="480" w:lineRule="auto"/>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La</w:t>
      </w:r>
      <w:r w:rsidRPr="000F32EA">
        <w:rPr>
          <w:rFonts w:ascii="Arial" w:hAnsi="Arial" w:cs="Arial"/>
        </w:rPr>
        <w:t xml:space="preserve"> planta</w:t>
      </w:r>
      <w:r>
        <w:rPr>
          <w:rFonts w:ascii="Arial" w:hAnsi="Arial" w:cs="Arial"/>
        </w:rPr>
        <w:t xml:space="preserve"> debe estar</w:t>
      </w:r>
      <w:r w:rsidRPr="000F32EA">
        <w:rPr>
          <w:rFonts w:ascii="Arial" w:hAnsi="Arial" w:cs="Arial"/>
        </w:rPr>
        <w:t xml:space="preserve"> cerca de nuestro mercado consumidor, donde esté la mayor demanda de </w:t>
      </w:r>
      <w:r>
        <w:rPr>
          <w:rFonts w:ascii="Arial" w:hAnsi="Arial" w:cs="Arial"/>
        </w:rPr>
        <w:t>resina</w:t>
      </w:r>
      <w:r w:rsidRPr="000F32EA">
        <w:rPr>
          <w:rFonts w:ascii="Arial" w:hAnsi="Arial" w:cs="Arial"/>
        </w:rPr>
        <w:t xml:space="preserve"> de PVC, </w:t>
      </w:r>
      <w:r>
        <w:rPr>
          <w:rFonts w:ascii="Arial" w:hAnsi="Arial" w:cs="Arial"/>
        </w:rPr>
        <w:t>El mercado se concentran en su mayoría en las provincias de Guayas y Pichincha, específicamente en Guayaquil y Quito, pero un gran competidor de PLASTIGAMA en Guayaquil, es PLÁSTICOS RIVAL en Cuenca (5).</w:t>
      </w:r>
    </w:p>
    <w:p w:rsidR="00742EDA" w:rsidRDefault="00742EDA" w:rsidP="00742EDA">
      <w:pPr>
        <w:spacing w:line="480" w:lineRule="auto"/>
        <w:ind w:left="264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Así mismo u</w:t>
      </w:r>
      <w:r w:rsidRPr="000F32EA">
        <w:rPr>
          <w:rFonts w:ascii="Arial" w:hAnsi="Arial" w:cs="Arial"/>
        </w:rPr>
        <w:t>na planta cerca de nuestro mercado proveedor, donde la transportación de la materia prima</w:t>
      </w:r>
      <w:r>
        <w:rPr>
          <w:rFonts w:ascii="Arial" w:hAnsi="Arial" w:cs="Arial"/>
        </w:rPr>
        <w:t>, químicos</w:t>
      </w:r>
      <w:r w:rsidRPr="000F32EA">
        <w:rPr>
          <w:rFonts w:ascii="Arial" w:hAnsi="Arial" w:cs="Arial"/>
        </w:rPr>
        <w:t xml:space="preserve"> e insumos no sea un factor negativo, es la segunda opción para macro localizar la planta. Nuestra materia prima principal es importada, </w:t>
      </w:r>
      <w:r>
        <w:rPr>
          <w:rFonts w:ascii="Arial" w:hAnsi="Arial" w:cs="Arial"/>
        </w:rPr>
        <w:t>entonces escogemos a l</w:t>
      </w:r>
      <w:r w:rsidRPr="000F32EA">
        <w:rPr>
          <w:rFonts w:ascii="Arial" w:hAnsi="Arial" w:cs="Arial"/>
        </w:rPr>
        <w:t>os principales puertos del país</w:t>
      </w:r>
      <w:r>
        <w:rPr>
          <w:rFonts w:ascii="Arial" w:hAnsi="Arial" w:cs="Arial"/>
        </w:rPr>
        <w:t xml:space="preserve"> que son Guayaquil, Esmeraldas, Pto. Bolívar y Manta.</w:t>
      </w:r>
    </w:p>
    <w:p w:rsidR="00742EDA" w:rsidRDefault="00742EDA" w:rsidP="00742EDA">
      <w:pPr>
        <w:spacing w:line="480" w:lineRule="auto"/>
        <w:ind w:left="2640"/>
        <w:jc w:val="both"/>
        <w:rPr>
          <w:rFonts w:ascii="Arial" w:hAnsi="Arial" w:cs="Arial"/>
        </w:rPr>
      </w:pPr>
    </w:p>
    <w:p w:rsidR="00742EDA" w:rsidRDefault="00742EDA" w:rsidP="00742EDA">
      <w:pPr>
        <w:spacing w:line="480" w:lineRule="auto"/>
        <w:ind w:left="1680"/>
        <w:jc w:val="both"/>
        <w:rPr>
          <w:rFonts w:ascii="Arial" w:hAnsi="Arial" w:cs="Arial"/>
        </w:rPr>
      </w:pPr>
      <w:r w:rsidRPr="000F32EA">
        <w:rPr>
          <w:rFonts w:ascii="Arial" w:hAnsi="Arial" w:cs="Arial"/>
        </w:rPr>
        <w:t>Luego de seleccionar nuestros posibles sitios de localización, trataremos el alcance de los factores que nos permitirán seleccionar numéricamente</w:t>
      </w:r>
      <w:r>
        <w:rPr>
          <w:rFonts w:ascii="Arial" w:hAnsi="Arial" w:cs="Arial"/>
        </w:rPr>
        <w:t xml:space="preserve"> por sus costos,</w:t>
      </w:r>
      <w:r w:rsidRPr="000F32EA">
        <w:rPr>
          <w:rFonts w:ascii="Arial" w:hAnsi="Arial" w:cs="Arial"/>
        </w:rPr>
        <w:t xml:space="preserve"> que ciudad es la alternativa más idónea para ubicar nuestra planta</w:t>
      </w:r>
      <w:r>
        <w:rPr>
          <w:rFonts w:ascii="Arial" w:hAnsi="Arial" w:cs="Arial"/>
        </w:rPr>
        <w:t xml:space="preserve"> (21)</w:t>
      </w:r>
      <w:r w:rsidRPr="000F32EA">
        <w:rPr>
          <w:rFonts w:ascii="Arial" w:hAnsi="Arial" w:cs="Arial"/>
        </w:rPr>
        <w:t>.</w:t>
      </w:r>
    </w:p>
    <w:p w:rsidR="00742EDA" w:rsidRPr="000F32EA" w:rsidRDefault="00742EDA" w:rsidP="00742EDA">
      <w:pPr>
        <w:spacing w:line="480" w:lineRule="auto"/>
        <w:ind w:left="2640"/>
        <w:jc w:val="both"/>
        <w:rPr>
          <w:rFonts w:ascii="Arial" w:hAnsi="Arial" w:cs="Arial"/>
        </w:rPr>
      </w:pPr>
    </w:p>
    <w:p w:rsidR="00742EDA" w:rsidRPr="000F32EA" w:rsidRDefault="00742EDA" w:rsidP="00742EDA">
      <w:pPr>
        <w:spacing w:line="480" w:lineRule="auto"/>
        <w:ind w:left="1680"/>
        <w:jc w:val="both"/>
        <w:rPr>
          <w:rFonts w:ascii="Arial" w:hAnsi="Arial" w:cs="Arial"/>
        </w:rPr>
      </w:pPr>
      <w:r w:rsidRPr="000F32EA">
        <w:rPr>
          <w:rFonts w:ascii="Arial" w:hAnsi="Arial" w:cs="Arial"/>
        </w:rPr>
        <w:t>Detallaremos a continuación que factores principales hemos considerado para nuestro estudio, dándose posteriormente una explicación del mismo:</w:t>
      </w:r>
    </w:p>
    <w:p w:rsidR="00742EDA" w:rsidRPr="000F32EA" w:rsidRDefault="00742EDA" w:rsidP="00742EDA">
      <w:pPr>
        <w:numPr>
          <w:ilvl w:val="3"/>
          <w:numId w:val="41"/>
        </w:numPr>
        <w:tabs>
          <w:tab w:val="clear" w:pos="5880"/>
          <w:tab w:val="num" w:pos="3480"/>
        </w:tabs>
        <w:spacing w:line="480" w:lineRule="auto"/>
        <w:ind w:hanging="2760"/>
        <w:jc w:val="both"/>
        <w:rPr>
          <w:rFonts w:ascii="Arial" w:hAnsi="Arial" w:cs="Arial"/>
        </w:rPr>
      </w:pPr>
      <w:r w:rsidRPr="000F32EA">
        <w:rPr>
          <w:rFonts w:ascii="Arial" w:hAnsi="Arial" w:cs="Arial"/>
        </w:rPr>
        <w:t>Costo</w:t>
      </w:r>
      <w:r>
        <w:rPr>
          <w:rFonts w:ascii="Arial" w:hAnsi="Arial" w:cs="Arial"/>
        </w:rPr>
        <w:t>s</w:t>
      </w:r>
      <w:r w:rsidRPr="000F32EA">
        <w:rPr>
          <w:rFonts w:ascii="Arial" w:hAnsi="Arial" w:cs="Arial"/>
        </w:rPr>
        <w:t xml:space="preserve"> de trasporte</w:t>
      </w:r>
      <w:r>
        <w:rPr>
          <w:rFonts w:ascii="Arial" w:hAnsi="Arial" w:cs="Arial"/>
        </w:rPr>
        <w:t>.</w:t>
      </w:r>
    </w:p>
    <w:p w:rsidR="00742EDA" w:rsidRPr="000F32EA" w:rsidRDefault="00742EDA" w:rsidP="00742EDA">
      <w:pPr>
        <w:numPr>
          <w:ilvl w:val="3"/>
          <w:numId w:val="41"/>
        </w:numPr>
        <w:tabs>
          <w:tab w:val="clear" w:pos="5880"/>
          <w:tab w:val="num" w:pos="3480"/>
        </w:tabs>
        <w:spacing w:line="480" w:lineRule="auto"/>
        <w:ind w:left="3480" w:hanging="360"/>
        <w:jc w:val="both"/>
        <w:rPr>
          <w:rFonts w:ascii="Arial" w:hAnsi="Arial" w:cs="Arial"/>
        </w:rPr>
      </w:pPr>
      <w:r w:rsidRPr="000F32EA">
        <w:rPr>
          <w:rFonts w:ascii="Arial" w:hAnsi="Arial" w:cs="Arial"/>
        </w:rPr>
        <w:t>Costo de los Servicio</w:t>
      </w:r>
      <w:r>
        <w:rPr>
          <w:rFonts w:ascii="Arial" w:hAnsi="Arial" w:cs="Arial"/>
        </w:rPr>
        <w:t>s</w:t>
      </w:r>
      <w:r w:rsidRPr="000F32EA">
        <w:rPr>
          <w:rFonts w:ascii="Arial" w:hAnsi="Arial" w:cs="Arial"/>
        </w:rPr>
        <w:t xml:space="preserve"> Básicos</w:t>
      </w:r>
    </w:p>
    <w:p w:rsidR="00742EDA" w:rsidRDefault="00742EDA" w:rsidP="00742EDA">
      <w:pPr>
        <w:numPr>
          <w:ilvl w:val="3"/>
          <w:numId w:val="41"/>
        </w:numPr>
        <w:tabs>
          <w:tab w:val="clear" w:pos="5880"/>
          <w:tab w:val="num" w:pos="3480"/>
        </w:tabs>
        <w:spacing w:line="480" w:lineRule="auto"/>
        <w:ind w:left="3480" w:hanging="360"/>
        <w:jc w:val="both"/>
        <w:rPr>
          <w:rFonts w:ascii="Arial" w:hAnsi="Arial" w:cs="Arial"/>
        </w:rPr>
      </w:pPr>
      <w:r w:rsidRPr="000F32EA">
        <w:rPr>
          <w:rFonts w:ascii="Arial" w:hAnsi="Arial" w:cs="Arial"/>
        </w:rPr>
        <w:t>Costo de Mano de Obra</w:t>
      </w:r>
    </w:p>
    <w:p w:rsidR="00742EDA" w:rsidRDefault="00742EDA" w:rsidP="00742EDA">
      <w:pPr>
        <w:jc w:val="both"/>
        <w:rPr>
          <w:rFonts w:ascii="Arial" w:hAnsi="Arial" w:cs="Arial"/>
          <w:b/>
          <w:sz w:val="28"/>
          <w:szCs w:val="28"/>
        </w:rPr>
      </w:pPr>
    </w:p>
    <w:p w:rsidR="00742EDA" w:rsidRPr="000F32EA" w:rsidRDefault="00742EDA" w:rsidP="00742EDA">
      <w:pPr>
        <w:spacing w:line="480" w:lineRule="auto"/>
        <w:ind w:left="1680"/>
        <w:jc w:val="both"/>
        <w:rPr>
          <w:rFonts w:ascii="Arial" w:hAnsi="Arial" w:cs="Arial"/>
        </w:rPr>
      </w:pPr>
      <w:r>
        <w:rPr>
          <w:rFonts w:ascii="Arial" w:hAnsi="Arial" w:cs="Arial"/>
        </w:rPr>
        <w:t>A</w:t>
      </w:r>
      <w:r w:rsidRPr="000F32EA">
        <w:rPr>
          <w:rFonts w:ascii="Arial" w:hAnsi="Arial" w:cs="Arial"/>
        </w:rPr>
        <w:t xml:space="preserve"> diferencia de los </w:t>
      </w:r>
      <w:r>
        <w:rPr>
          <w:rFonts w:ascii="Arial" w:hAnsi="Arial" w:cs="Arial"/>
        </w:rPr>
        <w:t>primarios</w:t>
      </w:r>
      <w:r w:rsidRPr="000F32EA">
        <w:rPr>
          <w:rFonts w:ascii="Arial" w:hAnsi="Arial" w:cs="Arial"/>
        </w:rPr>
        <w:t xml:space="preserve"> </w:t>
      </w:r>
      <w:r>
        <w:rPr>
          <w:rFonts w:ascii="Arial" w:hAnsi="Arial" w:cs="Arial"/>
        </w:rPr>
        <w:t>se los trata</w:t>
      </w:r>
      <w:r w:rsidRPr="000F32EA">
        <w:rPr>
          <w:rFonts w:ascii="Arial" w:hAnsi="Arial" w:cs="Arial"/>
        </w:rPr>
        <w:t xml:space="preserve"> </w:t>
      </w:r>
      <w:r>
        <w:rPr>
          <w:rFonts w:ascii="Arial" w:hAnsi="Arial" w:cs="Arial"/>
        </w:rPr>
        <w:t>en segunda instancia, ya que no manejan costos directamente y tienen que ver con valores subjetivos de localización (25). Citamos los siguientes</w:t>
      </w:r>
    </w:p>
    <w:p w:rsidR="00742EDA" w:rsidRDefault="00742EDA" w:rsidP="00742EDA">
      <w:pPr>
        <w:numPr>
          <w:ilvl w:val="0"/>
          <w:numId w:val="42"/>
        </w:numPr>
        <w:tabs>
          <w:tab w:val="clear" w:pos="3210"/>
          <w:tab w:val="num" w:pos="3240"/>
          <w:tab w:val="num" w:pos="3480"/>
        </w:tabs>
        <w:spacing w:line="480" w:lineRule="auto"/>
        <w:ind w:hanging="90"/>
        <w:jc w:val="both"/>
        <w:rPr>
          <w:rFonts w:ascii="Arial" w:hAnsi="Arial" w:cs="Arial"/>
        </w:rPr>
      </w:pPr>
      <w:r>
        <w:rPr>
          <w:rFonts w:ascii="Arial" w:hAnsi="Arial" w:cs="Arial"/>
        </w:rPr>
        <w:t>Restricciones legales y municipales</w:t>
      </w:r>
    </w:p>
    <w:p w:rsidR="00742EDA" w:rsidRPr="000F32EA" w:rsidRDefault="00742EDA" w:rsidP="00742EDA">
      <w:pPr>
        <w:numPr>
          <w:ilvl w:val="0"/>
          <w:numId w:val="42"/>
        </w:numPr>
        <w:tabs>
          <w:tab w:val="clear" w:pos="3210"/>
          <w:tab w:val="num" w:pos="3240"/>
          <w:tab w:val="num" w:pos="3480"/>
        </w:tabs>
        <w:spacing w:line="480" w:lineRule="auto"/>
        <w:ind w:hanging="90"/>
        <w:jc w:val="both"/>
        <w:rPr>
          <w:rFonts w:ascii="Arial" w:hAnsi="Arial" w:cs="Arial"/>
        </w:rPr>
      </w:pPr>
      <w:r w:rsidRPr="000F32EA">
        <w:rPr>
          <w:rFonts w:ascii="Arial" w:hAnsi="Arial" w:cs="Arial"/>
        </w:rPr>
        <w:t>Disponibilidad de los Servicios Básicos</w:t>
      </w:r>
    </w:p>
    <w:p w:rsidR="00742EDA" w:rsidRPr="000F32EA" w:rsidRDefault="00742EDA" w:rsidP="00742EDA">
      <w:pPr>
        <w:numPr>
          <w:ilvl w:val="0"/>
          <w:numId w:val="42"/>
        </w:numPr>
        <w:tabs>
          <w:tab w:val="clear" w:pos="3210"/>
          <w:tab w:val="num" w:pos="3240"/>
          <w:tab w:val="num" w:pos="3480"/>
        </w:tabs>
        <w:spacing w:line="480" w:lineRule="auto"/>
        <w:ind w:hanging="90"/>
        <w:jc w:val="both"/>
        <w:rPr>
          <w:rFonts w:ascii="Arial" w:hAnsi="Arial" w:cs="Arial"/>
        </w:rPr>
      </w:pPr>
      <w:r w:rsidRPr="000F32EA">
        <w:rPr>
          <w:rFonts w:ascii="Arial" w:hAnsi="Arial" w:cs="Arial"/>
        </w:rPr>
        <w:t>Cercanía a</w:t>
      </w:r>
      <w:r>
        <w:rPr>
          <w:rFonts w:ascii="Arial" w:hAnsi="Arial" w:cs="Arial"/>
        </w:rPr>
        <w:t xml:space="preserve"> los</w:t>
      </w:r>
      <w:r w:rsidRPr="000F32EA">
        <w:rPr>
          <w:rFonts w:ascii="Arial" w:hAnsi="Arial" w:cs="Arial"/>
        </w:rPr>
        <w:t xml:space="preserve"> Puerto</w:t>
      </w:r>
      <w:r>
        <w:rPr>
          <w:rFonts w:ascii="Arial" w:hAnsi="Arial" w:cs="Arial"/>
        </w:rPr>
        <w:t>s</w:t>
      </w:r>
    </w:p>
    <w:p w:rsidR="00742EDA" w:rsidRPr="000F32EA" w:rsidRDefault="00742EDA" w:rsidP="00742EDA">
      <w:pPr>
        <w:numPr>
          <w:ilvl w:val="0"/>
          <w:numId w:val="42"/>
        </w:numPr>
        <w:tabs>
          <w:tab w:val="clear" w:pos="3210"/>
          <w:tab w:val="num" w:pos="3240"/>
          <w:tab w:val="num" w:pos="3480"/>
        </w:tabs>
        <w:spacing w:line="480" w:lineRule="auto"/>
        <w:ind w:hanging="90"/>
        <w:jc w:val="both"/>
        <w:rPr>
          <w:rFonts w:ascii="Arial" w:hAnsi="Arial" w:cs="Arial"/>
        </w:rPr>
      </w:pPr>
      <w:r>
        <w:rPr>
          <w:rFonts w:ascii="Arial" w:hAnsi="Arial" w:cs="Arial"/>
        </w:rPr>
        <w:t>Vías de a</w:t>
      </w:r>
      <w:r w:rsidRPr="000F32EA">
        <w:rPr>
          <w:rFonts w:ascii="Arial" w:hAnsi="Arial" w:cs="Arial"/>
        </w:rPr>
        <w:t>cceso a la Planta</w:t>
      </w:r>
    </w:p>
    <w:p w:rsidR="00742EDA" w:rsidRDefault="00742EDA" w:rsidP="00742EDA">
      <w:pPr>
        <w:spacing w:line="480" w:lineRule="auto"/>
        <w:jc w:val="both"/>
        <w:rPr>
          <w:rFonts w:ascii="Arial" w:hAnsi="Arial" w:cs="Arial"/>
        </w:rPr>
      </w:pPr>
    </w:p>
    <w:p w:rsidR="00742EDA" w:rsidRDefault="00742EDA" w:rsidP="00742EDA">
      <w:pPr>
        <w:spacing w:line="480" w:lineRule="auto"/>
        <w:jc w:val="center"/>
        <w:rPr>
          <w:rFonts w:ascii="Arial" w:hAnsi="Arial" w:cs="Arial"/>
          <w:b/>
        </w:rPr>
      </w:pPr>
      <w:r>
        <w:rPr>
          <w:rFonts w:ascii="Arial" w:hAnsi="Arial" w:cs="Arial"/>
          <w:b/>
        </w:rPr>
        <w:t>TABLA 2.1.</w:t>
      </w:r>
    </w:p>
    <w:p w:rsidR="00742EDA" w:rsidRDefault="00742EDA" w:rsidP="00742EDA">
      <w:pPr>
        <w:spacing w:line="480" w:lineRule="auto"/>
        <w:jc w:val="center"/>
        <w:rPr>
          <w:rFonts w:ascii="Arial" w:hAnsi="Arial" w:cs="Arial"/>
          <w:b/>
        </w:rPr>
      </w:pPr>
      <w:r>
        <w:rPr>
          <w:rFonts w:ascii="Arial" w:hAnsi="Arial" w:cs="Arial"/>
          <w:b/>
        </w:rPr>
        <w:t xml:space="preserve">CALIFICACIÓN DE LOS FACTORES PONDERADOS PARA LA </w:t>
      </w:r>
    </w:p>
    <w:p w:rsidR="00742EDA" w:rsidRDefault="00742EDA" w:rsidP="00742EDA">
      <w:pPr>
        <w:spacing w:line="480" w:lineRule="auto"/>
        <w:jc w:val="center"/>
        <w:rPr>
          <w:rFonts w:ascii="Arial" w:hAnsi="Arial" w:cs="Arial"/>
          <w:b/>
        </w:rPr>
      </w:pPr>
      <w:r>
        <w:rPr>
          <w:rFonts w:ascii="Arial" w:hAnsi="Arial" w:cs="Arial"/>
          <w:b/>
        </w:rPr>
        <w:t>MACRO LOCALIZACIÓN</w:t>
      </w:r>
    </w:p>
    <w:p w:rsidR="00742EDA" w:rsidRDefault="00742EDA" w:rsidP="00742EDA">
      <w:pPr>
        <w:jc w:val="center"/>
        <w:rPr>
          <w:rFonts w:ascii="Arial" w:hAnsi="Arial" w:cs="Arial"/>
          <w:b/>
        </w:rPr>
      </w:pPr>
    </w:p>
    <w:p w:rsidR="00742EDA" w:rsidRPr="001B7BFB" w:rsidRDefault="00E847F2" w:rsidP="00742EDA">
      <w:pPr>
        <w:spacing w:line="480" w:lineRule="auto"/>
        <w:jc w:val="center"/>
        <w:rPr>
          <w:rFonts w:ascii="Arial" w:hAnsi="Arial" w:cs="Arial"/>
          <w:b/>
        </w:rPr>
      </w:pPr>
      <w:r>
        <w:rPr>
          <w:noProof/>
          <w:lang w:val="es-ES" w:eastAsia="es-ES"/>
        </w:rPr>
        <w:drawing>
          <wp:inline distT="0" distB="0" distL="0" distR="0">
            <wp:extent cx="3891280" cy="206248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srcRect/>
                    <a:stretch>
                      <a:fillRect/>
                    </a:stretch>
                  </pic:blipFill>
                  <pic:spPr bwMode="auto">
                    <a:xfrm>
                      <a:off x="0" y="0"/>
                      <a:ext cx="3891280" cy="2062480"/>
                    </a:xfrm>
                    <a:prstGeom prst="rect">
                      <a:avLst/>
                    </a:prstGeom>
                    <a:noFill/>
                    <a:ln w="9525">
                      <a:noFill/>
                      <a:miter lim="800000"/>
                      <a:headEnd/>
                      <a:tailEnd/>
                    </a:ln>
                  </pic:spPr>
                </pic:pic>
              </a:graphicData>
            </a:graphic>
          </wp:inline>
        </w:drawing>
      </w:r>
    </w:p>
    <w:p w:rsidR="00742EDA" w:rsidRDefault="00742EDA" w:rsidP="00742EDA">
      <w:pPr>
        <w:spacing w:line="480" w:lineRule="auto"/>
        <w:ind w:left="264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Todos los factores citados anteriormente mantienen un grado de importancia dentro de la selección de la ciudad de localización. Para la ponderación todos estos sumarán un 100%, tomando en cuenta que tratándose de una fabrica que procesa productos petroquímicos, las restricciones legales, ambientales y municipales para cada ciudad son muy importantes, por lo que le hemos dado el carácter de factor especial a éstas. Las ponderaciones respectivas las hemos asignado en la Tabla 2.1., que se muestra a continuación:</w:t>
      </w:r>
    </w:p>
    <w:p w:rsidR="00742EDA" w:rsidRDefault="00742EDA" w:rsidP="00742EDA">
      <w:pPr>
        <w:spacing w:line="480" w:lineRule="auto"/>
        <w:ind w:left="264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Estas ponderaciones fueron tomadas en base a las expectativas de la futura planta, o sea a un estudio técnico de costos, tomando suposiciones transitorias y evaluando decisiones tomadas por la experiencia del proyectista. Todas estas serán demostradas paulatinamente en el desarrollo de factibilidad de la tesis.</w:t>
      </w:r>
    </w:p>
    <w:p w:rsidR="00742EDA" w:rsidRDefault="00742EDA" w:rsidP="00742EDA">
      <w:pPr>
        <w:spacing w:line="480" w:lineRule="auto"/>
        <w:ind w:left="2640"/>
        <w:jc w:val="both"/>
        <w:rPr>
          <w:rFonts w:ascii="Arial" w:hAnsi="Arial" w:cs="Arial"/>
        </w:rPr>
      </w:pPr>
    </w:p>
    <w:p w:rsidR="00742EDA" w:rsidRDefault="00742EDA" w:rsidP="00742EDA">
      <w:pPr>
        <w:ind w:left="2640"/>
        <w:jc w:val="both"/>
        <w:rPr>
          <w:rFonts w:ascii="Arial" w:hAnsi="Arial" w:cs="Arial"/>
        </w:rPr>
      </w:pPr>
    </w:p>
    <w:p w:rsidR="00742EDA" w:rsidRDefault="00742EDA" w:rsidP="00742EDA">
      <w:pPr>
        <w:spacing w:line="480" w:lineRule="auto"/>
        <w:jc w:val="center"/>
        <w:rPr>
          <w:rFonts w:ascii="Arial" w:hAnsi="Arial" w:cs="Arial"/>
          <w:b/>
        </w:rPr>
      </w:pPr>
      <w:r>
        <w:rPr>
          <w:rFonts w:ascii="Arial" w:hAnsi="Arial" w:cs="Arial"/>
          <w:b/>
        </w:rPr>
        <w:t>TABLA 2.2.</w:t>
      </w:r>
    </w:p>
    <w:p w:rsidR="00742EDA" w:rsidRDefault="00742EDA" w:rsidP="00742EDA">
      <w:pPr>
        <w:tabs>
          <w:tab w:val="left" w:pos="1800"/>
        </w:tabs>
        <w:spacing w:line="480" w:lineRule="auto"/>
        <w:jc w:val="center"/>
        <w:rPr>
          <w:rFonts w:ascii="Arial" w:hAnsi="Arial" w:cs="Arial"/>
          <w:b/>
        </w:rPr>
      </w:pPr>
      <w:r>
        <w:rPr>
          <w:rFonts w:ascii="Arial" w:hAnsi="Arial" w:cs="Arial"/>
          <w:b/>
        </w:rPr>
        <w:t>CALCULO DE LOS FACTORES PARA LA MACRO LOCALIZACIÓN</w:t>
      </w:r>
    </w:p>
    <w:p w:rsidR="00742EDA" w:rsidRDefault="00742EDA" w:rsidP="00742EDA">
      <w:pPr>
        <w:jc w:val="center"/>
        <w:rPr>
          <w:rFonts w:ascii="Arial" w:hAnsi="Arial" w:cs="Arial"/>
          <w:b/>
        </w:rPr>
      </w:pPr>
    </w:p>
    <w:p w:rsidR="00742EDA" w:rsidRDefault="00E847F2" w:rsidP="00742EDA">
      <w:pPr>
        <w:spacing w:line="480" w:lineRule="auto"/>
        <w:jc w:val="center"/>
      </w:pPr>
      <w:r>
        <w:rPr>
          <w:noProof/>
          <w:lang w:val="es-ES" w:eastAsia="es-ES"/>
        </w:rPr>
        <w:drawing>
          <wp:inline distT="0" distB="0" distL="0" distR="0">
            <wp:extent cx="5199380" cy="1956435"/>
            <wp:effectExtent l="19050" t="0" r="127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srcRect/>
                    <a:stretch>
                      <a:fillRect/>
                    </a:stretch>
                  </pic:blipFill>
                  <pic:spPr bwMode="auto">
                    <a:xfrm>
                      <a:off x="0" y="0"/>
                      <a:ext cx="5199380" cy="1956435"/>
                    </a:xfrm>
                    <a:prstGeom prst="rect">
                      <a:avLst/>
                    </a:prstGeom>
                    <a:noFill/>
                    <a:ln w="9525">
                      <a:noFill/>
                      <a:miter lim="800000"/>
                      <a:headEnd/>
                      <a:tailEnd/>
                    </a:ln>
                  </pic:spPr>
                </pic:pic>
              </a:graphicData>
            </a:graphic>
          </wp:inline>
        </w:drawing>
      </w:r>
    </w:p>
    <w:p w:rsidR="00742EDA" w:rsidRDefault="00742EDA" w:rsidP="00742EDA">
      <w:pPr>
        <w:jc w:val="center"/>
      </w:pPr>
    </w:p>
    <w:p w:rsidR="00742EDA" w:rsidRDefault="00742EDA" w:rsidP="00742EDA">
      <w:pPr>
        <w:jc w:val="center"/>
      </w:pPr>
    </w:p>
    <w:p w:rsidR="00742EDA" w:rsidRDefault="00742EDA" w:rsidP="00742EDA"/>
    <w:p w:rsidR="00742EDA" w:rsidRPr="00244DD2" w:rsidRDefault="00E847F2" w:rsidP="00742EDA">
      <w:pPr>
        <w:spacing w:line="480" w:lineRule="auto"/>
        <w:jc w:val="center"/>
        <w:rPr>
          <w:rFonts w:ascii="Arial" w:hAnsi="Arial" w:cs="Arial"/>
          <w:b/>
        </w:rPr>
      </w:pPr>
      <w:r>
        <w:rPr>
          <w:noProof/>
          <w:lang w:val="es-ES" w:eastAsia="es-ES"/>
        </w:rPr>
        <w:drawing>
          <wp:inline distT="0" distB="0" distL="0" distR="0">
            <wp:extent cx="5199380" cy="1956435"/>
            <wp:effectExtent l="19050" t="0" r="127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srcRect/>
                    <a:stretch>
                      <a:fillRect/>
                    </a:stretch>
                  </pic:blipFill>
                  <pic:spPr bwMode="auto">
                    <a:xfrm>
                      <a:off x="0" y="0"/>
                      <a:ext cx="5199380" cy="1956435"/>
                    </a:xfrm>
                    <a:prstGeom prst="rect">
                      <a:avLst/>
                    </a:prstGeom>
                    <a:noFill/>
                    <a:ln w="9525">
                      <a:noFill/>
                      <a:miter lim="800000"/>
                      <a:headEnd/>
                      <a:tailEnd/>
                    </a:ln>
                  </pic:spPr>
                </pic:pic>
              </a:graphicData>
            </a:graphic>
          </wp:inline>
        </w:drawing>
      </w:r>
    </w:p>
    <w:p w:rsidR="00742EDA" w:rsidRDefault="00742EDA" w:rsidP="00742EDA">
      <w:pPr>
        <w:spacing w:line="480" w:lineRule="auto"/>
        <w:ind w:left="264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Conociendo los máximos valores que puede alcanzar cada factor, daremos una puntuación sobre ese total cada una de las ciudades involucradas citando que son estimaciones muy cercanas a la realidad que previamente partieron de hipótesis (25).</w:t>
      </w:r>
    </w:p>
    <w:p w:rsidR="00742EDA" w:rsidRPr="000F32EA" w:rsidRDefault="00742EDA" w:rsidP="00742EDA">
      <w:pPr>
        <w:spacing w:line="480" w:lineRule="auto"/>
        <w:ind w:left="2640"/>
        <w:jc w:val="both"/>
        <w:rPr>
          <w:rFonts w:ascii="Arial" w:hAnsi="Arial" w:cs="Arial"/>
        </w:rPr>
      </w:pPr>
    </w:p>
    <w:p w:rsidR="00742EDA" w:rsidRDefault="00742EDA" w:rsidP="00742EDA">
      <w:pPr>
        <w:numPr>
          <w:ilvl w:val="0"/>
          <w:numId w:val="39"/>
        </w:numPr>
        <w:tabs>
          <w:tab w:val="clear" w:pos="3570"/>
          <w:tab w:val="num" w:pos="1680"/>
        </w:tabs>
        <w:spacing w:line="480" w:lineRule="auto"/>
        <w:ind w:hanging="2610"/>
        <w:jc w:val="both"/>
        <w:rPr>
          <w:rFonts w:ascii="Arial" w:hAnsi="Arial" w:cs="Arial"/>
          <w:b/>
        </w:rPr>
      </w:pPr>
      <w:r>
        <w:rPr>
          <w:rFonts w:ascii="Arial" w:hAnsi="Arial" w:cs="Arial"/>
          <w:b/>
        </w:rPr>
        <w:t>Estudio de Micro localización</w:t>
      </w:r>
    </w:p>
    <w:p w:rsidR="00742EDA" w:rsidRDefault="00742EDA" w:rsidP="00742EDA">
      <w:pPr>
        <w:spacing w:line="480" w:lineRule="auto"/>
        <w:ind w:left="1680"/>
        <w:jc w:val="both"/>
        <w:rPr>
          <w:rFonts w:ascii="Arial" w:hAnsi="Arial" w:cs="Arial"/>
        </w:rPr>
      </w:pPr>
      <w:r>
        <w:rPr>
          <w:rFonts w:ascii="Arial" w:hAnsi="Arial" w:cs="Arial"/>
        </w:rPr>
        <w:t>En la siguiente etapa de nuestro proyecto, la ciudad de Guayaquil presenta varios sectores industriales que han sido descritos por el Municipio.</w:t>
      </w:r>
    </w:p>
    <w:p w:rsidR="00742EDA" w:rsidRDefault="00742EDA" w:rsidP="00742EDA">
      <w:pPr>
        <w:spacing w:line="480" w:lineRule="auto"/>
        <w:ind w:left="168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Así mismo éste restringe la micro localización de las industrias por factores de peligrosidad y de impacto ambiental. Esto es muy importante debido a los efectos que podría generar la instalación de la Planta que estudiamos.</w:t>
      </w:r>
    </w:p>
    <w:p w:rsidR="00742EDA" w:rsidRDefault="00742EDA" w:rsidP="00742EDA">
      <w:pPr>
        <w:spacing w:line="480" w:lineRule="auto"/>
        <w:ind w:left="1680"/>
        <w:jc w:val="both"/>
        <w:rPr>
          <w:rFonts w:ascii="Arial" w:hAnsi="Arial" w:cs="Arial"/>
        </w:rPr>
      </w:pPr>
      <w:r>
        <w:rPr>
          <w:rFonts w:ascii="Arial" w:hAnsi="Arial" w:cs="Arial"/>
        </w:rPr>
        <w:t>Nuestra industria según el manual de Catastros y Usos de los Suelos denomina a nuestra planta como: Industria de fabricación de sustancias químicas industriales básicas, resinas sintéticas y/o materias plásticas, con el código (351), que queda inmersa en la subclasificación de Industria de Alto Impacto.</w:t>
      </w:r>
    </w:p>
    <w:p w:rsidR="00742EDA" w:rsidRDefault="00742EDA" w:rsidP="00742EDA">
      <w:pPr>
        <w:spacing w:line="480" w:lineRule="auto"/>
        <w:ind w:left="2640"/>
        <w:jc w:val="both"/>
        <w:rPr>
          <w:rFonts w:ascii="Arial" w:hAnsi="Arial" w:cs="Arial"/>
        </w:rPr>
      </w:pPr>
    </w:p>
    <w:p w:rsidR="00742EDA" w:rsidRDefault="00742EDA" w:rsidP="00742EDA">
      <w:pPr>
        <w:spacing w:line="480" w:lineRule="auto"/>
        <w:ind w:left="1680"/>
        <w:jc w:val="both"/>
        <w:rPr>
          <w:rFonts w:ascii="Arial" w:hAnsi="Arial" w:cs="Arial"/>
        </w:rPr>
      </w:pPr>
      <w:r w:rsidRPr="00C75D6D">
        <w:rPr>
          <w:rFonts w:ascii="Arial" w:hAnsi="Arial" w:cs="Arial"/>
        </w:rPr>
        <w:t>En base</w:t>
      </w:r>
      <w:r>
        <w:rPr>
          <w:rFonts w:ascii="Arial" w:hAnsi="Arial" w:cs="Arial"/>
        </w:rPr>
        <w:t xml:space="preserve"> al grado de impacto de nuestra industria, que en nuestra conclusión anterior fue “Alto Impacto” (8), la M.I. Municipalidad dispone de terrenos localizados en lo siguientes sectores industriales: </w:t>
      </w:r>
    </w:p>
    <w:p w:rsidR="00742EDA" w:rsidRDefault="00742EDA" w:rsidP="00742EDA">
      <w:pPr>
        <w:numPr>
          <w:ilvl w:val="1"/>
          <w:numId w:val="43"/>
        </w:numPr>
        <w:tabs>
          <w:tab w:val="clear" w:pos="1440"/>
          <w:tab w:val="num" w:pos="3120"/>
        </w:tabs>
        <w:spacing w:line="480" w:lineRule="auto"/>
        <w:ind w:firstLine="1440"/>
        <w:jc w:val="both"/>
        <w:rPr>
          <w:rFonts w:ascii="Arial" w:hAnsi="Arial" w:cs="Arial"/>
        </w:rPr>
      </w:pPr>
      <w:r>
        <w:rPr>
          <w:rFonts w:ascii="Arial" w:hAnsi="Arial" w:cs="Arial"/>
        </w:rPr>
        <w:t>Vía Daule desde el Km 10 ½  hasta el Km 14</w:t>
      </w:r>
    </w:p>
    <w:p w:rsidR="00742EDA" w:rsidRDefault="00742EDA" w:rsidP="00742EDA">
      <w:pPr>
        <w:numPr>
          <w:ilvl w:val="1"/>
          <w:numId w:val="43"/>
        </w:numPr>
        <w:tabs>
          <w:tab w:val="clear" w:pos="1440"/>
          <w:tab w:val="num" w:pos="3120"/>
        </w:tabs>
        <w:spacing w:line="480" w:lineRule="auto"/>
        <w:ind w:firstLine="1440"/>
        <w:jc w:val="both"/>
        <w:rPr>
          <w:rFonts w:ascii="Arial" w:hAnsi="Arial" w:cs="Arial"/>
        </w:rPr>
      </w:pPr>
      <w:r>
        <w:rPr>
          <w:rFonts w:ascii="Arial" w:hAnsi="Arial" w:cs="Arial"/>
        </w:rPr>
        <w:t>Vía Daule desde el Km 14 ½ hasta Pascuales</w:t>
      </w:r>
    </w:p>
    <w:p w:rsidR="00742EDA" w:rsidRDefault="00742EDA" w:rsidP="00742EDA">
      <w:pPr>
        <w:spacing w:line="480" w:lineRule="auto"/>
        <w:ind w:left="144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Todas estas zonas se muestran y remarcan con color magenta en los Planos 1 y 2 de la sección de Planos, al final de la Tesis.</w:t>
      </w:r>
    </w:p>
    <w:p w:rsidR="00742EDA" w:rsidRDefault="00742EDA" w:rsidP="00742EDA">
      <w:pPr>
        <w:spacing w:line="480" w:lineRule="auto"/>
        <w:ind w:left="2640"/>
        <w:jc w:val="both"/>
        <w:rPr>
          <w:rFonts w:ascii="Arial" w:hAnsi="Arial" w:cs="Arial"/>
        </w:rPr>
      </w:pPr>
    </w:p>
    <w:p w:rsidR="00742EDA" w:rsidRPr="000F32EA" w:rsidRDefault="00742EDA" w:rsidP="00742EDA">
      <w:pPr>
        <w:spacing w:line="480" w:lineRule="auto"/>
        <w:ind w:left="1680"/>
        <w:jc w:val="both"/>
        <w:rPr>
          <w:rFonts w:ascii="Arial" w:hAnsi="Arial" w:cs="Arial"/>
        </w:rPr>
      </w:pPr>
      <w:r>
        <w:rPr>
          <w:rFonts w:ascii="Arial" w:hAnsi="Arial" w:cs="Arial"/>
        </w:rPr>
        <w:t>Luego de que el Municipio nos brinda las zonas donde podemos ubicar nuestra planta, d</w:t>
      </w:r>
      <w:r w:rsidRPr="000F32EA">
        <w:rPr>
          <w:rFonts w:ascii="Arial" w:hAnsi="Arial" w:cs="Arial"/>
        </w:rPr>
        <w:t xml:space="preserve">etallaremos a continuación que factores </w:t>
      </w:r>
      <w:r>
        <w:rPr>
          <w:rFonts w:ascii="Arial" w:hAnsi="Arial" w:cs="Arial"/>
        </w:rPr>
        <w:t xml:space="preserve">generales </w:t>
      </w:r>
      <w:r w:rsidRPr="000F32EA">
        <w:rPr>
          <w:rFonts w:ascii="Arial" w:hAnsi="Arial" w:cs="Arial"/>
        </w:rPr>
        <w:t xml:space="preserve">hemos considerado para nuestro </w:t>
      </w:r>
      <w:r>
        <w:rPr>
          <w:rFonts w:ascii="Arial" w:hAnsi="Arial" w:cs="Arial"/>
        </w:rPr>
        <w:t>análisis</w:t>
      </w:r>
      <w:r w:rsidRPr="000F32EA">
        <w:rPr>
          <w:rFonts w:ascii="Arial" w:hAnsi="Arial" w:cs="Arial"/>
        </w:rPr>
        <w:t>:</w:t>
      </w:r>
    </w:p>
    <w:p w:rsidR="00742EDA" w:rsidRDefault="00742EDA" w:rsidP="00742EDA">
      <w:pPr>
        <w:numPr>
          <w:ilvl w:val="0"/>
          <w:numId w:val="44"/>
        </w:numPr>
        <w:tabs>
          <w:tab w:val="clear" w:pos="3570"/>
          <w:tab w:val="num" w:pos="3480"/>
        </w:tabs>
        <w:spacing w:line="480" w:lineRule="auto"/>
        <w:ind w:left="3480" w:hanging="360"/>
        <w:jc w:val="both"/>
        <w:rPr>
          <w:rFonts w:ascii="Arial" w:hAnsi="Arial" w:cs="Arial"/>
        </w:rPr>
      </w:pPr>
      <w:r w:rsidRPr="000F32EA">
        <w:rPr>
          <w:rFonts w:ascii="Arial" w:hAnsi="Arial" w:cs="Arial"/>
        </w:rPr>
        <w:t xml:space="preserve">Costo de la </w:t>
      </w:r>
      <w:r>
        <w:rPr>
          <w:rFonts w:ascii="Arial" w:hAnsi="Arial" w:cs="Arial"/>
        </w:rPr>
        <w:t>Infraestructura y Cimentaciones</w:t>
      </w:r>
    </w:p>
    <w:p w:rsidR="00742EDA" w:rsidRPr="000F32EA" w:rsidRDefault="00742EDA" w:rsidP="00742EDA">
      <w:pPr>
        <w:numPr>
          <w:ilvl w:val="0"/>
          <w:numId w:val="44"/>
        </w:numPr>
        <w:tabs>
          <w:tab w:val="clear" w:pos="3570"/>
          <w:tab w:val="num" w:pos="3480"/>
        </w:tabs>
        <w:spacing w:line="480" w:lineRule="auto"/>
        <w:ind w:left="3480" w:hanging="360"/>
        <w:jc w:val="both"/>
        <w:rPr>
          <w:rFonts w:ascii="Arial" w:hAnsi="Arial" w:cs="Arial"/>
        </w:rPr>
      </w:pPr>
      <w:r>
        <w:rPr>
          <w:rFonts w:ascii="Arial" w:hAnsi="Arial" w:cs="Arial"/>
        </w:rPr>
        <w:t>Costo de las Instalaciones de los</w:t>
      </w:r>
      <w:r w:rsidRPr="000F32EA">
        <w:rPr>
          <w:rFonts w:ascii="Arial" w:hAnsi="Arial" w:cs="Arial"/>
        </w:rPr>
        <w:t xml:space="preserve"> Servicio</w:t>
      </w:r>
      <w:r>
        <w:rPr>
          <w:rFonts w:ascii="Arial" w:hAnsi="Arial" w:cs="Arial"/>
        </w:rPr>
        <w:t>s</w:t>
      </w:r>
      <w:r w:rsidRPr="000F32EA">
        <w:rPr>
          <w:rFonts w:ascii="Arial" w:hAnsi="Arial" w:cs="Arial"/>
        </w:rPr>
        <w:t xml:space="preserve"> Básicos</w:t>
      </w:r>
    </w:p>
    <w:p w:rsidR="00742EDA" w:rsidRDefault="00742EDA" w:rsidP="00742EDA">
      <w:pPr>
        <w:numPr>
          <w:ilvl w:val="0"/>
          <w:numId w:val="44"/>
        </w:numPr>
        <w:tabs>
          <w:tab w:val="clear" w:pos="3570"/>
          <w:tab w:val="num" w:pos="3480"/>
        </w:tabs>
        <w:spacing w:line="480" w:lineRule="auto"/>
        <w:ind w:left="3480" w:hanging="360"/>
        <w:jc w:val="both"/>
        <w:rPr>
          <w:rFonts w:ascii="Arial" w:hAnsi="Arial" w:cs="Arial"/>
        </w:rPr>
      </w:pPr>
      <w:r>
        <w:rPr>
          <w:rFonts w:ascii="Arial" w:hAnsi="Arial" w:cs="Arial"/>
        </w:rPr>
        <w:t>Condiciones de contaminación ambiental</w:t>
      </w:r>
    </w:p>
    <w:p w:rsidR="00742EDA" w:rsidRDefault="00742EDA" w:rsidP="00742EDA">
      <w:pPr>
        <w:numPr>
          <w:ilvl w:val="0"/>
          <w:numId w:val="44"/>
        </w:numPr>
        <w:tabs>
          <w:tab w:val="clear" w:pos="3570"/>
          <w:tab w:val="num" w:pos="3480"/>
        </w:tabs>
        <w:spacing w:line="480" w:lineRule="auto"/>
        <w:ind w:left="3480" w:hanging="360"/>
        <w:jc w:val="both"/>
        <w:rPr>
          <w:rFonts w:ascii="Arial" w:hAnsi="Arial" w:cs="Arial"/>
        </w:rPr>
      </w:pPr>
      <w:r>
        <w:rPr>
          <w:rFonts w:ascii="Arial" w:hAnsi="Arial" w:cs="Arial"/>
        </w:rPr>
        <w:t>Condiciones de propiedad y adjudicación de los terrenos</w:t>
      </w:r>
    </w:p>
    <w:p w:rsidR="00742EDA" w:rsidRDefault="00742EDA" w:rsidP="00742EDA">
      <w:pPr>
        <w:numPr>
          <w:ilvl w:val="0"/>
          <w:numId w:val="44"/>
        </w:numPr>
        <w:tabs>
          <w:tab w:val="clear" w:pos="3570"/>
          <w:tab w:val="num" w:pos="3480"/>
        </w:tabs>
        <w:spacing w:line="480" w:lineRule="auto"/>
        <w:ind w:left="3480" w:hanging="360"/>
        <w:jc w:val="both"/>
        <w:rPr>
          <w:rFonts w:ascii="Arial" w:hAnsi="Arial" w:cs="Arial"/>
        </w:rPr>
      </w:pPr>
      <w:r>
        <w:rPr>
          <w:rFonts w:ascii="Arial" w:hAnsi="Arial" w:cs="Arial"/>
        </w:rPr>
        <w:t>Existencia y condiciones de las vías de acceso</w:t>
      </w:r>
    </w:p>
    <w:p w:rsidR="00742EDA" w:rsidRDefault="00742EDA" w:rsidP="00742EDA">
      <w:pPr>
        <w:numPr>
          <w:ilvl w:val="0"/>
          <w:numId w:val="44"/>
        </w:numPr>
        <w:tabs>
          <w:tab w:val="clear" w:pos="3570"/>
          <w:tab w:val="num" w:pos="3480"/>
        </w:tabs>
        <w:spacing w:line="480" w:lineRule="auto"/>
        <w:ind w:left="3480" w:hanging="360"/>
        <w:jc w:val="both"/>
        <w:rPr>
          <w:rFonts w:ascii="Arial" w:hAnsi="Arial" w:cs="Arial"/>
        </w:rPr>
      </w:pPr>
      <w:r>
        <w:rPr>
          <w:rFonts w:ascii="Arial" w:hAnsi="Arial" w:cs="Arial"/>
        </w:rPr>
        <w:t>Condiciones del terreno</w:t>
      </w:r>
    </w:p>
    <w:p w:rsidR="00742EDA" w:rsidRDefault="00742EDA" w:rsidP="00742EDA">
      <w:pPr>
        <w:numPr>
          <w:ilvl w:val="0"/>
          <w:numId w:val="44"/>
        </w:numPr>
        <w:tabs>
          <w:tab w:val="clear" w:pos="3570"/>
          <w:tab w:val="num" w:pos="3480"/>
        </w:tabs>
        <w:spacing w:line="480" w:lineRule="auto"/>
        <w:ind w:left="3480" w:hanging="360"/>
        <w:jc w:val="both"/>
        <w:rPr>
          <w:rFonts w:ascii="Arial" w:hAnsi="Arial" w:cs="Arial"/>
        </w:rPr>
      </w:pPr>
      <w:r>
        <w:rPr>
          <w:rFonts w:ascii="Arial" w:hAnsi="Arial" w:cs="Arial"/>
        </w:rPr>
        <w:t>Condiciones climáticas y de vientos</w:t>
      </w:r>
    </w:p>
    <w:p w:rsidR="00742EDA" w:rsidRDefault="00742EDA" w:rsidP="00742EDA">
      <w:pPr>
        <w:numPr>
          <w:ilvl w:val="0"/>
          <w:numId w:val="44"/>
        </w:numPr>
        <w:tabs>
          <w:tab w:val="clear" w:pos="3570"/>
          <w:tab w:val="num" w:pos="3480"/>
        </w:tabs>
        <w:spacing w:line="480" w:lineRule="auto"/>
        <w:ind w:left="3480" w:hanging="360"/>
        <w:jc w:val="both"/>
        <w:rPr>
          <w:rFonts w:ascii="Arial" w:hAnsi="Arial" w:cs="Arial"/>
        </w:rPr>
      </w:pPr>
      <w:r>
        <w:rPr>
          <w:rFonts w:ascii="Arial" w:hAnsi="Arial" w:cs="Arial"/>
        </w:rPr>
        <w:t>Condiciones vecinales</w:t>
      </w:r>
    </w:p>
    <w:p w:rsidR="00742EDA" w:rsidRDefault="00742EDA" w:rsidP="00742EDA">
      <w:pPr>
        <w:spacing w:line="480" w:lineRule="auto"/>
        <w:ind w:left="312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 xml:space="preserve">Los factores descritos anteriormente también se pueden trabajar cualitativamente, dándoles un ponderación que dependa de las condiciones y características del proyecta, así también como de la visión del proyectista. </w:t>
      </w:r>
    </w:p>
    <w:p w:rsidR="00742EDA" w:rsidRDefault="00742EDA" w:rsidP="00742EDA">
      <w:pPr>
        <w:spacing w:line="480" w:lineRule="auto"/>
        <w:ind w:left="2640"/>
        <w:jc w:val="both"/>
        <w:rPr>
          <w:rFonts w:ascii="Arial" w:hAnsi="Arial" w:cs="Arial"/>
        </w:rPr>
      </w:pPr>
    </w:p>
    <w:p w:rsidR="00742EDA" w:rsidRDefault="00742EDA" w:rsidP="00742EDA">
      <w:pPr>
        <w:spacing w:line="480" w:lineRule="auto"/>
        <w:ind w:left="1680"/>
        <w:jc w:val="both"/>
        <w:rPr>
          <w:rFonts w:ascii="Arial" w:hAnsi="Arial" w:cs="Arial"/>
        </w:rPr>
      </w:pPr>
      <w:r>
        <w:rPr>
          <w:rFonts w:ascii="Arial" w:hAnsi="Arial" w:cs="Arial"/>
        </w:rPr>
        <w:t>Para nuestro análisis de micro localización simplemente citaremos una medición acorde a las necesidades del proyecto, que la verificamos en la Tabla 2.3.</w:t>
      </w:r>
    </w:p>
    <w:p w:rsidR="00742EDA" w:rsidRDefault="00742EDA" w:rsidP="00742EDA">
      <w:pPr>
        <w:spacing w:line="480" w:lineRule="auto"/>
        <w:ind w:left="2640"/>
        <w:jc w:val="both"/>
      </w:pPr>
    </w:p>
    <w:p w:rsidR="00742EDA" w:rsidRPr="00051FEE" w:rsidRDefault="00742EDA" w:rsidP="00742EDA">
      <w:pPr>
        <w:spacing w:line="480" w:lineRule="auto"/>
        <w:ind w:left="2640"/>
        <w:jc w:val="both"/>
      </w:pPr>
    </w:p>
    <w:p w:rsidR="00742EDA" w:rsidRDefault="00742EDA" w:rsidP="00742EDA">
      <w:pPr>
        <w:spacing w:line="480" w:lineRule="auto"/>
        <w:jc w:val="center"/>
        <w:rPr>
          <w:rFonts w:ascii="Arial" w:hAnsi="Arial" w:cs="Arial"/>
          <w:b/>
        </w:rPr>
      </w:pPr>
      <w:r>
        <w:rPr>
          <w:rFonts w:ascii="Arial" w:hAnsi="Arial" w:cs="Arial"/>
          <w:b/>
        </w:rPr>
        <w:t>TABLA 2.3.</w:t>
      </w:r>
    </w:p>
    <w:p w:rsidR="00742EDA" w:rsidRDefault="00742EDA" w:rsidP="00742EDA">
      <w:pPr>
        <w:spacing w:line="480" w:lineRule="auto"/>
        <w:jc w:val="center"/>
        <w:rPr>
          <w:rFonts w:ascii="Arial" w:hAnsi="Arial" w:cs="Arial"/>
          <w:b/>
        </w:rPr>
      </w:pPr>
      <w:r>
        <w:rPr>
          <w:rFonts w:ascii="Arial" w:hAnsi="Arial" w:cs="Arial"/>
          <w:b/>
        </w:rPr>
        <w:t xml:space="preserve">CALIFICACIÓN DE LOS FACTORES PONDERADOS PARA LA </w:t>
      </w:r>
    </w:p>
    <w:p w:rsidR="00742EDA" w:rsidRDefault="00742EDA" w:rsidP="00742EDA">
      <w:pPr>
        <w:spacing w:line="480" w:lineRule="auto"/>
        <w:jc w:val="center"/>
        <w:rPr>
          <w:rFonts w:ascii="Arial" w:hAnsi="Arial" w:cs="Arial"/>
          <w:b/>
        </w:rPr>
      </w:pPr>
      <w:r>
        <w:rPr>
          <w:rFonts w:ascii="Arial" w:hAnsi="Arial" w:cs="Arial"/>
          <w:b/>
        </w:rPr>
        <w:t>MICRO LOCALIZACIÓN</w:t>
      </w:r>
    </w:p>
    <w:p w:rsidR="00742EDA" w:rsidRDefault="00742EDA" w:rsidP="00742EDA">
      <w:pPr>
        <w:jc w:val="center"/>
        <w:rPr>
          <w:rFonts w:ascii="Arial" w:hAnsi="Arial" w:cs="Arial"/>
          <w:b/>
        </w:rPr>
      </w:pPr>
    </w:p>
    <w:p w:rsidR="00742EDA" w:rsidRDefault="00E847F2" w:rsidP="00742EDA">
      <w:pPr>
        <w:spacing w:line="480" w:lineRule="auto"/>
        <w:jc w:val="center"/>
      </w:pPr>
      <w:r>
        <w:rPr>
          <w:noProof/>
          <w:lang w:val="es-ES" w:eastAsia="es-ES"/>
        </w:rPr>
        <w:drawing>
          <wp:inline distT="0" distB="0" distL="0" distR="0">
            <wp:extent cx="4338320" cy="1871345"/>
            <wp:effectExtent l="19050" t="0" r="508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srcRect/>
                    <a:stretch>
                      <a:fillRect/>
                    </a:stretch>
                  </pic:blipFill>
                  <pic:spPr bwMode="auto">
                    <a:xfrm>
                      <a:off x="0" y="0"/>
                      <a:ext cx="4338320" cy="1871345"/>
                    </a:xfrm>
                    <a:prstGeom prst="rect">
                      <a:avLst/>
                    </a:prstGeom>
                    <a:noFill/>
                    <a:ln w="9525">
                      <a:noFill/>
                      <a:miter lim="800000"/>
                      <a:headEnd/>
                      <a:tailEnd/>
                    </a:ln>
                  </pic:spPr>
                </pic:pic>
              </a:graphicData>
            </a:graphic>
          </wp:inline>
        </w:drawing>
      </w:r>
    </w:p>
    <w:p w:rsidR="00742EDA" w:rsidRPr="00670540" w:rsidRDefault="00742EDA" w:rsidP="00742EDA">
      <w:pPr>
        <w:spacing w:line="480" w:lineRule="auto"/>
        <w:ind w:left="1680"/>
        <w:jc w:val="both"/>
      </w:pPr>
    </w:p>
    <w:p w:rsidR="00742EDA" w:rsidRDefault="00742EDA" w:rsidP="00742EDA">
      <w:pPr>
        <w:spacing w:line="480" w:lineRule="auto"/>
        <w:ind w:left="1680"/>
        <w:jc w:val="both"/>
        <w:rPr>
          <w:rFonts w:ascii="Arial" w:hAnsi="Arial" w:cs="Arial"/>
        </w:rPr>
      </w:pPr>
      <w:r>
        <w:rPr>
          <w:rFonts w:ascii="Arial" w:hAnsi="Arial" w:cs="Arial"/>
        </w:rPr>
        <w:t>Todos estos resultados son mas factibles cuando existe una diversidad de zonas industriales donde se podría asentar la planta, además todos estos factores son importantes a la hora de un análisis cualitativo en diferentes sectores que a la vez tengan diferentes condiciones, pero si observamos las zonas que nos proporcionó el Municipio, todas son aledañas, se someten a similares condiciones climáticas, de suelo, de legalidad de terrenos, de condiciones de acceso, de costos de uso de agua potable, energía eléctrica y teléfono, por encontrase contiguos en el mismo sector.</w:t>
      </w:r>
    </w:p>
    <w:p w:rsidR="00742EDA" w:rsidRDefault="00742EDA" w:rsidP="00742EDA">
      <w:pPr>
        <w:spacing w:line="480" w:lineRule="auto"/>
        <w:ind w:left="2640"/>
        <w:jc w:val="both"/>
        <w:rPr>
          <w:rFonts w:ascii="Arial" w:hAnsi="Arial" w:cs="Arial"/>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Pr="00507588" w:rsidRDefault="00742EDA" w:rsidP="00742EDA">
      <w:pPr>
        <w:tabs>
          <w:tab w:val="num" w:pos="3570"/>
        </w:tabs>
        <w:jc w:val="center"/>
        <w:rPr>
          <w:rFonts w:ascii="Arial" w:hAnsi="Arial" w:cs="Arial"/>
          <w:b/>
        </w:rPr>
      </w:pPr>
      <w:r>
        <w:rPr>
          <w:rFonts w:ascii="Arial" w:hAnsi="Arial" w:cs="Arial"/>
          <w:b/>
          <w:sz w:val="48"/>
          <w:szCs w:val="48"/>
        </w:rPr>
        <w:t>CAPÍTULO 3</w:t>
      </w:r>
    </w:p>
    <w:p w:rsidR="00742EDA" w:rsidRPr="00525B7C" w:rsidRDefault="00742EDA" w:rsidP="00742EDA">
      <w:pPr>
        <w:tabs>
          <w:tab w:val="num" w:pos="3570"/>
        </w:tabs>
        <w:jc w:val="center"/>
        <w:rPr>
          <w:rFonts w:ascii="Arial" w:hAnsi="Arial" w:cs="Arial"/>
          <w:b/>
        </w:rPr>
      </w:pPr>
    </w:p>
    <w:p w:rsidR="00742EDA" w:rsidRPr="00525B7C" w:rsidRDefault="00742EDA" w:rsidP="00742EDA">
      <w:pPr>
        <w:tabs>
          <w:tab w:val="num" w:pos="3570"/>
        </w:tabs>
        <w:jc w:val="center"/>
        <w:rPr>
          <w:rFonts w:ascii="Arial" w:hAnsi="Arial" w:cs="Arial"/>
          <w:b/>
        </w:rPr>
      </w:pPr>
    </w:p>
    <w:p w:rsidR="00742EDA" w:rsidRPr="00525B7C" w:rsidRDefault="00742EDA" w:rsidP="00742EDA">
      <w:pPr>
        <w:tabs>
          <w:tab w:val="num" w:pos="3570"/>
        </w:tabs>
        <w:jc w:val="center"/>
        <w:rPr>
          <w:rFonts w:ascii="Arial" w:hAnsi="Arial" w:cs="Arial"/>
          <w:b/>
        </w:rPr>
      </w:pPr>
    </w:p>
    <w:p w:rsidR="00742EDA" w:rsidRPr="00525B7C" w:rsidRDefault="00742EDA" w:rsidP="00742EDA">
      <w:pPr>
        <w:numPr>
          <w:ilvl w:val="0"/>
          <w:numId w:val="92"/>
        </w:numPr>
        <w:tabs>
          <w:tab w:val="left" w:pos="480"/>
        </w:tabs>
        <w:jc w:val="both"/>
        <w:rPr>
          <w:rFonts w:ascii="Arial" w:hAnsi="Arial" w:cs="Arial"/>
          <w:b/>
          <w:sz w:val="32"/>
          <w:szCs w:val="32"/>
        </w:rPr>
      </w:pPr>
      <w:r>
        <w:rPr>
          <w:rFonts w:ascii="Arial" w:hAnsi="Arial" w:cs="Arial"/>
          <w:b/>
          <w:sz w:val="32"/>
          <w:szCs w:val="32"/>
        </w:rPr>
        <w:t>ANÁLISIS DE LAS REGULACIONES NACIONALES</w:t>
      </w:r>
    </w:p>
    <w:p w:rsidR="00742EDA" w:rsidRPr="00525B7C" w:rsidRDefault="00742EDA" w:rsidP="00742EDA">
      <w:pPr>
        <w:tabs>
          <w:tab w:val="num" w:pos="3570"/>
        </w:tabs>
        <w:jc w:val="both"/>
        <w:rPr>
          <w:rFonts w:ascii="Arial" w:hAnsi="Arial" w:cs="Arial"/>
          <w:b/>
        </w:rPr>
      </w:pPr>
    </w:p>
    <w:p w:rsidR="00742EDA" w:rsidRDefault="00742EDA" w:rsidP="00742EDA">
      <w:pPr>
        <w:tabs>
          <w:tab w:val="num" w:pos="3570"/>
        </w:tabs>
        <w:jc w:val="both"/>
        <w:rPr>
          <w:rFonts w:ascii="Arial" w:hAnsi="Arial" w:cs="Arial"/>
          <w:b/>
        </w:rPr>
      </w:pPr>
    </w:p>
    <w:p w:rsidR="00742EDA" w:rsidRPr="00525B7C" w:rsidRDefault="00742EDA" w:rsidP="00742EDA">
      <w:pPr>
        <w:tabs>
          <w:tab w:val="num" w:pos="3570"/>
        </w:tabs>
        <w:jc w:val="both"/>
        <w:rPr>
          <w:rFonts w:ascii="Arial" w:hAnsi="Arial" w:cs="Arial"/>
          <w:b/>
        </w:rPr>
      </w:pPr>
    </w:p>
    <w:p w:rsidR="00742EDA" w:rsidRPr="004F5617" w:rsidRDefault="00742EDA" w:rsidP="00742EDA">
      <w:pPr>
        <w:numPr>
          <w:ilvl w:val="0"/>
          <w:numId w:val="62"/>
        </w:numPr>
        <w:tabs>
          <w:tab w:val="left" w:pos="840"/>
        </w:tabs>
        <w:spacing w:line="480" w:lineRule="auto"/>
        <w:ind w:hanging="3210"/>
        <w:jc w:val="both"/>
        <w:rPr>
          <w:rFonts w:ascii="Arial" w:hAnsi="Arial" w:cs="Arial"/>
          <w:b/>
        </w:rPr>
      </w:pPr>
      <w:r w:rsidRPr="004F5617">
        <w:rPr>
          <w:rFonts w:ascii="Arial" w:hAnsi="Arial" w:cs="Arial"/>
          <w:b/>
        </w:rPr>
        <w:t>Las regulaciones y limitantes en general</w:t>
      </w:r>
    </w:p>
    <w:p w:rsidR="00742EDA" w:rsidRPr="00525B7C" w:rsidRDefault="00742EDA" w:rsidP="00742EDA">
      <w:pPr>
        <w:spacing w:line="480" w:lineRule="auto"/>
        <w:ind w:left="840"/>
        <w:jc w:val="both"/>
        <w:rPr>
          <w:rFonts w:ascii="Arial" w:hAnsi="Arial" w:cs="Arial"/>
        </w:rPr>
      </w:pPr>
      <w:r w:rsidRPr="00525B7C">
        <w:rPr>
          <w:rFonts w:ascii="Arial" w:hAnsi="Arial" w:cs="Arial"/>
        </w:rPr>
        <w:t xml:space="preserve">Teniendo la certeza de la ubicación de nuestra planta en los sectores industriales de la Vía Daule entre los Km 10 ½ hasta </w:t>
      </w:r>
      <w:r>
        <w:rPr>
          <w:rFonts w:ascii="Arial" w:hAnsi="Arial" w:cs="Arial"/>
        </w:rPr>
        <w:t xml:space="preserve">los predios de </w:t>
      </w:r>
      <w:r w:rsidRPr="00525B7C">
        <w:rPr>
          <w:rFonts w:ascii="Arial" w:hAnsi="Arial" w:cs="Arial"/>
        </w:rPr>
        <w:t xml:space="preserve">Pascuales </w:t>
      </w:r>
      <w:r>
        <w:rPr>
          <w:rFonts w:ascii="Arial" w:hAnsi="Arial" w:cs="Arial"/>
        </w:rPr>
        <w:t>en</w:t>
      </w:r>
      <w:r w:rsidRPr="00525B7C">
        <w:rPr>
          <w:rFonts w:ascii="Arial" w:hAnsi="Arial" w:cs="Arial"/>
        </w:rPr>
        <w:t xml:space="preserve"> la ciudad de Guayaquil, procedemos con la normalización y el análisis de las diferentes regulaciones y restricciones que deben ser ejecutoriadas para el lanzamiento de la misma.</w:t>
      </w:r>
    </w:p>
    <w:p w:rsidR="00742EDA" w:rsidRPr="00525B7C" w:rsidRDefault="00742EDA" w:rsidP="00742EDA">
      <w:pPr>
        <w:spacing w:line="480" w:lineRule="auto"/>
        <w:ind w:left="840"/>
        <w:jc w:val="both"/>
        <w:rPr>
          <w:rFonts w:ascii="Arial" w:hAnsi="Arial" w:cs="Arial"/>
        </w:rPr>
      </w:pPr>
    </w:p>
    <w:p w:rsidR="00742EDA" w:rsidRPr="00525B7C" w:rsidRDefault="00742EDA" w:rsidP="00742EDA">
      <w:pPr>
        <w:spacing w:line="480" w:lineRule="auto"/>
        <w:ind w:left="840"/>
        <w:jc w:val="both"/>
        <w:rPr>
          <w:rFonts w:ascii="Arial" w:hAnsi="Arial" w:cs="Arial"/>
        </w:rPr>
      </w:pPr>
      <w:r w:rsidRPr="00525B7C">
        <w:rPr>
          <w:rFonts w:ascii="Arial" w:hAnsi="Arial" w:cs="Arial"/>
        </w:rPr>
        <w:t>En nuestro análisis hemos clasificado a estas regulaciones y restricciones por el entorno geográfico de competencia, de la siguiente manera:</w:t>
      </w:r>
    </w:p>
    <w:p w:rsidR="00742EDA" w:rsidRPr="00525B7C" w:rsidRDefault="00742EDA" w:rsidP="00742EDA">
      <w:pPr>
        <w:numPr>
          <w:ilvl w:val="0"/>
          <w:numId w:val="45"/>
        </w:numPr>
        <w:tabs>
          <w:tab w:val="clear" w:pos="3210"/>
          <w:tab w:val="num" w:pos="2760"/>
        </w:tabs>
        <w:spacing w:line="480" w:lineRule="auto"/>
        <w:ind w:hanging="810"/>
        <w:jc w:val="both"/>
        <w:rPr>
          <w:rFonts w:ascii="Arial" w:hAnsi="Arial" w:cs="Arial"/>
        </w:rPr>
      </w:pPr>
      <w:r w:rsidRPr="00525B7C">
        <w:rPr>
          <w:rFonts w:ascii="Arial" w:hAnsi="Arial" w:cs="Arial"/>
        </w:rPr>
        <w:t>Regulaciones Nacionales</w:t>
      </w:r>
    </w:p>
    <w:p w:rsidR="00742EDA" w:rsidRPr="00525B7C" w:rsidRDefault="00742EDA" w:rsidP="00742EDA">
      <w:pPr>
        <w:numPr>
          <w:ilvl w:val="0"/>
          <w:numId w:val="45"/>
        </w:numPr>
        <w:tabs>
          <w:tab w:val="clear" w:pos="3210"/>
          <w:tab w:val="num" w:pos="2760"/>
        </w:tabs>
        <w:spacing w:line="480" w:lineRule="auto"/>
        <w:ind w:hanging="810"/>
        <w:jc w:val="both"/>
        <w:rPr>
          <w:rFonts w:ascii="Arial" w:hAnsi="Arial" w:cs="Arial"/>
        </w:rPr>
      </w:pPr>
      <w:r w:rsidRPr="00525B7C">
        <w:rPr>
          <w:rFonts w:ascii="Arial" w:hAnsi="Arial" w:cs="Arial"/>
        </w:rPr>
        <w:t>Regulaciones y Ordenanzas Municipales</w:t>
      </w:r>
    </w:p>
    <w:p w:rsidR="00742EDA" w:rsidRPr="00525B7C" w:rsidRDefault="00742EDA" w:rsidP="00742EDA">
      <w:pPr>
        <w:numPr>
          <w:ilvl w:val="0"/>
          <w:numId w:val="45"/>
        </w:numPr>
        <w:tabs>
          <w:tab w:val="clear" w:pos="3210"/>
          <w:tab w:val="num" w:pos="2760"/>
        </w:tabs>
        <w:spacing w:line="480" w:lineRule="auto"/>
        <w:ind w:hanging="810"/>
        <w:jc w:val="both"/>
        <w:rPr>
          <w:rFonts w:ascii="Arial" w:hAnsi="Arial" w:cs="Arial"/>
        </w:rPr>
      </w:pPr>
      <w:r w:rsidRPr="00525B7C">
        <w:rPr>
          <w:rFonts w:ascii="Arial" w:hAnsi="Arial" w:cs="Arial"/>
        </w:rPr>
        <w:t>Regulaciones de los Gremios y Asociaciones</w:t>
      </w:r>
    </w:p>
    <w:p w:rsidR="00742EDA" w:rsidRPr="00525B7C" w:rsidRDefault="00742EDA" w:rsidP="00742EDA">
      <w:pPr>
        <w:numPr>
          <w:ilvl w:val="0"/>
          <w:numId w:val="45"/>
        </w:numPr>
        <w:tabs>
          <w:tab w:val="clear" w:pos="3210"/>
          <w:tab w:val="num" w:pos="2760"/>
        </w:tabs>
        <w:spacing w:line="480" w:lineRule="auto"/>
        <w:ind w:hanging="810"/>
        <w:jc w:val="both"/>
        <w:rPr>
          <w:rFonts w:ascii="Arial" w:hAnsi="Arial" w:cs="Arial"/>
        </w:rPr>
      </w:pPr>
      <w:r w:rsidRPr="00525B7C">
        <w:rPr>
          <w:rFonts w:ascii="Arial" w:hAnsi="Arial" w:cs="Arial"/>
        </w:rPr>
        <w:t>Regulaciones Internacionales</w:t>
      </w:r>
    </w:p>
    <w:p w:rsidR="00742EDA" w:rsidRPr="00280BC1" w:rsidRDefault="00742EDA" w:rsidP="00742EDA">
      <w:pPr>
        <w:tabs>
          <w:tab w:val="left" w:pos="-1440"/>
        </w:tabs>
        <w:spacing w:line="480" w:lineRule="auto"/>
        <w:ind w:left="3000"/>
        <w:jc w:val="both"/>
        <w:rPr>
          <w:rFonts w:ascii="Arial" w:hAnsi="Arial" w:cs="Arial"/>
          <w:lang w:val="es-ES_tradnl"/>
        </w:rPr>
      </w:pPr>
    </w:p>
    <w:p w:rsidR="00742EDA" w:rsidRDefault="00742EDA" w:rsidP="00742EDA">
      <w:pPr>
        <w:spacing w:line="480" w:lineRule="auto"/>
        <w:ind w:left="840"/>
        <w:jc w:val="both"/>
        <w:rPr>
          <w:rFonts w:ascii="Arial" w:hAnsi="Arial" w:cs="Arial"/>
        </w:rPr>
      </w:pPr>
      <w:r>
        <w:rPr>
          <w:rFonts w:ascii="Arial" w:hAnsi="Arial" w:cs="Arial"/>
        </w:rPr>
        <w:t>Primeramente, dentro del análisis que realizaremos a las Regulaciones Nacionales. La Presidencia de la República del Ecuador</w:t>
      </w:r>
      <w:r w:rsidRPr="00525B7C">
        <w:rPr>
          <w:rFonts w:ascii="Arial" w:hAnsi="Arial" w:cs="Arial"/>
        </w:rPr>
        <w:t xml:space="preserve">, proporciona con fines investigativos y de proyectos, pautas y boletines para la concesión de Obras sustentables, en el campo del desarrollo de obras civiles, obras industriales, comerciales y otras de servicios que citaremos y analizaremos </w:t>
      </w:r>
      <w:r>
        <w:rPr>
          <w:rFonts w:ascii="Arial" w:hAnsi="Arial" w:cs="Arial"/>
        </w:rPr>
        <w:t>de la siguiente manera:</w:t>
      </w:r>
    </w:p>
    <w:p w:rsidR="00742EDA" w:rsidRDefault="00742EDA" w:rsidP="00742EDA">
      <w:pPr>
        <w:numPr>
          <w:ilvl w:val="0"/>
          <w:numId w:val="47"/>
        </w:numPr>
        <w:tabs>
          <w:tab w:val="left" w:pos="1680"/>
        </w:tabs>
        <w:spacing w:line="480" w:lineRule="auto"/>
        <w:ind w:left="1320" w:firstLine="0"/>
        <w:jc w:val="both"/>
        <w:rPr>
          <w:rFonts w:ascii="Arial" w:hAnsi="Arial" w:cs="Arial"/>
        </w:rPr>
      </w:pPr>
      <w:r>
        <w:rPr>
          <w:rFonts w:ascii="Arial" w:hAnsi="Arial" w:cs="Arial"/>
        </w:rPr>
        <w:t>Texto Unificado de Legislación Ambiental (7)</w:t>
      </w:r>
      <w:r w:rsidRPr="00525B7C">
        <w:rPr>
          <w:rFonts w:ascii="Arial" w:hAnsi="Arial" w:cs="Arial"/>
        </w:rPr>
        <w:t>.</w:t>
      </w:r>
    </w:p>
    <w:p w:rsidR="00742EDA" w:rsidRPr="00525B7C" w:rsidRDefault="00742EDA" w:rsidP="00742EDA">
      <w:pPr>
        <w:numPr>
          <w:ilvl w:val="0"/>
          <w:numId w:val="47"/>
        </w:numPr>
        <w:tabs>
          <w:tab w:val="clear" w:pos="3210"/>
          <w:tab w:val="left" w:pos="1680"/>
        </w:tabs>
        <w:spacing w:line="480" w:lineRule="auto"/>
        <w:ind w:left="1680"/>
        <w:jc w:val="both"/>
        <w:rPr>
          <w:rFonts w:ascii="Arial" w:hAnsi="Arial" w:cs="Arial"/>
        </w:rPr>
      </w:pPr>
      <w:r>
        <w:rPr>
          <w:rFonts w:ascii="Arial" w:hAnsi="Arial" w:cs="Arial"/>
        </w:rPr>
        <w:t>Normas Técnicas Ecuatorianas para la gestión de Productos Químicos Peligrosos (22).</w:t>
      </w:r>
    </w:p>
    <w:p w:rsidR="00742EDA" w:rsidRPr="00525B7C" w:rsidRDefault="00742EDA" w:rsidP="00742EDA">
      <w:pPr>
        <w:numPr>
          <w:ilvl w:val="0"/>
          <w:numId w:val="47"/>
        </w:numPr>
        <w:tabs>
          <w:tab w:val="clear" w:pos="3210"/>
          <w:tab w:val="num" w:pos="360"/>
          <w:tab w:val="left" w:pos="1680"/>
        </w:tabs>
        <w:spacing w:line="480" w:lineRule="auto"/>
        <w:ind w:left="1320" w:firstLine="0"/>
        <w:jc w:val="both"/>
        <w:rPr>
          <w:rFonts w:ascii="Arial" w:hAnsi="Arial" w:cs="Arial"/>
        </w:rPr>
      </w:pPr>
      <w:r>
        <w:rPr>
          <w:rFonts w:ascii="Arial" w:hAnsi="Arial" w:cs="Arial"/>
        </w:rPr>
        <w:t>Consejo Nacional de Estupefacientes (9).</w:t>
      </w:r>
    </w:p>
    <w:p w:rsidR="00742EDA" w:rsidRPr="00525B7C" w:rsidRDefault="00742EDA" w:rsidP="00742EDA">
      <w:pPr>
        <w:tabs>
          <w:tab w:val="left" w:pos="2760"/>
        </w:tabs>
        <w:spacing w:line="480" w:lineRule="auto"/>
        <w:ind w:left="1320"/>
        <w:jc w:val="both"/>
        <w:rPr>
          <w:rFonts w:ascii="Arial" w:hAnsi="Arial" w:cs="Arial"/>
        </w:rPr>
      </w:pPr>
    </w:p>
    <w:p w:rsidR="00742EDA" w:rsidRPr="00093ED4" w:rsidRDefault="00742EDA" w:rsidP="00742EDA">
      <w:pPr>
        <w:numPr>
          <w:ilvl w:val="0"/>
          <w:numId w:val="46"/>
        </w:numPr>
        <w:tabs>
          <w:tab w:val="clear" w:pos="1800"/>
          <w:tab w:val="num" w:pos="840"/>
        </w:tabs>
        <w:spacing w:line="480" w:lineRule="auto"/>
        <w:ind w:hanging="1440"/>
        <w:jc w:val="both"/>
        <w:rPr>
          <w:rFonts w:ascii="Arial" w:hAnsi="Arial" w:cs="Arial"/>
          <w:b/>
        </w:rPr>
      </w:pPr>
      <w:r w:rsidRPr="00093ED4">
        <w:rPr>
          <w:rFonts w:ascii="Arial" w:hAnsi="Arial" w:cs="Arial"/>
          <w:b/>
        </w:rPr>
        <w:t>Análisis del Texto Unificado de Legislación Ambiental</w:t>
      </w:r>
    </w:p>
    <w:p w:rsidR="00742EDA" w:rsidRDefault="00742EDA" w:rsidP="00742EDA">
      <w:pPr>
        <w:tabs>
          <w:tab w:val="left" w:pos="-720"/>
        </w:tabs>
        <w:suppressAutoHyphens/>
        <w:spacing w:line="480" w:lineRule="auto"/>
        <w:ind w:left="840"/>
        <w:jc w:val="both"/>
        <w:rPr>
          <w:rFonts w:ascii="Arial" w:hAnsi="Arial" w:cs="Arial"/>
          <w:spacing w:val="-3"/>
        </w:rPr>
      </w:pPr>
      <w:r w:rsidRPr="00093ED4">
        <w:rPr>
          <w:rFonts w:ascii="Arial" w:hAnsi="Arial" w:cs="Arial"/>
        </w:rPr>
        <w:t xml:space="preserve">La Ley de Gestión Ambiental Nacional </w:t>
      </w:r>
      <w:r>
        <w:rPr>
          <w:rFonts w:ascii="Arial" w:hAnsi="Arial" w:cs="Arial"/>
          <w:spacing w:val="-3"/>
        </w:rPr>
        <w:t>dicta</w:t>
      </w:r>
      <w:r w:rsidRPr="00093ED4">
        <w:rPr>
          <w:rFonts w:ascii="Arial" w:hAnsi="Arial" w:cs="Arial"/>
          <w:spacing w:val="-3"/>
        </w:rPr>
        <w:t xml:space="preserve"> una normativa jurídica ambiental y una estructura institucional </w:t>
      </w:r>
      <w:r>
        <w:rPr>
          <w:rFonts w:ascii="Arial" w:hAnsi="Arial" w:cs="Arial"/>
          <w:spacing w:val="-3"/>
        </w:rPr>
        <w:t xml:space="preserve">con el fin de preservar </w:t>
      </w:r>
      <w:r w:rsidRPr="00093ED4">
        <w:rPr>
          <w:rFonts w:ascii="Arial" w:hAnsi="Arial" w:cs="Arial"/>
          <w:spacing w:val="-3"/>
        </w:rPr>
        <w:t xml:space="preserve">el medio ambiente, </w:t>
      </w:r>
      <w:r>
        <w:rPr>
          <w:rFonts w:ascii="Arial" w:hAnsi="Arial" w:cs="Arial"/>
          <w:spacing w:val="-3"/>
        </w:rPr>
        <w:t xml:space="preserve">fomentar </w:t>
      </w:r>
      <w:r w:rsidRPr="00093ED4">
        <w:rPr>
          <w:rFonts w:ascii="Arial" w:hAnsi="Arial" w:cs="Arial"/>
          <w:spacing w:val="-3"/>
        </w:rPr>
        <w:t>la conservación de los ecosistemas, la biodiversidad y la integridad del patrimonio genético del país</w:t>
      </w:r>
      <w:r>
        <w:rPr>
          <w:rFonts w:ascii="Arial" w:hAnsi="Arial" w:cs="Arial"/>
          <w:spacing w:val="-3"/>
        </w:rPr>
        <w:t xml:space="preserve"> (7).</w:t>
      </w:r>
    </w:p>
    <w:p w:rsidR="00742EDA" w:rsidRDefault="00742EDA" w:rsidP="00742EDA">
      <w:pPr>
        <w:tabs>
          <w:tab w:val="left" w:pos="-720"/>
        </w:tabs>
        <w:suppressAutoHyphens/>
        <w:spacing w:line="480" w:lineRule="auto"/>
        <w:ind w:left="840"/>
        <w:jc w:val="both"/>
        <w:rPr>
          <w:rFonts w:ascii="Arial" w:hAnsi="Arial" w:cs="Arial"/>
          <w:spacing w:val="-3"/>
        </w:rPr>
      </w:pPr>
    </w:p>
    <w:p w:rsidR="00742EDA" w:rsidRPr="0027278C" w:rsidRDefault="00742EDA" w:rsidP="00742EDA">
      <w:pPr>
        <w:tabs>
          <w:tab w:val="left" w:pos="-720"/>
        </w:tabs>
        <w:suppressAutoHyphens/>
        <w:spacing w:line="480" w:lineRule="auto"/>
        <w:ind w:left="840"/>
        <w:jc w:val="both"/>
        <w:rPr>
          <w:rFonts w:ascii="Arial" w:hAnsi="Arial" w:cs="Arial"/>
          <w:spacing w:val="-3"/>
        </w:rPr>
      </w:pPr>
      <w:r>
        <w:rPr>
          <w:rFonts w:ascii="Arial" w:hAnsi="Arial" w:cs="Arial"/>
          <w:spacing w:val="-3"/>
        </w:rPr>
        <w:t>El análisis de la presente l</w:t>
      </w:r>
      <w:r w:rsidRPr="0027278C">
        <w:rPr>
          <w:rFonts w:ascii="Arial" w:hAnsi="Arial" w:cs="Arial"/>
          <w:spacing w:val="-3"/>
        </w:rPr>
        <w:t>ey establece</w:t>
      </w:r>
      <w:r>
        <w:rPr>
          <w:rFonts w:ascii="Arial" w:hAnsi="Arial" w:cs="Arial"/>
          <w:spacing w:val="-3"/>
        </w:rPr>
        <w:t>rá</w:t>
      </w:r>
      <w:r w:rsidRPr="0027278C">
        <w:rPr>
          <w:rFonts w:ascii="Arial" w:hAnsi="Arial" w:cs="Arial"/>
          <w:spacing w:val="-3"/>
        </w:rPr>
        <w:t xml:space="preserve"> los principios y directrices </w:t>
      </w:r>
      <w:r>
        <w:rPr>
          <w:rFonts w:ascii="Arial" w:hAnsi="Arial" w:cs="Arial"/>
          <w:spacing w:val="-3"/>
        </w:rPr>
        <w:t xml:space="preserve">para la política ambiental de la industria, </w:t>
      </w:r>
      <w:r w:rsidRPr="0027278C">
        <w:rPr>
          <w:rFonts w:ascii="Arial" w:hAnsi="Arial" w:cs="Arial"/>
          <w:spacing w:val="-3"/>
        </w:rPr>
        <w:t>determina</w:t>
      </w:r>
      <w:r>
        <w:rPr>
          <w:rFonts w:ascii="Arial" w:hAnsi="Arial" w:cs="Arial"/>
          <w:spacing w:val="-3"/>
        </w:rPr>
        <w:t>rá sus</w:t>
      </w:r>
      <w:r w:rsidRPr="0027278C">
        <w:rPr>
          <w:rFonts w:ascii="Arial" w:hAnsi="Arial" w:cs="Arial"/>
          <w:spacing w:val="-3"/>
        </w:rPr>
        <w:t xml:space="preserve"> obligaciones, responsabilidades, niveles de participación en la gestión ambiental y señala</w:t>
      </w:r>
      <w:r>
        <w:rPr>
          <w:rFonts w:ascii="Arial" w:hAnsi="Arial" w:cs="Arial"/>
          <w:spacing w:val="-3"/>
        </w:rPr>
        <w:t>rá</w:t>
      </w:r>
      <w:r w:rsidRPr="0027278C">
        <w:rPr>
          <w:rFonts w:ascii="Arial" w:hAnsi="Arial" w:cs="Arial"/>
          <w:spacing w:val="-3"/>
        </w:rPr>
        <w:t xml:space="preserve"> los límites per</w:t>
      </w:r>
      <w:r>
        <w:rPr>
          <w:rFonts w:ascii="Arial" w:hAnsi="Arial" w:cs="Arial"/>
          <w:spacing w:val="-3"/>
        </w:rPr>
        <w:t>misibles, controles y sanciones respectivas.</w:t>
      </w:r>
    </w:p>
    <w:p w:rsidR="00742EDA" w:rsidRDefault="00742EDA" w:rsidP="00742EDA">
      <w:pPr>
        <w:tabs>
          <w:tab w:val="left" w:pos="-720"/>
        </w:tabs>
        <w:suppressAutoHyphens/>
        <w:ind w:left="840"/>
        <w:jc w:val="both"/>
        <w:rPr>
          <w:spacing w:val="-3"/>
        </w:rPr>
      </w:pPr>
    </w:p>
    <w:p w:rsidR="00742EDA" w:rsidRDefault="00742EDA" w:rsidP="00742EDA">
      <w:pPr>
        <w:tabs>
          <w:tab w:val="left" w:pos="-720"/>
        </w:tabs>
        <w:suppressAutoHyphens/>
        <w:spacing w:line="480" w:lineRule="auto"/>
        <w:ind w:left="840"/>
        <w:jc w:val="both"/>
        <w:rPr>
          <w:rFonts w:ascii="Arial" w:hAnsi="Arial" w:cs="Arial"/>
          <w:spacing w:val="-3"/>
        </w:rPr>
      </w:pPr>
      <w:r w:rsidRPr="0027278C">
        <w:rPr>
          <w:rFonts w:ascii="Arial" w:hAnsi="Arial" w:cs="Arial"/>
          <w:spacing w:val="-3"/>
        </w:rPr>
        <w:t>La autoridad ambiental nacional será ejercida por el Ministerio del ramo, en este caso</w:t>
      </w:r>
      <w:r>
        <w:rPr>
          <w:rFonts w:ascii="Arial" w:hAnsi="Arial" w:cs="Arial"/>
          <w:spacing w:val="-3"/>
        </w:rPr>
        <w:t xml:space="preserve"> el de</w:t>
      </w:r>
      <w:r w:rsidRPr="0027278C">
        <w:rPr>
          <w:rFonts w:ascii="Arial" w:hAnsi="Arial" w:cs="Arial"/>
          <w:spacing w:val="-3"/>
        </w:rPr>
        <w:t xml:space="preserve"> la Ciudad de Guayaquil</w:t>
      </w:r>
      <w:r>
        <w:rPr>
          <w:rFonts w:ascii="Arial" w:hAnsi="Arial" w:cs="Arial"/>
          <w:spacing w:val="-3"/>
        </w:rPr>
        <w:t>, y que dentro de éste compendio se puede tratar con más detalle en la sección 3.2.1.;</w:t>
      </w:r>
      <w:r w:rsidRPr="0027278C">
        <w:rPr>
          <w:rFonts w:ascii="Arial" w:hAnsi="Arial" w:cs="Arial"/>
          <w:spacing w:val="-3"/>
        </w:rPr>
        <w:t xml:space="preserve"> que actuará como instancia rectora, coordinadora y reguladora del Sistema Nacional Descentralizado de Gestión Ambiental.</w:t>
      </w:r>
    </w:p>
    <w:p w:rsidR="00742EDA" w:rsidRPr="0027278C" w:rsidRDefault="00742EDA" w:rsidP="00742EDA">
      <w:pPr>
        <w:tabs>
          <w:tab w:val="left" w:pos="-720"/>
        </w:tabs>
        <w:suppressAutoHyphens/>
        <w:spacing w:line="480" w:lineRule="auto"/>
        <w:ind w:left="1440" w:hanging="600"/>
        <w:jc w:val="both"/>
        <w:rPr>
          <w:rFonts w:ascii="Arial" w:hAnsi="Arial" w:cs="Arial"/>
          <w:spacing w:val="-3"/>
        </w:rPr>
      </w:pPr>
    </w:p>
    <w:p w:rsidR="00742EDA" w:rsidRDefault="00742EDA" w:rsidP="00742EDA">
      <w:pPr>
        <w:spacing w:line="480" w:lineRule="auto"/>
        <w:ind w:left="840"/>
        <w:jc w:val="both"/>
        <w:rPr>
          <w:rFonts w:ascii="Arial" w:hAnsi="Arial" w:cs="Arial"/>
        </w:rPr>
      </w:pPr>
      <w:r>
        <w:rPr>
          <w:rFonts w:ascii="Arial" w:hAnsi="Arial" w:cs="Arial"/>
        </w:rPr>
        <w:t>El libro VI del Texto Unificado de Legislación Ambiental proporciona las pautas para el diseño de sistemas ecoeficientes y de gestión de efluentes sólidos, líquidos o gaseosos que puedan alterar los ecosistemas y la calidad del aire ambiental (7).</w:t>
      </w:r>
    </w:p>
    <w:p w:rsidR="00742EDA" w:rsidRPr="007902F0" w:rsidRDefault="00742EDA" w:rsidP="00742EDA">
      <w:pPr>
        <w:spacing w:line="480" w:lineRule="auto"/>
        <w:ind w:left="3000"/>
        <w:jc w:val="both"/>
        <w:rPr>
          <w:rFonts w:ascii="Arial" w:hAnsi="Arial" w:cs="Arial"/>
        </w:rPr>
      </w:pPr>
    </w:p>
    <w:p w:rsidR="00742EDA" w:rsidRPr="007902F0" w:rsidRDefault="00742EDA" w:rsidP="00742EDA">
      <w:pPr>
        <w:pStyle w:val="Ttulo"/>
        <w:spacing w:line="480" w:lineRule="auto"/>
        <w:ind w:left="840"/>
        <w:jc w:val="both"/>
        <w:rPr>
          <w:rFonts w:ascii="Arial" w:hAnsi="Arial" w:cs="Arial"/>
          <w:b w:val="0"/>
          <w:color w:val="auto"/>
        </w:rPr>
      </w:pPr>
      <w:r w:rsidRPr="007902F0">
        <w:rPr>
          <w:rFonts w:ascii="Arial" w:hAnsi="Arial" w:cs="Arial"/>
          <w:b w:val="0"/>
        </w:rPr>
        <w:t xml:space="preserve">En su Título IV </w:t>
      </w:r>
      <w:r>
        <w:rPr>
          <w:rFonts w:ascii="Arial" w:hAnsi="Arial" w:cs="Arial"/>
          <w:b w:val="0"/>
        </w:rPr>
        <w:t xml:space="preserve">que se refiere como </w:t>
      </w:r>
      <w:r w:rsidRPr="007902F0">
        <w:rPr>
          <w:rFonts w:ascii="Arial" w:hAnsi="Arial" w:cs="Arial"/>
          <w:b w:val="0"/>
        </w:rPr>
        <w:t xml:space="preserve">Reglamento </w:t>
      </w:r>
      <w:r w:rsidRPr="007902F0">
        <w:rPr>
          <w:rFonts w:ascii="Arial" w:hAnsi="Arial" w:cs="Arial"/>
          <w:b w:val="0"/>
          <w:color w:val="auto"/>
        </w:rPr>
        <w:t>a la Ley de Gestión Ambiental para la Prevención y Control de la Contaminación Ambiental, especifica en su Art. 73. que el control de calidad</w:t>
      </w:r>
      <w:r>
        <w:rPr>
          <w:rFonts w:ascii="Arial" w:hAnsi="Arial" w:cs="Arial"/>
          <w:b w:val="0"/>
          <w:color w:val="auto"/>
        </w:rPr>
        <w:t xml:space="preserve"> de forma </w:t>
      </w:r>
      <w:r w:rsidRPr="007902F0">
        <w:rPr>
          <w:rFonts w:ascii="Arial" w:hAnsi="Arial" w:cs="Arial"/>
          <w:b w:val="0"/>
          <w:color w:val="auto"/>
        </w:rPr>
        <w:t xml:space="preserve">analítica y </w:t>
      </w:r>
      <w:r>
        <w:rPr>
          <w:rFonts w:ascii="Arial" w:hAnsi="Arial" w:cs="Arial"/>
          <w:b w:val="0"/>
          <w:color w:val="auto"/>
        </w:rPr>
        <w:t xml:space="preserve">de los </w:t>
      </w:r>
      <w:r w:rsidRPr="007902F0">
        <w:rPr>
          <w:rFonts w:ascii="Arial" w:hAnsi="Arial" w:cs="Arial"/>
          <w:b w:val="0"/>
          <w:color w:val="auto"/>
        </w:rPr>
        <w:t>métodos de análisis empleados en la caracterización de las emisiones, descargas y vertidos, control de los procesos de tratamiento, monitoreo y vigilancia de la calidad del recurso, serán los indicados en las respectivas normas técnicas ecuatorianas o en su defecto estándares aceptados en el ámbito internacional</w:t>
      </w:r>
      <w:r>
        <w:rPr>
          <w:rFonts w:ascii="Arial" w:hAnsi="Arial" w:cs="Arial"/>
          <w:b w:val="0"/>
          <w:color w:val="auto"/>
        </w:rPr>
        <w:t>, en este caso serán las normas técnicas INEN 2266 y 2288</w:t>
      </w:r>
      <w:r w:rsidRPr="007902F0">
        <w:rPr>
          <w:rFonts w:ascii="Arial" w:hAnsi="Arial" w:cs="Arial"/>
          <w:b w:val="0"/>
          <w:color w:val="auto"/>
        </w:rPr>
        <w:t xml:space="preserve">.  </w:t>
      </w:r>
      <w:r>
        <w:rPr>
          <w:rFonts w:ascii="Arial" w:hAnsi="Arial" w:cs="Arial"/>
          <w:b w:val="0"/>
          <w:color w:val="auto"/>
        </w:rPr>
        <w:t xml:space="preserve">Estos </w:t>
      </w:r>
      <w:r w:rsidRPr="007902F0">
        <w:rPr>
          <w:rFonts w:ascii="Arial" w:hAnsi="Arial" w:cs="Arial"/>
          <w:b w:val="0"/>
          <w:color w:val="auto"/>
        </w:rPr>
        <w:t>análisis se realizarán en laboratorios acreditados. Las entidades de control utilizarán, de tenerlos, sus laboratorios.</w:t>
      </w:r>
    </w:p>
    <w:p w:rsidR="00742EDA" w:rsidRDefault="00742EDA" w:rsidP="00742EDA">
      <w:pPr>
        <w:spacing w:line="480" w:lineRule="auto"/>
        <w:ind w:left="3000"/>
        <w:jc w:val="both"/>
        <w:rPr>
          <w:rFonts w:ascii="Arial" w:hAnsi="Arial" w:cs="Arial"/>
          <w:lang w:val="es-ES"/>
        </w:rPr>
      </w:pPr>
    </w:p>
    <w:p w:rsidR="00742EDA" w:rsidRPr="00FC1FB6" w:rsidRDefault="00742EDA" w:rsidP="00742EDA">
      <w:pPr>
        <w:numPr>
          <w:ilvl w:val="0"/>
          <w:numId w:val="64"/>
        </w:numPr>
        <w:tabs>
          <w:tab w:val="clear" w:pos="1800"/>
          <w:tab w:val="num" w:pos="1560"/>
        </w:tabs>
        <w:spacing w:line="480" w:lineRule="auto"/>
        <w:ind w:left="1560"/>
        <w:jc w:val="both"/>
        <w:rPr>
          <w:rFonts w:ascii="Arial" w:hAnsi="Arial" w:cs="Arial"/>
        </w:rPr>
      </w:pPr>
      <w:r>
        <w:rPr>
          <w:rFonts w:ascii="Arial" w:hAnsi="Arial" w:cs="Arial"/>
          <w:b/>
        </w:rPr>
        <w:t>Operabilidad en cuanto al tratamiento de desechos Peligrosos</w:t>
      </w:r>
    </w:p>
    <w:p w:rsidR="00742EDA" w:rsidRDefault="00742EDA" w:rsidP="00742EDA">
      <w:pPr>
        <w:spacing w:line="480" w:lineRule="auto"/>
        <w:ind w:left="1560"/>
        <w:jc w:val="both"/>
        <w:rPr>
          <w:rFonts w:ascii="Arial" w:hAnsi="Arial" w:cs="Arial"/>
        </w:rPr>
      </w:pPr>
      <w:r>
        <w:rPr>
          <w:rFonts w:ascii="Arial" w:hAnsi="Arial" w:cs="Arial"/>
        </w:rPr>
        <w:t>E</w:t>
      </w:r>
      <w:r w:rsidRPr="00281974">
        <w:rPr>
          <w:rFonts w:ascii="Arial" w:hAnsi="Arial" w:cs="Arial"/>
        </w:rPr>
        <w:t xml:space="preserve">n su Art. 84. </w:t>
      </w:r>
      <w:r>
        <w:rPr>
          <w:rFonts w:ascii="Arial" w:hAnsi="Arial" w:cs="Arial"/>
        </w:rPr>
        <w:t xml:space="preserve">dispone </w:t>
      </w:r>
      <w:r w:rsidRPr="00281974">
        <w:rPr>
          <w:rFonts w:ascii="Arial" w:hAnsi="Arial" w:cs="Arial"/>
        </w:rPr>
        <w:t>que las organizaciones que recolecten o transporten desechos peligrosos o especiales</w:t>
      </w:r>
      <w:r>
        <w:rPr>
          <w:rFonts w:ascii="Arial" w:hAnsi="Arial" w:cs="Arial"/>
        </w:rPr>
        <w:t xml:space="preserve"> (7)</w:t>
      </w:r>
      <w:r w:rsidRPr="00281974">
        <w:rPr>
          <w:rFonts w:ascii="Arial" w:hAnsi="Arial" w:cs="Arial"/>
        </w:rPr>
        <w:t>, brinden tratamiento a las emisiones, descargas, vertidos o realicen la disposición final de desechos provenientes de terceros, deberán cumplir con el presente Libro VI De la Calidad Ambiental y sus normas técnicas.  Así mismo, deberán obtener las</w:t>
      </w:r>
      <w:r>
        <w:rPr>
          <w:rFonts w:ascii="Arial" w:hAnsi="Arial" w:cs="Arial"/>
        </w:rPr>
        <w:t xml:space="preserve"> autorizaciones administrativas </w:t>
      </w:r>
      <w:r w:rsidRPr="00281974">
        <w:rPr>
          <w:rFonts w:ascii="Arial" w:hAnsi="Arial" w:cs="Arial"/>
        </w:rPr>
        <w:t xml:space="preserve">ambientales correspondientes de parte de la entidad ambiental de control.  </w:t>
      </w:r>
    </w:p>
    <w:p w:rsidR="00742EDA" w:rsidRPr="00281974" w:rsidRDefault="00742EDA" w:rsidP="00742EDA">
      <w:pPr>
        <w:spacing w:line="480" w:lineRule="auto"/>
        <w:ind w:left="2520"/>
        <w:jc w:val="both"/>
        <w:rPr>
          <w:rFonts w:ascii="Arial" w:hAnsi="Arial" w:cs="Arial"/>
        </w:rPr>
      </w:pPr>
    </w:p>
    <w:p w:rsidR="00742EDA" w:rsidRDefault="00742EDA" w:rsidP="00742EDA">
      <w:pPr>
        <w:spacing w:line="480" w:lineRule="auto"/>
        <w:ind w:left="1560"/>
        <w:jc w:val="both"/>
        <w:rPr>
          <w:rFonts w:ascii="Arial" w:hAnsi="Arial" w:cs="Arial"/>
        </w:rPr>
      </w:pPr>
      <w:r w:rsidRPr="00281974">
        <w:rPr>
          <w:rFonts w:ascii="Arial" w:hAnsi="Arial" w:cs="Arial"/>
        </w:rPr>
        <w:t>El productor o generador de descargas, emisiones o vertidos, no queda exento de la presente disposición, y deberá responder conjunta y solidariamente con las organizaciones que efectúen para él las acciones referidas en este artículo.  La responsabilida</w:t>
      </w:r>
      <w:r>
        <w:rPr>
          <w:rFonts w:ascii="Arial" w:hAnsi="Arial" w:cs="Arial"/>
        </w:rPr>
        <w:t>d es solidaria e irrenunciable. También afecta a terceros que operen o dispongan de estos productos.</w:t>
      </w:r>
    </w:p>
    <w:p w:rsidR="00742EDA" w:rsidRDefault="00742EDA" w:rsidP="00742EDA">
      <w:pPr>
        <w:spacing w:line="480" w:lineRule="auto"/>
        <w:ind w:left="2520"/>
        <w:jc w:val="both"/>
        <w:rPr>
          <w:rFonts w:ascii="Arial" w:hAnsi="Arial" w:cs="Arial"/>
        </w:rPr>
      </w:pPr>
    </w:p>
    <w:p w:rsidR="00742EDA" w:rsidRDefault="00742EDA" w:rsidP="00742EDA">
      <w:pPr>
        <w:spacing w:line="480" w:lineRule="auto"/>
        <w:ind w:left="1560"/>
        <w:jc w:val="both"/>
      </w:pPr>
      <w:r w:rsidRPr="00FC1FB6">
        <w:rPr>
          <w:rFonts w:ascii="Arial" w:hAnsi="Arial" w:cs="Arial"/>
        </w:rPr>
        <w:t>Así mismo están obligados a dar aviso inmediato a la entidad encargada de la operación de la planta y a la entidad ambiental de control, cuando con una descarga o emisión ocasional, incidental o accidental originada por causas de fuerza mayor o casos fortuitos puedan perjudicar a su operación</w:t>
      </w:r>
      <w:r>
        <w:rPr>
          <w:rFonts w:ascii="Arial" w:hAnsi="Arial" w:cs="Arial"/>
        </w:rPr>
        <w:t>.</w:t>
      </w:r>
      <w:r w:rsidRPr="00C95B57">
        <w:t xml:space="preserve"> </w:t>
      </w:r>
    </w:p>
    <w:p w:rsidR="00742EDA" w:rsidRDefault="00742EDA" w:rsidP="00742EDA">
      <w:pPr>
        <w:spacing w:line="480" w:lineRule="auto"/>
        <w:ind w:left="2520"/>
        <w:jc w:val="both"/>
      </w:pPr>
    </w:p>
    <w:p w:rsidR="00742EDA" w:rsidRDefault="00742EDA" w:rsidP="00742EDA">
      <w:pPr>
        <w:spacing w:line="480" w:lineRule="auto"/>
        <w:ind w:left="1560"/>
        <w:jc w:val="both"/>
        <w:rPr>
          <w:rFonts w:ascii="Arial" w:hAnsi="Arial" w:cs="Arial"/>
        </w:rPr>
      </w:pPr>
      <w:r w:rsidRPr="00C95B57">
        <w:rPr>
          <w:rFonts w:ascii="Arial" w:hAnsi="Arial" w:cs="Arial"/>
        </w:rPr>
        <w:t xml:space="preserve">Cuando en el ambiente se produzcan descargas, vertidos o emisiones accidentales o incidentales, inclusive aquellas de fuerza mayor o caso fortuito, la entidad ambiental de control exigirá que el regulado causante realice las acciones pertinentes para controlar, remediar y compensar a los afectados por los daños que tales situaciones hayan ocasionado y evaluará el funcionamiento del </w:t>
      </w:r>
      <w:r>
        <w:rPr>
          <w:rFonts w:ascii="Arial" w:hAnsi="Arial" w:cs="Arial"/>
        </w:rPr>
        <w:t>P</w:t>
      </w:r>
      <w:r w:rsidRPr="00C95B57">
        <w:rPr>
          <w:rFonts w:ascii="Arial" w:hAnsi="Arial" w:cs="Arial"/>
        </w:rPr>
        <w:t xml:space="preserve">lan de </w:t>
      </w:r>
      <w:r>
        <w:rPr>
          <w:rFonts w:ascii="Arial" w:hAnsi="Arial" w:cs="Arial"/>
        </w:rPr>
        <w:t>C</w:t>
      </w:r>
      <w:r w:rsidRPr="00C95B57">
        <w:rPr>
          <w:rFonts w:ascii="Arial" w:hAnsi="Arial" w:cs="Arial"/>
        </w:rPr>
        <w:t>ontingencias aprobado</w:t>
      </w:r>
      <w:r>
        <w:rPr>
          <w:rFonts w:ascii="Arial" w:hAnsi="Arial" w:cs="Arial"/>
        </w:rPr>
        <w:t>.</w:t>
      </w:r>
    </w:p>
    <w:p w:rsidR="00742EDA" w:rsidRDefault="00742EDA" w:rsidP="00742EDA">
      <w:pPr>
        <w:spacing w:line="480" w:lineRule="auto"/>
        <w:ind w:left="2520"/>
        <w:jc w:val="both"/>
        <w:rPr>
          <w:rFonts w:ascii="Arial" w:hAnsi="Arial" w:cs="Arial"/>
        </w:rPr>
      </w:pPr>
    </w:p>
    <w:p w:rsidR="00742EDA" w:rsidRDefault="00742EDA" w:rsidP="00742EDA">
      <w:pPr>
        <w:spacing w:line="480" w:lineRule="auto"/>
        <w:ind w:left="1560"/>
        <w:jc w:val="both"/>
        <w:rPr>
          <w:rFonts w:ascii="Arial" w:hAnsi="Arial" w:cs="Arial"/>
        </w:rPr>
      </w:pPr>
      <w:r w:rsidRPr="00C95B57">
        <w:rPr>
          <w:rFonts w:ascii="Arial" w:hAnsi="Arial" w:cs="Arial"/>
        </w:rPr>
        <w:t>El permiso de descargas, emisiones y vertidos es el instrumento a</w:t>
      </w:r>
      <w:r>
        <w:rPr>
          <w:rFonts w:ascii="Arial" w:hAnsi="Arial" w:cs="Arial"/>
        </w:rPr>
        <w:t xml:space="preserve">dministrativo que faculta a la </w:t>
      </w:r>
      <w:r w:rsidRPr="00C95B57">
        <w:rPr>
          <w:rFonts w:ascii="Arial" w:hAnsi="Arial" w:cs="Arial"/>
        </w:rPr>
        <w:t xml:space="preserve">actividad del regulado a realizar sus descargas al ambiente, siempre que éstas se encuentren dentro de los parámetros establecidos en las normas técnicas ambientales nacionales o las que se dictaren en el cantón y provincia en el que se encuentran esas actividades. </w:t>
      </w:r>
      <w:r>
        <w:rPr>
          <w:rFonts w:ascii="Arial" w:hAnsi="Arial" w:cs="Arial"/>
        </w:rPr>
        <w:t>Todo se encuentra dispuesto en su Art. 92.</w:t>
      </w:r>
    </w:p>
    <w:p w:rsidR="00742EDA" w:rsidRPr="00C95B57" w:rsidRDefault="00742EDA" w:rsidP="00742EDA">
      <w:pPr>
        <w:spacing w:line="480" w:lineRule="auto"/>
        <w:ind w:left="2520"/>
        <w:jc w:val="both"/>
        <w:rPr>
          <w:rFonts w:ascii="Arial" w:hAnsi="Arial" w:cs="Arial"/>
        </w:rPr>
      </w:pPr>
    </w:p>
    <w:p w:rsidR="00742EDA" w:rsidRDefault="00742EDA" w:rsidP="00742EDA">
      <w:pPr>
        <w:spacing w:line="480" w:lineRule="auto"/>
        <w:ind w:left="1560"/>
        <w:jc w:val="both"/>
        <w:rPr>
          <w:rFonts w:ascii="Arial" w:hAnsi="Arial" w:cs="Arial"/>
        </w:rPr>
      </w:pPr>
      <w:r w:rsidRPr="00C95B57">
        <w:rPr>
          <w:rFonts w:ascii="Arial" w:hAnsi="Arial" w:cs="Arial"/>
        </w:rPr>
        <w:t>El permiso de descarga, emisiones y vertidos será aplicado a los cuerpos de agua, sistemas de alcantarillado, al aire y al suelo.</w:t>
      </w:r>
      <w:r>
        <w:rPr>
          <w:rFonts w:ascii="Arial" w:hAnsi="Arial" w:cs="Arial"/>
        </w:rPr>
        <w:t xml:space="preserve"> </w:t>
      </w:r>
      <w:r w:rsidRPr="00C95B57">
        <w:rPr>
          <w:rFonts w:ascii="Arial" w:hAnsi="Arial" w:cs="Arial"/>
        </w:rPr>
        <w:t>El permiso de descarga, emisiones y ver</w:t>
      </w:r>
      <w:r>
        <w:rPr>
          <w:rFonts w:ascii="Arial" w:hAnsi="Arial" w:cs="Arial"/>
        </w:rPr>
        <w:t xml:space="preserve">tidos </w:t>
      </w:r>
      <w:r w:rsidRPr="009F13BD">
        <w:rPr>
          <w:rFonts w:ascii="Arial" w:hAnsi="Arial" w:cs="Arial"/>
        </w:rPr>
        <w:t>tendrá una vigencia de 2 años. Serán otorgados por la Autoridad Ambiental Nacional, o la institución integrante del Sistema Nacional Descentralizado de Gestión Ambiental en su respectivo ámbito de competencias sectoriales o por recurso natural, o la Municipalidad en cuya jurisdicción se genera la descarga, emisión o vertido</w:t>
      </w:r>
      <w:r>
        <w:rPr>
          <w:rFonts w:ascii="Arial" w:hAnsi="Arial" w:cs="Arial"/>
        </w:rPr>
        <w:t>.</w:t>
      </w:r>
    </w:p>
    <w:p w:rsidR="00742EDA" w:rsidRDefault="00742EDA" w:rsidP="00742EDA">
      <w:pPr>
        <w:spacing w:line="480" w:lineRule="auto"/>
        <w:ind w:left="2520"/>
        <w:jc w:val="both"/>
        <w:rPr>
          <w:rFonts w:ascii="Arial" w:hAnsi="Arial" w:cs="Arial"/>
        </w:rPr>
      </w:pPr>
    </w:p>
    <w:p w:rsidR="00742EDA" w:rsidRPr="00B32552" w:rsidRDefault="00742EDA" w:rsidP="00742EDA">
      <w:pPr>
        <w:spacing w:line="480" w:lineRule="auto"/>
        <w:ind w:left="1560"/>
        <w:jc w:val="both"/>
        <w:rPr>
          <w:rFonts w:ascii="Arial" w:hAnsi="Arial" w:cs="Arial"/>
        </w:rPr>
      </w:pPr>
      <w:r w:rsidRPr="00B32552">
        <w:rPr>
          <w:rFonts w:ascii="Arial" w:hAnsi="Arial" w:cs="Arial"/>
        </w:rPr>
        <w:t>Para la obtención del permiso seguirá el siguiente procedimiento:</w:t>
      </w:r>
    </w:p>
    <w:p w:rsidR="00742EDA" w:rsidRPr="00B32552" w:rsidRDefault="00742EDA" w:rsidP="00742EDA">
      <w:pPr>
        <w:numPr>
          <w:ilvl w:val="0"/>
          <w:numId w:val="48"/>
        </w:numPr>
        <w:tabs>
          <w:tab w:val="clear" w:pos="360"/>
          <w:tab w:val="num" w:pos="2160"/>
        </w:tabs>
        <w:spacing w:before="120" w:after="120" w:line="480" w:lineRule="auto"/>
        <w:ind w:left="2160"/>
        <w:jc w:val="both"/>
        <w:rPr>
          <w:rFonts w:ascii="Arial" w:hAnsi="Arial" w:cs="Arial"/>
        </w:rPr>
      </w:pPr>
      <w:r w:rsidRPr="00B32552">
        <w:rPr>
          <w:rFonts w:ascii="Arial" w:hAnsi="Arial" w:cs="Arial"/>
        </w:rPr>
        <w:t>Declarar o reportar sus d</w:t>
      </w:r>
      <w:r>
        <w:rPr>
          <w:rFonts w:ascii="Arial" w:hAnsi="Arial" w:cs="Arial"/>
        </w:rPr>
        <w:t>escargas, emisiones y vertidos.</w:t>
      </w:r>
    </w:p>
    <w:p w:rsidR="00742EDA" w:rsidRPr="00B32552" w:rsidRDefault="00742EDA" w:rsidP="00742EDA">
      <w:pPr>
        <w:numPr>
          <w:ilvl w:val="0"/>
          <w:numId w:val="48"/>
        </w:numPr>
        <w:tabs>
          <w:tab w:val="clear" w:pos="360"/>
          <w:tab w:val="num" w:pos="2160"/>
        </w:tabs>
        <w:spacing w:before="120" w:after="120" w:line="480" w:lineRule="auto"/>
        <w:ind w:left="2160"/>
        <w:jc w:val="both"/>
        <w:rPr>
          <w:rFonts w:ascii="Arial" w:hAnsi="Arial" w:cs="Arial"/>
        </w:rPr>
      </w:pPr>
      <w:r w:rsidRPr="00B32552">
        <w:rPr>
          <w:rFonts w:ascii="Arial" w:hAnsi="Arial" w:cs="Arial"/>
        </w:rPr>
        <w:t xml:space="preserve">Obtener la aprobación de su Plan de Manejo Ambiental por parte de </w:t>
      </w:r>
      <w:r>
        <w:rPr>
          <w:rFonts w:ascii="Arial" w:hAnsi="Arial" w:cs="Arial"/>
        </w:rPr>
        <w:t>la entidad que emite el permiso.</w:t>
      </w:r>
    </w:p>
    <w:p w:rsidR="00742EDA" w:rsidRPr="00B32552" w:rsidRDefault="00742EDA" w:rsidP="00742EDA">
      <w:pPr>
        <w:numPr>
          <w:ilvl w:val="0"/>
          <w:numId w:val="48"/>
        </w:numPr>
        <w:tabs>
          <w:tab w:val="clear" w:pos="360"/>
          <w:tab w:val="num" w:pos="2160"/>
        </w:tabs>
        <w:spacing w:before="120" w:after="120" w:line="480" w:lineRule="auto"/>
        <w:ind w:left="2160"/>
        <w:jc w:val="both"/>
        <w:rPr>
          <w:rFonts w:ascii="Arial" w:hAnsi="Arial" w:cs="Arial"/>
        </w:rPr>
      </w:pPr>
      <w:r w:rsidRPr="00B32552">
        <w:rPr>
          <w:rFonts w:ascii="Arial" w:hAnsi="Arial" w:cs="Arial"/>
        </w:rPr>
        <w:t>Pagar la tasa bianual de descargas, emisiones y vertidos, a la m</w:t>
      </w:r>
      <w:r>
        <w:rPr>
          <w:rFonts w:ascii="Arial" w:hAnsi="Arial" w:cs="Arial"/>
        </w:rPr>
        <w:t>unicipalidad correspondiente.</w:t>
      </w:r>
    </w:p>
    <w:p w:rsidR="00742EDA" w:rsidRPr="00B32552" w:rsidRDefault="00742EDA" w:rsidP="00742EDA">
      <w:pPr>
        <w:numPr>
          <w:ilvl w:val="0"/>
          <w:numId w:val="48"/>
        </w:numPr>
        <w:tabs>
          <w:tab w:val="clear" w:pos="360"/>
          <w:tab w:val="num" w:pos="2160"/>
        </w:tabs>
        <w:spacing w:before="120" w:after="120" w:line="480" w:lineRule="auto"/>
        <w:ind w:left="2160"/>
        <w:jc w:val="both"/>
        <w:rPr>
          <w:rFonts w:ascii="Arial" w:hAnsi="Arial" w:cs="Arial"/>
        </w:rPr>
      </w:pPr>
      <w:r w:rsidRPr="00B32552">
        <w:rPr>
          <w:rFonts w:ascii="Arial" w:hAnsi="Arial" w:cs="Arial"/>
        </w:rPr>
        <w:t>Reportar el cumplimiento de las acciones establecidas en el Plan de Manejo Ambiental vigente, mediante la ejecución de Auditorias Ambientales de cumplimiento.</w:t>
      </w:r>
    </w:p>
    <w:p w:rsidR="00742EDA" w:rsidRDefault="00742EDA" w:rsidP="00742EDA">
      <w:pPr>
        <w:tabs>
          <w:tab w:val="left" w:pos="708"/>
          <w:tab w:val="left" w:pos="1416"/>
          <w:tab w:val="left" w:pos="2124"/>
          <w:tab w:val="left" w:pos="2520"/>
          <w:tab w:val="left" w:pos="2832"/>
          <w:tab w:val="left" w:pos="3540"/>
          <w:tab w:val="left" w:pos="4956"/>
          <w:tab w:val="left" w:pos="5664"/>
          <w:tab w:val="left" w:pos="6372"/>
          <w:tab w:val="left" w:pos="7080"/>
          <w:tab w:val="left" w:pos="7788"/>
          <w:tab w:val="left" w:pos="8496"/>
        </w:tabs>
        <w:spacing w:line="480" w:lineRule="auto"/>
        <w:jc w:val="both"/>
        <w:rPr>
          <w:rFonts w:ascii="Arial" w:hAnsi="Arial" w:cs="Arial"/>
        </w:rPr>
      </w:pPr>
    </w:p>
    <w:p w:rsidR="00742EDA" w:rsidRDefault="00742EDA" w:rsidP="00742EDA">
      <w:pPr>
        <w:tabs>
          <w:tab w:val="left" w:pos="708"/>
          <w:tab w:val="left" w:pos="1560"/>
          <w:tab w:val="left" w:pos="2124"/>
          <w:tab w:val="left" w:pos="2520"/>
          <w:tab w:val="left" w:pos="2832"/>
          <w:tab w:val="left" w:pos="3540"/>
          <w:tab w:val="left" w:pos="4956"/>
          <w:tab w:val="left" w:pos="5664"/>
          <w:tab w:val="left" w:pos="6372"/>
          <w:tab w:val="left" w:pos="7080"/>
          <w:tab w:val="left" w:pos="7788"/>
          <w:tab w:val="left" w:pos="8496"/>
        </w:tabs>
        <w:spacing w:line="480" w:lineRule="auto"/>
        <w:ind w:left="1560"/>
        <w:jc w:val="both"/>
        <w:rPr>
          <w:rFonts w:ascii="Arial" w:hAnsi="Arial" w:cs="Arial"/>
          <w:lang w:val="es-ES_tradnl"/>
        </w:rPr>
      </w:pPr>
      <w:r>
        <w:rPr>
          <w:rFonts w:ascii="Arial" w:hAnsi="Arial" w:cs="Arial"/>
          <w:lang w:val="es-ES_tradnl"/>
        </w:rPr>
        <w:t xml:space="preserve">El Art. 160. del libro VI </w:t>
      </w:r>
      <w:r w:rsidRPr="00785772">
        <w:rPr>
          <w:rFonts w:ascii="Arial" w:hAnsi="Arial" w:cs="Arial"/>
          <w:lang w:val="es-ES_tradnl"/>
        </w:rPr>
        <w:t>dispone que todo generador de desechos peligrosos es el titular y responsable del manejo de los mismos hasta su disposición f</w:t>
      </w:r>
      <w:r>
        <w:rPr>
          <w:rFonts w:ascii="Arial" w:hAnsi="Arial" w:cs="Arial"/>
          <w:lang w:val="es-ES_tradnl"/>
        </w:rPr>
        <w:t>inal (7), siendo su responsabilidad:</w:t>
      </w:r>
    </w:p>
    <w:p w:rsidR="00742EDA" w:rsidRPr="00785772" w:rsidRDefault="00742EDA" w:rsidP="00742EDA">
      <w:pPr>
        <w:numPr>
          <w:ilvl w:val="0"/>
          <w:numId w:val="49"/>
        </w:numPr>
        <w:tabs>
          <w:tab w:val="left" w:pos="0"/>
          <w:tab w:val="left" w:pos="708"/>
          <w:tab w:val="left" w:pos="2124"/>
          <w:tab w:val="left" w:pos="2160"/>
          <w:tab w:val="left" w:pos="354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785772">
        <w:rPr>
          <w:rFonts w:ascii="Arial" w:hAnsi="Arial" w:cs="Arial"/>
          <w:lang w:val="es-ES_tradnl"/>
        </w:rPr>
        <w:t>Tomar  medidas con el fin de minimizar al máximo la generación de desechos peligrosos.</w:t>
      </w:r>
    </w:p>
    <w:p w:rsidR="00742EDA" w:rsidRPr="00785772" w:rsidRDefault="00742EDA" w:rsidP="00742EDA">
      <w:pPr>
        <w:numPr>
          <w:ilvl w:val="0"/>
          <w:numId w:val="49"/>
        </w:numPr>
        <w:tabs>
          <w:tab w:val="left" w:pos="0"/>
          <w:tab w:val="left" w:pos="708"/>
          <w:tab w:val="left" w:pos="2124"/>
          <w:tab w:val="left" w:pos="2160"/>
          <w:tab w:val="left" w:pos="354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785772">
        <w:rPr>
          <w:rFonts w:ascii="Arial" w:hAnsi="Arial" w:cs="Arial"/>
          <w:lang w:val="es-ES_tradnl"/>
        </w:rPr>
        <w:t>Almacenar los desechos en condiciones ambientalmente seguras, evitando su contacto con el agua y la mezcla entre aquellos que sean incompatibles.</w:t>
      </w:r>
    </w:p>
    <w:p w:rsidR="00742EDA" w:rsidRPr="00785772" w:rsidRDefault="00742EDA" w:rsidP="00742EDA">
      <w:pPr>
        <w:numPr>
          <w:ilvl w:val="0"/>
          <w:numId w:val="49"/>
        </w:numPr>
        <w:tabs>
          <w:tab w:val="left" w:pos="0"/>
          <w:tab w:val="left" w:pos="708"/>
          <w:tab w:val="left" w:pos="2124"/>
          <w:tab w:val="left" w:pos="2160"/>
          <w:tab w:val="left" w:pos="354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785772">
        <w:rPr>
          <w:rFonts w:ascii="Arial" w:hAnsi="Arial" w:cs="Arial"/>
          <w:lang w:val="es-ES_tradnl"/>
        </w:rPr>
        <w:t>Disponer de instalaciones adecuadas para realizar el almacenamiento temporal de los desechos, con accesibilidad a los vehículos recolectores.</w:t>
      </w:r>
    </w:p>
    <w:p w:rsidR="00742EDA" w:rsidRPr="00785772" w:rsidRDefault="00742EDA" w:rsidP="00742EDA">
      <w:pPr>
        <w:numPr>
          <w:ilvl w:val="0"/>
          <w:numId w:val="49"/>
        </w:numPr>
        <w:tabs>
          <w:tab w:val="left" w:pos="0"/>
          <w:tab w:val="left" w:pos="708"/>
          <w:tab w:val="left" w:pos="2124"/>
          <w:tab w:val="left" w:pos="2160"/>
          <w:tab w:val="left" w:pos="354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785772">
        <w:rPr>
          <w:rFonts w:ascii="Arial" w:hAnsi="Arial" w:cs="Arial"/>
          <w:lang w:val="es-ES_tradnl"/>
        </w:rPr>
        <w:t>Realizar la entrega de los desechos para su adecuado manejo, únicamente a las personas autorizadas para el efecto por el M</w:t>
      </w:r>
      <w:r>
        <w:rPr>
          <w:rFonts w:ascii="Arial" w:hAnsi="Arial" w:cs="Arial"/>
          <w:lang w:val="es-ES_tradnl"/>
        </w:rPr>
        <w:t>inisterio de Ambiente (MA)</w:t>
      </w:r>
      <w:r w:rsidRPr="00785772">
        <w:rPr>
          <w:rFonts w:ascii="Arial" w:hAnsi="Arial" w:cs="Arial"/>
          <w:lang w:val="es-ES_tradnl"/>
        </w:rPr>
        <w:t xml:space="preserve"> o por las autoridades secciónales que tengan la delegación respectiva.</w:t>
      </w:r>
    </w:p>
    <w:p w:rsidR="00742EDA" w:rsidRPr="00785772" w:rsidRDefault="00742EDA" w:rsidP="00742EDA">
      <w:pPr>
        <w:numPr>
          <w:ilvl w:val="0"/>
          <w:numId w:val="49"/>
        </w:numPr>
        <w:tabs>
          <w:tab w:val="left" w:pos="0"/>
          <w:tab w:val="left" w:pos="708"/>
          <w:tab w:val="left" w:pos="2124"/>
          <w:tab w:val="left" w:pos="2160"/>
          <w:tab w:val="left" w:pos="354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785772">
        <w:rPr>
          <w:rFonts w:ascii="Arial" w:hAnsi="Arial" w:cs="Arial"/>
          <w:lang w:val="es-ES_tradnl"/>
        </w:rPr>
        <w:t>Inscribir su actividad y los desecho</w:t>
      </w:r>
      <w:r>
        <w:rPr>
          <w:rFonts w:ascii="Arial" w:hAnsi="Arial" w:cs="Arial"/>
          <w:lang w:val="es-ES_tradnl"/>
        </w:rPr>
        <w:t xml:space="preserve">s peligrosos que generan, ante la </w:t>
      </w:r>
      <w:r w:rsidRPr="00015962">
        <w:rPr>
          <w:rFonts w:ascii="Arial" w:hAnsi="Arial" w:cs="Arial"/>
          <w:lang w:val="es-ES_tradnl"/>
        </w:rPr>
        <w:t xml:space="preserve">Sociedad </w:t>
      </w:r>
      <w:r>
        <w:rPr>
          <w:rFonts w:ascii="Arial" w:hAnsi="Arial" w:cs="Arial"/>
          <w:lang w:val="es-ES_tradnl"/>
        </w:rPr>
        <w:t>de Transportistas de Productos Químicos Peligrosos</w:t>
      </w:r>
      <w:r w:rsidRPr="00785772">
        <w:rPr>
          <w:rFonts w:ascii="Arial" w:hAnsi="Arial" w:cs="Arial"/>
          <w:lang w:val="es-ES_tradnl"/>
        </w:rPr>
        <w:t xml:space="preserve"> </w:t>
      </w:r>
      <w:r>
        <w:rPr>
          <w:rFonts w:ascii="Arial" w:hAnsi="Arial" w:cs="Arial"/>
          <w:lang w:val="es-ES_tradnl"/>
        </w:rPr>
        <w:t>(</w:t>
      </w:r>
      <w:r w:rsidRPr="00785772">
        <w:rPr>
          <w:rFonts w:ascii="Arial" w:hAnsi="Arial" w:cs="Arial"/>
          <w:lang w:val="es-ES_tradnl"/>
        </w:rPr>
        <w:t>STPQP</w:t>
      </w:r>
      <w:r>
        <w:rPr>
          <w:rFonts w:ascii="Arial" w:hAnsi="Arial" w:cs="Arial"/>
          <w:lang w:val="es-ES_tradnl"/>
        </w:rPr>
        <w:t>)</w:t>
      </w:r>
      <w:r w:rsidRPr="00785772">
        <w:rPr>
          <w:rFonts w:ascii="Arial" w:hAnsi="Arial" w:cs="Arial"/>
          <w:lang w:val="es-ES_tradnl"/>
        </w:rPr>
        <w:t xml:space="preserve"> o de las autoridades secciónales que tengan la delegación respectiva</w:t>
      </w:r>
      <w:r>
        <w:rPr>
          <w:rFonts w:ascii="Arial" w:hAnsi="Arial" w:cs="Arial"/>
          <w:lang w:val="es-ES_tradnl"/>
        </w:rPr>
        <w:t>.</w:t>
      </w:r>
    </w:p>
    <w:p w:rsidR="00742EDA" w:rsidRPr="00785772" w:rsidRDefault="00742EDA" w:rsidP="00742EDA">
      <w:pPr>
        <w:numPr>
          <w:ilvl w:val="0"/>
          <w:numId w:val="49"/>
        </w:numPr>
        <w:tabs>
          <w:tab w:val="left" w:pos="708"/>
          <w:tab w:val="left" w:pos="2124"/>
          <w:tab w:val="left" w:pos="2160"/>
          <w:tab w:val="left" w:pos="354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785772">
        <w:rPr>
          <w:rFonts w:ascii="Arial" w:hAnsi="Arial" w:cs="Arial"/>
          <w:lang w:val="es-ES_tradnl"/>
        </w:rPr>
        <w:t>Llevar en forma obli</w:t>
      </w:r>
      <w:r>
        <w:rPr>
          <w:rFonts w:ascii="Arial" w:hAnsi="Arial" w:cs="Arial"/>
          <w:lang w:val="es-ES_tradnl"/>
        </w:rPr>
        <w:t>gatoria un registro del origen,</w:t>
      </w:r>
      <w:r w:rsidRPr="003B5FA7">
        <w:rPr>
          <w:rFonts w:ascii="Arial" w:hAnsi="Arial" w:cs="Arial"/>
          <w:lang w:val="es-ES_tradnl"/>
        </w:rPr>
        <w:t xml:space="preserve"> </w:t>
      </w:r>
      <w:r w:rsidRPr="00785772">
        <w:rPr>
          <w:rFonts w:ascii="Arial" w:hAnsi="Arial" w:cs="Arial"/>
          <w:lang w:val="es-ES_tradnl"/>
        </w:rPr>
        <w:t>característica</w:t>
      </w:r>
      <w:r>
        <w:rPr>
          <w:rFonts w:ascii="Arial" w:hAnsi="Arial" w:cs="Arial"/>
          <w:lang w:val="es-ES_tradnl"/>
        </w:rPr>
        <w:t xml:space="preserve">s, cantidades </w:t>
      </w:r>
      <w:r w:rsidRPr="00785772">
        <w:rPr>
          <w:rFonts w:ascii="Arial" w:hAnsi="Arial" w:cs="Arial"/>
          <w:lang w:val="es-ES_tradnl"/>
        </w:rPr>
        <w:t>producidas, y destino de los desechos peligrosos</w:t>
      </w:r>
      <w:r>
        <w:rPr>
          <w:rFonts w:ascii="Arial" w:hAnsi="Arial" w:cs="Arial"/>
          <w:lang w:val="es-ES_tradnl"/>
        </w:rPr>
        <w:t>.</w:t>
      </w:r>
    </w:p>
    <w:p w:rsidR="00742EDA" w:rsidRDefault="00742EDA" w:rsidP="00742EDA">
      <w:pPr>
        <w:numPr>
          <w:ilvl w:val="0"/>
          <w:numId w:val="49"/>
        </w:numPr>
        <w:tabs>
          <w:tab w:val="left" w:pos="2160"/>
        </w:tabs>
        <w:spacing w:line="480" w:lineRule="auto"/>
        <w:ind w:left="2160"/>
        <w:jc w:val="both"/>
        <w:rPr>
          <w:rFonts w:ascii="Arial" w:hAnsi="Arial" w:cs="Arial"/>
          <w:lang w:val="es-ES_tradnl"/>
        </w:rPr>
      </w:pPr>
      <w:r w:rsidRPr="003B5FA7">
        <w:rPr>
          <w:rFonts w:ascii="Arial" w:hAnsi="Arial" w:cs="Arial"/>
          <w:lang w:val="es-ES_tradnl"/>
        </w:rPr>
        <w:t>Identificar y caracterizar los desechos peligrosos generados</w:t>
      </w:r>
      <w:r>
        <w:rPr>
          <w:rFonts w:ascii="Arial" w:hAnsi="Arial" w:cs="Arial"/>
          <w:lang w:val="es-ES_tradnl"/>
        </w:rPr>
        <w:t>.</w:t>
      </w:r>
    </w:p>
    <w:p w:rsidR="00742EDA" w:rsidRDefault="00742EDA" w:rsidP="00742EDA">
      <w:pPr>
        <w:numPr>
          <w:ilvl w:val="0"/>
          <w:numId w:val="49"/>
        </w:numPr>
        <w:tabs>
          <w:tab w:val="clear" w:pos="1440"/>
          <w:tab w:val="left" w:pos="0"/>
          <w:tab w:val="left" w:pos="708"/>
          <w:tab w:val="left" w:pos="2124"/>
          <w:tab w:val="left" w:pos="2160"/>
          <w:tab w:val="left" w:pos="2832"/>
          <w:tab w:val="left" w:pos="3540"/>
          <w:tab w:val="num" w:pos="3720"/>
          <w:tab w:val="left" w:pos="5664"/>
          <w:tab w:val="left" w:pos="6372"/>
          <w:tab w:val="left" w:pos="7080"/>
          <w:tab w:val="left" w:pos="7788"/>
          <w:tab w:val="left" w:pos="8496"/>
        </w:tabs>
        <w:spacing w:before="120" w:after="120" w:line="480" w:lineRule="auto"/>
        <w:ind w:left="2160"/>
        <w:jc w:val="both"/>
        <w:rPr>
          <w:rFonts w:ascii="Arial" w:hAnsi="Arial" w:cs="Arial"/>
          <w:lang w:val="es-ES_tradnl"/>
        </w:rPr>
      </w:pPr>
      <w:r w:rsidRPr="003B5FA7">
        <w:rPr>
          <w:rFonts w:ascii="Arial" w:hAnsi="Arial" w:cs="Arial"/>
          <w:lang w:val="es-ES_tradnl"/>
        </w:rPr>
        <w:t>Antes de entregar sus desechos peligrosos a un prestador de servicios, deberá demostrar ante la autoridad competente que no es posible aprovecharlos dentro de su instalación.</w:t>
      </w:r>
    </w:p>
    <w:p w:rsidR="00742EDA" w:rsidRDefault="00742EDA" w:rsidP="00742EDA">
      <w:pPr>
        <w:tabs>
          <w:tab w:val="left" w:pos="0"/>
          <w:tab w:val="left" w:pos="708"/>
          <w:tab w:val="left" w:pos="2124"/>
          <w:tab w:val="left" w:pos="2832"/>
          <w:tab w:val="left" w:pos="3120"/>
          <w:tab w:val="left" w:pos="3540"/>
          <w:tab w:val="left" w:pos="5664"/>
          <w:tab w:val="left" w:pos="6372"/>
          <w:tab w:val="left" w:pos="7080"/>
          <w:tab w:val="left" w:pos="7788"/>
          <w:tab w:val="left" w:pos="8496"/>
        </w:tabs>
        <w:spacing w:before="120" w:after="120" w:line="480" w:lineRule="auto"/>
        <w:ind w:left="2760"/>
        <w:jc w:val="both"/>
        <w:rPr>
          <w:rFonts w:ascii="Arial" w:hAnsi="Arial" w:cs="Arial"/>
          <w:lang w:val="es-ES_tradnl"/>
        </w:rPr>
      </w:pPr>
    </w:p>
    <w:p w:rsidR="00742EDA" w:rsidRPr="00876D3E" w:rsidRDefault="00742EDA" w:rsidP="00742EDA">
      <w:pPr>
        <w:spacing w:line="480" w:lineRule="auto"/>
        <w:ind w:left="1560"/>
        <w:jc w:val="both"/>
        <w:rPr>
          <w:rFonts w:ascii="Arial" w:hAnsi="Arial" w:cs="Arial"/>
        </w:rPr>
      </w:pPr>
      <w:r w:rsidRPr="00876D3E">
        <w:rPr>
          <w:rFonts w:ascii="Arial" w:hAnsi="Arial" w:cs="Arial"/>
          <w:lang w:val="es-ES_tradnl"/>
        </w:rPr>
        <w:t>Dentro de esta etapa de la gestión, en el Art. 163., los desechos peligrosos deberán ser envasados, almacenados y etiquetados, en forma tal que no afecte la salud de los trabajadores y al ambiente</w:t>
      </w:r>
      <w:r>
        <w:rPr>
          <w:rFonts w:ascii="Arial" w:hAnsi="Arial" w:cs="Arial"/>
          <w:lang w:val="es-ES_tradnl"/>
        </w:rPr>
        <w:t xml:space="preserve"> (7)</w:t>
      </w:r>
      <w:r w:rsidRPr="00876D3E">
        <w:rPr>
          <w:rFonts w:ascii="Arial" w:hAnsi="Arial" w:cs="Arial"/>
          <w:lang w:val="es-ES_tradnl"/>
        </w:rPr>
        <w:t xml:space="preserve">, siguiendo para el efecto las normas </w:t>
      </w:r>
      <w:r>
        <w:rPr>
          <w:rFonts w:ascii="Arial" w:hAnsi="Arial" w:cs="Arial"/>
          <w:lang w:val="es-ES_tradnl"/>
        </w:rPr>
        <w:t>INEN o (22), en su defecto por el MA</w:t>
      </w:r>
      <w:r w:rsidRPr="00876D3E">
        <w:rPr>
          <w:rFonts w:ascii="Arial" w:hAnsi="Arial" w:cs="Arial"/>
          <w:lang w:val="es-ES_tradnl"/>
        </w:rPr>
        <w:t xml:space="preserve"> en aplicación de normas internacionales validadas para el país</w:t>
      </w:r>
      <w:r>
        <w:rPr>
          <w:rFonts w:ascii="Arial" w:hAnsi="Arial" w:cs="Arial"/>
          <w:lang w:val="es-ES_tradnl"/>
        </w:rPr>
        <w:t>.</w:t>
      </w:r>
    </w:p>
    <w:p w:rsidR="00742EDA" w:rsidRPr="00FC234B" w:rsidRDefault="00742EDA" w:rsidP="00742EDA">
      <w:pPr>
        <w:tabs>
          <w:tab w:val="left" w:pos="708"/>
          <w:tab w:val="left" w:pos="2124"/>
          <w:tab w:val="left" w:pos="2832"/>
          <w:tab w:val="left" w:pos="3360"/>
          <w:tab w:val="left" w:pos="3720"/>
          <w:tab w:val="left" w:pos="4248"/>
          <w:tab w:val="left" w:pos="4956"/>
          <w:tab w:val="left" w:pos="5664"/>
          <w:tab w:val="left" w:pos="6372"/>
          <w:tab w:val="left" w:pos="7080"/>
          <w:tab w:val="left" w:pos="7788"/>
          <w:tab w:val="left" w:pos="8496"/>
        </w:tabs>
        <w:spacing w:line="480" w:lineRule="auto"/>
        <w:ind w:left="1560"/>
        <w:jc w:val="both"/>
        <w:rPr>
          <w:rFonts w:ascii="Arial" w:hAnsi="Arial" w:cs="Arial"/>
          <w:lang w:val="es-ES_tradnl"/>
        </w:rPr>
      </w:pPr>
      <w:r w:rsidRPr="00FC234B">
        <w:rPr>
          <w:rFonts w:ascii="Arial" w:hAnsi="Arial" w:cs="Arial"/>
          <w:lang w:val="es-ES_tradnl"/>
        </w:rPr>
        <w:t>Los lugares para el almacenamiento temporal deben cumplir con las siguientes condiciones mínimas:</w:t>
      </w:r>
    </w:p>
    <w:p w:rsidR="00742EDA" w:rsidRPr="00FC234B" w:rsidRDefault="00742EDA" w:rsidP="00742EDA">
      <w:pPr>
        <w:numPr>
          <w:ilvl w:val="1"/>
          <w:numId w:val="23"/>
        </w:numPr>
        <w:tabs>
          <w:tab w:val="clear" w:pos="1440"/>
          <w:tab w:val="left" w:pos="360"/>
          <w:tab w:val="left" w:pos="708"/>
          <w:tab w:val="left" w:pos="2124"/>
          <w:tab w:val="left" w:pos="2160"/>
          <w:tab w:val="left" w:pos="2832"/>
          <w:tab w:val="left" w:pos="336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FC234B">
        <w:rPr>
          <w:rFonts w:ascii="Arial" w:hAnsi="Arial" w:cs="Arial"/>
          <w:lang w:val="es-ES_tradnl"/>
        </w:rPr>
        <w:t>Ser lo suficientemente amplios para almacenar y manipular en forma segura los desechos y cumplir todo lo establecido en las normas INEN.</w:t>
      </w:r>
    </w:p>
    <w:p w:rsidR="00742EDA" w:rsidRPr="00FC234B" w:rsidRDefault="00742EDA" w:rsidP="00742EDA">
      <w:pPr>
        <w:numPr>
          <w:ilvl w:val="1"/>
          <w:numId w:val="23"/>
        </w:numPr>
        <w:tabs>
          <w:tab w:val="clear" w:pos="1440"/>
          <w:tab w:val="left" w:pos="360"/>
          <w:tab w:val="left" w:pos="708"/>
          <w:tab w:val="left" w:pos="2124"/>
          <w:tab w:val="left" w:pos="2160"/>
          <w:tab w:val="left" w:pos="2832"/>
          <w:tab w:val="left" w:pos="336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FC234B">
        <w:rPr>
          <w:rFonts w:ascii="Arial" w:hAnsi="Arial" w:cs="Arial"/>
          <w:lang w:val="es-ES_tradnl"/>
        </w:rPr>
        <w:t>El acceso a estos locales debe ser restringido únicamente para personal autorizado provisto de todos los implementos determinados en las normas de seguridad industrial y contar con la identificación correspondiente a su ingreso.</w:t>
      </w:r>
    </w:p>
    <w:p w:rsidR="00742EDA" w:rsidRPr="00FC234B" w:rsidRDefault="00742EDA" w:rsidP="00742EDA">
      <w:pPr>
        <w:numPr>
          <w:ilvl w:val="1"/>
          <w:numId w:val="23"/>
        </w:numPr>
        <w:tabs>
          <w:tab w:val="clear" w:pos="1440"/>
          <w:tab w:val="left" w:pos="360"/>
          <w:tab w:val="left" w:pos="708"/>
          <w:tab w:val="left" w:pos="2124"/>
          <w:tab w:val="left" w:pos="2160"/>
          <w:tab w:val="left" w:pos="2832"/>
          <w:tab w:val="left" w:pos="336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FC234B">
        <w:rPr>
          <w:rFonts w:ascii="Arial" w:hAnsi="Arial" w:cs="Arial"/>
          <w:lang w:val="es-ES_tradnl"/>
        </w:rPr>
        <w:t>Poseer equipo y personal adecuado para la prevención y control de emergencias.</w:t>
      </w:r>
    </w:p>
    <w:p w:rsidR="00742EDA" w:rsidRPr="00FC234B" w:rsidRDefault="00742EDA" w:rsidP="00742EDA">
      <w:pPr>
        <w:numPr>
          <w:ilvl w:val="1"/>
          <w:numId w:val="23"/>
        </w:numPr>
        <w:tabs>
          <w:tab w:val="clear" w:pos="1440"/>
          <w:tab w:val="left" w:pos="360"/>
          <w:tab w:val="left" w:pos="708"/>
          <w:tab w:val="left" w:pos="2124"/>
          <w:tab w:val="left" w:pos="2160"/>
          <w:tab w:val="left" w:pos="2832"/>
          <w:tab w:val="left" w:pos="336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FC234B">
        <w:rPr>
          <w:rFonts w:ascii="Arial" w:hAnsi="Arial" w:cs="Arial"/>
          <w:lang w:val="es-ES_tradnl"/>
        </w:rPr>
        <w:t>Las instalaciones no deberán permitir el contacto con agua.</w:t>
      </w:r>
    </w:p>
    <w:p w:rsidR="00742EDA" w:rsidRDefault="00742EDA" w:rsidP="00742EDA">
      <w:pPr>
        <w:numPr>
          <w:ilvl w:val="1"/>
          <w:numId w:val="23"/>
        </w:numPr>
        <w:tabs>
          <w:tab w:val="clear" w:pos="1440"/>
          <w:tab w:val="left" w:pos="708"/>
          <w:tab w:val="left" w:pos="2124"/>
          <w:tab w:val="left" w:pos="2160"/>
          <w:tab w:val="left" w:pos="2832"/>
          <w:tab w:val="left" w:pos="336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FC234B">
        <w:rPr>
          <w:rFonts w:ascii="Arial" w:hAnsi="Arial" w:cs="Arial"/>
          <w:lang w:val="es-ES_tradnl"/>
        </w:rPr>
        <w:t>Señalización apropiada con letreros alusivos a su peligrosidad, en lugares y formas visibles.</w:t>
      </w:r>
    </w:p>
    <w:p w:rsidR="00742EDA" w:rsidRDefault="00742EDA" w:rsidP="00742EDA">
      <w:pPr>
        <w:numPr>
          <w:ilvl w:val="1"/>
          <w:numId w:val="23"/>
        </w:numPr>
        <w:tabs>
          <w:tab w:val="left" w:pos="0"/>
          <w:tab w:val="left" w:pos="708"/>
          <w:tab w:val="left" w:pos="2124"/>
          <w:tab w:val="left" w:pos="2160"/>
          <w:tab w:val="left" w:pos="2832"/>
          <w:tab w:val="left" w:pos="354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FC234B">
        <w:rPr>
          <w:rFonts w:ascii="Arial" w:hAnsi="Arial" w:cs="Arial"/>
          <w:lang w:val="es-ES_tradnl"/>
        </w:rPr>
        <w:t>Los desechos peligrosos incompatibles no deberán ser almacenados en forma conjunta en un mismo recipiente ni en una misma área.</w:t>
      </w:r>
    </w:p>
    <w:p w:rsidR="00742EDA" w:rsidRDefault="00742EDA" w:rsidP="00742EDA">
      <w:pPr>
        <w:numPr>
          <w:ilvl w:val="1"/>
          <w:numId w:val="23"/>
        </w:numPr>
        <w:tabs>
          <w:tab w:val="left" w:pos="0"/>
          <w:tab w:val="left" w:pos="708"/>
          <w:tab w:val="left" w:pos="2124"/>
          <w:tab w:val="left" w:pos="2160"/>
          <w:tab w:val="left" w:pos="2832"/>
          <w:tab w:val="left" w:pos="3540"/>
          <w:tab w:val="left" w:pos="3720"/>
          <w:tab w:val="left" w:pos="5664"/>
          <w:tab w:val="left" w:pos="6372"/>
          <w:tab w:val="left" w:pos="7080"/>
          <w:tab w:val="left" w:pos="7788"/>
          <w:tab w:val="left" w:pos="8496"/>
        </w:tabs>
        <w:spacing w:line="480" w:lineRule="auto"/>
        <w:ind w:left="2160"/>
        <w:jc w:val="both"/>
        <w:rPr>
          <w:rFonts w:ascii="Arial" w:hAnsi="Arial" w:cs="Arial"/>
          <w:lang w:val="es-ES_tradnl"/>
        </w:rPr>
      </w:pPr>
      <w:r w:rsidRPr="00FC234B">
        <w:rPr>
          <w:rFonts w:ascii="Arial" w:hAnsi="Arial" w:cs="Arial"/>
          <w:lang w:val="es-ES_tradnl"/>
        </w:rPr>
        <w:t>El tiempo de almacenamiento va a estar en función de las características y tipo de desechos de acuerdo con la norma técnica correspondiente.</w:t>
      </w:r>
    </w:p>
    <w:p w:rsidR="00742EDA" w:rsidRDefault="00742EDA" w:rsidP="00742EDA">
      <w:pPr>
        <w:tabs>
          <w:tab w:val="left" w:pos="0"/>
          <w:tab w:val="left" w:pos="708"/>
          <w:tab w:val="left" w:pos="1560"/>
          <w:tab w:val="left" w:pos="2124"/>
          <w:tab w:val="left" w:pos="2832"/>
          <w:tab w:val="left" w:pos="3540"/>
          <w:tab w:val="left" w:pos="4248"/>
          <w:tab w:val="left" w:pos="4956"/>
          <w:tab w:val="left" w:pos="5664"/>
          <w:tab w:val="left" w:pos="6372"/>
          <w:tab w:val="left" w:pos="7080"/>
          <w:tab w:val="left" w:pos="7788"/>
          <w:tab w:val="left" w:pos="8496"/>
        </w:tabs>
        <w:spacing w:line="480" w:lineRule="auto"/>
        <w:ind w:left="1560"/>
        <w:jc w:val="both"/>
        <w:rPr>
          <w:rFonts w:ascii="Arial" w:hAnsi="Arial" w:cs="Arial"/>
          <w:lang w:val="es-ES_tradnl"/>
        </w:rPr>
      </w:pPr>
      <w:r w:rsidRPr="007764C1">
        <w:rPr>
          <w:rFonts w:ascii="Arial" w:hAnsi="Arial" w:cs="Arial"/>
          <w:lang w:val="es-ES_tradnl"/>
        </w:rPr>
        <w:t>El Art. 177. estipula que los efluentes líquidos del tratamiento de desechos líquidos, sólidos y gaseosos peligrosos, deberán cumplir con lo estipulado en la Ley de Gestión Ambiental</w:t>
      </w:r>
      <w:r>
        <w:rPr>
          <w:rFonts w:ascii="Arial" w:hAnsi="Arial" w:cs="Arial"/>
          <w:lang w:val="es-ES_tradnl"/>
        </w:rPr>
        <w:t xml:space="preserve"> (7)</w:t>
      </w:r>
      <w:r w:rsidRPr="007764C1">
        <w:rPr>
          <w:rFonts w:ascii="Arial" w:hAnsi="Arial" w:cs="Arial"/>
          <w:lang w:val="es-ES_tradnl"/>
        </w:rPr>
        <w:t>, Ley de Prevención y Control de la Contaminación, en sus respectivos reglamentos, en las ordenanzas pertinentes y otras normas que sobre este tema expida el MA. En el reciclaje de desechos peligrosos</w:t>
      </w:r>
      <w:r>
        <w:rPr>
          <w:rFonts w:ascii="Arial" w:hAnsi="Arial" w:cs="Arial"/>
          <w:lang w:val="es-ES_tradnl"/>
        </w:rPr>
        <w:t xml:space="preserve"> (Art. 178 y 179)</w:t>
      </w:r>
      <w:r w:rsidRPr="007764C1">
        <w:rPr>
          <w:rFonts w:ascii="Arial" w:hAnsi="Arial" w:cs="Arial"/>
          <w:lang w:val="es-ES_tradnl"/>
        </w:rPr>
        <w:t xml:space="preserve">, la separación deberá realizarse en la fuente generadora  o en la planta de tratamiento, excepto en los sitios exclusivos de disposición final. Quienes desarrollen como actividad el reciclaje de desechos peligrosos, deberán contar con la licencia ambiental correspondiente emitida por el MA o por las autoridades secciónales que tengan la delegación respectiva. </w:t>
      </w:r>
    </w:p>
    <w:p w:rsidR="00742EDA" w:rsidRDefault="00742EDA" w:rsidP="00742EDA">
      <w:pPr>
        <w:tabs>
          <w:tab w:val="left" w:pos="708"/>
          <w:tab w:val="left" w:pos="1416"/>
          <w:tab w:val="left" w:pos="2124"/>
          <w:tab w:val="left" w:pos="2832"/>
          <w:tab w:val="left" w:pos="3000"/>
          <w:tab w:val="left" w:pos="3540"/>
          <w:tab w:val="left" w:pos="4248"/>
          <w:tab w:val="left" w:pos="4956"/>
          <w:tab w:val="left" w:pos="5664"/>
          <w:tab w:val="left" w:pos="6372"/>
          <w:tab w:val="left" w:pos="7080"/>
          <w:tab w:val="left" w:pos="7788"/>
          <w:tab w:val="left" w:pos="8496"/>
        </w:tabs>
        <w:spacing w:line="480" w:lineRule="auto"/>
        <w:jc w:val="both"/>
        <w:rPr>
          <w:rFonts w:ascii="Arial" w:hAnsi="Arial" w:cs="Arial"/>
          <w:lang w:val="es-ES_tradnl"/>
        </w:rPr>
      </w:pPr>
    </w:p>
    <w:p w:rsidR="00742EDA" w:rsidRDefault="00742EDA" w:rsidP="00742EDA">
      <w:pPr>
        <w:tabs>
          <w:tab w:val="left" w:pos="708"/>
          <w:tab w:val="left" w:pos="1416"/>
          <w:tab w:val="left" w:pos="2124"/>
          <w:tab w:val="left" w:pos="2832"/>
          <w:tab w:val="left" w:pos="3000"/>
          <w:tab w:val="left" w:pos="3540"/>
          <w:tab w:val="left" w:pos="4248"/>
          <w:tab w:val="left" w:pos="4956"/>
          <w:tab w:val="left" w:pos="5664"/>
          <w:tab w:val="left" w:pos="6372"/>
          <w:tab w:val="left" w:pos="7080"/>
          <w:tab w:val="left" w:pos="7788"/>
          <w:tab w:val="left" w:pos="8496"/>
        </w:tabs>
        <w:spacing w:line="480" w:lineRule="auto"/>
        <w:ind w:left="1560"/>
        <w:jc w:val="both"/>
        <w:rPr>
          <w:rFonts w:ascii="Arial" w:hAnsi="Arial" w:cs="Arial"/>
          <w:lang w:val="es-ES_tradnl"/>
        </w:rPr>
      </w:pPr>
      <w:r w:rsidRPr="006933F3">
        <w:rPr>
          <w:rFonts w:ascii="Arial" w:hAnsi="Arial" w:cs="Arial"/>
          <w:lang w:val="es-ES_tradnl"/>
        </w:rPr>
        <w:t>Las instalaciones de reciclaje dispondrán de todas las facilidades con la finalidad de que se garantice un manejo ambientalmente racional de los desechos peligrosos, dispondrán de la infraestructura técnica necesaria, y cumplirán con todas las normas y reglamentos ambientales, en relación, a los desechos que generen</w:t>
      </w:r>
      <w:r>
        <w:rPr>
          <w:rFonts w:ascii="Arial" w:hAnsi="Arial" w:cs="Arial"/>
          <w:lang w:val="es-ES_tradnl"/>
        </w:rPr>
        <w:t>.</w:t>
      </w:r>
    </w:p>
    <w:p w:rsidR="00742EDA" w:rsidRDefault="00742EDA" w:rsidP="00742EDA">
      <w:pPr>
        <w:tabs>
          <w:tab w:val="left" w:pos="708"/>
          <w:tab w:val="left" w:pos="1416"/>
          <w:tab w:val="left" w:pos="2124"/>
          <w:tab w:val="left" w:pos="2832"/>
          <w:tab w:val="left" w:pos="3000"/>
          <w:tab w:val="left" w:pos="3540"/>
          <w:tab w:val="left" w:pos="4248"/>
          <w:tab w:val="left" w:pos="4956"/>
          <w:tab w:val="left" w:pos="5664"/>
          <w:tab w:val="left" w:pos="6372"/>
          <w:tab w:val="left" w:pos="7080"/>
          <w:tab w:val="left" w:pos="7788"/>
          <w:tab w:val="left" w:pos="8496"/>
        </w:tabs>
        <w:spacing w:line="480" w:lineRule="auto"/>
        <w:ind w:left="3000"/>
        <w:jc w:val="both"/>
        <w:rPr>
          <w:rFonts w:ascii="Arial" w:hAnsi="Arial" w:cs="Arial"/>
          <w:lang w:val="es-ES_tradnl"/>
        </w:rPr>
      </w:pPr>
    </w:p>
    <w:p w:rsidR="00742EDA" w:rsidRPr="006933F3" w:rsidRDefault="00742EDA" w:rsidP="00742EDA">
      <w:pPr>
        <w:pStyle w:val="Textoindependiente"/>
        <w:spacing w:line="480" w:lineRule="auto"/>
        <w:ind w:left="1560"/>
        <w:rPr>
          <w:rFonts w:ascii="Arial" w:hAnsi="Arial" w:cs="Arial"/>
        </w:rPr>
      </w:pPr>
      <w:r>
        <w:rPr>
          <w:rFonts w:ascii="Arial" w:hAnsi="Arial" w:cs="Arial"/>
        </w:rPr>
        <w:t>Siguiendo con los enunciados del libro VI, título V, Sección V (7), detalla que l</w:t>
      </w:r>
      <w:r w:rsidRPr="006933F3">
        <w:rPr>
          <w:rFonts w:ascii="Arial" w:hAnsi="Arial" w:cs="Arial"/>
        </w:rPr>
        <w:t xml:space="preserve">os métodos de disposición final permitidos son: relleno de seguridad o confinamiento controlado, inyección controlada en pozos profundos e incineración de acuerdo al tipo de desecho peligroso, sin embargo el Ministerio de Ambiente podrá autorizar otros métodos de acuerdo a lo que considere </w:t>
      </w:r>
      <w:r w:rsidRPr="002009F2">
        <w:rPr>
          <w:rFonts w:ascii="Arial" w:hAnsi="Arial" w:cs="Arial"/>
        </w:rPr>
        <w:t>pertinente.</w:t>
      </w:r>
      <w:r w:rsidRPr="002009F2">
        <w:rPr>
          <w:rFonts w:ascii="Arial" w:hAnsi="Arial" w:cs="Arial"/>
          <w:lang w:val="es-ES_tradnl"/>
        </w:rPr>
        <w:t xml:space="preserve"> Además en la operación del relleno de seguridad se minimizará el ingreso de líquidos, tanto procedentes de las aguas lluvias como de desechos que contengan líquidos libres con el fin minimizar la producción del percolado</w:t>
      </w:r>
      <w:r>
        <w:rPr>
          <w:rFonts w:ascii="Arial" w:hAnsi="Arial" w:cs="Arial"/>
          <w:lang w:val="es-ES_tradnl"/>
        </w:rPr>
        <w:t>.</w:t>
      </w:r>
    </w:p>
    <w:p w:rsidR="00742EDA" w:rsidRDefault="00742EDA" w:rsidP="00742EDA">
      <w:pPr>
        <w:tabs>
          <w:tab w:val="left" w:pos="708"/>
          <w:tab w:val="left" w:pos="1416"/>
          <w:tab w:val="left" w:pos="2124"/>
          <w:tab w:val="left" w:pos="2880"/>
          <w:tab w:val="left" w:pos="3000"/>
          <w:tab w:val="left" w:pos="3120"/>
          <w:tab w:val="left" w:pos="3540"/>
          <w:tab w:val="left" w:pos="4248"/>
          <w:tab w:val="left" w:pos="4956"/>
          <w:tab w:val="left" w:pos="5664"/>
          <w:tab w:val="left" w:pos="6372"/>
          <w:tab w:val="left" w:pos="7080"/>
          <w:tab w:val="left" w:pos="7788"/>
          <w:tab w:val="left" w:pos="8496"/>
        </w:tabs>
        <w:spacing w:line="480" w:lineRule="auto"/>
        <w:jc w:val="both"/>
        <w:rPr>
          <w:rFonts w:ascii="Arial" w:hAnsi="Arial" w:cs="Arial"/>
          <w:lang w:val="es-ES"/>
        </w:rPr>
      </w:pPr>
    </w:p>
    <w:p w:rsidR="00742EDA" w:rsidRPr="002009F2" w:rsidRDefault="00742EDA" w:rsidP="00742EDA">
      <w:pPr>
        <w:tabs>
          <w:tab w:val="left" w:pos="708"/>
          <w:tab w:val="left" w:pos="1416"/>
          <w:tab w:val="left" w:pos="2124"/>
          <w:tab w:val="left" w:pos="2880"/>
          <w:tab w:val="left" w:pos="3000"/>
          <w:tab w:val="left" w:pos="3120"/>
          <w:tab w:val="left" w:pos="3540"/>
          <w:tab w:val="left" w:pos="4248"/>
          <w:tab w:val="left" w:pos="4956"/>
          <w:tab w:val="left" w:pos="5664"/>
          <w:tab w:val="left" w:pos="6372"/>
          <w:tab w:val="left" w:pos="7080"/>
          <w:tab w:val="left" w:pos="7788"/>
          <w:tab w:val="left" w:pos="8496"/>
        </w:tabs>
        <w:spacing w:line="480" w:lineRule="auto"/>
        <w:ind w:left="1560"/>
        <w:jc w:val="both"/>
        <w:rPr>
          <w:rFonts w:ascii="Arial" w:hAnsi="Arial" w:cs="Arial"/>
          <w:lang w:val="es-ES_tradnl"/>
        </w:rPr>
      </w:pPr>
      <w:r w:rsidRPr="002009F2">
        <w:rPr>
          <w:rFonts w:ascii="Arial" w:hAnsi="Arial" w:cs="Arial"/>
          <w:lang w:val="es-ES_tradnl"/>
        </w:rPr>
        <w:t>Los sitios de disposición final deberán contar con un sistema de  monitoreo y control según el Art. 188., que contemplen</w:t>
      </w:r>
      <w:r>
        <w:rPr>
          <w:rFonts w:ascii="Arial" w:hAnsi="Arial" w:cs="Arial"/>
          <w:lang w:val="es-ES_tradnl"/>
        </w:rPr>
        <w:t xml:space="preserve"> principalmente</w:t>
      </w:r>
      <w:r w:rsidRPr="002009F2">
        <w:rPr>
          <w:rFonts w:ascii="Arial" w:hAnsi="Arial" w:cs="Arial"/>
          <w:lang w:val="es-ES_tradnl"/>
        </w:rPr>
        <w:t xml:space="preserve"> las siguientes actividades:</w:t>
      </w:r>
    </w:p>
    <w:p w:rsidR="00742EDA" w:rsidRPr="002009F2" w:rsidRDefault="00742EDA" w:rsidP="00742EDA">
      <w:pPr>
        <w:numPr>
          <w:ilvl w:val="0"/>
          <w:numId w:val="50"/>
        </w:numPr>
        <w:tabs>
          <w:tab w:val="clear" w:pos="5880"/>
          <w:tab w:val="left" w:pos="360"/>
          <w:tab w:val="left" w:pos="708"/>
          <w:tab w:val="left" w:pos="1416"/>
          <w:tab w:val="left" w:pos="2124"/>
          <w:tab w:val="left" w:pos="2160"/>
          <w:tab w:val="left" w:pos="4248"/>
          <w:tab w:val="left" w:pos="4956"/>
          <w:tab w:val="left" w:pos="5664"/>
          <w:tab w:val="left" w:pos="6372"/>
          <w:tab w:val="left" w:pos="7080"/>
          <w:tab w:val="left" w:pos="7788"/>
          <w:tab w:val="left" w:pos="8496"/>
        </w:tabs>
        <w:spacing w:line="480" w:lineRule="auto"/>
        <w:ind w:left="2160"/>
        <w:jc w:val="both"/>
        <w:rPr>
          <w:rFonts w:ascii="Arial" w:hAnsi="Arial" w:cs="Arial"/>
          <w:lang w:val="es-ES_tradnl"/>
        </w:rPr>
      </w:pPr>
      <w:r w:rsidRPr="002009F2">
        <w:rPr>
          <w:rFonts w:ascii="Arial" w:hAnsi="Arial" w:cs="Arial"/>
          <w:lang w:val="es-ES_tradnl"/>
        </w:rPr>
        <w:t xml:space="preserve">Monitoreo de las aguas subterráneas cada </w:t>
      </w:r>
      <w:r>
        <w:rPr>
          <w:rFonts w:ascii="Arial" w:hAnsi="Arial" w:cs="Arial"/>
          <w:lang w:val="es-ES_tradnl"/>
        </w:rPr>
        <w:t>6</w:t>
      </w:r>
      <w:r w:rsidRPr="002009F2">
        <w:rPr>
          <w:rFonts w:ascii="Arial" w:hAnsi="Arial" w:cs="Arial"/>
          <w:lang w:val="es-ES_tradnl"/>
        </w:rPr>
        <w:t xml:space="preserve"> meses para verificar la presencia de lixiviados.</w:t>
      </w:r>
    </w:p>
    <w:p w:rsidR="00742EDA" w:rsidRPr="002009F2" w:rsidRDefault="00742EDA" w:rsidP="00742EDA">
      <w:pPr>
        <w:numPr>
          <w:ilvl w:val="0"/>
          <w:numId w:val="50"/>
        </w:numPr>
        <w:tabs>
          <w:tab w:val="clear" w:pos="5880"/>
          <w:tab w:val="left" w:pos="-1418"/>
          <w:tab w:val="left" w:pos="360"/>
          <w:tab w:val="left" w:pos="708"/>
          <w:tab w:val="left" w:pos="1416"/>
          <w:tab w:val="left" w:pos="2124"/>
          <w:tab w:val="left" w:pos="2160"/>
          <w:tab w:val="left" w:pos="4248"/>
          <w:tab w:val="left" w:pos="4956"/>
          <w:tab w:val="left" w:pos="5664"/>
          <w:tab w:val="left" w:pos="6372"/>
          <w:tab w:val="left" w:pos="7080"/>
          <w:tab w:val="left" w:pos="7788"/>
          <w:tab w:val="left" w:pos="8496"/>
        </w:tabs>
        <w:spacing w:line="480" w:lineRule="auto"/>
        <w:ind w:left="2160"/>
        <w:jc w:val="both"/>
        <w:rPr>
          <w:rFonts w:ascii="Arial" w:hAnsi="Arial" w:cs="Arial"/>
          <w:lang w:val="es-ES_tradnl"/>
        </w:rPr>
      </w:pPr>
      <w:r w:rsidRPr="002009F2">
        <w:rPr>
          <w:rFonts w:ascii="Arial" w:hAnsi="Arial" w:cs="Arial"/>
          <w:lang w:val="es-ES_tradnl"/>
        </w:rPr>
        <w:t>En el caso de existir lixiviados, deberán ser analizados, tratados y finalmente dispuestos de acuerdo a los reglamentos y normas ambientales vigentes.</w:t>
      </w:r>
    </w:p>
    <w:p w:rsidR="00742EDA" w:rsidRPr="002009F2" w:rsidRDefault="00742EDA" w:rsidP="00742EDA">
      <w:pPr>
        <w:numPr>
          <w:ilvl w:val="0"/>
          <w:numId w:val="50"/>
        </w:numPr>
        <w:tabs>
          <w:tab w:val="clear" w:pos="5880"/>
          <w:tab w:val="left" w:pos="-1418"/>
          <w:tab w:val="left" w:pos="360"/>
          <w:tab w:val="left" w:pos="708"/>
          <w:tab w:val="left" w:pos="1416"/>
          <w:tab w:val="left" w:pos="2124"/>
          <w:tab w:val="left" w:pos="2160"/>
          <w:tab w:val="left" w:pos="4248"/>
          <w:tab w:val="left" w:pos="4956"/>
          <w:tab w:val="left" w:pos="5664"/>
          <w:tab w:val="left" w:pos="6372"/>
          <w:tab w:val="left" w:pos="7080"/>
          <w:tab w:val="left" w:pos="7788"/>
          <w:tab w:val="left" w:pos="8496"/>
        </w:tabs>
        <w:spacing w:line="480" w:lineRule="auto"/>
        <w:ind w:left="2160"/>
        <w:jc w:val="both"/>
        <w:rPr>
          <w:rFonts w:ascii="Arial" w:hAnsi="Arial" w:cs="Arial"/>
          <w:lang w:val="es-ES_tradnl"/>
        </w:rPr>
      </w:pPr>
      <w:r w:rsidRPr="002009F2">
        <w:rPr>
          <w:rFonts w:ascii="Arial" w:hAnsi="Arial" w:cs="Arial"/>
          <w:lang w:val="es-ES_tradnl"/>
        </w:rPr>
        <w:t>Los operarios de las celdas especiales deberán contar co</w:t>
      </w:r>
      <w:r>
        <w:rPr>
          <w:rFonts w:ascii="Arial" w:hAnsi="Arial" w:cs="Arial"/>
          <w:lang w:val="es-ES_tradnl"/>
        </w:rPr>
        <w:t>n equipo de protección personal.</w:t>
      </w:r>
    </w:p>
    <w:p w:rsidR="00742EDA" w:rsidRPr="002009F2" w:rsidRDefault="00742EDA" w:rsidP="00742EDA">
      <w:pPr>
        <w:numPr>
          <w:ilvl w:val="0"/>
          <w:numId w:val="50"/>
        </w:numPr>
        <w:tabs>
          <w:tab w:val="clear" w:pos="5880"/>
          <w:tab w:val="left" w:pos="360"/>
          <w:tab w:val="left" w:pos="708"/>
          <w:tab w:val="left" w:pos="1416"/>
          <w:tab w:val="left" w:pos="2124"/>
          <w:tab w:val="left" w:pos="2160"/>
          <w:tab w:val="left" w:pos="4248"/>
          <w:tab w:val="left" w:pos="4956"/>
          <w:tab w:val="left" w:pos="5664"/>
          <w:tab w:val="left" w:pos="6372"/>
          <w:tab w:val="left" w:pos="7080"/>
          <w:tab w:val="left" w:pos="7788"/>
          <w:tab w:val="left" w:pos="8496"/>
        </w:tabs>
        <w:spacing w:line="480" w:lineRule="auto"/>
        <w:ind w:left="2160"/>
        <w:jc w:val="both"/>
        <w:rPr>
          <w:rFonts w:ascii="Arial" w:hAnsi="Arial" w:cs="Arial"/>
          <w:lang w:val="es-ES_tradnl"/>
        </w:rPr>
      </w:pPr>
      <w:r w:rsidRPr="002009F2">
        <w:rPr>
          <w:rFonts w:ascii="Arial" w:hAnsi="Arial" w:cs="Arial"/>
          <w:lang w:val="es-ES_tradnl"/>
        </w:rPr>
        <w:t>Las entidades o personas encargadas de la operación de los sitios de disposición final deberán realizar en forma rutinaria monitore</w:t>
      </w:r>
      <w:r>
        <w:rPr>
          <w:rFonts w:ascii="Arial" w:hAnsi="Arial" w:cs="Arial"/>
          <w:lang w:val="es-ES_tradnl"/>
        </w:rPr>
        <w:t>o de los efluentes del relleno.</w:t>
      </w:r>
    </w:p>
    <w:p w:rsidR="00742EDA" w:rsidRDefault="00742EDA" w:rsidP="00742EDA">
      <w:pPr>
        <w:tabs>
          <w:tab w:val="left" w:pos="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jc w:val="both"/>
        <w:rPr>
          <w:rFonts w:ascii="Arial" w:hAnsi="Arial" w:cs="Arial"/>
          <w:lang w:val="es-ES_tradnl"/>
        </w:rPr>
      </w:pPr>
    </w:p>
    <w:p w:rsidR="00742EDA" w:rsidRDefault="00742EDA" w:rsidP="00742EDA">
      <w:pPr>
        <w:tabs>
          <w:tab w:val="left" w:pos="240"/>
          <w:tab w:val="left" w:pos="708"/>
          <w:tab w:val="left" w:pos="1560"/>
          <w:tab w:val="left" w:pos="2124"/>
          <w:tab w:val="left" w:pos="2832"/>
          <w:tab w:val="left" w:pos="3540"/>
          <w:tab w:val="left" w:pos="4248"/>
          <w:tab w:val="left" w:pos="4956"/>
          <w:tab w:val="left" w:pos="5664"/>
          <w:tab w:val="left" w:pos="6372"/>
          <w:tab w:val="left" w:pos="7080"/>
          <w:tab w:val="left" w:pos="7788"/>
          <w:tab w:val="left" w:pos="8496"/>
        </w:tabs>
        <w:spacing w:line="480" w:lineRule="auto"/>
        <w:ind w:left="1560"/>
        <w:jc w:val="both"/>
        <w:rPr>
          <w:rFonts w:ascii="Arial" w:hAnsi="Arial" w:cs="Arial"/>
          <w:lang w:val="es-ES_tradnl"/>
        </w:rPr>
      </w:pPr>
      <w:r>
        <w:rPr>
          <w:rFonts w:ascii="Arial" w:hAnsi="Arial" w:cs="Arial"/>
          <w:lang w:val="es-ES_tradnl"/>
        </w:rPr>
        <w:t>Según el Art. 199., l</w:t>
      </w:r>
      <w:r w:rsidRPr="00833FA8">
        <w:rPr>
          <w:rFonts w:ascii="Arial" w:hAnsi="Arial" w:cs="Arial"/>
          <w:lang w:val="es-ES_tradnl"/>
        </w:rPr>
        <w:t>os sitios destinados exclusivamente a la disposición final de desechos peligrosos, deberán contar con un programa de monitoreo y vigilancia post-clausura durante 30 años, durante los cuales su uso será restringido, estos sitios deberán es</w:t>
      </w:r>
      <w:r>
        <w:rPr>
          <w:rFonts w:ascii="Arial" w:hAnsi="Arial" w:cs="Arial"/>
          <w:lang w:val="es-ES_tradnl"/>
        </w:rPr>
        <w:t>tar adecuadamente señalizados.</w:t>
      </w:r>
    </w:p>
    <w:p w:rsidR="00742EDA" w:rsidRPr="00573180" w:rsidRDefault="00742EDA" w:rsidP="00742EDA">
      <w:pPr>
        <w:tabs>
          <w:tab w:val="left" w:pos="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left="2520"/>
        <w:jc w:val="both"/>
        <w:rPr>
          <w:rFonts w:ascii="Arial" w:hAnsi="Arial" w:cs="Arial"/>
          <w:lang w:val="es-ES_tradnl"/>
        </w:rPr>
      </w:pPr>
    </w:p>
    <w:p w:rsidR="00742EDA" w:rsidRDefault="00742EDA" w:rsidP="00742EDA">
      <w:pPr>
        <w:spacing w:line="480" w:lineRule="auto"/>
        <w:ind w:left="1560"/>
        <w:jc w:val="both"/>
        <w:rPr>
          <w:rFonts w:ascii="Arial" w:hAnsi="Arial" w:cs="Arial"/>
          <w:lang w:val="es-MX"/>
        </w:rPr>
      </w:pPr>
      <w:r w:rsidRPr="00524397">
        <w:rPr>
          <w:rFonts w:ascii="Arial" w:hAnsi="Arial" w:cs="Arial"/>
          <w:lang w:val="es-MX"/>
        </w:rPr>
        <w:t xml:space="preserve">Será sancionado con multa de entre </w:t>
      </w:r>
      <w:r>
        <w:rPr>
          <w:rFonts w:ascii="Arial" w:hAnsi="Arial" w:cs="Arial"/>
          <w:lang w:val="es-MX"/>
        </w:rPr>
        <w:t xml:space="preserve">1000 </w:t>
      </w:r>
      <w:r w:rsidRPr="00524397">
        <w:rPr>
          <w:rFonts w:ascii="Arial" w:hAnsi="Arial" w:cs="Arial"/>
          <w:lang w:val="es-MX"/>
        </w:rPr>
        <w:t xml:space="preserve">a </w:t>
      </w:r>
      <w:r>
        <w:rPr>
          <w:rFonts w:ascii="Arial" w:hAnsi="Arial" w:cs="Arial"/>
          <w:lang w:val="es-MX"/>
        </w:rPr>
        <w:t>2000</w:t>
      </w:r>
      <w:r w:rsidRPr="00524397">
        <w:rPr>
          <w:rFonts w:ascii="Arial" w:hAnsi="Arial" w:cs="Arial"/>
          <w:lang w:val="es-MX"/>
        </w:rPr>
        <w:t xml:space="preserve"> salarios mínimos vitales generales</w:t>
      </w:r>
      <w:r>
        <w:rPr>
          <w:rFonts w:ascii="Arial" w:hAnsi="Arial" w:cs="Arial"/>
          <w:lang w:val="es-MX"/>
        </w:rPr>
        <w:t xml:space="preserve"> (7)</w:t>
      </w:r>
      <w:r w:rsidRPr="00524397">
        <w:rPr>
          <w:rFonts w:ascii="Arial" w:hAnsi="Arial" w:cs="Arial"/>
          <w:lang w:val="es-MX"/>
        </w:rPr>
        <w:t>, más la suspensión temporal de la licencia ambiental, la infracción a cualquiera de las disposiciones previstas en los Títulos I</w:t>
      </w:r>
      <w:r>
        <w:rPr>
          <w:rFonts w:ascii="Arial" w:hAnsi="Arial" w:cs="Arial"/>
          <w:lang w:val="es-MX"/>
        </w:rPr>
        <w:t xml:space="preserve">II </w:t>
      </w:r>
      <w:r w:rsidRPr="00524397">
        <w:rPr>
          <w:rFonts w:ascii="Arial" w:hAnsi="Arial" w:cs="Arial"/>
          <w:lang w:val="es-MX"/>
        </w:rPr>
        <w:t>y IV de este reglamento</w:t>
      </w:r>
      <w:r>
        <w:rPr>
          <w:rFonts w:ascii="Arial" w:hAnsi="Arial" w:cs="Arial"/>
          <w:lang w:val="es-MX"/>
        </w:rPr>
        <w:t xml:space="preserve"> (libro VI)</w:t>
      </w:r>
      <w:r w:rsidRPr="00524397">
        <w:rPr>
          <w:rFonts w:ascii="Arial" w:hAnsi="Arial" w:cs="Arial"/>
          <w:lang w:val="es-MX"/>
        </w:rPr>
        <w:t>, salvo las relacionadas con el tráfico ilegal de desechos peligrosos y los delitos contra el ambiente tipificadas en el Código Penal.</w:t>
      </w:r>
    </w:p>
    <w:p w:rsidR="00742EDA" w:rsidRDefault="00742EDA" w:rsidP="00742EDA">
      <w:pPr>
        <w:spacing w:line="480" w:lineRule="auto"/>
        <w:ind w:left="2520"/>
        <w:jc w:val="both"/>
        <w:rPr>
          <w:rFonts w:ascii="Arial" w:hAnsi="Arial" w:cs="Arial"/>
          <w:lang w:val="es-MX"/>
        </w:rPr>
      </w:pPr>
    </w:p>
    <w:p w:rsidR="00742EDA" w:rsidRDefault="00742EDA" w:rsidP="00742EDA">
      <w:pPr>
        <w:spacing w:line="480" w:lineRule="auto"/>
        <w:ind w:left="1560"/>
        <w:jc w:val="both"/>
        <w:rPr>
          <w:rFonts w:ascii="Arial" w:hAnsi="Arial" w:cs="Arial"/>
          <w:lang w:val="es-MX"/>
        </w:rPr>
      </w:pPr>
      <w:r w:rsidRPr="00524397">
        <w:rPr>
          <w:rFonts w:ascii="Arial" w:hAnsi="Arial" w:cs="Arial"/>
          <w:lang w:val="es-MX"/>
        </w:rPr>
        <w:t>S</w:t>
      </w:r>
      <w:r>
        <w:rPr>
          <w:rFonts w:ascii="Arial" w:hAnsi="Arial" w:cs="Arial"/>
          <w:lang w:val="es-MX"/>
        </w:rPr>
        <w:t>e sancionará con prisión de 3 a 5</w:t>
      </w:r>
      <w:r w:rsidRPr="00524397">
        <w:rPr>
          <w:rFonts w:ascii="Arial" w:hAnsi="Arial" w:cs="Arial"/>
          <w:lang w:val="es-MX"/>
        </w:rPr>
        <w:t xml:space="preserve"> años, además de la suspensión indefinida de la actividad, todo sujeto de control de este instrumento que, sin contar con la licencia o la autorización de la autoridad competente, haya provocado la lesión o muerte de personas. Igual sanción acarreará el tráfico ilegal de desechos peligrosos.</w:t>
      </w:r>
    </w:p>
    <w:p w:rsidR="00742EDA" w:rsidRDefault="00742EDA" w:rsidP="00742EDA">
      <w:pPr>
        <w:spacing w:line="480" w:lineRule="auto"/>
        <w:ind w:left="2520"/>
        <w:jc w:val="both"/>
        <w:rPr>
          <w:rFonts w:ascii="Arial" w:hAnsi="Arial" w:cs="Arial"/>
          <w:lang w:val="es-MX"/>
        </w:rPr>
      </w:pPr>
    </w:p>
    <w:p w:rsidR="00742EDA" w:rsidRPr="00524397" w:rsidRDefault="00742EDA" w:rsidP="00742EDA">
      <w:pPr>
        <w:spacing w:line="480" w:lineRule="auto"/>
        <w:ind w:left="1560"/>
        <w:jc w:val="both"/>
        <w:rPr>
          <w:rFonts w:ascii="Arial" w:hAnsi="Arial" w:cs="Arial"/>
          <w:lang w:val="es-MX"/>
        </w:rPr>
      </w:pPr>
      <w:r w:rsidRPr="00524397">
        <w:rPr>
          <w:rFonts w:ascii="Arial" w:hAnsi="Arial" w:cs="Arial"/>
          <w:lang w:val="es-MX"/>
        </w:rPr>
        <w:t>Las sanciones antes anotadas, se aplicarán sin perjuicio de la ejecución de las garantías a que haya lugar, las indemnizaciones por daños y perjuicios que pudiera ocasionar al ambiente o a personas naturales y jurídicas, ni del inicio de las acciones judiciales que sean procedentes en contra de los infractores.</w:t>
      </w:r>
      <w:r>
        <w:rPr>
          <w:rFonts w:ascii="Arial" w:hAnsi="Arial" w:cs="Arial"/>
          <w:lang w:val="es-MX"/>
        </w:rPr>
        <w:t xml:space="preserve"> Todas estas sanciones e especifican como los artículos 222, 223 y 224 del libro VI de Legislación Ambiental.</w:t>
      </w:r>
    </w:p>
    <w:p w:rsidR="00742EDA" w:rsidRPr="009E27CE" w:rsidRDefault="00742EDA" w:rsidP="00742EDA">
      <w:pPr>
        <w:spacing w:line="480" w:lineRule="auto"/>
        <w:ind w:left="3000"/>
        <w:jc w:val="both"/>
        <w:rPr>
          <w:rFonts w:ascii="Arial" w:hAnsi="Arial" w:cs="Arial"/>
        </w:rPr>
      </w:pPr>
    </w:p>
    <w:p w:rsidR="00742EDA" w:rsidRPr="00FC1FB6" w:rsidRDefault="00742EDA" w:rsidP="00742EDA">
      <w:pPr>
        <w:numPr>
          <w:ilvl w:val="0"/>
          <w:numId w:val="65"/>
        </w:numPr>
        <w:tabs>
          <w:tab w:val="clear" w:pos="6240"/>
          <w:tab w:val="num" w:pos="1560"/>
        </w:tabs>
        <w:spacing w:line="480" w:lineRule="auto"/>
        <w:ind w:hanging="5400"/>
        <w:jc w:val="both"/>
        <w:rPr>
          <w:rFonts w:ascii="Arial" w:hAnsi="Arial" w:cs="Arial"/>
        </w:rPr>
      </w:pPr>
      <w:r>
        <w:rPr>
          <w:rFonts w:ascii="Arial" w:hAnsi="Arial" w:cs="Arial"/>
          <w:b/>
        </w:rPr>
        <w:t>La Operabilidad de la descarga de efluentes</w:t>
      </w:r>
    </w:p>
    <w:p w:rsidR="00742EDA" w:rsidRDefault="00742EDA" w:rsidP="00742EDA">
      <w:pPr>
        <w:spacing w:line="480" w:lineRule="auto"/>
        <w:ind w:left="1560"/>
        <w:jc w:val="both"/>
        <w:rPr>
          <w:rFonts w:ascii="Arial" w:hAnsi="Arial" w:cs="Arial"/>
        </w:rPr>
      </w:pPr>
      <w:r>
        <w:rPr>
          <w:rFonts w:ascii="Arial" w:hAnsi="Arial" w:cs="Arial"/>
        </w:rPr>
        <w:t>La clasificación de los usos se los toma, primero, en base a los Criterios de calidad por usos se especifican para nuestro estudio, en el inciso tercero de este anexo como:</w:t>
      </w:r>
    </w:p>
    <w:p w:rsidR="00742EDA" w:rsidRDefault="00742EDA" w:rsidP="00742EDA">
      <w:pPr>
        <w:pStyle w:val="Sangradetextonormal"/>
        <w:numPr>
          <w:ilvl w:val="0"/>
          <w:numId w:val="51"/>
        </w:numPr>
        <w:tabs>
          <w:tab w:val="clear" w:pos="720"/>
          <w:tab w:val="num" w:pos="2160"/>
        </w:tabs>
        <w:spacing w:after="0" w:line="480" w:lineRule="auto"/>
        <w:ind w:left="2160"/>
        <w:jc w:val="both"/>
        <w:rPr>
          <w:rFonts w:ascii="Arial" w:hAnsi="Arial"/>
        </w:rPr>
      </w:pPr>
      <w:r>
        <w:rPr>
          <w:rFonts w:ascii="Arial" w:hAnsi="Arial"/>
        </w:rPr>
        <w:t>Criterios de calidad para aguas destinadas al consumo humano y uso doméstico, previo a su potabilización.</w:t>
      </w:r>
    </w:p>
    <w:p w:rsidR="00742EDA" w:rsidRPr="005B334F" w:rsidRDefault="00742EDA" w:rsidP="00742EDA">
      <w:pPr>
        <w:pStyle w:val="Sangradetextonormal"/>
        <w:numPr>
          <w:ilvl w:val="0"/>
          <w:numId w:val="51"/>
        </w:numPr>
        <w:tabs>
          <w:tab w:val="clear" w:pos="720"/>
          <w:tab w:val="num" w:pos="2160"/>
        </w:tabs>
        <w:spacing w:after="0" w:line="480" w:lineRule="auto"/>
        <w:ind w:left="2160"/>
        <w:jc w:val="both"/>
        <w:rPr>
          <w:rFonts w:ascii="Arial" w:hAnsi="Arial"/>
        </w:rPr>
      </w:pPr>
      <w:r w:rsidRPr="005B334F">
        <w:rPr>
          <w:rFonts w:ascii="Arial" w:hAnsi="Arial"/>
        </w:rPr>
        <w:t>Criterios de calidad para aguas subterráneas</w:t>
      </w:r>
    </w:p>
    <w:p w:rsidR="00742EDA" w:rsidRDefault="00742EDA" w:rsidP="00742EDA">
      <w:pPr>
        <w:pStyle w:val="Textocomentario"/>
        <w:numPr>
          <w:ilvl w:val="0"/>
          <w:numId w:val="51"/>
        </w:numPr>
        <w:tabs>
          <w:tab w:val="clear" w:pos="720"/>
          <w:tab w:val="num" w:pos="2160"/>
        </w:tabs>
        <w:spacing w:line="480" w:lineRule="auto"/>
        <w:ind w:left="2160"/>
        <w:rPr>
          <w:rFonts w:ascii="Arial" w:hAnsi="Arial"/>
          <w:sz w:val="24"/>
          <w:lang w:val="es-EC"/>
        </w:rPr>
      </w:pPr>
      <w:r>
        <w:rPr>
          <w:rFonts w:ascii="Arial" w:hAnsi="Arial"/>
          <w:sz w:val="24"/>
          <w:lang w:val="es-EC"/>
        </w:rPr>
        <w:t>Criterios de calidad para aguas de uso industrial.</w:t>
      </w:r>
    </w:p>
    <w:p w:rsidR="00742EDA" w:rsidRDefault="00742EDA" w:rsidP="00742EDA">
      <w:pPr>
        <w:pStyle w:val="Textocomentario"/>
        <w:spacing w:line="480" w:lineRule="auto"/>
        <w:ind w:left="4080"/>
        <w:rPr>
          <w:rFonts w:ascii="Arial" w:hAnsi="Arial"/>
          <w:sz w:val="24"/>
          <w:lang w:val="es-EC"/>
        </w:rPr>
      </w:pPr>
    </w:p>
    <w:p w:rsidR="00742EDA" w:rsidRDefault="00742EDA" w:rsidP="00742EDA">
      <w:pPr>
        <w:pStyle w:val="Textocomentario"/>
        <w:spacing w:line="480" w:lineRule="auto"/>
        <w:ind w:left="1560"/>
        <w:rPr>
          <w:rFonts w:ascii="Arial" w:hAnsi="Arial"/>
          <w:sz w:val="24"/>
          <w:lang w:val="es-EC"/>
        </w:rPr>
      </w:pPr>
      <w:r>
        <w:rPr>
          <w:rFonts w:ascii="Arial" w:hAnsi="Arial"/>
          <w:sz w:val="24"/>
          <w:lang w:val="es-EC"/>
        </w:rPr>
        <w:t>Segundo, se los toma en base a los Criterios generales para la descarga de efluentes como:</w:t>
      </w:r>
    </w:p>
    <w:p w:rsidR="00742EDA" w:rsidRDefault="00742EDA" w:rsidP="00742EDA">
      <w:pPr>
        <w:pStyle w:val="Textocomentario"/>
        <w:numPr>
          <w:ilvl w:val="0"/>
          <w:numId w:val="52"/>
        </w:numPr>
        <w:tabs>
          <w:tab w:val="clear" w:pos="720"/>
          <w:tab w:val="left" w:pos="2160"/>
        </w:tabs>
        <w:spacing w:line="480" w:lineRule="auto"/>
        <w:ind w:left="2160"/>
        <w:rPr>
          <w:rFonts w:ascii="Arial" w:hAnsi="Arial"/>
          <w:sz w:val="24"/>
          <w:lang w:val="es-EC"/>
        </w:rPr>
      </w:pPr>
      <w:r>
        <w:rPr>
          <w:rFonts w:ascii="Arial" w:hAnsi="Arial"/>
          <w:sz w:val="24"/>
          <w:lang w:val="es-EC"/>
        </w:rPr>
        <w:t>Normas generales para descarga de efluentes, tanto al sistema de alcantarillado como a los cuerpos de agua.</w:t>
      </w:r>
    </w:p>
    <w:p w:rsidR="00742EDA" w:rsidRDefault="00742EDA" w:rsidP="00742EDA">
      <w:pPr>
        <w:pStyle w:val="Textocomentario"/>
        <w:numPr>
          <w:ilvl w:val="0"/>
          <w:numId w:val="52"/>
        </w:numPr>
        <w:tabs>
          <w:tab w:val="clear" w:pos="720"/>
          <w:tab w:val="left" w:pos="2160"/>
        </w:tabs>
        <w:spacing w:line="480" w:lineRule="auto"/>
        <w:ind w:left="2160"/>
        <w:rPr>
          <w:rFonts w:ascii="Arial" w:hAnsi="Arial"/>
          <w:sz w:val="24"/>
          <w:lang w:val="es-EC"/>
        </w:rPr>
      </w:pPr>
      <w:r>
        <w:rPr>
          <w:rFonts w:ascii="Arial" w:hAnsi="Arial"/>
          <w:sz w:val="24"/>
          <w:lang w:val="es-EC"/>
        </w:rPr>
        <w:t>Límites permisibles, disposiciones y prohibiciones para descarga de efluentes al sistema de alcantarillado.</w:t>
      </w:r>
    </w:p>
    <w:p w:rsidR="00742EDA" w:rsidRDefault="00742EDA" w:rsidP="00742EDA">
      <w:pPr>
        <w:pStyle w:val="Textocomentario"/>
        <w:numPr>
          <w:ilvl w:val="0"/>
          <w:numId w:val="52"/>
        </w:numPr>
        <w:tabs>
          <w:tab w:val="clear" w:pos="720"/>
          <w:tab w:val="left" w:pos="2160"/>
        </w:tabs>
        <w:spacing w:line="480" w:lineRule="auto"/>
        <w:ind w:left="2160"/>
        <w:rPr>
          <w:rFonts w:ascii="Arial" w:hAnsi="Arial"/>
          <w:sz w:val="24"/>
          <w:lang w:val="es-EC"/>
        </w:rPr>
      </w:pPr>
      <w:r>
        <w:rPr>
          <w:rFonts w:ascii="Arial" w:hAnsi="Arial"/>
          <w:sz w:val="24"/>
          <w:lang w:val="es-EC"/>
        </w:rPr>
        <w:t>Límites permisibles, disposiciones y prohibiciones para descarga de efluentes a un cuerpo de agua dulce o receptor.</w:t>
      </w:r>
    </w:p>
    <w:p w:rsidR="00742EDA" w:rsidRDefault="00742EDA" w:rsidP="00742EDA">
      <w:pPr>
        <w:pStyle w:val="Textocomentario"/>
        <w:spacing w:line="480" w:lineRule="auto"/>
        <w:ind w:left="4080"/>
        <w:rPr>
          <w:rFonts w:ascii="Arial" w:hAnsi="Arial"/>
          <w:sz w:val="24"/>
          <w:lang w:val="es-EC"/>
        </w:rPr>
      </w:pPr>
    </w:p>
    <w:p w:rsidR="00742EDA" w:rsidRDefault="00742EDA" w:rsidP="00742EDA">
      <w:pPr>
        <w:spacing w:line="480" w:lineRule="auto"/>
        <w:ind w:left="1560"/>
        <w:jc w:val="both"/>
        <w:rPr>
          <w:rFonts w:ascii="Arial" w:hAnsi="Arial"/>
        </w:rPr>
      </w:pPr>
      <w:r>
        <w:rPr>
          <w:rFonts w:ascii="Arial" w:hAnsi="Arial"/>
        </w:rPr>
        <w:t>Especificaremos a continuación los criterios de las aguas para consumo humano y uso doméstico, que únicamente requieran de tratamiento convencional. Tales criterios los detallamos en la Tabla 3.1 (7).</w:t>
      </w:r>
    </w:p>
    <w:p w:rsidR="00742EDA" w:rsidRDefault="00742EDA" w:rsidP="00742EDA">
      <w:pPr>
        <w:spacing w:line="480" w:lineRule="auto"/>
        <w:ind w:left="2520"/>
        <w:jc w:val="both"/>
        <w:rPr>
          <w:rFonts w:ascii="Arial" w:hAnsi="Arial"/>
        </w:rPr>
      </w:pPr>
    </w:p>
    <w:p w:rsidR="00742EDA" w:rsidRPr="00075FE8" w:rsidRDefault="00742EDA" w:rsidP="00742EDA">
      <w:pPr>
        <w:spacing w:line="480" w:lineRule="auto"/>
        <w:ind w:left="1560"/>
        <w:jc w:val="both"/>
        <w:rPr>
          <w:rFonts w:ascii="Arial" w:hAnsi="Arial"/>
        </w:rPr>
      </w:pPr>
      <w:r>
        <w:rPr>
          <w:rFonts w:ascii="Arial" w:hAnsi="Arial"/>
        </w:rPr>
        <w:t>Además, t</w:t>
      </w:r>
      <w:r w:rsidRPr="00075FE8">
        <w:rPr>
          <w:rFonts w:ascii="Arial" w:hAnsi="Arial"/>
        </w:rPr>
        <w:t>odos los proyectos que impliquen la implementación de procesos de alto riesgo ambiental, como: petroquímicos, carboquímicos, cloroquímicos, usinas nucleares, y cualquier otra fuente de gran impacto, peligrosidad y riesgo para las aguas subterráneas cuando principalmente involu</w:t>
      </w:r>
      <w:r>
        <w:rPr>
          <w:rFonts w:ascii="Arial" w:hAnsi="Arial"/>
        </w:rPr>
        <w:t>cren almacenamiento superficial, o cuando involucre almacenamiento</w:t>
      </w:r>
      <w:r w:rsidRPr="00075FE8">
        <w:rPr>
          <w:rFonts w:ascii="Arial" w:hAnsi="Arial"/>
        </w:rPr>
        <w:t xml:space="preserve"> subterrá</w:t>
      </w:r>
      <w:r>
        <w:rPr>
          <w:rFonts w:ascii="Arial" w:hAnsi="Arial"/>
        </w:rPr>
        <w:t xml:space="preserve">neo, deberán contener un informe </w:t>
      </w:r>
      <w:r w:rsidRPr="00075FE8">
        <w:rPr>
          <w:rFonts w:ascii="Arial" w:hAnsi="Arial"/>
        </w:rPr>
        <w:t>detallado de las características hidrogeológicas de la zona donde se implantará el proyecto, que permita evaluar la vulnerabilidad de los acuíferos, así como una  descripción detallada de las medidas de protección a ser  adoptadas.</w:t>
      </w:r>
    </w:p>
    <w:p w:rsidR="00742EDA" w:rsidRDefault="00742EDA" w:rsidP="00742EDA">
      <w:pPr>
        <w:spacing w:line="480" w:lineRule="auto"/>
        <w:jc w:val="center"/>
        <w:rPr>
          <w:rFonts w:ascii="Arial" w:hAnsi="Arial" w:cs="Arial"/>
          <w:b/>
        </w:rPr>
      </w:pPr>
    </w:p>
    <w:p w:rsidR="00742EDA" w:rsidRPr="005C3BCB" w:rsidRDefault="00742EDA" w:rsidP="00742EDA">
      <w:pPr>
        <w:spacing w:line="480" w:lineRule="auto"/>
        <w:jc w:val="center"/>
        <w:rPr>
          <w:rFonts w:ascii="Arial" w:hAnsi="Arial" w:cs="Arial"/>
          <w:b/>
        </w:rPr>
      </w:pPr>
      <w:r w:rsidRPr="005C3BCB">
        <w:rPr>
          <w:rFonts w:ascii="Arial" w:hAnsi="Arial" w:cs="Arial"/>
          <w:b/>
        </w:rPr>
        <w:t>TABLA 3.1.</w:t>
      </w:r>
    </w:p>
    <w:p w:rsidR="00742EDA" w:rsidRDefault="00742EDA" w:rsidP="00742EDA">
      <w:pPr>
        <w:spacing w:line="480" w:lineRule="auto"/>
        <w:jc w:val="center"/>
        <w:rPr>
          <w:rFonts w:ascii="Arial" w:hAnsi="Arial"/>
          <w:b/>
          <w:smallCaps/>
        </w:rPr>
      </w:pPr>
      <w:r w:rsidRPr="005C3BCB">
        <w:rPr>
          <w:rFonts w:ascii="Arial" w:hAnsi="Arial"/>
          <w:b/>
          <w:smallCaps/>
        </w:rPr>
        <w:t xml:space="preserve">LÍMITES MÁXIMOS PERMISIBLES PARA AGUAS DE CONSUMO </w:t>
      </w:r>
      <w:r>
        <w:rPr>
          <w:rFonts w:ascii="Arial" w:hAnsi="Arial"/>
          <w:b/>
          <w:smallCaps/>
        </w:rPr>
        <w:t>H</w:t>
      </w:r>
      <w:r w:rsidRPr="005C3BCB">
        <w:rPr>
          <w:rFonts w:ascii="Arial" w:hAnsi="Arial"/>
          <w:b/>
          <w:smallCaps/>
        </w:rPr>
        <w:t xml:space="preserve">UMANO Y USO DOMÉSTICO, </w:t>
      </w:r>
      <w:r>
        <w:rPr>
          <w:rFonts w:ascii="Arial" w:hAnsi="Arial"/>
          <w:b/>
          <w:smallCaps/>
        </w:rPr>
        <w:t>CON</w:t>
      </w:r>
      <w:r w:rsidRPr="005C3BCB">
        <w:rPr>
          <w:rFonts w:ascii="Arial" w:hAnsi="Arial"/>
          <w:b/>
          <w:smallCaps/>
        </w:rPr>
        <w:t xml:space="preserve"> TRATAMIENTO CONVENCIONAL</w:t>
      </w:r>
    </w:p>
    <w:p w:rsidR="00742EDA" w:rsidRPr="005C3BCB" w:rsidRDefault="00E847F2" w:rsidP="00742EDA">
      <w:pPr>
        <w:tabs>
          <w:tab w:val="num" w:pos="3000"/>
        </w:tabs>
        <w:spacing w:line="480" w:lineRule="auto"/>
        <w:jc w:val="center"/>
        <w:rPr>
          <w:rFonts w:ascii="Arial" w:hAnsi="Arial" w:cs="Arial"/>
        </w:rPr>
      </w:pPr>
      <w:r>
        <w:rPr>
          <w:noProof/>
          <w:lang w:val="es-ES" w:eastAsia="es-ES"/>
        </w:rPr>
        <w:drawing>
          <wp:inline distT="0" distB="0" distL="0" distR="0">
            <wp:extent cx="4997450" cy="550735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srcRect/>
                    <a:stretch>
                      <a:fillRect/>
                    </a:stretch>
                  </pic:blipFill>
                  <pic:spPr bwMode="auto">
                    <a:xfrm>
                      <a:off x="0" y="0"/>
                      <a:ext cx="4997450" cy="5507355"/>
                    </a:xfrm>
                    <a:prstGeom prst="rect">
                      <a:avLst/>
                    </a:prstGeom>
                    <a:noFill/>
                    <a:ln w="9525">
                      <a:noFill/>
                      <a:miter lim="800000"/>
                      <a:headEnd/>
                      <a:tailEnd/>
                    </a:ln>
                  </pic:spPr>
                </pic:pic>
              </a:graphicData>
            </a:graphic>
          </wp:inline>
        </w:drawing>
      </w:r>
    </w:p>
    <w:p w:rsidR="00742EDA" w:rsidRDefault="00742EDA" w:rsidP="00742EDA">
      <w:pPr>
        <w:spacing w:line="480" w:lineRule="auto"/>
        <w:ind w:left="1560"/>
        <w:jc w:val="both"/>
        <w:rPr>
          <w:rFonts w:ascii="Arial" w:hAnsi="Arial"/>
        </w:rPr>
      </w:pPr>
      <w:r>
        <w:rPr>
          <w:rFonts w:ascii="Arial" w:hAnsi="Arial"/>
        </w:rPr>
        <w:t>Dentro de los criterios de calidad para las aguas de uso industrial, se entiende por uso industrial del agua su empleo en actividades como procesos industriales y/o manufactureros de transformación o explotación, así como aquellos conexos o complementarios, para nuestro estudio.</w:t>
      </w:r>
    </w:p>
    <w:p w:rsidR="00742EDA" w:rsidRDefault="00742EDA" w:rsidP="00742EDA">
      <w:pPr>
        <w:spacing w:line="480" w:lineRule="auto"/>
        <w:ind w:left="2520"/>
        <w:rPr>
          <w:rFonts w:ascii="Arial" w:hAnsi="Arial"/>
        </w:rPr>
      </w:pPr>
    </w:p>
    <w:p w:rsidR="00742EDA" w:rsidRDefault="00742EDA" w:rsidP="00742EDA">
      <w:pPr>
        <w:spacing w:line="480" w:lineRule="auto"/>
        <w:ind w:left="1560"/>
        <w:jc w:val="both"/>
        <w:rPr>
          <w:rFonts w:ascii="Arial" w:hAnsi="Arial"/>
          <w:b/>
        </w:rPr>
      </w:pPr>
      <w:r>
        <w:rPr>
          <w:rFonts w:ascii="Arial" w:hAnsi="Arial"/>
        </w:rPr>
        <w:t>Para el uso industrial, se deberán observar los diferentes requisitos de calidad correspondientes a los respectivos procesos, aplicando el criterio de tecnologías limpias que permitirán la reducción o eliminación de los residuos.</w:t>
      </w:r>
    </w:p>
    <w:p w:rsidR="00742EDA" w:rsidRPr="006005A4" w:rsidRDefault="00742EDA" w:rsidP="00742EDA">
      <w:pPr>
        <w:spacing w:line="480" w:lineRule="auto"/>
        <w:ind w:left="3000"/>
        <w:jc w:val="both"/>
        <w:rPr>
          <w:rFonts w:ascii="Arial" w:hAnsi="Arial" w:cs="Arial"/>
        </w:rPr>
      </w:pPr>
    </w:p>
    <w:p w:rsidR="00742EDA" w:rsidRDefault="00742EDA" w:rsidP="00742EDA">
      <w:pPr>
        <w:spacing w:line="480" w:lineRule="auto"/>
        <w:ind w:left="1560"/>
        <w:jc w:val="both"/>
        <w:rPr>
          <w:rFonts w:ascii="Arial" w:hAnsi="Arial" w:cs="Arial"/>
        </w:rPr>
      </w:pPr>
      <w:r w:rsidRPr="006005A4">
        <w:rPr>
          <w:rFonts w:ascii="Arial" w:hAnsi="Arial" w:cs="Arial"/>
        </w:rPr>
        <w:t>Se deberá mantener un registro de los efluentes generados, indicando el caudal del efluente, frecuencia de descarga, tratamiento aplicado a los efluentes, análisis de laboratorio y la disposición de los mismos, identificando el cuerpo receptor</w:t>
      </w:r>
      <w:r>
        <w:rPr>
          <w:rFonts w:ascii="Arial" w:hAnsi="Arial" w:cs="Arial"/>
        </w:rPr>
        <w:t xml:space="preserve"> (7).</w:t>
      </w:r>
    </w:p>
    <w:p w:rsidR="00742EDA" w:rsidRDefault="00742EDA" w:rsidP="00742EDA">
      <w:pPr>
        <w:spacing w:line="480" w:lineRule="auto"/>
        <w:ind w:left="2520"/>
        <w:jc w:val="both"/>
        <w:rPr>
          <w:rFonts w:ascii="Arial" w:hAnsi="Arial" w:cs="Arial"/>
        </w:rPr>
      </w:pPr>
    </w:p>
    <w:p w:rsidR="00742EDA" w:rsidRDefault="00742EDA" w:rsidP="00742EDA">
      <w:pPr>
        <w:pStyle w:val="Textocomentario"/>
        <w:spacing w:line="480" w:lineRule="auto"/>
        <w:ind w:left="1560"/>
        <w:rPr>
          <w:rFonts w:ascii="Arial" w:hAnsi="Arial"/>
          <w:sz w:val="24"/>
          <w:szCs w:val="24"/>
        </w:rPr>
      </w:pPr>
      <w:r w:rsidRPr="00ED6312">
        <w:rPr>
          <w:rFonts w:ascii="Arial" w:hAnsi="Arial"/>
          <w:sz w:val="24"/>
          <w:szCs w:val="24"/>
        </w:rPr>
        <w:t xml:space="preserve">Además se dispone que se prohíba toda descarga de residuos líquidos a las vías públicas, canales de riego y drenaje o sistemas de recolección de aguas lluvias y aguas subterráneas. Los sistemas de drenaje para las aguas domésticas, industriales y pluviales que se generen en una industria, deberán encontrarse separadas en sus respectivos sistemas o colectores. </w:t>
      </w:r>
    </w:p>
    <w:p w:rsidR="00742EDA" w:rsidRDefault="00742EDA" w:rsidP="00742EDA">
      <w:pPr>
        <w:pStyle w:val="Textocomentario"/>
        <w:spacing w:line="480" w:lineRule="auto"/>
        <w:ind w:left="2520"/>
        <w:rPr>
          <w:rFonts w:ascii="Arial" w:hAnsi="Arial"/>
          <w:sz w:val="24"/>
          <w:szCs w:val="24"/>
        </w:rPr>
      </w:pPr>
    </w:p>
    <w:p w:rsidR="00742EDA" w:rsidRDefault="00742EDA" w:rsidP="00742EDA">
      <w:pPr>
        <w:pStyle w:val="Textocomentario"/>
        <w:spacing w:line="480" w:lineRule="auto"/>
        <w:ind w:left="1560"/>
        <w:rPr>
          <w:rFonts w:ascii="Arial" w:hAnsi="Arial"/>
          <w:sz w:val="24"/>
        </w:rPr>
      </w:pPr>
      <w:r w:rsidRPr="00ED6312">
        <w:rPr>
          <w:rFonts w:ascii="Arial" w:hAnsi="Arial"/>
          <w:sz w:val="24"/>
          <w:szCs w:val="24"/>
        </w:rPr>
        <w:t xml:space="preserve">Los sistemas de drenaje para las aguas domésticas, industriales y pluviales que se generen en una industria, deberán encontrarse separadas en sus respectivos sistemas o colectores, recipientes, empaques y envases que contengan o hayan contenido  agroquímicos u otras sustancias </w:t>
      </w:r>
      <w:r w:rsidRPr="00522F61">
        <w:rPr>
          <w:rFonts w:ascii="Arial" w:hAnsi="Arial"/>
          <w:sz w:val="24"/>
          <w:szCs w:val="24"/>
        </w:rPr>
        <w:t xml:space="preserve">tóxicas. </w:t>
      </w:r>
      <w:r w:rsidRPr="00522F61">
        <w:rPr>
          <w:rFonts w:ascii="Arial" w:hAnsi="Arial"/>
          <w:sz w:val="24"/>
        </w:rPr>
        <w:t xml:space="preserve">Se prohíbe </w:t>
      </w:r>
      <w:r>
        <w:rPr>
          <w:rFonts w:ascii="Arial" w:hAnsi="Arial"/>
          <w:sz w:val="24"/>
        </w:rPr>
        <w:t xml:space="preserve">también </w:t>
      </w:r>
      <w:r w:rsidRPr="00522F61">
        <w:rPr>
          <w:rFonts w:ascii="Arial" w:hAnsi="Arial"/>
          <w:sz w:val="24"/>
        </w:rPr>
        <w:t>la infiltración al suelo, de efluentes industriales tratados y no tratados, sin permiso de la Entidad Ambiental de Control.</w:t>
      </w:r>
    </w:p>
    <w:p w:rsidR="00742EDA" w:rsidRPr="00522F61" w:rsidRDefault="00742EDA" w:rsidP="00742EDA">
      <w:pPr>
        <w:pStyle w:val="Textocomentario"/>
        <w:spacing w:line="480" w:lineRule="auto"/>
        <w:ind w:left="2520"/>
        <w:rPr>
          <w:rFonts w:ascii="Arial" w:hAnsi="Arial"/>
          <w:sz w:val="24"/>
        </w:rPr>
      </w:pPr>
    </w:p>
    <w:p w:rsidR="00742EDA" w:rsidRDefault="00742EDA" w:rsidP="00742EDA">
      <w:pPr>
        <w:pStyle w:val="Textocomentario"/>
        <w:spacing w:line="480" w:lineRule="auto"/>
        <w:ind w:left="1560"/>
        <w:rPr>
          <w:rFonts w:ascii="Arial" w:hAnsi="Arial"/>
          <w:sz w:val="24"/>
        </w:rPr>
      </w:pPr>
      <w:r>
        <w:rPr>
          <w:rFonts w:ascii="Arial" w:hAnsi="Arial"/>
          <w:sz w:val="24"/>
        </w:rPr>
        <w:t>Se dispone que a</w:t>
      </w:r>
      <w:r w:rsidRPr="00522F61">
        <w:rPr>
          <w:rFonts w:ascii="Arial" w:hAnsi="Arial"/>
          <w:sz w:val="24"/>
        </w:rPr>
        <w:t xml:space="preserve"> la salida de las descargas de los efluentes no tratados y de los tratados, deberán existir sistemas apropiados, ubicados para medición de caudales.  Para la medición del caudal en canales o tuberías se usarán vertederos rectangulares o triangulares, medidor Parshall u otros aprobados por la Entidad Ambiental de Control.   La tubería o canal de conducción y descarga de los efluentes, deberá ser conectada con un tanque de disipación de energía y acumulación de líquido, el cual se ubicará en un lugar nivelado y libre de perturbaciones, antes de llegar al vertedero. El vertedero deberá estar nivelado en sentido perpendicular al fondo del canal y sus características dependerán del tipo de vertedero y  del ancho del canal o tanque de aproximación</w:t>
      </w:r>
      <w:r>
        <w:rPr>
          <w:rFonts w:ascii="Arial" w:hAnsi="Arial"/>
          <w:sz w:val="24"/>
        </w:rPr>
        <w:t>.</w:t>
      </w:r>
    </w:p>
    <w:p w:rsidR="00742EDA" w:rsidRDefault="00742EDA" w:rsidP="00742EDA">
      <w:pPr>
        <w:pStyle w:val="Textocomentario"/>
        <w:spacing w:line="480" w:lineRule="auto"/>
        <w:ind w:left="2520"/>
        <w:rPr>
          <w:rFonts w:ascii="Arial" w:hAnsi="Arial"/>
          <w:sz w:val="24"/>
          <w:szCs w:val="24"/>
        </w:rPr>
      </w:pPr>
    </w:p>
    <w:p w:rsidR="00742EDA" w:rsidRPr="00FC63EE" w:rsidRDefault="00742EDA" w:rsidP="00742EDA">
      <w:pPr>
        <w:spacing w:line="480" w:lineRule="auto"/>
        <w:ind w:left="1560"/>
        <w:jc w:val="both"/>
        <w:rPr>
          <w:rFonts w:ascii="Arial" w:hAnsi="Arial"/>
        </w:rPr>
      </w:pPr>
      <w:r>
        <w:rPr>
          <w:rFonts w:ascii="Arial" w:hAnsi="Arial"/>
        </w:rPr>
        <w:t xml:space="preserve">Por disposición transitoria de estas normas, se prohíbe descargar en un sistema público de alcantarillado (7), cualquier sustancia que pudieran bloquear los colectores o sus accesorios, formar vapores o gases tóxicos, explosivos o de mal olor, o que pudiera deteriorar los materiales de construcción en forma significativa.  Esto incluye las siguientes sustancias y materiales </w:t>
      </w:r>
      <w:r w:rsidRPr="008470CD">
        <w:rPr>
          <w:rFonts w:ascii="Arial" w:hAnsi="Arial"/>
        </w:rPr>
        <w:t>de nuestra competencia</w:t>
      </w:r>
      <w:r>
        <w:rPr>
          <w:rFonts w:ascii="Arial" w:hAnsi="Arial"/>
        </w:rPr>
        <w:t>, como son las resinas sintéticas, plásticos, hidrocarburos clorados, ácidos, y álcalis, carburos que forman acetileno y sustancias comprobadamente tóxicas.</w:t>
      </w:r>
    </w:p>
    <w:p w:rsidR="00742EDA" w:rsidRDefault="00742EDA" w:rsidP="00742EDA">
      <w:pPr>
        <w:spacing w:line="480" w:lineRule="auto"/>
        <w:jc w:val="center"/>
        <w:rPr>
          <w:rFonts w:ascii="Arial" w:hAnsi="Arial" w:cs="Arial"/>
          <w:b/>
        </w:rPr>
      </w:pPr>
    </w:p>
    <w:p w:rsidR="00742EDA" w:rsidRPr="00AB798C" w:rsidRDefault="00742EDA" w:rsidP="00742EDA">
      <w:pPr>
        <w:spacing w:line="480" w:lineRule="auto"/>
        <w:ind w:left="1560"/>
        <w:jc w:val="both"/>
        <w:rPr>
          <w:rFonts w:ascii="Arial" w:hAnsi="Arial"/>
        </w:rPr>
      </w:pPr>
      <w:r>
        <w:rPr>
          <w:rFonts w:ascii="Arial" w:hAnsi="Arial"/>
        </w:rPr>
        <w:t>Ahora aplicaremos un criterio a aquellos entes</w:t>
      </w:r>
      <w:r w:rsidRPr="00AB798C">
        <w:rPr>
          <w:rFonts w:ascii="Arial" w:hAnsi="Arial"/>
        </w:rPr>
        <w:t xml:space="preserve"> que exploren, exploten, refinen, transformen, procesen, transporten o almacenen hidrocarburos o sustancias peligrosas susceptible</w:t>
      </w:r>
      <w:r>
        <w:rPr>
          <w:rFonts w:ascii="Arial" w:hAnsi="Arial"/>
        </w:rPr>
        <w:t xml:space="preserve">s de contaminar cuerpos de agua (7), </w:t>
      </w:r>
      <w:r w:rsidRPr="00AB798C">
        <w:rPr>
          <w:rFonts w:ascii="Arial" w:hAnsi="Arial"/>
        </w:rPr>
        <w:t>deberá</w:t>
      </w:r>
      <w:r>
        <w:rPr>
          <w:rFonts w:ascii="Arial" w:hAnsi="Arial"/>
        </w:rPr>
        <w:t xml:space="preserve">n </w:t>
      </w:r>
      <w:r w:rsidRPr="00AB798C">
        <w:rPr>
          <w:rFonts w:ascii="Arial" w:hAnsi="Arial"/>
        </w:rPr>
        <w:t>contar y aplicar un plan de contingencia para la prevención y control de derrames, el cual deberá ser aprobado y  verificado por la</w:t>
      </w:r>
      <w:r>
        <w:rPr>
          <w:rFonts w:ascii="Arial" w:hAnsi="Arial"/>
        </w:rPr>
        <w:t xml:space="preserve"> Entidad Ambiental de Control.</w:t>
      </w:r>
    </w:p>
    <w:p w:rsidR="00742EDA" w:rsidRDefault="00742EDA" w:rsidP="00742EDA">
      <w:pPr>
        <w:pStyle w:val="Textoindependiente2"/>
        <w:ind w:left="1560"/>
        <w:jc w:val="both"/>
        <w:rPr>
          <w:rFonts w:ascii="Arial" w:hAnsi="Arial"/>
        </w:rPr>
      </w:pPr>
      <w:r w:rsidRPr="006E2034">
        <w:rPr>
          <w:rFonts w:ascii="Arial" w:hAnsi="Arial"/>
        </w:rPr>
        <w:t xml:space="preserve">Se prohíbe la descarga de efluentes hacia cuerpos de agua severamente contaminados, es decir aquellos cuerpos de agua que presentan una capacidad de dilución o capacidad de carga nula o cercana a cero. </w:t>
      </w:r>
    </w:p>
    <w:p w:rsidR="00742EDA" w:rsidRDefault="00742EDA" w:rsidP="00742EDA">
      <w:pPr>
        <w:pStyle w:val="Textoindependiente2"/>
        <w:ind w:left="2520"/>
        <w:jc w:val="both"/>
        <w:rPr>
          <w:rFonts w:ascii="Arial" w:hAnsi="Arial"/>
        </w:rPr>
      </w:pPr>
    </w:p>
    <w:p w:rsidR="00742EDA" w:rsidRPr="006E2034" w:rsidRDefault="00742EDA" w:rsidP="00742EDA">
      <w:pPr>
        <w:pStyle w:val="Textoindependiente2"/>
        <w:ind w:left="1560"/>
        <w:jc w:val="both"/>
        <w:rPr>
          <w:rFonts w:ascii="Arial" w:hAnsi="Arial"/>
        </w:rPr>
      </w:pPr>
      <w:r w:rsidRPr="006E2034">
        <w:rPr>
          <w:rFonts w:ascii="Arial" w:hAnsi="Arial"/>
        </w:rPr>
        <w:t xml:space="preserve">La Entidad Ambiental de Control decidirá la aplicación de uno de los siguientes criterios: </w:t>
      </w:r>
    </w:p>
    <w:p w:rsidR="00742EDA" w:rsidRPr="006E2034" w:rsidRDefault="00742EDA" w:rsidP="00742EDA">
      <w:pPr>
        <w:numPr>
          <w:ilvl w:val="0"/>
          <w:numId w:val="53"/>
        </w:numPr>
        <w:tabs>
          <w:tab w:val="clear" w:pos="720"/>
          <w:tab w:val="num" w:pos="2160"/>
        </w:tabs>
        <w:spacing w:line="480" w:lineRule="auto"/>
        <w:ind w:left="2160"/>
        <w:jc w:val="both"/>
        <w:rPr>
          <w:rFonts w:ascii="Arial" w:hAnsi="Arial"/>
        </w:rPr>
      </w:pPr>
      <w:r w:rsidRPr="006E2034">
        <w:rPr>
          <w:rFonts w:ascii="Arial" w:hAnsi="Arial"/>
        </w:rPr>
        <w:t>Se descarga</w:t>
      </w:r>
      <w:r>
        <w:rPr>
          <w:rFonts w:ascii="Arial" w:hAnsi="Arial"/>
        </w:rPr>
        <w:t>rá</w:t>
      </w:r>
      <w:r w:rsidRPr="006E2034">
        <w:rPr>
          <w:rFonts w:ascii="Arial" w:hAnsi="Arial"/>
        </w:rPr>
        <w:t xml:space="preserve"> en otro cuerpo de agua</w:t>
      </w:r>
    </w:p>
    <w:p w:rsidR="00742EDA" w:rsidRDefault="00742EDA" w:rsidP="00742EDA">
      <w:pPr>
        <w:numPr>
          <w:ilvl w:val="0"/>
          <w:numId w:val="53"/>
        </w:numPr>
        <w:tabs>
          <w:tab w:val="clear" w:pos="720"/>
          <w:tab w:val="num" w:pos="2160"/>
        </w:tabs>
        <w:spacing w:line="480" w:lineRule="auto"/>
        <w:ind w:left="2160"/>
        <w:jc w:val="both"/>
        <w:rPr>
          <w:rFonts w:ascii="Arial" w:hAnsi="Arial"/>
        </w:rPr>
      </w:pPr>
      <w:r w:rsidRPr="006E2034">
        <w:rPr>
          <w:rFonts w:ascii="Arial" w:hAnsi="Arial"/>
        </w:rPr>
        <w:t xml:space="preserve">Se exigirá tratamiento hasta que la carga contaminante sea menor o igual a 1,5 del factor de contaminación de la </w:t>
      </w:r>
      <w:r>
        <w:rPr>
          <w:rFonts w:ascii="Arial" w:hAnsi="Arial"/>
        </w:rPr>
        <w:t>Tabla 3.2.</w:t>
      </w:r>
    </w:p>
    <w:p w:rsidR="00742EDA" w:rsidRDefault="00742EDA" w:rsidP="00742EDA">
      <w:pPr>
        <w:spacing w:line="480" w:lineRule="auto"/>
        <w:jc w:val="center"/>
        <w:rPr>
          <w:rFonts w:ascii="Arial" w:hAnsi="Arial" w:cs="Arial"/>
          <w:b/>
        </w:rPr>
      </w:pPr>
    </w:p>
    <w:p w:rsidR="00742EDA" w:rsidRPr="005C3BCB" w:rsidRDefault="00742EDA" w:rsidP="00742EDA">
      <w:pPr>
        <w:spacing w:line="480" w:lineRule="auto"/>
        <w:jc w:val="center"/>
        <w:rPr>
          <w:rFonts w:ascii="Arial" w:hAnsi="Arial" w:cs="Arial"/>
          <w:b/>
        </w:rPr>
      </w:pPr>
      <w:r>
        <w:rPr>
          <w:rFonts w:ascii="Arial" w:hAnsi="Arial" w:cs="Arial"/>
          <w:b/>
        </w:rPr>
        <w:t>TABLA 3.2.</w:t>
      </w:r>
    </w:p>
    <w:p w:rsidR="00742EDA" w:rsidRDefault="00742EDA" w:rsidP="00742EDA">
      <w:pPr>
        <w:spacing w:line="480" w:lineRule="auto"/>
        <w:jc w:val="center"/>
        <w:rPr>
          <w:rFonts w:ascii="Arial" w:hAnsi="Arial" w:cs="Arial"/>
          <w:b/>
          <w:smallCaps/>
        </w:rPr>
      </w:pPr>
      <w:r w:rsidRPr="007C76AA">
        <w:rPr>
          <w:rFonts w:ascii="Arial" w:hAnsi="Arial" w:cs="Arial"/>
          <w:b/>
          <w:smallCaps/>
        </w:rPr>
        <w:t>FACTORES INDICATIVOS DE CONTAMINACIÓN</w:t>
      </w:r>
    </w:p>
    <w:p w:rsidR="00742EDA" w:rsidRPr="007C76AA" w:rsidRDefault="00742EDA" w:rsidP="00742EDA">
      <w:pPr>
        <w:jc w:val="center"/>
        <w:rPr>
          <w:rFonts w:ascii="Arial" w:hAnsi="Arial" w:cs="Arial"/>
          <w:b/>
        </w:rPr>
      </w:pPr>
    </w:p>
    <w:p w:rsidR="00742EDA" w:rsidRPr="007C76AA" w:rsidRDefault="00E847F2" w:rsidP="00742EDA">
      <w:pPr>
        <w:spacing w:line="480" w:lineRule="auto"/>
        <w:jc w:val="center"/>
        <w:rPr>
          <w:rFonts w:ascii="Arial" w:hAnsi="Arial"/>
        </w:rPr>
      </w:pPr>
      <w:r>
        <w:rPr>
          <w:noProof/>
          <w:lang w:val="es-ES" w:eastAsia="es-ES"/>
        </w:rPr>
        <w:drawing>
          <wp:inline distT="0" distB="0" distL="0" distR="0">
            <wp:extent cx="4359275" cy="1477645"/>
            <wp:effectExtent l="19050" t="0" r="317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srcRect/>
                    <a:stretch>
                      <a:fillRect/>
                    </a:stretch>
                  </pic:blipFill>
                  <pic:spPr bwMode="auto">
                    <a:xfrm>
                      <a:off x="0" y="0"/>
                      <a:ext cx="4359275" cy="1477645"/>
                    </a:xfrm>
                    <a:prstGeom prst="rect">
                      <a:avLst/>
                    </a:prstGeom>
                    <a:noFill/>
                    <a:ln w="9525">
                      <a:noFill/>
                      <a:miter lim="800000"/>
                      <a:headEnd/>
                      <a:tailEnd/>
                    </a:ln>
                  </pic:spPr>
                </pic:pic>
              </a:graphicData>
            </a:graphic>
          </wp:inline>
        </w:drawing>
      </w:r>
    </w:p>
    <w:p w:rsidR="00742EDA" w:rsidRDefault="00742EDA" w:rsidP="00742EDA">
      <w:pPr>
        <w:spacing w:line="480" w:lineRule="auto"/>
        <w:ind w:left="1560"/>
        <w:jc w:val="both"/>
        <w:rPr>
          <w:rFonts w:ascii="Arial" w:hAnsi="Arial"/>
        </w:rPr>
      </w:pPr>
    </w:p>
    <w:p w:rsidR="00742EDA" w:rsidRPr="006005A4" w:rsidRDefault="00742EDA" w:rsidP="00742EDA">
      <w:pPr>
        <w:spacing w:line="480" w:lineRule="auto"/>
        <w:ind w:left="1560"/>
        <w:jc w:val="both"/>
        <w:rPr>
          <w:rFonts w:ascii="Arial" w:hAnsi="Arial" w:cs="Arial"/>
        </w:rPr>
      </w:pPr>
      <w:r>
        <w:rPr>
          <w:rFonts w:ascii="Arial" w:hAnsi="Arial"/>
        </w:rPr>
        <w:t>Para determinar el valor de fondo o de referencia, al menos 5 muestras deben ser tomadas, si se toman entre 5 a 20 muestras, el valor más alto o el segundo más alto deben ser seleccionados como valor de fondo; y el Municipio será la encargada de realizar los monitoreos a la calidad de los cuerpos de agua ubicados en su jurisdicción.</w:t>
      </w:r>
    </w:p>
    <w:p w:rsidR="00742EDA" w:rsidRDefault="00742EDA" w:rsidP="00742EDA">
      <w:pPr>
        <w:spacing w:line="480" w:lineRule="auto"/>
        <w:ind w:left="2520"/>
        <w:jc w:val="both"/>
        <w:rPr>
          <w:rFonts w:ascii="Arial" w:hAnsi="Arial" w:cs="Arial"/>
        </w:rPr>
      </w:pPr>
    </w:p>
    <w:p w:rsidR="00742EDA" w:rsidRDefault="00742EDA" w:rsidP="00742EDA">
      <w:pPr>
        <w:spacing w:line="480" w:lineRule="auto"/>
        <w:ind w:left="1560"/>
        <w:jc w:val="both"/>
        <w:rPr>
          <w:rFonts w:ascii="Arial" w:hAnsi="Arial"/>
        </w:rPr>
      </w:pPr>
      <w:r>
        <w:rPr>
          <w:rFonts w:ascii="Arial" w:hAnsi="Arial"/>
        </w:rPr>
        <w:t>Por último se prohíbe verter desechos sólidos, tales como</w:t>
      </w:r>
      <w:r>
        <w:rPr>
          <w:rFonts w:ascii="Arial" w:hAnsi="Arial"/>
          <w:color w:val="FF0000"/>
        </w:rPr>
        <w:t xml:space="preserve">: </w:t>
      </w:r>
      <w:r>
        <w:rPr>
          <w:rFonts w:ascii="Arial" w:hAnsi="Arial"/>
        </w:rPr>
        <w:t>basuras, animales muertos, mobiliario, entre otros, y líquidos contaminados hacia cualquier cuerpo de agua y cauce de aguas estacionales secas o no.</w:t>
      </w:r>
    </w:p>
    <w:p w:rsidR="00742EDA" w:rsidRDefault="00742EDA" w:rsidP="00742EDA">
      <w:pPr>
        <w:spacing w:line="480" w:lineRule="auto"/>
        <w:ind w:left="1560"/>
        <w:jc w:val="both"/>
        <w:rPr>
          <w:rFonts w:ascii="Arial" w:hAnsi="Arial" w:cs="Arial"/>
        </w:rPr>
      </w:pPr>
    </w:p>
    <w:p w:rsidR="00742EDA" w:rsidRDefault="00742EDA" w:rsidP="00742EDA">
      <w:pPr>
        <w:numPr>
          <w:ilvl w:val="0"/>
          <w:numId w:val="66"/>
        </w:numPr>
        <w:tabs>
          <w:tab w:val="clear" w:pos="2280"/>
          <w:tab w:val="num" w:pos="1560"/>
        </w:tabs>
        <w:spacing w:line="480" w:lineRule="auto"/>
        <w:ind w:hanging="1440"/>
        <w:jc w:val="both"/>
        <w:rPr>
          <w:rFonts w:ascii="Arial" w:hAnsi="Arial" w:cs="Arial"/>
          <w:b/>
        </w:rPr>
      </w:pPr>
      <w:r>
        <w:rPr>
          <w:rFonts w:ascii="Arial" w:hAnsi="Arial" w:cs="Arial"/>
          <w:b/>
        </w:rPr>
        <w:t>El control de la contaminación del suelo</w:t>
      </w:r>
    </w:p>
    <w:p w:rsidR="00742EDA" w:rsidRDefault="00742EDA" w:rsidP="00742EDA">
      <w:pPr>
        <w:spacing w:line="480" w:lineRule="auto"/>
        <w:ind w:left="1560"/>
        <w:jc w:val="both"/>
        <w:rPr>
          <w:rFonts w:ascii="Arial" w:hAnsi="Arial" w:cs="Arial"/>
        </w:rPr>
      </w:pPr>
      <w:r w:rsidRPr="00963C7E">
        <w:rPr>
          <w:rFonts w:ascii="Arial" w:hAnsi="Arial" w:cs="Arial"/>
          <w:lang w:eastAsia="es-MX"/>
        </w:rPr>
        <w:t xml:space="preserve">Toda actividad productiva que genere desechos sólidos no peligrosos, deberá </w:t>
      </w:r>
      <w:r w:rsidRPr="00963C7E">
        <w:rPr>
          <w:rFonts w:ascii="Arial" w:hAnsi="Arial" w:cs="Arial"/>
        </w:rPr>
        <w:t>implementar una política de reciclaje o reuso de los desechos. Si el r</w:t>
      </w:r>
      <w:r>
        <w:rPr>
          <w:rFonts w:ascii="Arial" w:hAnsi="Arial" w:cs="Arial"/>
        </w:rPr>
        <w:t xml:space="preserve">eciclaje o reuso no es viable (7), </w:t>
      </w:r>
      <w:r w:rsidRPr="00963C7E">
        <w:rPr>
          <w:rFonts w:ascii="Arial" w:hAnsi="Arial" w:cs="Arial"/>
        </w:rPr>
        <w:t>los desechos deberán ser dispuestos de manera ambientalmente aceptable. Las industrias y proveedores de servicios deben llevar un registro de los desechos generados, indicando volumen y sitio de disposición de los mismos.</w:t>
      </w:r>
    </w:p>
    <w:p w:rsidR="00742EDA" w:rsidRPr="008657E6" w:rsidRDefault="00742EDA" w:rsidP="00742EDA">
      <w:pPr>
        <w:spacing w:line="480" w:lineRule="auto"/>
        <w:ind w:left="3000"/>
        <w:jc w:val="both"/>
        <w:rPr>
          <w:rFonts w:ascii="Arial" w:hAnsi="Arial" w:cs="Arial"/>
        </w:rPr>
      </w:pPr>
    </w:p>
    <w:p w:rsidR="00742EDA" w:rsidRDefault="00742EDA" w:rsidP="00742EDA">
      <w:pPr>
        <w:spacing w:line="480" w:lineRule="auto"/>
        <w:ind w:left="1560"/>
        <w:jc w:val="both"/>
        <w:rPr>
          <w:rFonts w:ascii="Arial" w:hAnsi="Arial" w:cs="Arial"/>
        </w:rPr>
      </w:pPr>
      <w:r w:rsidRPr="008657E6">
        <w:rPr>
          <w:rFonts w:ascii="Arial" w:hAnsi="Arial" w:cs="Arial"/>
        </w:rPr>
        <w:t>Los desechos considerados peligrosos generados en las diversas activid</w:t>
      </w:r>
      <w:r>
        <w:rPr>
          <w:rFonts w:ascii="Arial" w:hAnsi="Arial" w:cs="Arial"/>
        </w:rPr>
        <w:t xml:space="preserve">ades industriales, comerciales </w:t>
      </w:r>
      <w:r w:rsidRPr="008657E6">
        <w:rPr>
          <w:rFonts w:ascii="Arial" w:hAnsi="Arial" w:cs="Arial"/>
        </w:rPr>
        <w:t>agrícolas o de servicio, deberán ser devueltos a sus proveedores, quienes se encargarán de efectuar la disposición final del desecho mediante métodos de eliminación establecidos en las normas técnicas ambientales y regulaciones expedidas para el efecto</w:t>
      </w:r>
      <w:r w:rsidRPr="008657E6">
        <w:rPr>
          <w:rFonts w:ascii="Arial" w:hAnsi="Arial" w:cs="Arial"/>
          <w:lang w:eastAsia="es-MX"/>
        </w:rPr>
        <w:t>.</w:t>
      </w:r>
      <w:r w:rsidRPr="008657E6">
        <w:rPr>
          <w:rFonts w:ascii="Arial" w:hAnsi="Arial" w:cs="Arial"/>
        </w:rPr>
        <w:t xml:space="preserve"> </w:t>
      </w:r>
      <w:r>
        <w:rPr>
          <w:rFonts w:ascii="Arial" w:hAnsi="Arial" w:cs="Arial"/>
        </w:rPr>
        <w:t xml:space="preserve">Así mismo </w:t>
      </w:r>
      <w:r w:rsidRPr="008657E6">
        <w:rPr>
          <w:rFonts w:ascii="Arial" w:hAnsi="Arial" w:cs="Arial"/>
        </w:rPr>
        <w:t>deben llevar una bitácora mensual sobre la generación de sus residuos peligrosos, donde se incluirá las características del desecho, volumen, procedencia y disposición final del mismo.</w:t>
      </w:r>
    </w:p>
    <w:p w:rsidR="00742EDA" w:rsidRDefault="00742EDA" w:rsidP="00742EDA">
      <w:pPr>
        <w:spacing w:line="480" w:lineRule="auto"/>
        <w:ind w:left="3000"/>
        <w:jc w:val="both"/>
        <w:rPr>
          <w:rFonts w:ascii="Arial" w:hAnsi="Arial" w:cs="Arial"/>
        </w:rPr>
      </w:pPr>
    </w:p>
    <w:p w:rsidR="00742EDA" w:rsidRPr="00E34859" w:rsidRDefault="00742EDA" w:rsidP="00742EDA">
      <w:pPr>
        <w:spacing w:line="480" w:lineRule="auto"/>
        <w:ind w:left="1560"/>
        <w:jc w:val="both"/>
        <w:rPr>
          <w:rFonts w:ascii="Arial" w:hAnsi="Arial" w:cs="Arial"/>
        </w:rPr>
      </w:pPr>
      <w:r>
        <w:rPr>
          <w:rFonts w:ascii="Arial" w:hAnsi="Arial" w:cs="Arial"/>
        </w:rPr>
        <w:t>L</w:t>
      </w:r>
      <w:r w:rsidRPr="001B473D">
        <w:rPr>
          <w:rFonts w:ascii="Arial" w:hAnsi="Arial" w:cs="Arial"/>
        </w:rPr>
        <w:t>a Entidad Ambiental de Control adoptará el sig</w:t>
      </w:r>
      <w:r>
        <w:rPr>
          <w:rFonts w:ascii="Arial" w:hAnsi="Arial" w:cs="Arial"/>
        </w:rPr>
        <w:t xml:space="preserve">uiente criterio de evaluación: </w:t>
      </w:r>
      <w:r w:rsidRPr="001B473D">
        <w:rPr>
          <w:rFonts w:ascii="Arial" w:hAnsi="Arial" w:cs="Arial"/>
        </w:rPr>
        <w:t xml:space="preserve">El regulado deberá establecer los valores de fondo o de referencia del parámetro de interés presente en </w:t>
      </w:r>
      <w:r>
        <w:rPr>
          <w:rFonts w:ascii="Arial" w:hAnsi="Arial" w:cs="Arial"/>
        </w:rPr>
        <w:t xml:space="preserve">el suelo (7). </w:t>
      </w:r>
      <w:r w:rsidRPr="001B473D">
        <w:rPr>
          <w:rFonts w:ascii="Arial" w:hAnsi="Arial" w:cs="Arial"/>
        </w:rPr>
        <w:t xml:space="preserve">El regulado determinará la concentración presente o actual del parámetro bajo estudio en el área afectada. Así, se procede a comparar los resultados obtenidos de la concentración presente en el suelo contra los valores de fondo.  Se considera en general que una concentración presente mayor tres veces que el valor de fondo para el suelo denota contaminación que requiere atención inmediata por parte de la </w:t>
      </w:r>
      <w:r>
        <w:rPr>
          <w:rFonts w:ascii="Arial" w:hAnsi="Arial" w:cs="Arial"/>
        </w:rPr>
        <w:t xml:space="preserve">Entidad Ambiental de Control. </w:t>
      </w:r>
      <w:r w:rsidRPr="001B473D">
        <w:rPr>
          <w:rFonts w:ascii="Arial" w:hAnsi="Arial" w:cs="Arial"/>
        </w:rPr>
        <w:t xml:space="preserve">El procedimiento descrito será coordinado y </w:t>
      </w:r>
      <w:r w:rsidRPr="00E34859">
        <w:rPr>
          <w:rFonts w:ascii="Arial" w:hAnsi="Arial" w:cs="Arial"/>
        </w:rPr>
        <w:t xml:space="preserve">supervisado por la entidad ambiental de control, se usará como referencia la </w:t>
      </w:r>
      <w:r>
        <w:rPr>
          <w:rFonts w:ascii="Arial" w:hAnsi="Arial" w:cs="Arial"/>
        </w:rPr>
        <w:t>TABLA 3.2.</w:t>
      </w:r>
      <w:r w:rsidRPr="00E34859">
        <w:rPr>
          <w:rFonts w:ascii="Arial" w:hAnsi="Arial" w:cs="Arial"/>
        </w:rPr>
        <w:t xml:space="preserve"> Para determinar el valor de fondo o de referencia, al menos 5 muestras deben ser tomadas, si se toman entre 5 a 20 muestras, el valor promedio debe ser seleccionado como valor de fondo. </w:t>
      </w:r>
    </w:p>
    <w:p w:rsidR="00742EDA" w:rsidRDefault="00742EDA" w:rsidP="00742EDA">
      <w:pPr>
        <w:spacing w:line="480" w:lineRule="auto"/>
        <w:jc w:val="both"/>
        <w:rPr>
          <w:rFonts w:ascii="Arial" w:hAnsi="Arial" w:cs="Arial"/>
        </w:rPr>
      </w:pPr>
    </w:p>
    <w:p w:rsidR="00742EDA" w:rsidRPr="005C1ED4" w:rsidRDefault="00742EDA" w:rsidP="00742EDA">
      <w:pPr>
        <w:spacing w:line="480" w:lineRule="auto"/>
        <w:ind w:left="1560"/>
        <w:jc w:val="both"/>
        <w:rPr>
          <w:rFonts w:ascii="Arial" w:hAnsi="Arial" w:cs="Arial"/>
        </w:rPr>
      </w:pPr>
      <w:r w:rsidRPr="005C1ED4">
        <w:rPr>
          <w:rFonts w:ascii="Arial" w:hAnsi="Arial" w:cs="Arial"/>
          <w:lang w:eastAsia="es-MX"/>
        </w:rPr>
        <w:t>Se prohíbe la descarga</w:t>
      </w:r>
      <w:r>
        <w:rPr>
          <w:rFonts w:ascii="Arial" w:hAnsi="Arial" w:cs="Arial"/>
          <w:lang w:eastAsia="es-MX"/>
        </w:rPr>
        <w:t xml:space="preserve"> (7)</w:t>
      </w:r>
      <w:r w:rsidRPr="005C1ED4">
        <w:rPr>
          <w:rFonts w:ascii="Arial" w:hAnsi="Arial" w:cs="Arial"/>
          <w:lang w:eastAsia="es-MX"/>
        </w:rPr>
        <w:t xml:space="preserve">, infiltración o inyección en el suelo o en el </w:t>
      </w:r>
      <w:r>
        <w:rPr>
          <w:rFonts w:ascii="Arial" w:hAnsi="Arial" w:cs="Arial"/>
          <w:lang w:eastAsia="es-MX"/>
        </w:rPr>
        <w:t xml:space="preserve">subsuelo de efluentes tratados </w:t>
      </w:r>
      <w:r w:rsidRPr="005C1ED4">
        <w:rPr>
          <w:rFonts w:ascii="Arial" w:hAnsi="Arial" w:cs="Arial"/>
          <w:lang w:eastAsia="es-MX"/>
        </w:rPr>
        <w:t>o no, que alteren la calidad del recurso.</w:t>
      </w:r>
      <w:r w:rsidRPr="005C1ED4">
        <w:rPr>
          <w:rFonts w:ascii="Arial" w:hAnsi="Arial" w:cs="Arial"/>
        </w:rPr>
        <w:t xml:space="preserve"> Los aceites minerales usados y los hidrocarburos de petróleo desechados serán considerados sustancias peligrosas.</w:t>
      </w:r>
    </w:p>
    <w:p w:rsidR="00742EDA" w:rsidRDefault="00742EDA" w:rsidP="00742EDA">
      <w:pPr>
        <w:spacing w:line="480" w:lineRule="auto"/>
        <w:ind w:left="3000"/>
        <w:jc w:val="both"/>
        <w:rPr>
          <w:rFonts w:ascii="Arial" w:hAnsi="Arial" w:cs="Arial"/>
        </w:rPr>
      </w:pPr>
    </w:p>
    <w:p w:rsidR="00742EDA" w:rsidRDefault="00742EDA" w:rsidP="00742EDA">
      <w:pPr>
        <w:spacing w:line="480" w:lineRule="auto"/>
        <w:ind w:left="1560"/>
        <w:jc w:val="both"/>
        <w:rPr>
          <w:rFonts w:ascii="Arial" w:hAnsi="Arial" w:cs="Arial"/>
          <w:lang w:eastAsia="es-MX"/>
        </w:rPr>
      </w:pPr>
      <w:r w:rsidRPr="001B473D">
        <w:rPr>
          <w:rFonts w:ascii="Arial" w:hAnsi="Arial" w:cs="Arial"/>
        </w:rPr>
        <w:t>Los envases vacíos de hidrocarburos de petróleo y sustancias peligrosas en general, no deberán ser dispuestos sobre la superficie del suelo o con la basura común. Los envases vacíos de plaguicidas, aceites usados y sustancias peligrosas serán considerados como residuos peligrosos y deberán ser eliminados mediante métodos establecidos en las Normas y Reglamentos expedidos para el efecto.  Los productores o comercializadores están obligados a recibir los envases que obligatoriamente deberán devolver sus clientes.</w:t>
      </w:r>
    </w:p>
    <w:p w:rsidR="00742EDA" w:rsidRDefault="00742EDA" w:rsidP="00742EDA">
      <w:pPr>
        <w:spacing w:line="480" w:lineRule="auto"/>
        <w:ind w:left="1560"/>
        <w:jc w:val="both"/>
        <w:rPr>
          <w:rFonts w:ascii="Arial" w:hAnsi="Arial" w:cs="Arial"/>
          <w:lang w:eastAsia="es-MX"/>
        </w:rPr>
      </w:pPr>
      <w:r w:rsidRPr="001B473D">
        <w:rPr>
          <w:rFonts w:ascii="Arial" w:hAnsi="Arial" w:cs="Arial"/>
          <w:lang w:eastAsia="es-MX"/>
        </w:rPr>
        <w:t>Los causantes por acción u omisión de contaminación al recurso suelo, a causa de derrames, vertidos, fugas, almacenamiento o abandono de productos o desechos peligrosos, in</w:t>
      </w:r>
      <w:r>
        <w:rPr>
          <w:rFonts w:ascii="Arial" w:hAnsi="Arial" w:cs="Arial"/>
          <w:lang w:eastAsia="es-MX"/>
        </w:rPr>
        <w:t xml:space="preserve">fecciosos o hidrocarburíferos, </w:t>
      </w:r>
      <w:r w:rsidRPr="001B473D">
        <w:rPr>
          <w:rFonts w:ascii="Arial" w:hAnsi="Arial" w:cs="Arial"/>
          <w:lang w:eastAsia="es-MX"/>
        </w:rPr>
        <w:t>deberán proceder a la remediación de la zona afectada, considerando para el efecto los criterios de remediación de suelos conta</w:t>
      </w:r>
      <w:r>
        <w:rPr>
          <w:rFonts w:ascii="Arial" w:hAnsi="Arial" w:cs="Arial"/>
          <w:lang w:eastAsia="es-MX"/>
        </w:rPr>
        <w:t xml:space="preserve">minados que se encuentren en la </w:t>
      </w:r>
      <w:r w:rsidRPr="001B473D">
        <w:rPr>
          <w:rFonts w:ascii="Arial" w:hAnsi="Arial" w:cs="Arial"/>
          <w:lang w:eastAsia="es-MX"/>
        </w:rPr>
        <w:t>norma.</w:t>
      </w:r>
    </w:p>
    <w:p w:rsidR="00742EDA" w:rsidRDefault="00742EDA" w:rsidP="00742EDA">
      <w:pPr>
        <w:spacing w:line="480" w:lineRule="auto"/>
        <w:jc w:val="both"/>
        <w:rPr>
          <w:rFonts w:ascii="Arial" w:hAnsi="Arial" w:cs="Arial"/>
          <w:lang w:eastAsia="es-MX"/>
        </w:rPr>
      </w:pPr>
    </w:p>
    <w:p w:rsidR="00742EDA" w:rsidRPr="008657E6" w:rsidRDefault="00742EDA" w:rsidP="00742EDA">
      <w:pPr>
        <w:spacing w:line="480" w:lineRule="auto"/>
        <w:ind w:left="1560"/>
        <w:jc w:val="both"/>
        <w:rPr>
          <w:rFonts w:ascii="Arial" w:hAnsi="Arial" w:cs="Arial"/>
        </w:rPr>
      </w:pPr>
      <w:r w:rsidRPr="008657E6">
        <w:rPr>
          <w:rFonts w:ascii="Arial" w:hAnsi="Arial" w:cs="Arial"/>
        </w:rPr>
        <w:t>Las áreas de almacenamiento deberán reunir como mínimo, a más de las establecidas en la Norma Técnica Ambiental para el Manejo de Desechos Peligrosos</w:t>
      </w:r>
      <w:r>
        <w:rPr>
          <w:rFonts w:ascii="Arial" w:hAnsi="Arial" w:cs="Arial"/>
        </w:rPr>
        <w:t xml:space="preserve"> (7)</w:t>
      </w:r>
      <w:r w:rsidRPr="008657E6">
        <w:rPr>
          <w:rFonts w:ascii="Arial" w:hAnsi="Arial" w:cs="Arial"/>
        </w:rPr>
        <w:t>, con las siguientes condiciones:</w:t>
      </w:r>
    </w:p>
    <w:p w:rsidR="00742EDA" w:rsidRPr="008657E6" w:rsidRDefault="00742EDA" w:rsidP="00742EDA">
      <w:pPr>
        <w:numPr>
          <w:ilvl w:val="0"/>
          <w:numId w:val="54"/>
        </w:numPr>
        <w:tabs>
          <w:tab w:val="clear" w:pos="2280"/>
          <w:tab w:val="num" w:pos="2160"/>
        </w:tabs>
        <w:spacing w:line="480" w:lineRule="auto"/>
        <w:ind w:left="2160"/>
        <w:jc w:val="both"/>
        <w:rPr>
          <w:rFonts w:ascii="Arial" w:hAnsi="Arial" w:cs="Arial"/>
        </w:rPr>
      </w:pPr>
      <w:r w:rsidRPr="008657E6">
        <w:rPr>
          <w:rFonts w:ascii="Arial" w:hAnsi="Arial" w:cs="Arial"/>
        </w:rPr>
        <w:t>Estar separadas de las áreas de producción, servicios, oficinas y de almacenamiento de materias primas o productos terminados.</w:t>
      </w:r>
    </w:p>
    <w:p w:rsidR="00742EDA" w:rsidRPr="008657E6" w:rsidRDefault="00742EDA" w:rsidP="00742EDA">
      <w:pPr>
        <w:numPr>
          <w:ilvl w:val="0"/>
          <w:numId w:val="54"/>
        </w:numPr>
        <w:tabs>
          <w:tab w:val="clear" w:pos="2280"/>
          <w:tab w:val="num" w:pos="2160"/>
        </w:tabs>
        <w:spacing w:line="480" w:lineRule="auto"/>
        <w:ind w:left="2160"/>
        <w:jc w:val="both"/>
        <w:rPr>
          <w:rFonts w:ascii="Arial" w:hAnsi="Arial" w:cs="Arial"/>
        </w:rPr>
      </w:pPr>
      <w:r w:rsidRPr="008657E6">
        <w:rPr>
          <w:rFonts w:ascii="Arial" w:hAnsi="Arial" w:cs="Arial"/>
        </w:rPr>
        <w:t>Estar ubicadas en zonas donde se minimicen los riesgos por posibles emisiones, fugas, incendios, explosiones e inundaciones.</w:t>
      </w:r>
    </w:p>
    <w:p w:rsidR="00742EDA" w:rsidRPr="008657E6" w:rsidRDefault="00742EDA" w:rsidP="00742EDA">
      <w:pPr>
        <w:numPr>
          <w:ilvl w:val="0"/>
          <w:numId w:val="54"/>
        </w:numPr>
        <w:tabs>
          <w:tab w:val="clear" w:pos="2280"/>
          <w:tab w:val="num" w:pos="2160"/>
        </w:tabs>
        <w:spacing w:line="480" w:lineRule="auto"/>
        <w:ind w:left="2160"/>
        <w:jc w:val="both"/>
        <w:rPr>
          <w:rFonts w:ascii="Arial" w:hAnsi="Arial" w:cs="Arial"/>
        </w:rPr>
      </w:pPr>
      <w:r w:rsidRPr="008657E6">
        <w:rPr>
          <w:rFonts w:ascii="Arial" w:hAnsi="Arial" w:cs="Arial"/>
        </w:rPr>
        <w:t>Contar con muros de contención, y fosas de retención para la captación de los residuos de los lixiviados. Los lixiviados deberán ser recogidos y tr</w:t>
      </w:r>
      <w:r>
        <w:rPr>
          <w:rFonts w:ascii="Arial" w:hAnsi="Arial" w:cs="Arial"/>
        </w:rPr>
        <w:t xml:space="preserve">atados para volverlos inocuos. </w:t>
      </w:r>
      <w:r w:rsidRPr="008657E6">
        <w:rPr>
          <w:rFonts w:ascii="Arial" w:hAnsi="Arial" w:cs="Arial"/>
        </w:rPr>
        <w:t>Por ningún motivo deberán ser vertidos o descargados sobre el suelo sin previo tratamiento y aprobación de la entidad ambiental de control.</w:t>
      </w:r>
    </w:p>
    <w:p w:rsidR="00742EDA" w:rsidRPr="008657E6" w:rsidRDefault="00742EDA" w:rsidP="00742EDA">
      <w:pPr>
        <w:numPr>
          <w:ilvl w:val="0"/>
          <w:numId w:val="54"/>
        </w:numPr>
        <w:tabs>
          <w:tab w:val="clear" w:pos="2280"/>
          <w:tab w:val="num" w:pos="2160"/>
        </w:tabs>
        <w:spacing w:line="480" w:lineRule="auto"/>
        <w:ind w:left="2160"/>
        <w:jc w:val="both"/>
        <w:rPr>
          <w:rFonts w:ascii="Arial" w:hAnsi="Arial" w:cs="Arial"/>
        </w:rPr>
      </w:pPr>
      <w:r w:rsidRPr="008657E6">
        <w:rPr>
          <w:rFonts w:ascii="Arial" w:hAnsi="Arial" w:cs="Arial"/>
        </w:rPr>
        <w:t>Los pisos deberán contar con trincheras o canaletas que conduzcan los derrames a las fosas de retención, con capacidad para contener una quinta parte de lo almacenado.</w:t>
      </w:r>
    </w:p>
    <w:p w:rsidR="00742EDA" w:rsidRPr="008657E6" w:rsidRDefault="00742EDA" w:rsidP="00742EDA">
      <w:pPr>
        <w:numPr>
          <w:ilvl w:val="0"/>
          <w:numId w:val="54"/>
        </w:numPr>
        <w:tabs>
          <w:tab w:val="clear" w:pos="2280"/>
          <w:tab w:val="num" w:pos="2160"/>
        </w:tabs>
        <w:spacing w:line="480" w:lineRule="auto"/>
        <w:ind w:left="2160"/>
        <w:jc w:val="both"/>
        <w:rPr>
          <w:rFonts w:ascii="Arial" w:hAnsi="Arial" w:cs="Arial"/>
        </w:rPr>
      </w:pPr>
      <w:r w:rsidRPr="008657E6">
        <w:rPr>
          <w:rFonts w:ascii="Arial" w:hAnsi="Arial" w:cs="Arial"/>
        </w:rPr>
        <w:t>Contar con pasillos lo suficientemente amplios, que permitan el tránsito de montacargas mecánicos, electrónicos o manuales, así como el movimiento de los grupos de seguridad y bomberos en casos de emergencia.</w:t>
      </w:r>
    </w:p>
    <w:p w:rsidR="00742EDA" w:rsidRDefault="00742EDA" w:rsidP="00742EDA">
      <w:pPr>
        <w:numPr>
          <w:ilvl w:val="0"/>
          <w:numId w:val="54"/>
        </w:numPr>
        <w:tabs>
          <w:tab w:val="clear" w:pos="2280"/>
          <w:tab w:val="num" w:pos="2160"/>
        </w:tabs>
        <w:spacing w:line="480" w:lineRule="auto"/>
        <w:ind w:left="2160"/>
        <w:jc w:val="both"/>
        <w:rPr>
          <w:rFonts w:ascii="Arial" w:hAnsi="Arial" w:cs="Arial"/>
        </w:rPr>
      </w:pPr>
      <w:r w:rsidRPr="008657E6">
        <w:rPr>
          <w:rFonts w:ascii="Arial" w:hAnsi="Arial" w:cs="Arial"/>
        </w:rPr>
        <w:t xml:space="preserve">Contar con sistemas para la prevención y </w:t>
      </w:r>
      <w:r>
        <w:rPr>
          <w:rFonts w:ascii="Arial" w:hAnsi="Arial" w:cs="Arial"/>
        </w:rPr>
        <w:t>respuesta a</w:t>
      </w:r>
      <w:r w:rsidRPr="008657E6">
        <w:rPr>
          <w:rFonts w:ascii="Arial" w:hAnsi="Arial" w:cs="Arial"/>
        </w:rPr>
        <w:t xml:space="preserve"> incendios. </w:t>
      </w:r>
    </w:p>
    <w:p w:rsidR="00742EDA" w:rsidRPr="008657E6" w:rsidRDefault="00742EDA" w:rsidP="00742EDA">
      <w:pPr>
        <w:spacing w:line="480" w:lineRule="auto"/>
        <w:ind w:left="1800"/>
        <w:jc w:val="both"/>
        <w:rPr>
          <w:rFonts w:ascii="Arial" w:hAnsi="Arial" w:cs="Arial"/>
        </w:rPr>
      </w:pPr>
    </w:p>
    <w:p w:rsidR="00742EDA" w:rsidRDefault="00742EDA" w:rsidP="00742EDA">
      <w:pPr>
        <w:spacing w:line="480" w:lineRule="auto"/>
        <w:ind w:left="1560"/>
        <w:jc w:val="both"/>
        <w:rPr>
          <w:rFonts w:ascii="Arial" w:hAnsi="Arial" w:cs="Arial"/>
          <w:lang w:eastAsia="es-MX"/>
        </w:rPr>
      </w:pPr>
      <w:r>
        <w:rPr>
          <w:rFonts w:ascii="Arial" w:hAnsi="Arial" w:cs="Arial"/>
          <w:lang w:eastAsia="es-MX"/>
        </w:rPr>
        <w:t xml:space="preserve">Los </w:t>
      </w:r>
      <w:r w:rsidRPr="00C8531A">
        <w:rPr>
          <w:rFonts w:ascii="Arial" w:hAnsi="Arial" w:cs="Arial"/>
          <w:lang w:eastAsia="es-MX"/>
        </w:rPr>
        <w:t>crit</w:t>
      </w:r>
      <w:r>
        <w:rPr>
          <w:rFonts w:ascii="Arial" w:hAnsi="Arial" w:cs="Arial"/>
          <w:lang w:eastAsia="es-MX"/>
        </w:rPr>
        <w:t>erios de calidad</w:t>
      </w:r>
      <w:r w:rsidRPr="00C8531A">
        <w:rPr>
          <w:rFonts w:ascii="Arial" w:hAnsi="Arial" w:cs="Arial"/>
          <w:lang w:eastAsia="es-MX"/>
        </w:rPr>
        <w:t xml:space="preserve"> son valores de fondo aproximados o límites analíticos de detección para un contaminante en el suelo</w:t>
      </w:r>
      <w:r>
        <w:rPr>
          <w:rFonts w:ascii="Arial" w:hAnsi="Arial" w:cs="Arial"/>
          <w:lang w:eastAsia="es-MX"/>
        </w:rPr>
        <w:t xml:space="preserve"> (7)</w:t>
      </w:r>
      <w:r w:rsidRPr="00C8531A">
        <w:rPr>
          <w:rFonts w:ascii="Arial" w:hAnsi="Arial" w:cs="Arial"/>
          <w:lang w:eastAsia="es-MX"/>
        </w:rPr>
        <w:t xml:space="preserve">. </w:t>
      </w:r>
    </w:p>
    <w:p w:rsidR="00742EDA" w:rsidRDefault="00742EDA" w:rsidP="00742EDA">
      <w:pPr>
        <w:spacing w:line="480" w:lineRule="auto"/>
        <w:jc w:val="center"/>
        <w:rPr>
          <w:rFonts w:ascii="Arial" w:hAnsi="Arial" w:cs="Arial"/>
          <w:b/>
        </w:rPr>
      </w:pPr>
    </w:p>
    <w:p w:rsidR="00742EDA" w:rsidRDefault="00742EDA" w:rsidP="00742EDA">
      <w:pPr>
        <w:spacing w:line="480" w:lineRule="auto"/>
        <w:jc w:val="center"/>
        <w:rPr>
          <w:rFonts w:ascii="Arial" w:hAnsi="Arial" w:cs="Arial"/>
          <w:b/>
        </w:rPr>
      </w:pPr>
    </w:p>
    <w:p w:rsidR="00742EDA" w:rsidRDefault="00742EDA" w:rsidP="00742EDA">
      <w:pPr>
        <w:spacing w:line="480" w:lineRule="auto"/>
        <w:jc w:val="center"/>
        <w:rPr>
          <w:rFonts w:ascii="Arial" w:hAnsi="Arial" w:cs="Arial"/>
          <w:b/>
        </w:rPr>
      </w:pPr>
    </w:p>
    <w:p w:rsidR="00742EDA" w:rsidRDefault="00742EDA" w:rsidP="00742EDA">
      <w:pPr>
        <w:spacing w:line="480" w:lineRule="auto"/>
        <w:jc w:val="center"/>
        <w:rPr>
          <w:rFonts w:ascii="Arial" w:hAnsi="Arial" w:cs="Arial"/>
          <w:b/>
        </w:rPr>
      </w:pPr>
    </w:p>
    <w:p w:rsidR="00742EDA" w:rsidRDefault="00742EDA" w:rsidP="00742EDA">
      <w:pPr>
        <w:spacing w:line="480" w:lineRule="auto"/>
        <w:jc w:val="center"/>
        <w:rPr>
          <w:rFonts w:ascii="Arial" w:hAnsi="Arial" w:cs="Arial"/>
          <w:b/>
        </w:rPr>
      </w:pPr>
    </w:p>
    <w:p w:rsidR="00742EDA" w:rsidRPr="005C3BCB" w:rsidRDefault="00742EDA" w:rsidP="00742EDA">
      <w:pPr>
        <w:spacing w:line="480" w:lineRule="auto"/>
        <w:jc w:val="center"/>
        <w:rPr>
          <w:rFonts w:ascii="Arial" w:hAnsi="Arial" w:cs="Arial"/>
          <w:b/>
        </w:rPr>
      </w:pPr>
      <w:r>
        <w:rPr>
          <w:rFonts w:ascii="Arial" w:hAnsi="Arial" w:cs="Arial"/>
          <w:b/>
        </w:rPr>
        <w:t>TABLA 3.3.</w:t>
      </w:r>
    </w:p>
    <w:p w:rsidR="00742EDA" w:rsidRDefault="00742EDA" w:rsidP="00742EDA">
      <w:pPr>
        <w:spacing w:line="480" w:lineRule="auto"/>
        <w:jc w:val="center"/>
        <w:rPr>
          <w:rFonts w:ascii="Arial" w:hAnsi="Arial" w:cs="Arial"/>
          <w:b/>
          <w:smallCaps/>
        </w:rPr>
      </w:pPr>
      <w:r>
        <w:rPr>
          <w:rFonts w:ascii="Arial" w:hAnsi="Arial" w:cs="Arial"/>
          <w:b/>
          <w:smallCaps/>
        </w:rPr>
        <w:t>CRITERIOS DE CALIDAD DEL SUELO</w:t>
      </w:r>
    </w:p>
    <w:p w:rsidR="00742EDA" w:rsidRPr="005C6327" w:rsidRDefault="00742EDA" w:rsidP="00742EDA">
      <w:pPr>
        <w:jc w:val="center"/>
        <w:rPr>
          <w:rFonts w:ascii="Arial" w:hAnsi="Arial" w:cs="Arial"/>
          <w:b/>
          <w:smallCaps/>
        </w:rPr>
      </w:pPr>
    </w:p>
    <w:p w:rsidR="00742EDA" w:rsidRDefault="00E847F2" w:rsidP="00742EDA">
      <w:pPr>
        <w:spacing w:line="480" w:lineRule="auto"/>
        <w:jc w:val="center"/>
      </w:pPr>
      <w:r>
        <w:rPr>
          <w:noProof/>
          <w:lang w:val="es-ES" w:eastAsia="es-ES"/>
        </w:rPr>
        <w:drawing>
          <wp:inline distT="0" distB="0" distL="0" distR="0">
            <wp:extent cx="3509010" cy="433832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srcRect/>
                    <a:stretch>
                      <a:fillRect/>
                    </a:stretch>
                  </pic:blipFill>
                  <pic:spPr bwMode="auto">
                    <a:xfrm>
                      <a:off x="0" y="0"/>
                      <a:ext cx="3509010" cy="4338320"/>
                    </a:xfrm>
                    <a:prstGeom prst="rect">
                      <a:avLst/>
                    </a:prstGeom>
                    <a:noFill/>
                    <a:ln w="9525">
                      <a:noFill/>
                      <a:miter lim="800000"/>
                      <a:headEnd/>
                      <a:tailEnd/>
                    </a:ln>
                  </pic:spPr>
                </pic:pic>
              </a:graphicData>
            </a:graphic>
          </wp:inline>
        </w:drawing>
      </w:r>
    </w:p>
    <w:p w:rsidR="00742EDA" w:rsidRDefault="00742EDA" w:rsidP="00742EDA">
      <w:pPr>
        <w:spacing w:line="480" w:lineRule="auto"/>
        <w:ind w:left="3000"/>
        <w:jc w:val="both"/>
        <w:rPr>
          <w:rFonts w:ascii="Arial" w:hAnsi="Arial" w:cs="Arial"/>
          <w:lang w:eastAsia="es-MX"/>
        </w:rPr>
      </w:pPr>
    </w:p>
    <w:p w:rsidR="00742EDA" w:rsidRDefault="00742EDA" w:rsidP="00742EDA">
      <w:pPr>
        <w:spacing w:line="480" w:lineRule="auto"/>
        <w:ind w:left="1560"/>
        <w:jc w:val="both"/>
      </w:pPr>
      <w:r w:rsidRPr="005C6327">
        <w:rPr>
          <w:rFonts w:ascii="Arial" w:hAnsi="Arial" w:cs="Arial"/>
        </w:rPr>
        <w:t>Los laboratorios que realicen los análisis de determinación de la calidad de un suelo o del grado de contaminación deberán tener implantado buenas prácticas de laboratorio, seguir métodos normalizados de análisis y estar acreditados por alguna norma internacional de laboratorios para medio ambiente hasta tanto el organismo de acreditación ecuatoriano acredite a los laboratorios en materia ambiental</w:t>
      </w:r>
      <w:r>
        <w:rPr>
          <w:rFonts w:ascii="Arial" w:hAnsi="Arial" w:cs="Arial"/>
        </w:rPr>
        <w:t xml:space="preserve">. </w:t>
      </w:r>
      <w:r w:rsidRPr="00C8531A">
        <w:rPr>
          <w:rFonts w:ascii="Arial" w:hAnsi="Arial" w:cs="Arial"/>
          <w:lang w:eastAsia="es-MX"/>
        </w:rPr>
        <w:t>Los criterios de calidad de un suelo se presentan</w:t>
      </w:r>
      <w:r>
        <w:rPr>
          <w:rFonts w:ascii="Arial" w:hAnsi="Arial" w:cs="Arial"/>
          <w:lang w:eastAsia="es-MX"/>
        </w:rPr>
        <w:t xml:space="preserve"> en la Tabla 3.3., descrita</w:t>
      </w:r>
      <w:r w:rsidRPr="00C8531A">
        <w:rPr>
          <w:rFonts w:ascii="Arial" w:hAnsi="Arial" w:cs="Arial"/>
          <w:lang w:eastAsia="es-MX"/>
        </w:rPr>
        <w:t xml:space="preserve"> a continuación:</w:t>
      </w:r>
    </w:p>
    <w:p w:rsidR="00742EDA" w:rsidRDefault="00742EDA" w:rsidP="00742EDA">
      <w:pPr>
        <w:tabs>
          <w:tab w:val="num" w:pos="0"/>
        </w:tabs>
        <w:spacing w:line="480" w:lineRule="auto"/>
        <w:rPr>
          <w:rFonts w:ascii="Arial" w:hAnsi="Arial" w:cs="Arial"/>
        </w:rPr>
      </w:pPr>
    </w:p>
    <w:p w:rsidR="00742EDA" w:rsidRDefault="00742EDA" w:rsidP="00742EDA">
      <w:pPr>
        <w:numPr>
          <w:ilvl w:val="0"/>
          <w:numId w:val="67"/>
        </w:numPr>
        <w:tabs>
          <w:tab w:val="clear" w:pos="2280"/>
          <w:tab w:val="num" w:pos="1560"/>
        </w:tabs>
        <w:spacing w:line="480" w:lineRule="auto"/>
        <w:ind w:hanging="1440"/>
        <w:jc w:val="both"/>
        <w:rPr>
          <w:rFonts w:ascii="Arial" w:hAnsi="Arial" w:cs="Arial"/>
          <w:b/>
        </w:rPr>
      </w:pPr>
      <w:r>
        <w:rPr>
          <w:rFonts w:ascii="Arial" w:hAnsi="Arial" w:cs="Arial"/>
          <w:b/>
        </w:rPr>
        <w:t>Del control de la contaminantes del aire</w:t>
      </w:r>
    </w:p>
    <w:p w:rsidR="00742EDA" w:rsidRDefault="00742EDA" w:rsidP="00742EDA">
      <w:pPr>
        <w:spacing w:line="480" w:lineRule="auto"/>
        <w:ind w:left="1560"/>
        <w:jc w:val="both"/>
        <w:rPr>
          <w:rFonts w:ascii="Arial" w:hAnsi="Arial"/>
          <w:lang w:val="es-ES"/>
        </w:rPr>
      </w:pPr>
      <w:r>
        <w:rPr>
          <w:rFonts w:ascii="Arial" w:hAnsi="Arial"/>
          <w:lang w:val="es-ES"/>
        </w:rPr>
        <w:t>Para efectos de este análisis en base a la norma de Legislación Ambiental (7), se establecen como contaminantes comunes del aire ambiente a los siguientes:</w:t>
      </w:r>
    </w:p>
    <w:p w:rsidR="00742EDA" w:rsidRDefault="00742EDA" w:rsidP="00742EDA">
      <w:pPr>
        <w:numPr>
          <w:ilvl w:val="3"/>
          <w:numId w:val="55"/>
        </w:numPr>
        <w:tabs>
          <w:tab w:val="clear" w:pos="5400"/>
          <w:tab w:val="num" w:pos="2160"/>
        </w:tabs>
        <w:spacing w:line="480" w:lineRule="auto"/>
        <w:ind w:left="2160" w:hanging="240"/>
        <w:jc w:val="both"/>
        <w:rPr>
          <w:rFonts w:ascii="Arial" w:hAnsi="Arial"/>
          <w:lang w:val="es-ES"/>
        </w:rPr>
      </w:pPr>
      <w:r>
        <w:rPr>
          <w:rFonts w:ascii="Arial" w:hAnsi="Arial"/>
          <w:lang w:val="es-ES"/>
        </w:rPr>
        <w:t>Partículas Sedimentables.</w:t>
      </w:r>
    </w:p>
    <w:p w:rsidR="00742EDA" w:rsidRDefault="00742EDA" w:rsidP="00742EDA">
      <w:pPr>
        <w:numPr>
          <w:ilvl w:val="3"/>
          <w:numId w:val="55"/>
        </w:numPr>
        <w:tabs>
          <w:tab w:val="clear" w:pos="5400"/>
          <w:tab w:val="num" w:pos="2160"/>
        </w:tabs>
        <w:spacing w:line="480" w:lineRule="auto"/>
        <w:ind w:left="2160" w:hanging="240"/>
        <w:jc w:val="both"/>
        <w:rPr>
          <w:rFonts w:ascii="Arial" w:hAnsi="Arial"/>
          <w:lang w:val="es-ES"/>
        </w:rPr>
      </w:pPr>
      <w:r>
        <w:rPr>
          <w:rFonts w:ascii="Arial" w:hAnsi="Arial"/>
          <w:lang w:val="es-ES"/>
        </w:rPr>
        <w:t>Material Particulado de diámetro aerodinámico menor a 10 micrones (PM</w:t>
      </w:r>
      <w:r>
        <w:rPr>
          <w:rFonts w:ascii="Arial" w:hAnsi="Arial"/>
          <w:vertAlign w:val="subscript"/>
          <w:lang w:val="es-ES"/>
        </w:rPr>
        <w:t>10</w:t>
      </w:r>
      <w:r>
        <w:rPr>
          <w:rFonts w:ascii="Arial" w:hAnsi="Arial"/>
          <w:lang w:val="es-ES"/>
        </w:rPr>
        <w:t>).</w:t>
      </w:r>
    </w:p>
    <w:p w:rsidR="00742EDA" w:rsidRDefault="00742EDA" w:rsidP="00742EDA">
      <w:pPr>
        <w:numPr>
          <w:ilvl w:val="3"/>
          <w:numId w:val="55"/>
        </w:numPr>
        <w:tabs>
          <w:tab w:val="clear" w:pos="5400"/>
          <w:tab w:val="num" w:pos="2160"/>
        </w:tabs>
        <w:spacing w:line="480" w:lineRule="auto"/>
        <w:ind w:left="2160" w:hanging="240"/>
        <w:jc w:val="both"/>
        <w:rPr>
          <w:rFonts w:ascii="Arial" w:hAnsi="Arial"/>
          <w:lang w:val="es-ES"/>
        </w:rPr>
      </w:pPr>
      <w:r>
        <w:rPr>
          <w:rFonts w:ascii="Arial" w:hAnsi="Arial"/>
          <w:lang w:val="es-ES"/>
        </w:rPr>
        <w:t>Material Particulado de diámetro aerodinámico menor a 2,5 micrones (PM</w:t>
      </w:r>
      <w:r>
        <w:rPr>
          <w:rFonts w:ascii="Arial" w:hAnsi="Arial"/>
          <w:vertAlign w:val="subscript"/>
          <w:lang w:val="es-ES"/>
        </w:rPr>
        <w:t>2,5</w:t>
      </w:r>
      <w:r>
        <w:rPr>
          <w:rFonts w:ascii="Arial" w:hAnsi="Arial"/>
          <w:lang w:val="es-ES"/>
        </w:rPr>
        <w:t>).</w:t>
      </w:r>
    </w:p>
    <w:p w:rsidR="00742EDA" w:rsidRDefault="00742EDA" w:rsidP="00742EDA">
      <w:pPr>
        <w:numPr>
          <w:ilvl w:val="3"/>
          <w:numId w:val="55"/>
        </w:numPr>
        <w:tabs>
          <w:tab w:val="clear" w:pos="5400"/>
          <w:tab w:val="num" w:pos="2160"/>
        </w:tabs>
        <w:spacing w:line="480" w:lineRule="auto"/>
        <w:ind w:left="2160" w:hanging="240"/>
        <w:jc w:val="both"/>
        <w:rPr>
          <w:rFonts w:ascii="Arial" w:hAnsi="Arial"/>
          <w:lang w:val="es-ES"/>
        </w:rPr>
      </w:pPr>
      <w:r>
        <w:rPr>
          <w:rFonts w:ascii="Arial" w:hAnsi="Arial"/>
          <w:lang w:val="es-ES"/>
        </w:rPr>
        <w:t>Dióxido de azufre (SO</w:t>
      </w:r>
      <w:r>
        <w:rPr>
          <w:rFonts w:ascii="Arial" w:hAnsi="Arial"/>
          <w:vertAlign w:val="subscript"/>
          <w:lang w:val="es-ES"/>
        </w:rPr>
        <w:t>2</w:t>
      </w:r>
      <w:r>
        <w:rPr>
          <w:rFonts w:ascii="Arial" w:hAnsi="Arial"/>
          <w:lang w:val="es-ES"/>
        </w:rPr>
        <w:t>), el monóxido de carbono (CO) y los óxidos de nitrógeno tales como el NO, NO</w:t>
      </w:r>
      <w:r>
        <w:rPr>
          <w:rFonts w:ascii="Arial" w:hAnsi="Arial"/>
          <w:vertAlign w:val="subscript"/>
          <w:lang w:val="es-ES"/>
        </w:rPr>
        <w:t>2</w:t>
      </w:r>
      <w:r>
        <w:rPr>
          <w:rFonts w:ascii="Arial" w:hAnsi="Arial"/>
          <w:lang w:val="es-ES"/>
        </w:rPr>
        <w:t>, y los derivados del NO</w:t>
      </w:r>
      <w:r>
        <w:rPr>
          <w:rFonts w:ascii="Arial" w:hAnsi="Arial"/>
          <w:vertAlign w:val="subscript"/>
          <w:lang w:val="es-ES"/>
        </w:rPr>
        <w:t>2</w:t>
      </w:r>
      <w:r>
        <w:rPr>
          <w:rFonts w:ascii="Arial" w:hAnsi="Arial"/>
          <w:lang w:val="es-ES"/>
        </w:rPr>
        <w:t>.</w:t>
      </w:r>
    </w:p>
    <w:p w:rsidR="00742EDA" w:rsidRDefault="00742EDA" w:rsidP="00742EDA">
      <w:pPr>
        <w:numPr>
          <w:ilvl w:val="3"/>
          <w:numId w:val="55"/>
        </w:numPr>
        <w:tabs>
          <w:tab w:val="clear" w:pos="5400"/>
          <w:tab w:val="num" w:pos="2160"/>
        </w:tabs>
        <w:spacing w:line="480" w:lineRule="auto"/>
        <w:ind w:left="2160" w:hanging="240"/>
        <w:jc w:val="both"/>
        <w:rPr>
          <w:rFonts w:ascii="Arial" w:hAnsi="Arial"/>
          <w:lang w:val="es-ES"/>
        </w:rPr>
      </w:pPr>
      <w:r>
        <w:rPr>
          <w:rFonts w:ascii="Arial" w:hAnsi="Arial"/>
          <w:lang w:val="es-ES"/>
        </w:rPr>
        <w:t>Oxidantes Fotoquímicos (Ozonos).</w:t>
      </w:r>
    </w:p>
    <w:p w:rsidR="00742EDA" w:rsidRDefault="00742EDA" w:rsidP="00742EDA">
      <w:pPr>
        <w:spacing w:line="480" w:lineRule="auto"/>
        <w:jc w:val="both"/>
        <w:rPr>
          <w:rFonts w:ascii="Arial" w:hAnsi="Arial" w:cs="Arial"/>
          <w:lang w:val="es-ES"/>
        </w:rPr>
      </w:pPr>
    </w:p>
    <w:p w:rsidR="00742EDA" w:rsidRDefault="00742EDA" w:rsidP="00742EDA">
      <w:pPr>
        <w:spacing w:line="480" w:lineRule="auto"/>
        <w:jc w:val="both"/>
        <w:rPr>
          <w:rFonts w:ascii="Arial" w:hAnsi="Arial" w:cs="Arial"/>
          <w:lang w:val="es-ES"/>
        </w:rPr>
      </w:pPr>
    </w:p>
    <w:p w:rsidR="00742EDA" w:rsidRDefault="00742EDA" w:rsidP="00742EDA">
      <w:pPr>
        <w:spacing w:line="480" w:lineRule="auto"/>
        <w:jc w:val="both"/>
        <w:rPr>
          <w:rFonts w:ascii="Arial" w:hAnsi="Arial" w:cs="Arial"/>
          <w:lang w:val="es-ES"/>
        </w:rPr>
      </w:pPr>
    </w:p>
    <w:p w:rsidR="00742EDA" w:rsidRDefault="00742EDA" w:rsidP="00742EDA">
      <w:pPr>
        <w:jc w:val="both"/>
        <w:rPr>
          <w:rFonts w:ascii="Arial" w:hAnsi="Arial"/>
          <w:lang w:val="es-ES"/>
        </w:rPr>
      </w:pPr>
    </w:p>
    <w:p w:rsidR="00742EDA" w:rsidRPr="008301CC" w:rsidRDefault="00742EDA" w:rsidP="00742EDA">
      <w:pPr>
        <w:spacing w:line="480" w:lineRule="auto"/>
        <w:jc w:val="center"/>
        <w:rPr>
          <w:rFonts w:ascii="Arial" w:hAnsi="Arial"/>
          <w:b/>
          <w:lang w:val="es-ES"/>
        </w:rPr>
      </w:pPr>
      <w:r>
        <w:rPr>
          <w:rFonts w:ascii="Arial" w:hAnsi="Arial"/>
          <w:b/>
          <w:lang w:val="es-ES"/>
        </w:rPr>
        <w:t>TABLA 3.4</w:t>
      </w:r>
      <w:r w:rsidRPr="008301CC">
        <w:rPr>
          <w:rFonts w:ascii="Arial" w:hAnsi="Arial"/>
          <w:b/>
          <w:lang w:val="es-ES"/>
        </w:rPr>
        <w:t>.</w:t>
      </w:r>
    </w:p>
    <w:p w:rsidR="00742EDA" w:rsidRDefault="00742EDA" w:rsidP="00742EDA">
      <w:pPr>
        <w:spacing w:line="480" w:lineRule="auto"/>
        <w:jc w:val="center"/>
        <w:rPr>
          <w:rFonts w:ascii="Arial" w:hAnsi="Arial"/>
          <w:b/>
          <w:lang w:val="es-ES"/>
        </w:rPr>
      </w:pPr>
      <w:r w:rsidRPr="008301CC">
        <w:rPr>
          <w:rFonts w:ascii="Arial" w:hAnsi="Arial"/>
          <w:b/>
          <w:lang w:val="es-ES"/>
        </w:rPr>
        <w:t xml:space="preserve">CONCENTRACIONES MÁXIMAS PERMISIBLES EN EL AIRE </w:t>
      </w:r>
    </w:p>
    <w:p w:rsidR="00742EDA" w:rsidRPr="008301CC" w:rsidRDefault="00742EDA" w:rsidP="00742EDA">
      <w:pPr>
        <w:spacing w:line="480" w:lineRule="auto"/>
        <w:jc w:val="center"/>
        <w:rPr>
          <w:rFonts w:ascii="Arial" w:hAnsi="Arial"/>
          <w:b/>
          <w:lang w:val="es-ES"/>
        </w:rPr>
      </w:pPr>
      <w:r w:rsidRPr="008301CC">
        <w:rPr>
          <w:rFonts w:ascii="Arial" w:hAnsi="Arial"/>
          <w:b/>
          <w:lang w:val="es-ES"/>
        </w:rPr>
        <w:t>AMBIENTE PARA CONTAMINANTES COMUNES</w:t>
      </w:r>
    </w:p>
    <w:p w:rsidR="00742EDA" w:rsidRDefault="00742EDA" w:rsidP="00742EDA">
      <w:pPr>
        <w:jc w:val="both"/>
        <w:rPr>
          <w:rFonts w:ascii="Arial" w:hAnsi="Arial"/>
          <w:lang w:val="es-ES"/>
        </w:rPr>
      </w:pPr>
    </w:p>
    <w:p w:rsidR="00742EDA" w:rsidRPr="008301CC" w:rsidRDefault="00E847F2" w:rsidP="00742EDA">
      <w:pPr>
        <w:spacing w:line="480" w:lineRule="auto"/>
        <w:jc w:val="both"/>
        <w:rPr>
          <w:rFonts w:ascii="Arial" w:hAnsi="Arial"/>
        </w:rPr>
      </w:pPr>
      <w:r>
        <w:rPr>
          <w:noProof/>
          <w:lang w:val="es-ES" w:eastAsia="es-ES"/>
        </w:rPr>
        <w:drawing>
          <wp:inline distT="0" distB="0" distL="0" distR="0">
            <wp:extent cx="5252720" cy="1818005"/>
            <wp:effectExtent l="19050" t="0" r="508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srcRect/>
                    <a:stretch>
                      <a:fillRect/>
                    </a:stretch>
                  </pic:blipFill>
                  <pic:spPr bwMode="auto">
                    <a:xfrm>
                      <a:off x="0" y="0"/>
                      <a:ext cx="5252720" cy="1818005"/>
                    </a:xfrm>
                    <a:prstGeom prst="rect">
                      <a:avLst/>
                    </a:prstGeom>
                    <a:noFill/>
                    <a:ln w="9525">
                      <a:noFill/>
                      <a:miter lim="800000"/>
                      <a:headEnd/>
                      <a:tailEnd/>
                    </a:ln>
                  </pic:spPr>
                </pic:pic>
              </a:graphicData>
            </a:graphic>
          </wp:inline>
        </w:drawing>
      </w:r>
    </w:p>
    <w:p w:rsidR="00742EDA" w:rsidRDefault="00742EDA" w:rsidP="00742EDA">
      <w:pPr>
        <w:spacing w:line="480" w:lineRule="auto"/>
        <w:ind w:left="2520"/>
        <w:jc w:val="both"/>
        <w:rPr>
          <w:rFonts w:ascii="Arial" w:hAnsi="Arial"/>
        </w:rPr>
      </w:pPr>
    </w:p>
    <w:p w:rsidR="00742EDA" w:rsidRDefault="00742EDA" w:rsidP="00742EDA">
      <w:pPr>
        <w:ind w:left="1560"/>
        <w:jc w:val="both"/>
        <w:rPr>
          <w:rFonts w:ascii="Arial" w:hAnsi="Arial"/>
        </w:rPr>
      </w:pPr>
    </w:p>
    <w:p w:rsidR="00742EDA" w:rsidRDefault="00742EDA" w:rsidP="00742EDA">
      <w:pPr>
        <w:spacing w:line="480" w:lineRule="auto"/>
        <w:ind w:left="1560"/>
        <w:jc w:val="both"/>
        <w:rPr>
          <w:rFonts w:ascii="Arial" w:hAnsi="Arial"/>
          <w:lang w:val="es-ES"/>
        </w:rPr>
      </w:pPr>
      <w:r w:rsidRPr="008E1465">
        <w:rPr>
          <w:rFonts w:ascii="Arial" w:hAnsi="Arial"/>
        </w:rPr>
        <w:t>La responsabilidad de la determinación de las c</w:t>
      </w:r>
      <w:r>
        <w:rPr>
          <w:rFonts w:ascii="Arial" w:hAnsi="Arial"/>
        </w:rPr>
        <w:t xml:space="preserve">oncentraciones de contaminantes </w:t>
      </w:r>
      <w:r w:rsidRPr="008E1465">
        <w:rPr>
          <w:rFonts w:ascii="Arial" w:hAnsi="Arial"/>
        </w:rPr>
        <w:t>en el aire ambiente recaerá en la Entidad Ambiental de Control.  Los equipos, métodos y procedimientos a utilizarse en la determinación de la concentración de contaminantes, tendrán como referencia a aquellos descritos en la legislación ambiental federal de los Estados Unidos de América (Code of Federal Regulations, Anexos 40 CFR 50).</w:t>
      </w:r>
      <w:r>
        <w:rPr>
          <w:rFonts w:ascii="Arial" w:hAnsi="Arial"/>
        </w:rPr>
        <w:t xml:space="preserve"> </w:t>
      </w:r>
      <w:r w:rsidRPr="003B1869">
        <w:rPr>
          <w:rFonts w:ascii="Arial" w:hAnsi="Arial"/>
        </w:rPr>
        <w:t>Para los</w:t>
      </w:r>
      <w:r w:rsidRPr="003B1869">
        <w:rPr>
          <w:rFonts w:ascii="Arial" w:hAnsi="Arial"/>
          <w:lang w:val="es-ES"/>
        </w:rPr>
        <w:t xml:space="preserve"> contaminantes comunes del aire se establecen las siguientes concentraciones máximas permitidas</w:t>
      </w:r>
      <w:r>
        <w:rPr>
          <w:rFonts w:ascii="Arial" w:hAnsi="Arial"/>
          <w:lang w:val="es-ES"/>
        </w:rPr>
        <w:t>, descritas en la Tabla 3.4.</w:t>
      </w:r>
    </w:p>
    <w:p w:rsidR="00742EDA" w:rsidRDefault="00742EDA" w:rsidP="00742EDA">
      <w:pPr>
        <w:spacing w:line="480" w:lineRule="auto"/>
        <w:jc w:val="both"/>
        <w:rPr>
          <w:rFonts w:ascii="Arial" w:hAnsi="Arial" w:cs="Arial"/>
          <w:lang w:val="es-ES"/>
        </w:rPr>
      </w:pPr>
    </w:p>
    <w:p w:rsidR="00742EDA" w:rsidRDefault="00742EDA" w:rsidP="00742EDA">
      <w:pPr>
        <w:spacing w:line="480" w:lineRule="auto"/>
        <w:ind w:left="1560"/>
        <w:jc w:val="both"/>
        <w:rPr>
          <w:rFonts w:ascii="Arial" w:hAnsi="Arial"/>
        </w:rPr>
      </w:pPr>
      <w:r>
        <w:rPr>
          <w:rFonts w:ascii="Arial" w:hAnsi="Arial"/>
        </w:rPr>
        <w:t>Los equipos, métodos y procedimientos a utilizarse en la determinación de la concentración de contaminantes (7), serán aquellos descritos en la legislación ambiental federal de los Estados Unidos (CFR</w:t>
      </w:r>
      <w:r w:rsidRPr="00137909">
        <w:rPr>
          <w:rFonts w:ascii="Arial" w:hAnsi="Arial"/>
        </w:rPr>
        <w:t>), y cuya descripción general se presenta</w:t>
      </w:r>
      <w:r>
        <w:rPr>
          <w:rFonts w:ascii="Arial" w:hAnsi="Arial"/>
        </w:rPr>
        <w:t>n a continuación en la Tabla 3.4.</w:t>
      </w:r>
    </w:p>
    <w:p w:rsidR="00742EDA" w:rsidRPr="00E87038" w:rsidRDefault="00742EDA" w:rsidP="00742EDA">
      <w:pPr>
        <w:spacing w:line="480" w:lineRule="auto"/>
        <w:ind w:left="2520"/>
        <w:jc w:val="both"/>
        <w:rPr>
          <w:rFonts w:ascii="Arial" w:hAnsi="Arial"/>
        </w:rPr>
      </w:pPr>
    </w:p>
    <w:p w:rsidR="00742EDA" w:rsidRDefault="00742EDA" w:rsidP="00742EDA">
      <w:pPr>
        <w:numPr>
          <w:ilvl w:val="0"/>
          <w:numId w:val="63"/>
        </w:numPr>
        <w:tabs>
          <w:tab w:val="clear" w:pos="3570"/>
          <w:tab w:val="num" w:pos="840"/>
        </w:tabs>
        <w:spacing w:line="480" w:lineRule="auto"/>
        <w:ind w:left="840" w:hanging="480"/>
        <w:jc w:val="both"/>
        <w:rPr>
          <w:rFonts w:ascii="Arial" w:hAnsi="Arial" w:cs="Arial"/>
          <w:b/>
        </w:rPr>
      </w:pPr>
      <w:r>
        <w:rPr>
          <w:rFonts w:ascii="Arial" w:hAnsi="Arial" w:cs="Arial"/>
          <w:b/>
        </w:rPr>
        <w:t>A</w:t>
      </w:r>
      <w:r w:rsidRPr="002F4CB5">
        <w:rPr>
          <w:rFonts w:ascii="Arial" w:hAnsi="Arial" w:cs="Arial"/>
          <w:b/>
        </w:rPr>
        <w:t xml:space="preserve">nálisis de las Normas técnicas </w:t>
      </w:r>
      <w:r>
        <w:rPr>
          <w:rFonts w:ascii="Arial" w:hAnsi="Arial" w:cs="Arial"/>
          <w:b/>
        </w:rPr>
        <w:t xml:space="preserve">para la Gestión de productos </w:t>
      </w:r>
      <w:r w:rsidRPr="002F4CB5">
        <w:rPr>
          <w:rFonts w:ascii="Arial" w:hAnsi="Arial" w:cs="Arial"/>
          <w:b/>
        </w:rPr>
        <w:t>Químicos Peligrosos</w:t>
      </w:r>
    </w:p>
    <w:p w:rsidR="00742EDA" w:rsidRDefault="00742EDA" w:rsidP="00742EDA">
      <w:pPr>
        <w:tabs>
          <w:tab w:val="left" w:pos="1440"/>
        </w:tabs>
        <w:spacing w:line="480" w:lineRule="auto"/>
        <w:ind w:left="840"/>
        <w:jc w:val="both"/>
        <w:rPr>
          <w:rFonts w:ascii="Arial" w:hAnsi="Arial" w:cs="Arial"/>
        </w:rPr>
      </w:pPr>
      <w:r>
        <w:rPr>
          <w:rFonts w:ascii="Arial" w:hAnsi="Arial" w:cs="Arial"/>
        </w:rPr>
        <w:t>El Texto Unificado de Legislación Ambiental y la Presidencia de la República estipulan que para el manejo, transportación y demás materias afines relacionadas con los productos considerados peligrosos, deben verificarse y analizarse las dos normas técnicas ecuatorianas (INEN) (22), que se especifican a continuación:</w:t>
      </w:r>
    </w:p>
    <w:p w:rsidR="00742EDA" w:rsidRDefault="00742EDA" w:rsidP="00742EDA">
      <w:pPr>
        <w:numPr>
          <w:ilvl w:val="0"/>
          <w:numId w:val="57"/>
        </w:numPr>
        <w:tabs>
          <w:tab w:val="clear" w:pos="3570"/>
          <w:tab w:val="left" w:pos="1440"/>
          <w:tab w:val="num" w:pos="1920"/>
        </w:tabs>
        <w:spacing w:line="480" w:lineRule="auto"/>
        <w:ind w:hanging="2010"/>
        <w:jc w:val="both"/>
        <w:rPr>
          <w:rFonts w:ascii="Arial" w:hAnsi="Arial" w:cs="Arial"/>
        </w:rPr>
      </w:pPr>
      <w:r>
        <w:rPr>
          <w:rFonts w:ascii="Arial" w:hAnsi="Arial" w:cs="Arial"/>
        </w:rPr>
        <w:t>Norma Técnica Ecuatoriana NTN INEN 2-288:2000</w:t>
      </w:r>
    </w:p>
    <w:p w:rsidR="00742EDA" w:rsidRDefault="00742EDA" w:rsidP="00742EDA">
      <w:pPr>
        <w:numPr>
          <w:ilvl w:val="0"/>
          <w:numId w:val="57"/>
        </w:numPr>
        <w:tabs>
          <w:tab w:val="clear" w:pos="3570"/>
          <w:tab w:val="left" w:pos="1440"/>
          <w:tab w:val="num" w:pos="1920"/>
        </w:tabs>
        <w:spacing w:line="480" w:lineRule="auto"/>
        <w:ind w:hanging="2010"/>
        <w:jc w:val="both"/>
        <w:rPr>
          <w:rFonts w:ascii="Arial" w:hAnsi="Arial" w:cs="Arial"/>
        </w:rPr>
      </w:pPr>
      <w:r>
        <w:rPr>
          <w:rFonts w:ascii="Arial" w:hAnsi="Arial" w:cs="Arial"/>
        </w:rPr>
        <w:t>Norma Técnica Ecuatoriana NTN INEN 2-266:2000</w:t>
      </w:r>
    </w:p>
    <w:p w:rsidR="00742EDA" w:rsidRDefault="00742EDA" w:rsidP="00742EDA">
      <w:pPr>
        <w:tabs>
          <w:tab w:val="left" w:pos="1440"/>
        </w:tabs>
        <w:spacing w:line="480" w:lineRule="auto"/>
        <w:ind w:left="1560"/>
        <w:jc w:val="both"/>
        <w:rPr>
          <w:rFonts w:ascii="Arial" w:hAnsi="Arial" w:cs="Arial"/>
        </w:rPr>
      </w:pPr>
    </w:p>
    <w:p w:rsidR="00742EDA" w:rsidRDefault="00742EDA" w:rsidP="00742EDA">
      <w:pPr>
        <w:numPr>
          <w:ilvl w:val="0"/>
          <w:numId w:val="56"/>
        </w:numPr>
        <w:tabs>
          <w:tab w:val="clear" w:pos="3570"/>
          <w:tab w:val="left" w:pos="1440"/>
          <w:tab w:val="num" w:pos="1560"/>
        </w:tabs>
        <w:spacing w:line="480" w:lineRule="auto"/>
        <w:ind w:left="1560"/>
        <w:jc w:val="both"/>
        <w:rPr>
          <w:rFonts w:ascii="Arial" w:hAnsi="Arial" w:cs="Arial"/>
          <w:b/>
        </w:rPr>
      </w:pPr>
      <w:r w:rsidRPr="00A26343">
        <w:rPr>
          <w:rFonts w:ascii="Arial" w:hAnsi="Arial" w:cs="Arial"/>
          <w:b/>
        </w:rPr>
        <w:t xml:space="preserve">Análisis de la </w:t>
      </w:r>
      <w:r>
        <w:rPr>
          <w:rFonts w:ascii="Arial" w:hAnsi="Arial" w:cs="Arial"/>
          <w:b/>
        </w:rPr>
        <w:t xml:space="preserve">Norma </w:t>
      </w:r>
      <w:r w:rsidRPr="00A26343">
        <w:rPr>
          <w:rFonts w:ascii="Arial" w:hAnsi="Arial" w:cs="Arial"/>
          <w:b/>
        </w:rPr>
        <w:t>INEN para</w:t>
      </w:r>
      <w:r>
        <w:rPr>
          <w:rFonts w:ascii="Arial" w:hAnsi="Arial" w:cs="Arial"/>
          <w:b/>
        </w:rPr>
        <w:t xml:space="preserve"> la Seguridad Industrial y Etiquetados de</w:t>
      </w:r>
      <w:r w:rsidRPr="00A26343">
        <w:rPr>
          <w:rFonts w:ascii="Arial" w:hAnsi="Arial" w:cs="Arial"/>
          <w:b/>
        </w:rPr>
        <w:t xml:space="preserve"> </w:t>
      </w:r>
      <w:r>
        <w:rPr>
          <w:rFonts w:ascii="Arial" w:hAnsi="Arial" w:cs="Arial"/>
          <w:b/>
        </w:rPr>
        <w:t xml:space="preserve">los </w:t>
      </w:r>
      <w:r w:rsidRPr="00A26343">
        <w:rPr>
          <w:rFonts w:ascii="Arial" w:hAnsi="Arial" w:cs="Arial"/>
          <w:b/>
        </w:rPr>
        <w:t>Producto</w:t>
      </w:r>
      <w:r>
        <w:rPr>
          <w:rFonts w:ascii="Arial" w:hAnsi="Arial" w:cs="Arial"/>
          <w:b/>
        </w:rPr>
        <w:t>s</w:t>
      </w:r>
      <w:r w:rsidRPr="00A26343">
        <w:rPr>
          <w:rFonts w:ascii="Arial" w:hAnsi="Arial" w:cs="Arial"/>
          <w:b/>
        </w:rPr>
        <w:t xml:space="preserve"> </w:t>
      </w:r>
      <w:r>
        <w:rPr>
          <w:rFonts w:ascii="Arial" w:hAnsi="Arial" w:cs="Arial"/>
          <w:b/>
        </w:rPr>
        <w:t>Q</w:t>
      </w:r>
      <w:r w:rsidRPr="00A26343">
        <w:rPr>
          <w:rFonts w:ascii="Arial" w:hAnsi="Arial" w:cs="Arial"/>
          <w:b/>
        </w:rPr>
        <w:t>uímicos</w:t>
      </w:r>
      <w:r>
        <w:rPr>
          <w:rFonts w:ascii="Arial" w:hAnsi="Arial" w:cs="Arial"/>
          <w:b/>
        </w:rPr>
        <w:t xml:space="preserve"> P</w:t>
      </w:r>
      <w:r w:rsidRPr="00A26343">
        <w:rPr>
          <w:rFonts w:ascii="Arial" w:hAnsi="Arial" w:cs="Arial"/>
          <w:b/>
        </w:rPr>
        <w:t>eligrosos</w:t>
      </w:r>
    </w:p>
    <w:p w:rsidR="00742EDA" w:rsidRDefault="00742EDA" w:rsidP="00742EDA">
      <w:pPr>
        <w:tabs>
          <w:tab w:val="left" w:pos="1440"/>
        </w:tabs>
        <w:spacing w:line="480" w:lineRule="auto"/>
        <w:ind w:left="1560"/>
        <w:jc w:val="both"/>
        <w:rPr>
          <w:rFonts w:ascii="Arial" w:hAnsi="Arial" w:cs="Arial"/>
        </w:rPr>
      </w:pPr>
      <w:r>
        <w:rPr>
          <w:rFonts w:ascii="Arial" w:hAnsi="Arial" w:cs="Arial"/>
        </w:rPr>
        <w:t>Dentro del proceso industrial para la monomerización del Cloruro de Vinilo y luego su eventual polimerización, el manejo y seguridades dadas a los desechos peligrosos recibidos como materias primas con su posterior proceso, deben tratarse con el debido cuidado. Todo lo concerniente al siguiente análisis se encuentra descrito en la norma</w:t>
      </w:r>
      <w:r w:rsidRPr="00AF1682">
        <w:rPr>
          <w:rFonts w:ascii="Arial" w:hAnsi="Arial" w:cs="Arial"/>
        </w:rPr>
        <w:t xml:space="preserve"> </w:t>
      </w:r>
      <w:r>
        <w:rPr>
          <w:rFonts w:ascii="Arial" w:hAnsi="Arial" w:cs="Arial"/>
        </w:rPr>
        <w:t>INEN 2-288:2000 (22).</w:t>
      </w:r>
    </w:p>
    <w:p w:rsidR="00742EDA" w:rsidRDefault="00742EDA" w:rsidP="00742EDA">
      <w:pPr>
        <w:tabs>
          <w:tab w:val="left" w:pos="1440"/>
        </w:tabs>
        <w:spacing w:line="480" w:lineRule="auto"/>
        <w:ind w:left="1560"/>
        <w:jc w:val="both"/>
        <w:rPr>
          <w:rFonts w:ascii="Arial" w:hAnsi="Arial" w:cs="Arial"/>
        </w:rPr>
      </w:pPr>
    </w:p>
    <w:p w:rsidR="00742EDA" w:rsidRDefault="00742EDA" w:rsidP="00742EDA">
      <w:pPr>
        <w:tabs>
          <w:tab w:val="left" w:pos="1440"/>
        </w:tabs>
        <w:spacing w:line="480" w:lineRule="auto"/>
        <w:ind w:left="1560"/>
        <w:jc w:val="both"/>
        <w:rPr>
          <w:rFonts w:ascii="Arial" w:hAnsi="Arial" w:cs="Arial"/>
        </w:rPr>
      </w:pPr>
      <w:r>
        <w:rPr>
          <w:rFonts w:ascii="Arial" w:hAnsi="Arial" w:cs="Arial"/>
        </w:rPr>
        <w:t>Dentro de nuestro proceso industrial, aparte de manejarse la materia prima peligrosa, se desarrollaran compuestos químicos de grados similares en cuanto a peligrosidad dentro de las instalaciones, ya sea dentro y fuera de la misma. Igualmente los efluentes y emisiones continuas de estos productos son perjudiciales para todo el medio ambiente que lo rodea.</w:t>
      </w:r>
    </w:p>
    <w:p w:rsidR="00742EDA" w:rsidRDefault="00742EDA" w:rsidP="00742EDA">
      <w:pPr>
        <w:tabs>
          <w:tab w:val="left" w:pos="1440"/>
        </w:tabs>
        <w:spacing w:line="480" w:lineRule="auto"/>
        <w:ind w:left="1560"/>
        <w:jc w:val="both"/>
        <w:rPr>
          <w:rFonts w:ascii="Arial" w:hAnsi="Arial" w:cs="Arial"/>
        </w:rPr>
      </w:pPr>
    </w:p>
    <w:p w:rsidR="00742EDA" w:rsidRDefault="00742EDA" w:rsidP="00742EDA">
      <w:pPr>
        <w:tabs>
          <w:tab w:val="left" w:pos="1440"/>
        </w:tabs>
        <w:spacing w:line="480" w:lineRule="auto"/>
        <w:ind w:left="1560"/>
        <w:jc w:val="both"/>
        <w:rPr>
          <w:rFonts w:ascii="Arial" w:hAnsi="Arial" w:cs="Arial"/>
        </w:rPr>
      </w:pPr>
      <w:r>
        <w:rPr>
          <w:rFonts w:ascii="Arial" w:hAnsi="Arial" w:cs="Arial"/>
        </w:rPr>
        <w:t>Es por esto que dentro de la competencia y análisis de esta norma se incluyen las declaraciones de precaución adecuadas en las etiquetas fijadas a los recipientes de productos químicos peligrosos. Entonces deben analizarse y tomarse en consideración las normas de Seguridad Industrial que se describen de manera general para cualquier producto peligroso.</w:t>
      </w:r>
    </w:p>
    <w:p w:rsidR="00742EDA" w:rsidRDefault="00742EDA" w:rsidP="00742EDA">
      <w:pPr>
        <w:tabs>
          <w:tab w:val="left" w:pos="1440"/>
        </w:tabs>
        <w:spacing w:line="480" w:lineRule="auto"/>
        <w:jc w:val="both"/>
        <w:rPr>
          <w:rFonts w:ascii="Arial" w:hAnsi="Arial" w:cs="Arial"/>
        </w:rPr>
      </w:pPr>
      <w:r>
        <w:rPr>
          <w:rFonts w:ascii="Arial" w:hAnsi="Arial" w:cs="Arial"/>
        </w:rPr>
        <w:tab/>
      </w:r>
    </w:p>
    <w:p w:rsidR="00742EDA" w:rsidRDefault="00742EDA" w:rsidP="00742EDA">
      <w:pPr>
        <w:tabs>
          <w:tab w:val="left" w:pos="1560"/>
        </w:tabs>
        <w:spacing w:line="480" w:lineRule="auto"/>
        <w:ind w:left="1560"/>
        <w:jc w:val="both"/>
        <w:rPr>
          <w:rFonts w:ascii="Arial" w:hAnsi="Arial" w:cs="Arial"/>
        </w:rPr>
      </w:pPr>
      <w:r>
        <w:rPr>
          <w:rFonts w:ascii="Arial" w:hAnsi="Arial" w:cs="Arial"/>
        </w:rPr>
        <w:t>Las instrucciones concernientes a las acciones involucradas con la declaratoria de incendios o fuego, en la manipulación y transporte de productos peligrosos se describen en la norma (22). Para nuestro posterior diseño del proceso verificaremos los requerimientos industriales y de equipamiento necesarios, los cuales detallamos a continuación:</w:t>
      </w:r>
    </w:p>
    <w:p w:rsidR="00742EDA" w:rsidRDefault="00742EDA" w:rsidP="00742EDA">
      <w:pPr>
        <w:numPr>
          <w:ilvl w:val="3"/>
          <w:numId w:val="58"/>
        </w:numPr>
        <w:tabs>
          <w:tab w:val="clear" w:pos="5520"/>
          <w:tab w:val="left" w:pos="1440"/>
          <w:tab w:val="num" w:pos="2040"/>
        </w:tabs>
        <w:spacing w:line="480" w:lineRule="auto"/>
        <w:ind w:left="2040" w:hanging="240"/>
        <w:jc w:val="both"/>
        <w:rPr>
          <w:rFonts w:ascii="Arial" w:hAnsi="Arial" w:cs="Arial"/>
        </w:rPr>
      </w:pPr>
      <w:r>
        <w:rPr>
          <w:rFonts w:ascii="Arial" w:hAnsi="Arial" w:cs="Arial"/>
        </w:rPr>
        <w:t xml:space="preserve">Para líquidos solubles en agua o diluibles, </w:t>
      </w:r>
      <w:r w:rsidRPr="00983EB8">
        <w:rPr>
          <w:rFonts w:ascii="Arial" w:hAnsi="Arial" w:cs="Arial"/>
        </w:rPr>
        <w:t>usar agua</w:t>
      </w:r>
      <w:r>
        <w:rPr>
          <w:rFonts w:ascii="Arial" w:hAnsi="Arial" w:cs="Arial"/>
        </w:rPr>
        <w:t xml:space="preserve"> por manguera</w:t>
      </w:r>
      <w:r w:rsidRPr="00983EB8">
        <w:rPr>
          <w:rFonts w:ascii="Arial" w:hAnsi="Arial" w:cs="Arial"/>
        </w:rPr>
        <w:t xml:space="preserve">, </w:t>
      </w:r>
      <w:r>
        <w:rPr>
          <w:rFonts w:ascii="Arial" w:hAnsi="Arial" w:cs="Arial"/>
        </w:rPr>
        <w:t>polvo químico seco, CO</w:t>
      </w:r>
      <w:r>
        <w:rPr>
          <w:rFonts w:ascii="Arial" w:hAnsi="Arial" w:cs="Arial"/>
          <w:vertAlign w:val="subscript"/>
        </w:rPr>
        <w:t>2</w:t>
      </w:r>
      <w:r>
        <w:rPr>
          <w:rFonts w:ascii="Arial" w:hAnsi="Arial" w:cs="Arial"/>
        </w:rPr>
        <w:t xml:space="preserve"> o espuma de alcohol.</w:t>
      </w:r>
    </w:p>
    <w:p w:rsidR="00742EDA" w:rsidRDefault="00742EDA" w:rsidP="00742EDA">
      <w:pPr>
        <w:numPr>
          <w:ilvl w:val="3"/>
          <w:numId w:val="58"/>
        </w:numPr>
        <w:tabs>
          <w:tab w:val="clear" w:pos="5520"/>
          <w:tab w:val="left" w:pos="1440"/>
          <w:tab w:val="num" w:pos="2040"/>
        </w:tabs>
        <w:spacing w:line="480" w:lineRule="auto"/>
        <w:ind w:left="2040" w:hanging="240"/>
        <w:jc w:val="both"/>
        <w:rPr>
          <w:rFonts w:ascii="Arial" w:hAnsi="Arial" w:cs="Arial"/>
        </w:rPr>
      </w:pPr>
      <w:r w:rsidRPr="00983EB8">
        <w:rPr>
          <w:rFonts w:ascii="Arial" w:hAnsi="Arial" w:cs="Arial"/>
        </w:rPr>
        <w:t>Para líqui</w:t>
      </w:r>
      <w:r>
        <w:rPr>
          <w:rFonts w:ascii="Arial" w:hAnsi="Arial" w:cs="Arial"/>
        </w:rPr>
        <w:t xml:space="preserve">dos que no se mezclan con agua, </w:t>
      </w:r>
      <w:r w:rsidRPr="00983EB8">
        <w:rPr>
          <w:rFonts w:ascii="Arial" w:hAnsi="Arial" w:cs="Arial"/>
        </w:rPr>
        <w:t xml:space="preserve">usar </w:t>
      </w:r>
      <w:r>
        <w:rPr>
          <w:rFonts w:ascii="Arial" w:hAnsi="Arial" w:cs="Arial"/>
        </w:rPr>
        <w:t>chorro</w:t>
      </w:r>
      <w:r w:rsidRPr="00983EB8">
        <w:rPr>
          <w:rFonts w:ascii="Arial" w:hAnsi="Arial" w:cs="Arial"/>
        </w:rPr>
        <w:t xml:space="preserve"> de agua, espuma, polvo </w:t>
      </w:r>
      <w:r>
        <w:rPr>
          <w:rFonts w:ascii="Arial" w:hAnsi="Arial" w:cs="Arial"/>
        </w:rPr>
        <w:t>químico seco o CO</w:t>
      </w:r>
      <w:r>
        <w:rPr>
          <w:rFonts w:ascii="Arial" w:hAnsi="Arial" w:cs="Arial"/>
          <w:vertAlign w:val="subscript"/>
        </w:rPr>
        <w:t>2</w:t>
      </w:r>
      <w:r>
        <w:rPr>
          <w:rFonts w:ascii="Arial" w:hAnsi="Arial" w:cs="Arial"/>
        </w:rPr>
        <w:t>.</w:t>
      </w:r>
    </w:p>
    <w:p w:rsidR="00742EDA" w:rsidRDefault="00742EDA" w:rsidP="00742EDA">
      <w:pPr>
        <w:numPr>
          <w:ilvl w:val="3"/>
          <w:numId w:val="58"/>
        </w:numPr>
        <w:tabs>
          <w:tab w:val="clear" w:pos="5520"/>
          <w:tab w:val="left" w:pos="1440"/>
          <w:tab w:val="num" w:pos="2040"/>
        </w:tabs>
        <w:spacing w:line="480" w:lineRule="auto"/>
        <w:ind w:left="2040" w:hanging="240"/>
        <w:jc w:val="both"/>
        <w:rPr>
          <w:rFonts w:ascii="Arial" w:hAnsi="Arial" w:cs="Arial"/>
        </w:rPr>
      </w:pPr>
      <w:r w:rsidRPr="00983EB8">
        <w:rPr>
          <w:rFonts w:ascii="Arial" w:hAnsi="Arial" w:cs="Arial"/>
        </w:rPr>
        <w:t xml:space="preserve">Para </w:t>
      </w:r>
      <w:r>
        <w:rPr>
          <w:rFonts w:ascii="Arial" w:hAnsi="Arial" w:cs="Arial"/>
        </w:rPr>
        <w:t>sólidos donde el agua no es adecuada,</w:t>
      </w:r>
      <w:r w:rsidRPr="00983EB8">
        <w:rPr>
          <w:rFonts w:ascii="Arial" w:hAnsi="Arial" w:cs="Arial"/>
        </w:rPr>
        <w:t xml:space="preserve"> sofocar con arena seca, caliza</w:t>
      </w:r>
      <w:r>
        <w:rPr>
          <w:rFonts w:ascii="Arial" w:hAnsi="Arial" w:cs="Arial"/>
        </w:rPr>
        <w:t xml:space="preserve"> </w:t>
      </w:r>
      <w:r w:rsidRPr="00983EB8">
        <w:rPr>
          <w:rFonts w:ascii="Arial" w:hAnsi="Arial" w:cs="Arial"/>
        </w:rPr>
        <w:t>molida seca, o agentes de polvo químico seco</w:t>
      </w:r>
      <w:r>
        <w:rPr>
          <w:rFonts w:ascii="Arial" w:hAnsi="Arial" w:cs="Arial"/>
        </w:rPr>
        <w:t xml:space="preserve"> </w:t>
      </w:r>
      <w:r w:rsidRPr="00983EB8">
        <w:rPr>
          <w:rFonts w:ascii="Arial" w:hAnsi="Arial" w:cs="Arial"/>
        </w:rPr>
        <w:t>especialmente dosificados para incendios de polvo</w:t>
      </w:r>
      <w:r>
        <w:rPr>
          <w:rFonts w:ascii="Arial" w:hAnsi="Arial" w:cs="Arial"/>
        </w:rPr>
        <w:t xml:space="preserve"> </w:t>
      </w:r>
      <w:r w:rsidRPr="00983EB8">
        <w:rPr>
          <w:rFonts w:ascii="Arial" w:hAnsi="Arial" w:cs="Arial"/>
        </w:rPr>
        <w:t xml:space="preserve">metálico. </w:t>
      </w:r>
    </w:p>
    <w:p w:rsidR="00742EDA" w:rsidRPr="00983EB8" w:rsidRDefault="00742EDA" w:rsidP="00742EDA">
      <w:pPr>
        <w:numPr>
          <w:ilvl w:val="3"/>
          <w:numId w:val="58"/>
        </w:numPr>
        <w:tabs>
          <w:tab w:val="clear" w:pos="5520"/>
          <w:tab w:val="left" w:pos="1440"/>
          <w:tab w:val="num" w:pos="2040"/>
        </w:tabs>
        <w:spacing w:line="480" w:lineRule="auto"/>
        <w:ind w:left="2040" w:hanging="240"/>
        <w:jc w:val="both"/>
        <w:rPr>
          <w:rFonts w:ascii="Arial" w:hAnsi="Arial" w:cs="Arial"/>
        </w:rPr>
      </w:pPr>
      <w:r>
        <w:rPr>
          <w:rFonts w:ascii="Arial" w:hAnsi="Arial" w:cs="Arial"/>
        </w:rPr>
        <w:t xml:space="preserve">Para gases inflamables, </w:t>
      </w:r>
      <w:r w:rsidRPr="00983EB8">
        <w:rPr>
          <w:rFonts w:ascii="Arial" w:hAnsi="Arial" w:cs="Arial"/>
        </w:rPr>
        <w:t>dejar arder al gas si el flujo no</w:t>
      </w:r>
      <w:r>
        <w:rPr>
          <w:rFonts w:ascii="Arial" w:hAnsi="Arial" w:cs="Arial"/>
        </w:rPr>
        <w:t xml:space="preserve"> </w:t>
      </w:r>
      <w:r w:rsidRPr="00983EB8">
        <w:rPr>
          <w:rFonts w:ascii="Arial" w:hAnsi="Arial" w:cs="Arial"/>
        </w:rPr>
        <w:t>puede ser cerrado de inmediato. Aplicar agua desde una</w:t>
      </w:r>
      <w:r w:rsidRPr="00983EB8">
        <w:rPr>
          <w:rFonts w:ascii="Arial" w:hAnsi="Arial" w:cs="Arial"/>
        </w:rPr>
        <w:tab/>
        <w:t>distancia s</w:t>
      </w:r>
      <w:r>
        <w:rPr>
          <w:rFonts w:ascii="Arial" w:hAnsi="Arial" w:cs="Arial"/>
        </w:rPr>
        <w:t>egura para enfriar el recipiente</w:t>
      </w:r>
      <w:r w:rsidRPr="00983EB8">
        <w:rPr>
          <w:rFonts w:ascii="Arial" w:hAnsi="Arial" w:cs="Arial"/>
        </w:rPr>
        <w:t xml:space="preserve"> y proteger el</w:t>
      </w:r>
      <w:r>
        <w:rPr>
          <w:rFonts w:ascii="Arial" w:hAnsi="Arial" w:cs="Arial"/>
        </w:rPr>
        <w:t xml:space="preserve"> </w:t>
      </w:r>
      <w:r w:rsidRPr="00983EB8">
        <w:rPr>
          <w:rFonts w:ascii="Arial" w:hAnsi="Arial" w:cs="Arial"/>
        </w:rPr>
        <w:t xml:space="preserve">área </w:t>
      </w:r>
      <w:r>
        <w:rPr>
          <w:rFonts w:ascii="Arial" w:hAnsi="Arial" w:cs="Arial"/>
        </w:rPr>
        <w:t>vecina.</w:t>
      </w:r>
    </w:p>
    <w:p w:rsidR="00742EDA" w:rsidRDefault="00742EDA" w:rsidP="00742EDA">
      <w:pPr>
        <w:tabs>
          <w:tab w:val="left" w:pos="1440"/>
        </w:tabs>
        <w:spacing w:line="480" w:lineRule="auto"/>
        <w:jc w:val="both"/>
        <w:rPr>
          <w:rFonts w:ascii="Arial" w:hAnsi="Arial" w:cs="Arial"/>
        </w:rPr>
      </w:pPr>
    </w:p>
    <w:p w:rsidR="00742EDA" w:rsidRDefault="00742EDA" w:rsidP="00742EDA">
      <w:pPr>
        <w:tabs>
          <w:tab w:val="left" w:pos="1560"/>
        </w:tabs>
        <w:spacing w:line="480" w:lineRule="auto"/>
        <w:ind w:left="1560"/>
        <w:jc w:val="both"/>
        <w:rPr>
          <w:rFonts w:ascii="Arial" w:hAnsi="Arial" w:cs="Arial"/>
        </w:rPr>
      </w:pPr>
      <w:r>
        <w:rPr>
          <w:rFonts w:ascii="Arial" w:hAnsi="Arial" w:cs="Arial"/>
        </w:rPr>
        <w:t>Las instrucciones concernientes a las acciones involucradas con la declaratoria de derrames o goteos, en la manipulación y transporte de productos peligrosos se describen en la norma (22). Para nuestro posterior diseño del proceso, al igual que en el caso de incendios, verificaremos solamente los requerimientos industriales y de equipamiento necesarios, los cuales detallamos a continuación:</w:t>
      </w:r>
    </w:p>
    <w:p w:rsidR="00742EDA" w:rsidRDefault="00742EDA" w:rsidP="00742EDA">
      <w:pPr>
        <w:numPr>
          <w:ilvl w:val="3"/>
          <w:numId w:val="59"/>
        </w:numPr>
        <w:tabs>
          <w:tab w:val="clear" w:pos="5520"/>
          <w:tab w:val="left" w:pos="1440"/>
          <w:tab w:val="num" w:pos="1920"/>
        </w:tabs>
        <w:spacing w:line="480" w:lineRule="auto"/>
        <w:ind w:left="1920" w:hanging="240"/>
        <w:jc w:val="both"/>
        <w:rPr>
          <w:rFonts w:ascii="Arial" w:hAnsi="Arial" w:cs="Arial"/>
        </w:rPr>
      </w:pPr>
      <w:r w:rsidRPr="00EC3D44">
        <w:rPr>
          <w:rFonts w:ascii="Arial" w:hAnsi="Arial" w:cs="Arial"/>
        </w:rPr>
        <w:t xml:space="preserve">Para </w:t>
      </w:r>
      <w:r>
        <w:rPr>
          <w:rFonts w:ascii="Arial" w:hAnsi="Arial" w:cs="Arial"/>
        </w:rPr>
        <w:t>la mayoría de líquidos, r</w:t>
      </w:r>
      <w:r w:rsidRPr="00EC3D44">
        <w:rPr>
          <w:rFonts w:ascii="Arial" w:hAnsi="Arial" w:cs="Arial"/>
        </w:rPr>
        <w:t>emojar el (área de) derrame con agua (rociada).</w:t>
      </w:r>
    </w:p>
    <w:p w:rsidR="00742EDA" w:rsidRDefault="00742EDA" w:rsidP="00742EDA">
      <w:pPr>
        <w:numPr>
          <w:ilvl w:val="3"/>
          <w:numId w:val="59"/>
        </w:numPr>
        <w:tabs>
          <w:tab w:val="clear" w:pos="5520"/>
          <w:tab w:val="left" w:pos="1440"/>
          <w:tab w:val="num" w:pos="1920"/>
        </w:tabs>
        <w:spacing w:line="480" w:lineRule="auto"/>
        <w:ind w:left="1920" w:hanging="240"/>
        <w:jc w:val="both"/>
        <w:rPr>
          <w:rFonts w:ascii="Arial" w:hAnsi="Arial" w:cs="Arial"/>
        </w:rPr>
      </w:pPr>
      <w:r>
        <w:rPr>
          <w:rFonts w:ascii="Arial" w:hAnsi="Arial" w:cs="Arial"/>
        </w:rPr>
        <w:t xml:space="preserve">Para líquidos donde el agua </w:t>
      </w:r>
      <w:r w:rsidRPr="00EC3D44">
        <w:rPr>
          <w:rFonts w:ascii="Arial" w:hAnsi="Arial" w:cs="Arial"/>
        </w:rPr>
        <w:t>puede cansa</w:t>
      </w:r>
      <w:r>
        <w:rPr>
          <w:rFonts w:ascii="Arial" w:hAnsi="Arial" w:cs="Arial"/>
        </w:rPr>
        <w:t>r reacción, no usar agua, e</w:t>
      </w:r>
      <w:r w:rsidRPr="00EC3D44">
        <w:rPr>
          <w:rFonts w:ascii="Arial" w:hAnsi="Arial" w:cs="Arial"/>
        </w:rPr>
        <w:t xml:space="preserve">mbeber con arena o </w:t>
      </w:r>
      <w:r>
        <w:rPr>
          <w:rFonts w:ascii="Arial" w:hAnsi="Arial" w:cs="Arial"/>
        </w:rPr>
        <w:t>tierra seca.</w:t>
      </w:r>
    </w:p>
    <w:p w:rsidR="00742EDA" w:rsidRDefault="00742EDA" w:rsidP="00742EDA">
      <w:pPr>
        <w:numPr>
          <w:ilvl w:val="3"/>
          <w:numId w:val="59"/>
        </w:numPr>
        <w:tabs>
          <w:tab w:val="clear" w:pos="5520"/>
          <w:tab w:val="left" w:pos="1440"/>
          <w:tab w:val="num" w:pos="1920"/>
        </w:tabs>
        <w:spacing w:line="480" w:lineRule="auto"/>
        <w:ind w:left="1920" w:hanging="240"/>
        <w:jc w:val="both"/>
        <w:rPr>
          <w:rFonts w:ascii="Arial" w:hAnsi="Arial" w:cs="Arial"/>
        </w:rPr>
      </w:pPr>
      <w:r w:rsidRPr="00106D53">
        <w:rPr>
          <w:rFonts w:ascii="Arial" w:hAnsi="Arial" w:cs="Arial"/>
        </w:rPr>
        <w:t xml:space="preserve">Para materiales que generan vapores </w:t>
      </w:r>
      <w:r>
        <w:rPr>
          <w:rFonts w:ascii="Arial" w:hAnsi="Arial" w:cs="Arial"/>
        </w:rPr>
        <w:t xml:space="preserve">o emanaciones en contacto con el agua, </w:t>
      </w:r>
      <w:r w:rsidRPr="00106D53">
        <w:rPr>
          <w:rFonts w:ascii="Arial" w:hAnsi="Arial" w:cs="Arial"/>
        </w:rPr>
        <w:t>remojar con abundante agua</w:t>
      </w:r>
      <w:r>
        <w:rPr>
          <w:rFonts w:ascii="Arial" w:hAnsi="Arial" w:cs="Arial"/>
        </w:rPr>
        <w:t xml:space="preserve"> </w:t>
      </w:r>
      <w:r w:rsidRPr="00106D53">
        <w:rPr>
          <w:rFonts w:ascii="Arial" w:hAnsi="Arial" w:cs="Arial"/>
        </w:rPr>
        <w:t>aplicada rápidamente</w:t>
      </w:r>
      <w:r>
        <w:rPr>
          <w:rFonts w:ascii="Arial" w:hAnsi="Arial" w:cs="Arial"/>
        </w:rPr>
        <w:t xml:space="preserve"> o con ceniza de sodio o cal.</w:t>
      </w:r>
    </w:p>
    <w:p w:rsidR="00742EDA" w:rsidRDefault="00742EDA" w:rsidP="00742EDA">
      <w:pPr>
        <w:tabs>
          <w:tab w:val="left" w:pos="1440"/>
        </w:tabs>
        <w:spacing w:line="480" w:lineRule="auto"/>
        <w:jc w:val="both"/>
        <w:rPr>
          <w:rFonts w:ascii="Arial" w:hAnsi="Arial" w:cs="Arial"/>
        </w:rPr>
      </w:pPr>
    </w:p>
    <w:p w:rsidR="00742EDA" w:rsidRDefault="00742EDA" w:rsidP="00742EDA">
      <w:pPr>
        <w:numPr>
          <w:ilvl w:val="0"/>
          <w:numId w:val="56"/>
        </w:numPr>
        <w:tabs>
          <w:tab w:val="clear" w:pos="3570"/>
          <w:tab w:val="left" w:pos="1440"/>
          <w:tab w:val="num" w:pos="1560"/>
        </w:tabs>
        <w:spacing w:line="480" w:lineRule="auto"/>
        <w:ind w:left="1560"/>
        <w:jc w:val="both"/>
        <w:rPr>
          <w:rFonts w:ascii="Arial" w:hAnsi="Arial" w:cs="Arial"/>
          <w:b/>
        </w:rPr>
      </w:pPr>
      <w:r w:rsidRPr="00A26343">
        <w:rPr>
          <w:rFonts w:ascii="Arial" w:hAnsi="Arial" w:cs="Arial"/>
          <w:b/>
        </w:rPr>
        <w:t xml:space="preserve">Análisis de la </w:t>
      </w:r>
      <w:r>
        <w:rPr>
          <w:rFonts w:ascii="Arial" w:hAnsi="Arial" w:cs="Arial"/>
          <w:b/>
        </w:rPr>
        <w:t xml:space="preserve">Norma </w:t>
      </w:r>
      <w:r w:rsidRPr="00A26343">
        <w:rPr>
          <w:rFonts w:ascii="Arial" w:hAnsi="Arial" w:cs="Arial"/>
          <w:b/>
        </w:rPr>
        <w:t>INEN para</w:t>
      </w:r>
      <w:r>
        <w:rPr>
          <w:rFonts w:ascii="Arial" w:hAnsi="Arial" w:cs="Arial"/>
          <w:b/>
        </w:rPr>
        <w:t xml:space="preserve"> el Transporte, almacenamiento y manejo de</w:t>
      </w:r>
      <w:r w:rsidRPr="00A26343">
        <w:rPr>
          <w:rFonts w:ascii="Arial" w:hAnsi="Arial" w:cs="Arial"/>
          <w:b/>
        </w:rPr>
        <w:t xml:space="preserve"> </w:t>
      </w:r>
      <w:r>
        <w:rPr>
          <w:rFonts w:ascii="Arial" w:hAnsi="Arial" w:cs="Arial"/>
          <w:b/>
        </w:rPr>
        <w:t xml:space="preserve">los </w:t>
      </w:r>
      <w:r w:rsidRPr="00A26343">
        <w:rPr>
          <w:rFonts w:ascii="Arial" w:hAnsi="Arial" w:cs="Arial"/>
          <w:b/>
        </w:rPr>
        <w:t>Producto</w:t>
      </w:r>
      <w:r>
        <w:rPr>
          <w:rFonts w:ascii="Arial" w:hAnsi="Arial" w:cs="Arial"/>
          <w:b/>
        </w:rPr>
        <w:t>s</w:t>
      </w:r>
      <w:r w:rsidRPr="00A26343">
        <w:rPr>
          <w:rFonts w:ascii="Arial" w:hAnsi="Arial" w:cs="Arial"/>
          <w:b/>
        </w:rPr>
        <w:t xml:space="preserve"> </w:t>
      </w:r>
      <w:r>
        <w:rPr>
          <w:rFonts w:ascii="Arial" w:hAnsi="Arial" w:cs="Arial"/>
          <w:b/>
        </w:rPr>
        <w:t>Q</w:t>
      </w:r>
      <w:r w:rsidRPr="00A26343">
        <w:rPr>
          <w:rFonts w:ascii="Arial" w:hAnsi="Arial" w:cs="Arial"/>
          <w:b/>
        </w:rPr>
        <w:t>uímicos</w:t>
      </w:r>
      <w:r>
        <w:rPr>
          <w:rFonts w:ascii="Arial" w:hAnsi="Arial" w:cs="Arial"/>
          <w:b/>
        </w:rPr>
        <w:t xml:space="preserve"> P</w:t>
      </w:r>
      <w:r w:rsidRPr="00A26343">
        <w:rPr>
          <w:rFonts w:ascii="Arial" w:hAnsi="Arial" w:cs="Arial"/>
          <w:b/>
        </w:rPr>
        <w:t>eligrosos</w:t>
      </w:r>
    </w:p>
    <w:p w:rsidR="00742EDA" w:rsidRDefault="00742EDA" w:rsidP="00742EDA">
      <w:pPr>
        <w:tabs>
          <w:tab w:val="left" w:pos="1440"/>
        </w:tabs>
        <w:spacing w:line="480" w:lineRule="auto"/>
        <w:ind w:left="1560"/>
        <w:jc w:val="both"/>
        <w:rPr>
          <w:rFonts w:ascii="Arial" w:hAnsi="Arial" w:cs="Arial"/>
        </w:rPr>
      </w:pPr>
      <w:r>
        <w:rPr>
          <w:rFonts w:ascii="Arial" w:hAnsi="Arial" w:cs="Arial"/>
        </w:rPr>
        <w:t>La transportación y el almacenamiento de los productos peligrosos recibidos como materias primas y su posterior procesamiento (22), deben tratarse con cuidado. Todo lo concerniente al siguiente análisis se encuentra descrito en la norma</w:t>
      </w:r>
      <w:r w:rsidRPr="00AF1682">
        <w:rPr>
          <w:rFonts w:ascii="Arial" w:hAnsi="Arial" w:cs="Arial"/>
        </w:rPr>
        <w:t xml:space="preserve"> </w:t>
      </w:r>
      <w:r>
        <w:rPr>
          <w:rFonts w:ascii="Arial" w:hAnsi="Arial" w:cs="Arial"/>
        </w:rPr>
        <w:t>INEN 2-266:2000.</w:t>
      </w:r>
    </w:p>
    <w:p w:rsidR="00742EDA" w:rsidRDefault="00742EDA" w:rsidP="00742EDA">
      <w:pPr>
        <w:tabs>
          <w:tab w:val="left" w:pos="1440"/>
        </w:tabs>
        <w:spacing w:line="480" w:lineRule="auto"/>
        <w:ind w:left="1560"/>
        <w:jc w:val="both"/>
        <w:rPr>
          <w:rFonts w:ascii="Arial" w:hAnsi="Arial" w:cs="Arial"/>
        </w:rPr>
      </w:pPr>
    </w:p>
    <w:p w:rsidR="00742EDA" w:rsidRDefault="00742EDA" w:rsidP="00742EDA">
      <w:pPr>
        <w:tabs>
          <w:tab w:val="left" w:pos="1440"/>
        </w:tabs>
        <w:spacing w:line="480" w:lineRule="auto"/>
        <w:ind w:left="1560"/>
        <w:jc w:val="both"/>
        <w:rPr>
          <w:rFonts w:ascii="Arial" w:hAnsi="Arial" w:cs="Arial"/>
        </w:rPr>
      </w:pPr>
      <w:r w:rsidRPr="002B2BB4">
        <w:rPr>
          <w:rFonts w:ascii="Arial" w:hAnsi="Arial" w:cs="Arial"/>
        </w:rPr>
        <w:t>Dentro de la competencia y análisis</w:t>
      </w:r>
      <w:r>
        <w:rPr>
          <w:rFonts w:ascii="Arial" w:hAnsi="Arial" w:cs="Arial"/>
        </w:rPr>
        <w:t xml:space="preserve"> de esta norma se incluyen:</w:t>
      </w:r>
    </w:p>
    <w:p w:rsidR="00742EDA" w:rsidRDefault="00742EDA" w:rsidP="00742EDA">
      <w:pPr>
        <w:numPr>
          <w:ilvl w:val="2"/>
          <w:numId w:val="60"/>
        </w:numPr>
        <w:tabs>
          <w:tab w:val="left" w:pos="1440"/>
        </w:tabs>
        <w:spacing w:line="480" w:lineRule="auto"/>
        <w:jc w:val="both"/>
        <w:rPr>
          <w:rFonts w:ascii="Arial" w:hAnsi="Arial" w:cs="Arial"/>
        </w:rPr>
      </w:pPr>
      <w:r>
        <w:rPr>
          <w:rFonts w:ascii="Arial" w:hAnsi="Arial" w:cs="Arial"/>
        </w:rPr>
        <w:t>La clasificación de los tipos de productos peligrosos.</w:t>
      </w:r>
    </w:p>
    <w:p w:rsidR="00742EDA" w:rsidRDefault="00742EDA" w:rsidP="00742EDA">
      <w:pPr>
        <w:numPr>
          <w:ilvl w:val="2"/>
          <w:numId w:val="60"/>
        </w:numPr>
        <w:tabs>
          <w:tab w:val="left" w:pos="1440"/>
        </w:tabs>
        <w:spacing w:line="480" w:lineRule="auto"/>
        <w:jc w:val="both"/>
        <w:rPr>
          <w:rFonts w:ascii="Arial" w:hAnsi="Arial" w:cs="Arial"/>
        </w:rPr>
      </w:pPr>
      <w:r>
        <w:rPr>
          <w:rFonts w:ascii="Arial" w:hAnsi="Arial" w:cs="Arial"/>
        </w:rPr>
        <w:t>La clasificación de sus envases y embalajes.</w:t>
      </w:r>
    </w:p>
    <w:p w:rsidR="00742EDA" w:rsidRDefault="00742EDA" w:rsidP="00742EDA">
      <w:pPr>
        <w:numPr>
          <w:ilvl w:val="2"/>
          <w:numId w:val="60"/>
        </w:numPr>
        <w:tabs>
          <w:tab w:val="left" w:pos="1440"/>
        </w:tabs>
        <w:spacing w:line="480" w:lineRule="auto"/>
        <w:jc w:val="both"/>
        <w:rPr>
          <w:rFonts w:ascii="Arial" w:hAnsi="Arial" w:cs="Arial"/>
        </w:rPr>
      </w:pPr>
      <w:r>
        <w:rPr>
          <w:rFonts w:ascii="Arial" w:hAnsi="Arial" w:cs="Arial"/>
        </w:rPr>
        <w:t>Los requerimientos de transportación y circulación.</w:t>
      </w:r>
    </w:p>
    <w:p w:rsidR="00742EDA" w:rsidRDefault="00742EDA" w:rsidP="00742EDA">
      <w:pPr>
        <w:numPr>
          <w:ilvl w:val="2"/>
          <w:numId w:val="60"/>
        </w:numPr>
        <w:tabs>
          <w:tab w:val="left" w:pos="1440"/>
        </w:tabs>
        <w:spacing w:line="480" w:lineRule="auto"/>
        <w:jc w:val="both"/>
        <w:rPr>
          <w:rFonts w:ascii="Arial" w:hAnsi="Arial" w:cs="Arial"/>
        </w:rPr>
      </w:pPr>
      <w:r>
        <w:rPr>
          <w:rFonts w:ascii="Arial" w:hAnsi="Arial" w:cs="Arial"/>
        </w:rPr>
        <w:t>Los requisitos para la carga y descarga.</w:t>
      </w:r>
    </w:p>
    <w:p w:rsidR="00742EDA" w:rsidRDefault="00742EDA" w:rsidP="00742EDA">
      <w:pPr>
        <w:numPr>
          <w:ilvl w:val="2"/>
          <w:numId w:val="60"/>
        </w:numPr>
        <w:tabs>
          <w:tab w:val="left" w:pos="1440"/>
        </w:tabs>
        <w:spacing w:line="480" w:lineRule="auto"/>
        <w:jc w:val="both"/>
        <w:rPr>
          <w:rFonts w:ascii="Arial" w:hAnsi="Arial" w:cs="Arial"/>
        </w:rPr>
      </w:pPr>
      <w:r>
        <w:rPr>
          <w:rFonts w:ascii="Arial" w:hAnsi="Arial" w:cs="Arial"/>
        </w:rPr>
        <w:t>Los requisitos de almacenamiento.</w:t>
      </w:r>
    </w:p>
    <w:p w:rsidR="00742EDA" w:rsidRDefault="00742EDA" w:rsidP="00742EDA">
      <w:pPr>
        <w:numPr>
          <w:ilvl w:val="2"/>
          <w:numId w:val="60"/>
        </w:numPr>
        <w:tabs>
          <w:tab w:val="left" w:pos="1440"/>
        </w:tabs>
        <w:spacing w:line="480" w:lineRule="auto"/>
        <w:jc w:val="both"/>
        <w:rPr>
          <w:rFonts w:ascii="Arial" w:hAnsi="Arial" w:cs="Arial"/>
        </w:rPr>
      </w:pPr>
      <w:r>
        <w:rPr>
          <w:rFonts w:ascii="Arial" w:hAnsi="Arial" w:cs="Arial"/>
        </w:rPr>
        <w:t>Los requisitos de servicios para prevención y emergencias.</w:t>
      </w:r>
    </w:p>
    <w:p w:rsidR="00742EDA" w:rsidRDefault="00742EDA" w:rsidP="00742EDA">
      <w:pPr>
        <w:numPr>
          <w:ilvl w:val="2"/>
          <w:numId w:val="60"/>
        </w:numPr>
        <w:tabs>
          <w:tab w:val="left" w:pos="1440"/>
        </w:tabs>
        <w:spacing w:line="480" w:lineRule="auto"/>
        <w:jc w:val="both"/>
        <w:rPr>
          <w:rFonts w:ascii="Arial" w:hAnsi="Arial" w:cs="Arial"/>
        </w:rPr>
      </w:pPr>
      <w:r>
        <w:rPr>
          <w:rFonts w:ascii="Arial" w:hAnsi="Arial" w:cs="Arial"/>
        </w:rPr>
        <w:t>Los requisitos de tratamiento y disposición final.</w:t>
      </w:r>
    </w:p>
    <w:p w:rsidR="00742EDA" w:rsidRDefault="00742EDA" w:rsidP="00742EDA">
      <w:pPr>
        <w:numPr>
          <w:ilvl w:val="2"/>
          <w:numId w:val="60"/>
        </w:numPr>
        <w:tabs>
          <w:tab w:val="left" w:pos="1440"/>
        </w:tabs>
        <w:spacing w:line="480" w:lineRule="auto"/>
        <w:jc w:val="both"/>
        <w:rPr>
          <w:rFonts w:ascii="Arial" w:hAnsi="Arial" w:cs="Arial"/>
        </w:rPr>
      </w:pPr>
      <w:r>
        <w:rPr>
          <w:rFonts w:ascii="Arial" w:hAnsi="Arial" w:cs="Arial"/>
        </w:rPr>
        <w:t>La codificación de todos los productos peligrosos</w:t>
      </w:r>
    </w:p>
    <w:p w:rsidR="00742EDA" w:rsidRDefault="00742EDA" w:rsidP="00742EDA">
      <w:pPr>
        <w:tabs>
          <w:tab w:val="left" w:pos="1440"/>
          <w:tab w:val="left" w:pos="2520"/>
        </w:tabs>
        <w:spacing w:line="480" w:lineRule="auto"/>
        <w:jc w:val="both"/>
        <w:rPr>
          <w:rFonts w:ascii="Arial" w:hAnsi="Arial" w:cs="Arial"/>
        </w:rPr>
      </w:pPr>
    </w:p>
    <w:p w:rsidR="00742EDA" w:rsidRDefault="00742EDA" w:rsidP="00742EDA">
      <w:pPr>
        <w:tabs>
          <w:tab w:val="left" w:pos="1440"/>
          <w:tab w:val="left" w:pos="2520"/>
        </w:tabs>
        <w:spacing w:line="480" w:lineRule="auto"/>
        <w:ind w:left="1560"/>
        <w:jc w:val="both"/>
        <w:rPr>
          <w:rFonts w:ascii="Arial" w:hAnsi="Arial" w:cs="Arial"/>
        </w:rPr>
      </w:pPr>
      <w:r>
        <w:rPr>
          <w:rFonts w:ascii="Arial" w:hAnsi="Arial" w:cs="Arial"/>
        </w:rPr>
        <w:t>L</w:t>
      </w:r>
      <w:r w:rsidRPr="009A1112">
        <w:rPr>
          <w:rFonts w:ascii="Arial" w:hAnsi="Arial" w:cs="Arial"/>
        </w:rPr>
        <w:t>os pro</w:t>
      </w:r>
      <w:r>
        <w:rPr>
          <w:rFonts w:ascii="Arial" w:hAnsi="Arial" w:cs="Arial"/>
        </w:rPr>
        <w:t>ductos químicos de uso peligroso que se trataran en nuestra planta</w:t>
      </w:r>
      <w:r w:rsidRPr="009A1112">
        <w:rPr>
          <w:rFonts w:ascii="Arial" w:hAnsi="Arial" w:cs="Arial"/>
        </w:rPr>
        <w:t xml:space="preserve"> se clasifican </w:t>
      </w:r>
      <w:r>
        <w:rPr>
          <w:rFonts w:ascii="Arial" w:hAnsi="Arial" w:cs="Arial"/>
        </w:rPr>
        <w:t xml:space="preserve">según la norma (22), </w:t>
      </w:r>
      <w:r w:rsidRPr="009A1112">
        <w:rPr>
          <w:rFonts w:ascii="Arial" w:hAnsi="Arial" w:cs="Arial"/>
        </w:rPr>
        <w:t>en las siguientes clases:</w:t>
      </w:r>
    </w:p>
    <w:p w:rsidR="00742EDA" w:rsidRDefault="00742EDA" w:rsidP="00742EDA">
      <w:pPr>
        <w:tabs>
          <w:tab w:val="left" w:pos="1440"/>
          <w:tab w:val="left" w:pos="3120"/>
        </w:tabs>
        <w:spacing w:line="480" w:lineRule="auto"/>
        <w:ind w:left="3120"/>
        <w:jc w:val="both"/>
        <w:rPr>
          <w:rFonts w:ascii="Arial" w:hAnsi="Arial" w:cs="Arial"/>
        </w:rPr>
      </w:pPr>
      <w:r>
        <w:rPr>
          <w:rFonts w:ascii="Arial" w:hAnsi="Arial" w:cs="Arial"/>
        </w:rPr>
        <w:t>Clase 2: Gases</w:t>
      </w:r>
    </w:p>
    <w:p w:rsidR="00742EDA" w:rsidRDefault="00742EDA" w:rsidP="00742EDA">
      <w:pPr>
        <w:tabs>
          <w:tab w:val="left" w:pos="1440"/>
          <w:tab w:val="left" w:pos="3120"/>
        </w:tabs>
        <w:spacing w:line="480" w:lineRule="auto"/>
        <w:ind w:left="3120"/>
        <w:jc w:val="both"/>
        <w:rPr>
          <w:rFonts w:ascii="Arial" w:hAnsi="Arial" w:cs="Arial"/>
        </w:rPr>
      </w:pPr>
      <w:r>
        <w:rPr>
          <w:rFonts w:ascii="Arial" w:hAnsi="Arial" w:cs="Arial"/>
        </w:rPr>
        <w:t>Clase 3: P</w:t>
      </w:r>
      <w:r w:rsidRPr="009A1112">
        <w:rPr>
          <w:rFonts w:ascii="Arial" w:hAnsi="Arial" w:cs="Arial"/>
        </w:rPr>
        <w:t xml:space="preserve">roductos líquidos inflamables y </w:t>
      </w:r>
    </w:p>
    <w:p w:rsidR="00742EDA" w:rsidRPr="009A1112" w:rsidRDefault="00742EDA" w:rsidP="00742EDA">
      <w:pPr>
        <w:tabs>
          <w:tab w:val="left" w:pos="1440"/>
          <w:tab w:val="left" w:pos="4080"/>
        </w:tabs>
        <w:spacing w:line="480" w:lineRule="auto"/>
        <w:ind w:left="4080"/>
        <w:jc w:val="both"/>
        <w:rPr>
          <w:rFonts w:ascii="Arial" w:hAnsi="Arial" w:cs="Arial"/>
        </w:rPr>
      </w:pPr>
      <w:r w:rsidRPr="009A1112">
        <w:rPr>
          <w:rFonts w:ascii="Arial" w:hAnsi="Arial" w:cs="Arial"/>
        </w:rPr>
        <w:t>combustibles</w:t>
      </w:r>
    </w:p>
    <w:p w:rsidR="00742EDA" w:rsidRDefault="00742EDA" w:rsidP="00742EDA">
      <w:pPr>
        <w:tabs>
          <w:tab w:val="left" w:pos="1440"/>
          <w:tab w:val="left" w:pos="3120"/>
        </w:tabs>
        <w:spacing w:line="480" w:lineRule="auto"/>
        <w:ind w:left="3120"/>
        <w:jc w:val="both"/>
        <w:rPr>
          <w:rFonts w:ascii="Arial" w:hAnsi="Arial" w:cs="Arial"/>
        </w:rPr>
      </w:pPr>
      <w:r>
        <w:rPr>
          <w:rFonts w:ascii="Arial" w:hAnsi="Arial" w:cs="Arial"/>
        </w:rPr>
        <w:t xml:space="preserve">Clase 4: </w:t>
      </w:r>
      <w:r w:rsidRPr="009A1112">
        <w:rPr>
          <w:rFonts w:ascii="Arial" w:hAnsi="Arial" w:cs="Arial"/>
        </w:rPr>
        <w:t xml:space="preserve">Sólidos inflamables. Material </w:t>
      </w:r>
    </w:p>
    <w:p w:rsidR="00742EDA" w:rsidRDefault="00742EDA" w:rsidP="00742EDA">
      <w:pPr>
        <w:tabs>
          <w:tab w:val="left" w:pos="1440"/>
          <w:tab w:val="left" w:pos="3120"/>
        </w:tabs>
        <w:spacing w:line="480" w:lineRule="auto"/>
        <w:ind w:left="4080"/>
        <w:jc w:val="both"/>
        <w:rPr>
          <w:rFonts w:ascii="Arial" w:hAnsi="Arial" w:cs="Arial"/>
        </w:rPr>
      </w:pPr>
      <w:r>
        <w:rPr>
          <w:rFonts w:ascii="Arial" w:hAnsi="Arial" w:cs="Arial"/>
        </w:rPr>
        <w:t xml:space="preserve">espontáneamente combustible y </w:t>
      </w:r>
    </w:p>
    <w:p w:rsidR="00742EDA" w:rsidRPr="009A1112" w:rsidRDefault="00742EDA" w:rsidP="00742EDA">
      <w:pPr>
        <w:tabs>
          <w:tab w:val="left" w:pos="1440"/>
          <w:tab w:val="left" w:pos="3120"/>
        </w:tabs>
        <w:spacing w:line="480" w:lineRule="auto"/>
        <w:ind w:left="4080"/>
        <w:jc w:val="both"/>
        <w:rPr>
          <w:rFonts w:ascii="Arial" w:hAnsi="Arial" w:cs="Arial"/>
        </w:rPr>
      </w:pPr>
      <w:r w:rsidRPr="009A1112">
        <w:rPr>
          <w:rFonts w:ascii="Arial" w:hAnsi="Arial" w:cs="Arial"/>
        </w:rPr>
        <w:t>material peligroso cuando esta mojado</w:t>
      </w:r>
    </w:p>
    <w:p w:rsidR="00742EDA" w:rsidRPr="009A1112" w:rsidRDefault="00742EDA" w:rsidP="00742EDA">
      <w:pPr>
        <w:tabs>
          <w:tab w:val="left" w:pos="1440"/>
          <w:tab w:val="left" w:pos="3120"/>
        </w:tabs>
        <w:spacing w:line="480" w:lineRule="auto"/>
        <w:ind w:left="3120"/>
        <w:jc w:val="both"/>
        <w:rPr>
          <w:rFonts w:ascii="Arial" w:hAnsi="Arial" w:cs="Arial"/>
        </w:rPr>
      </w:pPr>
      <w:r>
        <w:rPr>
          <w:rFonts w:ascii="Arial" w:hAnsi="Arial" w:cs="Arial"/>
        </w:rPr>
        <w:t>Clase 5: Oxidantes y peróx</w:t>
      </w:r>
      <w:r w:rsidRPr="009A1112">
        <w:rPr>
          <w:rFonts w:ascii="Arial" w:hAnsi="Arial" w:cs="Arial"/>
        </w:rPr>
        <w:t>idos orgánicos</w:t>
      </w:r>
    </w:p>
    <w:p w:rsidR="00742EDA" w:rsidRDefault="00742EDA" w:rsidP="00742EDA">
      <w:pPr>
        <w:tabs>
          <w:tab w:val="left" w:pos="1440"/>
          <w:tab w:val="left" w:pos="3120"/>
        </w:tabs>
        <w:spacing w:line="480" w:lineRule="auto"/>
        <w:ind w:left="3120"/>
        <w:jc w:val="both"/>
        <w:rPr>
          <w:rFonts w:ascii="Arial" w:hAnsi="Arial" w:cs="Arial"/>
        </w:rPr>
      </w:pPr>
      <w:r>
        <w:rPr>
          <w:rFonts w:ascii="Arial" w:hAnsi="Arial" w:cs="Arial"/>
        </w:rPr>
        <w:t xml:space="preserve">Clase 6: Material venenoso - infeccioso </w:t>
      </w:r>
    </w:p>
    <w:p w:rsidR="00742EDA" w:rsidRDefault="00742EDA" w:rsidP="00742EDA">
      <w:pPr>
        <w:tabs>
          <w:tab w:val="left" w:pos="1440"/>
          <w:tab w:val="left" w:pos="4080"/>
        </w:tabs>
        <w:spacing w:line="480" w:lineRule="auto"/>
        <w:ind w:left="4080"/>
        <w:jc w:val="both"/>
        <w:rPr>
          <w:rFonts w:ascii="Arial" w:hAnsi="Arial" w:cs="Arial"/>
        </w:rPr>
      </w:pPr>
      <w:r>
        <w:rPr>
          <w:rFonts w:ascii="Arial" w:hAnsi="Arial" w:cs="Arial"/>
        </w:rPr>
        <w:t>(b</w:t>
      </w:r>
      <w:r w:rsidRPr="009A1112">
        <w:rPr>
          <w:rFonts w:ascii="Arial" w:hAnsi="Arial" w:cs="Arial"/>
        </w:rPr>
        <w:t>iopeligroso)</w:t>
      </w:r>
    </w:p>
    <w:p w:rsidR="00742EDA" w:rsidRDefault="00742EDA" w:rsidP="00742EDA">
      <w:pPr>
        <w:tabs>
          <w:tab w:val="left" w:pos="1440"/>
          <w:tab w:val="left" w:pos="3120"/>
        </w:tabs>
        <w:spacing w:line="480" w:lineRule="auto"/>
        <w:ind w:left="3120"/>
        <w:jc w:val="both"/>
        <w:rPr>
          <w:rFonts w:ascii="Arial" w:hAnsi="Arial" w:cs="Arial"/>
        </w:rPr>
      </w:pPr>
      <w:r>
        <w:rPr>
          <w:rFonts w:ascii="Arial" w:hAnsi="Arial" w:cs="Arial"/>
        </w:rPr>
        <w:t xml:space="preserve">Clase 8: </w:t>
      </w:r>
      <w:r w:rsidRPr="009A1112">
        <w:rPr>
          <w:rFonts w:ascii="Arial" w:hAnsi="Arial" w:cs="Arial"/>
        </w:rPr>
        <w:t>Material corrosivo</w:t>
      </w:r>
    </w:p>
    <w:p w:rsidR="00742EDA" w:rsidRDefault="00742EDA" w:rsidP="00742EDA">
      <w:pPr>
        <w:tabs>
          <w:tab w:val="left" w:pos="1440"/>
          <w:tab w:val="left" w:pos="2520"/>
        </w:tabs>
        <w:spacing w:line="480" w:lineRule="auto"/>
        <w:ind w:left="1560"/>
        <w:jc w:val="both"/>
        <w:rPr>
          <w:rFonts w:ascii="Arial" w:hAnsi="Arial" w:cs="Arial"/>
        </w:rPr>
      </w:pPr>
      <w:r>
        <w:rPr>
          <w:rFonts w:ascii="Arial" w:hAnsi="Arial" w:cs="Arial"/>
          <w:b/>
        </w:rPr>
        <w:t xml:space="preserve">En la clase 2 </w:t>
      </w:r>
      <w:r w:rsidRPr="0061582C">
        <w:rPr>
          <w:rFonts w:ascii="Arial" w:hAnsi="Arial" w:cs="Arial"/>
        </w:rPr>
        <w:t>de gases</w:t>
      </w:r>
      <w:r>
        <w:rPr>
          <w:rFonts w:ascii="Arial" w:hAnsi="Arial" w:cs="Arial"/>
          <w:b/>
        </w:rPr>
        <w:t xml:space="preserve">, </w:t>
      </w:r>
      <w:r w:rsidRPr="0061582C">
        <w:rPr>
          <w:rFonts w:ascii="Arial" w:hAnsi="Arial" w:cs="Arial"/>
        </w:rPr>
        <w:t>se encuentran detalladas la división 2.1. de gase</w:t>
      </w:r>
      <w:r w:rsidRPr="0088081B">
        <w:rPr>
          <w:rFonts w:ascii="Arial" w:hAnsi="Arial" w:cs="Arial"/>
        </w:rPr>
        <w:t>s inflamables</w:t>
      </w:r>
      <w:r>
        <w:rPr>
          <w:rFonts w:ascii="Arial" w:hAnsi="Arial" w:cs="Arial"/>
          <w:i/>
        </w:rPr>
        <w:t xml:space="preserve"> </w:t>
      </w:r>
      <w:r w:rsidRPr="0088081B">
        <w:rPr>
          <w:rFonts w:ascii="Arial" w:hAnsi="Arial" w:cs="Arial"/>
        </w:rPr>
        <w:t xml:space="preserve">como </w:t>
      </w:r>
      <w:r>
        <w:rPr>
          <w:rFonts w:ascii="Arial" w:hAnsi="Arial" w:cs="Arial"/>
        </w:rPr>
        <w:t>c</w:t>
      </w:r>
      <w:r w:rsidRPr="009A1112">
        <w:rPr>
          <w:rFonts w:ascii="Arial" w:hAnsi="Arial" w:cs="Arial"/>
        </w:rPr>
        <w:t>ualquier gas que pueda arder en concentraciones</w:t>
      </w:r>
      <w:r>
        <w:rPr>
          <w:rFonts w:ascii="Arial" w:hAnsi="Arial" w:cs="Arial"/>
        </w:rPr>
        <w:t xml:space="preserve"> </w:t>
      </w:r>
      <w:r w:rsidRPr="009A1112">
        <w:rPr>
          <w:rFonts w:ascii="Arial" w:hAnsi="Arial" w:cs="Arial"/>
        </w:rPr>
        <w:t>normales de oxígeno en el aire. Ejemplo: GLP</w:t>
      </w:r>
      <w:r>
        <w:rPr>
          <w:rFonts w:ascii="Arial" w:hAnsi="Arial" w:cs="Arial"/>
        </w:rPr>
        <w:t>, etileno</w:t>
      </w:r>
      <w:r w:rsidRPr="009A1112">
        <w:rPr>
          <w:rFonts w:ascii="Arial" w:hAnsi="Arial" w:cs="Arial"/>
        </w:rPr>
        <w:t>.</w:t>
      </w:r>
      <w:r>
        <w:rPr>
          <w:rFonts w:ascii="Arial" w:hAnsi="Arial" w:cs="Arial"/>
        </w:rPr>
        <w:t xml:space="preserve"> Así también la d</w:t>
      </w:r>
      <w:r w:rsidRPr="009A1112">
        <w:rPr>
          <w:rFonts w:ascii="Arial" w:hAnsi="Arial" w:cs="Arial"/>
        </w:rPr>
        <w:t xml:space="preserve">ivisión 2.3 </w:t>
      </w:r>
      <w:r>
        <w:rPr>
          <w:rFonts w:ascii="Arial" w:hAnsi="Arial" w:cs="Arial"/>
        </w:rPr>
        <w:t>denominada a los gases toxico como aquellos que</w:t>
      </w:r>
      <w:r w:rsidRPr="009A1112">
        <w:rPr>
          <w:rFonts w:ascii="Arial" w:hAnsi="Arial" w:cs="Arial"/>
        </w:rPr>
        <w:t xml:space="preserve"> representa</w:t>
      </w:r>
      <w:r>
        <w:rPr>
          <w:rFonts w:ascii="Arial" w:hAnsi="Arial" w:cs="Arial"/>
        </w:rPr>
        <w:t>n</w:t>
      </w:r>
      <w:r w:rsidRPr="009A1112">
        <w:rPr>
          <w:rFonts w:ascii="Arial" w:hAnsi="Arial" w:cs="Arial"/>
        </w:rPr>
        <w:t xml:space="preserve"> un serio riesgo para la vida si se libera en el ambiente. Ejemplo: Cloro, mon</w:t>
      </w:r>
      <w:r>
        <w:rPr>
          <w:rFonts w:ascii="Arial" w:hAnsi="Arial" w:cs="Arial"/>
        </w:rPr>
        <w:t>ó</w:t>
      </w:r>
      <w:r w:rsidRPr="009A1112">
        <w:rPr>
          <w:rFonts w:ascii="Arial" w:hAnsi="Arial" w:cs="Arial"/>
        </w:rPr>
        <w:t>xido de carbono, amoníaco</w:t>
      </w:r>
      <w:r>
        <w:rPr>
          <w:rFonts w:ascii="Arial" w:hAnsi="Arial" w:cs="Arial"/>
        </w:rPr>
        <w:t>, alcohol polivinílico</w:t>
      </w:r>
      <w:r w:rsidRPr="009A1112">
        <w:rPr>
          <w:rFonts w:ascii="Arial" w:hAnsi="Arial" w:cs="Arial"/>
        </w:rPr>
        <w:t>.</w:t>
      </w:r>
      <w:r>
        <w:rPr>
          <w:rFonts w:ascii="Arial" w:hAnsi="Arial" w:cs="Arial"/>
        </w:rPr>
        <w:t xml:space="preserve"> </w:t>
      </w:r>
    </w:p>
    <w:p w:rsidR="00742EDA" w:rsidRDefault="00742EDA" w:rsidP="00742EDA">
      <w:pPr>
        <w:tabs>
          <w:tab w:val="left" w:pos="1440"/>
          <w:tab w:val="left" w:pos="2520"/>
        </w:tabs>
        <w:spacing w:line="480" w:lineRule="auto"/>
        <w:ind w:left="2520"/>
        <w:jc w:val="both"/>
        <w:rPr>
          <w:rFonts w:ascii="Arial" w:hAnsi="Arial" w:cs="Arial"/>
          <w:b/>
        </w:rPr>
      </w:pPr>
    </w:p>
    <w:p w:rsidR="00742EDA" w:rsidRDefault="00742EDA" w:rsidP="00742EDA">
      <w:pPr>
        <w:tabs>
          <w:tab w:val="left" w:pos="1440"/>
          <w:tab w:val="left" w:pos="1560"/>
        </w:tabs>
        <w:spacing w:line="480" w:lineRule="auto"/>
        <w:ind w:left="1560"/>
        <w:jc w:val="both"/>
        <w:rPr>
          <w:rFonts w:ascii="Arial" w:hAnsi="Arial" w:cs="Arial"/>
        </w:rPr>
      </w:pPr>
      <w:r>
        <w:rPr>
          <w:rFonts w:ascii="Arial" w:hAnsi="Arial" w:cs="Arial"/>
          <w:b/>
        </w:rPr>
        <w:t xml:space="preserve">La clase 3 </w:t>
      </w:r>
      <w:r w:rsidRPr="0061582C">
        <w:rPr>
          <w:rFonts w:ascii="Arial" w:hAnsi="Arial" w:cs="Arial"/>
        </w:rPr>
        <w:t>referente a los líquidos inflamables denomina a ellos como líquidos</w:t>
      </w:r>
      <w:r w:rsidRPr="009A1112">
        <w:rPr>
          <w:rFonts w:ascii="Arial" w:hAnsi="Arial" w:cs="Arial"/>
        </w:rPr>
        <w:t>, mezclas de líquidos o líquidos que contengan sólidos en suspensión (pero no incluyen sustancias clasificadas de otra forma de acuerdo a sus características peligrosas)</w:t>
      </w:r>
      <w:r>
        <w:rPr>
          <w:rFonts w:ascii="Arial" w:hAnsi="Arial" w:cs="Arial"/>
        </w:rPr>
        <w:t xml:space="preserve"> </w:t>
      </w:r>
      <w:r w:rsidRPr="009A1112">
        <w:rPr>
          <w:rFonts w:ascii="Arial" w:hAnsi="Arial" w:cs="Arial"/>
        </w:rPr>
        <w:t xml:space="preserve">que despidan vapores inflamables a temperaturas que no excedan de </w:t>
      </w:r>
      <w:r>
        <w:rPr>
          <w:rFonts w:ascii="Arial" w:hAnsi="Arial" w:cs="Arial"/>
        </w:rPr>
        <w:t>60.5 ºC en crisol cerrado o de 65.6 ºC</w:t>
      </w:r>
      <w:r w:rsidRPr="009A1112">
        <w:rPr>
          <w:rFonts w:ascii="Arial" w:hAnsi="Arial" w:cs="Arial"/>
        </w:rPr>
        <w:t xml:space="preserve"> en crisol abierto, normalmente llamado punto de inflamación. Ejemplo: gasolina, </w:t>
      </w:r>
      <w:r>
        <w:rPr>
          <w:rFonts w:ascii="Arial" w:hAnsi="Arial" w:cs="Arial"/>
        </w:rPr>
        <w:t>etileno</w:t>
      </w:r>
      <w:r w:rsidRPr="009A1112">
        <w:rPr>
          <w:rFonts w:ascii="Arial" w:hAnsi="Arial" w:cs="Arial"/>
        </w:rPr>
        <w:t>.</w:t>
      </w:r>
    </w:p>
    <w:p w:rsidR="00742EDA" w:rsidRDefault="00742EDA" w:rsidP="00742EDA">
      <w:pPr>
        <w:tabs>
          <w:tab w:val="left" w:pos="1440"/>
          <w:tab w:val="left" w:pos="1560"/>
        </w:tabs>
        <w:spacing w:line="480" w:lineRule="auto"/>
        <w:ind w:left="1560"/>
        <w:jc w:val="both"/>
        <w:rPr>
          <w:rFonts w:ascii="Arial" w:hAnsi="Arial" w:cs="Arial"/>
          <w:b/>
        </w:rPr>
      </w:pPr>
    </w:p>
    <w:p w:rsidR="00742EDA" w:rsidRDefault="00742EDA" w:rsidP="00742EDA">
      <w:pPr>
        <w:tabs>
          <w:tab w:val="left" w:pos="1440"/>
          <w:tab w:val="left" w:pos="1560"/>
        </w:tabs>
        <w:spacing w:line="480" w:lineRule="auto"/>
        <w:ind w:left="1560"/>
        <w:jc w:val="both"/>
        <w:rPr>
          <w:rFonts w:ascii="Arial" w:hAnsi="Arial" w:cs="Arial"/>
        </w:rPr>
      </w:pPr>
      <w:r>
        <w:rPr>
          <w:rFonts w:ascii="Arial" w:hAnsi="Arial" w:cs="Arial"/>
          <w:b/>
        </w:rPr>
        <w:t xml:space="preserve">La clase 4 </w:t>
      </w:r>
      <w:r w:rsidRPr="0061582C">
        <w:rPr>
          <w:rFonts w:ascii="Arial" w:hAnsi="Arial" w:cs="Arial"/>
        </w:rPr>
        <w:t>determinada para los sólidos inflamables llamados materiales espontáneamente combustibles y materiales peligrosos cuando están mojados</w:t>
      </w:r>
      <w:r>
        <w:rPr>
          <w:rFonts w:ascii="Arial" w:hAnsi="Arial" w:cs="Arial"/>
        </w:rPr>
        <w:t>. Tienen us división 4.1</w:t>
      </w:r>
      <w:r w:rsidRPr="0088081B">
        <w:rPr>
          <w:rFonts w:ascii="Arial" w:hAnsi="Arial" w:cs="Arial"/>
        </w:rPr>
        <w:t>. referente a los sólidos inflamables</w:t>
      </w:r>
      <w:r>
        <w:rPr>
          <w:rFonts w:ascii="Arial" w:hAnsi="Arial" w:cs="Arial"/>
        </w:rPr>
        <w:t>, llamados así por ser s</w:t>
      </w:r>
      <w:r w:rsidRPr="000E4E6A">
        <w:rPr>
          <w:rFonts w:ascii="Arial" w:hAnsi="Arial" w:cs="Arial"/>
        </w:rPr>
        <w:t xml:space="preserve">ólidos que poseen la propiedad común de ser fácilmente inflamados por fuentes externas como chispas o llamas y arder fácilmente, Ejemplo: papel, plástico, </w:t>
      </w:r>
      <w:r>
        <w:rPr>
          <w:rFonts w:ascii="Arial" w:hAnsi="Arial" w:cs="Arial"/>
        </w:rPr>
        <w:t>PVC y resinas</w:t>
      </w:r>
      <w:r w:rsidRPr="000E4E6A">
        <w:rPr>
          <w:rFonts w:ascii="Arial" w:hAnsi="Arial" w:cs="Arial"/>
        </w:rPr>
        <w:t>.</w:t>
      </w:r>
    </w:p>
    <w:p w:rsidR="00742EDA" w:rsidRDefault="00742EDA" w:rsidP="00742EDA">
      <w:pPr>
        <w:tabs>
          <w:tab w:val="left" w:pos="1440"/>
          <w:tab w:val="left" w:pos="1560"/>
        </w:tabs>
        <w:spacing w:line="480" w:lineRule="auto"/>
        <w:ind w:left="1560"/>
        <w:jc w:val="both"/>
        <w:rPr>
          <w:rFonts w:ascii="Arial" w:hAnsi="Arial" w:cs="Arial"/>
          <w:b/>
        </w:rPr>
      </w:pPr>
    </w:p>
    <w:p w:rsidR="00742EDA" w:rsidRDefault="00742EDA" w:rsidP="00742EDA">
      <w:pPr>
        <w:tabs>
          <w:tab w:val="left" w:pos="1440"/>
          <w:tab w:val="left" w:pos="1560"/>
        </w:tabs>
        <w:spacing w:line="480" w:lineRule="auto"/>
        <w:ind w:left="1560"/>
        <w:jc w:val="both"/>
        <w:rPr>
          <w:rFonts w:ascii="Arial" w:hAnsi="Arial" w:cs="Arial"/>
        </w:rPr>
      </w:pPr>
      <w:r>
        <w:rPr>
          <w:rFonts w:ascii="Arial" w:hAnsi="Arial" w:cs="Arial"/>
          <w:b/>
        </w:rPr>
        <w:t xml:space="preserve">La clase 5 </w:t>
      </w:r>
      <w:r w:rsidRPr="0061582C">
        <w:rPr>
          <w:rFonts w:ascii="Arial" w:hAnsi="Arial" w:cs="Arial"/>
        </w:rPr>
        <w:t>de oxidantes y peróxidos orgánicos, contiene su división</w:t>
      </w:r>
      <w:r>
        <w:rPr>
          <w:rFonts w:ascii="Arial" w:hAnsi="Arial" w:cs="Arial"/>
          <w:b/>
        </w:rPr>
        <w:t xml:space="preserve"> </w:t>
      </w:r>
      <w:r w:rsidRPr="000E4E6A">
        <w:rPr>
          <w:rFonts w:ascii="Arial" w:hAnsi="Arial" w:cs="Arial"/>
        </w:rPr>
        <w:t xml:space="preserve">5.2. </w:t>
      </w:r>
      <w:r>
        <w:rPr>
          <w:rFonts w:ascii="Arial" w:hAnsi="Arial" w:cs="Arial"/>
        </w:rPr>
        <w:t xml:space="preserve">de </w:t>
      </w:r>
      <w:r w:rsidRPr="0088081B">
        <w:rPr>
          <w:rFonts w:ascii="Arial" w:hAnsi="Arial" w:cs="Arial"/>
        </w:rPr>
        <w:t>Peróxido</w:t>
      </w:r>
      <w:r>
        <w:rPr>
          <w:rFonts w:ascii="Arial" w:hAnsi="Arial" w:cs="Arial"/>
        </w:rPr>
        <w:t>s</w:t>
      </w:r>
      <w:r w:rsidRPr="0088081B">
        <w:rPr>
          <w:rFonts w:ascii="Arial" w:hAnsi="Arial" w:cs="Arial"/>
        </w:rPr>
        <w:t xml:space="preserve"> orgánico</w:t>
      </w:r>
      <w:r>
        <w:rPr>
          <w:rFonts w:ascii="Arial" w:hAnsi="Arial" w:cs="Arial"/>
        </w:rPr>
        <w:t>s, denominados como s</w:t>
      </w:r>
      <w:r w:rsidRPr="000E4E6A">
        <w:rPr>
          <w:rFonts w:ascii="Arial" w:hAnsi="Arial" w:cs="Arial"/>
        </w:rPr>
        <w:t>ustancia</w:t>
      </w:r>
      <w:r>
        <w:rPr>
          <w:rFonts w:ascii="Arial" w:hAnsi="Arial" w:cs="Arial"/>
        </w:rPr>
        <w:t>s capaces</w:t>
      </w:r>
      <w:r w:rsidRPr="000E4E6A">
        <w:rPr>
          <w:rFonts w:ascii="Arial" w:hAnsi="Arial" w:cs="Arial"/>
        </w:rPr>
        <w:t xml:space="preserve"> de liberar oxígeno fácilmente. Ejemplo: Peróxido de benzoilo.</w:t>
      </w:r>
    </w:p>
    <w:p w:rsidR="00742EDA" w:rsidRDefault="00742EDA" w:rsidP="00742EDA">
      <w:pPr>
        <w:tabs>
          <w:tab w:val="left" w:pos="1440"/>
          <w:tab w:val="left" w:pos="1560"/>
        </w:tabs>
        <w:spacing w:line="480" w:lineRule="auto"/>
        <w:ind w:left="1560"/>
        <w:jc w:val="both"/>
        <w:rPr>
          <w:rFonts w:ascii="Arial" w:hAnsi="Arial" w:cs="Arial"/>
          <w:b/>
        </w:rPr>
      </w:pPr>
    </w:p>
    <w:p w:rsidR="00742EDA" w:rsidRDefault="00742EDA" w:rsidP="00742EDA">
      <w:pPr>
        <w:tabs>
          <w:tab w:val="left" w:pos="1440"/>
          <w:tab w:val="left" w:pos="1560"/>
        </w:tabs>
        <w:spacing w:line="480" w:lineRule="auto"/>
        <w:ind w:left="1560"/>
        <w:jc w:val="both"/>
        <w:rPr>
          <w:rFonts w:ascii="Arial" w:hAnsi="Arial" w:cs="Arial"/>
        </w:rPr>
      </w:pPr>
      <w:r>
        <w:rPr>
          <w:rFonts w:ascii="Arial" w:hAnsi="Arial" w:cs="Arial"/>
          <w:b/>
        </w:rPr>
        <w:t xml:space="preserve">En la clase 6 </w:t>
      </w:r>
      <w:r w:rsidRPr="0061582C">
        <w:rPr>
          <w:rFonts w:ascii="Arial" w:hAnsi="Arial" w:cs="Arial"/>
        </w:rPr>
        <w:t>de materiales venenosos - infecciosos (biopeligrosos) se encuentra la división 6.1. material venenoso. Sustancias tóxicas que son capaces de causar la</w:t>
      </w:r>
      <w:r w:rsidRPr="000E4E6A">
        <w:rPr>
          <w:rFonts w:ascii="Arial" w:hAnsi="Arial" w:cs="Arial"/>
        </w:rPr>
        <w:t xml:space="preserve"> muerte, dañar o afectar la salud </w:t>
      </w:r>
      <w:r>
        <w:rPr>
          <w:rFonts w:ascii="Arial" w:hAnsi="Arial" w:cs="Arial"/>
        </w:rPr>
        <w:t>humana si se ingieren, inhalan o</w:t>
      </w:r>
      <w:r w:rsidRPr="000E4E6A">
        <w:rPr>
          <w:rFonts w:ascii="Arial" w:hAnsi="Arial" w:cs="Arial"/>
        </w:rPr>
        <w:t xml:space="preserve"> entran en contacto con tejidos vivos. Ejemplo: Benceno, cianuro</w:t>
      </w:r>
      <w:r>
        <w:rPr>
          <w:rFonts w:ascii="Arial" w:hAnsi="Arial" w:cs="Arial"/>
        </w:rPr>
        <w:t>, ácido clorhídrico</w:t>
      </w:r>
      <w:r w:rsidRPr="000E4E6A">
        <w:rPr>
          <w:rFonts w:ascii="Arial" w:hAnsi="Arial" w:cs="Arial"/>
        </w:rPr>
        <w:t>.</w:t>
      </w:r>
    </w:p>
    <w:p w:rsidR="00742EDA" w:rsidRDefault="00742EDA" w:rsidP="00742EDA">
      <w:pPr>
        <w:tabs>
          <w:tab w:val="left" w:pos="1440"/>
          <w:tab w:val="left" w:pos="1560"/>
        </w:tabs>
        <w:spacing w:line="480" w:lineRule="auto"/>
        <w:ind w:left="1560"/>
        <w:jc w:val="both"/>
        <w:rPr>
          <w:rFonts w:ascii="Arial" w:hAnsi="Arial" w:cs="Arial"/>
          <w:b/>
        </w:rPr>
      </w:pPr>
    </w:p>
    <w:p w:rsidR="00742EDA" w:rsidRDefault="00742EDA" w:rsidP="00742EDA">
      <w:pPr>
        <w:tabs>
          <w:tab w:val="left" w:pos="1440"/>
          <w:tab w:val="left" w:pos="1560"/>
        </w:tabs>
        <w:spacing w:line="480" w:lineRule="auto"/>
        <w:ind w:left="1560"/>
        <w:jc w:val="both"/>
        <w:rPr>
          <w:rFonts w:ascii="Arial" w:hAnsi="Arial" w:cs="Arial"/>
        </w:rPr>
      </w:pPr>
      <w:r>
        <w:rPr>
          <w:rFonts w:ascii="Arial" w:hAnsi="Arial" w:cs="Arial"/>
          <w:b/>
        </w:rPr>
        <w:t xml:space="preserve">La clase 8 </w:t>
      </w:r>
      <w:r w:rsidRPr="0061582C">
        <w:rPr>
          <w:rFonts w:ascii="Arial" w:hAnsi="Arial" w:cs="Arial"/>
        </w:rPr>
        <w:t>referente al material corrosivo, se determina como sustancia</w:t>
      </w:r>
      <w:r w:rsidRPr="000E4E6A">
        <w:rPr>
          <w:rFonts w:ascii="Arial" w:hAnsi="Arial" w:cs="Arial"/>
        </w:rPr>
        <w:t xml:space="preserve"> o residuo cuya acción química, ocasiona </w:t>
      </w:r>
      <w:r>
        <w:rPr>
          <w:rFonts w:ascii="Arial" w:hAnsi="Arial" w:cs="Arial"/>
        </w:rPr>
        <w:t>destrucción visible en la piel o</w:t>
      </w:r>
      <w:r w:rsidRPr="000E4E6A">
        <w:rPr>
          <w:rFonts w:ascii="Arial" w:hAnsi="Arial" w:cs="Arial"/>
        </w:rPr>
        <w:t xml:space="preserve"> alteración irreversible en las superficies con las que toma contacto. Ejemplo. Ácidos inorgánicos, cáusticos, halógenos (F, CI, Br)</w:t>
      </w:r>
      <w:r>
        <w:rPr>
          <w:rFonts w:ascii="Arial" w:hAnsi="Arial" w:cs="Arial"/>
        </w:rPr>
        <w:t>.</w:t>
      </w:r>
    </w:p>
    <w:p w:rsidR="00742EDA" w:rsidRDefault="00742EDA" w:rsidP="00742EDA">
      <w:pPr>
        <w:tabs>
          <w:tab w:val="left" w:pos="1440"/>
          <w:tab w:val="left" w:pos="2520"/>
        </w:tabs>
        <w:spacing w:line="480" w:lineRule="auto"/>
        <w:jc w:val="both"/>
        <w:rPr>
          <w:rFonts w:ascii="Arial" w:hAnsi="Arial" w:cs="Arial"/>
        </w:rPr>
      </w:pPr>
    </w:p>
    <w:p w:rsidR="00742EDA" w:rsidRDefault="00742EDA" w:rsidP="00742EDA">
      <w:pPr>
        <w:tabs>
          <w:tab w:val="left" w:pos="1440"/>
          <w:tab w:val="left" w:pos="2520"/>
        </w:tabs>
        <w:spacing w:line="480" w:lineRule="auto"/>
        <w:ind w:left="1560"/>
        <w:jc w:val="both"/>
        <w:rPr>
          <w:rFonts w:ascii="Arial" w:hAnsi="Arial" w:cs="Arial"/>
        </w:rPr>
      </w:pPr>
      <w:r>
        <w:rPr>
          <w:rFonts w:ascii="Arial" w:hAnsi="Arial" w:cs="Arial"/>
        </w:rPr>
        <w:t>Los lugares destinados para servir de bodegas en el almacenamiento deben estar alejados de poblados, ríos, pozos, canales y lagos. Situarse en un terreno o área no expuesta inundaciones, tener un acceso cómodo a todo vehiculo especialmente los de bomberos (22).</w:t>
      </w:r>
    </w:p>
    <w:p w:rsidR="00742EDA" w:rsidRDefault="00742EDA" w:rsidP="00742EDA">
      <w:pPr>
        <w:tabs>
          <w:tab w:val="left" w:pos="1440"/>
          <w:tab w:val="left" w:pos="2520"/>
        </w:tabs>
        <w:spacing w:line="480" w:lineRule="auto"/>
        <w:ind w:left="1560"/>
        <w:jc w:val="both"/>
        <w:rPr>
          <w:rFonts w:ascii="Arial" w:hAnsi="Arial" w:cs="Arial"/>
        </w:rPr>
      </w:pPr>
    </w:p>
    <w:p w:rsidR="00742EDA" w:rsidRDefault="00742EDA" w:rsidP="00742EDA">
      <w:pPr>
        <w:tabs>
          <w:tab w:val="left" w:pos="1440"/>
          <w:tab w:val="left" w:pos="2520"/>
        </w:tabs>
        <w:spacing w:line="480" w:lineRule="auto"/>
        <w:ind w:left="1560"/>
        <w:jc w:val="both"/>
        <w:rPr>
          <w:rFonts w:ascii="Arial" w:hAnsi="Arial" w:cs="Arial"/>
        </w:rPr>
      </w:pPr>
      <w:r>
        <w:rPr>
          <w:rFonts w:ascii="Arial" w:hAnsi="Arial" w:cs="Arial"/>
        </w:rPr>
        <w:t xml:space="preserve">Los servicios que se deben tener en cuenta para la buena disposición de los productos peligrosos son entre otros, el adiestramiento y capacitación continua del personal. Las bodegas deben tener un muro en todo su alrededor, además deben estar separados 10 m del medio circundante. Se debe contar con equipos adecuados para la descontaminación de acuerdo al nivel de riesgo. </w:t>
      </w:r>
    </w:p>
    <w:p w:rsidR="00742EDA" w:rsidRDefault="00742EDA" w:rsidP="00742EDA">
      <w:pPr>
        <w:tabs>
          <w:tab w:val="left" w:pos="1440"/>
          <w:tab w:val="left" w:pos="2520"/>
        </w:tabs>
        <w:spacing w:line="480" w:lineRule="auto"/>
        <w:ind w:left="2520"/>
        <w:jc w:val="both"/>
        <w:rPr>
          <w:rFonts w:ascii="Arial" w:hAnsi="Arial" w:cs="Arial"/>
        </w:rPr>
      </w:pPr>
    </w:p>
    <w:p w:rsidR="00742EDA" w:rsidRDefault="00742EDA" w:rsidP="00742EDA">
      <w:pPr>
        <w:tabs>
          <w:tab w:val="left" w:pos="1440"/>
          <w:tab w:val="left" w:pos="1560"/>
        </w:tabs>
        <w:spacing w:line="480" w:lineRule="auto"/>
        <w:ind w:left="1560"/>
        <w:jc w:val="both"/>
        <w:rPr>
          <w:rFonts w:ascii="Arial" w:hAnsi="Arial" w:cs="Arial"/>
        </w:rPr>
      </w:pPr>
      <w:r>
        <w:rPr>
          <w:rFonts w:ascii="Arial" w:hAnsi="Arial" w:cs="Arial"/>
        </w:rPr>
        <w:t>Se deben tener mascaras para gases, gafas, vestimentas impermeables a gases, líquidos tóxicos o corrosivos, duchas de emergencia, equipos contra incendios, etc. Debe haber un sitio exclusivo para el estacionamiento de vehículos que transportan sustancias químicas peligrosas. Se deben mantener las normas de seguridad industrial mínimas concedidas en la norma técnica NTN INEN 439.</w:t>
      </w:r>
    </w:p>
    <w:p w:rsidR="00742EDA" w:rsidRDefault="00742EDA" w:rsidP="00742EDA">
      <w:pPr>
        <w:tabs>
          <w:tab w:val="left" w:pos="1440"/>
          <w:tab w:val="left" w:pos="2520"/>
        </w:tabs>
        <w:spacing w:line="480" w:lineRule="auto"/>
        <w:ind w:left="2520" w:hanging="960"/>
        <w:jc w:val="both"/>
        <w:rPr>
          <w:rFonts w:ascii="Arial" w:hAnsi="Arial" w:cs="Arial"/>
        </w:rPr>
      </w:pPr>
    </w:p>
    <w:p w:rsidR="00742EDA" w:rsidRDefault="00742EDA" w:rsidP="00742EDA">
      <w:pPr>
        <w:tabs>
          <w:tab w:val="left" w:pos="1440"/>
          <w:tab w:val="left" w:pos="1560"/>
        </w:tabs>
        <w:spacing w:line="480" w:lineRule="auto"/>
        <w:ind w:left="1560"/>
        <w:jc w:val="both"/>
        <w:rPr>
          <w:rFonts w:ascii="Arial" w:hAnsi="Arial" w:cs="Arial"/>
        </w:rPr>
      </w:pPr>
      <w:r>
        <w:rPr>
          <w:rFonts w:ascii="Arial" w:hAnsi="Arial" w:cs="Arial"/>
        </w:rPr>
        <w:t>Las instalaciones además deben contar con detectores de humo y un sistema de alarma contra incendios, la cubierta y los muros de construcción deben tener una buena circulación de aire (construidos en sentido de la dirección del viento). El respiradero tendrá una abertura al menos equivalente a 1/150 de la superficie del piso. Se debe facilitar la ventilación controlando que exista un espacio de un metro entre la línea de producto mas alto y el techo, así como entre el o los productos y las paredes; además deberán usarse extractores de escape (no es aconsejable instalar un sistema de calefacción central).</w:t>
      </w:r>
    </w:p>
    <w:p w:rsidR="00742EDA" w:rsidRDefault="00742EDA" w:rsidP="00742EDA">
      <w:pPr>
        <w:tabs>
          <w:tab w:val="left" w:pos="1440"/>
          <w:tab w:val="left" w:pos="1560"/>
        </w:tabs>
        <w:spacing w:line="480" w:lineRule="auto"/>
        <w:ind w:left="1560"/>
        <w:jc w:val="both"/>
        <w:rPr>
          <w:rFonts w:ascii="Arial" w:hAnsi="Arial" w:cs="Arial"/>
        </w:rPr>
      </w:pPr>
    </w:p>
    <w:p w:rsidR="00742EDA" w:rsidRDefault="00742EDA" w:rsidP="00742EDA">
      <w:pPr>
        <w:tabs>
          <w:tab w:val="left" w:pos="1440"/>
          <w:tab w:val="left" w:pos="1560"/>
        </w:tabs>
        <w:spacing w:line="480" w:lineRule="auto"/>
        <w:ind w:left="1560"/>
        <w:jc w:val="both"/>
        <w:rPr>
          <w:rFonts w:ascii="Arial" w:hAnsi="Arial" w:cs="Arial"/>
        </w:rPr>
      </w:pPr>
      <w:r>
        <w:rPr>
          <w:rFonts w:ascii="Arial" w:hAnsi="Arial" w:cs="Arial"/>
        </w:rPr>
        <w:t>Se deben construir las bodegas con materiales de características retardantes al fuego, en especial la estructura que soporta el techo. Asegurar que el piso de la bodega sea impermeable y sin grietas para permitir su fácil limpieza y evitar filtraciones. Sobre el piso de entrada la bodega debe tener una rampa inclinada con un alto no menor de 10 cm, con una pendiente no mayor al 10% para facilitar el acceso de vehículos, esta rampa debe construirse también cuando exista una conexión entre las bodegas. Deben construirse canales periféricos en hormigón, con una profundidad mínima de 15 cm bajo el nivel del suelo de la bodega, estos canales deben conectarse a una fosa o sumidero especial de tratamiento y no deben estar conectadas al alcantarillado público. Se debe tener un sumidero dentro del área de bodega.</w:t>
      </w:r>
    </w:p>
    <w:p w:rsidR="00742EDA" w:rsidRDefault="00742EDA" w:rsidP="00742EDA">
      <w:pPr>
        <w:tabs>
          <w:tab w:val="left" w:pos="1440"/>
          <w:tab w:val="left" w:pos="1560"/>
        </w:tabs>
        <w:spacing w:line="480" w:lineRule="auto"/>
        <w:ind w:left="1560"/>
        <w:jc w:val="both"/>
        <w:rPr>
          <w:rFonts w:ascii="Arial" w:hAnsi="Arial" w:cs="Arial"/>
        </w:rPr>
      </w:pPr>
    </w:p>
    <w:p w:rsidR="00742EDA" w:rsidRDefault="00742EDA" w:rsidP="00742EDA">
      <w:pPr>
        <w:tabs>
          <w:tab w:val="left" w:pos="1440"/>
          <w:tab w:val="left" w:pos="1560"/>
        </w:tabs>
        <w:spacing w:line="480" w:lineRule="auto"/>
        <w:ind w:left="1560"/>
        <w:jc w:val="both"/>
        <w:rPr>
          <w:rFonts w:ascii="Arial" w:hAnsi="Arial" w:cs="Arial"/>
        </w:rPr>
      </w:pPr>
      <w:r>
        <w:rPr>
          <w:rFonts w:ascii="Arial" w:hAnsi="Arial" w:cs="Arial"/>
        </w:rPr>
        <w:t>Las instalaciones eléctricas deben estar protegidas y conectadas a tierra. El alumbrado artificial debe estar instalado en los pasillos, a una altura de 1 metro sobre la línea más alta del producto almacenado. Las bodegas deben tener puertas de emergencia, las cuales se ubicaran a 30 metros de distancia unas de otras, cuando el tamaño de la bodega así lo amerite, deben estar libres de obstáculos y abrirse hacia fuera con un sistema de apertura rápida. La bodega debe tener un bordillo a su alrededor. Las bodegas entre sí deben tener un muro rompe fuegos de 15 cm de espesor tanto en las paredes como en el techo y debe sobresalir de las mismas hasta una altura de un metro. Las aberturas de las bodegas deben estar protegidas con malla metálica o barrotes para prevenir la entrada de plagas que destruyan los productos.</w:t>
      </w:r>
    </w:p>
    <w:p w:rsidR="00742EDA" w:rsidRDefault="00742EDA" w:rsidP="00742EDA">
      <w:pPr>
        <w:tabs>
          <w:tab w:val="left" w:pos="1440"/>
          <w:tab w:val="left" w:pos="1560"/>
        </w:tabs>
        <w:spacing w:line="480" w:lineRule="auto"/>
        <w:ind w:left="1560"/>
        <w:jc w:val="both"/>
        <w:rPr>
          <w:rFonts w:ascii="Arial" w:hAnsi="Arial" w:cs="Arial"/>
        </w:rPr>
      </w:pPr>
    </w:p>
    <w:p w:rsidR="00742EDA" w:rsidRDefault="00742EDA" w:rsidP="00742EDA">
      <w:pPr>
        <w:tabs>
          <w:tab w:val="left" w:pos="1440"/>
          <w:tab w:val="left" w:pos="1560"/>
        </w:tabs>
        <w:spacing w:line="480" w:lineRule="auto"/>
        <w:ind w:left="1560"/>
        <w:jc w:val="both"/>
        <w:rPr>
          <w:rFonts w:ascii="Arial" w:hAnsi="Arial" w:cs="Arial"/>
        </w:rPr>
      </w:pPr>
      <w:r>
        <w:rPr>
          <w:rFonts w:ascii="Arial" w:hAnsi="Arial" w:cs="Arial"/>
        </w:rPr>
        <w:t>En cuanto a la colocación y apilamiento de los productos se debe tener en cuenta que no deben estar colocados directamente sobre el suelo sino sobre pallets, los bloques deben tener un ancho dos pallets y un largo que no excederá los 8 pallets. La distancia entre bloques y con respecto a la pared deberá ser de un metro. La altura del apilado no deberá ser mayor de dos pallets, cada bulto no deberá tener más de 1.3 mts de alto y se permite apilar máximo dos. Las filas de los bloques deben estar identificadas en el piso y señaladas. Los anaqueles deben estar claramente identificados y la distancia libre entre bloques de anaqueles, así como a las paredes debe ser de 1 metro.</w:t>
      </w:r>
    </w:p>
    <w:p w:rsidR="00742EDA" w:rsidRDefault="00742EDA" w:rsidP="00742EDA">
      <w:pPr>
        <w:tabs>
          <w:tab w:val="num" w:pos="2520"/>
        </w:tabs>
        <w:spacing w:line="480" w:lineRule="auto"/>
        <w:jc w:val="both"/>
        <w:rPr>
          <w:rFonts w:ascii="Arial" w:hAnsi="Arial" w:cs="Arial"/>
        </w:rPr>
      </w:pPr>
    </w:p>
    <w:p w:rsidR="00742EDA" w:rsidRDefault="00742EDA" w:rsidP="00742EDA">
      <w:pPr>
        <w:tabs>
          <w:tab w:val="num" w:pos="2520"/>
        </w:tabs>
        <w:spacing w:line="480" w:lineRule="auto"/>
        <w:ind w:left="1560"/>
        <w:jc w:val="both"/>
        <w:rPr>
          <w:rFonts w:ascii="Arial" w:hAnsi="Arial" w:cs="Arial"/>
        </w:rPr>
      </w:pPr>
      <w:r>
        <w:rPr>
          <w:rFonts w:ascii="Arial" w:hAnsi="Arial" w:cs="Arial"/>
        </w:rPr>
        <w:t>Una lista proporcionada por la norma identifica a los productos químicos peligrosos que mantendremos en nuestro proceso con un número de cuatro dígitos (22), dicho listado lo mostramos a continuación en la Tabla 3.9.</w:t>
      </w:r>
    </w:p>
    <w:p w:rsidR="00742EDA" w:rsidRDefault="00742EDA" w:rsidP="00742EDA">
      <w:pPr>
        <w:tabs>
          <w:tab w:val="num" w:pos="2520"/>
        </w:tabs>
        <w:spacing w:line="480" w:lineRule="auto"/>
        <w:ind w:left="2520"/>
        <w:jc w:val="both"/>
        <w:rPr>
          <w:rFonts w:ascii="Arial" w:hAnsi="Arial" w:cs="Arial"/>
        </w:rPr>
      </w:pPr>
    </w:p>
    <w:p w:rsidR="00742EDA" w:rsidRDefault="00742EDA" w:rsidP="00742EDA">
      <w:pPr>
        <w:numPr>
          <w:ilvl w:val="0"/>
          <w:numId w:val="63"/>
        </w:numPr>
        <w:tabs>
          <w:tab w:val="clear" w:pos="3570"/>
          <w:tab w:val="num" w:pos="840"/>
        </w:tabs>
        <w:spacing w:line="480" w:lineRule="auto"/>
        <w:ind w:left="840" w:hanging="480"/>
        <w:jc w:val="both"/>
        <w:rPr>
          <w:rFonts w:ascii="Arial" w:hAnsi="Arial" w:cs="Arial"/>
          <w:b/>
        </w:rPr>
      </w:pPr>
      <w:r w:rsidRPr="004F6F21">
        <w:rPr>
          <w:rFonts w:ascii="Arial" w:hAnsi="Arial" w:cs="Arial"/>
          <w:b/>
        </w:rPr>
        <w:t>Análisis de las normativas del Consejo Nacional de Estupefacientes CONSEP</w:t>
      </w:r>
    </w:p>
    <w:p w:rsidR="00742EDA" w:rsidRDefault="00742EDA" w:rsidP="00742EDA">
      <w:pPr>
        <w:spacing w:line="480" w:lineRule="auto"/>
        <w:ind w:left="840"/>
        <w:jc w:val="both"/>
        <w:rPr>
          <w:rFonts w:ascii="Arial" w:hAnsi="Arial" w:cs="Arial"/>
        </w:rPr>
      </w:pPr>
      <w:r>
        <w:rPr>
          <w:rFonts w:ascii="Arial" w:hAnsi="Arial" w:cs="Arial"/>
        </w:rPr>
        <w:t>En los países latinoamericanos, donde los problemas de control y manejo de estupefacientes y sustancias psicotrópicas son una realidad (9), Las normas de seguridad estatales ponen sus recomendaciones y limitantes a estos productos por su alcance peligroso y en muchos casos nocivos para la sociedad.</w:t>
      </w:r>
    </w:p>
    <w:p w:rsidR="00742EDA" w:rsidRDefault="00742EDA" w:rsidP="00742EDA">
      <w:pPr>
        <w:spacing w:line="480" w:lineRule="auto"/>
        <w:ind w:left="840"/>
        <w:jc w:val="both"/>
        <w:rPr>
          <w:rFonts w:ascii="Arial" w:hAnsi="Arial" w:cs="Arial"/>
        </w:rPr>
      </w:pPr>
    </w:p>
    <w:p w:rsidR="00742EDA" w:rsidRDefault="00742EDA" w:rsidP="00742EDA">
      <w:pPr>
        <w:spacing w:line="480" w:lineRule="auto"/>
        <w:ind w:left="840"/>
        <w:jc w:val="both"/>
        <w:rPr>
          <w:rFonts w:ascii="Arial" w:hAnsi="Arial" w:cs="Arial"/>
        </w:rPr>
      </w:pPr>
      <w:r>
        <w:rPr>
          <w:rFonts w:ascii="Arial" w:hAnsi="Arial" w:cs="Arial"/>
        </w:rPr>
        <w:t>Es así que en países como Colombia y Brasil donde la industria petroquímica nos lleva unos pasos de ventaja, el control realizado por los organismos gubernamentales para estas sustancias es muy severo y estricto. En el presente análisis llevamos los distintos puntos a ser analizados por el Consejo Nacional de Estupefacientes CONSEP.</w:t>
      </w:r>
    </w:p>
    <w:p w:rsidR="00742EDA" w:rsidRDefault="00742EDA" w:rsidP="00742EDA">
      <w:pPr>
        <w:spacing w:line="480" w:lineRule="auto"/>
        <w:ind w:left="960"/>
        <w:jc w:val="both"/>
        <w:rPr>
          <w:rFonts w:ascii="Arial" w:hAnsi="Arial" w:cs="Arial"/>
        </w:rPr>
      </w:pPr>
    </w:p>
    <w:p w:rsidR="00742EDA" w:rsidRDefault="00742EDA" w:rsidP="00742EDA">
      <w:pPr>
        <w:ind w:left="840"/>
        <w:rPr>
          <w:rFonts w:eastAsia="Batang"/>
          <w:b/>
          <w:color w:val="000000"/>
          <w:szCs w:val="20"/>
        </w:rPr>
      </w:pPr>
      <w:r w:rsidRPr="00F02843">
        <w:rPr>
          <w:b/>
        </w:rPr>
        <w:t>El artículo segundo del Reglamento para la importación y exportación de sustancias químicas controladas establece</w:t>
      </w:r>
      <w:r w:rsidRPr="00F02843">
        <w:rPr>
          <w:rFonts w:eastAsia="Batang"/>
          <w:b/>
        </w:rPr>
        <w:t xml:space="preserve"> que podrán importar o exportar sustancias químicas controladas</w:t>
      </w:r>
      <w:r>
        <w:rPr>
          <w:rFonts w:eastAsia="Batang"/>
          <w:b/>
        </w:rPr>
        <w:t xml:space="preserve"> (9)</w:t>
      </w:r>
      <w:r w:rsidRPr="00F02843">
        <w:rPr>
          <w:rFonts w:eastAsia="Batang"/>
          <w:b/>
        </w:rPr>
        <w:t xml:space="preserve">, los importadores o exportadores calificados por este organismo, siempre y cuando la la Secretaría Ejecutiva del CONSEP, conceda la autorización respectiva, para cada caso, de acuerdo a lo preescrito en la Ley Nº 108, su reglamento de aplicación y este reglamento. Con esto se podrá </w:t>
      </w:r>
      <w:r w:rsidRPr="00F02843">
        <w:rPr>
          <w:rFonts w:eastAsia="Batang"/>
          <w:b/>
          <w:color w:val="000000"/>
          <w:szCs w:val="20"/>
        </w:rPr>
        <w:t>tramitar la declaración de importación o exportación en el Banco Central del Ecuador; y desaduanizar las sustancias sujetas a fiscalización que consten en la declaración de importación concedida.</w:t>
      </w:r>
    </w:p>
    <w:p w:rsidR="00742EDA" w:rsidRDefault="00742EDA" w:rsidP="00742EDA">
      <w:pPr>
        <w:spacing w:line="480" w:lineRule="auto"/>
        <w:ind w:left="960"/>
        <w:jc w:val="both"/>
        <w:rPr>
          <w:rFonts w:ascii="Arial" w:hAnsi="Arial" w:cs="Arial"/>
        </w:rPr>
      </w:pPr>
    </w:p>
    <w:p w:rsidR="00742EDA" w:rsidRDefault="00742EDA" w:rsidP="00742EDA">
      <w:pPr>
        <w:spacing w:line="480" w:lineRule="auto"/>
        <w:ind w:left="960"/>
        <w:jc w:val="both"/>
        <w:rPr>
          <w:rFonts w:ascii="Arial" w:hAnsi="Arial" w:cs="Arial"/>
        </w:rPr>
      </w:pPr>
    </w:p>
    <w:p w:rsidR="00742EDA" w:rsidRPr="0061582C" w:rsidRDefault="00742EDA" w:rsidP="00742EDA">
      <w:pPr>
        <w:tabs>
          <w:tab w:val="num" w:pos="2640"/>
        </w:tabs>
        <w:spacing w:line="480" w:lineRule="auto"/>
        <w:jc w:val="center"/>
        <w:rPr>
          <w:rFonts w:ascii="Arial" w:hAnsi="Arial" w:cs="Arial"/>
          <w:b/>
        </w:rPr>
      </w:pPr>
      <w:r>
        <w:rPr>
          <w:rFonts w:ascii="Arial" w:hAnsi="Arial" w:cs="Arial"/>
          <w:b/>
        </w:rPr>
        <w:t>TABLA 3.5</w:t>
      </w:r>
      <w:r w:rsidRPr="0061582C">
        <w:rPr>
          <w:rFonts w:ascii="Arial" w:hAnsi="Arial" w:cs="Arial"/>
          <w:b/>
        </w:rPr>
        <w:t>.</w:t>
      </w:r>
    </w:p>
    <w:p w:rsidR="00742EDA" w:rsidRPr="0061582C" w:rsidRDefault="00742EDA" w:rsidP="00742EDA">
      <w:pPr>
        <w:tabs>
          <w:tab w:val="num" w:pos="2640"/>
        </w:tabs>
        <w:spacing w:line="480" w:lineRule="auto"/>
        <w:jc w:val="center"/>
        <w:rPr>
          <w:rFonts w:ascii="Arial" w:hAnsi="Arial" w:cs="Arial"/>
          <w:b/>
        </w:rPr>
      </w:pPr>
      <w:r w:rsidRPr="0061582C">
        <w:rPr>
          <w:rFonts w:ascii="Arial" w:hAnsi="Arial" w:cs="Arial"/>
          <w:b/>
        </w:rPr>
        <w:t xml:space="preserve">NUMERO DE IDENTIFICACIÓN DE LA ONU PARA </w:t>
      </w:r>
    </w:p>
    <w:p w:rsidR="00742EDA" w:rsidRPr="0061582C" w:rsidRDefault="00742EDA" w:rsidP="00742EDA">
      <w:pPr>
        <w:tabs>
          <w:tab w:val="num" w:pos="2640"/>
        </w:tabs>
        <w:spacing w:line="480" w:lineRule="auto"/>
        <w:jc w:val="center"/>
        <w:rPr>
          <w:rFonts w:ascii="Arial" w:hAnsi="Arial" w:cs="Arial"/>
          <w:b/>
        </w:rPr>
      </w:pPr>
      <w:r w:rsidRPr="0061582C">
        <w:rPr>
          <w:rFonts w:ascii="Arial" w:hAnsi="Arial" w:cs="Arial"/>
          <w:b/>
        </w:rPr>
        <w:t>PRODUCTOS QUÍMICOS PELIGROSOS</w:t>
      </w:r>
    </w:p>
    <w:p w:rsidR="00742EDA" w:rsidRPr="00436A2D" w:rsidRDefault="00742EDA" w:rsidP="00742EDA">
      <w:pPr>
        <w:rPr>
          <w:rFonts w:ascii="Arial" w:hAnsi="Arial" w:cs="Arial"/>
          <w:b/>
        </w:rPr>
      </w:pPr>
    </w:p>
    <w:p w:rsidR="00742EDA" w:rsidRDefault="00E847F2" w:rsidP="00742EDA">
      <w:pPr>
        <w:tabs>
          <w:tab w:val="left" w:pos="1440"/>
          <w:tab w:val="left" w:pos="3720"/>
        </w:tabs>
        <w:spacing w:line="480" w:lineRule="auto"/>
        <w:jc w:val="center"/>
      </w:pPr>
      <w:r>
        <w:rPr>
          <w:noProof/>
          <w:lang w:val="es-ES" w:eastAsia="es-ES"/>
        </w:rPr>
        <w:drawing>
          <wp:inline distT="0" distB="0" distL="0" distR="0">
            <wp:extent cx="4008755" cy="5932805"/>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srcRect/>
                    <a:stretch>
                      <a:fillRect/>
                    </a:stretch>
                  </pic:blipFill>
                  <pic:spPr bwMode="auto">
                    <a:xfrm>
                      <a:off x="0" y="0"/>
                      <a:ext cx="4008755" cy="5932805"/>
                    </a:xfrm>
                    <a:prstGeom prst="rect">
                      <a:avLst/>
                    </a:prstGeom>
                    <a:noFill/>
                    <a:ln w="9525">
                      <a:noFill/>
                      <a:miter lim="800000"/>
                      <a:headEnd/>
                      <a:tailEnd/>
                    </a:ln>
                  </pic:spPr>
                </pic:pic>
              </a:graphicData>
            </a:graphic>
          </wp:inline>
        </w:drawing>
      </w:r>
    </w:p>
    <w:p w:rsidR="00742EDA" w:rsidRDefault="00742EDA" w:rsidP="00742EDA">
      <w:pPr>
        <w:spacing w:line="480" w:lineRule="auto"/>
        <w:ind w:left="840"/>
        <w:jc w:val="both"/>
        <w:rPr>
          <w:rFonts w:ascii="Arial" w:eastAsia="Batang" w:hAnsi="Arial" w:cs="Arial"/>
        </w:rPr>
      </w:pPr>
      <w:r w:rsidRPr="00BF229F">
        <w:rPr>
          <w:rFonts w:ascii="Arial" w:eastAsia="Batang" w:hAnsi="Arial" w:cs="Arial"/>
        </w:rPr>
        <w:t xml:space="preserve">La Secretaría Ejecutiva autorizará la importación o exportación de químicos controlados siguiendo el siguiente procedimiento: Una vez que el interesado presente la respectiva solicitud y documentación habilitante, un funcionario de la Sección de Comercialización determinará si es procedente, dentro de las 8 horas hábiles siguientes a la presentación. De reunir todos los requisitos establecidos para cada trámite, el funcionario emitirá su visto bueno; en su defecto, su jefe inmediato superior devolverá la solicitud y más documentos al interesado, indicando por escrito los motivos de la devolución, a fin de que el solicitante complete o rectifique lo que fuere del caso. Con el visto bueno previsto en la letra anterior, el Director General de Control y Fiscalización o su delegado, conocerá la solicitud y más documentos habilitantes, disponiendo que dentro de los 6 días hábiles siguientes, el personal técnico de Control y Fiscalización proceda a verificar la información y emitir el informe correspondiente. </w:t>
      </w:r>
      <w:r>
        <w:rPr>
          <w:rFonts w:ascii="Arial" w:eastAsia="Batang" w:hAnsi="Arial" w:cs="Arial"/>
        </w:rPr>
        <w:t>E</w:t>
      </w:r>
    </w:p>
    <w:p w:rsidR="00742EDA" w:rsidRDefault="00742EDA" w:rsidP="00742EDA">
      <w:pPr>
        <w:spacing w:line="480" w:lineRule="auto"/>
        <w:ind w:left="840"/>
        <w:jc w:val="both"/>
        <w:rPr>
          <w:rFonts w:ascii="Arial" w:eastAsia="Batang" w:hAnsi="Arial" w:cs="Arial"/>
        </w:rPr>
      </w:pPr>
    </w:p>
    <w:p w:rsidR="00742EDA" w:rsidRDefault="00742EDA" w:rsidP="00742EDA">
      <w:pPr>
        <w:spacing w:line="480" w:lineRule="auto"/>
        <w:ind w:left="840"/>
        <w:jc w:val="both"/>
        <w:rPr>
          <w:rFonts w:ascii="Arial" w:eastAsia="Batang" w:hAnsi="Arial" w:cs="Arial"/>
          <w:color w:val="000000"/>
          <w:szCs w:val="20"/>
        </w:rPr>
      </w:pPr>
      <w:r w:rsidRPr="00BF229F">
        <w:rPr>
          <w:rFonts w:ascii="Arial" w:eastAsia="Batang" w:hAnsi="Arial" w:cs="Arial"/>
          <w:color w:val="000000"/>
          <w:szCs w:val="20"/>
        </w:rPr>
        <w:t>Si el informe determina incumplimiento de determinadas disposiciones legales y reglamentarias, la Sección de Comercialización informará al interesado las razones por las que se niega la importación o exportación. Toda la documentación se archivará en la Dirección de Control y Fiscalización del CONSEP.</w:t>
      </w:r>
    </w:p>
    <w:p w:rsidR="00742EDA" w:rsidRDefault="00742EDA" w:rsidP="00742EDA">
      <w:pPr>
        <w:spacing w:line="480" w:lineRule="auto"/>
        <w:ind w:left="840"/>
        <w:jc w:val="both"/>
        <w:rPr>
          <w:rFonts w:ascii="Arial" w:eastAsia="Batang" w:hAnsi="Arial" w:cs="Arial"/>
        </w:rPr>
      </w:pPr>
      <w:r w:rsidRPr="003078B5">
        <w:rPr>
          <w:rFonts w:ascii="Arial" w:eastAsia="Batang" w:hAnsi="Arial" w:cs="Arial"/>
        </w:rPr>
        <w:t xml:space="preserve">La solicitud de importación o exportación, deberá estar suscrita por la persona natural o interesada, o por su representante cuando se trate de una sociedad; con indicación del código de calificación en el CONSEP y contendrá la información requerida en el artículo 39 del Reglamento para la Aplicación de la Ley Nº 108. El personal técnico de la Secretaría Ejecutiva inspeccionará los lugares y verificará periódicamente la información proporcionada por los importadores o exportadores, así como la existencia, el bodegaje y destino dado a las sustancias químicas controladas importadas de conformidad con la Ley Nº 108, su reglamento de aplicación y este reglamento. </w:t>
      </w:r>
    </w:p>
    <w:p w:rsidR="00742EDA" w:rsidRDefault="00742EDA" w:rsidP="00742EDA">
      <w:pPr>
        <w:spacing w:line="480" w:lineRule="auto"/>
        <w:ind w:left="840"/>
        <w:jc w:val="both"/>
        <w:rPr>
          <w:rFonts w:ascii="Arial" w:eastAsia="Batang" w:hAnsi="Arial" w:cs="Arial"/>
          <w:color w:val="000000"/>
          <w:szCs w:val="20"/>
        </w:rPr>
      </w:pPr>
    </w:p>
    <w:p w:rsidR="00742EDA" w:rsidRDefault="00742EDA" w:rsidP="00742EDA">
      <w:pPr>
        <w:spacing w:line="480" w:lineRule="auto"/>
        <w:ind w:left="840"/>
        <w:jc w:val="both"/>
        <w:rPr>
          <w:rFonts w:ascii="Arial" w:eastAsia="Batang" w:hAnsi="Arial" w:cs="Arial"/>
          <w:color w:val="000000"/>
          <w:szCs w:val="20"/>
        </w:rPr>
      </w:pPr>
      <w:r>
        <w:rPr>
          <w:rFonts w:ascii="Arial" w:eastAsia="Batang" w:hAnsi="Arial" w:cs="Arial"/>
          <w:color w:val="000000"/>
          <w:szCs w:val="20"/>
        </w:rPr>
        <w:t>Además, q</w:t>
      </w:r>
      <w:r w:rsidRPr="003078B5">
        <w:rPr>
          <w:rFonts w:ascii="Arial" w:eastAsia="Batang" w:hAnsi="Arial" w:cs="Arial"/>
          <w:color w:val="000000"/>
          <w:szCs w:val="20"/>
        </w:rPr>
        <w:t>uienes fueren calificados por el CONSEP para importar sustancias químicas controladas, podrán vender o entregar en calidad de préstamo, previa autorización de la Secretaría Ejecutiva, una parte de sus existencias a otras personas naturales o jurídicas que estén calificadas por el CONSEP.</w:t>
      </w:r>
    </w:p>
    <w:p w:rsidR="00742EDA" w:rsidRDefault="00742EDA" w:rsidP="00742EDA">
      <w:pPr>
        <w:spacing w:line="480" w:lineRule="auto"/>
        <w:ind w:left="1680"/>
        <w:jc w:val="both"/>
        <w:rPr>
          <w:rFonts w:ascii="Arial" w:eastAsia="Batang" w:hAnsi="Arial" w:cs="Arial"/>
          <w:color w:val="000000"/>
          <w:szCs w:val="20"/>
        </w:rPr>
      </w:pPr>
    </w:p>
    <w:p w:rsidR="00742EDA" w:rsidRPr="002E5F23" w:rsidRDefault="00742EDA" w:rsidP="00742EDA">
      <w:pPr>
        <w:spacing w:line="480" w:lineRule="auto"/>
        <w:ind w:left="840"/>
        <w:jc w:val="both"/>
        <w:rPr>
          <w:rFonts w:ascii="Arial" w:hAnsi="Arial" w:cs="Arial"/>
        </w:rPr>
      </w:pPr>
      <w:r w:rsidRPr="002E5F23">
        <w:rPr>
          <w:rFonts w:ascii="Arial" w:hAnsi="Arial" w:cs="Arial"/>
        </w:rPr>
        <w:t>El CONSEP establece algunas normativas para la obtención de certificados de legalidad en el control de sustancias químicas estupefacientes</w:t>
      </w:r>
      <w:r>
        <w:rPr>
          <w:rFonts w:ascii="Arial" w:hAnsi="Arial" w:cs="Arial"/>
        </w:rPr>
        <w:t xml:space="preserve"> (9)</w:t>
      </w:r>
      <w:r w:rsidRPr="002E5F23">
        <w:rPr>
          <w:rFonts w:ascii="Arial" w:hAnsi="Arial" w:cs="Arial"/>
        </w:rPr>
        <w:t>. Es así, que se establecen determinados puntos para la obtención del Certificado de Carencia de Informes por Tráfico</w:t>
      </w:r>
      <w:r>
        <w:rPr>
          <w:rFonts w:ascii="Arial" w:hAnsi="Arial" w:cs="Arial"/>
        </w:rPr>
        <w:t xml:space="preserve"> d</w:t>
      </w:r>
      <w:r w:rsidRPr="002E5F23">
        <w:rPr>
          <w:rFonts w:ascii="Arial" w:hAnsi="Arial" w:cs="Arial"/>
        </w:rPr>
        <w:t>e Estupefacientes respecto a las empresas que manejan sustancias químicas controladas</w:t>
      </w:r>
    </w:p>
    <w:p w:rsidR="00742EDA" w:rsidRPr="00C0319A" w:rsidRDefault="00742EDA" w:rsidP="00742EDA">
      <w:pPr>
        <w:spacing w:line="480" w:lineRule="auto"/>
        <w:jc w:val="both"/>
        <w:rPr>
          <w:rFonts w:ascii="Arial" w:hAnsi="Arial" w:cs="Arial"/>
          <w:lang w:val="es-ES"/>
        </w:rPr>
      </w:pPr>
    </w:p>
    <w:p w:rsidR="00742EDA" w:rsidRPr="00987C76" w:rsidRDefault="00742EDA" w:rsidP="00742EDA">
      <w:pPr>
        <w:tabs>
          <w:tab w:val="num" w:pos="2640"/>
        </w:tabs>
        <w:spacing w:line="480" w:lineRule="auto"/>
        <w:jc w:val="center"/>
        <w:rPr>
          <w:rFonts w:ascii="Arial" w:hAnsi="Arial" w:cs="Arial"/>
          <w:b/>
        </w:rPr>
      </w:pPr>
      <w:r>
        <w:rPr>
          <w:rFonts w:ascii="Arial" w:hAnsi="Arial" w:cs="Arial"/>
          <w:b/>
        </w:rPr>
        <w:t>TABLA 3.6</w:t>
      </w:r>
      <w:r w:rsidRPr="00987C76">
        <w:rPr>
          <w:rFonts w:ascii="Arial" w:hAnsi="Arial" w:cs="Arial"/>
          <w:b/>
        </w:rPr>
        <w:t>.</w:t>
      </w:r>
    </w:p>
    <w:p w:rsidR="00742EDA" w:rsidRDefault="00742EDA" w:rsidP="00742EDA">
      <w:pPr>
        <w:tabs>
          <w:tab w:val="num" w:pos="2640"/>
        </w:tabs>
        <w:spacing w:line="480" w:lineRule="auto"/>
        <w:jc w:val="center"/>
        <w:rPr>
          <w:rFonts w:ascii="Arial" w:hAnsi="Arial" w:cs="Arial"/>
          <w:b/>
        </w:rPr>
      </w:pPr>
      <w:r w:rsidRPr="00987C76">
        <w:rPr>
          <w:rFonts w:ascii="Arial" w:hAnsi="Arial" w:cs="Arial"/>
          <w:b/>
        </w:rPr>
        <w:t>SUSTANCIAS QUÍMICAS CONTROLADAS POR EL CONSEP</w:t>
      </w:r>
    </w:p>
    <w:p w:rsidR="00742EDA" w:rsidRPr="00987C76" w:rsidRDefault="00742EDA" w:rsidP="00742EDA">
      <w:pPr>
        <w:tabs>
          <w:tab w:val="num" w:pos="2640"/>
        </w:tabs>
        <w:jc w:val="center"/>
        <w:rPr>
          <w:rFonts w:ascii="Arial" w:hAnsi="Arial" w:cs="Arial"/>
          <w:b/>
        </w:rPr>
      </w:pPr>
    </w:p>
    <w:p w:rsidR="00742EDA" w:rsidRDefault="00E847F2" w:rsidP="00742EDA">
      <w:pPr>
        <w:tabs>
          <w:tab w:val="left" w:pos="0"/>
        </w:tabs>
        <w:spacing w:line="480" w:lineRule="auto"/>
        <w:jc w:val="center"/>
      </w:pPr>
      <w:r>
        <w:rPr>
          <w:noProof/>
          <w:lang w:val="es-ES" w:eastAsia="es-ES"/>
        </w:rPr>
        <w:drawing>
          <wp:inline distT="0" distB="0" distL="0" distR="0">
            <wp:extent cx="2902585" cy="4678045"/>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srcRect/>
                    <a:stretch>
                      <a:fillRect/>
                    </a:stretch>
                  </pic:blipFill>
                  <pic:spPr bwMode="auto">
                    <a:xfrm>
                      <a:off x="0" y="0"/>
                      <a:ext cx="2902585" cy="4678045"/>
                    </a:xfrm>
                    <a:prstGeom prst="rect">
                      <a:avLst/>
                    </a:prstGeom>
                    <a:noFill/>
                    <a:ln w="9525">
                      <a:noFill/>
                      <a:miter lim="800000"/>
                      <a:headEnd/>
                      <a:tailEnd/>
                    </a:ln>
                  </pic:spPr>
                </pic:pic>
              </a:graphicData>
            </a:graphic>
          </wp:inline>
        </w:drawing>
      </w:r>
    </w:p>
    <w:p w:rsidR="00742EDA" w:rsidRDefault="00742EDA" w:rsidP="00742EDA">
      <w:pPr>
        <w:tabs>
          <w:tab w:val="left" w:pos="2520"/>
        </w:tabs>
        <w:spacing w:line="480" w:lineRule="auto"/>
        <w:ind w:left="840"/>
        <w:jc w:val="both"/>
        <w:rPr>
          <w:rFonts w:ascii="Arial" w:hAnsi="Arial" w:cs="Arial"/>
        </w:rPr>
      </w:pPr>
    </w:p>
    <w:p w:rsidR="00742EDA" w:rsidRDefault="00742EDA" w:rsidP="00742EDA">
      <w:pPr>
        <w:tabs>
          <w:tab w:val="left" w:pos="1800"/>
        </w:tabs>
        <w:spacing w:line="480" w:lineRule="auto"/>
        <w:ind w:left="840"/>
        <w:jc w:val="both"/>
        <w:rPr>
          <w:rFonts w:ascii="Arial" w:hAnsi="Arial" w:cs="Arial"/>
          <w:color w:val="000000"/>
          <w:lang w:val="es-ES" w:eastAsia="es-ES"/>
        </w:rPr>
      </w:pPr>
      <w:r>
        <w:rPr>
          <w:rFonts w:ascii="Arial" w:hAnsi="Arial" w:cs="Arial"/>
          <w:color w:val="000000"/>
          <w:lang w:val="es-ES" w:eastAsia="es-ES"/>
        </w:rPr>
        <w:t>En la Tabla 3.6. se muestran las sustancias químicas controladas por el CONSEP (9), y cuando se trate acerca de su</w:t>
      </w:r>
      <w:r w:rsidRPr="00C805CA">
        <w:rPr>
          <w:rFonts w:ascii="Arial" w:hAnsi="Arial" w:cs="Arial"/>
          <w:color w:val="000000"/>
          <w:lang w:val="es-ES" w:eastAsia="es-ES"/>
        </w:rPr>
        <w:t xml:space="preserve"> naturaleza líquida o gaseosa, a efectos de proceder a su conversión a kilogramos, se tendrán en cuenta las densidades</w:t>
      </w:r>
      <w:r>
        <w:rPr>
          <w:rFonts w:ascii="Arial" w:hAnsi="Arial" w:cs="Arial"/>
          <w:color w:val="000000"/>
          <w:lang w:val="es-ES" w:eastAsia="es-ES"/>
        </w:rPr>
        <w:t xml:space="preserve"> mostradas en la tabla.</w:t>
      </w:r>
    </w:p>
    <w:p w:rsidR="00742EDA" w:rsidRDefault="00742EDA" w:rsidP="00742EDA">
      <w:pPr>
        <w:tabs>
          <w:tab w:val="left" w:pos="2520"/>
        </w:tabs>
        <w:spacing w:line="480" w:lineRule="auto"/>
        <w:jc w:val="both"/>
        <w:rPr>
          <w:rFonts w:ascii="Arial" w:hAnsi="Arial" w:cs="Arial"/>
          <w:lang w:val="es-ES"/>
        </w:rPr>
      </w:pPr>
    </w:p>
    <w:p w:rsidR="00742EDA" w:rsidRDefault="00742EDA" w:rsidP="00742EDA">
      <w:pPr>
        <w:tabs>
          <w:tab w:val="left" w:pos="2520"/>
        </w:tabs>
        <w:spacing w:line="480" w:lineRule="auto"/>
        <w:ind w:left="840"/>
        <w:jc w:val="both"/>
        <w:rPr>
          <w:rFonts w:ascii="Arial" w:hAnsi="Arial" w:cs="Arial"/>
        </w:rPr>
      </w:pPr>
      <w:r w:rsidRPr="00F37EE4">
        <w:rPr>
          <w:rFonts w:ascii="Arial" w:hAnsi="Arial" w:cs="Arial"/>
        </w:rPr>
        <w:t>Con estas resoluciones la Dirección Nacional de Estupefacientes a solicitud de las personas naturales o jurídicas que posean Certificado de Carencia de Informes por Tráfico de Estupefaciente podrán autorizarles la acumulación de cupos hasta de tres meses para la importación, compra, distribución, consumo, producción o almacenamiento, de sustancias químicas controladas.</w:t>
      </w:r>
    </w:p>
    <w:p w:rsidR="00742EDA" w:rsidRPr="00F37EE4" w:rsidRDefault="00742EDA" w:rsidP="00742EDA">
      <w:pPr>
        <w:tabs>
          <w:tab w:val="left" w:pos="2640"/>
        </w:tabs>
        <w:spacing w:line="480" w:lineRule="auto"/>
        <w:ind w:left="2640"/>
        <w:jc w:val="both"/>
        <w:rPr>
          <w:rFonts w:ascii="Arial" w:hAnsi="Arial" w:cs="Arial"/>
        </w:rPr>
      </w:pPr>
    </w:p>
    <w:p w:rsidR="00742EDA" w:rsidRDefault="00742EDA" w:rsidP="00742EDA">
      <w:pPr>
        <w:numPr>
          <w:ilvl w:val="0"/>
          <w:numId w:val="32"/>
        </w:numPr>
        <w:tabs>
          <w:tab w:val="clear" w:pos="3570"/>
          <w:tab w:val="num" w:pos="840"/>
        </w:tabs>
        <w:spacing w:line="480" w:lineRule="auto"/>
        <w:ind w:left="840" w:hanging="480"/>
        <w:jc w:val="both"/>
        <w:rPr>
          <w:rFonts w:ascii="Arial" w:hAnsi="Arial" w:cs="Arial"/>
          <w:b/>
        </w:rPr>
      </w:pPr>
      <w:r w:rsidRPr="00F37EE4">
        <w:rPr>
          <w:rFonts w:ascii="Arial" w:hAnsi="Arial" w:cs="Arial"/>
          <w:b/>
        </w:rPr>
        <w:t>Análisis de las normativas establecidas por el Ministerio de Energía y Minas</w:t>
      </w:r>
    </w:p>
    <w:p w:rsidR="00742EDA" w:rsidRDefault="00742EDA" w:rsidP="00742EDA">
      <w:pPr>
        <w:spacing w:line="480" w:lineRule="auto"/>
        <w:ind w:left="840"/>
        <w:jc w:val="both"/>
        <w:rPr>
          <w:rFonts w:ascii="Arial" w:hAnsi="Arial" w:cs="Arial"/>
        </w:rPr>
      </w:pPr>
      <w:r>
        <w:rPr>
          <w:rFonts w:ascii="Arial" w:hAnsi="Arial" w:cs="Arial"/>
        </w:rPr>
        <w:t xml:space="preserve">En el caso de que la industria petroquímica del país se extienda, esto es que desde la obtención de GLP y del gas natural, se obtengan productos químicos de diversas características (como la nafta, el etileno, el propileno y otros), el análisis de las normativas y restricciones que se pongan a estos derivados es muy factible (18). </w:t>
      </w:r>
    </w:p>
    <w:p w:rsidR="00742EDA" w:rsidRDefault="00742EDA" w:rsidP="00742EDA">
      <w:pPr>
        <w:spacing w:line="480" w:lineRule="auto"/>
        <w:ind w:left="840"/>
        <w:jc w:val="both"/>
        <w:rPr>
          <w:rFonts w:ascii="Arial" w:hAnsi="Arial" w:cs="Arial"/>
        </w:rPr>
      </w:pPr>
    </w:p>
    <w:p w:rsidR="00742EDA" w:rsidRDefault="00742EDA" w:rsidP="00742EDA">
      <w:pPr>
        <w:spacing w:line="480" w:lineRule="auto"/>
        <w:ind w:left="840"/>
        <w:jc w:val="both"/>
        <w:rPr>
          <w:rFonts w:ascii="Arial" w:hAnsi="Arial" w:cs="Arial"/>
        </w:rPr>
      </w:pPr>
      <w:r>
        <w:rPr>
          <w:rFonts w:ascii="Arial" w:hAnsi="Arial" w:cs="Arial"/>
        </w:rPr>
        <w:t>De la misma manera, químicos que se obtienen de los derivados del petróleo se usaran en el desarrollo de esta industria y, constarán dentro de las etapas y procesos para la polimerización del PVC. Por el momento solo acataremos lo concerniente a la transportación terrestre de estos.</w:t>
      </w:r>
    </w:p>
    <w:p w:rsidR="00742EDA" w:rsidRDefault="00742EDA" w:rsidP="00742EDA">
      <w:pPr>
        <w:autoSpaceDE w:val="0"/>
        <w:autoSpaceDN w:val="0"/>
        <w:adjustRightInd w:val="0"/>
        <w:spacing w:line="480" w:lineRule="auto"/>
        <w:jc w:val="both"/>
        <w:rPr>
          <w:rFonts w:ascii="Arial" w:hAnsi="Arial" w:cs="Arial"/>
          <w:b/>
        </w:rPr>
      </w:pPr>
    </w:p>
    <w:p w:rsidR="00742EDA" w:rsidRDefault="00742EDA" w:rsidP="00742EDA">
      <w:pPr>
        <w:autoSpaceDE w:val="0"/>
        <w:autoSpaceDN w:val="0"/>
        <w:adjustRightInd w:val="0"/>
        <w:spacing w:line="480" w:lineRule="auto"/>
        <w:ind w:left="840"/>
        <w:jc w:val="both"/>
        <w:rPr>
          <w:rFonts w:ascii="Arial" w:hAnsi="Arial" w:cs="Arial"/>
          <w:lang w:val="es-ES" w:eastAsia="es-ES"/>
        </w:rPr>
      </w:pPr>
      <w:r>
        <w:rPr>
          <w:rFonts w:ascii="Arial" w:hAnsi="Arial" w:cs="Arial"/>
          <w:lang w:val="es-ES" w:eastAsia="es-ES"/>
        </w:rPr>
        <w:t>El análisis de las</w:t>
      </w:r>
      <w:r w:rsidRPr="007B02DE">
        <w:rPr>
          <w:rFonts w:ascii="Arial" w:hAnsi="Arial" w:cs="Arial"/>
          <w:lang w:val="es-ES" w:eastAsia="es-ES"/>
        </w:rPr>
        <w:t xml:space="preserve"> presentes normas ambientales se aplicarán a nivel nacional a las</w:t>
      </w:r>
      <w:r>
        <w:rPr>
          <w:rFonts w:ascii="Arial" w:hAnsi="Arial" w:cs="Arial"/>
          <w:lang w:val="es-ES" w:eastAsia="es-ES"/>
        </w:rPr>
        <w:t xml:space="preserve"> </w:t>
      </w:r>
      <w:r w:rsidRPr="007B02DE">
        <w:rPr>
          <w:rFonts w:ascii="Arial" w:hAnsi="Arial" w:cs="Arial"/>
          <w:lang w:val="es-ES" w:eastAsia="es-ES"/>
        </w:rPr>
        <w:t>personas naturales o jurídicas nacionales o extranjeras, que realicen actividades de</w:t>
      </w:r>
      <w:r>
        <w:rPr>
          <w:rFonts w:ascii="Arial" w:hAnsi="Arial" w:cs="Arial"/>
          <w:lang w:val="es-ES" w:eastAsia="es-ES"/>
        </w:rPr>
        <w:t xml:space="preserve"> </w:t>
      </w:r>
      <w:r w:rsidRPr="007B02DE">
        <w:rPr>
          <w:rFonts w:ascii="Arial" w:hAnsi="Arial" w:cs="Arial"/>
          <w:lang w:val="es-ES" w:eastAsia="es-ES"/>
        </w:rPr>
        <w:t>transporte de combustibles líquidos derivados de hidrocarburos utilizando autotanques, a</w:t>
      </w:r>
      <w:r>
        <w:rPr>
          <w:rFonts w:ascii="Arial" w:hAnsi="Arial" w:cs="Arial"/>
          <w:lang w:val="es-ES" w:eastAsia="es-ES"/>
        </w:rPr>
        <w:t xml:space="preserve"> </w:t>
      </w:r>
      <w:r w:rsidRPr="007B02DE">
        <w:rPr>
          <w:rFonts w:ascii="Arial" w:hAnsi="Arial" w:cs="Arial"/>
          <w:lang w:val="es-ES" w:eastAsia="es-ES"/>
        </w:rPr>
        <w:t xml:space="preserve">excepción del </w:t>
      </w:r>
      <w:r>
        <w:rPr>
          <w:rFonts w:ascii="Arial" w:hAnsi="Arial" w:cs="Arial"/>
          <w:lang w:val="es-ES" w:eastAsia="es-ES"/>
        </w:rPr>
        <w:t>GLP</w:t>
      </w:r>
      <w:r w:rsidRPr="007B02DE">
        <w:rPr>
          <w:rFonts w:ascii="Arial" w:hAnsi="Arial" w:cs="Arial"/>
          <w:lang w:val="es-ES" w:eastAsia="es-ES"/>
        </w:rPr>
        <w:t xml:space="preserve"> y del gas natural</w:t>
      </w:r>
      <w:r>
        <w:rPr>
          <w:rFonts w:ascii="Arial" w:hAnsi="Arial" w:cs="Arial"/>
          <w:lang w:val="es-ES" w:eastAsia="es-ES"/>
        </w:rPr>
        <w:t xml:space="preserve"> (18).</w:t>
      </w:r>
    </w:p>
    <w:p w:rsidR="00742EDA" w:rsidRPr="00330527" w:rsidRDefault="00742EDA" w:rsidP="00742EDA">
      <w:pPr>
        <w:autoSpaceDE w:val="0"/>
        <w:autoSpaceDN w:val="0"/>
        <w:adjustRightInd w:val="0"/>
        <w:spacing w:line="480" w:lineRule="auto"/>
        <w:ind w:left="2760"/>
        <w:jc w:val="both"/>
        <w:rPr>
          <w:rFonts w:ascii="Arial" w:hAnsi="Arial" w:cs="Arial"/>
          <w:lang w:val="es-ES"/>
        </w:rPr>
      </w:pPr>
    </w:p>
    <w:p w:rsidR="00742EDA" w:rsidRPr="00046C51" w:rsidRDefault="00742EDA" w:rsidP="00742EDA">
      <w:pPr>
        <w:autoSpaceDE w:val="0"/>
        <w:autoSpaceDN w:val="0"/>
        <w:adjustRightInd w:val="0"/>
        <w:spacing w:line="480" w:lineRule="auto"/>
        <w:ind w:left="840"/>
        <w:jc w:val="both"/>
        <w:rPr>
          <w:rFonts w:ascii="Arial" w:hAnsi="Arial" w:cs="Arial"/>
          <w:lang w:val="es-ES" w:eastAsia="es-ES"/>
        </w:rPr>
      </w:pPr>
      <w:r w:rsidRPr="00046C51">
        <w:rPr>
          <w:rFonts w:ascii="Arial" w:hAnsi="Arial" w:cs="Arial"/>
          <w:lang w:val="es-ES" w:eastAsia="es-ES"/>
        </w:rPr>
        <w:t>Para la limpieza de autotanques se cumplirán las</w:t>
      </w:r>
      <w:r>
        <w:rPr>
          <w:rFonts w:ascii="Arial" w:hAnsi="Arial" w:cs="Arial"/>
          <w:lang w:val="es-ES" w:eastAsia="es-ES"/>
        </w:rPr>
        <w:t xml:space="preserve"> </w:t>
      </w:r>
      <w:r w:rsidRPr="00046C51">
        <w:rPr>
          <w:rFonts w:ascii="Arial" w:hAnsi="Arial" w:cs="Arial"/>
          <w:lang w:val="es-ES" w:eastAsia="es-ES"/>
        </w:rPr>
        <w:t>siguientes normas ambientales</w:t>
      </w:r>
      <w:r>
        <w:rPr>
          <w:rFonts w:ascii="Arial" w:hAnsi="Arial" w:cs="Arial"/>
          <w:lang w:val="es-ES" w:eastAsia="es-ES"/>
        </w:rPr>
        <w:t xml:space="preserve"> (18)</w:t>
      </w:r>
      <w:r w:rsidRPr="00046C51">
        <w:rPr>
          <w:rFonts w:ascii="Arial" w:hAnsi="Arial" w:cs="Arial"/>
          <w:lang w:val="es-ES" w:eastAsia="es-ES"/>
        </w:rPr>
        <w:t>:</w:t>
      </w:r>
    </w:p>
    <w:p w:rsidR="00742EDA" w:rsidRPr="00046C51" w:rsidRDefault="00742EDA" w:rsidP="00742EDA">
      <w:pPr>
        <w:numPr>
          <w:ilvl w:val="8"/>
          <w:numId w:val="61"/>
        </w:numPr>
        <w:tabs>
          <w:tab w:val="clear" w:pos="3240"/>
          <w:tab w:val="num" w:pos="1440"/>
        </w:tabs>
        <w:autoSpaceDE w:val="0"/>
        <w:autoSpaceDN w:val="0"/>
        <w:adjustRightInd w:val="0"/>
        <w:spacing w:line="480" w:lineRule="auto"/>
        <w:ind w:left="1440"/>
        <w:jc w:val="both"/>
        <w:rPr>
          <w:rFonts w:ascii="Arial" w:hAnsi="Arial" w:cs="Arial"/>
          <w:lang w:val="es-ES" w:eastAsia="es-ES"/>
        </w:rPr>
      </w:pPr>
      <w:r w:rsidRPr="00046C51">
        <w:rPr>
          <w:rFonts w:ascii="Arial" w:hAnsi="Arial" w:cs="Arial"/>
          <w:lang w:val="es-ES" w:eastAsia="es-ES"/>
        </w:rPr>
        <w:t>Se realizará en sitios que dispongan de facilidades para el almacenamiento temporal,</w:t>
      </w:r>
      <w:r>
        <w:rPr>
          <w:rFonts w:ascii="Arial" w:hAnsi="Arial" w:cs="Arial"/>
          <w:lang w:val="es-ES" w:eastAsia="es-ES"/>
        </w:rPr>
        <w:t xml:space="preserve"> </w:t>
      </w:r>
      <w:r w:rsidRPr="00046C51">
        <w:rPr>
          <w:rFonts w:ascii="Arial" w:hAnsi="Arial" w:cs="Arial"/>
          <w:lang w:val="es-ES" w:eastAsia="es-ES"/>
        </w:rPr>
        <w:t>tratamiento y descarga del fluido resultante de la limpieza, una vez que cumpla con los</w:t>
      </w:r>
      <w:r>
        <w:rPr>
          <w:rFonts w:ascii="Arial" w:hAnsi="Arial" w:cs="Arial"/>
          <w:lang w:val="es-ES" w:eastAsia="es-ES"/>
        </w:rPr>
        <w:t xml:space="preserve"> </w:t>
      </w:r>
      <w:r w:rsidRPr="00046C51">
        <w:rPr>
          <w:rFonts w:ascii="Arial" w:hAnsi="Arial" w:cs="Arial"/>
          <w:lang w:val="es-ES" w:eastAsia="es-ES"/>
        </w:rPr>
        <w:t>límites permisibles de de</w:t>
      </w:r>
      <w:r>
        <w:rPr>
          <w:rFonts w:ascii="Arial" w:hAnsi="Arial" w:cs="Arial"/>
          <w:lang w:val="es-ES" w:eastAsia="es-ES"/>
        </w:rPr>
        <w:t>scarga constantes en la Tabla 4-</w:t>
      </w:r>
      <w:r w:rsidRPr="00046C51">
        <w:rPr>
          <w:rFonts w:ascii="Arial" w:hAnsi="Arial" w:cs="Arial"/>
          <w:lang w:val="es-ES" w:eastAsia="es-ES"/>
        </w:rPr>
        <w:t>a) del Reglamento ambiental para las</w:t>
      </w:r>
      <w:r>
        <w:rPr>
          <w:rFonts w:ascii="Arial" w:hAnsi="Arial" w:cs="Arial"/>
          <w:lang w:val="es-ES" w:eastAsia="es-ES"/>
        </w:rPr>
        <w:t xml:space="preserve"> </w:t>
      </w:r>
      <w:r w:rsidRPr="00046C51">
        <w:rPr>
          <w:rFonts w:ascii="Arial" w:hAnsi="Arial" w:cs="Arial"/>
          <w:lang w:val="es-ES" w:eastAsia="es-ES"/>
        </w:rPr>
        <w:t>actividades hidrocarburíferas en el Ecuador No. 1215, en relación con el potencial hidrógeno</w:t>
      </w:r>
      <w:r>
        <w:rPr>
          <w:rFonts w:ascii="Arial" w:hAnsi="Arial" w:cs="Arial"/>
          <w:lang w:val="es-ES" w:eastAsia="es-ES"/>
        </w:rPr>
        <w:t xml:space="preserve"> </w:t>
      </w:r>
      <w:r w:rsidRPr="00046C51">
        <w:rPr>
          <w:rFonts w:ascii="Arial" w:hAnsi="Arial" w:cs="Arial"/>
          <w:lang w:val="es-ES" w:eastAsia="es-ES"/>
        </w:rPr>
        <w:t>(pH), los hidrocarburo</w:t>
      </w:r>
      <w:r>
        <w:rPr>
          <w:rFonts w:ascii="Arial" w:hAnsi="Arial" w:cs="Arial"/>
          <w:lang w:val="es-ES" w:eastAsia="es-ES"/>
        </w:rPr>
        <w:t>s totales y los sólidos totales, estos valores se muestran en la Tabla  3.7.</w:t>
      </w:r>
    </w:p>
    <w:p w:rsidR="00742EDA" w:rsidRPr="00046C51" w:rsidRDefault="00742EDA" w:rsidP="00742EDA">
      <w:pPr>
        <w:numPr>
          <w:ilvl w:val="8"/>
          <w:numId w:val="61"/>
        </w:numPr>
        <w:tabs>
          <w:tab w:val="clear" w:pos="3240"/>
          <w:tab w:val="num" w:pos="1440"/>
        </w:tabs>
        <w:autoSpaceDE w:val="0"/>
        <w:autoSpaceDN w:val="0"/>
        <w:adjustRightInd w:val="0"/>
        <w:spacing w:line="480" w:lineRule="auto"/>
        <w:ind w:left="1440"/>
        <w:jc w:val="both"/>
        <w:rPr>
          <w:rFonts w:ascii="Arial" w:hAnsi="Arial" w:cs="Arial"/>
          <w:lang w:val="es-ES" w:eastAsia="es-ES"/>
        </w:rPr>
      </w:pPr>
      <w:r w:rsidRPr="00046C51">
        <w:rPr>
          <w:rFonts w:ascii="Arial" w:hAnsi="Arial" w:cs="Arial"/>
          <w:lang w:val="es-ES" w:eastAsia="es-ES"/>
        </w:rPr>
        <w:t>El solvente o el surfactante biodegradable tendrá que contar con la respectiva hoja</w:t>
      </w:r>
      <w:r>
        <w:rPr>
          <w:rFonts w:ascii="Arial" w:hAnsi="Arial" w:cs="Arial"/>
          <w:lang w:val="es-ES" w:eastAsia="es-ES"/>
        </w:rPr>
        <w:t xml:space="preserve"> </w:t>
      </w:r>
      <w:r w:rsidRPr="00046C51">
        <w:rPr>
          <w:rFonts w:ascii="Arial" w:hAnsi="Arial" w:cs="Arial"/>
          <w:lang w:val="es-ES" w:eastAsia="es-ES"/>
        </w:rPr>
        <w:t xml:space="preserve">técnica de seguridad (Material Safety Data Sheet) y su manipulación se ajustará a ella. </w:t>
      </w:r>
    </w:p>
    <w:p w:rsidR="00742EDA" w:rsidRDefault="00742EDA" w:rsidP="00742EDA">
      <w:pPr>
        <w:autoSpaceDE w:val="0"/>
        <w:autoSpaceDN w:val="0"/>
        <w:adjustRightInd w:val="0"/>
        <w:spacing w:line="480" w:lineRule="auto"/>
        <w:jc w:val="both"/>
        <w:rPr>
          <w:rFonts w:ascii="Arial" w:hAnsi="Arial" w:cs="Arial"/>
          <w:lang w:val="es-ES" w:eastAsia="es-ES"/>
        </w:rPr>
      </w:pPr>
    </w:p>
    <w:p w:rsidR="00742EDA" w:rsidRDefault="00742EDA" w:rsidP="00742EDA">
      <w:pPr>
        <w:autoSpaceDE w:val="0"/>
        <w:autoSpaceDN w:val="0"/>
        <w:adjustRightInd w:val="0"/>
        <w:jc w:val="both"/>
        <w:rPr>
          <w:rFonts w:ascii="Arial" w:hAnsi="Arial" w:cs="Arial"/>
          <w:lang w:val="es-ES" w:eastAsia="es-ES"/>
        </w:rPr>
      </w:pPr>
    </w:p>
    <w:p w:rsidR="00742EDA" w:rsidRPr="0008414D" w:rsidRDefault="00742EDA" w:rsidP="00742EDA">
      <w:pPr>
        <w:autoSpaceDE w:val="0"/>
        <w:autoSpaceDN w:val="0"/>
        <w:adjustRightInd w:val="0"/>
        <w:spacing w:line="480" w:lineRule="auto"/>
        <w:jc w:val="center"/>
        <w:rPr>
          <w:rFonts w:ascii="Arial" w:hAnsi="Arial" w:cs="Arial"/>
          <w:b/>
          <w:lang w:val="es-ES" w:eastAsia="es-ES"/>
        </w:rPr>
      </w:pPr>
      <w:r>
        <w:rPr>
          <w:rFonts w:ascii="Arial" w:hAnsi="Arial" w:cs="Arial"/>
          <w:b/>
          <w:lang w:val="es-ES" w:eastAsia="es-ES"/>
        </w:rPr>
        <w:t>TABLA 3.7</w:t>
      </w:r>
      <w:r w:rsidRPr="0008414D">
        <w:rPr>
          <w:rFonts w:ascii="Arial" w:hAnsi="Arial" w:cs="Arial"/>
          <w:b/>
          <w:lang w:val="es-ES" w:eastAsia="es-ES"/>
        </w:rPr>
        <w:t>.</w:t>
      </w:r>
    </w:p>
    <w:p w:rsidR="00742EDA" w:rsidRPr="0008414D" w:rsidRDefault="00742EDA" w:rsidP="00742EDA">
      <w:pPr>
        <w:autoSpaceDE w:val="0"/>
        <w:autoSpaceDN w:val="0"/>
        <w:adjustRightInd w:val="0"/>
        <w:spacing w:line="480" w:lineRule="auto"/>
        <w:jc w:val="center"/>
        <w:rPr>
          <w:rFonts w:ascii="Arial" w:hAnsi="Arial" w:cs="Arial"/>
          <w:b/>
          <w:lang w:val="es-ES" w:eastAsia="es-ES"/>
        </w:rPr>
      </w:pPr>
      <w:r w:rsidRPr="0008414D">
        <w:rPr>
          <w:rFonts w:ascii="Arial" w:hAnsi="Arial" w:cs="Arial"/>
          <w:b/>
          <w:lang w:val="es-ES" w:eastAsia="es-ES"/>
        </w:rPr>
        <w:t xml:space="preserve">LIMITES PERMISIBLES PARA EL MONITOREO AMBIENTAL PERMANENTE DE AGUAS Y DESCARGAS EN EL PUNTO </w:t>
      </w:r>
    </w:p>
    <w:p w:rsidR="00742EDA" w:rsidRPr="0008414D" w:rsidRDefault="00742EDA" w:rsidP="00742EDA">
      <w:pPr>
        <w:autoSpaceDE w:val="0"/>
        <w:autoSpaceDN w:val="0"/>
        <w:adjustRightInd w:val="0"/>
        <w:spacing w:line="480" w:lineRule="auto"/>
        <w:jc w:val="center"/>
        <w:rPr>
          <w:rFonts w:ascii="Arial" w:hAnsi="Arial" w:cs="Arial"/>
          <w:b/>
          <w:lang w:val="es-ES" w:eastAsia="es-ES"/>
        </w:rPr>
      </w:pPr>
      <w:r w:rsidRPr="0008414D">
        <w:rPr>
          <w:rFonts w:ascii="Arial" w:hAnsi="Arial" w:cs="Arial"/>
          <w:b/>
          <w:lang w:val="es-ES" w:eastAsia="es-ES"/>
        </w:rPr>
        <w:t>DE DESCARGA DE LOS EFLUENTES</w:t>
      </w:r>
    </w:p>
    <w:p w:rsidR="00742EDA" w:rsidRDefault="00742EDA" w:rsidP="00742EDA">
      <w:pPr>
        <w:autoSpaceDE w:val="0"/>
        <w:autoSpaceDN w:val="0"/>
        <w:adjustRightInd w:val="0"/>
        <w:jc w:val="center"/>
        <w:rPr>
          <w:rFonts w:ascii="Arial" w:hAnsi="Arial" w:cs="Arial"/>
          <w:lang w:val="es-ES" w:eastAsia="es-ES"/>
        </w:rPr>
      </w:pPr>
    </w:p>
    <w:p w:rsidR="00742EDA" w:rsidRDefault="00E847F2" w:rsidP="00742EDA">
      <w:pPr>
        <w:autoSpaceDE w:val="0"/>
        <w:autoSpaceDN w:val="0"/>
        <w:adjustRightInd w:val="0"/>
        <w:spacing w:line="480" w:lineRule="auto"/>
        <w:jc w:val="center"/>
        <w:rPr>
          <w:rFonts w:ascii="Arial" w:hAnsi="Arial" w:cs="Arial"/>
          <w:lang w:val="es-ES" w:eastAsia="es-ES"/>
        </w:rPr>
      </w:pPr>
      <w:r>
        <w:rPr>
          <w:noProof/>
          <w:lang w:val="es-ES" w:eastAsia="es-ES"/>
        </w:rPr>
        <w:drawing>
          <wp:inline distT="0" distB="0" distL="0" distR="0">
            <wp:extent cx="5252720" cy="893445"/>
            <wp:effectExtent l="19050" t="0" r="508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srcRect/>
                    <a:stretch>
                      <a:fillRect/>
                    </a:stretch>
                  </pic:blipFill>
                  <pic:spPr bwMode="auto">
                    <a:xfrm>
                      <a:off x="0" y="0"/>
                      <a:ext cx="5252720" cy="893445"/>
                    </a:xfrm>
                    <a:prstGeom prst="rect">
                      <a:avLst/>
                    </a:prstGeom>
                    <a:noFill/>
                    <a:ln w="9525">
                      <a:noFill/>
                      <a:miter lim="800000"/>
                      <a:headEnd/>
                      <a:tailEnd/>
                    </a:ln>
                  </pic:spPr>
                </pic:pic>
              </a:graphicData>
            </a:graphic>
          </wp:inline>
        </w:drawing>
      </w:r>
    </w:p>
    <w:p w:rsidR="00742EDA" w:rsidRDefault="00742EDA" w:rsidP="00742EDA">
      <w:pPr>
        <w:autoSpaceDE w:val="0"/>
        <w:autoSpaceDN w:val="0"/>
        <w:adjustRightInd w:val="0"/>
        <w:spacing w:line="480" w:lineRule="auto"/>
        <w:ind w:left="2520"/>
        <w:jc w:val="both"/>
        <w:rPr>
          <w:rFonts w:ascii="Arial" w:hAnsi="Arial" w:cs="Arial"/>
          <w:lang w:val="es-ES" w:eastAsia="es-ES"/>
        </w:rPr>
      </w:pPr>
    </w:p>
    <w:p w:rsidR="00742EDA" w:rsidRDefault="00742EDA" w:rsidP="00742EDA">
      <w:pPr>
        <w:autoSpaceDE w:val="0"/>
        <w:autoSpaceDN w:val="0"/>
        <w:adjustRightInd w:val="0"/>
        <w:ind w:left="2520"/>
        <w:jc w:val="both"/>
        <w:rPr>
          <w:rFonts w:ascii="Arial" w:hAnsi="Arial" w:cs="Arial"/>
          <w:lang w:val="es-ES" w:eastAsia="es-ES"/>
        </w:rPr>
      </w:pPr>
    </w:p>
    <w:p w:rsidR="00742EDA" w:rsidRPr="00C805CA" w:rsidRDefault="00742EDA" w:rsidP="00742EDA">
      <w:pPr>
        <w:autoSpaceDE w:val="0"/>
        <w:autoSpaceDN w:val="0"/>
        <w:adjustRightInd w:val="0"/>
        <w:spacing w:line="480" w:lineRule="auto"/>
        <w:ind w:left="2520"/>
        <w:jc w:val="both"/>
        <w:rPr>
          <w:rFonts w:ascii="Arial" w:hAnsi="Arial" w:cs="Arial"/>
          <w:lang w:val="es-ES"/>
        </w:rPr>
      </w:pPr>
      <w:r w:rsidRPr="00046C51">
        <w:rPr>
          <w:rFonts w:ascii="Arial" w:hAnsi="Arial" w:cs="Arial"/>
          <w:lang w:val="es-ES" w:eastAsia="es-ES"/>
        </w:rPr>
        <w:t xml:space="preserve">Todo </w:t>
      </w:r>
      <w:r>
        <w:rPr>
          <w:rFonts w:ascii="Arial" w:hAnsi="Arial" w:cs="Arial"/>
          <w:lang w:val="es-ES" w:eastAsia="es-ES"/>
        </w:rPr>
        <w:t>"liqué</w:t>
      </w:r>
      <w:r w:rsidRPr="00046C51">
        <w:rPr>
          <w:rFonts w:ascii="Arial" w:hAnsi="Arial" w:cs="Arial"/>
          <w:lang w:val="es-ES" w:eastAsia="es-ES"/>
        </w:rPr>
        <w:t>o</w:t>
      </w:r>
      <w:r>
        <w:rPr>
          <w:rFonts w:ascii="Arial" w:hAnsi="Arial" w:cs="Arial"/>
          <w:lang w:val="es-ES" w:eastAsia="es-ES"/>
        </w:rPr>
        <w:t>"</w:t>
      </w:r>
      <w:r w:rsidRPr="00046C51">
        <w:rPr>
          <w:rFonts w:ascii="Arial" w:hAnsi="Arial" w:cs="Arial"/>
          <w:lang w:val="es-ES" w:eastAsia="es-ES"/>
        </w:rPr>
        <w:t xml:space="preserve"> de combustibles líquidos derivados de</w:t>
      </w:r>
      <w:r>
        <w:rPr>
          <w:rFonts w:ascii="Arial" w:hAnsi="Arial" w:cs="Arial"/>
          <w:lang w:val="es-ES" w:eastAsia="es-ES"/>
        </w:rPr>
        <w:t xml:space="preserve"> </w:t>
      </w:r>
      <w:r w:rsidRPr="00046C51">
        <w:rPr>
          <w:rFonts w:ascii="Arial" w:hAnsi="Arial" w:cs="Arial"/>
          <w:lang w:val="es-ES" w:eastAsia="es-ES"/>
        </w:rPr>
        <w:t>hidrocarburos ocurrido durante su carga-descarga y transporte, que ocurran en sitios cuyo</w:t>
      </w:r>
      <w:r>
        <w:rPr>
          <w:rFonts w:ascii="Arial" w:hAnsi="Arial" w:cs="Arial"/>
          <w:lang w:val="es-ES" w:eastAsia="es-ES"/>
        </w:rPr>
        <w:t xml:space="preserve"> </w:t>
      </w:r>
      <w:r w:rsidRPr="00046C51">
        <w:rPr>
          <w:rFonts w:ascii="Arial" w:hAnsi="Arial" w:cs="Arial"/>
          <w:lang w:val="es-ES" w:eastAsia="es-ES"/>
        </w:rPr>
        <w:t>drenaje no esté conectado a sumideros, trampas de grasas, tanques subterráneos u</w:t>
      </w:r>
      <w:r>
        <w:rPr>
          <w:rFonts w:ascii="Arial" w:hAnsi="Arial" w:cs="Arial"/>
          <w:lang w:val="es-ES" w:eastAsia="es-ES"/>
        </w:rPr>
        <w:t xml:space="preserve"> </w:t>
      </w:r>
      <w:r w:rsidRPr="00046C51">
        <w:rPr>
          <w:rFonts w:ascii="Arial" w:hAnsi="Arial" w:cs="Arial"/>
          <w:lang w:val="es-ES" w:eastAsia="es-ES"/>
        </w:rPr>
        <w:t>otra infraestructura de contención, inmediatamente serán colectados con material absorbente</w:t>
      </w:r>
      <w:r>
        <w:rPr>
          <w:rFonts w:ascii="Arial" w:hAnsi="Arial" w:cs="Arial"/>
          <w:lang w:val="es-ES" w:eastAsia="es-ES"/>
        </w:rPr>
        <w:t xml:space="preserve"> </w:t>
      </w:r>
      <w:r w:rsidRPr="00046C51">
        <w:rPr>
          <w:rFonts w:ascii="Arial" w:hAnsi="Arial" w:cs="Arial"/>
          <w:lang w:val="es-ES" w:eastAsia="es-ES"/>
        </w:rPr>
        <w:t>preferentemente biodegradable.</w:t>
      </w:r>
      <w:r w:rsidRPr="00C805CA">
        <w:rPr>
          <w:rFonts w:ascii="Arial" w:hAnsi="Arial" w:cs="Arial"/>
          <w:lang w:val="es-ES"/>
        </w:rPr>
        <w:t xml:space="preserve"> </w:t>
      </w:r>
    </w:p>
    <w:p w:rsidR="00742EDA" w:rsidRPr="003078B5" w:rsidRDefault="00742EDA" w:rsidP="00742EDA">
      <w:pPr>
        <w:spacing w:line="480" w:lineRule="auto"/>
        <w:ind w:left="1680"/>
        <w:jc w:val="both"/>
        <w:rPr>
          <w:rFonts w:ascii="Arial" w:eastAsia="Batang" w:hAnsi="Arial" w:cs="Arial"/>
          <w:szCs w:val="2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742EDA">
      <w:pPr>
        <w:tabs>
          <w:tab w:val="num" w:pos="3570"/>
        </w:tabs>
        <w:jc w:val="center"/>
        <w:rPr>
          <w:rFonts w:ascii="Arial" w:hAnsi="Arial" w:cs="Arial"/>
          <w:b/>
          <w:sz w:val="48"/>
          <w:szCs w:val="48"/>
        </w:rPr>
      </w:pPr>
    </w:p>
    <w:p w:rsidR="00742EDA" w:rsidRDefault="00742EDA" w:rsidP="00742EDA">
      <w:pPr>
        <w:tabs>
          <w:tab w:val="num" w:pos="3570"/>
        </w:tabs>
        <w:jc w:val="center"/>
        <w:rPr>
          <w:rFonts w:ascii="Arial" w:hAnsi="Arial" w:cs="Arial"/>
          <w:b/>
          <w:sz w:val="48"/>
          <w:szCs w:val="48"/>
        </w:rPr>
      </w:pPr>
    </w:p>
    <w:p w:rsidR="00742EDA" w:rsidRDefault="00742EDA" w:rsidP="00742EDA">
      <w:pPr>
        <w:tabs>
          <w:tab w:val="num" w:pos="3570"/>
        </w:tabs>
        <w:jc w:val="center"/>
        <w:rPr>
          <w:rFonts w:ascii="Arial" w:hAnsi="Arial" w:cs="Arial"/>
          <w:b/>
          <w:sz w:val="48"/>
          <w:szCs w:val="48"/>
        </w:rPr>
      </w:pPr>
    </w:p>
    <w:p w:rsidR="00742EDA" w:rsidRPr="00507588" w:rsidRDefault="00742EDA" w:rsidP="00742EDA">
      <w:pPr>
        <w:tabs>
          <w:tab w:val="num" w:pos="3570"/>
        </w:tabs>
        <w:jc w:val="center"/>
        <w:rPr>
          <w:rFonts w:ascii="Arial" w:hAnsi="Arial" w:cs="Arial"/>
          <w:b/>
        </w:rPr>
      </w:pPr>
      <w:r>
        <w:rPr>
          <w:rFonts w:ascii="Arial" w:hAnsi="Arial" w:cs="Arial"/>
          <w:b/>
          <w:sz w:val="48"/>
          <w:szCs w:val="48"/>
        </w:rPr>
        <w:t>CAPÍTULO 4</w:t>
      </w: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Pr="00525B7C" w:rsidRDefault="00742EDA" w:rsidP="00742EDA">
      <w:pPr>
        <w:numPr>
          <w:ilvl w:val="0"/>
          <w:numId w:val="92"/>
        </w:numPr>
        <w:jc w:val="both"/>
        <w:rPr>
          <w:rFonts w:ascii="Arial" w:hAnsi="Arial" w:cs="Arial"/>
          <w:b/>
          <w:sz w:val="32"/>
          <w:szCs w:val="32"/>
        </w:rPr>
      </w:pPr>
      <w:r>
        <w:rPr>
          <w:rFonts w:ascii="Arial" w:hAnsi="Arial" w:cs="Arial"/>
          <w:b/>
          <w:sz w:val="32"/>
          <w:szCs w:val="32"/>
        </w:rPr>
        <w:t>ANÁLISIS DE LAS REGULACIONES Y ORDENANZAS MUNICIPALES, Y DE LOS ORGANISMOS INTERNACIONALES</w:t>
      </w:r>
    </w:p>
    <w:p w:rsidR="00742EDA" w:rsidRDefault="00742EDA" w:rsidP="00742EDA">
      <w:pPr>
        <w:tabs>
          <w:tab w:val="left" w:pos="480"/>
        </w:tabs>
        <w:jc w:val="both"/>
        <w:rPr>
          <w:rFonts w:ascii="Arial" w:hAnsi="Arial" w:cs="Arial"/>
          <w:b/>
        </w:rPr>
      </w:pPr>
    </w:p>
    <w:p w:rsidR="00742EDA" w:rsidRDefault="00742EDA" w:rsidP="00742EDA">
      <w:pPr>
        <w:tabs>
          <w:tab w:val="num" w:pos="3570"/>
        </w:tabs>
        <w:jc w:val="both"/>
        <w:rPr>
          <w:rFonts w:ascii="Arial" w:hAnsi="Arial" w:cs="Arial"/>
          <w:b/>
        </w:rPr>
      </w:pPr>
    </w:p>
    <w:p w:rsidR="00742EDA" w:rsidRDefault="00742EDA" w:rsidP="00742EDA">
      <w:pPr>
        <w:numPr>
          <w:ilvl w:val="1"/>
          <w:numId w:val="2"/>
        </w:numPr>
        <w:tabs>
          <w:tab w:val="clear" w:pos="1800"/>
          <w:tab w:val="num" w:pos="960"/>
        </w:tabs>
        <w:spacing w:line="480" w:lineRule="auto"/>
        <w:ind w:hanging="1320"/>
        <w:jc w:val="both"/>
        <w:rPr>
          <w:rFonts w:ascii="Arial" w:hAnsi="Arial" w:cs="Arial"/>
          <w:b/>
        </w:rPr>
      </w:pPr>
      <w:r>
        <w:rPr>
          <w:rFonts w:ascii="Arial" w:hAnsi="Arial" w:cs="Arial"/>
          <w:b/>
        </w:rPr>
        <w:t>Análisis</w:t>
      </w:r>
      <w:r w:rsidRPr="005D6AEA">
        <w:rPr>
          <w:rFonts w:ascii="Arial" w:hAnsi="Arial" w:cs="Arial"/>
          <w:b/>
        </w:rPr>
        <w:t xml:space="preserve"> </w:t>
      </w:r>
      <w:r>
        <w:rPr>
          <w:rFonts w:ascii="Arial" w:hAnsi="Arial" w:cs="Arial"/>
          <w:b/>
        </w:rPr>
        <w:t xml:space="preserve">de las </w:t>
      </w:r>
      <w:r w:rsidRPr="007764C1">
        <w:rPr>
          <w:rFonts w:ascii="Arial" w:hAnsi="Arial" w:cs="Arial"/>
          <w:b/>
        </w:rPr>
        <w:t>Regulaciones y Ordenanzas Municipales</w:t>
      </w:r>
    </w:p>
    <w:p w:rsidR="00742EDA" w:rsidRPr="00525B7C" w:rsidRDefault="00742EDA" w:rsidP="00742EDA">
      <w:pPr>
        <w:spacing w:line="480" w:lineRule="auto"/>
        <w:ind w:left="960"/>
        <w:jc w:val="both"/>
        <w:rPr>
          <w:rFonts w:ascii="Arial" w:hAnsi="Arial" w:cs="Arial"/>
        </w:rPr>
      </w:pPr>
      <w:r w:rsidRPr="007764C1">
        <w:rPr>
          <w:rFonts w:ascii="Arial" w:hAnsi="Arial" w:cs="Arial"/>
        </w:rPr>
        <w:t>El M.I. Municipio de Guayaquil, proporciona con fines investigativos y de proyectos, pautas y boletines para la concesión de Obras sustentables, en el campo del desarrollo  de obras civiles, obras industriales, comerciales y otras d</w:t>
      </w:r>
      <w:r w:rsidRPr="00525B7C">
        <w:rPr>
          <w:rFonts w:ascii="Arial" w:hAnsi="Arial" w:cs="Arial"/>
        </w:rPr>
        <w:t>e servicios que citaremos y analizaremos profundamente de la siguiente manera</w:t>
      </w:r>
      <w:r>
        <w:rPr>
          <w:rFonts w:ascii="Arial" w:hAnsi="Arial" w:cs="Arial"/>
        </w:rPr>
        <w:t xml:space="preserve"> (8)</w:t>
      </w:r>
      <w:r w:rsidRPr="00525B7C">
        <w:rPr>
          <w:rFonts w:ascii="Arial" w:hAnsi="Arial" w:cs="Arial"/>
        </w:rPr>
        <w:t>:</w:t>
      </w:r>
    </w:p>
    <w:p w:rsidR="00742EDA" w:rsidRPr="00525B7C" w:rsidRDefault="00742EDA" w:rsidP="00742EDA">
      <w:pPr>
        <w:numPr>
          <w:ilvl w:val="0"/>
          <w:numId w:val="68"/>
        </w:numPr>
        <w:tabs>
          <w:tab w:val="clear" w:pos="3210"/>
          <w:tab w:val="left" w:pos="1920"/>
        </w:tabs>
        <w:spacing w:line="480" w:lineRule="auto"/>
        <w:ind w:left="1200" w:firstLine="360"/>
        <w:jc w:val="both"/>
        <w:rPr>
          <w:rFonts w:ascii="Arial" w:hAnsi="Arial" w:cs="Arial"/>
        </w:rPr>
      </w:pPr>
      <w:r w:rsidRPr="00525B7C">
        <w:rPr>
          <w:rFonts w:ascii="Arial" w:hAnsi="Arial" w:cs="Arial"/>
        </w:rPr>
        <w:t>Ordenanza de Estudios y Licencias Ambientales.</w:t>
      </w:r>
    </w:p>
    <w:p w:rsidR="00742EDA" w:rsidRPr="00525B7C" w:rsidRDefault="00742EDA" w:rsidP="00742EDA">
      <w:pPr>
        <w:numPr>
          <w:ilvl w:val="0"/>
          <w:numId w:val="68"/>
        </w:numPr>
        <w:tabs>
          <w:tab w:val="clear" w:pos="3210"/>
          <w:tab w:val="left" w:pos="1920"/>
        </w:tabs>
        <w:spacing w:line="480" w:lineRule="auto"/>
        <w:ind w:left="1200" w:firstLine="360"/>
        <w:jc w:val="both"/>
        <w:rPr>
          <w:rFonts w:ascii="Arial" w:hAnsi="Arial" w:cs="Arial"/>
        </w:rPr>
      </w:pPr>
      <w:r w:rsidRPr="00525B7C">
        <w:rPr>
          <w:rFonts w:ascii="Arial" w:hAnsi="Arial" w:cs="Arial"/>
        </w:rPr>
        <w:t>Ordenanza de Transportación.</w:t>
      </w:r>
    </w:p>
    <w:p w:rsidR="00742EDA" w:rsidRPr="00525B7C" w:rsidRDefault="00742EDA" w:rsidP="00742EDA">
      <w:pPr>
        <w:tabs>
          <w:tab w:val="left" w:pos="2760"/>
        </w:tabs>
        <w:spacing w:line="480" w:lineRule="auto"/>
        <w:ind w:left="1320"/>
        <w:jc w:val="both"/>
        <w:rPr>
          <w:rFonts w:ascii="Arial" w:hAnsi="Arial" w:cs="Arial"/>
        </w:rPr>
      </w:pPr>
    </w:p>
    <w:p w:rsidR="00742EDA" w:rsidRPr="00525B7C" w:rsidRDefault="00742EDA" w:rsidP="00742EDA">
      <w:pPr>
        <w:numPr>
          <w:ilvl w:val="0"/>
          <w:numId w:val="69"/>
        </w:numPr>
        <w:tabs>
          <w:tab w:val="clear" w:pos="1800"/>
          <w:tab w:val="num" w:pos="1680"/>
        </w:tabs>
        <w:spacing w:line="360" w:lineRule="auto"/>
        <w:ind w:left="1680"/>
        <w:jc w:val="both"/>
        <w:rPr>
          <w:rFonts w:ascii="Arial" w:hAnsi="Arial" w:cs="Arial"/>
          <w:b/>
        </w:rPr>
      </w:pPr>
      <w:r w:rsidRPr="00525B7C">
        <w:rPr>
          <w:rFonts w:ascii="Arial" w:hAnsi="Arial" w:cs="Arial"/>
          <w:b/>
        </w:rPr>
        <w:t>Análisis de la Ordenanza de Estudios y Licencias Ambientales</w:t>
      </w:r>
    </w:p>
    <w:p w:rsidR="00742EDA" w:rsidRDefault="00742EDA" w:rsidP="00742EDA">
      <w:pPr>
        <w:spacing w:line="480" w:lineRule="auto"/>
        <w:ind w:left="1668"/>
        <w:jc w:val="both"/>
        <w:rPr>
          <w:rFonts w:ascii="Arial" w:hAnsi="Arial" w:cs="Arial"/>
        </w:rPr>
      </w:pPr>
      <w:r w:rsidRPr="00525B7C">
        <w:rPr>
          <w:rFonts w:ascii="Arial" w:hAnsi="Arial" w:cs="Arial"/>
        </w:rPr>
        <w:t>La Ordenanza que re</w:t>
      </w:r>
      <w:r>
        <w:rPr>
          <w:rFonts w:ascii="Arial" w:hAnsi="Arial" w:cs="Arial"/>
        </w:rPr>
        <w:t>gula la obligación de realizar Estudios A</w:t>
      </w:r>
      <w:r w:rsidRPr="00525B7C">
        <w:rPr>
          <w:rFonts w:ascii="Arial" w:hAnsi="Arial" w:cs="Arial"/>
        </w:rPr>
        <w:t xml:space="preserve">mbientales a las obras civiles y a los establecimientos industriales, comerciales y de otros servicios, ubicados dentro del cantón guayaquil, establece en su </w:t>
      </w:r>
      <w:r w:rsidRPr="00525B7C">
        <w:rPr>
          <w:rFonts w:ascii="Arial" w:hAnsi="Arial" w:cs="Arial"/>
          <w:i/>
        </w:rPr>
        <w:t>Art. 3</w:t>
      </w:r>
      <w:r w:rsidRPr="00525B7C">
        <w:rPr>
          <w:rFonts w:ascii="Arial" w:hAnsi="Arial" w:cs="Arial"/>
        </w:rPr>
        <w:t>. como “Definición de Estudio Ambiental” a aquellos documentos técnicos que proporcionan información que permiten la predicción e identificación de los impactos ambientales, así como el planteamiento de las medidas ambientales más adecuadas, para prevenir, mitigar o compensar los impactos ambientales negativos de cualquier actividad, en el marco de un plan de manejo</w:t>
      </w:r>
      <w:r>
        <w:rPr>
          <w:rFonts w:ascii="Arial" w:hAnsi="Arial" w:cs="Arial"/>
        </w:rPr>
        <w:t xml:space="preserve"> (7)</w:t>
      </w:r>
      <w:r w:rsidRPr="00525B7C">
        <w:rPr>
          <w:rFonts w:ascii="Arial" w:hAnsi="Arial" w:cs="Arial"/>
        </w:rPr>
        <w:t>.</w:t>
      </w:r>
    </w:p>
    <w:p w:rsidR="00742EDA" w:rsidRPr="00525B7C" w:rsidRDefault="00742EDA" w:rsidP="00742EDA">
      <w:pPr>
        <w:spacing w:line="480" w:lineRule="auto"/>
        <w:ind w:left="2640"/>
        <w:jc w:val="both"/>
        <w:rPr>
          <w:rFonts w:ascii="Arial" w:hAnsi="Arial" w:cs="Arial"/>
        </w:rPr>
      </w:pPr>
    </w:p>
    <w:p w:rsidR="00742EDA" w:rsidRPr="00525B7C" w:rsidRDefault="00742EDA" w:rsidP="00742EDA">
      <w:pPr>
        <w:spacing w:line="480" w:lineRule="auto"/>
        <w:ind w:left="1668"/>
        <w:jc w:val="both"/>
        <w:rPr>
          <w:rFonts w:ascii="Arial" w:hAnsi="Arial" w:cs="Arial"/>
        </w:rPr>
      </w:pPr>
      <w:r w:rsidRPr="00525B7C">
        <w:rPr>
          <w:rFonts w:ascii="Arial" w:hAnsi="Arial" w:cs="Arial"/>
        </w:rPr>
        <w:t xml:space="preserve">De acuerdo al momento en que se haga la evaluación, es decir, previo o durante la ejecución del proyecto o actividad, los documentos técnicos denominados estudios ambientales, se clasifican en: </w:t>
      </w:r>
    </w:p>
    <w:p w:rsidR="00742EDA" w:rsidRPr="00525B7C" w:rsidRDefault="00742EDA" w:rsidP="00742EDA">
      <w:pPr>
        <w:numPr>
          <w:ilvl w:val="3"/>
          <w:numId w:val="70"/>
        </w:numPr>
        <w:tabs>
          <w:tab w:val="clear" w:pos="5520"/>
          <w:tab w:val="num" w:pos="3600"/>
        </w:tabs>
        <w:spacing w:line="480" w:lineRule="auto"/>
        <w:ind w:left="3120" w:firstLine="120"/>
        <w:jc w:val="both"/>
        <w:rPr>
          <w:rFonts w:ascii="Arial" w:hAnsi="Arial" w:cs="Arial"/>
        </w:rPr>
      </w:pPr>
      <w:r w:rsidRPr="00525B7C">
        <w:rPr>
          <w:rFonts w:ascii="Arial" w:hAnsi="Arial" w:cs="Arial"/>
        </w:rPr>
        <w:t>Estudios de Impacto Ambiental</w:t>
      </w:r>
    </w:p>
    <w:p w:rsidR="00742EDA" w:rsidRPr="00525B7C" w:rsidRDefault="00742EDA" w:rsidP="00742EDA">
      <w:pPr>
        <w:numPr>
          <w:ilvl w:val="3"/>
          <w:numId w:val="70"/>
        </w:numPr>
        <w:tabs>
          <w:tab w:val="clear" w:pos="5520"/>
          <w:tab w:val="num" w:pos="3600"/>
        </w:tabs>
        <w:spacing w:line="480" w:lineRule="auto"/>
        <w:ind w:left="3120" w:firstLine="120"/>
        <w:jc w:val="both"/>
        <w:rPr>
          <w:rFonts w:ascii="Arial" w:hAnsi="Arial" w:cs="Arial"/>
        </w:rPr>
      </w:pPr>
      <w:r w:rsidRPr="00525B7C">
        <w:rPr>
          <w:rFonts w:ascii="Arial" w:hAnsi="Arial" w:cs="Arial"/>
        </w:rPr>
        <w:t>Auditorias Ambientales</w:t>
      </w:r>
    </w:p>
    <w:p w:rsidR="00742EDA" w:rsidRPr="00525B7C" w:rsidRDefault="00742EDA" w:rsidP="00742EDA">
      <w:pPr>
        <w:numPr>
          <w:ilvl w:val="3"/>
          <w:numId w:val="70"/>
        </w:numPr>
        <w:tabs>
          <w:tab w:val="clear" w:pos="5520"/>
          <w:tab w:val="num" w:pos="3600"/>
        </w:tabs>
        <w:spacing w:line="480" w:lineRule="auto"/>
        <w:ind w:left="3120" w:firstLine="120"/>
        <w:jc w:val="both"/>
        <w:rPr>
          <w:rFonts w:ascii="Arial" w:hAnsi="Arial" w:cs="Arial"/>
        </w:rPr>
      </w:pPr>
      <w:r w:rsidRPr="00525B7C">
        <w:rPr>
          <w:rFonts w:ascii="Arial" w:hAnsi="Arial" w:cs="Arial"/>
        </w:rPr>
        <w:t>Diagnósticos Ambientales</w:t>
      </w:r>
    </w:p>
    <w:p w:rsidR="00742EDA" w:rsidRPr="00525B7C" w:rsidRDefault="00742EDA" w:rsidP="00742EDA">
      <w:pPr>
        <w:spacing w:line="480" w:lineRule="auto"/>
        <w:ind w:left="3000"/>
        <w:jc w:val="both"/>
        <w:rPr>
          <w:rFonts w:ascii="Arial" w:hAnsi="Arial" w:cs="Arial"/>
        </w:rPr>
      </w:pPr>
    </w:p>
    <w:p w:rsidR="00742EDA" w:rsidRPr="00525B7C" w:rsidRDefault="00742EDA" w:rsidP="00742EDA">
      <w:pPr>
        <w:spacing w:line="480" w:lineRule="auto"/>
        <w:ind w:left="1680"/>
        <w:jc w:val="both"/>
        <w:rPr>
          <w:rFonts w:ascii="Arial" w:hAnsi="Arial" w:cs="Arial"/>
        </w:rPr>
      </w:pPr>
      <w:r w:rsidRPr="00525B7C">
        <w:rPr>
          <w:rFonts w:ascii="Arial" w:hAnsi="Arial" w:cs="Arial"/>
        </w:rPr>
        <w:t xml:space="preserve">En su </w:t>
      </w:r>
      <w:r w:rsidRPr="00525B7C">
        <w:rPr>
          <w:rFonts w:ascii="Arial" w:hAnsi="Arial" w:cs="Arial"/>
          <w:i/>
        </w:rPr>
        <w:t>Art. 4.</w:t>
      </w:r>
      <w:r w:rsidRPr="00525B7C">
        <w:rPr>
          <w:rFonts w:ascii="Arial" w:hAnsi="Arial" w:cs="Arial"/>
        </w:rPr>
        <w:t>, el cual trata “De la aplicación de los Estudios de Impacto Ambiental”, insta a que deberán presentarse en la Dirección de Medio Ambiente, del Municipio de Guayaquil previo a la obtención del registro de construcción municipal que confiere la Dirección de Urbanismo, Avalúos y Registros, el Estudio de Impacto Ambiental para su respectiva revisión y aprobación.</w:t>
      </w:r>
    </w:p>
    <w:p w:rsidR="00742EDA" w:rsidRDefault="00742EDA" w:rsidP="00742EDA">
      <w:pPr>
        <w:spacing w:line="360" w:lineRule="auto"/>
        <w:ind w:left="1680"/>
        <w:jc w:val="both"/>
        <w:rPr>
          <w:rFonts w:ascii="Arial" w:hAnsi="Arial" w:cs="Arial"/>
          <w:b/>
        </w:rPr>
      </w:pPr>
    </w:p>
    <w:p w:rsidR="00742EDA" w:rsidRDefault="00742EDA" w:rsidP="00742EDA">
      <w:pPr>
        <w:spacing w:line="480" w:lineRule="auto"/>
        <w:ind w:left="1680"/>
        <w:jc w:val="both"/>
        <w:rPr>
          <w:rFonts w:ascii="Arial" w:hAnsi="Arial" w:cs="Arial"/>
        </w:rPr>
      </w:pPr>
      <w:r w:rsidRPr="00525B7C">
        <w:rPr>
          <w:rFonts w:ascii="Arial" w:hAnsi="Arial" w:cs="Arial"/>
        </w:rPr>
        <w:t xml:space="preserve">Dentro de los plazos y frecuencias de la presentación de las auditorias ambientales, en su </w:t>
      </w:r>
      <w:r w:rsidRPr="00525B7C">
        <w:rPr>
          <w:rFonts w:ascii="Arial" w:hAnsi="Arial" w:cs="Arial"/>
          <w:i/>
        </w:rPr>
        <w:t>Art. 7.</w:t>
      </w:r>
      <w:r w:rsidRPr="00525B7C">
        <w:rPr>
          <w:rFonts w:ascii="Arial" w:hAnsi="Arial" w:cs="Arial"/>
        </w:rPr>
        <w:t>, cita que toda actividad industrial que tenga  aprobado su Estudio de Impacto Ambiental, deberá presentar a la Dirección de Medio Ambiente la Auditoria Ambiental de cumplimiento, un año después de entrar en operación</w:t>
      </w:r>
      <w:r w:rsidRPr="00525B7C">
        <w:rPr>
          <w:rFonts w:ascii="Arial" w:hAnsi="Arial" w:cs="Arial"/>
          <w:color w:val="FF0000"/>
        </w:rPr>
        <w:t xml:space="preserve">. </w:t>
      </w:r>
      <w:r w:rsidRPr="00525B7C">
        <w:rPr>
          <w:rFonts w:ascii="Arial" w:hAnsi="Arial" w:cs="Arial"/>
        </w:rPr>
        <w:t>Y en lo posterior, las Auditorias Ambientales de cumplimiento se deberán  presentar cada 2 años</w:t>
      </w:r>
      <w:r>
        <w:rPr>
          <w:rFonts w:ascii="Arial" w:hAnsi="Arial" w:cs="Arial"/>
        </w:rPr>
        <w:t xml:space="preserve"> (8)</w:t>
      </w:r>
      <w:r w:rsidRPr="00525B7C">
        <w:rPr>
          <w:rFonts w:ascii="Arial" w:hAnsi="Arial" w:cs="Arial"/>
        </w:rPr>
        <w:t>.</w:t>
      </w:r>
    </w:p>
    <w:p w:rsidR="00742EDA" w:rsidRDefault="00742EDA" w:rsidP="00742EDA">
      <w:pPr>
        <w:spacing w:line="480" w:lineRule="auto"/>
        <w:ind w:left="3000"/>
        <w:jc w:val="both"/>
        <w:rPr>
          <w:rFonts w:ascii="Arial" w:hAnsi="Arial" w:cs="Arial"/>
        </w:rPr>
      </w:pPr>
    </w:p>
    <w:p w:rsidR="00742EDA" w:rsidRPr="00525B7C" w:rsidRDefault="00742EDA" w:rsidP="00742EDA">
      <w:pPr>
        <w:spacing w:line="480" w:lineRule="auto"/>
        <w:ind w:left="1680"/>
        <w:jc w:val="both"/>
        <w:rPr>
          <w:rFonts w:ascii="Arial" w:hAnsi="Arial" w:cs="Arial"/>
        </w:rPr>
      </w:pPr>
      <w:r w:rsidRPr="00525B7C">
        <w:rPr>
          <w:rFonts w:ascii="Arial" w:hAnsi="Arial" w:cs="Arial"/>
        </w:rPr>
        <w:t xml:space="preserve">Dentro de las contravenciones y sanciones al irrespeto de estas normas las multas fluctúan en los 5 y 40 salarios básicos unificados para personas naturales o jurídicas, todo esto según los </w:t>
      </w:r>
      <w:r w:rsidRPr="00525B7C">
        <w:rPr>
          <w:rFonts w:ascii="Arial" w:hAnsi="Arial" w:cs="Arial"/>
          <w:i/>
        </w:rPr>
        <w:t>Art. 18</w:t>
      </w:r>
      <w:r w:rsidRPr="00525B7C">
        <w:rPr>
          <w:rFonts w:ascii="Arial" w:hAnsi="Arial" w:cs="Arial"/>
        </w:rPr>
        <w:t xml:space="preserve"> y </w:t>
      </w:r>
      <w:r w:rsidRPr="00525B7C">
        <w:rPr>
          <w:rFonts w:ascii="Arial" w:hAnsi="Arial" w:cs="Arial"/>
          <w:i/>
        </w:rPr>
        <w:t>19</w:t>
      </w:r>
      <w:r w:rsidRPr="00525B7C">
        <w:rPr>
          <w:rFonts w:ascii="Arial" w:hAnsi="Arial" w:cs="Arial"/>
        </w:rPr>
        <w:t xml:space="preserve"> de la misma ley.</w:t>
      </w:r>
    </w:p>
    <w:p w:rsidR="00742EDA" w:rsidRDefault="00742EDA" w:rsidP="00742EDA">
      <w:pPr>
        <w:spacing w:line="480" w:lineRule="auto"/>
        <w:ind w:left="2640"/>
        <w:jc w:val="both"/>
        <w:rPr>
          <w:rFonts w:ascii="Arial" w:hAnsi="Arial" w:cs="Arial"/>
        </w:rPr>
      </w:pPr>
    </w:p>
    <w:p w:rsidR="00742EDA" w:rsidRDefault="00742EDA" w:rsidP="00742EDA">
      <w:pPr>
        <w:spacing w:line="480" w:lineRule="auto"/>
        <w:ind w:left="1680"/>
        <w:jc w:val="both"/>
        <w:rPr>
          <w:rFonts w:ascii="Arial" w:hAnsi="Arial" w:cs="Arial"/>
          <w:lang w:val="pt-BR"/>
        </w:rPr>
      </w:pPr>
      <w:r w:rsidRPr="003C54E0">
        <w:rPr>
          <w:rFonts w:ascii="Arial" w:hAnsi="Arial" w:cs="Arial"/>
          <w:lang w:val="pt-BR"/>
        </w:rPr>
        <w:t>Las personas naturales o jurídicas públicas o privadas que realicen actividade</w:t>
      </w:r>
      <w:r>
        <w:rPr>
          <w:rFonts w:ascii="Arial" w:hAnsi="Arial" w:cs="Arial"/>
          <w:lang w:val="pt-BR"/>
        </w:rPr>
        <w:t>s sin contar con la respectiva Licencia A</w:t>
      </w:r>
      <w:r w:rsidRPr="003C54E0">
        <w:rPr>
          <w:rFonts w:ascii="Arial" w:hAnsi="Arial" w:cs="Arial"/>
          <w:lang w:val="pt-BR"/>
        </w:rPr>
        <w:t>mbiental, siendo ella exigible,  sin perjuicio de la suspensión de las actividades, mediante clausura del establecimiento o negocio,  serán sancionadas con una multa de 1000 dólares</w:t>
      </w:r>
      <w:r>
        <w:rPr>
          <w:rFonts w:ascii="Arial" w:hAnsi="Arial" w:cs="Arial"/>
          <w:lang w:val="pt-BR"/>
        </w:rPr>
        <w:t>.</w:t>
      </w:r>
    </w:p>
    <w:p w:rsidR="00742EDA" w:rsidRDefault="00742EDA" w:rsidP="00742EDA">
      <w:pPr>
        <w:pStyle w:val="PlainText"/>
        <w:widowControl w:val="0"/>
        <w:tabs>
          <w:tab w:val="left" w:pos="0"/>
          <w:tab w:val="left" w:pos="708"/>
          <w:tab w:val="left" w:pos="1416"/>
          <w:tab w:val="left" w:pos="2124"/>
          <w:tab w:val="left" w:pos="2640"/>
          <w:tab w:val="left" w:pos="2832"/>
          <w:tab w:val="left" w:pos="3540"/>
          <w:tab w:val="left" w:pos="4248"/>
          <w:tab w:val="left" w:pos="4956"/>
          <w:tab w:val="left" w:pos="5664"/>
          <w:tab w:val="left" w:pos="6372"/>
          <w:tab w:val="left" w:pos="7080"/>
          <w:tab w:val="left" w:pos="7788"/>
          <w:tab w:val="left" w:pos="8496"/>
          <w:tab w:val="left" w:pos="9204"/>
        </w:tabs>
        <w:spacing w:line="480" w:lineRule="auto"/>
        <w:ind w:left="1680"/>
        <w:jc w:val="both"/>
        <w:rPr>
          <w:rFonts w:ascii="Arial" w:hAnsi="Arial" w:cs="Arial"/>
          <w:sz w:val="24"/>
          <w:szCs w:val="24"/>
          <w:lang w:val="pt-BR"/>
        </w:rPr>
      </w:pPr>
      <w:r>
        <w:rPr>
          <w:rFonts w:ascii="Arial" w:hAnsi="Arial" w:cs="Arial"/>
          <w:sz w:val="24"/>
          <w:lang w:val="pt-BR"/>
        </w:rPr>
        <w:t>Según el Título IV</w:t>
      </w:r>
      <w:r w:rsidRPr="00E26064">
        <w:rPr>
          <w:rFonts w:ascii="Arial" w:hAnsi="Arial" w:cs="Arial"/>
          <w:sz w:val="24"/>
          <w:lang w:val="pt-BR"/>
        </w:rPr>
        <w:t xml:space="preserve"> de la ley para los </w:t>
      </w:r>
      <w:r w:rsidRPr="00E26064">
        <w:rPr>
          <w:rFonts w:ascii="Arial" w:hAnsi="Arial" w:cs="Arial"/>
          <w:sz w:val="24"/>
          <w:lang w:val="es-MX"/>
        </w:rPr>
        <w:t>requisitos y procedimientos para el otorgamiento de las licencias ambientales</w:t>
      </w:r>
      <w:r>
        <w:rPr>
          <w:rFonts w:ascii="Arial" w:hAnsi="Arial" w:cs="Arial"/>
          <w:sz w:val="24"/>
          <w:lang w:val="es-MX"/>
        </w:rPr>
        <w:t>,</w:t>
      </w:r>
      <w:r w:rsidRPr="00E26064">
        <w:rPr>
          <w:rFonts w:ascii="Arial" w:hAnsi="Arial" w:cs="Arial"/>
          <w:sz w:val="24"/>
          <w:lang w:val="es-MX"/>
        </w:rPr>
        <w:t xml:space="preserve"> </w:t>
      </w:r>
      <w:r w:rsidRPr="00E26064">
        <w:rPr>
          <w:rFonts w:ascii="Arial" w:hAnsi="Arial" w:cs="Arial"/>
          <w:sz w:val="24"/>
          <w:lang w:val="pt-BR"/>
        </w:rPr>
        <w:t xml:space="preserve">por concepto del servicio de inspección al lugar en que se ejecutará la obra y la revisión, evaluación del estudio ambiental, se deberá cancelar  previamente </w:t>
      </w:r>
      <w:r>
        <w:rPr>
          <w:rFonts w:ascii="Arial" w:hAnsi="Arial" w:cs="Arial"/>
          <w:sz w:val="24"/>
          <w:lang w:val="pt-BR"/>
        </w:rPr>
        <w:t xml:space="preserve">una tasa por un valor de us$200, y </w:t>
      </w:r>
      <w:r>
        <w:rPr>
          <w:rFonts w:ascii="Arial" w:hAnsi="Arial" w:cs="Arial"/>
          <w:sz w:val="24"/>
          <w:szCs w:val="24"/>
          <w:lang w:val="pt-BR"/>
        </w:rPr>
        <w:t>p</w:t>
      </w:r>
      <w:r w:rsidRPr="0095260E">
        <w:rPr>
          <w:rFonts w:ascii="Arial" w:hAnsi="Arial" w:cs="Arial"/>
          <w:sz w:val="24"/>
          <w:szCs w:val="24"/>
          <w:lang w:val="pt-BR"/>
        </w:rPr>
        <w:t>or concepto del otorgamiento de la Licencia Ambiental correspondiente, se deberá pagar una tasa equivalente al 0.5% del costo total de la obra.</w:t>
      </w:r>
    </w:p>
    <w:p w:rsidR="00742EDA" w:rsidRDefault="00742EDA" w:rsidP="00742EDA">
      <w:pPr>
        <w:tabs>
          <w:tab w:val="left" w:pos="737"/>
          <w:tab w:val="left" w:pos="2153"/>
          <w:tab w:val="left" w:pos="2640"/>
          <w:tab w:val="left" w:pos="2832"/>
          <w:tab w:val="left" w:pos="3540"/>
          <w:tab w:val="left" w:pos="4248"/>
          <w:tab w:val="left" w:pos="4956"/>
          <w:tab w:val="left" w:pos="5664"/>
          <w:tab w:val="left" w:pos="6372"/>
          <w:tab w:val="left" w:pos="7080"/>
          <w:tab w:val="left" w:pos="7788"/>
          <w:tab w:val="left" w:pos="8496"/>
        </w:tabs>
        <w:spacing w:line="480" w:lineRule="auto"/>
        <w:jc w:val="both"/>
        <w:rPr>
          <w:rFonts w:ascii="Arial" w:hAnsi="Arial" w:cs="Arial"/>
          <w:lang w:val="pt-BR" w:eastAsia="es-ES"/>
        </w:rPr>
      </w:pPr>
      <w:r>
        <w:rPr>
          <w:rFonts w:ascii="Arial" w:hAnsi="Arial" w:cs="Arial"/>
          <w:lang w:val="pt-BR" w:eastAsia="es-ES"/>
        </w:rPr>
        <w:tab/>
      </w:r>
    </w:p>
    <w:p w:rsidR="00742EDA" w:rsidRPr="00E8017B" w:rsidRDefault="00742EDA" w:rsidP="00742EDA">
      <w:pPr>
        <w:tabs>
          <w:tab w:val="left" w:pos="737"/>
          <w:tab w:val="left" w:pos="2153"/>
          <w:tab w:val="left" w:pos="2640"/>
          <w:tab w:val="left" w:pos="2832"/>
          <w:tab w:val="left" w:pos="3540"/>
          <w:tab w:val="left" w:pos="4248"/>
          <w:tab w:val="left" w:pos="4956"/>
          <w:tab w:val="left" w:pos="5664"/>
          <w:tab w:val="left" w:pos="6372"/>
          <w:tab w:val="left" w:pos="7080"/>
          <w:tab w:val="left" w:pos="7788"/>
          <w:tab w:val="left" w:pos="8496"/>
        </w:tabs>
        <w:spacing w:line="480" w:lineRule="auto"/>
        <w:ind w:left="1680"/>
        <w:jc w:val="both"/>
        <w:rPr>
          <w:rFonts w:ascii="Arial" w:hAnsi="Arial" w:cs="Arial"/>
          <w:lang w:val="es-MX"/>
        </w:rPr>
      </w:pPr>
      <w:r w:rsidRPr="00E8017B">
        <w:rPr>
          <w:rFonts w:ascii="Arial" w:hAnsi="Arial" w:cs="Arial"/>
        </w:rPr>
        <w:t xml:space="preserve">Además según la Lista taxativa y de condicionantes para la exigencia de Licencias Ambientales, los proyectos industriales que deben obtener Licencias Ambientales son las denominadas Industrias Químicas y Petroquímicas que elaboren productos químicos inorgánicos básicos, químicos en general. </w:t>
      </w:r>
      <w:r>
        <w:rPr>
          <w:rFonts w:ascii="Arial" w:hAnsi="Arial" w:cs="Arial"/>
        </w:rPr>
        <w:t xml:space="preserve">Y aquellas </w:t>
      </w:r>
      <w:r w:rsidRPr="00E8017B">
        <w:rPr>
          <w:rFonts w:ascii="Arial" w:hAnsi="Arial" w:cs="Arial"/>
          <w:lang w:val="es-MX"/>
        </w:rPr>
        <w:t>instalaciones de almacenamiento de productos químicos o petroquímicos.</w:t>
      </w:r>
    </w:p>
    <w:p w:rsidR="00742EDA" w:rsidRDefault="00742EDA" w:rsidP="00742EDA">
      <w:pPr>
        <w:tabs>
          <w:tab w:val="left" w:pos="2640"/>
        </w:tabs>
        <w:spacing w:line="480" w:lineRule="auto"/>
        <w:jc w:val="both"/>
        <w:rPr>
          <w:rFonts w:ascii="Arial" w:hAnsi="Arial" w:cs="Arial"/>
          <w:lang w:val="es-MX"/>
        </w:rPr>
      </w:pPr>
    </w:p>
    <w:p w:rsidR="00742EDA" w:rsidRDefault="00742EDA" w:rsidP="00742EDA">
      <w:pPr>
        <w:tabs>
          <w:tab w:val="left" w:pos="2640"/>
        </w:tabs>
        <w:spacing w:line="480" w:lineRule="auto"/>
        <w:ind w:left="1680"/>
        <w:jc w:val="both"/>
        <w:rPr>
          <w:rFonts w:ascii="Arial" w:hAnsi="Arial" w:cs="Arial"/>
        </w:rPr>
      </w:pPr>
      <w:r w:rsidRPr="00E8017B">
        <w:rPr>
          <w:rFonts w:ascii="Arial" w:hAnsi="Arial" w:cs="Arial"/>
        </w:rPr>
        <w:t>Además deben obtener Licencias Ambientales los proyectos de Tratamiento y gestión de residuos, los proyectos de r</w:t>
      </w:r>
      <w:r>
        <w:rPr>
          <w:rFonts w:ascii="Arial" w:hAnsi="Arial" w:cs="Arial"/>
        </w:rPr>
        <w:t xml:space="preserve">ecolección, transporte, </w:t>
      </w:r>
      <w:r w:rsidRPr="00E8017B">
        <w:rPr>
          <w:rFonts w:ascii="Arial" w:hAnsi="Arial" w:cs="Arial"/>
        </w:rPr>
        <w:t>almacenamien</w:t>
      </w:r>
      <w:r>
        <w:rPr>
          <w:rFonts w:ascii="Arial" w:hAnsi="Arial" w:cs="Arial"/>
        </w:rPr>
        <w:t xml:space="preserve">to </w:t>
      </w:r>
      <w:r w:rsidRPr="00E8017B">
        <w:rPr>
          <w:rFonts w:ascii="Arial" w:hAnsi="Arial" w:cs="Arial"/>
        </w:rPr>
        <w:t xml:space="preserve">temporal, tratamiento y disposición final de residuos peligrosos. También los proyectos en los que se </w:t>
      </w:r>
      <w:r>
        <w:rPr>
          <w:rFonts w:ascii="Arial" w:hAnsi="Arial" w:cs="Arial"/>
        </w:rPr>
        <w:t>d</w:t>
      </w:r>
      <w:r w:rsidRPr="00E8017B">
        <w:rPr>
          <w:rFonts w:ascii="Arial" w:hAnsi="Arial" w:cs="Arial"/>
        </w:rPr>
        <w:t>escarguen aguas residuales (efluentes) directamente a los cuerpos hídricos del área donde se asentará el proyecto.</w:t>
      </w:r>
    </w:p>
    <w:p w:rsidR="00742EDA" w:rsidRPr="00525B7C" w:rsidRDefault="00742EDA" w:rsidP="00742EDA">
      <w:pPr>
        <w:tabs>
          <w:tab w:val="left" w:pos="2760"/>
        </w:tabs>
        <w:spacing w:line="480" w:lineRule="auto"/>
        <w:ind w:left="1320"/>
        <w:jc w:val="both"/>
        <w:rPr>
          <w:rFonts w:ascii="Arial" w:hAnsi="Arial" w:cs="Arial"/>
        </w:rPr>
      </w:pPr>
    </w:p>
    <w:p w:rsidR="00742EDA" w:rsidRDefault="00742EDA" w:rsidP="00742EDA">
      <w:pPr>
        <w:numPr>
          <w:ilvl w:val="0"/>
          <w:numId w:val="69"/>
        </w:numPr>
        <w:tabs>
          <w:tab w:val="clear" w:pos="1800"/>
          <w:tab w:val="num" w:pos="1680"/>
        </w:tabs>
        <w:spacing w:line="480" w:lineRule="auto"/>
        <w:ind w:left="1680"/>
        <w:jc w:val="both"/>
        <w:rPr>
          <w:rFonts w:ascii="Arial" w:hAnsi="Arial" w:cs="Arial"/>
          <w:b/>
        </w:rPr>
      </w:pPr>
      <w:r w:rsidRPr="00525B7C">
        <w:rPr>
          <w:rFonts w:ascii="Arial" w:hAnsi="Arial" w:cs="Arial"/>
          <w:b/>
        </w:rPr>
        <w:t xml:space="preserve">Análisis de la Ordenanza de </w:t>
      </w:r>
      <w:r>
        <w:rPr>
          <w:rFonts w:ascii="Arial" w:hAnsi="Arial" w:cs="Arial"/>
          <w:b/>
        </w:rPr>
        <w:t>Transportes</w:t>
      </w:r>
    </w:p>
    <w:p w:rsidR="00742EDA" w:rsidRPr="00437CD0" w:rsidRDefault="00742EDA" w:rsidP="00742EDA">
      <w:pPr>
        <w:spacing w:line="480" w:lineRule="auto"/>
        <w:ind w:left="1668"/>
        <w:jc w:val="both"/>
        <w:rPr>
          <w:rFonts w:ascii="Arial" w:hAnsi="Arial" w:cs="Arial"/>
        </w:rPr>
      </w:pPr>
      <w:r>
        <w:rPr>
          <w:rFonts w:ascii="Arial" w:hAnsi="Arial" w:cs="Arial"/>
        </w:rPr>
        <w:t xml:space="preserve">El presente análisis tiene como propósito </w:t>
      </w:r>
      <w:r w:rsidRPr="007D2F64">
        <w:rPr>
          <w:rFonts w:ascii="Arial" w:hAnsi="Arial" w:cs="Arial"/>
          <w:lang w:val="es-ES_tradnl"/>
        </w:rPr>
        <w:t>establecer las condiciones de transporte y  las vías por las cuales podrán  circular los vehículos pesados y extra pesados de carga que transportan mercancías y objetos varios, y/o sustancias y productos peligrosos</w:t>
      </w:r>
      <w:r>
        <w:rPr>
          <w:rFonts w:ascii="Arial" w:hAnsi="Arial" w:cs="Arial"/>
          <w:lang w:val="es-ES_tradnl"/>
        </w:rPr>
        <w:t xml:space="preserve"> en la ciudad (8).</w:t>
      </w:r>
    </w:p>
    <w:p w:rsidR="00742EDA" w:rsidRDefault="00742EDA" w:rsidP="00742EDA">
      <w:pPr>
        <w:ind w:left="2640"/>
        <w:rPr>
          <w:rFonts w:ascii="Book Antiqua" w:hAnsi="Book Antiqua"/>
          <w:color w:val="FF0000"/>
        </w:rPr>
      </w:pPr>
    </w:p>
    <w:p w:rsidR="00742EDA" w:rsidRDefault="00742EDA" w:rsidP="00742EDA">
      <w:pPr>
        <w:spacing w:line="480" w:lineRule="auto"/>
        <w:ind w:left="1680"/>
        <w:jc w:val="both"/>
        <w:rPr>
          <w:rFonts w:ascii="Arial" w:hAnsi="Arial" w:cs="Arial"/>
          <w:lang w:val="es-ES_tradnl"/>
        </w:rPr>
      </w:pPr>
      <w:r w:rsidRPr="007D2F64">
        <w:rPr>
          <w:rFonts w:ascii="Arial" w:hAnsi="Arial" w:cs="Arial"/>
          <w:lang w:val="es-ES_tradnl"/>
        </w:rPr>
        <w:t>El ámbito en su Art. 2. dispone que se aplicarán dentro del límite del área urbana y de las áreas de expansión urbana de la ciudad</w:t>
      </w:r>
      <w:r>
        <w:rPr>
          <w:rFonts w:ascii="Arial" w:hAnsi="Arial" w:cs="Arial"/>
          <w:lang w:val="es-ES_tradnl"/>
        </w:rPr>
        <w:t>, donde un t</w:t>
      </w:r>
      <w:r w:rsidRPr="007D2F64">
        <w:rPr>
          <w:rFonts w:ascii="Arial" w:hAnsi="Arial" w:cs="Arial"/>
          <w:lang w:val="es-ES_tradnl"/>
        </w:rPr>
        <w:t xml:space="preserve">ransporte pesado de carga, se refiere a la movilización de mercancías u objetos por medio de vehículos motorizados, simples o acoplados, con una capacidad de carga de hasta </w:t>
      </w:r>
      <w:r>
        <w:rPr>
          <w:rFonts w:ascii="Arial" w:hAnsi="Arial" w:cs="Arial"/>
          <w:lang w:val="es-ES_tradnl"/>
        </w:rPr>
        <w:t>7</w:t>
      </w:r>
      <w:r w:rsidRPr="007D2F64">
        <w:rPr>
          <w:rFonts w:ascii="Arial" w:hAnsi="Arial" w:cs="Arial"/>
          <w:lang w:val="es-ES_tradnl"/>
        </w:rPr>
        <w:t xml:space="preserve"> </w:t>
      </w:r>
      <w:r>
        <w:rPr>
          <w:rFonts w:ascii="Arial" w:hAnsi="Arial" w:cs="Arial"/>
          <w:lang w:val="es-ES_tradnl"/>
        </w:rPr>
        <w:t>toneladas</w:t>
      </w:r>
      <w:r w:rsidRPr="007D2F64">
        <w:rPr>
          <w:rFonts w:ascii="Arial" w:hAnsi="Arial" w:cs="Arial"/>
          <w:lang w:val="es-ES_tradnl"/>
        </w:rPr>
        <w:t xml:space="preserve"> por eje simple</w:t>
      </w:r>
      <w:r>
        <w:rPr>
          <w:rFonts w:ascii="Arial" w:hAnsi="Arial" w:cs="Arial"/>
          <w:lang w:val="es-ES_tradnl"/>
        </w:rPr>
        <w:t>.</w:t>
      </w:r>
    </w:p>
    <w:p w:rsidR="00742EDA" w:rsidRDefault="00742EDA" w:rsidP="00742EDA">
      <w:pPr>
        <w:spacing w:line="360" w:lineRule="auto"/>
        <w:ind w:left="1680"/>
        <w:jc w:val="both"/>
        <w:rPr>
          <w:rFonts w:ascii="Arial" w:hAnsi="Arial" w:cs="Arial"/>
          <w:b/>
        </w:rPr>
      </w:pPr>
    </w:p>
    <w:p w:rsidR="00742EDA" w:rsidRDefault="00742EDA" w:rsidP="00742EDA">
      <w:pPr>
        <w:spacing w:line="480" w:lineRule="auto"/>
        <w:ind w:left="1680"/>
        <w:jc w:val="both"/>
        <w:rPr>
          <w:rFonts w:ascii="Arial" w:hAnsi="Arial" w:cs="Arial"/>
          <w:lang w:val="es-ES_tradnl"/>
        </w:rPr>
      </w:pPr>
      <w:r w:rsidRPr="008E03DE">
        <w:rPr>
          <w:rFonts w:ascii="Arial" w:hAnsi="Arial" w:cs="Arial"/>
          <w:lang w:val="es-ES_tradnl"/>
        </w:rPr>
        <w:t xml:space="preserve">Según el Art. 6. Las vías en las cuales se admite la circulación de vehículos de cuatro o más ejes y de hasta </w:t>
      </w:r>
      <w:r>
        <w:rPr>
          <w:rFonts w:ascii="Arial" w:hAnsi="Arial" w:cs="Arial"/>
          <w:lang w:val="es-ES_tradnl"/>
        </w:rPr>
        <w:t>48</w:t>
      </w:r>
      <w:r w:rsidRPr="008E03DE">
        <w:rPr>
          <w:rFonts w:ascii="Arial" w:hAnsi="Arial" w:cs="Arial"/>
          <w:lang w:val="es-ES_tradnl"/>
        </w:rPr>
        <w:t xml:space="preserve">  toneladas</w:t>
      </w:r>
      <w:r>
        <w:rPr>
          <w:rFonts w:ascii="Arial" w:hAnsi="Arial" w:cs="Arial"/>
          <w:lang w:val="es-ES_tradnl"/>
        </w:rPr>
        <w:t xml:space="preserve"> (8)</w:t>
      </w:r>
      <w:r w:rsidRPr="008E03DE">
        <w:rPr>
          <w:rFonts w:ascii="Arial" w:hAnsi="Arial" w:cs="Arial"/>
          <w:lang w:val="es-ES_tradnl"/>
        </w:rPr>
        <w:t xml:space="preserve">, son </w:t>
      </w:r>
      <w:r>
        <w:rPr>
          <w:rFonts w:ascii="Arial" w:hAnsi="Arial" w:cs="Arial"/>
          <w:lang w:val="es-ES_tradnl"/>
        </w:rPr>
        <w:t>para nuestro caso,</w:t>
      </w:r>
      <w:r w:rsidRPr="00B63441">
        <w:rPr>
          <w:rFonts w:ascii="Arial" w:hAnsi="Arial" w:cs="Arial"/>
          <w:lang w:val="es-ES_tradnl"/>
        </w:rPr>
        <w:t xml:space="preserve"> </w:t>
      </w:r>
      <w:r w:rsidRPr="008E03DE">
        <w:rPr>
          <w:rFonts w:ascii="Arial" w:hAnsi="Arial" w:cs="Arial"/>
          <w:lang w:val="es-ES_tradnl"/>
        </w:rPr>
        <w:t>las siguientes:</w:t>
      </w:r>
    </w:p>
    <w:p w:rsidR="00742EDA" w:rsidRPr="00B63441" w:rsidRDefault="00742EDA" w:rsidP="00742EDA">
      <w:pPr>
        <w:numPr>
          <w:ilvl w:val="0"/>
          <w:numId w:val="71"/>
        </w:numPr>
        <w:tabs>
          <w:tab w:val="clear" w:pos="1440"/>
        </w:tabs>
        <w:spacing w:line="480" w:lineRule="auto"/>
        <w:ind w:left="2160"/>
        <w:jc w:val="both"/>
        <w:rPr>
          <w:rFonts w:ascii="Arial" w:hAnsi="Arial" w:cs="Arial"/>
          <w:lang w:val="es-ES_tradnl"/>
        </w:rPr>
      </w:pPr>
      <w:r w:rsidRPr="00B63441">
        <w:rPr>
          <w:rFonts w:ascii="Arial" w:hAnsi="Arial" w:cs="Arial"/>
          <w:lang w:val="es-ES_tradnl"/>
        </w:rPr>
        <w:t>La Av.25 de Julio, desde la Pío Jaramillo  hasta la zona portuaria.</w:t>
      </w:r>
    </w:p>
    <w:p w:rsidR="00742EDA" w:rsidRDefault="00742EDA" w:rsidP="00742EDA">
      <w:pPr>
        <w:spacing w:line="480" w:lineRule="auto"/>
        <w:jc w:val="center"/>
        <w:rPr>
          <w:rFonts w:ascii="Arial" w:hAnsi="Arial" w:cs="Arial"/>
          <w:b/>
          <w:lang w:val="es-ES_tradnl"/>
        </w:rPr>
      </w:pPr>
      <w:r>
        <w:rPr>
          <w:rFonts w:ascii="Arial" w:hAnsi="Arial" w:cs="Arial"/>
          <w:b/>
          <w:lang w:val="es-ES_tradnl"/>
        </w:rPr>
        <w:t>FIGURA  4.1.</w:t>
      </w:r>
    </w:p>
    <w:p w:rsidR="00742EDA" w:rsidRDefault="00742EDA" w:rsidP="00742EDA">
      <w:pPr>
        <w:spacing w:line="480" w:lineRule="auto"/>
        <w:jc w:val="center"/>
        <w:rPr>
          <w:rFonts w:ascii="Arial" w:hAnsi="Arial" w:cs="Arial"/>
          <w:b/>
          <w:lang w:val="es-ES_tradnl"/>
        </w:rPr>
      </w:pPr>
      <w:r>
        <w:rPr>
          <w:rFonts w:ascii="Arial" w:hAnsi="Arial" w:cs="Arial"/>
          <w:b/>
          <w:lang w:val="es-ES_tradnl"/>
        </w:rPr>
        <w:t>PLANO DE GUAYAQUIL EN EL QUE SE MUESTRAN LAS PRINCIPALES VÍAS PARA TRANSPORTE DE PRODUCTOS QUÍMICOS PELIGROSOS</w:t>
      </w:r>
    </w:p>
    <w:p w:rsidR="00742EDA" w:rsidRPr="003B1240" w:rsidRDefault="00E847F2" w:rsidP="00742EDA">
      <w:pPr>
        <w:spacing w:line="480" w:lineRule="auto"/>
        <w:jc w:val="center"/>
        <w:rPr>
          <w:rFonts w:ascii="Arial" w:hAnsi="Arial" w:cs="Arial"/>
          <w:b/>
          <w:lang w:val="es-ES_tradnl"/>
        </w:rPr>
      </w:pPr>
      <w:r>
        <w:rPr>
          <w:noProof/>
          <w:lang w:val="es-ES" w:eastAsia="es-ES"/>
        </w:rPr>
        <w:drawing>
          <wp:anchor distT="0" distB="0" distL="114300" distR="114300" simplePos="0" relativeHeight="251591680" behindDoc="0" locked="0" layoutInCell="1" allowOverlap="1">
            <wp:simplePos x="0" y="0"/>
            <wp:positionH relativeFrom="column">
              <wp:posOffset>381000</wp:posOffset>
            </wp:positionH>
            <wp:positionV relativeFrom="paragraph">
              <wp:posOffset>91440</wp:posOffset>
            </wp:positionV>
            <wp:extent cx="3336290" cy="6400800"/>
            <wp:effectExtent l="38100" t="19050" r="16510" b="19050"/>
            <wp:wrapSquare wrapText="bothSides"/>
            <wp:docPr id="191" name="Imagen 191" descr="Transportacion de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Transportacion de PP"/>
                    <pic:cNvPicPr>
                      <a:picLocks noChangeAspect="1" noChangeArrowheads="1"/>
                    </pic:cNvPicPr>
                  </pic:nvPicPr>
                  <pic:blipFill>
                    <a:blip r:embed="rId40"/>
                    <a:srcRect/>
                    <a:stretch>
                      <a:fillRect/>
                    </a:stretch>
                  </pic:blipFill>
                  <pic:spPr bwMode="auto">
                    <a:xfrm>
                      <a:off x="0" y="0"/>
                      <a:ext cx="3336290" cy="6400800"/>
                    </a:xfrm>
                    <a:prstGeom prst="rect">
                      <a:avLst/>
                    </a:prstGeom>
                    <a:noFill/>
                    <a:ln w="15875">
                      <a:solidFill>
                        <a:srgbClr val="000000"/>
                      </a:solidFill>
                      <a:miter lim="800000"/>
                      <a:headEnd/>
                      <a:tailEnd/>
                    </a:ln>
                  </pic:spPr>
                </pic:pic>
              </a:graphicData>
            </a:graphic>
          </wp:anchor>
        </w:drawing>
      </w: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r>
        <w:rPr>
          <w:rFonts w:ascii="Arial" w:hAnsi="Arial" w:cs="Arial"/>
          <w:noProof/>
          <w:lang w:val="es-ES" w:eastAsia="es-ES"/>
        </w:rPr>
        <w:pict>
          <v:group id="_x0000_s1223" style="position:absolute;left:0;text-align:left;margin-left:329.75pt;margin-top:23.4pt;width:42.25pt;height:80.45pt;z-index:251593728" coordorigin="8874,6116" coordsize="845,1609">
            <v:oval id="_x0000_s1224" style="position:absolute;left:8999;top:7016;width:600;height:540" filled="f" fillcolor="#969696" strokeweight="1.5pt"/>
            <v:shape id="_x0000_s1225" style="position:absolute;left:9300;top:6750;width:15;height:975;mso-wrap-style:square;mso-wrap-distance-left:9pt;mso-wrap-distance-top:0;mso-wrap-distance-right:9pt;mso-wrap-distance-bottom:0;mso-position-horizontal:absolute;mso-position-horizontal-relative:text;mso-position-vertical:absolute;mso-position-vertical-relative:text;v-text-anchor:top" coordsize="15,975" path="m15,975l,e" filled="f" strokeweight="2pt">
              <v:stroke endarrow="classic" endarrowwidth="wide" endarrowlength="long"/>
              <v:path arrowok="t"/>
            </v:shape>
            <v:shape id="_x0000_s1226" style="position:absolute;left:8874;top:7267;width:838;height:1;mso-wrap-style:square;mso-wrap-distance-left:9pt;mso-wrap-distance-top:0;mso-wrap-distance-right:9pt;mso-wrap-distance-bottom:0;mso-position-horizontal:absolute;mso-position-horizontal-relative:text;mso-position-vertical:absolute;mso-position-vertical-relative:text;v-text-anchor:top" coordsize="838,1" path="m,l838,e" filled="f" strokeweight="2pt">
              <v:path arrowok="t"/>
            </v:shape>
            <v:shapetype id="_x0000_t202" coordsize="21600,21600" o:spt="202" path="m,l,21600r21600,l21600,xe">
              <v:stroke joinstyle="miter"/>
              <v:path gradientshapeok="t" o:connecttype="rect"/>
            </v:shapetype>
            <v:shape id="_x0000_s1227" type="#_x0000_t202" style="position:absolute;left:8999;top:6116;width:720;height:720" filled="f" fillcolor="#969696" stroked="f">
              <v:textbox>
                <w:txbxContent>
                  <w:p w:rsidR="00742EDA" w:rsidRPr="008F1C51" w:rsidRDefault="00742EDA" w:rsidP="00742EDA">
                    <w:pPr>
                      <w:rPr>
                        <w:b/>
                        <w:sz w:val="50"/>
                        <w:szCs w:val="50"/>
                      </w:rPr>
                    </w:pPr>
                    <w:r w:rsidRPr="008F1C51">
                      <w:rPr>
                        <w:b/>
                        <w:sz w:val="50"/>
                        <w:szCs w:val="50"/>
                      </w:rPr>
                      <w:t>N</w:t>
                    </w:r>
                  </w:p>
                </w:txbxContent>
              </v:textbox>
            </v:shape>
          </v:group>
        </w:pict>
      </w: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r>
        <w:rPr>
          <w:rFonts w:ascii="Arial" w:hAnsi="Arial" w:cs="Arial"/>
          <w:noProof/>
          <w:lang w:val="es-ES" w:eastAsia="es-ES"/>
        </w:rPr>
        <w:pict>
          <v:group id="_x0000_s1216" style="position:absolute;left:0;text-align:left;margin-left:318pt;margin-top:21pt;width:78pt;height:108pt;z-index:251592704" coordorigin="8519,9176" coordsize="1560,2160">
            <v:shape id="_x0000_s1217" type="#_x0000_t202" style="position:absolute;left:8519;top:9176;width:1560;height:2160">
              <v:textbox style="mso-next-textbox:#_x0000_s1217">
                <w:txbxContent>
                  <w:p w:rsidR="00742EDA" w:rsidRPr="003B1240" w:rsidRDefault="00742EDA" w:rsidP="00742EDA">
                    <w:pPr>
                      <w:jc w:val="center"/>
                      <w:rPr>
                        <w:rFonts w:ascii="Arial" w:hAnsi="Arial" w:cs="Arial"/>
                        <w:b/>
                        <w:sz w:val="20"/>
                        <w:szCs w:val="20"/>
                      </w:rPr>
                    </w:pPr>
                    <w:r w:rsidRPr="003B1240">
                      <w:rPr>
                        <w:rFonts w:ascii="Arial" w:hAnsi="Arial" w:cs="Arial"/>
                        <w:b/>
                        <w:sz w:val="20"/>
                        <w:szCs w:val="20"/>
                      </w:rPr>
                      <w:t>Líneas y Simbología</w:t>
                    </w:r>
                  </w:p>
                  <w:p w:rsidR="00742EDA" w:rsidRPr="003B1240" w:rsidRDefault="00742EDA" w:rsidP="00742EDA">
                    <w:pPr>
                      <w:rPr>
                        <w:rFonts w:ascii="Arial" w:hAnsi="Arial" w:cs="Arial"/>
                        <w:sz w:val="8"/>
                        <w:szCs w:val="8"/>
                      </w:rPr>
                    </w:pPr>
                    <w:r>
                      <w:rPr>
                        <w:rFonts w:ascii="Arial" w:hAnsi="Arial" w:cs="Arial"/>
                        <w:sz w:val="16"/>
                        <w:szCs w:val="16"/>
                      </w:rPr>
                      <w:t xml:space="preserve">       </w:t>
                    </w:r>
                  </w:p>
                  <w:p w:rsidR="00742EDA" w:rsidRDefault="00742EDA" w:rsidP="00742EDA">
                    <w:pPr>
                      <w:rPr>
                        <w:rFonts w:ascii="Arial" w:hAnsi="Arial" w:cs="Arial"/>
                        <w:sz w:val="16"/>
                        <w:szCs w:val="16"/>
                      </w:rPr>
                    </w:pPr>
                    <w:r>
                      <w:rPr>
                        <w:rFonts w:ascii="Arial" w:hAnsi="Arial" w:cs="Arial"/>
                        <w:sz w:val="16"/>
                        <w:szCs w:val="16"/>
                      </w:rPr>
                      <w:t xml:space="preserve">        Vías de </w:t>
                    </w:r>
                  </w:p>
                  <w:p w:rsidR="00742EDA" w:rsidRDefault="00742EDA" w:rsidP="00742EDA">
                    <w:pPr>
                      <w:rPr>
                        <w:rFonts w:ascii="Arial" w:hAnsi="Arial" w:cs="Arial"/>
                        <w:sz w:val="16"/>
                        <w:szCs w:val="16"/>
                      </w:rPr>
                    </w:pPr>
                    <w:r>
                      <w:rPr>
                        <w:rFonts w:ascii="Arial" w:hAnsi="Arial" w:cs="Arial"/>
                        <w:sz w:val="16"/>
                        <w:szCs w:val="16"/>
                      </w:rPr>
                      <w:t xml:space="preserve">       Circulación </w:t>
                    </w:r>
                  </w:p>
                  <w:p w:rsidR="00742EDA" w:rsidRDefault="00742EDA" w:rsidP="00742EDA">
                    <w:pPr>
                      <w:rPr>
                        <w:rFonts w:ascii="Arial" w:hAnsi="Arial" w:cs="Arial"/>
                        <w:sz w:val="16"/>
                        <w:szCs w:val="16"/>
                      </w:rPr>
                    </w:pPr>
                    <w:r>
                      <w:rPr>
                        <w:rFonts w:ascii="Arial" w:hAnsi="Arial" w:cs="Arial"/>
                        <w:sz w:val="16"/>
                        <w:szCs w:val="16"/>
                      </w:rPr>
                      <w:t xml:space="preserve">        Zonas      </w:t>
                    </w:r>
                  </w:p>
                  <w:p w:rsidR="00742EDA" w:rsidRDefault="00742EDA" w:rsidP="00742EDA">
                    <w:pPr>
                      <w:rPr>
                        <w:rFonts w:ascii="Arial" w:hAnsi="Arial" w:cs="Arial"/>
                        <w:sz w:val="16"/>
                        <w:szCs w:val="16"/>
                      </w:rPr>
                    </w:pPr>
                    <w:r>
                      <w:rPr>
                        <w:rFonts w:ascii="Arial" w:hAnsi="Arial" w:cs="Arial"/>
                        <w:sz w:val="16"/>
                        <w:szCs w:val="16"/>
                      </w:rPr>
                      <w:t xml:space="preserve">        Industriales</w:t>
                    </w:r>
                  </w:p>
                  <w:p w:rsidR="00742EDA" w:rsidRDefault="00742EDA" w:rsidP="00742EDA">
                    <w:pPr>
                      <w:rPr>
                        <w:rFonts w:ascii="Arial" w:hAnsi="Arial" w:cs="Arial"/>
                        <w:sz w:val="16"/>
                        <w:szCs w:val="16"/>
                      </w:rPr>
                    </w:pPr>
                    <w:r>
                      <w:rPr>
                        <w:rFonts w:ascii="Arial" w:hAnsi="Arial" w:cs="Arial"/>
                        <w:sz w:val="16"/>
                        <w:szCs w:val="16"/>
                      </w:rPr>
                      <w:t xml:space="preserve">        Ríos y </w:t>
                    </w:r>
                  </w:p>
                  <w:p w:rsidR="00742EDA" w:rsidRDefault="00742EDA" w:rsidP="00742EDA">
                    <w:pPr>
                      <w:rPr>
                        <w:rFonts w:ascii="Arial" w:hAnsi="Arial" w:cs="Arial"/>
                        <w:sz w:val="16"/>
                        <w:szCs w:val="16"/>
                      </w:rPr>
                    </w:pPr>
                    <w:r>
                      <w:rPr>
                        <w:rFonts w:ascii="Arial" w:hAnsi="Arial" w:cs="Arial"/>
                        <w:sz w:val="16"/>
                        <w:szCs w:val="16"/>
                      </w:rPr>
                      <w:t xml:space="preserve">        Esteros</w:t>
                    </w:r>
                  </w:p>
                  <w:p w:rsidR="00742EDA" w:rsidRDefault="00742EDA" w:rsidP="00742EDA">
                    <w:pPr>
                      <w:rPr>
                        <w:rFonts w:ascii="Arial" w:hAnsi="Arial" w:cs="Arial"/>
                        <w:sz w:val="16"/>
                        <w:szCs w:val="16"/>
                      </w:rPr>
                    </w:pPr>
                    <w:r>
                      <w:rPr>
                        <w:rFonts w:ascii="Arial" w:hAnsi="Arial" w:cs="Arial"/>
                        <w:sz w:val="16"/>
                        <w:szCs w:val="16"/>
                      </w:rPr>
                      <w:t xml:space="preserve">        Manzanas y </w:t>
                    </w:r>
                  </w:p>
                  <w:p w:rsidR="00742EDA" w:rsidRPr="003B1240" w:rsidRDefault="00742EDA" w:rsidP="00742EDA">
                    <w:pPr>
                      <w:rPr>
                        <w:rFonts w:ascii="Arial" w:hAnsi="Arial" w:cs="Arial"/>
                        <w:sz w:val="16"/>
                        <w:szCs w:val="16"/>
                      </w:rPr>
                    </w:pPr>
                    <w:r>
                      <w:rPr>
                        <w:rFonts w:ascii="Arial" w:hAnsi="Arial" w:cs="Arial"/>
                        <w:sz w:val="16"/>
                        <w:szCs w:val="16"/>
                      </w:rPr>
                      <w:t xml:space="preserve">        Sectores</w:t>
                    </w:r>
                  </w:p>
                  <w:p w:rsidR="00742EDA" w:rsidRPr="003B1240" w:rsidRDefault="00742EDA" w:rsidP="00742EDA">
                    <w:pPr>
                      <w:rPr>
                        <w:rFonts w:ascii="Arial" w:hAnsi="Arial" w:cs="Arial"/>
                        <w:sz w:val="16"/>
                        <w:szCs w:val="16"/>
                      </w:rPr>
                    </w:pPr>
                  </w:p>
                </w:txbxContent>
              </v:textbox>
            </v:shape>
            <v:rect id="_x0000_s1218" style="position:absolute;left:8639;top:9896;width:240;height:180" fillcolor="lime"/>
            <v:rect id="_x0000_s1219" style="position:absolute;left:8639;top:10256;width:240;height:180" fillcolor="yellow"/>
            <v:rect id="_x0000_s1220" style="position:absolute;left:8639;top:10616;width:240;height:180" fillcolor="#3cc"/>
            <v:rect id="_x0000_s1221" style="position:absolute;left:8639;top:10976;width:240;height:180" fillcolor="silver"/>
            <v:line id="_x0000_s1222" style="position:absolute" from="8519,9716" to="10079,9716"/>
          </v:group>
        </w:pict>
      </w: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3000"/>
        <w:jc w:val="both"/>
        <w:rPr>
          <w:rFonts w:ascii="Arial" w:hAnsi="Arial" w:cs="Arial"/>
          <w:lang w:val="es-ES_tradnl"/>
        </w:rPr>
      </w:pPr>
    </w:p>
    <w:p w:rsidR="00742EDA" w:rsidRPr="00B63441" w:rsidRDefault="00742EDA" w:rsidP="00742EDA">
      <w:pPr>
        <w:numPr>
          <w:ilvl w:val="0"/>
          <w:numId w:val="71"/>
        </w:numPr>
        <w:tabs>
          <w:tab w:val="clear" w:pos="1440"/>
          <w:tab w:val="left" w:pos="-1440"/>
        </w:tabs>
        <w:spacing w:line="480" w:lineRule="auto"/>
        <w:ind w:left="2160"/>
        <w:jc w:val="both"/>
        <w:rPr>
          <w:rFonts w:ascii="Arial" w:hAnsi="Arial" w:cs="Arial"/>
          <w:lang w:val="es-ES_tradnl"/>
        </w:rPr>
      </w:pPr>
      <w:r w:rsidRPr="00B63441">
        <w:rPr>
          <w:rFonts w:ascii="Arial" w:hAnsi="Arial" w:cs="Arial"/>
          <w:lang w:val="es-ES_tradnl"/>
        </w:rPr>
        <w:t xml:space="preserve">La Vía Perimetral, en todo su recorrido, desde el puente sobre el Río Daule </w:t>
      </w:r>
      <w:r>
        <w:rPr>
          <w:rFonts w:ascii="Arial" w:hAnsi="Arial" w:cs="Arial"/>
          <w:lang w:val="es-ES_tradnl"/>
        </w:rPr>
        <w:t xml:space="preserve">hasta su intersección con la </w:t>
      </w:r>
      <w:r w:rsidRPr="00B63441">
        <w:rPr>
          <w:rFonts w:ascii="Arial" w:hAnsi="Arial" w:cs="Arial"/>
          <w:lang w:val="es-ES_tradnl"/>
        </w:rPr>
        <w:t>25 de Julio.</w:t>
      </w:r>
    </w:p>
    <w:p w:rsidR="00742EDA" w:rsidRPr="00B63441" w:rsidRDefault="00742EDA" w:rsidP="00742EDA">
      <w:pPr>
        <w:numPr>
          <w:ilvl w:val="0"/>
          <w:numId w:val="71"/>
        </w:numPr>
        <w:tabs>
          <w:tab w:val="clear" w:pos="1440"/>
          <w:tab w:val="left" w:pos="-1440"/>
        </w:tabs>
        <w:spacing w:line="480" w:lineRule="auto"/>
        <w:ind w:left="2160"/>
        <w:jc w:val="both"/>
        <w:rPr>
          <w:rFonts w:ascii="Arial" w:hAnsi="Arial" w:cs="Arial"/>
          <w:lang w:val="es-ES_tradnl"/>
        </w:rPr>
      </w:pPr>
      <w:r w:rsidRPr="00B63441">
        <w:rPr>
          <w:rFonts w:ascii="Arial" w:hAnsi="Arial" w:cs="Arial"/>
          <w:lang w:val="es-ES_tradnl"/>
        </w:rPr>
        <w:t>La Av. Marcel Laniado De Wind</w:t>
      </w:r>
      <w:r>
        <w:rPr>
          <w:rFonts w:ascii="Arial" w:hAnsi="Arial" w:cs="Arial"/>
          <w:lang w:val="es-ES_tradnl"/>
        </w:rPr>
        <w:t xml:space="preserve">, </w:t>
      </w:r>
      <w:r w:rsidRPr="00B63441">
        <w:rPr>
          <w:rFonts w:ascii="Arial" w:hAnsi="Arial" w:cs="Arial"/>
          <w:lang w:val="es-ES_tradnl"/>
        </w:rPr>
        <w:t>d</w:t>
      </w:r>
      <w:r>
        <w:rPr>
          <w:rFonts w:ascii="Arial" w:hAnsi="Arial" w:cs="Arial"/>
          <w:lang w:val="es-ES_tradnl"/>
        </w:rPr>
        <w:t xml:space="preserve">esde la Vía Perimetral hasta </w:t>
      </w:r>
      <w:r w:rsidRPr="00B63441">
        <w:rPr>
          <w:rFonts w:ascii="Arial" w:hAnsi="Arial" w:cs="Arial"/>
          <w:lang w:val="es-ES_tradnl"/>
        </w:rPr>
        <w:t>Camilo Ponce Enríquez</w:t>
      </w:r>
    </w:p>
    <w:p w:rsidR="00742EDA" w:rsidRDefault="00742EDA" w:rsidP="00742EDA">
      <w:pPr>
        <w:numPr>
          <w:ilvl w:val="0"/>
          <w:numId w:val="71"/>
        </w:numPr>
        <w:tabs>
          <w:tab w:val="clear" w:pos="1440"/>
          <w:tab w:val="left" w:pos="-1440"/>
        </w:tabs>
        <w:spacing w:line="480" w:lineRule="auto"/>
        <w:ind w:left="2160"/>
        <w:jc w:val="both"/>
        <w:rPr>
          <w:rFonts w:ascii="Arial" w:hAnsi="Arial" w:cs="Arial"/>
          <w:lang w:val="es-ES_tradnl"/>
        </w:rPr>
      </w:pPr>
      <w:r w:rsidRPr="00B63441">
        <w:rPr>
          <w:rFonts w:ascii="Arial" w:hAnsi="Arial" w:cs="Arial"/>
          <w:lang w:val="es-ES_tradnl"/>
        </w:rPr>
        <w:t>La Vía a Las Iguanas</w:t>
      </w:r>
      <w:r>
        <w:rPr>
          <w:rFonts w:ascii="Arial" w:hAnsi="Arial" w:cs="Arial"/>
          <w:lang w:val="es-ES_tradnl"/>
        </w:rPr>
        <w:t>,</w:t>
      </w:r>
      <w:r w:rsidRPr="00B63441">
        <w:rPr>
          <w:rFonts w:ascii="Arial" w:hAnsi="Arial" w:cs="Arial"/>
          <w:lang w:val="es-ES_tradnl"/>
        </w:rPr>
        <w:t xml:space="preserve"> desde la Camilo Ponce Enríquez hasta las instalaciones del Relleno Sanitario.</w:t>
      </w:r>
    </w:p>
    <w:p w:rsidR="00742EDA" w:rsidRDefault="00742EDA" w:rsidP="00742EDA">
      <w:pPr>
        <w:spacing w:line="480" w:lineRule="auto"/>
        <w:ind w:left="3000"/>
        <w:jc w:val="both"/>
        <w:rPr>
          <w:rFonts w:ascii="Arial" w:hAnsi="Arial" w:cs="Arial"/>
          <w:lang w:val="es-ES_tradnl"/>
        </w:rPr>
      </w:pPr>
    </w:p>
    <w:p w:rsidR="00742EDA" w:rsidRDefault="00742EDA" w:rsidP="00742EDA">
      <w:pPr>
        <w:spacing w:line="480" w:lineRule="auto"/>
        <w:ind w:left="1680"/>
        <w:jc w:val="both"/>
        <w:rPr>
          <w:rFonts w:ascii="Arial" w:hAnsi="Arial" w:cs="Arial"/>
          <w:lang w:val="es-ES_tradnl"/>
        </w:rPr>
      </w:pPr>
      <w:r>
        <w:rPr>
          <w:rFonts w:ascii="Arial" w:hAnsi="Arial" w:cs="Arial"/>
          <w:lang w:val="es-ES_tradnl"/>
        </w:rPr>
        <w:t>Recordemos que estas vías están escogidas en su mayor tramo por el perímetro de Guayaquil (ver Gráfico 3.1), debido al transporte de la materia prima que contiene sustancias químicas peligrosas que describiremos más adelante.</w:t>
      </w:r>
    </w:p>
    <w:p w:rsidR="00742EDA" w:rsidRDefault="00742EDA" w:rsidP="00742EDA">
      <w:pPr>
        <w:spacing w:line="480" w:lineRule="auto"/>
        <w:jc w:val="center"/>
        <w:rPr>
          <w:rFonts w:ascii="Arial" w:hAnsi="Arial" w:cs="Arial"/>
          <w:b/>
          <w:lang w:val="es-ES_tradnl"/>
        </w:rPr>
      </w:pPr>
    </w:p>
    <w:p w:rsidR="00742EDA" w:rsidRDefault="00742EDA" w:rsidP="00742EDA">
      <w:pPr>
        <w:spacing w:line="480" w:lineRule="auto"/>
        <w:ind w:left="1680"/>
        <w:jc w:val="both"/>
        <w:rPr>
          <w:rFonts w:ascii="Arial" w:hAnsi="Arial" w:cs="Arial"/>
          <w:lang w:val="es-ES_tradnl"/>
        </w:rPr>
      </w:pPr>
      <w:r>
        <w:rPr>
          <w:rFonts w:ascii="Arial" w:hAnsi="Arial" w:cs="Arial"/>
        </w:rPr>
        <w:t>E</w:t>
      </w:r>
      <w:r w:rsidRPr="00467B15">
        <w:rPr>
          <w:rFonts w:ascii="Arial" w:hAnsi="Arial" w:cs="Arial"/>
        </w:rPr>
        <w:t>l art. 11. de la ordenanza de transportación de mercancías</w:t>
      </w:r>
      <w:r w:rsidRPr="00467B15">
        <w:rPr>
          <w:rFonts w:ascii="Arial" w:hAnsi="Arial" w:cs="Arial"/>
          <w:lang w:val="es-ES_tradnl"/>
        </w:rPr>
        <w:t xml:space="preserve"> por medio de vehículos pesados</w:t>
      </w:r>
      <w:r>
        <w:rPr>
          <w:rFonts w:ascii="Arial" w:hAnsi="Arial" w:cs="Arial"/>
          <w:lang w:val="es-ES_tradnl"/>
        </w:rPr>
        <w:t xml:space="preserve"> (8)</w:t>
      </w:r>
      <w:r w:rsidRPr="00467B15">
        <w:rPr>
          <w:rFonts w:ascii="Arial" w:hAnsi="Arial" w:cs="Arial"/>
          <w:lang w:val="es-ES_tradnl"/>
        </w:rPr>
        <w:t>, extra</w:t>
      </w:r>
      <w:r>
        <w:rPr>
          <w:rFonts w:ascii="Arial" w:hAnsi="Arial" w:cs="Arial"/>
          <w:lang w:val="es-ES_tradnl"/>
        </w:rPr>
        <w:t xml:space="preserve"> </w:t>
      </w:r>
      <w:r w:rsidRPr="00467B15">
        <w:rPr>
          <w:rFonts w:ascii="Arial" w:hAnsi="Arial" w:cs="Arial"/>
          <w:lang w:val="es-ES_tradnl"/>
        </w:rPr>
        <w:t>pesados y el transporte de sustancias y productos pelig</w:t>
      </w:r>
      <w:r>
        <w:rPr>
          <w:rFonts w:ascii="Arial" w:hAnsi="Arial" w:cs="Arial"/>
          <w:lang w:val="es-ES_tradnl"/>
        </w:rPr>
        <w:t xml:space="preserve">rosos en la ciudad de guayaquil, </w:t>
      </w:r>
      <w:r w:rsidRPr="00467B15">
        <w:rPr>
          <w:rFonts w:ascii="Arial" w:hAnsi="Arial" w:cs="Arial"/>
          <w:lang w:val="es-ES_tradnl"/>
        </w:rPr>
        <w:t>reconoce como sustancias o productos peligrosos a aquellos que se clasificarán e identificarán con los siguientes códigos, de conformidad con la norma INEN 2266:2000</w:t>
      </w:r>
      <w:r>
        <w:rPr>
          <w:rFonts w:ascii="Arial" w:hAnsi="Arial" w:cs="Arial"/>
          <w:lang w:val="es-ES_tradnl"/>
        </w:rPr>
        <w:t>.</w:t>
      </w:r>
    </w:p>
    <w:p w:rsidR="00742EDA" w:rsidRDefault="00742EDA" w:rsidP="00742EDA">
      <w:pPr>
        <w:tabs>
          <w:tab w:val="left" w:pos="-1440"/>
        </w:tabs>
        <w:spacing w:line="480" w:lineRule="auto"/>
        <w:jc w:val="both"/>
        <w:rPr>
          <w:rFonts w:ascii="Arial" w:hAnsi="Arial" w:cs="Arial"/>
          <w:b/>
        </w:rPr>
      </w:pPr>
    </w:p>
    <w:p w:rsidR="00742EDA" w:rsidRDefault="00742EDA" w:rsidP="00742EDA">
      <w:pPr>
        <w:tabs>
          <w:tab w:val="left" w:pos="-1440"/>
        </w:tabs>
        <w:spacing w:line="480" w:lineRule="auto"/>
        <w:ind w:left="1680"/>
        <w:jc w:val="both"/>
        <w:rPr>
          <w:rFonts w:ascii="Arial" w:hAnsi="Arial" w:cs="Arial"/>
          <w:lang w:val="es-ES_tradnl"/>
        </w:rPr>
      </w:pPr>
      <w:r>
        <w:rPr>
          <w:rFonts w:ascii="Arial" w:hAnsi="Arial" w:cs="Arial"/>
          <w:lang w:val="es-ES_tradnl"/>
        </w:rPr>
        <w:t>De conformidad con los puntos del Art 11. afirma que l</w:t>
      </w:r>
      <w:r w:rsidRPr="00082B8F">
        <w:rPr>
          <w:rFonts w:ascii="Arial" w:hAnsi="Arial" w:cs="Arial"/>
          <w:lang w:val="es-ES_tradnl"/>
        </w:rPr>
        <w:t>os vehícul</w:t>
      </w:r>
      <w:r>
        <w:rPr>
          <w:rFonts w:ascii="Arial" w:hAnsi="Arial" w:cs="Arial"/>
          <w:lang w:val="es-ES_tradnl"/>
        </w:rPr>
        <w:t>os que transportan sustancias y/</w:t>
      </w:r>
      <w:r w:rsidRPr="00082B8F">
        <w:rPr>
          <w:rFonts w:ascii="Arial" w:hAnsi="Arial" w:cs="Arial"/>
          <w:lang w:val="es-ES_tradnl"/>
        </w:rPr>
        <w:t xml:space="preserve">o productos peligrosos registrarán en una placa romboidal, de </w:t>
      </w:r>
      <w:r>
        <w:rPr>
          <w:rFonts w:ascii="Arial" w:hAnsi="Arial" w:cs="Arial"/>
          <w:lang w:val="es-ES_tradnl"/>
        </w:rPr>
        <w:t>30 cm</w:t>
      </w:r>
      <w:r w:rsidRPr="00082B8F">
        <w:rPr>
          <w:rFonts w:ascii="Arial" w:hAnsi="Arial" w:cs="Arial"/>
          <w:lang w:val="es-ES_tradnl"/>
        </w:rPr>
        <w:t xml:space="preserve"> de lado, de acuerdo a los diseños que constan en el Anexo F de la Norma INEN 2266:2000, el icono y el código de la clase de riesgo de la sustancia que movilizan.  La repetición del código indicará la intensidad del peligro.  La inclusión de una letra mayúscula W, sobre el cual se sobrepone una raya en diagonal, indicará la prohibición de echar agua sobre la sustancia o producto</w:t>
      </w:r>
      <w:r>
        <w:rPr>
          <w:rFonts w:ascii="Arial" w:hAnsi="Arial" w:cs="Arial"/>
          <w:lang w:val="es-ES_tradnl"/>
        </w:rPr>
        <w:t>.</w:t>
      </w:r>
    </w:p>
    <w:p w:rsidR="00742EDA" w:rsidRDefault="00742EDA" w:rsidP="00742EDA">
      <w:pPr>
        <w:tabs>
          <w:tab w:val="left" w:pos="-1440"/>
        </w:tabs>
        <w:spacing w:line="480" w:lineRule="auto"/>
        <w:jc w:val="both"/>
        <w:rPr>
          <w:color w:val="FF0000"/>
          <w:lang w:val="es-ES_tradnl"/>
        </w:rPr>
      </w:pPr>
    </w:p>
    <w:p w:rsidR="00742EDA" w:rsidRDefault="00742EDA" w:rsidP="00742EDA">
      <w:pPr>
        <w:spacing w:line="480" w:lineRule="auto"/>
        <w:ind w:left="1680"/>
        <w:jc w:val="both"/>
        <w:rPr>
          <w:rFonts w:ascii="Arial" w:hAnsi="Arial" w:cs="Arial"/>
          <w:lang w:val="es-ES_tradnl"/>
        </w:rPr>
      </w:pPr>
      <w:r w:rsidRPr="003F4811">
        <w:rPr>
          <w:rFonts w:ascii="Arial" w:hAnsi="Arial" w:cs="Arial"/>
          <w:lang w:val="es-ES_tradnl"/>
        </w:rPr>
        <w:t>En su Art. 12. especifica que los vehículos de más de 3.5 toneladas de capacidad, que transportan sustancias y productos peligrosos, no podrán circular desde las 06h00 hasta las 21h00. Sin embargo, en la zonas industriales 2, 3, 4 y en los recintos portuarios y aeroportuarios, y en las instalaciones del Relleno Sanitario Las Iguanas, salvo que la señalización del caso indique lo contrario, podrán circular y realizar operaciones de carga y descarga desde las 06h00 hasta las 21h00.</w:t>
      </w:r>
    </w:p>
    <w:p w:rsidR="00742EDA" w:rsidRDefault="00742EDA" w:rsidP="00742EDA">
      <w:pPr>
        <w:tabs>
          <w:tab w:val="left" w:pos="-1440"/>
          <w:tab w:val="left" w:pos="3000"/>
        </w:tabs>
        <w:spacing w:line="480" w:lineRule="auto"/>
        <w:ind w:left="1680"/>
        <w:jc w:val="both"/>
        <w:rPr>
          <w:rFonts w:ascii="Arial" w:hAnsi="Arial" w:cs="Arial"/>
          <w:lang w:val="es-ES_tradnl"/>
        </w:rPr>
      </w:pPr>
    </w:p>
    <w:p w:rsidR="00742EDA" w:rsidRPr="003F4811" w:rsidRDefault="00742EDA" w:rsidP="00742EDA">
      <w:pPr>
        <w:tabs>
          <w:tab w:val="left" w:pos="-1440"/>
          <w:tab w:val="left" w:pos="3000"/>
        </w:tabs>
        <w:spacing w:line="480" w:lineRule="auto"/>
        <w:ind w:left="1680"/>
        <w:jc w:val="both"/>
        <w:rPr>
          <w:rFonts w:ascii="Arial" w:hAnsi="Arial" w:cs="Arial"/>
          <w:lang w:val="es-ES_tradnl"/>
        </w:rPr>
      </w:pPr>
      <w:r w:rsidRPr="003F4811">
        <w:rPr>
          <w:rFonts w:ascii="Arial" w:hAnsi="Arial" w:cs="Arial"/>
          <w:lang w:val="es-ES_tradnl"/>
        </w:rPr>
        <w:t xml:space="preserve">El límite de velocidad será el que se indique la señalización correspondiente; en su defecto, será de máximo </w:t>
      </w:r>
      <w:r>
        <w:rPr>
          <w:rFonts w:ascii="Arial" w:hAnsi="Arial" w:cs="Arial"/>
          <w:lang w:val="es-ES_tradnl"/>
        </w:rPr>
        <w:t>40 Km/hr (40 kph)</w:t>
      </w:r>
      <w:r w:rsidRPr="003F4811">
        <w:rPr>
          <w:rFonts w:ascii="Arial" w:hAnsi="Arial" w:cs="Arial"/>
          <w:lang w:val="es-ES_tradnl"/>
        </w:rPr>
        <w:t>.</w:t>
      </w:r>
      <w:r>
        <w:rPr>
          <w:rFonts w:ascii="Arial" w:hAnsi="Arial" w:cs="Arial"/>
          <w:lang w:val="es-ES_tradnl"/>
        </w:rPr>
        <w:t xml:space="preserve"> Además el vehiculo de transporte debe contar con un seguro obligatorio.</w:t>
      </w:r>
    </w:p>
    <w:p w:rsidR="00742EDA" w:rsidRDefault="00742EDA" w:rsidP="00742EDA">
      <w:pPr>
        <w:tabs>
          <w:tab w:val="left" w:pos="-1440"/>
        </w:tabs>
        <w:spacing w:line="480" w:lineRule="auto"/>
        <w:jc w:val="both"/>
        <w:rPr>
          <w:rFonts w:ascii="Arial" w:hAnsi="Arial" w:cs="Arial"/>
          <w:lang w:val="es-ES_tradnl"/>
        </w:rPr>
      </w:pPr>
    </w:p>
    <w:p w:rsidR="00742EDA" w:rsidRDefault="00742EDA" w:rsidP="00742EDA">
      <w:pPr>
        <w:tabs>
          <w:tab w:val="left" w:pos="-1440"/>
        </w:tabs>
        <w:spacing w:line="480" w:lineRule="auto"/>
        <w:ind w:left="1680"/>
        <w:jc w:val="both"/>
        <w:rPr>
          <w:rFonts w:ascii="Arial" w:hAnsi="Arial" w:cs="Arial"/>
          <w:lang w:val="es-ES_tradnl"/>
        </w:rPr>
      </w:pPr>
      <w:r w:rsidRPr="00352FB1">
        <w:rPr>
          <w:rFonts w:ascii="Arial" w:hAnsi="Arial" w:cs="Arial"/>
        </w:rPr>
        <w:t xml:space="preserve">En el Art. 17. de la ordenanza de transportación y cargas de la M.I. de Guayaquil especifica que las terminales de estacionamiento </w:t>
      </w:r>
      <w:r>
        <w:rPr>
          <w:rFonts w:ascii="Arial" w:hAnsi="Arial" w:cs="Arial"/>
        </w:rPr>
        <w:t>estarán</w:t>
      </w:r>
      <w:r w:rsidRPr="00352FB1">
        <w:rPr>
          <w:rFonts w:ascii="Arial" w:hAnsi="Arial" w:cs="Arial"/>
          <w:lang w:val="es-ES_tradnl"/>
        </w:rPr>
        <w:t xml:space="preserve"> alejadas al menos 500 metros de áreas ocupadas por población residente o que utiliza instalaciones de concentración de personas dedicadas al comercio y servicios</w:t>
      </w:r>
      <w:r>
        <w:rPr>
          <w:rFonts w:ascii="Arial" w:hAnsi="Arial" w:cs="Arial"/>
          <w:lang w:val="es-ES_tradnl"/>
        </w:rPr>
        <w:t xml:space="preserve"> (8)</w:t>
      </w:r>
      <w:r w:rsidRPr="00352FB1">
        <w:rPr>
          <w:rFonts w:ascii="Arial" w:hAnsi="Arial" w:cs="Arial"/>
          <w:lang w:val="es-ES_tradnl"/>
        </w:rPr>
        <w:t>, o a equipamiento comunitario; de no contar con tal alejamiento deberán disponerse obras que constituyan barreras de protección.</w:t>
      </w:r>
    </w:p>
    <w:p w:rsidR="00742EDA" w:rsidRDefault="00742EDA" w:rsidP="00742EDA">
      <w:pPr>
        <w:tabs>
          <w:tab w:val="left" w:pos="-1440"/>
        </w:tabs>
        <w:spacing w:line="480" w:lineRule="auto"/>
        <w:jc w:val="both"/>
        <w:rPr>
          <w:rFonts w:ascii="Arial" w:hAnsi="Arial" w:cs="Arial"/>
          <w:lang w:val="es-ES_tradnl"/>
        </w:rPr>
      </w:pPr>
    </w:p>
    <w:p w:rsidR="00742EDA" w:rsidRPr="00352FB1" w:rsidRDefault="00742EDA" w:rsidP="00742EDA">
      <w:pPr>
        <w:tabs>
          <w:tab w:val="left" w:pos="-1440"/>
        </w:tabs>
        <w:spacing w:line="480" w:lineRule="auto"/>
        <w:ind w:left="1680"/>
        <w:jc w:val="both"/>
        <w:rPr>
          <w:rFonts w:ascii="Arial" w:hAnsi="Arial" w:cs="Arial"/>
          <w:lang w:val="es-ES_tradnl"/>
        </w:rPr>
      </w:pPr>
      <w:r w:rsidRPr="00352FB1">
        <w:rPr>
          <w:rFonts w:ascii="Arial" w:hAnsi="Arial" w:cs="Arial"/>
          <w:lang w:val="es-ES_tradnl"/>
        </w:rPr>
        <w:t xml:space="preserve">Además deberán ser </w:t>
      </w:r>
      <w:r>
        <w:rPr>
          <w:rFonts w:ascii="Arial" w:hAnsi="Arial" w:cs="Arial"/>
          <w:lang w:val="es-ES_tradnl"/>
        </w:rPr>
        <w:t>c</w:t>
      </w:r>
      <w:r w:rsidRPr="00352FB1">
        <w:rPr>
          <w:rFonts w:ascii="Arial" w:hAnsi="Arial" w:cs="Arial"/>
          <w:lang w:val="es-ES_tradnl"/>
        </w:rPr>
        <w:t>olindantes con las vías seleccionadas anteriormente. También lo podrán estar en áreas declaradas como de riesgo o de vulnerabilidad, o área de veda, por la Municipalidad, siempre y cuando la misma se conecte con una vía exclusiva para el transporte de tales productos con la vialidad seleccionada.</w:t>
      </w:r>
    </w:p>
    <w:p w:rsidR="00742EDA" w:rsidRDefault="00742EDA" w:rsidP="00742EDA">
      <w:pPr>
        <w:tabs>
          <w:tab w:val="left" w:pos="-1440"/>
        </w:tabs>
        <w:spacing w:line="480" w:lineRule="auto"/>
        <w:jc w:val="both"/>
        <w:rPr>
          <w:color w:val="FF0000"/>
          <w:lang w:val="es-ES_tradnl"/>
        </w:rPr>
      </w:pPr>
    </w:p>
    <w:p w:rsidR="00742EDA" w:rsidRDefault="00742EDA" w:rsidP="00742EDA">
      <w:pPr>
        <w:tabs>
          <w:tab w:val="left" w:pos="-1440"/>
        </w:tabs>
        <w:spacing w:line="480" w:lineRule="auto"/>
        <w:ind w:left="1680"/>
        <w:jc w:val="both"/>
        <w:rPr>
          <w:rFonts w:ascii="Arial" w:hAnsi="Arial" w:cs="Arial"/>
          <w:lang w:val="es-ES_tradnl"/>
        </w:rPr>
      </w:pPr>
      <w:r w:rsidRPr="00352FB1">
        <w:rPr>
          <w:rFonts w:ascii="Arial" w:hAnsi="Arial" w:cs="Arial"/>
          <w:lang w:val="es-ES_tradnl"/>
        </w:rPr>
        <w:t>Deberán contar con instalaciones especiales para la limpieza y desgasificación, y con contenedores cisterna o contenedores de cajas. Tendrán áreas de descanso par</w:t>
      </w:r>
      <w:r>
        <w:rPr>
          <w:rFonts w:ascii="Arial" w:hAnsi="Arial" w:cs="Arial"/>
          <w:lang w:val="es-ES_tradnl"/>
        </w:rPr>
        <w:t>a los conductores, incluido bar-</w:t>
      </w:r>
      <w:r w:rsidRPr="00352FB1">
        <w:rPr>
          <w:rFonts w:ascii="Arial" w:hAnsi="Arial" w:cs="Arial"/>
          <w:lang w:val="es-ES_tradnl"/>
        </w:rPr>
        <w:t>restaurante e instalaciones de aseo, oficinas para la utilización de las empresas transportadoras, las que deberán contar con facilidades de comunicación, áreas de estacionamiento para camiones y cabezales, así como estacionamiento para vehículos livianos para uso del personal que trabaja en las instalaciones, instalaciones para repostar combustible, labores de lubricación, lavado y reparaciones</w:t>
      </w:r>
      <w:r>
        <w:rPr>
          <w:rFonts w:ascii="Arial" w:hAnsi="Arial" w:cs="Arial"/>
          <w:lang w:val="es-ES_tradnl"/>
        </w:rPr>
        <w:t xml:space="preserve"> </w:t>
      </w:r>
      <w:r w:rsidRPr="00352FB1">
        <w:rPr>
          <w:rFonts w:ascii="Arial" w:hAnsi="Arial" w:cs="Arial"/>
          <w:lang w:val="es-ES_tradnl"/>
        </w:rPr>
        <w:t>menores.</w:t>
      </w:r>
    </w:p>
    <w:p w:rsidR="00742EDA" w:rsidRDefault="00742EDA" w:rsidP="00742EDA">
      <w:pPr>
        <w:spacing w:line="480" w:lineRule="auto"/>
        <w:jc w:val="both"/>
        <w:rPr>
          <w:rFonts w:ascii="Arial" w:hAnsi="Arial" w:cs="Arial"/>
          <w:b/>
        </w:rPr>
      </w:pPr>
    </w:p>
    <w:p w:rsidR="00742EDA" w:rsidRDefault="00742EDA" w:rsidP="00742EDA">
      <w:pPr>
        <w:spacing w:line="480" w:lineRule="auto"/>
        <w:ind w:left="1680"/>
        <w:jc w:val="both"/>
        <w:rPr>
          <w:rFonts w:ascii="Arial" w:hAnsi="Arial" w:cs="Arial"/>
        </w:rPr>
      </w:pPr>
      <w:r>
        <w:rPr>
          <w:rFonts w:ascii="Arial" w:hAnsi="Arial" w:cs="Arial"/>
        </w:rPr>
        <w:t>En el Art. 22. de la ordenanza se especifican con detalle todas las contravenciones resueltas que van desde primer clase con una multa entre 10 y 30 salarios mínimos vitales, por el incumplimiento de las disposiciones sujetas en el Art. 5., Art. 6., Art. 11. y Título V (8), así como además del estacionamiento en sectores no permitidos, de vehiculo que no cuenten con los dispositivos de seguridad reglamentados.</w:t>
      </w:r>
    </w:p>
    <w:p w:rsidR="00742EDA" w:rsidRDefault="00742EDA" w:rsidP="00742EDA">
      <w:pPr>
        <w:tabs>
          <w:tab w:val="left" w:pos="-1440"/>
        </w:tabs>
        <w:spacing w:line="480" w:lineRule="auto"/>
        <w:jc w:val="both"/>
        <w:rPr>
          <w:color w:val="FF0000"/>
        </w:rPr>
      </w:pPr>
    </w:p>
    <w:p w:rsidR="00742EDA" w:rsidRDefault="00742EDA" w:rsidP="00742EDA">
      <w:pPr>
        <w:tabs>
          <w:tab w:val="left" w:pos="-1440"/>
        </w:tabs>
        <w:spacing w:line="480" w:lineRule="auto"/>
        <w:ind w:left="1680"/>
        <w:jc w:val="both"/>
        <w:rPr>
          <w:rFonts w:ascii="Arial" w:hAnsi="Arial" w:cs="Arial"/>
          <w:lang w:val="es-ES_tradnl"/>
        </w:rPr>
      </w:pPr>
      <w:r w:rsidRPr="00280BC1">
        <w:rPr>
          <w:rFonts w:ascii="Arial" w:hAnsi="Arial" w:cs="Arial"/>
          <w:lang w:val="es-ES_tradnl"/>
        </w:rPr>
        <w:t>Como contravenciones de segunda clase, en su Art. 23., declara que serán sancionadas con prisión de treinta a ciento ochenta días y multas equivalentes de entre 31 a 50 salarios mínimos vitales generales, la conducción de automotores no acondicionados para el efecto, o lo hagan sin el permiso de la autoridad competente, la escisión de los 40 kph de limite de velocidad, la conducción por vías no permitidas o fuera de horarios  autorizados, o por zonas que entrañen peligro, tales como curvas, puentes, tú</w:t>
      </w:r>
      <w:r>
        <w:rPr>
          <w:rFonts w:ascii="Arial" w:hAnsi="Arial" w:cs="Arial"/>
          <w:lang w:val="es-ES_tradnl"/>
        </w:rPr>
        <w:t xml:space="preserve">neles, zonas estrechas de poca </w:t>
      </w:r>
      <w:r w:rsidRPr="00280BC1">
        <w:rPr>
          <w:rFonts w:ascii="Arial" w:hAnsi="Arial" w:cs="Arial"/>
          <w:lang w:val="es-ES_tradnl"/>
        </w:rPr>
        <w:t xml:space="preserve">visibilidad y </w:t>
      </w:r>
      <w:r>
        <w:rPr>
          <w:rFonts w:ascii="Arial" w:hAnsi="Arial" w:cs="Arial"/>
          <w:lang w:val="es-ES_tradnl"/>
        </w:rPr>
        <w:t xml:space="preserve">con éstas </w:t>
      </w:r>
      <w:r w:rsidRPr="00280BC1">
        <w:rPr>
          <w:rFonts w:ascii="Arial" w:hAnsi="Arial" w:cs="Arial"/>
          <w:lang w:val="es-ES_tradnl"/>
        </w:rPr>
        <w:t>ocasionaren accidentes</w:t>
      </w:r>
      <w:r>
        <w:rPr>
          <w:rFonts w:ascii="Arial" w:hAnsi="Arial" w:cs="Arial"/>
          <w:lang w:val="es-ES_tradnl"/>
        </w:rPr>
        <w:t>.</w:t>
      </w:r>
    </w:p>
    <w:p w:rsidR="00742EDA" w:rsidRDefault="00742EDA" w:rsidP="00742EDA">
      <w:pPr>
        <w:tabs>
          <w:tab w:val="left" w:pos="-1440"/>
        </w:tabs>
        <w:spacing w:line="480" w:lineRule="auto"/>
        <w:jc w:val="both"/>
        <w:rPr>
          <w:rFonts w:ascii="Arial" w:hAnsi="Arial" w:cs="Arial"/>
          <w:lang w:val="es-ES_tradnl"/>
        </w:rPr>
      </w:pPr>
    </w:p>
    <w:p w:rsidR="00742EDA" w:rsidRDefault="00742EDA" w:rsidP="00742EDA">
      <w:pPr>
        <w:tabs>
          <w:tab w:val="left" w:pos="-1440"/>
        </w:tabs>
        <w:spacing w:line="480" w:lineRule="auto"/>
        <w:ind w:left="1680"/>
        <w:jc w:val="both"/>
        <w:rPr>
          <w:rFonts w:ascii="Arial" w:hAnsi="Arial" w:cs="Arial"/>
          <w:lang w:val="es-ES_tradnl"/>
        </w:rPr>
      </w:pPr>
      <w:r w:rsidRPr="00280BC1">
        <w:rPr>
          <w:rFonts w:ascii="Arial" w:hAnsi="Arial" w:cs="Arial"/>
          <w:lang w:val="es-ES_tradnl"/>
        </w:rPr>
        <w:t xml:space="preserve">El pago de la multa se efectuará dentro de los diez días hábiles posteriores a la fecha de emisión de la boleta, en caso de mora se pagará una multa adicional del 2% del valor principal por cada día de retraso hasta un máximo equivalente al cien por ciento </w:t>
      </w:r>
      <w:r>
        <w:rPr>
          <w:rFonts w:ascii="Arial" w:hAnsi="Arial" w:cs="Arial"/>
          <w:lang w:val="es-ES_tradnl"/>
        </w:rPr>
        <w:t>de la multa,</w:t>
      </w:r>
      <w:r w:rsidRPr="00280BC1">
        <w:rPr>
          <w:rFonts w:ascii="Arial" w:hAnsi="Arial" w:cs="Arial"/>
          <w:lang w:val="es-ES_tradnl"/>
        </w:rPr>
        <w:t xml:space="preserve"> </w:t>
      </w:r>
      <w:r>
        <w:rPr>
          <w:rFonts w:ascii="Arial" w:hAnsi="Arial" w:cs="Arial"/>
          <w:lang w:val="es-ES_tradnl"/>
        </w:rPr>
        <w:t>y</w:t>
      </w:r>
      <w:r w:rsidRPr="00280BC1">
        <w:rPr>
          <w:rFonts w:ascii="Arial" w:hAnsi="Arial" w:cs="Arial"/>
          <w:lang w:val="es-ES_tradnl"/>
        </w:rPr>
        <w:t xml:space="preserve"> los obligados al pago serán en su orden el conductor del vehículo, el propietario del vehículo y el responsable de la carga</w:t>
      </w:r>
      <w:r>
        <w:rPr>
          <w:rFonts w:ascii="Arial" w:hAnsi="Arial" w:cs="Arial"/>
          <w:lang w:val="es-ES_tradnl"/>
        </w:rPr>
        <w:t>.</w:t>
      </w:r>
    </w:p>
    <w:p w:rsidR="00742EDA" w:rsidRDefault="00742EDA" w:rsidP="00742EDA">
      <w:pPr>
        <w:tabs>
          <w:tab w:val="left" w:pos="-720"/>
        </w:tabs>
        <w:suppressAutoHyphens/>
        <w:spacing w:line="480" w:lineRule="auto"/>
        <w:ind w:left="2040"/>
        <w:jc w:val="both"/>
        <w:rPr>
          <w:rFonts w:ascii="Arial" w:hAnsi="Arial" w:cs="Arial"/>
          <w:spacing w:val="-3"/>
          <w:lang w:val="es-ES_tradnl"/>
        </w:rPr>
      </w:pPr>
    </w:p>
    <w:p w:rsidR="00742EDA" w:rsidRPr="007764C1" w:rsidRDefault="00742EDA" w:rsidP="00742EDA">
      <w:pPr>
        <w:numPr>
          <w:ilvl w:val="0"/>
          <w:numId w:val="72"/>
        </w:numPr>
        <w:tabs>
          <w:tab w:val="clear" w:pos="1800"/>
          <w:tab w:val="num" w:pos="960"/>
        </w:tabs>
        <w:spacing w:line="480" w:lineRule="auto"/>
        <w:ind w:hanging="1440"/>
        <w:jc w:val="both"/>
        <w:rPr>
          <w:rFonts w:ascii="Arial" w:hAnsi="Arial" w:cs="Arial"/>
          <w:b/>
        </w:rPr>
      </w:pPr>
      <w:r>
        <w:rPr>
          <w:rFonts w:ascii="Arial" w:hAnsi="Arial" w:cs="Arial"/>
          <w:b/>
        </w:rPr>
        <w:t xml:space="preserve">Análisis de las </w:t>
      </w:r>
      <w:r w:rsidRPr="007764C1">
        <w:rPr>
          <w:rFonts w:ascii="Arial" w:hAnsi="Arial" w:cs="Arial"/>
          <w:b/>
        </w:rPr>
        <w:t xml:space="preserve">Regulaciones </w:t>
      </w:r>
      <w:r>
        <w:rPr>
          <w:rFonts w:ascii="Arial" w:hAnsi="Arial" w:cs="Arial"/>
          <w:b/>
        </w:rPr>
        <w:t>Internacionales</w:t>
      </w:r>
    </w:p>
    <w:p w:rsidR="00742EDA" w:rsidRDefault="00742EDA" w:rsidP="00742EDA">
      <w:pPr>
        <w:spacing w:line="480" w:lineRule="auto"/>
        <w:ind w:left="960"/>
        <w:jc w:val="both"/>
        <w:rPr>
          <w:rFonts w:ascii="Arial" w:hAnsi="Arial" w:cs="Arial"/>
        </w:rPr>
      </w:pPr>
      <w:r>
        <w:rPr>
          <w:rFonts w:ascii="Arial" w:hAnsi="Arial" w:cs="Arial"/>
        </w:rPr>
        <w:t>Varios organismos internacionales tales como la Organización de Naciones Unidas (ONU), las empresas productoras de producto Vinílicos, las compañías de protección mundial del medio Ambiente, rigen con medidas estrictas a todos los receptores, transformadores y distribuidores de materiales químicos considerados peligrosos y nocivos para el medio ambiente (14).</w:t>
      </w:r>
    </w:p>
    <w:p w:rsidR="00742EDA" w:rsidRDefault="00742EDA" w:rsidP="00742EDA">
      <w:pPr>
        <w:spacing w:line="480" w:lineRule="auto"/>
        <w:ind w:left="960"/>
        <w:jc w:val="both"/>
        <w:rPr>
          <w:rFonts w:ascii="Arial" w:hAnsi="Arial" w:cs="Arial"/>
        </w:rPr>
      </w:pPr>
    </w:p>
    <w:p w:rsidR="00742EDA" w:rsidRDefault="00742EDA" w:rsidP="00742EDA">
      <w:pPr>
        <w:spacing w:line="480" w:lineRule="auto"/>
        <w:ind w:left="960"/>
        <w:jc w:val="both"/>
        <w:rPr>
          <w:rFonts w:ascii="Arial" w:hAnsi="Arial" w:cs="Arial"/>
        </w:rPr>
      </w:pPr>
      <w:r>
        <w:rPr>
          <w:rFonts w:ascii="Arial" w:hAnsi="Arial" w:cs="Arial"/>
        </w:rPr>
        <w:t>Para nuestro estudio hemos distinguido a estas normas internacionales de tres formas:</w:t>
      </w:r>
    </w:p>
    <w:p w:rsidR="00742EDA" w:rsidRDefault="00742EDA" w:rsidP="00742EDA">
      <w:pPr>
        <w:numPr>
          <w:ilvl w:val="0"/>
          <w:numId w:val="73"/>
        </w:numPr>
        <w:spacing w:line="480" w:lineRule="auto"/>
        <w:jc w:val="both"/>
        <w:rPr>
          <w:rFonts w:ascii="Arial" w:hAnsi="Arial" w:cs="Arial"/>
        </w:rPr>
      </w:pPr>
      <w:r>
        <w:rPr>
          <w:rFonts w:ascii="Arial" w:hAnsi="Arial" w:cs="Arial"/>
        </w:rPr>
        <w:t>Normativas sobre el manejo de productos peligrosos.</w:t>
      </w:r>
    </w:p>
    <w:p w:rsidR="00742EDA" w:rsidRDefault="00742EDA" w:rsidP="00742EDA">
      <w:pPr>
        <w:numPr>
          <w:ilvl w:val="0"/>
          <w:numId w:val="73"/>
        </w:numPr>
        <w:spacing w:line="480" w:lineRule="auto"/>
        <w:jc w:val="both"/>
        <w:rPr>
          <w:rFonts w:ascii="Arial" w:hAnsi="Arial" w:cs="Arial"/>
        </w:rPr>
      </w:pPr>
      <w:r>
        <w:rPr>
          <w:rFonts w:ascii="Arial" w:hAnsi="Arial" w:cs="Arial"/>
        </w:rPr>
        <w:t>Normativas acerca del uso y procesamiento del cloruro de vinilo.</w:t>
      </w:r>
    </w:p>
    <w:p w:rsidR="00742EDA" w:rsidRDefault="00742EDA" w:rsidP="00742EDA">
      <w:pPr>
        <w:spacing w:line="480" w:lineRule="auto"/>
        <w:ind w:left="1080"/>
        <w:jc w:val="both"/>
        <w:rPr>
          <w:rFonts w:ascii="Arial" w:hAnsi="Arial" w:cs="Arial"/>
          <w:b/>
        </w:rPr>
      </w:pPr>
    </w:p>
    <w:p w:rsidR="00742EDA" w:rsidRPr="00EC6A8F" w:rsidRDefault="00742EDA" w:rsidP="00742EDA">
      <w:pPr>
        <w:numPr>
          <w:ilvl w:val="0"/>
          <w:numId w:val="33"/>
        </w:numPr>
        <w:tabs>
          <w:tab w:val="clear" w:pos="3570"/>
          <w:tab w:val="num" w:pos="1800"/>
        </w:tabs>
        <w:spacing w:line="480" w:lineRule="auto"/>
        <w:ind w:left="1800" w:hanging="840"/>
        <w:jc w:val="both"/>
        <w:rPr>
          <w:rFonts w:ascii="Arial" w:hAnsi="Arial" w:cs="Arial"/>
          <w:b/>
        </w:rPr>
      </w:pPr>
      <w:r w:rsidRPr="00F07670">
        <w:rPr>
          <w:rFonts w:ascii="Arial" w:hAnsi="Arial" w:cs="Arial"/>
          <w:b/>
        </w:rPr>
        <w:t>Normativas generales sobre el manejo de productos peligrosos</w:t>
      </w:r>
    </w:p>
    <w:p w:rsidR="00742EDA" w:rsidRDefault="00742EDA" w:rsidP="00742EDA">
      <w:pPr>
        <w:tabs>
          <w:tab w:val="left" w:pos="2760"/>
        </w:tabs>
        <w:spacing w:line="480" w:lineRule="auto"/>
        <w:ind w:left="1800"/>
        <w:jc w:val="both"/>
        <w:rPr>
          <w:rFonts w:ascii="Arial" w:hAnsi="Arial" w:cs="Arial"/>
        </w:rPr>
      </w:pPr>
      <w:r w:rsidRPr="00EC6A8F">
        <w:rPr>
          <w:rFonts w:ascii="Arial" w:hAnsi="Arial" w:cs="Arial"/>
        </w:rPr>
        <w:t xml:space="preserve">La expulsión de sustancias hacia la atmósfera depende de las condiciones en que se realiza la emisión y de las condiciones meteorológicas reinantes, y conduce a un aumento de la </w:t>
      </w:r>
      <w:r w:rsidRPr="003C6BF4">
        <w:rPr>
          <w:rFonts w:ascii="Arial" w:hAnsi="Arial" w:cs="Arial"/>
        </w:rPr>
        <w:t>concentración de agentes contaminantes en la atmósfera con respecto al nivel básico natural</w:t>
      </w:r>
      <w:r>
        <w:rPr>
          <w:rFonts w:ascii="Arial" w:hAnsi="Arial" w:cs="Arial"/>
        </w:rPr>
        <w:t xml:space="preserve"> (17)</w:t>
      </w:r>
      <w:r w:rsidRPr="003C6BF4">
        <w:rPr>
          <w:rFonts w:ascii="Arial" w:hAnsi="Arial" w:cs="Arial"/>
        </w:rPr>
        <w:t xml:space="preserve">. </w:t>
      </w:r>
    </w:p>
    <w:p w:rsidR="00742EDA" w:rsidRDefault="00742EDA" w:rsidP="00742EDA">
      <w:pPr>
        <w:tabs>
          <w:tab w:val="left" w:pos="2760"/>
        </w:tabs>
        <w:spacing w:line="480" w:lineRule="auto"/>
        <w:ind w:left="2760"/>
        <w:jc w:val="both"/>
        <w:rPr>
          <w:rFonts w:ascii="Arial" w:hAnsi="Arial" w:cs="Arial"/>
        </w:rPr>
      </w:pPr>
    </w:p>
    <w:p w:rsidR="00742EDA" w:rsidRDefault="00742EDA" w:rsidP="00742EDA">
      <w:pPr>
        <w:spacing w:line="480" w:lineRule="auto"/>
        <w:ind w:left="1800"/>
        <w:jc w:val="both"/>
        <w:rPr>
          <w:rFonts w:ascii="Arial" w:hAnsi="Arial" w:cs="Arial"/>
        </w:rPr>
      </w:pPr>
      <w:r w:rsidRPr="00D03A0E">
        <w:rPr>
          <w:rFonts w:ascii="Arial" w:hAnsi="Arial" w:cs="Arial"/>
        </w:rPr>
        <w:t>La calidad natural de las aguas superficiales y subterráneas se ve influenciada por sustancias que le son aportadas ininterrumpidamente y por la continua variación de los parámetros</w:t>
      </w:r>
      <w:r>
        <w:rPr>
          <w:rFonts w:ascii="Arial" w:hAnsi="Arial" w:cs="Arial"/>
        </w:rPr>
        <w:t xml:space="preserve"> (17)</w:t>
      </w:r>
      <w:r w:rsidRPr="00D03A0E">
        <w:rPr>
          <w:rFonts w:ascii="Arial" w:hAnsi="Arial" w:cs="Arial"/>
        </w:rPr>
        <w:t xml:space="preserve">. </w:t>
      </w:r>
    </w:p>
    <w:p w:rsidR="00742EDA" w:rsidRDefault="00742EDA" w:rsidP="00742EDA">
      <w:pPr>
        <w:spacing w:line="480" w:lineRule="auto"/>
        <w:jc w:val="both"/>
        <w:rPr>
          <w:rFonts w:ascii="Arial" w:hAnsi="Arial" w:cs="Arial"/>
        </w:rPr>
      </w:pPr>
    </w:p>
    <w:p w:rsidR="00742EDA" w:rsidRPr="00D03A0E" w:rsidRDefault="00742EDA" w:rsidP="00742EDA">
      <w:pPr>
        <w:spacing w:line="480" w:lineRule="auto"/>
        <w:ind w:left="1800"/>
        <w:jc w:val="both"/>
        <w:rPr>
          <w:rFonts w:ascii="Arial" w:hAnsi="Arial" w:cs="Arial"/>
        </w:rPr>
      </w:pPr>
      <w:r w:rsidRPr="00D03A0E">
        <w:rPr>
          <w:rFonts w:ascii="Arial" w:hAnsi="Arial" w:cs="Arial"/>
        </w:rPr>
        <w:t>El concepto " calidad del agua" se define a través de</w:t>
      </w:r>
      <w:r>
        <w:rPr>
          <w:rFonts w:ascii="Arial" w:hAnsi="Arial" w:cs="Arial"/>
        </w:rPr>
        <w:t>:</w:t>
      </w:r>
    </w:p>
    <w:p w:rsidR="00742EDA" w:rsidRPr="00D03A0E" w:rsidRDefault="00742EDA" w:rsidP="00742EDA">
      <w:pPr>
        <w:numPr>
          <w:ilvl w:val="0"/>
          <w:numId w:val="74"/>
        </w:numPr>
        <w:tabs>
          <w:tab w:val="clear" w:pos="3240"/>
          <w:tab w:val="num" w:pos="2280"/>
        </w:tabs>
        <w:spacing w:line="480" w:lineRule="auto"/>
        <w:ind w:left="2280" w:hanging="240"/>
        <w:jc w:val="both"/>
        <w:rPr>
          <w:rFonts w:ascii="Arial" w:hAnsi="Arial" w:cs="Arial"/>
        </w:rPr>
      </w:pPr>
      <w:r w:rsidRPr="00D03A0E">
        <w:rPr>
          <w:rFonts w:ascii="Arial" w:hAnsi="Arial" w:cs="Arial"/>
        </w:rPr>
        <w:t>Las propiedades naturales de un cuerpo de agua, es decir, los niveles tróficos.</w:t>
      </w:r>
    </w:p>
    <w:p w:rsidR="00742EDA" w:rsidRPr="00D03A0E" w:rsidRDefault="00742EDA" w:rsidP="00742EDA">
      <w:pPr>
        <w:numPr>
          <w:ilvl w:val="0"/>
          <w:numId w:val="74"/>
        </w:numPr>
        <w:tabs>
          <w:tab w:val="clear" w:pos="3240"/>
          <w:tab w:val="num" w:pos="2280"/>
        </w:tabs>
        <w:spacing w:line="480" w:lineRule="auto"/>
        <w:ind w:left="2280" w:hanging="240"/>
        <w:jc w:val="both"/>
        <w:rPr>
          <w:rFonts w:ascii="Arial" w:hAnsi="Arial" w:cs="Arial"/>
        </w:rPr>
      </w:pPr>
      <w:r w:rsidRPr="00D03A0E">
        <w:rPr>
          <w:rFonts w:ascii="Arial" w:hAnsi="Arial" w:cs="Arial"/>
        </w:rPr>
        <w:t>El uso real o potencial y los requerimientos de calidad concomitantes.</w:t>
      </w:r>
    </w:p>
    <w:p w:rsidR="00742EDA" w:rsidRDefault="00742EDA" w:rsidP="00742EDA">
      <w:pPr>
        <w:spacing w:line="480" w:lineRule="auto"/>
        <w:ind w:left="2832"/>
        <w:jc w:val="both"/>
        <w:rPr>
          <w:rFonts w:ascii="Arial" w:hAnsi="Arial" w:cs="Arial"/>
        </w:rPr>
      </w:pPr>
    </w:p>
    <w:p w:rsidR="00742EDA" w:rsidRPr="00D03A0E" w:rsidRDefault="00742EDA" w:rsidP="00742EDA">
      <w:pPr>
        <w:spacing w:line="480" w:lineRule="auto"/>
        <w:ind w:left="1800"/>
        <w:jc w:val="both"/>
        <w:rPr>
          <w:rFonts w:ascii="Arial" w:hAnsi="Arial" w:cs="Arial"/>
        </w:rPr>
      </w:pPr>
      <w:r w:rsidRPr="00D03A0E">
        <w:rPr>
          <w:rFonts w:ascii="Arial" w:hAnsi="Arial" w:cs="Arial"/>
        </w:rPr>
        <w:t>Dado que los diferentes usos requieren distintos niveles de calidad, se han establecido estándares para usos específicos, en especial los siguientes:</w:t>
      </w:r>
    </w:p>
    <w:p w:rsidR="00742EDA" w:rsidRPr="00D03A0E" w:rsidRDefault="00742EDA" w:rsidP="00742EDA">
      <w:pPr>
        <w:numPr>
          <w:ilvl w:val="0"/>
          <w:numId w:val="75"/>
        </w:numPr>
        <w:tabs>
          <w:tab w:val="clear" w:pos="3360"/>
          <w:tab w:val="num" w:pos="2280"/>
        </w:tabs>
        <w:spacing w:line="480" w:lineRule="auto"/>
        <w:ind w:left="2280" w:hanging="240"/>
        <w:jc w:val="both"/>
        <w:rPr>
          <w:rFonts w:ascii="Arial" w:hAnsi="Arial" w:cs="Arial"/>
        </w:rPr>
      </w:pPr>
      <w:r w:rsidRPr="00D03A0E">
        <w:rPr>
          <w:rFonts w:ascii="Arial" w:hAnsi="Arial" w:cs="Arial"/>
        </w:rPr>
        <w:t>Estándares para agua potable.</w:t>
      </w:r>
    </w:p>
    <w:p w:rsidR="00742EDA" w:rsidRDefault="00742EDA" w:rsidP="00742EDA">
      <w:pPr>
        <w:numPr>
          <w:ilvl w:val="0"/>
          <w:numId w:val="75"/>
        </w:numPr>
        <w:tabs>
          <w:tab w:val="clear" w:pos="3360"/>
          <w:tab w:val="num" w:pos="2280"/>
        </w:tabs>
        <w:spacing w:line="480" w:lineRule="auto"/>
        <w:ind w:left="2280" w:hanging="240"/>
        <w:jc w:val="both"/>
        <w:rPr>
          <w:rFonts w:ascii="Arial" w:hAnsi="Arial" w:cs="Arial"/>
        </w:rPr>
      </w:pPr>
      <w:r w:rsidRPr="00D03A0E">
        <w:rPr>
          <w:rFonts w:ascii="Arial" w:hAnsi="Arial" w:cs="Arial"/>
        </w:rPr>
        <w:t>Estándares para proteger la vida de los organismos acuáticos.</w:t>
      </w:r>
    </w:p>
    <w:p w:rsidR="00742EDA" w:rsidRDefault="00742EDA" w:rsidP="00742EDA">
      <w:pPr>
        <w:numPr>
          <w:ilvl w:val="0"/>
          <w:numId w:val="75"/>
        </w:numPr>
        <w:tabs>
          <w:tab w:val="clear" w:pos="3360"/>
          <w:tab w:val="num" w:pos="2280"/>
        </w:tabs>
        <w:spacing w:line="480" w:lineRule="auto"/>
        <w:ind w:left="2280" w:hanging="240"/>
        <w:jc w:val="both"/>
        <w:rPr>
          <w:rFonts w:ascii="Arial" w:hAnsi="Arial" w:cs="Arial"/>
        </w:rPr>
      </w:pPr>
      <w:r w:rsidRPr="00D03A0E">
        <w:rPr>
          <w:rFonts w:ascii="Arial" w:hAnsi="Arial" w:cs="Arial"/>
        </w:rPr>
        <w:t>Estándares para provisión de agua industrial.</w:t>
      </w:r>
    </w:p>
    <w:p w:rsidR="00742EDA" w:rsidRPr="00D03A0E" w:rsidRDefault="00742EDA" w:rsidP="00742EDA">
      <w:pPr>
        <w:spacing w:line="480" w:lineRule="auto"/>
        <w:jc w:val="both"/>
        <w:rPr>
          <w:rFonts w:ascii="Arial" w:hAnsi="Arial" w:cs="Arial"/>
        </w:rPr>
      </w:pPr>
    </w:p>
    <w:p w:rsidR="00742EDA" w:rsidRPr="00D03A0E" w:rsidRDefault="00742EDA" w:rsidP="00742EDA">
      <w:pPr>
        <w:spacing w:line="480" w:lineRule="auto"/>
        <w:ind w:left="1800"/>
        <w:jc w:val="both"/>
        <w:rPr>
          <w:rFonts w:ascii="Arial" w:hAnsi="Arial" w:cs="Arial"/>
        </w:rPr>
      </w:pPr>
      <w:r w:rsidRPr="00D03A0E">
        <w:rPr>
          <w:rFonts w:ascii="Arial" w:hAnsi="Arial" w:cs="Arial"/>
        </w:rPr>
        <w:t>Para asegurar la calidad del agua en términos generales, es decir, sin considerar un uso específico, se puede definir el estado en que se encuentra un cuerpo de agua a través de:</w:t>
      </w:r>
    </w:p>
    <w:p w:rsidR="00742EDA" w:rsidRDefault="00742EDA" w:rsidP="00742EDA">
      <w:pPr>
        <w:numPr>
          <w:ilvl w:val="0"/>
          <w:numId w:val="76"/>
        </w:numPr>
        <w:tabs>
          <w:tab w:val="clear" w:pos="3240"/>
          <w:tab w:val="num" w:pos="2280"/>
        </w:tabs>
        <w:spacing w:line="480" w:lineRule="auto"/>
        <w:ind w:left="2280" w:hanging="240"/>
        <w:jc w:val="both"/>
        <w:rPr>
          <w:rFonts w:ascii="Arial" w:hAnsi="Arial" w:cs="Arial"/>
        </w:rPr>
      </w:pPr>
      <w:r>
        <w:rPr>
          <w:rFonts w:ascii="Arial" w:hAnsi="Arial" w:cs="Arial"/>
        </w:rPr>
        <w:t>L</w:t>
      </w:r>
      <w:r w:rsidRPr="00D03A0E">
        <w:rPr>
          <w:rFonts w:ascii="Arial" w:hAnsi="Arial" w:cs="Arial"/>
        </w:rPr>
        <w:t>a clasificación a que pertenece el cuerpo de agua según su calidad</w:t>
      </w:r>
    </w:p>
    <w:p w:rsidR="00742EDA" w:rsidRPr="00D03A0E" w:rsidRDefault="00742EDA" w:rsidP="00742EDA">
      <w:pPr>
        <w:numPr>
          <w:ilvl w:val="0"/>
          <w:numId w:val="76"/>
        </w:numPr>
        <w:tabs>
          <w:tab w:val="clear" w:pos="3240"/>
          <w:tab w:val="num" w:pos="2280"/>
        </w:tabs>
        <w:spacing w:line="480" w:lineRule="auto"/>
        <w:ind w:left="2280" w:hanging="240"/>
        <w:jc w:val="both"/>
        <w:rPr>
          <w:rFonts w:ascii="Arial" w:hAnsi="Arial" w:cs="Arial"/>
        </w:rPr>
      </w:pPr>
      <w:r>
        <w:rPr>
          <w:rFonts w:ascii="Arial" w:hAnsi="Arial" w:cs="Arial"/>
        </w:rPr>
        <w:t>Sus</w:t>
      </w:r>
      <w:r w:rsidRPr="00D03A0E">
        <w:rPr>
          <w:rFonts w:ascii="Arial" w:hAnsi="Arial" w:cs="Arial"/>
        </w:rPr>
        <w:t xml:space="preserve"> condiciones térmicas</w:t>
      </w:r>
    </w:p>
    <w:p w:rsidR="00742EDA" w:rsidRDefault="00742EDA" w:rsidP="00742EDA">
      <w:pPr>
        <w:spacing w:line="480" w:lineRule="auto"/>
        <w:jc w:val="both"/>
        <w:rPr>
          <w:rFonts w:ascii="Arial" w:hAnsi="Arial" w:cs="Arial"/>
        </w:rPr>
      </w:pPr>
    </w:p>
    <w:p w:rsidR="00742EDA" w:rsidRPr="00D03A0E" w:rsidRDefault="00742EDA" w:rsidP="00742EDA">
      <w:pPr>
        <w:spacing w:line="480" w:lineRule="auto"/>
        <w:ind w:left="1800"/>
        <w:jc w:val="both"/>
        <w:rPr>
          <w:rFonts w:ascii="Arial" w:hAnsi="Arial" w:cs="Arial"/>
        </w:rPr>
      </w:pPr>
      <w:r w:rsidRPr="00D03A0E">
        <w:rPr>
          <w:rFonts w:ascii="Arial" w:hAnsi="Arial" w:cs="Arial"/>
        </w:rPr>
        <w:t>Se puede recurrir a la clasificación de calidades para definir estándares de inmisión, con el objeto de alcanzar o mantener una determinada clase de calidad a</w:t>
      </w:r>
      <w:r>
        <w:rPr>
          <w:rFonts w:ascii="Arial" w:hAnsi="Arial" w:cs="Arial"/>
        </w:rPr>
        <w:t xml:space="preserve"> nivel nacional o internacional. Para más información remítase a los documentos expedidos por la OMS.</w:t>
      </w:r>
    </w:p>
    <w:p w:rsidR="00742EDA" w:rsidRPr="00D03A0E" w:rsidRDefault="00742EDA" w:rsidP="00742EDA">
      <w:pPr>
        <w:spacing w:line="480" w:lineRule="auto"/>
        <w:ind w:left="2760"/>
        <w:jc w:val="both"/>
        <w:rPr>
          <w:rFonts w:ascii="Arial" w:hAnsi="Arial" w:cs="Arial"/>
        </w:rPr>
      </w:pPr>
    </w:p>
    <w:p w:rsidR="00742EDA" w:rsidRDefault="00742EDA" w:rsidP="00742EDA">
      <w:pPr>
        <w:spacing w:line="480" w:lineRule="auto"/>
        <w:ind w:left="1800"/>
        <w:jc w:val="both"/>
        <w:rPr>
          <w:rFonts w:ascii="Arial" w:hAnsi="Arial" w:cs="Arial"/>
        </w:rPr>
      </w:pPr>
      <w:r w:rsidRPr="00D03A0E">
        <w:rPr>
          <w:rFonts w:ascii="Arial" w:hAnsi="Arial" w:cs="Arial"/>
        </w:rPr>
        <w:t>La determinación de la calidad del agua puede realizarse en forma relativamente sencilla, con ayuda de organismos característicos (indicadores) y parámetros químicos fácilmente registrables como lo son la temperatura, el pH, el contenido de oxígeno. En cambio, sólo es posible registrar la presencia d</w:t>
      </w:r>
      <w:r>
        <w:rPr>
          <w:rFonts w:ascii="Arial" w:hAnsi="Arial" w:cs="Arial"/>
        </w:rPr>
        <w:t>e ciertas sustancias especiales,</w:t>
      </w:r>
      <w:r w:rsidRPr="00D03A0E">
        <w:rPr>
          <w:rFonts w:ascii="Arial" w:hAnsi="Arial" w:cs="Arial"/>
        </w:rPr>
        <w:t xml:space="preserve"> aplicando métodos de laboratorio, en parte muy laboriosos. Los datos químicos sólo brindan valores aproximados de concentraciones frecuentes. </w:t>
      </w:r>
    </w:p>
    <w:p w:rsidR="00742EDA" w:rsidRDefault="00742EDA" w:rsidP="00742EDA">
      <w:pPr>
        <w:spacing w:line="480" w:lineRule="auto"/>
        <w:ind w:left="2760" w:firstLine="72"/>
        <w:jc w:val="both"/>
        <w:rPr>
          <w:rFonts w:ascii="Arial" w:hAnsi="Arial" w:cs="Arial"/>
        </w:rPr>
      </w:pPr>
    </w:p>
    <w:p w:rsidR="00742EDA" w:rsidRDefault="00742EDA" w:rsidP="00742EDA">
      <w:pPr>
        <w:spacing w:line="480" w:lineRule="auto"/>
        <w:ind w:left="1800"/>
        <w:jc w:val="both"/>
        <w:rPr>
          <w:rFonts w:ascii="Arial" w:hAnsi="Arial" w:cs="Arial"/>
        </w:rPr>
      </w:pPr>
      <w:r w:rsidRPr="00D03A0E">
        <w:rPr>
          <w:rFonts w:ascii="Arial" w:hAnsi="Arial" w:cs="Arial"/>
        </w:rPr>
        <w:t>Los criterios fundamentales de la Comunidad Europea referentes a la calidad del agua y de los cuerpos de agua, con indicación de los parámetros y estándares figuran en la sección de Convenios Ambientales de la Comunidad Europea).</w:t>
      </w:r>
    </w:p>
    <w:p w:rsidR="00742EDA" w:rsidRDefault="00742EDA" w:rsidP="00742EDA">
      <w:pPr>
        <w:spacing w:line="480" w:lineRule="auto"/>
        <w:jc w:val="both"/>
        <w:rPr>
          <w:rFonts w:ascii="Arial" w:hAnsi="Arial" w:cs="Arial"/>
        </w:rPr>
      </w:pPr>
    </w:p>
    <w:p w:rsidR="00742EDA" w:rsidRDefault="00742EDA" w:rsidP="00742EDA">
      <w:pPr>
        <w:spacing w:line="480" w:lineRule="auto"/>
        <w:ind w:left="1800"/>
        <w:jc w:val="both"/>
        <w:rPr>
          <w:rFonts w:ascii="Arial" w:hAnsi="Arial" w:cs="Arial"/>
        </w:rPr>
      </w:pPr>
      <w:r w:rsidRPr="00C82C0A">
        <w:rPr>
          <w:rFonts w:ascii="Arial" w:hAnsi="Arial" w:cs="Arial"/>
        </w:rPr>
        <w:t xml:space="preserve">Se designa con el nombre de efluentes líquidos/aguas residuales a las aguas que ingresan a la red cloacal, ya se trate de aguas cuyas características han sido modificadas como consecuencia de su uso domiciliario o </w:t>
      </w:r>
      <w:r>
        <w:rPr>
          <w:rFonts w:ascii="Arial" w:hAnsi="Arial" w:cs="Arial"/>
        </w:rPr>
        <w:t xml:space="preserve">industrial (17). </w:t>
      </w:r>
    </w:p>
    <w:p w:rsidR="00742EDA" w:rsidRDefault="00742EDA" w:rsidP="00742EDA">
      <w:pPr>
        <w:spacing w:line="480" w:lineRule="auto"/>
        <w:ind w:left="2760"/>
        <w:jc w:val="both"/>
        <w:rPr>
          <w:rFonts w:ascii="Arial" w:hAnsi="Arial" w:cs="Arial"/>
        </w:rPr>
      </w:pPr>
    </w:p>
    <w:p w:rsidR="00742EDA" w:rsidRDefault="00742EDA" w:rsidP="00742EDA">
      <w:pPr>
        <w:spacing w:line="480" w:lineRule="auto"/>
        <w:ind w:left="1800"/>
        <w:jc w:val="both"/>
        <w:rPr>
          <w:rFonts w:ascii="Arial" w:hAnsi="Arial" w:cs="Arial"/>
        </w:rPr>
      </w:pPr>
      <w:r w:rsidRPr="00C82C0A">
        <w:rPr>
          <w:rFonts w:ascii="Arial" w:hAnsi="Arial" w:cs="Arial"/>
        </w:rPr>
        <w:t xml:space="preserve">La toxicidad de las aguas residuales está determinada por las propiedades que (individualmente y en conjunto) pueden modificar la calidad de un cuerpo de agua. </w:t>
      </w:r>
    </w:p>
    <w:p w:rsidR="00742EDA" w:rsidRDefault="00742EDA" w:rsidP="00742EDA">
      <w:pPr>
        <w:spacing w:line="480" w:lineRule="auto"/>
        <w:jc w:val="both"/>
        <w:rPr>
          <w:rFonts w:ascii="Arial" w:hAnsi="Arial" w:cs="Arial"/>
        </w:rPr>
      </w:pPr>
    </w:p>
    <w:p w:rsidR="00742EDA" w:rsidRPr="00C82C0A" w:rsidRDefault="00742EDA" w:rsidP="00742EDA">
      <w:pPr>
        <w:spacing w:line="480" w:lineRule="auto"/>
        <w:ind w:left="1800"/>
        <w:jc w:val="both"/>
        <w:rPr>
          <w:rFonts w:ascii="Arial" w:hAnsi="Arial" w:cs="Arial"/>
        </w:rPr>
      </w:pPr>
      <w:r w:rsidRPr="00C82C0A">
        <w:rPr>
          <w:rFonts w:ascii="Arial" w:hAnsi="Arial" w:cs="Arial"/>
        </w:rPr>
        <w:t>Los estándares para efluentes tienen por objeto, básicamente, lograr que se efectúe el tratamiento previo de las aguas residuales o minimizar su carga de tóxicos antes de que ingresen a los cuerpos de agua.</w:t>
      </w:r>
    </w:p>
    <w:p w:rsidR="00742EDA" w:rsidRDefault="00742EDA" w:rsidP="00742EDA">
      <w:pPr>
        <w:spacing w:line="480" w:lineRule="auto"/>
        <w:jc w:val="both"/>
        <w:rPr>
          <w:rFonts w:ascii="Arial" w:hAnsi="Arial" w:cs="Arial"/>
        </w:rPr>
      </w:pPr>
    </w:p>
    <w:p w:rsidR="00742EDA" w:rsidRPr="00C82C0A" w:rsidRDefault="00742EDA" w:rsidP="00742EDA">
      <w:pPr>
        <w:spacing w:line="480" w:lineRule="auto"/>
        <w:ind w:left="1800"/>
        <w:jc w:val="both"/>
        <w:rPr>
          <w:rFonts w:ascii="Arial" w:hAnsi="Arial" w:cs="Arial"/>
        </w:rPr>
      </w:pPr>
      <w:r w:rsidRPr="00C82C0A">
        <w:rPr>
          <w:rFonts w:ascii="Arial" w:hAnsi="Arial" w:cs="Arial"/>
        </w:rPr>
        <w:t xml:space="preserve">Las reglamentaciones sobre vertido de aguas residuales, que en general están establecidas en las leyes nacionales para la protección del agua, se apoyan en criterios o condiciones mínimas que deben satisfacer las aguas residuales para su vertido en cuerpos de agua superficiales. Como regla general se exige un tratamiento previo cuando las aguas residuales no tratadas superan con frecuencia y substancialmente un valor de control determinado en la boca de descarga. </w:t>
      </w:r>
    </w:p>
    <w:p w:rsidR="00742EDA" w:rsidRDefault="00742EDA" w:rsidP="00742EDA">
      <w:pPr>
        <w:spacing w:line="480" w:lineRule="auto"/>
        <w:ind w:left="2760"/>
        <w:jc w:val="both"/>
        <w:rPr>
          <w:rFonts w:ascii="Arial" w:hAnsi="Arial" w:cs="Arial"/>
        </w:rPr>
      </w:pPr>
    </w:p>
    <w:p w:rsidR="00742EDA" w:rsidRPr="00C82C0A" w:rsidRDefault="00742EDA" w:rsidP="00742EDA">
      <w:pPr>
        <w:spacing w:line="480" w:lineRule="auto"/>
        <w:ind w:left="1800"/>
        <w:jc w:val="both"/>
        <w:rPr>
          <w:rFonts w:ascii="Arial" w:hAnsi="Arial" w:cs="Arial"/>
        </w:rPr>
      </w:pPr>
      <w:r w:rsidRPr="00C82C0A">
        <w:rPr>
          <w:rFonts w:ascii="Arial" w:hAnsi="Arial" w:cs="Arial"/>
        </w:rPr>
        <w:t>Las reglamentaciones que rigen la composición de las  aguas residuales exigen que no se excedan las concentraciones máximas (mg/l</w:t>
      </w:r>
      <w:r>
        <w:rPr>
          <w:rFonts w:ascii="Arial" w:hAnsi="Arial" w:cs="Arial"/>
        </w:rPr>
        <w:t>it</w:t>
      </w:r>
      <w:r w:rsidRPr="00C82C0A">
        <w:rPr>
          <w:rFonts w:ascii="Arial" w:hAnsi="Arial" w:cs="Arial"/>
        </w:rPr>
        <w:t>, µg/m</w:t>
      </w:r>
      <w:r w:rsidRPr="00C82C0A">
        <w:rPr>
          <w:rFonts w:ascii="Arial" w:hAnsi="Arial" w:cs="Arial"/>
          <w:vertAlign w:val="superscript"/>
        </w:rPr>
        <w:t>3</w:t>
      </w:r>
      <w:r w:rsidRPr="00C82C0A">
        <w:rPr>
          <w:rFonts w:ascii="Arial" w:hAnsi="Arial" w:cs="Arial"/>
        </w:rPr>
        <w:t>, mmol/m</w:t>
      </w:r>
      <w:r w:rsidRPr="00C82C0A">
        <w:rPr>
          <w:rFonts w:ascii="Arial" w:hAnsi="Arial" w:cs="Arial"/>
          <w:vertAlign w:val="superscript"/>
        </w:rPr>
        <w:t>3</w:t>
      </w:r>
      <w:r w:rsidRPr="00C82C0A">
        <w:rPr>
          <w:rFonts w:ascii="Arial" w:hAnsi="Arial" w:cs="Arial"/>
        </w:rPr>
        <w:t>). En los países industrializados, la definición</w:t>
      </w:r>
      <w:r>
        <w:rPr>
          <w:rFonts w:ascii="Arial" w:hAnsi="Arial" w:cs="Arial"/>
        </w:rPr>
        <w:t xml:space="preserve"> de estándares se basa en las "R</w:t>
      </w:r>
      <w:r w:rsidRPr="00C82C0A">
        <w:rPr>
          <w:rFonts w:ascii="Arial" w:hAnsi="Arial" w:cs="Arial"/>
        </w:rPr>
        <w:t>eglas de la práctica ingenieril generalmente reconocidas", que se apoyan en determinados procedimientos de clarificación de las aguas residuales y no en las condiciones locales imperantes, es decir, volumen de aguas residuales producidas o capacidad de autodepuración del cuerpo de agua receptor.</w:t>
      </w:r>
    </w:p>
    <w:p w:rsidR="00742EDA" w:rsidRDefault="00742EDA" w:rsidP="00742EDA">
      <w:pPr>
        <w:spacing w:line="480" w:lineRule="auto"/>
        <w:jc w:val="both"/>
        <w:rPr>
          <w:rFonts w:ascii="Arial" w:hAnsi="Arial" w:cs="Arial"/>
        </w:rPr>
      </w:pPr>
    </w:p>
    <w:p w:rsidR="00742EDA" w:rsidRDefault="00742EDA" w:rsidP="00742EDA">
      <w:pPr>
        <w:spacing w:line="480" w:lineRule="auto"/>
        <w:ind w:left="1800"/>
        <w:jc w:val="both"/>
        <w:rPr>
          <w:rFonts w:ascii="Arial" w:hAnsi="Arial" w:cs="Arial"/>
        </w:rPr>
      </w:pPr>
      <w:r w:rsidRPr="00C82C0A">
        <w:rPr>
          <w:rFonts w:ascii="Arial" w:hAnsi="Arial" w:cs="Arial"/>
        </w:rPr>
        <w:t>Además de limitar la suma total de sustancias a través de parámetros acumulativos (sustancias degradables, DBO</w:t>
      </w:r>
      <w:r w:rsidRPr="00C82C0A">
        <w:rPr>
          <w:rFonts w:ascii="Arial" w:hAnsi="Arial" w:cs="Arial"/>
          <w:vertAlign w:val="subscript"/>
        </w:rPr>
        <w:t>5</w:t>
      </w:r>
      <w:r w:rsidRPr="00C82C0A">
        <w:rPr>
          <w:rFonts w:ascii="Arial" w:hAnsi="Arial" w:cs="Arial"/>
        </w:rPr>
        <w:t xml:space="preserve"> o demanda biológica de oxígeno, DQO o demanda química de oxígeno, toxicidad para peces), también deben registrarse separadamente aquellas sustancias o grupos de su</w:t>
      </w:r>
      <w:r>
        <w:rPr>
          <w:rFonts w:ascii="Arial" w:hAnsi="Arial" w:cs="Arial"/>
        </w:rPr>
        <w:t xml:space="preserve">stancias especialmente tóxicas </w:t>
      </w:r>
      <w:r w:rsidRPr="00C82C0A">
        <w:rPr>
          <w:rFonts w:ascii="Arial" w:hAnsi="Arial" w:cs="Arial"/>
        </w:rPr>
        <w:t xml:space="preserve">como, por ejemplo, metales disueltos, compuestos orgánicos halogenados, compuestos fosforados o compuestos del estaño, </w:t>
      </w:r>
      <w:r>
        <w:rPr>
          <w:rFonts w:ascii="Arial" w:hAnsi="Arial" w:cs="Arial"/>
        </w:rPr>
        <w:t> sustancias carcinógenas, etc.</w:t>
      </w:r>
    </w:p>
    <w:p w:rsidR="00742EDA" w:rsidRDefault="00742EDA" w:rsidP="00742EDA">
      <w:pPr>
        <w:pStyle w:val="Normal0"/>
        <w:ind w:left="1800"/>
        <w:rPr>
          <w:rFonts w:ascii="Arial" w:hAnsi="Arial" w:cs="Arial"/>
        </w:rPr>
      </w:pPr>
      <w:r w:rsidRPr="004F56D1">
        <w:rPr>
          <w:rFonts w:ascii="Arial" w:hAnsi="Arial" w:cs="Arial"/>
        </w:rPr>
        <w:t>La  contaminación térmica de cuerpos de agua superficiales se origina, fundamentalmente, por el vertido de aguas a alta temperatura provenientes de circuitos de refrigeración y de procesos de plantas industriales y usinas eléctricas</w:t>
      </w:r>
      <w:r>
        <w:rPr>
          <w:rFonts w:ascii="Arial" w:hAnsi="Arial" w:cs="Arial"/>
        </w:rPr>
        <w:t xml:space="preserve"> (17)</w:t>
      </w:r>
      <w:r w:rsidRPr="004F56D1">
        <w:rPr>
          <w:rFonts w:ascii="Arial" w:hAnsi="Arial" w:cs="Arial"/>
        </w:rPr>
        <w:t>.</w:t>
      </w:r>
    </w:p>
    <w:p w:rsidR="00742EDA" w:rsidRPr="004F56D1" w:rsidRDefault="00742EDA" w:rsidP="00742EDA">
      <w:pPr>
        <w:pStyle w:val="Normal0"/>
        <w:rPr>
          <w:rFonts w:ascii="Arial" w:hAnsi="Arial" w:cs="Arial"/>
        </w:rPr>
      </w:pPr>
    </w:p>
    <w:p w:rsidR="00742EDA" w:rsidRPr="004F56D1" w:rsidRDefault="00742EDA" w:rsidP="00742EDA">
      <w:pPr>
        <w:pStyle w:val="Normal0"/>
        <w:ind w:left="1800"/>
        <w:rPr>
          <w:rFonts w:ascii="Arial" w:hAnsi="Arial" w:cs="Arial"/>
        </w:rPr>
      </w:pPr>
      <w:r w:rsidRPr="004F56D1">
        <w:rPr>
          <w:rFonts w:ascii="Arial" w:hAnsi="Arial" w:cs="Arial"/>
        </w:rPr>
        <w:t>El vertido de aguas a altas temperaturas perturba las condiciones térmicas naturales de los cuerpos de agua y afecta adversamente la calidad del agua y las condiciones de vida de la fauna y flora acuáticas. Las consecuencias del incremento de la temperatura alrededor de las bocas de descarga son, entre otras, las siguientes:</w:t>
      </w:r>
    </w:p>
    <w:p w:rsidR="00742EDA" w:rsidRPr="004F56D1" w:rsidRDefault="00742EDA" w:rsidP="00742EDA">
      <w:pPr>
        <w:pStyle w:val="Normal0"/>
        <w:numPr>
          <w:ilvl w:val="3"/>
          <w:numId w:val="77"/>
        </w:numPr>
        <w:tabs>
          <w:tab w:val="clear" w:pos="5640"/>
          <w:tab w:val="num" w:pos="2280"/>
        </w:tabs>
        <w:ind w:left="2280" w:hanging="240"/>
        <w:rPr>
          <w:rFonts w:ascii="Arial" w:hAnsi="Arial" w:cs="Arial"/>
        </w:rPr>
      </w:pPr>
      <w:r>
        <w:rPr>
          <w:rFonts w:ascii="Arial" w:hAnsi="Arial" w:cs="Arial"/>
        </w:rPr>
        <w:t>D</w:t>
      </w:r>
      <w:r w:rsidRPr="004F56D1">
        <w:rPr>
          <w:rFonts w:ascii="Arial" w:hAnsi="Arial" w:cs="Arial"/>
        </w:rPr>
        <w:t>isminuye el contenido de oxígeno disuelto (ya que la solubilidad del oxígeno se reduce a medida que aumenta la temperatura y la demanda de oxígeno aumenta a raíz de una mayor activida</w:t>
      </w:r>
      <w:r>
        <w:rPr>
          <w:rFonts w:ascii="Arial" w:hAnsi="Arial" w:cs="Arial"/>
        </w:rPr>
        <w:t>d metabólica de los organismos).</w:t>
      </w:r>
    </w:p>
    <w:p w:rsidR="00742EDA" w:rsidRPr="004F56D1" w:rsidRDefault="00742EDA" w:rsidP="00742EDA">
      <w:pPr>
        <w:pStyle w:val="Normal0"/>
        <w:numPr>
          <w:ilvl w:val="3"/>
          <w:numId w:val="77"/>
        </w:numPr>
        <w:tabs>
          <w:tab w:val="clear" w:pos="5640"/>
          <w:tab w:val="num" w:pos="2280"/>
        </w:tabs>
        <w:ind w:left="2280" w:hanging="240"/>
        <w:rPr>
          <w:rFonts w:ascii="Arial" w:hAnsi="Arial" w:cs="Arial"/>
        </w:rPr>
      </w:pPr>
      <w:r>
        <w:rPr>
          <w:rFonts w:ascii="Arial" w:hAnsi="Arial" w:cs="Arial"/>
        </w:rPr>
        <w:t>D</w:t>
      </w:r>
      <w:r w:rsidRPr="004F56D1">
        <w:rPr>
          <w:rFonts w:ascii="Arial" w:hAnsi="Arial" w:cs="Arial"/>
        </w:rPr>
        <w:t>isminuye la capacidad de autodepuración del cuerpo de agua superficial, es decir, se corre el riesgo de menoscabar este proceso.</w:t>
      </w:r>
    </w:p>
    <w:p w:rsidR="00742EDA" w:rsidRDefault="00742EDA" w:rsidP="00742EDA">
      <w:pPr>
        <w:pStyle w:val="Normal0"/>
        <w:rPr>
          <w:rFonts w:ascii="Arial" w:hAnsi="Arial" w:cs="Arial"/>
        </w:rPr>
      </w:pPr>
    </w:p>
    <w:p w:rsidR="00742EDA" w:rsidRDefault="00742EDA" w:rsidP="00742EDA">
      <w:pPr>
        <w:pStyle w:val="Normal0"/>
        <w:ind w:left="1800"/>
        <w:rPr>
          <w:rFonts w:ascii="Arial" w:hAnsi="Arial" w:cs="Arial"/>
        </w:rPr>
      </w:pPr>
      <w:r w:rsidRPr="004F56D1">
        <w:rPr>
          <w:rFonts w:ascii="Arial" w:hAnsi="Arial" w:cs="Arial"/>
        </w:rPr>
        <w:t>La observancia de los estándares para el vertido de aguas térmicamente contaminadas a cuerpos de agua no es, por lo general, legalmente exigible; pero estos estándares pueden ser la base para la tramitación de autorizaciones (como ocurre en Alemania).</w:t>
      </w:r>
    </w:p>
    <w:p w:rsidR="00742EDA" w:rsidRDefault="00742EDA" w:rsidP="00742EDA">
      <w:pPr>
        <w:pStyle w:val="Normal0"/>
        <w:rPr>
          <w:rFonts w:ascii="Arial" w:hAnsi="Arial" w:cs="Arial"/>
        </w:rPr>
      </w:pPr>
    </w:p>
    <w:p w:rsidR="00742EDA" w:rsidRPr="00E84A9A" w:rsidRDefault="00742EDA" w:rsidP="00742EDA">
      <w:pPr>
        <w:pStyle w:val="Normal0"/>
        <w:ind w:left="1800"/>
        <w:rPr>
          <w:rFonts w:ascii="Arial" w:hAnsi="Arial" w:cs="Arial"/>
        </w:rPr>
      </w:pPr>
      <w:r w:rsidRPr="004F56D1">
        <w:rPr>
          <w:rFonts w:ascii="Arial" w:hAnsi="Arial" w:cs="Arial"/>
        </w:rPr>
        <w:t xml:space="preserve">El aumento de temperatura permisible para un cuerpo de agua indica si en él aún pueden permitirse vertidos adicionales de aguas térmicamente contaminadas. </w:t>
      </w:r>
      <w:r w:rsidRPr="00E84A9A">
        <w:rPr>
          <w:rFonts w:ascii="Arial" w:hAnsi="Arial" w:cs="Arial"/>
        </w:rPr>
        <w:t>No se dispone aún de estándares para las distintas actividades específicas de los proyectos industriales.</w:t>
      </w:r>
    </w:p>
    <w:p w:rsidR="00742EDA" w:rsidRDefault="00742EDA" w:rsidP="00742EDA">
      <w:pPr>
        <w:tabs>
          <w:tab w:val="left" w:pos="2760"/>
        </w:tabs>
        <w:spacing w:line="480" w:lineRule="auto"/>
        <w:jc w:val="both"/>
        <w:rPr>
          <w:rFonts w:ascii="Arial" w:hAnsi="Arial" w:cs="Arial"/>
        </w:rPr>
      </w:pPr>
    </w:p>
    <w:p w:rsidR="00742EDA" w:rsidRPr="0046211D" w:rsidRDefault="00742EDA" w:rsidP="00742EDA">
      <w:pPr>
        <w:tabs>
          <w:tab w:val="left" w:pos="2760"/>
        </w:tabs>
        <w:spacing w:line="480" w:lineRule="auto"/>
        <w:ind w:left="1800"/>
        <w:jc w:val="both"/>
        <w:rPr>
          <w:rFonts w:ascii="Arial" w:hAnsi="Arial" w:cs="Arial"/>
        </w:rPr>
      </w:pPr>
      <w:r w:rsidRPr="0046211D">
        <w:rPr>
          <w:rFonts w:ascii="Arial" w:hAnsi="Arial" w:cs="Arial"/>
        </w:rPr>
        <w:t>Cuando es posible concentrar las emisiones atrapándolas bajo cubiertas, con sistemas de extractores o chimeneas, se facilita la tarea de medición como ocurre</w:t>
      </w:r>
      <w:r>
        <w:rPr>
          <w:rFonts w:ascii="Arial" w:hAnsi="Arial" w:cs="Arial"/>
        </w:rPr>
        <w:t xml:space="preserve"> (17)</w:t>
      </w:r>
      <w:r w:rsidRPr="0046211D">
        <w:rPr>
          <w:rFonts w:ascii="Arial" w:hAnsi="Arial" w:cs="Arial"/>
        </w:rPr>
        <w:t xml:space="preserve">, por ejemplo, en las instalaciones blindadas de las fábricas de aluminio o en las chimeneas de los sistemas de calefacción. Las emisiones son de muy distinta naturaleza y por este motivo el trabajo de medición se incrementa en proporción directa con el número de contaminantes a determinar. Cuando se miden los valores de emisión, es fundamental tener en cuenta el estado de las instalaciones y las condiciones ambientales (temperatura, condiciones del viento). </w:t>
      </w:r>
    </w:p>
    <w:p w:rsidR="00742EDA" w:rsidRDefault="00742EDA" w:rsidP="00742EDA">
      <w:pPr>
        <w:tabs>
          <w:tab w:val="left" w:pos="2760"/>
        </w:tabs>
        <w:spacing w:line="480" w:lineRule="auto"/>
        <w:ind w:left="1800"/>
        <w:jc w:val="both"/>
        <w:rPr>
          <w:rFonts w:ascii="Arial" w:hAnsi="Arial" w:cs="Arial"/>
        </w:rPr>
      </w:pPr>
      <w:r w:rsidRPr="0046211D">
        <w:rPr>
          <w:rFonts w:ascii="Arial" w:hAnsi="Arial" w:cs="Arial"/>
        </w:rPr>
        <w:t xml:space="preserve">Las condiciones para la toma de muestras y ciertas influencias perturbadoras afectan considerablemente los resultados de la medición. </w:t>
      </w:r>
    </w:p>
    <w:p w:rsidR="00742EDA" w:rsidRDefault="00742EDA" w:rsidP="00742EDA">
      <w:pPr>
        <w:tabs>
          <w:tab w:val="left" w:pos="2760"/>
        </w:tabs>
        <w:spacing w:line="480" w:lineRule="auto"/>
        <w:jc w:val="both"/>
        <w:rPr>
          <w:rFonts w:ascii="Arial" w:hAnsi="Arial" w:cs="Arial"/>
        </w:rPr>
      </w:pPr>
    </w:p>
    <w:p w:rsidR="00742EDA" w:rsidRPr="0046211D" w:rsidRDefault="00742EDA" w:rsidP="00742EDA">
      <w:pPr>
        <w:tabs>
          <w:tab w:val="left" w:pos="2760"/>
        </w:tabs>
        <w:spacing w:line="480" w:lineRule="auto"/>
        <w:ind w:left="1800"/>
        <w:jc w:val="both"/>
        <w:rPr>
          <w:rFonts w:ascii="Arial" w:hAnsi="Arial" w:cs="Arial"/>
        </w:rPr>
      </w:pPr>
      <w:r w:rsidRPr="0046211D">
        <w:rPr>
          <w:rFonts w:ascii="Arial" w:hAnsi="Arial" w:cs="Arial"/>
        </w:rPr>
        <w:t>Las técnicas de medición y los procedimientos recomendados para captar las emisiones de gases y polvos pueden consultarse en diferentes fuentes: cada una describe los procedimientos de medición y los instrumentos de medición a utilizar (Lineamientos Técnicos Aire de la RFA)</w:t>
      </w:r>
      <w:r>
        <w:rPr>
          <w:rFonts w:ascii="Arial" w:hAnsi="Arial" w:cs="Arial"/>
        </w:rPr>
        <w:t xml:space="preserve"> (14)</w:t>
      </w:r>
      <w:r w:rsidRPr="0046211D">
        <w:rPr>
          <w:rFonts w:ascii="Arial" w:hAnsi="Arial" w:cs="Arial"/>
        </w:rPr>
        <w:t>. En las publicaciones de la O</w:t>
      </w:r>
      <w:r>
        <w:rPr>
          <w:rFonts w:ascii="Arial" w:hAnsi="Arial" w:cs="Arial"/>
        </w:rPr>
        <w:t>rganización Mundial de la Saluda (OMS)</w:t>
      </w:r>
      <w:r w:rsidRPr="0046211D">
        <w:rPr>
          <w:rFonts w:ascii="Arial" w:hAnsi="Arial" w:cs="Arial"/>
        </w:rPr>
        <w:t xml:space="preserve"> hallará el lector resúmenes de los métodos que se aplican a nivel internacional. </w:t>
      </w:r>
    </w:p>
    <w:p w:rsidR="00742EDA" w:rsidRDefault="00742EDA" w:rsidP="00742EDA">
      <w:pPr>
        <w:tabs>
          <w:tab w:val="left" w:pos="2760"/>
        </w:tabs>
        <w:spacing w:line="480" w:lineRule="auto"/>
        <w:jc w:val="both"/>
        <w:rPr>
          <w:rFonts w:ascii="Arial" w:hAnsi="Arial" w:cs="Arial"/>
        </w:rPr>
      </w:pPr>
    </w:p>
    <w:p w:rsidR="00742EDA" w:rsidRPr="00F36A2B" w:rsidRDefault="00742EDA" w:rsidP="00742EDA">
      <w:pPr>
        <w:tabs>
          <w:tab w:val="left" w:pos="2760"/>
        </w:tabs>
        <w:spacing w:line="480" w:lineRule="auto"/>
        <w:ind w:left="1800"/>
        <w:jc w:val="both"/>
        <w:rPr>
          <w:rFonts w:ascii="Arial" w:hAnsi="Arial" w:cs="Arial"/>
        </w:rPr>
      </w:pPr>
      <w:r w:rsidRPr="00F36A2B">
        <w:rPr>
          <w:rFonts w:ascii="Arial" w:hAnsi="Arial" w:cs="Arial"/>
        </w:rPr>
        <w:t xml:space="preserve">Generalmente se establece un plazo para la observancia de estos criterios, transcurrido el cual las autoridades responsables del control y vigilancia pueden exigir su cumplimiento a través de medidas coercitivas. </w:t>
      </w:r>
    </w:p>
    <w:p w:rsidR="00742EDA" w:rsidRDefault="00742EDA" w:rsidP="00742EDA">
      <w:pPr>
        <w:spacing w:line="480" w:lineRule="auto"/>
        <w:ind w:left="2760"/>
        <w:jc w:val="both"/>
        <w:rPr>
          <w:rFonts w:ascii="Arial" w:hAnsi="Arial" w:cs="Arial"/>
        </w:rPr>
      </w:pPr>
    </w:p>
    <w:p w:rsidR="00742EDA" w:rsidRPr="00F36A2B" w:rsidRDefault="00742EDA" w:rsidP="00742EDA">
      <w:pPr>
        <w:spacing w:line="480" w:lineRule="auto"/>
        <w:ind w:left="1800"/>
        <w:jc w:val="both"/>
        <w:rPr>
          <w:rFonts w:ascii="Arial" w:hAnsi="Arial" w:cs="Arial"/>
        </w:rPr>
      </w:pPr>
      <w:r w:rsidRPr="00F36A2B">
        <w:rPr>
          <w:rFonts w:ascii="Arial" w:hAnsi="Arial" w:cs="Arial"/>
        </w:rPr>
        <w:t xml:space="preserve">Las ramas industriales afectadas pueden ajustarse a estos criterios ya sea modificando sus técnicas de procesamiento o aplicando medidas para reducir las emisiones. La industria que desarrolla equipos para el control de emisiones se basa en los recursos técnicos disponibles y en las normas legales en vigencia y puede ofrecer soluciones adecuadas en la mayoría de los casos. </w:t>
      </w:r>
    </w:p>
    <w:p w:rsidR="00742EDA" w:rsidRPr="00F36A2B" w:rsidRDefault="00742EDA" w:rsidP="00742EDA">
      <w:pPr>
        <w:spacing w:line="480" w:lineRule="auto"/>
        <w:ind w:left="2760"/>
        <w:jc w:val="both"/>
        <w:rPr>
          <w:rFonts w:ascii="Arial" w:hAnsi="Arial" w:cs="Arial"/>
        </w:rPr>
      </w:pPr>
    </w:p>
    <w:p w:rsidR="00742EDA" w:rsidRPr="00F36A2B" w:rsidRDefault="00742EDA" w:rsidP="00742EDA">
      <w:pPr>
        <w:spacing w:line="480" w:lineRule="auto"/>
        <w:ind w:left="1800"/>
        <w:jc w:val="both"/>
        <w:rPr>
          <w:rFonts w:ascii="Arial" w:hAnsi="Arial" w:cs="Arial"/>
        </w:rPr>
      </w:pPr>
      <w:r w:rsidRPr="00F36A2B">
        <w:rPr>
          <w:rFonts w:ascii="Arial" w:hAnsi="Arial" w:cs="Arial"/>
        </w:rPr>
        <w:t xml:space="preserve">En la medida en que las técnicas lo permiten y resulta deseable, se combinan las medidas de control de las emanaciones con recuperación del material y de la  energía. Los valores límite de emisión se fijan, en la mayoría de los casos, para sustancias o grupos de sustancias individuales que emanan de plantas o emplazamientos determinados. </w:t>
      </w:r>
    </w:p>
    <w:p w:rsidR="00742EDA" w:rsidRPr="00F36A2B" w:rsidRDefault="00742EDA" w:rsidP="00742EDA">
      <w:pPr>
        <w:spacing w:line="480" w:lineRule="auto"/>
        <w:rPr>
          <w:rFonts w:ascii="Arial" w:hAnsi="Arial" w:cs="Arial"/>
        </w:rPr>
      </w:pPr>
    </w:p>
    <w:p w:rsidR="00742EDA" w:rsidRDefault="00742EDA" w:rsidP="00742EDA">
      <w:pPr>
        <w:spacing w:line="480" w:lineRule="auto"/>
        <w:ind w:left="1800"/>
        <w:jc w:val="both"/>
        <w:rPr>
          <w:rFonts w:ascii="Arial" w:hAnsi="Arial" w:cs="Arial"/>
        </w:rPr>
      </w:pPr>
      <w:r w:rsidRPr="00F36A2B">
        <w:rPr>
          <w:rFonts w:ascii="Arial" w:hAnsi="Arial" w:cs="Arial"/>
        </w:rPr>
        <w:t>Los estándares para emisiones se indican como valores límite de masa (mg/m</w:t>
      </w:r>
      <w:r w:rsidRPr="00F36A2B">
        <w:rPr>
          <w:rFonts w:ascii="Arial" w:hAnsi="Arial" w:cs="Arial"/>
          <w:vertAlign w:val="superscript"/>
        </w:rPr>
        <w:t>3</w:t>
      </w:r>
      <w:r w:rsidRPr="00F36A2B">
        <w:rPr>
          <w:rFonts w:ascii="Arial" w:hAnsi="Arial" w:cs="Arial"/>
        </w:rPr>
        <w:t>) para emisiones gaseosas, como expulsión de  gases tóxicos por unidad de tiempo (kg/h o g/h), o como factores de emisión en función de la masa de los productos fabricados o procesados (kg/t o g/t). No se deben enrarecer las emisiones gaseosas por incorporación de cantidades suplementarias de aire con el objeto de cumplir con los estándares establecidos.</w:t>
      </w:r>
    </w:p>
    <w:p w:rsidR="00742EDA" w:rsidRDefault="00742EDA" w:rsidP="00742EDA">
      <w:pPr>
        <w:spacing w:line="480" w:lineRule="auto"/>
        <w:ind w:left="2760"/>
        <w:jc w:val="both"/>
        <w:rPr>
          <w:rFonts w:ascii="Arial" w:hAnsi="Arial" w:cs="Arial"/>
        </w:rPr>
      </w:pPr>
    </w:p>
    <w:p w:rsidR="00742EDA" w:rsidRDefault="00742EDA" w:rsidP="00742EDA">
      <w:pPr>
        <w:spacing w:line="480" w:lineRule="auto"/>
        <w:jc w:val="center"/>
        <w:rPr>
          <w:rFonts w:ascii="Arial" w:hAnsi="Arial" w:cs="Arial"/>
          <w:b/>
        </w:rPr>
      </w:pPr>
    </w:p>
    <w:p w:rsidR="00742EDA" w:rsidRDefault="00742EDA" w:rsidP="00742EDA">
      <w:pPr>
        <w:spacing w:line="480" w:lineRule="auto"/>
        <w:jc w:val="center"/>
        <w:rPr>
          <w:rFonts w:ascii="Arial" w:hAnsi="Arial" w:cs="Arial"/>
          <w:b/>
        </w:rPr>
      </w:pPr>
    </w:p>
    <w:p w:rsidR="00742EDA" w:rsidRDefault="00742EDA" w:rsidP="00742EDA">
      <w:pPr>
        <w:spacing w:line="480" w:lineRule="auto"/>
        <w:jc w:val="center"/>
        <w:rPr>
          <w:rFonts w:ascii="Arial" w:hAnsi="Arial" w:cs="Arial"/>
          <w:b/>
        </w:rPr>
      </w:pPr>
      <w:r>
        <w:rPr>
          <w:rFonts w:ascii="Arial" w:hAnsi="Arial" w:cs="Arial"/>
          <w:b/>
        </w:rPr>
        <w:t>TABLA 4.1.</w:t>
      </w:r>
    </w:p>
    <w:p w:rsidR="00742EDA" w:rsidRDefault="00742EDA" w:rsidP="00742EDA">
      <w:pPr>
        <w:spacing w:line="480" w:lineRule="auto"/>
        <w:jc w:val="center"/>
        <w:rPr>
          <w:rFonts w:ascii="Arial" w:hAnsi="Arial" w:cs="Arial"/>
          <w:b/>
        </w:rPr>
      </w:pPr>
      <w:r>
        <w:rPr>
          <w:rFonts w:ascii="Arial" w:hAnsi="Arial" w:cs="Arial"/>
          <w:b/>
        </w:rPr>
        <w:t>CONCENTRACIONES MÁXIMAS PERMISIBLES EN EL AMBIENTE INTERIOR DE LA PLANTAS INDUSTRIALES</w:t>
      </w:r>
    </w:p>
    <w:p w:rsidR="00742EDA" w:rsidRDefault="00E847F2" w:rsidP="00742EDA">
      <w:pPr>
        <w:spacing w:line="480" w:lineRule="auto"/>
        <w:jc w:val="center"/>
      </w:pPr>
      <w:r>
        <w:rPr>
          <w:noProof/>
          <w:lang w:val="es-ES" w:eastAsia="es-ES"/>
        </w:rPr>
        <w:drawing>
          <wp:inline distT="0" distB="0" distL="0" distR="0">
            <wp:extent cx="4805680" cy="6485890"/>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srcRect/>
                    <a:stretch>
                      <a:fillRect/>
                    </a:stretch>
                  </pic:blipFill>
                  <pic:spPr bwMode="auto">
                    <a:xfrm>
                      <a:off x="0" y="0"/>
                      <a:ext cx="4805680" cy="6485890"/>
                    </a:xfrm>
                    <a:prstGeom prst="rect">
                      <a:avLst/>
                    </a:prstGeom>
                    <a:noFill/>
                    <a:ln w="9525">
                      <a:noFill/>
                      <a:miter lim="800000"/>
                      <a:headEnd/>
                      <a:tailEnd/>
                    </a:ln>
                  </pic:spPr>
                </pic:pic>
              </a:graphicData>
            </a:graphic>
          </wp:inline>
        </w:drawing>
      </w:r>
    </w:p>
    <w:p w:rsidR="00742EDA" w:rsidRPr="00685826" w:rsidRDefault="00742EDA" w:rsidP="00742EDA">
      <w:pPr>
        <w:spacing w:line="480" w:lineRule="auto"/>
        <w:ind w:left="1800"/>
        <w:jc w:val="both"/>
        <w:rPr>
          <w:rFonts w:ascii="Arial" w:hAnsi="Arial" w:cs="Arial"/>
        </w:rPr>
      </w:pPr>
      <w:r>
        <w:rPr>
          <w:rFonts w:ascii="Arial" w:hAnsi="Arial" w:cs="Arial"/>
        </w:rPr>
        <w:t>En la Tabla 4.1. se muestran las concentraciones máximas permisibles según la OMS dentro de los sectores industriales.</w:t>
      </w:r>
    </w:p>
    <w:p w:rsidR="00742EDA" w:rsidRDefault="00742EDA" w:rsidP="00742EDA">
      <w:pPr>
        <w:tabs>
          <w:tab w:val="left" w:pos="2760"/>
        </w:tabs>
        <w:spacing w:line="480" w:lineRule="auto"/>
        <w:jc w:val="both"/>
      </w:pPr>
    </w:p>
    <w:p w:rsidR="00742EDA" w:rsidRDefault="00742EDA" w:rsidP="00742EDA">
      <w:pPr>
        <w:tabs>
          <w:tab w:val="left" w:pos="2760"/>
        </w:tabs>
        <w:spacing w:line="480" w:lineRule="auto"/>
        <w:ind w:left="1800"/>
        <w:jc w:val="both"/>
        <w:rPr>
          <w:rFonts w:ascii="Arial" w:hAnsi="Arial" w:cs="Arial"/>
        </w:rPr>
      </w:pPr>
      <w:r w:rsidRPr="00CC032E">
        <w:rPr>
          <w:rFonts w:ascii="Arial" w:hAnsi="Arial" w:cs="Arial"/>
        </w:rPr>
        <w:t>Los  residuos sólidos se pueden clasificar como "sustancias o grupos de sustancias químicas" como así también, en gran parte, como "sustancias no específicas", nombre con el que se designan a aquellas sustancias, grupos de sustancias, productos, ingredientes activos y desechos que no pueden ser inequívocamente identificados</w:t>
      </w:r>
      <w:r>
        <w:rPr>
          <w:rFonts w:ascii="Arial" w:hAnsi="Arial" w:cs="Arial"/>
        </w:rPr>
        <w:t xml:space="preserve"> (17)</w:t>
      </w:r>
      <w:r w:rsidRPr="00CC032E">
        <w:rPr>
          <w:rFonts w:ascii="Arial" w:hAnsi="Arial" w:cs="Arial"/>
        </w:rPr>
        <w:t xml:space="preserve">. </w:t>
      </w:r>
    </w:p>
    <w:p w:rsidR="00742EDA" w:rsidRDefault="00742EDA" w:rsidP="00742EDA">
      <w:pPr>
        <w:tabs>
          <w:tab w:val="left" w:pos="2760"/>
        </w:tabs>
        <w:spacing w:line="480" w:lineRule="auto"/>
        <w:jc w:val="both"/>
        <w:rPr>
          <w:rFonts w:ascii="Arial" w:hAnsi="Arial" w:cs="Arial"/>
        </w:rPr>
      </w:pPr>
    </w:p>
    <w:p w:rsidR="00742EDA" w:rsidRPr="007273B0" w:rsidRDefault="00742EDA" w:rsidP="00742EDA">
      <w:pPr>
        <w:tabs>
          <w:tab w:val="left" w:pos="2760"/>
        </w:tabs>
        <w:spacing w:line="480" w:lineRule="auto"/>
        <w:ind w:left="1800"/>
        <w:jc w:val="both"/>
        <w:rPr>
          <w:rFonts w:ascii="Arial" w:hAnsi="Arial" w:cs="Arial"/>
        </w:rPr>
      </w:pPr>
      <w:r w:rsidRPr="00CC032E">
        <w:rPr>
          <w:rFonts w:ascii="Arial" w:hAnsi="Arial" w:cs="Arial"/>
        </w:rPr>
        <w:t>En los Lineamientos Técnicos so</w:t>
      </w:r>
      <w:r>
        <w:rPr>
          <w:rFonts w:ascii="Arial" w:hAnsi="Arial" w:cs="Arial"/>
        </w:rPr>
        <w:t xml:space="preserve">bre Residuos Sólidos de la RFA </w:t>
      </w:r>
      <w:r w:rsidRPr="00CC032E">
        <w:rPr>
          <w:rFonts w:ascii="Arial" w:hAnsi="Arial" w:cs="Arial"/>
        </w:rPr>
        <w:t>se presenta información sobre disposición para más de 300 residuos qu</w:t>
      </w:r>
      <w:r w:rsidRPr="007273B0">
        <w:rPr>
          <w:rFonts w:ascii="Arial" w:hAnsi="Arial" w:cs="Arial"/>
        </w:rPr>
        <w:t xml:space="preserve">e requieren una supervisión especial. En este contexto, se remite al lector especialmente a los convenios internacionales que se refieren a la disposición y transporte de desechos. </w:t>
      </w:r>
    </w:p>
    <w:p w:rsidR="00742EDA" w:rsidRDefault="00742EDA" w:rsidP="00742EDA">
      <w:pPr>
        <w:tabs>
          <w:tab w:val="left" w:pos="2760"/>
        </w:tabs>
        <w:spacing w:line="480" w:lineRule="auto"/>
        <w:jc w:val="both"/>
        <w:rPr>
          <w:rFonts w:ascii="Arial" w:hAnsi="Arial" w:cs="Arial"/>
        </w:rPr>
      </w:pPr>
    </w:p>
    <w:p w:rsidR="00742EDA" w:rsidRPr="007273B0" w:rsidRDefault="00742EDA" w:rsidP="00742EDA">
      <w:pPr>
        <w:tabs>
          <w:tab w:val="left" w:pos="2760"/>
        </w:tabs>
        <w:spacing w:line="480" w:lineRule="auto"/>
        <w:ind w:left="1800"/>
        <w:jc w:val="both"/>
        <w:rPr>
          <w:rFonts w:ascii="Arial" w:hAnsi="Arial" w:cs="Arial"/>
        </w:rPr>
      </w:pPr>
      <w:r>
        <w:rPr>
          <w:rFonts w:ascii="Arial" w:hAnsi="Arial" w:cs="Arial"/>
        </w:rPr>
        <w:t>Se trata más bien</w:t>
      </w:r>
      <w:r w:rsidRPr="007273B0">
        <w:rPr>
          <w:rFonts w:ascii="Arial" w:hAnsi="Arial" w:cs="Arial"/>
        </w:rPr>
        <w:t xml:space="preserve"> de reducir el volumen de residuos a través de ciertas medidas para su aprovechamiento como, por ejemplo, el reciclado obligatorio, sistemas de depósito reembolsable, compromiso de reaceptación por parte de los fabricantes de los productos al terminar su vida útil, etc. Estrictos controles durante la producción, acopio, utilización, transporte y disposición de residuos tienen por objeto prevenir riesgos potenciales para la salud, especialmente en el caso de sustancias o materiales de  desecho peligrosos, asegurando al mismo tiempo la protección del medio ambiente de impactos negativos. </w:t>
      </w:r>
    </w:p>
    <w:p w:rsidR="00742EDA" w:rsidRDefault="00742EDA" w:rsidP="00742EDA">
      <w:pPr>
        <w:tabs>
          <w:tab w:val="left" w:pos="2760"/>
        </w:tabs>
        <w:spacing w:line="480" w:lineRule="auto"/>
        <w:jc w:val="both"/>
        <w:rPr>
          <w:rFonts w:ascii="Arial" w:hAnsi="Arial" w:cs="Arial"/>
        </w:rPr>
      </w:pPr>
    </w:p>
    <w:p w:rsidR="00742EDA" w:rsidRDefault="00742EDA" w:rsidP="00742EDA">
      <w:pPr>
        <w:tabs>
          <w:tab w:val="left" w:pos="2760"/>
        </w:tabs>
        <w:spacing w:line="480" w:lineRule="auto"/>
        <w:ind w:left="1800"/>
        <w:jc w:val="both"/>
        <w:rPr>
          <w:rFonts w:ascii="Arial" w:hAnsi="Arial" w:cs="Arial"/>
        </w:rPr>
      </w:pPr>
      <w:r w:rsidRPr="007273B0">
        <w:rPr>
          <w:rFonts w:ascii="Arial" w:hAnsi="Arial" w:cs="Arial"/>
        </w:rPr>
        <w:t>En lo que se refiere a las actividades en los proyectos, merecen destacarse especialmente las ordenanzas o valores orientativos, que se refieren a las industrias y/o fábricas la obligación de llevar registros de determinados tipos de desechos sólidos y de desechos provenientes de ciertas instalaciones (revisar Ley sobre desechos y ordenanzas administrativas de Alemania).</w:t>
      </w:r>
    </w:p>
    <w:p w:rsidR="00742EDA" w:rsidRDefault="00742EDA" w:rsidP="00742EDA">
      <w:pPr>
        <w:tabs>
          <w:tab w:val="num" w:pos="1800"/>
          <w:tab w:val="left" w:pos="2760"/>
        </w:tabs>
        <w:spacing w:line="480" w:lineRule="auto"/>
        <w:jc w:val="both"/>
        <w:rPr>
          <w:rFonts w:ascii="Arial" w:hAnsi="Arial" w:cs="Arial"/>
          <w:bCs/>
        </w:rPr>
      </w:pPr>
    </w:p>
    <w:p w:rsidR="00742EDA" w:rsidRDefault="00742EDA" w:rsidP="00742EDA">
      <w:pPr>
        <w:tabs>
          <w:tab w:val="num" w:pos="1800"/>
          <w:tab w:val="left" w:pos="2760"/>
        </w:tabs>
        <w:spacing w:line="480" w:lineRule="auto"/>
        <w:jc w:val="both"/>
        <w:rPr>
          <w:rFonts w:ascii="Arial" w:hAnsi="Arial" w:cs="Arial"/>
          <w:bCs/>
        </w:rPr>
      </w:pPr>
    </w:p>
    <w:p w:rsidR="00742EDA" w:rsidRDefault="00742EDA" w:rsidP="00742EDA">
      <w:pPr>
        <w:tabs>
          <w:tab w:val="num" w:pos="1800"/>
          <w:tab w:val="left" w:pos="2760"/>
        </w:tabs>
        <w:spacing w:line="480" w:lineRule="auto"/>
        <w:jc w:val="both"/>
        <w:rPr>
          <w:rFonts w:ascii="Arial" w:hAnsi="Arial" w:cs="Arial"/>
          <w:bCs/>
        </w:rPr>
      </w:pPr>
    </w:p>
    <w:p w:rsidR="00742EDA" w:rsidRDefault="00742EDA" w:rsidP="00742EDA">
      <w:pPr>
        <w:tabs>
          <w:tab w:val="num" w:pos="1800"/>
          <w:tab w:val="left" w:pos="2760"/>
        </w:tabs>
        <w:spacing w:line="480" w:lineRule="auto"/>
        <w:jc w:val="both"/>
        <w:rPr>
          <w:rFonts w:ascii="Arial" w:hAnsi="Arial" w:cs="Arial"/>
          <w:bCs/>
        </w:rPr>
      </w:pPr>
    </w:p>
    <w:p w:rsidR="00742EDA" w:rsidRDefault="00742EDA" w:rsidP="00742EDA">
      <w:pPr>
        <w:tabs>
          <w:tab w:val="num" w:pos="1800"/>
          <w:tab w:val="left" w:pos="2760"/>
        </w:tabs>
        <w:spacing w:line="480" w:lineRule="auto"/>
        <w:jc w:val="both"/>
        <w:rPr>
          <w:rFonts w:ascii="Arial" w:hAnsi="Arial" w:cs="Arial"/>
          <w:bCs/>
        </w:rPr>
      </w:pPr>
    </w:p>
    <w:p w:rsidR="00742EDA" w:rsidRDefault="00742EDA" w:rsidP="00742EDA">
      <w:pPr>
        <w:tabs>
          <w:tab w:val="num" w:pos="1800"/>
          <w:tab w:val="left" w:pos="2760"/>
        </w:tabs>
        <w:spacing w:line="480" w:lineRule="auto"/>
        <w:jc w:val="both"/>
        <w:rPr>
          <w:rFonts w:ascii="Arial" w:hAnsi="Arial" w:cs="Arial"/>
          <w:bCs/>
        </w:rPr>
      </w:pPr>
    </w:p>
    <w:p w:rsidR="00742EDA" w:rsidRDefault="00742EDA" w:rsidP="00742EDA">
      <w:pPr>
        <w:tabs>
          <w:tab w:val="num" w:pos="1800"/>
          <w:tab w:val="left" w:pos="2760"/>
        </w:tabs>
        <w:spacing w:line="480" w:lineRule="auto"/>
        <w:jc w:val="both"/>
        <w:rPr>
          <w:rFonts w:ascii="Arial" w:hAnsi="Arial" w:cs="Arial"/>
          <w:bCs/>
        </w:rPr>
      </w:pPr>
    </w:p>
    <w:p w:rsidR="00742EDA" w:rsidRPr="00746A09" w:rsidRDefault="00742EDA" w:rsidP="00742EDA">
      <w:pPr>
        <w:tabs>
          <w:tab w:val="num" w:pos="1800"/>
          <w:tab w:val="left" w:pos="2760"/>
        </w:tabs>
        <w:spacing w:line="480" w:lineRule="auto"/>
        <w:jc w:val="center"/>
        <w:rPr>
          <w:rFonts w:ascii="Arial" w:hAnsi="Arial" w:cs="Arial"/>
          <w:b/>
          <w:bCs/>
        </w:rPr>
      </w:pPr>
      <w:r>
        <w:rPr>
          <w:rFonts w:ascii="Arial" w:hAnsi="Arial" w:cs="Arial"/>
          <w:b/>
          <w:bCs/>
        </w:rPr>
        <w:t>TABLA 4.2</w:t>
      </w:r>
      <w:r w:rsidRPr="00746A09">
        <w:rPr>
          <w:rFonts w:ascii="Arial" w:hAnsi="Arial" w:cs="Arial"/>
          <w:b/>
          <w:bCs/>
        </w:rPr>
        <w:t>.</w:t>
      </w:r>
    </w:p>
    <w:p w:rsidR="00742EDA" w:rsidRPr="00746A09" w:rsidRDefault="00742EDA" w:rsidP="00742EDA">
      <w:pPr>
        <w:tabs>
          <w:tab w:val="num" w:pos="1800"/>
          <w:tab w:val="left" w:pos="2760"/>
        </w:tabs>
        <w:spacing w:line="480" w:lineRule="auto"/>
        <w:jc w:val="center"/>
        <w:rPr>
          <w:rFonts w:ascii="Arial" w:hAnsi="Arial" w:cs="Arial"/>
          <w:b/>
        </w:rPr>
      </w:pPr>
      <w:r w:rsidRPr="00746A09">
        <w:rPr>
          <w:rFonts w:ascii="Arial" w:hAnsi="Arial" w:cs="Arial"/>
          <w:b/>
        </w:rPr>
        <w:t>LISTADO DE PRODUCTOS QUÍMICOS PELIGROSOS</w:t>
      </w:r>
    </w:p>
    <w:p w:rsidR="00742EDA" w:rsidRDefault="00742EDA" w:rsidP="00742EDA">
      <w:pPr>
        <w:tabs>
          <w:tab w:val="num" w:pos="1800"/>
          <w:tab w:val="left" w:pos="2760"/>
        </w:tabs>
        <w:spacing w:line="480" w:lineRule="auto"/>
        <w:jc w:val="center"/>
        <w:rPr>
          <w:rFonts w:ascii="Arial" w:hAnsi="Arial" w:cs="Arial"/>
          <w:b/>
        </w:rPr>
      </w:pPr>
      <w:r w:rsidRPr="00746A09">
        <w:rPr>
          <w:rFonts w:ascii="Arial" w:hAnsi="Arial" w:cs="Arial"/>
          <w:b/>
        </w:rPr>
        <w:t xml:space="preserve">MÁS RESTRINGIDOS A NIVEL </w:t>
      </w:r>
      <w:r>
        <w:rPr>
          <w:rFonts w:ascii="Arial" w:hAnsi="Arial" w:cs="Arial"/>
          <w:b/>
        </w:rPr>
        <w:t>IN</w:t>
      </w:r>
      <w:r w:rsidRPr="00746A09">
        <w:rPr>
          <w:rFonts w:ascii="Arial" w:hAnsi="Arial" w:cs="Arial"/>
          <w:b/>
        </w:rPr>
        <w:t>TERNACIONAL</w:t>
      </w:r>
    </w:p>
    <w:p w:rsidR="00742EDA" w:rsidRPr="00A81B4E" w:rsidRDefault="00E847F2" w:rsidP="00742EDA">
      <w:pPr>
        <w:tabs>
          <w:tab w:val="num" w:pos="1800"/>
          <w:tab w:val="left" w:pos="2760"/>
        </w:tabs>
        <w:spacing w:line="480" w:lineRule="auto"/>
        <w:jc w:val="center"/>
        <w:rPr>
          <w:rFonts w:ascii="Arial" w:hAnsi="Arial" w:cs="Arial"/>
          <w:bCs/>
        </w:rPr>
      </w:pPr>
      <w:r>
        <w:rPr>
          <w:noProof/>
          <w:lang w:val="es-ES" w:eastAsia="es-ES"/>
        </w:rPr>
        <w:drawing>
          <wp:inline distT="0" distB="0" distL="0" distR="0">
            <wp:extent cx="3498215" cy="6485890"/>
            <wp:effectExtent l="19050" t="0" r="698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srcRect/>
                    <a:stretch>
                      <a:fillRect/>
                    </a:stretch>
                  </pic:blipFill>
                  <pic:spPr bwMode="auto">
                    <a:xfrm>
                      <a:off x="0" y="0"/>
                      <a:ext cx="3498215" cy="6485890"/>
                    </a:xfrm>
                    <a:prstGeom prst="rect">
                      <a:avLst/>
                    </a:prstGeom>
                    <a:noFill/>
                    <a:ln w="9525">
                      <a:noFill/>
                      <a:miter lim="800000"/>
                      <a:headEnd/>
                      <a:tailEnd/>
                    </a:ln>
                  </pic:spPr>
                </pic:pic>
              </a:graphicData>
            </a:graphic>
          </wp:inline>
        </w:drawing>
      </w:r>
    </w:p>
    <w:p w:rsidR="00742EDA" w:rsidRPr="009C38C2" w:rsidRDefault="00742EDA" w:rsidP="00742EDA">
      <w:pPr>
        <w:tabs>
          <w:tab w:val="num" w:pos="1800"/>
          <w:tab w:val="left" w:pos="2760"/>
        </w:tabs>
        <w:spacing w:line="480" w:lineRule="auto"/>
        <w:ind w:left="1800"/>
        <w:jc w:val="both"/>
        <w:rPr>
          <w:rFonts w:ascii="Arial" w:hAnsi="Arial" w:cs="Arial"/>
        </w:rPr>
      </w:pPr>
      <w:r w:rsidRPr="009C38C2">
        <w:rPr>
          <w:rFonts w:ascii="Arial" w:hAnsi="Arial" w:cs="Arial"/>
        </w:rPr>
        <w:t>En países como Estados Unidos y Alemania se han establecido clasificaciones y definiciones para los productos químicos peligrosos, que en general son más detallados que los que tenemos.</w:t>
      </w:r>
    </w:p>
    <w:p w:rsidR="00742EDA" w:rsidRDefault="00742EDA" w:rsidP="00742EDA">
      <w:pPr>
        <w:tabs>
          <w:tab w:val="num" w:pos="1800"/>
          <w:tab w:val="left" w:pos="2760"/>
        </w:tabs>
        <w:spacing w:line="480" w:lineRule="auto"/>
        <w:jc w:val="both"/>
        <w:rPr>
          <w:rFonts w:ascii="Arial" w:hAnsi="Arial" w:cs="Arial"/>
          <w:bCs/>
        </w:rPr>
      </w:pPr>
    </w:p>
    <w:p w:rsidR="00742EDA" w:rsidRDefault="00742EDA" w:rsidP="00742EDA">
      <w:pPr>
        <w:tabs>
          <w:tab w:val="num" w:pos="1800"/>
          <w:tab w:val="left" w:pos="2760"/>
        </w:tabs>
        <w:spacing w:line="480" w:lineRule="auto"/>
        <w:ind w:left="1800"/>
        <w:jc w:val="both"/>
        <w:rPr>
          <w:rFonts w:ascii="Arial" w:hAnsi="Arial" w:cs="Arial"/>
          <w:bCs/>
        </w:rPr>
      </w:pPr>
      <w:r w:rsidRPr="009C38C2">
        <w:rPr>
          <w:rFonts w:ascii="Arial" w:hAnsi="Arial" w:cs="Arial"/>
          <w:bCs/>
        </w:rPr>
        <w:t xml:space="preserve">La siguiente lista de </w:t>
      </w:r>
      <w:r>
        <w:rPr>
          <w:rFonts w:ascii="Arial" w:hAnsi="Arial" w:cs="Arial"/>
          <w:bCs/>
        </w:rPr>
        <w:t>sustancias mostradas en la Tabla 4.2.</w:t>
      </w:r>
      <w:r w:rsidRPr="009C38C2">
        <w:rPr>
          <w:rFonts w:ascii="Arial" w:hAnsi="Arial" w:cs="Arial"/>
          <w:bCs/>
        </w:rPr>
        <w:t xml:space="preserve"> contiene </w:t>
      </w:r>
      <w:r>
        <w:rPr>
          <w:rFonts w:ascii="Arial" w:hAnsi="Arial" w:cs="Arial"/>
          <w:bCs/>
        </w:rPr>
        <w:t>los compuestos químicos mas usuales que a nivel internacional son restringidos en uso.</w:t>
      </w:r>
    </w:p>
    <w:p w:rsidR="00742EDA" w:rsidRPr="00DD123D" w:rsidRDefault="00742EDA" w:rsidP="00742EDA">
      <w:pPr>
        <w:tabs>
          <w:tab w:val="num" w:pos="1800"/>
          <w:tab w:val="left" w:pos="2760"/>
        </w:tabs>
        <w:spacing w:line="480" w:lineRule="auto"/>
        <w:rPr>
          <w:rFonts w:ascii="Arial" w:hAnsi="Arial" w:cs="Arial"/>
          <w:bCs/>
        </w:rPr>
      </w:pPr>
    </w:p>
    <w:p w:rsidR="00742EDA" w:rsidRDefault="00742EDA" w:rsidP="00742EDA">
      <w:pPr>
        <w:numPr>
          <w:ilvl w:val="0"/>
          <w:numId w:val="78"/>
        </w:numPr>
        <w:tabs>
          <w:tab w:val="clear" w:pos="3600"/>
          <w:tab w:val="num" w:pos="1800"/>
        </w:tabs>
        <w:spacing w:line="480" w:lineRule="auto"/>
        <w:ind w:left="1800"/>
        <w:jc w:val="both"/>
        <w:rPr>
          <w:rFonts w:ascii="Arial" w:hAnsi="Arial" w:cs="Arial"/>
          <w:b/>
        </w:rPr>
      </w:pPr>
      <w:r w:rsidRPr="00A850A1">
        <w:rPr>
          <w:rFonts w:ascii="Arial" w:hAnsi="Arial" w:cs="Arial"/>
          <w:b/>
        </w:rPr>
        <w:t>Normativas medio ambientales acerca del uso y procesamiento del cloruro de vinilo</w:t>
      </w:r>
    </w:p>
    <w:p w:rsidR="00742EDA" w:rsidRDefault="00742EDA" w:rsidP="00742EDA">
      <w:pPr>
        <w:tabs>
          <w:tab w:val="num" w:pos="1800"/>
        </w:tabs>
        <w:spacing w:line="480" w:lineRule="auto"/>
        <w:ind w:left="1800"/>
        <w:jc w:val="both"/>
        <w:rPr>
          <w:rFonts w:ascii="Arial" w:hAnsi="Arial" w:cs="Arial"/>
        </w:rPr>
      </w:pPr>
      <w:r>
        <w:rPr>
          <w:rFonts w:ascii="Arial" w:hAnsi="Arial" w:cs="Arial"/>
        </w:rPr>
        <w:t>En nuestro país, hasta la actualidad no se tienen estándares de permisibilidad en cuanto al control de las emisiones de cloruro de vinilo. Las plantas industriales que procesan el PVC como producto terminado con aplicaciones directas, no mantienen controles sobre la producción de gases, efluentes y otros vertidos al medio ambiente, en el cual, existen obreros y conviven inclusive familias en los alrededores, donde puede llegar a ser muy perjudicial.</w:t>
      </w:r>
    </w:p>
    <w:p w:rsidR="00742EDA" w:rsidRDefault="00742EDA" w:rsidP="00742EDA">
      <w:pPr>
        <w:tabs>
          <w:tab w:val="num" w:pos="1800"/>
        </w:tabs>
        <w:spacing w:line="480" w:lineRule="auto"/>
        <w:ind w:left="1800"/>
        <w:jc w:val="both"/>
        <w:rPr>
          <w:rFonts w:ascii="Arial" w:hAnsi="Arial" w:cs="Arial"/>
        </w:rPr>
      </w:pPr>
    </w:p>
    <w:p w:rsidR="00742EDA" w:rsidRDefault="00742EDA" w:rsidP="00742EDA">
      <w:pPr>
        <w:tabs>
          <w:tab w:val="num" w:pos="1800"/>
        </w:tabs>
        <w:spacing w:line="480" w:lineRule="auto"/>
        <w:ind w:left="1800"/>
        <w:jc w:val="both"/>
        <w:rPr>
          <w:rFonts w:ascii="Arial" w:hAnsi="Arial" w:cs="Arial"/>
        </w:rPr>
      </w:pPr>
      <w:r>
        <w:rPr>
          <w:rFonts w:ascii="Arial" w:hAnsi="Arial" w:cs="Arial"/>
        </w:rPr>
        <w:t>A nivel internacional, muy por el contrario, se llevan controles estrictos en las plantas de producción de productos de PVC. En nuestro caso analizaremos todos estos por menores y, los profundizaremos en la factibilidad de nuestra planta productora de resinas de PVC (14).</w:t>
      </w:r>
    </w:p>
    <w:p w:rsidR="00742EDA" w:rsidRPr="00634201" w:rsidRDefault="00742EDA" w:rsidP="00742EDA">
      <w:pPr>
        <w:tabs>
          <w:tab w:val="num" w:pos="1800"/>
        </w:tabs>
        <w:spacing w:line="480" w:lineRule="auto"/>
        <w:ind w:left="1800"/>
        <w:jc w:val="both"/>
        <w:rPr>
          <w:rFonts w:ascii="Arial" w:hAnsi="Arial" w:cs="Arial"/>
        </w:rPr>
      </w:pPr>
    </w:p>
    <w:p w:rsidR="00742EDA" w:rsidRPr="0026593C" w:rsidRDefault="00742EDA" w:rsidP="00742EDA">
      <w:pPr>
        <w:spacing w:line="480" w:lineRule="auto"/>
        <w:ind w:left="1800"/>
        <w:jc w:val="both"/>
        <w:rPr>
          <w:rFonts w:ascii="Arial" w:hAnsi="Arial" w:cs="Arial"/>
        </w:rPr>
      </w:pPr>
      <w:r w:rsidRPr="0026593C">
        <w:rPr>
          <w:rFonts w:ascii="Arial" w:hAnsi="Arial" w:cs="Arial"/>
        </w:rPr>
        <w:t xml:space="preserve">Bajo condiciones </w:t>
      </w:r>
      <w:r>
        <w:rPr>
          <w:rFonts w:ascii="Arial" w:hAnsi="Arial" w:cs="Arial"/>
        </w:rPr>
        <w:t>estándar</w:t>
      </w:r>
      <w:r w:rsidRPr="0026593C">
        <w:rPr>
          <w:rFonts w:ascii="Arial" w:hAnsi="Arial" w:cs="Arial"/>
        </w:rPr>
        <w:t xml:space="preserve">, </w:t>
      </w:r>
      <w:r>
        <w:rPr>
          <w:rFonts w:ascii="Arial" w:hAnsi="Arial" w:cs="Arial"/>
        </w:rPr>
        <w:t xml:space="preserve">el Cloruro de Vinilo (VC) es un gas incoloro, inflamable con </w:t>
      </w:r>
      <w:r w:rsidRPr="0026593C">
        <w:rPr>
          <w:rFonts w:ascii="Arial" w:hAnsi="Arial" w:cs="Arial"/>
        </w:rPr>
        <w:t>un olor ligeramente dulce. Tiene un</w:t>
      </w:r>
      <w:r>
        <w:rPr>
          <w:rFonts w:ascii="Arial" w:hAnsi="Arial" w:cs="Arial"/>
        </w:rPr>
        <w:t xml:space="preserve"> valor de presión de vapor alto y una solubilidad en</w:t>
      </w:r>
      <w:r w:rsidRPr="0026593C">
        <w:rPr>
          <w:rFonts w:ascii="Arial" w:hAnsi="Arial" w:cs="Arial"/>
        </w:rPr>
        <w:t xml:space="preserve"> agua relativamente baja. Es  más pe</w:t>
      </w:r>
      <w:r>
        <w:rPr>
          <w:rFonts w:ascii="Arial" w:hAnsi="Arial" w:cs="Arial"/>
        </w:rPr>
        <w:t>sado que el aire y es soluble con</w:t>
      </w:r>
      <w:r w:rsidRPr="0026593C">
        <w:rPr>
          <w:rFonts w:ascii="Arial" w:hAnsi="Arial" w:cs="Arial"/>
        </w:rPr>
        <w:t xml:space="preserve"> casi todos los solventes orgánicos</w:t>
      </w:r>
      <w:r>
        <w:rPr>
          <w:rFonts w:ascii="Arial" w:hAnsi="Arial" w:cs="Arial"/>
        </w:rPr>
        <w:t xml:space="preserve">. Es </w:t>
      </w:r>
      <w:r w:rsidRPr="0026593C">
        <w:rPr>
          <w:rFonts w:ascii="Arial" w:hAnsi="Arial" w:cs="Arial"/>
        </w:rPr>
        <w:t xml:space="preserve">transportado en forma de líquido </w:t>
      </w:r>
      <w:r>
        <w:rPr>
          <w:rFonts w:ascii="Arial" w:hAnsi="Arial" w:cs="Arial"/>
        </w:rPr>
        <w:t>a baja</w:t>
      </w:r>
      <w:r w:rsidRPr="0026593C">
        <w:rPr>
          <w:rFonts w:ascii="Arial" w:hAnsi="Arial" w:cs="Arial"/>
        </w:rPr>
        <w:t xml:space="preserve"> presión</w:t>
      </w:r>
      <w:r>
        <w:rPr>
          <w:rFonts w:ascii="Arial" w:hAnsi="Arial" w:cs="Arial"/>
        </w:rPr>
        <w:t xml:space="preserve"> (14)</w:t>
      </w:r>
      <w:r w:rsidRPr="0026593C">
        <w:rPr>
          <w:rFonts w:ascii="Arial" w:hAnsi="Arial" w:cs="Arial"/>
        </w:rPr>
        <w:t xml:space="preserve">.  </w:t>
      </w:r>
    </w:p>
    <w:p w:rsidR="00742EDA" w:rsidRPr="0026593C" w:rsidRDefault="00742EDA" w:rsidP="00742EDA">
      <w:pPr>
        <w:spacing w:line="480" w:lineRule="auto"/>
        <w:ind w:left="2760"/>
        <w:jc w:val="both"/>
        <w:rPr>
          <w:rFonts w:ascii="Arial" w:hAnsi="Arial" w:cs="Arial"/>
        </w:rPr>
      </w:pPr>
    </w:p>
    <w:p w:rsidR="00742EDA" w:rsidRDefault="00742EDA" w:rsidP="00742EDA">
      <w:pPr>
        <w:spacing w:line="480" w:lineRule="auto"/>
        <w:ind w:left="1800"/>
        <w:jc w:val="both"/>
        <w:rPr>
          <w:rFonts w:ascii="Arial" w:hAnsi="Arial" w:cs="Arial"/>
        </w:rPr>
      </w:pPr>
      <w:r w:rsidRPr="0026593C">
        <w:rPr>
          <w:rFonts w:ascii="Arial" w:hAnsi="Arial" w:cs="Arial"/>
        </w:rPr>
        <w:t xml:space="preserve">En temperaturas ambientes </w:t>
      </w:r>
      <w:r>
        <w:rPr>
          <w:rFonts w:ascii="Arial" w:hAnsi="Arial" w:cs="Arial"/>
        </w:rPr>
        <w:t xml:space="preserve">y </w:t>
      </w:r>
      <w:r w:rsidRPr="0026593C">
        <w:rPr>
          <w:rFonts w:ascii="Arial" w:hAnsi="Arial" w:cs="Arial"/>
        </w:rPr>
        <w:t xml:space="preserve">en ausencia de aire, </w:t>
      </w:r>
      <w:r>
        <w:rPr>
          <w:rFonts w:ascii="Arial" w:hAnsi="Arial" w:cs="Arial"/>
        </w:rPr>
        <w:t xml:space="preserve">el </w:t>
      </w:r>
      <w:r w:rsidRPr="0026593C">
        <w:rPr>
          <w:rFonts w:ascii="Arial" w:hAnsi="Arial" w:cs="Arial"/>
        </w:rPr>
        <w:t xml:space="preserve">VC </w:t>
      </w:r>
      <w:r>
        <w:rPr>
          <w:rFonts w:ascii="Arial" w:hAnsi="Arial" w:cs="Arial"/>
        </w:rPr>
        <w:t>seco y puro es</w:t>
      </w:r>
      <w:r w:rsidRPr="0026593C">
        <w:rPr>
          <w:rFonts w:ascii="Arial" w:hAnsi="Arial" w:cs="Arial"/>
        </w:rPr>
        <w:t xml:space="preserve"> estable y </w:t>
      </w:r>
      <w:r>
        <w:rPr>
          <w:rFonts w:ascii="Arial" w:hAnsi="Arial" w:cs="Arial"/>
        </w:rPr>
        <w:t>no corrosivo</w:t>
      </w:r>
      <w:r w:rsidRPr="0026593C">
        <w:rPr>
          <w:rFonts w:ascii="Arial" w:hAnsi="Arial" w:cs="Arial"/>
        </w:rPr>
        <w:t xml:space="preserve"> pero </w:t>
      </w:r>
      <w:r>
        <w:rPr>
          <w:rFonts w:ascii="Arial" w:hAnsi="Arial" w:cs="Arial"/>
        </w:rPr>
        <w:t xml:space="preserve">sobre los 450°C, o en presencia </w:t>
      </w:r>
      <w:r w:rsidRPr="0026593C">
        <w:rPr>
          <w:rFonts w:ascii="Arial" w:hAnsi="Arial" w:cs="Arial"/>
        </w:rPr>
        <w:t xml:space="preserve"> </w:t>
      </w:r>
      <w:r>
        <w:rPr>
          <w:rFonts w:ascii="Arial" w:hAnsi="Arial" w:cs="Arial"/>
        </w:rPr>
        <w:t xml:space="preserve">de </w:t>
      </w:r>
      <w:r w:rsidRPr="0026593C">
        <w:rPr>
          <w:rFonts w:ascii="Arial" w:hAnsi="Arial" w:cs="Arial"/>
        </w:rPr>
        <w:t xml:space="preserve">sodio o </w:t>
      </w:r>
      <w:r>
        <w:rPr>
          <w:rFonts w:ascii="Arial" w:hAnsi="Arial" w:cs="Arial"/>
        </w:rPr>
        <w:t>hidróxido</w:t>
      </w:r>
      <w:r w:rsidRPr="0026593C">
        <w:rPr>
          <w:rFonts w:ascii="Arial" w:hAnsi="Arial" w:cs="Arial"/>
        </w:rPr>
        <w:t xml:space="preserve"> de potasio, la descom</w:t>
      </w:r>
      <w:r>
        <w:rPr>
          <w:rFonts w:ascii="Arial" w:hAnsi="Arial" w:cs="Arial"/>
        </w:rPr>
        <w:t>posición parcial se da. L</w:t>
      </w:r>
      <w:r w:rsidRPr="0026593C">
        <w:rPr>
          <w:rFonts w:ascii="Arial" w:hAnsi="Arial" w:cs="Arial"/>
        </w:rPr>
        <w:t>a combustión de</w:t>
      </w:r>
      <w:r>
        <w:rPr>
          <w:rFonts w:ascii="Arial" w:hAnsi="Arial" w:cs="Arial"/>
        </w:rPr>
        <w:t>l</w:t>
      </w:r>
      <w:r w:rsidRPr="0026593C">
        <w:rPr>
          <w:rFonts w:ascii="Arial" w:hAnsi="Arial" w:cs="Arial"/>
        </w:rPr>
        <w:t xml:space="preserve"> VC en el aire produce dióxido del carbono </w:t>
      </w:r>
      <w:r>
        <w:rPr>
          <w:rFonts w:ascii="Arial" w:hAnsi="Arial" w:cs="Arial"/>
        </w:rPr>
        <w:t>(CO</w:t>
      </w:r>
      <w:r>
        <w:rPr>
          <w:rFonts w:ascii="Arial" w:hAnsi="Arial" w:cs="Arial"/>
          <w:vertAlign w:val="subscript"/>
        </w:rPr>
        <w:t>2</w:t>
      </w:r>
      <w:r>
        <w:rPr>
          <w:rFonts w:ascii="Arial" w:hAnsi="Arial" w:cs="Arial"/>
        </w:rPr>
        <w:t xml:space="preserve">) </w:t>
      </w:r>
      <w:r w:rsidRPr="0026593C">
        <w:rPr>
          <w:rFonts w:ascii="Arial" w:hAnsi="Arial" w:cs="Arial"/>
        </w:rPr>
        <w:t>y cloruro de hidrógeno</w:t>
      </w:r>
      <w:r>
        <w:rPr>
          <w:rFonts w:ascii="Arial" w:hAnsi="Arial" w:cs="Arial"/>
        </w:rPr>
        <w:t xml:space="preserve"> (HCl). </w:t>
      </w:r>
      <w:r w:rsidRPr="0026593C">
        <w:rPr>
          <w:rFonts w:ascii="Arial" w:hAnsi="Arial" w:cs="Arial"/>
        </w:rPr>
        <w:t>Con el air</w:t>
      </w:r>
      <w:r>
        <w:rPr>
          <w:rFonts w:ascii="Arial" w:hAnsi="Arial" w:cs="Arial"/>
        </w:rPr>
        <w:t>e y oxígeno pueden formarse</w:t>
      </w:r>
      <w:r w:rsidRPr="0026593C">
        <w:rPr>
          <w:rFonts w:ascii="Arial" w:hAnsi="Arial" w:cs="Arial"/>
        </w:rPr>
        <w:t xml:space="preserve"> peróxidos muy explosivos,  </w:t>
      </w:r>
      <w:r>
        <w:rPr>
          <w:rFonts w:ascii="Arial" w:hAnsi="Arial" w:cs="Arial"/>
        </w:rPr>
        <w:t>h</w:t>
      </w:r>
      <w:r w:rsidRPr="0026593C">
        <w:rPr>
          <w:rFonts w:ascii="Arial" w:hAnsi="Arial" w:cs="Arial"/>
        </w:rPr>
        <w:t xml:space="preserve">aciendo necesario </w:t>
      </w:r>
      <w:r>
        <w:rPr>
          <w:rFonts w:ascii="Arial" w:hAnsi="Arial" w:cs="Arial"/>
        </w:rPr>
        <w:t xml:space="preserve">que sea continuamente supervisado </w:t>
      </w:r>
      <w:r w:rsidRPr="0026593C">
        <w:rPr>
          <w:rFonts w:ascii="Arial" w:hAnsi="Arial" w:cs="Arial"/>
        </w:rPr>
        <w:t xml:space="preserve">y </w:t>
      </w:r>
      <w:r>
        <w:rPr>
          <w:rFonts w:ascii="Arial" w:hAnsi="Arial" w:cs="Arial"/>
        </w:rPr>
        <w:t>se mantenga limitado el ingreso de oxigeno</w:t>
      </w:r>
      <w:r w:rsidRPr="0026593C">
        <w:rPr>
          <w:rFonts w:ascii="Arial" w:hAnsi="Arial" w:cs="Arial"/>
        </w:rPr>
        <w:t xml:space="preserve">, particularmente en las </w:t>
      </w:r>
      <w:r>
        <w:rPr>
          <w:rFonts w:ascii="Arial" w:hAnsi="Arial" w:cs="Arial"/>
        </w:rPr>
        <w:t>plantas de recuperación. En presencia de agua</w:t>
      </w:r>
      <w:r w:rsidRPr="0026593C">
        <w:rPr>
          <w:rFonts w:ascii="Arial" w:hAnsi="Arial" w:cs="Arial"/>
        </w:rPr>
        <w:t xml:space="preserve">  se forma ácido clorhídrico.  </w:t>
      </w:r>
    </w:p>
    <w:p w:rsidR="00742EDA" w:rsidRPr="0026593C" w:rsidRDefault="00742EDA" w:rsidP="00742EDA">
      <w:pPr>
        <w:spacing w:line="480" w:lineRule="auto"/>
        <w:ind w:left="1800"/>
        <w:jc w:val="both"/>
        <w:rPr>
          <w:rFonts w:ascii="Arial" w:hAnsi="Arial" w:cs="Arial"/>
        </w:rPr>
      </w:pPr>
      <w:r w:rsidRPr="0026593C">
        <w:rPr>
          <w:rFonts w:ascii="Arial" w:hAnsi="Arial" w:cs="Arial"/>
        </w:rPr>
        <w:t>Las r</w:t>
      </w:r>
      <w:r>
        <w:rPr>
          <w:rFonts w:ascii="Arial" w:hAnsi="Arial" w:cs="Arial"/>
        </w:rPr>
        <w:t>eacciones de polimerización del</w:t>
      </w:r>
      <w:r w:rsidRPr="0026593C">
        <w:rPr>
          <w:rFonts w:ascii="Arial" w:hAnsi="Arial" w:cs="Arial"/>
        </w:rPr>
        <w:t xml:space="preserve"> P</w:t>
      </w:r>
      <w:r>
        <w:rPr>
          <w:rFonts w:ascii="Arial" w:hAnsi="Arial" w:cs="Arial"/>
        </w:rPr>
        <w:t>VC son técnicamente las más</w:t>
      </w:r>
      <w:r w:rsidRPr="0026593C">
        <w:rPr>
          <w:rFonts w:ascii="Arial" w:hAnsi="Arial" w:cs="Arial"/>
        </w:rPr>
        <w:t xml:space="preserve"> importantes </w:t>
      </w:r>
      <w:r>
        <w:rPr>
          <w:rFonts w:ascii="Arial" w:hAnsi="Arial" w:cs="Arial"/>
        </w:rPr>
        <w:t>del proceso</w:t>
      </w:r>
      <w:r w:rsidRPr="0026593C">
        <w:rPr>
          <w:rFonts w:ascii="Arial" w:hAnsi="Arial" w:cs="Arial"/>
        </w:rPr>
        <w:t xml:space="preserve">, pero </w:t>
      </w:r>
      <w:r>
        <w:rPr>
          <w:rFonts w:ascii="Arial" w:hAnsi="Arial" w:cs="Arial"/>
        </w:rPr>
        <w:t xml:space="preserve">en </w:t>
      </w:r>
      <w:r w:rsidRPr="0026593C">
        <w:rPr>
          <w:rFonts w:ascii="Arial" w:hAnsi="Arial" w:cs="Arial"/>
        </w:rPr>
        <w:t xml:space="preserve">reacciones </w:t>
      </w:r>
      <w:r>
        <w:rPr>
          <w:rFonts w:ascii="Arial" w:hAnsi="Arial" w:cs="Arial"/>
        </w:rPr>
        <w:t xml:space="preserve">adicionales </w:t>
      </w:r>
      <w:r w:rsidRPr="0026593C">
        <w:rPr>
          <w:rFonts w:ascii="Arial" w:hAnsi="Arial" w:cs="Arial"/>
        </w:rPr>
        <w:t>con otros halógenos, por ejemplo</w:t>
      </w:r>
      <w:r>
        <w:rPr>
          <w:rFonts w:ascii="Arial" w:hAnsi="Arial" w:cs="Arial"/>
        </w:rPr>
        <w:t xml:space="preserve"> para obtener </w:t>
      </w:r>
      <w:r w:rsidRPr="0026593C">
        <w:rPr>
          <w:rFonts w:ascii="Arial" w:hAnsi="Arial" w:cs="Arial"/>
        </w:rPr>
        <w:t>1,1,2-</w:t>
      </w:r>
      <w:r>
        <w:rPr>
          <w:rFonts w:ascii="Arial" w:hAnsi="Arial" w:cs="Arial"/>
        </w:rPr>
        <w:t>tricloroetano o 1,1-dicloroetano</w:t>
      </w:r>
      <w:r w:rsidRPr="0026593C">
        <w:rPr>
          <w:rFonts w:ascii="Arial" w:hAnsi="Arial" w:cs="Arial"/>
        </w:rPr>
        <w:t xml:space="preserve">, también </w:t>
      </w:r>
      <w:r>
        <w:rPr>
          <w:rFonts w:ascii="Arial" w:hAnsi="Arial" w:cs="Arial"/>
        </w:rPr>
        <w:t>son</w:t>
      </w:r>
      <w:r w:rsidRPr="0026593C">
        <w:rPr>
          <w:rFonts w:ascii="Arial" w:hAnsi="Arial" w:cs="Arial"/>
        </w:rPr>
        <w:t xml:space="preserve"> importante</w:t>
      </w:r>
      <w:r>
        <w:rPr>
          <w:rFonts w:ascii="Arial" w:hAnsi="Arial" w:cs="Arial"/>
        </w:rPr>
        <w:t>s.</w:t>
      </w:r>
    </w:p>
    <w:p w:rsidR="00742EDA" w:rsidRPr="0026593C" w:rsidRDefault="00742EDA" w:rsidP="00742EDA">
      <w:pPr>
        <w:spacing w:line="480" w:lineRule="auto"/>
        <w:ind w:left="2760"/>
        <w:jc w:val="both"/>
        <w:rPr>
          <w:rFonts w:ascii="Arial" w:hAnsi="Arial" w:cs="Arial"/>
        </w:rPr>
      </w:pPr>
    </w:p>
    <w:p w:rsidR="00742EDA" w:rsidRDefault="00742EDA" w:rsidP="00742EDA">
      <w:pPr>
        <w:spacing w:line="480" w:lineRule="auto"/>
        <w:ind w:left="1800"/>
        <w:jc w:val="both"/>
        <w:rPr>
          <w:rFonts w:ascii="Arial" w:hAnsi="Arial" w:cs="Arial"/>
        </w:rPr>
      </w:pPr>
      <w:r w:rsidRPr="0026593C">
        <w:rPr>
          <w:rFonts w:ascii="Arial" w:hAnsi="Arial" w:cs="Arial"/>
        </w:rPr>
        <w:t xml:space="preserve">La concentración de VC en el aire puede </w:t>
      </w:r>
      <w:r>
        <w:rPr>
          <w:rFonts w:ascii="Arial" w:hAnsi="Arial" w:cs="Arial"/>
        </w:rPr>
        <w:t>monitorearse al entramparlo con ab</w:t>
      </w:r>
      <w:r w:rsidRPr="0026593C">
        <w:rPr>
          <w:rFonts w:ascii="Arial" w:hAnsi="Arial" w:cs="Arial"/>
        </w:rPr>
        <w:t>sorbent</w:t>
      </w:r>
      <w:r>
        <w:rPr>
          <w:rFonts w:ascii="Arial" w:hAnsi="Arial" w:cs="Arial"/>
        </w:rPr>
        <w:t>e</w:t>
      </w:r>
      <w:r w:rsidRPr="0026593C">
        <w:rPr>
          <w:rFonts w:ascii="Arial" w:hAnsi="Arial" w:cs="Arial"/>
        </w:rPr>
        <w:t xml:space="preserve">s y, después </w:t>
      </w:r>
      <w:r>
        <w:rPr>
          <w:rFonts w:ascii="Arial" w:hAnsi="Arial" w:cs="Arial"/>
        </w:rPr>
        <w:t xml:space="preserve">por análisis térmico, tanto de aguas como de </w:t>
      </w:r>
      <w:r w:rsidRPr="0026593C">
        <w:rPr>
          <w:rFonts w:ascii="Arial" w:hAnsi="Arial" w:cs="Arial"/>
        </w:rPr>
        <w:t>gas</w:t>
      </w:r>
      <w:r>
        <w:rPr>
          <w:rFonts w:ascii="Arial" w:hAnsi="Arial" w:cs="Arial"/>
        </w:rPr>
        <w:t>es por</w:t>
      </w:r>
      <w:r w:rsidRPr="0026593C">
        <w:rPr>
          <w:rFonts w:ascii="Arial" w:hAnsi="Arial" w:cs="Arial"/>
        </w:rPr>
        <w:t xml:space="preserve"> c</w:t>
      </w:r>
      <w:r>
        <w:rPr>
          <w:rFonts w:ascii="Arial" w:hAnsi="Arial" w:cs="Arial"/>
        </w:rPr>
        <w:t>romatografía</w:t>
      </w:r>
      <w:r w:rsidRPr="0026593C">
        <w:rPr>
          <w:rFonts w:ascii="Arial" w:hAnsi="Arial" w:cs="Arial"/>
        </w:rPr>
        <w:t xml:space="preserve">. </w:t>
      </w:r>
    </w:p>
    <w:p w:rsidR="00742EDA" w:rsidRDefault="00742EDA" w:rsidP="00742EDA">
      <w:pPr>
        <w:spacing w:line="480" w:lineRule="auto"/>
        <w:jc w:val="center"/>
        <w:rPr>
          <w:rFonts w:ascii="Arial" w:hAnsi="Arial" w:cs="Arial"/>
          <w:b/>
        </w:rPr>
      </w:pPr>
    </w:p>
    <w:p w:rsidR="00742EDA" w:rsidRDefault="00742EDA" w:rsidP="00742EDA">
      <w:pPr>
        <w:spacing w:line="480" w:lineRule="auto"/>
        <w:ind w:left="1800"/>
        <w:jc w:val="both"/>
        <w:rPr>
          <w:rFonts w:ascii="Arial" w:hAnsi="Arial" w:cs="Arial"/>
        </w:rPr>
      </w:pPr>
      <w:r w:rsidRPr="0026593C">
        <w:rPr>
          <w:rFonts w:ascii="Arial" w:hAnsi="Arial" w:cs="Arial"/>
        </w:rPr>
        <w:t xml:space="preserve">En </w:t>
      </w:r>
      <w:r>
        <w:rPr>
          <w:rFonts w:ascii="Arial" w:hAnsi="Arial" w:cs="Arial"/>
        </w:rPr>
        <w:t>condiciones ambientales, varios ab</w:t>
      </w:r>
      <w:r w:rsidRPr="0026593C">
        <w:rPr>
          <w:rFonts w:ascii="Arial" w:hAnsi="Arial" w:cs="Arial"/>
        </w:rPr>
        <w:t>sorbent</w:t>
      </w:r>
      <w:r>
        <w:rPr>
          <w:rFonts w:ascii="Arial" w:hAnsi="Arial" w:cs="Arial"/>
        </w:rPr>
        <w:t>e</w:t>
      </w:r>
      <w:r w:rsidRPr="0026593C">
        <w:rPr>
          <w:rFonts w:ascii="Arial" w:hAnsi="Arial" w:cs="Arial"/>
        </w:rPr>
        <w:t xml:space="preserve">s en serie o </w:t>
      </w:r>
      <w:r>
        <w:rPr>
          <w:rFonts w:ascii="Arial" w:hAnsi="Arial" w:cs="Arial"/>
        </w:rPr>
        <w:t>trampas refrigerantes</w:t>
      </w:r>
      <w:r w:rsidRPr="0026593C">
        <w:rPr>
          <w:rFonts w:ascii="Arial" w:hAnsi="Arial" w:cs="Arial"/>
        </w:rPr>
        <w:t xml:space="preserve"> pueden necesitarse </w:t>
      </w:r>
      <w:r>
        <w:rPr>
          <w:rFonts w:ascii="Arial" w:hAnsi="Arial" w:cs="Arial"/>
        </w:rPr>
        <w:t>para</w:t>
      </w:r>
      <w:r w:rsidRPr="0026593C">
        <w:rPr>
          <w:rFonts w:ascii="Arial" w:hAnsi="Arial" w:cs="Arial"/>
        </w:rPr>
        <w:t xml:space="preserve"> aumentar la </w:t>
      </w:r>
      <w:r>
        <w:rPr>
          <w:rFonts w:ascii="Arial" w:hAnsi="Arial" w:cs="Arial"/>
        </w:rPr>
        <w:t>eficiencia (14)</w:t>
      </w:r>
      <w:r w:rsidRPr="0026593C">
        <w:rPr>
          <w:rFonts w:ascii="Arial" w:hAnsi="Arial" w:cs="Arial"/>
        </w:rPr>
        <w:t>. Las concentraciones máximas en los lugare</w:t>
      </w:r>
      <w:r>
        <w:rPr>
          <w:rFonts w:ascii="Arial" w:hAnsi="Arial" w:cs="Arial"/>
        </w:rPr>
        <w:t>s de trabajo pueden medirse directamente leyendo los</w:t>
      </w:r>
      <w:r w:rsidRPr="0026593C">
        <w:rPr>
          <w:rFonts w:ascii="Arial" w:hAnsi="Arial" w:cs="Arial"/>
        </w:rPr>
        <w:t xml:space="preserve"> instrumentos </w:t>
      </w:r>
      <w:r>
        <w:rPr>
          <w:rFonts w:ascii="Arial" w:hAnsi="Arial" w:cs="Arial"/>
        </w:rPr>
        <w:t>básicos.</w:t>
      </w:r>
    </w:p>
    <w:p w:rsidR="00742EDA" w:rsidRDefault="00742EDA" w:rsidP="00742EDA">
      <w:pPr>
        <w:tabs>
          <w:tab w:val="num" w:pos="2760"/>
        </w:tabs>
        <w:spacing w:line="480" w:lineRule="auto"/>
        <w:jc w:val="both"/>
        <w:rPr>
          <w:rFonts w:ascii="Arial" w:hAnsi="Arial" w:cs="Arial"/>
        </w:rPr>
      </w:pPr>
    </w:p>
    <w:p w:rsidR="00742EDA" w:rsidRPr="00D11106" w:rsidRDefault="00742EDA" w:rsidP="00742EDA">
      <w:pPr>
        <w:spacing w:line="480" w:lineRule="auto"/>
        <w:ind w:left="1800"/>
        <w:jc w:val="both"/>
        <w:rPr>
          <w:rFonts w:ascii="Arial" w:hAnsi="Arial" w:cs="Arial"/>
        </w:rPr>
      </w:pPr>
      <w:r w:rsidRPr="008F06D1">
        <w:rPr>
          <w:rFonts w:ascii="Arial" w:hAnsi="Arial" w:cs="Arial"/>
        </w:rPr>
        <w:t xml:space="preserve">Dentro de las regulaciones internacionales, por ejemplo, la que proporciona la Ley de Protección Medioambiental Canadiense (ACT), es una de las más significativas y aplicables en los campos de la producción de las resinas de PVC desde su proceso de polimerización, debido a que detalla de manera concisa el papel del personal que maneja directamente el VC en la planta. </w:t>
      </w:r>
    </w:p>
    <w:p w:rsidR="00742EDA" w:rsidRDefault="00742EDA" w:rsidP="00742EDA">
      <w:pPr>
        <w:tabs>
          <w:tab w:val="left" w:pos="2760"/>
        </w:tabs>
        <w:spacing w:line="480" w:lineRule="auto"/>
        <w:jc w:val="both"/>
        <w:rPr>
          <w:rFonts w:ascii="Arial" w:hAnsi="Arial" w:cs="Arial"/>
          <w:b/>
        </w:rPr>
      </w:pPr>
    </w:p>
    <w:p w:rsidR="00742EDA" w:rsidRDefault="00742EDA" w:rsidP="00742EDA">
      <w:pPr>
        <w:tabs>
          <w:tab w:val="left" w:pos="2760"/>
        </w:tabs>
        <w:spacing w:line="480" w:lineRule="auto"/>
        <w:ind w:left="1800"/>
        <w:jc w:val="both"/>
        <w:rPr>
          <w:rFonts w:ascii="Arial" w:hAnsi="Arial" w:cs="Arial"/>
          <w:bCs/>
        </w:rPr>
      </w:pPr>
      <w:r w:rsidRPr="00807350">
        <w:rPr>
          <w:rFonts w:ascii="Arial" w:hAnsi="Arial" w:cs="Arial"/>
          <w:bCs/>
        </w:rPr>
        <w:t xml:space="preserve">Las fuentes de VC </w:t>
      </w:r>
      <w:r>
        <w:rPr>
          <w:rFonts w:ascii="Arial" w:hAnsi="Arial" w:cs="Arial"/>
          <w:bCs/>
        </w:rPr>
        <w:t>que pueden afectar al ambiente y con este al ser humano (14), i</w:t>
      </w:r>
      <w:r w:rsidRPr="00807350">
        <w:rPr>
          <w:rFonts w:ascii="Arial" w:hAnsi="Arial" w:cs="Arial"/>
          <w:bCs/>
        </w:rPr>
        <w:t>nclu</w:t>
      </w:r>
      <w:r>
        <w:rPr>
          <w:rFonts w:ascii="Arial" w:hAnsi="Arial" w:cs="Arial"/>
          <w:bCs/>
        </w:rPr>
        <w:t xml:space="preserve">yen la fabricación intencional </w:t>
      </w:r>
      <w:r w:rsidRPr="00807350">
        <w:rPr>
          <w:rFonts w:ascii="Arial" w:hAnsi="Arial" w:cs="Arial"/>
          <w:bCs/>
        </w:rPr>
        <w:t xml:space="preserve">del compuesto principalmente </w:t>
      </w:r>
      <w:r>
        <w:rPr>
          <w:rFonts w:ascii="Arial" w:hAnsi="Arial" w:cs="Arial"/>
          <w:bCs/>
        </w:rPr>
        <w:t>en el procesamiento de</w:t>
      </w:r>
      <w:r w:rsidRPr="00807350">
        <w:rPr>
          <w:rFonts w:ascii="Arial" w:hAnsi="Arial" w:cs="Arial"/>
          <w:bCs/>
        </w:rPr>
        <w:t xml:space="preserve"> </w:t>
      </w:r>
      <w:r>
        <w:rPr>
          <w:rFonts w:ascii="Arial" w:hAnsi="Arial" w:cs="Arial"/>
          <w:bCs/>
        </w:rPr>
        <w:t xml:space="preserve">productos de PVC, y en </w:t>
      </w:r>
      <w:r w:rsidRPr="00807350">
        <w:rPr>
          <w:rFonts w:ascii="Arial" w:hAnsi="Arial" w:cs="Arial"/>
          <w:bCs/>
        </w:rPr>
        <w:t>la formación involuntaria de VC por ejemplo</w:t>
      </w:r>
      <w:r>
        <w:rPr>
          <w:rFonts w:ascii="Arial" w:hAnsi="Arial" w:cs="Arial"/>
          <w:bCs/>
        </w:rPr>
        <w:t xml:space="preserve"> en</w:t>
      </w:r>
      <w:r w:rsidRPr="00807350">
        <w:rPr>
          <w:rFonts w:ascii="Arial" w:hAnsi="Arial" w:cs="Arial"/>
          <w:bCs/>
        </w:rPr>
        <w:t xml:space="preserve"> </w:t>
      </w:r>
      <w:r>
        <w:rPr>
          <w:rFonts w:ascii="Arial" w:hAnsi="Arial" w:cs="Arial"/>
          <w:bCs/>
        </w:rPr>
        <w:t>los depósitos de basura y en sanitarios como</w:t>
      </w:r>
      <w:r w:rsidRPr="00807350">
        <w:rPr>
          <w:rFonts w:ascii="Arial" w:hAnsi="Arial" w:cs="Arial"/>
          <w:bCs/>
        </w:rPr>
        <w:t xml:space="preserve"> un producto de </w:t>
      </w:r>
      <w:r>
        <w:rPr>
          <w:rFonts w:ascii="Arial" w:hAnsi="Arial" w:cs="Arial"/>
          <w:bCs/>
        </w:rPr>
        <w:t xml:space="preserve">la </w:t>
      </w:r>
      <w:r w:rsidRPr="00807350">
        <w:rPr>
          <w:rFonts w:ascii="Arial" w:hAnsi="Arial" w:cs="Arial"/>
          <w:bCs/>
        </w:rPr>
        <w:t xml:space="preserve">degradación de </w:t>
      </w:r>
      <w:r>
        <w:rPr>
          <w:rFonts w:ascii="Arial" w:hAnsi="Arial" w:cs="Arial"/>
          <w:bCs/>
        </w:rPr>
        <w:t xml:space="preserve">los </w:t>
      </w:r>
      <w:r w:rsidRPr="00807350">
        <w:rPr>
          <w:rFonts w:ascii="Arial" w:hAnsi="Arial" w:cs="Arial"/>
          <w:bCs/>
        </w:rPr>
        <w:t xml:space="preserve">hidrocarburos tratados </w:t>
      </w:r>
      <w:r>
        <w:rPr>
          <w:rFonts w:ascii="Arial" w:hAnsi="Arial" w:cs="Arial"/>
          <w:bCs/>
        </w:rPr>
        <w:t xml:space="preserve">con cloro, como aquéllos usados como </w:t>
      </w:r>
      <w:r w:rsidRPr="00807350">
        <w:rPr>
          <w:rFonts w:ascii="Arial" w:hAnsi="Arial" w:cs="Arial"/>
          <w:bCs/>
        </w:rPr>
        <w:t xml:space="preserve">solventes, y la presencia de VC en los gases </w:t>
      </w:r>
      <w:r>
        <w:rPr>
          <w:rFonts w:ascii="Arial" w:hAnsi="Arial" w:cs="Arial"/>
          <w:bCs/>
        </w:rPr>
        <w:t>emanados por el agua de alcantarillas</w:t>
      </w:r>
      <w:r w:rsidRPr="00807350">
        <w:rPr>
          <w:rFonts w:ascii="Arial" w:hAnsi="Arial" w:cs="Arial"/>
          <w:bCs/>
        </w:rPr>
        <w:t xml:space="preserve">. </w:t>
      </w:r>
      <w:r>
        <w:rPr>
          <w:rFonts w:ascii="Arial" w:hAnsi="Arial" w:cs="Arial"/>
          <w:bCs/>
        </w:rPr>
        <w:t xml:space="preserve">El </w:t>
      </w:r>
      <w:r w:rsidRPr="00807350">
        <w:rPr>
          <w:rFonts w:ascii="Arial" w:hAnsi="Arial" w:cs="Arial"/>
          <w:bCs/>
        </w:rPr>
        <w:t>VC también se encuentra en el humo del tabaco.</w:t>
      </w:r>
    </w:p>
    <w:p w:rsidR="00742EDA" w:rsidRDefault="00742EDA" w:rsidP="00742EDA">
      <w:pPr>
        <w:tabs>
          <w:tab w:val="num" w:pos="1800"/>
          <w:tab w:val="left" w:pos="2760"/>
        </w:tabs>
        <w:spacing w:line="480" w:lineRule="auto"/>
        <w:jc w:val="both"/>
        <w:rPr>
          <w:rFonts w:ascii="Arial" w:hAnsi="Arial" w:cs="Arial"/>
          <w:bCs/>
        </w:rPr>
      </w:pPr>
    </w:p>
    <w:p w:rsidR="00742EDA" w:rsidRPr="008F06D1" w:rsidRDefault="00742EDA" w:rsidP="00742EDA">
      <w:pPr>
        <w:tabs>
          <w:tab w:val="num" w:pos="1800"/>
          <w:tab w:val="left" w:pos="2760"/>
        </w:tabs>
        <w:spacing w:line="480" w:lineRule="auto"/>
        <w:ind w:left="1800"/>
        <w:jc w:val="both"/>
        <w:rPr>
          <w:rFonts w:ascii="Arial" w:hAnsi="Arial" w:cs="Arial"/>
          <w:bCs/>
        </w:rPr>
      </w:pPr>
      <w:r w:rsidRPr="008F06D1">
        <w:rPr>
          <w:rFonts w:ascii="Arial" w:hAnsi="Arial" w:cs="Arial"/>
          <w:bCs/>
        </w:rPr>
        <w:t xml:space="preserve">Antes del conocimiento de la toxicidad del VC, era clave el control de la limpieza del personal que estaba directamente expuesta al proceso.  Anteriormente los reactores y otros eran limpiados a mano, el interior tenía que ser   raspado con una espátula, o a veces con el martillo y cincel para quitar el polímero incrustado adhiriendo a las paredes del reactor mezclas químicas. Los trozos de polímero saltaban a menudo, produciendo concentraciones altas de VC en aquella limpieza. </w:t>
      </w:r>
    </w:p>
    <w:p w:rsidR="00742EDA" w:rsidRDefault="00742EDA" w:rsidP="00742EDA">
      <w:pPr>
        <w:tabs>
          <w:tab w:val="num" w:pos="2760"/>
        </w:tabs>
        <w:spacing w:line="480" w:lineRule="auto"/>
        <w:jc w:val="both"/>
        <w:rPr>
          <w:rFonts w:ascii="Arial" w:hAnsi="Arial" w:cs="Arial"/>
        </w:rPr>
      </w:pPr>
    </w:p>
    <w:p w:rsidR="00742EDA" w:rsidRPr="008F06D1" w:rsidRDefault="00742EDA" w:rsidP="00742EDA">
      <w:pPr>
        <w:tabs>
          <w:tab w:val="num" w:pos="2760"/>
        </w:tabs>
        <w:spacing w:line="480" w:lineRule="auto"/>
        <w:ind w:left="1800"/>
        <w:jc w:val="both"/>
        <w:rPr>
          <w:rFonts w:ascii="Arial" w:hAnsi="Arial" w:cs="Arial"/>
        </w:rPr>
      </w:pPr>
      <w:r w:rsidRPr="008F06D1">
        <w:rPr>
          <w:rFonts w:ascii="Arial" w:hAnsi="Arial" w:cs="Arial"/>
        </w:rPr>
        <w:t xml:space="preserve">Los gases de salida deben ser tratados usando absorbentes de HCl y limpiadores para gases. Los catalizadores usados, los restos de metales y el coke del EDC crakeado deben disponerse en los vertederos respectivos o incinerarlos bajo condiciones controladas. </w:t>
      </w:r>
    </w:p>
    <w:p w:rsidR="00742EDA" w:rsidRDefault="00742EDA" w:rsidP="00742EDA">
      <w:pPr>
        <w:tabs>
          <w:tab w:val="num" w:pos="1800"/>
          <w:tab w:val="left" w:pos="2760"/>
        </w:tabs>
        <w:spacing w:line="480" w:lineRule="auto"/>
        <w:jc w:val="both"/>
        <w:rPr>
          <w:rFonts w:ascii="Arial" w:hAnsi="Arial" w:cs="Arial"/>
          <w:bCs/>
        </w:rPr>
      </w:pPr>
    </w:p>
    <w:p w:rsidR="00742EDA" w:rsidRDefault="00742EDA" w:rsidP="00742EDA">
      <w:pPr>
        <w:tabs>
          <w:tab w:val="num" w:pos="1800"/>
          <w:tab w:val="left" w:pos="2760"/>
        </w:tabs>
        <w:spacing w:line="480" w:lineRule="auto"/>
        <w:ind w:left="1800"/>
        <w:jc w:val="both"/>
        <w:rPr>
          <w:rFonts w:ascii="Arial" w:hAnsi="Arial" w:cs="Arial"/>
          <w:bCs/>
        </w:rPr>
      </w:pPr>
      <w:r w:rsidRPr="006753A7">
        <w:rPr>
          <w:rFonts w:ascii="Arial" w:hAnsi="Arial" w:cs="Arial"/>
          <w:bCs/>
        </w:rPr>
        <w:t>Dependiendo de las fuentes,</w:t>
      </w:r>
      <w:r>
        <w:rPr>
          <w:rFonts w:ascii="Arial" w:hAnsi="Arial" w:cs="Arial"/>
          <w:bCs/>
        </w:rPr>
        <w:t xml:space="preserve"> el</w:t>
      </w:r>
      <w:r w:rsidRPr="006753A7">
        <w:rPr>
          <w:rFonts w:ascii="Arial" w:hAnsi="Arial" w:cs="Arial"/>
          <w:bCs/>
        </w:rPr>
        <w:t xml:space="preserve"> VC puede entr</w:t>
      </w:r>
      <w:r>
        <w:rPr>
          <w:rFonts w:ascii="Arial" w:hAnsi="Arial" w:cs="Arial"/>
          <w:bCs/>
        </w:rPr>
        <w:t xml:space="preserve">ar en el ambiente por el aire, el </w:t>
      </w:r>
      <w:r w:rsidRPr="006753A7">
        <w:rPr>
          <w:rFonts w:ascii="Arial" w:hAnsi="Arial" w:cs="Arial"/>
          <w:bCs/>
        </w:rPr>
        <w:t>agua o</w:t>
      </w:r>
      <w:r>
        <w:rPr>
          <w:rFonts w:ascii="Arial" w:hAnsi="Arial" w:cs="Arial"/>
          <w:bCs/>
        </w:rPr>
        <w:t xml:space="preserve"> la</w:t>
      </w:r>
      <w:r w:rsidRPr="006753A7">
        <w:rPr>
          <w:rFonts w:ascii="Arial" w:hAnsi="Arial" w:cs="Arial"/>
          <w:bCs/>
        </w:rPr>
        <w:t xml:space="preserve"> tierra. Los </w:t>
      </w:r>
      <w:r>
        <w:rPr>
          <w:rFonts w:ascii="Arial" w:hAnsi="Arial" w:cs="Arial"/>
          <w:bCs/>
        </w:rPr>
        <w:t>matices</w:t>
      </w:r>
      <w:r w:rsidRPr="006753A7">
        <w:rPr>
          <w:rFonts w:ascii="Arial" w:hAnsi="Arial" w:cs="Arial"/>
          <w:bCs/>
        </w:rPr>
        <w:t xml:space="preserve"> más críticos son probablemente aéreos y  </w:t>
      </w:r>
      <w:r>
        <w:rPr>
          <w:rFonts w:ascii="Arial" w:hAnsi="Arial" w:cs="Arial"/>
          <w:bCs/>
        </w:rPr>
        <w:t>en aguas residuales (14)</w:t>
      </w:r>
      <w:r w:rsidRPr="006753A7">
        <w:rPr>
          <w:rFonts w:ascii="Arial" w:hAnsi="Arial" w:cs="Arial"/>
          <w:bCs/>
        </w:rPr>
        <w:t xml:space="preserve">.  </w:t>
      </w:r>
    </w:p>
    <w:p w:rsidR="00742EDA" w:rsidRDefault="00742EDA" w:rsidP="00742EDA">
      <w:pPr>
        <w:tabs>
          <w:tab w:val="num" w:pos="1800"/>
          <w:tab w:val="left" w:pos="2760"/>
        </w:tabs>
        <w:spacing w:line="480" w:lineRule="auto"/>
        <w:jc w:val="both"/>
        <w:rPr>
          <w:rFonts w:ascii="Arial" w:hAnsi="Arial" w:cs="Arial"/>
          <w:bCs/>
        </w:rPr>
      </w:pPr>
    </w:p>
    <w:p w:rsidR="00742EDA" w:rsidRPr="006753A7" w:rsidRDefault="00742EDA" w:rsidP="00742EDA">
      <w:pPr>
        <w:tabs>
          <w:tab w:val="num" w:pos="1800"/>
          <w:tab w:val="left" w:pos="2760"/>
        </w:tabs>
        <w:spacing w:line="480" w:lineRule="auto"/>
        <w:ind w:left="1800"/>
        <w:jc w:val="both"/>
        <w:rPr>
          <w:rFonts w:ascii="Arial" w:hAnsi="Arial" w:cs="Arial"/>
          <w:bCs/>
        </w:rPr>
      </w:pPr>
      <w:r>
        <w:rPr>
          <w:rFonts w:ascii="Arial" w:hAnsi="Arial" w:cs="Arial"/>
          <w:bCs/>
        </w:rPr>
        <w:t>D</w:t>
      </w:r>
      <w:r w:rsidRPr="006753A7">
        <w:rPr>
          <w:rFonts w:ascii="Arial" w:hAnsi="Arial" w:cs="Arial"/>
          <w:bCs/>
        </w:rPr>
        <w:t xml:space="preserve">ebido a su solubilidad en el agua, </w:t>
      </w:r>
      <w:r>
        <w:rPr>
          <w:rFonts w:ascii="Arial" w:hAnsi="Arial" w:cs="Arial"/>
          <w:bCs/>
        </w:rPr>
        <w:t xml:space="preserve">el </w:t>
      </w:r>
      <w:r w:rsidRPr="006753A7">
        <w:rPr>
          <w:rFonts w:ascii="Arial" w:hAnsi="Arial" w:cs="Arial"/>
          <w:bCs/>
        </w:rPr>
        <w:t>VC</w:t>
      </w:r>
      <w:r>
        <w:rPr>
          <w:rFonts w:ascii="Arial" w:hAnsi="Arial" w:cs="Arial"/>
          <w:bCs/>
        </w:rPr>
        <w:t xml:space="preserve"> puede lixiviarse cuando se mantiene en las aguas residuales como despojo</w:t>
      </w:r>
      <w:r w:rsidRPr="006753A7">
        <w:rPr>
          <w:rFonts w:ascii="Arial" w:hAnsi="Arial" w:cs="Arial"/>
          <w:bCs/>
        </w:rPr>
        <w:t>. Adicionalmente, la solubilidad alta de</w:t>
      </w:r>
      <w:r>
        <w:rPr>
          <w:rFonts w:ascii="Arial" w:hAnsi="Arial" w:cs="Arial"/>
          <w:bCs/>
        </w:rPr>
        <w:t>l VC con muchos de los solventes orgánicos puede</w:t>
      </w:r>
      <w:r w:rsidRPr="006753A7">
        <w:rPr>
          <w:rFonts w:ascii="Arial" w:hAnsi="Arial" w:cs="Arial"/>
          <w:bCs/>
        </w:rPr>
        <w:t xml:space="preserve"> aumentar su </w:t>
      </w:r>
      <w:r>
        <w:rPr>
          <w:rFonts w:ascii="Arial" w:hAnsi="Arial" w:cs="Arial"/>
          <w:bCs/>
        </w:rPr>
        <w:t>grado de transportabilidad, por ejemplo, en</w:t>
      </w:r>
      <w:r w:rsidRPr="006753A7">
        <w:rPr>
          <w:rFonts w:ascii="Arial" w:hAnsi="Arial" w:cs="Arial"/>
          <w:bCs/>
        </w:rPr>
        <w:t xml:space="preserve">  </w:t>
      </w:r>
      <w:r>
        <w:rPr>
          <w:rFonts w:ascii="Arial" w:hAnsi="Arial" w:cs="Arial"/>
          <w:bCs/>
        </w:rPr>
        <w:t xml:space="preserve">botaderos </w:t>
      </w:r>
      <w:r w:rsidRPr="006753A7">
        <w:rPr>
          <w:rFonts w:ascii="Arial" w:hAnsi="Arial" w:cs="Arial"/>
          <w:bCs/>
        </w:rPr>
        <w:t xml:space="preserve">o sitios de disposición </w:t>
      </w:r>
      <w:r>
        <w:rPr>
          <w:rFonts w:ascii="Arial" w:hAnsi="Arial" w:cs="Arial"/>
          <w:bCs/>
        </w:rPr>
        <w:t>para su</w:t>
      </w:r>
      <w:r w:rsidRPr="006753A7">
        <w:rPr>
          <w:rFonts w:ascii="Arial" w:hAnsi="Arial" w:cs="Arial"/>
          <w:bCs/>
        </w:rPr>
        <w:t xml:space="preserve"> pérdida. </w:t>
      </w:r>
    </w:p>
    <w:p w:rsidR="00742EDA" w:rsidRDefault="00742EDA" w:rsidP="00742EDA">
      <w:pPr>
        <w:tabs>
          <w:tab w:val="num" w:pos="1800"/>
          <w:tab w:val="left" w:pos="2760"/>
        </w:tabs>
        <w:spacing w:line="480" w:lineRule="auto"/>
        <w:jc w:val="both"/>
        <w:rPr>
          <w:rFonts w:ascii="Arial" w:hAnsi="Arial" w:cs="Arial"/>
          <w:bCs/>
        </w:rPr>
      </w:pPr>
    </w:p>
    <w:p w:rsidR="00742EDA" w:rsidRDefault="00742EDA" w:rsidP="00742EDA">
      <w:pPr>
        <w:tabs>
          <w:tab w:val="num" w:pos="1800"/>
          <w:tab w:val="left" w:pos="2760"/>
        </w:tabs>
        <w:spacing w:line="480" w:lineRule="auto"/>
        <w:ind w:left="1800"/>
        <w:jc w:val="both"/>
        <w:rPr>
          <w:rFonts w:ascii="Arial" w:hAnsi="Arial" w:cs="Arial"/>
          <w:bCs/>
        </w:rPr>
      </w:pPr>
      <w:r w:rsidRPr="00EC7C83">
        <w:rPr>
          <w:rFonts w:ascii="Arial" w:hAnsi="Arial" w:cs="Arial"/>
          <w:bCs/>
        </w:rPr>
        <w:t>Varios métodos han sido empleado</w:t>
      </w:r>
      <w:r>
        <w:rPr>
          <w:rFonts w:ascii="Arial" w:hAnsi="Arial" w:cs="Arial"/>
          <w:bCs/>
        </w:rPr>
        <w:t>s para remover el VC desde los depósitos de agua, están el método de</w:t>
      </w:r>
      <w:r w:rsidRPr="00EC7C83">
        <w:rPr>
          <w:rFonts w:ascii="Arial" w:hAnsi="Arial" w:cs="Arial"/>
          <w:bCs/>
        </w:rPr>
        <w:t xml:space="preserve"> </w:t>
      </w:r>
      <w:r>
        <w:rPr>
          <w:rFonts w:ascii="Arial" w:hAnsi="Arial" w:cs="Arial"/>
          <w:bCs/>
        </w:rPr>
        <w:t>despojo</w:t>
      </w:r>
      <w:r w:rsidRPr="00EC7C83">
        <w:rPr>
          <w:rFonts w:ascii="Arial" w:hAnsi="Arial" w:cs="Arial"/>
          <w:bCs/>
        </w:rPr>
        <w:t xml:space="preserve"> con el aire, </w:t>
      </w:r>
      <w:r>
        <w:rPr>
          <w:rFonts w:ascii="Arial" w:hAnsi="Arial" w:cs="Arial"/>
          <w:bCs/>
        </w:rPr>
        <w:t>despojo don vapor o gas inerte, extracción o ab</w:t>
      </w:r>
      <w:r w:rsidRPr="00EC7C83">
        <w:rPr>
          <w:rFonts w:ascii="Arial" w:hAnsi="Arial" w:cs="Arial"/>
          <w:bCs/>
        </w:rPr>
        <w:t xml:space="preserve">sorción </w:t>
      </w:r>
      <w:r>
        <w:rPr>
          <w:rFonts w:ascii="Arial" w:hAnsi="Arial" w:cs="Arial"/>
          <w:bCs/>
        </w:rPr>
        <w:t xml:space="preserve"> con </w:t>
      </w:r>
      <w:r w:rsidRPr="00EC7C83">
        <w:rPr>
          <w:rFonts w:ascii="Arial" w:hAnsi="Arial" w:cs="Arial"/>
          <w:bCs/>
        </w:rPr>
        <w:t xml:space="preserve">carbón de leña o resina </w:t>
      </w:r>
      <w:r>
        <w:rPr>
          <w:rFonts w:ascii="Arial" w:hAnsi="Arial" w:cs="Arial"/>
          <w:bCs/>
        </w:rPr>
        <w:t>absorbente.</w:t>
      </w:r>
      <w:r w:rsidRPr="00EC7C83">
        <w:rPr>
          <w:rFonts w:ascii="Arial" w:hAnsi="Arial" w:cs="Arial"/>
          <w:bCs/>
        </w:rPr>
        <w:t xml:space="preserve">  </w:t>
      </w:r>
    </w:p>
    <w:p w:rsidR="00742EDA" w:rsidRDefault="00742EDA" w:rsidP="00742EDA">
      <w:pPr>
        <w:tabs>
          <w:tab w:val="num" w:pos="1800"/>
          <w:tab w:val="left" w:pos="2760"/>
        </w:tabs>
        <w:spacing w:line="480" w:lineRule="auto"/>
        <w:jc w:val="both"/>
        <w:rPr>
          <w:rFonts w:ascii="Arial" w:hAnsi="Arial" w:cs="Arial"/>
          <w:bCs/>
        </w:rPr>
      </w:pPr>
    </w:p>
    <w:p w:rsidR="00742EDA" w:rsidRDefault="00742EDA" w:rsidP="00742EDA">
      <w:pPr>
        <w:tabs>
          <w:tab w:val="num" w:pos="1800"/>
          <w:tab w:val="left" w:pos="2760"/>
        </w:tabs>
        <w:spacing w:line="480" w:lineRule="auto"/>
        <w:ind w:left="1800"/>
        <w:jc w:val="both"/>
        <w:rPr>
          <w:rFonts w:ascii="Arial" w:hAnsi="Arial" w:cs="Arial"/>
          <w:bCs/>
        </w:rPr>
      </w:pPr>
      <w:r w:rsidRPr="00EC7C83">
        <w:rPr>
          <w:rFonts w:ascii="Arial" w:hAnsi="Arial" w:cs="Arial"/>
          <w:bCs/>
        </w:rPr>
        <w:t xml:space="preserve">Los compuestos orgánicos volátiles tratados </w:t>
      </w:r>
      <w:r>
        <w:rPr>
          <w:rFonts w:ascii="Arial" w:hAnsi="Arial" w:cs="Arial"/>
          <w:bCs/>
        </w:rPr>
        <w:t xml:space="preserve">con cloro (VOCs), </w:t>
      </w:r>
      <w:r w:rsidRPr="00EC7C83">
        <w:rPr>
          <w:rFonts w:ascii="Arial" w:hAnsi="Arial" w:cs="Arial"/>
          <w:bCs/>
        </w:rPr>
        <w:t>puede</w:t>
      </w:r>
      <w:r>
        <w:rPr>
          <w:rFonts w:ascii="Arial" w:hAnsi="Arial" w:cs="Arial"/>
          <w:bCs/>
        </w:rPr>
        <w:t>n quitarse del agua potable/alcantarillado</w:t>
      </w:r>
      <w:r w:rsidRPr="00EC7C83">
        <w:rPr>
          <w:rFonts w:ascii="Arial" w:hAnsi="Arial" w:cs="Arial"/>
          <w:bCs/>
        </w:rPr>
        <w:t xml:space="preserve"> </w:t>
      </w:r>
      <w:r>
        <w:rPr>
          <w:rFonts w:ascii="Arial" w:hAnsi="Arial" w:cs="Arial"/>
          <w:bCs/>
        </w:rPr>
        <w:t>con</w:t>
      </w:r>
      <w:r w:rsidRPr="00EC7C83">
        <w:rPr>
          <w:rFonts w:ascii="Arial" w:hAnsi="Arial" w:cs="Arial"/>
          <w:bCs/>
        </w:rPr>
        <w:t xml:space="preserve"> el tratamiento </w:t>
      </w:r>
      <w:r>
        <w:rPr>
          <w:rFonts w:ascii="Arial" w:hAnsi="Arial" w:cs="Arial"/>
          <w:bCs/>
        </w:rPr>
        <w:t>hecho con el carbón de leña</w:t>
      </w:r>
      <w:r w:rsidRPr="00EC7C83">
        <w:rPr>
          <w:rFonts w:ascii="Arial" w:hAnsi="Arial" w:cs="Arial"/>
          <w:bCs/>
        </w:rPr>
        <w:t>, aire despoja</w:t>
      </w:r>
      <w:r>
        <w:rPr>
          <w:rFonts w:ascii="Arial" w:hAnsi="Arial" w:cs="Arial"/>
          <w:bCs/>
        </w:rPr>
        <w:t>do</w:t>
      </w:r>
      <w:r w:rsidRPr="00EC7C83">
        <w:rPr>
          <w:rFonts w:ascii="Arial" w:hAnsi="Arial" w:cs="Arial"/>
          <w:bCs/>
        </w:rPr>
        <w:t xml:space="preserve"> (despu</w:t>
      </w:r>
      <w:r>
        <w:rPr>
          <w:rFonts w:ascii="Arial" w:hAnsi="Arial" w:cs="Arial"/>
          <w:bCs/>
        </w:rPr>
        <w:t xml:space="preserve">és de que el agua se bombea a la superficie) </w:t>
      </w:r>
      <w:r w:rsidRPr="00EC7C83">
        <w:rPr>
          <w:rFonts w:ascii="Arial" w:hAnsi="Arial" w:cs="Arial"/>
          <w:bCs/>
        </w:rPr>
        <w:t xml:space="preserve">o por el </w:t>
      </w:r>
      <w:r>
        <w:rPr>
          <w:rFonts w:ascii="Arial" w:hAnsi="Arial" w:cs="Arial"/>
          <w:bCs/>
        </w:rPr>
        <w:t xml:space="preserve">rociado aéreo. </w:t>
      </w:r>
      <w:r w:rsidRPr="00EC7C83">
        <w:rPr>
          <w:rFonts w:ascii="Arial" w:hAnsi="Arial" w:cs="Arial"/>
          <w:bCs/>
        </w:rPr>
        <w:t xml:space="preserve">Recientemente, </w:t>
      </w:r>
      <w:r>
        <w:rPr>
          <w:rFonts w:ascii="Arial" w:hAnsi="Arial" w:cs="Arial"/>
          <w:bCs/>
        </w:rPr>
        <w:t xml:space="preserve">existe las técnicas de bio remediación, </w:t>
      </w:r>
      <w:r w:rsidRPr="00EC7C83">
        <w:rPr>
          <w:rFonts w:ascii="Arial" w:hAnsi="Arial" w:cs="Arial"/>
          <w:bCs/>
        </w:rPr>
        <w:t xml:space="preserve">técnicas que acoplan </w:t>
      </w:r>
      <w:r>
        <w:rPr>
          <w:rFonts w:ascii="Arial" w:hAnsi="Arial" w:cs="Arial"/>
          <w:bCs/>
        </w:rPr>
        <w:t>evaporación</w:t>
      </w:r>
      <w:r w:rsidRPr="00EC7C83">
        <w:rPr>
          <w:rFonts w:ascii="Arial" w:hAnsi="Arial" w:cs="Arial"/>
          <w:bCs/>
        </w:rPr>
        <w:t xml:space="preserve"> </w:t>
      </w:r>
      <w:r>
        <w:rPr>
          <w:rFonts w:ascii="Arial" w:hAnsi="Arial" w:cs="Arial"/>
          <w:bCs/>
        </w:rPr>
        <w:t>y</w:t>
      </w:r>
      <w:r w:rsidRPr="00EC7C83">
        <w:rPr>
          <w:rFonts w:ascii="Arial" w:hAnsi="Arial" w:cs="Arial"/>
          <w:bCs/>
        </w:rPr>
        <w:t xml:space="preserve"> otros métodos </w:t>
      </w:r>
      <w:r>
        <w:rPr>
          <w:rFonts w:ascii="Arial" w:hAnsi="Arial" w:cs="Arial"/>
          <w:bCs/>
        </w:rPr>
        <w:t xml:space="preserve"> de tratamiento microbiano</w:t>
      </w:r>
      <w:r w:rsidRPr="00EC7C83">
        <w:rPr>
          <w:rFonts w:ascii="Arial" w:hAnsi="Arial" w:cs="Arial"/>
          <w:bCs/>
        </w:rPr>
        <w:t xml:space="preserve">, </w:t>
      </w:r>
      <w:r>
        <w:rPr>
          <w:rFonts w:ascii="Arial" w:hAnsi="Arial" w:cs="Arial"/>
          <w:bCs/>
        </w:rPr>
        <w:t>estos se</w:t>
      </w:r>
      <w:r w:rsidRPr="00EC7C83">
        <w:rPr>
          <w:rFonts w:ascii="Arial" w:hAnsi="Arial" w:cs="Arial"/>
          <w:bCs/>
        </w:rPr>
        <w:t xml:space="preserve"> ha</w:t>
      </w:r>
      <w:r>
        <w:rPr>
          <w:rFonts w:ascii="Arial" w:hAnsi="Arial" w:cs="Arial"/>
          <w:bCs/>
        </w:rPr>
        <w:t xml:space="preserve">n desarrollado para la </w:t>
      </w:r>
      <w:r w:rsidRPr="00EC7C83">
        <w:rPr>
          <w:rFonts w:ascii="Arial" w:hAnsi="Arial" w:cs="Arial"/>
          <w:bCs/>
        </w:rPr>
        <w:t xml:space="preserve">restauración de sistemas </w:t>
      </w:r>
      <w:r>
        <w:rPr>
          <w:rFonts w:ascii="Arial" w:hAnsi="Arial" w:cs="Arial"/>
          <w:bCs/>
        </w:rPr>
        <w:t>de alcantarillado o para tierras contaminadas con</w:t>
      </w:r>
      <w:r w:rsidRPr="00EC7C83">
        <w:rPr>
          <w:rFonts w:ascii="Arial" w:hAnsi="Arial" w:cs="Arial"/>
          <w:bCs/>
        </w:rPr>
        <w:t xml:space="preserve"> VC y otro</w:t>
      </w:r>
      <w:r>
        <w:rPr>
          <w:rFonts w:ascii="Arial" w:hAnsi="Arial" w:cs="Arial"/>
          <w:bCs/>
        </w:rPr>
        <w:t>s VOCs.</w:t>
      </w:r>
    </w:p>
    <w:p w:rsidR="00742EDA" w:rsidRPr="0048660F" w:rsidRDefault="00742EDA" w:rsidP="00742EDA">
      <w:pPr>
        <w:tabs>
          <w:tab w:val="num" w:pos="1800"/>
          <w:tab w:val="left" w:pos="2760"/>
        </w:tabs>
        <w:spacing w:line="480" w:lineRule="auto"/>
        <w:ind w:left="2760"/>
        <w:jc w:val="both"/>
        <w:rPr>
          <w:rFonts w:ascii="Arial" w:hAnsi="Arial" w:cs="Arial"/>
          <w:bCs/>
        </w:rPr>
      </w:pPr>
    </w:p>
    <w:p w:rsidR="00742EDA" w:rsidRPr="00A045BD" w:rsidRDefault="00742EDA" w:rsidP="00742EDA">
      <w:pPr>
        <w:spacing w:line="480" w:lineRule="auto"/>
        <w:ind w:left="1800"/>
        <w:jc w:val="both"/>
        <w:rPr>
          <w:rFonts w:ascii="Arial" w:hAnsi="Arial" w:cs="Arial"/>
        </w:rPr>
      </w:pPr>
      <w:r>
        <w:rPr>
          <w:rFonts w:ascii="Arial" w:hAnsi="Arial" w:cs="Arial"/>
        </w:rPr>
        <w:t>Varios informes se tienen sobre los efectos del VC causados por su</w:t>
      </w:r>
      <w:r w:rsidRPr="00114BB8">
        <w:rPr>
          <w:rFonts w:ascii="Arial" w:hAnsi="Arial" w:cs="Arial"/>
        </w:rPr>
        <w:t xml:space="preserve"> exposición</w:t>
      </w:r>
      <w:r>
        <w:rPr>
          <w:rFonts w:ascii="Arial" w:hAnsi="Arial" w:cs="Arial"/>
        </w:rPr>
        <w:t xml:space="preserve"> desde los años 20, entre estos</w:t>
      </w:r>
      <w:r w:rsidRPr="00114BB8">
        <w:rPr>
          <w:rFonts w:ascii="Arial" w:hAnsi="Arial" w:cs="Arial"/>
        </w:rPr>
        <w:t xml:space="preserve">: </w:t>
      </w:r>
      <w:r>
        <w:rPr>
          <w:rFonts w:ascii="Arial" w:hAnsi="Arial" w:cs="Arial"/>
        </w:rPr>
        <w:t xml:space="preserve">arritmia cardiaca en los animales y anormalidades hepáticas en obreros. </w:t>
      </w:r>
      <w:r w:rsidRPr="00114BB8">
        <w:rPr>
          <w:rFonts w:ascii="Arial" w:hAnsi="Arial" w:cs="Arial"/>
        </w:rPr>
        <w:t xml:space="preserve">Pero </w:t>
      </w:r>
      <w:r>
        <w:rPr>
          <w:rFonts w:ascii="Arial" w:hAnsi="Arial" w:cs="Arial"/>
        </w:rPr>
        <w:t xml:space="preserve">lo más grave se produjo cuando se demostró que el VC podía </w:t>
      </w:r>
      <w:r w:rsidRPr="00114BB8">
        <w:rPr>
          <w:rFonts w:ascii="Arial" w:hAnsi="Arial" w:cs="Arial"/>
        </w:rPr>
        <w:t>causa</w:t>
      </w:r>
      <w:r>
        <w:rPr>
          <w:rFonts w:ascii="Arial" w:hAnsi="Arial" w:cs="Arial"/>
        </w:rPr>
        <w:t>r</w:t>
      </w:r>
      <w:r w:rsidRPr="00114BB8">
        <w:rPr>
          <w:rFonts w:ascii="Arial" w:hAnsi="Arial" w:cs="Arial"/>
        </w:rPr>
        <w:t xml:space="preserve"> el cáncer en los animales </w:t>
      </w:r>
      <w:r>
        <w:rPr>
          <w:rFonts w:ascii="Arial" w:hAnsi="Arial" w:cs="Arial"/>
        </w:rPr>
        <w:t xml:space="preserve">y en los humanos, eso inclusive provocó la disminución de la presencia de obreros en el lugar de trabajo (14). </w:t>
      </w:r>
      <w:r w:rsidRPr="00A045BD">
        <w:rPr>
          <w:rFonts w:ascii="Arial" w:hAnsi="Arial" w:cs="Arial"/>
        </w:rPr>
        <w:t xml:space="preserve">  </w:t>
      </w:r>
    </w:p>
    <w:p w:rsidR="00742EDA" w:rsidRDefault="00742EDA" w:rsidP="00742EDA">
      <w:pPr>
        <w:tabs>
          <w:tab w:val="num" w:pos="2760"/>
        </w:tabs>
        <w:spacing w:line="480" w:lineRule="auto"/>
        <w:jc w:val="both"/>
        <w:rPr>
          <w:rFonts w:ascii="Arial" w:hAnsi="Arial" w:cs="Arial"/>
        </w:rPr>
      </w:pPr>
    </w:p>
    <w:p w:rsidR="00742EDA" w:rsidRPr="00A045BD" w:rsidRDefault="00742EDA" w:rsidP="00742EDA">
      <w:pPr>
        <w:tabs>
          <w:tab w:val="num" w:pos="2760"/>
        </w:tabs>
        <w:spacing w:line="480" w:lineRule="auto"/>
        <w:ind w:left="1800"/>
        <w:jc w:val="both"/>
        <w:rPr>
          <w:rFonts w:ascii="Arial" w:hAnsi="Arial" w:cs="Arial"/>
        </w:rPr>
      </w:pPr>
      <w:r w:rsidRPr="00A045BD">
        <w:rPr>
          <w:rFonts w:ascii="Arial" w:hAnsi="Arial" w:cs="Arial"/>
        </w:rPr>
        <w:t>Apropiados procedimientos</w:t>
      </w:r>
      <w:r>
        <w:rPr>
          <w:rFonts w:ascii="Arial" w:hAnsi="Arial" w:cs="Arial"/>
        </w:rPr>
        <w:t xml:space="preserve"> de trabaj</w:t>
      </w:r>
      <w:r w:rsidRPr="00A045BD">
        <w:rPr>
          <w:rFonts w:ascii="Arial" w:hAnsi="Arial" w:cs="Arial"/>
        </w:rPr>
        <w:t>o, personal capacitado, equipado y protegido, asociado con las prácticas de mantenimiento, son las maneras recomendadas de reducir las emisiones y prevenir accidentes.</w:t>
      </w:r>
    </w:p>
    <w:p w:rsidR="00742EDA" w:rsidRDefault="00742EDA" w:rsidP="00742EDA">
      <w:pPr>
        <w:tabs>
          <w:tab w:val="num" w:pos="2760"/>
        </w:tabs>
        <w:spacing w:line="480" w:lineRule="auto"/>
        <w:jc w:val="both"/>
        <w:rPr>
          <w:rFonts w:ascii="Arial" w:hAnsi="Arial" w:cs="Arial"/>
          <w:b/>
        </w:rPr>
      </w:pPr>
    </w:p>
    <w:p w:rsidR="00742EDA" w:rsidRDefault="00742EDA" w:rsidP="00742EDA">
      <w:pPr>
        <w:tabs>
          <w:tab w:val="num" w:pos="1800"/>
        </w:tabs>
        <w:spacing w:line="480" w:lineRule="auto"/>
        <w:ind w:left="1800"/>
        <w:jc w:val="both"/>
        <w:rPr>
          <w:rFonts w:ascii="Arial" w:hAnsi="Arial" w:cs="Arial"/>
        </w:rPr>
      </w:pPr>
      <w:r w:rsidRPr="004150DC">
        <w:rPr>
          <w:rFonts w:ascii="Arial" w:hAnsi="Arial" w:cs="Arial"/>
        </w:rPr>
        <w:t>Una explosión ocurrió en una</w:t>
      </w:r>
      <w:r>
        <w:rPr>
          <w:rFonts w:ascii="Arial" w:hAnsi="Arial" w:cs="Arial"/>
        </w:rPr>
        <w:t xml:space="preserve"> planta de </w:t>
      </w:r>
      <w:r w:rsidRPr="004150DC">
        <w:rPr>
          <w:rFonts w:ascii="Arial" w:hAnsi="Arial" w:cs="Arial"/>
        </w:rPr>
        <w:t>recuperació</w:t>
      </w:r>
      <w:r>
        <w:rPr>
          <w:rFonts w:ascii="Arial" w:hAnsi="Arial" w:cs="Arial"/>
        </w:rPr>
        <w:t>n</w:t>
      </w:r>
      <w:r w:rsidRPr="004150DC">
        <w:rPr>
          <w:rFonts w:ascii="Arial" w:hAnsi="Arial" w:cs="Arial"/>
        </w:rPr>
        <w:t xml:space="preserve"> </w:t>
      </w:r>
      <w:r>
        <w:rPr>
          <w:rFonts w:ascii="Arial" w:hAnsi="Arial" w:cs="Arial"/>
        </w:rPr>
        <w:t xml:space="preserve">de </w:t>
      </w:r>
      <w:r w:rsidRPr="004150DC">
        <w:rPr>
          <w:rFonts w:ascii="Arial" w:hAnsi="Arial" w:cs="Arial"/>
        </w:rPr>
        <w:t xml:space="preserve">VC </w:t>
      </w:r>
      <w:r>
        <w:rPr>
          <w:rFonts w:ascii="Arial" w:hAnsi="Arial" w:cs="Arial"/>
        </w:rPr>
        <w:t xml:space="preserve">en </w:t>
      </w:r>
      <w:r w:rsidRPr="004150DC">
        <w:rPr>
          <w:rFonts w:ascii="Arial" w:hAnsi="Arial" w:cs="Arial"/>
        </w:rPr>
        <w:t xml:space="preserve">1978 en Alemania, qué estaba </w:t>
      </w:r>
      <w:r>
        <w:rPr>
          <w:rFonts w:ascii="Arial" w:hAnsi="Arial" w:cs="Arial"/>
        </w:rPr>
        <w:t xml:space="preserve">despojando peróxidos de cloruro de vinilo (14). </w:t>
      </w:r>
      <w:r w:rsidRPr="004150DC">
        <w:rPr>
          <w:rFonts w:ascii="Arial" w:hAnsi="Arial" w:cs="Arial"/>
        </w:rPr>
        <w:t xml:space="preserve">Dos </w:t>
      </w:r>
      <w:r>
        <w:rPr>
          <w:rFonts w:ascii="Arial" w:hAnsi="Arial" w:cs="Arial"/>
        </w:rPr>
        <w:t>accidentes en 1988 y 1996, ocurrieron en Alemania dados por la descarga</w:t>
      </w:r>
      <w:r w:rsidRPr="004150DC">
        <w:rPr>
          <w:rFonts w:ascii="Arial" w:hAnsi="Arial" w:cs="Arial"/>
        </w:rPr>
        <w:t xml:space="preserve"> accidental de VC</w:t>
      </w:r>
      <w:r>
        <w:rPr>
          <w:rFonts w:ascii="Arial" w:hAnsi="Arial" w:cs="Arial"/>
        </w:rPr>
        <w:t>,</w:t>
      </w:r>
      <w:r w:rsidRPr="004150DC">
        <w:rPr>
          <w:rFonts w:ascii="Arial" w:hAnsi="Arial" w:cs="Arial"/>
        </w:rPr>
        <w:t xml:space="preserve"> debido al descarrilamient</w:t>
      </w:r>
      <w:r>
        <w:rPr>
          <w:rFonts w:ascii="Arial" w:hAnsi="Arial" w:cs="Arial"/>
        </w:rPr>
        <w:t xml:space="preserve">o de trenes que transportan </w:t>
      </w:r>
      <w:r w:rsidRPr="004150DC">
        <w:rPr>
          <w:rFonts w:ascii="Arial" w:hAnsi="Arial" w:cs="Arial"/>
        </w:rPr>
        <w:t>la sustancia líquida</w:t>
      </w:r>
      <w:r>
        <w:rPr>
          <w:rFonts w:ascii="Arial" w:hAnsi="Arial" w:cs="Arial"/>
        </w:rPr>
        <w:t xml:space="preserve">. Ambos accidentes estuvieron </w:t>
      </w:r>
      <w:r w:rsidRPr="004150DC">
        <w:rPr>
          <w:rFonts w:ascii="Arial" w:hAnsi="Arial" w:cs="Arial"/>
        </w:rPr>
        <w:t>seguido</w:t>
      </w:r>
      <w:r>
        <w:rPr>
          <w:rFonts w:ascii="Arial" w:hAnsi="Arial" w:cs="Arial"/>
        </w:rPr>
        <w:t xml:space="preserve">s por explosiones continuas </w:t>
      </w:r>
      <w:r w:rsidRPr="004150DC">
        <w:rPr>
          <w:rFonts w:ascii="Arial" w:hAnsi="Arial" w:cs="Arial"/>
        </w:rPr>
        <w:t xml:space="preserve">y fuego. </w:t>
      </w:r>
    </w:p>
    <w:p w:rsidR="00742EDA" w:rsidRDefault="00742EDA" w:rsidP="00742EDA">
      <w:pPr>
        <w:tabs>
          <w:tab w:val="num" w:pos="2760"/>
        </w:tabs>
        <w:spacing w:line="480" w:lineRule="auto"/>
        <w:jc w:val="both"/>
        <w:rPr>
          <w:rFonts w:ascii="Arial" w:hAnsi="Arial" w:cs="Arial"/>
        </w:rPr>
      </w:pPr>
    </w:p>
    <w:p w:rsidR="00742EDA" w:rsidRDefault="00742EDA" w:rsidP="00742EDA">
      <w:pPr>
        <w:tabs>
          <w:tab w:val="num" w:pos="2760"/>
        </w:tabs>
        <w:spacing w:line="480" w:lineRule="auto"/>
        <w:ind w:left="1800"/>
        <w:jc w:val="both"/>
        <w:rPr>
          <w:rFonts w:ascii="Arial" w:hAnsi="Arial" w:cs="Arial"/>
        </w:rPr>
      </w:pPr>
      <w:r w:rsidRPr="004150DC">
        <w:rPr>
          <w:rFonts w:ascii="Arial" w:hAnsi="Arial" w:cs="Arial"/>
        </w:rPr>
        <w:t xml:space="preserve">Debe </w:t>
      </w:r>
      <w:r>
        <w:rPr>
          <w:rFonts w:ascii="Arial" w:hAnsi="Arial" w:cs="Arial"/>
        </w:rPr>
        <w:t>a</w:t>
      </w:r>
      <w:r w:rsidRPr="004150DC">
        <w:rPr>
          <w:rFonts w:ascii="Arial" w:hAnsi="Arial" w:cs="Arial"/>
        </w:rPr>
        <w:t xml:space="preserve">notarse que </w:t>
      </w:r>
      <w:r>
        <w:rPr>
          <w:rFonts w:ascii="Arial" w:hAnsi="Arial" w:cs="Arial"/>
        </w:rPr>
        <w:t>antes de los años setenta, se descargaban</w:t>
      </w:r>
      <w:r w:rsidRPr="004150DC">
        <w:rPr>
          <w:rFonts w:ascii="Arial" w:hAnsi="Arial" w:cs="Arial"/>
        </w:rPr>
        <w:t xml:space="preserve"> grandes</w:t>
      </w:r>
      <w:r>
        <w:rPr>
          <w:rFonts w:ascii="Arial" w:hAnsi="Arial" w:cs="Arial"/>
        </w:rPr>
        <w:t xml:space="preserve"> cantidades de PVC y</w:t>
      </w:r>
      <w:r w:rsidRPr="004150DC">
        <w:rPr>
          <w:rFonts w:ascii="Arial" w:hAnsi="Arial" w:cs="Arial"/>
        </w:rPr>
        <w:t xml:space="preserve"> VC hacia los basurales</w:t>
      </w:r>
      <w:r>
        <w:rPr>
          <w:rFonts w:ascii="Arial" w:hAnsi="Arial" w:cs="Arial"/>
        </w:rPr>
        <w:t xml:space="preserve"> y vertederos municipales (y posiblemente todavía se haga en </w:t>
      </w:r>
      <w:r w:rsidRPr="004150DC">
        <w:rPr>
          <w:rFonts w:ascii="Arial" w:hAnsi="Arial" w:cs="Arial"/>
        </w:rPr>
        <w:t xml:space="preserve">países dónde no hay </w:t>
      </w:r>
      <w:r>
        <w:rPr>
          <w:rFonts w:ascii="Arial" w:hAnsi="Arial" w:cs="Arial"/>
        </w:rPr>
        <w:t>ninguna restricción adecuada).</w:t>
      </w:r>
    </w:p>
    <w:p w:rsidR="00742EDA" w:rsidRDefault="00742EDA" w:rsidP="00742EDA">
      <w:pPr>
        <w:tabs>
          <w:tab w:val="num" w:pos="2760"/>
        </w:tabs>
        <w:spacing w:line="480" w:lineRule="auto"/>
        <w:ind w:left="1800"/>
        <w:jc w:val="both"/>
        <w:rPr>
          <w:rFonts w:ascii="Arial" w:hAnsi="Arial" w:cs="Arial"/>
        </w:rPr>
      </w:pPr>
      <w:r w:rsidRPr="004150DC">
        <w:rPr>
          <w:rFonts w:ascii="Arial" w:hAnsi="Arial" w:cs="Arial"/>
        </w:rPr>
        <w:t xml:space="preserve">Desde los años setenta cuando </w:t>
      </w:r>
      <w:r>
        <w:rPr>
          <w:rFonts w:ascii="Arial" w:hAnsi="Arial" w:cs="Arial"/>
        </w:rPr>
        <w:t xml:space="preserve">el </w:t>
      </w:r>
      <w:r w:rsidRPr="004150DC">
        <w:rPr>
          <w:rFonts w:ascii="Arial" w:hAnsi="Arial" w:cs="Arial"/>
        </w:rPr>
        <w:t xml:space="preserve">VC </w:t>
      </w:r>
      <w:r>
        <w:rPr>
          <w:rFonts w:ascii="Arial" w:hAnsi="Arial" w:cs="Arial"/>
        </w:rPr>
        <w:t>fue clasificado como</w:t>
      </w:r>
      <w:r w:rsidRPr="004150DC">
        <w:rPr>
          <w:rFonts w:ascii="Arial" w:hAnsi="Arial" w:cs="Arial"/>
        </w:rPr>
        <w:t xml:space="preserve"> un carcinógeno humano, </w:t>
      </w:r>
      <w:r>
        <w:rPr>
          <w:rFonts w:ascii="Arial" w:hAnsi="Arial" w:cs="Arial"/>
        </w:rPr>
        <w:t xml:space="preserve">se obligó a que en muchos países desgasificarán sus procesos y post procesos. (Fuente: </w:t>
      </w:r>
      <w:r w:rsidRPr="004150DC">
        <w:rPr>
          <w:rFonts w:ascii="Arial" w:hAnsi="Arial" w:cs="Arial"/>
        </w:rPr>
        <w:t xml:space="preserve">Oficina Medioambiental alemana, 1978). </w:t>
      </w:r>
    </w:p>
    <w:p w:rsidR="00742EDA" w:rsidRDefault="00742EDA" w:rsidP="00742EDA">
      <w:pPr>
        <w:tabs>
          <w:tab w:val="num" w:pos="2760"/>
        </w:tabs>
        <w:spacing w:line="480" w:lineRule="auto"/>
        <w:jc w:val="both"/>
        <w:rPr>
          <w:rFonts w:ascii="Arial" w:hAnsi="Arial" w:cs="Arial"/>
          <w:b/>
        </w:rPr>
      </w:pPr>
    </w:p>
    <w:p w:rsidR="00742EDA" w:rsidRPr="002B68AE" w:rsidRDefault="00742EDA" w:rsidP="00742EDA">
      <w:pPr>
        <w:tabs>
          <w:tab w:val="num" w:pos="2760"/>
        </w:tabs>
        <w:spacing w:line="480" w:lineRule="auto"/>
        <w:ind w:left="1800"/>
        <w:jc w:val="both"/>
        <w:rPr>
          <w:rFonts w:ascii="Arial" w:hAnsi="Arial" w:cs="Arial"/>
        </w:rPr>
      </w:pPr>
      <w:r w:rsidRPr="002B68AE">
        <w:rPr>
          <w:rFonts w:ascii="Arial" w:hAnsi="Arial" w:cs="Arial"/>
        </w:rPr>
        <w:t>Después del accidente en Schönebeck</w:t>
      </w:r>
      <w:r>
        <w:rPr>
          <w:rFonts w:ascii="Arial" w:hAnsi="Arial" w:cs="Arial"/>
        </w:rPr>
        <w:t xml:space="preserve"> (14)</w:t>
      </w:r>
      <w:r w:rsidRPr="002B68AE">
        <w:rPr>
          <w:rFonts w:ascii="Arial" w:hAnsi="Arial" w:cs="Arial"/>
        </w:rPr>
        <w:t xml:space="preserve">, Alemania en junio de 1996, por el descarrilamiento de un vagón del tren de VC, 325 personas se registraron con síntomas agudos pero por que éstos se pusieron en exposición directa a los productos pirolíticos (como el HCl) y no al propio VC. Pero un estudio en 29 personas que se expusieron como resultado de este accidente mostró un aumento significante en aberraciones cromo-somáticas. </w:t>
      </w:r>
    </w:p>
    <w:p w:rsidR="00742EDA" w:rsidRDefault="00742EDA" w:rsidP="00742EDA">
      <w:pPr>
        <w:tabs>
          <w:tab w:val="num" w:pos="2760"/>
        </w:tabs>
        <w:spacing w:line="480" w:lineRule="auto"/>
        <w:jc w:val="both"/>
        <w:rPr>
          <w:rFonts w:ascii="Arial" w:hAnsi="Arial" w:cs="Arial"/>
        </w:rPr>
      </w:pPr>
    </w:p>
    <w:p w:rsidR="00742EDA" w:rsidRPr="002B68AE" w:rsidRDefault="00742EDA" w:rsidP="00742EDA">
      <w:pPr>
        <w:tabs>
          <w:tab w:val="num" w:pos="2760"/>
        </w:tabs>
        <w:spacing w:line="480" w:lineRule="auto"/>
        <w:ind w:left="1800"/>
        <w:jc w:val="both"/>
        <w:rPr>
          <w:rFonts w:ascii="Arial" w:hAnsi="Arial" w:cs="Arial"/>
        </w:rPr>
      </w:pPr>
      <w:r w:rsidRPr="002B68AE">
        <w:rPr>
          <w:rFonts w:ascii="Arial" w:hAnsi="Arial" w:cs="Arial"/>
        </w:rPr>
        <w:t xml:space="preserve">Un caso solamente se ha constatado como severo para un individuo que deterioró su hígado, involucrando a sus huesos y pulmones éste llevaba más de 8 años viviendo a varios cientos metros de un vertedero de desechos tóxicos, al lado de una planta productora de VC. </w:t>
      </w:r>
    </w:p>
    <w:p w:rsidR="00742EDA" w:rsidRDefault="00742EDA" w:rsidP="00742EDA">
      <w:pPr>
        <w:tabs>
          <w:tab w:val="num" w:pos="2760"/>
        </w:tabs>
        <w:spacing w:line="480" w:lineRule="auto"/>
        <w:jc w:val="both"/>
        <w:rPr>
          <w:rFonts w:ascii="Arial" w:hAnsi="Arial" w:cs="Arial"/>
        </w:rPr>
      </w:pPr>
    </w:p>
    <w:p w:rsidR="00742EDA" w:rsidRPr="002B68AE" w:rsidRDefault="00742EDA" w:rsidP="00742EDA">
      <w:pPr>
        <w:tabs>
          <w:tab w:val="num" w:pos="2760"/>
        </w:tabs>
        <w:spacing w:line="480" w:lineRule="auto"/>
        <w:ind w:left="1800"/>
        <w:jc w:val="both"/>
        <w:rPr>
          <w:rFonts w:ascii="Arial" w:hAnsi="Arial" w:cs="Arial"/>
        </w:rPr>
      </w:pPr>
      <w:r w:rsidRPr="002B68AE">
        <w:rPr>
          <w:rFonts w:ascii="Arial" w:hAnsi="Arial" w:cs="Arial"/>
        </w:rPr>
        <w:t>Han habido varios informes sobre el posible aumentó de malformaciones congénitas en poblaciones expuestas a las emisiones de las plantas de polimerización  pero ninguno de estos mostró una estadística correlación significante entre la toxicidad y la proximidad. Varios estudios examinaron el riesgo para la propensión del cáncer y  para la proximidad a los basurales. Aunque el VC es una de las emisiones potenciales del los basurales, estos estudios no se dirigen a la población directamente afectada a la exposición de VC.</w:t>
      </w:r>
      <w:r>
        <w:rPr>
          <w:rFonts w:ascii="Arial" w:hAnsi="Arial" w:cs="Arial"/>
        </w:rPr>
        <w:t xml:space="preserve"> </w:t>
      </w:r>
      <w:r w:rsidRPr="002B68AE">
        <w:rPr>
          <w:rFonts w:ascii="Arial" w:hAnsi="Arial" w:cs="Arial"/>
        </w:rPr>
        <w:t xml:space="preserve">En ensayos de exposición voluntaria, tres hombres y tres mujeres eran dos veces diariamente expuestas con intervalos de 6-h durante tres días sucesivos a 0, 0.4, 0.8, 1.2, 1.6 o 2.0% de VC. Las consecuencias directas fueron vértigo, náuseas,  enceguecimiento y perdida de la audición.         </w:t>
      </w:r>
    </w:p>
    <w:p w:rsidR="00742EDA" w:rsidRPr="002B68AE" w:rsidRDefault="00742EDA" w:rsidP="00742EDA">
      <w:pPr>
        <w:tabs>
          <w:tab w:val="num" w:pos="2760"/>
        </w:tabs>
        <w:spacing w:line="480" w:lineRule="auto"/>
        <w:ind w:left="2760"/>
        <w:jc w:val="both"/>
        <w:rPr>
          <w:rFonts w:ascii="Arial" w:hAnsi="Arial" w:cs="Arial"/>
          <w:b/>
        </w:rPr>
      </w:pPr>
    </w:p>
    <w:p w:rsidR="00742EDA" w:rsidRPr="007E2EC7" w:rsidRDefault="00742EDA" w:rsidP="00742EDA">
      <w:pPr>
        <w:autoSpaceDE w:val="0"/>
        <w:autoSpaceDN w:val="0"/>
        <w:adjustRightInd w:val="0"/>
        <w:spacing w:line="480" w:lineRule="auto"/>
        <w:ind w:left="1800"/>
        <w:jc w:val="both"/>
        <w:rPr>
          <w:rFonts w:ascii="Arial" w:hAnsi="Arial" w:cs="Arial"/>
          <w:lang w:val="es-ES" w:eastAsia="es-ES"/>
        </w:rPr>
      </w:pPr>
      <w:r w:rsidRPr="007E2EC7">
        <w:rPr>
          <w:rFonts w:ascii="Arial" w:hAnsi="Arial" w:cs="Arial"/>
          <w:lang w:val="es-ES" w:eastAsia="es-ES"/>
        </w:rPr>
        <w:t>Actualmente se conocen cuatro fuentes directas para valuar los aspectos técnicos de las principales opciones de gestión de residuos para los residuos de PVC: reciclado mecánico, reciclado químico, incineración y descarga en vertedero. La gestión de los residuos de PVC debe evaluarse en el contexto de la política europea de gestión de residuos.</w:t>
      </w:r>
    </w:p>
    <w:p w:rsidR="00742EDA" w:rsidRPr="007E2EC7" w:rsidRDefault="00742EDA" w:rsidP="00742EDA">
      <w:pPr>
        <w:autoSpaceDE w:val="0"/>
        <w:autoSpaceDN w:val="0"/>
        <w:adjustRightInd w:val="0"/>
        <w:spacing w:line="480" w:lineRule="auto"/>
        <w:ind w:left="2760"/>
        <w:jc w:val="both"/>
        <w:rPr>
          <w:rFonts w:ascii="Arial" w:hAnsi="Arial" w:cs="Arial"/>
          <w:lang w:val="es-ES" w:eastAsia="es-ES"/>
        </w:rPr>
      </w:pPr>
    </w:p>
    <w:p w:rsidR="00742EDA" w:rsidRPr="007E2EC7" w:rsidRDefault="00742EDA" w:rsidP="00742EDA">
      <w:pPr>
        <w:autoSpaceDE w:val="0"/>
        <w:autoSpaceDN w:val="0"/>
        <w:adjustRightInd w:val="0"/>
        <w:spacing w:line="480" w:lineRule="auto"/>
        <w:ind w:left="1800"/>
        <w:jc w:val="both"/>
        <w:rPr>
          <w:rFonts w:ascii="Arial" w:hAnsi="Arial" w:cs="Arial"/>
          <w:lang w:val="es-ES" w:eastAsia="es-ES"/>
        </w:rPr>
      </w:pPr>
      <w:r>
        <w:rPr>
          <w:rFonts w:ascii="Arial" w:hAnsi="Arial" w:cs="Arial"/>
          <w:lang w:val="es-ES" w:eastAsia="es-ES"/>
        </w:rPr>
        <w:t>La d</w:t>
      </w:r>
      <w:r w:rsidRPr="007E2EC7">
        <w:rPr>
          <w:rFonts w:ascii="Arial" w:hAnsi="Arial" w:cs="Arial"/>
          <w:lang w:val="es-ES" w:eastAsia="es-ES"/>
        </w:rPr>
        <w:t>irectiva</w:t>
      </w:r>
      <w:r>
        <w:rPr>
          <w:rFonts w:ascii="Arial" w:hAnsi="Arial" w:cs="Arial"/>
          <w:lang w:val="es-ES" w:eastAsia="es-ES"/>
        </w:rPr>
        <w:t xml:space="preserve"> de la UE</w:t>
      </w:r>
      <w:r w:rsidRPr="007E2EC7">
        <w:rPr>
          <w:rFonts w:ascii="Arial" w:hAnsi="Arial" w:cs="Arial"/>
          <w:lang w:val="es-ES" w:eastAsia="es-ES"/>
        </w:rPr>
        <w:t xml:space="preserve"> relativa al vertido de residuos</w:t>
      </w:r>
      <w:r>
        <w:rPr>
          <w:rFonts w:ascii="Arial" w:hAnsi="Arial" w:cs="Arial"/>
          <w:lang w:val="es-ES" w:eastAsia="es-ES"/>
        </w:rPr>
        <w:t>,</w:t>
      </w:r>
      <w:r w:rsidRPr="007E2EC7">
        <w:rPr>
          <w:rFonts w:ascii="Arial" w:hAnsi="Arial" w:cs="Arial"/>
          <w:lang w:val="es-ES" w:eastAsia="es-ES"/>
        </w:rPr>
        <w:t xml:space="preserve"> dará lugar a algunos cambios importantes en la gestión de recursos, debidos principalmente al incremento previsto de los costes de los vertederos. Algunos estados miembros, en particular Alemania, Austria, los Países Bajos y Dinamarca, han anunciado políticas nacionales para prohibir la descarga en vertedero de residuos orgánicos no tratados, incluidos los plásticos, con la excepción de los residuos de PVC en el caso de Dinamarca. Se prevé que el reciclado aumente significativamente durante las próximas décadas, en particular en el caso de aquellas cadenas de residuos para las cuales se fijarán objetivos de reciclado. También está previsto que se incremente la valorización energética en el caso de los residuos que no puedan ser reciclados.</w:t>
      </w:r>
    </w:p>
    <w:p w:rsidR="00742EDA" w:rsidRDefault="00742EDA" w:rsidP="00742EDA">
      <w:pPr>
        <w:autoSpaceDE w:val="0"/>
        <w:autoSpaceDN w:val="0"/>
        <w:adjustRightInd w:val="0"/>
        <w:spacing w:line="480" w:lineRule="auto"/>
        <w:jc w:val="both"/>
        <w:rPr>
          <w:lang w:val="es-ES" w:eastAsia="es-ES"/>
        </w:rPr>
      </w:pPr>
    </w:p>
    <w:p w:rsidR="00742EDA" w:rsidRDefault="00742EDA" w:rsidP="00742EDA">
      <w:pPr>
        <w:autoSpaceDE w:val="0"/>
        <w:autoSpaceDN w:val="0"/>
        <w:adjustRightInd w:val="0"/>
        <w:spacing w:line="480" w:lineRule="auto"/>
        <w:ind w:left="1800"/>
        <w:jc w:val="both"/>
        <w:rPr>
          <w:rFonts w:ascii="Arial" w:hAnsi="Arial" w:cs="Arial"/>
          <w:lang w:val="es-ES" w:eastAsia="es-ES"/>
        </w:rPr>
      </w:pPr>
      <w:r w:rsidRPr="00CB54F5">
        <w:rPr>
          <w:rFonts w:ascii="Arial" w:hAnsi="Arial" w:cs="Arial"/>
          <w:lang w:val="es-ES" w:eastAsia="es-ES"/>
        </w:rPr>
        <w:t>Por reciclado mecánico se entienden los procesos de reciclado en los que los residuos de PVC sólo se tratan mecánicamente, principalmente mediante picado, tamizado y triturado. Los reciclados resultantes (en forma granulada) pueden transformarse en nuevos productos. Dependiendo del grado de contaminación y de la composición del material recogido, la calidad de los reciclados de PVC puede variar mucho. El reciclado mecánico de residuos industriales existe en todos los estados miembros de la UE y puede considerarse una actividad económica lucrativa.</w:t>
      </w:r>
    </w:p>
    <w:p w:rsidR="00742EDA" w:rsidRDefault="00742EDA" w:rsidP="00742EDA">
      <w:pPr>
        <w:autoSpaceDE w:val="0"/>
        <w:autoSpaceDN w:val="0"/>
        <w:adjustRightInd w:val="0"/>
        <w:spacing w:line="480" w:lineRule="auto"/>
        <w:ind w:left="2760"/>
        <w:jc w:val="both"/>
        <w:rPr>
          <w:rFonts w:ascii="Arial" w:hAnsi="Arial" w:cs="Arial"/>
          <w:lang w:val="es-ES" w:eastAsia="es-ES"/>
        </w:rPr>
      </w:pPr>
    </w:p>
    <w:p w:rsidR="00742EDA" w:rsidRDefault="00742EDA" w:rsidP="00742EDA">
      <w:pPr>
        <w:autoSpaceDE w:val="0"/>
        <w:autoSpaceDN w:val="0"/>
        <w:adjustRightInd w:val="0"/>
        <w:spacing w:line="480" w:lineRule="auto"/>
        <w:ind w:left="1800"/>
        <w:jc w:val="both"/>
        <w:rPr>
          <w:rFonts w:ascii="Arial" w:hAnsi="Arial" w:cs="Arial"/>
          <w:lang w:val="es-ES" w:eastAsia="es-ES"/>
        </w:rPr>
      </w:pPr>
      <w:r w:rsidRPr="00721574">
        <w:rPr>
          <w:rFonts w:ascii="Arial" w:hAnsi="Arial" w:cs="Arial"/>
          <w:lang w:val="es-ES" w:eastAsia="es-ES"/>
        </w:rPr>
        <w:t xml:space="preserve">Por reciclado químico se entiende una serie de procesos mediante los cuales las moléculas de polímero que constituyen los materiales plásticos se rompen en moléculas más pequeñas. Éstas pueden ser o bien monómeros que pueden utilizarse directamente para producir nuevos polímeros o bien otras sustancias que pueden ser utilizadas en otro lugar como materiales de partida en procesos de la industria química básica. </w:t>
      </w:r>
    </w:p>
    <w:p w:rsidR="00742EDA" w:rsidRDefault="00742EDA" w:rsidP="00742EDA">
      <w:pPr>
        <w:autoSpaceDE w:val="0"/>
        <w:autoSpaceDN w:val="0"/>
        <w:adjustRightInd w:val="0"/>
        <w:spacing w:line="480" w:lineRule="auto"/>
        <w:ind w:left="2760"/>
        <w:jc w:val="both"/>
        <w:rPr>
          <w:rFonts w:ascii="Arial" w:hAnsi="Arial" w:cs="Arial"/>
          <w:lang w:val="es-ES" w:eastAsia="es-ES"/>
        </w:rPr>
      </w:pPr>
    </w:p>
    <w:p w:rsidR="00742EDA" w:rsidRDefault="00742EDA" w:rsidP="00742EDA">
      <w:pPr>
        <w:autoSpaceDE w:val="0"/>
        <w:autoSpaceDN w:val="0"/>
        <w:adjustRightInd w:val="0"/>
        <w:spacing w:line="480" w:lineRule="auto"/>
        <w:ind w:left="1800"/>
        <w:jc w:val="both"/>
        <w:rPr>
          <w:rFonts w:ascii="Arial" w:hAnsi="Arial" w:cs="Arial"/>
          <w:lang w:val="es-ES" w:eastAsia="es-ES"/>
        </w:rPr>
      </w:pPr>
      <w:r w:rsidRPr="00721574">
        <w:rPr>
          <w:rFonts w:ascii="Arial" w:hAnsi="Arial" w:cs="Arial"/>
          <w:lang w:val="es-ES" w:eastAsia="es-ES"/>
        </w:rPr>
        <w:t>En el caso del PVC, además de la rotura de la cadena fundamental de las moléculas del polímero, el cloro unido a las cadenas se libera en forma de cloruro de hidrógeno (HCl). Dependiendo de la tecnología del proceso, el HCl puede ser reutilizado tras una purificación o tiene que ser neutralizado para formar diversos productos que pueden ser utilizados o tienen que ser eliminados.</w:t>
      </w:r>
    </w:p>
    <w:p w:rsidR="00742EDA" w:rsidRDefault="00742EDA" w:rsidP="00742EDA">
      <w:pPr>
        <w:autoSpaceDE w:val="0"/>
        <w:autoSpaceDN w:val="0"/>
        <w:adjustRightInd w:val="0"/>
        <w:spacing w:line="480" w:lineRule="auto"/>
        <w:ind w:left="2760"/>
        <w:jc w:val="both"/>
        <w:rPr>
          <w:rFonts w:ascii="Arial" w:hAnsi="Arial" w:cs="Arial"/>
          <w:lang w:val="es-ES" w:eastAsia="es-ES"/>
        </w:rPr>
      </w:pPr>
    </w:p>
    <w:p w:rsidR="00742EDA" w:rsidRDefault="00742EDA" w:rsidP="00742EDA">
      <w:pPr>
        <w:autoSpaceDE w:val="0"/>
        <w:autoSpaceDN w:val="0"/>
        <w:adjustRightInd w:val="0"/>
        <w:spacing w:line="480" w:lineRule="auto"/>
        <w:ind w:left="1800"/>
        <w:jc w:val="both"/>
        <w:rPr>
          <w:lang w:val="es-ES" w:eastAsia="es-ES"/>
        </w:rPr>
      </w:pPr>
      <w:r w:rsidRPr="00721574">
        <w:rPr>
          <w:rFonts w:ascii="Arial" w:hAnsi="Arial" w:cs="Arial"/>
          <w:lang w:val="es-ES" w:eastAsia="es-ES"/>
        </w:rPr>
        <w:t>En la práctica, durante los últimos cinco años, sólo ha habido un número limitado de</w:t>
      </w:r>
      <w:r>
        <w:rPr>
          <w:rFonts w:ascii="Arial" w:hAnsi="Arial" w:cs="Arial"/>
          <w:lang w:val="es-ES" w:eastAsia="es-ES"/>
        </w:rPr>
        <w:t xml:space="preserve"> </w:t>
      </w:r>
      <w:r w:rsidRPr="00721574">
        <w:rPr>
          <w:rFonts w:ascii="Arial" w:hAnsi="Arial" w:cs="Arial"/>
          <w:lang w:val="es-ES" w:eastAsia="es-ES"/>
        </w:rPr>
        <w:t>iniciativas que hayan desembocado en la construcción de instalaciones industriales o</w:t>
      </w:r>
      <w:r>
        <w:rPr>
          <w:rFonts w:ascii="Arial" w:hAnsi="Arial" w:cs="Arial"/>
          <w:lang w:val="es-ES" w:eastAsia="es-ES"/>
        </w:rPr>
        <w:t xml:space="preserve"> </w:t>
      </w:r>
      <w:r w:rsidRPr="00721574">
        <w:rPr>
          <w:rFonts w:ascii="Arial" w:hAnsi="Arial" w:cs="Arial"/>
          <w:lang w:val="es-ES" w:eastAsia="es-ES"/>
        </w:rPr>
        <w:t>que pueden llevar a la realización de dichas instalaciones en un futuro próximo. Los</w:t>
      </w:r>
      <w:r>
        <w:rPr>
          <w:rFonts w:ascii="Arial" w:hAnsi="Arial" w:cs="Arial"/>
          <w:lang w:val="es-ES" w:eastAsia="es-ES"/>
        </w:rPr>
        <w:t xml:space="preserve"> </w:t>
      </w:r>
      <w:r w:rsidRPr="00721574">
        <w:rPr>
          <w:rFonts w:ascii="Arial" w:hAnsi="Arial" w:cs="Arial"/>
          <w:lang w:val="es-ES" w:eastAsia="es-ES"/>
        </w:rPr>
        <w:t>procesos de reciclado químico pueden clasificarse según su capacidad para tratar</w:t>
      </w:r>
      <w:r>
        <w:rPr>
          <w:rFonts w:ascii="Arial" w:hAnsi="Arial" w:cs="Arial"/>
          <w:lang w:val="es-ES" w:eastAsia="es-ES"/>
        </w:rPr>
        <w:t xml:space="preserve"> </w:t>
      </w:r>
      <w:r w:rsidRPr="00721574">
        <w:rPr>
          <w:rFonts w:ascii="Arial" w:hAnsi="Arial" w:cs="Arial"/>
          <w:lang w:val="es-ES" w:eastAsia="es-ES"/>
        </w:rPr>
        <w:t>residuos con altos o bajos contenidos en cloro; la cantidad máxima de PVC que</w:t>
      </w:r>
      <w:r>
        <w:rPr>
          <w:rFonts w:ascii="Arial" w:hAnsi="Arial" w:cs="Arial"/>
          <w:lang w:val="es-ES" w:eastAsia="es-ES"/>
        </w:rPr>
        <w:t xml:space="preserve"> </w:t>
      </w:r>
      <w:r w:rsidRPr="00721574">
        <w:rPr>
          <w:rFonts w:ascii="Arial" w:hAnsi="Arial" w:cs="Arial"/>
          <w:lang w:val="es-ES" w:eastAsia="es-ES"/>
        </w:rPr>
        <w:t>puede tratarse con tecnologías para bajo contenido en cloro es de 4-5%. De las tres</w:t>
      </w:r>
      <w:r>
        <w:rPr>
          <w:rFonts w:ascii="Arial" w:hAnsi="Arial" w:cs="Arial"/>
          <w:lang w:val="es-ES" w:eastAsia="es-ES"/>
        </w:rPr>
        <w:t xml:space="preserve"> </w:t>
      </w:r>
      <w:r w:rsidRPr="00721574">
        <w:rPr>
          <w:rFonts w:ascii="Arial" w:hAnsi="Arial" w:cs="Arial"/>
          <w:lang w:val="es-ES" w:eastAsia="es-ES"/>
        </w:rPr>
        <w:t>instalaciones de reciclado químico de residuos de bajo contenido en cloro construidas</w:t>
      </w:r>
      <w:r>
        <w:rPr>
          <w:rFonts w:ascii="Arial" w:hAnsi="Arial" w:cs="Arial"/>
          <w:lang w:val="es-ES" w:eastAsia="es-ES"/>
        </w:rPr>
        <w:t xml:space="preserve"> </w:t>
      </w:r>
      <w:r w:rsidRPr="00721574">
        <w:rPr>
          <w:rFonts w:ascii="Arial" w:hAnsi="Arial" w:cs="Arial"/>
          <w:lang w:val="es-ES" w:eastAsia="es-ES"/>
        </w:rPr>
        <w:t>con este fin que llegaron a estar en funcionamiento, dos tuvieron que cerrar por</w:t>
      </w:r>
      <w:r>
        <w:rPr>
          <w:rFonts w:ascii="Arial" w:hAnsi="Arial" w:cs="Arial"/>
          <w:lang w:val="es-ES" w:eastAsia="es-ES"/>
        </w:rPr>
        <w:t xml:space="preserve"> </w:t>
      </w:r>
      <w:r w:rsidRPr="00721574">
        <w:rPr>
          <w:rFonts w:ascii="Arial" w:hAnsi="Arial" w:cs="Arial"/>
          <w:lang w:val="es-ES" w:eastAsia="es-ES"/>
        </w:rPr>
        <w:t>razones económicas y de suministro. En el caso de los residuos ricos en PVC,</w:t>
      </w:r>
      <w:r>
        <w:rPr>
          <w:rFonts w:ascii="Arial" w:hAnsi="Arial" w:cs="Arial"/>
          <w:lang w:val="es-ES" w:eastAsia="es-ES"/>
        </w:rPr>
        <w:t xml:space="preserve"> </w:t>
      </w:r>
      <w:r w:rsidRPr="00721574">
        <w:rPr>
          <w:rFonts w:ascii="Arial" w:hAnsi="Arial" w:cs="Arial"/>
          <w:lang w:val="es-ES" w:eastAsia="es-ES"/>
        </w:rPr>
        <w:t>actualmente hay en funcionamiento una tecnología basada en la incineración con</w:t>
      </w:r>
      <w:r>
        <w:rPr>
          <w:rFonts w:ascii="Arial" w:hAnsi="Arial" w:cs="Arial"/>
          <w:lang w:val="es-ES" w:eastAsia="es-ES"/>
        </w:rPr>
        <w:t xml:space="preserve"> </w:t>
      </w:r>
      <w:r w:rsidRPr="00721574">
        <w:rPr>
          <w:rFonts w:ascii="Arial" w:hAnsi="Arial" w:cs="Arial"/>
          <w:lang w:val="es-ES" w:eastAsia="es-ES"/>
        </w:rPr>
        <w:t xml:space="preserve">recuperación de HCl y dos proyectos </w:t>
      </w:r>
      <w:r w:rsidRPr="00B6487C">
        <w:rPr>
          <w:rFonts w:ascii="Arial" w:hAnsi="Arial" w:cs="Arial"/>
          <w:lang w:val="es-ES" w:eastAsia="es-ES"/>
        </w:rPr>
        <w:t>piloto que se pondrán en funcionamiento en los próximos años</w:t>
      </w:r>
      <w:r>
        <w:rPr>
          <w:lang w:val="es-ES" w:eastAsia="es-ES"/>
        </w:rPr>
        <w:t>.</w:t>
      </w:r>
    </w:p>
    <w:p w:rsidR="00742EDA" w:rsidRDefault="00742EDA" w:rsidP="00742EDA">
      <w:pPr>
        <w:autoSpaceDE w:val="0"/>
        <w:autoSpaceDN w:val="0"/>
        <w:adjustRightInd w:val="0"/>
        <w:spacing w:line="480" w:lineRule="auto"/>
        <w:ind w:left="2760"/>
        <w:jc w:val="both"/>
        <w:rPr>
          <w:lang w:val="es-ES" w:eastAsia="es-ES"/>
        </w:rPr>
      </w:pPr>
    </w:p>
    <w:p w:rsidR="00742EDA" w:rsidRDefault="00742EDA" w:rsidP="00742EDA">
      <w:pPr>
        <w:autoSpaceDE w:val="0"/>
        <w:autoSpaceDN w:val="0"/>
        <w:adjustRightInd w:val="0"/>
        <w:spacing w:line="480" w:lineRule="auto"/>
        <w:ind w:left="1800"/>
        <w:jc w:val="both"/>
        <w:rPr>
          <w:rFonts w:ascii="Arial" w:hAnsi="Arial" w:cs="Arial"/>
          <w:lang w:val="es-ES" w:eastAsia="es-ES"/>
        </w:rPr>
      </w:pPr>
      <w:r>
        <w:rPr>
          <w:rFonts w:ascii="Arial" w:hAnsi="Arial" w:cs="Arial"/>
          <w:lang w:val="es-ES" w:eastAsia="es-ES"/>
        </w:rPr>
        <w:t xml:space="preserve">Un proceso de disolución con </w:t>
      </w:r>
      <w:r w:rsidRPr="00F0298B">
        <w:rPr>
          <w:rFonts w:ascii="Arial" w:hAnsi="Arial" w:cs="Arial"/>
          <w:lang w:val="es-ES" w:eastAsia="es-ES"/>
        </w:rPr>
        <w:t>precipitación recientemente desarrollado se basa en principios físicos sin destrucción de las moléculas de polímero en compuestos de base. El proceso se desarrolló específicamente para materiales compuestos que contenían PVC y otros componentes. El PVC se separa de los componentes que conforman el compuesto mediante una disolución selectiva, y posteriormente todo el compuesto de PVC se regenera por precipitación. El PVC y los demás componentes pueden ser reutilizados a continuación. En la actualidad se halla en funcionamiento una planta piloto.</w:t>
      </w:r>
    </w:p>
    <w:p w:rsidR="00742EDA" w:rsidRDefault="00742EDA" w:rsidP="00742EDA">
      <w:pPr>
        <w:autoSpaceDE w:val="0"/>
        <w:autoSpaceDN w:val="0"/>
        <w:adjustRightInd w:val="0"/>
        <w:spacing w:line="480" w:lineRule="auto"/>
        <w:ind w:left="2760"/>
        <w:jc w:val="both"/>
        <w:rPr>
          <w:rFonts w:ascii="Arial" w:hAnsi="Arial" w:cs="Arial"/>
          <w:lang w:val="es-ES" w:eastAsia="es-ES"/>
        </w:rPr>
      </w:pPr>
    </w:p>
    <w:p w:rsidR="00742EDA" w:rsidRDefault="00742EDA" w:rsidP="00742EDA">
      <w:pPr>
        <w:autoSpaceDE w:val="0"/>
        <w:autoSpaceDN w:val="0"/>
        <w:adjustRightInd w:val="0"/>
        <w:spacing w:line="480" w:lineRule="auto"/>
        <w:ind w:left="1800"/>
        <w:jc w:val="both"/>
        <w:rPr>
          <w:rFonts w:ascii="Arial" w:hAnsi="Arial" w:cs="Arial"/>
          <w:lang w:val="es-ES" w:eastAsia="es-ES"/>
        </w:rPr>
      </w:pPr>
      <w:r w:rsidRPr="00FC454F">
        <w:rPr>
          <w:rFonts w:ascii="Arial" w:hAnsi="Arial" w:cs="Arial"/>
          <w:lang w:val="es-ES" w:eastAsia="es-ES"/>
        </w:rPr>
        <w:t>Al ser incinerados, los residuos de PVC generan ácido clorhídrico (HCl) en el gas de combustión, que debe ser neutralizado salvo si se emplea una tecnología especial en la que se reutiliza el HCl. En la actualidad, esta tecnología específica se emplea únicamente en cinco instalaciones en Alemania y existen tres instalaciones en construcción. Todos los gases ácidos generados durante la incineración de residuos sólidos urbanos (además del HCl, principalmente óxidos de azufre) han de neutralizarse antes de la emisión a la atmósfera del gas restante.</w:t>
      </w:r>
    </w:p>
    <w:p w:rsidR="00742EDA" w:rsidRDefault="00742EDA" w:rsidP="00742EDA">
      <w:pPr>
        <w:autoSpaceDE w:val="0"/>
        <w:autoSpaceDN w:val="0"/>
        <w:adjustRightInd w:val="0"/>
        <w:spacing w:line="480" w:lineRule="auto"/>
        <w:ind w:left="1800"/>
        <w:jc w:val="both"/>
        <w:rPr>
          <w:rFonts w:ascii="Arial" w:hAnsi="Arial" w:cs="Arial"/>
          <w:lang w:val="es-ES" w:eastAsia="es-ES"/>
        </w:rPr>
      </w:pPr>
    </w:p>
    <w:p w:rsidR="00742EDA" w:rsidRPr="005752EF" w:rsidRDefault="00742EDA" w:rsidP="00742EDA">
      <w:pPr>
        <w:autoSpaceDE w:val="0"/>
        <w:autoSpaceDN w:val="0"/>
        <w:adjustRightInd w:val="0"/>
        <w:spacing w:line="480" w:lineRule="auto"/>
        <w:ind w:left="1800"/>
        <w:jc w:val="both"/>
        <w:rPr>
          <w:rFonts w:ascii="Arial" w:hAnsi="Arial" w:cs="Arial"/>
          <w:lang w:val="es-ES" w:eastAsia="es-ES"/>
        </w:rPr>
      </w:pPr>
      <w:r w:rsidRPr="00FC454F">
        <w:rPr>
          <w:rFonts w:ascii="Arial" w:hAnsi="Arial" w:cs="Arial"/>
          <w:lang w:val="es-ES" w:eastAsia="es-ES"/>
        </w:rPr>
        <w:t>La eliminación en vertedero es la ruta más común de gestión de residuos de PVC. Puede calcularse que</w:t>
      </w:r>
      <w:r>
        <w:rPr>
          <w:rFonts w:ascii="Arial" w:hAnsi="Arial" w:cs="Arial"/>
          <w:lang w:val="es-ES" w:eastAsia="es-ES"/>
        </w:rPr>
        <w:t xml:space="preserve"> </w:t>
      </w:r>
      <w:r w:rsidRPr="00FC454F">
        <w:rPr>
          <w:rFonts w:ascii="Arial" w:hAnsi="Arial" w:cs="Arial"/>
          <w:lang w:val="es-ES" w:eastAsia="es-ES"/>
        </w:rPr>
        <w:t>en los últimos 30 años se ha depositado ya en los vertederos varias decenas de</w:t>
      </w:r>
      <w:r>
        <w:rPr>
          <w:rFonts w:ascii="Arial" w:hAnsi="Arial" w:cs="Arial"/>
          <w:lang w:val="es-ES" w:eastAsia="es-ES"/>
        </w:rPr>
        <w:t xml:space="preserve"> </w:t>
      </w:r>
      <w:r w:rsidRPr="00FC454F">
        <w:rPr>
          <w:rFonts w:ascii="Arial" w:hAnsi="Arial" w:cs="Arial"/>
          <w:lang w:val="es-ES" w:eastAsia="es-ES"/>
        </w:rPr>
        <w:t>millones de toneladas de residuos de PVC</w:t>
      </w:r>
      <w:r>
        <w:rPr>
          <w:rFonts w:ascii="Arial" w:hAnsi="Arial" w:cs="Arial"/>
          <w:lang w:val="es-ES" w:eastAsia="es-ES"/>
        </w:rPr>
        <w:t xml:space="preserve"> (14)</w:t>
      </w:r>
      <w:r w:rsidRPr="00FC454F">
        <w:rPr>
          <w:rFonts w:ascii="Arial" w:hAnsi="Arial" w:cs="Arial"/>
          <w:lang w:val="es-ES" w:eastAsia="es-ES"/>
        </w:rPr>
        <w:t>.</w:t>
      </w:r>
    </w:p>
    <w:p w:rsidR="00742EDA" w:rsidRDefault="00742EDA" w:rsidP="00742EDA">
      <w:pPr>
        <w:tabs>
          <w:tab w:val="num" w:pos="3570"/>
        </w:tabs>
        <w:jc w:val="center"/>
        <w:rPr>
          <w:rFonts w:ascii="Arial" w:hAnsi="Arial" w:cs="Arial"/>
          <w:b/>
          <w:sz w:val="48"/>
          <w:szCs w:val="48"/>
        </w:rPr>
      </w:pPr>
    </w:p>
    <w:p w:rsidR="00742EDA" w:rsidRDefault="00742EDA" w:rsidP="00742EDA">
      <w:pPr>
        <w:tabs>
          <w:tab w:val="num" w:pos="3570"/>
        </w:tabs>
        <w:jc w:val="center"/>
        <w:rPr>
          <w:rFonts w:ascii="Arial" w:hAnsi="Arial" w:cs="Arial"/>
          <w:b/>
          <w:sz w:val="48"/>
          <w:szCs w:val="48"/>
        </w:rPr>
      </w:pPr>
    </w:p>
    <w:p w:rsidR="00742EDA" w:rsidRDefault="00742EDA" w:rsidP="00742EDA">
      <w:pPr>
        <w:tabs>
          <w:tab w:val="num" w:pos="3570"/>
        </w:tabs>
        <w:jc w:val="center"/>
        <w:rPr>
          <w:rFonts w:ascii="Arial" w:hAnsi="Arial" w:cs="Arial"/>
          <w:b/>
          <w:sz w:val="48"/>
          <w:szCs w:val="48"/>
        </w:rPr>
      </w:pPr>
    </w:p>
    <w:p w:rsidR="00742EDA" w:rsidRPr="00507588" w:rsidRDefault="00742EDA" w:rsidP="00742EDA">
      <w:pPr>
        <w:tabs>
          <w:tab w:val="num" w:pos="3570"/>
        </w:tabs>
        <w:jc w:val="center"/>
        <w:rPr>
          <w:rFonts w:ascii="Arial" w:hAnsi="Arial" w:cs="Arial"/>
          <w:b/>
        </w:rPr>
      </w:pPr>
      <w:r>
        <w:rPr>
          <w:rFonts w:ascii="Arial" w:hAnsi="Arial" w:cs="Arial"/>
          <w:b/>
          <w:sz w:val="48"/>
          <w:szCs w:val="48"/>
        </w:rPr>
        <w:t>CAPÍTULO 5</w:t>
      </w: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Pr="00542AFF" w:rsidRDefault="00742EDA" w:rsidP="00742EDA">
      <w:pPr>
        <w:numPr>
          <w:ilvl w:val="0"/>
          <w:numId w:val="92"/>
        </w:numPr>
        <w:jc w:val="both"/>
        <w:rPr>
          <w:rFonts w:ascii="Arial" w:hAnsi="Arial" w:cs="Arial"/>
          <w:b/>
          <w:sz w:val="32"/>
          <w:szCs w:val="32"/>
        </w:rPr>
      </w:pPr>
      <w:r w:rsidRPr="00542AFF">
        <w:rPr>
          <w:rFonts w:ascii="Arial" w:hAnsi="Arial" w:cs="Arial"/>
          <w:b/>
          <w:sz w:val="32"/>
          <w:szCs w:val="32"/>
        </w:rPr>
        <w:t>ESTUDIO INGENIERIL DEL PROCESO DE OBTENCIÓN DE LA RESINA DE PVC Y DEL MANEJO DE MATERIALES</w:t>
      </w:r>
    </w:p>
    <w:p w:rsidR="00742EDA" w:rsidRPr="00542AFF" w:rsidRDefault="00742EDA" w:rsidP="00742EDA">
      <w:pPr>
        <w:tabs>
          <w:tab w:val="num" w:pos="3570"/>
        </w:tabs>
        <w:jc w:val="both"/>
        <w:rPr>
          <w:rFonts w:ascii="Arial" w:hAnsi="Arial" w:cs="Arial"/>
          <w:b/>
        </w:rPr>
      </w:pPr>
    </w:p>
    <w:p w:rsidR="00742EDA" w:rsidRPr="00542AFF" w:rsidRDefault="00742EDA" w:rsidP="00742EDA">
      <w:pPr>
        <w:tabs>
          <w:tab w:val="num" w:pos="3570"/>
        </w:tabs>
        <w:jc w:val="both"/>
        <w:rPr>
          <w:rFonts w:ascii="Arial" w:hAnsi="Arial" w:cs="Arial"/>
          <w:b/>
        </w:rPr>
      </w:pPr>
    </w:p>
    <w:p w:rsidR="00742EDA" w:rsidRDefault="00742EDA" w:rsidP="00742EDA">
      <w:pPr>
        <w:spacing w:line="480" w:lineRule="auto"/>
        <w:ind w:left="480"/>
        <w:jc w:val="both"/>
        <w:rPr>
          <w:rFonts w:ascii="Arial" w:hAnsi="Arial" w:cs="Arial"/>
        </w:rPr>
      </w:pPr>
      <w:r>
        <w:rPr>
          <w:rFonts w:ascii="Arial" w:hAnsi="Arial" w:cs="Arial"/>
        </w:rPr>
        <w:t>Habiendo realizado un análisis minucioso en su totalidad a las normas y regulaciones nacionales, internacionales y municipales, además de conocer la localización más factible para la planta y sabiendo las principales tendencias y variables del mercado; procederemos a los pasos finales para al determinación de la factibilidad real de la planta procesadora de resinas de PVC.</w:t>
      </w:r>
    </w:p>
    <w:p w:rsidR="00742EDA" w:rsidRDefault="00742EDA" w:rsidP="00742EDA">
      <w:pPr>
        <w:spacing w:line="480" w:lineRule="auto"/>
        <w:ind w:left="480"/>
        <w:jc w:val="both"/>
        <w:rPr>
          <w:rFonts w:ascii="Arial" w:hAnsi="Arial" w:cs="Arial"/>
        </w:rPr>
      </w:pPr>
    </w:p>
    <w:p w:rsidR="00742EDA" w:rsidRDefault="00742EDA" w:rsidP="00742EDA">
      <w:pPr>
        <w:spacing w:line="480" w:lineRule="auto"/>
        <w:ind w:left="480"/>
        <w:jc w:val="both"/>
        <w:rPr>
          <w:rFonts w:ascii="Arial" w:hAnsi="Arial" w:cs="Arial"/>
        </w:rPr>
      </w:pPr>
      <w:r>
        <w:rPr>
          <w:rFonts w:ascii="Arial" w:hAnsi="Arial" w:cs="Arial"/>
        </w:rPr>
        <w:t>En este capítulo analizaremos al proceso de transformación de las resinas de PVC desde la obtención de la materia prima y químicos hasta su final procesamiento como resinas para el mercado de consumo directo. Seleccionaremos los procesos más convenientes además de sus parámetros mecánicos, industriales y físico-químicos. Luego procederemos a describir la planta con el manejo de materiales en la misma.</w:t>
      </w:r>
    </w:p>
    <w:p w:rsidR="00742EDA" w:rsidRPr="00542AFF" w:rsidRDefault="00742EDA" w:rsidP="00742EDA">
      <w:pPr>
        <w:spacing w:line="480" w:lineRule="auto"/>
        <w:ind w:left="480"/>
        <w:jc w:val="both"/>
        <w:rPr>
          <w:rFonts w:ascii="Arial" w:hAnsi="Arial" w:cs="Arial"/>
        </w:rPr>
      </w:pPr>
    </w:p>
    <w:p w:rsidR="00742EDA" w:rsidRDefault="00742EDA" w:rsidP="00742EDA">
      <w:pPr>
        <w:numPr>
          <w:ilvl w:val="1"/>
          <w:numId w:val="2"/>
        </w:numPr>
        <w:tabs>
          <w:tab w:val="clear" w:pos="1800"/>
          <w:tab w:val="num" w:pos="960"/>
        </w:tabs>
        <w:spacing w:line="480" w:lineRule="auto"/>
        <w:ind w:hanging="1320"/>
        <w:jc w:val="both"/>
        <w:rPr>
          <w:rFonts w:ascii="Arial" w:hAnsi="Arial" w:cs="Arial"/>
          <w:b/>
        </w:rPr>
      </w:pPr>
      <w:r w:rsidRPr="00542AFF">
        <w:rPr>
          <w:rFonts w:ascii="Arial" w:hAnsi="Arial" w:cs="Arial"/>
          <w:b/>
        </w:rPr>
        <w:t>Análisis del proceso de obtención de la resina de PVC</w:t>
      </w:r>
    </w:p>
    <w:p w:rsidR="00742EDA" w:rsidRDefault="00742EDA" w:rsidP="00742EDA">
      <w:pPr>
        <w:spacing w:line="480" w:lineRule="auto"/>
        <w:ind w:left="960"/>
        <w:jc w:val="both"/>
        <w:rPr>
          <w:rFonts w:ascii="Arial" w:hAnsi="Arial" w:cs="Arial"/>
        </w:rPr>
      </w:pPr>
      <w:r>
        <w:rPr>
          <w:rFonts w:ascii="Arial" w:hAnsi="Arial" w:cs="Arial"/>
        </w:rPr>
        <w:t>Primeramente analizaremos el proceso de polimerización del cloruro de vinilo, y en conjunto con las variables de mercado determinaremos si ambos procesos son factibles para la realización de la planta (5).</w:t>
      </w:r>
    </w:p>
    <w:p w:rsidR="00742EDA" w:rsidRPr="00690EE0" w:rsidRDefault="00742EDA" w:rsidP="00742EDA">
      <w:pPr>
        <w:spacing w:line="480" w:lineRule="auto"/>
        <w:ind w:left="2640"/>
        <w:jc w:val="both"/>
        <w:rPr>
          <w:rFonts w:ascii="Arial" w:hAnsi="Arial" w:cs="Arial"/>
        </w:rPr>
      </w:pPr>
    </w:p>
    <w:p w:rsidR="00742EDA" w:rsidRDefault="00742EDA" w:rsidP="00742EDA">
      <w:pPr>
        <w:numPr>
          <w:ilvl w:val="2"/>
          <w:numId w:val="1"/>
        </w:numPr>
        <w:tabs>
          <w:tab w:val="left" w:pos="1080"/>
          <w:tab w:val="num" w:pos="1800"/>
        </w:tabs>
        <w:spacing w:line="480" w:lineRule="auto"/>
        <w:ind w:left="1800" w:hanging="720"/>
        <w:jc w:val="both"/>
        <w:rPr>
          <w:rFonts w:ascii="Arial" w:hAnsi="Arial" w:cs="Arial"/>
          <w:b/>
        </w:rPr>
      </w:pPr>
      <w:r w:rsidRPr="00690EE0">
        <w:rPr>
          <w:rFonts w:ascii="Arial" w:hAnsi="Arial" w:cs="Arial"/>
          <w:b/>
        </w:rPr>
        <w:t>Los procesos de polimerización del monómero de cloruro de vinilo</w:t>
      </w:r>
      <w:r>
        <w:rPr>
          <w:rFonts w:ascii="Arial" w:hAnsi="Arial" w:cs="Arial"/>
          <w:b/>
        </w:rPr>
        <w:t>.</w:t>
      </w:r>
    </w:p>
    <w:p w:rsidR="00742EDA" w:rsidRDefault="00742EDA" w:rsidP="00742EDA">
      <w:pPr>
        <w:tabs>
          <w:tab w:val="left" w:pos="1800"/>
        </w:tabs>
        <w:spacing w:line="480" w:lineRule="auto"/>
        <w:ind w:left="1800"/>
        <w:jc w:val="both"/>
        <w:rPr>
          <w:rFonts w:ascii="Arial" w:hAnsi="Arial" w:cs="Arial"/>
        </w:rPr>
      </w:pPr>
      <w:r>
        <w:rPr>
          <w:rFonts w:ascii="Arial" w:hAnsi="Arial" w:cs="Arial"/>
        </w:rPr>
        <w:t>Dentro de nuestro estudio de factibilidad, enfocado más que todo al desarrollo de la polimerización del cloruro de vinilo para acaparar el mercado de distribución y procesamiento del PVC en productos terminados, analizaremos los tres principales procesos para la obtención directa de la resina de PVC (5), estos son:</w:t>
      </w:r>
    </w:p>
    <w:p w:rsidR="00742EDA" w:rsidRDefault="00742EDA" w:rsidP="00742EDA">
      <w:pPr>
        <w:spacing w:line="480" w:lineRule="auto"/>
        <w:ind w:left="2520"/>
        <w:jc w:val="both"/>
        <w:rPr>
          <w:rFonts w:ascii="Arial" w:hAnsi="Arial" w:cs="Arial"/>
        </w:rPr>
      </w:pPr>
      <w:r>
        <w:rPr>
          <w:rFonts w:ascii="Arial" w:hAnsi="Arial" w:cs="Arial"/>
        </w:rPr>
        <w:tab/>
        <w:t>1)  Polimerización por suspensión.</w:t>
      </w:r>
    </w:p>
    <w:p w:rsidR="00742EDA" w:rsidRDefault="00742EDA" w:rsidP="00742EDA">
      <w:pPr>
        <w:spacing w:line="480" w:lineRule="auto"/>
        <w:ind w:left="2124" w:firstLine="708"/>
        <w:jc w:val="both"/>
        <w:rPr>
          <w:rFonts w:ascii="Arial" w:hAnsi="Arial" w:cs="Arial"/>
        </w:rPr>
      </w:pPr>
      <w:r>
        <w:rPr>
          <w:rFonts w:ascii="Arial" w:hAnsi="Arial" w:cs="Arial"/>
        </w:rPr>
        <w:t>2)  Polimerización por emulsión.</w:t>
      </w:r>
    </w:p>
    <w:p w:rsidR="00742EDA" w:rsidRPr="00313AC5" w:rsidRDefault="00742EDA" w:rsidP="00742EDA">
      <w:pPr>
        <w:spacing w:line="480" w:lineRule="auto"/>
        <w:ind w:left="2520"/>
        <w:jc w:val="both"/>
        <w:rPr>
          <w:rFonts w:ascii="Arial" w:hAnsi="Arial" w:cs="Arial"/>
        </w:rPr>
      </w:pPr>
      <w:r>
        <w:rPr>
          <w:rFonts w:ascii="Arial" w:hAnsi="Arial" w:cs="Arial"/>
        </w:rPr>
        <w:tab/>
        <w:t>3)  Polimerización en masa.</w:t>
      </w:r>
    </w:p>
    <w:p w:rsidR="00742EDA" w:rsidRDefault="00742EDA" w:rsidP="00742EDA">
      <w:pPr>
        <w:tabs>
          <w:tab w:val="left" w:pos="1800"/>
        </w:tabs>
        <w:spacing w:line="480" w:lineRule="auto"/>
        <w:ind w:left="1800"/>
        <w:jc w:val="both"/>
        <w:rPr>
          <w:rFonts w:ascii="Arial" w:hAnsi="Arial" w:cs="Arial"/>
        </w:rPr>
      </w:pPr>
    </w:p>
    <w:p w:rsidR="00742EDA" w:rsidRPr="004B36FC" w:rsidRDefault="00742EDA" w:rsidP="00742EDA">
      <w:pPr>
        <w:tabs>
          <w:tab w:val="left" w:pos="1800"/>
        </w:tabs>
        <w:spacing w:line="480" w:lineRule="auto"/>
        <w:ind w:left="1800"/>
        <w:jc w:val="both"/>
        <w:rPr>
          <w:rFonts w:ascii="Arial" w:hAnsi="Arial" w:cs="Arial"/>
        </w:rPr>
      </w:pPr>
    </w:p>
    <w:p w:rsidR="00742EDA" w:rsidRDefault="00742EDA" w:rsidP="00742EDA">
      <w:pPr>
        <w:numPr>
          <w:ilvl w:val="3"/>
          <w:numId w:val="1"/>
        </w:numPr>
        <w:tabs>
          <w:tab w:val="left" w:pos="1080"/>
          <w:tab w:val="num" w:pos="2760"/>
        </w:tabs>
        <w:spacing w:line="480" w:lineRule="auto"/>
        <w:ind w:left="2880"/>
        <w:jc w:val="both"/>
        <w:rPr>
          <w:rFonts w:ascii="Arial" w:hAnsi="Arial" w:cs="Arial"/>
          <w:b/>
        </w:rPr>
      </w:pPr>
      <w:r w:rsidRPr="00690EE0">
        <w:rPr>
          <w:rFonts w:ascii="Arial" w:hAnsi="Arial" w:cs="Arial"/>
          <w:b/>
        </w:rPr>
        <w:t>La polimerización por suspensión</w:t>
      </w:r>
    </w:p>
    <w:p w:rsidR="00742EDA" w:rsidRDefault="00742EDA" w:rsidP="00742EDA">
      <w:pPr>
        <w:spacing w:line="480" w:lineRule="auto"/>
        <w:ind w:left="2760"/>
        <w:jc w:val="both"/>
        <w:rPr>
          <w:rFonts w:ascii="Arial" w:hAnsi="Arial" w:cs="Arial"/>
        </w:rPr>
      </w:pPr>
      <w:r>
        <w:rPr>
          <w:rFonts w:ascii="Arial" w:hAnsi="Arial" w:cs="Arial"/>
        </w:rPr>
        <w:t>Este es el proceso comercialmente más empleado a nivel mundial (78%), por su gran versatilidad y factibilidad. Todas las compañías petroquímicas que iniciaron su paso por la creación de resinas de PVC, desarrollaron este método primero antes que los de emulsión y masa (5).</w:t>
      </w:r>
    </w:p>
    <w:p w:rsidR="00742EDA" w:rsidRDefault="00742EDA" w:rsidP="00742EDA">
      <w:pPr>
        <w:spacing w:line="480" w:lineRule="auto"/>
        <w:ind w:left="2760"/>
        <w:jc w:val="both"/>
        <w:rPr>
          <w:rFonts w:ascii="Arial" w:hAnsi="Arial" w:cs="Arial"/>
        </w:rPr>
      </w:pPr>
    </w:p>
    <w:p w:rsidR="00742EDA" w:rsidRDefault="00742EDA" w:rsidP="00742EDA">
      <w:pPr>
        <w:spacing w:line="480" w:lineRule="auto"/>
        <w:ind w:left="2760"/>
        <w:jc w:val="both"/>
        <w:rPr>
          <w:rFonts w:ascii="Arial" w:hAnsi="Arial" w:cs="Arial"/>
        </w:rPr>
      </w:pPr>
      <w:r>
        <w:rPr>
          <w:rFonts w:ascii="Arial" w:hAnsi="Arial" w:cs="Arial"/>
        </w:rPr>
        <w:t>Para este proceso, l</w:t>
      </w:r>
      <w:r w:rsidRPr="00921981">
        <w:rPr>
          <w:rFonts w:ascii="Arial" w:hAnsi="Arial" w:cs="Arial"/>
        </w:rPr>
        <w:t xml:space="preserve">a polimerización </w:t>
      </w:r>
      <w:r>
        <w:rPr>
          <w:rFonts w:ascii="Arial" w:hAnsi="Arial" w:cs="Arial"/>
        </w:rPr>
        <w:t xml:space="preserve">del MVC </w:t>
      </w:r>
      <w:r w:rsidRPr="00921981">
        <w:rPr>
          <w:rFonts w:ascii="Arial" w:hAnsi="Arial" w:cs="Arial"/>
        </w:rPr>
        <w:t xml:space="preserve">se realiza en agua, </w:t>
      </w:r>
      <w:r>
        <w:rPr>
          <w:rFonts w:ascii="Arial" w:hAnsi="Arial" w:cs="Arial"/>
        </w:rPr>
        <w:t>junto con aditivos, peróxidos, agentes de suspensión, geles, sales y otros químicos industriales. E</w:t>
      </w:r>
      <w:r w:rsidRPr="00921981">
        <w:rPr>
          <w:rFonts w:ascii="Arial" w:hAnsi="Arial" w:cs="Arial"/>
        </w:rPr>
        <w:t xml:space="preserve">l monómero y </w:t>
      </w:r>
      <w:r>
        <w:rPr>
          <w:rFonts w:ascii="Arial" w:hAnsi="Arial" w:cs="Arial"/>
        </w:rPr>
        <w:t xml:space="preserve">el </w:t>
      </w:r>
      <w:r w:rsidRPr="00921981">
        <w:rPr>
          <w:rFonts w:ascii="Arial" w:hAnsi="Arial" w:cs="Arial"/>
        </w:rPr>
        <w:t>polímero obtiene</w:t>
      </w:r>
      <w:r>
        <w:rPr>
          <w:rFonts w:ascii="Arial" w:hAnsi="Arial" w:cs="Arial"/>
        </w:rPr>
        <w:t>n</w:t>
      </w:r>
      <w:r w:rsidRPr="00921981">
        <w:rPr>
          <w:rFonts w:ascii="Arial" w:hAnsi="Arial" w:cs="Arial"/>
        </w:rPr>
        <w:t xml:space="preserve"> de </w:t>
      </w:r>
      <w:r>
        <w:rPr>
          <w:rFonts w:ascii="Arial" w:hAnsi="Arial" w:cs="Arial"/>
        </w:rPr>
        <w:t xml:space="preserve">ésta mezcla y son </w:t>
      </w:r>
      <w:r w:rsidRPr="00921981">
        <w:rPr>
          <w:rFonts w:ascii="Arial" w:hAnsi="Arial" w:cs="Arial"/>
        </w:rPr>
        <w:t xml:space="preserve">insolubles en agua, </w:t>
      </w:r>
      <w:r>
        <w:rPr>
          <w:rFonts w:ascii="Arial" w:hAnsi="Arial" w:cs="Arial"/>
        </w:rPr>
        <w:t xml:space="preserve">entonces </w:t>
      </w:r>
      <w:r w:rsidRPr="00921981">
        <w:rPr>
          <w:rFonts w:ascii="Arial" w:hAnsi="Arial" w:cs="Arial"/>
        </w:rPr>
        <w:t xml:space="preserve">se obtiene una </w:t>
      </w:r>
      <w:r>
        <w:rPr>
          <w:rFonts w:ascii="Arial" w:hAnsi="Arial" w:cs="Arial"/>
        </w:rPr>
        <w:t>resina de suspensión</w:t>
      </w:r>
      <w:r w:rsidRPr="00921981">
        <w:rPr>
          <w:rFonts w:ascii="Arial" w:hAnsi="Arial" w:cs="Arial"/>
        </w:rPr>
        <w:t xml:space="preserve">. </w:t>
      </w:r>
    </w:p>
    <w:p w:rsidR="00742EDA" w:rsidRDefault="00742EDA" w:rsidP="00742EDA">
      <w:pPr>
        <w:tabs>
          <w:tab w:val="left" w:pos="1080"/>
        </w:tabs>
        <w:spacing w:line="480" w:lineRule="auto"/>
        <w:ind w:left="2760"/>
        <w:jc w:val="both"/>
        <w:rPr>
          <w:rFonts w:ascii="Arial" w:hAnsi="Arial" w:cs="Arial"/>
        </w:rPr>
      </w:pPr>
    </w:p>
    <w:p w:rsidR="00742EDA" w:rsidRDefault="00742EDA" w:rsidP="00742EDA">
      <w:pPr>
        <w:tabs>
          <w:tab w:val="left" w:pos="1080"/>
        </w:tabs>
        <w:spacing w:line="480" w:lineRule="auto"/>
        <w:ind w:left="2760"/>
        <w:jc w:val="both"/>
        <w:rPr>
          <w:rFonts w:ascii="Arial" w:hAnsi="Arial" w:cs="Arial"/>
        </w:rPr>
      </w:pPr>
      <w:r>
        <w:rPr>
          <w:rFonts w:ascii="Arial" w:hAnsi="Arial" w:cs="Arial"/>
        </w:rPr>
        <w:t>La cantidad de tratamientos y usos reaprovechables que se dan en cada momento a los compuestos químicos, hacen que todo el material se utilice dentro del mismo proceso, además que económicamente es ligeramente al de polimerización por emulsión.</w:t>
      </w:r>
    </w:p>
    <w:p w:rsidR="00742EDA" w:rsidRPr="00110C82" w:rsidRDefault="00742EDA" w:rsidP="00742EDA">
      <w:pPr>
        <w:tabs>
          <w:tab w:val="left" w:pos="1080"/>
        </w:tabs>
        <w:spacing w:line="480" w:lineRule="auto"/>
        <w:ind w:left="2760"/>
        <w:jc w:val="both"/>
        <w:rPr>
          <w:rFonts w:ascii="Arial" w:hAnsi="Arial" w:cs="Arial"/>
        </w:rPr>
      </w:pPr>
    </w:p>
    <w:p w:rsidR="00742EDA" w:rsidRDefault="00742EDA" w:rsidP="00742EDA">
      <w:pPr>
        <w:numPr>
          <w:ilvl w:val="3"/>
          <w:numId w:val="1"/>
        </w:numPr>
        <w:tabs>
          <w:tab w:val="left" w:pos="1080"/>
          <w:tab w:val="num" w:pos="2760"/>
          <w:tab w:val="num" w:pos="2880"/>
        </w:tabs>
        <w:spacing w:line="480" w:lineRule="auto"/>
        <w:ind w:left="2760" w:hanging="960"/>
        <w:jc w:val="both"/>
        <w:rPr>
          <w:rFonts w:ascii="Arial" w:hAnsi="Arial" w:cs="Arial"/>
          <w:b/>
        </w:rPr>
      </w:pPr>
      <w:r w:rsidRPr="00690EE0">
        <w:rPr>
          <w:rFonts w:ascii="Arial" w:hAnsi="Arial" w:cs="Arial"/>
          <w:b/>
        </w:rPr>
        <w:t>La polimerización por emulsión</w:t>
      </w:r>
    </w:p>
    <w:p w:rsidR="00742EDA" w:rsidRDefault="00742EDA" w:rsidP="00742EDA">
      <w:pPr>
        <w:tabs>
          <w:tab w:val="left" w:pos="1080"/>
        </w:tabs>
        <w:spacing w:line="480" w:lineRule="auto"/>
        <w:ind w:left="2760"/>
        <w:jc w:val="both"/>
        <w:rPr>
          <w:rFonts w:ascii="Arial" w:hAnsi="Arial" w:cs="Arial"/>
        </w:rPr>
      </w:pPr>
      <w:r>
        <w:rPr>
          <w:rFonts w:ascii="Arial" w:hAnsi="Arial" w:cs="Arial"/>
        </w:rPr>
        <w:t>Siendo el segundo proceso de transformación de MVC más importante (12%), el proceso de emulsión se lo desarrolla más en base a su mercado directo que por factibilidad en sí, ya que los productos que se consiguen con esta resina son más rentables y sofisticados. En nuestro país casi no se conocen industrias que trabajen con resinas de emulsión, se conoce que PLASTIGAMA y PLÁSTICOS RIVAL hacen uno o dos productos de alto consumo para esta resina, en cambio internacionalmente es muya preciada (1).</w:t>
      </w:r>
    </w:p>
    <w:p w:rsidR="00742EDA" w:rsidRDefault="00742EDA" w:rsidP="00742EDA">
      <w:pPr>
        <w:tabs>
          <w:tab w:val="left" w:pos="1080"/>
        </w:tabs>
        <w:spacing w:line="480" w:lineRule="auto"/>
        <w:ind w:left="2760"/>
        <w:jc w:val="both"/>
        <w:rPr>
          <w:rFonts w:ascii="Arial" w:hAnsi="Arial" w:cs="Arial"/>
        </w:rPr>
      </w:pPr>
    </w:p>
    <w:p w:rsidR="00742EDA" w:rsidRDefault="00742EDA" w:rsidP="00742EDA">
      <w:pPr>
        <w:spacing w:line="480" w:lineRule="auto"/>
        <w:ind w:left="2760"/>
        <w:jc w:val="both"/>
        <w:rPr>
          <w:rFonts w:ascii="Arial" w:hAnsi="Arial" w:cs="Arial"/>
        </w:rPr>
      </w:pPr>
      <w:r w:rsidRPr="00020EE3">
        <w:rPr>
          <w:rFonts w:ascii="Arial" w:hAnsi="Arial" w:cs="Arial"/>
        </w:rPr>
        <w:t xml:space="preserve">La reacción </w:t>
      </w:r>
      <w:r>
        <w:rPr>
          <w:rFonts w:ascii="Arial" w:hAnsi="Arial" w:cs="Arial"/>
        </w:rPr>
        <w:t xml:space="preserve">al igual que en suspensión </w:t>
      </w:r>
      <w:r w:rsidRPr="00020EE3">
        <w:rPr>
          <w:rFonts w:ascii="Arial" w:hAnsi="Arial" w:cs="Arial"/>
        </w:rPr>
        <w:t xml:space="preserve">se realiza en agua, con peróxidos solubles en agua pero en lugar de agregarle un agente de suspensión, se añade un emulsificante, que puede ser un detergente o un jabón. En esas condiciones el monómero se </w:t>
      </w:r>
      <w:r>
        <w:rPr>
          <w:rFonts w:ascii="Arial" w:hAnsi="Arial" w:cs="Arial"/>
        </w:rPr>
        <w:t>“</w:t>
      </w:r>
      <w:r w:rsidRPr="00020EE3">
        <w:rPr>
          <w:rFonts w:ascii="Arial" w:hAnsi="Arial" w:cs="Arial"/>
        </w:rPr>
        <w:t>emulsifica</w:t>
      </w:r>
      <w:r>
        <w:rPr>
          <w:rFonts w:ascii="Arial" w:hAnsi="Arial" w:cs="Arial"/>
        </w:rPr>
        <w:t>”</w:t>
      </w:r>
      <w:r w:rsidRPr="00020EE3">
        <w:rPr>
          <w:rFonts w:ascii="Arial" w:hAnsi="Arial" w:cs="Arial"/>
        </w:rPr>
        <w:t>, es decir, forma gotitas de un tamaño tan pequeño que ni con un microscopio pueden ser vistas</w:t>
      </w:r>
      <w:r>
        <w:rPr>
          <w:rFonts w:ascii="Arial" w:hAnsi="Arial" w:cs="Arial"/>
        </w:rPr>
        <w:t>.</w:t>
      </w:r>
    </w:p>
    <w:p w:rsidR="00742EDA" w:rsidRDefault="00742EDA" w:rsidP="00742EDA">
      <w:pPr>
        <w:spacing w:line="480" w:lineRule="auto"/>
        <w:ind w:left="2760"/>
        <w:jc w:val="both"/>
        <w:rPr>
          <w:rFonts w:ascii="Arial" w:hAnsi="Arial" w:cs="Arial"/>
        </w:rPr>
      </w:pPr>
    </w:p>
    <w:p w:rsidR="00742EDA" w:rsidRPr="00786A57" w:rsidRDefault="00742EDA" w:rsidP="00742EDA">
      <w:pPr>
        <w:spacing w:line="480" w:lineRule="auto"/>
        <w:ind w:left="2760"/>
        <w:jc w:val="both"/>
        <w:rPr>
          <w:rFonts w:ascii="Arial" w:hAnsi="Arial" w:cs="Arial"/>
        </w:rPr>
      </w:pPr>
      <w:r>
        <w:rPr>
          <w:rFonts w:ascii="Arial" w:hAnsi="Arial" w:cs="Arial"/>
        </w:rPr>
        <w:t>Países como Colombia, Brasil, Argentina, México, USA, y la UE, son los principales destinos para esta resina, en el mercado local no sería factible incorporarlo todavía (13).</w:t>
      </w:r>
    </w:p>
    <w:p w:rsidR="00742EDA" w:rsidRPr="00BF67ED" w:rsidRDefault="00742EDA" w:rsidP="00742EDA">
      <w:pPr>
        <w:tabs>
          <w:tab w:val="left" w:pos="1080"/>
        </w:tabs>
        <w:spacing w:line="480" w:lineRule="auto"/>
        <w:ind w:left="2760"/>
        <w:jc w:val="both"/>
        <w:rPr>
          <w:rFonts w:ascii="Arial" w:hAnsi="Arial" w:cs="Arial"/>
        </w:rPr>
      </w:pPr>
    </w:p>
    <w:p w:rsidR="00742EDA" w:rsidRDefault="00742EDA" w:rsidP="00742EDA">
      <w:pPr>
        <w:numPr>
          <w:ilvl w:val="3"/>
          <w:numId w:val="1"/>
        </w:numPr>
        <w:tabs>
          <w:tab w:val="left" w:pos="1080"/>
          <w:tab w:val="num" w:pos="2760"/>
          <w:tab w:val="num" w:pos="2880"/>
        </w:tabs>
        <w:spacing w:line="480" w:lineRule="auto"/>
        <w:ind w:left="2760" w:hanging="960"/>
        <w:jc w:val="both"/>
        <w:rPr>
          <w:rFonts w:ascii="Arial" w:hAnsi="Arial" w:cs="Arial"/>
          <w:b/>
        </w:rPr>
      </w:pPr>
      <w:r>
        <w:rPr>
          <w:rFonts w:ascii="Arial" w:hAnsi="Arial" w:cs="Arial"/>
          <w:b/>
        </w:rPr>
        <w:t>La polimerización por masa</w:t>
      </w:r>
    </w:p>
    <w:p w:rsidR="00742EDA" w:rsidRDefault="00742EDA" w:rsidP="00742EDA">
      <w:pPr>
        <w:tabs>
          <w:tab w:val="left" w:pos="1080"/>
        </w:tabs>
        <w:spacing w:line="480" w:lineRule="auto"/>
        <w:ind w:left="2760"/>
        <w:jc w:val="both"/>
        <w:rPr>
          <w:rFonts w:ascii="Arial" w:hAnsi="Arial" w:cs="Arial"/>
        </w:rPr>
      </w:pPr>
      <w:r>
        <w:rPr>
          <w:rFonts w:ascii="Arial" w:hAnsi="Arial" w:cs="Arial"/>
        </w:rPr>
        <w:t>Tal vez no sea el más conocido en el mercado (8%), principalmente países como Alemania, USA y otros de la UE lo tienen, debido a que sus productos requieren de más tecnología y sofisticación que los de emulsión, volviendo al proceso muy caro y con un mercado de productos terminados de alto diseño y calidad (1).</w:t>
      </w:r>
    </w:p>
    <w:p w:rsidR="00742EDA" w:rsidRDefault="00742EDA" w:rsidP="00742EDA">
      <w:pPr>
        <w:tabs>
          <w:tab w:val="left" w:pos="1080"/>
        </w:tabs>
        <w:spacing w:line="480" w:lineRule="auto"/>
        <w:ind w:left="2760"/>
        <w:jc w:val="both"/>
        <w:rPr>
          <w:rFonts w:ascii="Arial" w:hAnsi="Arial" w:cs="Arial"/>
        </w:rPr>
      </w:pPr>
    </w:p>
    <w:p w:rsidR="00742EDA" w:rsidRDefault="00742EDA" w:rsidP="00742EDA">
      <w:pPr>
        <w:spacing w:line="480" w:lineRule="auto"/>
        <w:ind w:left="2760"/>
        <w:jc w:val="both"/>
        <w:rPr>
          <w:rFonts w:ascii="Arial" w:hAnsi="Arial" w:cs="Arial"/>
        </w:rPr>
      </w:pPr>
      <w:r w:rsidRPr="00FD09DB">
        <w:rPr>
          <w:rFonts w:ascii="Arial" w:hAnsi="Arial" w:cs="Arial"/>
        </w:rPr>
        <w:t>A diferencia de los dos anteriores procesos aquí no se utiliza agua</w:t>
      </w:r>
      <w:r>
        <w:rPr>
          <w:rFonts w:ascii="Arial" w:hAnsi="Arial" w:cs="Arial"/>
        </w:rPr>
        <w:t>, éste</w:t>
      </w:r>
      <w:r w:rsidRPr="00FD09DB">
        <w:rPr>
          <w:rFonts w:ascii="Arial" w:hAnsi="Arial" w:cs="Arial"/>
        </w:rPr>
        <w:t xml:space="preserve"> dura</w:t>
      </w:r>
      <w:r>
        <w:rPr>
          <w:rFonts w:ascii="Arial" w:hAnsi="Arial" w:cs="Arial"/>
        </w:rPr>
        <w:t xml:space="preserve"> menos tiempo y da</w:t>
      </w:r>
      <w:r w:rsidRPr="00FD09DB">
        <w:rPr>
          <w:rFonts w:ascii="Arial" w:hAnsi="Arial" w:cs="Arial"/>
        </w:rPr>
        <w:t xml:space="preserve"> más ventajas. Las partículas no tienen la membrana </w:t>
      </w:r>
      <w:r>
        <w:rPr>
          <w:rFonts w:ascii="Arial" w:hAnsi="Arial" w:cs="Arial"/>
        </w:rPr>
        <w:t>exterior</w:t>
      </w:r>
      <w:r w:rsidRPr="00FD09DB">
        <w:rPr>
          <w:rFonts w:ascii="Arial" w:hAnsi="Arial" w:cs="Arial"/>
        </w:rPr>
        <w:t xml:space="preserve"> que se da en el proceso de suspensión, y por lo tanto mejora la absorción de plastificantes y aditivos, dismi</w:t>
      </w:r>
      <w:r>
        <w:rPr>
          <w:rFonts w:ascii="Arial" w:hAnsi="Arial" w:cs="Arial"/>
        </w:rPr>
        <w:t>nuyendo los tiempos de mezclado. Este es un producto de alta tecnología y aún no se pensaría en este para países de América latina.</w:t>
      </w:r>
    </w:p>
    <w:p w:rsidR="00742EDA" w:rsidRPr="00CC03C6" w:rsidRDefault="00742EDA" w:rsidP="00742EDA">
      <w:pPr>
        <w:numPr>
          <w:ilvl w:val="1"/>
          <w:numId w:val="1"/>
        </w:numPr>
        <w:tabs>
          <w:tab w:val="left" w:pos="960"/>
        </w:tabs>
        <w:spacing w:line="480" w:lineRule="auto"/>
        <w:ind w:left="960" w:hanging="600"/>
        <w:jc w:val="both"/>
        <w:rPr>
          <w:rFonts w:ascii="Arial" w:hAnsi="Arial" w:cs="Arial"/>
          <w:b/>
        </w:rPr>
      </w:pPr>
      <w:r w:rsidRPr="00CC03C6">
        <w:rPr>
          <w:rFonts w:ascii="Arial" w:hAnsi="Arial" w:cs="Arial"/>
          <w:b/>
        </w:rPr>
        <w:t>Desarrollo ingenieril del proceso de obtención de</w:t>
      </w:r>
      <w:r>
        <w:rPr>
          <w:rFonts w:ascii="Arial" w:hAnsi="Arial" w:cs="Arial"/>
          <w:b/>
        </w:rPr>
        <w:t>l</w:t>
      </w:r>
      <w:r w:rsidRPr="00CC03C6">
        <w:rPr>
          <w:rFonts w:ascii="Arial" w:hAnsi="Arial" w:cs="Arial"/>
          <w:b/>
        </w:rPr>
        <w:t xml:space="preserve"> PVC por suspensión.</w:t>
      </w:r>
    </w:p>
    <w:p w:rsidR="00742EDA" w:rsidRDefault="00742EDA" w:rsidP="00742EDA">
      <w:pPr>
        <w:tabs>
          <w:tab w:val="left" w:pos="960"/>
        </w:tabs>
        <w:spacing w:line="480" w:lineRule="auto"/>
        <w:ind w:left="960"/>
        <w:jc w:val="both"/>
        <w:rPr>
          <w:rFonts w:ascii="Arial" w:hAnsi="Arial" w:cs="Arial"/>
        </w:rPr>
      </w:pPr>
      <w:r>
        <w:rPr>
          <w:rFonts w:ascii="Arial" w:hAnsi="Arial" w:cs="Arial"/>
        </w:rPr>
        <w:t>Habiendo analizado en síntesis todos los procesos y las diferentes alternativas para la obtención de la resina de PVC, finalmente hemos seleccionado que, para la polimerización del PVC el proceso más apropiado a seguir es el de suspensión (5).</w:t>
      </w:r>
    </w:p>
    <w:p w:rsidR="00742EDA" w:rsidRDefault="00742EDA" w:rsidP="00742EDA">
      <w:pPr>
        <w:tabs>
          <w:tab w:val="left" w:pos="960"/>
        </w:tabs>
        <w:spacing w:line="480" w:lineRule="auto"/>
        <w:ind w:left="960"/>
        <w:jc w:val="both"/>
        <w:rPr>
          <w:rFonts w:ascii="Arial" w:hAnsi="Arial" w:cs="Arial"/>
        </w:rPr>
      </w:pPr>
    </w:p>
    <w:p w:rsidR="00742EDA" w:rsidRDefault="00742EDA" w:rsidP="00742EDA">
      <w:pPr>
        <w:tabs>
          <w:tab w:val="left" w:pos="960"/>
        </w:tabs>
        <w:spacing w:line="480" w:lineRule="auto"/>
        <w:ind w:left="960"/>
        <w:jc w:val="both"/>
        <w:rPr>
          <w:rFonts w:ascii="Arial" w:hAnsi="Arial" w:cs="Arial"/>
        </w:rPr>
      </w:pPr>
      <w:r>
        <w:rPr>
          <w:rFonts w:ascii="Arial" w:hAnsi="Arial" w:cs="Arial"/>
        </w:rPr>
        <w:t>A continuación estudiaremos en detalle los pormenores el proceso, A esto se lo llama desarrollo ingenieril del proceso.</w:t>
      </w:r>
    </w:p>
    <w:p w:rsidR="00742EDA" w:rsidRPr="00F910FB" w:rsidRDefault="00742EDA" w:rsidP="00742EDA">
      <w:pPr>
        <w:tabs>
          <w:tab w:val="left" w:pos="960"/>
        </w:tabs>
        <w:spacing w:line="480" w:lineRule="auto"/>
        <w:ind w:left="960"/>
        <w:jc w:val="both"/>
        <w:rPr>
          <w:rFonts w:ascii="Arial" w:hAnsi="Arial" w:cs="Arial"/>
        </w:rPr>
      </w:pPr>
    </w:p>
    <w:p w:rsidR="00742EDA" w:rsidRDefault="00742EDA" w:rsidP="00742EDA">
      <w:pPr>
        <w:numPr>
          <w:ilvl w:val="2"/>
          <w:numId w:val="1"/>
        </w:numPr>
        <w:tabs>
          <w:tab w:val="left" w:pos="600"/>
          <w:tab w:val="num" w:pos="1680"/>
        </w:tabs>
        <w:spacing w:line="480" w:lineRule="auto"/>
        <w:ind w:left="1680" w:hanging="720"/>
        <w:jc w:val="both"/>
        <w:rPr>
          <w:rFonts w:ascii="Arial" w:hAnsi="Arial" w:cs="Arial"/>
          <w:b/>
        </w:rPr>
      </w:pPr>
      <w:r w:rsidRPr="00F910FB">
        <w:rPr>
          <w:rFonts w:ascii="Arial" w:hAnsi="Arial" w:cs="Arial"/>
          <w:b/>
        </w:rPr>
        <w:t>El proceso de polimerización del cloruro de vinilo por suspensión</w:t>
      </w:r>
    </w:p>
    <w:p w:rsidR="00742EDA" w:rsidRDefault="00742EDA" w:rsidP="00742EDA">
      <w:pPr>
        <w:tabs>
          <w:tab w:val="left" w:pos="1680"/>
        </w:tabs>
        <w:spacing w:line="480" w:lineRule="auto"/>
        <w:ind w:left="1680"/>
        <w:jc w:val="both"/>
        <w:rPr>
          <w:rFonts w:ascii="Arial" w:hAnsi="Arial" w:cs="Arial"/>
        </w:rPr>
      </w:pPr>
      <w:r>
        <w:rPr>
          <w:rFonts w:ascii="Arial" w:hAnsi="Arial" w:cs="Arial"/>
        </w:rPr>
        <w:t>El proceso para la obtención del policloruro de vinilo se realiza en las siguientes etapas (5):</w:t>
      </w:r>
    </w:p>
    <w:p w:rsidR="00742EDA" w:rsidRDefault="00742EDA" w:rsidP="00742EDA">
      <w:pPr>
        <w:numPr>
          <w:ilvl w:val="0"/>
          <w:numId w:val="79"/>
        </w:numPr>
        <w:tabs>
          <w:tab w:val="left" w:pos="1680"/>
        </w:tabs>
        <w:spacing w:line="480" w:lineRule="auto"/>
        <w:jc w:val="both"/>
        <w:rPr>
          <w:rFonts w:ascii="Arial" w:hAnsi="Arial" w:cs="Arial"/>
        </w:rPr>
      </w:pPr>
      <w:r>
        <w:rPr>
          <w:rFonts w:ascii="Arial" w:hAnsi="Arial" w:cs="Arial"/>
        </w:rPr>
        <w:t>El proceso de preparación en los reactores</w:t>
      </w:r>
    </w:p>
    <w:p w:rsidR="00742EDA" w:rsidRDefault="00742EDA" w:rsidP="00742EDA">
      <w:pPr>
        <w:numPr>
          <w:ilvl w:val="0"/>
          <w:numId w:val="79"/>
        </w:numPr>
        <w:tabs>
          <w:tab w:val="left" w:pos="1680"/>
        </w:tabs>
        <w:spacing w:line="480" w:lineRule="auto"/>
        <w:jc w:val="both"/>
        <w:rPr>
          <w:rFonts w:ascii="Arial" w:hAnsi="Arial" w:cs="Arial"/>
        </w:rPr>
      </w:pPr>
      <w:r>
        <w:rPr>
          <w:rFonts w:ascii="Arial" w:hAnsi="Arial" w:cs="Arial"/>
        </w:rPr>
        <w:t>La polimerización del cloruro de vinilo</w:t>
      </w:r>
    </w:p>
    <w:p w:rsidR="00742EDA" w:rsidRDefault="00742EDA" w:rsidP="00742EDA">
      <w:pPr>
        <w:numPr>
          <w:ilvl w:val="0"/>
          <w:numId w:val="79"/>
        </w:numPr>
        <w:tabs>
          <w:tab w:val="left" w:pos="1680"/>
        </w:tabs>
        <w:spacing w:line="480" w:lineRule="auto"/>
        <w:jc w:val="both"/>
        <w:rPr>
          <w:rFonts w:ascii="Arial" w:hAnsi="Arial" w:cs="Arial"/>
        </w:rPr>
      </w:pPr>
      <w:r>
        <w:rPr>
          <w:rFonts w:ascii="Arial" w:hAnsi="Arial" w:cs="Arial"/>
        </w:rPr>
        <w:t>El reaprovechamiento del agua</w:t>
      </w:r>
    </w:p>
    <w:p w:rsidR="00742EDA" w:rsidRDefault="00742EDA" w:rsidP="00742EDA">
      <w:pPr>
        <w:numPr>
          <w:ilvl w:val="0"/>
          <w:numId w:val="79"/>
        </w:numPr>
        <w:tabs>
          <w:tab w:val="left" w:pos="1680"/>
        </w:tabs>
        <w:spacing w:line="480" w:lineRule="auto"/>
        <w:jc w:val="both"/>
        <w:rPr>
          <w:rFonts w:ascii="Arial" w:hAnsi="Arial" w:cs="Arial"/>
        </w:rPr>
      </w:pPr>
      <w:r>
        <w:rPr>
          <w:rFonts w:ascii="Arial" w:hAnsi="Arial" w:cs="Arial"/>
        </w:rPr>
        <w:t>El tratamiento de los efluentes y emisiones</w:t>
      </w:r>
    </w:p>
    <w:p w:rsidR="00742EDA" w:rsidRPr="00F910FB" w:rsidRDefault="00742EDA" w:rsidP="00742EDA">
      <w:pPr>
        <w:tabs>
          <w:tab w:val="left" w:pos="1080"/>
        </w:tabs>
        <w:spacing w:line="480" w:lineRule="auto"/>
        <w:ind w:left="1080"/>
        <w:jc w:val="both"/>
        <w:rPr>
          <w:rFonts w:ascii="Arial" w:hAnsi="Arial" w:cs="Arial"/>
          <w:b/>
        </w:rPr>
      </w:pPr>
    </w:p>
    <w:p w:rsidR="00742EDA" w:rsidRPr="00F910FB" w:rsidRDefault="00742EDA" w:rsidP="00742EDA">
      <w:pPr>
        <w:numPr>
          <w:ilvl w:val="3"/>
          <w:numId w:val="1"/>
        </w:numPr>
        <w:tabs>
          <w:tab w:val="left" w:pos="1080"/>
          <w:tab w:val="num" w:pos="2640"/>
        </w:tabs>
        <w:spacing w:line="480" w:lineRule="auto"/>
        <w:ind w:left="2880" w:hanging="1200"/>
        <w:jc w:val="both"/>
        <w:rPr>
          <w:rFonts w:ascii="Arial" w:hAnsi="Arial" w:cs="Arial"/>
          <w:b/>
        </w:rPr>
      </w:pPr>
      <w:r w:rsidRPr="00F910FB">
        <w:rPr>
          <w:rFonts w:ascii="Arial" w:hAnsi="Arial" w:cs="Arial"/>
          <w:b/>
        </w:rPr>
        <w:t>El proceso de preparación de los reactores</w:t>
      </w:r>
    </w:p>
    <w:p w:rsidR="00742EDA" w:rsidRDefault="00742EDA" w:rsidP="00742EDA">
      <w:pPr>
        <w:tabs>
          <w:tab w:val="left" w:pos="1080"/>
        </w:tabs>
        <w:spacing w:line="480" w:lineRule="auto"/>
        <w:ind w:left="2640"/>
        <w:jc w:val="both"/>
        <w:rPr>
          <w:rFonts w:ascii="Arial" w:hAnsi="Arial" w:cs="Arial"/>
        </w:rPr>
      </w:pPr>
      <w:r>
        <w:rPr>
          <w:rFonts w:ascii="Arial" w:hAnsi="Arial" w:cs="Arial"/>
        </w:rPr>
        <w:t>Ya obtenido el monómero de cloruro de vinilo del proceso previo, éste es almacenado en tanques donde reposara hasta que los reactores de polimerización estén listos (5).</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2640"/>
        <w:jc w:val="both"/>
        <w:rPr>
          <w:rFonts w:ascii="Arial" w:hAnsi="Arial" w:cs="Arial"/>
        </w:rPr>
      </w:pPr>
      <w:r>
        <w:rPr>
          <w:rFonts w:ascii="Arial" w:hAnsi="Arial" w:cs="Arial"/>
        </w:rPr>
        <w:t>El monómero entra primero en conjunto con el agua desmineralizada previamente. Luego se coloca el iniciador que es un peróxido oxálico el cual controla la duración y velocidad de la reacción de polimerización.</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2640"/>
        <w:jc w:val="both"/>
        <w:rPr>
          <w:rFonts w:ascii="Arial" w:hAnsi="Arial" w:cs="Arial"/>
        </w:rPr>
      </w:pPr>
      <w:r>
        <w:rPr>
          <w:rFonts w:ascii="Arial" w:hAnsi="Arial" w:cs="Arial"/>
        </w:rPr>
        <w:t>Después de iniciada la reacción, sincronizadamente ingresan los agentes de suspensión primarios que suelen ser alcoholes o geles.</w:t>
      </w:r>
    </w:p>
    <w:p w:rsidR="00742EDA" w:rsidRDefault="00742EDA" w:rsidP="00742EDA">
      <w:pPr>
        <w:tabs>
          <w:tab w:val="left" w:pos="1080"/>
        </w:tabs>
        <w:spacing w:line="480" w:lineRule="auto"/>
        <w:ind w:left="2640"/>
        <w:jc w:val="both"/>
        <w:rPr>
          <w:rFonts w:ascii="Arial" w:hAnsi="Arial" w:cs="Arial"/>
        </w:rPr>
      </w:pPr>
    </w:p>
    <w:p w:rsidR="00742EDA" w:rsidRDefault="00742EDA" w:rsidP="00742EDA">
      <w:pPr>
        <w:tabs>
          <w:tab w:val="left" w:pos="1080"/>
        </w:tabs>
        <w:spacing w:line="480" w:lineRule="auto"/>
        <w:ind w:left="2640"/>
        <w:jc w:val="both"/>
        <w:rPr>
          <w:rFonts w:ascii="Arial" w:hAnsi="Arial" w:cs="Arial"/>
        </w:rPr>
      </w:pPr>
      <w:r>
        <w:rPr>
          <w:rFonts w:ascii="Arial" w:hAnsi="Arial" w:cs="Arial"/>
        </w:rPr>
        <w:t>Además de estos se colocan agentes de suspensión secundarios y modificadores que controlan el peso y la porosidad de la resina de PVC que posteriormente se obtendrá.</w:t>
      </w:r>
    </w:p>
    <w:p w:rsidR="00742EDA" w:rsidRDefault="00742EDA" w:rsidP="00742EDA">
      <w:pPr>
        <w:tabs>
          <w:tab w:val="left" w:pos="1080"/>
        </w:tabs>
        <w:spacing w:line="480" w:lineRule="auto"/>
        <w:ind w:left="2640"/>
        <w:jc w:val="both"/>
        <w:rPr>
          <w:rFonts w:ascii="Arial" w:hAnsi="Arial" w:cs="Arial"/>
        </w:rPr>
      </w:pPr>
    </w:p>
    <w:p w:rsidR="00742EDA" w:rsidRDefault="00742EDA" w:rsidP="00742EDA">
      <w:pPr>
        <w:tabs>
          <w:tab w:val="left" w:pos="1080"/>
        </w:tabs>
        <w:spacing w:line="480" w:lineRule="auto"/>
        <w:ind w:left="2640"/>
        <w:jc w:val="both"/>
        <w:rPr>
          <w:rFonts w:ascii="Arial" w:hAnsi="Arial" w:cs="Arial"/>
        </w:rPr>
      </w:pPr>
      <w:r>
        <w:rPr>
          <w:rFonts w:ascii="Arial" w:hAnsi="Arial" w:cs="Arial"/>
        </w:rPr>
        <w:t>Después de transcurrido el tiempo de polimerización que depende del tamaño del reactor y de la velocidad de agitación, se obtiene el polímero de cloruro de vinilo (PVC) con sus respectivos residuos (5).</w:t>
      </w:r>
    </w:p>
    <w:p w:rsidR="00742EDA" w:rsidRPr="00F910FB" w:rsidRDefault="00742EDA" w:rsidP="00742EDA">
      <w:pPr>
        <w:tabs>
          <w:tab w:val="left" w:pos="1080"/>
        </w:tabs>
        <w:spacing w:line="480" w:lineRule="auto"/>
        <w:jc w:val="both"/>
        <w:rPr>
          <w:rFonts w:ascii="Arial" w:hAnsi="Arial" w:cs="Arial"/>
          <w:b/>
        </w:rPr>
      </w:pPr>
    </w:p>
    <w:p w:rsidR="00742EDA" w:rsidRDefault="00742EDA" w:rsidP="00742EDA">
      <w:pPr>
        <w:numPr>
          <w:ilvl w:val="3"/>
          <w:numId w:val="1"/>
        </w:numPr>
        <w:tabs>
          <w:tab w:val="left" w:pos="1080"/>
          <w:tab w:val="num" w:pos="2640"/>
          <w:tab w:val="num" w:pos="2880"/>
        </w:tabs>
        <w:spacing w:line="480" w:lineRule="auto"/>
        <w:ind w:left="2640" w:hanging="960"/>
        <w:jc w:val="both"/>
        <w:rPr>
          <w:rFonts w:ascii="Arial" w:hAnsi="Arial" w:cs="Arial"/>
          <w:b/>
        </w:rPr>
      </w:pPr>
      <w:r w:rsidRPr="00F910FB">
        <w:rPr>
          <w:rFonts w:ascii="Arial" w:hAnsi="Arial" w:cs="Arial"/>
          <w:b/>
        </w:rPr>
        <w:t xml:space="preserve">El proceso de </w:t>
      </w:r>
      <w:r>
        <w:rPr>
          <w:rFonts w:ascii="Arial" w:hAnsi="Arial" w:cs="Arial"/>
          <w:b/>
        </w:rPr>
        <w:t>polimerización</w:t>
      </w:r>
      <w:r w:rsidRPr="00F910FB">
        <w:rPr>
          <w:rFonts w:ascii="Arial" w:hAnsi="Arial" w:cs="Arial"/>
          <w:b/>
        </w:rPr>
        <w:t xml:space="preserve"> </w:t>
      </w:r>
      <w:r>
        <w:rPr>
          <w:rFonts w:ascii="Arial" w:hAnsi="Arial" w:cs="Arial"/>
          <w:b/>
        </w:rPr>
        <w:t>en los reactores</w:t>
      </w:r>
    </w:p>
    <w:p w:rsidR="00742EDA" w:rsidRDefault="00742EDA" w:rsidP="00742EDA">
      <w:pPr>
        <w:pStyle w:val="Textoindependiente"/>
        <w:spacing w:line="480" w:lineRule="auto"/>
        <w:ind w:left="2640"/>
        <w:rPr>
          <w:rFonts w:ascii="Arial" w:hAnsi="Arial" w:cs="Arial"/>
        </w:rPr>
      </w:pPr>
      <w:r w:rsidRPr="00523878">
        <w:rPr>
          <w:rFonts w:ascii="Arial" w:hAnsi="Arial" w:cs="Arial"/>
        </w:rPr>
        <w:t>La polime</w:t>
      </w:r>
      <w:r>
        <w:rPr>
          <w:rFonts w:ascii="Arial" w:hAnsi="Arial" w:cs="Arial"/>
        </w:rPr>
        <w:t xml:space="preserve">rización del cloruro de vinilo </w:t>
      </w:r>
      <w:r w:rsidRPr="00523878">
        <w:rPr>
          <w:rFonts w:ascii="Arial" w:hAnsi="Arial" w:cs="Arial"/>
        </w:rPr>
        <w:t>se obtiene mediante</w:t>
      </w:r>
      <w:r>
        <w:rPr>
          <w:rFonts w:ascii="Arial" w:hAnsi="Arial" w:cs="Arial"/>
        </w:rPr>
        <w:t xml:space="preserve"> una reacción de “Adición vía</w:t>
      </w:r>
      <w:r w:rsidRPr="00523878">
        <w:rPr>
          <w:rFonts w:ascii="Arial" w:hAnsi="Arial" w:cs="Arial"/>
        </w:rPr>
        <w:t xml:space="preserve"> Radicales libres” formando </w:t>
      </w:r>
      <w:r>
        <w:rPr>
          <w:rFonts w:ascii="Arial" w:hAnsi="Arial" w:cs="Arial"/>
        </w:rPr>
        <w:t>homo</w:t>
      </w:r>
      <w:r w:rsidRPr="00523878">
        <w:rPr>
          <w:rFonts w:ascii="Arial" w:hAnsi="Arial" w:cs="Arial"/>
        </w:rPr>
        <w:t>polímeros y copolímeros, los cuales usando determinados aditivos, puede</w:t>
      </w:r>
      <w:r>
        <w:rPr>
          <w:rFonts w:ascii="Arial" w:hAnsi="Arial" w:cs="Arial"/>
        </w:rPr>
        <w:t>n</w:t>
      </w:r>
      <w:r w:rsidRPr="00523878">
        <w:rPr>
          <w:rFonts w:ascii="Arial" w:hAnsi="Arial" w:cs="Arial"/>
        </w:rPr>
        <w:t xml:space="preserve"> ser procesado</w:t>
      </w:r>
      <w:r>
        <w:rPr>
          <w:rFonts w:ascii="Arial" w:hAnsi="Arial" w:cs="Arial"/>
        </w:rPr>
        <w:t>s</w:t>
      </w:r>
      <w:r w:rsidRPr="00523878">
        <w:rPr>
          <w:rFonts w:ascii="Arial" w:hAnsi="Arial" w:cs="Arial"/>
        </w:rPr>
        <w:t xml:space="preserve"> y transformado</w:t>
      </w:r>
      <w:r>
        <w:rPr>
          <w:rFonts w:ascii="Arial" w:hAnsi="Arial" w:cs="Arial"/>
        </w:rPr>
        <w:t>s</w:t>
      </w:r>
      <w:r w:rsidRPr="00523878">
        <w:rPr>
          <w:rFonts w:ascii="Arial" w:hAnsi="Arial" w:cs="Arial"/>
        </w:rPr>
        <w:t xml:space="preserve"> en  una gran variedad de artículos. </w:t>
      </w:r>
      <w:r>
        <w:rPr>
          <w:rFonts w:ascii="Arial" w:hAnsi="Arial" w:cs="Arial"/>
        </w:rPr>
        <w:t>En el Figura 5.1. mostramos dicha reacción (1).</w:t>
      </w:r>
    </w:p>
    <w:p w:rsidR="00742EDA" w:rsidRDefault="00742EDA" w:rsidP="00742EDA">
      <w:pPr>
        <w:spacing w:line="480" w:lineRule="auto"/>
        <w:jc w:val="center"/>
        <w:rPr>
          <w:rFonts w:ascii="Arial" w:hAnsi="Arial" w:cs="Arial"/>
        </w:rPr>
      </w:pPr>
    </w:p>
    <w:p w:rsidR="00742EDA" w:rsidRPr="00C93C18" w:rsidRDefault="00742EDA" w:rsidP="00742EDA">
      <w:pPr>
        <w:spacing w:line="480" w:lineRule="auto"/>
        <w:jc w:val="center"/>
        <w:rPr>
          <w:rFonts w:ascii="Arial" w:hAnsi="Arial" w:cs="Arial"/>
          <w:b/>
        </w:rPr>
      </w:pPr>
      <w:r>
        <w:rPr>
          <w:rFonts w:ascii="Arial" w:hAnsi="Arial" w:cs="Arial"/>
          <w:b/>
        </w:rPr>
        <w:t xml:space="preserve">FIGURA </w:t>
      </w:r>
      <w:r w:rsidRPr="00C93C18">
        <w:rPr>
          <w:rFonts w:ascii="Arial" w:hAnsi="Arial" w:cs="Arial"/>
          <w:b/>
        </w:rPr>
        <w:t>5.1.</w:t>
      </w:r>
    </w:p>
    <w:p w:rsidR="00742EDA" w:rsidRPr="00C93C18" w:rsidRDefault="00742EDA" w:rsidP="00742EDA">
      <w:pPr>
        <w:spacing w:line="480" w:lineRule="auto"/>
        <w:jc w:val="center"/>
        <w:rPr>
          <w:rFonts w:ascii="Arial" w:hAnsi="Arial" w:cs="Arial"/>
          <w:b/>
        </w:rPr>
      </w:pPr>
      <w:r w:rsidRPr="00C93C18">
        <w:rPr>
          <w:rFonts w:ascii="Arial" w:hAnsi="Arial" w:cs="Arial"/>
          <w:b/>
        </w:rPr>
        <w:t>REACCIÓN DE POLIMERIZACIÓN VÍA RADICALES LIBRES</w:t>
      </w:r>
    </w:p>
    <w:p w:rsidR="00742EDA" w:rsidRDefault="00742EDA" w:rsidP="00742EDA">
      <w:pPr>
        <w:spacing w:line="480" w:lineRule="auto"/>
        <w:jc w:val="center"/>
        <w:rPr>
          <w:rFonts w:ascii="Arial" w:hAnsi="Arial" w:cs="Arial"/>
          <w:b/>
        </w:rPr>
      </w:pPr>
      <w:r w:rsidRPr="00C93C18">
        <w:rPr>
          <w:rFonts w:ascii="Arial" w:hAnsi="Arial" w:cs="Arial"/>
          <w:b/>
        </w:rPr>
        <w:t>PARA LA OBTENCIÓN DEL PVC</w:t>
      </w:r>
    </w:p>
    <w:p w:rsidR="00742EDA" w:rsidRPr="00C93C18" w:rsidRDefault="00742EDA" w:rsidP="00742EDA">
      <w:pPr>
        <w:jc w:val="center"/>
        <w:rPr>
          <w:rFonts w:ascii="Arial" w:hAnsi="Arial" w:cs="Arial"/>
          <w:b/>
        </w:rPr>
      </w:pPr>
    </w:p>
    <w:p w:rsidR="00742EDA" w:rsidRDefault="00742EDA" w:rsidP="00742EDA">
      <w:pPr>
        <w:spacing w:line="480" w:lineRule="auto"/>
        <w:jc w:val="center"/>
      </w:pPr>
      <w:r w:rsidRPr="00245040">
        <w:rPr>
          <w:position w:val="-118"/>
        </w:rPr>
        <w:object w:dxaOrig="6220" w:dyaOrig="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6pt;height:132.3pt" o:ole="">
            <v:imagedata r:id="rId43" o:title=""/>
          </v:shape>
          <o:OLEObject Type="Embed" ProgID="Equation.3" ShapeID="_x0000_i1025" DrawAspect="Content" ObjectID="_1317025470" r:id="rId44"/>
        </w:object>
      </w:r>
    </w:p>
    <w:p w:rsidR="00742EDA" w:rsidRPr="001443B6" w:rsidRDefault="00742EDA" w:rsidP="00742EDA">
      <w:pPr>
        <w:jc w:val="center"/>
      </w:pPr>
    </w:p>
    <w:p w:rsidR="00742EDA" w:rsidRDefault="00742EDA" w:rsidP="00742EDA">
      <w:pPr>
        <w:tabs>
          <w:tab w:val="left" w:pos="1800"/>
        </w:tabs>
        <w:spacing w:line="480" w:lineRule="auto"/>
        <w:ind w:firstLine="360"/>
        <w:jc w:val="center"/>
        <w:rPr>
          <w:rFonts w:ascii="Arial" w:hAnsi="Arial" w:cs="Arial"/>
        </w:rPr>
      </w:pPr>
      <w:r w:rsidRPr="00245040">
        <w:rPr>
          <w:rFonts w:ascii="Arial" w:hAnsi="Arial" w:cs="Arial"/>
          <w:position w:val="-58"/>
        </w:rPr>
        <w:object w:dxaOrig="5000" w:dyaOrig="1260">
          <v:shape id="_x0000_i1026" type="#_x0000_t75" style="width:262.9pt;height:62.8pt" o:ole="">
            <v:imagedata r:id="rId45" o:title=""/>
          </v:shape>
          <o:OLEObject Type="Embed" ProgID="Equation.3" ShapeID="_x0000_i1026" DrawAspect="Content" ObjectID="_1317025471" r:id="rId46"/>
        </w:object>
      </w:r>
    </w:p>
    <w:p w:rsidR="00742EDA" w:rsidRDefault="00742EDA" w:rsidP="00742EDA">
      <w:pPr>
        <w:tabs>
          <w:tab w:val="left" w:pos="1080"/>
        </w:tabs>
        <w:spacing w:line="480" w:lineRule="auto"/>
        <w:ind w:left="2640"/>
        <w:jc w:val="both"/>
        <w:rPr>
          <w:rFonts w:ascii="Arial" w:hAnsi="Arial" w:cs="Arial"/>
        </w:rPr>
      </w:pPr>
    </w:p>
    <w:p w:rsidR="00742EDA" w:rsidRDefault="00742EDA" w:rsidP="00742EDA">
      <w:pPr>
        <w:tabs>
          <w:tab w:val="left" w:pos="1080"/>
        </w:tabs>
        <w:spacing w:line="480" w:lineRule="auto"/>
        <w:ind w:left="2640"/>
        <w:jc w:val="both"/>
        <w:rPr>
          <w:rFonts w:ascii="Arial" w:hAnsi="Arial" w:cs="Arial"/>
        </w:rPr>
      </w:pPr>
      <w:r>
        <w:rPr>
          <w:rFonts w:ascii="Arial" w:hAnsi="Arial" w:cs="Arial"/>
        </w:rPr>
        <w:t>Todo esto se produce durante el tiempo de la reacción de forma cíclica. El proceso de polimerización se realiza por etapas, cuando ingresan los agentes de suspensión la presión se encuentra por debajo de la atmosférica, luego el MVC ingresa y se aumenta la presión.</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2640"/>
        <w:jc w:val="both"/>
        <w:rPr>
          <w:rFonts w:ascii="Arial" w:hAnsi="Arial" w:cs="Arial"/>
        </w:rPr>
      </w:pPr>
      <w:r>
        <w:rPr>
          <w:rFonts w:ascii="Arial" w:hAnsi="Arial" w:cs="Arial"/>
        </w:rPr>
        <w:t>Se producen reacciones exotérmicas que son controladas por las chaquetas refrigeradas del reactor. Por los efectos de polimerización la presión disminuye y cuando se llega otra vez a la atmosférica se inhibe la reacción, enfriándose el polímero y luego descargándose.</w:t>
      </w:r>
    </w:p>
    <w:p w:rsidR="00742EDA" w:rsidRDefault="00742EDA" w:rsidP="00742EDA">
      <w:pPr>
        <w:tabs>
          <w:tab w:val="left" w:pos="1080"/>
        </w:tabs>
        <w:spacing w:line="480" w:lineRule="auto"/>
        <w:ind w:left="2640"/>
        <w:jc w:val="center"/>
        <w:rPr>
          <w:rFonts w:ascii="Arial" w:hAnsi="Arial" w:cs="Arial"/>
        </w:rPr>
      </w:pPr>
      <w:r w:rsidRPr="008F7722">
        <w:rPr>
          <w:rFonts w:ascii="Arial" w:hAnsi="Arial" w:cs="Arial"/>
          <w:position w:val="-14"/>
        </w:rPr>
        <w:object w:dxaOrig="1939" w:dyaOrig="340">
          <v:shape id="_x0000_i1027" type="#_x0000_t75" style="width:137.3pt;height:23.45pt" o:ole="">
            <v:imagedata r:id="rId47" o:title=""/>
          </v:shape>
          <o:OLEObject Type="Embed" ProgID="Equation.3" ShapeID="_x0000_i1027" DrawAspect="Content" ObjectID="_1317025472" r:id="rId48"/>
        </w:object>
      </w:r>
    </w:p>
    <w:p w:rsidR="00742EDA" w:rsidRDefault="00742EDA" w:rsidP="00742EDA">
      <w:pPr>
        <w:tabs>
          <w:tab w:val="left" w:pos="1080"/>
        </w:tabs>
        <w:ind w:left="2640"/>
        <w:jc w:val="both"/>
        <w:rPr>
          <w:rFonts w:ascii="Arial" w:hAnsi="Arial" w:cs="Arial"/>
        </w:rPr>
      </w:pPr>
    </w:p>
    <w:p w:rsidR="00742EDA" w:rsidRDefault="00742EDA" w:rsidP="00742EDA">
      <w:pPr>
        <w:tabs>
          <w:tab w:val="left" w:pos="1080"/>
        </w:tabs>
        <w:spacing w:line="480" w:lineRule="auto"/>
        <w:ind w:left="2640"/>
        <w:jc w:val="both"/>
        <w:rPr>
          <w:rFonts w:ascii="Arial" w:hAnsi="Arial" w:cs="Arial"/>
        </w:rPr>
      </w:pPr>
      <w:r>
        <w:rPr>
          <w:rFonts w:ascii="Arial" w:hAnsi="Arial" w:cs="Arial"/>
        </w:rPr>
        <w:t>El PVC liquido pasa luego a un proceso de agitado donde se extrae muchísima cantidad de agua y sales. A esta se la seca con los secadores de aire caliente rotativos, donde se obtiene hasta un PVC casi por completo libre de humedad. Luego el PVC en polvo pasa a los reservorios y se despacha en las bodegas posteriormente.</w:t>
      </w:r>
    </w:p>
    <w:p w:rsidR="00742EDA" w:rsidRPr="009B7D0D" w:rsidRDefault="00742EDA" w:rsidP="00742EDA">
      <w:pPr>
        <w:tabs>
          <w:tab w:val="left" w:pos="1080"/>
        </w:tabs>
        <w:spacing w:line="480" w:lineRule="auto"/>
        <w:jc w:val="both"/>
        <w:rPr>
          <w:rFonts w:ascii="Arial" w:hAnsi="Arial" w:cs="Arial"/>
        </w:rPr>
      </w:pPr>
    </w:p>
    <w:p w:rsidR="00742EDA" w:rsidRDefault="00742EDA" w:rsidP="00742EDA">
      <w:pPr>
        <w:numPr>
          <w:ilvl w:val="3"/>
          <w:numId w:val="1"/>
        </w:numPr>
        <w:tabs>
          <w:tab w:val="left" w:pos="1080"/>
          <w:tab w:val="num" w:pos="2640"/>
          <w:tab w:val="num" w:pos="2880"/>
        </w:tabs>
        <w:spacing w:line="480" w:lineRule="auto"/>
        <w:ind w:left="2760"/>
        <w:jc w:val="both"/>
        <w:rPr>
          <w:rFonts w:ascii="Arial" w:hAnsi="Arial" w:cs="Arial"/>
          <w:b/>
        </w:rPr>
      </w:pPr>
      <w:r w:rsidRPr="009B7D0D">
        <w:rPr>
          <w:rFonts w:ascii="Arial" w:hAnsi="Arial" w:cs="Arial"/>
          <w:b/>
        </w:rPr>
        <w:t>El proceso de reaprovechamiento del agua</w:t>
      </w:r>
    </w:p>
    <w:p w:rsidR="00742EDA" w:rsidRDefault="00742EDA" w:rsidP="00742EDA">
      <w:pPr>
        <w:tabs>
          <w:tab w:val="left" w:pos="1080"/>
        </w:tabs>
        <w:spacing w:line="480" w:lineRule="auto"/>
        <w:ind w:left="2640"/>
        <w:jc w:val="both"/>
        <w:rPr>
          <w:rFonts w:ascii="Arial" w:hAnsi="Arial" w:cs="Arial"/>
        </w:rPr>
      </w:pPr>
      <w:r>
        <w:rPr>
          <w:rFonts w:ascii="Arial" w:hAnsi="Arial" w:cs="Arial"/>
        </w:rPr>
        <w:t>Por lo general casi toda el agua reacciona con el MVC y los aditivos, transformándose en PVC, pero ese PVC tiene moles de H</w:t>
      </w:r>
      <w:r>
        <w:rPr>
          <w:rFonts w:ascii="Arial" w:hAnsi="Arial" w:cs="Arial"/>
          <w:vertAlign w:val="subscript"/>
        </w:rPr>
        <w:t>2</w:t>
      </w:r>
      <w:r>
        <w:rPr>
          <w:rFonts w:ascii="Arial" w:hAnsi="Arial" w:cs="Arial"/>
        </w:rPr>
        <w:t xml:space="preserve"> que al toparse con el oxigeno de los peróxidos se transforma en agua </w:t>
      </w:r>
      <w:r w:rsidRPr="006213FC">
        <w:rPr>
          <w:rFonts w:ascii="Arial" w:hAnsi="Arial" w:cs="Arial"/>
        </w:rPr>
        <w:t>y debe ser separada por</w:t>
      </w:r>
      <w:r>
        <w:rPr>
          <w:rFonts w:ascii="Arial" w:hAnsi="Arial" w:cs="Arial"/>
        </w:rPr>
        <w:t xml:space="preserve"> un proceso de</w:t>
      </w:r>
      <w:r w:rsidRPr="006213FC">
        <w:rPr>
          <w:rFonts w:ascii="Arial" w:hAnsi="Arial" w:cs="Arial"/>
        </w:rPr>
        <w:t xml:space="preserve"> </w:t>
      </w:r>
      <w:r>
        <w:rPr>
          <w:rFonts w:ascii="Arial" w:hAnsi="Arial" w:cs="Arial"/>
        </w:rPr>
        <w:t>centrifugación. Recordemos que en la agitadora elimina gran porcentaje de agua, el otro porcentaje se obtiene de los gases de secado. Toda esta agua en conjunto con el proceso de monomerización debe llevarse a tratamiento (7).</w:t>
      </w:r>
    </w:p>
    <w:p w:rsidR="00742EDA" w:rsidRPr="00B960BA" w:rsidRDefault="00742EDA" w:rsidP="00742EDA">
      <w:pPr>
        <w:tabs>
          <w:tab w:val="left" w:pos="1080"/>
        </w:tabs>
        <w:spacing w:line="480" w:lineRule="auto"/>
        <w:ind w:left="2760"/>
        <w:jc w:val="both"/>
        <w:rPr>
          <w:rFonts w:ascii="Arial" w:hAnsi="Arial" w:cs="Arial"/>
        </w:rPr>
      </w:pPr>
    </w:p>
    <w:p w:rsidR="00742EDA" w:rsidRPr="00B960BA" w:rsidRDefault="00742EDA" w:rsidP="00742EDA">
      <w:pPr>
        <w:numPr>
          <w:ilvl w:val="3"/>
          <w:numId w:val="1"/>
        </w:numPr>
        <w:tabs>
          <w:tab w:val="left" w:pos="1080"/>
          <w:tab w:val="num" w:pos="2640"/>
          <w:tab w:val="num" w:pos="2880"/>
        </w:tabs>
        <w:spacing w:line="480" w:lineRule="auto"/>
        <w:ind w:left="2640" w:hanging="960"/>
        <w:jc w:val="both"/>
        <w:rPr>
          <w:rFonts w:ascii="Arial" w:hAnsi="Arial" w:cs="Arial"/>
          <w:b/>
        </w:rPr>
      </w:pPr>
      <w:r w:rsidRPr="00B960BA">
        <w:rPr>
          <w:rFonts w:ascii="Arial" w:hAnsi="Arial" w:cs="Arial"/>
          <w:b/>
        </w:rPr>
        <w:t>El proceso de reaprovechamiento de efluentes y emisiones directas</w:t>
      </w:r>
    </w:p>
    <w:p w:rsidR="00742EDA" w:rsidRDefault="00742EDA" w:rsidP="00742EDA">
      <w:pPr>
        <w:tabs>
          <w:tab w:val="left" w:pos="1080"/>
        </w:tabs>
        <w:spacing w:line="480" w:lineRule="auto"/>
        <w:ind w:left="2640"/>
        <w:jc w:val="both"/>
        <w:rPr>
          <w:rFonts w:ascii="Arial" w:hAnsi="Arial" w:cs="Arial"/>
        </w:rPr>
      </w:pPr>
      <w:r>
        <w:rPr>
          <w:rFonts w:ascii="Arial" w:hAnsi="Arial" w:cs="Arial"/>
        </w:rPr>
        <w:t>Los residuos principales en la polimerización son el MVC sin reaccionar y otros aditivos inhibidos. El líquido de MVC va a los tanques de reproceso y el gas de MVC va a enfriadores para llevarlos a los mismos tanques donde será reaprovechado para un posterior reproceso de polimerización (7).</w:t>
      </w:r>
    </w:p>
    <w:p w:rsidR="00742EDA" w:rsidRDefault="00742EDA" w:rsidP="00742EDA">
      <w:pPr>
        <w:tabs>
          <w:tab w:val="left" w:pos="1080"/>
        </w:tabs>
        <w:spacing w:line="480" w:lineRule="auto"/>
        <w:ind w:left="2640"/>
        <w:jc w:val="both"/>
        <w:rPr>
          <w:rFonts w:ascii="Arial" w:hAnsi="Arial" w:cs="Arial"/>
        </w:rPr>
      </w:pPr>
    </w:p>
    <w:p w:rsidR="00742EDA" w:rsidRDefault="00742EDA" w:rsidP="00742EDA">
      <w:pPr>
        <w:tabs>
          <w:tab w:val="left" w:pos="1080"/>
        </w:tabs>
        <w:spacing w:line="480" w:lineRule="auto"/>
        <w:ind w:left="2640"/>
        <w:jc w:val="both"/>
        <w:rPr>
          <w:rFonts w:ascii="Arial" w:hAnsi="Arial" w:cs="Arial"/>
        </w:rPr>
      </w:pPr>
      <w:r>
        <w:rPr>
          <w:rFonts w:ascii="Arial" w:hAnsi="Arial" w:cs="Arial"/>
        </w:rPr>
        <w:t>Otros efluentes se producen cuando es limpiado el reactor después de algunas reacciones, aquí se encuentran incrustados y sedimentados los químicos que de forma simple o compuesta deben ser analizados y llevados a zonas de tratamiento de residuos peligrosos.</w:t>
      </w:r>
    </w:p>
    <w:p w:rsidR="00742EDA" w:rsidRDefault="00742EDA" w:rsidP="00742EDA">
      <w:pPr>
        <w:tabs>
          <w:tab w:val="left" w:pos="1080"/>
        </w:tabs>
        <w:spacing w:line="480" w:lineRule="auto"/>
        <w:jc w:val="both"/>
        <w:rPr>
          <w:rFonts w:ascii="Arial" w:hAnsi="Arial" w:cs="Arial"/>
          <w:b/>
        </w:rPr>
      </w:pPr>
    </w:p>
    <w:p w:rsidR="00742EDA" w:rsidRPr="00FD5A73" w:rsidRDefault="00742EDA" w:rsidP="00742EDA">
      <w:pPr>
        <w:numPr>
          <w:ilvl w:val="0"/>
          <w:numId w:val="85"/>
        </w:numPr>
        <w:tabs>
          <w:tab w:val="clear" w:pos="3120"/>
          <w:tab w:val="left" w:pos="1080"/>
          <w:tab w:val="left" w:pos="1680"/>
          <w:tab w:val="num" w:pos="2640"/>
        </w:tabs>
        <w:spacing w:line="480" w:lineRule="auto"/>
        <w:ind w:hanging="1320"/>
        <w:jc w:val="both"/>
        <w:rPr>
          <w:rFonts w:ascii="Arial" w:hAnsi="Arial" w:cs="Arial"/>
          <w:b/>
        </w:rPr>
      </w:pPr>
      <w:r w:rsidRPr="00FD5A73">
        <w:rPr>
          <w:rFonts w:ascii="Arial" w:hAnsi="Arial" w:cs="Arial"/>
          <w:b/>
        </w:rPr>
        <w:t xml:space="preserve">Planeación de recursos materiales </w:t>
      </w:r>
      <w:r>
        <w:rPr>
          <w:rFonts w:ascii="Arial" w:hAnsi="Arial" w:cs="Arial"/>
          <w:b/>
        </w:rPr>
        <w:t>(</w:t>
      </w:r>
      <w:r w:rsidRPr="00FD5A73">
        <w:rPr>
          <w:rFonts w:ascii="Arial" w:hAnsi="Arial" w:cs="Arial"/>
          <w:b/>
        </w:rPr>
        <w:t>MRP</w:t>
      </w:r>
      <w:r>
        <w:rPr>
          <w:rFonts w:ascii="Arial" w:hAnsi="Arial" w:cs="Arial"/>
          <w:b/>
        </w:rPr>
        <w:t>)</w:t>
      </w:r>
    </w:p>
    <w:p w:rsidR="00742EDA" w:rsidRDefault="00742EDA" w:rsidP="00742EDA">
      <w:pPr>
        <w:tabs>
          <w:tab w:val="left" w:pos="2640"/>
        </w:tabs>
        <w:spacing w:line="480" w:lineRule="auto"/>
        <w:ind w:left="2640"/>
        <w:jc w:val="both"/>
        <w:rPr>
          <w:rFonts w:ascii="Arial" w:hAnsi="Arial" w:cs="Arial"/>
        </w:rPr>
      </w:pPr>
      <w:r>
        <w:rPr>
          <w:rFonts w:ascii="Arial" w:hAnsi="Arial" w:cs="Arial"/>
        </w:rPr>
        <w:t>En la parte de mercado conocimos cuanta materia prima es requerida para un batch en un reactor. A continuación especificaremos en números como estos datos cambian a lo largo del proceso, además, si es que esos requerimientos hipotéticos son realizables para obtener nuestro tamaño de planta deseado (2).</w:t>
      </w:r>
    </w:p>
    <w:p w:rsidR="00742EDA" w:rsidRDefault="00742EDA" w:rsidP="00742EDA">
      <w:pPr>
        <w:tabs>
          <w:tab w:val="left" w:pos="2640"/>
        </w:tabs>
        <w:spacing w:line="480" w:lineRule="auto"/>
        <w:ind w:left="2640"/>
        <w:jc w:val="both"/>
        <w:rPr>
          <w:rFonts w:ascii="Arial" w:hAnsi="Arial" w:cs="Arial"/>
        </w:rPr>
      </w:pPr>
    </w:p>
    <w:p w:rsidR="00742EDA" w:rsidRDefault="00742EDA" w:rsidP="00742EDA">
      <w:pPr>
        <w:tabs>
          <w:tab w:val="left" w:pos="2640"/>
        </w:tabs>
        <w:spacing w:line="480" w:lineRule="auto"/>
        <w:ind w:left="2640"/>
        <w:jc w:val="both"/>
        <w:rPr>
          <w:rFonts w:ascii="Arial" w:hAnsi="Arial" w:cs="Arial"/>
        </w:rPr>
      </w:pPr>
      <w:r>
        <w:rPr>
          <w:rFonts w:ascii="Arial" w:hAnsi="Arial" w:cs="Arial"/>
        </w:rPr>
        <w:t xml:space="preserve">Primeramente analizaremos cuanto material tendremos disponibles al final como resina terminada de PVC, si trabajamos con la formula </w:t>
      </w:r>
      <w:r w:rsidRPr="001B3EDB">
        <w:rPr>
          <w:rFonts w:ascii="Arial" w:hAnsi="Arial" w:cs="Arial"/>
        </w:rPr>
        <w:t>hipotética siguiente:</w:t>
      </w:r>
    </w:p>
    <w:p w:rsidR="00742EDA" w:rsidRDefault="00742EDA" w:rsidP="00742EDA">
      <w:pPr>
        <w:tabs>
          <w:tab w:val="left" w:pos="2640"/>
        </w:tabs>
        <w:ind w:left="2640"/>
        <w:jc w:val="both"/>
        <w:rPr>
          <w:rFonts w:ascii="Arial" w:hAnsi="Arial" w:cs="Arial"/>
        </w:rPr>
      </w:pPr>
    </w:p>
    <w:p w:rsidR="00742EDA" w:rsidRDefault="00742EDA" w:rsidP="00742EDA">
      <w:pPr>
        <w:tabs>
          <w:tab w:val="left" w:pos="2640"/>
        </w:tabs>
        <w:spacing w:line="480" w:lineRule="auto"/>
        <w:ind w:left="2640"/>
        <w:jc w:val="center"/>
        <w:rPr>
          <w:rFonts w:ascii="Arial" w:hAnsi="Arial" w:cs="Arial"/>
        </w:rPr>
      </w:pPr>
      <w:r w:rsidRPr="002F4AF9">
        <w:rPr>
          <w:rFonts w:ascii="Arial" w:hAnsi="Arial" w:cs="Arial"/>
          <w:position w:val="-10"/>
        </w:rPr>
        <w:object w:dxaOrig="3920" w:dyaOrig="300">
          <v:shape id="_x0000_i1028" type="#_x0000_t75" style="width:241.95pt;height:19.25pt" o:ole="">
            <v:imagedata r:id="rId49" o:title=""/>
          </v:shape>
          <o:OLEObject Type="Embed" ProgID="Equation.3" ShapeID="_x0000_i1028" DrawAspect="Content" ObjectID="_1317025473" r:id="rId50"/>
        </w:object>
      </w:r>
    </w:p>
    <w:p w:rsidR="00742EDA" w:rsidRDefault="00742EDA" w:rsidP="00742EDA">
      <w:pPr>
        <w:tabs>
          <w:tab w:val="left" w:pos="2640"/>
        </w:tabs>
        <w:spacing w:line="480" w:lineRule="auto"/>
        <w:ind w:left="2640"/>
        <w:jc w:val="both"/>
        <w:rPr>
          <w:rFonts w:ascii="Arial" w:hAnsi="Arial" w:cs="Arial"/>
        </w:rPr>
      </w:pPr>
    </w:p>
    <w:p w:rsidR="00742EDA" w:rsidRDefault="00742EDA" w:rsidP="00742EDA">
      <w:pPr>
        <w:tabs>
          <w:tab w:val="left" w:pos="2640"/>
        </w:tabs>
        <w:spacing w:line="480" w:lineRule="auto"/>
        <w:ind w:left="2640"/>
        <w:jc w:val="both"/>
        <w:rPr>
          <w:rFonts w:ascii="Arial" w:hAnsi="Arial" w:cs="Arial"/>
        </w:rPr>
      </w:pPr>
      <w:r>
        <w:rPr>
          <w:rFonts w:ascii="Arial" w:hAnsi="Arial" w:cs="Arial"/>
        </w:rPr>
        <w:t>Sumando los porcentajes respectivos de las materias primas, tanto las tratadas como las vírgenes, aproximadamente el 85% de esta mezcla sirva como PVC apto para el segundo proceso, mientras que el resto pasa a tratamiento o reproceso.</w:t>
      </w:r>
    </w:p>
    <w:p w:rsidR="00742EDA" w:rsidRDefault="00742EDA" w:rsidP="00742EDA">
      <w:pPr>
        <w:tabs>
          <w:tab w:val="left" w:pos="2640"/>
        </w:tabs>
        <w:spacing w:line="480" w:lineRule="auto"/>
        <w:ind w:left="2640"/>
        <w:jc w:val="both"/>
        <w:rPr>
          <w:rFonts w:ascii="Arial" w:hAnsi="Arial" w:cs="Arial"/>
        </w:rPr>
      </w:pPr>
    </w:p>
    <w:p w:rsidR="00742EDA" w:rsidRDefault="00742EDA" w:rsidP="00742EDA">
      <w:pPr>
        <w:tabs>
          <w:tab w:val="left" w:pos="2640"/>
        </w:tabs>
        <w:spacing w:line="480" w:lineRule="auto"/>
        <w:ind w:left="2640"/>
        <w:jc w:val="both"/>
        <w:rPr>
          <w:rFonts w:ascii="Arial" w:hAnsi="Arial" w:cs="Arial"/>
        </w:rPr>
      </w:pPr>
      <w:r>
        <w:rPr>
          <w:rFonts w:ascii="Arial" w:hAnsi="Arial" w:cs="Arial"/>
        </w:rPr>
        <w:t>Nuevamente, de es porcentaje apto para PVC, el 50% se procesa con los agitadores de agua y se seca para que el resto pase a la misma etapa de reaprovechamiento anterior. A continuación un porcentaje nuevamente de humedad es extraído para que solamente el 30% del contenido de materias primas en el reactor se formulen y formen el PVC. Se estima que existen desperdicios del 1 al 2% irrecuperables, el resto es reaprovechado para el reactor en un nuevo proceso.</w:t>
      </w:r>
    </w:p>
    <w:p w:rsidR="00742EDA" w:rsidRDefault="00742EDA" w:rsidP="00742EDA">
      <w:pPr>
        <w:tabs>
          <w:tab w:val="left" w:pos="2640"/>
        </w:tabs>
        <w:spacing w:line="480" w:lineRule="auto"/>
        <w:ind w:left="2640"/>
        <w:jc w:val="both"/>
        <w:rPr>
          <w:rFonts w:ascii="Arial" w:hAnsi="Arial" w:cs="Arial"/>
        </w:rPr>
      </w:pPr>
      <w:r>
        <w:rPr>
          <w:rFonts w:ascii="Arial" w:hAnsi="Arial" w:cs="Arial"/>
        </w:rPr>
        <w:t>Demostramos con esto que por la naturaleza del proceso, la materia prima debe ser aumentada en la puesta set up del mismo. Si revisamos y adecuamos la ecuación anterior, la materia prima debe ser multiplicada por un factor de más de 3 veces, para satisfacer el tamaño de la planta. Reescribimos la ecuación y mostramos los resultados en Tabla 5.1.</w:t>
      </w:r>
    </w:p>
    <w:p w:rsidR="00742EDA" w:rsidRDefault="00742EDA" w:rsidP="00742EDA">
      <w:pPr>
        <w:tabs>
          <w:tab w:val="left" w:pos="2640"/>
        </w:tabs>
        <w:ind w:left="2640"/>
        <w:jc w:val="both"/>
        <w:rPr>
          <w:rFonts w:ascii="Arial" w:hAnsi="Arial" w:cs="Arial"/>
        </w:rPr>
      </w:pPr>
    </w:p>
    <w:p w:rsidR="00742EDA" w:rsidRDefault="00742EDA" w:rsidP="00742EDA">
      <w:pPr>
        <w:tabs>
          <w:tab w:val="left" w:pos="2640"/>
        </w:tabs>
        <w:spacing w:line="480" w:lineRule="auto"/>
        <w:ind w:left="2640"/>
        <w:jc w:val="center"/>
        <w:rPr>
          <w:rFonts w:ascii="Arial" w:hAnsi="Arial" w:cs="Arial"/>
        </w:rPr>
      </w:pPr>
      <w:r w:rsidRPr="00FC59FB">
        <w:rPr>
          <w:rFonts w:ascii="Arial" w:hAnsi="Arial" w:cs="Arial"/>
          <w:position w:val="-10"/>
        </w:rPr>
        <w:object w:dxaOrig="4099" w:dyaOrig="300">
          <v:shape id="_x0000_i1029" type="#_x0000_t75" style="width:252pt;height:18.4pt" o:ole="">
            <v:imagedata r:id="rId51" o:title=""/>
          </v:shape>
          <o:OLEObject Type="Embed" ProgID="Equation.3" ShapeID="_x0000_i1029" DrawAspect="Content" ObjectID="_1317025474" r:id="rId52"/>
        </w:object>
      </w:r>
    </w:p>
    <w:p w:rsidR="00742EDA" w:rsidRDefault="00742EDA" w:rsidP="00742EDA">
      <w:pPr>
        <w:tabs>
          <w:tab w:val="left" w:pos="2640"/>
        </w:tabs>
        <w:spacing w:line="480" w:lineRule="auto"/>
        <w:ind w:left="2640"/>
        <w:jc w:val="both"/>
        <w:rPr>
          <w:rFonts w:ascii="Arial" w:hAnsi="Arial" w:cs="Arial"/>
        </w:rPr>
      </w:pPr>
    </w:p>
    <w:p w:rsidR="00742EDA" w:rsidRPr="002F4AF9" w:rsidRDefault="00742EDA" w:rsidP="00742EDA">
      <w:pPr>
        <w:tabs>
          <w:tab w:val="left" w:pos="1680"/>
        </w:tabs>
        <w:spacing w:line="480" w:lineRule="auto"/>
        <w:jc w:val="center"/>
        <w:rPr>
          <w:rFonts w:ascii="Arial" w:hAnsi="Arial" w:cs="Arial"/>
          <w:b/>
        </w:rPr>
      </w:pPr>
      <w:r>
        <w:rPr>
          <w:rFonts w:ascii="Arial" w:hAnsi="Arial" w:cs="Arial"/>
          <w:b/>
        </w:rPr>
        <w:t>TABLA 5.1</w:t>
      </w:r>
      <w:r w:rsidRPr="002F4AF9">
        <w:rPr>
          <w:rFonts w:ascii="Arial" w:hAnsi="Arial" w:cs="Arial"/>
          <w:b/>
        </w:rPr>
        <w:t>.</w:t>
      </w:r>
    </w:p>
    <w:p w:rsidR="00742EDA" w:rsidRDefault="00742EDA" w:rsidP="00742EDA">
      <w:pPr>
        <w:tabs>
          <w:tab w:val="left" w:pos="1680"/>
        </w:tabs>
        <w:spacing w:line="480" w:lineRule="auto"/>
        <w:jc w:val="center"/>
        <w:rPr>
          <w:rFonts w:ascii="Arial" w:hAnsi="Arial" w:cs="Arial"/>
          <w:b/>
        </w:rPr>
      </w:pPr>
      <w:r w:rsidRPr="002F4AF9">
        <w:rPr>
          <w:rFonts w:ascii="Arial" w:hAnsi="Arial" w:cs="Arial"/>
          <w:b/>
        </w:rPr>
        <w:t>REQUERIMIENTOS DE RECURSOS MATERIALES POR PROCESOS</w:t>
      </w:r>
      <w:r>
        <w:rPr>
          <w:rFonts w:ascii="Arial" w:hAnsi="Arial" w:cs="Arial"/>
          <w:b/>
        </w:rPr>
        <w:t xml:space="preserve"> (m3)</w:t>
      </w:r>
    </w:p>
    <w:p w:rsidR="00742EDA" w:rsidRPr="002F4AF9" w:rsidRDefault="00742EDA" w:rsidP="00742EDA">
      <w:pPr>
        <w:tabs>
          <w:tab w:val="left" w:pos="1680"/>
        </w:tabs>
        <w:jc w:val="center"/>
        <w:rPr>
          <w:rFonts w:ascii="Arial" w:hAnsi="Arial" w:cs="Arial"/>
          <w:b/>
        </w:rPr>
      </w:pPr>
    </w:p>
    <w:p w:rsidR="00742EDA" w:rsidRPr="008E5D04" w:rsidRDefault="00E847F2" w:rsidP="00742EDA">
      <w:pPr>
        <w:tabs>
          <w:tab w:val="left" w:pos="1680"/>
        </w:tabs>
        <w:spacing w:line="480" w:lineRule="auto"/>
        <w:jc w:val="center"/>
        <w:rPr>
          <w:rFonts w:ascii="Arial" w:hAnsi="Arial" w:cs="Arial"/>
        </w:rPr>
      </w:pPr>
      <w:r>
        <w:rPr>
          <w:noProof/>
          <w:lang w:val="es-ES" w:eastAsia="es-ES"/>
        </w:rPr>
        <w:drawing>
          <wp:inline distT="0" distB="0" distL="0" distR="0">
            <wp:extent cx="4008755" cy="211582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a:srcRect/>
                    <a:stretch>
                      <a:fillRect/>
                    </a:stretch>
                  </pic:blipFill>
                  <pic:spPr bwMode="auto">
                    <a:xfrm>
                      <a:off x="0" y="0"/>
                      <a:ext cx="4008755" cy="2115820"/>
                    </a:xfrm>
                    <a:prstGeom prst="rect">
                      <a:avLst/>
                    </a:prstGeom>
                    <a:noFill/>
                    <a:ln w="9525">
                      <a:noFill/>
                      <a:miter lim="800000"/>
                      <a:headEnd/>
                      <a:tailEnd/>
                    </a:ln>
                  </pic:spPr>
                </pic:pic>
              </a:graphicData>
            </a:graphic>
          </wp:inline>
        </w:drawing>
      </w:r>
    </w:p>
    <w:p w:rsidR="00742EDA" w:rsidRDefault="00742EDA" w:rsidP="00742EDA">
      <w:pPr>
        <w:tabs>
          <w:tab w:val="left" w:pos="1680"/>
        </w:tabs>
        <w:spacing w:line="480" w:lineRule="auto"/>
        <w:jc w:val="center"/>
      </w:pPr>
    </w:p>
    <w:p w:rsidR="00742EDA" w:rsidRPr="008E5D04" w:rsidRDefault="00E847F2" w:rsidP="00742EDA">
      <w:pPr>
        <w:tabs>
          <w:tab w:val="left" w:pos="1680"/>
        </w:tabs>
        <w:spacing w:line="480" w:lineRule="auto"/>
        <w:jc w:val="center"/>
      </w:pPr>
      <w:r>
        <w:rPr>
          <w:noProof/>
          <w:lang w:val="es-ES" w:eastAsia="es-ES"/>
        </w:rPr>
        <w:drawing>
          <wp:inline distT="0" distB="0" distL="0" distR="0">
            <wp:extent cx="4008755" cy="946150"/>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srcRect/>
                    <a:stretch>
                      <a:fillRect/>
                    </a:stretch>
                  </pic:blipFill>
                  <pic:spPr bwMode="auto">
                    <a:xfrm>
                      <a:off x="0" y="0"/>
                      <a:ext cx="4008755" cy="946150"/>
                    </a:xfrm>
                    <a:prstGeom prst="rect">
                      <a:avLst/>
                    </a:prstGeom>
                    <a:noFill/>
                    <a:ln w="9525">
                      <a:noFill/>
                      <a:miter lim="800000"/>
                      <a:headEnd/>
                      <a:tailEnd/>
                    </a:ln>
                  </pic:spPr>
                </pic:pic>
              </a:graphicData>
            </a:graphic>
          </wp:inline>
        </w:drawing>
      </w:r>
    </w:p>
    <w:p w:rsidR="00742EDA" w:rsidRDefault="00742EDA" w:rsidP="00742EDA">
      <w:pPr>
        <w:tabs>
          <w:tab w:val="left" w:pos="1680"/>
        </w:tabs>
        <w:spacing w:line="480" w:lineRule="auto"/>
        <w:ind w:left="1680"/>
        <w:jc w:val="both"/>
        <w:rPr>
          <w:rFonts w:ascii="Arial" w:hAnsi="Arial" w:cs="Arial"/>
        </w:rPr>
      </w:pPr>
    </w:p>
    <w:p w:rsidR="00742EDA" w:rsidRDefault="00742EDA" w:rsidP="00742EDA">
      <w:pPr>
        <w:tabs>
          <w:tab w:val="left" w:pos="1680"/>
        </w:tabs>
        <w:ind w:left="1680"/>
        <w:jc w:val="both"/>
        <w:rPr>
          <w:rFonts w:ascii="Arial" w:hAnsi="Arial" w:cs="Arial"/>
        </w:rPr>
      </w:pPr>
    </w:p>
    <w:p w:rsidR="00742EDA" w:rsidRDefault="00742EDA" w:rsidP="00742EDA">
      <w:pPr>
        <w:tabs>
          <w:tab w:val="left" w:pos="2640"/>
        </w:tabs>
        <w:spacing w:line="480" w:lineRule="auto"/>
        <w:ind w:left="2640"/>
        <w:jc w:val="both"/>
        <w:rPr>
          <w:rFonts w:ascii="Arial" w:hAnsi="Arial" w:cs="Arial"/>
        </w:rPr>
      </w:pPr>
      <w:r>
        <w:rPr>
          <w:rFonts w:ascii="Arial" w:hAnsi="Arial" w:cs="Arial"/>
        </w:rPr>
        <w:t>Con este resultado se estiman conforme los requerimientos de demanda de nuestro estudio de mercado. Además con estos datos podemos obtener las capacidades de nuestras colas para cada subproceso.</w:t>
      </w:r>
    </w:p>
    <w:p w:rsidR="00742EDA" w:rsidRPr="00747A5A" w:rsidRDefault="00742EDA" w:rsidP="00742EDA">
      <w:pPr>
        <w:tabs>
          <w:tab w:val="left" w:pos="1680"/>
        </w:tabs>
        <w:spacing w:line="480" w:lineRule="auto"/>
        <w:ind w:left="1680"/>
        <w:jc w:val="both"/>
        <w:rPr>
          <w:rFonts w:ascii="Arial" w:hAnsi="Arial" w:cs="Arial"/>
        </w:rPr>
      </w:pPr>
    </w:p>
    <w:p w:rsidR="00742EDA" w:rsidRDefault="00742EDA" w:rsidP="00742EDA">
      <w:pPr>
        <w:numPr>
          <w:ilvl w:val="0"/>
          <w:numId w:val="83"/>
        </w:numPr>
        <w:tabs>
          <w:tab w:val="clear" w:pos="3570"/>
          <w:tab w:val="num" w:pos="960"/>
        </w:tabs>
        <w:spacing w:line="480" w:lineRule="auto"/>
        <w:ind w:left="960" w:hanging="600"/>
        <w:jc w:val="both"/>
        <w:rPr>
          <w:rFonts w:ascii="Arial" w:hAnsi="Arial" w:cs="Arial"/>
          <w:b/>
        </w:rPr>
      </w:pPr>
      <w:r w:rsidRPr="00747A5A">
        <w:rPr>
          <w:rFonts w:ascii="Arial" w:hAnsi="Arial" w:cs="Arial"/>
          <w:b/>
        </w:rPr>
        <w:t xml:space="preserve">Estudio del manejo de materiales involucrados en el proceso de obtención </w:t>
      </w:r>
      <w:r>
        <w:rPr>
          <w:rFonts w:ascii="Arial" w:hAnsi="Arial" w:cs="Arial"/>
          <w:b/>
        </w:rPr>
        <w:t>del PVC</w:t>
      </w:r>
    </w:p>
    <w:p w:rsidR="00742EDA" w:rsidRDefault="00742EDA" w:rsidP="00742EDA">
      <w:pPr>
        <w:tabs>
          <w:tab w:val="left" w:pos="960"/>
        </w:tabs>
        <w:spacing w:line="480" w:lineRule="auto"/>
        <w:ind w:left="960"/>
        <w:jc w:val="both"/>
        <w:rPr>
          <w:rFonts w:ascii="Arial" w:hAnsi="Arial" w:cs="Arial"/>
        </w:rPr>
      </w:pPr>
      <w:r>
        <w:rPr>
          <w:rFonts w:ascii="Arial" w:hAnsi="Arial" w:cs="Arial"/>
        </w:rPr>
        <w:t>Para el estudio de factibilidad financiero, la estimación de las áreas requeridas y la evaluación del proyecto requieren del estudio ingenieril del manejo de materiales. Esto incluye la selección del tipo de flujo, los tipos de control, la manufactura, la estimación de los abastecimientos de materias primas y las tecnologías requeridas (32).</w:t>
      </w:r>
    </w:p>
    <w:p w:rsidR="00742EDA" w:rsidRDefault="00742EDA" w:rsidP="00742EDA">
      <w:pPr>
        <w:tabs>
          <w:tab w:val="left" w:pos="1680"/>
        </w:tabs>
        <w:spacing w:line="480" w:lineRule="auto"/>
        <w:jc w:val="both"/>
        <w:rPr>
          <w:rFonts w:ascii="Arial" w:hAnsi="Arial" w:cs="Arial"/>
          <w:b/>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Los tipos de flujo según los análisis de la ingeniera de la administración industrial (30), se clasifican en:</w:t>
      </w:r>
    </w:p>
    <w:p w:rsidR="00742EDA" w:rsidRDefault="00742EDA" w:rsidP="00742EDA">
      <w:pPr>
        <w:numPr>
          <w:ilvl w:val="0"/>
          <w:numId w:val="81"/>
        </w:numPr>
        <w:tabs>
          <w:tab w:val="left" w:pos="1680"/>
        </w:tabs>
        <w:spacing w:line="480" w:lineRule="auto"/>
        <w:ind w:firstLine="393"/>
        <w:jc w:val="both"/>
        <w:rPr>
          <w:rFonts w:ascii="Arial" w:hAnsi="Arial" w:cs="Arial"/>
        </w:rPr>
      </w:pPr>
      <w:r>
        <w:rPr>
          <w:rFonts w:ascii="Arial" w:hAnsi="Arial" w:cs="Arial"/>
        </w:rPr>
        <w:t>Flujo directo</w:t>
      </w:r>
    </w:p>
    <w:p w:rsidR="00742EDA" w:rsidRDefault="00742EDA" w:rsidP="00742EDA">
      <w:pPr>
        <w:numPr>
          <w:ilvl w:val="0"/>
          <w:numId w:val="81"/>
        </w:numPr>
        <w:tabs>
          <w:tab w:val="left" w:pos="1680"/>
        </w:tabs>
        <w:spacing w:line="480" w:lineRule="auto"/>
        <w:ind w:firstLine="393"/>
        <w:jc w:val="both"/>
        <w:rPr>
          <w:rFonts w:ascii="Arial" w:hAnsi="Arial" w:cs="Arial"/>
        </w:rPr>
      </w:pPr>
      <w:r>
        <w:rPr>
          <w:rFonts w:ascii="Arial" w:hAnsi="Arial" w:cs="Arial"/>
        </w:rPr>
        <w:t>Flujo en U</w:t>
      </w:r>
    </w:p>
    <w:p w:rsidR="00742EDA" w:rsidRDefault="00742EDA" w:rsidP="00742EDA">
      <w:pPr>
        <w:numPr>
          <w:ilvl w:val="0"/>
          <w:numId w:val="81"/>
        </w:numPr>
        <w:tabs>
          <w:tab w:val="left" w:pos="1680"/>
        </w:tabs>
        <w:spacing w:line="480" w:lineRule="auto"/>
        <w:ind w:firstLine="393"/>
        <w:jc w:val="both"/>
        <w:rPr>
          <w:rFonts w:ascii="Arial" w:hAnsi="Arial" w:cs="Arial"/>
        </w:rPr>
      </w:pPr>
      <w:r>
        <w:rPr>
          <w:rFonts w:ascii="Arial" w:hAnsi="Arial" w:cs="Arial"/>
        </w:rPr>
        <w:t>Flujo en L o esquinado</w:t>
      </w:r>
    </w:p>
    <w:p w:rsidR="00742EDA" w:rsidRDefault="00742EDA" w:rsidP="00742EDA">
      <w:pPr>
        <w:tabs>
          <w:tab w:val="left" w:pos="1680"/>
        </w:tabs>
        <w:spacing w:line="480" w:lineRule="auto"/>
        <w:jc w:val="both"/>
        <w:rPr>
          <w:rFonts w:ascii="Arial" w:hAnsi="Arial" w:cs="Arial"/>
        </w:rPr>
      </w:pPr>
    </w:p>
    <w:p w:rsidR="00742EDA" w:rsidRDefault="00742EDA" w:rsidP="00742EDA">
      <w:pPr>
        <w:tabs>
          <w:tab w:val="left" w:pos="1680"/>
        </w:tabs>
        <w:spacing w:line="480" w:lineRule="auto"/>
        <w:ind w:left="960"/>
        <w:jc w:val="both"/>
        <w:rPr>
          <w:rFonts w:ascii="Arial" w:hAnsi="Arial" w:cs="Arial"/>
          <w:lang w:val="es-ES"/>
        </w:rPr>
      </w:pPr>
      <w:r>
        <w:rPr>
          <w:rFonts w:ascii="Arial" w:hAnsi="Arial" w:cs="Arial"/>
          <w:lang w:val="es-ES"/>
        </w:rPr>
        <w:t>Analizando cada una de las características de estos flujos, la reducción de la horas hombre no es algo que el flujo lo determine, ya que hay una base de hombres necesaria para controlara el proceso. En cuanto a la flexibilidad de los batch en este caso, debe considerarse alto para minimizar los costos de instalación y de tiempo de transportación, las mejores opciones para esto son el flujo directo y en paralelo.</w:t>
      </w:r>
    </w:p>
    <w:p w:rsidR="00742EDA" w:rsidRDefault="00742EDA" w:rsidP="00742EDA">
      <w:pPr>
        <w:tabs>
          <w:tab w:val="left" w:pos="1680"/>
        </w:tabs>
        <w:spacing w:line="480" w:lineRule="auto"/>
        <w:jc w:val="both"/>
        <w:rPr>
          <w:rFonts w:ascii="Arial" w:hAnsi="Arial" w:cs="Arial"/>
          <w:lang w:val="es-ES"/>
        </w:rPr>
      </w:pPr>
    </w:p>
    <w:p w:rsidR="00742EDA" w:rsidRPr="00856E6F" w:rsidRDefault="00742EDA" w:rsidP="00742EDA">
      <w:pPr>
        <w:tabs>
          <w:tab w:val="left" w:pos="1680"/>
        </w:tabs>
        <w:spacing w:line="480" w:lineRule="auto"/>
        <w:ind w:left="960"/>
        <w:jc w:val="both"/>
        <w:rPr>
          <w:rFonts w:ascii="Arial" w:hAnsi="Arial" w:cs="Arial"/>
          <w:lang w:val="es-ES"/>
        </w:rPr>
      </w:pPr>
      <w:r>
        <w:rPr>
          <w:rFonts w:ascii="Arial" w:hAnsi="Arial" w:cs="Arial"/>
          <w:lang w:val="es-ES"/>
        </w:rPr>
        <w:t>El control de las operaciones debe ser alto y los flujos en U y en peine mantienen un mayor control visual de estos. La minimización de los espacios requeridos debe ser el necesario y no depende demasiado del flujo como se pensaría, más bien de la instalación y del control. La interferencia es canalizada por el diseño de las instalaciones de los procesos. La velocidad del flujo es alta para reducir los tiempos y así mismo los flujos directos mantienen esta cualidad. Tal vez el mas importante es que este tipo de procesos ya esta estandarizado y depende del diseño de la planta por parte de la ingeniería del proceso.</w:t>
      </w:r>
    </w:p>
    <w:p w:rsidR="00742EDA" w:rsidRDefault="00742EDA" w:rsidP="00742EDA">
      <w:pPr>
        <w:tabs>
          <w:tab w:val="left" w:pos="1680"/>
        </w:tabs>
        <w:spacing w:line="480" w:lineRule="auto"/>
        <w:jc w:val="center"/>
        <w:rPr>
          <w:rFonts w:ascii="Arial" w:hAnsi="Arial" w:cs="Arial"/>
          <w:b/>
        </w:rPr>
      </w:pPr>
      <w:r>
        <w:rPr>
          <w:rFonts w:ascii="Arial" w:hAnsi="Arial" w:cs="Arial"/>
          <w:b/>
        </w:rPr>
        <w:t>GRAFICO 5.1.</w:t>
      </w:r>
    </w:p>
    <w:p w:rsidR="00742EDA" w:rsidRDefault="00742EDA" w:rsidP="00742EDA">
      <w:pPr>
        <w:tabs>
          <w:tab w:val="left" w:pos="1680"/>
        </w:tabs>
        <w:spacing w:line="480" w:lineRule="auto"/>
        <w:jc w:val="center"/>
        <w:rPr>
          <w:rFonts w:ascii="Arial" w:hAnsi="Arial" w:cs="Arial"/>
          <w:b/>
        </w:rPr>
      </w:pPr>
      <w:r>
        <w:rPr>
          <w:rFonts w:ascii="Arial" w:hAnsi="Arial" w:cs="Arial"/>
          <w:b/>
        </w:rPr>
        <w:t xml:space="preserve">BOSQUEJO DEL TIPO DE FLUJO CONCORDANTE </w:t>
      </w:r>
    </w:p>
    <w:p w:rsidR="00742EDA" w:rsidRDefault="00742EDA" w:rsidP="00742EDA">
      <w:pPr>
        <w:tabs>
          <w:tab w:val="left" w:pos="1680"/>
        </w:tabs>
        <w:spacing w:line="480" w:lineRule="auto"/>
        <w:jc w:val="center"/>
        <w:rPr>
          <w:rFonts w:ascii="Arial" w:hAnsi="Arial" w:cs="Arial"/>
          <w:b/>
        </w:rPr>
      </w:pPr>
      <w:r>
        <w:rPr>
          <w:rFonts w:ascii="Arial" w:hAnsi="Arial" w:cs="Arial"/>
          <w:noProof/>
          <w:lang w:val="es-ES" w:eastAsia="es-ES"/>
        </w:rPr>
        <w:pict>
          <v:group id="_x0000_s1242" style="position:absolute;left:0;text-align:left;margin-left:36pt;margin-top:26.45pt;width:348pt;height:126pt;z-index:251609088" coordorigin="2759,11876" coordsize="6960,2520">
            <v:rect id="_x0000_s1243" style="position:absolute;left:2759;top:11876;width:6960;height:252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4" type="#_x0000_t13" style="position:absolute;left:4199;top:13856;width:1800;height:36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245" type="#_x0000_t102" style="position:absolute;left:6119;top:13136;width:360;height:900;rotation:180" adj=",,14399"/>
            <v:shape id="_x0000_s1246" type="#_x0000_t13" style="position:absolute;left:4199;top:13136;width:1800;height:360;rotation:18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247" type="#_x0000_t103" style="position:absolute;left:3839;top:12416;width:240;height:900;rotation:180" strokecolor="silver"/>
            <v:line id="_x0000_s1248" style="position:absolute" from="4199,12596" to="6119,12596" strokecolor="silver" strokeweight="2.25pt">
              <v:stroke dashstyle="dash" endarrow="block"/>
            </v:line>
            <v:line id="_x0000_s1249" style="position:absolute;flip:y" from="6359,12056" to="6359,12596" strokecolor="silver" strokeweight="2.25pt">
              <v:stroke dashstyle="dash" endarrow="block"/>
            </v:line>
            <v:line id="_x0000_s1250" style="position:absolute" from="6599,12596" to="8639,12596" strokecolor="silver" strokeweight="2.25pt">
              <v:stroke dashstyle="dash" endarrow="block"/>
            </v:line>
            <v:line id="_x0000_s1251" style="position:absolute" from="8759,12596" to="8759,13316" strokecolor="silver" strokeweight="2.25pt">
              <v:stroke dashstyle="dash" endarrow="block"/>
            </v:line>
            <v:line id="_x0000_s1252" style="position:absolute;flip:x" from="6839,13316" to="8639,13316" strokecolor="silver" strokeweight="2.25pt">
              <v:stroke dashstyle="dash" endarrow="block"/>
            </v:line>
            <v:line id="_x0000_s1253" style="position:absolute" from="6839,13496" to="6839,14036" strokecolor="silver" strokeweight="2.25pt">
              <v:stroke dashstyle="dash" endarrow="block"/>
            </v:line>
            <v:line id="_x0000_s1254" style="position:absolute" from="6959,14036" to="8639,14036" strokecolor="silver" strokeweight="2.25pt">
              <v:stroke dashstyle="dash" endarrow="block"/>
            </v:line>
            <v:oval id="_x0000_s1255" style="position:absolute;left:3719;top:13856;width:240;height:360" fillcolor="silver"/>
          </v:group>
        </w:pict>
      </w:r>
      <w:r>
        <w:rPr>
          <w:rFonts w:ascii="Arial" w:hAnsi="Arial" w:cs="Arial"/>
          <w:b/>
        </w:rPr>
        <w:t>CON NUESTRO ESTUDIO</w:t>
      </w:r>
    </w:p>
    <w:p w:rsidR="00742EDA" w:rsidRPr="003C6F80" w:rsidRDefault="00742EDA" w:rsidP="00742EDA">
      <w:pPr>
        <w:tabs>
          <w:tab w:val="left" w:pos="1680"/>
        </w:tabs>
        <w:spacing w:line="480" w:lineRule="auto"/>
        <w:jc w:val="center"/>
        <w:rPr>
          <w:rFonts w:ascii="Arial" w:hAnsi="Arial" w:cs="Arial"/>
        </w:rPr>
      </w:pPr>
    </w:p>
    <w:p w:rsidR="00742EDA" w:rsidRDefault="00742EDA" w:rsidP="00742EDA">
      <w:pPr>
        <w:tabs>
          <w:tab w:val="left" w:pos="1680"/>
        </w:tabs>
        <w:spacing w:line="480" w:lineRule="auto"/>
        <w:ind w:left="1680"/>
        <w:jc w:val="both"/>
        <w:rPr>
          <w:rFonts w:ascii="Arial" w:hAnsi="Arial" w:cs="Arial"/>
        </w:rPr>
      </w:pPr>
    </w:p>
    <w:p w:rsidR="00742EDA" w:rsidRPr="00BE259D" w:rsidRDefault="00742EDA" w:rsidP="00742EDA">
      <w:pPr>
        <w:tabs>
          <w:tab w:val="left" w:pos="1680"/>
        </w:tabs>
        <w:spacing w:line="480" w:lineRule="auto"/>
        <w:ind w:left="1680"/>
        <w:jc w:val="both"/>
        <w:rPr>
          <w:rFonts w:ascii="Arial" w:hAnsi="Arial" w:cs="Arial"/>
        </w:rPr>
      </w:pPr>
    </w:p>
    <w:p w:rsidR="00742EDA" w:rsidRDefault="00742EDA" w:rsidP="00742EDA">
      <w:pPr>
        <w:numPr>
          <w:ilvl w:val="2"/>
          <w:numId w:val="80"/>
        </w:numPr>
        <w:tabs>
          <w:tab w:val="left" w:pos="1080"/>
          <w:tab w:val="num" w:pos="1680"/>
        </w:tabs>
        <w:spacing w:line="480" w:lineRule="auto"/>
        <w:ind w:left="1800" w:hanging="840"/>
        <w:jc w:val="both"/>
        <w:rPr>
          <w:rFonts w:ascii="Arial" w:hAnsi="Arial" w:cs="Arial"/>
          <w:b/>
        </w:rPr>
      </w:pPr>
      <w:r w:rsidRPr="00D6258C">
        <w:rPr>
          <w:rFonts w:ascii="Arial" w:hAnsi="Arial" w:cs="Arial"/>
          <w:b/>
        </w:rPr>
        <w:t>Selección de la tecnología del proceso</w:t>
      </w:r>
    </w:p>
    <w:p w:rsidR="00742EDA" w:rsidRDefault="00742EDA" w:rsidP="00742EDA">
      <w:pPr>
        <w:tabs>
          <w:tab w:val="left" w:pos="1680"/>
        </w:tabs>
        <w:spacing w:line="480" w:lineRule="auto"/>
        <w:ind w:left="1680"/>
        <w:jc w:val="both"/>
        <w:rPr>
          <w:rFonts w:ascii="Arial" w:hAnsi="Arial" w:cs="Arial"/>
          <w:b/>
        </w:rPr>
      </w:pPr>
    </w:p>
    <w:p w:rsidR="00742EDA" w:rsidRDefault="00742EDA" w:rsidP="00742EDA">
      <w:pPr>
        <w:tabs>
          <w:tab w:val="left" w:pos="1680"/>
        </w:tabs>
        <w:spacing w:line="480" w:lineRule="auto"/>
        <w:ind w:left="1680"/>
        <w:jc w:val="both"/>
        <w:rPr>
          <w:rFonts w:ascii="Arial" w:hAnsi="Arial" w:cs="Arial"/>
          <w:b/>
        </w:rPr>
      </w:pPr>
    </w:p>
    <w:p w:rsidR="00742EDA" w:rsidRDefault="00742EDA" w:rsidP="00742EDA">
      <w:pPr>
        <w:tabs>
          <w:tab w:val="left" w:pos="960"/>
        </w:tabs>
        <w:ind w:left="960"/>
        <w:jc w:val="both"/>
        <w:rPr>
          <w:rFonts w:ascii="Arial" w:hAnsi="Arial" w:cs="Arial"/>
        </w:rPr>
      </w:pPr>
    </w:p>
    <w:p w:rsidR="00742EDA" w:rsidRDefault="00742EDA" w:rsidP="00742EDA">
      <w:pPr>
        <w:tabs>
          <w:tab w:val="left" w:pos="960"/>
        </w:tabs>
        <w:spacing w:line="480" w:lineRule="auto"/>
        <w:ind w:left="960"/>
        <w:jc w:val="both"/>
        <w:rPr>
          <w:rFonts w:ascii="Arial" w:hAnsi="Arial" w:cs="Arial"/>
        </w:rPr>
      </w:pPr>
      <w:r>
        <w:rPr>
          <w:rFonts w:ascii="Arial" w:hAnsi="Arial" w:cs="Arial"/>
        </w:rPr>
        <w:t>Según el análisis anterior, un flujo en U que mantenga largos brazos de flujo directo y que en algún caso se transforme en peine, nos ayudaran a mantener en concordancia todos nuestros requerimientos. Podemos visualizar nuestro flujo deseado en el Gráfico 5.1. Los tres tipos de tecnologías existentes aplicables al proceso son las siguientes (32):</w:t>
      </w:r>
    </w:p>
    <w:p w:rsidR="00742EDA" w:rsidRDefault="00742EDA" w:rsidP="00742EDA">
      <w:pPr>
        <w:numPr>
          <w:ilvl w:val="0"/>
          <w:numId w:val="82"/>
        </w:numPr>
        <w:tabs>
          <w:tab w:val="clear" w:pos="2247"/>
          <w:tab w:val="left" w:pos="1680"/>
          <w:tab w:val="num" w:pos="3360"/>
        </w:tabs>
        <w:spacing w:line="480" w:lineRule="auto"/>
        <w:ind w:firstLine="873"/>
        <w:jc w:val="both"/>
        <w:rPr>
          <w:rFonts w:ascii="Arial" w:hAnsi="Arial" w:cs="Arial"/>
        </w:rPr>
      </w:pPr>
      <w:r>
        <w:rPr>
          <w:rFonts w:ascii="Arial" w:hAnsi="Arial" w:cs="Arial"/>
        </w:rPr>
        <w:t>Artesanal</w:t>
      </w:r>
    </w:p>
    <w:p w:rsidR="00742EDA" w:rsidRDefault="00742EDA" w:rsidP="00742EDA">
      <w:pPr>
        <w:numPr>
          <w:ilvl w:val="0"/>
          <w:numId w:val="82"/>
        </w:numPr>
        <w:tabs>
          <w:tab w:val="clear" w:pos="2247"/>
          <w:tab w:val="left" w:pos="1680"/>
          <w:tab w:val="num" w:pos="3360"/>
        </w:tabs>
        <w:spacing w:line="480" w:lineRule="auto"/>
        <w:ind w:firstLine="873"/>
        <w:jc w:val="both"/>
        <w:rPr>
          <w:rFonts w:ascii="Arial" w:hAnsi="Arial" w:cs="Arial"/>
        </w:rPr>
      </w:pPr>
      <w:r>
        <w:rPr>
          <w:rFonts w:ascii="Arial" w:hAnsi="Arial" w:cs="Arial"/>
        </w:rPr>
        <w:t>Semiautomática</w:t>
      </w:r>
    </w:p>
    <w:p w:rsidR="00742EDA" w:rsidRDefault="00742EDA" w:rsidP="00742EDA">
      <w:pPr>
        <w:numPr>
          <w:ilvl w:val="0"/>
          <w:numId w:val="82"/>
        </w:numPr>
        <w:tabs>
          <w:tab w:val="clear" w:pos="2247"/>
          <w:tab w:val="left" w:pos="1680"/>
          <w:tab w:val="num" w:pos="3360"/>
        </w:tabs>
        <w:spacing w:line="480" w:lineRule="auto"/>
        <w:ind w:firstLine="873"/>
        <w:jc w:val="both"/>
        <w:rPr>
          <w:rFonts w:ascii="Arial" w:hAnsi="Arial" w:cs="Arial"/>
        </w:rPr>
      </w:pPr>
      <w:r>
        <w:rPr>
          <w:rFonts w:ascii="Arial" w:hAnsi="Arial" w:cs="Arial"/>
        </w:rPr>
        <w:t>Automática</w:t>
      </w:r>
    </w:p>
    <w:p w:rsidR="00742EDA" w:rsidRDefault="00742EDA" w:rsidP="00742EDA">
      <w:pPr>
        <w:tabs>
          <w:tab w:val="left" w:pos="1680"/>
        </w:tabs>
        <w:spacing w:line="480" w:lineRule="auto"/>
        <w:ind w:left="960"/>
        <w:jc w:val="both"/>
        <w:rPr>
          <w:rFonts w:ascii="Arial" w:hAnsi="Arial" w:cs="Arial"/>
        </w:rPr>
      </w:pPr>
    </w:p>
    <w:p w:rsidR="00742EDA" w:rsidRPr="004B2E41" w:rsidRDefault="00742EDA" w:rsidP="00742EDA">
      <w:pPr>
        <w:tabs>
          <w:tab w:val="left" w:pos="1680"/>
        </w:tabs>
        <w:spacing w:line="480" w:lineRule="auto"/>
        <w:ind w:left="960"/>
        <w:jc w:val="both"/>
        <w:rPr>
          <w:rFonts w:ascii="Arial" w:hAnsi="Arial" w:cs="Arial"/>
        </w:rPr>
      </w:pPr>
      <w:r>
        <w:rPr>
          <w:rFonts w:ascii="Arial" w:hAnsi="Arial" w:cs="Arial"/>
        </w:rPr>
        <w:t>Además dependiendo de los procesos o de los diseños de planta estos pueden mezclarse, usando porcentajes de apreciación. En nuestro estudio tenemos procesos que pueden ser artesanales (uso de mano de obra directa y en cantidad considerable), como otros que requieren de control semiautomático (mezcla de mano de obra con sistemas de control) y otros por entero automáticos donde la mano de obra es dirigida sistemáticamente por un robot o por un ingeniero.</w:t>
      </w:r>
    </w:p>
    <w:p w:rsidR="00742EDA" w:rsidRDefault="00742EDA" w:rsidP="00742EDA">
      <w:pPr>
        <w:tabs>
          <w:tab w:val="left" w:pos="1680"/>
        </w:tabs>
        <w:spacing w:line="480" w:lineRule="auto"/>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 xml:space="preserve">Haremos los análisis por procesos y por los caracteres anteriores. Primeramente los costos iniciales son altos dependiente o no de la tecnología, el costo de las maquinarias ya sea hechos y diseñados aquí como en el extranjero es alto, donde los mas probable es la importación de éstas. </w:t>
      </w:r>
    </w:p>
    <w:p w:rsidR="00742EDA" w:rsidRDefault="00742EDA" w:rsidP="00742EDA">
      <w:pPr>
        <w:tabs>
          <w:tab w:val="left" w:pos="1680"/>
        </w:tabs>
        <w:ind w:left="960"/>
        <w:jc w:val="both"/>
        <w:rPr>
          <w:rFonts w:ascii="Arial" w:hAnsi="Arial" w:cs="Arial"/>
        </w:rPr>
      </w:pPr>
    </w:p>
    <w:p w:rsidR="00742EDA" w:rsidRDefault="00742EDA" w:rsidP="00742EDA">
      <w:pPr>
        <w:tabs>
          <w:tab w:val="left" w:pos="1680"/>
        </w:tabs>
        <w:spacing w:line="480" w:lineRule="auto"/>
        <w:jc w:val="center"/>
        <w:rPr>
          <w:rFonts w:ascii="Arial" w:hAnsi="Arial" w:cs="Arial"/>
          <w:b/>
        </w:rPr>
      </w:pPr>
      <w:r>
        <w:rPr>
          <w:rFonts w:ascii="Arial" w:hAnsi="Arial" w:cs="Arial"/>
          <w:b/>
        </w:rPr>
        <w:t>TABLA 5.4.</w:t>
      </w:r>
    </w:p>
    <w:p w:rsidR="00742EDA" w:rsidRDefault="00742EDA" w:rsidP="00742EDA">
      <w:pPr>
        <w:tabs>
          <w:tab w:val="left" w:pos="1680"/>
        </w:tabs>
        <w:spacing w:line="480" w:lineRule="auto"/>
        <w:jc w:val="center"/>
        <w:rPr>
          <w:rFonts w:ascii="Arial" w:hAnsi="Arial" w:cs="Arial"/>
          <w:b/>
        </w:rPr>
      </w:pPr>
      <w:r>
        <w:rPr>
          <w:rFonts w:ascii="Arial" w:hAnsi="Arial" w:cs="Arial"/>
          <w:b/>
        </w:rPr>
        <w:t>TIPOS DE TECNOLOGÍAS EMPLEADAS POR PROCESOS</w:t>
      </w:r>
    </w:p>
    <w:p w:rsidR="00742EDA" w:rsidRDefault="00742EDA" w:rsidP="00742EDA">
      <w:pPr>
        <w:tabs>
          <w:tab w:val="left" w:pos="1680"/>
        </w:tabs>
        <w:jc w:val="center"/>
        <w:rPr>
          <w:rFonts w:ascii="Arial" w:hAnsi="Arial" w:cs="Arial"/>
          <w:b/>
        </w:rPr>
      </w:pPr>
    </w:p>
    <w:p w:rsidR="00742EDA" w:rsidRPr="00D252F7" w:rsidRDefault="00E847F2" w:rsidP="00742EDA">
      <w:pPr>
        <w:tabs>
          <w:tab w:val="left" w:pos="1680"/>
        </w:tabs>
        <w:spacing w:line="480" w:lineRule="auto"/>
        <w:jc w:val="center"/>
        <w:rPr>
          <w:rFonts w:ascii="Arial" w:hAnsi="Arial" w:cs="Arial"/>
        </w:rPr>
      </w:pPr>
      <w:r>
        <w:rPr>
          <w:noProof/>
          <w:lang w:val="es-ES" w:eastAsia="es-ES"/>
        </w:rPr>
        <w:drawing>
          <wp:inline distT="0" distB="0" distL="0" distR="0">
            <wp:extent cx="3997960" cy="1562735"/>
            <wp:effectExtent l="19050" t="0" r="254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a:srcRect/>
                    <a:stretch>
                      <a:fillRect/>
                    </a:stretch>
                  </pic:blipFill>
                  <pic:spPr bwMode="auto">
                    <a:xfrm>
                      <a:off x="0" y="0"/>
                      <a:ext cx="3997960" cy="1562735"/>
                    </a:xfrm>
                    <a:prstGeom prst="rect">
                      <a:avLst/>
                    </a:prstGeom>
                    <a:noFill/>
                    <a:ln w="9525">
                      <a:noFill/>
                      <a:miter lim="800000"/>
                      <a:headEnd/>
                      <a:tailEnd/>
                    </a:ln>
                  </pic:spPr>
                </pic:pic>
              </a:graphicData>
            </a:graphic>
          </wp:inline>
        </w:drawing>
      </w:r>
    </w:p>
    <w:p w:rsidR="00742EDA" w:rsidRDefault="00742EDA" w:rsidP="00742EDA">
      <w:pPr>
        <w:tabs>
          <w:tab w:val="left" w:pos="1680"/>
        </w:tabs>
        <w:spacing w:line="480" w:lineRule="auto"/>
        <w:ind w:left="960"/>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La capacidad de la producción requiere de una alta tecnología en este caso todo el proceso lo podríamos conformar de manera automática como en los países europeos. Pero debido a que la factibilidad implica la utilización de mano de obra, debemos considerar la mezcla de esta con la tecnología. Con el análisis anterior, mostramos en la Tabla 5.2. el tipo de tecnología usada en cada proceso de producción.</w:t>
      </w:r>
    </w:p>
    <w:p w:rsidR="00742EDA" w:rsidRPr="00101B86" w:rsidRDefault="00742EDA" w:rsidP="00742EDA">
      <w:pPr>
        <w:tabs>
          <w:tab w:val="left" w:pos="1680"/>
        </w:tabs>
        <w:spacing w:line="480" w:lineRule="auto"/>
        <w:ind w:left="1680"/>
        <w:jc w:val="both"/>
        <w:rPr>
          <w:rFonts w:ascii="Arial" w:hAnsi="Arial"/>
          <w:b/>
        </w:rPr>
      </w:pPr>
    </w:p>
    <w:p w:rsidR="00742EDA" w:rsidRDefault="00742EDA" w:rsidP="00742EDA">
      <w:pPr>
        <w:tabs>
          <w:tab w:val="left" w:pos="1680"/>
        </w:tabs>
        <w:spacing w:line="480" w:lineRule="auto"/>
        <w:jc w:val="center"/>
        <w:rPr>
          <w:rFonts w:ascii="Arial" w:hAnsi="Arial" w:cs="Arial"/>
          <w:b/>
        </w:rPr>
      </w:pPr>
      <w:r>
        <w:rPr>
          <w:rFonts w:ascii="Arial" w:hAnsi="Arial" w:cs="Arial"/>
          <w:b/>
        </w:rPr>
        <w:t>FIGURA  5.2.</w:t>
      </w:r>
    </w:p>
    <w:p w:rsidR="00742EDA" w:rsidRDefault="00742EDA" w:rsidP="00742EDA">
      <w:pPr>
        <w:tabs>
          <w:tab w:val="left" w:pos="1680"/>
        </w:tabs>
        <w:spacing w:line="480" w:lineRule="auto"/>
        <w:jc w:val="center"/>
        <w:rPr>
          <w:rFonts w:ascii="Arial" w:hAnsi="Arial" w:cs="Arial"/>
          <w:b/>
        </w:rPr>
      </w:pPr>
      <w:r>
        <w:rPr>
          <w:rFonts w:ascii="Arial" w:hAnsi="Arial" w:cs="Arial"/>
          <w:b/>
        </w:rPr>
        <w:t>DIAGRAMA DE FLUJO DEL PROCESO</w:t>
      </w:r>
    </w:p>
    <w:p w:rsidR="00742EDA" w:rsidRPr="00425B6B" w:rsidRDefault="00742EDA" w:rsidP="00742EDA">
      <w:pPr>
        <w:tabs>
          <w:tab w:val="left" w:pos="1680"/>
        </w:tabs>
        <w:spacing w:line="480" w:lineRule="auto"/>
        <w:jc w:val="center"/>
        <w:rPr>
          <w:rFonts w:ascii="Arial" w:hAnsi="Arial" w:cs="Arial"/>
          <w:b/>
        </w:rPr>
      </w:pPr>
      <w:r>
        <w:rPr>
          <w:rFonts w:ascii="Arial" w:hAnsi="Arial" w:cs="Arial"/>
          <w:b/>
          <w:noProof/>
          <w:lang w:val="es-ES" w:eastAsia="es-ES"/>
        </w:rPr>
        <w:pict>
          <v:shape id="_x0000_s1257" type="#_x0000_t202" style="position:absolute;left:0;text-align:left;margin-left:93.05pt;margin-top:9.35pt;width:114pt;height:24.9pt;z-index:251611136">
            <v:textbox style="mso-next-textbox:#_x0000_s1257">
              <w:txbxContent>
                <w:p w:rsidR="00742EDA" w:rsidRPr="00425B6B" w:rsidRDefault="00742EDA" w:rsidP="00742EDA">
                  <w:pPr>
                    <w:jc w:val="center"/>
                    <w:rPr>
                      <w:rFonts w:ascii="Arial" w:hAnsi="Arial" w:cs="Arial"/>
                      <w:sz w:val="20"/>
                      <w:szCs w:val="20"/>
                    </w:rPr>
                  </w:pPr>
                  <w:r>
                    <w:rPr>
                      <w:rFonts w:ascii="Arial" w:hAnsi="Arial" w:cs="Arial"/>
                      <w:sz w:val="20"/>
                      <w:szCs w:val="20"/>
                    </w:rPr>
                    <w:t>MATERIA PRIMA</w:t>
                  </w:r>
                </w:p>
              </w:txbxContent>
            </v:textbox>
          </v:shape>
        </w:pict>
      </w:r>
    </w:p>
    <w:p w:rsidR="00742EDA" w:rsidRDefault="00742EDA" w:rsidP="00742EDA">
      <w:pPr>
        <w:tabs>
          <w:tab w:val="left" w:pos="1680"/>
        </w:tabs>
        <w:spacing w:line="480" w:lineRule="auto"/>
        <w:ind w:left="1680"/>
        <w:jc w:val="both"/>
        <w:rPr>
          <w:rFonts w:ascii="Arial" w:hAnsi="Arial" w:cs="Arial"/>
        </w:rPr>
      </w:pPr>
      <w:r>
        <w:rPr>
          <w:rFonts w:ascii="Arial" w:hAnsi="Arial" w:cs="Arial"/>
          <w:b/>
          <w:noProof/>
          <w:lang w:val="es-ES" w:eastAsia="es-ES"/>
        </w:rPr>
        <w:pict>
          <v:line id="_x0000_s1272" style="position:absolute;left:0;text-align:left;flip:y;z-index:251626496" from="285.05pt,80.75pt" to="285.1pt,116.75pt">
            <v:stroke endarrow="block"/>
          </v:line>
        </w:pict>
      </w:r>
      <w:r>
        <w:rPr>
          <w:rFonts w:ascii="Arial" w:hAnsi="Arial" w:cs="Arial"/>
          <w:b/>
          <w:noProof/>
          <w:lang w:val="es-ES" w:eastAsia="es-ES"/>
        </w:rPr>
        <w:pict>
          <v:line id="_x0000_s1271" style="position:absolute;left:0;text-align:left;z-index:251625472" from="150pt,107.75pt" to="282pt,107.8pt">
            <v:stroke endarrow="block"/>
          </v:line>
        </w:pict>
      </w:r>
      <w:r>
        <w:rPr>
          <w:rFonts w:ascii="Arial" w:hAnsi="Arial" w:cs="Arial"/>
          <w:b/>
          <w:noProof/>
          <w:lang w:val="es-ES" w:eastAsia="es-ES"/>
        </w:rPr>
        <w:pict>
          <v:line id="_x0000_s1269" style="position:absolute;left:0;text-align:left;z-index:251623424" from="207.05pt,134.75pt" to="237.05pt,134.75pt">
            <v:stroke endarrow="block"/>
          </v:line>
        </w:pict>
      </w:r>
      <w:r>
        <w:rPr>
          <w:rFonts w:ascii="Arial" w:hAnsi="Arial" w:cs="Arial"/>
          <w:b/>
          <w:noProof/>
          <w:lang w:val="es-ES" w:eastAsia="es-ES"/>
        </w:rPr>
        <w:pict>
          <v:line id="_x0000_s1268" style="position:absolute;left:0;text-align:left;flip:x;z-index:251622400" from="147.05pt,17.75pt" to="285.05pt,17.75pt">
            <v:stroke endarrow="block"/>
          </v:line>
        </w:pict>
      </w:r>
      <w:r>
        <w:rPr>
          <w:rFonts w:ascii="Arial" w:hAnsi="Arial" w:cs="Arial"/>
          <w:b/>
          <w:noProof/>
          <w:lang w:val="es-ES" w:eastAsia="es-ES"/>
        </w:rPr>
        <w:pict>
          <v:shape id="_x0000_s1267" type="#_x0000_t202" style="position:absolute;left:0;text-align:left;margin-left:240pt;margin-top:53.75pt;width:90pt;height:27pt;z-index:251621376">
            <v:textbox style="mso-next-textbox:#_x0000_s1267">
              <w:txbxContent>
                <w:p w:rsidR="00742EDA" w:rsidRPr="00BC58B8" w:rsidRDefault="00742EDA" w:rsidP="00742EDA">
                  <w:pPr>
                    <w:jc w:val="center"/>
                    <w:rPr>
                      <w:rFonts w:ascii="Arial" w:hAnsi="Arial" w:cs="Arial"/>
                      <w:sz w:val="20"/>
                      <w:szCs w:val="20"/>
                    </w:rPr>
                  </w:pPr>
                  <w:r>
                    <w:rPr>
                      <w:rFonts w:ascii="Arial" w:hAnsi="Arial" w:cs="Arial"/>
                      <w:sz w:val="20"/>
                      <w:szCs w:val="20"/>
                    </w:rPr>
                    <w:t>REPROCESO</w:t>
                  </w:r>
                </w:p>
              </w:txbxContent>
            </v:textbox>
          </v:shape>
        </w:pict>
      </w:r>
      <w:r>
        <w:rPr>
          <w:rFonts w:ascii="Arial" w:hAnsi="Arial" w:cs="Arial"/>
          <w:b/>
          <w:noProof/>
          <w:lang w:val="es-ES" w:eastAsia="es-ES"/>
        </w:rPr>
        <w:pict>
          <v:polyline id="_x0000_s1266" style="position:absolute;left:0;text-align:left;z-index:251620352;mso-position-horizontal:absolute;mso-position-vertical:absolute" points="150.1pt,62.8pt,237.05pt,62.8pt" coordsize="1739,1" filled="f">
            <v:stroke endarrow="block"/>
            <v:path arrowok="t"/>
          </v:polyline>
        </w:pict>
      </w:r>
      <w:r>
        <w:rPr>
          <w:rFonts w:ascii="Arial" w:hAnsi="Arial" w:cs="Arial"/>
          <w:b/>
          <w:noProof/>
          <w:lang w:val="es-ES" w:eastAsia="es-ES"/>
        </w:rPr>
        <w:pict>
          <v:line id="_x0000_s1265" style="position:absolute;left:0;text-align:left;z-index:251619328" from="150pt,143.75pt" to="150.05pt,161.75pt">
            <v:stroke endarrow="block"/>
          </v:line>
        </w:pict>
      </w:r>
      <w:r>
        <w:rPr>
          <w:rFonts w:ascii="Arial" w:hAnsi="Arial" w:cs="Arial"/>
          <w:b/>
          <w:noProof/>
          <w:lang w:val="es-ES" w:eastAsia="es-ES"/>
        </w:rPr>
        <w:pict>
          <v:shape id="_x0000_s1264" type="#_x0000_t202" style="position:absolute;left:0;text-align:left;margin-left:93.05pt;margin-top:161.75pt;width:114pt;height:27pt;z-index:251618304">
            <v:textbox style="mso-next-textbox:#_x0000_s1264">
              <w:txbxContent>
                <w:p w:rsidR="00742EDA" w:rsidRPr="00425B6B" w:rsidRDefault="00742EDA" w:rsidP="00742EDA">
                  <w:pPr>
                    <w:jc w:val="center"/>
                    <w:rPr>
                      <w:rFonts w:ascii="Arial" w:hAnsi="Arial" w:cs="Arial"/>
                      <w:sz w:val="20"/>
                      <w:szCs w:val="20"/>
                    </w:rPr>
                  </w:pPr>
                  <w:r>
                    <w:rPr>
                      <w:rFonts w:ascii="Arial" w:hAnsi="Arial" w:cs="Arial"/>
                      <w:sz w:val="20"/>
                      <w:szCs w:val="20"/>
                    </w:rPr>
                    <w:t>MALLADO</w:t>
                  </w:r>
                </w:p>
              </w:txbxContent>
            </v:textbox>
          </v:shape>
        </w:pict>
      </w:r>
      <w:r>
        <w:rPr>
          <w:rFonts w:ascii="Arial" w:hAnsi="Arial" w:cs="Arial"/>
          <w:b/>
          <w:noProof/>
          <w:lang w:val="es-ES" w:eastAsia="es-ES"/>
        </w:rPr>
        <w:pict>
          <v:line id="_x0000_s1263" style="position:absolute;left:0;text-align:left;z-index:251617280" from="150pt,98.75pt" to="150.05pt,116.75pt">
            <v:stroke endarrow="block"/>
          </v:line>
        </w:pict>
      </w:r>
      <w:r>
        <w:rPr>
          <w:rFonts w:ascii="Arial" w:hAnsi="Arial" w:cs="Arial"/>
          <w:b/>
          <w:noProof/>
          <w:lang w:val="es-ES" w:eastAsia="es-ES"/>
        </w:rPr>
        <w:pict>
          <v:line id="_x0000_s1260" style="position:absolute;left:0;text-align:left;z-index:251614208" from="150pt,54.1pt" to="150.05pt,72.1pt">
            <v:stroke endarrow="block"/>
          </v:line>
        </w:pict>
      </w:r>
      <w:r>
        <w:rPr>
          <w:rFonts w:ascii="Arial" w:hAnsi="Arial" w:cs="Arial"/>
          <w:b/>
          <w:noProof/>
          <w:lang w:val="es-ES" w:eastAsia="es-ES"/>
        </w:rPr>
        <w:pict>
          <v:shape id="_x0000_s1259" type="#_x0000_t202" style="position:absolute;left:0;text-align:left;margin-left:93.05pt;margin-top:26.75pt;width:114pt;height:27pt;z-index:251613184">
            <v:textbox style="mso-next-textbox:#_x0000_s1259">
              <w:txbxContent>
                <w:p w:rsidR="00742EDA" w:rsidRPr="00425B6B" w:rsidRDefault="00742EDA" w:rsidP="00742EDA">
                  <w:pPr>
                    <w:jc w:val="center"/>
                    <w:rPr>
                      <w:rFonts w:ascii="Arial" w:hAnsi="Arial" w:cs="Arial"/>
                      <w:sz w:val="20"/>
                      <w:szCs w:val="20"/>
                    </w:rPr>
                  </w:pPr>
                  <w:r>
                    <w:rPr>
                      <w:rFonts w:ascii="Arial" w:hAnsi="Arial" w:cs="Arial"/>
                      <w:sz w:val="20"/>
                      <w:szCs w:val="20"/>
                    </w:rPr>
                    <w:t>POLIMERIZACIÓ</w:t>
                  </w:r>
                  <w:r w:rsidRPr="00425B6B">
                    <w:rPr>
                      <w:rFonts w:ascii="Arial" w:hAnsi="Arial" w:cs="Arial"/>
                      <w:sz w:val="20"/>
                      <w:szCs w:val="20"/>
                    </w:rPr>
                    <w:t>N</w:t>
                  </w:r>
                </w:p>
              </w:txbxContent>
            </v:textbox>
          </v:shape>
        </w:pict>
      </w:r>
      <w:r>
        <w:rPr>
          <w:rFonts w:ascii="Arial" w:hAnsi="Arial" w:cs="Arial"/>
          <w:b/>
          <w:noProof/>
          <w:lang w:val="es-ES" w:eastAsia="es-ES"/>
        </w:rPr>
        <w:pict>
          <v:line id="_x0000_s1258" style="position:absolute;left:0;text-align:left;z-index:251612160" from="147.05pt,8.75pt" to="147.1pt,26.75pt">
            <v:stroke endarrow="block"/>
          </v:line>
        </w:pict>
      </w:r>
      <w:r>
        <w:rPr>
          <w:rFonts w:ascii="Arial" w:hAnsi="Arial" w:cs="Arial"/>
          <w:b/>
          <w:noProof/>
          <w:lang w:val="es-ES" w:eastAsia="es-ES"/>
        </w:rPr>
        <w:pict>
          <v:shape id="_x0000_s1256" type="#_x0000_t202" style="position:absolute;left:0;text-align:left;margin-left:96pt;margin-top:208.85pt;width:108pt;height:36pt;z-index:251610112">
            <v:textbox style="mso-next-textbox:#_x0000_s1256">
              <w:txbxContent>
                <w:p w:rsidR="00742EDA" w:rsidRPr="00425B6B" w:rsidRDefault="00742EDA" w:rsidP="00742EDA">
                  <w:pPr>
                    <w:jc w:val="center"/>
                    <w:rPr>
                      <w:rFonts w:ascii="Arial" w:hAnsi="Arial" w:cs="Arial"/>
                      <w:sz w:val="20"/>
                      <w:szCs w:val="20"/>
                    </w:rPr>
                  </w:pPr>
                  <w:r>
                    <w:rPr>
                      <w:rFonts w:ascii="Arial" w:hAnsi="Arial" w:cs="Arial"/>
                      <w:sz w:val="20"/>
                      <w:szCs w:val="20"/>
                    </w:rPr>
                    <w:t xml:space="preserve"> PRODUCTO TERMINADO</w:t>
                  </w:r>
                </w:p>
              </w:txbxContent>
            </v:textbox>
          </v:shape>
        </w:pict>
      </w:r>
      <w:r>
        <w:rPr>
          <w:rFonts w:ascii="Arial" w:hAnsi="Arial" w:cs="Arial"/>
          <w:b/>
          <w:noProof/>
          <w:lang w:val="es-ES" w:eastAsia="es-ES"/>
        </w:rPr>
        <w:pict>
          <v:line id="_x0000_s1273" style="position:absolute;left:0;text-align:left;z-index:251627520" from="285.05pt,17.75pt" to="285.1pt,56.2pt"/>
        </w:pict>
      </w:r>
    </w:p>
    <w:p w:rsidR="00742EDA" w:rsidRDefault="00742EDA" w:rsidP="00742EDA">
      <w:pPr>
        <w:tabs>
          <w:tab w:val="left" w:pos="1680"/>
        </w:tabs>
        <w:spacing w:line="480" w:lineRule="auto"/>
        <w:ind w:left="1680"/>
        <w:jc w:val="both"/>
        <w:rPr>
          <w:rFonts w:ascii="Arial" w:hAnsi="Arial" w:cs="Arial"/>
        </w:rPr>
      </w:pPr>
    </w:p>
    <w:p w:rsidR="00742EDA" w:rsidRDefault="00742EDA" w:rsidP="00742EDA">
      <w:pPr>
        <w:tabs>
          <w:tab w:val="left" w:pos="1680"/>
        </w:tabs>
        <w:spacing w:line="480" w:lineRule="auto"/>
        <w:ind w:left="1680"/>
        <w:jc w:val="both"/>
        <w:rPr>
          <w:rFonts w:ascii="Arial" w:hAnsi="Arial" w:cs="Arial"/>
        </w:rPr>
      </w:pPr>
      <w:r>
        <w:rPr>
          <w:rFonts w:ascii="Arial" w:hAnsi="Arial" w:cs="Arial"/>
          <w:b/>
          <w:noProof/>
          <w:lang w:val="es-ES" w:eastAsia="es-ES"/>
        </w:rPr>
        <w:pict>
          <v:shape id="_x0000_s1261" type="#_x0000_t202" style="position:absolute;left:0;text-align:left;margin-left:90pt;margin-top:16.55pt;width:117.05pt;height:27pt;z-index:251615232">
            <v:textbox style="mso-next-textbox:#_x0000_s1261">
              <w:txbxContent>
                <w:p w:rsidR="00742EDA" w:rsidRPr="00425B6B" w:rsidRDefault="00742EDA" w:rsidP="00742EDA">
                  <w:pPr>
                    <w:jc w:val="center"/>
                    <w:rPr>
                      <w:rFonts w:ascii="Arial" w:hAnsi="Arial" w:cs="Arial"/>
                      <w:sz w:val="20"/>
                      <w:szCs w:val="20"/>
                    </w:rPr>
                  </w:pPr>
                  <w:r>
                    <w:rPr>
                      <w:rFonts w:ascii="Arial" w:hAnsi="Arial" w:cs="Arial"/>
                      <w:sz w:val="20"/>
                      <w:szCs w:val="20"/>
                    </w:rPr>
                    <w:t>AGITADO CON AGUA</w:t>
                  </w:r>
                </w:p>
              </w:txbxContent>
            </v:textbox>
          </v:shape>
        </w:pict>
      </w:r>
    </w:p>
    <w:p w:rsidR="00742EDA" w:rsidRDefault="00742EDA" w:rsidP="00742EDA">
      <w:pPr>
        <w:tabs>
          <w:tab w:val="left" w:pos="1680"/>
        </w:tabs>
        <w:spacing w:line="480" w:lineRule="auto"/>
        <w:ind w:left="1680"/>
        <w:jc w:val="both"/>
        <w:rPr>
          <w:rFonts w:ascii="Arial" w:hAnsi="Arial" w:cs="Arial"/>
        </w:rPr>
      </w:pPr>
    </w:p>
    <w:p w:rsidR="00742EDA" w:rsidRDefault="00742EDA" w:rsidP="00742EDA">
      <w:pPr>
        <w:tabs>
          <w:tab w:val="left" w:pos="1680"/>
        </w:tabs>
        <w:spacing w:line="480" w:lineRule="auto"/>
        <w:ind w:left="1680"/>
        <w:jc w:val="both"/>
        <w:rPr>
          <w:rFonts w:ascii="Arial" w:hAnsi="Arial" w:cs="Arial"/>
        </w:rPr>
      </w:pPr>
      <w:r>
        <w:rPr>
          <w:rFonts w:ascii="Arial" w:hAnsi="Arial" w:cs="Arial"/>
          <w:b/>
          <w:noProof/>
          <w:lang w:val="es-ES" w:eastAsia="es-ES"/>
        </w:rPr>
        <w:pict>
          <v:shape id="_x0000_s1270" type="#_x0000_t202" style="position:absolute;left:0;text-align:left;margin-left:237.05pt;margin-top:6.35pt;width:92.95pt;height:34.45pt;z-index:251624448">
            <v:textbox style="mso-next-textbox:#_x0000_s1270">
              <w:txbxContent>
                <w:p w:rsidR="00742EDA" w:rsidRPr="00BC58B8" w:rsidRDefault="00742EDA" w:rsidP="00742EDA">
                  <w:pPr>
                    <w:jc w:val="center"/>
                    <w:rPr>
                      <w:rFonts w:ascii="Arial" w:hAnsi="Arial" w:cs="Arial"/>
                      <w:sz w:val="20"/>
                      <w:szCs w:val="20"/>
                    </w:rPr>
                  </w:pPr>
                  <w:r>
                    <w:rPr>
                      <w:rFonts w:ascii="Arial" w:hAnsi="Arial" w:cs="Arial"/>
                      <w:sz w:val="20"/>
                      <w:szCs w:val="20"/>
                    </w:rPr>
                    <w:t>SECADO DE RESIDUOS</w:t>
                  </w:r>
                </w:p>
              </w:txbxContent>
            </v:textbox>
          </v:shape>
        </w:pict>
      </w:r>
      <w:r>
        <w:rPr>
          <w:rFonts w:ascii="Arial" w:hAnsi="Arial" w:cs="Arial"/>
          <w:b/>
          <w:noProof/>
          <w:lang w:val="es-ES" w:eastAsia="es-ES"/>
        </w:rPr>
        <w:pict>
          <v:shape id="_x0000_s1262" type="#_x0000_t202" style="position:absolute;left:0;text-align:left;margin-left:90pt;margin-top:6.35pt;width:117.05pt;height:27pt;z-index:251616256">
            <v:textbox style="mso-next-textbox:#_x0000_s1262">
              <w:txbxContent>
                <w:p w:rsidR="00742EDA" w:rsidRPr="00425B6B" w:rsidRDefault="00742EDA" w:rsidP="00742EDA">
                  <w:pPr>
                    <w:jc w:val="center"/>
                    <w:rPr>
                      <w:rFonts w:ascii="Arial" w:hAnsi="Arial" w:cs="Arial"/>
                      <w:sz w:val="20"/>
                      <w:szCs w:val="20"/>
                    </w:rPr>
                  </w:pPr>
                  <w:r>
                    <w:rPr>
                      <w:rFonts w:ascii="Arial" w:hAnsi="Arial" w:cs="Arial"/>
                      <w:sz w:val="20"/>
                      <w:szCs w:val="20"/>
                    </w:rPr>
                    <w:t>AGITADO CON AIRE</w:t>
                  </w:r>
                </w:p>
              </w:txbxContent>
            </v:textbox>
          </v:shape>
        </w:pict>
      </w:r>
    </w:p>
    <w:p w:rsidR="00742EDA" w:rsidRDefault="00742EDA" w:rsidP="00742EDA">
      <w:pPr>
        <w:tabs>
          <w:tab w:val="left" w:pos="1680"/>
        </w:tabs>
        <w:spacing w:line="480" w:lineRule="auto"/>
        <w:ind w:left="1680"/>
        <w:jc w:val="both"/>
        <w:rPr>
          <w:rFonts w:ascii="Arial" w:hAnsi="Arial" w:cs="Arial"/>
        </w:rPr>
      </w:pPr>
      <w:r>
        <w:rPr>
          <w:rFonts w:ascii="Arial" w:hAnsi="Arial" w:cs="Arial"/>
          <w:noProof/>
          <w:lang w:val="es-ES" w:eastAsia="es-ES"/>
        </w:rPr>
        <w:pict>
          <v:line id="_x0000_s1437" style="position:absolute;left:0;text-align:left;z-index:251727872" from="282pt,13.2pt" to="282pt,16.85pt"/>
        </w:pict>
      </w:r>
      <w:r>
        <w:rPr>
          <w:rFonts w:ascii="Arial" w:hAnsi="Arial" w:cs="Arial"/>
          <w:noProof/>
          <w:lang w:val="es-ES" w:eastAsia="es-ES"/>
        </w:rPr>
        <w:pict>
          <v:line id="_x0000_s1436" style="position:absolute;left:0;text-align:left;flip:x;z-index:251726848" from="150pt,16.85pt" to="282pt,16.85pt">
            <v:stroke endarrow="block"/>
          </v:line>
        </w:pict>
      </w:r>
    </w:p>
    <w:p w:rsidR="00742EDA" w:rsidRDefault="00742EDA" w:rsidP="00742EDA">
      <w:pPr>
        <w:tabs>
          <w:tab w:val="left" w:pos="1680"/>
        </w:tabs>
        <w:spacing w:line="480" w:lineRule="auto"/>
        <w:ind w:left="1680"/>
        <w:jc w:val="both"/>
        <w:rPr>
          <w:rFonts w:ascii="Arial" w:hAnsi="Arial" w:cs="Arial"/>
        </w:rPr>
      </w:pPr>
      <w:r>
        <w:rPr>
          <w:rFonts w:ascii="Arial" w:hAnsi="Arial" w:cs="Arial"/>
          <w:noProof/>
          <w:lang w:val="es-ES" w:eastAsia="es-ES"/>
        </w:rPr>
        <w:pict>
          <v:line id="_x0000_s1274" style="position:absolute;left:0;text-align:left;z-index:251628544" from="150pt,25.25pt" to="150pt,43.25pt">
            <v:stroke endarrow="block"/>
          </v:line>
        </w:pict>
      </w:r>
    </w:p>
    <w:p w:rsidR="00742EDA" w:rsidRDefault="00742EDA" w:rsidP="00742EDA">
      <w:pPr>
        <w:tabs>
          <w:tab w:val="left" w:pos="1080"/>
        </w:tabs>
        <w:spacing w:line="480" w:lineRule="auto"/>
        <w:ind w:left="2760"/>
        <w:jc w:val="both"/>
        <w:rPr>
          <w:rFonts w:ascii="Arial" w:hAnsi="Arial" w:cs="Arial"/>
        </w:rPr>
      </w:pPr>
    </w:p>
    <w:p w:rsidR="00742EDA" w:rsidRDefault="00742EDA" w:rsidP="00742EDA">
      <w:pPr>
        <w:spacing w:line="480" w:lineRule="auto"/>
        <w:jc w:val="both"/>
        <w:rPr>
          <w:rFonts w:ascii="Arial" w:hAnsi="Arial" w:cs="Arial"/>
          <w:b/>
          <w:lang w:val="es-ES"/>
        </w:rPr>
      </w:pPr>
    </w:p>
    <w:p w:rsidR="00742EDA" w:rsidRDefault="00742EDA" w:rsidP="00742EDA">
      <w:pPr>
        <w:spacing w:line="480" w:lineRule="auto"/>
        <w:jc w:val="both"/>
        <w:rPr>
          <w:rFonts w:ascii="Arial" w:hAnsi="Arial" w:cs="Arial"/>
          <w:b/>
          <w:lang w:val="es-ES"/>
        </w:rPr>
      </w:pPr>
    </w:p>
    <w:p w:rsidR="00742EDA" w:rsidRDefault="00742EDA" w:rsidP="00742EDA">
      <w:pPr>
        <w:spacing w:line="480" w:lineRule="auto"/>
        <w:ind w:left="1680"/>
        <w:jc w:val="both"/>
        <w:rPr>
          <w:rFonts w:ascii="Arial" w:hAnsi="Arial" w:cs="Arial"/>
        </w:rPr>
      </w:pPr>
    </w:p>
    <w:p w:rsidR="00742EDA" w:rsidRDefault="00742EDA" w:rsidP="00742EDA">
      <w:pPr>
        <w:tabs>
          <w:tab w:val="left" w:pos="1680"/>
        </w:tabs>
        <w:spacing w:line="480" w:lineRule="auto"/>
        <w:jc w:val="center"/>
        <w:rPr>
          <w:rFonts w:ascii="Arial" w:hAnsi="Arial" w:cs="Arial"/>
          <w:b/>
        </w:rPr>
      </w:pPr>
      <w:r>
        <w:rPr>
          <w:rFonts w:ascii="Arial" w:hAnsi="Arial" w:cs="Arial"/>
          <w:b/>
        </w:rPr>
        <w:t>GRAFICO  5.2.</w:t>
      </w:r>
    </w:p>
    <w:p w:rsidR="00742EDA" w:rsidRDefault="00742EDA" w:rsidP="00742EDA">
      <w:pPr>
        <w:tabs>
          <w:tab w:val="left" w:pos="1680"/>
        </w:tabs>
        <w:spacing w:line="480" w:lineRule="auto"/>
        <w:jc w:val="center"/>
        <w:rPr>
          <w:rFonts w:ascii="Arial" w:hAnsi="Arial" w:cs="Arial"/>
          <w:b/>
        </w:rPr>
      </w:pPr>
      <w:r>
        <w:rPr>
          <w:rFonts w:ascii="Arial" w:hAnsi="Arial" w:cs="Arial"/>
          <w:b/>
        </w:rPr>
        <w:t>DIAGRAMA ESQUEMÁTICO DEL FLUJO DEL PROCESO</w:t>
      </w:r>
    </w:p>
    <w:p w:rsidR="00742EDA" w:rsidRDefault="00742EDA" w:rsidP="00742EDA">
      <w:pPr>
        <w:tabs>
          <w:tab w:val="left" w:pos="1680"/>
        </w:tabs>
        <w:spacing w:line="480" w:lineRule="auto"/>
        <w:jc w:val="center"/>
        <w:rPr>
          <w:rFonts w:ascii="Arial" w:hAnsi="Arial" w:cs="Arial"/>
          <w:b/>
        </w:rPr>
      </w:pPr>
      <w:r>
        <w:rPr>
          <w:rFonts w:ascii="Arial" w:hAnsi="Arial" w:cs="Arial"/>
          <w:b/>
          <w:noProof/>
          <w:lang w:val="es-ES" w:eastAsia="es-ES"/>
        </w:rPr>
        <w:pict>
          <v:shape id="_x0000_s1229" type="#_x0000_t202" style="position:absolute;left:0;text-align:left;margin-left:366pt;margin-top:25.8pt;width:1in;height:27pt;z-index:251595776" stroked="f">
            <v:textbox style="mso-next-textbox:#_x0000_s1229">
              <w:txbxContent>
                <w:p w:rsidR="00742EDA" w:rsidRDefault="00742EDA" w:rsidP="00742EDA">
                  <w:pPr>
                    <w:jc w:val="center"/>
                    <w:rPr>
                      <w:rFonts w:ascii="Arial" w:hAnsi="Arial" w:cs="Arial"/>
                      <w:sz w:val="14"/>
                      <w:szCs w:val="14"/>
                    </w:rPr>
                  </w:pPr>
                  <w:r>
                    <w:rPr>
                      <w:rFonts w:ascii="Arial" w:hAnsi="Arial" w:cs="Arial"/>
                      <w:sz w:val="14"/>
                      <w:szCs w:val="14"/>
                    </w:rPr>
                    <w:t>OTROS</w:t>
                  </w:r>
                </w:p>
                <w:p w:rsidR="00742EDA" w:rsidRPr="004A24C1" w:rsidRDefault="00742EDA" w:rsidP="00742EDA">
                  <w:pPr>
                    <w:jc w:val="center"/>
                    <w:rPr>
                      <w:rFonts w:ascii="Arial" w:hAnsi="Arial" w:cs="Arial"/>
                      <w:sz w:val="14"/>
                      <w:szCs w:val="14"/>
                    </w:rPr>
                  </w:pPr>
                  <w:r>
                    <w:rPr>
                      <w:rFonts w:ascii="Arial" w:hAnsi="Arial" w:cs="Arial"/>
                      <w:sz w:val="14"/>
                      <w:szCs w:val="14"/>
                    </w:rPr>
                    <w:t xml:space="preserve"> USOS</w:t>
                  </w:r>
                </w:p>
              </w:txbxContent>
            </v:textbox>
          </v:shape>
        </w:pict>
      </w:r>
    </w:p>
    <w:p w:rsidR="00742EDA" w:rsidRDefault="00742EDA" w:rsidP="00742EDA">
      <w:pPr>
        <w:tabs>
          <w:tab w:val="left" w:pos="1680"/>
        </w:tabs>
        <w:spacing w:line="480" w:lineRule="auto"/>
        <w:jc w:val="center"/>
        <w:rPr>
          <w:rFonts w:ascii="Arial" w:hAnsi="Arial" w:cs="Arial"/>
          <w:b/>
        </w:rPr>
      </w:pPr>
      <w:r>
        <w:rPr>
          <w:rFonts w:ascii="Arial" w:hAnsi="Arial" w:cs="Arial"/>
          <w:b/>
          <w:noProof/>
          <w:lang w:val="es-ES" w:eastAsia="es-ES"/>
        </w:rPr>
        <w:pict>
          <v:line id="_x0000_s1412" style="position:absolute;left:0;text-align:left;z-index:251705344" from="258pt,34.95pt" to="390pt,34.95pt">
            <v:stroke dashstyle="dash"/>
          </v:line>
        </w:pict>
      </w:r>
      <w:r>
        <w:rPr>
          <w:rFonts w:ascii="Arial" w:hAnsi="Arial" w:cs="Arial"/>
          <w:b/>
          <w:noProof/>
          <w:lang w:val="es-ES" w:eastAsia="es-ES"/>
        </w:rPr>
        <w:pict>
          <v:line id="_x0000_s1411" style="position:absolute;left:0;text-align:left;z-index:251704320" from="258pt,34.95pt" to="258pt,52.95pt">
            <v:stroke dashstyle="dash" endarrow="block"/>
          </v:line>
        </w:pict>
      </w:r>
      <w:r>
        <w:rPr>
          <w:rFonts w:ascii="Arial" w:hAnsi="Arial" w:cs="Arial"/>
          <w:b/>
          <w:noProof/>
          <w:lang w:val="es-ES" w:eastAsia="es-ES"/>
        </w:rPr>
        <w:pict>
          <v:group id="_x0000_s1281" style="position:absolute;left:0;text-align:left;margin-left:114pt;margin-top:52.8pt;width:48pt;height:54pt;z-index:251631616" coordorigin="2399,3416" coordsize="960,1080">
            <v:rect id="_x0000_s1282" style="position:absolute;left:2399;top:3596;width:960;height:900">
              <v:textbox style="mso-next-textbox:#_x0000_s1282">
                <w:txbxContent>
                  <w:p w:rsidR="00742EDA" w:rsidRDefault="00742EDA" w:rsidP="00742EDA">
                    <w:pPr>
                      <w:rPr>
                        <w:rFonts w:ascii="Arial" w:hAnsi="Arial" w:cs="Arial"/>
                        <w:sz w:val="16"/>
                        <w:szCs w:val="16"/>
                      </w:rPr>
                    </w:pPr>
                  </w:p>
                  <w:p w:rsidR="00742EDA" w:rsidRPr="001234E9" w:rsidRDefault="00742EDA" w:rsidP="00742EDA">
                    <w:pPr>
                      <w:jc w:val="center"/>
                      <w:rPr>
                        <w:rFonts w:ascii="Arial" w:hAnsi="Arial" w:cs="Arial"/>
                        <w:sz w:val="14"/>
                        <w:szCs w:val="14"/>
                      </w:rPr>
                    </w:pPr>
                    <w:r>
                      <w:rPr>
                        <w:rFonts w:ascii="Arial" w:hAnsi="Arial" w:cs="Arial"/>
                        <w:sz w:val="14"/>
                        <w:szCs w:val="14"/>
                      </w:rPr>
                      <w:t>TANQUE MP 3</w:t>
                    </w:r>
                  </w:p>
                </w:txbxContent>
              </v:textbox>
            </v:rect>
            <v:oval id="_x0000_s1283" style="position:absolute;left:2399;top:3416;width:960;height:360"/>
          </v:group>
        </w:pict>
      </w:r>
      <w:r>
        <w:rPr>
          <w:rFonts w:ascii="Arial" w:hAnsi="Arial" w:cs="Arial"/>
          <w:noProof/>
          <w:lang w:val="es-ES" w:eastAsia="es-ES"/>
        </w:rPr>
        <w:pict>
          <v:group id="_x0000_s1278" style="position:absolute;left:0;text-align:left;margin-left:54pt;margin-top:52.8pt;width:48pt;height:54pt;z-index:251630592" coordorigin="2399,3416" coordsize="960,1080">
            <v:rect id="_x0000_s1279" style="position:absolute;left:2399;top:3596;width:960;height:900">
              <v:textbox style="mso-next-textbox:#_x0000_s1279">
                <w:txbxContent>
                  <w:p w:rsidR="00742EDA" w:rsidRDefault="00742EDA" w:rsidP="00742EDA">
                    <w:pPr>
                      <w:rPr>
                        <w:rFonts w:ascii="Arial" w:hAnsi="Arial" w:cs="Arial"/>
                        <w:sz w:val="16"/>
                        <w:szCs w:val="16"/>
                      </w:rPr>
                    </w:pPr>
                  </w:p>
                  <w:p w:rsidR="00742EDA" w:rsidRPr="001234E9" w:rsidRDefault="00742EDA" w:rsidP="00742EDA">
                    <w:pPr>
                      <w:jc w:val="center"/>
                      <w:rPr>
                        <w:rFonts w:ascii="Arial" w:hAnsi="Arial" w:cs="Arial"/>
                        <w:sz w:val="14"/>
                        <w:szCs w:val="14"/>
                      </w:rPr>
                    </w:pPr>
                    <w:r w:rsidRPr="001234E9">
                      <w:rPr>
                        <w:rFonts w:ascii="Arial" w:hAnsi="Arial" w:cs="Arial"/>
                        <w:sz w:val="14"/>
                        <w:szCs w:val="14"/>
                      </w:rPr>
                      <w:t xml:space="preserve">TANQUE </w:t>
                    </w:r>
                    <w:r>
                      <w:rPr>
                        <w:rFonts w:ascii="Arial" w:hAnsi="Arial" w:cs="Arial"/>
                        <w:sz w:val="14"/>
                        <w:szCs w:val="14"/>
                      </w:rPr>
                      <w:t>MP 2</w:t>
                    </w:r>
                  </w:p>
                </w:txbxContent>
              </v:textbox>
            </v:rect>
            <v:oval id="_x0000_s1280" style="position:absolute;left:2399;top:3416;width:960;height:360"/>
          </v:group>
        </w:pict>
      </w:r>
      <w:r>
        <w:rPr>
          <w:rFonts w:ascii="Arial" w:hAnsi="Arial" w:cs="Arial"/>
          <w:b/>
          <w:noProof/>
          <w:lang w:val="es-ES" w:eastAsia="es-ES"/>
        </w:rPr>
        <w:pict>
          <v:group id="_x0000_s1287" style="position:absolute;left:0;text-align:left;margin-left:234pt;margin-top:52.8pt;width:48pt;height:54pt;z-index:251633664" coordorigin="2399,3416" coordsize="960,1080">
            <v:rect id="_x0000_s1288" style="position:absolute;left:2399;top:3596;width:960;height:900">
              <v:textbox style="mso-next-textbox:#_x0000_s1288">
                <w:txbxContent>
                  <w:p w:rsidR="00742EDA" w:rsidRDefault="00742EDA" w:rsidP="00742EDA">
                    <w:pPr>
                      <w:rPr>
                        <w:rFonts w:ascii="Arial" w:hAnsi="Arial" w:cs="Arial"/>
                        <w:sz w:val="16"/>
                        <w:szCs w:val="16"/>
                      </w:rPr>
                    </w:pPr>
                  </w:p>
                  <w:p w:rsidR="00742EDA" w:rsidRPr="001234E9" w:rsidRDefault="00742EDA" w:rsidP="00742EDA">
                    <w:pPr>
                      <w:jc w:val="center"/>
                      <w:rPr>
                        <w:rFonts w:ascii="Arial" w:hAnsi="Arial" w:cs="Arial"/>
                        <w:sz w:val="14"/>
                        <w:szCs w:val="14"/>
                      </w:rPr>
                    </w:pPr>
                    <w:r w:rsidRPr="001234E9">
                      <w:rPr>
                        <w:rFonts w:ascii="Arial" w:hAnsi="Arial" w:cs="Arial"/>
                        <w:sz w:val="14"/>
                        <w:szCs w:val="14"/>
                      </w:rPr>
                      <w:t xml:space="preserve">TANQUE </w:t>
                    </w:r>
                    <w:r>
                      <w:rPr>
                        <w:rFonts w:ascii="Arial" w:hAnsi="Arial" w:cs="Arial"/>
                        <w:sz w:val="14"/>
                        <w:szCs w:val="14"/>
                      </w:rPr>
                      <w:t>MP 4</w:t>
                    </w:r>
                  </w:p>
                </w:txbxContent>
              </v:textbox>
            </v:rect>
            <v:oval id="_x0000_s1289" style="position:absolute;left:2399;top:3416;width:960;height:360"/>
          </v:group>
        </w:pict>
      </w:r>
      <w:r>
        <w:rPr>
          <w:rFonts w:ascii="Arial" w:hAnsi="Arial" w:cs="Arial"/>
          <w:noProof/>
          <w:lang w:val="es-ES" w:eastAsia="es-ES"/>
        </w:rPr>
        <w:pict>
          <v:group id="_x0000_s1275" style="position:absolute;left:0;text-align:left;margin-left:-6pt;margin-top:52.8pt;width:48pt;height:54pt;z-index:251629568" coordorigin="2399,3416" coordsize="960,1080">
            <v:rect id="_x0000_s1276" style="position:absolute;left:2399;top:3596;width:960;height:900">
              <v:textbox style="mso-next-textbox:#_x0000_s1276">
                <w:txbxContent>
                  <w:p w:rsidR="00742EDA" w:rsidRDefault="00742EDA" w:rsidP="00742EDA">
                    <w:pPr>
                      <w:rPr>
                        <w:rFonts w:ascii="Arial" w:hAnsi="Arial" w:cs="Arial"/>
                        <w:sz w:val="16"/>
                        <w:szCs w:val="16"/>
                      </w:rPr>
                    </w:pPr>
                  </w:p>
                  <w:p w:rsidR="00742EDA" w:rsidRDefault="00742EDA" w:rsidP="00742EDA">
                    <w:pPr>
                      <w:jc w:val="center"/>
                      <w:rPr>
                        <w:rFonts w:ascii="Arial" w:hAnsi="Arial" w:cs="Arial"/>
                        <w:sz w:val="14"/>
                        <w:szCs w:val="14"/>
                      </w:rPr>
                    </w:pPr>
                    <w:r>
                      <w:rPr>
                        <w:rFonts w:ascii="Arial" w:hAnsi="Arial" w:cs="Arial"/>
                        <w:sz w:val="14"/>
                        <w:szCs w:val="14"/>
                      </w:rPr>
                      <w:t>TANQUE MP 1</w:t>
                    </w:r>
                  </w:p>
                  <w:p w:rsidR="00742EDA" w:rsidRPr="001234E9" w:rsidRDefault="00742EDA" w:rsidP="00742EDA">
                    <w:pPr>
                      <w:jc w:val="center"/>
                      <w:rPr>
                        <w:rFonts w:ascii="Arial" w:hAnsi="Arial" w:cs="Arial"/>
                        <w:sz w:val="14"/>
                        <w:szCs w:val="14"/>
                      </w:rPr>
                    </w:pPr>
                    <w:r>
                      <w:rPr>
                        <w:rFonts w:ascii="Arial" w:hAnsi="Arial" w:cs="Arial"/>
                        <w:sz w:val="14"/>
                        <w:szCs w:val="14"/>
                      </w:rPr>
                      <w:t>PURO</w:t>
                    </w:r>
                  </w:p>
                </w:txbxContent>
              </v:textbox>
            </v:rect>
            <v:oval id="_x0000_s1277" style="position:absolute;left:2399;top:3416;width:960;height:360"/>
          </v:group>
        </w:pict>
      </w:r>
      <w:r>
        <w:rPr>
          <w:rFonts w:ascii="Arial" w:hAnsi="Arial" w:cs="Arial"/>
          <w:b/>
          <w:noProof/>
          <w:lang w:val="es-ES" w:eastAsia="es-ES"/>
        </w:rPr>
        <w:pict>
          <v:group id="_x0000_s1284" style="position:absolute;left:0;text-align:left;margin-left:174pt;margin-top:52.8pt;width:48pt;height:54pt;z-index:251632640" coordorigin="2399,3416" coordsize="960,1080">
            <v:rect id="_x0000_s1285" style="position:absolute;left:2399;top:3596;width:960;height:900">
              <v:textbox style="mso-next-textbox:#_x0000_s1285">
                <w:txbxContent>
                  <w:p w:rsidR="00742EDA" w:rsidRDefault="00742EDA" w:rsidP="00742EDA">
                    <w:pPr>
                      <w:rPr>
                        <w:rFonts w:ascii="Arial" w:hAnsi="Arial" w:cs="Arial"/>
                        <w:sz w:val="16"/>
                        <w:szCs w:val="16"/>
                      </w:rPr>
                    </w:pPr>
                  </w:p>
                  <w:p w:rsidR="00742EDA" w:rsidRPr="001234E9" w:rsidRDefault="00742EDA" w:rsidP="00742EDA">
                    <w:pPr>
                      <w:jc w:val="center"/>
                      <w:rPr>
                        <w:rFonts w:ascii="Arial" w:hAnsi="Arial" w:cs="Arial"/>
                        <w:sz w:val="14"/>
                        <w:szCs w:val="14"/>
                      </w:rPr>
                    </w:pPr>
                    <w:r w:rsidRPr="001234E9">
                      <w:rPr>
                        <w:rFonts w:ascii="Arial" w:hAnsi="Arial" w:cs="Arial"/>
                        <w:sz w:val="14"/>
                        <w:szCs w:val="14"/>
                      </w:rPr>
                      <w:t xml:space="preserve">TANQUE </w:t>
                    </w:r>
                    <w:r>
                      <w:rPr>
                        <w:rFonts w:ascii="Arial" w:hAnsi="Arial" w:cs="Arial"/>
                        <w:sz w:val="14"/>
                        <w:szCs w:val="14"/>
                      </w:rPr>
                      <w:t>MP 3</w:t>
                    </w:r>
                  </w:p>
                </w:txbxContent>
              </v:textbox>
            </v:rect>
            <v:oval id="_x0000_s1286" style="position:absolute;left:2399;top:3416;width:960;height:360"/>
          </v:group>
        </w:pict>
      </w:r>
      <w:r>
        <w:rPr>
          <w:rFonts w:ascii="Arial" w:hAnsi="Arial" w:cs="Arial"/>
          <w:b/>
          <w:noProof/>
          <w:lang w:val="es-ES" w:eastAsia="es-ES"/>
        </w:rPr>
        <w:pict>
          <v:line id="_x0000_s1388" style="position:absolute;left:0;text-align:left;z-index:251680768" from="324pt,124.8pt" to="324pt,133.8pt"/>
        </w:pict>
      </w:r>
      <w:r>
        <w:rPr>
          <w:rFonts w:ascii="Arial" w:hAnsi="Arial" w:cs="Arial"/>
          <w:b/>
          <w:noProof/>
          <w:lang w:val="es-ES" w:eastAsia="es-ES"/>
        </w:rPr>
        <w:pict>
          <v:line id="_x0000_s1387" style="position:absolute;left:0;text-align:left;z-index:251679744" from="258pt,124.8pt" to="258pt,133.8pt"/>
        </w:pict>
      </w:r>
      <w:r>
        <w:rPr>
          <w:rFonts w:ascii="Arial" w:hAnsi="Arial" w:cs="Arial"/>
          <w:b/>
          <w:noProof/>
          <w:lang w:val="es-ES" w:eastAsia="es-ES"/>
        </w:rPr>
        <w:pict>
          <v:line id="_x0000_s1386" style="position:absolute;left:0;text-align:left;z-index:251678720" from="198pt,124.8pt" to="198pt,133.8pt"/>
        </w:pict>
      </w:r>
      <w:r>
        <w:rPr>
          <w:rFonts w:ascii="Arial" w:hAnsi="Arial" w:cs="Arial"/>
          <w:b/>
          <w:noProof/>
          <w:lang w:val="es-ES" w:eastAsia="es-ES"/>
        </w:rPr>
        <w:pict>
          <v:line id="_x0000_s1385" style="position:absolute;left:0;text-align:left;z-index:251677696" from="138pt,124.8pt" to="138pt,133.8pt"/>
        </w:pict>
      </w:r>
      <w:r>
        <w:rPr>
          <w:rFonts w:ascii="Arial" w:hAnsi="Arial" w:cs="Arial"/>
          <w:b/>
          <w:noProof/>
          <w:lang w:val="es-ES" w:eastAsia="es-ES"/>
        </w:rPr>
        <w:pict>
          <v:line id="_x0000_s1384" style="position:absolute;left:0;text-align:left;z-index:251676672" from="78pt,124.8pt" to="78pt,133.8pt"/>
        </w:pict>
      </w:r>
      <w:r>
        <w:rPr>
          <w:rFonts w:ascii="Arial" w:hAnsi="Arial" w:cs="Arial"/>
          <w:b/>
          <w:noProof/>
          <w:lang w:val="es-ES" w:eastAsia="es-ES"/>
        </w:rPr>
        <w:pict>
          <v:line id="_x0000_s1383" style="position:absolute;left:0;text-align:left;z-index:251675648" from="18pt,124.8pt" to="18pt,133.8pt"/>
        </w:pict>
      </w:r>
      <w:r>
        <w:rPr>
          <w:rFonts w:ascii="Arial" w:hAnsi="Arial" w:cs="Arial"/>
          <w:b/>
          <w:noProof/>
          <w:lang w:val="es-ES" w:eastAsia="es-ES"/>
        </w:rPr>
        <w:pict>
          <v:line id="_x0000_s1381" style="position:absolute;left:0;text-align:left;z-index:251673600" from="324pt,106.8pt" to="324pt,115.8pt">
            <v:stroke endarrow="block"/>
          </v:line>
        </w:pict>
      </w:r>
      <w:r>
        <w:rPr>
          <w:rFonts w:ascii="Arial" w:hAnsi="Arial" w:cs="Arial"/>
          <w:b/>
          <w:noProof/>
          <w:lang w:val="es-ES" w:eastAsia="es-ES"/>
        </w:rPr>
        <w:pict>
          <v:line id="_x0000_s1380" style="position:absolute;left:0;text-align:left;z-index:251672576" from="258pt,106.8pt" to="258pt,115.8pt">
            <v:stroke endarrow="block"/>
          </v:line>
        </w:pict>
      </w:r>
      <w:r>
        <w:rPr>
          <w:rFonts w:ascii="Arial" w:hAnsi="Arial" w:cs="Arial"/>
          <w:b/>
          <w:noProof/>
          <w:lang w:val="es-ES" w:eastAsia="es-ES"/>
        </w:rPr>
        <w:pict>
          <v:line id="_x0000_s1379" style="position:absolute;left:0;text-align:left;z-index:251671552" from="198pt,106.8pt" to="198pt,115.8pt">
            <v:stroke endarrow="block"/>
          </v:line>
        </w:pict>
      </w:r>
      <w:r>
        <w:rPr>
          <w:rFonts w:ascii="Arial" w:hAnsi="Arial" w:cs="Arial"/>
          <w:b/>
          <w:noProof/>
          <w:lang w:val="es-ES" w:eastAsia="es-ES"/>
        </w:rPr>
        <w:pict>
          <v:line id="_x0000_s1378" style="position:absolute;left:0;text-align:left;z-index:251670528" from="138pt,106.8pt" to="138pt,115.8pt">
            <v:stroke endarrow="block"/>
          </v:line>
        </w:pict>
      </w:r>
      <w:r>
        <w:rPr>
          <w:rFonts w:ascii="Arial" w:hAnsi="Arial" w:cs="Arial"/>
          <w:b/>
          <w:noProof/>
          <w:lang w:val="es-ES" w:eastAsia="es-ES"/>
        </w:rPr>
        <w:pict>
          <v:line id="_x0000_s1377" style="position:absolute;left:0;text-align:left;z-index:251669504" from="78pt,106.8pt" to="78pt,115.8pt">
            <v:stroke endarrow="block"/>
          </v:line>
        </w:pict>
      </w:r>
      <w:r>
        <w:rPr>
          <w:rFonts w:ascii="Arial" w:hAnsi="Arial" w:cs="Arial"/>
          <w:b/>
          <w:noProof/>
          <w:lang w:val="es-ES" w:eastAsia="es-ES"/>
        </w:rPr>
        <w:pict>
          <v:line id="_x0000_s1376" style="position:absolute;left:0;text-align:left;z-index:251668480" from="18pt,106.8pt" to="18pt,115.8pt">
            <v:stroke endarrow="block"/>
          </v:line>
        </w:pict>
      </w:r>
      <w:r>
        <w:rPr>
          <w:rFonts w:ascii="Arial" w:hAnsi="Arial" w:cs="Arial"/>
          <w:b/>
          <w:noProof/>
          <w:lang w:val="es-ES" w:eastAsia="es-ES"/>
        </w:rPr>
        <w:pict>
          <v:group id="_x0000_s1352" style="position:absolute;left:0;text-align:left;margin-left:318pt;margin-top:115.8pt;width:12pt;height:9pt;z-index:251656192" coordorigin="2639,4856" coordsize="240,180">
            <v:oval id="_x0000_s1353" style="position:absolute;left:2639;top:4856;width:240;height:180"/>
            <v:line id="_x0000_s1354" style="position:absolute" from="2639,4856" to="2879,5036"/>
            <v:line id="_x0000_s1355" style="position:absolute;flip:x" from="2639,4856" to="2879,5036"/>
          </v:group>
        </w:pict>
      </w:r>
      <w:r>
        <w:rPr>
          <w:rFonts w:ascii="Arial" w:hAnsi="Arial" w:cs="Arial"/>
          <w:b/>
          <w:noProof/>
          <w:lang w:val="es-ES" w:eastAsia="es-ES"/>
        </w:rPr>
        <w:pict>
          <v:group id="_x0000_s1310" style="position:absolute;left:0;text-align:left;margin-left:252pt;margin-top:115.8pt;width:12pt;height:9pt;z-index:251639808" coordorigin="2639,4856" coordsize="240,180">
            <v:oval id="_x0000_s1311" style="position:absolute;left:2639;top:4856;width:240;height:180"/>
            <v:line id="_x0000_s1312" style="position:absolute" from="2639,4856" to="2879,5036"/>
            <v:line id="_x0000_s1313" style="position:absolute;flip:x" from="2639,4856" to="2879,5036"/>
          </v:group>
        </w:pict>
      </w:r>
      <w:r>
        <w:rPr>
          <w:rFonts w:ascii="Arial" w:hAnsi="Arial" w:cs="Arial"/>
          <w:b/>
          <w:noProof/>
          <w:lang w:val="es-ES" w:eastAsia="es-ES"/>
        </w:rPr>
        <w:pict>
          <v:group id="_x0000_s1306" style="position:absolute;left:0;text-align:left;margin-left:192pt;margin-top:115.8pt;width:12pt;height:9pt;z-index:251638784" coordorigin="2639,4856" coordsize="240,180">
            <v:oval id="_x0000_s1307" style="position:absolute;left:2639;top:4856;width:240;height:180"/>
            <v:line id="_x0000_s1308" style="position:absolute" from="2639,4856" to="2879,5036"/>
            <v:line id="_x0000_s1309" style="position:absolute;flip:x" from="2639,4856" to="2879,5036"/>
          </v:group>
        </w:pict>
      </w:r>
      <w:r>
        <w:rPr>
          <w:rFonts w:ascii="Arial" w:hAnsi="Arial" w:cs="Arial"/>
          <w:b/>
          <w:noProof/>
          <w:lang w:val="es-ES" w:eastAsia="es-ES"/>
        </w:rPr>
        <w:pict>
          <v:group id="_x0000_s1302" style="position:absolute;left:0;text-align:left;margin-left:132pt;margin-top:115.8pt;width:12pt;height:9pt;z-index:251637760" coordorigin="2639,4856" coordsize="240,180">
            <v:oval id="_x0000_s1303" style="position:absolute;left:2639;top:4856;width:240;height:180"/>
            <v:line id="_x0000_s1304" style="position:absolute" from="2639,4856" to="2879,5036"/>
            <v:line id="_x0000_s1305" style="position:absolute;flip:x" from="2639,4856" to="2879,5036"/>
          </v:group>
        </w:pict>
      </w:r>
      <w:r>
        <w:rPr>
          <w:rFonts w:ascii="Arial" w:hAnsi="Arial" w:cs="Arial"/>
          <w:b/>
          <w:noProof/>
          <w:lang w:val="es-ES" w:eastAsia="es-ES"/>
        </w:rPr>
        <w:pict>
          <v:group id="_x0000_s1298" style="position:absolute;left:0;text-align:left;margin-left:1in;margin-top:115.8pt;width:12pt;height:9pt;z-index:251636736" coordorigin="2639,4856" coordsize="240,180">
            <v:oval id="_x0000_s1299" style="position:absolute;left:2639;top:4856;width:240;height:180"/>
            <v:line id="_x0000_s1300" style="position:absolute" from="2639,4856" to="2879,5036"/>
            <v:line id="_x0000_s1301" style="position:absolute;flip:x" from="2639,4856" to="2879,5036"/>
          </v:group>
        </w:pict>
      </w:r>
      <w:r>
        <w:rPr>
          <w:rFonts w:ascii="Arial" w:hAnsi="Arial" w:cs="Arial"/>
          <w:b/>
          <w:noProof/>
          <w:lang w:val="es-ES" w:eastAsia="es-ES"/>
        </w:rPr>
        <w:pict>
          <v:group id="_x0000_s1294" style="position:absolute;left:0;text-align:left;margin-left:12pt;margin-top:115.8pt;width:12pt;height:9pt;z-index:251635712" coordorigin="2639,4856" coordsize="240,180">
            <v:oval id="_x0000_s1295" style="position:absolute;left:2639;top:4856;width:240;height:180"/>
            <v:line id="_x0000_s1296" style="position:absolute" from="2639,4856" to="2879,5036"/>
            <v:line id="_x0000_s1297" style="position:absolute;flip:x" from="2639,4856" to="2879,5036"/>
          </v:group>
        </w:pict>
      </w:r>
      <w:r>
        <w:rPr>
          <w:rFonts w:ascii="Arial" w:hAnsi="Arial" w:cs="Arial"/>
          <w:b/>
          <w:noProof/>
          <w:lang w:val="es-ES" w:eastAsia="es-ES"/>
        </w:rPr>
        <w:pict>
          <v:line id="_x0000_s1390" style="position:absolute;left:0;text-align:left;z-index:251682816" from="120pt,133.8pt" to="120pt,160.8pt">
            <v:stroke endarrow="block"/>
          </v:line>
        </w:pict>
      </w:r>
      <w:r>
        <w:rPr>
          <w:rFonts w:ascii="Arial" w:hAnsi="Arial" w:cs="Arial"/>
          <w:b/>
          <w:noProof/>
          <w:lang w:val="es-ES" w:eastAsia="es-ES"/>
        </w:rPr>
        <w:pict>
          <v:line id="_x0000_s1389" style="position:absolute;left:0;text-align:left;z-index:251681792" from="108pt,133.8pt" to="108pt,160.8pt">
            <v:stroke endarrow="block"/>
          </v:line>
        </w:pict>
      </w:r>
      <w:r>
        <w:rPr>
          <w:rFonts w:ascii="Arial" w:hAnsi="Arial" w:cs="Arial"/>
          <w:b/>
          <w:noProof/>
          <w:lang w:val="es-ES" w:eastAsia="es-ES"/>
        </w:rPr>
        <w:pict>
          <v:line id="_x0000_s1382" style="position:absolute;left:0;text-align:left;z-index:251674624" from="18pt,133.8pt" to="324pt,133.8pt"/>
        </w:pict>
      </w:r>
      <w:r>
        <w:rPr>
          <w:rFonts w:ascii="Arial" w:hAnsi="Arial" w:cs="Arial"/>
          <w:b/>
          <w:noProof/>
          <w:lang w:val="es-ES" w:eastAsia="es-ES"/>
        </w:rPr>
        <w:pict>
          <v:oval id="_x0000_s1357" style="position:absolute;left:0;text-align:left;margin-left:306pt;margin-top:151.8pt;width:60pt;height:18pt;z-index:251658240"/>
        </w:pict>
      </w:r>
      <w:r>
        <w:rPr>
          <w:rFonts w:ascii="Arial" w:hAnsi="Arial" w:cs="Arial"/>
          <w:b/>
          <w:noProof/>
          <w:lang w:val="es-ES" w:eastAsia="es-ES"/>
        </w:rPr>
        <w:pict>
          <v:line id="_x0000_s1401" style="position:absolute;left:0;text-align:left;z-index:251694080" from="294pt,169.8pt" to="306pt,169.8pt">
            <v:stroke endarrow="block"/>
          </v:line>
        </w:pict>
      </w:r>
      <w:r>
        <w:rPr>
          <w:rFonts w:ascii="Arial" w:hAnsi="Arial" w:cs="Arial"/>
          <w:b/>
          <w:noProof/>
          <w:lang w:val="es-ES" w:eastAsia="es-ES"/>
        </w:rPr>
        <w:pict>
          <v:line id="_x0000_s1400" style="position:absolute;left:0;text-align:left;z-index:251693056" from="270pt,169.8pt" to="282pt,169.8pt">
            <v:stroke endarrow="block"/>
          </v:line>
        </w:pict>
      </w:r>
      <w:r>
        <w:rPr>
          <w:rFonts w:ascii="Arial" w:hAnsi="Arial" w:cs="Arial"/>
          <w:b/>
          <w:noProof/>
          <w:lang w:val="es-ES" w:eastAsia="es-ES"/>
        </w:rPr>
        <w:pict>
          <v:polyline id="_x0000_s1398" style="position:absolute;left:0;text-align:left;z-index:251691008;mso-position-horizontal:absolute;mso-position-vertical:absolute" points="210.6pt,182.05pt,222.75pt,181.55pt" coordsize="243,10" filled="f">
            <v:stroke endarrow="block"/>
            <v:path arrowok="t"/>
          </v:polyline>
        </w:pict>
      </w:r>
      <w:r>
        <w:rPr>
          <w:rFonts w:ascii="Arial" w:hAnsi="Arial" w:cs="Arial"/>
          <w:b/>
          <w:noProof/>
          <w:lang w:val="es-ES" w:eastAsia="es-ES"/>
        </w:rPr>
        <w:pict>
          <v:polyline id="_x0000_s1397" style="position:absolute;left:0;text-align:left;z-index:251689984;mso-position-horizontal:absolute;mso-position-vertical:absolute" points="185.8pt,182.5pt,198.9pt,182.5pt" coordsize="262,1" filled="f">
            <v:stroke endarrow="block"/>
            <v:path arrowok="t"/>
          </v:polyline>
        </w:pict>
      </w:r>
      <w:r>
        <w:rPr>
          <w:rFonts w:ascii="Arial" w:hAnsi="Arial" w:cs="Arial"/>
          <w:b/>
          <w:noProof/>
          <w:lang w:val="es-ES" w:eastAsia="es-ES"/>
        </w:rPr>
        <w:pict>
          <v:polyline id="_x0000_s1392" style="position:absolute;left:0;text-align:left;z-index:251684864;mso-position-horizontal:absolute;mso-position-vertical:absolute" points="155.15pt,182.05pt,175.5pt,182.05pt" coordsize="407,1" filled="f">
            <v:stroke endarrow="block"/>
            <v:path arrowok="t"/>
          </v:polyline>
        </w:pict>
      </w:r>
      <w:r>
        <w:rPr>
          <w:rFonts w:ascii="Arial" w:hAnsi="Arial" w:cs="Arial"/>
          <w:b/>
          <w:noProof/>
          <w:lang w:val="es-ES" w:eastAsia="es-ES"/>
        </w:rPr>
        <w:pict>
          <v:shape id="_x0000_s1356" type="#_x0000_t202" style="position:absolute;left:0;text-align:left;margin-left:306pt;margin-top:160.8pt;width:60pt;height:36pt;z-index:251657216">
            <v:textbox style="mso-next-textbox:#_x0000_s1356">
              <w:txbxContent>
                <w:p w:rsidR="00742EDA" w:rsidRDefault="00742EDA" w:rsidP="00742EDA">
                  <w:pPr>
                    <w:jc w:val="center"/>
                    <w:rPr>
                      <w:rFonts w:ascii="Arial" w:hAnsi="Arial" w:cs="Arial"/>
                      <w:sz w:val="14"/>
                      <w:szCs w:val="14"/>
                    </w:rPr>
                  </w:pPr>
                </w:p>
                <w:p w:rsidR="00742EDA" w:rsidRDefault="00742EDA" w:rsidP="00742EDA">
                  <w:pPr>
                    <w:jc w:val="center"/>
                    <w:rPr>
                      <w:rFonts w:ascii="Arial" w:hAnsi="Arial" w:cs="Arial"/>
                      <w:sz w:val="14"/>
                      <w:szCs w:val="14"/>
                    </w:rPr>
                  </w:pPr>
                  <w:r>
                    <w:rPr>
                      <w:rFonts w:ascii="Arial" w:hAnsi="Arial" w:cs="Arial"/>
                      <w:sz w:val="14"/>
                      <w:szCs w:val="14"/>
                    </w:rPr>
                    <w:t>TANQUE</w:t>
                  </w:r>
                </w:p>
                <w:p w:rsidR="00742EDA" w:rsidRPr="005D1103" w:rsidRDefault="00742EDA" w:rsidP="00742EDA">
                  <w:pPr>
                    <w:jc w:val="center"/>
                    <w:rPr>
                      <w:rFonts w:ascii="Arial" w:hAnsi="Arial" w:cs="Arial"/>
                      <w:sz w:val="14"/>
                      <w:szCs w:val="14"/>
                    </w:rPr>
                  </w:pPr>
                  <w:r>
                    <w:rPr>
                      <w:rFonts w:ascii="Arial" w:hAnsi="Arial" w:cs="Arial"/>
                      <w:sz w:val="14"/>
                      <w:szCs w:val="14"/>
                    </w:rPr>
                    <w:t>DESTILACIO</w:t>
                  </w:r>
                </w:p>
              </w:txbxContent>
            </v:textbox>
          </v:shape>
        </w:pict>
      </w:r>
      <w:r>
        <w:rPr>
          <w:rFonts w:ascii="Arial" w:hAnsi="Arial" w:cs="Arial"/>
          <w:b/>
          <w:noProof/>
          <w:lang w:val="es-ES" w:eastAsia="es-ES"/>
        </w:rPr>
        <w:pict>
          <v:group id="_x0000_s1342" style="position:absolute;left:0;text-align:left;margin-left:282pt;margin-top:160.8pt;width:13.7pt;height:14.3pt;z-index:251653120" coordorigin="7679,7690" coordsize="274,286">
            <v:oval id="_x0000_s1343" style="position:absolute;left:7679;top:7796;width:240;height:180"/>
            <v:shape id="_x0000_s1344" style="position:absolute;left:7679;top:7690;width:274;height:286;mso-position-horizontal:absolute;mso-position-vertical:absolute" coordsize="274,286" path="m,286l274,e" filled="f">
              <v:stroke endarrow="block"/>
              <v:path arrowok="t"/>
            </v:shape>
          </v:group>
        </w:pict>
      </w:r>
      <w:r>
        <w:rPr>
          <w:rFonts w:ascii="Arial" w:hAnsi="Arial" w:cs="Arial"/>
          <w:b/>
          <w:noProof/>
          <w:lang w:val="es-ES" w:eastAsia="es-ES"/>
        </w:rPr>
        <w:pict>
          <v:shape id="_x0000_s1337" type="#_x0000_t202" style="position:absolute;left:0;text-align:left;margin-left:246pt;margin-top:160.8pt;width:24pt;height:63pt;z-index:251648000">
            <v:textbox style="mso-next-textbox:#_x0000_s1337">
              <w:txbxContent>
                <w:p w:rsidR="00742EDA" w:rsidRPr="005D1103" w:rsidRDefault="00742EDA" w:rsidP="00742EDA">
                  <w:pPr>
                    <w:rPr>
                      <w:rFonts w:ascii="Arial" w:hAnsi="Arial" w:cs="Arial"/>
                      <w:sz w:val="14"/>
                      <w:szCs w:val="14"/>
                    </w:rPr>
                  </w:pPr>
                  <w:r>
                    <w:rPr>
                      <w:rFonts w:ascii="Arial" w:hAnsi="Arial" w:cs="Arial"/>
                      <w:sz w:val="14"/>
                      <w:szCs w:val="14"/>
                    </w:rPr>
                    <w:t>REPROCESOS</w:t>
                  </w:r>
                </w:p>
              </w:txbxContent>
            </v:textbox>
          </v:shape>
        </w:pict>
      </w:r>
      <w:r>
        <w:rPr>
          <w:rFonts w:ascii="Arial" w:hAnsi="Arial" w:cs="Arial"/>
          <w:b/>
          <w:noProof/>
          <w:lang w:val="es-ES" w:eastAsia="es-ES"/>
        </w:rPr>
        <w:pict>
          <v:group id="_x0000_s1322" style="position:absolute;left:0;text-align:left;margin-left:198pt;margin-top:178.8pt;width:12pt;height:18pt;z-index:251642880" coordorigin="6479,5936" coordsize="240,360">
            <v:oval id="_x0000_s1323" style="position:absolute;left:6479;top:5936;width:240;height:18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324" type="#_x0000_t8" style="position:absolute;left:6479;top:6116;width:240;height:180;rotation:180"/>
          </v:group>
        </w:pict>
      </w:r>
      <w:r>
        <w:rPr>
          <w:rFonts w:ascii="Arial" w:hAnsi="Arial" w:cs="Arial"/>
          <w:b/>
          <w:noProof/>
          <w:lang w:val="es-ES" w:eastAsia="es-ES"/>
        </w:rPr>
        <w:pict>
          <v:group id="_x0000_s1332" style="position:absolute;left:0;text-align:left;margin-left:222pt;margin-top:178.8pt;width:12pt;height:9pt;z-index:251645952" coordorigin="2639,4856" coordsize="240,180">
            <v:oval id="_x0000_s1333" style="position:absolute;left:2639;top:4856;width:240;height:180"/>
            <v:line id="_x0000_s1334" style="position:absolute" from="2639,4856" to="2879,5036"/>
            <v:line id="_x0000_s1335" style="position:absolute;flip:x" from="2639,4856" to="2879,5036"/>
          </v:group>
        </w:pict>
      </w:r>
      <w:r>
        <w:rPr>
          <w:rFonts w:ascii="Arial" w:hAnsi="Arial" w:cs="Arial"/>
          <w:b/>
          <w:noProof/>
          <w:lang w:val="es-ES" w:eastAsia="es-ES"/>
        </w:rPr>
        <w:pict>
          <v:group id="_x0000_s1290" style="position:absolute;left:0;text-align:left;margin-left:90pt;margin-top:160.8pt;width:66pt;height:87pt;z-index:251634688" coordorigin="4319,5216" coordsize="1320,1740">
            <v:oval id="_x0000_s1291" style="position:absolute;left:4319;top:6476;width:1320;height:480"/>
            <v:oval id="_x0000_s1292" style="position:absolute;left:4319;top:5216;width:1320;height:480"/>
            <v:rect id="_x0000_s1293" style="position:absolute;left:4319;top:5456;width:1320;height:1200">
              <v:textbox style="mso-next-textbox:#_x0000_s1293">
                <w:txbxContent>
                  <w:p w:rsidR="00742EDA" w:rsidRDefault="00742EDA" w:rsidP="00742EDA">
                    <w:pPr>
                      <w:rPr>
                        <w:rFonts w:ascii="Arial" w:hAnsi="Arial" w:cs="Arial"/>
                        <w:sz w:val="16"/>
                        <w:szCs w:val="16"/>
                      </w:rPr>
                    </w:pPr>
                  </w:p>
                  <w:p w:rsidR="00742EDA" w:rsidRDefault="00742EDA" w:rsidP="00742EDA">
                    <w:pPr>
                      <w:rPr>
                        <w:rFonts w:ascii="Arial" w:hAnsi="Arial" w:cs="Arial"/>
                        <w:sz w:val="16"/>
                        <w:szCs w:val="16"/>
                      </w:rPr>
                    </w:pPr>
                  </w:p>
                  <w:p w:rsidR="00742EDA" w:rsidRPr="001234E9" w:rsidRDefault="00742EDA" w:rsidP="00742EDA">
                    <w:pPr>
                      <w:jc w:val="center"/>
                      <w:rPr>
                        <w:rFonts w:ascii="Arial" w:hAnsi="Arial" w:cs="Arial"/>
                        <w:sz w:val="14"/>
                        <w:szCs w:val="14"/>
                      </w:rPr>
                    </w:pPr>
                    <w:r>
                      <w:rPr>
                        <w:rFonts w:ascii="Arial" w:hAnsi="Arial" w:cs="Arial"/>
                        <w:sz w:val="14"/>
                        <w:szCs w:val="14"/>
                      </w:rPr>
                      <w:t>REACTOR POLIMERIZAC</w:t>
                    </w:r>
                  </w:p>
                </w:txbxContent>
              </v:textbox>
            </v:rect>
          </v:group>
        </w:pict>
      </w:r>
      <w:r>
        <w:rPr>
          <w:rFonts w:ascii="Arial" w:hAnsi="Arial" w:cs="Arial"/>
          <w:b/>
          <w:noProof/>
          <w:lang w:val="es-ES" w:eastAsia="es-ES"/>
        </w:rPr>
        <w:pict>
          <v:group id="_x0000_s1314" style="position:absolute;left:0;text-align:left;margin-left:174pt;margin-top:178.8pt;width:12pt;height:9pt;z-index:251640832" coordorigin="2639,4856" coordsize="240,180">
            <v:oval id="_x0000_s1315" style="position:absolute;left:2639;top:4856;width:240;height:180"/>
            <v:line id="_x0000_s1316" style="position:absolute" from="2639,4856" to="2879,5036"/>
            <v:line id="_x0000_s1317" style="position:absolute;flip:x" from="2639,4856" to="2879,5036"/>
          </v:group>
        </w:pict>
      </w:r>
      <w:r>
        <w:rPr>
          <w:rFonts w:ascii="Arial" w:hAnsi="Arial" w:cs="Arial"/>
          <w:b/>
          <w:noProof/>
          <w:lang w:val="es-ES" w:eastAsia="es-ES"/>
        </w:rPr>
        <w:pict>
          <v:line id="_x0000_s1404" style="position:absolute;left:0;text-align:left;z-index:251697152" from="354pt,196.8pt" to="354pt,223.8pt"/>
        </w:pict>
      </w:r>
      <w:r>
        <w:rPr>
          <w:rFonts w:ascii="Arial" w:hAnsi="Arial" w:cs="Arial"/>
          <w:b/>
          <w:noProof/>
          <w:lang w:val="es-ES" w:eastAsia="es-ES"/>
        </w:rPr>
        <w:pict>
          <v:line id="_x0000_s1403" style="position:absolute;left:0;text-align:left;z-index:251696128" from="342pt,196.8pt" to="342pt,250.8pt"/>
        </w:pict>
      </w:r>
      <w:r>
        <w:rPr>
          <w:rFonts w:ascii="Arial" w:hAnsi="Arial" w:cs="Arial"/>
          <w:b/>
          <w:noProof/>
          <w:lang w:val="es-ES" w:eastAsia="es-ES"/>
        </w:rPr>
        <w:pict>
          <v:line id="_x0000_s1240" style="position:absolute;left:0;text-align:left;flip:y;z-index:251607040" from="324pt,196.8pt" to="324pt,214.8pt">
            <v:stroke endarrow="block"/>
          </v:line>
        </w:pict>
      </w:r>
      <w:r>
        <w:rPr>
          <w:rFonts w:ascii="Arial" w:hAnsi="Arial" w:cs="Arial"/>
          <w:b/>
          <w:noProof/>
          <w:lang w:val="es-ES" w:eastAsia="es-ES"/>
        </w:rPr>
        <w:pict>
          <v:group id="_x0000_s1369" style="position:absolute;left:0;text-align:left;margin-left:318pt;margin-top:205.8pt;width:13.7pt;height:14.3pt;z-index:251666432" coordorigin="7679,7690" coordsize="274,286">
            <v:oval id="_x0000_s1370" style="position:absolute;left:7679;top:7796;width:240;height:180"/>
            <v:shape id="_x0000_s1371" style="position:absolute;left:7679;top:7690;width:274;height:286;mso-position-horizontal:absolute;mso-position-vertical:absolute" coordsize="274,286" path="m,286l274,e" filled="f">
              <v:stroke endarrow="block"/>
              <v:path arrowok="t"/>
            </v:shape>
          </v:group>
        </w:pict>
      </w:r>
      <w:r>
        <w:rPr>
          <w:rFonts w:ascii="Arial" w:hAnsi="Arial" w:cs="Arial"/>
          <w:b/>
          <w:noProof/>
          <w:lang w:val="es-ES" w:eastAsia="es-ES"/>
        </w:rPr>
        <w:pict>
          <v:polyline id="_x0000_s1399" style="position:absolute;left:0;text-align:left;z-index:251692032;mso-position-horizontal:absolute;mso-position-vertical:absolute" points="233.95pt,182.95pt,246.15pt,182.95pt" coordsize="244,1" filled="f">
            <v:stroke endarrow="block"/>
            <v:path arrowok="t"/>
          </v:polyline>
        </w:pict>
      </w:r>
      <w:r>
        <w:rPr>
          <w:rFonts w:ascii="Arial" w:hAnsi="Arial" w:cs="Arial"/>
          <w:b/>
          <w:noProof/>
          <w:lang w:val="es-ES" w:eastAsia="es-ES"/>
        </w:rPr>
        <w:pict>
          <v:line id="_x0000_s1396" style="position:absolute;left:0;text-align:left;flip:y;z-index:251688960" from="204pt,196.8pt" to="204pt,268.8pt">
            <v:stroke endarrow="block"/>
          </v:line>
        </w:pict>
      </w:r>
      <w:r>
        <w:rPr>
          <w:rFonts w:ascii="Arial" w:hAnsi="Arial" w:cs="Arial"/>
          <w:b/>
          <w:noProof/>
          <w:lang w:val="es-ES" w:eastAsia="es-ES"/>
        </w:rPr>
        <w:pict>
          <v:polyline id="_x0000_s1402" style="position:absolute;left:0;text-align:left;z-index:251695104;mso-position-horizontal:absolute;mso-position-vertical:absolute" points="324.4pt,238.75pt,324.4pt,219.75pt" coordsize="1,380" filled="f">
            <v:stroke endarrow="block"/>
            <v:path arrowok="t"/>
          </v:polyline>
        </w:pict>
      </w:r>
      <w:r>
        <w:rPr>
          <w:rFonts w:ascii="Arial" w:hAnsi="Arial" w:cs="Arial"/>
          <w:b/>
          <w:noProof/>
          <w:lang w:val="es-ES" w:eastAsia="es-ES"/>
        </w:rPr>
        <w:pict>
          <v:line id="_x0000_s1341" style="position:absolute;left:0;text-align:left;flip:y;z-index:251652096" from="258pt,223.8pt" to="258pt,238.1pt">
            <v:stroke endarrow="block"/>
          </v:line>
        </w:pict>
      </w:r>
      <w:r>
        <w:rPr>
          <w:rFonts w:ascii="Arial" w:hAnsi="Arial" w:cs="Arial"/>
          <w:b/>
          <w:noProof/>
          <w:lang w:val="es-ES" w:eastAsia="es-ES"/>
        </w:rPr>
        <w:pict>
          <v:polyline id="_x0000_s1339" style="position:absolute;left:0;text-align:left;z-index:251650048;mso-position-horizontal:absolute;mso-position-vertical:absolute" points="252pt,247.1pt,265.7pt,232.8pt" coordsize="274,286" filled="f">
            <v:stroke endarrow="block"/>
            <v:path arrowok="t"/>
          </v:polyline>
        </w:pict>
      </w:r>
      <w:r>
        <w:rPr>
          <w:rFonts w:ascii="Arial" w:hAnsi="Arial" w:cs="Arial"/>
          <w:b/>
          <w:noProof/>
          <w:lang w:val="es-ES" w:eastAsia="es-ES"/>
        </w:rPr>
        <w:pict>
          <v:oval id="_x0000_s1338" style="position:absolute;left:0;text-align:left;margin-left:252pt;margin-top:238.1pt;width:12pt;height:9pt;z-index:251649024"/>
        </w:pict>
      </w:r>
      <w:r>
        <w:rPr>
          <w:rFonts w:ascii="Arial" w:hAnsi="Arial" w:cs="Arial"/>
          <w:b/>
          <w:noProof/>
          <w:lang w:val="es-ES" w:eastAsia="es-ES"/>
        </w:rPr>
        <w:pict>
          <v:line id="_x0000_s1241" style="position:absolute;left:0;text-align:left;z-index:251608064" from="126pt,241.8pt" to="126pt,259.8pt">
            <v:stroke endarrow="block"/>
          </v:line>
        </w:pict>
      </w:r>
      <w:r>
        <w:rPr>
          <w:rFonts w:ascii="Arial" w:hAnsi="Arial" w:cs="Arial"/>
          <w:b/>
          <w:noProof/>
          <w:lang w:val="es-ES" w:eastAsia="es-ES"/>
        </w:rPr>
        <w:pict>
          <v:line id="_x0000_s1340" style="position:absolute;left:0;text-align:left;flip:y;z-index:251651072" from="258pt,247.1pt" to="258pt,265.1pt">
            <v:stroke endarrow="block"/>
          </v:line>
        </w:pict>
      </w:r>
      <w:r>
        <w:rPr>
          <w:rFonts w:ascii="Arial" w:hAnsi="Arial" w:cs="Arial"/>
          <w:b/>
          <w:noProof/>
          <w:lang w:val="es-ES" w:eastAsia="es-ES"/>
        </w:rPr>
        <w:pict>
          <v:group id="_x0000_s1318" style="position:absolute;left:0;text-align:left;margin-left:120pt;margin-top:259.8pt;width:12pt;height:9pt;z-index:251641856" coordorigin="2639,4856" coordsize="240,180">
            <v:oval id="_x0000_s1319" style="position:absolute;left:2639;top:4856;width:240;height:180"/>
            <v:line id="_x0000_s1320" style="position:absolute" from="2639,4856" to="2879,5036"/>
            <v:line id="_x0000_s1321" style="position:absolute;flip:x" from="2639,4856" to="2879,5036"/>
          </v:group>
        </w:pict>
      </w:r>
      <w:r>
        <w:rPr>
          <w:rFonts w:ascii="Arial" w:hAnsi="Arial" w:cs="Arial"/>
          <w:b/>
          <w:noProof/>
          <w:lang w:val="es-ES" w:eastAsia="es-ES"/>
        </w:rPr>
        <w:pict>
          <v:line id="_x0000_s1239" style="position:absolute;left:0;text-align:left;flip:y;z-index:251606016" from="204pt,277.8pt" to="204pt,295.8pt">
            <v:stroke endarrow="block"/>
          </v:line>
        </w:pict>
      </w:r>
      <w:r>
        <w:rPr>
          <w:rFonts w:ascii="Arial" w:hAnsi="Arial" w:cs="Arial"/>
          <w:b/>
          <w:noProof/>
          <w:lang w:val="es-ES" w:eastAsia="es-ES"/>
        </w:rPr>
        <w:pict>
          <v:line id="_x0000_s1393" style="position:absolute;left:0;text-align:left;z-index:251685888" from="126pt,268.8pt" to="126pt,277.8pt">
            <v:stroke endarrow="block"/>
          </v:line>
        </w:pict>
      </w:r>
      <w:r>
        <w:rPr>
          <w:rFonts w:ascii="Arial" w:hAnsi="Arial" w:cs="Arial"/>
          <w:b/>
          <w:noProof/>
          <w:lang w:val="es-ES" w:eastAsia="es-ES"/>
        </w:rPr>
        <w:pict>
          <v:group id="_x0000_s1348" style="position:absolute;left:0;text-align:left;margin-left:198pt;margin-top:268.8pt;width:12pt;height:9pt;z-index:251655168" coordorigin="2639,4856" coordsize="240,180">
            <v:oval id="_x0000_s1349" style="position:absolute;left:2639;top:4856;width:240;height:180"/>
            <v:line id="_x0000_s1350" style="position:absolute" from="2639,4856" to="2879,5036"/>
            <v:line id="_x0000_s1351" style="position:absolute;flip:x" from="2639,4856" to="2879,5036"/>
          </v:group>
        </w:pict>
      </w:r>
      <w:r>
        <w:rPr>
          <w:rFonts w:ascii="Arial" w:hAnsi="Arial" w:cs="Arial"/>
          <w:b/>
          <w:noProof/>
          <w:lang w:val="es-ES" w:eastAsia="es-ES"/>
        </w:rPr>
        <w:pict>
          <v:group id="_x0000_s1325" style="position:absolute;left:0;text-align:left;margin-left:120pt;margin-top:277.8pt;width:12pt;height:18pt;z-index:251643904" coordorigin="6479,5936" coordsize="240,360">
            <v:oval id="_x0000_s1326" style="position:absolute;left:6479;top:5936;width:240;height:180"/>
            <v:shape id="_x0000_s1327" type="#_x0000_t8" style="position:absolute;left:6479;top:6116;width:240;height:180;rotation:180"/>
          </v:group>
        </w:pict>
      </w:r>
      <w:r>
        <w:rPr>
          <w:rFonts w:ascii="Arial" w:hAnsi="Arial" w:cs="Arial"/>
          <w:b/>
          <w:noProof/>
          <w:lang w:val="es-ES" w:eastAsia="es-ES"/>
        </w:rPr>
        <w:pict>
          <v:polyline id="_x0000_s1395" style="position:absolute;left:0;text-align:left;z-index:251687936;mso-position-horizontal:absolute;mso-position-vertical:absolute" points="131.35pt,308.4pt,151.75pt,308.4pt" coordsize="408,1" filled="f">
            <v:stroke endarrow="block"/>
            <v:path arrowok="t"/>
          </v:polyline>
        </w:pict>
      </w:r>
      <w:r>
        <w:rPr>
          <w:rFonts w:ascii="Arial" w:hAnsi="Arial" w:cs="Arial"/>
          <w:b/>
          <w:noProof/>
          <w:lang w:val="es-ES" w:eastAsia="es-ES"/>
        </w:rPr>
        <w:pict>
          <v:line id="_x0000_s1394" style="position:absolute;left:0;text-align:left;z-index:251686912" from="126pt,295.8pt" to="126pt,304.8pt">
            <v:stroke endarrow="block"/>
          </v:line>
        </w:pict>
      </w:r>
      <w:r>
        <w:rPr>
          <w:rFonts w:ascii="Arial" w:hAnsi="Arial" w:cs="Arial"/>
          <w:b/>
          <w:noProof/>
          <w:lang w:val="es-ES" w:eastAsia="es-ES"/>
        </w:rPr>
        <w:pict>
          <v:group id="_x0000_s1328" style="position:absolute;left:0;text-align:left;margin-left:120pt;margin-top:304.8pt;width:12pt;height:9pt;z-index:251644928" coordorigin="2639,4856" coordsize="240,180">
            <v:oval id="_x0000_s1329" style="position:absolute;left:2639;top:4856;width:240;height:180"/>
            <v:line id="_x0000_s1330" style="position:absolute" from="2639,4856" to="2879,5036"/>
            <v:line id="_x0000_s1331" style="position:absolute;flip:x" from="2639,4856" to="2879,5036"/>
          </v:group>
        </w:pict>
      </w:r>
      <w:r>
        <w:rPr>
          <w:rFonts w:ascii="Arial" w:hAnsi="Arial" w:cs="Arial"/>
          <w:b/>
          <w:noProof/>
          <w:lang w:val="es-ES" w:eastAsia="es-ES"/>
        </w:rPr>
        <w:pict>
          <v:group id="_x0000_s1372" style="position:absolute;left:0;text-align:left;margin-left:3in;margin-top:331.8pt;width:12pt;height:9pt;z-index:251667456" coordorigin="2639,4856" coordsize="240,180">
            <v:oval id="_x0000_s1373" style="position:absolute;left:2639;top:4856;width:240;height:180"/>
            <v:line id="_x0000_s1374" style="position:absolute" from="2639,4856" to="2879,5036"/>
            <v:line id="_x0000_s1375" style="position:absolute;flip:x" from="2639,4856" to="2879,5036"/>
          </v:group>
        </w:pict>
      </w:r>
      <w:r>
        <w:rPr>
          <w:rFonts w:ascii="Arial" w:hAnsi="Arial" w:cs="Arial"/>
          <w:b/>
          <w:noProof/>
          <w:lang w:val="es-ES" w:eastAsia="es-ES"/>
        </w:rPr>
        <w:pict>
          <v:group id="_x0000_s1359" style="position:absolute;left:0;text-align:left;margin-left:180pt;margin-top:358.8pt;width:13.7pt;height:14.3pt;z-index:251660288" coordorigin="7679,7690" coordsize="274,286">
            <v:oval id="_x0000_s1360" style="position:absolute;left:7679;top:7796;width:240;height:180"/>
            <v:shape id="_x0000_s1361" style="position:absolute;left:7679;top:7690;width:274;height:286;mso-position-horizontal:absolute;mso-position-vertical:absolute" coordsize="274,286" path="m,286l274,e" filled="f">
              <v:stroke endarrow="block"/>
              <v:path arrowok="t"/>
            </v:shape>
          </v:group>
        </w:pict>
      </w:r>
      <w:r>
        <w:rPr>
          <w:rFonts w:ascii="Arial" w:hAnsi="Arial" w:cs="Arial"/>
          <w:b/>
          <w:noProof/>
          <w:lang w:val="es-ES" w:eastAsia="es-ES"/>
        </w:rPr>
        <w:pict>
          <v:shape id="_x0000_s1358" type="#_x0000_t202" style="position:absolute;left:0;text-align:left;margin-left:210pt;margin-top:358.8pt;width:84pt;height:18pt;z-index:251659264">
            <v:textbox style="mso-next-textbox:#_x0000_s1358">
              <w:txbxContent>
                <w:p w:rsidR="00742EDA" w:rsidRPr="005D1103" w:rsidRDefault="00742EDA" w:rsidP="00742EDA">
                  <w:pPr>
                    <w:jc w:val="center"/>
                    <w:rPr>
                      <w:rFonts w:ascii="Arial" w:hAnsi="Arial" w:cs="Arial"/>
                      <w:sz w:val="14"/>
                      <w:szCs w:val="14"/>
                    </w:rPr>
                  </w:pPr>
                  <w:r>
                    <w:rPr>
                      <w:rFonts w:ascii="Arial" w:hAnsi="Arial" w:cs="Arial"/>
                      <w:sz w:val="14"/>
                      <w:szCs w:val="14"/>
                    </w:rPr>
                    <w:t>AGITAD AIRE</w:t>
                  </w:r>
                </w:p>
              </w:txbxContent>
            </v:textbox>
          </v:shape>
        </w:pict>
      </w:r>
      <w:r>
        <w:rPr>
          <w:rFonts w:ascii="Arial" w:hAnsi="Arial" w:cs="Arial"/>
          <w:b/>
          <w:noProof/>
          <w:lang w:val="es-ES" w:eastAsia="es-ES"/>
        </w:rPr>
        <w:pict>
          <v:shape id="_x0000_s1364" type="#_x0000_t8" style="position:absolute;left:0;text-align:left;margin-left:294pt;margin-top:358.8pt;width:18pt;height:18pt;rotation:270;z-index:251663360"/>
        </w:pict>
      </w:r>
      <w:r>
        <w:rPr>
          <w:rFonts w:ascii="Arial" w:hAnsi="Arial" w:cs="Arial"/>
          <w:b/>
          <w:noProof/>
          <w:lang w:val="es-ES" w:eastAsia="es-ES"/>
        </w:rPr>
        <w:pict>
          <v:line id="_x0000_s1363" style="position:absolute;left:0;text-align:left;z-index:251662336" from="192pt,367.8pt" to="210pt,367.8pt">
            <v:stroke endarrow="block"/>
          </v:line>
        </w:pict>
      </w:r>
      <w:r>
        <w:rPr>
          <w:rFonts w:ascii="Arial" w:hAnsi="Arial" w:cs="Arial"/>
          <w:b/>
          <w:noProof/>
          <w:lang w:val="es-ES" w:eastAsia="es-ES"/>
        </w:rPr>
        <w:pict>
          <v:group id="_x0000_s1345" style="position:absolute;left:0;text-align:left;margin-left:300pt;margin-top:52.8pt;width:48pt;height:54pt;z-index:251654144" coordorigin="2399,3416" coordsize="960,1080">
            <v:rect id="_x0000_s1346" style="position:absolute;left:2399;top:3596;width:960;height:900">
              <v:textbox style="mso-next-textbox:#_x0000_s1346">
                <w:txbxContent>
                  <w:p w:rsidR="00742EDA" w:rsidRDefault="00742EDA" w:rsidP="00742EDA">
                    <w:pPr>
                      <w:rPr>
                        <w:rFonts w:ascii="Arial" w:hAnsi="Arial" w:cs="Arial"/>
                        <w:sz w:val="16"/>
                        <w:szCs w:val="16"/>
                      </w:rPr>
                    </w:pPr>
                  </w:p>
                  <w:p w:rsidR="00742EDA" w:rsidRPr="001234E9" w:rsidRDefault="00742EDA" w:rsidP="00742EDA">
                    <w:pPr>
                      <w:jc w:val="center"/>
                      <w:rPr>
                        <w:rFonts w:ascii="Arial" w:hAnsi="Arial" w:cs="Arial"/>
                        <w:sz w:val="14"/>
                        <w:szCs w:val="14"/>
                      </w:rPr>
                    </w:pPr>
                    <w:r w:rsidRPr="001234E9">
                      <w:rPr>
                        <w:rFonts w:ascii="Arial" w:hAnsi="Arial" w:cs="Arial"/>
                        <w:sz w:val="14"/>
                        <w:szCs w:val="14"/>
                      </w:rPr>
                      <w:t xml:space="preserve">TANQUE </w:t>
                    </w:r>
                    <w:r>
                      <w:rPr>
                        <w:rFonts w:ascii="Arial" w:hAnsi="Arial" w:cs="Arial"/>
                        <w:sz w:val="14"/>
                        <w:szCs w:val="14"/>
                      </w:rPr>
                      <w:t>MP 1 TRATAD</w:t>
                    </w:r>
                  </w:p>
                </w:txbxContent>
              </v:textbox>
            </v:rect>
            <v:oval id="_x0000_s1347" style="position:absolute;left:2399;top:3416;width:960;height:360"/>
          </v:group>
        </w:pict>
      </w:r>
      <w:r>
        <w:rPr>
          <w:rFonts w:ascii="Arial" w:hAnsi="Arial" w:cs="Arial"/>
          <w:b/>
          <w:noProof/>
          <w:lang w:val="es-ES" w:eastAsia="es-ES"/>
        </w:rPr>
        <w:pict>
          <v:line id="_x0000_s1408" style="position:absolute;left:0;text-align:left;flip:y;z-index:251701248" from="402pt,106.8pt" to="402pt,223.8pt">
            <v:stroke endarrow="block"/>
          </v:line>
        </w:pict>
      </w:r>
      <w:r>
        <w:rPr>
          <w:rFonts w:ascii="Arial" w:hAnsi="Arial" w:cs="Arial"/>
          <w:b/>
          <w:noProof/>
          <w:lang w:val="es-ES" w:eastAsia="es-ES"/>
        </w:rPr>
        <w:pict>
          <v:polyline id="_x0000_s1231" style="position:absolute;left:0;text-align:left;z-index:251597824;mso-position-horizontal:absolute;mso-position-vertical:absolute" points="179.55pt,453.45pt,180.05pt,232.7pt" coordsize="10,4415" filled="f">
            <v:stroke dashstyle="dash"/>
            <v:path arrowok="t"/>
          </v:polyline>
        </w:pict>
      </w:r>
      <w:r>
        <w:rPr>
          <w:rFonts w:ascii="Arial" w:hAnsi="Arial" w:cs="Arial"/>
          <w:b/>
          <w:noProof/>
          <w:lang w:val="es-ES" w:eastAsia="es-ES"/>
        </w:rPr>
        <w:pict>
          <v:line id="_x0000_s1427" style="position:absolute;left:0;text-align:left;z-index:251720704" from="180pt,232.8pt" to="204pt,232.8pt">
            <v:stroke endarrow="block"/>
          </v:line>
        </w:pict>
      </w:r>
      <w:r>
        <w:rPr>
          <w:rFonts w:ascii="Arial" w:hAnsi="Arial" w:cs="Arial"/>
          <w:b/>
          <w:noProof/>
          <w:lang w:val="es-ES" w:eastAsia="es-ES"/>
        </w:rPr>
        <w:pict>
          <v:shape id="_x0000_s1233" type="#_x0000_t202" style="position:absolute;left:0;text-align:left;margin-left:252pt;margin-top:232.8pt;width:66pt;height:18pt;z-index:251599872" stroked="f">
            <v:textbox style="mso-next-textbox:#_x0000_s1233">
              <w:txbxContent>
                <w:p w:rsidR="00742EDA" w:rsidRPr="004A24C1" w:rsidRDefault="00742EDA" w:rsidP="00742EDA">
                  <w:pPr>
                    <w:jc w:val="center"/>
                    <w:rPr>
                      <w:rFonts w:ascii="Arial" w:hAnsi="Arial" w:cs="Arial"/>
                      <w:sz w:val="14"/>
                      <w:szCs w:val="14"/>
                    </w:rPr>
                  </w:pPr>
                  <w:r>
                    <w:rPr>
                      <w:rFonts w:ascii="Arial" w:hAnsi="Arial" w:cs="Arial"/>
                      <w:sz w:val="14"/>
                      <w:szCs w:val="14"/>
                    </w:rPr>
                    <w:t>CALOR</w:t>
                  </w:r>
                </w:p>
              </w:txbxContent>
            </v:textbox>
          </v:shape>
        </w:pict>
      </w:r>
      <w:r>
        <w:rPr>
          <w:rFonts w:ascii="Arial" w:hAnsi="Arial" w:cs="Arial"/>
          <w:b/>
          <w:noProof/>
          <w:lang w:val="es-ES" w:eastAsia="es-ES"/>
        </w:rPr>
        <w:pict>
          <v:line id="_x0000_s1409" style="position:absolute;left:0;text-align:left;z-index:251702272" from="354pt,223.8pt" to="402pt,223.8pt"/>
        </w:pict>
      </w:r>
      <w:r>
        <w:rPr>
          <w:rFonts w:ascii="Arial" w:hAnsi="Arial" w:cs="Arial"/>
          <w:b/>
          <w:noProof/>
          <w:lang w:val="es-ES" w:eastAsia="es-ES"/>
        </w:rPr>
        <w:pict>
          <v:shape id="_x0000_s1432" type="#_x0000_t202" style="position:absolute;left:0;text-align:left;margin-left:372pt;margin-top:322.8pt;width:18pt;height:81pt;z-index:251722752">
            <v:textbox style="mso-next-textbox:#_x0000_s1432">
              <w:txbxContent>
                <w:p w:rsidR="00742EDA" w:rsidRDefault="00742EDA" w:rsidP="00742EDA">
                  <w:pPr>
                    <w:rPr>
                      <w:rFonts w:ascii="Arial" w:hAnsi="Arial" w:cs="Arial"/>
                      <w:sz w:val="14"/>
                      <w:szCs w:val="14"/>
                    </w:rPr>
                  </w:pPr>
                </w:p>
                <w:p w:rsidR="00742EDA" w:rsidRPr="0096054A" w:rsidRDefault="00742EDA" w:rsidP="00742EDA">
                  <w:pPr>
                    <w:rPr>
                      <w:rFonts w:ascii="Arial" w:hAnsi="Arial" w:cs="Arial"/>
                      <w:sz w:val="14"/>
                      <w:szCs w:val="14"/>
                    </w:rPr>
                  </w:pPr>
                  <w:r>
                    <w:rPr>
                      <w:rFonts w:ascii="Arial" w:hAnsi="Arial" w:cs="Arial"/>
                      <w:sz w:val="14"/>
                      <w:szCs w:val="14"/>
                    </w:rPr>
                    <w:t>TANQUES</w:t>
                  </w:r>
                </w:p>
              </w:txbxContent>
            </v:textbox>
          </v:shape>
        </w:pict>
      </w:r>
      <w:r>
        <w:rPr>
          <w:rFonts w:ascii="Arial" w:hAnsi="Arial" w:cs="Arial"/>
          <w:b/>
          <w:noProof/>
          <w:lang w:val="es-ES" w:eastAsia="es-ES"/>
        </w:rPr>
        <w:pict>
          <v:shape id="_x0000_s1422" type="#_x0000_t202" style="position:absolute;left:0;text-align:left;margin-left:294pt;margin-top:322.8pt;width:60pt;height:18pt;z-index:251715584">
            <v:textbox style="mso-next-textbox:#_x0000_s1422">
              <w:txbxContent>
                <w:p w:rsidR="00742EDA" w:rsidRPr="004A24C1" w:rsidRDefault="00742EDA" w:rsidP="00742EDA">
                  <w:pPr>
                    <w:jc w:val="center"/>
                    <w:rPr>
                      <w:rFonts w:ascii="Arial" w:hAnsi="Arial" w:cs="Arial"/>
                      <w:sz w:val="14"/>
                      <w:szCs w:val="14"/>
                    </w:rPr>
                  </w:pPr>
                  <w:r>
                    <w:rPr>
                      <w:rFonts w:ascii="Arial" w:hAnsi="Arial" w:cs="Arial"/>
                      <w:sz w:val="14"/>
                      <w:szCs w:val="14"/>
                    </w:rPr>
                    <w:t>MALLADO</w:t>
                  </w:r>
                </w:p>
              </w:txbxContent>
            </v:textbox>
          </v:shape>
        </w:pict>
      </w:r>
      <w:r>
        <w:rPr>
          <w:rFonts w:ascii="Arial" w:hAnsi="Arial" w:cs="Arial"/>
          <w:b/>
          <w:noProof/>
          <w:lang w:val="es-ES" w:eastAsia="es-ES"/>
        </w:rPr>
        <w:pict>
          <v:line id="_x0000_s1415" style="position:absolute;left:0;text-align:left;z-index:251708416" from="222pt,322.8pt" to="222pt,331.8pt">
            <v:stroke endarrow="block"/>
          </v:line>
        </w:pict>
      </w:r>
      <w:r>
        <w:rPr>
          <w:rFonts w:ascii="Arial" w:hAnsi="Arial" w:cs="Arial"/>
          <w:b/>
          <w:noProof/>
          <w:lang w:val="es-ES" w:eastAsia="es-ES"/>
        </w:rPr>
        <w:pict>
          <v:line id="_x0000_s1425" style="position:absolute;left:0;text-align:left;flip:y;z-index:251718656" from="324pt,340.8pt" to="324pt,412.8pt">
            <v:stroke endarrow="block"/>
          </v:line>
        </w:pict>
      </w:r>
      <w:r>
        <w:rPr>
          <w:rFonts w:ascii="Arial" w:hAnsi="Arial" w:cs="Arial"/>
          <w:b/>
          <w:noProof/>
          <w:lang w:val="es-ES" w:eastAsia="es-ES"/>
        </w:rPr>
        <w:pict>
          <v:line id="_x0000_s1232" style="position:absolute;left:0;text-align:left;flip:y;z-index:251598848" from="306pt,340.8pt" to="306pt,367.8pt">
            <v:stroke endarrow="block"/>
          </v:line>
        </w:pict>
      </w:r>
      <w:r>
        <w:rPr>
          <w:rFonts w:ascii="Arial" w:hAnsi="Arial" w:cs="Arial"/>
          <w:b/>
          <w:noProof/>
          <w:lang w:val="es-ES" w:eastAsia="es-ES"/>
        </w:rPr>
        <w:pict>
          <v:line id="_x0000_s1416" style="position:absolute;left:0;text-align:left;z-index:251709440" from="222pt,340.8pt" to="222pt,358.8pt">
            <v:stroke endarrow="block"/>
          </v:line>
        </w:pict>
      </w:r>
      <w:r>
        <w:rPr>
          <w:rFonts w:ascii="Arial" w:hAnsi="Arial" w:cs="Arial"/>
          <w:b/>
          <w:noProof/>
          <w:lang w:val="es-ES" w:eastAsia="es-ES"/>
        </w:rPr>
        <w:pict>
          <v:shape id="_x0000_s1237" type="#_x0000_t202" style="position:absolute;left:0;text-align:left;margin-left:126pt;margin-top:358.8pt;width:42pt;height:36pt;z-index:251603968" stroked="f">
            <v:textbox style="mso-next-textbox:#_x0000_s1237">
              <w:txbxContent>
                <w:p w:rsidR="00742EDA" w:rsidRPr="004A24C1" w:rsidRDefault="00742EDA" w:rsidP="00742EDA">
                  <w:pPr>
                    <w:jc w:val="center"/>
                    <w:rPr>
                      <w:rFonts w:ascii="Arial" w:hAnsi="Arial" w:cs="Arial"/>
                      <w:sz w:val="14"/>
                      <w:szCs w:val="14"/>
                    </w:rPr>
                  </w:pPr>
                  <w:r>
                    <w:rPr>
                      <w:rFonts w:ascii="Arial" w:hAnsi="Arial" w:cs="Arial"/>
                      <w:sz w:val="14"/>
                      <w:szCs w:val="14"/>
                    </w:rPr>
                    <w:t>AIRE</w:t>
                  </w:r>
                </w:p>
              </w:txbxContent>
            </v:textbox>
          </v:shape>
        </w:pict>
      </w:r>
      <w:r>
        <w:rPr>
          <w:rFonts w:ascii="Arial" w:hAnsi="Arial" w:cs="Arial"/>
          <w:b/>
          <w:noProof/>
          <w:lang w:val="es-ES" w:eastAsia="es-ES"/>
        </w:rPr>
        <w:pict>
          <v:line id="_x0000_s1419" style="position:absolute;left:0;text-align:left;z-index:251712512" from="4in,376.8pt" to="4in,394.8pt">
            <v:stroke endarrow="block"/>
          </v:line>
        </w:pict>
      </w:r>
      <w:r>
        <w:rPr>
          <w:rFonts w:ascii="Arial" w:hAnsi="Arial" w:cs="Arial"/>
          <w:b/>
          <w:noProof/>
          <w:lang w:val="es-ES" w:eastAsia="es-ES"/>
        </w:rPr>
        <w:pict>
          <v:line id="_x0000_s1435" style="position:absolute;left:0;text-align:left;z-index:251725824" from="384pt,403.8pt" to="384pt,421.8pt">
            <v:stroke endarrow="block"/>
          </v:line>
        </w:pict>
      </w:r>
      <w:r>
        <w:rPr>
          <w:rFonts w:ascii="Arial" w:hAnsi="Arial" w:cs="Arial"/>
          <w:b/>
          <w:noProof/>
          <w:lang w:val="es-ES" w:eastAsia="es-ES"/>
        </w:rPr>
        <w:pict>
          <v:line id="_x0000_s1424" style="position:absolute;left:0;text-align:left;z-index:251717632" from="300pt,412.8pt" to="324pt,412.8pt"/>
        </w:pict>
      </w:r>
      <w:r>
        <w:rPr>
          <w:rFonts w:ascii="Arial" w:hAnsi="Arial" w:cs="Arial"/>
          <w:b/>
          <w:noProof/>
          <w:lang w:val="es-ES" w:eastAsia="es-ES"/>
        </w:rPr>
        <w:pict>
          <v:shape id="_x0000_s1235" type="#_x0000_t202" style="position:absolute;left:0;text-align:left;margin-left:192pt;margin-top:385.8pt;width:66pt;height:18pt;z-index:251601920" stroked="f">
            <v:textbox style="mso-next-textbox:#_x0000_s1235">
              <w:txbxContent>
                <w:p w:rsidR="00742EDA" w:rsidRPr="004A24C1" w:rsidRDefault="00742EDA" w:rsidP="00742EDA">
                  <w:pPr>
                    <w:jc w:val="center"/>
                    <w:rPr>
                      <w:rFonts w:ascii="Arial" w:hAnsi="Arial" w:cs="Arial"/>
                      <w:sz w:val="14"/>
                      <w:szCs w:val="14"/>
                    </w:rPr>
                  </w:pPr>
                  <w:r>
                    <w:rPr>
                      <w:rFonts w:ascii="Arial" w:hAnsi="Arial" w:cs="Arial"/>
                      <w:sz w:val="14"/>
                      <w:szCs w:val="14"/>
                    </w:rPr>
                    <w:t>CALOR</w:t>
                  </w:r>
                </w:p>
              </w:txbxContent>
            </v:textbox>
          </v:shape>
        </w:pict>
      </w:r>
      <w:r>
        <w:rPr>
          <w:rFonts w:ascii="Arial" w:hAnsi="Arial" w:cs="Arial"/>
          <w:b/>
          <w:noProof/>
          <w:lang w:val="es-ES" w:eastAsia="es-ES"/>
        </w:rPr>
        <w:pict>
          <v:shapetype id="_x0000_t177" coordsize="21600,21600" o:spt="177" path="m,l21600,r,17255l10800,21600,,17255xe">
            <v:stroke joinstyle="miter"/>
            <v:path gradientshapeok="t" o:connecttype="rect" textboxrect="0,0,21600,17255"/>
          </v:shapetype>
          <v:shape id="_x0000_s1365" type="#_x0000_t177" style="position:absolute;left:0;text-align:left;margin-left:252pt;margin-top:394.8pt;width:48pt;height:45pt;z-index:251664384">
            <v:textbox style="mso-next-textbox:#_x0000_s1365">
              <w:txbxContent>
                <w:p w:rsidR="00742EDA" w:rsidRDefault="00742EDA" w:rsidP="00742EDA">
                  <w:pPr>
                    <w:jc w:val="center"/>
                    <w:rPr>
                      <w:rFonts w:ascii="Arial" w:hAnsi="Arial" w:cs="Arial"/>
                      <w:sz w:val="14"/>
                      <w:szCs w:val="14"/>
                    </w:rPr>
                  </w:pPr>
                </w:p>
                <w:p w:rsidR="00742EDA" w:rsidRPr="00452DEF" w:rsidRDefault="00742EDA" w:rsidP="00742EDA">
                  <w:pPr>
                    <w:jc w:val="center"/>
                    <w:rPr>
                      <w:rFonts w:ascii="Arial" w:hAnsi="Arial" w:cs="Arial"/>
                      <w:sz w:val="14"/>
                      <w:szCs w:val="14"/>
                    </w:rPr>
                  </w:pPr>
                  <w:r>
                    <w:rPr>
                      <w:rFonts w:ascii="Arial" w:hAnsi="Arial" w:cs="Arial"/>
                      <w:sz w:val="14"/>
                      <w:szCs w:val="14"/>
                    </w:rPr>
                    <w:t>SECADO RESIDUO</w:t>
                  </w:r>
                </w:p>
              </w:txbxContent>
            </v:textbox>
          </v:shape>
        </w:pict>
      </w:r>
      <w:r>
        <w:rPr>
          <w:rFonts w:ascii="Arial" w:hAnsi="Arial" w:cs="Arial"/>
          <w:b/>
          <w:noProof/>
          <w:lang w:val="es-ES" w:eastAsia="es-ES"/>
        </w:rPr>
        <w:pict>
          <v:line id="_x0000_s1417" style="position:absolute;left:0;text-align:left;z-index:251710464" from="198pt,412.8pt" to="222pt,412.8pt">
            <v:stroke endarrow="block"/>
          </v:line>
        </w:pict>
      </w:r>
      <w:r>
        <w:rPr>
          <w:rFonts w:ascii="Arial" w:hAnsi="Arial" w:cs="Arial"/>
          <w:b/>
          <w:noProof/>
          <w:lang w:val="es-ES" w:eastAsia="es-ES"/>
        </w:rPr>
        <w:pict>
          <v:group id="_x0000_s1366" style="position:absolute;left:0;text-align:left;margin-left:222pt;margin-top:403.8pt;width:13.7pt;height:14.3pt;z-index:251665408" coordorigin="7679,7690" coordsize="274,286">
            <v:oval id="_x0000_s1367" style="position:absolute;left:7679;top:7796;width:240;height:180"/>
            <v:shape id="_x0000_s1368" style="position:absolute;left:7679;top:7690;width:274;height:286;mso-position-horizontal:absolute;mso-position-vertical:absolute" coordsize="274,286" path="m,286l274,e" filled="f">
              <v:stroke endarrow="block"/>
              <v:path arrowok="t"/>
            </v:shape>
          </v:group>
        </w:pict>
      </w:r>
      <w:r>
        <w:rPr>
          <w:rFonts w:ascii="Arial" w:hAnsi="Arial" w:cs="Arial"/>
          <w:b/>
          <w:noProof/>
          <w:lang w:val="es-ES" w:eastAsia="es-ES"/>
        </w:rPr>
        <w:pict>
          <v:line id="_x0000_s1418" style="position:absolute;left:0;text-align:left;z-index:251711488" from="234pt,412.8pt" to="252pt,412.8pt">
            <v:stroke endarrow="block"/>
          </v:line>
        </w:pict>
      </w:r>
      <w:r>
        <w:rPr>
          <w:rFonts w:ascii="Arial" w:hAnsi="Arial" w:cs="Arial"/>
          <w:b/>
          <w:noProof/>
          <w:lang w:val="es-ES" w:eastAsia="es-ES"/>
        </w:rPr>
        <w:pict>
          <v:group id="_x0000_s1428" style="position:absolute;left:0;text-align:left;margin-left:234pt;margin-top:448.8pt;width:12pt;height:9pt;z-index:251721728" coordorigin="2639,4856" coordsize="240,180">
            <v:oval id="_x0000_s1429" style="position:absolute;left:2639;top:4856;width:240;height:180"/>
            <v:line id="_x0000_s1430" style="position:absolute" from="2639,4856" to="2879,5036"/>
            <v:line id="_x0000_s1431" style="position:absolute;flip:x" from="2639,4856" to="2879,5036"/>
          </v:group>
        </w:pict>
      </w:r>
      <w:r>
        <w:rPr>
          <w:rFonts w:ascii="Arial" w:hAnsi="Arial" w:cs="Arial"/>
          <w:b/>
          <w:noProof/>
          <w:lang w:val="es-ES" w:eastAsia="es-ES"/>
        </w:rPr>
        <w:pict>
          <v:shape id="_x0000_s1420" type="#_x0000_t202" style="position:absolute;left:0;text-align:left;margin-left:258pt;margin-top:448.8pt;width:42pt;height:18pt;z-index:251713536">
            <v:textbox style="mso-next-textbox:#_x0000_s1420">
              <w:txbxContent>
                <w:p w:rsidR="00742EDA" w:rsidRPr="004A24C1" w:rsidRDefault="00742EDA" w:rsidP="00742EDA">
                  <w:pPr>
                    <w:jc w:val="center"/>
                    <w:rPr>
                      <w:rFonts w:ascii="Arial" w:hAnsi="Arial" w:cs="Arial"/>
                      <w:sz w:val="14"/>
                      <w:szCs w:val="14"/>
                    </w:rPr>
                  </w:pPr>
                  <w:r>
                    <w:rPr>
                      <w:rFonts w:ascii="Arial" w:hAnsi="Arial" w:cs="Arial"/>
                      <w:sz w:val="14"/>
                      <w:szCs w:val="14"/>
                    </w:rPr>
                    <w:t>MALLA</w:t>
                  </w:r>
                </w:p>
              </w:txbxContent>
            </v:textbox>
          </v:shape>
        </w:pict>
      </w:r>
      <w:r>
        <w:rPr>
          <w:rFonts w:ascii="Arial" w:hAnsi="Arial" w:cs="Arial"/>
          <w:b/>
          <w:noProof/>
          <w:lang w:val="es-ES" w:eastAsia="es-ES"/>
        </w:rPr>
        <w:pict>
          <v:line id="_x0000_s1414" style="position:absolute;left:0;text-align:left;flip:y;z-index:251707392" from="408pt,25.2pt" to="408pt,70.8pt">
            <v:stroke dashstyle="dash" endarrow="block"/>
          </v:line>
        </w:pict>
      </w:r>
    </w:p>
    <w:p w:rsidR="00742EDA" w:rsidRPr="001234E9" w:rsidRDefault="00742EDA" w:rsidP="00742EDA">
      <w:pPr>
        <w:spacing w:line="480" w:lineRule="auto"/>
        <w:jc w:val="both"/>
        <w:rPr>
          <w:rFonts w:ascii="Arial" w:hAnsi="Arial" w:cs="Arial"/>
        </w:rPr>
      </w:pPr>
      <w:r>
        <w:rPr>
          <w:rFonts w:ascii="Arial" w:hAnsi="Arial" w:cs="Arial"/>
          <w:b/>
          <w:noProof/>
          <w:lang w:val="es-ES" w:eastAsia="es-ES"/>
        </w:rPr>
        <w:pict>
          <v:line id="_x0000_s1413" style="position:absolute;left:0;text-align:left;z-index:251706368" from="390pt,7.35pt" to="390pt,43.35pt">
            <v:stroke dashstyle="dash"/>
          </v:lin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shape id="_x0000_s1407" type="#_x0000_t202" style="position:absolute;left:0;text-align:left;margin-left:5in;margin-top:15.6pt;width:60pt;height:36pt;z-index:251700224">
            <v:textbox style="mso-next-textbox:#_x0000_s1407">
              <w:txbxContent>
                <w:p w:rsidR="00742EDA" w:rsidRDefault="00742EDA" w:rsidP="00742EDA">
                  <w:pPr>
                    <w:jc w:val="center"/>
                    <w:rPr>
                      <w:rFonts w:ascii="Arial" w:hAnsi="Arial" w:cs="Arial"/>
                      <w:sz w:val="14"/>
                      <w:szCs w:val="14"/>
                    </w:rPr>
                  </w:pPr>
                  <w:r>
                    <w:rPr>
                      <w:rFonts w:ascii="Arial" w:hAnsi="Arial" w:cs="Arial"/>
                      <w:sz w:val="14"/>
                      <w:szCs w:val="14"/>
                    </w:rPr>
                    <w:t>UNIDAD DE TRATAMIENT</w:t>
                  </w:r>
                </w:p>
                <w:p w:rsidR="00742EDA" w:rsidRPr="00626826" w:rsidRDefault="00742EDA" w:rsidP="00742EDA">
                  <w:pPr>
                    <w:jc w:val="center"/>
                    <w:rPr>
                      <w:rFonts w:ascii="Arial" w:hAnsi="Arial" w:cs="Arial"/>
                      <w:sz w:val="14"/>
                      <w:szCs w:val="14"/>
                    </w:rPr>
                  </w:pPr>
                  <w:r>
                    <w:rPr>
                      <w:rFonts w:ascii="Arial" w:hAnsi="Arial" w:cs="Arial"/>
                      <w:sz w:val="14"/>
                      <w:szCs w:val="14"/>
                    </w:rPr>
                    <w:t>DE AGUA</w:t>
                  </w:r>
                </w:p>
              </w:txbxContent>
            </v:textbox>
          </v:shap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line id="_x0000_s1410" style="position:absolute;left:0;text-align:left;flip:y;z-index:251703296" from="342pt,24pt" to="342pt,69pt">
            <v:stroke endarrow="block"/>
          </v:lin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line id="_x0000_s1391" style="position:absolute;left:0;text-align:left;z-index:251683840" from="132pt,23.4pt" to="132pt,50.4pt">
            <v:stroke endarrow="block"/>
          </v:lin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shape id="_x0000_s1234" type="#_x0000_t202" style="position:absolute;left:0;text-align:left;margin-left:246pt;margin-top:4.8pt;width:1in;height:18pt;z-index:251600896" stroked="f">
            <v:textbox style="mso-next-textbox:#_x0000_s1234">
              <w:txbxContent>
                <w:p w:rsidR="00742EDA" w:rsidRPr="004A24C1" w:rsidRDefault="00742EDA" w:rsidP="00742EDA">
                  <w:pPr>
                    <w:jc w:val="center"/>
                    <w:rPr>
                      <w:rFonts w:ascii="Arial" w:hAnsi="Arial" w:cs="Arial"/>
                      <w:sz w:val="14"/>
                      <w:szCs w:val="14"/>
                    </w:rPr>
                  </w:pPr>
                  <w:r>
                    <w:rPr>
                      <w:rFonts w:ascii="Arial" w:hAnsi="Arial" w:cs="Arial"/>
                      <w:sz w:val="14"/>
                      <w:szCs w:val="14"/>
                    </w:rPr>
                    <w:t>ENFRIADOR</w:t>
                  </w:r>
                </w:p>
              </w:txbxContent>
            </v:textbox>
          </v:shape>
        </w:pict>
      </w:r>
    </w:p>
    <w:p w:rsidR="00742EDA" w:rsidRDefault="00742EDA" w:rsidP="00742EDA">
      <w:pPr>
        <w:spacing w:line="480" w:lineRule="auto"/>
        <w:jc w:val="both"/>
        <w:rPr>
          <w:rFonts w:ascii="Arial" w:hAnsi="Arial" w:cs="Arial"/>
          <w:b/>
        </w:rPr>
      </w:pPr>
    </w:p>
    <w:p w:rsidR="00742EDA" w:rsidRDefault="00742EDA" w:rsidP="00742EDA">
      <w:pPr>
        <w:spacing w:line="480" w:lineRule="auto"/>
        <w:jc w:val="both"/>
        <w:rPr>
          <w:rFonts w:ascii="Arial" w:hAnsi="Arial" w:cs="Arial"/>
          <w:b/>
        </w:rPr>
      </w:pPr>
      <w:r>
        <w:rPr>
          <w:rFonts w:ascii="Arial" w:hAnsi="Arial" w:cs="Arial"/>
          <w:b/>
          <w:noProof/>
          <w:lang w:val="es-ES" w:eastAsia="es-ES"/>
        </w:rPr>
        <w:pict>
          <v:shape id="_x0000_s1228" type="#_x0000_t202" style="position:absolute;left:0;text-align:left;margin-left:270pt;margin-top:12pt;width:66pt;height:18pt;z-index:251594752" stroked="f">
            <v:textbox style="mso-next-textbox:#_x0000_s1228">
              <w:txbxContent>
                <w:p w:rsidR="00742EDA" w:rsidRPr="004A24C1" w:rsidRDefault="00742EDA" w:rsidP="00742EDA">
                  <w:pPr>
                    <w:jc w:val="center"/>
                    <w:rPr>
                      <w:rFonts w:ascii="Arial" w:hAnsi="Arial" w:cs="Arial"/>
                      <w:sz w:val="14"/>
                      <w:szCs w:val="14"/>
                    </w:rPr>
                  </w:pPr>
                  <w:r>
                    <w:rPr>
                      <w:rFonts w:ascii="Arial" w:hAnsi="Arial" w:cs="Arial"/>
                      <w:sz w:val="14"/>
                      <w:szCs w:val="14"/>
                    </w:rPr>
                    <w:t>CALOR</w:t>
                  </w:r>
                </w:p>
              </w:txbxContent>
            </v:textbox>
          </v:shap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shape id="_x0000_s1406" type="#_x0000_t202" style="position:absolute;left:0;text-align:left;margin-left:5in;margin-top:21pt;width:60pt;height:36pt;z-index:251699200">
            <v:stroke dashstyle="dash"/>
            <v:textbox style="mso-next-textbox:#_x0000_s1406">
              <w:txbxContent>
                <w:p w:rsidR="00742EDA" w:rsidRDefault="00742EDA" w:rsidP="00742EDA">
                  <w:pPr>
                    <w:jc w:val="center"/>
                    <w:rPr>
                      <w:rFonts w:ascii="Arial" w:hAnsi="Arial" w:cs="Arial"/>
                      <w:sz w:val="14"/>
                      <w:szCs w:val="14"/>
                    </w:rPr>
                  </w:pPr>
                  <w:r>
                    <w:rPr>
                      <w:rFonts w:ascii="Arial" w:hAnsi="Arial" w:cs="Arial"/>
                      <w:sz w:val="14"/>
                      <w:szCs w:val="14"/>
                    </w:rPr>
                    <w:t>IMPUREZAS DESECHOS</w:t>
                  </w:r>
                </w:p>
                <w:p w:rsidR="00742EDA" w:rsidRPr="00626826" w:rsidRDefault="00742EDA" w:rsidP="00742EDA">
                  <w:pPr>
                    <w:jc w:val="center"/>
                    <w:rPr>
                      <w:rFonts w:ascii="Arial" w:hAnsi="Arial" w:cs="Arial"/>
                      <w:sz w:val="14"/>
                      <w:szCs w:val="14"/>
                    </w:rPr>
                  </w:pPr>
                  <w:r>
                    <w:rPr>
                      <w:rFonts w:ascii="Arial" w:hAnsi="Arial" w:cs="Arial"/>
                      <w:sz w:val="14"/>
                      <w:szCs w:val="14"/>
                    </w:rPr>
                    <w:t>PELIGROSO</w:t>
                  </w:r>
                </w:p>
              </w:txbxContent>
            </v:textbox>
          </v:shap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shape id="_x0000_s1421" type="#_x0000_t202" style="position:absolute;left:0;text-align:left;margin-left:240pt;margin-top:11.4pt;width:42pt;height:26.45pt;z-index:251714560" stroked="f">
            <v:textbox style="mso-next-textbox:#_x0000_s1421">
              <w:txbxContent>
                <w:p w:rsidR="00742EDA" w:rsidRPr="004A24C1" w:rsidRDefault="00742EDA" w:rsidP="00742EDA">
                  <w:pPr>
                    <w:jc w:val="center"/>
                    <w:rPr>
                      <w:rFonts w:ascii="Arial" w:hAnsi="Arial" w:cs="Arial"/>
                      <w:sz w:val="14"/>
                      <w:szCs w:val="14"/>
                    </w:rPr>
                  </w:pPr>
                  <w:r>
                    <w:rPr>
                      <w:rFonts w:ascii="Arial" w:hAnsi="Arial" w:cs="Arial"/>
                      <w:sz w:val="14"/>
                      <w:szCs w:val="14"/>
                    </w:rPr>
                    <w:t>AGUA</w:t>
                  </w:r>
                </w:p>
              </w:txbxContent>
            </v:textbox>
          </v:shape>
        </w:pict>
      </w:r>
      <w:r>
        <w:rPr>
          <w:rFonts w:ascii="Arial" w:hAnsi="Arial" w:cs="Arial"/>
          <w:b/>
          <w:noProof/>
          <w:lang w:val="es-ES" w:eastAsia="es-ES"/>
        </w:rPr>
        <w:pict>
          <v:shape id="_x0000_s1439" type="#_x0000_t202" style="position:absolute;left:0;text-align:left;margin-left:4in;margin-top:11.45pt;width:60pt;height:36pt;z-index:251729920" stroked="f">
            <v:textbox style="mso-next-textbox:#_x0000_s1439">
              <w:txbxContent>
                <w:p w:rsidR="00742EDA" w:rsidRPr="004A24C1" w:rsidRDefault="00742EDA" w:rsidP="00742EDA">
                  <w:pPr>
                    <w:jc w:val="center"/>
                    <w:rPr>
                      <w:rFonts w:ascii="Arial" w:hAnsi="Arial" w:cs="Arial"/>
                      <w:sz w:val="14"/>
                      <w:szCs w:val="14"/>
                    </w:rPr>
                  </w:pPr>
                  <w:r>
                    <w:rPr>
                      <w:rFonts w:ascii="Arial" w:hAnsi="Arial" w:cs="Arial"/>
                      <w:sz w:val="14"/>
                      <w:szCs w:val="14"/>
                    </w:rPr>
                    <w:t>PROVENIENTDE  OTROS PROCESOS</w:t>
                  </w:r>
                </w:p>
              </w:txbxContent>
            </v:textbox>
          </v:shape>
        </w:pict>
      </w:r>
      <w:r>
        <w:rPr>
          <w:rFonts w:ascii="Arial" w:hAnsi="Arial" w:cs="Arial"/>
          <w:b/>
          <w:noProof/>
          <w:lang w:val="es-ES" w:eastAsia="es-ES"/>
        </w:rPr>
        <w:pict>
          <v:line id="_x0000_s1438" style="position:absolute;left:0;text-align:left;z-index:251728896" from="336pt,20.45pt" to="5in,20.45pt">
            <v:stroke endarrow="block"/>
          </v:line>
        </w:pict>
      </w:r>
      <w:r>
        <w:rPr>
          <w:rFonts w:ascii="Arial" w:hAnsi="Arial" w:cs="Arial"/>
          <w:b/>
          <w:noProof/>
          <w:lang w:val="es-ES" w:eastAsia="es-ES"/>
        </w:rPr>
        <w:pict>
          <v:line id="_x0000_s1405" style="position:absolute;left:0;text-align:left;z-index:251698176" from="342pt,2.4pt" to="5in,2.4pt">
            <v:stroke endarrow="block"/>
          </v:lin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shape id="_x0000_s1336" type="#_x0000_t8" style="position:absolute;left:0;text-align:left;margin-left:190.5pt;margin-top:-26.65pt;width:33pt;height:114pt;rotation:90;z-index:251646976">
            <v:textbox style="mso-next-textbox:#_x0000_s1336">
              <w:txbxContent>
                <w:p w:rsidR="00742EDA" w:rsidRPr="000C4AB5" w:rsidRDefault="00742EDA" w:rsidP="00742EDA">
                  <w:pPr>
                    <w:rPr>
                      <w:rFonts w:ascii="Arial" w:hAnsi="Arial" w:cs="Arial"/>
                      <w:sz w:val="14"/>
                      <w:szCs w:val="14"/>
                    </w:rPr>
                  </w:pPr>
                  <w:r>
                    <w:rPr>
                      <w:rFonts w:ascii="Arial" w:hAnsi="Arial" w:cs="Arial"/>
                      <w:sz w:val="14"/>
                      <w:szCs w:val="14"/>
                    </w:rPr>
                    <w:t>AGITAD DE AGUA</w:t>
                  </w:r>
                </w:p>
              </w:txbxContent>
            </v:textbox>
          </v:shape>
        </w:pict>
      </w:r>
      <w:r>
        <w:rPr>
          <w:rFonts w:ascii="Arial" w:hAnsi="Arial" w:cs="Arial"/>
          <w:b/>
        </w:rPr>
        <w:t xml:space="preserve"> </w:t>
      </w:r>
    </w:p>
    <w:p w:rsidR="00742EDA" w:rsidRDefault="00742EDA" w:rsidP="00742EDA">
      <w:pPr>
        <w:spacing w:line="480" w:lineRule="auto"/>
        <w:jc w:val="both"/>
        <w:rPr>
          <w:rFonts w:ascii="Arial" w:hAnsi="Arial" w:cs="Arial"/>
          <w:b/>
        </w:rPr>
      </w:pPr>
      <w:r>
        <w:rPr>
          <w:rFonts w:ascii="Arial" w:hAnsi="Arial" w:cs="Arial"/>
          <w:b/>
          <w:noProof/>
          <w:lang w:val="es-ES" w:eastAsia="es-E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33" type="#_x0000_t5" style="position:absolute;left:0;text-align:left;margin-left:372pt;margin-top:1.25pt;width:18pt;height:18pt;z-index:251723776"/>
        </w:pict>
      </w:r>
    </w:p>
    <w:p w:rsidR="00742EDA" w:rsidRDefault="00742EDA" w:rsidP="00742EDA">
      <w:pPr>
        <w:spacing w:line="480" w:lineRule="auto"/>
        <w:jc w:val="both"/>
        <w:rPr>
          <w:rFonts w:ascii="Arial" w:hAnsi="Arial" w:cs="Arial"/>
          <w:b/>
        </w:rPr>
      </w:pPr>
      <w:r>
        <w:rPr>
          <w:rFonts w:ascii="Arial" w:hAnsi="Arial" w:cs="Arial"/>
          <w:b/>
          <w:noProof/>
          <w:lang w:val="es-ES" w:eastAsia="es-ES"/>
        </w:rPr>
        <w:pict>
          <v:shape id="_x0000_s1236" type="#_x0000_t202" style="position:absolute;left:0;text-align:left;margin-left:150pt;margin-top:.65pt;width:66pt;height:54pt;z-index:251602944" stroked="f">
            <v:textbox style="mso-next-textbox:#_x0000_s1236">
              <w:txbxContent>
                <w:p w:rsidR="00742EDA" w:rsidRDefault="00742EDA" w:rsidP="00742EDA">
                  <w:pPr>
                    <w:jc w:val="center"/>
                    <w:rPr>
                      <w:rFonts w:ascii="Arial" w:hAnsi="Arial" w:cs="Arial"/>
                      <w:sz w:val="14"/>
                      <w:szCs w:val="14"/>
                    </w:rPr>
                  </w:pPr>
                </w:p>
                <w:p w:rsidR="00742EDA" w:rsidRPr="004A24C1" w:rsidRDefault="00742EDA" w:rsidP="00742EDA">
                  <w:pPr>
                    <w:jc w:val="center"/>
                    <w:rPr>
                      <w:rFonts w:ascii="Arial" w:hAnsi="Arial" w:cs="Arial"/>
                      <w:sz w:val="14"/>
                      <w:szCs w:val="14"/>
                    </w:rPr>
                  </w:pPr>
                  <w:r>
                    <w:rPr>
                      <w:rFonts w:ascii="Arial" w:hAnsi="Arial" w:cs="Arial"/>
                      <w:sz w:val="14"/>
                      <w:szCs w:val="14"/>
                    </w:rPr>
                    <w:t>CALENTADOR</w:t>
                  </w:r>
                </w:p>
              </w:txbxContent>
            </v:textbox>
          </v:shape>
        </w:pict>
      </w:r>
      <w:r>
        <w:rPr>
          <w:rFonts w:ascii="Arial" w:hAnsi="Arial" w:cs="Arial"/>
          <w:b/>
          <w:noProof/>
          <w:lang w:val="es-ES" w:eastAsia="es-ES"/>
        </w:rPr>
        <w:pict>
          <v:line id="_x0000_s1434" style="position:absolute;left:0;text-align:left;z-index:251724800" from="354pt,.65pt" to="372pt,.65pt">
            <v:stroke endarrow="block"/>
          </v:lin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line id="_x0000_s1362" style="position:absolute;left:0;text-align:left;z-index:251661312" from="162pt,9.05pt" to="180pt,9.05pt">
            <v:stroke endarrow="block"/>
          </v:lin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shape id="_x0000_s1238" type="#_x0000_t202" style="position:absolute;left:0;text-align:left;margin-left:162pt;margin-top:8.45pt;width:42pt;height:27pt;z-index:251604992" stroked="f">
            <v:textbox style="mso-next-textbox:#_x0000_s1238">
              <w:txbxContent>
                <w:p w:rsidR="00742EDA" w:rsidRDefault="00742EDA" w:rsidP="00742EDA">
                  <w:pPr>
                    <w:jc w:val="center"/>
                    <w:rPr>
                      <w:rFonts w:ascii="Arial" w:hAnsi="Arial" w:cs="Arial"/>
                      <w:sz w:val="14"/>
                      <w:szCs w:val="14"/>
                    </w:rPr>
                  </w:pPr>
                </w:p>
                <w:p w:rsidR="00742EDA" w:rsidRPr="004A24C1" w:rsidRDefault="00742EDA" w:rsidP="00742EDA">
                  <w:pPr>
                    <w:jc w:val="center"/>
                    <w:rPr>
                      <w:rFonts w:ascii="Arial" w:hAnsi="Arial" w:cs="Arial"/>
                      <w:sz w:val="14"/>
                      <w:szCs w:val="14"/>
                    </w:rPr>
                  </w:pPr>
                  <w:r>
                    <w:rPr>
                      <w:rFonts w:ascii="Arial" w:hAnsi="Arial" w:cs="Arial"/>
                      <w:sz w:val="14"/>
                      <w:szCs w:val="14"/>
                    </w:rPr>
                    <w:t>AGUA</w:t>
                  </w:r>
                </w:p>
              </w:txbxContent>
            </v:textbox>
          </v:shape>
        </w:pict>
      </w:r>
      <w:r>
        <w:rPr>
          <w:rFonts w:ascii="Arial" w:hAnsi="Arial" w:cs="Arial"/>
          <w:b/>
          <w:noProof/>
          <w:lang w:val="es-ES" w:eastAsia="es-ES"/>
        </w:rPr>
        <w:pict>
          <v:shape id="_x0000_s1230" type="#_x0000_t202" style="position:absolute;left:0;text-align:left;margin-left:348pt;margin-top:26.45pt;width:66pt;height:36pt;z-index:251596800" stroked="f">
            <v:textbox style="mso-next-textbox:#_x0000_s1230">
              <w:txbxContent>
                <w:p w:rsidR="00742EDA" w:rsidRDefault="00742EDA" w:rsidP="00742EDA">
                  <w:pPr>
                    <w:jc w:val="center"/>
                    <w:rPr>
                      <w:rFonts w:ascii="Arial" w:hAnsi="Arial" w:cs="Arial"/>
                      <w:sz w:val="14"/>
                      <w:szCs w:val="14"/>
                    </w:rPr>
                  </w:pPr>
                </w:p>
                <w:p w:rsidR="00742EDA" w:rsidRPr="004A24C1" w:rsidRDefault="00742EDA" w:rsidP="00742EDA">
                  <w:pPr>
                    <w:jc w:val="center"/>
                    <w:rPr>
                      <w:rFonts w:ascii="Arial" w:hAnsi="Arial" w:cs="Arial"/>
                      <w:sz w:val="14"/>
                      <w:szCs w:val="14"/>
                    </w:rPr>
                  </w:pPr>
                  <w:r>
                    <w:rPr>
                      <w:rFonts w:ascii="Arial" w:hAnsi="Arial" w:cs="Arial"/>
                      <w:sz w:val="14"/>
                      <w:szCs w:val="14"/>
                    </w:rPr>
                    <w:t>DESPACHO</w:t>
                  </w:r>
                </w:p>
              </w:txbxContent>
            </v:textbox>
          </v:shap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line id="_x0000_s1423" style="position:absolute;left:0;text-align:left;z-index:251716608" from="276pt,25.85pt" to="276pt,34.85pt">
            <v:stroke endarrow="block"/>
          </v:line>
        </w:pict>
      </w:r>
    </w:p>
    <w:p w:rsidR="00742EDA" w:rsidRDefault="00742EDA" w:rsidP="00742EDA">
      <w:pPr>
        <w:spacing w:line="480" w:lineRule="auto"/>
        <w:jc w:val="both"/>
        <w:rPr>
          <w:rFonts w:ascii="Arial" w:hAnsi="Arial" w:cs="Arial"/>
          <w:b/>
        </w:rPr>
      </w:pPr>
      <w:r>
        <w:rPr>
          <w:rFonts w:ascii="Arial" w:hAnsi="Arial" w:cs="Arial"/>
          <w:b/>
          <w:noProof/>
          <w:lang w:val="es-ES" w:eastAsia="es-ES"/>
        </w:rPr>
        <w:pict>
          <v:polyline id="_x0000_s1426" style="position:absolute;left:0;text-align:left;z-index:251719680;mso-position-horizontal:absolute;mso-position-vertical:absolute" points="257.9pt,11.9pt,180.7pt,11.9pt" coordsize="1544,1" filled="f">
            <v:path arrowok="t"/>
          </v:polyline>
        </w:pict>
      </w:r>
    </w:p>
    <w:p w:rsidR="00742EDA" w:rsidRDefault="00742EDA" w:rsidP="00742EDA">
      <w:pPr>
        <w:spacing w:line="480" w:lineRule="auto"/>
        <w:jc w:val="both"/>
        <w:rPr>
          <w:rFonts w:ascii="Arial" w:hAnsi="Arial" w:cs="Arial"/>
          <w:b/>
        </w:rPr>
      </w:pPr>
    </w:p>
    <w:p w:rsidR="00742EDA" w:rsidRDefault="00742EDA" w:rsidP="00742EDA">
      <w:pPr>
        <w:spacing w:line="480" w:lineRule="auto"/>
        <w:ind w:left="1680"/>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El proceso de polimerización del PVC lo podemos diagramar en el Figura 5.2. En el Gráfico 5.2</w:t>
      </w:r>
      <w:r w:rsidRPr="00700FA2">
        <w:rPr>
          <w:rFonts w:ascii="Arial" w:hAnsi="Arial" w:cs="Arial"/>
        </w:rPr>
        <w:t>.</w:t>
      </w:r>
      <w:r>
        <w:rPr>
          <w:rFonts w:ascii="Arial" w:hAnsi="Arial" w:cs="Arial"/>
        </w:rPr>
        <w:t xml:space="preserve"> mostramos el diagrama de recorrido del proceso por todas sus etapas de manera grafica. Todo este proceso que lo hemos explicado en las secciones anteriores y se toma de referencia éste para su comprensión en detalle (5).</w:t>
      </w:r>
    </w:p>
    <w:p w:rsidR="00742EDA" w:rsidRDefault="00742EDA" w:rsidP="00742EDA">
      <w:pPr>
        <w:tabs>
          <w:tab w:val="left" w:pos="1680"/>
        </w:tabs>
        <w:spacing w:line="480" w:lineRule="auto"/>
        <w:jc w:val="center"/>
        <w:rPr>
          <w:rFonts w:ascii="Arial" w:hAnsi="Arial" w:cs="Arial"/>
          <w:b/>
        </w:rPr>
      </w:pPr>
    </w:p>
    <w:p w:rsidR="00742EDA" w:rsidRDefault="00742EDA" w:rsidP="00742EDA">
      <w:pPr>
        <w:tabs>
          <w:tab w:val="left" w:pos="1680"/>
        </w:tabs>
        <w:spacing w:line="480" w:lineRule="auto"/>
        <w:jc w:val="center"/>
        <w:rPr>
          <w:rFonts w:ascii="Arial" w:hAnsi="Arial" w:cs="Arial"/>
          <w:b/>
        </w:rPr>
      </w:pPr>
      <w:r>
        <w:rPr>
          <w:rFonts w:ascii="Arial" w:hAnsi="Arial" w:cs="Arial"/>
          <w:b/>
        </w:rPr>
        <w:t>TABLA 5.3.</w:t>
      </w:r>
    </w:p>
    <w:p w:rsidR="00742EDA" w:rsidRDefault="00742EDA" w:rsidP="00742EDA">
      <w:pPr>
        <w:tabs>
          <w:tab w:val="left" w:pos="1680"/>
        </w:tabs>
        <w:spacing w:line="480" w:lineRule="auto"/>
        <w:jc w:val="center"/>
        <w:rPr>
          <w:rFonts w:ascii="Arial" w:hAnsi="Arial" w:cs="Arial"/>
          <w:b/>
        </w:rPr>
      </w:pPr>
      <w:r>
        <w:rPr>
          <w:rFonts w:ascii="Arial" w:hAnsi="Arial" w:cs="Arial"/>
          <w:b/>
        </w:rPr>
        <w:t xml:space="preserve">EQUIPOS DE TRANSPORTE UTILIZADOS EN LA </w:t>
      </w:r>
    </w:p>
    <w:p w:rsidR="00742EDA" w:rsidRDefault="00742EDA" w:rsidP="00742EDA">
      <w:pPr>
        <w:tabs>
          <w:tab w:val="left" w:pos="1680"/>
        </w:tabs>
        <w:spacing w:line="480" w:lineRule="auto"/>
        <w:jc w:val="center"/>
        <w:rPr>
          <w:rFonts w:ascii="Arial" w:hAnsi="Arial" w:cs="Arial"/>
          <w:b/>
        </w:rPr>
      </w:pPr>
      <w:r>
        <w:rPr>
          <w:rFonts w:ascii="Arial" w:hAnsi="Arial" w:cs="Arial"/>
          <w:b/>
        </w:rPr>
        <w:t>MANEJO DE LOS MATERIALES</w:t>
      </w:r>
    </w:p>
    <w:p w:rsidR="00742EDA" w:rsidRDefault="00742EDA" w:rsidP="00742EDA">
      <w:pPr>
        <w:tabs>
          <w:tab w:val="left" w:pos="1680"/>
        </w:tabs>
        <w:jc w:val="center"/>
        <w:rPr>
          <w:rFonts w:ascii="Arial" w:hAnsi="Arial" w:cs="Arial"/>
          <w:b/>
        </w:rPr>
      </w:pPr>
    </w:p>
    <w:p w:rsidR="00742EDA" w:rsidRPr="0099148D" w:rsidRDefault="00E847F2" w:rsidP="00742EDA">
      <w:pPr>
        <w:tabs>
          <w:tab w:val="left" w:pos="1680"/>
        </w:tabs>
        <w:spacing w:line="480" w:lineRule="auto"/>
        <w:jc w:val="both"/>
        <w:rPr>
          <w:rFonts w:ascii="Arial" w:hAnsi="Arial" w:cs="Arial"/>
        </w:rPr>
      </w:pPr>
      <w:r>
        <w:rPr>
          <w:noProof/>
          <w:lang w:val="es-ES" w:eastAsia="es-ES"/>
        </w:rPr>
        <w:drawing>
          <wp:inline distT="0" distB="0" distL="0" distR="0">
            <wp:extent cx="5252720" cy="2817495"/>
            <wp:effectExtent l="19050" t="0" r="508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srcRect/>
                    <a:stretch>
                      <a:fillRect/>
                    </a:stretch>
                  </pic:blipFill>
                  <pic:spPr bwMode="auto">
                    <a:xfrm>
                      <a:off x="0" y="0"/>
                      <a:ext cx="5252720" cy="2817495"/>
                    </a:xfrm>
                    <a:prstGeom prst="rect">
                      <a:avLst/>
                    </a:prstGeom>
                    <a:noFill/>
                    <a:ln w="9525">
                      <a:noFill/>
                      <a:miter lim="800000"/>
                      <a:headEnd/>
                      <a:tailEnd/>
                    </a:ln>
                  </pic:spPr>
                </pic:pic>
              </a:graphicData>
            </a:graphic>
          </wp:inline>
        </w:drawing>
      </w:r>
    </w:p>
    <w:p w:rsidR="00742EDA" w:rsidRDefault="00742EDA" w:rsidP="00742EDA">
      <w:pPr>
        <w:spacing w:line="480" w:lineRule="auto"/>
        <w:jc w:val="both"/>
        <w:rPr>
          <w:rFonts w:ascii="Arial" w:hAnsi="Arial" w:cs="Arial"/>
        </w:rPr>
      </w:pPr>
    </w:p>
    <w:p w:rsidR="00742EDA" w:rsidRDefault="00742EDA" w:rsidP="00742EDA">
      <w:pPr>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A continuación detallaremos cuales son las formas de transporte entre procesos y subprocesos de la planta. Todo esto esta descrito en la Tabla 5.3. Con esto queda confirmado y asegurado que el mejor manejo de los materiales es por medio de ductos especialmente diseñados para transportarlos.</w:t>
      </w:r>
    </w:p>
    <w:p w:rsidR="00742EDA" w:rsidRDefault="00742EDA" w:rsidP="00742EDA">
      <w:pPr>
        <w:tabs>
          <w:tab w:val="left" w:pos="1680"/>
        </w:tabs>
        <w:spacing w:line="480" w:lineRule="auto"/>
        <w:jc w:val="both"/>
        <w:rPr>
          <w:rFonts w:ascii="Arial" w:hAnsi="Arial" w:cs="Arial"/>
          <w:b/>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Los elementos peligrosos considerados como materias primas, deben estar almacenados en tanques especialmente diseñados para contenerlos, tanto los tanques de descarga de primera mano como los de aguas abajo previos a la polimerización (32).</w:t>
      </w:r>
    </w:p>
    <w:p w:rsidR="00742EDA" w:rsidRPr="00FD64D2" w:rsidRDefault="00742EDA" w:rsidP="00742EDA">
      <w:pPr>
        <w:tabs>
          <w:tab w:val="left" w:pos="1680"/>
        </w:tabs>
        <w:spacing w:line="480" w:lineRule="auto"/>
        <w:ind w:left="960"/>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 xml:space="preserve">Continuando con este proceso de selección de los tipos de almacenamiento de materias primas, en la Tabla 5.4. se muestran los resultados y su abastecimiento. </w:t>
      </w:r>
    </w:p>
    <w:p w:rsidR="00742EDA" w:rsidRDefault="00742EDA" w:rsidP="00742EDA">
      <w:pPr>
        <w:tabs>
          <w:tab w:val="left" w:pos="1680"/>
        </w:tabs>
        <w:spacing w:line="480" w:lineRule="auto"/>
        <w:ind w:left="1680"/>
        <w:jc w:val="both"/>
        <w:rPr>
          <w:rFonts w:ascii="Arial" w:hAnsi="Arial" w:cs="Arial"/>
        </w:rPr>
      </w:pPr>
    </w:p>
    <w:p w:rsidR="00742EDA" w:rsidRPr="00A8001F" w:rsidRDefault="00742EDA" w:rsidP="00742EDA">
      <w:pPr>
        <w:tabs>
          <w:tab w:val="left" w:pos="1680"/>
        </w:tabs>
        <w:spacing w:line="480" w:lineRule="auto"/>
        <w:jc w:val="center"/>
        <w:rPr>
          <w:rFonts w:ascii="Arial" w:hAnsi="Arial" w:cs="Arial"/>
          <w:b/>
        </w:rPr>
      </w:pPr>
      <w:r>
        <w:rPr>
          <w:rFonts w:ascii="Arial" w:hAnsi="Arial" w:cs="Arial"/>
          <w:b/>
        </w:rPr>
        <w:t>TABLA 5.4.</w:t>
      </w:r>
    </w:p>
    <w:p w:rsidR="00742EDA" w:rsidRDefault="00742EDA" w:rsidP="00742EDA">
      <w:pPr>
        <w:tabs>
          <w:tab w:val="left" w:pos="1680"/>
        </w:tabs>
        <w:spacing w:line="480" w:lineRule="auto"/>
        <w:jc w:val="center"/>
        <w:rPr>
          <w:rFonts w:ascii="Arial" w:hAnsi="Arial" w:cs="Arial"/>
          <w:b/>
        </w:rPr>
      </w:pPr>
      <w:r w:rsidRPr="00A8001F">
        <w:rPr>
          <w:rFonts w:ascii="Arial" w:hAnsi="Arial" w:cs="Arial"/>
          <w:b/>
        </w:rPr>
        <w:t>FORMAS DE ALMACENAMIENTO DE MATERIAS PRIMAS</w:t>
      </w:r>
    </w:p>
    <w:p w:rsidR="00742EDA" w:rsidRPr="00A8001F" w:rsidRDefault="00742EDA" w:rsidP="00742EDA">
      <w:pPr>
        <w:tabs>
          <w:tab w:val="left" w:pos="1680"/>
        </w:tabs>
        <w:jc w:val="center"/>
        <w:rPr>
          <w:rFonts w:ascii="Arial" w:hAnsi="Arial" w:cs="Arial"/>
          <w:b/>
        </w:rPr>
      </w:pPr>
    </w:p>
    <w:p w:rsidR="00742EDA" w:rsidRPr="00FD64D2" w:rsidRDefault="00E847F2" w:rsidP="00742EDA">
      <w:pPr>
        <w:tabs>
          <w:tab w:val="left" w:pos="0"/>
        </w:tabs>
        <w:spacing w:line="480" w:lineRule="auto"/>
        <w:jc w:val="center"/>
      </w:pPr>
      <w:r>
        <w:rPr>
          <w:noProof/>
          <w:lang w:val="es-ES" w:eastAsia="es-ES"/>
        </w:rPr>
        <w:drawing>
          <wp:inline distT="0" distB="0" distL="0" distR="0">
            <wp:extent cx="3657600" cy="1690370"/>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a:srcRect/>
                    <a:stretch>
                      <a:fillRect/>
                    </a:stretch>
                  </pic:blipFill>
                  <pic:spPr bwMode="auto">
                    <a:xfrm>
                      <a:off x="0" y="0"/>
                      <a:ext cx="3657600" cy="1690370"/>
                    </a:xfrm>
                    <a:prstGeom prst="rect">
                      <a:avLst/>
                    </a:prstGeom>
                    <a:noFill/>
                    <a:ln w="9525">
                      <a:noFill/>
                      <a:miter lim="800000"/>
                      <a:headEnd/>
                      <a:tailEnd/>
                    </a:ln>
                  </pic:spPr>
                </pic:pic>
              </a:graphicData>
            </a:graphic>
          </wp:inline>
        </w:drawing>
      </w:r>
    </w:p>
    <w:p w:rsidR="00742EDA" w:rsidRDefault="00742EDA" w:rsidP="00742EDA">
      <w:pPr>
        <w:tabs>
          <w:tab w:val="left" w:pos="1680"/>
        </w:tabs>
        <w:spacing w:line="480" w:lineRule="auto"/>
        <w:jc w:val="both"/>
        <w:rPr>
          <w:rFonts w:ascii="Arial" w:hAnsi="Arial" w:cs="Arial"/>
          <w:b/>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En el momento en que el PVC viene secado a través del proceso de mallado, pasa a los silos de almacenamiento previos a su despacho en las bodegas de producto terminado.</w:t>
      </w:r>
    </w:p>
    <w:p w:rsidR="00742EDA" w:rsidRDefault="00742EDA" w:rsidP="00742EDA">
      <w:pPr>
        <w:tabs>
          <w:tab w:val="left" w:pos="1680"/>
        </w:tabs>
        <w:spacing w:line="480" w:lineRule="auto"/>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Los silos deben almacenar mensualmente 1200 TON. Con estos datos se pueden requerir 6 almacenadores de 50 m3 para una semana. Al día deben despacharse 29 m3 de resina de PVC, con lo cual se estima una producción diaria de 1600 sacos para ser enviados a los distribuidores y a las empresas manufactureras.</w:t>
      </w:r>
    </w:p>
    <w:p w:rsidR="00742EDA" w:rsidRDefault="00742EDA" w:rsidP="00742EDA">
      <w:pPr>
        <w:tabs>
          <w:tab w:val="left" w:pos="1680"/>
        </w:tabs>
        <w:spacing w:line="480" w:lineRule="auto"/>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Si un saco de PVC mide 0.20 x 0.40 x 0.80 mts, y los pallets son de 1.2 x 1.2 mts, en éstos pueden colocase lotes de manera superpuesta hasta de 24 sacos. Lo que un grupo habrían 384 sacos, y nuestra bodega se despacharía diariamente con 4 grupos de 2 x 8 pallets más 3 pallets. Aunque por motivos de adecuación se tendrá un inventario de seguridad para 7 días. Igual al diseño se le suman posibles áreas de expansión.</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960"/>
        <w:jc w:val="both"/>
        <w:rPr>
          <w:rFonts w:ascii="Arial" w:hAnsi="Arial" w:cs="Arial"/>
        </w:rPr>
      </w:pPr>
      <w:r w:rsidRPr="00572660">
        <w:rPr>
          <w:rFonts w:ascii="Arial" w:hAnsi="Arial" w:cs="Arial"/>
        </w:rPr>
        <w:t>Después de haber determinado</w:t>
      </w:r>
      <w:r>
        <w:rPr>
          <w:rFonts w:ascii="Arial" w:hAnsi="Arial" w:cs="Arial"/>
        </w:rPr>
        <w:t xml:space="preserve"> cuales son los flujos de los materiales dentro del proceso, es posible determinar el tamaño de las maquinarias y la cantidad de estas que vamos a utilizar.</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960"/>
        <w:jc w:val="both"/>
        <w:rPr>
          <w:rFonts w:ascii="Arial" w:hAnsi="Arial" w:cs="Arial"/>
        </w:rPr>
      </w:pPr>
      <w:r>
        <w:rPr>
          <w:rFonts w:ascii="Arial" w:hAnsi="Arial" w:cs="Arial"/>
        </w:rPr>
        <w:t>En la Tabla 5.5. mostramos los resultados de un balanceo determinado por las condiciones de carga de material que es transportado a lo largo del proceso.</w:t>
      </w:r>
    </w:p>
    <w:p w:rsidR="00742EDA" w:rsidRDefault="00742EDA" w:rsidP="00742EDA">
      <w:pPr>
        <w:tabs>
          <w:tab w:val="left" w:pos="1080"/>
        </w:tabs>
        <w:spacing w:line="480" w:lineRule="auto"/>
        <w:ind w:left="1680"/>
        <w:jc w:val="both"/>
        <w:rPr>
          <w:rFonts w:ascii="Arial" w:hAnsi="Arial" w:cs="Arial"/>
        </w:rPr>
      </w:pPr>
    </w:p>
    <w:p w:rsidR="00742EDA" w:rsidRPr="00572660" w:rsidRDefault="00742EDA" w:rsidP="00742EDA">
      <w:pPr>
        <w:tabs>
          <w:tab w:val="left" w:pos="1080"/>
        </w:tabs>
        <w:spacing w:line="480" w:lineRule="auto"/>
        <w:jc w:val="center"/>
        <w:rPr>
          <w:rFonts w:ascii="Arial" w:hAnsi="Arial" w:cs="Arial"/>
          <w:b/>
        </w:rPr>
      </w:pPr>
      <w:r>
        <w:rPr>
          <w:rFonts w:ascii="Arial" w:hAnsi="Arial" w:cs="Arial"/>
          <w:b/>
        </w:rPr>
        <w:t>TABLA 5.5</w:t>
      </w:r>
      <w:r w:rsidRPr="00572660">
        <w:rPr>
          <w:rFonts w:ascii="Arial" w:hAnsi="Arial" w:cs="Arial"/>
          <w:b/>
        </w:rPr>
        <w:t>.</w:t>
      </w:r>
    </w:p>
    <w:p w:rsidR="00742EDA" w:rsidRDefault="00742EDA" w:rsidP="00742EDA">
      <w:pPr>
        <w:tabs>
          <w:tab w:val="left" w:pos="1080"/>
        </w:tabs>
        <w:spacing w:line="480" w:lineRule="auto"/>
        <w:jc w:val="center"/>
        <w:rPr>
          <w:rFonts w:ascii="Arial" w:hAnsi="Arial" w:cs="Arial"/>
          <w:b/>
        </w:rPr>
      </w:pPr>
      <w:r w:rsidRPr="00572660">
        <w:rPr>
          <w:rFonts w:ascii="Arial" w:hAnsi="Arial" w:cs="Arial"/>
          <w:b/>
        </w:rPr>
        <w:t>MAQUINARIAS REQUERIDAS PARA EL PROCESAMIENTO</w:t>
      </w:r>
    </w:p>
    <w:p w:rsidR="00742EDA" w:rsidRDefault="00742EDA" w:rsidP="00742EDA">
      <w:pPr>
        <w:tabs>
          <w:tab w:val="left" w:pos="1080"/>
        </w:tabs>
        <w:spacing w:line="480" w:lineRule="auto"/>
        <w:jc w:val="center"/>
        <w:rPr>
          <w:rFonts w:ascii="Arial" w:hAnsi="Arial" w:cs="Arial"/>
          <w:b/>
        </w:rPr>
      </w:pPr>
      <w:r w:rsidRPr="00572660">
        <w:rPr>
          <w:rFonts w:ascii="Arial" w:hAnsi="Arial" w:cs="Arial"/>
          <w:b/>
        </w:rPr>
        <w:t>DE LA RESINA DE PVC</w:t>
      </w:r>
    </w:p>
    <w:p w:rsidR="00742EDA" w:rsidRDefault="00742EDA" w:rsidP="00742EDA">
      <w:pPr>
        <w:tabs>
          <w:tab w:val="left" w:pos="1080"/>
        </w:tabs>
        <w:jc w:val="center"/>
        <w:rPr>
          <w:rFonts w:ascii="Arial" w:hAnsi="Arial" w:cs="Arial"/>
          <w:b/>
        </w:rPr>
      </w:pPr>
    </w:p>
    <w:p w:rsidR="00742EDA" w:rsidRPr="00AF274E" w:rsidRDefault="00E847F2" w:rsidP="00742EDA">
      <w:pPr>
        <w:tabs>
          <w:tab w:val="left" w:pos="1080"/>
        </w:tabs>
        <w:spacing w:line="480" w:lineRule="auto"/>
        <w:jc w:val="center"/>
        <w:rPr>
          <w:rFonts w:ascii="Arial" w:hAnsi="Arial" w:cs="Arial"/>
          <w:b/>
        </w:rPr>
      </w:pPr>
      <w:r>
        <w:rPr>
          <w:noProof/>
          <w:lang w:val="es-ES" w:eastAsia="es-ES"/>
        </w:rPr>
        <w:drawing>
          <wp:inline distT="0" distB="0" distL="0" distR="0">
            <wp:extent cx="3381375" cy="1871345"/>
            <wp:effectExtent l="1905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srcRect/>
                    <a:stretch>
                      <a:fillRect/>
                    </a:stretch>
                  </pic:blipFill>
                  <pic:spPr bwMode="auto">
                    <a:xfrm>
                      <a:off x="0" y="0"/>
                      <a:ext cx="3381375" cy="1871345"/>
                    </a:xfrm>
                    <a:prstGeom prst="rect">
                      <a:avLst/>
                    </a:prstGeom>
                    <a:noFill/>
                    <a:ln w="9525">
                      <a:noFill/>
                      <a:miter lim="800000"/>
                      <a:headEnd/>
                      <a:tailEnd/>
                    </a:ln>
                  </pic:spPr>
                </pic:pic>
              </a:graphicData>
            </a:graphic>
          </wp:inline>
        </w:drawing>
      </w:r>
    </w:p>
    <w:p w:rsidR="00742EDA" w:rsidRDefault="00742EDA" w:rsidP="00742EDA">
      <w:pPr>
        <w:tabs>
          <w:tab w:val="left" w:pos="1080"/>
        </w:tabs>
        <w:spacing w:line="480" w:lineRule="auto"/>
        <w:ind w:left="960"/>
        <w:jc w:val="both"/>
        <w:rPr>
          <w:rFonts w:ascii="Arial" w:hAnsi="Arial" w:cs="Arial"/>
          <w:b/>
        </w:rPr>
      </w:pPr>
    </w:p>
    <w:p w:rsidR="00742EDA" w:rsidRDefault="00742EDA" w:rsidP="00742EDA">
      <w:pPr>
        <w:tabs>
          <w:tab w:val="left" w:pos="1080"/>
        </w:tabs>
        <w:ind w:left="960"/>
        <w:jc w:val="both"/>
        <w:rPr>
          <w:rFonts w:ascii="Arial" w:hAnsi="Arial" w:cs="Arial"/>
          <w:b/>
        </w:rPr>
      </w:pPr>
    </w:p>
    <w:p w:rsidR="00742EDA" w:rsidRDefault="00742EDA" w:rsidP="00742EDA">
      <w:pPr>
        <w:tabs>
          <w:tab w:val="left" w:pos="960"/>
        </w:tabs>
        <w:spacing w:line="480" w:lineRule="auto"/>
        <w:ind w:left="960"/>
        <w:jc w:val="both"/>
        <w:rPr>
          <w:rFonts w:ascii="Arial" w:hAnsi="Arial" w:cs="Arial"/>
        </w:rPr>
      </w:pPr>
      <w:r>
        <w:rPr>
          <w:rFonts w:ascii="Arial" w:hAnsi="Arial" w:cs="Arial"/>
        </w:rPr>
        <w:t>Con esto verificamos que utilizaremos finalmente 2 líneas de producción, con un equipo de cada proceso por cada línea. Esto era lo esperado según el tamaño de la planta obtenido en el primer capítulo, más cuando se hizo el análisis de requerimientos de materiales y se confirme la variación del flujo de los mismos, se duplicaron los tamaños de los reactores inicialmente, pero para solucionar ese inconveniente, aproximadamente realizar un batch de resina de PVC toma medio día de trabajo, por lo cual se separa en 2 jornadas de 12 horas el proceso.</w:t>
      </w:r>
    </w:p>
    <w:p w:rsidR="00742EDA" w:rsidRDefault="00742EDA" w:rsidP="00742EDA">
      <w:pPr>
        <w:tabs>
          <w:tab w:val="left" w:pos="960"/>
          <w:tab w:val="left" w:pos="1080"/>
        </w:tabs>
        <w:spacing w:line="480" w:lineRule="auto"/>
        <w:ind w:left="960"/>
        <w:jc w:val="both"/>
        <w:rPr>
          <w:rFonts w:ascii="Arial" w:hAnsi="Arial" w:cs="Arial"/>
        </w:rPr>
      </w:pPr>
    </w:p>
    <w:p w:rsidR="00742EDA" w:rsidRDefault="00742EDA" w:rsidP="00742EDA">
      <w:pPr>
        <w:tabs>
          <w:tab w:val="left" w:pos="960"/>
          <w:tab w:val="left" w:pos="1080"/>
        </w:tabs>
        <w:spacing w:line="480" w:lineRule="auto"/>
        <w:ind w:left="960"/>
        <w:jc w:val="both"/>
        <w:rPr>
          <w:rFonts w:ascii="Arial" w:hAnsi="Arial" w:cs="Arial"/>
        </w:rPr>
      </w:pPr>
      <w:r>
        <w:rPr>
          <w:rFonts w:ascii="Arial" w:hAnsi="Arial" w:cs="Arial"/>
        </w:rPr>
        <w:t>Previo a cada subproceso y después de éste, lo más recomendable es tener depósitos de almacenamiento temporales (colas) que nos permitirán monitorear el flujo y los parámetros de control de todos los equipos.</w:t>
      </w:r>
    </w:p>
    <w:p w:rsidR="00742EDA" w:rsidRDefault="00742EDA" w:rsidP="00742EDA">
      <w:pPr>
        <w:tabs>
          <w:tab w:val="left" w:pos="1680"/>
        </w:tabs>
        <w:spacing w:line="480" w:lineRule="auto"/>
        <w:jc w:val="both"/>
        <w:rPr>
          <w:rFonts w:ascii="Arial" w:hAnsi="Arial" w:cs="Arial"/>
        </w:rPr>
      </w:pPr>
    </w:p>
    <w:p w:rsidR="00742EDA" w:rsidRPr="00EE4E99" w:rsidRDefault="00742EDA" w:rsidP="00742EDA">
      <w:pPr>
        <w:tabs>
          <w:tab w:val="left" w:pos="1680"/>
        </w:tabs>
        <w:spacing w:line="480" w:lineRule="auto"/>
        <w:jc w:val="center"/>
        <w:rPr>
          <w:rFonts w:ascii="Arial" w:hAnsi="Arial" w:cs="Arial"/>
          <w:b/>
        </w:rPr>
      </w:pPr>
      <w:r>
        <w:rPr>
          <w:rFonts w:ascii="Arial" w:hAnsi="Arial" w:cs="Arial"/>
          <w:b/>
        </w:rPr>
        <w:t>TABLA 5.6</w:t>
      </w:r>
      <w:r w:rsidRPr="00EE4E99">
        <w:rPr>
          <w:rFonts w:ascii="Arial" w:hAnsi="Arial" w:cs="Arial"/>
          <w:b/>
        </w:rPr>
        <w:t>.</w:t>
      </w:r>
    </w:p>
    <w:p w:rsidR="00742EDA" w:rsidRDefault="00742EDA" w:rsidP="00742EDA">
      <w:pPr>
        <w:tabs>
          <w:tab w:val="left" w:pos="1680"/>
        </w:tabs>
        <w:spacing w:line="480" w:lineRule="auto"/>
        <w:jc w:val="center"/>
        <w:rPr>
          <w:rFonts w:ascii="Arial" w:hAnsi="Arial" w:cs="Arial"/>
          <w:b/>
        </w:rPr>
      </w:pPr>
      <w:r w:rsidRPr="00EE4E99">
        <w:rPr>
          <w:rFonts w:ascii="Arial" w:hAnsi="Arial" w:cs="Arial"/>
          <w:b/>
        </w:rPr>
        <w:t>ALMACENAMIENTOS TEMPORALES PARA LOS PROCESOS</w:t>
      </w:r>
    </w:p>
    <w:p w:rsidR="00742EDA" w:rsidRPr="00EE4E99" w:rsidRDefault="00742EDA" w:rsidP="00742EDA">
      <w:pPr>
        <w:tabs>
          <w:tab w:val="left" w:pos="1680"/>
        </w:tabs>
        <w:jc w:val="center"/>
        <w:rPr>
          <w:rFonts w:ascii="Arial" w:hAnsi="Arial" w:cs="Arial"/>
          <w:b/>
        </w:rPr>
      </w:pPr>
    </w:p>
    <w:p w:rsidR="00742EDA" w:rsidRDefault="00E847F2" w:rsidP="00742EDA">
      <w:pPr>
        <w:tabs>
          <w:tab w:val="left" w:pos="1680"/>
        </w:tabs>
        <w:spacing w:line="480" w:lineRule="auto"/>
        <w:jc w:val="both"/>
      </w:pPr>
      <w:r>
        <w:rPr>
          <w:noProof/>
          <w:lang w:val="es-ES" w:eastAsia="es-ES"/>
        </w:rPr>
        <w:drawing>
          <wp:inline distT="0" distB="0" distL="0" distR="0">
            <wp:extent cx="5252720" cy="3019425"/>
            <wp:effectExtent l="19050" t="0" r="508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srcRect/>
                    <a:stretch>
                      <a:fillRect/>
                    </a:stretch>
                  </pic:blipFill>
                  <pic:spPr bwMode="auto">
                    <a:xfrm>
                      <a:off x="0" y="0"/>
                      <a:ext cx="5252720" cy="3019425"/>
                    </a:xfrm>
                    <a:prstGeom prst="rect">
                      <a:avLst/>
                    </a:prstGeom>
                    <a:noFill/>
                    <a:ln w="9525">
                      <a:noFill/>
                      <a:miter lim="800000"/>
                      <a:headEnd/>
                      <a:tailEnd/>
                    </a:ln>
                  </pic:spPr>
                </pic:pic>
              </a:graphicData>
            </a:graphic>
          </wp:inline>
        </w:drawing>
      </w:r>
    </w:p>
    <w:p w:rsidR="00742EDA" w:rsidRDefault="00742EDA" w:rsidP="00742EDA">
      <w:pPr>
        <w:tabs>
          <w:tab w:val="left" w:pos="1680"/>
        </w:tabs>
        <w:spacing w:line="480" w:lineRule="auto"/>
        <w:jc w:val="both"/>
      </w:pPr>
    </w:p>
    <w:p w:rsidR="00742EDA" w:rsidRDefault="00742EDA" w:rsidP="00742EDA">
      <w:pPr>
        <w:tabs>
          <w:tab w:val="left" w:pos="1680"/>
        </w:tabs>
        <w:spacing w:line="480" w:lineRule="auto"/>
        <w:ind w:left="960"/>
        <w:jc w:val="both"/>
        <w:rPr>
          <w:rFonts w:ascii="Arial" w:hAnsi="Arial" w:cs="Arial"/>
        </w:rPr>
      </w:pPr>
      <w:r>
        <w:rPr>
          <w:rFonts w:ascii="Arial" w:hAnsi="Arial" w:cs="Arial"/>
        </w:rPr>
        <w:t>En esta parte del estudio determinaremos las capacidades de estos sistemas de almacenamiento en base a la planeación de recursos materiales y de los depósitos de materia prima como los de producto terminado. Los resultados los mostramos en la Tabla 5.8.</w:t>
      </w:r>
    </w:p>
    <w:p w:rsidR="00742EDA" w:rsidRPr="00FD64D2" w:rsidRDefault="00742EDA" w:rsidP="00742EDA">
      <w:pPr>
        <w:tabs>
          <w:tab w:val="left" w:pos="1680"/>
        </w:tabs>
        <w:spacing w:line="480" w:lineRule="auto"/>
        <w:jc w:val="both"/>
        <w:rPr>
          <w:rFonts w:ascii="Arial" w:hAnsi="Arial" w:cs="Arial"/>
        </w:rPr>
      </w:pPr>
    </w:p>
    <w:p w:rsidR="00742EDA" w:rsidRPr="009D6778" w:rsidRDefault="00742EDA" w:rsidP="00742EDA">
      <w:pPr>
        <w:numPr>
          <w:ilvl w:val="0"/>
          <w:numId w:val="84"/>
        </w:numPr>
        <w:tabs>
          <w:tab w:val="clear" w:pos="2684"/>
          <w:tab w:val="num" w:pos="960"/>
        </w:tabs>
        <w:spacing w:line="480" w:lineRule="auto"/>
        <w:ind w:hanging="2324"/>
        <w:jc w:val="both"/>
        <w:rPr>
          <w:rFonts w:ascii="Arial" w:hAnsi="Arial" w:cs="Arial"/>
          <w:b/>
        </w:rPr>
      </w:pPr>
      <w:r w:rsidRPr="009D6778">
        <w:rPr>
          <w:rFonts w:ascii="Arial" w:hAnsi="Arial" w:cs="Arial"/>
          <w:b/>
        </w:rPr>
        <w:t>Estudio del manejo de productos peligrosos</w:t>
      </w:r>
    </w:p>
    <w:p w:rsidR="00742EDA" w:rsidRDefault="00742EDA" w:rsidP="00742EDA">
      <w:pPr>
        <w:tabs>
          <w:tab w:val="left" w:pos="960"/>
        </w:tabs>
        <w:spacing w:line="480" w:lineRule="auto"/>
        <w:ind w:left="960"/>
        <w:jc w:val="both"/>
        <w:rPr>
          <w:rFonts w:ascii="Arial" w:hAnsi="Arial" w:cs="Arial"/>
        </w:rPr>
      </w:pPr>
      <w:r>
        <w:rPr>
          <w:rFonts w:ascii="Arial" w:hAnsi="Arial" w:cs="Arial"/>
        </w:rPr>
        <w:t>Dentro del proceso de polimerización del PVC en sus distintas etapas, se mantienen emisiones de gases, principalmente de MVC y sus derivados, pero en muy poca proporción (7). En el reactor de polimerización se producen gases de alta concentración, pero no se liberan los mismos ya que siempre se mantiene sellado y todos estos fluyen hacia sus compartimentos respectivos.</w:t>
      </w:r>
    </w:p>
    <w:p w:rsidR="00742EDA" w:rsidRDefault="00742EDA" w:rsidP="00742EDA">
      <w:pPr>
        <w:tabs>
          <w:tab w:val="left" w:pos="1680"/>
        </w:tabs>
        <w:spacing w:line="480" w:lineRule="auto"/>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En la etapa de reprocesamiento del MVC, los residuos llevados a un enfriador donde se vuelven líquidos. Después aquello que aun queda va a las columnas de reprocesamiento en segunda etapa, donde a esta lechada residual se le inyecta vapor en contra de la gravedad y este vapor de MVC regresa a los enfriadores nunca sale del sistema y regresa a los tanques para su reaprovechamiento.</w:t>
      </w:r>
    </w:p>
    <w:p w:rsidR="00742EDA" w:rsidRDefault="00742EDA" w:rsidP="00742EDA">
      <w:pPr>
        <w:tabs>
          <w:tab w:val="left" w:pos="1680"/>
        </w:tabs>
        <w:spacing w:line="480" w:lineRule="auto"/>
        <w:jc w:val="both"/>
        <w:rPr>
          <w:rFonts w:ascii="Arial" w:hAnsi="Arial" w:cs="Arial"/>
        </w:rPr>
      </w:pPr>
      <w:r>
        <w:rPr>
          <w:rFonts w:ascii="Arial" w:hAnsi="Arial" w:cs="Arial"/>
        </w:rPr>
        <w:t>.</w:t>
      </w:r>
    </w:p>
    <w:p w:rsidR="00742EDA" w:rsidRDefault="00742EDA" w:rsidP="00742EDA">
      <w:pPr>
        <w:tabs>
          <w:tab w:val="left" w:pos="1680"/>
        </w:tabs>
        <w:spacing w:line="480" w:lineRule="auto"/>
        <w:ind w:left="960"/>
        <w:jc w:val="both"/>
        <w:rPr>
          <w:rFonts w:ascii="Arial" w:hAnsi="Arial" w:cs="Arial"/>
        </w:rPr>
      </w:pPr>
      <w:r>
        <w:rPr>
          <w:rFonts w:ascii="Arial" w:hAnsi="Arial" w:cs="Arial"/>
        </w:rPr>
        <w:t>En la etapa de agitado existen filtros contra los gases que puedan escapar que no implican un riesgo y nada se libera a la atmósfera. En el secado, el aire con PVC que sale cuando secó el mismo, va a los agitadores de aire donde es separado y cae, pero igual este aire debe ser enfriado con agua y regresar a los tanques de secado.</w:t>
      </w:r>
    </w:p>
    <w:p w:rsidR="00742EDA" w:rsidRDefault="00742EDA" w:rsidP="00742EDA">
      <w:pPr>
        <w:tabs>
          <w:tab w:val="left" w:pos="1680"/>
        </w:tabs>
        <w:spacing w:line="480" w:lineRule="auto"/>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Si en algún momento existieran gases que puedan escapar y no ingresen a los sistemas mencionados, estos se atrapan con trampas sin perjudicar a la atmósfera. Los únicos gases liberados son los de vapor del combustible utilizado para quemar el aire y calentar otros procesos, pero estos pasan en las chimeneas con filtros saliendo completamente libres de sustancias nocivas y controladas según las normas medioambientales.</w:t>
      </w:r>
    </w:p>
    <w:p w:rsidR="00742EDA" w:rsidRDefault="00742EDA" w:rsidP="00742EDA">
      <w:pPr>
        <w:tabs>
          <w:tab w:val="left" w:pos="1680"/>
        </w:tabs>
        <w:spacing w:line="480" w:lineRule="auto"/>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 xml:space="preserve">Por otro lado, el agua que proviene de los sistemas dentro de la polimerización del PVC, se transporta por bombeo hasta los distintos filtros que están en la planta de tratamiento. Ningún efluente se debe perder en las cañerías, así mismo la sedimentación de metales y otros compuestos deben ser retirados de los tanques con su respectivo mantenimiento (16). </w:t>
      </w:r>
    </w:p>
    <w:p w:rsidR="00742EDA" w:rsidRDefault="00742EDA" w:rsidP="00742EDA">
      <w:pPr>
        <w:tabs>
          <w:tab w:val="left" w:pos="1680"/>
        </w:tabs>
        <w:spacing w:line="480" w:lineRule="auto"/>
        <w:jc w:val="both"/>
        <w:rPr>
          <w:rFonts w:ascii="Arial" w:hAnsi="Arial" w:cs="Arial"/>
        </w:rPr>
      </w:pPr>
    </w:p>
    <w:p w:rsidR="00742EDA" w:rsidRDefault="00742EDA" w:rsidP="00742EDA">
      <w:pPr>
        <w:tabs>
          <w:tab w:val="left" w:pos="1680"/>
        </w:tabs>
        <w:spacing w:line="480" w:lineRule="auto"/>
        <w:ind w:left="960"/>
        <w:jc w:val="both"/>
        <w:rPr>
          <w:rFonts w:ascii="Arial" w:hAnsi="Arial" w:cs="Arial"/>
          <w:b/>
        </w:rPr>
      </w:pPr>
      <w:r>
        <w:rPr>
          <w:rFonts w:ascii="Arial" w:hAnsi="Arial" w:cs="Arial"/>
        </w:rPr>
        <w:t xml:space="preserve">Aquellos efluentes que se dañen o ya no se puedan tratar, se los tratará como desechos peligrosos y se los depositará en los recipientes destinados para ello. Existirán desechos deben ser devueltos a sus proveedores o deben ser vendidos a otras industrias para que puedan tratarlos de mejor manera. </w:t>
      </w:r>
    </w:p>
    <w:p w:rsidR="00742EDA" w:rsidRDefault="00742EDA" w:rsidP="00742EDA">
      <w:pPr>
        <w:tabs>
          <w:tab w:val="left" w:pos="1680"/>
        </w:tabs>
        <w:spacing w:line="480" w:lineRule="auto"/>
        <w:jc w:val="both"/>
        <w:rPr>
          <w:rFonts w:ascii="Arial" w:hAnsi="Arial" w:cs="Arial"/>
          <w:b/>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 xml:space="preserve">La planta en su cimientos debe ser construida con concentro, debido a los grandes peso que va a soportar. El concreto es un material que no se corroe ni deteriora, siempre y cuando no existan filtraciones de materiales ácidos hacia las estructuras metálicas que la </w:t>
      </w:r>
      <w:r w:rsidRPr="00441422">
        <w:rPr>
          <w:rFonts w:ascii="Arial" w:hAnsi="Arial" w:cs="Arial"/>
        </w:rPr>
        <w:t>conforman</w:t>
      </w:r>
      <w:r>
        <w:rPr>
          <w:rFonts w:ascii="Arial" w:hAnsi="Arial" w:cs="Arial"/>
        </w:rPr>
        <w:t xml:space="preserve"> (7)</w:t>
      </w:r>
      <w:r w:rsidRPr="00441422">
        <w:rPr>
          <w:rFonts w:ascii="Arial" w:hAnsi="Arial" w:cs="Arial"/>
        </w:rPr>
        <w:t>.</w:t>
      </w:r>
    </w:p>
    <w:p w:rsidR="00742EDA" w:rsidRDefault="00742EDA" w:rsidP="00742EDA">
      <w:pPr>
        <w:tabs>
          <w:tab w:val="left" w:pos="1680"/>
        </w:tabs>
        <w:spacing w:line="480" w:lineRule="auto"/>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Nada absolutamente nada debe tener conexión con la vegetación y con el suelo en sí, ya que puede alterar gravemente el ecosistema que lo circunda. Como no se liberan gases peligrosos, no habrá problema con la sedimentación o volatilización de los mismos en la atmósfera.</w:t>
      </w:r>
    </w:p>
    <w:p w:rsidR="00742EDA" w:rsidRDefault="00742EDA" w:rsidP="00742EDA">
      <w:pPr>
        <w:tabs>
          <w:tab w:val="left" w:pos="1680"/>
        </w:tabs>
        <w:spacing w:line="480" w:lineRule="auto"/>
        <w:jc w:val="both"/>
        <w:rPr>
          <w:rFonts w:ascii="Arial" w:hAnsi="Arial" w:cs="Arial"/>
          <w:b/>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Los desechos que provengan de la limpieza de los sistemas, desde el tratamiento de agua hasta los silos y las bodegas de producto terminado, deberán depositarse en sitios y reservorios especialmente diseñados con estos fines para ser devueltos a sus proveedores o para ser tratados con permisos de las autoridades competentes (17).</w:t>
      </w:r>
    </w:p>
    <w:p w:rsidR="00742EDA" w:rsidRDefault="00742EDA" w:rsidP="00742EDA">
      <w:pPr>
        <w:tabs>
          <w:tab w:val="left" w:pos="1680"/>
        </w:tabs>
        <w:spacing w:line="480" w:lineRule="auto"/>
        <w:ind w:left="960"/>
        <w:jc w:val="both"/>
        <w:rPr>
          <w:rFonts w:ascii="Arial" w:hAnsi="Arial" w:cs="Arial"/>
        </w:rPr>
      </w:pPr>
    </w:p>
    <w:p w:rsidR="00742EDA" w:rsidRDefault="00742EDA" w:rsidP="00742EDA">
      <w:pPr>
        <w:tabs>
          <w:tab w:val="left" w:pos="1680"/>
        </w:tabs>
        <w:spacing w:line="480" w:lineRule="auto"/>
        <w:ind w:left="960"/>
        <w:jc w:val="both"/>
        <w:rPr>
          <w:rFonts w:ascii="Arial" w:hAnsi="Arial" w:cs="Arial"/>
          <w:b/>
        </w:rPr>
      </w:pPr>
      <w:r>
        <w:rPr>
          <w:rFonts w:ascii="Arial" w:hAnsi="Arial" w:cs="Arial"/>
        </w:rPr>
        <w:t>Como revisamos anteriormente, la planta se encuentra lo bastante protegida contra las emisiones y efluentes peligrosos. A continuación analizaremos y seleccionaremos las cuestiones relacionadas con su manejo y transportación dentro de la planta.</w:t>
      </w:r>
    </w:p>
    <w:p w:rsidR="00742EDA" w:rsidRDefault="00742EDA" w:rsidP="00742EDA">
      <w:pPr>
        <w:tabs>
          <w:tab w:val="left" w:pos="1680"/>
        </w:tabs>
        <w:spacing w:line="480" w:lineRule="auto"/>
        <w:jc w:val="both"/>
        <w:rPr>
          <w:rFonts w:ascii="Arial" w:hAnsi="Arial" w:cs="Arial"/>
          <w:b/>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 xml:space="preserve">En especial, los procesos de tratamientos de residuos y </w:t>
      </w:r>
      <w:bookmarkStart w:id="0" w:name="_Hlk121917341"/>
      <w:r>
        <w:rPr>
          <w:rFonts w:ascii="Arial" w:hAnsi="Arial" w:cs="Arial"/>
        </w:rPr>
        <w:t xml:space="preserve">productos peligrosos deben hacerse con el mayor de los </w:t>
      </w:r>
      <w:bookmarkEnd w:id="0"/>
      <w:r>
        <w:rPr>
          <w:rFonts w:ascii="Arial" w:hAnsi="Arial" w:cs="Arial"/>
        </w:rPr>
        <w:t>cuidados, la tecnología empleada con este tipo debe hacer con altos avances y con la prevención completa de los seres vivos.</w:t>
      </w:r>
    </w:p>
    <w:p w:rsidR="00742EDA" w:rsidRDefault="00742EDA" w:rsidP="00742EDA">
      <w:pPr>
        <w:tabs>
          <w:tab w:val="left" w:pos="1680"/>
        </w:tabs>
        <w:spacing w:line="480" w:lineRule="auto"/>
        <w:jc w:val="both"/>
        <w:rPr>
          <w:rFonts w:ascii="Arial" w:hAnsi="Arial" w:cs="Arial"/>
        </w:rPr>
      </w:pPr>
    </w:p>
    <w:p w:rsidR="00742EDA" w:rsidRDefault="00742EDA" w:rsidP="00742EDA">
      <w:pPr>
        <w:tabs>
          <w:tab w:val="left" w:pos="1680"/>
        </w:tabs>
        <w:spacing w:line="480" w:lineRule="auto"/>
        <w:ind w:left="960"/>
        <w:jc w:val="both"/>
        <w:rPr>
          <w:rFonts w:ascii="Arial" w:hAnsi="Arial" w:cs="Arial"/>
        </w:rPr>
      </w:pPr>
      <w:r>
        <w:rPr>
          <w:rFonts w:ascii="Arial" w:hAnsi="Arial" w:cs="Arial"/>
        </w:rPr>
        <w:t>Algunos de estos tipos de transportación ya fueron citados anteriormente y básicamente son conductos de acero inoxidable para todas las etapas. Desde la etapa de destilación hasta la transportación hacia los tanques de MVC y los tanques para el tratamiento de agua, se desarrollan sin ningún problema. Aquellos residuos que queden sin poderse tratar van a los tanques de residuos para su posterior comercialización y su transportación es en ductos si los efluentes son muy grandes, o en tanques especialmente diseñados para transportarlos en pequeñas cantidades.</w:t>
      </w:r>
    </w:p>
    <w:p w:rsidR="00742EDA" w:rsidRDefault="00742EDA" w:rsidP="00742EDA">
      <w:pPr>
        <w:tabs>
          <w:tab w:val="left" w:pos="1680"/>
        </w:tabs>
        <w:spacing w:line="480" w:lineRule="auto"/>
        <w:ind w:left="1680"/>
        <w:jc w:val="both"/>
        <w:rPr>
          <w:rFonts w:ascii="Arial" w:hAnsi="Arial" w:cs="Arial"/>
        </w:rPr>
      </w:pPr>
    </w:p>
    <w:p w:rsidR="00742EDA" w:rsidRDefault="00742EDA" w:rsidP="00742EDA">
      <w:pPr>
        <w:tabs>
          <w:tab w:val="left" w:pos="960"/>
        </w:tabs>
        <w:spacing w:line="480" w:lineRule="auto"/>
        <w:ind w:left="960"/>
        <w:jc w:val="both"/>
        <w:rPr>
          <w:rFonts w:ascii="Arial" w:hAnsi="Arial" w:cs="Arial"/>
        </w:rPr>
      </w:pPr>
      <w:r>
        <w:rPr>
          <w:rFonts w:ascii="Arial" w:hAnsi="Arial" w:cs="Arial"/>
        </w:rPr>
        <w:t>Los controles pueden ser formas entre automáticos y semiautomáticos para prevenir los efectos peligroso de los productos, en aquellas partes donde se monitoreen los residuos los obreros deben estar debidamente protegidos, aislados y asegurados según los análisis de las normas de seguridad y ambiente descritas en el capitulo 3 y 4 de esta tesis.</w:t>
      </w:r>
    </w:p>
    <w:p w:rsidR="00742EDA" w:rsidRDefault="00742EDA" w:rsidP="00742EDA">
      <w:pPr>
        <w:tabs>
          <w:tab w:val="left" w:pos="1080"/>
        </w:tabs>
        <w:spacing w:line="480" w:lineRule="auto"/>
        <w:jc w:val="both"/>
        <w:rPr>
          <w:rFonts w:ascii="Arial" w:hAnsi="Arial" w:cs="Arial"/>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742EDA">
      <w:pPr>
        <w:tabs>
          <w:tab w:val="num" w:pos="3570"/>
        </w:tabs>
        <w:jc w:val="center"/>
        <w:rPr>
          <w:rFonts w:ascii="Arial" w:hAnsi="Arial" w:cs="Arial"/>
          <w:b/>
          <w:sz w:val="48"/>
          <w:szCs w:val="48"/>
        </w:rPr>
      </w:pPr>
    </w:p>
    <w:p w:rsidR="00742EDA" w:rsidRDefault="00742EDA" w:rsidP="00742EDA">
      <w:pPr>
        <w:tabs>
          <w:tab w:val="num" w:pos="3570"/>
        </w:tabs>
        <w:jc w:val="center"/>
        <w:rPr>
          <w:rFonts w:ascii="Arial" w:hAnsi="Arial" w:cs="Arial"/>
          <w:b/>
          <w:sz w:val="48"/>
          <w:szCs w:val="48"/>
        </w:rPr>
      </w:pPr>
    </w:p>
    <w:p w:rsidR="00742EDA" w:rsidRDefault="00742EDA" w:rsidP="00742EDA">
      <w:pPr>
        <w:tabs>
          <w:tab w:val="num" w:pos="3570"/>
        </w:tabs>
        <w:jc w:val="center"/>
        <w:rPr>
          <w:rFonts w:ascii="Arial" w:hAnsi="Arial" w:cs="Arial"/>
          <w:b/>
          <w:sz w:val="48"/>
          <w:szCs w:val="48"/>
        </w:rPr>
      </w:pPr>
    </w:p>
    <w:p w:rsidR="00742EDA" w:rsidRPr="00507588" w:rsidRDefault="00742EDA" w:rsidP="00742EDA">
      <w:pPr>
        <w:tabs>
          <w:tab w:val="num" w:pos="3570"/>
        </w:tabs>
        <w:jc w:val="center"/>
        <w:rPr>
          <w:rFonts w:ascii="Arial" w:hAnsi="Arial" w:cs="Arial"/>
          <w:b/>
        </w:rPr>
      </w:pPr>
      <w:r>
        <w:rPr>
          <w:rFonts w:ascii="Arial" w:hAnsi="Arial" w:cs="Arial"/>
          <w:b/>
          <w:sz w:val="48"/>
          <w:szCs w:val="48"/>
        </w:rPr>
        <w:t>CAPÍTULO 6</w:t>
      </w: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Default="00742EDA" w:rsidP="00742EDA">
      <w:pPr>
        <w:tabs>
          <w:tab w:val="num" w:pos="3570"/>
        </w:tabs>
        <w:jc w:val="center"/>
        <w:rPr>
          <w:rFonts w:ascii="Arial" w:hAnsi="Arial" w:cs="Arial"/>
          <w:b/>
        </w:rPr>
      </w:pPr>
    </w:p>
    <w:p w:rsidR="00742EDA" w:rsidRPr="00DD39E1" w:rsidRDefault="00742EDA" w:rsidP="00742EDA">
      <w:pPr>
        <w:numPr>
          <w:ilvl w:val="0"/>
          <w:numId w:val="92"/>
        </w:numPr>
        <w:jc w:val="both"/>
        <w:rPr>
          <w:rFonts w:ascii="Arial" w:hAnsi="Arial" w:cs="Arial"/>
          <w:b/>
          <w:sz w:val="32"/>
          <w:szCs w:val="32"/>
        </w:rPr>
      </w:pPr>
      <w:r>
        <w:rPr>
          <w:rFonts w:ascii="Arial" w:hAnsi="Arial" w:cs="Arial"/>
          <w:b/>
          <w:sz w:val="32"/>
          <w:szCs w:val="32"/>
        </w:rPr>
        <w:t>ESTUDIO DE FACTIBILIDAD, CONCLUSIONES Y RECOMENDACIONES</w:t>
      </w:r>
    </w:p>
    <w:p w:rsidR="00742EDA" w:rsidRDefault="00742EDA" w:rsidP="00742EDA">
      <w:pPr>
        <w:tabs>
          <w:tab w:val="num" w:pos="3570"/>
        </w:tabs>
        <w:jc w:val="both"/>
        <w:rPr>
          <w:rFonts w:ascii="Arial" w:hAnsi="Arial" w:cs="Arial"/>
          <w:b/>
        </w:rPr>
      </w:pPr>
    </w:p>
    <w:p w:rsidR="00742EDA" w:rsidRDefault="00742EDA" w:rsidP="00742EDA">
      <w:pPr>
        <w:tabs>
          <w:tab w:val="num" w:pos="3570"/>
        </w:tabs>
        <w:jc w:val="both"/>
        <w:rPr>
          <w:rFonts w:ascii="Arial" w:hAnsi="Arial" w:cs="Arial"/>
          <w:b/>
        </w:rPr>
      </w:pPr>
    </w:p>
    <w:p w:rsidR="00742EDA" w:rsidRDefault="00742EDA" w:rsidP="00742EDA">
      <w:pPr>
        <w:ind w:left="480"/>
        <w:jc w:val="both"/>
        <w:rPr>
          <w:rFonts w:ascii="Arial" w:hAnsi="Arial" w:cs="Arial"/>
          <w:lang w:val="es-ES_tradnl"/>
        </w:rPr>
      </w:pPr>
    </w:p>
    <w:p w:rsidR="00742EDA" w:rsidRDefault="00742EDA" w:rsidP="00742EDA">
      <w:pPr>
        <w:spacing w:line="480" w:lineRule="auto"/>
        <w:ind w:left="480"/>
        <w:jc w:val="both"/>
        <w:rPr>
          <w:rFonts w:ascii="Arial" w:hAnsi="Arial" w:cs="Arial"/>
          <w:lang w:val="es-ES_tradnl"/>
        </w:rPr>
      </w:pPr>
      <w:r>
        <w:rPr>
          <w:rFonts w:ascii="Arial" w:hAnsi="Arial" w:cs="Arial"/>
          <w:lang w:val="es-ES_tradnl"/>
        </w:rPr>
        <w:t>Con este capitulo se evaluara de manera sistemática la factibilidad de nuestro estudio para el diseño de planta procesadora de resinas de PVC. Comenzaremos con el estudio del sistema de producción de la planta, así como con la distribución de los espacios físicos de la misma, para luego hacer un análisis económico financiero. Evaluaremos el proyecto desde los aspectos posibles y al final concluiremos y haremos las debidas recomendaciones.</w:t>
      </w:r>
    </w:p>
    <w:p w:rsidR="00742EDA" w:rsidRPr="00D42F17" w:rsidRDefault="00742EDA" w:rsidP="00742EDA">
      <w:pPr>
        <w:spacing w:line="480" w:lineRule="auto"/>
        <w:ind w:left="480"/>
        <w:jc w:val="both"/>
        <w:rPr>
          <w:rFonts w:ascii="Arial" w:hAnsi="Arial" w:cs="Arial"/>
          <w:lang w:val="es-ES_tradnl"/>
        </w:rPr>
      </w:pPr>
    </w:p>
    <w:p w:rsidR="00742EDA" w:rsidRDefault="00742EDA" w:rsidP="00742EDA">
      <w:pPr>
        <w:numPr>
          <w:ilvl w:val="1"/>
          <w:numId w:val="1"/>
        </w:numPr>
        <w:tabs>
          <w:tab w:val="left" w:pos="1080"/>
        </w:tabs>
        <w:spacing w:line="480" w:lineRule="auto"/>
        <w:ind w:left="1080" w:hanging="600"/>
        <w:jc w:val="both"/>
        <w:rPr>
          <w:rFonts w:ascii="Arial" w:hAnsi="Arial" w:cs="Arial"/>
          <w:b/>
        </w:rPr>
      </w:pPr>
      <w:r w:rsidRPr="00D42F17">
        <w:rPr>
          <w:rFonts w:ascii="Arial" w:hAnsi="Arial" w:cs="Arial"/>
          <w:b/>
        </w:rPr>
        <w:t>Estudio del sistema de producción y distribución de planta</w:t>
      </w:r>
    </w:p>
    <w:p w:rsidR="00742EDA" w:rsidRDefault="00742EDA" w:rsidP="00742EDA">
      <w:pPr>
        <w:spacing w:line="480" w:lineRule="auto"/>
        <w:ind w:left="1080"/>
        <w:jc w:val="both"/>
        <w:rPr>
          <w:rFonts w:ascii="Arial" w:hAnsi="Arial" w:cs="Arial"/>
        </w:rPr>
      </w:pPr>
      <w:r>
        <w:rPr>
          <w:rFonts w:ascii="Arial" w:hAnsi="Arial" w:cs="Arial"/>
        </w:rPr>
        <w:t>Con este análisis lograremos d</w:t>
      </w:r>
      <w:r w:rsidRPr="00BC1411">
        <w:rPr>
          <w:rFonts w:ascii="Arial" w:hAnsi="Arial" w:cs="Arial"/>
        </w:rPr>
        <w:t xml:space="preserve">efinir </w:t>
      </w:r>
      <w:r>
        <w:rPr>
          <w:rFonts w:ascii="Arial" w:hAnsi="Arial" w:cs="Arial"/>
        </w:rPr>
        <w:t xml:space="preserve">las necesidades </w:t>
      </w:r>
      <w:r w:rsidRPr="005B2EA9">
        <w:rPr>
          <w:rFonts w:ascii="Arial" w:hAnsi="Arial" w:cs="Arial"/>
        </w:rPr>
        <w:t>de</w:t>
      </w:r>
      <w:r>
        <w:rPr>
          <w:rFonts w:ascii="Arial" w:hAnsi="Arial" w:cs="Arial"/>
        </w:rPr>
        <w:t>l</w:t>
      </w:r>
      <w:r w:rsidRPr="005B2EA9">
        <w:rPr>
          <w:rFonts w:ascii="Arial" w:hAnsi="Arial" w:cs="Arial"/>
        </w:rPr>
        <w:t xml:space="preserve"> personal calificado para la gestión</w:t>
      </w:r>
      <w:r>
        <w:rPr>
          <w:rFonts w:ascii="Arial" w:hAnsi="Arial" w:cs="Arial"/>
        </w:rPr>
        <w:t xml:space="preserve">, </w:t>
      </w:r>
      <w:r w:rsidRPr="00BC1411">
        <w:rPr>
          <w:rFonts w:ascii="Arial" w:hAnsi="Arial" w:cs="Arial"/>
        </w:rPr>
        <w:t xml:space="preserve">el tipo de </w:t>
      </w:r>
      <w:r>
        <w:rPr>
          <w:rFonts w:ascii="Arial" w:hAnsi="Arial" w:cs="Arial"/>
        </w:rPr>
        <w:t xml:space="preserve">estructura </w:t>
      </w:r>
      <w:r w:rsidRPr="00BC1411">
        <w:rPr>
          <w:rFonts w:ascii="Arial" w:hAnsi="Arial" w:cs="Arial"/>
        </w:rPr>
        <w:t>organizaci</w:t>
      </w:r>
      <w:r>
        <w:rPr>
          <w:rFonts w:ascii="Arial" w:hAnsi="Arial" w:cs="Arial"/>
        </w:rPr>
        <w:t>o</w:t>
      </w:r>
      <w:r w:rsidRPr="00BC1411">
        <w:rPr>
          <w:rFonts w:ascii="Arial" w:hAnsi="Arial" w:cs="Arial"/>
        </w:rPr>
        <w:t>n</w:t>
      </w:r>
      <w:r>
        <w:rPr>
          <w:rFonts w:ascii="Arial" w:hAnsi="Arial" w:cs="Arial"/>
        </w:rPr>
        <w:t>al</w:t>
      </w:r>
      <w:r w:rsidRPr="00BC1411">
        <w:rPr>
          <w:rFonts w:ascii="Arial" w:hAnsi="Arial" w:cs="Arial"/>
        </w:rPr>
        <w:t>, funciones y  procedimientos administrativos</w:t>
      </w:r>
      <w:r>
        <w:rPr>
          <w:rFonts w:ascii="Arial" w:hAnsi="Arial" w:cs="Arial"/>
        </w:rPr>
        <w:t xml:space="preserve"> que se requieren para maximizar los recursos humanos de la empresa (32).</w:t>
      </w:r>
    </w:p>
    <w:p w:rsidR="00742EDA" w:rsidRDefault="00742EDA" w:rsidP="00742EDA">
      <w:pPr>
        <w:spacing w:line="480" w:lineRule="auto"/>
        <w:ind w:left="1080"/>
        <w:jc w:val="both"/>
        <w:rPr>
          <w:rFonts w:ascii="Arial" w:hAnsi="Arial" w:cs="Arial"/>
        </w:rPr>
      </w:pPr>
      <w:r w:rsidRPr="000673E6">
        <w:rPr>
          <w:rFonts w:ascii="Arial" w:hAnsi="Arial" w:cs="Arial"/>
        </w:rPr>
        <w:t xml:space="preserve">Para decidir cual será la estructura organizacional que </w:t>
      </w:r>
      <w:r>
        <w:rPr>
          <w:rFonts w:ascii="Arial" w:hAnsi="Arial" w:cs="Arial"/>
        </w:rPr>
        <w:t>se ajusta</w:t>
      </w:r>
      <w:r w:rsidRPr="000673E6">
        <w:rPr>
          <w:rFonts w:ascii="Arial" w:hAnsi="Arial" w:cs="Arial"/>
        </w:rPr>
        <w:t xml:space="preserve"> más con las necesidades de la empresa utilizamos criterios de decisión basados en </w:t>
      </w:r>
      <w:r>
        <w:rPr>
          <w:rFonts w:ascii="Arial" w:hAnsi="Arial" w:cs="Arial"/>
        </w:rPr>
        <w:t xml:space="preserve">las características comunes en </w:t>
      </w:r>
      <w:r w:rsidRPr="000673E6">
        <w:rPr>
          <w:rFonts w:ascii="Arial" w:hAnsi="Arial" w:cs="Arial"/>
        </w:rPr>
        <w:t>diferentes estructuras</w:t>
      </w:r>
      <w:r>
        <w:rPr>
          <w:rFonts w:ascii="Arial" w:hAnsi="Arial" w:cs="Arial"/>
        </w:rPr>
        <w:t xml:space="preserve"> organizacionales</w:t>
      </w:r>
      <w:r w:rsidRPr="000673E6">
        <w:rPr>
          <w:rFonts w:ascii="Arial" w:hAnsi="Arial" w:cs="Arial"/>
        </w:rPr>
        <w:t xml:space="preserve">, </w:t>
      </w:r>
      <w:r>
        <w:rPr>
          <w:rFonts w:ascii="Arial" w:hAnsi="Arial" w:cs="Arial"/>
        </w:rPr>
        <w:t>con estos criterios normales, determinamos que nuestro grado de departamentalización es alto, de varios niveles, donde las decisiones pueden ser tomadas en conjunto o por una autoridad máxima.</w:t>
      </w:r>
    </w:p>
    <w:p w:rsidR="00742EDA" w:rsidRDefault="00742EDA" w:rsidP="00742EDA">
      <w:pPr>
        <w:spacing w:line="480" w:lineRule="auto"/>
        <w:ind w:left="1800"/>
        <w:jc w:val="both"/>
        <w:rPr>
          <w:rFonts w:ascii="Arial" w:hAnsi="Arial" w:cs="Arial"/>
          <w:b/>
        </w:rPr>
      </w:pPr>
    </w:p>
    <w:p w:rsidR="00742EDA" w:rsidRDefault="00742EDA" w:rsidP="00742EDA">
      <w:pPr>
        <w:spacing w:line="480" w:lineRule="auto"/>
        <w:jc w:val="center"/>
        <w:rPr>
          <w:rFonts w:ascii="Arial" w:hAnsi="Arial" w:cs="Arial"/>
          <w:b/>
        </w:rPr>
      </w:pPr>
      <w:r w:rsidRPr="00E60F21">
        <w:rPr>
          <w:rFonts w:ascii="Arial" w:hAnsi="Arial" w:cs="Arial"/>
          <w:b/>
        </w:rPr>
        <w:t>GRAFICO 6.1.</w:t>
      </w:r>
      <w:r>
        <w:rPr>
          <w:rFonts w:ascii="Arial" w:hAnsi="Arial" w:cs="Arial"/>
          <w:b/>
        </w:rPr>
        <w:t xml:space="preserve"> </w:t>
      </w:r>
    </w:p>
    <w:p w:rsidR="00742EDA" w:rsidRPr="00E60F21" w:rsidRDefault="00742EDA" w:rsidP="00742EDA">
      <w:pPr>
        <w:spacing w:line="480" w:lineRule="auto"/>
        <w:jc w:val="center"/>
        <w:rPr>
          <w:rFonts w:ascii="Arial" w:hAnsi="Arial" w:cs="Arial"/>
          <w:b/>
        </w:rPr>
      </w:pPr>
      <w:r w:rsidRPr="00E60F21">
        <w:rPr>
          <w:rFonts w:ascii="Arial" w:hAnsi="Arial" w:cs="Arial"/>
          <w:b/>
        </w:rPr>
        <w:t>DEPARTAMENTALIZACIÓN DE LA EMPRESA</w:t>
      </w:r>
    </w:p>
    <w:p w:rsidR="00742EDA" w:rsidRPr="004D1160" w:rsidRDefault="00E847F2" w:rsidP="00742EDA">
      <w:pPr>
        <w:spacing w:line="480" w:lineRule="auto"/>
        <w:jc w:val="both"/>
        <w:rPr>
          <w:rFonts w:ascii="Arial" w:hAnsi="Arial" w:cs="Arial"/>
        </w:rPr>
      </w:pPr>
      <w:r>
        <w:rPr>
          <w:noProof/>
          <w:sz w:val="26"/>
          <w:szCs w:val="26"/>
          <w:lang w:val="es-ES" w:eastAsia="es-ES"/>
        </w:rPr>
        <w:drawing>
          <wp:anchor distT="0" distB="0" distL="114300" distR="114300" simplePos="0" relativeHeight="251731968" behindDoc="0" locked="0" layoutInCell="1" allowOverlap="1">
            <wp:simplePos x="0" y="0"/>
            <wp:positionH relativeFrom="column">
              <wp:posOffset>609600</wp:posOffset>
            </wp:positionH>
            <wp:positionV relativeFrom="paragraph">
              <wp:posOffset>99060</wp:posOffset>
            </wp:positionV>
            <wp:extent cx="4038600" cy="2311400"/>
            <wp:effectExtent l="19050" t="0" r="0" b="0"/>
            <wp:wrapNone/>
            <wp:docPr id="417" name="Imagen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60"/>
                    <a:srcRect/>
                    <a:stretch>
                      <a:fillRect/>
                    </a:stretch>
                  </pic:blipFill>
                  <pic:spPr bwMode="auto">
                    <a:xfrm>
                      <a:off x="0" y="0"/>
                      <a:ext cx="4038600" cy="2311400"/>
                    </a:xfrm>
                    <a:prstGeom prst="rect">
                      <a:avLst/>
                    </a:prstGeom>
                    <a:noFill/>
                    <a:ln w="9525">
                      <a:noFill/>
                      <a:miter lim="800000"/>
                      <a:headEnd/>
                      <a:tailEnd/>
                    </a:ln>
                  </pic:spPr>
                </pic:pic>
              </a:graphicData>
            </a:graphic>
          </wp:anchor>
        </w:drawing>
      </w:r>
    </w:p>
    <w:p w:rsidR="00742EDA" w:rsidRDefault="00742EDA" w:rsidP="00742EDA">
      <w:pPr>
        <w:spacing w:line="480" w:lineRule="auto"/>
        <w:jc w:val="both"/>
        <w:rPr>
          <w:rFonts w:ascii="Arial" w:hAnsi="Arial" w:cs="Arial"/>
        </w:rPr>
      </w:pPr>
    </w:p>
    <w:p w:rsidR="00742EDA" w:rsidRDefault="00742EDA" w:rsidP="00742EDA">
      <w:pPr>
        <w:spacing w:line="480" w:lineRule="auto"/>
        <w:jc w:val="both"/>
        <w:rPr>
          <w:rFonts w:ascii="Arial" w:hAnsi="Arial" w:cs="Arial"/>
        </w:rPr>
      </w:pPr>
    </w:p>
    <w:p w:rsidR="00742EDA" w:rsidRDefault="00742EDA" w:rsidP="00742EDA">
      <w:pPr>
        <w:spacing w:line="480" w:lineRule="auto"/>
        <w:jc w:val="both"/>
        <w:rPr>
          <w:rFonts w:ascii="Arial" w:hAnsi="Arial" w:cs="Arial"/>
        </w:rPr>
      </w:pPr>
    </w:p>
    <w:p w:rsidR="00742EDA" w:rsidRDefault="00742EDA" w:rsidP="00742EDA">
      <w:pPr>
        <w:spacing w:line="480" w:lineRule="auto"/>
        <w:jc w:val="both"/>
        <w:rPr>
          <w:rFonts w:ascii="Arial" w:hAnsi="Arial" w:cs="Arial"/>
        </w:rPr>
      </w:pPr>
    </w:p>
    <w:p w:rsidR="00742EDA" w:rsidRDefault="00742EDA" w:rsidP="00742EDA">
      <w:pPr>
        <w:spacing w:line="480" w:lineRule="auto"/>
        <w:jc w:val="both"/>
        <w:rPr>
          <w:rFonts w:ascii="Arial" w:hAnsi="Arial" w:cs="Arial"/>
        </w:rPr>
      </w:pPr>
    </w:p>
    <w:p w:rsidR="00742EDA" w:rsidRDefault="00742EDA" w:rsidP="00742EDA">
      <w:pPr>
        <w:spacing w:line="480" w:lineRule="auto"/>
        <w:jc w:val="both"/>
        <w:rPr>
          <w:rFonts w:ascii="Arial" w:hAnsi="Arial" w:cs="Arial"/>
        </w:rPr>
      </w:pPr>
    </w:p>
    <w:p w:rsidR="00742EDA" w:rsidRDefault="00742EDA" w:rsidP="00742EDA">
      <w:pPr>
        <w:jc w:val="both"/>
        <w:rPr>
          <w:rFonts w:ascii="Arial" w:hAnsi="Arial" w:cs="Arial"/>
        </w:rPr>
      </w:pPr>
    </w:p>
    <w:p w:rsidR="00742EDA" w:rsidRDefault="00742EDA" w:rsidP="00742EDA">
      <w:pPr>
        <w:jc w:val="both"/>
        <w:rPr>
          <w:rFonts w:ascii="Arial" w:hAnsi="Arial" w:cs="Arial"/>
        </w:rPr>
      </w:pPr>
    </w:p>
    <w:p w:rsidR="00742EDA" w:rsidRDefault="00742EDA" w:rsidP="00742EDA">
      <w:pPr>
        <w:jc w:val="both"/>
        <w:rPr>
          <w:rFonts w:ascii="Arial" w:hAnsi="Arial" w:cs="Arial"/>
        </w:rPr>
      </w:pPr>
    </w:p>
    <w:p w:rsidR="00742EDA" w:rsidRDefault="00742EDA" w:rsidP="00742EDA">
      <w:pPr>
        <w:spacing w:line="480" w:lineRule="auto"/>
        <w:ind w:left="1080"/>
        <w:jc w:val="both"/>
        <w:rPr>
          <w:rFonts w:ascii="Arial" w:hAnsi="Arial" w:cs="Arial"/>
        </w:rPr>
      </w:pPr>
      <w:r>
        <w:rPr>
          <w:rFonts w:ascii="Arial" w:hAnsi="Arial" w:cs="Arial"/>
        </w:rPr>
        <w:t>En el Grafico 6.1. mostramos la departamentalización de la empresa, ubicando solo los departamentos de mayor jerarquía y nivel, es así que pueden localizarse si el caso lo amerita, sub-departamentos u zonas de coordinación. En cada área debe haber un jefe o gerente responsable (32).</w:t>
      </w:r>
    </w:p>
    <w:p w:rsidR="00742EDA" w:rsidRDefault="00742EDA" w:rsidP="00742EDA">
      <w:pPr>
        <w:spacing w:line="480" w:lineRule="auto"/>
        <w:ind w:left="1800"/>
        <w:jc w:val="both"/>
        <w:rPr>
          <w:rFonts w:ascii="Arial" w:hAnsi="Arial" w:cs="Arial"/>
        </w:rPr>
      </w:pPr>
    </w:p>
    <w:p w:rsidR="00742EDA" w:rsidRDefault="00742EDA" w:rsidP="00742EDA">
      <w:pPr>
        <w:spacing w:line="480" w:lineRule="auto"/>
        <w:jc w:val="center"/>
        <w:rPr>
          <w:rFonts w:ascii="Arial" w:hAnsi="Arial" w:cs="Arial"/>
          <w:b/>
        </w:rPr>
      </w:pPr>
      <w:r>
        <w:rPr>
          <w:rFonts w:ascii="Arial" w:hAnsi="Arial" w:cs="Arial"/>
          <w:b/>
        </w:rPr>
        <w:t>TABLA 6.1.</w:t>
      </w:r>
    </w:p>
    <w:p w:rsidR="00742EDA" w:rsidRDefault="00742EDA" w:rsidP="00742EDA">
      <w:pPr>
        <w:spacing w:line="480" w:lineRule="auto"/>
        <w:jc w:val="center"/>
        <w:rPr>
          <w:rFonts w:ascii="Arial" w:hAnsi="Arial" w:cs="Arial"/>
          <w:b/>
        </w:rPr>
      </w:pPr>
      <w:r>
        <w:rPr>
          <w:rFonts w:ascii="Arial" w:hAnsi="Arial" w:cs="Arial"/>
          <w:b/>
        </w:rPr>
        <w:t>DISTRIBUCIÓN DE OPERARIOS POR SUBPROCESOS</w:t>
      </w:r>
    </w:p>
    <w:p w:rsidR="00742EDA" w:rsidRDefault="00742EDA" w:rsidP="00742EDA">
      <w:pPr>
        <w:jc w:val="center"/>
        <w:rPr>
          <w:rFonts w:ascii="Arial" w:hAnsi="Arial" w:cs="Arial"/>
          <w:b/>
        </w:rPr>
      </w:pPr>
    </w:p>
    <w:p w:rsidR="00742EDA" w:rsidRPr="00E85E29" w:rsidRDefault="00E847F2" w:rsidP="00742EDA">
      <w:pPr>
        <w:spacing w:line="480" w:lineRule="auto"/>
        <w:jc w:val="center"/>
      </w:pPr>
      <w:r>
        <w:rPr>
          <w:noProof/>
          <w:lang w:val="es-ES" w:eastAsia="es-ES"/>
        </w:rPr>
        <w:drawing>
          <wp:inline distT="0" distB="0" distL="0" distR="0">
            <wp:extent cx="2052320" cy="2413635"/>
            <wp:effectExtent l="19050" t="0" r="508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a:srcRect/>
                    <a:stretch>
                      <a:fillRect/>
                    </a:stretch>
                  </pic:blipFill>
                  <pic:spPr bwMode="auto">
                    <a:xfrm>
                      <a:off x="0" y="0"/>
                      <a:ext cx="2052320" cy="2413635"/>
                    </a:xfrm>
                    <a:prstGeom prst="rect">
                      <a:avLst/>
                    </a:prstGeom>
                    <a:noFill/>
                    <a:ln w="9525">
                      <a:noFill/>
                      <a:miter lim="800000"/>
                      <a:headEnd/>
                      <a:tailEnd/>
                    </a:ln>
                  </pic:spPr>
                </pic:pic>
              </a:graphicData>
            </a:graphic>
          </wp:inline>
        </w:drawing>
      </w:r>
    </w:p>
    <w:p w:rsidR="00742EDA" w:rsidRDefault="00742EDA" w:rsidP="00742EDA">
      <w:pPr>
        <w:spacing w:line="480" w:lineRule="auto"/>
        <w:rPr>
          <w:rFonts w:ascii="Arial" w:hAnsi="Arial" w:cs="Arial"/>
          <w:b/>
        </w:rPr>
      </w:pPr>
    </w:p>
    <w:p w:rsidR="00742EDA" w:rsidRDefault="00742EDA" w:rsidP="00742EDA">
      <w:pPr>
        <w:spacing w:line="480" w:lineRule="auto"/>
        <w:ind w:left="1080"/>
        <w:jc w:val="both"/>
        <w:rPr>
          <w:rFonts w:ascii="Arial" w:hAnsi="Arial" w:cs="Arial"/>
        </w:rPr>
      </w:pPr>
      <w:r>
        <w:rPr>
          <w:rFonts w:ascii="Arial" w:hAnsi="Arial" w:cs="Arial"/>
        </w:rPr>
        <w:t>En la Tabla 6.1. mostramos la distribución de los operarios por subprocesos. Con estos datos deducimos que el personal administrativo de la planta (tamaño mediano por el número de operarios) debería ser menor de los 60, aproximadamente 40 empleados más.</w:t>
      </w:r>
    </w:p>
    <w:p w:rsidR="00742EDA" w:rsidRPr="00E95970" w:rsidRDefault="00742EDA" w:rsidP="00742EDA">
      <w:pPr>
        <w:spacing w:line="480" w:lineRule="auto"/>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En esta parte del estudio en conjunto con el manejo de materiales del anterior capitulo, debemos estimar las áreas aproximadas de todos los procesos productivos, así como de la infraestructura física para toda la planta, desde el ingreso de los camiones hasta su despacho, etc. (32).</w:t>
      </w:r>
    </w:p>
    <w:p w:rsidR="00742EDA" w:rsidRDefault="00742EDA" w:rsidP="00742EDA">
      <w:pPr>
        <w:tabs>
          <w:tab w:val="left" w:pos="1800"/>
        </w:tabs>
        <w:spacing w:line="480" w:lineRule="auto"/>
        <w:ind w:left="1800"/>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r>
        <w:rPr>
          <w:rFonts w:ascii="Arial" w:hAnsi="Arial" w:cs="Arial"/>
        </w:rPr>
        <w:t xml:space="preserve">En el Plano 3 detallamos esquemáticamente la distribución final por el diagrama de procesos que obtuvimos en el capítulo 5. Luego en el Plano 4 se encuentran finalmente distribuidas las áreas generales que tiene toda </w:t>
      </w:r>
      <w:r w:rsidRPr="008A4E29">
        <w:rPr>
          <w:rFonts w:ascii="Arial" w:hAnsi="Arial" w:cs="Arial"/>
        </w:rPr>
        <w:t>planta industrial,</w:t>
      </w:r>
      <w:r>
        <w:rPr>
          <w:rFonts w:ascii="Arial" w:hAnsi="Arial" w:cs="Arial"/>
        </w:rPr>
        <w:t xml:space="preserve"> utilizando la ubicación de la planta del análisis del capitulo 2. Recordemos que se nos dieron varios sectores para localizar la planta, pero necesariamente por cuestiones de seguridad industrial y de transportación, por lo tanto, esta la ubicamos entre el bloque 48 y 46 de la zona industrial demarcada (31).</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r>
        <w:rPr>
          <w:rFonts w:ascii="Arial" w:hAnsi="Arial" w:cs="Arial"/>
        </w:rPr>
        <w:t>Estimaremos las áreas necesarias para colocar nuestras zonas de materia prima, de producto terminado patios adyacentes o áreas de maniobras (31). Todo esto lo realizaremos en base a los requerimientos de recursos materiales y la ayuda del cálculo de áreas que nos brinda el programa AutoCAD.</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r>
        <w:rPr>
          <w:rFonts w:ascii="Arial" w:hAnsi="Arial" w:cs="Arial"/>
        </w:rPr>
        <w:t>Nuestros espaciamientos más grandes se deben a los tanques de almacenamiento para las materias primas. La zona de producto terminado comienza con los enormes tanques de almacenamiento hasta las bodegas de despacho. Todas estas áreas las mostramos en resumen en la Tabla 6.2. (31).</w:t>
      </w:r>
    </w:p>
    <w:p w:rsidR="00742EDA" w:rsidRDefault="00742EDA" w:rsidP="00742EDA">
      <w:pPr>
        <w:tabs>
          <w:tab w:val="left" w:pos="1080"/>
        </w:tabs>
        <w:spacing w:line="480" w:lineRule="auto"/>
        <w:ind w:left="1080"/>
        <w:jc w:val="both"/>
        <w:rPr>
          <w:rFonts w:ascii="Arial" w:hAnsi="Arial" w:cs="Arial"/>
        </w:rPr>
      </w:pPr>
    </w:p>
    <w:p w:rsidR="00742EDA" w:rsidRDefault="00742EDA" w:rsidP="00742EDA">
      <w:pPr>
        <w:tabs>
          <w:tab w:val="left" w:pos="1080"/>
        </w:tabs>
        <w:spacing w:line="480" w:lineRule="auto"/>
        <w:jc w:val="center"/>
        <w:rPr>
          <w:rFonts w:ascii="Arial" w:hAnsi="Arial" w:cs="Arial"/>
          <w:b/>
        </w:rPr>
      </w:pPr>
      <w:r>
        <w:rPr>
          <w:rFonts w:ascii="Arial" w:hAnsi="Arial" w:cs="Arial"/>
          <w:b/>
        </w:rPr>
        <w:t>TABLA 6.2.</w:t>
      </w:r>
    </w:p>
    <w:p w:rsidR="00742EDA" w:rsidRDefault="00742EDA" w:rsidP="00742EDA">
      <w:pPr>
        <w:tabs>
          <w:tab w:val="left" w:pos="0"/>
        </w:tabs>
        <w:spacing w:line="480" w:lineRule="auto"/>
        <w:jc w:val="center"/>
        <w:rPr>
          <w:rFonts w:ascii="Arial" w:hAnsi="Arial" w:cs="Arial"/>
          <w:b/>
        </w:rPr>
      </w:pPr>
      <w:r>
        <w:rPr>
          <w:rFonts w:ascii="Arial" w:hAnsi="Arial" w:cs="Arial"/>
          <w:b/>
        </w:rPr>
        <w:t>ÁREAS ESTIMADAS PARA LA ZONA DE MATERIAS PRIMAS, PRODUCTO TERMINADO Y PATIOS DE MANIOBRAS</w:t>
      </w:r>
    </w:p>
    <w:p w:rsidR="00742EDA" w:rsidRDefault="00742EDA" w:rsidP="00742EDA">
      <w:pPr>
        <w:tabs>
          <w:tab w:val="left" w:pos="0"/>
        </w:tabs>
        <w:rPr>
          <w:rFonts w:ascii="Arial" w:hAnsi="Arial" w:cs="Arial"/>
          <w:b/>
        </w:rPr>
      </w:pPr>
    </w:p>
    <w:p w:rsidR="00742EDA" w:rsidRPr="007A33C7" w:rsidRDefault="00E847F2" w:rsidP="00742EDA">
      <w:pPr>
        <w:tabs>
          <w:tab w:val="left" w:pos="0"/>
        </w:tabs>
        <w:spacing w:line="480" w:lineRule="auto"/>
        <w:jc w:val="center"/>
        <w:rPr>
          <w:rFonts w:ascii="Arial" w:hAnsi="Arial" w:cs="Arial"/>
          <w:b/>
        </w:rPr>
      </w:pPr>
      <w:r>
        <w:rPr>
          <w:noProof/>
          <w:lang w:val="es-ES" w:eastAsia="es-ES"/>
        </w:rPr>
        <w:drawing>
          <wp:inline distT="0" distB="0" distL="0" distR="0">
            <wp:extent cx="3232150" cy="1127125"/>
            <wp:effectExtent l="19050" t="0" r="635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srcRect/>
                    <a:stretch>
                      <a:fillRect/>
                    </a:stretch>
                  </pic:blipFill>
                  <pic:spPr bwMode="auto">
                    <a:xfrm>
                      <a:off x="0" y="0"/>
                      <a:ext cx="3232150" cy="1127125"/>
                    </a:xfrm>
                    <a:prstGeom prst="rect">
                      <a:avLst/>
                    </a:prstGeom>
                    <a:noFill/>
                    <a:ln w="9525">
                      <a:noFill/>
                      <a:miter lim="800000"/>
                      <a:headEnd/>
                      <a:tailEnd/>
                    </a:ln>
                  </pic:spPr>
                </pic:pic>
              </a:graphicData>
            </a:graphic>
          </wp:inline>
        </w:drawing>
      </w:r>
    </w:p>
    <w:p w:rsidR="00742EDA" w:rsidRDefault="00742EDA" w:rsidP="00742EDA">
      <w:pPr>
        <w:tabs>
          <w:tab w:val="left" w:pos="1080"/>
        </w:tabs>
        <w:spacing w:line="480" w:lineRule="auto"/>
        <w:jc w:val="both"/>
        <w:rPr>
          <w:rFonts w:ascii="Arial" w:hAnsi="Arial" w:cs="Arial"/>
          <w:b/>
        </w:rPr>
      </w:pPr>
    </w:p>
    <w:p w:rsidR="00742EDA" w:rsidRPr="0038297C" w:rsidRDefault="00742EDA" w:rsidP="00742EDA">
      <w:pPr>
        <w:tabs>
          <w:tab w:val="left" w:pos="1080"/>
        </w:tabs>
        <w:spacing w:line="480" w:lineRule="auto"/>
        <w:ind w:left="1080"/>
        <w:jc w:val="both"/>
        <w:rPr>
          <w:rFonts w:ascii="Arial" w:hAnsi="Arial" w:cs="Arial"/>
          <w:b/>
        </w:rPr>
      </w:pPr>
      <w:r>
        <w:rPr>
          <w:rFonts w:ascii="Arial" w:hAnsi="Arial" w:cs="Arial"/>
        </w:rPr>
        <w:t>Las tres etapas con las que cuenta el proceso de producción son básicamente la polimerización, las de agitado (con agua y con aire) y la de reproceso.</w:t>
      </w:r>
      <w:r w:rsidRPr="00DB6109">
        <w:rPr>
          <w:rFonts w:ascii="Arial" w:hAnsi="Arial" w:cs="Arial"/>
        </w:rPr>
        <w:t xml:space="preserve"> </w:t>
      </w:r>
      <w:r>
        <w:rPr>
          <w:rFonts w:ascii="Arial" w:hAnsi="Arial" w:cs="Arial"/>
        </w:rPr>
        <w:t>El resumen de estas áreas esta descrito en la Tabla 6.3.</w:t>
      </w:r>
    </w:p>
    <w:p w:rsidR="00742EDA" w:rsidRDefault="00742EDA" w:rsidP="00742EDA">
      <w:pPr>
        <w:tabs>
          <w:tab w:val="left" w:pos="1080"/>
        </w:tabs>
        <w:spacing w:line="480" w:lineRule="auto"/>
        <w:ind w:left="1080"/>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r>
        <w:rPr>
          <w:rFonts w:ascii="Arial" w:hAnsi="Arial" w:cs="Arial"/>
        </w:rPr>
        <w:t>El área para la administración la colocamos directamente en la vía de acceso, conjuntamente con otras carreteras y sus parqueos. Así mismo las relaciones entra la ubicación de las oficinas y su posición entre si, vienen dadas en base a los requerimientos de cada uno con respecto al otro. Estas las mostramos en resumen en la Tabla 6.4.</w:t>
      </w:r>
    </w:p>
    <w:p w:rsidR="00742EDA" w:rsidRDefault="00742EDA" w:rsidP="00742EDA">
      <w:pPr>
        <w:tabs>
          <w:tab w:val="left" w:pos="1080"/>
        </w:tabs>
        <w:spacing w:line="480" w:lineRule="auto"/>
        <w:ind w:left="1080"/>
        <w:jc w:val="both"/>
        <w:rPr>
          <w:rFonts w:ascii="Arial" w:hAnsi="Arial" w:cs="Arial"/>
        </w:rPr>
      </w:pPr>
    </w:p>
    <w:p w:rsidR="00742EDA" w:rsidRDefault="00742EDA" w:rsidP="00742EDA">
      <w:pPr>
        <w:tabs>
          <w:tab w:val="left" w:pos="1080"/>
        </w:tabs>
        <w:spacing w:line="480" w:lineRule="auto"/>
        <w:jc w:val="center"/>
        <w:rPr>
          <w:rFonts w:ascii="Arial" w:hAnsi="Arial" w:cs="Arial"/>
          <w:b/>
        </w:rPr>
      </w:pPr>
      <w:r>
        <w:rPr>
          <w:rFonts w:ascii="Arial" w:hAnsi="Arial" w:cs="Arial"/>
          <w:b/>
        </w:rPr>
        <w:t>TABLA 6.3.</w:t>
      </w:r>
    </w:p>
    <w:p w:rsidR="00742EDA" w:rsidRDefault="00742EDA" w:rsidP="00742EDA">
      <w:pPr>
        <w:tabs>
          <w:tab w:val="left" w:pos="0"/>
        </w:tabs>
        <w:spacing w:line="480" w:lineRule="auto"/>
        <w:jc w:val="center"/>
        <w:rPr>
          <w:rFonts w:ascii="Arial" w:hAnsi="Arial" w:cs="Arial"/>
          <w:b/>
        </w:rPr>
      </w:pPr>
      <w:r>
        <w:rPr>
          <w:rFonts w:ascii="Arial" w:hAnsi="Arial" w:cs="Arial"/>
          <w:b/>
        </w:rPr>
        <w:t>ÁREAS ESTIMADAS PARA LA LÍNEA DE PRODUCCIÓN</w:t>
      </w:r>
    </w:p>
    <w:p w:rsidR="00742EDA" w:rsidRDefault="00742EDA" w:rsidP="00742EDA">
      <w:pPr>
        <w:tabs>
          <w:tab w:val="left" w:pos="0"/>
        </w:tabs>
        <w:jc w:val="center"/>
        <w:rPr>
          <w:rFonts w:ascii="Arial" w:hAnsi="Arial" w:cs="Arial"/>
          <w:b/>
        </w:rPr>
      </w:pPr>
    </w:p>
    <w:p w:rsidR="00742EDA" w:rsidRPr="00406448" w:rsidRDefault="00E847F2" w:rsidP="00742EDA">
      <w:pPr>
        <w:tabs>
          <w:tab w:val="left" w:pos="1080"/>
        </w:tabs>
        <w:spacing w:line="480" w:lineRule="auto"/>
        <w:jc w:val="center"/>
        <w:rPr>
          <w:rFonts w:ascii="Arial" w:hAnsi="Arial" w:cs="Arial"/>
        </w:rPr>
      </w:pPr>
      <w:r>
        <w:rPr>
          <w:noProof/>
          <w:lang w:val="es-ES" w:eastAsia="es-ES"/>
        </w:rPr>
        <w:drawing>
          <wp:inline distT="0" distB="0" distL="0" distR="0">
            <wp:extent cx="3115310" cy="1127125"/>
            <wp:effectExtent l="19050" t="0" r="889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a:srcRect/>
                    <a:stretch>
                      <a:fillRect/>
                    </a:stretch>
                  </pic:blipFill>
                  <pic:spPr bwMode="auto">
                    <a:xfrm>
                      <a:off x="0" y="0"/>
                      <a:ext cx="3115310" cy="1127125"/>
                    </a:xfrm>
                    <a:prstGeom prst="rect">
                      <a:avLst/>
                    </a:prstGeom>
                    <a:noFill/>
                    <a:ln w="9525">
                      <a:noFill/>
                      <a:miter lim="800000"/>
                      <a:headEnd/>
                      <a:tailEnd/>
                    </a:ln>
                  </pic:spPr>
                </pic:pic>
              </a:graphicData>
            </a:graphic>
          </wp:inline>
        </w:drawing>
      </w:r>
    </w:p>
    <w:p w:rsidR="00742EDA" w:rsidRDefault="00742EDA" w:rsidP="00742EDA">
      <w:pPr>
        <w:tabs>
          <w:tab w:val="left" w:pos="1080"/>
        </w:tabs>
        <w:spacing w:line="480" w:lineRule="auto"/>
        <w:jc w:val="center"/>
        <w:rPr>
          <w:rFonts w:ascii="Arial" w:hAnsi="Arial" w:cs="Arial"/>
        </w:rPr>
      </w:pPr>
    </w:p>
    <w:p w:rsidR="00742EDA" w:rsidRDefault="00742EDA" w:rsidP="00742EDA">
      <w:pPr>
        <w:tabs>
          <w:tab w:val="left" w:pos="1080"/>
        </w:tabs>
        <w:spacing w:line="480" w:lineRule="auto"/>
        <w:jc w:val="center"/>
        <w:rPr>
          <w:rFonts w:ascii="Arial" w:hAnsi="Arial" w:cs="Arial"/>
          <w:b/>
        </w:rPr>
      </w:pPr>
      <w:r>
        <w:rPr>
          <w:rFonts w:ascii="Arial" w:hAnsi="Arial" w:cs="Arial"/>
          <w:b/>
        </w:rPr>
        <w:t>TABLA 6.4.</w:t>
      </w:r>
    </w:p>
    <w:p w:rsidR="00742EDA" w:rsidRDefault="00742EDA" w:rsidP="00742EDA">
      <w:pPr>
        <w:tabs>
          <w:tab w:val="left" w:pos="0"/>
        </w:tabs>
        <w:spacing w:line="480" w:lineRule="auto"/>
        <w:jc w:val="center"/>
        <w:rPr>
          <w:rFonts w:ascii="Arial" w:hAnsi="Arial" w:cs="Arial"/>
          <w:b/>
        </w:rPr>
      </w:pPr>
      <w:r>
        <w:rPr>
          <w:rFonts w:ascii="Arial" w:hAnsi="Arial" w:cs="Arial"/>
          <w:b/>
        </w:rPr>
        <w:t>ÁREAS ESTIMADAS PARA LA ADMINISTRACIÓN</w:t>
      </w:r>
    </w:p>
    <w:p w:rsidR="00742EDA" w:rsidRDefault="00742EDA" w:rsidP="00742EDA">
      <w:pPr>
        <w:tabs>
          <w:tab w:val="left" w:pos="2760"/>
        </w:tabs>
        <w:jc w:val="both"/>
        <w:rPr>
          <w:rFonts w:ascii="Arial" w:hAnsi="Arial" w:cs="Arial"/>
          <w:b/>
        </w:rPr>
      </w:pPr>
    </w:p>
    <w:p w:rsidR="00742EDA" w:rsidRDefault="00E847F2" w:rsidP="00742EDA">
      <w:pPr>
        <w:tabs>
          <w:tab w:val="left" w:pos="2760"/>
        </w:tabs>
        <w:spacing w:line="480" w:lineRule="auto"/>
        <w:jc w:val="center"/>
      </w:pPr>
      <w:r>
        <w:rPr>
          <w:noProof/>
          <w:lang w:val="es-ES" w:eastAsia="es-ES"/>
        </w:rPr>
        <w:drawing>
          <wp:inline distT="0" distB="0" distL="0" distR="0">
            <wp:extent cx="3232150" cy="1499235"/>
            <wp:effectExtent l="19050" t="0" r="635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a:srcRect/>
                    <a:stretch>
                      <a:fillRect/>
                    </a:stretch>
                  </pic:blipFill>
                  <pic:spPr bwMode="auto">
                    <a:xfrm>
                      <a:off x="0" y="0"/>
                      <a:ext cx="3232150" cy="1499235"/>
                    </a:xfrm>
                    <a:prstGeom prst="rect">
                      <a:avLst/>
                    </a:prstGeom>
                    <a:noFill/>
                    <a:ln w="9525">
                      <a:noFill/>
                      <a:miter lim="800000"/>
                      <a:headEnd/>
                      <a:tailEnd/>
                    </a:ln>
                  </pic:spPr>
                </pic:pic>
              </a:graphicData>
            </a:graphic>
          </wp:inline>
        </w:drawing>
      </w:r>
    </w:p>
    <w:p w:rsidR="00742EDA" w:rsidRDefault="00742EDA" w:rsidP="00742EDA">
      <w:pPr>
        <w:tabs>
          <w:tab w:val="left" w:pos="1800"/>
        </w:tabs>
        <w:spacing w:line="480" w:lineRule="auto"/>
        <w:jc w:val="both"/>
      </w:pPr>
    </w:p>
    <w:p w:rsidR="00742EDA" w:rsidRPr="00623833" w:rsidRDefault="00742EDA" w:rsidP="00742EDA">
      <w:pPr>
        <w:tabs>
          <w:tab w:val="left" w:pos="1800"/>
        </w:tabs>
        <w:spacing w:line="480" w:lineRule="auto"/>
        <w:ind w:left="1080"/>
        <w:jc w:val="both"/>
        <w:rPr>
          <w:rFonts w:ascii="Arial" w:hAnsi="Arial" w:cs="Arial"/>
        </w:rPr>
      </w:pPr>
      <w:r>
        <w:rPr>
          <w:rFonts w:ascii="Arial" w:hAnsi="Arial" w:cs="Arial"/>
        </w:rPr>
        <w:t xml:space="preserve">En el Plano final numero 5, se distribuye la planta con sus elementos principales y su </w:t>
      </w:r>
      <w:r w:rsidRPr="00E32206">
        <w:rPr>
          <w:rFonts w:ascii="Arial" w:hAnsi="Arial" w:cs="Arial"/>
        </w:rPr>
        <w:t>descripción</w:t>
      </w:r>
      <w:r>
        <w:rPr>
          <w:rFonts w:ascii="Arial" w:hAnsi="Arial" w:cs="Arial"/>
        </w:rPr>
        <w:t>, dándonos una planta de 11.000 mt2.</w:t>
      </w:r>
    </w:p>
    <w:p w:rsidR="00742EDA" w:rsidRDefault="00742EDA" w:rsidP="00742EDA">
      <w:pPr>
        <w:numPr>
          <w:ilvl w:val="1"/>
          <w:numId w:val="1"/>
        </w:numPr>
        <w:tabs>
          <w:tab w:val="left" w:pos="1080"/>
        </w:tabs>
        <w:spacing w:line="480" w:lineRule="auto"/>
        <w:ind w:left="1080" w:hanging="600"/>
        <w:jc w:val="both"/>
        <w:rPr>
          <w:rFonts w:ascii="Arial" w:hAnsi="Arial" w:cs="Arial"/>
          <w:b/>
        </w:rPr>
      </w:pPr>
      <w:r w:rsidRPr="00E32206">
        <w:rPr>
          <w:rFonts w:ascii="Arial" w:hAnsi="Arial" w:cs="Arial"/>
          <w:b/>
        </w:rPr>
        <w:t>Estudio financiero y económico para la factibilidad</w:t>
      </w:r>
    </w:p>
    <w:p w:rsidR="00742EDA" w:rsidRDefault="00742EDA" w:rsidP="00742EDA">
      <w:pPr>
        <w:tabs>
          <w:tab w:val="left" w:pos="1080"/>
        </w:tabs>
        <w:spacing w:line="480" w:lineRule="auto"/>
        <w:ind w:left="1080"/>
        <w:jc w:val="both"/>
        <w:rPr>
          <w:rFonts w:ascii="Arial" w:hAnsi="Arial" w:cs="Arial"/>
        </w:rPr>
      </w:pPr>
      <w:r>
        <w:rPr>
          <w:rFonts w:ascii="Arial" w:hAnsi="Arial" w:cs="Arial"/>
        </w:rPr>
        <w:t xml:space="preserve">Este es el último de los pasos previos a las conclusiones y recomendaciones para la factibilidad. Primero evaluaremos los costos básicos de instalación, de maquinarias, insumos, infraestructura y mano de obra requerida para la inversión física inicial de la planta (33). </w:t>
      </w:r>
    </w:p>
    <w:p w:rsidR="00742EDA" w:rsidRDefault="00742EDA" w:rsidP="00742EDA">
      <w:pPr>
        <w:tabs>
          <w:tab w:val="left" w:pos="1080"/>
        </w:tabs>
        <w:spacing w:line="480" w:lineRule="auto"/>
        <w:jc w:val="both"/>
        <w:rPr>
          <w:rFonts w:ascii="Arial" w:hAnsi="Arial" w:cs="Arial"/>
          <w:b/>
        </w:rPr>
      </w:pPr>
    </w:p>
    <w:p w:rsidR="00742EDA" w:rsidRDefault="00742EDA" w:rsidP="00742EDA">
      <w:pPr>
        <w:tabs>
          <w:tab w:val="left" w:pos="1080"/>
        </w:tabs>
        <w:spacing w:line="480" w:lineRule="auto"/>
        <w:jc w:val="center"/>
        <w:rPr>
          <w:rFonts w:ascii="Arial" w:hAnsi="Arial" w:cs="Arial"/>
          <w:b/>
        </w:rPr>
      </w:pPr>
      <w:r>
        <w:rPr>
          <w:rFonts w:ascii="Arial" w:hAnsi="Arial" w:cs="Arial"/>
          <w:b/>
        </w:rPr>
        <w:t>TABLA 6.5.</w:t>
      </w:r>
    </w:p>
    <w:p w:rsidR="00742EDA" w:rsidRDefault="00742EDA" w:rsidP="00742EDA">
      <w:pPr>
        <w:tabs>
          <w:tab w:val="left" w:pos="1080"/>
        </w:tabs>
        <w:spacing w:line="480" w:lineRule="auto"/>
        <w:jc w:val="center"/>
        <w:rPr>
          <w:rFonts w:ascii="Arial" w:hAnsi="Arial" w:cs="Arial"/>
          <w:b/>
        </w:rPr>
      </w:pPr>
      <w:r>
        <w:rPr>
          <w:rFonts w:ascii="Arial" w:hAnsi="Arial" w:cs="Arial"/>
          <w:b/>
        </w:rPr>
        <w:t>ESTIMACIÓN DE COSTOS PARA LAS ZONAS DE LA PLANTA</w:t>
      </w:r>
    </w:p>
    <w:p w:rsidR="00742EDA" w:rsidRDefault="00742EDA" w:rsidP="00742EDA">
      <w:pPr>
        <w:tabs>
          <w:tab w:val="left" w:pos="1080"/>
        </w:tabs>
        <w:jc w:val="center"/>
        <w:rPr>
          <w:rFonts w:ascii="Arial" w:hAnsi="Arial" w:cs="Arial"/>
          <w:b/>
        </w:rPr>
      </w:pPr>
    </w:p>
    <w:p w:rsidR="00742EDA" w:rsidRPr="00471FDB" w:rsidRDefault="00E847F2" w:rsidP="00742EDA">
      <w:pPr>
        <w:tabs>
          <w:tab w:val="left" w:pos="1080"/>
        </w:tabs>
        <w:spacing w:line="480" w:lineRule="auto"/>
        <w:jc w:val="center"/>
        <w:rPr>
          <w:rFonts w:ascii="Arial" w:hAnsi="Arial" w:cs="Arial"/>
          <w:b/>
        </w:rPr>
      </w:pPr>
      <w:r>
        <w:rPr>
          <w:noProof/>
          <w:lang w:val="es-ES" w:eastAsia="es-ES"/>
        </w:rPr>
        <w:drawing>
          <wp:inline distT="0" distB="0" distL="0" distR="0">
            <wp:extent cx="3509010" cy="1871345"/>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srcRect/>
                    <a:stretch>
                      <a:fillRect/>
                    </a:stretch>
                  </pic:blipFill>
                  <pic:spPr bwMode="auto">
                    <a:xfrm>
                      <a:off x="0" y="0"/>
                      <a:ext cx="3509010" cy="1871345"/>
                    </a:xfrm>
                    <a:prstGeom prst="rect">
                      <a:avLst/>
                    </a:prstGeom>
                    <a:noFill/>
                    <a:ln w="9525">
                      <a:noFill/>
                      <a:miter lim="800000"/>
                      <a:headEnd/>
                      <a:tailEnd/>
                    </a:ln>
                  </pic:spPr>
                </pic:pic>
              </a:graphicData>
            </a:graphic>
          </wp:inline>
        </w:drawing>
      </w:r>
    </w:p>
    <w:p w:rsidR="00742EDA" w:rsidRDefault="00742EDA" w:rsidP="00742EDA">
      <w:pPr>
        <w:tabs>
          <w:tab w:val="left" w:pos="1800"/>
        </w:tabs>
        <w:spacing w:line="480" w:lineRule="auto"/>
        <w:ind w:left="1800"/>
        <w:jc w:val="both"/>
        <w:rPr>
          <w:rFonts w:ascii="Arial" w:hAnsi="Arial" w:cs="Arial"/>
        </w:rPr>
      </w:pPr>
    </w:p>
    <w:p w:rsidR="00742EDA" w:rsidRPr="00B472AD" w:rsidRDefault="00742EDA" w:rsidP="00742EDA">
      <w:pPr>
        <w:tabs>
          <w:tab w:val="left" w:pos="1080"/>
        </w:tabs>
        <w:spacing w:line="480" w:lineRule="auto"/>
        <w:ind w:left="1080"/>
        <w:jc w:val="both"/>
        <w:rPr>
          <w:rFonts w:ascii="Arial" w:hAnsi="Arial" w:cs="Arial"/>
        </w:rPr>
      </w:pPr>
      <w:r>
        <w:rPr>
          <w:rFonts w:ascii="Arial" w:hAnsi="Arial" w:cs="Arial"/>
        </w:rPr>
        <w:t>Luego procederemos a estructurar el costo del producto de la mano con la evaluación financiera de la planta, para determinar los costos generales (34). En la Tabla 6.5. se muestra el detalle de estos costos para todas las áreas estimadas anteriormente. En lo que se refiere al costo de las maquinarias lo describimos en la Tabla 6.6.</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jc w:val="center"/>
        <w:rPr>
          <w:rFonts w:ascii="Arial" w:hAnsi="Arial" w:cs="Arial"/>
          <w:b/>
        </w:rPr>
      </w:pPr>
      <w:r>
        <w:rPr>
          <w:rFonts w:ascii="Arial" w:hAnsi="Arial" w:cs="Arial"/>
          <w:b/>
        </w:rPr>
        <w:t>TABLA 6.6.</w:t>
      </w:r>
    </w:p>
    <w:p w:rsidR="00742EDA" w:rsidRDefault="00742EDA" w:rsidP="00742EDA">
      <w:pPr>
        <w:tabs>
          <w:tab w:val="left" w:pos="1080"/>
        </w:tabs>
        <w:spacing w:line="480" w:lineRule="auto"/>
        <w:jc w:val="center"/>
        <w:rPr>
          <w:rFonts w:ascii="Arial" w:hAnsi="Arial" w:cs="Arial"/>
          <w:b/>
        </w:rPr>
      </w:pPr>
      <w:r>
        <w:rPr>
          <w:rFonts w:ascii="Arial" w:hAnsi="Arial" w:cs="Arial"/>
          <w:b/>
        </w:rPr>
        <w:t>ESTIMACIÓN DE COSTOS PARA LAS MAQUINARIAS Y EQUIPOS</w:t>
      </w:r>
    </w:p>
    <w:p w:rsidR="00742EDA" w:rsidRDefault="00742EDA" w:rsidP="00742EDA">
      <w:pPr>
        <w:tabs>
          <w:tab w:val="left" w:pos="1080"/>
        </w:tabs>
        <w:jc w:val="both"/>
        <w:rPr>
          <w:rFonts w:ascii="Arial" w:hAnsi="Arial" w:cs="Arial"/>
        </w:rPr>
      </w:pPr>
    </w:p>
    <w:p w:rsidR="00742EDA" w:rsidRDefault="00E847F2" w:rsidP="00742EDA">
      <w:pPr>
        <w:tabs>
          <w:tab w:val="left" w:pos="1080"/>
        </w:tabs>
        <w:spacing w:line="480" w:lineRule="auto"/>
        <w:jc w:val="center"/>
      </w:pPr>
      <w:r>
        <w:rPr>
          <w:noProof/>
          <w:lang w:val="es-ES" w:eastAsia="es-ES"/>
        </w:rPr>
        <w:drawing>
          <wp:inline distT="0" distB="0" distL="0" distR="0">
            <wp:extent cx="3561715" cy="1616075"/>
            <wp:effectExtent l="19050" t="0" r="63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a:srcRect/>
                    <a:stretch>
                      <a:fillRect/>
                    </a:stretch>
                  </pic:blipFill>
                  <pic:spPr bwMode="auto">
                    <a:xfrm>
                      <a:off x="0" y="0"/>
                      <a:ext cx="3561715" cy="1616075"/>
                    </a:xfrm>
                    <a:prstGeom prst="rect">
                      <a:avLst/>
                    </a:prstGeom>
                    <a:noFill/>
                    <a:ln w="9525">
                      <a:noFill/>
                      <a:miter lim="800000"/>
                      <a:headEnd/>
                      <a:tailEnd/>
                    </a:ln>
                  </pic:spPr>
                </pic:pic>
              </a:graphicData>
            </a:graphic>
          </wp:inline>
        </w:drawing>
      </w:r>
    </w:p>
    <w:p w:rsidR="00742EDA" w:rsidRPr="00471FDB" w:rsidRDefault="00742EDA" w:rsidP="00742EDA">
      <w:pPr>
        <w:tabs>
          <w:tab w:val="left" w:pos="1080"/>
        </w:tabs>
        <w:spacing w:line="480" w:lineRule="auto"/>
        <w:jc w:val="center"/>
        <w:rPr>
          <w:rFonts w:ascii="Arial" w:hAnsi="Arial" w:cs="Arial"/>
        </w:rPr>
      </w:pPr>
    </w:p>
    <w:p w:rsidR="00742EDA" w:rsidRDefault="00742EDA" w:rsidP="00742EDA">
      <w:pPr>
        <w:tabs>
          <w:tab w:val="left" w:pos="1080"/>
        </w:tabs>
        <w:spacing w:line="480" w:lineRule="auto"/>
        <w:ind w:left="1080"/>
        <w:jc w:val="both"/>
        <w:rPr>
          <w:rFonts w:ascii="Arial" w:hAnsi="Arial" w:cs="Arial"/>
        </w:rPr>
      </w:pPr>
      <w:r>
        <w:rPr>
          <w:rFonts w:ascii="Arial" w:hAnsi="Arial" w:cs="Arial"/>
        </w:rPr>
        <w:t>Todos e</w:t>
      </w:r>
      <w:r w:rsidRPr="00B472AD">
        <w:rPr>
          <w:rFonts w:ascii="Arial" w:hAnsi="Arial" w:cs="Arial"/>
        </w:rPr>
        <w:t xml:space="preserve">stos costos </w:t>
      </w:r>
      <w:r>
        <w:rPr>
          <w:rFonts w:ascii="Arial" w:hAnsi="Arial" w:cs="Arial"/>
        </w:rPr>
        <w:t>igualmente son analizados por su infraestructura física, lo que es el relleno de la tierra, las excavaciones, las cimentaciones y el levantamiento de los muros y tabiques de sección, así como también los insumos principales requeridos y su importación o diseño (33).</w:t>
      </w:r>
    </w:p>
    <w:p w:rsidR="00742EDA" w:rsidRDefault="00742EDA" w:rsidP="00742EDA">
      <w:pPr>
        <w:tabs>
          <w:tab w:val="left" w:pos="1800"/>
        </w:tabs>
        <w:spacing w:line="480" w:lineRule="auto"/>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A continuación en nuestro estudio de factibilidad financiero económico, procederemos a obtener los rubros involucrados en la obtención del precio del producto, desde sus recursos de materia prima, procesamiento, costos indirectos, mano de obra, depreciaciones y demás, a fin de determinar el costo de la unidad de venta, que en este análisis le pondremos a un saco de PVC.</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r w:rsidRPr="000E156D">
        <w:rPr>
          <w:rFonts w:ascii="Arial" w:hAnsi="Arial" w:cs="Arial"/>
        </w:rPr>
        <w:t>En base</w:t>
      </w:r>
      <w:r>
        <w:rPr>
          <w:rFonts w:ascii="Arial" w:hAnsi="Arial" w:cs="Arial"/>
        </w:rPr>
        <w:t xml:space="preserve"> al análisis organizacional descrito anteriormente, se nos permitirá ahora estimar los salarios correspondientes a cada empleado de la fábrica, ya que este rubro será uno de los factores determinantes en el precio final del producto, en este caso la resina de PVC. Estos resultados se muestran en la Tabla 6.7. con sus costos unitarios y anuales.</w:t>
      </w:r>
    </w:p>
    <w:p w:rsidR="00742EDA" w:rsidRDefault="00742EDA" w:rsidP="00742EDA">
      <w:pPr>
        <w:tabs>
          <w:tab w:val="left" w:pos="1080"/>
        </w:tabs>
        <w:spacing w:line="480" w:lineRule="auto"/>
        <w:ind w:left="2760"/>
        <w:jc w:val="both"/>
        <w:rPr>
          <w:rFonts w:ascii="Arial" w:hAnsi="Arial" w:cs="Arial"/>
        </w:rPr>
      </w:pPr>
    </w:p>
    <w:p w:rsidR="00742EDA" w:rsidRPr="00F54612" w:rsidRDefault="00742EDA" w:rsidP="00742EDA">
      <w:pPr>
        <w:tabs>
          <w:tab w:val="left" w:pos="1080"/>
        </w:tabs>
        <w:spacing w:line="480" w:lineRule="auto"/>
        <w:jc w:val="center"/>
        <w:rPr>
          <w:rFonts w:ascii="Arial" w:hAnsi="Arial" w:cs="Arial"/>
          <w:b/>
        </w:rPr>
      </w:pPr>
      <w:r>
        <w:rPr>
          <w:rFonts w:ascii="Arial" w:hAnsi="Arial" w:cs="Arial"/>
          <w:b/>
        </w:rPr>
        <w:t>TABLA 6.7</w:t>
      </w:r>
      <w:r w:rsidRPr="00F54612">
        <w:rPr>
          <w:rFonts w:ascii="Arial" w:hAnsi="Arial" w:cs="Arial"/>
          <w:b/>
        </w:rPr>
        <w:t>.</w:t>
      </w:r>
    </w:p>
    <w:p w:rsidR="00742EDA" w:rsidRDefault="00742EDA" w:rsidP="00742EDA">
      <w:pPr>
        <w:tabs>
          <w:tab w:val="left" w:pos="1080"/>
        </w:tabs>
        <w:spacing w:line="480" w:lineRule="auto"/>
        <w:jc w:val="center"/>
        <w:rPr>
          <w:rFonts w:ascii="Arial" w:hAnsi="Arial" w:cs="Arial"/>
          <w:b/>
        </w:rPr>
      </w:pPr>
      <w:r w:rsidRPr="00F54612">
        <w:rPr>
          <w:rFonts w:ascii="Arial" w:hAnsi="Arial" w:cs="Arial"/>
          <w:b/>
        </w:rPr>
        <w:t>DETALLE DE SALARIOS DE NÓMINA DE LA FÁBRICA</w:t>
      </w:r>
    </w:p>
    <w:p w:rsidR="00742EDA" w:rsidRPr="00F54612" w:rsidRDefault="00742EDA" w:rsidP="00742EDA">
      <w:pPr>
        <w:tabs>
          <w:tab w:val="left" w:pos="1080"/>
        </w:tabs>
        <w:jc w:val="center"/>
        <w:rPr>
          <w:rFonts w:ascii="Arial" w:hAnsi="Arial" w:cs="Arial"/>
          <w:b/>
        </w:rPr>
      </w:pPr>
    </w:p>
    <w:p w:rsidR="00742EDA" w:rsidRDefault="00E847F2" w:rsidP="00742EDA">
      <w:pPr>
        <w:tabs>
          <w:tab w:val="left" w:pos="1080"/>
        </w:tabs>
        <w:spacing w:line="480" w:lineRule="auto"/>
        <w:jc w:val="center"/>
      </w:pPr>
      <w:r>
        <w:rPr>
          <w:noProof/>
          <w:lang w:val="es-ES" w:eastAsia="es-ES"/>
        </w:rPr>
        <w:drawing>
          <wp:inline distT="0" distB="0" distL="0" distR="0">
            <wp:extent cx="4284980" cy="1520190"/>
            <wp:effectExtent l="19050" t="0" r="127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srcRect/>
                    <a:stretch>
                      <a:fillRect/>
                    </a:stretch>
                  </pic:blipFill>
                  <pic:spPr bwMode="auto">
                    <a:xfrm>
                      <a:off x="0" y="0"/>
                      <a:ext cx="4284980" cy="1520190"/>
                    </a:xfrm>
                    <a:prstGeom prst="rect">
                      <a:avLst/>
                    </a:prstGeom>
                    <a:noFill/>
                    <a:ln w="9525">
                      <a:noFill/>
                      <a:miter lim="800000"/>
                      <a:headEnd/>
                      <a:tailEnd/>
                    </a:ln>
                  </pic:spPr>
                </pic:pic>
              </a:graphicData>
            </a:graphic>
          </wp:inline>
        </w:drawing>
      </w:r>
    </w:p>
    <w:p w:rsidR="00742EDA" w:rsidRDefault="00742EDA" w:rsidP="00742EDA">
      <w:pPr>
        <w:tabs>
          <w:tab w:val="left" w:pos="1080"/>
        </w:tabs>
        <w:spacing w:line="480" w:lineRule="auto"/>
        <w:jc w:val="both"/>
      </w:pPr>
    </w:p>
    <w:p w:rsidR="00742EDA" w:rsidRDefault="00742EDA" w:rsidP="00742EDA">
      <w:pPr>
        <w:tabs>
          <w:tab w:val="left" w:pos="1080"/>
        </w:tabs>
        <w:spacing w:line="480" w:lineRule="auto"/>
        <w:ind w:left="1080"/>
        <w:jc w:val="both"/>
        <w:rPr>
          <w:rFonts w:ascii="Arial" w:hAnsi="Arial" w:cs="Arial"/>
        </w:rPr>
      </w:pPr>
      <w:r>
        <w:rPr>
          <w:rFonts w:ascii="Arial" w:hAnsi="Arial" w:cs="Arial"/>
        </w:rPr>
        <w:t>Las maquinarias e insumos pierden vida útil en un tiempo estimado dependiendo de los requerimientos de la empresa. Esta depreciación permite estimar el costo del producto y así mismo el Valor actual neto (VAN) en la proyección que el estudio considere conveniente (32).</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r>
        <w:rPr>
          <w:rFonts w:ascii="Arial" w:hAnsi="Arial" w:cs="Arial"/>
        </w:rPr>
        <w:t>La depreciación de los insumos que en gran parte se relacionan con los equipos de las oficinas, los estimamos en una depreciación simple o lineal para un tiempo de 5 años (33).</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r>
        <w:rPr>
          <w:rFonts w:ascii="Arial" w:hAnsi="Arial" w:cs="Arial"/>
        </w:rPr>
        <w:t>Las maquinarias por el contrario, se estimara su depreciación máxima en 20 años. La depreciación estimada es lineal sino existen variaciones. En cuanto a equipos la depreciación lineal constante es de $ 20.887, mientras que los $ 2'252.100 que cuestan las maquinarias y su instalación se deprecian en un promedio de $ 123.492 por año de manera constante.</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r>
        <w:rPr>
          <w:rFonts w:ascii="Arial" w:hAnsi="Arial" w:cs="Arial"/>
        </w:rPr>
        <w:t>Con estos datos además podemos obtener la depreciación en si de toda la fábrica (incluida maquinarias, insumos y terrenos) en un tiempo de 20 años estimado por las maquinarias (33).</w:t>
      </w:r>
    </w:p>
    <w:p w:rsidR="00742EDA" w:rsidRDefault="00742EDA" w:rsidP="00742EDA">
      <w:pPr>
        <w:tabs>
          <w:tab w:val="left" w:pos="1080"/>
        </w:tabs>
        <w:spacing w:line="480" w:lineRule="auto"/>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r>
        <w:rPr>
          <w:rFonts w:ascii="Arial" w:hAnsi="Arial" w:cs="Arial"/>
        </w:rPr>
        <w:t>Las materias primas son las más importantes en la determinación del costo del producto ya que abarcan un gran porcentaje del mismo. En la Tabla 6.8. se muestran los requerimiento en dinero de las materias primas.</w:t>
      </w:r>
    </w:p>
    <w:p w:rsidR="00742EDA" w:rsidRPr="00B15E94" w:rsidRDefault="00742EDA" w:rsidP="00742EDA">
      <w:pPr>
        <w:tabs>
          <w:tab w:val="left" w:pos="1080"/>
        </w:tabs>
        <w:spacing w:line="480" w:lineRule="auto"/>
        <w:jc w:val="center"/>
        <w:rPr>
          <w:rFonts w:ascii="Arial" w:hAnsi="Arial" w:cs="Arial"/>
          <w:b/>
        </w:rPr>
      </w:pPr>
      <w:r>
        <w:rPr>
          <w:rFonts w:ascii="Arial" w:hAnsi="Arial" w:cs="Arial"/>
          <w:b/>
        </w:rPr>
        <w:t>TABLA 6.8</w:t>
      </w:r>
      <w:r w:rsidRPr="00B15E94">
        <w:rPr>
          <w:rFonts w:ascii="Arial" w:hAnsi="Arial" w:cs="Arial"/>
          <w:b/>
        </w:rPr>
        <w:t>.</w:t>
      </w:r>
    </w:p>
    <w:p w:rsidR="00742EDA" w:rsidRDefault="00742EDA" w:rsidP="00742EDA">
      <w:pPr>
        <w:tabs>
          <w:tab w:val="left" w:pos="1080"/>
        </w:tabs>
        <w:spacing w:line="480" w:lineRule="auto"/>
        <w:jc w:val="center"/>
        <w:rPr>
          <w:rFonts w:ascii="Arial" w:hAnsi="Arial" w:cs="Arial"/>
          <w:b/>
        </w:rPr>
      </w:pPr>
      <w:r w:rsidRPr="00B15E94">
        <w:rPr>
          <w:rFonts w:ascii="Arial" w:hAnsi="Arial" w:cs="Arial"/>
          <w:b/>
        </w:rPr>
        <w:t>COSTOS DE MATERIAS PRIMAS</w:t>
      </w:r>
    </w:p>
    <w:p w:rsidR="00742EDA" w:rsidRPr="00B15E94" w:rsidRDefault="00742EDA" w:rsidP="00742EDA">
      <w:pPr>
        <w:tabs>
          <w:tab w:val="left" w:pos="1080"/>
        </w:tabs>
        <w:jc w:val="center"/>
        <w:rPr>
          <w:rFonts w:ascii="Arial" w:hAnsi="Arial" w:cs="Arial"/>
        </w:rPr>
      </w:pPr>
    </w:p>
    <w:p w:rsidR="00742EDA" w:rsidRPr="00896498" w:rsidRDefault="00E847F2" w:rsidP="00742EDA">
      <w:pPr>
        <w:tabs>
          <w:tab w:val="left" w:pos="1080"/>
        </w:tabs>
        <w:spacing w:line="480" w:lineRule="auto"/>
        <w:jc w:val="center"/>
        <w:rPr>
          <w:rFonts w:ascii="Arial" w:hAnsi="Arial" w:cs="Arial"/>
          <w:b/>
        </w:rPr>
      </w:pPr>
      <w:r>
        <w:rPr>
          <w:noProof/>
          <w:lang w:val="es-ES" w:eastAsia="es-ES"/>
        </w:rPr>
        <w:drawing>
          <wp:inline distT="0" distB="0" distL="0" distR="0">
            <wp:extent cx="3848735" cy="1499235"/>
            <wp:effectExtent l="1905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a:srcRect/>
                    <a:stretch>
                      <a:fillRect/>
                    </a:stretch>
                  </pic:blipFill>
                  <pic:spPr bwMode="auto">
                    <a:xfrm>
                      <a:off x="0" y="0"/>
                      <a:ext cx="3848735" cy="1499235"/>
                    </a:xfrm>
                    <a:prstGeom prst="rect">
                      <a:avLst/>
                    </a:prstGeom>
                    <a:noFill/>
                    <a:ln w="9525">
                      <a:noFill/>
                      <a:miter lim="800000"/>
                      <a:headEnd/>
                      <a:tailEnd/>
                    </a:ln>
                  </pic:spPr>
                </pic:pic>
              </a:graphicData>
            </a:graphic>
          </wp:inline>
        </w:drawing>
      </w:r>
    </w:p>
    <w:p w:rsidR="00742EDA" w:rsidRDefault="00742EDA" w:rsidP="00742EDA">
      <w:pPr>
        <w:tabs>
          <w:tab w:val="left" w:pos="1080"/>
        </w:tabs>
        <w:ind w:left="2760"/>
        <w:jc w:val="both"/>
        <w:rPr>
          <w:rFonts w:ascii="Arial" w:hAnsi="Arial" w:cs="Arial"/>
        </w:rPr>
      </w:pPr>
    </w:p>
    <w:p w:rsidR="00742EDA" w:rsidRDefault="00742EDA" w:rsidP="00742EDA">
      <w:pPr>
        <w:tabs>
          <w:tab w:val="left" w:pos="1080"/>
        </w:tabs>
        <w:ind w:left="2760"/>
        <w:jc w:val="both"/>
        <w:rPr>
          <w:rFonts w:ascii="Arial" w:hAnsi="Arial" w:cs="Arial"/>
        </w:rPr>
      </w:pPr>
    </w:p>
    <w:p w:rsidR="00742EDA" w:rsidRDefault="00742EDA" w:rsidP="00742EDA">
      <w:pPr>
        <w:tabs>
          <w:tab w:val="left" w:pos="1080"/>
        </w:tabs>
        <w:ind w:left="2760"/>
        <w:jc w:val="both"/>
        <w:rPr>
          <w:rFonts w:ascii="Arial" w:hAnsi="Arial" w:cs="Arial"/>
        </w:rPr>
      </w:pPr>
    </w:p>
    <w:p w:rsidR="00742EDA" w:rsidRPr="00B15E94" w:rsidRDefault="00742EDA" w:rsidP="00742EDA">
      <w:pPr>
        <w:tabs>
          <w:tab w:val="left" w:pos="1080"/>
        </w:tabs>
        <w:spacing w:line="480" w:lineRule="auto"/>
        <w:jc w:val="center"/>
        <w:rPr>
          <w:rFonts w:ascii="Arial" w:hAnsi="Arial" w:cs="Arial"/>
          <w:b/>
        </w:rPr>
      </w:pPr>
      <w:r>
        <w:rPr>
          <w:rFonts w:ascii="Arial" w:hAnsi="Arial" w:cs="Arial"/>
          <w:b/>
        </w:rPr>
        <w:t>TABLA 6.9</w:t>
      </w:r>
      <w:r w:rsidRPr="00B15E94">
        <w:rPr>
          <w:rFonts w:ascii="Arial" w:hAnsi="Arial" w:cs="Arial"/>
          <w:b/>
        </w:rPr>
        <w:t>.</w:t>
      </w:r>
    </w:p>
    <w:p w:rsidR="00742EDA" w:rsidRDefault="00742EDA" w:rsidP="00742EDA">
      <w:pPr>
        <w:tabs>
          <w:tab w:val="left" w:pos="1080"/>
        </w:tabs>
        <w:spacing w:line="480" w:lineRule="auto"/>
        <w:jc w:val="center"/>
        <w:rPr>
          <w:rFonts w:ascii="Arial" w:hAnsi="Arial" w:cs="Arial"/>
          <w:b/>
        </w:rPr>
      </w:pPr>
      <w:r w:rsidRPr="00B15E94">
        <w:rPr>
          <w:rFonts w:ascii="Arial" w:hAnsi="Arial" w:cs="Arial"/>
          <w:b/>
        </w:rPr>
        <w:t xml:space="preserve">COSTOS </w:t>
      </w:r>
      <w:r>
        <w:rPr>
          <w:rFonts w:ascii="Arial" w:hAnsi="Arial" w:cs="Arial"/>
          <w:b/>
        </w:rPr>
        <w:t>DE SERVICIOS BÁSICOS</w:t>
      </w:r>
    </w:p>
    <w:p w:rsidR="00742EDA" w:rsidRDefault="00742EDA" w:rsidP="00742EDA">
      <w:pPr>
        <w:tabs>
          <w:tab w:val="left" w:pos="1080"/>
        </w:tabs>
        <w:jc w:val="center"/>
        <w:rPr>
          <w:rFonts w:ascii="Arial" w:hAnsi="Arial" w:cs="Arial"/>
          <w:b/>
        </w:rPr>
      </w:pPr>
    </w:p>
    <w:p w:rsidR="00742EDA" w:rsidRPr="00896498" w:rsidRDefault="00E847F2" w:rsidP="00742EDA">
      <w:pPr>
        <w:tabs>
          <w:tab w:val="left" w:pos="1080"/>
        </w:tabs>
        <w:jc w:val="center"/>
        <w:rPr>
          <w:rFonts w:ascii="Arial" w:hAnsi="Arial" w:cs="Arial"/>
          <w:b/>
        </w:rPr>
      </w:pPr>
      <w:r>
        <w:rPr>
          <w:noProof/>
          <w:lang w:val="es-ES" w:eastAsia="es-ES"/>
        </w:rPr>
        <w:drawing>
          <wp:inline distT="0" distB="0" distL="0" distR="0">
            <wp:extent cx="3519170" cy="946150"/>
            <wp:effectExtent l="19050" t="0" r="508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a:srcRect/>
                    <a:stretch>
                      <a:fillRect/>
                    </a:stretch>
                  </pic:blipFill>
                  <pic:spPr bwMode="auto">
                    <a:xfrm>
                      <a:off x="0" y="0"/>
                      <a:ext cx="3519170" cy="946150"/>
                    </a:xfrm>
                    <a:prstGeom prst="rect">
                      <a:avLst/>
                    </a:prstGeom>
                    <a:noFill/>
                    <a:ln w="9525">
                      <a:noFill/>
                      <a:miter lim="800000"/>
                      <a:headEnd/>
                      <a:tailEnd/>
                    </a:ln>
                  </pic:spPr>
                </pic:pic>
              </a:graphicData>
            </a:graphic>
          </wp:inline>
        </w:drawing>
      </w:r>
    </w:p>
    <w:p w:rsidR="00742EDA" w:rsidRDefault="00742EDA" w:rsidP="00742EDA">
      <w:pPr>
        <w:tabs>
          <w:tab w:val="left" w:pos="1080"/>
        </w:tabs>
        <w:spacing w:line="480" w:lineRule="auto"/>
        <w:ind w:left="1080"/>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p>
    <w:p w:rsidR="00742EDA" w:rsidRDefault="00742EDA" w:rsidP="00742EDA">
      <w:pPr>
        <w:tabs>
          <w:tab w:val="left" w:pos="1080"/>
        </w:tabs>
        <w:spacing w:line="480" w:lineRule="auto"/>
        <w:ind w:left="1080"/>
        <w:jc w:val="both"/>
        <w:rPr>
          <w:rFonts w:ascii="Arial" w:hAnsi="Arial" w:cs="Arial"/>
        </w:rPr>
      </w:pPr>
      <w:r>
        <w:rPr>
          <w:rFonts w:ascii="Arial" w:hAnsi="Arial" w:cs="Arial"/>
        </w:rPr>
        <w:t>En la Tabla 6.9. se muestra el consumo de los servicios básicos de energía eléctrica, teléfono y agua para la planta. El agua consumida se incluye como materia prima.</w:t>
      </w:r>
    </w:p>
    <w:p w:rsidR="00742EDA" w:rsidRDefault="00742EDA" w:rsidP="00742EDA">
      <w:pPr>
        <w:tabs>
          <w:tab w:val="left" w:pos="1800"/>
        </w:tabs>
        <w:spacing w:line="480" w:lineRule="auto"/>
        <w:ind w:left="1080"/>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Para obtener el costo del producto haremos una relación directa entre los costos indirectos, el costo total de la producción, los costos administrativos y las depreciaciones pertinentes (33) (34).</w:t>
      </w:r>
    </w:p>
    <w:p w:rsidR="00742EDA" w:rsidRPr="00B2367B" w:rsidRDefault="00742EDA" w:rsidP="00742EDA">
      <w:pPr>
        <w:tabs>
          <w:tab w:val="left" w:pos="1800"/>
        </w:tabs>
        <w:spacing w:line="480" w:lineRule="auto"/>
        <w:jc w:val="both"/>
        <w:rPr>
          <w:rFonts w:ascii="Arial" w:hAnsi="Arial" w:cs="Arial"/>
          <w:b/>
        </w:rPr>
      </w:pPr>
    </w:p>
    <w:p w:rsidR="00742EDA" w:rsidRPr="00B2367B" w:rsidRDefault="00742EDA" w:rsidP="00742EDA">
      <w:pPr>
        <w:tabs>
          <w:tab w:val="left" w:pos="1800"/>
        </w:tabs>
        <w:spacing w:line="480" w:lineRule="auto"/>
        <w:jc w:val="center"/>
        <w:rPr>
          <w:rFonts w:ascii="Arial" w:hAnsi="Arial" w:cs="Arial"/>
          <w:b/>
        </w:rPr>
      </w:pPr>
      <w:r>
        <w:rPr>
          <w:rFonts w:ascii="Arial" w:hAnsi="Arial" w:cs="Arial"/>
          <w:b/>
        </w:rPr>
        <w:t>TABLA 6.10</w:t>
      </w:r>
      <w:r w:rsidRPr="00B2367B">
        <w:rPr>
          <w:rFonts w:ascii="Arial" w:hAnsi="Arial" w:cs="Arial"/>
          <w:b/>
        </w:rPr>
        <w:t>.</w:t>
      </w:r>
    </w:p>
    <w:p w:rsidR="00742EDA" w:rsidRDefault="00742EDA" w:rsidP="00742EDA">
      <w:pPr>
        <w:tabs>
          <w:tab w:val="left" w:pos="1800"/>
        </w:tabs>
        <w:spacing w:line="480" w:lineRule="auto"/>
        <w:jc w:val="center"/>
        <w:rPr>
          <w:rFonts w:ascii="Arial" w:hAnsi="Arial" w:cs="Arial"/>
          <w:b/>
        </w:rPr>
      </w:pPr>
      <w:r w:rsidRPr="00B2367B">
        <w:rPr>
          <w:rFonts w:ascii="Arial" w:hAnsi="Arial" w:cs="Arial"/>
          <w:b/>
        </w:rPr>
        <w:t xml:space="preserve">COSTOS </w:t>
      </w:r>
      <w:r>
        <w:rPr>
          <w:rFonts w:ascii="Arial" w:hAnsi="Arial" w:cs="Arial"/>
          <w:b/>
        </w:rPr>
        <w:t>DE PROCESAMIENTO DEL PRODUCTO</w:t>
      </w:r>
    </w:p>
    <w:p w:rsidR="00742EDA" w:rsidRDefault="00742EDA" w:rsidP="00742EDA">
      <w:pPr>
        <w:tabs>
          <w:tab w:val="left" w:pos="1800"/>
        </w:tabs>
        <w:jc w:val="center"/>
        <w:rPr>
          <w:rFonts w:ascii="Arial" w:hAnsi="Arial" w:cs="Arial"/>
          <w:b/>
        </w:rPr>
      </w:pPr>
    </w:p>
    <w:p w:rsidR="00742EDA" w:rsidRPr="00C86355" w:rsidRDefault="00E847F2" w:rsidP="00742EDA">
      <w:pPr>
        <w:tabs>
          <w:tab w:val="left" w:pos="1800"/>
        </w:tabs>
        <w:spacing w:line="480" w:lineRule="auto"/>
        <w:jc w:val="center"/>
        <w:rPr>
          <w:rFonts w:ascii="Arial" w:hAnsi="Arial" w:cs="Arial"/>
        </w:rPr>
      </w:pPr>
      <w:r>
        <w:rPr>
          <w:noProof/>
          <w:lang w:val="es-ES" w:eastAsia="es-ES"/>
        </w:rPr>
        <w:drawing>
          <wp:inline distT="0" distB="0" distL="0" distR="0">
            <wp:extent cx="3966210" cy="946150"/>
            <wp:effectExtent l="1905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a:srcRect/>
                    <a:stretch>
                      <a:fillRect/>
                    </a:stretch>
                  </pic:blipFill>
                  <pic:spPr bwMode="auto">
                    <a:xfrm>
                      <a:off x="0" y="0"/>
                      <a:ext cx="3966210" cy="946150"/>
                    </a:xfrm>
                    <a:prstGeom prst="rect">
                      <a:avLst/>
                    </a:prstGeom>
                    <a:noFill/>
                    <a:ln w="9525">
                      <a:noFill/>
                      <a:miter lim="800000"/>
                      <a:headEnd/>
                      <a:tailEnd/>
                    </a:ln>
                  </pic:spPr>
                </pic:pic>
              </a:graphicData>
            </a:graphic>
          </wp:inline>
        </w:drawing>
      </w:r>
    </w:p>
    <w:p w:rsidR="00742EDA" w:rsidRDefault="00742EDA" w:rsidP="00742EDA">
      <w:pPr>
        <w:tabs>
          <w:tab w:val="left" w:pos="1800"/>
        </w:tabs>
        <w:spacing w:line="480" w:lineRule="auto"/>
        <w:rPr>
          <w:rFonts w:ascii="Arial" w:hAnsi="Arial" w:cs="Arial"/>
          <w:b/>
        </w:rPr>
      </w:pPr>
    </w:p>
    <w:p w:rsidR="00742EDA" w:rsidRDefault="00742EDA" w:rsidP="00742EDA">
      <w:pPr>
        <w:tabs>
          <w:tab w:val="left" w:pos="1800"/>
        </w:tabs>
        <w:ind w:left="1080"/>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Los costos indirectos de fabricación se estiman como la suma de aquellos que gastos que participan indirectamente de la fabricación del producto, los costos de producción que son la suma de los costos indirectos, más los costos de materias primas, más los costos de mano de obra directa (33) (34). Los costos administrativos de similar manera incluyen los salarios, las depreciaciones de insumos y los costos de servicios básicos. En la Tabla 6.10. mostramos los costos anteriormente descritos.</w:t>
      </w:r>
    </w:p>
    <w:p w:rsidR="00742EDA" w:rsidRDefault="00742EDA" w:rsidP="00742EDA">
      <w:pPr>
        <w:tabs>
          <w:tab w:val="left" w:pos="1800"/>
        </w:tabs>
        <w:spacing w:line="480" w:lineRule="auto"/>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Con estos datos podemos obtener el costo total del producto unitario, en base a la suma de los gastos de producción más los gastos de administración, de la forma descrita en la Tabla 6.11.</w:t>
      </w:r>
    </w:p>
    <w:p w:rsidR="00742EDA" w:rsidRPr="008E5303" w:rsidRDefault="00742EDA" w:rsidP="00742EDA">
      <w:pPr>
        <w:tabs>
          <w:tab w:val="left" w:pos="1800"/>
        </w:tabs>
        <w:spacing w:line="480" w:lineRule="auto"/>
        <w:ind w:left="2760"/>
        <w:jc w:val="both"/>
        <w:rPr>
          <w:rFonts w:ascii="Arial" w:hAnsi="Arial" w:cs="Arial"/>
        </w:rPr>
      </w:pPr>
    </w:p>
    <w:p w:rsidR="00742EDA" w:rsidRPr="008163A9" w:rsidRDefault="00742EDA" w:rsidP="00742EDA">
      <w:pPr>
        <w:tabs>
          <w:tab w:val="left" w:pos="1800"/>
        </w:tabs>
        <w:spacing w:line="480" w:lineRule="auto"/>
        <w:jc w:val="center"/>
        <w:rPr>
          <w:rFonts w:ascii="Arial" w:hAnsi="Arial" w:cs="Arial"/>
          <w:b/>
        </w:rPr>
      </w:pPr>
      <w:r>
        <w:rPr>
          <w:rFonts w:ascii="Arial" w:hAnsi="Arial" w:cs="Arial"/>
          <w:b/>
        </w:rPr>
        <w:t>TABLA 6.11</w:t>
      </w:r>
      <w:r w:rsidRPr="008163A9">
        <w:rPr>
          <w:rFonts w:ascii="Arial" w:hAnsi="Arial" w:cs="Arial"/>
          <w:b/>
        </w:rPr>
        <w:t>.</w:t>
      </w:r>
    </w:p>
    <w:p w:rsidR="00742EDA" w:rsidRDefault="00742EDA" w:rsidP="00742EDA">
      <w:pPr>
        <w:tabs>
          <w:tab w:val="left" w:pos="1800"/>
        </w:tabs>
        <w:spacing w:line="480" w:lineRule="auto"/>
        <w:jc w:val="center"/>
        <w:rPr>
          <w:rFonts w:ascii="Arial" w:hAnsi="Arial" w:cs="Arial"/>
          <w:b/>
        </w:rPr>
      </w:pPr>
      <w:r w:rsidRPr="008163A9">
        <w:rPr>
          <w:rFonts w:ascii="Arial" w:hAnsi="Arial" w:cs="Arial"/>
          <w:b/>
        </w:rPr>
        <w:t>COSTO DEL PRODUCTO</w:t>
      </w:r>
    </w:p>
    <w:p w:rsidR="00742EDA" w:rsidRPr="008163A9" w:rsidRDefault="00742EDA" w:rsidP="00742EDA">
      <w:pPr>
        <w:tabs>
          <w:tab w:val="left" w:pos="1800"/>
        </w:tabs>
        <w:jc w:val="center"/>
        <w:rPr>
          <w:rFonts w:ascii="Arial" w:hAnsi="Arial" w:cs="Arial"/>
          <w:b/>
        </w:rPr>
      </w:pPr>
    </w:p>
    <w:p w:rsidR="00742EDA" w:rsidRPr="00251A73" w:rsidRDefault="00E847F2" w:rsidP="00742EDA">
      <w:pPr>
        <w:tabs>
          <w:tab w:val="left" w:pos="1800"/>
        </w:tabs>
        <w:spacing w:line="480" w:lineRule="auto"/>
        <w:jc w:val="center"/>
        <w:rPr>
          <w:rFonts w:ascii="Arial" w:hAnsi="Arial" w:cs="Arial"/>
        </w:rPr>
      </w:pPr>
      <w:r>
        <w:rPr>
          <w:noProof/>
          <w:lang w:val="es-ES" w:eastAsia="es-ES"/>
        </w:rPr>
        <w:drawing>
          <wp:inline distT="0" distB="0" distL="0" distR="0">
            <wp:extent cx="4253230" cy="1807845"/>
            <wp:effectExtent l="1905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a:srcRect/>
                    <a:stretch>
                      <a:fillRect/>
                    </a:stretch>
                  </pic:blipFill>
                  <pic:spPr bwMode="auto">
                    <a:xfrm>
                      <a:off x="0" y="0"/>
                      <a:ext cx="4253230" cy="1807845"/>
                    </a:xfrm>
                    <a:prstGeom prst="rect">
                      <a:avLst/>
                    </a:prstGeom>
                    <a:noFill/>
                    <a:ln w="9525">
                      <a:noFill/>
                      <a:miter lim="800000"/>
                      <a:headEnd/>
                      <a:tailEnd/>
                    </a:ln>
                  </pic:spPr>
                </pic:pic>
              </a:graphicData>
            </a:graphic>
          </wp:inline>
        </w:drawing>
      </w:r>
    </w:p>
    <w:p w:rsidR="00742EDA" w:rsidRDefault="00742EDA" w:rsidP="00742EDA">
      <w:pPr>
        <w:tabs>
          <w:tab w:val="left" w:pos="1800"/>
        </w:tabs>
        <w:spacing w:line="480" w:lineRule="auto"/>
        <w:jc w:val="both"/>
        <w:rPr>
          <w:rFonts w:ascii="Arial" w:hAnsi="Arial" w:cs="Arial"/>
          <w:b/>
        </w:rPr>
      </w:pPr>
    </w:p>
    <w:p w:rsidR="00742EDA" w:rsidRDefault="00742EDA" w:rsidP="00742EDA">
      <w:pPr>
        <w:tabs>
          <w:tab w:val="left" w:pos="1800"/>
        </w:tabs>
        <w:jc w:val="both"/>
        <w:rPr>
          <w:rFonts w:ascii="Arial" w:hAnsi="Arial" w:cs="Arial"/>
          <w:b/>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 xml:space="preserve">Por medio de la obtención de la Tasa interna de retorno (TIR) y el Valor actual neto (VAN), determinaremos finalmente si el estudio de factibilidad de nuestra planta es bueno o malo (34). Para poder obtener le costo exacto de la inversión inicial nos basaremos en los costos tangibles y los intangibles. </w:t>
      </w:r>
    </w:p>
    <w:p w:rsidR="00742EDA" w:rsidRDefault="00742EDA" w:rsidP="00742EDA">
      <w:pPr>
        <w:tabs>
          <w:tab w:val="left" w:pos="1800"/>
        </w:tabs>
        <w:spacing w:line="480" w:lineRule="auto"/>
        <w:ind w:left="1080"/>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El costo del capital de trabajo se define como la diferencia entre le costo total del procesamiento y el costo de las depreciaciones (34). Así mismo debemos amortizar este capital intangible para 5 años de manera lineal, para la evaluación del proyecto.</w:t>
      </w:r>
    </w:p>
    <w:p w:rsidR="00742EDA" w:rsidRDefault="00742EDA" w:rsidP="00742EDA">
      <w:pPr>
        <w:tabs>
          <w:tab w:val="left" w:pos="1080"/>
        </w:tabs>
        <w:spacing w:line="480" w:lineRule="auto"/>
        <w:jc w:val="center"/>
        <w:rPr>
          <w:rFonts w:ascii="Arial" w:hAnsi="Arial" w:cs="Arial"/>
        </w:rPr>
      </w:pPr>
    </w:p>
    <w:p w:rsidR="00742EDA" w:rsidRPr="00967498" w:rsidRDefault="00742EDA" w:rsidP="00742EDA">
      <w:pPr>
        <w:tabs>
          <w:tab w:val="left" w:pos="1080"/>
        </w:tabs>
        <w:spacing w:line="480" w:lineRule="auto"/>
        <w:jc w:val="center"/>
        <w:rPr>
          <w:rFonts w:ascii="Arial" w:hAnsi="Arial" w:cs="Arial"/>
          <w:b/>
        </w:rPr>
      </w:pPr>
      <w:r>
        <w:rPr>
          <w:rFonts w:ascii="Arial" w:hAnsi="Arial" w:cs="Arial"/>
          <w:b/>
        </w:rPr>
        <w:t>TABLA 6.12</w:t>
      </w:r>
      <w:r w:rsidRPr="00967498">
        <w:rPr>
          <w:rFonts w:ascii="Arial" w:hAnsi="Arial" w:cs="Arial"/>
          <w:b/>
        </w:rPr>
        <w:t>.</w:t>
      </w:r>
    </w:p>
    <w:p w:rsidR="00742EDA" w:rsidRDefault="00742EDA" w:rsidP="00742EDA">
      <w:pPr>
        <w:tabs>
          <w:tab w:val="left" w:pos="1080"/>
        </w:tabs>
        <w:spacing w:line="480" w:lineRule="auto"/>
        <w:jc w:val="center"/>
        <w:rPr>
          <w:rFonts w:ascii="Arial" w:hAnsi="Arial" w:cs="Arial"/>
          <w:b/>
        </w:rPr>
      </w:pPr>
      <w:r w:rsidRPr="00967498">
        <w:rPr>
          <w:rFonts w:ascii="Arial" w:hAnsi="Arial" w:cs="Arial"/>
          <w:b/>
        </w:rPr>
        <w:t>INVERSIÓN INICIAL DE LA PLANTA</w:t>
      </w:r>
    </w:p>
    <w:p w:rsidR="00742EDA" w:rsidRDefault="00742EDA" w:rsidP="00742EDA">
      <w:pPr>
        <w:tabs>
          <w:tab w:val="left" w:pos="1080"/>
        </w:tabs>
        <w:jc w:val="center"/>
        <w:rPr>
          <w:rFonts w:ascii="Arial" w:hAnsi="Arial" w:cs="Arial"/>
          <w:b/>
        </w:rPr>
      </w:pPr>
    </w:p>
    <w:p w:rsidR="00742EDA" w:rsidRPr="00251A73" w:rsidRDefault="00E847F2" w:rsidP="00742EDA">
      <w:pPr>
        <w:tabs>
          <w:tab w:val="left" w:pos="0"/>
        </w:tabs>
        <w:spacing w:line="480" w:lineRule="auto"/>
        <w:jc w:val="center"/>
        <w:rPr>
          <w:rFonts w:ascii="Arial" w:hAnsi="Arial" w:cs="Arial"/>
        </w:rPr>
      </w:pPr>
      <w:r>
        <w:rPr>
          <w:noProof/>
          <w:lang w:val="es-ES" w:eastAsia="es-ES"/>
        </w:rPr>
        <w:drawing>
          <wp:inline distT="0" distB="0" distL="0" distR="0">
            <wp:extent cx="3423920" cy="1499235"/>
            <wp:effectExtent l="19050" t="0" r="508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a:srcRect/>
                    <a:stretch>
                      <a:fillRect/>
                    </a:stretch>
                  </pic:blipFill>
                  <pic:spPr bwMode="auto">
                    <a:xfrm>
                      <a:off x="0" y="0"/>
                      <a:ext cx="3423920" cy="1499235"/>
                    </a:xfrm>
                    <a:prstGeom prst="rect">
                      <a:avLst/>
                    </a:prstGeom>
                    <a:noFill/>
                    <a:ln w="9525">
                      <a:noFill/>
                      <a:miter lim="800000"/>
                      <a:headEnd/>
                      <a:tailEnd/>
                    </a:ln>
                  </pic:spPr>
                </pic:pic>
              </a:graphicData>
            </a:graphic>
          </wp:inline>
        </w:drawing>
      </w:r>
    </w:p>
    <w:p w:rsidR="00742EDA" w:rsidRDefault="00742EDA" w:rsidP="00742EDA">
      <w:pPr>
        <w:tabs>
          <w:tab w:val="left" w:pos="1800"/>
        </w:tabs>
        <w:spacing w:line="480" w:lineRule="auto"/>
        <w:jc w:val="both"/>
        <w:rPr>
          <w:rFonts w:ascii="Arial" w:hAnsi="Arial" w:cs="Arial"/>
          <w:b/>
        </w:rPr>
      </w:pPr>
    </w:p>
    <w:p w:rsidR="00742EDA" w:rsidRDefault="00742EDA" w:rsidP="00742EDA">
      <w:pPr>
        <w:tabs>
          <w:tab w:val="left" w:pos="1800"/>
        </w:tabs>
        <w:ind w:left="1080"/>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Los costos de inversión inicial además de ser los de la planta en su instalación y presencia física, los separamos en costos tangibles (físicos), intangibles (de capital) y gastos de capital de trabajo para el primer mes de inversión.</w:t>
      </w:r>
    </w:p>
    <w:p w:rsidR="00742EDA" w:rsidRDefault="00742EDA" w:rsidP="00742EDA">
      <w:pPr>
        <w:tabs>
          <w:tab w:val="left" w:pos="1800"/>
        </w:tabs>
        <w:spacing w:line="480" w:lineRule="auto"/>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 xml:space="preserve">Primero, probamos el estado de los ingresos corrientes llamados flujos de caja para una estimación de 5 años de recuperación de la inversión (34). El ingreso anual de nuestras ventas netas es la multiplicación de la cantidad de unidades producidas por el precio de éstas en un año, en este caso el ingreso sería de  </w:t>
      </w:r>
      <w:r w:rsidRPr="00A0577F">
        <w:rPr>
          <w:rFonts w:ascii="Arial" w:hAnsi="Arial" w:cs="Arial"/>
        </w:rPr>
        <w:t>3</w:t>
      </w:r>
      <w:r>
        <w:rPr>
          <w:rFonts w:ascii="Arial" w:hAnsi="Arial" w:cs="Arial"/>
        </w:rPr>
        <w:t>1'</w:t>
      </w:r>
      <w:r w:rsidRPr="00A0577F">
        <w:rPr>
          <w:rFonts w:ascii="Arial" w:hAnsi="Arial" w:cs="Arial"/>
        </w:rPr>
        <w:t>583</w:t>
      </w:r>
      <w:r>
        <w:rPr>
          <w:rFonts w:ascii="Arial" w:hAnsi="Arial" w:cs="Arial"/>
        </w:rPr>
        <w:t>.</w:t>
      </w:r>
      <w:r w:rsidRPr="00A0577F">
        <w:rPr>
          <w:rFonts w:ascii="Arial" w:hAnsi="Arial" w:cs="Arial"/>
        </w:rPr>
        <w:t>937,56</w:t>
      </w:r>
      <w:r>
        <w:rPr>
          <w:rFonts w:ascii="Arial" w:hAnsi="Arial" w:cs="Arial"/>
        </w:rPr>
        <w:t xml:space="preserve"> de dólares.  Con análisis de flujo de caja  observaríamos que el TIR es impositivo y el VAN es negativo con lo cual no podríamos nunca recuperar el dinero en los primeros 5 años, </w:t>
      </w:r>
    </w:p>
    <w:p w:rsidR="00742EDA" w:rsidRDefault="00742EDA" w:rsidP="00742EDA">
      <w:pPr>
        <w:tabs>
          <w:tab w:val="left" w:pos="1800"/>
        </w:tabs>
        <w:spacing w:line="480" w:lineRule="auto"/>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Las iteraciones se siguen estimando a continuación para los próximos 10 años, pero el resultado es similar, el TIR es impositivo y su VAN también. y determinamos que con ese precio dado al producto, nunca podríamos recuperar la inversión.</w:t>
      </w:r>
    </w:p>
    <w:p w:rsidR="00742EDA" w:rsidRDefault="00742EDA" w:rsidP="00742EDA">
      <w:pPr>
        <w:tabs>
          <w:tab w:val="left" w:pos="1800"/>
        </w:tabs>
        <w:spacing w:line="480" w:lineRule="auto"/>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Probamos enseguida con otro precio y otro precio hasta obtener uno óptimo para el TIR y el VAN. Aunque si se diera la "positivez" de los dos indicadores, deberíamos primeramente estimar la Tasa mínima atractiva de retorno (TMAR) cumpliendo con la tercera y siguiente condición de factibilidad para el proyecto: TIR &gt; TMAR (34).</w:t>
      </w:r>
    </w:p>
    <w:p w:rsidR="00742EDA" w:rsidRDefault="00742EDA" w:rsidP="00742EDA">
      <w:pPr>
        <w:tabs>
          <w:tab w:val="left" w:pos="1800"/>
        </w:tabs>
        <w:spacing w:line="480" w:lineRule="auto"/>
        <w:jc w:val="both"/>
        <w:rPr>
          <w:rFonts w:ascii="Arial" w:hAnsi="Arial" w:cs="Arial"/>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En nuestro estudio y concordando con análisis a empresas nacionales de producto terminado, supondremos un TMAR de 12%, con lo cual su TIR debe ser mayor de este valor para la factibilidad.</w:t>
      </w:r>
    </w:p>
    <w:p w:rsidR="00742EDA" w:rsidRDefault="00742EDA" w:rsidP="00742EDA">
      <w:pPr>
        <w:tabs>
          <w:tab w:val="left" w:pos="1800"/>
        </w:tabs>
        <w:spacing w:line="480" w:lineRule="auto"/>
        <w:jc w:val="both"/>
        <w:rPr>
          <w:rFonts w:ascii="Arial" w:hAnsi="Arial" w:cs="Arial"/>
        </w:rPr>
      </w:pPr>
    </w:p>
    <w:p w:rsidR="00742EDA" w:rsidRPr="008F1379" w:rsidRDefault="00742EDA" w:rsidP="00742EDA">
      <w:pPr>
        <w:tabs>
          <w:tab w:val="left" w:pos="1800"/>
        </w:tabs>
        <w:spacing w:line="480" w:lineRule="auto"/>
        <w:jc w:val="center"/>
        <w:rPr>
          <w:rFonts w:ascii="Arial" w:hAnsi="Arial" w:cs="Arial"/>
          <w:b/>
        </w:rPr>
      </w:pPr>
      <w:r>
        <w:rPr>
          <w:rFonts w:ascii="Arial" w:hAnsi="Arial" w:cs="Arial"/>
          <w:b/>
        </w:rPr>
        <w:t>TABLA 6.13</w:t>
      </w:r>
      <w:r w:rsidRPr="008F1379">
        <w:rPr>
          <w:rFonts w:ascii="Arial" w:hAnsi="Arial" w:cs="Arial"/>
          <w:b/>
        </w:rPr>
        <w:t>.</w:t>
      </w:r>
    </w:p>
    <w:p w:rsidR="00742EDA" w:rsidRDefault="00742EDA" w:rsidP="00742EDA">
      <w:pPr>
        <w:tabs>
          <w:tab w:val="left" w:pos="1800"/>
        </w:tabs>
        <w:spacing w:line="480" w:lineRule="auto"/>
        <w:jc w:val="center"/>
        <w:rPr>
          <w:rFonts w:ascii="Arial" w:hAnsi="Arial" w:cs="Arial"/>
          <w:b/>
        </w:rPr>
      </w:pPr>
      <w:r>
        <w:rPr>
          <w:rFonts w:ascii="Arial" w:hAnsi="Arial" w:cs="Arial"/>
          <w:b/>
        </w:rPr>
        <w:t>FLUJO DE CAJA PARA 10 AÑ</w:t>
      </w:r>
      <w:r w:rsidRPr="008F1379">
        <w:rPr>
          <w:rFonts w:ascii="Arial" w:hAnsi="Arial" w:cs="Arial"/>
          <w:b/>
        </w:rPr>
        <w:t xml:space="preserve">OS CON PRECIO </w:t>
      </w:r>
      <w:r>
        <w:rPr>
          <w:rFonts w:ascii="Arial" w:hAnsi="Arial" w:cs="Arial"/>
          <w:b/>
        </w:rPr>
        <w:t>DE $ 22.65/UNIDAD</w:t>
      </w:r>
    </w:p>
    <w:p w:rsidR="00742EDA" w:rsidRPr="004D1FE2" w:rsidRDefault="00E847F2" w:rsidP="00742EDA">
      <w:pPr>
        <w:tabs>
          <w:tab w:val="left" w:pos="1800"/>
        </w:tabs>
        <w:spacing w:line="480" w:lineRule="auto"/>
        <w:jc w:val="both"/>
        <w:rPr>
          <w:rFonts w:ascii="Arial" w:hAnsi="Arial" w:cs="Arial"/>
        </w:rPr>
      </w:pPr>
      <w:r>
        <w:rPr>
          <w:noProof/>
          <w:lang w:val="es-ES" w:eastAsia="es-ES"/>
        </w:rPr>
        <w:drawing>
          <wp:anchor distT="0" distB="0" distL="114300" distR="114300" simplePos="0" relativeHeight="251730944" behindDoc="0" locked="0" layoutInCell="1" allowOverlap="1">
            <wp:simplePos x="0" y="0"/>
            <wp:positionH relativeFrom="column">
              <wp:posOffset>-685165</wp:posOffset>
            </wp:positionH>
            <wp:positionV relativeFrom="paragraph">
              <wp:posOffset>2003425</wp:posOffset>
            </wp:positionV>
            <wp:extent cx="6743700" cy="2934970"/>
            <wp:effectExtent l="0" t="1905000" r="0" b="1884680"/>
            <wp:wrapSquare wrapText="bothSides"/>
            <wp:docPr id="416"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73"/>
                    <a:srcRect/>
                    <a:stretch>
                      <a:fillRect/>
                    </a:stretch>
                  </pic:blipFill>
                  <pic:spPr bwMode="auto">
                    <a:xfrm rot="16200000">
                      <a:off x="0" y="0"/>
                      <a:ext cx="6743700" cy="2934970"/>
                    </a:xfrm>
                    <a:prstGeom prst="rect">
                      <a:avLst/>
                    </a:prstGeom>
                    <a:noFill/>
                    <a:ln w="9525">
                      <a:noFill/>
                      <a:miter lim="800000"/>
                      <a:headEnd/>
                      <a:tailEnd/>
                    </a:ln>
                  </pic:spPr>
                </pic:pic>
              </a:graphicData>
            </a:graphic>
          </wp:anchor>
        </w:drawing>
      </w: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spacing w:line="480" w:lineRule="auto"/>
        <w:ind w:left="2760"/>
        <w:jc w:val="both"/>
        <w:rPr>
          <w:rFonts w:ascii="Arial" w:hAnsi="Arial" w:cs="Arial"/>
        </w:rPr>
      </w:pPr>
    </w:p>
    <w:p w:rsidR="00742EDA" w:rsidRDefault="00742EDA" w:rsidP="00742EDA">
      <w:pPr>
        <w:tabs>
          <w:tab w:val="left" w:pos="1800"/>
        </w:tabs>
        <w:jc w:val="center"/>
        <w:rPr>
          <w:rFonts w:ascii="Arial" w:hAnsi="Arial" w:cs="Arial"/>
          <w:b/>
        </w:rPr>
      </w:pPr>
    </w:p>
    <w:p w:rsidR="00742EDA" w:rsidRDefault="00742EDA" w:rsidP="00742EDA">
      <w:pPr>
        <w:tabs>
          <w:tab w:val="left" w:pos="1800"/>
        </w:tabs>
        <w:spacing w:line="480" w:lineRule="auto"/>
        <w:ind w:left="1080"/>
        <w:jc w:val="both"/>
        <w:rPr>
          <w:rFonts w:ascii="Arial" w:hAnsi="Arial" w:cs="Arial"/>
        </w:rPr>
      </w:pPr>
      <w:r>
        <w:rPr>
          <w:rFonts w:ascii="Arial" w:hAnsi="Arial" w:cs="Arial"/>
        </w:rPr>
        <w:t>Probando con una hoja de cálculo numérica, obtenemos que si el saco lo vendemos a $ 22.65 a 10 años, se cumple nuestro TIR &gt; TMAR y VAN positivo. En la Tabla 6.13. mostramos los resultados de este flujo de caja. Finalmente obtenemos los siguientes resultados:</w:t>
      </w:r>
    </w:p>
    <w:p w:rsidR="00742EDA" w:rsidRDefault="00742EDA" w:rsidP="00742EDA">
      <w:pPr>
        <w:tabs>
          <w:tab w:val="left" w:pos="1800"/>
        </w:tabs>
        <w:ind w:left="1080"/>
        <w:jc w:val="both"/>
        <w:rPr>
          <w:rFonts w:ascii="Arial" w:hAnsi="Arial" w:cs="Arial"/>
        </w:rPr>
      </w:pPr>
    </w:p>
    <w:p w:rsidR="00742EDA" w:rsidRDefault="00E847F2" w:rsidP="00742EDA">
      <w:pPr>
        <w:tabs>
          <w:tab w:val="left" w:pos="1080"/>
        </w:tabs>
        <w:spacing w:line="480" w:lineRule="auto"/>
        <w:ind w:left="1080"/>
        <w:jc w:val="center"/>
      </w:pPr>
      <w:r>
        <w:rPr>
          <w:noProof/>
          <w:lang w:val="es-ES" w:eastAsia="es-ES"/>
        </w:rPr>
        <w:drawing>
          <wp:inline distT="0" distB="0" distL="0" distR="0">
            <wp:extent cx="2211705" cy="574040"/>
            <wp:effectExtent l="1905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4"/>
                    <a:srcRect/>
                    <a:stretch>
                      <a:fillRect/>
                    </a:stretch>
                  </pic:blipFill>
                  <pic:spPr bwMode="auto">
                    <a:xfrm>
                      <a:off x="0" y="0"/>
                      <a:ext cx="2211705" cy="574040"/>
                    </a:xfrm>
                    <a:prstGeom prst="rect">
                      <a:avLst/>
                    </a:prstGeom>
                    <a:noFill/>
                    <a:ln w="9525">
                      <a:noFill/>
                      <a:miter lim="800000"/>
                      <a:headEnd/>
                      <a:tailEnd/>
                    </a:ln>
                  </pic:spPr>
                </pic:pic>
              </a:graphicData>
            </a:graphic>
          </wp:inline>
        </w:drawing>
      </w:r>
    </w:p>
    <w:p w:rsidR="00742EDA" w:rsidRDefault="00742EDA" w:rsidP="00742EDA">
      <w:pPr>
        <w:tabs>
          <w:tab w:val="left" w:pos="1080"/>
        </w:tabs>
        <w:spacing w:line="480" w:lineRule="auto"/>
        <w:jc w:val="both"/>
      </w:pPr>
    </w:p>
    <w:p w:rsidR="00742EDA" w:rsidRPr="003A1528" w:rsidRDefault="00742EDA" w:rsidP="00742EDA">
      <w:pPr>
        <w:tabs>
          <w:tab w:val="left" w:pos="1080"/>
        </w:tabs>
        <w:spacing w:line="480" w:lineRule="auto"/>
        <w:ind w:left="1080"/>
        <w:jc w:val="both"/>
        <w:rPr>
          <w:rFonts w:ascii="Arial" w:hAnsi="Arial" w:cs="Arial"/>
          <w:b/>
        </w:rPr>
      </w:pPr>
      <w:r>
        <w:rPr>
          <w:rFonts w:ascii="Arial" w:hAnsi="Arial" w:cs="Arial"/>
        </w:rPr>
        <w:t>La factibilidad se ha cumplido, el TIR ha superado al TMAR, el VAN es positivo pero es bajo. Al observar la Tabla 6.14. mostramos los valores de recuperación de la inversión. Los resultados muestran que en el tercer año la recuperación se establece.</w:t>
      </w:r>
    </w:p>
    <w:p w:rsidR="00742EDA" w:rsidRDefault="00742EDA" w:rsidP="00742EDA">
      <w:pPr>
        <w:tabs>
          <w:tab w:val="left" w:pos="1800"/>
        </w:tabs>
        <w:spacing w:line="480" w:lineRule="auto"/>
        <w:ind w:left="2760"/>
        <w:jc w:val="both"/>
        <w:rPr>
          <w:rFonts w:ascii="Arial" w:hAnsi="Arial" w:cs="Arial"/>
        </w:rPr>
      </w:pPr>
    </w:p>
    <w:p w:rsidR="00742EDA" w:rsidRPr="008F1379" w:rsidRDefault="00742EDA" w:rsidP="00742EDA">
      <w:pPr>
        <w:tabs>
          <w:tab w:val="left" w:pos="1800"/>
        </w:tabs>
        <w:spacing w:line="480" w:lineRule="auto"/>
        <w:jc w:val="center"/>
        <w:rPr>
          <w:rFonts w:ascii="Arial" w:hAnsi="Arial" w:cs="Arial"/>
          <w:b/>
        </w:rPr>
      </w:pPr>
      <w:r>
        <w:rPr>
          <w:rFonts w:ascii="Arial" w:hAnsi="Arial" w:cs="Arial"/>
          <w:b/>
        </w:rPr>
        <w:t>TABLA 6.14</w:t>
      </w:r>
      <w:r w:rsidRPr="008F1379">
        <w:rPr>
          <w:rFonts w:ascii="Arial" w:hAnsi="Arial" w:cs="Arial"/>
          <w:b/>
        </w:rPr>
        <w:t>.</w:t>
      </w:r>
    </w:p>
    <w:p w:rsidR="00742EDA" w:rsidRDefault="00742EDA" w:rsidP="00742EDA">
      <w:pPr>
        <w:tabs>
          <w:tab w:val="left" w:pos="1800"/>
        </w:tabs>
        <w:spacing w:line="480" w:lineRule="auto"/>
        <w:jc w:val="center"/>
        <w:rPr>
          <w:rFonts w:ascii="Arial" w:hAnsi="Arial" w:cs="Arial"/>
          <w:b/>
        </w:rPr>
      </w:pPr>
      <w:r>
        <w:rPr>
          <w:rFonts w:ascii="Arial" w:hAnsi="Arial" w:cs="Arial"/>
          <w:b/>
        </w:rPr>
        <w:t>RECUPERACIÓN DE LA INVERSIÓN</w:t>
      </w:r>
    </w:p>
    <w:p w:rsidR="00742EDA" w:rsidRDefault="00742EDA" w:rsidP="00742EDA">
      <w:pPr>
        <w:tabs>
          <w:tab w:val="left" w:pos="1800"/>
        </w:tabs>
        <w:jc w:val="center"/>
      </w:pPr>
    </w:p>
    <w:p w:rsidR="00742EDA" w:rsidRPr="00AB63DA" w:rsidRDefault="00E847F2" w:rsidP="00742EDA">
      <w:pPr>
        <w:tabs>
          <w:tab w:val="left" w:pos="1800"/>
        </w:tabs>
        <w:spacing w:line="480" w:lineRule="auto"/>
        <w:jc w:val="center"/>
        <w:rPr>
          <w:rFonts w:ascii="Arial" w:hAnsi="Arial" w:cs="Arial"/>
        </w:rPr>
      </w:pPr>
      <w:r>
        <w:rPr>
          <w:noProof/>
          <w:lang w:val="es-ES" w:eastAsia="es-ES"/>
        </w:rPr>
        <w:drawing>
          <wp:inline distT="0" distB="0" distL="0" distR="0">
            <wp:extent cx="4859020" cy="1329055"/>
            <wp:effectExtent l="1905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5"/>
                    <a:srcRect/>
                    <a:stretch>
                      <a:fillRect/>
                    </a:stretch>
                  </pic:blipFill>
                  <pic:spPr bwMode="auto">
                    <a:xfrm>
                      <a:off x="0" y="0"/>
                      <a:ext cx="4859020" cy="1329055"/>
                    </a:xfrm>
                    <a:prstGeom prst="rect">
                      <a:avLst/>
                    </a:prstGeom>
                    <a:noFill/>
                    <a:ln w="9525">
                      <a:noFill/>
                      <a:miter lim="800000"/>
                      <a:headEnd/>
                      <a:tailEnd/>
                    </a:ln>
                  </pic:spPr>
                </pic:pic>
              </a:graphicData>
            </a:graphic>
          </wp:inline>
        </w:drawing>
      </w:r>
    </w:p>
    <w:p w:rsidR="00742EDA" w:rsidRDefault="00742EDA" w:rsidP="00742EDA">
      <w:pPr>
        <w:tabs>
          <w:tab w:val="left" w:pos="1800"/>
        </w:tabs>
        <w:spacing w:line="480" w:lineRule="auto"/>
        <w:ind w:left="1080"/>
        <w:jc w:val="both"/>
        <w:rPr>
          <w:rFonts w:ascii="Arial" w:hAnsi="Arial" w:cs="Arial"/>
        </w:rPr>
      </w:pPr>
      <w:r>
        <w:rPr>
          <w:rFonts w:ascii="Arial" w:hAnsi="Arial" w:cs="Arial"/>
        </w:rPr>
        <w:t>El precio del saco fue finalmente de $ 22,65 o mayor, que es una ventaja en cuanto a precio país por ejemplo comparado con todos los países del área andina (capitulo 1).</w:t>
      </w: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sz w:val="32"/>
          <w:szCs w:val="32"/>
        </w:rPr>
      </w:pPr>
      <w:r>
        <w:rPr>
          <w:rFonts w:ascii="Arial" w:hAnsi="Arial" w:cs="Arial"/>
          <w:b/>
          <w:sz w:val="32"/>
          <w:szCs w:val="32"/>
        </w:rPr>
        <w:t>CONCLUSIONES</w:t>
      </w:r>
    </w:p>
    <w:p w:rsidR="00742EDA" w:rsidRDefault="00742EDA" w:rsidP="00742EDA">
      <w:pPr>
        <w:tabs>
          <w:tab w:val="left" w:pos="0"/>
        </w:tabs>
        <w:spacing w:line="480" w:lineRule="auto"/>
        <w:jc w:val="both"/>
        <w:rPr>
          <w:rFonts w:ascii="Arial" w:hAnsi="Arial" w:cs="Arial"/>
          <w:b/>
        </w:rPr>
      </w:pPr>
    </w:p>
    <w:p w:rsidR="00742EDA" w:rsidRPr="009303C3" w:rsidRDefault="00742EDA" w:rsidP="00742EDA">
      <w:pPr>
        <w:tabs>
          <w:tab w:val="left" w:pos="0"/>
        </w:tabs>
        <w:spacing w:line="480" w:lineRule="auto"/>
        <w:jc w:val="both"/>
        <w:rPr>
          <w:rFonts w:ascii="Arial" w:hAnsi="Arial" w:cs="Arial"/>
          <w:b/>
        </w:rPr>
      </w:pPr>
    </w:p>
    <w:p w:rsidR="00742EDA" w:rsidRDefault="00742EDA" w:rsidP="00742EDA">
      <w:pPr>
        <w:numPr>
          <w:ilvl w:val="0"/>
          <w:numId w:val="86"/>
        </w:numPr>
        <w:tabs>
          <w:tab w:val="clear" w:pos="720"/>
          <w:tab w:val="num" w:pos="360"/>
        </w:tabs>
        <w:spacing w:line="480" w:lineRule="auto"/>
        <w:ind w:left="360"/>
        <w:jc w:val="both"/>
        <w:rPr>
          <w:rFonts w:ascii="Arial" w:hAnsi="Arial" w:cs="Arial"/>
        </w:rPr>
      </w:pPr>
      <w:r>
        <w:rPr>
          <w:rFonts w:ascii="Arial" w:hAnsi="Arial" w:cs="Arial"/>
        </w:rPr>
        <w:t xml:space="preserve">Un favorable mercado se presenta para la industria de procesamiento de resinas de PVC, debido a un favorable FODA, una buena localización del nicho, altos niveles de consumo por aplicaciones en especial los de la industria de la construcción. </w:t>
      </w:r>
    </w:p>
    <w:p w:rsidR="00742EDA" w:rsidRDefault="00742EDA" w:rsidP="00742EDA">
      <w:pPr>
        <w:tabs>
          <w:tab w:val="num" w:pos="360"/>
        </w:tabs>
        <w:spacing w:line="480" w:lineRule="auto"/>
        <w:ind w:left="360" w:hanging="360"/>
        <w:jc w:val="both"/>
        <w:rPr>
          <w:rFonts w:ascii="Arial" w:hAnsi="Arial" w:cs="Arial"/>
        </w:rPr>
      </w:pPr>
    </w:p>
    <w:p w:rsidR="00742EDA" w:rsidRDefault="00742EDA" w:rsidP="00742EDA">
      <w:pPr>
        <w:numPr>
          <w:ilvl w:val="0"/>
          <w:numId w:val="86"/>
        </w:numPr>
        <w:tabs>
          <w:tab w:val="clear" w:pos="720"/>
          <w:tab w:val="num" w:pos="360"/>
        </w:tabs>
        <w:spacing w:line="480" w:lineRule="auto"/>
        <w:ind w:left="360"/>
        <w:jc w:val="both"/>
        <w:rPr>
          <w:rFonts w:ascii="Arial" w:hAnsi="Arial" w:cs="Arial"/>
        </w:rPr>
      </w:pPr>
      <w:r>
        <w:rPr>
          <w:rFonts w:ascii="Arial" w:hAnsi="Arial" w:cs="Arial"/>
        </w:rPr>
        <w:t>El tamaño de planta estimado es de 1200 TON, abarcando el 50% del déficit que en este caso es sólo la demanda.</w:t>
      </w:r>
    </w:p>
    <w:p w:rsidR="00742EDA" w:rsidRDefault="00742EDA" w:rsidP="00742EDA">
      <w:pPr>
        <w:tabs>
          <w:tab w:val="num" w:pos="360"/>
        </w:tabs>
        <w:spacing w:line="480" w:lineRule="auto"/>
        <w:ind w:left="360" w:hanging="360"/>
        <w:jc w:val="both"/>
        <w:rPr>
          <w:rFonts w:ascii="Arial" w:hAnsi="Arial" w:cs="Arial"/>
        </w:rPr>
      </w:pPr>
    </w:p>
    <w:p w:rsidR="00742EDA" w:rsidRDefault="00742EDA" w:rsidP="00742EDA">
      <w:pPr>
        <w:numPr>
          <w:ilvl w:val="0"/>
          <w:numId w:val="86"/>
        </w:numPr>
        <w:tabs>
          <w:tab w:val="clear" w:pos="720"/>
          <w:tab w:val="num" w:pos="360"/>
        </w:tabs>
        <w:spacing w:line="480" w:lineRule="auto"/>
        <w:ind w:left="360"/>
        <w:jc w:val="both"/>
        <w:rPr>
          <w:rFonts w:ascii="Arial" w:hAnsi="Arial" w:cs="Arial"/>
        </w:rPr>
      </w:pPr>
      <w:r>
        <w:rPr>
          <w:rFonts w:ascii="Arial" w:hAnsi="Arial" w:cs="Arial"/>
        </w:rPr>
        <w:t>Nuestra planta quedaría localizada en las zonas de mediano y alto impacto de la ciudad de Guayaquil.</w:t>
      </w:r>
    </w:p>
    <w:p w:rsidR="00742EDA" w:rsidRDefault="00742EDA" w:rsidP="00742EDA">
      <w:pPr>
        <w:tabs>
          <w:tab w:val="num" w:pos="360"/>
        </w:tabs>
        <w:spacing w:line="480" w:lineRule="auto"/>
        <w:ind w:left="360" w:hanging="360"/>
        <w:jc w:val="both"/>
        <w:rPr>
          <w:rFonts w:ascii="Arial" w:hAnsi="Arial" w:cs="Arial"/>
        </w:rPr>
      </w:pPr>
    </w:p>
    <w:p w:rsidR="00742EDA" w:rsidRDefault="00742EDA" w:rsidP="00742EDA">
      <w:pPr>
        <w:numPr>
          <w:ilvl w:val="0"/>
          <w:numId w:val="86"/>
        </w:numPr>
        <w:tabs>
          <w:tab w:val="clear" w:pos="720"/>
          <w:tab w:val="num" w:pos="360"/>
        </w:tabs>
        <w:spacing w:line="480" w:lineRule="auto"/>
        <w:ind w:left="360"/>
        <w:jc w:val="both"/>
        <w:rPr>
          <w:rFonts w:ascii="Arial" w:hAnsi="Arial" w:cs="Arial"/>
        </w:rPr>
      </w:pPr>
      <w:r>
        <w:rPr>
          <w:rFonts w:ascii="Arial" w:hAnsi="Arial" w:cs="Arial"/>
        </w:rPr>
        <w:t>Verificamos que las leyes ambientales, las restricciones gubernamentales y municipales, no son un impedimento para la factibilidad de la planta.</w:t>
      </w:r>
    </w:p>
    <w:p w:rsidR="00742EDA" w:rsidRDefault="00742EDA" w:rsidP="00742EDA">
      <w:pPr>
        <w:spacing w:line="480" w:lineRule="auto"/>
        <w:jc w:val="both"/>
        <w:rPr>
          <w:rFonts w:ascii="Arial" w:hAnsi="Arial" w:cs="Arial"/>
        </w:rPr>
      </w:pPr>
    </w:p>
    <w:p w:rsidR="00742EDA" w:rsidRDefault="00742EDA" w:rsidP="00742EDA">
      <w:pPr>
        <w:numPr>
          <w:ilvl w:val="0"/>
          <w:numId w:val="86"/>
        </w:numPr>
        <w:tabs>
          <w:tab w:val="clear" w:pos="720"/>
          <w:tab w:val="num" w:pos="360"/>
        </w:tabs>
        <w:spacing w:line="480" w:lineRule="auto"/>
        <w:ind w:left="360"/>
        <w:jc w:val="both"/>
        <w:rPr>
          <w:rFonts w:ascii="Arial" w:hAnsi="Arial" w:cs="Arial"/>
        </w:rPr>
      </w:pPr>
      <w:r>
        <w:rPr>
          <w:rFonts w:ascii="Arial" w:hAnsi="Arial" w:cs="Arial"/>
        </w:rPr>
        <w:t>El proceso seleccionado para producir la resina sería a partir de la recolección del material en tanques, luego se procedería a polimerizar las sustancias, reprocesando aquellas que se inhiben en la reacción y transportando paralelamente aquellas aptas hasta las torres de los agitadores, consecuentemente se produce el despacho.</w:t>
      </w:r>
    </w:p>
    <w:p w:rsidR="00742EDA" w:rsidRDefault="00742EDA" w:rsidP="00742EDA">
      <w:pPr>
        <w:tabs>
          <w:tab w:val="num" w:pos="360"/>
          <w:tab w:val="left" w:pos="6380"/>
        </w:tabs>
        <w:spacing w:line="480" w:lineRule="auto"/>
        <w:ind w:left="360" w:hanging="360"/>
        <w:jc w:val="both"/>
        <w:rPr>
          <w:rFonts w:ascii="Arial" w:hAnsi="Arial" w:cs="Arial"/>
        </w:rPr>
      </w:pPr>
      <w:r>
        <w:rPr>
          <w:rFonts w:ascii="Arial" w:hAnsi="Arial" w:cs="Arial"/>
        </w:rPr>
        <w:tab/>
      </w:r>
      <w:r>
        <w:rPr>
          <w:rFonts w:ascii="Arial" w:hAnsi="Arial" w:cs="Arial"/>
        </w:rPr>
        <w:tab/>
      </w:r>
    </w:p>
    <w:p w:rsidR="00742EDA" w:rsidRDefault="00742EDA" w:rsidP="00742EDA">
      <w:pPr>
        <w:numPr>
          <w:ilvl w:val="0"/>
          <w:numId w:val="86"/>
        </w:numPr>
        <w:tabs>
          <w:tab w:val="clear" w:pos="720"/>
          <w:tab w:val="num" w:pos="360"/>
        </w:tabs>
        <w:spacing w:line="480" w:lineRule="auto"/>
        <w:ind w:left="360"/>
        <w:jc w:val="both"/>
        <w:rPr>
          <w:rFonts w:ascii="Arial" w:hAnsi="Arial" w:cs="Arial"/>
        </w:rPr>
      </w:pPr>
      <w:r>
        <w:rPr>
          <w:rFonts w:ascii="Arial" w:hAnsi="Arial" w:cs="Arial"/>
        </w:rPr>
        <w:t>Finalmente se procede con el estudio organizacional de la empresa, obteniendo además un tamaño de terreno de 11.6 Ha. Se prosigue con la estimación del costo del producto para poder evaluar al proyecto financieramente. El costo del saco se fija desde los $ 22,65.</w:t>
      </w:r>
    </w:p>
    <w:p w:rsidR="00742EDA" w:rsidRDefault="00742EDA" w:rsidP="00742EDA">
      <w:pPr>
        <w:tabs>
          <w:tab w:val="num" w:pos="360"/>
        </w:tabs>
        <w:spacing w:line="480" w:lineRule="auto"/>
        <w:ind w:left="360" w:hanging="360"/>
        <w:jc w:val="both"/>
        <w:rPr>
          <w:rFonts w:ascii="Arial" w:hAnsi="Arial" w:cs="Arial"/>
        </w:rPr>
      </w:pPr>
    </w:p>
    <w:p w:rsidR="00742EDA" w:rsidRPr="00DD1DB9" w:rsidRDefault="00742EDA" w:rsidP="00742EDA">
      <w:pPr>
        <w:numPr>
          <w:ilvl w:val="0"/>
          <w:numId w:val="86"/>
        </w:numPr>
        <w:tabs>
          <w:tab w:val="clear" w:pos="720"/>
          <w:tab w:val="num" w:pos="360"/>
        </w:tabs>
        <w:spacing w:line="480" w:lineRule="auto"/>
        <w:ind w:left="360"/>
        <w:jc w:val="both"/>
        <w:rPr>
          <w:rFonts w:ascii="Arial" w:hAnsi="Arial" w:cs="Arial"/>
        </w:rPr>
      </w:pPr>
      <w:r>
        <w:rPr>
          <w:rFonts w:ascii="Arial" w:hAnsi="Arial" w:cs="Arial"/>
        </w:rPr>
        <w:t xml:space="preserve">En la evaluación del proyecto con una inversión de $12'320.410.40, se recupera a los 3 años con un VAN de $ 852,16 y un TIR del 12 % aceptable sobre el TMAR. </w:t>
      </w: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rPr>
      </w:pPr>
    </w:p>
    <w:p w:rsidR="00742EDA" w:rsidRDefault="00742EDA" w:rsidP="00742EDA">
      <w:pPr>
        <w:ind w:left="360" w:hanging="360"/>
        <w:jc w:val="center"/>
        <w:rPr>
          <w:rFonts w:ascii="Arial" w:hAnsi="Arial" w:cs="Arial"/>
          <w:b/>
          <w:sz w:val="32"/>
          <w:szCs w:val="32"/>
        </w:rPr>
      </w:pPr>
      <w:r>
        <w:rPr>
          <w:rFonts w:ascii="Arial" w:hAnsi="Arial" w:cs="Arial"/>
          <w:b/>
          <w:sz w:val="32"/>
          <w:szCs w:val="32"/>
        </w:rPr>
        <w:t>RECOMENDACIONES</w:t>
      </w:r>
    </w:p>
    <w:p w:rsidR="00742EDA" w:rsidRDefault="00742EDA" w:rsidP="00742EDA">
      <w:pPr>
        <w:spacing w:line="480" w:lineRule="auto"/>
        <w:ind w:left="360" w:hanging="360"/>
        <w:jc w:val="center"/>
        <w:rPr>
          <w:rFonts w:ascii="Arial" w:hAnsi="Arial" w:cs="Arial"/>
          <w:b/>
          <w:sz w:val="32"/>
          <w:szCs w:val="32"/>
        </w:rPr>
      </w:pPr>
    </w:p>
    <w:p w:rsidR="00742EDA" w:rsidRDefault="00742EDA" w:rsidP="00742EDA">
      <w:pPr>
        <w:numPr>
          <w:ilvl w:val="0"/>
          <w:numId w:val="87"/>
        </w:numPr>
        <w:tabs>
          <w:tab w:val="clear" w:pos="720"/>
          <w:tab w:val="left" w:pos="360"/>
          <w:tab w:val="num" w:pos="2040"/>
        </w:tabs>
        <w:spacing w:line="480" w:lineRule="auto"/>
        <w:ind w:left="360"/>
        <w:jc w:val="both"/>
        <w:rPr>
          <w:rFonts w:ascii="Arial" w:hAnsi="Arial" w:cs="Arial"/>
        </w:rPr>
      </w:pPr>
      <w:r>
        <w:rPr>
          <w:rFonts w:ascii="Arial" w:hAnsi="Arial" w:cs="Arial"/>
        </w:rPr>
        <w:t>Buscar alternativas para reducir los costos de importación de materias primas o buscar proveenciones nacionales.</w:t>
      </w:r>
    </w:p>
    <w:p w:rsidR="00742EDA" w:rsidRDefault="00742EDA" w:rsidP="00742EDA">
      <w:pPr>
        <w:tabs>
          <w:tab w:val="left" w:pos="360"/>
          <w:tab w:val="num" w:pos="2040"/>
        </w:tabs>
        <w:spacing w:line="480" w:lineRule="auto"/>
        <w:ind w:left="360" w:hanging="360"/>
        <w:jc w:val="both"/>
        <w:rPr>
          <w:rFonts w:ascii="Arial" w:hAnsi="Arial" w:cs="Arial"/>
        </w:rPr>
      </w:pPr>
    </w:p>
    <w:p w:rsidR="00742EDA" w:rsidRDefault="00742EDA" w:rsidP="00742EDA">
      <w:pPr>
        <w:numPr>
          <w:ilvl w:val="0"/>
          <w:numId w:val="87"/>
        </w:numPr>
        <w:tabs>
          <w:tab w:val="clear" w:pos="720"/>
          <w:tab w:val="left" w:pos="360"/>
          <w:tab w:val="num" w:pos="480"/>
          <w:tab w:val="num" w:pos="2040"/>
        </w:tabs>
        <w:spacing w:line="480" w:lineRule="auto"/>
        <w:ind w:left="360"/>
        <w:jc w:val="both"/>
        <w:rPr>
          <w:rFonts w:ascii="Arial" w:hAnsi="Arial" w:cs="Arial"/>
        </w:rPr>
      </w:pPr>
      <w:r>
        <w:rPr>
          <w:rFonts w:ascii="Arial" w:hAnsi="Arial" w:cs="Arial"/>
        </w:rPr>
        <w:t>Si llegaran a haber problemas sociales o políticos considerables con el desarrollo del proyecto por la ubicación de la planta en Guayaquil, se buscarían otras alternativas.</w:t>
      </w:r>
    </w:p>
    <w:p w:rsidR="00742EDA" w:rsidRDefault="00742EDA" w:rsidP="00742EDA">
      <w:pPr>
        <w:tabs>
          <w:tab w:val="left" w:pos="360"/>
          <w:tab w:val="num" w:pos="2040"/>
        </w:tabs>
        <w:spacing w:line="480" w:lineRule="auto"/>
        <w:ind w:left="360" w:hanging="360"/>
        <w:jc w:val="both"/>
        <w:rPr>
          <w:rFonts w:ascii="Arial" w:hAnsi="Arial" w:cs="Arial"/>
        </w:rPr>
      </w:pPr>
    </w:p>
    <w:p w:rsidR="00742EDA" w:rsidRDefault="00742EDA" w:rsidP="00742EDA">
      <w:pPr>
        <w:numPr>
          <w:ilvl w:val="0"/>
          <w:numId w:val="87"/>
        </w:numPr>
        <w:tabs>
          <w:tab w:val="clear" w:pos="720"/>
          <w:tab w:val="left" w:pos="360"/>
          <w:tab w:val="num" w:pos="480"/>
          <w:tab w:val="num" w:pos="2040"/>
        </w:tabs>
        <w:spacing w:line="480" w:lineRule="auto"/>
        <w:ind w:left="360"/>
        <w:jc w:val="both"/>
        <w:rPr>
          <w:rFonts w:ascii="Arial" w:hAnsi="Arial" w:cs="Arial"/>
        </w:rPr>
      </w:pPr>
      <w:r>
        <w:rPr>
          <w:rFonts w:ascii="Arial" w:hAnsi="Arial" w:cs="Arial"/>
        </w:rPr>
        <w:t>Las protecciones medio ambientales de la planta y la obtención de una certificación ISO serían muy favorables.</w:t>
      </w:r>
    </w:p>
    <w:p w:rsidR="00742EDA" w:rsidRPr="00313B7D" w:rsidRDefault="00742EDA" w:rsidP="00742EDA">
      <w:pPr>
        <w:spacing w:line="480" w:lineRule="auto"/>
        <w:jc w:val="both"/>
        <w:rPr>
          <w:rFonts w:ascii="Arial" w:hAnsi="Arial" w:cs="Arial"/>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center"/>
        <w:rPr>
          <w:rFonts w:ascii="Arial" w:hAnsi="Arial" w:cs="Arial"/>
          <w:b/>
          <w:sz w:val="32"/>
          <w:szCs w:val="32"/>
        </w:rPr>
      </w:pPr>
      <w:r>
        <w:rPr>
          <w:rFonts w:ascii="Arial" w:hAnsi="Arial" w:cs="Arial"/>
          <w:b/>
          <w:sz w:val="32"/>
          <w:szCs w:val="32"/>
        </w:rPr>
        <w:t>APÉNDICE</w:t>
      </w:r>
    </w:p>
    <w:p w:rsidR="00742EDA" w:rsidRDefault="00742EDA" w:rsidP="00742EDA">
      <w:pPr>
        <w:ind w:left="360" w:hanging="360"/>
        <w:jc w:val="center"/>
        <w:rPr>
          <w:rFonts w:ascii="Arial" w:hAnsi="Arial" w:cs="Arial"/>
          <w:b/>
          <w:sz w:val="32"/>
          <w:szCs w:val="32"/>
        </w:rPr>
      </w:pPr>
    </w:p>
    <w:p w:rsidR="00742EDA" w:rsidRPr="00ED4D4E" w:rsidRDefault="00742EDA" w:rsidP="00742EDA">
      <w:pPr>
        <w:ind w:left="360" w:hanging="360"/>
        <w:jc w:val="center"/>
        <w:rPr>
          <w:rFonts w:ascii="Arial" w:hAnsi="Arial" w:cs="Arial"/>
          <w:b/>
          <w:sz w:val="32"/>
          <w:szCs w:val="32"/>
        </w:rPr>
      </w:pPr>
      <w:r>
        <w:rPr>
          <w:rFonts w:ascii="Arial" w:hAnsi="Arial" w:cs="Arial"/>
          <w:b/>
          <w:sz w:val="32"/>
          <w:szCs w:val="32"/>
        </w:rPr>
        <w:t>PLANOS</w:t>
      </w: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28"/>
          <w:szCs w:val="28"/>
        </w:rPr>
      </w:pPr>
    </w:p>
    <w:p w:rsidR="00742EDA" w:rsidRDefault="00742EDA" w:rsidP="00742EDA">
      <w:pPr>
        <w:ind w:left="360" w:hanging="360"/>
        <w:jc w:val="both"/>
        <w:rPr>
          <w:rFonts w:ascii="Arial" w:hAnsi="Arial" w:cs="Arial"/>
          <w:b/>
          <w:sz w:val="32"/>
          <w:szCs w:val="32"/>
        </w:rPr>
      </w:pPr>
    </w:p>
    <w:p w:rsidR="00742EDA" w:rsidRDefault="00742EDA" w:rsidP="00742EDA">
      <w:pPr>
        <w:ind w:left="360" w:hanging="360"/>
        <w:jc w:val="both"/>
        <w:rPr>
          <w:rFonts w:ascii="Arial" w:hAnsi="Arial" w:cs="Arial"/>
          <w:b/>
          <w:sz w:val="32"/>
          <w:szCs w:val="32"/>
        </w:rPr>
      </w:pPr>
    </w:p>
    <w:p w:rsidR="00742EDA" w:rsidRDefault="00742EDA" w:rsidP="00742EDA">
      <w:pPr>
        <w:ind w:left="360" w:hanging="360"/>
        <w:jc w:val="both"/>
        <w:rPr>
          <w:rFonts w:ascii="Arial" w:hAnsi="Arial" w:cs="Arial"/>
          <w:b/>
          <w:sz w:val="32"/>
          <w:szCs w:val="32"/>
        </w:rPr>
      </w:pPr>
    </w:p>
    <w:p w:rsidR="00742EDA" w:rsidRDefault="00742EDA" w:rsidP="00742EDA">
      <w:pPr>
        <w:ind w:left="360" w:hanging="360"/>
        <w:jc w:val="both"/>
        <w:rPr>
          <w:rFonts w:ascii="Arial" w:hAnsi="Arial" w:cs="Arial"/>
          <w:b/>
          <w:sz w:val="32"/>
          <w:szCs w:val="32"/>
        </w:rPr>
      </w:pPr>
    </w:p>
    <w:p w:rsidR="00742EDA" w:rsidRDefault="00742EDA" w:rsidP="00742EDA">
      <w:pPr>
        <w:ind w:left="360" w:hanging="360"/>
        <w:jc w:val="both"/>
        <w:rPr>
          <w:rFonts w:ascii="Arial" w:hAnsi="Arial" w:cs="Arial"/>
          <w:b/>
          <w:sz w:val="32"/>
          <w:szCs w:val="32"/>
        </w:rPr>
      </w:pPr>
    </w:p>
    <w:p w:rsidR="00742EDA" w:rsidRDefault="00742EDA" w:rsidP="00742EDA">
      <w:pPr>
        <w:ind w:left="360" w:hanging="360"/>
        <w:jc w:val="both"/>
        <w:rPr>
          <w:rFonts w:ascii="Arial" w:hAnsi="Arial" w:cs="Arial"/>
          <w:b/>
          <w:sz w:val="32"/>
          <w:szCs w:val="32"/>
        </w:rPr>
      </w:pPr>
    </w:p>
    <w:p w:rsidR="00742EDA" w:rsidRPr="006F7BE9" w:rsidRDefault="00742EDA" w:rsidP="00742EDA">
      <w:pPr>
        <w:ind w:left="360" w:hanging="360"/>
        <w:jc w:val="center"/>
        <w:rPr>
          <w:rFonts w:ascii="Arial" w:hAnsi="Arial" w:cs="Arial"/>
          <w:b/>
          <w:sz w:val="32"/>
          <w:szCs w:val="32"/>
        </w:rPr>
      </w:pPr>
      <w:r>
        <w:rPr>
          <w:rFonts w:ascii="Arial" w:hAnsi="Arial" w:cs="Arial"/>
          <w:b/>
          <w:sz w:val="32"/>
          <w:szCs w:val="32"/>
        </w:rPr>
        <w:t>GLOSARIO</w:t>
      </w:r>
    </w:p>
    <w:p w:rsidR="00742EDA" w:rsidRDefault="00742EDA" w:rsidP="00742EDA">
      <w:pPr>
        <w:spacing w:line="480" w:lineRule="auto"/>
        <w:jc w:val="both"/>
        <w:rPr>
          <w:rFonts w:ascii="Arial" w:hAnsi="Arial" w:cs="Arial"/>
          <w:lang w:val="es-ES"/>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Aguas residuales</w:t>
      </w:r>
    </w:p>
    <w:p w:rsidR="00742EDA" w:rsidRPr="001C1E84" w:rsidRDefault="00742EDA" w:rsidP="00742EDA">
      <w:pPr>
        <w:jc w:val="both"/>
        <w:rPr>
          <w:rFonts w:ascii="Arial" w:hAnsi="Arial"/>
        </w:rPr>
      </w:pPr>
      <w:r w:rsidRPr="001C1E84">
        <w:rPr>
          <w:rFonts w:ascii="Arial" w:hAnsi="Arial"/>
        </w:rPr>
        <w:t>Las aguas de composición variada provenientes de las descargas de usos municipales, industriales, comerciales, de servicios agrícolas, pecuarios, domésticos, incluyendo fraccionamientos y en general de cualquier otro uso,  que hayan sufrido degradación en su calidad original.</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Agua dulce</w:t>
      </w:r>
    </w:p>
    <w:p w:rsidR="00742EDA" w:rsidRPr="001C1E84" w:rsidRDefault="00742EDA" w:rsidP="00742EDA">
      <w:pPr>
        <w:jc w:val="both"/>
        <w:rPr>
          <w:rFonts w:ascii="Arial" w:hAnsi="Arial"/>
        </w:rPr>
      </w:pPr>
      <w:r w:rsidRPr="001C1E84">
        <w:rPr>
          <w:rFonts w:ascii="Arial" w:hAnsi="Arial"/>
        </w:rPr>
        <w:t>Agua con una salinidad igual o inferior a 0.5 UPS.</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Agua salobre</w:t>
      </w:r>
    </w:p>
    <w:p w:rsidR="00742EDA" w:rsidRPr="001C1E84" w:rsidRDefault="00742EDA" w:rsidP="00742EDA">
      <w:pPr>
        <w:jc w:val="both"/>
        <w:rPr>
          <w:rFonts w:ascii="Arial" w:hAnsi="Arial"/>
        </w:rPr>
      </w:pPr>
      <w:r w:rsidRPr="001C1E84">
        <w:rPr>
          <w:rFonts w:ascii="Arial" w:hAnsi="Arial"/>
        </w:rPr>
        <w:t>Es aquella que posee una salinidad entre 0.5 y 30 UPS.</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Agua salina</w:t>
      </w:r>
    </w:p>
    <w:p w:rsidR="00742EDA" w:rsidRPr="001C1E84" w:rsidRDefault="00742EDA" w:rsidP="00742EDA">
      <w:pPr>
        <w:jc w:val="both"/>
        <w:rPr>
          <w:rFonts w:ascii="Arial" w:hAnsi="Arial"/>
        </w:rPr>
      </w:pPr>
      <w:r w:rsidRPr="001C1E84">
        <w:rPr>
          <w:rFonts w:ascii="Arial" w:hAnsi="Arial"/>
        </w:rPr>
        <w:t>Es aquella que posee una salinidad igual o superior a 30 UPS.</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Bioacumulación</w:t>
      </w:r>
    </w:p>
    <w:p w:rsidR="00742EDA" w:rsidRPr="001C1E84" w:rsidRDefault="00742EDA" w:rsidP="00742EDA">
      <w:pPr>
        <w:jc w:val="both"/>
        <w:rPr>
          <w:rFonts w:ascii="Arial" w:hAnsi="Arial"/>
        </w:rPr>
      </w:pPr>
      <w:r w:rsidRPr="001C1E84">
        <w:rPr>
          <w:rFonts w:ascii="Arial" w:hAnsi="Arial"/>
        </w:rPr>
        <w:t>Proceso mediante el cual circulan y se van acumulando a lo largo de la cadena trófica una serie de sustancias tóxicas, las cuales pueden alcanzar concentraciones muy elevadas en un determinado nivel.</w:t>
      </w: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 xml:space="preserve">Bioensayo acuático </w:t>
      </w:r>
    </w:p>
    <w:p w:rsidR="00742EDA" w:rsidRPr="001C1E84" w:rsidRDefault="00742EDA" w:rsidP="00742EDA">
      <w:pPr>
        <w:jc w:val="both"/>
        <w:rPr>
          <w:rFonts w:ascii="Arial" w:hAnsi="Arial"/>
        </w:rPr>
      </w:pPr>
      <w:r w:rsidRPr="001C1E84">
        <w:rPr>
          <w:rFonts w:ascii="Arial" w:hAnsi="Arial"/>
        </w:rPr>
        <w:t>Es el ensayo por el cual se usan las respuestas de organismos acuáticos, para detectar o medir  la presencia o efectos de una o más sustancias, elementos, compuestos, desechos o factores ambientales solos o en combinación.</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Caracterización de un agua residual</w:t>
      </w:r>
    </w:p>
    <w:p w:rsidR="00742EDA" w:rsidRPr="001C1E84" w:rsidRDefault="00742EDA" w:rsidP="00742EDA">
      <w:pPr>
        <w:jc w:val="both"/>
        <w:rPr>
          <w:rFonts w:ascii="Arial" w:hAnsi="Arial"/>
        </w:rPr>
      </w:pPr>
      <w:r w:rsidRPr="001C1E84">
        <w:rPr>
          <w:rFonts w:ascii="Arial" w:hAnsi="Arial"/>
        </w:rPr>
        <w:t xml:space="preserve">Proceso destinado al conocimiento integral de las características estadísticamente confiables del agua residual, integrado por la toma de muestras, medición de caudal e identificación de los componentes físico, químico, biológico y microbiológico. </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Carga promedio</w:t>
      </w:r>
    </w:p>
    <w:p w:rsidR="00742EDA" w:rsidRPr="001C1E84" w:rsidRDefault="00742EDA" w:rsidP="00742EDA">
      <w:pPr>
        <w:jc w:val="both"/>
        <w:rPr>
          <w:rFonts w:ascii="Arial" w:hAnsi="Arial"/>
        </w:rPr>
      </w:pPr>
      <w:r w:rsidRPr="001C1E84">
        <w:rPr>
          <w:rFonts w:ascii="Arial" w:hAnsi="Arial"/>
        </w:rPr>
        <w:t>Es el producto de la concentración promedio por el caudal promedio, determinados en el mismo sitio.</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Carga máxima permisible</w:t>
      </w:r>
    </w:p>
    <w:p w:rsidR="00742EDA" w:rsidRPr="001C1E84" w:rsidRDefault="00742EDA" w:rsidP="00742EDA">
      <w:pPr>
        <w:jc w:val="both"/>
        <w:rPr>
          <w:rFonts w:ascii="Arial" w:hAnsi="Arial"/>
        </w:rPr>
      </w:pPr>
      <w:r w:rsidRPr="001C1E84">
        <w:rPr>
          <w:rFonts w:ascii="Arial" w:hAnsi="Arial"/>
        </w:rPr>
        <w:t>Es el límite de carga que puede ser aceptado en la descarga a un cuerpo receptor o a un sistema de alcantarillado.</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Carga contaminante</w:t>
      </w:r>
    </w:p>
    <w:p w:rsidR="00742EDA" w:rsidRPr="001C1E84" w:rsidRDefault="00742EDA" w:rsidP="00742EDA">
      <w:pPr>
        <w:jc w:val="both"/>
        <w:rPr>
          <w:rFonts w:ascii="Arial" w:hAnsi="Arial"/>
        </w:rPr>
      </w:pPr>
      <w:r w:rsidRPr="001C1E84">
        <w:rPr>
          <w:rFonts w:ascii="Arial" w:hAnsi="Arial"/>
        </w:rPr>
        <w:t>Cantidad de un contaminante aportada en una descarga de aguas residuales, expresada en unidades de masa por unidad de tiempo.</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Cuerpo receptor  o cuerpo de agua</w:t>
      </w:r>
    </w:p>
    <w:p w:rsidR="00742EDA" w:rsidRPr="001C1E84" w:rsidRDefault="00742EDA" w:rsidP="00742EDA">
      <w:pPr>
        <w:jc w:val="both"/>
        <w:rPr>
          <w:rFonts w:ascii="Arial" w:hAnsi="Arial"/>
        </w:rPr>
      </w:pPr>
      <w:r w:rsidRPr="001C1E84">
        <w:rPr>
          <w:rFonts w:ascii="Arial" w:hAnsi="Arial"/>
        </w:rPr>
        <w:t xml:space="preserve">Es todo río, lago, laguna, aguas subterráneas, cauce, depósito de agua, corriente, zona marina, estuarios,  que sea susceptible de recibir directa o indirectamente la descarga de aguas residuales. </w:t>
      </w: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Depuración</w:t>
      </w:r>
    </w:p>
    <w:p w:rsidR="00742EDA" w:rsidRPr="001C1E84" w:rsidRDefault="00742EDA" w:rsidP="00742EDA">
      <w:pPr>
        <w:jc w:val="both"/>
        <w:rPr>
          <w:rFonts w:ascii="Arial" w:hAnsi="Arial"/>
        </w:rPr>
      </w:pPr>
      <w:r w:rsidRPr="001C1E84">
        <w:rPr>
          <w:rFonts w:ascii="Arial" w:hAnsi="Arial"/>
        </w:rPr>
        <w:t xml:space="preserve">Es la remoción de sustancias contaminantes de las aguas residuales para disminuir su impacto ambiental. </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Efluente</w:t>
      </w:r>
    </w:p>
    <w:p w:rsidR="00742EDA" w:rsidRPr="001C1E84" w:rsidRDefault="00742EDA" w:rsidP="00742EDA">
      <w:pPr>
        <w:jc w:val="both"/>
        <w:rPr>
          <w:rFonts w:ascii="Arial" w:hAnsi="Arial"/>
        </w:rPr>
      </w:pPr>
      <w:r w:rsidRPr="001C1E84">
        <w:rPr>
          <w:rFonts w:ascii="Arial" w:hAnsi="Arial"/>
        </w:rPr>
        <w:t>Líquido proveniente de un proceso de tratamiento, proceso productivo o de una actividad.</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Línea base</w:t>
      </w:r>
    </w:p>
    <w:p w:rsidR="00742EDA" w:rsidRPr="001C1E84" w:rsidRDefault="00742EDA" w:rsidP="00742EDA">
      <w:pPr>
        <w:jc w:val="both"/>
        <w:rPr>
          <w:rFonts w:ascii="Arial" w:hAnsi="Arial"/>
        </w:rPr>
      </w:pPr>
      <w:r w:rsidRPr="001C1E84">
        <w:rPr>
          <w:rFonts w:ascii="Arial" w:hAnsi="Arial"/>
        </w:rPr>
        <w:t xml:space="preserve">Denota el estado de un sistema en un momento en particular, antes de un cambio posterior.  Se define también como las condiciones en el momento de la investigación dentro de un área que puede estar influenciada por actividades industriales o humanas. </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Línea de fondo</w:t>
      </w:r>
    </w:p>
    <w:p w:rsidR="00742EDA" w:rsidRPr="001C1E84" w:rsidRDefault="00742EDA" w:rsidP="00742EDA">
      <w:pPr>
        <w:jc w:val="both"/>
        <w:rPr>
          <w:rFonts w:ascii="Arial" w:hAnsi="Arial"/>
        </w:rPr>
      </w:pPr>
      <w:r w:rsidRPr="001C1E84">
        <w:rPr>
          <w:rFonts w:ascii="Arial" w:hAnsi="Arial"/>
        </w:rPr>
        <w:t>Denota las condiciones ambientales imperantes, antes de cualquier perturbación.  Es decir, significa las condiciones que hubieran predominado en ausencia de actividades antropogénicas, sólo con los procesos naturales en actividad.</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Módulo</w:t>
      </w:r>
    </w:p>
    <w:p w:rsidR="00742EDA" w:rsidRPr="001C1E84" w:rsidRDefault="00742EDA" w:rsidP="00742EDA">
      <w:pPr>
        <w:jc w:val="both"/>
        <w:rPr>
          <w:rFonts w:ascii="Arial" w:hAnsi="Arial"/>
        </w:rPr>
      </w:pPr>
      <w:r w:rsidRPr="001C1E84">
        <w:rPr>
          <w:rFonts w:ascii="Arial" w:hAnsi="Arial"/>
        </w:rPr>
        <w:t>Conjunto unitario que se repite en el sistema de tratamiento, cumple con el propósito de mantener el sistema de tratamiento trabajando,  cuando se proporciona mantenimiento al mismo.</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Poz</w:t>
      </w:r>
      <w:r>
        <w:rPr>
          <w:rFonts w:ascii="Arial" w:hAnsi="Arial"/>
          <w:sz w:val="24"/>
        </w:rPr>
        <w:t>o t</w:t>
      </w:r>
      <w:r w:rsidRPr="001C1E84">
        <w:rPr>
          <w:rFonts w:ascii="Arial" w:hAnsi="Arial"/>
          <w:sz w:val="24"/>
        </w:rPr>
        <w:t>ubular</w:t>
      </w:r>
    </w:p>
    <w:p w:rsidR="00742EDA" w:rsidRPr="001C1E84" w:rsidRDefault="00742EDA" w:rsidP="00742EDA">
      <w:pPr>
        <w:jc w:val="both"/>
        <w:rPr>
          <w:rFonts w:ascii="Arial" w:hAnsi="Arial"/>
        </w:rPr>
      </w:pPr>
      <w:r w:rsidRPr="001C1E84">
        <w:rPr>
          <w:rFonts w:ascii="Arial" w:hAnsi="Arial"/>
        </w:rPr>
        <w:t>Pozo de diámetro reducido, perforado con un equipo especializado.</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Toxicidad</w:t>
      </w:r>
    </w:p>
    <w:p w:rsidR="00742EDA" w:rsidRPr="001C1E84" w:rsidRDefault="00742EDA" w:rsidP="00742EDA">
      <w:pPr>
        <w:jc w:val="both"/>
        <w:rPr>
          <w:rFonts w:ascii="Arial" w:hAnsi="Arial"/>
          <w:lang w:eastAsia="es-MX"/>
        </w:rPr>
      </w:pPr>
      <w:r w:rsidRPr="001C1E84">
        <w:rPr>
          <w:rFonts w:ascii="Arial" w:hAnsi="Arial"/>
        </w:rPr>
        <w:t>Se considera</w:t>
      </w:r>
      <w:r w:rsidRPr="001C1E84">
        <w:rPr>
          <w:rFonts w:ascii="Arial" w:hAnsi="Arial"/>
          <w:lang w:eastAsia="es-MX"/>
        </w:rPr>
        <w:t xml:space="preserve"> tóxica a una sustancia o materia cuando debido a su cantidad, concentración o características físico, químicas o infecciosas presenta el potencial de:</w:t>
      </w:r>
    </w:p>
    <w:p w:rsidR="00742EDA" w:rsidRPr="001C1E84" w:rsidRDefault="00742EDA" w:rsidP="00742EDA">
      <w:pPr>
        <w:jc w:val="both"/>
        <w:rPr>
          <w:rFonts w:ascii="Arial" w:hAnsi="Arial"/>
          <w:lang w:eastAsia="es-MX"/>
        </w:rPr>
      </w:pPr>
    </w:p>
    <w:p w:rsidR="00742EDA" w:rsidRPr="001C1E84" w:rsidRDefault="00742EDA" w:rsidP="00742EDA">
      <w:pPr>
        <w:numPr>
          <w:ilvl w:val="0"/>
          <w:numId w:val="89"/>
        </w:numPr>
        <w:jc w:val="both"/>
        <w:rPr>
          <w:rFonts w:ascii="Arial" w:hAnsi="Arial"/>
          <w:lang w:eastAsia="es-MX"/>
        </w:rPr>
      </w:pPr>
      <w:r w:rsidRPr="001C1E84">
        <w:rPr>
          <w:rFonts w:ascii="Arial" w:hAnsi="Arial"/>
          <w:lang w:eastAsia="es-MX"/>
        </w:rPr>
        <w:t>Causar o contribuir de modo significativo al aumento de la mortalidad, al aumento de enfermedades graves de carácter irreversible o a las incapacitaciones reversibles.</w:t>
      </w:r>
    </w:p>
    <w:p w:rsidR="00742EDA" w:rsidRPr="001C1E84" w:rsidRDefault="00742EDA" w:rsidP="00742EDA">
      <w:pPr>
        <w:numPr>
          <w:ilvl w:val="0"/>
          <w:numId w:val="89"/>
        </w:numPr>
        <w:jc w:val="both"/>
        <w:rPr>
          <w:rFonts w:ascii="Arial" w:hAnsi="Arial"/>
          <w:lang w:eastAsia="es-MX"/>
        </w:rPr>
      </w:pPr>
      <w:r w:rsidRPr="001C1E84">
        <w:rPr>
          <w:rFonts w:ascii="Arial" w:hAnsi="Arial"/>
          <w:lang w:eastAsia="es-MX"/>
        </w:rPr>
        <w:t>Que presente un riesgo para la salud humana o para el ambiente al ser tratados, almacenados, transportados o eliminados de forma inadecuada.</w:t>
      </w:r>
    </w:p>
    <w:p w:rsidR="00742EDA" w:rsidRPr="001C1E84" w:rsidRDefault="00742EDA" w:rsidP="00742EDA">
      <w:pPr>
        <w:numPr>
          <w:ilvl w:val="0"/>
          <w:numId w:val="89"/>
        </w:numPr>
        <w:jc w:val="both"/>
        <w:rPr>
          <w:rFonts w:ascii="Arial" w:hAnsi="Arial"/>
        </w:rPr>
      </w:pPr>
      <w:r w:rsidRPr="001C1E84">
        <w:rPr>
          <w:rFonts w:ascii="Arial" w:hAnsi="Arial"/>
        </w:rPr>
        <w:t>Que presente un riesgo cuando un organismo vivo se expone o está en contacto con la sustancia tóxica.</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 xml:space="preserve">Toxicidad en agua </w:t>
      </w:r>
    </w:p>
    <w:p w:rsidR="00742EDA" w:rsidRPr="001C1E84" w:rsidRDefault="00742EDA" w:rsidP="00742EDA">
      <w:pPr>
        <w:jc w:val="both"/>
        <w:rPr>
          <w:rFonts w:ascii="Arial" w:hAnsi="Arial"/>
        </w:rPr>
      </w:pPr>
      <w:r w:rsidRPr="001C1E84">
        <w:rPr>
          <w:rFonts w:ascii="Arial" w:hAnsi="Arial"/>
        </w:rPr>
        <w:t>Es la propiedad de una sustancia, elemento o compuesto, de causar efecto letal  u otro efecto nocivo en 4 días a los organismos utilizados para el bioensayo  acuático.</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Tratamiento convencional para potabilizar el agua</w:t>
      </w:r>
    </w:p>
    <w:p w:rsidR="00742EDA" w:rsidRPr="001C1E84" w:rsidRDefault="00742EDA" w:rsidP="00742EDA">
      <w:pPr>
        <w:jc w:val="both"/>
        <w:rPr>
          <w:rFonts w:ascii="Arial" w:hAnsi="Arial"/>
        </w:rPr>
      </w:pPr>
      <w:r w:rsidRPr="001C1E84">
        <w:rPr>
          <w:rFonts w:ascii="Arial" w:hAnsi="Arial"/>
        </w:rPr>
        <w:t>Son las siguientes operaciones y procesos: Coagulación, floculación, sedimentación, filtración y desinfección.</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Tratamiento convencional para efluentes, previa a la descarga a un cuerpo receptor  o al sistema de alcantarillado</w:t>
      </w:r>
    </w:p>
    <w:p w:rsidR="00742EDA" w:rsidRPr="001C1E84" w:rsidRDefault="00742EDA" w:rsidP="00742EDA">
      <w:pPr>
        <w:jc w:val="both"/>
        <w:rPr>
          <w:rFonts w:ascii="Arial" w:hAnsi="Arial"/>
        </w:rPr>
      </w:pPr>
      <w:r w:rsidRPr="001C1E84">
        <w:rPr>
          <w:rFonts w:ascii="Arial" w:hAnsi="Arial"/>
        </w:rPr>
        <w:t>Es aquel que está conformado por tratamiento primario y secundario, incluye desinfección.</w:t>
      </w:r>
    </w:p>
    <w:p w:rsidR="00742EDA" w:rsidRPr="001C1E84" w:rsidRDefault="00742EDA" w:rsidP="00742EDA">
      <w:pPr>
        <w:jc w:val="both"/>
        <w:rPr>
          <w:rFonts w:ascii="Arial" w:hAnsi="Arial"/>
        </w:rPr>
      </w:pPr>
    </w:p>
    <w:p w:rsidR="00742EDA" w:rsidRPr="001C1E84" w:rsidRDefault="00742EDA" w:rsidP="00742EDA">
      <w:pPr>
        <w:jc w:val="both"/>
        <w:rPr>
          <w:rFonts w:ascii="Arial" w:hAnsi="Arial"/>
        </w:rPr>
      </w:pPr>
      <w:r w:rsidRPr="001C1E84">
        <w:rPr>
          <w:rFonts w:ascii="Arial" w:hAnsi="Arial"/>
          <w:i/>
        </w:rPr>
        <w:t>Tratamiento primario.-</w:t>
      </w:r>
      <w:r w:rsidRPr="001C1E84">
        <w:rPr>
          <w:rFonts w:ascii="Arial" w:hAnsi="Arial"/>
        </w:rPr>
        <w:t xml:space="preserve"> Contempla el uso de operaciones físicas tales como: Desarenado, mezclado, floculación, flotación, sedimentación, filtración y el desbaste (principalmente rejas, mallas, o cribas) para la eliminación de sólidos sedimentables y flotantes presentes en el agua residual.</w:t>
      </w:r>
    </w:p>
    <w:p w:rsidR="00742EDA" w:rsidRPr="001C1E84" w:rsidRDefault="00742EDA" w:rsidP="00742EDA">
      <w:pPr>
        <w:pStyle w:val="Textocomentario"/>
        <w:rPr>
          <w:rFonts w:ascii="Arial" w:hAnsi="Arial"/>
          <w:sz w:val="24"/>
          <w:lang w:val="es-EC"/>
        </w:rPr>
      </w:pPr>
    </w:p>
    <w:p w:rsidR="00742EDA" w:rsidRPr="001C1E84" w:rsidRDefault="00742EDA" w:rsidP="00742EDA">
      <w:pPr>
        <w:jc w:val="both"/>
        <w:rPr>
          <w:rFonts w:ascii="Arial" w:hAnsi="Arial"/>
        </w:rPr>
      </w:pPr>
      <w:r w:rsidRPr="001C1E84">
        <w:rPr>
          <w:rFonts w:ascii="Arial" w:hAnsi="Arial"/>
          <w:i/>
        </w:rPr>
        <w:t xml:space="preserve">Tratamiento secundario.- </w:t>
      </w:r>
      <w:r w:rsidRPr="001C1E84">
        <w:rPr>
          <w:rFonts w:ascii="Arial" w:hAnsi="Arial"/>
        </w:rPr>
        <w:t>Contempla el empleo de procesos biológicos y químicos para remoción principalmente de compuestos orgánicos biodegradables y sólidos suspendidos.</w:t>
      </w:r>
    </w:p>
    <w:p w:rsidR="00742EDA" w:rsidRPr="001C1E84" w:rsidRDefault="00742EDA" w:rsidP="00742EDA">
      <w:pPr>
        <w:jc w:val="both"/>
        <w:rPr>
          <w:rFonts w:ascii="Arial" w:hAnsi="Arial"/>
        </w:rPr>
      </w:pPr>
    </w:p>
    <w:p w:rsidR="00742EDA" w:rsidRPr="001C1E84" w:rsidRDefault="00742EDA" w:rsidP="00742EDA">
      <w:pPr>
        <w:jc w:val="both"/>
        <w:rPr>
          <w:rFonts w:ascii="Arial" w:hAnsi="Arial"/>
        </w:rPr>
      </w:pPr>
      <w:r w:rsidRPr="001C1E84">
        <w:rPr>
          <w:rFonts w:ascii="Arial" w:hAnsi="Arial"/>
        </w:rPr>
        <w:t>El tratamiento secundario generalmente está precedido por procesos de depuración unitarios de tratamiento primario.</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Tratamiento Avanzado para efluentes, previo  descarga a un cuerpo receptor  o al sistema de alcantarillado</w:t>
      </w:r>
    </w:p>
    <w:p w:rsidR="00742EDA" w:rsidRPr="001C1E84" w:rsidRDefault="00742EDA" w:rsidP="00742EDA">
      <w:pPr>
        <w:jc w:val="both"/>
        <w:rPr>
          <w:rFonts w:ascii="Arial" w:hAnsi="Arial"/>
        </w:rPr>
      </w:pPr>
      <w:r w:rsidRPr="001C1E84">
        <w:rPr>
          <w:rFonts w:ascii="Arial" w:hAnsi="Arial"/>
        </w:rPr>
        <w:t>Es el tratamiento adicional necesario para remover sustancias suspendidas y disueltas que permanecen después del tratamiento convencional para efluentes.</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UPS</w:t>
      </w:r>
    </w:p>
    <w:p w:rsidR="00742EDA" w:rsidRPr="001C1E84" w:rsidRDefault="00742EDA" w:rsidP="00742EDA">
      <w:pPr>
        <w:jc w:val="both"/>
        <w:rPr>
          <w:rFonts w:ascii="Arial" w:hAnsi="Arial"/>
        </w:rPr>
      </w:pPr>
      <w:r w:rsidRPr="001C1E84">
        <w:rPr>
          <w:rFonts w:ascii="Arial" w:hAnsi="Arial"/>
        </w:rPr>
        <w:t>Unidad práctica de salinidad y representa la cantidad de gramos de sales disueltas en un kilo de agua.</w:t>
      </w:r>
    </w:p>
    <w:p w:rsidR="00742EDA" w:rsidRDefault="00742EDA" w:rsidP="00742EDA">
      <w:pPr>
        <w:pStyle w:val="Ttulo2"/>
        <w:numPr>
          <w:ilvl w:val="0"/>
          <w:numId w:val="0"/>
        </w:numPr>
        <w:jc w:val="both"/>
        <w:rPr>
          <w:rFonts w:ascii="Arial" w:hAnsi="Arial"/>
          <w:sz w:val="24"/>
        </w:rPr>
      </w:pPr>
    </w:p>
    <w:p w:rsidR="00742EDA" w:rsidRPr="001C1E84" w:rsidRDefault="00742EDA" w:rsidP="00742EDA">
      <w:pPr>
        <w:pStyle w:val="Ttulo2"/>
        <w:numPr>
          <w:ilvl w:val="0"/>
          <w:numId w:val="0"/>
        </w:numPr>
        <w:jc w:val="both"/>
        <w:rPr>
          <w:rFonts w:ascii="Arial" w:hAnsi="Arial"/>
          <w:sz w:val="24"/>
        </w:rPr>
      </w:pPr>
      <w:r w:rsidRPr="001C1E84">
        <w:rPr>
          <w:rFonts w:ascii="Arial" w:hAnsi="Arial"/>
          <w:sz w:val="24"/>
        </w:rPr>
        <w:t>Valores de fondo</w:t>
      </w:r>
    </w:p>
    <w:p w:rsidR="00742EDA" w:rsidRPr="001C1E84" w:rsidRDefault="00742EDA" w:rsidP="00742EDA">
      <w:pPr>
        <w:jc w:val="both"/>
        <w:rPr>
          <w:rFonts w:ascii="Arial" w:hAnsi="Arial"/>
        </w:rPr>
      </w:pPr>
      <w:r w:rsidRPr="001C1E84">
        <w:rPr>
          <w:rFonts w:ascii="Arial" w:hAnsi="Arial"/>
        </w:rPr>
        <w:t>Parámetros o indicadores que</w:t>
      </w:r>
      <w:r w:rsidRPr="001C1E84">
        <w:rPr>
          <w:rFonts w:ascii="Arial" w:hAnsi="Arial"/>
          <w:b/>
        </w:rPr>
        <w:t xml:space="preserve"> </w:t>
      </w:r>
      <w:r w:rsidRPr="001C1E84">
        <w:rPr>
          <w:rFonts w:ascii="Arial" w:hAnsi="Arial"/>
        </w:rPr>
        <w:t>representan cuantitativa o cualitativamente las condiciones de línea de fondo.</w:t>
      </w:r>
    </w:p>
    <w:p w:rsidR="00742EDA" w:rsidRPr="001C1E84" w:rsidRDefault="00742EDA" w:rsidP="00742EDA">
      <w:pPr>
        <w:spacing w:line="360" w:lineRule="auto"/>
        <w:jc w:val="both"/>
        <w:rPr>
          <w:rFonts w:ascii="Arial" w:hAnsi="Arial" w:cs="Arial"/>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Pr="00FE1D61" w:rsidRDefault="00742EDA" w:rsidP="00742EDA">
      <w:pPr>
        <w:ind w:left="360" w:hanging="360"/>
        <w:jc w:val="center"/>
        <w:rPr>
          <w:rFonts w:ascii="Arial" w:hAnsi="Arial" w:cs="Arial"/>
          <w:b/>
          <w:sz w:val="28"/>
          <w:szCs w:val="28"/>
        </w:rPr>
      </w:pPr>
    </w:p>
    <w:p w:rsidR="00742EDA" w:rsidRPr="00FE1D61" w:rsidRDefault="00742EDA" w:rsidP="00742EDA">
      <w:pPr>
        <w:ind w:left="360" w:hanging="360"/>
        <w:jc w:val="center"/>
        <w:rPr>
          <w:rFonts w:ascii="Arial" w:hAnsi="Arial" w:cs="Arial"/>
          <w:b/>
          <w:sz w:val="28"/>
          <w:szCs w:val="28"/>
        </w:rPr>
      </w:pPr>
    </w:p>
    <w:p w:rsidR="00742EDA" w:rsidRPr="00FE1D61" w:rsidRDefault="00742EDA" w:rsidP="00742EDA">
      <w:pPr>
        <w:ind w:left="360" w:hanging="360"/>
        <w:jc w:val="center"/>
        <w:rPr>
          <w:rFonts w:ascii="Arial" w:hAnsi="Arial" w:cs="Arial"/>
          <w:b/>
          <w:sz w:val="28"/>
          <w:szCs w:val="28"/>
        </w:rPr>
      </w:pPr>
    </w:p>
    <w:p w:rsidR="00742EDA" w:rsidRPr="00FE1D61" w:rsidRDefault="00742EDA" w:rsidP="00742EDA">
      <w:pPr>
        <w:ind w:left="360" w:hanging="360"/>
        <w:jc w:val="center"/>
        <w:rPr>
          <w:rFonts w:ascii="Arial" w:hAnsi="Arial" w:cs="Arial"/>
          <w:b/>
          <w:sz w:val="28"/>
          <w:szCs w:val="28"/>
        </w:rPr>
      </w:pPr>
    </w:p>
    <w:p w:rsidR="00742EDA" w:rsidRPr="00FE1D61" w:rsidRDefault="00742EDA" w:rsidP="00742EDA">
      <w:pPr>
        <w:ind w:left="360" w:hanging="360"/>
        <w:jc w:val="center"/>
        <w:rPr>
          <w:rFonts w:ascii="Arial" w:hAnsi="Arial" w:cs="Arial"/>
          <w:b/>
          <w:sz w:val="28"/>
          <w:szCs w:val="28"/>
        </w:rPr>
      </w:pPr>
    </w:p>
    <w:p w:rsidR="00742EDA" w:rsidRPr="00FE1D61" w:rsidRDefault="00742EDA" w:rsidP="00742EDA">
      <w:pPr>
        <w:ind w:left="360" w:hanging="360"/>
        <w:jc w:val="center"/>
        <w:rPr>
          <w:rFonts w:ascii="Arial" w:hAnsi="Arial" w:cs="Arial"/>
          <w:b/>
          <w:sz w:val="28"/>
          <w:szCs w:val="28"/>
        </w:rPr>
      </w:pPr>
    </w:p>
    <w:p w:rsidR="00742EDA" w:rsidRPr="006F7BE9" w:rsidRDefault="00742EDA" w:rsidP="00742EDA">
      <w:pPr>
        <w:ind w:left="360" w:hanging="360"/>
        <w:jc w:val="center"/>
        <w:rPr>
          <w:rFonts w:ascii="Arial" w:hAnsi="Arial" w:cs="Arial"/>
          <w:b/>
          <w:sz w:val="32"/>
          <w:szCs w:val="32"/>
        </w:rPr>
      </w:pPr>
      <w:r w:rsidRPr="006F7BE9">
        <w:rPr>
          <w:rFonts w:ascii="Arial" w:hAnsi="Arial" w:cs="Arial"/>
          <w:b/>
          <w:sz w:val="32"/>
          <w:szCs w:val="32"/>
        </w:rPr>
        <w:t>BIBLIOGRAFÍA</w:t>
      </w:r>
    </w:p>
    <w:p w:rsidR="00742EDA" w:rsidRPr="00FE1D61" w:rsidRDefault="00742EDA" w:rsidP="00742EDA">
      <w:pPr>
        <w:spacing w:line="480" w:lineRule="auto"/>
        <w:ind w:left="360" w:hanging="360"/>
        <w:jc w:val="center"/>
        <w:rPr>
          <w:rFonts w:ascii="Arial" w:hAnsi="Arial" w:cs="Arial"/>
          <w:b/>
        </w:rPr>
      </w:pPr>
    </w:p>
    <w:p w:rsidR="00742EDA" w:rsidRDefault="00742EDA" w:rsidP="00742EDA">
      <w:pPr>
        <w:numPr>
          <w:ilvl w:val="0"/>
          <w:numId w:val="90"/>
        </w:numPr>
        <w:tabs>
          <w:tab w:val="clear" w:pos="720"/>
          <w:tab w:val="num" w:pos="360"/>
        </w:tabs>
        <w:spacing w:line="480" w:lineRule="auto"/>
        <w:ind w:left="360"/>
        <w:jc w:val="both"/>
        <w:rPr>
          <w:rFonts w:ascii="Arial" w:hAnsi="Arial" w:cs="Arial"/>
        </w:rPr>
      </w:pPr>
      <w:r>
        <w:rPr>
          <w:rFonts w:ascii="Arial" w:hAnsi="Arial" w:cs="Arial"/>
        </w:rPr>
        <w:t>TAPIA NELSON, Informe Técnico de pasantías empresariales en PLASTIDOR S.A., Guayaquil – Ecuador, 2004.</w:t>
      </w:r>
    </w:p>
    <w:p w:rsidR="00742EDA" w:rsidRDefault="00742EDA" w:rsidP="00742EDA">
      <w:pPr>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jc w:val="both"/>
        <w:rPr>
          <w:rFonts w:ascii="Arial" w:hAnsi="Arial" w:cs="Arial"/>
        </w:rPr>
      </w:pPr>
      <w:r>
        <w:rPr>
          <w:rFonts w:ascii="Arial" w:hAnsi="Arial" w:cs="Arial"/>
        </w:rPr>
        <w:t>ABAD JORGE, Manual de producción para Ingeniería Industrial, Tomo II, Guayaquil – Ecuador, 2000.</w:t>
      </w:r>
    </w:p>
    <w:p w:rsidR="00742EDA" w:rsidRDefault="00742EDA" w:rsidP="00742EDA">
      <w:pPr>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jc w:val="both"/>
        <w:rPr>
          <w:rFonts w:ascii="Arial" w:hAnsi="Arial" w:cs="Arial"/>
        </w:rPr>
      </w:pPr>
      <w:r>
        <w:rPr>
          <w:rFonts w:ascii="Arial" w:hAnsi="Arial" w:cs="Arial"/>
        </w:rPr>
        <w:t>INFORMACIÓN ESTADÍSTICA DEL INEN, INEN, Información sobre el desarrollo del sector plástico en Ecuador, Guayaquil – Ecuador, 2003.</w:t>
      </w:r>
    </w:p>
    <w:p w:rsidR="00742EDA" w:rsidRDefault="00742EDA" w:rsidP="00742EDA">
      <w:pPr>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jc w:val="both"/>
        <w:rPr>
          <w:rFonts w:ascii="Arial" w:hAnsi="Arial" w:cs="Arial"/>
        </w:rPr>
      </w:pPr>
      <w:r>
        <w:rPr>
          <w:rFonts w:ascii="Arial" w:hAnsi="Arial" w:cs="Arial"/>
        </w:rPr>
        <w:t>INFORMACIÓN ESTADÍSTICA DEL MINISTERIO DE INDUSTRIAS, Ministerio De Industrias, Información sobre el desarrollo del sector plástico en Ecuador,</w:t>
      </w:r>
      <w:r w:rsidRPr="000E3023">
        <w:rPr>
          <w:rFonts w:ascii="Arial" w:hAnsi="Arial" w:cs="Arial"/>
        </w:rPr>
        <w:t xml:space="preserve"> </w:t>
      </w:r>
      <w:r>
        <w:rPr>
          <w:rFonts w:ascii="Arial" w:hAnsi="Arial" w:cs="Arial"/>
        </w:rPr>
        <w:t>Guayaquil – Ecuador, 1998.</w:t>
      </w:r>
    </w:p>
    <w:p w:rsidR="00742EDA" w:rsidRDefault="00742EDA" w:rsidP="00742EDA">
      <w:pPr>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jc w:val="both"/>
        <w:rPr>
          <w:rFonts w:ascii="Arial" w:hAnsi="Arial" w:cs="Arial"/>
        </w:rPr>
      </w:pPr>
      <w:r>
        <w:rPr>
          <w:rFonts w:ascii="Arial" w:hAnsi="Arial" w:cs="Arial"/>
        </w:rPr>
        <w:t>INFORMACIÓN TÉCNICA DE PROCESOS DEL MINISTERIO DE INDUSTRIAS, Ministerio De Industrias, Información Tecnica sobre la polimerización del PVC, Guayaquil – Ecuador, 1990.</w:t>
      </w:r>
    </w:p>
    <w:p w:rsidR="00742EDA" w:rsidRDefault="00742EDA" w:rsidP="00742EDA">
      <w:pPr>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jc w:val="both"/>
        <w:rPr>
          <w:rFonts w:ascii="Arial" w:hAnsi="Arial" w:cs="Arial"/>
        </w:rPr>
      </w:pPr>
      <w:r w:rsidRPr="00FE1D61">
        <w:rPr>
          <w:rFonts w:ascii="Arial" w:hAnsi="Arial" w:cs="Arial"/>
        </w:rPr>
        <w:t>ASEPLAS, INTEGRA, Revista de la Asociación Ecuatoriana de Plásticos, Año 2 – Edición #3, Julio 2005</w:t>
      </w:r>
      <w:r>
        <w:rPr>
          <w:rFonts w:ascii="Arial" w:hAnsi="Arial" w:cs="Arial"/>
        </w:rPr>
        <w:t>, y</w:t>
      </w:r>
      <w:r w:rsidRPr="00F66023">
        <w:rPr>
          <w:rFonts w:ascii="Arial" w:hAnsi="Arial" w:cs="Arial"/>
        </w:rPr>
        <w:t xml:space="preserve"> </w:t>
      </w:r>
      <w:r w:rsidRPr="00FE1D61">
        <w:rPr>
          <w:rFonts w:ascii="Arial" w:hAnsi="Arial" w:cs="Arial"/>
        </w:rPr>
        <w:t>Año 2 – Edición #4, Septiembre 2005</w:t>
      </w:r>
      <w:r>
        <w:rPr>
          <w:rFonts w:ascii="Arial" w:hAnsi="Arial" w:cs="Arial"/>
        </w:rPr>
        <w:t>.</w:t>
      </w:r>
    </w:p>
    <w:p w:rsidR="00742EDA" w:rsidRPr="00FE1D61" w:rsidRDefault="00742EDA" w:rsidP="00742EDA">
      <w:pPr>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jc w:val="both"/>
        <w:rPr>
          <w:rFonts w:ascii="Arial" w:hAnsi="Arial" w:cs="Arial"/>
        </w:rPr>
      </w:pPr>
      <w:r w:rsidRPr="00FE1D61">
        <w:rPr>
          <w:rFonts w:ascii="Arial" w:hAnsi="Arial" w:cs="Arial"/>
        </w:rPr>
        <w:t>TE</w:t>
      </w:r>
      <w:r>
        <w:rPr>
          <w:rFonts w:ascii="Arial" w:hAnsi="Arial" w:cs="Arial"/>
        </w:rPr>
        <w:t>X</w:t>
      </w:r>
      <w:r w:rsidRPr="00FE1D61">
        <w:rPr>
          <w:rFonts w:ascii="Arial" w:hAnsi="Arial" w:cs="Arial"/>
        </w:rPr>
        <w:t xml:space="preserve">TO UNIFICADO DE </w:t>
      </w:r>
      <w:r>
        <w:rPr>
          <w:rFonts w:ascii="Arial" w:hAnsi="Arial" w:cs="Arial"/>
        </w:rPr>
        <w:t>LEGISLACIÓN AMBIENTAL, Ministerio de Medio Ambiente, Registro Oficial, Guayaquil - Ecuador, 2002.</w:t>
      </w:r>
    </w:p>
    <w:p w:rsidR="00742EDA" w:rsidRDefault="00742EDA" w:rsidP="00742EDA">
      <w:pPr>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jc w:val="both"/>
        <w:rPr>
          <w:rFonts w:ascii="Arial" w:hAnsi="Arial" w:cs="Arial"/>
        </w:rPr>
      </w:pPr>
      <w:r>
        <w:rPr>
          <w:rFonts w:ascii="Arial" w:hAnsi="Arial" w:cs="Arial"/>
        </w:rPr>
        <w:t>ORDENANZAS DEL M.I. MUNICIPALIDAD DE GUAYAQUIL, M. I. Municipalidad de Guayaquil, Registro Oficial, Guayaquil – Ecuador, 2000.</w:t>
      </w:r>
    </w:p>
    <w:p w:rsidR="00742EDA" w:rsidRDefault="00742EDA" w:rsidP="00742EDA">
      <w:pPr>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jc w:val="both"/>
        <w:rPr>
          <w:rFonts w:ascii="Arial" w:hAnsi="Arial" w:cs="Arial"/>
        </w:rPr>
      </w:pPr>
      <w:r>
        <w:rPr>
          <w:rFonts w:ascii="Arial" w:hAnsi="Arial" w:cs="Arial"/>
        </w:rPr>
        <w:t>DIRECCIÓN NACIONAL DE ESTUPEFACIENTES – REGLAMENTO DE IMPORTACIONES Y EXPORTACIONES DE PRODUCTOS QUÍMICOS CONTROLADOS, CONSEP, Registro Oficial, Guayaquil – Ecuador, 2002.</w:t>
      </w:r>
    </w:p>
    <w:p w:rsidR="00742EDA" w:rsidRDefault="00742EDA" w:rsidP="00742EDA">
      <w:pPr>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BANCO CENTRAL DEL ECUADOR IMPORTACIONES</w:t>
      </w:r>
      <w:r w:rsidRPr="00FE1D61">
        <w:rPr>
          <w:rFonts w:ascii="Arial" w:hAnsi="Arial" w:cs="Arial"/>
        </w:rPr>
        <w:t>, 2005</w:t>
      </w:r>
      <w:r>
        <w:rPr>
          <w:rFonts w:ascii="Arial" w:hAnsi="Arial" w:cs="Arial"/>
        </w:rPr>
        <w:t>.</w:t>
      </w:r>
    </w:p>
    <w:p w:rsidR="00742EDA" w:rsidRDefault="00742EDA" w:rsidP="00742EDA">
      <w:pPr>
        <w:spacing w:line="480" w:lineRule="auto"/>
        <w:ind w:left="360"/>
        <w:rPr>
          <w:rFonts w:ascii="Arial" w:hAnsi="Arial" w:cs="Arial"/>
        </w:rPr>
      </w:pPr>
      <w:r w:rsidRPr="00CB75B2">
        <w:rPr>
          <w:rFonts w:ascii="Arial" w:hAnsi="Arial" w:cs="Arial"/>
        </w:rPr>
        <w:t xml:space="preserve">www.google.com.ec/search?biw=779&amp;hl=es&amp;q= </w:t>
      </w:r>
      <w:r>
        <w:rPr>
          <w:rFonts w:ascii="Arial" w:hAnsi="Arial" w:cs="Arial"/>
        </w:rPr>
        <w:t>banco central del ecuador importaciones.</w:t>
      </w:r>
    </w:p>
    <w:p w:rsidR="00742EDA" w:rsidRPr="00767D52" w:rsidRDefault="00742EDA" w:rsidP="00742EDA">
      <w:pPr>
        <w:spacing w:line="480" w:lineRule="auto"/>
        <w:ind w:left="360"/>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CORPEI IMPORTACIONES EXPORTACIONES</w:t>
      </w:r>
      <w:r w:rsidRPr="00FE1D61">
        <w:rPr>
          <w:rFonts w:ascii="Arial" w:hAnsi="Arial" w:cs="Arial"/>
        </w:rPr>
        <w:t>, 2005</w:t>
      </w:r>
      <w:r>
        <w:rPr>
          <w:rFonts w:ascii="Arial" w:hAnsi="Arial" w:cs="Arial"/>
        </w:rPr>
        <w:t>.</w:t>
      </w:r>
    </w:p>
    <w:p w:rsidR="00742EDA" w:rsidRDefault="00742EDA" w:rsidP="00742EDA">
      <w:pPr>
        <w:spacing w:line="480" w:lineRule="auto"/>
        <w:ind w:left="360"/>
        <w:rPr>
          <w:rFonts w:ascii="Arial" w:hAnsi="Arial" w:cs="Arial"/>
        </w:rPr>
      </w:pPr>
      <w:r w:rsidRPr="00CB75B2">
        <w:rPr>
          <w:rFonts w:ascii="Arial" w:hAnsi="Arial" w:cs="Arial"/>
        </w:rPr>
        <w:t xml:space="preserve">www.google.com.ec/search?biw=779&amp;hl=es&amp;q= </w:t>
      </w:r>
      <w:r>
        <w:rPr>
          <w:rFonts w:ascii="Arial" w:hAnsi="Arial" w:cs="Arial"/>
        </w:rPr>
        <w:t>corpei importaciones exportaciones.</w:t>
      </w:r>
    </w:p>
    <w:p w:rsidR="00742EDA" w:rsidRDefault="00742EDA" w:rsidP="00742EDA">
      <w:pPr>
        <w:spacing w:line="480" w:lineRule="auto"/>
        <w:ind w:left="360"/>
        <w:rPr>
          <w:rFonts w:ascii="Arial" w:hAnsi="Arial" w:cs="Arial"/>
        </w:rPr>
      </w:pPr>
    </w:p>
    <w:p w:rsidR="00742EDA" w:rsidRDefault="00742EDA" w:rsidP="00742EDA">
      <w:pPr>
        <w:spacing w:line="480" w:lineRule="auto"/>
        <w:ind w:left="360"/>
        <w:rPr>
          <w:rFonts w:ascii="Arial" w:hAnsi="Arial" w:cs="Arial"/>
        </w:rPr>
      </w:pPr>
    </w:p>
    <w:p w:rsidR="00742EDA" w:rsidRDefault="00742EDA" w:rsidP="00742EDA">
      <w:pPr>
        <w:numPr>
          <w:ilvl w:val="0"/>
          <w:numId w:val="90"/>
        </w:numPr>
        <w:tabs>
          <w:tab w:val="clear" w:pos="720"/>
          <w:tab w:val="num" w:pos="360"/>
        </w:tabs>
        <w:spacing w:line="480" w:lineRule="auto"/>
        <w:ind w:hanging="720"/>
        <w:rPr>
          <w:rFonts w:ascii="Arial" w:hAnsi="Arial" w:cs="Arial"/>
        </w:rPr>
      </w:pPr>
      <w:r w:rsidRPr="00FE1D61">
        <w:rPr>
          <w:rFonts w:ascii="Arial" w:hAnsi="Arial" w:cs="Arial"/>
        </w:rPr>
        <w:t>CÁMARA DE INDUSTRIAS, 2005</w:t>
      </w:r>
      <w:r>
        <w:rPr>
          <w:rFonts w:ascii="Arial" w:hAnsi="Arial" w:cs="Arial"/>
        </w:rPr>
        <w:t>.</w:t>
      </w:r>
    </w:p>
    <w:p w:rsidR="00742EDA" w:rsidRDefault="00742EDA" w:rsidP="00742EDA">
      <w:pPr>
        <w:spacing w:line="480" w:lineRule="auto"/>
        <w:ind w:firstLine="360"/>
        <w:rPr>
          <w:rFonts w:ascii="Arial" w:hAnsi="Arial" w:cs="Arial"/>
        </w:rPr>
      </w:pPr>
      <w:r w:rsidRPr="00CB75B2">
        <w:rPr>
          <w:rFonts w:ascii="Arial" w:hAnsi="Arial" w:cs="Arial"/>
        </w:rPr>
        <w:t>www.google.com.ec/search?biw=779&amp;hl=es&amp;q= cámara</w:t>
      </w:r>
      <w:r w:rsidRPr="00767D52">
        <w:rPr>
          <w:rFonts w:ascii="Arial" w:hAnsi="Arial" w:cs="Arial"/>
        </w:rPr>
        <w:t xml:space="preserve"> de industrias</w:t>
      </w:r>
      <w:r>
        <w:rPr>
          <w:rFonts w:ascii="Arial" w:hAnsi="Arial" w:cs="Arial"/>
        </w:rPr>
        <w:t>.</w:t>
      </w:r>
    </w:p>
    <w:p w:rsidR="00742EDA" w:rsidRDefault="00742EDA" w:rsidP="00742EDA">
      <w:pPr>
        <w:spacing w:line="480" w:lineRule="auto"/>
        <w:ind w:firstLine="360"/>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MERCADOS INTERNACIONALES RESINA DE PVC</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mercados internacionales resina de pvc.</w:t>
      </w:r>
    </w:p>
    <w:p w:rsidR="00742EDA" w:rsidRDefault="00742EDA" w:rsidP="00742EDA">
      <w:pPr>
        <w:spacing w:line="480" w:lineRule="auto"/>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sidRPr="00767D52">
        <w:rPr>
          <w:rFonts w:ascii="Arial" w:hAnsi="Arial" w:cs="Arial"/>
        </w:rPr>
        <w:t xml:space="preserve">CLORURO DE VINILO MEDIO AMBIENTE, 2005, </w:t>
      </w:r>
      <w:r w:rsidRPr="00CB75B2">
        <w:rPr>
          <w:rFonts w:ascii="Arial" w:hAnsi="Arial" w:cs="Arial"/>
        </w:rPr>
        <w:t>www.google.com.ec/search?biw=779&amp;hl=es&amp;q=</w:t>
      </w:r>
      <w:r w:rsidRPr="00CB75B2">
        <w:rPr>
          <w:rFonts w:ascii="Arial" w:hAnsi="Arial" w:cs="Arial"/>
        </w:rPr>
        <w:t xml:space="preserve"> </w:t>
      </w:r>
      <w:r w:rsidRPr="00767D52">
        <w:rPr>
          <w:rFonts w:ascii="Arial" w:hAnsi="Arial" w:cs="Arial"/>
        </w:rPr>
        <w:t>cloruro de vinilo medio ambiente</w:t>
      </w:r>
      <w:r>
        <w:rPr>
          <w:rFonts w:ascii="Arial" w:hAnsi="Arial" w:cs="Arial"/>
        </w:rPr>
        <w:t>.</w:t>
      </w:r>
    </w:p>
    <w:p w:rsidR="00742EDA" w:rsidRPr="00FE1D61" w:rsidRDefault="00742EDA" w:rsidP="00742EDA">
      <w:pPr>
        <w:spacing w:line="480" w:lineRule="auto"/>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PETROQUÍMICOS</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petroquímicos..</w:t>
      </w:r>
    </w:p>
    <w:p w:rsidR="00742EDA" w:rsidRDefault="00742EDA" w:rsidP="00742EDA">
      <w:pPr>
        <w:spacing w:line="480" w:lineRule="auto"/>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TRATAMIENTO DE AGUAS</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tratamiento de aguas.</w:t>
      </w:r>
    </w:p>
    <w:p w:rsidR="00742EDA" w:rsidRDefault="00742EDA" w:rsidP="00742EDA">
      <w:pPr>
        <w:spacing w:line="480" w:lineRule="auto"/>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PRODUCTOS PELIGROSOS</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productos peligrosos.</w:t>
      </w:r>
    </w:p>
    <w:p w:rsidR="00742EDA" w:rsidRDefault="00742EDA" w:rsidP="00742EDA">
      <w:pPr>
        <w:spacing w:line="480" w:lineRule="auto"/>
        <w:rPr>
          <w:rFonts w:ascii="Arial" w:hAnsi="Arial" w:cs="Arial"/>
        </w:rPr>
      </w:pPr>
    </w:p>
    <w:p w:rsidR="00742EDA" w:rsidRDefault="00742EDA" w:rsidP="00742EDA">
      <w:pPr>
        <w:numPr>
          <w:ilvl w:val="0"/>
          <w:numId w:val="90"/>
        </w:numPr>
        <w:tabs>
          <w:tab w:val="clear" w:pos="720"/>
          <w:tab w:val="num" w:pos="360"/>
        </w:tabs>
        <w:spacing w:line="480" w:lineRule="auto"/>
        <w:ind w:left="360"/>
        <w:jc w:val="both"/>
        <w:rPr>
          <w:rFonts w:ascii="Arial" w:hAnsi="Arial" w:cs="Arial"/>
        </w:rPr>
      </w:pPr>
      <w:r>
        <w:rPr>
          <w:rFonts w:ascii="Arial" w:hAnsi="Arial" w:cs="Arial"/>
        </w:rPr>
        <w:t xml:space="preserve">MINISTERIO DE ENERGÍA Y MINAS NORMATIVAS QUÍMICOS PELIGROSOS </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ministerio de energía y minas normativas químicos peligrosos</w:t>
      </w:r>
    </w:p>
    <w:p w:rsidR="00742EDA" w:rsidRDefault="00742EDA" w:rsidP="00742EDA">
      <w:pPr>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TIPOS DE RESINA DE PVC</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Tipos de resina de PVC.</w:t>
      </w:r>
    </w:p>
    <w:p w:rsidR="00742EDA" w:rsidRPr="00FE1D61" w:rsidRDefault="00742EDA" w:rsidP="00742EDA">
      <w:pPr>
        <w:spacing w:line="480" w:lineRule="auto"/>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PETCO CARACTERÍSTICAS TÉCNICAS DEL PRODUCTO, Petroquímica Colombiana, Información técnica de las resinas de PVC, Cartagena – Colombia, 2005</w:t>
      </w:r>
    </w:p>
    <w:p w:rsidR="00742EDA" w:rsidRDefault="00742EDA" w:rsidP="00742EDA">
      <w:pPr>
        <w:spacing w:line="480" w:lineRule="auto"/>
        <w:rPr>
          <w:rFonts w:ascii="Arial" w:hAnsi="Arial" w:cs="Arial"/>
        </w:rPr>
      </w:pPr>
    </w:p>
    <w:p w:rsidR="00742EDA" w:rsidRDefault="00742EDA" w:rsidP="00742EDA">
      <w:pPr>
        <w:numPr>
          <w:ilvl w:val="0"/>
          <w:numId w:val="90"/>
        </w:numPr>
        <w:tabs>
          <w:tab w:val="clear" w:pos="720"/>
          <w:tab w:val="num" w:pos="360"/>
          <w:tab w:val="num" w:pos="1920"/>
        </w:tabs>
        <w:spacing w:line="480" w:lineRule="auto"/>
        <w:ind w:left="360"/>
        <w:jc w:val="both"/>
        <w:rPr>
          <w:rFonts w:ascii="Arial" w:hAnsi="Arial" w:cs="Arial"/>
        </w:rPr>
      </w:pPr>
      <w:r>
        <w:rPr>
          <w:rFonts w:ascii="Arial" w:hAnsi="Arial" w:cs="Arial"/>
        </w:rPr>
        <w:t>BROWN GIBSON, Metodología para localizaciones de plantas industriales, USA, 1998.</w:t>
      </w:r>
    </w:p>
    <w:p w:rsidR="00742EDA" w:rsidRDefault="00742EDA" w:rsidP="00742EDA">
      <w:pPr>
        <w:tabs>
          <w:tab w:val="num" w:pos="1920"/>
        </w:tabs>
        <w:spacing w:line="480" w:lineRule="auto"/>
        <w:jc w:val="both"/>
        <w:rPr>
          <w:rFonts w:ascii="Arial" w:hAnsi="Arial" w:cs="Arial"/>
        </w:rPr>
      </w:pPr>
    </w:p>
    <w:p w:rsidR="00742EDA" w:rsidRDefault="00742EDA" w:rsidP="00742EDA">
      <w:pPr>
        <w:numPr>
          <w:ilvl w:val="0"/>
          <w:numId w:val="90"/>
        </w:numPr>
        <w:tabs>
          <w:tab w:val="clear" w:pos="720"/>
          <w:tab w:val="num" w:pos="360"/>
          <w:tab w:val="num" w:pos="1920"/>
        </w:tabs>
        <w:spacing w:line="480" w:lineRule="auto"/>
        <w:ind w:left="360"/>
        <w:jc w:val="both"/>
        <w:rPr>
          <w:rFonts w:ascii="Arial" w:hAnsi="Arial" w:cs="Arial"/>
        </w:rPr>
      </w:pPr>
      <w:r>
        <w:rPr>
          <w:rFonts w:ascii="Arial" w:hAnsi="Arial" w:cs="Arial"/>
        </w:rPr>
        <w:t>NORMAS INEN, Norma Técnica Ecuatoriana NTN INEN 2-266:2000 y 2-288:2000, Normas para la gestión, etiquetados, almacenamiento, transportación y manipulación de productos peligrosos, Quito – Ecuador, 2000.</w:t>
      </w:r>
    </w:p>
    <w:p w:rsidR="00742EDA" w:rsidRDefault="00742EDA" w:rsidP="00742EDA">
      <w:pPr>
        <w:tabs>
          <w:tab w:val="num" w:pos="1920"/>
        </w:tabs>
        <w:spacing w:line="480" w:lineRule="auto"/>
        <w:jc w:val="both"/>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POLIMERIZACIÓN DEL PVC Y MVC</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polimerización del pvc y mvc.</w:t>
      </w: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MANEJO DE PRODUCTOS POLIMERIZACIÓN</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manejo de productos polimerización.</w:t>
      </w:r>
    </w:p>
    <w:p w:rsidR="00742EDA" w:rsidRDefault="00742EDA" w:rsidP="00742EDA">
      <w:pPr>
        <w:spacing w:line="480" w:lineRule="auto"/>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INDUSTRIAS POLIMERIZADORAS DE PVC</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industrias polimerizadoras de pvc.</w:t>
      </w:r>
    </w:p>
    <w:p w:rsidR="00742EDA" w:rsidRDefault="00742EDA" w:rsidP="00742EDA">
      <w:pPr>
        <w:spacing w:line="480" w:lineRule="auto"/>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rPr>
      </w:pPr>
      <w:r>
        <w:rPr>
          <w:rFonts w:ascii="Arial" w:hAnsi="Arial" w:cs="Arial"/>
        </w:rPr>
        <w:t>MAQUINARIAS POLIMERIZACIÓN DEL PVC</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maquinarias polimerización del pvc.</w:t>
      </w:r>
    </w:p>
    <w:p w:rsidR="00742EDA" w:rsidRDefault="00742EDA" w:rsidP="00742EDA">
      <w:pPr>
        <w:spacing w:line="480" w:lineRule="auto"/>
        <w:rPr>
          <w:rFonts w:ascii="Arial" w:hAnsi="Arial" w:cs="Arial"/>
        </w:rPr>
      </w:pPr>
    </w:p>
    <w:p w:rsidR="00742EDA" w:rsidRDefault="00742EDA" w:rsidP="00742EDA">
      <w:pPr>
        <w:numPr>
          <w:ilvl w:val="0"/>
          <w:numId w:val="90"/>
        </w:numPr>
        <w:tabs>
          <w:tab w:val="clear" w:pos="720"/>
          <w:tab w:val="num" w:pos="360"/>
        </w:tabs>
        <w:spacing w:line="480" w:lineRule="auto"/>
        <w:ind w:left="360"/>
        <w:rPr>
          <w:rFonts w:ascii="Arial" w:hAnsi="Arial" w:cs="Arial"/>
          <w:lang w:val="es-ES"/>
        </w:rPr>
      </w:pPr>
      <w:r w:rsidRPr="0059475E">
        <w:rPr>
          <w:rFonts w:ascii="Arial" w:hAnsi="Arial" w:cs="Arial"/>
          <w:lang w:val="es-ES"/>
        </w:rPr>
        <w:t>VINITEC PROCCES POL</w:t>
      </w:r>
      <w:r>
        <w:rPr>
          <w:rFonts w:ascii="Arial" w:hAnsi="Arial" w:cs="Arial"/>
          <w:lang w:val="es-ES"/>
        </w:rPr>
        <w:t>Y</w:t>
      </w:r>
      <w:r w:rsidRPr="0059475E">
        <w:rPr>
          <w:rFonts w:ascii="Arial" w:hAnsi="Arial" w:cs="Arial"/>
          <w:lang w:val="es-ES"/>
        </w:rPr>
        <w:t xml:space="preserve">MERIZATION PVC, Industria Polimerizadora Vinitec, Mexico, 2005, www.google.com.ec/search?biw=779&amp;hl=es&amp;q= </w:t>
      </w:r>
      <w:r>
        <w:rPr>
          <w:rFonts w:ascii="Arial" w:hAnsi="Arial" w:cs="Arial"/>
          <w:lang w:val="es-ES"/>
        </w:rPr>
        <w:t>vinitec procces poly</w:t>
      </w:r>
      <w:r w:rsidRPr="0059475E">
        <w:rPr>
          <w:rFonts w:ascii="Arial" w:hAnsi="Arial" w:cs="Arial"/>
          <w:lang w:val="es-ES"/>
        </w:rPr>
        <w:t>merization pvc</w:t>
      </w:r>
      <w:r>
        <w:rPr>
          <w:rFonts w:ascii="Arial" w:hAnsi="Arial" w:cs="Arial"/>
          <w:lang w:val="es-ES"/>
        </w:rPr>
        <w:t>.</w:t>
      </w:r>
    </w:p>
    <w:p w:rsidR="00742EDA" w:rsidRDefault="00742EDA" w:rsidP="00742EDA">
      <w:pPr>
        <w:spacing w:line="480" w:lineRule="auto"/>
        <w:rPr>
          <w:rFonts w:ascii="Arial" w:hAnsi="Arial" w:cs="Arial"/>
          <w:lang w:val="es-ES"/>
        </w:rPr>
      </w:pPr>
    </w:p>
    <w:p w:rsidR="00742EDA" w:rsidRPr="003D7526" w:rsidRDefault="00742EDA" w:rsidP="00742EDA">
      <w:pPr>
        <w:numPr>
          <w:ilvl w:val="0"/>
          <w:numId w:val="90"/>
        </w:numPr>
        <w:tabs>
          <w:tab w:val="clear" w:pos="720"/>
          <w:tab w:val="num" w:pos="360"/>
        </w:tabs>
        <w:spacing w:line="480" w:lineRule="auto"/>
        <w:ind w:left="360"/>
        <w:rPr>
          <w:rFonts w:ascii="Arial" w:hAnsi="Arial" w:cs="Arial"/>
          <w:lang w:val="es-ES"/>
        </w:rPr>
      </w:pPr>
      <w:r>
        <w:rPr>
          <w:rFonts w:ascii="Arial" w:hAnsi="Arial" w:cs="Arial"/>
        </w:rPr>
        <w:t>ADITIVOS DE POLIMERIZACIÓN DEL PVC</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aditivos de polimerización del pvc.</w:t>
      </w:r>
    </w:p>
    <w:p w:rsidR="00742EDA" w:rsidRDefault="00742EDA" w:rsidP="00742EDA">
      <w:pPr>
        <w:spacing w:line="480" w:lineRule="auto"/>
        <w:rPr>
          <w:rFonts w:ascii="Arial" w:hAnsi="Arial" w:cs="Arial"/>
          <w:lang w:val="es-ES"/>
        </w:rPr>
      </w:pPr>
    </w:p>
    <w:p w:rsidR="00742EDA" w:rsidRPr="003D7526" w:rsidRDefault="00742EDA" w:rsidP="00742EDA">
      <w:pPr>
        <w:numPr>
          <w:ilvl w:val="0"/>
          <w:numId w:val="90"/>
        </w:numPr>
        <w:tabs>
          <w:tab w:val="clear" w:pos="720"/>
          <w:tab w:val="num" w:pos="360"/>
        </w:tabs>
        <w:spacing w:line="480" w:lineRule="auto"/>
        <w:ind w:left="360"/>
        <w:rPr>
          <w:rFonts w:ascii="Arial" w:hAnsi="Arial" w:cs="Arial"/>
          <w:lang w:val="es-ES"/>
        </w:rPr>
      </w:pPr>
      <w:r>
        <w:rPr>
          <w:rFonts w:ascii="Arial" w:hAnsi="Arial" w:cs="Arial"/>
        </w:rPr>
        <w:t xml:space="preserve">HOJAS DE SEGURIDAD DE LAS MATERIAS PRIMAS, Material safety Data Sheet, </w:t>
      </w:r>
      <w:r w:rsidRPr="00CB75B2">
        <w:rPr>
          <w:rFonts w:ascii="Arial" w:hAnsi="Arial" w:cs="Arial"/>
        </w:rPr>
        <w:t xml:space="preserve">www.google.com.ec/search?biw=779&amp;hl=es&amp;q= </w:t>
      </w:r>
      <w:r>
        <w:rPr>
          <w:rFonts w:ascii="Arial" w:hAnsi="Arial" w:cs="Arial"/>
        </w:rPr>
        <w:t>hojas de seguridad de las materias primas.</w:t>
      </w:r>
    </w:p>
    <w:p w:rsidR="00742EDA" w:rsidRDefault="00742EDA" w:rsidP="00742EDA">
      <w:pPr>
        <w:spacing w:line="480" w:lineRule="auto"/>
        <w:rPr>
          <w:rFonts w:ascii="Arial" w:hAnsi="Arial" w:cs="Arial"/>
          <w:lang w:val="es-ES"/>
        </w:rPr>
      </w:pPr>
    </w:p>
    <w:p w:rsidR="00742EDA" w:rsidRPr="0059475E" w:rsidRDefault="00742EDA" w:rsidP="00742EDA">
      <w:pPr>
        <w:numPr>
          <w:ilvl w:val="0"/>
          <w:numId w:val="90"/>
        </w:numPr>
        <w:tabs>
          <w:tab w:val="clear" w:pos="720"/>
          <w:tab w:val="num" w:pos="360"/>
        </w:tabs>
        <w:spacing w:line="480" w:lineRule="auto"/>
        <w:ind w:left="360"/>
        <w:rPr>
          <w:rFonts w:ascii="Arial" w:hAnsi="Arial" w:cs="Arial"/>
          <w:lang w:val="es-ES"/>
        </w:rPr>
      </w:pPr>
      <w:r>
        <w:rPr>
          <w:rFonts w:ascii="Arial" w:hAnsi="Arial" w:cs="Arial"/>
        </w:rPr>
        <w:t>MATERIA PRIMA POLIMERIZACIÓN PVC</w:t>
      </w:r>
      <w:r w:rsidRPr="00767D52">
        <w:rPr>
          <w:rFonts w:ascii="Arial" w:hAnsi="Arial" w:cs="Arial"/>
        </w:rPr>
        <w:t xml:space="preserve">, 2005, </w:t>
      </w:r>
      <w:r w:rsidRPr="00CB75B2">
        <w:rPr>
          <w:rFonts w:ascii="Arial" w:hAnsi="Arial" w:cs="Arial"/>
        </w:rPr>
        <w:t xml:space="preserve">www.google.com.ec/search?biw=779&amp;hl=es&amp;q= </w:t>
      </w:r>
      <w:r>
        <w:rPr>
          <w:rFonts w:ascii="Arial" w:hAnsi="Arial" w:cs="Arial"/>
        </w:rPr>
        <w:t>materia prima polimerización pvc.</w:t>
      </w:r>
    </w:p>
    <w:p w:rsidR="00742EDA" w:rsidRPr="0059475E" w:rsidRDefault="00742EDA" w:rsidP="00742EDA">
      <w:pPr>
        <w:spacing w:line="480" w:lineRule="auto"/>
        <w:rPr>
          <w:rFonts w:ascii="Arial" w:hAnsi="Arial" w:cs="Arial"/>
          <w:lang w:val="es-ES"/>
        </w:rPr>
      </w:pPr>
    </w:p>
    <w:p w:rsidR="00742EDA" w:rsidRDefault="00742EDA" w:rsidP="00742EDA">
      <w:pPr>
        <w:numPr>
          <w:ilvl w:val="0"/>
          <w:numId w:val="90"/>
        </w:numPr>
        <w:tabs>
          <w:tab w:val="clear" w:pos="720"/>
          <w:tab w:val="num" w:pos="360"/>
          <w:tab w:val="num" w:pos="1920"/>
        </w:tabs>
        <w:spacing w:line="480" w:lineRule="auto"/>
        <w:ind w:left="360"/>
        <w:jc w:val="both"/>
        <w:rPr>
          <w:rFonts w:ascii="Arial" w:hAnsi="Arial" w:cs="Arial"/>
          <w:lang w:val="es-ES"/>
        </w:rPr>
      </w:pPr>
      <w:r>
        <w:rPr>
          <w:rFonts w:ascii="Arial" w:hAnsi="Arial" w:cs="Arial"/>
          <w:lang w:val="es-ES"/>
        </w:rPr>
        <w:t>NEUFERT ERNEST, El arte de proyectar en arquitectura, Editorial Gustavo Gill, 26º edicion, Berlin – Alemania, 1994.</w:t>
      </w:r>
    </w:p>
    <w:p w:rsidR="00742EDA" w:rsidRDefault="00742EDA" w:rsidP="00742EDA">
      <w:pPr>
        <w:tabs>
          <w:tab w:val="num" w:pos="1920"/>
        </w:tabs>
        <w:spacing w:line="480" w:lineRule="auto"/>
        <w:jc w:val="both"/>
        <w:rPr>
          <w:rFonts w:ascii="Arial" w:hAnsi="Arial" w:cs="Arial"/>
          <w:lang w:val="es-ES"/>
        </w:rPr>
      </w:pPr>
    </w:p>
    <w:p w:rsidR="00742EDA" w:rsidRDefault="00742EDA" w:rsidP="00742EDA">
      <w:pPr>
        <w:numPr>
          <w:ilvl w:val="0"/>
          <w:numId w:val="90"/>
        </w:numPr>
        <w:tabs>
          <w:tab w:val="clear" w:pos="720"/>
          <w:tab w:val="num" w:pos="360"/>
          <w:tab w:val="num" w:pos="1920"/>
        </w:tabs>
        <w:spacing w:line="480" w:lineRule="auto"/>
        <w:ind w:left="360"/>
        <w:jc w:val="both"/>
        <w:rPr>
          <w:rFonts w:ascii="Arial" w:hAnsi="Arial" w:cs="Arial"/>
          <w:lang w:val="es-ES"/>
        </w:rPr>
      </w:pPr>
      <w:r>
        <w:rPr>
          <w:rFonts w:ascii="Arial" w:hAnsi="Arial" w:cs="Arial"/>
          <w:lang w:val="es-ES"/>
        </w:rPr>
        <w:t>TAPIA NELSON, Apuntes de Diseño de Planta de Ingeniería Industrial, ESPOL, Guayaquil – Ecuador, 2005.</w:t>
      </w:r>
    </w:p>
    <w:p w:rsidR="00742EDA" w:rsidRDefault="00742EDA" w:rsidP="00742EDA">
      <w:pPr>
        <w:tabs>
          <w:tab w:val="num" w:pos="1920"/>
        </w:tabs>
        <w:spacing w:line="480" w:lineRule="auto"/>
        <w:jc w:val="both"/>
        <w:rPr>
          <w:rFonts w:ascii="Arial" w:hAnsi="Arial" w:cs="Arial"/>
          <w:lang w:val="es-ES"/>
        </w:rPr>
      </w:pPr>
    </w:p>
    <w:p w:rsidR="00742EDA" w:rsidRDefault="00742EDA" w:rsidP="00742EDA">
      <w:pPr>
        <w:numPr>
          <w:ilvl w:val="0"/>
          <w:numId w:val="90"/>
        </w:numPr>
        <w:tabs>
          <w:tab w:val="clear" w:pos="720"/>
          <w:tab w:val="num" w:pos="360"/>
          <w:tab w:val="num" w:pos="1920"/>
        </w:tabs>
        <w:spacing w:line="480" w:lineRule="auto"/>
        <w:ind w:left="360"/>
        <w:jc w:val="both"/>
        <w:rPr>
          <w:rFonts w:ascii="Arial" w:hAnsi="Arial" w:cs="Arial"/>
          <w:lang w:val="es-ES"/>
        </w:rPr>
      </w:pPr>
      <w:r>
        <w:rPr>
          <w:rFonts w:ascii="Arial" w:hAnsi="Arial" w:cs="Arial"/>
          <w:lang w:val="es-ES"/>
        </w:rPr>
        <w:t>POLIMENI – FABOOZI, Estimación de Costos de la Producción, Mc Graw Hill, 2002</w:t>
      </w:r>
    </w:p>
    <w:p w:rsidR="00742EDA" w:rsidRDefault="00742EDA" w:rsidP="00742EDA">
      <w:pPr>
        <w:tabs>
          <w:tab w:val="num" w:pos="1920"/>
        </w:tabs>
        <w:spacing w:line="480" w:lineRule="auto"/>
        <w:jc w:val="both"/>
        <w:rPr>
          <w:rFonts w:ascii="Arial" w:hAnsi="Arial" w:cs="Arial"/>
          <w:lang w:val="es-ES"/>
        </w:rPr>
      </w:pPr>
    </w:p>
    <w:p w:rsidR="00742EDA" w:rsidRPr="0059475E" w:rsidRDefault="00742EDA" w:rsidP="00742EDA">
      <w:pPr>
        <w:numPr>
          <w:ilvl w:val="0"/>
          <w:numId w:val="90"/>
        </w:numPr>
        <w:tabs>
          <w:tab w:val="clear" w:pos="720"/>
          <w:tab w:val="num" w:pos="360"/>
          <w:tab w:val="num" w:pos="1920"/>
        </w:tabs>
        <w:spacing w:line="480" w:lineRule="auto"/>
        <w:ind w:left="360"/>
        <w:jc w:val="both"/>
        <w:rPr>
          <w:rFonts w:ascii="Arial" w:hAnsi="Arial" w:cs="Arial"/>
          <w:lang w:val="es-ES"/>
        </w:rPr>
      </w:pPr>
      <w:r>
        <w:rPr>
          <w:rFonts w:ascii="Arial" w:hAnsi="Arial" w:cs="Arial"/>
          <w:lang w:val="es-ES"/>
        </w:rPr>
        <w:t>YÁNEZ NATHALIE, Apuntes de Evaluación de Proyectos Financieros y económicos, ESPOL, Guayaquil – Ecuador, 2005.</w:t>
      </w:r>
    </w:p>
    <w:p w:rsidR="00742EDA" w:rsidRPr="0059475E" w:rsidRDefault="00742EDA" w:rsidP="00742EDA">
      <w:pPr>
        <w:tabs>
          <w:tab w:val="num" w:pos="1920"/>
        </w:tabs>
        <w:spacing w:line="480" w:lineRule="auto"/>
        <w:jc w:val="both"/>
        <w:rPr>
          <w:rFonts w:ascii="Arial" w:hAnsi="Arial" w:cs="Arial"/>
          <w:lang w:val="es-ES"/>
        </w:rPr>
      </w:pPr>
    </w:p>
    <w:p w:rsidR="00742EDA" w:rsidRPr="0059475E" w:rsidRDefault="00742EDA" w:rsidP="00742EDA">
      <w:pPr>
        <w:spacing w:line="480" w:lineRule="auto"/>
        <w:jc w:val="both"/>
        <w:rPr>
          <w:rFonts w:ascii="Arial" w:hAnsi="Arial" w:cs="Arial"/>
          <w:lang w:val="es-ES"/>
        </w:rPr>
      </w:pPr>
    </w:p>
    <w:p w:rsidR="00742EDA" w:rsidRPr="00742EDA" w:rsidRDefault="00742EDA" w:rsidP="00E66A9C">
      <w:pPr>
        <w:jc w:val="center"/>
        <w:rPr>
          <w:rFonts w:ascii="Arial" w:hAnsi="Arial" w:cs="Arial"/>
          <w:b/>
          <w:sz w:val="32"/>
          <w:szCs w:val="32"/>
          <w:lang w:val="es-ES"/>
        </w:rPr>
      </w:pPr>
    </w:p>
    <w:p w:rsidR="00742EDA" w:rsidRDefault="00742EDA" w:rsidP="00E66A9C">
      <w:pPr>
        <w:jc w:val="center"/>
        <w:rPr>
          <w:rFonts w:ascii="Arial" w:hAnsi="Arial" w:cs="Arial"/>
          <w:b/>
          <w:sz w:val="32"/>
          <w:szCs w:val="32"/>
        </w:rPr>
      </w:pPr>
    </w:p>
    <w:p w:rsidR="00742EDA" w:rsidRDefault="00742EDA" w:rsidP="00E66A9C">
      <w:pPr>
        <w:jc w:val="center"/>
        <w:rPr>
          <w:rFonts w:ascii="Arial" w:hAnsi="Arial" w:cs="Arial"/>
          <w:b/>
          <w:sz w:val="32"/>
          <w:szCs w:val="32"/>
        </w:rPr>
      </w:pPr>
    </w:p>
    <w:p w:rsidR="00742EDA" w:rsidRPr="00742EDA" w:rsidRDefault="00742EDA" w:rsidP="00E66A9C">
      <w:pPr>
        <w:jc w:val="center"/>
        <w:rPr>
          <w:rFonts w:ascii="Arial" w:hAnsi="Arial" w:cs="Arial"/>
          <w:b/>
          <w:sz w:val="32"/>
          <w:szCs w:val="32"/>
        </w:rPr>
      </w:pPr>
    </w:p>
    <w:sectPr w:rsidR="00742EDA" w:rsidRPr="00742EDA" w:rsidSect="00683502">
      <w:headerReference w:type="even" r:id="rId76"/>
      <w:headerReference w:type="default" r:id="rId77"/>
      <w:pgSz w:w="11907" w:h="16840" w:code="9"/>
      <w:pgMar w:top="2336" w:right="1349" w:bottom="2516" w:left="227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C7A" w:rsidRDefault="00762C7A">
      <w:r>
        <w:separator/>
      </w:r>
    </w:p>
  </w:endnote>
  <w:endnote w:type="continuationSeparator" w:id="1">
    <w:p w:rsidR="00762C7A" w:rsidRDefault="00762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C7A" w:rsidRDefault="00762C7A">
      <w:r>
        <w:separator/>
      </w:r>
    </w:p>
  </w:footnote>
  <w:footnote w:type="continuationSeparator" w:id="1">
    <w:p w:rsidR="00762C7A" w:rsidRDefault="00762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EDA" w:rsidRDefault="00742EDA" w:rsidP="009B265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2EDA" w:rsidRDefault="00742EDA" w:rsidP="008447B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EDA" w:rsidRDefault="00742EDA" w:rsidP="008447B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BB"/>
    <w:multiLevelType w:val="hybridMultilevel"/>
    <w:tmpl w:val="3992FEF2"/>
    <w:lvl w:ilvl="0" w:tplc="634E096A">
      <w:start w:val="1"/>
      <w:numFmt w:val="decimal"/>
      <w:lvlText w:val="%1."/>
      <w:lvlJc w:val="left"/>
      <w:pPr>
        <w:tabs>
          <w:tab w:val="num" w:pos="3210"/>
        </w:tabs>
        <w:ind w:left="321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24734A"/>
    <w:multiLevelType w:val="hybridMultilevel"/>
    <w:tmpl w:val="DD663B4E"/>
    <w:lvl w:ilvl="0" w:tplc="634E096A">
      <w:start w:val="1"/>
      <w:numFmt w:val="decimal"/>
      <w:lvlText w:val="%1."/>
      <w:lvlJc w:val="left"/>
      <w:pPr>
        <w:tabs>
          <w:tab w:val="num" w:pos="3210"/>
        </w:tabs>
        <w:ind w:left="3210" w:hanging="360"/>
      </w:pPr>
      <w:rPr>
        <w:rFonts w:hint="default"/>
        <w:b w:val="0"/>
        <w:i w:val="0"/>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2">
    <w:nsid w:val="01A708DC"/>
    <w:multiLevelType w:val="hybridMultilevel"/>
    <w:tmpl w:val="06122C80"/>
    <w:lvl w:ilvl="0" w:tplc="2A067404">
      <w:start w:val="2"/>
      <w:numFmt w:val="decimal"/>
      <w:isLgl/>
      <w:lvlText w:val="3.%1."/>
      <w:lvlJc w:val="left"/>
      <w:pPr>
        <w:tabs>
          <w:tab w:val="num" w:pos="1800"/>
        </w:tabs>
        <w:ind w:left="180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306625"/>
    <w:multiLevelType w:val="hybridMultilevel"/>
    <w:tmpl w:val="D488F316"/>
    <w:lvl w:ilvl="0" w:tplc="D68C4C90">
      <w:start w:val="1"/>
      <w:numFmt w:val="bullet"/>
      <w:lvlText w:val=""/>
      <w:lvlJc w:val="left"/>
      <w:pPr>
        <w:tabs>
          <w:tab w:val="num" w:pos="3240"/>
        </w:tabs>
        <w:ind w:left="3240" w:hanging="360"/>
      </w:pPr>
      <w:rPr>
        <w:rFonts w:ascii="Symbol" w:hAnsi="Symbol" w:hint="default"/>
        <w:sz w:val="16"/>
        <w:szCs w:val="16"/>
      </w:rPr>
    </w:lvl>
    <w:lvl w:ilvl="1" w:tplc="0C0A0003" w:tentative="1">
      <w:start w:val="1"/>
      <w:numFmt w:val="bullet"/>
      <w:lvlText w:val="o"/>
      <w:lvlJc w:val="left"/>
      <w:pPr>
        <w:tabs>
          <w:tab w:val="num" w:pos="-4608"/>
        </w:tabs>
        <w:ind w:left="-4608" w:hanging="360"/>
      </w:pPr>
      <w:rPr>
        <w:rFonts w:ascii="Courier New" w:hAnsi="Courier New" w:cs="Courier New" w:hint="default"/>
      </w:rPr>
    </w:lvl>
    <w:lvl w:ilvl="2" w:tplc="0C0A0005" w:tentative="1">
      <w:start w:val="1"/>
      <w:numFmt w:val="bullet"/>
      <w:lvlText w:val=""/>
      <w:lvlJc w:val="left"/>
      <w:pPr>
        <w:tabs>
          <w:tab w:val="num" w:pos="-3888"/>
        </w:tabs>
        <w:ind w:left="-388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2448"/>
        </w:tabs>
        <w:ind w:left="-2448" w:hanging="360"/>
      </w:pPr>
      <w:rPr>
        <w:rFonts w:ascii="Courier New" w:hAnsi="Courier New" w:cs="Courier New" w:hint="default"/>
      </w:rPr>
    </w:lvl>
    <w:lvl w:ilvl="5" w:tplc="0C0A0005" w:tentative="1">
      <w:start w:val="1"/>
      <w:numFmt w:val="bullet"/>
      <w:lvlText w:val=""/>
      <w:lvlJc w:val="left"/>
      <w:pPr>
        <w:tabs>
          <w:tab w:val="num" w:pos="-1728"/>
        </w:tabs>
        <w:ind w:left="-1728" w:hanging="360"/>
      </w:pPr>
      <w:rPr>
        <w:rFonts w:ascii="Wingdings" w:hAnsi="Wingdings" w:hint="default"/>
      </w:rPr>
    </w:lvl>
    <w:lvl w:ilvl="6" w:tplc="0C0A0001" w:tentative="1">
      <w:start w:val="1"/>
      <w:numFmt w:val="bullet"/>
      <w:lvlText w:val=""/>
      <w:lvlJc w:val="left"/>
      <w:pPr>
        <w:tabs>
          <w:tab w:val="num" w:pos="-1008"/>
        </w:tabs>
        <w:ind w:left="-1008" w:hanging="360"/>
      </w:pPr>
      <w:rPr>
        <w:rFonts w:ascii="Symbol" w:hAnsi="Symbol" w:hint="default"/>
      </w:rPr>
    </w:lvl>
    <w:lvl w:ilvl="7" w:tplc="0C0A0003" w:tentative="1">
      <w:start w:val="1"/>
      <w:numFmt w:val="bullet"/>
      <w:lvlText w:val="o"/>
      <w:lvlJc w:val="left"/>
      <w:pPr>
        <w:tabs>
          <w:tab w:val="num" w:pos="-288"/>
        </w:tabs>
        <w:ind w:left="-288" w:hanging="360"/>
      </w:pPr>
      <w:rPr>
        <w:rFonts w:ascii="Courier New" w:hAnsi="Courier New" w:cs="Courier New" w:hint="default"/>
      </w:rPr>
    </w:lvl>
    <w:lvl w:ilvl="8" w:tplc="0C0A0005" w:tentative="1">
      <w:start w:val="1"/>
      <w:numFmt w:val="bullet"/>
      <w:lvlText w:val=""/>
      <w:lvlJc w:val="left"/>
      <w:pPr>
        <w:tabs>
          <w:tab w:val="num" w:pos="432"/>
        </w:tabs>
        <w:ind w:left="432" w:hanging="360"/>
      </w:pPr>
      <w:rPr>
        <w:rFonts w:ascii="Wingdings" w:hAnsi="Wingdings" w:hint="default"/>
      </w:rPr>
    </w:lvl>
  </w:abstractNum>
  <w:abstractNum w:abstractNumId="4">
    <w:nsid w:val="03D400D8"/>
    <w:multiLevelType w:val="hybridMultilevel"/>
    <w:tmpl w:val="259642EC"/>
    <w:lvl w:ilvl="0" w:tplc="D5B65CEC">
      <w:start w:val="1"/>
      <w:numFmt w:val="bullet"/>
      <w:lvlText w:val=""/>
      <w:lvlJc w:val="left"/>
      <w:pPr>
        <w:tabs>
          <w:tab w:val="num" w:pos="2321"/>
        </w:tabs>
        <w:ind w:left="2321" w:hanging="341"/>
      </w:pPr>
      <w:rPr>
        <w:rFonts w:ascii="Symbol" w:hAnsi="Symbol" w:hint="default"/>
        <w:b w:val="0"/>
        <w:i w:val="0"/>
        <w:color w:val="auto"/>
        <w:sz w:val="16"/>
        <w:szCs w:val="16"/>
        <w:u w:val="none"/>
      </w:rPr>
    </w:lvl>
    <w:lvl w:ilvl="1" w:tplc="300A0003" w:tentative="1">
      <w:start w:val="1"/>
      <w:numFmt w:val="bullet"/>
      <w:lvlText w:val="o"/>
      <w:lvlJc w:val="left"/>
      <w:pPr>
        <w:tabs>
          <w:tab w:val="num" w:pos="3306"/>
        </w:tabs>
        <w:ind w:left="3306" w:hanging="360"/>
      </w:pPr>
      <w:rPr>
        <w:rFonts w:ascii="Courier New" w:hAnsi="Courier New" w:cs="Courier New" w:hint="default"/>
      </w:rPr>
    </w:lvl>
    <w:lvl w:ilvl="2" w:tplc="300A0005">
      <w:start w:val="1"/>
      <w:numFmt w:val="bullet"/>
      <w:lvlText w:val=""/>
      <w:lvlJc w:val="left"/>
      <w:pPr>
        <w:tabs>
          <w:tab w:val="num" w:pos="4026"/>
        </w:tabs>
        <w:ind w:left="4026" w:hanging="360"/>
      </w:pPr>
      <w:rPr>
        <w:rFonts w:ascii="Wingdings" w:hAnsi="Wingdings" w:hint="default"/>
      </w:rPr>
    </w:lvl>
    <w:lvl w:ilvl="3" w:tplc="300A0001" w:tentative="1">
      <w:start w:val="1"/>
      <w:numFmt w:val="bullet"/>
      <w:lvlText w:val=""/>
      <w:lvlJc w:val="left"/>
      <w:pPr>
        <w:tabs>
          <w:tab w:val="num" w:pos="4746"/>
        </w:tabs>
        <w:ind w:left="4746" w:hanging="360"/>
      </w:pPr>
      <w:rPr>
        <w:rFonts w:ascii="Symbol" w:hAnsi="Symbol" w:hint="default"/>
      </w:rPr>
    </w:lvl>
    <w:lvl w:ilvl="4" w:tplc="300A0003" w:tentative="1">
      <w:start w:val="1"/>
      <w:numFmt w:val="bullet"/>
      <w:lvlText w:val="o"/>
      <w:lvlJc w:val="left"/>
      <w:pPr>
        <w:tabs>
          <w:tab w:val="num" w:pos="5466"/>
        </w:tabs>
        <w:ind w:left="5466" w:hanging="360"/>
      </w:pPr>
      <w:rPr>
        <w:rFonts w:ascii="Courier New" w:hAnsi="Courier New" w:cs="Courier New" w:hint="default"/>
      </w:rPr>
    </w:lvl>
    <w:lvl w:ilvl="5" w:tplc="300A0005" w:tentative="1">
      <w:start w:val="1"/>
      <w:numFmt w:val="bullet"/>
      <w:lvlText w:val=""/>
      <w:lvlJc w:val="left"/>
      <w:pPr>
        <w:tabs>
          <w:tab w:val="num" w:pos="6186"/>
        </w:tabs>
        <w:ind w:left="6186" w:hanging="360"/>
      </w:pPr>
      <w:rPr>
        <w:rFonts w:ascii="Wingdings" w:hAnsi="Wingdings" w:hint="default"/>
      </w:rPr>
    </w:lvl>
    <w:lvl w:ilvl="6" w:tplc="300A0001" w:tentative="1">
      <w:start w:val="1"/>
      <w:numFmt w:val="bullet"/>
      <w:lvlText w:val=""/>
      <w:lvlJc w:val="left"/>
      <w:pPr>
        <w:tabs>
          <w:tab w:val="num" w:pos="6906"/>
        </w:tabs>
        <w:ind w:left="6906" w:hanging="360"/>
      </w:pPr>
      <w:rPr>
        <w:rFonts w:ascii="Symbol" w:hAnsi="Symbol" w:hint="default"/>
      </w:rPr>
    </w:lvl>
    <w:lvl w:ilvl="7" w:tplc="300A0003" w:tentative="1">
      <w:start w:val="1"/>
      <w:numFmt w:val="bullet"/>
      <w:lvlText w:val="o"/>
      <w:lvlJc w:val="left"/>
      <w:pPr>
        <w:tabs>
          <w:tab w:val="num" w:pos="7626"/>
        </w:tabs>
        <w:ind w:left="7626" w:hanging="360"/>
      </w:pPr>
      <w:rPr>
        <w:rFonts w:ascii="Courier New" w:hAnsi="Courier New" w:cs="Courier New" w:hint="default"/>
      </w:rPr>
    </w:lvl>
    <w:lvl w:ilvl="8" w:tplc="300A0005" w:tentative="1">
      <w:start w:val="1"/>
      <w:numFmt w:val="bullet"/>
      <w:lvlText w:val=""/>
      <w:lvlJc w:val="left"/>
      <w:pPr>
        <w:tabs>
          <w:tab w:val="num" w:pos="8346"/>
        </w:tabs>
        <w:ind w:left="8346" w:hanging="360"/>
      </w:pPr>
      <w:rPr>
        <w:rFonts w:ascii="Wingdings" w:hAnsi="Wingdings" w:hint="default"/>
      </w:rPr>
    </w:lvl>
  </w:abstractNum>
  <w:abstractNum w:abstractNumId="5">
    <w:nsid w:val="05DF7DC9"/>
    <w:multiLevelType w:val="hybridMultilevel"/>
    <w:tmpl w:val="AE1E30A8"/>
    <w:lvl w:ilvl="0" w:tplc="89C4973A">
      <w:start w:val="1"/>
      <w:numFmt w:val="decimal"/>
      <w:isLgl/>
      <w:lvlText w:val="%1."/>
      <w:lvlJc w:val="left"/>
      <w:pPr>
        <w:tabs>
          <w:tab w:val="num" w:pos="3570"/>
        </w:tabs>
        <w:ind w:left="3570" w:hanging="72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1D027C"/>
    <w:multiLevelType w:val="hybridMultilevel"/>
    <w:tmpl w:val="FFD417F0"/>
    <w:lvl w:ilvl="0" w:tplc="4640932E">
      <w:start w:val="5"/>
      <w:numFmt w:val="decimal"/>
      <w:isLgl/>
      <w:lvlText w:val="1.%1."/>
      <w:lvlJc w:val="left"/>
      <w:pPr>
        <w:tabs>
          <w:tab w:val="num" w:pos="1800"/>
        </w:tabs>
        <w:ind w:left="180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8056888"/>
    <w:multiLevelType w:val="hybridMultilevel"/>
    <w:tmpl w:val="F606EC50"/>
    <w:lvl w:ilvl="0" w:tplc="DC0A0B04">
      <w:start w:val="1"/>
      <w:numFmt w:val="decimal"/>
      <w:isLgl/>
      <w:lvlText w:val="1.4.%1"/>
      <w:lvlJc w:val="left"/>
      <w:pPr>
        <w:tabs>
          <w:tab w:val="num" w:pos="1800"/>
        </w:tabs>
        <w:ind w:left="180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86A08FE"/>
    <w:multiLevelType w:val="hybridMultilevel"/>
    <w:tmpl w:val="450C49CE"/>
    <w:lvl w:ilvl="0" w:tplc="CDBAFBF0">
      <w:start w:val="1"/>
      <w:numFmt w:val="decimal"/>
      <w:isLgl/>
      <w:lvlText w:val="1.3.%1."/>
      <w:lvlJc w:val="left"/>
      <w:pPr>
        <w:tabs>
          <w:tab w:val="num" w:pos="1800"/>
        </w:tabs>
        <w:ind w:left="180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8AD0426"/>
    <w:multiLevelType w:val="hybridMultilevel"/>
    <w:tmpl w:val="CD863E58"/>
    <w:lvl w:ilvl="0" w:tplc="1128AF90">
      <w:start w:val="1"/>
      <w:numFmt w:val="bullet"/>
      <w:lvlText w:val=""/>
      <w:lvlJc w:val="left"/>
      <w:pPr>
        <w:tabs>
          <w:tab w:val="num" w:pos="2247"/>
        </w:tabs>
        <w:ind w:left="2247" w:hanging="283"/>
      </w:pPr>
      <w:rPr>
        <w:rFonts w:ascii="Symbol" w:hAnsi="Symbol" w:hint="default"/>
        <w:sz w:val="16"/>
        <w:szCs w:val="16"/>
      </w:rPr>
    </w:lvl>
    <w:lvl w:ilvl="1" w:tplc="0C0A0003" w:tentative="1">
      <w:start w:val="1"/>
      <w:numFmt w:val="bullet"/>
      <w:lvlText w:val="o"/>
      <w:lvlJc w:val="left"/>
      <w:pPr>
        <w:tabs>
          <w:tab w:val="num" w:pos="3120"/>
        </w:tabs>
        <w:ind w:left="3120" w:hanging="360"/>
      </w:pPr>
      <w:rPr>
        <w:rFonts w:ascii="Courier New" w:hAnsi="Courier New" w:cs="Courier New" w:hint="default"/>
      </w:rPr>
    </w:lvl>
    <w:lvl w:ilvl="2" w:tplc="0C0A0005" w:tentative="1">
      <w:start w:val="1"/>
      <w:numFmt w:val="bullet"/>
      <w:lvlText w:val=""/>
      <w:lvlJc w:val="left"/>
      <w:pPr>
        <w:tabs>
          <w:tab w:val="num" w:pos="3840"/>
        </w:tabs>
        <w:ind w:left="3840" w:hanging="360"/>
      </w:pPr>
      <w:rPr>
        <w:rFonts w:ascii="Wingdings" w:hAnsi="Wingdings" w:hint="default"/>
      </w:rPr>
    </w:lvl>
    <w:lvl w:ilvl="3" w:tplc="0C0A0001" w:tentative="1">
      <w:start w:val="1"/>
      <w:numFmt w:val="bullet"/>
      <w:lvlText w:val=""/>
      <w:lvlJc w:val="left"/>
      <w:pPr>
        <w:tabs>
          <w:tab w:val="num" w:pos="4560"/>
        </w:tabs>
        <w:ind w:left="4560" w:hanging="360"/>
      </w:pPr>
      <w:rPr>
        <w:rFonts w:ascii="Symbol" w:hAnsi="Symbol" w:hint="default"/>
      </w:rPr>
    </w:lvl>
    <w:lvl w:ilvl="4" w:tplc="0C0A0003" w:tentative="1">
      <w:start w:val="1"/>
      <w:numFmt w:val="bullet"/>
      <w:lvlText w:val="o"/>
      <w:lvlJc w:val="left"/>
      <w:pPr>
        <w:tabs>
          <w:tab w:val="num" w:pos="5280"/>
        </w:tabs>
        <w:ind w:left="5280" w:hanging="360"/>
      </w:pPr>
      <w:rPr>
        <w:rFonts w:ascii="Courier New" w:hAnsi="Courier New" w:cs="Courier New" w:hint="default"/>
      </w:rPr>
    </w:lvl>
    <w:lvl w:ilvl="5" w:tplc="0C0A0005" w:tentative="1">
      <w:start w:val="1"/>
      <w:numFmt w:val="bullet"/>
      <w:lvlText w:val=""/>
      <w:lvlJc w:val="left"/>
      <w:pPr>
        <w:tabs>
          <w:tab w:val="num" w:pos="6000"/>
        </w:tabs>
        <w:ind w:left="6000" w:hanging="360"/>
      </w:pPr>
      <w:rPr>
        <w:rFonts w:ascii="Wingdings" w:hAnsi="Wingdings" w:hint="default"/>
      </w:rPr>
    </w:lvl>
    <w:lvl w:ilvl="6" w:tplc="0C0A0001" w:tentative="1">
      <w:start w:val="1"/>
      <w:numFmt w:val="bullet"/>
      <w:lvlText w:val=""/>
      <w:lvlJc w:val="left"/>
      <w:pPr>
        <w:tabs>
          <w:tab w:val="num" w:pos="6720"/>
        </w:tabs>
        <w:ind w:left="6720" w:hanging="360"/>
      </w:pPr>
      <w:rPr>
        <w:rFonts w:ascii="Symbol" w:hAnsi="Symbol" w:hint="default"/>
      </w:rPr>
    </w:lvl>
    <w:lvl w:ilvl="7" w:tplc="0C0A0003" w:tentative="1">
      <w:start w:val="1"/>
      <w:numFmt w:val="bullet"/>
      <w:lvlText w:val="o"/>
      <w:lvlJc w:val="left"/>
      <w:pPr>
        <w:tabs>
          <w:tab w:val="num" w:pos="7440"/>
        </w:tabs>
        <w:ind w:left="7440" w:hanging="360"/>
      </w:pPr>
      <w:rPr>
        <w:rFonts w:ascii="Courier New" w:hAnsi="Courier New" w:cs="Courier New" w:hint="default"/>
      </w:rPr>
    </w:lvl>
    <w:lvl w:ilvl="8" w:tplc="0C0A0005" w:tentative="1">
      <w:start w:val="1"/>
      <w:numFmt w:val="bullet"/>
      <w:lvlText w:val=""/>
      <w:lvlJc w:val="left"/>
      <w:pPr>
        <w:tabs>
          <w:tab w:val="num" w:pos="8160"/>
        </w:tabs>
        <w:ind w:left="8160" w:hanging="360"/>
      </w:pPr>
      <w:rPr>
        <w:rFonts w:ascii="Wingdings" w:hAnsi="Wingdings" w:hint="default"/>
      </w:rPr>
    </w:lvl>
  </w:abstractNum>
  <w:abstractNum w:abstractNumId="10">
    <w:nsid w:val="0AA92CC1"/>
    <w:multiLevelType w:val="hybridMultilevel"/>
    <w:tmpl w:val="6BE4994E"/>
    <w:lvl w:ilvl="0" w:tplc="D5B65CEC">
      <w:start w:val="1"/>
      <w:numFmt w:val="bullet"/>
      <w:lvlText w:val=""/>
      <w:lvlJc w:val="left"/>
      <w:pPr>
        <w:tabs>
          <w:tab w:val="num" w:pos="1415"/>
        </w:tabs>
        <w:ind w:left="1415" w:hanging="341"/>
      </w:pPr>
      <w:rPr>
        <w:rFonts w:ascii="Symbol" w:hAnsi="Symbol" w:hint="default"/>
        <w:b w:val="0"/>
        <w:i w:val="0"/>
        <w:color w:val="auto"/>
        <w:sz w:val="16"/>
        <w:szCs w:val="16"/>
        <w:u w:val="none"/>
      </w:rPr>
    </w:lvl>
    <w:lvl w:ilvl="1" w:tplc="300A0003" w:tentative="1">
      <w:start w:val="1"/>
      <w:numFmt w:val="bullet"/>
      <w:lvlText w:val="o"/>
      <w:lvlJc w:val="left"/>
      <w:pPr>
        <w:tabs>
          <w:tab w:val="num" w:pos="2400"/>
        </w:tabs>
        <w:ind w:left="2400" w:hanging="360"/>
      </w:pPr>
      <w:rPr>
        <w:rFonts w:ascii="Courier New" w:hAnsi="Courier New" w:cs="Courier New" w:hint="default"/>
      </w:rPr>
    </w:lvl>
    <w:lvl w:ilvl="2" w:tplc="300A0005" w:tentative="1">
      <w:start w:val="1"/>
      <w:numFmt w:val="bullet"/>
      <w:lvlText w:val=""/>
      <w:lvlJc w:val="left"/>
      <w:pPr>
        <w:tabs>
          <w:tab w:val="num" w:pos="3120"/>
        </w:tabs>
        <w:ind w:left="3120" w:hanging="360"/>
      </w:pPr>
      <w:rPr>
        <w:rFonts w:ascii="Wingdings" w:hAnsi="Wingdings" w:hint="default"/>
      </w:rPr>
    </w:lvl>
    <w:lvl w:ilvl="3" w:tplc="300A0001" w:tentative="1">
      <w:start w:val="1"/>
      <w:numFmt w:val="bullet"/>
      <w:lvlText w:val=""/>
      <w:lvlJc w:val="left"/>
      <w:pPr>
        <w:tabs>
          <w:tab w:val="num" w:pos="3840"/>
        </w:tabs>
        <w:ind w:left="3840" w:hanging="360"/>
      </w:pPr>
      <w:rPr>
        <w:rFonts w:ascii="Symbol" w:hAnsi="Symbol" w:hint="default"/>
      </w:rPr>
    </w:lvl>
    <w:lvl w:ilvl="4" w:tplc="300A0003" w:tentative="1">
      <w:start w:val="1"/>
      <w:numFmt w:val="bullet"/>
      <w:lvlText w:val="o"/>
      <w:lvlJc w:val="left"/>
      <w:pPr>
        <w:tabs>
          <w:tab w:val="num" w:pos="4560"/>
        </w:tabs>
        <w:ind w:left="4560" w:hanging="360"/>
      </w:pPr>
      <w:rPr>
        <w:rFonts w:ascii="Courier New" w:hAnsi="Courier New" w:cs="Courier New" w:hint="default"/>
      </w:rPr>
    </w:lvl>
    <w:lvl w:ilvl="5" w:tplc="300A0005" w:tentative="1">
      <w:start w:val="1"/>
      <w:numFmt w:val="bullet"/>
      <w:lvlText w:val=""/>
      <w:lvlJc w:val="left"/>
      <w:pPr>
        <w:tabs>
          <w:tab w:val="num" w:pos="5280"/>
        </w:tabs>
        <w:ind w:left="5280" w:hanging="360"/>
      </w:pPr>
      <w:rPr>
        <w:rFonts w:ascii="Wingdings" w:hAnsi="Wingdings" w:hint="default"/>
      </w:rPr>
    </w:lvl>
    <w:lvl w:ilvl="6" w:tplc="300A0001" w:tentative="1">
      <w:start w:val="1"/>
      <w:numFmt w:val="bullet"/>
      <w:lvlText w:val=""/>
      <w:lvlJc w:val="left"/>
      <w:pPr>
        <w:tabs>
          <w:tab w:val="num" w:pos="6000"/>
        </w:tabs>
        <w:ind w:left="6000" w:hanging="360"/>
      </w:pPr>
      <w:rPr>
        <w:rFonts w:ascii="Symbol" w:hAnsi="Symbol" w:hint="default"/>
      </w:rPr>
    </w:lvl>
    <w:lvl w:ilvl="7" w:tplc="300A0003" w:tentative="1">
      <w:start w:val="1"/>
      <w:numFmt w:val="bullet"/>
      <w:lvlText w:val="o"/>
      <w:lvlJc w:val="left"/>
      <w:pPr>
        <w:tabs>
          <w:tab w:val="num" w:pos="6720"/>
        </w:tabs>
        <w:ind w:left="6720" w:hanging="360"/>
      </w:pPr>
      <w:rPr>
        <w:rFonts w:ascii="Courier New" w:hAnsi="Courier New" w:cs="Courier New" w:hint="default"/>
      </w:rPr>
    </w:lvl>
    <w:lvl w:ilvl="8" w:tplc="300A0005" w:tentative="1">
      <w:start w:val="1"/>
      <w:numFmt w:val="bullet"/>
      <w:lvlText w:val=""/>
      <w:lvlJc w:val="left"/>
      <w:pPr>
        <w:tabs>
          <w:tab w:val="num" w:pos="7440"/>
        </w:tabs>
        <w:ind w:left="7440" w:hanging="360"/>
      </w:pPr>
      <w:rPr>
        <w:rFonts w:ascii="Wingdings" w:hAnsi="Wingdings" w:hint="default"/>
      </w:rPr>
    </w:lvl>
  </w:abstractNum>
  <w:abstractNum w:abstractNumId="11">
    <w:nsid w:val="0AAD4487"/>
    <w:multiLevelType w:val="hybridMultilevel"/>
    <w:tmpl w:val="EDAC96C0"/>
    <w:lvl w:ilvl="0" w:tplc="B13011DC">
      <w:start w:val="1"/>
      <w:numFmt w:val="decimal"/>
      <w:isLgl/>
      <w:lvlText w:val="2.1.%1."/>
      <w:lvlJc w:val="left"/>
      <w:pPr>
        <w:tabs>
          <w:tab w:val="num" w:pos="3570"/>
        </w:tabs>
        <w:ind w:left="3570" w:hanging="720"/>
      </w:pPr>
      <w:rPr>
        <w:rFonts w:ascii="Arial" w:hAnsi="Arial" w:hint="default"/>
        <w:b/>
        <w:sz w:val="24"/>
        <w:szCs w:val="24"/>
      </w:rPr>
    </w:lvl>
    <w:lvl w:ilvl="1" w:tplc="7F94E372">
      <w:start w:val="1"/>
      <w:numFmt w:val="bullet"/>
      <w:lvlText w:val=""/>
      <w:lvlJc w:val="left"/>
      <w:pPr>
        <w:tabs>
          <w:tab w:val="num" w:pos="1440"/>
        </w:tabs>
        <w:ind w:left="1440" w:hanging="360"/>
      </w:pPr>
      <w:rPr>
        <w:rFonts w:ascii="Symbol" w:hAnsi="Symbol"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AE46EF2"/>
    <w:multiLevelType w:val="hybridMultilevel"/>
    <w:tmpl w:val="682603EA"/>
    <w:lvl w:ilvl="0" w:tplc="1B5C07A4">
      <w:start w:val="1"/>
      <w:numFmt w:val="decimal"/>
      <w:isLgl/>
      <w:lvlText w:val="1.3.%1."/>
      <w:lvlJc w:val="left"/>
      <w:pPr>
        <w:tabs>
          <w:tab w:val="num" w:pos="1800"/>
        </w:tabs>
        <w:ind w:left="1800" w:hanging="720"/>
      </w:pPr>
      <w:rPr>
        <w:rFonts w:hint="default"/>
        <w:b/>
        <w:sz w:val="24"/>
        <w:szCs w:val="24"/>
      </w:rPr>
    </w:lvl>
    <w:lvl w:ilvl="1" w:tplc="8AD0F9BC">
      <w:start w:val="1"/>
      <w:numFmt w:val="decimal"/>
      <w:lvlText w:val="%2."/>
      <w:lvlJc w:val="left"/>
      <w:pPr>
        <w:tabs>
          <w:tab w:val="num" w:pos="1440"/>
        </w:tabs>
        <w:ind w:left="1440" w:hanging="360"/>
      </w:pPr>
      <w:rPr>
        <w:rFonts w:hint="default"/>
        <w:b w:val="0"/>
        <w:sz w:val="24"/>
        <w:szCs w:val="24"/>
      </w:rPr>
    </w:lvl>
    <w:lvl w:ilvl="2" w:tplc="7F94E372">
      <w:start w:val="1"/>
      <w:numFmt w:val="bullet"/>
      <w:lvlText w:val=""/>
      <w:lvlJc w:val="left"/>
      <w:pPr>
        <w:tabs>
          <w:tab w:val="num" w:pos="2340"/>
        </w:tabs>
        <w:ind w:left="2340" w:hanging="360"/>
      </w:pPr>
      <w:rPr>
        <w:rFonts w:ascii="Symbol" w:hAnsi="Symbol" w:hint="default"/>
        <w:b/>
        <w:sz w:val="16"/>
        <w:szCs w:val="16"/>
      </w:rPr>
    </w:lvl>
    <w:lvl w:ilvl="3" w:tplc="20EA08C4">
      <w:start w:val="1"/>
      <w:numFmt w:val="decimal"/>
      <w:lvlText w:val="%4)"/>
      <w:lvlJc w:val="left"/>
      <w:pPr>
        <w:tabs>
          <w:tab w:val="num" w:pos="2880"/>
        </w:tabs>
        <w:ind w:left="2880" w:hanging="360"/>
      </w:pPr>
      <w:rPr>
        <w:rFonts w:hint="default"/>
      </w:r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3">
    <w:nsid w:val="0BA56666"/>
    <w:multiLevelType w:val="hybridMultilevel"/>
    <w:tmpl w:val="DD98B476"/>
    <w:lvl w:ilvl="0" w:tplc="CDAA6A0E">
      <w:start w:val="1"/>
      <w:numFmt w:val="decimal"/>
      <w:isLgl/>
      <w:lvlText w:val="1.%1."/>
      <w:lvlJc w:val="left"/>
      <w:pPr>
        <w:tabs>
          <w:tab w:val="num" w:pos="3570"/>
        </w:tabs>
        <w:ind w:left="3570" w:hanging="720"/>
      </w:pPr>
      <w:rPr>
        <w:rFonts w:hint="default"/>
        <w:b/>
      </w:rPr>
    </w:lvl>
    <w:lvl w:ilvl="1" w:tplc="9EC462F4">
      <w:start w:val="1"/>
      <w:numFmt w:val="decimal"/>
      <w:isLgl/>
      <w:lvlText w:val="1.%2."/>
      <w:lvlJc w:val="left"/>
      <w:pPr>
        <w:tabs>
          <w:tab w:val="num" w:pos="1800"/>
        </w:tabs>
        <w:ind w:left="1800" w:hanging="720"/>
      </w:pPr>
      <w:rPr>
        <w:rFonts w:hint="default"/>
        <w:b/>
        <w:sz w:val="24"/>
        <w:szCs w:val="24"/>
      </w:rPr>
    </w:lvl>
    <w:lvl w:ilvl="2" w:tplc="D5B65CEC">
      <w:start w:val="1"/>
      <w:numFmt w:val="bullet"/>
      <w:lvlText w:val=""/>
      <w:lvlJc w:val="left"/>
      <w:pPr>
        <w:tabs>
          <w:tab w:val="num" w:pos="2321"/>
        </w:tabs>
        <w:ind w:left="2321" w:hanging="341"/>
      </w:pPr>
      <w:rPr>
        <w:rFonts w:ascii="Symbol" w:hAnsi="Symbol" w:hint="default"/>
        <w:b w:val="0"/>
        <w:i w:val="0"/>
        <w:color w:val="auto"/>
        <w:sz w:val="16"/>
        <w:szCs w:val="16"/>
        <w:u w:val="none"/>
      </w:r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4">
    <w:nsid w:val="0C0A13CB"/>
    <w:multiLevelType w:val="multilevel"/>
    <w:tmpl w:val="F06034A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E2C4FAD"/>
    <w:multiLevelType w:val="hybridMultilevel"/>
    <w:tmpl w:val="D0BAF234"/>
    <w:lvl w:ilvl="0" w:tplc="B57A9DC6">
      <w:start w:val="1"/>
      <w:numFmt w:val="decimal"/>
      <w:isLgl/>
      <w:lvlText w:val="1.1.%1."/>
      <w:lvlJc w:val="left"/>
      <w:pPr>
        <w:tabs>
          <w:tab w:val="num" w:pos="1800"/>
        </w:tabs>
        <w:ind w:left="1800" w:hanging="720"/>
      </w:pPr>
      <w:rPr>
        <w:rFonts w:hint="default"/>
        <w:b/>
        <w:sz w:val="24"/>
        <w:szCs w:val="24"/>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6">
    <w:nsid w:val="0F613712"/>
    <w:multiLevelType w:val="hybridMultilevel"/>
    <w:tmpl w:val="796C8514"/>
    <w:lvl w:ilvl="0" w:tplc="7F94E372">
      <w:start w:val="1"/>
      <w:numFmt w:val="bullet"/>
      <w:lvlText w:val=""/>
      <w:lvlJc w:val="left"/>
      <w:pPr>
        <w:tabs>
          <w:tab w:val="num" w:pos="4080"/>
        </w:tabs>
        <w:ind w:left="4080" w:hanging="360"/>
      </w:pPr>
      <w:rPr>
        <w:rFonts w:ascii="Symbol" w:hAnsi="Symbol" w:hint="default"/>
        <w:sz w:val="16"/>
        <w:szCs w:val="16"/>
      </w:rPr>
    </w:lvl>
    <w:lvl w:ilvl="1" w:tplc="0C0A0003" w:tentative="1">
      <w:start w:val="1"/>
      <w:numFmt w:val="bullet"/>
      <w:lvlText w:val="o"/>
      <w:lvlJc w:val="left"/>
      <w:pPr>
        <w:tabs>
          <w:tab w:val="num" w:pos="4080"/>
        </w:tabs>
        <w:ind w:left="4080" w:hanging="360"/>
      </w:pPr>
      <w:rPr>
        <w:rFonts w:ascii="Courier New" w:hAnsi="Courier New" w:cs="Courier New" w:hint="default"/>
      </w:rPr>
    </w:lvl>
    <w:lvl w:ilvl="2" w:tplc="0C0A0005" w:tentative="1">
      <w:start w:val="1"/>
      <w:numFmt w:val="bullet"/>
      <w:lvlText w:val=""/>
      <w:lvlJc w:val="left"/>
      <w:pPr>
        <w:tabs>
          <w:tab w:val="num" w:pos="4800"/>
        </w:tabs>
        <w:ind w:left="4800" w:hanging="360"/>
      </w:pPr>
      <w:rPr>
        <w:rFonts w:ascii="Wingdings" w:hAnsi="Wingdings" w:hint="default"/>
      </w:rPr>
    </w:lvl>
    <w:lvl w:ilvl="3" w:tplc="8A068ADA">
      <w:start w:val="1"/>
      <w:numFmt w:val="decimal"/>
      <w:isLgl/>
      <w:lvlText w:val="%4."/>
      <w:lvlJc w:val="left"/>
      <w:pPr>
        <w:tabs>
          <w:tab w:val="num" w:pos="5880"/>
        </w:tabs>
        <w:ind w:left="5880" w:hanging="720"/>
      </w:pPr>
      <w:rPr>
        <w:rFonts w:hint="default"/>
        <w:b w:val="0"/>
        <w:i w:val="0"/>
        <w:sz w:val="24"/>
        <w:szCs w:val="24"/>
      </w:rPr>
    </w:lvl>
    <w:lvl w:ilvl="4" w:tplc="0C0A0003" w:tentative="1">
      <w:start w:val="1"/>
      <w:numFmt w:val="bullet"/>
      <w:lvlText w:val="o"/>
      <w:lvlJc w:val="left"/>
      <w:pPr>
        <w:tabs>
          <w:tab w:val="num" w:pos="6240"/>
        </w:tabs>
        <w:ind w:left="6240" w:hanging="360"/>
      </w:pPr>
      <w:rPr>
        <w:rFonts w:ascii="Courier New" w:hAnsi="Courier New" w:cs="Courier New" w:hint="default"/>
      </w:rPr>
    </w:lvl>
    <w:lvl w:ilvl="5" w:tplc="0C0A0005" w:tentative="1">
      <w:start w:val="1"/>
      <w:numFmt w:val="bullet"/>
      <w:lvlText w:val=""/>
      <w:lvlJc w:val="left"/>
      <w:pPr>
        <w:tabs>
          <w:tab w:val="num" w:pos="6960"/>
        </w:tabs>
        <w:ind w:left="6960" w:hanging="360"/>
      </w:pPr>
      <w:rPr>
        <w:rFonts w:ascii="Wingdings" w:hAnsi="Wingdings" w:hint="default"/>
      </w:rPr>
    </w:lvl>
    <w:lvl w:ilvl="6" w:tplc="0C0A0001" w:tentative="1">
      <w:start w:val="1"/>
      <w:numFmt w:val="bullet"/>
      <w:lvlText w:val=""/>
      <w:lvlJc w:val="left"/>
      <w:pPr>
        <w:tabs>
          <w:tab w:val="num" w:pos="7680"/>
        </w:tabs>
        <w:ind w:left="7680" w:hanging="360"/>
      </w:pPr>
      <w:rPr>
        <w:rFonts w:ascii="Symbol" w:hAnsi="Symbol" w:hint="default"/>
      </w:rPr>
    </w:lvl>
    <w:lvl w:ilvl="7" w:tplc="0C0A0003" w:tentative="1">
      <w:start w:val="1"/>
      <w:numFmt w:val="bullet"/>
      <w:lvlText w:val="o"/>
      <w:lvlJc w:val="left"/>
      <w:pPr>
        <w:tabs>
          <w:tab w:val="num" w:pos="8400"/>
        </w:tabs>
        <w:ind w:left="8400" w:hanging="360"/>
      </w:pPr>
      <w:rPr>
        <w:rFonts w:ascii="Courier New" w:hAnsi="Courier New" w:cs="Courier New" w:hint="default"/>
      </w:rPr>
    </w:lvl>
    <w:lvl w:ilvl="8" w:tplc="0C0A0005" w:tentative="1">
      <w:start w:val="1"/>
      <w:numFmt w:val="bullet"/>
      <w:lvlText w:val=""/>
      <w:lvlJc w:val="left"/>
      <w:pPr>
        <w:tabs>
          <w:tab w:val="num" w:pos="9120"/>
        </w:tabs>
        <w:ind w:left="9120" w:hanging="360"/>
      </w:pPr>
      <w:rPr>
        <w:rFonts w:ascii="Wingdings" w:hAnsi="Wingdings" w:hint="default"/>
      </w:rPr>
    </w:lvl>
  </w:abstractNum>
  <w:abstractNum w:abstractNumId="17">
    <w:nsid w:val="13166876"/>
    <w:multiLevelType w:val="hybridMultilevel"/>
    <w:tmpl w:val="070CCB44"/>
    <w:lvl w:ilvl="0" w:tplc="810C2936">
      <w:start w:val="1"/>
      <w:numFmt w:val="decimal"/>
      <w:isLgl/>
      <w:lvlText w:val="4.%1."/>
      <w:lvlJc w:val="left"/>
      <w:pPr>
        <w:tabs>
          <w:tab w:val="num" w:pos="3570"/>
        </w:tabs>
        <w:ind w:left="357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3541FE2"/>
    <w:multiLevelType w:val="hybridMultilevel"/>
    <w:tmpl w:val="AFDC405C"/>
    <w:lvl w:ilvl="0" w:tplc="56D219BC">
      <w:start w:val="2"/>
      <w:numFmt w:val="decimal"/>
      <w:isLgl/>
      <w:lvlText w:val="3.2.%1."/>
      <w:lvlJc w:val="left"/>
      <w:pPr>
        <w:tabs>
          <w:tab w:val="num" w:pos="1800"/>
        </w:tabs>
        <w:ind w:left="1800" w:hanging="720"/>
      </w:pPr>
      <w:rPr>
        <w:rFonts w:hint="default"/>
        <w:b w:val="0"/>
        <w:sz w:val="24"/>
        <w:szCs w:val="24"/>
      </w:rPr>
    </w:lvl>
    <w:lvl w:ilvl="1" w:tplc="DCB0F5F8">
      <w:start w:val="1"/>
      <w:numFmt w:val="decimal"/>
      <w:lvlText w:val="%2."/>
      <w:lvlJc w:val="left"/>
      <w:pPr>
        <w:tabs>
          <w:tab w:val="num" w:pos="1440"/>
        </w:tabs>
        <w:ind w:left="1440" w:hanging="360"/>
      </w:pPr>
      <w:rPr>
        <w:rFonts w:hint="default"/>
        <w:b w:val="0"/>
        <w:i w:val="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3B838C6"/>
    <w:multiLevelType w:val="hybridMultilevel"/>
    <w:tmpl w:val="6C2EA7D4"/>
    <w:lvl w:ilvl="0" w:tplc="4656A91E">
      <w:start w:val="1"/>
      <w:numFmt w:val="decimal"/>
      <w:isLgl/>
      <w:lvlText w:val="3.%1."/>
      <w:lvlJc w:val="left"/>
      <w:pPr>
        <w:tabs>
          <w:tab w:val="num" w:pos="3570"/>
        </w:tabs>
        <w:ind w:left="357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49F51C8"/>
    <w:multiLevelType w:val="hybridMultilevel"/>
    <w:tmpl w:val="53AA21BA"/>
    <w:lvl w:ilvl="0" w:tplc="3B70A5FE">
      <w:start w:val="1"/>
      <w:numFmt w:val="decimal"/>
      <w:isLgl/>
      <w:lvlText w:val="4.1.%1."/>
      <w:lvlJc w:val="left"/>
      <w:pPr>
        <w:tabs>
          <w:tab w:val="num" w:pos="3570"/>
        </w:tabs>
        <w:ind w:left="357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16F15295"/>
    <w:multiLevelType w:val="hybridMultilevel"/>
    <w:tmpl w:val="0B9CCC52"/>
    <w:lvl w:ilvl="0" w:tplc="F2CACFA0">
      <w:start w:val="1"/>
      <w:numFmt w:val="decimal"/>
      <w:isLgl/>
      <w:lvlText w:val="%1."/>
      <w:lvlJc w:val="left"/>
      <w:pPr>
        <w:tabs>
          <w:tab w:val="num" w:pos="3570"/>
        </w:tabs>
        <w:ind w:left="3570" w:hanging="720"/>
      </w:pPr>
      <w:rPr>
        <w:rFonts w:hint="default"/>
        <w:b w:val="0"/>
      </w:rPr>
    </w:lvl>
    <w:lvl w:ilvl="1" w:tplc="E7E02FA2">
      <w:numFmt w:val="none"/>
      <w:lvlText w:val=""/>
      <w:lvlJc w:val="left"/>
      <w:pPr>
        <w:tabs>
          <w:tab w:val="num" w:pos="360"/>
        </w:tabs>
      </w:pPr>
    </w:lvl>
    <w:lvl w:ilvl="2" w:tplc="BFBC22E2">
      <w:numFmt w:val="none"/>
      <w:lvlText w:val=""/>
      <w:lvlJc w:val="left"/>
      <w:pPr>
        <w:tabs>
          <w:tab w:val="num" w:pos="360"/>
        </w:tabs>
      </w:pPr>
    </w:lvl>
    <w:lvl w:ilvl="3" w:tplc="86F04856">
      <w:numFmt w:val="none"/>
      <w:lvlText w:val=""/>
      <w:lvlJc w:val="left"/>
      <w:pPr>
        <w:tabs>
          <w:tab w:val="num" w:pos="360"/>
        </w:tabs>
      </w:pPr>
    </w:lvl>
    <w:lvl w:ilvl="4" w:tplc="60B0B67C">
      <w:numFmt w:val="none"/>
      <w:lvlText w:val=""/>
      <w:lvlJc w:val="left"/>
      <w:pPr>
        <w:tabs>
          <w:tab w:val="num" w:pos="360"/>
        </w:tabs>
      </w:pPr>
    </w:lvl>
    <w:lvl w:ilvl="5" w:tplc="338E1DE6">
      <w:numFmt w:val="none"/>
      <w:lvlText w:val=""/>
      <w:lvlJc w:val="left"/>
      <w:pPr>
        <w:tabs>
          <w:tab w:val="num" w:pos="360"/>
        </w:tabs>
      </w:pPr>
    </w:lvl>
    <w:lvl w:ilvl="6" w:tplc="7CF2DBEA">
      <w:numFmt w:val="none"/>
      <w:lvlText w:val=""/>
      <w:lvlJc w:val="left"/>
      <w:pPr>
        <w:tabs>
          <w:tab w:val="num" w:pos="360"/>
        </w:tabs>
      </w:pPr>
    </w:lvl>
    <w:lvl w:ilvl="7" w:tplc="1B34EBFE">
      <w:numFmt w:val="none"/>
      <w:lvlText w:val=""/>
      <w:lvlJc w:val="left"/>
      <w:pPr>
        <w:tabs>
          <w:tab w:val="num" w:pos="360"/>
        </w:tabs>
      </w:pPr>
    </w:lvl>
    <w:lvl w:ilvl="8" w:tplc="F470F87A">
      <w:numFmt w:val="none"/>
      <w:lvlText w:val=""/>
      <w:lvlJc w:val="left"/>
      <w:pPr>
        <w:tabs>
          <w:tab w:val="num" w:pos="360"/>
        </w:tabs>
      </w:pPr>
    </w:lvl>
  </w:abstractNum>
  <w:abstractNum w:abstractNumId="22">
    <w:nsid w:val="17D628CE"/>
    <w:multiLevelType w:val="hybridMultilevel"/>
    <w:tmpl w:val="59D84C8C"/>
    <w:lvl w:ilvl="0" w:tplc="0C0A000F">
      <w:start w:val="1"/>
      <w:numFmt w:val="decimal"/>
      <w:lvlText w:val="%1."/>
      <w:lvlJc w:val="left"/>
      <w:pPr>
        <w:tabs>
          <w:tab w:val="num" w:pos="2400"/>
        </w:tabs>
        <w:ind w:left="2400" w:hanging="360"/>
      </w:pPr>
    </w:lvl>
    <w:lvl w:ilvl="1" w:tplc="0C0A0019" w:tentative="1">
      <w:start w:val="1"/>
      <w:numFmt w:val="lowerLetter"/>
      <w:lvlText w:val="%2."/>
      <w:lvlJc w:val="left"/>
      <w:pPr>
        <w:tabs>
          <w:tab w:val="num" w:pos="3120"/>
        </w:tabs>
        <w:ind w:left="3120" w:hanging="360"/>
      </w:pPr>
    </w:lvl>
    <w:lvl w:ilvl="2" w:tplc="0C0A001B" w:tentative="1">
      <w:start w:val="1"/>
      <w:numFmt w:val="lowerRoman"/>
      <w:lvlText w:val="%3."/>
      <w:lvlJc w:val="right"/>
      <w:pPr>
        <w:tabs>
          <w:tab w:val="num" w:pos="3840"/>
        </w:tabs>
        <w:ind w:left="3840" w:hanging="180"/>
      </w:pPr>
    </w:lvl>
    <w:lvl w:ilvl="3" w:tplc="0C0A000F" w:tentative="1">
      <w:start w:val="1"/>
      <w:numFmt w:val="decimal"/>
      <w:lvlText w:val="%4."/>
      <w:lvlJc w:val="left"/>
      <w:pPr>
        <w:tabs>
          <w:tab w:val="num" w:pos="4560"/>
        </w:tabs>
        <w:ind w:left="4560" w:hanging="360"/>
      </w:pPr>
    </w:lvl>
    <w:lvl w:ilvl="4" w:tplc="0C0A0019" w:tentative="1">
      <w:start w:val="1"/>
      <w:numFmt w:val="lowerLetter"/>
      <w:lvlText w:val="%5."/>
      <w:lvlJc w:val="left"/>
      <w:pPr>
        <w:tabs>
          <w:tab w:val="num" w:pos="5280"/>
        </w:tabs>
        <w:ind w:left="5280" w:hanging="360"/>
      </w:pPr>
    </w:lvl>
    <w:lvl w:ilvl="5" w:tplc="0C0A001B" w:tentative="1">
      <w:start w:val="1"/>
      <w:numFmt w:val="lowerRoman"/>
      <w:lvlText w:val="%6."/>
      <w:lvlJc w:val="right"/>
      <w:pPr>
        <w:tabs>
          <w:tab w:val="num" w:pos="6000"/>
        </w:tabs>
        <w:ind w:left="6000" w:hanging="180"/>
      </w:pPr>
    </w:lvl>
    <w:lvl w:ilvl="6" w:tplc="0C0A000F" w:tentative="1">
      <w:start w:val="1"/>
      <w:numFmt w:val="decimal"/>
      <w:lvlText w:val="%7."/>
      <w:lvlJc w:val="left"/>
      <w:pPr>
        <w:tabs>
          <w:tab w:val="num" w:pos="6720"/>
        </w:tabs>
        <w:ind w:left="6720" w:hanging="360"/>
      </w:pPr>
    </w:lvl>
    <w:lvl w:ilvl="7" w:tplc="0C0A0019" w:tentative="1">
      <w:start w:val="1"/>
      <w:numFmt w:val="lowerLetter"/>
      <w:lvlText w:val="%8."/>
      <w:lvlJc w:val="left"/>
      <w:pPr>
        <w:tabs>
          <w:tab w:val="num" w:pos="7440"/>
        </w:tabs>
        <w:ind w:left="7440" w:hanging="360"/>
      </w:pPr>
    </w:lvl>
    <w:lvl w:ilvl="8" w:tplc="0C0A001B" w:tentative="1">
      <w:start w:val="1"/>
      <w:numFmt w:val="lowerRoman"/>
      <w:lvlText w:val="%9."/>
      <w:lvlJc w:val="right"/>
      <w:pPr>
        <w:tabs>
          <w:tab w:val="num" w:pos="8160"/>
        </w:tabs>
        <w:ind w:left="8160" w:hanging="180"/>
      </w:pPr>
    </w:lvl>
  </w:abstractNum>
  <w:abstractNum w:abstractNumId="23">
    <w:nsid w:val="1BCF1001"/>
    <w:multiLevelType w:val="hybridMultilevel"/>
    <w:tmpl w:val="4920DF5E"/>
    <w:lvl w:ilvl="0" w:tplc="D0C0E26E">
      <w:start w:val="1"/>
      <w:numFmt w:val="decimal"/>
      <w:lvlText w:val="%1."/>
      <w:lvlJc w:val="left"/>
      <w:pPr>
        <w:tabs>
          <w:tab w:val="num" w:pos="1440"/>
        </w:tabs>
        <w:ind w:left="1440" w:hanging="360"/>
      </w:pPr>
      <w:rPr>
        <w:rFonts w:hint="default"/>
        <w:sz w:val="24"/>
        <w:szCs w:val="24"/>
      </w:r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1200"/>
        </w:tabs>
        <w:ind w:left="-1200" w:hanging="360"/>
      </w:pPr>
    </w:lvl>
    <w:lvl w:ilvl="4" w:tplc="0C0A0019" w:tentative="1">
      <w:start w:val="1"/>
      <w:numFmt w:val="lowerLetter"/>
      <w:lvlText w:val="%5."/>
      <w:lvlJc w:val="left"/>
      <w:pPr>
        <w:tabs>
          <w:tab w:val="num" w:pos="-480"/>
        </w:tabs>
        <w:ind w:left="-480" w:hanging="360"/>
      </w:pPr>
    </w:lvl>
    <w:lvl w:ilvl="5" w:tplc="0C0A001B" w:tentative="1">
      <w:start w:val="1"/>
      <w:numFmt w:val="lowerRoman"/>
      <w:lvlText w:val="%6."/>
      <w:lvlJc w:val="right"/>
      <w:pPr>
        <w:tabs>
          <w:tab w:val="num" w:pos="240"/>
        </w:tabs>
        <w:ind w:left="240" w:hanging="180"/>
      </w:pPr>
    </w:lvl>
    <w:lvl w:ilvl="6" w:tplc="0C0A000F" w:tentative="1">
      <w:start w:val="1"/>
      <w:numFmt w:val="decimal"/>
      <w:lvlText w:val="%7."/>
      <w:lvlJc w:val="left"/>
      <w:pPr>
        <w:tabs>
          <w:tab w:val="num" w:pos="960"/>
        </w:tabs>
        <w:ind w:left="960" w:hanging="360"/>
      </w:pPr>
    </w:lvl>
    <w:lvl w:ilvl="7" w:tplc="0C0A0019" w:tentative="1">
      <w:start w:val="1"/>
      <w:numFmt w:val="lowerLetter"/>
      <w:lvlText w:val="%8."/>
      <w:lvlJc w:val="left"/>
      <w:pPr>
        <w:tabs>
          <w:tab w:val="num" w:pos="1680"/>
        </w:tabs>
        <w:ind w:left="1680" w:hanging="360"/>
      </w:pPr>
    </w:lvl>
    <w:lvl w:ilvl="8" w:tplc="0C0A001B" w:tentative="1">
      <w:start w:val="1"/>
      <w:numFmt w:val="lowerRoman"/>
      <w:lvlText w:val="%9."/>
      <w:lvlJc w:val="right"/>
      <w:pPr>
        <w:tabs>
          <w:tab w:val="num" w:pos="2400"/>
        </w:tabs>
        <w:ind w:left="2400" w:hanging="180"/>
      </w:pPr>
    </w:lvl>
  </w:abstractNum>
  <w:abstractNum w:abstractNumId="24">
    <w:nsid w:val="1C0B199C"/>
    <w:multiLevelType w:val="hybridMultilevel"/>
    <w:tmpl w:val="2F645964"/>
    <w:lvl w:ilvl="0" w:tplc="DF5A431A">
      <w:start w:val="5"/>
      <w:numFmt w:val="decimal"/>
      <w:isLgl/>
      <w:lvlText w:val="3.%1."/>
      <w:lvlJc w:val="left"/>
      <w:pPr>
        <w:tabs>
          <w:tab w:val="num" w:pos="3570"/>
        </w:tabs>
        <w:ind w:left="357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1D464D1C"/>
    <w:multiLevelType w:val="hybridMultilevel"/>
    <w:tmpl w:val="C4A8E084"/>
    <w:lvl w:ilvl="0" w:tplc="56349B88">
      <w:start w:val="1"/>
      <w:numFmt w:val="decimal"/>
      <w:lvlText w:val="%1."/>
      <w:lvlJc w:val="left"/>
      <w:pPr>
        <w:tabs>
          <w:tab w:val="num" w:pos="2280"/>
        </w:tabs>
        <w:ind w:left="228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1EED279C"/>
    <w:multiLevelType w:val="multilevel"/>
    <w:tmpl w:val="8B782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20547921"/>
    <w:multiLevelType w:val="hybridMultilevel"/>
    <w:tmpl w:val="7D3CE08A"/>
    <w:lvl w:ilvl="0" w:tplc="FAB21D20">
      <w:start w:val="1"/>
      <w:numFmt w:val="none"/>
      <w:lvlText w:val="3.2.3."/>
      <w:lvlJc w:val="left"/>
      <w:pPr>
        <w:tabs>
          <w:tab w:val="num" w:pos="2280"/>
        </w:tabs>
        <w:ind w:left="228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227E66C5"/>
    <w:multiLevelType w:val="hybridMultilevel"/>
    <w:tmpl w:val="9F5C34A2"/>
    <w:lvl w:ilvl="0" w:tplc="1128AF90">
      <w:start w:val="1"/>
      <w:numFmt w:val="bullet"/>
      <w:lvlText w:val=""/>
      <w:lvlJc w:val="left"/>
      <w:pPr>
        <w:tabs>
          <w:tab w:val="num" w:pos="2247"/>
        </w:tabs>
        <w:ind w:left="2247" w:hanging="283"/>
      </w:pPr>
      <w:rPr>
        <w:rFonts w:ascii="Symbol" w:hAnsi="Symbol" w:hint="default"/>
        <w:sz w:val="16"/>
        <w:szCs w:val="16"/>
      </w:rPr>
    </w:lvl>
    <w:lvl w:ilvl="1" w:tplc="0C0A0003" w:tentative="1">
      <w:start w:val="1"/>
      <w:numFmt w:val="bullet"/>
      <w:lvlText w:val="o"/>
      <w:lvlJc w:val="left"/>
      <w:pPr>
        <w:tabs>
          <w:tab w:val="num" w:pos="3120"/>
        </w:tabs>
        <w:ind w:left="3120" w:hanging="360"/>
      </w:pPr>
      <w:rPr>
        <w:rFonts w:ascii="Courier New" w:hAnsi="Courier New" w:cs="Courier New" w:hint="default"/>
      </w:rPr>
    </w:lvl>
    <w:lvl w:ilvl="2" w:tplc="0C0A0005" w:tentative="1">
      <w:start w:val="1"/>
      <w:numFmt w:val="bullet"/>
      <w:lvlText w:val=""/>
      <w:lvlJc w:val="left"/>
      <w:pPr>
        <w:tabs>
          <w:tab w:val="num" w:pos="3840"/>
        </w:tabs>
        <w:ind w:left="3840" w:hanging="360"/>
      </w:pPr>
      <w:rPr>
        <w:rFonts w:ascii="Wingdings" w:hAnsi="Wingdings" w:hint="default"/>
      </w:rPr>
    </w:lvl>
    <w:lvl w:ilvl="3" w:tplc="0C0A0001" w:tentative="1">
      <w:start w:val="1"/>
      <w:numFmt w:val="bullet"/>
      <w:lvlText w:val=""/>
      <w:lvlJc w:val="left"/>
      <w:pPr>
        <w:tabs>
          <w:tab w:val="num" w:pos="4560"/>
        </w:tabs>
        <w:ind w:left="4560" w:hanging="360"/>
      </w:pPr>
      <w:rPr>
        <w:rFonts w:ascii="Symbol" w:hAnsi="Symbol" w:hint="default"/>
      </w:rPr>
    </w:lvl>
    <w:lvl w:ilvl="4" w:tplc="0C0A0003" w:tentative="1">
      <w:start w:val="1"/>
      <w:numFmt w:val="bullet"/>
      <w:lvlText w:val="o"/>
      <w:lvlJc w:val="left"/>
      <w:pPr>
        <w:tabs>
          <w:tab w:val="num" w:pos="5280"/>
        </w:tabs>
        <w:ind w:left="5280" w:hanging="360"/>
      </w:pPr>
      <w:rPr>
        <w:rFonts w:ascii="Courier New" w:hAnsi="Courier New" w:cs="Courier New" w:hint="default"/>
      </w:rPr>
    </w:lvl>
    <w:lvl w:ilvl="5" w:tplc="0C0A0005" w:tentative="1">
      <w:start w:val="1"/>
      <w:numFmt w:val="bullet"/>
      <w:lvlText w:val=""/>
      <w:lvlJc w:val="left"/>
      <w:pPr>
        <w:tabs>
          <w:tab w:val="num" w:pos="6000"/>
        </w:tabs>
        <w:ind w:left="6000" w:hanging="360"/>
      </w:pPr>
      <w:rPr>
        <w:rFonts w:ascii="Wingdings" w:hAnsi="Wingdings" w:hint="default"/>
      </w:rPr>
    </w:lvl>
    <w:lvl w:ilvl="6" w:tplc="0C0A0001" w:tentative="1">
      <w:start w:val="1"/>
      <w:numFmt w:val="bullet"/>
      <w:lvlText w:val=""/>
      <w:lvlJc w:val="left"/>
      <w:pPr>
        <w:tabs>
          <w:tab w:val="num" w:pos="6720"/>
        </w:tabs>
        <w:ind w:left="6720" w:hanging="360"/>
      </w:pPr>
      <w:rPr>
        <w:rFonts w:ascii="Symbol" w:hAnsi="Symbol" w:hint="default"/>
      </w:rPr>
    </w:lvl>
    <w:lvl w:ilvl="7" w:tplc="0C0A0003" w:tentative="1">
      <w:start w:val="1"/>
      <w:numFmt w:val="bullet"/>
      <w:lvlText w:val="o"/>
      <w:lvlJc w:val="left"/>
      <w:pPr>
        <w:tabs>
          <w:tab w:val="num" w:pos="7440"/>
        </w:tabs>
        <w:ind w:left="7440" w:hanging="360"/>
      </w:pPr>
      <w:rPr>
        <w:rFonts w:ascii="Courier New" w:hAnsi="Courier New" w:cs="Courier New" w:hint="default"/>
      </w:rPr>
    </w:lvl>
    <w:lvl w:ilvl="8" w:tplc="0C0A0005" w:tentative="1">
      <w:start w:val="1"/>
      <w:numFmt w:val="bullet"/>
      <w:lvlText w:val=""/>
      <w:lvlJc w:val="left"/>
      <w:pPr>
        <w:tabs>
          <w:tab w:val="num" w:pos="8160"/>
        </w:tabs>
        <w:ind w:left="8160" w:hanging="360"/>
      </w:pPr>
      <w:rPr>
        <w:rFonts w:ascii="Wingdings" w:hAnsi="Wingdings" w:hint="default"/>
      </w:rPr>
    </w:lvl>
  </w:abstractNum>
  <w:abstractNum w:abstractNumId="29">
    <w:nsid w:val="253517E8"/>
    <w:multiLevelType w:val="hybridMultilevel"/>
    <w:tmpl w:val="CF8497B0"/>
    <w:lvl w:ilvl="0" w:tplc="7F94E372">
      <w:start w:val="1"/>
      <w:numFmt w:val="bullet"/>
      <w:lvlText w:val=""/>
      <w:lvlJc w:val="left"/>
      <w:pPr>
        <w:tabs>
          <w:tab w:val="num" w:pos="4080"/>
        </w:tabs>
        <w:ind w:left="4080" w:hanging="360"/>
      </w:pPr>
      <w:rPr>
        <w:rFonts w:ascii="Symbol" w:hAnsi="Symbol" w:hint="default"/>
        <w:sz w:val="16"/>
        <w:szCs w:val="16"/>
      </w:rPr>
    </w:lvl>
    <w:lvl w:ilvl="1" w:tplc="0C0A0003" w:tentative="1">
      <w:start w:val="1"/>
      <w:numFmt w:val="bullet"/>
      <w:lvlText w:val="o"/>
      <w:lvlJc w:val="left"/>
      <w:pPr>
        <w:tabs>
          <w:tab w:val="num" w:pos="4080"/>
        </w:tabs>
        <w:ind w:left="4080" w:hanging="360"/>
      </w:pPr>
      <w:rPr>
        <w:rFonts w:ascii="Courier New" w:hAnsi="Courier New" w:cs="Courier New" w:hint="default"/>
      </w:rPr>
    </w:lvl>
    <w:lvl w:ilvl="2" w:tplc="0C0A0005" w:tentative="1">
      <w:start w:val="1"/>
      <w:numFmt w:val="bullet"/>
      <w:lvlText w:val=""/>
      <w:lvlJc w:val="left"/>
      <w:pPr>
        <w:tabs>
          <w:tab w:val="num" w:pos="4800"/>
        </w:tabs>
        <w:ind w:left="4800" w:hanging="360"/>
      </w:pPr>
      <w:rPr>
        <w:rFonts w:ascii="Wingdings" w:hAnsi="Wingdings" w:hint="default"/>
      </w:rPr>
    </w:lvl>
    <w:lvl w:ilvl="3" w:tplc="D0C0E26E">
      <w:start w:val="1"/>
      <w:numFmt w:val="decimal"/>
      <w:lvlText w:val="%4."/>
      <w:lvlJc w:val="left"/>
      <w:pPr>
        <w:tabs>
          <w:tab w:val="num" w:pos="5520"/>
        </w:tabs>
        <w:ind w:left="5520" w:hanging="360"/>
      </w:pPr>
      <w:rPr>
        <w:rFonts w:hint="default"/>
        <w:sz w:val="24"/>
        <w:szCs w:val="24"/>
      </w:rPr>
    </w:lvl>
    <w:lvl w:ilvl="4" w:tplc="0C0A0003" w:tentative="1">
      <w:start w:val="1"/>
      <w:numFmt w:val="bullet"/>
      <w:lvlText w:val="o"/>
      <w:lvlJc w:val="left"/>
      <w:pPr>
        <w:tabs>
          <w:tab w:val="num" w:pos="6240"/>
        </w:tabs>
        <w:ind w:left="6240" w:hanging="360"/>
      </w:pPr>
      <w:rPr>
        <w:rFonts w:ascii="Courier New" w:hAnsi="Courier New" w:cs="Courier New" w:hint="default"/>
      </w:rPr>
    </w:lvl>
    <w:lvl w:ilvl="5" w:tplc="0C0A0005" w:tentative="1">
      <w:start w:val="1"/>
      <w:numFmt w:val="bullet"/>
      <w:lvlText w:val=""/>
      <w:lvlJc w:val="left"/>
      <w:pPr>
        <w:tabs>
          <w:tab w:val="num" w:pos="6960"/>
        </w:tabs>
        <w:ind w:left="6960" w:hanging="360"/>
      </w:pPr>
      <w:rPr>
        <w:rFonts w:ascii="Wingdings" w:hAnsi="Wingdings" w:hint="default"/>
      </w:rPr>
    </w:lvl>
    <w:lvl w:ilvl="6" w:tplc="0C0A0001" w:tentative="1">
      <w:start w:val="1"/>
      <w:numFmt w:val="bullet"/>
      <w:lvlText w:val=""/>
      <w:lvlJc w:val="left"/>
      <w:pPr>
        <w:tabs>
          <w:tab w:val="num" w:pos="7680"/>
        </w:tabs>
        <w:ind w:left="7680" w:hanging="360"/>
      </w:pPr>
      <w:rPr>
        <w:rFonts w:ascii="Symbol" w:hAnsi="Symbol" w:hint="default"/>
      </w:rPr>
    </w:lvl>
    <w:lvl w:ilvl="7" w:tplc="0C0A0003" w:tentative="1">
      <w:start w:val="1"/>
      <w:numFmt w:val="bullet"/>
      <w:lvlText w:val="o"/>
      <w:lvlJc w:val="left"/>
      <w:pPr>
        <w:tabs>
          <w:tab w:val="num" w:pos="8400"/>
        </w:tabs>
        <w:ind w:left="8400" w:hanging="360"/>
      </w:pPr>
      <w:rPr>
        <w:rFonts w:ascii="Courier New" w:hAnsi="Courier New" w:cs="Courier New" w:hint="default"/>
      </w:rPr>
    </w:lvl>
    <w:lvl w:ilvl="8" w:tplc="0C0A0005" w:tentative="1">
      <w:start w:val="1"/>
      <w:numFmt w:val="bullet"/>
      <w:lvlText w:val=""/>
      <w:lvlJc w:val="left"/>
      <w:pPr>
        <w:tabs>
          <w:tab w:val="num" w:pos="9120"/>
        </w:tabs>
        <w:ind w:left="9120" w:hanging="360"/>
      </w:pPr>
      <w:rPr>
        <w:rFonts w:ascii="Wingdings" w:hAnsi="Wingdings" w:hint="default"/>
      </w:rPr>
    </w:lvl>
  </w:abstractNum>
  <w:abstractNum w:abstractNumId="30">
    <w:nsid w:val="256256B5"/>
    <w:multiLevelType w:val="hybridMultilevel"/>
    <w:tmpl w:val="713EBD6C"/>
    <w:lvl w:ilvl="0" w:tplc="6D44618E">
      <w:start w:val="2"/>
      <w:numFmt w:val="decimal"/>
      <w:isLgl/>
      <w:lvlText w:val="4.2.%1."/>
      <w:lvlJc w:val="left"/>
      <w:pPr>
        <w:tabs>
          <w:tab w:val="num" w:pos="3600"/>
        </w:tabs>
        <w:ind w:left="360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27F77059"/>
    <w:multiLevelType w:val="hybridMultilevel"/>
    <w:tmpl w:val="A6B892A6"/>
    <w:lvl w:ilvl="0" w:tplc="490262CC">
      <w:start w:val="4"/>
      <w:numFmt w:val="decimal"/>
      <w:isLgl/>
      <w:lvlText w:val="1.1.%1."/>
      <w:lvlJc w:val="left"/>
      <w:pPr>
        <w:tabs>
          <w:tab w:val="num" w:pos="1800"/>
        </w:tabs>
        <w:ind w:left="1800" w:hanging="720"/>
      </w:pPr>
      <w:rPr>
        <w:rFonts w:hint="default"/>
        <w:b/>
        <w:sz w:val="24"/>
        <w:szCs w:val="24"/>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32">
    <w:nsid w:val="28B26C2A"/>
    <w:multiLevelType w:val="hybridMultilevel"/>
    <w:tmpl w:val="70E68140"/>
    <w:lvl w:ilvl="0" w:tplc="078852FE">
      <w:start w:val="1"/>
      <w:numFmt w:val="decimal"/>
      <w:isLgl/>
      <w:lvlText w:val="3.2.%1."/>
      <w:lvlJc w:val="left"/>
      <w:pPr>
        <w:tabs>
          <w:tab w:val="num" w:pos="1800"/>
        </w:tabs>
        <w:ind w:left="180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8F754E4"/>
    <w:multiLevelType w:val="hybridMultilevel"/>
    <w:tmpl w:val="090C9062"/>
    <w:lvl w:ilvl="0" w:tplc="0C0A000F">
      <w:start w:val="1"/>
      <w:numFmt w:val="decimal"/>
      <w:lvlText w:val="%1."/>
      <w:lvlJc w:val="left"/>
      <w:pPr>
        <w:tabs>
          <w:tab w:val="num" w:pos="1680"/>
        </w:tabs>
        <w:ind w:left="1680" w:hanging="360"/>
      </w:pPr>
    </w:lvl>
    <w:lvl w:ilvl="1" w:tplc="0C0A0019" w:tentative="1">
      <w:start w:val="1"/>
      <w:numFmt w:val="lowerLetter"/>
      <w:lvlText w:val="%2."/>
      <w:lvlJc w:val="left"/>
      <w:pPr>
        <w:tabs>
          <w:tab w:val="num" w:pos="2400"/>
        </w:tabs>
        <w:ind w:left="2400" w:hanging="360"/>
      </w:pPr>
    </w:lvl>
    <w:lvl w:ilvl="2" w:tplc="0C0A001B" w:tentative="1">
      <w:start w:val="1"/>
      <w:numFmt w:val="lowerRoman"/>
      <w:lvlText w:val="%3."/>
      <w:lvlJc w:val="right"/>
      <w:pPr>
        <w:tabs>
          <w:tab w:val="num" w:pos="3120"/>
        </w:tabs>
        <w:ind w:left="3120" w:hanging="180"/>
      </w:pPr>
    </w:lvl>
    <w:lvl w:ilvl="3" w:tplc="0C0A000F" w:tentative="1">
      <w:start w:val="1"/>
      <w:numFmt w:val="decimal"/>
      <w:lvlText w:val="%4."/>
      <w:lvlJc w:val="left"/>
      <w:pPr>
        <w:tabs>
          <w:tab w:val="num" w:pos="3840"/>
        </w:tabs>
        <w:ind w:left="3840" w:hanging="360"/>
      </w:pPr>
    </w:lvl>
    <w:lvl w:ilvl="4" w:tplc="0C0A0019" w:tentative="1">
      <w:start w:val="1"/>
      <w:numFmt w:val="lowerLetter"/>
      <w:lvlText w:val="%5."/>
      <w:lvlJc w:val="left"/>
      <w:pPr>
        <w:tabs>
          <w:tab w:val="num" w:pos="4560"/>
        </w:tabs>
        <w:ind w:left="4560" w:hanging="360"/>
      </w:pPr>
    </w:lvl>
    <w:lvl w:ilvl="5" w:tplc="0C0A001B" w:tentative="1">
      <w:start w:val="1"/>
      <w:numFmt w:val="lowerRoman"/>
      <w:lvlText w:val="%6."/>
      <w:lvlJc w:val="right"/>
      <w:pPr>
        <w:tabs>
          <w:tab w:val="num" w:pos="5280"/>
        </w:tabs>
        <w:ind w:left="5280" w:hanging="180"/>
      </w:pPr>
    </w:lvl>
    <w:lvl w:ilvl="6" w:tplc="0C0A000F" w:tentative="1">
      <w:start w:val="1"/>
      <w:numFmt w:val="decimal"/>
      <w:lvlText w:val="%7."/>
      <w:lvlJc w:val="left"/>
      <w:pPr>
        <w:tabs>
          <w:tab w:val="num" w:pos="6000"/>
        </w:tabs>
        <w:ind w:left="6000" w:hanging="360"/>
      </w:pPr>
    </w:lvl>
    <w:lvl w:ilvl="7" w:tplc="0C0A0019" w:tentative="1">
      <w:start w:val="1"/>
      <w:numFmt w:val="lowerLetter"/>
      <w:lvlText w:val="%8."/>
      <w:lvlJc w:val="left"/>
      <w:pPr>
        <w:tabs>
          <w:tab w:val="num" w:pos="6720"/>
        </w:tabs>
        <w:ind w:left="6720" w:hanging="360"/>
      </w:pPr>
    </w:lvl>
    <w:lvl w:ilvl="8" w:tplc="0C0A001B" w:tentative="1">
      <w:start w:val="1"/>
      <w:numFmt w:val="lowerRoman"/>
      <w:lvlText w:val="%9."/>
      <w:lvlJc w:val="right"/>
      <w:pPr>
        <w:tabs>
          <w:tab w:val="num" w:pos="7440"/>
        </w:tabs>
        <w:ind w:left="7440" w:hanging="180"/>
      </w:pPr>
    </w:lvl>
  </w:abstractNum>
  <w:abstractNum w:abstractNumId="34">
    <w:nsid w:val="290D0A9C"/>
    <w:multiLevelType w:val="hybridMultilevel"/>
    <w:tmpl w:val="C588A80A"/>
    <w:lvl w:ilvl="0" w:tplc="04C431C4">
      <w:start w:val="1"/>
      <w:numFmt w:val="decimal"/>
      <w:isLgl/>
      <w:lvlText w:val="4.1.%1."/>
      <w:lvlJc w:val="left"/>
      <w:pPr>
        <w:tabs>
          <w:tab w:val="num" w:pos="1800"/>
        </w:tabs>
        <w:ind w:left="180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2A35769B"/>
    <w:multiLevelType w:val="multilevel"/>
    <w:tmpl w:val="E4D8E9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2ADE3CE0"/>
    <w:multiLevelType w:val="hybridMultilevel"/>
    <w:tmpl w:val="19789922"/>
    <w:lvl w:ilvl="0" w:tplc="0C0A000F">
      <w:start w:val="1"/>
      <w:numFmt w:val="decimal"/>
      <w:lvlText w:val="%1."/>
      <w:lvlJc w:val="left"/>
      <w:pPr>
        <w:tabs>
          <w:tab w:val="num" w:pos="5880"/>
        </w:tabs>
        <w:ind w:left="5880" w:hanging="360"/>
      </w:pPr>
    </w:lvl>
    <w:lvl w:ilvl="1" w:tplc="0C0A0019" w:tentative="1">
      <w:start w:val="1"/>
      <w:numFmt w:val="lowerLetter"/>
      <w:lvlText w:val="%2."/>
      <w:lvlJc w:val="left"/>
      <w:pPr>
        <w:tabs>
          <w:tab w:val="num" w:pos="6600"/>
        </w:tabs>
        <w:ind w:left="6600" w:hanging="360"/>
      </w:pPr>
    </w:lvl>
    <w:lvl w:ilvl="2" w:tplc="0C0A001B" w:tentative="1">
      <w:start w:val="1"/>
      <w:numFmt w:val="lowerRoman"/>
      <w:lvlText w:val="%3."/>
      <w:lvlJc w:val="right"/>
      <w:pPr>
        <w:tabs>
          <w:tab w:val="num" w:pos="7320"/>
        </w:tabs>
        <w:ind w:left="7320" w:hanging="180"/>
      </w:pPr>
    </w:lvl>
    <w:lvl w:ilvl="3" w:tplc="0C0A000F" w:tentative="1">
      <w:start w:val="1"/>
      <w:numFmt w:val="decimal"/>
      <w:lvlText w:val="%4."/>
      <w:lvlJc w:val="left"/>
      <w:pPr>
        <w:tabs>
          <w:tab w:val="num" w:pos="8040"/>
        </w:tabs>
        <w:ind w:left="8040" w:hanging="360"/>
      </w:pPr>
    </w:lvl>
    <w:lvl w:ilvl="4" w:tplc="0C0A0019" w:tentative="1">
      <w:start w:val="1"/>
      <w:numFmt w:val="lowerLetter"/>
      <w:lvlText w:val="%5."/>
      <w:lvlJc w:val="left"/>
      <w:pPr>
        <w:tabs>
          <w:tab w:val="num" w:pos="8760"/>
        </w:tabs>
        <w:ind w:left="8760" w:hanging="360"/>
      </w:pPr>
    </w:lvl>
    <w:lvl w:ilvl="5" w:tplc="0C0A001B" w:tentative="1">
      <w:start w:val="1"/>
      <w:numFmt w:val="lowerRoman"/>
      <w:lvlText w:val="%6."/>
      <w:lvlJc w:val="right"/>
      <w:pPr>
        <w:tabs>
          <w:tab w:val="num" w:pos="9480"/>
        </w:tabs>
        <w:ind w:left="9480" w:hanging="180"/>
      </w:pPr>
    </w:lvl>
    <w:lvl w:ilvl="6" w:tplc="0C0A000F" w:tentative="1">
      <w:start w:val="1"/>
      <w:numFmt w:val="decimal"/>
      <w:lvlText w:val="%7."/>
      <w:lvlJc w:val="left"/>
      <w:pPr>
        <w:tabs>
          <w:tab w:val="num" w:pos="10200"/>
        </w:tabs>
        <w:ind w:left="10200" w:hanging="360"/>
      </w:pPr>
    </w:lvl>
    <w:lvl w:ilvl="7" w:tplc="0C0A0019" w:tentative="1">
      <w:start w:val="1"/>
      <w:numFmt w:val="lowerLetter"/>
      <w:lvlText w:val="%8."/>
      <w:lvlJc w:val="left"/>
      <w:pPr>
        <w:tabs>
          <w:tab w:val="num" w:pos="10920"/>
        </w:tabs>
        <w:ind w:left="10920" w:hanging="360"/>
      </w:pPr>
    </w:lvl>
    <w:lvl w:ilvl="8" w:tplc="0C0A001B" w:tentative="1">
      <w:start w:val="1"/>
      <w:numFmt w:val="lowerRoman"/>
      <w:lvlText w:val="%9."/>
      <w:lvlJc w:val="right"/>
      <w:pPr>
        <w:tabs>
          <w:tab w:val="num" w:pos="11640"/>
        </w:tabs>
        <w:ind w:left="11640" w:hanging="180"/>
      </w:pPr>
    </w:lvl>
  </w:abstractNum>
  <w:abstractNum w:abstractNumId="37">
    <w:nsid w:val="2BEC2FCF"/>
    <w:multiLevelType w:val="hybridMultilevel"/>
    <w:tmpl w:val="A47CB352"/>
    <w:lvl w:ilvl="0" w:tplc="D68C4C90">
      <w:start w:val="1"/>
      <w:numFmt w:val="bullet"/>
      <w:lvlText w:val=""/>
      <w:lvlJc w:val="left"/>
      <w:pPr>
        <w:tabs>
          <w:tab w:val="num" w:pos="12048"/>
        </w:tabs>
        <w:ind w:left="12048" w:hanging="360"/>
      </w:pPr>
      <w:rPr>
        <w:rFonts w:ascii="Symbol" w:hAnsi="Symbol" w:hint="default"/>
        <w:sz w:val="16"/>
        <w:szCs w:val="16"/>
      </w:rPr>
    </w:lvl>
    <w:lvl w:ilvl="1" w:tplc="0C0A0003" w:tentative="1">
      <w:start w:val="1"/>
      <w:numFmt w:val="bullet"/>
      <w:lvlText w:val="o"/>
      <w:lvlJc w:val="left"/>
      <w:pPr>
        <w:tabs>
          <w:tab w:val="num" w:pos="4200"/>
        </w:tabs>
        <w:ind w:left="4200" w:hanging="360"/>
      </w:pPr>
      <w:rPr>
        <w:rFonts w:ascii="Courier New" w:hAnsi="Courier New" w:cs="Courier New" w:hint="default"/>
      </w:rPr>
    </w:lvl>
    <w:lvl w:ilvl="2" w:tplc="0C0A0005" w:tentative="1">
      <w:start w:val="1"/>
      <w:numFmt w:val="bullet"/>
      <w:lvlText w:val=""/>
      <w:lvlJc w:val="left"/>
      <w:pPr>
        <w:tabs>
          <w:tab w:val="num" w:pos="4920"/>
        </w:tabs>
        <w:ind w:left="4920" w:hanging="360"/>
      </w:pPr>
      <w:rPr>
        <w:rFonts w:ascii="Wingdings" w:hAnsi="Wingdings" w:hint="default"/>
      </w:rPr>
    </w:lvl>
    <w:lvl w:ilvl="3" w:tplc="0C0A0001">
      <w:start w:val="1"/>
      <w:numFmt w:val="bullet"/>
      <w:lvlText w:val=""/>
      <w:lvlJc w:val="left"/>
      <w:pPr>
        <w:tabs>
          <w:tab w:val="num" w:pos="5640"/>
        </w:tabs>
        <w:ind w:left="5640" w:hanging="360"/>
      </w:pPr>
      <w:rPr>
        <w:rFonts w:ascii="Symbol" w:hAnsi="Symbol" w:hint="default"/>
      </w:rPr>
    </w:lvl>
    <w:lvl w:ilvl="4" w:tplc="0C0A0003" w:tentative="1">
      <w:start w:val="1"/>
      <w:numFmt w:val="bullet"/>
      <w:lvlText w:val="o"/>
      <w:lvlJc w:val="left"/>
      <w:pPr>
        <w:tabs>
          <w:tab w:val="num" w:pos="6360"/>
        </w:tabs>
        <w:ind w:left="6360" w:hanging="360"/>
      </w:pPr>
      <w:rPr>
        <w:rFonts w:ascii="Courier New" w:hAnsi="Courier New" w:cs="Courier New" w:hint="default"/>
      </w:rPr>
    </w:lvl>
    <w:lvl w:ilvl="5" w:tplc="0C0A0005" w:tentative="1">
      <w:start w:val="1"/>
      <w:numFmt w:val="bullet"/>
      <w:lvlText w:val=""/>
      <w:lvlJc w:val="left"/>
      <w:pPr>
        <w:tabs>
          <w:tab w:val="num" w:pos="7080"/>
        </w:tabs>
        <w:ind w:left="7080" w:hanging="360"/>
      </w:pPr>
      <w:rPr>
        <w:rFonts w:ascii="Wingdings" w:hAnsi="Wingdings" w:hint="default"/>
      </w:rPr>
    </w:lvl>
    <w:lvl w:ilvl="6" w:tplc="0C0A0001" w:tentative="1">
      <w:start w:val="1"/>
      <w:numFmt w:val="bullet"/>
      <w:lvlText w:val=""/>
      <w:lvlJc w:val="left"/>
      <w:pPr>
        <w:tabs>
          <w:tab w:val="num" w:pos="7800"/>
        </w:tabs>
        <w:ind w:left="7800" w:hanging="360"/>
      </w:pPr>
      <w:rPr>
        <w:rFonts w:ascii="Symbol" w:hAnsi="Symbol" w:hint="default"/>
      </w:rPr>
    </w:lvl>
    <w:lvl w:ilvl="7" w:tplc="0C0A0003" w:tentative="1">
      <w:start w:val="1"/>
      <w:numFmt w:val="bullet"/>
      <w:lvlText w:val="o"/>
      <w:lvlJc w:val="left"/>
      <w:pPr>
        <w:tabs>
          <w:tab w:val="num" w:pos="8520"/>
        </w:tabs>
        <w:ind w:left="8520" w:hanging="360"/>
      </w:pPr>
      <w:rPr>
        <w:rFonts w:ascii="Courier New" w:hAnsi="Courier New" w:cs="Courier New" w:hint="default"/>
      </w:rPr>
    </w:lvl>
    <w:lvl w:ilvl="8" w:tplc="0C0A0005" w:tentative="1">
      <w:start w:val="1"/>
      <w:numFmt w:val="bullet"/>
      <w:lvlText w:val=""/>
      <w:lvlJc w:val="left"/>
      <w:pPr>
        <w:tabs>
          <w:tab w:val="num" w:pos="9240"/>
        </w:tabs>
        <w:ind w:left="9240" w:hanging="360"/>
      </w:pPr>
      <w:rPr>
        <w:rFonts w:ascii="Wingdings" w:hAnsi="Wingdings" w:hint="default"/>
      </w:rPr>
    </w:lvl>
  </w:abstractNum>
  <w:abstractNum w:abstractNumId="38">
    <w:nsid w:val="2E0C4C01"/>
    <w:multiLevelType w:val="hybridMultilevel"/>
    <w:tmpl w:val="4D7864F2"/>
    <w:lvl w:ilvl="0" w:tplc="27DC85F4">
      <w:start w:val="6"/>
      <w:numFmt w:val="decimal"/>
      <w:isLgl/>
      <w:lvlText w:val="1.4.%1."/>
      <w:lvlJc w:val="left"/>
      <w:pPr>
        <w:tabs>
          <w:tab w:val="num" w:pos="1800"/>
        </w:tabs>
        <w:ind w:left="180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2E1A56F0"/>
    <w:multiLevelType w:val="hybridMultilevel"/>
    <w:tmpl w:val="B504F7D8"/>
    <w:lvl w:ilvl="0" w:tplc="DD30F6F4">
      <w:start w:val="1"/>
      <w:numFmt w:val="decimal"/>
      <w:isLgl/>
      <w:lvlText w:val="1.4.%1."/>
      <w:lvlJc w:val="left"/>
      <w:pPr>
        <w:tabs>
          <w:tab w:val="num" w:pos="1800"/>
        </w:tabs>
        <w:ind w:left="180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2FFE575D"/>
    <w:multiLevelType w:val="hybridMultilevel"/>
    <w:tmpl w:val="989CFFB8"/>
    <w:lvl w:ilvl="0" w:tplc="C872608C">
      <w:start w:val="1"/>
      <w:numFmt w:val="decimal"/>
      <w:isLgl/>
      <w:lvlText w:val="3.%1."/>
      <w:lvlJc w:val="left"/>
      <w:pPr>
        <w:tabs>
          <w:tab w:val="num" w:pos="3570"/>
        </w:tabs>
        <w:ind w:left="357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31745D67"/>
    <w:multiLevelType w:val="hybridMultilevel"/>
    <w:tmpl w:val="2B747C6A"/>
    <w:lvl w:ilvl="0" w:tplc="AACE4DA4">
      <w:start w:val="1"/>
      <w:numFmt w:val="decimal"/>
      <w:isLgl/>
      <w:lvlText w:val="3.3.%1."/>
      <w:lvlJc w:val="left"/>
      <w:pPr>
        <w:tabs>
          <w:tab w:val="num" w:pos="3570"/>
        </w:tabs>
        <w:ind w:left="357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32B7626E"/>
    <w:multiLevelType w:val="hybridMultilevel"/>
    <w:tmpl w:val="490A82F0"/>
    <w:lvl w:ilvl="0" w:tplc="AC5241CC">
      <w:start w:val="2"/>
      <w:numFmt w:val="decimal"/>
      <w:isLgl/>
      <w:lvlText w:val="4.1.%1."/>
      <w:lvlJc w:val="left"/>
      <w:pPr>
        <w:tabs>
          <w:tab w:val="num" w:pos="3570"/>
        </w:tabs>
        <w:ind w:left="357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32FE0469"/>
    <w:multiLevelType w:val="hybridMultilevel"/>
    <w:tmpl w:val="DCE869E2"/>
    <w:lvl w:ilvl="0" w:tplc="5FB4E5C6">
      <w:start w:val="3"/>
      <w:numFmt w:val="decimal"/>
      <w:isLgl/>
      <w:lvlText w:val="1.%1."/>
      <w:lvlJc w:val="left"/>
      <w:pPr>
        <w:tabs>
          <w:tab w:val="num" w:pos="1800"/>
        </w:tabs>
        <w:ind w:left="1800" w:hanging="720"/>
      </w:pPr>
      <w:rPr>
        <w:rFonts w:hint="default"/>
        <w:b w:val="0"/>
        <w:sz w:val="24"/>
        <w:szCs w:val="24"/>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44">
    <w:nsid w:val="34F8411F"/>
    <w:multiLevelType w:val="hybridMultilevel"/>
    <w:tmpl w:val="2B2CBBCC"/>
    <w:lvl w:ilvl="0" w:tplc="19BA6D52">
      <w:start w:val="5"/>
      <w:numFmt w:val="decimal"/>
      <w:isLgl/>
      <w:lvlText w:val="1.%1."/>
      <w:lvlJc w:val="left"/>
      <w:pPr>
        <w:tabs>
          <w:tab w:val="num" w:pos="1800"/>
        </w:tabs>
        <w:ind w:left="180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35023C73"/>
    <w:multiLevelType w:val="hybridMultilevel"/>
    <w:tmpl w:val="5D702578"/>
    <w:lvl w:ilvl="0" w:tplc="E8B8A072">
      <w:start w:val="1"/>
      <w:numFmt w:val="decimal"/>
      <w:isLgl/>
      <w:lvlText w:val="2.1.2.%1."/>
      <w:lvlJc w:val="left"/>
      <w:pPr>
        <w:tabs>
          <w:tab w:val="num" w:pos="3570"/>
        </w:tabs>
        <w:ind w:left="3570" w:hanging="720"/>
      </w:pPr>
      <w:rPr>
        <w:rFonts w:ascii="Arial" w:hAnsi="Arial" w:hint="default"/>
        <w:b/>
        <w:sz w:val="24"/>
        <w:szCs w:val="24"/>
      </w:rPr>
    </w:lvl>
    <w:lvl w:ilvl="1" w:tplc="7F94E372">
      <w:start w:val="1"/>
      <w:numFmt w:val="bullet"/>
      <w:lvlText w:val=""/>
      <w:lvlJc w:val="left"/>
      <w:pPr>
        <w:tabs>
          <w:tab w:val="num" w:pos="1440"/>
        </w:tabs>
        <w:ind w:left="1440" w:hanging="360"/>
      </w:pPr>
      <w:rPr>
        <w:rFonts w:ascii="Symbol" w:hAnsi="Symbol"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5B05939"/>
    <w:multiLevelType w:val="hybridMultilevel"/>
    <w:tmpl w:val="4E743260"/>
    <w:lvl w:ilvl="0" w:tplc="F59887EC">
      <w:start w:val="1"/>
      <w:numFmt w:val="decimal"/>
      <w:isLgl/>
      <w:lvlText w:val="1.2.%1."/>
      <w:lvlJc w:val="left"/>
      <w:pPr>
        <w:tabs>
          <w:tab w:val="num" w:pos="3570"/>
        </w:tabs>
        <w:ind w:left="357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367E4857"/>
    <w:multiLevelType w:val="hybridMultilevel"/>
    <w:tmpl w:val="D2DE3968"/>
    <w:lvl w:ilvl="0" w:tplc="D68C4C90">
      <w:start w:val="1"/>
      <w:numFmt w:val="bullet"/>
      <w:lvlText w:val=""/>
      <w:lvlJc w:val="left"/>
      <w:pPr>
        <w:tabs>
          <w:tab w:val="num" w:pos="3240"/>
        </w:tabs>
        <w:ind w:left="3240" w:hanging="360"/>
      </w:pPr>
      <w:rPr>
        <w:rFonts w:ascii="Symbol" w:hAnsi="Symbol" w:hint="default"/>
        <w:sz w:val="16"/>
        <w:szCs w:val="16"/>
      </w:rPr>
    </w:lvl>
    <w:lvl w:ilvl="1" w:tplc="0C0A0003" w:tentative="1">
      <w:start w:val="1"/>
      <w:numFmt w:val="bullet"/>
      <w:lvlText w:val="o"/>
      <w:lvlJc w:val="left"/>
      <w:pPr>
        <w:tabs>
          <w:tab w:val="num" w:pos="-4608"/>
        </w:tabs>
        <w:ind w:left="-4608" w:hanging="360"/>
      </w:pPr>
      <w:rPr>
        <w:rFonts w:ascii="Courier New" w:hAnsi="Courier New" w:cs="Courier New" w:hint="default"/>
      </w:rPr>
    </w:lvl>
    <w:lvl w:ilvl="2" w:tplc="0C0A0005" w:tentative="1">
      <w:start w:val="1"/>
      <w:numFmt w:val="bullet"/>
      <w:lvlText w:val=""/>
      <w:lvlJc w:val="left"/>
      <w:pPr>
        <w:tabs>
          <w:tab w:val="num" w:pos="-3888"/>
        </w:tabs>
        <w:ind w:left="-388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2448"/>
        </w:tabs>
        <w:ind w:left="-2448" w:hanging="360"/>
      </w:pPr>
      <w:rPr>
        <w:rFonts w:ascii="Courier New" w:hAnsi="Courier New" w:cs="Courier New" w:hint="default"/>
      </w:rPr>
    </w:lvl>
    <w:lvl w:ilvl="5" w:tplc="0C0A0005" w:tentative="1">
      <w:start w:val="1"/>
      <w:numFmt w:val="bullet"/>
      <w:lvlText w:val=""/>
      <w:lvlJc w:val="left"/>
      <w:pPr>
        <w:tabs>
          <w:tab w:val="num" w:pos="-1728"/>
        </w:tabs>
        <w:ind w:left="-1728" w:hanging="360"/>
      </w:pPr>
      <w:rPr>
        <w:rFonts w:ascii="Wingdings" w:hAnsi="Wingdings" w:hint="default"/>
      </w:rPr>
    </w:lvl>
    <w:lvl w:ilvl="6" w:tplc="0C0A0001" w:tentative="1">
      <w:start w:val="1"/>
      <w:numFmt w:val="bullet"/>
      <w:lvlText w:val=""/>
      <w:lvlJc w:val="left"/>
      <w:pPr>
        <w:tabs>
          <w:tab w:val="num" w:pos="-1008"/>
        </w:tabs>
        <w:ind w:left="-1008" w:hanging="360"/>
      </w:pPr>
      <w:rPr>
        <w:rFonts w:ascii="Symbol" w:hAnsi="Symbol" w:hint="default"/>
      </w:rPr>
    </w:lvl>
    <w:lvl w:ilvl="7" w:tplc="0C0A0003" w:tentative="1">
      <w:start w:val="1"/>
      <w:numFmt w:val="bullet"/>
      <w:lvlText w:val="o"/>
      <w:lvlJc w:val="left"/>
      <w:pPr>
        <w:tabs>
          <w:tab w:val="num" w:pos="-288"/>
        </w:tabs>
        <w:ind w:left="-288" w:hanging="360"/>
      </w:pPr>
      <w:rPr>
        <w:rFonts w:ascii="Courier New" w:hAnsi="Courier New" w:cs="Courier New" w:hint="default"/>
      </w:rPr>
    </w:lvl>
    <w:lvl w:ilvl="8" w:tplc="0C0A0005" w:tentative="1">
      <w:start w:val="1"/>
      <w:numFmt w:val="bullet"/>
      <w:lvlText w:val=""/>
      <w:lvlJc w:val="left"/>
      <w:pPr>
        <w:tabs>
          <w:tab w:val="num" w:pos="432"/>
        </w:tabs>
        <w:ind w:left="432" w:hanging="360"/>
      </w:pPr>
      <w:rPr>
        <w:rFonts w:ascii="Wingdings" w:hAnsi="Wingdings" w:hint="default"/>
      </w:rPr>
    </w:lvl>
  </w:abstractNum>
  <w:abstractNum w:abstractNumId="48">
    <w:nsid w:val="37020EF4"/>
    <w:multiLevelType w:val="hybridMultilevel"/>
    <w:tmpl w:val="A7BE94B8"/>
    <w:lvl w:ilvl="0" w:tplc="A83451E6">
      <w:start w:val="3"/>
      <w:numFmt w:val="decimal"/>
      <w:isLgl/>
      <w:lvlText w:val="3.%1."/>
      <w:lvlJc w:val="left"/>
      <w:pPr>
        <w:tabs>
          <w:tab w:val="num" w:pos="3570"/>
        </w:tabs>
        <w:ind w:left="357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37736F52"/>
    <w:multiLevelType w:val="hybridMultilevel"/>
    <w:tmpl w:val="D4E2872C"/>
    <w:lvl w:ilvl="0" w:tplc="B6FEC1EA">
      <w:start w:val="2"/>
      <w:numFmt w:val="decimal"/>
      <w:isLgl/>
      <w:lvlText w:val="1.4.%1"/>
      <w:lvlJc w:val="left"/>
      <w:pPr>
        <w:tabs>
          <w:tab w:val="num" w:pos="1800"/>
        </w:tabs>
        <w:ind w:left="180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38944FE1"/>
    <w:multiLevelType w:val="hybridMultilevel"/>
    <w:tmpl w:val="81E2577E"/>
    <w:lvl w:ilvl="0" w:tplc="0386726C">
      <w:start w:val="1"/>
      <w:numFmt w:val="decimal"/>
      <w:isLgl/>
      <w:lvlText w:val="2.%1."/>
      <w:lvlJc w:val="left"/>
      <w:pPr>
        <w:tabs>
          <w:tab w:val="num" w:pos="1800"/>
        </w:tabs>
        <w:ind w:left="180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391A5BEE"/>
    <w:multiLevelType w:val="hybridMultilevel"/>
    <w:tmpl w:val="001A5BAE"/>
    <w:lvl w:ilvl="0" w:tplc="7F94E372">
      <w:start w:val="1"/>
      <w:numFmt w:val="bullet"/>
      <w:lvlText w:val=""/>
      <w:lvlJc w:val="left"/>
      <w:pPr>
        <w:tabs>
          <w:tab w:val="num" w:pos="3960"/>
        </w:tabs>
        <w:ind w:left="3960" w:hanging="360"/>
      </w:pPr>
      <w:rPr>
        <w:rFonts w:ascii="Symbol" w:hAnsi="Symbol" w:hint="default"/>
        <w:sz w:val="16"/>
        <w:szCs w:val="16"/>
      </w:rPr>
    </w:lvl>
    <w:lvl w:ilvl="1" w:tplc="0C0A0003" w:tentative="1">
      <w:start w:val="1"/>
      <w:numFmt w:val="bullet"/>
      <w:lvlText w:val="o"/>
      <w:lvlJc w:val="left"/>
      <w:pPr>
        <w:tabs>
          <w:tab w:val="num" w:pos="3960"/>
        </w:tabs>
        <w:ind w:left="3960" w:hanging="360"/>
      </w:pPr>
      <w:rPr>
        <w:rFonts w:ascii="Courier New" w:hAnsi="Courier New" w:cs="Courier New" w:hint="default"/>
      </w:rPr>
    </w:lvl>
    <w:lvl w:ilvl="2" w:tplc="0C0A0005" w:tentative="1">
      <w:start w:val="1"/>
      <w:numFmt w:val="bullet"/>
      <w:lvlText w:val=""/>
      <w:lvlJc w:val="left"/>
      <w:pPr>
        <w:tabs>
          <w:tab w:val="num" w:pos="4680"/>
        </w:tabs>
        <w:ind w:left="4680" w:hanging="360"/>
      </w:pPr>
      <w:rPr>
        <w:rFonts w:ascii="Wingdings" w:hAnsi="Wingdings" w:hint="default"/>
      </w:rPr>
    </w:lvl>
    <w:lvl w:ilvl="3" w:tplc="0C0A0001">
      <w:start w:val="1"/>
      <w:numFmt w:val="bullet"/>
      <w:lvlText w:val=""/>
      <w:lvlJc w:val="left"/>
      <w:pPr>
        <w:tabs>
          <w:tab w:val="num" w:pos="5400"/>
        </w:tabs>
        <w:ind w:left="5400" w:hanging="360"/>
      </w:pPr>
      <w:rPr>
        <w:rFonts w:ascii="Symbol" w:hAnsi="Symbol" w:hint="default"/>
      </w:rPr>
    </w:lvl>
    <w:lvl w:ilvl="4" w:tplc="0C0A0003" w:tentative="1">
      <w:start w:val="1"/>
      <w:numFmt w:val="bullet"/>
      <w:lvlText w:val="o"/>
      <w:lvlJc w:val="left"/>
      <w:pPr>
        <w:tabs>
          <w:tab w:val="num" w:pos="6120"/>
        </w:tabs>
        <w:ind w:left="6120" w:hanging="360"/>
      </w:pPr>
      <w:rPr>
        <w:rFonts w:ascii="Courier New" w:hAnsi="Courier New" w:cs="Courier New" w:hint="default"/>
      </w:rPr>
    </w:lvl>
    <w:lvl w:ilvl="5" w:tplc="0C0A0005" w:tentative="1">
      <w:start w:val="1"/>
      <w:numFmt w:val="bullet"/>
      <w:lvlText w:val=""/>
      <w:lvlJc w:val="left"/>
      <w:pPr>
        <w:tabs>
          <w:tab w:val="num" w:pos="6840"/>
        </w:tabs>
        <w:ind w:left="6840" w:hanging="360"/>
      </w:pPr>
      <w:rPr>
        <w:rFonts w:ascii="Wingdings" w:hAnsi="Wingdings" w:hint="default"/>
      </w:rPr>
    </w:lvl>
    <w:lvl w:ilvl="6" w:tplc="0C0A0001" w:tentative="1">
      <w:start w:val="1"/>
      <w:numFmt w:val="bullet"/>
      <w:lvlText w:val=""/>
      <w:lvlJc w:val="left"/>
      <w:pPr>
        <w:tabs>
          <w:tab w:val="num" w:pos="7560"/>
        </w:tabs>
        <w:ind w:left="7560" w:hanging="360"/>
      </w:pPr>
      <w:rPr>
        <w:rFonts w:ascii="Symbol" w:hAnsi="Symbol" w:hint="default"/>
      </w:rPr>
    </w:lvl>
    <w:lvl w:ilvl="7" w:tplc="0C0A0003" w:tentative="1">
      <w:start w:val="1"/>
      <w:numFmt w:val="bullet"/>
      <w:lvlText w:val="o"/>
      <w:lvlJc w:val="left"/>
      <w:pPr>
        <w:tabs>
          <w:tab w:val="num" w:pos="8280"/>
        </w:tabs>
        <w:ind w:left="8280" w:hanging="360"/>
      </w:pPr>
      <w:rPr>
        <w:rFonts w:ascii="Courier New" w:hAnsi="Courier New" w:cs="Courier New" w:hint="default"/>
      </w:rPr>
    </w:lvl>
    <w:lvl w:ilvl="8" w:tplc="0C0A0005" w:tentative="1">
      <w:start w:val="1"/>
      <w:numFmt w:val="bullet"/>
      <w:lvlText w:val=""/>
      <w:lvlJc w:val="left"/>
      <w:pPr>
        <w:tabs>
          <w:tab w:val="num" w:pos="9000"/>
        </w:tabs>
        <w:ind w:left="9000" w:hanging="360"/>
      </w:pPr>
      <w:rPr>
        <w:rFonts w:ascii="Wingdings" w:hAnsi="Wingdings" w:hint="default"/>
      </w:rPr>
    </w:lvl>
  </w:abstractNum>
  <w:abstractNum w:abstractNumId="52">
    <w:nsid w:val="39EE314D"/>
    <w:multiLevelType w:val="hybridMultilevel"/>
    <w:tmpl w:val="3D007D76"/>
    <w:lvl w:ilvl="0" w:tplc="65D643C0">
      <w:start w:val="4"/>
      <w:numFmt w:val="decimal"/>
      <w:isLgl/>
      <w:lvlText w:val="1.3.%1"/>
      <w:lvlJc w:val="left"/>
      <w:pPr>
        <w:tabs>
          <w:tab w:val="num" w:pos="1800"/>
        </w:tabs>
        <w:ind w:left="180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39FB0BE4"/>
    <w:multiLevelType w:val="hybridMultilevel"/>
    <w:tmpl w:val="BD38C74E"/>
    <w:lvl w:ilvl="0" w:tplc="8EF609D6">
      <w:start w:val="4"/>
      <w:numFmt w:val="decimal"/>
      <w:isLgl/>
      <w:lvlText w:val="1.3.%1."/>
      <w:lvlJc w:val="left"/>
      <w:pPr>
        <w:tabs>
          <w:tab w:val="num" w:pos="1800"/>
        </w:tabs>
        <w:ind w:left="180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3C530CBB"/>
    <w:multiLevelType w:val="hybridMultilevel"/>
    <w:tmpl w:val="1A5A3D62"/>
    <w:lvl w:ilvl="0" w:tplc="634E096A">
      <w:start w:val="1"/>
      <w:numFmt w:val="decimal"/>
      <w:lvlText w:val="%1."/>
      <w:lvlJc w:val="left"/>
      <w:pPr>
        <w:tabs>
          <w:tab w:val="num" w:pos="3210"/>
        </w:tabs>
        <w:ind w:left="321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40B76E6A"/>
    <w:multiLevelType w:val="hybridMultilevel"/>
    <w:tmpl w:val="4B324422"/>
    <w:lvl w:ilvl="0" w:tplc="92B4B16A">
      <w:start w:val="5"/>
      <w:numFmt w:val="decimal"/>
      <w:isLgl/>
      <w:lvlText w:val="5.2.1.%1."/>
      <w:lvlJc w:val="left"/>
      <w:pPr>
        <w:tabs>
          <w:tab w:val="num" w:pos="3120"/>
        </w:tabs>
        <w:ind w:left="3120" w:hanging="1080"/>
      </w:pPr>
      <w:rPr>
        <w:rFonts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40DB5DFE"/>
    <w:multiLevelType w:val="hybridMultilevel"/>
    <w:tmpl w:val="548C0D66"/>
    <w:lvl w:ilvl="0" w:tplc="7F94E372">
      <w:start w:val="1"/>
      <w:numFmt w:val="bullet"/>
      <w:lvlText w:val=""/>
      <w:lvlJc w:val="left"/>
      <w:pPr>
        <w:tabs>
          <w:tab w:val="num" w:pos="3120"/>
        </w:tabs>
        <w:ind w:left="3120" w:hanging="360"/>
      </w:pPr>
      <w:rPr>
        <w:rFonts w:ascii="Symbol" w:hAnsi="Symbol" w:hint="default"/>
        <w:sz w:val="16"/>
        <w:szCs w:val="16"/>
      </w:rPr>
    </w:lvl>
    <w:lvl w:ilvl="1" w:tplc="0C0A0003" w:tentative="1">
      <w:start w:val="1"/>
      <w:numFmt w:val="bullet"/>
      <w:lvlText w:val="o"/>
      <w:lvlJc w:val="left"/>
      <w:pPr>
        <w:tabs>
          <w:tab w:val="num" w:pos="3120"/>
        </w:tabs>
        <w:ind w:left="3120" w:hanging="360"/>
      </w:pPr>
      <w:rPr>
        <w:rFonts w:ascii="Courier New" w:hAnsi="Courier New" w:cs="Courier New" w:hint="default"/>
      </w:rPr>
    </w:lvl>
    <w:lvl w:ilvl="2" w:tplc="7F94E372">
      <w:start w:val="1"/>
      <w:numFmt w:val="bullet"/>
      <w:lvlText w:val=""/>
      <w:lvlJc w:val="left"/>
      <w:pPr>
        <w:tabs>
          <w:tab w:val="num" w:pos="2340"/>
        </w:tabs>
        <w:ind w:left="2340" w:hanging="360"/>
      </w:pPr>
      <w:rPr>
        <w:rFonts w:ascii="Symbol" w:hAnsi="Symbol" w:hint="default"/>
        <w:sz w:val="16"/>
        <w:szCs w:val="16"/>
      </w:rPr>
    </w:lvl>
    <w:lvl w:ilvl="3" w:tplc="0C0A0001" w:tentative="1">
      <w:start w:val="1"/>
      <w:numFmt w:val="bullet"/>
      <w:lvlText w:val=""/>
      <w:lvlJc w:val="left"/>
      <w:pPr>
        <w:tabs>
          <w:tab w:val="num" w:pos="4560"/>
        </w:tabs>
        <w:ind w:left="4560" w:hanging="360"/>
      </w:pPr>
      <w:rPr>
        <w:rFonts w:ascii="Symbol" w:hAnsi="Symbol" w:hint="default"/>
      </w:rPr>
    </w:lvl>
    <w:lvl w:ilvl="4" w:tplc="0C0A0003" w:tentative="1">
      <w:start w:val="1"/>
      <w:numFmt w:val="bullet"/>
      <w:lvlText w:val="o"/>
      <w:lvlJc w:val="left"/>
      <w:pPr>
        <w:tabs>
          <w:tab w:val="num" w:pos="5280"/>
        </w:tabs>
        <w:ind w:left="5280" w:hanging="360"/>
      </w:pPr>
      <w:rPr>
        <w:rFonts w:ascii="Courier New" w:hAnsi="Courier New" w:cs="Courier New" w:hint="default"/>
      </w:rPr>
    </w:lvl>
    <w:lvl w:ilvl="5" w:tplc="0C0A0005" w:tentative="1">
      <w:start w:val="1"/>
      <w:numFmt w:val="bullet"/>
      <w:lvlText w:val=""/>
      <w:lvlJc w:val="left"/>
      <w:pPr>
        <w:tabs>
          <w:tab w:val="num" w:pos="6000"/>
        </w:tabs>
        <w:ind w:left="6000" w:hanging="360"/>
      </w:pPr>
      <w:rPr>
        <w:rFonts w:ascii="Wingdings" w:hAnsi="Wingdings" w:hint="default"/>
      </w:rPr>
    </w:lvl>
    <w:lvl w:ilvl="6" w:tplc="0C0A0001" w:tentative="1">
      <w:start w:val="1"/>
      <w:numFmt w:val="bullet"/>
      <w:lvlText w:val=""/>
      <w:lvlJc w:val="left"/>
      <w:pPr>
        <w:tabs>
          <w:tab w:val="num" w:pos="6720"/>
        </w:tabs>
        <w:ind w:left="6720" w:hanging="360"/>
      </w:pPr>
      <w:rPr>
        <w:rFonts w:ascii="Symbol" w:hAnsi="Symbol" w:hint="default"/>
      </w:rPr>
    </w:lvl>
    <w:lvl w:ilvl="7" w:tplc="0C0A0003" w:tentative="1">
      <w:start w:val="1"/>
      <w:numFmt w:val="bullet"/>
      <w:lvlText w:val="o"/>
      <w:lvlJc w:val="left"/>
      <w:pPr>
        <w:tabs>
          <w:tab w:val="num" w:pos="7440"/>
        </w:tabs>
        <w:ind w:left="7440" w:hanging="360"/>
      </w:pPr>
      <w:rPr>
        <w:rFonts w:ascii="Courier New" w:hAnsi="Courier New" w:cs="Courier New" w:hint="default"/>
      </w:rPr>
    </w:lvl>
    <w:lvl w:ilvl="8" w:tplc="0C0A0005" w:tentative="1">
      <w:start w:val="1"/>
      <w:numFmt w:val="bullet"/>
      <w:lvlText w:val=""/>
      <w:lvlJc w:val="left"/>
      <w:pPr>
        <w:tabs>
          <w:tab w:val="num" w:pos="8160"/>
        </w:tabs>
        <w:ind w:left="8160" w:hanging="360"/>
      </w:pPr>
      <w:rPr>
        <w:rFonts w:ascii="Wingdings" w:hAnsi="Wingdings" w:hint="default"/>
      </w:rPr>
    </w:lvl>
  </w:abstractNum>
  <w:abstractNum w:abstractNumId="57">
    <w:nsid w:val="42C67ACB"/>
    <w:multiLevelType w:val="hybridMultilevel"/>
    <w:tmpl w:val="107A706A"/>
    <w:lvl w:ilvl="0" w:tplc="95D226D0">
      <w:start w:val="7"/>
      <w:numFmt w:val="decimal"/>
      <w:isLgl/>
      <w:lvlText w:val="1.3.%1."/>
      <w:lvlJc w:val="left"/>
      <w:pPr>
        <w:tabs>
          <w:tab w:val="num" w:pos="1800"/>
        </w:tabs>
        <w:ind w:left="1800" w:hanging="720"/>
      </w:pPr>
      <w:rPr>
        <w:rFonts w:hint="default"/>
        <w:b/>
        <w:sz w:val="24"/>
        <w:szCs w:val="24"/>
      </w:rPr>
    </w:lvl>
    <w:lvl w:ilvl="1" w:tplc="7F94E372">
      <w:start w:val="1"/>
      <w:numFmt w:val="bullet"/>
      <w:lvlText w:val=""/>
      <w:lvlJc w:val="left"/>
      <w:pPr>
        <w:tabs>
          <w:tab w:val="num" w:pos="1440"/>
        </w:tabs>
        <w:ind w:left="1440" w:hanging="360"/>
      </w:pPr>
      <w:rPr>
        <w:rFonts w:ascii="Symbol" w:hAnsi="Symbol" w:hint="default"/>
        <w:b/>
        <w:sz w:val="16"/>
        <w:szCs w:val="16"/>
      </w:rPr>
    </w:lvl>
    <w:lvl w:ilvl="2" w:tplc="300A001B">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58">
    <w:nsid w:val="42FA26A5"/>
    <w:multiLevelType w:val="hybridMultilevel"/>
    <w:tmpl w:val="92A89A04"/>
    <w:lvl w:ilvl="0" w:tplc="1F148EAE">
      <w:start w:val="1"/>
      <w:numFmt w:val="decimal"/>
      <w:isLgl/>
      <w:lvlText w:val="%1."/>
      <w:lvlJc w:val="left"/>
      <w:pPr>
        <w:tabs>
          <w:tab w:val="num" w:pos="3570"/>
        </w:tabs>
        <w:ind w:left="357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462405E3"/>
    <w:multiLevelType w:val="hybridMultilevel"/>
    <w:tmpl w:val="0BDA0726"/>
    <w:lvl w:ilvl="0" w:tplc="C1127728">
      <w:start w:val="1"/>
      <w:numFmt w:val="decimal"/>
      <w:isLgl/>
      <w:lvlText w:val="2.1.%1."/>
      <w:lvlJc w:val="left"/>
      <w:pPr>
        <w:tabs>
          <w:tab w:val="num" w:pos="1800"/>
        </w:tabs>
        <w:ind w:left="180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46AE3CF1"/>
    <w:multiLevelType w:val="multilevel"/>
    <w:tmpl w:val="382EB6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46D5166F"/>
    <w:multiLevelType w:val="hybridMultilevel"/>
    <w:tmpl w:val="993AD628"/>
    <w:lvl w:ilvl="0" w:tplc="D5B65CEC">
      <w:start w:val="1"/>
      <w:numFmt w:val="bullet"/>
      <w:lvlText w:val=""/>
      <w:lvlJc w:val="left"/>
      <w:pPr>
        <w:tabs>
          <w:tab w:val="num" w:pos="1415"/>
        </w:tabs>
        <w:ind w:left="1415" w:hanging="341"/>
      </w:pPr>
      <w:rPr>
        <w:rFonts w:ascii="Symbol" w:hAnsi="Symbol" w:hint="default"/>
        <w:b w:val="0"/>
        <w:i w:val="0"/>
        <w:color w:val="auto"/>
        <w:sz w:val="16"/>
        <w:szCs w:val="16"/>
        <w:u w:val="none"/>
      </w:rPr>
    </w:lvl>
    <w:lvl w:ilvl="1" w:tplc="300A0003" w:tentative="1">
      <w:start w:val="1"/>
      <w:numFmt w:val="bullet"/>
      <w:lvlText w:val="o"/>
      <w:lvlJc w:val="left"/>
      <w:pPr>
        <w:tabs>
          <w:tab w:val="num" w:pos="2400"/>
        </w:tabs>
        <w:ind w:left="2400" w:hanging="360"/>
      </w:pPr>
      <w:rPr>
        <w:rFonts w:ascii="Courier New" w:hAnsi="Courier New" w:cs="Courier New" w:hint="default"/>
      </w:rPr>
    </w:lvl>
    <w:lvl w:ilvl="2" w:tplc="300A0005">
      <w:start w:val="1"/>
      <w:numFmt w:val="bullet"/>
      <w:lvlText w:val=""/>
      <w:lvlJc w:val="left"/>
      <w:pPr>
        <w:tabs>
          <w:tab w:val="num" w:pos="3120"/>
        </w:tabs>
        <w:ind w:left="3120" w:hanging="360"/>
      </w:pPr>
      <w:rPr>
        <w:rFonts w:ascii="Wingdings" w:hAnsi="Wingdings" w:hint="default"/>
      </w:rPr>
    </w:lvl>
    <w:lvl w:ilvl="3" w:tplc="300A0001" w:tentative="1">
      <w:start w:val="1"/>
      <w:numFmt w:val="bullet"/>
      <w:lvlText w:val=""/>
      <w:lvlJc w:val="left"/>
      <w:pPr>
        <w:tabs>
          <w:tab w:val="num" w:pos="3840"/>
        </w:tabs>
        <w:ind w:left="3840" w:hanging="360"/>
      </w:pPr>
      <w:rPr>
        <w:rFonts w:ascii="Symbol" w:hAnsi="Symbol" w:hint="default"/>
      </w:rPr>
    </w:lvl>
    <w:lvl w:ilvl="4" w:tplc="300A0003" w:tentative="1">
      <w:start w:val="1"/>
      <w:numFmt w:val="bullet"/>
      <w:lvlText w:val="o"/>
      <w:lvlJc w:val="left"/>
      <w:pPr>
        <w:tabs>
          <w:tab w:val="num" w:pos="4560"/>
        </w:tabs>
        <w:ind w:left="4560" w:hanging="360"/>
      </w:pPr>
      <w:rPr>
        <w:rFonts w:ascii="Courier New" w:hAnsi="Courier New" w:cs="Courier New" w:hint="default"/>
      </w:rPr>
    </w:lvl>
    <w:lvl w:ilvl="5" w:tplc="300A0005" w:tentative="1">
      <w:start w:val="1"/>
      <w:numFmt w:val="bullet"/>
      <w:lvlText w:val=""/>
      <w:lvlJc w:val="left"/>
      <w:pPr>
        <w:tabs>
          <w:tab w:val="num" w:pos="5280"/>
        </w:tabs>
        <w:ind w:left="5280" w:hanging="360"/>
      </w:pPr>
      <w:rPr>
        <w:rFonts w:ascii="Wingdings" w:hAnsi="Wingdings" w:hint="default"/>
      </w:rPr>
    </w:lvl>
    <w:lvl w:ilvl="6" w:tplc="300A0001" w:tentative="1">
      <w:start w:val="1"/>
      <w:numFmt w:val="bullet"/>
      <w:lvlText w:val=""/>
      <w:lvlJc w:val="left"/>
      <w:pPr>
        <w:tabs>
          <w:tab w:val="num" w:pos="6000"/>
        </w:tabs>
        <w:ind w:left="6000" w:hanging="360"/>
      </w:pPr>
      <w:rPr>
        <w:rFonts w:ascii="Symbol" w:hAnsi="Symbol" w:hint="default"/>
      </w:rPr>
    </w:lvl>
    <w:lvl w:ilvl="7" w:tplc="300A0003" w:tentative="1">
      <w:start w:val="1"/>
      <w:numFmt w:val="bullet"/>
      <w:lvlText w:val="o"/>
      <w:lvlJc w:val="left"/>
      <w:pPr>
        <w:tabs>
          <w:tab w:val="num" w:pos="6720"/>
        </w:tabs>
        <w:ind w:left="6720" w:hanging="360"/>
      </w:pPr>
      <w:rPr>
        <w:rFonts w:ascii="Courier New" w:hAnsi="Courier New" w:cs="Courier New" w:hint="default"/>
      </w:rPr>
    </w:lvl>
    <w:lvl w:ilvl="8" w:tplc="300A0005" w:tentative="1">
      <w:start w:val="1"/>
      <w:numFmt w:val="bullet"/>
      <w:lvlText w:val=""/>
      <w:lvlJc w:val="left"/>
      <w:pPr>
        <w:tabs>
          <w:tab w:val="num" w:pos="7440"/>
        </w:tabs>
        <w:ind w:left="7440" w:hanging="360"/>
      </w:pPr>
      <w:rPr>
        <w:rFonts w:ascii="Wingdings" w:hAnsi="Wingdings" w:hint="default"/>
      </w:rPr>
    </w:lvl>
  </w:abstractNum>
  <w:abstractNum w:abstractNumId="62">
    <w:nsid w:val="48EF3EDE"/>
    <w:multiLevelType w:val="hybridMultilevel"/>
    <w:tmpl w:val="230CF9A4"/>
    <w:lvl w:ilvl="0" w:tplc="634E096A">
      <w:start w:val="1"/>
      <w:numFmt w:val="decimal"/>
      <w:lvlText w:val="%1."/>
      <w:lvlJc w:val="left"/>
      <w:pPr>
        <w:tabs>
          <w:tab w:val="num" w:pos="3210"/>
        </w:tabs>
        <w:ind w:left="321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4CA234C6"/>
    <w:multiLevelType w:val="hybridMultilevel"/>
    <w:tmpl w:val="969EC93A"/>
    <w:lvl w:ilvl="0" w:tplc="7F94E372">
      <w:start w:val="1"/>
      <w:numFmt w:val="bullet"/>
      <w:lvlText w:val=""/>
      <w:lvlJc w:val="left"/>
      <w:pPr>
        <w:tabs>
          <w:tab w:val="num" w:pos="4080"/>
        </w:tabs>
        <w:ind w:left="4080" w:hanging="360"/>
      </w:pPr>
      <w:rPr>
        <w:rFonts w:ascii="Symbol" w:hAnsi="Symbol" w:hint="default"/>
        <w:sz w:val="16"/>
        <w:szCs w:val="16"/>
      </w:rPr>
    </w:lvl>
    <w:lvl w:ilvl="1" w:tplc="0C0A0003" w:tentative="1">
      <w:start w:val="1"/>
      <w:numFmt w:val="bullet"/>
      <w:lvlText w:val="o"/>
      <w:lvlJc w:val="left"/>
      <w:pPr>
        <w:tabs>
          <w:tab w:val="num" w:pos="4080"/>
        </w:tabs>
        <w:ind w:left="4080" w:hanging="360"/>
      </w:pPr>
      <w:rPr>
        <w:rFonts w:ascii="Courier New" w:hAnsi="Courier New" w:cs="Courier New" w:hint="default"/>
      </w:rPr>
    </w:lvl>
    <w:lvl w:ilvl="2" w:tplc="0C0A0005" w:tentative="1">
      <w:start w:val="1"/>
      <w:numFmt w:val="bullet"/>
      <w:lvlText w:val=""/>
      <w:lvlJc w:val="left"/>
      <w:pPr>
        <w:tabs>
          <w:tab w:val="num" w:pos="4800"/>
        </w:tabs>
        <w:ind w:left="4800" w:hanging="360"/>
      </w:pPr>
      <w:rPr>
        <w:rFonts w:ascii="Wingdings" w:hAnsi="Wingdings" w:hint="default"/>
      </w:rPr>
    </w:lvl>
    <w:lvl w:ilvl="3" w:tplc="0C0A0001">
      <w:start w:val="1"/>
      <w:numFmt w:val="bullet"/>
      <w:lvlText w:val=""/>
      <w:lvlJc w:val="left"/>
      <w:pPr>
        <w:tabs>
          <w:tab w:val="num" w:pos="5520"/>
        </w:tabs>
        <w:ind w:left="5520" w:hanging="360"/>
      </w:pPr>
      <w:rPr>
        <w:rFonts w:ascii="Symbol" w:hAnsi="Symbol" w:hint="default"/>
      </w:rPr>
    </w:lvl>
    <w:lvl w:ilvl="4" w:tplc="0C0A0003" w:tentative="1">
      <w:start w:val="1"/>
      <w:numFmt w:val="bullet"/>
      <w:lvlText w:val="o"/>
      <w:lvlJc w:val="left"/>
      <w:pPr>
        <w:tabs>
          <w:tab w:val="num" w:pos="6240"/>
        </w:tabs>
        <w:ind w:left="6240" w:hanging="360"/>
      </w:pPr>
      <w:rPr>
        <w:rFonts w:ascii="Courier New" w:hAnsi="Courier New" w:cs="Courier New" w:hint="default"/>
      </w:rPr>
    </w:lvl>
    <w:lvl w:ilvl="5" w:tplc="0C0A0005" w:tentative="1">
      <w:start w:val="1"/>
      <w:numFmt w:val="bullet"/>
      <w:lvlText w:val=""/>
      <w:lvlJc w:val="left"/>
      <w:pPr>
        <w:tabs>
          <w:tab w:val="num" w:pos="6960"/>
        </w:tabs>
        <w:ind w:left="6960" w:hanging="360"/>
      </w:pPr>
      <w:rPr>
        <w:rFonts w:ascii="Wingdings" w:hAnsi="Wingdings" w:hint="default"/>
      </w:rPr>
    </w:lvl>
    <w:lvl w:ilvl="6" w:tplc="0C0A0001" w:tentative="1">
      <w:start w:val="1"/>
      <w:numFmt w:val="bullet"/>
      <w:lvlText w:val=""/>
      <w:lvlJc w:val="left"/>
      <w:pPr>
        <w:tabs>
          <w:tab w:val="num" w:pos="7680"/>
        </w:tabs>
        <w:ind w:left="7680" w:hanging="360"/>
      </w:pPr>
      <w:rPr>
        <w:rFonts w:ascii="Symbol" w:hAnsi="Symbol" w:hint="default"/>
      </w:rPr>
    </w:lvl>
    <w:lvl w:ilvl="7" w:tplc="0C0A0003" w:tentative="1">
      <w:start w:val="1"/>
      <w:numFmt w:val="bullet"/>
      <w:lvlText w:val="o"/>
      <w:lvlJc w:val="left"/>
      <w:pPr>
        <w:tabs>
          <w:tab w:val="num" w:pos="8400"/>
        </w:tabs>
        <w:ind w:left="8400" w:hanging="360"/>
      </w:pPr>
      <w:rPr>
        <w:rFonts w:ascii="Courier New" w:hAnsi="Courier New" w:cs="Courier New" w:hint="default"/>
      </w:rPr>
    </w:lvl>
    <w:lvl w:ilvl="8" w:tplc="0C0A0005" w:tentative="1">
      <w:start w:val="1"/>
      <w:numFmt w:val="bullet"/>
      <w:lvlText w:val=""/>
      <w:lvlJc w:val="left"/>
      <w:pPr>
        <w:tabs>
          <w:tab w:val="num" w:pos="9120"/>
        </w:tabs>
        <w:ind w:left="9120" w:hanging="360"/>
      </w:pPr>
      <w:rPr>
        <w:rFonts w:ascii="Wingdings" w:hAnsi="Wingdings" w:hint="default"/>
      </w:rPr>
    </w:lvl>
  </w:abstractNum>
  <w:abstractNum w:abstractNumId="64">
    <w:nsid w:val="4E56791B"/>
    <w:multiLevelType w:val="multilevel"/>
    <w:tmpl w:val="EDA0A08A"/>
    <w:lvl w:ilvl="0">
      <w:start w:val="1"/>
      <w:numFmt w:val="decimal"/>
      <w:isLgl/>
      <w:lvlText w:val="%1."/>
      <w:lvlJc w:val="left"/>
      <w:pPr>
        <w:tabs>
          <w:tab w:val="num" w:pos="3570"/>
        </w:tabs>
        <w:ind w:left="3570" w:hanging="720"/>
      </w:pPr>
      <w:rPr>
        <w:rFonts w:hint="default"/>
        <w:b w:val="0"/>
      </w:rPr>
    </w:lvl>
    <w:lvl w:ilvl="1">
      <w:start w:val="1"/>
      <w:numFmt w:val="decimal"/>
      <w:isLgl/>
      <w:lvlText w:val="%1.%2."/>
      <w:lvlJc w:val="left"/>
      <w:pPr>
        <w:tabs>
          <w:tab w:val="num" w:pos="3570"/>
        </w:tabs>
        <w:ind w:left="3570" w:hanging="720"/>
      </w:pPr>
      <w:rPr>
        <w:rFonts w:hint="default"/>
        <w:sz w:val="24"/>
      </w:rPr>
    </w:lvl>
    <w:lvl w:ilvl="2">
      <w:start w:val="1"/>
      <w:numFmt w:val="decimal"/>
      <w:isLgl/>
      <w:lvlText w:val="%1.%2.%3."/>
      <w:lvlJc w:val="left"/>
      <w:pPr>
        <w:tabs>
          <w:tab w:val="num" w:pos="3930"/>
        </w:tabs>
        <w:ind w:left="3930" w:hanging="1080"/>
      </w:pPr>
      <w:rPr>
        <w:rFonts w:hint="default"/>
        <w:sz w:val="24"/>
      </w:rPr>
    </w:lvl>
    <w:lvl w:ilvl="3">
      <w:start w:val="1"/>
      <w:numFmt w:val="decimal"/>
      <w:isLgl/>
      <w:lvlText w:val="%1.%2.%3.%4."/>
      <w:lvlJc w:val="left"/>
      <w:pPr>
        <w:tabs>
          <w:tab w:val="num" w:pos="3930"/>
        </w:tabs>
        <w:ind w:left="3930" w:hanging="1080"/>
      </w:pPr>
      <w:rPr>
        <w:rFonts w:hint="default"/>
        <w:sz w:val="24"/>
      </w:rPr>
    </w:lvl>
    <w:lvl w:ilvl="4">
      <w:start w:val="1"/>
      <w:numFmt w:val="decimal"/>
      <w:isLgl/>
      <w:lvlText w:val="%1.%2.%3.%4.%5."/>
      <w:lvlJc w:val="left"/>
      <w:pPr>
        <w:tabs>
          <w:tab w:val="num" w:pos="4290"/>
        </w:tabs>
        <w:ind w:left="4290" w:hanging="1440"/>
      </w:pPr>
      <w:rPr>
        <w:rFonts w:hint="default"/>
        <w:sz w:val="24"/>
      </w:rPr>
    </w:lvl>
    <w:lvl w:ilvl="5">
      <w:start w:val="1"/>
      <w:numFmt w:val="decimal"/>
      <w:isLgl/>
      <w:lvlText w:val="%1.%2.%3.%4.%5.%6."/>
      <w:lvlJc w:val="left"/>
      <w:pPr>
        <w:tabs>
          <w:tab w:val="num" w:pos="4650"/>
        </w:tabs>
        <w:ind w:left="4650" w:hanging="1800"/>
      </w:pPr>
      <w:rPr>
        <w:rFonts w:hint="default"/>
        <w:sz w:val="24"/>
      </w:rPr>
    </w:lvl>
    <w:lvl w:ilvl="6">
      <w:start w:val="1"/>
      <w:numFmt w:val="decimal"/>
      <w:isLgl/>
      <w:lvlText w:val="%1.%2.%3.%4.%5.%6.%7."/>
      <w:lvlJc w:val="left"/>
      <w:pPr>
        <w:tabs>
          <w:tab w:val="num" w:pos="5010"/>
        </w:tabs>
        <w:ind w:left="5010" w:hanging="2160"/>
      </w:pPr>
      <w:rPr>
        <w:rFonts w:hint="default"/>
        <w:sz w:val="24"/>
      </w:rPr>
    </w:lvl>
    <w:lvl w:ilvl="7">
      <w:start w:val="1"/>
      <w:numFmt w:val="decimal"/>
      <w:isLgl/>
      <w:lvlText w:val="%1.%2.%3.%4.%5.%6.%7.%8."/>
      <w:lvlJc w:val="left"/>
      <w:pPr>
        <w:tabs>
          <w:tab w:val="num" w:pos="5010"/>
        </w:tabs>
        <w:ind w:left="5010" w:hanging="2160"/>
      </w:pPr>
      <w:rPr>
        <w:rFonts w:hint="default"/>
        <w:sz w:val="24"/>
      </w:rPr>
    </w:lvl>
    <w:lvl w:ilvl="8">
      <w:start w:val="1"/>
      <w:numFmt w:val="decimal"/>
      <w:isLgl/>
      <w:lvlText w:val="%1.%2.%3.%4.%5.%6.%7.%8.%9."/>
      <w:lvlJc w:val="left"/>
      <w:pPr>
        <w:tabs>
          <w:tab w:val="num" w:pos="5370"/>
        </w:tabs>
        <w:ind w:left="5370" w:hanging="2520"/>
      </w:pPr>
      <w:rPr>
        <w:rFonts w:hint="default"/>
        <w:sz w:val="24"/>
      </w:rPr>
    </w:lvl>
  </w:abstractNum>
  <w:abstractNum w:abstractNumId="65">
    <w:nsid w:val="4F095C04"/>
    <w:multiLevelType w:val="hybridMultilevel"/>
    <w:tmpl w:val="E3A81F06"/>
    <w:lvl w:ilvl="0" w:tplc="6E7A9686">
      <w:start w:val="2"/>
      <w:numFmt w:val="decimal"/>
      <w:isLgl/>
      <w:lvlText w:val="2.1.%1."/>
      <w:lvlJc w:val="left"/>
      <w:pPr>
        <w:tabs>
          <w:tab w:val="num" w:pos="1800"/>
        </w:tabs>
        <w:ind w:left="180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55555289"/>
    <w:multiLevelType w:val="hybridMultilevel"/>
    <w:tmpl w:val="5D26D172"/>
    <w:lvl w:ilvl="0">
      <w:start w:val="1"/>
      <w:numFmt w:val="decimal"/>
      <w:isLgl/>
      <w:lvlText w:val="%1."/>
      <w:lvlJc w:val="left"/>
      <w:pPr>
        <w:tabs>
          <w:tab w:val="num" w:pos="3570"/>
        </w:tabs>
        <w:ind w:left="3570" w:hanging="720"/>
      </w:pPr>
      <w:rPr>
        <w:rFonts w:hint="default"/>
        <w:b w:val="0"/>
        <w:i w:val="0"/>
        <w:sz w:val="24"/>
        <w:szCs w:val="24"/>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nsid w:val="56EC61F5"/>
    <w:multiLevelType w:val="hybridMultilevel"/>
    <w:tmpl w:val="79D42D38"/>
    <w:lvl w:ilvl="0" w:tplc="0386AA58">
      <w:start w:val="2"/>
      <w:numFmt w:val="decimal"/>
      <w:isLgl/>
      <w:lvlText w:val="3.3.%1."/>
      <w:lvlJc w:val="left"/>
      <w:pPr>
        <w:tabs>
          <w:tab w:val="num" w:pos="1800"/>
        </w:tabs>
        <w:ind w:left="1800" w:hanging="720"/>
      </w:pPr>
      <w:rPr>
        <w:rFonts w:hint="default"/>
        <w:b w:val="0"/>
        <w:sz w:val="24"/>
        <w:szCs w:val="24"/>
      </w:rPr>
    </w:lvl>
    <w:lvl w:ilvl="1" w:tplc="300A0003" w:tentative="1">
      <w:start w:val="1"/>
      <w:numFmt w:val="lowerLetter"/>
      <w:lvlText w:val="%2."/>
      <w:lvlJc w:val="left"/>
      <w:pPr>
        <w:tabs>
          <w:tab w:val="num" w:pos="1440"/>
        </w:tabs>
        <w:ind w:left="1440" w:hanging="360"/>
      </w:pPr>
    </w:lvl>
    <w:lvl w:ilvl="2" w:tplc="300A0005" w:tentative="1">
      <w:start w:val="1"/>
      <w:numFmt w:val="lowerRoman"/>
      <w:lvlText w:val="%3."/>
      <w:lvlJc w:val="right"/>
      <w:pPr>
        <w:tabs>
          <w:tab w:val="num" w:pos="2160"/>
        </w:tabs>
        <w:ind w:left="2160" w:hanging="180"/>
      </w:pPr>
    </w:lvl>
    <w:lvl w:ilvl="3" w:tplc="300A0001" w:tentative="1">
      <w:start w:val="1"/>
      <w:numFmt w:val="decimal"/>
      <w:lvlText w:val="%4."/>
      <w:lvlJc w:val="left"/>
      <w:pPr>
        <w:tabs>
          <w:tab w:val="num" w:pos="2880"/>
        </w:tabs>
        <w:ind w:left="2880" w:hanging="360"/>
      </w:pPr>
    </w:lvl>
    <w:lvl w:ilvl="4" w:tplc="300A0003" w:tentative="1">
      <w:start w:val="1"/>
      <w:numFmt w:val="lowerLetter"/>
      <w:lvlText w:val="%5."/>
      <w:lvlJc w:val="left"/>
      <w:pPr>
        <w:tabs>
          <w:tab w:val="num" w:pos="3600"/>
        </w:tabs>
        <w:ind w:left="3600" w:hanging="360"/>
      </w:pPr>
    </w:lvl>
    <w:lvl w:ilvl="5" w:tplc="300A0005" w:tentative="1">
      <w:start w:val="1"/>
      <w:numFmt w:val="lowerRoman"/>
      <w:lvlText w:val="%6."/>
      <w:lvlJc w:val="right"/>
      <w:pPr>
        <w:tabs>
          <w:tab w:val="num" w:pos="4320"/>
        </w:tabs>
        <w:ind w:left="4320" w:hanging="180"/>
      </w:pPr>
    </w:lvl>
    <w:lvl w:ilvl="6" w:tplc="300A0001" w:tentative="1">
      <w:start w:val="1"/>
      <w:numFmt w:val="decimal"/>
      <w:lvlText w:val="%7."/>
      <w:lvlJc w:val="left"/>
      <w:pPr>
        <w:tabs>
          <w:tab w:val="num" w:pos="5040"/>
        </w:tabs>
        <w:ind w:left="5040" w:hanging="360"/>
      </w:pPr>
    </w:lvl>
    <w:lvl w:ilvl="7" w:tplc="300A0003" w:tentative="1">
      <w:start w:val="1"/>
      <w:numFmt w:val="lowerLetter"/>
      <w:lvlText w:val="%8."/>
      <w:lvlJc w:val="left"/>
      <w:pPr>
        <w:tabs>
          <w:tab w:val="num" w:pos="5760"/>
        </w:tabs>
        <w:ind w:left="5760" w:hanging="360"/>
      </w:pPr>
    </w:lvl>
    <w:lvl w:ilvl="8" w:tplc="300A0005" w:tentative="1">
      <w:start w:val="1"/>
      <w:numFmt w:val="lowerRoman"/>
      <w:lvlText w:val="%9."/>
      <w:lvlJc w:val="right"/>
      <w:pPr>
        <w:tabs>
          <w:tab w:val="num" w:pos="6480"/>
        </w:tabs>
        <w:ind w:left="6480" w:hanging="180"/>
      </w:pPr>
    </w:lvl>
  </w:abstractNum>
  <w:abstractNum w:abstractNumId="68">
    <w:nsid w:val="574072F9"/>
    <w:multiLevelType w:val="hybridMultilevel"/>
    <w:tmpl w:val="9B4ACC26"/>
    <w:lvl w:ilvl="0" w:tplc="0D024798">
      <w:start w:val="1"/>
      <w:numFmt w:val="decimal"/>
      <w:isLgl/>
      <w:lvlText w:val="3.3.%1."/>
      <w:lvlJc w:val="left"/>
      <w:pPr>
        <w:tabs>
          <w:tab w:val="num" w:pos="1800"/>
        </w:tabs>
        <w:ind w:left="1800" w:hanging="72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599B466A"/>
    <w:multiLevelType w:val="multilevel"/>
    <w:tmpl w:val="D0E6A324"/>
    <w:lvl w:ilvl="0">
      <w:numFmt w:val="decimal"/>
      <w:pStyle w:val="Ttulo1"/>
      <w:lvlText w:val="%1"/>
      <w:lvlJc w:val="left"/>
      <w:pPr>
        <w:tabs>
          <w:tab w:val="num" w:pos="360"/>
        </w:tabs>
        <w:ind w:left="284" w:hanging="284"/>
      </w:pPr>
      <w:rPr>
        <w:rFonts w:hint="default"/>
        <w:b/>
        <w:i w:val="0"/>
        <w:u w:val="none"/>
      </w:rPr>
    </w:lvl>
    <w:lvl w:ilvl="1">
      <w:start w:val="1"/>
      <w:numFmt w:val="decimal"/>
      <w:pStyle w:val="Ttulo2"/>
      <w:lvlText w:val="%1.%2"/>
      <w:lvlJc w:val="left"/>
      <w:pPr>
        <w:tabs>
          <w:tab w:val="num" w:pos="360"/>
        </w:tabs>
        <w:ind w:left="284" w:hanging="284"/>
      </w:pPr>
      <w:rPr>
        <w:rFonts w:hint="default"/>
      </w:rPr>
    </w:lvl>
    <w:lvl w:ilvl="2">
      <w:start w:val="1"/>
      <w:numFmt w:val="decimal"/>
      <w:pStyle w:val="Ttulo3"/>
      <w:lvlText w:val="%1.%2.%3"/>
      <w:lvlJc w:val="left"/>
      <w:pPr>
        <w:tabs>
          <w:tab w:val="num" w:pos="720"/>
        </w:tabs>
        <w:ind w:left="284" w:hanging="284"/>
      </w:pPr>
      <w:rPr>
        <w:rFonts w:hint="default"/>
      </w:rPr>
    </w:lvl>
    <w:lvl w:ilvl="3">
      <w:start w:val="1"/>
      <w:numFmt w:val="decimal"/>
      <w:pStyle w:val="Ttulo4"/>
      <w:lvlText w:val="%1.%2.%3.%4"/>
      <w:lvlJc w:val="left"/>
      <w:pPr>
        <w:tabs>
          <w:tab w:val="num" w:pos="720"/>
        </w:tabs>
        <w:ind w:left="284" w:hanging="284"/>
      </w:pPr>
      <w:rPr>
        <w:rFonts w:ascii="Times New Roman" w:hAnsi="Times New Roman" w:hint="default"/>
        <w:b/>
        <w:i w:val="0"/>
        <w:u w:val="none"/>
      </w:rPr>
    </w:lvl>
    <w:lvl w:ilvl="4">
      <w:start w:val="1"/>
      <w:numFmt w:val="decimal"/>
      <w:pStyle w:val="Ttulo5"/>
      <w:lvlText w:val="%1.%2.%3.%4.%5"/>
      <w:lvlJc w:val="left"/>
      <w:pPr>
        <w:tabs>
          <w:tab w:val="num" w:pos="1418"/>
        </w:tabs>
        <w:ind w:left="1418" w:hanging="1418"/>
      </w:pPr>
      <w:rPr>
        <w:rFonts w:ascii="Times New Roman" w:hAnsi="Times New Roman" w:hint="default"/>
        <w:b/>
        <w:i w:val="0"/>
        <w:caps w:val="0"/>
        <w:strike w:val="0"/>
        <w:dstrike w:val="0"/>
        <w:shadow w:val="0"/>
        <w:emboss w:val="0"/>
        <w:imprint w:val="0"/>
        <w:vanish w:val="0"/>
        <w:color w:val="auto"/>
        <w:sz w:val="24"/>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5A0C435B"/>
    <w:multiLevelType w:val="hybridMultilevel"/>
    <w:tmpl w:val="952E6960"/>
    <w:lvl w:ilvl="0" w:tplc="4BF44D92">
      <w:start w:val="1"/>
      <w:numFmt w:val="bullet"/>
      <w:lvlText w:val=""/>
      <w:lvlJc w:val="left"/>
      <w:pPr>
        <w:tabs>
          <w:tab w:val="num" w:pos="4080"/>
        </w:tabs>
        <w:ind w:left="4080" w:hanging="360"/>
      </w:pPr>
      <w:rPr>
        <w:rFonts w:ascii="Symbol" w:hAnsi="Symbol" w:hint="default"/>
        <w:sz w:val="16"/>
        <w:szCs w:val="16"/>
      </w:rPr>
    </w:lvl>
    <w:lvl w:ilvl="1" w:tplc="300A0019" w:tentative="1">
      <w:start w:val="1"/>
      <w:numFmt w:val="bullet"/>
      <w:lvlText w:val="o"/>
      <w:lvlJc w:val="left"/>
      <w:pPr>
        <w:tabs>
          <w:tab w:val="num" w:pos="4080"/>
        </w:tabs>
        <w:ind w:left="4080" w:hanging="360"/>
      </w:pPr>
      <w:rPr>
        <w:rFonts w:ascii="Courier New" w:hAnsi="Courier New" w:cs="Courier New" w:hint="default"/>
      </w:rPr>
    </w:lvl>
    <w:lvl w:ilvl="2" w:tplc="300A001B" w:tentative="1">
      <w:start w:val="1"/>
      <w:numFmt w:val="bullet"/>
      <w:lvlText w:val=""/>
      <w:lvlJc w:val="left"/>
      <w:pPr>
        <w:tabs>
          <w:tab w:val="num" w:pos="4800"/>
        </w:tabs>
        <w:ind w:left="4800" w:hanging="360"/>
      </w:pPr>
      <w:rPr>
        <w:rFonts w:ascii="Wingdings" w:hAnsi="Wingdings" w:hint="default"/>
      </w:rPr>
    </w:lvl>
    <w:lvl w:ilvl="3" w:tplc="300A000F">
      <w:start w:val="1"/>
      <w:numFmt w:val="bullet"/>
      <w:lvlText w:val=""/>
      <w:lvlJc w:val="left"/>
      <w:pPr>
        <w:tabs>
          <w:tab w:val="num" w:pos="5520"/>
        </w:tabs>
        <w:ind w:left="5520" w:hanging="360"/>
      </w:pPr>
      <w:rPr>
        <w:rFonts w:ascii="Symbol" w:hAnsi="Symbol" w:hint="default"/>
      </w:rPr>
    </w:lvl>
    <w:lvl w:ilvl="4" w:tplc="300A0019" w:tentative="1">
      <w:start w:val="1"/>
      <w:numFmt w:val="bullet"/>
      <w:lvlText w:val="o"/>
      <w:lvlJc w:val="left"/>
      <w:pPr>
        <w:tabs>
          <w:tab w:val="num" w:pos="6240"/>
        </w:tabs>
        <w:ind w:left="6240" w:hanging="360"/>
      </w:pPr>
      <w:rPr>
        <w:rFonts w:ascii="Courier New" w:hAnsi="Courier New" w:cs="Courier New" w:hint="default"/>
      </w:rPr>
    </w:lvl>
    <w:lvl w:ilvl="5" w:tplc="300A001B" w:tentative="1">
      <w:start w:val="1"/>
      <w:numFmt w:val="bullet"/>
      <w:lvlText w:val=""/>
      <w:lvlJc w:val="left"/>
      <w:pPr>
        <w:tabs>
          <w:tab w:val="num" w:pos="6960"/>
        </w:tabs>
        <w:ind w:left="6960" w:hanging="360"/>
      </w:pPr>
      <w:rPr>
        <w:rFonts w:ascii="Wingdings" w:hAnsi="Wingdings" w:hint="default"/>
      </w:rPr>
    </w:lvl>
    <w:lvl w:ilvl="6" w:tplc="300A000F" w:tentative="1">
      <w:start w:val="1"/>
      <w:numFmt w:val="bullet"/>
      <w:lvlText w:val=""/>
      <w:lvlJc w:val="left"/>
      <w:pPr>
        <w:tabs>
          <w:tab w:val="num" w:pos="7680"/>
        </w:tabs>
        <w:ind w:left="7680" w:hanging="360"/>
      </w:pPr>
      <w:rPr>
        <w:rFonts w:ascii="Symbol" w:hAnsi="Symbol" w:hint="default"/>
      </w:rPr>
    </w:lvl>
    <w:lvl w:ilvl="7" w:tplc="300A0019" w:tentative="1">
      <w:start w:val="1"/>
      <w:numFmt w:val="bullet"/>
      <w:lvlText w:val="o"/>
      <w:lvlJc w:val="left"/>
      <w:pPr>
        <w:tabs>
          <w:tab w:val="num" w:pos="8400"/>
        </w:tabs>
        <w:ind w:left="8400" w:hanging="360"/>
      </w:pPr>
      <w:rPr>
        <w:rFonts w:ascii="Courier New" w:hAnsi="Courier New" w:cs="Courier New" w:hint="default"/>
      </w:rPr>
    </w:lvl>
    <w:lvl w:ilvl="8" w:tplc="300A001B" w:tentative="1">
      <w:start w:val="1"/>
      <w:numFmt w:val="bullet"/>
      <w:lvlText w:val=""/>
      <w:lvlJc w:val="left"/>
      <w:pPr>
        <w:tabs>
          <w:tab w:val="num" w:pos="9120"/>
        </w:tabs>
        <w:ind w:left="9120" w:hanging="360"/>
      </w:pPr>
      <w:rPr>
        <w:rFonts w:ascii="Wingdings" w:hAnsi="Wingdings" w:hint="default"/>
      </w:rPr>
    </w:lvl>
  </w:abstractNum>
  <w:abstractNum w:abstractNumId="71">
    <w:nsid w:val="5A0F4DAD"/>
    <w:multiLevelType w:val="hybridMultilevel"/>
    <w:tmpl w:val="7C8A1FC8"/>
    <w:lvl w:ilvl="0" w:tplc="75D6128A">
      <w:start w:val="2"/>
      <w:numFmt w:val="decimal"/>
      <w:isLgl/>
      <w:lvlText w:val="3.2.%1."/>
      <w:lvlJc w:val="left"/>
      <w:pPr>
        <w:tabs>
          <w:tab w:val="num" w:pos="6240"/>
        </w:tabs>
        <w:ind w:left="624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5A884A10"/>
    <w:multiLevelType w:val="hybridMultilevel"/>
    <w:tmpl w:val="1C682262"/>
    <w:lvl w:ilvl="0" w:tplc="08C841DA">
      <w:start w:val="3"/>
      <w:numFmt w:val="decimal"/>
      <w:isLgl/>
      <w:lvlText w:val="5.%1."/>
      <w:lvlJc w:val="left"/>
      <w:pPr>
        <w:tabs>
          <w:tab w:val="num" w:pos="3570"/>
        </w:tabs>
        <w:ind w:left="3570" w:hanging="72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5F3B2487"/>
    <w:multiLevelType w:val="hybridMultilevel"/>
    <w:tmpl w:val="3586D962"/>
    <w:lvl w:ilvl="0" w:tplc="D68C4C90">
      <w:start w:val="1"/>
      <w:numFmt w:val="bullet"/>
      <w:lvlText w:val=""/>
      <w:lvlJc w:val="left"/>
      <w:pPr>
        <w:tabs>
          <w:tab w:val="num" w:pos="3360"/>
        </w:tabs>
        <w:ind w:left="3360" w:hanging="360"/>
      </w:pPr>
      <w:rPr>
        <w:rFonts w:ascii="Symbol" w:hAnsi="Symbol" w:hint="default"/>
        <w:sz w:val="16"/>
        <w:szCs w:val="16"/>
      </w:rPr>
    </w:lvl>
    <w:lvl w:ilvl="1" w:tplc="0C0A0003" w:tentative="1">
      <w:start w:val="1"/>
      <w:numFmt w:val="bullet"/>
      <w:lvlText w:val="o"/>
      <w:lvlJc w:val="left"/>
      <w:pPr>
        <w:tabs>
          <w:tab w:val="num" w:pos="-4488"/>
        </w:tabs>
        <w:ind w:left="-4488" w:hanging="360"/>
      </w:pPr>
      <w:rPr>
        <w:rFonts w:ascii="Courier New" w:hAnsi="Courier New" w:cs="Courier New" w:hint="default"/>
      </w:rPr>
    </w:lvl>
    <w:lvl w:ilvl="2" w:tplc="0C0A0005" w:tentative="1">
      <w:start w:val="1"/>
      <w:numFmt w:val="bullet"/>
      <w:lvlText w:val=""/>
      <w:lvlJc w:val="left"/>
      <w:pPr>
        <w:tabs>
          <w:tab w:val="num" w:pos="-3768"/>
        </w:tabs>
        <w:ind w:left="-3768" w:hanging="360"/>
      </w:pPr>
      <w:rPr>
        <w:rFonts w:ascii="Wingdings" w:hAnsi="Wingdings" w:hint="default"/>
      </w:rPr>
    </w:lvl>
    <w:lvl w:ilvl="3" w:tplc="0C0A0001" w:tentative="1">
      <w:start w:val="1"/>
      <w:numFmt w:val="bullet"/>
      <w:lvlText w:val=""/>
      <w:lvlJc w:val="left"/>
      <w:pPr>
        <w:tabs>
          <w:tab w:val="num" w:pos="-3048"/>
        </w:tabs>
        <w:ind w:left="-3048" w:hanging="360"/>
      </w:pPr>
      <w:rPr>
        <w:rFonts w:ascii="Symbol" w:hAnsi="Symbol" w:hint="default"/>
      </w:rPr>
    </w:lvl>
    <w:lvl w:ilvl="4" w:tplc="0C0A0003" w:tentative="1">
      <w:start w:val="1"/>
      <w:numFmt w:val="bullet"/>
      <w:lvlText w:val="o"/>
      <w:lvlJc w:val="left"/>
      <w:pPr>
        <w:tabs>
          <w:tab w:val="num" w:pos="-2328"/>
        </w:tabs>
        <w:ind w:left="-2328" w:hanging="360"/>
      </w:pPr>
      <w:rPr>
        <w:rFonts w:ascii="Courier New" w:hAnsi="Courier New" w:cs="Courier New" w:hint="default"/>
      </w:rPr>
    </w:lvl>
    <w:lvl w:ilvl="5" w:tplc="0C0A0005" w:tentative="1">
      <w:start w:val="1"/>
      <w:numFmt w:val="bullet"/>
      <w:lvlText w:val=""/>
      <w:lvlJc w:val="left"/>
      <w:pPr>
        <w:tabs>
          <w:tab w:val="num" w:pos="-1608"/>
        </w:tabs>
        <w:ind w:left="-1608" w:hanging="360"/>
      </w:pPr>
      <w:rPr>
        <w:rFonts w:ascii="Wingdings" w:hAnsi="Wingdings" w:hint="default"/>
      </w:rPr>
    </w:lvl>
    <w:lvl w:ilvl="6" w:tplc="0C0A0001" w:tentative="1">
      <w:start w:val="1"/>
      <w:numFmt w:val="bullet"/>
      <w:lvlText w:val=""/>
      <w:lvlJc w:val="left"/>
      <w:pPr>
        <w:tabs>
          <w:tab w:val="num" w:pos="-888"/>
        </w:tabs>
        <w:ind w:left="-888" w:hanging="360"/>
      </w:pPr>
      <w:rPr>
        <w:rFonts w:ascii="Symbol" w:hAnsi="Symbol" w:hint="default"/>
      </w:rPr>
    </w:lvl>
    <w:lvl w:ilvl="7" w:tplc="0C0A0003" w:tentative="1">
      <w:start w:val="1"/>
      <w:numFmt w:val="bullet"/>
      <w:lvlText w:val="o"/>
      <w:lvlJc w:val="left"/>
      <w:pPr>
        <w:tabs>
          <w:tab w:val="num" w:pos="-168"/>
        </w:tabs>
        <w:ind w:left="-168" w:hanging="360"/>
      </w:pPr>
      <w:rPr>
        <w:rFonts w:ascii="Courier New" w:hAnsi="Courier New" w:cs="Courier New" w:hint="default"/>
      </w:rPr>
    </w:lvl>
    <w:lvl w:ilvl="8" w:tplc="0C0A0005" w:tentative="1">
      <w:start w:val="1"/>
      <w:numFmt w:val="bullet"/>
      <w:lvlText w:val=""/>
      <w:lvlJc w:val="left"/>
      <w:pPr>
        <w:tabs>
          <w:tab w:val="num" w:pos="552"/>
        </w:tabs>
        <w:ind w:left="552" w:hanging="360"/>
      </w:pPr>
      <w:rPr>
        <w:rFonts w:ascii="Wingdings" w:hAnsi="Wingdings" w:hint="default"/>
      </w:rPr>
    </w:lvl>
  </w:abstractNum>
  <w:abstractNum w:abstractNumId="74">
    <w:nsid w:val="604B59AF"/>
    <w:multiLevelType w:val="hybridMultilevel"/>
    <w:tmpl w:val="AE1C19EE"/>
    <w:lvl w:ilvl="0">
      <w:start w:val="1"/>
      <w:numFmt w:val="decimal"/>
      <w:isLgl/>
      <w:lvlText w:val="%1."/>
      <w:lvlJc w:val="left"/>
      <w:pPr>
        <w:tabs>
          <w:tab w:val="num" w:pos="3570"/>
        </w:tabs>
        <w:ind w:left="3570" w:hanging="720"/>
      </w:pPr>
      <w:rPr>
        <w:rFonts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620B7B4E"/>
    <w:multiLevelType w:val="hybridMultilevel"/>
    <w:tmpl w:val="07EAFAAE"/>
    <w:lvl w:ilvl="0">
      <w:start w:val="4"/>
      <w:numFmt w:val="decimal"/>
      <w:isLgl/>
      <w:lvlText w:val="3.2.%1."/>
      <w:lvlJc w:val="left"/>
      <w:pPr>
        <w:tabs>
          <w:tab w:val="num" w:pos="1800"/>
        </w:tabs>
        <w:ind w:left="1800" w:hanging="72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63073F35"/>
    <w:multiLevelType w:val="hybridMultilevel"/>
    <w:tmpl w:val="ED7E8A8A"/>
    <w:lvl w:ilvl="0" w:tplc="2E00056C">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63AB7291"/>
    <w:multiLevelType w:val="hybridMultilevel"/>
    <w:tmpl w:val="54E2CBCE"/>
    <w:lvl w:ilvl="0" w:tplc="DA6A92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689F70F8"/>
    <w:multiLevelType w:val="hybridMultilevel"/>
    <w:tmpl w:val="850A4542"/>
    <w:lvl w:ilvl="0">
      <w:start w:val="1"/>
      <w:numFmt w:val="decimal"/>
      <w:isLgl/>
      <w:lvlText w:val="4.2.%1."/>
      <w:lvlJc w:val="left"/>
      <w:pPr>
        <w:tabs>
          <w:tab w:val="num" w:pos="3570"/>
        </w:tabs>
        <w:ind w:left="357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nsid w:val="6B97535A"/>
    <w:multiLevelType w:val="hybridMultilevel"/>
    <w:tmpl w:val="D6983176"/>
    <w:lvl w:ilvl="0" w:tplc="DADA64F6">
      <w:start w:val="1"/>
      <w:numFmt w:val="decimal"/>
      <w:lvlText w:val="%1."/>
      <w:lvlJc w:val="left"/>
      <w:pPr>
        <w:tabs>
          <w:tab w:val="num" w:pos="1440"/>
        </w:tabs>
        <w:ind w:left="1440" w:hanging="360"/>
      </w:pPr>
      <w:rPr>
        <w:rFonts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6C48672F"/>
    <w:multiLevelType w:val="hybridMultilevel"/>
    <w:tmpl w:val="95ECE72C"/>
    <w:lvl w:ilvl="0" w:tplc="DA6A92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6E0800C3"/>
    <w:multiLevelType w:val="hybridMultilevel"/>
    <w:tmpl w:val="A97EE4F4"/>
    <w:lvl w:ilvl="0" w:tplc="730AC11E">
      <w:start w:val="2"/>
      <w:numFmt w:val="decimal"/>
      <w:isLgl/>
      <w:lvlText w:val="4.%1."/>
      <w:lvlJc w:val="left"/>
      <w:pPr>
        <w:tabs>
          <w:tab w:val="num" w:pos="1800"/>
        </w:tabs>
        <w:ind w:left="180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6ED665A5"/>
    <w:multiLevelType w:val="hybridMultilevel"/>
    <w:tmpl w:val="6436E75C"/>
    <w:lvl w:ilvl="0">
      <w:start w:val="2"/>
      <w:numFmt w:val="decimal"/>
      <w:isLgl/>
      <w:lvlText w:val="4.2.%1."/>
      <w:lvlJc w:val="left"/>
      <w:pPr>
        <w:tabs>
          <w:tab w:val="num" w:pos="3570"/>
        </w:tabs>
        <w:ind w:left="357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6F764B55"/>
    <w:multiLevelType w:val="hybridMultilevel"/>
    <w:tmpl w:val="6CD48752"/>
    <w:lvl w:ilvl="0" w:tplc="DFCAD1F2">
      <w:start w:val="4"/>
      <w:numFmt w:val="decimal"/>
      <w:isLgl/>
      <w:lvlText w:val="5.%1."/>
      <w:lvlJc w:val="left"/>
      <w:pPr>
        <w:tabs>
          <w:tab w:val="num" w:pos="2684"/>
        </w:tabs>
        <w:ind w:left="2684" w:hanging="72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703D13BB"/>
    <w:multiLevelType w:val="hybridMultilevel"/>
    <w:tmpl w:val="1BF006F4"/>
    <w:lvl w:ilvl="0" w:tplc="14FC49FE">
      <w:start w:val="1"/>
      <w:numFmt w:val="decimal"/>
      <w:isLgl/>
      <w:lvlText w:val="1.2.%1."/>
      <w:lvlJc w:val="left"/>
      <w:pPr>
        <w:tabs>
          <w:tab w:val="num" w:pos="1800"/>
        </w:tabs>
        <w:ind w:left="180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74B75AA3"/>
    <w:multiLevelType w:val="hybridMultilevel"/>
    <w:tmpl w:val="C82CF8CE"/>
    <w:lvl w:ilvl="0" w:tplc="6D5E39FC">
      <w:start w:val="1"/>
      <w:numFmt w:val="none"/>
      <w:lvlText w:val="3.2.4."/>
      <w:lvlJc w:val="left"/>
      <w:pPr>
        <w:tabs>
          <w:tab w:val="num" w:pos="2280"/>
        </w:tabs>
        <w:ind w:left="228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763936C2"/>
    <w:multiLevelType w:val="multilevel"/>
    <w:tmpl w:val="22684A3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87">
    <w:nsid w:val="77750949"/>
    <w:multiLevelType w:val="multilevel"/>
    <w:tmpl w:val="BD26C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7D0F05B6"/>
    <w:multiLevelType w:val="hybridMultilevel"/>
    <w:tmpl w:val="7E449BA8"/>
    <w:lvl w:ilvl="0">
      <w:start w:val="4"/>
      <w:numFmt w:val="decimal"/>
      <w:isLgl/>
      <w:lvlText w:val="1.%1."/>
      <w:lvlJc w:val="left"/>
      <w:pPr>
        <w:tabs>
          <w:tab w:val="num" w:pos="1800"/>
        </w:tabs>
        <w:ind w:left="1800" w:hanging="72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nsid w:val="7EE85F9C"/>
    <w:multiLevelType w:val="hybridMultilevel"/>
    <w:tmpl w:val="719CF092"/>
    <w:lvl w:ilvl="0" w:tplc="158280B8">
      <w:start w:val="1"/>
      <w:numFmt w:val="bullet"/>
      <w:lvlText w:val=""/>
      <w:lvlJc w:val="left"/>
      <w:pPr>
        <w:tabs>
          <w:tab w:val="num" w:pos="1440"/>
        </w:tabs>
        <w:ind w:left="1440" w:hanging="360"/>
      </w:pPr>
      <w:rPr>
        <w:rFonts w:ascii="Symbol" w:hAnsi="Symbol" w:hint="default"/>
        <w:sz w:val="16"/>
        <w:szCs w:val="16"/>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90">
    <w:nsid w:val="7F234367"/>
    <w:multiLevelType w:val="hybridMultilevel"/>
    <w:tmpl w:val="FAF2CCE2"/>
    <w:lvl w:ilvl="0" w:tplc="1A56BEA8">
      <w:start w:val="1"/>
      <w:numFmt w:val="decimal"/>
      <w:isLgl/>
      <w:lvlText w:val="3.2.%1."/>
      <w:lvlJc w:val="left"/>
      <w:pPr>
        <w:tabs>
          <w:tab w:val="num" w:pos="1800"/>
        </w:tabs>
        <w:ind w:left="1800" w:hanging="72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13"/>
  </w:num>
  <w:num w:numId="3">
    <w:abstractNumId w:val="15"/>
  </w:num>
  <w:num w:numId="4">
    <w:abstractNumId w:val="57"/>
  </w:num>
  <w:num w:numId="5">
    <w:abstractNumId w:val="43"/>
  </w:num>
  <w:num w:numId="6">
    <w:abstractNumId w:val="4"/>
  </w:num>
  <w:num w:numId="7">
    <w:abstractNumId w:val="61"/>
  </w:num>
  <w:num w:numId="8">
    <w:abstractNumId w:val="10"/>
  </w:num>
  <w:num w:numId="9">
    <w:abstractNumId w:val="12"/>
  </w:num>
  <w:num w:numId="10">
    <w:abstractNumId w:val="31"/>
  </w:num>
  <w:num w:numId="11">
    <w:abstractNumId w:val="89"/>
  </w:num>
  <w:num w:numId="12">
    <w:abstractNumId w:val="49"/>
  </w:num>
  <w:num w:numId="13">
    <w:abstractNumId w:val="6"/>
  </w:num>
  <w:num w:numId="14">
    <w:abstractNumId w:val="8"/>
  </w:num>
  <w:num w:numId="15">
    <w:abstractNumId w:val="52"/>
  </w:num>
  <w:num w:numId="16">
    <w:abstractNumId w:val="88"/>
  </w:num>
  <w:num w:numId="17">
    <w:abstractNumId w:val="39"/>
  </w:num>
  <w:num w:numId="18">
    <w:abstractNumId w:val="38"/>
  </w:num>
  <w:num w:numId="19">
    <w:abstractNumId w:val="44"/>
  </w:num>
  <w:num w:numId="20">
    <w:abstractNumId w:val="50"/>
  </w:num>
  <w:num w:numId="21">
    <w:abstractNumId w:val="59"/>
  </w:num>
  <w:num w:numId="22">
    <w:abstractNumId w:val="65"/>
  </w:num>
  <w:num w:numId="23">
    <w:abstractNumId w:val="18"/>
  </w:num>
  <w:num w:numId="24">
    <w:abstractNumId w:val="32"/>
  </w:num>
  <w:num w:numId="25">
    <w:abstractNumId w:val="40"/>
  </w:num>
  <w:num w:numId="26">
    <w:abstractNumId w:val="68"/>
  </w:num>
  <w:num w:numId="27">
    <w:abstractNumId w:val="17"/>
  </w:num>
  <w:num w:numId="28">
    <w:abstractNumId w:val="20"/>
  </w:num>
  <w:num w:numId="29">
    <w:abstractNumId w:val="42"/>
  </w:num>
  <w:num w:numId="30">
    <w:abstractNumId w:val="75"/>
  </w:num>
  <w:num w:numId="31">
    <w:abstractNumId w:val="67"/>
  </w:num>
  <w:num w:numId="32">
    <w:abstractNumId w:val="24"/>
  </w:num>
  <w:num w:numId="33">
    <w:abstractNumId w:val="78"/>
  </w:num>
  <w:num w:numId="34">
    <w:abstractNumId w:val="82"/>
  </w:num>
  <w:num w:numId="35">
    <w:abstractNumId w:val="46"/>
  </w:num>
  <w:num w:numId="36">
    <w:abstractNumId w:val="84"/>
  </w:num>
  <w:num w:numId="37">
    <w:abstractNumId w:val="7"/>
  </w:num>
  <w:num w:numId="38">
    <w:abstractNumId w:val="53"/>
  </w:num>
  <w:num w:numId="39">
    <w:abstractNumId w:val="11"/>
  </w:num>
  <w:num w:numId="40">
    <w:abstractNumId w:val="5"/>
  </w:num>
  <w:num w:numId="41">
    <w:abstractNumId w:val="16"/>
  </w:num>
  <w:num w:numId="42">
    <w:abstractNumId w:val="1"/>
  </w:num>
  <w:num w:numId="43">
    <w:abstractNumId w:val="45"/>
  </w:num>
  <w:num w:numId="44">
    <w:abstractNumId w:val="66"/>
  </w:num>
  <w:num w:numId="45">
    <w:abstractNumId w:val="0"/>
  </w:num>
  <w:num w:numId="46">
    <w:abstractNumId w:val="2"/>
  </w:num>
  <w:num w:numId="47">
    <w:abstractNumId w:val="62"/>
  </w:num>
  <w:num w:numId="48">
    <w:abstractNumId w:val="14"/>
  </w:num>
  <w:num w:numId="49">
    <w:abstractNumId w:val="79"/>
  </w:num>
  <w:num w:numId="50">
    <w:abstractNumId w:val="36"/>
  </w:num>
  <w:num w:numId="51">
    <w:abstractNumId w:val="35"/>
  </w:num>
  <w:num w:numId="52">
    <w:abstractNumId w:val="60"/>
  </w:num>
  <w:num w:numId="53">
    <w:abstractNumId w:val="26"/>
  </w:num>
  <w:num w:numId="54">
    <w:abstractNumId w:val="25"/>
  </w:num>
  <w:num w:numId="55">
    <w:abstractNumId w:val="51"/>
  </w:num>
  <w:num w:numId="56">
    <w:abstractNumId w:val="41"/>
  </w:num>
  <w:num w:numId="57">
    <w:abstractNumId w:val="74"/>
  </w:num>
  <w:num w:numId="58">
    <w:abstractNumId w:val="70"/>
  </w:num>
  <w:num w:numId="59">
    <w:abstractNumId w:val="63"/>
  </w:num>
  <w:num w:numId="60">
    <w:abstractNumId w:val="56"/>
  </w:num>
  <w:num w:numId="61">
    <w:abstractNumId w:val="86"/>
  </w:num>
  <w:num w:numId="62">
    <w:abstractNumId w:val="19"/>
  </w:num>
  <w:num w:numId="63">
    <w:abstractNumId w:val="48"/>
  </w:num>
  <w:num w:numId="64">
    <w:abstractNumId w:val="90"/>
  </w:num>
  <w:num w:numId="65">
    <w:abstractNumId w:val="71"/>
  </w:num>
  <w:num w:numId="66">
    <w:abstractNumId w:val="27"/>
  </w:num>
  <w:num w:numId="67">
    <w:abstractNumId w:val="85"/>
  </w:num>
  <w:num w:numId="68">
    <w:abstractNumId w:val="54"/>
  </w:num>
  <w:num w:numId="69">
    <w:abstractNumId w:val="34"/>
  </w:num>
  <w:num w:numId="70">
    <w:abstractNumId w:val="29"/>
  </w:num>
  <w:num w:numId="71">
    <w:abstractNumId w:val="23"/>
  </w:num>
  <w:num w:numId="72">
    <w:abstractNumId w:val="81"/>
  </w:num>
  <w:num w:numId="73">
    <w:abstractNumId w:val="33"/>
  </w:num>
  <w:num w:numId="74">
    <w:abstractNumId w:val="47"/>
  </w:num>
  <w:num w:numId="75">
    <w:abstractNumId w:val="73"/>
  </w:num>
  <w:num w:numId="76">
    <w:abstractNumId w:val="3"/>
  </w:num>
  <w:num w:numId="77">
    <w:abstractNumId w:val="37"/>
  </w:num>
  <w:num w:numId="78">
    <w:abstractNumId w:val="30"/>
  </w:num>
  <w:num w:numId="79">
    <w:abstractNumId w:val="22"/>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num>
  <w:num w:numId="82">
    <w:abstractNumId w:val="28"/>
  </w:num>
  <w:num w:numId="83">
    <w:abstractNumId w:val="72"/>
  </w:num>
  <w:num w:numId="84">
    <w:abstractNumId w:val="83"/>
  </w:num>
  <w:num w:numId="85">
    <w:abstractNumId w:val="55"/>
  </w:num>
  <w:num w:numId="86">
    <w:abstractNumId w:val="77"/>
  </w:num>
  <w:num w:numId="87">
    <w:abstractNumId w:val="80"/>
  </w:num>
  <w:num w:numId="88">
    <w:abstractNumId w:val="69"/>
  </w:num>
  <w:num w:numId="89">
    <w:abstractNumId w:val="87"/>
  </w:num>
  <w:num w:numId="90">
    <w:abstractNumId w:val="76"/>
  </w:num>
  <w:num w:numId="91">
    <w:abstractNumId w:val="64"/>
  </w:num>
  <w:num w:numId="92">
    <w:abstractNumId w:val="58"/>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50000" w:hash="VC/+IMHTNeS7OsEftAuVoek1bRI=" w:salt="FXowJhMW6P+ITXjy3guVsg=="/>
  <w:zoom w:percent="90"/>
  <w:stylePaneFormatFilter w:val="3F01"/>
  <w:documentProtection w:formatting="1" w:enforcement="1" w:cryptProviderType="rsaFull" w:cryptAlgorithmClass="hash" w:cryptAlgorithmType="typeAny" w:cryptAlgorithmSid="4" w:cryptSpinCount="50000" w:hash="IuG8EUBozZiVUhtPI4XC70FYEuo=" w:salt="jM0P+nV/L7DJvV5myIe+JA=="/>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F2A0E"/>
    <w:rsid w:val="000026D8"/>
    <w:rsid w:val="0000282A"/>
    <w:rsid w:val="00015BBB"/>
    <w:rsid w:val="00020EE3"/>
    <w:rsid w:val="00026114"/>
    <w:rsid w:val="000314A7"/>
    <w:rsid w:val="00032134"/>
    <w:rsid w:val="0003377E"/>
    <w:rsid w:val="000349E3"/>
    <w:rsid w:val="0003547F"/>
    <w:rsid w:val="00037CDB"/>
    <w:rsid w:val="00040DC4"/>
    <w:rsid w:val="0006518F"/>
    <w:rsid w:val="000667A6"/>
    <w:rsid w:val="00071FE0"/>
    <w:rsid w:val="000821AC"/>
    <w:rsid w:val="000829F2"/>
    <w:rsid w:val="00085705"/>
    <w:rsid w:val="00091E65"/>
    <w:rsid w:val="000A6139"/>
    <w:rsid w:val="000B3EE0"/>
    <w:rsid w:val="000B41EA"/>
    <w:rsid w:val="000C2B67"/>
    <w:rsid w:val="000C4824"/>
    <w:rsid w:val="000C6B03"/>
    <w:rsid w:val="000D2C6B"/>
    <w:rsid w:val="000D462B"/>
    <w:rsid w:val="000E2C25"/>
    <w:rsid w:val="000E3382"/>
    <w:rsid w:val="000F033A"/>
    <w:rsid w:val="000F2A0E"/>
    <w:rsid w:val="000F562C"/>
    <w:rsid w:val="000F701C"/>
    <w:rsid w:val="001007DE"/>
    <w:rsid w:val="00104639"/>
    <w:rsid w:val="001308C3"/>
    <w:rsid w:val="00132F97"/>
    <w:rsid w:val="00132FB2"/>
    <w:rsid w:val="00152F1B"/>
    <w:rsid w:val="001538D8"/>
    <w:rsid w:val="00154C81"/>
    <w:rsid w:val="00167A3C"/>
    <w:rsid w:val="00171F2A"/>
    <w:rsid w:val="001807C7"/>
    <w:rsid w:val="001906ED"/>
    <w:rsid w:val="001940AE"/>
    <w:rsid w:val="001959D1"/>
    <w:rsid w:val="001A0E15"/>
    <w:rsid w:val="001A6E38"/>
    <w:rsid w:val="001D0AF4"/>
    <w:rsid w:val="001D0CE4"/>
    <w:rsid w:val="001D3732"/>
    <w:rsid w:val="00205D59"/>
    <w:rsid w:val="002132F7"/>
    <w:rsid w:val="00216D17"/>
    <w:rsid w:val="00222403"/>
    <w:rsid w:val="002236ED"/>
    <w:rsid w:val="00223833"/>
    <w:rsid w:val="00236704"/>
    <w:rsid w:val="0025070A"/>
    <w:rsid w:val="00254EC9"/>
    <w:rsid w:val="00263DBB"/>
    <w:rsid w:val="00273FA3"/>
    <w:rsid w:val="00274D04"/>
    <w:rsid w:val="00276EA2"/>
    <w:rsid w:val="00280842"/>
    <w:rsid w:val="002939C6"/>
    <w:rsid w:val="00293AF2"/>
    <w:rsid w:val="00294316"/>
    <w:rsid w:val="002951A7"/>
    <w:rsid w:val="002A3EAE"/>
    <w:rsid w:val="002A5369"/>
    <w:rsid w:val="002B281D"/>
    <w:rsid w:val="002B3FF7"/>
    <w:rsid w:val="002B4BE2"/>
    <w:rsid w:val="002B5D79"/>
    <w:rsid w:val="002B7EBC"/>
    <w:rsid w:val="002C1BC4"/>
    <w:rsid w:val="002C681C"/>
    <w:rsid w:val="002C6D8F"/>
    <w:rsid w:val="002D4529"/>
    <w:rsid w:val="002D7306"/>
    <w:rsid w:val="002E2AD1"/>
    <w:rsid w:val="002E4386"/>
    <w:rsid w:val="002F499A"/>
    <w:rsid w:val="002F698E"/>
    <w:rsid w:val="002F748E"/>
    <w:rsid w:val="0030547C"/>
    <w:rsid w:val="00313AC5"/>
    <w:rsid w:val="0031542C"/>
    <w:rsid w:val="0032195D"/>
    <w:rsid w:val="003227FF"/>
    <w:rsid w:val="00343AB1"/>
    <w:rsid w:val="003519EF"/>
    <w:rsid w:val="00351A7C"/>
    <w:rsid w:val="003541A0"/>
    <w:rsid w:val="0036247B"/>
    <w:rsid w:val="00385927"/>
    <w:rsid w:val="00385E87"/>
    <w:rsid w:val="00391CE4"/>
    <w:rsid w:val="00394FA4"/>
    <w:rsid w:val="003A0038"/>
    <w:rsid w:val="003A480A"/>
    <w:rsid w:val="003B403F"/>
    <w:rsid w:val="003B4578"/>
    <w:rsid w:val="003C27B9"/>
    <w:rsid w:val="003C48CF"/>
    <w:rsid w:val="003D46DE"/>
    <w:rsid w:val="003E1B45"/>
    <w:rsid w:val="003F753D"/>
    <w:rsid w:val="00400277"/>
    <w:rsid w:val="00402EA8"/>
    <w:rsid w:val="00404EE2"/>
    <w:rsid w:val="004063BF"/>
    <w:rsid w:val="004143C9"/>
    <w:rsid w:val="00423F0B"/>
    <w:rsid w:val="004242B3"/>
    <w:rsid w:val="00424D79"/>
    <w:rsid w:val="004266C3"/>
    <w:rsid w:val="00435662"/>
    <w:rsid w:val="004362E1"/>
    <w:rsid w:val="00436FD8"/>
    <w:rsid w:val="00437DAF"/>
    <w:rsid w:val="00440F2E"/>
    <w:rsid w:val="004467AE"/>
    <w:rsid w:val="00446837"/>
    <w:rsid w:val="0045242D"/>
    <w:rsid w:val="0046191C"/>
    <w:rsid w:val="0047264A"/>
    <w:rsid w:val="00473922"/>
    <w:rsid w:val="0047710E"/>
    <w:rsid w:val="0047747F"/>
    <w:rsid w:val="004B78A0"/>
    <w:rsid w:val="004C7006"/>
    <w:rsid w:val="004E0D6D"/>
    <w:rsid w:val="004F327A"/>
    <w:rsid w:val="00507588"/>
    <w:rsid w:val="00522F60"/>
    <w:rsid w:val="00523878"/>
    <w:rsid w:val="00523FAE"/>
    <w:rsid w:val="00525891"/>
    <w:rsid w:val="00526301"/>
    <w:rsid w:val="00527898"/>
    <w:rsid w:val="005507AB"/>
    <w:rsid w:val="00552BFE"/>
    <w:rsid w:val="005620A3"/>
    <w:rsid w:val="00564F10"/>
    <w:rsid w:val="005739F4"/>
    <w:rsid w:val="00577DB3"/>
    <w:rsid w:val="00591A48"/>
    <w:rsid w:val="005930F1"/>
    <w:rsid w:val="0059345D"/>
    <w:rsid w:val="005A05FC"/>
    <w:rsid w:val="005A72A1"/>
    <w:rsid w:val="005D7D21"/>
    <w:rsid w:val="005F09D2"/>
    <w:rsid w:val="0060556B"/>
    <w:rsid w:val="006253E8"/>
    <w:rsid w:val="006317CD"/>
    <w:rsid w:val="00642C3D"/>
    <w:rsid w:val="006463F9"/>
    <w:rsid w:val="00661D92"/>
    <w:rsid w:val="00664537"/>
    <w:rsid w:val="00672A0B"/>
    <w:rsid w:val="00683099"/>
    <w:rsid w:val="00683502"/>
    <w:rsid w:val="00687333"/>
    <w:rsid w:val="00693BD9"/>
    <w:rsid w:val="006A6FF6"/>
    <w:rsid w:val="006B3C20"/>
    <w:rsid w:val="006C1EF1"/>
    <w:rsid w:val="006C73D1"/>
    <w:rsid w:val="006D380F"/>
    <w:rsid w:val="006D6840"/>
    <w:rsid w:val="006E07EA"/>
    <w:rsid w:val="006F4260"/>
    <w:rsid w:val="007042D5"/>
    <w:rsid w:val="00712B9E"/>
    <w:rsid w:val="0071782B"/>
    <w:rsid w:val="00723F69"/>
    <w:rsid w:val="00724E5E"/>
    <w:rsid w:val="007415E7"/>
    <w:rsid w:val="00742EDA"/>
    <w:rsid w:val="0074651F"/>
    <w:rsid w:val="00747E38"/>
    <w:rsid w:val="00750E6D"/>
    <w:rsid w:val="00762C7A"/>
    <w:rsid w:val="00786134"/>
    <w:rsid w:val="00786A57"/>
    <w:rsid w:val="007A220F"/>
    <w:rsid w:val="007A4721"/>
    <w:rsid w:val="007B3617"/>
    <w:rsid w:val="007B4A88"/>
    <w:rsid w:val="007C248F"/>
    <w:rsid w:val="007D11BF"/>
    <w:rsid w:val="007E12B7"/>
    <w:rsid w:val="007E16E2"/>
    <w:rsid w:val="007E50B0"/>
    <w:rsid w:val="007E7EC8"/>
    <w:rsid w:val="007F3582"/>
    <w:rsid w:val="007F6433"/>
    <w:rsid w:val="00802143"/>
    <w:rsid w:val="0080231E"/>
    <w:rsid w:val="00804470"/>
    <w:rsid w:val="00816EF1"/>
    <w:rsid w:val="00817814"/>
    <w:rsid w:val="00821207"/>
    <w:rsid w:val="0082660C"/>
    <w:rsid w:val="00826E85"/>
    <w:rsid w:val="00835F41"/>
    <w:rsid w:val="00835F91"/>
    <w:rsid w:val="00841E21"/>
    <w:rsid w:val="00843F97"/>
    <w:rsid w:val="008447BC"/>
    <w:rsid w:val="00851ADA"/>
    <w:rsid w:val="00855390"/>
    <w:rsid w:val="00872B11"/>
    <w:rsid w:val="00877AD3"/>
    <w:rsid w:val="0088062D"/>
    <w:rsid w:val="00880D48"/>
    <w:rsid w:val="008814C6"/>
    <w:rsid w:val="0088663E"/>
    <w:rsid w:val="0089622D"/>
    <w:rsid w:val="00896F79"/>
    <w:rsid w:val="008B0096"/>
    <w:rsid w:val="008B11C8"/>
    <w:rsid w:val="008C5F87"/>
    <w:rsid w:val="008E003D"/>
    <w:rsid w:val="008F0892"/>
    <w:rsid w:val="00904558"/>
    <w:rsid w:val="00910015"/>
    <w:rsid w:val="0091546B"/>
    <w:rsid w:val="009161F0"/>
    <w:rsid w:val="00921252"/>
    <w:rsid w:val="00921981"/>
    <w:rsid w:val="00922551"/>
    <w:rsid w:val="00934543"/>
    <w:rsid w:val="00941639"/>
    <w:rsid w:val="00944005"/>
    <w:rsid w:val="00955054"/>
    <w:rsid w:val="00955C89"/>
    <w:rsid w:val="00964C99"/>
    <w:rsid w:val="009737B0"/>
    <w:rsid w:val="009757E7"/>
    <w:rsid w:val="009846BD"/>
    <w:rsid w:val="00984B4A"/>
    <w:rsid w:val="0099499B"/>
    <w:rsid w:val="00996184"/>
    <w:rsid w:val="009B2652"/>
    <w:rsid w:val="009C4FBD"/>
    <w:rsid w:val="009C700B"/>
    <w:rsid w:val="009D3B22"/>
    <w:rsid w:val="009E5099"/>
    <w:rsid w:val="009F7B71"/>
    <w:rsid w:val="00A0198C"/>
    <w:rsid w:val="00A035B1"/>
    <w:rsid w:val="00A279B3"/>
    <w:rsid w:val="00A33596"/>
    <w:rsid w:val="00A372E9"/>
    <w:rsid w:val="00A460F3"/>
    <w:rsid w:val="00A46467"/>
    <w:rsid w:val="00A6031B"/>
    <w:rsid w:val="00A70D90"/>
    <w:rsid w:val="00A72B34"/>
    <w:rsid w:val="00A73A9A"/>
    <w:rsid w:val="00A7762C"/>
    <w:rsid w:val="00A808CB"/>
    <w:rsid w:val="00A9200F"/>
    <w:rsid w:val="00A971B0"/>
    <w:rsid w:val="00AA346A"/>
    <w:rsid w:val="00AA3987"/>
    <w:rsid w:val="00AA51AA"/>
    <w:rsid w:val="00AB0928"/>
    <w:rsid w:val="00AB132E"/>
    <w:rsid w:val="00AC0B99"/>
    <w:rsid w:val="00AD27E6"/>
    <w:rsid w:val="00AD7129"/>
    <w:rsid w:val="00AF0646"/>
    <w:rsid w:val="00AF62F2"/>
    <w:rsid w:val="00B1296A"/>
    <w:rsid w:val="00B15BDF"/>
    <w:rsid w:val="00B17AE2"/>
    <w:rsid w:val="00B21D96"/>
    <w:rsid w:val="00B234E0"/>
    <w:rsid w:val="00B239D6"/>
    <w:rsid w:val="00B31D8C"/>
    <w:rsid w:val="00B36686"/>
    <w:rsid w:val="00B37F80"/>
    <w:rsid w:val="00B43FF6"/>
    <w:rsid w:val="00B45685"/>
    <w:rsid w:val="00B72110"/>
    <w:rsid w:val="00B7258D"/>
    <w:rsid w:val="00B80F0F"/>
    <w:rsid w:val="00B944E1"/>
    <w:rsid w:val="00B95533"/>
    <w:rsid w:val="00B958A1"/>
    <w:rsid w:val="00BA4749"/>
    <w:rsid w:val="00BA5695"/>
    <w:rsid w:val="00BB5CE6"/>
    <w:rsid w:val="00BD775A"/>
    <w:rsid w:val="00BE2E98"/>
    <w:rsid w:val="00BF3F8D"/>
    <w:rsid w:val="00BF69F2"/>
    <w:rsid w:val="00C06EEB"/>
    <w:rsid w:val="00C07CC8"/>
    <w:rsid w:val="00C15913"/>
    <w:rsid w:val="00C222C9"/>
    <w:rsid w:val="00C60EED"/>
    <w:rsid w:val="00C61FED"/>
    <w:rsid w:val="00C64BAA"/>
    <w:rsid w:val="00C70B5F"/>
    <w:rsid w:val="00C72570"/>
    <w:rsid w:val="00C813D7"/>
    <w:rsid w:val="00C936BF"/>
    <w:rsid w:val="00C978C1"/>
    <w:rsid w:val="00CA49B2"/>
    <w:rsid w:val="00CB1434"/>
    <w:rsid w:val="00CD52F7"/>
    <w:rsid w:val="00CF04E6"/>
    <w:rsid w:val="00D21F99"/>
    <w:rsid w:val="00D355FD"/>
    <w:rsid w:val="00D409AB"/>
    <w:rsid w:val="00D62428"/>
    <w:rsid w:val="00D668C6"/>
    <w:rsid w:val="00D763A3"/>
    <w:rsid w:val="00D77D2C"/>
    <w:rsid w:val="00D90A74"/>
    <w:rsid w:val="00D93F89"/>
    <w:rsid w:val="00D966B1"/>
    <w:rsid w:val="00DB01C1"/>
    <w:rsid w:val="00DB6451"/>
    <w:rsid w:val="00DB64CF"/>
    <w:rsid w:val="00DC57D5"/>
    <w:rsid w:val="00DD347F"/>
    <w:rsid w:val="00DD39E1"/>
    <w:rsid w:val="00DF3A02"/>
    <w:rsid w:val="00DF500F"/>
    <w:rsid w:val="00E01614"/>
    <w:rsid w:val="00E01786"/>
    <w:rsid w:val="00E17F6B"/>
    <w:rsid w:val="00E25240"/>
    <w:rsid w:val="00E30524"/>
    <w:rsid w:val="00E30A86"/>
    <w:rsid w:val="00E37D69"/>
    <w:rsid w:val="00E517C3"/>
    <w:rsid w:val="00E53A13"/>
    <w:rsid w:val="00E665B8"/>
    <w:rsid w:val="00E66A9C"/>
    <w:rsid w:val="00E72044"/>
    <w:rsid w:val="00E752A7"/>
    <w:rsid w:val="00E76C0E"/>
    <w:rsid w:val="00E7797C"/>
    <w:rsid w:val="00E81F71"/>
    <w:rsid w:val="00E83D55"/>
    <w:rsid w:val="00E847F2"/>
    <w:rsid w:val="00E851D6"/>
    <w:rsid w:val="00E87A42"/>
    <w:rsid w:val="00EB7520"/>
    <w:rsid w:val="00EC29F2"/>
    <w:rsid w:val="00EC2BC1"/>
    <w:rsid w:val="00ED23CC"/>
    <w:rsid w:val="00ED2AF2"/>
    <w:rsid w:val="00ED7D5E"/>
    <w:rsid w:val="00EE64CB"/>
    <w:rsid w:val="00EF6698"/>
    <w:rsid w:val="00F01EB1"/>
    <w:rsid w:val="00F06E14"/>
    <w:rsid w:val="00F41388"/>
    <w:rsid w:val="00F42837"/>
    <w:rsid w:val="00F51B63"/>
    <w:rsid w:val="00F56E18"/>
    <w:rsid w:val="00F632FD"/>
    <w:rsid w:val="00F65E8C"/>
    <w:rsid w:val="00F81292"/>
    <w:rsid w:val="00F84DAD"/>
    <w:rsid w:val="00F867CC"/>
    <w:rsid w:val="00FA0B48"/>
    <w:rsid w:val="00FA51A9"/>
    <w:rsid w:val="00FB0155"/>
    <w:rsid w:val="00FB384E"/>
    <w:rsid w:val="00FC5905"/>
    <w:rsid w:val="00FD343A"/>
    <w:rsid w:val="00FD566A"/>
    <w:rsid w:val="00FE234B"/>
    <w:rsid w:val="00FE357F"/>
    <w:rsid w:val="00FE47E7"/>
    <w:rsid w:val="00FF29FD"/>
    <w:rsid w:val="00FF6240"/>
    <w:rsid w:val="00FF6528"/>
    <w:rsid w:val="00FF71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ustificado,Izquierda:  2,96 cm,Interlineado:  Doble,Normal + Arial,Negrita,Interlineado:  Doble + Sin Negrita,Negro,..."/>
    <w:qFormat/>
    <w:rPr>
      <w:sz w:val="24"/>
      <w:szCs w:val="24"/>
      <w:lang w:val="es-EC" w:eastAsia="es-EC"/>
    </w:rPr>
  </w:style>
  <w:style w:type="paragraph" w:styleId="Ttulo1">
    <w:name w:val="heading 1"/>
    <w:basedOn w:val="Normal"/>
    <w:next w:val="Normal"/>
    <w:qFormat/>
    <w:rsid w:val="00742EDA"/>
    <w:pPr>
      <w:keepNext/>
      <w:widowControl w:val="0"/>
      <w:numPr>
        <w:numId w:val="88"/>
      </w:numPr>
      <w:spacing w:before="240" w:after="240"/>
      <w:jc w:val="center"/>
      <w:outlineLvl w:val="0"/>
    </w:pPr>
    <w:rPr>
      <w:rFonts w:ascii="Book Antiqua" w:hAnsi="Book Antiqua"/>
      <w:b/>
      <w:caps/>
      <w:sz w:val="20"/>
      <w:szCs w:val="20"/>
      <w:lang w:eastAsia="es-ES"/>
    </w:rPr>
  </w:style>
  <w:style w:type="paragraph" w:styleId="Ttulo2">
    <w:name w:val="heading 2"/>
    <w:basedOn w:val="Normal"/>
    <w:qFormat/>
    <w:rsid w:val="00742EDA"/>
    <w:pPr>
      <w:widowControl w:val="0"/>
      <w:numPr>
        <w:ilvl w:val="1"/>
        <w:numId w:val="88"/>
      </w:numPr>
      <w:tabs>
        <w:tab w:val="left" w:pos="600"/>
        <w:tab w:val="left" w:pos="720"/>
      </w:tabs>
      <w:spacing w:before="240" w:after="240"/>
      <w:outlineLvl w:val="1"/>
    </w:pPr>
    <w:rPr>
      <w:rFonts w:ascii="Book Antiqua" w:hAnsi="Book Antiqua"/>
      <w:b/>
      <w:sz w:val="20"/>
      <w:szCs w:val="20"/>
      <w:lang w:eastAsia="es-ES"/>
    </w:rPr>
  </w:style>
  <w:style w:type="paragraph" w:styleId="Ttulo3">
    <w:name w:val="heading 3"/>
    <w:basedOn w:val="Normal"/>
    <w:qFormat/>
    <w:rsid w:val="00742EDA"/>
    <w:pPr>
      <w:widowControl w:val="0"/>
      <w:numPr>
        <w:ilvl w:val="2"/>
        <w:numId w:val="88"/>
      </w:numPr>
      <w:spacing w:before="240" w:after="240"/>
      <w:outlineLvl w:val="2"/>
    </w:pPr>
    <w:rPr>
      <w:rFonts w:ascii="Book Antiqua" w:hAnsi="Book Antiqua"/>
      <w:b/>
      <w:sz w:val="20"/>
      <w:szCs w:val="20"/>
      <w:lang w:eastAsia="es-ES"/>
    </w:rPr>
  </w:style>
  <w:style w:type="paragraph" w:styleId="Ttulo4">
    <w:name w:val="heading 4"/>
    <w:basedOn w:val="Normal"/>
    <w:next w:val="Normal"/>
    <w:qFormat/>
    <w:rsid w:val="00742EDA"/>
    <w:pPr>
      <w:keepNext/>
      <w:widowControl w:val="0"/>
      <w:numPr>
        <w:ilvl w:val="3"/>
        <w:numId w:val="88"/>
      </w:numPr>
      <w:spacing w:before="240" w:after="240"/>
      <w:ind w:left="0" w:firstLine="0"/>
      <w:jc w:val="both"/>
      <w:outlineLvl w:val="3"/>
    </w:pPr>
    <w:rPr>
      <w:rFonts w:ascii="Book Antiqua" w:hAnsi="Book Antiqua"/>
      <w:sz w:val="20"/>
      <w:szCs w:val="20"/>
      <w:lang w:eastAsia="es-ES"/>
    </w:rPr>
  </w:style>
  <w:style w:type="paragraph" w:styleId="Ttulo5">
    <w:name w:val="heading 5"/>
    <w:basedOn w:val="Normal"/>
    <w:next w:val="Normal"/>
    <w:qFormat/>
    <w:rsid w:val="00742EDA"/>
    <w:pPr>
      <w:keepNext/>
      <w:widowControl w:val="0"/>
      <w:numPr>
        <w:ilvl w:val="4"/>
        <w:numId w:val="88"/>
      </w:numPr>
      <w:spacing w:before="240" w:after="240"/>
      <w:outlineLvl w:val="4"/>
    </w:pPr>
    <w:rPr>
      <w:rFonts w:ascii="Book Antiqua" w:hAnsi="Book Antiqua"/>
      <w:b/>
      <w:sz w:val="20"/>
      <w:szCs w:val="20"/>
      <w:u w:val="single"/>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semiHidden/>
    <w:rsid w:val="00A971B0"/>
    <w:pPr>
      <w:jc w:val="both"/>
    </w:pPr>
    <w:rPr>
      <w:lang w:val="es-ES" w:eastAsia="es-ES"/>
    </w:rPr>
  </w:style>
  <w:style w:type="table" w:styleId="Tablaconcuadrcula">
    <w:name w:val="Table Grid"/>
    <w:basedOn w:val="Tablanormal"/>
    <w:semiHidden/>
    <w:rsid w:val="00921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rsid w:val="00921981"/>
    <w:pPr>
      <w:spacing w:before="100" w:beforeAutospacing="1" w:after="100" w:afterAutospacing="1"/>
    </w:pPr>
    <w:rPr>
      <w:lang w:val="es-ES" w:eastAsia="es-ES"/>
    </w:rPr>
  </w:style>
  <w:style w:type="paragraph" w:styleId="Encabezado">
    <w:name w:val="header"/>
    <w:basedOn w:val="Normal"/>
    <w:semiHidden/>
    <w:rsid w:val="008447BC"/>
    <w:pPr>
      <w:tabs>
        <w:tab w:val="center" w:pos="4252"/>
        <w:tab w:val="right" w:pos="8504"/>
      </w:tabs>
    </w:pPr>
  </w:style>
  <w:style w:type="character" w:styleId="Nmerodepgina">
    <w:name w:val="page number"/>
    <w:basedOn w:val="Fuentedeprrafopredeter"/>
    <w:semiHidden/>
    <w:rsid w:val="008447BC"/>
  </w:style>
  <w:style w:type="paragraph" w:styleId="Piedepgina">
    <w:name w:val="footer"/>
    <w:basedOn w:val="Normal"/>
    <w:semiHidden/>
    <w:rsid w:val="008447BC"/>
    <w:pPr>
      <w:tabs>
        <w:tab w:val="center" w:pos="4252"/>
        <w:tab w:val="right" w:pos="8504"/>
      </w:tabs>
    </w:pPr>
  </w:style>
  <w:style w:type="character" w:styleId="Hipervnculo">
    <w:name w:val="Hyperlink"/>
    <w:basedOn w:val="Fuentedeprrafopredeter"/>
    <w:semiHidden/>
    <w:rsid w:val="00817814"/>
    <w:rPr>
      <w:color w:val="0000FF"/>
      <w:u w:val="single"/>
    </w:rPr>
  </w:style>
  <w:style w:type="paragraph" w:styleId="Ttulo">
    <w:name w:val="Title"/>
    <w:basedOn w:val="Normal"/>
    <w:qFormat/>
    <w:rsid w:val="00742EDA"/>
    <w:pPr>
      <w:jc w:val="center"/>
    </w:pPr>
    <w:rPr>
      <w:rFonts w:ascii="Trebuchet MS" w:hAnsi="Trebuchet MS"/>
      <w:b/>
      <w:bCs/>
      <w:color w:val="000000"/>
      <w:lang w:val="es-ES" w:eastAsia="es-ES"/>
    </w:rPr>
  </w:style>
  <w:style w:type="paragraph" w:styleId="Sangradetextonormal">
    <w:name w:val="Body Text Indent"/>
    <w:basedOn w:val="Normal"/>
    <w:semiHidden/>
    <w:rsid w:val="00742EDA"/>
    <w:pPr>
      <w:spacing w:after="120"/>
      <w:ind w:left="283"/>
    </w:pPr>
  </w:style>
  <w:style w:type="paragraph" w:styleId="Textocomentario">
    <w:name w:val="annotation text"/>
    <w:basedOn w:val="Normal"/>
    <w:semiHidden/>
    <w:rsid w:val="00742EDA"/>
    <w:pPr>
      <w:jc w:val="both"/>
    </w:pPr>
    <w:rPr>
      <w:rFonts w:ascii="Book Antiqua" w:hAnsi="Book Antiqua"/>
      <w:sz w:val="20"/>
      <w:szCs w:val="20"/>
      <w:lang w:val="es-ES" w:eastAsia="es-ES"/>
    </w:rPr>
  </w:style>
  <w:style w:type="paragraph" w:styleId="Textoindependiente2">
    <w:name w:val="Body Text 2"/>
    <w:basedOn w:val="Normal"/>
    <w:semiHidden/>
    <w:rsid w:val="00742EDA"/>
    <w:pPr>
      <w:spacing w:after="120" w:line="480" w:lineRule="auto"/>
    </w:pPr>
  </w:style>
  <w:style w:type="paragraph" w:customStyle="1" w:styleId="PlainText">
    <w:name w:val="Plain Text"/>
    <w:basedOn w:val="Normal"/>
    <w:semiHidden/>
    <w:rsid w:val="00742EDA"/>
    <w:rPr>
      <w:rFonts w:ascii="Courier New" w:hAnsi="Courier New"/>
      <w:sz w:val="20"/>
      <w:szCs w:val="20"/>
      <w:lang w:val="en-US" w:eastAsia="es-ES"/>
    </w:rPr>
  </w:style>
  <w:style w:type="paragraph" w:customStyle="1" w:styleId="Normal0">
    <w:name w:val="Normal."/>
    <w:basedOn w:val="Normal"/>
    <w:semiHidden/>
    <w:rsid w:val="00742EDA"/>
    <w:pPr>
      <w:spacing w:line="480" w:lineRule="auto"/>
      <w:ind w:left="2760"/>
      <w:jc w:val="both"/>
    </w:pPr>
  </w:style>
</w:styles>
</file>

<file path=word/webSettings.xml><?xml version="1.0" encoding="utf-8"?>
<w:webSettings xmlns:r="http://schemas.openxmlformats.org/officeDocument/2006/relationships" xmlns:w="http://schemas.openxmlformats.org/wordprocessingml/2006/main">
  <w:divs>
    <w:div w:id="234440767">
      <w:bodyDiv w:val="1"/>
      <w:marLeft w:val="0"/>
      <w:marRight w:val="0"/>
      <w:marTop w:val="0"/>
      <w:marBottom w:val="0"/>
      <w:divBdr>
        <w:top w:val="none" w:sz="0" w:space="0" w:color="auto"/>
        <w:left w:val="none" w:sz="0" w:space="0" w:color="auto"/>
        <w:bottom w:val="none" w:sz="0" w:space="0" w:color="auto"/>
        <w:right w:val="none" w:sz="0" w:space="0" w:color="auto"/>
      </w:divBdr>
    </w:div>
    <w:div w:id="556401312">
      <w:bodyDiv w:val="1"/>
      <w:marLeft w:val="0"/>
      <w:marRight w:val="0"/>
      <w:marTop w:val="0"/>
      <w:marBottom w:val="0"/>
      <w:divBdr>
        <w:top w:val="none" w:sz="0" w:space="0" w:color="auto"/>
        <w:left w:val="none" w:sz="0" w:space="0" w:color="auto"/>
        <w:bottom w:val="none" w:sz="0" w:space="0" w:color="auto"/>
        <w:right w:val="none" w:sz="0" w:space="0" w:color="auto"/>
      </w:divBdr>
    </w:div>
    <w:div w:id="1184711799">
      <w:bodyDiv w:val="1"/>
      <w:marLeft w:val="0"/>
      <w:marRight w:val="0"/>
      <w:marTop w:val="0"/>
      <w:marBottom w:val="0"/>
      <w:divBdr>
        <w:top w:val="none" w:sz="0" w:space="0" w:color="auto"/>
        <w:left w:val="none" w:sz="0" w:space="0" w:color="auto"/>
        <w:bottom w:val="none" w:sz="0" w:space="0" w:color="auto"/>
        <w:right w:val="none" w:sz="0" w:space="0" w:color="auto"/>
      </w:divBdr>
    </w:div>
    <w:div w:id="1206455079">
      <w:bodyDiv w:val="1"/>
      <w:marLeft w:val="0"/>
      <w:marRight w:val="0"/>
      <w:marTop w:val="0"/>
      <w:marBottom w:val="0"/>
      <w:divBdr>
        <w:top w:val="none" w:sz="0" w:space="0" w:color="auto"/>
        <w:left w:val="none" w:sz="0" w:space="0" w:color="auto"/>
        <w:bottom w:val="none" w:sz="0" w:space="0" w:color="auto"/>
        <w:right w:val="none" w:sz="0" w:space="0" w:color="auto"/>
      </w:divBdr>
    </w:div>
    <w:div w:id="1376003973">
      <w:bodyDiv w:val="1"/>
      <w:marLeft w:val="0"/>
      <w:marRight w:val="0"/>
      <w:marTop w:val="0"/>
      <w:marBottom w:val="0"/>
      <w:divBdr>
        <w:top w:val="none" w:sz="0" w:space="0" w:color="auto"/>
        <w:left w:val="none" w:sz="0" w:space="0" w:color="auto"/>
        <w:bottom w:val="none" w:sz="0" w:space="0" w:color="auto"/>
        <w:right w:val="none" w:sz="0" w:space="0" w:color="auto"/>
      </w:divBdr>
      <w:divsChild>
        <w:div w:id="167602896">
          <w:marLeft w:val="0"/>
          <w:marRight w:val="0"/>
          <w:marTop w:val="0"/>
          <w:marBottom w:val="0"/>
          <w:divBdr>
            <w:top w:val="none" w:sz="0" w:space="0" w:color="auto"/>
            <w:left w:val="none" w:sz="0" w:space="0" w:color="auto"/>
            <w:bottom w:val="none" w:sz="0" w:space="0" w:color="auto"/>
            <w:right w:val="none" w:sz="0" w:space="0" w:color="auto"/>
          </w:divBdr>
          <w:divsChild>
            <w:div w:id="1808234024">
              <w:marLeft w:val="0"/>
              <w:marRight w:val="0"/>
              <w:marTop w:val="0"/>
              <w:marBottom w:val="0"/>
              <w:divBdr>
                <w:top w:val="none" w:sz="0" w:space="0" w:color="auto"/>
                <w:left w:val="none" w:sz="0" w:space="0" w:color="auto"/>
                <w:bottom w:val="none" w:sz="0" w:space="0" w:color="auto"/>
                <w:right w:val="none" w:sz="0" w:space="0" w:color="auto"/>
              </w:divBdr>
              <w:divsChild>
                <w:div w:id="318312889">
                  <w:marLeft w:val="0"/>
                  <w:marRight w:val="0"/>
                  <w:marTop w:val="0"/>
                  <w:marBottom w:val="0"/>
                  <w:divBdr>
                    <w:top w:val="none" w:sz="0" w:space="0" w:color="auto"/>
                    <w:left w:val="none" w:sz="0" w:space="0" w:color="auto"/>
                    <w:bottom w:val="none" w:sz="0" w:space="0" w:color="auto"/>
                    <w:right w:val="none" w:sz="0" w:space="0" w:color="auto"/>
                  </w:divBdr>
                  <w:divsChild>
                    <w:div w:id="1047070467">
                      <w:marLeft w:val="0"/>
                      <w:marRight w:val="0"/>
                      <w:marTop w:val="0"/>
                      <w:marBottom w:val="0"/>
                      <w:divBdr>
                        <w:top w:val="none" w:sz="0" w:space="0" w:color="auto"/>
                        <w:left w:val="none" w:sz="0" w:space="0" w:color="auto"/>
                        <w:bottom w:val="none" w:sz="0" w:space="0" w:color="auto"/>
                        <w:right w:val="none" w:sz="0" w:space="0" w:color="auto"/>
                      </w:divBdr>
                      <w:divsChild>
                        <w:div w:id="1997876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4613293">
      <w:bodyDiv w:val="1"/>
      <w:marLeft w:val="0"/>
      <w:marRight w:val="0"/>
      <w:marTop w:val="0"/>
      <w:marBottom w:val="0"/>
      <w:divBdr>
        <w:top w:val="none" w:sz="0" w:space="0" w:color="auto"/>
        <w:left w:val="none" w:sz="0" w:space="0" w:color="auto"/>
        <w:bottom w:val="none" w:sz="0" w:space="0" w:color="auto"/>
        <w:right w:val="none" w:sz="0" w:space="0" w:color="auto"/>
      </w:divBdr>
    </w:div>
    <w:div w:id="1523930469">
      <w:bodyDiv w:val="1"/>
      <w:marLeft w:val="0"/>
      <w:marRight w:val="0"/>
      <w:marTop w:val="0"/>
      <w:marBottom w:val="0"/>
      <w:divBdr>
        <w:top w:val="none" w:sz="0" w:space="0" w:color="auto"/>
        <w:left w:val="none" w:sz="0" w:space="0" w:color="auto"/>
        <w:bottom w:val="none" w:sz="0" w:space="0" w:color="auto"/>
        <w:right w:val="none" w:sz="0" w:space="0" w:color="auto"/>
      </w:divBdr>
    </w:div>
    <w:div w:id="1948268734">
      <w:bodyDiv w:val="1"/>
      <w:marLeft w:val="0"/>
      <w:marRight w:val="0"/>
      <w:marTop w:val="0"/>
      <w:marBottom w:val="0"/>
      <w:divBdr>
        <w:top w:val="none" w:sz="0" w:space="0" w:color="auto"/>
        <w:left w:val="none" w:sz="0" w:space="0" w:color="auto"/>
        <w:bottom w:val="none" w:sz="0" w:space="0" w:color="auto"/>
        <w:right w:val="none" w:sz="0" w:space="0" w:color="auto"/>
      </w:divBdr>
    </w:div>
    <w:div w:id="21161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39.wmf"/><Relationship Id="rId50" Type="http://schemas.openxmlformats.org/officeDocument/2006/relationships/oleObject" Target="embeddings/oleObject4.bin"/><Relationship Id="rId55" Type="http://schemas.openxmlformats.org/officeDocument/2006/relationships/image" Target="media/image44.emf"/><Relationship Id="rId63" Type="http://schemas.openxmlformats.org/officeDocument/2006/relationships/image" Target="media/image52.emf"/><Relationship Id="rId68" Type="http://schemas.openxmlformats.org/officeDocument/2006/relationships/image" Target="media/image57.emf"/><Relationship Id="rId76" Type="http://schemas.openxmlformats.org/officeDocument/2006/relationships/header" Target="header1.xml"/><Relationship Id="rId7" Type="http://schemas.openxmlformats.org/officeDocument/2006/relationships/image" Target="media/image1.emf"/><Relationship Id="rId71" Type="http://schemas.openxmlformats.org/officeDocument/2006/relationships/image" Target="media/image60.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jpeg"/><Relationship Id="rId45" Type="http://schemas.openxmlformats.org/officeDocument/2006/relationships/image" Target="media/image38.wmf"/><Relationship Id="rId53" Type="http://schemas.openxmlformats.org/officeDocument/2006/relationships/image" Target="media/image42.emf"/><Relationship Id="rId58" Type="http://schemas.openxmlformats.org/officeDocument/2006/relationships/image" Target="media/image47.emf"/><Relationship Id="rId66" Type="http://schemas.openxmlformats.org/officeDocument/2006/relationships/image" Target="media/image55.emf"/><Relationship Id="rId74" Type="http://schemas.openxmlformats.org/officeDocument/2006/relationships/image" Target="media/image63.e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oleObject" Target="embeddings/oleObject1.bin"/><Relationship Id="rId52" Type="http://schemas.openxmlformats.org/officeDocument/2006/relationships/oleObject" Target="embeddings/oleObject5.bin"/><Relationship Id="rId60" Type="http://schemas.openxmlformats.org/officeDocument/2006/relationships/image" Target="media/image49.emf"/><Relationship Id="rId65" Type="http://schemas.openxmlformats.org/officeDocument/2006/relationships/image" Target="media/image54.emf"/><Relationship Id="rId73" Type="http://schemas.openxmlformats.org/officeDocument/2006/relationships/image" Target="media/image62.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wmf"/><Relationship Id="rId48" Type="http://schemas.openxmlformats.org/officeDocument/2006/relationships/oleObject" Target="embeddings/oleObject3.bin"/><Relationship Id="rId56" Type="http://schemas.openxmlformats.org/officeDocument/2006/relationships/image" Target="media/image45.emf"/><Relationship Id="rId64" Type="http://schemas.openxmlformats.org/officeDocument/2006/relationships/image" Target="media/image53.emf"/><Relationship Id="rId69" Type="http://schemas.openxmlformats.org/officeDocument/2006/relationships/image" Target="media/image58.emf"/><Relationship Id="rId77" Type="http://schemas.openxmlformats.org/officeDocument/2006/relationships/header" Target="header2.xml"/><Relationship Id="rId8" Type="http://schemas.openxmlformats.org/officeDocument/2006/relationships/image" Target="media/image2.emf"/><Relationship Id="rId51" Type="http://schemas.openxmlformats.org/officeDocument/2006/relationships/image" Target="media/image41.wmf"/><Relationship Id="rId72" Type="http://schemas.openxmlformats.org/officeDocument/2006/relationships/image" Target="media/image61.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oleObject" Target="embeddings/oleObject2.bin"/><Relationship Id="rId59" Type="http://schemas.openxmlformats.org/officeDocument/2006/relationships/image" Target="media/image48.emf"/><Relationship Id="rId67" Type="http://schemas.openxmlformats.org/officeDocument/2006/relationships/image" Target="media/image56.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3.emf"/><Relationship Id="rId62" Type="http://schemas.openxmlformats.org/officeDocument/2006/relationships/image" Target="media/image51.emf"/><Relationship Id="rId70" Type="http://schemas.openxmlformats.org/officeDocument/2006/relationships/image" Target="media/image59.emf"/><Relationship Id="rId75" Type="http://schemas.openxmlformats.org/officeDocument/2006/relationships/image" Target="media/image6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0.wmf"/><Relationship Id="rId57" Type="http://schemas.openxmlformats.org/officeDocument/2006/relationships/image" Target="media/image4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24413</Words>
  <Characters>134275</Characters>
  <Application>Microsoft Office Word</Application>
  <DocSecurity>6</DocSecurity>
  <Lines>1118</Lines>
  <Paragraphs>316</Paragraphs>
  <ScaleCrop>false</ScaleCrop>
  <HeadingPairs>
    <vt:vector size="2" baseType="variant">
      <vt:variant>
        <vt:lpstr>Título</vt:lpstr>
      </vt:variant>
      <vt:variant>
        <vt:i4>1</vt:i4>
      </vt:variant>
    </vt:vector>
  </HeadingPairs>
  <TitlesOfParts>
    <vt:vector size="1" baseType="lpstr">
      <vt:lpstr>CAPITULO 1</vt:lpstr>
    </vt:vector>
  </TitlesOfParts>
  <Company>Fmlia. Tapia</Company>
  <LinksUpToDate>false</LinksUpToDate>
  <CharactersWithSpaces>158372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Fmlia. Tapia Yagual</dc:creator>
  <cp:keywords/>
  <dc:description/>
  <cp:lastModifiedBy>noeelavi</cp:lastModifiedBy>
  <cp:revision>2</cp:revision>
  <dcterms:created xsi:type="dcterms:W3CDTF">2009-10-14T16:38:00Z</dcterms:created>
  <dcterms:modified xsi:type="dcterms:W3CDTF">2009-10-14T16:38:00Z</dcterms:modified>
</cp:coreProperties>
</file>