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B1B" w:rsidRPr="00653B1B" w:rsidRDefault="00653B1B" w:rsidP="00653B1B">
      <w:pPr>
        <w:pStyle w:val="Textoindependiente"/>
      </w:pPr>
      <w:r>
        <w:rPr>
          <w:sz w:val="32"/>
          <w:szCs w:val="32"/>
        </w:rPr>
        <w:t>“</w:t>
      </w:r>
      <w:r w:rsidRPr="00653B1B">
        <w:t>Auditoria Forense: Metodología, Herramientas y Técnicas Aplicadas en un siniestro informático de una empresa del sector comercial”</w:t>
      </w:r>
    </w:p>
    <w:p w:rsidR="00653B1B" w:rsidRDefault="00653B1B" w:rsidP="00653B1B">
      <w:pPr>
        <w:pStyle w:val="Textoindependiente"/>
      </w:pPr>
    </w:p>
    <w:p w:rsidR="008E2692" w:rsidRDefault="008E2692" w:rsidP="00653B1B">
      <w:pPr>
        <w:pStyle w:val="Textoindependiente"/>
      </w:pPr>
    </w:p>
    <w:p w:rsidR="008E2692" w:rsidRDefault="008E2692" w:rsidP="008E2692">
      <w:pPr>
        <w:jc w:val="both"/>
        <w:rPr>
          <w:rFonts w:ascii="Arial" w:hAnsi="Arial" w:cs="Arial"/>
          <w:u w:val="single"/>
        </w:rPr>
      </w:pPr>
    </w:p>
    <w:p w:rsidR="008E2692" w:rsidRDefault="008E2692" w:rsidP="008E2692">
      <w:pPr>
        <w:jc w:val="both"/>
        <w:rPr>
          <w:rFonts w:ascii="Arial" w:hAnsi="Arial" w:cs="Arial"/>
        </w:rPr>
      </w:pPr>
      <w:r>
        <w:rPr>
          <w:rFonts w:ascii="Arial" w:hAnsi="Arial" w:cs="Arial"/>
        </w:rPr>
        <w:t xml:space="preserve">Viviana Marcela Villacís </w:t>
      </w:r>
      <w:r w:rsidR="00A9582E">
        <w:rPr>
          <w:rFonts w:ascii="Arial" w:hAnsi="Arial" w:cs="Arial"/>
        </w:rPr>
        <w:t>Ruiz,</w:t>
      </w:r>
      <w:r>
        <w:rPr>
          <w:rFonts w:ascii="Arial" w:hAnsi="Arial" w:cs="Arial"/>
        </w:rPr>
        <w:t xml:space="preserve"> Bertha Alice Naranjo Sánchez</w:t>
      </w:r>
      <w:r>
        <w:rPr>
          <w:rFonts w:ascii="Arial" w:hAnsi="Arial" w:cs="Arial"/>
          <w:vertAlign w:val="superscript"/>
        </w:rPr>
        <w:t>2</w:t>
      </w:r>
      <w:r>
        <w:rPr>
          <w:rFonts w:ascii="Arial" w:hAnsi="Arial" w:cs="Arial"/>
        </w:rPr>
        <w:t>.</w:t>
      </w:r>
    </w:p>
    <w:p w:rsidR="008E2692" w:rsidRDefault="008E2692" w:rsidP="008E2692">
      <w:pPr>
        <w:jc w:val="both"/>
        <w:rPr>
          <w:rFonts w:ascii="Arial" w:hAnsi="Arial" w:cs="Arial"/>
        </w:rPr>
      </w:pPr>
    </w:p>
    <w:p w:rsidR="008E2692" w:rsidRDefault="008E2692" w:rsidP="008E2692">
      <w:pPr>
        <w:numPr>
          <w:ilvl w:val="0"/>
          <w:numId w:val="1"/>
        </w:numPr>
        <w:jc w:val="both"/>
        <w:rPr>
          <w:rFonts w:ascii="Arial" w:hAnsi="Arial" w:cs="Arial"/>
        </w:rPr>
      </w:pPr>
      <w:r>
        <w:rPr>
          <w:rFonts w:ascii="Arial" w:hAnsi="Arial" w:cs="Arial"/>
          <w:vertAlign w:val="superscript"/>
        </w:rPr>
        <w:t>1</w:t>
      </w:r>
      <w:r>
        <w:rPr>
          <w:rFonts w:ascii="Arial" w:hAnsi="Arial" w:cs="Arial"/>
        </w:rPr>
        <w:t>Auditor en Control de Gestión 2006; email: evvitaz@ubbi.com</w:t>
      </w:r>
    </w:p>
    <w:p w:rsidR="008E2692" w:rsidRDefault="008E2692" w:rsidP="008E2692">
      <w:pPr>
        <w:jc w:val="both"/>
        <w:rPr>
          <w:rFonts w:ascii="Arial" w:hAnsi="Arial" w:cs="Arial"/>
        </w:rPr>
      </w:pPr>
    </w:p>
    <w:p w:rsidR="008E2692" w:rsidRDefault="008E2692" w:rsidP="008E2692">
      <w:pPr>
        <w:numPr>
          <w:ilvl w:val="0"/>
          <w:numId w:val="1"/>
        </w:numPr>
        <w:jc w:val="both"/>
        <w:rPr>
          <w:rFonts w:ascii="Arial" w:hAnsi="Arial" w:cs="Arial"/>
        </w:rPr>
      </w:pPr>
      <w:r>
        <w:rPr>
          <w:rFonts w:ascii="Arial" w:hAnsi="Arial" w:cs="Arial"/>
          <w:vertAlign w:val="superscript"/>
        </w:rPr>
        <w:t>2</w:t>
      </w:r>
      <w:r>
        <w:rPr>
          <w:rFonts w:ascii="Arial" w:hAnsi="Arial" w:cs="Arial"/>
        </w:rPr>
        <w:t xml:space="preserve">Directora de Tesis, Ingeniera en Computación, Escuela Superior Politécnica del Litoral, 1994, Postgrado Ecuador, Escuela de Postgrado de Administración de Empresas ESPAE, 1997. Profesora de la ESPOL desde 1996., email: </w:t>
      </w:r>
      <w:hyperlink r:id="rId5" w:history="1">
        <w:r>
          <w:rPr>
            <w:rStyle w:val="Hipervnculo"/>
            <w:rFonts w:ascii="Arial" w:hAnsi="Arial" w:cs="Arial"/>
            <w:color w:val="auto"/>
            <w:u w:val="none"/>
          </w:rPr>
          <w:t>anaranjo2408@ubbi.com</w:t>
        </w:r>
      </w:hyperlink>
    </w:p>
    <w:p w:rsidR="00A9582E" w:rsidRDefault="00A9582E" w:rsidP="00A9582E">
      <w:pPr>
        <w:jc w:val="both"/>
        <w:rPr>
          <w:rFonts w:ascii="Arial" w:hAnsi="Arial" w:cs="Arial"/>
        </w:rPr>
      </w:pPr>
    </w:p>
    <w:p w:rsidR="00A9582E" w:rsidRDefault="00A9582E" w:rsidP="00A9582E">
      <w:pPr>
        <w:pStyle w:val="Ttulo1"/>
      </w:pPr>
      <w:r>
        <w:t>RESUMEN</w:t>
      </w:r>
    </w:p>
    <w:p w:rsidR="00A9582E" w:rsidRDefault="00A9582E" w:rsidP="00A9582E">
      <w:pPr>
        <w:rPr>
          <w:rFonts w:ascii="Arial" w:hAnsi="Arial" w:cs="Arial"/>
        </w:rPr>
      </w:pPr>
    </w:p>
    <w:p w:rsidR="00A9582E" w:rsidRDefault="00A9582E" w:rsidP="003C615D">
      <w:pPr>
        <w:jc w:val="both"/>
        <w:rPr>
          <w:rFonts w:ascii="Arial" w:hAnsi="Arial" w:cs="Arial"/>
        </w:rPr>
      </w:pPr>
      <w:r w:rsidRPr="003C615D">
        <w:rPr>
          <w:rFonts w:ascii="Arial" w:hAnsi="Arial" w:cs="Arial"/>
        </w:rPr>
        <w:t xml:space="preserve">El presente trabajo muestra a </w:t>
      </w:r>
      <w:smartTag w:uri="urn:schemas-microsoft-com:office:smarttags" w:element="PersonName">
        <w:smartTagPr>
          <w:attr w:name="ProductID" w:val="la  Auditoria  Forense"/>
        </w:smartTagPr>
        <w:r w:rsidRPr="003C615D">
          <w:rPr>
            <w:rFonts w:ascii="Arial" w:hAnsi="Arial" w:cs="Arial"/>
          </w:rPr>
          <w:t>la  Auditoria  Forense</w:t>
        </w:r>
      </w:smartTag>
      <w:r w:rsidRPr="003C615D">
        <w:rPr>
          <w:rFonts w:ascii="Arial" w:hAnsi="Arial" w:cs="Arial"/>
        </w:rPr>
        <w:t xml:space="preserve">  en Informática, cuyo objetivo principal es  trata</w:t>
      </w:r>
      <w:r w:rsidR="00B72707">
        <w:rPr>
          <w:rFonts w:ascii="Arial" w:hAnsi="Arial" w:cs="Arial"/>
        </w:rPr>
        <w:t>r</w:t>
      </w:r>
      <w:r w:rsidRPr="003C615D">
        <w:rPr>
          <w:rFonts w:ascii="Arial" w:hAnsi="Arial" w:cs="Arial"/>
        </w:rPr>
        <w:t xml:space="preserve"> de reunir la mayor cantidad de pruebas e información necesaria para descifrar el siniestro</w:t>
      </w:r>
      <w:r w:rsidR="00A61B47">
        <w:rPr>
          <w:rFonts w:ascii="Arial" w:hAnsi="Arial" w:cs="Arial"/>
        </w:rPr>
        <w:t>,</w:t>
      </w:r>
      <w:r w:rsidRPr="003C615D">
        <w:rPr>
          <w:rFonts w:ascii="Arial" w:hAnsi="Arial" w:cs="Arial"/>
        </w:rPr>
        <w:t xml:space="preserve"> evento acontecido</w:t>
      </w:r>
      <w:r w:rsidR="00B72707">
        <w:rPr>
          <w:rFonts w:ascii="Arial" w:hAnsi="Arial" w:cs="Arial"/>
        </w:rPr>
        <w:t xml:space="preserve"> en un entorno </w:t>
      </w:r>
      <w:r w:rsidR="0022054A">
        <w:rPr>
          <w:rFonts w:ascii="Arial" w:hAnsi="Arial" w:cs="Arial"/>
        </w:rPr>
        <w:t>informativo</w:t>
      </w:r>
      <w:r w:rsidRPr="003C615D">
        <w:rPr>
          <w:rFonts w:ascii="Arial" w:hAnsi="Arial" w:cs="Arial"/>
        </w:rPr>
        <w:t>. La escena del evento  invol</w:t>
      </w:r>
      <w:r w:rsidR="00A61B47">
        <w:rPr>
          <w:rFonts w:ascii="Arial" w:hAnsi="Arial" w:cs="Arial"/>
        </w:rPr>
        <w:t>ucra a  la computadora</w:t>
      </w:r>
      <w:r w:rsidR="00B72707">
        <w:rPr>
          <w:rFonts w:ascii="Arial" w:hAnsi="Arial" w:cs="Arial"/>
        </w:rPr>
        <w:t>, de ahí</w:t>
      </w:r>
      <w:r w:rsidR="00C55A36">
        <w:rPr>
          <w:rFonts w:ascii="Arial" w:hAnsi="Arial" w:cs="Arial"/>
        </w:rPr>
        <w:t xml:space="preserve"> su </w:t>
      </w:r>
      <w:r w:rsidR="0022054A">
        <w:rPr>
          <w:rFonts w:ascii="Arial" w:hAnsi="Arial" w:cs="Arial"/>
        </w:rPr>
        <w:t>vinculación</w:t>
      </w:r>
      <w:r w:rsidR="00B72707">
        <w:rPr>
          <w:rFonts w:ascii="Arial" w:hAnsi="Arial" w:cs="Arial"/>
        </w:rPr>
        <w:t xml:space="preserve"> con la </w:t>
      </w:r>
      <w:r w:rsidR="0022054A">
        <w:rPr>
          <w:rFonts w:ascii="Arial" w:hAnsi="Arial" w:cs="Arial"/>
        </w:rPr>
        <w:t>Informática</w:t>
      </w:r>
      <w:r w:rsidR="009E3F96">
        <w:rPr>
          <w:rFonts w:ascii="Arial" w:hAnsi="Arial" w:cs="Arial"/>
        </w:rPr>
        <w:t>.</w:t>
      </w:r>
    </w:p>
    <w:p w:rsidR="00D9355D" w:rsidRDefault="00D9355D" w:rsidP="00177C9C">
      <w:pPr>
        <w:jc w:val="both"/>
        <w:rPr>
          <w:rFonts w:ascii="Arial" w:hAnsi="Arial" w:cs="Arial"/>
        </w:rPr>
      </w:pPr>
    </w:p>
    <w:p w:rsidR="00452AF4" w:rsidRPr="00452AF4" w:rsidRDefault="00177C9C" w:rsidP="00452AF4">
      <w:pPr>
        <w:jc w:val="both"/>
        <w:rPr>
          <w:rFonts w:ascii="Arial" w:hAnsi="Arial" w:cs="Arial"/>
        </w:rPr>
      </w:pPr>
      <w:r w:rsidRPr="00452AF4">
        <w:rPr>
          <w:rFonts w:ascii="Arial" w:hAnsi="Arial" w:cs="Arial"/>
        </w:rPr>
        <w:t>En el primer capítulo se revisan las vulnerabilidades del sector informático y técnicas de ataque que usan personas inescrupulosas para cometer actos prohibidos.</w:t>
      </w:r>
      <w:r w:rsidR="00452AF4" w:rsidRPr="00452AF4">
        <w:rPr>
          <w:rFonts w:ascii="Arial" w:hAnsi="Arial" w:cs="Arial"/>
        </w:rPr>
        <w:t xml:space="preserve"> </w:t>
      </w:r>
      <w:r w:rsidRPr="00452AF4">
        <w:rPr>
          <w:rFonts w:ascii="Arial" w:hAnsi="Arial" w:cs="Arial"/>
        </w:rPr>
        <w:t>En la segunda parte se desarrolla el marco teórico de este trabajo.</w:t>
      </w:r>
      <w:r w:rsidR="00452AF4" w:rsidRPr="00452AF4">
        <w:rPr>
          <w:rFonts w:ascii="Arial" w:hAnsi="Arial" w:cs="Arial"/>
        </w:rPr>
        <w:t xml:space="preserve"> </w:t>
      </w:r>
      <w:r w:rsidRPr="00452AF4">
        <w:rPr>
          <w:rFonts w:ascii="Arial" w:hAnsi="Arial" w:cs="Arial"/>
        </w:rPr>
        <w:t>En el tercer capítulo, se describe las  normas y estándares nacionales e internacionales, que deben tenerse en cuenta a la hora de realizar un trabajo de auditoria forense.</w:t>
      </w:r>
      <w:r w:rsidR="00452AF4" w:rsidRPr="00452AF4">
        <w:rPr>
          <w:rFonts w:ascii="Arial" w:hAnsi="Arial" w:cs="Arial"/>
        </w:rPr>
        <w:t xml:space="preserve"> </w:t>
      </w:r>
      <w:r w:rsidRPr="00452AF4">
        <w:rPr>
          <w:rFonts w:ascii="Arial" w:hAnsi="Arial" w:cs="Arial"/>
        </w:rPr>
        <w:t>En la cuarta parte se lleva a cabo el desarrollo de la Auditoria Forense Informática en una empresa del sector comercial.</w:t>
      </w:r>
      <w:r w:rsidR="00452AF4" w:rsidRPr="00452AF4">
        <w:rPr>
          <w:rFonts w:ascii="Arial" w:hAnsi="Arial" w:cs="Arial"/>
        </w:rPr>
        <w:t xml:space="preserve"> En la quinta y última parte, se muestran las conclusiones y recomendaciones correspondientes.</w:t>
      </w:r>
    </w:p>
    <w:p w:rsidR="00452AF4" w:rsidRDefault="00452AF4" w:rsidP="00452AF4">
      <w:pPr>
        <w:jc w:val="both"/>
        <w:rPr>
          <w:rFonts w:ascii="Arial" w:hAnsi="Arial" w:cs="Arial"/>
        </w:rPr>
      </w:pPr>
    </w:p>
    <w:p w:rsidR="00A9582E" w:rsidRDefault="00A9582E" w:rsidP="00A9582E">
      <w:pPr>
        <w:jc w:val="both"/>
        <w:rPr>
          <w:rFonts w:ascii="Arial" w:hAnsi="Arial" w:cs="Arial"/>
        </w:rPr>
      </w:pPr>
    </w:p>
    <w:p w:rsidR="00A9582E" w:rsidRPr="005041FB" w:rsidRDefault="00A52481" w:rsidP="00A9582E">
      <w:pPr>
        <w:jc w:val="both"/>
        <w:rPr>
          <w:rFonts w:ascii="Arial" w:hAnsi="Arial" w:cs="Arial"/>
          <w:b/>
          <w:u w:val="single"/>
          <w:lang w:val="en-US"/>
        </w:rPr>
      </w:pPr>
      <w:r w:rsidRPr="005041FB">
        <w:rPr>
          <w:rFonts w:ascii="Arial" w:hAnsi="Arial" w:cs="Arial"/>
          <w:b/>
          <w:u w:val="single"/>
          <w:lang w:val="en-US"/>
        </w:rPr>
        <w:t>ABSTRACT</w:t>
      </w:r>
    </w:p>
    <w:p w:rsidR="00A9582E" w:rsidRPr="005041FB" w:rsidRDefault="00A9582E" w:rsidP="00A9582E">
      <w:pPr>
        <w:jc w:val="both"/>
        <w:rPr>
          <w:rFonts w:ascii="Arial" w:hAnsi="Arial" w:cs="Arial"/>
          <w:lang w:val="en-US"/>
        </w:rPr>
      </w:pPr>
    </w:p>
    <w:p w:rsidR="00A52481" w:rsidRDefault="005041FB" w:rsidP="00A9582E">
      <w:pPr>
        <w:jc w:val="both"/>
        <w:rPr>
          <w:rFonts w:ascii="Arial" w:hAnsi="Arial" w:cs="Arial"/>
          <w:lang w:val="en-US"/>
        </w:rPr>
      </w:pPr>
      <w:r w:rsidRPr="005041FB">
        <w:rPr>
          <w:rFonts w:ascii="Arial" w:hAnsi="Arial" w:cs="Arial"/>
          <w:lang w:val="en-US"/>
        </w:rPr>
        <w:t xml:space="preserve">The present work shows to the Forensic Audit in Computer science whose main objective is to try to gather the biggest quantity in tests and necessary information to decipher the catastrophe, event happened in an informative environment. The scene of the event involves to the computer, of there </w:t>
      </w:r>
      <w:r w:rsidR="006B22C7" w:rsidRPr="005041FB">
        <w:rPr>
          <w:rFonts w:ascii="Arial" w:hAnsi="Arial" w:cs="Arial"/>
          <w:lang w:val="en-US"/>
        </w:rPr>
        <w:t>it’s</w:t>
      </w:r>
      <w:r w:rsidRPr="005041FB">
        <w:rPr>
          <w:rFonts w:ascii="Arial" w:hAnsi="Arial" w:cs="Arial"/>
          <w:lang w:val="en-US"/>
        </w:rPr>
        <w:t xml:space="preserve"> linking with the Computer science.  </w:t>
      </w:r>
    </w:p>
    <w:p w:rsidR="005041FB" w:rsidRDefault="005041FB" w:rsidP="00A9582E">
      <w:pPr>
        <w:jc w:val="both"/>
        <w:rPr>
          <w:rFonts w:ascii="Arial" w:hAnsi="Arial" w:cs="Arial"/>
          <w:lang w:val="en-US"/>
        </w:rPr>
      </w:pPr>
    </w:p>
    <w:p w:rsidR="00B92F5D" w:rsidRPr="00B92F5D" w:rsidRDefault="00671C47" w:rsidP="00B92F5D">
      <w:pPr>
        <w:jc w:val="both"/>
        <w:rPr>
          <w:rFonts w:ascii="Arial" w:hAnsi="Arial" w:cs="Arial"/>
          <w:lang w:val="en-US"/>
        </w:rPr>
      </w:pPr>
      <w:r>
        <w:rPr>
          <w:rFonts w:ascii="Arial" w:hAnsi="Arial" w:cs="Arial"/>
          <w:lang w:val="en-US"/>
        </w:rPr>
        <w:t>I</w:t>
      </w:r>
      <w:r w:rsidR="00B92F5D" w:rsidRPr="00B92F5D">
        <w:rPr>
          <w:rFonts w:ascii="Arial" w:hAnsi="Arial" w:cs="Arial"/>
          <w:lang w:val="en-US"/>
        </w:rPr>
        <w:t xml:space="preserve">n the first chapter the vulnerabilities of the computer and technical sector of attack are revised that unscrupulous people use to make forbidden acts.  </w:t>
      </w:r>
    </w:p>
    <w:p w:rsidR="00671C47" w:rsidRDefault="00671C47" w:rsidP="00B92F5D">
      <w:pPr>
        <w:jc w:val="both"/>
        <w:rPr>
          <w:rFonts w:ascii="Arial" w:hAnsi="Arial" w:cs="Arial"/>
          <w:lang w:val="en-US"/>
        </w:rPr>
      </w:pPr>
    </w:p>
    <w:p w:rsidR="00B92F5D" w:rsidRPr="00B92F5D" w:rsidRDefault="00671C47" w:rsidP="00B92F5D">
      <w:pPr>
        <w:jc w:val="both"/>
        <w:rPr>
          <w:rFonts w:ascii="Arial" w:hAnsi="Arial" w:cs="Arial"/>
          <w:lang w:val="en-US"/>
        </w:rPr>
      </w:pPr>
      <w:r>
        <w:rPr>
          <w:rFonts w:ascii="Arial" w:hAnsi="Arial" w:cs="Arial"/>
          <w:lang w:val="en-US"/>
        </w:rPr>
        <w:t>I</w:t>
      </w:r>
      <w:r w:rsidR="00B92F5D" w:rsidRPr="00B92F5D">
        <w:rPr>
          <w:rFonts w:ascii="Arial" w:hAnsi="Arial" w:cs="Arial"/>
          <w:lang w:val="en-US"/>
        </w:rPr>
        <w:t xml:space="preserve">n second </w:t>
      </w:r>
      <w:r>
        <w:rPr>
          <w:rFonts w:ascii="Arial" w:hAnsi="Arial" w:cs="Arial"/>
          <w:lang w:val="en-US"/>
        </w:rPr>
        <w:t>chapter</w:t>
      </w:r>
      <w:r w:rsidR="00B92F5D" w:rsidRPr="00B92F5D">
        <w:rPr>
          <w:rFonts w:ascii="Arial" w:hAnsi="Arial" w:cs="Arial"/>
          <w:lang w:val="en-US"/>
        </w:rPr>
        <w:t xml:space="preserve"> leaves it develops the theoretical mark of this work.  </w:t>
      </w:r>
    </w:p>
    <w:p w:rsidR="00671C47" w:rsidRDefault="00671C47" w:rsidP="00B92F5D">
      <w:pPr>
        <w:jc w:val="both"/>
        <w:rPr>
          <w:rFonts w:ascii="Arial" w:hAnsi="Arial" w:cs="Arial"/>
          <w:lang w:val="en-US"/>
        </w:rPr>
      </w:pPr>
    </w:p>
    <w:p w:rsidR="00B92F5D" w:rsidRPr="00B92F5D" w:rsidRDefault="00B92F5D" w:rsidP="00B92F5D">
      <w:pPr>
        <w:jc w:val="both"/>
        <w:rPr>
          <w:rFonts w:ascii="Arial" w:hAnsi="Arial" w:cs="Arial"/>
          <w:lang w:val="en-US"/>
        </w:rPr>
      </w:pPr>
      <w:r w:rsidRPr="00B92F5D">
        <w:rPr>
          <w:rFonts w:ascii="Arial" w:hAnsi="Arial" w:cs="Arial"/>
          <w:lang w:val="en-US"/>
        </w:rPr>
        <w:t xml:space="preserve">In the third chapter, it is described the norms and standard national and international that should be had in bill when carrying out a work of forensic audit.  </w:t>
      </w:r>
    </w:p>
    <w:p w:rsidR="00D911E7" w:rsidRDefault="00B92F5D" w:rsidP="00D911E7">
      <w:pPr>
        <w:jc w:val="both"/>
        <w:rPr>
          <w:rFonts w:ascii="Arial" w:hAnsi="Arial" w:cs="Arial"/>
          <w:lang w:val="en-US"/>
        </w:rPr>
      </w:pPr>
      <w:r w:rsidRPr="00B92F5D">
        <w:rPr>
          <w:rFonts w:ascii="Arial" w:hAnsi="Arial" w:cs="Arial"/>
          <w:lang w:val="en-US"/>
        </w:rPr>
        <w:lastRenderedPageBreak/>
        <w:t xml:space="preserve">In fourth </w:t>
      </w:r>
      <w:r w:rsidR="00671C47">
        <w:rPr>
          <w:rFonts w:ascii="Arial" w:hAnsi="Arial" w:cs="Arial"/>
          <w:lang w:val="en-US"/>
        </w:rPr>
        <w:t>chapter</w:t>
      </w:r>
      <w:r w:rsidRPr="00B92F5D">
        <w:rPr>
          <w:rFonts w:ascii="Arial" w:hAnsi="Arial" w:cs="Arial"/>
          <w:lang w:val="en-US"/>
        </w:rPr>
        <w:t xml:space="preserve"> leaves it carries out the development of the Computer Forensic Audit in a company of the commercial sector.  </w:t>
      </w:r>
      <w:r w:rsidR="00D911E7">
        <w:rPr>
          <w:rFonts w:ascii="Arial" w:hAnsi="Arial" w:cs="Arial"/>
          <w:lang w:val="en-US"/>
        </w:rPr>
        <w:t xml:space="preserve">In the fifth and last part, it shows the conclusions and recomendations of the present work. </w:t>
      </w:r>
    </w:p>
    <w:p w:rsidR="00D911E7" w:rsidRDefault="00D911E7" w:rsidP="00D911E7">
      <w:pPr>
        <w:jc w:val="both"/>
        <w:rPr>
          <w:rFonts w:ascii="Arial" w:hAnsi="Arial" w:cs="Arial"/>
          <w:lang w:val="en-US"/>
        </w:rPr>
      </w:pPr>
    </w:p>
    <w:p w:rsidR="00B92F5D" w:rsidRPr="00B92F5D" w:rsidRDefault="00B92F5D" w:rsidP="00B92F5D">
      <w:pPr>
        <w:jc w:val="both"/>
        <w:rPr>
          <w:rFonts w:ascii="Arial" w:hAnsi="Arial" w:cs="Arial"/>
          <w:lang w:val="en-US"/>
        </w:rPr>
      </w:pPr>
    </w:p>
    <w:p w:rsidR="00B92F5D" w:rsidRPr="00B92F5D" w:rsidRDefault="00B92F5D" w:rsidP="00B92F5D">
      <w:pPr>
        <w:jc w:val="both"/>
        <w:rPr>
          <w:rFonts w:ascii="Arial" w:hAnsi="Arial" w:cs="Arial"/>
          <w:lang w:val="en-US"/>
        </w:rPr>
      </w:pPr>
    </w:p>
    <w:p w:rsidR="00A52481" w:rsidRDefault="00A20AE0" w:rsidP="00A9582E">
      <w:pPr>
        <w:jc w:val="both"/>
        <w:rPr>
          <w:rFonts w:ascii="Arial" w:hAnsi="Arial" w:cs="Arial"/>
          <w:b/>
          <w:u w:val="single"/>
          <w:lang w:val="en-US"/>
        </w:rPr>
      </w:pPr>
      <w:r w:rsidRPr="005041FB">
        <w:rPr>
          <w:rFonts w:ascii="Arial" w:hAnsi="Arial" w:cs="Arial"/>
          <w:b/>
          <w:u w:val="single"/>
          <w:lang w:val="en-US"/>
        </w:rPr>
        <w:t>INTRODUCCION</w:t>
      </w:r>
    </w:p>
    <w:p w:rsidR="00A176DB" w:rsidRPr="005041FB" w:rsidRDefault="00A176DB" w:rsidP="00A9582E">
      <w:pPr>
        <w:jc w:val="both"/>
        <w:rPr>
          <w:rFonts w:ascii="Arial" w:hAnsi="Arial" w:cs="Arial"/>
          <w:b/>
          <w:u w:val="single"/>
          <w:lang w:val="en-US"/>
        </w:rPr>
      </w:pPr>
    </w:p>
    <w:p w:rsidR="00A20AE0" w:rsidRPr="00E97300" w:rsidRDefault="00E97300" w:rsidP="00E97300">
      <w:pPr>
        <w:jc w:val="both"/>
        <w:rPr>
          <w:rFonts w:ascii="Arial" w:hAnsi="Arial" w:cs="Arial"/>
        </w:rPr>
      </w:pPr>
      <w:r w:rsidRPr="00E97300">
        <w:rPr>
          <w:rFonts w:ascii="Arial" w:hAnsi="Arial" w:cs="Arial"/>
        </w:rPr>
        <w:t>L</w:t>
      </w:r>
      <w:r w:rsidR="00A20AE0" w:rsidRPr="00E97300">
        <w:rPr>
          <w:rFonts w:ascii="Arial" w:hAnsi="Arial" w:cs="Arial"/>
        </w:rPr>
        <w:t xml:space="preserve">as organizaciones modernas que operan gran parte de su actividad en el negocio a través del recurso informático necesitan dotar sus sistemas e infraestructuras informáticas de medidas de protección más adecuadas que garanticen el continuo desarrollo y conservar  sus actividades, en este sentido cobra especial importancia la necesidad de contar con profesionales especializados en las nuevas tecnologías de seguridad que implementen, controlen  y gestionen de manera eficaz sus sistemas. </w:t>
      </w:r>
    </w:p>
    <w:p w:rsidR="00A20AE0" w:rsidRPr="00E97300" w:rsidRDefault="00A20AE0" w:rsidP="00E97300">
      <w:pPr>
        <w:jc w:val="both"/>
        <w:rPr>
          <w:rFonts w:ascii="Arial" w:hAnsi="Arial" w:cs="Arial"/>
        </w:rPr>
      </w:pPr>
    </w:p>
    <w:p w:rsidR="00A20AE0" w:rsidRDefault="00A20AE0" w:rsidP="00E97300">
      <w:pPr>
        <w:jc w:val="both"/>
        <w:rPr>
          <w:rFonts w:ascii="Arial" w:hAnsi="Arial" w:cs="Arial"/>
        </w:rPr>
      </w:pPr>
      <w:r w:rsidRPr="00E97300">
        <w:rPr>
          <w:rFonts w:ascii="Arial" w:hAnsi="Arial" w:cs="Arial"/>
        </w:rPr>
        <w:t xml:space="preserve">La sociedad de la información y </w:t>
      </w:r>
      <w:r w:rsidR="00C55A36">
        <w:rPr>
          <w:rFonts w:ascii="Arial" w:hAnsi="Arial" w:cs="Arial"/>
        </w:rPr>
        <w:t xml:space="preserve">las </w:t>
      </w:r>
      <w:r w:rsidRPr="00E97300">
        <w:rPr>
          <w:rFonts w:ascii="Arial" w:hAnsi="Arial" w:cs="Arial"/>
        </w:rPr>
        <w:t>nuevas tecnologías de información plantea</w:t>
      </w:r>
      <w:r w:rsidR="00C55A36">
        <w:rPr>
          <w:rFonts w:ascii="Arial" w:hAnsi="Arial" w:cs="Arial"/>
        </w:rPr>
        <w:t>n</w:t>
      </w:r>
      <w:r w:rsidRPr="00E97300">
        <w:rPr>
          <w:rFonts w:ascii="Arial" w:hAnsi="Arial" w:cs="Arial"/>
        </w:rPr>
        <w:t xml:space="preserve"> la necesidad de mantener </w:t>
      </w:r>
      <w:r w:rsidR="00C55A36">
        <w:rPr>
          <w:rFonts w:ascii="Arial" w:hAnsi="Arial" w:cs="Arial"/>
        </w:rPr>
        <w:t>la integridad</w:t>
      </w:r>
      <w:r w:rsidRPr="00E97300">
        <w:rPr>
          <w:rFonts w:ascii="Arial" w:hAnsi="Arial" w:cs="Arial"/>
        </w:rPr>
        <w:t xml:space="preserve">  y confidencialidad de la información que soportan los sistemas de sus organizaciones, para ello, es especialmente importante elegir e implantar los sistemas y métodos de seguridad más idóneos, que protejan sus redes y sistemas ante eventuales amenazas, </w:t>
      </w:r>
      <w:r w:rsidR="00575F94">
        <w:rPr>
          <w:rFonts w:ascii="Arial" w:hAnsi="Arial" w:cs="Arial"/>
        </w:rPr>
        <w:t xml:space="preserve">fraudes o siniestros </w:t>
      </w:r>
      <w:r w:rsidRPr="00E97300">
        <w:rPr>
          <w:rFonts w:ascii="Arial" w:hAnsi="Arial" w:cs="Arial"/>
        </w:rPr>
        <w:t>ya sean presentes o futur</w:t>
      </w:r>
      <w:r w:rsidR="00575F94">
        <w:rPr>
          <w:rFonts w:ascii="Arial" w:hAnsi="Arial" w:cs="Arial"/>
        </w:rPr>
        <w:t>o</w:t>
      </w:r>
      <w:r w:rsidRPr="00E97300">
        <w:rPr>
          <w:rFonts w:ascii="Arial" w:hAnsi="Arial" w:cs="Arial"/>
        </w:rPr>
        <w:t xml:space="preserve">s. </w:t>
      </w:r>
    </w:p>
    <w:p w:rsidR="00575F94" w:rsidRPr="00E97300" w:rsidRDefault="00575F94" w:rsidP="00E97300">
      <w:pPr>
        <w:jc w:val="both"/>
        <w:rPr>
          <w:rFonts w:ascii="Arial" w:hAnsi="Arial" w:cs="Arial"/>
        </w:rPr>
      </w:pPr>
    </w:p>
    <w:p w:rsidR="00A20AE0" w:rsidRDefault="00A20AE0" w:rsidP="00E97300">
      <w:pPr>
        <w:jc w:val="both"/>
        <w:rPr>
          <w:rFonts w:ascii="Arial" w:hAnsi="Arial" w:cs="Arial"/>
        </w:rPr>
      </w:pPr>
      <w:r w:rsidRPr="00E97300">
        <w:rPr>
          <w:rFonts w:ascii="Arial" w:hAnsi="Arial" w:cs="Arial"/>
        </w:rPr>
        <w:t xml:space="preserve">Este tipo de actividades deben ser estimuladas, la sociedad que está conciente de </w:t>
      </w:r>
      <w:r w:rsidR="00C55A36">
        <w:rPr>
          <w:rFonts w:ascii="Arial" w:hAnsi="Arial" w:cs="Arial"/>
        </w:rPr>
        <w:t xml:space="preserve">este hecho, ve con buenos ojos, aplicar esquemas de control </w:t>
      </w:r>
      <w:r w:rsidRPr="00E97300">
        <w:rPr>
          <w:rFonts w:ascii="Arial" w:hAnsi="Arial" w:cs="Arial"/>
        </w:rPr>
        <w:t xml:space="preserve"> en todo campo de acción</w:t>
      </w:r>
      <w:r w:rsidR="00C55A36">
        <w:rPr>
          <w:rFonts w:ascii="Arial" w:hAnsi="Arial" w:cs="Arial"/>
        </w:rPr>
        <w:t xml:space="preserve">, mas aun en el </w:t>
      </w:r>
      <w:r w:rsidR="000F24AD">
        <w:rPr>
          <w:rFonts w:ascii="Arial" w:hAnsi="Arial" w:cs="Arial"/>
        </w:rPr>
        <w:t>Informático</w:t>
      </w:r>
      <w:r w:rsidR="00C55A36">
        <w:rPr>
          <w:rFonts w:ascii="Arial" w:hAnsi="Arial" w:cs="Arial"/>
        </w:rPr>
        <w:t>, pues h</w:t>
      </w:r>
      <w:r w:rsidRPr="00E97300">
        <w:rPr>
          <w:rFonts w:ascii="Arial" w:hAnsi="Arial" w:cs="Arial"/>
        </w:rPr>
        <w:t xml:space="preserve">asta </w:t>
      </w:r>
      <w:r w:rsidR="00C55A36">
        <w:rPr>
          <w:rFonts w:ascii="Arial" w:hAnsi="Arial" w:cs="Arial"/>
        </w:rPr>
        <w:t>ahora</w:t>
      </w:r>
      <w:r w:rsidRPr="00E97300">
        <w:rPr>
          <w:rFonts w:ascii="Arial" w:hAnsi="Arial" w:cs="Arial"/>
        </w:rPr>
        <w:t xml:space="preserve"> las pruebas que aportan las auditorias  tradicionales no son suficientes, </w:t>
      </w:r>
      <w:r w:rsidR="00C55A36">
        <w:rPr>
          <w:rFonts w:ascii="Arial" w:hAnsi="Arial" w:cs="Arial"/>
        </w:rPr>
        <w:t>lo que ha dado</w:t>
      </w:r>
      <w:r w:rsidRPr="00E97300">
        <w:rPr>
          <w:rFonts w:ascii="Arial" w:hAnsi="Arial" w:cs="Arial"/>
        </w:rPr>
        <w:t xml:space="preserve"> origen a una rama  de la  auditoria mas especializada denominada  Auditoría Forense</w:t>
      </w:r>
      <w:r w:rsidR="00C55A36">
        <w:rPr>
          <w:rFonts w:ascii="Arial" w:hAnsi="Arial" w:cs="Arial"/>
        </w:rPr>
        <w:t xml:space="preserve"> </w:t>
      </w:r>
      <w:r w:rsidR="000F24AD">
        <w:rPr>
          <w:rFonts w:ascii="Arial" w:hAnsi="Arial" w:cs="Arial"/>
        </w:rPr>
        <w:t>Informática</w:t>
      </w:r>
      <w:r w:rsidRPr="00E97300">
        <w:rPr>
          <w:rFonts w:ascii="Arial" w:hAnsi="Arial" w:cs="Arial"/>
        </w:rPr>
        <w:t xml:space="preserve">, </w:t>
      </w:r>
      <w:r w:rsidR="00C55A36">
        <w:rPr>
          <w:rFonts w:ascii="Arial" w:hAnsi="Arial" w:cs="Arial"/>
        </w:rPr>
        <w:t xml:space="preserve">que </w:t>
      </w:r>
      <w:r w:rsidRPr="00E97300">
        <w:rPr>
          <w:rFonts w:ascii="Arial" w:hAnsi="Arial" w:cs="Arial"/>
        </w:rPr>
        <w:t xml:space="preserve">permite que un experto emita opiniones de valor técnico, que le permiten a </w:t>
      </w:r>
      <w:r w:rsidR="00C55A36">
        <w:rPr>
          <w:rFonts w:ascii="Arial" w:hAnsi="Arial" w:cs="Arial"/>
        </w:rPr>
        <w:t>terceras personas</w:t>
      </w:r>
      <w:r w:rsidRPr="00E97300">
        <w:rPr>
          <w:rFonts w:ascii="Arial" w:hAnsi="Arial" w:cs="Arial"/>
        </w:rPr>
        <w:t xml:space="preserve"> actuar con mayor certeza, </w:t>
      </w:r>
      <w:r w:rsidR="00C55A36">
        <w:rPr>
          <w:rFonts w:ascii="Arial" w:hAnsi="Arial" w:cs="Arial"/>
        </w:rPr>
        <w:t xml:space="preserve">respecto a acciones de control y/o </w:t>
      </w:r>
      <w:r w:rsidR="000F24AD">
        <w:rPr>
          <w:rFonts w:ascii="Arial" w:hAnsi="Arial" w:cs="Arial"/>
        </w:rPr>
        <w:t>sanción</w:t>
      </w:r>
      <w:r w:rsidR="00C55A36">
        <w:rPr>
          <w:rFonts w:ascii="Arial" w:hAnsi="Arial" w:cs="Arial"/>
        </w:rPr>
        <w:t>.</w:t>
      </w:r>
    </w:p>
    <w:p w:rsidR="00235B63" w:rsidRDefault="00235B63" w:rsidP="00E97300">
      <w:pPr>
        <w:jc w:val="both"/>
        <w:rPr>
          <w:rFonts w:ascii="Arial" w:hAnsi="Arial" w:cs="Arial"/>
        </w:rPr>
      </w:pPr>
    </w:p>
    <w:p w:rsidR="0069797A" w:rsidRDefault="0069797A" w:rsidP="00235B63">
      <w:pPr>
        <w:jc w:val="both"/>
        <w:rPr>
          <w:rFonts w:ascii="Arial" w:hAnsi="Arial" w:cs="Arial"/>
          <w:b/>
          <w:bCs/>
        </w:rPr>
      </w:pPr>
    </w:p>
    <w:p w:rsidR="00235B63" w:rsidRDefault="00235B63" w:rsidP="00235B63">
      <w:pPr>
        <w:jc w:val="both"/>
        <w:rPr>
          <w:rFonts w:ascii="Arial" w:hAnsi="Arial" w:cs="Arial"/>
          <w:b/>
          <w:bCs/>
        </w:rPr>
      </w:pPr>
      <w:r>
        <w:rPr>
          <w:rFonts w:ascii="Arial" w:hAnsi="Arial" w:cs="Arial"/>
          <w:b/>
          <w:bCs/>
        </w:rPr>
        <w:t>Importancia de Auditoria Forense</w:t>
      </w:r>
    </w:p>
    <w:p w:rsidR="00235B63" w:rsidRDefault="00235B63" w:rsidP="00235B63">
      <w:pPr>
        <w:jc w:val="both"/>
        <w:rPr>
          <w:rFonts w:ascii="Arial" w:hAnsi="Arial" w:cs="Arial"/>
          <w:b/>
          <w:bCs/>
        </w:rPr>
      </w:pPr>
    </w:p>
    <w:p w:rsidR="00D90337" w:rsidRPr="00D90337" w:rsidRDefault="00D90337" w:rsidP="00D90337">
      <w:pPr>
        <w:jc w:val="both"/>
        <w:rPr>
          <w:rFonts w:ascii="Arial" w:hAnsi="Arial" w:cs="Arial"/>
        </w:rPr>
      </w:pPr>
      <w:r w:rsidRPr="00D90337">
        <w:rPr>
          <w:rFonts w:ascii="Arial" w:hAnsi="Arial" w:cs="Arial"/>
        </w:rPr>
        <w:t xml:space="preserve">En </w:t>
      </w:r>
      <w:r w:rsidR="00575F94">
        <w:rPr>
          <w:rFonts w:ascii="Arial" w:hAnsi="Arial" w:cs="Arial"/>
        </w:rPr>
        <w:t xml:space="preserve">el </w:t>
      </w:r>
      <w:r w:rsidRPr="00D90337">
        <w:rPr>
          <w:rFonts w:ascii="Arial" w:hAnsi="Arial" w:cs="Arial"/>
        </w:rPr>
        <w:t xml:space="preserve">área informática se pueden producir ataques, y esos ataques van contra algo medular que es la información la que puede sufrir distintos tipos de intromisión para agredirla en su confidencialidad o integridad. </w:t>
      </w:r>
    </w:p>
    <w:p w:rsidR="00D90337" w:rsidRPr="00D90337" w:rsidRDefault="00D90337" w:rsidP="00D90337">
      <w:pPr>
        <w:jc w:val="both"/>
        <w:rPr>
          <w:rFonts w:ascii="Arial" w:hAnsi="Arial" w:cs="Arial"/>
        </w:rPr>
      </w:pPr>
    </w:p>
    <w:p w:rsidR="00575F94" w:rsidRDefault="00D90337" w:rsidP="00D90337">
      <w:pPr>
        <w:jc w:val="both"/>
        <w:rPr>
          <w:rFonts w:ascii="Arial" w:hAnsi="Arial" w:cs="Arial"/>
        </w:rPr>
      </w:pPr>
      <w:r w:rsidRPr="00D90337">
        <w:rPr>
          <w:rFonts w:ascii="Arial" w:hAnsi="Arial" w:cs="Arial"/>
        </w:rPr>
        <w:t xml:space="preserve">Definitivamente </w:t>
      </w:r>
      <w:r w:rsidR="00575F94">
        <w:rPr>
          <w:rFonts w:ascii="Arial" w:hAnsi="Arial" w:cs="Arial"/>
        </w:rPr>
        <w:t xml:space="preserve">en un mundo tan automatizado como el de hoy, </w:t>
      </w:r>
      <w:r w:rsidRPr="00D90337">
        <w:rPr>
          <w:rFonts w:ascii="Arial" w:hAnsi="Arial" w:cs="Arial"/>
        </w:rPr>
        <w:t>es indispensa</w:t>
      </w:r>
      <w:r w:rsidR="00575F94">
        <w:rPr>
          <w:rFonts w:ascii="Arial" w:hAnsi="Arial" w:cs="Arial"/>
        </w:rPr>
        <w:t xml:space="preserve">ble el uso de la computadora y </w:t>
      </w:r>
      <w:r w:rsidRPr="00D90337">
        <w:rPr>
          <w:rFonts w:ascii="Arial" w:hAnsi="Arial" w:cs="Arial"/>
        </w:rPr>
        <w:t>el manejo de la tecnología</w:t>
      </w:r>
      <w:r w:rsidR="00575F94">
        <w:rPr>
          <w:rFonts w:ascii="Arial" w:hAnsi="Arial" w:cs="Arial"/>
        </w:rPr>
        <w:t>, sin embargo esta tecnología puede verse afectada</w:t>
      </w:r>
      <w:r w:rsidRPr="00D90337">
        <w:rPr>
          <w:rFonts w:ascii="Arial" w:hAnsi="Arial" w:cs="Arial"/>
        </w:rPr>
        <w:t xml:space="preserve"> p</w:t>
      </w:r>
      <w:r w:rsidR="00575F94">
        <w:rPr>
          <w:rFonts w:ascii="Arial" w:hAnsi="Arial" w:cs="Arial"/>
        </w:rPr>
        <w:t>or ciertas</w:t>
      </w:r>
      <w:r w:rsidRPr="00D90337">
        <w:rPr>
          <w:rFonts w:ascii="Arial" w:hAnsi="Arial" w:cs="Arial"/>
        </w:rPr>
        <w:t xml:space="preserve"> conductas delictivas </w:t>
      </w:r>
      <w:r w:rsidR="00575F94">
        <w:rPr>
          <w:rFonts w:ascii="Arial" w:hAnsi="Arial" w:cs="Arial"/>
        </w:rPr>
        <w:t xml:space="preserve">que pueden generar, “ATAQUES”, ”FRAUDES”, </w:t>
      </w:r>
      <w:r w:rsidRPr="00D90337">
        <w:rPr>
          <w:rFonts w:ascii="Arial" w:hAnsi="Arial" w:cs="Arial"/>
        </w:rPr>
        <w:t xml:space="preserve"> "SINIESTROS", </w:t>
      </w:r>
      <w:r w:rsidR="00575F94">
        <w:rPr>
          <w:rFonts w:ascii="Arial" w:hAnsi="Arial" w:cs="Arial"/>
        </w:rPr>
        <w:t xml:space="preserve">en contra de los recursos </w:t>
      </w:r>
      <w:r w:rsidR="000C63DF">
        <w:rPr>
          <w:rFonts w:ascii="Arial" w:hAnsi="Arial" w:cs="Arial"/>
        </w:rPr>
        <w:t>informáticos</w:t>
      </w:r>
      <w:r w:rsidR="00575F94">
        <w:rPr>
          <w:rFonts w:ascii="Arial" w:hAnsi="Arial" w:cs="Arial"/>
        </w:rPr>
        <w:t xml:space="preserve"> que existen en nuestras organizaciones </w:t>
      </w:r>
    </w:p>
    <w:p w:rsidR="00575F94" w:rsidRDefault="00575F94" w:rsidP="00D90337">
      <w:pPr>
        <w:jc w:val="both"/>
        <w:rPr>
          <w:rFonts w:ascii="Arial" w:hAnsi="Arial" w:cs="Arial"/>
        </w:rPr>
      </w:pPr>
    </w:p>
    <w:p w:rsidR="00575F94" w:rsidRDefault="00575F94" w:rsidP="00D90337">
      <w:pPr>
        <w:jc w:val="both"/>
        <w:rPr>
          <w:rFonts w:ascii="Arial" w:hAnsi="Arial" w:cs="Arial"/>
        </w:rPr>
      </w:pPr>
      <w:r>
        <w:rPr>
          <w:rFonts w:ascii="Arial" w:hAnsi="Arial" w:cs="Arial"/>
        </w:rPr>
        <w:t xml:space="preserve">Por todo lo antes expuesto es necesario contar con una actividad en el campo de la auditoria </w:t>
      </w:r>
      <w:r w:rsidR="00D90337" w:rsidRPr="00D90337">
        <w:rPr>
          <w:rFonts w:ascii="Arial" w:hAnsi="Arial" w:cs="Arial"/>
        </w:rPr>
        <w:t xml:space="preserve">pero en </w:t>
      </w:r>
      <w:r>
        <w:rPr>
          <w:rFonts w:ascii="Arial" w:hAnsi="Arial" w:cs="Arial"/>
        </w:rPr>
        <w:t>el entorno</w:t>
      </w:r>
      <w:r w:rsidR="00D90337" w:rsidRPr="00D90337">
        <w:rPr>
          <w:rFonts w:ascii="Arial" w:hAnsi="Arial" w:cs="Arial"/>
        </w:rPr>
        <w:t xml:space="preserve"> informático  y </w:t>
      </w:r>
      <w:r>
        <w:rPr>
          <w:rFonts w:ascii="Arial" w:hAnsi="Arial" w:cs="Arial"/>
        </w:rPr>
        <w:t xml:space="preserve">es </w:t>
      </w:r>
      <w:r w:rsidR="000C63DF">
        <w:rPr>
          <w:rFonts w:ascii="Arial" w:hAnsi="Arial" w:cs="Arial"/>
        </w:rPr>
        <w:t>así</w:t>
      </w:r>
      <w:r>
        <w:rPr>
          <w:rFonts w:ascii="Arial" w:hAnsi="Arial" w:cs="Arial"/>
        </w:rPr>
        <w:t xml:space="preserve"> como ahora con la </w:t>
      </w:r>
      <w:r w:rsidR="000C63DF">
        <w:rPr>
          <w:rFonts w:ascii="Arial" w:hAnsi="Arial" w:cs="Arial"/>
        </w:rPr>
        <w:t>aparición</w:t>
      </w:r>
      <w:r>
        <w:rPr>
          <w:rFonts w:ascii="Arial" w:hAnsi="Arial" w:cs="Arial"/>
        </w:rPr>
        <w:t xml:space="preserve"> de </w:t>
      </w:r>
      <w:smartTag w:uri="urn:schemas-microsoft-com:office:smarttags" w:element="PersonName">
        <w:smartTagPr>
          <w:attr w:name="ProductID" w:val="la Auditoria Forense"/>
        </w:smartTagPr>
        <w:smartTag w:uri="urn:schemas-microsoft-com:office:smarttags" w:element="PersonName">
          <w:smartTagPr>
            <w:attr w:name="ProductID" w:val="la Auditoria"/>
          </w:smartTagPr>
          <w:r>
            <w:rPr>
              <w:rFonts w:ascii="Arial" w:hAnsi="Arial" w:cs="Arial"/>
            </w:rPr>
            <w:lastRenderedPageBreak/>
            <w:t>la Auditoria</w:t>
          </w:r>
        </w:smartTag>
        <w:r>
          <w:rPr>
            <w:rFonts w:ascii="Arial" w:hAnsi="Arial" w:cs="Arial"/>
          </w:rPr>
          <w:t xml:space="preserve"> Forense</w:t>
        </w:r>
      </w:smartTag>
      <w:r>
        <w:rPr>
          <w:rFonts w:ascii="Arial" w:hAnsi="Arial" w:cs="Arial"/>
        </w:rPr>
        <w:t xml:space="preserve"> Informática se puede llegar a identificar al que </w:t>
      </w:r>
      <w:r w:rsidR="000C63DF">
        <w:rPr>
          <w:rFonts w:ascii="Arial" w:hAnsi="Arial" w:cs="Arial"/>
        </w:rPr>
        <w:t>cometió</w:t>
      </w:r>
      <w:r>
        <w:rPr>
          <w:rFonts w:ascii="Arial" w:hAnsi="Arial" w:cs="Arial"/>
        </w:rPr>
        <w:t xml:space="preserve"> el ataque, delito, fraude o siniestro y las acciones que </w:t>
      </w:r>
      <w:r w:rsidR="000C63DF">
        <w:rPr>
          <w:rFonts w:ascii="Arial" w:hAnsi="Arial" w:cs="Arial"/>
        </w:rPr>
        <w:t>efectuó</w:t>
      </w:r>
      <w:r w:rsidR="001D698E">
        <w:rPr>
          <w:rFonts w:ascii="Arial" w:hAnsi="Arial" w:cs="Arial"/>
        </w:rPr>
        <w:t xml:space="preserve"> </w:t>
      </w:r>
      <w:r>
        <w:rPr>
          <w:rFonts w:ascii="Arial" w:hAnsi="Arial" w:cs="Arial"/>
        </w:rPr>
        <w:t>para cometerlo.</w:t>
      </w:r>
    </w:p>
    <w:p w:rsidR="00D90337" w:rsidRPr="00D90337" w:rsidRDefault="00D90337" w:rsidP="00D90337">
      <w:pPr>
        <w:jc w:val="both"/>
        <w:rPr>
          <w:rFonts w:ascii="Arial" w:hAnsi="Arial" w:cs="Arial"/>
        </w:rPr>
      </w:pPr>
    </w:p>
    <w:p w:rsidR="00DA786B" w:rsidRDefault="00D90337" w:rsidP="00DA786B">
      <w:pPr>
        <w:jc w:val="both"/>
        <w:rPr>
          <w:rFonts w:ascii="Arial" w:hAnsi="Arial" w:cs="Arial"/>
          <w:b/>
          <w:bCs/>
        </w:rPr>
      </w:pPr>
      <w:r>
        <w:rPr>
          <w:rFonts w:ascii="Arial" w:hAnsi="Arial" w:cs="Arial"/>
        </w:rPr>
        <w:t>Es</w:t>
      </w:r>
      <w:r w:rsidR="001D698E">
        <w:rPr>
          <w:rFonts w:ascii="Arial" w:hAnsi="Arial" w:cs="Arial"/>
        </w:rPr>
        <w:t>tudiar este t</w:t>
      </w:r>
      <w:r w:rsidR="00575F94">
        <w:rPr>
          <w:rFonts w:ascii="Arial" w:hAnsi="Arial" w:cs="Arial"/>
        </w:rPr>
        <w:t xml:space="preserve">ema es particularmente emocionante para todo investigador y como estudiantes de </w:t>
      </w:r>
      <w:smartTag w:uri="urn:schemas-microsoft-com:office:smarttags" w:element="PersonName">
        <w:smartTagPr>
          <w:attr w:name="ProductID" w:val="la ESPOL"/>
        </w:smartTagPr>
        <w:r w:rsidR="00575F94">
          <w:rPr>
            <w:rFonts w:ascii="Arial" w:hAnsi="Arial" w:cs="Arial"/>
          </w:rPr>
          <w:t>la ESPOL</w:t>
        </w:r>
      </w:smartTag>
      <w:r w:rsidR="000F4EF7">
        <w:rPr>
          <w:rFonts w:ascii="Arial" w:hAnsi="Arial" w:cs="Arial"/>
        </w:rPr>
        <w:t xml:space="preserve"> tenemos un nu</w:t>
      </w:r>
      <w:r w:rsidR="00575F94">
        <w:rPr>
          <w:rFonts w:ascii="Arial" w:hAnsi="Arial" w:cs="Arial"/>
        </w:rPr>
        <w:t xml:space="preserve">evo campo de </w:t>
      </w:r>
      <w:r w:rsidR="001D698E">
        <w:rPr>
          <w:rFonts w:ascii="Arial" w:hAnsi="Arial" w:cs="Arial"/>
        </w:rPr>
        <w:t>acción</w:t>
      </w:r>
      <w:r w:rsidR="00575F94">
        <w:rPr>
          <w:rFonts w:ascii="Arial" w:hAnsi="Arial" w:cs="Arial"/>
        </w:rPr>
        <w:t xml:space="preserve"> para nuestra </w:t>
      </w:r>
      <w:r w:rsidR="001D698E">
        <w:rPr>
          <w:rFonts w:ascii="Arial" w:hAnsi="Arial" w:cs="Arial"/>
        </w:rPr>
        <w:t>profesión</w:t>
      </w:r>
    </w:p>
    <w:p w:rsidR="0069797A" w:rsidRDefault="0069797A" w:rsidP="0069797A">
      <w:pPr>
        <w:pStyle w:val="Ttulo2"/>
        <w:rPr>
          <w:i w:val="0"/>
          <w:sz w:val="24"/>
          <w:szCs w:val="24"/>
        </w:rPr>
      </w:pPr>
    </w:p>
    <w:p w:rsidR="0069797A" w:rsidRPr="0069797A" w:rsidRDefault="0069797A" w:rsidP="0069797A">
      <w:pPr>
        <w:pStyle w:val="Ttulo2"/>
        <w:rPr>
          <w:i w:val="0"/>
          <w:sz w:val="24"/>
          <w:szCs w:val="24"/>
        </w:rPr>
      </w:pPr>
      <w:r w:rsidRPr="0069797A">
        <w:rPr>
          <w:i w:val="0"/>
          <w:sz w:val="24"/>
          <w:szCs w:val="24"/>
        </w:rPr>
        <w:t>Presentación del Problema</w:t>
      </w:r>
    </w:p>
    <w:p w:rsidR="009B222D" w:rsidRDefault="009B222D" w:rsidP="009B222D">
      <w:pPr>
        <w:pStyle w:val="NormalWeb"/>
        <w:jc w:val="both"/>
        <w:rPr>
          <w:rFonts w:ascii="Arial" w:hAnsi="Arial" w:cs="Arial"/>
          <w:szCs w:val="22"/>
        </w:rPr>
      </w:pPr>
      <w:r>
        <w:rPr>
          <w:rFonts w:ascii="Arial" w:hAnsi="Arial" w:cs="Arial"/>
          <w:szCs w:val="22"/>
        </w:rPr>
        <w:t xml:space="preserve">Este trabajo identifica los principales causas por las cuales puede suscitarse una Auditoria Forense Informática y nos ayuda a evitar siniestros, ataques y </w:t>
      </w:r>
      <w:r w:rsidR="00FD7265">
        <w:rPr>
          <w:rFonts w:ascii="Arial" w:hAnsi="Arial" w:cs="Arial"/>
          <w:szCs w:val="22"/>
        </w:rPr>
        <w:t xml:space="preserve">fraudes </w:t>
      </w:r>
      <w:r w:rsidR="006414AC">
        <w:rPr>
          <w:rFonts w:ascii="Arial" w:hAnsi="Arial" w:cs="Arial"/>
          <w:szCs w:val="22"/>
        </w:rPr>
        <w:t xml:space="preserve">cometidos por los </w:t>
      </w:r>
      <w:r w:rsidR="00FD7265">
        <w:rPr>
          <w:rFonts w:ascii="Arial" w:hAnsi="Arial" w:cs="Arial"/>
          <w:szCs w:val="22"/>
        </w:rPr>
        <w:t>empleados</w:t>
      </w:r>
      <w:r w:rsidR="006414AC">
        <w:rPr>
          <w:rFonts w:ascii="Arial" w:hAnsi="Arial" w:cs="Arial"/>
          <w:szCs w:val="22"/>
        </w:rPr>
        <w:t xml:space="preserve"> </w:t>
      </w:r>
      <w:r w:rsidR="00FD7265">
        <w:rPr>
          <w:rFonts w:ascii="Arial" w:hAnsi="Arial" w:cs="Arial"/>
          <w:szCs w:val="22"/>
        </w:rPr>
        <w:t>de</w:t>
      </w:r>
      <w:r w:rsidR="006414AC">
        <w:rPr>
          <w:rFonts w:ascii="Arial" w:hAnsi="Arial" w:cs="Arial"/>
          <w:szCs w:val="22"/>
        </w:rPr>
        <w:t xml:space="preserve"> </w:t>
      </w:r>
      <w:r w:rsidR="00FD7265">
        <w:rPr>
          <w:rFonts w:ascii="Arial" w:hAnsi="Arial" w:cs="Arial"/>
          <w:szCs w:val="22"/>
        </w:rPr>
        <w:t>la</w:t>
      </w:r>
      <w:r w:rsidR="006414AC">
        <w:rPr>
          <w:rFonts w:ascii="Arial" w:hAnsi="Arial" w:cs="Arial"/>
          <w:szCs w:val="22"/>
        </w:rPr>
        <w:t xml:space="preserve"> </w:t>
      </w:r>
      <w:r w:rsidR="00FD7265">
        <w:rPr>
          <w:rFonts w:ascii="Arial" w:hAnsi="Arial" w:cs="Arial"/>
          <w:szCs w:val="22"/>
        </w:rPr>
        <w:t>empresa.</w:t>
      </w:r>
      <w:r w:rsidR="006414AC">
        <w:rPr>
          <w:rFonts w:ascii="Arial" w:hAnsi="Arial" w:cs="Arial"/>
          <w:szCs w:val="22"/>
        </w:rPr>
        <w:t xml:space="preserve"> </w:t>
      </w:r>
    </w:p>
    <w:p w:rsidR="00687712" w:rsidRDefault="00687712" w:rsidP="00687712">
      <w:pPr>
        <w:pStyle w:val="NormalWeb"/>
        <w:jc w:val="both"/>
        <w:rPr>
          <w:rFonts w:ascii="Arial" w:hAnsi="Arial" w:cs="Arial"/>
          <w:szCs w:val="22"/>
        </w:rPr>
      </w:pPr>
      <w:r>
        <w:rPr>
          <w:rFonts w:ascii="Arial" w:hAnsi="Arial" w:cs="Arial"/>
          <w:szCs w:val="22"/>
        </w:rPr>
        <w:t>En el campo forense informático, el trabajo destaca la importancia de definir acertadas metodologías, herramientas y técnicas ligadas de forma inseparable a los objetivos de la organización, planteados en su estrategia empresarial, en su misión y visión.</w:t>
      </w:r>
    </w:p>
    <w:p w:rsidR="0069797A" w:rsidRDefault="00496E0C" w:rsidP="0069797A">
      <w:pPr>
        <w:pStyle w:val="NormalWeb"/>
        <w:jc w:val="both"/>
        <w:rPr>
          <w:rFonts w:ascii="Arial" w:hAnsi="Arial" w:cs="Arial"/>
          <w:szCs w:val="22"/>
        </w:rPr>
      </w:pPr>
      <w:r>
        <w:rPr>
          <w:rFonts w:ascii="Arial" w:hAnsi="Arial" w:cs="Arial"/>
          <w:szCs w:val="22"/>
        </w:rPr>
        <w:t>El problema en sí, se basa en la modificación y/o eliminación de archivos, el objetivo primordial es reconstruir lo hechos del siniestro, para asi poder encontrar al o los culpables del suceso.</w:t>
      </w:r>
    </w:p>
    <w:p w:rsidR="0069797A" w:rsidRDefault="0069797A" w:rsidP="00C0039C">
      <w:pPr>
        <w:pStyle w:val="Textoindependiente2"/>
        <w:rPr>
          <w:b/>
          <w:bCs/>
          <w:u w:val="single"/>
        </w:rPr>
      </w:pPr>
    </w:p>
    <w:p w:rsidR="00C0039C" w:rsidRDefault="00C0039C" w:rsidP="00C0039C">
      <w:pPr>
        <w:pStyle w:val="Textoindependiente2"/>
        <w:rPr>
          <w:b/>
          <w:bCs/>
          <w:u w:val="single"/>
        </w:rPr>
      </w:pPr>
      <w:r>
        <w:rPr>
          <w:b/>
          <w:bCs/>
          <w:u w:val="single"/>
        </w:rPr>
        <w:t>CONTENIDO</w:t>
      </w:r>
    </w:p>
    <w:p w:rsidR="005E261A" w:rsidRDefault="005E261A" w:rsidP="007C7DD4">
      <w:pPr>
        <w:pStyle w:val="NormalWeb"/>
        <w:jc w:val="both"/>
        <w:rPr>
          <w:rFonts w:ascii="Arial" w:hAnsi="Arial" w:cs="Arial"/>
          <w:szCs w:val="22"/>
        </w:rPr>
      </w:pPr>
      <w:r>
        <w:rPr>
          <w:rFonts w:ascii="Arial" w:hAnsi="Arial" w:cs="Arial"/>
          <w:szCs w:val="22"/>
        </w:rPr>
        <w:t xml:space="preserve">Como bosquejo de lo que se encontrara en este trabajo, </w:t>
      </w:r>
      <w:r w:rsidR="007C7DD4">
        <w:rPr>
          <w:rFonts w:ascii="Arial" w:hAnsi="Arial" w:cs="Arial"/>
          <w:szCs w:val="22"/>
        </w:rPr>
        <w:t>describiré</w:t>
      </w:r>
      <w:r>
        <w:rPr>
          <w:rFonts w:ascii="Arial" w:hAnsi="Arial" w:cs="Arial"/>
          <w:szCs w:val="22"/>
        </w:rPr>
        <w:t xml:space="preserve"> algunas ideas principales a continuación.</w:t>
      </w:r>
    </w:p>
    <w:p w:rsidR="00C0039C" w:rsidRPr="00C0039C" w:rsidRDefault="00AE56BE" w:rsidP="007C7DD4">
      <w:pPr>
        <w:pStyle w:val="Ttulo3"/>
        <w:jc w:val="both"/>
        <w:rPr>
          <w:b w:val="0"/>
          <w:bCs w:val="0"/>
        </w:rPr>
      </w:pPr>
      <w:r>
        <w:rPr>
          <w:b w:val="0"/>
          <w:bCs w:val="0"/>
        </w:rPr>
        <w:t>Primero</w:t>
      </w:r>
      <w:r w:rsidR="00C0039C" w:rsidRPr="00C0039C">
        <w:rPr>
          <w:b w:val="0"/>
          <w:bCs w:val="0"/>
        </w:rPr>
        <w:t xml:space="preserve"> es necesario dejar en claro ciertas definiciones que son consideradas como relevantes para un mejor entendimiento del trabajo.</w:t>
      </w:r>
    </w:p>
    <w:p w:rsidR="00EE5CE7" w:rsidRDefault="00EE5CE7" w:rsidP="00C0039C">
      <w:pPr>
        <w:pStyle w:val="Ttulo3"/>
        <w:rPr>
          <w:rFonts w:ascii="Times New Roman" w:hAnsi="Times New Roman" w:cs="Times New Roman"/>
          <w:b w:val="0"/>
          <w:bCs w:val="0"/>
          <w:sz w:val="24"/>
          <w:szCs w:val="24"/>
        </w:rPr>
      </w:pPr>
    </w:p>
    <w:p w:rsidR="00C0039C" w:rsidRDefault="00C0039C" w:rsidP="00C0039C">
      <w:pPr>
        <w:pStyle w:val="Ttulo3"/>
      </w:pPr>
      <w:r>
        <w:t>Definiciones:</w:t>
      </w:r>
    </w:p>
    <w:p w:rsidR="00C0039C" w:rsidRDefault="00C0039C" w:rsidP="00C0039C"/>
    <w:p w:rsidR="00EE5CE7" w:rsidRPr="00EE5CE7" w:rsidRDefault="00C0039C" w:rsidP="00EE5CE7">
      <w:pPr>
        <w:pStyle w:val="NormalWeb"/>
        <w:jc w:val="both"/>
        <w:rPr>
          <w:rFonts w:ascii="Arial" w:hAnsi="Arial" w:cs="Arial"/>
          <w:sz w:val="26"/>
          <w:szCs w:val="26"/>
        </w:rPr>
      </w:pPr>
      <w:r w:rsidRPr="00EE5CE7">
        <w:rPr>
          <w:b/>
        </w:rPr>
        <w:t>1</w:t>
      </w:r>
      <w:r w:rsidRPr="00EE5CE7">
        <w:rPr>
          <w:rFonts w:ascii="Arial" w:hAnsi="Arial" w:cs="Arial"/>
          <w:b/>
          <w:sz w:val="26"/>
          <w:szCs w:val="26"/>
        </w:rPr>
        <w:t xml:space="preserve">.- </w:t>
      </w:r>
      <w:r w:rsidR="00EE5CE7" w:rsidRPr="00EE5CE7">
        <w:rPr>
          <w:rFonts w:ascii="Arial" w:hAnsi="Arial" w:cs="Arial"/>
          <w:b/>
          <w:sz w:val="26"/>
          <w:szCs w:val="26"/>
        </w:rPr>
        <w:t>Siniestro</w:t>
      </w:r>
      <w:r w:rsidRPr="00EE5CE7">
        <w:rPr>
          <w:b/>
        </w:rPr>
        <w:t>:</w:t>
      </w:r>
      <w:r>
        <w:t xml:space="preserve"> </w:t>
      </w:r>
      <w:r w:rsidR="00EE5CE7" w:rsidRPr="00EE5CE7">
        <w:rPr>
          <w:rFonts w:ascii="Arial" w:hAnsi="Arial" w:cs="Arial"/>
          <w:sz w:val="26"/>
          <w:szCs w:val="26"/>
        </w:rPr>
        <w:t>Según el italiano Carlos Sarzana: “El siniestro informático es cualquier comportamiento criminal en que la computadora está involucrada como material, objeto o mero símbolo.”</w:t>
      </w:r>
    </w:p>
    <w:p w:rsidR="001D7485" w:rsidRPr="001D7485" w:rsidRDefault="00C0039C" w:rsidP="001D7485">
      <w:pPr>
        <w:pStyle w:val="NormalWeb"/>
        <w:jc w:val="both"/>
        <w:rPr>
          <w:rFonts w:ascii="Arial" w:hAnsi="Arial" w:cs="Arial"/>
          <w:sz w:val="26"/>
          <w:szCs w:val="26"/>
        </w:rPr>
      </w:pPr>
      <w:r>
        <w:rPr>
          <w:b/>
          <w:bCs/>
          <w:lang w:val="es-ES_tradnl"/>
        </w:rPr>
        <w:t>2</w:t>
      </w:r>
      <w:r w:rsidRPr="001D7485">
        <w:rPr>
          <w:rFonts w:ascii="Arial" w:hAnsi="Arial" w:cs="Arial"/>
          <w:b/>
          <w:sz w:val="26"/>
          <w:szCs w:val="26"/>
        </w:rPr>
        <w:t xml:space="preserve">.- </w:t>
      </w:r>
      <w:r w:rsidR="001D7485" w:rsidRPr="001D7485">
        <w:rPr>
          <w:rFonts w:ascii="Arial" w:hAnsi="Arial" w:cs="Arial"/>
          <w:b/>
          <w:sz w:val="26"/>
          <w:szCs w:val="26"/>
        </w:rPr>
        <w:t>Siniestro Informático</w:t>
      </w:r>
      <w:r w:rsidR="001D7485">
        <w:rPr>
          <w:b/>
          <w:bCs/>
          <w:lang w:val="es-ES_tradnl"/>
        </w:rPr>
        <w:t xml:space="preserve">: </w:t>
      </w:r>
      <w:r w:rsidR="001D7485" w:rsidRPr="001D7485">
        <w:rPr>
          <w:rFonts w:ascii="Arial" w:hAnsi="Arial" w:cs="Arial"/>
          <w:sz w:val="26"/>
          <w:szCs w:val="26"/>
        </w:rPr>
        <w:t>Según Miguel Antonio Cano C: “El siniestro informático implica actividades criminales que no encuadran en las figuras tradicionales como robos, hurtos, falsificaciones, estafa, sabotaje, etc. Sin embargo, debe destacarse que el uso de las técnicas informáticas ha creado nuevas posibilidades del uso indebido de computadoras lo que ha propiciado a su vez la necesidad de regulación por parte del derecho. “</w:t>
      </w:r>
    </w:p>
    <w:p w:rsidR="00C0039C" w:rsidRPr="001D7485" w:rsidRDefault="00C0039C" w:rsidP="001D7485">
      <w:pPr>
        <w:pStyle w:val="NormalWeb"/>
        <w:jc w:val="both"/>
        <w:rPr>
          <w:rFonts w:ascii="Arial" w:hAnsi="Arial" w:cs="Arial"/>
          <w:sz w:val="26"/>
          <w:szCs w:val="26"/>
        </w:rPr>
      </w:pPr>
    </w:p>
    <w:p w:rsidR="007F4945" w:rsidRPr="007F4945" w:rsidRDefault="00C0039C" w:rsidP="007F4945">
      <w:pPr>
        <w:pStyle w:val="NormalWeb"/>
        <w:ind w:left="24"/>
        <w:jc w:val="both"/>
        <w:rPr>
          <w:rFonts w:ascii="Arial" w:hAnsi="Arial" w:cs="Arial"/>
          <w:sz w:val="26"/>
          <w:szCs w:val="26"/>
        </w:rPr>
      </w:pPr>
      <w:r w:rsidRPr="007F4945">
        <w:rPr>
          <w:rFonts w:ascii="Arial" w:hAnsi="Arial" w:cs="Arial"/>
          <w:b/>
          <w:sz w:val="26"/>
          <w:szCs w:val="26"/>
        </w:rPr>
        <w:t xml:space="preserve">3.- </w:t>
      </w:r>
      <w:r w:rsidR="007F4945" w:rsidRPr="007F4945">
        <w:rPr>
          <w:rFonts w:ascii="Arial" w:hAnsi="Arial" w:cs="Arial"/>
          <w:b/>
          <w:sz w:val="26"/>
          <w:szCs w:val="26"/>
        </w:rPr>
        <w:t>Delito In</w:t>
      </w:r>
      <w:r w:rsidR="00544FBC">
        <w:rPr>
          <w:rFonts w:ascii="Arial" w:hAnsi="Arial" w:cs="Arial"/>
          <w:b/>
          <w:sz w:val="26"/>
          <w:szCs w:val="26"/>
        </w:rPr>
        <w:t>formá</w:t>
      </w:r>
      <w:r w:rsidR="007F4945" w:rsidRPr="007F4945">
        <w:rPr>
          <w:rFonts w:ascii="Arial" w:hAnsi="Arial" w:cs="Arial"/>
          <w:b/>
          <w:sz w:val="26"/>
          <w:szCs w:val="26"/>
        </w:rPr>
        <w:t>tico</w:t>
      </w:r>
      <w:r w:rsidRPr="007F4945">
        <w:rPr>
          <w:rFonts w:ascii="Arial" w:hAnsi="Arial" w:cs="Arial"/>
          <w:b/>
          <w:sz w:val="26"/>
          <w:szCs w:val="26"/>
        </w:rPr>
        <w:t>:</w:t>
      </w:r>
      <w:r>
        <w:t xml:space="preserve"> </w:t>
      </w:r>
      <w:r w:rsidR="007F4945" w:rsidRPr="007F4945">
        <w:rPr>
          <w:rFonts w:ascii="Arial" w:hAnsi="Arial" w:cs="Arial"/>
          <w:sz w:val="26"/>
          <w:szCs w:val="26"/>
        </w:rPr>
        <w:t xml:space="preserve">Según María de </w:t>
      </w:r>
      <w:smartTag w:uri="urn:schemas-microsoft-com:office:smarttags" w:element="PersonName">
        <w:smartTagPr>
          <w:attr w:name="ProductID" w:val="la Luz Lima"/>
        </w:smartTagPr>
        <w:r w:rsidR="007F4945" w:rsidRPr="007F4945">
          <w:rPr>
            <w:rFonts w:ascii="Arial" w:hAnsi="Arial" w:cs="Arial"/>
            <w:sz w:val="26"/>
            <w:szCs w:val="26"/>
          </w:rPr>
          <w:t>la Luz Lima</w:t>
        </w:r>
      </w:smartTag>
      <w:r w:rsidR="007F4945" w:rsidRPr="007F4945">
        <w:rPr>
          <w:rFonts w:ascii="Arial" w:hAnsi="Arial" w:cs="Arial"/>
          <w:sz w:val="26"/>
          <w:szCs w:val="26"/>
        </w:rPr>
        <w:t>, dice que el "delito informático en un sentido amplio es cualquier conducta criminógena o criminal que en su realización hace uso de la tecnología electrónica ya sea como método, medio o fin y que, en sentido estricto, el delito informático, es cualquier acto ilícito penal en el que las computadoras, sus técnicas y funciones desempeñan un papel ya sea con método, medio o fin".</w:t>
      </w:r>
    </w:p>
    <w:p w:rsidR="00C0039C" w:rsidRDefault="00C0039C" w:rsidP="00C0039C">
      <w:pPr>
        <w:jc w:val="both"/>
        <w:rPr>
          <w:rFonts w:ascii="Arial" w:hAnsi="Arial" w:cs="Arial"/>
        </w:rPr>
      </w:pPr>
    </w:p>
    <w:p w:rsidR="00C0039C" w:rsidRPr="00013C7A" w:rsidRDefault="00325DD3" w:rsidP="00C0039C">
      <w:pPr>
        <w:jc w:val="both"/>
        <w:rPr>
          <w:rFonts w:ascii="Arial" w:hAnsi="Arial" w:cs="Arial"/>
          <w:lang w:val="es-EC"/>
        </w:rPr>
      </w:pPr>
      <w:r>
        <w:rPr>
          <w:rFonts w:ascii="Arial" w:hAnsi="Arial" w:cs="Arial"/>
          <w:b/>
          <w:bCs/>
          <w:lang w:val="es-EC"/>
        </w:rPr>
        <w:t>4</w:t>
      </w:r>
      <w:r w:rsidR="00C0039C">
        <w:rPr>
          <w:rFonts w:ascii="Arial" w:hAnsi="Arial" w:cs="Arial"/>
          <w:b/>
          <w:bCs/>
          <w:lang w:val="es-EC"/>
        </w:rPr>
        <w:t>.- Metodología:</w:t>
      </w:r>
      <w:r w:rsidR="00C0039C">
        <w:rPr>
          <w:rFonts w:ascii="Arial" w:hAnsi="Arial" w:cs="Arial"/>
          <w:lang w:val="es-EC"/>
        </w:rPr>
        <w:t xml:space="preserve"> Según el Diccionario, Método es el “modo de decir o hacer con </w:t>
      </w:r>
      <w:r w:rsidR="00C0039C" w:rsidRPr="00013C7A">
        <w:rPr>
          <w:rFonts w:ascii="Arial" w:hAnsi="Arial" w:cs="Arial"/>
          <w:lang w:val="es-EC"/>
        </w:rPr>
        <w:t xml:space="preserve">orden una cosa”. Asimismo define el diccionario la palabra Metodología como “conjunto de métodos que se siguen en una investigación científica”. Esto significa que cualquier proceso cinético debe estar sujeto a una disciplina de proceso defina con anterioridad que llamaremos Metodología. </w:t>
      </w:r>
    </w:p>
    <w:p w:rsidR="00325DD3" w:rsidRPr="00013C7A" w:rsidRDefault="00325DD3" w:rsidP="00C0039C">
      <w:pPr>
        <w:jc w:val="both"/>
        <w:rPr>
          <w:rFonts w:ascii="Arial" w:hAnsi="Arial" w:cs="Arial"/>
          <w:lang w:val="es-EC"/>
        </w:rPr>
      </w:pPr>
    </w:p>
    <w:p w:rsidR="00325DD3" w:rsidRPr="00013C7A" w:rsidRDefault="00325DD3" w:rsidP="00325DD3">
      <w:pPr>
        <w:jc w:val="both"/>
        <w:rPr>
          <w:rFonts w:ascii="Arial" w:hAnsi="Arial" w:cs="Arial"/>
          <w:lang w:val="es-EC"/>
        </w:rPr>
      </w:pPr>
      <w:r w:rsidRPr="00013C7A">
        <w:rPr>
          <w:rFonts w:ascii="Arial" w:hAnsi="Arial" w:cs="Arial"/>
          <w:b/>
        </w:rPr>
        <w:t xml:space="preserve">5.- Herramientas de la Auditoria Forense: </w:t>
      </w:r>
      <w:r w:rsidRPr="00013C7A">
        <w:rPr>
          <w:rFonts w:ascii="Arial" w:hAnsi="Arial" w:cs="Arial"/>
        </w:rPr>
        <w:t>Según el</w:t>
      </w:r>
      <w:r w:rsidR="009B1D80" w:rsidRPr="00013C7A">
        <w:rPr>
          <w:rFonts w:ascii="Arial" w:hAnsi="Arial" w:cs="Arial"/>
        </w:rPr>
        <w:t xml:space="preserve"> diccionario </w:t>
      </w:r>
      <w:r w:rsidRPr="00013C7A">
        <w:rPr>
          <w:rFonts w:ascii="Arial" w:hAnsi="Arial" w:cs="Arial"/>
        </w:rPr>
        <w:t>Larrouse</w:t>
      </w:r>
      <w:r w:rsidRPr="00013C7A">
        <w:rPr>
          <w:rFonts w:ascii="Arial" w:hAnsi="Arial" w:cs="Arial"/>
          <w:b/>
        </w:rPr>
        <w:t xml:space="preserve"> </w:t>
      </w:r>
      <w:r w:rsidR="00013C7A" w:rsidRPr="00013C7A">
        <w:rPr>
          <w:rFonts w:ascii="Arial" w:hAnsi="Arial" w:cs="Arial"/>
        </w:rPr>
        <w:t>“Son</w:t>
      </w:r>
      <w:r w:rsidRPr="00013C7A">
        <w:rPr>
          <w:rFonts w:ascii="Arial" w:hAnsi="Arial" w:cs="Arial"/>
        </w:rPr>
        <w:t xml:space="preserve"> </w:t>
      </w:r>
      <w:r w:rsidRPr="00013C7A">
        <w:rPr>
          <w:rFonts w:ascii="Arial" w:hAnsi="Arial" w:cs="Arial"/>
          <w:lang w:val="es-EC"/>
        </w:rPr>
        <w:t>artículos u objetos que ayuda a resolver un problema que puede ser de cualquier clase, técnico, labora, penal, etc.”</w:t>
      </w:r>
    </w:p>
    <w:p w:rsidR="00C5748B" w:rsidRPr="00013C7A" w:rsidRDefault="00C5748B" w:rsidP="00325DD3">
      <w:pPr>
        <w:jc w:val="both"/>
        <w:rPr>
          <w:rFonts w:ascii="Arial" w:hAnsi="Arial" w:cs="Arial"/>
          <w:lang w:val="es-EC"/>
        </w:rPr>
      </w:pPr>
    </w:p>
    <w:p w:rsidR="00C5748B" w:rsidRPr="00013C7A" w:rsidRDefault="00C5748B" w:rsidP="00C5748B">
      <w:pPr>
        <w:pStyle w:val="NormalWeb"/>
        <w:shd w:val="clear" w:color="auto" w:fill="FFFFFF"/>
        <w:spacing w:beforeAutospacing="0" w:afterAutospacing="0"/>
        <w:jc w:val="both"/>
        <w:rPr>
          <w:rFonts w:ascii="Arial" w:hAnsi="Arial" w:cs="Arial"/>
          <w:lang w:val="es-EC"/>
        </w:rPr>
      </w:pPr>
      <w:r w:rsidRPr="00013C7A">
        <w:rPr>
          <w:rFonts w:ascii="Arial" w:hAnsi="Arial" w:cs="Arial"/>
          <w:b/>
        </w:rPr>
        <w:t>6.- Auditoría Forense:</w:t>
      </w:r>
      <w:r w:rsidRPr="00013C7A">
        <w:rPr>
          <w:rFonts w:ascii="Arial" w:hAnsi="Arial" w:cs="Arial"/>
          <w:sz w:val="22"/>
          <w:szCs w:val="22"/>
        </w:rPr>
        <w:t xml:space="preserve"> </w:t>
      </w:r>
      <w:r w:rsidRPr="00013C7A">
        <w:rPr>
          <w:rFonts w:ascii="Arial" w:hAnsi="Arial" w:cs="Arial"/>
          <w:lang w:val="es-EC"/>
        </w:rPr>
        <w:t xml:space="preserve">es una alternativa para combatir la corrupción, porque permite que un experto emita ante los jueces conceptos y opiniones de valor técnico, que le permiten a la justicia actuar con mayor certeza, especialmente en lo relativo a la vigilancia de la gestión fiscal. </w:t>
      </w:r>
    </w:p>
    <w:p w:rsidR="00934C82" w:rsidRPr="00934C82" w:rsidRDefault="00934C82" w:rsidP="00C5748B">
      <w:pPr>
        <w:pStyle w:val="NormalWeb"/>
        <w:shd w:val="clear" w:color="auto" w:fill="FFFFFF"/>
        <w:spacing w:beforeAutospacing="0" w:afterAutospacing="0"/>
        <w:jc w:val="both"/>
        <w:rPr>
          <w:rFonts w:ascii="Arial" w:hAnsi="Arial" w:cs="Arial"/>
          <w:b/>
          <w:lang w:val="es-EC"/>
        </w:rPr>
      </w:pPr>
    </w:p>
    <w:p w:rsidR="00934C82" w:rsidRPr="00934C82" w:rsidRDefault="00934C82" w:rsidP="00934C82">
      <w:pPr>
        <w:pStyle w:val="NormalWeb"/>
        <w:shd w:val="clear" w:color="auto" w:fill="FFFFFF"/>
        <w:spacing w:beforeAutospacing="0" w:afterAutospacing="0"/>
        <w:jc w:val="both"/>
        <w:rPr>
          <w:rFonts w:ascii="Arial" w:hAnsi="Arial" w:cs="Arial"/>
          <w:lang w:val="es-EC"/>
        </w:rPr>
      </w:pPr>
      <w:r>
        <w:rPr>
          <w:rFonts w:ascii="Arial" w:hAnsi="Arial" w:cs="Arial"/>
          <w:b/>
          <w:lang w:val="es-EC"/>
        </w:rPr>
        <w:t>7.-</w:t>
      </w:r>
      <w:r w:rsidRPr="00934C82">
        <w:rPr>
          <w:rFonts w:ascii="Arial" w:hAnsi="Arial" w:cs="Arial"/>
          <w:b/>
          <w:lang w:val="es-EC"/>
        </w:rPr>
        <w:t xml:space="preserve">Fraude: </w:t>
      </w:r>
      <w:r w:rsidRPr="00934C82">
        <w:rPr>
          <w:rFonts w:ascii="Arial" w:hAnsi="Arial" w:cs="Arial"/>
          <w:lang w:val="es-EC"/>
        </w:rPr>
        <w:t xml:space="preserve">Engaño, inexactitud, consistente, abuso de confianza, que produce o prepara un daño, generalmente material. </w:t>
      </w:r>
    </w:p>
    <w:p w:rsidR="00934C82" w:rsidRPr="00934C82" w:rsidRDefault="00934C82" w:rsidP="00934C82">
      <w:pPr>
        <w:pStyle w:val="NormalWeb"/>
        <w:shd w:val="clear" w:color="auto" w:fill="FFFFFF"/>
        <w:spacing w:beforeAutospacing="0" w:afterAutospacing="0"/>
        <w:jc w:val="both"/>
        <w:rPr>
          <w:rFonts w:ascii="Arial" w:hAnsi="Arial" w:cs="Arial"/>
          <w:lang w:val="es-EC"/>
        </w:rPr>
      </w:pPr>
    </w:p>
    <w:p w:rsidR="00934C82" w:rsidRPr="00934C82" w:rsidRDefault="00934C82" w:rsidP="00934C82">
      <w:pPr>
        <w:pStyle w:val="NormalWeb"/>
        <w:shd w:val="clear" w:color="auto" w:fill="FFFFFF"/>
        <w:spacing w:beforeAutospacing="0" w:afterAutospacing="0"/>
        <w:jc w:val="both"/>
        <w:rPr>
          <w:rFonts w:ascii="Arial" w:hAnsi="Arial" w:cs="Arial"/>
          <w:lang w:val="es-EC"/>
        </w:rPr>
      </w:pPr>
      <w:r>
        <w:rPr>
          <w:rFonts w:ascii="Arial" w:hAnsi="Arial" w:cs="Arial"/>
          <w:b/>
          <w:lang w:val="es-EC"/>
        </w:rPr>
        <w:t>8.-</w:t>
      </w:r>
      <w:r w:rsidRPr="00934C82">
        <w:rPr>
          <w:rFonts w:ascii="Arial" w:hAnsi="Arial" w:cs="Arial"/>
          <w:b/>
          <w:lang w:val="es-EC"/>
        </w:rPr>
        <w:t>Hallazgo:</w:t>
      </w:r>
      <w:r w:rsidRPr="00934C82">
        <w:rPr>
          <w:rFonts w:ascii="Arial" w:hAnsi="Arial" w:cs="Arial"/>
          <w:lang w:val="es-EC"/>
        </w:rPr>
        <w:t xml:space="preserve"> Es la recopilación de información especifica sobre una operación, actividad, organización, condición u otro asunto que se haya analizado y evaluado y que se considera de interés o utilidad para los funcionarios del organismo. </w:t>
      </w:r>
    </w:p>
    <w:p w:rsidR="00934C82" w:rsidRPr="00934C82" w:rsidRDefault="00934C82" w:rsidP="00934C82">
      <w:pPr>
        <w:pStyle w:val="NormalWeb"/>
        <w:shd w:val="clear" w:color="auto" w:fill="FFFFFF"/>
        <w:spacing w:beforeAutospacing="0" w:afterAutospacing="0"/>
        <w:jc w:val="both"/>
        <w:rPr>
          <w:rFonts w:ascii="Arial" w:hAnsi="Arial" w:cs="Arial"/>
          <w:lang w:val="es-EC"/>
        </w:rPr>
      </w:pPr>
    </w:p>
    <w:p w:rsidR="00934C82" w:rsidRPr="00934C82" w:rsidRDefault="00934C82" w:rsidP="00934C82">
      <w:pPr>
        <w:pStyle w:val="NormalWeb"/>
        <w:shd w:val="clear" w:color="auto" w:fill="FFFFFF"/>
        <w:spacing w:beforeAutospacing="0" w:afterAutospacing="0"/>
        <w:jc w:val="both"/>
        <w:rPr>
          <w:rFonts w:ascii="Arial" w:hAnsi="Arial" w:cs="Arial"/>
          <w:lang w:val="es-EC"/>
        </w:rPr>
      </w:pPr>
      <w:r>
        <w:rPr>
          <w:rFonts w:ascii="Arial" w:hAnsi="Arial" w:cs="Arial"/>
          <w:b/>
          <w:lang w:val="es-EC"/>
        </w:rPr>
        <w:t>9.-</w:t>
      </w:r>
      <w:r w:rsidRPr="00934C82">
        <w:rPr>
          <w:rFonts w:ascii="Arial" w:hAnsi="Arial" w:cs="Arial"/>
          <w:b/>
          <w:lang w:val="es-EC"/>
        </w:rPr>
        <w:t xml:space="preserve">Informe: </w:t>
      </w:r>
      <w:r w:rsidRPr="00934C82">
        <w:rPr>
          <w:rFonts w:ascii="Arial" w:hAnsi="Arial" w:cs="Arial"/>
          <w:lang w:val="es-EC"/>
        </w:rPr>
        <w:t xml:space="preserve">Comunica a las autoridades pertinentes los resultados de la auditoría. Los requisitos para la preparación del informe son claridad y simplicidad, importancia del contenido, respaldo adecuado, razonabilidad, objetividad entre otros. </w:t>
      </w:r>
    </w:p>
    <w:p w:rsidR="00934C82" w:rsidRPr="00934C82" w:rsidRDefault="00934C82" w:rsidP="00C5748B">
      <w:pPr>
        <w:pStyle w:val="NormalWeb"/>
        <w:shd w:val="clear" w:color="auto" w:fill="FFFFFF"/>
        <w:spacing w:beforeAutospacing="0" w:afterAutospacing="0"/>
        <w:jc w:val="both"/>
        <w:rPr>
          <w:rFonts w:ascii="Arial" w:hAnsi="Arial" w:cs="Arial"/>
        </w:rPr>
      </w:pPr>
    </w:p>
    <w:p w:rsidR="00C5748B" w:rsidRDefault="002D6A70" w:rsidP="00325DD3">
      <w:pPr>
        <w:jc w:val="both"/>
        <w:rPr>
          <w:rFonts w:ascii="Arial" w:hAnsi="Arial" w:cs="Arial"/>
          <w:b/>
        </w:rPr>
      </w:pPr>
      <w:r w:rsidRPr="002D6A70">
        <w:rPr>
          <w:rFonts w:ascii="Arial" w:hAnsi="Arial" w:cs="Arial"/>
          <w:b/>
        </w:rPr>
        <w:t>PROCESO</w:t>
      </w:r>
      <w:r>
        <w:rPr>
          <w:rFonts w:ascii="Arial" w:hAnsi="Arial" w:cs="Arial"/>
          <w:b/>
        </w:rPr>
        <w:t xml:space="preserve"> </w:t>
      </w:r>
      <w:r w:rsidRPr="002D6A70">
        <w:rPr>
          <w:rFonts w:ascii="Arial" w:hAnsi="Arial" w:cs="Arial"/>
          <w:b/>
        </w:rPr>
        <w:t>DE</w:t>
      </w:r>
      <w:r>
        <w:rPr>
          <w:rFonts w:ascii="Arial" w:hAnsi="Arial" w:cs="Arial"/>
          <w:b/>
        </w:rPr>
        <w:t xml:space="preserve"> </w:t>
      </w:r>
      <w:r w:rsidRPr="002D6A70">
        <w:rPr>
          <w:rFonts w:ascii="Arial" w:hAnsi="Arial" w:cs="Arial"/>
          <w:b/>
        </w:rPr>
        <w:t>LA</w:t>
      </w:r>
      <w:r>
        <w:rPr>
          <w:rFonts w:ascii="Arial" w:hAnsi="Arial" w:cs="Arial"/>
          <w:b/>
        </w:rPr>
        <w:t xml:space="preserve"> </w:t>
      </w:r>
      <w:r w:rsidRPr="002D6A70">
        <w:rPr>
          <w:rFonts w:ascii="Arial" w:hAnsi="Arial" w:cs="Arial"/>
          <w:b/>
        </w:rPr>
        <w:t>AUDITORIA</w:t>
      </w:r>
      <w:r>
        <w:rPr>
          <w:rFonts w:ascii="Arial" w:hAnsi="Arial" w:cs="Arial"/>
          <w:b/>
        </w:rPr>
        <w:t xml:space="preserve"> </w:t>
      </w:r>
      <w:r w:rsidRPr="002D6A70">
        <w:rPr>
          <w:rFonts w:ascii="Arial" w:hAnsi="Arial" w:cs="Arial"/>
          <w:b/>
        </w:rPr>
        <w:t>FORENSE</w:t>
      </w:r>
    </w:p>
    <w:p w:rsidR="00831463" w:rsidRPr="00831463" w:rsidRDefault="00831463" w:rsidP="00831463">
      <w:pPr>
        <w:pStyle w:val="NormalWeb"/>
        <w:shd w:val="clear" w:color="auto" w:fill="FFFFFF"/>
        <w:spacing w:beforeAutospacing="0" w:afterAutospacing="0"/>
        <w:jc w:val="both"/>
        <w:rPr>
          <w:rFonts w:ascii="Arial" w:hAnsi="Arial" w:cs="Arial"/>
          <w:lang w:val="es-EC"/>
        </w:rPr>
      </w:pPr>
    </w:p>
    <w:p w:rsidR="001C5BD6" w:rsidRPr="001C5BD6" w:rsidRDefault="00831463" w:rsidP="001C5BD6">
      <w:pPr>
        <w:pStyle w:val="NormalWeb"/>
        <w:shd w:val="clear" w:color="auto" w:fill="FFFFFF"/>
        <w:spacing w:beforeAutospacing="0" w:afterAutospacing="0"/>
        <w:jc w:val="both"/>
        <w:rPr>
          <w:rFonts w:ascii="Arial" w:hAnsi="Arial" w:cs="Arial"/>
          <w:lang w:val="es-EC"/>
        </w:rPr>
      </w:pPr>
      <w:r w:rsidRPr="001C5BD6">
        <w:rPr>
          <w:rFonts w:ascii="Arial" w:hAnsi="Arial" w:cs="Arial"/>
          <w:lang w:val="es-EC"/>
        </w:rPr>
        <w:t>Aunque no hay un procedimiento cierto para la Auditoria Forense es importante seguir</w:t>
      </w:r>
      <w:r w:rsidR="007F2DA1" w:rsidRPr="001C5BD6">
        <w:rPr>
          <w:rFonts w:ascii="Arial" w:hAnsi="Arial" w:cs="Arial"/>
          <w:lang w:val="es-EC"/>
        </w:rPr>
        <w:t xml:space="preserve"> una </w:t>
      </w:r>
      <w:r w:rsidRPr="001C5BD6">
        <w:rPr>
          <w:rFonts w:ascii="Arial" w:hAnsi="Arial" w:cs="Arial"/>
          <w:lang w:val="es-EC"/>
        </w:rPr>
        <w:t xml:space="preserve"> </w:t>
      </w:r>
      <w:r w:rsidR="001C392E" w:rsidRPr="001C5BD6">
        <w:rPr>
          <w:rFonts w:ascii="Arial" w:hAnsi="Arial" w:cs="Arial"/>
          <w:lang w:val="es-EC"/>
        </w:rPr>
        <w:t xml:space="preserve">metodología, de acuerdo al caso suscitado, aplicando las técnicas y herramientas adecuadas </w:t>
      </w:r>
      <w:r w:rsidRPr="001C5BD6">
        <w:rPr>
          <w:rFonts w:ascii="Arial" w:hAnsi="Arial" w:cs="Arial"/>
          <w:lang w:val="es-EC"/>
        </w:rPr>
        <w:t xml:space="preserve">para </w:t>
      </w:r>
      <w:r w:rsidR="000F4EF7" w:rsidRPr="001C5BD6">
        <w:rPr>
          <w:rFonts w:ascii="Arial" w:hAnsi="Arial" w:cs="Arial"/>
          <w:lang w:val="es-EC"/>
        </w:rPr>
        <w:t>poder evitar un siniestro, fraude o ataque</w:t>
      </w:r>
      <w:r w:rsidRPr="001C5BD6">
        <w:rPr>
          <w:rFonts w:ascii="Arial" w:hAnsi="Arial" w:cs="Arial"/>
          <w:lang w:val="es-EC"/>
        </w:rPr>
        <w:t>. Por lo cual hay procedimientos como los que detallamos a continuación:</w:t>
      </w:r>
    </w:p>
    <w:p w:rsidR="006E10AA" w:rsidRDefault="006E10AA" w:rsidP="001C5BD6">
      <w:pPr>
        <w:pStyle w:val="NormalWeb"/>
        <w:shd w:val="clear" w:color="auto" w:fill="FFFFFF"/>
        <w:spacing w:beforeAutospacing="0" w:afterAutospacing="0"/>
        <w:jc w:val="both"/>
        <w:rPr>
          <w:rFonts w:ascii="Arial" w:hAnsi="Arial" w:cs="Arial"/>
          <w:b/>
          <w:u w:val="single"/>
        </w:rPr>
      </w:pPr>
    </w:p>
    <w:p w:rsidR="000A2C28" w:rsidRDefault="001C5BD6" w:rsidP="001C5BD6">
      <w:pPr>
        <w:pStyle w:val="NormalWeb"/>
        <w:shd w:val="clear" w:color="auto" w:fill="FFFFFF"/>
        <w:spacing w:beforeAutospacing="0" w:afterAutospacing="0"/>
        <w:jc w:val="both"/>
        <w:rPr>
          <w:rFonts w:ascii="Arial" w:hAnsi="Arial" w:cs="Arial"/>
          <w:b/>
          <w:u w:val="single"/>
        </w:rPr>
      </w:pPr>
      <w:r w:rsidRPr="001C5BD6">
        <w:rPr>
          <w:rFonts w:ascii="Arial" w:hAnsi="Arial" w:cs="Arial"/>
          <w:b/>
          <w:u w:val="single"/>
        </w:rPr>
        <w:t xml:space="preserve">1.-Definición y reconocimiento del problema, </w:t>
      </w:r>
    </w:p>
    <w:p w:rsidR="00D66BB2" w:rsidRDefault="001C5BD6" w:rsidP="001C5BD6">
      <w:pPr>
        <w:pStyle w:val="NormalWeb"/>
        <w:shd w:val="clear" w:color="auto" w:fill="FFFFFF"/>
        <w:spacing w:beforeAutospacing="0" w:afterAutospacing="0"/>
        <w:jc w:val="both"/>
        <w:rPr>
          <w:rFonts w:ascii="Arial" w:hAnsi="Arial" w:cs="Arial"/>
        </w:rPr>
      </w:pPr>
      <w:r w:rsidRPr="001C5BD6">
        <w:rPr>
          <w:rFonts w:ascii="Arial" w:hAnsi="Arial" w:cs="Arial"/>
        </w:rPr>
        <w:t xml:space="preserve">Primero definimos el problema que se ha suscitado, identificando las causas y </w:t>
      </w:r>
      <w:r w:rsidR="00D66BB2">
        <w:rPr>
          <w:rFonts w:ascii="Arial" w:hAnsi="Arial" w:cs="Arial"/>
        </w:rPr>
        <w:t xml:space="preserve">las consecuencias </w:t>
      </w:r>
      <w:r w:rsidRPr="001C5BD6">
        <w:rPr>
          <w:rFonts w:ascii="Arial" w:hAnsi="Arial" w:cs="Arial"/>
        </w:rPr>
        <w:t xml:space="preserve"> que </w:t>
      </w:r>
      <w:r w:rsidR="00D66BB2">
        <w:rPr>
          <w:rFonts w:ascii="Arial" w:hAnsi="Arial" w:cs="Arial"/>
        </w:rPr>
        <w:t>se presentan por el o lo(s) problema(s)  suscitado(s).</w:t>
      </w:r>
    </w:p>
    <w:p w:rsidR="00F76C91" w:rsidRDefault="00F76C91" w:rsidP="001C5BD6">
      <w:pPr>
        <w:pStyle w:val="NormalWeb"/>
        <w:shd w:val="clear" w:color="auto" w:fill="FFFFFF"/>
        <w:spacing w:beforeAutospacing="0" w:afterAutospacing="0"/>
        <w:jc w:val="both"/>
        <w:rPr>
          <w:rFonts w:ascii="Arial" w:hAnsi="Arial" w:cs="Arial"/>
        </w:rPr>
      </w:pPr>
      <w:r>
        <w:rPr>
          <w:rFonts w:ascii="Arial" w:hAnsi="Arial" w:cs="Arial"/>
        </w:rPr>
        <w:t xml:space="preserve">Este problema, fue reconocido por la gerencia de la empresa, debido a malos entendidos con clientes que ya tenían credibilidad en el sector comercial, debido a que </w:t>
      </w:r>
      <w:r w:rsidR="001C5BD6" w:rsidRPr="001C5BD6">
        <w:rPr>
          <w:rFonts w:ascii="Arial" w:hAnsi="Arial" w:cs="Arial"/>
        </w:rPr>
        <w:t>hubo una pérdida, maquillaje o adulteración  de información confiable para un informe final.</w:t>
      </w:r>
      <w:r w:rsidR="00FB33E4">
        <w:rPr>
          <w:rFonts w:ascii="Arial" w:hAnsi="Arial" w:cs="Arial"/>
        </w:rPr>
        <w:t xml:space="preserve"> </w:t>
      </w:r>
    </w:p>
    <w:p w:rsidR="001C5BD6" w:rsidRDefault="00FB33E4" w:rsidP="001C5BD6">
      <w:pPr>
        <w:pStyle w:val="NormalWeb"/>
        <w:shd w:val="clear" w:color="auto" w:fill="FFFFFF"/>
        <w:spacing w:beforeAutospacing="0" w:afterAutospacing="0"/>
        <w:jc w:val="both"/>
        <w:rPr>
          <w:rFonts w:ascii="Arial" w:hAnsi="Arial" w:cs="Arial"/>
        </w:rPr>
      </w:pPr>
      <w:r>
        <w:rPr>
          <w:rFonts w:ascii="Arial" w:hAnsi="Arial" w:cs="Arial"/>
        </w:rPr>
        <w:t xml:space="preserve">Para el reconocimiento del problema, nos valemos de técnicas como visitas previas, entrevistas, etc y  la herramienta apropiada seria Proyect, </w:t>
      </w:r>
      <w:r w:rsidR="008B3B7B">
        <w:rPr>
          <w:rFonts w:ascii="Arial" w:hAnsi="Arial" w:cs="Arial"/>
        </w:rPr>
        <w:t>ayudándonos</w:t>
      </w:r>
      <w:r>
        <w:rPr>
          <w:rFonts w:ascii="Arial" w:hAnsi="Arial" w:cs="Arial"/>
        </w:rPr>
        <w:t xml:space="preserve"> con un cronograma para reconocer el problema.</w:t>
      </w:r>
    </w:p>
    <w:p w:rsidR="006E10AA" w:rsidRDefault="006E10AA" w:rsidP="001C5BD6">
      <w:pPr>
        <w:pStyle w:val="NormalWeb"/>
        <w:shd w:val="clear" w:color="auto" w:fill="FFFFFF"/>
        <w:spacing w:beforeAutospacing="0" w:afterAutospacing="0"/>
        <w:jc w:val="both"/>
        <w:rPr>
          <w:rFonts w:ascii="Arial" w:hAnsi="Arial" w:cs="Arial"/>
        </w:rPr>
      </w:pPr>
    </w:p>
    <w:p w:rsidR="000A2C28" w:rsidRDefault="00FB33E4" w:rsidP="008B3B7B">
      <w:pPr>
        <w:pStyle w:val="NormalWeb"/>
        <w:jc w:val="both"/>
        <w:rPr>
          <w:rFonts w:ascii="Arial" w:hAnsi="Arial" w:cs="Arial"/>
          <w:b/>
          <w:u w:val="single"/>
        </w:rPr>
      </w:pPr>
      <w:r w:rsidRPr="00527818">
        <w:rPr>
          <w:rFonts w:ascii="Arial" w:hAnsi="Arial" w:cs="Arial"/>
          <w:b/>
          <w:u w:val="single"/>
        </w:rPr>
        <w:t>2.-</w:t>
      </w:r>
      <w:r w:rsidR="00527818" w:rsidRPr="00527818">
        <w:rPr>
          <w:rFonts w:ascii="Arial" w:hAnsi="Arial" w:cs="Arial"/>
          <w:b/>
          <w:u w:val="single"/>
        </w:rPr>
        <w:t xml:space="preserve"> Recopilación de evidencias de fraude</w:t>
      </w:r>
      <w:r w:rsidR="00527818">
        <w:rPr>
          <w:rFonts w:ascii="Arial" w:hAnsi="Arial" w:cs="Arial"/>
          <w:b/>
          <w:u w:val="single"/>
        </w:rPr>
        <w:t xml:space="preserve">.- </w:t>
      </w:r>
    </w:p>
    <w:p w:rsidR="00527818" w:rsidRDefault="00527818" w:rsidP="008B3B7B">
      <w:pPr>
        <w:pStyle w:val="NormalWeb"/>
        <w:jc w:val="both"/>
        <w:rPr>
          <w:rFonts w:ascii="Arial" w:hAnsi="Arial" w:cs="Arial"/>
        </w:rPr>
      </w:pPr>
      <w:r>
        <w:rPr>
          <w:rFonts w:ascii="Arial" w:hAnsi="Arial" w:cs="Arial"/>
        </w:rPr>
        <w:t xml:space="preserve">Una </w:t>
      </w:r>
      <w:r w:rsidR="00FF0BB3">
        <w:rPr>
          <w:rFonts w:ascii="Arial" w:hAnsi="Arial" w:cs="Arial"/>
        </w:rPr>
        <w:t>vez, identifica</w:t>
      </w:r>
      <w:r>
        <w:rPr>
          <w:rFonts w:ascii="Arial" w:hAnsi="Arial" w:cs="Arial"/>
        </w:rPr>
        <w:t>do el problema, comenzamos a la recopilación de la informaci</w:t>
      </w:r>
      <w:r w:rsidR="0022029E">
        <w:rPr>
          <w:rFonts w:ascii="Arial" w:hAnsi="Arial" w:cs="Arial"/>
        </w:rPr>
        <w:t xml:space="preserve">ón, nos valemos de  técnicas </w:t>
      </w:r>
      <w:r w:rsidR="008B3B7B">
        <w:rPr>
          <w:rFonts w:ascii="Arial" w:hAnsi="Arial" w:cs="Arial"/>
        </w:rPr>
        <w:t xml:space="preserve">utilizadas </w:t>
      </w:r>
      <w:r w:rsidR="0022029E">
        <w:rPr>
          <w:rFonts w:ascii="Arial" w:hAnsi="Arial" w:cs="Arial"/>
        </w:rPr>
        <w:t>como</w:t>
      </w:r>
      <w:r w:rsidR="008B3B7B">
        <w:rPr>
          <w:rFonts w:ascii="Arial" w:hAnsi="Arial" w:cs="Arial"/>
        </w:rPr>
        <w:t xml:space="preserve"> entrevistas a las personas involucradas, mails de directivos o emplead</w:t>
      </w:r>
      <w:r w:rsidR="0022029E">
        <w:rPr>
          <w:rFonts w:ascii="Arial" w:hAnsi="Arial" w:cs="Arial"/>
        </w:rPr>
        <w:t>os de la empresa, bitácora, planificaciones, observaciones,</w:t>
      </w:r>
      <w:r w:rsidR="00D85C03">
        <w:rPr>
          <w:rFonts w:ascii="Arial" w:hAnsi="Arial" w:cs="Arial"/>
        </w:rPr>
        <w:t xml:space="preserve"> </w:t>
      </w:r>
      <w:r w:rsidR="0022029E">
        <w:rPr>
          <w:rFonts w:ascii="Arial" w:hAnsi="Arial" w:cs="Arial"/>
        </w:rPr>
        <w:t>etc.</w:t>
      </w:r>
    </w:p>
    <w:p w:rsidR="006E10AA" w:rsidRDefault="006E10AA" w:rsidP="008B3B7B">
      <w:pPr>
        <w:pStyle w:val="NormalWeb"/>
        <w:jc w:val="both"/>
        <w:rPr>
          <w:rFonts w:ascii="Arial" w:hAnsi="Arial" w:cs="Arial"/>
        </w:rPr>
      </w:pPr>
      <w:r>
        <w:rPr>
          <w:rFonts w:ascii="Arial" w:hAnsi="Arial" w:cs="Arial"/>
        </w:rPr>
        <w:t>Se toma foto al equipo vulnerado, para tener como evidencia cual fue el</w:t>
      </w:r>
      <w:r w:rsidR="00BC1DF5">
        <w:rPr>
          <w:rFonts w:ascii="Arial" w:hAnsi="Arial" w:cs="Arial"/>
        </w:rPr>
        <w:t xml:space="preserve"> </w:t>
      </w:r>
      <w:r>
        <w:rPr>
          <w:rFonts w:ascii="Arial" w:hAnsi="Arial" w:cs="Arial"/>
        </w:rPr>
        <w:t>equipo a</w:t>
      </w:r>
      <w:r w:rsidR="00BC1DF5">
        <w:rPr>
          <w:rFonts w:ascii="Arial" w:hAnsi="Arial" w:cs="Arial"/>
        </w:rPr>
        <w:t xml:space="preserve"> </w:t>
      </w:r>
      <w:r>
        <w:rPr>
          <w:rFonts w:ascii="Arial" w:hAnsi="Arial" w:cs="Arial"/>
        </w:rPr>
        <w:t>investigar  con sus respectivos</w:t>
      </w:r>
      <w:r w:rsidR="00BC1DF5">
        <w:rPr>
          <w:rFonts w:ascii="Arial" w:hAnsi="Arial" w:cs="Arial"/>
        </w:rPr>
        <w:t xml:space="preserve"> </w:t>
      </w:r>
      <w:r>
        <w:rPr>
          <w:rFonts w:ascii="Arial" w:hAnsi="Arial" w:cs="Arial"/>
        </w:rPr>
        <w:t>archivos</w:t>
      </w:r>
      <w:r w:rsidR="00BC1DF5">
        <w:rPr>
          <w:rFonts w:ascii="Arial" w:hAnsi="Arial" w:cs="Arial"/>
        </w:rPr>
        <w:t xml:space="preserve">. </w:t>
      </w:r>
    </w:p>
    <w:p w:rsidR="00BC684E" w:rsidRPr="00527818" w:rsidRDefault="00BC684E" w:rsidP="008B3B7B">
      <w:pPr>
        <w:pStyle w:val="NormalWeb"/>
        <w:jc w:val="both"/>
        <w:rPr>
          <w:rFonts w:ascii="Arial" w:hAnsi="Arial" w:cs="Arial"/>
        </w:rPr>
      </w:pPr>
    </w:p>
    <w:p w:rsidR="00BC684E" w:rsidRDefault="00FF0BB3" w:rsidP="00FF0BB3">
      <w:pPr>
        <w:pStyle w:val="NormalWeb"/>
        <w:jc w:val="both"/>
        <w:rPr>
          <w:rFonts w:ascii="Arial" w:hAnsi="Arial" w:cs="Arial"/>
        </w:rPr>
      </w:pPr>
      <w:r w:rsidRPr="00FF0BB3">
        <w:rPr>
          <w:rFonts w:ascii="Arial" w:hAnsi="Arial" w:cs="Arial"/>
          <w:b/>
          <w:u w:val="single"/>
        </w:rPr>
        <w:t xml:space="preserve">3.- Evaluación de las evidencias recolectadas o </w:t>
      </w:r>
      <w:r w:rsidR="00BC684E" w:rsidRPr="00FF0BB3">
        <w:rPr>
          <w:rFonts w:ascii="Arial" w:hAnsi="Arial" w:cs="Arial"/>
          <w:b/>
          <w:u w:val="single"/>
        </w:rPr>
        <w:t>análisis</w:t>
      </w:r>
      <w:r w:rsidR="00BC684E">
        <w:rPr>
          <w:rFonts w:ascii="Arial" w:hAnsi="Arial" w:cs="Arial"/>
          <w:b/>
          <w:u w:val="single"/>
        </w:rPr>
        <w:t>.-</w:t>
      </w:r>
    </w:p>
    <w:p w:rsidR="00B71E50" w:rsidRDefault="00FF0BB3" w:rsidP="00FF0BB3">
      <w:pPr>
        <w:pStyle w:val="NormalWeb"/>
        <w:jc w:val="both"/>
        <w:rPr>
          <w:rFonts w:ascii="Arial" w:hAnsi="Arial" w:cs="Arial"/>
        </w:rPr>
      </w:pPr>
      <w:r>
        <w:rPr>
          <w:rFonts w:ascii="Arial" w:hAnsi="Arial" w:cs="Arial"/>
        </w:rPr>
        <w:t xml:space="preserve"> Al tener las evidencias correspondientes </w:t>
      </w:r>
      <w:r w:rsidR="00BC684E">
        <w:rPr>
          <w:rFonts w:ascii="Arial" w:hAnsi="Arial" w:cs="Arial"/>
        </w:rPr>
        <w:t>al problema</w:t>
      </w:r>
      <w:r>
        <w:rPr>
          <w:rFonts w:ascii="Arial" w:hAnsi="Arial" w:cs="Arial"/>
        </w:rPr>
        <w:t xml:space="preserve">, comenzamos a analizar </w:t>
      </w:r>
      <w:r w:rsidR="00B71E50">
        <w:rPr>
          <w:rFonts w:ascii="Arial" w:hAnsi="Arial" w:cs="Arial"/>
        </w:rPr>
        <w:t xml:space="preserve">cada una de ellas, haciendo relación una con otra </w:t>
      </w:r>
      <w:r>
        <w:rPr>
          <w:rFonts w:ascii="Arial" w:hAnsi="Arial" w:cs="Arial"/>
        </w:rPr>
        <w:t xml:space="preserve">para descubrir el </w:t>
      </w:r>
      <w:r w:rsidR="00B71E50">
        <w:rPr>
          <w:rFonts w:ascii="Arial" w:hAnsi="Arial" w:cs="Arial"/>
        </w:rPr>
        <w:t>o los culpables de este hecho.</w:t>
      </w:r>
    </w:p>
    <w:p w:rsidR="00FF0BB3" w:rsidRDefault="00B71E50" w:rsidP="00FF0BB3">
      <w:pPr>
        <w:pStyle w:val="NormalWeb"/>
        <w:jc w:val="both"/>
        <w:rPr>
          <w:rFonts w:ascii="Arial" w:hAnsi="Arial" w:cs="Arial"/>
        </w:rPr>
      </w:pPr>
      <w:r>
        <w:rPr>
          <w:rFonts w:ascii="Arial" w:hAnsi="Arial" w:cs="Arial"/>
        </w:rPr>
        <w:t xml:space="preserve">La evaluación de las evidencias se </w:t>
      </w:r>
      <w:r w:rsidR="00FF0BB3">
        <w:rPr>
          <w:rFonts w:ascii="Arial" w:hAnsi="Arial" w:cs="Arial"/>
        </w:rPr>
        <w:t xml:space="preserve"> puede </w:t>
      </w:r>
      <w:r>
        <w:rPr>
          <w:rFonts w:ascii="Arial" w:hAnsi="Arial" w:cs="Arial"/>
        </w:rPr>
        <w:t xml:space="preserve">hacer </w:t>
      </w:r>
      <w:r w:rsidR="00FF0BB3">
        <w:rPr>
          <w:rFonts w:ascii="Arial" w:hAnsi="Arial" w:cs="Arial"/>
        </w:rPr>
        <w:t xml:space="preserve"> por medio de software</w:t>
      </w:r>
      <w:r w:rsidR="00000E60">
        <w:rPr>
          <w:rFonts w:ascii="Arial" w:hAnsi="Arial" w:cs="Arial"/>
        </w:rPr>
        <w:t>s</w:t>
      </w:r>
      <w:r w:rsidR="00FF0BB3">
        <w:rPr>
          <w:rFonts w:ascii="Arial" w:hAnsi="Arial" w:cs="Arial"/>
        </w:rPr>
        <w:t xml:space="preserve"> </w:t>
      </w:r>
      <w:r w:rsidR="00000E60">
        <w:rPr>
          <w:rFonts w:ascii="Arial" w:hAnsi="Arial" w:cs="Arial"/>
        </w:rPr>
        <w:t xml:space="preserve"> </w:t>
      </w:r>
      <w:r w:rsidR="00FF0BB3">
        <w:rPr>
          <w:rFonts w:ascii="Arial" w:hAnsi="Arial" w:cs="Arial"/>
        </w:rPr>
        <w:t>especializados en la detec</w:t>
      </w:r>
      <w:r>
        <w:rPr>
          <w:rFonts w:ascii="Arial" w:hAnsi="Arial" w:cs="Arial"/>
        </w:rPr>
        <w:t xml:space="preserve">ción de fraude, comando, pistas, log, todas relacionadas entre si. Después de analizarlas causas y dar con el criminal </w:t>
      </w:r>
      <w:r w:rsidR="00142E88">
        <w:rPr>
          <w:rFonts w:ascii="Arial" w:hAnsi="Arial" w:cs="Arial"/>
        </w:rPr>
        <w:t>damos el resultado de la auditoria forense informática.</w:t>
      </w:r>
    </w:p>
    <w:p w:rsidR="00FB33E4" w:rsidRPr="00527818" w:rsidRDefault="00FB33E4" w:rsidP="00142E88">
      <w:pPr>
        <w:pStyle w:val="NormalWeb"/>
        <w:shd w:val="clear" w:color="auto" w:fill="FFFFFF"/>
        <w:spacing w:beforeAutospacing="0" w:afterAutospacing="0"/>
        <w:ind w:left="708"/>
        <w:jc w:val="both"/>
        <w:rPr>
          <w:rFonts w:ascii="Arial" w:hAnsi="Arial" w:cs="Arial"/>
        </w:rPr>
      </w:pPr>
    </w:p>
    <w:p w:rsidR="005024AF" w:rsidRDefault="005024AF" w:rsidP="00DA786B">
      <w:pPr>
        <w:pStyle w:val="NormalWeb"/>
        <w:jc w:val="both"/>
        <w:rPr>
          <w:rFonts w:ascii="Arial" w:hAnsi="Arial" w:cs="Arial"/>
          <w:szCs w:val="22"/>
        </w:rPr>
      </w:pPr>
    </w:p>
    <w:p w:rsidR="005024AF" w:rsidRPr="005024AF" w:rsidRDefault="005024AF" w:rsidP="00DA786B">
      <w:pPr>
        <w:pStyle w:val="NormalWeb"/>
        <w:jc w:val="both"/>
        <w:rPr>
          <w:rFonts w:ascii="Arial" w:hAnsi="Arial" w:cs="Arial"/>
          <w:b/>
          <w:szCs w:val="22"/>
          <w:u w:val="single"/>
        </w:rPr>
      </w:pPr>
      <w:r w:rsidRPr="005024AF">
        <w:rPr>
          <w:rFonts w:ascii="Arial" w:hAnsi="Arial" w:cs="Arial"/>
          <w:b/>
          <w:szCs w:val="22"/>
          <w:u w:val="single"/>
        </w:rPr>
        <w:t>CONCLUSIONES</w:t>
      </w:r>
    </w:p>
    <w:p w:rsidR="00586BC0" w:rsidRPr="00586BC0" w:rsidRDefault="00586BC0" w:rsidP="006D3548">
      <w:pPr>
        <w:numPr>
          <w:ilvl w:val="0"/>
          <w:numId w:val="7"/>
        </w:numPr>
        <w:jc w:val="both"/>
        <w:rPr>
          <w:rFonts w:ascii="Arial" w:hAnsi="Arial" w:cs="Arial"/>
        </w:rPr>
      </w:pPr>
      <w:smartTag w:uri="urn:schemas-microsoft-com:office:smarttags" w:element="PersonName">
        <w:smartTagPr>
          <w:attr w:name="ProductID" w:val="la Auditoria Forense"/>
        </w:smartTagPr>
        <w:r w:rsidRPr="00586BC0">
          <w:rPr>
            <w:rFonts w:ascii="Arial" w:hAnsi="Arial" w:cs="Arial"/>
          </w:rPr>
          <w:t>La Auditoria Forense</w:t>
        </w:r>
      </w:smartTag>
      <w:r w:rsidRPr="00586BC0">
        <w:rPr>
          <w:rFonts w:ascii="Arial" w:hAnsi="Arial" w:cs="Arial"/>
        </w:rPr>
        <w:t xml:space="preserve"> en</w:t>
      </w:r>
      <w:r>
        <w:rPr>
          <w:rFonts w:ascii="Arial" w:hAnsi="Arial" w:cs="Arial"/>
        </w:rPr>
        <w:t xml:space="preserve"> los siniestros informático,</w:t>
      </w:r>
      <w:r w:rsidRPr="00586BC0">
        <w:rPr>
          <w:rFonts w:ascii="Arial" w:hAnsi="Arial" w:cs="Arial"/>
        </w:rPr>
        <w:t xml:space="preserve"> ayuda  a conocer el motivo porque el cual se ha su</w:t>
      </w:r>
      <w:r w:rsidR="00AE1366">
        <w:rPr>
          <w:rFonts w:ascii="Arial" w:hAnsi="Arial" w:cs="Arial"/>
        </w:rPr>
        <w:t>s</w:t>
      </w:r>
      <w:r w:rsidRPr="00586BC0">
        <w:rPr>
          <w:rFonts w:ascii="Arial" w:hAnsi="Arial" w:cs="Arial"/>
        </w:rPr>
        <w:t>citado el fraude o siniestro present</w:t>
      </w:r>
      <w:r w:rsidR="00AE1366">
        <w:rPr>
          <w:rFonts w:ascii="Arial" w:hAnsi="Arial" w:cs="Arial"/>
        </w:rPr>
        <w:t>e</w:t>
      </w:r>
      <w:r w:rsidRPr="00586BC0">
        <w:rPr>
          <w:rFonts w:ascii="Arial" w:hAnsi="Arial" w:cs="Arial"/>
        </w:rPr>
        <w:t xml:space="preserve"> en un momento</w:t>
      </w:r>
      <w:r w:rsidR="00AE1366">
        <w:rPr>
          <w:rFonts w:ascii="Arial" w:hAnsi="Arial" w:cs="Arial"/>
        </w:rPr>
        <w:t xml:space="preserve"> dado</w:t>
      </w:r>
      <w:r w:rsidRPr="00586BC0">
        <w:rPr>
          <w:rFonts w:ascii="Arial" w:hAnsi="Arial" w:cs="Arial"/>
        </w:rPr>
        <w:t>, anticipando posibles perdidas accidentales con el diseño e implementación de procedimientos que minimicen la ocurrencia de pérdidas o el impacto financiero de las pérdidas que puedan ocurrir.</w:t>
      </w:r>
    </w:p>
    <w:p w:rsidR="00586BC0" w:rsidRPr="00E56C0A" w:rsidRDefault="00586BC0" w:rsidP="006D3548">
      <w:pPr>
        <w:ind w:left="360"/>
        <w:jc w:val="both"/>
        <w:rPr>
          <w:rFonts w:ascii="Arial" w:hAnsi="Arial" w:cs="Arial"/>
        </w:rPr>
      </w:pPr>
    </w:p>
    <w:p w:rsidR="00586BC0" w:rsidRPr="00E56C0A" w:rsidRDefault="00586BC0" w:rsidP="006D3548">
      <w:pPr>
        <w:jc w:val="both"/>
        <w:rPr>
          <w:rFonts w:ascii="Arial" w:hAnsi="Arial" w:cs="Arial"/>
        </w:rPr>
      </w:pPr>
    </w:p>
    <w:p w:rsidR="00586BC0" w:rsidRDefault="00586BC0" w:rsidP="006D3548">
      <w:pPr>
        <w:pStyle w:val="NormalWeb"/>
        <w:numPr>
          <w:ilvl w:val="0"/>
          <w:numId w:val="7"/>
        </w:numPr>
        <w:spacing w:before="0" w:beforeAutospacing="0" w:after="0" w:afterAutospacing="0"/>
        <w:jc w:val="both"/>
        <w:rPr>
          <w:rFonts w:ascii="Arial" w:hAnsi="Arial" w:cs="Arial"/>
        </w:rPr>
      </w:pPr>
      <w:r w:rsidRPr="006B62D5">
        <w:rPr>
          <w:rFonts w:ascii="Arial" w:hAnsi="Arial" w:cs="Arial"/>
        </w:rPr>
        <w:t xml:space="preserve">Las metodologías, herramientas y técnicas que se aplican para prevenir un siniestro informático en las  empresas comerciales se hacen cada vez más un objetivo primordial para evitar los siniestros dentro de una empresa del sector comercial cometido por los mismos empleados. </w:t>
      </w:r>
    </w:p>
    <w:p w:rsidR="00AB3F8B" w:rsidRDefault="00AB3F8B" w:rsidP="006D3548">
      <w:pPr>
        <w:pStyle w:val="NormalWeb"/>
        <w:spacing w:before="0" w:beforeAutospacing="0" w:after="0" w:afterAutospacing="0"/>
        <w:ind w:left="180"/>
        <w:jc w:val="both"/>
        <w:rPr>
          <w:rFonts w:ascii="Arial" w:hAnsi="Arial" w:cs="Arial"/>
          <w:szCs w:val="22"/>
        </w:rPr>
      </w:pPr>
    </w:p>
    <w:p w:rsidR="00586BC0" w:rsidRDefault="00586BC0" w:rsidP="006D3548">
      <w:pPr>
        <w:pStyle w:val="NormalWeb"/>
        <w:numPr>
          <w:ilvl w:val="0"/>
          <w:numId w:val="7"/>
        </w:numPr>
        <w:spacing w:before="0" w:beforeAutospacing="0" w:after="0" w:afterAutospacing="0"/>
        <w:jc w:val="both"/>
        <w:rPr>
          <w:rFonts w:ascii="Arial" w:hAnsi="Arial" w:cs="Arial"/>
          <w:szCs w:val="22"/>
        </w:rPr>
      </w:pPr>
      <w:r>
        <w:rPr>
          <w:rFonts w:ascii="Arial" w:hAnsi="Arial" w:cs="Arial"/>
          <w:szCs w:val="22"/>
        </w:rPr>
        <w:t>La Auditoria Forense</w:t>
      </w:r>
      <w:r w:rsidR="00AE1366">
        <w:rPr>
          <w:rFonts w:ascii="Arial" w:hAnsi="Arial" w:cs="Arial"/>
          <w:szCs w:val="22"/>
        </w:rPr>
        <w:t xml:space="preserve"> </w:t>
      </w:r>
      <w:r w:rsidR="00AB3F8B">
        <w:rPr>
          <w:rFonts w:ascii="Arial" w:hAnsi="Arial" w:cs="Arial"/>
          <w:szCs w:val="22"/>
        </w:rPr>
        <w:t>Informática</w:t>
      </w:r>
      <w:r>
        <w:rPr>
          <w:rFonts w:ascii="Arial" w:hAnsi="Arial" w:cs="Arial"/>
          <w:szCs w:val="22"/>
        </w:rPr>
        <w:t>,  en esta tesis, nos muestra l</w:t>
      </w:r>
      <w:r w:rsidR="00612810">
        <w:rPr>
          <w:rFonts w:ascii="Arial" w:hAnsi="Arial" w:cs="Arial"/>
          <w:szCs w:val="22"/>
        </w:rPr>
        <w:t>o</w:t>
      </w:r>
      <w:r>
        <w:rPr>
          <w:rFonts w:ascii="Arial" w:hAnsi="Arial" w:cs="Arial"/>
          <w:szCs w:val="22"/>
        </w:rPr>
        <w:t>s principales controles y seguridades que deben implementarse en uno de los departamentos de la empresa como es el caso del departamento de Análisis Y procesamientote Datos.</w:t>
      </w:r>
    </w:p>
    <w:p w:rsidR="003F7939" w:rsidRDefault="003F7939" w:rsidP="006D3548">
      <w:pPr>
        <w:pStyle w:val="NormalWeb"/>
        <w:spacing w:before="0" w:beforeAutospacing="0" w:after="0" w:afterAutospacing="0"/>
        <w:ind w:left="180"/>
        <w:jc w:val="both"/>
        <w:rPr>
          <w:rFonts w:ascii="Arial" w:hAnsi="Arial" w:cs="Arial"/>
          <w:szCs w:val="22"/>
        </w:rPr>
      </w:pPr>
    </w:p>
    <w:p w:rsidR="00586BC0" w:rsidRDefault="00586BC0" w:rsidP="006D3548">
      <w:pPr>
        <w:pStyle w:val="NormalWeb"/>
        <w:numPr>
          <w:ilvl w:val="0"/>
          <w:numId w:val="7"/>
        </w:numPr>
        <w:spacing w:before="0" w:beforeAutospacing="0" w:after="0" w:afterAutospacing="0"/>
        <w:jc w:val="both"/>
        <w:rPr>
          <w:rFonts w:ascii="Arial" w:hAnsi="Arial" w:cs="Arial"/>
        </w:rPr>
      </w:pPr>
      <w:r w:rsidRPr="00C6178D">
        <w:rPr>
          <w:rFonts w:ascii="Arial" w:hAnsi="Arial" w:cs="Arial"/>
        </w:rPr>
        <w:t xml:space="preserve">Esta tesis ayuda  a conocer la importancia de la auditoria forense, especialmente </w:t>
      </w:r>
      <w:r w:rsidR="0077117A">
        <w:rPr>
          <w:rFonts w:ascii="Arial" w:hAnsi="Arial" w:cs="Arial"/>
        </w:rPr>
        <w:t>p</w:t>
      </w:r>
      <w:r w:rsidRPr="00C6178D">
        <w:rPr>
          <w:rFonts w:ascii="Arial" w:hAnsi="Arial" w:cs="Arial"/>
        </w:rPr>
        <w:t>a</w:t>
      </w:r>
      <w:r w:rsidR="0077117A">
        <w:rPr>
          <w:rFonts w:ascii="Arial" w:hAnsi="Arial" w:cs="Arial"/>
        </w:rPr>
        <w:t>ra los estudiantes quienes con este nuevo conocimiento pueden desarrollar un perfil profesional de la mano con la era digital actual y futura en el ambiente de la Auditoria.</w:t>
      </w:r>
    </w:p>
    <w:p w:rsidR="003F7939" w:rsidRDefault="003F7939" w:rsidP="006D3548">
      <w:pPr>
        <w:pStyle w:val="NormalWeb"/>
        <w:spacing w:before="0" w:beforeAutospacing="0" w:after="0" w:afterAutospacing="0"/>
        <w:jc w:val="both"/>
        <w:rPr>
          <w:rFonts w:ascii="Arial" w:hAnsi="Arial" w:cs="Arial"/>
        </w:rPr>
      </w:pPr>
    </w:p>
    <w:p w:rsidR="003F7939" w:rsidRPr="004B1363" w:rsidRDefault="003F7939" w:rsidP="006D3548">
      <w:pPr>
        <w:pStyle w:val="NormalWeb"/>
        <w:numPr>
          <w:ilvl w:val="0"/>
          <w:numId w:val="7"/>
        </w:numPr>
        <w:spacing w:before="0" w:beforeAutospacing="0" w:after="0" w:afterAutospacing="0"/>
        <w:jc w:val="both"/>
        <w:rPr>
          <w:rFonts w:ascii="Arial" w:hAnsi="Arial" w:cs="Arial"/>
          <w:szCs w:val="22"/>
        </w:rPr>
      </w:pPr>
      <w:r w:rsidRPr="004B1363">
        <w:rPr>
          <w:rFonts w:ascii="Arial" w:hAnsi="Arial" w:cs="Arial"/>
          <w:szCs w:val="22"/>
        </w:rPr>
        <w:t xml:space="preserve">La clave del éxito en el uso de software forense es, donde sea posible, identificar cuáles son las herramientas más apropiadas para cada caso y ganar familiaridad con las mismas antes que la investigación lo requiera.   </w:t>
      </w:r>
    </w:p>
    <w:p w:rsidR="00586BC0" w:rsidRPr="00E56C0A" w:rsidRDefault="00586BC0" w:rsidP="006D3548">
      <w:pPr>
        <w:jc w:val="both"/>
        <w:rPr>
          <w:rFonts w:ascii="Arial" w:hAnsi="Arial" w:cs="Arial"/>
        </w:rPr>
      </w:pPr>
    </w:p>
    <w:p w:rsidR="00BF3C2F" w:rsidRDefault="00BF3C2F" w:rsidP="006D3548">
      <w:pPr>
        <w:jc w:val="both"/>
        <w:rPr>
          <w:rFonts w:ascii="Arial" w:hAnsi="Arial" w:cs="Arial"/>
          <w:szCs w:val="22"/>
        </w:rPr>
      </w:pPr>
    </w:p>
    <w:p w:rsidR="00BF3C2F" w:rsidRDefault="00BF3C2F" w:rsidP="006D3548">
      <w:pPr>
        <w:jc w:val="both"/>
        <w:rPr>
          <w:rFonts w:ascii="Arial" w:hAnsi="Arial" w:cs="Arial"/>
          <w:b/>
          <w:bCs/>
          <w:szCs w:val="22"/>
          <w:u w:val="single"/>
        </w:rPr>
      </w:pPr>
      <w:r>
        <w:rPr>
          <w:rFonts w:ascii="Arial" w:hAnsi="Arial" w:cs="Arial"/>
          <w:b/>
          <w:bCs/>
          <w:szCs w:val="22"/>
          <w:u w:val="single"/>
        </w:rPr>
        <w:t>REFERENCIAS</w:t>
      </w:r>
    </w:p>
    <w:p w:rsidR="002F6CB0" w:rsidRDefault="002F6CB0" w:rsidP="006D3548">
      <w:pPr>
        <w:jc w:val="both"/>
        <w:rPr>
          <w:rFonts w:ascii="Arial" w:hAnsi="Arial" w:cs="Arial"/>
          <w:b/>
          <w:bCs/>
          <w:szCs w:val="22"/>
          <w:u w:val="single"/>
        </w:rPr>
      </w:pPr>
    </w:p>
    <w:p w:rsidR="002F6CB0" w:rsidRDefault="002F6CB0" w:rsidP="00733485">
      <w:pPr>
        <w:numPr>
          <w:ilvl w:val="0"/>
          <w:numId w:val="13"/>
        </w:numPr>
        <w:jc w:val="both"/>
        <w:rPr>
          <w:rFonts w:ascii="Arial" w:hAnsi="Arial" w:cs="Arial"/>
          <w:szCs w:val="22"/>
        </w:rPr>
      </w:pPr>
      <w:r w:rsidRPr="008B6794">
        <w:rPr>
          <w:rFonts w:ascii="Arial" w:hAnsi="Arial" w:cs="Arial"/>
          <w:szCs w:val="22"/>
        </w:rPr>
        <w:t>V. Villacís, “Auditoria Forense: Metodología, Herramientas y Técnicas Aplicadas en un siniestro informático de una empresa del sector comercial” (Tesis, Instituto de Ciencias Matemáticas, Escuela Superior Politécnica del Litoral, 2006).</w:t>
      </w:r>
    </w:p>
    <w:p w:rsidR="006D3548" w:rsidRDefault="006D3548" w:rsidP="006D3548">
      <w:pPr>
        <w:jc w:val="both"/>
        <w:rPr>
          <w:rFonts w:ascii="Arial" w:hAnsi="Arial" w:cs="Arial"/>
          <w:szCs w:val="22"/>
        </w:rPr>
      </w:pPr>
    </w:p>
    <w:p w:rsidR="006D3548" w:rsidRPr="006D3548" w:rsidRDefault="006D3548" w:rsidP="00733485">
      <w:pPr>
        <w:numPr>
          <w:ilvl w:val="0"/>
          <w:numId w:val="13"/>
        </w:numPr>
        <w:jc w:val="both"/>
        <w:rPr>
          <w:rFonts w:ascii="Arial" w:hAnsi="Arial" w:cs="Arial"/>
          <w:szCs w:val="22"/>
        </w:rPr>
      </w:pPr>
      <w:r w:rsidRPr="006D3548">
        <w:rPr>
          <w:rFonts w:ascii="Arial" w:hAnsi="Arial" w:cs="Arial"/>
          <w:lang w:val="es-DO"/>
        </w:rPr>
        <w:t xml:space="preserve">Betancourt López Eduardo, </w:t>
      </w:r>
      <w:r w:rsidRPr="006D3548">
        <w:rPr>
          <w:rFonts w:ascii="Arial" w:hAnsi="Arial" w:cs="Arial"/>
          <w:u w:val="single"/>
          <w:lang w:val="es-DO"/>
        </w:rPr>
        <w:t>Teoría del delito</w:t>
      </w:r>
      <w:r w:rsidRPr="006D3548">
        <w:rPr>
          <w:rFonts w:ascii="Arial" w:hAnsi="Arial" w:cs="Arial"/>
          <w:lang w:val="es-DO"/>
        </w:rPr>
        <w:t>, Editorial Porrúa. S.A., México 1994. Páginas  304.-305</w:t>
      </w:r>
    </w:p>
    <w:p w:rsidR="006D3548" w:rsidRPr="006D3548" w:rsidRDefault="006D3548" w:rsidP="005548FB">
      <w:pPr>
        <w:jc w:val="both"/>
        <w:rPr>
          <w:rFonts w:ascii="Arial" w:hAnsi="Arial" w:cs="Arial"/>
          <w:szCs w:val="22"/>
        </w:rPr>
      </w:pPr>
    </w:p>
    <w:p w:rsidR="002F6CB0" w:rsidRDefault="002F6CB0" w:rsidP="00733485">
      <w:pPr>
        <w:numPr>
          <w:ilvl w:val="0"/>
          <w:numId w:val="13"/>
        </w:numPr>
        <w:jc w:val="both"/>
        <w:rPr>
          <w:rFonts w:ascii="Arial" w:hAnsi="Arial"/>
        </w:rPr>
      </w:pPr>
      <w:r w:rsidRPr="00481D58">
        <w:rPr>
          <w:rFonts w:ascii="Arial" w:hAnsi="Arial"/>
        </w:rPr>
        <w:t>Comité Directivo de COBIT</w:t>
      </w:r>
      <w:r w:rsidRPr="00481D58">
        <w:rPr>
          <w:rFonts w:ascii="Arial" w:hAnsi="Arial"/>
          <w:b/>
        </w:rPr>
        <w:t xml:space="preserve">, </w:t>
      </w:r>
      <w:r w:rsidRPr="00481D58">
        <w:rPr>
          <w:rFonts w:ascii="Arial" w:hAnsi="Arial"/>
          <w:bCs/>
        </w:rPr>
        <w:t xml:space="preserve">1998. COBIT. </w:t>
      </w:r>
      <w:r w:rsidRPr="005548FB">
        <w:rPr>
          <w:rFonts w:ascii="Arial" w:hAnsi="Arial"/>
          <w:bCs/>
          <w:u w:val="single"/>
        </w:rPr>
        <w:t>Directrices de Auditoría</w:t>
      </w:r>
      <w:r w:rsidRPr="00481D58">
        <w:rPr>
          <w:rFonts w:ascii="Arial" w:hAnsi="Arial"/>
          <w:b/>
        </w:rPr>
        <w:t xml:space="preserve">, </w:t>
      </w:r>
      <w:r w:rsidRPr="00481D58">
        <w:rPr>
          <w:rFonts w:ascii="Arial" w:hAnsi="Arial"/>
          <w:bCs/>
        </w:rPr>
        <w:t xml:space="preserve">Segunda Edición, </w:t>
      </w:r>
      <w:r w:rsidRPr="00481D58">
        <w:rPr>
          <w:rFonts w:ascii="Arial" w:hAnsi="Arial"/>
          <w:b/>
        </w:rPr>
        <w:t xml:space="preserve"> </w:t>
      </w:r>
      <w:r w:rsidRPr="00481D58">
        <w:rPr>
          <w:rFonts w:ascii="Arial" w:hAnsi="Arial"/>
        </w:rPr>
        <w:t>EE.UU, Páginas 8-18, 23-27, 70-73.</w:t>
      </w:r>
    </w:p>
    <w:p w:rsidR="005548FB" w:rsidRDefault="005548FB" w:rsidP="005548FB">
      <w:pPr>
        <w:pStyle w:val="Ttulo2"/>
        <w:autoSpaceDE w:val="0"/>
        <w:autoSpaceDN w:val="0"/>
        <w:adjustRightInd w:val="0"/>
        <w:spacing w:before="0" w:after="0"/>
        <w:ind w:left="320"/>
        <w:jc w:val="both"/>
        <w:rPr>
          <w:b w:val="0"/>
          <w:bCs w:val="0"/>
          <w:i w:val="0"/>
          <w:iCs w:val="0"/>
          <w:sz w:val="24"/>
          <w:szCs w:val="24"/>
        </w:rPr>
      </w:pPr>
    </w:p>
    <w:p w:rsidR="002F6CB0" w:rsidRDefault="002F6CB0" w:rsidP="00733485">
      <w:pPr>
        <w:pStyle w:val="Ttulo2"/>
        <w:numPr>
          <w:ilvl w:val="0"/>
          <w:numId w:val="13"/>
        </w:numPr>
        <w:autoSpaceDE w:val="0"/>
        <w:autoSpaceDN w:val="0"/>
        <w:adjustRightInd w:val="0"/>
        <w:spacing w:before="0" w:after="0"/>
        <w:jc w:val="both"/>
        <w:rPr>
          <w:b w:val="0"/>
          <w:szCs w:val="24"/>
        </w:rPr>
      </w:pPr>
      <w:r w:rsidRPr="005548FB">
        <w:rPr>
          <w:b w:val="0"/>
          <w:i w:val="0"/>
          <w:sz w:val="24"/>
          <w:szCs w:val="24"/>
          <w:lang w:val="es-EC"/>
        </w:rPr>
        <w:t xml:space="preserve">Echenique García José Antonio, </w:t>
      </w:r>
      <w:r w:rsidRPr="005548FB">
        <w:rPr>
          <w:b w:val="0"/>
          <w:i w:val="0"/>
          <w:sz w:val="24"/>
          <w:szCs w:val="24"/>
          <w:u w:val="single"/>
          <w:lang w:val="es-EC"/>
        </w:rPr>
        <w:t>Auditoria en Informática</w:t>
      </w:r>
      <w:r w:rsidRPr="005548FB">
        <w:rPr>
          <w:b w:val="0"/>
          <w:i w:val="0"/>
          <w:sz w:val="24"/>
          <w:szCs w:val="24"/>
          <w:lang w:val="es-EC"/>
        </w:rPr>
        <w:t xml:space="preserve">, Segunda edición, Mc Graw - Hill, México. </w:t>
      </w:r>
      <w:r w:rsidRPr="005548FB">
        <w:rPr>
          <w:b w:val="0"/>
          <w:i w:val="0"/>
          <w:sz w:val="24"/>
          <w:szCs w:val="24"/>
        </w:rPr>
        <w:t>Páginas 17-22</w:t>
      </w:r>
      <w:r w:rsidRPr="00BE15B7">
        <w:rPr>
          <w:b w:val="0"/>
          <w:szCs w:val="24"/>
        </w:rPr>
        <w:t>.</w:t>
      </w:r>
    </w:p>
    <w:p w:rsidR="00733485" w:rsidRPr="00733485" w:rsidRDefault="00733485" w:rsidP="00733485"/>
    <w:p w:rsidR="002F6CB0" w:rsidRDefault="002F6CB0" w:rsidP="00733485">
      <w:pPr>
        <w:numPr>
          <w:ilvl w:val="0"/>
          <w:numId w:val="13"/>
        </w:numPr>
        <w:jc w:val="both"/>
        <w:rPr>
          <w:rFonts w:ascii="Arial" w:hAnsi="Arial" w:cs="Arial"/>
        </w:rPr>
      </w:pPr>
      <w:r w:rsidRPr="00481D58">
        <w:rPr>
          <w:rFonts w:ascii="Arial" w:hAnsi="Arial" w:cs="Arial"/>
          <w:lang w:val="es-DO"/>
        </w:rPr>
        <w:t xml:space="preserve">Gutiérrez Abraham, 1998, </w:t>
      </w:r>
      <w:r w:rsidRPr="00733485">
        <w:rPr>
          <w:rFonts w:ascii="Arial" w:hAnsi="Arial" w:cs="Arial"/>
          <w:u w:val="single"/>
          <w:lang w:val="es-DO"/>
        </w:rPr>
        <w:t>Métodos y técnicas de investigación</w:t>
      </w:r>
      <w:r w:rsidRPr="00481D58">
        <w:rPr>
          <w:rFonts w:ascii="Arial" w:hAnsi="Arial" w:cs="Arial"/>
          <w:lang w:val="es-DO"/>
        </w:rPr>
        <w:t>, Segunda edición, Mc Graw Hill, México, páginas 12-65</w:t>
      </w:r>
      <w:r w:rsidRPr="00481D58">
        <w:rPr>
          <w:rFonts w:ascii="Arial" w:hAnsi="Arial" w:cs="Arial"/>
        </w:rPr>
        <w:t>.</w:t>
      </w:r>
    </w:p>
    <w:p w:rsidR="002F6CB0" w:rsidRPr="00481D58" w:rsidRDefault="002F6CB0" w:rsidP="002F6CB0">
      <w:pPr>
        <w:spacing w:line="480" w:lineRule="auto"/>
        <w:ind w:left="1400"/>
        <w:jc w:val="both"/>
        <w:rPr>
          <w:rFonts w:ascii="Arial" w:hAnsi="Arial" w:cs="Arial"/>
        </w:rPr>
      </w:pPr>
    </w:p>
    <w:p w:rsidR="002F6CB0" w:rsidRDefault="002F6CB0" w:rsidP="00BF3C2F">
      <w:pPr>
        <w:jc w:val="both"/>
        <w:rPr>
          <w:rFonts w:ascii="Arial" w:hAnsi="Arial" w:cs="Arial"/>
          <w:szCs w:val="22"/>
        </w:rPr>
      </w:pPr>
    </w:p>
    <w:p w:rsidR="00BF3C2F" w:rsidRDefault="00BF3C2F" w:rsidP="00BF3C2F">
      <w:pPr>
        <w:jc w:val="both"/>
        <w:rPr>
          <w:rFonts w:ascii="Arial" w:hAnsi="Arial" w:cs="Arial"/>
          <w:szCs w:val="22"/>
        </w:rPr>
      </w:pPr>
    </w:p>
    <w:sectPr w:rsidR="00BF3C2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j0115844"/>
      </v:shape>
    </w:pict>
  </w:numPicBullet>
  <w:abstractNum w:abstractNumId="0">
    <w:nsid w:val="00C24476"/>
    <w:multiLevelType w:val="hybridMultilevel"/>
    <w:tmpl w:val="5E08EBDA"/>
    <w:lvl w:ilvl="0" w:tplc="FFFFFFFF">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0524783A"/>
    <w:multiLevelType w:val="hybridMultilevel"/>
    <w:tmpl w:val="FFB2D890"/>
    <w:lvl w:ilvl="0" w:tplc="FFFFFFFF">
      <w:start w:val="1"/>
      <w:numFmt w:val="bullet"/>
      <w:lvlText w:val=""/>
      <w:lvlPicBulletId w:val="0"/>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0"/>
        </w:tabs>
        <w:ind w:left="0" w:hanging="360"/>
      </w:pPr>
      <w:rPr>
        <w:rFonts w:ascii="Symbol" w:hAnsi="Symbol" w:hint="default"/>
      </w:rPr>
    </w:lvl>
    <w:lvl w:ilvl="4" w:tplc="FFFFFFFF" w:tentative="1">
      <w:start w:val="1"/>
      <w:numFmt w:val="bullet"/>
      <w:lvlText w:val="o"/>
      <w:lvlJc w:val="left"/>
      <w:pPr>
        <w:tabs>
          <w:tab w:val="num" w:pos="720"/>
        </w:tabs>
        <w:ind w:left="720" w:hanging="360"/>
      </w:pPr>
      <w:rPr>
        <w:rFonts w:ascii="Courier New" w:hAnsi="Courier New" w:cs="Courier New" w:hint="default"/>
      </w:rPr>
    </w:lvl>
    <w:lvl w:ilvl="5" w:tplc="FFFFFFFF" w:tentative="1">
      <w:start w:val="1"/>
      <w:numFmt w:val="bullet"/>
      <w:lvlText w:val=""/>
      <w:lvlJc w:val="left"/>
      <w:pPr>
        <w:tabs>
          <w:tab w:val="num" w:pos="1440"/>
        </w:tabs>
        <w:ind w:left="1440" w:hanging="360"/>
      </w:pPr>
      <w:rPr>
        <w:rFonts w:ascii="Wingdings" w:hAnsi="Wingdings" w:hint="default"/>
      </w:rPr>
    </w:lvl>
    <w:lvl w:ilvl="6" w:tplc="FFFFFFFF" w:tentative="1">
      <w:start w:val="1"/>
      <w:numFmt w:val="bullet"/>
      <w:lvlText w:val=""/>
      <w:lvlJc w:val="left"/>
      <w:pPr>
        <w:tabs>
          <w:tab w:val="num" w:pos="2160"/>
        </w:tabs>
        <w:ind w:left="2160" w:hanging="360"/>
      </w:pPr>
      <w:rPr>
        <w:rFonts w:ascii="Symbol" w:hAnsi="Symbol" w:hint="default"/>
      </w:rPr>
    </w:lvl>
    <w:lvl w:ilvl="7" w:tplc="FFFFFFFF" w:tentative="1">
      <w:start w:val="1"/>
      <w:numFmt w:val="bullet"/>
      <w:lvlText w:val="o"/>
      <w:lvlJc w:val="left"/>
      <w:pPr>
        <w:tabs>
          <w:tab w:val="num" w:pos="2880"/>
        </w:tabs>
        <w:ind w:left="2880" w:hanging="360"/>
      </w:pPr>
      <w:rPr>
        <w:rFonts w:ascii="Courier New" w:hAnsi="Courier New" w:cs="Courier New" w:hint="default"/>
      </w:rPr>
    </w:lvl>
    <w:lvl w:ilvl="8" w:tplc="FFFFFFFF" w:tentative="1">
      <w:start w:val="1"/>
      <w:numFmt w:val="bullet"/>
      <w:lvlText w:val=""/>
      <w:lvlJc w:val="left"/>
      <w:pPr>
        <w:tabs>
          <w:tab w:val="num" w:pos="3600"/>
        </w:tabs>
        <w:ind w:left="3600" w:hanging="360"/>
      </w:pPr>
      <w:rPr>
        <w:rFonts w:ascii="Wingdings" w:hAnsi="Wingdings" w:hint="default"/>
      </w:rPr>
    </w:lvl>
  </w:abstractNum>
  <w:abstractNum w:abstractNumId="2">
    <w:nsid w:val="0EEA5DF6"/>
    <w:multiLevelType w:val="hybridMultilevel"/>
    <w:tmpl w:val="D39CBB4A"/>
    <w:lvl w:ilvl="0" w:tplc="0C0A0005">
      <w:start w:val="1"/>
      <w:numFmt w:val="bullet"/>
      <w:lvlText w:val=""/>
      <w:lvlJc w:val="left"/>
      <w:pPr>
        <w:tabs>
          <w:tab w:val="num" w:pos="1620"/>
        </w:tabs>
        <w:ind w:left="1620" w:hanging="360"/>
      </w:pPr>
      <w:rPr>
        <w:rFonts w:ascii="Wingdings" w:hAnsi="Wingdings" w:hint="default"/>
      </w:rPr>
    </w:lvl>
    <w:lvl w:ilvl="1" w:tplc="0C0A0003" w:tentative="1">
      <w:start w:val="1"/>
      <w:numFmt w:val="bullet"/>
      <w:lvlText w:val="o"/>
      <w:lvlJc w:val="left"/>
      <w:pPr>
        <w:tabs>
          <w:tab w:val="num" w:pos="2340"/>
        </w:tabs>
        <w:ind w:left="2340" w:hanging="360"/>
      </w:pPr>
      <w:rPr>
        <w:rFonts w:ascii="Courier New" w:hAnsi="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3">
    <w:nsid w:val="11797D28"/>
    <w:multiLevelType w:val="hybridMultilevel"/>
    <w:tmpl w:val="8BFCB240"/>
    <w:lvl w:ilvl="0" w:tplc="FFFFFFFF">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nsid w:val="3CA137B7"/>
    <w:multiLevelType w:val="hybridMultilevel"/>
    <w:tmpl w:val="3FC015E2"/>
    <w:lvl w:ilvl="0" w:tplc="1130CD2A">
      <w:start w:val="1"/>
      <w:numFmt w:val="bullet"/>
      <w:lvlText w:val="•"/>
      <w:lvlJc w:val="left"/>
      <w:pPr>
        <w:tabs>
          <w:tab w:val="num" w:pos="1068"/>
        </w:tabs>
        <w:ind w:left="1068" w:hanging="360"/>
      </w:pPr>
      <w:rPr>
        <w:rFonts w:ascii="Palatino Linotype" w:hAnsi="Palatino Linotype" w:hint="default"/>
        <w:sz w:val="24"/>
      </w:rPr>
    </w:lvl>
    <w:lvl w:ilvl="1" w:tplc="0C0A0003" w:tentative="1">
      <w:start w:val="1"/>
      <w:numFmt w:val="bullet"/>
      <w:lvlText w:val="o"/>
      <w:lvlJc w:val="left"/>
      <w:pPr>
        <w:tabs>
          <w:tab w:val="num" w:pos="1068"/>
        </w:tabs>
        <w:ind w:left="1068" w:hanging="360"/>
      </w:pPr>
      <w:rPr>
        <w:rFonts w:ascii="Courier New" w:hAnsi="Courier New" w:hint="default"/>
      </w:rPr>
    </w:lvl>
    <w:lvl w:ilvl="2" w:tplc="0C0A0005" w:tentative="1">
      <w:start w:val="1"/>
      <w:numFmt w:val="bullet"/>
      <w:lvlText w:val=""/>
      <w:lvlJc w:val="left"/>
      <w:pPr>
        <w:tabs>
          <w:tab w:val="num" w:pos="1788"/>
        </w:tabs>
        <w:ind w:left="1788" w:hanging="360"/>
      </w:pPr>
      <w:rPr>
        <w:rFonts w:ascii="Wingdings" w:hAnsi="Wingdings" w:hint="default"/>
      </w:rPr>
    </w:lvl>
    <w:lvl w:ilvl="3" w:tplc="0C0A0001" w:tentative="1">
      <w:start w:val="1"/>
      <w:numFmt w:val="bullet"/>
      <w:lvlText w:val=""/>
      <w:lvlJc w:val="left"/>
      <w:pPr>
        <w:tabs>
          <w:tab w:val="num" w:pos="2508"/>
        </w:tabs>
        <w:ind w:left="2508" w:hanging="360"/>
      </w:pPr>
      <w:rPr>
        <w:rFonts w:ascii="Symbol" w:hAnsi="Symbol" w:hint="default"/>
      </w:rPr>
    </w:lvl>
    <w:lvl w:ilvl="4" w:tplc="0C0A0003" w:tentative="1">
      <w:start w:val="1"/>
      <w:numFmt w:val="bullet"/>
      <w:lvlText w:val="o"/>
      <w:lvlJc w:val="left"/>
      <w:pPr>
        <w:tabs>
          <w:tab w:val="num" w:pos="3228"/>
        </w:tabs>
        <w:ind w:left="3228" w:hanging="360"/>
      </w:pPr>
      <w:rPr>
        <w:rFonts w:ascii="Courier New" w:hAnsi="Courier New" w:hint="default"/>
      </w:rPr>
    </w:lvl>
    <w:lvl w:ilvl="5" w:tplc="0C0A0005" w:tentative="1">
      <w:start w:val="1"/>
      <w:numFmt w:val="bullet"/>
      <w:lvlText w:val=""/>
      <w:lvlJc w:val="left"/>
      <w:pPr>
        <w:tabs>
          <w:tab w:val="num" w:pos="3948"/>
        </w:tabs>
        <w:ind w:left="3948" w:hanging="360"/>
      </w:pPr>
      <w:rPr>
        <w:rFonts w:ascii="Wingdings" w:hAnsi="Wingdings" w:hint="default"/>
      </w:rPr>
    </w:lvl>
    <w:lvl w:ilvl="6" w:tplc="0C0A0001" w:tentative="1">
      <w:start w:val="1"/>
      <w:numFmt w:val="bullet"/>
      <w:lvlText w:val=""/>
      <w:lvlJc w:val="left"/>
      <w:pPr>
        <w:tabs>
          <w:tab w:val="num" w:pos="4668"/>
        </w:tabs>
        <w:ind w:left="4668" w:hanging="360"/>
      </w:pPr>
      <w:rPr>
        <w:rFonts w:ascii="Symbol" w:hAnsi="Symbol" w:hint="default"/>
      </w:rPr>
    </w:lvl>
    <w:lvl w:ilvl="7" w:tplc="0C0A0003" w:tentative="1">
      <w:start w:val="1"/>
      <w:numFmt w:val="bullet"/>
      <w:lvlText w:val="o"/>
      <w:lvlJc w:val="left"/>
      <w:pPr>
        <w:tabs>
          <w:tab w:val="num" w:pos="5388"/>
        </w:tabs>
        <w:ind w:left="5388" w:hanging="360"/>
      </w:pPr>
      <w:rPr>
        <w:rFonts w:ascii="Courier New" w:hAnsi="Courier New" w:hint="default"/>
      </w:rPr>
    </w:lvl>
    <w:lvl w:ilvl="8" w:tplc="0C0A0005" w:tentative="1">
      <w:start w:val="1"/>
      <w:numFmt w:val="bullet"/>
      <w:lvlText w:val=""/>
      <w:lvlJc w:val="left"/>
      <w:pPr>
        <w:tabs>
          <w:tab w:val="num" w:pos="6108"/>
        </w:tabs>
        <w:ind w:left="6108" w:hanging="360"/>
      </w:pPr>
      <w:rPr>
        <w:rFonts w:ascii="Wingdings" w:hAnsi="Wingdings" w:hint="default"/>
      </w:rPr>
    </w:lvl>
  </w:abstractNum>
  <w:abstractNum w:abstractNumId="5">
    <w:nsid w:val="3D663035"/>
    <w:multiLevelType w:val="hybridMultilevel"/>
    <w:tmpl w:val="ED34AA60"/>
    <w:lvl w:ilvl="0" w:tplc="300A000F">
      <w:start w:val="1"/>
      <w:numFmt w:val="decimal"/>
      <w:lvlText w:val="%1."/>
      <w:lvlJc w:val="left"/>
      <w:pPr>
        <w:tabs>
          <w:tab w:val="num" w:pos="1760"/>
        </w:tabs>
        <w:ind w:left="1760" w:hanging="360"/>
      </w:pPr>
    </w:lvl>
    <w:lvl w:ilvl="1" w:tplc="300A0019" w:tentative="1">
      <w:start w:val="1"/>
      <w:numFmt w:val="lowerLetter"/>
      <w:lvlText w:val="%2."/>
      <w:lvlJc w:val="left"/>
      <w:pPr>
        <w:tabs>
          <w:tab w:val="num" w:pos="2480"/>
        </w:tabs>
        <w:ind w:left="2480" w:hanging="360"/>
      </w:pPr>
    </w:lvl>
    <w:lvl w:ilvl="2" w:tplc="300A001B" w:tentative="1">
      <w:start w:val="1"/>
      <w:numFmt w:val="lowerRoman"/>
      <w:lvlText w:val="%3."/>
      <w:lvlJc w:val="right"/>
      <w:pPr>
        <w:tabs>
          <w:tab w:val="num" w:pos="3200"/>
        </w:tabs>
        <w:ind w:left="3200" w:hanging="180"/>
      </w:pPr>
    </w:lvl>
    <w:lvl w:ilvl="3" w:tplc="300A000F" w:tentative="1">
      <w:start w:val="1"/>
      <w:numFmt w:val="decimal"/>
      <w:lvlText w:val="%4."/>
      <w:lvlJc w:val="left"/>
      <w:pPr>
        <w:tabs>
          <w:tab w:val="num" w:pos="3920"/>
        </w:tabs>
        <w:ind w:left="3920" w:hanging="360"/>
      </w:pPr>
    </w:lvl>
    <w:lvl w:ilvl="4" w:tplc="300A0019" w:tentative="1">
      <w:start w:val="1"/>
      <w:numFmt w:val="lowerLetter"/>
      <w:lvlText w:val="%5."/>
      <w:lvlJc w:val="left"/>
      <w:pPr>
        <w:tabs>
          <w:tab w:val="num" w:pos="4640"/>
        </w:tabs>
        <w:ind w:left="4640" w:hanging="360"/>
      </w:pPr>
    </w:lvl>
    <w:lvl w:ilvl="5" w:tplc="300A001B" w:tentative="1">
      <w:start w:val="1"/>
      <w:numFmt w:val="lowerRoman"/>
      <w:lvlText w:val="%6."/>
      <w:lvlJc w:val="right"/>
      <w:pPr>
        <w:tabs>
          <w:tab w:val="num" w:pos="5360"/>
        </w:tabs>
        <w:ind w:left="5360" w:hanging="180"/>
      </w:pPr>
    </w:lvl>
    <w:lvl w:ilvl="6" w:tplc="300A000F" w:tentative="1">
      <w:start w:val="1"/>
      <w:numFmt w:val="decimal"/>
      <w:lvlText w:val="%7."/>
      <w:lvlJc w:val="left"/>
      <w:pPr>
        <w:tabs>
          <w:tab w:val="num" w:pos="6080"/>
        </w:tabs>
        <w:ind w:left="6080" w:hanging="360"/>
      </w:pPr>
    </w:lvl>
    <w:lvl w:ilvl="7" w:tplc="300A0019" w:tentative="1">
      <w:start w:val="1"/>
      <w:numFmt w:val="lowerLetter"/>
      <w:lvlText w:val="%8."/>
      <w:lvlJc w:val="left"/>
      <w:pPr>
        <w:tabs>
          <w:tab w:val="num" w:pos="6800"/>
        </w:tabs>
        <w:ind w:left="6800" w:hanging="360"/>
      </w:pPr>
    </w:lvl>
    <w:lvl w:ilvl="8" w:tplc="300A001B" w:tentative="1">
      <w:start w:val="1"/>
      <w:numFmt w:val="lowerRoman"/>
      <w:lvlText w:val="%9."/>
      <w:lvlJc w:val="right"/>
      <w:pPr>
        <w:tabs>
          <w:tab w:val="num" w:pos="7520"/>
        </w:tabs>
        <w:ind w:left="7520" w:hanging="180"/>
      </w:pPr>
    </w:lvl>
  </w:abstractNum>
  <w:abstractNum w:abstractNumId="6">
    <w:nsid w:val="42452223"/>
    <w:multiLevelType w:val="hybridMultilevel"/>
    <w:tmpl w:val="90A6DB48"/>
    <w:lvl w:ilvl="0" w:tplc="300A000F">
      <w:start w:val="1"/>
      <w:numFmt w:val="decimal"/>
      <w:lvlText w:val="%1."/>
      <w:lvlJc w:val="left"/>
      <w:pPr>
        <w:tabs>
          <w:tab w:val="num" w:pos="720"/>
        </w:tabs>
        <w:ind w:left="720" w:hanging="360"/>
      </w:p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7">
    <w:nsid w:val="5E9E1AE8"/>
    <w:multiLevelType w:val="hybridMultilevel"/>
    <w:tmpl w:val="E0D630E6"/>
    <w:lvl w:ilvl="0" w:tplc="FFFFFFFF">
      <w:start w:val="1"/>
      <w:numFmt w:val="bullet"/>
      <w:lvlText w:val=""/>
      <w:lvlPicBulletId w:val="0"/>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0"/>
        </w:tabs>
        <w:ind w:left="0" w:hanging="360"/>
      </w:pPr>
      <w:rPr>
        <w:rFonts w:ascii="Symbol" w:hAnsi="Symbol" w:hint="default"/>
      </w:rPr>
    </w:lvl>
    <w:lvl w:ilvl="4" w:tplc="FFFFFFFF" w:tentative="1">
      <w:start w:val="1"/>
      <w:numFmt w:val="bullet"/>
      <w:lvlText w:val="o"/>
      <w:lvlJc w:val="left"/>
      <w:pPr>
        <w:tabs>
          <w:tab w:val="num" w:pos="720"/>
        </w:tabs>
        <w:ind w:left="720" w:hanging="360"/>
      </w:pPr>
      <w:rPr>
        <w:rFonts w:ascii="Courier New" w:hAnsi="Courier New" w:cs="Wingdings" w:hint="default"/>
      </w:rPr>
    </w:lvl>
    <w:lvl w:ilvl="5" w:tplc="FFFFFFFF" w:tentative="1">
      <w:start w:val="1"/>
      <w:numFmt w:val="bullet"/>
      <w:lvlText w:val=""/>
      <w:lvlJc w:val="left"/>
      <w:pPr>
        <w:tabs>
          <w:tab w:val="num" w:pos="1440"/>
        </w:tabs>
        <w:ind w:left="1440" w:hanging="360"/>
      </w:pPr>
      <w:rPr>
        <w:rFonts w:ascii="Wingdings" w:hAnsi="Wingdings" w:hint="default"/>
      </w:rPr>
    </w:lvl>
    <w:lvl w:ilvl="6" w:tplc="FFFFFFFF" w:tentative="1">
      <w:start w:val="1"/>
      <w:numFmt w:val="bullet"/>
      <w:lvlText w:val=""/>
      <w:lvlJc w:val="left"/>
      <w:pPr>
        <w:tabs>
          <w:tab w:val="num" w:pos="2160"/>
        </w:tabs>
        <w:ind w:left="2160" w:hanging="360"/>
      </w:pPr>
      <w:rPr>
        <w:rFonts w:ascii="Symbol" w:hAnsi="Symbol" w:hint="default"/>
      </w:rPr>
    </w:lvl>
    <w:lvl w:ilvl="7" w:tplc="FFFFFFFF" w:tentative="1">
      <w:start w:val="1"/>
      <w:numFmt w:val="bullet"/>
      <w:lvlText w:val="o"/>
      <w:lvlJc w:val="left"/>
      <w:pPr>
        <w:tabs>
          <w:tab w:val="num" w:pos="2880"/>
        </w:tabs>
        <w:ind w:left="2880" w:hanging="360"/>
      </w:pPr>
      <w:rPr>
        <w:rFonts w:ascii="Courier New" w:hAnsi="Courier New" w:cs="Wingdings" w:hint="default"/>
      </w:rPr>
    </w:lvl>
    <w:lvl w:ilvl="8" w:tplc="FFFFFFFF" w:tentative="1">
      <w:start w:val="1"/>
      <w:numFmt w:val="bullet"/>
      <w:lvlText w:val=""/>
      <w:lvlJc w:val="left"/>
      <w:pPr>
        <w:tabs>
          <w:tab w:val="num" w:pos="3600"/>
        </w:tabs>
        <w:ind w:left="3600" w:hanging="360"/>
      </w:pPr>
      <w:rPr>
        <w:rFonts w:ascii="Wingdings" w:hAnsi="Wingdings" w:hint="default"/>
      </w:rPr>
    </w:lvl>
  </w:abstractNum>
  <w:abstractNum w:abstractNumId="8">
    <w:nsid w:val="64640C0F"/>
    <w:multiLevelType w:val="hybridMultilevel"/>
    <w:tmpl w:val="83860C4E"/>
    <w:lvl w:ilvl="0" w:tplc="300A000F">
      <w:start w:val="1"/>
      <w:numFmt w:val="decimal"/>
      <w:lvlText w:val="%1."/>
      <w:lvlJc w:val="left"/>
      <w:pPr>
        <w:tabs>
          <w:tab w:val="num" w:pos="720"/>
        </w:tabs>
        <w:ind w:left="720" w:hanging="360"/>
      </w:pPr>
    </w:lvl>
    <w:lvl w:ilvl="1" w:tplc="300A0019">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9">
    <w:nsid w:val="64FE3293"/>
    <w:multiLevelType w:val="hybridMultilevel"/>
    <w:tmpl w:val="CAD61FF2"/>
    <w:lvl w:ilvl="0" w:tplc="0C0A000F">
      <w:start w:val="1"/>
      <w:numFmt w:val="decimal"/>
      <w:lvlText w:val="%1."/>
      <w:lvlJc w:val="left"/>
      <w:pPr>
        <w:tabs>
          <w:tab w:val="num" w:pos="720"/>
        </w:tabs>
        <w:ind w:left="720" w:hanging="360"/>
      </w:pPr>
      <w:rPr>
        <w:rFonts w:hint="default"/>
      </w:rPr>
    </w:lvl>
    <w:lvl w:ilvl="1" w:tplc="30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A4A57DC"/>
    <w:multiLevelType w:val="hybridMultilevel"/>
    <w:tmpl w:val="9CA4D016"/>
    <w:lvl w:ilvl="0" w:tplc="300A000F">
      <w:start w:val="1"/>
      <w:numFmt w:val="decimal"/>
      <w:lvlText w:val="%1."/>
      <w:lvlJc w:val="left"/>
      <w:pPr>
        <w:tabs>
          <w:tab w:val="num" w:pos="720"/>
        </w:tabs>
        <w:ind w:left="720" w:hanging="360"/>
      </w:p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11">
    <w:nsid w:val="7E5857D2"/>
    <w:multiLevelType w:val="hybridMultilevel"/>
    <w:tmpl w:val="45B2122E"/>
    <w:lvl w:ilvl="0" w:tplc="0C0A000F">
      <w:start w:val="1"/>
      <w:numFmt w:val="decimal"/>
      <w:lvlText w:val="%1."/>
      <w:lvlJc w:val="left"/>
      <w:pPr>
        <w:tabs>
          <w:tab w:val="num" w:pos="540"/>
        </w:tabs>
        <w:ind w:left="540" w:hanging="360"/>
      </w:pPr>
    </w:lvl>
    <w:lvl w:ilvl="1" w:tplc="0C0A0005">
      <w:start w:val="1"/>
      <w:numFmt w:val="bullet"/>
      <w:lvlText w:val=""/>
      <w:lvlJc w:val="left"/>
      <w:pPr>
        <w:tabs>
          <w:tab w:val="num" w:pos="1260"/>
        </w:tabs>
        <w:ind w:left="1260" w:hanging="360"/>
      </w:pPr>
      <w:rPr>
        <w:rFonts w:ascii="Wingdings" w:hAnsi="Wingdings" w:hint="default"/>
      </w:r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2">
    <w:nsid w:val="7ECA6780"/>
    <w:multiLevelType w:val="hybridMultilevel"/>
    <w:tmpl w:val="3A32DB6A"/>
    <w:lvl w:ilvl="0" w:tplc="300A000F">
      <w:start w:val="1"/>
      <w:numFmt w:val="decimal"/>
      <w:lvlText w:val="%1."/>
      <w:lvlJc w:val="left"/>
      <w:pPr>
        <w:tabs>
          <w:tab w:val="num" w:pos="720"/>
        </w:tabs>
        <w:ind w:left="720" w:hanging="360"/>
      </w:pPr>
    </w:lvl>
    <w:lvl w:ilvl="1" w:tplc="17569DA2">
      <w:start w:val="1"/>
      <w:numFmt w:val="bullet"/>
      <w:lvlText w:val=""/>
      <w:lvlJc w:val="left"/>
      <w:pPr>
        <w:tabs>
          <w:tab w:val="num" w:pos="1440"/>
        </w:tabs>
        <w:ind w:left="1440" w:hanging="360"/>
      </w:pPr>
      <w:rPr>
        <w:rFonts w:ascii="Symbol" w:hAnsi="Symbol" w:hint="default"/>
      </w:r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1"/>
  </w:num>
  <w:num w:numId="5">
    <w:abstractNumId w:val="3"/>
  </w:num>
  <w:num w:numId="6">
    <w:abstractNumId w:val="0"/>
  </w:num>
  <w:num w:numId="7">
    <w:abstractNumId w:val="11"/>
  </w:num>
  <w:num w:numId="8">
    <w:abstractNumId w:val="9"/>
  </w:num>
  <w:num w:numId="9">
    <w:abstractNumId w:val="12"/>
  </w:num>
  <w:num w:numId="10">
    <w:abstractNumId w:val="5"/>
  </w:num>
  <w:num w:numId="11">
    <w:abstractNumId w:val="8"/>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noPunctuationKerning/>
  <w:characterSpacingControl w:val="doNotCompress"/>
  <w:compat/>
  <w:rsids>
    <w:rsidRoot w:val="00653B1B"/>
    <w:rsid w:val="00000E60"/>
    <w:rsid w:val="00013C7A"/>
    <w:rsid w:val="000868EE"/>
    <w:rsid w:val="000A27EA"/>
    <w:rsid w:val="000A2C28"/>
    <w:rsid w:val="000C59BA"/>
    <w:rsid w:val="000C63DF"/>
    <w:rsid w:val="000E6CD4"/>
    <w:rsid w:val="000F24AD"/>
    <w:rsid w:val="000F4EF7"/>
    <w:rsid w:val="00142E88"/>
    <w:rsid w:val="00177C9C"/>
    <w:rsid w:val="001C392E"/>
    <w:rsid w:val="001C5BD6"/>
    <w:rsid w:val="001D698E"/>
    <w:rsid w:val="001D7485"/>
    <w:rsid w:val="001D766F"/>
    <w:rsid w:val="0022029E"/>
    <w:rsid w:val="0022054A"/>
    <w:rsid w:val="00235B63"/>
    <w:rsid w:val="00244CB4"/>
    <w:rsid w:val="002D6A70"/>
    <w:rsid w:val="002F5108"/>
    <w:rsid w:val="002F6CB0"/>
    <w:rsid w:val="00325DD3"/>
    <w:rsid w:val="00333F4C"/>
    <w:rsid w:val="003C615D"/>
    <w:rsid w:val="003E0198"/>
    <w:rsid w:val="003F7939"/>
    <w:rsid w:val="00452AF4"/>
    <w:rsid w:val="00496E0C"/>
    <w:rsid w:val="004A437F"/>
    <w:rsid w:val="004A5369"/>
    <w:rsid w:val="004B3F7E"/>
    <w:rsid w:val="004C4FA2"/>
    <w:rsid w:val="005024AF"/>
    <w:rsid w:val="005041FB"/>
    <w:rsid w:val="00527818"/>
    <w:rsid w:val="00544FBC"/>
    <w:rsid w:val="005548FB"/>
    <w:rsid w:val="00575F94"/>
    <w:rsid w:val="00582773"/>
    <w:rsid w:val="005828AC"/>
    <w:rsid w:val="00586BC0"/>
    <w:rsid w:val="005E261A"/>
    <w:rsid w:val="005F3179"/>
    <w:rsid w:val="00612810"/>
    <w:rsid w:val="006414AC"/>
    <w:rsid w:val="006524EC"/>
    <w:rsid w:val="00653B1B"/>
    <w:rsid w:val="00671C47"/>
    <w:rsid w:val="00684EC1"/>
    <w:rsid w:val="00687712"/>
    <w:rsid w:val="0069797A"/>
    <w:rsid w:val="006B22C7"/>
    <w:rsid w:val="006D3548"/>
    <w:rsid w:val="006E10AA"/>
    <w:rsid w:val="00733485"/>
    <w:rsid w:val="0077117A"/>
    <w:rsid w:val="00782448"/>
    <w:rsid w:val="007C7DD4"/>
    <w:rsid w:val="007F2DA1"/>
    <w:rsid w:val="007F4945"/>
    <w:rsid w:val="00831463"/>
    <w:rsid w:val="00833D53"/>
    <w:rsid w:val="008B3B7B"/>
    <w:rsid w:val="008B6794"/>
    <w:rsid w:val="008E2692"/>
    <w:rsid w:val="00934C82"/>
    <w:rsid w:val="00936C9D"/>
    <w:rsid w:val="009B1D80"/>
    <w:rsid w:val="009B222D"/>
    <w:rsid w:val="009C0744"/>
    <w:rsid w:val="009D0662"/>
    <w:rsid w:val="009E3F96"/>
    <w:rsid w:val="00A176DB"/>
    <w:rsid w:val="00A20AE0"/>
    <w:rsid w:val="00A32392"/>
    <w:rsid w:val="00A52481"/>
    <w:rsid w:val="00A61B47"/>
    <w:rsid w:val="00A9582E"/>
    <w:rsid w:val="00AA7A79"/>
    <w:rsid w:val="00AB3F8B"/>
    <w:rsid w:val="00AE1366"/>
    <w:rsid w:val="00AE56BE"/>
    <w:rsid w:val="00B42972"/>
    <w:rsid w:val="00B71E50"/>
    <w:rsid w:val="00B72707"/>
    <w:rsid w:val="00B80F1E"/>
    <w:rsid w:val="00B92F5D"/>
    <w:rsid w:val="00BC1DF5"/>
    <w:rsid w:val="00BC684E"/>
    <w:rsid w:val="00BD5634"/>
    <w:rsid w:val="00BF3C2F"/>
    <w:rsid w:val="00BF45EF"/>
    <w:rsid w:val="00C0039C"/>
    <w:rsid w:val="00C55A36"/>
    <w:rsid w:val="00C5748B"/>
    <w:rsid w:val="00C66F72"/>
    <w:rsid w:val="00CA0B0D"/>
    <w:rsid w:val="00D22F02"/>
    <w:rsid w:val="00D66BB2"/>
    <w:rsid w:val="00D71C5F"/>
    <w:rsid w:val="00D76C56"/>
    <w:rsid w:val="00D85C03"/>
    <w:rsid w:val="00D90337"/>
    <w:rsid w:val="00D911E7"/>
    <w:rsid w:val="00D9355D"/>
    <w:rsid w:val="00DA786B"/>
    <w:rsid w:val="00DC4168"/>
    <w:rsid w:val="00DE2CF0"/>
    <w:rsid w:val="00E310A5"/>
    <w:rsid w:val="00E732EE"/>
    <w:rsid w:val="00E97300"/>
    <w:rsid w:val="00EE3EB3"/>
    <w:rsid w:val="00EE5CE7"/>
    <w:rsid w:val="00EF6CB0"/>
    <w:rsid w:val="00F03916"/>
    <w:rsid w:val="00F44007"/>
    <w:rsid w:val="00F67DD7"/>
    <w:rsid w:val="00F67F25"/>
    <w:rsid w:val="00F76C91"/>
    <w:rsid w:val="00F94B0B"/>
    <w:rsid w:val="00FB33E4"/>
    <w:rsid w:val="00FD7265"/>
    <w:rsid w:val="00FF0B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3B1B"/>
    <w:rPr>
      <w:sz w:val="24"/>
      <w:szCs w:val="24"/>
    </w:rPr>
  </w:style>
  <w:style w:type="paragraph" w:styleId="Ttulo1">
    <w:name w:val="heading 1"/>
    <w:basedOn w:val="Normal"/>
    <w:next w:val="Normal"/>
    <w:qFormat/>
    <w:rsid w:val="00A9582E"/>
    <w:pPr>
      <w:keepNext/>
      <w:jc w:val="both"/>
      <w:outlineLvl w:val="0"/>
    </w:pPr>
    <w:rPr>
      <w:rFonts w:ascii="Arial" w:hAnsi="Arial" w:cs="Arial"/>
      <w:b/>
      <w:bCs/>
      <w:u w:val="single"/>
    </w:rPr>
  </w:style>
  <w:style w:type="paragraph" w:styleId="Ttulo2">
    <w:name w:val="heading 2"/>
    <w:basedOn w:val="Normal"/>
    <w:next w:val="Normal"/>
    <w:qFormat/>
    <w:rsid w:val="00DA786B"/>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C0039C"/>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653B1B"/>
    <w:pPr>
      <w:jc w:val="center"/>
    </w:pPr>
    <w:rPr>
      <w:rFonts w:ascii="Arial" w:hAnsi="Arial" w:cs="Arial"/>
      <w:b/>
      <w:bCs/>
    </w:rPr>
  </w:style>
  <w:style w:type="character" w:styleId="Hipervnculo">
    <w:name w:val="Hyperlink"/>
    <w:basedOn w:val="Fuentedeprrafopredeter"/>
    <w:rsid w:val="008E2692"/>
    <w:rPr>
      <w:color w:val="0000FF"/>
      <w:u w:val="single"/>
    </w:rPr>
  </w:style>
  <w:style w:type="paragraph" w:styleId="Textoindependiente2">
    <w:name w:val="Body Text 2"/>
    <w:basedOn w:val="Normal"/>
    <w:rsid w:val="00A9582E"/>
    <w:pPr>
      <w:spacing w:after="120" w:line="480" w:lineRule="auto"/>
    </w:pPr>
  </w:style>
  <w:style w:type="paragraph" w:styleId="NormalWeb">
    <w:name w:val="Normal (Web)"/>
    <w:basedOn w:val="Normal"/>
    <w:rsid w:val="00A20AE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3535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aranjo2408@ubbi.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1929</Words>
  <Characters>10614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“Auditoria Forense: Metodología, Herramientas y Técnicas Aplicadas en un siniestro informático de una empresa del sector comer</vt:lpstr>
    </vt:vector>
  </TitlesOfParts>
  <Company>Personal</Company>
  <LinksUpToDate>false</LinksUpToDate>
  <CharactersWithSpaces>12518</CharactersWithSpaces>
  <SharedDoc>false</SharedDoc>
  <HLinks>
    <vt:vector size="6" baseType="variant">
      <vt:variant>
        <vt:i4>3014669</vt:i4>
      </vt:variant>
      <vt:variant>
        <vt:i4>0</vt:i4>
      </vt:variant>
      <vt:variant>
        <vt:i4>0</vt:i4>
      </vt:variant>
      <vt:variant>
        <vt:i4>5</vt:i4>
      </vt:variant>
      <vt:variant>
        <vt:lpwstr>mailto:anaranjo2408@ubbi.com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“Auditoria Forense: Metodología, Herramientas y Técnicas Aplicadas en un siniestro informático de una empresa del sector comer</dc:title>
  <dc:subject/>
  <dc:creator>Viviana</dc:creator>
  <cp:keywords/>
  <dc:description/>
  <cp:lastModifiedBy>silgivar</cp:lastModifiedBy>
  <cp:revision>2</cp:revision>
  <cp:lastPrinted>1601-01-01T00:00:00Z</cp:lastPrinted>
  <dcterms:created xsi:type="dcterms:W3CDTF">2010-06-23T17:28:00Z</dcterms:created>
  <dcterms:modified xsi:type="dcterms:W3CDTF">2010-06-23T17:28:00Z</dcterms:modified>
</cp:coreProperties>
</file>