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D3" w:rsidRPr="0066252B" w:rsidRDefault="00D76387" w:rsidP="00BE67D3">
      <w:pPr>
        <w:pStyle w:val="NormalWeb"/>
        <w:jc w:val="center"/>
        <w:rPr>
          <w:b/>
          <w:bCs/>
          <w:sz w:val="28"/>
          <w:szCs w:val="28"/>
        </w:rPr>
      </w:pPr>
      <w:r>
        <w:rPr>
          <w:b/>
          <w:bCs/>
          <w:sz w:val="28"/>
          <w:szCs w:val="28"/>
        </w:rPr>
        <w:t>Propuesta de readecuación de un parque en el Km. 26 vía a la costa, en la ciudad de Guayaquil año 2009</w:t>
      </w:r>
    </w:p>
    <w:p w:rsidR="001934E6" w:rsidRPr="0066252B" w:rsidRDefault="001934E6" w:rsidP="001934E6">
      <w:pPr>
        <w:rPr>
          <w:lang w:val="es-EC"/>
        </w:rPr>
      </w:pPr>
    </w:p>
    <w:p w:rsidR="001934E6" w:rsidRPr="0066252B" w:rsidRDefault="00481DB1" w:rsidP="001934E6">
      <w:pPr>
        <w:autoSpaceDE w:val="0"/>
        <w:autoSpaceDN w:val="0"/>
        <w:adjustRightInd w:val="0"/>
        <w:jc w:val="center"/>
        <w:rPr>
          <w:sz w:val="20"/>
          <w:szCs w:val="20"/>
          <w:lang w:val="es-ES"/>
        </w:rPr>
      </w:pPr>
      <w:r w:rsidRPr="0066252B">
        <w:rPr>
          <w:sz w:val="20"/>
          <w:szCs w:val="20"/>
          <w:lang w:val="es-ES"/>
        </w:rPr>
        <w:t>Verónica Vélez</w:t>
      </w:r>
      <w:r w:rsidR="00850D95" w:rsidRPr="0066252B">
        <w:rPr>
          <w:sz w:val="20"/>
          <w:szCs w:val="20"/>
          <w:lang w:val="es-ES"/>
        </w:rPr>
        <w:t xml:space="preserve"> </w:t>
      </w:r>
      <w:r w:rsidR="00D76387">
        <w:rPr>
          <w:sz w:val="20"/>
          <w:szCs w:val="20"/>
          <w:vertAlign w:val="superscript"/>
          <w:lang w:val="es-ES"/>
        </w:rPr>
        <w:t>(1</w:t>
      </w:r>
      <w:r w:rsidR="001934E6" w:rsidRPr="0066252B">
        <w:rPr>
          <w:sz w:val="20"/>
          <w:szCs w:val="20"/>
          <w:vertAlign w:val="superscript"/>
          <w:lang w:val="es-ES"/>
        </w:rPr>
        <w:t>)</w:t>
      </w:r>
      <w:r w:rsidR="001934E6" w:rsidRPr="0066252B">
        <w:rPr>
          <w:sz w:val="20"/>
          <w:szCs w:val="20"/>
          <w:lang w:val="es-ES"/>
        </w:rPr>
        <w:t xml:space="preserve">, </w:t>
      </w:r>
      <w:r w:rsidR="00D76387">
        <w:rPr>
          <w:sz w:val="20"/>
          <w:szCs w:val="20"/>
          <w:lang w:val="es-ES"/>
        </w:rPr>
        <w:t>Maite Junco</w:t>
      </w:r>
      <w:r w:rsidR="00850D95" w:rsidRPr="0066252B">
        <w:rPr>
          <w:sz w:val="20"/>
          <w:szCs w:val="20"/>
          <w:lang w:val="es-ES"/>
        </w:rPr>
        <w:t xml:space="preserve"> </w:t>
      </w:r>
      <w:r w:rsidR="00D76387">
        <w:rPr>
          <w:sz w:val="20"/>
          <w:szCs w:val="20"/>
          <w:vertAlign w:val="superscript"/>
          <w:lang w:val="es-ES"/>
        </w:rPr>
        <w:t>(2</w:t>
      </w:r>
      <w:r w:rsidR="001934E6" w:rsidRPr="0066252B">
        <w:rPr>
          <w:sz w:val="20"/>
          <w:szCs w:val="20"/>
          <w:vertAlign w:val="superscript"/>
          <w:lang w:val="es-ES"/>
        </w:rPr>
        <w:t>)</w:t>
      </w:r>
    </w:p>
    <w:p w:rsidR="00D76387" w:rsidRDefault="001934E6" w:rsidP="00D76387">
      <w:pPr>
        <w:autoSpaceDE w:val="0"/>
        <w:autoSpaceDN w:val="0"/>
        <w:adjustRightInd w:val="0"/>
        <w:jc w:val="center"/>
        <w:rPr>
          <w:sz w:val="20"/>
          <w:szCs w:val="20"/>
          <w:lang w:val="es-ES"/>
        </w:rPr>
      </w:pPr>
      <w:r w:rsidRPr="0066252B">
        <w:rPr>
          <w:sz w:val="20"/>
          <w:szCs w:val="20"/>
          <w:lang w:val="es-ES"/>
        </w:rPr>
        <w:t xml:space="preserve">Estudiantes de Ingeniería en Auditoría y Control de Gestión </w:t>
      </w:r>
      <w:r w:rsidR="00D76387">
        <w:rPr>
          <w:sz w:val="20"/>
          <w:szCs w:val="20"/>
          <w:lang w:val="es-ES"/>
        </w:rPr>
        <w:t xml:space="preserve">– Especialidad Medio Ambiente </w:t>
      </w:r>
      <w:r w:rsidRPr="0066252B">
        <w:rPr>
          <w:sz w:val="20"/>
          <w:szCs w:val="20"/>
          <w:vertAlign w:val="superscript"/>
          <w:lang w:val="es-ES"/>
        </w:rPr>
        <w:t>(1)</w:t>
      </w:r>
      <w:r w:rsidRPr="0066252B">
        <w:rPr>
          <w:sz w:val="20"/>
          <w:szCs w:val="20"/>
          <w:lang w:val="es-ES"/>
        </w:rPr>
        <w:t xml:space="preserve">, </w:t>
      </w:r>
    </w:p>
    <w:p w:rsidR="001934E6" w:rsidRPr="0066252B" w:rsidRDefault="00481DB1" w:rsidP="00D76387">
      <w:pPr>
        <w:autoSpaceDE w:val="0"/>
        <w:autoSpaceDN w:val="0"/>
        <w:adjustRightInd w:val="0"/>
        <w:jc w:val="center"/>
        <w:rPr>
          <w:sz w:val="20"/>
          <w:szCs w:val="20"/>
          <w:vertAlign w:val="superscript"/>
          <w:lang w:val="es-ES"/>
        </w:rPr>
      </w:pPr>
      <w:r w:rsidRPr="0066252B">
        <w:rPr>
          <w:sz w:val="20"/>
          <w:szCs w:val="20"/>
          <w:lang w:val="es-ES"/>
        </w:rPr>
        <w:t>Ingeniero Comercial</w:t>
      </w:r>
      <w:r w:rsidR="001934E6" w:rsidRPr="0066252B">
        <w:rPr>
          <w:sz w:val="20"/>
          <w:szCs w:val="20"/>
          <w:vertAlign w:val="superscript"/>
          <w:lang w:val="es-ES"/>
        </w:rPr>
        <w:t xml:space="preserve"> </w:t>
      </w:r>
      <w:r w:rsidR="00A7346B" w:rsidRPr="0066252B">
        <w:rPr>
          <w:sz w:val="20"/>
          <w:szCs w:val="20"/>
          <w:vertAlign w:val="superscript"/>
          <w:lang w:val="es-ES"/>
        </w:rPr>
        <w:t>(</w:t>
      </w:r>
      <w:r w:rsidR="00D76387">
        <w:rPr>
          <w:sz w:val="20"/>
          <w:szCs w:val="20"/>
          <w:vertAlign w:val="superscript"/>
          <w:lang w:val="es-ES"/>
        </w:rPr>
        <w:t>2</w:t>
      </w:r>
      <w:r w:rsidR="001934E6" w:rsidRPr="0066252B">
        <w:rPr>
          <w:sz w:val="20"/>
          <w:szCs w:val="20"/>
          <w:vertAlign w:val="superscript"/>
          <w:lang w:val="es-ES"/>
        </w:rPr>
        <w:t>)</w:t>
      </w:r>
    </w:p>
    <w:p w:rsidR="00AE4BCA" w:rsidRPr="0066252B" w:rsidRDefault="00AE4BCA" w:rsidP="00AE4BCA">
      <w:pPr>
        <w:tabs>
          <w:tab w:val="center" w:pos="4650"/>
          <w:tab w:val="left" w:pos="6855"/>
        </w:tabs>
        <w:autoSpaceDE w:val="0"/>
        <w:autoSpaceDN w:val="0"/>
        <w:adjustRightInd w:val="0"/>
        <w:jc w:val="center"/>
        <w:rPr>
          <w:bCs/>
          <w:color w:val="FF0000"/>
          <w:sz w:val="20"/>
          <w:lang w:val="es-ES" w:eastAsia="es-ES"/>
        </w:rPr>
      </w:pPr>
      <w:r w:rsidRPr="0066252B">
        <w:rPr>
          <w:bCs/>
          <w:sz w:val="20"/>
          <w:lang w:val="es-ES" w:eastAsia="es-ES"/>
        </w:rPr>
        <w:t>Instituto de Ciencias Matemáticas</w:t>
      </w:r>
    </w:p>
    <w:p w:rsidR="00AE4BCA" w:rsidRPr="0066252B" w:rsidRDefault="00AE4BCA" w:rsidP="00AE4BCA">
      <w:pPr>
        <w:tabs>
          <w:tab w:val="center" w:pos="4650"/>
          <w:tab w:val="left" w:pos="6870"/>
          <w:tab w:val="left" w:pos="7275"/>
          <w:tab w:val="left" w:pos="7740"/>
        </w:tabs>
        <w:autoSpaceDE w:val="0"/>
        <w:autoSpaceDN w:val="0"/>
        <w:adjustRightInd w:val="0"/>
        <w:jc w:val="center"/>
        <w:rPr>
          <w:bCs/>
          <w:sz w:val="20"/>
          <w:lang w:val="es-ES" w:eastAsia="es-ES"/>
        </w:rPr>
      </w:pPr>
      <w:r w:rsidRPr="0066252B">
        <w:rPr>
          <w:bCs/>
          <w:sz w:val="20"/>
          <w:lang w:val="es-ES" w:eastAsia="es-ES"/>
        </w:rPr>
        <w:t>Escuela Superior Politécnica del Litoral</w:t>
      </w:r>
    </w:p>
    <w:p w:rsidR="00AE4BCA" w:rsidRPr="0066252B" w:rsidRDefault="00AE4BCA" w:rsidP="00AE4BCA">
      <w:pPr>
        <w:jc w:val="center"/>
        <w:rPr>
          <w:bCs/>
          <w:sz w:val="20"/>
          <w:lang w:val="es-ES" w:eastAsia="es-ES"/>
        </w:rPr>
      </w:pPr>
      <w:r w:rsidRPr="0066252B">
        <w:rPr>
          <w:bCs/>
          <w:sz w:val="20"/>
          <w:lang w:val="es-ES" w:eastAsia="es-ES"/>
        </w:rPr>
        <w:t>Campus “Gustavo Galindo V.”, Km. 30.5, vía Perimetral</w:t>
      </w:r>
    </w:p>
    <w:p w:rsidR="00AE4BCA" w:rsidRPr="0066252B" w:rsidRDefault="00AE4BCA" w:rsidP="00AE4BCA">
      <w:pPr>
        <w:jc w:val="center"/>
        <w:rPr>
          <w:bCs/>
          <w:sz w:val="20"/>
          <w:lang w:val="es-ES" w:eastAsia="es-ES"/>
        </w:rPr>
      </w:pPr>
      <w:r w:rsidRPr="0066252B">
        <w:rPr>
          <w:bCs/>
          <w:sz w:val="20"/>
          <w:lang w:val="es-ES" w:eastAsia="es-ES"/>
        </w:rPr>
        <w:t>Apartado 09-01-5863, Guayaquil, Ecuador</w:t>
      </w:r>
    </w:p>
    <w:p w:rsidR="00DB17C0" w:rsidRDefault="00481DB1" w:rsidP="00DB17C0">
      <w:pPr>
        <w:jc w:val="center"/>
        <w:rPr>
          <w:b/>
          <w:sz w:val="20"/>
          <w:szCs w:val="20"/>
          <w:vertAlign w:val="superscript"/>
          <w:lang w:val="es-ES"/>
        </w:rPr>
      </w:pPr>
      <w:r w:rsidRPr="0066252B">
        <w:rPr>
          <w:b/>
          <w:sz w:val="20"/>
          <w:szCs w:val="20"/>
          <w:lang w:val="es-ES"/>
        </w:rPr>
        <w:t>vvvelez@espol.edu.ec</w:t>
      </w:r>
      <w:r w:rsidR="00850D95" w:rsidRPr="0066252B">
        <w:rPr>
          <w:b/>
          <w:sz w:val="20"/>
          <w:szCs w:val="20"/>
          <w:lang w:val="es-ES"/>
        </w:rPr>
        <w:t xml:space="preserve"> </w:t>
      </w:r>
      <w:r w:rsidR="00D76387">
        <w:rPr>
          <w:b/>
          <w:sz w:val="20"/>
          <w:szCs w:val="20"/>
          <w:vertAlign w:val="superscript"/>
          <w:lang w:val="es-ES"/>
        </w:rPr>
        <w:t>(1</w:t>
      </w:r>
      <w:r w:rsidR="001934E6" w:rsidRPr="0066252B">
        <w:rPr>
          <w:b/>
          <w:sz w:val="20"/>
          <w:szCs w:val="20"/>
          <w:vertAlign w:val="superscript"/>
          <w:lang w:val="es-ES"/>
        </w:rPr>
        <w:t>)</w:t>
      </w:r>
      <w:r w:rsidR="001934E6" w:rsidRPr="0066252B">
        <w:rPr>
          <w:b/>
          <w:sz w:val="20"/>
          <w:szCs w:val="20"/>
          <w:lang w:val="es-ES"/>
        </w:rPr>
        <w:t xml:space="preserve">, </w:t>
      </w:r>
      <w:r w:rsidR="00D76387">
        <w:rPr>
          <w:b/>
          <w:sz w:val="20"/>
          <w:szCs w:val="20"/>
          <w:lang w:val="es-ES"/>
        </w:rPr>
        <w:t>mjunco@espol.edu.ec</w:t>
      </w:r>
      <w:r w:rsidR="00D76387">
        <w:rPr>
          <w:b/>
          <w:sz w:val="20"/>
          <w:szCs w:val="20"/>
          <w:vertAlign w:val="superscript"/>
          <w:lang w:val="es-ES"/>
        </w:rPr>
        <w:t xml:space="preserve"> (2</w:t>
      </w:r>
      <w:r w:rsidR="001934E6" w:rsidRPr="0066252B">
        <w:rPr>
          <w:b/>
          <w:sz w:val="20"/>
          <w:szCs w:val="20"/>
          <w:vertAlign w:val="superscript"/>
          <w:lang w:val="es-ES"/>
        </w:rPr>
        <w:t>)</w:t>
      </w:r>
    </w:p>
    <w:p w:rsidR="00D76387" w:rsidRPr="0066252B" w:rsidRDefault="00D76387" w:rsidP="00DB17C0">
      <w:pPr>
        <w:jc w:val="center"/>
        <w:rPr>
          <w:b/>
          <w:sz w:val="20"/>
          <w:szCs w:val="20"/>
          <w:vertAlign w:val="superscript"/>
          <w:lang w:val="es-ES"/>
        </w:rPr>
      </w:pPr>
    </w:p>
    <w:p w:rsidR="001934E6" w:rsidRPr="0066252B" w:rsidRDefault="005F2625" w:rsidP="001934E6">
      <w:pPr>
        <w:jc w:val="center"/>
        <w:rPr>
          <w:sz w:val="20"/>
          <w:szCs w:val="20"/>
          <w:lang w:val="es-ES"/>
        </w:rPr>
      </w:pPr>
      <w:r w:rsidRPr="005F2625">
        <w:rPr>
          <w:noProof/>
          <w:lang w:val="es-EC" w:eastAsia="es-EC"/>
        </w:rPr>
        <w:pict>
          <v:shapetype id="_x0000_t202" coordsize="21600,21600" o:spt="202" path="m,l,21600r21600,l21600,xe">
            <v:stroke joinstyle="miter"/>
            <v:path gradientshapeok="t" o:connecttype="rect"/>
          </v:shapetype>
          <v:shape id="_x0000_s1026" type="#_x0000_t202" style="position:absolute;left:0;text-align:left;margin-left:10.9pt;margin-top:2.35pt;width:464.9pt;height:27pt;z-index:251653120" filled="f" stroked="f">
            <v:textbox style="mso-next-textbox:#_x0000_s1026">
              <w:txbxContent>
                <w:p w:rsidR="001934E6" w:rsidRDefault="001934E6" w:rsidP="001934E6">
                  <w:pPr>
                    <w:pStyle w:val="Encabezado"/>
                    <w:rPr>
                      <w:sz w:val="16"/>
                      <w:szCs w:val="16"/>
                      <w:lang w:val="en-GB"/>
                    </w:rPr>
                  </w:pPr>
                </w:p>
                <w:p w:rsidR="00DB17C0" w:rsidRDefault="00DB17C0" w:rsidP="001934E6">
                  <w:pPr>
                    <w:pStyle w:val="Encabezado"/>
                    <w:rPr>
                      <w:sz w:val="16"/>
                      <w:szCs w:val="16"/>
                      <w:lang w:val="en-GB"/>
                    </w:rPr>
                  </w:pPr>
                </w:p>
                <w:p w:rsidR="00DB17C0" w:rsidRDefault="00DB17C0" w:rsidP="001934E6">
                  <w:pPr>
                    <w:pStyle w:val="Encabezado"/>
                    <w:rPr>
                      <w:sz w:val="16"/>
                      <w:szCs w:val="16"/>
                      <w:lang w:val="en-GB"/>
                    </w:rPr>
                  </w:pPr>
                </w:p>
              </w:txbxContent>
            </v:textbox>
          </v:shape>
        </w:pict>
      </w:r>
    </w:p>
    <w:p w:rsidR="001934E6" w:rsidRPr="0066252B" w:rsidRDefault="001934E6" w:rsidP="001934E6">
      <w:pPr>
        <w:jc w:val="both"/>
        <w:rPr>
          <w:sz w:val="20"/>
          <w:szCs w:val="20"/>
          <w:lang w:val="es-ES"/>
        </w:rPr>
        <w:sectPr w:rsidR="001934E6" w:rsidRPr="0066252B" w:rsidSect="00A567FB">
          <w:headerReference w:type="even" r:id="rId8"/>
          <w:pgSz w:w="11907" w:h="16840" w:code="9"/>
          <w:pgMar w:top="2232" w:right="1304" w:bottom="1622" w:left="1304" w:header="426" w:footer="0" w:gutter="0"/>
          <w:cols w:space="720"/>
        </w:sectPr>
      </w:pPr>
    </w:p>
    <w:p w:rsidR="001934E6" w:rsidRDefault="001934E6" w:rsidP="001934E6">
      <w:pPr>
        <w:jc w:val="center"/>
        <w:rPr>
          <w:b/>
          <w:bCs/>
          <w:lang w:val="es-ES"/>
        </w:rPr>
      </w:pPr>
      <w:r w:rsidRPr="0066252B">
        <w:rPr>
          <w:b/>
          <w:bCs/>
          <w:lang w:val="es-ES"/>
        </w:rPr>
        <w:lastRenderedPageBreak/>
        <w:t>Resumen</w:t>
      </w:r>
    </w:p>
    <w:p w:rsidR="00D76387" w:rsidRPr="0066252B" w:rsidRDefault="00D76387" w:rsidP="001934E6">
      <w:pPr>
        <w:jc w:val="center"/>
        <w:rPr>
          <w:b/>
          <w:bCs/>
          <w:lang w:val="es-ES"/>
        </w:rPr>
      </w:pPr>
    </w:p>
    <w:p w:rsidR="001934E6" w:rsidRPr="0066252B" w:rsidRDefault="001934E6" w:rsidP="001934E6">
      <w:pPr>
        <w:jc w:val="both"/>
        <w:rPr>
          <w:i/>
          <w:iCs/>
          <w:sz w:val="20"/>
          <w:szCs w:val="20"/>
          <w:lang w:val="es-ES"/>
        </w:rPr>
      </w:pPr>
    </w:p>
    <w:p w:rsidR="00D76387" w:rsidRPr="00D76387" w:rsidRDefault="00D76387" w:rsidP="00D76387">
      <w:pPr>
        <w:pStyle w:val="NormalWeb"/>
        <w:spacing w:before="0" w:beforeAutospacing="0"/>
        <w:ind w:firstLine="244"/>
        <w:jc w:val="both"/>
        <w:rPr>
          <w:i/>
          <w:iCs/>
          <w:sz w:val="20"/>
          <w:szCs w:val="20"/>
          <w:lang w:val="es-ES"/>
        </w:rPr>
      </w:pPr>
      <w:r w:rsidRPr="00D76387">
        <w:rPr>
          <w:i/>
          <w:iCs/>
          <w:sz w:val="20"/>
          <w:szCs w:val="20"/>
          <w:lang w:val="es-ES"/>
        </w:rPr>
        <w:t xml:space="preserve">La propuesta de readecuación de un parque en el Km. 26 vía a  </w:t>
      </w:r>
      <w:smartTag w:uri="urn:schemas-microsoft-com:office:smarttags" w:element="PersonName">
        <w:smartTagPr>
          <w:attr w:name="ProductID" w:val="LA COSTA"/>
        </w:smartTagPr>
        <w:r w:rsidRPr="00D76387">
          <w:rPr>
            <w:i/>
            <w:iCs/>
            <w:sz w:val="20"/>
            <w:szCs w:val="20"/>
            <w:lang w:val="es-ES"/>
          </w:rPr>
          <w:t>la Costa</w:t>
        </w:r>
      </w:smartTag>
      <w:r w:rsidRPr="00D76387">
        <w:rPr>
          <w:i/>
          <w:iCs/>
          <w:sz w:val="20"/>
          <w:szCs w:val="20"/>
          <w:lang w:val="es-ES"/>
        </w:rPr>
        <w:t>, en la ciudad de Guayaquil tiene el propósito de diversificar las áreas recreativas existentes en el Ecuador.</w:t>
      </w:r>
    </w:p>
    <w:p w:rsidR="00D76387" w:rsidRDefault="00D76387" w:rsidP="00D76387">
      <w:pPr>
        <w:ind w:firstLine="244"/>
        <w:jc w:val="both"/>
        <w:rPr>
          <w:i/>
          <w:iCs/>
          <w:sz w:val="20"/>
          <w:szCs w:val="20"/>
          <w:lang w:val="es-ES"/>
        </w:rPr>
      </w:pPr>
      <w:r w:rsidRPr="00D76387">
        <w:rPr>
          <w:i/>
          <w:iCs/>
          <w:sz w:val="20"/>
          <w:szCs w:val="20"/>
          <w:lang w:val="es-ES"/>
        </w:rPr>
        <w:t>El Parque El Lago creado el 15 de Noviembre del 2003, fue declarada área protegida por el Ministerio del Ambiente el 22 de Enero del 2003; en esta área se pueden practicar algunos deportes y a la vez aprovechar  sus espacios verdes para realizar picnic, paseos en bicicleta, patinar, etc.</w:t>
      </w:r>
    </w:p>
    <w:p w:rsidR="00D76387" w:rsidRPr="00D76387" w:rsidRDefault="00D76387" w:rsidP="00D76387">
      <w:pPr>
        <w:jc w:val="both"/>
        <w:rPr>
          <w:i/>
          <w:iCs/>
          <w:sz w:val="20"/>
          <w:szCs w:val="20"/>
          <w:lang w:val="es-ES"/>
        </w:rPr>
      </w:pPr>
    </w:p>
    <w:p w:rsidR="00D76387" w:rsidRDefault="00D76387" w:rsidP="00D76387">
      <w:pPr>
        <w:ind w:firstLine="244"/>
        <w:jc w:val="both"/>
        <w:rPr>
          <w:i/>
          <w:iCs/>
          <w:sz w:val="20"/>
          <w:szCs w:val="20"/>
          <w:lang w:val="es-ES"/>
        </w:rPr>
      </w:pPr>
      <w:r w:rsidRPr="00D76387">
        <w:rPr>
          <w:i/>
          <w:iCs/>
          <w:sz w:val="20"/>
          <w:szCs w:val="20"/>
          <w:lang w:val="es-ES"/>
        </w:rPr>
        <w:t xml:space="preserve">Por el momento el Parque se encuentra bajo la administración de </w:t>
      </w:r>
      <w:smartTag w:uri="urn:schemas-microsoft-com:office:smarttags" w:element="PersonName">
        <w:smartTagPr>
          <w:attr w:name="ProductID" w:val="la CEDEG"/>
        </w:smartTagPr>
        <w:r w:rsidRPr="00D76387">
          <w:rPr>
            <w:i/>
            <w:iCs/>
            <w:sz w:val="20"/>
            <w:szCs w:val="20"/>
            <w:lang w:val="es-ES"/>
          </w:rPr>
          <w:t>la CEDEGÉ</w:t>
        </w:r>
      </w:smartTag>
      <w:r w:rsidRPr="00D76387">
        <w:rPr>
          <w:i/>
          <w:iCs/>
          <w:sz w:val="20"/>
          <w:szCs w:val="20"/>
          <w:lang w:val="es-ES"/>
        </w:rPr>
        <w:t xml:space="preserve"> y la infraestructura del lugar por la falta de mantenimiento no se encuentra en buenas condiciones, debido a esto no hay afluencia de turistas, la propuesta que se da continuación es para beneficiar a todos los ecuatorianos int</w:t>
      </w:r>
      <w:r>
        <w:rPr>
          <w:i/>
          <w:iCs/>
          <w:sz w:val="20"/>
          <w:szCs w:val="20"/>
          <w:lang w:val="es-ES"/>
        </w:rPr>
        <w:t xml:space="preserve">eresados en la preservación del </w:t>
      </w:r>
      <w:r w:rsidRPr="00D76387">
        <w:rPr>
          <w:i/>
          <w:iCs/>
          <w:sz w:val="20"/>
          <w:szCs w:val="20"/>
          <w:lang w:val="es-ES"/>
        </w:rPr>
        <w:t>medio ambiente y recreación sana y al natural.</w:t>
      </w:r>
    </w:p>
    <w:p w:rsidR="00D76387" w:rsidRPr="00D76387" w:rsidRDefault="00D76387" w:rsidP="00D76387">
      <w:pPr>
        <w:ind w:firstLine="244"/>
        <w:jc w:val="both"/>
        <w:rPr>
          <w:i/>
          <w:iCs/>
          <w:sz w:val="20"/>
          <w:szCs w:val="20"/>
          <w:lang w:val="es-ES"/>
        </w:rPr>
      </w:pPr>
    </w:p>
    <w:p w:rsidR="001934E6" w:rsidRPr="00D76387" w:rsidRDefault="001934E6" w:rsidP="00FC6E19">
      <w:pPr>
        <w:jc w:val="both"/>
        <w:rPr>
          <w:i/>
          <w:iCs/>
          <w:sz w:val="20"/>
          <w:szCs w:val="20"/>
          <w:lang w:val="es-EC"/>
        </w:rPr>
      </w:pPr>
    </w:p>
    <w:p w:rsidR="001934E6" w:rsidRPr="0066252B" w:rsidRDefault="001934E6" w:rsidP="00FC6E19">
      <w:pPr>
        <w:pStyle w:val="Textoindependiente"/>
        <w:jc w:val="both"/>
        <w:rPr>
          <w:lang w:val="es-ES"/>
        </w:rPr>
      </w:pPr>
      <w:r w:rsidRPr="0066252B">
        <w:rPr>
          <w:b/>
          <w:bCs/>
          <w:kern w:val="28"/>
          <w:lang w:val="es-ES"/>
        </w:rPr>
        <w:t>Palabras Claves</w:t>
      </w:r>
      <w:r w:rsidRPr="0066252B">
        <w:rPr>
          <w:i/>
          <w:iCs/>
          <w:lang w:val="es-ES"/>
        </w:rPr>
        <w:t>:</w:t>
      </w:r>
      <w:r w:rsidR="00E858DA" w:rsidRPr="0066252B">
        <w:rPr>
          <w:i/>
          <w:iCs/>
          <w:lang w:val="es-ES"/>
        </w:rPr>
        <w:t xml:space="preserve"> </w:t>
      </w:r>
      <w:r w:rsidR="00C06267">
        <w:rPr>
          <w:i/>
          <w:iCs/>
          <w:lang w:val="es-ES"/>
        </w:rPr>
        <w:t>D</w:t>
      </w:r>
      <w:r w:rsidR="00C06267" w:rsidRPr="00C06267">
        <w:rPr>
          <w:i/>
          <w:iCs/>
          <w:lang w:val="es-ES"/>
        </w:rPr>
        <w:t>iversificar</w:t>
      </w:r>
      <w:r w:rsidR="00C06267">
        <w:rPr>
          <w:i/>
          <w:iCs/>
          <w:lang w:val="es-ES"/>
        </w:rPr>
        <w:t xml:space="preserve">, </w:t>
      </w:r>
      <w:r w:rsidR="00D76387">
        <w:rPr>
          <w:i/>
          <w:iCs/>
          <w:lang w:val="es-ES"/>
        </w:rPr>
        <w:t>P</w:t>
      </w:r>
      <w:r w:rsidR="00D76387" w:rsidRPr="00D76387">
        <w:rPr>
          <w:i/>
          <w:iCs/>
          <w:lang w:val="es-ES"/>
        </w:rPr>
        <w:t>reservación del medio ambiente</w:t>
      </w:r>
      <w:r w:rsidRPr="0066252B">
        <w:rPr>
          <w:i/>
          <w:iCs/>
          <w:lang w:val="es-ES"/>
        </w:rPr>
        <w:t>.</w:t>
      </w:r>
    </w:p>
    <w:p w:rsidR="001934E6" w:rsidRPr="0066252B" w:rsidRDefault="00D76387" w:rsidP="00D76387">
      <w:pPr>
        <w:tabs>
          <w:tab w:val="left" w:pos="3015"/>
        </w:tabs>
        <w:jc w:val="both"/>
        <w:rPr>
          <w:i/>
          <w:iCs/>
          <w:sz w:val="20"/>
          <w:szCs w:val="20"/>
          <w:lang w:val="es-ES"/>
        </w:rPr>
      </w:pPr>
      <w:r>
        <w:rPr>
          <w:i/>
          <w:iCs/>
          <w:sz w:val="20"/>
          <w:szCs w:val="20"/>
          <w:lang w:val="es-ES"/>
        </w:rPr>
        <w:tab/>
      </w:r>
    </w:p>
    <w:p w:rsidR="00DB17C0" w:rsidRPr="0066252B" w:rsidRDefault="00DB17C0" w:rsidP="001934E6">
      <w:pPr>
        <w:jc w:val="both"/>
        <w:rPr>
          <w:i/>
          <w:iCs/>
          <w:sz w:val="20"/>
          <w:szCs w:val="20"/>
          <w:lang w:val="es-ES"/>
        </w:rPr>
      </w:pPr>
    </w:p>
    <w:p w:rsidR="001934E6" w:rsidRPr="00D76387" w:rsidRDefault="001934E6" w:rsidP="001934E6">
      <w:pPr>
        <w:jc w:val="center"/>
        <w:rPr>
          <w:b/>
          <w:bCs/>
        </w:rPr>
      </w:pPr>
      <w:r w:rsidRPr="00D76387">
        <w:rPr>
          <w:b/>
          <w:bCs/>
        </w:rPr>
        <w:t>Abstract</w:t>
      </w:r>
    </w:p>
    <w:p w:rsidR="001934E6" w:rsidRDefault="001934E6" w:rsidP="001934E6">
      <w:pPr>
        <w:jc w:val="both"/>
        <w:rPr>
          <w:i/>
          <w:iCs/>
          <w:sz w:val="20"/>
          <w:szCs w:val="20"/>
        </w:rPr>
      </w:pPr>
    </w:p>
    <w:p w:rsidR="00C06267" w:rsidRPr="00D76387" w:rsidRDefault="00C06267" w:rsidP="001934E6">
      <w:pPr>
        <w:jc w:val="both"/>
        <w:rPr>
          <w:i/>
          <w:iCs/>
          <w:sz w:val="20"/>
          <w:szCs w:val="20"/>
        </w:rPr>
      </w:pPr>
    </w:p>
    <w:p w:rsidR="00D76387" w:rsidRPr="005A5A97" w:rsidRDefault="005A5A97" w:rsidP="00705D52">
      <w:pPr>
        <w:pStyle w:val="NormalWeb"/>
        <w:spacing w:before="0" w:beforeAutospacing="0"/>
        <w:ind w:firstLine="244"/>
        <w:jc w:val="both"/>
        <w:rPr>
          <w:i/>
          <w:iCs/>
          <w:sz w:val="20"/>
          <w:szCs w:val="20"/>
          <w:lang w:val="en-US"/>
        </w:rPr>
      </w:pPr>
      <w:r w:rsidRPr="005A5A97">
        <w:rPr>
          <w:i/>
          <w:iCs/>
          <w:sz w:val="20"/>
          <w:szCs w:val="20"/>
          <w:lang w:val="en-US"/>
        </w:rPr>
        <w:t>The proposal of readecuación of a park in km. 26 via a the Coast, in the city of Guayaquil has the intention to diversify the existing recreational areas in Ecuador.</w:t>
      </w:r>
    </w:p>
    <w:p w:rsidR="005A5A97" w:rsidRPr="00705D52" w:rsidRDefault="005A5A97" w:rsidP="00705D52">
      <w:pPr>
        <w:ind w:firstLine="244"/>
        <w:jc w:val="both"/>
        <w:rPr>
          <w:i/>
          <w:iCs/>
          <w:sz w:val="20"/>
          <w:szCs w:val="20"/>
        </w:rPr>
      </w:pPr>
      <w:r w:rsidRPr="00705D52">
        <w:rPr>
          <w:i/>
          <w:iCs/>
          <w:sz w:val="20"/>
          <w:szCs w:val="20"/>
        </w:rPr>
        <w:t>The Park the created Lake the 15 of November of the 2003, was declared area protected by the Ministry of the Atmosphere the 22 of January of the 2003; in this area some sports can be practiced and simultaneously to take advantage of their green spaces to make picnic, strolls in bicycle, to slide, etc.</w:t>
      </w:r>
    </w:p>
    <w:p w:rsidR="005A5A97" w:rsidRPr="00705D52" w:rsidRDefault="005A5A97" w:rsidP="00D76387">
      <w:pPr>
        <w:ind w:firstLine="244"/>
        <w:jc w:val="both"/>
        <w:rPr>
          <w:i/>
          <w:iCs/>
          <w:sz w:val="20"/>
          <w:szCs w:val="20"/>
        </w:rPr>
      </w:pPr>
    </w:p>
    <w:p w:rsidR="005A5A97" w:rsidRDefault="005A5A97" w:rsidP="00705D52">
      <w:pPr>
        <w:ind w:firstLine="244"/>
        <w:jc w:val="both"/>
        <w:rPr>
          <w:i/>
          <w:iCs/>
          <w:sz w:val="20"/>
          <w:szCs w:val="20"/>
        </w:rPr>
      </w:pPr>
      <w:r w:rsidRPr="005A5A97">
        <w:rPr>
          <w:i/>
          <w:iCs/>
          <w:sz w:val="20"/>
          <w:szCs w:val="20"/>
        </w:rPr>
        <w:t>At the moment the Park is under the administration of the CEDEGÉ and the infrastructure of the place by the lack of maintenance is not in good conditions, due to this is affluence of no tourists, the proposal that occurs continuation is for benefitting to all the Ecuadorians interested in the preservation from environment and healthy recreation and to the natural one.</w:t>
      </w:r>
    </w:p>
    <w:p w:rsidR="009722E8" w:rsidRPr="005A5A97" w:rsidRDefault="00164B34" w:rsidP="001934E6">
      <w:pPr>
        <w:jc w:val="both"/>
        <w:rPr>
          <w:i/>
          <w:iCs/>
          <w:sz w:val="20"/>
          <w:szCs w:val="20"/>
        </w:rPr>
      </w:pPr>
      <w:r w:rsidRPr="005A5A97">
        <w:rPr>
          <w:i/>
          <w:iCs/>
          <w:sz w:val="20"/>
          <w:szCs w:val="20"/>
        </w:rPr>
        <w:t xml:space="preserve"> </w:t>
      </w:r>
      <w:r w:rsidR="005A5A97" w:rsidRPr="005A5A97">
        <w:rPr>
          <w:i/>
          <w:iCs/>
          <w:sz w:val="20"/>
          <w:szCs w:val="20"/>
        </w:rPr>
        <w:t xml:space="preserve"> </w:t>
      </w:r>
    </w:p>
    <w:p w:rsidR="00EE4FDB" w:rsidRPr="0066252B" w:rsidRDefault="00EE4FDB" w:rsidP="00EE4FDB">
      <w:pPr>
        <w:pStyle w:val="Textoindependiente"/>
        <w:jc w:val="both"/>
        <w:rPr>
          <w:i/>
          <w:iCs/>
        </w:rPr>
      </w:pPr>
      <w:r w:rsidRPr="0066252B">
        <w:rPr>
          <w:b/>
          <w:bCs/>
          <w:kern w:val="28"/>
        </w:rPr>
        <w:t>Key Words</w:t>
      </w:r>
      <w:r w:rsidR="00C06267" w:rsidRPr="00C06267">
        <w:t xml:space="preserve"> </w:t>
      </w:r>
      <w:r w:rsidR="00C06267" w:rsidRPr="00C06267">
        <w:rPr>
          <w:i/>
          <w:iCs/>
        </w:rPr>
        <w:t xml:space="preserve">: </w:t>
      </w:r>
      <w:r w:rsidR="00C06267">
        <w:rPr>
          <w:i/>
          <w:iCs/>
        </w:rPr>
        <w:t>D</w:t>
      </w:r>
      <w:r w:rsidR="00C06267" w:rsidRPr="00C06267">
        <w:rPr>
          <w:i/>
          <w:iCs/>
        </w:rPr>
        <w:t>iversify</w:t>
      </w:r>
      <w:r w:rsidR="00C06267">
        <w:rPr>
          <w:i/>
          <w:iCs/>
        </w:rPr>
        <w:t>,</w:t>
      </w:r>
      <w:r w:rsidR="00C06267" w:rsidRPr="00C06267">
        <w:rPr>
          <w:i/>
          <w:iCs/>
        </w:rPr>
        <w:t xml:space="preserve"> Preservation of environment</w:t>
      </w:r>
      <w:r w:rsidRPr="00C06267">
        <w:rPr>
          <w:i/>
          <w:iCs/>
        </w:rPr>
        <w:t>.</w:t>
      </w:r>
    </w:p>
    <w:p w:rsidR="00E858DA" w:rsidRPr="0066252B" w:rsidRDefault="00E858DA" w:rsidP="001934E6">
      <w:pPr>
        <w:jc w:val="both"/>
        <w:rPr>
          <w:i/>
          <w:iCs/>
          <w:sz w:val="20"/>
          <w:szCs w:val="20"/>
        </w:rPr>
      </w:pPr>
    </w:p>
    <w:p w:rsidR="001934E6" w:rsidRPr="0066252B" w:rsidRDefault="001934E6" w:rsidP="001934E6">
      <w:pPr>
        <w:jc w:val="both"/>
        <w:rPr>
          <w:i/>
          <w:iCs/>
          <w:sz w:val="20"/>
          <w:szCs w:val="20"/>
        </w:rPr>
      </w:pPr>
    </w:p>
    <w:p w:rsidR="0066252B" w:rsidRDefault="0066252B">
      <w:pPr>
        <w:rPr>
          <w:b/>
          <w:bCs/>
        </w:rPr>
      </w:pPr>
      <w:r>
        <w:rPr>
          <w:b/>
          <w:bCs/>
        </w:rPr>
        <w:br w:type="page"/>
      </w:r>
    </w:p>
    <w:p w:rsidR="001934E6" w:rsidRPr="0066252B" w:rsidRDefault="001934E6" w:rsidP="001934E6">
      <w:pPr>
        <w:jc w:val="both"/>
        <w:rPr>
          <w:b/>
          <w:bCs/>
        </w:rPr>
        <w:sectPr w:rsidR="001934E6" w:rsidRPr="0066252B" w:rsidSect="00A567FB">
          <w:type w:val="continuous"/>
          <w:pgSz w:w="11907" w:h="16840" w:code="9"/>
          <w:pgMar w:top="2232" w:right="1304" w:bottom="1622" w:left="1304" w:header="426" w:footer="0" w:gutter="0"/>
          <w:cols w:space="461"/>
        </w:sectPr>
      </w:pPr>
    </w:p>
    <w:p w:rsidR="001934E6" w:rsidRPr="0066252B" w:rsidRDefault="0066252B" w:rsidP="001934E6">
      <w:pPr>
        <w:jc w:val="both"/>
        <w:rPr>
          <w:b/>
          <w:bCs/>
          <w:highlight w:val="yellow"/>
          <w:lang w:val="es-ES"/>
        </w:rPr>
      </w:pPr>
      <w:r w:rsidRPr="00621E3C">
        <w:rPr>
          <w:b/>
          <w:bCs/>
          <w:lang w:val="es-ES"/>
        </w:rPr>
        <w:lastRenderedPageBreak/>
        <w:t>1. Marco Teórico</w:t>
      </w:r>
    </w:p>
    <w:p w:rsidR="00621E3C" w:rsidRDefault="00705D52" w:rsidP="00705D52">
      <w:pPr>
        <w:spacing w:before="100" w:beforeAutospacing="1" w:after="100" w:afterAutospacing="1"/>
        <w:jc w:val="both"/>
        <w:rPr>
          <w:sz w:val="20"/>
          <w:szCs w:val="20"/>
          <w:lang w:val="es-ES"/>
        </w:rPr>
      </w:pPr>
      <w:r>
        <w:rPr>
          <w:sz w:val="20"/>
          <w:szCs w:val="20"/>
          <w:lang w:val="es-ES"/>
        </w:rPr>
        <w:t xml:space="preserve">       </w:t>
      </w:r>
      <w:r w:rsidR="00621E3C" w:rsidRPr="00621E3C">
        <w:rPr>
          <w:sz w:val="20"/>
          <w:szCs w:val="20"/>
          <w:lang w:val="es-ES"/>
        </w:rPr>
        <w:t>Los seres vivos están en permanente contacto entre sí y con el ambiente físico en el que viven. La ecología analiza cómo cada elemento de un ecosistema afecta los demás componentes y cómo es afectado. Es una ciencia de síntesis, pues para comprender la compleja trama de relaciones que existen en un ecosistema toma conocimientos de botánica, zoología, fisiología, genética y otras disciplinas como la física, la química y la geología.</w:t>
      </w:r>
    </w:p>
    <w:p w:rsidR="0005405E" w:rsidRPr="0005405E" w:rsidRDefault="00705D52" w:rsidP="00705D52">
      <w:pPr>
        <w:spacing w:before="100" w:beforeAutospacing="1" w:after="100" w:afterAutospacing="1"/>
        <w:jc w:val="both"/>
        <w:rPr>
          <w:sz w:val="20"/>
          <w:szCs w:val="20"/>
          <w:lang w:val="es-ES"/>
        </w:rPr>
      </w:pPr>
      <w:r>
        <w:rPr>
          <w:sz w:val="20"/>
          <w:szCs w:val="20"/>
          <w:lang w:val="es-ES"/>
        </w:rPr>
        <w:t xml:space="preserve">       </w:t>
      </w:r>
      <w:r w:rsidR="00621E3C" w:rsidRPr="00621E3C">
        <w:rPr>
          <w:sz w:val="20"/>
          <w:szCs w:val="20"/>
          <w:lang w:val="es-ES"/>
        </w:rPr>
        <w:t>Desde luego, el problema no afectó sólo a la Antigüedad: a lo largo de la historia diversas áreas terrestres se vieron modificadas por la acción del hombre. Por ejemplo, a partir de la década del '50 la agricultura experimentó un crecimiento favorecido por los adelantos en ingeniería genética de semillas y desarrollo de agroquímicos. Esta intensificación del uso de las tierras ocasionó la degradación de las mismas y la necesidad de explotar nuevas áreas</w:t>
      </w:r>
    </w:p>
    <w:p w:rsidR="0005405E" w:rsidRPr="0005405E" w:rsidRDefault="00481DB1" w:rsidP="0005405E">
      <w:pPr>
        <w:pStyle w:val="TitCapitulo"/>
        <w:jc w:val="left"/>
        <w:rPr>
          <w:rFonts w:ascii="Times New Roman" w:hAnsi="Times New Roman" w:cs="Times New Roman"/>
          <w:bCs/>
          <w:sz w:val="24"/>
          <w:szCs w:val="24"/>
          <w:lang w:val="es-ES"/>
        </w:rPr>
      </w:pPr>
      <w:r w:rsidRPr="0005405E">
        <w:rPr>
          <w:rFonts w:ascii="Times New Roman" w:hAnsi="Times New Roman" w:cs="Times New Roman"/>
          <w:bCs/>
          <w:sz w:val="22"/>
          <w:szCs w:val="22"/>
          <w:lang w:val="es-ES"/>
        </w:rPr>
        <w:t>2</w:t>
      </w:r>
      <w:r w:rsidR="001934E6" w:rsidRPr="0005405E">
        <w:rPr>
          <w:rFonts w:ascii="Times New Roman" w:hAnsi="Times New Roman" w:cs="Times New Roman"/>
          <w:bCs/>
          <w:sz w:val="22"/>
          <w:szCs w:val="22"/>
          <w:lang w:val="es-ES"/>
        </w:rPr>
        <w:t xml:space="preserve">. </w:t>
      </w:r>
      <w:r w:rsidR="0005405E" w:rsidRPr="0005405E">
        <w:rPr>
          <w:rFonts w:ascii="Times New Roman" w:hAnsi="Times New Roman" w:cs="Times New Roman"/>
          <w:bCs/>
          <w:sz w:val="24"/>
          <w:szCs w:val="24"/>
          <w:lang w:val="es-ES"/>
        </w:rPr>
        <w:t>P</w:t>
      </w:r>
      <w:r w:rsidR="0005405E">
        <w:rPr>
          <w:rFonts w:ascii="Times New Roman" w:hAnsi="Times New Roman" w:cs="Times New Roman"/>
          <w:bCs/>
          <w:sz w:val="24"/>
          <w:szCs w:val="24"/>
          <w:lang w:val="es-ES"/>
        </w:rPr>
        <w:t>arque El Lago</w:t>
      </w:r>
    </w:p>
    <w:p w:rsidR="0005405E" w:rsidRDefault="00705D52" w:rsidP="00705D52">
      <w:pPr>
        <w:pStyle w:val="textos"/>
        <w:spacing w:before="0" w:beforeAutospacing="0" w:after="0" w:afterAutospacing="0"/>
        <w:jc w:val="both"/>
        <w:rPr>
          <w:sz w:val="20"/>
          <w:szCs w:val="20"/>
          <w:lang w:eastAsia="en-US"/>
        </w:rPr>
      </w:pPr>
      <w:r>
        <w:rPr>
          <w:sz w:val="20"/>
          <w:szCs w:val="20"/>
          <w:lang w:eastAsia="en-US"/>
        </w:rPr>
        <w:t xml:space="preserve">        </w:t>
      </w:r>
      <w:r w:rsidR="0005405E" w:rsidRPr="0005405E">
        <w:rPr>
          <w:sz w:val="20"/>
          <w:szCs w:val="20"/>
          <w:lang w:eastAsia="en-US"/>
        </w:rPr>
        <w:t>La visión de El Parque El Lago es ser un sitio para relajarse donde los visitantes pueden disfrutar de picnics, paseos por el lago y de caminatas. Porque es un parque ecológico que contempla áreas de recreación y cuidado de la naturaleza al alcance de todos los visitantes ecuatorianos y extranjeros.</w:t>
      </w:r>
    </w:p>
    <w:p w:rsidR="0005405E" w:rsidRPr="0005405E" w:rsidRDefault="0005405E" w:rsidP="0005405E">
      <w:pPr>
        <w:pStyle w:val="textos"/>
        <w:spacing w:before="0" w:beforeAutospacing="0" w:after="0" w:afterAutospacing="0"/>
        <w:jc w:val="both"/>
        <w:rPr>
          <w:sz w:val="20"/>
          <w:szCs w:val="20"/>
          <w:lang w:eastAsia="en-US"/>
        </w:rPr>
      </w:pPr>
    </w:p>
    <w:p w:rsidR="001934E6" w:rsidRPr="00543558" w:rsidRDefault="0005405E" w:rsidP="00543558">
      <w:pPr>
        <w:pStyle w:val="SegundoNivel"/>
        <w:rPr>
          <w:lang w:val="pt-BR"/>
        </w:rPr>
      </w:pPr>
      <w:bookmarkStart w:id="0" w:name="_Toc237306228"/>
      <w:r w:rsidRPr="0005405E">
        <w:rPr>
          <w:rFonts w:ascii="Times New Roman" w:hAnsi="Times New Roman" w:cs="Times New Roman"/>
          <w:sz w:val="22"/>
          <w:szCs w:val="22"/>
          <w:lang w:val="es-ES"/>
        </w:rPr>
        <w:t>2.1 A</w:t>
      </w:r>
      <w:bookmarkEnd w:id="0"/>
      <w:r>
        <w:rPr>
          <w:rFonts w:ascii="Times New Roman" w:hAnsi="Times New Roman" w:cs="Times New Roman"/>
          <w:sz w:val="22"/>
          <w:szCs w:val="22"/>
          <w:lang w:val="es-ES"/>
        </w:rPr>
        <w:t>ntecedentes</w:t>
      </w:r>
    </w:p>
    <w:p w:rsidR="00CD5135" w:rsidRDefault="00705D52" w:rsidP="00705D52">
      <w:pPr>
        <w:jc w:val="both"/>
        <w:rPr>
          <w:sz w:val="20"/>
          <w:szCs w:val="20"/>
          <w:lang w:val="es-ES"/>
        </w:rPr>
      </w:pPr>
      <w:r>
        <w:rPr>
          <w:sz w:val="20"/>
          <w:szCs w:val="20"/>
          <w:lang w:val="pt-BR"/>
        </w:rPr>
        <w:t xml:space="preserve">        </w:t>
      </w:r>
      <w:r w:rsidR="0005405E" w:rsidRPr="0005405E">
        <w:rPr>
          <w:sz w:val="20"/>
          <w:szCs w:val="20"/>
          <w:lang w:val="es-ES"/>
        </w:rPr>
        <w:t xml:space="preserve">Creada en Noviembre 15 del 2002 por acuerdo Ministerial Nº 141, fue declarado área protegida por el Ministerio del Ambiente, el 22 de enero del 2003. El Área Nacional de Recreación se encuentra localizada al oeste de la ciudad de Guayaquil, tiene una superficie de </w:t>
      </w:r>
      <w:smartTag w:uri="urn:schemas-microsoft-com:office:smarttags" w:element="metricconverter">
        <w:smartTagPr>
          <w:attr w:name="ProductID" w:val="6.365 hect￡reas"/>
        </w:smartTagPr>
        <w:r w:rsidR="0005405E" w:rsidRPr="0005405E">
          <w:rPr>
            <w:sz w:val="20"/>
            <w:szCs w:val="20"/>
            <w:lang w:val="es-ES"/>
          </w:rPr>
          <w:t>6.365 hectáreas</w:t>
        </w:r>
      </w:smartTag>
      <w:r w:rsidR="0005405E" w:rsidRPr="0005405E">
        <w:rPr>
          <w:sz w:val="20"/>
          <w:szCs w:val="20"/>
          <w:lang w:val="es-ES"/>
        </w:rPr>
        <w:t>, en el Km 26 de la carretera Guayaquil-Salinas, por donde se ingresa al Centro de Visitantes que brinda infraestructura propicia para el esparcimiento.</w:t>
      </w:r>
    </w:p>
    <w:p w:rsidR="0005405E" w:rsidRDefault="0005405E" w:rsidP="0005405E">
      <w:pPr>
        <w:ind w:firstLine="708"/>
        <w:jc w:val="both"/>
        <w:rPr>
          <w:sz w:val="20"/>
          <w:szCs w:val="20"/>
          <w:lang w:val="es-ES"/>
        </w:rPr>
      </w:pPr>
    </w:p>
    <w:p w:rsidR="0005405E" w:rsidRPr="00543558" w:rsidRDefault="0005405E" w:rsidP="00543558">
      <w:pPr>
        <w:pStyle w:val="SegundoNivel"/>
        <w:spacing w:line="240" w:lineRule="auto"/>
        <w:rPr>
          <w:rFonts w:ascii="Times New Roman" w:hAnsi="Times New Roman" w:cs="Times New Roman"/>
          <w:sz w:val="22"/>
          <w:szCs w:val="22"/>
          <w:lang w:val="es-ES"/>
        </w:rPr>
      </w:pPr>
      <w:r>
        <w:rPr>
          <w:rFonts w:ascii="Times New Roman" w:hAnsi="Times New Roman" w:cs="Times New Roman"/>
          <w:sz w:val="22"/>
          <w:szCs w:val="22"/>
          <w:lang w:val="es-ES"/>
        </w:rPr>
        <w:t xml:space="preserve">2.2 </w:t>
      </w:r>
      <w:r w:rsidRPr="0005405E">
        <w:rPr>
          <w:rFonts w:ascii="Times New Roman" w:hAnsi="Times New Roman" w:cs="Times New Roman"/>
          <w:sz w:val="22"/>
          <w:szCs w:val="22"/>
          <w:lang w:val="es-ES"/>
        </w:rPr>
        <w:t xml:space="preserve">CEDEGE (COMISION DE ESTUDIOS PARA EL DESARROLLO DE </w:t>
      </w:r>
      <w:smartTag w:uri="urn:schemas-microsoft-com:office:smarttags" w:element="PersonName">
        <w:smartTagPr>
          <w:attr w:name="ProductID" w:val="LA CUENCA DEL"/>
        </w:smartTagPr>
        <w:r w:rsidRPr="0005405E">
          <w:rPr>
            <w:rFonts w:ascii="Times New Roman" w:hAnsi="Times New Roman" w:cs="Times New Roman"/>
            <w:sz w:val="22"/>
            <w:szCs w:val="22"/>
            <w:lang w:val="es-ES"/>
          </w:rPr>
          <w:t>LA CUENCA DEL</w:t>
        </w:r>
      </w:smartTag>
      <w:r w:rsidRPr="0005405E">
        <w:rPr>
          <w:rFonts w:ascii="Times New Roman" w:hAnsi="Times New Roman" w:cs="Times New Roman"/>
          <w:sz w:val="22"/>
          <w:szCs w:val="22"/>
          <w:lang w:val="es-ES"/>
        </w:rPr>
        <w:t xml:space="preserve"> RIO GUAYAS Y </w:t>
      </w:r>
      <w:smartTag w:uri="urn:schemas-microsoft-com:office:smarttags" w:element="PersonName">
        <w:smartTagPr>
          <w:attr w:name="ProductID" w:val="LA PENINSULA DE"/>
        </w:smartTagPr>
        <w:r w:rsidRPr="0005405E">
          <w:rPr>
            <w:rFonts w:ascii="Times New Roman" w:hAnsi="Times New Roman" w:cs="Times New Roman"/>
            <w:sz w:val="22"/>
            <w:szCs w:val="22"/>
            <w:lang w:val="es-ES"/>
          </w:rPr>
          <w:t>LA PENINSULA DE</w:t>
        </w:r>
      </w:smartTag>
      <w:r w:rsidRPr="0005405E">
        <w:rPr>
          <w:rFonts w:ascii="Times New Roman" w:hAnsi="Times New Roman" w:cs="Times New Roman"/>
          <w:sz w:val="22"/>
          <w:szCs w:val="22"/>
          <w:lang w:val="es-ES"/>
        </w:rPr>
        <w:t xml:space="preserve"> SANTA ELENA)</w:t>
      </w:r>
    </w:p>
    <w:p w:rsidR="00543558" w:rsidRDefault="00543558" w:rsidP="0005405E">
      <w:pPr>
        <w:jc w:val="both"/>
        <w:rPr>
          <w:b/>
          <w:sz w:val="22"/>
          <w:szCs w:val="22"/>
          <w:lang w:val="es-ES"/>
        </w:rPr>
      </w:pPr>
      <w:bookmarkStart w:id="1" w:name="_Toc237306231"/>
    </w:p>
    <w:p w:rsidR="0005405E" w:rsidRPr="00543558" w:rsidRDefault="0005405E" w:rsidP="0005405E">
      <w:pPr>
        <w:jc w:val="both"/>
        <w:rPr>
          <w:b/>
          <w:sz w:val="22"/>
          <w:szCs w:val="22"/>
          <w:lang w:val="es-ES"/>
        </w:rPr>
      </w:pPr>
      <w:r w:rsidRPr="00543558">
        <w:rPr>
          <w:b/>
          <w:sz w:val="22"/>
          <w:szCs w:val="22"/>
          <w:lang w:val="es-ES"/>
        </w:rPr>
        <w:t>2.2.1  Misión</w:t>
      </w:r>
      <w:bookmarkEnd w:id="1"/>
    </w:p>
    <w:p w:rsidR="0005405E" w:rsidRPr="0005405E" w:rsidRDefault="002F212F" w:rsidP="00543558">
      <w:pPr>
        <w:jc w:val="both"/>
        <w:rPr>
          <w:sz w:val="20"/>
          <w:szCs w:val="20"/>
          <w:lang w:val="es-ES"/>
        </w:rPr>
      </w:pPr>
      <w:r>
        <w:rPr>
          <w:noProof/>
          <w:sz w:val="20"/>
          <w:szCs w:val="20"/>
        </w:rPr>
        <w:drawing>
          <wp:anchor distT="19050" distB="19050" distL="19050" distR="19050" simplePos="0" relativeHeight="251654144" behindDoc="0" locked="0" layoutInCell="1" allowOverlap="0">
            <wp:simplePos x="0" y="0"/>
            <wp:positionH relativeFrom="column">
              <wp:posOffset>2030095</wp:posOffset>
            </wp:positionH>
            <wp:positionV relativeFrom="line">
              <wp:posOffset>-3175</wp:posOffset>
            </wp:positionV>
            <wp:extent cx="772160" cy="695325"/>
            <wp:effectExtent l="19050" t="0" r="8890" b="0"/>
            <wp:wrapSquare wrapText="bothSides"/>
            <wp:docPr id="12" name="Imagen 2" descr="logoCED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CEDEGE"/>
                    <pic:cNvPicPr>
                      <a:picLocks noChangeAspect="1" noChangeArrowheads="1"/>
                    </pic:cNvPicPr>
                  </pic:nvPicPr>
                  <pic:blipFill>
                    <a:blip r:embed="rId9"/>
                    <a:srcRect/>
                    <a:stretch>
                      <a:fillRect/>
                    </a:stretch>
                  </pic:blipFill>
                  <pic:spPr bwMode="auto">
                    <a:xfrm>
                      <a:off x="0" y="0"/>
                      <a:ext cx="772160" cy="695325"/>
                    </a:xfrm>
                    <a:prstGeom prst="rect">
                      <a:avLst/>
                    </a:prstGeom>
                    <a:noFill/>
                    <a:ln w="9525">
                      <a:noFill/>
                      <a:miter lim="800000"/>
                      <a:headEnd/>
                      <a:tailEnd/>
                    </a:ln>
                  </pic:spPr>
                </pic:pic>
              </a:graphicData>
            </a:graphic>
          </wp:anchor>
        </w:drawing>
      </w:r>
      <w:r w:rsidR="0005405E" w:rsidRPr="0005405E">
        <w:rPr>
          <w:sz w:val="20"/>
          <w:szCs w:val="20"/>
          <w:lang w:val="es-ES"/>
        </w:rPr>
        <w:t xml:space="preserve">Fomentar el desarrollo integral de </w:t>
      </w:r>
      <w:smartTag w:uri="urn:schemas-microsoft-com:office:smarttags" w:element="PersonName">
        <w:smartTagPr>
          <w:attr w:name="ProductID" w:val="la Cuenca"/>
        </w:smartTagPr>
        <w:r w:rsidR="0005405E" w:rsidRPr="0005405E">
          <w:rPr>
            <w:sz w:val="20"/>
            <w:szCs w:val="20"/>
            <w:lang w:val="es-ES"/>
          </w:rPr>
          <w:t>la Cuenca</w:t>
        </w:r>
      </w:smartTag>
      <w:r w:rsidR="0005405E" w:rsidRPr="0005405E">
        <w:rPr>
          <w:sz w:val="20"/>
          <w:szCs w:val="20"/>
          <w:lang w:val="es-ES"/>
        </w:rPr>
        <w:t xml:space="preserve"> del Río Guayas y Península de Santa Elena, mediante el aprovechamiento sustentable de los recursos naturales, especialmente </w:t>
      </w:r>
      <w:r w:rsidR="0005405E" w:rsidRPr="0005405E">
        <w:rPr>
          <w:sz w:val="20"/>
          <w:szCs w:val="20"/>
          <w:lang w:val="es-ES"/>
        </w:rPr>
        <w:lastRenderedPageBreak/>
        <w:t xml:space="preserve">hídricos, en mancomunidad para el ordenamiento territorial, el mejoramiento de la infraestructura económica y energética, la planificación, ejecución, dirección y control de proyectos, contando con personal altamente calificado y comprometido con el mejoramiento de la calidad de vida de los habitantes de su área de influencia. </w:t>
      </w:r>
    </w:p>
    <w:p w:rsidR="0005405E" w:rsidRPr="0005405E" w:rsidRDefault="0005405E" w:rsidP="0005405E">
      <w:pPr>
        <w:jc w:val="both"/>
        <w:rPr>
          <w:sz w:val="20"/>
          <w:szCs w:val="20"/>
          <w:lang w:val="es-ES"/>
        </w:rPr>
      </w:pPr>
    </w:p>
    <w:p w:rsidR="0005405E" w:rsidRPr="0005405E" w:rsidRDefault="0005405E" w:rsidP="0005405E">
      <w:pPr>
        <w:pStyle w:val="TitCapitulo"/>
        <w:jc w:val="left"/>
        <w:rPr>
          <w:rFonts w:ascii="Times New Roman" w:hAnsi="Times New Roman" w:cs="Times New Roman"/>
          <w:bCs/>
          <w:sz w:val="22"/>
          <w:szCs w:val="22"/>
          <w:lang w:val="es-ES"/>
        </w:rPr>
      </w:pPr>
      <w:bookmarkStart w:id="2" w:name="_Toc237306233"/>
      <w:r w:rsidRPr="0005405E">
        <w:rPr>
          <w:rFonts w:ascii="Times New Roman" w:hAnsi="Times New Roman" w:cs="Times New Roman"/>
          <w:bCs/>
          <w:sz w:val="22"/>
          <w:szCs w:val="22"/>
          <w:lang w:val="es-ES"/>
        </w:rPr>
        <w:t>2</w:t>
      </w:r>
      <w:r w:rsidR="007E4B22">
        <w:rPr>
          <w:rFonts w:ascii="Times New Roman" w:hAnsi="Times New Roman" w:cs="Times New Roman"/>
          <w:bCs/>
          <w:sz w:val="22"/>
          <w:szCs w:val="22"/>
          <w:lang w:val="es-ES"/>
        </w:rPr>
        <w:t>.2.2</w:t>
      </w:r>
      <w:r w:rsidRPr="0005405E">
        <w:rPr>
          <w:rFonts w:ascii="Times New Roman" w:hAnsi="Times New Roman" w:cs="Times New Roman"/>
          <w:bCs/>
          <w:sz w:val="22"/>
          <w:szCs w:val="22"/>
          <w:lang w:val="es-ES"/>
        </w:rPr>
        <w:t xml:space="preserve"> Objetivos</w:t>
      </w:r>
      <w:bookmarkEnd w:id="2"/>
      <w:r w:rsidRPr="0005405E">
        <w:rPr>
          <w:rFonts w:ascii="Times New Roman" w:hAnsi="Times New Roman" w:cs="Times New Roman"/>
          <w:bCs/>
          <w:sz w:val="22"/>
          <w:szCs w:val="22"/>
          <w:lang w:val="es-ES"/>
        </w:rPr>
        <w:t xml:space="preserve"> </w:t>
      </w:r>
    </w:p>
    <w:p w:rsidR="0005405E" w:rsidRPr="0005405E" w:rsidRDefault="0005405E" w:rsidP="0005405E">
      <w:pPr>
        <w:numPr>
          <w:ilvl w:val="0"/>
          <w:numId w:val="12"/>
        </w:numPr>
        <w:jc w:val="both"/>
        <w:rPr>
          <w:sz w:val="20"/>
          <w:szCs w:val="20"/>
          <w:lang w:val="es-ES"/>
        </w:rPr>
      </w:pPr>
      <w:r w:rsidRPr="0005405E">
        <w:rPr>
          <w:sz w:val="20"/>
          <w:szCs w:val="20"/>
          <w:lang w:val="es-ES"/>
        </w:rPr>
        <w:t xml:space="preserve">Regular la oferta temporal y espacial de los recursos hídricos en la cuenca del Río Guayas y Península de Santa Elena. </w:t>
      </w:r>
    </w:p>
    <w:p w:rsidR="0005405E" w:rsidRPr="0005405E" w:rsidRDefault="0005405E" w:rsidP="0005405E">
      <w:pPr>
        <w:numPr>
          <w:ilvl w:val="0"/>
          <w:numId w:val="12"/>
        </w:numPr>
        <w:jc w:val="both"/>
        <w:rPr>
          <w:sz w:val="20"/>
          <w:szCs w:val="20"/>
          <w:lang w:val="es-ES"/>
        </w:rPr>
      </w:pPr>
      <w:r w:rsidRPr="0005405E">
        <w:rPr>
          <w:sz w:val="20"/>
          <w:szCs w:val="20"/>
          <w:lang w:val="es-ES"/>
        </w:rPr>
        <w:t xml:space="preserve">Implementar el plan integral de Gestión Socio-Ambiental de </w:t>
      </w:r>
      <w:smartTag w:uri="urn:schemas-microsoft-com:office:smarttags" w:element="PersonName">
        <w:smartTagPr>
          <w:attr w:name="ProductID" w:val="la Cuenca"/>
        </w:smartTagPr>
        <w:r w:rsidRPr="0005405E">
          <w:rPr>
            <w:sz w:val="20"/>
            <w:szCs w:val="20"/>
            <w:lang w:val="es-ES"/>
          </w:rPr>
          <w:t>la Cuenca</w:t>
        </w:r>
      </w:smartTag>
      <w:r w:rsidRPr="0005405E">
        <w:rPr>
          <w:sz w:val="20"/>
          <w:szCs w:val="20"/>
          <w:lang w:val="es-ES"/>
        </w:rPr>
        <w:t xml:space="preserve"> del Río Guayas y Península de Santa Elena. </w:t>
      </w:r>
    </w:p>
    <w:p w:rsidR="0005405E" w:rsidRPr="0005405E" w:rsidRDefault="0005405E" w:rsidP="0005405E">
      <w:pPr>
        <w:numPr>
          <w:ilvl w:val="0"/>
          <w:numId w:val="12"/>
        </w:numPr>
        <w:jc w:val="both"/>
        <w:rPr>
          <w:sz w:val="20"/>
          <w:szCs w:val="20"/>
          <w:lang w:val="es-ES"/>
        </w:rPr>
      </w:pPr>
      <w:r w:rsidRPr="0005405E">
        <w:rPr>
          <w:sz w:val="20"/>
          <w:szCs w:val="20"/>
          <w:lang w:val="es-ES"/>
        </w:rPr>
        <w:t xml:space="preserve">Formular y ejecutar el plan de coordinación interinstitucional con sectores públicos y privados. </w:t>
      </w:r>
    </w:p>
    <w:p w:rsidR="0005405E" w:rsidRPr="0005405E" w:rsidRDefault="0005405E" w:rsidP="0005405E">
      <w:pPr>
        <w:numPr>
          <w:ilvl w:val="0"/>
          <w:numId w:val="12"/>
        </w:numPr>
        <w:jc w:val="both"/>
        <w:rPr>
          <w:sz w:val="20"/>
          <w:szCs w:val="20"/>
          <w:lang w:val="es-ES"/>
        </w:rPr>
      </w:pPr>
      <w:r w:rsidRPr="0005405E">
        <w:rPr>
          <w:sz w:val="20"/>
          <w:szCs w:val="20"/>
          <w:lang w:val="es-ES"/>
        </w:rPr>
        <w:t xml:space="preserve">Lograr la acción mancomunada entre la institución y los organismos seccionales de </w:t>
      </w:r>
      <w:smartTag w:uri="urn:schemas-microsoft-com:office:smarttags" w:element="PersonName">
        <w:smartTagPr>
          <w:attr w:name="ProductID" w:val="la Cuenca"/>
        </w:smartTagPr>
        <w:r w:rsidRPr="0005405E">
          <w:rPr>
            <w:sz w:val="20"/>
            <w:szCs w:val="20"/>
            <w:lang w:val="es-ES"/>
          </w:rPr>
          <w:t>la Cuenca</w:t>
        </w:r>
      </w:smartTag>
      <w:r w:rsidRPr="0005405E">
        <w:rPr>
          <w:sz w:val="20"/>
          <w:szCs w:val="20"/>
          <w:lang w:val="es-ES"/>
        </w:rPr>
        <w:t xml:space="preserve"> del Río Guayas y Península de Santa Elena con el fin de activar y desarrollar proyectos conjuntos, para el beneficio de los seres humanos de la región. </w:t>
      </w:r>
    </w:p>
    <w:p w:rsidR="0005405E" w:rsidRPr="0005405E" w:rsidRDefault="0005405E" w:rsidP="0005405E">
      <w:pPr>
        <w:numPr>
          <w:ilvl w:val="0"/>
          <w:numId w:val="12"/>
        </w:numPr>
        <w:jc w:val="both"/>
        <w:rPr>
          <w:sz w:val="20"/>
          <w:szCs w:val="20"/>
          <w:lang w:val="es-ES"/>
        </w:rPr>
      </w:pPr>
      <w:r w:rsidRPr="0005405E">
        <w:rPr>
          <w:sz w:val="20"/>
          <w:szCs w:val="20"/>
          <w:lang w:val="es-ES"/>
        </w:rPr>
        <w:t xml:space="preserve">Continuar con el programa de transferencia de los sistemas en operación a las juntas generales de usuarios. </w:t>
      </w:r>
    </w:p>
    <w:p w:rsidR="0005405E" w:rsidRPr="0005405E" w:rsidRDefault="0005405E" w:rsidP="0005405E">
      <w:pPr>
        <w:numPr>
          <w:ilvl w:val="0"/>
          <w:numId w:val="12"/>
        </w:numPr>
        <w:jc w:val="both"/>
        <w:rPr>
          <w:sz w:val="20"/>
          <w:szCs w:val="20"/>
          <w:lang w:val="es-ES"/>
        </w:rPr>
      </w:pPr>
      <w:r w:rsidRPr="0005405E">
        <w:rPr>
          <w:sz w:val="20"/>
          <w:szCs w:val="20"/>
          <w:lang w:val="es-ES"/>
        </w:rPr>
        <w:t xml:space="preserve">Recuperar las inversiones de proyectos ejecutados y mejorar las recaudaciones de ingresos por auto-gestión. </w:t>
      </w:r>
    </w:p>
    <w:p w:rsidR="0005405E" w:rsidRPr="0005405E" w:rsidRDefault="0005405E" w:rsidP="0005405E">
      <w:pPr>
        <w:numPr>
          <w:ilvl w:val="0"/>
          <w:numId w:val="12"/>
        </w:numPr>
        <w:jc w:val="both"/>
        <w:rPr>
          <w:sz w:val="20"/>
          <w:szCs w:val="20"/>
          <w:lang w:val="es-ES"/>
        </w:rPr>
      </w:pPr>
      <w:r w:rsidRPr="0005405E">
        <w:rPr>
          <w:sz w:val="20"/>
          <w:szCs w:val="20"/>
          <w:lang w:val="es-ES"/>
        </w:rPr>
        <w:t xml:space="preserve">Implementar el sistema de información geográfica. </w:t>
      </w:r>
    </w:p>
    <w:p w:rsidR="0005405E" w:rsidRPr="0005405E" w:rsidRDefault="0005405E" w:rsidP="0005405E">
      <w:pPr>
        <w:numPr>
          <w:ilvl w:val="0"/>
          <w:numId w:val="12"/>
        </w:numPr>
        <w:jc w:val="both"/>
        <w:rPr>
          <w:rFonts w:ascii="Arial" w:hAnsi="Arial" w:cs="Arial"/>
          <w:lang w:val="es-ES"/>
        </w:rPr>
      </w:pPr>
      <w:r w:rsidRPr="0005405E">
        <w:rPr>
          <w:sz w:val="20"/>
          <w:szCs w:val="20"/>
          <w:lang w:val="es-ES"/>
        </w:rPr>
        <w:t>Mejorar en el corto plazo las remuneraciones de los servidores de la institución</w:t>
      </w:r>
      <w:r w:rsidRPr="0005405E">
        <w:rPr>
          <w:rFonts w:ascii="Arial" w:hAnsi="Arial" w:cs="Arial"/>
          <w:lang w:val="es-ES"/>
        </w:rPr>
        <w:t xml:space="preserve">. </w:t>
      </w:r>
    </w:p>
    <w:p w:rsidR="0005405E" w:rsidRPr="0005405E" w:rsidRDefault="0005405E" w:rsidP="0005405E">
      <w:pPr>
        <w:numPr>
          <w:ilvl w:val="0"/>
          <w:numId w:val="12"/>
        </w:numPr>
        <w:jc w:val="both"/>
        <w:rPr>
          <w:sz w:val="20"/>
          <w:szCs w:val="20"/>
          <w:lang w:val="es-ES"/>
        </w:rPr>
      </w:pPr>
      <w:r w:rsidRPr="0005405E">
        <w:rPr>
          <w:sz w:val="20"/>
          <w:szCs w:val="20"/>
          <w:lang w:val="es-ES"/>
        </w:rPr>
        <w:t xml:space="preserve">Fortalecer la capacitación permanente del personal que labora al servicio de la entidad. </w:t>
      </w:r>
    </w:p>
    <w:p w:rsidR="00F56EB0" w:rsidRPr="0066252B" w:rsidRDefault="00F56EB0" w:rsidP="00F56EB0">
      <w:pPr>
        <w:jc w:val="both"/>
        <w:rPr>
          <w:sz w:val="20"/>
          <w:szCs w:val="20"/>
          <w:lang w:val="es-ES"/>
        </w:rPr>
      </w:pPr>
    </w:p>
    <w:p w:rsidR="0005405E" w:rsidRPr="0005405E" w:rsidRDefault="0005405E" w:rsidP="0005405E">
      <w:pPr>
        <w:jc w:val="both"/>
        <w:rPr>
          <w:b/>
          <w:sz w:val="22"/>
          <w:szCs w:val="22"/>
          <w:lang w:val="es-ES"/>
        </w:rPr>
      </w:pPr>
      <w:bookmarkStart w:id="3" w:name="_Toc237306234"/>
      <w:r w:rsidRPr="0005405E">
        <w:rPr>
          <w:b/>
          <w:sz w:val="22"/>
          <w:szCs w:val="22"/>
          <w:lang w:val="es-ES"/>
        </w:rPr>
        <w:t>2</w:t>
      </w:r>
      <w:r w:rsidR="007E4B22">
        <w:rPr>
          <w:b/>
          <w:sz w:val="22"/>
          <w:szCs w:val="22"/>
          <w:lang w:val="es-ES"/>
        </w:rPr>
        <w:t>.2.3</w:t>
      </w:r>
      <w:r w:rsidRPr="0005405E">
        <w:rPr>
          <w:b/>
          <w:sz w:val="22"/>
          <w:szCs w:val="22"/>
          <w:lang w:val="es-ES"/>
        </w:rPr>
        <w:t xml:space="preserve">  Áreas  de responsabilidad</w:t>
      </w:r>
      <w:bookmarkEnd w:id="3"/>
    </w:p>
    <w:p w:rsidR="0005405E" w:rsidRPr="0005405E" w:rsidRDefault="0005405E" w:rsidP="0005405E">
      <w:pPr>
        <w:jc w:val="both"/>
        <w:rPr>
          <w:b/>
          <w:sz w:val="22"/>
          <w:szCs w:val="22"/>
          <w:lang w:val="es-ES"/>
        </w:rPr>
      </w:pPr>
    </w:p>
    <w:p w:rsidR="0005405E" w:rsidRPr="00543558" w:rsidRDefault="0005405E" w:rsidP="00543558">
      <w:pPr>
        <w:jc w:val="both"/>
        <w:rPr>
          <w:b/>
          <w:sz w:val="22"/>
          <w:szCs w:val="22"/>
          <w:lang w:val="es-ES"/>
        </w:rPr>
      </w:pPr>
      <w:r w:rsidRPr="0005405E">
        <w:rPr>
          <w:b/>
          <w:sz w:val="22"/>
          <w:szCs w:val="22"/>
          <w:lang w:val="es-ES"/>
        </w:rPr>
        <w:t> </w:t>
      </w:r>
      <w:r w:rsidR="00543558">
        <w:rPr>
          <w:b/>
          <w:sz w:val="22"/>
          <w:szCs w:val="22"/>
          <w:lang w:val="es-ES"/>
        </w:rPr>
        <w:t xml:space="preserve">  </w:t>
      </w:r>
      <w:r w:rsidRPr="0005405E">
        <w:rPr>
          <w:sz w:val="20"/>
          <w:szCs w:val="20"/>
          <w:lang w:val="es-ES"/>
        </w:rPr>
        <w:t>El área de responsabilidad de CEDEGÉ, está determinada en el Art. 3, del Texto Unificado de Legislación Secundaria de CEDEGÉ. </w:t>
      </w:r>
    </w:p>
    <w:p w:rsidR="0005405E" w:rsidRPr="0005405E" w:rsidRDefault="0005405E" w:rsidP="0005405E">
      <w:pPr>
        <w:ind w:firstLine="245"/>
        <w:jc w:val="both"/>
        <w:rPr>
          <w:sz w:val="20"/>
          <w:szCs w:val="20"/>
          <w:lang w:val="es-ES"/>
        </w:rPr>
      </w:pPr>
      <w:r w:rsidRPr="0005405E">
        <w:rPr>
          <w:sz w:val="20"/>
          <w:szCs w:val="20"/>
          <w:lang w:val="es-ES"/>
        </w:rPr>
        <w:t> </w:t>
      </w:r>
      <w:r w:rsidRPr="0005405E">
        <w:rPr>
          <w:sz w:val="20"/>
          <w:szCs w:val="20"/>
          <w:lang w:val="es-ES"/>
        </w:rPr>
        <w:tab/>
      </w:r>
    </w:p>
    <w:p w:rsidR="00543558" w:rsidRDefault="0005405E" w:rsidP="00543558">
      <w:pPr>
        <w:ind w:firstLine="245"/>
        <w:jc w:val="both"/>
        <w:rPr>
          <w:sz w:val="20"/>
          <w:szCs w:val="20"/>
          <w:lang w:val="es-ES"/>
        </w:rPr>
      </w:pPr>
      <w:r w:rsidRPr="0005405E">
        <w:rPr>
          <w:sz w:val="20"/>
          <w:szCs w:val="20"/>
          <w:lang w:val="es-ES"/>
        </w:rPr>
        <w:t xml:space="preserve">La cuenca del río Guayas está conformada por el Sistema Hidrográfico de los ríos Daule, Babahoyo y Guayas, tal como se halla definida en el informe denominado "Investigaciones de las posibilidades de desarrollo en </w:t>
      </w:r>
      <w:smartTag w:uri="urn:schemas-microsoft-com:office:smarttags" w:element="PersonName">
        <w:smartTagPr>
          <w:attr w:name="ProductID" w:val="la Cuenca"/>
        </w:smartTagPr>
        <w:r w:rsidRPr="0005405E">
          <w:rPr>
            <w:sz w:val="20"/>
            <w:szCs w:val="20"/>
            <w:lang w:val="es-ES"/>
          </w:rPr>
          <w:t>la Cuenca</w:t>
        </w:r>
      </w:smartTag>
      <w:r w:rsidRPr="0005405E">
        <w:rPr>
          <w:sz w:val="20"/>
          <w:szCs w:val="20"/>
          <w:lang w:val="es-ES"/>
        </w:rPr>
        <w:t xml:space="preserve"> del Río Guayas del Ecuador" preparado con la asistencia técnica de </w:t>
      </w:r>
      <w:smartTag w:uri="urn:schemas-microsoft-com:office:smarttags" w:element="PersonName">
        <w:smartTagPr>
          <w:attr w:name="ProductID" w:val="la OEA"/>
        </w:smartTagPr>
        <w:r w:rsidRPr="0005405E">
          <w:rPr>
            <w:sz w:val="20"/>
            <w:szCs w:val="20"/>
            <w:lang w:val="es-ES"/>
          </w:rPr>
          <w:t>la OEA</w:t>
        </w:r>
      </w:smartTag>
      <w:r w:rsidRPr="0005405E">
        <w:rPr>
          <w:sz w:val="20"/>
          <w:szCs w:val="20"/>
          <w:lang w:val="es-ES"/>
        </w:rPr>
        <w:t xml:space="preserve"> y editado en 1964.</w:t>
      </w:r>
    </w:p>
    <w:p w:rsidR="0005405E" w:rsidRPr="00543558" w:rsidRDefault="0005405E" w:rsidP="00543558">
      <w:pPr>
        <w:jc w:val="both"/>
        <w:rPr>
          <w:sz w:val="20"/>
          <w:szCs w:val="20"/>
          <w:lang w:val="es-ES"/>
        </w:rPr>
      </w:pPr>
      <w:r w:rsidRPr="0005405E">
        <w:rPr>
          <w:b/>
          <w:sz w:val="22"/>
          <w:szCs w:val="22"/>
          <w:lang w:val="es-ES"/>
        </w:rPr>
        <w:lastRenderedPageBreak/>
        <w:t>3</w:t>
      </w:r>
      <w:r>
        <w:rPr>
          <w:b/>
          <w:sz w:val="22"/>
          <w:szCs w:val="22"/>
          <w:lang w:val="es-ES"/>
        </w:rPr>
        <w:t>.</w:t>
      </w:r>
      <w:r w:rsidR="00C84E97" w:rsidRPr="0005405E">
        <w:rPr>
          <w:b/>
          <w:sz w:val="22"/>
          <w:szCs w:val="22"/>
          <w:lang w:val="es-ES"/>
        </w:rPr>
        <w:t xml:space="preserve"> </w:t>
      </w:r>
      <w:bookmarkStart w:id="4" w:name="_Toc237306239"/>
      <w:r w:rsidRPr="0005405E">
        <w:rPr>
          <w:b/>
          <w:bCs/>
          <w:smallCaps/>
          <w:sz w:val="22"/>
          <w:szCs w:val="22"/>
          <w:lang w:val="es-ES"/>
        </w:rPr>
        <w:t>CONOCIMIENTO DEL NEGOCIO</w:t>
      </w:r>
      <w:bookmarkEnd w:id="4"/>
    </w:p>
    <w:p w:rsidR="00F56EB0" w:rsidRPr="0005405E" w:rsidRDefault="00F56EB0" w:rsidP="00F56EB0">
      <w:pPr>
        <w:jc w:val="both"/>
        <w:rPr>
          <w:sz w:val="20"/>
          <w:szCs w:val="20"/>
          <w:lang w:val="es-ES"/>
        </w:rPr>
      </w:pPr>
    </w:p>
    <w:p w:rsidR="00F56EB0" w:rsidRPr="0005405E" w:rsidRDefault="00F56EB0" w:rsidP="00F56EB0">
      <w:pPr>
        <w:jc w:val="both"/>
        <w:rPr>
          <w:b/>
          <w:sz w:val="20"/>
          <w:szCs w:val="20"/>
          <w:lang w:val="es-ES"/>
        </w:rPr>
      </w:pPr>
    </w:p>
    <w:p w:rsidR="0005405E" w:rsidRPr="0005405E" w:rsidRDefault="0005405E" w:rsidP="0005405E">
      <w:pPr>
        <w:jc w:val="both"/>
        <w:rPr>
          <w:b/>
          <w:sz w:val="20"/>
          <w:szCs w:val="20"/>
          <w:lang w:val="es-ES"/>
        </w:rPr>
      </w:pPr>
      <w:bookmarkStart w:id="5" w:name="_Toc237306240"/>
      <w:r w:rsidRPr="0005405E">
        <w:rPr>
          <w:b/>
          <w:sz w:val="20"/>
          <w:szCs w:val="20"/>
          <w:lang w:val="es-ES"/>
        </w:rPr>
        <w:t>3.1 INTRODUCCIÓN</w:t>
      </w:r>
      <w:bookmarkEnd w:id="5"/>
      <w:r w:rsidRPr="0005405E">
        <w:rPr>
          <w:b/>
          <w:sz w:val="20"/>
          <w:szCs w:val="20"/>
          <w:lang w:val="es-ES"/>
        </w:rPr>
        <w:t xml:space="preserve"> </w:t>
      </w:r>
    </w:p>
    <w:p w:rsidR="0005405E" w:rsidRPr="0005405E" w:rsidRDefault="0005405E" w:rsidP="0005405E">
      <w:pPr>
        <w:jc w:val="both"/>
        <w:rPr>
          <w:sz w:val="20"/>
          <w:szCs w:val="20"/>
          <w:lang w:val="es-ES"/>
        </w:rPr>
      </w:pPr>
    </w:p>
    <w:p w:rsidR="0005405E" w:rsidRPr="0005405E" w:rsidRDefault="0005405E" w:rsidP="0005405E">
      <w:pPr>
        <w:ind w:firstLine="245"/>
        <w:jc w:val="both"/>
        <w:rPr>
          <w:sz w:val="20"/>
          <w:szCs w:val="20"/>
          <w:lang w:val="es-ES"/>
        </w:rPr>
      </w:pPr>
      <w:r w:rsidRPr="0005405E">
        <w:rPr>
          <w:sz w:val="20"/>
          <w:szCs w:val="20"/>
          <w:lang w:val="es-ES"/>
        </w:rPr>
        <w:t>El Parque El Lago fue declarada área protegida por el Ministerio del Ambiente; en esta área se pueden practicar algunos deportes y a la vez aprovechar  sus espacios verdes.</w:t>
      </w:r>
    </w:p>
    <w:p w:rsidR="0005405E" w:rsidRPr="0005405E" w:rsidRDefault="0005405E" w:rsidP="0005405E">
      <w:pPr>
        <w:pStyle w:val="NormalWeb"/>
        <w:ind w:firstLine="245"/>
        <w:jc w:val="both"/>
        <w:rPr>
          <w:sz w:val="20"/>
          <w:szCs w:val="20"/>
          <w:lang w:val="es-ES"/>
        </w:rPr>
      </w:pPr>
      <w:r w:rsidRPr="0005405E">
        <w:rPr>
          <w:sz w:val="20"/>
          <w:szCs w:val="20"/>
          <w:lang w:val="es-ES"/>
        </w:rPr>
        <w:t>Destacaremos al Parque El Lago en las cuatro áreas más importantes para solucionar los problemas de las instalaciones con una restructuración del lugar por medio de la CEDEGÉ en conjunto con la comunidad y la empresa privada interesados en</w:t>
      </w:r>
      <w:r>
        <w:rPr>
          <w:rFonts w:ascii="Arial" w:hAnsi="Arial" w:cs="Arial"/>
        </w:rPr>
        <w:t xml:space="preserve"> </w:t>
      </w:r>
      <w:r w:rsidRPr="0005405E">
        <w:rPr>
          <w:sz w:val="20"/>
          <w:szCs w:val="20"/>
          <w:lang w:val="es-ES"/>
        </w:rPr>
        <w:t>esta propuesta.</w:t>
      </w:r>
    </w:p>
    <w:p w:rsidR="00447C36" w:rsidRDefault="00447C36" w:rsidP="00447C36">
      <w:pPr>
        <w:jc w:val="both"/>
        <w:rPr>
          <w:b/>
          <w:sz w:val="20"/>
          <w:szCs w:val="20"/>
          <w:lang w:val="es-ES"/>
        </w:rPr>
      </w:pPr>
      <w:r w:rsidRPr="00447C36">
        <w:rPr>
          <w:b/>
          <w:sz w:val="20"/>
          <w:szCs w:val="20"/>
          <w:lang w:val="es-ES"/>
        </w:rPr>
        <w:t>3.2  ÁREAS</w:t>
      </w:r>
    </w:p>
    <w:p w:rsidR="00447C36" w:rsidRPr="00447C36" w:rsidRDefault="00447C36" w:rsidP="00447C36">
      <w:pPr>
        <w:jc w:val="both"/>
        <w:rPr>
          <w:b/>
          <w:sz w:val="20"/>
          <w:szCs w:val="20"/>
          <w:lang w:val="es-ES"/>
        </w:rPr>
      </w:pPr>
    </w:p>
    <w:p w:rsidR="00447C36" w:rsidRPr="00447C36" w:rsidRDefault="00447C36" w:rsidP="00447C36">
      <w:pPr>
        <w:jc w:val="both"/>
        <w:rPr>
          <w:sz w:val="20"/>
          <w:szCs w:val="20"/>
          <w:lang w:val="es-ES"/>
        </w:rPr>
      </w:pPr>
      <w:r w:rsidRPr="00447C36">
        <w:rPr>
          <w:sz w:val="20"/>
          <w:szCs w:val="20"/>
          <w:lang w:val="es-ES"/>
        </w:rPr>
        <w:t>1. Bosque en su estado natural.</w:t>
      </w:r>
    </w:p>
    <w:p w:rsidR="00447C36" w:rsidRPr="00447C36" w:rsidRDefault="00447C36" w:rsidP="00447C36">
      <w:pPr>
        <w:jc w:val="both"/>
        <w:rPr>
          <w:sz w:val="20"/>
          <w:szCs w:val="20"/>
          <w:lang w:val="es-ES"/>
        </w:rPr>
      </w:pPr>
      <w:r w:rsidRPr="00447C36">
        <w:rPr>
          <w:sz w:val="20"/>
          <w:szCs w:val="20"/>
          <w:lang w:val="es-ES"/>
        </w:rPr>
        <w:t>2. Parque recreacional y deportivo.</w:t>
      </w:r>
    </w:p>
    <w:p w:rsidR="00447C36" w:rsidRPr="00447C36" w:rsidRDefault="00447C36" w:rsidP="00447C36">
      <w:pPr>
        <w:jc w:val="both"/>
        <w:rPr>
          <w:sz w:val="20"/>
          <w:szCs w:val="20"/>
          <w:lang w:val="es-ES"/>
        </w:rPr>
      </w:pPr>
      <w:r w:rsidRPr="00447C36">
        <w:rPr>
          <w:sz w:val="20"/>
          <w:szCs w:val="20"/>
          <w:lang w:val="es-ES"/>
        </w:rPr>
        <w:t>3. Área de protección de la represa.</w:t>
      </w:r>
    </w:p>
    <w:p w:rsidR="00447C36" w:rsidRPr="00447C36" w:rsidRDefault="00447C36" w:rsidP="00447C36">
      <w:pPr>
        <w:jc w:val="both"/>
        <w:rPr>
          <w:sz w:val="20"/>
          <w:szCs w:val="20"/>
          <w:lang w:val="es-ES"/>
        </w:rPr>
      </w:pPr>
      <w:r w:rsidRPr="00447C36">
        <w:rPr>
          <w:sz w:val="20"/>
          <w:szCs w:val="20"/>
          <w:lang w:val="es-ES"/>
        </w:rPr>
        <w:t>4. Área destinada para actividades educativas y culturales.</w:t>
      </w:r>
    </w:p>
    <w:p w:rsidR="00447C36" w:rsidRPr="00447C36" w:rsidRDefault="00447C36" w:rsidP="00447C36">
      <w:pPr>
        <w:jc w:val="both"/>
        <w:rPr>
          <w:sz w:val="20"/>
          <w:szCs w:val="20"/>
          <w:lang w:val="es-ES"/>
        </w:rPr>
      </w:pPr>
    </w:p>
    <w:p w:rsidR="0005405E" w:rsidRPr="00447C36" w:rsidRDefault="0005405E" w:rsidP="00447C36">
      <w:pPr>
        <w:jc w:val="both"/>
        <w:rPr>
          <w:sz w:val="20"/>
          <w:szCs w:val="20"/>
          <w:lang w:val="es-ES"/>
        </w:rPr>
      </w:pPr>
    </w:p>
    <w:p w:rsidR="00447C36" w:rsidRDefault="00447C36" w:rsidP="00447C36">
      <w:pPr>
        <w:jc w:val="both"/>
        <w:rPr>
          <w:sz w:val="20"/>
          <w:szCs w:val="20"/>
          <w:lang w:val="es-ES"/>
        </w:rPr>
      </w:pPr>
      <w:bookmarkStart w:id="6" w:name="_Toc237306242"/>
      <w:r w:rsidRPr="00447C36">
        <w:rPr>
          <w:b/>
          <w:sz w:val="20"/>
          <w:szCs w:val="20"/>
          <w:lang w:val="es-ES"/>
        </w:rPr>
        <w:t>3.2.1 Área 1</w:t>
      </w:r>
    </w:p>
    <w:p w:rsidR="00447C36" w:rsidRDefault="00447C36" w:rsidP="00447C36">
      <w:pPr>
        <w:jc w:val="both"/>
        <w:rPr>
          <w:sz w:val="20"/>
          <w:szCs w:val="20"/>
          <w:lang w:val="es-ES"/>
        </w:rPr>
      </w:pPr>
    </w:p>
    <w:p w:rsidR="00447C36" w:rsidRDefault="00705D52" w:rsidP="00705D52">
      <w:pPr>
        <w:jc w:val="both"/>
        <w:rPr>
          <w:sz w:val="20"/>
          <w:szCs w:val="20"/>
          <w:lang w:val="es-ES"/>
        </w:rPr>
      </w:pPr>
      <w:r>
        <w:rPr>
          <w:sz w:val="20"/>
          <w:szCs w:val="20"/>
          <w:lang w:val="es-ES"/>
        </w:rPr>
        <w:t xml:space="preserve">     </w:t>
      </w:r>
      <w:r w:rsidR="00447C36" w:rsidRPr="00447C36">
        <w:rPr>
          <w:sz w:val="20"/>
          <w:szCs w:val="20"/>
          <w:lang w:val="es-ES"/>
        </w:rPr>
        <w:t>Bosque en su estado</w:t>
      </w:r>
      <w:r w:rsidR="00447C36">
        <w:rPr>
          <w:sz w:val="20"/>
          <w:szCs w:val="20"/>
          <w:lang w:val="es-ES"/>
        </w:rPr>
        <w:t xml:space="preserve"> natural y Área 3: Área de </w:t>
      </w:r>
      <w:r w:rsidR="00447C36" w:rsidRPr="00447C36">
        <w:rPr>
          <w:sz w:val="20"/>
          <w:szCs w:val="20"/>
          <w:lang w:val="es-ES"/>
        </w:rPr>
        <w:t>protección de la presa.</w:t>
      </w:r>
      <w:bookmarkEnd w:id="6"/>
    </w:p>
    <w:p w:rsidR="00447C36" w:rsidRPr="00447C36" w:rsidRDefault="00447C36" w:rsidP="00447C36">
      <w:pPr>
        <w:ind w:firstLine="708"/>
        <w:jc w:val="both"/>
        <w:rPr>
          <w:sz w:val="20"/>
          <w:szCs w:val="20"/>
          <w:lang w:val="es-ES"/>
        </w:rPr>
      </w:pPr>
    </w:p>
    <w:p w:rsidR="00447C36" w:rsidRDefault="00705D52" w:rsidP="00705D52">
      <w:pPr>
        <w:jc w:val="both"/>
        <w:rPr>
          <w:sz w:val="20"/>
          <w:szCs w:val="20"/>
          <w:lang w:val="es-ES"/>
        </w:rPr>
      </w:pPr>
      <w:r>
        <w:rPr>
          <w:sz w:val="20"/>
          <w:szCs w:val="20"/>
          <w:lang w:val="es-ES"/>
        </w:rPr>
        <w:t xml:space="preserve">     </w:t>
      </w:r>
      <w:r w:rsidR="00447C36" w:rsidRPr="00447C36">
        <w:rPr>
          <w:sz w:val="20"/>
          <w:szCs w:val="20"/>
          <w:lang w:val="es-ES"/>
        </w:rPr>
        <w:t>El bosque protector en su zona de reserva especial tendrá un área con acceso limitado y otra con acceso restringido. El uso permitido de la recreación ecológica Camping, caminatas dentro de senderos predeterminados asistidos por guías: áreas de observación del paisaje, miradores en las zonas latas; fotografía, descanso y estudio, santuario de aves acuáticas.</w:t>
      </w:r>
    </w:p>
    <w:p w:rsidR="00543558" w:rsidRPr="00447C36" w:rsidRDefault="00543558" w:rsidP="00543558">
      <w:pPr>
        <w:jc w:val="both"/>
        <w:rPr>
          <w:sz w:val="20"/>
          <w:szCs w:val="20"/>
          <w:lang w:val="es-ES"/>
        </w:rPr>
      </w:pPr>
    </w:p>
    <w:p w:rsidR="00447C36" w:rsidRDefault="00447C36" w:rsidP="00447C36">
      <w:pPr>
        <w:jc w:val="both"/>
        <w:rPr>
          <w:b/>
          <w:sz w:val="20"/>
          <w:szCs w:val="20"/>
          <w:lang w:val="es-ES"/>
        </w:rPr>
      </w:pPr>
      <w:bookmarkStart w:id="7" w:name="_Toc237306243"/>
      <w:r w:rsidRPr="00447C36">
        <w:rPr>
          <w:b/>
          <w:sz w:val="20"/>
          <w:szCs w:val="20"/>
          <w:lang w:val="es-ES"/>
        </w:rPr>
        <w:t>Deportes náuticos</w:t>
      </w:r>
      <w:bookmarkEnd w:id="7"/>
    </w:p>
    <w:p w:rsidR="00447C36" w:rsidRPr="00447C36" w:rsidRDefault="00447C36" w:rsidP="00447C36">
      <w:pPr>
        <w:jc w:val="both"/>
        <w:rPr>
          <w:b/>
          <w:sz w:val="20"/>
          <w:szCs w:val="20"/>
          <w:lang w:val="es-ES"/>
        </w:rPr>
      </w:pPr>
    </w:p>
    <w:p w:rsidR="00447C36" w:rsidRPr="00447C36" w:rsidRDefault="00705D52" w:rsidP="00447C36">
      <w:pPr>
        <w:jc w:val="both"/>
        <w:rPr>
          <w:sz w:val="20"/>
          <w:szCs w:val="20"/>
          <w:lang w:val="es-ES"/>
        </w:rPr>
      </w:pPr>
      <w:r>
        <w:rPr>
          <w:sz w:val="20"/>
          <w:szCs w:val="20"/>
          <w:lang w:val="es-ES"/>
        </w:rPr>
        <w:t xml:space="preserve">    </w:t>
      </w:r>
      <w:r w:rsidR="00447C36" w:rsidRPr="00447C36">
        <w:rPr>
          <w:sz w:val="20"/>
          <w:szCs w:val="20"/>
          <w:lang w:val="es-ES"/>
        </w:rPr>
        <w:t>Parque Lago permitirá la navegación de placer, pudiendo utilizarse, en el enorme espejo de agua, la barca de remos y el velero, junto con la práctica de otros equipos deportivos: pesca, esquí acuático. La canoa y el Kayak permiten tranquilos paseos.</w:t>
      </w:r>
    </w:p>
    <w:p w:rsidR="00447C36" w:rsidRPr="00447C36" w:rsidRDefault="00447C36" w:rsidP="00447C36">
      <w:pPr>
        <w:jc w:val="both"/>
        <w:rPr>
          <w:b/>
          <w:bCs/>
          <w:sz w:val="20"/>
          <w:szCs w:val="20"/>
          <w:lang w:val="es-ES"/>
        </w:rPr>
      </w:pPr>
    </w:p>
    <w:p w:rsidR="00447C36" w:rsidRDefault="00447C36" w:rsidP="00447C36">
      <w:pPr>
        <w:jc w:val="both"/>
        <w:rPr>
          <w:b/>
          <w:bCs/>
          <w:sz w:val="20"/>
          <w:szCs w:val="20"/>
          <w:lang w:val="es-ES"/>
        </w:rPr>
      </w:pPr>
      <w:r w:rsidRPr="00447C36">
        <w:rPr>
          <w:b/>
          <w:bCs/>
          <w:sz w:val="20"/>
          <w:szCs w:val="20"/>
          <w:lang w:val="es-ES"/>
        </w:rPr>
        <w:t>Jardín botánico y animales.</w:t>
      </w:r>
    </w:p>
    <w:p w:rsidR="00447C36" w:rsidRPr="00447C36" w:rsidRDefault="00447C36" w:rsidP="00447C36">
      <w:pPr>
        <w:jc w:val="both"/>
        <w:rPr>
          <w:b/>
          <w:sz w:val="20"/>
          <w:szCs w:val="20"/>
          <w:lang w:val="es-ES"/>
        </w:rPr>
      </w:pPr>
    </w:p>
    <w:p w:rsidR="00447C36" w:rsidRDefault="00705D52" w:rsidP="00447C36">
      <w:pPr>
        <w:jc w:val="both"/>
        <w:rPr>
          <w:sz w:val="20"/>
          <w:szCs w:val="20"/>
          <w:lang w:val="es-ES"/>
        </w:rPr>
      </w:pPr>
      <w:r>
        <w:rPr>
          <w:sz w:val="20"/>
          <w:szCs w:val="20"/>
          <w:lang w:val="es-ES"/>
        </w:rPr>
        <w:t xml:space="preserve">   </w:t>
      </w:r>
      <w:r w:rsidR="00447C36" w:rsidRPr="00447C36">
        <w:rPr>
          <w:sz w:val="20"/>
          <w:szCs w:val="20"/>
          <w:lang w:val="es-ES"/>
        </w:rPr>
        <w:t>Las especies propias de la zona y otras del país, en hábitats especialmente climatizados, podrán ser observadas en las secciones de aviarios, mamíferos y acuarios, el jardín botánico contara con especies vegetales exóticas de especial interés para el público en general y para los científicos, en particular.</w:t>
      </w:r>
    </w:p>
    <w:p w:rsidR="00447C36" w:rsidRPr="00447C36" w:rsidRDefault="00447C36" w:rsidP="00447C36">
      <w:pPr>
        <w:jc w:val="both"/>
        <w:rPr>
          <w:b/>
          <w:sz w:val="22"/>
          <w:szCs w:val="22"/>
          <w:lang w:val="es-ES"/>
        </w:rPr>
      </w:pPr>
      <w:bookmarkStart w:id="8" w:name="_Toc237306250"/>
      <w:r w:rsidRPr="00447C36">
        <w:rPr>
          <w:b/>
          <w:sz w:val="22"/>
          <w:szCs w:val="22"/>
          <w:lang w:val="es-ES"/>
        </w:rPr>
        <w:lastRenderedPageBreak/>
        <w:t>4</w:t>
      </w:r>
      <w:r>
        <w:rPr>
          <w:b/>
          <w:sz w:val="22"/>
          <w:szCs w:val="22"/>
          <w:lang w:val="es-ES"/>
        </w:rPr>
        <w:t xml:space="preserve">. </w:t>
      </w:r>
      <w:r w:rsidRPr="00447C36">
        <w:rPr>
          <w:b/>
          <w:sz w:val="22"/>
          <w:szCs w:val="22"/>
          <w:lang w:val="es-ES"/>
        </w:rPr>
        <w:t xml:space="preserve">ANÁLISIS DE </w:t>
      </w:r>
      <w:smartTag w:uri="urn:schemas-microsoft-com:office:smarttags" w:element="PersonName">
        <w:smartTagPr>
          <w:attr w:name="ProductID" w:val="LA SITUACIￓN ACTUAL"/>
        </w:smartTagPr>
        <w:r w:rsidRPr="00447C36">
          <w:rPr>
            <w:b/>
            <w:sz w:val="22"/>
            <w:szCs w:val="22"/>
            <w:lang w:val="es-ES"/>
          </w:rPr>
          <w:t>LA SITUACIÓN ACTUAL</w:t>
        </w:r>
      </w:smartTag>
      <w:r w:rsidRPr="00447C36">
        <w:rPr>
          <w:b/>
          <w:sz w:val="22"/>
          <w:szCs w:val="22"/>
          <w:lang w:val="es-ES"/>
        </w:rPr>
        <w:t xml:space="preserve"> DEL MERCADO</w:t>
      </w:r>
      <w:bookmarkEnd w:id="8"/>
      <w:r w:rsidRPr="00447C36">
        <w:rPr>
          <w:b/>
          <w:sz w:val="22"/>
          <w:szCs w:val="22"/>
          <w:lang w:val="es-ES"/>
        </w:rPr>
        <w:t xml:space="preserve"> </w:t>
      </w:r>
    </w:p>
    <w:p w:rsidR="00447C36" w:rsidRDefault="00447C36" w:rsidP="00447C36">
      <w:pPr>
        <w:jc w:val="both"/>
        <w:rPr>
          <w:b/>
          <w:sz w:val="22"/>
          <w:szCs w:val="22"/>
          <w:lang w:val="es-ES"/>
        </w:rPr>
      </w:pPr>
    </w:p>
    <w:p w:rsidR="00447C36" w:rsidRPr="00447C36" w:rsidRDefault="00447C36" w:rsidP="00447C36">
      <w:pPr>
        <w:tabs>
          <w:tab w:val="left" w:pos="360"/>
          <w:tab w:val="left" w:pos="1276"/>
        </w:tabs>
        <w:jc w:val="both"/>
        <w:rPr>
          <w:sz w:val="20"/>
          <w:szCs w:val="20"/>
          <w:lang w:val="es-ES"/>
        </w:rPr>
      </w:pPr>
      <w:r>
        <w:rPr>
          <w:sz w:val="20"/>
          <w:szCs w:val="20"/>
          <w:lang w:val="es-ES"/>
        </w:rPr>
        <w:tab/>
      </w:r>
      <w:r w:rsidRPr="00447C36">
        <w:rPr>
          <w:sz w:val="20"/>
          <w:szCs w:val="20"/>
          <w:lang w:val="es-ES"/>
        </w:rPr>
        <w:t>Existen lugares de recreación familiar; pero agregaremos un lugar fijo de diversión y a la vez educativo para los niños en el país y especialmente en la ciudad de Guayaquil, ya que muchos de estos lugares de recreación son temporales y sobre todo no ofrecen los servicios necesarios para que las familias se sientan cómodas y a gusto en sus instalaciones, además que esto ayudaría a la interacción entre las familias y a que los niños puedan desarrollar su creatividad e imaginación de una mejor manera, rodeado de un ambiente natural y familiar adecuado.</w:t>
      </w:r>
    </w:p>
    <w:p w:rsidR="00447C36" w:rsidRDefault="00447C36" w:rsidP="00447C36">
      <w:pPr>
        <w:jc w:val="both"/>
        <w:rPr>
          <w:b/>
          <w:sz w:val="22"/>
          <w:szCs w:val="22"/>
          <w:lang w:val="es-ES"/>
        </w:rPr>
      </w:pPr>
    </w:p>
    <w:p w:rsidR="00447C36" w:rsidRPr="00543558" w:rsidRDefault="00447C36" w:rsidP="00543558">
      <w:pPr>
        <w:pStyle w:val="TercerNivel"/>
        <w:ind w:left="0"/>
        <w:rPr>
          <w:rFonts w:ascii="Times New Roman" w:hAnsi="Times New Roman" w:cs="Times New Roman"/>
          <w:bCs w:val="0"/>
          <w:sz w:val="20"/>
          <w:szCs w:val="20"/>
          <w:lang w:val="es-ES"/>
        </w:rPr>
      </w:pPr>
      <w:r w:rsidRPr="00543558">
        <w:rPr>
          <w:rFonts w:ascii="Times New Roman" w:hAnsi="Times New Roman" w:cs="Times New Roman"/>
          <w:bCs w:val="0"/>
          <w:sz w:val="20"/>
          <w:szCs w:val="20"/>
          <w:lang w:val="es-ES"/>
        </w:rPr>
        <w:t>4.1.1. Unidades de Muestreo</w:t>
      </w:r>
      <w:r w:rsidRPr="00543558">
        <w:rPr>
          <w:rFonts w:ascii="Times New Roman" w:hAnsi="Times New Roman" w:cs="Times New Roman"/>
          <w:bCs w:val="0"/>
          <w:sz w:val="20"/>
          <w:szCs w:val="20"/>
          <w:lang w:val="es-ES"/>
        </w:rPr>
        <w:tab/>
      </w:r>
    </w:p>
    <w:p w:rsidR="00447C36" w:rsidRPr="00447C36" w:rsidRDefault="00447C36" w:rsidP="00447C36">
      <w:pPr>
        <w:ind w:firstLine="708"/>
        <w:jc w:val="both"/>
        <w:rPr>
          <w:sz w:val="20"/>
          <w:szCs w:val="20"/>
          <w:lang w:val="es-ES"/>
        </w:rPr>
      </w:pPr>
    </w:p>
    <w:p w:rsidR="00447C36" w:rsidRPr="00447C36" w:rsidRDefault="00705D52" w:rsidP="00543558">
      <w:pPr>
        <w:jc w:val="both"/>
        <w:rPr>
          <w:sz w:val="20"/>
          <w:szCs w:val="20"/>
          <w:lang w:val="es-ES"/>
        </w:rPr>
      </w:pPr>
      <w:r>
        <w:rPr>
          <w:sz w:val="20"/>
          <w:szCs w:val="20"/>
          <w:lang w:val="es-ES"/>
        </w:rPr>
        <w:t xml:space="preserve">      </w:t>
      </w:r>
      <w:r w:rsidR="00447C36" w:rsidRPr="00447C36">
        <w:rPr>
          <w:sz w:val="20"/>
          <w:szCs w:val="20"/>
          <w:lang w:val="es-ES"/>
        </w:rPr>
        <w:t>Personas que estén deseosas de compartir una nueva alternativa   de  recreación  acompañada de sus seres queridos y busquen una opción diferente a la  del mercado existente y que podrán ser una demanda potencial para nuestro proyecto.</w:t>
      </w:r>
    </w:p>
    <w:p w:rsidR="00447C36" w:rsidRDefault="00447C36" w:rsidP="00447C36">
      <w:pPr>
        <w:jc w:val="both"/>
        <w:rPr>
          <w:sz w:val="20"/>
          <w:szCs w:val="20"/>
          <w:lang w:val="es-ES"/>
        </w:rPr>
      </w:pPr>
      <w:bookmarkStart w:id="9" w:name="_Toc237306252"/>
    </w:p>
    <w:p w:rsidR="00447C36" w:rsidRPr="00447C36" w:rsidRDefault="00447C36" w:rsidP="00447C36">
      <w:pPr>
        <w:jc w:val="both"/>
        <w:rPr>
          <w:b/>
          <w:sz w:val="20"/>
          <w:szCs w:val="20"/>
          <w:lang w:val="es-ES"/>
        </w:rPr>
      </w:pPr>
      <w:r w:rsidRPr="00447C36">
        <w:rPr>
          <w:b/>
          <w:sz w:val="20"/>
          <w:szCs w:val="20"/>
          <w:lang w:val="es-ES"/>
        </w:rPr>
        <w:t>4.1.2. Alcance</w:t>
      </w:r>
      <w:bookmarkEnd w:id="9"/>
    </w:p>
    <w:p w:rsidR="00447C36" w:rsidRPr="00447C36" w:rsidRDefault="00447C36" w:rsidP="00447C36">
      <w:pPr>
        <w:ind w:firstLine="708"/>
        <w:jc w:val="both"/>
        <w:rPr>
          <w:sz w:val="20"/>
          <w:szCs w:val="20"/>
          <w:lang w:val="es-ES"/>
        </w:rPr>
      </w:pPr>
    </w:p>
    <w:p w:rsidR="00447C36" w:rsidRDefault="00705D52" w:rsidP="00543558">
      <w:pPr>
        <w:jc w:val="both"/>
        <w:rPr>
          <w:sz w:val="20"/>
          <w:szCs w:val="20"/>
          <w:lang w:val="es-ES"/>
        </w:rPr>
      </w:pPr>
      <w:r>
        <w:rPr>
          <w:sz w:val="20"/>
          <w:szCs w:val="20"/>
          <w:lang w:val="es-ES"/>
        </w:rPr>
        <w:t xml:space="preserve">     </w:t>
      </w:r>
      <w:r w:rsidR="00447C36" w:rsidRPr="00447C36">
        <w:rPr>
          <w:sz w:val="20"/>
          <w:szCs w:val="20"/>
          <w:lang w:val="es-ES"/>
        </w:rPr>
        <w:t>El alcance de nuestro proyecto es explicativo, ya que se realizaron encuestas en dos áreas  de la ciudad de Guayaquil, para determinar el número de hombres y mujeres que están buscando experiencias nuevas en cuanto a recreación se refiere.</w:t>
      </w:r>
    </w:p>
    <w:p w:rsidR="00447C36" w:rsidRDefault="00447C36" w:rsidP="00447C36">
      <w:pPr>
        <w:ind w:firstLine="708"/>
        <w:jc w:val="both"/>
        <w:rPr>
          <w:sz w:val="20"/>
          <w:szCs w:val="20"/>
          <w:lang w:val="es-ES"/>
        </w:rPr>
      </w:pPr>
    </w:p>
    <w:p w:rsidR="00447C36" w:rsidRDefault="00447C36" w:rsidP="00447C36">
      <w:pPr>
        <w:jc w:val="both"/>
        <w:rPr>
          <w:b/>
          <w:sz w:val="20"/>
          <w:szCs w:val="20"/>
          <w:lang w:val="es-ES"/>
        </w:rPr>
      </w:pPr>
      <w:bookmarkStart w:id="10" w:name="_Toc237306253"/>
      <w:r w:rsidRPr="00447C36">
        <w:rPr>
          <w:b/>
          <w:sz w:val="20"/>
          <w:szCs w:val="20"/>
          <w:lang w:val="es-ES"/>
        </w:rPr>
        <w:t>4.1.3 Tiempo de estudio</w:t>
      </w:r>
      <w:bookmarkEnd w:id="10"/>
    </w:p>
    <w:p w:rsidR="00447C36" w:rsidRPr="00447C36" w:rsidRDefault="00447C36" w:rsidP="00447C36">
      <w:pPr>
        <w:jc w:val="both"/>
        <w:rPr>
          <w:b/>
          <w:sz w:val="20"/>
          <w:szCs w:val="20"/>
          <w:lang w:val="es-ES"/>
        </w:rPr>
      </w:pPr>
    </w:p>
    <w:p w:rsidR="00447C36" w:rsidRPr="00447C36" w:rsidRDefault="00705D52" w:rsidP="00543558">
      <w:pPr>
        <w:jc w:val="both"/>
        <w:rPr>
          <w:sz w:val="20"/>
          <w:szCs w:val="20"/>
          <w:lang w:val="es-ES"/>
        </w:rPr>
      </w:pPr>
      <w:r>
        <w:rPr>
          <w:sz w:val="20"/>
          <w:szCs w:val="20"/>
          <w:lang w:val="es-ES"/>
        </w:rPr>
        <w:t xml:space="preserve">     </w:t>
      </w:r>
      <w:r w:rsidR="00447C36" w:rsidRPr="00447C36">
        <w:rPr>
          <w:sz w:val="20"/>
          <w:szCs w:val="20"/>
          <w:lang w:val="es-ES"/>
        </w:rPr>
        <w:t>Las encuestas fueron realizadas desde el 02 de Enero, hasta el 28 de Enero del 2009.</w:t>
      </w:r>
    </w:p>
    <w:p w:rsidR="00447C36" w:rsidRDefault="00447C36" w:rsidP="00447C36">
      <w:pPr>
        <w:jc w:val="both"/>
        <w:rPr>
          <w:sz w:val="20"/>
          <w:szCs w:val="20"/>
          <w:lang w:val="es-ES"/>
        </w:rPr>
      </w:pPr>
      <w:bookmarkStart w:id="11" w:name="_Toc237306254"/>
    </w:p>
    <w:p w:rsidR="00447C36" w:rsidRDefault="00447C36" w:rsidP="00447C36">
      <w:pPr>
        <w:jc w:val="both"/>
        <w:rPr>
          <w:b/>
          <w:sz w:val="20"/>
          <w:szCs w:val="20"/>
          <w:lang w:val="es-ES"/>
        </w:rPr>
      </w:pPr>
      <w:r w:rsidRPr="00447C36">
        <w:rPr>
          <w:b/>
          <w:sz w:val="20"/>
          <w:szCs w:val="20"/>
          <w:lang w:val="es-ES"/>
        </w:rPr>
        <w:t>4</w:t>
      </w:r>
      <w:r w:rsidRPr="00447C36">
        <w:rPr>
          <w:sz w:val="20"/>
          <w:szCs w:val="20"/>
          <w:lang w:val="es-ES"/>
        </w:rPr>
        <w:t>.</w:t>
      </w:r>
      <w:r w:rsidRPr="00447C36">
        <w:rPr>
          <w:b/>
          <w:sz w:val="20"/>
          <w:szCs w:val="20"/>
          <w:lang w:val="es-ES"/>
        </w:rPr>
        <w:t>2. DESCRIPCIÓN DEL MERCADO</w:t>
      </w:r>
      <w:bookmarkEnd w:id="11"/>
    </w:p>
    <w:p w:rsidR="00447C36" w:rsidRPr="00447C36" w:rsidRDefault="00447C36" w:rsidP="00447C36">
      <w:pPr>
        <w:jc w:val="both"/>
        <w:rPr>
          <w:sz w:val="20"/>
          <w:szCs w:val="20"/>
          <w:lang w:val="es-ES"/>
        </w:rPr>
      </w:pPr>
    </w:p>
    <w:p w:rsidR="00447C36" w:rsidRDefault="00705D52" w:rsidP="00543558">
      <w:pPr>
        <w:jc w:val="both"/>
        <w:rPr>
          <w:sz w:val="20"/>
          <w:szCs w:val="20"/>
          <w:lang w:val="es-ES"/>
        </w:rPr>
      </w:pPr>
      <w:r>
        <w:rPr>
          <w:sz w:val="20"/>
          <w:szCs w:val="20"/>
          <w:lang w:val="es-ES"/>
        </w:rPr>
        <w:t xml:space="preserve">      </w:t>
      </w:r>
      <w:r w:rsidR="00447C36" w:rsidRPr="00447C36">
        <w:rPr>
          <w:sz w:val="20"/>
          <w:szCs w:val="20"/>
          <w:lang w:val="es-ES"/>
        </w:rPr>
        <w:t>Personas que deseen compartir una experiencia nueva de conocimientos hacia un ambiente  distinto  al  de su sitio habitual, acompañada por el sentido del gusto en los servicios  y el entretenimiento en su estadía.</w:t>
      </w:r>
    </w:p>
    <w:p w:rsidR="00447C36" w:rsidRPr="00447C36" w:rsidRDefault="00447C36" w:rsidP="00447C36">
      <w:pPr>
        <w:ind w:firstLine="708"/>
        <w:jc w:val="both"/>
        <w:rPr>
          <w:sz w:val="20"/>
          <w:szCs w:val="20"/>
          <w:lang w:val="es-ES"/>
        </w:rPr>
      </w:pPr>
    </w:p>
    <w:p w:rsidR="00447C36" w:rsidRDefault="00705D52" w:rsidP="00543558">
      <w:pPr>
        <w:jc w:val="both"/>
        <w:rPr>
          <w:sz w:val="20"/>
          <w:szCs w:val="20"/>
          <w:lang w:val="es-ES"/>
        </w:rPr>
      </w:pPr>
      <w:r>
        <w:rPr>
          <w:sz w:val="20"/>
          <w:szCs w:val="20"/>
          <w:lang w:val="es-ES"/>
        </w:rPr>
        <w:t xml:space="preserve">      </w:t>
      </w:r>
      <w:r w:rsidR="00447C36" w:rsidRPr="00447C36">
        <w:rPr>
          <w:sz w:val="20"/>
          <w:szCs w:val="20"/>
          <w:lang w:val="es-ES"/>
        </w:rPr>
        <w:t>El objetivo del estudio de investigación de mercado, es  el de conocer cuál sería la demanda potencial, la aceptación hacia el mismo, las expectativas como futuros clientes, entre otros enfoques y con esto ver si es o no factible la implementación y diversificación de actividades recreativas e instalaciones en el parque El Lago.</w:t>
      </w:r>
    </w:p>
    <w:p w:rsidR="00447C36" w:rsidRPr="00447C36" w:rsidRDefault="00447C36" w:rsidP="00447C36">
      <w:pPr>
        <w:ind w:firstLine="708"/>
        <w:jc w:val="both"/>
        <w:rPr>
          <w:sz w:val="20"/>
          <w:szCs w:val="20"/>
          <w:lang w:val="es-ES"/>
        </w:rPr>
      </w:pPr>
    </w:p>
    <w:p w:rsidR="00447C36" w:rsidRDefault="00705D52" w:rsidP="00543558">
      <w:pPr>
        <w:jc w:val="both"/>
        <w:rPr>
          <w:sz w:val="20"/>
          <w:szCs w:val="20"/>
          <w:lang w:val="es-ES"/>
        </w:rPr>
      </w:pPr>
      <w:r>
        <w:rPr>
          <w:sz w:val="20"/>
          <w:szCs w:val="20"/>
          <w:lang w:val="es-ES"/>
        </w:rPr>
        <w:t xml:space="preserve">      </w:t>
      </w:r>
      <w:r w:rsidR="00447C36" w:rsidRPr="00447C36">
        <w:rPr>
          <w:sz w:val="20"/>
          <w:szCs w:val="20"/>
          <w:lang w:val="es-ES"/>
        </w:rPr>
        <w:t xml:space="preserve">El estudio incluye 400 encuestas realizadas a clientes potenciales, recopilados en sitios como Malecón Simón Bolívar y el Barrio Las Peñas, para </w:t>
      </w:r>
      <w:r w:rsidR="00447C36" w:rsidRPr="00447C36">
        <w:rPr>
          <w:sz w:val="20"/>
          <w:szCs w:val="20"/>
          <w:lang w:val="es-ES"/>
        </w:rPr>
        <w:lastRenderedPageBreak/>
        <w:t>conocer sus necesidades en cuanto a servicios y a diversificación de las actividades recreativas que serian necesarias implementar en dicho sitio turístico.</w:t>
      </w:r>
    </w:p>
    <w:p w:rsidR="00447C36" w:rsidRDefault="00447C36" w:rsidP="00447C36">
      <w:pPr>
        <w:ind w:firstLine="708"/>
        <w:jc w:val="both"/>
        <w:rPr>
          <w:sz w:val="20"/>
          <w:szCs w:val="20"/>
          <w:lang w:val="es-ES"/>
        </w:rPr>
      </w:pPr>
    </w:p>
    <w:p w:rsidR="00447C36" w:rsidRPr="00447C36" w:rsidRDefault="00447C36" w:rsidP="00447C36">
      <w:pPr>
        <w:jc w:val="both"/>
        <w:rPr>
          <w:b/>
          <w:sz w:val="20"/>
          <w:szCs w:val="20"/>
          <w:lang w:val="es-ES"/>
        </w:rPr>
      </w:pPr>
      <w:bookmarkStart w:id="12" w:name="_Toc237306255"/>
      <w:r w:rsidRPr="00447C36">
        <w:rPr>
          <w:b/>
          <w:sz w:val="20"/>
          <w:szCs w:val="20"/>
          <w:lang w:val="es-ES"/>
        </w:rPr>
        <w:t>4.3. TIPO DE SERVICIO</w:t>
      </w:r>
      <w:bookmarkEnd w:id="12"/>
    </w:p>
    <w:p w:rsidR="00447C36" w:rsidRPr="00447C36" w:rsidRDefault="00447C36" w:rsidP="00447C36">
      <w:pPr>
        <w:ind w:firstLine="708"/>
        <w:jc w:val="both"/>
        <w:rPr>
          <w:sz w:val="20"/>
          <w:szCs w:val="20"/>
          <w:lang w:val="es-ES"/>
        </w:rPr>
      </w:pPr>
    </w:p>
    <w:p w:rsidR="00447C36" w:rsidRPr="00447C36" w:rsidRDefault="00705D52" w:rsidP="00543558">
      <w:pPr>
        <w:jc w:val="both"/>
        <w:rPr>
          <w:sz w:val="20"/>
          <w:szCs w:val="20"/>
          <w:lang w:val="es-ES"/>
        </w:rPr>
      </w:pPr>
      <w:r>
        <w:rPr>
          <w:sz w:val="20"/>
          <w:szCs w:val="20"/>
          <w:lang w:val="es-ES"/>
        </w:rPr>
        <w:t xml:space="preserve">      </w:t>
      </w:r>
      <w:r w:rsidR="00447C36" w:rsidRPr="00447C36">
        <w:rPr>
          <w:sz w:val="20"/>
          <w:szCs w:val="20"/>
          <w:lang w:val="es-ES"/>
        </w:rPr>
        <w:t xml:space="preserve">El Parque El Lago  estará destinado a ofrecer una alternativa más de recreación en la ciudad de Guayaquil,  se readecuara este lugar en un lapso de seis meses con la ayuda de </w:t>
      </w:r>
      <w:smartTag w:uri="urn:schemas-microsoft-com:office:smarttags" w:element="PersonName">
        <w:smartTagPr>
          <w:attr w:name="ProductID" w:val="la CEDEG"/>
        </w:smartTagPr>
        <w:r w:rsidR="00447C36" w:rsidRPr="00447C36">
          <w:rPr>
            <w:sz w:val="20"/>
            <w:szCs w:val="20"/>
            <w:lang w:val="es-ES"/>
          </w:rPr>
          <w:t>la CEDEGÉ</w:t>
        </w:r>
      </w:smartTag>
      <w:r w:rsidR="00447C36" w:rsidRPr="00447C36">
        <w:rPr>
          <w:sz w:val="20"/>
          <w:szCs w:val="20"/>
          <w:lang w:val="es-ES"/>
        </w:rPr>
        <w:t>, Municipio de Guayaquil y la comunidad en general, al mismo tiempo que proporcionara servicios agregados como entretenimiento y mucha diversión rodeados de un excelente servicio y atención personalizada a los turistas que acudan al parque, para de esta forma lograr una correcta relación entre ambas partes y así optimizar la prestación de servicios y aumentar la  generación de utilidades que servirán para mantener en perfecto estado sus instalaciones y fomentar su conservación paisajística y ambiental.</w:t>
      </w:r>
    </w:p>
    <w:p w:rsidR="00447C36" w:rsidRPr="00447C36" w:rsidRDefault="00447C36" w:rsidP="00447C36">
      <w:pPr>
        <w:ind w:firstLine="708"/>
        <w:jc w:val="both"/>
        <w:rPr>
          <w:sz w:val="20"/>
          <w:szCs w:val="20"/>
          <w:lang w:val="es-ES"/>
        </w:rPr>
      </w:pPr>
    </w:p>
    <w:p w:rsidR="00447C36" w:rsidRDefault="00447C36" w:rsidP="00447C36">
      <w:pPr>
        <w:jc w:val="both"/>
        <w:rPr>
          <w:b/>
          <w:sz w:val="20"/>
          <w:szCs w:val="20"/>
          <w:lang w:val="es-ES"/>
        </w:rPr>
      </w:pPr>
      <w:bookmarkStart w:id="13" w:name="_Toc237306256"/>
      <w:r w:rsidRPr="00447C36">
        <w:rPr>
          <w:b/>
          <w:sz w:val="20"/>
          <w:szCs w:val="20"/>
          <w:lang w:val="es-ES"/>
        </w:rPr>
        <w:t>4.3.1. Los servicios que se ofrecen son:</w:t>
      </w:r>
      <w:bookmarkEnd w:id="13"/>
    </w:p>
    <w:p w:rsidR="00447C36" w:rsidRDefault="00447C36" w:rsidP="00447C36">
      <w:pPr>
        <w:jc w:val="both"/>
        <w:rPr>
          <w:b/>
          <w:sz w:val="20"/>
          <w:szCs w:val="20"/>
          <w:lang w:val="es-ES"/>
        </w:rPr>
      </w:pPr>
    </w:p>
    <w:p w:rsidR="00447C36" w:rsidRPr="00447C36" w:rsidRDefault="00447C36" w:rsidP="00447C36">
      <w:pPr>
        <w:jc w:val="both"/>
        <w:rPr>
          <w:sz w:val="20"/>
          <w:szCs w:val="20"/>
          <w:lang w:val="es-ES"/>
        </w:rPr>
      </w:pPr>
      <w:r w:rsidRPr="00447C36">
        <w:rPr>
          <w:sz w:val="20"/>
          <w:szCs w:val="20"/>
          <w:lang w:val="es-ES"/>
        </w:rPr>
        <w:t>Área de camping</w:t>
      </w:r>
    </w:p>
    <w:p w:rsidR="00447C36" w:rsidRPr="00447C36" w:rsidRDefault="00447C36" w:rsidP="00447C36">
      <w:pPr>
        <w:jc w:val="both"/>
        <w:rPr>
          <w:sz w:val="20"/>
          <w:szCs w:val="20"/>
          <w:lang w:val="es-ES"/>
        </w:rPr>
      </w:pPr>
      <w:r w:rsidRPr="00447C36">
        <w:rPr>
          <w:sz w:val="20"/>
          <w:szCs w:val="20"/>
          <w:lang w:val="es-ES"/>
        </w:rPr>
        <w:t>Área de picnic</w:t>
      </w:r>
    </w:p>
    <w:p w:rsidR="00447C36" w:rsidRDefault="00447C36" w:rsidP="00447C36">
      <w:pPr>
        <w:jc w:val="both"/>
        <w:rPr>
          <w:sz w:val="20"/>
          <w:szCs w:val="20"/>
          <w:lang w:val="es-ES"/>
        </w:rPr>
      </w:pPr>
      <w:r w:rsidRPr="00447C36">
        <w:rPr>
          <w:sz w:val="20"/>
          <w:szCs w:val="20"/>
          <w:lang w:val="es-ES"/>
        </w:rPr>
        <w:t>Paseos con guías especializados en los senderos Áreas de observación de aves</w:t>
      </w:r>
      <w:r>
        <w:rPr>
          <w:sz w:val="20"/>
          <w:szCs w:val="20"/>
          <w:lang w:val="es-ES"/>
        </w:rPr>
        <w:t>.</w:t>
      </w:r>
    </w:p>
    <w:p w:rsidR="00447C36" w:rsidRPr="00447C36" w:rsidRDefault="00447C36" w:rsidP="00447C36">
      <w:pPr>
        <w:jc w:val="both"/>
        <w:rPr>
          <w:sz w:val="20"/>
          <w:szCs w:val="20"/>
          <w:lang w:val="es-ES"/>
        </w:rPr>
      </w:pPr>
      <w:r w:rsidRPr="00447C36">
        <w:rPr>
          <w:sz w:val="20"/>
          <w:szCs w:val="20"/>
          <w:lang w:val="es-ES"/>
        </w:rPr>
        <w:t>Fotografía</w:t>
      </w:r>
    </w:p>
    <w:p w:rsidR="00447C36" w:rsidRPr="00447C36" w:rsidRDefault="00447C36" w:rsidP="00447C36">
      <w:pPr>
        <w:jc w:val="both"/>
        <w:rPr>
          <w:sz w:val="20"/>
          <w:szCs w:val="20"/>
          <w:lang w:val="es-ES"/>
        </w:rPr>
      </w:pPr>
      <w:r w:rsidRPr="00447C36">
        <w:rPr>
          <w:sz w:val="20"/>
          <w:szCs w:val="20"/>
          <w:lang w:val="es-ES"/>
        </w:rPr>
        <w:t>Área de descanso y estudio</w:t>
      </w:r>
    </w:p>
    <w:p w:rsidR="00447C36" w:rsidRPr="00447C36" w:rsidRDefault="00447C36" w:rsidP="00447C36">
      <w:pPr>
        <w:jc w:val="both"/>
        <w:rPr>
          <w:sz w:val="20"/>
          <w:szCs w:val="20"/>
          <w:lang w:val="es-ES"/>
        </w:rPr>
      </w:pPr>
      <w:r w:rsidRPr="00447C36">
        <w:rPr>
          <w:sz w:val="20"/>
          <w:szCs w:val="20"/>
          <w:lang w:val="es-ES"/>
        </w:rPr>
        <w:t>Deportes náuticos en el Lago, como la pesca y Kayak</w:t>
      </w:r>
    </w:p>
    <w:p w:rsidR="00447C36" w:rsidRPr="00447C36" w:rsidRDefault="00447C36" w:rsidP="00447C36">
      <w:pPr>
        <w:jc w:val="both"/>
        <w:rPr>
          <w:sz w:val="20"/>
          <w:szCs w:val="20"/>
          <w:lang w:val="es-ES"/>
        </w:rPr>
      </w:pPr>
      <w:r w:rsidRPr="00447C36">
        <w:rPr>
          <w:sz w:val="20"/>
          <w:szCs w:val="20"/>
          <w:lang w:val="es-ES"/>
        </w:rPr>
        <w:t>Jardín botánico.</w:t>
      </w:r>
    </w:p>
    <w:p w:rsidR="00447C36" w:rsidRPr="00447C36" w:rsidRDefault="00447C36" w:rsidP="00447C36">
      <w:pPr>
        <w:jc w:val="both"/>
        <w:rPr>
          <w:sz w:val="20"/>
          <w:szCs w:val="20"/>
          <w:lang w:val="es-ES"/>
        </w:rPr>
      </w:pPr>
      <w:r w:rsidRPr="00447C36">
        <w:rPr>
          <w:sz w:val="20"/>
          <w:szCs w:val="20"/>
          <w:lang w:val="es-ES"/>
        </w:rPr>
        <w:t>Restaurantes</w:t>
      </w:r>
    </w:p>
    <w:p w:rsidR="00447C36" w:rsidRDefault="00447C36" w:rsidP="00447C36">
      <w:pPr>
        <w:jc w:val="both"/>
        <w:rPr>
          <w:sz w:val="20"/>
          <w:szCs w:val="20"/>
          <w:lang w:val="es-ES"/>
        </w:rPr>
      </w:pPr>
      <w:r w:rsidRPr="00447C36">
        <w:rPr>
          <w:sz w:val="20"/>
          <w:szCs w:val="20"/>
          <w:lang w:val="es-ES"/>
        </w:rPr>
        <w:t>Canchas deportivas</w:t>
      </w:r>
    </w:p>
    <w:p w:rsidR="00447C36" w:rsidRDefault="00447C36" w:rsidP="00447C36">
      <w:pPr>
        <w:jc w:val="both"/>
        <w:rPr>
          <w:sz w:val="20"/>
          <w:szCs w:val="20"/>
          <w:lang w:val="es-ES"/>
        </w:rPr>
      </w:pPr>
    </w:p>
    <w:p w:rsidR="00447C36" w:rsidRPr="00447C36" w:rsidRDefault="00447C36" w:rsidP="00543558">
      <w:pPr>
        <w:jc w:val="both"/>
        <w:rPr>
          <w:sz w:val="20"/>
          <w:szCs w:val="20"/>
          <w:lang w:val="es-ES"/>
        </w:rPr>
      </w:pPr>
    </w:p>
    <w:p w:rsidR="00447C36" w:rsidRPr="00447C36" w:rsidRDefault="00447C36" w:rsidP="00447C36">
      <w:pPr>
        <w:jc w:val="both"/>
        <w:rPr>
          <w:b/>
          <w:sz w:val="20"/>
          <w:szCs w:val="20"/>
          <w:lang w:val="es-ES"/>
        </w:rPr>
      </w:pPr>
      <w:bookmarkStart w:id="14" w:name="_Toc237306257"/>
      <w:r w:rsidRPr="00447C36">
        <w:rPr>
          <w:b/>
          <w:sz w:val="20"/>
          <w:szCs w:val="20"/>
          <w:lang w:val="es-ES"/>
        </w:rPr>
        <w:t>4.4. SEGMENTACIÓN DE MERCADO</w:t>
      </w:r>
      <w:bookmarkEnd w:id="14"/>
    </w:p>
    <w:p w:rsidR="00447C36" w:rsidRDefault="00447C36" w:rsidP="00447C36">
      <w:pPr>
        <w:jc w:val="both"/>
        <w:rPr>
          <w:sz w:val="20"/>
          <w:szCs w:val="20"/>
          <w:lang w:val="es-ES"/>
        </w:rPr>
      </w:pPr>
    </w:p>
    <w:p w:rsidR="00447C36" w:rsidRPr="00447C36" w:rsidRDefault="00447C36" w:rsidP="00447C36">
      <w:pPr>
        <w:jc w:val="both"/>
        <w:rPr>
          <w:sz w:val="20"/>
          <w:szCs w:val="20"/>
          <w:lang w:val="es-ES"/>
        </w:rPr>
      </w:pPr>
      <w:r w:rsidRPr="00447C36">
        <w:rPr>
          <w:sz w:val="20"/>
          <w:szCs w:val="20"/>
          <w:lang w:val="es-ES"/>
        </w:rPr>
        <w:t xml:space="preserve">Familias: Padres entre los </w:t>
      </w:r>
      <w:smartTag w:uri="urn:schemas-microsoft-com:office:smarttags" w:element="metricconverter">
        <w:smartTagPr>
          <w:attr w:name="ProductID" w:val="25 a"/>
        </w:smartTagPr>
        <w:r w:rsidRPr="00447C36">
          <w:rPr>
            <w:sz w:val="20"/>
            <w:szCs w:val="20"/>
            <w:lang w:val="es-ES"/>
          </w:rPr>
          <w:t>25 a</w:t>
        </w:r>
      </w:smartTag>
      <w:r w:rsidRPr="00447C36">
        <w:rPr>
          <w:sz w:val="20"/>
          <w:szCs w:val="20"/>
          <w:lang w:val="es-ES"/>
        </w:rPr>
        <w:t xml:space="preserve"> 45 años  con hijos  entre los </w:t>
      </w:r>
      <w:smartTag w:uri="urn:schemas-microsoft-com:office:smarttags" w:element="metricconverter">
        <w:smartTagPr>
          <w:attr w:name="ProductID" w:val="5 a"/>
        </w:smartTagPr>
        <w:r w:rsidRPr="00447C36">
          <w:rPr>
            <w:sz w:val="20"/>
            <w:szCs w:val="20"/>
            <w:lang w:val="es-ES"/>
          </w:rPr>
          <w:t>5 a</w:t>
        </w:r>
      </w:smartTag>
      <w:r w:rsidRPr="00447C36">
        <w:rPr>
          <w:sz w:val="20"/>
          <w:szCs w:val="20"/>
          <w:lang w:val="es-ES"/>
        </w:rPr>
        <w:t xml:space="preserve"> 16 años.</w:t>
      </w:r>
    </w:p>
    <w:p w:rsidR="00447C36" w:rsidRPr="00447C36" w:rsidRDefault="00447C36" w:rsidP="00447C36">
      <w:pPr>
        <w:jc w:val="both"/>
        <w:rPr>
          <w:sz w:val="20"/>
          <w:szCs w:val="20"/>
          <w:lang w:val="es-ES"/>
        </w:rPr>
      </w:pPr>
      <w:r w:rsidRPr="00447C36">
        <w:rPr>
          <w:sz w:val="20"/>
          <w:szCs w:val="20"/>
          <w:lang w:val="es-ES"/>
        </w:rPr>
        <w:t>Nacionalidad: Indistinta</w:t>
      </w:r>
    </w:p>
    <w:p w:rsidR="00447C36" w:rsidRPr="00447C36" w:rsidRDefault="00447C36" w:rsidP="00447C36">
      <w:pPr>
        <w:jc w:val="both"/>
        <w:rPr>
          <w:sz w:val="20"/>
          <w:szCs w:val="20"/>
          <w:lang w:val="es-ES"/>
        </w:rPr>
      </w:pPr>
      <w:r w:rsidRPr="00447C36">
        <w:rPr>
          <w:sz w:val="20"/>
          <w:szCs w:val="20"/>
          <w:lang w:val="es-ES"/>
        </w:rPr>
        <w:t>Nivel Socio – económico: Medio, Medio - Alto</w:t>
      </w:r>
    </w:p>
    <w:p w:rsidR="00447C36" w:rsidRPr="00447C36" w:rsidRDefault="00447C36" w:rsidP="00447C36">
      <w:pPr>
        <w:ind w:firstLine="708"/>
        <w:jc w:val="both"/>
        <w:rPr>
          <w:sz w:val="20"/>
          <w:szCs w:val="20"/>
          <w:lang w:val="es-ES"/>
        </w:rPr>
      </w:pPr>
    </w:p>
    <w:p w:rsidR="00447C36" w:rsidRPr="00447C36" w:rsidRDefault="00447C36" w:rsidP="00447C36">
      <w:pPr>
        <w:jc w:val="both"/>
        <w:rPr>
          <w:sz w:val="20"/>
          <w:szCs w:val="20"/>
          <w:lang w:val="es-ES"/>
        </w:rPr>
      </w:pPr>
      <w:r w:rsidRPr="00447C36">
        <w:rPr>
          <w:sz w:val="20"/>
          <w:szCs w:val="20"/>
          <w:lang w:val="es-ES"/>
        </w:rPr>
        <w:t xml:space="preserve">Familias donde padres trabajen, que  necesiten un espacio de descanso luego de una semana de trabajo sin descuidar tiempo de calidad con sus hijos. </w:t>
      </w:r>
    </w:p>
    <w:p w:rsidR="00447C36" w:rsidRPr="00447C36" w:rsidRDefault="00447C36" w:rsidP="00447C36">
      <w:pPr>
        <w:ind w:firstLine="708"/>
        <w:jc w:val="both"/>
        <w:rPr>
          <w:sz w:val="20"/>
          <w:szCs w:val="20"/>
          <w:lang w:val="es-ES"/>
        </w:rPr>
      </w:pPr>
      <w:bookmarkStart w:id="15" w:name="_Toc237306258"/>
    </w:p>
    <w:p w:rsidR="004F5116" w:rsidRDefault="004F5116" w:rsidP="00447C36">
      <w:pPr>
        <w:jc w:val="both"/>
        <w:rPr>
          <w:b/>
          <w:sz w:val="20"/>
          <w:szCs w:val="20"/>
          <w:lang w:val="es-ES"/>
        </w:rPr>
      </w:pPr>
      <w:bookmarkStart w:id="16" w:name="_Toc237306260"/>
      <w:bookmarkEnd w:id="15"/>
    </w:p>
    <w:p w:rsidR="00447C36" w:rsidRDefault="00447C36" w:rsidP="00447C36">
      <w:pPr>
        <w:jc w:val="both"/>
        <w:rPr>
          <w:b/>
          <w:sz w:val="20"/>
          <w:szCs w:val="20"/>
          <w:lang w:val="es-ES"/>
        </w:rPr>
      </w:pPr>
      <w:r w:rsidRPr="00447C36">
        <w:rPr>
          <w:b/>
          <w:sz w:val="20"/>
          <w:szCs w:val="20"/>
          <w:lang w:val="es-ES"/>
        </w:rPr>
        <w:t>4.6. UBICACIÓN GEOGRÁFICA  DEL MERCADO</w:t>
      </w:r>
      <w:bookmarkEnd w:id="16"/>
    </w:p>
    <w:p w:rsidR="00447C36" w:rsidRPr="00447C36" w:rsidRDefault="00447C36" w:rsidP="00447C36">
      <w:pPr>
        <w:jc w:val="both"/>
        <w:rPr>
          <w:b/>
          <w:sz w:val="20"/>
          <w:szCs w:val="20"/>
          <w:lang w:val="es-ES"/>
        </w:rPr>
      </w:pPr>
    </w:p>
    <w:p w:rsidR="00447C36" w:rsidRDefault="00705D52" w:rsidP="00543558">
      <w:pPr>
        <w:jc w:val="both"/>
        <w:rPr>
          <w:sz w:val="20"/>
          <w:szCs w:val="20"/>
          <w:lang w:val="es-ES"/>
        </w:rPr>
      </w:pPr>
      <w:r>
        <w:rPr>
          <w:sz w:val="20"/>
          <w:szCs w:val="20"/>
          <w:lang w:val="es-ES"/>
        </w:rPr>
        <w:t xml:space="preserve">     </w:t>
      </w:r>
      <w:r w:rsidR="00447C36" w:rsidRPr="00447C36">
        <w:rPr>
          <w:sz w:val="20"/>
          <w:szCs w:val="20"/>
          <w:lang w:val="es-ES"/>
        </w:rPr>
        <w:t>Nuestro segmento de mercado es principalmente habitantes de la población urbana de Guayaquil, ya que estos van a ser nuestros clientes potenciales mas cercanos, ya que no existen muchos espacios naturales en la ciudad que les ofrezca descanso y relax junto a su familia, después de una semana intensa de trabajo.</w:t>
      </w:r>
    </w:p>
    <w:p w:rsidR="00447C36" w:rsidRPr="00447C36" w:rsidRDefault="00447C36" w:rsidP="00447C36">
      <w:pPr>
        <w:ind w:firstLine="708"/>
        <w:jc w:val="both"/>
        <w:rPr>
          <w:sz w:val="20"/>
          <w:szCs w:val="20"/>
          <w:lang w:val="es-ES"/>
        </w:rPr>
      </w:pPr>
    </w:p>
    <w:p w:rsidR="00447C36" w:rsidRDefault="00705D52" w:rsidP="00543558">
      <w:pPr>
        <w:jc w:val="both"/>
        <w:rPr>
          <w:sz w:val="20"/>
          <w:szCs w:val="20"/>
          <w:lang w:val="es-ES"/>
        </w:rPr>
      </w:pPr>
      <w:r>
        <w:rPr>
          <w:sz w:val="20"/>
          <w:szCs w:val="20"/>
          <w:lang w:val="es-ES"/>
        </w:rPr>
        <w:t xml:space="preserve">     </w:t>
      </w:r>
      <w:r w:rsidR="00447C36" w:rsidRPr="00447C36">
        <w:rPr>
          <w:sz w:val="20"/>
          <w:szCs w:val="20"/>
          <w:lang w:val="es-ES"/>
        </w:rPr>
        <w:t>El Parque El Lago se encuentra en el Km. 26 de la carretera Guayaquil-Salinas, por donde se ingresa al Centro de Visitantes que brinda infraestructura propicia para el esparcimiento.</w:t>
      </w:r>
    </w:p>
    <w:p w:rsidR="00447C36" w:rsidRDefault="00447C36" w:rsidP="00447C36">
      <w:pPr>
        <w:ind w:firstLine="708"/>
        <w:jc w:val="both"/>
        <w:rPr>
          <w:sz w:val="20"/>
          <w:szCs w:val="20"/>
          <w:lang w:val="es-ES"/>
        </w:rPr>
      </w:pPr>
    </w:p>
    <w:p w:rsidR="004F5116" w:rsidRPr="00543558" w:rsidRDefault="004F5116" w:rsidP="00543558">
      <w:pPr>
        <w:ind w:firstLine="708"/>
        <w:jc w:val="both"/>
        <w:rPr>
          <w:sz w:val="20"/>
          <w:szCs w:val="20"/>
          <w:lang w:val="es-ES"/>
        </w:rPr>
      </w:pPr>
    </w:p>
    <w:p w:rsidR="00447C36" w:rsidRDefault="00447C36" w:rsidP="00447C36">
      <w:pPr>
        <w:jc w:val="both"/>
        <w:rPr>
          <w:b/>
          <w:sz w:val="20"/>
          <w:szCs w:val="20"/>
          <w:lang w:val="es-ES"/>
        </w:rPr>
      </w:pPr>
      <w:r w:rsidRPr="00447C36">
        <w:rPr>
          <w:b/>
          <w:sz w:val="20"/>
          <w:szCs w:val="20"/>
          <w:lang w:val="es-ES"/>
        </w:rPr>
        <w:t xml:space="preserve">FIGURA 4. </w:t>
      </w:r>
      <w:r w:rsidR="005F2625" w:rsidRPr="00447C36">
        <w:rPr>
          <w:b/>
          <w:sz w:val="20"/>
          <w:szCs w:val="20"/>
          <w:lang w:val="es-ES"/>
        </w:rPr>
        <w:fldChar w:fldCharType="begin"/>
      </w:r>
      <w:r w:rsidRPr="00447C36">
        <w:rPr>
          <w:b/>
          <w:sz w:val="20"/>
          <w:szCs w:val="20"/>
          <w:lang w:val="es-ES"/>
        </w:rPr>
        <w:instrText xml:space="preserve"> SEQ FIGURA_1. \* ARABIC </w:instrText>
      </w:r>
      <w:r w:rsidR="005F2625" w:rsidRPr="00447C36">
        <w:rPr>
          <w:b/>
          <w:sz w:val="20"/>
          <w:szCs w:val="20"/>
          <w:lang w:val="es-ES"/>
        </w:rPr>
        <w:fldChar w:fldCharType="separate"/>
      </w:r>
      <w:r w:rsidRPr="00447C36">
        <w:rPr>
          <w:b/>
          <w:sz w:val="20"/>
          <w:szCs w:val="20"/>
          <w:lang w:val="es-ES"/>
        </w:rPr>
        <w:t>3</w:t>
      </w:r>
      <w:r w:rsidR="005F2625" w:rsidRPr="00447C36">
        <w:rPr>
          <w:b/>
          <w:sz w:val="20"/>
          <w:szCs w:val="20"/>
          <w:lang w:val="es-ES"/>
        </w:rPr>
        <w:fldChar w:fldCharType="end"/>
      </w:r>
      <w:r w:rsidRPr="00447C36">
        <w:rPr>
          <w:b/>
          <w:sz w:val="20"/>
          <w:szCs w:val="20"/>
          <w:lang w:val="es-ES"/>
        </w:rPr>
        <w:t>: UBICACIÓN GEOGRÁFICA DEL PARQUE EL LAGO</w:t>
      </w:r>
    </w:p>
    <w:p w:rsidR="00447C36" w:rsidRDefault="00447C36" w:rsidP="00447C36">
      <w:pPr>
        <w:jc w:val="both"/>
        <w:rPr>
          <w:b/>
          <w:sz w:val="20"/>
          <w:szCs w:val="20"/>
          <w:lang w:val="es-ES"/>
        </w:rPr>
      </w:pPr>
    </w:p>
    <w:p w:rsidR="00447C36" w:rsidRPr="00447C36" w:rsidRDefault="00447C36" w:rsidP="00447C36">
      <w:pPr>
        <w:jc w:val="both"/>
        <w:rPr>
          <w:b/>
          <w:sz w:val="20"/>
          <w:szCs w:val="20"/>
          <w:lang w:val="es-ES"/>
        </w:rPr>
      </w:pPr>
    </w:p>
    <w:p w:rsidR="00447C36" w:rsidRPr="00447C36" w:rsidRDefault="002F212F" w:rsidP="00447C36">
      <w:pPr>
        <w:ind w:firstLine="708"/>
        <w:jc w:val="both"/>
        <w:rPr>
          <w:sz w:val="20"/>
          <w:szCs w:val="20"/>
          <w:lang w:val="es-ES"/>
        </w:rPr>
      </w:pPr>
      <w:r>
        <w:rPr>
          <w:noProof/>
          <w:sz w:val="20"/>
          <w:szCs w:val="20"/>
        </w:rPr>
        <w:drawing>
          <wp:inline distT="0" distB="0" distL="0" distR="0">
            <wp:extent cx="2732405" cy="1616075"/>
            <wp:effectExtent l="19050" t="0" r="0" b="0"/>
            <wp:docPr id="1" name="Imagen 1" descr="parque_l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rque_lago"/>
                    <pic:cNvPicPr>
                      <a:picLocks noChangeAspect="1" noChangeArrowheads="1"/>
                    </pic:cNvPicPr>
                  </pic:nvPicPr>
                  <pic:blipFill>
                    <a:blip r:embed="rId10"/>
                    <a:srcRect b="7895"/>
                    <a:stretch>
                      <a:fillRect/>
                    </a:stretch>
                  </pic:blipFill>
                  <pic:spPr bwMode="auto">
                    <a:xfrm>
                      <a:off x="0" y="0"/>
                      <a:ext cx="2732405" cy="1616075"/>
                    </a:xfrm>
                    <a:prstGeom prst="rect">
                      <a:avLst/>
                    </a:prstGeom>
                    <a:noFill/>
                    <a:ln w="9525">
                      <a:noFill/>
                      <a:miter lim="800000"/>
                      <a:headEnd/>
                      <a:tailEnd/>
                    </a:ln>
                  </pic:spPr>
                </pic:pic>
              </a:graphicData>
            </a:graphic>
          </wp:inline>
        </w:drawing>
      </w:r>
    </w:p>
    <w:p w:rsidR="00447C36" w:rsidRPr="00447C36" w:rsidRDefault="00447C36" w:rsidP="00447C36">
      <w:pPr>
        <w:ind w:firstLine="708"/>
        <w:jc w:val="both"/>
        <w:rPr>
          <w:sz w:val="20"/>
          <w:szCs w:val="20"/>
          <w:lang w:val="es-ES"/>
        </w:rPr>
      </w:pPr>
      <w:r w:rsidRPr="00447C36">
        <w:rPr>
          <w:sz w:val="20"/>
          <w:szCs w:val="20"/>
          <w:lang w:val="es-ES"/>
        </w:rPr>
        <w:t>FUENTE: CIAM</w:t>
      </w:r>
    </w:p>
    <w:p w:rsidR="004F5116" w:rsidRDefault="004F5116" w:rsidP="00447C36">
      <w:pPr>
        <w:jc w:val="both"/>
        <w:rPr>
          <w:b/>
          <w:sz w:val="20"/>
          <w:szCs w:val="20"/>
          <w:lang w:val="es-ES"/>
        </w:rPr>
      </w:pPr>
    </w:p>
    <w:p w:rsidR="004F5116" w:rsidRDefault="004F5116" w:rsidP="00447C36">
      <w:pPr>
        <w:jc w:val="both"/>
        <w:rPr>
          <w:b/>
          <w:sz w:val="20"/>
          <w:szCs w:val="20"/>
          <w:lang w:val="es-ES"/>
        </w:rPr>
      </w:pPr>
    </w:p>
    <w:p w:rsidR="00447C36" w:rsidRPr="00447C36" w:rsidRDefault="00447C36" w:rsidP="00447C36">
      <w:pPr>
        <w:jc w:val="both"/>
        <w:rPr>
          <w:b/>
          <w:sz w:val="20"/>
          <w:szCs w:val="20"/>
          <w:lang w:val="es-ES"/>
        </w:rPr>
      </w:pPr>
      <w:r w:rsidRPr="00447C36">
        <w:rPr>
          <w:b/>
          <w:sz w:val="20"/>
          <w:szCs w:val="20"/>
          <w:lang w:val="es-ES"/>
        </w:rPr>
        <w:t xml:space="preserve">Basados en estadísticas del INEC, Guayaquil cuenta con: </w:t>
      </w:r>
    </w:p>
    <w:p w:rsidR="00447C36" w:rsidRPr="00447C36" w:rsidRDefault="00447C36" w:rsidP="00447C36">
      <w:pPr>
        <w:jc w:val="both"/>
        <w:rPr>
          <w:b/>
          <w:sz w:val="20"/>
          <w:szCs w:val="20"/>
          <w:lang w:val="es-ES"/>
        </w:rPr>
      </w:pPr>
    </w:p>
    <w:p w:rsidR="00447C36" w:rsidRDefault="00447C36" w:rsidP="00447C36">
      <w:pPr>
        <w:jc w:val="both"/>
        <w:rPr>
          <w:b/>
          <w:sz w:val="20"/>
          <w:szCs w:val="20"/>
          <w:lang w:val="es-ES"/>
        </w:rPr>
      </w:pPr>
      <w:bookmarkStart w:id="17" w:name="_Toc209193874"/>
      <w:bookmarkStart w:id="18" w:name="_Toc240202252"/>
      <w:bookmarkStart w:id="19" w:name="_Toc240285322"/>
      <w:r w:rsidRPr="00447C36">
        <w:rPr>
          <w:b/>
          <w:sz w:val="20"/>
          <w:szCs w:val="20"/>
          <w:lang w:val="es-ES"/>
        </w:rPr>
        <w:t>TABLA 4.</w:t>
      </w:r>
      <w:r w:rsidR="005F2625" w:rsidRPr="00447C36">
        <w:rPr>
          <w:b/>
          <w:sz w:val="20"/>
          <w:szCs w:val="20"/>
          <w:lang w:val="es-ES"/>
        </w:rPr>
        <w:fldChar w:fldCharType="begin"/>
      </w:r>
      <w:r w:rsidRPr="00447C36">
        <w:rPr>
          <w:b/>
          <w:sz w:val="20"/>
          <w:szCs w:val="20"/>
          <w:lang w:val="es-ES"/>
        </w:rPr>
        <w:instrText xml:space="preserve"> SEQ TABLA_5. \* ARABIC </w:instrText>
      </w:r>
      <w:r w:rsidR="005F2625" w:rsidRPr="00447C36">
        <w:rPr>
          <w:b/>
          <w:sz w:val="20"/>
          <w:szCs w:val="20"/>
          <w:lang w:val="es-ES"/>
        </w:rPr>
        <w:fldChar w:fldCharType="separate"/>
      </w:r>
      <w:r w:rsidRPr="00447C36">
        <w:rPr>
          <w:b/>
          <w:sz w:val="20"/>
          <w:szCs w:val="20"/>
          <w:lang w:val="es-ES"/>
        </w:rPr>
        <w:t>1</w:t>
      </w:r>
      <w:r w:rsidR="005F2625" w:rsidRPr="00447C36">
        <w:rPr>
          <w:b/>
          <w:sz w:val="20"/>
          <w:szCs w:val="20"/>
          <w:lang w:val="es-ES"/>
        </w:rPr>
        <w:fldChar w:fldCharType="end"/>
      </w:r>
      <w:r w:rsidRPr="00447C36">
        <w:rPr>
          <w:b/>
          <w:sz w:val="20"/>
          <w:szCs w:val="20"/>
          <w:lang w:val="es-ES"/>
        </w:rPr>
        <w:t xml:space="preserve">: </w:t>
      </w:r>
      <w:bookmarkEnd w:id="17"/>
      <w:r w:rsidRPr="00447C36">
        <w:rPr>
          <w:b/>
          <w:sz w:val="20"/>
          <w:szCs w:val="20"/>
          <w:lang w:val="es-ES"/>
        </w:rPr>
        <w:t>POBLACIÓN TOTAL DE GUAYAQUIL</w:t>
      </w:r>
      <w:bookmarkEnd w:id="18"/>
      <w:bookmarkEnd w:id="19"/>
    </w:p>
    <w:p w:rsidR="004F5116" w:rsidRPr="00447C36" w:rsidRDefault="002F212F" w:rsidP="00447C36">
      <w:pPr>
        <w:jc w:val="both"/>
        <w:rPr>
          <w:b/>
          <w:sz w:val="20"/>
          <w:szCs w:val="20"/>
          <w:lang w:val="es-ES"/>
        </w:rPr>
      </w:pPr>
      <w:r>
        <w:rPr>
          <w:b/>
          <w:noProof/>
          <w:sz w:val="20"/>
          <w:szCs w:val="20"/>
        </w:rPr>
        <w:drawing>
          <wp:anchor distT="0" distB="0" distL="114935" distR="114935" simplePos="0" relativeHeight="251655168" behindDoc="0" locked="0" layoutInCell="1" allowOverlap="1">
            <wp:simplePos x="0" y="0"/>
            <wp:positionH relativeFrom="column">
              <wp:posOffset>466725</wp:posOffset>
            </wp:positionH>
            <wp:positionV relativeFrom="paragraph">
              <wp:posOffset>105410</wp:posOffset>
            </wp:positionV>
            <wp:extent cx="2706370" cy="1060450"/>
            <wp:effectExtent l="19050" t="0" r="0" b="0"/>
            <wp:wrapNone/>
            <wp:docPr id="11"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
                    <pic:cNvPicPr>
                      <a:picLocks noChangeAspect="1" noChangeArrowheads="1"/>
                    </pic:cNvPicPr>
                  </pic:nvPicPr>
                  <pic:blipFill>
                    <a:blip r:embed="rId11"/>
                    <a:srcRect/>
                    <a:stretch>
                      <a:fillRect/>
                    </a:stretch>
                  </pic:blipFill>
                  <pic:spPr bwMode="auto">
                    <a:xfrm>
                      <a:off x="0" y="0"/>
                      <a:ext cx="2706370" cy="1060450"/>
                    </a:xfrm>
                    <a:prstGeom prst="rect">
                      <a:avLst/>
                    </a:prstGeom>
                    <a:solidFill>
                      <a:srgbClr val="FFFFFF"/>
                    </a:solidFill>
                    <a:ln w="9525">
                      <a:noFill/>
                      <a:miter lim="800000"/>
                      <a:headEnd/>
                      <a:tailEnd/>
                    </a:ln>
                  </pic:spPr>
                </pic:pic>
              </a:graphicData>
            </a:graphic>
          </wp:anchor>
        </w:drawing>
      </w:r>
    </w:p>
    <w:p w:rsidR="00447C36" w:rsidRPr="00447C36" w:rsidRDefault="00447C36" w:rsidP="00447C36">
      <w:pPr>
        <w:jc w:val="both"/>
        <w:rPr>
          <w:b/>
          <w:sz w:val="20"/>
          <w:szCs w:val="20"/>
          <w:lang w:val="es-ES"/>
        </w:rPr>
      </w:pPr>
      <w:r w:rsidRPr="00447C36">
        <w:rPr>
          <w:b/>
          <w:sz w:val="20"/>
          <w:szCs w:val="20"/>
          <w:lang w:val="es-ES"/>
        </w:rPr>
        <w:br/>
      </w:r>
    </w:p>
    <w:p w:rsidR="00447C36" w:rsidRPr="00447C36" w:rsidRDefault="00447C36" w:rsidP="00447C36">
      <w:pPr>
        <w:jc w:val="both"/>
        <w:rPr>
          <w:b/>
          <w:sz w:val="20"/>
          <w:szCs w:val="20"/>
          <w:lang w:val="es-ES"/>
        </w:rPr>
      </w:pPr>
    </w:p>
    <w:p w:rsidR="00447C36" w:rsidRPr="00447C36" w:rsidRDefault="00447C36" w:rsidP="00447C36">
      <w:pPr>
        <w:jc w:val="both"/>
        <w:rPr>
          <w:b/>
          <w:sz w:val="20"/>
          <w:szCs w:val="20"/>
          <w:lang w:val="es-ES"/>
        </w:rPr>
      </w:pPr>
    </w:p>
    <w:p w:rsidR="00447C36" w:rsidRPr="00447C36" w:rsidRDefault="00447C36" w:rsidP="00447C36">
      <w:pPr>
        <w:jc w:val="both"/>
        <w:rPr>
          <w:b/>
          <w:sz w:val="20"/>
          <w:szCs w:val="20"/>
          <w:lang w:val="es-ES"/>
        </w:rPr>
      </w:pPr>
      <w:r w:rsidRPr="00447C36">
        <w:rPr>
          <w:b/>
          <w:sz w:val="20"/>
          <w:szCs w:val="20"/>
          <w:lang w:val="es-ES"/>
        </w:rPr>
        <w:t xml:space="preserve"> </w:t>
      </w:r>
    </w:p>
    <w:p w:rsidR="00447C36" w:rsidRPr="004F5116" w:rsidRDefault="00447C36" w:rsidP="00447C36">
      <w:pPr>
        <w:ind w:left="1056"/>
        <w:jc w:val="both"/>
        <w:rPr>
          <w:rFonts w:ascii="Arial" w:hAnsi="Arial" w:cs="Arial"/>
          <w:b/>
          <w:bCs/>
          <w:sz w:val="20"/>
          <w:szCs w:val="20"/>
          <w:lang w:val="es-ES"/>
        </w:rPr>
      </w:pPr>
    </w:p>
    <w:p w:rsidR="00447C36" w:rsidRPr="004F5116" w:rsidRDefault="00447C36" w:rsidP="00447C36">
      <w:pPr>
        <w:ind w:left="1056"/>
        <w:jc w:val="both"/>
        <w:rPr>
          <w:rFonts w:ascii="Arial" w:hAnsi="Arial" w:cs="Arial"/>
          <w:b/>
          <w:bCs/>
          <w:sz w:val="20"/>
          <w:szCs w:val="20"/>
          <w:lang w:val="es-ES"/>
        </w:rPr>
      </w:pPr>
    </w:p>
    <w:p w:rsidR="00447C36" w:rsidRPr="004F5116" w:rsidRDefault="00447C36" w:rsidP="00447C36">
      <w:pPr>
        <w:ind w:left="1056"/>
        <w:jc w:val="both"/>
        <w:rPr>
          <w:rFonts w:ascii="Arial" w:hAnsi="Arial" w:cs="Arial"/>
          <w:b/>
          <w:bCs/>
          <w:sz w:val="20"/>
          <w:szCs w:val="20"/>
          <w:lang w:val="es-ES"/>
        </w:rPr>
      </w:pPr>
    </w:p>
    <w:p w:rsidR="00447C36" w:rsidRPr="004F5116" w:rsidRDefault="00447C36" w:rsidP="00447C36">
      <w:pPr>
        <w:jc w:val="both"/>
        <w:rPr>
          <w:rFonts w:ascii="Arial" w:hAnsi="Arial" w:cs="Arial"/>
          <w:b/>
          <w:bCs/>
          <w:sz w:val="20"/>
          <w:szCs w:val="20"/>
          <w:lang w:val="es-ES"/>
        </w:rPr>
      </w:pPr>
    </w:p>
    <w:p w:rsidR="00447C36" w:rsidRDefault="00447C36" w:rsidP="00543558">
      <w:pPr>
        <w:pStyle w:val="FUENTE"/>
        <w:ind w:left="708" w:firstLine="708"/>
      </w:pPr>
      <w:r w:rsidRPr="00B85128">
        <w:t xml:space="preserve">FUENTE: </w:t>
      </w:r>
      <w:r>
        <w:t>INEC</w:t>
      </w:r>
      <w:r>
        <w:rPr>
          <w:rStyle w:val="Refdenotaalpie"/>
        </w:rPr>
        <w:footnoteReference w:id="2"/>
      </w:r>
    </w:p>
    <w:p w:rsidR="004F5116" w:rsidRPr="004F5116" w:rsidRDefault="004F5116" w:rsidP="00447C36">
      <w:pPr>
        <w:pStyle w:val="FUENTE"/>
        <w:ind w:left="0"/>
      </w:pPr>
    </w:p>
    <w:p w:rsidR="004F5116" w:rsidRDefault="004F5116" w:rsidP="004F5116">
      <w:pPr>
        <w:jc w:val="both"/>
        <w:rPr>
          <w:b/>
          <w:sz w:val="20"/>
          <w:szCs w:val="20"/>
          <w:lang w:val="es-ES"/>
        </w:rPr>
      </w:pPr>
      <w:bookmarkStart w:id="20" w:name="_Toc237306261"/>
      <w:r w:rsidRPr="004F5116">
        <w:rPr>
          <w:b/>
          <w:sz w:val="20"/>
          <w:szCs w:val="20"/>
          <w:lang w:val="es-ES"/>
        </w:rPr>
        <w:t>4.7. TIPO DE COMERCIALIZACIÓN</w:t>
      </w:r>
      <w:bookmarkEnd w:id="20"/>
    </w:p>
    <w:p w:rsidR="004F5116" w:rsidRPr="004F5116" w:rsidRDefault="004F5116" w:rsidP="004F5116">
      <w:pPr>
        <w:jc w:val="both"/>
        <w:rPr>
          <w:b/>
          <w:sz w:val="20"/>
          <w:szCs w:val="20"/>
          <w:lang w:val="es-ES"/>
        </w:rPr>
      </w:pPr>
    </w:p>
    <w:p w:rsidR="00543558" w:rsidRDefault="00705D52" w:rsidP="004F5116">
      <w:pPr>
        <w:jc w:val="both"/>
        <w:rPr>
          <w:sz w:val="20"/>
          <w:szCs w:val="20"/>
          <w:lang w:val="es-ES"/>
        </w:rPr>
      </w:pPr>
      <w:r>
        <w:rPr>
          <w:sz w:val="20"/>
          <w:szCs w:val="20"/>
          <w:lang w:val="es-ES"/>
        </w:rPr>
        <w:t xml:space="preserve">      </w:t>
      </w:r>
      <w:r w:rsidR="004F5116" w:rsidRPr="004F5116">
        <w:rPr>
          <w:sz w:val="20"/>
          <w:szCs w:val="20"/>
          <w:lang w:val="es-ES"/>
        </w:rPr>
        <w:t xml:space="preserve">La presencia del Parque El Lago se manejará por medio de los atributos deseados por el cliente como son “Calidad, Excelente atención y Módicos precios”, resaltando siempre las ventajas que el cliente obtendrá </w:t>
      </w:r>
    </w:p>
    <w:p w:rsidR="00543558" w:rsidRDefault="004F5116" w:rsidP="00543558">
      <w:pPr>
        <w:jc w:val="both"/>
        <w:rPr>
          <w:sz w:val="20"/>
          <w:szCs w:val="20"/>
          <w:lang w:val="es-ES"/>
        </w:rPr>
      </w:pPr>
      <w:r w:rsidRPr="004F5116">
        <w:rPr>
          <w:sz w:val="20"/>
          <w:szCs w:val="20"/>
          <w:lang w:val="es-ES"/>
        </w:rPr>
        <w:t xml:space="preserve">al visitar el mismo, así también se resaltará los servicios que se ofrecen y las distintas alternativas en </w:t>
      </w:r>
      <w:r w:rsidRPr="004F5116">
        <w:rPr>
          <w:sz w:val="20"/>
          <w:szCs w:val="20"/>
          <w:lang w:val="es-ES"/>
        </w:rPr>
        <w:lastRenderedPageBreak/>
        <w:t>cuanto a las áreas de recreación existentes en El Parque El Lago.</w:t>
      </w:r>
    </w:p>
    <w:p w:rsidR="004F5116" w:rsidRPr="004F5116" w:rsidRDefault="004F5116" w:rsidP="00543558">
      <w:pPr>
        <w:jc w:val="both"/>
        <w:rPr>
          <w:sz w:val="20"/>
          <w:szCs w:val="20"/>
          <w:lang w:val="es-ES"/>
        </w:rPr>
      </w:pPr>
      <w:r w:rsidRPr="004F5116">
        <w:rPr>
          <w:sz w:val="20"/>
          <w:szCs w:val="20"/>
          <w:lang w:val="es-ES"/>
        </w:rPr>
        <w:t>La misma se llevará a cabo a través de:</w:t>
      </w:r>
    </w:p>
    <w:p w:rsidR="004F5116" w:rsidRPr="004F5116" w:rsidRDefault="004F5116" w:rsidP="004F5116">
      <w:pPr>
        <w:numPr>
          <w:ilvl w:val="0"/>
          <w:numId w:val="14"/>
        </w:numPr>
        <w:jc w:val="both"/>
        <w:rPr>
          <w:sz w:val="20"/>
          <w:szCs w:val="20"/>
          <w:lang w:val="es-ES"/>
        </w:rPr>
      </w:pPr>
      <w:r w:rsidRPr="004F5116">
        <w:rPr>
          <w:sz w:val="20"/>
          <w:szCs w:val="20"/>
          <w:lang w:val="es-ES"/>
        </w:rPr>
        <w:t>Anuncios por TV</w:t>
      </w:r>
    </w:p>
    <w:p w:rsidR="004F5116" w:rsidRPr="004F5116" w:rsidRDefault="004F5116" w:rsidP="004F5116">
      <w:pPr>
        <w:numPr>
          <w:ilvl w:val="0"/>
          <w:numId w:val="14"/>
        </w:numPr>
        <w:jc w:val="both"/>
        <w:rPr>
          <w:sz w:val="20"/>
          <w:szCs w:val="20"/>
          <w:lang w:val="es-ES"/>
        </w:rPr>
      </w:pPr>
      <w:r w:rsidRPr="004F5116">
        <w:rPr>
          <w:sz w:val="20"/>
          <w:szCs w:val="20"/>
          <w:lang w:val="es-ES"/>
        </w:rPr>
        <w:t>Anuncios en prensa escrita</w:t>
      </w:r>
    </w:p>
    <w:p w:rsidR="004F5116" w:rsidRPr="004F5116" w:rsidRDefault="004F5116" w:rsidP="004F5116">
      <w:pPr>
        <w:numPr>
          <w:ilvl w:val="0"/>
          <w:numId w:val="14"/>
        </w:numPr>
        <w:jc w:val="both"/>
        <w:rPr>
          <w:sz w:val="20"/>
          <w:szCs w:val="20"/>
          <w:lang w:val="es-ES"/>
        </w:rPr>
      </w:pPr>
      <w:r w:rsidRPr="004F5116">
        <w:rPr>
          <w:sz w:val="20"/>
          <w:szCs w:val="20"/>
          <w:lang w:val="es-ES"/>
        </w:rPr>
        <w:t>Visitas personalizadas</w:t>
      </w:r>
    </w:p>
    <w:p w:rsidR="004F5116" w:rsidRPr="004F5116" w:rsidRDefault="004F5116" w:rsidP="004F5116">
      <w:pPr>
        <w:numPr>
          <w:ilvl w:val="0"/>
          <w:numId w:val="14"/>
        </w:numPr>
        <w:jc w:val="both"/>
        <w:rPr>
          <w:sz w:val="20"/>
          <w:szCs w:val="20"/>
          <w:lang w:val="es-ES"/>
        </w:rPr>
      </w:pPr>
      <w:r w:rsidRPr="004F5116">
        <w:rPr>
          <w:sz w:val="20"/>
          <w:szCs w:val="20"/>
          <w:lang w:val="es-ES"/>
        </w:rPr>
        <w:t>Página web</w:t>
      </w:r>
    </w:p>
    <w:p w:rsidR="004F5116" w:rsidRPr="004F5116" w:rsidRDefault="004F5116" w:rsidP="004F5116">
      <w:pPr>
        <w:numPr>
          <w:ilvl w:val="0"/>
          <w:numId w:val="14"/>
        </w:numPr>
        <w:jc w:val="both"/>
        <w:rPr>
          <w:sz w:val="20"/>
          <w:szCs w:val="20"/>
          <w:lang w:val="es-ES"/>
        </w:rPr>
      </w:pPr>
      <w:r w:rsidRPr="004F5116">
        <w:rPr>
          <w:sz w:val="20"/>
          <w:szCs w:val="20"/>
          <w:lang w:val="es-ES"/>
        </w:rPr>
        <w:t>Volantes</w:t>
      </w:r>
    </w:p>
    <w:p w:rsidR="004F5116" w:rsidRPr="004F5116" w:rsidRDefault="004F5116" w:rsidP="004F5116">
      <w:pPr>
        <w:numPr>
          <w:ilvl w:val="0"/>
          <w:numId w:val="14"/>
        </w:numPr>
        <w:jc w:val="both"/>
        <w:rPr>
          <w:sz w:val="20"/>
          <w:szCs w:val="20"/>
          <w:lang w:val="es-ES"/>
        </w:rPr>
      </w:pPr>
      <w:r w:rsidRPr="004F5116">
        <w:rPr>
          <w:sz w:val="20"/>
          <w:szCs w:val="20"/>
          <w:lang w:val="es-ES"/>
        </w:rPr>
        <w:t>Folletos</w:t>
      </w:r>
    </w:p>
    <w:p w:rsidR="004F5116" w:rsidRDefault="004F5116" w:rsidP="004F5116">
      <w:pPr>
        <w:numPr>
          <w:ilvl w:val="0"/>
          <w:numId w:val="14"/>
        </w:numPr>
        <w:jc w:val="both"/>
        <w:rPr>
          <w:sz w:val="20"/>
          <w:szCs w:val="20"/>
          <w:lang w:val="es-ES"/>
        </w:rPr>
      </w:pPr>
      <w:r w:rsidRPr="004F5116">
        <w:rPr>
          <w:sz w:val="20"/>
          <w:szCs w:val="20"/>
          <w:lang w:val="es-ES"/>
        </w:rPr>
        <w:t>Trípticos</w:t>
      </w:r>
    </w:p>
    <w:p w:rsidR="004F5116" w:rsidRDefault="004F5116" w:rsidP="004F5116">
      <w:pPr>
        <w:jc w:val="both"/>
        <w:rPr>
          <w:sz w:val="20"/>
          <w:szCs w:val="20"/>
          <w:lang w:val="es-ES"/>
        </w:rPr>
      </w:pPr>
    </w:p>
    <w:p w:rsidR="004F5116" w:rsidRPr="007E4B22" w:rsidRDefault="004F5116" w:rsidP="004F5116">
      <w:pPr>
        <w:jc w:val="both"/>
        <w:rPr>
          <w:b/>
          <w:sz w:val="20"/>
          <w:szCs w:val="20"/>
          <w:lang w:val="es-ES"/>
        </w:rPr>
      </w:pPr>
    </w:p>
    <w:p w:rsidR="004F5116" w:rsidRDefault="004F5116" w:rsidP="007E4B22">
      <w:pPr>
        <w:jc w:val="both"/>
        <w:rPr>
          <w:b/>
          <w:sz w:val="20"/>
          <w:szCs w:val="20"/>
          <w:lang w:val="es-ES"/>
        </w:rPr>
      </w:pPr>
      <w:r w:rsidRPr="004F5116">
        <w:rPr>
          <w:b/>
          <w:sz w:val="20"/>
          <w:szCs w:val="20"/>
          <w:lang w:val="es-ES"/>
        </w:rPr>
        <w:t>4.8  Trabajo de Campo</w:t>
      </w:r>
    </w:p>
    <w:p w:rsidR="007E4B22" w:rsidRPr="004F5116" w:rsidRDefault="007E4B22" w:rsidP="007E4B22">
      <w:pPr>
        <w:jc w:val="both"/>
        <w:rPr>
          <w:b/>
          <w:sz w:val="20"/>
          <w:szCs w:val="20"/>
          <w:lang w:val="es-ES"/>
        </w:rPr>
      </w:pPr>
    </w:p>
    <w:p w:rsidR="004F5116" w:rsidRPr="004F5116" w:rsidRDefault="00705D52" w:rsidP="004F5116">
      <w:pPr>
        <w:tabs>
          <w:tab w:val="left" w:pos="1620"/>
        </w:tabs>
        <w:jc w:val="both"/>
        <w:rPr>
          <w:sz w:val="20"/>
          <w:szCs w:val="20"/>
          <w:lang w:val="es-ES"/>
        </w:rPr>
      </w:pPr>
      <w:r>
        <w:rPr>
          <w:sz w:val="20"/>
          <w:szCs w:val="20"/>
          <w:lang w:val="es-ES"/>
        </w:rPr>
        <w:t xml:space="preserve">    </w:t>
      </w:r>
      <w:r w:rsidR="004F5116" w:rsidRPr="004F5116">
        <w:rPr>
          <w:sz w:val="20"/>
          <w:szCs w:val="20"/>
          <w:lang w:val="es-ES"/>
        </w:rPr>
        <w:t xml:space="preserve">Encuesta: Se utilizará  este recurso para investigar la demanda potencial y real del Parque EL Lago. Se elegirá una muestra (seleccionada aleatoriamente) de la población que visite este lugar, con  el  motivo de saber su interés en este sitio. </w:t>
      </w:r>
    </w:p>
    <w:p w:rsidR="004F5116" w:rsidRDefault="004F5116" w:rsidP="004F5116">
      <w:pPr>
        <w:pStyle w:val="SegundoNivel"/>
        <w:spacing w:line="240" w:lineRule="auto"/>
        <w:rPr>
          <w:rFonts w:ascii="Times New Roman" w:hAnsi="Times New Roman" w:cs="Times New Roman"/>
          <w:b w:val="0"/>
          <w:sz w:val="20"/>
          <w:szCs w:val="20"/>
          <w:lang w:val="es-ES"/>
        </w:rPr>
      </w:pPr>
      <w:bookmarkStart w:id="21" w:name="_Toc237306262"/>
    </w:p>
    <w:p w:rsidR="004F5116" w:rsidRPr="004F5116" w:rsidRDefault="004F5116" w:rsidP="004F5116">
      <w:pPr>
        <w:pStyle w:val="SegundoNivel"/>
        <w:spacing w:line="240" w:lineRule="auto"/>
        <w:rPr>
          <w:rFonts w:ascii="Times New Roman" w:hAnsi="Times New Roman" w:cs="Times New Roman"/>
          <w:sz w:val="20"/>
          <w:szCs w:val="20"/>
          <w:lang w:val="es-ES"/>
        </w:rPr>
      </w:pPr>
      <w:r w:rsidRPr="004F5116">
        <w:rPr>
          <w:rFonts w:ascii="Times New Roman" w:hAnsi="Times New Roman" w:cs="Times New Roman"/>
          <w:sz w:val="20"/>
          <w:szCs w:val="20"/>
          <w:lang w:val="es-ES"/>
        </w:rPr>
        <w:t>4.9 ANÁLISIS DE LAS VARIABLES RELATIVAS A LAS ENCUESTAS REALIZADAS</w:t>
      </w:r>
      <w:bookmarkEnd w:id="21"/>
    </w:p>
    <w:p w:rsidR="004F5116" w:rsidRPr="004F5116" w:rsidRDefault="004F5116" w:rsidP="004F5116">
      <w:pPr>
        <w:jc w:val="both"/>
        <w:rPr>
          <w:sz w:val="20"/>
          <w:szCs w:val="20"/>
          <w:lang w:val="es-ES"/>
        </w:rPr>
      </w:pPr>
    </w:p>
    <w:p w:rsidR="004F5116" w:rsidRDefault="00705D52" w:rsidP="004F5116">
      <w:pPr>
        <w:jc w:val="both"/>
        <w:rPr>
          <w:sz w:val="20"/>
          <w:szCs w:val="20"/>
          <w:lang w:val="es-ES"/>
        </w:rPr>
      </w:pPr>
      <w:r>
        <w:rPr>
          <w:sz w:val="20"/>
          <w:szCs w:val="20"/>
          <w:lang w:val="es-ES"/>
        </w:rPr>
        <w:t xml:space="preserve">   </w:t>
      </w:r>
      <w:r w:rsidR="004F5116" w:rsidRPr="004F5116">
        <w:rPr>
          <w:sz w:val="20"/>
          <w:szCs w:val="20"/>
          <w:lang w:val="es-ES"/>
        </w:rPr>
        <w:t>Considerando que las variables que vamos analizar son en base a las encuestas realizadas en la ciudad de Guayaquil, hemos definido como relevante un análisis estadístico de la información adquirida.</w:t>
      </w:r>
    </w:p>
    <w:p w:rsidR="004F5116" w:rsidRPr="004F5116" w:rsidRDefault="004F5116" w:rsidP="004F5116">
      <w:pPr>
        <w:jc w:val="both"/>
        <w:rPr>
          <w:sz w:val="20"/>
          <w:szCs w:val="20"/>
          <w:lang w:val="es-ES"/>
        </w:rPr>
      </w:pPr>
    </w:p>
    <w:p w:rsidR="004F5116" w:rsidRPr="004F5116" w:rsidRDefault="00705D52" w:rsidP="004F5116">
      <w:pPr>
        <w:jc w:val="both"/>
        <w:rPr>
          <w:sz w:val="20"/>
          <w:szCs w:val="20"/>
          <w:lang w:val="es-ES"/>
        </w:rPr>
      </w:pPr>
      <w:r>
        <w:rPr>
          <w:sz w:val="20"/>
          <w:szCs w:val="20"/>
          <w:lang w:val="es-ES"/>
        </w:rPr>
        <w:t xml:space="preserve">   </w:t>
      </w:r>
      <w:r w:rsidR="004F5116" w:rsidRPr="004F5116">
        <w:rPr>
          <w:sz w:val="20"/>
          <w:szCs w:val="20"/>
          <w:lang w:val="es-ES"/>
        </w:rPr>
        <w:t>A continuación se mostrará cuadros con información de las preferencias del público tomando en cuenta su género sexual.</w:t>
      </w:r>
    </w:p>
    <w:p w:rsidR="004F5116" w:rsidRPr="007E4B22" w:rsidRDefault="004F5116" w:rsidP="004F5116">
      <w:pPr>
        <w:spacing w:line="480" w:lineRule="auto"/>
        <w:jc w:val="both"/>
        <w:rPr>
          <w:b/>
          <w:sz w:val="20"/>
          <w:szCs w:val="20"/>
          <w:lang w:val="es-ES"/>
        </w:rPr>
      </w:pPr>
    </w:p>
    <w:p w:rsidR="004F5116" w:rsidRPr="007E4B22" w:rsidRDefault="004F5116" w:rsidP="00705D52">
      <w:pPr>
        <w:pStyle w:val="FIGURA"/>
        <w:jc w:val="left"/>
        <w:rPr>
          <w:rFonts w:ascii="Times New Roman" w:hAnsi="Times New Roman" w:cs="Times New Roman"/>
          <w:bCs w:val="0"/>
          <w:szCs w:val="20"/>
          <w:lang w:val="es-ES"/>
        </w:rPr>
      </w:pPr>
      <w:bookmarkStart w:id="22" w:name="_Toc240202253"/>
      <w:bookmarkStart w:id="23" w:name="_Toc240285323"/>
      <w:r w:rsidRPr="007E4B22">
        <w:rPr>
          <w:rFonts w:ascii="Times New Roman" w:hAnsi="Times New Roman" w:cs="Times New Roman"/>
          <w:bCs w:val="0"/>
          <w:szCs w:val="20"/>
          <w:lang w:val="es-ES"/>
        </w:rPr>
        <w:t>TABLA 4.</w:t>
      </w:r>
      <w:r w:rsidR="005F2625" w:rsidRPr="007E4B22">
        <w:rPr>
          <w:rFonts w:ascii="Times New Roman" w:hAnsi="Times New Roman" w:cs="Times New Roman"/>
          <w:bCs w:val="0"/>
          <w:szCs w:val="20"/>
          <w:lang w:val="es-ES"/>
        </w:rPr>
        <w:fldChar w:fldCharType="begin"/>
      </w:r>
      <w:r w:rsidRPr="007E4B22">
        <w:rPr>
          <w:rFonts w:ascii="Times New Roman" w:hAnsi="Times New Roman" w:cs="Times New Roman"/>
          <w:bCs w:val="0"/>
          <w:szCs w:val="20"/>
          <w:lang w:val="es-ES"/>
        </w:rPr>
        <w:instrText xml:space="preserve"> SEQ TABLA_5. \* ARABIC </w:instrText>
      </w:r>
      <w:r w:rsidR="005F2625" w:rsidRPr="007E4B22">
        <w:rPr>
          <w:rFonts w:ascii="Times New Roman" w:hAnsi="Times New Roman" w:cs="Times New Roman"/>
          <w:bCs w:val="0"/>
          <w:szCs w:val="20"/>
          <w:lang w:val="es-ES"/>
        </w:rPr>
        <w:fldChar w:fldCharType="separate"/>
      </w:r>
      <w:r w:rsidRPr="007E4B22">
        <w:rPr>
          <w:rFonts w:ascii="Times New Roman" w:hAnsi="Times New Roman" w:cs="Times New Roman"/>
          <w:bCs w:val="0"/>
          <w:szCs w:val="20"/>
          <w:lang w:val="es-ES"/>
        </w:rPr>
        <w:t>2</w:t>
      </w:r>
      <w:r w:rsidR="005F2625" w:rsidRPr="007E4B22">
        <w:rPr>
          <w:rFonts w:ascii="Times New Roman" w:hAnsi="Times New Roman" w:cs="Times New Roman"/>
          <w:bCs w:val="0"/>
          <w:szCs w:val="20"/>
          <w:lang w:val="es-ES"/>
        </w:rPr>
        <w:fldChar w:fldCharType="end"/>
      </w:r>
      <w:r w:rsidRPr="007E4B22">
        <w:rPr>
          <w:rFonts w:ascii="Times New Roman" w:hAnsi="Times New Roman" w:cs="Times New Roman"/>
          <w:bCs w:val="0"/>
          <w:szCs w:val="20"/>
          <w:lang w:val="es-ES"/>
        </w:rPr>
        <w:t>: GÉNERO SEXUAL</w:t>
      </w:r>
      <w:bookmarkEnd w:id="22"/>
      <w:bookmarkEnd w:id="23"/>
    </w:p>
    <w:p w:rsidR="00543558" w:rsidRPr="007E4B22" w:rsidRDefault="00543558" w:rsidP="004F5116">
      <w:pPr>
        <w:pStyle w:val="FIGURA"/>
        <w:rPr>
          <w:rFonts w:ascii="Times New Roman" w:hAnsi="Times New Roman" w:cs="Times New Roman"/>
          <w:bCs w:val="0"/>
          <w:szCs w:val="20"/>
          <w:lang w:val="es-ES"/>
        </w:rPr>
      </w:pPr>
    </w:p>
    <w:tbl>
      <w:tblPr>
        <w:tblpPr w:leftFromText="141" w:rightFromText="141" w:vertAnchor="text" w:horzAnchor="margin" w:tblpY="125"/>
        <w:tblW w:w="3944" w:type="dxa"/>
        <w:tblCellMar>
          <w:left w:w="70" w:type="dxa"/>
          <w:right w:w="70" w:type="dxa"/>
        </w:tblCellMar>
        <w:tblLook w:val="00A0"/>
      </w:tblPr>
      <w:tblGrid>
        <w:gridCol w:w="1728"/>
        <w:gridCol w:w="709"/>
        <w:gridCol w:w="709"/>
        <w:gridCol w:w="798"/>
      </w:tblGrid>
      <w:tr w:rsidR="00543558" w:rsidRPr="004F5116" w:rsidTr="00543558">
        <w:trPr>
          <w:trHeight w:val="263"/>
        </w:trPr>
        <w:tc>
          <w:tcPr>
            <w:tcW w:w="1728" w:type="dxa"/>
            <w:tcBorders>
              <w:top w:val="nil"/>
              <w:left w:val="nil"/>
              <w:bottom w:val="nil"/>
              <w:right w:val="nil"/>
            </w:tcBorders>
            <w:noWrap/>
            <w:vAlign w:val="bottom"/>
          </w:tcPr>
          <w:p w:rsidR="00543558" w:rsidRPr="004F5116" w:rsidRDefault="00543558" w:rsidP="00543558">
            <w:pPr>
              <w:rPr>
                <w:sz w:val="20"/>
                <w:szCs w:val="20"/>
                <w:lang w:val="es-ES"/>
              </w:rPr>
            </w:pPr>
          </w:p>
        </w:tc>
        <w:tc>
          <w:tcPr>
            <w:tcW w:w="709" w:type="dxa"/>
            <w:tcBorders>
              <w:top w:val="single" w:sz="4" w:space="0" w:color="auto"/>
              <w:left w:val="single" w:sz="4" w:space="0" w:color="auto"/>
              <w:bottom w:val="single" w:sz="4" w:space="0" w:color="auto"/>
              <w:right w:val="single" w:sz="4" w:space="0" w:color="auto"/>
            </w:tcBorders>
            <w:shd w:val="clear" w:color="000000" w:fill="F79646"/>
            <w:noWrap/>
            <w:vAlign w:val="bottom"/>
          </w:tcPr>
          <w:p w:rsidR="00543558" w:rsidRPr="004F5116" w:rsidRDefault="00543558" w:rsidP="00543558">
            <w:pPr>
              <w:rPr>
                <w:sz w:val="20"/>
                <w:szCs w:val="20"/>
                <w:lang w:val="es-ES"/>
              </w:rPr>
            </w:pPr>
            <w:r w:rsidRPr="004F5116">
              <w:rPr>
                <w:sz w:val="20"/>
                <w:szCs w:val="20"/>
                <w:lang w:val="es-ES"/>
              </w:rPr>
              <w:t>Si</w:t>
            </w:r>
          </w:p>
        </w:tc>
        <w:tc>
          <w:tcPr>
            <w:tcW w:w="709" w:type="dxa"/>
            <w:tcBorders>
              <w:top w:val="single" w:sz="4" w:space="0" w:color="auto"/>
              <w:left w:val="nil"/>
              <w:bottom w:val="single" w:sz="4" w:space="0" w:color="auto"/>
              <w:right w:val="single" w:sz="4" w:space="0" w:color="auto"/>
            </w:tcBorders>
            <w:shd w:val="clear" w:color="000000" w:fill="F79646"/>
            <w:noWrap/>
            <w:vAlign w:val="bottom"/>
          </w:tcPr>
          <w:p w:rsidR="00543558" w:rsidRPr="004F5116" w:rsidRDefault="00543558" w:rsidP="00543558">
            <w:pPr>
              <w:rPr>
                <w:sz w:val="20"/>
                <w:szCs w:val="20"/>
                <w:lang w:val="es-ES"/>
              </w:rPr>
            </w:pPr>
            <w:r w:rsidRPr="004F5116">
              <w:rPr>
                <w:sz w:val="20"/>
                <w:szCs w:val="20"/>
                <w:lang w:val="es-ES"/>
              </w:rPr>
              <w:t>No</w:t>
            </w:r>
          </w:p>
        </w:tc>
        <w:tc>
          <w:tcPr>
            <w:tcW w:w="798" w:type="dxa"/>
            <w:tcBorders>
              <w:top w:val="single" w:sz="4" w:space="0" w:color="auto"/>
              <w:left w:val="nil"/>
              <w:bottom w:val="single" w:sz="4" w:space="0" w:color="auto"/>
              <w:right w:val="single" w:sz="4" w:space="0" w:color="auto"/>
            </w:tcBorders>
            <w:shd w:val="clear" w:color="000000" w:fill="F79646"/>
            <w:noWrap/>
            <w:vAlign w:val="bottom"/>
          </w:tcPr>
          <w:p w:rsidR="00543558" w:rsidRPr="004F5116" w:rsidRDefault="00543558" w:rsidP="00543558">
            <w:pPr>
              <w:rPr>
                <w:sz w:val="20"/>
                <w:szCs w:val="20"/>
                <w:lang w:val="es-ES"/>
              </w:rPr>
            </w:pPr>
            <w:r w:rsidRPr="004F5116">
              <w:rPr>
                <w:sz w:val="20"/>
                <w:szCs w:val="20"/>
                <w:lang w:val="es-ES"/>
              </w:rPr>
              <w:t>Total</w:t>
            </w:r>
          </w:p>
        </w:tc>
      </w:tr>
      <w:tr w:rsidR="00543558" w:rsidRPr="004F5116" w:rsidTr="00543558">
        <w:trPr>
          <w:trHeight w:val="263"/>
        </w:trPr>
        <w:tc>
          <w:tcPr>
            <w:tcW w:w="1728" w:type="dxa"/>
            <w:tcBorders>
              <w:top w:val="single" w:sz="4" w:space="0" w:color="auto"/>
              <w:left w:val="single" w:sz="4" w:space="0" w:color="auto"/>
              <w:bottom w:val="single" w:sz="4" w:space="0" w:color="auto"/>
              <w:right w:val="single" w:sz="4" w:space="0" w:color="auto"/>
            </w:tcBorders>
            <w:shd w:val="clear" w:color="000000" w:fill="F2DDDC"/>
            <w:noWrap/>
            <w:vAlign w:val="bottom"/>
          </w:tcPr>
          <w:p w:rsidR="00543558" w:rsidRPr="004F5116" w:rsidRDefault="00543558" w:rsidP="00543558">
            <w:pPr>
              <w:rPr>
                <w:sz w:val="20"/>
                <w:szCs w:val="20"/>
                <w:lang w:val="es-ES"/>
              </w:rPr>
            </w:pPr>
            <w:r w:rsidRPr="004F5116">
              <w:rPr>
                <w:sz w:val="20"/>
                <w:szCs w:val="20"/>
                <w:lang w:val="es-ES"/>
              </w:rPr>
              <w:t>Hombres</w:t>
            </w:r>
          </w:p>
        </w:tc>
        <w:tc>
          <w:tcPr>
            <w:tcW w:w="709" w:type="dxa"/>
            <w:tcBorders>
              <w:top w:val="nil"/>
              <w:left w:val="nil"/>
              <w:bottom w:val="single" w:sz="4" w:space="0" w:color="auto"/>
              <w:right w:val="single" w:sz="4" w:space="0" w:color="auto"/>
            </w:tcBorders>
            <w:shd w:val="clear" w:color="000000" w:fill="FFFF00"/>
            <w:noWrap/>
            <w:vAlign w:val="bottom"/>
          </w:tcPr>
          <w:p w:rsidR="00543558" w:rsidRPr="004F5116" w:rsidRDefault="00543558" w:rsidP="00543558">
            <w:pPr>
              <w:jc w:val="right"/>
              <w:rPr>
                <w:sz w:val="20"/>
                <w:szCs w:val="20"/>
                <w:lang w:val="es-ES"/>
              </w:rPr>
            </w:pPr>
            <w:r w:rsidRPr="004F5116">
              <w:rPr>
                <w:sz w:val="20"/>
                <w:szCs w:val="20"/>
                <w:lang w:val="es-ES"/>
              </w:rPr>
              <w:t>95</w:t>
            </w:r>
          </w:p>
        </w:tc>
        <w:tc>
          <w:tcPr>
            <w:tcW w:w="709" w:type="dxa"/>
            <w:tcBorders>
              <w:top w:val="nil"/>
              <w:left w:val="nil"/>
              <w:bottom w:val="single" w:sz="4" w:space="0" w:color="auto"/>
              <w:right w:val="single" w:sz="4" w:space="0" w:color="auto"/>
            </w:tcBorders>
            <w:shd w:val="clear" w:color="000000" w:fill="FFFF00"/>
            <w:noWrap/>
            <w:vAlign w:val="bottom"/>
          </w:tcPr>
          <w:p w:rsidR="00543558" w:rsidRPr="004F5116" w:rsidRDefault="00543558" w:rsidP="00543558">
            <w:pPr>
              <w:jc w:val="right"/>
              <w:rPr>
                <w:sz w:val="20"/>
                <w:szCs w:val="20"/>
                <w:lang w:val="es-ES"/>
              </w:rPr>
            </w:pPr>
            <w:r w:rsidRPr="004F5116">
              <w:rPr>
                <w:sz w:val="20"/>
                <w:szCs w:val="20"/>
                <w:lang w:val="es-ES"/>
              </w:rPr>
              <w:t>55</w:t>
            </w:r>
          </w:p>
        </w:tc>
        <w:tc>
          <w:tcPr>
            <w:tcW w:w="798" w:type="dxa"/>
            <w:tcBorders>
              <w:top w:val="nil"/>
              <w:left w:val="nil"/>
              <w:bottom w:val="single" w:sz="4" w:space="0" w:color="auto"/>
              <w:right w:val="single" w:sz="4" w:space="0" w:color="auto"/>
            </w:tcBorders>
            <w:shd w:val="clear" w:color="000000" w:fill="DDD9C3"/>
            <w:noWrap/>
            <w:vAlign w:val="bottom"/>
          </w:tcPr>
          <w:p w:rsidR="00543558" w:rsidRPr="004F5116" w:rsidRDefault="00543558" w:rsidP="00543558">
            <w:pPr>
              <w:jc w:val="right"/>
              <w:rPr>
                <w:sz w:val="20"/>
                <w:szCs w:val="20"/>
                <w:lang w:val="es-ES"/>
              </w:rPr>
            </w:pPr>
            <w:r w:rsidRPr="004F5116">
              <w:rPr>
                <w:sz w:val="20"/>
                <w:szCs w:val="20"/>
                <w:lang w:val="es-ES"/>
              </w:rPr>
              <w:t>150</w:t>
            </w:r>
          </w:p>
        </w:tc>
      </w:tr>
      <w:tr w:rsidR="00543558" w:rsidRPr="004F5116" w:rsidTr="00543558">
        <w:trPr>
          <w:trHeight w:val="263"/>
        </w:trPr>
        <w:tc>
          <w:tcPr>
            <w:tcW w:w="1728" w:type="dxa"/>
            <w:tcBorders>
              <w:top w:val="nil"/>
              <w:left w:val="single" w:sz="4" w:space="0" w:color="auto"/>
              <w:bottom w:val="single" w:sz="4" w:space="0" w:color="auto"/>
              <w:right w:val="single" w:sz="4" w:space="0" w:color="auto"/>
            </w:tcBorders>
            <w:shd w:val="clear" w:color="000000" w:fill="F2DDDC"/>
            <w:noWrap/>
            <w:vAlign w:val="bottom"/>
          </w:tcPr>
          <w:p w:rsidR="00543558" w:rsidRPr="004F5116" w:rsidRDefault="00543558" w:rsidP="00543558">
            <w:pPr>
              <w:rPr>
                <w:sz w:val="20"/>
                <w:szCs w:val="20"/>
                <w:lang w:val="es-ES"/>
              </w:rPr>
            </w:pPr>
            <w:r w:rsidRPr="004F5116">
              <w:rPr>
                <w:sz w:val="20"/>
                <w:szCs w:val="20"/>
                <w:lang w:val="es-ES"/>
              </w:rPr>
              <w:t>Mujeres</w:t>
            </w:r>
          </w:p>
        </w:tc>
        <w:tc>
          <w:tcPr>
            <w:tcW w:w="709" w:type="dxa"/>
            <w:tcBorders>
              <w:top w:val="nil"/>
              <w:left w:val="nil"/>
              <w:bottom w:val="single" w:sz="4" w:space="0" w:color="auto"/>
              <w:right w:val="single" w:sz="4" w:space="0" w:color="auto"/>
            </w:tcBorders>
            <w:shd w:val="clear" w:color="000000" w:fill="FFFF00"/>
            <w:noWrap/>
            <w:vAlign w:val="bottom"/>
          </w:tcPr>
          <w:p w:rsidR="00543558" w:rsidRPr="004F5116" w:rsidRDefault="00543558" w:rsidP="00543558">
            <w:pPr>
              <w:jc w:val="right"/>
              <w:rPr>
                <w:sz w:val="20"/>
                <w:szCs w:val="20"/>
                <w:lang w:val="es-ES"/>
              </w:rPr>
            </w:pPr>
            <w:r w:rsidRPr="004F5116">
              <w:rPr>
                <w:sz w:val="20"/>
                <w:szCs w:val="20"/>
                <w:lang w:val="es-ES"/>
              </w:rPr>
              <w:t>75</w:t>
            </w:r>
          </w:p>
        </w:tc>
        <w:tc>
          <w:tcPr>
            <w:tcW w:w="709" w:type="dxa"/>
            <w:tcBorders>
              <w:top w:val="nil"/>
              <w:left w:val="nil"/>
              <w:bottom w:val="single" w:sz="4" w:space="0" w:color="auto"/>
              <w:right w:val="single" w:sz="4" w:space="0" w:color="auto"/>
            </w:tcBorders>
            <w:shd w:val="clear" w:color="000000" w:fill="FFFF00"/>
            <w:noWrap/>
            <w:vAlign w:val="bottom"/>
          </w:tcPr>
          <w:p w:rsidR="00543558" w:rsidRPr="004F5116" w:rsidRDefault="00543558" w:rsidP="00543558">
            <w:pPr>
              <w:jc w:val="right"/>
              <w:rPr>
                <w:sz w:val="20"/>
                <w:szCs w:val="20"/>
                <w:lang w:val="es-ES"/>
              </w:rPr>
            </w:pPr>
            <w:r w:rsidRPr="004F5116">
              <w:rPr>
                <w:sz w:val="20"/>
                <w:szCs w:val="20"/>
                <w:lang w:val="es-ES"/>
              </w:rPr>
              <w:t>175</w:t>
            </w:r>
          </w:p>
        </w:tc>
        <w:tc>
          <w:tcPr>
            <w:tcW w:w="798" w:type="dxa"/>
            <w:tcBorders>
              <w:top w:val="nil"/>
              <w:left w:val="nil"/>
              <w:bottom w:val="single" w:sz="4" w:space="0" w:color="auto"/>
              <w:right w:val="single" w:sz="4" w:space="0" w:color="auto"/>
            </w:tcBorders>
            <w:shd w:val="clear" w:color="000000" w:fill="DDD9C3"/>
            <w:noWrap/>
            <w:vAlign w:val="bottom"/>
          </w:tcPr>
          <w:p w:rsidR="00543558" w:rsidRPr="004F5116" w:rsidRDefault="00543558" w:rsidP="00543558">
            <w:pPr>
              <w:jc w:val="right"/>
              <w:rPr>
                <w:sz w:val="20"/>
                <w:szCs w:val="20"/>
                <w:lang w:val="es-ES"/>
              </w:rPr>
            </w:pPr>
            <w:r w:rsidRPr="004F5116">
              <w:rPr>
                <w:sz w:val="20"/>
                <w:szCs w:val="20"/>
                <w:lang w:val="es-ES"/>
              </w:rPr>
              <w:t>250</w:t>
            </w:r>
          </w:p>
        </w:tc>
      </w:tr>
      <w:tr w:rsidR="00543558" w:rsidRPr="004F5116" w:rsidTr="00543558">
        <w:trPr>
          <w:trHeight w:val="263"/>
        </w:trPr>
        <w:tc>
          <w:tcPr>
            <w:tcW w:w="1728" w:type="dxa"/>
            <w:tcBorders>
              <w:top w:val="nil"/>
              <w:left w:val="single" w:sz="4" w:space="0" w:color="auto"/>
              <w:bottom w:val="single" w:sz="4" w:space="0" w:color="auto"/>
              <w:right w:val="single" w:sz="4" w:space="0" w:color="auto"/>
            </w:tcBorders>
            <w:shd w:val="clear" w:color="000000" w:fill="F2DDDC"/>
            <w:noWrap/>
            <w:vAlign w:val="bottom"/>
          </w:tcPr>
          <w:p w:rsidR="00543558" w:rsidRPr="004F5116" w:rsidRDefault="00543558" w:rsidP="00543558">
            <w:pPr>
              <w:rPr>
                <w:sz w:val="20"/>
                <w:szCs w:val="20"/>
                <w:lang w:val="es-ES"/>
              </w:rPr>
            </w:pPr>
            <w:r w:rsidRPr="004F5116">
              <w:rPr>
                <w:sz w:val="20"/>
                <w:szCs w:val="20"/>
                <w:lang w:val="es-ES"/>
              </w:rPr>
              <w:t>Total</w:t>
            </w:r>
          </w:p>
        </w:tc>
        <w:tc>
          <w:tcPr>
            <w:tcW w:w="709" w:type="dxa"/>
            <w:tcBorders>
              <w:top w:val="nil"/>
              <w:left w:val="nil"/>
              <w:bottom w:val="single" w:sz="4" w:space="0" w:color="auto"/>
              <w:right w:val="single" w:sz="4" w:space="0" w:color="auto"/>
            </w:tcBorders>
            <w:shd w:val="clear" w:color="000000" w:fill="FFFF00"/>
            <w:noWrap/>
            <w:vAlign w:val="bottom"/>
          </w:tcPr>
          <w:p w:rsidR="00543558" w:rsidRPr="004F5116" w:rsidRDefault="00543558" w:rsidP="00543558">
            <w:pPr>
              <w:jc w:val="right"/>
              <w:rPr>
                <w:sz w:val="20"/>
                <w:szCs w:val="20"/>
                <w:lang w:val="es-ES"/>
              </w:rPr>
            </w:pPr>
            <w:r w:rsidRPr="004F5116">
              <w:rPr>
                <w:sz w:val="20"/>
                <w:szCs w:val="20"/>
                <w:lang w:val="es-ES"/>
              </w:rPr>
              <w:t>170</w:t>
            </w:r>
          </w:p>
        </w:tc>
        <w:tc>
          <w:tcPr>
            <w:tcW w:w="709" w:type="dxa"/>
            <w:tcBorders>
              <w:top w:val="nil"/>
              <w:left w:val="nil"/>
              <w:bottom w:val="single" w:sz="4" w:space="0" w:color="auto"/>
              <w:right w:val="single" w:sz="4" w:space="0" w:color="auto"/>
            </w:tcBorders>
            <w:shd w:val="clear" w:color="000000" w:fill="FFFF00"/>
            <w:noWrap/>
            <w:vAlign w:val="bottom"/>
          </w:tcPr>
          <w:p w:rsidR="00543558" w:rsidRPr="004F5116" w:rsidRDefault="00543558" w:rsidP="00543558">
            <w:pPr>
              <w:jc w:val="right"/>
              <w:rPr>
                <w:sz w:val="20"/>
                <w:szCs w:val="20"/>
                <w:lang w:val="es-ES"/>
              </w:rPr>
            </w:pPr>
            <w:r w:rsidRPr="004F5116">
              <w:rPr>
                <w:sz w:val="20"/>
                <w:szCs w:val="20"/>
                <w:lang w:val="es-ES"/>
              </w:rPr>
              <w:t>230</w:t>
            </w:r>
          </w:p>
        </w:tc>
        <w:tc>
          <w:tcPr>
            <w:tcW w:w="798" w:type="dxa"/>
            <w:tcBorders>
              <w:top w:val="nil"/>
              <w:left w:val="nil"/>
              <w:bottom w:val="nil"/>
              <w:right w:val="nil"/>
            </w:tcBorders>
            <w:noWrap/>
            <w:vAlign w:val="bottom"/>
          </w:tcPr>
          <w:p w:rsidR="00543558" w:rsidRPr="004F5116" w:rsidRDefault="00543558" w:rsidP="00543558">
            <w:pPr>
              <w:rPr>
                <w:sz w:val="20"/>
                <w:szCs w:val="20"/>
                <w:lang w:val="es-ES"/>
              </w:rPr>
            </w:pPr>
          </w:p>
        </w:tc>
      </w:tr>
    </w:tbl>
    <w:p w:rsidR="004F5116" w:rsidRPr="00543558" w:rsidRDefault="004F5116" w:rsidP="00543558">
      <w:pPr>
        <w:spacing w:line="480" w:lineRule="auto"/>
        <w:jc w:val="both"/>
        <w:rPr>
          <w:sz w:val="20"/>
          <w:szCs w:val="20"/>
          <w:lang w:val="es-ES"/>
        </w:rPr>
      </w:pPr>
    </w:p>
    <w:p w:rsidR="004F5116" w:rsidRPr="007E4B22" w:rsidRDefault="004F5116" w:rsidP="004F5116">
      <w:pPr>
        <w:jc w:val="both"/>
        <w:rPr>
          <w:b/>
          <w:sz w:val="20"/>
          <w:szCs w:val="20"/>
          <w:lang w:val="es-ES"/>
        </w:rPr>
      </w:pPr>
      <w:r w:rsidRPr="007E4B22">
        <w:rPr>
          <w:b/>
          <w:sz w:val="20"/>
          <w:szCs w:val="20"/>
          <w:lang w:val="es-ES"/>
        </w:rPr>
        <w:t>FIGURA 4.7: GÉNERO SEXUAL DE LAS PERSONAS ENCUESTADAS</w:t>
      </w:r>
    </w:p>
    <w:p w:rsidR="004F5116" w:rsidRPr="004F5116" w:rsidRDefault="002F212F" w:rsidP="004F5116">
      <w:pPr>
        <w:jc w:val="both"/>
        <w:rPr>
          <w:sz w:val="20"/>
          <w:szCs w:val="20"/>
          <w:lang w:val="es-ES"/>
        </w:rPr>
      </w:pPr>
      <w:r>
        <w:rPr>
          <w:noProof/>
          <w:sz w:val="20"/>
          <w:szCs w:val="20"/>
        </w:rPr>
        <w:drawing>
          <wp:anchor distT="0" distB="0" distL="114300" distR="114300" simplePos="0" relativeHeight="251656192" behindDoc="0" locked="0" layoutInCell="1" allowOverlap="1">
            <wp:simplePos x="0" y="0"/>
            <wp:positionH relativeFrom="column">
              <wp:posOffset>3175</wp:posOffset>
            </wp:positionH>
            <wp:positionV relativeFrom="paragraph">
              <wp:posOffset>58420</wp:posOffset>
            </wp:positionV>
            <wp:extent cx="2774315" cy="1350645"/>
            <wp:effectExtent l="19050" t="19050" r="26035" b="20955"/>
            <wp:wrapNone/>
            <wp:docPr id="1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2"/>
                    <a:srcRect l="12178" t="23349" r="10576" b="10092"/>
                    <a:stretch>
                      <a:fillRect/>
                    </a:stretch>
                  </pic:blipFill>
                  <pic:spPr bwMode="auto">
                    <a:xfrm>
                      <a:off x="0" y="0"/>
                      <a:ext cx="2774315" cy="1350645"/>
                    </a:xfrm>
                    <a:prstGeom prst="rect">
                      <a:avLst/>
                    </a:prstGeom>
                    <a:noFill/>
                    <a:ln w="9525">
                      <a:solidFill>
                        <a:srgbClr val="000000"/>
                      </a:solidFill>
                      <a:miter lim="800000"/>
                      <a:headEnd/>
                      <a:tailEnd/>
                    </a:ln>
                  </pic:spPr>
                </pic:pic>
              </a:graphicData>
            </a:graphic>
          </wp:anchor>
        </w:drawing>
      </w:r>
    </w:p>
    <w:p w:rsidR="004F5116" w:rsidRPr="004F5116" w:rsidRDefault="004F5116" w:rsidP="004F5116">
      <w:pPr>
        <w:spacing w:line="480" w:lineRule="auto"/>
        <w:ind w:left="708"/>
        <w:jc w:val="both"/>
        <w:rPr>
          <w:sz w:val="20"/>
          <w:szCs w:val="20"/>
          <w:lang w:val="es-ES"/>
        </w:rPr>
      </w:pPr>
    </w:p>
    <w:p w:rsidR="004F5116" w:rsidRPr="004F5116" w:rsidRDefault="004F5116" w:rsidP="004F5116">
      <w:pPr>
        <w:pStyle w:val="NormalWeb"/>
        <w:spacing w:line="480" w:lineRule="auto"/>
        <w:jc w:val="both"/>
        <w:rPr>
          <w:sz w:val="20"/>
          <w:szCs w:val="20"/>
          <w:lang w:val="es-ES"/>
        </w:rPr>
      </w:pPr>
    </w:p>
    <w:p w:rsidR="004F5116" w:rsidRDefault="004F5116" w:rsidP="004F5116">
      <w:pPr>
        <w:pStyle w:val="NormalWeb"/>
        <w:spacing w:line="480" w:lineRule="auto"/>
        <w:jc w:val="both"/>
        <w:rPr>
          <w:sz w:val="20"/>
          <w:szCs w:val="20"/>
          <w:lang w:val="es-ES"/>
        </w:rPr>
      </w:pPr>
    </w:p>
    <w:p w:rsidR="004F5116" w:rsidRPr="004F5116" w:rsidRDefault="00705D52" w:rsidP="004F5116">
      <w:pPr>
        <w:pStyle w:val="NormalWeb"/>
        <w:jc w:val="both"/>
        <w:rPr>
          <w:sz w:val="20"/>
          <w:szCs w:val="20"/>
          <w:lang w:val="es-ES"/>
        </w:rPr>
      </w:pPr>
      <w:r>
        <w:rPr>
          <w:sz w:val="20"/>
          <w:szCs w:val="20"/>
          <w:lang w:val="es-ES"/>
        </w:rPr>
        <w:lastRenderedPageBreak/>
        <w:t xml:space="preserve">      </w:t>
      </w:r>
      <w:r w:rsidR="004F5116" w:rsidRPr="004F5116">
        <w:rPr>
          <w:sz w:val="20"/>
          <w:szCs w:val="20"/>
          <w:lang w:val="es-ES"/>
        </w:rPr>
        <w:t>Se puede observar que nuestra población esta conformada por 400 encuestas, la cual están divididas de la siguiente forma: 150  hombres y 250 mujeres, obteniendo visiblemente un porcentaje mayor de mujeres que estuvieron dispuestas a responder la encuesta sin problema alguno,                 el porcentaje de hombres fue menor, esto se debe mucho a que en las zonas Malecón 2000 y Barrio Las Peñas; donde se realizaron dichas preguntas eran las mujeres las que predominaban en el lugar.</w:t>
      </w:r>
    </w:p>
    <w:p w:rsidR="004F5116" w:rsidRPr="007E4B22" w:rsidRDefault="004F5116" w:rsidP="004F5116">
      <w:pPr>
        <w:pStyle w:val="FIGURA"/>
        <w:rPr>
          <w:rFonts w:ascii="Times New Roman" w:hAnsi="Times New Roman" w:cs="Times New Roman"/>
          <w:bCs w:val="0"/>
          <w:szCs w:val="20"/>
          <w:lang w:val="es-ES"/>
        </w:rPr>
      </w:pPr>
      <w:bookmarkStart w:id="24" w:name="_Toc240202254"/>
      <w:bookmarkStart w:id="25" w:name="_Toc240285324"/>
      <w:r w:rsidRPr="007E4B22">
        <w:rPr>
          <w:rFonts w:ascii="Times New Roman" w:hAnsi="Times New Roman" w:cs="Times New Roman"/>
          <w:bCs w:val="0"/>
          <w:szCs w:val="20"/>
          <w:lang w:val="es-ES"/>
        </w:rPr>
        <w:t>TABLA 4.</w:t>
      </w:r>
      <w:r w:rsidR="005F2625" w:rsidRPr="007E4B22">
        <w:rPr>
          <w:rFonts w:ascii="Times New Roman" w:hAnsi="Times New Roman" w:cs="Times New Roman"/>
          <w:bCs w:val="0"/>
          <w:szCs w:val="20"/>
          <w:lang w:val="es-ES"/>
        </w:rPr>
        <w:fldChar w:fldCharType="begin"/>
      </w:r>
      <w:r w:rsidRPr="007E4B22">
        <w:rPr>
          <w:rFonts w:ascii="Times New Roman" w:hAnsi="Times New Roman" w:cs="Times New Roman"/>
          <w:bCs w:val="0"/>
          <w:szCs w:val="20"/>
          <w:lang w:val="es-ES"/>
        </w:rPr>
        <w:instrText xml:space="preserve"> SEQ TABLA_5. \* ARABIC </w:instrText>
      </w:r>
      <w:r w:rsidR="005F2625" w:rsidRPr="007E4B22">
        <w:rPr>
          <w:rFonts w:ascii="Times New Roman" w:hAnsi="Times New Roman" w:cs="Times New Roman"/>
          <w:bCs w:val="0"/>
          <w:szCs w:val="20"/>
          <w:lang w:val="es-ES"/>
        </w:rPr>
        <w:fldChar w:fldCharType="separate"/>
      </w:r>
      <w:r w:rsidRPr="007E4B22">
        <w:rPr>
          <w:rFonts w:ascii="Times New Roman" w:hAnsi="Times New Roman" w:cs="Times New Roman"/>
          <w:bCs w:val="0"/>
          <w:szCs w:val="20"/>
          <w:lang w:val="es-ES"/>
        </w:rPr>
        <w:t>3</w:t>
      </w:r>
      <w:r w:rsidR="005F2625" w:rsidRPr="007E4B22">
        <w:rPr>
          <w:rFonts w:ascii="Times New Roman" w:hAnsi="Times New Roman" w:cs="Times New Roman"/>
          <w:bCs w:val="0"/>
          <w:szCs w:val="20"/>
          <w:lang w:val="es-ES"/>
        </w:rPr>
        <w:fldChar w:fldCharType="end"/>
      </w:r>
      <w:r w:rsidRPr="007E4B22">
        <w:rPr>
          <w:rFonts w:ascii="Times New Roman" w:hAnsi="Times New Roman" w:cs="Times New Roman"/>
          <w:bCs w:val="0"/>
          <w:szCs w:val="20"/>
          <w:lang w:val="es-ES"/>
        </w:rPr>
        <w:t>: RECONOCIMIENTO DEL LUGAR</w:t>
      </w:r>
      <w:bookmarkEnd w:id="24"/>
      <w:bookmarkEnd w:id="25"/>
    </w:p>
    <w:tbl>
      <w:tblPr>
        <w:tblpPr w:leftFromText="141" w:rightFromText="141" w:vertAnchor="text" w:horzAnchor="margin" w:tblpXSpec="right" w:tblpY="363"/>
        <w:tblW w:w="3617" w:type="dxa"/>
        <w:tblCellMar>
          <w:left w:w="70" w:type="dxa"/>
          <w:right w:w="70" w:type="dxa"/>
        </w:tblCellMar>
        <w:tblLook w:val="00A0"/>
      </w:tblPr>
      <w:tblGrid>
        <w:gridCol w:w="1585"/>
        <w:gridCol w:w="650"/>
        <w:gridCol w:w="650"/>
        <w:gridCol w:w="732"/>
      </w:tblGrid>
      <w:tr w:rsidR="004F5116" w:rsidRPr="004F5116" w:rsidTr="004F5116">
        <w:trPr>
          <w:trHeight w:val="273"/>
        </w:trPr>
        <w:tc>
          <w:tcPr>
            <w:tcW w:w="1585" w:type="dxa"/>
            <w:tcBorders>
              <w:top w:val="nil"/>
              <w:left w:val="nil"/>
              <w:bottom w:val="nil"/>
              <w:right w:val="nil"/>
            </w:tcBorders>
            <w:noWrap/>
            <w:vAlign w:val="bottom"/>
          </w:tcPr>
          <w:p w:rsidR="004F5116" w:rsidRPr="004F5116" w:rsidRDefault="004F5116" w:rsidP="004F5116">
            <w:pPr>
              <w:rPr>
                <w:sz w:val="20"/>
                <w:szCs w:val="20"/>
                <w:lang w:val="es-ES"/>
              </w:rPr>
            </w:pPr>
          </w:p>
        </w:tc>
        <w:tc>
          <w:tcPr>
            <w:tcW w:w="650" w:type="dxa"/>
            <w:tcBorders>
              <w:top w:val="single" w:sz="4" w:space="0" w:color="auto"/>
              <w:left w:val="single" w:sz="4" w:space="0" w:color="auto"/>
              <w:bottom w:val="single" w:sz="4" w:space="0" w:color="auto"/>
              <w:right w:val="single" w:sz="4" w:space="0" w:color="auto"/>
            </w:tcBorders>
            <w:shd w:val="clear" w:color="000000" w:fill="F79646"/>
            <w:noWrap/>
            <w:vAlign w:val="bottom"/>
          </w:tcPr>
          <w:p w:rsidR="004F5116" w:rsidRPr="004F5116" w:rsidRDefault="004F5116" w:rsidP="004F5116">
            <w:pPr>
              <w:rPr>
                <w:sz w:val="20"/>
                <w:szCs w:val="20"/>
                <w:lang w:val="es-ES"/>
              </w:rPr>
            </w:pPr>
            <w:r w:rsidRPr="004F5116">
              <w:rPr>
                <w:sz w:val="20"/>
                <w:szCs w:val="20"/>
                <w:lang w:val="es-ES"/>
              </w:rPr>
              <w:t>Si</w:t>
            </w:r>
          </w:p>
        </w:tc>
        <w:tc>
          <w:tcPr>
            <w:tcW w:w="650" w:type="dxa"/>
            <w:tcBorders>
              <w:top w:val="single" w:sz="4" w:space="0" w:color="auto"/>
              <w:left w:val="nil"/>
              <w:bottom w:val="single" w:sz="4" w:space="0" w:color="auto"/>
              <w:right w:val="single" w:sz="4" w:space="0" w:color="auto"/>
            </w:tcBorders>
            <w:shd w:val="clear" w:color="000000" w:fill="F79646"/>
            <w:noWrap/>
            <w:vAlign w:val="bottom"/>
          </w:tcPr>
          <w:p w:rsidR="004F5116" w:rsidRPr="004F5116" w:rsidRDefault="004F5116" w:rsidP="004F5116">
            <w:pPr>
              <w:rPr>
                <w:sz w:val="20"/>
                <w:szCs w:val="20"/>
                <w:lang w:val="es-ES"/>
              </w:rPr>
            </w:pPr>
            <w:r w:rsidRPr="004F5116">
              <w:rPr>
                <w:sz w:val="20"/>
                <w:szCs w:val="20"/>
                <w:lang w:val="es-ES"/>
              </w:rPr>
              <w:t>No</w:t>
            </w:r>
          </w:p>
        </w:tc>
        <w:tc>
          <w:tcPr>
            <w:tcW w:w="732" w:type="dxa"/>
            <w:tcBorders>
              <w:top w:val="single" w:sz="4" w:space="0" w:color="auto"/>
              <w:left w:val="nil"/>
              <w:bottom w:val="single" w:sz="4" w:space="0" w:color="auto"/>
              <w:right w:val="single" w:sz="4" w:space="0" w:color="auto"/>
            </w:tcBorders>
            <w:shd w:val="clear" w:color="000000" w:fill="F79646"/>
            <w:noWrap/>
            <w:vAlign w:val="bottom"/>
          </w:tcPr>
          <w:p w:rsidR="004F5116" w:rsidRPr="004F5116" w:rsidRDefault="004F5116" w:rsidP="004F5116">
            <w:pPr>
              <w:rPr>
                <w:sz w:val="20"/>
                <w:szCs w:val="20"/>
                <w:lang w:val="es-ES"/>
              </w:rPr>
            </w:pPr>
            <w:r w:rsidRPr="004F5116">
              <w:rPr>
                <w:sz w:val="20"/>
                <w:szCs w:val="20"/>
                <w:lang w:val="es-ES"/>
              </w:rPr>
              <w:t>Total</w:t>
            </w:r>
          </w:p>
        </w:tc>
      </w:tr>
      <w:tr w:rsidR="004F5116" w:rsidRPr="004F5116" w:rsidTr="004F5116">
        <w:trPr>
          <w:trHeight w:val="273"/>
        </w:trPr>
        <w:tc>
          <w:tcPr>
            <w:tcW w:w="1585" w:type="dxa"/>
            <w:tcBorders>
              <w:top w:val="single" w:sz="4" w:space="0" w:color="auto"/>
              <w:left w:val="single" w:sz="4" w:space="0" w:color="auto"/>
              <w:bottom w:val="single" w:sz="4" w:space="0" w:color="auto"/>
              <w:right w:val="single" w:sz="4" w:space="0" w:color="auto"/>
            </w:tcBorders>
            <w:shd w:val="clear" w:color="000000" w:fill="F2DDDC"/>
            <w:noWrap/>
            <w:vAlign w:val="bottom"/>
          </w:tcPr>
          <w:p w:rsidR="004F5116" w:rsidRPr="004F5116" w:rsidRDefault="004F5116" w:rsidP="004F5116">
            <w:pPr>
              <w:rPr>
                <w:sz w:val="20"/>
                <w:szCs w:val="20"/>
                <w:lang w:val="es-ES"/>
              </w:rPr>
            </w:pPr>
            <w:r w:rsidRPr="004F5116">
              <w:rPr>
                <w:sz w:val="20"/>
                <w:szCs w:val="20"/>
                <w:lang w:val="es-ES"/>
              </w:rPr>
              <w:t>Hombres</w:t>
            </w:r>
          </w:p>
        </w:tc>
        <w:tc>
          <w:tcPr>
            <w:tcW w:w="650" w:type="dxa"/>
            <w:tcBorders>
              <w:top w:val="nil"/>
              <w:left w:val="nil"/>
              <w:bottom w:val="single" w:sz="4" w:space="0" w:color="auto"/>
              <w:right w:val="single" w:sz="4" w:space="0" w:color="auto"/>
            </w:tcBorders>
            <w:shd w:val="clear" w:color="000000" w:fill="FFFF00"/>
            <w:noWrap/>
            <w:vAlign w:val="bottom"/>
          </w:tcPr>
          <w:p w:rsidR="004F5116" w:rsidRPr="004F5116" w:rsidRDefault="004F5116" w:rsidP="004F5116">
            <w:pPr>
              <w:jc w:val="right"/>
              <w:rPr>
                <w:sz w:val="20"/>
                <w:szCs w:val="20"/>
                <w:lang w:val="es-ES"/>
              </w:rPr>
            </w:pPr>
            <w:r w:rsidRPr="004F5116">
              <w:rPr>
                <w:sz w:val="20"/>
                <w:szCs w:val="20"/>
                <w:lang w:val="es-ES"/>
              </w:rPr>
              <w:t>95</w:t>
            </w:r>
          </w:p>
        </w:tc>
        <w:tc>
          <w:tcPr>
            <w:tcW w:w="650" w:type="dxa"/>
            <w:tcBorders>
              <w:top w:val="nil"/>
              <w:left w:val="nil"/>
              <w:bottom w:val="single" w:sz="4" w:space="0" w:color="auto"/>
              <w:right w:val="single" w:sz="4" w:space="0" w:color="auto"/>
            </w:tcBorders>
            <w:shd w:val="clear" w:color="000000" w:fill="FFFF00"/>
            <w:noWrap/>
            <w:vAlign w:val="bottom"/>
          </w:tcPr>
          <w:p w:rsidR="004F5116" w:rsidRPr="004F5116" w:rsidRDefault="004F5116" w:rsidP="004F5116">
            <w:pPr>
              <w:jc w:val="right"/>
              <w:rPr>
                <w:sz w:val="20"/>
                <w:szCs w:val="20"/>
                <w:lang w:val="es-ES"/>
              </w:rPr>
            </w:pPr>
            <w:r w:rsidRPr="004F5116">
              <w:rPr>
                <w:sz w:val="20"/>
                <w:szCs w:val="20"/>
                <w:lang w:val="es-ES"/>
              </w:rPr>
              <w:t>55</w:t>
            </w:r>
          </w:p>
        </w:tc>
        <w:tc>
          <w:tcPr>
            <w:tcW w:w="732" w:type="dxa"/>
            <w:tcBorders>
              <w:top w:val="nil"/>
              <w:left w:val="nil"/>
              <w:bottom w:val="single" w:sz="4" w:space="0" w:color="auto"/>
              <w:right w:val="single" w:sz="4" w:space="0" w:color="auto"/>
            </w:tcBorders>
            <w:shd w:val="clear" w:color="000000" w:fill="DDD9C3"/>
            <w:noWrap/>
            <w:vAlign w:val="bottom"/>
          </w:tcPr>
          <w:p w:rsidR="004F5116" w:rsidRPr="004F5116" w:rsidRDefault="004F5116" w:rsidP="004F5116">
            <w:pPr>
              <w:jc w:val="right"/>
              <w:rPr>
                <w:sz w:val="20"/>
                <w:szCs w:val="20"/>
                <w:lang w:val="es-ES"/>
              </w:rPr>
            </w:pPr>
            <w:r w:rsidRPr="004F5116">
              <w:rPr>
                <w:sz w:val="20"/>
                <w:szCs w:val="20"/>
                <w:lang w:val="es-ES"/>
              </w:rPr>
              <w:t>150</w:t>
            </w:r>
          </w:p>
        </w:tc>
      </w:tr>
      <w:tr w:rsidR="004F5116" w:rsidRPr="004F5116" w:rsidTr="004F5116">
        <w:trPr>
          <w:trHeight w:val="273"/>
        </w:trPr>
        <w:tc>
          <w:tcPr>
            <w:tcW w:w="1585" w:type="dxa"/>
            <w:tcBorders>
              <w:top w:val="nil"/>
              <w:left w:val="single" w:sz="4" w:space="0" w:color="auto"/>
              <w:bottom w:val="single" w:sz="4" w:space="0" w:color="auto"/>
              <w:right w:val="single" w:sz="4" w:space="0" w:color="auto"/>
            </w:tcBorders>
            <w:shd w:val="clear" w:color="000000" w:fill="F2DDDC"/>
            <w:noWrap/>
            <w:vAlign w:val="bottom"/>
          </w:tcPr>
          <w:p w:rsidR="004F5116" w:rsidRPr="004F5116" w:rsidRDefault="004F5116" w:rsidP="004F5116">
            <w:pPr>
              <w:rPr>
                <w:sz w:val="20"/>
                <w:szCs w:val="20"/>
                <w:lang w:val="es-ES"/>
              </w:rPr>
            </w:pPr>
            <w:r w:rsidRPr="004F5116">
              <w:rPr>
                <w:sz w:val="20"/>
                <w:szCs w:val="20"/>
                <w:lang w:val="es-ES"/>
              </w:rPr>
              <w:t>Mujeres</w:t>
            </w:r>
          </w:p>
        </w:tc>
        <w:tc>
          <w:tcPr>
            <w:tcW w:w="650" w:type="dxa"/>
            <w:tcBorders>
              <w:top w:val="nil"/>
              <w:left w:val="nil"/>
              <w:bottom w:val="single" w:sz="4" w:space="0" w:color="auto"/>
              <w:right w:val="single" w:sz="4" w:space="0" w:color="auto"/>
            </w:tcBorders>
            <w:shd w:val="clear" w:color="000000" w:fill="FFFF00"/>
            <w:noWrap/>
            <w:vAlign w:val="bottom"/>
          </w:tcPr>
          <w:p w:rsidR="004F5116" w:rsidRPr="004F5116" w:rsidRDefault="004F5116" w:rsidP="004F5116">
            <w:pPr>
              <w:jc w:val="right"/>
              <w:rPr>
                <w:sz w:val="20"/>
                <w:szCs w:val="20"/>
                <w:lang w:val="es-ES"/>
              </w:rPr>
            </w:pPr>
            <w:r w:rsidRPr="004F5116">
              <w:rPr>
                <w:sz w:val="20"/>
                <w:szCs w:val="20"/>
                <w:lang w:val="es-ES"/>
              </w:rPr>
              <w:t>75</w:t>
            </w:r>
          </w:p>
        </w:tc>
        <w:tc>
          <w:tcPr>
            <w:tcW w:w="650" w:type="dxa"/>
            <w:tcBorders>
              <w:top w:val="nil"/>
              <w:left w:val="nil"/>
              <w:bottom w:val="single" w:sz="4" w:space="0" w:color="auto"/>
              <w:right w:val="single" w:sz="4" w:space="0" w:color="auto"/>
            </w:tcBorders>
            <w:shd w:val="clear" w:color="000000" w:fill="FFFF00"/>
            <w:noWrap/>
            <w:vAlign w:val="bottom"/>
          </w:tcPr>
          <w:p w:rsidR="004F5116" w:rsidRPr="004F5116" w:rsidRDefault="004F5116" w:rsidP="004F5116">
            <w:pPr>
              <w:jc w:val="right"/>
              <w:rPr>
                <w:sz w:val="20"/>
                <w:szCs w:val="20"/>
                <w:lang w:val="es-ES"/>
              </w:rPr>
            </w:pPr>
            <w:r w:rsidRPr="004F5116">
              <w:rPr>
                <w:sz w:val="20"/>
                <w:szCs w:val="20"/>
                <w:lang w:val="es-ES"/>
              </w:rPr>
              <w:t>175</w:t>
            </w:r>
          </w:p>
        </w:tc>
        <w:tc>
          <w:tcPr>
            <w:tcW w:w="732" w:type="dxa"/>
            <w:tcBorders>
              <w:top w:val="nil"/>
              <w:left w:val="nil"/>
              <w:bottom w:val="single" w:sz="4" w:space="0" w:color="auto"/>
              <w:right w:val="single" w:sz="4" w:space="0" w:color="auto"/>
            </w:tcBorders>
            <w:shd w:val="clear" w:color="000000" w:fill="DDD9C3"/>
            <w:noWrap/>
            <w:vAlign w:val="bottom"/>
          </w:tcPr>
          <w:p w:rsidR="004F5116" w:rsidRPr="004F5116" w:rsidRDefault="004F5116" w:rsidP="004F5116">
            <w:pPr>
              <w:jc w:val="right"/>
              <w:rPr>
                <w:sz w:val="20"/>
                <w:szCs w:val="20"/>
                <w:lang w:val="es-ES"/>
              </w:rPr>
            </w:pPr>
            <w:r w:rsidRPr="004F5116">
              <w:rPr>
                <w:sz w:val="20"/>
                <w:szCs w:val="20"/>
                <w:lang w:val="es-ES"/>
              </w:rPr>
              <w:t>250</w:t>
            </w:r>
          </w:p>
        </w:tc>
      </w:tr>
      <w:tr w:rsidR="004F5116" w:rsidRPr="004F5116" w:rsidTr="004F5116">
        <w:trPr>
          <w:trHeight w:val="273"/>
        </w:trPr>
        <w:tc>
          <w:tcPr>
            <w:tcW w:w="1585" w:type="dxa"/>
            <w:tcBorders>
              <w:top w:val="nil"/>
              <w:left w:val="single" w:sz="4" w:space="0" w:color="auto"/>
              <w:bottom w:val="single" w:sz="4" w:space="0" w:color="auto"/>
              <w:right w:val="single" w:sz="4" w:space="0" w:color="auto"/>
            </w:tcBorders>
            <w:shd w:val="clear" w:color="000000" w:fill="F2DDDC"/>
            <w:noWrap/>
            <w:vAlign w:val="bottom"/>
          </w:tcPr>
          <w:p w:rsidR="004F5116" w:rsidRPr="004F5116" w:rsidRDefault="004F5116" w:rsidP="004F5116">
            <w:pPr>
              <w:rPr>
                <w:sz w:val="20"/>
                <w:szCs w:val="20"/>
                <w:lang w:val="es-ES"/>
              </w:rPr>
            </w:pPr>
            <w:r w:rsidRPr="004F5116">
              <w:rPr>
                <w:sz w:val="20"/>
                <w:szCs w:val="20"/>
                <w:lang w:val="es-ES"/>
              </w:rPr>
              <w:t>Total</w:t>
            </w:r>
          </w:p>
        </w:tc>
        <w:tc>
          <w:tcPr>
            <w:tcW w:w="650" w:type="dxa"/>
            <w:tcBorders>
              <w:top w:val="nil"/>
              <w:left w:val="nil"/>
              <w:bottom w:val="single" w:sz="4" w:space="0" w:color="auto"/>
              <w:right w:val="single" w:sz="4" w:space="0" w:color="auto"/>
            </w:tcBorders>
            <w:shd w:val="clear" w:color="000000" w:fill="FFFF00"/>
            <w:noWrap/>
            <w:vAlign w:val="bottom"/>
          </w:tcPr>
          <w:p w:rsidR="004F5116" w:rsidRPr="004F5116" w:rsidRDefault="004F5116" w:rsidP="004F5116">
            <w:pPr>
              <w:jc w:val="right"/>
              <w:rPr>
                <w:sz w:val="20"/>
                <w:szCs w:val="20"/>
                <w:lang w:val="es-ES"/>
              </w:rPr>
            </w:pPr>
            <w:r w:rsidRPr="004F5116">
              <w:rPr>
                <w:sz w:val="20"/>
                <w:szCs w:val="20"/>
                <w:lang w:val="es-ES"/>
              </w:rPr>
              <w:t>170</w:t>
            </w:r>
          </w:p>
        </w:tc>
        <w:tc>
          <w:tcPr>
            <w:tcW w:w="650" w:type="dxa"/>
            <w:tcBorders>
              <w:top w:val="nil"/>
              <w:left w:val="nil"/>
              <w:bottom w:val="single" w:sz="4" w:space="0" w:color="auto"/>
              <w:right w:val="single" w:sz="4" w:space="0" w:color="auto"/>
            </w:tcBorders>
            <w:shd w:val="clear" w:color="000000" w:fill="FFFF00"/>
            <w:noWrap/>
            <w:vAlign w:val="bottom"/>
          </w:tcPr>
          <w:p w:rsidR="004F5116" w:rsidRPr="004F5116" w:rsidRDefault="004F5116" w:rsidP="004F5116">
            <w:pPr>
              <w:jc w:val="right"/>
              <w:rPr>
                <w:sz w:val="20"/>
                <w:szCs w:val="20"/>
                <w:lang w:val="es-ES"/>
              </w:rPr>
            </w:pPr>
            <w:r w:rsidRPr="004F5116">
              <w:rPr>
                <w:sz w:val="20"/>
                <w:szCs w:val="20"/>
                <w:lang w:val="es-ES"/>
              </w:rPr>
              <w:t>230</w:t>
            </w:r>
          </w:p>
        </w:tc>
        <w:tc>
          <w:tcPr>
            <w:tcW w:w="732" w:type="dxa"/>
            <w:tcBorders>
              <w:top w:val="nil"/>
              <w:left w:val="nil"/>
              <w:bottom w:val="nil"/>
              <w:right w:val="nil"/>
            </w:tcBorders>
            <w:noWrap/>
            <w:vAlign w:val="bottom"/>
          </w:tcPr>
          <w:p w:rsidR="004F5116" w:rsidRPr="004F5116" w:rsidRDefault="004F5116" w:rsidP="004F5116">
            <w:pPr>
              <w:rPr>
                <w:sz w:val="20"/>
                <w:szCs w:val="20"/>
                <w:lang w:val="es-ES"/>
              </w:rPr>
            </w:pPr>
          </w:p>
        </w:tc>
      </w:tr>
    </w:tbl>
    <w:p w:rsidR="004F5116" w:rsidRPr="004F5116" w:rsidRDefault="004F5116" w:rsidP="004F5116">
      <w:pPr>
        <w:pStyle w:val="NormalWeb"/>
        <w:spacing w:line="480" w:lineRule="auto"/>
        <w:jc w:val="both"/>
        <w:rPr>
          <w:sz w:val="20"/>
          <w:szCs w:val="20"/>
          <w:lang w:val="es-ES"/>
        </w:rPr>
      </w:pPr>
    </w:p>
    <w:p w:rsidR="00543558" w:rsidRDefault="00543558" w:rsidP="004F5116">
      <w:pPr>
        <w:pStyle w:val="NormalWeb"/>
        <w:jc w:val="both"/>
        <w:rPr>
          <w:b/>
          <w:sz w:val="20"/>
          <w:szCs w:val="20"/>
          <w:lang w:val="es-ES"/>
        </w:rPr>
      </w:pPr>
    </w:p>
    <w:p w:rsidR="00543558" w:rsidRDefault="00543558" w:rsidP="004F5116">
      <w:pPr>
        <w:pStyle w:val="NormalWeb"/>
        <w:jc w:val="both"/>
        <w:rPr>
          <w:b/>
          <w:sz w:val="20"/>
          <w:szCs w:val="20"/>
          <w:lang w:val="es-ES"/>
        </w:rPr>
      </w:pPr>
    </w:p>
    <w:p w:rsidR="007E4B22" w:rsidRDefault="007E4B22" w:rsidP="004F5116">
      <w:pPr>
        <w:pStyle w:val="NormalWeb"/>
        <w:jc w:val="both"/>
        <w:rPr>
          <w:b/>
          <w:sz w:val="20"/>
          <w:szCs w:val="20"/>
          <w:lang w:val="es-ES"/>
        </w:rPr>
      </w:pPr>
    </w:p>
    <w:p w:rsidR="004F5116" w:rsidRDefault="002F212F" w:rsidP="004F5116">
      <w:pPr>
        <w:pStyle w:val="NormalWeb"/>
        <w:jc w:val="both"/>
        <w:rPr>
          <w:b/>
          <w:sz w:val="20"/>
          <w:szCs w:val="20"/>
          <w:lang w:val="es-ES"/>
        </w:rPr>
      </w:pPr>
      <w:r>
        <w:rPr>
          <w:b/>
          <w:noProof/>
          <w:sz w:val="20"/>
          <w:szCs w:val="20"/>
          <w:lang w:val="en-US"/>
        </w:rPr>
        <w:drawing>
          <wp:anchor distT="0" distB="0" distL="114300" distR="114300" simplePos="0" relativeHeight="251657216" behindDoc="0" locked="0" layoutInCell="1" allowOverlap="1">
            <wp:simplePos x="0" y="0"/>
            <wp:positionH relativeFrom="column">
              <wp:posOffset>3175</wp:posOffset>
            </wp:positionH>
            <wp:positionV relativeFrom="paragraph">
              <wp:posOffset>318135</wp:posOffset>
            </wp:positionV>
            <wp:extent cx="2741295" cy="1593850"/>
            <wp:effectExtent l="19050" t="19050" r="20955" b="25400"/>
            <wp:wrapNone/>
            <wp:docPr id="9"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spect="1" noChangeArrowheads="1"/>
                    </pic:cNvPicPr>
                  </pic:nvPicPr>
                  <pic:blipFill>
                    <a:blip r:embed="rId13"/>
                    <a:srcRect l="1074" t="11838" r="1227" b="2721"/>
                    <a:stretch>
                      <a:fillRect/>
                    </a:stretch>
                  </pic:blipFill>
                  <pic:spPr bwMode="auto">
                    <a:xfrm>
                      <a:off x="0" y="0"/>
                      <a:ext cx="2741295" cy="1593850"/>
                    </a:xfrm>
                    <a:prstGeom prst="rect">
                      <a:avLst/>
                    </a:prstGeom>
                    <a:noFill/>
                    <a:ln w="9525">
                      <a:solidFill>
                        <a:srgbClr val="000000"/>
                      </a:solidFill>
                      <a:miter lim="800000"/>
                      <a:headEnd/>
                      <a:tailEnd/>
                    </a:ln>
                  </pic:spPr>
                </pic:pic>
              </a:graphicData>
            </a:graphic>
          </wp:anchor>
        </w:drawing>
      </w:r>
      <w:r w:rsidR="004F5116" w:rsidRPr="004F5116">
        <w:rPr>
          <w:b/>
          <w:sz w:val="20"/>
          <w:szCs w:val="20"/>
          <w:lang w:val="es-ES"/>
        </w:rPr>
        <w:t>FIGURA 4</w:t>
      </w:r>
      <w:r w:rsidR="007E4B22">
        <w:rPr>
          <w:b/>
          <w:sz w:val="20"/>
          <w:szCs w:val="20"/>
          <w:lang w:val="es-ES"/>
        </w:rPr>
        <w:t>.</w:t>
      </w:r>
      <w:r w:rsidR="004F5116" w:rsidRPr="004F5116">
        <w:rPr>
          <w:b/>
          <w:sz w:val="20"/>
          <w:szCs w:val="20"/>
          <w:lang w:val="es-ES"/>
        </w:rPr>
        <w:t>8: RECONOCIMIENTO DEL LUGAR</w:t>
      </w:r>
    </w:p>
    <w:p w:rsidR="004F5116" w:rsidRPr="004F5116" w:rsidRDefault="004F5116" w:rsidP="004F5116">
      <w:pPr>
        <w:pStyle w:val="NormalWeb"/>
        <w:jc w:val="both"/>
        <w:rPr>
          <w:b/>
          <w:sz w:val="20"/>
          <w:szCs w:val="20"/>
          <w:lang w:val="es-ES"/>
        </w:rPr>
      </w:pPr>
    </w:p>
    <w:p w:rsidR="004F5116" w:rsidRPr="004F5116" w:rsidRDefault="004F5116" w:rsidP="004F5116">
      <w:pPr>
        <w:pStyle w:val="NormalWeb"/>
        <w:jc w:val="both"/>
        <w:rPr>
          <w:b/>
          <w:sz w:val="20"/>
          <w:szCs w:val="20"/>
          <w:lang w:val="es-ES"/>
        </w:rPr>
      </w:pPr>
    </w:p>
    <w:p w:rsidR="004F5116" w:rsidRPr="004F5116" w:rsidRDefault="004F5116" w:rsidP="004F5116">
      <w:pPr>
        <w:pStyle w:val="NormalWeb"/>
        <w:jc w:val="center"/>
        <w:rPr>
          <w:b/>
          <w:sz w:val="20"/>
          <w:szCs w:val="20"/>
          <w:lang w:val="es-ES"/>
        </w:rPr>
      </w:pPr>
    </w:p>
    <w:p w:rsidR="004F5116" w:rsidRPr="004F5116" w:rsidRDefault="004F5116" w:rsidP="004F5116">
      <w:pPr>
        <w:pStyle w:val="NormalWeb"/>
        <w:jc w:val="center"/>
        <w:rPr>
          <w:b/>
          <w:sz w:val="20"/>
          <w:szCs w:val="20"/>
          <w:lang w:val="es-ES"/>
        </w:rPr>
      </w:pPr>
    </w:p>
    <w:p w:rsidR="004F5116" w:rsidRPr="004F5116" w:rsidRDefault="004F5116" w:rsidP="004F5116">
      <w:pPr>
        <w:pStyle w:val="NormalWeb"/>
        <w:jc w:val="both"/>
        <w:rPr>
          <w:b/>
          <w:sz w:val="20"/>
          <w:szCs w:val="20"/>
          <w:lang w:val="es-ES"/>
        </w:rPr>
      </w:pPr>
    </w:p>
    <w:p w:rsidR="007E4B22" w:rsidRDefault="007E4B22" w:rsidP="004F5116">
      <w:pPr>
        <w:pStyle w:val="NormalWeb"/>
        <w:jc w:val="both"/>
        <w:rPr>
          <w:sz w:val="20"/>
          <w:szCs w:val="20"/>
          <w:lang w:val="es-ES"/>
        </w:rPr>
      </w:pPr>
    </w:p>
    <w:p w:rsidR="004F5116" w:rsidRPr="004F5116" w:rsidRDefault="004F5116" w:rsidP="004F5116">
      <w:pPr>
        <w:pStyle w:val="NormalWeb"/>
        <w:jc w:val="both"/>
        <w:rPr>
          <w:sz w:val="20"/>
          <w:szCs w:val="20"/>
          <w:lang w:val="es-ES"/>
        </w:rPr>
      </w:pPr>
      <w:r w:rsidRPr="004F5116">
        <w:rPr>
          <w:sz w:val="20"/>
          <w:szCs w:val="20"/>
          <w:lang w:val="es-ES"/>
        </w:rPr>
        <w:t>Esta tabla y gráfico nos muestra que muy poca gente en la actualidad conoce el  Parque El Lago, de las personas encuestadas por géneros, 175 mujeres respondieron que no y 75 respondieron que si, los hombres tuvieron respuestas diferentes a pesar que el porcentaje de hombres es menor al responder, 95 dijeron que si y 55 que no. Esta información es muy importante y relevante para el análisis y desarrollo del proyecto, donde podemos descubrir que el mayor problema  es que el lugar es desconocido por muchos.</w:t>
      </w:r>
    </w:p>
    <w:p w:rsidR="004F5116" w:rsidRPr="004F5116" w:rsidRDefault="004F5116" w:rsidP="004F5116">
      <w:pPr>
        <w:pStyle w:val="FIGURA"/>
        <w:ind w:left="0"/>
        <w:jc w:val="left"/>
        <w:rPr>
          <w:rFonts w:ascii="Times New Roman" w:hAnsi="Times New Roman" w:cs="Times New Roman"/>
          <w:bCs w:val="0"/>
          <w:szCs w:val="20"/>
          <w:lang w:val="es-ES"/>
        </w:rPr>
      </w:pPr>
      <w:bookmarkStart w:id="26" w:name="_Toc240202255"/>
      <w:bookmarkStart w:id="27" w:name="_Toc240285325"/>
      <w:r w:rsidRPr="004F5116">
        <w:rPr>
          <w:rFonts w:ascii="Times New Roman" w:hAnsi="Times New Roman" w:cs="Times New Roman"/>
          <w:bCs w:val="0"/>
          <w:szCs w:val="20"/>
          <w:lang w:val="es-ES"/>
        </w:rPr>
        <w:t>TABLA 4.</w:t>
      </w:r>
      <w:r w:rsidR="005F2625" w:rsidRPr="004F5116">
        <w:rPr>
          <w:rFonts w:ascii="Times New Roman" w:hAnsi="Times New Roman" w:cs="Times New Roman"/>
          <w:bCs w:val="0"/>
          <w:szCs w:val="20"/>
          <w:lang w:val="es-ES"/>
        </w:rPr>
        <w:fldChar w:fldCharType="begin"/>
      </w:r>
      <w:r w:rsidRPr="004F5116">
        <w:rPr>
          <w:rFonts w:ascii="Times New Roman" w:hAnsi="Times New Roman" w:cs="Times New Roman"/>
          <w:bCs w:val="0"/>
          <w:szCs w:val="20"/>
          <w:lang w:val="es-ES"/>
        </w:rPr>
        <w:instrText xml:space="preserve"> SEQ TABLA_5. \* ARABIC </w:instrText>
      </w:r>
      <w:r w:rsidR="005F2625" w:rsidRPr="004F5116">
        <w:rPr>
          <w:rFonts w:ascii="Times New Roman" w:hAnsi="Times New Roman" w:cs="Times New Roman"/>
          <w:bCs w:val="0"/>
          <w:szCs w:val="20"/>
          <w:lang w:val="es-ES"/>
        </w:rPr>
        <w:fldChar w:fldCharType="separate"/>
      </w:r>
      <w:r w:rsidRPr="004F5116">
        <w:rPr>
          <w:rFonts w:ascii="Times New Roman" w:hAnsi="Times New Roman" w:cs="Times New Roman"/>
          <w:bCs w:val="0"/>
          <w:szCs w:val="20"/>
          <w:lang w:val="es-ES"/>
        </w:rPr>
        <w:t>4</w:t>
      </w:r>
      <w:r w:rsidR="005F2625" w:rsidRPr="004F5116">
        <w:rPr>
          <w:rFonts w:ascii="Times New Roman" w:hAnsi="Times New Roman" w:cs="Times New Roman"/>
          <w:bCs w:val="0"/>
          <w:szCs w:val="20"/>
          <w:lang w:val="es-ES"/>
        </w:rPr>
        <w:fldChar w:fldCharType="end"/>
      </w:r>
      <w:r w:rsidRPr="004F5116">
        <w:rPr>
          <w:rFonts w:ascii="Times New Roman" w:hAnsi="Times New Roman" w:cs="Times New Roman"/>
          <w:bCs w:val="0"/>
          <w:szCs w:val="20"/>
          <w:lang w:val="es-ES"/>
        </w:rPr>
        <w:t xml:space="preserve">: INFORMACIÓN SOBRE </w:t>
      </w:r>
      <w:smartTag w:uri="urn:schemas-microsoft-com:office:smarttags" w:element="PersonName">
        <w:smartTagPr>
          <w:attr w:name="ProductID" w:val="LA EXISTENCIA EL"/>
        </w:smartTagPr>
        <w:smartTag w:uri="urn:schemas-microsoft-com:office:smarttags" w:element="PersonName">
          <w:smartTagPr>
            <w:attr w:name="ProductID" w:val="LA EXISTENCIA"/>
          </w:smartTagPr>
          <w:r w:rsidRPr="004F5116">
            <w:rPr>
              <w:rFonts w:ascii="Times New Roman" w:hAnsi="Times New Roman" w:cs="Times New Roman"/>
              <w:bCs w:val="0"/>
              <w:szCs w:val="20"/>
              <w:lang w:val="es-ES"/>
            </w:rPr>
            <w:t>LA EXISTENCIA</w:t>
          </w:r>
        </w:smartTag>
        <w:r w:rsidRPr="004F5116">
          <w:rPr>
            <w:rFonts w:ascii="Times New Roman" w:hAnsi="Times New Roman" w:cs="Times New Roman"/>
            <w:bCs w:val="0"/>
            <w:szCs w:val="20"/>
            <w:lang w:val="es-ES"/>
          </w:rPr>
          <w:t xml:space="preserve"> EL</w:t>
        </w:r>
      </w:smartTag>
      <w:r w:rsidRPr="004F5116">
        <w:rPr>
          <w:rFonts w:ascii="Times New Roman" w:hAnsi="Times New Roman" w:cs="Times New Roman"/>
          <w:bCs w:val="0"/>
          <w:szCs w:val="20"/>
          <w:lang w:val="es-ES"/>
        </w:rPr>
        <w:t xml:space="preserve"> PARQUE EL LAGO</w:t>
      </w:r>
      <w:bookmarkEnd w:id="26"/>
      <w:bookmarkEnd w:id="27"/>
    </w:p>
    <w:p w:rsidR="004F5116" w:rsidRPr="004F5116" w:rsidRDefault="004F5116" w:rsidP="004F5116">
      <w:pPr>
        <w:pStyle w:val="FIGURA"/>
        <w:ind w:left="0"/>
        <w:jc w:val="left"/>
        <w:rPr>
          <w:rFonts w:ascii="Times New Roman" w:hAnsi="Times New Roman" w:cs="Times New Roman"/>
          <w:bCs w:val="0"/>
          <w:szCs w:val="20"/>
          <w:lang w:val="es-ES"/>
        </w:rPr>
      </w:pPr>
    </w:p>
    <w:tbl>
      <w:tblPr>
        <w:tblpPr w:leftFromText="141" w:rightFromText="141" w:vertAnchor="text" w:horzAnchor="margin" w:tblpY="200"/>
        <w:tblW w:w="3960" w:type="dxa"/>
        <w:tblCellMar>
          <w:left w:w="70" w:type="dxa"/>
          <w:right w:w="70" w:type="dxa"/>
        </w:tblCellMar>
        <w:tblLook w:val="00A0"/>
      </w:tblPr>
      <w:tblGrid>
        <w:gridCol w:w="1506"/>
        <w:gridCol w:w="929"/>
        <w:gridCol w:w="851"/>
        <w:gridCol w:w="729"/>
      </w:tblGrid>
      <w:tr w:rsidR="004F5116" w:rsidRPr="004F5116" w:rsidTr="004F5116">
        <w:trPr>
          <w:trHeight w:val="258"/>
        </w:trPr>
        <w:tc>
          <w:tcPr>
            <w:tcW w:w="1506" w:type="dxa"/>
            <w:tcBorders>
              <w:top w:val="nil"/>
              <w:left w:val="nil"/>
              <w:bottom w:val="nil"/>
              <w:right w:val="nil"/>
            </w:tcBorders>
            <w:noWrap/>
            <w:vAlign w:val="bottom"/>
          </w:tcPr>
          <w:p w:rsidR="004F5116" w:rsidRPr="004F5116" w:rsidRDefault="004F5116" w:rsidP="004F5116">
            <w:pPr>
              <w:rPr>
                <w:b/>
                <w:sz w:val="20"/>
                <w:szCs w:val="20"/>
                <w:lang w:val="es-ES"/>
              </w:rPr>
            </w:pPr>
          </w:p>
        </w:tc>
        <w:tc>
          <w:tcPr>
            <w:tcW w:w="874" w:type="dxa"/>
            <w:tcBorders>
              <w:top w:val="single" w:sz="4" w:space="0" w:color="auto"/>
              <w:left w:val="single" w:sz="4" w:space="0" w:color="auto"/>
              <w:bottom w:val="single" w:sz="4" w:space="0" w:color="auto"/>
              <w:right w:val="single" w:sz="4" w:space="0" w:color="auto"/>
            </w:tcBorders>
            <w:shd w:val="clear" w:color="000000" w:fill="F79646"/>
            <w:noWrap/>
            <w:vAlign w:val="bottom"/>
          </w:tcPr>
          <w:p w:rsidR="004F5116" w:rsidRPr="004F5116" w:rsidRDefault="004F5116" w:rsidP="004F5116">
            <w:pPr>
              <w:rPr>
                <w:b/>
                <w:sz w:val="20"/>
                <w:szCs w:val="20"/>
                <w:lang w:val="es-ES"/>
              </w:rPr>
            </w:pPr>
            <w:r w:rsidRPr="004F5116">
              <w:rPr>
                <w:b/>
                <w:sz w:val="20"/>
                <w:szCs w:val="20"/>
                <w:lang w:val="es-ES"/>
              </w:rPr>
              <w:t xml:space="preserve">Hombres </w:t>
            </w:r>
          </w:p>
        </w:tc>
        <w:tc>
          <w:tcPr>
            <w:tcW w:w="851" w:type="dxa"/>
            <w:tcBorders>
              <w:top w:val="single" w:sz="4" w:space="0" w:color="auto"/>
              <w:left w:val="nil"/>
              <w:bottom w:val="single" w:sz="4" w:space="0" w:color="auto"/>
              <w:right w:val="single" w:sz="4" w:space="0" w:color="auto"/>
            </w:tcBorders>
            <w:shd w:val="clear" w:color="000000" w:fill="F79646"/>
            <w:noWrap/>
            <w:vAlign w:val="bottom"/>
          </w:tcPr>
          <w:p w:rsidR="004F5116" w:rsidRPr="004F5116" w:rsidRDefault="004F5116" w:rsidP="004F5116">
            <w:pPr>
              <w:rPr>
                <w:b/>
                <w:sz w:val="20"/>
                <w:szCs w:val="20"/>
                <w:lang w:val="es-ES"/>
              </w:rPr>
            </w:pPr>
            <w:r w:rsidRPr="004F5116">
              <w:rPr>
                <w:b/>
                <w:sz w:val="20"/>
                <w:szCs w:val="20"/>
                <w:lang w:val="es-ES"/>
              </w:rPr>
              <w:t>Mujeres</w:t>
            </w:r>
          </w:p>
        </w:tc>
        <w:tc>
          <w:tcPr>
            <w:tcW w:w="729" w:type="dxa"/>
            <w:tcBorders>
              <w:top w:val="single" w:sz="4" w:space="0" w:color="auto"/>
              <w:left w:val="nil"/>
              <w:bottom w:val="single" w:sz="4" w:space="0" w:color="auto"/>
              <w:right w:val="single" w:sz="4" w:space="0" w:color="auto"/>
            </w:tcBorders>
            <w:shd w:val="clear" w:color="000000" w:fill="F79646"/>
            <w:noWrap/>
            <w:vAlign w:val="bottom"/>
          </w:tcPr>
          <w:p w:rsidR="004F5116" w:rsidRPr="004F5116" w:rsidRDefault="004F5116" w:rsidP="004F5116">
            <w:pPr>
              <w:rPr>
                <w:b/>
                <w:sz w:val="20"/>
                <w:szCs w:val="20"/>
                <w:lang w:val="es-ES"/>
              </w:rPr>
            </w:pPr>
            <w:r w:rsidRPr="004F5116">
              <w:rPr>
                <w:b/>
                <w:sz w:val="20"/>
                <w:szCs w:val="20"/>
                <w:lang w:val="es-ES"/>
              </w:rPr>
              <w:t>Total</w:t>
            </w:r>
          </w:p>
        </w:tc>
      </w:tr>
      <w:tr w:rsidR="004F5116" w:rsidRPr="004F5116" w:rsidTr="004F5116">
        <w:trPr>
          <w:trHeight w:val="258"/>
        </w:trPr>
        <w:tc>
          <w:tcPr>
            <w:tcW w:w="1506" w:type="dxa"/>
            <w:tcBorders>
              <w:top w:val="single" w:sz="4" w:space="0" w:color="auto"/>
              <w:left w:val="single" w:sz="4" w:space="0" w:color="auto"/>
              <w:bottom w:val="single" w:sz="4" w:space="0" w:color="auto"/>
              <w:right w:val="single" w:sz="4" w:space="0" w:color="auto"/>
            </w:tcBorders>
            <w:shd w:val="clear" w:color="000000" w:fill="FCD5B4"/>
            <w:noWrap/>
            <w:vAlign w:val="bottom"/>
          </w:tcPr>
          <w:p w:rsidR="004F5116" w:rsidRPr="004F5116" w:rsidRDefault="004F5116" w:rsidP="004F5116">
            <w:pPr>
              <w:rPr>
                <w:b/>
                <w:sz w:val="20"/>
                <w:szCs w:val="20"/>
                <w:lang w:val="es-ES"/>
              </w:rPr>
            </w:pPr>
            <w:r w:rsidRPr="004F5116">
              <w:rPr>
                <w:b/>
                <w:sz w:val="20"/>
                <w:szCs w:val="20"/>
                <w:lang w:val="es-ES"/>
              </w:rPr>
              <w:t>Prensa escrita</w:t>
            </w:r>
          </w:p>
        </w:tc>
        <w:tc>
          <w:tcPr>
            <w:tcW w:w="874"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0</w:t>
            </w:r>
          </w:p>
        </w:tc>
        <w:tc>
          <w:tcPr>
            <w:tcW w:w="851"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0</w:t>
            </w:r>
          </w:p>
        </w:tc>
        <w:tc>
          <w:tcPr>
            <w:tcW w:w="729"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0</w:t>
            </w:r>
          </w:p>
        </w:tc>
      </w:tr>
      <w:tr w:rsidR="004F5116" w:rsidRPr="004F5116" w:rsidTr="004F5116">
        <w:trPr>
          <w:trHeight w:val="258"/>
        </w:trPr>
        <w:tc>
          <w:tcPr>
            <w:tcW w:w="1506" w:type="dxa"/>
            <w:tcBorders>
              <w:top w:val="nil"/>
              <w:left w:val="single" w:sz="4" w:space="0" w:color="auto"/>
              <w:bottom w:val="single" w:sz="4" w:space="0" w:color="auto"/>
              <w:right w:val="single" w:sz="4" w:space="0" w:color="auto"/>
            </w:tcBorders>
            <w:shd w:val="clear" w:color="000000" w:fill="FCD5B4"/>
            <w:noWrap/>
            <w:vAlign w:val="bottom"/>
          </w:tcPr>
          <w:p w:rsidR="004F5116" w:rsidRPr="004F5116" w:rsidRDefault="004F5116" w:rsidP="004F5116">
            <w:pPr>
              <w:rPr>
                <w:b/>
                <w:sz w:val="20"/>
                <w:szCs w:val="20"/>
                <w:lang w:val="es-ES"/>
              </w:rPr>
            </w:pPr>
            <w:r w:rsidRPr="004F5116">
              <w:rPr>
                <w:b/>
                <w:sz w:val="20"/>
                <w:szCs w:val="20"/>
                <w:lang w:val="es-ES"/>
              </w:rPr>
              <w:t>Radio</w:t>
            </w:r>
          </w:p>
        </w:tc>
        <w:tc>
          <w:tcPr>
            <w:tcW w:w="874"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0</w:t>
            </w:r>
          </w:p>
        </w:tc>
        <w:tc>
          <w:tcPr>
            <w:tcW w:w="851"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0</w:t>
            </w:r>
          </w:p>
        </w:tc>
        <w:tc>
          <w:tcPr>
            <w:tcW w:w="729"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0</w:t>
            </w:r>
          </w:p>
        </w:tc>
      </w:tr>
      <w:tr w:rsidR="004F5116" w:rsidRPr="004F5116" w:rsidTr="004F5116">
        <w:trPr>
          <w:trHeight w:val="258"/>
        </w:trPr>
        <w:tc>
          <w:tcPr>
            <w:tcW w:w="1506" w:type="dxa"/>
            <w:tcBorders>
              <w:top w:val="nil"/>
              <w:left w:val="single" w:sz="4" w:space="0" w:color="auto"/>
              <w:bottom w:val="single" w:sz="4" w:space="0" w:color="auto"/>
              <w:right w:val="single" w:sz="4" w:space="0" w:color="auto"/>
            </w:tcBorders>
            <w:shd w:val="clear" w:color="000000" w:fill="FCD5B4"/>
            <w:noWrap/>
            <w:vAlign w:val="bottom"/>
          </w:tcPr>
          <w:p w:rsidR="004F5116" w:rsidRPr="004F5116" w:rsidRDefault="004F5116" w:rsidP="004F5116">
            <w:pPr>
              <w:rPr>
                <w:b/>
                <w:sz w:val="20"/>
                <w:szCs w:val="20"/>
                <w:lang w:val="es-ES"/>
              </w:rPr>
            </w:pPr>
            <w:r w:rsidRPr="004F5116">
              <w:rPr>
                <w:b/>
                <w:sz w:val="20"/>
                <w:szCs w:val="20"/>
                <w:lang w:val="es-ES"/>
              </w:rPr>
              <w:t>Tv</w:t>
            </w:r>
          </w:p>
        </w:tc>
        <w:tc>
          <w:tcPr>
            <w:tcW w:w="874"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0</w:t>
            </w:r>
          </w:p>
        </w:tc>
        <w:tc>
          <w:tcPr>
            <w:tcW w:w="851"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0</w:t>
            </w:r>
          </w:p>
        </w:tc>
        <w:tc>
          <w:tcPr>
            <w:tcW w:w="729"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0</w:t>
            </w:r>
          </w:p>
        </w:tc>
      </w:tr>
      <w:tr w:rsidR="004F5116" w:rsidRPr="004F5116" w:rsidTr="004F5116">
        <w:trPr>
          <w:trHeight w:val="258"/>
        </w:trPr>
        <w:tc>
          <w:tcPr>
            <w:tcW w:w="1506" w:type="dxa"/>
            <w:tcBorders>
              <w:top w:val="nil"/>
              <w:left w:val="single" w:sz="4" w:space="0" w:color="auto"/>
              <w:bottom w:val="single" w:sz="4" w:space="0" w:color="auto"/>
              <w:right w:val="single" w:sz="4" w:space="0" w:color="auto"/>
            </w:tcBorders>
            <w:shd w:val="clear" w:color="000000" w:fill="FCD5B4"/>
            <w:noWrap/>
            <w:vAlign w:val="bottom"/>
          </w:tcPr>
          <w:p w:rsidR="004F5116" w:rsidRPr="004F5116" w:rsidRDefault="004F5116" w:rsidP="004F5116">
            <w:pPr>
              <w:rPr>
                <w:b/>
                <w:sz w:val="20"/>
                <w:szCs w:val="20"/>
                <w:lang w:val="es-ES"/>
              </w:rPr>
            </w:pPr>
            <w:r w:rsidRPr="004F5116">
              <w:rPr>
                <w:b/>
                <w:sz w:val="20"/>
                <w:szCs w:val="20"/>
                <w:lang w:val="es-ES"/>
              </w:rPr>
              <w:t>Amigos</w:t>
            </w:r>
          </w:p>
        </w:tc>
        <w:tc>
          <w:tcPr>
            <w:tcW w:w="874"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82</w:t>
            </w:r>
          </w:p>
        </w:tc>
        <w:tc>
          <w:tcPr>
            <w:tcW w:w="851"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3</w:t>
            </w:r>
          </w:p>
        </w:tc>
        <w:tc>
          <w:tcPr>
            <w:tcW w:w="729"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85</w:t>
            </w:r>
          </w:p>
        </w:tc>
      </w:tr>
      <w:tr w:rsidR="004F5116" w:rsidRPr="004F5116" w:rsidTr="004F5116">
        <w:trPr>
          <w:trHeight w:val="258"/>
        </w:trPr>
        <w:tc>
          <w:tcPr>
            <w:tcW w:w="1506" w:type="dxa"/>
            <w:tcBorders>
              <w:top w:val="nil"/>
              <w:left w:val="single" w:sz="4" w:space="0" w:color="auto"/>
              <w:bottom w:val="single" w:sz="4" w:space="0" w:color="auto"/>
              <w:right w:val="single" w:sz="4" w:space="0" w:color="auto"/>
            </w:tcBorders>
            <w:shd w:val="clear" w:color="000000" w:fill="FCD5B4"/>
            <w:noWrap/>
            <w:vAlign w:val="bottom"/>
          </w:tcPr>
          <w:p w:rsidR="004F5116" w:rsidRPr="004F5116" w:rsidRDefault="004F5116" w:rsidP="004F5116">
            <w:pPr>
              <w:rPr>
                <w:b/>
                <w:sz w:val="20"/>
                <w:szCs w:val="20"/>
                <w:lang w:val="es-ES"/>
              </w:rPr>
            </w:pPr>
            <w:r w:rsidRPr="004F5116">
              <w:rPr>
                <w:b/>
                <w:sz w:val="20"/>
                <w:szCs w:val="20"/>
                <w:lang w:val="es-ES"/>
              </w:rPr>
              <w:t>Familiares</w:t>
            </w:r>
          </w:p>
        </w:tc>
        <w:tc>
          <w:tcPr>
            <w:tcW w:w="874"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13</w:t>
            </w:r>
          </w:p>
        </w:tc>
        <w:tc>
          <w:tcPr>
            <w:tcW w:w="851"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70</w:t>
            </w:r>
          </w:p>
        </w:tc>
        <w:tc>
          <w:tcPr>
            <w:tcW w:w="729"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83</w:t>
            </w:r>
          </w:p>
        </w:tc>
      </w:tr>
      <w:tr w:rsidR="004F5116" w:rsidRPr="004F5116" w:rsidTr="004F5116">
        <w:trPr>
          <w:trHeight w:val="258"/>
        </w:trPr>
        <w:tc>
          <w:tcPr>
            <w:tcW w:w="1506" w:type="dxa"/>
            <w:tcBorders>
              <w:top w:val="nil"/>
              <w:left w:val="single" w:sz="4" w:space="0" w:color="auto"/>
              <w:bottom w:val="single" w:sz="4" w:space="0" w:color="auto"/>
              <w:right w:val="single" w:sz="4" w:space="0" w:color="auto"/>
            </w:tcBorders>
            <w:shd w:val="clear" w:color="000000" w:fill="FCD5B4"/>
            <w:noWrap/>
            <w:vAlign w:val="bottom"/>
          </w:tcPr>
          <w:p w:rsidR="004F5116" w:rsidRPr="004F5116" w:rsidRDefault="004F5116" w:rsidP="004F5116">
            <w:pPr>
              <w:rPr>
                <w:b/>
                <w:sz w:val="20"/>
                <w:szCs w:val="20"/>
                <w:lang w:val="es-ES"/>
              </w:rPr>
            </w:pPr>
            <w:r w:rsidRPr="004F5116">
              <w:rPr>
                <w:b/>
                <w:sz w:val="20"/>
                <w:szCs w:val="20"/>
                <w:lang w:val="es-ES"/>
              </w:rPr>
              <w:t>otros</w:t>
            </w:r>
          </w:p>
        </w:tc>
        <w:tc>
          <w:tcPr>
            <w:tcW w:w="874"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0</w:t>
            </w:r>
          </w:p>
        </w:tc>
        <w:tc>
          <w:tcPr>
            <w:tcW w:w="851"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2</w:t>
            </w:r>
          </w:p>
        </w:tc>
        <w:tc>
          <w:tcPr>
            <w:tcW w:w="729"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2</w:t>
            </w:r>
          </w:p>
        </w:tc>
      </w:tr>
      <w:tr w:rsidR="004F5116" w:rsidRPr="004F5116" w:rsidTr="004F5116">
        <w:trPr>
          <w:trHeight w:val="258"/>
        </w:trPr>
        <w:tc>
          <w:tcPr>
            <w:tcW w:w="1506" w:type="dxa"/>
            <w:tcBorders>
              <w:top w:val="nil"/>
              <w:left w:val="single" w:sz="4" w:space="0" w:color="auto"/>
              <w:bottom w:val="single" w:sz="4" w:space="0" w:color="auto"/>
              <w:right w:val="single" w:sz="4" w:space="0" w:color="auto"/>
            </w:tcBorders>
            <w:shd w:val="clear" w:color="000000" w:fill="FCD5B4"/>
            <w:noWrap/>
            <w:vAlign w:val="bottom"/>
          </w:tcPr>
          <w:p w:rsidR="004F5116" w:rsidRPr="004F5116" w:rsidRDefault="004F5116" w:rsidP="004F5116">
            <w:pPr>
              <w:rPr>
                <w:b/>
                <w:sz w:val="20"/>
                <w:szCs w:val="20"/>
                <w:lang w:val="es-ES"/>
              </w:rPr>
            </w:pPr>
            <w:r w:rsidRPr="004F5116">
              <w:rPr>
                <w:b/>
                <w:sz w:val="20"/>
                <w:szCs w:val="20"/>
                <w:lang w:val="es-ES"/>
              </w:rPr>
              <w:t>Total</w:t>
            </w:r>
          </w:p>
        </w:tc>
        <w:tc>
          <w:tcPr>
            <w:tcW w:w="874"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95</w:t>
            </w:r>
          </w:p>
        </w:tc>
        <w:tc>
          <w:tcPr>
            <w:tcW w:w="851" w:type="dxa"/>
            <w:tcBorders>
              <w:top w:val="nil"/>
              <w:left w:val="nil"/>
              <w:bottom w:val="single" w:sz="4" w:space="0" w:color="auto"/>
              <w:right w:val="single" w:sz="4" w:space="0" w:color="auto"/>
            </w:tcBorders>
            <w:shd w:val="clear" w:color="000000" w:fill="D99795"/>
            <w:noWrap/>
            <w:vAlign w:val="bottom"/>
          </w:tcPr>
          <w:p w:rsidR="004F5116" w:rsidRPr="004F5116" w:rsidRDefault="004F5116" w:rsidP="004F5116">
            <w:pPr>
              <w:jc w:val="right"/>
              <w:rPr>
                <w:b/>
                <w:sz w:val="20"/>
                <w:szCs w:val="20"/>
                <w:lang w:val="es-ES"/>
              </w:rPr>
            </w:pPr>
            <w:r w:rsidRPr="004F5116">
              <w:rPr>
                <w:b/>
                <w:sz w:val="20"/>
                <w:szCs w:val="20"/>
                <w:lang w:val="es-ES"/>
              </w:rPr>
              <w:t>75</w:t>
            </w:r>
          </w:p>
        </w:tc>
        <w:tc>
          <w:tcPr>
            <w:tcW w:w="729" w:type="dxa"/>
            <w:tcBorders>
              <w:top w:val="nil"/>
              <w:left w:val="nil"/>
              <w:bottom w:val="nil"/>
              <w:right w:val="nil"/>
            </w:tcBorders>
            <w:shd w:val="clear" w:color="auto" w:fill="auto"/>
            <w:noWrap/>
            <w:vAlign w:val="bottom"/>
          </w:tcPr>
          <w:p w:rsidR="004F5116" w:rsidRPr="004F5116" w:rsidRDefault="004F5116" w:rsidP="004F5116">
            <w:pPr>
              <w:rPr>
                <w:b/>
                <w:sz w:val="20"/>
                <w:szCs w:val="20"/>
                <w:lang w:val="es-ES"/>
              </w:rPr>
            </w:pPr>
            <w:r w:rsidRPr="004F5116">
              <w:rPr>
                <w:b/>
                <w:sz w:val="20"/>
                <w:szCs w:val="20"/>
                <w:lang w:val="es-ES"/>
              </w:rPr>
              <w:t> </w:t>
            </w:r>
          </w:p>
        </w:tc>
      </w:tr>
    </w:tbl>
    <w:p w:rsidR="007E4B22" w:rsidRDefault="007E4B22" w:rsidP="007E4B22">
      <w:pPr>
        <w:pStyle w:val="FIGURA"/>
        <w:ind w:left="0"/>
        <w:jc w:val="left"/>
        <w:rPr>
          <w:rFonts w:ascii="Times New Roman" w:hAnsi="Times New Roman" w:cs="Times New Roman"/>
          <w:bCs w:val="0"/>
          <w:szCs w:val="20"/>
          <w:lang w:val="es-ES"/>
        </w:rPr>
      </w:pPr>
    </w:p>
    <w:p w:rsidR="007E4B22" w:rsidRDefault="007E4B22" w:rsidP="007E4B22">
      <w:pPr>
        <w:pStyle w:val="FIGURA"/>
        <w:ind w:left="0"/>
        <w:jc w:val="left"/>
        <w:rPr>
          <w:rFonts w:ascii="Times New Roman" w:hAnsi="Times New Roman" w:cs="Times New Roman"/>
          <w:bCs w:val="0"/>
          <w:szCs w:val="20"/>
          <w:lang w:val="es-ES"/>
        </w:rPr>
      </w:pPr>
    </w:p>
    <w:p w:rsidR="004F5116" w:rsidRPr="007E4B22" w:rsidRDefault="004F5116" w:rsidP="007E4B22">
      <w:pPr>
        <w:pStyle w:val="FIGURA"/>
        <w:ind w:left="0"/>
        <w:jc w:val="left"/>
        <w:rPr>
          <w:rFonts w:ascii="Times New Roman" w:hAnsi="Times New Roman" w:cs="Times New Roman"/>
          <w:bCs w:val="0"/>
          <w:szCs w:val="20"/>
          <w:lang w:val="es-ES"/>
        </w:rPr>
      </w:pPr>
      <w:r w:rsidRPr="007E4B22">
        <w:rPr>
          <w:rFonts w:ascii="Times New Roman" w:hAnsi="Times New Roman" w:cs="Times New Roman"/>
          <w:bCs w:val="0"/>
          <w:szCs w:val="20"/>
          <w:lang w:val="es-ES"/>
        </w:rPr>
        <w:t xml:space="preserve">FIGURA 4. 9: INFORMACIÓN SOBRE </w:t>
      </w:r>
      <w:smartTag w:uri="urn:schemas-microsoft-com:office:smarttags" w:element="PersonName">
        <w:smartTagPr>
          <w:attr w:name="ProductID" w:val="LA EXISTENCIA EL"/>
        </w:smartTagPr>
        <w:smartTag w:uri="urn:schemas-microsoft-com:office:smarttags" w:element="PersonName">
          <w:smartTagPr>
            <w:attr w:name="ProductID" w:val="LA EXISTENCIA"/>
          </w:smartTagPr>
          <w:r w:rsidRPr="007E4B22">
            <w:rPr>
              <w:rFonts w:ascii="Times New Roman" w:hAnsi="Times New Roman" w:cs="Times New Roman"/>
              <w:bCs w:val="0"/>
              <w:szCs w:val="20"/>
              <w:lang w:val="es-ES"/>
            </w:rPr>
            <w:t>LA EXISTENCIA</w:t>
          </w:r>
        </w:smartTag>
        <w:r w:rsidRPr="007E4B22">
          <w:rPr>
            <w:rFonts w:ascii="Times New Roman" w:hAnsi="Times New Roman" w:cs="Times New Roman"/>
            <w:bCs w:val="0"/>
            <w:szCs w:val="20"/>
            <w:lang w:val="es-ES"/>
          </w:rPr>
          <w:t xml:space="preserve"> EL</w:t>
        </w:r>
      </w:smartTag>
      <w:r w:rsidRPr="007E4B22">
        <w:rPr>
          <w:rFonts w:ascii="Times New Roman" w:hAnsi="Times New Roman" w:cs="Times New Roman"/>
          <w:bCs w:val="0"/>
          <w:szCs w:val="20"/>
          <w:lang w:val="es-ES"/>
        </w:rPr>
        <w:t xml:space="preserve"> PARQUE EL LAGO</w:t>
      </w:r>
    </w:p>
    <w:p w:rsidR="004F5116" w:rsidRPr="007E4B22" w:rsidRDefault="002F212F" w:rsidP="004F5116">
      <w:pPr>
        <w:pStyle w:val="FIGURA"/>
        <w:rPr>
          <w:rFonts w:ascii="Times New Roman" w:hAnsi="Times New Roman" w:cs="Times New Roman"/>
          <w:bCs w:val="0"/>
          <w:szCs w:val="20"/>
          <w:lang w:val="es-ES"/>
        </w:rPr>
      </w:pPr>
      <w:r>
        <w:rPr>
          <w:rFonts w:ascii="Times New Roman" w:hAnsi="Times New Roman" w:cs="Times New Roman"/>
          <w:b w:val="0"/>
          <w:noProof/>
          <w:szCs w:val="20"/>
          <w:lang w:val="en-US"/>
        </w:rPr>
        <w:drawing>
          <wp:anchor distT="0" distB="0" distL="114300" distR="114300" simplePos="0" relativeHeight="251658240" behindDoc="0" locked="0" layoutInCell="1" allowOverlap="1">
            <wp:simplePos x="0" y="0"/>
            <wp:positionH relativeFrom="column">
              <wp:posOffset>-143510</wp:posOffset>
            </wp:positionH>
            <wp:positionV relativeFrom="paragraph">
              <wp:posOffset>93345</wp:posOffset>
            </wp:positionV>
            <wp:extent cx="2883535" cy="1537335"/>
            <wp:effectExtent l="19050" t="19050" r="12065" b="24765"/>
            <wp:wrapNone/>
            <wp:docPr id="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4"/>
                    <a:srcRect l="912" t="18938" r="273" b="597"/>
                    <a:stretch>
                      <a:fillRect/>
                    </a:stretch>
                  </pic:blipFill>
                  <pic:spPr bwMode="auto">
                    <a:xfrm>
                      <a:off x="0" y="0"/>
                      <a:ext cx="2883535" cy="1537335"/>
                    </a:xfrm>
                    <a:prstGeom prst="rect">
                      <a:avLst/>
                    </a:prstGeom>
                    <a:noFill/>
                    <a:ln w="9525">
                      <a:solidFill>
                        <a:srgbClr val="000000"/>
                      </a:solidFill>
                      <a:miter lim="800000"/>
                      <a:headEnd/>
                      <a:tailEnd/>
                    </a:ln>
                  </pic:spPr>
                </pic:pic>
              </a:graphicData>
            </a:graphic>
          </wp:anchor>
        </w:drawing>
      </w:r>
    </w:p>
    <w:p w:rsidR="004F5116" w:rsidRPr="007E4B22" w:rsidRDefault="004F5116" w:rsidP="004F5116">
      <w:pPr>
        <w:pStyle w:val="NormalWeb"/>
        <w:spacing w:line="480" w:lineRule="auto"/>
        <w:jc w:val="both"/>
        <w:rPr>
          <w:b/>
          <w:sz w:val="20"/>
          <w:szCs w:val="20"/>
          <w:lang w:val="es-ES"/>
        </w:rPr>
      </w:pPr>
    </w:p>
    <w:p w:rsidR="004F5116" w:rsidRPr="004F5116" w:rsidRDefault="004F5116" w:rsidP="004F5116">
      <w:pPr>
        <w:pStyle w:val="NormalWeb"/>
        <w:spacing w:line="480" w:lineRule="auto"/>
        <w:ind w:left="708"/>
        <w:jc w:val="center"/>
        <w:rPr>
          <w:sz w:val="20"/>
          <w:szCs w:val="20"/>
          <w:lang w:val="es-ES"/>
        </w:rPr>
      </w:pPr>
    </w:p>
    <w:p w:rsidR="004F5116" w:rsidRPr="004F5116" w:rsidRDefault="004F5116" w:rsidP="007E4B22">
      <w:pPr>
        <w:pStyle w:val="NormalWeb"/>
        <w:spacing w:line="480" w:lineRule="auto"/>
        <w:ind w:left="1416"/>
        <w:rPr>
          <w:sz w:val="20"/>
          <w:szCs w:val="20"/>
          <w:lang w:val="es-ES"/>
        </w:rPr>
      </w:pPr>
      <w:r w:rsidRPr="004F5116">
        <w:rPr>
          <w:sz w:val="20"/>
          <w:szCs w:val="20"/>
          <w:lang w:val="es-ES"/>
        </w:rPr>
        <w:t xml:space="preserve">    </w:t>
      </w:r>
    </w:p>
    <w:p w:rsidR="007E4B22" w:rsidRDefault="007E4B22" w:rsidP="004F5116">
      <w:pPr>
        <w:pStyle w:val="NormalWeb"/>
        <w:jc w:val="both"/>
        <w:rPr>
          <w:sz w:val="20"/>
          <w:szCs w:val="20"/>
          <w:lang w:val="es-ES"/>
        </w:rPr>
      </w:pPr>
    </w:p>
    <w:p w:rsidR="004F5116" w:rsidRPr="004F5116" w:rsidRDefault="004F5116" w:rsidP="004F5116">
      <w:pPr>
        <w:pStyle w:val="NormalWeb"/>
        <w:jc w:val="both"/>
        <w:rPr>
          <w:sz w:val="20"/>
          <w:szCs w:val="20"/>
          <w:lang w:val="es-ES"/>
        </w:rPr>
      </w:pPr>
      <w:r w:rsidRPr="004F5116">
        <w:rPr>
          <w:sz w:val="20"/>
          <w:szCs w:val="20"/>
          <w:lang w:val="es-ES"/>
        </w:rPr>
        <w:t>Uno de los mayores problemas por el cual el Parque El Lago no es conocido como lugar recreacional en la ciudad de Guayaquil, es por la poca, casi nada difusión de información por algún medio informativo, en donde la ciudadanía lograría saber la existencia de este hermoso lugar, las encuestas reflejaron que la manera en que las personas, tanto hombres como mujeres se enteraron, fue por medio de comunicación verbal con amigos o familiares que han visitado o escuchado de El Parque El Lago.</w:t>
      </w:r>
    </w:p>
    <w:p w:rsidR="004F5116" w:rsidRDefault="004F5116" w:rsidP="007E4B22">
      <w:pPr>
        <w:pStyle w:val="FIGURA"/>
        <w:ind w:left="0"/>
        <w:jc w:val="both"/>
        <w:rPr>
          <w:rFonts w:ascii="Times New Roman" w:hAnsi="Times New Roman" w:cs="Times New Roman"/>
          <w:bCs w:val="0"/>
          <w:szCs w:val="20"/>
          <w:lang w:val="es-ES"/>
        </w:rPr>
      </w:pPr>
      <w:r w:rsidRPr="004F5116">
        <w:rPr>
          <w:rFonts w:ascii="Times New Roman" w:hAnsi="Times New Roman" w:cs="Times New Roman"/>
          <w:bCs w:val="0"/>
          <w:szCs w:val="20"/>
          <w:lang w:val="es-ES"/>
        </w:rPr>
        <w:t>FIGURA 4. 10: SERVICIO ADICIONAL A IMPLEMENTARSE EN EL PARQUE EL LAGO</w:t>
      </w:r>
    </w:p>
    <w:p w:rsidR="007E4B22" w:rsidRDefault="002F212F" w:rsidP="007E4B22">
      <w:pPr>
        <w:pStyle w:val="FIGURA"/>
        <w:ind w:left="0"/>
        <w:jc w:val="both"/>
        <w:rPr>
          <w:rFonts w:ascii="Times New Roman" w:hAnsi="Times New Roman" w:cs="Times New Roman"/>
          <w:bCs w:val="0"/>
          <w:szCs w:val="20"/>
          <w:lang w:val="es-ES"/>
        </w:rPr>
      </w:pPr>
      <w:r>
        <w:rPr>
          <w:rFonts w:ascii="Times New Roman" w:hAnsi="Times New Roman" w:cs="Times New Roman"/>
          <w:b w:val="0"/>
          <w:noProof/>
          <w:szCs w:val="20"/>
          <w:lang w:val="en-US"/>
        </w:rPr>
        <w:drawing>
          <wp:anchor distT="0" distB="0" distL="114300" distR="114300" simplePos="0" relativeHeight="251659264" behindDoc="0" locked="0" layoutInCell="1" allowOverlap="1">
            <wp:simplePos x="0" y="0"/>
            <wp:positionH relativeFrom="column">
              <wp:posOffset>-142875</wp:posOffset>
            </wp:positionH>
            <wp:positionV relativeFrom="paragraph">
              <wp:posOffset>88265</wp:posOffset>
            </wp:positionV>
            <wp:extent cx="2912745" cy="2095500"/>
            <wp:effectExtent l="19050" t="0" r="1905" b="0"/>
            <wp:wrapNone/>
            <wp:docPr id="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15"/>
                    <a:srcRect l="2783" t="14854" r="1468" b="1096"/>
                    <a:stretch>
                      <a:fillRect/>
                    </a:stretch>
                  </pic:blipFill>
                  <pic:spPr bwMode="auto">
                    <a:xfrm>
                      <a:off x="0" y="0"/>
                      <a:ext cx="2912745" cy="2095500"/>
                    </a:xfrm>
                    <a:prstGeom prst="rect">
                      <a:avLst/>
                    </a:prstGeom>
                    <a:noFill/>
                    <a:ln w="9525">
                      <a:noFill/>
                      <a:miter lim="800000"/>
                      <a:headEnd/>
                      <a:tailEnd/>
                    </a:ln>
                  </pic:spPr>
                </pic:pic>
              </a:graphicData>
            </a:graphic>
          </wp:anchor>
        </w:drawing>
      </w:r>
    </w:p>
    <w:p w:rsidR="004F5116" w:rsidRPr="004F5116" w:rsidRDefault="004F5116" w:rsidP="004F5116">
      <w:pPr>
        <w:pStyle w:val="NormalWeb"/>
        <w:spacing w:line="480" w:lineRule="auto"/>
        <w:jc w:val="both"/>
        <w:rPr>
          <w:sz w:val="20"/>
          <w:szCs w:val="20"/>
          <w:lang w:val="es-ES"/>
        </w:rPr>
      </w:pPr>
    </w:p>
    <w:p w:rsidR="004F5116" w:rsidRPr="004F5116" w:rsidRDefault="004F5116" w:rsidP="004F5116">
      <w:pPr>
        <w:pStyle w:val="NormalWeb"/>
        <w:spacing w:line="480" w:lineRule="auto"/>
        <w:jc w:val="both"/>
        <w:rPr>
          <w:sz w:val="20"/>
          <w:szCs w:val="20"/>
          <w:lang w:val="es-ES"/>
        </w:rPr>
      </w:pPr>
    </w:p>
    <w:p w:rsidR="004F5116" w:rsidRPr="004F5116" w:rsidRDefault="004F5116" w:rsidP="004F5116">
      <w:pPr>
        <w:pStyle w:val="NormalWeb"/>
        <w:spacing w:line="480" w:lineRule="auto"/>
        <w:ind w:left="708"/>
        <w:jc w:val="both"/>
        <w:rPr>
          <w:sz w:val="20"/>
          <w:szCs w:val="20"/>
          <w:lang w:val="es-ES"/>
        </w:rPr>
      </w:pPr>
    </w:p>
    <w:p w:rsidR="007E4B22" w:rsidRDefault="007E4B22" w:rsidP="00543558">
      <w:pPr>
        <w:pStyle w:val="NormalWeb"/>
        <w:jc w:val="both"/>
        <w:rPr>
          <w:sz w:val="20"/>
          <w:szCs w:val="20"/>
          <w:lang w:val="es-ES"/>
        </w:rPr>
      </w:pPr>
    </w:p>
    <w:p w:rsidR="007E4B22" w:rsidRDefault="007E4B22" w:rsidP="00543558">
      <w:pPr>
        <w:pStyle w:val="NormalWeb"/>
        <w:jc w:val="both"/>
        <w:rPr>
          <w:sz w:val="20"/>
          <w:szCs w:val="20"/>
          <w:lang w:val="es-ES"/>
        </w:rPr>
      </w:pPr>
    </w:p>
    <w:p w:rsidR="00543558" w:rsidRDefault="004F5116" w:rsidP="00543558">
      <w:pPr>
        <w:pStyle w:val="NormalWeb"/>
        <w:jc w:val="both"/>
        <w:rPr>
          <w:sz w:val="20"/>
          <w:szCs w:val="20"/>
          <w:lang w:val="es-ES"/>
        </w:rPr>
      </w:pPr>
      <w:r w:rsidRPr="004F5116">
        <w:rPr>
          <w:sz w:val="20"/>
          <w:szCs w:val="20"/>
          <w:lang w:val="es-ES"/>
        </w:rPr>
        <w:t>En esta pregunta las mujeres consideraron que los  primeros auxilios es lo más importante, 50 de ellas escogieron esta opción en un lugar recreacional, de manera contraria los hombres dicen que la información turística es de vital importancia con 58 respuestas en donde esta opción era la preferida, la idea de implementar una farmacia no tuvo mucha acogida en los encuestados en donde la elección fue de 12 mujeres y 14 hombres, todos los servicios adicionales preguntados en la encuesta son fundamentales en este lugar, y serán considerandos en este proyecto, pero tomando en cuenta que se lo desarrollara paulatinamente se los ira incorporando según las necesidades y pedido de nuestros clientes.</w:t>
      </w:r>
      <w:bookmarkStart w:id="28" w:name="_Toc240202257"/>
      <w:bookmarkStart w:id="29" w:name="_Toc240285327"/>
    </w:p>
    <w:bookmarkEnd w:id="28"/>
    <w:bookmarkEnd w:id="29"/>
    <w:p w:rsidR="004F5116" w:rsidRPr="00543558" w:rsidRDefault="004F5116" w:rsidP="00543558">
      <w:pPr>
        <w:pStyle w:val="FIGURA"/>
        <w:ind w:left="0"/>
        <w:jc w:val="left"/>
        <w:rPr>
          <w:rFonts w:ascii="Times New Roman" w:hAnsi="Times New Roman" w:cs="Times New Roman"/>
          <w:bCs w:val="0"/>
          <w:szCs w:val="20"/>
          <w:lang w:val="es-ES"/>
        </w:rPr>
      </w:pPr>
      <w:r w:rsidRPr="00543558">
        <w:rPr>
          <w:rFonts w:ascii="Times New Roman" w:hAnsi="Times New Roman" w:cs="Times New Roman"/>
          <w:bCs w:val="0"/>
          <w:szCs w:val="20"/>
          <w:lang w:val="es-ES"/>
        </w:rPr>
        <w:t>FIGURA 4. 11: INSTALACIONES DEL PARQUE EL LAGO</w:t>
      </w:r>
    </w:p>
    <w:p w:rsidR="004F5116" w:rsidRPr="00543558" w:rsidRDefault="004F5116" w:rsidP="004F5116">
      <w:pPr>
        <w:ind w:firstLine="708"/>
        <w:rPr>
          <w:b/>
          <w:sz w:val="20"/>
          <w:szCs w:val="20"/>
          <w:lang w:val="es-ES"/>
        </w:rPr>
      </w:pPr>
    </w:p>
    <w:p w:rsidR="004F5116" w:rsidRPr="004F5116" w:rsidRDefault="002F212F" w:rsidP="004F5116">
      <w:pPr>
        <w:pStyle w:val="NormalWeb"/>
        <w:spacing w:line="480" w:lineRule="auto"/>
        <w:ind w:left="708"/>
        <w:jc w:val="center"/>
        <w:rPr>
          <w:sz w:val="20"/>
          <w:szCs w:val="20"/>
          <w:lang w:val="es-ES"/>
        </w:rPr>
      </w:pPr>
      <w:r>
        <w:rPr>
          <w:noProof/>
          <w:sz w:val="20"/>
          <w:szCs w:val="20"/>
          <w:lang w:val="en-US"/>
        </w:rPr>
        <w:drawing>
          <wp:anchor distT="0" distB="0" distL="114300" distR="114300" simplePos="0" relativeHeight="251660288" behindDoc="0" locked="0" layoutInCell="1" allowOverlap="1">
            <wp:simplePos x="0" y="0"/>
            <wp:positionH relativeFrom="column">
              <wp:posOffset>58420</wp:posOffset>
            </wp:positionH>
            <wp:positionV relativeFrom="paragraph">
              <wp:posOffset>113030</wp:posOffset>
            </wp:positionV>
            <wp:extent cx="2752725" cy="1485900"/>
            <wp:effectExtent l="19050" t="0" r="9525" b="0"/>
            <wp:wrapNone/>
            <wp:docPr id="6"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spect="1" noChangeArrowheads="1"/>
                    </pic:cNvPicPr>
                  </pic:nvPicPr>
                  <pic:blipFill>
                    <a:blip r:embed="rId16"/>
                    <a:srcRect l="2330" t="19888" r="2965" b="5544"/>
                    <a:stretch>
                      <a:fillRect/>
                    </a:stretch>
                  </pic:blipFill>
                  <pic:spPr bwMode="auto">
                    <a:xfrm>
                      <a:off x="0" y="0"/>
                      <a:ext cx="2752725" cy="1485900"/>
                    </a:xfrm>
                    <a:prstGeom prst="rect">
                      <a:avLst/>
                    </a:prstGeom>
                    <a:noFill/>
                    <a:ln w="9525">
                      <a:noFill/>
                      <a:miter lim="800000"/>
                      <a:headEnd/>
                      <a:tailEnd/>
                    </a:ln>
                  </pic:spPr>
                </pic:pic>
              </a:graphicData>
            </a:graphic>
          </wp:anchor>
        </w:drawing>
      </w:r>
    </w:p>
    <w:p w:rsidR="004F5116" w:rsidRPr="004F5116" w:rsidRDefault="004F5116" w:rsidP="004F5116">
      <w:pPr>
        <w:pStyle w:val="NormalWeb"/>
        <w:spacing w:line="480" w:lineRule="auto"/>
        <w:ind w:left="708"/>
        <w:jc w:val="center"/>
        <w:rPr>
          <w:sz w:val="20"/>
          <w:szCs w:val="20"/>
          <w:lang w:val="es-ES"/>
        </w:rPr>
      </w:pPr>
    </w:p>
    <w:p w:rsidR="004F5116" w:rsidRPr="004F5116" w:rsidRDefault="004F5116" w:rsidP="004F5116">
      <w:pPr>
        <w:pStyle w:val="NormalWeb"/>
        <w:spacing w:line="480" w:lineRule="auto"/>
        <w:ind w:left="708"/>
        <w:jc w:val="center"/>
        <w:rPr>
          <w:sz w:val="20"/>
          <w:szCs w:val="20"/>
          <w:lang w:val="es-ES"/>
        </w:rPr>
      </w:pPr>
    </w:p>
    <w:p w:rsidR="007E4B22" w:rsidRDefault="004F5116" w:rsidP="00543558">
      <w:pPr>
        <w:pStyle w:val="FUENTE"/>
        <w:spacing w:line="240" w:lineRule="auto"/>
        <w:ind w:left="0"/>
        <w:jc w:val="both"/>
        <w:rPr>
          <w:rFonts w:ascii="Times New Roman" w:hAnsi="Times New Roman" w:cs="Times New Roman"/>
          <w:b w:val="0"/>
          <w:sz w:val="20"/>
          <w:lang w:val="es-ES"/>
        </w:rPr>
      </w:pPr>
      <w:r w:rsidRPr="00543558">
        <w:rPr>
          <w:rFonts w:ascii="Times New Roman" w:hAnsi="Times New Roman" w:cs="Times New Roman"/>
          <w:b w:val="0"/>
          <w:sz w:val="20"/>
          <w:lang w:val="es-ES"/>
        </w:rPr>
        <w:t xml:space="preserve">   </w:t>
      </w:r>
    </w:p>
    <w:p w:rsidR="007E4B22" w:rsidRDefault="007E4B22" w:rsidP="00543558">
      <w:pPr>
        <w:pStyle w:val="FUENTE"/>
        <w:spacing w:line="240" w:lineRule="auto"/>
        <w:ind w:left="0"/>
        <w:jc w:val="both"/>
        <w:rPr>
          <w:rFonts w:ascii="Times New Roman" w:hAnsi="Times New Roman" w:cs="Times New Roman"/>
          <w:b w:val="0"/>
          <w:sz w:val="20"/>
          <w:lang w:val="es-ES"/>
        </w:rPr>
      </w:pPr>
    </w:p>
    <w:p w:rsidR="00543558" w:rsidRDefault="004F5116" w:rsidP="00543558">
      <w:pPr>
        <w:pStyle w:val="FUENTE"/>
        <w:spacing w:line="240" w:lineRule="auto"/>
        <w:ind w:left="0"/>
        <w:jc w:val="both"/>
        <w:rPr>
          <w:rFonts w:ascii="Times New Roman" w:hAnsi="Times New Roman" w:cs="Times New Roman"/>
          <w:b w:val="0"/>
          <w:sz w:val="20"/>
          <w:lang w:val="es-ES"/>
        </w:rPr>
      </w:pPr>
      <w:r w:rsidRPr="00543558">
        <w:rPr>
          <w:rFonts w:ascii="Times New Roman" w:hAnsi="Times New Roman" w:cs="Times New Roman"/>
          <w:b w:val="0"/>
          <w:sz w:val="20"/>
          <w:lang w:val="es-ES"/>
        </w:rPr>
        <w:t>En el análisis de esta pregunta podemos observar que solo 3 personas del sexo masculino están a gusto o le dan poca importancia a las instalaciones del lugar, sin embargo todas las respuestas de las mujeres fue negativa y 92 hombres coincidieron con lo mismo respecto a este tema, que las instalaciones de El Parque Lago no son las adecuadas para un lugar recreacional y de diversión familiar, si se le diera un mantenimiento adecuado al lugar, el pensamiento y las expectativas de los futuros visitantes seria 100% positiva, así el lugar seria más atractivo beneficiando al turismo del Ecuador y dando más plazas de trabajo.</w:t>
      </w:r>
    </w:p>
    <w:p w:rsidR="004F5116" w:rsidRPr="004F5116" w:rsidRDefault="004F5116" w:rsidP="007E4B22">
      <w:pPr>
        <w:pStyle w:val="FUENTE"/>
        <w:spacing w:line="240" w:lineRule="auto"/>
        <w:ind w:left="0"/>
        <w:jc w:val="both"/>
        <w:rPr>
          <w:rFonts w:ascii="Times New Roman" w:hAnsi="Times New Roman" w:cs="Times New Roman"/>
          <w:b w:val="0"/>
          <w:sz w:val="20"/>
          <w:lang w:val="es-ES"/>
        </w:rPr>
      </w:pPr>
      <w:r w:rsidRPr="004F5116">
        <w:rPr>
          <w:rFonts w:ascii="Times New Roman" w:hAnsi="Times New Roman" w:cs="Times New Roman"/>
          <w:sz w:val="20"/>
          <w:lang w:val="es-ES"/>
        </w:rPr>
        <w:t xml:space="preserve"> </w:t>
      </w:r>
    </w:p>
    <w:p w:rsidR="004F5116" w:rsidRPr="00543558" w:rsidRDefault="004F5116" w:rsidP="00543558">
      <w:pPr>
        <w:pStyle w:val="FIGURA"/>
        <w:ind w:left="0"/>
        <w:jc w:val="left"/>
        <w:rPr>
          <w:rFonts w:ascii="Times New Roman" w:hAnsi="Times New Roman" w:cs="Times New Roman"/>
          <w:bCs w:val="0"/>
          <w:szCs w:val="20"/>
          <w:lang w:val="es-ES"/>
        </w:rPr>
      </w:pPr>
      <w:r w:rsidRPr="00543558">
        <w:rPr>
          <w:rFonts w:ascii="Times New Roman" w:hAnsi="Times New Roman" w:cs="Times New Roman"/>
          <w:bCs w:val="0"/>
          <w:szCs w:val="20"/>
          <w:lang w:val="es-ES"/>
        </w:rPr>
        <w:t xml:space="preserve">FIGURA 4. 12: ESTADO DE LAS ÁREAS DE RECREACIÓN </w:t>
      </w:r>
    </w:p>
    <w:p w:rsidR="004F5116" w:rsidRPr="004F5116" w:rsidRDefault="002F212F" w:rsidP="004F5116">
      <w:pPr>
        <w:pStyle w:val="FIGURA"/>
        <w:rPr>
          <w:rFonts w:ascii="Times New Roman" w:hAnsi="Times New Roman" w:cs="Times New Roman"/>
          <w:b w:val="0"/>
          <w:bCs w:val="0"/>
          <w:szCs w:val="20"/>
          <w:lang w:val="es-ES"/>
        </w:rPr>
      </w:pPr>
      <w:r>
        <w:rPr>
          <w:rFonts w:ascii="Times New Roman" w:hAnsi="Times New Roman" w:cs="Times New Roman"/>
          <w:noProof/>
          <w:szCs w:val="20"/>
          <w:lang w:val="en-US"/>
        </w:rPr>
        <w:drawing>
          <wp:anchor distT="0" distB="0" distL="114300" distR="114300" simplePos="0" relativeHeight="251661312" behindDoc="0" locked="0" layoutInCell="1" allowOverlap="1">
            <wp:simplePos x="0" y="0"/>
            <wp:positionH relativeFrom="column">
              <wp:posOffset>-67945</wp:posOffset>
            </wp:positionH>
            <wp:positionV relativeFrom="paragraph">
              <wp:posOffset>129540</wp:posOffset>
            </wp:positionV>
            <wp:extent cx="3192780" cy="1361440"/>
            <wp:effectExtent l="19050" t="19050" r="26670" b="10160"/>
            <wp:wrapNone/>
            <wp:docPr id="5"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3"/>
                    <pic:cNvPicPr>
                      <a:picLocks noChangeAspect="1" noChangeArrowheads="1"/>
                    </pic:cNvPicPr>
                  </pic:nvPicPr>
                  <pic:blipFill>
                    <a:blip r:embed="rId17"/>
                    <a:srcRect l="2823" t="20245" r="157" b="1547"/>
                    <a:stretch>
                      <a:fillRect/>
                    </a:stretch>
                  </pic:blipFill>
                  <pic:spPr bwMode="auto">
                    <a:xfrm>
                      <a:off x="0" y="0"/>
                      <a:ext cx="3192780" cy="1361440"/>
                    </a:xfrm>
                    <a:prstGeom prst="rect">
                      <a:avLst/>
                    </a:prstGeom>
                    <a:noFill/>
                    <a:ln w="9525">
                      <a:solidFill>
                        <a:srgbClr val="000000"/>
                      </a:solidFill>
                      <a:miter lim="800000"/>
                      <a:headEnd/>
                      <a:tailEnd/>
                    </a:ln>
                  </pic:spPr>
                </pic:pic>
              </a:graphicData>
            </a:graphic>
          </wp:anchor>
        </w:drawing>
      </w:r>
    </w:p>
    <w:p w:rsidR="004F5116" w:rsidRPr="004F5116" w:rsidRDefault="004F5116" w:rsidP="004F5116">
      <w:pPr>
        <w:pStyle w:val="FIGURA"/>
        <w:rPr>
          <w:rFonts w:ascii="Times New Roman" w:hAnsi="Times New Roman" w:cs="Times New Roman"/>
          <w:b w:val="0"/>
          <w:bCs w:val="0"/>
          <w:szCs w:val="20"/>
          <w:lang w:val="es-ES"/>
        </w:rPr>
      </w:pPr>
    </w:p>
    <w:p w:rsidR="004F5116" w:rsidRPr="004F5116" w:rsidRDefault="004F5116" w:rsidP="004F5116">
      <w:pPr>
        <w:pStyle w:val="NormalWeb"/>
        <w:spacing w:line="480" w:lineRule="auto"/>
        <w:jc w:val="both"/>
        <w:rPr>
          <w:sz w:val="20"/>
          <w:szCs w:val="20"/>
          <w:lang w:val="es-ES"/>
        </w:rPr>
      </w:pPr>
    </w:p>
    <w:p w:rsidR="007E4B22" w:rsidRDefault="007E4B22" w:rsidP="00543558">
      <w:pPr>
        <w:pStyle w:val="NormalWeb"/>
        <w:jc w:val="both"/>
        <w:rPr>
          <w:sz w:val="20"/>
          <w:szCs w:val="20"/>
          <w:lang w:val="es-ES"/>
        </w:rPr>
      </w:pPr>
    </w:p>
    <w:p w:rsidR="004F5116" w:rsidRPr="004F5116" w:rsidRDefault="004F5116" w:rsidP="00543558">
      <w:pPr>
        <w:pStyle w:val="NormalWeb"/>
        <w:jc w:val="both"/>
        <w:rPr>
          <w:sz w:val="20"/>
          <w:szCs w:val="20"/>
          <w:lang w:val="es-ES"/>
        </w:rPr>
      </w:pPr>
      <w:r w:rsidRPr="004F5116">
        <w:rPr>
          <w:sz w:val="20"/>
          <w:szCs w:val="20"/>
          <w:lang w:val="es-ES"/>
        </w:rPr>
        <w:lastRenderedPageBreak/>
        <w:t>En este análisis observamos que las personas que han visitado el lugar no se siente a gusto con las instalaciones  que no son las adecuadas para recibir a turistas de todas partes, esta recopilación de datos nos da a conocer cuales son los principales falencias de este lugar, basándonos en la respuestas de 93 hombres y 75 mujeres que piensan que las áreas de recreación se encuentran en mal estado, esta es la opinión que se desea cambiar con la realización de este proyecto.</w:t>
      </w:r>
    </w:p>
    <w:p w:rsidR="00543558" w:rsidRDefault="00543558" w:rsidP="00543558">
      <w:pPr>
        <w:pStyle w:val="FIGURA"/>
        <w:ind w:left="0"/>
        <w:jc w:val="left"/>
        <w:rPr>
          <w:rFonts w:ascii="Times New Roman" w:hAnsi="Times New Roman" w:cs="Times New Roman"/>
          <w:b w:val="0"/>
          <w:bCs w:val="0"/>
          <w:szCs w:val="20"/>
          <w:lang w:val="es-ES"/>
        </w:rPr>
      </w:pPr>
    </w:p>
    <w:p w:rsidR="004F5116" w:rsidRPr="00543558" w:rsidRDefault="004F5116" w:rsidP="00543558">
      <w:pPr>
        <w:pStyle w:val="FIGURA"/>
        <w:ind w:left="0"/>
        <w:jc w:val="left"/>
      </w:pPr>
      <w:r w:rsidRPr="00543558">
        <w:rPr>
          <w:rFonts w:ascii="Times New Roman" w:hAnsi="Times New Roman" w:cs="Times New Roman"/>
          <w:bCs w:val="0"/>
          <w:szCs w:val="20"/>
          <w:lang w:val="es-ES"/>
        </w:rPr>
        <w:t>FIGURA 4. 13: ACTIVIDADES A REALIZARSE EN EL PARQUE LAGO</w:t>
      </w:r>
    </w:p>
    <w:p w:rsidR="004F5116" w:rsidRDefault="002F212F" w:rsidP="004F5116">
      <w:pPr>
        <w:pStyle w:val="NormalWeb"/>
        <w:spacing w:line="480" w:lineRule="auto"/>
        <w:jc w:val="both"/>
        <w:rPr>
          <w:rFonts w:ascii="Arial" w:hAnsi="Arial" w:cs="Arial"/>
        </w:rPr>
      </w:pPr>
      <w:r>
        <w:rPr>
          <w:rFonts w:ascii="Arial" w:hAnsi="Arial" w:cs="Arial"/>
          <w:noProof/>
          <w:lang w:val="en-US"/>
        </w:rPr>
        <w:drawing>
          <wp:anchor distT="0" distB="0" distL="114300" distR="114300" simplePos="0" relativeHeight="251662336" behindDoc="0" locked="0" layoutInCell="1" allowOverlap="1">
            <wp:simplePos x="0" y="0"/>
            <wp:positionH relativeFrom="column">
              <wp:posOffset>-171450</wp:posOffset>
            </wp:positionH>
            <wp:positionV relativeFrom="paragraph">
              <wp:posOffset>300355</wp:posOffset>
            </wp:positionV>
            <wp:extent cx="2971165" cy="1455420"/>
            <wp:effectExtent l="19050" t="19050" r="19685" b="11430"/>
            <wp:wrapNone/>
            <wp:docPr id="4" name="Grá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4"/>
                    <pic:cNvPicPr>
                      <a:picLocks noChangeAspect="1" noChangeArrowheads="1"/>
                    </pic:cNvPicPr>
                  </pic:nvPicPr>
                  <pic:blipFill>
                    <a:blip r:embed="rId18"/>
                    <a:srcRect l="2519" t="20792" r="2519" b="4297"/>
                    <a:stretch>
                      <a:fillRect/>
                    </a:stretch>
                  </pic:blipFill>
                  <pic:spPr bwMode="auto">
                    <a:xfrm>
                      <a:off x="0" y="0"/>
                      <a:ext cx="2971165" cy="1455420"/>
                    </a:xfrm>
                    <a:prstGeom prst="rect">
                      <a:avLst/>
                    </a:prstGeom>
                    <a:noFill/>
                    <a:ln w="9525">
                      <a:solidFill>
                        <a:srgbClr val="000000"/>
                      </a:solidFill>
                      <a:miter lim="800000"/>
                      <a:headEnd/>
                      <a:tailEnd/>
                    </a:ln>
                  </pic:spPr>
                </pic:pic>
              </a:graphicData>
            </a:graphic>
          </wp:anchor>
        </w:drawing>
      </w:r>
    </w:p>
    <w:p w:rsidR="00543558" w:rsidRDefault="00543558" w:rsidP="004F5116">
      <w:pPr>
        <w:pStyle w:val="NormalWeb"/>
        <w:spacing w:line="480" w:lineRule="auto"/>
        <w:jc w:val="both"/>
        <w:rPr>
          <w:rFonts w:ascii="Arial" w:hAnsi="Arial" w:cs="Arial"/>
        </w:rPr>
      </w:pPr>
    </w:p>
    <w:p w:rsidR="00543558" w:rsidRDefault="00543558" w:rsidP="004F5116">
      <w:pPr>
        <w:pStyle w:val="NormalWeb"/>
        <w:spacing w:line="480" w:lineRule="auto"/>
        <w:jc w:val="both"/>
        <w:rPr>
          <w:rFonts w:ascii="Arial" w:hAnsi="Arial" w:cs="Arial"/>
        </w:rPr>
      </w:pPr>
    </w:p>
    <w:p w:rsidR="007E4B22" w:rsidRDefault="007E4B22" w:rsidP="007E4B22">
      <w:pPr>
        <w:jc w:val="both"/>
        <w:rPr>
          <w:rFonts w:ascii="Arial" w:hAnsi="Arial" w:cs="Arial"/>
          <w:lang w:val="es-EC"/>
        </w:rPr>
      </w:pPr>
    </w:p>
    <w:p w:rsidR="004F5116" w:rsidRDefault="004F5116" w:rsidP="007E4B22">
      <w:pPr>
        <w:jc w:val="both"/>
        <w:rPr>
          <w:sz w:val="20"/>
          <w:szCs w:val="20"/>
          <w:lang w:val="es-ES"/>
        </w:rPr>
      </w:pPr>
      <w:r w:rsidRPr="00543558">
        <w:rPr>
          <w:sz w:val="20"/>
          <w:szCs w:val="20"/>
          <w:lang w:val="es-ES"/>
        </w:rPr>
        <w:t xml:space="preserve">Las actividades recreacionales son muy importantes, con esta tabla y gráfico mostramos las preferencias de hombres y mujeres para divertirse de una manera sana y en familia, para las mujeres la actividad más entretenida es la fotografía, dejando en segundo lugar con 31 respuestas los paseos por sendero y </w:t>
      </w:r>
      <w:r w:rsidRPr="004F5116">
        <w:rPr>
          <w:sz w:val="20"/>
          <w:szCs w:val="20"/>
          <w:lang w:val="es-ES"/>
        </w:rPr>
        <w:t>en tercer lugar con mucha diferencia de las opciones punteras esta la pesca; los hombres escogieron como favorita a la pesca, dejando segundo al kayac con 22 elecciones, a la fotografía 18 y el camping con 15, en relación con las mujeres los paseos en senderos para los hombres no son su mejor opción.</w:t>
      </w:r>
    </w:p>
    <w:p w:rsidR="007E4B22" w:rsidRDefault="007E4B22" w:rsidP="007E4B22">
      <w:pPr>
        <w:jc w:val="both"/>
        <w:rPr>
          <w:sz w:val="20"/>
          <w:szCs w:val="20"/>
          <w:lang w:val="es-ES"/>
        </w:rPr>
      </w:pPr>
    </w:p>
    <w:p w:rsidR="004F5116" w:rsidRPr="00543558" w:rsidRDefault="004F5116" w:rsidP="007E4B22">
      <w:pPr>
        <w:jc w:val="both"/>
        <w:rPr>
          <w:sz w:val="20"/>
          <w:szCs w:val="20"/>
          <w:lang w:val="es-ES"/>
        </w:rPr>
      </w:pPr>
      <w:r w:rsidRPr="004F5116">
        <w:rPr>
          <w:sz w:val="20"/>
          <w:szCs w:val="20"/>
          <w:lang w:val="es-ES"/>
        </w:rPr>
        <w:t>El análisis de la información obtenida</w:t>
      </w:r>
      <w:r w:rsidRPr="00543558">
        <w:rPr>
          <w:sz w:val="20"/>
          <w:szCs w:val="20"/>
          <w:lang w:val="es-ES"/>
        </w:rPr>
        <w:t xml:space="preserve"> por medio de encuestas a hombres y mujeres es muy importante para reconocer las necesidades y preferencias de los visitantes y turistas que acudirán al lugar. El proyecto se basa netamente en una reestructuración del lugar, conociendo las necesidades y tomando en cuenta opiniones y gustos varios.</w:t>
      </w:r>
    </w:p>
    <w:p w:rsidR="007E4B22" w:rsidRDefault="007E4B22" w:rsidP="007E4B22">
      <w:pPr>
        <w:pStyle w:val="TitCapitulo"/>
        <w:jc w:val="left"/>
        <w:rPr>
          <w:rFonts w:ascii="Times New Roman" w:hAnsi="Times New Roman" w:cs="Times New Roman"/>
          <w:b w:val="0"/>
          <w:bCs/>
          <w:smallCaps/>
          <w:sz w:val="20"/>
          <w:szCs w:val="20"/>
          <w:lang w:val="es-ES"/>
        </w:rPr>
      </w:pPr>
      <w:bookmarkStart w:id="30" w:name="_Toc237306264"/>
    </w:p>
    <w:p w:rsidR="007E4B22" w:rsidRDefault="007E4B22" w:rsidP="007E4B22">
      <w:pPr>
        <w:pStyle w:val="TitCapitulo"/>
        <w:jc w:val="left"/>
        <w:rPr>
          <w:rFonts w:ascii="Times New Roman" w:hAnsi="Times New Roman" w:cs="Times New Roman"/>
          <w:bCs/>
          <w:smallCaps/>
          <w:sz w:val="20"/>
          <w:szCs w:val="20"/>
          <w:lang w:val="es-ES"/>
        </w:rPr>
      </w:pPr>
      <w:r w:rsidRPr="007E4B22">
        <w:rPr>
          <w:rFonts w:ascii="Times New Roman" w:hAnsi="Times New Roman" w:cs="Times New Roman"/>
          <w:bCs/>
          <w:smallCaps/>
          <w:sz w:val="20"/>
          <w:szCs w:val="20"/>
          <w:lang w:val="es-ES"/>
        </w:rPr>
        <w:t>5.</w:t>
      </w:r>
      <w:r>
        <w:rPr>
          <w:rFonts w:ascii="Times New Roman" w:hAnsi="Times New Roman" w:cs="Times New Roman"/>
          <w:bCs/>
          <w:smallCaps/>
          <w:sz w:val="20"/>
          <w:szCs w:val="20"/>
          <w:lang w:val="es-ES"/>
        </w:rPr>
        <w:t xml:space="preserve"> </w:t>
      </w:r>
      <w:r w:rsidRPr="007E4B22">
        <w:rPr>
          <w:rFonts w:ascii="Times New Roman" w:hAnsi="Times New Roman" w:cs="Times New Roman"/>
          <w:bCs/>
          <w:smallCaps/>
          <w:sz w:val="20"/>
          <w:szCs w:val="20"/>
          <w:lang w:val="es-ES"/>
        </w:rPr>
        <w:t>ESTUDIO FINANCIERO</w:t>
      </w:r>
      <w:bookmarkEnd w:id="30"/>
    </w:p>
    <w:p w:rsidR="007E4B22" w:rsidRPr="007E4B22" w:rsidRDefault="00705D52" w:rsidP="00705D52">
      <w:pPr>
        <w:pStyle w:val="SegundoNivel"/>
        <w:spacing w:line="240" w:lineRule="auto"/>
        <w:rPr>
          <w:rFonts w:ascii="Times New Roman" w:hAnsi="Times New Roman" w:cs="Times New Roman"/>
          <w:b w:val="0"/>
          <w:sz w:val="20"/>
          <w:szCs w:val="20"/>
          <w:lang w:val="es-ES"/>
        </w:rPr>
      </w:pPr>
      <w:r>
        <w:rPr>
          <w:rFonts w:ascii="Times New Roman" w:hAnsi="Times New Roman" w:cs="Times New Roman"/>
          <w:b w:val="0"/>
          <w:sz w:val="20"/>
          <w:szCs w:val="20"/>
          <w:lang w:val="es-ES"/>
        </w:rPr>
        <w:t xml:space="preserve">      </w:t>
      </w:r>
      <w:r w:rsidR="007E4B22" w:rsidRPr="007E4B22">
        <w:rPr>
          <w:rFonts w:ascii="Times New Roman" w:hAnsi="Times New Roman" w:cs="Times New Roman"/>
          <w:b w:val="0"/>
          <w:sz w:val="20"/>
          <w:szCs w:val="20"/>
          <w:lang w:val="es-ES"/>
        </w:rPr>
        <w:t>Generar flujos de caja positivos cada mes para poder cubrir obligaciones económicas y operacionales que requiere El Parque El Lago.</w:t>
      </w:r>
    </w:p>
    <w:p w:rsidR="007E4B22" w:rsidRPr="007E4B22" w:rsidRDefault="007E4B22" w:rsidP="007E4B22">
      <w:pPr>
        <w:pStyle w:val="SegundoNivel"/>
        <w:spacing w:line="240" w:lineRule="auto"/>
        <w:rPr>
          <w:rFonts w:ascii="Times New Roman" w:hAnsi="Times New Roman" w:cs="Times New Roman"/>
          <w:b w:val="0"/>
          <w:sz w:val="20"/>
          <w:szCs w:val="20"/>
          <w:lang w:val="es-ES"/>
        </w:rPr>
      </w:pPr>
    </w:p>
    <w:p w:rsidR="007E4B22" w:rsidRPr="007E4B22" w:rsidRDefault="007E4B22" w:rsidP="007E4B22">
      <w:pPr>
        <w:pStyle w:val="SegundoNivel"/>
        <w:spacing w:line="240" w:lineRule="auto"/>
        <w:rPr>
          <w:rFonts w:ascii="Times New Roman" w:hAnsi="Times New Roman" w:cs="Times New Roman"/>
          <w:b w:val="0"/>
          <w:sz w:val="20"/>
          <w:szCs w:val="20"/>
          <w:lang w:val="es-ES"/>
        </w:rPr>
      </w:pPr>
      <w:r w:rsidRPr="007E4B22">
        <w:rPr>
          <w:rFonts w:ascii="Times New Roman" w:hAnsi="Times New Roman" w:cs="Times New Roman"/>
          <w:b w:val="0"/>
          <w:sz w:val="20"/>
          <w:szCs w:val="20"/>
          <w:lang w:val="es-ES"/>
        </w:rPr>
        <w:lastRenderedPageBreak/>
        <w:t>Nuestra forma de financiamiento de la inversión inicial será por medio de un préstamo bancario el 70% y el 30% por medio de capital propio aportado por el Gobierno.</w:t>
      </w:r>
    </w:p>
    <w:p w:rsidR="007E4B22" w:rsidRPr="007E4B22" w:rsidRDefault="007E4B22" w:rsidP="007E4B22">
      <w:pPr>
        <w:pStyle w:val="SegundoNivel"/>
        <w:spacing w:line="240" w:lineRule="auto"/>
        <w:rPr>
          <w:rFonts w:ascii="Times New Roman" w:hAnsi="Times New Roman" w:cs="Times New Roman"/>
          <w:b w:val="0"/>
          <w:sz w:val="20"/>
          <w:szCs w:val="20"/>
          <w:lang w:val="es-ES"/>
        </w:rPr>
      </w:pPr>
    </w:p>
    <w:p w:rsidR="007E4B22" w:rsidRPr="007E4B22" w:rsidRDefault="007E4B22" w:rsidP="007E4B22">
      <w:pPr>
        <w:pStyle w:val="SegundoNivel"/>
        <w:spacing w:line="240" w:lineRule="auto"/>
        <w:rPr>
          <w:rFonts w:ascii="Times New Roman" w:hAnsi="Times New Roman" w:cs="Times New Roman"/>
          <w:b w:val="0"/>
          <w:sz w:val="20"/>
          <w:szCs w:val="20"/>
          <w:lang w:val="es-ES"/>
        </w:rPr>
      </w:pPr>
      <w:r w:rsidRPr="007E4B22">
        <w:rPr>
          <w:rFonts w:ascii="Times New Roman" w:hAnsi="Times New Roman" w:cs="Times New Roman"/>
          <w:b w:val="0"/>
          <w:sz w:val="20"/>
          <w:szCs w:val="20"/>
          <w:lang w:val="es-ES"/>
        </w:rPr>
        <w:t>Mantener un saldo mínimo mensual en la cuenta de la empresa de $5000 durante el primer año de operaciones.</w:t>
      </w:r>
    </w:p>
    <w:p w:rsidR="007E4B22" w:rsidRDefault="007E4B22" w:rsidP="007E4B22">
      <w:pPr>
        <w:pStyle w:val="SegundoNivel"/>
        <w:spacing w:line="240" w:lineRule="auto"/>
        <w:rPr>
          <w:rFonts w:ascii="Times New Roman" w:hAnsi="Times New Roman" w:cs="Times New Roman"/>
          <w:b w:val="0"/>
          <w:sz w:val="20"/>
          <w:szCs w:val="20"/>
          <w:lang w:val="es-ES"/>
        </w:rPr>
      </w:pPr>
    </w:p>
    <w:p w:rsidR="00705D52" w:rsidRPr="007E4B22" w:rsidRDefault="00705D52" w:rsidP="007E4B22">
      <w:pPr>
        <w:pStyle w:val="SegundoNivel"/>
        <w:spacing w:line="240" w:lineRule="auto"/>
        <w:rPr>
          <w:rFonts w:ascii="Times New Roman" w:hAnsi="Times New Roman" w:cs="Times New Roman"/>
          <w:b w:val="0"/>
          <w:sz w:val="20"/>
          <w:szCs w:val="20"/>
          <w:lang w:val="es-ES"/>
        </w:rPr>
      </w:pPr>
    </w:p>
    <w:p w:rsidR="00705D52" w:rsidRPr="00705D52" w:rsidRDefault="00705D52" w:rsidP="00705D52">
      <w:pPr>
        <w:jc w:val="both"/>
        <w:rPr>
          <w:b/>
          <w:bCs/>
          <w:smallCaps/>
          <w:sz w:val="20"/>
          <w:szCs w:val="20"/>
          <w:lang w:val="es-ES"/>
        </w:rPr>
      </w:pPr>
      <w:bookmarkStart w:id="31" w:name="_Toc237306268"/>
      <w:r>
        <w:rPr>
          <w:b/>
          <w:sz w:val="20"/>
          <w:szCs w:val="20"/>
          <w:lang w:val="es-ES"/>
        </w:rPr>
        <w:t xml:space="preserve">6. </w:t>
      </w:r>
      <w:r w:rsidRPr="00705D52">
        <w:rPr>
          <w:b/>
          <w:bCs/>
          <w:smallCaps/>
          <w:sz w:val="20"/>
          <w:szCs w:val="20"/>
          <w:lang w:val="es-ES"/>
        </w:rPr>
        <w:t>CONCLUSIONES Y RECOMENDACIONES</w:t>
      </w:r>
      <w:bookmarkEnd w:id="31"/>
    </w:p>
    <w:p w:rsidR="00705D52" w:rsidRPr="00705D52" w:rsidRDefault="00705D52" w:rsidP="00705D52">
      <w:pPr>
        <w:jc w:val="both"/>
        <w:rPr>
          <w:sz w:val="20"/>
          <w:szCs w:val="20"/>
          <w:lang w:val="es-ES"/>
        </w:rPr>
      </w:pPr>
    </w:p>
    <w:p w:rsidR="00705D52" w:rsidRPr="00705D52" w:rsidRDefault="00705D52" w:rsidP="00705D52">
      <w:pPr>
        <w:jc w:val="both"/>
        <w:rPr>
          <w:b/>
          <w:sz w:val="20"/>
          <w:szCs w:val="20"/>
          <w:lang w:val="es-ES"/>
        </w:rPr>
      </w:pPr>
      <w:bookmarkStart w:id="32" w:name="_Toc218975839"/>
      <w:bookmarkStart w:id="33" w:name="_Toc237306269"/>
      <w:r w:rsidRPr="00705D52">
        <w:rPr>
          <w:b/>
          <w:sz w:val="20"/>
          <w:szCs w:val="20"/>
          <w:lang w:val="es-ES"/>
        </w:rPr>
        <w:t>6.1. CONCLUSIONES</w:t>
      </w:r>
      <w:bookmarkEnd w:id="32"/>
      <w:bookmarkEnd w:id="33"/>
    </w:p>
    <w:p w:rsidR="00705D52" w:rsidRPr="00705D52" w:rsidRDefault="00705D52" w:rsidP="00705D52">
      <w:pPr>
        <w:jc w:val="both"/>
        <w:rPr>
          <w:sz w:val="20"/>
          <w:szCs w:val="20"/>
          <w:lang w:val="es-ES"/>
        </w:rPr>
      </w:pPr>
    </w:p>
    <w:p w:rsidR="00705D52" w:rsidRPr="00705D52" w:rsidRDefault="00705D52" w:rsidP="00705D52">
      <w:pPr>
        <w:jc w:val="both"/>
        <w:rPr>
          <w:sz w:val="20"/>
          <w:szCs w:val="20"/>
          <w:lang w:val="es-ES"/>
        </w:rPr>
      </w:pPr>
      <w:r>
        <w:rPr>
          <w:sz w:val="20"/>
          <w:szCs w:val="20"/>
          <w:lang w:val="es-ES"/>
        </w:rPr>
        <w:t xml:space="preserve">     </w:t>
      </w:r>
      <w:r w:rsidRPr="00705D52">
        <w:rPr>
          <w:sz w:val="20"/>
          <w:szCs w:val="20"/>
          <w:lang w:val="es-ES"/>
        </w:rPr>
        <w:t>Luego de haber realizado el análisis e investigación del proyecto Parque El Lago para la realización de una readecuación y aumento de tres aéreas recreativas se llego a las siguientes conclusiones.</w:t>
      </w:r>
    </w:p>
    <w:p w:rsidR="00705D52" w:rsidRPr="00705D52" w:rsidRDefault="00705D52" w:rsidP="00705D52">
      <w:pPr>
        <w:jc w:val="both"/>
        <w:rPr>
          <w:sz w:val="20"/>
          <w:szCs w:val="20"/>
          <w:lang w:val="es-ES"/>
        </w:rPr>
      </w:pPr>
    </w:p>
    <w:p w:rsidR="00705D52" w:rsidRPr="00705D52" w:rsidRDefault="00705D52" w:rsidP="00705D52">
      <w:pPr>
        <w:jc w:val="both"/>
        <w:rPr>
          <w:sz w:val="20"/>
          <w:szCs w:val="20"/>
          <w:lang w:val="es-ES"/>
        </w:rPr>
      </w:pPr>
      <w:r>
        <w:rPr>
          <w:sz w:val="20"/>
          <w:szCs w:val="20"/>
          <w:lang w:val="es-ES"/>
        </w:rPr>
        <w:t xml:space="preserve">     </w:t>
      </w:r>
      <w:r w:rsidRPr="00705D52">
        <w:rPr>
          <w:sz w:val="20"/>
          <w:szCs w:val="20"/>
          <w:lang w:val="es-ES"/>
        </w:rPr>
        <w:t>El resultado de las encuesta demuestra que el lugar no tiene un reconocimiento significativo en la Provincia del Guayas. Se tiene establecido el perfil de aproximadamente 50 turistas que acudirán  al Parque cada fin de semana; con el desarrollo e implementación de las áreas naturales y recreativas en el Parque El Lago.</w:t>
      </w:r>
    </w:p>
    <w:p w:rsidR="00705D52" w:rsidRPr="00705D52" w:rsidRDefault="00705D52" w:rsidP="00705D52">
      <w:pPr>
        <w:jc w:val="both"/>
        <w:rPr>
          <w:sz w:val="20"/>
          <w:szCs w:val="20"/>
          <w:lang w:val="es-ES"/>
        </w:rPr>
      </w:pPr>
    </w:p>
    <w:p w:rsidR="00705D52" w:rsidRPr="00705D52" w:rsidRDefault="00705D52" w:rsidP="00705D52">
      <w:pPr>
        <w:jc w:val="both"/>
        <w:rPr>
          <w:sz w:val="20"/>
          <w:szCs w:val="20"/>
          <w:lang w:val="es-ES"/>
        </w:rPr>
      </w:pPr>
      <w:r>
        <w:rPr>
          <w:sz w:val="20"/>
          <w:szCs w:val="20"/>
          <w:lang w:val="es-ES"/>
        </w:rPr>
        <w:t xml:space="preserve">    </w:t>
      </w:r>
      <w:r w:rsidRPr="00705D52">
        <w:rPr>
          <w:sz w:val="20"/>
          <w:szCs w:val="20"/>
          <w:lang w:val="es-ES"/>
        </w:rPr>
        <w:t>Este proyecto tendrá un valor de $64.460 dólares americanos que invertirá el Estado para la preservación de su fauna y flora; y como sitio turístico; en esta inversión se estiman rubros para sueldos del personal, hojas, copias, transporte, alimentación, compra de materiales para la construcción e implementos para realizar las diferentes actividades recreativas del Parque El Lago.</w:t>
      </w:r>
    </w:p>
    <w:p w:rsidR="00705D52" w:rsidRPr="00705D52" w:rsidRDefault="00705D52" w:rsidP="00705D52">
      <w:pPr>
        <w:jc w:val="both"/>
        <w:rPr>
          <w:sz w:val="20"/>
          <w:szCs w:val="20"/>
          <w:lang w:val="es-ES"/>
        </w:rPr>
      </w:pPr>
    </w:p>
    <w:p w:rsidR="00705D52" w:rsidRPr="00705D52" w:rsidRDefault="00705D52" w:rsidP="00705D52">
      <w:pPr>
        <w:jc w:val="both"/>
        <w:rPr>
          <w:sz w:val="20"/>
          <w:szCs w:val="20"/>
          <w:lang w:val="es-ES"/>
        </w:rPr>
      </w:pPr>
      <w:r>
        <w:rPr>
          <w:sz w:val="20"/>
          <w:szCs w:val="20"/>
          <w:lang w:val="es-ES"/>
        </w:rPr>
        <w:t xml:space="preserve">    </w:t>
      </w:r>
      <w:r w:rsidRPr="00705D52">
        <w:rPr>
          <w:sz w:val="20"/>
          <w:szCs w:val="20"/>
          <w:lang w:val="es-ES"/>
        </w:rPr>
        <w:t>La Rentabilidad es 100% proporcional al uso que los turistas le den al lugar que está a cargo de la CEDEGÉ, el mantenimiento del lugar es vital para el desarrollo de las especies que se encuentran en El Parque El Lago, es un proyecto de responsabilidad social, donde se estima ganancias netas de $10.000 aproximadamente en el primer año manteniendo intacto el capital invertido.</w:t>
      </w:r>
    </w:p>
    <w:p w:rsidR="00705D52" w:rsidRPr="00705D52" w:rsidRDefault="00705D52" w:rsidP="00705D52">
      <w:pPr>
        <w:jc w:val="both"/>
        <w:rPr>
          <w:sz w:val="20"/>
          <w:szCs w:val="20"/>
          <w:lang w:val="es-ES"/>
        </w:rPr>
      </w:pPr>
    </w:p>
    <w:p w:rsidR="00705D52" w:rsidRDefault="00705D52" w:rsidP="00705D52">
      <w:pPr>
        <w:jc w:val="both"/>
        <w:rPr>
          <w:sz w:val="20"/>
          <w:szCs w:val="20"/>
          <w:lang w:val="es-ES"/>
        </w:rPr>
      </w:pPr>
      <w:r>
        <w:rPr>
          <w:sz w:val="20"/>
          <w:szCs w:val="20"/>
          <w:lang w:val="es-ES"/>
        </w:rPr>
        <w:t xml:space="preserve">     </w:t>
      </w:r>
      <w:r w:rsidRPr="00705D52">
        <w:rPr>
          <w:sz w:val="20"/>
          <w:szCs w:val="20"/>
          <w:lang w:val="es-ES"/>
        </w:rPr>
        <w:t xml:space="preserve">El desarrollo del proyecto es muy factible y realizable a corto plazo para la CEDEGÉ, el objetivo es recuperar la inversión del proyecto ejecutado y mejorar así la recaudación de ingresos por auto-gestión. Porque la infraestructura, el terreno, el encanto natural ya se encuentran en el lugar, con la inversión inicial es de $64.000 aproximadamente, el esquema de las áreas a implementarse, la ayuda de la comunidad y los medios de comunicación para infundir información sobre el lugar, este proyecto será un hecho. </w:t>
      </w:r>
    </w:p>
    <w:p w:rsidR="00705D52" w:rsidRPr="00705D52" w:rsidRDefault="00705D52" w:rsidP="00705D52">
      <w:pPr>
        <w:jc w:val="both"/>
        <w:rPr>
          <w:sz w:val="20"/>
          <w:szCs w:val="20"/>
          <w:lang w:val="es-ES"/>
        </w:rPr>
      </w:pPr>
      <w:r>
        <w:rPr>
          <w:sz w:val="20"/>
          <w:szCs w:val="20"/>
          <w:lang w:val="es-ES"/>
        </w:rPr>
        <w:lastRenderedPageBreak/>
        <w:t xml:space="preserve">      </w:t>
      </w:r>
      <w:r w:rsidRPr="00705D52">
        <w:rPr>
          <w:sz w:val="20"/>
          <w:szCs w:val="20"/>
          <w:lang w:val="es-ES"/>
        </w:rPr>
        <w:t xml:space="preserve">Este proyecto es importante ya que mediante un análisis de las actividades recreativas que se pueden realizar actualmente en el Parque El Lago, se podrá diversificar su oferta y adecuar sus instalaciones. </w:t>
      </w:r>
    </w:p>
    <w:p w:rsidR="00705D52" w:rsidRPr="00705D52" w:rsidRDefault="00705D52" w:rsidP="00705D52">
      <w:pPr>
        <w:jc w:val="both"/>
        <w:rPr>
          <w:sz w:val="20"/>
          <w:szCs w:val="20"/>
          <w:lang w:val="es-ES"/>
        </w:rPr>
      </w:pPr>
    </w:p>
    <w:p w:rsidR="00705D52" w:rsidRPr="00705D52" w:rsidRDefault="00705D52" w:rsidP="00705D52">
      <w:pPr>
        <w:jc w:val="both"/>
        <w:rPr>
          <w:sz w:val="20"/>
          <w:szCs w:val="20"/>
          <w:lang w:val="es-ES"/>
        </w:rPr>
      </w:pPr>
      <w:r>
        <w:rPr>
          <w:sz w:val="20"/>
          <w:szCs w:val="20"/>
          <w:lang w:val="es-ES"/>
        </w:rPr>
        <w:t xml:space="preserve">      </w:t>
      </w:r>
      <w:r w:rsidRPr="00705D52">
        <w:rPr>
          <w:sz w:val="20"/>
          <w:szCs w:val="20"/>
          <w:lang w:val="es-ES"/>
        </w:rPr>
        <w:t>Proyección de una nueva imagen de este y así proveer al visitante y a la comunidad una opción innovadora, de la cual podrían hacer uso en su tiempo libre.</w:t>
      </w:r>
    </w:p>
    <w:p w:rsidR="00705D52" w:rsidRPr="00705D52" w:rsidRDefault="00705D52" w:rsidP="00705D52">
      <w:pPr>
        <w:jc w:val="both"/>
        <w:rPr>
          <w:sz w:val="20"/>
          <w:szCs w:val="20"/>
          <w:lang w:val="es-ES"/>
        </w:rPr>
      </w:pPr>
    </w:p>
    <w:p w:rsidR="00705D52" w:rsidRPr="00705D52" w:rsidRDefault="00705D52" w:rsidP="00705D52">
      <w:pPr>
        <w:jc w:val="both"/>
        <w:rPr>
          <w:sz w:val="20"/>
          <w:szCs w:val="20"/>
          <w:lang w:val="es-ES"/>
        </w:rPr>
      </w:pPr>
    </w:p>
    <w:p w:rsidR="00705D52" w:rsidRPr="00705D52" w:rsidRDefault="00705D52" w:rsidP="00705D52">
      <w:pPr>
        <w:jc w:val="both"/>
        <w:rPr>
          <w:sz w:val="20"/>
          <w:szCs w:val="20"/>
          <w:lang w:val="es-ES"/>
        </w:rPr>
      </w:pPr>
      <w:r>
        <w:rPr>
          <w:sz w:val="20"/>
          <w:szCs w:val="20"/>
          <w:lang w:val="es-ES"/>
        </w:rPr>
        <w:t xml:space="preserve">      </w:t>
      </w:r>
      <w:r w:rsidRPr="00705D52">
        <w:rPr>
          <w:sz w:val="20"/>
          <w:szCs w:val="20"/>
          <w:lang w:val="es-ES"/>
        </w:rPr>
        <w:t>El fin que se persigue con la ejecución del proyecto  es el desarrollo de la comunidad encargada del Parque El Lago, y esto  nos sirva como base elemental para alguna actividad futura tanto en el ámbito personal como profesional, así mostrar un desempeño y la capacidad intelectual para cualquier adversidad en nuestra vida diaria.</w:t>
      </w:r>
    </w:p>
    <w:p w:rsidR="00705D52" w:rsidRPr="00705D52" w:rsidRDefault="00705D52" w:rsidP="00705D52">
      <w:pPr>
        <w:jc w:val="both"/>
        <w:rPr>
          <w:sz w:val="20"/>
          <w:szCs w:val="20"/>
          <w:lang w:val="es-ES"/>
        </w:rPr>
      </w:pPr>
    </w:p>
    <w:p w:rsidR="00705D52" w:rsidRPr="00705D52" w:rsidRDefault="00705D52" w:rsidP="00705D52">
      <w:pPr>
        <w:jc w:val="both"/>
        <w:rPr>
          <w:sz w:val="20"/>
          <w:szCs w:val="20"/>
          <w:lang w:val="es-ES"/>
        </w:rPr>
      </w:pPr>
    </w:p>
    <w:p w:rsidR="00705D52" w:rsidRPr="00705D52" w:rsidRDefault="00705D52" w:rsidP="00705D52">
      <w:pPr>
        <w:jc w:val="both"/>
        <w:rPr>
          <w:b/>
          <w:sz w:val="20"/>
          <w:szCs w:val="20"/>
          <w:lang w:val="es-ES"/>
        </w:rPr>
      </w:pPr>
      <w:bookmarkStart w:id="34" w:name="_Toc218975840"/>
      <w:bookmarkStart w:id="35" w:name="_Toc237306270"/>
      <w:r w:rsidRPr="00705D52">
        <w:rPr>
          <w:b/>
          <w:sz w:val="20"/>
          <w:szCs w:val="20"/>
          <w:lang w:val="es-ES"/>
        </w:rPr>
        <w:t>6.2. RECOMENDACIONES</w:t>
      </w:r>
      <w:bookmarkEnd w:id="34"/>
      <w:bookmarkEnd w:id="35"/>
    </w:p>
    <w:p w:rsidR="00705D52" w:rsidRPr="00705D52" w:rsidRDefault="00705D52" w:rsidP="00705D52">
      <w:pPr>
        <w:jc w:val="both"/>
        <w:rPr>
          <w:sz w:val="20"/>
          <w:szCs w:val="20"/>
          <w:lang w:val="es-ES"/>
        </w:rPr>
      </w:pPr>
    </w:p>
    <w:p w:rsidR="00705D52" w:rsidRPr="00705D52" w:rsidRDefault="00705D52" w:rsidP="00705D52">
      <w:pPr>
        <w:jc w:val="both"/>
        <w:rPr>
          <w:sz w:val="20"/>
          <w:szCs w:val="20"/>
          <w:lang w:val="es-ES"/>
        </w:rPr>
      </w:pPr>
      <w:r>
        <w:rPr>
          <w:sz w:val="20"/>
          <w:szCs w:val="20"/>
          <w:lang w:val="es-ES"/>
        </w:rPr>
        <w:t xml:space="preserve">      </w:t>
      </w:r>
      <w:r w:rsidRPr="00705D52">
        <w:rPr>
          <w:sz w:val="20"/>
          <w:szCs w:val="20"/>
          <w:lang w:val="es-ES"/>
        </w:rPr>
        <w:t>Según el proceso del proyecto efectuado se logro resultados buenos,  pero siempre se puede mejorar.</w:t>
      </w:r>
    </w:p>
    <w:p w:rsidR="00705D52" w:rsidRPr="00705D52" w:rsidRDefault="00705D52" w:rsidP="00705D52">
      <w:pPr>
        <w:jc w:val="both"/>
        <w:rPr>
          <w:sz w:val="20"/>
          <w:szCs w:val="20"/>
          <w:lang w:val="es-ES"/>
        </w:rPr>
      </w:pPr>
    </w:p>
    <w:p w:rsidR="00705D52" w:rsidRPr="00705D52" w:rsidRDefault="00705D52" w:rsidP="00705D52">
      <w:pPr>
        <w:jc w:val="both"/>
        <w:rPr>
          <w:sz w:val="20"/>
          <w:szCs w:val="20"/>
          <w:lang w:val="es-ES"/>
        </w:rPr>
      </w:pPr>
      <w:r>
        <w:rPr>
          <w:sz w:val="20"/>
          <w:szCs w:val="20"/>
          <w:lang w:val="es-ES"/>
        </w:rPr>
        <w:t xml:space="preserve">      </w:t>
      </w:r>
      <w:r w:rsidRPr="00705D52">
        <w:rPr>
          <w:sz w:val="20"/>
          <w:szCs w:val="20"/>
          <w:lang w:val="es-ES"/>
        </w:rPr>
        <w:t xml:space="preserve">Se recomienda incentivar a las personas encargadas del lugar y a la comunidad, ya que tendrán una  participación activa  en la mejora del sitio antes mencionado, creando nuevos lugares de esparcimiento,  dotándolos de un excelente servicio, el cual debe ir acorde a las necesidades de los visitantes cubriendo sus expectativas, y a la vez integrando a la comunidad ofreciéndoles nuevas oportunidades de empleo y participación en las actividades turísticas. </w:t>
      </w:r>
    </w:p>
    <w:p w:rsidR="00705D52" w:rsidRPr="00705D52" w:rsidRDefault="00705D52" w:rsidP="00705D52">
      <w:pPr>
        <w:jc w:val="both"/>
        <w:rPr>
          <w:sz w:val="20"/>
          <w:szCs w:val="20"/>
          <w:lang w:val="es-ES"/>
        </w:rPr>
      </w:pPr>
    </w:p>
    <w:p w:rsidR="00705D52" w:rsidRPr="00705D52" w:rsidRDefault="00705D52" w:rsidP="00705D52">
      <w:pPr>
        <w:jc w:val="both"/>
        <w:rPr>
          <w:sz w:val="20"/>
          <w:szCs w:val="20"/>
          <w:lang w:val="es-ES"/>
        </w:rPr>
      </w:pPr>
      <w:r>
        <w:rPr>
          <w:sz w:val="20"/>
          <w:szCs w:val="20"/>
          <w:lang w:val="es-ES"/>
        </w:rPr>
        <w:t xml:space="preserve">      </w:t>
      </w:r>
      <w:r w:rsidRPr="00705D52">
        <w:rPr>
          <w:sz w:val="20"/>
          <w:szCs w:val="20"/>
          <w:lang w:val="es-ES"/>
        </w:rPr>
        <w:t>Hacer análisis y evaluaciones trimestrales de la evolución del proyecto para determinar alguna necesidad que podría afrontar el Parque El Lago, el objetivo principal es definir las áreas recreativas e instalaciones existentes en el Parque El Lago que brinda actualmente a los visitantes con el fin que su estadía en este atractivo turístico sea placentero.</w:t>
      </w:r>
    </w:p>
    <w:p w:rsidR="00705D52" w:rsidRPr="00705D52" w:rsidRDefault="00705D52" w:rsidP="00705D52">
      <w:pPr>
        <w:jc w:val="both"/>
        <w:rPr>
          <w:sz w:val="20"/>
          <w:szCs w:val="20"/>
          <w:lang w:val="es-ES"/>
        </w:rPr>
      </w:pPr>
    </w:p>
    <w:p w:rsidR="00705D52" w:rsidRPr="00705D52" w:rsidRDefault="00705D52" w:rsidP="00705D52">
      <w:pPr>
        <w:jc w:val="both"/>
        <w:rPr>
          <w:sz w:val="20"/>
          <w:szCs w:val="20"/>
          <w:lang w:val="es-ES"/>
        </w:rPr>
      </w:pPr>
      <w:bookmarkStart w:id="36" w:name="_Toc237306271"/>
    </w:p>
    <w:p w:rsidR="00705D52" w:rsidRPr="00705D52" w:rsidRDefault="00705D52" w:rsidP="00705D52">
      <w:pPr>
        <w:jc w:val="both"/>
        <w:rPr>
          <w:sz w:val="20"/>
          <w:szCs w:val="20"/>
          <w:lang w:val="es-ES"/>
        </w:rPr>
      </w:pPr>
    </w:p>
    <w:p w:rsidR="00705D52" w:rsidRPr="00705D52" w:rsidRDefault="00705D52" w:rsidP="00705D52">
      <w:pPr>
        <w:jc w:val="both"/>
        <w:rPr>
          <w:b/>
          <w:sz w:val="20"/>
          <w:szCs w:val="20"/>
          <w:lang w:val="es-ES"/>
        </w:rPr>
      </w:pPr>
      <w:r w:rsidRPr="00705D52">
        <w:rPr>
          <w:b/>
          <w:sz w:val="20"/>
          <w:szCs w:val="20"/>
          <w:lang w:val="es-ES"/>
        </w:rPr>
        <w:t>BIBLIOGRAFÍA</w:t>
      </w:r>
      <w:bookmarkEnd w:id="36"/>
    </w:p>
    <w:p w:rsidR="00705D52" w:rsidRPr="00705D52" w:rsidRDefault="00705D52" w:rsidP="00705D52">
      <w:pPr>
        <w:jc w:val="both"/>
        <w:rPr>
          <w:sz w:val="20"/>
          <w:szCs w:val="20"/>
          <w:lang w:val="es-ES"/>
        </w:rPr>
      </w:pPr>
    </w:p>
    <w:p w:rsidR="00705D52" w:rsidRDefault="00705D52" w:rsidP="00705D52">
      <w:pPr>
        <w:jc w:val="both"/>
        <w:rPr>
          <w:sz w:val="20"/>
          <w:szCs w:val="20"/>
          <w:lang w:val="es-ES"/>
        </w:rPr>
      </w:pPr>
      <w:r w:rsidRPr="00705D52">
        <w:rPr>
          <w:sz w:val="20"/>
          <w:szCs w:val="20"/>
          <w:lang w:val="es-ES"/>
        </w:rPr>
        <w:t>Fuente: SERIE DAVID - Plan de Desarrollo Regional PSE – Centro de Estudios Regionales Urbano Rurales -(CERUR), 1995</w:t>
      </w:r>
    </w:p>
    <w:p w:rsidR="00705D52" w:rsidRDefault="00705D52" w:rsidP="00705D52">
      <w:pPr>
        <w:jc w:val="both"/>
        <w:rPr>
          <w:sz w:val="20"/>
          <w:szCs w:val="20"/>
          <w:lang w:val="es-ES"/>
        </w:rPr>
      </w:pPr>
      <w:r w:rsidRPr="00705D52">
        <w:rPr>
          <w:sz w:val="20"/>
          <w:szCs w:val="20"/>
          <w:lang w:val="es-ES"/>
        </w:rPr>
        <w:t xml:space="preserve"> La información no incluirá a las parroquias rurales de Guayaquil y se concentrará en los cantones Santa Elena, Playas, </w:t>
      </w:r>
      <w:smartTag w:uri="urn:schemas-microsoft-com:office:smarttags" w:element="PersonName">
        <w:smartTagPr>
          <w:attr w:name="ProductID" w:val="La Libertad"/>
        </w:smartTagPr>
        <w:r w:rsidRPr="00705D52">
          <w:rPr>
            <w:sz w:val="20"/>
            <w:szCs w:val="20"/>
            <w:lang w:val="es-ES"/>
          </w:rPr>
          <w:t>La Libertad</w:t>
        </w:r>
      </w:smartTag>
      <w:r w:rsidRPr="00705D52">
        <w:rPr>
          <w:sz w:val="20"/>
          <w:szCs w:val="20"/>
          <w:lang w:val="es-ES"/>
        </w:rPr>
        <w:t xml:space="preserve"> y Salinas</w:t>
      </w:r>
    </w:p>
    <w:p w:rsidR="00705D52" w:rsidRPr="00705D52" w:rsidRDefault="00705D52" w:rsidP="00705D52">
      <w:pPr>
        <w:jc w:val="both"/>
        <w:rPr>
          <w:sz w:val="20"/>
          <w:szCs w:val="20"/>
          <w:lang w:val="es-ES"/>
        </w:rPr>
      </w:pPr>
    </w:p>
    <w:p w:rsidR="00705D52" w:rsidRPr="00705D52" w:rsidRDefault="00705D52" w:rsidP="00705D52">
      <w:pPr>
        <w:jc w:val="both"/>
        <w:rPr>
          <w:sz w:val="20"/>
          <w:szCs w:val="20"/>
          <w:lang w:val="es-ES"/>
        </w:rPr>
      </w:pPr>
      <w:r w:rsidRPr="00705D52">
        <w:rPr>
          <w:sz w:val="20"/>
          <w:szCs w:val="20"/>
          <w:lang w:val="es-ES"/>
        </w:rPr>
        <w:t>“Porque el agua es vida” CEDEGÉ, 1995</w:t>
      </w:r>
    </w:p>
    <w:p w:rsidR="00705D52" w:rsidRPr="00705D52" w:rsidRDefault="00705D52" w:rsidP="00705D52">
      <w:pPr>
        <w:jc w:val="both"/>
        <w:rPr>
          <w:sz w:val="20"/>
          <w:szCs w:val="20"/>
          <w:lang w:val="es-ES"/>
        </w:rPr>
      </w:pPr>
      <w:r w:rsidRPr="00705D52">
        <w:rPr>
          <w:sz w:val="20"/>
          <w:szCs w:val="20"/>
          <w:lang w:val="es-ES"/>
        </w:rPr>
        <w:t>Fuente: ESPOL, Proyecto Ancón, 2001</w:t>
      </w:r>
    </w:p>
    <w:p w:rsidR="00705D52" w:rsidRPr="00705D52" w:rsidRDefault="00705D52" w:rsidP="00705D52">
      <w:pPr>
        <w:jc w:val="both"/>
        <w:rPr>
          <w:sz w:val="20"/>
          <w:szCs w:val="20"/>
          <w:lang w:val="es-ES"/>
        </w:rPr>
      </w:pPr>
      <w:r w:rsidRPr="00705D52">
        <w:rPr>
          <w:sz w:val="20"/>
          <w:szCs w:val="20"/>
          <w:lang w:val="es-ES"/>
        </w:rPr>
        <w:lastRenderedPageBreak/>
        <w:t>Fuente: Dirección de Comercialización y Desarrollo Agrícola, CEDEGÉ, 2001</w:t>
      </w:r>
    </w:p>
    <w:p w:rsidR="00705D52" w:rsidRDefault="00705D52" w:rsidP="00705D52">
      <w:pPr>
        <w:jc w:val="both"/>
        <w:rPr>
          <w:sz w:val="20"/>
          <w:szCs w:val="20"/>
          <w:lang w:val="es-ES"/>
        </w:rPr>
      </w:pPr>
    </w:p>
    <w:p w:rsidR="00705D52" w:rsidRPr="00705D52" w:rsidRDefault="005F2625" w:rsidP="00705D52">
      <w:pPr>
        <w:jc w:val="both"/>
        <w:rPr>
          <w:sz w:val="20"/>
          <w:szCs w:val="20"/>
          <w:lang w:val="es-ES"/>
        </w:rPr>
      </w:pPr>
      <w:hyperlink r:id="rId19" w:tgtFrame="_blank" w:history="1">
        <w:r w:rsidR="00705D52" w:rsidRPr="00705D52">
          <w:rPr>
            <w:sz w:val="20"/>
            <w:szCs w:val="20"/>
            <w:lang w:val="es-ES"/>
          </w:rPr>
          <w:t>www.cedege.gov.ec</w:t>
        </w:r>
      </w:hyperlink>
    </w:p>
    <w:p w:rsidR="00705D52" w:rsidRDefault="00705D52" w:rsidP="00705D52">
      <w:pPr>
        <w:jc w:val="both"/>
        <w:rPr>
          <w:sz w:val="20"/>
          <w:szCs w:val="20"/>
          <w:lang w:val="es-ES"/>
        </w:rPr>
      </w:pPr>
    </w:p>
    <w:p w:rsidR="00705D52" w:rsidRPr="00705D52" w:rsidRDefault="005F2625" w:rsidP="00705D52">
      <w:pPr>
        <w:jc w:val="both"/>
        <w:rPr>
          <w:sz w:val="20"/>
          <w:szCs w:val="20"/>
          <w:lang w:val="es-ES"/>
        </w:rPr>
      </w:pPr>
      <w:hyperlink r:id="rId20" w:tgtFrame="_blank" w:history="1">
        <w:r w:rsidR="00705D52" w:rsidRPr="00705D52">
          <w:rPr>
            <w:sz w:val="20"/>
            <w:szCs w:val="20"/>
            <w:lang w:val="es-ES"/>
          </w:rPr>
          <w:t>www.ambiente.gov.ec</w:t>
        </w:r>
      </w:hyperlink>
    </w:p>
    <w:p w:rsidR="007E4B22" w:rsidRPr="00705D52" w:rsidRDefault="007E4B22" w:rsidP="00705D52">
      <w:pPr>
        <w:jc w:val="both"/>
        <w:rPr>
          <w:sz w:val="20"/>
          <w:szCs w:val="20"/>
          <w:lang w:val="es-ES"/>
        </w:rPr>
      </w:pPr>
    </w:p>
    <w:p w:rsidR="004F5116" w:rsidRPr="007E4B22" w:rsidRDefault="004F5116" w:rsidP="00705D52">
      <w:pPr>
        <w:jc w:val="both"/>
        <w:rPr>
          <w:sz w:val="20"/>
          <w:szCs w:val="20"/>
          <w:lang w:val="es-ES"/>
        </w:rPr>
      </w:pPr>
    </w:p>
    <w:p w:rsidR="00D02240" w:rsidRPr="007E4B22" w:rsidRDefault="00D02240" w:rsidP="00705D52">
      <w:pPr>
        <w:jc w:val="both"/>
        <w:rPr>
          <w:sz w:val="20"/>
          <w:szCs w:val="20"/>
          <w:lang w:val="es-ES"/>
        </w:rPr>
      </w:pPr>
    </w:p>
    <w:sectPr w:rsidR="00D02240" w:rsidRPr="007E4B22" w:rsidSect="00A567FB">
      <w:footerReference w:type="default" r:id="rId21"/>
      <w:pgSz w:w="11907" w:h="16840" w:code="9"/>
      <w:pgMar w:top="2232" w:right="1304" w:bottom="1622" w:left="1560" w:header="426" w:footer="0" w:gutter="0"/>
      <w:cols w:num="2" w:space="283"/>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8FF" w:rsidRDefault="009F08FF">
      <w:r>
        <w:separator/>
      </w:r>
    </w:p>
  </w:endnote>
  <w:endnote w:type="continuationSeparator" w:id="1">
    <w:p w:rsidR="009F08FF" w:rsidRDefault="009F0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7FB" w:rsidRDefault="00A567FB">
    <w:pPr>
      <w:pStyle w:val="Piedepgina"/>
      <w:rPr>
        <w:i/>
        <w:iCs/>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8FF" w:rsidRDefault="009F08FF">
      <w:r>
        <w:separator/>
      </w:r>
    </w:p>
  </w:footnote>
  <w:footnote w:type="continuationSeparator" w:id="1">
    <w:p w:rsidR="009F08FF" w:rsidRDefault="009F08FF">
      <w:r>
        <w:continuationSeparator/>
      </w:r>
    </w:p>
  </w:footnote>
  <w:footnote w:id="2">
    <w:p w:rsidR="00447C36" w:rsidRPr="00C771EB" w:rsidRDefault="00447C36" w:rsidP="00447C36">
      <w:pPr>
        <w:pStyle w:val="Textonotapie"/>
        <w:rPr>
          <w:lang w:val="es-ES"/>
        </w:rPr>
      </w:pPr>
      <w:r>
        <w:rPr>
          <w:rStyle w:val="Refdenotaalpie"/>
        </w:rPr>
        <w:footnoteRef/>
      </w:r>
      <w:r>
        <w:t xml:space="preserve"> INEC: Instituto Nacional de Estadísticas y Censos  - </w:t>
      </w:r>
      <w:r w:rsidRPr="00C771EB">
        <w:t>www.inec.gov.ec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7FB" w:rsidRDefault="005F2625">
    <w:pPr>
      <w:pStyle w:val="Encabezado"/>
      <w:framePr w:wrap="around" w:vAnchor="text" w:hAnchor="margin" w:xAlign="right" w:y="1"/>
      <w:rPr>
        <w:rStyle w:val="Nmerodepgina"/>
      </w:rPr>
    </w:pPr>
    <w:r>
      <w:rPr>
        <w:rStyle w:val="Nmerodepgina"/>
      </w:rPr>
      <w:fldChar w:fldCharType="begin"/>
    </w:r>
    <w:r w:rsidR="00A567FB">
      <w:rPr>
        <w:rStyle w:val="Nmerodepgina"/>
      </w:rPr>
      <w:instrText xml:space="preserve">PAGE  </w:instrText>
    </w:r>
    <w:r>
      <w:rPr>
        <w:rStyle w:val="Nmerodepgina"/>
      </w:rPr>
      <w:fldChar w:fldCharType="end"/>
    </w:r>
  </w:p>
  <w:p w:rsidR="00A567FB" w:rsidRDefault="00A567FB">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885"/>
    <w:multiLevelType w:val="hybridMultilevel"/>
    <w:tmpl w:val="82E2AE44"/>
    <w:lvl w:ilvl="0" w:tplc="6B6EE0CC">
      <w:start w:val="1"/>
      <w:numFmt w:val="decimal"/>
      <w:lvlText w:val="[%1]."/>
      <w:lvlJc w:val="left"/>
      <w:pPr>
        <w:ind w:left="3240" w:hanging="360"/>
      </w:pPr>
      <w:rPr>
        <w:rFonts w:hint="default"/>
      </w:rPr>
    </w:lvl>
    <w:lvl w:ilvl="1" w:tplc="300A0019" w:tentative="1">
      <w:start w:val="1"/>
      <w:numFmt w:val="lowerLetter"/>
      <w:lvlText w:val="%2."/>
      <w:lvlJc w:val="left"/>
      <w:pPr>
        <w:ind w:left="3960" w:hanging="360"/>
      </w:pPr>
    </w:lvl>
    <w:lvl w:ilvl="2" w:tplc="300A001B" w:tentative="1">
      <w:start w:val="1"/>
      <w:numFmt w:val="lowerRoman"/>
      <w:lvlText w:val="%3."/>
      <w:lvlJc w:val="right"/>
      <w:pPr>
        <w:ind w:left="4680" w:hanging="180"/>
      </w:pPr>
    </w:lvl>
    <w:lvl w:ilvl="3" w:tplc="300A000F" w:tentative="1">
      <w:start w:val="1"/>
      <w:numFmt w:val="decimal"/>
      <w:lvlText w:val="%4."/>
      <w:lvlJc w:val="left"/>
      <w:pPr>
        <w:ind w:left="5400" w:hanging="360"/>
      </w:pPr>
    </w:lvl>
    <w:lvl w:ilvl="4" w:tplc="300A0019" w:tentative="1">
      <w:start w:val="1"/>
      <w:numFmt w:val="lowerLetter"/>
      <w:lvlText w:val="%5."/>
      <w:lvlJc w:val="left"/>
      <w:pPr>
        <w:ind w:left="6120" w:hanging="360"/>
      </w:pPr>
    </w:lvl>
    <w:lvl w:ilvl="5" w:tplc="300A001B" w:tentative="1">
      <w:start w:val="1"/>
      <w:numFmt w:val="lowerRoman"/>
      <w:lvlText w:val="%6."/>
      <w:lvlJc w:val="right"/>
      <w:pPr>
        <w:ind w:left="6840" w:hanging="180"/>
      </w:pPr>
    </w:lvl>
    <w:lvl w:ilvl="6" w:tplc="300A000F" w:tentative="1">
      <w:start w:val="1"/>
      <w:numFmt w:val="decimal"/>
      <w:lvlText w:val="%7."/>
      <w:lvlJc w:val="left"/>
      <w:pPr>
        <w:ind w:left="7560" w:hanging="360"/>
      </w:pPr>
    </w:lvl>
    <w:lvl w:ilvl="7" w:tplc="300A0019" w:tentative="1">
      <w:start w:val="1"/>
      <w:numFmt w:val="lowerLetter"/>
      <w:lvlText w:val="%8."/>
      <w:lvlJc w:val="left"/>
      <w:pPr>
        <w:ind w:left="8280" w:hanging="360"/>
      </w:pPr>
    </w:lvl>
    <w:lvl w:ilvl="8" w:tplc="300A001B" w:tentative="1">
      <w:start w:val="1"/>
      <w:numFmt w:val="lowerRoman"/>
      <w:lvlText w:val="%9."/>
      <w:lvlJc w:val="right"/>
      <w:pPr>
        <w:ind w:left="9000" w:hanging="180"/>
      </w:pPr>
    </w:lvl>
  </w:abstractNum>
  <w:abstractNum w:abstractNumId="1">
    <w:nsid w:val="06C27150"/>
    <w:multiLevelType w:val="hybridMultilevel"/>
    <w:tmpl w:val="A956C8F0"/>
    <w:lvl w:ilvl="0" w:tplc="CD6C3B5E">
      <w:start w:val="1"/>
      <w:numFmt w:val="decimal"/>
      <w:lvlText w:val="[%1]"/>
      <w:lvlJc w:val="left"/>
      <w:pPr>
        <w:tabs>
          <w:tab w:val="num" w:pos="2064"/>
        </w:tabs>
      </w:pPr>
      <w:rPr>
        <w:rFonts w:hint="eastAsia"/>
      </w:rPr>
    </w:lvl>
    <w:lvl w:ilvl="1" w:tplc="0C0A0019" w:tentative="1">
      <w:start w:val="1"/>
      <w:numFmt w:val="lowerLetter"/>
      <w:lvlText w:val="%2."/>
      <w:lvlJc w:val="left"/>
      <w:pPr>
        <w:tabs>
          <w:tab w:val="num" w:pos="3144"/>
        </w:tabs>
        <w:ind w:left="3144" w:hanging="360"/>
      </w:pPr>
    </w:lvl>
    <w:lvl w:ilvl="2" w:tplc="0C0A001B" w:tentative="1">
      <w:start w:val="1"/>
      <w:numFmt w:val="lowerRoman"/>
      <w:lvlText w:val="%3."/>
      <w:lvlJc w:val="right"/>
      <w:pPr>
        <w:tabs>
          <w:tab w:val="num" w:pos="3864"/>
        </w:tabs>
        <w:ind w:left="3864" w:hanging="180"/>
      </w:pPr>
    </w:lvl>
    <w:lvl w:ilvl="3" w:tplc="0C0A000F" w:tentative="1">
      <w:start w:val="1"/>
      <w:numFmt w:val="decimal"/>
      <w:lvlText w:val="%4."/>
      <w:lvlJc w:val="left"/>
      <w:pPr>
        <w:tabs>
          <w:tab w:val="num" w:pos="4584"/>
        </w:tabs>
        <w:ind w:left="4584" w:hanging="360"/>
      </w:pPr>
    </w:lvl>
    <w:lvl w:ilvl="4" w:tplc="0C0A0019" w:tentative="1">
      <w:start w:val="1"/>
      <w:numFmt w:val="lowerLetter"/>
      <w:lvlText w:val="%5."/>
      <w:lvlJc w:val="left"/>
      <w:pPr>
        <w:tabs>
          <w:tab w:val="num" w:pos="5304"/>
        </w:tabs>
        <w:ind w:left="5304" w:hanging="360"/>
      </w:pPr>
    </w:lvl>
    <w:lvl w:ilvl="5" w:tplc="0C0A001B" w:tentative="1">
      <w:start w:val="1"/>
      <w:numFmt w:val="lowerRoman"/>
      <w:lvlText w:val="%6."/>
      <w:lvlJc w:val="right"/>
      <w:pPr>
        <w:tabs>
          <w:tab w:val="num" w:pos="6024"/>
        </w:tabs>
        <w:ind w:left="6024" w:hanging="180"/>
      </w:pPr>
    </w:lvl>
    <w:lvl w:ilvl="6" w:tplc="0C0A000F" w:tentative="1">
      <w:start w:val="1"/>
      <w:numFmt w:val="decimal"/>
      <w:lvlText w:val="%7."/>
      <w:lvlJc w:val="left"/>
      <w:pPr>
        <w:tabs>
          <w:tab w:val="num" w:pos="6744"/>
        </w:tabs>
        <w:ind w:left="6744" w:hanging="360"/>
      </w:pPr>
    </w:lvl>
    <w:lvl w:ilvl="7" w:tplc="0C0A0019" w:tentative="1">
      <w:start w:val="1"/>
      <w:numFmt w:val="lowerLetter"/>
      <w:lvlText w:val="%8."/>
      <w:lvlJc w:val="left"/>
      <w:pPr>
        <w:tabs>
          <w:tab w:val="num" w:pos="7464"/>
        </w:tabs>
        <w:ind w:left="7464" w:hanging="360"/>
      </w:pPr>
    </w:lvl>
    <w:lvl w:ilvl="8" w:tplc="0C0A001B" w:tentative="1">
      <w:start w:val="1"/>
      <w:numFmt w:val="lowerRoman"/>
      <w:lvlText w:val="%9."/>
      <w:lvlJc w:val="right"/>
      <w:pPr>
        <w:tabs>
          <w:tab w:val="num" w:pos="8184"/>
        </w:tabs>
        <w:ind w:left="8184" w:hanging="180"/>
      </w:pPr>
    </w:lvl>
  </w:abstractNum>
  <w:abstractNum w:abstractNumId="2">
    <w:nsid w:val="09A530F5"/>
    <w:multiLevelType w:val="hybridMultilevel"/>
    <w:tmpl w:val="D566428E"/>
    <w:lvl w:ilvl="0" w:tplc="643CCDA0">
      <w:start w:val="1"/>
      <w:numFmt w:val="lowerLetter"/>
      <w:lvlText w:val="%1)"/>
      <w:lvlJc w:val="left"/>
      <w:pPr>
        <w:tabs>
          <w:tab w:val="num" w:pos="757"/>
        </w:tabs>
        <w:ind w:left="757"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0BCE1CFB"/>
    <w:multiLevelType w:val="hybridMultilevel"/>
    <w:tmpl w:val="E63AC1A0"/>
    <w:lvl w:ilvl="0" w:tplc="300A0001">
      <w:start w:val="1"/>
      <w:numFmt w:val="bullet"/>
      <w:lvlText w:val=""/>
      <w:lvlJc w:val="left"/>
      <w:pPr>
        <w:ind w:left="1117" w:hanging="360"/>
      </w:pPr>
      <w:rPr>
        <w:rFonts w:ascii="Symbol" w:hAnsi="Symbol" w:cs="Symbol" w:hint="default"/>
      </w:rPr>
    </w:lvl>
    <w:lvl w:ilvl="1" w:tplc="300A0003" w:tentative="1">
      <w:start w:val="1"/>
      <w:numFmt w:val="bullet"/>
      <w:lvlText w:val="o"/>
      <w:lvlJc w:val="left"/>
      <w:pPr>
        <w:ind w:left="1837" w:hanging="360"/>
      </w:pPr>
      <w:rPr>
        <w:rFonts w:ascii="Courier New" w:hAnsi="Courier New" w:cs="Courier New" w:hint="default"/>
      </w:rPr>
    </w:lvl>
    <w:lvl w:ilvl="2" w:tplc="300A0005" w:tentative="1">
      <w:start w:val="1"/>
      <w:numFmt w:val="bullet"/>
      <w:lvlText w:val=""/>
      <w:lvlJc w:val="left"/>
      <w:pPr>
        <w:ind w:left="2557" w:hanging="360"/>
      </w:pPr>
      <w:rPr>
        <w:rFonts w:ascii="Wingdings" w:hAnsi="Wingdings" w:cs="Wingdings" w:hint="default"/>
      </w:rPr>
    </w:lvl>
    <w:lvl w:ilvl="3" w:tplc="300A0001" w:tentative="1">
      <w:start w:val="1"/>
      <w:numFmt w:val="bullet"/>
      <w:lvlText w:val=""/>
      <w:lvlJc w:val="left"/>
      <w:pPr>
        <w:ind w:left="3277" w:hanging="360"/>
      </w:pPr>
      <w:rPr>
        <w:rFonts w:ascii="Symbol" w:hAnsi="Symbol" w:cs="Symbol" w:hint="default"/>
      </w:rPr>
    </w:lvl>
    <w:lvl w:ilvl="4" w:tplc="300A0003" w:tentative="1">
      <w:start w:val="1"/>
      <w:numFmt w:val="bullet"/>
      <w:lvlText w:val="o"/>
      <w:lvlJc w:val="left"/>
      <w:pPr>
        <w:ind w:left="3997" w:hanging="360"/>
      </w:pPr>
      <w:rPr>
        <w:rFonts w:ascii="Courier New" w:hAnsi="Courier New" w:cs="Courier New" w:hint="default"/>
      </w:rPr>
    </w:lvl>
    <w:lvl w:ilvl="5" w:tplc="300A0005" w:tentative="1">
      <w:start w:val="1"/>
      <w:numFmt w:val="bullet"/>
      <w:lvlText w:val=""/>
      <w:lvlJc w:val="left"/>
      <w:pPr>
        <w:ind w:left="4717" w:hanging="360"/>
      </w:pPr>
      <w:rPr>
        <w:rFonts w:ascii="Wingdings" w:hAnsi="Wingdings" w:cs="Wingdings" w:hint="default"/>
      </w:rPr>
    </w:lvl>
    <w:lvl w:ilvl="6" w:tplc="300A0001" w:tentative="1">
      <w:start w:val="1"/>
      <w:numFmt w:val="bullet"/>
      <w:lvlText w:val=""/>
      <w:lvlJc w:val="left"/>
      <w:pPr>
        <w:ind w:left="5437" w:hanging="360"/>
      </w:pPr>
      <w:rPr>
        <w:rFonts w:ascii="Symbol" w:hAnsi="Symbol" w:cs="Symbol" w:hint="default"/>
      </w:rPr>
    </w:lvl>
    <w:lvl w:ilvl="7" w:tplc="300A0003" w:tentative="1">
      <w:start w:val="1"/>
      <w:numFmt w:val="bullet"/>
      <w:lvlText w:val="o"/>
      <w:lvlJc w:val="left"/>
      <w:pPr>
        <w:ind w:left="6157" w:hanging="360"/>
      </w:pPr>
      <w:rPr>
        <w:rFonts w:ascii="Courier New" w:hAnsi="Courier New" w:cs="Courier New" w:hint="default"/>
      </w:rPr>
    </w:lvl>
    <w:lvl w:ilvl="8" w:tplc="300A0005" w:tentative="1">
      <w:start w:val="1"/>
      <w:numFmt w:val="bullet"/>
      <w:lvlText w:val=""/>
      <w:lvlJc w:val="left"/>
      <w:pPr>
        <w:ind w:left="6877" w:hanging="360"/>
      </w:pPr>
      <w:rPr>
        <w:rFonts w:ascii="Wingdings" w:hAnsi="Wingdings" w:cs="Wingdings" w:hint="default"/>
      </w:rPr>
    </w:lvl>
  </w:abstractNum>
  <w:abstractNum w:abstractNumId="4">
    <w:nsid w:val="102D34D0"/>
    <w:multiLevelType w:val="hybridMultilevel"/>
    <w:tmpl w:val="9654B72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23227895"/>
    <w:multiLevelType w:val="hybridMultilevel"/>
    <w:tmpl w:val="659694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D0C6607"/>
    <w:multiLevelType w:val="hybridMultilevel"/>
    <w:tmpl w:val="3972363A"/>
    <w:lvl w:ilvl="0" w:tplc="DCAC3DC0">
      <w:start w:val="1"/>
      <w:numFmt w:val="lowerLetter"/>
      <w:lvlText w:val="%1)"/>
      <w:lvlJc w:val="left"/>
      <w:pPr>
        <w:ind w:left="1068" w:hanging="360"/>
      </w:pPr>
      <w:rPr>
        <w:rFonts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7">
    <w:nsid w:val="3F241324"/>
    <w:multiLevelType w:val="hybridMultilevel"/>
    <w:tmpl w:val="787C93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0FE022C"/>
    <w:multiLevelType w:val="hybridMultilevel"/>
    <w:tmpl w:val="E9EC8834"/>
    <w:lvl w:ilvl="0" w:tplc="0C0A0001">
      <w:start w:val="1"/>
      <w:numFmt w:val="bullet"/>
      <w:lvlText w:val=""/>
      <w:lvlJc w:val="left"/>
      <w:pPr>
        <w:tabs>
          <w:tab w:val="num" w:pos="720"/>
        </w:tabs>
        <w:ind w:left="720" w:hanging="360"/>
      </w:pPr>
      <w:rPr>
        <w:rFonts w:ascii="Symbol" w:hAnsi="Symbol" w:hint="default"/>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E0F64E2"/>
    <w:multiLevelType w:val="hybridMultilevel"/>
    <w:tmpl w:val="0602B7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ECA4F89"/>
    <w:multiLevelType w:val="hybridMultilevel"/>
    <w:tmpl w:val="8B863E0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58C41A56"/>
    <w:multiLevelType w:val="hybridMultilevel"/>
    <w:tmpl w:val="3678F5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5B5649AB"/>
    <w:multiLevelType w:val="hybridMultilevel"/>
    <w:tmpl w:val="DF86A32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6EB32A30"/>
    <w:multiLevelType w:val="hybridMultilevel"/>
    <w:tmpl w:val="94C03784"/>
    <w:lvl w:ilvl="0" w:tplc="C3FA00DE">
      <w:start w:val="1"/>
      <w:numFmt w:val="lowerLetter"/>
      <w:lvlText w:val="%1)"/>
      <w:lvlJc w:val="left"/>
      <w:pPr>
        <w:ind w:left="1068" w:hanging="360"/>
      </w:pPr>
      <w:rPr>
        <w:rFonts w:hint="default"/>
      </w:rPr>
    </w:lvl>
    <w:lvl w:ilvl="1" w:tplc="300A0019">
      <w:start w:val="1"/>
      <w:numFmt w:val="lowerLetter"/>
      <w:lvlText w:val="%2."/>
      <w:lvlJc w:val="left"/>
      <w:pPr>
        <w:ind w:left="1788" w:hanging="360"/>
      </w:pPr>
    </w:lvl>
    <w:lvl w:ilvl="2" w:tplc="300A001B">
      <w:start w:val="1"/>
      <w:numFmt w:val="lowerRoman"/>
      <w:lvlText w:val="%3."/>
      <w:lvlJc w:val="right"/>
      <w:pPr>
        <w:ind w:left="2508" w:hanging="180"/>
      </w:pPr>
    </w:lvl>
    <w:lvl w:ilvl="3" w:tplc="300A000F">
      <w:start w:val="1"/>
      <w:numFmt w:val="decimal"/>
      <w:lvlText w:val="%4."/>
      <w:lvlJc w:val="left"/>
      <w:pPr>
        <w:ind w:left="3228" w:hanging="360"/>
      </w:pPr>
    </w:lvl>
    <w:lvl w:ilvl="4" w:tplc="300A0019">
      <w:start w:val="1"/>
      <w:numFmt w:val="lowerLetter"/>
      <w:lvlText w:val="%5."/>
      <w:lvlJc w:val="left"/>
      <w:pPr>
        <w:ind w:left="3948" w:hanging="360"/>
      </w:pPr>
    </w:lvl>
    <w:lvl w:ilvl="5" w:tplc="300A001B">
      <w:start w:val="1"/>
      <w:numFmt w:val="lowerRoman"/>
      <w:lvlText w:val="%6."/>
      <w:lvlJc w:val="right"/>
      <w:pPr>
        <w:ind w:left="4668" w:hanging="180"/>
      </w:pPr>
    </w:lvl>
    <w:lvl w:ilvl="6" w:tplc="300A000F">
      <w:start w:val="1"/>
      <w:numFmt w:val="decimal"/>
      <w:lvlText w:val="%7."/>
      <w:lvlJc w:val="left"/>
      <w:pPr>
        <w:ind w:left="5388" w:hanging="360"/>
      </w:pPr>
    </w:lvl>
    <w:lvl w:ilvl="7" w:tplc="300A0019">
      <w:start w:val="1"/>
      <w:numFmt w:val="lowerLetter"/>
      <w:lvlText w:val="%8."/>
      <w:lvlJc w:val="left"/>
      <w:pPr>
        <w:ind w:left="6108" w:hanging="360"/>
      </w:pPr>
    </w:lvl>
    <w:lvl w:ilvl="8" w:tplc="300A001B">
      <w:start w:val="1"/>
      <w:numFmt w:val="lowerRoman"/>
      <w:lvlText w:val="%9."/>
      <w:lvlJc w:val="right"/>
      <w:pPr>
        <w:ind w:left="6828" w:hanging="180"/>
      </w:pPr>
    </w:lvl>
  </w:abstractNum>
  <w:abstractNum w:abstractNumId="14">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hint="default"/>
        <w:b/>
        <w:bCs/>
        <w:i/>
        <w:iCs/>
      </w:rPr>
    </w:lvl>
    <w:lvl w:ilvl="1" w:tplc="0C0A0003" w:tentative="1">
      <w:start w:val="1"/>
      <w:numFmt w:val="bullet"/>
      <w:lvlText w:val="o"/>
      <w:lvlJc w:val="left"/>
      <w:pPr>
        <w:tabs>
          <w:tab w:val="num" w:pos="1325"/>
        </w:tabs>
        <w:ind w:left="1325" w:hanging="360"/>
      </w:pPr>
      <w:rPr>
        <w:rFonts w:ascii="Courier New" w:hAnsi="Courier New" w:cs="Courier New" w:hint="default"/>
      </w:rPr>
    </w:lvl>
    <w:lvl w:ilvl="2" w:tplc="0C0A0005" w:tentative="1">
      <w:start w:val="1"/>
      <w:numFmt w:val="bullet"/>
      <w:lvlText w:val=""/>
      <w:lvlJc w:val="left"/>
      <w:pPr>
        <w:tabs>
          <w:tab w:val="num" w:pos="2045"/>
        </w:tabs>
        <w:ind w:left="2045" w:hanging="360"/>
      </w:pPr>
      <w:rPr>
        <w:rFonts w:ascii="Wingdings" w:hAnsi="Wingdings" w:cs="Wingdings" w:hint="default"/>
      </w:rPr>
    </w:lvl>
    <w:lvl w:ilvl="3" w:tplc="0C0A0001" w:tentative="1">
      <w:start w:val="1"/>
      <w:numFmt w:val="bullet"/>
      <w:lvlText w:val=""/>
      <w:lvlJc w:val="left"/>
      <w:pPr>
        <w:tabs>
          <w:tab w:val="num" w:pos="2765"/>
        </w:tabs>
        <w:ind w:left="2765" w:hanging="360"/>
      </w:pPr>
      <w:rPr>
        <w:rFonts w:ascii="Symbol" w:hAnsi="Symbol" w:cs="Symbol" w:hint="default"/>
      </w:rPr>
    </w:lvl>
    <w:lvl w:ilvl="4" w:tplc="0C0A0003" w:tentative="1">
      <w:start w:val="1"/>
      <w:numFmt w:val="bullet"/>
      <w:lvlText w:val="o"/>
      <w:lvlJc w:val="left"/>
      <w:pPr>
        <w:tabs>
          <w:tab w:val="num" w:pos="3485"/>
        </w:tabs>
        <w:ind w:left="3485" w:hanging="360"/>
      </w:pPr>
      <w:rPr>
        <w:rFonts w:ascii="Courier New" w:hAnsi="Courier New" w:cs="Courier New" w:hint="default"/>
      </w:rPr>
    </w:lvl>
    <w:lvl w:ilvl="5" w:tplc="0C0A0005" w:tentative="1">
      <w:start w:val="1"/>
      <w:numFmt w:val="bullet"/>
      <w:lvlText w:val=""/>
      <w:lvlJc w:val="left"/>
      <w:pPr>
        <w:tabs>
          <w:tab w:val="num" w:pos="4205"/>
        </w:tabs>
        <w:ind w:left="4205" w:hanging="360"/>
      </w:pPr>
      <w:rPr>
        <w:rFonts w:ascii="Wingdings" w:hAnsi="Wingdings" w:cs="Wingdings" w:hint="default"/>
      </w:rPr>
    </w:lvl>
    <w:lvl w:ilvl="6" w:tplc="0C0A0001" w:tentative="1">
      <w:start w:val="1"/>
      <w:numFmt w:val="bullet"/>
      <w:lvlText w:val=""/>
      <w:lvlJc w:val="left"/>
      <w:pPr>
        <w:tabs>
          <w:tab w:val="num" w:pos="4925"/>
        </w:tabs>
        <w:ind w:left="4925" w:hanging="360"/>
      </w:pPr>
      <w:rPr>
        <w:rFonts w:ascii="Symbol" w:hAnsi="Symbol" w:cs="Symbol" w:hint="default"/>
      </w:rPr>
    </w:lvl>
    <w:lvl w:ilvl="7" w:tplc="0C0A0003" w:tentative="1">
      <w:start w:val="1"/>
      <w:numFmt w:val="bullet"/>
      <w:lvlText w:val="o"/>
      <w:lvlJc w:val="left"/>
      <w:pPr>
        <w:tabs>
          <w:tab w:val="num" w:pos="5645"/>
        </w:tabs>
        <w:ind w:left="5645" w:hanging="360"/>
      </w:pPr>
      <w:rPr>
        <w:rFonts w:ascii="Courier New" w:hAnsi="Courier New" w:cs="Courier New" w:hint="default"/>
      </w:rPr>
    </w:lvl>
    <w:lvl w:ilvl="8" w:tplc="0C0A0005" w:tentative="1">
      <w:start w:val="1"/>
      <w:numFmt w:val="bullet"/>
      <w:lvlText w:val=""/>
      <w:lvlJc w:val="left"/>
      <w:pPr>
        <w:tabs>
          <w:tab w:val="num" w:pos="6365"/>
        </w:tabs>
        <w:ind w:left="6365" w:hanging="360"/>
      </w:pPr>
      <w:rPr>
        <w:rFonts w:ascii="Wingdings" w:hAnsi="Wingdings" w:cs="Wingdings" w:hint="default"/>
      </w:rPr>
    </w:lvl>
  </w:abstractNum>
  <w:abstractNum w:abstractNumId="15">
    <w:nsid w:val="72655134"/>
    <w:multiLevelType w:val="hybridMultilevel"/>
    <w:tmpl w:val="DF043B2A"/>
    <w:lvl w:ilvl="0" w:tplc="040A0001">
      <w:start w:val="1"/>
      <w:numFmt w:val="bullet"/>
      <w:lvlText w:val=""/>
      <w:lvlJc w:val="left"/>
      <w:pPr>
        <w:tabs>
          <w:tab w:val="num" w:pos="1117"/>
        </w:tabs>
        <w:ind w:left="1117" w:hanging="360"/>
      </w:pPr>
      <w:rPr>
        <w:rFonts w:ascii="Symbol" w:hAnsi="Symbol" w:hint="default"/>
      </w:rPr>
    </w:lvl>
    <w:lvl w:ilvl="1" w:tplc="040A0003" w:tentative="1">
      <w:start w:val="1"/>
      <w:numFmt w:val="bullet"/>
      <w:lvlText w:val="o"/>
      <w:lvlJc w:val="left"/>
      <w:pPr>
        <w:tabs>
          <w:tab w:val="num" w:pos="1837"/>
        </w:tabs>
        <w:ind w:left="1837" w:hanging="360"/>
      </w:pPr>
      <w:rPr>
        <w:rFonts w:ascii="Courier New" w:hAnsi="Courier New" w:cs="Courier New" w:hint="default"/>
      </w:rPr>
    </w:lvl>
    <w:lvl w:ilvl="2" w:tplc="040A0005" w:tentative="1">
      <w:start w:val="1"/>
      <w:numFmt w:val="bullet"/>
      <w:lvlText w:val=""/>
      <w:lvlJc w:val="left"/>
      <w:pPr>
        <w:tabs>
          <w:tab w:val="num" w:pos="2557"/>
        </w:tabs>
        <w:ind w:left="2557" w:hanging="360"/>
      </w:pPr>
      <w:rPr>
        <w:rFonts w:ascii="Wingdings" w:hAnsi="Wingdings" w:hint="default"/>
      </w:rPr>
    </w:lvl>
    <w:lvl w:ilvl="3" w:tplc="040A0001" w:tentative="1">
      <w:start w:val="1"/>
      <w:numFmt w:val="bullet"/>
      <w:lvlText w:val=""/>
      <w:lvlJc w:val="left"/>
      <w:pPr>
        <w:tabs>
          <w:tab w:val="num" w:pos="3277"/>
        </w:tabs>
        <w:ind w:left="3277" w:hanging="360"/>
      </w:pPr>
      <w:rPr>
        <w:rFonts w:ascii="Symbol" w:hAnsi="Symbol" w:hint="default"/>
      </w:rPr>
    </w:lvl>
    <w:lvl w:ilvl="4" w:tplc="040A0003" w:tentative="1">
      <w:start w:val="1"/>
      <w:numFmt w:val="bullet"/>
      <w:lvlText w:val="o"/>
      <w:lvlJc w:val="left"/>
      <w:pPr>
        <w:tabs>
          <w:tab w:val="num" w:pos="3997"/>
        </w:tabs>
        <w:ind w:left="3997" w:hanging="360"/>
      </w:pPr>
      <w:rPr>
        <w:rFonts w:ascii="Courier New" w:hAnsi="Courier New" w:cs="Courier New" w:hint="default"/>
      </w:rPr>
    </w:lvl>
    <w:lvl w:ilvl="5" w:tplc="040A0005" w:tentative="1">
      <w:start w:val="1"/>
      <w:numFmt w:val="bullet"/>
      <w:lvlText w:val=""/>
      <w:lvlJc w:val="left"/>
      <w:pPr>
        <w:tabs>
          <w:tab w:val="num" w:pos="4717"/>
        </w:tabs>
        <w:ind w:left="4717" w:hanging="360"/>
      </w:pPr>
      <w:rPr>
        <w:rFonts w:ascii="Wingdings" w:hAnsi="Wingdings" w:hint="default"/>
      </w:rPr>
    </w:lvl>
    <w:lvl w:ilvl="6" w:tplc="040A0001" w:tentative="1">
      <w:start w:val="1"/>
      <w:numFmt w:val="bullet"/>
      <w:lvlText w:val=""/>
      <w:lvlJc w:val="left"/>
      <w:pPr>
        <w:tabs>
          <w:tab w:val="num" w:pos="5437"/>
        </w:tabs>
        <w:ind w:left="5437" w:hanging="360"/>
      </w:pPr>
      <w:rPr>
        <w:rFonts w:ascii="Symbol" w:hAnsi="Symbol" w:hint="default"/>
      </w:rPr>
    </w:lvl>
    <w:lvl w:ilvl="7" w:tplc="040A0003" w:tentative="1">
      <w:start w:val="1"/>
      <w:numFmt w:val="bullet"/>
      <w:lvlText w:val="o"/>
      <w:lvlJc w:val="left"/>
      <w:pPr>
        <w:tabs>
          <w:tab w:val="num" w:pos="6157"/>
        </w:tabs>
        <w:ind w:left="6157" w:hanging="360"/>
      </w:pPr>
      <w:rPr>
        <w:rFonts w:ascii="Courier New" w:hAnsi="Courier New" w:cs="Courier New" w:hint="default"/>
      </w:rPr>
    </w:lvl>
    <w:lvl w:ilvl="8" w:tplc="040A0005" w:tentative="1">
      <w:start w:val="1"/>
      <w:numFmt w:val="bullet"/>
      <w:lvlText w:val=""/>
      <w:lvlJc w:val="left"/>
      <w:pPr>
        <w:tabs>
          <w:tab w:val="num" w:pos="6877"/>
        </w:tabs>
        <w:ind w:left="6877" w:hanging="360"/>
      </w:pPr>
      <w:rPr>
        <w:rFonts w:ascii="Wingdings" w:hAnsi="Wingdings" w:hint="default"/>
      </w:rPr>
    </w:lvl>
  </w:abstractNum>
  <w:abstractNum w:abstractNumId="16">
    <w:nsid w:val="79D06F1D"/>
    <w:multiLevelType w:val="hybridMultilevel"/>
    <w:tmpl w:val="CE0899E8"/>
    <w:lvl w:ilvl="0" w:tplc="040A0001">
      <w:start w:val="1"/>
      <w:numFmt w:val="bullet"/>
      <w:lvlText w:val=""/>
      <w:lvlJc w:val="left"/>
      <w:pPr>
        <w:tabs>
          <w:tab w:val="num" w:pos="1069"/>
        </w:tabs>
        <w:ind w:left="1069" w:hanging="360"/>
      </w:pPr>
      <w:rPr>
        <w:rFonts w:ascii="Symbol" w:hAnsi="Symbol" w:hint="default"/>
      </w:rPr>
    </w:lvl>
    <w:lvl w:ilvl="1" w:tplc="040A0003" w:tentative="1">
      <w:start w:val="1"/>
      <w:numFmt w:val="bullet"/>
      <w:lvlText w:val="o"/>
      <w:lvlJc w:val="left"/>
      <w:pPr>
        <w:tabs>
          <w:tab w:val="num" w:pos="1789"/>
        </w:tabs>
        <w:ind w:left="1789" w:hanging="360"/>
      </w:pPr>
      <w:rPr>
        <w:rFonts w:ascii="Courier New" w:hAnsi="Courier New" w:cs="Courier New" w:hint="default"/>
      </w:rPr>
    </w:lvl>
    <w:lvl w:ilvl="2" w:tplc="040A0005" w:tentative="1">
      <w:start w:val="1"/>
      <w:numFmt w:val="bullet"/>
      <w:lvlText w:val=""/>
      <w:lvlJc w:val="left"/>
      <w:pPr>
        <w:tabs>
          <w:tab w:val="num" w:pos="2509"/>
        </w:tabs>
        <w:ind w:left="2509" w:hanging="360"/>
      </w:pPr>
      <w:rPr>
        <w:rFonts w:ascii="Wingdings" w:hAnsi="Wingdings" w:hint="default"/>
      </w:rPr>
    </w:lvl>
    <w:lvl w:ilvl="3" w:tplc="040A0001" w:tentative="1">
      <w:start w:val="1"/>
      <w:numFmt w:val="bullet"/>
      <w:lvlText w:val=""/>
      <w:lvlJc w:val="left"/>
      <w:pPr>
        <w:tabs>
          <w:tab w:val="num" w:pos="3229"/>
        </w:tabs>
        <w:ind w:left="3229" w:hanging="360"/>
      </w:pPr>
      <w:rPr>
        <w:rFonts w:ascii="Symbol" w:hAnsi="Symbol" w:hint="default"/>
      </w:rPr>
    </w:lvl>
    <w:lvl w:ilvl="4" w:tplc="040A0003" w:tentative="1">
      <w:start w:val="1"/>
      <w:numFmt w:val="bullet"/>
      <w:lvlText w:val="o"/>
      <w:lvlJc w:val="left"/>
      <w:pPr>
        <w:tabs>
          <w:tab w:val="num" w:pos="3949"/>
        </w:tabs>
        <w:ind w:left="3949" w:hanging="360"/>
      </w:pPr>
      <w:rPr>
        <w:rFonts w:ascii="Courier New" w:hAnsi="Courier New" w:cs="Courier New" w:hint="default"/>
      </w:rPr>
    </w:lvl>
    <w:lvl w:ilvl="5" w:tplc="040A0005" w:tentative="1">
      <w:start w:val="1"/>
      <w:numFmt w:val="bullet"/>
      <w:lvlText w:val=""/>
      <w:lvlJc w:val="left"/>
      <w:pPr>
        <w:tabs>
          <w:tab w:val="num" w:pos="4669"/>
        </w:tabs>
        <w:ind w:left="4669" w:hanging="360"/>
      </w:pPr>
      <w:rPr>
        <w:rFonts w:ascii="Wingdings" w:hAnsi="Wingdings" w:hint="default"/>
      </w:rPr>
    </w:lvl>
    <w:lvl w:ilvl="6" w:tplc="040A0001" w:tentative="1">
      <w:start w:val="1"/>
      <w:numFmt w:val="bullet"/>
      <w:lvlText w:val=""/>
      <w:lvlJc w:val="left"/>
      <w:pPr>
        <w:tabs>
          <w:tab w:val="num" w:pos="5389"/>
        </w:tabs>
        <w:ind w:left="5389" w:hanging="360"/>
      </w:pPr>
      <w:rPr>
        <w:rFonts w:ascii="Symbol" w:hAnsi="Symbol" w:hint="default"/>
      </w:rPr>
    </w:lvl>
    <w:lvl w:ilvl="7" w:tplc="040A0003" w:tentative="1">
      <w:start w:val="1"/>
      <w:numFmt w:val="bullet"/>
      <w:lvlText w:val="o"/>
      <w:lvlJc w:val="left"/>
      <w:pPr>
        <w:tabs>
          <w:tab w:val="num" w:pos="6109"/>
        </w:tabs>
        <w:ind w:left="6109" w:hanging="360"/>
      </w:pPr>
      <w:rPr>
        <w:rFonts w:ascii="Courier New" w:hAnsi="Courier New" w:cs="Courier New" w:hint="default"/>
      </w:rPr>
    </w:lvl>
    <w:lvl w:ilvl="8" w:tplc="040A0005" w:tentative="1">
      <w:start w:val="1"/>
      <w:numFmt w:val="bullet"/>
      <w:lvlText w:val=""/>
      <w:lvlJc w:val="left"/>
      <w:pPr>
        <w:tabs>
          <w:tab w:val="num" w:pos="6829"/>
        </w:tabs>
        <w:ind w:left="6829" w:hanging="360"/>
      </w:pPr>
      <w:rPr>
        <w:rFonts w:ascii="Wingdings" w:hAnsi="Wingdings" w:hint="default"/>
      </w:rPr>
    </w:lvl>
  </w:abstractNum>
  <w:num w:numId="1">
    <w:abstractNumId w:val="1"/>
  </w:num>
  <w:num w:numId="2">
    <w:abstractNumId w:val="14"/>
  </w:num>
  <w:num w:numId="3">
    <w:abstractNumId w:val="3"/>
  </w:num>
  <w:num w:numId="4">
    <w:abstractNumId w:val="11"/>
  </w:num>
  <w:num w:numId="5">
    <w:abstractNumId w:val="9"/>
  </w:num>
  <w:num w:numId="6">
    <w:abstractNumId w:val="5"/>
  </w:num>
  <w:num w:numId="7">
    <w:abstractNumId w:val="8"/>
  </w:num>
  <w:num w:numId="8">
    <w:abstractNumId w:val="7"/>
  </w:num>
  <w:num w:numId="9">
    <w:abstractNumId w:val="2"/>
  </w:num>
  <w:num w:numId="10">
    <w:abstractNumId w:val="10"/>
  </w:num>
  <w:num w:numId="11">
    <w:abstractNumId w:val="0"/>
  </w:num>
  <w:num w:numId="12">
    <w:abstractNumId w:val="16"/>
  </w:num>
  <w:num w:numId="13">
    <w:abstractNumId w:val="15"/>
  </w:num>
  <w:num w:numId="14">
    <w:abstractNumId w:val="12"/>
  </w:num>
  <w:num w:numId="15">
    <w:abstractNumId w:val="13"/>
  </w:num>
  <w:num w:numId="16">
    <w:abstractNumId w:val="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1934E6"/>
    <w:rsid w:val="00001F78"/>
    <w:rsid w:val="00021D60"/>
    <w:rsid w:val="000371F2"/>
    <w:rsid w:val="0005405E"/>
    <w:rsid w:val="00070E16"/>
    <w:rsid w:val="00075B21"/>
    <w:rsid w:val="000C6549"/>
    <w:rsid w:val="00164B34"/>
    <w:rsid w:val="0016601A"/>
    <w:rsid w:val="00184AD7"/>
    <w:rsid w:val="001934E6"/>
    <w:rsid w:val="0022133A"/>
    <w:rsid w:val="0024060A"/>
    <w:rsid w:val="0028280F"/>
    <w:rsid w:val="002D59C3"/>
    <w:rsid w:val="002E3C88"/>
    <w:rsid w:val="002E46B2"/>
    <w:rsid w:val="002F212F"/>
    <w:rsid w:val="00314FD3"/>
    <w:rsid w:val="003C7CB5"/>
    <w:rsid w:val="003D1267"/>
    <w:rsid w:val="003D43DE"/>
    <w:rsid w:val="00447C36"/>
    <w:rsid w:val="004677FD"/>
    <w:rsid w:val="00481DB1"/>
    <w:rsid w:val="004D002C"/>
    <w:rsid w:val="004F5116"/>
    <w:rsid w:val="004F7B86"/>
    <w:rsid w:val="00543558"/>
    <w:rsid w:val="00594E3B"/>
    <w:rsid w:val="005A5A97"/>
    <w:rsid w:val="005F2625"/>
    <w:rsid w:val="00621E3C"/>
    <w:rsid w:val="00625909"/>
    <w:rsid w:val="0066252B"/>
    <w:rsid w:val="00705D52"/>
    <w:rsid w:val="007E4B22"/>
    <w:rsid w:val="007F3829"/>
    <w:rsid w:val="00850D95"/>
    <w:rsid w:val="0094650E"/>
    <w:rsid w:val="00960BA6"/>
    <w:rsid w:val="009722E8"/>
    <w:rsid w:val="00974370"/>
    <w:rsid w:val="009C61C1"/>
    <w:rsid w:val="009F08FF"/>
    <w:rsid w:val="00A31933"/>
    <w:rsid w:val="00A567FB"/>
    <w:rsid w:val="00A7346B"/>
    <w:rsid w:val="00A73AB3"/>
    <w:rsid w:val="00A930B5"/>
    <w:rsid w:val="00AA378F"/>
    <w:rsid w:val="00AC3981"/>
    <w:rsid w:val="00AE4BCA"/>
    <w:rsid w:val="00B654BF"/>
    <w:rsid w:val="00B77BD5"/>
    <w:rsid w:val="00BA2C23"/>
    <w:rsid w:val="00BE02F3"/>
    <w:rsid w:val="00BE38E3"/>
    <w:rsid w:val="00BE3DA3"/>
    <w:rsid w:val="00BE67D3"/>
    <w:rsid w:val="00C06267"/>
    <w:rsid w:val="00C84E97"/>
    <w:rsid w:val="00C954F2"/>
    <w:rsid w:val="00CD5135"/>
    <w:rsid w:val="00CE53E3"/>
    <w:rsid w:val="00D02240"/>
    <w:rsid w:val="00D76387"/>
    <w:rsid w:val="00DB17C0"/>
    <w:rsid w:val="00E024BE"/>
    <w:rsid w:val="00E35BE3"/>
    <w:rsid w:val="00E858DA"/>
    <w:rsid w:val="00EA5EC4"/>
    <w:rsid w:val="00ED3A5E"/>
    <w:rsid w:val="00EE4FDB"/>
    <w:rsid w:val="00F13B8B"/>
    <w:rsid w:val="00F27E81"/>
    <w:rsid w:val="00F56EB0"/>
    <w:rsid w:val="00FC6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1934E6"/>
    <w:rPr>
      <w:rFonts w:ascii="Times New Roman" w:eastAsia="Times New Roman" w:hAnsi="Times New Roman"/>
      <w:sz w:val="24"/>
      <w:szCs w:val="24"/>
    </w:rPr>
  </w:style>
  <w:style w:type="paragraph" w:styleId="Ttulo1">
    <w:name w:val="heading 1"/>
    <w:basedOn w:val="Normal"/>
    <w:next w:val="Normal"/>
    <w:link w:val="Ttulo1Car"/>
    <w:uiPriority w:val="9"/>
    <w:qFormat/>
    <w:rsid w:val="00705D52"/>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9"/>
    <w:qFormat/>
    <w:rsid w:val="001934E6"/>
    <w:pPr>
      <w:keepNext/>
      <w:tabs>
        <w:tab w:val="left" w:pos="1440"/>
      </w:tabs>
      <w:spacing w:before="40"/>
      <w:ind w:firstLine="360"/>
      <w:outlineLvl w:val="1"/>
    </w:pPr>
    <w:rPr>
      <w:sz w:val="22"/>
      <w:szCs w:val="22"/>
    </w:rPr>
  </w:style>
  <w:style w:type="paragraph" w:styleId="Ttulo3">
    <w:name w:val="heading 3"/>
    <w:basedOn w:val="Normal"/>
    <w:next w:val="Normal"/>
    <w:link w:val="Ttulo3Car"/>
    <w:uiPriority w:val="99"/>
    <w:qFormat/>
    <w:rsid w:val="001934E6"/>
    <w:pPr>
      <w:keepNext/>
      <w:jc w:val="center"/>
      <w:outlineLvl w:val="2"/>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1934E6"/>
    <w:rPr>
      <w:rFonts w:ascii="Times New Roman" w:eastAsia="Times New Roman" w:hAnsi="Times New Roman" w:cs="Times New Roman"/>
      <w:lang w:val="en-US"/>
    </w:rPr>
  </w:style>
  <w:style w:type="character" w:customStyle="1" w:styleId="Ttulo3Car">
    <w:name w:val="Título 3 Car"/>
    <w:basedOn w:val="Fuentedeprrafopredeter"/>
    <w:link w:val="Ttulo3"/>
    <w:uiPriority w:val="99"/>
    <w:rsid w:val="001934E6"/>
    <w:rPr>
      <w:rFonts w:ascii="Times New Roman" w:eastAsia="Times New Roman" w:hAnsi="Times New Roman" w:cs="Times New Roman"/>
      <w:b/>
      <w:bCs/>
      <w:sz w:val="28"/>
      <w:szCs w:val="28"/>
      <w:lang w:val="en-US"/>
    </w:rPr>
  </w:style>
  <w:style w:type="paragraph" w:styleId="Encabezado">
    <w:name w:val="header"/>
    <w:basedOn w:val="Normal"/>
    <w:link w:val="EncabezadoCar"/>
    <w:uiPriority w:val="99"/>
    <w:rsid w:val="001934E6"/>
    <w:pPr>
      <w:tabs>
        <w:tab w:val="center" w:pos="4320"/>
        <w:tab w:val="right" w:pos="8640"/>
      </w:tabs>
    </w:pPr>
  </w:style>
  <w:style w:type="character" w:customStyle="1" w:styleId="EncabezadoCar">
    <w:name w:val="Encabezado Car"/>
    <w:basedOn w:val="Fuentedeprrafopredeter"/>
    <w:link w:val="Encabezado"/>
    <w:uiPriority w:val="99"/>
    <w:rsid w:val="001934E6"/>
    <w:rPr>
      <w:rFonts w:ascii="Times New Roman" w:eastAsia="Times New Roman" w:hAnsi="Times New Roman" w:cs="Times New Roman"/>
      <w:sz w:val="24"/>
      <w:szCs w:val="24"/>
      <w:lang w:val="en-US"/>
    </w:rPr>
  </w:style>
  <w:style w:type="paragraph" w:styleId="Textoindependiente2">
    <w:name w:val="Body Text 2"/>
    <w:basedOn w:val="Normal"/>
    <w:link w:val="Textoindependiente2Car"/>
    <w:uiPriority w:val="99"/>
    <w:rsid w:val="001934E6"/>
    <w:pPr>
      <w:jc w:val="both"/>
    </w:pPr>
    <w:rPr>
      <w:sz w:val="20"/>
      <w:szCs w:val="20"/>
    </w:rPr>
  </w:style>
  <w:style w:type="character" w:customStyle="1" w:styleId="Textoindependiente2Car">
    <w:name w:val="Texto independiente 2 Car"/>
    <w:basedOn w:val="Fuentedeprrafopredeter"/>
    <w:link w:val="Textoindependiente2"/>
    <w:uiPriority w:val="99"/>
    <w:rsid w:val="001934E6"/>
    <w:rPr>
      <w:rFonts w:ascii="Times New Roman" w:eastAsia="Times New Roman" w:hAnsi="Times New Roman" w:cs="Times New Roman"/>
      <w:sz w:val="20"/>
      <w:szCs w:val="20"/>
      <w:lang w:val="en-US"/>
    </w:rPr>
  </w:style>
  <w:style w:type="paragraph" w:styleId="Sangra2detindependiente">
    <w:name w:val="Body Text Indent 2"/>
    <w:basedOn w:val="Normal"/>
    <w:link w:val="Sangra2detindependienteCar"/>
    <w:uiPriority w:val="99"/>
    <w:rsid w:val="001934E6"/>
    <w:pPr>
      <w:ind w:firstLine="245"/>
      <w:jc w:val="both"/>
    </w:pPr>
    <w:rPr>
      <w:sz w:val="20"/>
      <w:szCs w:val="20"/>
    </w:rPr>
  </w:style>
  <w:style w:type="character" w:customStyle="1" w:styleId="Sangra2detindependienteCar">
    <w:name w:val="Sangría 2 de t. independiente Car"/>
    <w:basedOn w:val="Fuentedeprrafopredeter"/>
    <w:link w:val="Sangra2detindependiente"/>
    <w:uiPriority w:val="99"/>
    <w:rsid w:val="001934E6"/>
    <w:rPr>
      <w:rFonts w:ascii="Times New Roman" w:eastAsia="Times New Roman" w:hAnsi="Times New Roman" w:cs="Times New Roman"/>
      <w:sz w:val="20"/>
      <w:szCs w:val="20"/>
      <w:lang w:val="en-US"/>
    </w:rPr>
  </w:style>
  <w:style w:type="character" w:styleId="Hipervnculo">
    <w:name w:val="Hyperlink"/>
    <w:basedOn w:val="Fuentedeprrafopredeter"/>
    <w:uiPriority w:val="99"/>
    <w:rsid w:val="001934E6"/>
    <w:rPr>
      <w:color w:val="0000FF"/>
      <w:u w:val="single"/>
    </w:rPr>
  </w:style>
  <w:style w:type="paragraph" w:styleId="Textoindependiente">
    <w:name w:val="Body Text"/>
    <w:basedOn w:val="Normal"/>
    <w:link w:val="TextoindependienteCar"/>
    <w:uiPriority w:val="99"/>
    <w:rsid w:val="001934E6"/>
    <w:rPr>
      <w:sz w:val="20"/>
      <w:szCs w:val="20"/>
    </w:rPr>
  </w:style>
  <w:style w:type="character" w:customStyle="1" w:styleId="TextoindependienteCar">
    <w:name w:val="Texto independiente Car"/>
    <w:basedOn w:val="Fuentedeprrafopredeter"/>
    <w:link w:val="Textoindependiente"/>
    <w:uiPriority w:val="99"/>
    <w:rsid w:val="001934E6"/>
    <w:rPr>
      <w:rFonts w:ascii="Times New Roman" w:eastAsia="Times New Roman" w:hAnsi="Times New Roman" w:cs="Times New Roman"/>
      <w:sz w:val="20"/>
      <w:szCs w:val="20"/>
      <w:lang w:val="en-US"/>
    </w:rPr>
  </w:style>
  <w:style w:type="paragraph" w:styleId="Piedepgina">
    <w:name w:val="footer"/>
    <w:basedOn w:val="Normal"/>
    <w:link w:val="PiedepginaCar"/>
    <w:uiPriority w:val="99"/>
    <w:rsid w:val="001934E6"/>
    <w:pPr>
      <w:tabs>
        <w:tab w:val="center" w:pos="4252"/>
        <w:tab w:val="right" w:pos="8504"/>
      </w:tabs>
    </w:pPr>
  </w:style>
  <w:style w:type="character" w:customStyle="1" w:styleId="PiedepginaCar">
    <w:name w:val="Pie de página Car"/>
    <w:basedOn w:val="Fuentedeprrafopredeter"/>
    <w:link w:val="Piedepgina"/>
    <w:uiPriority w:val="99"/>
    <w:rsid w:val="001934E6"/>
    <w:rPr>
      <w:rFonts w:ascii="Times New Roman" w:eastAsia="Times New Roman" w:hAnsi="Times New Roman" w:cs="Times New Roman"/>
      <w:sz w:val="24"/>
      <w:szCs w:val="24"/>
      <w:lang w:val="en-US"/>
    </w:rPr>
  </w:style>
  <w:style w:type="character" w:styleId="Nmerodepgina">
    <w:name w:val="page number"/>
    <w:basedOn w:val="Fuentedeprrafopredeter"/>
    <w:uiPriority w:val="99"/>
    <w:rsid w:val="001934E6"/>
  </w:style>
  <w:style w:type="paragraph" w:styleId="Textodeglobo">
    <w:name w:val="Balloon Text"/>
    <w:basedOn w:val="Normal"/>
    <w:link w:val="TextodegloboCar"/>
    <w:uiPriority w:val="99"/>
    <w:semiHidden/>
    <w:unhideWhenUsed/>
    <w:rsid w:val="001934E6"/>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4E6"/>
    <w:rPr>
      <w:rFonts w:ascii="Tahoma" w:eastAsia="Times New Roman" w:hAnsi="Tahoma" w:cs="Tahoma"/>
      <w:sz w:val="16"/>
      <w:szCs w:val="16"/>
      <w:lang w:val="en-US"/>
    </w:rPr>
  </w:style>
  <w:style w:type="paragraph" w:customStyle="1" w:styleId="SegundoNivel">
    <w:name w:val="Segundo Nivel"/>
    <w:basedOn w:val="Normal"/>
    <w:link w:val="SegundoNivelCar"/>
    <w:qFormat/>
    <w:rsid w:val="002E46B2"/>
    <w:pPr>
      <w:spacing w:line="480" w:lineRule="auto"/>
      <w:jc w:val="both"/>
    </w:pPr>
    <w:rPr>
      <w:rFonts w:ascii="Arial" w:hAnsi="Arial" w:cs="Arial"/>
      <w:b/>
      <w:lang w:val="es-EC"/>
    </w:rPr>
  </w:style>
  <w:style w:type="character" w:customStyle="1" w:styleId="SegundoNivelCar">
    <w:name w:val="Segundo Nivel Car"/>
    <w:basedOn w:val="Fuentedeprrafopredeter"/>
    <w:link w:val="SegundoNivel"/>
    <w:rsid w:val="002E46B2"/>
    <w:rPr>
      <w:rFonts w:ascii="Arial" w:eastAsia="Times New Roman" w:hAnsi="Arial" w:cs="Arial"/>
      <w:b/>
      <w:sz w:val="24"/>
      <w:szCs w:val="24"/>
      <w:lang w:eastAsia="en-US"/>
    </w:rPr>
  </w:style>
  <w:style w:type="paragraph" w:styleId="NormalWeb">
    <w:name w:val="Normal (Web)"/>
    <w:basedOn w:val="Normal"/>
    <w:uiPriority w:val="99"/>
    <w:rsid w:val="00BE67D3"/>
    <w:pPr>
      <w:spacing w:before="100" w:beforeAutospacing="1" w:after="100" w:afterAutospacing="1"/>
    </w:pPr>
    <w:rPr>
      <w:lang w:val="es-EC"/>
    </w:rPr>
  </w:style>
  <w:style w:type="paragraph" w:customStyle="1" w:styleId="TextoTercernivel">
    <w:name w:val="Texto Tercer nivel"/>
    <w:basedOn w:val="Normal"/>
    <w:link w:val="TextoTercernivelCar"/>
    <w:qFormat/>
    <w:rsid w:val="00CD5135"/>
    <w:pPr>
      <w:tabs>
        <w:tab w:val="decimal" w:pos="360"/>
      </w:tabs>
      <w:spacing w:line="480" w:lineRule="auto"/>
      <w:ind w:left="397"/>
      <w:jc w:val="both"/>
    </w:pPr>
    <w:rPr>
      <w:rFonts w:ascii="Arial" w:hAnsi="Arial" w:cs="Arial"/>
      <w:lang w:val="es-ES"/>
    </w:rPr>
  </w:style>
  <w:style w:type="character" w:customStyle="1" w:styleId="TextoTercernivelCar">
    <w:name w:val="Texto Tercer nivel Car"/>
    <w:basedOn w:val="Fuentedeprrafopredeter"/>
    <w:link w:val="TextoTercernivel"/>
    <w:rsid w:val="00CD5135"/>
    <w:rPr>
      <w:rFonts w:ascii="Arial" w:eastAsia="Times New Roman" w:hAnsi="Arial" w:cs="Arial"/>
      <w:sz w:val="24"/>
      <w:szCs w:val="24"/>
      <w:lang w:eastAsia="en-US"/>
    </w:rPr>
  </w:style>
  <w:style w:type="paragraph" w:styleId="Prrafodelista">
    <w:name w:val="List Paragraph"/>
    <w:basedOn w:val="Normal"/>
    <w:uiPriority w:val="34"/>
    <w:qFormat/>
    <w:rsid w:val="002E3C88"/>
    <w:pPr>
      <w:ind w:left="720"/>
      <w:contextualSpacing/>
    </w:pPr>
  </w:style>
  <w:style w:type="character" w:styleId="Ttulodellibro">
    <w:name w:val="Book Title"/>
    <w:basedOn w:val="Fuentedeprrafopredeter"/>
    <w:qFormat/>
    <w:rsid w:val="0005405E"/>
    <w:rPr>
      <w:b/>
      <w:bCs/>
      <w:smallCaps/>
      <w:spacing w:val="5"/>
    </w:rPr>
  </w:style>
  <w:style w:type="paragraph" w:customStyle="1" w:styleId="TitCapitulo">
    <w:name w:val="Tit Capitulo"/>
    <w:basedOn w:val="Normal"/>
    <w:link w:val="TitCapituloCar"/>
    <w:qFormat/>
    <w:rsid w:val="0005405E"/>
    <w:pPr>
      <w:spacing w:line="480" w:lineRule="auto"/>
      <w:jc w:val="center"/>
    </w:pPr>
    <w:rPr>
      <w:rFonts w:ascii="Arial" w:hAnsi="Arial" w:cs="Arial"/>
      <w:b/>
      <w:sz w:val="36"/>
      <w:szCs w:val="36"/>
      <w:lang w:val="es-EC"/>
    </w:rPr>
  </w:style>
  <w:style w:type="character" w:customStyle="1" w:styleId="TitCapituloCar">
    <w:name w:val="Tit Capitulo Car"/>
    <w:basedOn w:val="Fuentedeprrafopredeter"/>
    <w:link w:val="TitCapitulo"/>
    <w:rsid w:val="0005405E"/>
    <w:rPr>
      <w:rFonts w:ascii="Arial" w:eastAsia="Times New Roman" w:hAnsi="Arial" w:cs="Arial"/>
      <w:b/>
      <w:sz w:val="36"/>
      <w:szCs w:val="36"/>
      <w:lang w:val="es-EC" w:eastAsia="en-US"/>
    </w:rPr>
  </w:style>
  <w:style w:type="paragraph" w:customStyle="1" w:styleId="textos">
    <w:name w:val="textos"/>
    <w:basedOn w:val="Normal"/>
    <w:rsid w:val="0005405E"/>
    <w:pPr>
      <w:spacing w:before="100" w:beforeAutospacing="1" w:after="100" w:afterAutospacing="1"/>
    </w:pPr>
    <w:rPr>
      <w:lang w:val="es-ES" w:eastAsia="es-ES"/>
    </w:rPr>
  </w:style>
  <w:style w:type="paragraph" w:customStyle="1" w:styleId="TercerNivel">
    <w:name w:val="Tercer Nivel"/>
    <w:basedOn w:val="Normal"/>
    <w:link w:val="TercerNivelCar"/>
    <w:qFormat/>
    <w:rsid w:val="0005405E"/>
    <w:pPr>
      <w:spacing w:line="480" w:lineRule="auto"/>
      <w:ind w:left="397"/>
      <w:jc w:val="both"/>
    </w:pPr>
    <w:rPr>
      <w:rFonts w:ascii="Arial" w:hAnsi="Arial" w:cs="Arial"/>
      <w:b/>
      <w:bCs/>
      <w:lang w:val="es-EC"/>
    </w:rPr>
  </w:style>
  <w:style w:type="character" w:customStyle="1" w:styleId="TercerNivelCar">
    <w:name w:val="Tercer Nivel Car"/>
    <w:basedOn w:val="Fuentedeprrafopredeter"/>
    <w:link w:val="TercerNivel"/>
    <w:rsid w:val="0005405E"/>
    <w:rPr>
      <w:rFonts w:ascii="Arial" w:eastAsia="Times New Roman" w:hAnsi="Arial" w:cs="Arial"/>
      <w:b/>
      <w:bCs/>
      <w:sz w:val="24"/>
      <w:szCs w:val="24"/>
      <w:lang w:val="es-EC" w:eastAsia="en-US"/>
    </w:rPr>
  </w:style>
  <w:style w:type="character" w:styleId="Textoennegrita">
    <w:name w:val="Strong"/>
    <w:basedOn w:val="Fuentedeprrafopredeter"/>
    <w:uiPriority w:val="22"/>
    <w:qFormat/>
    <w:rsid w:val="00447C36"/>
    <w:rPr>
      <w:b/>
      <w:bCs/>
    </w:rPr>
  </w:style>
  <w:style w:type="paragraph" w:customStyle="1" w:styleId="FUENTE">
    <w:name w:val="FUENTE"/>
    <w:basedOn w:val="Normal"/>
    <w:link w:val="FUENTECar"/>
    <w:qFormat/>
    <w:rsid w:val="00447C36"/>
    <w:pPr>
      <w:spacing w:line="480" w:lineRule="auto"/>
      <w:ind w:left="397"/>
      <w:jc w:val="center"/>
    </w:pPr>
    <w:rPr>
      <w:rFonts w:ascii="Arial" w:hAnsi="Arial" w:cs="Arial"/>
      <w:b/>
      <w:sz w:val="16"/>
      <w:szCs w:val="20"/>
      <w:lang w:val="es-EC"/>
    </w:rPr>
  </w:style>
  <w:style w:type="paragraph" w:customStyle="1" w:styleId="FIGURA">
    <w:name w:val="FIGURA"/>
    <w:basedOn w:val="Epgrafe"/>
    <w:link w:val="FIGURACar"/>
    <w:qFormat/>
    <w:rsid w:val="00447C36"/>
    <w:pPr>
      <w:spacing w:after="0"/>
      <w:ind w:left="397"/>
      <w:jc w:val="center"/>
    </w:pPr>
    <w:rPr>
      <w:rFonts w:ascii="Arial" w:hAnsi="Arial" w:cs="Arial"/>
      <w:color w:val="auto"/>
      <w:sz w:val="20"/>
      <w:szCs w:val="24"/>
      <w:lang w:val="es-EC"/>
    </w:rPr>
  </w:style>
  <w:style w:type="character" w:customStyle="1" w:styleId="FUENTECar">
    <w:name w:val="FUENTE Car"/>
    <w:basedOn w:val="Fuentedeprrafopredeter"/>
    <w:link w:val="FUENTE"/>
    <w:rsid w:val="00447C36"/>
    <w:rPr>
      <w:rFonts w:ascii="Arial" w:eastAsia="Times New Roman" w:hAnsi="Arial" w:cs="Arial"/>
      <w:b/>
      <w:sz w:val="16"/>
      <w:lang w:val="es-EC" w:eastAsia="en-US"/>
    </w:rPr>
  </w:style>
  <w:style w:type="character" w:customStyle="1" w:styleId="FIGURACar">
    <w:name w:val="FIGURA Car"/>
    <w:basedOn w:val="Fuentedeprrafopredeter"/>
    <w:link w:val="FIGURA"/>
    <w:rsid w:val="00447C36"/>
    <w:rPr>
      <w:rFonts w:ascii="Arial" w:eastAsia="Times New Roman" w:hAnsi="Arial" w:cs="Arial"/>
      <w:b/>
      <w:bCs/>
      <w:szCs w:val="24"/>
      <w:lang w:val="es-EC" w:eastAsia="en-US"/>
    </w:rPr>
  </w:style>
  <w:style w:type="paragraph" w:styleId="Epgrafe">
    <w:name w:val="caption"/>
    <w:basedOn w:val="Normal"/>
    <w:next w:val="Normal"/>
    <w:uiPriority w:val="35"/>
    <w:semiHidden/>
    <w:unhideWhenUsed/>
    <w:qFormat/>
    <w:rsid w:val="00447C36"/>
    <w:pPr>
      <w:spacing w:after="200"/>
    </w:pPr>
    <w:rPr>
      <w:b/>
      <w:bCs/>
      <w:color w:val="4F81BD"/>
      <w:sz w:val="18"/>
      <w:szCs w:val="18"/>
    </w:rPr>
  </w:style>
  <w:style w:type="paragraph" w:styleId="Textonotapie">
    <w:name w:val="footnote text"/>
    <w:basedOn w:val="Normal"/>
    <w:link w:val="TextonotapieCar"/>
    <w:uiPriority w:val="99"/>
    <w:rsid w:val="00447C36"/>
    <w:rPr>
      <w:sz w:val="20"/>
      <w:szCs w:val="20"/>
      <w:lang w:val="es-EC"/>
    </w:rPr>
  </w:style>
  <w:style w:type="character" w:customStyle="1" w:styleId="TextonotapieCar">
    <w:name w:val="Texto nota pie Car"/>
    <w:basedOn w:val="Fuentedeprrafopredeter"/>
    <w:link w:val="Textonotapie"/>
    <w:uiPriority w:val="99"/>
    <w:rsid w:val="00447C36"/>
    <w:rPr>
      <w:rFonts w:ascii="Times New Roman" w:eastAsia="Times New Roman" w:hAnsi="Times New Roman"/>
      <w:lang w:val="es-EC" w:eastAsia="en-US"/>
    </w:rPr>
  </w:style>
  <w:style w:type="character" w:styleId="Refdenotaalpie">
    <w:name w:val="footnote reference"/>
    <w:basedOn w:val="Fuentedeprrafopredeter"/>
    <w:semiHidden/>
    <w:rsid w:val="00447C36"/>
    <w:rPr>
      <w:vertAlign w:val="superscript"/>
    </w:rPr>
  </w:style>
  <w:style w:type="character" w:customStyle="1" w:styleId="Ttulo1Car">
    <w:name w:val="Título 1 Car"/>
    <w:basedOn w:val="Fuentedeprrafopredeter"/>
    <w:link w:val="Ttulo1"/>
    <w:uiPriority w:val="9"/>
    <w:rsid w:val="00705D52"/>
    <w:rPr>
      <w:rFonts w:ascii="Cambria" w:eastAsia="Times New Roman" w:hAnsi="Cambria" w:cs="Times New Roman"/>
      <w:b/>
      <w:bCs/>
      <w:color w:val="365F91"/>
      <w:sz w:val="28"/>
      <w:szCs w:val="28"/>
      <w:lang w:val="en-US" w:eastAsia="en-US"/>
    </w:rPr>
  </w:style>
  <w:style w:type="paragraph" w:styleId="TtulodeTDC">
    <w:name w:val="TOC Heading"/>
    <w:basedOn w:val="Ttulo1"/>
    <w:next w:val="Normal"/>
    <w:qFormat/>
    <w:rsid w:val="00705D52"/>
    <w:pPr>
      <w:spacing w:line="276" w:lineRule="auto"/>
      <w:outlineLvl w:val="9"/>
    </w:pPr>
    <w:rPr>
      <w:lang w:val="es-ES"/>
    </w:rPr>
  </w:style>
  <w:style w:type="paragraph" w:customStyle="1" w:styleId="Captulo">
    <w:name w:val="Capítulo"/>
    <w:basedOn w:val="Normal"/>
    <w:link w:val="CaptuloCar"/>
    <w:qFormat/>
    <w:rsid w:val="00705D52"/>
    <w:pPr>
      <w:spacing w:line="480" w:lineRule="auto"/>
      <w:jc w:val="center"/>
    </w:pPr>
    <w:rPr>
      <w:rFonts w:ascii="Arial" w:hAnsi="Arial"/>
      <w:b/>
      <w:sz w:val="40"/>
      <w:lang w:val="es-EC"/>
    </w:rPr>
  </w:style>
  <w:style w:type="character" w:customStyle="1" w:styleId="CaptuloCar">
    <w:name w:val="Capítulo Car"/>
    <w:basedOn w:val="Fuentedeprrafopredeter"/>
    <w:link w:val="Captulo"/>
    <w:rsid w:val="00705D52"/>
    <w:rPr>
      <w:rFonts w:ascii="Arial" w:eastAsia="Times New Roman" w:hAnsi="Arial"/>
      <w:b/>
      <w:sz w:val="40"/>
      <w:szCs w:val="24"/>
      <w:lang w:val="es-EC" w:eastAsia="en-US"/>
    </w:rPr>
  </w:style>
  <w:style w:type="paragraph" w:customStyle="1" w:styleId="Prrafodelista1">
    <w:name w:val="Párrafo de lista1"/>
    <w:basedOn w:val="Normal"/>
    <w:qFormat/>
    <w:rsid w:val="00705D52"/>
    <w:pPr>
      <w:spacing w:after="200" w:line="276" w:lineRule="auto"/>
      <w:ind w:left="720"/>
    </w:pPr>
    <w:rPr>
      <w:rFonts w:ascii="Calibri" w:eastAsia="Calibri" w:hAnsi="Calibri" w:cs="Calibri"/>
      <w:sz w:val="22"/>
      <w:szCs w:val="22"/>
      <w:lang w:val="es-ES"/>
    </w:rPr>
  </w:style>
  <w:style w:type="paragraph" w:styleId="Textonotaalfinal">
    <w:name w:val="endnote text"/>
    <w:basedOn w:val="Normal"/>
    <w:link w:val="TextonotaalfinalCar"/>
    <w:semiHidden/>
    <w:rsid w:val="00705D52"/>
    <w:pPr>
      <w:spacing w:before="100" w:beforeAutospacing="1" w:after="100" w:afterAutospacing="1"/>
    </w:pPr>
    <w:rPr>
      <w:lang w:val="es-ES" w:eastAsia="es-ES"/>
    </w:rPr>
  </w:style>
  <w:style w:type="character" w:customStyle="1" w:styleId="TextonotaalfinalCar">
    <w:name w:val="Texto nota al final Car"/>
    <w:basedOn w:val="Fuentedeprrafopredeter"/>
    <w:link w:val="Textonotaalfinal"/>
    <w:semiHidden/>
    <w:rsid w:val="00705D5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55236062">
      <w:bodyDiv w:val="1"/>
      <w:marLeft w:val="0"/>
      <w:marRight w:val="0"/>
      <w:marTop w:val="0"/>
      <w:marBottom w:val="0"/>
      <w:divBdr>
        <w:top w:val="none" w:sz="0" w:space="0" w:color="auto"/>
        <w:left w:val="none" w:sz="0" w:space="0" w:color="auto"/>
        <w:bottom w:val="none" w:sz="0" w:space="0" w:color="auto"/>
        <w:right w:val="none" w:sz="0" w:space="0" w:color="auto"/>
      </w:divBdr>
    </w:div>
    <w:div w:id="380909476">
      <w:bodyDiv w:val="1"/>
      <w:marLeft w:val="0"/>
      <w:marRight w:val="0"/>
      <w:marTop w:val="0"/>
      <w:marBottom w:val="0"/>
      <w:divBdr>
        <w:top w:val="none" w:sz="0" w:space="0" w:color="auto"/>
        <w:left w:val="none" w:sz="0" w:space="0" w:color="auto"/>
        <w:bottom w:val="none" w:sz="0" w:space="0" w:color="auto"/>
        <w:right w:val="none" w:sz="0" w:space="0" w:color="auto"/>
      </w:divBdr>
    </w:div>
    <w:div w:id="21099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ambiente.gov.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cedege.gov.ec/"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4EA13-893D-46F2-B16F-F52595F2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3457</Words>
  <Characters>19707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23118</CharactersWithSpaces>
  <SharedDoc>false</SharedDoc>
  <HLinks>
    <vt:vector size="12" baseType="variant">
      <vt:variant>
        <vt:i4>3473451</vt:i4>
      </vt:variant>
      <vt:variant>
        <vt:i4>18</vt:i4>
      </vt:variant>
      <vt:variant>
        <vt:i4>0</vt:i4>
      </vt:variant>
      <vt:variant>
        <vt:i4>5</vt:i4>
      </vt:variant>
      <vt:variant>
        <vt:lpwstr>http://www.ambiente.gov.ec/</vt:lpwstr>
      </vt:variant>
      <vt:variant>
        <vt:lpwstr/>
      </vt:variant>
      <vt:variant>
        <vt:i4>4653121</vt:i4>
      </vt:variant>
      <vt:variant>
        <vt:i4>15</vt:i4>
      </vt:variant>
      <vt:variant>
        <vt:i4>0</vt:i4>
      </vt:variant>
      <vt:variant>
        <vt:i4>5</vt:i4>
      </vt:variant>
      <vt:variant>
        <vt:lpwstr>http://www.cedege.gov.ec/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cp:lastModifiedBy>ehernand</cp:lastModifiedBy>
  <cp:revision>2</cp:revision>
  <dcterms:created xsi:type="dcterms:W3CDTF">2010-06-30T21:04:00Z</dcterms:created>
  <dcterms:modified xsi:type="dcterms:W3CDTF">2010-06-30T21:04:00Z</dcterms:modified>
</cp:coreProperties>
</file>