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92" w:rsidRPr="002A13B8" w:rsidRDefault="00C53992">
      <w:pPr>
        <w:pStyle w:val="Ttulo3"/>
        <w:rPr>
          <w:color w:val="000000"/>
          <w:sz w:val="24"/>
          <w:szCs w:val="24"/>
          <w:lang w:val="es-ES"/>
        </w:rPr>
      </w:pPr>
      <w:r>
        <w:rPr>
          <w:szCs w:val="28"/>
          <w:lang w:val="es-ES"/>
        </w:rPr>
        <w:t xml:space="preserve">                     </w:t>
      </w:r>
      <w:r w:rsidR="00031D0D">
        <w:rPr>
          <w:szCs w:val="28"/>
          <w:lang w:val="es-ES"/>
        </w:rPr>
        <w:t xml:space="preserve">          </w:t>
      </w:r>
    </w:p>
    <w:p w:rsidR="00C7781B" w:rsidRPr="004173D3" w:rsidRDefault="00B378BC" w:rsidP="004173D3">
      <w:pPr>
        <w:autoSpaceDE w:val="0"/>
        <w:autoSpaceDN w:val="0"/>
        <w:adjustRightInd w:val="0"/>
        <w:jc w:val="center"/>
        <w:rPr>
          <w:b/>
          <w:sz w:val="28"/>
          <w:szCs w:val="28"/>
          <w:lang w:val="es-ES" w:eastAsia="es-ES"/>
        </w:rPr>
      </w:pPr>
      <w:r w:rsidRPr="004173D3">
        <w:rPr>
          <w:b/>
          <w:sz w:val="28"/>
          <w:szCs w:val="28"/>
          <w:lang w:val="es-ES" w:eastAsia="es-ES"/>
        </w:rPr>
        <w:t xml:space="preserve">Análisis Técnico de </w:t>
      </w:r>
      <w:r w:rsidR="00413D7C">
        <w:rPr>
          <w:b/>
          <w:sz w:val="28"/>
          <w:szCs w:val="28"/>
          <w:lang w:val="es-ES" w:eastAsia="es-ES"/>
        </w:rPr>
        <w:t xml:space="preserve">los ingresos y egresos de una empresa distribuidora </w:t>
      </w:r>
      <w:r w:rsidR="00585DA2">
        <w:rPr>
          <w:b/>
          <w:sz w:val="28"/>
          <w:szCs w:val="28"/>
          <w:lang w:val="es-ES" w:eastAsia="es-ES"/>
        </w:rPr>
        <w:t>de celulares en la localidad Cuenca, Periodo</w:t>
      </w:r>
      <w:r w:rsidRPr="004173D3">
        <w:rPr>
          <w:b/>
          <w:sz w:val="28"/>
          <w:szCs w:val="28"/>
          <w:lang w:val="es-ES" w:eastAsia="es-ES"/>
        </w:rPr>
        <w:t xml:space="preserve"> 2006</w:t>
      </w:r>
    </w:p>
    <w:p w:rsidR="00B378BC" w:rsidRDefault="00B378BC" w:rsidP="0086010D">
      <w:pPr>
        <w:autoSpaceDE w:val="0"/>
        <w:autoSpaceDN w:val="0"/>
        <w:adjustRightInd w:val="0"/>
        <w:jc w:val="center"/>
        <w:rPr>
          <w:b/>
          <w:szCs w:val="24"/>
          <w:lang w:val="es-ES"/>
        </w:rPr>
      </w:pPr>
    </w:p>
    <w:p w:rsidR="00C2291B" w:rsidRPr="00DB49BB" w:rsidRDefault="00D779C4" w:rsidP="0086010D">
      <w:pPr>
        <w:autoSpaceDE w:val="0"/>
        <w:autoSpaceDN w:val="0"/>
        <w:adjustRightInd w:val="0"/>
        <w:jc w:val="center"/>
        <w:rPr>
          <w:rFonts w:ascii="Arial" w:hAnsi="Arial" w:cs="Arial"/>
          <w:vertAlign w:val="superscript"/>
          <w:lang w:val="es-ES"/>
        </w:rPr>
      </w:pPr>
      <w:r>
        <w:rPr>
          <w:bCs/>
          <w:sz w:val="20"/>
          <w:szCs w:val="18"/>
          <w:lang w:val="es-ES"/>
        </w:rPr>
        <w:t>Ana Tapia Cárdenas</w:t>
      </w:r>
      <w:r w:rsidR="00DB49BB" w:rsidRPr="00DB49BB">
        <w:rPr>
          <w:rFonts w:ascii="Arial" w:hAnsi="Arial" w:cs="Arial"/>
          <w:vertAlign w:val="superscript"/>
          <w:lang w:val="es-ES"/>
        </w:rPr>
        <w:t>1</w:t>
      </w:r>
      <w:r w:rsidR="00B378BC">
        <w:rPr>
          <w:bCs/>
          <w:sz w:val="20"/>
          <w:szCs w:val="18"/>
          <w:lang w:val="es-ES"/>
        </w:rPr>
        <w:t xml:space="preserve">, </w:t>
      </w:r>
      <w:r>
        <w:rPr>
          <w:bCs/>
          <w:sz w:val="20"/>
          <w:szCs w:val="18"/>
          <w:lang w:val="es-ES"/>
        </w:rPr>
        <w:t>Pedro Ramos</w:t>
      </w:r>
      <w:r w:rsidR="00DB49BB" w:rsidRPr="00DB49BB">
        <w:rPr>
          <w:rFonts w:ascii="Arial" w:hAnsi="Arial" w:cs="Arial"/>
          <w:vertAlign w:val="superscript"/>
          <w:lang w:val="es-ES"/>
        </w:rPr>
        <w:t>2</w:t>
      </w:r>
    </w:p>
    <w:p w:rsidR="00DB49BB" w:rsidRDefault="00DB49BB" w:rsidP="0086010D">
      <w:pPr>
        <w:autoSpaceDE w:val="0"/>
        <w:autoSpaceDN w:val="0"/>
        <w:adjustRightInd w:val="0"/>
        <w:jc w:val="center"/>
        <w:rPr>
          <w:bCs/>
          <w:sz w:val="20"/>
          <w:szCs w:val="18"/>
          <w:lang w:val="es-ES"/>
        </w:rPr>
      </w:pPr>
      <w:r>
        <w:rPr>
          <w:bCs/>
          <w:sz w:val="20"/>
          <w:szCs w:val="18"/>
          <w:lang w:val="es-ES"/>
        </w:rPr>
        <w:t>Auditora C.P.A.</w:t>
      </w:r>
      <w:r w:rsidRPr="00DB49BB">
        <w:rPr>
          <w:rFonts w:ascii="Arial" w:hAnsi="Arial" w:cs="Arial"/>
          <w:vertAlign w:val="superscript"/>
          <w:lang w:val="es-ES"/>
        </w:rPr>
        <w:t xml:space="preserve"> 1</w:t>
      </w:r>
      <w:r>
        <w:rPr>
          <w:bCs/>
          <w:sz w:val="20"/>
          <w:szCs w:val="18"/>
          <w:lang w:val="es-ES"/>
        </w:rPr>
        <w:t xml:space="preserve">, Ing. </w:t>
      </w:r>
      <w:r w:rsidR="00D779C4">
        <w:rPr>
          <w:bCs/>
          <w:sz w:val="20"/>
          <w:szCs w:val="18"/>
          <w:lang w:val="es-ES"/>
        </w:rPr>
        <w:t>Eléctrico</w:t>
      </w:r>
      <w:r w:rsidRPr="00DB49BB">
        <w:rPr>
          <w:rFonts w:ascii="Arial" w:hAnsi="Arial" w:cs="Arial"/>
          <w:vertAlign w:val="superscript"/>
          <w:lang w:val="es-ES"/>
        </w:rPr>
        <w:t xml:space="preserve"> 2</w:t>
      </w:r>
      <w:r w:rsidR="00D779C4">
        <w:rPr>
          <w:rFonts w:ascii="Arial" w:hAnsi="Arial" w:cs="Arial"/>
          <w:lang w:val="es-ES"/>
        </w:rPr>
        <w:t xml:space="preserve">, </w:t>
      </w:r>
      <w:r>
        <w:rPr>
          <w:bCs/>
          <w:sz w:val="20"/>
          <w:szCs w:val="18"/>
          <w:lang w:val="es-ES"/>
        </w:rPr>
        <w:t xml:space="preserve"> </w:t>
      </w:r>
      <w:r w:rsidR="00D779C4">
        <w:rPr>
          <w:bCs/>
          <w:sz w:val="20"/>
          <w:szCs w:val="18"/>
          <w:lang w:val="es-ES"/>
        </w:rPr>
        <w:t>Director</w:t>
      </w:r>
      <w:r w:rsidRPr="00DB49BB">
        <w:rPr>
          <w:rFonts w:ascii="Arial" w:hAnsi="Arial" w:cs="Arial"/>
          <w:vertAlign w:val="superscript"/>
          <w:lang w:val="es-ES"/>
        </w:rPr>
        <w:t xml:space="preserve"> </w:t>
      </w:r>
    </w:p>
    <w:p w:rsidR="00C2291B" w:rsidRPr="0008787B" w:rsidRDefault="00C7781B" w:rsidP="001602C1">
      <w:pPr>
        <w:tabs>
          <w:tab w:val="center" w:pos="4650"/>
          <w:tab w:val="left" w:pos="6855"/>
        </w:tabs>
        <w:autoSpaceDE w:val="0"/>
        <w:autoSpaceDN w:val="0"/>
        <w:adjustRightInd w:val="0"/>
        <w:rPr>
          <w:bCs/>
          <w:color w:val="FF0000"/>
          <w:sz w:val="20"/>
          <w:szCs w:val="18"/>
          <w:lang w:val="es-ES"/>
        </w:rPr>
      </w:pPr>
      <w:r>
        <w:rPr>
          <w:bCs/>
          <w:sz w:val="20"/>
          <w:szCs w:val="18"/>
          <w:lang w:val="es-ES"/>
        </w:rPr>
        <w:tab/>
      </w:r>
      <w:r w:rsidR="00DB49BB">
        <w:rPr>
          <w:bCs/>
          <w:sz w:val="20"/>
          <w:szCs w:val="18"/>
          <w:lang w:val="es-ES"/>
        </w:rPr>
        <w:t>Instituto de Ciencias Matemáticas</w:t>
      </w:r>
      <w:r w:rsidR="001602C1">
        <w:rPr>
          <w:bCs/>
          <w:sz w:val="20"/>
          <w:szCs w:val="18"/>
          <w:lang w:val="es-ES"/>
        </w:rPr>
        <w:tab/>
      </w:r>
      <w:r w:rsidR="001602C1" w:rsidRPr="0008787B">
        <w:rPr>
          <w:b/>
          <w:bCs/>
          <w:color w:val="FF0000"/>
          <w:szCs w:val="24"/>
          <w:lang w:val="es-ES"/>
        </w:rPr>
        <w:t xml:space="preserve"> </w:t>
      </w:r>
    </w:p>
    <w:p w:rsidR="00C2291B" w:rsidRPr="0008787B" w:rsidRDefault="00C7781B" w:rsidP="001F1115">
      <w:pPr>
        <w:tabs>
          <w:tab w:val="center" w:pos="4650"/>
          <w:tab w:val="left" w:pos="6870"/>
          <w:tab w:val="left" w:pos="7275"/>
          <w:tab w:val="left" w:pos="7740"/>
        </w:tabs>
        <w:autoSpaceDE w:val="0"/>
        <w:autoSpaceDN w:val="0"/>
        <w:adjustRightInd w:val="0"/>
        <w:rPr>
          <w:bCs/>
          <w:szCs w:val="24"/>
          <w:lang w:val="es-ES"/>
        </w:rPr>
      </w:pPr>
      <w:r>
        <w:rPr>
          <w:bCs/>
          <w:sz w:val="20"/>
          <w:szCs w:val="18"/>
          <w:lang w:val="es-ES"/>
        </w:rPr>
        <w:tab/>
      </w:r>
      <w:r w:rsidR="00DB49BB">
        <w:rPr>
          <w:bCs/>
          <w:sz w:val="20"/>
          <w:szCs w:val="18"/>
          <w:lang w:val="es-ES"/>
        </w:rPr>
        <w:t>Escuela Superior Politécnica del Litoral</w:t>
      </w:r>
      <w:r>
        <w:rPr>
          <w:bCs/>
          <w:sz w:val="20"/>
          <w:szCs w:val="18"/>
          <w:lang w:val="es-ES"/>
        </w:rPr>
        <w:tab/>
      </w:r>
    </w:p>
    <w:p w:rsidR="00302634" w:rsidRDefault="00302634">
      <w:pPr>
        <w:jc w:val="center"/>
        <w:rPr>
          <w:bCs/>
          <w:sz w:val="20"/>
          <w:szCs w:val="18"/>
          <w:lang w:val="es-ES"/>
        </w:rPr>
      </w:pPr>
      <w:r>
        <w:rPr>
          <w:bCs/>
          <w:sz w:val="20"/>
          <w:szCs w:val="18"/>
          <w:lang w:val="es-ES"/>
        </w:rPr>
        <w:t>Campus “Gustavo Galindo V.”</w:t>
      </w:r>
      <w:r w:rsidR="00C2291B">
        <w:rPr>
          <w:bCs/>
          <w:sz w:val="20"/>
          <w:szCs w:val="18"/>
          <w:lang w:val="es-ES"/>
        </w:rPr>
        <w:t>,</w:t>
      </w:r>
      <w:r>
        <w:rPr>
          <w:bCs/>
          <w:sz w:val="20"/>
          <w:szCs w:val="18"/>
          <w:lang w:val="es-ES"/>
        </w:rPr>
        <w:t xml:space="preserve"> Km. 30.5, vía Perimetral</w:t>
      </w:r>
    </w:p>
    <w:p w:rsidR="00C2291B" w:rsidRDefault="00302634">
      <w:pPr>
        <w:jc w:val="center"/>
        <w:rPr>
          <w:bCs/>
          <w:sz w:val="20"/>
          <w:szCs w:val="18"/>
          <w:lang w:val="es-ES"/>
        </w:rPr>
      </w:pPr>
      <w:r>
        <w:rPr>
          <w:bCs/>
          <w:sz w:val="20"/>
          <w:szCs w:val="18"/>
          <w:lang w:val="es-ES"/>
        </w:rPr>
        <w:t>Apartado 09-01-5863, Guayaquil, Ecuador</w:t>
      </w:r>
    </w:p>
    <w:p w:rsidR="00C2291B" w:rsidRPr="00D779C4" w:rsidRDefault="00D779C4">
      <w:pPr>
        <w:jc w:val="center"/>
        <w:rPr>
          <w:bCs/>
          <w:sz w:val="20"/>
          <w:szCs w:val="18"/>
          <w:lang w:val="es-ES"/>
        </w:rPr>
      </w:pPr>
      <w:hyperlink r:id="rId7" w:history="1">
        <w:r w:rsidRPr="00D779C4">
          <w:rPr>
            <w:rStyle w:val="Hipervnculo"/>
            <w:bCs/>
            <w:color w:val="auto"/>
            <w:sz w:val="20"/>
            <w:szCs w:val="18"/>
            <w:u w:val="none"/>
            <w:lang w:val="es-ES"/>
          </w:rPr>
          <w:t>actapia@espol.edu.ec</w:t>
        </w:r>
      </w:hyperlink>
      <w:r w:rsidR="00302634" w:rsidRPr="00D779C4">
        <w:rPr>
          <w:bCs/>
          <w:sz w:val="20"/>
          <w:szCs w:val="18"/>
          <w:lang w:val="es-ES"/>
        </w:rPr>
        <w:t>,</w:t>
      </w:r>
      <w:r w:rsidRPr="00D779C4">
        <w:rPr>
          <w:bCs/>
          <w:sz w:val="20"/>
          <w:szCs w:val="18"/>
          <w:lang w:val="es-ES"/>
        </w:rPr>
        <w:t xml:space="preserve"> </w:t>
      </w:r>
      <w:hyperlink r:id="rId8" w:history="1">
        <w:r w:rsidRPr="00D779C4">
          <w:rPr>
            <w:rStyle w:val="Hipervnculo"/>
            <w:bCs/>
            <w:color w:val="auto"/>
            <w:sz w:val="20"/>
            <w:szCs w:val="18"/>
            <w:u w:val="none"/>
            <w:lang w:val="es-ES"/>
          </w:rPr>
          <w:t>pramos@espol.edu.ec</w:t>
        </w:r>
      </w:hyperlink>
    </w:p>
    <w:p w:rsidR="00C2291B" w:rsidRPr="002A13B8" w:rsidRDefault="0008787B">
      <w:pPr>
        <w:jc w:val="center"/>
        <w:rPr>
          <w:b/>
          <w:szCs w:val="24"/>
          <w:lang w:val="es-ES"/>
        </w:rPr>
      </w:pPr>
      <w:r w:rsidRPr="0008787B">
        <w:rPr>
          <w:sz w:val="20"/>
          <w:lang w:val="es-ES"/>
        </w:rPr>
        <w:t xml:space="preserve">                        </w:t>
      </w:r>
      <w:r>
        <w:rPr>
          <w:sz w:val="20"/>
          <w:lang w:val="es-ES"/>
        </w:rPr>
        <w:t xml:space="preserve">   </w:t>
      </w:r>
    </w:p>
    <w:p w:rsidR="0008787B" w:rsidRPr="0008787B" w:rsidRDefault="0008787B">
      <w:pPr>
        <w:jc w:val="center"/>
        <w:rPr>
          <w:sz w:val="20"/>
          <w:lang w:val="es-ES"/>
        </w:rPr>
      </w:pPr>
    </w:p>
    <w:p w:rsidR="00C2291B" w:rsidRDefault="00C2291B">
      <w:pPr>
        <w:jc w:val="both"/>
        <w:rPr>
          <w:sz w:val="20"/>
          <w:lang w:val="es-ES"/>
        </w:rPr>
      </w:pPr>
    </w:p>
    <w:p w:rsidR="007C1DC3" w:rsidRDefault="007C1DC3" w:rsidP="00DA172F">
      <w:pPr>
        <w:tabs>
          <w:tab w:val="center" w:pos="4650"/>
          <w:tab w:val="left" w:pos="5400"/>
          <w:tab w:val="left" w:pos="5610"/>
        </w:tabs>
        <w:rPr>
          <w:b/>
          <w:lang w:val="es-ES"/>
        </w:rPr>
      </w:pPr>
    </w:p>
    <w:p w:rsidR="00C2291B" w:rsidRPr="002A13B8" w:rsidRDefault="00743BE3" w:rsidP="00DA172F">
      <w:pPr>
        <w:tabs>
          <w:tab w:val="center" w:pos="4650"/>
          <w:tab w:val="left" w:pos="5400"/>
          <w:tab w:val="left" w:pos="5610"/>
        </w:tabs>
        <w:rPr>
          <w:b/>
          <w:lang w:val="es-ES"/>
        </w:rPr>
      </w:pPr>
      <w:r>
        <w:rPr>
          <w:b/>
          <w:lang w:val="es-ES"/>
        </w:rPr>
        <w:tab/>
      </w:r>
      <w:r w:rsidR="00C2291B" w:rsidRPr="0008787B">
        <w:rPr>
          <w:b/>
          <w:lang w:val="es-ES"/>
        </w:rPr>
        <w:t>Resum</w:t>
      </w:r>
      <w:r w:rsidR="00C2291B" w:rsidRPr="002A13B8">
        <w:rPr>
          <w:b/>
          <w:lang w:val="es-ES"/>
        </w:rPr>
        <w:t>en</w:t>
      </w:r>
      <w:r w:rsidR="00DA172F">
        <w:rPr>
          <w:b/>
          <w:lang w:val="es-ES"/>
        </w:rPr>
        <w:tab/>
      </w:r>
      <w:r w:rsidR="00DA172F">
        <w:rPr>
          <w:b/>
          <w:lang w:val="es-ES"/>
        </w:rPr>
        <w:tab/>
      </w:r>
    </w:p>
    <w:p w:rsidR="00C2291B" w:rsidRPr="003008F0" w:rsidRDefault="003008F0">
      <w:pPr>
        <w:jc w:val="both"/>
        <w:rPr>
          <w:b/>
          <w:i/>
          <w:sz w:val="20"/>
          <w:lang w:val="es-ES"/>
        </w:rPr>
      </w:pPr>
      <w:r w:rsidRPr="003008F0">
        <w:rPr>
          <w:b/>
          <w:i/>
          <w:sz w:val="20"/>
          <w:lang w:val="es-ES"/>
        </w:rPr>
        <w:t xml:space="preserve">  </w:t>
      </w:r>
    </w:p>
    <w:p w:rsidR="00537DFD" w:rsidRPr="00537DFD" w:rsidRDefault="00537DFD" w:rsidP="00537DFD">
      <w:pPr>
        <w:jc w:val="both"/>
        <w:rPr>
          <w:i/>
          <w:sz w:val="20"/>
          <w:lang w:val="es-ES"/>
        </w:rPr>
      </w:pPr>
      <w:r>
        <w:rPr>
          <w:i/>
          <w:sz w:val="20"/>
          <w:lang w:val="es-ES"/>
        </w:rPr>
        <w:t xml:space="preserve">     </w:t>
      </w:r>
      <w:r w:rsidRPr="00537DFD">
        <w:rPr>
          <w:i/>
          <w:sz w:val="20"/>
          <w:lang w:val="es-ES"/>
        </w:rPr>
        <w:t>El presente trabajo contiene un análisis técnico de los ingresos y egresos de una empresa distribuidora de celulares para obtener la utilidad operacional, siendo el área de estudio la ciudad de Cuenca, cuyos datos obtenidos son de los meses de marzo a diciembre del 2006.</w:t>
      </w:r>
    </w:p>
    <w:p w:rsidR="00537DFD" w:rsidRPr="00537DFD" w:rsidRDefault="00537DFD" w:rsidP="00537DFD">
      <w:pPr>
        <w:jc w:val="both"/>
        <w:rPr>
          <w:i/>
          <w:sz w:val="20"/>
          <w:lang w:val="es-ES"/>
        </w:rPr>
      </w:pPr>
    </w:p>
    <w:p w:rsidR="00537DFD" w:rsidRPr="00537DFD" w:rsidRDefault="00537DFD" w:rsidP="00537DFD">
      <w:pPr>
        <w:jc w:val="both"/>
        <w:rPr>
          <w:i/>
          <w:sz w:val="20"/>
          <w:lang w:val="es-ES"/>
        </w:rPr>
      </w:pPr>
      <w:r w:rsidRPr="00537DFD">
        <w:rPr>
          <w:i/>
          <w:sz w:val="20"/>
          <w:lang w:val="es-ES"/>
        </w:rPr>
        <w:t>Se va ha realizar un análisis técnico utilizando estadística descriptiva a los datos que comprende el cálculo de las medidas de tendencia central y de dispersión y cálculo de correlaciones, estadística inferencial que nos ayudará a  la explicación de hipótesis establecidas y un análisis financiero que incluye el cálculo de indicadores o márgenes para evaluar la situación económica de la empresa.</w:t>
      </w:r>
    </w:p>
    <w:p w:rsidR="00537DFD" w:rsidRPr="00537DFD" w:rsidRDefault="00537DFD" w:rsidP="00537DFD">
      <w:pPr>
        <w:jc w:val="both"/>
        <w:rPr>
          <w:i/>
          <w:sz w:val="20"/>
          <w:lang w:val="es-ES"/>
        </w:rPr>
      </w:pPr>
    </w:p>
    <w:p w:rsidR="00537DFD" w:rsidRPr="00537DFD" w:rsidRDefault="00537DFD" w:rsidP="00537DFD">
      <w:pPr>
        <w:jc w:val="both"/>
        <w:rPr>
          <w:i/>
          <w:sz w:val="20"/>
          <w:lang w:val="es-ES"/>
        </w:rPr>
      </w:pPr>
      <w:r w:rsidRPr="00537DFD">
        <w:rPr>
          <w:i/>
          <w:sz w:val="20"/>
          <w:lang w:val="es-ES"/>
        </w:rPr>
        <w:t>Los resultados obtenidos de los análisis realizados  nos permitirán observar la tendencia de los datos así como también su comportamiento. Además nos permitirán determinar en que situación económica-financiera se encuentra la empresa.</w:t>
      </w:r>
    </w:p>
    <w:p w:rsidR="00537DFD" w:rsidRDefault="00537DFD">
      <w:pPr>
        <w:jc w:val="center"/>
        <w:rPr>
          <w:b/>
          <w:lang w:val="es-ES"/>
        </w:rPr>
      </w:pPr>
    </w:p>
    <w:p w:rsidR="00537DFD" w:rsidRDefault="00537DFD">
      <w:pPr>
        <w:jc w:val="center"/>
        <w:rPr>
          <w:b/>
          <w:lang w:val="es-ES"/>
        </w:rPr>
      </w:pPr>
    </w:p>
    <w:p w:rsidR="007C1DC3" w:rsidRDefault="007C1DC3">
      <w:pPr>
        <w:jc w:val="center"/>
        <w:rPr>
          <w:b/>
          <w:lang w:val="es-ES"/>
        </w:rPr>
      </w:pPr>
    </w:p>
    <w:p w:rsidR="00537DFD" w:rsidRDefault="00537DFD">
      <w:pPr>
        <w:jc w:val="center"/>
        <w:rPr>
          <w:b/>
          <w:lang w:val="es-ES"/>
        </w:rPr>
      </w:pPr>
    </w:p>
    <w:p w:rsidR="00C2291B" w:rsidRPr="00154003" w:rsidRDefault="00C2291B">
      <w:pPr>
        <w:jc w:val="center"/>
        <w:rPr>
          <w:b/>
          <w:lang w:val="en-GB"/>
        </w:rPr>
      </w:pPr>
      <w:r w:rsidRPr="00154003">
        <w:rPr>
          <w:b/>
          <w:lang w:val="en-GB"/>
        </w:rPr>
        <w:t>Abstract</w:t>
      </w:r>
    </w:p>
    <w:p w:rsidR="004A228D" w:rsidRPr="00154003" w:rsidRDefault="004A228D">
      <w:pPr>
        <w:jc w:val="center"/>
        <w:rPr>
          <w:b/>
          <w:sz w:val="20"/>
          <w:lang w:val="en-GB"/>
        </w:rPr>
      </w:pPr>
    </w:p>
    <w:p w:rsidR="00154003" w:rsidRPr="00154003" w:rsidRDefault="00154003" w:rsidP="00154003">
      <w:pPr>
        <w:jc w:val="both"/>
        <w:rPr>
          <w:i/>
          <w:sz w:val="20"/>
          <w:lang w:val="en-GB"/>
        </w:rPr>
      </w:pPr>
      <w:r>
        <w:rPr>
          <w:i/>
          <w:sz w:val="20"/>
          <w:lang w:val="en-GB"/>
        </w:rPr>
        <w:t xml:space="preserve">     </w:t>
      </w:r>
      <w:r w:rsidRPr="00154003">
        <w:rPr>
          <w:i/>
          <w:sz w:val="20"/>
          <w:lang w:val="en-GB"/>
        </w:rPr>
        <w:t xml:space="preserve">The present work contains a technical analysis of the </w:t>
      </w:r>
      <w:r w:rsidR="00F61551">
        <w:rPr>
          <w:i/>
          <w:sz w:val="20"/>
          <w:lang w:val="en-GB"/>
        </w:rPr>
        <w:t xml:space="preserve">incomes </w:t>
      </w:r>
      <w:r w:rsidR="00F61551" w:rsidRPr="00154003">
        <w:rPr>
          <w:i/>
          <w:sz w:val="20"/>
          <w:lang w:val="en-GB"/>
        </w:rPr>
        <w:t>and</w:t>
      </w:r>
      <w:r w:rsidRPr="00154003">
        <w:rPr>
          <w:i/>
          <w:sz w:val="20"/>
          <w:lang w:val="en-GB"/>
        </w:rPr>
        <w:t xml:space="preserve"> expenditures of a</w:t>
      </w:r>
      <w:r w:rsidR="008B102B">
        <w:rPr>
          <w:i/>
          <w:sz w:val="20"/>
          <w:lang w:val="en-GB"/>
        </w:rPr>
        <w:t xml:space="preserve"> </w:t>
      </w:r>
      <w:r w:rsidR="00F61551">
        <w:rPr>
          <w:i/>
          <w:sz w:val="20"/>
          <w:lang w:val="en-GB"/>
        </w:rPr>
        <w:t>distributing company</w:t>
      </w:r>
      <w:r w:rsidRPr="00154003">
        <w:rPr>
          <w:i/>
          <w:sz w:val="20"/>
          <w:lang w:val="en-GB"/>
        </w:rPr>
        <w:t xml:space="preserve"> of cellular to obtain the operational </w:t>
      </w:r>
      <w:r w:rsidR="008B102B">
        <w:rPr>
          <w:i/>
          <w:sz w:val="20"/>
          <w:lang w:val="en-GB"/>
        </w:rPr>
        <w:t>profit</w:t>
      </w:r>
      <w:r w:rsidRPr="00154003">
        <w:rPr>
          <w:i/>
          <w:sz w:val="20"/>
          <w:lang w:val="en-GB"/>
        </w:rPr>
        <w:t xml:space="preserve">, being the study area the city of </w:t>
      </w:r>
      <w:smartTag w:uri="urn:schemas-microsoft-com:office:smarttags" w:element="place">
        <w:smartTag w:uri="urn:schemas-microsoft-com:office:smarttags" w:element="City">
          <w:r w:rsidRPr="00154003">
            <w:rPr>
              <w:i/>
              <w:sz w:val="20"/>
              <w:lang w:val="en-GB"/>
            </w:rPr>
            <w:t>Cuenca</w:t>
          </w:r>
        </w:smartTag>
      </w:smartTag>
      <w:r w:rsidRPr="00154003">
        <w:rPr>
          <w:i/>
          <w:sz w:val="20"/>
          <w:lang w:val="en-GB"/>
        </w:rPr>
        <w:t xml:space="preserve"> whose obtained data are from the months of March to December of the 2006.  </w:t>
      </w:r>
    </w:p>
    <w:p w:rsidR="00154003" w:rsidRPr="00154003" w:rsidRDefault="00154003" w:rsidP="00154003">
      <w:pPr>
        <w:jc w:val="both"/>
        <w:rPr>
          <w:i/>
          <w:sz w:val="20"/>
          <w:lang w:val="en-GB"/>
        </w:rPr>
      </w:pPr>
      <w:r w:rsidRPr="00154003">
        <w:rPr>
          <w:i/>
          <w:sz w:val="20"/>
          <w:lang w:val="en-GB"/>
        </w:rPr>
        <w:t xml:space="preserve">  </w:t>
      </w:r>
    </w:p>
    <w:p w:rsidR="00154003" w:rsidRPr="00154003" w:rsidRDefault="00732BD3" w:rsidP="00154003">
      <w:pPr>
        <w:jc w:val="both"/>
        <w:rPr>
          <w:i/>
          <w:sz w:val="20"/>
          <w:lang w:val="en-GB"/>
        </w:rPr>
      </w:pPr>
      <w:r>
        <w:rPr>
          <w:i/>
          <w:sz w:val="20"/>
          <w:lang w:val="en-GB"/>
        </w:rPr>
        <w:t xml:space="preserve">It has been elaborated </w:t>
      </w:r>
      <w:r w:rsidR="00F70857">
        <w:rPr>
          <w:i/>
          <w:sz w:val="20"/>
          <w:lang w:val="en-GB"/>
        </w:rPr>
        <w:t xml:space="preserve">with </w:t>
      </w:r>
      <w:r w:rsidR="00154003" w:rsidRPr="00154003">
        <w:rPr>
          <w:i/>
          <w:sz w:val="20"/>
          <w:lang w:val="en-GB"/>
        </w:rPr>
        <w:t xml:space="preserve">a technical analysis using descriptive statistic to the data that </w:t>
      </w:r>
      <w:r w:rsidR="00F70857">
        <w:rPr>
          <w:i/>
          <w:sz w:val="20"/>
          <w:lang w:val="en-GB"/>
        </w:rPr>
        <w:t>it</w:t>
      </w:r>
      <w:r w:rsidR="00154003" w:rsidRPr="00154003">
        <w:rPr>
          <w:i/>
          <w:sz w:val="20"/>
          <w:lang w:val="en-GB"/>
        </w:rPr>
        <w:t xml:space="preserve"> understands the calculation of the measures of central tendency and of dispersion</w:t>
      </w:r>
      <w:r w:rsidR="00AB1095">
        <w:rPr>
          <w:i/>
          <w:sz w:val="20"/>
          <w:lang w:val="en-GB"/>
        </w:rPr>
        <w:t>,</w:t>
      </w:r>
      <w:r w:rsidR="00154003" w:rsidRPr="00154003">
        <w:rPr>
          <w:i/>
          <w:sz w:val="20"/>
          <w:lang w:val="en-GB"/>
        </w:rPr>
        <w:t xml:space="preserve"> and calculation of correlations,</w:t>
      </w:r>
      <w:r w:rsidR="00AB1095" w:rsidRPr="00AB1095">
        <w:rPr>
          <w:i/>
          <w:sz w:val="20"/>
          <w:lang w:val="en-GB"/>
        </w:rPr>
        <w:t xml:space="preserve"> </w:t>
      </w:r>
      <w:r w:rsidR="00AB1095" w:rsidRPr="00154003">
        <w:rPr>
          <w:i/>
          <w:sz w:val="20"/>
          <w:lang w:val="en-GB"/>
        </w:rPr>
        <w:t>inferencial</w:t>
      </w:r>
      <w:r w:rsidR="00154003" w:rsidRPr="00154003">
        <w:rPr>
          <w:i/>
          <w:sz w:val="20"/>
          <w:lang w:val="en-GB"/>
        </w:rPr>
        <w:t xml:space="preserve"> statistical that </w:t>
      </w:r>
      <w:r w:rsidR="00AB1095">
        <w:rPr>
          <w:i/>
          <w:sz w:val="20"/>
          <w:lang w:val="en-GB"/>
        </w:rPr>
        <w:t xml:space="preserve">it </w:t>
      </w:r>
      <w:r w:rsidR="00154003" w:rsidRPr="00154003">
        <w:rPr>
          <w:i/>
          <w:sz w:val="20"/>
          <w:lang w:val="en-GB"/>
        </w:rPr>
        <w:t xml:space="preserve"> will help us to the explanation of established hypothesis and a financial analysis that it includes the cal</w:t>
      </w:r>
      <w:r w:rsidR="00AB1095">
        <w:rPr>
          <w:i/>
          <w:sz w:val="20"/>
          <w:lang w:val="en-GB"/>
        </w:rPr>
        <w:t xml:space="preserve">culation of indicators </w:t>
      </w:r>
      <w:r w:rsidR="00154003" w:rsidRPr="00154003">
        <w:rPr>
          <w:i/>
          <w:sz w:val="20"/>
          <w:lang w:val="en-GB"/>
        </w:rPr>
        <w:t xml:space="preserve"> to evaluate the economic situation of the company.  </w:t>
      </w:r>
    </w:p>
    <w:p w:rsidR="00154003" w:rsidRPr="00154003" w:rsidRDefault="00154003" w:rsidP="00154003">
      <w:pPr>
        <w:jc w:val="both"/>
        <w:rPr>
          <w:i/>
          <w:sz w:val="20"/>
          <w:lang w:val="en-GB"/>
        </w:rPr>
      </w:pPr>
      <w:r w:rsidRPr="00154003">
        <w:rPr>
          <w:i/>
          <w:sz w:val="20"/>
          <w:lang w:val="en-GB"/>
        </w:rPr>
        <w:t xml:space="preserve">  </w:t>
      </w:r>
    </w:p>
    <w:p w:rsidR="00154003" w:rsidRPr="00154003" w:rsidRDefault="00154003" w:rsidP="00154003">
      <w:pPr>
        <w:jc w:val="both"/>
        <w:rPr>
          <w:i/>
          <w:sz w:val="20"/>
          <w:lang w:val="en-GB"/>
        </w:rPr>
      </w:pPr>
      <w:r w:rsidRPr="00154003">
        <w:rPr>
          <w:i/>
          <w:sz w:val="20"/>
          <w:lang w:val="en-GB"/>
        </w:rPr>
        <w:t xml:space="preserve">The obtained results of the </w:t>
      </w:r>
      <w:r w:rsidR="00B023A4">
        <w:rPr>
          <w:i/>
          <w:sz w:val="20"/>
          <w:lang w:val="en-GB"/>
        </w:rPr>
        <w:t xml:space="preserve">elaborated </w:t>
      </w:r>
      <w:r w:rsidR="00B023A4" w:rsidRPr="00154003">
        <w:rPr>
          <w:i/>
          <w:sz w:val="20"/>
          <w:lang w:val="en-GB"/>
        </w:rPr>
        <w:t>analyses</w:t>
      </w:r>
      <w:r w:rsidRPr="00154003">
        <w:rPr>
          <w:i/>
          <w:sz w:val="20"/>
          <w:lang w:val="en-GB"/>
        </w:rPr>
        <w:t xml:space="preserve"> will </w:t>
      </w:r>
      <w:r w:rsidR="00F61551">
        <w:rPr>
          <w:i/>
          <w:sz w:val="20"/>
          <w:lang w:val="en-GB"/>
        </w:rPr>
        <w:t xml:space="preserve">explain </w:t>
      </w:r>
      <w:r w:rsidR="00F61551" w:rsidRPr="00154003">
        <w:rPr>
          <w:i/>
          <w:sz w:val="20"/>
          <w:lang w:val="en-GB"/>
        </w:rPr>
        <w:t>the</w:t>
      </w:r>
      <w:r w:rsidRPr="00154003">
        <w:rPr>
          <w:i/>
          <w:sz w:val="20"/>
          <w:lang w:val="en-GB"/>
        </w:rPr>
        <w:t xml:space="preserve"> tendency of the data </w:t>
      </w:r>
      <w:r w:rsidR="00F61551">
        <w:rPr>
          <w:i/>
          <w:sz w:val="20"/>
          <w:lang w:val="en-GB"/>
        </w:rPr>
        <w:t xml:space="preserve">and </w:t>
      </w:r>
      <w:r w:rsidR="00F61551" w:rsidRPr="00154003">
        <w:rPr>
          <w:i/>
          <w:sz w:val="20"/>
          <w:lang w:val="en-GB"/>
        </w:rPr>
        <w:t>their</w:t>
      </w:r>
      <w:r w:rsidRPr="00154003">
        <w:rPr>
          <w:i/>
          <w:sz w:val="20"/>
          <w:lang w:val="en-GB"/>
        </w:rPr>
        <w:t xml:space="preserve"> </w:t>
      </w:r>
      <w:r w:rsidR="006F5B42" w:rsidRPr="00154003">
        <w:rPr>
          <w:i/>
          <w:sz w:val="20"/>
          <w:lang w:val="en-GB"/>
        </w:rPr>
        <w:t>behaviour</w:t>
      </w:r>
      <w:r w:rsidRPr="00154003">
        <w:rPr>
          <w:i/>
          <w:sz w:val="20"/>
          <w:lang w:val="en-GB"/>
        </w:rPr>
        <w:t xml:space="preserve">. </w:t>
      </w:r>
      <w:r w:rsidR="00F61551">
        <w:rPr>
          <w:i/>
          <w:sz w:val="20"/>
          <w:lang w:val="en-GB"/>
        </w:rPr>
        <w:t xml:space="preserve">It </w:t>
      </w:r>
      <w:r w:rsidR="00F61551" w:rsidRPr="00154003">
        <w:rPr>
          <w:i/>
          <w:sz w:val="20"/>
          <w:lang w:val="en-GB"/>
        </w:rPr>
        <w:t>will</w:t>
      </w:r>
      <w:r w:rsidRPr="00154003">
        <w:rPr>
          <w:i/>
          <w:sz w:val="20"/>
          <w:lang w:val="en-GB"/>
        </w:rPr>
        <w:t xml:space="preserve"> </w:t>
      </w:r>
      <w:r w:rsidR="00F61551" w:rsidRPr="00154003">
        <w:rPr>
          <w:i/>
          <w:sz w:val="20"/>
          <w:lang w:val="en-GB"/>
        </w:rPr>
        <w:t>also determine</w:t>
      </w:r>
      <w:r w:rsidRPr="00154003">
        <w:rPr>
          <w:i/>
          <w:sz w:val="20"/>
          <w:lang w:val="en-GB"/>
        </w:rPr>
        <w:t xml:space="preserve"> in that economic-financial situation is the company.  </w:t>
      </w:r>
    </w:p>
    <w:p w:rsidR="00154003" w:rsidRDefault="00154003" w:rsidP="00013DB0">
      <w:pPr>
        <w:jc w:val="both"/>
        <w:rPr>
          <w:i/>
          <w:sz w:val="20"/>
          <w:lang w:val="en-GB"/>
        </w:rPr>
      </w:pPr>
    </w:p>
    <w:p w:rsidR="00C2291B" w:rsidRPr="00413D7C" w:rsidRDefault="00013DB0" w:rsidP="00013DB0">
      <w:pPr>
        <w:jc w:val="both"/>
        <w:rPr>
          <w:b/>
          <w:i/>
          <w:sz w:val="20"/>
          <w:lang w:val="en-GB"/>
        </w:rPr>
        <w:sectPr w:rsidR="00C2291B" w:rsidRPr="00413D7C" w:rsidSect="00B96F15">
          <w:headerReference w:type="even" r:id="rId9"/>
          <w:headerReference w:type="default" r:id="rId10"/>
          <w:type w:val="continuous"/>
          <w:pgSz w:w="11907" w:h="16840" w:code="9"/>
          <w:pgMar w:top="1979" w:right="1304" w:bottom="1622" w:left="1304" w:header="0" w:footer="0" w:gutter="0"/>
          <w:cols w:space="461"/>
        </w:sectPr>
      </w:pPr>
      <w:r w:rsidRPr="00413D7C">
        <w:rPr>
          <w:i/>
          <w:sz w:val="20"/>
          <w:lang w:val="en-GB"/>
        </w:rPr>
        <w:t xml:space="preserve"> </w:t>
      </w:r>
    </w:p>
    <w:p w:rsidR="00C2291B" w:rsidRDefault="00C2291B" w:rsidP="00812670">
      <w:pPr>
        <w:jc w:val="both"/>
        <w:rPr>
          <w:b/>
          <w:sz w:val="14"/>
          <w:szCs w:val="14"/>
          <w:lang w:val="es-ES"/>
        </w:rPr>
      </w:pPr>
      <w:r>
        <w:rPr>
          <w:b/>
          <w:lang w:val="es-ES"/>
        </w:rPr>
        <w:lastRenderedPageBreak/>
        <w:t>Introducción</w:t>
      </w:r>
      <w:r w:rsidR="001110EA">
        <w:rPr>
          <w:b/>
          <w:lang w:val="es-ES"/>
        </w:rPr>
        <w:t xml:space="preserve">   </w:t>
      </w:r>
    </w:p>
    <w:p w:rsidR="00812670" w:rsidRPr="001110EA" w:rsidRDefault="00812670" w:rsidP="00812670">
      <w:pPr>
        <w:jc w:val="both"/>
        <w:rPr>
          <w:b/>
          <w:sz w:val="14"/>
          <w:szCs w:val="14"/>
          <w:lang w:val="es-ES"/>
        </w:rPr>
      </w:pPr>
    </w:p>
    <w:p w:rsidR="00E9189C" w:rsidRPr="00E9189C" w:rsidRDefault="00DD658F" w:rsidP="00E9189C">
      <w:pPr>
        <w:jc w:val="both"/>
        <w:rPr>
          <w:sz w:val="20"/>
          <w:lang w:val="es-ES"/>
        </w:rPr>
      </w:pPr>
      <w:r>
        <w:rPr>
          <w:sz w:val="20"/>
          <w:lang w:val="es-ES"/>
        </w:rPr>
        <w:t xml:space="preserve">    </w:t>
      </w:r>
      <w:r w:rsidR="00E9189C" w:rsidRPr="00E9189C">
        <w:rPr>
          <w:sz w:val="20"/>
          <w:lang w:val="es-ES"/>
        </w:rPr>
        <w:t>El presente trabajo presenta un  “Análisis técnico de los ingresos y egresos para obtener la utilidad operacional”, contando con la información de datos de las ventas, compras y gastos de diez meses, de marzo a diciembre del año 2006 de una empresa distribuidora de celulares.</w:t>
      </w:r>
    </w:p>
    <w:p w:rsidR="00E9189C" w:rsidRPr="00E9189C" w:rsidRDefault="00E9189C" w:rsidP="00E9189C">
      <w:pPr>
        <w:jc w:val="both"/>
        <w:rPr>
          <w:sz w:val="20"/>
          <w:lang w:val="es-ES"/>
        </w:rPr>
      </w:pPr>
      <w:r>
        <w:rPr>
          <w:sz w:val="20"/>
          <w:lang w:val="es-ES"/>
        </w:rPr>
        <w:t xml:space="preserve">   </w:t>
      </w:r>
      <w:r w:rsidRPr="00E9189C">
        <w:rPr>
          <w:sz w:val="20"/>
          <w:lang w:val="es-ES"/>
        </w:rPr>
        <w:t>En muchos casos se ha realizado un análisis de ingresos y egresos, pero solo desde el punto de vista financiero, nosotros usaremos un enfoque diferente debido a que   aplicaremos la estadística para complementar dicho estudio y presentarlo de una forma  más exacta. Además se utilizó algunos márgenes financieros que nos ayudarán a evaluar la situación económica de dicha distribuidora..</w:t>
      </w:r>
    </w:p>
    <w:p w:rsidR="00E9189C" w:rsidRPr="00E9189C" w:rsidRDefault="00E9189C" w:rsidP="00E9189C">
      <w:pPr>
        <w:jc w:val="both"/>
        <w:rPr>
          <w:sz w:val="20"/>
          <w:lang w:val="es-ES"/>
        </w:rPr>
      </w:pPr>
      <w:r>
        <w:rPr>
          <w:sz w:val="20"/>
          <w:lang w:val="es-ES"/>
        </w:rPr>
        <w:t xml:space="preserve">   </w:t>
      </w:r>
      <w:r w:rsidRPr="00E9189C">
        <w:rPr>
          <w:sz w:val="20"/>
          <w:lang w:val="es-ES"/>
        </w:rPr>
        <w:t>Tomando en consideración que la telefonía celular ha crecido de manera considerable en el Ecuador, ha originado la implementación de varias distribuidoras de celular en todo el país, y eso es lo que nos llevó a realizar un análisis técnico  a los ingresos y egresos de dicho sector que va creciendo cada día.</w:t>
      </w:r>
    </w:p>
    <w:p w:rsidR="00C2291B" w:rsidRDefault="00C2291B" w:rsidP="00DD658F">
      <w:pPr>
        <w:tabs>
          <w:tab w:val="left" w:pos="284"/>
        </w:tabs>
        <w:jc w:val="both"/>
        <w:rPr>
          <w:sz w:val="20"/>
          <w:lang w:val="es-ES"/>
        </w:rPr>
      </w:pPr>
    </w:p>
    <w:p w:rsidR="00113400" w:rsidRDefault="00113400" w:rsidP="0024259E">
      <w:pPr>
        <w:tabs>
          <w:tab w:val="left" w:pos="284"/>
        </w:tabs>
        <w:jc w:val="both"/>
        <w:rPr>
          <w:sz w:val="20"/>
          <w:lang w:val="es-ES"/>
        </w:rPr>
      </w:pPr>
    </w:p>
    <w:p w:rsidR="00C2291B" w:rsidRDefault="00D26C0B">
      <w:pPr>
        <w:jc w:val="both"/>
        <w:rPr>
          <w:b/>
          <w:lang w:val="es-ES"/>
        </w:rPr>
      </w:pPr>
      <w:r>
        <w:rPr>
          <w:b/>
          <w:lang w:val="es-ES"/>
        </w:rPr>
        <w:t>1</w:t>
      </w:r>
      <w:r w:rsidR="00C2291B">
        <w:rPr>
          <w:b/>
          <w:lang w:val="es-ES"/>
        </w:rPr>
        <w:t xml:space="preserve">.  </w:t>
      </w:r>
      <w:r w:rsidR="005F1CDF">
        <w:rPr>
          <w:b/>
          <w:lang w:val="es-ES"/>
        </w:rPr>
        <w:t>Marco Teórico</w:t>
      </w:r>
    </w:p>
    <w:p w:rsidR="005F1CDF" w:rsidRDefault="005F1CDF">
      <w:pPr>
        <w:jc w:val="both"/>
        <w:rPr>
          <w:b/>
          <w:sz w:val="20"/>
          <w:lang w:val="es-ES"/>
        </w:rPr>
      </w:pPr>
    </w:p>
    <w:p w:rsidR="005F1CDF" w:rsidRDefault="00391A13" w:rsidP="005F1CDF">
      <w:pPr>
        <w:numPr>
          <w:ilvl w:val="1"/>
          <w:numId w:val="5"/>
        </w:numPr>
        <w:jc w:val="both"/>
        <w:rPr>
          <w:b/>
          <w:sz w:val="22"/>
          <w:lang w:val="es-ES"/>
        </w:rPr>
      </w:pPr>
      <w:r>
        <w:rPr>
          <w:b/>
          <w:sz w:val="22"/>
          <w:lang w:val="es-ES"/>
        </w:rPr>
        <w:t>Introducción</w:t>
      </w:r>
    </w:p>
    <w:p w:rsidR="005F1CDF" w:rsidRDefault="005F1CDF" w:rsidP="005F1CDF">
      <w:pPr>
        <w:jc w:val="both"/>
        <w:rPr>
          <w:b/>
          <w:sz w:val="20"/>
          <w:lang w:val="es-ES"/>
        </w:rPr>
      </w:pPr>
    </w:p>
    <w:p w:rsidR="00391A13" w:rsidRPr="00391A13" w:rsidRDefault="00391A13" w:rsidP="00391A13">
      <w:pPr>
        <w:tabs>
          <w:tab w:val="left" w:pos="0"/>
        </w:tabs>
        <w:autoSpaceDE w:val="0"/>
        <w:autoSpaceDN w:val="0"/>
        <w:adjustRightInd w:val="0"/>
        <w:jc w:val="both"/>
        <w:rPr>
          <w:sz w:val="20"/>
          <w:lang w:val="es-ES"/>
        </w:rPr>
      </w:pPr>
      <w:r w:rsidRPr="00391A13">
        <w:rPr>
          <w:b/>
          <w:sz w:val="22"/>
          <w:lang w:val="es-ES"/>
        </w:rPr>
        <w:t>1.2</w:t>
      </w:r>
      <w:r w:rsidR="005F1CDF">
        <w:rPr>
          <w:b/>
          <w:sz w:val="20"/>
          <w:lang w:val="es-ES"/>
        </w:rPr>
        <w:t xml:space="preserve"> </w:t>
      </w:r>
      <w:r w:rsidRPr="00391A13">
        <w:rPr>
          <w:b/>
          <w:sz w:val="22"/>
          <w:lang w:val="es-ES"/>
        </w:rPr>
        <w:t>Estadística descriptiva</w:t>
      </w:r>
      <w:r w:rsidR="005F1CDF">
        <w:rPr>
          <w:b/>
          <w:sz w:val="20"/>
          <w:lang w:val="es-ES"/>
        </w:rPr>
        <w:t xml:space="preserve">. </w:t>
      </w:r>
      <w:smartTag w:uri="urn:schemas-microsoft-com:office:smarttags" w:element="PersonName">
        <w:smartTagPr>
          <w:attr w:name="ProductID" w:val="La Estad￭stica Descriptiva"/>
        </w:smartTagPr>
        <w:r w:rsidRPr="00391A13">
          <w:rPr>
            <w:sz w:val="20"/>
            <w:lang w:val="es-ES"/>
          </w:rPr>
          <w:t>La Estadística Descriptiva</w:t>
        </w:r>
      </w:smartTag>
      <w:r w:rsidRPr="00391A13">
        <w:rPr>
          <w:sz w:val="20"/>
          <w:lang w:val="es-ES"/>
        </w:rPr>
        <w:t xml:space="preserve"> analiza series de datos (variables) y trata de extraer conclusiones sobre el comportamiento de estas variables.</w:t>
      </w:r>
      <w:r>
        <w:rPr>
          <w:sz w:val="20"/>
          <w:lang w:val="es-ES"/>
        </w:rPr>
        <w:t xml:space="preserve"> </w:t>
      </w:r>
      <w:r w:rsidRPr="00391A13">
        <w:rPr>
          <w:sz w:val="20"/>
          <w:lang w:val="es-ES"/>
        </w:rPr>
        <w:t>Las variables pueden ser de dos tipos:</w:t>
      </w:r>
      <w:r>
        <w:rPr>
          <w:sz w:val="20"/>
          <w:lang w:val="es-ES"/>
        </w:rPr>
        <w:t xml:space="preserve"> </w:t>
      </w:r>
      <w:r w:rsidRPr="00391A13">
        <w:rPr>
          <w:sz w:val="20"/>
          <w:lang w:val="es-ES"/>
        </w:rPr>
        <w:t>cualitativas o atributos</w:t>
      </w:r>
      <w:r>
        <w:rPr>
          <w:sz w:val="20"/>
          <w:lang w:val="es-ES"/>
        </w:rPr>
        <w:t xml:space="preserve"> y</w:t>
      </w:r>
      <w:r w:rsidRPr="00391A13">
        <w:rPr>
          <w:sz w:val="20"/>
          <w:lang w:val="es-ES"/>
        </w:rPr>
        <w:t xml:space="preserve"> cuantitativas</w:t>
      </w:r>
      <w:r>
        <w:rPr>
          <w:sz w:val="20"/>
          <w:lang w:val="es-ES"/>
        </w:rPr>
        <w:t>.</w:t>
      </w:r>
    </w:p>
    <w:p w:rsidR="00526D75" w:rsidRPr="00391A13" w:rsidRDefault="00526D75" w:rsidP="00526D75">
      <w:pPr>
        <w:jc w:val="both"/>
        <w:rPr>
          <w:rFonts w:ascii="Arial" w:hAnsi="Arial" w:cs="Arial"/>
          <w:lang w:val="es-ES"/>
        </w:rPr>
      </w:pPr>
    </w:p>
    <w:p w:rsidR="00391A13" w:rsidRPr="00B76DBF" w:rsidRDefault="00391A13" w:rsidP="00391A13">
      <w:pPr>
        <w:tabs>
          <w:tab w:val="left" w:pos="0"/>
        </w:tabs>
        <w:autoSpaceDE w:val="0"/>
        <w:autoSpaceDN w:val="0"/>
        <w:adjustRightInd w:val="0"/>
        <w:jc w:val="both"/>
        <w:rPr>
          <w:sz w:val="20"/>
        </w:rPr>
      </w:pPr>
      <w:r>
        <w:rPr>
          <w:b/>
          <w:sz w:val="20"/>
          <w:lang w:val="es-ES"/>
        </w:rPr>
        <w:t>1.2.1</w:t>
      </w:r>
      <w:r w:rsidR="00526D75" w:rsidRPr="00526D75">
        <w:rPr>
          <w:b/>
          <w:sz w:val="20"/>
          <w:lang w:val="es-ES"/>
        </w:rPr>
        <w:t xml:space="preserve"> </w:t>
      </w:r>
      <w:r w:rsidRPr="00391A13">
        <w:rPr>
          <w:b/>
          <w:bCs/>
          <w:sz w:val="20"/>
          <w:lang w:val="es-ES"/>
        </w:rPr>
        <w:t>Medidas de posición central</w:t>
      </w:r>
      <w:r>
        <w:rPr>
          <w:b/>
          <w:bCs/>
          <w:sz w:val="20"/>
          <w:lang w:val="es-ES"/>
        </w:rPr>
        <w:t xml:space="preserve">. </w:t>
      </w:r>
      <w:r w:rsidRPr="00391A13">
        <w:rPr>
          <w:sz w:val="20"/>
          <w:lang w:val="es-ES"/>
        </w:rPr>
        <w:t xml:space="preserve">Informan sobre los valores medios de la serie de datos. </w:t>
      </w:r>
      <w:r w:rsidRPr="00B76DBF">
        <w:rPr>
          <w:sz w:val="20"/>
        </w:rPr>
        <w:t>Entre las más importantes tenemos:</w:t>
      </w:r>
    </w:p>
    <w:p w:rsidR="00391A13" w:rsidRPr="00391A13" w:rsidRDefault="00391A13" w:rsidP="00391A13">
      <w:pPr>
        <w:numPr>
          <w:ilvl w:val="0"/>
          <w:numId w:val="34"/>
        </w:numPr>
        <w:tabs>
          <w:tab w:val="clear" w:pos="2340"/>
          <w:tab w:val="num" w:pos="567"/>
          <w:tab w:val="left" w:pos="1620"/>
        </w:tabs>
        <w:autoSpaceDE w:val="0"/>
        <w:autoSpaceDN w:val="0"/>
        <w:adjustRightInd w:val="0"/>
        <w:ind w:left="567" w:hanging="283"/>
        <w:jc w:val="both"/>
        <w:rPr>
          <w:sz w:val="20"/>
          <w:lang w:val="es-ES"/>
        </w:rPr>
      </w:pPr>
      <w:r w:rsidRPr="00391A13">
        <w:rPr>
          <w:sz w:val="20"/>
          <w:lang w:val="es-ES"/>
        </w:rPr>
        <w:t>Media Aritmética: Es el promedio de los datos</w:t>
      </w:r>
    </w:p>
    <w:p w:rsidR="00391A13" w:rsidRPr="00391A13" w:rsidRDefault="00391A13" w:rsidP="00391A13">
      <w:pPr>
        <w:numPr>
          <w:ilvl w:val="0"/>
          <w:numId w:val="34"/>
        </w:numPr>
        <w:tabs>
          <w:tab w:val="clear" w:pos="2340"/>
          <w:tab w:val="num" w:pos="567"/>
          <w:tab w:val="left" w:pos="1620"/>
        </w:tabs>
        <w:autoSpaceDE w:val="0"/>
        <w:autoSpaceDN w:val="0"/>
        <w:adjustRightInd w:val="0"/>
        <w:ind w:left="567" w:hanging="283"/>
        <w:jc w:val="both"/>
        <w:rPr>
          <w:sz w:val="20"/>
          <w:lang w:val="es-ES"/>
        </w:rPr>
      </w:pPr>
      <w:r w:rsidRPr="00391A13">
        <w:rPr>
          <w:sz w:val="20"/>
          <w:lang w:val="es-ES"/>
        </w:rPr>
        <w:t>Mediana: Es el valor de la serie de datos que se sitúa justamente en el centro de la muestra (un 50% de valores son inferiores y otro 50% son superiores).</w:t>
      </w:r>
    </w:p>
    <w:p w:rsidR="00391A13" w:rsidRDefault="00391A13" w:rsidP="00391A13">
      <w:pPr>
        <w:numPr>
          <w:ilvl w:val="0"/>
          <w:numId w:val="34"/>
        </w:numPr>
        <w:tabs>
          <w:tab w:val="clear" w:pos="2340"/>
          <w:tab w:val="num" w:pos="567"/>
          <w:tab w:val="left" w:pos="1620"/>
        </w:tabs>
        <w:autoSpaceDE w:val="0"/>
        <w:autoSpaceDN w:val="0"/>
        <w:adjustRightInd w:val="0"/>
        <w:ind w:left="567" w:hanging="283"/>
        <w:jc w:val="both"/>
        <w:rPr>
          <w:sz w:val="20"/>
          <w:lang w:val="es-ES"/>
        </w:rPr>
      </w:pPr>
      <w:r w:rsidRPr="00391A13">
        <w:rPr>
          <w:sz w:val="20"/>
          <w:lang w:val="es-ES"/>
        </w:rPr>
        <w:t>Moda: Es el valor que más se repite en la muestra</w:t>
      </w:r>
    </w:p>
    <w:p w:rsidR="0051745B" w:rsidRDefault="0051745B" w:rsidP="0051745B">
      <w:pPr>
        <w:tabs>
          <w:tab w:val="left" w:pos="1620"/>
        </w:tabs>
        <w:autoSpaceDE w:val="0"/>
        <w:autoSpaceDN w:val="0"/>
        <w:adjustRightInd w:val="0"/>
        <w:jc w:val="both"/>
        <w:rPr>
          <w:sz w:val="20"/>
          <w:lang w:val="es-ES"/>
        </w:rPr>
      </w:pPr>
    </w:p>
    <w:p w:rsidR="0051745B" w:rsidRDefault="0051745B" w:rsidP="0051745B">
      <w:pPr>
        <w:autoSpaceDE w:val="0"/>
        <w:autoSpaceDN w:val="0"/>
        <w:adjustRightInd w:val="0"/>
        <w:jc w:val="both"/>
        <w:rPr>
          <w:sz w:val="20"/>
          <w:lang w:val="es-ES"/>
        </w:rPr>
      </w:pPr>
      <w:bookmarkStart w:id="0" w:name="_Toc170831831"/>
      <w:r w:rsidRPr="0051745B">
        <w:rPr>
          <w:b/>
          <w:bCs/>
          <w:sz w:val="20"/>
          <w:lang w:val="es-ES"/>
        </w:rPr>
        <w:t>1.2.2  Medidas de posición no centrales</w:t>
      </w:r>
      <w:bookmarkEnd w:id="0"/>
      <w:r w:rsidRPr="0051745B">
        <w:rPr>
          <w:b/>
          <w:bCs/>
          <w:sz w:val="20"/>
          <w:lang w:val="es-ES"/>
        </w:rPr>
        <w:t>.</w:t>
      </w:r>
      <w:r>
        <w:rPr>
          <w:bCs/>
          <w:sz w:val="20"/>
          <w:lang w:val="es-ES"/>
        </w:rPr>
        <w:t xml:space="preserve">  </w:t>
      </w:r>
      <w:r w:rsidRPr="0051745B">
        <w:rPr>
          <w:sz w:val="20"/>
          <w:lang w:val="es-ES"/>
        </w:rPr>
        <w:t>Las medidas de posición no centrales permiten conocer otros puntos característicos de la distribución que no son los valores centrales. Entre otros indicadores, se suelen utilizar una serie de valores que dividen la muestra en tramos iguales. Una de estas son los Cuartiles que  son 3 valores que distribuyen la serie de datos, ordenada de forma creciente o decreciente, en cuatro tramos iguales, en los que cada uno de ellos concentra el 25% de los resultados.</w:t>
      </w:r>
    </w:p>
    <w:p w:rsidR="00041710" w:rsidRDefault="00041710" w:rsidP="0051745B">
      <w:pPr>
        <w:autoSpaceDE w:val="0"/>
        <w:autoSpaceDN w:val="0"/>
        <w:adjustRightInd w:val="0"/>
        <w:jc w:val="both"/>
        <w:rPr>
          <w:sz w:val="20"/>
          <w:lang w:val="es-ES"/>
        </w:rPr>
      </w:pPr>
    </w:p>
    <w:p w:rsidR="00041710" w:rsidRPr="00041710" w:rsidRDefault="00041710" w:rsidP="00041710">
      <w:pPr>
        <w:pStyle w:val="Ttulo3"/>
        <w:jc w:val="both"/>
        <w:rPr>
          <w:b w:val="0"/>
          <w:sz w:val="20"/>
          <w:lang w:val="es-ES"/>
        </w:rPr>
      </w:pPr>
      <w:bookmarkStart w:id="1" w:name="_Toc170831832"/>
      <w:r w:rsidRPr="00041710">
        <w:rPr>
          <w:bCs/>
          <w:sz w:val="20"/>
          <w:lang w:val="es-ES"/>
        </w:rPr>
        <w:lastRenderedPageBreak/>
        <w:t>1.2.3</w:t>
      </w:r>
      <w:r w:rsidRPr="00041710">
        <w:rPr>
          <w:bCs/>
          <w:lang w:val="es-ES"/>
        </w:rPr>
        <w:t xml:space="preserve">  </w:t>
      </w:r>
      <w:r w:rsidRPr="00041710">
        <w:rPr>
          <w:bCs/>
          <w:sz w:val="20"/>
          <w:lang w:val="es-ES"/>
        </w:rPr>
        <w:t>Medidas de dispersión</w:t>
      </w:r>
      <w:bookmarkEnd w:id="1"/>
      <w:r w:rsidRPr="00041710">
        <w:rPr>
          <w:bCs/>
          <w:sz w:val="20"/>
          <w:lang w:val="es-ES"/>
        </w:rPr>
        <w:t>.</w:t>
      </w:r>
      <w:r>
        <w:rPr>
          <w:bCs/>
          <w:lang w:val="es-ES"/>
        </w:rPr>
        <w:t xml:space="preserve"> </w:t>
      </w:r>
      <w:r w:rsidRPr="00041710">
        <w:rPr>
          <w:b w:val="0"/>
          <w:sz w:val="20"/>
          <w:lang w:val="es-ES"/>
        </w:rPr>
        <w:t>Estudia la distribución de los valores de la serie, analizando si estos se encuentran más o menos concentrados, o más o menos dispersos. Existen diversas medidas de dispersión, entre las más utilizadas podemos destacar las siguientes:</w:t>
      </w:r>
    </w:p>
    <w:p w:rsidR="00041710" w:rsidRPr="00041710" w:rsidRDefault="00041710" w:rsidP="00041710">
      <w:pPr>
        <w:autoSpaceDE w:val="0"/>
        <w:autoSpaceDN w:val="0"/>
        <w:adjustRightInd w:val="0"/>
        <w:jc w:val="both"/>
        <w:rPr>
          <w:sz w:val="20"/>
          <w:lang w:val="es-ES"/>
        </w:rPr>
      </w:pPr>
      <w:r w:rsidRPr="00041710">
        <w:rPr>
          <w:sz w:val="20"/>
          <w:lang w:val="es-ES"/>
        </w:rPr>
        <w:t>Rango: Mide la amplitud de los valores de la muestra y se calcula por diferencia entre el valor más elevado y el valor más bajo. Siempre es positivo, o cero si todos los valores son iguales.</w:t>
      </w:r>
    </w:p>
    <w:p w:rsidR="00041710" w:rsidRPr="00041710" w:rsidRDefault="00041710" w:rsidP="00041710">
      <w:pPr>
        <w:autoSpaceDE w:val="0"/>
        <w:autoSpaceDN w:val="0"/>
        <w:adjustRightInd w:val="0"/>
        <w:jc w:val="both"/>
        <w:rPr>
          <w:sz w:val="20"/>
          <w:lang w:val="es-ES"/>
        </w:rPr>
      </w:pPr>
      <w:r w:rsidRPr="00041710">
        <w:rPr>
          <w:sz w:val="20"/>
          <w:lang w:val="es-ES"/>
        </w:rPr>
        <w:t>Varianza: Mide la distancia existente entre los valores de la serie y la media. La varianza siempre será mayor que cero. Mientras más se aproxima a cero, más concentrados están los valores de la serie alrededor de la media. Por el contrario, mientras mayor sea la varianza, más dispersos están.</w:t>
      </w:r>
    </w:p>
    <w:p w:rsidR="00041710" w:rsidRPr="00041710" w:rsidRDefault="00041710" w:rsidP="00041710">
      <w:pPr>
        <w:autoSpaceDE w:val="0"/>
        <w:autoSpaceDN w:val="0"/>
        <w:adjustRightInd w:val="0"/>
        <w:jc w:val="both"/>
        <w:rPr>
          <w:sz w:val="20"/>
          <w:lang w:val="es-ES"/>
        </w:rPr>
      </w:pPr>
      <w:r w:rsidRPr="00041710">
        <w:rPr>
          <w:sz w:val="20"/>
          <w:lang w:val="es-ES"/>
        </w:rPr>
        <w:t>Desviación Estándar: Raíz cuadrada de la varianza.</w:t>
      </w:r>
    </w:p>
    <w:p w:rsidR="00041710" w:rsidRPr="00041710" w:rsidRDefault="00041710" w:rsidP="00041710">
      <w:pPr>
        <w:autoSpaceDE w:val="0"/>
        <w:autoSpaceDN w:val="0"/>
        <w:adjustRightInd w:val="0"/>
        <w:jc w:val="both"/>
        <w:rPr>
          <w:sz w:val="20"/>
          <w:lang w:val="es-ES"/>
        </w:rPr>
      </w:pPr>
    </w:p>
    <w:p w:rsidR="00041710" w:rsidRPr="00041710" w:rsidRDefault="00041710" w:rsidP="00041710">
      <w:pPr>
        <w:pStyle w:val="Ttulo3"/>
        <w:jc w:val="both"/>
        <w:rPr>
          <w:sz w:val="20"/>
          <w:lang w:val="es-ES"/>
        </w:rPr>
      </w:pPr>
      <w:bookmarkStart w:id="2" w:name="_Toc170831833"/>
      <w:r w:rsidRPr="00041710">
        <w:rPr>
          <w:sz w:val="20"/>
          <w:lang w:val="es-ES"/>
        </w:rPr>
        <w:t>1.2.4 Correlación y regresión</w:t>
      </w:r>
      <w:bookmarkEnd w:id="2"/>
      <w:r w:rsidRPr="00041710">
        <w:rPr>
          <w:bCs/>
          <w:sz w:val="20"/>
          <w:lang w:val="es-ES"/>
        </w:rPr>
        <w:t>.</w:t>
      </w:r>
      <w:r>
        <w:rPr>
          <w:bCs/>
          <w:lang w:val="es-ES"/>
        </w:rPr>
        <w:t xml:space="preserve"> </w:t>
      </w:r>
      <w:r w:rsidRPr="00041710">
        <w:rPr>
          <w:b w:val="0"/>
          <w:sz w:val="20"/>
          <w:lang w:val="es-ES"/>
        </w:rPr>
        <w:t xml:space="preserve">Muchas veces tenemos información acerca de 2 o más variables relacionadas entre si como por ejemplo Compras y Ventas. En estos casos nos interesa: </w:t>
      </w:r>
      <w:r>
        <w:rPr>
          <w:b w:val="0"/>
          <w:sz w:val="20"/>
          <w:lang w:val="es-ES"/>
        </w:rPr>
        <w:t>b</w:t>
      </w:r>
      <w:r w:rsidRPr="00041710">
        <w:rPr>
          <w:b w:val="0"/>
          <w:sz w:val="20"/>
          <w:lang w:val="es-ES"/>
        </w:rPr>
        <w:t>uscar una función matemática que nos explique de que manera están relacionadas las variables,  saber con que precisión se puede predecir el valor de una variable conociendo los valores de otras las variables asociadas con ella</w:t>
      </w:r>
    </w:p>
    <w:p w:rsidR="00041710" w:rsidRPr="00041710" w:rsidRDefault="00041710" w:rsidP="00041710">
      <w:pPr>
        <w:autoSpaceDE w:val="0"/>
        <w:autoSpaceDN w:val="0"/>
        <w:adjustRightInd w:val="0"/>
        <w:jc w:val="both"/>
        <w:rPr>
          <w:sz w:val="20"/>
          <w:lang w:val="es-ES"/>
        </w:rPr>
      </w:pPr>
      <w:r w:rsidRPr="00041710">
        <w:rPr>
          <w:sz w:val="20"/>
          <w:lang w:val="es-ES"/>
        </w:rPr>
        <w:t>Es decir que los métodos de regresión se usan para determinar la “mejor” relación funcional entre las variables, y los métodos de correlación se utilizan para medir el grado de asociación o dependencia de las distintas variables.</w:t>
      </w:r>
    </w:p>
    <w:p w:rsidR="00041710" w:rsidRPr="00041710" w:rsidRDefault="00041710" w:rsidP="00041710">
      <w:pPr>
        <w:autoSpaceDE w:val="0"/>
        <w:autoSpaceDN w:val="0"/>
        <w:adjustRightInd w:val="0"/>
        <w:jc w:val="both"/>
        <w:rPr>
          <w:sz w:val="20"/>
          <w:lang w:val="es-ES"/>
        </w:rPr>
      </w:pPr>
    </w:p>
    <w:p w:rsidR="00041710" w:rsidRPr="00041710" w:rsidRDefault="00041710" w:rsidP="00041710">
      <w:pPr>
        <w:pStyle w:val="Ttulo2"/>
        <w:ind w:firstLine="0"/>
        <w:jc w:val="both"/>
        <w:rPr>
          <w:sz w:val="20"/>
          <w:lang w:val="es-ES"/>
        </w:rPr>
      </w:pPr>
      <w:bookmarkStart w:id="3" w:name="_Toc170831834"/>
      <w:r w:rsidRPr="00041710">
        <w:rPr>
          <w:b/>
          <w:lang w:val="es-ES"/>
        </w:rPr>
        <w:t>1.3 Estadística inferencial</w:t>
      </w:r>
      <w:bookmarkEnd w:id="3"/>
      <w:r>
        <w:rPr>
          <w:b/>
          <w:lang w:val="es-ES"/>
        </w:rPr>
        <w:t xml:space="preserve">. </w:t>
      </w:r>
      <w:r w:rsidRPr="00041710">
        <w:rPr>
          <w:sz w:val="20"/>
          <w:lang w:val="es-ES"/>
        </w:rPr>
        <w:t>La estadística inferencial, es el proceso por el cual se deducen (infieren) propiedades o características  de una población a partir de una muestra significativa. Uno de los aspectos principales de la inferencia es la estimación de parámetros estadísticos.</w:t>
      </w:r>
    </w:p>
    <w:p w:rsidR="00041710" w:rsidRPr="00041710" w:rsidRDefault="00041710" w:rsidP="00041710">
      <w:pPr>
        <w:jc w:val="both"/>
        <w:rPr>
          <w:sz w:val="20"/>
          <w:lang w:val="es-ES"/>
        </w:rPr>
      </w:pPr>
      <w:smartTag w:uri="urn:schemas-microsoft-com:office:smarttags" w:element="PersonName">
        <w:smartTagPr>
          <w:attr w:name="ProductID" w:val="La Estad￭stica Inferencial"/>
        </w:smartTagPr>
        <w:r w:rsidRPr="00041710">
          <w:rPr>
            <w:sz w:val="20"/>
            <w:lang w:val="es-ES"/>
          </w:rPr>
          <w:t>La Estadística Inferencial</w:t>
        </w:r>
      </w:smartTag>
      <w:r w:rsidRPr="00041710">
        <w:rPr>
          <w:sz w:val="20"/>
          <w:lang w:val="es-ES"/>
        </w:rPr>
        <w:t xml:space="preserve"> comprende las técnicas con las que, con base únicamente  en una muestra sometida a observación, se toman decisiones sobre una población o proceso estadístico. Comprende la teoría de muestras, estimación de parámetros, los contrastes de hipótesis, el diseño experimental y la inferencia Bayesiana</w:t>
      </w:r>
    </w:p>
    <w:p w:rsidR="00041710" w:rsidRPr="00041710" w:rsidRDefault="00041710" w:rsidP="00041710">
      <w:pPr>
        <w:jc w:val="both"/>
        <w:rPr>
          <w:sz w:val="20"/>
          <w:lang w:val="es-ES"/>
        </w:rPr>
      </w:pPr>
    </w:p>
    <w:p w:rsidR="00041710" w:rsidRPr="00BB7B27" w:rsidRDefault="00041710" w:rsidP="00BB7B27">
      <w:pPr>
        <w:jc w:val="both"/>
        <w:rPr>
          <w:sz w:val="20"/>
          <w:lang w:val="es-ES"/>
        </w:rPr>
      </w:pPr>
      <w:bookmarkStart w:id="4" w:name="_Toc170831835"/>
      <w:r w:rsidRPr="00BB7B27">
        <w:rPr>
          <w:b/>
          <w:sz w:val="20"/>
          <w:lang w:val="es-ES"/>
        </w:rPr>
        <w:t>1.3.1Pruebas de hipótesis</w:t>
      </w:r>
      <w:bookmarkEnd w:id="4"/>
      <w:r w:rsidRPr="00BB7B27">
        <w:rPr>
          <w:sz w:val="20"/>
          <w:lang w:val="es-ES"/>
        </w:rPr>
        <w:t>. Una prueba de hipótesis estadística (contraste, dócima o test de hipótesis) es una técnica de Inferencia Estadística que permite comprobar si la información que proporciona una muestra observada concuerda (o no) con la hipótesis estadística formulada sobre el modelo en estudio y, por tanto, se puede aceptar (o no) la hipótesis formulada.</w:t>
      </w:r>
    </w:p>
    <w:p w:rsidR="00041710" w:rsidRPr="00041710" w:rsidRDefault="00041710" w:rsidP="00041710">
      <w:pPr>
        <w:autoSpaceDE w:val="0"/>
        <w:autoSpaceDN w:val="0"/>
        <w:adjustRightInd w:val="0"/>
        <w:jc w:val="both"/>
        <w:rPr>
          <w:sz w:val="20"/>
          <w:lang w:val="es-ES"/>
        </w:rPr>
      </w:pPr>
      <w:r w:rsidRPr="00041710">
        <w:rPr>
          <w:sz w:val="20"/>
          <w:lang w:val="es-ES"/>
        </w:rPr>
        <w:t>Una hipótesis estadística es cualquier conjetura sobre una o varias características de interés de una población.</w:t>
      </w:r>
    </w:p>
    <w:p w:rsidR="00041710" w:rsidRPr="00041710" w:rsidRDefault="00041710" w:rsidP="00041710">
      <w:pPr>
        <w:autoSpaceDE w:val="0"/>
        <w:autoSpaceDN w:val="0"/>
        <w:adjustRightInd w:val="0"/>
        <w:jc w:val="both"/>
        <w:rPr>
          <w:sz w:val="20"/>
          <w:lang w:val="es-ES"/>
        </w:rPr>
      </w:pPr>
    </w:p>
    <w:p w:rsidR="00041710" w:rsidRPr="00C90107" w:rsidRDefault="00041710" w:rsidP="00C90107">
      <w:pPr>
        <w:pStyle w:val="Ttulo2"/>
        <w:ind w:firstLine="0"/>
        <w:jc w:val="both"/>
        <w:rPr>
          <w:sz w:val="20"/>
          <w:lang w:val="es-ES"/>
        </w:rPr>
      </w:pPr>
      <w:bookmarkStart w:id="5" w:name="_Toc170831836"/>
      <w:r w:rsidRPr="00C90107">
        <w:rPr>
          <w:b/>
          <w:lang w:val="es-ES"/>
        </w:rPr>
        <w:lastRenderedPageBreak/>
        <w:t>1.4  Análisis financiero</w:t>
      </w:r>
      <w:bookmarkEnd w:id="5"/>
      <w:r w:rsidR="00C90107">
        <w:rPr>
          <w:b/>
          <w:lang w:val="es-ES"/>
        </w:rPr>
        <w:t xml:space="preserve">. </w:t>
      </w:r>
      <w:r w:rsidRPr="00C90107">
        <w:rPr>
          <w:sz w:val="20"/>
          <w:lang w:val="es-ES"/>
        </w:rPr>
        <w:t>Los análisis financieros constituyen la técnica matemática, financiera y analítica a través de la cual se determinan los beneficios o pérdidas en los que se puede incurrir al pretender realizar una inversión o algún otro movimiento donde uno de los objetivos es obtener resultados que apoyen a la toma de decisiones referentes a las actividades de inversión.</w:t>
      </w:r>
    </w:p>
    <w:p w:rsidR="00041710" w:rsidRPr="00041710" w:rsidRDefault="00041710" w:rsidP="00041710">
      <w:pPr>
        <w:shd w:val="clear" w:color="auto" w:fill="FFFFFF"/>
        <w:jc w:val="both"/>
        <w:rPr>
          <w:sz w:val="20"/>
          <w:lang w:val="es-ES"/>
        </w:rPr>
      </w:pPr>
      <w:r w:rsidRPr="00041710">
        <w:rPr>
          <w:sz w:val="20"/>
          <w:lang w:val="es-ES"/>
        </w:rPr>
        <w:t xml:space="preserve">El análisis financiero también nos ayuda determinar la tasa de </w:t>
      </w:r>
      <w:hyperlink r:id="rId11" w:anchor="ANALIS" w:history="1">
        <w:r w:rsidRPr="00041710">
          <w:rPr>
            <w:sz w:val="20"/>
            <w:lang w:val="es-ES"/>
          </w:rPr>
          <w:t>rentabilidad</w:t>
        </w:r>
      </w:hyperlink>
      <w:r w:rsidRPr="00041710">
        <w:rPr>
          <w:sz w:val="20"/>
          <w:lang w:val="es-ES"/>
        </w:rPr>
        <w:t xml:space="preserve"> financiera que ha generado  una empresa, a partir del </w:t>
      </w:r>
      <w:hyperlink r:id="rId12" w:history="1">
        <w:r w:rsidRPr="00041710">
          <w:rPr>
            <w:sz w:val="20"/>
            <w:lang w:val="es-ES"/>
          </w:rPr>
          <w:t>cálculo</w:t>
        </w:r>
      </w:hyperlink>
      <w:r w:rsidRPr="00041710">
        <w:rPr>
          <w:sz w:val="20"/>
          <w:lang w:val="es-ES"/>
        </w:rPr>
        <w:t xml:space="preserve"> e igualación de los </w:t>
      </w:r>
      <w:hyperlink r:id="rId13" w:history="1">
        <w:r w:rsidRPr="00041710">
          <w:rPr>
            <w:sz w:val="20"/>
            <w:lang w:val="es-ES"/>
          </w:rPr>
          <w:t>ingresos</w:t>
        </w:r>
      </w:hyperlink>
      <w:r w:rsidRPr="00041710">
        <w:rPr>
          <w:sz w:val="20"/>
          <w:lang w:val="es-ES"/>
        </w:rPr>
        <w:t xml:space="preserve"> con los egresos, a </w:t>
      </w:r>
      <w:hyperlink r:id="rId14" w:history="1">
        <w:r w:rsidRPr="00041710">
          <w:rPr>
            <w:sz w:val="20"/>
            <w:lang w:val="es-ES"/>
          </w:rPr>
          <w:t>valores</w:t>
        </w:r>
      </w:hyperlink>
      <w:r w:rsidRPr="00041710">
        <w:rPr>
          <w:sz w:val="20"/>
          <w:lang w:val="es-ES"/>
        </w:rPr>
        <w:t xml:space="preserve"> actualizados. Este análisis se lleva a cabo a través de indicadores financieros. Estos indicadores miden el rendimiento, rentabilidad o lucratividad de la empresa. Algunos indicadores financieros son:</w:t>
      </w:r>
    </w:p>
    <w:p w:rsidR="00041710" w:rsidRPr="00041710" w:rsidRDefault="00041710" w:rsidP="00041710">
      <w:pPr>
        <w:jc w:val="both"/>
        <w:rPr>
          <w:sz w:val="20"/>
          <w:lang w:val="es-ES"/>
        </w:rPr>
      </w:pPr>
      <w:r w:rsidRPr="00041710">
        <w:rPr>
          <w:sz w:val="20"/>
          <w:lang w:val="es-ES"/>
        </w:rPr>
        <w:t>1.  Margen bruto de utilidad o rentabilidad bruta: Muestra la capacidad de la empresa en el manejo de sus ventas,  para generar utilidades brutas, es decir, antes de gastos de administración, de ventas, otros ingresos, otros egresos e impuestos.</w:t>
      </w:r>
    </w:p>
    <w:p w:rsidR="00041710" w:rsidRPr="00041710" w:rsidRDefault="00041710" w:rsidP="00041710">
      <w:pPr>
        <w:jc w:val="both"/>
        <w:rPr>
          <w:sz w:val="20"/>
          <w:lang w:val="es-ES"/>
        </w:rPr>
      </w:pPr>
      <w:r w:rsidRPr="00041710">
        <w:rPr>
          <w:sz w:val="20"/>
          <w:lang w:val="es-ES"/>
        </w:rPr>
        <w:t>2.  Margen operacional de utilidad o rentabilidad operacional: Rentabilidad de la empresa en desarrollo de su objeto social.</w:t>
      </w:r>
    </w:p>
    <w:p w:rsidR="00041710" w:rsidRPr="00041710" w:rsidRDefault="00041710" w:rsidP="00041710">
      <w:pPr>
        <w:jc w:val="both"/>
        <w:rPr>
          <w:sz w:val="20"/>
          <w:lang w:val="es-ES"/>
        </w:rPr>
      </w:pPr>
      <w:r w:rsidRPr="00041710">
        <w:rPr>
          <w:sz w:val="20"/>
          <w:lang w:val="es-ES"/>
        </w:rPr>
        <w:t>3. Margen neto de utilidad o rentabilidad neta: Porcentaje de las ventas netas que generan utilidad después de impuestos  en la empresa.</w:t>
      </w:r>
    </w:p>
    <w:p w:rsidR="00041710" w:rsidRPr="00041710" w:rsidRDefault="00041710" w:rsidP="00041710">
      <w:pPr>
        <w:jc w:val="center"/>
        <w:rPr>
          <w:sz w:val="20"/>
          <w:lang w:val="es-ES"/>
        </w:rPr>
      </w:pPr>
    </w:p>
    <w:p w:rsidR="00041710" w:rsidRPr="0051745B" w:rsidRDefault="00041710" w:rsidP="0051745B">
      <w:pPr>
        <w:autoSpaceDE w:val="0"/>
        <w:autoSpaceDN w:val="0"/>
        <w:adjustRightInd w:val="0"/>
        <w:jc w:val="both"/>
        <w:rPr>
          <w:sz w:val="20"/>
          <w:lang w:val="es-ES"/>
        </w:rPr>
      </w:pPr>
    </w:p>
    <w:p w:rsidR="00391A13" w:rsidRDefault="00391A13" w:rsidP="00526D75">
      <w:pPr>
        <w:jc w:val="both"/>
        <w:rPr>
          <w:b/>
          <w:sz w:val="20"/>
          <w:lang w:val="es-ES"/>
        </w:rPr>
      </w:pPr>
    </w:p>
    <w:p w:rsidR="00D45DBD" w:rsidRDefault="00D45DBD" w:rsidP="00F91660">
      <w:pPr>
        <w:jc w:val="both"/>
        <w:rPr>
          <w:b/>
          <w:lang w:val="es-ES"/>
        </w:rPr>
      </w:pPr>
      <w:r>
        <w:rPr>
          <w:b/>
          <w:lang w:val="es-ES"/>
        </w:rPr>
        <w:t xml:space="preserve">2. </w:t>
      </w:r>
      <w:r w:rsidR="00C90107">
        <w:rPr>
          <w:b/>
          <w:lang w:val="es-ES"/>
        </w:rPr>
        <w:t>Análisis técnico</w:t>
      </w:r>
    </w:p>
    <w:p w:rsidR="00C90107" w:rsidRPr="00C90107" w:rsidRDefault="00C90107" w:rsidP="00C90107">
      <w:pPr>
        <w:jc w:val="both"/>
        <w:rPr>
          <w:sz w:val="20"/>
          <w:lang w:val="es-ES"/>
        </w:rPr>
      </w:pPr>
      <w:r w:rsidRPr="00C90107">
        <w:rPr>
          <w:sz w:val="20"/>
          <w:lang w:val="es-ES"/>
        </w:rPr>
        <w:t xml:space="preserve">Un objetivo común para un proyecto de análisis técnico usando la estadística es investigar la procedencia de los datos, y en particular obtener una conclusión para afirmar  que algunos cambios en los valores </w:t>
      </w:r>
      <w:hyperlink r:id="rId15" w:tooltip="Variable independiente" w:history="1">
        <w:r w:rsidRPr="00C90107">
          <w:rPr>
            <w:rStyle w:val="Hipervnculo"/>
            <w:color w:val="auto"/>
            <w:sz w:val="20"/>
            <w:u w:val="none"/>
            <w:lang w:val="es-ES"/>
          </w:rPr>
          <w:t>variables independientes</w:t>
        </w:r>
      </w:hyperlink>
      <w:r w:rsidRPr="00C90107">
        <w:rPr>
          <w:sz w:val="20"/>
          <w:lang w:val="es-ES"/>
        </w:rPr>
        <w:t xml:space="preserve"> inciden  sobre una respuesta o </w:t>
      </w:r>
      <w:hyperlink r:id="rId16" w:tooltip="Variable dependiente" w:history="1">
        <w:r w:rsidRPr="00C90107">
          <w:rPr>
            <w:rStyle w:val="Hipervnculo"/>
            <w:color w:val="auto"/>
            <w:sz w:val="20"/>
            <w:u w:val="none"/>
            <w:lang w:val="es-ES"/>
          </w:rPr>
          <w:t>variables dependientes</w:t>
        </w:r>
      </w:hyperlink>
    </w:p>
    <w:p w:rsidR="00C90107" w:rsidRPr="00C90107" w:rsidRDefault="00C90107" w:rsidP="00C90107">
      <w:pPr>
        <w:jc w:val="both"/>
        <w:rPr>
          <w:sz w:val="20"/>
          <w:lang w:val="es-ES"/>
        </w:rPr>
      </w:pPr>
      <w:r w:rsidRPr="00C90107">
        <w:rPr>
          <w:sz w:val="20"/>
          <w:lang w:val="es-ES"/>
        </w:rPr>
        <w:t>El análisis técnico es realizado con el propósito de comprobar si tanto los ingresos con las ventas, como los egresos con los gastos están relacionados para la generación de la utilidad operacional.</w:t>
      </w:r>
    </w:p>
    <w:p w:rsidR="00C90107" w:rsidRPr="00C90107" w:rsidRDefault="00C90107" w:rsidP="00C90107">
      <w:pPr>
        <w:jc w:val="both"/>
        <w:rPr>
          <w:sz w:val="20"/>
          <w:lang w:val="es-ES"/>
        </w:rPr>
      </w:pPr>
    </w:p>
    <w:p w:rsidR="00766132" w:rsidRDefault="00766132" w:rsidP="00766132">
      <w:pPr>
        <w:jc w:val="both"/>
        <w:rPr>
          <w:b/>
          <w:sz w:val="22"/>
          <w:lang w:val="es-ES"/>
        </w:rPr>
      </w:pPr>
      <w:r w:rsidRPr="00766132">
        <w:rPr>
          <w:b/>
          <w:sz w:val="22"/>
          <w:lang w:val="es-ES"/>
        </w:rPr>
        <w:t xml:space="preserve">2.1 </w:t>
      </w:r>
      <w:r w:rsidR="00C90107">
        <w:rPr>
          <w:b/>
          <w:sz w:val="22"/>
          <w:lang w:val="es-ES"/>
        </w:rPr>
        <w:t>Antecedentes</w:t>
      </w:r>
      <w:r w:rsidRPr="00766132">
        <w:rPr>
          <w:b/>
          <w:sz w:val="22"/>
          <w:lang w:val="es-ES"/>
        </w:rPr>
        <w:t xml:space="preserve"> de la empresa</w:t>
      </w:r>
    </w:p>
    <w:p w:rsidR="005D5535" w:rsidRPr="005D5535" w:rsidRDefault="00766132" w:rsidP="005D5535">
      <w:pPr>
        <w:jc w:val="both"/>
        <w:rPr>
          <w:sz w:val="20"/>
          <w:lang w:val="es-ES"/>
        </w:rPr>
      </w:pPr>
      <w:r w:rsidRPr="00766132">
        <w:rPr>
          <w:b/>
          <w:sz w:val="22"/>
          <w:lang w:val="es-ES"/>
        </w:rPr>
        <w:t xml:space="preserve"> </w:t>
      </w:r>
      <w:r w:rsidR="005D5535" w:rsidRPr="005D5535">
        <w:rPr>
          <w:sz w:val="20"/>
          <w:lang w:val="es-ES"/>
        </w:rPr>
        <w:t xml:space="preserve">La empresa a la cual realizaremos el análisis técnico es una empresa distribuidora de celulares ubicada en la ciudad de Cuenca, dedicada a la venta de tarjetas prepago, chips, teléfonos celulares, alquiler de cabinas telefónicas, accesorios para celulares, planes familiares y corporativos, entre otros. </w:t>
      </w:r>
    </w:p>
    <w:p w:rsidR="005D5535" w:rsidRPr="005D5535" w:rsidRDefault="005D5535" w:rsidP="005D5535">
      <w:pPr>
        <w:jc w:val="both"/>
        <w:rPr>
          <w:sz w:val="20"/>
          <w:lang w:val="es-ES"/>
        </w:rPr>
      </w:pPr>
      <w:r w:rsidRPr="005D5535">
        <w:rPr>
          <w:sz w:val="20"/>
          <w:lang w:val="es-ES"/>
        </w:rPr>
        <w:t>Esta distribuidora tiene su principal ingreso por la venta de tarjetas prepago para celulares, puesto a que vende grandes cantidades de tarjetas (mayormente de 6 y 10 dólares) a pequeños comerciantes de telefonía celular.</w:t>
      </w:r>
    </w:p>
    <w:p w:rsidR="005D5535" w:rsidRPr="005D5535" w:rsidRDefault="005D5535" w:rsidP="005D5535">
      <w:pPr>
        <w:jc w:val="both"/>
        <w:rPr>
          <w:sz w:val="20"/>
          <w:lang w:val="es-ES"/>
        </w:rPr>
      </w:pPr>
      <w:r w:rsidRPr="005D5535">
        <w:rPr>
          <w:sz w:val="20"/>
          <w:lang w:val="es-ES"/>
        </w:rPr>
        <w:t xml:space="preserve">La  empresa es una sucursal, la matriz se encuentra ubicada en la ciudad de Guayaquil, en el centro de la ciudad y desde ahí se maneja la parte financiera de todas las sucursales. Para propósito de este trabajo se </w:t>
      </w:r>
      <w:r w:rsidRPr="005D5535">
        <w:rPr>
          <w:sz w:val="20"/>
          <w:lang w:val="es-ES"/>
        </w:rPr>
        <w:lastRenderedPageBreak/>
        <w:t>ha considerado que la empresa esta ubicada en un área no comercial de Cuenca, por lo que la concurrencia de personas a esta distribuidora es muy baja.</w:t>
      </w:r>
    </w:p>
    <w:p w:rsidR="008B6FB1" w:rsidRPr="005D5535" w:rsidRDefault="005D5535" w:rsidP="005D5535">
      <w:pPr>
        <w:jc w:val="both"/>
        <w:rPr>
          <w:sz w:val="20"/>
          <w:lang w:val="es-ES"/>
        </w:rPr>
      </w:pPr>
      <w:r w:rsidRPr="005D5535">
        <w:rPr>
          <w:sz w:val="20"/>
          <w:lang w:val="es-ES"/>
        </w:rPr>
        <w:t>Para el desarrollo de nuestro análisis cabe destacar que solo contamos con los datos de ingresos (anexo 1) y egresos (anexos 2, 3)  de los meses de marzo a diciembre del 2006</w:t>
      </w:r>
    </w:p>
    <w:p w:rsidR="008B6FB1" w:rsidRDefault="008B6FB1" w:rsidP="00F91660">
      <w:pPr>
        <w:jc w:val="both"/>
        <w:rPr>
          <w:sz w:val="20"/>
          <w:lang w:val="es-EC"/>
        </w:rPr>
      </w:pPr>
    </w:p>
    <w:p w:rsidR="005D5535" w:rsidRPr="005D5535" w:rsidRDefault="005D5535" w:rsidP="000B0E2B">
      <w:pPr>
        <w:jc w:val="both"/>
        <w:rPr>
          <w:b/>
          <w:sz w:val="20"/>
          <w:lang w:val="es-ES"/>
        </w:rPr>
      </w:pPr>
      <w:bookmarkStart w:id="6" w:name="_Toc170831840"/>
      <w:r w:rsidRPr="005D5535">
        <w:rPr>
          <w:b/>
          <w:sz w:val="20"/>
          <w:lang w:val="es-ES"/>
        </w:rPr>
        <w:t>2.1.1 Obtención de datos</w:t>
      </w:r>
      <w:bookmarkEnd w:id="6"/>
    </w:p>
    <w:p w:rsidR="005D5535" w:rsidRPr="005D5535" w:rsidRDefault="005D5535" w:rsidP="005D5535">
      <w:pPr>
        <w:jc w:val="both"/>
        <w:rPr>
          <w:sz w:val="20"/>
          <w:lang w:val="es-ES"/>
        </w:rPr>
      </w:pPr>
      <w:r w:rsidRPr="005D5535">
        <w:rPr>
          <w:sz w:val="20"/>
          <w:lang w:val="es-ES"/>
        </w:rPr>
        <w:t>Los datos para el análisis fueron obtenidos en la matriz de la empresa ubicada en Guayaquil, que nos facilitó un informe de los datos obtenido del programa contable Lucas. Este software  nos permitió obtener un reporte de las ventas, compras y gastos contabilizados en la empresa durante los meses de marzo a diciembre, obteniendo los siguientes resultados:</w:t>
      </w:r>
    </w:p>
    <w:p w:rsidR="005D5535" w:rsidRPr="005D5535" w:rsidRDefault="005D5535" w:rsidP="005D5535">
      <w:pPr>
        <w:ind w:firstLine="720"/>
        <w:jc w:val="both"/>
        <w:rPr>
          <w:sz w:val="20"/>
          <w:lang w:val="es-ES"/>
        </w:rPr>
      </w:pPr>
      <w:r w:rsidRPr="005D5535">
        <w:rPr>
          <w:sz w:val="20"/>
          <w:lang w:val="es-ES"/>
        </w:rPr>
        <w:t>Ventas    – 334.247,29</w:t>
      </w:r>
    </w:p>
    <w:p w:rsidR="005D5535" w:rsidRPr="005D5535" w:rsidRDefault="005D5535" w:rsidP="005D5535">
      <w:pPr>
        <w:ind w:firstLine="720"/>
        <w:jc w:val="both"/>
        <w:rPr>
          <w:sz w:val="20"/>
          <w:lang w:val="es-ES"/>
        </w:rPr>
      </w:pPr>
      <w:r w:rsidRPr="005D5535">
        <w:rPr>
          <w:sz w:val="20"/>
          <w:lang w:val="es-ES"/>
        </w:rPr>
        <w:t>Compras – 287.234,31</w:t>
      </w:r>
    </w:p>
    <w:p w:rsidR="005D5535" w:rsidRPr="005D5535" w:rsidRDefault="005D5535" w:rsidP="005D5535">
      <w:pPr>
        <w:ind w:firstLine="720"/>
        <w:jc w:val="both"/>
        <w:rPr>
          <w:sz w:val="20"/>
          <w:lang w:val="es-ES"/>
        </w:rPr>
      </w:pPr>
      <w:r w:rsidRPr="005D5535">
        <w:rPr>
          <w:sz w:val="20"/>
          <w:lang w:val="es-ES"/>
        </w:rPr>
        <w:t>Gastos    – 24.000,12</w:t>
      </w:r>
    </w:p>
    <w:p w:rsidR="005D5535" w:rsidRPr="005D5535" w:rsidRDefault="005D5535" w:rsidP="005D5535">
      <w:pPr>
        <w:jc w:val="both"/>
        <w:rPr>
          <w:sz w:val="20"/>
          <w:lang w:val="es-ES"/>
        </w:rPr>
      </w:pPr>
      <w:r w:rsidRPr="005D5535">
        <w:rPr>
          <w:sz w:val="20"/>
          <w:lang w:val="es-ES"/>
        </w:rPr>
        <w:t>Luego se procedió a la comprobación física de los datos, principalmente de las facturas de ventas obteniendo ciertas diferencias (anexo 4) lo que ocasionó  los siguientes cambios en los datos:</w:t>
      </w:r>
    </w:p>
    <w:p w:rsidR="005D5535" w:rsidRPr="005D5535" w:rsidRDefault="005D5535" w:rsidP="005D5535">
      <w:pPr>
        <w:ind w:firstLine="720"/>
        <w:jc w:val="both"/>
        <w:rPr>
          <w:sz w:val="20"/>
          <w:lang w:val="es-ES"/>
        </w:rPr>
      </w:pPr>
      <w:r w:rsidRPr="005D5535">
        <w:rPr>
          <w:sz w:val="20"/>
          <w:lang w:val="es-ES"/>
        </w:rPr>
        <w:t>Ventas    – 327.017,83</w:t>
      </w:r>
    </w:p>
    <w:p w:rsidR="005D5535" w:rsidRPr="005D5535" w:rsidRDefault="005D5535" w:rsidP="005D5535">
      <w:pPr>
        <w:ind w:firstLine="720"/>
        <w:jc w:val="both"/>
        <w:rPr>
          <w:sz w:val="20"/>
          <w:lang w:val="es-ES"/>
        </w:rPr>
      </w:pPr>
      <w:r w:rsidRPr="005D5535">
        <w:rPr>
          <w:sz w:val="20"/>
          <w:lang w:val="es-ES"/>
        </w:rPr>
        <w:t>Compras – 287.234,31</w:t>
      </w:r>
    </w:p>
    <w:p w:rsidR="005D5535" w:rsidRDefault="005D5535" w:rsidP="005D5535">
      <w:pPr>
        <w:ind w:firstLine="720"/>
        <w:jc w:val="both"/>
        <w:rPr>
          <w:sz w:val="20"/>
          <w:lang w:val="es-ES"/>
        </w:rPr>
      </w:pPr>
      <w:r w:rsidRPr="005D5535">
        <w:rPr>
          <w:sz w:val="20"/>
          <w:lang w:val="es-ES"/>
        </w:rPr>
        <w:t>Gastos    – 24.000,12</w:t>
      </w:r>
    </w:p>
    <w:p w:rsidR="005D5535" w:rsidRDefault="005D5535" w:rsidP="005D5535">
      <w:pPr>
        <w:ind w:firstLine="720"/>
        <w:jc w:val="both"/>
        <w:rPr>
          <w:sz w:val="20"/>
          <w:lang w:val="es-ES"/>
        </w:rPr>
      </w:pPr>
    </w:p>
    <w:p w:rsidR="005D5535" w:rsidRDefault="005D5535" w:rsidP="005D5535">
      <w:pPr>
        <w:jc w:val="both"/>
        <w:rPr>
          <w:b/>
          <w:sz w:val="22"/>
          <w:szCs w:val="22"/>
          <w:lang w:val="es-ES"/>
        </w:rPr>
      </w:pPr>
      <w:bookmarkStart w:id="7" w:name="_Toc170831841"/>
    </w:p>
    <w:p w:rsidR="005D5535" w:rsidRDefault="005D5535" w:rsidP="005D5535">
      <w:pPr>
        <w:jc w:val="both"/>
        <w:rPr>
          <w:b/>
          <w:sz w:val="22"/>
          <w:szCs w:val="22"/>
          <w:lang w:val="es-ES"/>
        </w:rPr>
      </w:pPr>
      <w:r w:rsidRPr="005D5535">
        <w:rPr>
          <w:b/>
          <w:sz w:val="22"/>
          <w:szCs w:val="22"/>
          <w:lang w:val="es-ES"/>
        </w:rPr>
        <w:t>2.2  Análisis de la estadística descriptiva</w:t>
      </w:r>
      <w:bookmarkEnd w:id="7"/>
    </w:p>
    <w:p w:rsidR="005D5535" w:rsidRPr="005D5535" w:rsidRDefault="005D5535" w:rsidP="005D5535">
      <w:pPr>
        <w:jc w:val="both"/>
        <w:rPr>
          <w:b/>
          <w:sz w:val="22"/>
          <w:szCs w:val="22"/>
          <w:lang w:val="es-ES"/>
        </w:rPr>
      </w:pPr>
    </w:p>
    <w:p w:rsidR="005D5535" w:rsidRPr="005D5535" w:rsidRDefault="005D5535" w:rsidP="005D5535">
      <w:pPr>
        <w:jc w:val="both"/>
        <w:rPr>
          <w:b/>
          <w:sz w:val="20"/>
          <w:lang w:val="es-ES"/>
        </w:rPr>
      </w:pPr>
      <w:bookmarkStart w:id="8" w:name="_Toc170831842"/>
      <w:r w:rsidRPr="005D5535">
        <w:rPr>
          <w:b/>
          <w:sz w:val="20"/>
          <w:lang w:val="es-ES"/>
        </w:rPr>
        <w:t>2.2.1  Análisis univariado</w:t>
      </w:r>
      <w:bookmarkEnd w:id="8"/>
    </w:p>
    <w:p w:rsidR="005D5535" w:rsidRPr="005D5535" w:rsidRDefault="005D5535" w:rsidP="005D5535">
      <w:pPr>
        <w:jc w:val="both"/>
        <w:rPr>
          <w:sz w:val="20"/>
          <w:lang w:val="es-ES"/>
        </w:rPr>
      </w:pPr>
      <w:r w:rsidRPr="005D5535">
        <w:rPr>
          <w:sz w:val="20"/>
          <w:lang w:val="es-ES"/>
        </w:rPr>
        <w:t>Para la realización de este análisis utilizamos la estadística descriptiva. El análisis univariado se realiza con variables de forma independiente, es decir se analiza una por una cada  variable. Como primer punto necesitamos definir nuestras variables, las cuales han sido tomadas de los datos obtenidos y clasificadas de la siguiente manera: Ventas,   Compras y Gastos.</w:t>
      </w:r>
      <w:r w:rsidR="007016A3">
        <w:rPr>
          <w:sz w:val="20"/>
          <w:lang w:val="es-ES"/>
        </w:rPr>
        <w:t xml:space="preserve"> A continuación detallaremos las medidas de tendencia central de las ventas y explicaremos las más importantes para el análisis:</w:t>
      </w:r>
    </w:p>
    <w:p w:rsidR="005D5535" w:rsidRDefault="005D5535" w:rsidP="005D5535">
      <w:pPr>
        <w:jc w:val="both"/>
        <w:rPr>
          <w:sz w:val="20"/>
          <w:lang w:val="es-ES"/>
        </w:rPr>
      </w:pPr>
    </w:p>
    <w:p w:rsidR="007016A3" w:rsidRDefault="007016A3" w:rsidP="005D5535">
      <w:pPr>
        <w:jc w:val="both"/>
        <w:rPr>
          <w:sz w:val="20"/>
          <w:lang w:val="es-ES"/>
        </w:rPr>
      </w:pPr>
      <w:r w:rsidRPr="007016A3">
        <w:rPr>
          <w:b/>
          <w:sz w:val="20"/>
          <w:lang w:val="es-ES"/>
        </w:rPr>
        <w:t>Tabla 1:</w:t>
      </w:r>
      <w:r>
        <w:rPr>
          <w:sz w:val="20"/>
          <w:lang w:val="es-ES"/>
        </w:rPr>
        <w:t xml:space="preserve"> Medidas de tendencia central y de dispersión</w:t>
      </w:r>
    </w:p>
    <w:p w:rsidR="007016A3" w:rsidRDefault="009C4633" w:rsidP="007016A3">
      <w:pPr>
        <w:jc w:val="center"/>
        <w:rPr>
          <w:rFonts w:ascii="Arial" w:hAnsi="Arial" w:cs="Arial"/>
          <w:sz w:val="22"/>
          <w:szCs w:val="22"/>
        </w:rPr>
      </w:pPr>
      <w:r>
        <w:rPr>
          <w:rFonts w:ascii="Arial" w:hAnsi="Arial" w:cs="Arial"/>
          <w:noProof/>
          <w:sz w:val="22"/>
          <w:szCs w:val="22"/>
          <w:lang w:val="es-ES" w:eastAsia="es-ES"/>
        </w:rPr>
        <w:drawing>
          <wp:inline distT="0" distB="0" distL="0" distR="0">
            <wp:extent cx="2438400" cy="2247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l="12955" t="23329" r="52155" b="34471"/>
                    <a:stretch>
                      <a:fillRect/>
                    </a:stretch>
                  </pic:blipFill>
                  <pic:spPr bwMode="auto">
                    <a:xfrm>
                      <a:off x="0" y="0"/>
                      <a:ext cx="2438400" cy="2247900"/>
                    </a:xfrm>
                    <a:prstGeom prst="rect">
                      <a:avLst/>
                    </a:prstGeom>
                    <a:noFill/>
                    <a:ln w="9525">
                      <a:noFill/>
                      <a:miter lim="800000"/>
                      <a:headEnd/>
                      <a:tailEnd/>
                    </a:ln>
                  </pic:spPr>
                </pic:pic>
              </a:graphicData>
            </a:graphic>
          </wp:inline>
        </w:drawing>
      </w:r>
    </w:p>
    <w:p w:rsidR="007016A3" w:rsidRPr="008D291E" w:rsidRDefault="007016A3" w:rsidP="007016A3">
      <w:pPr>
        <w:jc w:val="both"/>
        <w:rPr>
          <w:sz w:val="20"/>
          <w:lang w:val="es-ES"/>
        </w:rPr>
      </w:pPr>
      <w:r w:rsidRPr="008D291E">
        <w:rPr>
          <w:sz w:val="20"/>
          <w:lang w:val="es-ES"/>
        </w:rPr>
        <w:lastRenderedPageBreak/>
        <w:t xml:space="preserve">La media significa el promedio de las ventas quincenales que realizó la localidad de Cuenca en el periodo 2006 fue de $16.350,89. </w:t>
      </w:r>
    </w:p>
    <w:p w:rsidR="007016A3" w:rsidRPr="008D291E" w:rsidRDefault="007016A3" w:rsidP="007016A3">
      <w:pPr>
        <w:jc w:val="both"/>
        <w:rPr>
          <w:sz w:val="20"/>
          <w:lang w:val="es-ES"/>
        </w:rPr>
      </w:pPr>
    </w:p>
    <w:p w:rsidR="007016A3" w:rsidRPr="008D291E" w:rsidRDefault="007016A3" w:rsidP="007016A3">
      <w:pPr>
        <w:jc w:val="both"/>
        <w:rPr>
          <w:sz w:val="20"/>
          <w:lang w:val="es-ES"/>
        </w:rPr>
      </w:pPr>
      <w:r w:rsidRPr="008D291E">
        <w:rPr>
          <w:sz w:val="20"/>
          <w:lang w:val="es-ES"/>
        </w:rPr>
        <w:t>Diagrama de caja: El diagrama de caja mostrado a continuación proporciona información completa visual sobre cómo se distribuyen los datos. Este rectángulo está dividido por un segmento vertical que indica donde se posiciona la mediana (Q2 = $15.783,87) y por lo tanto su relación con los cuartiles  Q1 = $9.329,88 y Q3 = $23.398,26.  Las líneas que sobresalen de la caja se llaman bigotes. Estas líneas o bigotes tienen un límite de prolongación que son los máximos y mínimos valores de la variable, que  en este caso son $34.256,46  y  $2.792,87  respectivamente.</w:t>
      </w:r>
    </w:p>
    <w:p w:rsidR="007016A3" w:rsidRPr="009C4633" w:rsidRDefault="007016A3" w:rsidP="007016A3">
      <w:pPr>
        <w:jc w:val="both"/>
        <w:rPr>
          <w:lang w:val="es-ES"/>
        </w:rPr>
      </w:pPr>
    </w:p>
    <w:p w:rsidR="007016A3" w:rsidRDefault="007016A3" w:rsidP="007016A3">
      <w:pPr>
        <w:jc w:val="center"/>
        <w:rPr>
          <w:sz w:val="20"/>
          <w:lang w:val="es-ES"/>
        </w:rPr>
      </w:pPr>
      <w:r w:rsidRPr="00807D2A">
        <w:rPr>
          <w:b/>
          <w:sz w:val="20"/>
          <w:lang w:val="es-ES"/>
        </w:rPr>
        <w:t>Gráfico 1</w:t>
      </w:r>
      <w:r>
        <w:rPr>
          <w:sz w:val="20"/>
          <w:lang w:val="es-ES"/>
        </w:rPr>
        <w:t>: Diagrama de caja - Ventas</w:t>
      </w:r>
    </w:p>
    <w:p w:rsidR="007016A3" w:rsidRPr="00FD1A2B" w:rsidRDefault="009C4633" w:rsidP="007016A3">
      <w:pPr>
        <w:jc w:val="both"/>
      </w:pPr>
      <w:r>
        <w:rPr>
          <w:rFonts w:ascii="Arial" w:hAnsi="Arial" w:cs="Arial"/>
          <w:noProof/>
          <w:sz w:val="22"/>
          <w:szCs w:val="22"/>
          <w:lang w:val="es-ES" w:eastAsia="es-ES"/>
        </w:rPr>
        <w:drawing>
          <wp:inline distT="0" distB="0" distL="0" distR="0">
            <wp:extent cx="2771775" cy="22574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l="1152" t="1207" r="2692"/>
                    <a:stretch>
                      <a:fillRect/>
                    </a:stretch>
                  </pic:blipFill>
                  <pic:spPr bwMode="auto">
                    <a:xfrm>
                      <a:off x="0" y="0"/>
                      <a:ext cx="2771775" cy="2257425"/>
                    </a:xfrm>
                    <a:prstGeom prst="rect">
                      <a:avLst/>
                    </a:prstGeom>
                    <a:noFill/>
                    <a:ln w="9525">
                      <a:noFill/>
                      <a:miter lim="800000"/>
                      <a:headEnd/>
                      <a:tailEnd/>
                    </a:ln>
                  </pic:spPr>
                </pic:pic>
              </a:graphicData>
            </a:graphic>
          </wp:inline>
        </w:drawing>
      </w:r>
    </w:p>
    <w:p w:rsidR="007016A3" w:rsidRDefault="007016A3" w:rsidP="007016A3">
      <w:pPr>
        <w:jc w:val="center"/>
        <w:rPr>
          <w:sz w:val="20"/>
          <w:lang w:val="es-ES"/>
        </w:rPr>
      </w:pPr>
    </w:p>
    <w:p w:rsidR="007016A3" w:rsidRPr="005D5535" w:rsidRDefault="007016A3" w:rsidP="005D5535">
      <w:pPr>
        <w:jc w:val="both"/>
        <w:rPr>
          <w:sz w:val="20"/>
          <w:lang w:val="es-ES"/>
        </w:rPr>
      </w:pPr>
    </w:p>
    <w:p w:rsidR="00807D2A" w:rsidRPr="00807D2A" w:rsidRDefault="00807D2A" w:rsidP="00807D2A">
      <w:pPr>
        <w:jc w:val="both"/>
        <w:rPr>
          <w:b/>
          <w:sz w:val="20"/>
          <w:lang w:val="es-ES"/>
        </w:rPr>
      </w:pPr>
      <w:bookmarkStart w:id="9" w:name="_Toc170831844"/>
      <w:r w:rsidRPr="00807D2A">
        <w:rPr>
          <w:b/>
          <w:sz w:val="20"/>
          <w:lang w:val="es-ES"/>
        </w:rPr>
        <w:t>2.2.2 Análisis divariado</w:t>
      </w:r>
      <w:bookmarkEnd w:id="9"/>
    </w:p>
    <w:p w:rsidR="00807D2A" w:rsidRPr="00807D2A" w:rsidRDefault="00807D2A" w:rsidP="00807D2A">
      <w:pPr>
        <w:jc w:val="both"/>
        <w:rPr>
          <w:sz w:val="20"/>
          <w:lang w:val="es-ES"/>
        </w:rPr>
      </w:pPr>
      <w:r w:rsidRPr="00807D2A">
        <w:rPr>
          <w:sz w:val="20"/>
          <w:lang w:val="es-ES"/>
        </w:rPr>
        <w:t>El análisis bivariado se realiza con dos o más variables. Para la realización de este análisis utilizamos las variables antes especificadas y calcularemos  las correlaciones entre las mismas.</w:t>
      </w:r>
    </w:p>
    <w:p w:rsidR="00807D2A" w:rsidRPr="00807D2A" w:rsidRDefault="00807D2A" w:rsidP="00807D2A">
      <w:pPr>
        <w:jc w:val="both"/>
        <w:rPr>
          <w:sz w:val="20"/>
          <w:lang w:val="es-ES"/>
        </w:rPr>
      </w:pPr>
    </w:p>
    <w:p w:rsidR="00807D2A" w:rsidRPr="008D291E" w:rsidRDefault="00807D2A" w:rsidP="00807D2A">
      <w:pPr>
        <w:jc w:val="both"/>
        <w:rPr>
          <w:b/>
          <w:sz w:val="20"/>
          <w:lang w:val="es-ES"/>
        </w:rPr>
      </w:pPr>
      <w:r w:rsidRPr="008D291E">
        <w:rPr>
          <w:b/>
          <w:sz w:val="20"/>
          <w:lang w:val="es-ES"/>
        </w:rPr>
        <w:t>CORRELACIONES</w:t>
      </w:r>
    </w:p>
    <w:p w:rsidR="00807D2A" w:rsidRPr="00807D2A" w:rsidRDefault="00807D2A" w:rsidP="00807D2A">
      <w:pPr>
        <w:jc w:val="both"/>
        <w:rPr>
          <w:sz w:val="20"/>
          <w:lang w:val="es-ES"/>
        </w:rPr>
      </w:pPr>
      <w:r w:rsidRPr="00807D2A">
        <w:rPr>
          <w:sz w:val="20"/>
          <w:lang w:val="es-ES"/>
        </w:rPr>
        <w:t xml:space="preserve">La correlación es un análisis estadístico de un </w:t>
      </w:r>
      <w:hyperlink r:id="rId19" w:tooltip="Conjunto de datos" w:history="1">
        <w:r w:rsidRPr="00807D2A">
          <w:rPr>
            <w:rStyle w:val="Hipervnculo"/>
            <w:color w:val="auto"/>
            <w:sz w:val="20"/>
            <w:u w:val="none"/>
            <w:lang w:val="es-ES"/>
          </w:rPr>
          <w:t>conjunto de datos</w:t>
        </w:r>
      </w:hyperlink>
      <w:r w:rsidRPr="00807D2A">
        <w:rPr>
          <w:sz w:val="20"/>
          <w:lang w:val="es-ES"/>
        </w:rPr>
        <w:t xml:space="preserve"> que lo vamos a realizar con el propósito de que nos revele si dos variables tienden a variar conjuntamente, como  si hubiera una conexión entre ellas. Además nos  muestran la afinidad entre dos o más variables. Para que estas muestren que están correlacionadas tienen que tener una significancia menor de 0.05 y una Correlación de Pearson alta (valor mayor al 75%).</w:t>
      </w:r>
    </w:p>
    <w:p w:rsidR="00807D2A" w:rsidRPr="00807D2A" w:rsidRDefault="00807D2A" w:rsidP="00807D2A">
      <w:pPr>
        <w:jc w:val="both"/>
        <w:rPr>
          <w:sz w:val="20"/>
          <w:lang w:val="es-ES"/>
        </w:rPr>
      </w:pPr>
    </w:p>
    <w:p w:rsidR="00807D2A" w:rsidRPr="009B29F5" w:rsidRDefault="00807D2A" w:rsidP="00807D2A">
      <w:pPr>
        <w:jc w:val="both"/>
        <w:rPr>
          <w:b/>
          <w:sz w:val="20"/>
          <w:lang w:val="es-ES"/>
        </w:rPr>
      </w:pPr>
      <w:r w:rsidRPr="009B29F5">
        <w:rPr>
          <w:b/>
          <w:sz w:val="20"/>
          <w:lang w:val="es-ES"/>
        </w:rPr>
        <w:t>Ventas con compras</w:t>
      </w:r>
    </w:p>
    <w:p w:rsidR="00807D2A" w:rsidRPr="00807D2A" w:rsidRDefault="00807D2A" w:rsidP="00807D2A">
      <w:pPr>
        <w:jc w:val="both"/>
        <w:rPr>
          <w:sz w:val="20"/>
          <w:lang w:val="es-ES"/>
        </w:rPr>
      </w:pPr>
      <w:r w:rsidRPr="00807D2A">
        <w:rPr>
          <w:sz w:val="20"/>
          <w:lang w:val="es-ES"/>
        </w:rPr>
        <w:t xml:space="preserve">En este caso vamos a calcular la correlación entre las variables ventas y compras. La tabla presentada a continuación  nos muestra el porcentaje de Pearson del 94% y un nivel de significancia de 0, lo que significa que las variables en estudio ventas y compras están correlacionadas. Esto quiere decir que a medida que </w:t>
      </w:r>
      <w:r w:rsidRPr="00807D2A">
        <w:rPr>
          <w:sz w:val="20"/>
          <w:lang w:val="es-ES"/>
        </w:rPr>
        <w:lastRenderedPageBreak/>
        <w:t xml:space="preserve">las ventas aumentan las compras también lo hacen, puesto que, al ser una empresa  dedicada a la compra – venta de artículos, si su nivel de ventas aumenta o disminuye las compras van a tener el mismo comportamiento.  </w:t>
      </w:r>
    </w:p>
    <w:p w:rsidR="00B374C8" w:rsidRDefault="00B374C8" w:rsidP="005D5535">
      <w:pPr>
        <w:jc w:val="both"/>
        <w:rPr>
          <w:b/>
          <w:sz w:val="20"/>
          <w:lang w:val="es-ES"/>
        </w:rPr>
      </w:pPr>
    </w:p>
    <w:p w:rsidR="008D291E" w:rsidRDefault="008D291E" w:rsidP="005D5535">
      <w:pPr>
        <w:jc w:val="both"/>
        <w:rPr>
          <w:b/>
          <w:sz w:val="20"/>
          <w:lang w:val="es-ES"/>
        </w:rPr>
      </w:pPr>
    </w:p>
    <w:p w:rsidR="00807D2A" w:rsidRPr="00807D2A" w:rsidRDefault="007016A3" w:rsidP="00807D2A">
      <w:pPr>
        <w:jc w:val="center"/>
        <w:rPr>
          <w:sz w:val="20"/>
          <w:lang w:val="es-ES"/>
        </w:rPr>
      </w:pPr>
      <w:r>
        <w:rPr>
          <w:b/>
          <w:sz w:val="20"/>
          <w:lang w:val="es-ES"/>
        </w:rPr>
        <w:t>Tabla 2</w:t>
      </w:r>
      <w:r w:rsidR="00807D2A">
        <w:rPr>
          <w:b/>
          <w:sz w:val="20"/>
          <w:lang w:val="es-ES"/>
        </w:rPr>
        <w:t xml:space="preserve">:  </w:t>
      </w:r>
      <w:r w:rsidR="00807D2A" w:rsidRPr="00807D2A">
        <w:rPr>
          <w:sz w:val="20"/>
          <w:lang w:val="es-ES"/>
        </w:rPr>
        <w:t>Correlación ventas-compras</w:t>
      </w:r>
    </w:p>
    <w:p w:rsidR="005D5535" w:rsidRDefault="009C4633" w:rsidP="00807D2A">
      <w:pPr>
        <w:jc w:val="center"/>
        <w:rPr>
          <w:sz w:val="20"/>
        </w:rPr>
      </w:pPr>
      <w:r>
        <w:rPr>
          <w:noProof/>
          <w:sz w:val="20"/>
          <w:lang w:val="es-ES" w:eastAsia="es-ES"/>
        </w:rPr>
        <w:drawing>
          <wp:inline distT="0" distB="0" distL="0" distR="0">
            <wp:extent cx="2371725" cy="11525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l="23351" t="37521" r="40565" b="39116"/>
                    <a:stretch>
                      <a:fillRect/>
                    </a:stretch>
                  </pic:blipFill>
                  <pic:spPr bwMode="auto">
                    <a:xfrm>
                      <a:off x="0" y="0"/>
                      <a:ext cx="2371725" cy="1152525"/>
                    </a:xfrm>
                    <a:prstGeom prst="rect">
                      <a:avLst/>
                    </a:prstGeom>
                    <a:noFill/>
                    <a:ln w="9525">
                      <a:noFill/>
                      <a:miter lim="800000"/>
                      <a:headEnd/>
                      <a:tailEnd/>
                    </a:ln>
                  </pic:spPr>
                </pic:pic>
              </a:graphicData>
            </a:graphic>
          </wp:inline>
        </w:drawing>
      </w:r>
    </w:p>
    <w:p w:rsidR="00807D2A" w:rsidRDefault="00807D2A" w:rsidP="00807D2A">
      <w:pPr>
        <w:jc w:val="both"/>
        <w:rPr>
          <w:sz w:val="20"/>
        </w:rPr>
      </w:pPr>
    </w:p>
    <w:p w:rsidR="009B29F5" w:rsidRDefault="009B29F5" w:rsidP="00807D2A">
      <w:pPr>
        <w:jc w:val="both"/>
        <w:rPr>
          <w:sz w:val="20"/>
          <w:lang w:val="es-ES"/>
        </w:rPr>
      </w:pPr>
    </w:p>
    <w:p w:rsidR="00807D2A" w:rsidRDefault="00807D2A" w:rsidP="00807D2A">
      <w:pPr>
        <w:jc w:val="both"/>
        <w:rPr>
          <w:sz w:val="20"/>
          <w:lang w:val="es-ES"/>
        </w:rPr>
      </w:pPr>
      <w:r w:rsidRPr="00807D2A">
        <w:rPr>
          <w:sz w:val="20"/>
          <w:lang w:val="es-ES"/>
        </w:rPr>
        <w:t xml:space="preserve">El siguiente gráfico nos muestra una  evidencia visual de la correlación de las variables, ya que nos  muestra que los puntos están concentrados alrededor de la recta. </w:t>
      </w:r>
    </w:p>
    <w:p w:rsidR="00807D2A" w:rsidRDefault="00807D2A" w:rsidP="00807D2A">
      <w:pPr>
        <w:jc w:val="both"/>
        <w:rPr>
          <w:sz w:val="20"/>
          <w:lang w:val="es-ES"/>
        </w:rPr>
      </w:pPr>
    </w:p>
    <w:p w:rsidR="009B29F5" w:rsidRPr="00807D2A" w:rsidRDefault="009B29F5" w:rsidP="00807D2A">
      <w:pPr>
        <w:jc w:val="both"/>
        <w:rPr>
          <w:sz w:val="20"/>
          <w:lang w:val="es-ES"/>
        </w:rPr>
      </w:pPr>
    </w:p>
    <w:p w:rsidR="00807D2A" w:rsidRDefault="00807D2A" w:rsidP="00807D2A">
      <w:pPr>
        <w:jc w:val="center"/>
        <w:rPr>
          <w:sz w:val="20"/>
          <w:lang w:val="es-ES"/>
        </w:rPr>
      </w:pPr>
      <w:r w:rsidRPr="00807D2A">
        <w:rPr>
          <w:b/>
          <w:sz w:val="20"/>
          <w:lang w:val="es-ES"/>
        </w:rPr>
        <w:t xml:space="preserve">Gráfico </w:t>
      </w:r>
      <w:r w:rsidR="007016A3">
        <w:rPr>
          <w:b/>
          <w:sz w:val="20"/>
          <w:lang w:val="es-ES"/>
        </w:rPr>
        <w:t>2</w:t>
      </w:r>
      <w:r>
        <w:rPr>
          <w:sz w:val="20"/>
          <w:lang w:val="es-ES"/>
        </w:rPr>
        <w:t xml:space="preserve">: </w:t>
      </w:r>
      <w:r w:rsidRPr="00807D2A">
        <w:rPr>
          <w:sz w:val="20"/>
          <w:lang w:val="es-ES"/>
        </w:rPr>
        <w:t>Correlación ventas-compras</w:t>
      </w:r>
    </w:p>
    <w:p w:rsidR="00807D2A" w:rsidRDefault="009C4633" w:rsidP="00807D2A">
      <w:pPr>
        <w:jc w:val="center"/>
        <w:rPr>
          <w:sz w:val="20"/>
          <w:lang w:val="es-ES"/>
        </w:rPr>
      </w:pPr>
      <w:r>
        <w:rPr>
          <w:noProof/>
          <w:sz w:val="20"/>
          <w:lang w:val="es-ES" w:eastAsia="es-ES"/>
        </w:rPr>
        <w:drawing>
          <wp:inline distT="0" distB="0" distL="0" distR="0">
            <wp:extent cx="2581275" cy="210502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l="2568"/>
                    <a:stretch>
                      <a:fillRect/>
                    </a:stretch>
                  </pic:blipFill>
                  <pic:spPr bwMode="auto">
                    <a:xfrm>
                      <a:off x="0" y="0"/>
                      <a:ext cx="2581275" cy="2105025"/>
                    </a:xfrm>
                    <a:prstGeom prst="rect">
                      <a:avLst/>
                    </a:prstGeom>
                    <a:noFill/>
                    <a:ln w="9525">
                      <a:noFill/>
                      <a:miter lim="800000"/>
                      <a:headEnd/>
                      <a:tailEnd/>
                    </a:ln>
                  </pic:spPr>
                </pic:pic>
              </a:graphicData>
            </a:graphic>
          </wp:inline>
        </w:drawing>
      </w:r>
    </w:p>
    <w:p w:rsidR="009B29F5" w:rsidRDefault="009B29F5" w:rsidP="00747779">
      <w:pPr>
        <w:jc w:val="both"/>
        <w:rPr>
          <w:sz w:val="20"/>
          <w:lang w:val="es-ES"/>
        </w:rPr>
      </w:pPr>
    </w:p>
    <w:p w:rsidR="00747779" w:rsidRPr="00747779" w:rsidRDefault="00747779" w:rsidP="00747779">
      <w:pPr>
        <w:jc w:val="both"/>
        <w:rPr>
          <w:sz w:val="20"/>
          <w:lang w:val="es-ES"/>
        </w:rPr>
      </w:pPr>
      <w:r w:rsidRPr="00747779">
        <w:rPr>
          <w:sz w:val="20"/>
          <w:lang w:val="es-ES"/>
        </w:rPr>
        <w:t xml:space="preserve">Las  dos variables tienen el mismo comportamiento ya que tanto las ventas como las compras aumentan o disminuyen de la misma forma. </w:t>
      </w:r>
    </w:p>
    <w:p w:rsidR="00747779" w:rsidRPr="00747779" w:rsidRDefault="00747779" w:rsidP="00747779">
      <w:pPr>
        <w:jc w:val="both"/>
        <w:rPr>
          <w:sz w:val="20"/>
          <w:lang w:val="es-ES"/>
        </w:rPr>
      </w:pPr>
      <w:r w:rsidRPr="00747779">
        <w:rPr>
          <w:sz w:val="20"/>
          <w:lang w:val="es-ES"/>
        </w:rPr>
        <w:t>Debido a la existencia de la correlación, se va a proceder  a realizar el modelo de regresión lineal para encontrar la recta  de regresión y ayudar a explicar la tendencia de los datos.</w:t>
      </w:r>
    </w:p>
    <w:p w:rsidR="00747779" w:rsidRPr="00311E49" w:rsidRDefault="00747779" w:rsidP="00747779">
      <w:pPr>
        <w:jc w:val="both"/>
        <w:rPr>
          <w:sz w:val="20"/>
          <w:lang w:val="es-ES"/>
        </w:rPr>
      </w:pPr>
      <w:r w:rsidRPr="00747779">
        <w:rPr>
          <w:sz w:val="20"/>
          <w:lang w:val="es-ES"/>
        </w:rPr>
        <w:t xml:space="preserve">La recta a encontrarse es  Y = aX + b, donde  Y representa a las ventas y es una variable independiente,  los parámetros a y b son los valores constantes  que se van a calcular y  X representa a las compras que es la variable independiente. </w:t>
      </w:r>
      <w:r w:rsidRPr="00311E49">
        <w:rPr>
          <w:sz w:val="20"/>
          <w:lang w:val="es-ES"/>
        </w:rPr>
        <w:t>A continuación se muestra los resultados obtenidos:</w:t>
      </w:r>
    </w:p>
    <w:p w:rsidR="00747779" w:rsidRDefault="00747779" w:rsidP="00807D2A">
      <w:pPr>
        <w:jc w:val="center"/>
        <w:rPr>
          <w:sz w:val="20"/>
          <w:lang w:val="es-ES"/>
        </w:rPr>
      </w:pPr>
    </w:p>
    <w:p w:rsidR="008D291E" w:rsidRDefault="008D291E" w:rsidP="00747779">
      <w:pPr>
        <w:jc w:val="center"/>
        <w:rPr>
          <w:b/>
          <w:sz w:val="20"/>
          <w:lang w:val="es-ES"/>
        </w:rPr>
      </w:pPr>
    </w:p>
    <w:p w:rsidR="008D291E" w:rsidRDefault="008D291E" w:rsidP="00747779">
      <w:pPr>
        <w:jc w:val="center"/>
        <w:rPr>
          <w:b/>
          <w:sz w:val="20"/>
          <w:lang w:val="es-ES"/>
        </w:rPr>
      </w:pPr>
    </w:p>
    <w:p w:rsidR="008D291E" w:rsidRDefault="008D291E" w:rsidP="00747779">
      <w:pPr>
        <w:jc w:val="center"/>
        <w:rPr>
          <w:b/>
          <w:sz w:val="20"/>
          <w:lang w:val="es-ES"/>
        </w:rPr>
      </w:pPr>
    </w:p>
    <w:p w:rsidR="008D291E" w:rsidRDefault="008D291E" w:rsidP="00747779">
      <w:pPr>
        <w:jc w:val="center"/>
        <w:rPr>
          <w:b/>
          <w:sz w:val="20"/>
          <w:lang w:val="es-ES"/>
        </w:rPr>
      </w:pPr>
    </w:p>
    <w:p w:rsidR="008D291E" w:rsidRDefault="008D291E" w:rsidP="00747779">
      <w:pPr>
        <w:jc w:val="center"/>
        <w:rPr>
          <w:b/>
          <w:sz w:val="20"/>
          <w:lang w:val="es-ES"/>
        </w:rPr>
      </w:pPr>
    </w:p>
    <w:p w:rsidR="008D291E" w:rsidRDefault="008D291E" w:rsidP="00747779">
      <w:pPr>
        <w:jc w:val="center"/>
        <w:rPr>
          <w:b/>
          <w:sz w:val="20"/>
          <w:lang w:val="es-ES"/>
        </w:rPr>
      </w:pPr>
    </w:p>
    <w:p w:rsidR="008D291E" w:rsidRDefault="008D291E" w:rsidP="00747779">
      <w:pPr>
        <w:jc w:val="center"/>
        <w:rPr>
          <w:b/>
          <w:sz w:val="20"/>
          <w:lang w:val="es-ES"/>
        </w:rPr>
      </w:pPr>
    </w:p>
    <w:p w:rsidR="00747779" w:rsidRDefault="00747779" w:rsidP="00747779">
      <w:pPr>
        <w:jc w:val="center"/>
        <w:rPr>
          <w:sz w:val="20"/>
          <w:lang w:val="es-ES"/>
        </w:rPr>
      </w:pPr>
      <w:r w:rsidRPr="00807D2A">
        <w:rPr>
          <w:b/>
          <w:sz w:val="20"/>
          <w:lang w:val="es-ES"/>
        </w:rPr>
        <w:t xml:space="preserve">Gráfico </w:t>
      </w:r>
      <w:r w:rsidR="007016A3">
        <w:rPr>
          <w:b/>
          <w:sz w:val="20"/>
          <w:lang w:val="es-ES"/>
        </w:rPr>
        <w:t>3</w:t>
      </w:r>
      <w:r>
        <w:rPr>
          <w:sz w:val="20"/>
          <w:lang w:val="es-ES"/>
        </w:rPr>
        <w:t>: Regresión lineal</w:t>
      </w:r>
    </w:p>
    <w:p w:rsidR="00747779" w:rsidRPr="005D5535" w:rsidRDefault="009C4633" w:rsidP="00807D2A">
      <w:pPr>
        <w:jc w:val="center"/>
        <w:rPr>
          <w:sz w:val="20"/>
          <w:lang w:val="es-ES"/>
        </w:rPr>
      </w:pPr>
      <w:r>
        <w:rPr>
          <w:noProof/>
          <w:sz w:val="20"/>
          <w:lang w:val="es-ES" w:eastAsia="es-ES"/>
        </w:rPr>
        <w:drawing>
          <wp:inline distT="0" distB="0" distL="0" distR="0">
            <wp:extent cx="2543175" cy="1866900"/>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l="24829" t="20711" r="21663" b="26485"/>
                    <a:stretch>
                      <a:fillRect/>
                    </a:stretch>
                  </pic:blipFill>
                  <pic:spPr bwMode="auto">
                    <a:xfrm>
                      <a:off x="0" y="0"/>
                      <a:ext cx="2543175" cy="1866900"/>
                    </a:xfrm>
                    <a:prstGeom prst="rect">
                      <a:avLst/>
                    </a:prstGeom>
                    <a:noFill/>
                    <a:ln w="9525">
                      <a:noFill/>
                      <a:miter lim="800000"/>
                      <a:headEnd/>
                      <a:tailEnd/>
                    </a:ln>
                  </pic:spPr>
                </pic:pic>
              </a:graphicData>
            </a:graphic>
          </wp:inline>
        </w:drawing>
      </w:r>
    </w:p>
    <w:p w:rsidR="00747779" w:rsidRDefault="00747779" w:rsidP="00756D5A">
      <w:pPr>
        <w:jc w:val="both"/>
        <w:rPr>
          <w:b/>
          <w:sz w:val="22"/>
          <w:lang w:val="es-ES"/>
        </w:rPr>
      </w:pPr>
    </w:p>
    <w:p w:rsidR="009B29F5" w:rsidRDefault="009B29F5" w:rsidP="00747779">
      <w:pPr>
        <w:jc w:val="both"/>
        <w:rPr>
          <w:sz w:val="20"/>
          <w:lang w:val="es-ES"/>
        </w:rPr>
      </w:pPr>
    </w:p>
    <w:p w:rsidR="00747779" w:rsidRDefault="00747779" w:rsidP="00747779">
      <w:pPr>
        <w:jc w:val="both"/>
        <w:rPr>
          <w:sz w:val="20"/>
          <w:lang w:val="es-ES"/>
        </w:rPr>
      </w:pPr>
      <w:r w:rsidRPr="00747779">
        <w:rPr>
          <w:sz w:val="20"/>
          <w:lang w:val="es-ES"/>
        </w:rPr>
        <w:t>El modelo de regresión encontrado es:</w:t>
      </w:r>
    </w:p>
    <w:p w:rsidR="00747779" w:rsidRPr="00747779" w:rsidRDefault="00747779" w:rsidP="00747779">
      <w:pPr>
        <w:jc w:val="center"/>
        <w:rPr>
          <w:sz w:val="20"/>
          <w:lang w:val="es-ES"/>
        </w:rPr>
      </w:pPr>
      <w:r>
        <w:rPr>
          <w:sz w:val="20"/>
          <w:lang w:val="es-ES"/>
        </w:rPr>
        <w:t>VENTAS = 1.1995 X – 875.46</w:t>
      </w:r>
    </w:p>
    <w:p w:rsidR="00747779" w:rsidRPr="00747779" w:rsidRDefault="00747779" w:rsidP="00747779">
      <w:pPr>
        <w:jc w:val="both"/>
        <w:rPr>
          <w:sz w:val="20"/>
          <w:lang w:val="es-ES"/>
        </w:rPr>
      </w:pPr>
      <w:r w:rsidRPr="00747779">
        <w:rPr>
          <w:sz w:val="20"/>
          <w:lang w:val="es-ES"/>
        </w:rPr>
        <w:t>El parámetro   “a” dió 1.1995, este valor representa a la pendiente de la recta, como es positivo nos dice que la recta tiene tendencia creciente, además este parámetro nos ayuda a ver que tan empinada es la recta, si el valor fuera menor a 1 (por ejemplo 0.5) la recta fuera mas acostada, esto quiere decir que las compras aumentarían de una manera rápida así como las  ventas pero estas de una forma más lenta. Si el valor de a fuera mayor (por ejemplo 3) la recta sería más empinada, esto quiere decir que las ventas crecerían de una manera veloz, pero las compras no, esto también puede  ser originado debido a que el costo de venta es muy bajo con relación al precio de venta.</w:t>
      </w:r>
    </w:p>
    <w:p w:rsidR="00747779" w:rsidRDefault="00747779" w:rsidP="00747779">
      <w:pPr>
        <w:jc w:val="both"/>
        <w:rPr>
          <w:sz w:val="20"/>
          <w:lang w:val="es-ES"/>
        </w:rPr>
      </w:pPr>
      <w:r w:rsidRPr="00747779">
        <w:rPr>
          <w:sz w:val="20"/>
          <w:lang w:val="es-ES"/>
        </w:rPr>
        <w:t xml:space="preserve"> </w:t>
      </w:r>
      <w:r w:rsidRPr="00747779">
        <w:rPr>
          <w:sz w:val="20"/>
          <w:lang w:val="es-ES"/>
        </w:rPr>
        <w:tab/>
      </w:r>
    </w:p>
    <w:p w:rsidR="00311E49" w:rsidRPr="00311E49" w:rsidRDefault="00311E49" w:rsidP="00747779">
      <w:pPr>
        <w:jc w:val="both"/>
        <w:rPr>
          <w:b/>
          <w:sz w:val="20"/>
          <w:lang w:val="es-ES"/>
        </w:rPr>
      </w:pPr>
      <w:r w:rsidRPr="00311E49">
        <w:rPr>
          <w:b/>
          <w:sz w:val="20"/>
          <w:lang w:val="es-ES"/>
        </w:rPr>
        <w:t>2.2.3 Prueba de hipótesis</w:t>
      </w:r>
    </w:p>
    <w:p w:rsidR="00747779" w:rsidRDefault="00311E49" w:rsidP="00756D5A">
      <w:pPr>
        <w:jc w:val="both"/>
        <w:rPr>
          <w:sz w:val="20"/>
          <w:lang w:val="es-ES"/>
        </w:rPr>
      </w:pPr>
      <w:r w:rsidRPr="00311E49">
        <w:rPr>
          <w:sz w:val="20"/>
          <w:lang w:val="es-ES"/>
        </w:rPr>
        <w:t xml:space="preserve">Para la realización de las pruebas de hipótesis se necesitan comprobar la normalidad de las variables, lo que nos dio como resultado que todas son normales. Luego se procedió al </w:t>
      </w:r>
      <w:r w:rsidR="009B29F5" w:rsidRPr="00311E49">
        <w:rPr>
          <w:sz w:val="20"/>
          <w:lang w:val="es-ES"/>
        </w:rPr>
        <w:t>cálculo</w:t>
      </w:r>
      <w:r w:rsidRPr="00311E49">
        <w:rPr>
          <w:sz w:val="20"/>
          <w:lang w:val="es-ES"/>
        </w:rPr>
        <w:t xml:space="preserve"> de las pruebas de hipótesis que nos afirmaron que las medias encontradas fueron las correctas.</w:t>
      </w:r>
    </w:p>
    <w:p w:rsidR="00311E49" w:rsidRDefault="00311E49" w:rsidP="00756D5A">
      <w:pPr>
        <w:jc w:val="both"/>
        <w:rPr>
          <w:sz w:val="20"/>
          <w:lang w:val="es-ES"/>
        </w:rPr>
      </w:pPr>
    </w:p>
    <w:p w:rsidR="00311E49" w:rsidRDefault="00311E49" w:rsidP="00756D5A">
      <w:pPr>
        <w:jc w:val="both"/>
        <w:rPr>
          <w:sz w:val="20"/>
          <w:lang w:val="es-ES"/>
        </w:rPr>
      </w:pPr>
    </w:p>
    <w:p w:rsidR="00311E49" w:rsidRPr="00311E49" w:rsidRDefault="00311E49" w:rsidP="00311E49">
      <w:pPr>
        <w:jc w:val="both"/>
        <w:rPr>
          <w:b/>
          <w:sz w:val="22"/>
          <w:szCs w:val="22"/>
          <w:lang w:val="es-ES"/>
        </w:rPr>
      </w:pPr>
      <w:bookmarkStart w:id="10" w:name="_Toc170831846"/>
      <w:r w:rsidRPr="00311E49">
        <w:rPr>
          <w:b/>
          <w:sz w:val="22"/>
          <w:szCs w:val="22"/>
          <w:lang w:val="es-ES"/>
        </w:rPr>
        <w:t>2.4 Análisis financiero</w:t>
      </w:r>
      <w:bookmarkEnd w:id="10"/>
    </w:p>
    <w:p w:rsidR="00311E49" w:rsidRPr="00311E49" w:rsidRDefault="00311E49" w:rsidP="00311E49">
      <w:pPr>
        <w:jc w:val="both"/>
        <w:rPr>
          <w:sz w:val="20"/>
          <w:lang w:val="es-ES"/>
        </w:rPr>
      </w:pPr>
      <w:r w:rsidRPr="00311E49">
        <w:rPr>
          <w:sz w:val="20"/>
          <w:lang w:val="es-ES"/>
        </w:rPr>
        <w:t>El análisis financiero vamos a realizar para determinar el grado de rentabilidad de la empresa. En este análisis vamos a presentar como primera parte un pequeño estado de pérdidas y ganancias de la empresa de los meses en estudio del año 2006. También se analizará el costo de venta ya que representa un valor significativo para la empresa en la obtención de la utilidad.</w:t>
      </w:r>
    </w:p>
    <w:p w:rsidR="00311E49" w:rsidRPr="00311E49" w:rsidRDefault="00311E49" w:rsidP="00311E49">
      <w:pPr>
        <w:jc w:val="both"/>
        <w:rPr>
          <w:sz w:val="20"/>
          <w:lang w:val="es-ES"/>
        </w:rPr>
      </w:pPr>
    </w:p>
    <w:p w:rsidR="00311E49" w:rsidRDefault="00311E49" w:rsidP="00311E49">
      <w:pPr>
        <w:jc w:val="both"/>
        <w:rPr>
          <w:sz w:val="20"/>
          <w:lang w:val="es-ES"/>
        </w:rPr>
      </w:pPr>
    </w:p>
    <w:p w:rsidR="008D291E" w:rsidRDefault="008D291E" w:rsidP="00311E49">
      <w:pPr>
        <w:jc w:val="both"/>
        <w:rPr>
          <w:sz w:val="20"/>
          <w:lang w:val="es-ES"/>
        </w:rPr>
      </w:pPr>
    </w:p>
    <w:p w:rsidR="008D291E" w:rsidRDefault="008D291E" w:rsidP="00311E49">
      <w:pPr>
        <w:jc w:val="both"/>
        <w:rPr>
          <w:sz w:val="20"/>
          <w:lang w:val="es-ES"/>
        </w:rPr>
      </w:pPr>
    </w:p>
    <w:p w:rsidR="00311E49" w:rsidRPr="00807D2A" w:rsidRDefault="00311E49" w:rsidP="00311E49">
      <w:pPr>
        <w:jc w:val="center"/>
        <w:rPr>
          <w:sz w:val="20"/>
          <w:lang w:val="es-ES"/>
        </w:rPr>
      </w:pPr>
      <w:r w:rsidRPr="00311E49">
        <w:rPr>
          <w:sz w:val="20"/>
          <w:lang w:val="es-ES"/>
        </w:rPr>
        <w:lastRenderedPageBreak/>
        <w:t xml:space="preserve"> </w:t>
      </w:r>
      <w:r>
        <w:rPr>
          <w:b/>
          <w:sz w:val="20"/>
          <w:lang w:val="es-ES"/>
        </w:rPr>
        <w:t>Tabla</w:t>
      </w:r>
      <w:r w:rsidR="007016A3">
        <w:rPr>
          <w:b/>
          <w:sz w:val="20"/>
          <w:lang w:val="es-ES"/>
        </w:rPr>
        <w:t xml:space="preserve"> 3</w:t>
      </w:r>
      <w:r w:rsidR="009B29F5">
        <w:rPr>
          <w:b/>
          <w:sz w:val="20"/>
          <w:lang w:val="es-ES"/>
        </w:rPr>
        <w:t>: Estado</w:t>
      </w:r>
      <w:r>
        <w:rPr>
          <w:sz w:val="20"/>
          <w:lang w:val="es-ES"/>
        </w:rPr>
        <w:t xml:space="preserve"> de resultados</w:t>
      </w:r>
    </w:p>
    <w:p w:rsidR="00311E49" w:rsidRPr="00506174" w:rsidRDefault="009C4633" w:rsidP="00311E49">
      <w:pPr>
        <w:jc w:val="center"/>
        <w:rPr>
          <w:sz w:val="20"/>
        </w:rPr>
      </w:pPr>
      <w:r>
        <w:rPr>
          <w:noProof/>
          <w:sz w:val="20"/>
          <w:lang w:val="es-ES" w:eastAsia="es-ES"/>
        </w:rPr>
        <w:drawing>
          <wp:inline distT="0" distB="0" distL="0" distR="0">
            <wp:extent cx="2114550" cy="184785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l="21773" t="22920" r="27730" b="18097"/>
                    <a:stretch>
                      <a:fillRect/>
                    </a:stretch>
                  </pic:blipFill>
                  <pic:spPr bwMode="auto">
                    <a:xfrm>
                      <a:off x="0" y="0"/>
                      <a:ext cx="2114550" cy="1847850"/>
                    </a:xfrm>
                    <a:prstGeom prst="rect">
                      <a:avLst/>
                    </a:prstGeom>
                    <a:noFill/>
                    <a:ln w="9525">
                      <a:noFill/>
                      <a:miter lim="800000"/>
                      <a:headEnd/>
                      <a:tailEnd/>
                    </a:ln>
                  </pic:spPr>
                </pic:pic>
              </a:graphicData>
            </a:graphic>
          </wp:inline>
        </w:drawing>
      </w:r>
    </w:p>
    <w:p w:rsidR="00311E49" w:rsidRPr="00506174" w:rsidRDefault="00311E49" w:rsidP="00311E49">
      <w:pPr>
        <w:jc w:val="both"/>
        <w:rPr>
          <w:sz w:val="20"/>
        </w:rPr>
      </w:pPr>
    </w:p>
    <w:p w:rsidR="00311E49" w:rsidRPr="00311E49" w:rsidRDefault="00311E49" w:rsidP="00311E49">
      <w:pPr>
        <w:jc w:val="both"/>
        <w:rPr>
          <w:sz w:val="20"/>
          <w:lang w:val="es-ES"/>
        </w:rPr>
      </w:pPr>
      <w:r w:rsidRPr="00311E49">
        <w:rPr>
          <w:sz w:val="20"/>
          <w:lang w:val="es-ES"/>
        </w:rPr>
        <w:t>El estado de situación financiera muestra una utilidad neta estimada de  $ 10.061,92. Ahora vamos a realizar un pequeño análisis de la utilidad/pérdida neta, y para eso realizamos la siguiente tabla en el cual presentamos los resultados en forma quincenal:</w:t>
      </w:r>
    </w:p>
    <w:p w:rsidR="00311E49" w:rsidRPr="00311E49" w:rsidRDefault="00311E49" w:rsidP="00311E49">
      <w:pPr>
        <w:jc w:val="both"/>
        <w:rPr>
          <w:sz w:val="20"/>
          <w:lang w:val="es-ES"/>
        </w:rPr>
      </w:pPr>
      <w:r w:rsidRPr="00311E49">
        <w:rPr>
          <w:sz w:val="20"/>
          <w:lang w:val="es-ES"/>
        </w:rPr>
        <w:t xml:space="preserve">               </w:t>
      </w:r>
    </w:p>
    <w:p w:rsidR="00311E49" w:rsidRDefault="00311E49" w:rsidP="00311E49">
      <w:pPr>
        <w:jc w:val="center"/>
        <w:rPr>
          <w:sz w:val="20"/>
          <w:lang w:val="es-ES"/>
        </w:rPr>
      </w:pPr>
      <w:r w:rsidRPr="00311E49">
        <w:rPr>
          <w:sz w:val="20"/>
          <w:lang w:val="es-ES"/>
        </w:rPr>
        <w:t xml:space="preserve"> </w:t>
      </w:r>
      <w:r w:rsidR="007016A3">
        <w:rPr>
          <w:b/>
          <w:sz w:val="20"/>
          <w:lang w:val="es-ES"/>
        </w:rPr>
        <w:t>Tabla 4</w:t>
      </w:r>
      <w:r>
        <w:rPr>
          <w:b/>
          <w:sz w:val="20"/>
          <w:lang w:val="es-ES"/>
        </w:rPr>
        <w:t xml:space="preserve">:  </w:t>
      </w:r>
      <w:r w:rsidR="006F5B42">
        <w:rPr>
          <w:sz w:val="20"/>
          <w:lang w:val="es-ES"/>
        </w:rPr>
        <w:t>Utilidad/</w:t>
      </w:r>
      <w:r>
        <w:rPr>
          <w:sz w:val="20"/>
          <w:lang w:val="es-ES"/>
        </w:rPr>
        <w:t>Perdida quincenales</w:t>
      </w:r>
    </w:p>
    <w:p w:rsidR="00311E49" w:rsidRPr="00311E49" w:rsidRDefault="00311E49" w:rsidP="00311E49">
      <w:pPr>
        <w:jc w:val="center"/>
        <w:rPr>
          <w:sz w:val="10"/>
          <w:szCs w:val="10"/>
          <w:lang w:val="es-ES"/>
        </w:rPr>
      </w:pPr>
    </w:p>
    <w:p w:rsidR="00311E49" w:rsidRPr="00506174" w:rsidRDefault="009C4633" w:rsidP="00311E49">
      <w:pPr>
        <w:jc w:val="center"/>
        <w:rPr>
          <w:sz w:val="20"/>
        </w:rPr>
      </w:pPr>
      <w:r>
        <w:rPr>
          <w:noProof/>
          <w:sz w:val="20"/>
          <w:lang w:val="es-ES" w:eastAsia="es-ES"/>
        </w:rPr>
        <w:drawing>
          <wp:inline distT="0" distB="0" distL="0" distR="0">
            <wp:extent cx="2343150" cy="22574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l="44725" t="22102" r="15486" b="26811"/>
                    <a:stretch>
                      <a:fillRect/>
                    </a:stretch>
                  </pic:blipFill>
                  <pic:spPr bwMode="auto">
                    <a:xfrm>
                      <a:off x="0" y="0"/>
                      <a:ext cx="2343150" cy="2257425"/>
                    </a:xfrm>
                    <a:prstGeom prst="rect">
                      <a:avLst/>
                    </a:prstGeom>
                    <a:noFill/>
                    <a:ln w="9525">
                      <a:noFill/>
                      <a:miter lim="800000"/>
                      <a:headEnd/>
                      <a:tailEnd/>
                    </a:ln>
                  </pic:spPr>
                </pic:pic>
              </a:graphicData>
            </a:graphic>
          </wp:inline>
        </w:drawing>
      </w:r>
    </w:p>
    <w:p w:rsidR="00311E49" w:rsidRPr="00506174" w:rsidRDefault="00311E49" w:rsidP="00311E49">
      <w:pPr>
        <w:jc w:val="both"/>
        <w:rPr>
          <w:sz w:val="20"/>
        </w:rPr>
      </w:pPr>
    </w:p>
    <w:p w:rsidR="00311E49" w:rsidRPr="00311E49" w:rsidRDefault="00311E49" w:rsidP="00311E49">
      <w:pPr>
        <w:jc w:val="both"/>
        <w:rPr>
          <w:sz w:val="20"/>
          <w:lang w:val="es-ES"/>
        </w:rPr>
      </w:pPr>
      <w:r w:rsidRPr="00311E49">
        <w:rPr>
          <w:sz w:val="20"/>
          <w:lang w:val="es-ES"/>
        </w:rPr>
        <w:t>Como observamos en al tabla anterior, hay ocho quincenas en la cual la empresa tuvo pérdidas, pero como en las otras doce quincenas hubieron ganancias, estas compensaron dichas mermas para que al final del periodo pudiera existir una utilidad neta de  $10.061,92. A continuación mostraremos un gráfico del comportamiento de al utilidad en las veinte quincenas analizadas.</w:t>
      </w:r>
    </w:p>
    <w:p w:rsidR="00311E49" w:rsidRPr="00311E49" w:rsidRDefault="00311E49" w:rsidP="00311E49">
      <w:pPr>
        <w:jc w:val="both"/>
        <w:rPr>
          <w:sz w:val="20"/>
          <w:lang w:val="es-ES"/>
        </w:rPr>
      </w:pPr>
    </w:p>
    <w:p w:rsidR="00311E49" w:rsidRPr="00C656E5" w:rsidRDefault="00C656E5" w:rsidP="007646A8">
      <w:pPr>
        <w:jc w:val="center"/>
        <w:rPr>
          <w:sz w:val="20"/>
          <w:lang w:val="es-ES"/>
        </w:rPr>
      </w:pPr>
      <w:r w:rsidRPr="00807D2A">
        <w:rPr>
          <w:b/>
          <w:sz w:val="20"/>
          <w:lang w:val="es-ES"/>
        </w:rPr>
        <w:t xml:space="preserve">Gráfico </w:t>
      </w:r>
      <w:r w:rsidR="007016A3">
        <w:rPr>
          <w:b/>
          <w:sz w:val="20"/>
          <w:lang w:val="es-ES"/>
        </w:rPr>
        <w:t>4</w:t>
      </w:r>
      <w:r>
        <w:rPr>
          <w:sz w:val="20"/>
          <w:lang w:val="es-ES"/>
        </w:rPr>
        <w:t>: Ingresos y egresos quincenales</w:t>
      </w:r>
      <w:r w:rsidR="00311E49" w:rsidRPr="00311E49">
        <w:rPr>
          <w:sz w:val="20"/>
          <w:lang w:val="es-ES"/>
        </w:rPr>
        <w:t xml:space="preserve">                                          </w:t>
      </w:r>
    </w:p>
    <w:p w:rsidR="00311E49" w:rsidRPr="007646A8" w:rsidRDefault="00311E49" w:rsidP="00311E49">
      <w:pPr>
        <w:jc w:val="both"/>
        <w:rPr>
          <w:sz w:val="6"/>
          <w:szCs w:val="6"/>
          <w:lang w:val="es-ES"/>
        </w:rPr>
      </w:pPr>
    </w:p>
    <w:p w:rsidR="00311E49" w:rsidRPr="00506174" w:rsidRDefault="009C4633" w:rsidP="00C656E5">
      <w:pPr>
        <w:jc w:val="center"/>
        <w:rPr>
          <w:sz w:val="20"/>
        </w:rPr>
      </w:pPr>
      <w:r>
        <w:rPr>
          <w:noProof/>
          <w:sz w:val="20"/>
          <w:lang w:val="es-ES" w:eastAsia="es-ES"/>
        </w:rPr>
        <w:drawing>
          <wp:inline distT="0" distB="0" distL="0" distR="0">
            <wp:extent cx="2543175" cy="14954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2543175" cy="1495425"/>
                    </a:xfrm>
                    <a:prstGeom prst="rect">
                      <a:avLst/>
                    </a:prstGeom>
                    <a:noFill/>
                    <a:ln w="9525">
                      <a:noFill/>
                      <a:miter lim="800000"/>
                      <a:headEnd/>
                      <a:tailEnd/>
                    </a:ln>
                  </pic:spPr>
                </pic:pic>
              </a:graphicData>
            </a:graphic>
          </wp:inline>
        </w:drawing>
      </w:r>
    </w:p>
    <w:p w:rsidR="00372742" w:rsidRPr="00372742" w:rsidRDefault="00372742" w:rsidP="00372742">
      <w:pPr>
        <w:jc w:val="both"/>
        <w:rPr>
          <w:b/>
          <w:sz w:val="20"/>
          <w:lang w:val="es-ES"/>
        </w:rPr>
      </w:pPr>
      <w:bookmarkStart w:id="11" w:name="_Toc170831847"/>
      <w:r w:rsidRPr="00372742">
        <w:rPr>
          <w:b/>
          <w:sz w:val="20"/>
          <w:lang w:val="es-ES"/>
        </w:rPr>
        <w:lastRenderedPageBreak/>
        <w:t>2.4.1  Índices o razones financieras</w:t>
      </w:r>
      <w:bookmarkEnd w:id="11"/>
    </w:p>
    <w:p w:rsidR="00372742" w:rsidRPr="00372742" w:rsidRDefault="00372742" w:rsidP="00372742">
      <w:pPr>
        <w:jc w:val="both"/>
        <w:rPr>
          <w:sz w:val="20"/>
          <w:lang w:val="es-ES"/>
        </w:rPr>
      </w:pPr>
      <w:r w:rsidRPr="00372742">
        <w:rPr>
          <w:sz w:val="20"/>
          <w:lang w:val="es-ES"/>
        </w:rPr>
        <w:t>Para la realización del análisis financiero como primer punto vamos a calcular 3 márgenes financieros:</w:t>
      </w:r>
    </w:p>
    <w:p w:rsidR="00372742" w:rsidRPr="00372742" w:rsidRDefault="00372742" w:rsidP="00372742">
      <w:pPr>
        <w:jc w:val="both"/>
        <w:rPr>
          <w:sz w:val="20"/>
          <w:lang w:val="es-ES"/>
        </w:rPr>
      </w:pPr>
    </w:p>
    <w:p w:rsidR="00372742" w:rsidRDefault="00372742" w:rsidP="00372742">
      <w:pPr>
        <w:numPr>
          <w:ilvl w:val="0"/>
          <w:numId w:val="37"/>
        </w:numPr>
        <w:jc w:val="both"/>
        <w:rPr>
          <w:sz w:val="20"/>
          <w:lang w:val="es-ES"/>
        </w:rPr>
      </w:pPr>
      <w:r w:rsidRPr="00372742">
        <w:rPr>
          <w:sz w:val="20"/>
          <w:lang w:val="es-ES"/>
        </w:rPr>
        <w:t>Margen bruto de utilidad o rentabilidad bruta</w:t>
      </w:r>
    </w:p>
    <w:p w:rsidR="00372742" w:rsidRPr="00372742" w:rsidRDefault="00372742" w:rsidP="00372742">
      <w:pPr>
        <w:jc w:val="both"/>
        <w:rPr>
          <w:sz w:val="10"/>
          <w:szCs w:val="10"/>
          <w:lang w:val="es-ES"/>
        </w:rPr>
      </w:pPr>
    </w:p>
    <w:p w:rsidR="00372742" w:rsidRDefault="00372742" w:rsidP="00372742">
      <w:pPr>
        <w:jc w:val="center"/>
        <w:rPr>
          <w:sz w:val="20"/>
        </w:rPr>
      </w:pPr>
      <w:r>
        <w:rPr>
          <w:noProof/>
          <w:sz w:val="20"/>
          <w:lang w:val="es-ES" w:eastAsia="es-ES"/>
        </w:rPr>
        <w:pict>
          <v:line id="_x0000_s1140" style="position:absolute;left:0;text-align:left;z-index:251655680" from="99.95pt,8pt" to="108.95pt,8pt">
            <v:stroke endarrow="block"/>
          </v:line>
        </w:pict>
      </w:r>
      <w:r w:rsidRPr="00506174">
        <w:rPr>
          <w:sz w:val="20"/>
        </w:rPr>
        <w:object w:dxaOrig="2100" w:dyaOrig="680">
          <v:shape id="_x0000_i1025" type="#_x0000_t75" style="width:57.75pt;height:18.75pt">
            <v:imagedata r:id="rId26" o:title=""/>
          </v:shape>
        </w:object>
      </w:r>
      <w:r>
        <w:rPr>
          <w:sz w:val="20"/>
        </w:rPr>
        <w:t xml:space="preserve">          </w:t>
      </w:r>
      <w:r w:rsidRPr="00506174">
        <w:rPr>
          <w:sz w:val="20"/>
        </w:rPr>
        <w:object w:dxaOrig="2760" w:dyaOrig="680">
          <v:shape id="_x0000_i1026" type="#_x0000_t75" style="width:79.5pt;height:19.5pt">
            <v:imagedata r:id="rId27" o:title=""/>
          </v:shape>
        </w:object>
      </w:r>
    </w:p>
    <w:p w:rsidR="00372742" w:rsidRPr="00372742" w:rsidRDefault="00372742" w:rsidP="00372742">
      <w:pPr>
        <w:jc w:val="center"/>
        <w:rPr>
          <w:sz w:val="10"/>
          <w:szCs w:val="10"/>
        </w:rPr>
      </w:pPr>
    </w:p>
    <w:p w:rsidR="00372742" w:rsidRDefault="00372742" w:rsidP="00372742">
      <w:pPr>
        <w:jc w:val="both"/>
        <w:rPr>
          <w:sz w:val="20"/>
          <w:lang w:val="es-ES"/>
        </w:rPr>
      </w:pPr>
      <w:r w:rsidRPr="00372742">
        <w:rPr>
          <w:sz w:val="20"/>
          <w:lang w:val="es-ES"/>
        </w:rPr>
        <w:t>Este índice representa que el 12.17% de la utilidad bruta  se genera con las ventas de la empresa.</w:t>
      </w:r>
    </w:p>
    <w:p w:rsidR="00372742" w:rsidRPr="00372742" w:rsidRDefault="00372742" w:rsidP="00372742">
      <w:pPr>
        <w:jc w:val="both"/>
        <w:rPr>
          <w:sz w:val="20"/>
          <w:lang w:val="es-ES"/>
        </w:rPr>
      </w:pPr>
    </w:p>
    <w:p w:rsidR="00372742" w:rsidRDefault="00372742" w:rsidP="00372742">
      <w:pPr>
        <w:numPr>
          <w:ilvl w:val="0"/>
          <w:numId w:val="37"/>
        </w:numPr>
        <w:jc w:val="both"/>
        <w:rPr>
          <w:sz w:val="20"/>
          <w:lang w:val="es-ES"/>
        </w:rPr>
      </w:pPr>
      <w:r w:rsidRPr="00372742">
        <w:rPr>
          <w:sz w:val="20"/>
          <w:lang w:val="es-ES"/>
        </w:rPr>
        <w:t>Margen operacional de utilidad o rentabilidad operacional</w:t>
      </w:r>
    </w:p>
    <w:p w:rsidR="00372742" w:rsidRPr="00372742" w:rsidRDefault="00372742" w:rsidP="00372742">
      <w:pPr>
        <w:jc w:val="both"/>
        <w:rPr>
          <w:sz w:val="10"/>
          <w:szCs w:val="10"/>
          <w:lang w:val="es-ES"/>
        </w:rPr>
      </w:pPr>
    </w:p>
    <w:p w:rsidR="00372742" w:rsidRDefault="00372742" w:rsidP="00372742">
      <w:pPr>
        <w:jc w:val="center"/>
        <w:rPr>
          <w:sz w:val="20"/>
        </w:rPr>
      </w:pPr>
      <w:r>
        <w:rPr>
          <w:noProof/>
          <w:sz w:val="20"/>
          <w:lang w:val="es-ES" w:eastAsia="es-ES"/>
        </w:rPr>
        <w:pict>
          <v:line id="_x0000_s1141" style="position:absolute;left:0;text-align:left;z-index:251656704" from="108.95pt,4.3pt" to="117.95pt,4.3pt">
            <v:stroke endarrow="block"/>
          </v:line>
        </w:pict>
      </w:r>
      <w:r w:rsidRPr="00506174">
        <w:rPr>
          <w:sz w:val="20"/>
        </w:rPr>
        <w:object w:dxaOrig="2720" w:dyaOrig="680">
          <v:shape id="_x0000_i1027" type="#_x0000_t75" style="width:1in;height:18pt">
            <v:imagedata r:id="rId28" o:title=""/>
          </v:shape>
        </w:object>
      </w:r>
      <w:r>
        <w:rPr>
          <w:sz w:val="20"/>
        </w:rPr>
        <w:t xml:space="preserve">        </w:t>
      </w:r>
      <w:r w:rsidRPr="00506174">
        <w:rPr>
          <w:sz w:val="20"/>
        </w:rPr>
        <w:object w:dxaOrig="2700" w:dyaOrig="1040">
          <v:shape id="_x0000_i1028" type="#_x0000_t75" style="width:63.75pt;height:18pt">
            <v:imagedata r:id="rId29" o:title="" cropbottom="20564f"/>
          </v:shape>
        </w:object>
      </w:r>
    </w:p>
    <w:p w:rsidR="00372742" w:rsidRPr="00372742" w:rsidRDefault="00372742" w:rsidP="00372742">
      <w:pPr>
        <w:jc w:val="center"/>
        <w:rPr>
          <w:sz w:val="10"/>
          <w:szCs w:val="10"/>
        </w:rPr>
      </w:pPr>
    </w:p>
    <w:p w:rsidR="00372742" w:rsidRPr="00372742" w:rsidRDefault="00372742" w:rsidP="00372742">
      <w:pPr>
        <w:jc w:val="both"/>
        <w:rPr>
          <w:sz w:val="20"/>
          <w:lang w:val="es-ES"/>
        </w:rPr>
      </w:pPr>
      <w:r w:rsidRPr="00372742">
        <w:rPr>
          <w:sz w:val="20"/>
          <w:lang w:val="es-ES"/>
        </w:rPr>
        <w:t>Este índice representa que el 4.83% de la utilidad operacional se generan de las ventas.</w:t>
      </w:r>
    </w:p>
    <w:p w:rsidR="00372742" w:rsidRPr="00372742" w:rsidRDefault="00372742" w:rsidP="00372742">
      <w:pPr>
        <w:jc w:val="both"/>
        <w:rPr>
          <w:sz w:val="20"/>
          <w:lang w:val="es-ES"/>
        </w:rPr>
      </w:pPr>
    </w:p>
    <w:p w:rsidR="00372742" w:rsidRDefault="00372742" w:rsidP="00372742">
      <w:pPr>
        <w:numPr>
          <w:ilvl w:val="0"/>
          <w:numId w:val="37"/>
        </w:numPr>
        <w:jc w:val="both"/>
        <w:rPr>
          <w:sz w:val="20"/>
          <w:lang w:val="es-ES"/>
        </w:rPr>
      </w:pPr>
      <w:r w:rsidRPr="00372742">
        <w:rPr>
          <w:sz w:val="20"/>
          <w:lang w:val="es-ES"/>
        </w:rPr>
        <w:t>Margen neto de utilidad o rentabilidad neta o productividad marginal</w:t>
      </w:r>
    </w:p>
    <w:p w:rsidR="00372742" w:rsidRPr="00372742" w:rsidRDefault="00372742" w:rsidP="00372742">
      <w:pPr>
        <w:ind w:left="360"/>
        <w:jc w:val="both"/>
        <w:rPr>
          <w:sz w:val="10"/>
          <w:szCs w:val="10"/>
          <w:lang w:val="es-ES"/>
        </w:rPr>
      </w:pPr>
    </w:p>
    <w:p w:rsidR="00372742" w:rsidRDefault="00372742" w:rsidP="00372742">
      <w:pPr>
        <w:jc w:val="center"/>
        <w:rPr>
          <w:sz w:val="20"/>
        </w:rPr>
      </w:pPr>
      <w:r>
        <w:rPr>
          <w:noProof/>
          <w:sz w:val="20"/>
          <w:lang w:val="es-ES" w:eastAsia="es-ES"/>
        </w:rPr>
        <w:pict>
          <v:line id="_x0000_s1142" style="position:absolute;left:0;text-align:left;z-index:251657728" from="99.95pt,11.1pt" to="108.95pt,11.1pt">
            <v:stroke endarrow="block"/>
          </v:line>
        </w:pict>
      </w:r>
      <w:r w:rsidRPr="00506174">
        <w:rPr>
          <w:sz w:val="20"/>
        </w:rPr>
        <w:object w:dxaOrig="2000" w:dyaOrig="680">
          <v:shape id="_x0000_i1029" type="#_x0000_t75" style="width:54.75pt;height:18.75pt">
            <v:imagedata r:id="rId30" o:title=""/>
          </v:shape>
        </w:object>
      </w:r>
      <w:r>
        <w:rPr>
          <w:sz w:val="20"/>
        </w:rPr>
        <w:t xml:space="preserve">       </w:t>
      </w:r>
      <w:r w:rsidRPr="00506174">
        <w:rPr>
          <w:sz w:val="20"/>
        </w:rPr>
        <w:object w:dxaOrig="2659" w:dyaOrig="1400">
          <v:shape id="_x0000_i1030" type="#_x0000_t75" style="width:63.75pt;height:18pt">
            <v:imagedata r:id="rId31" o:title="" cropbottom="33469f"/>
          </v:shape>
        </w:object>
      </w:r>
    </w:p>
    <w:p w:rsidR="00372742" w:rsidRPr="00372742" w:rsidRDefault="00372742" w:rsidP="00372742">
      <w:pPr>
        <w:jc w:val="center"/>
        <w:rPr>
          <w:sz w:val="10"/>
          <w:szCs w:val="10"/>
        </w:rPr>
      </w:pPr>
    </w:p>
    <w:p w:rsidR="00372742" w:rsidRPr="00372742" w:rsidRDefault="00372742" w:rsidP="00372742">
      <w:pPr>
        <w:jc w:val="both"/>
        <w:rPr>
          <w:sz w:val="20"/>
          <w:lang w:val="es-ES"/>
        </w:rPr>
      </w:pPr>
      <w:r w:rsidRPr="00372742">
        <w:rPr>
          <w:sz w:val="20"/>
          <w:lang w:val="es-ES"/>
        </w:rPr>
        <w:t>Este índice representa que por cada dólar de ventas netas el 3.08% de dólares se generan en utilidades,  independientemente de que correspondan o no al desarrollo del objeto social de la empresa. Es decir que el 3.08% es el porcentaje de ganancia obtenido de las ventas</w:t>
      </w:r>
    </w:p>
    <w:p w:rsidR="00372742" w:rsidRPr="00372742" w:rsidRDefault="00372742" w:rsidP="00372742">
      <w:pPr>
        <w:jc w:val="both"/>
        <w:rPr>
          <w:sz w:val="20"/>
          <w:lang w:val="es-ES"/>
        </w:rPr>
      </w:pPr>
    </w:p>
    <w:p w:rsidR="00372742" w:rsidRDefault="00372742" w:rsidP="00372742">
      <w:pPr>
        <w:jc w:val="both"/>
        <w:rPr>
          <w:sz w:val="20"/>
          <w:lang w:val="es-ES"/>
        </w:rPr>
      </w:pPr>
      <w:r w:rsidRPr="00372742">
        <w:rPr>
          <w:sz w:val="20"/>
          <w:lang w:val="es-ES"/>
        </w:rPr>
        <w:t xml:space="preserve">Ahora vamos a realizar unas razones simples que nos ayudarán en el análisis del costo de venta: </w:t>
      </w:r>
    </w:p>
    <w:p w:rsidR="00372742" w:rsidRPr="00372742" w:rsidRDefault="00372742" w:rsidP="00372742">
      <w:pPr>
        <w:jc w:val="both"/>
        <w:rPr>
          <w:sz w:val="20"/>
          <w:lang w:val="es-ES"/>
        </w:rPr>
      </w:pPr>
    </w:p>
    <w:p w:rsidR="00372742" w:rsidRPr="00372742" w:rsidRDefault="00372742" w:rsidP="00372742">
      <w:pPr>
        <w:jc w:val="center"/>
        <w:rPr>
          <w:sz w:val="20"/>
          <w:lang w:val="es-ES"/>
        </w:rPr>
      </w:pPr>
      <w:r>
        <w:rPr>
          <w:noProof/>
          <w:sz w:val="20"/>
          <w:lang w:val="es-ES" w:eastAsia="es-ES"/>
        </w:rPr>
        <w:pict>
          <v:line id="_x0000_s1143" style="position:absolute;left:0;text-align:left;z-index:251658752" from="99.95pt,9.7pt" to="108.95pt,9.7pt">
            <v:stroke endarrow="block"/>
          </v:line>
        </w:pict>
      </w:r>
      <w:r w:rsidRPr="00506174">
        <w:rPr>
          <w:sz w:val="20"/>
        </w:rPr>
        <w:object w:dxaOrig="1960" w:dyaOrig="680">
          <v:shape id="_x0000_i1031" type="#_x0000_t75" style="width:60pt;height:21pt">
            <v:imagedata r:id="rId32" o:title=""/>
          </v:shape>
        </w:object>
      </w:r>
      <w:r w:rsidRPr="00372742">
        <w:rPr>
          <w:sz w:val="20"/>
          <w:lang w:val="es-ES"/>
        </w:rPr>
        <w:t xml:space="preserve">       </w:t>
      </w:r>
      <w:r w:rsidRPr="00506174">
        <w:rPr>
          <w:sz w:val="20"/>
        </w:rPr>
        <w:object w:dxaOrig="2620" w:dyaOrig="660">
          <v:shape id="_x0000_i1032" type="#_x0000_t75" style="width:72.75pt;height:18.75pt">
            <v:imagedata r:id="rId33" o:title=""/>
          </v:shape>
        </w:object>
      </w:r>
    </w:p>
    <w:p w:rsidR="00372742" w:rsidRPr="00372742" w:rsidRDefault="00372742" w:rsidP="00372742">
      <w:pPr>
        <w:jc w:val="both"/>
        <w:rPr>
          <w:sz w:val="20"/>
          <w:lang w:val="es-ES"/>
        </w:rPr>
      </w:pPr>
      <w:r w:rsidRPr="00372742">
        <w:rPr>
          <w:sz w:val="20"/>
          <w:lang w:val="es-ES"/>
        </w:rPr>
        <w:t>Esto quiere decir que los gastos representan un 7.33% de las ventas realizadas.</w:t>
      </w:r>
    </w:p>
    <w:p w:rsidR="00372742" w:rsidRPr="00372742" w:rsidRDefault="00372742" w:rsidP="00372742">
      <w:pPr>
        <w:jc w:val="both"/>
        <w:rPr>
          <w:sz w:val="20"/>
          <w:lang w:val="es-ES"/>
        </w:rPr>
      </w:pPr>
    </w:p>
    <w:p w:rsidR="00372742" w:rsidRPr="00506174" w:rsidRDefault="00372742" w:rsidP="00372742">
      <w:pPr>
        <w:jc w:val="center"/>
        <w:rPr>
          <w:sz w:val="20"/>
        </w:rPr>
      </w:pPr>
      <w:r>
        <w:rPr>
          <w:noProof/>
          <w:sz w:val="20"/>
          <w:lang w:val="es-ES" w:eastAsia="es-ES"/>
        </w:rPr>
        <w:pict>
          <v:line id="_x0000_s1144" style="position:absolute;left:0;text-align:left;z-index:251659776" from="99.95pt,13.75pt" to="108.95pt,13.75pt">
            <v:stroke endarrow="block"/>
          </v:line>
        </w:pict>
      </w:r>
      <w:r w:rsidRPr="009C4633">
        <w:rPr>
          <w:sz w:val="20"/>
          <w:lang w:val="es-ES"/>
        </w:rPr>
        <w:t xml:space="preserve"> </w:t>
      </w:r>
      <w:r w:rsidRPr="00506174">
        <w:rPr>
          <w:sz w:val="20"/>
        </w:rPr>
        <w:object w:dxaOrig="1960" w:dyaOrig="680">
          <v:shape id="_x0000_i1033" type="#_x0000_t75" style="width:60.75pt;height:21pt">
            <v:imagedata r:id="rId34" o:title=""/>
          </v:shape>
        </w:object>
      </w:r>
      <w:r>
        <w:rPr>
          <w:sz w:val="20"/>
        </w:rPr>
        <w:t xml:space="preserve">           </w:t>
      </w:r>
      <w:r w:rsidRPr="00506174">
        <w:rPr>
          <w:sz w:val="20"/>
        </w:rPr>
        <w:object w:dxaOrig="2799" w:dyaOrig="660">
          <v:shape id="_x0000_i1034" type="#_x0000_t75" style="width:78.75pt;height:18.75pt">
            <v:imagedata r:id="rId35" o:title=""/>
          </v:shape>
        </w:object>
      </w:r>
    </w:p>
    <w:p w:rsidR="00372742" w:rsidRPr="00372742" w:rsidRDefault="00372742" w:rsidP="00372742">
      <w:pPr>
        <w:jc w:val="both"/>
        <w:rPr>
          <w:sz w:val="20"/>
          <w:lang w:val="es-ES"/>
        </w:rPr>
      </w:pPr>
      <w:r w:rsidRPr="00372742">
        <w:rPr>
          <w:sz w:val="20"/>
          <w:lang w:val="es-ES"/>
        </w:rPr>
        <w:t>Esto quiere decir que las compras (costo de venta) representan un 87.83% de las ventas realizadas. Es decir se invirtió casi un 88% para generar  la venta.</w:t>
      </w:r>
    </w:p>
    <w:p w:rsidR="00372742" w:rsidRPr="00372742" w:rsidRDefault="00372742" w:rsidP="00372742">
      <w:pPr>
        <w:jc w:val="both"/>
        <w:rPr>
          <w:sz w:val="20"/>
          <w:lang w:val="es-ES"/>
        </w:rPr>
      </w:pPr>
    </w:p>
    <w:p w:rsidR="00372742" w:rsidRPr="00372742" w:rsidRDefault="00372742" w:rsidP="00372742">
      <w:pPr>
        <w:jc w:val="both"/>
        <w:rPr>
          <w:sz w:val="20"/>
          <w:lang w:val="es-ES"/>
        </w:rPr>
      </w:pPr>
      <w:r w:rsidRPr="00372742">
        <w:rPr>
          <w:sz w:val="20"/>
          <w:lang w:val="es-ES"/>
        </w:rPr>
        <w:t>Como pudimos observar en este último cálculo de razón simple el compras representan casi el 88% de las ventas, o sea que la empresa adquiere productos a un costo muy elevado que no le permite tener ventaja competitiva en el mercado.</w:t>
      </w:r>
    </w:p>
    <w:p w:rsidR="00372742" w:rsidRDefault="00372742" w:rsidP="00756D5A">
      <w:pPr>
        <w:jc w:val="both"/>
        <w:rPr>
          <w:b/>
          <w:sz w:val="22"/>
          <w:lang w:val="es-ES"/>
        </w:rPr>
      </w:pPr>
    </w:p>
    <w:p w:rsidR="00724934" w:rsidRPr="009C4633" w:rsidRDefault="00724934" w:rsidP="00724934">
      <w:pPr>
        <w:jc w:val="both"/>
        <w:rPr>
          <w:szCs w:val="24"/>
          <w:lang w:val="es-ES"/>
        </w:rPr>
      </w:pPr>
    </w:p>
    <w:p w:rsidR="00724934" w:rsidRPr="009B29F5" w:rsidRDefault="00724934" w:rsidP="00724934">
      <w:pPr>
        <w:jc w:val="both"/>
        <w:rPr>
          <w:b/>
          <w:szCs w:val="24"/>
          <w:lang w:val="es-ES"/>
        </w:rPr>
      </w:pPr>
      <w:bookmarkStart w:id="12" w:name="_Toc170831849"/>
      <w:r w:rsidRPr="009B29F5">
        <w:rPr>
          <w:b/>
          <w:szCs w:val="24"/>
          <w:lang w:val="es-ES"/>
        </w:rPr>
        <w:t>3. C</w:t>
      </w:r>
      <w:bookmarkEnd w:id="12"/>
      <w:r w:rsidRPr="009B29F5">
        <w:rPr>
          <w:b/>
          <w:szCs w:val="24"/>
          <w:lang w:val="es-ES"/>
        </w:rPr>
        <w:t>onclusiones y recomendaciones</w:t>
      </w:r>
    </w:p>
    <w:p w:rsidR="00724934" w:rsidRDefault="00724934" w:rsidP="00724934">
      <w:pPr>
        <w:jc w:val="both"/>
        <w:rPr>
          <w:sz w:val="20"/>
          <w:lang w:val="es-ES"/>
        </w:rPr>
      </w:pPr>
      <w:bookmarkStart w:id="13" w:name="_Toc170831850"/>
    </w:p>
    <w:p w:rsidR="00724934" w:rsidRDefault="00724934" w:rsidP="00724934">
      <w:pPr>
        <w:jc w:val="both"/>
        <w:rPr>
          <w:b/>
          <w:sz w:val="20"/>
          <w:lang w:val="es-ES"/>
        </w:rPr>
      </w:pPr>
      <w:r w:rsidRPr="00724934">
        <w:rPr>
          <w:b/>
          <w:sz w:val="20"/>
          <w:lang w:val="es-ES"/>
        </w:rPr>
        <w:t>3.1  Conclusiones</w:t>
      </w:r>
      <w:bookmarkEnd w:id="13"/>
    </w:p>
    <w:p w:rsidR="00724934" w:rsidRPr="00B04E77" w:rsidRDefault="00724934" w:rsidP="00724934">
      <w:pPr>
        <w:jc w:val="both"/>
        <w:rPr>
          <w:b/>
          <w:sz w:val="10"/>
          <w:szCs w:val="10"/>
          <w:lang w:val="es-ES"/>
        </w:rPr>
      </w:pPr>
    </w:p>
    <w:p w:rsidR="00724934" w:rsidRDefault="00724934" w:rsidP="00724934">
      <w:pPr>
        <w:numPr>
          <w:ilvl w:val="0"/>
          <w:numId w:val="38"/>
        </w:numPr>
        <w:tabs>
          <w:tab w:val="clear" w:pos="720"/>
          <w:tab w:val="num" w:pos="426"/>
        </w:tabs>
        <w:ind w:left="426" w:hanging="284"/>
        <w:jc w:val="both"/>
        <w:rPr>
          <w:sz w:val="20"/>
          <w:lang w:val="es-ES"/>
        </w:rPr>
      </w:pPr>
      <w:r w:rsidRPr="00724934">
        <w:rPr>
          <w:sz w:val="20"/>
          <w:lang w:val="es-ES"/>
        </w:rPr>
        <w:t xml:space="preserve">Las variables analizadas (ventas, compras y gastos) estadísticamente tienen un buen comportamiento. Con lo referente a la estadística descriptiva  pudimos observar que ninguna de las </w:t>
      </w:r>
      <w:r w:rsidRPr="00724934">
        <w:rPr>
          <w:sz w:val="20"/>
          <w:lang w:val="es-ES"/>
        </w:rPr>
        <w:lastRenderedPageBreak/>
        <w:t>variables tiene moda, o sea que los valores quincenales no son repetitivos.</w:t>
      </w:r>
    </w:p>
    <w:p w:rsidR="00B04E77" w:rsidRPr="00B04E77" w:rsidRDefault="00B04E77" w:rsidP="00B04E77">
      <w:pPr>
        <w:ind w:left="142"/>
        <w:jc w:val="both"/>
        <w:rPr>
          <w:sz w:val="10"/>
          <w:szCs w:val="10"/>
          <w:lang w:val="es-ES"/>
        </w:rPr>
      </w:pPr>
    </w:p>
    <w:p w:rsidR="00724934" w:rsidRDefault="00724934" w:rsidP="00724934">
      <w:pPr>
        <w:numPr>
          <w:ilvl w:val="0"/>
          <w:numId w:val="38"/>
        </w:numPr>
        <w:tabs>
          <w:tab w:val="clear" w:pos="720"/>
          <w:tab w:val="num" w:pos="426"/>
        </w:tabs>
        <w:ind w:left="426" w:hanging="284"/>
        <w:jc w:val="both"/>
        <w:rPr>
          <w:sz w:val="20"/>
          <w:lang w:val="es-ES"/>
        </w:rPr>
      </w:pPr>
      <w:r w:rsidRPr="00724934">
        <w:rPr>
          <w:sz w:val="20"/>
          <w:lang w:val="es-ES"/>
        </w:rPr>
        <w:t xml:space="preserve">En la parte de las correlaciones observamos que las variables ingresos y compras si están correlacionadas, esto se debe a que la empresa se dedica mayormente a la compra y venta de artículos, que en este caso están relacionados a la telefonía celular, por lo que si la empresa tiene mayor crecimiento en las ventas necesita adquirir más productos para poder satisfacer dichas ventas. </w:t>
      </w:r>
    </w:p>
    <w:p w:rsidR="00B04E77" w:rsidRPr="00B04E77" w:rsidRDefault="00B04E77" w:rsidP="00B04E77">
      <w:pPr>
        <w:jc w:val="both"/>
        <w:rPr>
          <w:sz w:val="10"/>
          <w:szCs w:val="10"/>
          <w:lang w:val="es-ES"/>
        </w:rPr>
      </w:pPr>
    </w:p>
    <w:p w:rsidR="00724934" w:rsidRDefault="00724934" w:rsidP="00261392">
      <w:pPr>
        <w:numPr>
          <w:ilvl w:val="0"/>
          <w:numId w:val="38"/>
        </w:numPr>
        <w:tabs>
          <w:tab w:val="clear" w:pos="720"/>
          <w:tab w:val="num" w:pos="426"/>
        </w:tabs>
        <w:ind w:left="426" w:hanging="284"/>
        <w:jc w:val="both"/>
        <w:rPr>
          <w:sz w:val="20"/>
          <w:lang w:val="es-ES"/>
        </w:rPr>
      </w:pPr>
      <w:r w:rsidRPr="00724934">
        <w:rPr>
          <w:sz w:val="20"/>
          <w:lang w:val="es-ES"/>
        </w:rPr>
        <w:t>Por el contrario las ventas con los gastos no están correlacionadas, esto se debe a que la empresa como se menciono anteriormente dedicada a la compra-venta de artículos tiene mayormente gastos fijos como alquiler, luz, agua, teléfono, Internet, pago de sueldos, etc., que no están influenciados con el crecimiento o disminución  de la ventas, independientemente si estas crecen los gastos van a ser todos los meses los mismos.</w:t>
      </w:r>
    </w:p>
    <w:p w:rsidR="00B04E77" w:rsidRPr="00B04E77" w:rsidRDefault="00B04E77" w:rsidP="00B04E77">
      <w:pPr>
        <w:jc w:val="both"/>
        <w:rPr>
          <w:sz w:val="10"/>
          <w:szCs w:val="10"/>
          <w:lang w:val="es-ES"/>
        </w:rPr>
      </w:pPr>
    </w:p>
    <w:p w:rsidR="00724934" w:rsidRDefault="00724934" w:rsidP="00261392">
      <w:pPr>
        <w:numPr>
          <w:ilvl w:val="0"/>
          <w:numId w:val="38"/>
        </w:numPr>
        <w:tabs>
          <w:tab w:val="clear" w:pos="720"/>
          <w:tab w:val="num" w:pos="426"/>
        </w:tabs>
        <w:ind w:left="426" w:hanging="284"/>
        <w:jc w:val="both"/>
        <w:rPr>
          <w:sz w:val="20"/>
          <w:lang w:val="es-ES"/>
        </w:rPr>
      </w:pPr>
      <w:r w:rsidRPr="00724934">
        <w:rPr>
          <w:sz w:val="20"/>
          <w:lang w:val="es-ES"/>
        </w:rPr>
        <w:t>El análisis financiero nos muestra un margen de utilidad operacional del 3.08%. Para poder analizar ese valor necesitamos el resultado del mismo margen  de otra empresa con las mismas características de comercialización, la cual detallamos a continuación:</w:t>
      </w:r>
    </w:p>
    <w:p w:rsidR="00B04E77" w:rsidRPr="00724934" w:rsidRDefault="00B04E77" w:rsidP="00B04E77">
      <w:pPr>
        <w:ind w:left="142"/>
        <w:jc w:val="both"/>
        <w:rPr>
          <w:sz w:val="20"/>
          <w:lang w:val="es-ES"/>
        </w:rPr>
      </w:pPr>
    </w:p>
    <w:p w:rsidR="00724934" w:rsidRPr="00724934" w:rsidRDefault="00B04E77" w:rsidP="00B04E77">
      <w:pPr>
        <w:jc w:val="center"/>
        <w:rPr>
          <w:sz w:val="20"/>
          <w:lang w:val="es-ES"/>
        </w:rPr>
      </w:pPr>
      <w:r w:rsidRPr="00B04E77">
        <w:rPr>
          <w:b/>
          <w:sz w:val="20"/>
          <w:lang w:val="es-ES"/>
        </w:rPr>
        <w:t xml:space="preserve">Tabla </w:t>
      </w:r>
      <w:r w:rsidR="007016A3">
        <w:rPr>
          <w:b/>
          <w:sz w:val="20"/>
          <w:lang w:val="es-ES"/>
        </w:rPr>
        <w:t>5</w:t>
      </w:r>
      <w:r>
        <w:rPr>
          <w:sz w:val="20"/>
          <w:lang w:val="es-ES"/>
        </w:rPr>
        <w:t>: Comparación márgenes de rentabilidad</w:t>
      </w:r>
    </w:p>
    <w:p w:rsidR="00724934" w:rsidRPr="00506174" w:rsidRDefault="009C4633" w:rsidP="00B04E77">
      <w:pPr>
        <w:jc w:val="center"/>
        <w:rPr>
          <w:sz w:val="20"/>
        </w:rPr>
      </w:pPr>
      <w:r>
        <w:rPr>
          <w:noProof/>
          <w:sz w:val="20"/>
          <w:lang w:val="es-ES" w:eastAsia="es-ES"/>
        </w:rPr>
        <w:drawing>
          <wp:inline distT="0" distB="0" distL="0" distR="0">
            <wp:extent cx="2657475" cy="457200"/>
            <wp:effectExtent l="1905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srcRect l="12354" t="27563" r="22052" b="57410"/>
                    <a:stretch>
                      <a:fillRect/>
                    </a:stretch>
                  </pic:blipFill>
                  <pic:spPr bwMode="auto">
                    <a:xfrm>
                      <a:off x="0" y="0"/>
                      <a:ext cx="2657475" cy="457200"/>
                    </a:xfrm>
                    <a:prstGeom prst="rect">
                      <a:avLst/>
                    </a:prstGeom>
                    <a:noFill/>
                    <a:ln w="9525">
                      <a:noFill/>
                      <a:miter lim="800000"/>
                      <a:headEnd/>
                      <a:tailEnd/>
                    </a:ln>
                  </pic:spPr>
                </pic:pic>
              </a:graphicData>
            </a:graphic>
          </wp:inline>
        </w:drawing>
      </w:r>
    </w:p>
    <w:p w:rsidR="00724934" w:rsidRPr="00724934" w:rsidRDefault="00724934" w:rsidP="00724934">
      <w:pPr>
        <w:jc w:val="both"/>
        <w:rPr>
          <w:sz w:val="20"/>
          <w:lang w:val="es-ES"/>
        </w:rPr>
      </w:pPr>
      <w:r w:rsidRPr="00724934">
        <w:rPr>
          <w:sz w:val="20"/>
          <w:lang w:val="es-ES"/>
        </w:rPr>
        <w:t xml:space="preserve">                      </w:t>
      </w:r>
    </w:p>
    <w:p w:rsidR="00724934" w:rsidRDefault="00724934" w:rsidP="00B04E77">
      <w:pPr>
        <w:numPr>
          <w:ilvl w:val="0"/>
          <w:numId w:val="38"/>
        </w:numPr>
        <w:tabs>
          <w:tab w:val="clear" w:pos="720"/>
          <w:tab w:val="num" w:pos="426"/>
        </w:tabs>
        <w:ind w:left="426" w:hanging="284"/>
        <w:jc w:val="both"/>
        <w:rPr>
          <w:sz w:val="20"/>
          <w:lang w:val="es-ES"/>
        </w:rPr>
      </w:pPr>
      <w:r w:rsidRPr="00724934">
        <w:rPr>
          <w:sz w:val="20"/>
          <w:lang w:val="es-ES"/>
        </w:rPr>
        <w:t>El margen de rentabilidad de la localidad de Libertad es 4.16% que es superior a nuestro margen con 1.08% lo cual consideramos que nuestra empresa comparada con esa localidad tiene una rentabilidad buena. Ahora, haciendo una comparación con la localidad de Loja que es del 42.88% consideramos a nuestro margen de rentabilidad bajo. Esto es producto de la ubicación de la empresa, la sucursal de Cuenca no está en una parte de la ciudad donde haya gran afluencia de personas lo que hace que las ventas no sean muy altas como la localidad de Loja.</w:t>
      </w:r>
    </w:p>
    <w:p w:rsidR="00B04E77" w:rsidRPr="00B04E77" w:rsidRDefault="00B04E77" w:rsidP="00B04E77">
      <w:pPr>
        <w:ind w:left="142"/>
        <w:jc w:val="both"/>
        <w:rPr>
          <w:sz w:val="10"/>
          <w:szCs w:val="10"/>
          <w:lang w:val="es-ES"/>
        </w:rPr>
      </w:pPr>
    </w:p>
    <w:p w:rsidR="00724934" w:rsidRPr="00724934" w:rsidRDefault="00724934" w:rsidP="00B04E77">
      <w:pPr>
        <w:numPr>
          <w:ilvl w:val="0"/>
          <w:numId w:val="38"/>
        </w:numPr>
        <w:tabs>
          <w:tab w:val="clear" w:pos="720"/>
          <w:tab w:val="num" w:pos="426"/>
        </w:tabs>
        <w:ind w:left="426" w:hanging="284"/>
        <w:jc w:val="both"/>
        <w:rPr>
          <w:sz w:val="20"/>
          <w:lang w:val="es-ES"/>
        </w:rPr>
      </w:pPr>
      <w:r w:rsidRPr="00724934">
        <w:rPr>
          <w:sz w:val="20"/>
          <w:lang w:val="es-ES"/>
        </w:rPr>
        <w:t>Las razones simples nos ayudaron en el análisis del costo de venta. Estas nos dieron como resultado que del 100% que representan las ventas  el 7.33% se incurre en gastos y el 87.33% se invierten en compras. Esto quiere decir que la empresa tiene un elevado costo, lo que no le permite incrementar sus ganancias.</w:t>
      </w:r>
    </w:p>
    <w:p w:rsidR="00724934" w:rsidRPr="00724934" w:rsidRDefault="00724934" w:rsidP="00724934">
      <w:pPr>
        <w:jc w:val="both"/>
        <w:rPr>
          <w:sz w:val="20"/>
          <w:lang w:val="es-ES"/>
        </w:rPr>
      </w:pPr>
    </w:p>
    <w:p w:rsidR="00724934" w:rsidRPr="00B04E77" w:rsidRDefault="00B04E77" w:rsidP="00724934">
      <w:pPr>
        <w:jc w:val="both"/>
        <w:rPr>
          <w:b/>
          <w:sz w:val="20"/>
          <w:lang w:val="es-ES"/>
        </w:rPr>
      </w:pPr>
      <w:bookmarkStart w:id="14" w:name="_Toc170831851"/>
      <w:r>
        <w:rPr>
          <w:b/>
          <w:sz w:val="20"/>
          <w:lang w:val="es-ES"/>
        </w:rPr>
        <w:t xml:space="preserve">3.2 </w:t>
      </w:r>
      <w:r w:rsidR="00724934" w:rsidRPr="00B04E77">
        <w:rPr>
          <w:b/>
          <w:sz w:val="20"/>
          <w:lang w:val="es-ES"/>
        </w:rPr>
        <w:t>Recomendaciones</w:t>
      </w:r>
      <w:bookmarkEnd w:id="14"/>
    </w:p>
    <w:p w:rsidR="00724934" w:rsidRPr="00B04E77" w:rsidRDefault="00724934" w:rsidP="00724934">
      <w:pPr>
        <w:jc w:val="both"/>
        <w:rPr>
          <w:sz w:val="10"/>
          <w:szCs w:val="10"/>
          <w:lang w:val="es-ES"/>
        </w:rPr>
      </w:pPr>
    </w:p>
    <w:p w:rsidR="00724934" w:rsidRDefault="00724934" w:rsidP="00B04E77">
      <w:pPr>
        <w:numPr>
          <w:ilvl w:val="0"/>
          <w:numId w:val="40"/>
        </w:numPr>
        <w:tabs>
          <w:tab w:val="clear" w:pos="720"/>
          <w:tab w:val="num" w:pos="426"/>
        </w:tabs>
        <w:ind w:left="426" w:hanging="284"/>
        <w:jc w:val="both"/>
        <w:rPr>
          <w:sz w:val="20"/>
          <w:lang w:val="es-ES"/>
        </w:rPr>
      </w:pPr>
      <w:r w:rsidRPr="00724934">
        <w:rPr>
          <w:sz w:val="20"/>
          <w:lang w:val="es-ES"/>
        </w:rPr>
        <w:t>Mejorar la  comercialización en las ventas para que estas se pu</w:t>
      </w:r>
      <w:r w:rsidR="00B04E77">
        <w:rPr>
          <w:sz w:val="20"/>
          <w:lang w:val="es-ES"/>
        </w:rPr>
        <w:t>edan incrementar.</w:t>
      </w:r>
    </w:p>
    <w:p w:rsidR="00B04E77" w:rsidRPr="00B04E77" w:rsidRDefault="00B04E77" w:rsidP="00B04E77">
      <w:pPr>
        <w:ind w:left="142"/>
        <w:jc w:val="both"/>
        <w:rPr>
          <w:sz w:val="10"/>
          <w:szCs w:val="10"/>
          <w:lang w:val="es-ES"/>
        </w:rPr>
      </w:pPr>
    </w:p>
    <w:p w:rsidR="00724934" w:rsidRDefault="00724934" w:rsidP="00B04E77">
      <w:pPr>
        <w:numPr>
          <w:ilvl w:val="0"/>
          <w:numId w:val="40"/>
        </w:numPr>
        <w:tabs>
          <w:tab w:val="clear" w:pos="720"/>
          <w:tab w:val="num" w:pos="426"/>
        </w:tabs>
        <w:ind w:left="426" w:hanging="284"/>
        <w:jc w:val="both"/>
        <w:rPr>
          <w:sz w:val="20"/>
          <w:lang w:val="es-ES"/>
        </w:rPr>
      </w:pPr>
      <w:r w:rsidRPr="00724934">
        <w:rPr>
          <w:sz w:val="20"/>
          <w:lang w:val="es-ES"/>
        </w:rPr>
        <w:lastRenderedPageBreak/>
        <w:t>Revisar  la gestión de ventas de las quincenas que tuvieron pérdidas  y  crear promociones para los clientes e incentivos para los vendedores para generar mayores  ingresos.</w:t>
      </w:r>
    </w:p>
    <w:p w:rsidR="00B04E77" w:rsidRPr="00B04E77" w:rsidRDefault="00B04E77" w:rsidP="00B04E77">
      <w:pPr>
        <w:jc w:val="both"/>
        <w:rPr>
          <w:sz w:val="10"/>
          <w:szCs w:val="10"/>
          <w:lang w:val="es-ES"/>
        </w:rPr>
      </w:pPr>
    </w:p>
    <w:p w:rsidR="00724934" w:rsidRDefault="00724934" w:rsidP="00B04E77">
      <w:pPr>
        <w:numPr>
          <w:ilvl w:val="0"/>
          <w:numId w:val="40"/>
        </w:numPr>
        <w:tabs>
          <w:tab w:val="clear" w:pos="720"/>
          <w:tab w:val="num" w:pos="426"/>
        </w:tabs>
        <w:ind w:left="426" w:hanging="284"/>
        <w:jc w:val="both"/>
        <w:rPr>
          <w:sz w:val="20"/>
          <w:lang w:val="es-ES"/>
        </w:rPr>
      </w:pPr>
      <w:r w:rsidRPr="00724934">
        <w:rPr>
          <w:sz w:val="20"/>
          <w:lang w:val="es-ES"/>
        </w:rPr>
        <w:t xml:space="preserve">Realizar de mejor manera la gestión de compras. En vista que la empresa es una sucursal, la matriz podría encargarse de realizar las compras, y como esta lo realiza en grandes cantidades puede conseguir descuentos en los precios  de los productos para así poder reducir los costos de venta   y obtener una mayor ganancia. </w:t>
      </w:r>
    </w:p>
    <w:p w:rsidR="00B04E77" w:rsidRPr="00B04E77" w:rsidRDefault="00B04E77" w:rsidP="00B04E77">
      <w:pPr>
        <w:jc w:val="both"/>
        <w:rPr>
          <w:sz w:val="10"/>
          <w:szCs w:val="10"/>
          <w:lang w:val="es-ES"/>
        </w:rPr>
      </w:pPr>
    </w:p>
    <w:p w:rsidR="00724934" w:rsidRDefault="00724934" w:rsidP="00B04E77">
      <w:pPr>
        <w:numPr>
          <w:ilvl w:val="0"/>
          <w:numId w:val="40"/>
        </w:numPr>
        <w:tabs>
          <w:tab w:val="clear" w:pos="720"/>
          <w:tab w:val="num" w:pos="426"/>
        </w:tabs>
        <w:ind w:left="426" w:hanging="284"/>
        <w:jc w:val="both"/>
        <w:rPr>
          <w:sz w:val="20"/>
          <w:lang w:val="es-ES"/>
        </w:rPr>
      </w:pPr>
      <w:r w:rsidRPr="00724934">
        <w:rPr>
          <w:sz w:val="20"/>
          <w:lang w:val="es-ES"/>
        </w:rPr>
        <w:t xml:space="preserve">Aunque los gastos son relativamente bajos, analizarlos para verificar que no se estén incurriendo en gastos innecesarios pala la empresa. </w:t>
      </w:r>
    </w:p>
    <w:p w:rsidR="00B04E77" w:rsidRPr="00B04E77" w:rsidRDefault="00B04E77" w:rsidP="00B04E77">
      <w:pPr>
        <w:jc w:val="both"/>
        <w:rPr>
          <w:sz w:val="10"/>
          <w:szCs w:val="10"/>
          <w:lang w:val="es-ES"/>
        </w:rPr>
      </w:pPr>
    </w:p>
    <w:p w:rsidR="00724934" w:rsidRPr="00724934" w:rsidRDefault="00724934" w:rsidP="00B04E77">
      <w:pPr>
        <w:numPr>
          <w:ilvl w:val="0"/>
          <w:numId w:val="40"/>
        </w:numPr>
        <w:tabs>
          <w:tab w:val="clear" w:pos="720"/>
          <w:tab w:val="num" w:pos="426"/>
        </w:tabs>
        <w:ind w:left="426" w:hanging="284"/>
        <w:jc w:val="both"/>
        <w:rPr>
          <w:sz w:val="20"/>
          <w:lang w:val="es-ES"/>
        </w:rPr>
      </w:pPr>
      <w:r w:rsidRPr="00724934">
        <w:rPr>
          <w:sz w:val="20"/>
          <w:lang w:val="es-ES"/>
        </w:rPr>
        <w:t>Mejorar el control de procesos de registro de las facturas, realizar conciliaciones mensuales de las ventas, comparando el físico de facturas con lo registrado, para poder corregir las diferencias a tiempo.</w:t>
      </w:r>
    </w:p>
    <w:p w:rsidR="00ED246E" w:rsidRDefault="00ED246E" w:rsidP="00ED246E">
      <w:pPr>
        <w:ind w:left="360"/>
        <w:jc w:val="both"/>
        <w:rPr>
          <w:sz w:val="20"/>
          <w:lang w:val="es-EC"/>
        </w:rPr>
      </w:pPr>
    </w:p>
    <w:p w:rsidR="00B04E77" w:rsidRPr="009B341C" w:rsidRDefault="00B04E77" w:rsidP="00ED246E">
      <w:pPr>
        <w:ind w:left="360"/>
        <w:jc w:val="both"/>
        <w:rPr>
          <w:sz w:val="20"/>
          <w:lang w:val="es-EC"/>
        </w:rPr>
      </w:pPr>
    </w:p>
    <w:p w:rsidR="005C16EE" w:rsidRDefault="00D45DBD" w:rsidP="00EB3867">
      <w:pPr>
        <w:jc w:val="both"/>
        <w:rPr>
          <w:b/>
          <w:lang w:val="es-ES"/>
        </w:rPr>
      </w:pPr>
      <w:r>
        <w:rPr>
          <w:b/>
          <w:lang w:val="es-ES"/>
        </w:rPr>
        <w:t>4</w:t>
      </w:r>
      <w:r w:rsidR="005C16EE" w:rsidRPr="005C16EE">
        <w:rPr>
          <w:b/>
          <w:lang w:val="es-ES"/>
        </w:rPr>
        <w:t xml:space="preserve">.  Referencias </w:t>
      </w:r>
    </w:p>
    <w:p w:rsidR="005C16EE" w:rsidRPr="005C16EE" w:rsidRDefault="005C16EE" w:rsidP="00EB3867">
      <w:pPr>
        <w:jc w:val="both"/>
        <w:rPr>
          <w:b/>
          <w:sz w:val="20"/>
          <w:lang w:val="es-ES"/>
        </w:rPr>
      </w:pPr>
    </w:p>
    <w:p w:rsidR="00B04E77" w:rsidRPr="00B04E77" w:rsidRDefault="00B04E77" w:rsidP="00B04E77">
      <w:pPr>
        <w:autoSpaceDE w:val="0"/>
        <w:autoSpaceDN w:val="0"/>
        <w:adjustRightInd w:val="0"/>
        <w:rPr>
          <w:bCs/>
          <w:sz w:val="20"/>
          <w:lang w:val="es-ES"/>
        </w:rPr>
      </w:pPr>
      <w:r w:rsidRPr="00B04E77">
        <w:rPr>
          <w:sz w:val="20"/>
          <w:lang w:val="es-ES"/>
        </w:rPr>
        <w:t xml:space="preserve">[1]  </w:t>
      </w:r>
      <w:hyperlink r:id="rId37" w:history="1">
        <w:r w:rsidRPr="00B04E77">
          <w:rPr>
            <w:rStyle w:val="Hipervnculo"/>
            <w:bCs/>
            <w:color w:val="auto"/>
            <w:sz w:val="20"/>
            <w:u w:val="none"/>
            <w:lang w:val="es-ES"/>
          </w:rPr>
          <w:t>http://www.fq.uh.cu</w:t>
        </w:r>
      </w:hyperlink>
    </w:p>
    <w:p w:rsidR="00B04E77" w:rsidRPr="00B04E77" w:rsidRDefault="00B04E77" w:rsidP="00B04E77">
      <w:pPr>
        <w:autoSpaceDE w:val="0"/>
        <w:autoSpaceDN w:val="0"/>
        <w:adjustRightInd w:val="0"/>
        <w:rPr>
          <w:bCs/>
          <w:sz w:val="20"/>
          <w:lang w:val="es-ES"/>
        </w:rPr>
      </w:pPr>
    </w:p>
    <w:p w:rsidR="00B04E77" w:rsidRPr="00B04E77" w:rsidRDefault="00B04E77" w:rsidP="00B04E77">
      <w:pPr>
        <w:pStyle w:val="Listaconnmeros2"/>
        <w:numPr>
          <w:ilvl w:val="0"/>
          <w:numId w:val="0"/>
        </w:numPr>
        <w:rPr>
          <w:bCs/>
          <w:sz w:val="20"/>
          <w:szCs w:val="20"/>
        </w:rPr>
      </w:pPr>
      <w:r w:rsidRPr="00B04E77">
        <w:rPr>
          <w:sz w:val="20"/>
          <w:szCs w:val="20"/>
        </w:rPr>
        <w:t xml:space="preserve">[2]  </w:t>
      </w:r>
      <w:r w:rsidRPr="00B04E77">
        <w:rPr>
          <w:bCs/>
          <w:sz w:val="20"/>
          <w:szCs w:val="20"/>
        </w:rPr>
        <w:t>http://www.wikipedia.com</w:t>
      </w:r>
      <w:r w:rsidRPr="00B04E77">
        <w:rPr>
          <w:sz w:val="20"/>
          <w:szCs w:val="20"/>
        </w:rPr>
        <w:t xml:space="preserve"> </w:t>
      </w:r>
    </w:p>
    <w:p w:rsidR="00B04E77" w:rsidRPr="00B04E77" w:rsidRDefault="00B04E77" w:rsidP="00B04E77">
      <w:pPr>
        <w:pStyle w:val="Listaconnmeros4"/>
        <w:numPr>
          <w:ilvl w:val="0"/>
          <w:numId w:val="0"/>
        </w:numPr>
        <w:rPr>
          <w:sz w:val="20"/>
          <w:szCs w:val="20"/>
        </w:rPr>
      </w:pPr>
    </w:p>
    <w:p w:rsidR="00B04E77" w:rsidRPr="00B04E77" w:rsidRDefault="00B04E77" w:rsidP="00B04E77">
      <w:pPr>
        <w:pStyle w:val="Listaconnmeros4"/>
        <w:numPr>
          <w:ilvl w:val="0"/>
          <w:numId w:val="0"/>
        </w:numPr>
        <w:rPr>
          <w:sz w:val="20"/>
          <w:szCs w:val="20"/>
        </w:rPr>
      </w:pPr>
      <w:r w:rsidRPr="00B04E77">
        <w:rPr>
          <w:sz w:val="20"/>
          <w:szCs w:val="20"/>
        </w:rPr>
        <w:t>[3]  http://www.scielost.org</w:t>
      </w:r>
    </w:p>
    <w:p w:rsidR="005C16EE" w:rsidRDefault="005C16EE" w:rsidP="00EB3867">
      <w:pPr>
        <w:jc w:val="both"/>
        <w:rPr>
          <w:b/>
          <w:lang w:val="es-ES"/>
        </w:rPr>
      </w:pPr>
    </w:p>
    <w:p w:rsidR="00621067" w:rsidRPr="005C16EE" w:rsidRDefault="00621067" w:rsidP="00EB3867">
      <w:pPr>
        <w:jc w:val="both"/>
        <w:rPr>
          <w:b/>
          <w:lang w:val="es-ES"/>
        </w:rPr>
      </w:pPr>
    </w:p>
    <w:sectPr w:rsidR="00621067" w:rsidRPr="005C16EE" w:rsidSect="0024259E">
      <w:footerReference w:type="default" r:id="rId38"/>
      <w:pgSz w:w="11907" w:h="16840" w:code="9"/>
      <w:pgMar w:top="1440" w:right="1304" w:bottom="1622" w:left="1304" w:header="0" w:footer="0" w:gutter="0"/>
      <w:cols w:num="2" w:space="4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84B" w:rsidRDefault="0021584B">
      <w:r>
        <w:separator/>
      </w:r>
    </w:p>
  </w:endnote>
  <w:endnote w:type="continuationSeparator" w:id="1">
    <w:p w:rsidR="0021584B" w:rsidRDefault="002158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6A3" w:rsidRDefault="007016A3">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84B" w:rsidRDefault="0021584B">
      <w:r>
        <w:separator/>
      </w:r>
    </w:p>
  </w:footnote>
  <w:footnote w:type="continuationSeparator" w:id="1">
    <w:p w:rsidR="0021584B" w:rsidRDefault="00215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6A3" w:rsidRDefault="007016A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016A3" w:rsidRDefault="007016A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6A3" w:rsidRDefault="007016A3">
    <w:pPr>
      <w:pStyle w:val="Encabezado"/>
      <w:rPr>
        <w:sz w:val="16"/>
        <w:szCs w:val="16"/>
        <w:lang w:val="en-GB"/>
      </w:rPr>
    </w:pPr>
  </w:p>
  <w:p w:rsidR="007016A3" w:rsidRDefault="007016A3">
    <w:pPr>
      <w:pStyle w:val="Encabezado"/>
      <w:rPr>
        <w:sz w:val="16"/>
        <w:szCs w:val="16"/>
        <w:lang w:val="en-GB"/>
      </w:rPr>
    </w:pPr>
  </w:p>
  <w:p w:rsidR="007016A3" w:rsidRDefault="007016A3">
    <w:pPr>
      <w:pStyle w:val="Encabezado"/>
      <w:rPr>
        <w:sz w:val="16"/>
        <w:szCs w:val="16"/>
        <w:lang w:val="en-GB"/>
      </w:rPr>
    </w:pPr>
  </w:p>
  <w:p w:rsidR="007016A3" w:rsidRDefault="007016A3">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nsid w:val="FFFFFF7D"/>
    <w:multiLevelType w:val="singleLevel"/>
    <w:tmpl w:val="6BA6512A"/>
    <w:lvl w:ilvl="0">
      <w:start w:val="1"/>
      <w:numFmt w:val="decimal"/>
      <w:pStyle w:val="Listaconnmeros4"/>
      <w:lvlText w:val="%1."/>
      <w:lvlJc w:val="left"/>
      <w:pPr>
        <w:tabs>
          <w:tab w:val="num" w:pos="1209"/>
        </w:tabs>
        <w:ind w:left="1209" w:hanging="360"/>
      </w:pPr>
    </w:lvl>
  </w:abstractNum>
  <w:abstractNum w:abstractNumId="1">
    <w:nsid w:val="FFFFFF7F"/>
    <w:multiLevelType w:val="singleLevel"/>
    <w:tmpl w:val="262E4020"/>
    <w:lvl w:ilvl="0">
      <w:start w:val="1"/>
      <w:numFmt w:val="decimal"/>
      <w:pStyle w:val="Listaconnmeros2"/>
      <w:lvlText w:val="%1."/>
      <w:lvlJc w:val="left"/>
      <w:pPr>
        <w:tabs>
          <w:tab w:val="num" w:pos="643"/>
        </w:tabs>
        <w:ind w:left="643" w:hanging="360"/>
      </w:pPr>
    </w:lvl>
  </w:abstractNum>
  <w:abstractNum w:abstractNumId="2">
    <w:nsid w:val="06855909"/>
    <w:multiLevelType w:val="hybridMultilevel"/>
    <w:tmpl w:val="D5CEDF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BBD09ED"/>
    <w:multiLevelType w:val="hybridMultilevel"/>
    <w:tmpl w:val="FF306374"/>
    <w:lvl w:ilvl="0" w:tplc="068451D4">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36"/>
        </w:tabs>
        <w:ind w:left="-336" w:hanging="360"/>
      </w:pPr>
      <w:rPr>
        <w:rFonts w:ascii="Courier New" w:hAnsi="Courier New" w:cs="Courier New" w:hint="default"/>
      </w:rPr>
    </w:lvl>
    <w:lvl w:ilvl="2" w:tplc="0C0A0005" w:tentative="1">
      <w:start w:val="1"/>
      <w:numFmt w:val="bullet"/>
      <w:lvlText w:val=""/>
      <w:lvlJc w:val="left"/>
      <w:pPr>
        <w:tabs>
          <w:tab w:val="num" w:pos="384"/>
        </w:tabs>
        <w:ind w:left="384" w:hanging="360"/>
      </w:pPr>
      <w:rPr>
        <w:rFonts w:ascii="Wingdings" w:hAnsi="Wingdings" w:hint="default"/>
      </w:rPr>
    </w:lvl>
    <w:lvl w:ilvl="3" w:tplc="0C0A0001" w:tentative="1">
      <w:start w:val="1"/>
      <w:numFmt w:val="bullet"/>
      <w:lvlText w:val=""/>
      <w:lvlJc w:val="left"/>
      <w:pPr>
        <w:tabs>
          <w:tab w:val="num" w:pos="1104"/>
        </w:tabs>
        <w:ind w:left="1104" w:hanging="360"/>
      </w:pPr>
      <w:rPr>
        <w:rFonts w:ascii="Symbol" w:hAnsi="Symbol" w:hint="default"/>
      </w:rPr>
    </w:lvl>
    <w:lvl w:ilvl="4" w:tplc="0C0A0003" w:tentative="1">
      <w:start w:val="1"/>
      <w:numFmt w:val="bullet"/>
      <w:lvlText w:val="o"/>
      <w:lvlJc w:val="left"/>
      <w:pPr>
        <w:tabs>
          <w:tab w:val="num" w:pos="1824"/>
        </w:tabs>
        <w:ind w:left="1824" w:hanging="360"/>
      </w:pPr>
      <w:rPr>
        <w:rFonts w:ascii="Courier New" w:hAnsi="Courier New" w:cs="Courier New" w:hint="default"/>
      </w:rPr>
    </w:lvl>
    <w:lvl w:ilvl="5" w:tplc="0C0A0005" w:tentative="1">
      <w:start w:val="1"/>
      <w:numFmt w:val="bullet"/>
      <w:lvlText w:val=""/>
      <w:lvlJc w:val="left"/>
      <w:pPr>
        <w:tabs>
          <w:tab w:val="num" w:pos="2544"/>
        </w:tabs>
        <w:ind w:left="2544" w:hanging="360"/>
      </w:pPr>
      <w:rPr>
        <w:rFonts w:ascii="Wingdings" w:hAnsi="Wingdings" w:hint="default"/>
      </w:rPr>
    </w:lvl>
    <w:lvl w:ilvl="6" w:tplc="0C0A0001" w:tentative="1">
      <w:start w:val="1"/>
      <w:numFmt w:val="bullet"/>
      <w:lvlText w:val=""/>
      <w:lvlJc w:val="left"/>
      <w:pPr>
        <w:tabs>
          <w:tab w:val="num" w:pos="3264"/>
        </w:tabs>
        <w:ind w:left="3264" w:hanging="360"/>
      </w:pPr>
      <w:rPr>
        <w:rFonts w:ascii="Symbol" w:hAnsi="Symbol" w:hint="default"/>
      </w:rPr>
    </w:lvl>
    <w:lvl w:ilvl="7" w:tplc="0C0A0003" w:tentative="1">
      <w:start w:val="1"/>
      <w:numFmt w:val="bullet"/>
      <w:lvlText w:val="o"/>
      <w:lvlJc w:val="left"/>
      <w:pPr>
        <w:tabs>
          <w:tab w:val="num" w:pos="3984"/>
        </w:tabs>
        <w:ind w:left="3984" w:hanging="360"/>
      </w:pPr>
      <w:rPr>
        <w:rFonts w:ascii="Courier New" w:hAnsi="Courier New" w:cs="Courier New" w:hint="default"/>
      </w:rPr>
    </w:lvl>
    <w:lvl w:ilvl="8" w:tplc="0C0A0005" w:tentative="1">
      <w:start w:val="1"/>
      <w:numFmt w:val="bullet"/>
      <w:lvlText w:val=""/>
      <w:lvlJc w:val="left"/>
      <w:pPr>
        <w:tabs>
          <w:tab w:val="num" w:pos="4704"/>
        </w:tabs>
        <w:ind w:left="4704" w:hanging="360"/>
      </w:pPr>
      <w:rPr>
        <w:rFonts w:ascii="Wingdings" w:hAnsi="Wingdings" w:hint="default"/>
      </w:rPr>
    </w:lvl>
  </w:abstractNum>
  <w:abstractNum w:abstractNumId="5">
    <w:nsid w:val="0CC516C4"/>
    <w:multiLevelType w:val="hybridMultilevel"/>
    <w:tmpl w:val="337EBEF6"/>
    <w:lvl w:ilvl="0" w:tplc="068451D4">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36"/>
        </w:tabs>
        <w:ind w:left="-336" w:hanging="360"/>
      </w:pPr>
      <w:rPr>
        <w:rFonts w:ascii="Courier New" w:hAnsi="Courier New" w:cs="Courier New" w:hint="default"/>
      </w:rPr>
    </w:lvl>
    <w:lvl w:ilvl="2" w:tplc="0C0A0005" w:tentative="1">
      <w:start w:val="1"/>
      <w:numFmt w:val="bullet"/>
      <w:lvlText w:val=""/>
      <w:lvlJc w:val="left"/>
      <w:pPr>
        <w:tabs>
          <w:tab w:val="num" w:pos="384"/>
        </w:tabs>
        <w:ind w:left="384" w:hanging="360"/>
      </w:pPr>
      <w:rPr>
        <w:rFonts w:ascii="Wingdings" w:hAnsi="Wingdings" w:hint="default"/>
      </w:rPr>
    </w:lvl>
    <w:lvl w:ilvl="3" w:tplc="0C0A0001" w:tentative="1">
      <w:start w:val="1"/>
      <w:numFmt w:val="bullet"/>
      <w:lvlText w:val=""/>
      <w:lvlJc w:val="left"/>
      <w:pPr>
        <w:tabs>
          <w:tab w:val="num" w:pos="1104"/>
        </w:tabs>
        <w:ind w:left="1104" w:hanging="360"/>
      </w:pPr>
      <w:rPr>
        <w:rFonts w:ascii="Symbol" w:hAnsi="Symbol" w:hint="default"/>
      </w:rPr>
    </w:lvl>
    <w:lvl w:ilvl="4" w:tplc="0C0A0003" w:tentative="1">
      <w:start w:val="1"/>
      <w:numFmt w:val="bullet"/>
      <w:lvlText w:val="o"/>
      <w:lvlJc w:val="left"/>
      <w:pPr>
        <w:tabs>
          <w:tab w:val="num" w:pos="1824"/>
        </w:tabs>
        <w:ind w:left="1824" w:hanging="360"/>
      </w:pPr>
      <w:rPr>
        <w:rFonts w:ascii="Courier New" w:hAnsi="Courier New" w:cs="Courier New" w:hint="default"/>
      </w:rPr>
    </w:lvl>
    <w:lvl w:ilvl="5" w:tplc="0C0A0005" w:tentative="1">
      <w:start w:val="1"/>
      <w:numFmt w:val="bullet"/>
      <w:lvlText w:val=""/>
      <w:lvlJc w:val="left"/>
      <w:pPr>
        <w:tabs>
          <w:tab w:val="num" w:pos="2544"/>
        </w:tabs>
        <w:ind w:left="2544" w:hanging="360"/>
      </w:pPr>
      <w:rPr>
        <w:rFonts w:ascii="Wingdings" w:hAnsi="Wingdings" w:hint="default"/>
      </w:rPr>
    </w:lvl>
    <w:lvl w:ilvl="6" w:tplc="0C0A0001" w:tentative="1">
      <w:start w:val="1"/>
      <w:numFmt w:val="bullet"/>
      <w:lvlText w:val=""/>
      <w:lvlJc w:val="left"/>
      <w:pPr>
        <w:tabs>
          <w:tab w:val="num" w:pos="3264"/>
        </w:tabs>
        <w:ind w:left="3264" w:hanging="360"/>
      </w:pPr>
      <w:rPr>
        <w:rFonts w:ascii="Symbol" w:hAnsi="Symbol" w:hint="default"/>
      </w:rPr>
    </w:lvl>
    <w:lvl w:ilvl="7" w:tplc="0C0A0003" w:tentative="1">
      <w:start w:val="1"/>
      <w:numFmt w:val="bullet"/>
      <w:lvlText w:val="o"/>
      <w:lvlJc w:val="left"/>
      <w:pPr>
        <w:tabs>
          <w:tab w:val="num" w:pos="3984"/>
        </w:tabs>
        <w:ind w:left="3984" w:hanging="360"/>
      </w:pPr>
      <w:rPr>
        <w:rFonts w:ascii="Courier New" w:hAnsi="Courier New" w:cs="Courier New" w:hint="default"/>
      </w:rPr>
    </w:lvl>
    <w:lvl w:ilvl="8" w:tplc="0C0A0005" w:tentative="1">
      <w:start w:val="1"/>
      <w:numFmt w:val="bullet"/>
      <w:lvlText w:val=""/>
      <w:lvlJc w:val="left"/>
      <w:pPr>
        <w:tabs>
          <w:tab w:val="num" w:pos="4704"/>
        </w:tabs>
        <w:ind w:left="4704" w:hanging="360"/>
      </w:pPr>
      <w:rPr>
        <w:rFonts w:ascii="Wingdings" w:hAnsi="Wingdings" w:hint="default"/>
      </w:rPr>
    </w:lvl>
  </w:abstractNum>
  <w:abstractNum w:abstractNumId="6">
    <w:nsid w:val="0E4220FC"/>
    <w:multiLevelType w:val="hybridMultilevel"/>
    <w:tmpl w:val="5EC4F214"/>
    <w:lvl w:ilvl="0" w:tplc="31B8D9CA">
      <w:numFmt w:val="bullet"/>
      <w:lvlText w:val=""/>
      <w:lvlJc w:val="left"/>
      <w:pPr>
        <w:tabs>
          <w:tab w:val="num" w:pos="2340"/>
        </w:tabs>
        <w:ind w:left="2340" w:hanging="360"/>
      </w:pPr>
      <w:rPr>
        <w:rFonts w:ascii="Symbol" w:eastAsia="Times New Roman" w:hAnsi="Symbol" w:cs="Arial-BoldMT" w:hint="default"/>
        <w:b/>
        <w:color w:val="auto"/>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7">
    <w:nsid w:val="0F986B29"/>
    <w:multiLevelType w:val="hybridMultilevel"/>
    <w:tmpl w:val="050E3B7E"/>
    <w:lvl w:ilvl="0" w:tplc="31B8D9CA">
      <w:numFmt w:val="bullet"/>
      <w:lvlText w:val=""/>
      <w:lvlJc w:val="left"/>
      <w:pPr>
        <w:tabs>
          <w:tab w:val="num" w:pos="1620"/>
        </w:tabs>
        <w:ind w:left="1620" w:hanging="360"/>
      </w:pPr>
      <w:rPr>
        <w:rFonts w:ascii="Symbol" w:eastAsia="Times New Roman" w:hAnsi="Symbol" w:cs="Arial-BoldMT" w:hint="default"/>
        <w:b/>
        <w:color w:val="auto"/>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8">
    <w:nsid w:val="12CA7A9A"/>
    <w:multiLevelType w:val="hybridMultilevel"/>
    <w:tmpl w:val="92BCDC90"/>
    <w:lvl w:ilvl="0" w:tplc="068451D4">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384"/>
        </w:tabs>
        <w:ind w:left="384" w:hanging="360"/>
      </w:pPr>
      <w:rPr>
        <w:rFonts w:ascii="Courier New" w:hAnsi="Courier New" w:cs="Courier New" w:hint="default"/>
      </w:rPr>
    </w:lvl>
    <w:lvl w:ilvl="2" w:tplc="0C0A0005" w:tentative="1">
      <w:start w:val="1"/>
      <w:numFmt w:val="bullet"/>
      <w:lvlText w:val=""/>
      <w:lvlJc w:val="left"/>
      <w:pPr>
        <w:tabs>
          <w:tab w:val="num" w:pos="1104"/>
        </w:tabs>
        <w:ind w:left="1104" w:hanging="360"/>
      </w:pPr>
      <w:rPr>
        <w:rFonts w:ascii="Wingdings" w:hAnsi="Wingdings" w:hint="default"/>
      </w:rPr>
    </w:lvl>
    <w:lvl w:ilvl="3" w:tplc="0C0A0001" w:tentative="1">
      <w:start w:val="1"/>
      <w:numFmt w:val="bullet"/>
      <w:lvlText w:val=""/>
      <w:lvlJc w:val="left"/>
      <w:pPr>
        <w:tabs>
          <w:tab w:val="num" w:pos="1824"/>
        </w:tabs>
        <w:ind w:left="1824" w:hanging="360"/>
      </w:pPr>
      <w:rPr>
        <w:rFonts w:ascii="Symbol" w:hAnsi="Symbol" w:hint="default"/>
      </w:rPr>
    </w:lvl>
    <w:lvl w:ilvl="4" w:tplc="0C0A0003" w:tentative="1">
      <w:start w:val="1"/>
      <w:numFmt w:val="bullet"/>
      <w:lvlText w:val="o"/>
      <w:lvlJc w:val="left"/>
      <w:pPr>
        <w:tabs>
          <w:tab w:val="num" w:pos="2544"/>
        </w:tabs>
        <w:ind w:left="2544" w:hanging="360"/>
      </w:pPr>
      <w:rPr>
        <w:rFonts w:ascii="Courier New" w:hAnsi="Courier New" w:cs="Courier New" w:hint="default"/>
      </w:rPr>
    </w:lvl>
    <w:lvl w:ilvl="5" w:tplc="0C0A0005" w:tentative="1">
      <w:start w:val="1"/>
      <w:numFmt w:val="bullet"/>
      <w:lvlText w:val=""/>
      <w:lvlJc w:val="left"/>
      <w:pPr>
        <w:tabs>
          <w:tab w:val="num" w:pos="3264"/>
        </w:tabs>
        <w:ind w:left="3264" w:hanging="360"/>
      </w:pPr>
      <w:rPr>
        <w:rFonts w:ascii="Wingdings" w:hAnsi="Wingdings" w:hint="default"/>
      </w:rPr>
    </w:lvl>
    <w:lvl w:ilvl="6" w:tplc="0C0A0001" w:tentative="1">
      <w:start w:val="1"/>
      <w:numFmt w:val="bullet"/>
      <w:lvlText w:val=""/>
      <w:lvlJc w:val="left"/>
      <w:pPr>
        <w:tabs>
          <w:tab w:val="num" w:pos="3984"/>
        </w:tabs>
        <w:ind w:left="3984" w:hanging="360"/>
      </w:pPr>
      <w:rPr>
        <w:rFonts w:ascii="Symbol" w:hAnsi="Symbol" w:hint="default"/>
      </w:rPr>
    </w:lvl>
    <w:lvl w:ilvl="7" w:tplc="0C0A0003" w:tentative="1">
      <w:start w:val="1"/>
      <w:numFmt w:val="bullet"/>
      <w:lvlText w:val="o"/>
      <w:lvlJc w:val="left"/>
      <w:pPr>
        <w:tabs>
          <w:tab w:val="num" w:pos="4704"/>
        </w:tabs>
        <w:ind w:left="4704" w:hanging="360"/>
      </w:pPr>
      <w:rPr>
        <w:rFonts w:ascii="Courier New" w:hAnsi="Courier New" w:cs="Courier New" w:hint="default"/>
      </w:rPr>
    </w:lvl>
    <w:lvl w:ilvl="8" w:tplc="0C0A0005" w:tentative="1">
      <w:start w:val="1"/>
      <w:numFmt w:val="bullet"/>
      <w:lvlText w:val=""/>
      <w:lvlJc w:val="left"/>
      <w:pPr>
        <w:tabs>
          <w:tab w:val="num" w:pos="5424"/>
        </w:tabs>
        <w:ind w:left="5424" w:hanging="360"/>
      </w:pPr>
      <w:rPr>
        <w:rFonts w:ascii="Wingdings" w:hAnsi="Wingdings" w:hint="default"/>
      </w:rPr>
    </w:lvl>
  </w:abstractNum>
  <w:abstractNum w:abstractNumId="9">
    <w:nsid w:val="15A22F01"/>
    <w:multiLevelType w:val="hybridMultilevel"/>
    <w:tmpl w:val="C624F0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83A16B6"/>
    <w:multiLevelType w:val="hybridMultilevel"/>
    <w:tmpl w:val="CBE0D5C6"/>
    <w:lvl w:ilvl="0" w:tplc="84788FD6">
      <w:start w:val="1"/>
      <w:numFmt w:val="decimal"/>
      <w:lvlText w:val="%1."/>
      <w:lvlJc w:val="left"/>
      <w:pPr>
        <w:tabs>
          <w:tab w:val="num" w:pos="360"/>
        </w:tabs>
        <w:ind w:left="360" w:hanging="360"/>
      </w:pPr>
      <w:rPr>
        <w:rFonts w:hint="default"/>
      </w:rPr>
    </w:lvl>
    <w:lvl w:ilvl="1" w:tplc="0C0A0001">
      <w:start w:val="1"/>
      <w:numFmt w:val="bullet"/>
      <w:lvlText w:val=""/>
      <w:lvlJc w:val="left"/>
      <w:pPr>
        <w:tabs>
          <w:tab w:val="num" w:pos="720"/>
        </w:tabs>
        <w:ind w:left="720" w:hanging="360"/>
      </w:pPr>
      <w:rPr>
        <w:rFonts w:ascii="Symbol" w:hAnsi="Symbol" w:hint="default"/>
      </w:rPr>
    </w:lvl>
    <w:lvl w:ilvl="2" w:tplc="0C0A001B">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1">
    <w:nsid w:val="1BB46D48"/>
    <w:multiLevelType w:val="hybridMultilevel"/>
    <w:tmpl w:val="AB241BA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1FB4182"/>
    <w:multiLevelType w:val="hybridMultilevel"/>
    <w:tmpl w:val="1560431E"/>
    <w:lvl w:ilvl="0" w:tplc="068451D4">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6E304A6"/>
    <w:multiLevelType w:val="hybridMultilevel"/>
    <w:tmpl w:val="BFD4D150"/>
    <w:lvl w:ilvl="0" w:tplc="5F68904C">
      <w:start w:val="1"/>
      <w:numFmt w:val="decimal"/>
      <w:lvlText w:val="%1."/>
      <w:lvlJc w:val="left"/>
      <w:pPr>
        <w:tabs>
          <w:tab w:val="num" w:pos="1020"/>
        </w:tabs>
        <w:ind w:left="1020" w:hanging="360"/>
      </w:pPr>
      <w:rPr>
        <w:rFonts w:hint="default"/>
        <w:b/>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15">
    <w:nsid w:val="2A274AFD"/>
    <w:multiLevelType w:val="hybridMultilevel"/>
    <w:tmpl w:val="3C10C1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D363D37"/>
    <w:multiLevelType w:val="hybridMultilevel"/>
    <w:tmpl w:val="48FAF4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6CE40CA"/>
    <w:multiLevelType w:val="hybridMultilevel"/>
    <w:tmpl w:val="8ACC3AFA"/>
    <w:lvl w:ilvl="0" w:tplc="0C0A000B">
      <w:start w:val="1"/>
      <w:numFmt w:val="bullet"/>
      <w:lvlText w:val=""/>
      <w:lvlJc w:val="left"/>
      <w:pPr>
        <w:tabs>
          <w:tab w:val="num" w:pos="1068"/>
        </w:tabs>
        <w:ind w:left="1068" w:hanging="360"/>
      </w:pPr>
      <w:rPr>
        <w:rFonts w:ascii="Wingdings" w:hAnsi="Wingdings" w:hint="default"/>
      </w:rPr>
    </w:lvl>
    <w:lvl w:ilvl="1" w:tplc="0C0A0001">
      <w:start w:val="1"/>
      <w:numFmt w:val="bullet"/>
      <w:lvlText w:val=""/>
      <w:lvlJc w:val="left"/>
      <w:pPr>
        <w:tabs>
          <w:tab w:val="num" w:pos="1428"/>
        </w:tabs>
        <w:ind w:left="1428" w:hanging="360"/>
      </w:pPr>
      <w:rPr>
        <w:rFonts w:ascii="Symbol" w:hAnsi="Symbol" w:hint="default"/>
      </w:rPr>
    </w:lvl>
    <w:lvl w:ilvl="2" w:tplc="0C0A001B">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18">
    <w:nsid w:val="376673B6"/>
    <w:multiLevelType w:val="multilevel"/>
    <w:tmpl w:val="C07875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F6F425F"/>
    <w:multiLevelType w:val="hybridMultilevel"/>
    <w:tmpl w:val="E7100CF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nsid w:val="40A23613"/>
    <w:multiLevelType w:val="hybridMultilevel"/>
    <w:tmpl w:val="6AF6F3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0F4085E"/>
    <w:multiLevelType w:val="hybridMultilevel"/>
    <w:tmpl w:val="71FA12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1B03AE4"/>
    <w:multiLevelType w:val="multilevel"/>
    <w:tmpl w:val="E59C451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422A0657"/>
    <w:multiLevelType w:val="hybridMultilevel"/>
    <w:tmpl w:val="0F3CE7DA"/>
    <w:lvl w:ilvl="0" w:tplc="357EA2DA">
      <w:start w:val="1"/>
      <w:numFmt w:val="decimal"/>
      <w:lvlText w:val="%1."/>
      <w:lvlJc w:val="left"/>
      <w:pPr>
        <w:tabs>
          <w:tab w:val="num" w:pos="1776"/>
        </w:tabs>
        <w:ind w:left="1776" w:hanging="360"/>
      </w:pPr>
      <w:rPr>
        <w:rFonts w:hint="default"/>
        <w:b/>
      </w:rPr>
    </w:lvl>
    <w:lvl w:ilvl="1" w:tplc="84788FD6">
      <w:start w:val="1"/>
      <w:numFmt w:val="decimal"/>
      <w:lvlText w:val="%2."/>
      <w:lvlJc w:val="left"/>
      <w:pPr>
        <w:tabs>
          <w:tab w:val="num" w:pos="2136"/>
        </w:tabs>
        <w:ind w:left="2136" w:hanging="360"/>
      </w:pPr>
      <w:rPr>
        <w:rFonts w:hint="default"/>
        <w:b/>
      </w:rPr>
    </w:lvl>
    <w:lvl w:ilvl="2" w:tplc="0C0A000F">
      <w:start w:val="1"/>
      <w:numFmt w:val="decimal"/>
      <w:lvlText w:val="%3."/>
      <w:lvlJc w:val="left"/>
      <w:pPr>
        <w:tabs>
          <w:tab w:val="num" w:pos="3036"/>
        </w:tabs>
        <w:ind w:left="3036" w:hanging="360"/>
      </w:pPr>
      <w:rPr>
        <w:rFonts w:hint="default"/>
        <w:b/>
      </w:rPr>
    </w:lvl>
    <w:lvl w:ilvl="3" w:tplc="0C0A000F" w:tentative="1">
      <w:start w:val="1"/>
      <w:numFmt w:val="decimal"/>
      <w:lvlText w:val="%4."/>
      <w:lvlJc w:val="left"/>
      <w:pPr>
        <w:tabs>
          <w:tab w:val="num" w:pos="3576"/>
        </w:tabs>
        <w:ind w:left="3576" w:hanging="360"/>
      </w:pPr>
    </w:lvl>
    <w:lvl w:ilvl="4" w:tplc="0C0A0019" w:tentative="1">
      <w:start w:val="1"/>
      <w:numFmt w:val="lowerLetter"/>
      <w:lvlText w:val="%5."/>
      <w:lvlJc w:val="left"/>
      <w:pPr>
        <w:tabs>
          <w:tab w:val="num" w:pos="4296"/>
        </w:tabs>
        <w:ind w:left="4296" w:hanging="360"/>
      </w:pPr>
    </w:lvl>
    <w:lvl w:ilvl="5" w:tplc="0C0A001B" w:tentative="1">
      <w:start w:val="1"/>
      <w:numFmt w:val="lowerRoman"/>
      <w:lvlText w:val="%6."/>
      <w:lvlJc w:val="right"/>
      <w:pPr>
        <w:tabs>
          <w:tab w:val="num" w:pos="5016"/>
        </w:tabs>
        <w:ind w:left="5016" w:hanging="180"/>
      </w:pPr>
    </w:lvl>
    <w:lvl w:ilvl="6" w:tplc="0C0A000F" w:tentative="1">
      <w:start w:val="1"/>
      <w:numFmt w:val="decimal"/>
      <w:lvlText w:val="%7."/>
      <w:lvlJc w:val="left"/>
      <w:pPr>
        <w:tabs>
          <w:tab w:val="num" w:pos="5736"/>
        </w:tabs>
        <w:ind w:left="5736" w:hanging="360"/>
      </w:pPr>
    </w:lvl>
    <w:lvl w:ilvl="7" w:tplc="0C0A0019" w:tentative="1">
      <w:start w:val="1"/>
      <w:numFmt w:val="lowerLetter"/>
      <w:lvlText w:val="%8."/>
      <w:lvlJc w:val="left"/>
      <w:pPr>
        <w:tabs>
          <w:tab w:val="num" w:pos="6456"/>
        </w:tabs>
        <w:ind w:left="6456" w:hanging="360"/>
      </w:pPr>
    </w:lvl>
    <w:lvl w:ilvl="8" w:tplc="0C0A001B" w:tentative="1">
      <w:start w:val="1"/>
      <w:numFmt w:val="lowerRoman"/>
      <w:lvlText w:val="%9."/>
      <w:lvlJc w:val="right"/>
      <w:pPr>
        <w:tabs>
          <w:tab w:val="num" w:pos="7176"/>
        </w:tabs>
        <w:ind w:left="7176" w:hanging="180"/>
      </w:pPr>
    </w:lvl>
  </w:abstractNum>
  <w:abstractNum w:abstractNumId="24">
    <w:nsid w:val="44A07B70"/>
    <w:multiLevelType w:val="hybridMultilevel"/>
    <w:tmpl w:val="B05E74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97D16C7"/>
    <w:multiLevelType w:val="hybridMultilevel"/>
    <w:tmpl w:val="186C5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5BB2306"/>
    <w:multiLevelType w:val="hybridMultilevel"/>
    <w:tmpl w:val="1910EE8A"/>
    <w:lvl w:ilvl="0" w:tplc="E24AC928">
      <w:start w:val="1"/>
      <w:numFmt w:val="decimal"/>
      <w:lvlText w:val="%1."/>
      <w:lvlJc w:val="left"/>
      <w:pPr>
        <w:tabs>
          <w:tab w:val="num" w:pos="360"/>
        </w:tabs>
        <w:ind w:left="360" w:hanging="360"/>
      </w:pPr>
      <w:rPr>
        <w:rFonts w:hint="default"/>
      </w:rPr>
    </w:lvl>
    <w:lvl w:ilvl="1" w:tplc="BB0EC214">
      <w:numFmt w:val="none"/>
      <w:lvlText w:val=""/>
      <w:lvlJc w:val="left"/>
      <w:pPr>
        <w:tabs>
          <w:tab w:val="num" w:pos="360"/>
        </w:tabs>
      </w:pPr>
    </w:lvl>
    <w:lvl w:ilvl="2" w:tplc="ED4E7988">
      <w:numFmt w:val="none"/>
      <w:lvlText w:val=""/>
      <w:lvlJc w:val="left"/>
      <w:pPr>
        <w:tabs>
          <w:tab w:val="num" w:pos="360"/>
        </w:tabs>
      </w:pPr>
    </w:lvl>
    <w:lvl w:ilvl="3" w:tplc="D37E34B8">
      <w:numFmt w:val="none"/>
      <w:lvlText w:val=""/>
      <w:lvlJc w:val="left"/>
      <w:pPr>
        <w:tabs>
          <w:tab w:val="num" w:pos="360"/>
        </w:tabs>
      </w:pPr>
    </w:lvl>
    <w:lvl w:ilvl="4" w:tplc="FEE68B9E">
      <w:numFmt w:val="none"/>
      <w:lvlText w:val=""/>
      <w:lvlJc w:val="left"/>
      <w:pPr>
        <w:tabs>
          <w:tab w:val="num" w:pos="360"/>
        </w:tabs>
      </w:pPr>
    </w:lvl>
    <w:lvl w:ilvl="5" w:tplc="9C4ED3D6">
      <w:numFmt w:val="none"/>
      <w:lvlText w:val=""/>
      <w:lvlJc w:val="left"/>
      <w:pPr>
        <w:tabs>
          <w:tab w:val="num" w:pos="360"/>
        </w:tabs>
      </w:pPr>
    </w:lvl>
    <w:lvl w:ilvl="6" w:tplc="621682C8">
      <w:numFmt w:val="none"/>
      <w:lvlText w:val=""/>
      <w:lvlJc w:val="left"/>
      <w:pPr>
        <w:tabs>
          <w:tab w:val="num" w:pos="360"/>
        </w:tabs>
      </w:pPr>
    </w:lvl>
    <w:lvl w:ilvl="7" w:tplc="AD7CEDBC">
      <w:numFmt w:val="none"/>
      <w:lvlText w:val=""/>
      <w:lvlJc w:val="left"/>
      <w:pPr>
        <w:tabs>
          <w:tab w:val="num" w:pos="360"/>
        </w:tabs>
      </w:pPr>
    </w:lvl>
    <w:lvl w:ilvl="8" w:tplc="0B5E660C">
      <w:numFmt w:val="none"/>
      <w:lvlText w:val=""/>
      <w:lvlJc w:val="left"/>
      <w:pPr>
        <w:tabs>
          <w:tab w:val="num" w:pos="360"/>
        </w:tabs>
      </w:pPr>
    </w:lvl>
  </w:abstractNum>
  <w:abstractNum w:abstractNumId="27">
    <w:nsid w:val="562102A9"/>
    <w:multiLevelType w:val="hybridMultilevel"/>
    <w:tmpl w:val="0FAE00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6373B57"/>
    <w:multiLevelType w:val="hybridMultilevel"/>
    <w:tmpl w:val="550ACD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8B02937"/>
    <w:multiLevelType w:val="hybridMultilevel"/>
    <w:tmpl w:val="D91C80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C4F7D35"/>
    <w:multiLevelType w:val="hybridMultilevel"/>
    <w:tmpl w:val="D0166A62"/>
    <w:lvl w:ilvl="0" w:tplc="0C0A000F">
      <w:start w:val="1"/>
      <w:numFmt w:val="decimal"/>
      <w:lvlText w:val="%1."/>
      <w:lvlJc w:val="left"/>
      <w:pPr>
        <w:tabs>
          <w:tab w:val="num" w:pos="360"/>
        </w:tabs>
        <w:ind w:left="360" w:hanging="360"/>
      </w:pPr>
    </w:lvl>
    <w:lvl w:ilvl="1" w:tplc="068451D4">
      <w:start w:val="1"/>
      <w:numFmt w:val="bullet"/>
      <w:lvlText w:val=""/>
      <w:lvlJc w:val="left"/>
      <w:pPr>
        <w:tabs>
          <w:tab w:val="num" w:pos="1080"/>
        </w:tabs>
        <w:ind w:left="1080" w:hanging="360"/>
      </w:pPr>
      <w:rPr>
        <w:rFonts w:ascii="Wingdings" w:hAnsi="Wingding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nsid w:val="5F3C54C0"/>
    <w:multiLevelType w:val="hybridMultilevel"/>
    <w:tmpl w:val="AAA4C198"/>
    <w:lvl w:ilvl="0" w:tplc="0C0A000B">
      <w:start w:val="1"/>
      <w:numFmt w:val="bullet"/>
      <w:lvlText w:val=""/>
      <w:lvlJc w:val="left"/>
      <w:pPr>
        <w:tabs>
          <w:tab w:val="num" w:pos="1980"/>
        </w:tabs>
        <w:ind w:left="1980" w:hanging="360"/>
      </w:pPr>
      <w:rPr>
        <w:rFonts w:ascii="Wingdings" w:hAnsi="Wingdings" w:hint="default"/>
      </w:rPr>
    </w:lvl>
    <w:lvl w:ilvl="1" w:tplc="0C0A000B">
      <w:start w:val="1"/>
      <w:numFmt w:val="bullet"/>
      <w:lvlText w:val=""/>
      <w:lvlJc w:val="left"/>
      <w:pPr>
        <w:tabs>
          <w:tab w:val="num" w:pos="1980"/>
        </w:tabs>
        <w:ind w:left="1980" w:hanging="360"/>
      </w:pPr>
      <w:rPr>
        <w:rFonts w:ascii="Wingdings" w:hAnsi="Wingdings"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32">
    <w:nsid w:val="612D5895"/>
    <w:multiLevelType w:val="hybridMultilevel"/>
    <w:tmpl w:val="4DD2D40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3">
    <w:nsid w:val="62854C1F"/>
    <w:multiLevelType w:val="hybridMultilevel"/>
    <w:tmpl w:val="A00087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3087F87"/>
    <w:multiLevelType w:val="hybridMultilevel"/>
    <w:tmpl w:val="07E89BB0"/>
    <w:lvl w:ilvl="0" w:tplc="31B8D9CA">
      <w:numFmt w:val="bullet"/>
      <w:lvlText w:val=""/>
      <w:lvlJc w:val="left"/>
      <w:pPr>
        <w:tabs>
          <w:tab w:val="num" w:pos="2340"/>
        </w:tabs>
        <w:ind w:left="2340" w:hanging="360"/>
      </w:pPr>
      <w:rPr>
        <w:rFonts w:ascii="Symbol" w:eastAsia="Times New Roman" w:hAnsi="Symbol" w:cs="Arial-BoldMT" w:hint="default"/>
        <w:b/>
        <w:color w:val="auto"/>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35">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EE2E48"/>
    <w:multiLevelType w:val="hybridMultilevel"/>
    <w:tmpl w:val="7B38A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C5F3505"/>
    <w:multiLevelType w:val="hybridMultilevel"/>
    <w:tmpl w:val="716A58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39">
    <w:nsid w:val="733333C6"/>
    <w:multiLevelType w:val="hybridMultilevel"/>
    <w:tmpl w:val="CAB2C4E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6782F06"/>
    <w:multiLevelType w:val="hybridMultilevel"/>
    <w:tmpl w:val="42A4F23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A596881"/>
    <w:multiLevelType w:val="multilevel"/>
    <w:tmpl w:val="D66A3A20"/>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5"/>
  </w:num>
  <w:num w:numId="2">
    <w:abstractNumId w:val="12"/>
  </w:num>
  <w:num w:numId="3">
    <w:abstractNumId w:val="3"/>
  </w:num>
  <w:num w:numId="4">
    <w:abstractNumId w:val="38"/>
  </w:num>
  <w:num w:numId="5">
    <w:abstractNumId w:val="18"/>
  </w:num>
  <w:num w:numId="6">
    <w:abstractNumId w:val="5"/>
  </w:num>
  <w:num w:numId="7">
    <w:abstractNumId w:val="24"/>
  </w:num>
  <w:num w:numId="8">
    <w:abstractNumId w:val="4"/>
  </w:num>
  <w:num w:numId="9">
    <w:abstractNumId w:val="36"/>
  </w:num>
  <w:num w:numId="10">
    <w:abstractNumId w:val="29"/>
  </w:num>
  <w:num w:numId="11">
    <w:abstractNumId w:val="37"/>
  </w:num>
  <w:num w:numId="12">
    <w:abstractNumId w:val="41"/>
  </w:num>
  <w:num w:numId="13">
    <w:abstractNumId w:val="2"/>
  </w:num>
  <w:num w:numId="14">
    <w:abstractNumId w:val="19"/>
  </w:num>
  <w:num w:numId="15">
    <w:abstractNumId w:val="8"/>
  </w:num>
  <w:num w:numId="16">
    <w:abstractNumId w:val="16"/>
  </w:num>
  <w:num w:numId="17">
    <w:abstractNumId w:val="26"/>
  </w:num>
  <w:num w:numId="18">
    <w:abstractNumId w:val="33"/>
  </w:num>
  <w:num w:numId="19">
    <w:abstractNumId w:val="9"/>
  </w:num>
  <w:num w:numId="20">
    <w:abstractNumId w:val="20"/>
  </w:num>
  <w:num w:numId="21">
    <w:abstractNumId w:val="21"/>
  </w:num>
  <w:num w:numId="22">
    <w:abstractNumId w:val="30"/>
  </w:num>
  <w:num w:numId="23">
    <w:abstractNumId w:val="32"/>
  </w:num>
  <w:num w:numId="24">
    <w:abstractNumId w:val="25"/>
  </w:num>
  <w:num w:numId="25">
    <w:abstractNumId w:val="31"/>
  </w:num>
  <w:num w:numId="26">
    <w:abstractNumId w:val="10"/>
  </w:num>
  <w:num w:numId="27">
    <w:abstractNumId w:val="17"/>
  </w:num>
  <w:num w:numId="28">
    <w:abstractNumId w:val="13"/>
  </w:num>
  <w:num w:numId="29">
    <w:abstractNumId w:val="28"/>
  </w:num>
  <w:num w:numId="30">
    <w:abstractNumId w:val="15"/>
  </w:num>
  <w:num w:numId="31">
    <w:abstractNumId w:val="14"/>
  </w:num>
  <w:num w:numId="32">
    <w:abstractNumId w:val="23"/>
  </w:num>
  <w:num w:numId="33">
    <w:abstractNumId w:val="7"/>
  </w:num>
  <w:num w:numId="34">
    <w:abstractNumId w:val="34"/>
  </w:num>
  <w:num w:numId="35">
    <w:abstractNumId w:val="6"/>
  </w:num>
  <w:num w:numId="36">
    <w:abstractNumId w:val="22"/>
  </w:num>
  <w:num w:numId="37">
    <w:abstractNumId w:val="27"/>
  </w:num>
  <w:num w:numId="38">
    <w:abstractNumId w:val="40"/>
  </w:num>
  <w:num w:numId="39">
    <w:abstractNumId w:val="39"/>
  </w:num>
  <w:num w:numId="40">
    <w:abstractNumId w:val="11"/>
  </w:num>
  <w:num w:numId="41">
    <w:abstractNumId w:val="1"/>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463B7"/>
    <w:rsid w:val="00013DB0"/>
    <w:rsid w:val="00020B7F"/>
    <w:rsid w:val="000225E9"/>
    <w:rsid w:val="00022960"/>
    <w:rsid w:val="00023328"/>
    <w:rsid w:val="00031D0D"/>
    <w:rsid w:val="00041710"/>
    <w:rsid w:val="00044F0F"/>
    <w:rsid w:val="000472F2"/>
    <w:rsid w:val="000600E9"/>
    <w:rsid w:val="0008787B"/>
    <w:rsid w:val="000A26A0"/>
    <w:rsid w:val="000A2E93"/>
    <w:rsid w:val="000B0E2B"/>
    <w:rsid w:val="000B7D26"/>
    <w:rsid w:val="000D091B"/>
    <w:rsid w:val="000D49FB"/>
    <w:rsid w:val="000F138E"/>
    <w:rsid w:val="000F1606"/>
    <w:rsid w:val="000F6228"/>
    <w:rsid w:val="001110EA"/>
    <w:rsid w:val="00113400"/>
    <w:rsid w:val="00116BC4"/>
    <w:rsid w:val="00127934"/>
    <w:rsid w:val="001363E8"/>
    <w:rsid w:val="0014221D"/>
    <w:rsid w:val="00144277"/>
    <w:rsid w:val="00154003"/>
    <w:rsid w:val="001602C1"/>
    <w:rsid w:val="00163008"/>
    <w:rsid w:val="00173DF3"/>
    <w:rsid w:val="00177977"/>
    <w:rsid w:val="001A090A"/>
    <w:rsid w:val="001F1115"/>
    <w:rsid w:val="00212487"/>
    <w:rsid w:val="0021502E"/>
    <w:rsid w:val="0021584B"/>
    <w:rsid w:val="00221715"/>
    <w:rsid w:val="00222FBD"/>
    <w:rsid w:val="002231F3"/>
    <w:rsid w:val="00227175"/>
    <w:rsid w:val="002277AB"/>
    <w:rsid w:val="00227915"/>
    <w:rsid w:val="00227E2F"/>
    <w:rsid w:val="00237BDA"/>
    <w:rsid w:val="0024259E"/>
    <w:rsid w:val="00252D89"/>
    <w:rsid w:val="00260642"/>
    <w:rsid w:val="002608D4"/>
    <w:rsid w:val="00261392"/>
    <w:rsid w:val="002760F9"/>
    <w:rsid w:val="002767B1"/>
    <w:rsid w:val="00280A6A"/>
    <w:rsid w:val="002A13B8"/>
    <w:rsid w:val="002B2256"/>
    <w:rsid w:val="002B3EB3"/>
    <w:rsid w:val="002C2A61"/>
    <w:rsid w:val="003008F0"/>
    <w:rsid w:val="00302634"/>
    <w:rsid w:val="00307DF0"/>
    <w:rsid w:val="00311E49"/>
    <w:rsid w:val="00341AFB"/>
    <w:rsid w:val="00341ED0"/>
    <w:rsid w:val="003426EF"/>
    <w:rsid w:val="003444BD"/>
    <w:rsid w:val="00352B8F"/>
    <w:rsid w:val="003663D8"/>
    <w:rsid w:val="00372742"/>
    <w:rsid w:val="00375FDB"/>
    <w:rsid w:val="00391A13"/>
    <w:rsid w:val="003A2EA2"/>
    <w:rsid w:val="003B4B7A"/>
    <w:rsid w:val="003C5E61"/>
    <w:rsid w:val="003F02AC"/>
    <w:rsid w:val="003F7C8E"/>
    <w:rsid w:val="00400137"/>
    <w:rsid w:val="00400827"/>
    <w:rsid w:val="004039A5"/>
    <w:rsid w:val="00413D7C"/>
    <w:rsid w:val="0041662F"/>
    <w:rsid w:val="0041700B"/>
    <w:rsid w:val="004173D3"/>
    <w:rsid w:val="004223CE"/>
    <w:rsid w:val="004359B3"/>
    <w:rsid w:val="00436FFD"/>
    <w:rsid w:val="004518C8"/>
    <w:rsid w:val="004640C5"/>
    <w:rsid w:val="0046731B"/>
    <w:rsid w:val="00472E98"/>
    <w:rsid w:val="00473282"/>
    <w:rsid w:val="00495305"/>
    <w:rsid w:val="004A228D"/>
    <w:rsid w:val="004A734D"/>
    <w:rsid w:val="004C4650"/>
    <w:rsid w:val="004E2F58"/>
    <w:rsid w:val="00511815"/>
    <w:rsid w:val="0051183F"/>
    <w:rsid w:val="0051745B"/>
    <w:rsid w:val="00526D75"/>
    <w:rsid w:val="00534657"/>
    <w:rsid w:val="00537DFD"/>
    <w:rsid w:val="00561601"/>
    <w:rsid w:val="00566C27"/>
    <w:rsid w:val="00585DA2"/>
    <w:rsid w:val="005A1C24"/>
    <w:rsid w:val="005B6689"/>
    <w:rsid w:val="005C0809"/>
    <w:rsid w:val="005C16EE"/>
    <w:rsid w:val="005C2192"/>
    <w:rsid w:val="005D4CA4"/>
    <w:rsid w:val="005D5535"/>
    <w:rsid w:val="005E1666"/>
    <w:rsid w:val="005F11BA"/>
    <w:rsid w:val="005F1CDF"/>
    <w:rsid w:val="005F350B"/>
    <w:rsid w:val="005F367A"/>
    <w:rsid w:val="00610870"/>
    <w:rsid w:val="00612B9F"/>
    <w:rsid w:val="00621067"/>
    <w:rsid w:val="00653356"/>
    <w:rsid w:val="00664A3A"/>
    <w:rsid w:val="00695B82"/>
    <w:rsid w:val="006E3EC8"/>
    <w:rsid w:val="006E7F67"/>
    <w:rsid w:val="006F5B42"/>
    <w:rsid w:val="007016A3"/>
    <w:rsid w:val="00701F12"/>
    <w:rsid w:val="00702587"/>
    <w:rsid w:val="00705FA1"/>
    <w:rsid w:val="00707D9B"/>
    <w:rsid w:val="00712B35"/>
    <w:rsid w:val="00716BF2"/>
    <w:rsid w:val="00724934"/>
    <w:rsid w:val="00726BED"/>
    <w:rsid w:val="00732BD3"/>
    <w:rsid w:val="00743BE3"/>
    <w:rsid w:val="00747779"/>
    <w:rsid w:val="00756D5A"/>
    <w:rsid w:val="007646A8"/>
    <w:rsid w:val="00766132"/>
    <w:rsid w:val="00770768"/>
    <w:rsid w:val="00772402"/>
    <w:rsid w:val="007C0DB6"/>
    <w:rsid w:val="007C1DC3"/>
    <w:rsid w:val="007C74DC"/>
    <w:rsid w:val="007D1B0C"/>
    <w:rsid w:val="007D5A06"/>
    <w:rsid w:val="007E0817"/>
    <w:rsid w:val="007F4247"/>
    <w:rsid w:val="008078C2"/>
    <w:rsid w:val="00807D2A"/>
    <w:rsid w:val="00812670"/>
    <w:rsid w:val="00815A94"/>
    <w:rsid w:val="0082027F"/>
    <w:rsid w:val="00822396"/>
    <w:rsid w:val="00836AD9"/>
    <w:rsid w:val="00851DEE"/>
    <w:rsid w:val="00857E5C"/>
    <w:rsid w:val="0086010D"/>
    <w:rsid w:val="008627BA"/>
    <w:rsid w:val="0087052D"/>
    <w:rsid w:val="008A2F05"/>
    <w:rsid w:val="008B102B"/>
    <w:rsid w:val="008B6FB1"/>
    <w:rsid w:val="008C4453"/>
    <w:rsid w:val="008D291E"/>
    <w:rsid w:val="008D7B08"/>
    <w:rsid w:val="009264AD"/>
    <w:rsid w:val="0098323A"/>
    <w:rsid w:val="009974A0"/>
    <w:rsid w:val="009B0CFF"/>
    <w:rsid w:val="009B29F5"/>
    <w:rsid w:val="009B341C"/>
    <w:rsid w:val="009C4633"/>
    <w:rsid w:val="009E3102"/>
    <w:rsid w:val="009E617B"/>
    <w:rsid w:val="009F11EE"/>
    <w:rsid w:val="00A07392"/>
    <w:rsid w:val="00A22927"/>
    <w:rsid w:val="00A400FA"/>
    <w:rsid w:val="00A46D07"/>
    <w:rsid w:val="00A479C9"/>
    <w:rsid w:val="00A51438"/>
    <w:rsid w:val="00A572F5"/>
    <w:rsid w:val="00A6341B"/>
    <w:rsid w:val="00A77DAB"/>
    <w:rsid w:val="00A92D1B"/>
    <w:rsid w:val="00AA68EA"/>
    <w:rsid w:val="00AB1095"/>
    <w:rsid w:val="00AB499F"/>
    <w:rsid w:val="00AD1C97"/>
    <w:rsid w:val="00B023A4"/>
    <w:rsid w:val="00B04E77"/>
    <w:rsid w:val="00B31465"/>
    <w:rsid w:val="00B32903"/>
    <w:rsid w:val="00B33616"/>
    <w:rsid w:val="00B374C8"/>
    <w:rsid w:val="00B378BC"/>
    <w:rsid w:val="00B40C6E"/>
    <w:rsid w:val="00B52D4A"/>
    <w:rsid w:val="00B65874"/>
    <w:rsid w:val="00B65C62"/>
    <w:rsid w:val="00B67E79"/>
    <w:rsid w:val="00B818CF"/>
    <w:rsid w:val="00B92997"/>
    <w:rsid w:val="00B96F15"/>
    <w:rsid w:val="00BA7434"/>
    <w:rsid w:val="00BB7B27"/>
    <w:rsid w:val="00BC1F95"/>
    <w:rsid w:val="00BF3EB4"/>
    <w:rsid w:val="00C104BA"/>
    <w:rsid w:val="00C17DA4"/>
    <w:rsid w:val="00C2291B"/>
    <w:rsid w:val="00C317BD"/>
    <w:rsid w:val="00C41CF9"/>
    <w:rsid w:val="00C463B7"/>
    <w:rsid w:val="00C53992"/>
    <w:rsid w:val="00C64FE1"/>
    <w:rsid w:val="00C656E5"/>
    <w:rsid w:val="00C73789"/>
    <w:rsid w:val="00C7781B"/>
    <w:rsid w:val="00C90107"/>
    <w:rsid w:val="00C9315B"/>
    <w:rsid w:val="00CC556B"/>
    <w:rsid w:val="00CE1625"/>
    <w:rsid w:val="00CF1A71"/>
    <w:rsid w:val="00CF5B61"/>
    <w:rsid w:val="00CF6C9C"/>
    <w:rsid w:val="00D1327D"/>
    <w:rsid w:val="00D20217"/>
    <w:rsid w:val="00D26C0B"/>
    <w:rsid w:val="00D2724C"/>
    <w:rsid w:val="00D304DA"/>
    <w:rsid w:val="00D45DBD"/>
    <w:rsid w:val="00D5363B"/>
    <w:rsid w:val="00D64C95"/>
    <w:rsid w:val="00D742B4"/>
    <w:rsid w:val="00D779C4"/>
    <w:rsid w:val="00D8156B"/>
    <w:rsid w:val="00D81594"/>
    <w:rsid w:val="00D9680C"/>
    <w:rsid w:val="00DA172F"/>
    <w:rsid w:val="00DA5F10"/>
    <w:rsid w:val="00DB49BB"/>
    <w:rsid w:val="00DB621F"/>
    <w:rsid w:val="00DC0395"/>
    <w:rsid w:val="00DC2F0C"/>
    <w:rsid w:val="00DC68A4"/>
    <w:rsid w:val="00DD658F"/>
    <w:rsid w:val="00DF48D2"/>
    <w:rsid w:val="00E0297A"/>
    <w:rsid w:val="00E25301"/>
    <w:rsid w:val="00E2538D"/>
    <w:rsid w:val="00E34844"/>
    <w:rsid w:val="00E449C9"/>
    <w:rsid w:val="00E47F34"/>
    <w:rsid w:val="00E57441"/>
    <w:rsid w:val="00E7630B"/>
    <w:rsid w:val="00E9189C"/>
    <w:rsid w:val="00EB3867"/>
    <w:rsid w:val="00ED18E2"/>
    <w:rsid w:val="00ED246E"/>
    <w:rsid w:val="00EF449A"/>
    <w:rsid w:val="00F03AC5"/>
    <w:rsid w:val="00F31007"/>
    <w:rsid w:val="00F32C81"/>
    <w:rsid w:val="00F35297"/>
    <w:rsid w:val="00F46F56"/>
    <w:rsid w:val="00F61551"/>
    <w:rsid w:val="00F70857"/>
    <w:rsid w:val="00F866A1"/>
    <w:rsid w:val="00F91660"/>
    <w:rsid w:val="00F93D18"/>
    <w:rsid w:val="00FA1B4B"/>
    <w:rsid w:val="00FA32F1"/>
    <w:rsid w:val="00FD31F9"/>
    <w:rsid w:val="00FE277F"/>
    <w:rsid w:val="00FF2EE0"/>
    <w:rsid w:val="00FF43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TDC3">
    <w:name w:val="toc 3"/>
    <w:basedOn w:val="Normal"/>
    <w:next w:val="Normal"/>
    <w:autoRedefine/>
    <w:semiHidden/>
    <w:rsid w:val="008A2F05"/>
    <w:pPr>
      <w:tabs>
        <w:tab w:val="right" w:leader="dot" w:pos="8267"/>
      </w:tabs>
      <w:spacing w:line="480" w:lineRule="auto"/>
      <w:ind w:left="238"/>
    </w:pPr>
    <w:rPr>
      <w:sz w:val="20"/>
      <w:lang w:val="es-ES" w:eastAsia="es-ES"/>
    </w:rPr>
  </w:style>
  <w:style w:type="table" w:styleId="Tablaconcuadrcula">
    <w:name w:val="Table Grid"/>
    <w:basedOn w:val="Tablanormal"/>
    <w:rsid w:val="00534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s">
    <w:name w:val="Tablas"/>
    <w:basedOn w:val="Normal"/>
    <w:rsid w:val="00534657"/>
    <w:pPr>
      <w:spacing w:line="480" w:lineRule="auto"/>
      <w:ind w:left="360"/>
      <w:jc w:val="center"/>
    </w:pPr>
    <w:rPr>
      <w:rFonts w:ascii="Arial" w:hAnsi="Arial"/>
      <w:szCs w:val="24"/>
      <w:lang w:val="es-EC" w:eastAsia="es-ES"/>
    </w:rPr>
  </w:style>
  <w:style w:type="paragraph" w:styleId="Listaconnmeros2">
    <w:name w:val="List Number 2"/>
    <w:basedOn w:val="Normal"/>
    <w:rsid w:val="00B04E77"/>
    <w:pPr>
      <w:numPr>
        <w:numId w:val="41"/>
      </w:numPr>
    </w:pPr>
    <w:rPr>
      <w:szCs w:val="24"/>
      <w:lang w:val="es-ES" w:eastAsia="es-ES"/>
    </w:rPr>
  </w:style>
  <w:style w:type="paragraph" w:styleId="Listaconnmeros4">
    <w:name w:val="List Number 4"/>
    <w:basedOn w:val="Normal"/>
    <w:rsid w:val="00B04E77"/>
    <w:pPr>
      <w:numPr>
        <w:numId w:val="42"/>
      </w:numPr>
    </w:pPr>
    <w:rPr>
      <w:szCs w:val="24"/>
      <w:lang w:val="es-ES" w:eastAsia="es-ES"/>
    </w:rPr>
  </w:style>
</w:styles>
</file>

<file path=word/webSettings.xml><?xml version="1.0" encoding="utf-8"?>
<w:webSettings xmlns:r="http://schemas.openxmlformats.org/officeDocument/2006/relationships" xmlns:w="http://schemas.openxmlformats.org/wordprocessingml/2006/main">
  <w:divs>
    <w:div w:id="326909009">
      <w:bodyDiv w:val="1"/>
      <w:marLeft w:val="0"/>
      <w:marRight w:val="0"/>
      <w:marTop w:val="0"/>
      <w:marBottom w:val="0"/>
      <w:divBdr>
        <w:top w:val="none" w:sz="0" w:space="0" w:color="auto"/>
        <w:left w:val="none" w:sz="0" w:space="0" w:color="auto"/>
        <w:bottom w:val="none" w:sz="0" w:space="0" w:color="auto"/>
        <w:right w:val="none" w:sz="0" w:space="0" w:color="auto"/>
      </w:divBdr>
    </w:div>
    <w:div w:id="10546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mos@espol.edu.ec" TargetMode="External"/><Relationship Id="rId13" Type="http://schemas.openxmlformats.org/officeDocument/2006/relationships/hyperlink" Target="http://www.monografias.com/trabajos7/cofi/cofi.shtml" TargetMode="External"/><Relationship Id="rId18" Type="http://schemas.openxmlformats.org/officeDocument/2006/relationships/image" Target="media/image3.png"/><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emf"/><Relationship Id="rId34" Type="http://schemas.openxmlformats.org/officeDocument/2006/relationships/image" Target="media/image18.wmf"/><Relationship Id="rId7" Type="http://schemas.openxmlformats.org/officeDocument/2006/relationships/hyperlink" Target="mailto:actapia@espol.edu.ec" TargetMode="External"/><Relationship Id="rId12" Type="http://schemas.openxmlformats.org/officeDocument/2006/relationships/hyperlink" Target="http://www.monografias.com/trabajos7/caes/caes.shtml" TargetMode="External"/><Relationship Id="rId17" Type="http://schemas.openxmlformats.org/officeDocument/2006/relationships/image" Target="media/image2.png"/><Relationship Id="rId25" Type="http://schemas.openxmlformats.org/officeDocument/2006/relationships/image" Target="media/image9.emf"/><Relationship Id="rId33" Type="http://schemas.openxmlformats.org/officeDocument/2006/relationships/image" Target="media/image17.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s.wikipedia.org/wiki/Variable_dependiente" TargetMode="External"/><Relationship Id="rId20" Type="http://schemas.openxmlformats.org/officeDocument/2006/relationships/image" Target="media/image4.png"/><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12/rentypro/rentypro.shtml" TargetMode="External"/><Relationship Id="rId24" Type="http://schemas.openxmlformats.org/officeDocument/2006/relationships/image" Target="media/image8.png"/><Relationship Id="rId32" Type="http://schemas.openxmlformats.org/officeDocument/2006/relationships/image" Target="media/image16.wmf"/><Relationship Id="rId37" Type="http://schemas.openxmlformats.org/officeDocument/2006/relationships/hyperlink" Target="http://www.fq.uh.c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s.wikipedia.org/wiki/Variable_independiente" TargetMode="External"/><Relationship Id="rId23" Type="http://schemas.openxmlformats.org/officeDocument/2006/relationships/image" Target="media/image7.png"/><Relationship Id="rId28" Type="http://schemas.openxmlformats.org/officeDocument/2006/relationships/image" Target="media/image12.wmf"/><Relationship Id="rId36" Type="http://schemas.openxmlformats.org/officeDocument/2006/relationships/image" Target="media/image20.png"/><Relationship Id="rId10" Type="http://schemas.openxmlformats.org/officeDocument/2006/relationships/header" Target="header2.xml"/><Relationship Id="rId19" Type="http://schemas.openxmlformats.org/officeDocument/2006/relationships/hyperlink" Target="http://es.wikipedia.org/w/index.php?title=Conjunto_de_datos&amp;action=edit" TargetMode="External"/><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onografias.com/trabajos14/nuevmicro/nuevmicro.shtml" TargetMode="External"/><Relationship Id="rId22" Type="http://schemas.openxmlformats.org/officeDocument/2006/relationships/image" Target="media/image6.png"/><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3406</Words>
  <Characters>18734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22096</CharactersWithSpaces>
  <SharedDoc>false</SharedDoc>
  <HLinks>
    <vt:vector size="60" baseType="variant">
      <vt:variant>
        <vt:i4>4653071</vt:i4>
      </vt:variant>
      <vt:variant>
        <vt:i4>57</vt:i4>
      </vt:variant>
      <vt:variant>
        <vt:i4>0</vt:i4>
      </vt:variant>
      <vt:variant>
        <vt:i4>5</vt:i4>
      </vt:variant>
      <vt:variant>
        <vt:lpwstr>http://www.fq.uh.cu/</vt:lpwstr>
      </vt:variant>
      <vt:variant>
        <vt:lpwstr/>
      </vt:variant>
      <vt:variant>
        <vt:i4>327690</vt:i4>
      </vt:variant>
      <vt:variant>
        <vt:i4>24</vt:i4>
      </vt:variant>
      <vt:variant>
        <vt:i4>0</vt:i4>
      </vt:variant>
      <vt:variant>
        <vt:i4>5</vt:i4>
      </vt:variant>
      <vt:variant>
        <vt:lpwstr>http://es.wikipedia.org/w/index.php?title=Conjunto_de_datos&amp;action=edit</vt:lpwstr>
      </vt:variant>
      <vt:variant>
        <vt:lpwstr/>
      </vt:variant>
      <vt:variant>
        <vt:i4>3932250</vt:i4>
      </vt:variant>
      <vt:variant>
        <vt:i4>21</vt:i4>
      </vt:variant>
      <vt:variant>
        <vt:i4>0</vt:i4>
      </vt:variant>
      <vt:variant>
        <vt:i4>5</vt:i4>
      </vt:variant>
      <vt:variant>
        <vt:lpwstr>http://es.wikipedia.org/wiki/Variable_dependiente</vt:lpwstr>
      </vt:variant>
      <vt:variant>
        <vt:lpwstr/>
      </vt:variant>
      <vt:variant>
        <vt:i4>5374003</vt:i4>
      </vt:variant>
      <vt:variant>
        <vt:i4>18</vt:i4>
      </vt:variant>
      <vt:variant>
        <vt:i4>0</vt:i4>
      </vt:variant>
      <vt:variant>
        <vt:i4>5</vt:i4>
      </vt:variant>
      <vt:variant>
        <vt:lpwstr>http://es.wikipedia.org/wiki/Variable_independiente</vt:lpwstr>
      </vt:variant>
      <vt:variant>
        <vt:lpwstr/>
      </vt:variant>
      <vt:variant>
        <vt:i4>3866737</vt:i4>
      </vt:variant>
      <vt:variant>
        <vt:i4>15</vt:i4>
      </vt:variant>
      <vt:variant>
        <vt:i4>0</vt:i4>
      </vt:variant>
      <vt:variant>
        <vt:i4>5</vt:i4>
      </vt:variant>
      <vt:variant>
        <vt:lpwstr>http://www.monografias.com/trabajos14/nuevmicro/nuevmicro.shtml</vt:lpwstr>
      </vt:variant>
      <vt:variant>
        <vt:lpwstr/>
      </vt:variant>
      <vt:variant>
        <vt:i4>5308485</vt:i4>
      </vt:variant>
      <vt:variant>
        <vt:i4>12</vt:i4>
      </vt:variant>
      <vt:variant>
        <vt:i4>0</vt:i4>
      </vt:variant>
      <vt:variant>
        <vt:i4>5</vt:i4>
      </vt:variant>
      <vt:variant>
        <vt:lpwstr>http://www.monografias.com/trabajos7/cofi/cofi.shtml</vt:lpwstr>
      </vt:variant>
      <vt:variant>
        <vt:lpwstr/>
      </vt:variant>
      <vt:variant>
        <vt:i4>4587602</vt:i4>
      </vt:variant>
      <vt:variant>
        <vt:i4>9</vt:i4>
      </vt:variant>
      <vt:variant>
        <vt:i4>0</vt:i4>
      </vt:variant>
      <vt:variant>
        <vt:i4>5</vt:i4>
      </vt:variant>
      <vt:variant>
        <vt:lpwstr>http://www.monografias.com/trabajos7/caes/caes.shtml</vt:lpwstr>
      </vt:variant>
      <vt:variant>
        <vt:lpwstr/>
      </vt:variant>
      <vt:variant>
        <vt:i4>8126504</vt:i4>
      </vt:variant>
      <vt:variant>
        <vt:i4>6</vt:i4>
      </vt:variant>
      <vt:variant>
        <vt:i4>0</vt:i4>
      </vt:variant>
      <vt:variant>
        <vt:i4>5</vt:i4>
      </vt:variant>
      <vt:variant>
        <vt:lpwstr>http://www.monografias.com/trabajos12/rentypro/rentypro.shtml</vt:lpwstr>
      </vt:variant>
      <vt:variant>
        <vt:lpwstr>ANALIS</vt:lpwstr>
      </vt:variant>
      <vt:variant>
        <vt:i4>4653098</vt:i4>
      </vt:variant>
      <vt:variant>
        <vt:i4>3</vt:i4>
      </vt:variant>
      <vt:variant>
        <vt:i4>0</vt:i4>
      </vt:variant>
      <vt:variant>
        <vt:i4>5</vt:i4>
      </vt:variant>
      <vt:variant>
        <vt:lpwstr>mailto:pramos@espol.edu.ec</vt:lpwstr>
      </vt:variant>
      <vt:variant>
        <vt:lpwstr/>
      </vt:variant>
      <vt:variant>
        <vt:i4>6946841</vt:i4>
      </vt:variant>
      <vt:variant>
        <vt:i4>0</vt:i4>
      </vt:variant>
      <vt:variant>
        <vt:i4>0</vt:i4>
      </vt:variant>
      <vt:variant>
        <vt:i4>5</vt:i4>
      </vt:variant>
      <vt:variant>
        <vt:lpwstr>mailto:actapia@espol.edu.ec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silgivar</cp:lastModifiedBy>
  <cp:revision>2</cp:revision>
  <cp:lastPrinted>2007-07-06T16:17:00Z</cp:lastPrinted>
  <dcterms:created xsi:type="dcterms:W3CDTF">2010-06-14T16:31:00Z</dcterms:created>
  <dcterms:modified xsi:type="dcterms:W3CDTF">2010-06-14T16:31:00Z</dcterms:modified>
</cp:coreProperties>
</file>