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E7" w:rsidRDefault="00360AE7">
      <w:pPr>
        <w:spacing w:line="360" w:lineRule="auto"/>
        <w:jc w:val="center"/>
        <w:rPr>
          <w:b/>
          <w:color w:val="000000"/>
        </w:rPr>
      </w:pPr>
      <w:r>
        <w:rPr>
          <w:b/>
          <w:color w:val="000000"/>
        </w:rPr>
        <w:t xml:space="preserve">Investigación de </w:t>
      </w:r>
      <w:r w:rsidR="00E3792E">
        <w:rPr>
          <w:b/>
          <w:color w:val="000000"/>
        </w:rPr>
        <w:t>M</w:t>
      </w:r>
      <w:r>
        <w:rPr>
          <w:b/>
          <w:color w:val="000000"/>
        </w:rPr>
        <w:t>ercado</w:t>
      </w:r>
      <w:r w:rsidR="00E3792E">
        <w:rPr>
          <w:b/>
          <w:color w:val="000000"/>
        </w:rPr>
        <w:t>s Para Internet Banda A</w:t>
      </w:r>
      <w:r w:rsidR="00BA5CD0">
        <w:rPr>
          <w:b/>
          <w:color w:val="000000"/>
        </w:rPr>
        <w:t>ncha en G</w:t>
      </w:r>
      <w:r>
        <w:rPr>
          <w:b/>
          <w:color w:val="000000"/>
        </w:rPr>
        <w:t xml:space="preserve">uayaquil </w:t>
      </w:r>
    </w:p>
    <w:p w:rsidR="00360AE7" w:rsidRDefault="00360AE7">
      <w:pPr>
        <w:spacing w:line="360" w:lineRule="auto"/>
        <w:rPr>
          <w:b/>
          <w:sz w:val="32"/>
          <w:szCs w:val="32"/>
        </w:rPr>
      </w:pPr>
    </w:p>
    <w:p w:rsidR="00360AE7" w:rsidRDefault="00360AE7">
      <w:pPr>
        <w:jc w:val="both"/>
        <w:rPr>
          <w:sz w:val="20"/>
          <w:vertAlign w:val="superscript"/>
        </w:rPr>
      </w:pPr>
      <w:r>
        <w:rPr>
          <w:sz w:val="20"/>
        </w:rPr>
        <w:t>Cinthya Succety Patiño Rojas</w:t>
      </w:r>
      <w:r>
        <w:rPr>
          <w:sz w:val="20"/>
          <w:vertAlign w:val="superscript"/>
        </w:rPr>
        <w:t>1</w:t>
      </w:r>
      <w:r w:rsidR="00925EEB">
        <w:rPr>
          <w:sz w:val="20"/>
        </w:rPr>
        <w:t>, Guillermo</w:t>
      </w:r>
      <w:r w:rsidR="000E0834">
        <w:rPr>
          <w:sz w:val="20"/>
        </w:rPr>
        <w:t xml:space="preserve"> Baquerizo</w:t>
      </w:r>
      <w:r>
        <w:rPr>
          <w:sz w:val="20"/>
          <w:vertAlign w:val="superscript"/>
        </w:rPr>
        <w:t>2</w:t>
      </w:r>
    </w:p>
    <w:p w:rsidR="00360AE7" w:rsidRDefault="00360AE7">
      <w:pPr>
        <w:jc w:val="both"/>
        <w:rPr>
          <w:vertAlign w:val="superscript"/>
        </w:rPr>
      </w:pPr>
    </w:p>
    <w:p w:rsidR="00360AE7" w:rsidRDefault="00360AE7">
      <w:pPr>
        <w:jc w:val="both"/>
        <w:rPr>
          <w:sz w:val="16"/>
        </w:rPr>
      </w:pPr>
      <w:r>
        <w:rPr>
          <w:sz w:val="16"/>
          <w:vertAlign w:val="superscript"/>
        </w:rPr>
        <w:t xml:space="preserve">1 </w:t>
      </w:r>
      <w:r>
        <w:rPr>
          <w:sz w:val="16"/>
        </w:rPr>
        <w:t xml:space="preserve">Ingeniero en Estadística e Informática, ICM-ESPOL,  </w:t>
      </w:r>
      <w:r w:rsidR="00925EEB">
        <w:rPr>
          <w:sz w:val="16"/>
        </w:rPr>
        <w:t>lidera.accionspatino@cruzada</w:t>
      </w:r>
      <w:smartTag w:uri="urn:schemas-microsoft-com:office:smarttags" w:element="PersonName">
        <w:r w:rsidR="00925EEB">
          <w:rPr>
            <w:sz w:val="16"/>
          </w:rPr>
          <w:t>ec</w:t>
        </w:r>
      </w:smartTag>
      <w:r w:rsidR="00925EEB">
        <w:rPr>
          <w:sz w:val="16"/>
        </w:rPr>
        <w:t>uador.org</w:t>
      </w:r>
    </w:p>
    <w:p w:rsidR="00360AE7" w:rsidRDefault="00360AE7">
      <w:pPr>
        <w:jc w:val="both"/>
        <w:rPr>
          <w:sz w:val="16"/>
          <w:vertAlign w:val="superscript"/>
        </w:rPr>
      </w:pPr>
      <w:r>
        <w:rPr>
          <w:sz w:val="16"/>
          <w:vertAlign w:val="superscript"/>
        </w:rPr>
        <w:t xml:space="preserve">2 </w:t>
      </w:r>
      <w:r>
        <w:rPr>
          <w:sz w:val="16"/>
        </w:rPr>
        <w:t xml:space="preserve">Ingeniero en Computación  ESPOL, </w:t>
      </w:r>
      <w:r w:rsidR="00270809">
        <w:rPr>
          <w:sz w:val="16"/>
        </w:rPr>
        <w:t>gbaquer</w:t>
      </w:r>
      <w:r w:rsidR="00A23F6B">
        <w:rPr>
          <w:sz w:val="16"/>
        </w:rPr>
        <w:t>i</w:t>
      </w:r>
      <w:r w:rsidR="00270809">
        <w:rPr>
          <w:sz w:val="16"/>
        </w:rPr>
        <w:t>@espol.edu.</w:t>
      </w:r>
      <w:smartTag w:uri="urn:schemas-microsoft-com:office:smarttags" w:element="PersonName">
        <w:r w:rsidR="00270809">
          <w:rPr>
            <w:sz w:val="16"/>
          </w:rPr>
          <w:t>ec</w:t>
        </w:r>
      </w:smartTag>
    </w:p>
    <w:p w:rsidR="00360AE7" w:rsidRDefault="00360AE7">
      <w:pPr>
        <w:jc w:val="both"/>
        <w:rPr>
          <w:sz w:val="16"/>
          <w:vertAlign w:val="superscript"/>
        </w:rPr>
      </w:pPr>
      <w:r>
        <w:rPr>
          <w:sz w:val="16"/>
          <w:vertAlign w:val="superscript"/>
        </w:rPr>
        <w:t xml:space="preserve"> </w:t>
      </w:r>
    </w:p>
    <w:p w:rsidR="00360AE7" w:rsidRDefault="00360AE7">
      <w:pPr>
        <w:jc w:val="both"/>
        <w:rPr>
          <w:sz w:val="16"/>
        </w:rPr>
      </w:pPr>
    </w:p>
    <w:p w:rsidR="00360AE7" w:rsidRDefault="00360AE7"/>
    <w:p w:rsidR="00360AE7" w:rsidRDefault="00360AE7">
      <w:pPr>
        <w:pStyle w:val="Ttulo1"/>
        <w:jc w:val="both"/>
        <w:rPr>
          <w:b w:val="0"/>
          <w:bCs/>
          <w:sz w:val="16"/>
        </w:rPr>
      </w:pPr>
      <w:r>
        <w:t xml:space="preserve">Resumen: </w:t>
      </w:r>
      <w:r>
        <w:rPr>
          <w:b w:val="0"/>
          <w:bCs/>
          <w:sz w:val="16"/>
        </w:rPr>
        <w:t>El  presente artículo da a conocer  si es factible implementar una empresa que brinde el servicio de  Internet de Banda Ancha con tecnología WLL (Wireless Local Loop) en la ciudad de Guayaquil, analizar el comportamiento del  mercado  Internet y masificar el consumo de servicios de Internet. Para  la  investigación de mercado de dicha tecnología, se realizaron estudios en base a la información obtenida a través del cuestionario que se elaboró. Con  los datos obtenidos  se llevó a cabo un análisis estadístico univariado y multivariado de las variables representativas, los mismos que revelaron  una inconformidad con el servicio de Internet que presta su proveedor. En base a los resultados obtenidos, es de suma importancia darle mayor atención a este tipo de servicio, pues su descuido podría limitarnos en el manejo de información,  y a su vez una baja en nuestra competitividad,  la misma que se vería afectada por la influenciada de la presente era de las telecomunicaciones. El artículo consta de la información de las telecomunicaciones en el país y lo referente a WLL, la investigación de mercado y finalmente  la factibilidad financiera</w:t>
      </w:r>
    </w:p>
    <w:p w:rsidR="00360AE7" w:rsidRDefault="00360AE7">
      <w:pPr>
        <w:jc w:val="both"/>
        <w:rPr>
          <w:b/>
          <w:iCs/>
          <w:sz w:val="16"/>
        </w:rPr>
      </w:pPr>
    </w:p>
    <w:p w:rsidR="00360AE7" w:rsidRDefault="00360AE7">
      <w:pPr>
        <w:jc w:val="both"/>
        <w:rPr>
          <w:bCs/>
          <w:sz w:val="16"/>
        </w:rPr>
      </w:pPr>
      <w:r>
        <w:rPr>
          <w:b/>
          <w:sz w:val="16"/>
          <w:lang w:val="en-US"/>
        </w:rPr>
        <w:t>Summary:</w:t>
      </w:r>
      <w:r>
        <w:rPr>
          <w:bCs/>
          <w:sz w:val="16"/>
          <w:lang w:val="en-US"/>
        </w:rPr>
        <w:t xml:space="preserve"> The present article presents if he is feasible to implement a company that offers the service of Internet of Broadband technology WLL (Local Wireless Loop) in the city of </w:t>
      </w:r>
      <w:smartTag w:uri="urn:schemas-microsoft-com:office:smarttags" w:element="City">
        <w:smartTag w:uri="urn:schemas-microsoft-com:office:smarttags" w:element="place">
          <w:r>
            <w:rPr>
              <w:bCs/>
              <w:sz w:val="16"/>
              <w:lang w:val="en-US"/>
            </w:rPr>
            <w:t>Guayaquil</w:t>
          </w:r>
        </w:smartTag>
      </w:smartTag>
      <w:r>
        <w:rPr>
          <w:bCs/>
          <w:sz w:val="16"/>
          <w:lang w:val="en-US"/>
        </w:rPr>
        <w:t xml:space="preserve">, to analyze the behavior of market Internet and to amass the consumption of services of Internet. </w:t>
      </w:r>
      <w:r>
        <w:rPr>
          <w:bCs/>
          <w:sz w:val="16"/>
        </w:rPr>
        <w:t>For the investigation of market of this technology, studies on the basis of the data obtained through the questionnaire were made that was elaborated. With the collected data a univariado and multivaried statistical analysis of the representative variables was carried out, such that revealed a inconformidad with the service of Internet that lends its supplier. On the basis of the obtained results, it is of extreme importance of giving greater attention to this type on watch, because its negligence could limit to us in the information handling, and as well a loss in our competitiveness, the same one that would be affected by the influenced one of the present one was of the telecommunications. The article consists of the information of the telecommunications in the country and the referring thing to WLL, the investigation of market and finally the financial feasibility</w:t>
      </w:r>
    </w:p>
    <w:p w:rsidR="00360AE7" w:rsidRDefault="00360AE7">
      <w:pPr>
        <w:spacing w:line="480" w:lineRule="auto"/>
        <w:jc w:val="both"/>
        <w:rPr>
          <w:bCs/>
          <w:sz w:val="16"/>
        </w:rPr>
      </w:pPr>
    </w:p>
    <w:p w:rsidR="00360AE7" w:rsidRDefault="00360AE7">
      <w:pPr>
        <w:jc w:val="both"/>
        <w:rPr>
          <w:b/>
          <w:iCs/>
          <w:sz w:val="16"/>
          <w:lang w:val="en-US"/>
        </w:rPr>
      </w:pPr>
    </w:p>
    <w:p w:rsidR="00360AE7" w:rsidRDefault="00360AE7">
      <w:pPr>
        <w:jc w:val="both"/>
        <w:rPr>
          <w:b/>
          <w:iCs/>
          <w:sz w:val="16"/>
          <w:lang w:val="en-US"/>
        </w:rPr>
      </w:pPr>
    </w:p>
    <w:p w:rsidR="00360AE7" w:rsidRDefault="00360AE7">
      <w:pPr>
        <w:jc w:val="both"/>
        <w:rPr>
          <w:b/>
          <w:iCs/>
          <w:sz w:val="16"/>
          <w:lang w:val="en-US"/>
        </w:rPr>
      </w:pPr>
    </w:p>
    <w:p w:rsidR="00360AE7" w:rsidRDefault="00360AE7">
      <w:pPr>
        <w:jc w:val="both"/>
        <w:rPr>
          <w:b/>
          <w:iCs/>
          <w:sz w:val="20"/>
          <w:lang w:val="en-US"/>
        </w:rPr>
        <w:sectPr w:rsidR="00360AE7">
          <w:pgSz w:w="11906" w:h="16838"/>
          <w:pgMar w:top="1417" w:right="1701" w:bottom="1417" w:left="1701" w:header="708" w:footer="708" w:gutter="0"/>
          <w:cols w:space="708"/>
          <w:docGrid w:linePitch="360"/>
        </w:sectPr>
      </w:pPr>
    </w:p>
    <w:p w:rsidR="00360AE7" w:rsidRDefault="00360AE7">
      <w:pPr>
        <w:numPr>
          <w:ilvl w:val="0"/>
          <w:numId w:val="3"/>
        </w:numPr>
        <w:tabs>
          <w:tab w:val="clear" w:pos="720"/>
          <w:tab w:val="num" w:pos="360"/>
        </w:tabs>
        <w:ind w:hanging="720"/>
        <w:rPr>
          <w:b/>
          <w:sz w:val="20"/>
        </w:rPr>
      </w:pPr>
      <w:r>
        <w:rPr>
          <w:b/>
          <w:sz w:val="20"/>
        </w:rPr>
        <w:lastRenderedPageBreak/>
        <w:t>INTRODUCCIÓN</w:t>
      </w:r>
    </w:p>
    <w:p w:rsidR="00360AE7" w:rsidRDefault="00360AE7">
      <w:pPr>
        <w:jc w:val="both"/>
        <w:rPr>
          <w:sz w:val="20"/>
        </w:rPr>
      </w:pPr>
      <w:r>
        <w:rPr>
          <w:sz w:val="20"/>
        </w:rPr>
        <w:t>El problema surge de la necesidad de información que requiere la población Guayaquileña. Disponer de mayor acceso al medio,  nos conduciría a una vía de desarrollo. Dicha información como son descubrimientos, teorías, avances tecnológicos y entre otros, son publicados rápidamente  para todas las personas del mundo a través del Internet.</w:t>
      </w:r>
    </w:p>
    <w:p w:rsidR="00360AE7" w:rsidRDefault="00360AE7">
      <w:pPr>
        <w:jc w:val="both"/>
        <w:rPr>
          <w:i/>
          <w:sz w:val="20"/>
        </w:rPr>
      </w:pPr>
      <w:r>
        <w:rPr>
          <w:sz w:val="20"/>
        </w:rPr>
        <w:t xml:space="preserve">Para que se pueda tener mayor acceso a la información, en el presente articulo se describe como se realizó </w:t>
      </w:r>
      <w:r>
        <w:rPr>
          <w:i/>
          <w:sz w:val="20"/>
        </w:rPr>
        <w:t xml:space="preserve">una investigación de mercado </w:t>
      </w:r>
      <w:r>
        <w:rPr>
          <w:i/>
          <w:sz w:val="20"/>
          <w:szCs w:val="20"/>
        </w:rPr>
        <w:t>para Internet banda ancha en la ciudad de Guayaquil con tecnología WLL (Wireless  Local Loop).</w:t>
      </w:r>
    </w:p>
    <w:p w:rsidR="00360AE7" w:rsidRDefault="00360AE7">
      <w:pPr>
        <w:jc w:val="both"/>
        <w:rPr>
          <w:sz w:val="20"/>
        </w:rPr>
      </w:pPr>
      <w:r>
        <w:rPr>
          <w:sz w:val="20"/>
        </w:rPr>
        <w:t xml:space="preserve">Solucionar dicho problema  requeriría tener un servicio de acceso a Internet  con las mejores características en: velocidad, conexión y amplitud en cobertura; permitiendo cubrir extensas áreas, que actualmente no están con servicio, además ofrecer  tarifas accesibles a las personas. </w:t>
      </w:r>
    </w:p>
    <w:p w:rsidR="00360AE7" w:rsidRDefault="00360AE7">
      <w:pPr>
        <w:jc w:val="both"/>
        <w:rPr>
          <w:sz w:val="20"/>
        </w:rPr>
      </w:pPr>
    </w:p>
    <w:p w:rsidR="00360AE7" w:rsidRDefault="00360AE7">
      <w:pPr>
        <w:numPr>
          <w:ilvl w:val="0"/>
          <w:numId w:val="3"/>
        </w:numPr>
        <w:tabs>
          <w:tab w:val="clear" w:pos="720"/>
        </w:tabs>
        <w:ind w:left="360"/>
        <w:rPr>
          <w:b/>
          <w:sz w:val="20"/>
        </w:rPr>
      </w:pPr>
      <w:r>
        <w:rPr>
          <w:b/>
          <w:sz w:val="20"/>
        </w:rPr>
        <w:t>EVOLUCIÓN DE  LAS TELECOMUNICACIONES</w:t>
      </w:r>
    </w:p>
    <w:p w:rsidR="00360AE7" w:rsidRDefault="00360AE7">
      <w:pPr>
        <w:autoSpaceDE w:val="0"/>
        <w:autoSpaceDN w:val="0"/>
        <w:adjustRightInd w:val="0"/>
        <w:jc w:val="both"/>
        <w:rPr>
          <w:sz w:val="20"/>
        </w:rPr>
      </w:pPr>
      <w:r>
        <w:rPr>
          <w:sz w:val="20"/>
        </w:rPr>
        <w:t>El comportamiento de los servicios de telecomunicaciones prestados en el país muestra un fuerte dinamismo durante el período 1996  - 2005.</w:t>
      </w:r>
    </w:p>
    <w:p w:rsidR="00360AE7" w:rsidRDefault="00360AE7">
      <w:pPr>
        <w:autoSpaceDE w:val="0"/>
        <w:autoSpaceDN w:val="0"/>
        <w:adjustRightInd w:val="0"/>
        <w:jc w:val="both"/>
        <w:rPr>
          <w:sz w:val="20"/>
        </w:rPr>
      </w:pPr>
    </w:p>
    <w:p w:rsidR="00360AE7" w:rsidRDefault="00360AE7">
      <w:pPr>
        <w:autoSpaceDE w:val="0"/>
        <w:autoSpaceDN w:val="0"/>
        <w:adjustRightInd w:val="0"/>
        <w:jc w:val="both"/>
        <w:rPr>
          <w:sz w:val="20"/>
        </w:rPr>
      </w:pPr>
      <w:r>
        <w:rPr>
          <w:sz w:val="20"/>
        </w:rPr>
        <w:lastRenderedPageBreak/>
        <w:t>En efecto, si se considera el crecimiento promedio entre estos años, se aprecia que algunos de los servicios de telecomunicaciones experimentaron un aumento muy significativo como es el caso de valor agregado (acceso a Internet, 189.7%), de frecuencias privados (133.7%), de los servicios portadores (116.1%); y, la telefonía móvil celular (69.7%).</w:t>
      </w:r>
    </w:p>
    <w:p w:rsidR="00360AE7" w:rsidRDefault="00360AE7">
      <w:pPr>
        <w:autoSpaceDE w:val="0"/>
        <w:autoSpaceDN w:val="0"/>
        <w:adjustRightInd w:val="0"/>
        <w:jc w:val="both"/>
        <w:rPr>
          <w:sz w:val="20"/>
        </w:rPr>
      </w:pPr>
    </w:p>
    <w:p w:rsidR="00360AE7" w:rsidRDefault="00360AE7">
      <w:pPr>
        <w:jc w:val="both"/>
        <w:rPr>
          <w:sz w:val="20"/>
        </w:rPr>
      </w:pPr>
      <w:r>
        <w:rPr>
          <w:sz w:val="20"/>
        </w:rPr>
        <w:t>En cuanto a la telefonía fija, hasta ahora considerado el principal de los servicios prestados a nivel nacional, sólo creció en promedio en el período analizado en 9.8%.</w:t>
      </w:r>
    </w:p>
    <w:p w:rsidR="00360AE7" w:rsidRDefault="00360AE7">
      <w:pPr>
        <w:jc w:val="both"/>
        <w:rPr>
          <w:sz w:val="20"/>
        </w:rPr>
      </w:pPr>
    </w:p>
    <w:p w:rsidR="00360AE7" w:rsidRDefault="00360AE7">
      <w:pPr>
        <w:autoSpaceDE w:val="0"/>
        <w:autoSpaceDN w:val="0"/>
        <w:adjustRightInd w:val="0"/>
        <w:jc w:val="both"/>
        <w:rPr>
          <w:sz w:val="20"/>
        </w:rPr>
      </w:pPr>
      <w:r>
        <w:rPr>
          <w:sz w:val="20"/>
        </w:rPr>
        <w:t>Los usuarios de la telefonía móvil celular crecieron entre el 2001 y 2002 en el 81.7%, mientras que las líneas fijas instaladas por las empresas prestadoras de estos servicios apenas crecieron en el 6.8%.</w:t>
      </w:r>
    </w:p>
    <w:p w:rsidR="00360AE7" w:rsidRDefault="00360AE7">
      <w:pPr>
        <w:pStyle w:val="NormalWeb"/>
        <w:jc w:val="both"/>
        <w:rPr>
          <w:color w:val="auto"/>
          <w:sz w:val="20"/>
        </w:rPr>
      </w:pPr>
      <w:r>
        <w:rPr>
          <w:color w:val="auto"/>
          <w:sz w:val="20"/>
        </w:rPr>
        <w:t xml:space="preserve"> El Internet apareció en el Ecuador  en los años 90, se dio a conocer primero en la ciudad de Guayaquil y luego se expandió al resto del país por medio de Banco del Pacifico. SANTET fue el segundo que brindo dicho servicio.</w:t>
      </w:r>
    </w:p>
    <w:p w:rsidR="00360AE7" w:rsidRDefault="00360AE7">
      <w:pPr>
        <w:jc w:val="both"/>
        <w:rPr>
          <w:sz w:val="20"/>
        </w:rPr>
      </w:pPr>
      <w:r>
        <w:rPr>
          <w:sz w:val="20"/>
        </w:rPr>
        <w:t xml:space="preserve">Las personas que se conectan a Internet en  Ecuador es cada vez mayor, quienes consumen dicho recurso en gran cantidad, son jóvenes que están en colegio y universidad. </w:t>
      </w:r>
    </w:p>
    <w:p w:rsidR="00360AE7" w:rsidRDefault="00360AE7">
      <w:pPr>
        <w:jc w:val="both"/>
        <w:rPr>
          <w:sz w:val="20"/>
        </w:rPr>
      </w:pPr>
    </w:p>
    <w:p w:rsidR="00360AE7" w:rsidRDefault="00360AE7">
      <w:pPr>
        <w:jc w:val="both"/>
        <w:rPr>
          <w:b/>
          <w:sz w:val="20"/>
        </w:rPr>
      </w:pPr>
      <w:r>
        <w:rPr>
          <w:sz w:val="20"/>
        </w:rPr>
        <w:t>Con la herramienta de Internet se puede  tener acceso a gran cantidad  y variada  información.</w:t>
      </w:r>
    </w:p>
    <w:p w:rsidR="00360AE7" w:rsidRDefault="00360AE7">
      <w:pPr>
        <w:ind w:left="360"/>
        <w:jc w:val="both"/>
        <w:rPr>
          <w:b/>
          <w:sz w:val="20"/>
        </w:rPr>
      </w:pPr>
    </w:p>
    <w:p w:rsidR="00360AE7" w:rsidRDefault="00360AE7">
      <w:pPr>
        <w:jc w:val="both"/>
        <w:rPr>
          <w:b/>
          <w:sz w:val="20"/>
        </w:rPr>
      </w:pPr>
    </w:p>
    <w:p w:rsidR="00360AE7" w:rsidRDefault="00360AE7">
      <w:pPr>
        <w:numPr>
          <w:ilvl w:val="0"/>
          <w:numId w:val="3"/>
        </w:numPr>
        <w:tabs>
          <w:tab w:val="clear" w:pos="720"/>
          <w:tab w:val="num" w:pos="360"/>
        </w:tabs>
        <w:ind w:hanging="720"/>
        <w:jc w:val="both"/>
        <w:rPr>
          <w:b/>
          <w:sz w:val="20"/>
        </w:rPr>
      </w:pPr>
      <w:r>
        <w:rPr>
          <w:b/>
          <w:sz w:val="20"/>
        </w:rPr>
        <w:t>INTERNET  BANDA ANCHA  WLL</w:t>
      </w:r>
    </w:p>
    <w:p w:rsidR="00360AE7" w:rsidRDefault="00360AE7">
      <w:pPr>
        <w:jc w:val="both"/>
        <w:rPr>
          <w:sz w:val="20"/>
          <w:lang w:val="es-MX"/>
        </w:rPr>
      </w:pPr>
      <w:r>
        <w:rPr>
          <w:sz w:val="20"/>
          <w:lang w:val="es-MX"/>
        </w:rPr>
        <w:t>Wireless local loop (WLL) es un sistema que conecta suscriptores o usuarios a la red de telefonía pública utilizando señales de radio en lugar de una línea física.</w:t>
      </w:r>
    </w:p>
    <w:p w:rsidR="00360AE7" w:rsidRDefault="00360AE7">
      <w:pPr>
        <w:jc w:val="both"/>
        <w:rPr>
          <w:sz w:val="20"/>
          <w:lang w:val="es-MX"/>
        </w:rPr>
      </w:pPr>
    </w:p>
    <w:p w:rsidR="00360AE7" w:rsidRDefault="00360AE7">
      <w:pPr>
        <w:numPr>
          <w:ilvl w:val="0"/>
          <w:numId w:val="10"/>
        </w:numPr>
        <w:jc w:val="both"/>
        <w:rPr>
          <w:b/>
          <w:sz w:val="20"/>
          <w:lang w:val="es-MX"/>
        </w:rPr>
      </w:pPr>
      <w:r>
        <w:rPr>
          <w:b/>
          <w:sz w:val="20"/>
          <w:lang w:val="es-MX"/>
        </w:rPr>
        <w:t>FUNCIONAMIENTO DE WLL</w:t>
      </w:r>
    </w:p>
    <w:p w:rsidR="00360AE7" w:rsidRDefault="00360AE7">
      <w:pPr>
        <w:jc w:val="both"/>
        <w:rPr>
          <w:b/>
          <w:sz w:val="20"/>
          <w:lang w:val="es-MX"/>
        </w:rPr>
      </w:pPr>
    </w:p>
    <w:p w:rsidR="00360AE7" w:rsidRDefault="00360AE7">
      <w:pPr>
        <w:jc w:val="both"/>
        <w:rPr>
          <w:sz w:val="20"/>
          <w:lang w:val="es-MX"/>
        </w:rPr>
      </w:pPr>
      <w:r>
        <w:rPr>
          <w:sz w:val="20"/>
          <w:lang w:val="es-MX"/>
        </w:rPr>
        <w:t>Este sistema de WLL permite la transmisión de voz y dato sin cable  dentro del espectro radioeléctrico comprendido entre 3,4 y 3,6 GHZ, alcanzando una comunicación de banda ancha igual o superior a las 3Mbps. Para ello, WLL convierte la información en pequeños paquetes de datos utilizando el protocolo de Internet (IP).</w:t>
      </w:r>
    </w:p>
    <w:p w:rsidR="00360AE7" w:rsidRDefault="00360AE7">
      <w:pPr>
        <w:pStyle w:val="NormalWeb"/>
        <w:spacing w:before="0" w:beforeAutospacing="0" w:after="0" w:afterAutospacing="0"/>
        <w:jc w:val="both"/>
        <w:rPr>
          <w:color w:val="auto"/>
          <w:sz w:val="20"/>
          <w:lang w:val="es-MX"/>
        </w:rPr>
      </w:pPr>
    </w:p>
    <w:p w:rsidR="00360AE7" w:rsidRDefault="00360AE7">
      <w:pPr>
        <w:pStyle w:val="NormalWeb"/>
        <w:jc w:val="both"/>
        <w:rPr>
          <w:color w:val="auto"/>
          <w:sz w:val="20"/>
        </w:rPr>
      </w:pPr>
      <w:r>
        <w:rPr>
          <w:color w:val="auto"/>
          <w:sz w:val="20"/>
        </w:rPr>
        <w:t xml:space="preserve">Esta tecnología WLL posee tres partes principales: Las unidades Terminales, las Estaciones Radio Base y </w:t>
      </w:r>
      <w:smartTag w:uri="urn:schemas-microsoft-com:office:smarttags" w:element="PersonName">
        <w:smartTagPr>
          <w:attr w:name="ProductID" w:val="la Unidad"/>
        </w:smartTagPr>
        <w:r>
          <w:rPr>
            <w:color w:val="auto"/>
            <w:sz w:val="20"/>
          </w:rPr>
          <w:t>la Unidad</w:t>
        </w:r>
      </w:smartTag>
      <w:r>
        <w:rPr>
          <w:color w:val="auto"/>
          <w:sz w:val="20"/>
        </w:rPr>
        <w:t xml:space="preserve"> de Interfaz con la oficina de conmutación de telefonía pública.</w:t>
      </w:r>
    </w:p>
    <w:p w:rsidR="00360AE7" w:rsidRDefault="00360AE7">
      <w:pPr>
        <w:pStyle w:val="NormalWeb"/>
        <w:jc w:val="both"/>
        <w:rPr>
          <w:color w:val="auto"/>
          <w:sz w:val="20"/>
        </w:rPr>
      </w:pPr>
      <w:r>
        <w:rPr>
          <w:color w:val="auto"/>
          <w:sz w:val="20"/>
        </w:rPr>
        <w:t>En el Gráfico 1 podemos observar la configuración básica de un sistema WLL.</w:t>
      </w:r>
    </w:p>
    <w:p w:rsidR="00360AE7" w:rsidRDefault="006A1CCF">
      <w:pPr>
        <w:pStyle w:val="NormalWeb"/>
        <w:jc w:val="center"/>
        <w:rPr>
          <w:b/>
          <w:color w:val="auto"/>
          <w:sz w:val="20"/>
        </w:rPr>
      </w:pPr>
      <w:r>
        <w:rPr>
          <w:noProof/>
          <w:sz w:val="20"/>
          <w:lang w:val="en-US" w:eastAsia="en-US"/>
        </w:rPr>
        <w:drawing>
          <wp:anchor distT="0" distB="0" distL="114300" distR="114300" simplePos="0" relativeHeight="251657728" behindDoc="1" locked="0" layoutInCell="1" allowOverlap="1">
            <wp:simplePos x="0" y="0"/>
            <wp:positionH relativeFrom="column">
              <wp:posOffset>-3810</wp:posOffset>
            </wp:positionH>
            <wp:positionV relativeFrom="paragraph">
              <wp:posOffset>210185</wp:posOffset>
            </wp:positionV>
            <wp:extent cx="2514600" cy="1647825"/>
            <wp:effectExtent l="19050" t="0" r="0" b="0"/>
            <wp:wrapTight wrapText="bothSides">
              <wp:wrapPolygon edited="0">
                <wp:start x="-164" y="0"/>
                <wp:lineTo x="-164" y="21475"/>
                <wp:lineTo x="21600" y="21475"/>
                <wp:lineTo x="21600" y="0"/>
                <wp:lineTo x="-164" y="0"/>
              </wp:wrapPolygon>
            </wp:wrapTight>
            <wp:docPr id="1" name="Imagen 3" descr="http://neutron.ing.ucv.ve/revista-e/No5/LAgui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utron.ing.ucv.ve/revista-e/No5/LAguin2.gif"/>
                    <pic:cNvPicPr>
                      <a:picLocks noChangeAspect="1" noChangeArrowheads="1"/>
                    </pic:cNvPicPr>
                  </pic:nvPicPr>
                  <pic:blipFill>
                    <a:blip r:embed="rId5" r:link="rId6"/>
                    <a:srcRect/>
                    <a:stretch>
                      <a:fillRect/>
                    </a:stretch>
                  </pic:blipFill>
                  <pic:spPr bwMode="auto">
                    <a:xfrm>
                      <a:off x="0" y="0"/>
                      <a:ext cx="2514600" cy="1647825"/>
                    </a:xfrm>
                    <a:prstGeom prst="rect">
                      <a:avLst/>
                    </a:prstGeom>
                    <a:noFill/>
                    <a:ln w="9525">
                      <a:noFill/>
                      <a:miter lim="800000"/>
                      <a:headEnd/>
                      <a:tailEnd/>
                    </a:ln>
                  </pic:spPr>
                </pic:pic>
              </a:graphicData>
            </a:graphic>
          </wp:anchor>
        </w:drawing>
      </w:r>
      <w:r w:rsidR="00360AE7">
        <w:rPr>
          <w:b/>
          <w:color w:val="auto"/>
          <w:sz w:val="20"/>
        </w:rPr>
        <w:t>Gráfico 1</w:t>
      </w:r>
    </w:p>
    <w:p w:rsidR="00360AE7" w:rsidRDefault="00360AE7">
      <w:pPr>
        <w:pStyle w:val="NormalWeb"/>
        <w:spacing w:before="0" w:beforeAutospacing="0" w:after="0" w:afterAutospacing="0"/>
        <w:jc w:val="both"/>
        <w:rPr>
          <w:color w:val="auto"/>
          <w:sz w:val="20"/>
        </w:rPr>
      </w:pPr>
    </w:p>
    <w:p w:rsidR="00360AE7" w:rsidRDefault="00360AE7">
      <w:pPr>
        <w:ind w:left="540"/>
        <w:jc w:val="both"/>
        <w:rPr>
          <w:b/>
          <w:sz w:val="20"/>
        </w:rPr>
      </w:pPr>
      <w:r>
        <w:rPr>
          <w:b/>
          <w:sz w:val="20"/>
        </w:rPr>
        <w:t>3.2 VENTAJAS Y  DESVENTAJA</w:t>
      </w:r>
    </w:p>
    <w:p w:rsidR="00360AE7" w:rsidRDefault="00360AE7">
      <w:pPr>
        <w:pStyle w:val="Sangra2detindependiente"/>
        <w:spacing w:line="240" w:lineRule="auto"/>
        <w:ind w:left="360"/>
        <w:jc w:val="both"/>
        <w:rPr>
          <w:sz w:val="20"/>
        </w:rPr>
      </w:pPr>
    </w:p>
    <w:p w:rsidR="00360AE7" w:rsidRDefault="00360AE7">
      <w:pPr>
        <w:pStyle w:val="Sangra2detindependiente"/>
        <w:numPr>
          <w:ilvl w:val="0"/>
          <w:numId w:val="11"/>
        </w:numPr>
        <w:spacing w:line="240" w:lineRule="auto"/>
        <w:jc w:val="both"/>
        <w:rPr>
          <w:sz w:val="20"/>
        </w:rPr>
      </w:pPr>
      <w:r>
        <w:rPr>
          <w:sz w:val="20"/>
        </w:rPr>
        <w:t>El radio de cobertura por antena, permite cubrir grandes extensiones con una estación emisora, y sin necesidad de tender cables subterráneos.</w:t>
      </w:r>
    </w:p>
    <w:p w:rsidR="00360AE7" w:rsidRDefault="00360AE7">
      <w:pPr>
        <w:pStyle w:val="NormalWeb"/>
        <w:numPr>
          <w:ilvl w:val="0"/>
          <w:numId w:val="11"/>
        </w:numPr>
        <w:tabs>
          <w:tab w:val="num" w:pos="1620"/>
        </w:tabs>
        <w:jc w:val="both"/>
        <w:rPr>
          <w:color w:val="auto"/>
          <w:sz w:val="20"/>
          <w:szCs w:val="20"/>
          <w:lang w:val="es-EC"/>
        </w:rPr>
      </w:pPr>
      <w:r>
        <w:rPr>
          <w:color w:val="auto"/>
          <w:sz w:val="20"/>
          <w:szCs w:val="20"/>
          <w:lang w:val="es-EC"/>
        </w:rPr>
        <w:t xml:space="preserve">Rapidez en la  implementación, de </w:t>
      </w:r>
      <w:smartTag w:uri="urn:schemas-microsoft-com:office:smarttags" w:element="metricconverter">
        <w:smartTagPr>
          <w:attr w:name="ProductID" w:val="90 a"/>
        </w:smartTagPr>
        <w:r>
          <w:rPr>
            <w:color w:val="auto"/>
            <w:sz w:val="20"/>
            <w:szCs w:val="20"/>
            <w:lang w:val="es-EC"/>
          </w:rPr>
          <w:t>90 a</w:t>
        </w:r>
      </w:smartTag>
      <w:r>
        <w:rPr>
          <w:color w:val="auto"/>
          <w:sz w:val="20"/>
          <w:szCs w:val="20"/>
          <w:lang w:val="es-EC"/>
        </w:rPr>
        <w:t xml:space="preserve"> 120 días se habilita un  sistema para ofrecer el servicio en toda una localidad.</w:t>
      </w:r>
    </w:p>
    <w:p w:rsidR="00360AE7" w:rsidRDefault="00360AE7">
      <w:pPr>
        <w:pStyle w:val="NormalWeb"/>
        <w:numPr>
          <w:ilvl w:val="0"/>
          <w:numId w:val="11"/>
        </w:numPr>
        <w:tabs>
          <w:tab w:val="num" w:pos="1620"/>
        </w:tabs>
        <w:jc w:val="both"/>
        <w:rPr>
          <w:color w:val="auto"/>
          <w:sz w:val="20"/>
          <w:szCs w:val="20"/>
          <w:lang w:val="es-EC"/>
        </w:rPr>
      </w:pPr>
      <w:r>
        <w:rPr>
          <w:color w:val="auto"/>
          <w:sz w:val="20"/>
          <w:szCs w:val="20"/>
          <w:lang w:val="es-EC"/>
        </w:rPr>
        <w:t>Sencillez en la instalación para el usuario final.</w:t>
      </w:r>
    </w:p>
    <w:p w:rsidR="00360AE7" w:rsidRDefault="00360AE7">
      <w:pPr>
        <w:pStyle w:val="NormalWeb"/>
        <w:numPr>
          <w:ilvl w:val="0"/>
          <w:numId w:val="11"/>
        </w:numPr>
        <w:tabs>
          <w:tab w:val="left" w:pos="1620"/>
        </w:tabs>
        <w:jc w:val="both"/>
        <w:rPr>
          <w:color w:val="auto"/>
          <w:sz w:val="20"/>
          <w:szCs w:val="20"/>
          <w:lang w:val="es-EC"/>
        </w:rPr>
      </w:pPr>
      <w:r>
        <w:rPr>
          <w:color w:val="auto"/>
          <w:sz w:val="20"/>
          <w:szCs w:val="20"/>
          <w:lang w:val="es-EC"/>
        </w:rPr>
        <w:lastRenderedPageBreak/>
        <w:t>Ofrece conexiones de banda ancha a Internet por unos costos de alrededor de 40% menos que las redes alambradas.</w:t>
      </w:r>
    </w:p>
    <w:p w:rsidR="00360AE7" w:rsidRDefault="00360AE7">
      <w:pPr>
        <w:pStyle w:val="NormalWeb"/>
        <w:numPr>
          <w:ilvl w:val="0"/>
          <w:numId w:val="11"/>
        </w:numPr>
        <w:tabs>
          <w:tab w:val="num" w:pos="1620"/>
        </w:tabs>
        <w:jc w:val="both"/>
        <w:rPr>
          <w:b/>
          <w:bCs/>
          <w:color w:val="auto"/>
          <w:sz w:val="20"/>
        </w:rPr>
      </w:pPr>
      <w:r>
        <w:rPr>
          <w:color w:val="auto"/>
          <w:sz w:val="20"/>
        </w:rPr>
        <w:t>Posibilidad de Ofrecer el servicio en regiones de difícil acceso   como son las zonas rurales y semi-urbanas.</w:t>
      </w:r>
    </w:p>
    <w:p w:rsidR="00360AE7" w:rsidRDefault="00360AE7">
      <w:pPr>
        <w:pStyle w:val="Sangradetextonormal"/>
        <w:numPr>
          <w:ilvl w:val="0"/>
          <w:numId w:val="11"/>
        </w:numPr>
        <w:tabs>
          <w:tab w:val="num" w:pos="1620"/>
        </w:tabs>
        <w:spacing w:after="0"/>
        <w:jc w:val="both"/>
        <w:rPr>
          <w:sz w:val="20"/>
        </w:rPr>
      </w:pPr>
      <w:r>
        <w:rPr>
          <w:sz w:val="20"/>
        </w:rPr>
        <w:t xml:space="preserve">Tecnología inalámbrica. </w:t>
      </w:r>
    </w:p>
    <w:p w:rsidR="00360AE7" w:rsidRDefault="00360AE7">
      <w:pPr>
        <w:pStyle w:val="Sangradetextonormal"/>
        <w:numPr>
          <w:ilvl w:val="0"/>
          <w:numId w:val="11"/>
        </w:numPr>
        <w:tabs>
          <w:tab w:val="num" w:pos="1620"/>
        </w:tabs>
        <w:spacing w:after="0"/>
        <w:jc w:val="both"/>
        <w:rPr>
          <w:sz w:val="20"/>
        </w:rPr>
      </w:pPr>
      <w:r>
        <w:rPr>
          <w:sz w:val="20"/>
        </w:rPr>
        <w:t xml:space="preserve">Mayor flexibilidad </w:t>
      </w:r>
    </w:p>
    <w:p w:rsidR="00360AE7" w:rsidRDefault="00360AE7">
      <w:pPr>
        <w:pStyle w:val="Sangradetextonormal"/>
        <w:numPr>
          <w:ilvl w:val="0"/>
          <w:numId w:val="11"/>
        </w:numPr>
        <w:tabs>
          <w:tab w:val="num" w:pos="1620"/>
        </w:tabs>
        <w:spacing w:after="0"/>
        <w:jc w:val="both"/>
        <w:rPr>
          <w:sz w:val="20"/>
        </w:rPr>
      </w:pPr>
      <w:r>
        <w:rPr>
          <w:sz w:val="20"/>
        </w:rPr>
        <w:t xml:space="preserve">Menor mantenimiento </w:t>
      </w:r>
    </w:p>
    <w:p w:rsidR="00360AE7" w:rsidRDefault="00360AE7">
      <w:pPr>
        <w:pStyle w:val="Sangradetextonormal"/>
        <w:numPr>
          <w:ilvl w:val="0"/>
          <w:numId w:val="11"/>
        </w:numPr>
        <w:tabs>
          <w:tab w:val="num" w:pos="1620"/>
        </w:tabs>
        <w:spacing w:after="0"/>
        <w:jc w:val="both"/>
        <w:rPr>
          <w:sz w:val="20"/>
        </w:rPr>
      </w:pPr>
      <w:r>
        <w:rPr>
          <w:sz w:val="20"/>
        </w:rPr>
        <w:t>Alta velocidad en transmisión de datos de 3Mbps por usuario</w:t>
      </w:r>
    </w:p>
    <w:p w:rsidR="00360AE7" w:rsidRDefault="00360AE7">
      <w:pPr>
        <w:pStyle w:val="Sangradetextonormal"/>
        <w:numPr>
          <w:ilvl w:val="0"/>
          <w:numId w:val="11"/>
        </w:numPr>
        <w:tabs>
          <w:tab w:val="num" w:pos="1620"/>
        </w:tabs>
        <w:spacing w:after="0"/>
        <w:jc w:val="both"/>
        <w:rPr>
          <w:sz w:val="20"/>
        </w:rPr>
      </w:pPr>
      <w:r>
        <w:rPr>
          <w:sz w:val="20"/>
        </w:rPr>
        <w:t xml:space="preserve">Navegar más rápido por </w:t>
      </w:r>
      <w:smartTag w:uri="urn:schemas-microsoft-com:office:smarttags" w:element="PersonName">
        <w:smartTagPr>
          <w:attr w:name="ProductID" w:val="la Internet."/>
        </w:smartTagPr>
        <w:r>
          <w:rPr>
            <w:sz w:val="20"/>
          </w:rPr>
          <w:t>la Internet.</w:t>
        </w:r>
      </w:smartTag>
      <w:r>
        <w:rPr>
          <w:sz w:val="20"/>
        </w:rPr>
        <w:t xml:space="preserve"> </w:t>
      </w:r>
    </w:p>
    <w:p w:rsidR="00360AE7" w:rsidRDefault="00360AE7">
      <w:pPr>
        <w:pStyle w:val="Sangradetextonormal"/>
        <w:numPr>
          <w:ilvl w:val="0"/>
          <w:numId w:val="11"/>
        </w:numPr>
        <w:tabs>
          <w:tab w:val="num" w:pos="1620"/>
        </w:tabs>
        <w:spacing w:after="0"/>
        <w:jc w:val="both"/>
        <w:rPr>
          <w:sz w:val="20"/>
        </w:rPr>
      </w:pPr>
      <w:r>
        <w:rPr>
          <w:sz w:val="20"/>
        </w:rPr>
        <w:t>Transmisión de datos, voz y vídeo</w:t>
      </w:r>
    </w:p>
    <w:p w:rsidR="00360AE7" w:rsidRDefault="00360AE7">
      <w:pPr>
        <w:numPr>
          <w:ilvl w:val="0"/>
          <w:numId w:val="11"/>
        </w:numPr>
        <w:jc w:val="both"/>
        <w:rPr>
          <w:sz w:val="20"/>
        </w:rPr>
      </w:pPr>
      <w:r>
        <w:rPr>
          <w:sz w:val="20"/>
        </w:rPr>
        <w:t>Tipo de Comunicación: half duplex.</w:t>
      </w:r>
    </w:p>
    <w:p w:rsidR="00360AE7" w:rsidRDefault="00360AE7">
      <w:pPr>
        <w:numPr>
          <w:ilvl w:val="0"/>
          <w:numId w:val="11"/>
        </w:numPr>
        <w:jc w:val="both"/>
        <w:rPr>
          <w:sz w:val="20"/>
        </w:rPr>
      </w:pPr>
      <w:r>
        <w:rPr>
          <w:sz w:val="20"/>
        </w:rPr>
        <w:t>Elimina las posibilidades de robos de cables.</w:t>
      </w:r>
    </w:p>
    <w:p w:rsidR="00360AE7" w:rsidRDefault="00360AE7">
      <w:pPr>
        <w:pStyle w:val="Sangradetextonormal"/>
        <w:numPr>
          <w:ilvl w:val="0"/>
          <w:numId w:val="11"/>
        </w:numPr>
        <w:spacing w:after="0"/>
        <w:jc w:val="both"/>
        <w:rPr>
          <w:b/>
          <w:bCs/>
          <w:sz w:val="20"/>
        </w:rPr>
      </w:pPr>
      <w:r>
        <w:rPr>
          <w:sz w:val="20"/>
        </w:rPr>
        <w:t>Línea telefónica libre</w:t>
      </w:r>
    </w:p>
    <w:p w:rsidR="00360AE7" w:rsidRDefault="00360AE7">
      <w:pPr>
        <w:pStyle w:val="NormalWeb"/>
        <w:ind w:left="360"/>
        <w:jc w:val="both"/>
        <w:rPr>
          <w:b/>
          <w:bCs/>
          <w:color w:val="auto"/>
          <w:sz w:val="20"/>
          <w:lang w:val="es-EC"/>
        </w:rPr>
      </w:pPr>
      <w:r>
        <w:rPr>
          <w:b/>
          <w:bCs/>
          <w:color w:val="auto"/>
          <w:sz w:val="20"/>
          <w:lang w:val="es-EC"/>
        </w:rPr>
        <w:t>3.3 DESVENTAJAS DEL SISTEMA WLL</w:t>
      </w:r>
    </w:p>
    <w:p w:rsidR="00360AE7" w:rsidRDefault="00360AE7">
      <w:pPr>
        <w:pStyle w:val="NormalWeb"/>
        <w:jc w:val="both"/>
        <w:rPr>
          <w:color w:val="auto"/>
          <w:sz w:val="20"/>
          <w:lang w:val="es-EC"/>
        </w:rPr>
      </w:pPr>
      <w:r>
        <w:rPr>
          <w:color w:val="auto"/>
          <w:sz w:val="20"/>
          <w:lang w:val="es-EC"/>
        </w:rPr>
        <w:t>El sistema de WLL tiene algunas desventajas tales como:</w:t>
      </w:r>
    </w:p>
    <w:p w:rsidR="00360AE7" w:rsidRDefault="00360AE7">
      <w:pPr>
        <w:pStyle w:val="NormalWeb"/>
        <w:numPr>
          <w:ilvl w:val="0"/>
          <w:numId w:val="12"/>
        </w:numPr>
        <w:tabs>
          <w:tab w:val="clear" w:pos="1440"/>
          <w:tab w:val="num" w:pos="540"/>
        </w:tabs>
        <w:ind w:left="360" w:firstLine="0"/>
        <w:jc w:val="both"/>
        <w:rPr>
          <w:color w:val="auto"/>
          <w:sz w:val="20"/>
          <w:lang w:val="es-EC"/>
        </w:rPr>
      </w:pPr>
      <w:r>
        <w:rPr>
          <w:color w:val="auto"/>
          <w:sz w:val="20"/>
          <w:lang w:val="es-EC"/>
        </w:rPr>
        <w:t>Interferencias a causa del clima en las ondas de radio.</w:t>
      </w:r>
    </w:p>
    <w:p w:rsidR="00360AE7" w:rsidRDefault="00360AE7">
      <w:pPr>
        <w:pStyle w:val="NormalWeb"/>
        <w:numPr>
          <w:ilvl w:val="0"/>
          <w:numId w:val="12"/>
        </w:numPr>
        <w:tabs>
          <w:tab w:val="clear" w:pos="1440"/>
          <w:tab w:val="num" w:pos="540"/>
        </w:tabs>
        <w:ind w:left="360" w:firstLine="0"/>
        <w:jc w:val="both"/>
        <w:rPr>
          <w:color w:val="auto"/>
          <w:sz w:val="20"/>
          <w:lang w:val="es-EC"/>
        </w:rPr>
      </w:pPr>
      <w:r>
        <w:rPr>
          <w:color w:val="auto"/>
          <w:sz w:val="20"/>
          <w:lang w:val="es-EC"/>
        </w:rPr>
        <w:t>Obtención del espectro radioeléctrico.</w:t>
      </w:r>
    </w:p>
    <w:p w:rsidR="00360AE7" w:rsidRDefault="00360AE7">
      <w:pPr>
        <w:pStyle w:val="NormalWeb"/>
        <w:numPr>
          <w:ilvl w:val="0"/>
          <w:numId w:val="12"/>
        </w:numPr>
        <w:tabs>
          <w:tab w:val="clear" w:pos="1440"/>
          <w:tab w:val="num" w:pos="540"/>
        </w:tabs>
        <w:ind w:left="360" w:firstLine="0"/>
        <w:jc w:val="both"/>
        <w:rPr>
          <w:color w:val="auto"/>
          <w:sz w:val="20"/>
          <w:lang w:val="es-EC"/>
        </w:rPr>
      </w:pPr>
      <w:r>
        <w:rPr>
          <w:color w:val="auto"/>
          <w:sz w:val="20"/>
          <w:lang w:val="es-EC"/>
        </w:rPr>
        <w:t>La implementación inicial  tiene un alto costo en relación al cobre.</w:t>
      </w:r>
    </w:p>
    <w:p w:rsidR="00360AE7" w:rsidRDefault="00360AE7">
      <w:pPr>
        <w:pStyle w:val="NormalWeb"/>
        <w:numPr>
          <w:ilvl w:val="0"/>
          <w:numId w:val="12"/>
        </w:numPr>
        <w:tabs>
          <w:tab w:val="clear" w:pos="1440"/>
          <w:tab w:val="num" w:pos="540"/>
        </w:tabs>
        <w:ind w:left="360" w:firstLine="0"/>
        <w:jc w:val="both"/>
        <w:rPr>
          <w:color w:val="auto"/>
          <w:sz w:val="20"/>
          <w:lang w:val="es-EC"/>
        </w:rPr>
      </w:pPr>
      <w:r>
        <w:rPr>
          <w:color w:val="auto"/>
          <w:sz w:val="20"/>
          <w:szCs w:val="20"/>
          <w:lang w:val="es-EC"/>
        </w:rPr>
        <w:t>L</w:t>
      </w:r>
      <w:r>
        <w:rPr>
          <w:color w:val="auto"/>
          <w:sz w:val="20"/>
          <w:szCs w:val="20"/>
        </w:rPr>
        <w:t>os sistemas WLL pueden no ser una solución económica para una cobertura total de la red donde existen densidades muy altas de usuarios, como las zonas urbanas comerciales de las grandes ciudades.</w:t>
      </w:r>
    </w:p>
    <w:p w:rsidR="00360AE7" w:rsidRDefault="00360AE7">
      <w:pPr>
        <w:numPr>
          <w:ilvl w:val="0"/>
          <w:numId w:val="3"/>
        </w:numPr>
        <w:tabs>
          <w:tab w:val="clear" w:pos="720"/>
          <w:tab w:val="num" w:pos="540"/>
          <w:tab w:val="num" w:pos="1080"/>
        </w:tabs>
        <w:ind w:left="180" w:firstLine="0"/>
        <w:jc w:val="both"/>
        <w:rPr>
          <w:b/>
          <w:sz w:val="20"/>
        </w:rPr>
      </w:pPr>
      <w:r>
        <w:rPr>
          <w:b/>
          <w:sz w:val="20"/>
        </w:rPr>
        <w:t xml:space="preserve">ANÁLISIS DEL MERCADO DE INTERNET </w:t>
      </w:r>
    </w:p>
    <w:p w:rsidR="00360AE7" w:rsidRDefault="00360AE7">
      <w:pPr>
        <w:tabs>
          <w:tab w:val="num" w:pos="540"/>
          <w:tab w:val="num" w:pos="1080"/>
        </w:tabs>
        <w:ind w:left="180"/>
        <w:jc w:val="both"/>
        <w:rPr>
          <w:b/>
          <w:sz w:val="20"/>
        </w:rPr>
      </w:pPr>
    </w:p>
    <w:p w:rsidR="00360AE7" w:rsidRDefault="00360AE7">
      <w:pPr>
        <w:pStyle w:val="Sangra3detindependiente"/>
        <w:tabs>
          <w:tab w:val="num" w:pos="540"/>
        </w:tabs>
        <w:ind w:left="180"/>
      </w:pPr>
      <w:r>
        <w:t>Las empresas que captan la mayoría (50%) de la participación en el mercado son: Andinanet, Ecuanet, Satnet.</w:t>
      </w:r>
    </w:p>
    <w:p w:rsidR="00360AE7" w:rsidRDefault="00360AE7">
      <w:pPr>
        <w:tabs>
          <w:tab w:val="num" w:pos="540"/>
        </w:tabs>
        <w:ind w:left="180"/>
        <w:jc w:val="both"/>
        <w:rPr>
          <w:sz w:val="20"/>
        </w:rPr>
      </w:pPr>
    </w:p>
    <w:p w:rsidR="00360AE7" w:rsidRDefault="00360AE7">
      <w:pPr>
        <w:tabs>
          <w:tab w:val="num" w:pos="540"/>
        </w:tabs>
        <w:ind w:left="180"/>
        <w:jc w:val="both"/>
        <w:rPr>
          <w:sz w:val="20"/>
        </w:rPr>
      </w:pPr>
      <w:r>
        <w:rPr>
          <w:sz w:val="20"/>
        </w:rPr>
        <w:t>Además existen  tres factores que explican los altos costos y el lento acceso a Internet en el Ecuador:</w:t>
      </w:r>
    </w:p>
    <w:p w:rsidR="00360AE7" w:rsidRDefault="00360AE7">
      <w:pPr>
        <w:tabs>
          <w:tab w:val="num" w:pos="540"/>
        </w:tabs>
        <w:ind w:left="180"/>
        <w:jc w:val="both"/>
        <w:rPr>
          <w:sz w:val="20"/>
        </w:rPr>
      </w:pPr>
    </w:p>
    <w:p w:rsidR="00360AE7" w:rsidRDefault="00360AE7">
      <w:pPr>
        <w:numPr>
          <w:ilvl w:val="0"/>
          <w:numId w:val="15"/>
        </w:numPr>
        <w:tabs>
          <w:tab w:val="left" w:pos="720"/>
          <w:tab w:val="left" w:pos="900"/>
        </w:tabs>
        <w:jc w:val="both"/>
        <w:rPr>
          <w:sz w:val="20"/>
        </w:rPr>
      </w:pPr>
      <w:r>
        <w:rPr>
          <w:sz w:val="20"/>
        </w:rPr>
        <w:t>Las licencias y la infraestructura;</w:t>
      </w:r>
    </w:p>
    <w:p w:rsidR="00360AE7" w:rsidRDefault="00360AE7">
      <w:pPr>
        <w:tabs>
          <w:tab w:val="left" w:pos="720"/>
          <w:tab w:val="left" w:pos="900"/>
          <w:tab w:val="num" w:pos="1080"/>
        </w:tabs>
        <w:ind w:left="900" w:hanging="180"/>
        <w:jc w:val="both"/>
        <w:rPr>
          <w:sz w:val="20"/>
        </w:rPr>
      </w:pPr>
    </w:p>
    <w:p w:rsidR="00360AE7" w:rsidRDefault="00360AE7">
      <w:pPr>
        <w:numPr>
          <w:ilvl w:val="0"/>
          <w:numId w:val="15"/>
        </w:numPr>
        <w:tabs>
          <w:tab w:val="left" w:pos="720"/>
          <w:tab w:val="left" w:pos="900"/>
        </w:tabs>
        <w:jc w:val="both"/>
        <w:rPr>
          <w:sz w:val="20"/>
        </w:rPr>
      </w:pPr>
      <w:r>
        <w:rPr>
          <w:sz w:val="20"/>
        </w:rPr>
        <w:t>Mecanismo para conectarse es limitado;</w:t>
      </w:r>
    </w:p>
    <w:p w:rsidR="00360AE7" w:rsidRDefault="00360AE7">
      <w:pPr>
        <w:tabs>
          <w:tab w:val="left" w:pos="720"/>
          <w:tab w:val="left" w:pos="900"/>
          <w:tab w:val="num" w:pos="1080"/>
        </w:tabs>
        <w:ind w:left="900" w:hanging="180"/>
        <w:jc w:val="both"/>
        <w:rPr>
          <w:sz w:val="20"/>
        </w:rPr>
      </w:pPr>
    </w:p>
    <w:p w:rsidR="00360AE7" w:rsidRDefault="00360AE7">
      <w:pPr>
        <w:numPr>
          <w:ilvl w:val="0"/>
          <w:numId w:val="15"/>
        </w:numPr>
        <w:tabs>
          <w:tab w:val="left" w:pos="720"/>
          <w:tab w:val="left" w:pos="900"/>
        </w:tabs>
        <w:ind w:left="900" w:hanging="180"/>
        <w:jc w:val="both"/>
        <w:rPr>
          <w:sz w:val="20"/>
        </w:rPr>
      </w:pPr>
      <w:r>
        <w:rPr>
          <w:sz w:val="20"/>
        </w:rPr>
        <w:t>Falta de exigencia en una mejor calidad en los servicios.</w:t>
      </w:r>
    </w:p>
    <w:p w:rsidR="00360AE7" w:rsidRDefault="00360AE7">
      <w:pPr>
        <w:tabs>
          <w:tab w:val="num" w:pos="1080"/>
        </w:tabs>
        <w:ind w:left="900" w:hanging="180"/>
        <w:jc w:val="both"/>
        <w:rPr>
          <w:sz w:val="20"/>
        </w:rPr>
      </w:pPr>
    </w:p>
    <w:p w:rsidR="00360AE7" w:rsidRDefault="00360AE7">
      <w:pPr>
        <w:jc w:val="both"/>
        <w:rPr>
          <w:sz w:val="20"/>
        </w:rPr>
      </w:pPr>
      <w:r>
        <w:rPr>
          <w:sz w:val="20"/>
        </w:rPr>
        <w:t>Los precios del Internet varían según los clientes tanto de tipo personal (hogares) como tipo comercial (proveedores que prestan servicio a terceros).</w:t>
      </w:r>
    </w:p>
    <w:p w:rsidR="00360AE7" w:rsidRDefault="00360AE7">
      <w:pPr>
        <w:jc w:val="both"/>
        <w:rPr>
          <w:sz w:val="20"/>
        </w:rPr>
      </w:pPr>
      <w:r>
        <w:rPr>
          <w:sz w:val="20"/>
        </w:rPr>
        <w:lastRenderedPageBreak/>
        <w:t xml:space="preserve">El porcentaje de personas que acceden a Internet en el Ecuador es de 4.9%, según datos de </w:t>
      </w:r>
      <w:smartTag w:uri="urn:schemas-microsoft-com:office:smarttags" w:element="PersonName">
        <w:smartTagPr>
          <w:attr w:name="ProductID" w:val="la Superintendecia"/>
        </w:smartTagPr>
        <w:r>
          <w:rPr>
            <w:sz w:val="20"/>
          </w:rPr>
          <w:t>la Superintend</w:t>
        </w:r>
        <w:smartTag w:uri="urn:schemas-microsoft-com:office:smarttags" w:element="PersonName">
          <w:r>
            <w:rPr>
              <w:sz w:val="20"/>
            </w:rPr>
            <w:t>ec</w:t>
          </w:r>
        </w:smartTag>
        <w:r>
          <w:rPr>
            <w:sz w:val="20"/>
          </w:rPr>
          <w:t>ia</w:t>
        </w:r>
      </w:smartTag>
      <w:r>
        <w:rPr>
          <w:sz w:val="20"/>
        </w:rPr>
        <w:t xml:space="preserve"> de Tel</w:t>
      </w:r>
      <w:smartTag w:uri="urn:schemas-microsoft-com:office:smarttags" w:element="PersonName">
        <w:r>
          <w:rPr>
            <w:sz w:val="20"/>
          </w:rPr>
          <w:t>ec</w:t>
        </w:r>
      </w:smartTag>
      <w:r>
        <w:rPr>
          <w:sz w:val="20"/>
        </w:rPr>
        <w:t>omunicaciones para enero de 2005.</w:t>
      </w:r>
    </w:p>
    <w:p w:rsidR="00360AE7" w:rsidRDefault="00360AE7">
      <w:pPr>
        <w:jc w:val="both"/>
        <w:rPr>
          <w:sz w:val="20"/>
        </w:rPr>
      </w:pPr>
    </w:p>
    <w:p w:rsidR="00360AE7" w:rsidRDefault="00360AE7">
      <w:pPr>
        <w:pStyle w:val="Textoindependiente2"/>
      </w:pPr>
      <w:r>
        <w:t>El 95.1% (11’560.934) de la población ecuatoriana no accede a Internet, que dando un gran  mercado objetivo por cubrir para lograr masificar el Internet.</w:t>
      </w:r>
    </w:p>
    <w:p w:rsidR="00360AE7" w:rsidRDefault="00360AE7">
      <w:pPr>
        <w:jc w:val="both"/>
        <w:rPr>
          <w:sz w:val="20"/>
        </w:rPr>
      </w:pPr>
    </w:p>
    <w:p w:rsidR="00360AE7" w:rsidRDefault="00360AE7">
      <w:pPr>
        <w:jc w:val="both"/>
        <w:rPr>
          <w:b/>
          <w:sz w:val="20"/>
        </w:rPr>
      </w:pPr>
      <w:r>
        <w:rPr>
          <w:b/>
          <w:sz w:val="20"/>
        </w:rPr>
        <w:t>4.1 NECESIDADES DEL MERCADO</w:t>
      </w:r>
    </w:p>
    <w:p w:rsidR="00360AE7" w:rsidRDefault="00360AE7">
      <w:pPr>
        <w:jc w:val="both"/>
        <w:rPr>
          <w:sz w:val="20"/>
        </w:rPr>
      </w:pPr>
    </w:p>
    <w:p w:rsidR="00360AE7" w:rsidRDefault="00360AE7">
      <w:pPr>
        <w:jc w:val="both"/>
        <w:rPr>
          <w:sz w:val="20"/>
        </w:rPr>
      </w:pPr>
      <w:r>
        <w:rPr>
          <w:sz w:val="20"/>
        </w:rPr>
        <w:t>El  mercado actual  de Internet  buscan las siguientes necesidades:</w:t>
      </w:r>
    </w:p>
    <w:p w:rsidR="00360AE7" w:rsidRDefault="00360AE7">
      <w:pPr>
        <w:jc w:val="both"/>
        <w:rPr>
          <w:sz w:val="20"/>
        </w:rPr>
      </w:pPr>
    </w:p>
    <w:p w:rsidR="00360AE7" w:rsidRDefault="00360AE7">
      <w:pPr>
        <w:numPr>
          <w:ilvl w:val="0"/>
          <w:numId w:val="26"/>
        </w:numPr>
        <w:tabs>
          <w:tab w:val="clear" w:pos="840"/>
          <w:tab w:val="num" w:pos="540"/>
        </w:tabs>
        <w:ind w:left="540" w:hanging="180"/>
        <w:jc w:val="both"/>
        <w:rPr>
          <w:sz w:val="20"/>
        </w:rPr>
      </w:pPr>
      <w:r>
        <w:rPr>
          <w:sz w:val="20"/>
        </w:rPr>
        <w:t>Conexión de acceso a Internet sin consumir línea telefónica y más rápida.</w:t>
      </w:r>
    </w:p>
    <w:p w:rsidR="00360AE7" w:rsidRDefault="00360AE7">
      <w:pPr>
        <w:numPr>
          <w:ilvl w:val="0"/>
          <w:numId w:val="26"/>
        </w:numPr>
        <w:tabs>
          <w:tab w:val="clear" w:pos="840"/>
          <w:tab w:val="num" w:pos="540"/>
        </w:tabs>
        <w:ind w:left="540" w:hanging="180"/>
        <w:jc w:val="both"/>
        <w:rPr>
          <w:sz w:val="20"/>
        </w:rPr>
      </w:pPr>
      <w:r>
        <w:rPr>
          <w:sz w:val="20"/>
        </w:rPr>
        <w:t>Servicio de acceso a Internet a precios bajos.</w:t>
      </w:r>
    </w:p>
    <w:p w:rsidR="00360AE7" w:rsidRDefault="00360AE7">
      <w:pPr>
        <w:numPr>
          <w:ilvl w:val="0"/>
          <w:numId w:val="26"/>
        </w:numPr>
        <w:tabs>
          <w:tab w:val="clear" w:pos="840"/>
          <w:tab w:val="num" w:pos="540"/>
        </w:tabs>
        <w:ind w:left="540" w:hanging="180"/>
        <w:jc w:val="both"/>
        <w:rPr>
          <w:sz w:val="20"/>
        </w:rPr>
      </w:pPr>
      <w:r>
        <w:rPr>
          <w:sz w:val="20"/>
        </w:rPr>
        <w:t>Mayor tiempo de conexión por un menor costo (conexión Permanente).</w:t>
      </w:r>
    </w:p>
    <w:p w:rsidR="00360AE7" w:rsidRDefault="00360AE7">
      <w:pPr>
        <w:numPr>
          <w:ilvl w:val="0"/>
          <w:numId w:val="26"/>
        </w:numPr>
        <w:tabs>
          <w:tab w:val="clear" w:pos="840"/>
          <w:tab w:val="num" w:pos="540"/>
        </w:tabs>
        <w:ind w:left="540" w:hanging="180"/>
        <w:jc w:val="both"/>
        <w:rPr>
          <w:sz w:val="20"/>
        </w:rPr>
      </w:pPr>
      <w:r>
        <w:rPr>
          <w:sz w:val="20"/>
        </w:rPr>
        <w:t>Evitar la congestión telefónica</w:t>
      </w:r>
    </w:p>
    <w:p w:rsidR="00360AE7" w:rsidRDefault="00360AE7">
      <w:pPr>
        <w:numPr>
          <w:ilvl w:val="0"/>
          <w:numId w:val="26"/>
        </w:numPr>
        <w:tabs>
          <w:tab w:val="clear" w:pos="840"/>
          <w:tab w:val="num" w:pos="540"/>
        </w:tabs>
        <w:ind w:left="540" w:hanging="180"/>
        <w:jc w:val="both"/>
        <w:rPr>
          <w:sz w:val="20"/>
        </w:rPr>
      </w:pPr>
      <w:r>
        <w:rPr>
          <w:sz w:val="20"/>
        </w:rPr>
        <w:t>Bajar información y enviar información  a mayor velocidad.</w:t>
      </w:r>
    </w:p>
    <w:p w:rsidR="00360AE7" w:rsidRDefault="00360AE7">
      <w:pPr>
        <w:jc w:val="both"/>
        <w:rPr>
          <w:sz w:val="20"/>
        </w:rPr>
      </w:pPr>
    </w:p>
    <w:p w:rsidR="00360AE7" w:rsidRDefault="00360AE7">
      <w:pPr>
        <w:jc w:val="both"/>
        <w:rPr>
          <w:sz w:val="20"/>
        </w:rPr>
      </w:pPr>
    </w:p>
    <w:p w:rsidR="00360AE7" w:rsidRDefault="00360AE7">
      <w:pPr>
        <w:jc w:val="both"/>
        <w:rPr>
          <w:b/>
          <w:sz w:val="20"/>
        </w:rPr>
      </w:pPr>
      <w:r>
        <w:rPr>
          <w:b/>
          <w:sz w:val="20"/>
        </w:rPr>
        <w:t xml:space="preserve">4.2 MERCADO CONSUMIDOR Y          </w:t>
      </w:r>
    </w:p>
    <w:p w:rsidR="00360AE7" w:rsidRDefault="00360AE7">
      <w:pPr>
        <w:jc w:val="both"/>
        <w:rPr>
          <w:b/>
          <w:sz w:val="20"/>
        </w:rPr>
      </w:pPr>
      <w:r>
        <w:rPr>
          <w:b/>
          <w:sz w:val="20"/>
        </w:rPr>
        <w:t xml:space="preserve">      OBJETIVO</w:t>
      </w:r>
    </w:p>
    <w:p w:rsidR="00360AE7" w:rsidRDefault="00360AE7">
      <w:pPr>
        <w:pStyle w:val="NormalWeb"/>
        <w:jc w:val="both"/>
        <w:rPr>
          <w:color w:val="auto"/>
          <w:sz w:val="20"/>
        </w:rPr>
      </w:pPr>
      <w:r>
        <w:rPr>
          <w:color w:val="auto"/>
          <w:sz w:val="20"/>
        </w:rPr>
        <w:t>El mercado consumidor potencial de tecnología WLL son todos aquellos hogares guayaquileños que dispongan de un Computador personal.</w:t>
      </w:r>
    </w:p>
    <w:p w:rsidR="00360AE7" w:rsidRDefault="00360AE7">
      <w:pPr>
        <w:jc w:val="both"/>
        <w:rPr>
          <w:sz w:val="20"/>
        </w:rPr>
      </w:pPr>
      <w:r>
        <w:rPr>
          <w:sz w:val="20"/>
        </w:rPr>
        <w:t>La necesidad de la información es para todos los ámbitos de la vida se a profesional o no profesional, por lo que se trata de dar servicio de acceso a Internet a la mayor cantidad de Guayaquileños.</w:t>
      </w:r>
    </w:p>
    <w:p w:rsidR="00360AE7" w:rsidRDefault="00360AE7">
      <w:pPr>
        <w:jc w:val="both"/>
        <w:rPr>
          <w:sz w:val="20"/>
        </w:rPr>
      </w:pPr>
    </w:p>
    <w:p w:rsidR="00360AE7" w:rsidRDefault="00360AE7">
      <w:pPr>
        <w:pStyle w:val="Textoindependiente"/>
        <w:rPr>
          <w:bCs/>
          <w:sz w:val="20"/>
        </w:rPr>
      </w:pPr>
      <w:r>
        <w:rPr>
          <w:bCs/>
          <w:sz w:val="20"/>
        </w:rPr>
        <w:t>La población del Ecuador según el Censo del 2001 es de 12´156.608 habitantes y la ciudad de Guayaquil es e 16.3%(1`985,379) de la población total. En este estudio tomaremos como población objetivo al ciudad de Guayaquil   dentro de esta tomaremos  la parroquia Tarqui que tiene 835,486 habitantes y 220,226 viviendas, ya que es una parroquia bien representativa y además posee los tres estratos socioeconómicos de la ciudad.</w:t>
      </w:r>
    </w:p>
    <w:p w:rsidR="00360AE7" w:rsidRDefault="00360AE7">
      <w:pPr>
        <w:pStyle w:val="Textoindependiente"/>
        <w:rPr>
          <w:bCs/>
          <w:sz w:val="20"/>
        </w:rPr>
      </w:pPr>
    </w:p>
    <w:p w:rsidR="00360AE7" w:rsidRDefault="00360AE7">
      <w:pPr>
        <w:pStyle w:val="Textoindependiente"/>
        <w:rPr>
          <w:b/>
          <w:bCs/>
          <w:sz w:val="20"/>
        </w:rPr>
      </w:pPr>
      <w:r>
        <w:rPr>
          <w:b/>
          <w:bCs/>
          <w:sz w:val="20"/>
        </w:rPr>
        <w:t>4.3 COSTOS DE  INTERNET</w:t>
      </w:r>
    </w:p>
    <w:p w:rsidR="00360AE7" w:rsidRDefault="00360AE7">
      <w:pPr>
        <w:pStyle w:val="Textoindependiente"/>
        <w:rPr>
          <w:sz w:val="20"/>
          <w:szCs w:val="20"/>
        </w:rPr>
      </w:pPr>
      <w:r>
        <w:rPr>
          <w:sz w:val="20"/>
          <w:szCs w:val="20"/>
        </w:rPr>
        <w:t>El Internet es costoso, por lo que la tarifa mensual para hogares es de $17 a $40, más el consumo de la línea telefónica que varia de $24 a $ 59 y los impuestos  sobre el consumo telefónico  del IVA y ICE son de $6.48  a $15.8</w:t>
      </w:r>
    </w:p>
    <w:p w:rsidR="00360AE7" w:rsidRDefault="00360AE7">
      <w:pPr>
        <w:pStyle w:val="Textoindependiente"/>
        <w:rPr>
          <w:sz w:val="20"/>
          <w:szCs w:val="20"/>
        </w:rPr>
      </w:pPr>
    </w:p>
    <w:p w:rsidR="00360AE7" w:rsidRDefault="00360AE7">
      <w:pPr>
        <w:pStyle w:val="Textoindependiente"/>
        <w:rPr>
          <w:sz w:val="20"/>
          <w:szCs w:val="20"/>
        </w:rPr>
      </w:pPr>
      <w:r>
        <w:rPr>
          <w:sz w:val="20"/>
          <w:szCs w:val="20"/>
        </w:rPr>
        <w:t xml:space="preserve">Los costos totales por el consumo de Internet van de $47.48 a $114.36, siendo estos muy elevados para personas de un nivel </w:t>
      </w:r>
      <w:r>
        <w:rPr>
          <w:sz w:val="20"/>
          <w:szCs w:val="20"/>
        </w:rPr>
        <w:lastRenderedPageBreak/>
        <w:t>socioeconómico medio y bajo; para poder logra una mejor penetración en el mercado se debe reducir estos costos</w:t>
      </w:r>
    </w:p>
    <w:p w:rsidR="00360AE7" w:rsidRDefault="00360AE7">
      <w:pPr>
        <w:pStyle w:val="Textoindependiente"/>
        <w:rPr>
          <w:bCs/>
          <w:sz w:val="20"/>
        </w:rPr>
      </w:pPr>
    </w:p>
    <w:p w:rsidR="00360AE7" w:rsidRDefault="00360AE7">
      <w:pPr>
        <w:pStyle w:val="Textoindependiente"/>
        <w:rPr>
          <w:bCs/>
          <w:sz w:val="20"/>
        </w:rPr>
      </w:pPr>
    </w:p>
    <w:p w:rsidR="00360AE7" w:rsidRDefault="00360AE7">
      <w:pPr>
        <w:numPr>
          <w:ilvl w:val="0"/>
          <w:numId w:val="3"/>
        </w:numPr>
        <w:rPr>
          <w:b/>
          <w:sz w:val="20"/>
        </w:rPr>
      </w:pPr>
      <w:r>
        <w:rPr>
          <w:b/>
          <w:sz w:val="20"/>
        </w:rPr>
        <w:t>INVESTIGACIÓN DE MERCADO</w:t>
      </w:r>
    </w:p>
    <w:p w:rsidR="00360AE7" w:rsidRDefault="00360AE7">
      <w:pPr>
        <w:ind w:left="360"/>
        <w:rPr>
          <w:b/>
          <w:sz w:val="20"/>
        </w:rPr>
      </w:pPr>
    </w:p>
    <w:p w:rsidR="00360AE7" w:rsidRDefault="00360AE7">
      <w:pPr>
        <w:ind w:left="360"/>
        <w:rPr>
          <w:b/>
          <w:sz w:val="20"/>
        </w:rPr>
      </w:pPr>
      <w:r>
        <w:rPr>
          <w:b/>
          <w:sz w:val="20"/>
        </w:rPr>
        <w:t>5.1 POBLACIÓN INVESTIGADA</w:t>
      </w:r>
    </w:p>
    <w:p w:rsidR="00360AE7" w:rsidRDefault="00360AE7">
      <w:pPr>
        <w:jc w:val="both"/>
        <w:rPr>
          <w:sz w:val="20"/>
        </w:rPr>
      </w:pPr>
      <w:r>
        <w:rPr>
          <w:sz w:val="20"/>
        </w:rPr>
        <w:t xml:space="preserve">Se conoce que la población objetivo es la parroquia Tarqui, la cual no fue muestreada en su totalidad debido a su magnitud, además no todas las ciudadelas que la componen no son parte de nuestro estudio. </w:t>
      </w:r>
    </w:p>
    <w:p w:rsidR="00360AE7" w:rsidRDefault="00360AE7">
      <w:pPr>
        <w:jc w:val="both"/>
        <w:rPr>
          <w:sz w:val="20"/>
        </w:rPr>
      </w:pPr>
      <w:r>
        <w:rPr>
          <w:sz w:val="20"/>
        </w:rPr>
        <w:t>En la parroquia Tarqui existe un total de 218.847 viviendas de la cuales tomaremos solo 102494, que corresponden a 76 zonas de las 161 que posee la parroquia Tarqui.</w:t>
      </w:r>
      <w:r>
        <w:rPr>
          <w:b/>
          <w:bCs/>
          <w:sz w:val="20"/>
          <w:szCs w:val="22"/>
        </w:rPr>
        <w:t xml:space="preserve"> </w:t>
      </w:r>
    </w:p>
    <w:p w:rsidR="00360AE7" w:rsidRDefault="00360AE7">
      <w:pPr>
        <w:jc w:val="both"/>
        <w:rPr>
          <w:sz w:val="20"/>
        </w:rPr>
      </w:pPr>
    </w:p>
    <w:p w:rsidR="00360AE7" w:rsidRDefault="00360AE7">
      <w:pPr>
        <w:jc w:val="both"/>
        <w:rPr>
          <w:sz w:val="20"/>
        </w:rPr>
      </w:pPr>
      <w:r>
        <w:rPr>
          <w:sz w:val="20"/>
        </w:rPr>
        <w:t>Es decir que nos queda como población investigada 21 ciudadelas, de las cuales no seleccionamos Quinto Guayas, Cdla. Geranios, Montebello, Bastión Popular, Vergeles, Lomas de Prosperina, Prosperina, Acuarela, Cerro del Carmen, El Cóndor.</w:t>
      </w:r>
    </w:p>
    <w:p w:rsidR="00360AE7" w:rsidRDefault="00360AE7">
      <w:pPr>
        <w:rPr>
          <w:b/>
          <w:sz w:val="20"/>
        </w:rPr>
      </w:pPr>
    </w:p>
    <w:p w:rsidR="00360AE7" w:rsidRDefault="00360AE7">
      <w:pPr>
        <w:rPr>
          <w:b/>
          <w:sz w:val="20"/>
        </w:rPr>
      </w:pPr>
      <w:r>
        <w:rPr>
          <w:b/>
          <w:sz w:val="20"/>
        </w:rPr>
        <w:t xml:space="preserve">5.2 DETERMINACIÓN DE LAS      </w:t>
      </w:r>
    </w:p>
    <w:p w:rsidR="00360AE7" w:rsidRDefault="00360AE7">
      <w:pPr>
        <w:rPr>
          <w:b/>
          <w:sz w:val="20"/>
        </w:rPr>
      </w:pPr>
      <w:r>
        <w:rPr>
          <w:b/>
          <w:sz w:val="20"/>
        </w:rPr>
        <w:t xml:space="preserve">      UNIDADES DE MUESTREO </w:t>
      </w:r>
    </w:p>
    <w:p w:rsidR="00360AE7" w:rsidRDefault="00360AE7">
      <w:pPr>
        <w:jc w:val="both"/>
        <w:rPr>
          <w:sz w:val="20"/>
        </w:rPr>
      </w:pPr>
    </w:p>
    <w:p w:rsidR="00360AE7" w:rsidRDefault="00360AE7">
      <w:pPr>
        <w:jc w:val="both"/>
        <w:rPr>
          <w:sz w:val="20"/>
        </w:rPr>
      </w:pPr>
      <w:r>
        <w:rPr>
          <w:sz w:val="20"/>
        </w:rPr>
        <w:t xml:space="preserve">Para este estudio las unidades de muestreo  fueron   las viviendas, cuales fueron elementos de la población investigada. </w:t>
      </w:r>
    </w:p>
    <w:p w:rsidR="00360AE7" w:rsidRDefault="00360AE7">
      <w:pPr>
        <w:ind w:left="2160"/>
        <w:jc w:val="both"/>
        <w:rPr>
          <w:sz w:val="20"/>
        </w:rPr>
      </w:pPr>
    </w:p>
    <w:p w:rsidR="00360AE7" w:rsidRDefault="00360AE7">
      <w:pPr>
        <w:jc w:val="both"/>
        <w:rPr>
          <w:sz w:val="20"/>
        </w:rPr>
      </w:pPr>
      <w:r>
        <w:rPr>
          <w:sz w:val="20"/>
        </w:rPr>
        <w:t>Debido a que la información que se quería obtener sobre el servicio de Internet es de uso  familiar por lo que necesitamos llegar a las viviendas.</w:t>
      </w:r>
    </w:p>
    <w:p w:rsidR="00360AE7" w:rsidRDefault="00360AE7">
      <w:pPr>
        <w:rPr>
          <w:sz w:val="20"/>
        </w:rPr>
      </w:pPr>
    </w:p>
    <w:p w:rsidR="00360AE7" w:rsidRDefault="00360AE7">
      <w:pPr>
        <w:rPr>
          <w:b/>
          <w:sz w:val="20"/>
        </w:rPr>
      </w:pPr>
      <w:r>
        <w:rPr>
          <w:b/>
          <w:sz w:val="20"/>
        </w:rPr>
        <w:t>5.3 DETERMINACIÓN DEL MARCO MUESTRAL</w:t>
      </w:r>
    </w:p>
    <w:p w:rsidR="00360AE7" w:rsidRDefault="00360AE7">
      <w:pPr>
        <w:ind w:left="1412"/>
        <w:rPr>
          <w:b/>
          <w:sz w:val="20"/>
        </w:rPr>
      </w:pPr>
    </w:p>
    <w:p w:rsidR="00360AE7" w:rsidRDefault="00360AE7">
      <w:pPr>
        <w:jc w:val="both"/>
        <w:rPr>
          <w:sz w:val="20"/>
        </w:rPr>
      </w:pPr>
      <w:r>
        <w:rPr>
          <w:sz w:val="20"/>
        </w:rPr>
        <w:t xml:space="preserve">Para poder seleccionar nuestras unidades de muestreo, viviendas, que componen la muestra, será necesario contar el material censal cartográfico  del Censo del 2001, que comprende la lista de áreas censales y su estimación de viviendas, constituyendo de esta manera el marco muestral. </w:t>
      </w:r>
    </w:p>
    <w:p w:rsidR="00360AE7" w:rsidRDefault="00360AE7">
      <w:pPr>
        <w:jc w:val="both"/>
        <w:rPr>
          <w:sz w:val="20"/>
        </w:rPr>
      </w:pPr>
    </w:p>
    <w:p w:rsidR="00360AE7" w:rsidRDefault="00360AE7">
      <w:pPr>
        <w:jc w:val="both"/>
        <w:rPr>
          <w:sz w:val="20"/>
        </w:rPr>
      </w:pPr>
      <w:r>
        <w:rPr>
          <w:sz w:val="20"/>
        </w:rPr>
        <w:t>Como nuestro estudio esta dirigido a los hogares que poseen un computador personal se realizará un muestreo aleatorio estratificado por zona debido que en la ciudad de Guayaquil hay diferentes  niveles socio</w:t>
      </w:r>
      <w:smartTag w:uri="urn:schemas-microsoft-com:office:smarttags" w:element="PersonName">
        <w:r>
          <w:rPr>
            <w:sz w:val="20"/>
          </w:rPr>
          <w:t>ec</w:t>
        </w:r>
      </w:smartTag>
      <w:r>
        <w:rPr>
          <w:sz w:val="20"/>
        </w:rPr>
        <w:t>onómicos y nosotros n</w:t>
      </w:r>
      <w:smartTag w:uri="urn:schemas-microsoft-com:office:smarttags" w:element="PersonName">
        <w:r>
          <w:rPr>
            <w:sz w:val="20"/>
          </w:rPr>
          <w:t>ec</w:t>
        </w:r>
      </w:smartTag>
      <w:r>
        <w:rPr>
          <w:sz w:val="20"/>
        </w:rPr>
        <w:t>esitamos tomar una muestra que nos represente todos los niveles socio</w:t>
      </w:r>
      <w:smartTag w:uri="urn:schemas-microsoft-com:office:smarttags" w:element="PersonName">
        <w:r>
          <w:rPr>
            <w:sz w:val="20"/>
          </w:rPr>
          <w:t>ec</w:t>
        </w:r>
      </w:smartTag>
      <w:r>
        <w:rPr>
          <w:sz w:val="20"/>
        </w:rPr>
        <w:t>onómicos de la ciudad</w:t>
      </w:r>
      <w:r w:rsidR="001A1A9B">
        <w:rPr>
          <w:sz w:val="20"/>
        </w:rPr>
        <w:t>.</w:t>
      </w:r>
    </w:p>
    <w:p w:rsidR="001A1A9B" w:rsidRDefault="001A1A9B">
      <w:pPr>
        <w:jc w:val="both"/>
        <w:rPr>
          <w:sz w:val="20"/>
        </w:rPr>
      </w:pPr>
    </w:p>
    <w:p w:rsidR="001A1A9B" w:rsidRDefault="001A1A9B">
      <w:pPr>
        <w:jc w:val="both"/>
        <w:rPr>
          <w:sz w:val="20"/>
        </w:rPr>
      </w:pPr>
    </w:p>
    <w:p w:rsidR="001A1A9B" w:rsidRDefault="001A1A9B">
      <w:pPr>
        <w:jc w:val="both"/>
        <w:rPr>
          <w:sz w:val="20"/>
        </w:rPr>
      </w:pPr>
    </w:p>
    <w:p w:rsidR="00360AE7" w:rsidRDefault="00360AE7">
      <w:pPr>
        <w:jc w:val="both"/>
        <w:rPr>
          <w:sz w:val="20"/>
        </w:rPr>
      </w:pPr>
    </w:p>
    <w:p w:rsidR="00360AE7" w:rsidRDefault="00360AE7">
      <w:pPr>
        <w:rPr>
          <w:b/>
          <w:sz w:val="20"/>
        </w:rPr>
      </w:pPr>
      <w:r>
        <w:rPr>
          <w:b/>
          <w:sz w:val="20"/>
        </w:rPr>
        <w:lastRenderedPageBreak/>
        <w:t xml:space="preserve">5.4 DETERMINACIÓN DEL TAMAÑO DE </w:t>
      </w:r>
      <w:smartTag w:uri="urn:schemas-microsoft-com:office:smarttags" w:element="PersonName">
        <w:smartTagPr>
          <w:attr w:name="ProductID" w:val="LA MUESTRA"/>
        </w:smartTagPr>
        <w:r>
          <w:rPr>
            <w:b/>
            <w:sz w:val="20"/>
          </w:rPr>
          <w:t>LA MUESTRA</w:t>
        </w:r>
      </w:smartTag>
    </w:p>
    <w:p w:rsidR="00360AE7" w:rsidRDefault="00360AE7">
      <w:pPr>
        <w:rPr>
          <w:sz w:val="20"/>
        </w:rPr>
      </w:pPr>
    </w:p>
    <w:p w:rsidR="00360AE7" w:rsidRDefault="00360AE7">
      <w:pPr>
        <w:tabs>
          <w:tab w:val="left" w:pos="0"/>
        </w:tabs>
        <w:jc w:val="both"/>
        <w:rPr>
          <w:sz w:val="20"/>
        </w:rPr>
      </w:pPr>
      <w:r>
        <w:rPr>
          <w:sz w:val="20"/>
        </w:rPr>
        <w:t>Para la obtención del tamaño de la muestra,  se analiza la  muestra piloto de donde se selecciona la variable X6 (¿</w:t>
      </w:r>
      <w:r>
        <w:rPr>
          <w:i/>
          <w:sz w:val="20"/>
        </w:rPr>
        <w:t>Tiene computadora en casa?</w:t>
      </w:r>
      <w:r>
        <w:rPr>
          <w:sz w:val="20"/>
        </w:rPr>
        <w:t xml:space="preserve">) la cual es de mayor interés del cuestionario, ya que no me interesan las personas que no lo tengan, debido a que el servicio a brindar es Internet, cuyo parámetro  p = 0.65  es la proporción de las viviendas que si poseen computador; y  q = 0.35  de las que no poseen computador. Para este caso se utilizó </w:t>
      </w:r>
      <w:r>
        <w:rPr>
          <w:position w:val="-12"/>
          <w:sz w:val="20"/>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75pt" o:ole="">
            <v:imagedata r:id="rId7" o:title=""/>
          </v:shape>
          <o:OLEObject Type="Embed" ProgID="Equation.3" ShapeID="_x0000_i1025" DrawAspect="Content" ObjectID="_1359290007" r:id="rId8"/>
        </w:object>
      </w:r>
      <w:r>
        <w:rPr>
          <w:sz w:val="20"/>
        </w:rPr>
        <w:t xml:space="preserve"> debido a que la muestra es grande(n&gt;30). Además el tamaño de la muestra representa a la población con un 95% de confianza y un error de 0,05. Dándonos  como resultado 350 viviendas de la parroquia Tarqui.</w:t>
      </w:r>
    </w:p>
    <w:p w:rsidR="00360AE7" w:rsidRDefault="00360AE7">
      <w:pPr>
        <w:tabs>
          <w:tab w:val="left" w:pos="0"/>
        </w:tabs>
        <w:jc w:val="both"/>
        <w:rPr>
          <w:sz w:val="20"/>
        </w:rPr>
      </w:pPr>
    </w:p>
    <w:p w:rsidR="00360AE7" w:rsidRDefault="00360AE7">
      <w:pPr>
        <w:rPr>
          <w:b/>
          <w:sz w:val="20"/>
        </w:rPr>
      </w:pPr>
      <w:r>
        <w:rPr>
          <w:b/>
          <w:sz w:val="20"/>
        </w:rPr>
        <w:t>5.5 RECOPILACIÓN DE DATOS</w:t>
      </w:r>
    </w:p>
    <w:p w:rsidR="00360AE7" w:rsidRDefault="00360AE7">
      <w:pPr>
        <w:jc w:val="both"/>
        <w:rPr>
          <w:sz w:val="20"/>
        </w:rPr>
      </w:pPr>
      <w:r>
        <w:rPr>
          <w:bCs/>
          <w:sz w:val="20"/>
        </w:rPr>
        <w:t xml:space="preserve">Para la recopilación de la información  se realizó un </w:t>
      </w:r>
      <w:r>
        <w:rPr>
          <w:sz w:val="20"/>
        </w:rPr>
        <w:t xml:space="preserve"> cuestionario en donde existen   preguntas no estructuradas y estructuradas. Las no estructuradas son  preguntas abiertas que los entrevistados responden con sus propias palabras  y las  estructuradas  especifican el grupo de alternativa de respuestas y el formato de respuesta, la cuales pueden ser de opción múltiple. Entre las estructuradas están el género, nivel de instrucción, ingresos mensuales y un grupo de declaración generales que se las realizó en una escala de liker para medir el grado de aceptación y percepción de los entrevistados. Entre las no estructuradas están los gastos de la línea telefónica, gastos de Internet entre otras. </w:t>
      </w:r>
    </w:p>
    <w:p w:rsidR="00360AE7" w:rsidRDefault="00360AE7">
      <w:pPr>
        <w:jc w:val="both"/>
        <w:rPr>
          <w:sz w:val="20"/>
        </w:rPr>
      </w:pPr>
    </w:p>
    <w:p w:rsidR="00360AE7" w:rsidRDefault="00360AE7">
      <w:pPr>
        <w:jc w:val="both"/>
        <w:rPr>
          <w:sz w:val="20"/>
        </w:rPr>
      </w:pPr>
      <w:r>
        <w:rPr>
          <w:sz w:val="20"/>
        </w:rPr>
        <w:t>También utilizamos preguntas dicotómicas  que tienen dos alternativas de respuestas  sí o no como tiene acceso al servicio de Internet.</w:t>
      </w:r>
    </w:p>
    <w:p w:rsidR="00360AE7" w:rsidRDefault="00360AE7">
      <w:pPr>
        <w:ind w:left="540"/>
        <w:jc w:val="both"/>
        <w:rPr>
          <w:sz w:val="20"/>
        </w:rPr>
      </w:pPr>
    </w:p>
    <w:p w:rsidR="00360AE7" w:rsidRDefault="00360AE7">
      <w:pPr>
        <w:numPr>
          <w:ilvl w:val="0"/>
          <w:numId w:val="3"/>
        </w:numPr>
        <w:tabs>
          <w:tab w:val="clear" w:pos="720"/>
          <w:tab w:val="num" w:pos="180"/>
        </w:tabs>
        <w:ind w:left="0" w:firstLine="0"/>
        <w:jc w:val="both"/>
        <w:rPr>
          <w:b/>
          <w:sz w:val="20"/>
        </w:rPr>
      </w:pPr>
      <w:r>
        <w:rPr>
          <w:b/>
          <w:sz w:val="20"/>
        </w:rPr>
        <w:t xml:space="preserve"> ANÁLISIS UNIVARIADO</w:t>
      </w:r>
    </w:p>
    <w:p w:rsidR="00360AE7" w:rsidRDefault="00360AE7">
      <w:pPr>
        <w:tabs>
          <w:tab w:val="num" w:pos="1080"/>
        </w:tabs>
        <w:jc w:val="both"/>
        <w:rPr>
          <w:b/>
          <w:sz w:val="20"/>
        </w:rPr>
      </w:pPr>
      <w:r>
        <w:rPr>
          <w:b/>
          <w:sz w:val="20"/>
        </w:rPr>
        <w:t xml:space="preserve">        6.1 VARIABLES GENERALES</w:t>
      </w:r>
    </w:p>
    <w:p w:rsidR="00360AE7" w:rsidRDefault="00360AE7">
      <w:pPr>
        <w:tabs>
          <w:tab w:val="num" w:pos="1080"/>
        </w:tabs>
        <w:jc w:val="both"/>
        <w:rPr>
          <w:b/>
          <w:sz w:val="20"/>
        </w:rPr>
      </w:pPr>
      <w:r>
        <w:rPr>
          <w:b/>
          <w:sz w:val="20"/>
        </w:rPr>
        <w:t>X</w:t>
      </w:r>
      <w:r>
        <w:rPr>
          <w:b/>
          <w:sz w:val="20"/>
          <w:vertAlign w:val="subscript"/>
        </w:rPr>
        <w:t>1</w:t>
      </w:r>
      <w:r>
        <w:rPr>
          <w:b/>
          <w:sz w:val="20"/>
        </w:rPr>
        <w:t>: género</w:t>
      </w:r>
    </w:p>
    <w:p w:rsidR="00360AE7" w:rsidRDefault="00360AE7">
      <w:pPr>
        <w:jc w:val="both"/>
        <w:rPr>
          <w:bCs/>
          <w:sz w:val="20"/>
          <w:szCs w:val="20"/>
        </w:rPr>
      </w:pPr>
      <w:r>
        <w:rPr>
          <w:bCs/>
          <w:sz w:val="20"/>
          <w:szCs w:val="20"/>
        </w:rPr>
        <w:t>El género femenino es el mayoritario entre los  entrevistados. El 67.1% de todos los entrevistados  está constituido por mujeres.</w:t>
      </w:r>
    </w:p>
    <w:p w:rsidR="00360AE7" w:rsidRDefault="00360AE7">
      <w:pPr>
        <w:jc w:val="both"/>
        <w:rPr>
          <w:bCs/>
          <w:sz w:val="20"/>
          <w:szCs w:val="20"/>
        </w:rPr>
      </w:pPr>
    </w:p>
    <w:p w:rsidR="00360AE7" w:rsidRDefault="00360AE7">
      <w:pPr>
        <w:jc w:val="both"/>
        <w:rPr>
          <w:b/>
          <w:bCs/>
          <w:sz w:val="20"/>
          <w:szCs w:val="20"/>
        </w:rPr>
      </w:pPr>
      <w:r>
        <w:rPr>
          <w:b/>
          <w:bCs/>
          <w:sz w:val="20"/>
          <w:szCs w:val="20"/>
        </w:rPr>
        <w:t>X</w:t>
      </w:r>
      <w:r>
        <w:rPr>
          <w:b/>
          <w:bCs/>
          <w:sz w:val="20"/>
          <w:szCs w:val="20"/>
          <w:vertAlign w:val="subscript"/>
        </w:rPr>
        <w:t>2</w:t>
      </w:r>
      <w:r>
        <w:rPr>
          <w:b/>
          <w:bCs/>
          <w:sz w:val="20"/>
          <w:szCs w:val="20"/>
        </w:rPr>
        <w:t>: edad</w:t>
      </w:r>
    </w:p>
    <w:p w:rsidR="00360AE7" w:rsidRDefault="00360AE7">
      <w:pPr>
        <w:jc w:val="both"/>
        <w:rPr>
          <w:sz w:val="20"/>
          <w:szCs w:val="20"/>
        </w:rPr>
      </w:pPr>
      <w:r>
        <w:rPr>
          <w:bCs/>
          <w:szCs w:val="20"/>
        </w:rPr>
        <w:t xml:space="preserve"> L</w:t>
      </w:r>
      <w:r>
        <w:rPr>
          <w:bCs/>
          <w:sz w:val="20"/>
          <w:szCs w:val="20"/>
        </w:rPr>
        <w:t>a edad  de los encuestados es en promedio 36 años.</w:t>
      </w:r>
    </w:p>
    <w:p w:rsidR="00360AE7" w:rsidRDefault="00360AE7">
      <w:pPr>
        <w:pStyle w:val="Textoindependiente3"/>
        <w:rPr>
          <w:bCs/>
          <w:szCs w:val="20"/>
        </w:rPr>
      </w:pPr>
      <w:r>
        <w:rPr>
          <w:bCs/>
          <w:szCs w:val="20"/>
        </w:rPr>
        <w:t>.</w:t>
      </w:r>
    </w:p>
    <w:p w:rsidR="00360AE7" w:rsidRDefault="00360AE7">
      <w:pPr>
        <w:pStyle w:val="Textoindependiente3"/>
        <w:rPr>
          <w:b/>
        </w:rPr>
      </w:pPr>
      <w:r>
        <w:rPr>
          <w:b/>
        </w:rPr>
        <w:t>X</w:t>
      </w:r>
      <w:r>
        <w:rPr>
          <w:b/>
          <w:vertAlign w:val="subscript"/>
        </w:rPr>
        <w:t>5</w:t>
      </w:r>
      <w:r>
        <w:rPr>
          <w:b/>
        </w:rPr>
        <w:t>: Nivel de estudio</w:t>
      </w:r>
    </w:p>
    <w:p w:rsidR="00360AE7" w:rsidRDefault="00360AE7">
      <w:pPr>
        <w:tabs>
          <w:tab w:val="num" w:pos="1080"/>
        </w:tabs>
        <w:jc w:val="both"/>
        <w:rPr>
          <w:bCs/>
          <w:sz w:val="20"/>
          <w:szCs w:val="20"/>
        </w:rPr>
      </w:pPr>
      <w:r>
        <w:rPr>
          <w:bCs/>
          <w:sz w:val="20"/>
          <w:szCs w:val="20"/>
        </w:rPr>
        <w:t xml:space="preserve">Como  es comprensible no todos los jefes de familia tienen la misma preparación. Algunos hay que tienen  apenas  instrucción primaria y hay otros que tienen  educación de nivel superior. Específicamente, uno de cada cien jefes de familia no tienen nivel de instrucción; diecinueve de cada cien jefes de familia tienen </w:t>
      </w:r>
      <w:r>
        <w:rPr>
          <w:bCs/>
          <w:sz w:val="20"/>
          <w:szCs w:val="20"/>
        </w:rPr>
        <w:lastRenderedPageBreak/>
        <w:t>solo nivel de educación primaria; treinta y cinco de cada cien jefes de familia  han terminado el bachillerato</w:t>
      </w:r>
    </w:p>
    <w:p w:rsidR="00360AE7" w:rsidRDefault="00360AE7">
      <w:pPr>
        <w:tabs>
          <w:tab w:val="num" w:pos="1080"/>
        </w:tabs>
        <w:jc w:val="both"/>
        <w:rPr>
          <w:bCs/>
          <w:sz w:val="20"/>
          <w:szCs w:val="20"/>
        </w:rPr>
      </w:pPr>
    </w:p>
    <w:p w:rsidR="00360AE7" w:rsidRDefault="00360AE7">
      <w:pPr>
        <w:tabs>
          <w:tab w:val="num" w:pos="1080"/>
        </w:tabs>
        <w:jc w:val="both"/>
        <w:rPr>
          <w:b/>
          <w:sz w:val="20"/>
        </w:rPr>
      </w:pPr>
      <w:r>
        <w:rPr>
          <w:b/>
          <w:bCs/>
          <w:sz w:val="20"/>
          <w:szCs w:val="20"/>
        </w:rPr>
        <w:t>6.2 VARIABLES DE INTERNET</w:t>
      </w:r>
    </w:p>
    <w:p w:rsidR="00360AE7" w:rsidRDefault="00360AE7">
      <w:pPr>
        <w:tabs>
          <w:tab w:val="num" w:pos="1080"/>
        </w:tabs>
        <w:jc w:val="both"/>
        <w:rPr>
          <w:b/>
          <w:sz w:val="20"/>
        </w:rPr>
      </w:pPr>
      <w:r>
        <w:rPr>
          <w:b/>
          <w:sz w:val="20"/>
        </w:rPr>
        <w:t>X</w:t>
      </w:r>
      <w:r>
        <w:rPr>
          <w:b/>
          <w:sz w:val="20"/>
          <w:vertAlign w:val="subscript"/>
        </w:rPr>
        <w:t>7</w:t>
      </w:r>
      <w:r>
        <w:rPr>
          <w:b/>
          <w:sz w:val="20"/>
        </w:rPr>
        <w:t>: acceso al servicio</w:t>
      </w:r>
    </w:p>
    <w:p w:rsidR="00360AE7" w:rsidRDefault="00360AE7">
      <w:pPr>
        <w:tabs>
          <w:tab w:val="left" w:pos="1620"/>
          <w:tab w:val="left" w:pos="2160"/>
        </w:tabs>
        <w:jc w:val="both"/>
        <w:rPr>
          <w:bCs/>
          <w:sz w:val="20"/>
          <w:szCs w:val="20"/>
        </w:rPr>
      </w:pPr>
      <w:r>
        <w:rPr>
          <w:sz w:val="20"/>
          <w:szCs w:val="20"/>
        </w:rPr>
        <w:t>Esta variable tiene dos resultados posibles 0 (si tiene acceso) o 1 (no tiene acceso). La probabilidad de obtener éxito, es decir 0 es p = 0.311, la probabilidad de fracaso que corresponde al valor 1, es q = 1-p =  0.689,</w:t>
      </w:r>
      <w:r>
        <w:rPr>
          <w:bCs/>
          <w:sz w:val="20"/>
          <w:szCs w:val="20"/>
        </w:rPr>
        <w:t xml:space="preserve"> entonces X es una variable aleatoria Bernulli, talque: </w:t>
      </w:r>
    </w:p>
    <w:p w:rsidR="00360AE7" w:rsidRDefault="00360AE7">
      <w:pPr>
        <w:tabs>
          <w:tab w:val="left" w:pos="1620"/>
          <w:tab w:val="left" w:pos="2160"/>
        </w:tabs>
        <w:jc w:val="both"/>
        <w:rPr>
          <w:bCs/>
          <w:sz w:val="16"/>
          <w:szCs w:val="16"/>
        </w:rPr>
      </w:pPr>
    </w:p>
    <w:p w:rsidR="00360AE7" w:rsidRDefault="00360AE7">
      <w:pPr>
        <w:tabs>
          <w:tab w:val="left" w:pos="1620"/>
        </w:tabs>
        <w:jc w:val="both"/>
        <w:rPr>
          <w:sz w:val="20"/>
          <w:szCs w:val="20"/>
        </w:rPr>
      </w:pPr>
      <w:r>
        <w:rPr>
          <w:bCs/>
          <w:position w:val="-10"/>
          <w:sz w:val="20"/>
          <w:szCs w:val="20"/>
        </w:rPr>
        <w:object w:dxaOrig="3360" w:dyaOrig="360">
          <v:shape id="_x0000_i1026" type="#_x0000_t75" style="width:168pt;height:18pt" o:ole="">
            <v:imagedata r:id="rId9" o:title=""/>
          </v:shape>
          <o:OLEObject Type="Embed" ProgID="Equation.3" ShapeID="_x0000_i1026" DrawAspect="Content" ObjectID="_1359290008" r:id="rId10"/>
        </w:object>
      </w:r>
    </w:p>
    <w:p w:rsidR="00360AE7" w:rsidRDefault="00360AE7">
      <w:pPr>
        <w:tabs>
          <w:tab w:val="left" w:pos="1260"/>
          <w:tab w:val="left" w:pos="2160"/>
        </w:tabs>
        <w:jc w:val="both"/>
        <w:rPr>
          <w:sz w:val="16"/>
          <w:szCs w:val="16"/>
        </w:rPr>
      </w:pPr>
    </w:p>
    <w:p w:rsidR="00360AE7" w:rsidRDefault="00360AE7">
      <w:pPr>
        <w:tabs>
          <w:tab w:val="left" w:pos="1260"/>
          <w:tab w:val="left" w:pos="2160"/>
        </w:tabs>
        <w:jc w:val="both"/>
        <w:rPr>
          <w:sz w:val="20"/>
          <w:szCs w:val="20"/>
        </w:rPr>
      </w:pPr>
      <w:r>
        <w:rPr>
          <w:sz w:val="20"/>
          <w:szCs w:val="20"/>
        </w:rPr>
        <w:t xml:space="preserve">Como se puede observar en </w:t>
      </w:r>
      <w:smartTag w:uri="urn:schemas-microsoft-com:office:smarttags" w:element="PersonName">
        <w:smartTagPr>
          <w:attr w:name="ProductID" w:val="la Tabla XXV"/>
        </w:smartTagPr>
        <w:r>
          <w:rPr>
            <w:sz w:val="20"/>
            <w:szCs w:val="20"/>
          </w:rPr>
          <w:t>la Tabla XXV</w:t>
        </w:r>
      </w:smartTag>
      <w:r>
        <w:rPr>
          <w:sz w:val="20"/>
          <w:szCs w:val="20"/>
        </w:rPr>
        <w:t>, el valor de la moda es 1, este valor corresponde al código de los hogares que no tienen acceso al servicio de Internet, aproximadamente 69 de cada 100  hogares  no tiene acceso al servicio de Internet desde sus hogares.</w:t>
      </w:r>
    </w:p>
    <w:p w:rsidR="00360AE7" w:rsidRDefault="00360AE7">
      <w:pPr>
        <w:rPr>
          <w:sz w:val="20"/>
          <w:szCs w:val="20"/>
        </w:rPr>
      </w:pPr>
    </w:p>
    <w:p w:rsidR="00360AE7" w:rsidRDefault="00360AE7">
      <w:pPr>
        <w:ind w:left="900"/>
        <w:rPr>
          <w:b/>
          <w:sz w:val="16"/>
          <w:szCs w:val="16"/>
        </w:rPr>
      </w:pPr>
      <w:r>
        <w:rPr>
          <w:b/>
          <w:sz w:val="16"/>
          <w:szCs w:val="16"/>
        </w:rPr>
        <w:t xml:space="preserve">                     TABLA I</w:t>
      </w:r>
    </w:p>
    <w:p w:rsidR="00360AE7" w:rsidRDefault="00360AE7">
      <w:pPr>
        <w:rPr>
          <w:b/>
          <w:sz w:val="16"/>
          <w:szCs w:val="16"/>
        </w:rPr>
      </w:pPr>
      <w:r>
        <w:rPr>
          <w:b/>
          <w:sz w:val="16"/>
          <w:szCs w:val="16"/>
        </w:rPr>
        <w:t xml:space="preserve">                PARÁMETROS DE </w:t>
      </w:r>
      <w:smartTag w:uri="urn:schemas-microsoft-com:office:smarttags" w:element="PersonName">
        <w:smartTagPr>
          <w:attr w:name="ProductID" w:val="LA VARIABLE X"/>
        </w:smartTagPr>
        <w:r>
          <w:rPr>
            <w:b/>
            <w:sz w:val="16"/>
            <w:szCs w:val="16"/>
          </w:rPr>
          <w:t>LA VARIABLE X</w:t>
        </w:r>
      </w:smartTag>
      <w:r>
        <w:rPr>
          <w:b/>
          <w:sz w:val="16"/>
          <w:szCs w:val="16"/>
          <w:vertAlign w:val="subscript"/>
        </w:rPr>
        <w:t>7</w:t>
      </w:r>
    </w:p>
    <w:tbl>
      <w:tblPr>
        <w:tblW w:w="2712" w:type="dxa"/>
        <w:tblCellSpacing w:w="20" w:type="dxa"/>
        <w:tblInd w:w="74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tblPr>
      <w:tblGrid>
        <w:gridCol w:w="1435"/>
        <w:gridCol w:w="548"/>
        <w:gridCol w:w="909"/>
      </w:tblGrid>
      <w:tr w:rsidR="00360AE7">
        <w:trPr>
          <w:trHeight w:val="203"/>
          <w:tblCellSpacing w:w="20" w:type="dxa"/>
        </w:trPr>
        <w:tc>
          <w:tcPr>
            <w:tcW w:w="1300" w:type="dxa"/>
            <w:noWrap/>
          </w:tcPr>
          <w:p w:rsidR="00360AE7" w:rsidRDefault="00360AE7">
            <w:pPr>
              <w:rPr>
                <w:sz w:val="20"/>
                <w:szCs w:val="20"/>
              </w:rPr>
            </w:pPr>
            <w:r>
              <w:rPr>
                <w:sz w:val="20"/>
                <w:szCs w:val="20"/>
              </w:rPr>
              <w:t>Media</w:t>
            </w:r>
          </w:p>
        </w:tc>
        <w:tc>
          <w:tcPr>
            <w:tcW w:w="1292" w:type="dxa"/>
            <w:gridSpan w:val="2"/>
            <w:noWrap/>
          </w:tcPr>
          <w:p w:rsidR="00360AE7" w:rsidRDefault="00360AE7">
            <w:pPr>
              <w:jc w:val="right"/>
              <w:rPr>
                <w:sz w:val="20"/>
                <w:szCs w:val="20"/>
              </w:rPr>
            </w:pPr>
            <w:r>
              <w:rPr>
                <w:sz w:val="20"/>
                <w:szCs w:val="20"/>
              </w:rPr>
              <w:t>0,69</w:t>
            </w:r>
          </w:p>
        </w:tc>
      </w:tr>
      <w:tr w:rsidR="00360AE7">
        <w:trPr>
          <w:trHeight w:val="203"/>
          <w:tblCellSpacing w:w="20" w:type="dxa"/>
        </w:trPr>
        <w:tc>
          <w:tcPr>
            <w:tcW w:w="1300" w:type="dxa"/>
            <w:noWrap/>
          </w:tcPr>
          <w:p w:rsidR="00360AE7" w:rsidRDefault="00360AE7">
            <w:pPr>
              <w:rPr>
                <w:sz w:val="20"/>
                <w:szCs w:val="20"/>
              </w:rPr>
            </w:pPr>
            <w:r>
              <w:rPr>
                <w:sz w:val="20"/>
                <w:szCs w:val="20"/>
              </w:rPr>
              <w:t>Mediana</w:t>
            </w:r>
          </w:p>
        </w:tc>
        <w:tc>
          <w:tcPr>
            <w:tcW w:w="1292" w:type="dxa"/>
            <w:gridSpan w:val="2"/>
            <w:noWrap/>
          </w:tcPr>
          <w:p w:rsidR="00360AE7" w:rsidRDefault="00360AE7">
            <w:pPr>
              <w:jc w:val="right"/>
              <w:rPr>
                <w:sz w:val="20"/>
                <w:szCs w:val="20"/>
              </w:rPr>
            </w:pPr>
            <w:r>
              <w:rPr>
                <w:sz w:val="20"/>
                <w:szCs w:val="20"/>
              </w:rPr>
              <w:t>1</w:t>
            </w:r>
          </w:p>
        </w:tc>
      </w:tr>
      <w:tr w:rsidR="00360AE7">
        <w:trPr>
          <w:trHeight w:val="203"/>
          <w:tblCellSpacing w:w="20" w:type="dxa"/>
        </w:trPr>
        <w:tc>
          <w:tcPr>
            <w:tcW w:w="1300" w:type="dxa"/>
            <w:noWrap/>
          </w:tcPr>
          <w:p w:rsidR="00360AE7" w:rsidRDefault="00360AE7">
            <w:pPr>
              <w:rPr>
                <w:sz w:val="20"/>
                <w:szCs w:val="20"/>
              </w:rPr>
            </w:pPr>
            <w:r>
              <w:rPr>
                <w:sz w:val="20"/>
                <w:szCs w:val="20"/>
              </w:rPr>
              <w:t>Moda</w:t>
            </w:r>
          </w:p>
        </w:tc>
        <w:tc>
          <w:tcPr>
            <w:tcW w:w="1292" w:type="dxa"/>
            <w:gridSpan w:val="2"/>
            <w:noWrap/>
          </w:tcPr>
          <w:p w:rsidR="00360AE7" w:rsidRDefault="00360AE7">
            <w:pPr>
              <w:jc w:val="right"/>
              <w:rPr>
                <w:sz w:val="20"/>
                <w:szCs w:val="20"/>
              </w:rPr>
            </w:pPr>
            <w:r>
              <w:rPr>
                <w:sz w:val="20"/>
                <w:szCs w:val="20"/>
              </w:rPr>
              <w:t>1</w:t>
            </w:r>
          </w:p>
        </w:tc>
      </w:tr>
      <w:tr w:rsidR="00360AE7">
        <w:trPr>
          <w:trHeight w:val="203"/>
          <w:tblCellSpacing w:w="20" w:type="dxa"/>
        </w:trPr>
        <w:tc>
          <w:tcPr>
            <w:tcW w:w="1300" w:type="dxa"/>
            <w:noWrap/>
          </w:tcPr>
          <w:p w:rsidR="00360AE7" w:rsidRDefault="00360AE7">
            <w:pPr>
              <w:rPr>
                <w:sz w:val="20"/>
                <w:szCs w:val="20"/>
              </w:rPr>
            </w:pPr>
            <w:r>
              <w:rPr>
                <w:sz w:val="20"/>
                <w:szCs w:val="20"/>
              </w:rPr>
              <w:t>Desviación Estándar</w:t>
            </w:r>
          </w:p>
        </w:tc>
        <w:tc>
          <w:tcPr>
            <w:tcW w:w="1292" w:type="dxa"/>
            <w:gridSpan w:val="2"/>
            <w:noWrap/>
          </w:tcPr>
          <w:p w:rsidR="00360AE7" w:rsidRDefault="00360AE7">
            <w:pPr>
              <w:jc w:val="right"/>
              <w:rPr>
                <w:sz w:val="20"/>
                <w:szCs w:val="20"/>
              </w:rPr>
            </w:pPr>
            <w:r>
              <w:rPr>
                <w:sz w:val="20"/>
                <w:szCs w:val="20"/>
              </w:rPr>
              <w:t>0,46</w:t>
            </w:r>
          </w:p>
        </w:tc>
      </w:tr>
      <w:tr w:rsidR="00360AE7">
        <w:trPr>
          <w:trHeight w:val="203"/>
          <w:tblCellSpacing w:w="20" w:type="dxa"/>
        </w:trPr>
        <w:tc>
          <w:tcPr>
            <w:tcW w:w="1300" w:type="dxa"/>
            <w:noWrap/>
          </w:tcPr>
          <w:p w:rsidR="00360AE7" w:rsidRDefault="00360AE7">
            <w:pPr>
              <w:rPr>
                <w:sz w:val="20"/>
                <w:szCs w:val="20"/>
              </w:rPr>
            </w:pPr>
            <w:r>
              <w:rPr>
                <w:sz w:val="20"/>
                <w:szCs w:val="20"/>
              </w:rPr>
              <w:t>Varianza</w:t>
            </w:r>
          </w:p>
        </w:tc>
        <w:tc>
          <w:tcPr>
            <w:tcW w:w="1292" w:type="dxa"/>
            <w:gridSpan w:val="2"/>
            <w:noWrap/>
          </w:tcPr>
          <w:p w:rsidR="00360AE7" w:rsidRDefault="00360AE7">
            <w:pPr>
              <w:jc w:val="right"/>
              <w:rPr>
                <w:sz w:val="20"/>
                <w:szCs w:val="20"/>
              </w:rPr>
            </w:pPr>
            <w:r>
              <w:rPr>
                <w:sz w:val="20"/>
                <w:szCs w:val="20"/>
              </w:rPr>
              <w:t>0,22</w:t>
            </w:r>
          </w:p>
        </w:tc>
      </w:tr>
      <w:tr w:rsidR="00360AE7">
        <w:trPr>
          <w:trHeight w:val="203"/>
          <w:tblCellSpacing w:w="20" w:type="dxa"/>
        </w:trPr>
        <w:tc>
          <w:tcPr>
            <w:tcW w:w="1300" w:type="dxa"/>
            <w:noWrap/>
          </w:tcPr>
          <w:p w:rsidR="00360AE7" w:rsidRDefault="00360AE7">
            <w:pPr>
              <w:rPr>
                <w:sz w:val="20"/>
                <w:szCs w:val="20"/>
              </w:rPr>
            </w:pPr>
            <w:r>
              <w:rPr>
                <w:sz w:val="20"/>
                <w:szCs w:val="20"/>
              </w:rPr>
              <w:t>Sesgo</w:t>
            </w:r>
          </w:p>
        </w:tc>
        <w:tc>
          <w:tcPr>
            <w:tcW w:w="1292" w:type="dxa"/>
            <w:gridSpan w:val="2"/>
            <w:noWrap/>
          </w:tcPr>
          <w:p w:rsidR="00360AE7" w:rsidRDefault="00360AE7">
            <w:pPr>
              <w:jc w:val="right"/>
              <w:rPr>
                <w:sz w:val="20"/>
                <w:szCs w:val="20"/>
              </w:rPr>
            </w:pPr>
            <w:r>
              <w:rPr>
                <w:sz w:val="20"/>
                <w:szCs w:val="20"/>
              </w:rPr>
              <w:t>-0,82</w:t>
            </w:r>
          </w:p>
        </w:tc>
      </w:tr>
      <w:tr w:rsidR="00360AE7">
        <w:trPr>
          <w:trHeight w:val="203"/>
          <w:tblCellSpacing w:w="20" w:type="dxa"/>
        </w:trPr>
        <w:tc>
          <w:tcPr>
            <w:tcW w:w="1300" w:type="dxa"/>
            <w:noWrap/>
          </w:tcPr>
          <w:p w:rsidR="00360AE7" w:rsidRDefault="00360AE7">
            <w:pPr>
              <w:rPr>
                <w:sz w:val="20"/>
                <w:szCs w:val="20"/>
              </w:rPr>
            </w:pPr>
            <w:r>
              <w:rPr>
                <w:sz w:val="20"/>
                <w:szCs w:val="20"/>
              </w:rPr>
              <w:t>Curtosis</w:t>
            </w:r>
          </w:p>
        </w:tc>
        <w:tc>
          <w:tcPr>
            <w:tcW w:w="1292" w:type="dxa"/>
            <w:gridSpan w:val="2"/>
            <w:noWrap/>
          </w:tcPr>
          <w:p w:rsidR="00360AE7" w:rsidRDefault="00360AE7">
            <w:pPr>
              <w:jc w:val="right"/>
              <w:rPr>
                <w:sz w:val="20"/>
                <w:szCs w:val="20"/>
              </w:rPr>
            </w:pPr>
            <w:r>
              <w:rPr>
                <w:sz w:val="20"/>
                <w:szCs w:val="20"/>
              </w:rPr>
              <w:t>-1,34</w:t>
            </w:r>
          </w:p>
        </w:tc>
      </w:tr>
      <w:tr w:rsidR="00360AE7">
        <w:trPr>
          <w:trHeight w:val="203"/>
          <w:tblCellSpacing w:w="20" w:type="dxa"/>
        </w:trPr>
        <w:tc>
          <w:tcPr>
            <w:tcW w:w="1300" w:type="dxa"/>
            <w:noWrap/>
          </w:tcPr>
          <w:p w:rsidR="00360AE7" w:rsidRDefault="00360AE7">
            <w:pPr>
              <w:rPr>
                <w:sz w:val="20"/>
                <w:szCs w:val="20"/>
              </w:rPr>
            </w:pPr>
            <w:r>
              <w:rPr>
                <w:sz w:val="20"/>
                <w:szCs w:val="20"/>
              </w:rPr>
              <w:t>Rango</w:t>
            </w:r>
          </w:p>
        </w:tc>
        <w:tc>
          <w:tcPr>
            <w:tcW w:w="1292" w:type="dxa"/>
            <w:gridSpan w:val="2"/>
            <w:noWrap/>
          </w:tcPr>
          <w:p w:rsidR="00360AE7" w:rsidRDefault="00360AE7">
            <w:pPr>
              <w:jc w:val="right"/>
              <w:rPr>
                <w:sz w:val="20"/>
                <w:szCs w:val="20"/>
              </w:rPr>
            </w:pPr>
            <w:r>
              <w:rPr>
                <w:sz w:val="20"/>
                <w:szCs w:val="20"/>
              </w:rPr>
              <w:t>1</w:t>
            </w:r>
          </w:p>
        </w:tc>
      </w:tr>
      <w:tr w:rsidR="00360AE7">
        <w:trPr>
          <w:trHeight w:val="203"/>
          <w:tblCellSpacing w:w="20" w:type="dxa"/>
        </w:trPr>
        <w:tc>
          <w:tcPr>
            <w:tcW w:w="1300" w:type="dxa"/>
            <w:noWrap/>
          </w:tcPr>
          <w:p w:rsidR="00360AE7" w:rsidRDefault="00360AE7">
            <w:pPr>
              <w:rPr>
                <w:sz w:val="20"/>
                <w:szCs w:val="20"/>
              </w:rPr>
            </w:pPr>
            <w:r>
              <w:rPr>
                <w:sz w:val="20"/>
                <w:szCs w:val="20"/>
              </w:rPr>
              <w:t>Mínimo</w:t>
            </w:r>
          </w:p>
        </w:tc>
        <w:tc>
          <w:tcPr>
            <w:tcW w:w="1292" w:type="dxa"/>
            <w:gridSpan w:val="2"/>
            <w:noWrap/>
          </w:tcPr>
          <w:p w:rsidR="00360AE7" w:rsidRDefault="00360AE7">
            <w:pPr>
              <w:jc w:val="right"/>
              <w:rPr>
                <w:sz w:val="20"/>
                <w:szCs w:val="20"/>
              </w:rPr>
            </w:pPr>
            <w:r>
              <w:rPr>
                <w:sz w:val="20"/>
                <w:szCs w:val="20"/>
              </w:rPr>
              <w:t>0</w:t>
            </w:r>
          </w:p>
        </w:tc>
      </w:tr>
      <w:tr w:rsidR="00360AE7">
        <w:trPr>
          <w:trHeight w:val="203"/>
          <w:tblCellSpacing w:w="20" w:type="dxa"/>
        </w:trPr>
        <w:tc>
          <w:tcPr>
            <w:tcW w:w="1300" w:type="dxa"/>
            <w:noWrap/>
          </w:tcPr>
          <w:p w:rsidR="00360AE7" w:rsidRDefault="00360AE7">
            <w:pPr>
              <w:rPr>
                <w:sz w:val="20"/>
                <w:szCs w:val="20"/>
              </w:rPr>
            </w:pPr>
            <w:r>
              <w:rPr>
                <w:sz w:val="20"/>
                <w:szCs w:val="20"/>
              </w:rPr>
              <w:t>Máximo</w:t>
            </w:r>
          </w:p>
        </w:tc>
        <w:tc>
          <w:tcPr>
            <w:tcW w:w="1292" w:type="dxa"/>
            <w:gridSpan w:val="2"/>
            <w:noWrap/>
          </w:tcPr>
          <w:p w:rsidR="00360AE7" w:rsidRDefault="00360AE7">
            <w:pPr>
              <w:jc w:val="right"/>
              <w:rPr>
                <w:sz w:val="20"/>
                <w:szCs w:val="20"/>
              </w:rPr>
            </w:pPr>
            <w:r>
              <w:rPr>
                <w:sz w:val="20"/>
                <w:szCs w:val="20"/>
              </w:rPr>
              <w:t>1</w:t>
            </w:r>
          </w:p>
        </w:tc>
      </w:tr>
      <w:tr w:rsidR="00360AE7">
        <w:trPr>
          <w:trHeight w:val="203"/>
          <w:tblCellSpacing w:w="20" w:type="dxa"/>
        </w:trPr>
        <w:tc>
          <w:tcPr>
            <w:tcW w:w="1300" w:type="dxa"/>
            <w:noWrap/>
          </w:tcPr>
          <w:p w:rsidR="00360AE7" w:rsidRDefault="00360AE7">
            <w:pPr>
              <w:rPr>
                <w:sz w:val="20"/>
                <w:szCs w:val="20"/>
              </w:rPr>
            </w:pPr>
            <w:r>
              <w:rPr>
                <w:sz w:val="20"/>
                <w:szCs w:val="20"/>
              </w:rPr>
              <w:t>Percentiles:</w:t>
            </w:r>
          </w:p>
        </w:tc>
        <w:tc>
          <w:tcPr>
            <w:tcW w:w="478" w:type="dxa"/>
            <w:noWrap/>
          </w:tcPr>
          <w:p w:rsidR="00360AE7" w:rsidRDefault="00360AE7">
            <w:pPr>
              <w:jc w:val="right"/>
              <w:rPr>
                <w:sz w:val="20"/>
                <w:szCs w:val="20"/>
              </w:rPr>
            </w:pPr>
            <w:r>
              <w:rPr>
                <w:sz w:val="20"/>
                <w:szCs w:val="20"/>
              </w:rPr>
              <w:t>25</w:t>
            </w:r>
          </w:p>
        </w:tc>
        <w:tc>
          <w:tcPr>
            <w:tcW w:w="774" w:type="dxa"/>
            <w:noWrap/>
          </w:tcPr>
          <w:p w:rsidR="00360AE7" w:rsidRDefault="00360AE7">
            <w:pPr>
              <w:jc w:val="right"/>
              <w:rPr>
                <w:sz w:val="20"/>
                <w:szCs w:val="20"/>
              </w:rPr>
            </w:pPr>
            <w:r>
              <w:rPr>
                <w:sz w:val="20"/>
                <w:szCs w:val="20"/>
              </w:rPr>
              <w:t>0</w:t>
            </w:r>
          </w:p>
        </w:tc>
      </w:tr>
      <w:tr w:rsidR="00360AE7">
        <w:trPr>
          <w:trHeight w:val="203"/>
          <w:tblCellSpacing w:w="20" w:type="dxa"/>
        </w:trPr>
        <w:tc>
          <w:tcPr>
            <w:tcW w:w="1300" w:type="dxa"/>
            <w:noWrap/>
          </w:tcPr>
          <w:p w:rsidR="00360AE7" w:rsidRDefault="00360AE7">
            <w:pPr>
              <w:jc w:val="right"/>
              <w:rPr>
                <w:sz w:val="20"/>
                <w:szCs w:val="20"/>
              </w:rPr>
            </w:pPr>
          </w:p>
        </w:tc>
        <w:tc>
          <w:tcPr>
            <w:tcW w:w="478" w:type="dxa"/>
            <w:noWrap/>
          </w:tcPr>
          <w:p w:rsidR="00360AE7" w:rsidRDefault="00360AE7">
            <w:pPr>
              <w:jc w:val="right"/>
              <w:rPr>
                <w:sz w:val="20"/>
                <w:szCs w:val="20"/>
              </w:rPr>
            </w:pPr>
            <w:r>
              <w:rPr>
                <w:sz w:val="20"/>
                <w:szCs w:val="20"/>
              </w:rPr>
              <w:t>50</w:t>
            </w:r>
          </w:p>
        </w:tc>
        <w:tc>
          <w:tcPr>
            <w:tcW w:w="774" w:type="dxa"/>
            <w:noWrap/>
          </w:tcPr>
          <w:p w:rsidR="00360AE7" w:rsidRDefault="00360AE7">
            <w:pPr>
              <w:jc w:val="right"/>
              <w:rPr>
                <w:sz w:val="20"/>
                <w:szCs w:val="20"/>
              </w:rPr>
            </w:pPr>
            <w:r>
              <w:rPr>
                <w:sz w:val="20"/>
                <w:szCs w:val="20"/>
              </w:rPr>
              <w:t>1</w:t>
            </w:r>
          </w:p>
        </w:tc>
      </w:tr>
      <w:tr w:rsidR="00360AE7">
        <w:trPr>
          <w:trHeight w:val="203"/>
          <w:tblCellSpacing w:w="20" w:type="dxa"/>
        </w:trPr>
        <w:tc>
          <w:tcPr>
            <w:tcW w:w="1300" w:type="dxa"/>
            <w:noWrap/>
          </w:tcPr>
          <w:p w:rsidR="00360AE7" w:rsidRDefault="00360AE7">
            <w:pPr>
              <w:jc w:val="right"/>
              <w:rPr>
                <w:sz w:val="20"/>
                <w:szCs w:val="20"/>
              </w:rPr>
            </w:pPr>
          </w:p>
        </w:tc>
        <w:tc>
          <w:tcPr>
            <w:tcW w:w="478" w:type="dxa"/>
            <w:noWrap/>
          </w:tcPr>
          <w:p w:rsidR="00360AE7" w:rsidRDefault="00360AE7">
            <w:pPr>
              <w:jc w:val="right"/>
              <w:rPr>
                <w:sz w:val="20"/>
                <w:szCs w:val="20"/>
              </w:rPr>
            </w:pPr>
            <w:r>
              <w:rPr>
                <w:sz w:val="20"/>
                <w:szCs w:val="20"/>
              </w:rPr>
              <w:t>75</w:t>
            </w:r>
          </w:p>
        </w:tc>
        <w:tc>
          <w:tcPr>
            <w:tcW w:w="774" w:type="dxa"/>
            <w:noWrap/>
          </w:tcPr>
          <w:p w:rsidR="00360AE7" w:rsidRDefault="00360AE7">
            <w:pPr>
              <w:jc w:val="right"/>
              <w:rPr>
                <w:sz w:val="20"/>
                <w:szCs w:val="20"/>
              </w:rPr>
            </w:pPr>
            <w:r>
              <w:rPr>
                <w:sz w:val="20"/>
                <w:szCs w:val="20"/>
              </w:rPr>
              <w:t>1</w:t>
            </w:r>
          </w:p>
        </w:tc>
      </w:tr>
    </w:tbl>
    <w:p w:rsidR="00360AE7" w:rsidRDefault="00360AE7">
      <w:pPr>
        <w:tabs>
          <w:tab w:val="left" w:pos="2160"/>
          <w:tab w:val="left" w:pos="2400"/>
        </w:tabs>
        <w:jc w:val="both"/>
        <w:rPr>
          <w:bCs/>
          <w:sz w:val="16"/>
          <w:szCs w:val="16"/>
        </w:rPr>
      </w:pPr>
      <w:r>
        <w:rPr>
          <w:b/>
          <w:bCs/>
          <w:sz w:val="20"/>
          <w:szCs w:val="20"/>
        </w:rPr>
        <w:t xml:space="preserve">           </w:t>
      </w:r>
      <w:r>
        <w:rPr>
          <w:b/>
          <w:bCs/>
          <w:sz w:val="16"/>
          <w:szCs w:val="16"/>
        </w:rPr>
        <w:t xml:space="preserve">Fuente: </w:t>
      </w:r>
      <w:r>
        <w:rPr>
          <w:bCs/>
          <w:sz w:val="16"/>
          <w:szCs w:val="16"/>
        </w:rPr>
        <w:t>Encuesta aplicada</w:t>
      </w:r>
    </w:p>
    <w:p w:rsidR="00360AE7" w:rsidRDefault="00360AE7">
      <w:pPr>
        <w:tabs>
          <w:tab w:val="num" w:pos="1080"/>
        </w:tabs>
        <w:jc w:val="both"/>
        <w:rPr>
          <w:b/>
          <w:sz w:val="16"/>
          <w:szCs w:val="16"/>
        </w:rPr>
      </w:pPr>
      <w:r>
        <w:rPr>
          <w:b/>
          <w:bCs/>
          <w:sz w:val="16"/>
          <w:szCs w:val="16"/>
        </w:rPr>
        <w:t xml:space="preserve">           </w:t>
      </w:r>
      <w:r w:rsidR="001A1A9B">
        <w:rPr>
          <w:b/>
          <w:bCs/>
          <w:sz w:val="16"/>
          <w:szCs w:val="16"/>
        </w:rPr>
        <w:t xml:space="preserve">  </w:t>
      </w:r>
      <w:r>
        <w:rPr>
          <w:b/>
          <w:bCs/>
          <w:sz w:val="16"/>
          <w:szCs w:val="16"/>
        </w:rPr>
        <w:t xml:space="preserve">Elaboración: </w:t>
      </w:r>
      <w:r>
        <w:rPr>
          <w:bCs/>
          <w:sz w:val="16"/>
          <w:szCs w:val="16"/>
        </w:rPr>
        <w:t>C. Patiño</w:t>
      </w:r>
    </w:p>
    <w:p w:rsidR="00360AE7" w:rsidRDefault="00360AE7">
      <w:pPr>
        <w:tabs>
          <w:tab w:val="num" w:pos="1080"/>
        </w:tabs>
        <w:jc w:val="both"/>
        <w:rPr>
          <w:b/>
          <w:sz w:val="20"/>
        </w:rPr>
      </w:pPr>
    </w:p>
    <w:p w:rsidR="00360AE7" w:rsidRDefault="00360AE7">
      <w:pPr>
        <w:tabs>
          <w:tab w:val="num" w:pos="1080"/>
        </w:tabs>
        <w:jc w:val="both"/>
        <w:rPr>
          <w:b/>
          <w:sz w:val="20"/>
        </w:rPr>
      </w:pPr>
      <w:r>
        <w:rPr>
          <w:b/>
          <w:sz w:val="20"/>
        </w:rPr>
        <w:t>X</w:t>
      </w:r>
      <w:r>
        <w:rPr>
          <w:b/>
          <w:sz w:val="20"/>
          <w:vertAlign w:val="subscript"/>
        </w:rPr>
        <w:t>8</w:t>
      </w:r>
      <w:r>
        <w:rPr>
          <w:b/>
          <w:sz w:val="20"/>
        </w:rPr>
        <w:t>: no posee Internet</w:t>
      </w:r>
    </w:p>
    <w:p w:rsidR="00360AE7" w:rsidRDefault="00360AE7">
      <w:pPr>
        <w:jc w:val="both"/>
        <w:rPr>
          <w:sz w:val="20"/>
          <w:szCs w:val="20"/>
        </w:rPr>
      </w:pPr>
      <w:r>
        <w:rPr>
          <w:sz w:val="20"/>
          <w:szCs w:val="20"/>
        </w:rPr>
        <w:t>El 74% de los hogares no poseen Internet porque consideran que es muy caro; el 3% no ven la necesidad de tener en sus hogares acceso al servicio de Internet y el 23% de los hogares consideran otras razones por las que no tienen acceso al servicio de Internet</w:t>
      </w:r>
    </w:p>
    <w:p w:rsidR="00360AE7" w:rsidRDefault="00360AE7">
      <w:pPr>
        <w:tabs>
          <w:tab w:val="num" w:pos="1080"/>
        </w:tabs>
        <w:jc w:val="both"/>
        <w:rPr>
          <w:b/>
          <w:sz w:val="20"/>
        </w:rPr>
      </w:pPr>
    </w:p>
    <w:p w:rsidR="00360AE7" w:rsidRDefault="00360AE7">
      <w:pPr>
        <w:tabs>
          <w:tab w:val="num" w:pos="1080"/>
        </w:tabs>
        <w:jc w:val="both"/>
        <w:rPr>
          <w:b/>
          <w:sz w:val="20"/>
        </w:rPr>
      </w:pPr>
      <w:r>
        <w:rPr>
          <w:b/>
          <w:sz w:val="20"/>
        </w:rPr>
        <w:t>X</w:t>
      </w:r>
      <w:r>
        <w:rPr>
          <w:b/>
          <w:sz w:val="20"/>
          <w:vertAlign w:val="subscript"/>
        </w:rPr>
        <w:t>9</w:t>
      </w:r>
      <w:r>
        <w:rPr>
          <w:b/>
          <w:sz w:val="20"/>
        </w:rPr>
        <w:t>: Frecuencia de uso de Internet</w:t>
      </w:r>
    </w:p>
    <w:p w:rsidR="00360AE7" w:rsidRDefault="00360AE7">
      <w:pPr>
        <w:jc w:val="both"/>
        <w:rPr>
          <w:sz w:val="20"/>
          <w:szCs w:val="20"/>
        </w:rPr>
      </w:pPr>
      <w:r>
        <w:rPr>
          <w:sz w:val="20"/>
          <w:szCs w:val="20"/>
        </w:rPr>
        <w:t>Todos los días,  se utiliza el Internet en los hogares.</w:t>
      </w:r>
    </w:p>
    <w:p w:rsidR="001A1A9B" w:rsidRDefault="001A1A9B">
      <w:pPr>
        <w:jc w:val="both"/>
        <w:rPr>
          <w:sz w:val="20"/>
          <w:szCs w:val="20"/>
        </w:rPr>
      </w:pPr>
    </w:p>
    <w:p w:rsidR="001A1A9B" w:rsidRDefault="001A1A9B">
      <w:pPr>
        <w:jc w:val="both"/>
        <w:rPr>
          <w:sz w:val="20"/>
          <w:szCs w:val="20"/>
        </w:rPr>
      </w:pPr>
    </w:p>
    <w:p w:rsidR="001A1A9B" w:rsidRDefault="001A1A9B">
      <w:pPr>
        <w:jc w:val="both"/>
        <w:rPr>
          <w:sz w:val="20"/>
          <w:szCs w:val="20"/>
        </w:rPr>
      </w:pPr>
    </w:p>
    <w:p w:rsidR="00360AE7" w:rsidRDefault="00360AE7">
      <w:pPr>
        <w:tabs>
          <w:tab w:val="num" w:pos="1080"/>
        </w:tabs>
        <w:jc w:val="both"/>
        <w:rPr>
          <w:b/>
          <w:sz w:val="20"/>
        </w:rPr>
      </w:pPr>
      <w:r>
        <w:rPr>
          <w:b/>
          <w:sz w:val="20"/>
        </w:rPr>
        <w:lastRenderedPageBreak/>
        <w:t>X</w:t>
      </w:r>
      <w:r>
        <w:rPr>
          <w:b/>
          <w:sz w:val="20"/>
          <w:vertAlign w:val="subscript"/>
        </w:rPr>
        <w:t>11</w:t>
      </w:r>
      <w:r>
        <w:rPr>
          <w:b/>
          <w:sz w:val="20"/>
        </w:rPr>
        <w:t>: Tipo de acceso</w:t>
      </w:r>
    </w:p>
    <w:p w:rsidR="00360AE7" w:rsidRDefault="00360AE7">
      <w:pPr>
        <w:jc w:val="both"/>
        <w:rPr>
          <w:sz w:val="20"/>
          <w:szCs w:val="20"/>
        </w:rPr>
      </w:pPr>
      <w:r>
        <w:rPr>
          <w:sz w:val="20"/>
          <w:szCs w:val="20"/>
        </w:rPr>
        <w:t>Esta variable nos dice que el setenta y siete de cada 100 hogares poseen acceso a Internet de forma Dial up; quince de cada cien posee acceso con la tecnología ADSL y ocho de cada cien por medio de cable moden</w:t>
      </w:r>
    </w:p>
    <w:p w:rsidR="00360AE7" w:rsidRDefault="00360AE7">
      <w:pPr>
        <w:tabs>
          <w:tab w:val="num" w:pos="1080"/>
        </w:tabs>
        <w:jc w:val="both"/>
        <w:rPr>
          <w:b/>
          <w:sz w:val="20"/>
        </w:rPr>
      </w:pPr>
    </w:p>
    <w:p w:rsidR="00360AE7" w:rsidRDefault="00360AE7">
      <w:pPr>
        <w:tabs>
          <w:tab w:val="num" w:pos="1080"/>
        </w:tabs>
        <w:jc w:val="both"/>
        <w:rPr>
          <w:b/>
          <w:sz w:val="20"/>
        </w:rPr>
      </w:pPr>
      <w:r>
        <w:rPr>
          <w:b/>
          <w:sz w:val="20"/>
        </w:rPr>
        <w:t>X</w:t>
      </w:r>
      <w:r>
        <w:rPr>
          <w:b/>
          <w:sz w:val="20"/>
          <w:vertAlign w:val="subscript"/>
        </w:rPr>
        <w:t>12</w:t>
      </w:r>
      <w:r>
        <w:rPr>
          <w:b/>
          <w:sz w:val="20"/>
        </w:rPr>
        <w:t>: Gasto del servicio</w:t>
      </w:r>
    </w:p>
    <w:p w:rsidR="00360AE7" w:rsidRDefault="00360AE7">
      <w:pPr>
        <w:tabs>
          <w:tab w:val="num" w:pos="1080"/>
        </w:tabs>
        <w:jc w:val="both"/>
        <w:rPr>
          <w:sz w:val="20"/>
          <w:szCs w:val="20"/>
        </w:rPr>
      </w:pPr>
      <w:r>
        <w:rPr>
          <w:sz w:val="20"/>
          <w:szCs w:val="20"/>
        </w:rPr>
        <w:t>En promedio en los hogares investigados gastan por el consumo de Internet $34,22; la desviación estándar del gasto es de $16,124 la cual representa una variación relativa porcentual con respecto a la media del 47%; el valor de la moda es de $45.</w:t>
      </w:r>
    </w:p>
    <w:p w:rsidR="00360AE7" w:rsidRDefault="00360AE7">
      <w:pPr>
        <w:tabs>
          <w:tab w:val="num" w:pos="1080"/>
        </w:tabs>
        <w:jc w:val="both"/>
        <w:rPr>
          <w:sz w:val="20"/>
          <w:szCs w:val="20"/>
        </w:rPr>
      </w:pPr>
    </w:p>
    <w:p w:rsidR="00360AE7" w:rsidRDefault="00360AE7">
      <w:pPr>
        <w:tabs>
          <w:tab w:val="num" w:pos="1080"/>
        </w:tabs>
        <w:jc w:val="both"/>
        <w:rPr>
          <w:b/>
          <w:sz w:val="20"/>
          <w:szCs w:val="20"/>
        </w:rPr>
      </w:pPr>
      <w:r>
        <w:rPr>
          <w:b/>
          <w:sz w:val="20"/>
          <w:szCs w:val="20"/>
        </w:rPr>
        <w:t>6.3  VARIABLES DEL PROVEEDOR</w:t>
      </w:r>
    </w:p>
    <w:p w:rsidR="00360AE7" w:rsidRDefault="00360AE7">
      <w:pPr>
        <w:tabs>
          <w:tab w:val="num" w:pos="1080"/>
        </w:tabs>
        <w:ind w:left="720"/>
        <w:jc w:val="both"/>
        <w:rPr>
          <w:b/>
          <w:sz w:val="20"/>
          <w:szCs w:val="20"/>
        </w:rPr>
      </w:pPr>
    </w:p>
    <w:p w:rsidR="00360AE7" w:rsidRDefault="00360AE7">
      <w:pPr>
        <w:tabs>
          <w:tab w:val="num" w:pos="1080"/>
        </w:tabs>
        <w:jc w:val="both"/>
        <w:rPr>
          <w:b/>
          <w:sz w:val="20"/>
        </w:rPr>
      </w:pPr>
      <w:r>
        <w:rPr>
          <w:b/>
          <w:sz w:val="20"/>
        </w:rPr>
        <w:t>X</w:t>
      </w:r>
      <w:r>
        <w:rPr>
          <w:b/>
          <w:sz w:val="20"/>
          <w:vertAlign w:val="subscript"/>
        </w:rPr>
        <w:t>17</w:t>
      </w:r>
      <w:r>
        <w:rPr>
          <w:b/>
          <w:sz w:val="20"/>
        </w:rPr>
        <w:t>: Proveedores utilizados</w:t>
      </w:r>
    </w:p>
    <w:p w:rsidR="00360AE7" w:rsidRDefault="00360AE7">
      <w:pPr>
        <w:jc w:val="both"/>
        <w:rPr>
          <w:sz w:val="20"/>
          <w:szCs w:val="20"/>
        </w:rPr>
      </w:pPr>
      <w:r>
        <w:rPr>
          <w:sz w:val="20"/>
          <w:szCs w:val="20"/>
        </w:rPr>
        <w:t>Onnet es más utilizado en  los hogares investigados con el 32%, cabe anotar que sigue el proveedor Telconet con un 25%; además los proveedores Interactive, Satnet y Ecuanet se los puede ubicar luego de Onnet, pues respectivamente tiene 21%,9% y 7%.</w:t>
      </w:r>
    </w:p>
    <w:p w:rsidR="00360AE7" w:rsidRDefault="00360AE7">
      <w:pPr>
        <w:jc w:val="both"/>
        <w:rPr>
          <w:b/>
          <w:sz w:val="20"/>
          <w:szCs w:val="20"/>
        </w:rPr>
      </w:pPr>
      <w:r>
        <w:rPr>
          <w:b/>
          <w:sz w:val="20"/>
          <w:szCs w:val="20"/>
        </w:rPr>
        <w:t>X</w:t>
      </w:r>
      <w:r>
        <w:rPr>
          <w:b/>
          <w:sz w:val="20"/>
          <w:szCs w:val="20"/>
          <w:vertAlign w:val="subscript"/>
        </w:rPr>
        <w:t>19</w:t>
      </w:r>
      <w:r>
        <w:rPr>
          <w:b/>
          <w:sz w:val="20"/>
          <w:szCs w:val="20"/>
        </w:rPr>
        <w:t>: Calidad del servicio</w:t>
      </w:r>
    </w:p>
    <w:p w:rsidR="00360AE7" w:rsidRDefault="00360AE7">
      <w:pPr>
        <w:jc w:val="both"/>
        <w:rPr>
          <w:sz w:val="20"/>
          <w:szCs w:val="20"/>
        </w:rPr>
      </w:pPr>
      <w:r>
        <w:rPr>
          <w:sz w:val="20"/>
          <w:szCs w:val="20"/>
        </w:rPr>
        <w:t>El 38% de los hogares investigados califican de manera excelente la calidad del servicio de su proveedor preferido; el 9% la califican como muy buena; el 43% de los hogares investigados la califican como buena y el 10% califican la calidad del servicio de su proveedor preferido como regular.</w:t>
      </w:r>
    </w:p>
    <w:p w:rsidR="00360AE7" w:rsidRDefault="00360AE7">
      <w:pPr>
        <w:jc w:val="both"/>
        <w:rPr>
          <w:b/>
          <w:sz w:val="20"/>
          <w:szCs w:val="20"/>
        </w:rPr>
      </w:pPr>
      <w:r>
        <w:rPr>
          <w:b/>
          <w:sz w:val="20"/>
          <w:szCs w:val="20"/>
        </w:rPr>
        <w:t>X</w:t>
      </w:r>
      <w:r>
        <w:rPr>
          <w:b/>
          <w:sz w:val="20"/>
          <w:szCs w:val="20"/>
          <w:vertAlign w:val="subscript"/>
        </w:rPr>
        <w:t>20</w:t>
      </w:r>
      <w:r>
        <w:rPr>
          <w:b/>
          <w:sz w:val="20"/>
          <w:szCs w:val="20"/>
        </w:rPr>
        <w:t>: Opinión del precio</w:t>
      </w:r>
    </w:p>
    <w:p w:rsidR="00360AE7" w:rsidRDefault="00360AE7">
      <w:pPr>
        <w:jc w:val="both"/>
        <w:rPr>
          <w:sz w:val="20"/>
          <w:szCs w:val="20"/>
        </w:rPr>
      </w:pPr>
      <w:r>
        <w:rPr>
          <w:sz w:val="20"/>
          <w:szCs w:val="20"/>
        </w:rPr>
        <w:t>El 15% de los hogares investigados opinan que el precio que pagan por el servicio de acceso a Internet por su proveedor preferido es  muy alto.</w:t>
      </w:r>
    </w:p>
    <w:p w:rsidR="00360AE7" w:rsidRDefault="00360AE7">
      <w:pPr>
        <w:jc w:val="both"/>
        <w:rPr>
          <w:sz w:val="20"/>
          <w:szCs w:val="20"/>
        </w:rPr>
      </w:pPr>
      <w:r>
        <w:rPr>
          <w:sz w:val="20"/>
          <w:szCs w:val="20"/>
        </w:rPr>
        <w:t>La mayoría  (76%</w:t>
      </w:r>
      <w:r w:rsidR="001A1A9B">
        <w:rPr>
          <w:sz w:val="20"/>
          <w:szCs w:val="20"/>
        </w:rPr>
        <w:t>) opina</w:t>
      </w:r>
      <w:r>
        <w:rPr>
          <w:sz w:val="20"/>
          <w:szCs w:val="20"/>
        </w:rPr>
        <w:t xml:space="preserve"> que el pr</w:t>
      </w:r>
      <w:smartTag w:uri="urn:schemas-microsoft-com:office:smarttags" w:element="PersonName">
        <w:r>
          <w:rPr>
            <w:sz w:val="20"/>
            <w:szCs w:val="20"/>
          </w:rPr>
          <w:t>ec</w:t>
        </w:r>
      </w:smartTag>
      <w:r>
        <w:rPr>
          <w:sz w:val="20"/>
          <w:szCs w:val="20"/>
        </w:rPr>
        <w:t>io de su proveedor preferido es moderado.</w:t>
      </w:r>
    </w:p>
    <w:p w:rsidR="00360AE7" w:rsidRDefault="00360AE7">
      <w:pPr>
        <w:tabs>
          <w:tab w:val="num" w:pos="1080"/>
        </w:tabs>
        <w:jc w:val="both"/>
        <w:rPr>
          <w:b/>
          <w:sz w:val="20"/>
          <w:szCs w:val="20"/>
        </w:rPr>
      </w:pPr>
    </w:p>
    <w:p w:rsidR="00360AE7" w:rsidRDefault="00360AE7">
      <w:pPr>
        <w:tabs>
          <w:tab w:val="num" w:pos="1080"/>
        </w:tabs>
        <w:jc w:val="both"/>
        <w:rPr>
          <w:b/>
          <w:sz w:val="20"/>
          <w:szCs w:val="20"/>
        </w:rPr>
      </w:pPr>
      <w:r>
        <w:rPr>
          <w:b/>
          <w:sz w:val="20"/>
          <w:szCs w:val="20"/>
        </w:rPr>
        <w:t>6.4 VARIABLES ASPECTOS GENERALES</w:t>
      </w:r>
    </w:p>
    <w:p w:rsidR="00360AE7" w:rsidRDefault="00360AE7">
      <w:pPr>
        <w:tabs>
          <w:tab w:val="num" w:pos="1080"/>
        </w:tabs>
        <w:jc w:val="both"/>
        <w:rPr>
          <w:b/>
          <w:sz w:val="20"/>
          <w:szCs w:val="20"/>
        </w:rPr>
      </w:pPr>
      <w:r>
        <w:rPr>
          <w:b/>
          <w:sz w:val="20"/>
          <w:szCs w:val="20"/>
        </w:rPr>
        <w:t xml:space="preserve">X </w:t>
      </w:r>
      <w:r>
        <w:rPr>
          <w:b/>
          <w:sz w:val="20"/>
          <w:szCs w:val="20"/>
          <w:vertAlign w:val="subscript"/>
        </w:rPr>
        <w:t>23</w:t>
      </w:r>
      <w:r>
        <w:rPr>
          <w:b/>
          <w:sz w:val="20"/>
          <w:szCs w:val="20"/>
        </w:rPr>
        <w:t xml:space="preserve"> : dispuesto a pagar</w:t>
      </w:r>
    </w:p>
    <w:p w:rsidR="00360AE7" w:rsidRDefault="00360AE7">
      <w:pPr>
        <w:pStyle w:val="Textoindependiente"/>
        <w:tabs>
          <w:tab w:val="left" w:pos="-360"/>
          <w:tab w:val="left" w:pos="1260"/>
          <w:tab w:val="left" w:pos="3600"/>
        </w:tabs>
        <w:rPr>
          <w:bCs/>
          <w:sz w:val="20"/>
          <w:szCs w:val="20"/>
        </w:rPr>
      </w:pPr>
      <w:r>
        <w:rPr>
          <w:bCs/>
          <w:sz w:val="20"/>
          <w:szCs w:val="20"/>
        </w:rPr>
        <w:t xml:space="preserve">El 23% de los hogares investigados están dispuestos a pagar  $10 por el servicio del acceso a Internet; el 15% de los hogares investigados están dispuestos a pagar  $15; el 5% de los hogares investigados están dispuestos a pagar $18; el 38% de los hogares investigados están dispuestos a pagar  $20. El detalle de esta información se condensa en </w:t>
      </w:r>
      <w:smartTag w:uri="urn:schemas-microsoft-com:office:smarttags" w:element="PersonName">
        <w:smartTagPr>
          <w:attr w:name="ProductID" w:val="la Tabla II"/>
        </w:smartTagPr>
        <w:r>
          <w:rPr>
            <w:bCs/>
            <w:sz w:val="20"/>
            <w:szCs w:val="20"/>
          </w:rPr>
          <w:t>la Tabla II</w:t>
        </w:r>
      </w:smartTag>
    </w:p>
    <w:p w:rsidR="00360AE7" w:rsidRDefault="00360AE7">
      <w:pPr>
        <w:pStyle w:val="Textoindependiente"/>
        <w:tabs>
          <w:tab w:val="left" w:pos="-360"/>
          <w:tab w:val="left" w:pos="1260"/>
          <w:tab w:val="left" w:pos="3600"/>
        </w:tabs>
        <w:jc w:val="center"/>
        <w:rPr>
          <w:b/>
          <w:bCs/>
          <w:sz w:val="20"/>
          <w:szCs w:val="20"/>
        </w:rPr>
      </w:pPr>
    </w:p>
    <w:p w:rsidR="00360AE7" w:rsidRDefault="00360AE7">
      <w:pPr>
        <w:jc w:val="both"/>
        <w:rPr>
          <w:b/>
          <w:sz w:val="20"/>
          <w:szCs w:val="20"/>
        </w:rPr>
      </w:pPr>
      <w:r>
        <w:rPr>
          <w:b/>
          <w:sz w:val="20"/>
          <w:szCs w:val="20"/>
        </w:rPr>
        <w:t>X</w:t>
      </w:r>
      <w:r>
        <w:rPr>
          <w:b/>
          <w:sz w:val="20"/>
          <w:szCs w:val="20"/>
          <w:vertAlign w:val="subscript"/>
        </w:rPr>
        <w:t>29</w:t>
      </w:r>
      <w:r>
        <w:rPr>
          <w:b/>
          <w:sz w:val="20"/>
          <w:szCs w:val="20"/>
        </w:rPr>
        <w:t>: Tecnología WLL</w:t>
      </w:r>
    </w:p>
    <w:p w:rsidR="00360AE7" w:rsidRDefault="00360AE7">
      <w:pPr>
        <w:jc w:val="both"/>
        <w:rPr>
          <w:sz w:val="20"/>
          <w:szCs w:val="20"/>
        </w:rPr>
      </w:pPr>
      <w:r>
        <w:rPr>
          <w:sz w:val="20"/>
          <w:szCs w:val="20"/>
        </w:rPr>
        <w:t>De los 350 hogares investigados, tenemos que el 35% si han oído de la t</w:t>
      </w:r>
      <w:smartTag w:uri="urn:schemas-microsoft-com:office:smarttags" w:element="PersonName">
        <w:r>
          <w:rPr>
            <w:sz w:val="20"/>
            <w:szCs w:val="20"/>
          </w:rPr>
          <w:t>ec</w:t>
        </w:r>
      </w:smartTag>
      <w:r>
        <w:rPr>
          <w:sz w:val="20"/>
          <w:szCs w:val="20"/>
        </w:rPr>
        <w:t>nología WLL (W</w:t>
      </w:r>
      <w:r w:rsidR="001A1A9B">
        <w:rPr>
          <w:sz w:val="20"/>
          <w:szCs w:val="20"/>
        </w:rPr>
        <w:t>i</w:t>
      </w:r>
      <w:r>
        <w:rPr>
          <w:sz w:val="20"/>
          <w:szCs w:val="20"/>
        </w:rPr>
        <w:t>reless Local Loop) mientras la mayoría de los hogares entrevistados es d</w:t>
      </w:r>
      <w:smartTag w:uri="urn:schemas-microsoft-com:office:smarttags" w:element="PersonName">
        <w:r>
          <w:rPr>
            <w:sz w:val="20"/>
            <w:szCs w:val="20"/>
          </w:rPr>
          <w:t>ec</w:t>
        </w:r>
      </w:smartTag>
      <w:r>
        <w:rPr>
          <w:sz w:val="20"/>
          <w:szCs w:val="20"/>
        </w:rPr>
        <w:t>ir el 65% no han escuchado de dicha t</w:t>
      </w:r>
      <w:smartTag w:uri="urn:schemas-microsoft-com:office:smarttags" w:element="PersonName">
        <w:r>
          <w:rPr>
            <w:sz w:val="20"/>
            <w:szCs w:val="20"/>
          </w:rPr>
          <w:t>ec</w:t>
        </w:r>
      </w:smartTag>
      <w:r>
        <w:rPr>
          <w:sz w:val="20"/>
          <w:szCs w:val="20"/>
        </w:rPr>
        <w:t>nología de acceso a Internet.</w:t>
      </w:r>
    </w:p>
    <w:p w:rsidR="00360AE7" w:rsidRDefault="00360AE7">
      <w:pPr>
        <w:rPr>
          <w:sz w:val="20"/>
          <w:szCs w:val="20"/>
        </w:rPr>
      </w:pPr>
    </w:p>
    <w:p w:rsidR="00360AE7" w:rsidRDefault="00360AE7">
      <w:pPr>
        <w:tabs>
          <w:tab w:val="num" w:pos="1080"/>
        </w:tabs>
        <w:jc w:val="both"/>
        <w:rPr>
          <w:sz w:val="20"/>
          <w:szCs w:val="20"/>
        </w:rPr>
      </w:pPr>
    </w:p>
    <w:p w:rsidR="00360AE7" w:rsidRDefault="00360AE7">
      <w:pPr>
        <w:tabs>
          <w:tab w:val="num" w:pos="1080"/>
        </w:tabs>
        <w:jc w:val="both"/>
        <w:rPr>
          <w:b/>
          <w:sz w:val="20"/>
          <w:szCs w:val="20"/>
        </w:rPr>
      </w:pPr>
    </w:p>
    <w:p w:rsidR="00360AE7" w:rsidRDefault="00360AE7">
      <w:pPr>
        <w:pStyle w:val="Textoindependiente"/>
        <w:tabs>
          <w:tab w:val="left" w:pos="-360"/>
          <w:tab w:val="left" w:pos="1260"/>
          <w:tab w:val="left" w:pos="3600"/>
        </w:tabs>
        <w:jc w:val="center"/>
        <w:rPr>
          <w:b/>
          <w:bCs/>
          <w:sz w:val="20"/>
          <w:szCs w:val="20"/>
        </w:rPr>
      </w:pPr>
      <w:r>
        <w:rPr>
          <w:b/>
          <w:bCs/>
          <w:sz w:val="20"/>
          <w:szCs w:val="20"/>
        </w:rPr>
        <w:lastRenderedPageBreak/>
        <w:t>TABLA II</w:t>
      </w:r>
    </w:p>
    <w:p w:rsidR="00360AE7" w:rsidRDefault="00360AE7">
      <w:pPr>
        <w:pStyle w:val="Textoindependiente"/>
        <w:tabs>
          <w:tab w:val="left" w:pos="-360"/>
          <w:tab w:val="left" w:pos="1260"/>
          <w:tab w:val="left" w:pos="3600"/>
        </w:tabs>
        <w:jc w:val="center"/>
        <w:rPr>
          <w:b/>
          <w:bCs/>
          <w:sz w:val="20"/>
          <w:szCs w:val="20"/>
        </w:rPr>
      </w:pPr>
      <w:r>
        <w:rPr>
          <w:b/>
          <w:bCs/>
          <w:sz w:val="20"/>
          <w:szCs w:val="20"/>
        </w:rPr>
        <w:t xml:space="preserve">DISTRIBUCIÓN DE FRECUENCIA </w:t>
      </w:r>
    </w:p>
    <w:p w:rsidR="00360AE7" w:rsidRDefault="00360AE7">
      <w:pPr>
        <w:pStyle w:val="Textoindependiente"/>
        <w:tabs>
          <w:tab w:val="left" w:pos="-360"/>
          <w:tab w:val="left" w:pos="1260"/>
          <w:tab w:val="left" w:pos="3600"/>
        </w:tabs>
        <w:jc w:val="center"/>
        <w:rPr>
          <w:b/>
          <w:bCs/>
          <w:sz w:val="20"/>
          <w:szCs w:val="20"/>
        </w:rPr>
      </w:pPr>
      <w:r>
        <w:rPr>
          <w:b/>
          <w:bCs/>
          <w:sz w:val="20"/>
          <w:szCs w:val="20"/>
        </w:rPr>
        <w:t xml:space="preserve"> DE </w:t>
      </w:r>
      <w:smartTag w:uri="urn:schemas-microsoft-com:office:smarttags" w:element="PersonName">
        <w:smartTagPr>
          <w:attr w:name="ProductID" w:val="LA VARIABLE X"/>
        </w:smartTagPr>
        <w:r>
          <w:rPr>
            <w:b/>
            <w:bCs/>
            <w:sz w:val="20"/>
            <w:szCs w:val="20"/>
          </w:rPr>
          <w:t xml:space="preserve">LA </w:t>
        </w:r>
        <w:r>
          <w:rPr>
            <w:b/>
            <w:sz w:val="20"/>
            <w:szCs w:val="20"/>
          </w:rPr>
          <w:t>VARIABLE X</w:t>
        </w:r>
      </w:smartTag>
      <w:r>
        <w:rPr>
          <w:b/>
          <w:sz w:val="20"/>
          <w:szCs w:val="20"/>
          <w:vertAlign w:val="subscript"/>
        </w:rPr>
        <w:t>23</w:t>
      </w:r>
    </w:p>
    <w:tbl>
      <w:tblPr>
        <w:tblW w:w="3712" w:type="dxa"/>
        <w:tblCellSpacing w:w="20" w:type="dxa"/>
        <w:tblInd w:w="38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tblPr>
      <w:tblGrid>
        <w:gridCol w:w="1260"/>
        <w:gridCol w:w="1261"/>
        <w:gridCol w:w="1371"/>
      </w:tblGrid>
      <w:tr w:rsidR="00360AE7">
        <w:trPr>
          <w:cantSplit/>
          <w:trHeight w:val="230"/>
          <w:tblCellSpacing w:w="20" w:type="dxa"/>
        </w:trPr>
        <w:tc>
          <w:tcPr>
            <w:tcW w:w="1125" w:type="dxa"/>
            <w:vMerge w:val="restart"/>
          </w:tcPr>
          <w:p w:rsidR="00360AE7" w:rsidRDefault="00360AE7">
            <w:pPr>
              <w:jc w:val="center"/>
              <w:rPr>
                <w:b/>
                <w:bCs/>
                <w:sz w:val="20"/>
                <w:szCs w:val="20"/>
              </w:rPr>
            </w:pPr>
            <w:r>
              <w:rPr>
                <w:b/>
                <w:bCs/>
                <w:sz w:val="20"/>
                <w:szCs w:val="20"/>
              </w:rPr>
              <w:t>Dispuesto a Pagar</w:t>
            </w:r>
          </w:p>
        </w:tc>
        <w:tc>
          <w:tcPr>
            <w:tcW w:w="1191" w:type="dxa"/>
            <w:vMerge w:val="restart"/>
          </w:tcPr>
          <w:p w:rsidR="00360AE7" w:rsidRDefault="00360AE7">
            <w:pPr>
              <w:jc w:val="center"/>
              <w:rPr>
                <w:b/>
                <w:bCs/>
                <w:sz w:val="20"/>
                <w:szCs w:val="20"/>
              </w:rPr>
            </w:pPr>
            <w:r>
              <w:rPr>
                <w:b/>
                <w:bCs/>
                <w:sz w:val="20"/>
                <w:szCs w:val="20"/>
              </w:rPr>
              <w:t>Frecuencia Absoluta</w:t>
            </w:r>
          </w:p>
        </w:tc>
        <w:tc>
          <w:tcPr>
            <w:tcW w:w="1236" w:type="dxa"/>
            <w:vMerge w:val="restart"/>
          </w:tcPr>
          <w:p w:rsidR="00360AE7" w:rsidRDefault="00360AE7">
            <w:pPr>
              <w:jc w:val="center"/>
              <w:rPr>
                <w:b/>
                <w:bCs/>
                <w:sz w:val="20"/>
                <w:szCs w:val="20"/>
              </w:rPr>
            </w:pPr>
            <w:r>
              <w:rPr>
                <w:b/>
                <w:bCs/>
                <w:sz w:val="20"/>
                <w:szCs w:val="20"/>
              </w:rPr>
              <w:t>Frecuencia Relativa</w:t>
            </w:r>
          </w:p>
        </w:tc>
      </w:tr>
      <w:tr w:rsidR="00360AE7">
        <w:trPr>
          <w:cantSplit/>
          <w:trHeight w:val="230"/>
          <w:tblCellSpacing w:w="20" w:type="dxa"/>
        </w:trPr>
        <w:tc>
          <w:tcPr>
            <w:tcW w:w="1125" w:type="dxa"/>
            <w:vMerge/>
          </w:tcPr>
          <w:p w:rsidR="00360AE7" w:rsidRDefault="00360AE7">
            <w:pPr>
              <w:rPr>
                <w:b/>
                <w:bCs/>
                <w:sz w:val="20"/>
                <w:szCs w:val="20"/>
              </w:rPr>
            </w:pPr>
          </w:p>
        </w:tc>
        <w:tc>
          <w:tcPr>
            <w:tcW w:w="1191" w:type="dxa"/>
            <w:vMerge/>
          </w:tcPr>
          <w:p w:rsidR="00360AE7" w:rsidRDefault="00360AE7">
            <w:pPr>
              <w:rPr>
                <w:b/>
                <w:bCs/>
                <w:sz w:val="20"/>
                <w:szCs w:val="20"/>
              </w:rPr>
            </w:pPr>
          </w:p>
        </w:tc>
        <w:tc>
          <w:tcPr>
            <w:tcW w:w="1236" w:type="dxa"/>
            <w:vMerge/>
          </w:tcPr>
          <w:p w:rsidR="00360AE7" w:rsidRDefault="00360AE7">
            <w:pPr>
              <w:rPr>
                <w:b/>
                <w:bCs/>
                <w:sz w:val="20"/>
                <w:szCs w:val="20"/>
              </w:rPr>
            </w:pPr>
          </w:p>
        </w:tc>
      </w:tr>
      <w:tr w:rsidR="00360AE7">
        <w:trPr>
          <w:trHeight w:val="170"/>
          <w:tblCellSpacing w:w="20" w:type="dxa"/>
        </w:trPr>
        <w:tc>
          <w:tcPr>
            <w:tcW w:w="1125" w:type="dxa"/>
            <w:noWrap/>
          </w:tcPr>
          <w:p w:rsidR="00360AE7" w:rsidRDefault="00360AE7">
            <w:pPr>
              <w:jc w:val="center"/>
              <w:rPr>
                <w:sz w:val="20"/>
                <w:szCs w:val="20"/>
              </w:rPr>
            </w:pPr>
            <w:r>
              <w:rPr>
                <w:sz w:val="20"/>
                <w:szCs w:val="20"/>
              </w:rPr>
              <w:t>10</w:t>
            </w:r>
          </w:p>
        </w:tc>
        <w:tc>
          <w:tcPr>
            <w:tcW w:w="1191" w:type="dxa"/>
            <w:noWrap/>
          </w:tcPr>
          <w:p w:rsidR="00360AE7" w:rsidRDefault="00360AE7">
            <w:pPr>
              <w:jc w:val="center"/>
              <w:rPr>
                <w:sz w:val="20"/>
                <w:szCs w:val="20"/>
              </w:rPr>
            </w:pPr>
            <w:r>
              <w:rPr>
                <w:sz w:val="20"/>
                <w:szCs w:val="20"/>
              </w:rPr>
              <w:t>80</w:t>
            </w:r>
          </w:p>
        </w:tc>
        <w:tc>
          <w:tcPr>
            <w:tcW w:w="1236" w:type="dxa"/>
            <w:noWrap/>
          </w:tcPr>
          <w:p w:rsidR="00360AE7" w:rsidRDefault="00360AE7">
            <w:pPr>
              <w:jc w:val="center"/>
              <w:rPr>
                <w:sz w:val="20"/>
                <w:szCs w:val="20"/>
              </w:rPr>
            </w:pPr>
            <w:r>
              <w:rPr>
                <w:sz w:val="20"/>
                <w:szCs w:val="20"/>
              </w:rPr>
              <w:t>0,23</w:t>
            </w:r>
          </w:p>
        </w:tc>
      </w:tr>
      <w:tr w:rsidR="00360AE7">
        <w:trPr>
          <w:trHeight w:val="170"/>
          <w:tblCellSpacing w:w="20" w:type="dxa"/>
        </w:trPr>
        <w:tc>
          <w:tcPr>
            <w:tcW w:w="1125" w:type="dxa"/>
            <w:noWrap/>
          </w:tcPr>
          <w:p w:rsidR="00360AE7" w:rsidRDefault="00360AE7">
            <w:pPr>
              <w:jc w:val="center"/>
              <w:rPr>
                <w:sz w:val="20"/>
                <w:szCs w:val="20"/>
              </w:rPr>
            </w:pPr>
            <w:r>
              <w:rPr>
                <w:sz w:val="20"/>
                <w:szCs w:val="20"/>
              </w:rPr>
              <w:t>15</w:t>
            </w:r>
          </w:p>
        </w:tc>
        <w:tc>
          <w:tcPr>
            <w:tcW w:w="1191" w:type="dxa"/>
            <w:noWrap/>
          </w:tcPr>
          <w:p w:rsidR="00360AE7" w:rsidRDefault="00360AE7">
            <w:pPr>
              <w:jc w:val="center"/>
              <w:rPr>
                <w:sz w:val="20"/>
                <w:szCs w:val="20"/>
              </w:rPr>
            </w:pPr>
            <w:r>
              <w:rPr>
                <w:sz w:val="20"/>
                <w:szCs w:val="20"/>
              </w:rPr>
              <w:t>52</w:t>
            </w:r>
          </w:p>
        </w:tc>
        <w:tc>
          <w:tcPr>
            <w:tcW w:w="1236" w:type="dxa"/>
            <w:noWrap/>
          </w:tcPr>
          <w:p w:rsidR="00360AE7" w:rsidRDefault="00360AE7">
            <w:pPr>
              <w:jc w:val="center"/>
              <w:rPr>
                <w:sz w:val="20"/>
                <w:szCs w:val="20"/>
              </w:rPr>
            </w:pPr>
            <w:r>
              <w:rPr>
                <w:sz w:val="20"/>
                <w:szCs w:val="20"/>
              </w:rPr>
              <w:t>0,15</w:t>
            </w:r>
          </w:p>
        </w:tc>
      </w:tr>
      <w:tr w:rsidR="00360AE7">
        <w:trPr>
          <w:trHeight w:val="170"/>
          <w:tblCellSpacing w:w="20" w:type="dxa"/>
        </w:trPr>
        <w:tc>
          <w:tcPr>
            <w:tcW w:w="1125" w:type="dxa"/>
            <w:noWrap/>
          </w:tcPr>
          <w:p w:rsidR="00360AE7" w:rsidRDefault="00360AE7">
            <w:pPr>
              <w:jc w:val="center"/>
              <w:rPr>
                <w:sz w:val="20"/>
                <w:szCs w:val="20"/>
              </w:rPr>
            </w:pPr>
            <w:r>
              <w:rPr>
                <w:sz w:val="20"/>
                <w:szCs w:val="20"/>
              </w:rPr>
              <w:t>18</w:t>
            </w:r>
          </w:p>
        </w:tc>
        <w:tc>
          <w:tcPr>
            <w:tcW w:w="1191" w:type="dxa"/>
            <w:noWrap/>
          </w:tcPr>
          <w:p w:rsidR="00360AE7" w:rsidRDefault="00360AE7">
            <w:pPr>
              <w:jc w:val="center"/>
              <w:rPr>
                <w:sz w:val="20"/>
                <w:szCs w:val="20"/>
              </w:rPr>
            </w:pPr>
            <w:r>
              <w:rPr>
                <w:sz w:val="20"/>
                <w:szCs w:val="20"/>
              </w:rPr>
              <w:t>16</w:t>
            </w:r>
          </w:p>
        </w:tc>
        <w:tc>
          <w:tcPr>
            <w:tcW w:w="1236" w:type="dxa"/>
            <w:noWrap/>
          </w:tcPr>
          <w:p w:rsidR="00360AE7" w:rsidRDefault="00360AE7">
            <w:pPr>
              <w:jc w:val="center"/>
              <w:rPr>
                <w:sz w:val="20"/>
                <w:szCs w:val="20"/>
              </w:rPr>
            </w:pPr>
            <w:r>
              <w:rPr>
                <w:sz w:val="20"/>
                <w:szCs w:val="20"/>
              </w:rPr>
              <w:t>0,05</w:t>
            </w:r>
          </w:p>
        </w:tc>
      </w:tr>
      <w:tr w:rsidR="00360AE7">
        <w:trPr>
          <w:trHeight w:val="170"/>
          <w:tblCellSpacing w:w="20" w:type="dxa"/>
        </w:trPr>
        <w:tc>
          <w:tcPr>
            <w:tcW w:w="1125" w:type="dxa"/>
            <w:noWrap/>
          </w:tcPr>
          <w:p w:rsidR="00360AE7" w:rsidRDefault="00360AE7">
            <w:pPr>
              <w:jc w:val="center"/>
              <w:rPr>
                <w:sz w:val="20"/>
                <w:szCs w:val="20"/>
              </w:rPr>
            </w:pPr>
            <w:r>
              <w:rPr>
                <w:sz w:val="20"/>
                <w:szCs w:val="20"/>
              </w:rPr>
              <w:t>20</w:t>
            </w:r>
          </w:p>
        </w:tc>
        <w:tc>
          <w:tcPr>
            <w:tcW w:w="1191" w:type="dxa"/>
            <w:noWrap/>
          </w:tcPr>
          <w:p w:rsidR="00360AE7" w:rsidRDefault="00360AE7">
            <w:pPr>
              <w:jc w:val="center"/>
              <w:rPr>
                <w:sz w:val="20"/>
                <w:szCs w:val="20"/>
              </w:rPr>
            </w:pPr>
            <w:r>
              <w:rPr>
                <w:sz w:val="20"/>
                <w:szCs w:val="20"/>
              </w:rPr>
              <w:t>133</w:t>
            </w:r>
          </w:p>
        </w:tc>
        <w:tc>
          <w:tcPr>
            <w:tcW w:w="1236" w:type="dxa"/>
            <w:noWrap/>
          </w:tcPr>
          <w:p w:rsidR="00360AE7" w:rsidRDefault="00360AE7">
            <w:pPr>
              <w:jc w:val="center"/>
              <w:rPr>
                <w:sz w:val="20"/>
                <w:szCs w:val="20"/>
              </w:rPr>
            </w:pPr>
            <w:r>
              <w:rPr>
                <w:sz w:val="20"/>
                <w:szCs w:val="20"/>
              </w:rPr>
              <w:t>0,38</w:t>
            </w:r>
          </w:p>
        </w:tc>
      </w:tr>
      <w:tr w:rsidR="00360AE7">
        <w:trPr>
          <w:trHeight w:val="170"/>
          <w:tblCellSpacing w:w="20" w:type="dxa"/>
        </w:trPr>
        <w:tc>
          <w:tcPr>
            <w:tcW w:w="1125" w:type="dxa"/>
            <w:noWrap/>
          </w:tcPr>
          <w:p w:rsidR="00360AE7" w:rsidRDefault="00360AE7">
            <w:pPr>
              <w:jc w:val="center"/>
              <w:rPr>
                <w:sz w:val="20"/>
                <w:szCs w:val="20"/>
              </w:rPr>
            </w:pPr>
            <w:r>
              <w:rPr>
                <w:sz w:val="20"/>
                <w:szCs w:val="20"/>
              </w:rPr>
              <w:t>25</w:t>
            </w:r>
          </w:p>
        </w:tc>
        <w:tc>
          <w:tcPr>
            <w:tcW w:w="1191" w:type="dxa"/>
            <w:noWrap/>
          </w:tcPr>
          <w:p w:rsidR="00360AE7" w:rsidRDefault="00360AE7">
            <w:pPr>
              <w:jc w:val="center"/>
              <w:rPr>
                <w:sz w:val="20"/>
                <w:szCs w:val="20"/>
              </w:rPr>
            </w:pPr>
            <w:r>
              <w:rPr>
                <w:sz w:val="20"/>
                <w:szCs w:val="20"/>
              </w:rPr>
              <w:t>13</w:t>
            </w:r>
          </w:p>
        </w:tc>
        <w:tc>
          <w:tcPr>
            <w:tcW w:w="1236" w:type="dxa"/>
            <w:noWrap/>
          </w:tcPr>
          <w:p w:rsidR="00360AE7" w:rsidRDefault="00360AE7">
            <w:pPr>
              <w:jc w:val="center"/>
              <w:rPr>
                <w:sz w:val="20"/>
                <w:szCs w:val="20"/>
              </w:rPr>
            </w:pPr>
            <w:r>
              <w:rPr>
                <w:sz w:val="20"/>
                <w:szCs w:val="20"/>
              </w:rPr>
              <w:t>0,04</w:t>
            </w:r>
          </w:p>
        </w:tc>
      </w:tr>
      <w:tr w:rsidR="00360AE7">
        <w:trPr>
          <w:trHeight w:val="170"/>
          <w:tblCellSpacing w:w="20" w:type="dxa"/>
        </w:trPr>
        <w:tc>
          <w:tcPr>
            <w:tcW w:w="1125" w:type="dxa"/>
            <w:noWrap/>
          </w:tcPr>
          <w:p w:rsidR="00360AE7" w:rsidRDefault="00360AE7">
            <w:pPr>
              <w:jc w:val="center"/>
              <w:rPr>
                <w:sz w:val="20"/>
                <w:szCs w:val="20"/>
              </w:rPr>
            </w:pPr>
            <w:r>
              <w:rPr>
                <w:sz w:val="20"/>
                <w:szCs w:val="20"/>
              </w:rPr>
              <w:t>30</w:t>
            </w:r>
          </w:p>
        </w:tc>
        <w:tc>
          <w:tcPr>
            <w:tcW w:w="1191" w:type="dxa"/>
            <w:noWrap/>
          </w:tcPr>
          <w:p w:rsidR="00360AE7" w:rsidRDefault="00360AE7">
            <w:pPr>
              <w:jc w:val="center"/>
              <w:rPr>
                <w:sz w:val="20"/>
                <w:szCs w:val="20"/>
              </w:rPr>
            </w:pPr>
            <w:r>
              <w:rPr>
                <w:sz w:val="20"/>
                <w:szCs w:val="20"/>
              </w:rPr>
              <w:t>56</w:t>
            </w:r>
          </w:p>
        </w:tc>
        <w:tc>
          <w:tcPr>
            <w:tcW w:w="1236" w:type="dxa"/>
            <w:noWrap/>
          </w:tcPr>
          <w:p w:rsidR="00360AE7" w:rsidRDefault="00360AE7">
            <w:pPr>
              <w:jc w:val="center"/>
              <w:rPr>
                <w:sz w:val="20"/>
                <w:szCs w:val="20"/>
              </w:rPr>
            </w:pPr>
            <w:r>
              <w:rPr>
                <w:sz w:val="20"/>
                <w:szCs w:val="20"/>
              </w:rPr>
              <w:t>0,16</w:t>
            </w:r>
          </w:p>
        </w:tc>
      </w:tr>
      <w:tr w:rsidR="00360AE7">
        <w:trPr>
          <w:trHeight w:val="170"/>
          <w:tblCellSpacing w:w="20" w:type="dxa"/>
        </w:trPr>
        <w:tc>
          <w:tcPr>
            <w:tcW w:w="1125" w:type="dxa"/>
            <w:noWrap/>
          </w:tcPr>
          <w:p w:rsidR="00360AE7" w:rsidRDefault="00360AE7">
            <w:pPr>
              <w:jc w:val="center"/>
              <w:rPr>
                <w:b/>
                <w:sz w:val="20"/>
                <w:szCs w:val="20"/>
              </w:rPr>
            </w:pPr>
            <w:r>
              <w:rPr>
                <w:b/>
                <w:sz w:val="20"/>
                <w:szCs w:val="20"/>
              </w:rPr>
              <w:t>Total</w:t>
            </w:r>
          </w:p>
        </w:tc>
        <w:tc>
          <w:tcPr>
            <w:tcW w:w="1191" w:type="dxa"/>
            <w:noWrap/>
          </w:tcPr>
          <w:p w:rsidR="00360AE7" w:rsidRDefault="00360AE7">
            <w:pPr>
              <w:jc w:val="center"/>
              <w:rPr>
                <w:sz w:val="20"/>
                <w:szCs w:val="20"/>
              </w:rPr>
            </w:pPr>
            <w:r>
              <w:rPr>
                <w:sz w:val="20"/>
                <w:szCs w:val="20"/>
              </w:rPr>
              <w:t>350</w:t>
            </w:r>
          </w:p>
        </w:tc>
        <w:tc>
          <w:tcPr>
            <w:tcW w:w="1236" w:type="dxa"/>
            <w:noWrap/>
          </w:tcPr>
          <w:p w:rsidR="00360AE7" w:rsidRDefault="00360AE7">
            <w:pPr>
              <w:jc w:val="center"/>
              <w:rPr>
                <w:sz w:val="20"/>
                <w:szCs w:val="20"/>
              </w:rPr>
            </w:pPr>
            <w:r>
              <w:rPr>
                <w:sz w:val="20"/>
                <w:szCs w:val="20"/>
              </w:rPr>
              <w:t>1,00</w:t>
            </w:r>
          </w:p>
        </w:tc>
      </w:tr>
    </w:tbl>
    <w:p w:rsidR="00360AE7" w:rsidRDefault="00360AE7">
      <w:pPr>
        <w:tabs>
          <w:tab w:val="left" w:pos="2160"/>
          <w:tab w:val="left" w:pos="2400"/>
        </w:tabs>
        <w:jc w:val="both"/>
        <w:rPr>
          <w:bCs/>
          <w:sz w:val="20"/>
          <w:szCs w:val="20"/>
        </w:rPr>
      </w:pPr>
      <w:r>
        <w:rPr>
          <w:b/>
          <w:bCs/>
          <w:sz w:val="20"/>
          <w:szCs w:val="20"/>
        </w:rPr>
        <w:t xml:space="preserve">       Fuente: </w:t>
      </w:r>
      <w:r>
        <w:rPr>
          <w:bCs/>
          <w:sz w:val="20"/>
          <w:szCs w:val="20"/>
        </w:rPr>
        <w:t>Encuesta aplicada</w:t>
      </w:r>
    </w:p>
    <w:p w:rsidR="00360AE7" w:rsidRDefault="00360AE7">
      <w:pPr>
        <w:tabs>
          <w:tab w:val="left" w:pos="2160"/>
          <w:tab w:val="left" w:pos="2400"/>
        </w:tabs>
        <w:jc w:val="both"/>
        <w:rPr>
          <w:bCs/>
          <w:sz w:val="20"/>
          <w:szCs w:val="20"/>
        </w:rPr>
      </w:pPr>
      <w:r>
        <w:rPr>
          <w:b/>
          <w:bCs/>
          <w:sz w:val="20"/>
          <w:szCs w:val="20"/>
        </w:rPr>
        <w:t xml:space="preserve">       Elaboración: </w:t>
      </w:r>
      <w:r>
        <w:rPr>
          <w:bCs/>
          <w:sz w:val="20"/>
          <w:szCs w:val="20"/>
        </w:rPr>
        <w:t>C. Patiño</w:t>
      </w:r>
    </w:p>
    <w:p w:rsidR="00360AE7" w:rsidRDefault="00360AE7">
      <w:pPr>
        <w:jc w:val="both"/>
        <w:rPr>
          <w:bCs/>
          <w:sz w:val="20"/>
          <w:szCs w:val="20"/>
        </w:rPr>
      </w:pPr>
    </w:p>
    <w:p w:rsidR="00360AE7" w:rsidRDefault="00360AE7">
      <w:pPr>
        <w:rPr>
          <w:b/>
          <w:bCs/>
          <w:sz w:val="20"/>
          <w:szCs w:val="20"/>
        </w:rPr>
      </w:pPr>
      <w:r>
        <w:rPr>
          <w:b/>
          <w:bCs/>
          <w:sz w:val="20"/>
          <w:szCs w:val="20"/>
        </w:rPr>
        <w:t>6.5 VARIABLES CUALIDADES DE IMPORTANCIA</w:t>
      </w:r>
    </w:p>
    <w:p w:rsidR="00360AE7" w:rsidRDefault="00360AE7">
      <w:pPr>
        <w:jc w:val="both"/>
        <w:rPr>
          <w:bCs/>
          <w:sz w:val="20"/>
          <w:szCs w:val="20"/>
        </w:rPr>
      </w:pPr>
    </w:p>
    <w:p w:rsidR="00360AE7" w:rsidRDefault="00360AE7">
      <w:pPr>
        <w:jc w:val="both"/>
        <w:rPr>
          <w:bCs/>
          <w:sz w:val="20"/>
          <w:szCs w:val="20"/>
        </w:rPr>
      </w:pPr>
      <w:r>
        <w:rPr>
          <w:bCs/>
          <w:sz w:val="20"/>
          <w:szCs w:val="20"/>
        </w:rPr>
        <w:t>La importancia que tiene un atributo para un individuo refleja las prioridades que este individuo reserva a cada una de las cualidades de un  proveedor de Internet a la hora de elegirlo. Sin embargo, es claro que los individuos no atribuyen necesariamente la misma  importancia a cada atributo</w:t>
      </w:r>
    </w:p>
    <w:p w:rsidR="00360AE7" w:rsidRDefault="00360AE7">
      <w:pPr>
        <w:rPr>
          <w:sz w:val="20"/>
          <w:szCs w:val="20"/>
        </w:rPr>
      </w:pPr>
    </w:p>
    <w:p w:rsidR="00360AE7" w:rsidRDefault="00360AE7">
      <w:pPr>
        <w:tabs>
          <w:tab w:val="num" w:pos="1080"/>
        </w:tabs>
        <w:jc w:val="both"/>
        <w:rPr>
          <w:sz w:val="20"/>
          <w:szCs w:val="20"/>
        </w:rPr>
      </w:pPr>
      <w:r>
        <w:rPr>
          <w:sz w:val="20"/>
          <w:szCs w:val="20"/>
        </w:rPr>
        <w:t>El 24% de los encuestados opinan que el precio es muy importante en el momento de elegir su proveedor de Internet; El 51%  de los encuestados califican como muy importante  la cualidad de alta velocidad de navegación, en el momento de elegir su proveedor de Internet.</w:t>
      </w:r>
    </w:p>
    <w:p w:rsidR="00360AE7" w:rsidRDefault="00360AE7">
      <w:pPr>
        <w:tabs>
          <w:tab w:val="num" w:pos="1080"/>
        </w:tabs>
        <w:jc w:val="both"/>
        <w:rPr>
          <w:sz w:val="20"/>
          <w:szCs w:val="20"/>
        </w:rPr>
      </w:pPr>
    </w:p>
    <w:p w:rsidR="00360AE7" w:rsidRDefault="00360AE7">
      <w:pPr>
        <w:tabs>
          <w:tab w:val="num" w:pos="1080"/>
        </w:tabs>
        <w:jc w:val="both"/>
        <w:rPr>
          <w:sz w:val="20"/>
          <w:szCs w:val="20"/>
        </w:rPr>
      </w:pPr>
      <w:r>
        <w:rPr>
          <w:sz w:val="20"/>
          <w:szCs w:val="20"/>
        </w:rPr>
        <w:t xml:space="preserve">Además de los 350 encuestados 129, califican como muy importante  el no consumo de la línea telefónica en el momento de elegir su proveedor .Véase Grafico II </w:t>
      </w:r>
    </w:p>
    <w:p w:rsidR="00360AE7" w:rsidRDefault="00360AE7">
      <w:pPr>
        <w:pStyle w:val="Textoindependiente"/>
        <w:jc w:val="left"/>
        <w:rPr>
          <w:b/>
          <w:bCs/>
          <w:sz w:val="20"/>
          <w:szCs w:val="20"/>
        </w:rPr>
      </w:pPr>
    </w:p>
    <w:p w:rsidR="00360AE7" w:rsidRDefault="00360AE7">
      <w:pPr>
        <w:pStyle w:val="Textoindependiente"/>
        <w:jc w:val="center"/>
        <w:rPr>
          <w:b/>
          <w:bCs/>
          <w:sz w:val="20"/>
          <w:szCs w:val="20"/>
        </w:rPr>
      </w:pPr>
      <w:r>
        <w:rPr>
          <w:b/>
          <w:bCs/>
          <w:sz w:val="20"/>
          <w:szCs w:val="20"/>
        </w:rPr>
        <w:t>GRÁFICO II</w:t>
      </w:r>
    </w:p>
    <w:p w:rsidR="00360AE7" w:rsidRDefault="00360AE7">
      <w:pPr>
        <w:jc w:val="center"/>
        <w:rPr>
          <w:b/>
          <w:sz w:val="20"/>
          <w:szCs w:val="20"/>
        </w:rPr>
      </w:pPr>
      <w:r>
        <w:rPr>
          <w:b/>
          <w:sz w:val="20"/>
          <w:szCs w:val="20"/>
          <w:lang w:val="es-MX"/>
        </w:rPr>
        <w:t xml:space="preserve">DISTRIBUCIÓN  DE </w:t>
      </w:r>
      <w:smartTag w:uri="urn:schemas-microsoft-com:office:smarttags" w:element="PersonName">
        <w:smartTagPr>
          <w:attr w:name="ProductID" w:val="LA VARIABLE X"/>
        </w:smartTagPr>
        <w:r>
          <w:rPr>
            <w:b/>
            <w:sz w:val="20"/>
            <w:szCs w:val="20"/>
            <w:lang w:val="es-MX"/>
          </w:rPr>
          <w:t>LA VARIABLE X</w:t>
        </w:r>
      </w:smartTag>
      <w:r>
        <w:rPr>
          <w:b/>
          <w:sz w:val="20"/>
          <w:szCs w:val="20"/>
          <w:vertAlign w:val="subscript"/>
          <w:lang w:val="es-MX"/>
        </w:rPr>
        <w:t>27</w:t>
      </w:r>
    </w:p>
    <w:p w:rsidR="00360AE7" w:rsidRDefault="006A1CCF">
      <w:pPr>
        <w:jc w:val="center"/>
        <w:rPr>
          <w:b/>
          <w:sz w:val="20"/>
          <w:szCs w:val="20"/>
        </w:rPr>
      </w:pPr>
      <w:r>
        <w:rPr>
          <w:noProof/>
          <w:sz w:val="20"/>
          <w:szCs w:val="20"/>
          <w:lang w:val="en-US" w:eastAsia="en-US"/>
        </w:rPr>
        <w:drawing>
          <wp:inline distT="0" distB="0" distL="0" distR="0">
            <wp:extent cx="2228850" cy="11430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228850" cy="1143000"/>
                    </a:xfrm>
                    <a:prstGeom prst="rect">
                      <a:avLst/>
                    </a:prstGeom>
                    <a:noFill/>
                    <a:ln w="9525">
                      <a:noFill/>
                      <a:miter lim="800000"/>
                      <a:headEnd/>
                      <a:tailEnd/>
                    </a:ln>
                  </pic:spPr>
                </pic:pic>
              </a:graphicData>
            </a:graphic>
          </wp:inline>
        </w:drawing>
      </w:r>
    </w:p>
    <w:p w:rsidR="00360AE7" w:rsidRDefault="00953A3D">
      <w:pPr>
        <w:tabs>
          <w:tab w:val="left" w:pos="2160"/>
          <w:tab w:val="left" w:pos="2400"/>
        </w:tabs>
        <w:rPr>
          <w:bCs/>
          <w:sz w:val="20"/>
          <w:szCs w:val="20"/>
        </w:rPr>
      </w:pPr>
      <w:r>
        <w:rPr>
          <w:b/>
          <w:bCs/>
          <w:sz w:val="20"/>
          <w:szCs w:val="20"/>
        </w:rPr>
        <w:t xml:space="preserve">    </w:t>
      </w:r>
      <w:r w:rsidR="00360AE7">
        <w:rPr>
          <w:b/>
          <w:bCs/>
          <w:sz w:val="20"/>
          <w:szCs w:val="20"/>
        </w:rPr>
        <w:t xml:space="preserve">Fuente: </w:t>
      </w:r>
      <w:r w:rsidR="00360AE7">
        <w:rPr>
          <w:bCs/>
          <w:sz w:val="20"/>
          <w:szCs w:val="20"/>
        </w:rPr>
        <w:t>Encuesta aplicada</w:t>
      </w:r>
    </w:p>
    <w:p w:rsidR="00360AE7" w:rsidRDefault="00953A3D">
      <w:pPr>
        <w:tabs>
          <w:tab w:val="left" w:pos="2160"/>
          <w:tab w:val="left" w:pos="2400"/>
        </w:tabs>
        <w:rPr>
          <w:bCs/>
          <w:sz w:val="20"/>
          <w:szCs w:val="20"/>
        </w:rPr>
      </w:pPr>
      <w:r>
        <w:rPr>
          <w:b/>
          <w:bCs/>
          <w:sz w:val="20"/>
          <w:szCs w:val="20"/>
        </w:rPr>
        <w:t xml:space="preserve">    </w:t>
      </w:r>
      <w:r w:rsidR="00360AE7">
        <w:rPr>
          <w:b/>
          <w:bCs/>
          <w:sz w:val="20"/>
          <w:szCs w:val="20"/>
        </w:rPr>
        <w:t xml:space="preserve">Elaboración: </w:t>
      </w:r>
      <w:r w:rsidR="00360AE7">
        <w:rPr>
          <w:bCs/>
          <w:sz w:val="20"/>
          <w:szCs w:val="20"/>
        </w:rPr>
        <w:t>C. Patiño</w:t>
      </w:r>
    </w:p>
    <w:p w:rsidR="00360AE7" w:rsidRDefault="00360AE7">
      <w:pPr>
        <w:jc w:val="both"/>
        <w:rPr>
          <w:b/>
          <w:sz w:val="20"/>
          <w:szCs w:val="20"/>
        </w:rPr>
      </w:pPr>
    </w:p>
    <w:p w:rsidR="00360AE7" w:rsidRDefault="00360AE7">
      <w:pPr>
        <w:jc w:val="center"/>
        <w:rPr>
          <w:b/>
          <w:sz w:val="20"/>
        </w:rPr>
      </w:pPr>
    </w:p>
    <w:p w:rsidR="00360AE7" w:rsidRDefault="00360AE7">
      <w:pPr>
        <w:jc w:val="center"/>
        <w:rPr>
          <w:b/>
          <w:sz w:val="20"/>
        </w:rPr>
      </w:pPr>
    </w:p>
    <w:p w:rsidR="00360AE7" w:rsidRDefault="00360AE7">
      <w:pPr>
        <w:jc w:val="center"/>
        <w:rPr>
          <w:b/>
          <w:sz w:val="20"/>
        </w:rPr>
      </w:pPr>
    </w:p>
    <w:p w:rsidR="00360AE7" w:rsidRDefault="00360AE7">
      <w:pPr>
        <w:jc w:val="center"/>
        <w:rPr>
          <w:b/>
          <w:sz w:val="20"/>
        </w:rPr>
      </w:pPr>
    </w:p>
    <w:p w:rsidR="00360AE7" w:rsidRDefault="00360AE7">
      <w:pPr>
        <w:jc w:val="center"/>
        <w:rPr>
          <w:b/>
          <w:sz w:val="20"/>
        </w:rPr>
      </w:pPr>
    </w:p>
    <w:p w:rsidR="00360AE7" w:rsidRDefault="00360AE7">
      <w:pPr>
        <w:rPr>
          <w:b/>
          <w:sz w:val="20"/>
        </w:rPr>
      </w:pPr>
    </w:p>
    <w:p w:rsidR="00360AE7" w:rsidRDefault="00360AE7">
      <w:pPr>
        <w:rPr>
          <w:b/>
          <w:sz w:val="20"/>
        </w:rPr>
      </w:pPr>
      <w:r>
        <w:rPr>
          <w:b/>
          <w:sz w:val="20"/>
        </w:rPr>
        <w:lastRenderedPageBreak/>
        <w:t>7 ANALISIS MULTIVARIADO</w:t>
      </w:r>
    </w:p>
    <w:p w:rsidR="00360AE7" w:rsidRDefault="00360AE7">
      <w:pPr>
        <w:rPr>
          <w:b/>
          <w:sz w:val="20"/>
        </w:rPr>
      </w:pPr>
    </w:p>
    <w:p w:rsidR="00360AE7" w:rsidRDefault="00360AE7">
      <w:pPr>
        <w:rPr>
          <w:b/>
          <w:sz w:val="16"/>
          <w:szCs w:val="16"/>
        </w:rPr>
      </w:pPr>
      <w:r>
        <w:rPr>
          <w:b/>
          <w:sz w:val="16"/>
          <w:szCs w:val="16"/>
        </w:rPr>
        <w:t>7.1 ANALISIS  DE TABLA DE   CONTINGENCIA</w:t>
      </w:r>
    </w:p>
    <w:p w:rsidR="00360AE7" w:rsidRDefault="00360AE7">
      <w:pPr>
        <w:jc w:val="both"/>
        <w:rPr>
          <w:sz w:val="20"/>
          <w:szCs w:val="20"/>
        </w:rPr>
      </w:pPr>
      <w:r>
        <w:rPr>
          <w:sz w:val="20"/>
          <w:szCs w:val="20"/>
        </w:rPr>
        <w:t>Este análisis permite establecer si existe algún tipo de asociación o dependencia entre dos variables; a continuación se presentará algunos contrastes que se consideran importantes:</w:t>
      </w:r>
    </w:p>
    <w:p w:rsidR="00360AE7" w:rsidRDefault="00360AE7">
      <w:pPr>
        <w:jc w:val="both"/>
        <w:rPr>
          <w:b/>
          <w:sz w:val="20"/>
        </w:rPr>
      </w:pPr>
    </w:p>
    <w:p w:rsidR="00360AE7" w:rsidRDefault="00360AE7">
      <w:pPr>
        <w:numPr>
          <w:ilvl w:val="1"/>
          <w:numId w:val="27"/>
        </w:numPr>
        <w:rPr>
          <w:b/>
          <w:bCs/>
          <w:sz w:val="20"/>
          <w:szCs w:val="20"/>
        </w:rPr>
      </w:pPr>
      <w:r>
        <w:rPr>
          <w:b/>
          <w:bCs/>
          <w:sz w:val="20"/>
          <w:szCs w:val="20"/>
        </w:rPr>
        <w:t>El Gasto de la línea telefónica y el tipo de acceso a Internet</w:t>
      </w:r>
    </w:p>
    <w:p w:rsidR="00360AE7" w:rsidRDefault="00360AE7">
      <w:pPr>
        <w:rPr>
          <w:b/>
          <w:bCs/>
          <w:sz w:val="20"/>
          <w:szCs w:val="20"/>
        </w:rPr>
      </w:pPr>
    </w:p>
    <w:p w:rsidR="00360AE7" w:rsidRDefault="00360AE7">
      <w:pPr>
        <w:rPr>
          <w:sz w:val="20"/>
          <w:szCs w:val="20"/>
        </w:rPr>
      </w:pPr>
      <w:r>
        <w:rPr>
          <w:sz w:val="20"/>
          <w:szCs w:val="20"/>
        </w:rPr>
        <w:t>Se planteo la siguiente hipótesis:</w:t>
      </w:r>
    </w:p>
    <w:p w:rsidR="00360AE7" w:rsidRDefault="00360AE7">
      <w:pPr>
        <w:rPr>
          <w:sz w:val="20"/>
          <w:szCs w:val="20"/>
        </w:rPr>
      </w:pPr>
    </w:p>
    <w:p w:rsidR="00360AE7" w:rsidRDefault="00360AE7">
      <w:pPr>
        <w:jc w:val="both"/>
        <w:rPr>
          <w:sz w:val="20"/>
          <w:szCs w:val="20"/>
        </w:rPr>
      </w:pPr>
      <w:r>
        <w:rPr>
          <w:sz w:val="20"/>
          <w:szCs w:val="20"/>
        </w:rPr>
        <w:t>H</w:t>
      </w:r>
      <w:r>
        <w:rPr>
          <w:sz w:val="20"/>
          <w:szCs w:val="20"/>
          <w:vertAlign w:val="subscript"/>
        </w:rPr>
        <w:t xml:space="preserve">0: </w:t>
      </w:r>
      <w:r>
        <w:rPr>
          <w:sz w:val="20"/>
          <w:szCs w:val="20"/>
        </w:rPr>
        <w:t>El Gasto de la línea telefónica y el tipo de acceso a Internet son independientes.</w:t>
      </w:r>
    </w:p>
    <w:p w:rsidR="00360AE7" w:rsidRDefault="00360AE7">
      <w:pPr>
        <w:jc w:val="both"/>
        <w:rPr>
          <w:sz w:val="20"/>
          <w:szCs w:val="20"/>
        </w:rPr>
      </w:pPr>
      <w:r>
        <w:rPr>
          <w:sz w:val="20"/>
          <w:szCs w:val="20"/>
        </w:rPr>
        <w:t xml:space="preserve">  </w:t>
      </w:r>
      <w:r>
        <w:rPr>
          <w:sz w:val="20"/>
          <w:szCs w:val="20"/>
        </w:rPr>
        <w:tab/>
      </w:r>
      <w:r>
        <w:rPr>
          <w:sz w:val="20"/>
          <w:szCs w:val="20"/>
        </w:rPr>
        <w:tab/>
        <w:t>Vs.</w:t>
      </w:r>
    </w:p>
    <w:p w:rsidR="00360AE7" w:rsidRDefault="00360AE7">
      <w:pPr>
        <w:jc w:val="both"/>
        <w:rPr>
          <w:sz w:val="20"/>
          <w:szCs w:val="20"/>
          <w:vertAlign w:val="subscript"/>
        </w:rPr>
      </w:pPr>
      <w:r>
        <w:rPr>
          <w:sz w:val="20"/>
          <w:szCs w:val="20"/>
        </w:rPr>
        <w:t>H</w:t>
      </w:r>
      <w:r>
        <w:rPr>
          <w:sz w:val="20"/>
          <w:szCs w:val="20"/>
          <w:vertAlign w:val="subscript"/>
        </w:rPr>
        <w:t>1</w:t>
      </w:r>
      <w:r>
        <w:rPr>
          <w:sz w:val="20"/>
          <w:szCs w:val="20"/>
        </w:rPr>
        <w:t>: El Gasto de la línea telefónica y el tipo acceso a Internet son dependientes.</w:t>
      </w:r>
    </w:p>
    <w:p w:rsidR="00360AE7" w:rsidRDefault="00360AE7">
      <w:pPr>
        <w:ind w:left="960"/>
        <w:jc w:val="both"/>
        <w:rPr>
          <w:sz w:val="20"/>
          <w:szCs w:val="20"/>
        </w:rPr>
      </w:pPr>
    </w:p>
    <w:p w:rsidR="00360AE7" w:rsidRDefault="00360AE7">
      <w:pPr>
        <w:jc w:val="both"/>
        <w:rPr>
          <w:sz w:val="20"/>
          <w:szCs w:val="20"/>
        </w:rPr>
      </w:pPr>
      <w:r>
        <w:rPr>
          <w:sz w:val="20"/>
          <w:szCs w:val="20"/>
        </w:rPr>
        <w:t>Dado que el valor estadístico  de la prueba es 84.68, con valor p = 0.000, rechazamos la hipótesis nula Ho, se puede concluir que existe una relación entre el gasto de la línea telefónica  y tipo de  acceso al  servicio de Internet.</w:t>
      </w:r>
    </w:p>
    <w:p w:rsidR="00360AE7" w:rsidRDefault="00360AE7">
      <w:pPr>
        <w:rPr>
          <w:bCs/>
          <w:sz w:val="20"/>
          <w:szCs w:val="20"/>
        </w:rPr>
      </w:pPr>
    </w:p>
    <w:p w:rsidR="00360AE7" w:rsidRDefault="00360AE7">
      <w:pPr>
        <w:tabs>
          <w:tab w:val="left" w:pos="1440"/>
        </w:tabs>
        <w:jc w:val="both"/>
        <w:rPr>
          <w:sz w:val="20"/>
          <w:szCs w:val="20"/>
        </w:rPr>
      </w:pPr>
      <w:r>
        <w:rPr>
          <w:sz w:val="20"/>
          <w:szCs w:val="20"/>
        </w:rPr>
        <w:t>Podemos concluir, las personas que poseen Internet por medio de las tecnologías Cable módem y ADSL tienen un consumo mensual por la línea de teléfono de $10 a $ 39, mientras que las personas que tienen Internet por medio de la tecnología dial up tienen un gasto mensual por consumo telefónico de $40 a $65.</w:t>
      </w:r>
    </w:p>
    <w:p w:rsidR="00360AE7" w:rsidRDefault="00360AE7">
      <w:pPr>
        <w:tabs>
          <w:tab w:val="left" w:pos="1440"/>
        </w:tabs>
        <w:jc w:val="both"/>
        <w:rPr>
          <w:sz w:val="20"/>
          <w:szCs w:val="20"/>
        </w:rPr>
      </w:pPr>
    </w:p>
    <w:p w:rsidR="00360AE7" w:rsidRDefault="00360AE7">
      <w:pPr>
        <w:tabs>
          <w:tab w:val="left" w:pos="1440"/>
        </w:tabs>
        <w:jc w:val="both"/>
        <w:rPr>
          <w:sz w:val="20"/>
          <w:szCs w:val="20"/>
        </w:rPr>
      </w:pPr>
    </w:p>
    <w:p w:rsidR="00360AE7" w:rsidRDefault="00360AE7">
      <w:pPr>
        <w:pStyle w:val="Textoindependiente"/>
        <w:tabs>
          <w:tab w:val="left" w:pos="-360"/>
          <w:tab w:val="left" w:pos="1260"/>
          <w:tab w:val="left" w:pos="3600"/>
        </w:tabs>
        <w:ind w:left="-120"/>
        <w:jc w:val="center"/>
        <w:rPr>
          <w:b/>
          <w:bCs/>
          <w:sz w:val="16"/>
          <w:szCs w:val="20"/>
        </w:rPr>
      </w:pPr>
      <w:r>
        <w:rPr>
          <w:b/>
          <w:bCs/>
          <w:sz w:val="16"/>
          <w:szCs w:val="20"/>
        </w:rPr>
        <w:t>TABLA III</w:t>
      </w:r>
    </w:p>
    <w:p w:rsidR="00360AE7" w:rsidRDefault="00360AE7">
      <w:pPr>
        <w:pStyle w:val="Textoindependiente"/>
        <w:tabs>
          <w:tab w:val="left" w:pos="-360"/>
          <w:tab w:val="left" w:pos="1260"/>
          <w:tab w:val="left" w:pos="3600"/>
        </w:tabs>
        <w:ind w:left="-120"/>
        <w:jc w:val="center"/>
        <w:rPr>
          <w:b/>
          <w:sz w:val="20"/>
          <w:szCs w:val="20"/>
          <w:vertAlign w:val="subscript"/>
        </w:rPr>
      </w:pPr>
      <w:r>
        <w:rPr>
          <w:b/>
          <w:bCs/>
          <w:sz w:val="16"/>
          <w:szCs w:val="20"/>
        </w:rPr>
        <w:t xml:space="preserve">TABLA DE CONTINGENCIA PARA GASTO DE </w:t>
      </w:r>
      <w:smartTag w:uri="urn:schemas-microsoft-com:office:smarttags" w:element="PersonName">
        <w:smartTagPr>
          <w:attr w:name="ProductID" w:val="LA LINEA TELEFONICA"/>
        </w:smartTagPr>
        <w:r>
          <w:rPr>
            <w:b/>
            <w:bCs/>
            <w:sz w:val="16"/>
            <w:szCs w:val="20"/>
          </w:rPr>
          <w:t>LA LINEA TELEFONICA</w:t>
        </w:r>
      </w:smartTag>
      <w:r>
        <w:rPr>
          <w:b/>
          <w:bCs/>
          <w:sz w:val="16"/>
          <w:szCs w:val="20"/>
        </w:rPr>
        <w:t xml:space="preserve">  Y TIPO DE  ACCESO A INTERNET</w:t>
      </w:r>
    </w:p>
    <w:tbl>
      <w:tblPr>
        <w:tblW w:w="3960" w:type="dxa"/>
        <w:tblCellSpacing w:w="20" w:type="dxa"/>
        <w:tblInd w:w="38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F"/>
      </w:tblPr>
      <w:tblGrid>
        <w:gridCol w:w="901"/>
        <w:gridCol w:w="752"/>
        <w:gridCol w:w="752"/>
        <w:gridCol w:w="901"/>
        <w:gridCol w:w="654"/>
      </w:tblGrid>
      <w:tr w:rsidR="00360AE7">
        <w:trPr>
          <w:cantSplit/>
          <w:trHeight w:val="247"/>
          <w:tblCellSpacing w:w="20" w:type="dxa"/>
        </w:trPr>
        <w:tc>
          <w:tcPr>
            <w:tcW w:w="841" w:type="dxa"/>
            <w:noWrap/>
          </w:tcPr>
          <w:p w:rsidR="00360AE7" w:rsidRDefault="00360AE7">
            <w:pPr>
              <w:rPr>
                <w:b/>
                <w:bCs/>
                <w:sz w:val="16"/>
                <w:szCs w:val="20"/>
              </w:rPr>
            </w:pPr>
          </w:p>
        </w:tc>
        <w:tc>
          <w:tcPr>
            <w:tcW w:w="2365" w:type="dxa"/>
            <w:gridSpan w:val="3"/>
            <w:noWrap/>
          </w:tcPr>
          <w:p w:rsidR="00360AE7" w:rsidRDefault="00360AE7">
            <w:pPr>
              <w:jc w:val="center"/>
              <w:rPr>
                <w:b/>
                <w:bCs/>
                <w:sz w:val="16"/>
                <w:szCs w:val="20"/>
              </w:rPr>
            </w:pPr>
            <w:r>
              <w:rPr>
                <w:b/>
                <w:bCs/>
                <w:sz w:val="16"/>
                <w:szCs w:val="20"/>
              </w:rPr>
              <w:t>Tipo de Acceso</w:t>
            </w:r>
          </w:p>
        </w:tc>
        <w:tc>
          <w:tcPr>
            <w:tcW w:w="594" w:type="dxa"/>
            <w:vMerge w:val="restart"/>
            <w:noWrap/>
            <w:vAlign w:val="center"/>
          </w:tcPr>
          <w:p w:rsidR="00360AE7" w:rsidRDefault="00360AE7">
            <w:pPr>
              <w:jc w:val="center"/>
              <w:rPr>
                <w:b/>
                <w:bCs/>
                <w:sz w:val="12"/>
                <w:szCs w:val="20"/>
              </w:rPr>
            </w:pPr>
            <w:r>
              <w:rPr>
                <w:b/>
                <w:bCs/>
                <w:sz w:val="12"/>
                <w:szCs w:val="20"/>
              </w:rPr>
              <w:t>Total</w:t>
            </w:r>
          </w:p>
        </w:tc>
      </w:tr>
      <w:tr w:rsidR="00360AE7">
        <w:trPr>
          <w:cantSplit/>
          <w:trHeight w:val="247"/>
          <w:tblCellSpacing w:w="20" w:type="dxa"/>
        </w:trPr>
        <w:tc>
          <w:tcPr>
            <w:tcW w:w="841" w:type="dxa"/>
            <w:noWrap/>
            <w:vAlign w:val="center"/>
          </w:tcPr>
          <w:p w:rsidR="00360AE7" w:rsidRDefault="00360AE7">
            <w:pPr>
              <w:jc w:val="center"/>
              <w:rPr>
                <w:b/>
                <w:bCs/>
                <w:sz w:val="16"/>
                <w:szCs w:val="20"/>
              </w:rPr>
            </w:pPr>
            <w:r>
              <w:rPr>
                <w:b/>
                <w:bCs/>
                <w:sz w:val="16"/>
                <w:szCs w:val="20"/>
              </w:rPr>
              <w:t>Gasto</w:t>
            </w:r>
          </w:p>
        </w:tc>
        <w:tc>
          <w:tcPr>
            <w:tcW w:w="712" w:type="dxa"/>
            <w:noWrap/>
            <w:vAlign w:val="center"/>
          </w:tcPr>
          <w:p w:rsidR="00360AE7" w:rsidRDefault="00360AE7">
            <w:pPr>
              <w:jc w:val="center"/>
              <w:rPr>
                <w:b/>
                <w:bCs/>
                <w:sz w:val="16"/>
                <w:szCs w:val="20"/>
                <w:lang w:val="es-MX"/>
              </w:rPr>
            </w:pPr>
            <w:r>
              <w:rPr>
                <w:b/>
                <w:bCs/>
                <w:sz w:val="16"/>
                <w:szCs w:val="20"/>
                <w:lang w:val="es-MX"/>
              </w:rPr>
              <w:t>Dial up</w:t>
            </w:r>
          </w:p>
        </w:tc>
        <w:tc>
          <w:tcPr>
            <w:tcW w:w="712" w:type="dxa"/>
            <w:noWrap/>
            <w:vAlign w:val="center"/>
          </w:tcPr>
          <w:p w:rsidR="00360AE7" w:rsidRDefault="00360AE7">
            <w:pPr>
              <w:jc w:val="center"/>
              <w:rPr>
                <w:b/>
                <w:bCs/>
                <w:sz w:val="16"/>
                <w:szCs w:val="20"/>
                <w:lang w:val="en-US"/>
              </w:rPr>
            </w:pPr>
            <w:r>
              <w:rPr>
                <w:b/>
                <w:bCs/>
                <w:sz w:val="16"/>
                <w:szCs w:val="20"/>
                <w:lang w:val="en-US"/>
              </w:rPr>
              <w:t>ADSL</w:t>
            </w:r>
          </w:p>
        </w:tc>
        <w:tc>
          <w:tcPr>
            <w:tcW w:w="861" w:type="dxa"/>
            <w:noWrap/>
            <w:vAlign w:val="center"/>
          </w:tcPr>
          <w:p w:rsidR="00360AE7" w:rsidRDefault="00360AE7">
            <w:pPr>
              <w:jc w:val="center"/>
              <w:rPr>
                <w:b/>
                <w:bCs/>
                <w:sz w:val="16"/>
                <w:szCs w:val="20"/>
              </w:rPr>
            </w:pPr>
            <w:r>
              <w:rPr>
                <w:b/>
                <w:bCs/>
                <w:sz w:val="16"/>
                <w:szCs w:val="20"/>
              </w:rPr>
              <w:t>Cable M</w:t>
            </w:r>
          </w:p>
        </w:tc>
        <w:tc>
          <w:tcPr>
            <w:tcW w:w="594" w:type="dxa"/>
            <w:vMerge/>
          </w:tcPr>
          <w:p w:rsidR="00360AE7" w:rsidRDefault="00360AE7">
            <w:pPr>
              <w:rPr>
                <w:b/>
                <w:bCs/>
                <w:sz w:val="16"/>
                <w:szCs w:val="20"/>
              </w:rPr>
            </w:pPr>
          </w:p>
        </w:tc>
      </w:tr>
      <w:tr w:rsidR="00360AE7">
        <w:trPr>
          <w:trHeight w:val="247"/>
          <w:tblCellSpacing w:w="20" w:type="dxa"/>
        </w:trPr>
        <w:tc>
          <w:tcPr>
            <w:tcW w:w="841" w:type="dxa"/>
            <w:noWrap/>
          </w:tcPr>
          <w:p w:rsidR="00360AE7" w:rsidRDefault="00360AE7">
            <w:pPr>
              <w:rPr>
                <w:sz w:val="16"/>
                <w:szCs w:val="20"/>
              </w:rPr>
            </w:pPr>
            <w:r>
              <w:rPr>
                <w:sz w:val="16"/>
                <w:szCs w:val="20"/>
              </w:rPr>
              <w:t>[10-15)</w:t>
            </w:r>
          </w:p>
        </w:tc>
        <w:tc>
          <w:tcPr>
            <w:tcW w:w="712" w:type="dxa"/>
            <w:noWrap/>
          </w:tcPr>
          <w:p w:rsidR="00360AE7" w:rsidRDefault="00360AE7">
            <w:pPr>
              <w:jc w:val="center"/>
              <w:rPr>
                <w:sz w:val="16"/>
                <w:szCs w:val="20"/>
              </w:rPr>
            </w:pPr>
            <w:r>
              <w:rPr>
                <w:sz w:val="16"/>
                <w:szCs w:val="20"/>
              </w:rPr>
              <w:t>0</w:t>
            </w:r>
          </w:p>
        </w:tc>
        <w:tc>
          <w:tcPr>
            <w:tcW w:w="712" w:type="dxa"/>
            <w:noWrap/>
          </w:tcPr>
          <w:p w:rsidR="00360AE7" w:rsidRDefault="00360AE7">
            <w:pPr>
              <w:jc w:val="center"/>
              <w:rPr>
                <w:sz w:val="16"/>
                <w:szCs w:val="20"/>
              </w:rPr>
            </w:pPr>
            <w:r>
              <w:rPr>
                <w:sz w:val="16"/>
                <w:szCs w:val="20"/>
              </w:rPr>
              <w:t>0</w:t>
            </w:r>
          </w:p>
        </w:tc>
        <w:tc>
          <w:tcPr>
            <w:tcW w:w="861" w:type="dxa"/>
            <w:noWrap/>
          </w:tcPr>
          <w:p w:rsidR="00360AE7" w:rsidRDefault="00360AE7">
            <w:pPr>
              <w:jc w:val="center"/>
              <w:rPr>
                <w:sz w:val="16"/>
                <w:szCs w:val="20"/>
              </w:rPr>
            </w:pPr>
            <w:r>
              <w:rPr>
                <w:sz w:val="16"/>
                <w:szCs w:val="20"/>
              </w:rPr>
              <w:t>1</w:t>
            </w:r>
          </w:p>
        </w:tc>
        <w:tc>
          <w:tcPr>
            <w:tcW w:w="594" w:type="dxa"/>
            <w:noWrap/>
          </w:tcPr>
          <w:p w:rsidR="00360AE7" w:rsidRDefault="00360AE7">
            <w:pPr>
              <w:jc w:val="center"/>
              <w:rPr>
                <w:sz w:val="16"/>
                <w:szCs w:val="20"/>
              </w:rPr>
            </w:pPr>
            <w:r>
              <w:rPr>
                <w:sz w:val="16"/>
                <w:szCs w:val="20"/>
              </w:rPr>
              <w:t>1</w:t>
            </w:r>
          </w:p>
        </w:tc>
      </w:tr>
      <w:tr w:rsidR="00360AE7">
        <w:trPr>
          <w:trHeight w:val="247"/>
          <w:tblCellSpacing w:w="20" w:type="dxa"/>
        </w:trPr>
        <w:tc>
          <w:tcPr>
            <w:tcW w:w="841" w:type="dxa"/>
            <w:noWrap/>
          </w:tcPr>
          <w:p w:rsidR="00360AE7" w:rsidRDefault="00360AE7">
            <w:pPr>
              <w:rPr>
                <w:sz w:val="16"/>
                <w:szCs w:val="20"/>
              </w:rPr>
            </w:pPr>
            <w:r>
              <w:rPr>
                <w:sz w:val="16"/>
                <w:szCs w:val="20"/>
              </w:rPr>
              <w:t>[15-20)</w:t>
            </w:r>
          </w:p>
        </w:tc>
        <w:tc>
          <w:tcPr>
            <w:tcW w:w="712" w:type="dxa"/>
            <w:noWrap/>
          </w:tcPr>
          <w:p w:rsidR="00360AE7" w:rsidRDefault="00360AE7">
            <w:pPr>
              <w:jc w:val="center"/>
              <w:rPr>
                <w:sz w:val="16"/>
                <w:szCs w:val="20"/>
              </w:rPr>
            </w:pPr>
            <w:r>
              <w:rPr>
                <w:sz w:val="16"/>
                <w:szCs w:val="20"/>
              </w:rPr>
              <w:t>0</w:t>
            </w:r>
          </w:p>
        </w:tc>
        <w:tc>
          <w:tcPr>
            <w:tcW w:w="712" w:type="dxa"/>
            <w:noWrap/>
          </w:tcPr>
          <w:p w:rsidR="00360AE7" w:rsidRDefault="00360AE7">
            <w:pPr>
              <w:jc w:val="center"/>
              <w:rPr>
                <w:sz w:val="16"/>
                <w:szCs w:val="20"/>
              </w:rPr>
            </w:pPr>
            <w:r>
              <w:rPr>
                <w:sz w:val="16"/>
                <w:szCs w:val="20"/>
              </w:rPr>
              <w:t>0</w:t>
            </w:r>
          </w:p>
        </w:tc>
        <w:tc>
          <w:tcPr>
            <w:tcW w:w="861" w:type="dxa"/>
            <w:noWrap/>
          </w:tcPr>
          <w:p w:rsidR="00360AE7" w:rsidRDefault="00360AE7">
            <w:pPr>
              <w:jc w:val="center"/>
              <w:rPr>
                <w:sz w:val="16"/>
                <w:szCs w:val="20"/>
              </w:rPr>
            </w:pPr>
            <w:r>
              <w:rPr>
                <w:sz w:val="16"/>
                <w:szCs w:val="20"/>
              </w:rPr>
              <w:t>0</w:t>
            </w:r>
          </w:p>
        </w:tc>
        <w:tc>
          <w:tcPr>
            <w:tcW w:w="594" w:type="dxa"/>
            <w:noWrap/>
          </w:tcPr>
          <w:p w:rsidR="00360AE7" w:rsidRDefault="00360AE7">
            <w:pPr>
              <w:jc w:val="center"/>
              <w:rPr>
                <w:sz w:val="16"/>
                <w:szCs w:val="20"/>
              </w:rPr>
            </w:pPr>
            <w:r>
              <w:rPr>
                <w:sz w:val="16"/>
                <w:szCs w:val="20"/>
              </w:rPr>
              <w:t>0</w:t>
            </w:r>
          </w:p>
        </w:tc>
      </w:tr>
      <w:tr w:rsidR="00360AE7">
        <w:trPr>
          <w:trHeight w:val="247"/>
          <w:tblCellSpacing w:w="20" w:type="dxa"/>
        </w:trPr>
        <w:tc>
          <w:tcPr>
            <w:tcW w:w="841" w:type="dxa"/>
            <w:noWrap/>
          </w:tcPr>
          <w:p w:rsidR="00360AE7" w:rsidRDefault="00360AE7">
            <w:pPr>
              <w:rPr>
                <w:sz w:val="16"/>
                <w:szCs w:val="20"/>
              </w:rPr>
            </w:pPr>
            <w:r>
              <w:rPr>
                <w:sz w:val="16"/>
                <w:szCs w:val="20"/>
              </w:rPr>
              <w:t>[20-25)</w:t>
            </w:r>
          </w:p>
        </w:tc>
        <w:tc>
          <w:tcPr>
            <w:tcW w:w="712" w:type="dxa"/>
            <w:noWrap/>
          </w:tcPr>
          <w:p w:rsidR="00360AE7" w:rsidRDefault="00360AE7">
            <w:pPr>
              <w:jc w:val="center"/>
              <w:rPr>
                <w:sz w:val="16"/>
                <w:szCs w:val="20"/>
              </w:rPr>
            </w:pPr>
            <w:r>
              <w:rPr>
                <w:sz w:val="16"/>
                <w:szCs w:val="20"/>
              </w:rPr>
              <w:t>15</w:t>
            </w:r>
          </w:p>
        </w:tc>
        <w:tc>
          <w:tcPr>
            <w:tcW w:w="712" w:type="dxa"/>
            <w:noWrap/>
          </w:tcPr>
          <w:p w:rsidR="00360AE7" w:rsidRDefault="00360AE7">
            <w:pPr>
              <w:jc w:val="center"/>
              <w:rPr>
                <w:sz w:val="16"/>
                <w:szCs w:val="20"/>
              </w:rPr>
            </w:pPr>
            <w:r>
              <w:rPr>
                <w:sz w:val="16"/>
                <w:szCs w:val="20"/>
              </w:rPr>
              <w:t>2</w:t>
            </w:r>
          </w:p>
        </w:tc>
        <w:tc>
          <w:tcPr>
            <w:tcW w:w="861" w:type="dxa"/>
            <w:noWrap/>
          </w:tcPr>
          <w:p w:rsidR="00360AE7" w:rsidRDefault="00360AE7">
            <w:pPr>
              <w:jc w:val="center"/>
              <w:rPr>
                <w:sz w:val="16"/>
                <w:szCs w:val="20"/>
              </w:rPr>
            </w:pPr>
            <w:r>
              <w:rPr>
                <w:sz w:val="16"/>
                <w:szCs w:val="20"/>
              </w:rPr>
              <w:t>4</w:t>
            </w:r>
          </w:p>
        </w:tc>
        <w:tc>
          <w:tcPr>
            <w:tcW w:w="594" w:type="dxa"/>
            <w:noWrap/>
          </w:tcPr>
          <w:p w:rsidR="00360AE7" w:rsidRDefault="00360AE7">
            <w:pPr>
              <w:jc w:val="center"/>
              <w:rPr>
                <w:sz w:val="16"/>
                <w:szCs w:val="20"/>
              </w:rPr>
            </w:pPr>
            <w:r>
              <w:rPr>
                <w:sz w:val="16"/>
                <w:szCs w:val="20"/>
              </w:rPr>
              <w:t>21</w:t>
            </w:r>
          </w:p>
        </w:tc>
      </w:tr>
      <w:tr w:rsidR="00360AE7">
        <w:trPr>
          <w:trHeight w:val="247"/>
          <w:tblCellSpacing w:w="20" w:type="dxa"/>
        </w:trPr>
        <w:tc>
          <w:tcPr>
            <w:tcW w:w="841" w:type="dxa"/>
            <w:noWrap/>
          </w:tcPr>
          <w:p w:rsidR="00360AE7" w:rsidRDefault="00360AE7">
            <w:pPr>
              <w:rPr>
                <w:sz w:val="16"/>
                <w:szCs w:val="20"/>
              </w:rPr>
            </w:pPr>
            <w:r>
              <w:rPr>
                <w:sz w:val="16"/>
                <w:szCs w:val="20"/>
              </w:rPr>
              <w:t>[25-30)</w:t>
            </w:r>
          </w:p>
        </w:tc>
        <w:tc>
          <w:tcPr>
            <w:tcW w:w="712" w:type="dxa"/>
            <w:noWrap/>
          </w:tcPr>
          <w:p w:rsidR="00360AE7" w:rsidRDefault="00360AE7">
            <w:pPr>
              <w:jc w:val="center"/>
              <w:rPr>
                <w:sz w:val="16"/>
                <w:szCs w:val="20"/>
              </w:rPr>
            </w:pPr>
            <w:r>
              <w:rPr>
                <w:sz w:val="16"/>
                <w:szCs w:val="20"/>
              </w:rPr>
              <w:t>21</w:t>
            </w:r>
          </w:p>
        </w:tc>
        <w:tc>
          <w:tcPr>
            <w:tcW w:w="712" w:type="dxa"/>
            <w:noWrap/>
          </w:tcPr>
          <w:p w:rsidR="00360AE7" w:rsidRDefault="00360AE7">
            <w:pPr>
              <w:jc w:val="center"/>
              <w:rPr>
                <w:sz w:val="16"/>
                <w:szCs w:val="20"/>
              </w:rPr>
            </w:pPr>
            <w:r>
              <w:rPr>
                <w:sz w:val="16"/>
                <w:szCs w:val="20"/>
              </w:rPr>
              <w:t>7</w:t>
            </w:r>
          </w:p>
        </w:tc>
        <w:tc>
          <w:tcPr>
            <w:tcW w:w="861" w:type="dxa"/>
            <w:noWrap/>
          </w:tcPr>
          <w:p w:rsidR="00360AE7" w:rsidRDefault="00360AE7">
            <w:pPr>
              <w:jc w:val="center"/>
              <w:rPr>
                <w:sz w:val="16"/>
                <w:szCs w:val="20"/>
              </w:rPr>
            </w:pPr>
            <w:r>
              <w:rPr>
                <w:sz w:val="16"/>
                <w:szCs w:val="20"/>
              </w:rPr>
              <w:t>4</w:t>
            </w:r>
          </w:p>
        </w:tc>
        <w:tc>
          <w:tcPr>
            <w:tcW w:w="594" w:type="dxa"/>
            <w:noWrap/>
          </w:tcPr>
          <w:p w:rsidR="00360AE7" w:rsidRDefault="00360AE7">
            <w:pPr>
              <w:jc w:val="center"/>
              <w:rPr>
                <w:sz w:val="16"/>
                <w:szCs w:val="20"/>
              </w:rPr>
            </w:pPr>
            <w:r>
              <w:rPr>
                <w:sz w:val="16"/>
                <w:szCs w:val="20"/>
              </w:rPr>
              <w:t>32</w:t>
            </w:r>
          </w:p>
        </w:tc>
      </w:tr>
      <w:tr w:rsidR="00360AE7">
        <w:trPr>
          <w:trHeight w:val="247"/>
          <w:tblCellSpacing w:w="20" w:type="dxa"/>
        </w:trPr>
        <w:tc>
          <w:tcPr>
            <w:tcW w:w="841" w:type="dxa"/>
            <w:noWrap/>
          </w:tcPr>
          <w:p w:rsidR="00360AE7" w:rsidRDefault="00360AE7">
            <w:pPr>
              <w:rPr>
                <w:sz w:val="16"/>
                <w:szCs w:val="20"/>
              </w:rPr>
            </w:pPr>
            <w:r>
              <w:rPr>
                <w:sz w:val="16"/>
                <w:szCs w:val="20"/>
              </w:rPr>
              <w:t>[30-35)</w:t>
            </w:r>
          </w:p>
        </w:tc>
        <w:tc>
          <w:tcPr>
            <w:tcW w:w="712" w:type="dxa"/>
            <w:noWrap/>
          </w:tcPr>
          <w:p w:rsidR="00360AE7" w:rsidRDefault="00360AE7">
            <w:pPr>
              <w:jc w:val="center"/>
              <w:rPr>
                <w:sz w:val="16"/>
                <w:szCs w:val="20"/>
              </w:rPr>
            </w:pPr>
            <w:r>
              <w:rPr>
                <w:sz w:val="16"/>
                <w:szCs w:val="20"/>
              </w:rPr>
              <w:t>7</w:t>
            </w:r>
          </w:p>
        </w:tc>
        <w:tc>
          <w:tcPr>
            <w:tcW w:w="712" w:type="dxa"/>
            <w:noWrap/>
          </w:tcPr>
          <w:p w:rsidR="00360AE7" w:rsidRDefault="00360AE7">
            <w:pPr>
              <w:jc w:val="center"/>
              <w:rPr>
                <w:sz w:val="16"/>
                <w:szCs w:val="20"/>
              </w:rPr>
            </w:pPr>
            <w:r>
              <w:rPr>
                <w:sz w:val="16"/>
                <w:szCs w:val="20"/>
              </w:rPr>
              <w:t>2</w:t>
            </w:r>
          </w:p>
        </w:tc>
        <w:tc>
          <w:tcPr>
            <w:tcW w:w="861" w:type="dxa"/>
            <w:noWrap/>
          </w:tcPr>
          <w:p w:rsidR="00360AE7" w:rsidRDefault="00360AE7">
            <w:pPr>
              <w:rPr>
                <w:b/>
                <w:bCs/>
                <w:sz w:val="16"/>
                <w:szCs w:val="20"/>
              </w:rPr>
            </w:pPr>
          </w:p>
        </w:tc>
        <w:tc>
          <w:tcPr>
            <w:tcW w:w="594" w:type="dxa"/>
            <w:noWrap/>
          </w:tcPr>
          <w:p w:rsidR="00360AE7" w:rsidRDefault="00360AE7">
            <w:pPr>
              <w:jc w:val="center"/>
              <w:rPr>
                <w:sz w:val="16"/>
                <w:szCs w:val="20"/>
              </w:rPr>
            </w:pPr>
            <w:r>
              <w:rPr>
                <w:sz w:val="16"/>
                <w:szCs w:val="20"/>
              </w:rPr>
              <w:t>9</w:t>
            </w:r>
          </w:p>
        </w:tc>
      </w:tr>
      <w:tr w:rsidR="00360AE7">
        <w:trPr>
          <w:trHeight w:val="247"/>
          <w:tblCellSpacing w:w="20" w:type="dxa"/>
        </w:trPr>
        <w:tc>
          <w:tcPr>
            <w:tcW w:w="841" w:type="dxa"/>
            <w:noWrap/>
          </w:tcPr>
          <w:p w:rsidR="00360AE7" w:rsidRDefault="00360AE7">
            <w:pPr>
              <w:rPr>
                <w:sz w:val="16"/>
                <w:szCs w:val="20"/>
              </w:rPr>
            </w:pPr>
            <w:r>
              <w:rPr>
                <w:sz w:val="16"/>
                <w:szCs w:val="20"/>
              </w:rPr>
              <w:t>[35-40)</w:t>
            </w:r>
          </w:p>
        </w:tc>
        <w:tc>
          <w:tcPr>
            <w:tcW w:w="712" w:type="dxa"/>
            <w:noWrap/>
          </w:tcPr>
          <w:p w:rsidR="00360AE7" w:rsidRDefault="00360AE7">
            <w:pPr>
              <w:jc w:val="center"/>
              <w:rPr>
                <w:sz w:val="16"/>
                <w:szCs w:val="20"/>
              </w:rPr>
            </w:pPr>
            <w:r>
              <w:rPr>
                <w:sz w:val="16"/>
                <w:szCs w:val="20"/>
              </w:rPr>
              <w:t>3</w:t>
            </w:r>
          </w:p>
        </w:tc>
        <w:tc>
          <w:tcPr>
            <w:tcW w:w="712" w:type="dxa"/>
            <w:noWrap/>
          </w:tcPr>
          <w:p w:rsidR="00360AE7" w:rsidRDefault="00360AE7">
            <w:pPr>
              <w:jc w:val="center"/>
              <w:rPr>
                <w:sz w:val="16"/>
                <w:szCs w:val="20"/>
              </w:rPr>
            </w:pPr>
            <w:r>
              <w:rPr>
                <w:sz w:val="16"/>
                <w:szCs w:val="20"/>
              </w:rPr>
              <w:t>2</w:t>
            </w:r>
          </w:p>
        </w:tc>
        <w:tc>
          <w:tcPr>
            <w:tcW w:w="861" w:type="dxa"/>
            <w:noWrap/>
          </w:tcPr>
          <w:p w:rsidR="00360AE7" w:rsidRDefault="00360AE7">
            <w:pPr>
              <w:jc w:val="center"/>
              <w:rPr>
                <w:sz w:val="16"/>
                <w:szCs w:val="20"/>
              </w:rPr>
            </w:pPr>
            <w:r>
              <w:rPr>
                <w:sz w:val="16"/>
                <w:szCs w:val="20"/>
              </w:rPr>
              <w:t>0</w:t>
            </w:r>
          </w:p>
        </w:tc>
        <w:tc>
          <w:tcPr>
            <w:tcW w:w="594" w:type="dxa"/>
            <w:noWrap/>
          </w:tcPr>
          <w:p w:rsidR="00360AE7" w:rsidRDefault="00360AE7">
            <w:pPr>
              <w:jc w:val="center"/>
              <w:rPr>
                <w:sz w:val="16"/>
                <w:szCs w:val="20"/>
              </w:rPr>
            </w:pPr>
            <w:r>
              <w:rPr>
                <w:sz w:val="16"/>
                <w:szCs w:val="20"/>
              </w:rPr>
              <w:t>5</w:t>
            </w:r>
          </w:p>
        </w:tc>
      </w:tr>
      <w:tr w:rsidR="00360AE7">
        <w:trPr>
          <w:trHeight w:val="247"/>
          <w:tblCellSpacing w:w="20" w:type="dxa"/>
        </w:trPr>
        <w:tc>
          <w:tcPr>
            <w:tcW w:w="841" w:type="dxa"/>
            <w:noWrap/>
          </w:tcPr>
          <w:p w:rsidR="00360AE7" w:rsidRDefault="00360AE7">
            <w:pPr>
              <w:rPr>
                <w:sz w:val="16"/>
                <w:szCs w:val="20"/>
              </w:rPr>
            </w:pPr>
            <w:r>
              <w:rPr>
                <w:sz w:val="16"/>
                <w:szCs w:val="20"/>
              </w:rPr>
              <w:t>[40-45)</w:t>
            </w:r>
          </w:p>
        </w:tc>
        <w:tc>
          <w:tcPr>
            <w:tcW w:w="712" w:type="dxa"/>
            <w:noWrap/>
          </w:tcPr>
          <w:p w:rsidR="00360AE7" w:rsidRDefault="00360AE7">
            <w:pPr>
              <w:jc w:val="center"/>
              <w:rPr>
                <w:sz w:val="16"/>
                <w:szCs w:val="20"/>
              </w:rPr>
            </w:pPr>
            <w:r>
              <w:rPr>
                <w:sz w:val="16"/>
                <w:szCs w:val="20"/>
              </w:rPr>
              <w:t>20</w:t>
            </w:r>
          </w:p>
        </w:tc>
        <w:tc>
          <w:tcPr>
            <w:tcW w:w="712" w:type="dxa"/>
            <w:noWrap/>
          </w:tcPr>
          <w:p w:rsidR="00360AE7" w:rsidRDefault="00360AE7">
            <w:pPr>
              <w:jc w:val="center"/>
              <w:rPr>
                <w:sz w:val="16"/>
                <w:szCs w:val="20"/>
              </w:rPr>
            </w:pPr>
            <w:r>
              <w:rPr>
                <w:sz w:val="16"/>
                <w:szCs w:val="20"/>
              </w:rPr>
              <w:t>1</w:t>
            </w:r>
          </w:p>
        </w:tc>
        <w:tc>
          <w:tcPr>
            <w:tcW w:w="861" w:type="dxa"/>
            <w:noWrap/>
          </w:tcPr>
          <w:p w:rsidR="00360AE7" w:rsidRDefault="00360AE7">
            <w:pPr>
              <w:jc w:val="center"/>
              <w:rPr>
                <w:sz w:val="16"/>
                <w:szCs w:val="20"/>
              </w:rPr>
            </w:pPr>
            <w:r>
              <w:rPr>
                <w:sz w:val="16"/>
                <w:szCs w:val="20"/>
              </w:rPr>
              <w:t>0</w:t>
            </w:r>
          </w:p>
        </w:tc>
        <w:tc>
          <w:tcPr>
            <w:tcW w:w="594" w:type="dxa"/>
            <w:noWrap/>
          </w:tcPr>
          <w:p w:rsidR="00360AE7" w:rsidRDefault="00360AE7">
            <w:pPr>
              <w:jc w:val="center"/>
              <w:rPr>
                <w:sz w:val="16"/>
                <w:szCs w:val="20"/>
              </w:rPr>
            </w:pPr>
            <w:r>
              <w:rPr>
                <w:sz w:val="16"/>
                <w:szCs w:val="20"/>
              </w:rPr>
              <w:t>21</w:t>
            </w:r>
          </w:p>
        </w:tc>
      </w:tr>
      <w:tr w:rsidR="00360AE7">
        <w:trPr>
          <w:trHeight w:val="247"/>
          <w:tblCellSpacing w:w="20" w:type="dxa"/>
        </w:trPr>
        <w:tc>
          <w:tcPr>
            <w:tcW w:w="841" w:type="dxa"/>
            <w:noWrap/>
          </w:tcPr>
          <w:p w:rsidR="00360AE7" w:rsidRDefault="00360AE7">
            <w:pPr>
              <w:rPr>
                <w:sz w:val="16"/>
                <w:szCs w:val="20"/>
              </w:rPr>
            </w:pPr>
            <w:r>
              <w:rPr>
                <w:sz w:val="16"/>
                <w:szCs w:val="20"/>
              </w:rPr>
              <w:t>[45-50)</w:t>
            </w:r>
          </w:p>
        </w:tc>
        <w:tc>
          <w:tcPr>
            <w:tcW w:w="712" w:type="dxa"/>
            <w:noWrap/>
          </w:tcPr>
          <w:p w:rsidR="00360AE7" w:rsidRDefault="00360AE7">
            <w:pPr>
              <w:jc w:val="center"/>
              <w:rPr>
                <w:sz w:val="16"/>
                <w:szCs w:val="20"/>
              </w:rPr>
            </w:pPr>
            <w:r>
              <w:rPr>
                <w:sz w:val="16"/>
                <w:szCs w:val="20"/>
              </w:rPr>
              <w:t>1</w:t>
            </w:r>
          </w:p>
        </w:tc>
        <w:tc>
          <w:tcPr>
            <w:tcW w:w="712" w:type="dxa"/>
            <w:noWrap/>
          </w:tcPr>
          <w:p w:rsidR="00360AE7" w:rsidRDefault="00360AE7">
            <w:pPr>
              <w:jc w:val="center"/>
              <w:rPr>
                <w:sz w:val="16"/>
                <w:szCs w:val="20"/>
              </w:rPr>
            </w:pPr>
            <w:r>
              <w:rPr>
                <w:sz w:val="16"/>
                <w:szCs w:val="20"/>
              </w:rPr>
              <w:t>0</w:t>
            </w:r>
          </w:p>
        </w:tc>
        <w:tc>
          <w:tcPr>
            <w:tcW w:w="861" w:type="dxa"/>
            <w:noWrap/>
          </w:tcPr>
          <w:p w:rsidR="00360AE7" w:rsidRDefault="00360AE7">
            <w:pPr>
              <w:jc w:val="center"/>
              <w:rPr>
                <w:sz w:val="16"/>
                <w:szCs w:val="20"/>
              </w:rPr>
            </w:pPr>
            <w:r>
              <w:rPr>
                <w:sz w:val="16"/>
                <w:szCs w:val="20"/>
              </w:rPr>
              <w:t>0</w:t>
            </w:r>
          </w:p>
        </w:tc>
        <w:tc>
          <w:tcPr>
            <w:tcW w:w="594" w:type="dxa"/>
            <w:noWrap/>
          </w:tcPr>
          <w:p w:rsidR="00360AE7" w:rsidRDefault="00360AE7">
            <w:pPr>
              <w:jc w:val="center"/>
              <w:rPr>
                <w:sz w:val="16"/>
                <w:szCs w:val="20"/>
              </w:rPr>
            </w:pPr>
            <w:r>
              <w:rPr>
                <w:sz w:val="16"/>
                <w:szCs w:val="20"/>
              </w:rPr>
              <w:t>1</w:t>
            </w:r>
          </w:p>
        </w:tc>
      </w:tr>
      <w:tr w:rsidR="00360AE7">
        <w:trPr>
          <w:trHeight w:val="247"/>
          <w:tblCellSpacing w:w="20" w:type="dxa"/>
        </w:trPr>
        <w:tc>
          <w:tcPr>
            <w:tcW w:w="841" w:type="dxa"/>
            <w:noWrap/>
          </w:tcPr>
          <w:p w:rsidR="00360AE7" w:rsidRDefault="00360AE7">
            <w:pPr>
              <w:rPr>
                <w:sz w:val="16"/>
                <w:szCs w:val="20"/>
              </w:rPr>
            </w:pPr>
            <w:r>
              <w:rPr>
                <w:sz w:val="16"/>
                <w:szCs w:val="20"/>
              </w:rPr>
              <w:t>[50-55)</w:t>
            </w:r>
          </w:p>
        </w:tc>
        <w:tc>
          <w:tcPr>
            <w:tcW w:w="712" w:type="dxa"/>
            <w:noWrap/>
          </w:tcPr>
          <w:p w:rsidR="00360AE7" w:rsidRDefault="00360AE7">
            <w:pPr>
              <w:jc w:val="center"/>
              <w:rPr>
                <w:sz w:val="16"/>
                <w:szCs w:val="20"/>
              </w:rPr>
            </w:pPr>
            <w:r>
              <w:rPr>
                <w:sz w:val="16"/>
                <w:szCs w:val="20"/>
              </w:rPr>
              <w:t>14</w:t>
            </w:r>
          </w:p>
        </w:tc>
        <w:tc>
          <w:tcPr>
            <w:tcW w:w="712" w:type="dxa"/>
            <w:noWrap/>
          </w:tcPr>
          <w:p w:rsidR="00360AE7" w:rsidRDefault="00360AE7">
            <w:pPr>
              <w:jc w:val="center"/>
              <w:rPr>
                <w:sz w:val="16"/>
                <w:szCs w:val="20"/>
              </w:rPr>
            </w:pPr>
            <w:r>
              <w:rPr>
                <w:sz w:val="16"/>
                <w:szCs w:val="20"/>
              </w:rPr>
              <w:t>0</w:t>
            </w:r>
          </w:p>
        </w:tc>
        <w:tc>
          <w:tcPr>
            <w:tcW w:w="861" w:type="dxa"/>
            <w:noWrap/>
          </w:tcPr>
          <w:p w:rsidR="00360AE7" w:rsidRDefault="00360AE7">
            <w:pPr>
              <w:jc w:val="center"/>
              <w:rPr>
                <w:sz w:val="16"/>
                <w:szCs w:val="20"/>
              </w:rPr>
            </w:pPr>
            <w:r>
              <w:rPr>
                <w:sz w:val="16"/>
                <w:szCs w:val="20"/>
              </w:rPr>
              <w:t>0</w:t>
            </w:r>
          </w:p>
        </w:tc>
        <w:tc>
          <w:tcPr>
            <w:tcW w:w="594" w:type="dxa"/>
            <w:noWrap/>
          </w:tcPr>
          <w:p w:rsidR="00360AE7" w:rsidRDefault="00360AE7">
            <w:pPr>
              <w:jc w:val="center"/>
              <w:rPr>
                <w:sz w:val="16"/>
                <w:szCs w:val="20"/>
              </w:rPr>
            </w:pPr>
            <w:r>
              <w:rPr>
                <w:sz w:val="16"/>
                <w:szCs w:val="20"/>
              </w:rPr>
              <w:t>14</w:t>
            </w:r>
          </w:p>
        </w:tc>
      </w:tr>
      <w:tr w:rsidR="00360AE7">
        <w:trPr>
          <w:trHeight w:val="247"/>
          <w:tblCellSpacing w:w="20" w:type="dxa"/>
        </w:trPr>
        <w:tc>
          <w:tcPr>
            <w:tcW w:w="841" w:type="dxa"/>
            <w:noWrap/>
          </w:tcPr>
          <w:p w:rsidR="00360AE7" w:rsidRDefault="00360AE7">
            <w:pPr>
              <w:rPr>
                <w:sz w:val="16"/>
                <w:szCs w:val="20"/>
              </w:rPr>
            </w:pPr>
            <w:r>
              <w:rPr>
                <w:sz w:val="16"/>
                <w:szCs w:val="20"/>
              </w:rPr>
              <w:t>[55-60)</w:t>
            </w:r>
          </w:p>
        </w:tc>
        <w:tc>
          <w:tcPr>
            <w:tcW w:w="712" w:type="dxa"/>
            <w:noWrap/>
          </w:tcPr>
          <w:p w:rsidR="00360AE7" w:rsidRDefault="00360AE7">
            <w:pPr>
              <w:jc w:val="center"/>
              <w:rPr>
                <w:sz w:val="16"/>
                <w:szCs w:val="20"/>
              </w:rPr>
            </w:pPr>
            <w:r>
              <w:rPr>
                <w:sz w:val="16"/>
                <w:szCs w:val="20"/>
              </w:rPr>
              <w:t>1</w:t>
            </w:r>
          </w:p>
        </w:tc>
        <w:tc>
          <w:tcPr>
            <w:tcW w:w="712" w:type="dxa"/>
            <w:noWrap/>
          </w:tcPr>
          <w:p w:rsidR="00360AE7" w:rsidRDefault="00360AE7">
            <w:pPr>
              <w:jc w:val="center"/>
              <w:rPr>
                <w:sz w:val="16"/>
                <w:szCs w:val="20"/>
              </w:rPr>
            </w:pPr>
            <w:r>
              <w:rPr>
                <w:sz w:val="16"/>
                <w:szCs w:val="20"/>
              </w:rPr>
              <w:t>0</w:t>
            </w:r>
          </w:p>
        </w:tc>
        <w:tc>
          <w:tcPr>
            <w:tcW w:w="861" w:type="dxa"/>
            <w:noWrap/>
          </w:tcPr>
          <w:p w:rsidR="00360AE7" w:rsidRDefault="00360AE7">
            <w:pPr>
              <w:jc w:val="center"/>
              <w:rPr>
                <w:sz w:val="16"/>
                <w:szCs w:val="20"/>
              </w:rPr>
            </w:pPr>
            <w:r>
              <w:rPr>
                <w:sz w:val="16"/>
                <w:szCs w:val="20"/>
              </w:rPr>
              <w:t>0</w:t>
            </w:r>
          </w:p>
        </w:tc>
        <w:tc>
          <w:tcPr>
            <w:tcW w:w="594" w:type="dxa"/>
            <w:noWrap/>
          </w:tcPr>
          <w:p w:rsidR="00360AE7" w:rsidRDefault="00360AE7">
            <w:pPr>
              <w:jc w:val="center"/>
              <w:rPr>
                <w:sz w:val="16"/>
                <w:szCs w:val="20"/>
              </w:rPr>
            </w:pPr>
            <w:r>
              <w:rPr>
                <w:sz w:val="16"/>
                <w:szCs w:val="20"/>
              </w:rPr>
              <w:t>1</w:t>
            </w:r>
          </w:p>
        </w:tc>
      </w:tr>
      <w:tr w:rsidR="00360AE7">
        <w:trPr>
          <w:trHeight w:val="247"/>
          <w:tblCellSpacing w:w="20" w:type="dxa"/>
        </w:trPr>
        <w:tc>
          <w:tcPr>
            <w:tcW w:w="841" w:type="dxa"/>
            <w:noWrap/>
          </w:tcPr>
          <w:p w:rsidR="00360AE7" w:rsidRDefault="00360AE7">
            <w:pPr>
              <w:rPr>
                <w:sz w:val="16"/>
                <w:szCs w:val="20"/>
              </w:rPr>
            </w:pPr>
            <w:r>
              <w:rPr>
                <w:sz w:val="16"/>
                <w:szCs w:val="20"/>
              </w:rPr>
              <w:t>[60-65)</w:t>
            </w:r>
          </w:p>
        </w:tc>
        <w:tc>
          <w:tcPr>
            <w:tcW w:w="712" w:type="dxa"/>
            <w:noWrap/>
          </w:tcPr>
          <w:p w:rsidR="00360AE7" w:rsidRDefault="00360AE7">
            <w:pPr>
              <w:jc w:val="center"/>
              <w:rPr>
                <w:sz w:val="16"/>
                <w:szCs w:val="20"/>
              </w:rPr>
            </w:pPr>
            <w:r>
              <w:rPr>
                <w:sz w:val="16"/>
                <w:szCs w:val="20"/>
              </w:rPr>
              <w:t>2</w:t>
            </w:r>
          </w:p>
        </w:tc>
        <w:tc>
          <w:tcPr>
            <w:tcW w:w="712" w:type="dxa"/>
            <w:noWrap/>
          </w:tcPr>
          <w:p w:rsidR="00360AE7" w:rsidRDefault="00360AE7">
            <w:pPr>
              <w:jc w:val="center"/>
              <w:rPr>
                <w:sz w:val="16"/>
                <w:szCs w:val="20"/>
              </w:rPr>
            </w:pPr>
            <w:r>
              <w:rPr>
                <w:sz w:val="16"/>
                <w:szCs w:val="20"/>
              </w:rPr>
              <w:t>2</w:t>
            </w:r>
          </w:p>
        </w:tc>
        <w:tc>
          <w:tcPr>
            <w:tcW w:w="861" w:type="dxa"/>
            <w:noWrap/>
          </w:tcPr>
          <w:p w:rsidR="00360AE7" w:rsidRDefault="00360AE7">
            <w:pPr>
              <w:jc w:val="center"/>
              <w:rPr>
                <w:sz w:val="16"/>
                <w:szCs w:val="20"/>
              </w:rPr>
            </w:pPr>
            <w:r>
              <w:rPr>
                <w:sz w:val="16"/>
                <w:szCs w:val="20"/>
              </w:rPr>
              <w:t>0</w:t>
            </w:r>
          </w:p>
        </w:tc>
        <w:tc>
          <w:tcPr>
            <w:tcW w:w="594" w:type="dxa"/>
            <w:noWrap/>
          </w:tcPr>
          <w:p w:rsidR="00360AE7" w:rsidRDefault="00360AE7">
            <w:pPr>
              <w:jc w:val="center"/>
              <w:rPr>
                <w:sz w:val="16"/>
                <w:szCs w:val="20"/>
              </w:rPr>
            </w:pPr>
            <w:r>
              <w:rPr>
                <w:sz w:val="16"/>
                <w:szCs w:val="20"/>
              </w:rPr>
              <w:t>4</w:t>
            </w:r>
          </w:p>
        </w:tc>
      </w:tr>
      <w:tr w:rsidR="00360AE7">
        <w:trPr>
          <w:trHeight w:val="247"/>
          <w:tblCellSpacing w:w="20" w:type="dxa"/>
        </w:trPr>
        <w:tc>
          <w:tcPr>
            <w:tcW w:w="841" w:type="dxa"/>
            <w:noWrap/>
          </w:tcPr>
          <w:p w:rsidR="00360AE7" w:rsidRDefault="00360AE7">
            <w:pPr>
              <w:jc w:val="center"/>
              <w:rPr>
                <w:sz w:val="16"/>
                <w:szCs w:val="20"/>
              </w:rPr>
            </w:pPr>
            <w:r>
              <w:rPr>
                <w:sz w:val="16"/>
                <w:szCs w:val="20"/>
              </w:rPr>
              <w:t>Total</w:t>
            </w:r>
          </w:p>
        </w:tc>
        <w:tc>
          <w:tcPr>
            <w:tcW w:w="712" w:type="dxa"/>
            <w:noWrap/>
          </w:tcPr>
          <w:p w:rsidR="00360AE7" w:rsidRDefault="00360AE7">
            <w:pPr>
              <w:jc w:val="center"/>
              <w:rPr>
                <w:sz w:val="16"/>
                <w:szCs w:val="20"/>
              </w:rPr>
            </w:pPr>
            <w:r>
              <w:rPr>
                <w:sz w:val="16"/>
                <w:szCs w:val="20"/>
              </w:rPr>
              <w:t>84</w:t>
            </w:r>
          </w:p>
        </w:tc>
        <w:tc>
          <w:tcPr>
            <w:tcW w:w="712" w:type="dxa"/>
            <w:noWrap/>
          </w:tcPr>
          <w:p w:rsidR="00360AE7" w:rsidRDefault="00360AE7">
            <w:pPr>
              <w:jc w:val="center"/>
              <w:rPr>
                <w:sz w:val="16"/>
                <w:szCs w:val="20"/>
              </w:rPr>
            </w:pPr>
            <w:r>
              <w:rPr>
                <w:sz w:val="16"/>
                <w:szCs w:val="20"/>
              </w:rPr>
              <w:t>16</w:t>
            </w:r>
          </w:p>
        </w:tc>
        <w:tc>
          <w:tcPr>
            <w:tcW w:w="861" w:type="dxa"/>
            <w:noWrap/>
          </w:tcPr>
          <w:p w:rsidR="00360AE7" w:rsidRDefault="00360AE7">
            <w:pPr>
              <w:jc w:val="center"/>
              <w:rPr>
                <w:sz w:val="16"/>
                <w:szCs w:val="20"/>
              </w:rPr>
            </w:pPr>
            <w:r>
              <w:rPr>
                <w:sz w:val="16"/>
                <w:szCs w:val="20"/>
              </w:rPr>
              <w:t>9</w:t>
            </w:r>
          </w:p>
        </w:tc>
        <w:tc>
          <w:tcPr>
            <w:tcW w:w="594" w:type="dxa"/>
            <w:noWrap/>
          </w:tcPr>
          <w:p w:rsidR="00360AE7" w:rsidRDefault="00360AE7">
            <w:pPr>
              <w:jc w:val="center"/>
              <w:rPr>
                <w:sz w:val="16"/>
                <w:szCs w:val="20"/>
              </w:rPr>
            </w:pPr>
            <w:r>
              <w:rPr>
                <w:sz w:val="16"/>
                <w:szCs w:val="20"/>
              </w:rPr>
              <w:t>109</w:t>
            </w:r>
          </w:p>
        </w:tc>
      </w:tr>
    </w:tbl>
    <w:p w:rsidR="00360AE7" w:rsidRDefault="00387E62">
      <w:pPr>
        <w:tabs>
          <w:tab w:val="left" w:pos="2160"/>
          <w:tab w:val="left" w:pos="2400"/>
        </w:tabs>
        <w:jc w:val="both"/>
        <w:rPr>
          <w:bCs/>
          <w:sz w:val="20"/>
          <w:szCs w:val="18"/>
        </w:rPr>
      </w:pPr>
      <w:r>
        <w:rPr>
          <w:b/>
          <w:bCs/>
          <w:sz w:val="20"/>
          <w:szCs w:val="18"/>
        </w:rPr>
        <w:t xml:space="preserve">   </w:t>
      </w:r>
      <w:r w:rsidR="00360AE7">
        <w:rPr>
          <w:b/>
          <w:bCs/>
          <w:sz w:val="20"/>
          <w:szCs w:val="18"/>
        </w:rPr>
        <w:t xml:space="preserve">Fuente: </w:t>
      </w:r>
      <w:r w:rsidR="00360AE7">
        <w:rPr>
          <w:bCs/>
          <w:sz w:val="20"/>
          <w:szCs w:val="18"/>
        </w:rPr>
        <w:t>Encuesta aplicada</w:t>
      </w:r>
    </w:p>
    <w:p w:rsidR="00360AE7" w:rsidRDefault="00387E62">
      <w:pPr>
        <w:tabs>
          <w:tab w:val="left" w:pos="2160"/>
          <w:tab w:val="left" w:pos="2400"/>
        </w:tabs>
        <w:jc w:val="both"/>
        <w:rPr>
          <w:bCs/>
          <w:sz w:val="20"/>
        </w:rPr>
      </w:pPr>
      <w:r>
        <w:rPr>
          <w:b/>
          <w:bCs/>
          <w:sz w:val="20"/>
          <w:szCs w:val="18"/>
        </w:rPr>
        <w:t xml:space="preserve">   </w:t>
      </w:r>
      <w:r w:rsidR="00360AE7">
        <w:rPr>
          <w:b/>
          <w:bCs/>
          <w:sz w:val="20"/>
          <w:szCs w:val="18"/>
        </w:rPr>
        <w:t xml:space="preserve">Elaboración: </w:t>
      </w:r>
      <w:r w:rsidR="00360AE7">
        <w:rPr>
          <w:bCs/>
          <w:sz w:val="20"/>
          <w:szCs w:val="18"/>
        </w:rPr>
        <w:t>C. Patiño</w:t>
      </w:r>
    </w:p>
    <w:p w:rsidR="00360AE7" w:rsidRDefault="00360AE7">
      <w:pPr>
        <w:tabs>
          <w:tab w:val="left" w:pos="1440"/>
        </w:tabs>
        <w:jc w:val="both"/>
        <w:rPr>
          <w:sz w:val="20"/>
          <w:szCs w:val="20"/>
        </w:rPr>
      </w:pPr>
    </w:p>
    <w:p w:rsidR="00360AE7" w:rsidRDefault="00360AE7">
      <w:pPr>
        <w:rPr>
          <w:b/>
          <w:bCs/>
          <w:sz w:val="20"/>
          <w:szCs w:val="20"/>
        </w:rPr>
      </w:pPr>
    </w:p>
    <w:p w:rsidR="00360AE7" w:rsidRDefault="00360AE7">
      <w:pPr>
        <w:numPr>
          <w:ilvl w:val="1"/>
          <w:numId w:val="27"/>
        </w:numPr>
        <w:tabs>
          <w:tab w:val="num" w:pos="1080"/>
        </w:tabs>
        <w:jc w:val="both"/>
        <w:rPr>
          <w:b/>
          <w:sz w:val="20"/>
        </w:rPr>
      </w:pPr>
      <w:r>
        <w:rPr>
          <w:b/>
          <w:bCs/>
          <w:sz w:val="20"/>
          <w:szCs w:val="20"/>
        </w:rPr>
        <w:t>Acceso</w:t>
      </w:r>
      <w:r>
        <w:rPr>
          <w:b/>
          <w:bCs/>
          <w:sz w:val="20"/>
        </w:rPr>
        <w:t xml:space="preserve"> a Internet  y grado de importancia de alta velocidad de navegación en el momento de elegir un proveedor de Internet</w:t>
      </w:r>
    </w:p>
    <w:p w:rsidR="00360AE7" w:rsidRDefault="00360AE7">
      <w:pPr>
        <w:tabs>
          <w:tab w:val="num" w:pos="1080"/>
        </w:tabs>
        <w:ind w:left="360"/>
        <w:jc w:val="both"/>
        <w:rPr>
          <w:sz w:val="20"/>
        </w:rPr>
      </w:pPr>
    </w:p>
    <w:p w:rsidR="00360AE7" w:rsidRDefault="00360AE7" w:rsidP="004A05C7">
      <w:pPr>
        <w:tabs>
          <w:tab w:val="num" w:pos="1080"/>
        </w:tabs>
        <w:ind w:left="360"/>
        <w:jc w:val="both"/>
        <w:rPr>
          <w:sz w:val="20"/>
        </w:rPr>
      </w:pPr>
      <w:r>
        <w:rPr>
          <w:sz w:val="20"/>
        </w:rPr>
        <w:t>H</w:t>
      </w:r>
      <w:r>
        <w:rPr>
          <w:sz w:val="20"/>
          <w:vertAlign w:val="subscript"/>
        </w:rPr>
        <w:t xml:space="preserve">0: </w:t>
      </w:r>
      <w:r>
        <w:rPr>
          <w:bCs/>
          <w:sz w:val="20"/>
        </w:rPr>
        <w:t xml:space="preserve">Acceso a Internet  y grado de importancia de alta velocidad de  navegación </w:t>
      </w:r>
      <w:r>
        <w:rPr>
          <w:sz w:val="20"/>
        </w:rPr>
        <w:t>son independientes.</w:t>
      </w:r>
    </w:p>
    <w:p w:rsidR="00360AE7" w:rsidRDefault="00360AE7" w:rsidP="004A05C7">
      <w:pPr>
        <w:tabs>
          <w:tab w:val="num" w:pos="1080"/>
        </w:tabs>
        <w:ind w:left="360"/>
        <w:jc w:val="center"/>
        <w:rPr>
          <w:sz w:val="20"/>
        </w:rPr>
      </w:pPr>
      <w:r>
        <w:rPr>
          <w:sz w:val="20"/>
        </w:rPr>
        <w:t>Vs.</w:t>
      </w:r>
    </w:p>
    <w:p w:rsidR="00360AE7" w:rsidRDefault="00360AE7" w:rsidP="004A05C7">
      <w:pPr>
        <w:tabs>
          <w:tab w:val="num" w:pos="1080"/>
        </w:tabs>
        <w:ind w:left="360"/>
        <w:jc w:val="both"/>
        <w:rPr>
          <w:sz w:val="20"/>
          <w:vertAlign w:val="subscript"/>
        </w:rPr>
      </w:pPr>
      <w:r>
        <w:rPr>
          <w:sz w:val="20"/>
        </w:rPr>
        <w:t>H</w:t>
      </w:r>
      <w:r>
        <w:rPr>
          <w:sz w:val="20"/>
          <w:vertAlign w:val="subscript"/>
        </w:rPr>
        <w:t>1</w:t>
      </w:r>
      <w:r>
        <w:rPr>
          <w:sz w:val="20"/>
        </w:rPr>
        <w:t xml:space="preserve">: </w:t>
      </w:r>
      <w:r>
        <w:rPr>
          <w:bCs/>
          <w:sz w:val="20"/>
        </w:rPr>
        <w:t xml:space="preserve">Acceso a Internet  y grado de importancia de alta velocidad de  navegación </w:t>
      </w:r>
      <w:r>
        <w:rPr>
          <w:sz w:val="20"/>
        </w:rPr>
        <w:t>son  dependientes.</w:t>
      </w:r>
    </w:p>
    <w:p w:rsidR="00360AE7" w:rsidRDefault="00360AE7">
      <w:pPr>
        <w:tabs>
          <w:tab w:val="num" w:pos="1080"/>
        </w:tabs>
        <w:ind w:left="360"/>
        <w:jc w:val="both"/>
        <w:rPr>
          <w:sz w:val="20"/>
          <w:szCs w:val="20"/>
        </w:rPr>
      </w:pPr>
    </w:p>
    <w:p w:rsidR="00360AE7" w:rsidRDefault="00360AE7">
      <w:pPr>
        <w:jc w:val="both"/>
        <w:rPr>
          <w:sz w:val="20"/>
        </w:rPr>
      </w:pPr>
      <w:r>
        <w:rPr>
          <w:sz w:val="20"/>
          <w:szCs w:val="20"/>
        </w:rPr>
        <w:t xml:space="preserve">Dado que el valor estadístico  de la prueba es </w:t>
      </w:r>
      <w:r>
        <w:rPr>
          <w:sz w:val="20"/>
        </w:rPr>
        <w:t>5.32</w:t>
      </w:r>
      <w:r>
        <w:rPr>
          <w:sz w:val="20"/>
          <w:szCs w:val="20"/>
        </w:rPr>
        <w:t xml:space="preserve">, con valor p = </w:t>
      </w:r>
      <w:r>
        <w:rPr>
          <w:sz w:val="20"/>
        </w:rPr>
        <w:t>0.002</w:t>
      </w:r>
    </w:p>
    <w:p w:rsidR="00360AE7" w:rsidRDefault="00360AE7">
      <w:pPr>
        <w:tabs>
          <w:tab w:val="num" w:pos="1080"/>
        </w:tabs>
        <w:ind w:left="360"/>
        <w:jc w:val="both"/>
        <w:rPr>
          <w:sz w:val="20"/>
          <w:vertAlign w:val="subscript"/>
        </w:rPr>
      </w:pPr>
    </w:p>
    <w:p w:rsidR="00360AE7" w:rsidRDefault="00360AE7">
      <w:pPr>
        <w:tabs>
          <w:tab w:val="left" w:pos="1440"/>
        </w:tabs>
        <w:jc w:val="both"/>
        <w:rPr>
          <w:sz w:val="20"/>
          <w:szCs w:val="20"/>
        </w:rPr>
      </w:pPr>
      <w:r>
        <w:rPr>
          <w:sz w:val="20"/>
        </w:rPr>
        <w:t>Como el valor p de la prueba es pequeño, existe evidencia estadística para rechazar H</w:t>
      </w:r>
      <w:r>
        <w:rPr>
          <w:sz w:val="20"/>
          <w:vertAlign w:val="subscript"/>
        </w:rPr>
        <w:t>0</w:t>
      </w:r>
      <w:r>
        <w:rPr>
          <w:sz w:val="20"/>
        </w:rPr>
        <w:t>, se puede concluir que existe una relación entre el acceso de Internet en el hogar y el grado de importancia de la velocidad de navegación en el momento de elegir un proveedor de Internet.</w:t>
      </w:r>
    </w:p>
    <w:p w:rsidR="00360AE7" w:rsidRDefault="00360AE7">
      <w:pPr>
        <w:tabs>
          <w:tab w:val="left" w:pos="1440"/>
        </w:tabs>
        <w:jc w:val="both"/>
        <w:rPr>
          <w:sz w:val="20"/>
          <w:szCs w:val="20"/>
        </w:rPr>
      </w:pPr>
    </w:p>
    <w:p w:rsidR="00360AE7" w:rsidRDefault="00360AE7">
      <w:pPr>
        <w:pStyle w:val="Textoindependiente"/>
        <w:tabs>
          <w:tab w:val="left" w:pos="-360"/>
          <w:tab w:val="left" w:pos="1260"/>
          <w:tab w:val="left" w:pos="3600"/>
        </w:tabs>
        <w:rPr>
          <w:bCs/>
          <w:iCs/>
          <w:sz w:val="20"/>
        </w:rPr>
      </w:pPr>
      <w:r>
        <w:rPr>
          <w:bCs/>
          <w:iCs/>
          <w:sz w:val="20"/>
        </w:rPr>
        <w:t>Las personas que no tienen acceso a Internet están relacionadas con que la velocidad de navegación es muy importante.</w:t>
      </w:r>
    </w:p>
    <w:p w:rsidR="00360AE7" w:rsidRDefault="00360AE7">
      <w:pPr>
        <w:ind w:left="960"/>
        <w:jc w:val="both"/>
        <w:rPr>
          <w:sz w:val="20"/>
        </w:rPr>
      </w:pPr>
    </w:p>
    <w:p w:rsidR="00360AE7" w:rsidRDefault="00360AE7">
      <w:pPr>
        <w:tabs>
          <w:tab w:val="num" w:pos="720"/>
        </w:tabs>
        <w:ind w:left="180"/>
        <w:jc w:val="both"/>
        <w:rPr>
          <w:b/>
          <w:sz w:val="20"/>
        </w:rPr>
      </w:pPr>
      <w:r>
        <w:rPr>
          <w:b/>
          <w:bCs/>
          <w:sz w:val="20"/>
          <w:szCs w:val="20"/>
        </w:rPr>
        <w:t xml:space="preserve">7.4 </w:t>
      </w:r>
      <w:r>
        <w:rPr>
          <w:b/>
          <w:sz w:val="20"/>
        </w:rPr>
        <w:t>Tipo de acceso Vs. frecuencia de uso</w:t>
      </w:r>
    </w:p>
    <w:p w:rsidR="00360AE7" w:rsidRDefault="00360AE7">
      <w:pPr>
        <w:tabs>
          <w:tab w:val="num" w:pos="720"/>
        </w:tabs>
        <w:ind w:left="180"/>
        <w:jc w:val="both"/>
        <w:rPr>
          <w:sz w:val="20"/>
        </w:rPr>
      </w:pPr>
    </w:p>
    <w:p w:rsidR="00360AE7" w:rsidRDefault="00360AE7">
      <w:pPr>
        <w:tabs>
          <w:tab w:val="num" w:pos="720"/>
        </w:tabs>
        <w:ind w:left="180"/>
        <w:jc w:val="both"/>
        <w:rPr>
          <w:sz w:val="20"/>
        </w:rPr>
      </w:pPr>
      <w:r>
        <w:rPr>
          <w:sz w:val="20"/>
        </w:rPr>
        <w:t>H</w:t>
      </w:r>
      <w:r>
        <w:rPr>
          <w:sz w:val="20"/>
          <w:vertAlign w:val="subscript"/>
        </w:rPr>
        <w:t xml:space="preserve">0: </w:t>
      </w:r>
      <w:r>
        <w:rPr>
          <w:sz w:val="20"/>
        </w:rPr>
        <w:t>El tipo de acceso y frecuencia de uso de Internet son independientes.</w:t>
      </w:r>
    </w:p>
    <w:p w:rsidR="00360AE7" w:rsidRDefault="00360AE7">
      <w:pPr>
        <w:tabs>
          <w:tab w:val="num" w:pos="720"/>
        </w:tabs>
        <w:ind w:left="180"/>
        <w:jc w:val="both"/>
        <w:rPr>
          <w:sz w:val="20"/>
        </w:rPr>
      </w:pPr>
      <w:r>
        <w:rPr>
          <w:sz w:val="20"/>
        </w:rPr>
        <w:tab/>
      </w:r>
      <w:r>
        <w:rPr>
          <w:sz w:val="20"/>
        </w:rPr>
        <w:tab/>
      </w:r>
      <w:r>
        <w:rPr>
          <w:sz w:val="20"/>
        </w:rPr>
        <w:tab/>
        <w:t>Vs.</w:t>
      </w:r>
    </w:p>
    <w:p w:rsidR="00360AE7" w:rsidRDefault="00360AE7">
      <w:pPr>
        <w:tabs>
          <w:tab w:val="num" w:pos="720"/>
        </w:tabs>
        <w:ind w:left="180"/>
        <w:jc w:val="both"/>
        <w:rPr>
          <w:sz w:val="20"/>
        </w:rPr>
      </w:pPr>
      <w:r>
        <w:rPr>
          <w:sz w:val="20"/>
        </w:rPr>
        <w:t>H</w:t>
      </w:r>
      <w:r>
        <w:rPr>
          <w:sz w:val="20"/>
          <w:vertAlign w:val="subscript"/>
        </w:rPr>
        <w:t>1</w:t>
      </w:r>
      <w:r>
        <w:rPr>
          <w:sz w:val="20"/>
        </w:rPr>
        <w:t>: El tipo de acceso y frecuencia de uso de Internet son dependientes.</w:t>
      </w:r>
    </w:p>
    <w:p w:rsidR="00360AE7" w:rsidRDefault="00360AE7">
      <w:pPr>
        <w:rPr>
          <w:sz w:val="20"/>
        </w:rPr>
      </w:pPr>
    </w:p>
    <w:p w:rsidR="00360AE7" w:rsidRDefault="00360AE7">
      <w:pPr>
        <w:rPr>
          <w:b/>
          <w:bCs/>
          <w:sz w:val="20"/>
          <w:szCs w:val="20"/>
        </w:rPr>
      </w:pPr>
    </w:p>
    <w:p w:rsidR="00360AE7" w:rsidRDefault="00360AE7">
      <w:pPr>
        <w:ind w:left="180"/>
        <w:jc w:val="both"/>
        <w:rPr>
          <w:sz w:val="20"/>
        </w:rPr>
      </w:pPr>
      <w:r>
        <w:rPr>
          <w:sz w:val="20"/>
        </w:rPr>
        <w:t xml:space="preserve">El valor del estadístico </w:t>
      </w:r>
      <w:r>
        <w:rPr>
          <w:position w:val="-10"/>
          <w:sz w:val="20"/>
        </w:rPr>
        <w:object w:dxaOrig="340" w:dyaOrig="360">
          <v:shape id="_x0000_i1027" type="#_x0000_t75" style="width:17.25pt;height:18pt" o:ole="">
            <v:imagedata r:id="rId12" o:title=""/>
          </v:shape>
          <o:OLEObject Type="Embed" ProgID="Equation.3" ShapeID="_x0000_i1027" DrawAspect="Content" ObjectID="_1359290009" r:id="rId13"/>
        </w:object>
      </w:r>
      <w:r>
        <w:rPr>
          <w:sz w:val="20"/>
        </w:rPr>
        <w:t xml:space="preserve"> es: 40.74  y el valor p de la prueba: 0.001</w:t>
      </w:r>
    </w:p>
    <w:p w:rsidR="00360AE7" w:rsidRDefault="00360AE7">
      <w:pPr>
        <w:ind w:left="180"/>
        <w:jc w:val="both"/>
        <w:rPr>
          <w:sz w:val="20"/>
        </w:rPr>
      </w:pPr>
    </w:p>
    <w:p w:rsidR="00360AE7" w:rsidRDefault="00360AE7">
      <w:pPr>
        <w:jc w:val="both"/>
        <w:rPr>
          <w:sz w:val="20"/>
        </w:rPr>
      </w:pPr>
      <w:r>
        <w:rPr>
          <w:sz w:val="20"/>
        </w:rPr>
        <w:t>Como el valor p de la prueba es menor que 0.05, existe evidencia estadística para rechazar H</w:t>
      </w:r>
      <w:r>
        <w:rPr>
          <w:sz w:val="20"/>
          <w:vertAlign w:val="subscript"/>
        </w:rPr>
        <w:t>0</w:t>
      </w:r>
      <w:r>
        <w:rPr>
          <w:sz w:val="20"/>
        </w:rPr>
        <w:t>, se puede concluir que el tipo de acceso  a Internet y la frecuencia del uso de Internet no son independientes.</w:t>
      </w:r>
    </w:p>
    <w:p w:rsidR="00360AE7" w:rsidRDefault="00360AE7">
      <w:pPr>
        <w:jc w:val="both"/>
        <w:rPr>
          <w:sz w:val="20"/>
        </w:rPr>
      </w:pPr>
    </w:p>
    <w:p w:rsidR="00360AE7" w:rsidRDefault="00360AE7">
      <w:pPr>
        <w:tabs>
          <w:tab w:val="left" w:pos="1440"/>
        </w:tabs>
        <w:jc w:val="both"/>
        <w:rPr>
          <w:sz w:val="20"/>
        </w:rPr>
      </w:pPr>
      <w:r>
        <w:rPr>
          <w:sz w:val="20"/>
        </w:rPr>
        <w:t xml:space="preserve">Podemos decir que  de </w:t>
      </w:r>
      <w:smartTag w:uri="urn:schemas-microsoft-com:office:smarttags" w:element="metricconverter">
        <w:smartTagPr>
          <w:attr w:name="ProductID" w:val="2 a"/>
        </w:smartTagPr>
        <w:r>
          <w:rPr>
            <w:sz w:val="20"/>
          </w:rPr>
          <w:t>2 a</w:t>
        </w:r>
      </w:smartTag>
      <w:r>
        <w:rPr>
          <w:sz w:val="20"/>
        </w:rPr>
        <w:t xml:space="preserve"> 3 horas de uso de Internet se encuentra más relacionada con el tipo de acceso dial up y de </w:t>
      </w:r>
      <w:smartTag w:uri="urn:schemas-microsoft-com:office:smarttags" w:element="metricconverter">
        <w:smartTagPr>
          <w:attr w:name="ProductID" w:val="4 a"/>
        </w:smartTagPr>
        <w:r>
          <w:rPr>
            <w:sz w:val="20"/>
          </w:rPr>
          <w:t>4 a</w:t>
        </w:r>
      </w:smartTag>
      <w:r>
        <w:rPr>
          <w:sz w:val="20"/>
        </w:rPr>
        <w:t xml:space="preserve"> 5 horas se encuentra  relacionada con cable modem y dial up pero menos relacionada con ADSL. </w:t>
      </w:r>
    </w:p>
    <w:p w:rsidR="00360AE7" w:rsidRDefault="00360AE7">
      <w:pPr>
        <w:tabs>
          <w:tab w:val="left" w:pos="1440"/>
        </w:tabs>
        <w:jc w:val="both"/>
        <w:rPr>
          <w:sz w:val="20"/>
        </w:rPr>
      </w:pPr>
    </w:p>
    <w:p w:rsidR="00360AE7" w:rsidRDefault="00360AE7">
      <w:pPr>
        <w:tabs>
          <w:tab w:val="left" w:pos="1440"/>
        </w:tabs>
        <w:jc w:val="both"/>
        <w:rPr>
          <w:sz w:val="20"/>
        </w:rPr>
      </w:pPr>
      <w:r>
        <w:rPr>
          <w:sz w:val="20"/>
        </w:rPr>
        <w:t>Se puede concluir, las personas que poseen  tipo de acceso a Internet dial up usan menos hora debido que el consumo de la línea telefónica es más alto.</w:t>
      </w:r>
    </w:p>
    <w:p w:rsidR="00360AE7" w:rsidRDefault="00360AE7">
      <w:pPr>
        <w:tabs>
          <w:tab w:val="left" w:pos="1440"/>
        </w:tabs>
        <w:jc w:val="both"/>
        <w:rPr>
          <w:sz w:val="20"/>
        </w:rPr>
      </w:pPr>
    </w:p>
    <w:p w:rsidR="00360AE7" w:rsidRDefault="00360AE7">
      <w:pPr>
        <w:tabs>
          <w:tab w:val="left" w:pos="1440"/>
        </w:tabs>
        <w:jc w:val="both"/>
        <w:rPr>
          <w:sz w:val="20"/>
        </w:rPr>
      </w:pPr>
    </w:p>
    <w:p w:rsidR="00360AE7" w:rsidRDefault="00360AE7">
      <w:pPr>
        <w:tabs>
          <w:tab w:val="left" w:pos="1440"/>
        </w:tabs>
        <w:jc w:val="both"/>
        <w:rPr>
          <w:sz w:val="20"/>
        </w:rPr>
      </w:pPr>
    </w:p>
    <w:p w:rsidR="00360AE7" w:rsidRDefault="00360AE7">
      <w:pPr>
        <w:tabs>
          <w:tab w:val="left" w:pos="1440"/>
        </w:tabs>
        <w:jc w:val="both"/>
        <w:rPr>
          <w:sz w:val="20"/>
        </w:rPr>
      </w:pPr>
    </w:p>
    <w:p w:rsidR="00360AE7" w:rsidRDefault="00360AE7">
      <w:pPr>
        <w:pStyle w:val="Textoindependiente"/>
        <w:tabs>
          <w:tab w:val="left" w:pos="-360"/>
          <w:tab w:val="left" w:pos="1260"/>
          <w:tab w:val="left" w:pos="3600"/>
        </w:tabs>
        <w:ind w:left="-120"/>
        <w:jc w:val="center"/>
        <w:rPr>
          <w:b/>
          <w:bCs/>
          <w:sz w:val="20"/>
          <w:szCs w:val="20"/>
        </w:rPr>
      </w:pPr>
      <w:r>
        <w:rPr>
          <w:b/>
          <w:bCs/>
          <w:sz w:val="20"/>
          <w:szCs w:val="20"/>
        </w:rPr>
        <w:t>TABLA IV</w:t>
      </w:r>
    </w:p>
    <w:p w:rsidR="00360AE7" w:rsidRDefault="00360AE7">
      <w:pPr>
        <w:pStyle w:val="Textoindependiente"/>
        <w:tabs>
          <w:tab w:val="left" w:pos="-360"/>
          <w:tab w:val="left" w:pos="1260"/>
          <w:tab w:val="left" w:pos="3600"/>
        </w:tabs>
        <w:ind w:left="-120"/>
        <w:jc w:val="center"/>
        <w:rPr>
          <w:b/>
          <w:sz w:val="16"/>
          <w:szCs w:val="20"/>
          <w:vertAlign w:val="subscript"/>
        </w:rPr>
      </w:pPr>
      <w:r>
        <w:rPr>
          <w:b/>
          <w:bCs/>
          <w:sz w:val="16"/>
          <w:szCs w:val="20"/>
        </w:rPr>
        <w:t>TABLA DE CONTINGENCIA PARA TECNOLOGÍA   DE ACCESO Y FRECUENCIA DEL USO</w:t>
      </w:r>
    </w:p>
    <w:tbl>
      <w:tblPr>
        <w:tblW w:w="3825" w:type="dxa"/>
        <w:tblCellSpacing w:w="20" w:type="dxa"/>
        <w:tblInd w:w="163"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F"/>
      </w:tblPr>
      <w:tblGrid>
        <w:gridCol w:w="980"/>
        <w:gridCol w:w="735"/>
        <w:gridCol w:w="613"/>
        <w:gridCol w:w="736"/>
        <w:gridCol w:w="761"/>
      </w:tblGrid>
      <w:tr w:rsidR="00360AE7">
        <w:trPr>
          <w:cantSplit/>
          <w:trHeight w:val="150"/>
          <w:tblCellSpacing w:w="20" w:type="dxa"/>
        </w:trPr>
        <w:tc>
          <w:tcPr>
            <w:tcW w:w="920" w:type="dxa"/>
            <w:vMerge w:val="restart"/>
            <w:vAlign w:val="center"/>
          </w:tcPr>
          <w:p w:rsidR="00360AE7" w:rsidRDefault="00360AE7">
            <w:pPr>
              <w:jc w:val="center"/>
              <w:rPr>
                <w:b/>
                <w:bCs/>
                <w:sz w:val="16"/>
                <w:szCs w:val="20"/>
              </w:rPr>
            </w:pPr>
            <w:r>
              <w:rPr>
                <w:b/>
                <w:bCs/>
                <w:sz w:val="16"/>
                <w:szCs w:val="20"/>
              </w:rPr>
              <w:t>Tipo de acceso</w:t>
            </w:r>
          </w:p>
        </w:tc>
        <w:tc>
          <w:tcPr>
            <w:tcW w:w="2044" w:type="dxa"/>
            <w:gridSpan w:val="3"/>
            <w:noWrap/>
          </w:tcPr>
          <w:p w:rsidR="00360AE7" w:rsidRDefault="00360AE7">
            <w:pPr>
              <w:jc w:val="center"/>
              <w:rPr>
                <w:b/>
                <w:bCs/>
                <w:sz w:val="16"/>
                <w:szCs w:val="20"/>
              </w:rPr>
            </w:pPr>
            <w:r>
              <w:rPr>
                <w:b/>
                <w:bCs/>
                <w:sz w:val="16"/>
                <w:szCs w:val="20"/>
              </w:rPr>
              <w:t>Frecuencia de uso</w:t>
            </w:r>
          </w:p>
        </w:tc>
        <w:tc>
          <w:tcPr>
            <w:tcW w:w="701" w:type="dxa"/>
            <w:vMerge w:val="restart"/>
            <w:noWrap/>
            <w:vAlign w:val="center"/>
          </w:tcPr>
          <w:p w:rsidR="00360AE7" w:rsidRDefault="00360AE7">
            <w:pPr>
              <w:jc w:val="center"/>
              <w:rPr>
                <w:b/>
                <w:bCs/>
                <w:sz w:val="16"/>
                <w:szCs w:val="20"/>
              </w:rPr>
            </w:pPr>
            <w:r>
              <w:rPr>
                <w:b/>
                <w:bCs/>
                <w:sz w:val="16"/>
                <w:szCs w:val="20"/>
              </w:rPr>
              <w:t>Total</w:t>
            </w:r>
          </w:p>
        </w:tc>
      </w:tr>
      <w:tr w:rsidR="00360AE7">
        <w:trPr>
          <w:cantSplit/>
          <w:trHeight w:val="150"/>
          <w:tblCellSpacing w:w="20" w:type="dxa"/>
        </w:trPr>
        <w:tc>
          <w:tcPr>
            <w:tcW w:w="920" w:type="dxa"/>
            <w:vMerge/>
          </w:tcPr>
          <w:p w:rsidR="00360AE7" w:rsidRDefault="00360AE7">
            <w:pPr>
              <w:rPr>
                <w:b/>
                <w:bCs/>
                <w:sz w:val="16"/>
                <w:szCs w:val="20"/>
              </w:rPr>
            </w:pPr>
          </w:p>
        </w:tc>
        <w:tc>
          <w:tcPr>
            <w:tcW w:w="695" w:type="dxa"/>
            <w:noWrap/>
          </w:tcPr>
          <w:p w:rsidR="00360AE7" w:rsidRDefault="00360AE7">
            <w:pPr>
              <w:jc w:val="center"/>
              <w:rPr>
                <w:b/>
                <w:bCs/>
                <w:sz w:val="16"/>
                <w:szCs w:val="20"/>
              </w:rPr>
            </w:pPr>
            <w:r>
              <w:rPr>
                <w:b/>
                <w:bCs/>
                <w:sz w:val="16"/>
                <w:szCs w:val="20"/>
              </w:rPr>
              <w:t>menos</w:t>
            </w:r>
          </w:p>
          <w:p w:rsidR="00360AE7" w:rsidRDefault="00360AE7">
            <w:pPr>
              <w:jc w:val="center"/>
              <w:rPr>
                <w:b/>
                <w:bCs/>
                <w:sz w:val="16"/>
                <w:szCs w:val="20"/>
              </w:rPr>
            </w:pPr>
            <w:r>
              <w:rPr>
                <w:b/>
                <w:bCs/>
                <w:sz w:val="16"/>
                <w:szCs w:val="20"/>
              </w:rPr>
              <w:t>1 hora</w:t>
            </w:r>
          </w:p>
        </w:tc>
        <w:tc>
          <w:tcPr>
            <w:tcW w:w="573" w:type="dxa"/>
            <w:noWrap/>
          </w:tcPr>
          <w:p w:rsidR="00360AE7" w:rsidRDefault="00360AE7">
            <w:pPr>
              <w:jc w:val="center"/>
              <w:rPr>
                <w:b/>
                <w:bCs/>
                <w:sz w:val="16"/>
                <w:szCs w:val="20"/>
              </w:rPr>
            </w:pPr>
            <w:r>
              <w:rPr>
                <w:b/>
                <w:bCs/>
                <w:sz w:val="16"/>
                <w:szCs w:val="20"/>
              </w:rPr>
              <w:t>2-3 horas</w:t>
            </w:r>
          </w:p>
        </w:tc>
        <w:tc>
          <w:tcPr>
            <w:tcW w:w="696" w:type="dxa"/>
            <w:noWrap/>
          </w:tcPr>
          <w:p w:rsidR="00360AE7" w:rsidRDefault="00360AE7">
            <w:pPr>
              <w:jc w:val="center"/>
              <w:rPr>
                <w:b/>
                <w:bCs/>
                <w:sz w:val="16"/>
                <w:szCs w:val="20"/>
              </w:rPr>
            </w:pPr>
            <w:r>
              <w:rPr>
                <w:b/>
                <w:bCs/>
                <w:sz w:val="16"/>
                <w:szCs w:val="20"/>
              </w:rPr>
              <w:t>4-5 horas</w:t>
            </w:r>
          </w:p>
        </w:tc>
        <w:tc>
          <w:tcPr>
            <w:tcW w:w="701" w:type="dxa"/>
            <w:vMerge/>
          </w:tcPr>
          <w:p w:rsidR="00360AE7" w:rsidRDefault="00360AE7">
            <w:pPr>
              <w:rPr>
                <w:sz w:val="16"/>
                <w:szCs w:val="20"/>
              </w:rPr>
            </w:pPr>
          </w:p>
        </w:tc>
      </w:tr>
      <w:tr w:rsidR="00360AE7">
        <w:trPr>
          <w:trHeight w:val="150"/>
          <w:tblCellSpacing w:w="20" w:type="dxa"/>
        </w:trPr>
        <w:tc>
          <w:tcPr>
            <w:tcW w:w="920" w:type="dxa"/>
            <w:noWrap/>
          </w:tcPr>
          <w:p w:rsidR="00360AE7" w:rsidRDefault="00360AE7">
            <w:pPr>
              <w:rPr>
                <w:sz w:val="16"/>
                <w:szCs w:val="20"/>
              </w:rPr>
            </w:pPr>
            <w:r>
              <w:rPr>
                <w:sz w:val="16"/>
                <w:szCs w:val="20"/>
              </w:rPr>
              <w:t>Dial up</w:t>
            </w:r>
          </w:p>
        </w:tc>
        <w:tc>
          <w:tcPr>
            <w:tcW w:w="695" w:type="dxa"/>
            <w:noWrap/>
          </w:tcPr>
          <w:p w:rsidR="00360AE7" w:rsidRDefault="00360AE7">
            <w:pPr>
              <w:jc w:val="center"/>
              <w:rPr>
                <w:sz w:val="16"/>
                <w:szCs w:val="20"/>
                <w:lang w:val="en-US"/>
              </w:rPr>
            </w:pPr>
            <w:r>
              <w:rPr>
                <w:sz w:val="16"/>
                <w:szCs w:val="20"/>
                <w:lang w:val="en-US"/>
              </w:rPr>
              <w:t>7</w:t>
            </w:r>
          </w:p>
        </w:tc>
        <w:tc>
          <w:tcPr>
            <w:tcW w:w="573" w:type="dxa"/>
            <w:noWrap/>
          </w:tcPr>
          <w:p w:rsidR="00360AE7" w:rsidRDefault="00360AE7">
            <w:pPr>
              <w:jc w:val="center"/>
              <w:rPr>
                <w:sz w:val="16"/>
                <w:szCs w:val="20"/>
                <w:lang w:val="en-US"/>
              </w:rPr>
            </w:pPr>
            <w:r>
              <w:rPr>
                <w:sz w:val="16"/>
                <w:szCs w:val="20"/>
                <w:lang w:val="en-US"/>
              </w:rPr>
              <w:t>60</w:t>
            </w:r>
          </w:p>
        </w:tc>
        <w:tc>
          <w:tcPr>
            <w:tcW w:w="696" w:type="dxa"/>
            <w:noWrap/>
          </w:tcPr>
          <w:p w:rsidR="00360AE7" w:rsidRDefault="00360AE7">
            <w:pPr>
              <w:jc w:val="center"/>
              <w:rPr>
                <w:sz w:val="16"/>
                <w:szCs w:val="20"/>
                <w:lang w:val="en-US"/>
              </w:rPr>
            </w:pPr>
            <w:r>
              <w:rPr>
                <w:sz w:val="16"/>
                <w:szCs w:val="20"/>
                <w:lang w:val="en-US"/>
              </w:rPr>
              <w:t>17</w:t>
            </w:r>
          </w:p>
        </w:tc>
        <w:tc>
          <w:tcPr>
            <w:tcW w:w="701" w:type="dxa"/>
            <w:noWrap/>
          </w:tcPr>
          <w:p w:rsidR="00360AE7" w:rsidRDefault="00360AE7">
            <w:pPr>
              <w:jc w:val="center"/>
              <w:rPr>
                <w:sz w:val="16"/>
                <w:szCs w:val="20"/>
                <w:lang w:val="en-US"/>
              </w:rPr>
            </w:pPr>
            <w:r>
              <w:rPr>
                <w:sz w:val="16"/>
                <w:szCs w:val="20"/>
                <w:lang w:val="en-US"/>
              </w:rPr>
              <w:t>84</w:t>
            </w:r>
          </w:p>
        </w:tc>
      </w:tr>
      <w:tr w:rsidR="00360AE7">
        <w:trPr>
          <w:trHeight w:val="150"/>
          <w:tblCellSpacing w:w="20" w:type="dxa"/>
        </w:trPr>
        <w:tc>
          <w:tcPr>
            <w:tcW w:w="920" w:type="dxa"/>
            <w:noWrap/>
          </w:tcPr>
          <w:p w:rsidR="00360AE7" w:rsidRDefault="00360AE7">
            <w:pPr>
              <w:rPr>
                <w:sz w:val="16"/>
                <w:szCs w:val="20"/>
                <w:lang w:val="en-US"/>
              </w:rPr>
            </w:pPr>
            <w:r>
              <w:rPr>
                <w:sz w:val="16"/>
                <w:szCs w:val="20"/>
                <w:lang w:val="en-US"/>
              </w:rPr>
              <w:t>ADSL</w:t>
            </w:r>
          </w:p>
        </w:tc>
        <w:tc>
          <w:tcPr>
            <w:tcW w:w="695" w:type="dxa"/>
            <w:noWrap/>
          </w:tcPr>
          <w:p w:rsidR="00360AE7" w:rsidRDefault="00360AE7">
            <w:pPr>
              <w:jc w:val="center"/>
              <w:rPr>
                <w:sz w:val="16"/>
                <w:szCs w:val="20"/>
                <w:lang w:val="en-US"/>
              </w:rPr>
            </w:pPr>
            <w:r>
              <w:rPr>
                <w:sz w:val="16"/>
                <w:szCs w:val="20"/>
                <w:lang w:val="en-US"/>
              </w:rPr>
              <w:t>2</w:t>
            </w:r>
          </w:p>
        </w:tc>
        <w:tc>
          <w:tcPr>
            <w:tcW w:w="573" w:type="dxa"/>
            <w:noWrap/>
          </w:tcPr>
          <w:p w:rsidR="00360AE7" w:rsidRDefault="00360AE7">
            <w:pPr>
              <w:jc w:val="center"/>
              <w:rPr>
                <w:sz w:val="16"/>
                <w:szCs w:val="20"/>
                <w:lang w:val="en-US"/>
              </w:rPr>
            </w:pPr>
            <w:r>
              <w:rPr>
                <w:sz w:val="16"/>
                <w:szCs w:val="20"/>
                <w:lang w:val="en-US"/>
              </w:rPr>
              <w:t>10</w:t>
            </w:r>
          </w:p>
        </w:tc>
        <w:tc>
          <w:tcPr>
            <w:tcW w:w="696" w:type="dxa"/>
            <w:noWrap/>
          </w:tcPr>
          <w:p w:rsidR="00360AE7" w:rsidRDefault="00360AE7">
            <w:pPr>
              <w:jc w:val="center"/>
              <w:rPr>
                <w:sz w:val="16"/>
                <w:szCs w:val="20"/>
                <w:lang w:val="en-US"/>
              </w:rPr>
            </w:pPr>
            <w:r>
              <w:rPr>
                <w:sz w:val="16"/>
                <w:szCs w:val="20"/>
                <w:lang w:val="en-US"/>
              </w:rPr>
              <w:t>4</w:t>
            </w:r>
          </w:p>
        </w:tc>
        <w:tc>
          <w:tcPr>
            <w:tcW w:w="701" w:type="dxa"/>
            <w:noWrap/>
          </w:tcPr>
          <w:p w:rsidR="00360AE7" w:rsidRDefault="00360AE7">
            <w:pPr>
              <w:jc w:val="center"/>
              <w:rPr>
                <w:sz w:val="16"/>
                <w:szCs w:val="20"/>
                <w:lang w:val="en-US"/>
              </w:rPr>
            </w:pPr>
            <w:r>
              <w:rPr>
                <w:sz w:val="16"/>
                <w:szCs w:val="20"/>
                <w:lang w:val="en-US"/>
              </w:rPr>
              <w:t>16</w:t>
            </w:r>
          </w:p>
        </w:tc>
      </w:tr>
      <w:tr w:rsidR="00360AE7">
        <w:trPr>
          <w:trHeight w:val="150"/>
          <w:tblCellSpacing w:w="20" w:type="dxa"/>
        </w:trPr>
        <w:tc>
          <w:tcPr>
            <w:tcW w:w="920" w:type="dxa"/>
            <w:noWrap/>
          </w:tcPr>
          <w:p w:rsidR="00360AE7" w:rsidRDefault="00360AE7">
            <w:pPr>
              <w:rPr>
                <w:sz w:val="16"/>
                <w:szCs w:val="20"/>
                <w:lang w:val="en-US"/>
              </w:rPr>
            </w:pPr>
            <w:r>
              <w:rPr>
                <w:sz w:val="16"/>
                <w:szCs w:val="20"/>
                <w:lang w:val="en-US"/>
              </w:rPr>
              <w:t>Cable Modem</w:t>
            </w:r>
          </w:p>
        </w:tc>
        <w:tc>
          <w:tcPr>
            <w:tcW w:w="695" w:type="dxa"/>
            <w:noWrap/>
          </w:tcPr>
          <w:p w:rsidR="00360AE7" w:rsidRDefault="00360AE7">
            <w:pPr>
              <w:jc w:val="center"/>
              <w:rPr>
                <w:sz w:val="16"/>
                <w:szCs w:val="20"/>
                <w:lang w:val="en-US"/>
              </w:rPr>
            </w:pPr>
            <w:r>
              <w:rPr>
                <w:sz w:val="16"/>
                <w:szCs w:val="20"/>
                <w:lang w:val="en-US"/>
              </w:rPr>
              <w:t>2</w:t>
            </w:r>
          </w:p>
        </w:tc>
        <w:tc>
          <w:tcPr>
            <w:tcW w:w="573" w:type="dxa"/>
            <w:noWrap/>
          </w:tcPr>
          <w:p w:rsidR="00360AE7" w:rsidRDefault="00360AE7">
            <w:pPr>
              <w:jc w:val="center"/>
              <w:rPr>
                <w:sz w:val="16"/>
                <w:szCs w:val="20"/>
                <w:lang w:val="en-US"/>
              </w:rPr>
            </w:pPr>
            <w:r>
              <w:rPr>
                <w:sz w:val="16"/>
                <w:szCs w:val="20"/>
                <w:lang w:val="en-US"/>
              </w:rPr>
              <w:t>3</w:t>
            </w:r>
          </w:p>
        </w:tc>
        <w:tc>
          <w:tcPr>
            <w:tcW w:w="696" w:type="dxa"/>
            <w:noWrap/>
          </w:tcPr>
          <w:p w:rsidR="00360AE7" w:rsidRDefault="00360AE7">
            <w:pPr>
              <w:jc w:val="center"/>
              <w:rPr>
                <w:sz w:val="16"/>
                <w:szCs w:val="20"/>
                <w:lang w:val="en-US"/>
              </w:rPr>
            </w:pPr>
            <w:r>
              <w:rPr>
                <w:sz w:val="16"/>
                <w:szCs w:val="20"/>
                <w:lang w:val="en-US"/>
              </w:rPr>
              <w:t>4</w:t>
            </w:r>
          </w:p>
        </w:tc>
        <w:tc>
          <w:tcPr>
            <w:tcW w:w="701" w:type="dxa"/>
            <w:noWrap/>
          </w:tcPr>
          <w:p w:rsidR="00360AE7" w:rsidRDefault="00360AE7">
            <w:pPr>
              <w:jc w:val="center"/>
              <w:rPr>
                <w:sz w:val="16"/>
                <w:szCs w:val="20"/>
                <w:lang w:val="en-US"/>
              </w:rPr>
            </w:pPr>
            <w:r>
              <w:rPr>
                <w:sz w:val="16"/>
                <w:szCs w:val="20"/>
                <w:lang w:val="en-US"/>
              </w:rPr>
              <w:t>9</w:t>
            </w:r>
          </w:p>
        </w:tc>
      </w:tr>
      <w:tr w:rsidR="00360AE7">
        <w:trPr>
          <w:trHeight w:val="150"/>
          <w:tblCellSpacing w:w="20" w:type="dxa"/>
        </w:trPr>
        <w:tc>
          <w:tcPr>
            <w:tcW w:w="920" w:type="dxa"/>
            <w:noWrap/>
          </w:tcPr>
          <w:p w:rsidR="00360AE7" w:rsidRDefault="00360AE7">
            <w:pPr>
              <w:jc w:val="center"/>
              <w:rPr>
                <w:sz w:val="16"/>
                <w:szCs w:val="20"/>
                <w:lang w:val="en-US"/>
              </w:rPr>
            </w:pPr>
            <w:r>
              <w:rPr>
                <w:sz w:val="16"/>
                <w:szCs w:val="20"/>
                <w:lang w:val="en-US"/>
              </w:rPr>
              <w:t>Total</w:t>
            </w:r>
          </w:p>
        </w:tc>
        <w:tc>
          <w:tcPr>
            <w:tcW w:w="695" w:type="dxa"/>
            <w:noWrap/>
          </w:tcPr>
          <w:p w:rsidR="00360AE7" w:rsidRDefault="00360AE7">
            <w:pPr>
              <w:jc w:val="center"/>
              <w:rPr>
                <w:sz w:val="16"/>
                <w:szCs w:val="20"/>
              </w:rPr>
            </w:pPr>
            <w:r>
              <w:rPr>
                <w:sz w:val="16"/>
                <w:szCs w:val="20"/>
              </w:rPr>
              <w:t>11</w:t>
            </w:r>
          </w:p>
        </w:tc>
        <w:tc>
          <w:tcPr>
            <w:tcW w:w="573" w:type="dxa"/>
            <w:noWrap/>
          </w:tcPr>
          <w:p w:rsidR="00360AE7" w:rsidRDefault="00360AE7">
            <w:pPr>
              <w:jc w:val="center"/>
              <w:rPr>
                <w:sz w:val="16"/>
                <w:szCs w:val="20"/>
              </w:rPr>
            </w:pPr>
            <w:r>
              <w:rPr>
                <w:sz w:val="16"/>
                <w:szCs w:val="20"/>
              </w:rPr>
              <w:t>73</w:t>
            </w:r>
          </w:p>
        </w:tc>
        <w:tc>
          <w:tcPr>
            <w:tcW w:w="696" w:type="dxa"/>
            <w:noWrap/>
          </w:tcPr>
          <w:p w:rsidR="00360AE7" w:rsidRDefault="00360AE7">
            <w:pPr>
              <w:jc w:val="center"/>
              <w:rPr>
                <w:sz w:val="16"/>
                <w:szCs w:val="20"/>
              </w:rPr>
            </w:pPr>
            <w:r>
              <w:rPr>
                <w:sz w:val="16"/>
                <w:szCs w:val="20"/>
              </w:rPr>
              <w:t>25</w:t>
            </w:r>
          </w:p>
        </w:tc>
        <w:tc>
          <w:tcPr>
            <w:tcW w:w="701" w:type="dxa"/>
            <w:noWrap/>
          </w:tcPr>
          <w:p w:rsidR="00360AE7" w:rsidRDefault="00360AE7">
            <w:pPr>
              <w:jc w:val="center"/>
              <w:rPr>
                <w:sz w:val="16"/>
                <w:szCs w:val="20"/>
              </w:rPr>
            </w:pPr>
            <w:r>
              <w:rPr>
                <w:sz w:val="16"/>
                <w:szCs w:val="20"/>
              </w:rPr>
              <w:t>109</w:t>
            </w:r>
          </w:p>
        </w:tc>
      </w:tr>
    </w:tbl>
    <w:p w:rsidR="00360AE7" w:rsidRDefault="00360AE7">
      <w:pPr>
        <w:ind w:left="960"/>
        <w:jc w:val="both"/>
        <w:rPr>
          <w:sz w:val="16"/>
        </w:rPr>
      </w:pPr>
    </w:p>
    <w:p w:rsidR="00387E62" w:rsidRDefault="00387E62" w:rsidP="00387E62">
      <w:pPr>
        <w:tabs>
          <w:tab w:val="left" w:pos="2160"/>
          <w:tab w:val="left" w:pos="2400"/>
        </w:tabs>
        <w:jc w:val="both"/>
        <w:rPr>
          <w:bCs/>
          <w:sz w:val="20"/>
          <w:szCs w:val="18"/>
        </w:rPr>
      </w:pPr>
      <w:r>
        <w:rPr>
          <w:b/>
          <w:bCs/>
          <w:sz w:val="20"/>
          <w:szCs w:val="18"/>
        </w:rPr>
        <w:t xml:space="preserve">Fuente: </w:t>
      </w:r>
      <w:r>
        <w:rPr>
          <w:bCs/>
          <w:sz w:val="20"/>
          <w:szCs w:val="18"/>
        </w:rPr>
        <w:t>Encuesta aplicada</w:t>
      </w:r>
    </w:p>
    <w:p w:rsidR="00387E62" w:rsidRPr="00387E62" w:rsidRDefault="00387E62" w:rsidP="00387E62">
      <w:pPr>
        <w:tabs>
          <w:tab w:val="left" w:pos="2160"/>
          <w:tab w:val="left" w:pos="2400"/>
        </w:tabs>
        <w:jc w:val="both"/>
        <w:rPr>
          <w:bCs/>
          <w:sz w:val="20"/>
          <w:szCs w:val="18"/>
        </w:rPr>
      </w:pPr>
      <w:r>
        <w:rPr>
          <w:b/>
          <w:bCs/>
          <w:sz w:val="20"/>
          <w:szCs w:val="18"/>
        </w:rPr>
        <w:t xml:space="preserve">Elaboración: </w:t>
      </w:r>
      <w:r>
        <w:rPr>
          <w:bCs/>
          <w:sz w:val="20"/>
          <w:szCs w:val="18"/>
        </w:rPr>
        <w:t>C. Patiño</w:t>
      </w:r>
    </w:p>
    <w:p w:rsidR="00360AE7" w:rsidRDefault="00360AE7"/>
    <w:p w:rsidR="00360AE7" w:rsidRDefault="00360AE7">
      <w:pPr>
        <w:tabs>
          <w:tab w:val="left" w:pos="1440"/>
        </w:tabs>
        <w:jc w:val="both"/>
        <w:rPr>
          <w:sz w:val="20"/>
        </w:rPr>
      </w:pPr>
    </w:p>
    <w:p w:rsidR="00360AE7" w:rsidRDefault="00360AE7">
      <w:pPr>
        <w:tabs>
          <w:tab w:val="left" w:pos="1440"/>
        </w:tabs>
        <w:jc w:val="both"/>
        <w:rPr>
          <w:sz w:val="20"/>
        </w:rPr>
      </w:pPr>
    </w:p>
    <w:p w:rsidR="00360AE7" w:rsidRDefault="00360AE7">
      <w:pPr>
        <w:tabs>
          <w:tab w:val="left" w:pos="1440"/>
        </w:tabs>
        <w:jc w:val="both"/>
        <w:rPr>
          <w:sz w:val="20"/>
        </w:rPr>
      </w:pPr>
    </w:p>
    <w:p w:rsidR="00360AE7" w:rsidRDefault="00360AE7">
      <w:pPr>
        <w:tabs>
          <w:tab w:val="left" w:pos="1440"/>
        </w:tabs>
        <w:jc w:val="both"/>
        <w:rPr>
          <w:sz w:val="20"/>
        </w:rPr>
      </w:pPr>
    </w:p>
    <w:p w:rsidR="00360AE7" w:rsidRDefault="00360AE7">
      <w:pPr>
        <w:numPr>
          <w:ilvl w:val="0"/>
          <w:numId w:val="27"/>
        </w:numPr>
        <w:tabs>
          <w:tab w:val="left" w:pos="1440"/>
        </w:tabs>
        <w:ind w:hanging="180"/>
        <w:jc w:val="both"/>
        <w:rPr>
          <w:b/>
          <w:bCs/>
          <w:sz w:val="20"/>
        </w:rPr>
      </w:pPr>
      <w:r>
        <w:rPr>
          <w:b/>
          <w:bCs/>
          <w:sz w:val="20"/>
        </w:rPr>
        <w:t>ANALISIS DE FACTIBILIDAD ECONOMICA</w:t>
      </w:r>
    </w:p>
    <w:p w:rsidR="00360AE7" w:rsidRDefault="00360AE7">
      <w:pPr>
        <w:tabs>
          <w:tab w:val="left" w:pos="1440"/>
        </w:tabs>
        <w:jc w:val="both"/>
        <w:rPr>
          <w:b/>
          <w:bCs/>
          <w:sz w:val="20"/>
        </w:rPr>
      </w:pPr>
    </w:p>
    <w:p w:rsidR="00360AE7" w:rsidRDefault="00360AE7">
      <w:pPr>
        <w:jc w:val="both"/>
        <w:rPr>
          <w:sz w:val="20"/>
        </w:rPr>
      </w:pPr>
      <w:r>
        <w:rPr>
          <w:sz w:val="20"/>
        </w:rPr>
        <w:t>El flujo de caja del proyecto se lo realizó para 12 meses, el cual consta de  costos fijos y costos variables descritos anteriormente, y de los ingresos de las tarifas del servicio de Internet de 64Kps y  128 Kps.</w:t>
      </w:r>
    </w:p>
    <w:p w:rsidR="00360AE7" w:rsidRDefault="00360AE7">
      <w:pPr>
        <w:jc w:val="both"/>
        <w:rPr>
          <w:sz w:val="20"/>
        </w:rPr>
      </w:pPr>
    </w:p>
    <w:p w:rsidR="00360AE7" w:rsidRDefault="00360AE7">
      <w:pPr>
        <w:jc w:val="both"/>
        <w:rPr>
          <w:sz w:val="20"/>
        </w:rPr>
      </w:pPr>
    </w:p>
    <w:p w:rsidR="00360AE7" w:rsidRDefault="00360AE7">
      <w:pPr>
        <w:jc w:val="both"/>
        <w:rPr>
          <w:sz w:val="20"/>
        </w:rPr>
      </w:pPr>
    </w:p>
    <w:p w:rsidR="00360AE7" w:rsidRDefault="00360AE7">
      <w:pPr>
        <w:jc w:val="both"/>
        <w:rPr>
          <w:sz w:val="20"/>
        </w:rPr>
      </w:pPr>
      <w:r>
        <w:rPr>
          <w:sz w:val="20"/>
        </w:rPr>
        <w:t>Al comienzo de nuestro proyecto  suponemos que tendremos  75 usuarios de los cuales el 66.6%(50) van a tener servicio de Internet de 64  Kps y el 33.4%(25) van a tener servicio de Internet de 128 Kps. Estos ingresos van a ser de $65 y $70. Además tenemos los ingresos por instalación el cual es de $100 por usuario.</w:t>
      </w:r>
    </w:p>
    <w:p w:rsidR="00360AE7" w:rsidRDefault="00360AE7">
      <w:pPr>
        <w:rPr>
          <w:sz w:val="20"/>
        </w:rPr>
      </w:pPr>
    </w:p>
    <w:p w:rsidR="00360AE7" w:rsidRDefault="00360AE7">
      <w:pPr>
        <w:tabs>
          <w:tab w:val="left" w:pos="1440"/>
        </w:tabs>
        <w:jc w:val="both"/>
        <w:rPr>
          <w:b/>
          <w:bCs/>
          <w:sz w:val="20"/>
        </w:rPr>
      </w:pPr>
    </w:p>
    <w:p w:rsidR="00360AE7" w:rsidRDefault="00360AE7">
      <w:pPr>
        <w:jc w:val="both"/>
        <w:rPr>
          <w:sz w:val="20"/>
        </w:rPr>
      </w:pPr>
      <w:r>
        <w:rPr>
          <w:sz w:val="20"/>
        </w:rPr>
        <w:t>Para medir la rentabilidad  se uso el método del VAN y se obtuvo  $(-)  32.336, me indica que estoy ganando menos de lo que quiero ganar  y la tasa interna de retorno es de (-) 6% .</w:t>
      </w:r>
    </w:p>
    <w:p w:rsidR="00360AE7" w:rsidRDefault="00360AE7">
      <w:pPr>
        <w:jc w:val="both"/>
        <w:rPr>
          <w:sz w:val="20"/>
        </w:rPr>
      </w:pPr>
    </w:p>
    <w:p w:rsidR="00360AE7" w:rsidRDefault="00360AE7">
      <w:pPr>
        <w:jc w:val="both"/>
        <w:rPr>
          <w:sz w:val="20"/>
        </w:rPr>
      </w:pPr>
      <w:r>
        <w:rPr>
          <w:sz w:val="20"/>
        </w:rPr>
        <w:t>El VAN obtenido indica lo que ganará el inversionista después de haber r</w:t>
      </w:r>
      <w:smartTag w:uri="urn:schemas-microsoft-com:office:smarttags" w:element="PersonName">
        <w:r>
          <w:rPr>
            <w:sz w:val="20"/>
          </w:rPr>
          <w:t>ec</w:t>
        </w:r>
      </w:smartTag>
      <w:r>
        <w:rPr>
          <w:sz w:val="20"/>
        </w:rPr>
        <w:t xml:space="preserve">uperado la inversión </w:t>
      </w:r>
      <w:r w:rsidR="00B27598">
        <w:rPr>
          <w:sz w:val="20"/>
        </w:rPr>
        <w:t>inicial,</w:t>
      </w:r>
      <w:r>
        <w:rPr>
          <w:sz w:val="20"/>
        </w:rPr>
        <w:t xml:space="preserve"> pero como sale negativo no es rentable.</w:t>
      </w:r>
    </w:p>
    <w:p w:rsidR="00360AE7" w:rsidRDefault="00360AE7">
      <w:pPr>
        <w:jc w:val="both"/>
        <w:rPr>
          <w:sz w:val="20"/>
        </w:rPr>
      </w:pPr>
    </w:p>
    <w:p w:rsidR="00360AE7" w:rsidRDefault="00360AE7">
      <w:pPr>
        <w:tabs>
          <w:tab w:val="left" w:pos="1440"/>
        </w:tabs>
        <w:jc w:val="both"/>
        <w:rPr>
          <w:b/>
          <w:bCs/>
          <w:sz w:val="20"/>
        </w:rPr>
      </w:pPr>
    </w:p>
    <w:p w:rsidR="00360AE7" w:rsidRDefault="00360AE7">
      <w:pPr>
        <w:ind w:left="181"/>
        <w:jc w:val="both"/>
        <w:rPr>
          <w:sz w:val="20"/>
        </w:rPr>
      </w:pPr>
    </w:p>
    <w:p w:rsidR="00360AE7" w:rsidRDefault="00360AE7">
      <w:pPr>
        <w:ind w:left="180"/>
        <w:jc w:val="both"/>
        <w:rPr>
          <w:b/>
          <w:sz w:val="20"/>
        </w:rPr>
      </w:pPr>
    </w:p>
    <w:p w:rsidR="00360AE7" w:rsidRDefault="00360AE7">
      <w:pPr>
        <w:ind w:left="180"/>
        <w:jc w:val="both"/>
        <w:rPr>
          <w:b/>
          <w:sz w:val="20"/>
        </w:rPr>
      </w:pPr>
    </w:p>
    <w:p w:rsidR="00360AE7" w:rsidRDefault="00360AE7">
      <w:pPr>
        <w:ind w:left="180"/>
        <w:jc w:val="both"/>
        <w:rPr>
          <w:b/>
          <w:sz w:val="20"/>
        </w:rPr>
      </w:pPr>
    </w:p>
    <w:p w:rsidR="00360AE7" w:rsidRDefault="00360AE7">
      <w:pPr>
        <w:ind w:left="180"/>
        <w:jc w:val="both"/>
        <w:rPr>
          <w:b/>
          <w:sz w:val="20"/>
        </w:rPr>
      </w:pPr>
    </w:p>
    <w:p w:rsidR="00360AE7" w:rsidRDefault="00360AE7">
      <w:pPr>
        <w:ind w:left="180"/>
        <w:jc w:val="both"/>
        <w:rPr>
          <w:b/>
          <w:sz w:val="20"/>
        </w:rPr>
      </w:pPr>
    </w:p>
    <w:p w:rsidR="00360AE7" w:rsidRDefault="00360AE7">
      <w:pPr>
        <w:ind w:left="180"/>
        <w:jc w:val="both"/>
        <w:rPr>
          <w:b/>
          <w:sz w:val="20"/>
        </w:rPr>
      </w:pPr>
    </w:p>
    <w:p w:rsidR="00360AE7" w:rsidRDefault="00360AE7">
      <w:pPr>
        <w:ind w:left="180"/>
        <w:jc w:val="both"/>
        <w:rPr>
          <w:b/>
          <w:sz w:val="20"/>
        </w:rPr>
      </w:pPr>
    </w:p>
    <w:p w:rsidR="00360AE7" w:rsidRDefault="00360AE7">
      <w:pPr>
        <w:ind w:left="180"/>
        <w:jc w:val="both"/>
        <w:rPr>
          <w:b/>
          <w:sz w:val="20"/>
        </w:rPr>
      </w:pPr>
    </w:p>
    <w:p w:rsidR="00360AE7" w:rsidRDefault="00360AE7">
      <w:pPr>
        <w:jc w:val="center"/>
        <w:rPr>
          <w:b/>
          <w:sz w:val="20"/>
        </w:rPr>
      </w:pPr>
    </w:p>
    <w:p w:rsidR="00360AE7" w:rsidRDefault="00360AE7">
      <w:pPr>
        <w:jc w:val="center"/>
        <w:rPr>
          <w:b/>
          <w:sz w:val="20"/>
        </w:rPr>
      </w:pPr>
      <w:r>
        <w:rPr>
          <w:b/>
          <w:sz w:val="20"/>
        </w:rPr>
        <w:t>Conclusiones</w:t>
      </w:r>
    </w:p>
    <w:p w:rsidR="00360AE7" w:rsidRDefault="00360AE7">
      <w:pPr>
        <w:jc w:val="center"/>
        <w:rPr>
          <w:b/>
          <w:sz w:val="20"/>
        </w:rPr>
      </w:pPr>
    </w:p>
    <w:p w:rsidR="00BC4E67" w:rsidRPr="00BC4E67" w:rsidRDefault="00BC4E67" w:rsidP="00BC4E67">
      <w:pPr>
        <w:numPr>
          <w:ilvl w:val="0"/>
          <w:numId w:val="1"/>
        </w:numPr>
        <w:jc w:val="both"/>
        <w:rPr>
          <w:sz w:val="20"/>
        </w:rPr>
      </w:pPr>
      <w:r w:rsidRPr="00BC4E67">
        <w:rPr>
          <w:sz w:val="20"/>
        </w:rPr>
        <w:t>De la muestra sel</w:t>
      </w:r>
      <w:smartTag w:uri="urn:schemas-microsoft-com:office:smarttags" w:element="PersonName">
        <w:r w:rsidRPr="00BC4E67">
          <w:rPr>
            <w:sz w:val="20"/>
          </w:rPr>
          <w:t>ec</w:t>
        </w:r>
      </w:smartTag>
      <w:r w:rsidRPr="00BC4E67">
        <w:rPr>
          <w:sz w:val="20"/>
        </w:rPr>
        <w:t>cionada para la presente investigación, se encuestaron los hogares que poseían computador (X6), de los cuales se obtuvo que el 69% no tienen acceso al servicio de Internet (X7).</w:t>
      </w:r>
    </w:p>
    <w:p w:rsidR="00BC4E67" w:rsidRPr="00BC4E67" w:rsidRDefault="00BC4E67" w:rsidP="00BC4E67">
      <w:pPr>
        <w:ind w:left="360"/>
        <w:jc w:val="both"/>
        <w:rPr>
          <w:sz w:val="20"/>
        </w:rPr>
      </w:pPr>
    </w:p>
    <w:p w:rsidR="00BC4E67" w:rsidRPr="00BC4E67" w:rsidRDefault="00BC4E67" w:rsidP="00BC4E67">
      <w:pPr>
        <w:numPr>
          <w:ilvl w:val="0"/>
          <w:numId w:val="1"/>
        </w:numPr>
        <w:jc w:val="both"/>
        <w:rPr>
          <w:sz w:val="20"/>
        </w:rPr>
      </w:pPr>
      <w:r w:rsidRPr="00BC4E67">
        <w:rPr>
          <w:sz w:val="20"/>
        </w:rPr>
        <w:t>Del 69% de los hogares que no poseen servicio de Internet (X7), aproximadamente el 74% considera que es muy caro; el 3% no ven la n</w:t>
      </w:r>
      <w:smartTag w:uri="urn:schemas-microsoft-com:office:smarttags" w:element="PersonName">
        <w:r w:rsidRPr="00BC4E67">
          <w:rPr>
            <w:sz w:val="20"/>
          </w:rPr>
          <w:t>ec</w:t>
        </w:r>
      </w:smartTag>
      <w:r w:rsidRPr="00BC4E67">
        <w:rPr>
          <w:sz w:val="20"/>
        </w:rPr>
        <w:t>esidad de tener en sus hogares acceso al servicio de Internet y el 23% de los hogares consideran otras razones por las que no tienen acceso al servicio de Internet.</w:t>
      </w:r>
    </w:p>
    <w:p w:rsidR="00BC4E67" w:rsidRPr="00BC4E67" w:rsidRDefault="00BC4E67" w:rsidP="00BC4E67">
      <w:pPr>
        <w:ind w:left="360"/>
        <w:jc w:val="both"/>
        <w:rPr>
          <w:sz w:val="20"/>
        </w:rPr>
      </w:pPr>
    </w:p>
    <w:p w:rsidR="00BC4E67" w:rsidRPr="00BC4E67" w:rsidRDefault="00BC4E67" w:rsidP="00BC4E67">
      <w:pPr>
        <w:numPr>
          <w:ilvl w:val="0"/>
          <w:numId w:val="1"/>
        </w:numPr>
        <w:jc w:val="both"/>
        <w:rPr>
          <w:sz w:val="20"/>
        </w:rPr>
      </w:pPr>
      <w:r w:rsidRPr="00BC4E67">
        <w:rPr>
          <w:sz w:val="20"/>
        </w:rPr>
        <w:t xml:space="preserve">Del 31% de los hogares que poseen acceso al servicio de Internet (X7), el 51% lo utiliza todos los días (X9), de los cuales la mayoría navega en promedio de </w:t>
      </w:r>
      <w:smartTag w:uri="urn:schemas-microsoft-com:office:smarttags" w:element="metricconverter">
        <w:smartTagPr>
          <w:attr w:name="ProductID" w:val="2 a"/>
        </w:smartTagPr>
        <w:r w:rsidRPr="00BC4E67">
          <w:rPr>
            <w:sz w:val="20"/>
          </w:rPr>
          <w:t>2 a</w:t>
        </w:r>
      </w:smartTag>
      <w:r w:rsidRPr="00BC4E67">
        <w:rPr>
          <w:sz w:val="20"/>
        </w:rPr>
        <w:t xml:space="preserve"> 3 horas diarias (X10).</w:t>
      </w:r>
    </w:p>
    <w:p w:rsidR="00BC4E67" w:rsidRPr="00BC4E67" w:rsidRDefault="00BC4E67" w:rsidP="00BC4E67">
      <w:pPr>
        <w:jc w:val="both"/>
        <w:rPr>
          <w:sz w:val="20"/>
        </w:rPr>
      </w:pPr>
    </w:p>
    <w:p w:rsidR="00BC4E67" w:rsidRPr="00BC4E67" w:rsidRDefault="00BC4E67" w:rsidP="00BC4E67">
      <w:pPr>
        <w:numPr>
          <w:ilvl w:val="0"/>
          <w:numId w:val="1"/>
        </w:numPr>
        <w:jc w:val="both"/>
        <w:rPr>
          <w:sz w:val="20"/>
        </w:rPr>
      </w:pPr>
      <w:r w:rsidRPr="00BC4E67">
        <w:rPr>
          <w:sz w:val="20"/>
        </w:rPr>
        <w:t>El 71% de los hogares con acceso a Internet,  realizan el pago del consumo del servicio después de su uso, es d</w:t>
      </w:r>
      <w:smartTag w:uri="urn:schemas-microsoft-com:office:smarttags" w:element="PersonName">
        <w:r w:rsidRPr="00BC4E67">
          <w:rPr>
            <w:sz w:val="20"/>
          </w:rPr>
          <w:t>ec</w:t>
        </w:r>
      </w:smartTag>
      <w:r w:rsidRPr="00BC4E67">
        <w:rPr>
          <w:sz w:val="20"/>
        </w:rPr>
        <w:t>ir, de tipo postpago.</w:t>
      </w:r>
    </w:p>
    <w:p w:rsidR="00BC4E67" w:rsidRPr="00BC4E67" w:rsidRDefault="00BC4E67" w:rsidP="00BC4E67">
      <w:pPr>
        <w:jc w:val="both"/>
        <w:rPr>
          <w:sz w:val="20"/>
        </w:rPr>
      </w:pPr>
    </w:p>
    <w:p w:rsidR="00BC4E67" w:rsidRPr="00BC4E67" w:rsidRDefault="00BC4E67" w:rsidP="00BC4E67">
      <w:pPr>
        <w:pStyle w:val="Textoindependiente"/>
        <w:numPr>
          <w:ilvl w:val="0"/>
          <w:numId w:val="1"/>
        </w:numPr>
        <w:tabs>
          <w:tab w:val="left" w:pos="-360"/>
          <w:tab w:val="left" w:pos="1260"/>
          <w:tab w:val="left" w:pos="3600"/>
        </w:tabs>
        <w:rPr>
          <w:sz w:val="20"/>
        </w:rPr>
      </w:pPr>
      <w:r w:rsidRPr="00BC4E67">
        <w:rPr>
          <w:sz w:val="20"/>
        </w:rPr>
        <w:t>Las personas que tienen acceso a Internet consideran que la calidad del servicio (X25), es muy importante, mientras los que no tienen dicho servicio  consideran a  la calidad del servicio como  poco importante.</w:t>
      </w:r>
    </w:p>
    <w:p w:rsidR="00BC4E67" w:rsidRPr="00BC4E67" w:rsidRDefault="00BC4E67" w:rsidP="00BC4E67">
      <w:pPr>
        <w:ind w:left="360"/>
        <w:jc w:val="both"/>
        <w:rPr>
          <w:sz w:val="20"/>
        </w:rPr>
      </w:pPr>
    </w:p>
    <w:p w:rsidR="00BC4E67" w:rsidRPr="00BC4E67" w:rsidRDefault="00BC4E67" w:rsidP="00BC4E67">
      <w:pPr>
        <w:jc w:val="both"/>
        <w:rPr>
          <w:sz w:val="20"/>
        </w:rPr>
      </w:pPr>
    </w:p>
    <w:p w:rsidR="00BC4E67" w:rsidRPr="00BC4E67" w:rsidRDefault="00BC4E67" w:rsidP="00BC4E67">
      <w:pPr>
        <w:numPr>
          <w:ilvl w:val="0"/>
          <w:numId w:val="1"/>
        </w:numPr>
        <w:jc w:val="both"/>
        <w:rPr>
          <w:sz w:val="20"/>
        </w:rPr>
      </w:pPr>
      <w:r w:rsidRPr="00BC4E67">
        <w:rPr>
          <w:sz w:val="20"/>
        </w:rPr>
        <w:t>El 15% de los hogares investigados opinan que el pr</w:t>
      </w:r>
      <w:smartTag w:uri="urn:schemas-microsoft-com:office:smarttags" w:element="PersonName">
        <w:r w:rsidRPr="00BC4E67">
          <w:rPr>
            <w:sz w:val="20"/>
          </w:rPr>
          <w:t>ec</w:t>
        </w:r>
      </w:smartTag>
      <w:r w:rsidRPr="00BC4E67">
        <w:rPr>
          <w:sz w:val="20"/>
        </w:rPr>
        <w:t>io que pagan por el servicio de acceso a Internet a su proveedor preferido es  muy alto.</w:t>
      </w:r>
    </w:p>
    <w:p w:rsidR="00BC4E67" w:rsidRPr="00BC4E67" w:rsidRDefault="00BC4E67" w:rsidP="00BC4E67">
      <w:pPr>
        <w:jc w:val="both"/>
        <w:rPr>
          <w:sz w:val="20"/>
        </w:rPr>
      </w:pPr>
    </w:p>
    <w:p w:rsidR="00BC4E67" w:rsidRPr="00BC4E67" w:rsidRDefault="00BC4E67" w:rsidP="00BC4E67">
      <w:pPr>
        <w:jc w:val="both"/>
        <w:rPr>
          <w:sz w:val="20"/>
        </w:rPr>
      </w:pPr>
    </w:p>
    <w:p w:rsidR="00BC4E67" w:rsidRPr="00BC4E67" w:rsidRDefault="00BC4E67" w:rsidP="00BC4E67">
      <w:pPr>
        <w:numPr>
          <w:ilvl w:val="0"/>
          <w:numId w:val="1"/>
        </w:numPr>
        <w:jc w:val="both"/>
        <w:rPr>
          <w:sz w:val="20"/>
        </w:rPr>
      </w:pPr>
      <w:r w:rsidRPr="00BC4E67">
        <w:rPr>
          <w:sz w:val="20"/>
        </w:rPr>
        <w:t>De los hogares encuestados, el 37% considera que es muy  importante no consumir la línea telefónica en el momento de elegir su proveedor de Internet (X27).</w:t>
      </w:r>
    </w:p>
    <w:p w:rsidR="00BC4E67" w:rsidRPr="00BC4E67" w:rsidRDefault="00BC4E67" w:rsidP="00BC4E67">
      <w:pPr>
        <w:jc w:val="both"/>
        <w:rPr>
          <w:sz w:val="20"/>
        </w:rPr>
      </w:pPr>
    </w:p>
    <w:p w:rsidR="00BC4E67" w:rsidRPr="00BC4E67" w:rsidRDefault="00BC4E67" w:rsidP="00BC4E67">
      <w:pPr>
        <w:numPr>
          <w:ilvl w:val="0"/>
          <w:numId w:val="1"/>
        </w:numPr>
        <w:jc w:val="both"/>
        <w:rPr>
          <w:sz w:val="20"/>
        </w:rPr>
      </w:pPr>
      <w:r w:rsidRPr="00BC4E67">
        <w:rPr>
          <w:sz w:val="20"/>
        </w:rPr>
        <w:t>El 47% de los encuestados califican como algo  importante la atención al cliente en el momento de elegir su proveedor de Internet.</w:t>
      </w:r>
    </w:p>
    <w:p w:rsidR="00BC4E67" w:rsidRDefault="00BC4E67" w:rsidP="00BC4E67">
      <w:pPr>
        <w:tabs>
          <w:tab w:val="left" w:pos="2160"/>
        </w:tabs>
        <w:ind w:left="360"/>
        <w:jc w:val="both"/>
        <w:rPr>
          <w:sz w:val="20"/>
        </w:rPr>
      </w:pPr>
    </w:p>
    <w:p w:rsidR="00CC117E" w:rsidRDefault="00CC117E" w:rsidP="00BC4E67">
      <w:pPr>
        <w:tabs>
          <w:tab w:val="left" w:pos="2160"/>
        </w:tabs>
        <w:ind w:left="360"/>
        <w:jc w:val="both"/>
        <w:rPr>
          <w:sz w:val="20"/>
        </w:rPr>
      </w:pPr>
    </w:p>
    <w:p w:rsidR="00CC117E" w:rsidRPr="00BC4E67" w:rsidRDefault="00CC117E" w:rsidP="00BC4E67">
      <w:pPr>
        <w:tabs>
          <w:tab w:val="left" w:pos="2160"/>
        </w:tabs>
        <w:ind w:left="360"/>
        <w:jc w:val="both"/>
        <w:rPr>
          <w:sz w:val="20"/>
        </w:rPr>
      </w:pPr>
    </w:p>
    <w:p w:rsidR="00BC4E67" w:rsidRPr="00BC4E67" w:rsidRDefault="00BC4E67" w:rsidP="00BC4E67">
      <w:pPr>
        <w:numPr>
          <w:ilvl w:val="0"/>
          <w:numId w:val="1"/>
        </w:numPr>
        <w:jc w:val="both"/>
        <w:rPr>
          <w:sz w:val="20"/>
        </w:rPr>
      </w:pPr>
      <w:r w:rsidRPr="00BC4E67">
        <w:rPr>
          <w:sz w:val="20"/>
        </w:rPr>
        <w:lastRenderedPageBreak/>
        <w:t>De los hogares encuestados, el 35%  han oído de la t</w:t>
      </w:r>
      <w:smartTag w:uri="urn:schemas-microsoft-com:office:smarttags" w:element="PersonName">
        <w:r w:rsidRPr="00BC4E67">
          <w:rPr>
            <w:sz w:val="20"/>
          </w:rPr>
          <w:t>ec</w:t>
        </w:r>
      </w:smartTag>
      <w:r w:rsidRPr="00BC4E67">
        <w:rPr>
          <w:sz w:val="20"/>
        </w:rPr>
        <w:t>nología WLL (Wireless Local Loop).</w:t>
      </w:r>
    </w:p>
    <w:p w:rsidR="00BC4E67" w:rsidRPr="00BC4E67" w:rsidRDefault="00BC4E67" w:rsidP="00BC4E67">
      <w:pPr>
        <w:jc w:val="both"/>
        <w:rPr>
          <w:sz w:val="20"/>
        </w:rPr>
      </w:pPr>
    </w:p>
    <w:p w:rsidR="00BC4E67" w:rsidRPr="00BC4E67" w:rsidRDefault="00BC4E67" w:rsidP="00BC4E67">
      <w:pPr>
        <w:numPr>
          <w:ilvl w:val="0"/>
          <w:numId w:val="1"/>
        </w:numPr>
        <w:tabs>
          <w:tab w:val="left" w:pos="360"/>
        </w:tabs>
        <w:jc w:val="both"/>
        <w:rPr>
          <w:sz w:val="20"/>
        </w:rPr>
      </w:pPr>
      <w:r w:rsidRPr="00BC4E67">
        <w:rPr>
          <w:sz w:val="20"/>
        </w:rPr>
        <w:t>Las variables fr</w:t>
      </w:r>
      <w:smartTag w:uri="urn:schemas-microsoft-com:office:smarttags" w:element="PersonName">
        <w:r w:rsidRPr="00BC4E67">
          <w:rPr>
            <w:sz w:val="20"/>
          </w:rPr>
          <w:t>ec</w:t>
        </w:r>
      </w:smartTag>
      <w:r w:rsidRPr="00BC4E67">
        <w:rPr>
          <w:sz w:val="20"/>
        </w:rPr>
        <w:t>uencia de uso (X9), y horas de uso de Internet (X10), están correlacionadas positivamente (0,944), lo cual indica en los hogares entrevistados a medida que utilizan con más fr</w:t>
      </w:r>
      <w:smartTag w:uri="urn:schemas-microsoft-com:office:smarttags" w:element="PersonName">
        <w:r w:rsidRPr="00BC4E67">
          <w:rPr>
            <w:sz w:val="20"/>
          </w:rPr>
          <w:t>ec</w:t>
        </w:r>
      </w:smartTag>
      <w:r w:rsidRPr="00BC4E67">
        <w:rPr>
          <w:sz w:val="20"/>
        </w:rPr>
        <w:t xml:space="preserve">uencia el Internet, se incrementa el número de horas por día. </w:t>
      </w:r>
    </w:p>
    <w:p w:rsidR="00BC4E67" w:rsidRPr="00BC4E67" w:rsidRDefault="00BC4E67" w:rsidP="00BC4E67">
      <w:pPr>
        <w:tabs>
          <w:tab w:val="left" w:pos="360"/>
        </w:tabs>
        <w:jc w:val="both"/>
        <w:rPr>
          <w:sz w:val="20"/>
        </w:rPr>
      </w:pPr>
    </w:p>
    <w:p w:rsidR="00BC4E67" w:rsidRPr="00BC4E67" w:rsidRDefault="00BC4E67" w:rsidP="00BC4E67">
      <w:pPr>
        <w:tabs>
          <w:tab w:val="left" w:pos="360"/>
        </w:tabs>
        <w:ind w:left="360"/>
        <w:jc w:val="both"/>
        <w:rPr>
          <w:sz w:val="20"/>
        </w:rPr>
      </w:pPr>
    </w:p>
    <w:p w:rsidR="00BC4E67" w:rsidRPr="00BC4E67" w:rsidRDefault="00BC4E67" w:rsidP="00BC4E67">
      <w:pPr>
        <w:numPr>
          <w:ilvl w:val="0"/>
          <w:numId w:val="1"/>
        </w:numPr>
        <w:tabs>
          <w:tab w:val="num" w:pos="1200"/>
        </w:tabs>
        <w:jc w:val="both"/>
        <w:rPr>
          <w:sz w:val="20"/>
        </w:rPr>
      </w:pPr>
      <w:r w:rsidRPr="00BC4E67">
        <w:rPr>
          <w:sz w:val="20"/>
        </w:rPr>
        <w:t>Las variables pr</w:t>
      </w:r>
      <w:smartTag w:uri="urn:schemas-microsoft-com:office:smarttags" w:element="PersonName">
        <w:r w:rsidRPr="00BC4E67">
          <w:rPr>
            <w:sz w:val="20"/>
          </w:rPr>
          <w:t>ec</w:t>
        </w:r>
      </w:smartTag>
      <w:r w:rsidRPr="00BC4E67">
        <w:rPr>
          <w:sz w:val="20"/>
        </w:rPr>
        <w:t>ios bajo (X24), y atención al cliente, están correlacionadas positivamente con un coeficiente de 0.438, lo cual indica que al entrevistado le da un mayor grado de importancia a los pr</w:t>
      </w:r>
      <w:smartTag w:uri="urn:schemas-microsoft-com:office:smarttags" w:element="PersonName">
        <w:r w:rsidRPr="00BC4E67">
          <w:rPr>
            <w:sz w:val="20"/>
          </w:rPr>
          <w:t>ec</w:t>
        </w:r>
      </w:smartTag>
      <w:r w:rsidRPr="00BC4E67">
        <w:rPr>
          <w:sz w:val="20"/>
        </w:rPr>
        <w:t>ios bajos en el momento de elegir su proveedor de Internet, también consideran un mayor o igual grado de importancia a la atención al cliente  en el momento de elegir su proveedor de Internet.</w:t>
      </w:r>
    </w:p>
    <w:p w:rsidR="00BC4E67" w:rsidRPr="00BC4E67" w:rsidRDefault="00BC4E67" w:rsidP="00BC4E67">
      <w:pPr>
        <w:jc w:val="both"/>
        <w:rPr>
          <w:sz w:val="20"/>
        </w:rPr>
      </w:pPr>
    </w:p>
    <w:p w:rsidR="00BC4E67" w:rsidRPr="00BC4E67" w:rsidRDefault="00BC4E67" w:rsidP="00BC4E67">
      <w:pPr>
        <w:numPr>
          <w:ilvl w:val="0"/>
          <w:numId w:val="1"/>
        </w:numPr>
        <w:jc w:val="both"/>
        <w:rPr>
          <w:sz w:val="20"/>
        </w:rPr>
      </w:pPr>
      <w:r w:rsidRPr="00BC4E67">
        <w:rPr>
          <w:sz w:val="20"/>
        </w:rPr>
        <w:t>El alto costo por equipo requerido actualmente para la implementación del servicio de Internet con t</w:t>
      </w:r>
      <w:smartTag w:uri="urn:schemas-microsoft-com:office:smarttags" w:element="PersonName">
        <w:r w:rsidRPr="00BC4E67">
          <w:rPr>
            <w:sz w:val="20"/>
          </w:rPr>
          <w:t>ec</w:t>
        </w:r>
      </w:smartTag>
      <w:r w:rsidRPr="00BC4E67">
        <w:rPr>
          <w:sz w:val="20"/>
        </w:rPr>
        <w:t>nología WLL (Wireless Local Loop), no hacen viable la implementación de esta t</w:t>
      </w:r>
      <w:smartTag w:uri="urn:schemas-microsoft-com:office:smarttags" w:element="PersonName">
        <w:r w:rsidRPr="00BC4E67">
          <w:rPr>
            <w:sz w:val="20"/>
          </w:rPr>
          <w:t>ec</w:t>
        </w:r>
      </w:smartTag>
      <w:r w:rsidRPr="00BC4E67">
        <w:rPr>
          <w:sz w:val="20"/>
        </w:rPr>
        <w:t>nología, en s</w:t>
      </w:r>
      <w:smartTag w:uri="urn:schemas-microsoft-com:office:smarttags" w:element="PersonName">
        <w:r w:rsidRPr="00BC4E67">
          <w:rPr>
            <w:sz w:val="20"/>
          </w:rPr>
          <w:t>ec</w:t>
        </w:r>
      </w:smartTag>
      <w:r w:rsidRPr="00BC4E67">
        <w:rPr>
          <w:sz w:val="20"/>
        </w:rPr>
        <w:t>tores de clase media y alta, para lo cual, el costo del servicio, podría ser aún más caro, que otros servicios obtenidos a través de otras t</w:t>
      </w:r>
      <w:smartTag w:uri="urn:schemas-microsoft-com:office:smarttags" w:element="PersonName">
        <w:r w:rsidRPr="00BC4E67">
          <w:rPr>
            <w:sz w:val="20"/>
          </w:rPr>
          <w:t>ec</w:t>
        </w:r>
      </w:smartTag>
      <w:r w:rsidRPr="00BC4E67">
        <w:rPr>
          <w:sz w:val="20"/>
        </w:rPr>
        <w:t>nologías, tales como ADSL.</w:t>
      </w:r>
    </w:p>
    <w:p w:rsidR="00360AE7" w:rsidRDefault="00360AE7">
      <w:pPr>
        <w:jc w:val="center"/>
        <w:rPr>
          <w:b/>
          <w:sz w:val="20"/>
        </w:rPr>
      </w:pPr>
    </w:p>
    <w:p w:rsidR="00360AE7" w:rsidRDefault="00360AE7">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CC117E" w:rsidRDefault="00CC117E">
      <w:pPr>
        <w:jc w:val="center"/>
        <w:rPr>
          <w:b/>
          <w:sz w:val="20"/>
        </w:rPr>
      </w:pPr>
    </w:p>
    <w:p w:rsidR="00360AE7" w:rsidRDefault="00360AE7">
      <w:pPr>
        <w:jc w:val="center"/>
        <w:rPr>
          <w:b/>
          <w:sz w:val="20"/>
        </w:rPr>
      </w:pPr>
      <w:r>
        <w:rPr>
          <w:b/>
          <w:sz w:val="20"/>
        </w:rPr>
        <w:lastRenderedPageBreak/>
        <w:t>REFERENCIAS BIBLIOGRAFICAS</w:t>
      </w:r>
    </w:p>
    <w:p w:rsidR="00360AE7" w:rsidRDefault="00360AE7">
      <w:pPr>
        <w:jc w:val="center"/>
        <w:rPr>
          <w:rFonts w:ascii="Arial" w:hAnsi="Arial" w:cs="Arial"/>
          <w:b/>
        </w:rPr>
      </w:pPr>
    </w:p>
    <w:p w:rsidR="00360AE7" w:rsidRDefault="00360AE7">
      <w:pPr>
        <w:jc w:val="center"/>
        <w:rPr>
          <w:b/>
          <w:sz w:val="20"/>
        </w:rPr>
      </w:pPr>
    </w:p>
    <w:p w:rsidR="00360AE7" w:rsidRDefault="00360AE7">
      <w:pPr>
        <w:numPr>
          <w:ilvl w:val="0"/>
          <w:numId w:val="28"/>
        </w:numPr>
        <w:rPr>
          <w:b/>
          <w:sz w:val="20"/>
        </w:rPr>
      </w:pPr>
      <w:r>
        <w:rPr>
          <w:b/>
          <w:sz w:val="20"/>
        </w:rPr>
        <w:t>PEREZ, C.</w:t>
      </w:r>
      <w:r>
        <w:rPr>
          <w:sz w:val="20"/>
        </w:rPr>
        <w:t xml:space="preserve"> (2000).</w:t>
      </w:r>
      <w:r>
        <w:rPr>
          <w:i/>
          <w:sz w:val="20"/>
        </w:rPr>
        <w:t>”Técnicas de muestreo estadístico”.</w:t>
      </w:r>
    </w:p>
    <w:p w:rsidR="00360AE7" w:rsidRDefault="00360AE7">
      <w:pPr>
        <w:ind w:left="360"/>
        <w:rPr>
          <w:sz w:val="20"/>
        </w:rPr>
      </w:pPr>
      <w:r>
        <w:rPr>
          <w:sz w:val="20"/>
        </w:rPr>
        <w:t xml:space="preserve">     Editorial  RA-MA, Madrid –España.</w:t>
      </w:r>
    </w:p>
    <w:p w:rsidR="00360AE7" w:rsidRDefault="00360AE7">
      <w:pPr>
        <w:ind w:left="360"/>
        <w:rPr>
          <w:sz w:val="20"/>
        </w:rPr>
      </w:pPr>
    </w:p>
    <w:p w:rsidR="00360AE7" w:rsidRDefault="00360AE7">
      <w:pPr>
        <w:numPr>
          <w:ilvl w:val="0"/>
          <w:numId w:val="28"/>
        </w:numPr>
        <w:rPr>
          <w:b/>
          <w:i/>
          <w:sz w:val="20"/>
        </w:rPr>
      </w:pPr>
      <w:r>
        <w:rPr>
          <w:b/>
          <w:sz w:val="20"/>
        </w:rPr>
        <w:t>INEC</w:t>
      </w:r>
      <w:r>
        <w:rPr>
          <w:sz w:val="20"/>
        </w:rPr>
        <w:t xml:space="preserve"> (2001). </w:t>
      </w:r>
      <w:r>
        <w:rPr>
          <w:i/>
          <w:sz w:val="20"/>
        </w:rPr>
        <w:t>“VI  Censo de Población y V de Vivienda 2001 Zonas Censales”Ciudad de Guayaquil.</w:t>
      </w:r>
    </w:p>
    <w:p w:rsidR="00360AE7" w:rsidRDefault="00360AE7">
      <w:pPr>
        <w:ind w:left="360"/>
        <w:rPr>
          <w:b/>
          <w:sz w:val="20"/>
        </w:rPr>
      </w:pPr>
    </w:p>
    <w:p w:rsidR="00360AE7" w:rsidRDefault="00360AE7">
      <w:pPr>
        <w:numPr>
          <w:ilvl w:val="0"/>
          <w:numId w:val="28"/>
        </w:numPr>
        <w:rPr>
          <w:sz w:val="20"/>
        </w:rPr>
      </w:pPr>
      <w:r>
        <w:rPr>
          <w:b/>
          <w:sz w:val="20"/>
        </w:rPr>
        <w:t>MALHOTRA, N.</w:t>
      </w:r>
      <w:r>
        <w:rPr>
          <w:sz w:val="20"/>
        </w:rPr>
        <w:t xml:space="preserve"> (1997).</w:t>
      </w:r>
      <w:r>
        <w:rPr>
          <w:i/>
          <w:sz w:val="20"/>
        </w:rPr>
        <w:t>”Investigación de Mercado. Un enfoque práctico,2ª.Ed”.</w:t>
      </w:r>
      <w:r>
        <w:rPr>
          <w:sz w:val="20"/>
        </w:rPr>
        <w:t xml:space="preserve"> Editorial Prentice Hall Hispanoamericana, S.A, Naucalpan de Juárez-México.</w:t>
      </w:r>
    </w:p>
    <w:p w:rsidR="00360AE7" w:rsidRDefault="00360AE7">
      <w:pPr>
        <w:rPr>
          <w:sz w:val="20"/>
        </w:rPr>
      </w:pPr>
    </w:p>
    <w:p w:rsidR="00360AE7" w:rsidRDefault="00360AE7">
      <w:pPr>
        <w:numPr>
          <w:ilvl w:val="0"/>
          <w:numId w:val="28"/>
        </w:numPr>
        <w:rPr>
          <w:b/>
          <w:sz w:val="20"/>
        </w:rPr>
      </w:pPr>
      <w:r>
        <w:rPr>
          <w:b/>
          <w:sz w:val="20"/>
        </w:rPr>
        <w:t xml:space="preserve">FREUND J.  &amp; WALPOLE  E. </w:t>
      </w:r>
      <w:r>
        <w:rPr>
          <w:sz w:val="20"/>
        </w:rPr>
        <w:t>(1990),”</w:t>
      </w:r>
      <w:r>
        <w:rPr>
          <w:i/>
          <w:sz w:val="20"/>
        </w:rPr>
        <w:t>Estadística Matemática con Aplicaciones”.</w:t>
      </w:r>
      <w:r>
        <w:rPr>
          <w:sz w:val="20"/>
        </w:rPr>
        <w:t>Prentice Hall, cuarta edición, México.</w:t>
      </w:r>
    </w:p>
    <w:p w:rsidR="00360AE7" w:rsidRDefault="00360AE7">
      <w:pPr>
        <w:ind w:left="360"/>
        <w:rPr>
          <w:b/>
          <w:sz w:val="20"/>
        </w:rPr>
      </w:pPr>
    </w:p>
    <w:p w:rsidR="00360AE7" w:rsidRDefault="00360AE7">
      <w:pPr>
        <w:numPr>
          <w:ilvl w:val="0"/>
          <w:numId w:val="28"/>
        </w:numPr>
        <w:rPr>
          <w:b/>
          <w:sz w:val="20"/>
        </w:rPr>
      </w:pPr>
      <w:r>
        <w:rPr>
          <w:b/>
          <w:sz w:val="20"/>
        </w:rPr>
        <w:t xml:space="preserve">SAPAG, N </w:t>
      </w:r>
      <w:r>
        <w:rPr>
          <w:sz w:val="20"/>
        </w:rPr>
        <w:t>(2000).</w:t>
      </w:r>
      <w:r>
        <w:rPr>
          <w:i/>
          <w:sz w:val="20"/>
        </w:rPr>
        <w:t>”Formulación y evaluación de Proyectos”</w:t>
      </w:r>
      <w:r>
        <w:rPr>
          <w:sz w:val="20"/>
        </w:rPr>
        <w:t xml:space="preserve"> Editorial Prentice Hall, Chile.</w:t>
      </w:r>
    </w:p>
    <w:p w:rsidR="00360AE7" w:rsidRDefault="00360AE7">
      <w:pPr>
        <w:rPr>
          <w:b/>
          <w:sz w:val="20"/>
        </w:rPr>
      </w:pPr>
    </w:p>
    <w:p w:rsidR="00360AE7" w:rsidRDefault="00360AE7">
      <w:pPr>
        <w:numPr>
          <w:ilvl w:val="0"/>
          <w:numId w:val="28"/>
        </w:numPr>
        <w:rPr>
          <w:b/>
          <w:sz w:val="20"/>
        </w:rPr>
      </w:pPr>
      <w:r>
        <w:rPr>
          <w:b/>
          <w:sz w:val="20"/>
        </w:rPr>
        <w:t>MARTÍNEZ, R.</w:t>
      </w:r>
      <w:r>
        <w:rPr>
          <w:sz w:val="20"/>
        </w:rPr>
        <w:t xml:space="preserve">(1999). ”El análisis multivariante en la investigación científica”.Editorial </w:t>
      </w:r>
      <w:smartTag w:uri="urn:schemas-microsoft-com:office:smarttags" w:element="PersonName">
        <w:smartTagPr>
          <w:attr w:name="ProductID" w:val="La Muralla"/>
        </w:smartTagPr>
        <w:r>
          <w:rPr>
            <w:sz w:val="20"/>
          </w:rPr>
          <w:t>La Muralla</w:t>
        </w:r>
      </w:smartTag>
      <w:r>
        <w:rPr>
          <w:sz w:val="20"/>
        </w:rPr>
        <w:t>, S.A, Constancia-Madrid.</w:t>
      </w:r>
    </w:p>
    <w:p w:rsidR="00360AE7" w:rsidRDefault="00360AE7">
      <w:pPr>
        <w:rPr>
          <w:b/>
          <w:sz w:val="20"/>
        </w:rPr>
      </w:pPr>
    </w:p>
    <w:p w:rsidR="00360AE7" w:rsidRDefault="00360AE7">
      <w:pPr>
        <w:numPr>
          <w:ilvl w:val="0"/>
          <w:numId w:val="28"/>
        </w:numPr>
        <w:rPr>
          <w:sz w:val="20"/>
        </w:rPr>
      </w:pPr>
      <w:r>
        <w:rPr>
          <w:sz w:val="20"/>
        </w:rPr>
        <w:t>http://</w:t>
      </w:r>
      <w:hyperlink r:id="rId14" w:history="1">
        <w:r>
          <w:rPr>
            <w:rStyle w:val="Hipervnculo"/>
            <w:sz w:val="20"/>
          </w:rPr>
          <w:t>www.supertel.gov.ec</w:t>
        </w:r>
      </w:hyperlink>
      <w:r>
        <w:rPr>
          <w:sz w:val="20"/>
        </w:rPr>
        <w:t xml:space="preserve"> (200</w:t>
      </w:r>
      <w:r w:rsidR="00A15C4D">
        <w:rPr>
          <w:sz w:val="20"/>
        </w:rPr>
        <w:t>6</w:t>
      </w:r>
      <w:r>
        <w:rPr>
          <w:sz w:val="20"/>
        </w:rPr>
        <w:t>).</w:t>
      </w:r>
    </w:p>
    <w:p w:rsidR="00360AE7" w:rsidRDefault="00360AE7">
      <w:pPr>
        <w:rPr>
          <w:sz w:val="20"/>
        </w:rPr>
      </w:pPr>
    </w:p>
    <w:p w:rsidR="00360AE7" w:rsidRDefault="00360AE7">
      <w:pPr>
        <w:numPr>
          <w:ilvl w:val="0"/>
          <w:numId w:val="28"/>
        </w:numPr>
        <w:rPr>
          <w:sz w:val="20"/>
        </w:rPr>
      </w:pPr>
      <w:r>
        <w:rPr>
          <w:sz w:val="20"/>
        </w:rPr>
        <w:t>http://</w:t>
      </w:r>
      <w:hyperlink r:id="rId15" w:history="1">
        <w:r>
          <w:rPr>
            <w:rStyle w:val="Hipervnculo"/>
            <w:sz w:val="20"/>
          </w:rPr>
          <w:t>www.porta.net</w:t>
        </w:r>
      </w:hyperlink>
      <w:r w:rsidR="00A15C4D">
        <w:rPr>
          <w:sz w:val="20"/>
        </w:rPr>
        <w:t xml:space="preserve"> (2006</w:t>
      </w:r>
      <w:r>
        <w:rPr>
          <w:sz w:val="20"/>
        </w:rPr>
        <w:t>).</w:t>
      </w:r>
    </w:p>
    <w:p w:rsidR="00360AE7" w:rsidRDefault="00360AE7">
      <w:pPr>
        <w:rPr>
          <w:sz w:val="20"/>
        </w:rPr>
      </w:pPr>
    </w:p>
    <w:p w:rsidR="00360AE7" w:rsidRDefault="00360AE7">
      <w:pPr>
        <w:numPr>
          <w:ilvl w:val="0"/>
          <w:numId w:val="28"/>
        </w:numPr>
        <w:rPr>
          <w:sz w:val="20"/>
        </w:rPr>
      </w:pPr>
      <w:hyperlink r:id="rId16" w:history="1">
        <w:r>
          <w:rPr>
            <w:rStyle w:val="Hipervnculo"/>
            <w:sz w:val="20"/>
          </w:rPr>
          <w:t>http://www.pacifictel.ec</w:t>
        </w:r>
      </w:hyperlink>
      <w:r>
        <w:rPr>
          <w:sz w:val="20"/>
        </w:rPr>
        <w:t xml:space="preserve"> (200</w:t>
      </w:r>
      <w:r w:rsidR="00A15C4D">
        <w:rPr>
          <w:sz w:val="20"/>
        </w:rPr>
        <w:t>6</w:t>
      </w:r>
      <w:r>
        <w:rPr>
          <w:sz w:val="20"/>
        </w:rPr>
        <w:t>).</w:t>
      </w:r>
    </w:p>
    <w:p w:rsidR="00360AE7" w:rsidRDefault="00360AE7">
      <w:pPr>
        <w:jc w:val="center"/>
        <w:rPr>
          <w:b/>
          <w:sz w:val="20"/>
        </w:rPr>
      </w:pPr>
    </w:p>
    <w:p w:rsidR="00360AE7" w:rsidRDefault="00360AE7">
      <w:pPr>
        <w:rPr>
          <w:sz w:val="20"/>
          <w:szCs w:val="20"/>
        </w:rPr>
      </w:pPr>
    </w:p>
    <w:sectPr w:rsidR="00360AE7">
      <w:type w:val="continuous"/>
      <w:pgSz w:w="11906" w:h="16838"/>
      <w:pgMar w:top="1417" w:right="1701" w:bottom="1417" w:left="1701"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C4F"/>
    <w:multiLevelType w:val="hybridMultilevel"/>
    <w:tmpl w:val="3EE07680"/>
    <w:lvl w:ilvl="0" w:tplc="0070410E">
      <w:start w:val="3"/>
      <w:numFmt w:val="decimal"/>
      <w:lvlText w:val="%1.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6F45E7B"/>
    <w:multiLevelType w:val="hybridMultilevel"/>
    <w:tmpl w:val="EC7E31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C54219"/>
    <w:multiLevelType w:val="hybridMultilevel"/>
    <w:tmpl w:val="4AD89EF2"/>
    <w:lvl w:ilvl="0" w:tplc="00B69456">
      <w:start w:val="1"/>
      <w:numFmt w:val="bullet"/>
      <w:lvlText w:val=""/>
      <w:lvlJc w:val="left"/>
      <w:pPr>
        <w:tabs>
          <w:tab w:val="num" w:pos="840"/>
        </w:tabs>
        <w:ind w:left="8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8332D4F"/>
    <w:multiLevelType w:val="hybridMultilevel"/>
    <w:tmpl w:val="BDD2C45E"/>
    <w:lvl w:ilvl="0" w:tplc="2264BDC2">
      <w:start w:val="5"/>
      <w:numFmt w:val="none"/>
      <w:lvlText w:val="7"/>
      <w:lvlJc w:val="left"/>
      <w:pPr>
        <w:tabs>
          <w:tab w:val="num" w:pos="1080"/>
        </w:tabs>
        <w:ind w:left="1080" w:hanging="360"/>
      </w:pPr>
      <w:rPr>
        <w:rFonts w:ascii="Arial" w:hAnsi="Arial"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4">
    <w:nsid w:val="0DE77CD5"/>
    <w:multiLevelType w:val="hybridMultilevel"/>
    <w:tmpl w:val="87D21120"/>
    <w:lvl w:ilvl="0" w:tplc="2264BDC2">
      <w:start w:val="5"/>
      <w:numFmt w:val="none"/>
      <w:lvlText w:val="7"/>
      <w:lvlJc w:val="left"/>
      <w:pPr>
        <w:tabs>
          <w:tab w:val="num" w:pos="1080"/>
        </w:tabs>
        <w:ind w:left="1080" w:hanging="360"/>
      </w:pPr>
      <w:rPr>
        <w:rFonts w:ascii="Arial" w:hAnsi="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E810C2F"/>
    <w:multiLevelType w:val="hybridMultilevel"/>
    <w:tmpl w:val="1D7A204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10874DA6"/>
    <w:multiLevelType w:val="hybridMultilevel"/>
    <w:tmpl w:val="4516AE6C"/>
    <w:lvl w:ilvl="0" w:tplc="0070410E">
      <w:start w:val="3"/>
      <w:numFmt w:val="decimal"/>
      <w:lvlText w:val="%1.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2D52EAB"/>
    <w:multiLevelType w:val="hybridMultilevel"/>
    <w:tmpl w:val="36CE0230"/>
    <w:lvl w:ilvl="0" w:tplc="F280DC58">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8">
    <w:nsid w:val="145667C0"/>
    <w:multiLevelType w:val="hybridMultilevel"/>
    <w:tmpl w:val="8F8A49AC"/>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nsid w:val="15E11081"/>
    <w:multiLevelType w:val="hybridMultilevel"/>
    <w:tmpl w:val="BE98829C"/>
    <w:lvl w:ilvl="0" w:tplc="2264BDC2">
      <w:start w:val="5"/>
      <w:numFmt w:val="none"/>
      <w:lvlText w:val="7"/>
      <w:lvlJc w:val="left"/>
      <w:pPr>
        <w:tabs>
          <w:tab w:val="num" w:pos="960"/>
        </w:tabs>
        <w:ind w:left="960" w:hanging="360"/>
      </w:pPr>
      <w:rPr>
        <w:rFonts w:ascii="Arial" w:hAnsi="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91560CE"/>
    <w:multiLevelType w:val="hybridMultilevel"/>
    <w:tmpl w:val="F7DAEE82"/>
    <w:lvl w:ilvl="0" w:tplc="F280DC58">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A2D6171"/>
    <w:multiLevelType w:val="hybridMultilevel"/>
    <w:tmpl w:val="F65E1BA2"/>
    <w:lvl w:ilvl="0" w:tplc="F280DC5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nsid w:val="2E495EFE"/>
    <w:multiLevelType w:val="hybridMultilevel"/>
    <w:tmpl w:val="17C0A602"/>
    <w:lvl w:ilvl="0" w:tplc="0070410E">
      <w:start w:val="3"/>
      <w:numFmt w:val="decimal"/>
      <w:lvlText w:val="%1.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33836525"/>
    <w:multiLevelType w:val="hybridMultilevel"/>
    <w:tmpl w:val="12B8A03A"/>
    <w:lvl w:ilvl="0" w:tplc="0070410E">
      <w:start w:val="3"/>
      <w:numFmt w:val="decimal"/>
      <w:lvlText w:val="%1.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3F44516"/>
    <w:multiLevelType w:val="hybridMultilevel"/>
    <w:tmpl w:val="4DAC329E"/>
    <w:lvl w:ilvl="0" w:tplc="0070410E">
      <w:start w:val="3"/>
      <w:numFmt w:val="decimal"/>
      <w:lvlText w:val="%1.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F770C4"/>
    <w:multiLevelType w:val="hybridMultilevel"/>
    <w:tmpl w:val="CB201602"/>
    <w:lvl w:ilvl="0" w:tplc="F280DC58">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6">
    <w:nsid w:val="374216D0"/>
    <w:multiLevelType w:val="hybridMultilevel"/>
    <w:tmpl w:val="BE3C781A"/>
    <w:lvl w:ilvl="0" w:tplc="2264BDC2">
      <w:start w:val="5"/>
      <w:numFmt w:val="none"/>
      <w:lvlText w:val="7"/>
      <w:lvlJc w:val="left"/>
      <w:pPr>
        <w:tabs>
          <w:tab w:val="num" w:pos="1080"/>
        </w:tabs>
        <w:ind w:left="1080" w:hanging="360"/>
      </w:pPr>
      <w:rPr>
        <w:rFonts w:ascii="Arial" w:hAnsi="Arial" w:hint="default"/>
      </w:r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7">
    <w:nsid w:val="39CA338C"/>
    <w:multiLevelType w:val="hybridMultilevel"/>
    <w:tmpl w:val="968631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E7D04FD"/>
    <w:multiLevelType w:val="hybridMultilevel"/>
    <w:tmpl w:val="31E6C7F2"/>
    <w:lvl w:ilvl="0" w:tplc="1262B0F6">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36F3AF7"/>
    <w:multiLevelType w:val="multilevel"/>
    <w:tmpl w:val="C65089C6"/>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nsid w:val="46770976"/>
    <w:multiLevelType w:val="hybridMultilevel"/>
    <w:tmpl w:val="4288E894"/>
    <w:lvl w:ilvl="0" w:tplc="F280DC58">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1">
    <w:nsid w:val="53971F8E"/>
    <w:multiLevelType w:val="hybridMultilevel"/>
    <w:tmpl w:val="D74ABEEA"/>
    <w:lvl w:ilvl="0" w:tplc="F280DC58">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nsid w:val="628A231C"/>
    <w:multiLevelType w:val="hybridMultilevel"/>
    <w:tmpl w:val="06AA0F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8222ABD"/>
    <w:multiLevelType w:val="hybridMultilevel"/>
    <w:tmpl w:val="82A2198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8B06430"/>
    <w:multiLevelType w:val="hybridMultilevel"/>
    <w:tmpl w:val="9056D066"/>
    <w:lvl w:ilvl="0" w:tplc="0070410E">
      <w:start w:val="3"/>
      <w:numFmt w:val="decimal"/>
      <w:lvlText w:val="%1.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nsid w:val="6DBF087B"/>
    <w:multiLevelType w:val="hybridMultilevel"/>
    <w:tmpl w:val="E910A65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DDF6156"/>
    <w:multiLevelType w:val="hybridMultilevel"/>
    <w:tmpl w:val="F462F6BE"/>
    <w:lvl w:ilvl="0" w:tplc="0070410E">
      <w:start w:val="3"/>
      <w:numFmt w:val="decimal"/>
      <w:lvlText w:val="%1.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0374CBA"/>
    <w:multiLevelType w:val="hybridMultilevel"/>
    <w:tmpl w:val="724E9832"/>
    <w:lvl w:ilvl="0" w:tplc="F280DC5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num w:numId="1">
    <w:abstractNumId w:val="17"/>
  </w:num>
  <w:num w:numId="2">
    <w:abstractNumId w:val="1"/>
  </w:num>
  <w:num w:numId="3">
    <w:abstractNumId w:val="23"/>
  </w:num>
  <w:num w:numId="4">
    <w:abstractNumId w:val="6"/>
  </w:num>
  <w:num w:numId="5">
    <w:abstractNumId w:val="24"/>
  </w:num>
  <w:num w:numId="6">
    <w:abstractNumId w:val="12"/>
  </w:num>
  <w:num w:numId="7">
    <w:abstractNumId w:val="0"/>
  </w:num>
  <w:num w:numId="8">
    <w:abstractNumId w:val="26"/>
  </w:num>
  <w:num w:numId="9">
    <w:abstractNumId w:val="14"/>
  </w:num>
  <w:num w:numId="10">
    <w:abstractNumId w:val="13"/>
  </w:num>
  <w:num w:numId="11">
    <w:abstractNumId w:val="22"/>
  </w:num>
  <w:num w:numId="12">
    <w:abstractNumId w:val="8"/>
  </w:num>
  <w:num w:numId="13">
    <w:abstractNumId w:val="25"/>
  </w:num>
  <w:num w:numId="14">
    <w:abstractNumId w:val="5"/>
  </w:num>
  <w:num w:numId="15">
    <w:abstractNumId w:val="21"/>
  </w:num>
  <w:num w:numId="16">
    <w:abstractNumId w:val="27"/>
  </w:num>
  <w:num w:numId="17">
    <w:abstractNumId w:val="7"/>
  </w:num>
  <w:num w:numId="18">
    <w:abstractNumId w:val="15"/>
  </w:num>
  <w:num w:numId="19">
    <w:abstractNumId w:val="20"/>
  </w:num>
  <w:num w:numId="20">
    <w:abstractNumId w:val="11"/>
  </w:num>
  <w:num w:numId="21">
    <w:abstractNumId w:val="10"/>
  </w:num>
  <w:num w:numId="22">
    <w:abstractNumId w:val="9"/>
  </w:num>
  <w:num w:numId="23">
    <w:abstractNumId w:val="4"/>
  </w:num>
  <w:num w:numId="24">
    <w:abstractNumId w:val="16"/>
  </w:num>
  <w:num w:numId="25">
    <w:abstractNumId w:val="3"/>
  </w:num>
  <w:num w:numId="26">
    <w:abstractNumId w:val="2"/>
  </w:num>
  <w:num w:numId="27">
    <w:abstractNumId w:val="19"/>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rsids>
    <w:rsidRoot w:val="00BA5CD0"/>
    <w:rsid w:val="000E0834"/>
    <w:rsid w:val="001A1A9B"/>
    <w:rsid w:val="00270809"/>
    <w:rsid w:val="00360AE7"/>
    <w:rsid w:val="00387E62"/>
    <w:rsid w:val="004A05C7"/>
    <w:rsid w:val="006A1CCF"/>
    <w:rsid w:val="00925EEB"/>
    <w:rsid w:val="00953A3D"/>
    <w:rsid w:val="009E2DB7"/>
    <w:rsid w:val="00A15C4D"/>
    <w:rsid w:val="00A2377B"/>
    <w:rsid w:val="00A23F6B"/>
    <w:rsid w:val="00B27598"/>
    <w:rsid w:val="00BA5CD0"/>
    <w:rsid w:val="00BC4E67"/>
    <w:rsid w:val="00BE2241"/>
    <w:rsid w:val="00CC117E"/>
    <w:rsid w:val="00E3792E"/>
    <w:rsid w:val="00F2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sz w:val="20"/>
    </w:rPr>
  </w:style>
  <w:style w:type="paragraph" w:styleId="Ttulo2">
    <w:name w:val="heading 2"/>
    <w:basedOn w:val="Normal"/>
    <w:next w:val="Normal"/>
    <w:qFormat/>
    <w:pPr>
      <w:keepNext/>
      <w:jc w:val="center"/>
      <w:outlineLvl w:val="1"/>
    </w:pPr>
    <w:rPr>
      <w:b/>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autoSpaceDE w:val="0"/>
      <w:autoSpaceDN w:val="0"/>
      <w:adjustRightInd w:val="0"/>
      <w:jc w:val="both"/>
    </w:pPr>
  </w:style>
  <w:style w:type="paragraph" w:styleId="NormalWeb">
    <w:name w:val="Normal (Web)"/>
    <w:basedOn w:val="Normal"/>
    <w:pPr>
      <w:spacing w:before="100" w:beforeAutospacing="1" w:after="100" w:afterAutospacing="1"/>
    </w:pPr>
    <w:rPr>
      <w:color w:val="003366"/>
    </w:rPr>
  </w:style>
  <w:style w:type="paragraph" w:styleId="Sangradetextonormal">
    <w:name w:val="Body Text Indent"/>
    <w:basedOn w:val="Normal"/>
    <w:pPr>
      <w:spacing w:after="120"/>
      <w:ind w:left="283"/>
    </w:pPr>
  </w:style>
  <w:style w:type="paragraph" w:styleId="Sangra2detindependiente">
    <w:name w:val="Body Text Indent 2"/>
    <w:basedOn w:val="Normal"/>
    <w:pPr>
      <w:spacing w:after="120" w:line="480" w:lineRule="auto"/>
      <w:ind w:left="283"/>
    </w:pPr>
  </w:style>
  <w:style w:type="character" w:styleId="Hipervnculo">
    <w:name w:val="Hyperlink"/>
    <w:basedOn w:val="Fuentedeprrafopredeter"/>
    <w:rPr>
      <w:color w:val="0000FF"/>
      <w:u w:val="single"/>
    </w:rPr>
  </w:style>
  <w:style w:type="paragraph" w:styleId="Sangra3detindependiente">
    <w:name w:val="Body Text Indent 3"/>
    <w:basedOn w:val="Normal"/>
    <w:pPr>
      <w:ind w:left="720"/>
      <w:jc w:val="both"/>
    </w:pPr>
    <w:rPr>
      <w:sz w:val="20"/>
    </w:rPr>
  </w:style>
  <w:style w:type="paragraph" w:styleId="Textoindependiente2">
    <w:name w:val="Body Text 2"/>
    <w:basedOn w:val="Normal"/>
    <w:pPr>
      <w:jc w:val="both"/>
    </w:pPr>
    <w:rPr>
      <w:sz w:val="20"/>
    </w:rPr>
  </w:style>
  <w:style w:type="paragraph" w:styleId="Textoindependiente3">
    <w:name w:val="Body Text 3"/>
    <w:basedOn w:val="Normal"/>
    <w:pPr>
      <w:jc w:val="both"/>
    </w:pPr>
    <w:rPr>
      <w:rFonts w:eastAsia="Batang"/>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acifictel.ec" TargetMode="External"/><Relationship Id="rId1" Type="http://schemas.openxmlformats.org/officeDocument/2006/relationships/numbering" Target="numbering.xml"/><Relationship Id="rId6" Type="http://schemas.openxmlformats.org/officeDocument/2006/relationships/image" Target="http://neutron.ing.ucv.ve/revista-e/No5/LAguin2.gif" TargetMode="External"/><Relationship Id="rId11" Type="http://schemas.openxmlformats.org/officeDocument/2006/relationships/image" Target="media/image4.emf"/><Relationship Id="rId5" Type="http://schemas.openxmlformats.org/officeDocument/2006/relationships/image" Target="media/image1.png"/><Relationship Id="rId15" Type="http://schemas.openxmlformats.org/officeDocument/2006/relationships/hyperlink" Target="http://www.porta.net"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supertel.gov.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3856</Words>
  <Characters>21984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Investigación de mercados para Internet banda ancha en guayaquil con tecnología WLL (Wíreless Local Loop)</vt:lpstr>
    </vt:vector>
  </TitlesOfParts>
  <Company>Cruzada Estudiantil</Company>
  <LinksUpToDate>false</LinksUpToDate>
  <CharactersWithSpaces>25789</CharactersWithSpaces>
  <SharedDoc>false</SharedDoc>
  <HLinks>
    <vt:vector size="24" baseType="variant">
      <vt:variant>
        <vt:i4>1376332</vt:i4>
      </vt:variant>
      <vt:variant>
        <vt:i4>15</vt:i4>
      </vt:variant>
      <vt:variant>
        <vt:i4>0</vt:i4>
      </vt:variant>
      <vt:variant>
        <vt:i4>5</vt:i4>
      </vt:variant>
      <vt:variant>
        <vt:lpwstr>http://www.pacifictel.ec/</vt:lpwstr>
      </vt:variant>
      <vt:variant>
        <vt:lpwstr/>
      </vt:variant>
      <vt:variant>
        <vt:i4>5373952</vt:i4>
      </vt:variant>
      <vt:variant>
        <vt:i4>12</vt:i4>
      </vt:variant>
      <vt:variant>
        <vt:i4>0</vt:i4>
      </vt:variant>
      <vt:variant>
        <vt:i4>5</vt:i4>
      </vt:variant>
      <vt:variant>
        <vt:lpwstr>http://www.porta.net/</vt:lpwstr>
      </vt:variant>
      <vt:variant>
        <vt:lpwstr/>
      </vt:variant>
      <vt:variant>
        <vt:i4>3342380</vt:i4>
      </vt:variant>
      <vt:variant>
        <vt:i4>9</vt:i4>
      </vt:variant>
      <vt:variant>
        <vt:i4>0</vt:i4>
      </vt:variant>
      <vt:variant>
        <vt:i4>5</vt:i4>
      </vt:variant>
      <vt:variant>
        <vt:lpwstr>http://www.supertel.gov.ec/</vt:lpwstr>
      </vt:variant>
      <vt:variant>
        <vt:lpwstr/>
      </vt:variant>
      <vt:variant>
        <vt:i4>8323118</vt:i4>
      </vt:variant>
      <vt:variant>
        <vt:i4>-1</vt:i4>
      </vt:variant>
      <vt:variant>
        <vt:i4>1027</vt:i4>
      </vt:variant>
      <vt:variant>
        <vt:i4>1</vt:i4>
      </vt:variant>
      <vt:variant>
        <vt:lpwstr>http://neutron.ing.ucv.ve/revista-e/No5/LAguin2.gif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Investigación de mercados para Internet banda ancha en guayaquil con tecnología WLL (Wíreless Local Loop)</dc:title>
  <dc:subject/>
  <dc:creator>Usuario</dc:creator>
  <cp:keywords/>
  <dc:description/>
  <cp:lastModifiedBy>ehernand</cp:lastModifiedBy>
  <cp:revision>2</cp:revision>
  <cp:lastPrinted>2011-02-15T20:46:00Z</cp:lastPrinted>
  <dcterms:created xsi:type="dcterms:W3CDTF">2011-02-15T20:47:00Z</dcterms:created>
  <dcterms:modified xsi:type="dcterms:W3CDTF">2011-02-15T20:47:00Z</dcterms:modified>
</cp:coreProperties>
</file>